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FF17A" w14:textId="7BA48359" w:rsidR="00961A63" w:rsidRDefault="00961A63" w:rsidP="00961A63">
      <w:pPr>
        <w:spacing w:after="0"/>
        <w:jc w:val="center"/>
        <w:rPr>
          <w:rFonts w:ascii="Times New Roman" w:eastAsia="Times New Roman" w:hAnsi="Times New Roman" w:cs="Times New Roman"/>
          <w:kern w:val="0"/>
          <w14:ligatures w14:val="none"/>
        </w:rPr>
      </w:pPr>
    </w:p>
    <w:p w14:paraId="714FEE48" w14:textId="77777777" w:rsidR="00961A63" w:rsidRDefault="00961A63" w:rsidP="00961A63">
      <w:pPr>
        <w:spacing w:after="165" w:line="360" w:lineRule="auto"/>
        <w:rPr>
          <w:rFonts w:ascii="Tahoma" w:eastAsia="Tahoma" w:hAnsi="Tahoma" w:cs="Tahoma"/>
          <w:color w:val="000000"/>
          <w:sz w:val="40"/>
          <w:szCs w:val="40"/>
        </w:rPr>
      </w:pPr>
      <w:r>
        <w:rPr>
          <w:b/>
          <w:noProof/>
        </w:rPr>
        <w:drawing>
          <wp:inline distT="0" distB="0" distL="0" distR="0" wp14:anchorId="740B68A2" wp14:editId="74B9FCD8">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14:paraId="2275313A" w14:textId="77777777" w:rsidR="00961A63" w:rsidRDefault="00961A63" w:rsidP="00961A63">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61A63" w14:paraId="4CA27E54" w14:textId="77777777" w:rsidTr="00896748">
        <w:tc>
          <w:tcPr>
            <w:tcW w:w="3438" w:type="dxa"/>
            <w:shd w:val="clear" w:color="auto" w:fill="D9D9D9"/>
          </w:tcPr>
          <w:p w14:paraId="04EE354C"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17F5311"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Yasmin Virdee</w:t>
            </w:r>
          </w:p>
        </w:tc>
      </w:tr>
      <w:tr w:rsidR="00961A63" w14:paraId="3763B4F0" w14:textId="77777777" w:rsidTr="00896748">
        <w:tc>
          <w:tcPr>
            <w:tcW w:w="3438" w:type="dxa"/>
            <w:shd w:val="clear" w:color="auto" w:fill="D9D9D9"/>
          </w:tcPr>
          <w:p w14:paraId="10D53D7A"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FA42671"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2517428</w:t>
            </w:r>
          </w:p>
        </w:tc>
      </w:tr>
      <w:tr w:rsidR="00961A63" w14:paraId="7176EF5C" w14:textId="77777777" w:rsidTr="00896748">
        <w:tc>
          <w:tcPr>
            <w:tcW w:w="3438" w:type="dxa"/>
            <w:shd w:val="clear" w:color="auto" w:fill="D9D9D9"/>
          </w:tcPr>
          <w:p w14:paraId="072126A5"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1DD4380C" w14:textId="1B794830" w:rsidR="00961A63" w:rsidRDefault="00961A63" w:rsidP="0089674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w:t>
            </w:r>
            <w:r>
              <w:rPr>
                <w:rFonts w:ascii="Tahoma" w:eastAsia="Tahoma" w:hAnsi="Tahoma" w:cs="Tahoma"/>
                <w:color w:val="FF0000"/>
                <w:sz w:val="32"/>
                <w:szCs w:val="32"/>
              </w:rPr>
              <w:t>6</w:t>
            </w:r>
          </w:p>
        </w:tc>
      </w:tr>
      <w:tr w:rsidR="00961A63" w14:paraId="5F1B0286" w14:textId="77777777" w:rsidTr="00896748">
        <w:trPr>
          <w:trHeight w:val="413"/>
        </w:trPr>
        <w:tc>
          <w:tcPr>
            <w:tcW w:w="3438" w:type="dxa"/>
            <w:shd w:val="clear" w:color="auto" w:fill="D9D9D9"/>
          </w:tcPr>
          <w:p w14:paraId="7AC995CD" w14:textId="77777777" w:rsidR="00961A63" w:rsidRDefault="00961A63" w:rsidP="0089674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2284E391" w14:textId="3E14741E" w:rsidR="00961A63" w:rsidRDefault="00961A63" w:rsidP="0089674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w:t>
            </w:r>
            <w:r>
              <w:rPr>
                <w:rFonts w:ascii="Tahoma" w:eastAsia="Tahoma" w:hAnsi="Tahoma" w:cs="Tahoma"/>
                <w:color w:val="FF0000"/>
                <w:sz w:val="32"/>
                <w:szCs w:val="32"/>
              </w:rPr>
              <w:t xml:space="preserve"> Professional </w:t>
            </w:r>
            <w:r>
              <w:rPr>
                <w:rFonts w:ascii="Tahoma" w:eastAsia="Tahoma" w:hAnsi="Tahoma" w:cs="Tahoma"/>
                <w:color w:val="FF0000"/>
                <w:sz w:val="32"/>
                <w:szCs w:val="32"/>
              </w:rPr>
              <w:t>Practice</w:t>
            </w:r>
          </w:p>
        </w:tc>
      </w:tr>
    </w:tbl>
    <w:p w14:paraId="2A3CA825" w14:textId="77777777" w:rsidR="00961A63" w:rsidRDefault="00961A63" w:rsidP="00961A63">
      <w:pPr>
        <w:spacing w:before="120" w:after="120" w:line="360" w:lineRule="auto"/>
        <w:rPr>
          <w:color w:val="FF0000"/>
        </w:rPr>
      </w:pPr>
    </w:p>
    <w:p w14:paraId="53573C95" w14:textId="77777777" w:rsidR="00961A63" w:rsidRDefault="00961A63" w:rsidP="00961A63">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4BBF147" w14:textId="77777777" w:rsidR="00961A63" w:rsidRPr="00F867C0" w:rsidRDefault="00961A63" w:rsidP="00961A63">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92416C5" w14:textId="77777777" w:rsidR="00961A63" w:rsidRPr="00F867C0" w:rsidRDefault="00961A63" w:rsidP="00961A63">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088A6594" w14:textId="77777777" w:rsidR="00961A63" w:rsidRPr="0031602D" w:rsidRDefault="00961A63" w:rsidP="00961A63">
      <w:pPr>
        <w:rPr>
          <w:rFonts w:ascii="Tahoma" w:eastAsia="Tahoma" w:hAnsi="Tahoma" w:cs="Tahoma"/>
          <w:color w:val="000000"/>
        </w:rPr>
      </w:pPr>
      <w:r>
        <w:br w:type="page"/>
      </w:r>
    </w:p>
    <w:p w14:paraId="1F1C4A20" w14:textId="4A6CF9CA" w:rsidR="008D4DB2" w:rsidRPr="004D1DC4" w:rsidRDefault="004D1DC4" w:rsidP="00961A63">
      <w:pPr>
        <w:keepNext/>
        <w:keepLines/>
        <w:pBdr>
          <w:top w:val="nil"/>
          <w:left w:val="nil"/>
          <w:bottom w:val="nil"/>
          <w:right w:val="nil"/>
          <w:between w:val="nil"/>
        </w:pBdr>
        <w:spacing w:before="240" w:after="0"/>
        <w:rPr>
          <w:rFonts w:ascii="Arial" w:eastAsia="Arial" w:hAnsi="Arial" w:cs="Arial"/>
          <w:color w:val="000000" w:themeColor="text1"/>
          <w:sz w:val="40"/>
          <w:szCs w:val="40"/>
        </w:rPr>
      </w:pPr>
      <w:r>
        <w:rPr>
          <w:rFonts w:ascii="Arial" w:eastAsia="Arial" w:hAnsi="Arial" w:cs="Arial"/>
          <w:color w:val="000000" w:themeColor="text1"/>
          <w:sz w:val="40"/>
          <w:szCs w:val="40"/>
        </w:rPr>
        <w:lastRenderedPageBreak/>
        <w:t xml:space="preserve">                        </w:t>
      </w:r>
      <w:r w:rsidR="008D4DB2" w:rsidRPr="004D1DC4">
        <w:rPr>
          <w:rFonts w:ascii="Arial" w:eastAsia="Arial" w:hAnsi="Arial" w:cs="Arial"/>
          <w:color w:val="000000" w:themeColor="text1"/>
          <w:sz w:val="40"/>
          <w:szCs w:val="40"/>
        </w:rPr>
        <w:t>Table of contents</w:t>
      </w:r>
    </w:p>
    <w:p w14:paraId="6F1BB3C5" w14:textId="77777777" w:rsidR="00B51A5D" w:rsidRDefault="00B51A5D" w:rsidP="00961A63">
      <w:pPr>
        <w:keepNext/>
        <w:keepLines/>
        <w:pBdr>
          <w:top w:val="nil"/>
          <w:left w:val="nil"/>
          <w:bottom w:val="nil"/>
          <w:right w:val="nil"/>
          <w:between w:val="nil"/>
        </w:pBdr>
        <w:spacing w:before="240" w:after="0"/>
        <w:rPr>
          <w:rFonts w:ascii="Arial" w:eastAsia="Arial" w:hAnsi="Arial" w:cs="Arial"/>
          <w:color w:val="000000" w:themeColor="text1"/>
        </w:rPr>
      </w:pPr>
    </w:p>
    <w:p w14:paraId="0C564E05" w14:textId="58DB25F2" w:rsidR="004D1DC4" w:rsidRPr="008D4DB2" w:rsidRDefault="00442A32" w:rsidP="00961A63">
      <w:pPr>
        <w:keepNext/>
        <w:keepLines/>
        <w:pBdr>
          <w:top w:val="nil"/>
          <w:left w:val="nil"/>
          <w:bottom w:val="nil"/>
          <w:right w:val="nil"/>
          <w:between w:val="nil"/>
        </w:pBdr>
        <w:spacing w:before="240" w:after="0"/>
        <w:rPr>
          <w:rFonts w:ascii="Arial" w:eastAsia="Arial" w:hAnsi="Arial" w:cs="Arial"/>
          <w:color w:val="000000" w:themeColor="text1"/>
        </w:rPr>
      </w:pPr>
      <w:r>
        <w:rPr>
          <w:rFonts w:ascii="Arial" w:eastAsia="Arial" w:hAnsi="Arial" w:cs="Arial"/>
          <w:color w:val="000000" w:themeColor="text1"/>
        </w:rPr>
        <w:t>T</w:t>
      </w:r>
      <w:r w:rsidR="004B378B">
        <w:rPr>
          <w:rFonts w:ascii="Arial" w:eastAsia="Arial" w:hAnsi="Arial" w:cs="Arial"/>
          <w:color w:val="000000" w:themeColor="text1"/>
        </w:rPr>
        <w:t>able of content</w:t>
      </w:r>
      <w:r>
        <w:rPr>
          <w:rFonts w:ascii="Arial" w:eastAsia="Arial" w:hAnsi="Arial" w:cs="Arial"/>
          <w:color w:val="000000" w:themeColor="text1"/>
        </w:rPr>
        <w:t>s</w:t>
      </w:r>
    </w:p>
    <w:p w14:paraId="7BC1DE04" w14:textId="2FAEE6DF" w:rsidR="00F3165F" w:rsidRPr="00251510" w:rsidRDefault="00F3165F" w:rsidP="00251510">
      <w:pPr>
        <w:pStyle w:val="ListParagraph"/>
        <w:numPr>
          <w:ilvl w:val="0"/>
          <w:numId w:val="25"/>
        </w:num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3F4680">
        <w:rPr>
          <w:rFonts w:ascii="Times New Roman" w:eastAsia="Times New Roman" w:hAnsi="Times New Roman" w:cs="Times New Roman"/>
          <w:b/>
          <w:bCs/>
          <w:kern w:val="0"/>
          <w:sz w:val="28"/>
          <w:szCs w:val="28"/>
          <w14:ligatures w14:val="none"/>
        </w:rPr>
        <w:t xml:space="preserve">Introduction </w:t>
      </w:r>
      <w:r w:rsidR="00210B65">
        <w:rPr>
          <w:rFonts w:ascii="Times New Roman" w:eastAsia="Times New Roman" w:hAnsi="Times New Roman" w:cs="Times New Roman"/>
          <w:b/>
          <w:bCs/>
          <w:kern w:val="0"/>
          <w:sz w:val="28"/>
          <w:szCs w:val="28"/>
          <w14:ligatures w14:val="none"/>
        </w:rPr>
        <w:t>…………………………………………………………3-4</w:t>
      </w:r>
    </w:p>
    <w:p w14:paraId="61E42209" w14:textId="4A47A846" w:rsidR="00F3165F" w:rsidRPr="00EF692F"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2.</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Overview of the Case Study: What Happened?</w:t>
      </w:r>
      <w:r w:rsidR="00493394">
        <w:rPr>
          <w:rFonts w:ascii="Times New Roman" w:eastAsia="Times New Roman" w:hAnsi="Times New Roman" w:cs="Times New Roman"/>
          <w:b/>
          <w:bCs/>
          <w:kern w:val="0"/>
          <w:sz w:val="28"/>
          <w:szCs w:val="28"/>
          <w14:ligatures w14:val="none"/>
        </w:rPr>
        <w:t>...........................</w:t>
      </w:r>
      <w:r w:rsidR="00721B93">
        <w:rPr>
          <w:rFonts w:ascii="Times New Roman" w:eastAsia="Times New Roman" w:hAnsi="Times New Roman" w:cs="Times New Roman"/>
          <w:b/>
          <w:bCs/>
          <w:kern w:val="0"/>
          <w:sz w:val="28"/>
          <w:szCs w:val="28"/>
          <w14:ligatures w14:val="none"/>
        </w:rPr>
        <w:t>.</w:t>
      </w:r>
      <w:r w:rsidR="00493394">
        <w:rPr>
          <w:rFonts w:ascii="Times New Roman" w:eastAsia="Times New Roman" w:hAnsi="Times New Roman" w:cs="Times New Roman"/>
          <w:b/>
          <w:bCs/>
          <w:kern w:val="0"/>
          <w:sz w:val="28"/>
          <w:szCs w:val="28"/>
          <w14:ligatures w14:val="none"/>
        </w:rPr>
        <w:t>....4</w:t>
      </w:r>
    </w:p>
    <w:p w14:paraId="7BAAA47E" w14:textId="7F521850" w:rsidR="00F3165F" w:rsidRPr="00EF692F"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3.</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Analysis of Why It Happened</w:t>
      </w:r>
      <w:r w:rsidR="00E63960">
        <w:rPr>
          <w:rFonts w:ascii="Times New Roman" w:eastAsia="Times New Roman" w:hAnsi="Times New Roman" w:cs="Times New Roman"/>
          <w:b/>
          <w:bCs/>
          <w:kern w:val="0"/>
          <w:sz w:val="28"/>
          <w:szCs w:val="28"/>
          <w14:ligatures w14:val="none"/>
        </w:rPr>
        <w:t>……………………………………….</w:t>
      </w:r>
      <w:r w:rsidR="004E27DD">
        <w:rPr>
          <w:rFonts w:ascii="Times New Roman" w:eastAsia="Times New Roman" w:hAnsi="Times New Roman" w:cs="Times New Roman"/>
          <w:b/>
          <w:bCs/>
          <w:kern w:val="0"/>
          <w:sz w:val="28"/>
          <w:szCs w:val="28"/>
          <w14:ligatures w14:val="none"/>
        </w:rPr>
        <w:t>5</w:t>
      </w:r>
    </w:p>
    <w:p w14:paraId="5F930EA3" w14:textId="747DF973" w:rsidR="00F3165F" w:rsidRPr="00EF692F"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4.</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Impact and Consequences: Who Was Affected and How?</w:t>
      </w:r>
      <w:r w:rsidR="004E27DD">
        <w:rPr>
          <w:rFonts w:ascii="Times New Roman" w:eastAsia="Times New Roman" w:hAnsi="Times New Roman" w:cs="Times New Roman"/>
          <w:b/>
          <w:bCs/>
          <w:kern w:val="0"/>
          <w:sz w:val="28"/>
          <w:szCs w:val="28"/>
          <w14:ligatures w14:val="none"/>
        </w:rPr>
        <w:t>.............</w:t>
      </w:r>
      <w:r w:rsidR="005465F7">
        <w:rPr>
          <w:rFonts w:ascii="Times New Roman" w:eastAsia="Times New Roman" w:hAnsi="Times New Roman" w:cs="Times New Roman"/>
          <w:b/>
          <w:bCs/>
          <w:kern w:val="0"/>
          <w:sz w:val="28"/>
          <w:szCs w:val="28"/>
          <w14:ligatures w14:val="none"/>
        </w:rPr>
        <w:t>6</w:t>
      </w:r>
    </w:p>
    <w:p w14:paraId="540D6E5B" w14:textId="502DFEA8" w:rsidR="00F3165F" w:rsidRPr="00EF692F"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Critical Evaluation of Professional Practice</w:t>
      </w:r>
      <w:r w:rsidR="005465F7">
        <w:rPr>
          <w:rFonts w:ascii="Times New Roman" w:eastAsia="Times New Roman" w:hAnsi="Times New Roman" w:cs="Times New Roman"/>
          <w:b/>
          <w:bCs/>
          <w:kern w:val="0"/>
          <w:sz w:val="28"/>
          <w:szCs w:val="28"/>
          <w14:ligatures w14:val="none"/>
        </w:rPr>
        <w:t>…………………</w:t>
      </w:r>
      <w:r w:rsidR="001463B8">
        <w:rPr>
          <w:rFonts w:ascii="Times New Roman" w:eastAsia="Times New Roman" w:hAnsi="Times New Roman" w:cs="Times New Roman"/>
          <w:b/>
          <w:bCs/>
          <w:kern w:val="0"/>
          <w:sz w:val="28"/>
          <w:szCs w:val="28"/>
          <w14:ligatures w14:val="none"/>
        </w:rPr>
        <w:t>……</w:t>
      </w:r>
      <w:r w:rsidR="003E2801">
        <w:rPr>
          <w:rFonts w:ascii="Times New Roman" w:eastAsia="Times New Roman" w:hAnsi="Times New Roman" w:cs="Times New Roman"/>
          <w:b/>
          <w:bCs/>
          <w:kern w:val="0"/>
          <w:sz w:val="28"/>
          <w:szCs w:val="28"/>
          <w14:ligatures w14:val="none"/>
        </w:rPr>
        <w:t>.</w:t>
      </w:r>
      <w:r w:rsidR="00A854E0">
        <w:rPr>
          <w:rFonts w:ascii="Times New Roman" w:eastAsia="Times New Roman" w:hAnsi="Times New Roman" w:cs="Times New Roman"/>
          <w:b/>
          <w:bCs/>
          <w:kern w:val="0"/>
          <w:sz w:val="28"/>
          <w:szCs w:val="28"/>
          <w14:ligatures w14:val="none"/>
        </w:rPr>
        <w:t>7</w:t>
      </w:r>
    </w:p>
    <w:p w14:paraId="04349041" w14:textId="0F8F520B" w:rsidR="00F3165F" w:rsidRPr="000D2757" w:rsidRDefault="00F3165F" w:rsidP="000D2757">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5.1 Self-Management</w:t>
      </w:r>
      <w:r w:rsidR="00A854E0">
        <w:rPr>
          <w:rFonts w:ascii="Times New Roman" w:eastAsia="Times New Roman" w:hAnsi="Times New Roman" w:cs="Times New Roman"/>
          <w:b/>
          <w:bCs/>
          <w:kern w:val="0"/>
          <w:sz w:val="28"/>
          <w:szCs w:val="28"/>
          <w14:ligatures w14:val="none"/>
        </w:rPr>
        <w:t>……………………………………………………</w:t>
      </w:r>
      <w:r w:rsidR="003E2801">
        <w:rPr>
          <w:rFonts w:ascii="Times New Roman" w:eastAsia="Times New Roman" w:hAnsi="Times New Roman" w:cs="Times New Roman"/>
          <w:b/>
          <w:bCs/>
          <w:kern w:val="0"/>
          <w:sz w:val="28"/>
          <w:szCs w:val="28"/>
          <w14:ligatures w14:val="none"/>
        </w:rPr>
        <w:t>.</w:t>
      </w:r>
      <w:r w:rsidR="00A854E0">
        <w:rPr>
          <w:rFonts w:ascii="Times New Roman" w:eastAsia="Times New Roman" w:hAnsi="Times New Roman" w:cs="Times New Roman"/>
          <w:b/>
          <w:bCs/>
          <w:kern w:val="0"/>
          <w:sz w:val="28"/>
          <w:szCs w:val="28"/>
          <w14:ligatures w14:val="none"/>
        </w:rPr>
        <w:t>7</w:t>
      </w:r>
    </w:p>
    <w:p w14:paraId="6F8EBC24" w14:textId="4774156B" w:rsidR="00F3165F" w:rsidRPr="00EF692F" w:rsidRDefault="00F3165F" w:rsidP="00F3165F">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5.2 Personal, Cognitive, and Unconscious Bias</w:t>
      </w:r>
      <w:r w:rsidR="00A854E0">
        <w:rPr>
          <w:rFonts w:ascii="Times New Roman" w:eastAsia="Times New Roman" w:hAnsi="Times New Roman" w:cs="Times New Roman"/>
          <w:b/>
          <w:bCs/>
          <w:kern w:val="0"/>
          <w:sz w:val="28"/>
          <w:szCs w:val="28"/>
          <w14:ligatures w14:val="none"/>
        </w:rPr>
        <w:t>……………………….</w:t>
      </w:r>
      <w:r w:rsidR="003E2801">
        <w:rPr>
          <w:rFonts w:ascii="Times New Roman" w:eastAsia="Times New Roman" w:hAnsi="Times New Roman" w:cs="Times New Roman"/>
          <w:b/>
          <w:bCs/>
          <w:kern w:val="0"/>
          <w:sz w:val="28"/>
          <w:szCs w:val="28"/>
          <w14:ligatures w14:val="none"/>
        </w:rPr>
        <w:t>..</w:t>
      </w:r>
      <w:r w:rsidR="00A854E0">
        <w:rPr>
          <w:rFonts w:ascii="Times New Roman" w:eastAsia="Times New Roman" w:hAnsi="Times New Roman" w:cs="Times New Roman"/>
          <w:b/>
          <w:bCs/>
          <w:kern w:val="0"/>
          <w:sz w:val="28"/>
          <w:szCs w:val="28"/>
          <w14:ligatures w14:val="none"/>
        </w:rPr>
        <w:t>8</w:t>
      </w:r>
    </w:p>
    <w:p w14:paraId="4478AD1F" w14:textId="075B2F30" w:rsidR="00F3165F" w:rsidRPr="00EF692F" w:rsidRDefault="00F3165F" w:rsidP="00F3165F">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5.3 Accountability and Authentic Behaviour</w:t>
      </w:r>
      <w:r w:rsidR="003E2801">
        <w:rPr>
          <w:rFonts w:ascii="Times New Roman" w:eastAsia="Times New Roman" w:hAnsi="Times New Roman" w:cs="Times New Roman"/>
          <w:b/>
          <w:bCs/>
          <w:kern w:val="0"/>
          <w:sz w:val="28"/>
          <w:szCs w:val="28"/>
          <w14:ligatures w14:val="none"/>
        </w:rPr>
        <w:t>………………………….8-9</w:t>
      </w:r>
    </w:p>
    <w:p w14:paraId="2F15AD83" w14:textId="28700352" w:rsidR="00F3165F" w:rsidRPr="00EF692F" w:rsidRDefault="00F3165F" w:rsidP="00F3165F">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5.4 Interpersonal Relationships</w:t>
      </w:r>
      <w:r w:rsidR="003E2801">
        <w:rPr>
          <w:rFonts w:ascii="Times New Roman" w:eastAsia="Times New Roman" w:hAnsi="Times New Roman" w:cs="Times New Roman"/>
          <w:b/>
          <w:bCs/>
          <w:kern w:val="0"/>
          <w:sz w:val="28"/>
          <w:szCs w:val="28"/>
          <w14:ligatures w14:val="none"/>
        </w:rPr>
        <w:t>………………………………………</w:t>
      </w:r>
      <w:r w:rsidR="00DD23AB">
        <w:rPr>
          <w:rFonts w:ascii="Times New Roman" w:eastAsia="Times New Roman" w:hAnsi="Times New Roman" w:cs="Times New Roman"/>
          <w:b/>
          <w:bCs/>
          <w:kern w:val="0"/>
          <w:sz w:val="28"/>
          <w:szCs w:val="28"/>
          <w14:ligatures w14:val="none"/>
        </w:rPr>
        <w:t>.</w:t>
      </w:r>
      <w:r w:rsidR="003E2801">
        <w:rPr>
          <w:rFonts w:ascii="Times New Roman" w:eastAsia="Times New Roman" w:hAnsi="Times New Roman" w:cs="Times New Roman"/>
          <w:b/>
          <w:bCs/>
          <w:kern w:val="0"/>
          <w:sz w:val="28"/>
          <w:szCs w:val="28"/>
          <w14:ligatures w14:val="none"/>
        </w:rPr>
        <w:t>...</w:t>
      </w:r>
      <w:r w:rsidR="002C2DEA">
        <w:rPr>
          <w:rFonts w:ascii="Times New Roman" w:eastAsia="Times New Roman" w:hAnsi="Times New Roman" w:cs="Times New Roman"/>
          <w:b/>
          <w:bCs/>
          <w:kern w:val="0"/>
          <w:sz w:val="28"/>
          <w:szCs w:val="28"/>
          <w14:ligatures w14:val="none"/>
        </w:rPr>
        <w:t>9</w:t>
      </w:r>
    </w:p>
    <w:p w14:paraId="39EA373E" w14:textId="480BD0A5" w:rsidR="00F3165F" w:rsidRPr="00EF692F" w:rsidRDefault="00F3165F" w:rsidP="00F3165F">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5</w:t>
      </w:r>
      <w:bookmarkStart w:id="0" w:name="_Hlk219481459"/>
      <w:r w:rsidRPr="00EF692F">
        <w:rPr>
          <w:rFonts w:ascii="Times New Roman" w:eastAsia="Times New Roman" w:hAnsi="Times New Roman" w:cs="Times New Roman"/>
          <w:b/>
          <w:bCs/>
          <w:kern w:val="0"/>
          <w:sz w:val="28"/>
          <w:szCs w:val="28"/>
          <w14:ligatures w14:val="none"/>
        </w:rPr>
        <w:t>.5 Professional Integrity</w:t>
      </w:r>
      <w:r w:rsidR="002C2DEA">
        <w:rPr>
          <w:rFonts w:ascii="Times New Roman" w:eastAsia="Times New Roman" w:hAnsi="Times New Roman" w:cs="Times New Roman"/>
          <w:b/>
          <w:bCs/>
          <w:kern w:val="0"/>
          <w:sz w:val="28"/>
          <w:szCs w:val="28"/>
          <w14:ligatures w14:val="none"/>
        </w:rPr>
        <w:t>………………………………………………</w:t>
      </w:r>
      <w:r w:rsidR="002C733D">
        <w:rPr>
          <w:rFonts w:ascii="Times New Roman" w:eastAsia="Times New Roman" w:hAnsi="Times New Roman" w:cs="Times New Roman"/>
          <w:b/>
          <w:bCs/>
          <w:kern w:val="0"/>
          <w:sz w:val="28"/>
          <w:szCs w:val="28"/>
          <w14:ligatures w14:val="none"/>
        </w:rPr>
        <w:t>..</w:t>
      </w:r>
      <w:r w:rsidR="002C2DEA">
        <w:rPr>
          <w:rFonts w:ascii="Times New Roman" w:eastAsia="Times New Roman" w:hAnsi="Times New Roman" w:cs="Times New Roman"/>
          <w:b/>
          <w:bCs/>
          <w:kern w:val="0"/>
          <w:sz w:val="28"/>
          <w:szCs w:val="28"/>
          <w14:ligatures w14:val="none"/>
        </w:rPr>
        <w:t>.9</w:t>
      </w:r>
    </w:p>
    <w:bookmarkEnd w:id="0"/>
    <w:p w14:paraId="2E64E44F" w14:textId="1D6E753C" w:rsidR="00F3165F" w:rsidRPr="00365E99" w:rsidRDefault="00F3165F" w:rsidP="004047D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6.</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Alternative </w:t>
      </w:r>
      <w:r w:rsidR="002C733D" w:rsidRPr="00EF692F">
        <w:rPr>
          <w:rFonts w:ascii="Times New Roman" w:eastAsia="Times New Roman" w:hAnsi="Times New Roman" w:cs="Times New Roman"/>
          <w:b/>
          <w:bCs/>
          <w:kern w:val="0"/>
          <w:sz w:val="28"/>
          <w:szCs w:val="28"/>
          <w14:ligatures w14:val="none"/>
        </w:rPr>
        <w:t>Approaches</w:t>
      </w:r>
      <w:r w:rsidR="002C733D">
        <w:rPr>
          <w:rFonts w:ascii="Times New Roman" w:eastAsia="Times New Roman" w:hAnsi="Times New Roman" w:cs="Times New Roman"/>
          <w:b/>
          <w:bCs/>
          <w:kern w:val="0"/>
          <w:sz w:val="28"/>
          <w:szCs w:val="28"/>
          <w14:ligatures w14:val="none"/>
        </w:rPr>
        <w:t>,</w:t>
      </w:r>
      <w:r w:rsidR="002C733D" w:rsidRPr="00EF692F">
        <w:rPr>
          <w:rFonts w:ascii="Times New Roman" w:eastAsia="Times New Roman" w:hAnsi="Times New Roman" w:cs="Times New Roman"/>
          <w:b/>
          <w:bCs/>
          <w:kern w:val="0"/>
          <w:sz w:val="28"/>
          <w:szCs w:val="28"/>
          <w14:ligatures w14:val="none"/>
        </w:rPr>
        <w:t xml:space="preserve"> What</w:t>
      </w:r>
      <w:r w:rsidRPr="00EF692F">
        <w:rPr>
          <w:rFonts w:ascii="Times New Roman" w:eastAsia="Times New Roman" w:hAnsi="Times New Roman" w:cs="Times New Roman"/>
          <w:b/>
          <w:bCs/>
          <w:kern w:val="0"/>
          <w:sz w:val="28"/>
          <w:szCs w:val="28"/>
          <w14:ligatures w14:val="none"/>
        </w:rPr>
        <w:t xml:space="preserve"> Could Have Been Done Differently </w:t>
      </w:r>
      <w:r w:rsidR="002C733D">
        <w:rPr>
          <w:rFonts w:ascii="Times New Roman" w:eastAsia="Times New Roman" w:hAnsi="Times New Roman" w:cs="Times New Roman"/>
          <w:b/>
          <w:bCs/>
          <w:kern w:val="0"/>
          <w:sz w:val="28"/>
          <w:szCs w:val="28"/>
          <w14:ligatures w14:val="none"/>
        </w:rPr>
        <w:t>10</w:t>
      </w:r>
    </w:p>
    <w:p w14:paraId="1F4A6E70" w14:textId="091E9A0F" w:rsidR="009E04C8"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7.</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Reflection on Own Professional Practice</w:t>
      </w:r>
      <w:r w:rsidR="00DD23AB">
        <w:rPr>
          <w:rFonts w:ascii="Times New Roman" w:eastAsia="Times New Roman" w:hAnsi="Times New Roman" w:cs="Times New Roman"/>
          <w:b/>
          <w:bCs/>
          <w:kern w:val="0"/>
          <w:sz w:val="28"/>
          <w:szCs w:val="28"/>
          <w14:ligatures w14:val="none"/>
        </w:rPr>
        <w:t>…………………………</w:t>
      </w:r>
      <w:r w:rsidR="00BE505D">
        <w:rPr>
          <w:rFonts w:ascii="Times New Roman" w:eastAsia="Times New Roman" w:hAnsi="Times New Roman" w:cs="Times New Roman"/>
          <w:b/>
          <w:bCs/>
          <w:kern w:val="0"/>
          <w:sz w:val="28"/>
          <w:szCs w:val="28"/>
          <w14:ligatures w14:val="none"/>
        </w:rPr>
        <w:t>10-11</w:t>
      </w:r>
    </w:p>
    <w:p w14:paraId="47EFFA24" w14:textId="4F52D34E" w:rsidR="00112894" w:rsidRDefault="00F3165F" w:rsidP="00F3165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8.</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Personal Development Plan</w:t>
      </w:r>
      <w:r w:rsidR="00BE505D">
        <w:rPr>
          <w:rFonts w:ascii="Times New Roman" w:eastAsia="Times New Roman" w:hAnsi="Times New Roman" w:cs="Times New Roman"/>
          <w:b/>
          <w:bCs/>
          <w:kern w:val="0"/>
          <w:sz w:val="28"/>
          <w:szCs w:val="28"/>
          <w14:ligatures w14:val="none"/>
        </w:rPr>
        <w:t>………………………………………</w:t>
      </w:r>
      <w:r w:rsidR="00E56E56">
        <w:rPr>
          <w:rFonts w:ascii="Times New Roman" w:eastAsia="Times New Roman" w:hAnsi="Times New Roman" w:cs="Times New Roman"/>
          <w:b/>
          <w:bCs/>
          <w:kern w:val="0"/>
          <w:sz w:val="28"/>
          <w:szCs w:val="28"/>
          <w14:ligatures w14:val="none"/>
        </w:rPr>
        <w:t>11-12</w:t>
      </w:r>
    </w:p>
    <w:p w14:paraId="636125F2" w14:textId="081EAC7A" w:rsidR="00112894" w:rsidRPr="00EF692F" w:rsidRDefault="00F3165F" w:rsidP="00112894">
      <w:pPr>
        <w:spacing w:before="100" w:beforeAutospacing="1" w:after="100" w:afterAutospacing="1" w:line="240" w:lineRule="auto"/>
        <w:outlineLvl w:val="1"/>
        <w:rPr>
          <w:rFonts w:ascii="Times New Roman" w:eastAsia="Times New Roman" w:hAnsi="Times New Roman" w:cs="Times New Roman"/>
          <w:kern w:val="0"/>
          <w:sz w:val="28"/>
          <w:szCs w:val="28"/>
          <w14:ligatures w14:val="none"/>
        </w:rPr>
      </w:pPr>
      <w:r w:rsidRPr="00EF692F">
        <w:rPr>
          <w:rFonts w:ascii="Times New Roman" w:eastAsia="Times New Roman" w:hAnsi="Times New Roman" w:cs="Times New Roman"/>
          <w:b/>
          <w:bCs/>
          <w:kern w:val="0"/>
          <w:sz w:val="28"/>
          <w:szCs w:val="28"/>
          <w14:ligatures w14:val="none"/>
        </w:rPr>
        <w:t>9.</w:t>
      </w:r>
      <w:r w:rsidR="009144B9" w:rsidRPr="00EF692F">
        <w:rPr>
          <w:rFonts w:ascii="Times New Roman" w:eastAsia="Times New Roman" w:hAnsi="Times New Roman" w:cs="Times New Roman"/>
          <w:b/>
          <w:bCs/>
          <w:kern w:val="0"/>
          <w:sz w:val="28"/>
          <w:szCs w:val="28"/>
          <w14:ligatures w14:val="none"/>
        </w:rPr>
        <w:t>0</w:t>
      </w:r>
      <w:r w:rsidRPr="00EF692F">
        <w:rPr>
          <w:rFonts w:ascii="Times New Roman" w:eastAsia="Times New Roman" w:hAnsi="Times New Roman" w:cs="Times New Roman"/>
          <w:b/>
          <w:bCs/>
          <w:kern w:val="0"/>
          <w:sz w:val="28"/>
          <w:szCs w:val="28"/>
          <w14:ligatures w14:val="none"/>
        </w:rPr>
        <w:t xml:space="preserve"> Conclusion</w:t>
      </w:r>
      <w:r w:rsidR="00E56E56">
        <w:rPr>
          <w:rFonts w:ascii="Times New Roman" w:eastAsia="Times New Roman" w:hAnsi="Times New Roman" w:cs="Times New Roman"/>
          <w:b/>
          <w:bCs/>
          <w:kern w:val="0"/>
          <w:sz w:val="28"/>
          <w:szCs w:val="28"/>
          <w14:ligatures w14:val="none"/>
        </w:rPr>
        <w:t>…………………………………………………………</w:t>
      </w:r>
      <w:r w:rsidR="006C5A60">
        <w:rPr>
          <w:rFonts w:ascii="Times New Roman" w:eastAsia="Times New Roman" w:hAnsi="Times New Roman" w:cs="Times New Roman"/>
          <w:b/>
          <w:bCs/>
          <w:kern w:val="0"/>
          <w:sz w:val="28"/>
          <w:szCs w:val="28"/>
          <w14:ligatures w14:val="none"/>
        </w:rPr>
        <w:t>12-13</w:t>
      </w:r>
    </w:p>
    <w:p w14:paraId="72F00317" w14:textId="6C2990C9" w:rsidR="00F3165F" w:rsidRPr="00EF692F" w:rsidRDefault="00F3165F" w:rsidP="0064461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F692F">
        <w:rPr>
          <w:rFonts w:ascii="Times New Roman" w:eastAsia="Times New Roman" w:hAnsi="Times New Roman" w:cs="Times New Roman"/>
          <w:b/>
          <w:bCs/>
          <w:kern w:val="0"/>
          <w:sz w:val="28"/>
          <w:szCs w:val="28"/>
          <w14:ligatures w14:val="none"/>
        </w:rPr>
        <w:t>Reference List</w:t>
      </w:r>
      <w:r w:rsidR="00991A64">
        <w:rPr>
          <w:rFonts w:ascii="Times New Roman" w:eastAsia="Times New Roman" w:hAnsi="Times New Roman" w:cs="Times New Roman"/>
          <w:b/>
          <w:bCs/>
          <w:kern w:val="0"/>
          <w:sz w:val="28"/>
          <w:szCs w:val="28"/>
          <w14:ligatures w14:val="none"/>
        </w:rPr>
        <w:t>………………………………………………………….13-14</w:t>
      </w:r>
    </w:p>
    <w:p w14:paraId="2042677A" w14:textId="77777777" w:rsidR="00F3165F" w:rsidRPr="00EF692F" w:rsidRDefault="00F3165F" w:rsidP="00F3165F">
      <w:pPr>
        <w:rPr>
          <w:sz w:val="28"/>
          <w:szCs w:val="28"/>
        </w:rPr>
      </w:pPr>
    </w:p>
    <w:p w14:paraId="1F4A16EC" w14:textId="77777777" w:rsidR="00B51A5D" w:rsidRDefault="00B51A5D" w:rsidP="004D1DC4">
      <w:pPr>
        <w:pStyle w:val="ListParagraph"/>
        <w:ind w:left="372"/>
        <w:rPr>
          <w:sz w:val="28"/>
          <w:szCs w:val="28"/>
        </w:rPr>
      </w:pPr>
    </w:p>
    <w:p w14:paraId="5E510AB9" w14:textId="77777777" w:rsidR="00575264" w:rsidRDefault="00575264" w:rsidP="004D1DC4">
      <w:pPr>
        <w:pStyle w:val="ListParagraph"/>
        <w:ind w:left="372"/>
        <w:rPr>
          <w:sz w:val="28"/>
          <w:szCs w:val="28"/>
        </w:rPr>
      </w:pPr>
    </w:p>
    <w:p w14:paraId="58054EFE" w14:textId="77777777" w:rsidR="00575264" w:rsidRDefault="00575264" w:rsidP="004D1DC4">
      <w:pPr>
        <w:pStyle w:val="ListParagraph"/>
        <w:ind w:left="372"/>
        <w:rPr>
          <w:sz w:val="28"/>
          <w:szCs w:val="28"/>
        </w:rPr>
      </w:pPr>
    </w:p>
    <w:p w14:paraId="3491A915" w14:textId="77777777" w:rsidR="00814827" w:rsidRDefault="00814827" w:rsidP="004D1DC4">
      <w:pPr>
        <w:pStyle w:val="ListParagraph"/>
        <w:ind w:left="372"/>
        <w:rPr>
          <w:sz w:val="28"/>
          <w:szCs w:val="28"/>
        </w:rPr>
      </w:pPr>
    </w:p>
    <w:p w14:paraId="68971A21" w14:textId="77777777" w:rsidR="00644612" w:rsidRDefault="00644612" w:rsidP="00960979">
      <w:pPr>
        <w:pStyle w:val="ListParagraph"/>
        <w:ind w:left="3768"/>
        <w:rPr>
          <w:sz w:val="40"/>
          <w:szCs w:val="40"/>
        </w:rPr>
      </w:pPr>
    </w:p>
    <w:p w14:paraId="761BA5D0" w14:textId="11A45680" w:rsidR="00814827" w:rsidRDefault="00814827" w:rsidP="00960979">
      <w:pPr>
        <w:pStyle w:val="ListParagraph"/>
        <w:ind w:left="3768"/>
        <w:rPr>
          <w:sz w:val="40"/>
          <w:szCs w:val="40"/>
        </w:rPr>
      </w:pPr>
      <w:r w:rsidRPr="00814827">
        <w:rPr>
          <w:sz w:val="40"/>
          <w:szCs w:val="40"/>
        </w:rPr>
        <w:lastRenderedPageBreak/>
        <w:t>Introduction</w:t>
      </w:r>
    </w:p>
    <w:p w14:paraId="5421C752" w14:textId="77777777" w:rsidR="00814827" w:rsidRDefault="00814827" w:rsidP="00814827"/>
    <w:p w14:paraId="75D1B274" w14:textId="47E5DE69" w:rsidR="00AB74EA" w:rsidRPr="00AB74EA" w:rsidRDefault="00AB74EA" w:rsidP="0021528F">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5B40">
        <w:rPr>
          <w:rFonts w:ascii="Times New Roman" w:eastAsia="Times New Roman" w:hAnsi="Times New Roman" w:cs="Times New Roman"/>
          <w:kern w:val="0"/>
          <w:sz w:val="28"/>
          <w:szCs w:val="28"/>
          <w:lang w:eastAsia="en-GB"/>
          <w14:ligatures w14:val="none"/>
        </w:rPr>
        <w:t xml:space="preserve">This case study examines issues of bias, leadership failure, and lack of inclusivity within a cross-functional engineering team at SMART Engineering tasked with developing a new electric car. Dr Parker, an experienced engineer and project lead, faces ongoing gender, sexual orientation, and affinity bias despite her extensive expertise and seniority. Female engineers are routinely overlooked in meetings, their contributions misattributed to male colleagues, and their voices excluded from decision-making </w:t>
      </w:r>
      <w:r w:rsidR="00F76D5D" w:rsidRPr="00695B40">
        <w:rPr>
          <w:rFonts w:ascii="Times New Roman" w:eastAsia="Times New Roman" w:hAnsi="Times New Roman" w:cs="Times New Roman"/>
          <w:kern w:val="0"/>
          <w:sz w:val="28"/>
          <w:szCs w:val="28"/>
          <w:lang w:eastAsia="en-GB"/>
          <w14:ligatures w14:val="none"/>
        </w:rPr>
        <w:t>processes, Tensions</w:t>
      </w:r>
      <w:r w:rsidRPr="00AB74EA">
        <w:rPr>
          <w:rFonts w:ascii="Times New Roman" w:eastAsia="Times New Roman" w:hAnsi="Times New Roman" w:cs="Times New Roman"/>
          <w:kern w:val="0"/>
          <w:sz w:val="28"/>
          <w:szCs w:val="28"/>
          <w:lang w:eastAsia="en-GB"/>
          <w14:ligatures w14:val="none"/>
        </w:rPr>
        <w:t xml:space="preserve"> escalate as the project falls behind schedule due partly to unmet resource commitments from senior management. Rather than addressing structural problems, blame and gossip emerge, often questioning the capability of a female-led project. Leadership fails to challenge discriminatory behaviour, and senior managers undermine Dr Parker’s authority by bypassing her and engaging directly with the team</w:t>
      </w:r>
      <w:r w:rsidR="0054437D" w:rsidRPr="00695B40">
        <w:rPr>
          <w:rFonts w:ascii="Times New Roman" w:eastAsia="Times New Roman" w:hAnsi="Times New Roman" w:cs="Times New Roman"/>
          <w:kern w:val="0"/>
          <w:sz w:val="28"/>
          <w:szCs w:val="28"/>
          <w:lang w:eastAsia="en-GB"/>
          <w14:ligatures w14:val="none"/>
        </w:rPr>
        <w:t>,</w:t>
      </w:r>
      <w:r w:rsidR="00F76D5D" w:rsidRPr="00695B40">
        <w:rPr>
          <w:rFonts w:ascii="Times New Roman" w:eastAsia="Times New Roman" w:hAnsi="Times New Roman" w:cs="Times New Roman"/>
          <w:kern w:val="0"/>
          <w:sz w:val="28"/>
          <w:szCs w:val="28"/>
          <w:lang w:eastAsia="en-GB"/>
          <w14:ligatures w14:val="none"/>
        </w:rPr>
        <w:t xml:space="preserve"> </w:t>
      </w:r>
      <w:r w:rsidR="00F71B4C" w:rsidRPr="00695B40">
        <w:rPr>
          <w:rFonts w:ascii="Times New Roman" w:eastAsia="Times New Roman" w:hAnsi="Times New Roman" w:cs="Times New Roman"/>
          <w:kern w:val="0"/>
          <w:sz w:val="28"/>
          <w:szCs w:val="28"/>
          <w:lang w:eastAsia="en-GB"/>
          <w14:ligatures w14:val="none"/>
        </w:rPr>
        <w:t>R</w:t>
      </w:r>
      <w:r w:rsidRPr="00AB74EA">
        <w:rPr>
          <w:rFonts w:ascii="Times New Roman" w:eastAsia="Times New Roman" w:hAnsi="Times New Roman" w:cs="Times New Roman"/>
          <w:kern w:val="0"/>
          <w:sz w:val="28"/>
          <w:szCs w:val="28"/>
          <w:lang w:eastAsia="en-GB"/>
          <w14:ligatures w14:val="none"/>
        </w:rPr>
        <w:t xml:space="preserve">esulting </w:t>
      </w:r>
      <w:r w:rsidR="00F71B4C" w:rsidRPr="00695B40">
        <w:rPr>
          <w:rFonts w:ascii="Times New Roman" w:eastAsia="Times New Roman" w:hAnsi="Times New Roman" w:cs="Times New Roman"/>
          <w:kern w:val="0"/>
          <w:sz w:val="28"/>
          <w:szCs w:val="28"/>
          <w:lang w:eastAsia="en-GB"/>
          <w14:ligatures w14:val="none"/>
        </w:rPr>
        <w:t>in</w:t>
      </w:r>
      <w:r w:rsidRPr="00AB74EA">
        <w:rPr>
          <w:rFonts w:ascii="Times New Roman" w:eastAsia="Times New Roman" w:hAnsi="Times New Roman" w:cs="Times New Roman"/>
          <w:kern w:val="0"/>
          <w:sz w:val="28"/>
          <w:szCs w:val="28"/>
          <w:lang w:eastAsia="en-GB"/>
          <w14:ligatures w14:val="none"/>
        </w:rPr>
        <w:t xml:space="preserve"> the resignation of Dr Parker and her wife</w:t>
      </w:r>
      <w:r w:rsidR="00F76D5D" w:rsidRPr="00695B40">
        <w:rPr>
          <w:rFonts w:ascii="Times New Roman" w:eastAsia="Times New Roman" w:hAnsi="Times New Roman" w:cs="Times New Roman"/>
          <w:kern w:val="0"/>
          <w:sz w:val="28"/>
          <w:szCs w:val="28"/>
          <w:lang w:eastAsia="en-GB"/>
          <w14:ligatures w14:val="none"/>
        </w:rPr>
        <w:t xml:space="preserve"> </w:t>
      </w:r>
      <w:r w:rsidRPr="00AB74EA">
        <w:rPr>
          <w:rFonts w:ascii="Times New Roman" w:eastAsia="Times New Roman" w:hAnsi="Times New Roman" w:cs="Times New Roman"/>
          <w:kern w:val="0"/>
          <w:sz w:val="28"/>
          <w:szCs w:val="28"/>
          <w:lang w:eastAsia="en-GB"/>
          <w14:ligatures w14:val="none"/>
        </w:rPr>
        <w:t>both highly skilled engineers. The case highlights how unmanaged bias and ineffective leadership can erode team performance, drive talent loss, and jeopardise organisational outcomes.</w:t>
      </w:r>
    </w:p>
    <w:p w14:paraId="13EFE97C" w14:textId="77777777" w:rsidR="00AB74EA" w:rsidRPr="00AB74EA" w:rsidRDefault="00AB74EA" w:rsidP="00AB74EA">
      <w:pPr>
        <w:pBdr>
          <w:bottom w:val="single" w:sz="6" w:space="1" w:color="auto"/>
        </w:pBdr>
        <w:spacing w:after="0" w:line="240" w:lineRule="auto"/>
        <w:jc w:val="center"/>
        <w:rPr>
          <w:rFonts w:ascii="Arial" w:eastAsia="Times New Roman" w:hAnsi="Arial" w:cs="Arial"/>
          <w:vanish/>
          <w:kern w:val="0"/>
          <w:sz w:val="28"/>
          <w:szCs w:val="28"/>
          <w:lang w:eastAsia="en-GB"/>
          <w14:ligatures w14:val="none"/>
        </w:rPr>
      </w:pPr>
      <w:r w:rsidRPr="00AB74EA">
        <w:rPr>
          <w:rFonts w:ascii="Arial" w:eastAsia="Times New Roman" w:hAnsi="Arial" w:cs="Arial"/>
          <w:vanish/>
          <w:kern w:val="0"/>
          <w:sz w:val="28"/>
          <w:szCs w:val="28"/>
          <w:lang w:eastAsia="en-GB"/>
          <w14:ligatures w14:val="none"/>
        </w:rPr>
        <w:t>Top of Form</w:t>
      </w:r>
    </w:p>
    <w:p w14:paraId="6EA29641" w14:textId="553B4B9A" w:rsidR="0021528F" w:rsidRPr="00695B40" w:rsidRDefault="00F53569" w:rsidP="00F53569">
      <w:pPr>
        <w:pStyle w:val="NormalWeb"/>
        <w:rPr>
          <w:sz w:val="28"/>
          <w:szCs w:val="28"/>
        </w:rPr>
      </w:pPr>
      <w:r w:rsidRPr="00695B40">
        <w:rPr>
          <w:sz w:val="28"/>
          <w:szCs w:val="28"/>
        </w:rPr>
        <w:t>The</w:t>
      </w:r>
      <w:r w:rsidR="008653C0" w:rsidRPr="00695B40">
        <w:rPr>
          <w:sz w:val="28"/>
          <w:szCs w:val="28"/>
        </w:rPr>
        <w:t xml:space="preserve"> purpose of this assignment is to explore the impact of bias, self-management, accountability, and interpersonal relationships on team effectiveness</w:t>
      </w:r>
      <w:r w:rsidR="00BA4E29" w:rsidRPr="00695B40">
        <w:rPr>
          <w:sz w:val="28"/>
          <w:szCs w:val="28"/>
        </w:rPr>
        <w:t>,</w:t>
      </w:r>
      <w:r w:rsidR="008653C0" w:rsidRPr="00695B40">
        <w:rPr>
          <w:sz w:val="28"/>
          <w:szCs w:val="28"/>
        </w:rPr>
        <w:t xml:space="preserve"> reflect on professional practice and identify development needs through a Personal Development Plan</w:t>
      </w:r>
      <w:r w:rsidR="00E94BE7" w:rsidRPr="00695B40">
        <w:rPr>
          <w:sz w:val="28"/>
          <w:szCs w:val="28"/>
        </w:rPr>
        <w:t>.</w:t>
      </w:r>
    </w:p>
    <w:p w14:paraId="217FE077" w14:textId="441435B9" w:rsidR="00E904E1" w:rsidRPr="00695B40" w:rsidRDefault="0055407C" w:rsidP="00F53569">
      <w:pPr>
        <w:spacing w:after="0" w:line="240" w:lineRule="auto"/>
        <w:rPr>
          <w:sz w:val="28"/>
          <w:szCs w:val="28"/>
        </w:rPr>
      </w:pPr>
      <w:r w:rsidRPr="00695B40">
        <w:rPr>
          <w:sz w:val="28"/>
          <w:szCs w:val="28"/>
        </w:rPr>
        <w:t>This assignment will critically review the behaviours, attitudes, and interactions within the SMART Engineering case study, with particular focus on self-management, gender and affinity bias, accountability, interpersonal relationships, and professional integrity. It will evaluate how biases influence decision-making, communication, and leadership practices, and how these affect team cohesion</w:t>
      </w:r>
      <w:r w:rsidR="00E904E1" w:rsidRPr="00695B40">
        <w:rPr>
          <w:sz w:val="28"/>
          <w:szCs w:val="28"/>
        </w:rPr>
        <w:t>.</w:t>
      </w:r>
    </w:p>
    <w:p w14:paraId="5137FC40" w14:textId="77777777" w:rsidR="00E10197" w:rsidRPr="00695B40" w:rsidRDefault="00E10197" w:rsidP="00F53569">
      <w:pPr>
        <w:spacing w:after="0" w:line="240" w:lineRule="auto"/>
        <w:rPr>
          <w:sz w:val="28"/>
          <w:szCs w:val="28"/>
        </w:rPr>
      </w:pPr>
    </w:p>
    <w:p w14:paraId="7900B630" w14:textId="6B177612" w:rsidR="004D4E55" w:rsidRPr="00695B40" w:rsidRDefault="00E10197" w:rsidP="00F53569">
      <w:pPr>
        <w:spacing w:after="0" w:line="240" w:lineRule="auto"/>
        <w:rPr>
          <w:sz w:val="28"/>
          <w:szCs w:val="28"/>
        </w:rPr>
      </w:pPr>
      <w:r w:rsidRPr="00695B40">
        <w:rPr>
          <w:sz w:val="28"/>
          <w:szCs w:val="28"/>
        </w:rPr>
        <w:t xml:space="preserve">Professional practice refers to the application of skills, knowledge, values, and behaviours that guide how individuals perform their roles within the workplace. Effective professional practice is essential because </w:t>
      </w:r>
      <w:r w:rsidR="00FC5D22" w:rsidRPr="00695B40">
        <w:rPr>
          <w:sz w:val="28"/>
          <w:szCs w:val="28"/>
        </w:rPr>
        <w:t>it</w:t>
      </w:r>
      <w:r w:rsidR="00E01D9E" w:rsidRPr="00695B40">
        <w:rPr>
          <w:sz w:val="28"/>
          <w:szCs w:val="28"/>
        </w:rPr>
        <w:t xml:space="preserve"> builds the foundation</w:t>
      </w:r>
      <w:r w:rsidR="004D4E55" w:rsidRPr="00695B40">
        <w:rPr>
          <w:sz w:val="28"/>
          <w:szCs w:val="28"/>
        </w:rPr>
        <w:t xml:space="preserve"> of</w:t>
      </w:r>
      <w:r w:rsidRPr="00695B40">
        <w:rPr>
          <w:sz w:val="28"/>
          <w:szCs w:val="28"/>
        </w:rPr>
        <w:t xml:space="preserve"> trust, supports inclusive and respectful working environments, and directly influences individual performance, team effectiveness, and success.</w:t>
      </w:r>
    </w:p>
    <w:p w14:paraId="6020826E" w14:textId="77777777" w:rsidR="00B72586" w:rsidRPr="00695B40" w:rsidRDefault="00B72586" w:rsidP="00F53569">
      <w:pPr>
        <w:spacing w:after="0" w:line="240" w:lineRule="auto"/>
        <w:rPr>
          <w:rFonts w:ascii="Times New Roman" w:eastAsia="Times New Roman" w:hAnsi="Times New Roman" w:cs="Times New Roman"/>
          <w:kern w:val="0"/>
          <w:sz w:val="28"/>
          <w:szCs w:val="28"/>
          <w:lang w:eastAsia="en-GB"/>
          <w14:ligatures w14:val="none"/>
        </w:rPr>
      </w:pPr>
    </w:p>
    <w:p w14:paraId="46C93EF4" w14:textId="5D6F976B" w:rsidR="00B72586" w:rsidRPr="00695B40" w:rsidRDefault="00231E93" w:rsidP="00F53569">
      <w:pPr>
        <w:spacing w:after="0" w:line="240" w:lineRule="auto"/>
        <w:rPr>
          <w:sz w:val="28"/>
          <w:szCs w:val="28"/>
        </w:rPr>
      </w:pPr>
      <w:r w:rsidRPr="00695B40">
        <w:rPr>
          <w:sz w:val="28"/>
          <w:szCs w:val="28"/>
        </w:rPr>
        <w:t>T</w:t>
      </w:r>
      <w:r w:rsidR="00B72586" w:rsidRPr="00695B40">
        <w:rPr>
          <w:sz w:val="28"/>
          <w:szCs w:val="28"/>
        </w:rPr>
        <w:t xml:space="preserve">his report begins with an overview of professional practice and its importance in the workplace. It then presents a critical analysis of the case </w:t>
      </w:r>
      <w:r w:rsidR="00B72586" w:rsidRPr="00695B40">
        <w:rPr>
          <w:sz w:val="28"/>
          <w:szCs w:val="28"/>
        </w:rPr>
        <w:lastRenderedPageBreak/>
        <w:t>study, focusing on self-management, bias, accountability, interpersonal relationships, and professional integrity</w:t>
      </w:r>
      <w:r w:rsidR="00C737B0" w:rsidRPr="00695B40">
        <w:rPr>
          <w:sz w:val="28"/>
          <w:szCs w:val="28"/>
        </w:rPr>
        <w:t xml:space="preserve"> within the case study</w:t>
      </w:r>
      <w:r w:rsidR="00295993" w:rsidRPr="00695B40">
        <w:rPr>
          <w:sz w:val="28"/>
          <w:szCs w:val="28"/>
        </w:rPr>
        <w:t>.</w:t>
      </w:r>
      <w:r w:rsidR="00F46317" w:rsidRPr="00695B40">
        <w:rPr>
          <w:sz w:val="28"/>
          <w:szCs w:val="28"/>
        </w:rPr>
        <w:t xml:space="preserve"> </w:t>
      </w:r>
      <w:r w:rsidR="00B72586" w:rsidRPr="00695B40">
        <w:rPr>
          <w:sz w:val="28"/>
          <w:szCs w:val="28"/>
        </w:rPr>
        <w:t xml:space="preserve"> The report concludes with a reflective review of professional practice and the development of a Personal Development Plan to identify areas for future improvement.</w:t>
      </w:r>
    </w:p>
    <w:p w14:paraId="05B06C5D" w14:textId="77777777" w:rsidR="00EE06CE" w:rsidRPr="00695B40" w:rsidRDefault="00EE06CE" w:rsidP="00F53569">
      <w:pPr>
        <w:spacing w:after="0" w:line="240" w:lineRule="auto"/>
        <w:rPr>
          <w:sz w:val="28"/>
          <w:szCs w:val="28"/>
        </w:rPr>
      </w:pPr>
    </w:p>
    <w:p w14:paraId="3134562A" w14:textId="77777777" w:rsidR="00EE06CE" w:rsidRPr="00084D70" w:rsidRDefault="00EE06CE" w:rsidP="00F53569">
      <w:pPr>
        <w:spacing w:after="0" w:line="240" w:lineRule="auto"/>
      </w:pPr>
    </w:p>
    <w:p w14:paraId="3397DB9D" w14:textId="77777777" w:rsidR="00EE06CE" w:rsidRPr="00695B40" w:rsidRDefault="00EE06CE" w:rsidP="006811B9">
      <w:pPr>
        <w:pBdr>
          <w:bottom w:val="single" w:sz="4" w:space="1" w:color="auto"/>
        </w:pBdr>
        <w:spacing w:after="0" w:line="240" w:lineRule="auto"/>
        <w:rPr>
          <w:sz w:val="28"/>
          <w:szCs w:val="28"/>
        </w:rPr>
      </w:pPr>
    </w:p>
    <w:p w14:paraId="61EE11C7" w14:textId="77777777" w:rsidR="00EE06CE" w:rsidRDefault="00EE06CE" w:rsidP="00F53569">
      <w:pPr>
        <w:spacing w:after="0" w:line="240" w:lineRule="auto"/>
      </w:pPr>
    </w:p>
    <w:p w14:paraId="31FE66F2" w14:textId="77777777" w:rsidR="00B33253" w:rsidRDefault="00A74547" w:rsidP="00F53569">
      <w:pPr>
        <w:spacing w:after="0" w:line="240" w:lineRule="auto"/>
        <w:rPr>
          <w:sz w:val="40"/>
          <w:szCs w:val="40"/>
        </w:rPr>
      </w:pPr>
      <w:r>
        <w:rPr>
          <w:sz w:val="40"/>
          <w:szCs w:val="40"/>
        </w:rPr>
        <w:t xml:space="preserve">                          </w:t>
      </w:r>
    </w:p>
    <w:p w14:paraId="271F41AB" w14:textId="5AD9B3B9" w:rsidR="00EE06CE" w:rsidRDefault="00B33253" w:rsidP="00F53569">
      <w:pPr>
        <w:spacing w:after="0" w:line="240" w:lineRule="auto"/>
        <w:rPr>
          <w:sz w:val="40"/>
          <w:szCs w:val="40"/>
        </w:rPr>
      </w:pPr>
      <w:r>
        <w:rPr>
          <w:sz w:val="40"/>
          <w:szCs w:val="40"/>
        </w:rPr>
        <w:t xml:space="preserve">                              </w:t>
      </w:r>
      <w:r w:rsidR="00EE06CE" w:rsidRPr="00A74547">
        <w:rPr>
          <w:sz w:val="40"/>
          <w:szCs w:val="40"/>
        </w:rPr>
        <w:t>Over</w:t>
      </w:r>
      <w:r w:rsidR="00A74547" w:rsidRPr="00A74547">
        <w:rPr>
          <w:sz w:val="40"/>
          <w:szCs w:val="40"/>
        </w:rPr>
        <w:t>view of case study</w:t>
      </w:r>
    </w:p>
    <w:p w14:paraId="30D716AF" w14:textId="77777777" w:rsidR="00A74547" w:rsidRDefault="00A74547" w:rsidP="00F53569">
      <w:pPr>
        <w:spacing w:after="0" w:line="240" w:lineRule="auto"/>
        <w:rPr>
          <w:sz w:val="40"/>
          <w:szCs w:val="40"/>
        </w:rPr>
      </w:pPr>
    </w:p>
    <w:p w14:paraId="7CDEB87B" w14:textId="77777777" w:rsidR="00065426" w:rsidRDefault="003E7522" w:rsidP="00911E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3E7522">
        <w:rPr>
          <w:rFonts w:ascii="Times New Roman" w:eastAsia="Times New Roman" w:hAnsi="Times New Roman" w:cs="Times New Roman"/>
          <w:kern w:val="0"/>
          <w:lang w:eastAsia="en-GB"/>
          <w14:ligatures w14:val="none"/>
        </w:rPr>
        <w:t xml:space="preserve">SMART Engineering formed a cross-functional team to develop a new electric car, The team consisted of engineers, designers, and marketing specialists, including three female and four male engineers. </w:t>
      </w:r>
    </w:p>
    <w:p w14:paraId="655E204B" w14:textId="0448EDFD" w:rsidR="003E7522" w:rsidRPr="003E7522" w:rsidRDefault="003E7522" w:rsidP="00911E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3E7522">
        <w:rPr>
          <w:rFonts w:ascii="Times New Roman" w:eastAsia="Times New Roman" w:hAnsi="Times New Roman" w:cs="Times New Roman"/>
          <w:kern w:val="0"/>
          <w:lang w:eastAsia="en-GB"/>
          <w14:ligatures w14:val="none"/>
        </w:rPr>
        <w:t>Dr Alice Parker is an engineer at SMART Engineering and has worked at the company for five years. She serves as the project lead for a critical element of the electric car development project. Her wife is also an engineer on the same team. James Parker is the team leader and is responsible for chairing team meetings.</w:t>
      </w:r>
    </w:p>
    <w:p w14:paraId="3C291B59" w14:textId="4A6D0108" w:rsidR="003E7522" w:rsidRPr="003E7522" w:rsidRDefault="003E7522" w:rsidP="00606C83">
      <w:pPr>
        <w:pStyle w:val="NormalWeb"/>
      </w:pPr>
      <w:r w:rsidRPr="003E7522">
        <w:t>Team members come from varied professional and industry backgrounds, including engineering, design, marketing, and different areas of the energy sector.</w:t>
      </w:r>
      <w:r w:rsidR="004E1C9D" w:rsidRPr="004E1C9D">
        <w:t xml:space="preserve"> </w:t>
      </w:r>
      <w:r w:rsidR="004E1C9D">
        <w:t>The project team is responsible for designing critical components for the vehicle</w:t>
      </w:r>
      <w:r w:rsidR="00A3243D">
        <w:t>,</w:t>
      </w:r>
      <w:r w:rsidR="00A3243D" w:rsidRPr="00A3243D">
        <w:t xml:space="preserve"> </w:t>
      </w:r>
      <w:r w:rsidR="00A3243D">
        <w:t>The project is commercially significant for the organisation and is governed by a fixed completion deadline of 20 December 2022. As a result, the team operates in a high-pressure professional environment where performance, collaboration, and effective project management are essential to meeting contractual and organisational expectations.</w:t>
      </w:r>
    </w:p>
    <w:p w14:paraId="1261BBD9" w14:textId="01E1C9BC" w:rsidR="003E7522" w:rsidRDefault="003E7522" w:rsidP="003E75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3E7522">
        <w:rPr>
          <w:rFonts w:ascii="Times New Roman" w:eastAsia="Times New Roman" w:hAnsi="Times New Roman" w:cs="Times New Roman"/>
          <w:kern w:val="0"/>
          <w:lang w:eastAsia="en-GB"/>
          <w14:ligatures w14:val="none"/>
        </w:rPr>
        <w:t xml:space="preserve">Following the formation of the team, discomfort was observed among some team members regarding Dr Parker and her wife working together. During the project, delays occurred due to unmet resource commitments from senior management. Senior leaders communicated directly with team members without involving Dr Parker. In team meetings, female engineers were often not </w:t>
      </w:r>
      <w:r w:rsidR="00201D2E">
        <w:rPr>
          <w:rFonts w:ascii="Times New Roman" w:eastAsia="Times New Roman" w:hAnsi="Times New Roman" w:cs="Times New Roman"/>
          <w:kern w:val="0"/>
          <w:lang w:eastAsia="en-GB"/>
          <w14:ligatures w14:val="none"/>
        </w:rPr>
        <w:t>asked</w:t>
      </w:r>
      <w:r w:rsidR="00B90556">
        <w:rPr>
          <w:rFonts w:ascii="Times New Roman" w:eastAsia="Times New Roman" w:hAnsi="Times New Roman" w:cs="Times New Roman"/>
          <w:kern w:val="0"/>
          <w:lang w:eastAsia="en-GB"/>
          <w14:ligatures w14:val="none"/>
        </w:rPr>
        <w:t xml:space="preserve"> to</w:t>
      </w:r>
      <w:r w:rsidRPr="003E7522">
        <w:rPr>
          <w:rFonts w:ascii="Times New Roman" w:eastAsia="Times New Roman" w:hAnsi="Times New Roman" w:cs="Times New Roman"/>
          <w:kern w:val="0"/>
          <w:lang w:eastAsia="en-GB"/>
          <w14:ligatures w14:val="none"/>
        </w:rPr>
        <w:t xml:space="preserve"> contribute, and progress updates were requested from male colleagues. As the deadline approached, team conflict increased. At the end of the month, Dr Parker and her wife resigned from their roles at SMART Engineering.</w:t>
      </w:r>
    </w:p>
    <w:p w14:paraId="23569519" w14:textId="77777777" w:rsidR="00611B8C" w:rsidRDefault="004C4548" w:rsidP="006811B9">
      <w:pPr>
        <w:pBdr>
          <w:bottom w:val="single" w:sz="4" w:space="1" w:color="auto"/>
        </w:pBd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586788">
        <w:rPr>
          <w:rFonts w:ascii="Times New Roman" w:eastAsia="Times New Roman" w:hAnsi="Times New Roman" w:cs="Times New Roman"/>
          <w:kern w:val="0"/>
          <w:sz w:val="40"/>
          <w:szCs w:val="40"/>
          <w:lang w:eastAsia="en-GB"/>
          <w14:ligatures w14:val="none"/>
        </w:rPr>
        <w:t xml:space="preserve">                           </w:t>
      </w:r>
    </w:p>
    <w:p w14:paraId="7BBF1D7C" w14:textId="77777777" w:rsidR="006811B9" w:rsidRDefault="00611B8C" w:rsidP="003E752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kern w:val="0"/>
          <w:sz w:val="40"/>
          <w:szCs w:val="40"/>
          <w:lang w:eastAsia="en-GB"/>
          <w14:ligatures w14:val="none"/>
        </w:rPr>
        <w:t xml:space="preserve">                   </w:t>
      </w:r>
    </w:p>
    <w:p w14:paraId="0AF345B0" w14:textId="77777777" w:rsidR="006811B9" w:rsidRDefault="006811B9" w:rsidP="003E752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p>
    <w:p w14:paraId="1C339332" w14:textId="45AB340B" w:rsidR="00B33253" w:rsidRDefault="006811B9" w:rsidP="003E752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kern w:val="0"/>
          <w:sz w:val="40"/>
          <w:szCs w:val="40"/>
          <w:lang w:eastAsia="en-GB"/>
          <w14:ligatures w14:val="none"/>
        </w:rPr>
        <w:lastRenderedPageBreak/>
        <w:t xml:space="preserve">                </w:t>
      </w:r>
      <w:r w:rsidR="00611B8C">
        <w:rPr>
          <w:rFonts w:ascii="Times New Roman" w:eastAsia="Times New Roman" w:hAnsi="Times New Roman" w:cs="Times New Roman"/>
          <w:kern w:val="0"/>
          <w:sz w:val="40"/>
          <w:szCs w:val="40"/>
          <w:lang w:eastAsia="en-GB"/>
          <w14:ligatures w14:val="none"/>
        </w:rPr>
        <w:t xml:space="preserve">  </w:t>
      </w:r>
      <w:r w:rsidR="00586788" w:rsidRPr="00586788">
        <w:rPr>
          <w:rFonts w:ascii="Times New Roman" w:eastAsia="Times New Roman" w:hAnsi="Times New Roman" w:cs="Times New Roman"/>
          <w:kern w:val="0"/>
          <w:sz w:val="40"/>
          <w:szCs w:val="40"/>
          <w:lang w:eastAsia="en-GB"/>
          <w14:ligatures w14:val="none"/>
        </w:rPr>
        <w:t>Analysis of why it happened</w:t>
      </w:r>
    </w:p>
    <w:p w14:paraId="23B71368" w14:textId="3F2FF7D5" w:rsidR="00611B8C" w:rsidRDefault="00611B8C" w:rsidP="003E7522">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p>
    <w:p w14:paraId="23A74B98" w14:textId="5C134AF4" w:rsidR="00BF236F" w:rsidRDefault="002C5F01" w:rsidP="003E752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A09FD">
        <w:rPr>
          <w:rFonts w:ascii="Times New Roman" w:eastAsia="Times New Roman" w:hAnsi="Times New Roman" w:cs="Times New Roman"/>
          <w:kern w:val="0"/>
          <w:sz w:val="28"/>
          <w:szCs w:val="28"/>
          <w:lang w:eastAsia="en-GB"/>
          <w14:ligatures w14:val="none"/>
        </w:rPr>
        <w:t xml:space="preserve">The </w:t>
      </w:r>
      <w:r w:rsidR="004F2F04">
        <w:rPr>
          <w:rFonts w:ascii="Times New Roman" w:eastAsia="Times New Roman" w:hAnsi="Times New Roman" w:cs="Times New Roman"/>
          <w:kern w:val="0"/>
          <w:sz w:val="28"/>
          <w:szCs w:val="28"/>
          <w:lang w:eastAsia="en-GB"/>
          <w14:ligatures w14:val="none"/>
        </w:rPr>
        <w:t>Analysis of why this happened</w:t>
      </w:r>
      <w:r w:rsidRPr="003A09FD">
        <w:rPr>
          <w:rFonts w:ascii="Times New Roman" w:eastAsia="Times New Roman" w:hAnsi="Times New Roman" w:cs="Times New Roman"/>
          <w:kern w:val="0"/>
          <w:sz w:val="28"/>
          <w:szCs w:val="28"/>
          <w:lang w:eastAsia="en-GB"/>
          <w14:ligatures w14:val="none"/>
        </w:rPr>
        <w:t xml:space="preserve"> at smart engineering </w:t>
      </w:r>
      <w:r w:rsidR="003A10E2" w:rsidRPr="003A09FD">
        <w:rPr>
          <w:rFonts w:ascii="Times New Roman" w:eastAsia="Times New Roman" w:hAnsi="Times New Roman" w:cs="Times New Roman"/>
          <w:kern w:val="0"/>
          <w:sz w:val="28"/>
          <w:szCs w:val="28"/>
          <w:lang w:eastAsia="en-GB"/>
          <w14:ligatures w14:val="none"/>
        </w:rPr>
        <w:t>seems to be a systemic breakdown</w:t>
      </w:r>
      <w:r w:rsidR="004F2F04">
        <w:rPr>
          <w:rFonts w:ascii="Times New Roman" w:eastAsia="Times New Roman" w:hAnsi="Times New Roman" w:cs="Times New Roman"/>
          <w:kern w:val="0"/>
          <w:sz w:val="28"/>
          <w:szCs w:val="28"/>
          <w:lang w:eastAsia="en-GB"/>
          <w14:ligatures w14:val="none"/>
        </w:rPr>
        <w:t xml:space="preserve">, </w:t>
      </w:r>
      <w:r w:rsidR="00AC47E1">
        <w:rPr>
          <w:rFonts w:ascii="Times New Roman" w:eastAsia="Times New Roman" w:hAnsi="Times New Roman" w:cs="Times New Roman"/>
          <w:kern w:val="0"/>
          <w:sz w:val="28"/>
          <w:szCs w:val="28"/>
          <w:lang w:eastAsia="en-GB"/>
          <w14:ligatures w14:val="none"/>
        </w:rPr>
        <w:t xml:space="preserve">in high performing </w:t>
      </w:r>
      <w:r w:rsidR="008D06EF">
        <w:rPr>
          <w:rFonts w:ascii="Times New Roman" w:eastAsia="Times New Roman" w:hAnsi="Times New Roman" w:cs="Times New Roman"/>
          <w:kern w:val="0"/>
          <w:sz w:val="28"/>
          <w:szCs w:val="28"/>
          <w:lang w:eastAsia="en-GB"/>
          <w14:ligatures w14:val="none"/>
        </w:rPr>
        <w:t>teams</w:t>
      </w:r>
      <w:r w:rsidR="008B74B5">
        <w:rPr>
          <w:rFonts w:ascii="Times New Roman" w:eastAsia="Times New Roman" w:hAnsi="Times New Roman" w:cs="Times New Roman"/>
          <w:kern w:val="0"/>
          <w:sz w:val="28"/>
          <w:szCs w:val="28"/>
          <w:lang w:eastAsia="en-GB"/>
          <w14:ligatures w14:val="none"/>
        </w:rPr>
        <w:t xml:space="preserve">, </w:t>
      </w:r>
      <w:r w:rsidR="00AC47E1">
        <w:rPr>
          <w:rFonts w:ascii="Times New Roman" w:eastAsia="Times New Roman" w:hAnsi="Times New Roman" w:cs="Times New Roman"/>
          <w:kern w:val="0"/>
          <w:sz w:val="28"/>
          <w:szCs w:val="28"/>
          <w:lang w:eastAsia="en-GB"/>
          <w14:ligatures w14:val="none"/>
        </w:rPr>
        <w:t>success re</w:t>
      </w:r>
      <w:r w:rsidR="001E4250">
        <w:rPr>
          <w:rFonts w:ascii="Times New Roman" w:eastAsia="Times New Roman" w:hAnsi="Times New Roman" w:cs="Times New Roman"/>
          <w:kern w:val="0"/>
          <w:sz w:val="28"/>
          <w:szCs w:val="28"/>
          <w:lang w:eastAsia="en-GB"/>
          <w14:ligatures w14:val="none"/>
        </w:rPr>
        <w:t>lies on trust,</w:t>
      </w:r>
      <w:r w:rsidR="00067AF3">
        <w:rPr>
          <w:rFonts w:ascii="Times New Roman" w:eastAsia="Times New Roman" w:hAnsi="Times New Roman" w:cs="Times New Roman"/>
          <w:kern w:val="0"/>
          <w:sz w:val="28"/>
          <w:szCs w:val="28"/>
          <w:lang w:eastAsia="en-GB"/>
          <w14:ligatures w14:val="none"/>
        </w:rPr>
        <w:t xml:space="preserve"> </w:t>
      </w:r>
      <w:r w:rsidR="001E4250">
        <w:rPr>
          <w:rFonts w:ascii="Times New Roman" w:eastAsia="Times New Roman" w:hAnsi="Times New Roman" w:cs="Times New Roman"/>
          <w:kern w:val="0"/>
          <w:sz w:val="28"/>
          <w:szCs w:val="28"/>
          <w:lang w:eastAsia="en-GB"/>
          <w14:ligatures w14:val="none"/>
        </w:rPr>
        <w:t>auth</w:t>
      </w:r>
      <w:r w:rsidR="00067AF3">
        <w:rPr>
          <w:rFonts w:ascii="Times New Roman" w:eastAsia="Times New Roman" w:hAnsi="Times New Roman" w:cs="Times New Roman"/>
          <w:kern w:val="0"/>
          <w:sz w:val="28"/>
          <w:szCs w:val="28"/>
          <w:lang w:eastAsia="en-GB"/>
          <w14:ligatures w14:val="none"/>
        </w:rPr>
        <w:t>enticity</w:t>
      </w:r>
      <w:r w:rsidR="004F5C93">
        <w:rPr>
          <w:rFonts w:ascii="Times New Roman" w:eastAsia="Times New Roman" w:hAnsi="Times New Roman" w:cs="Times New Roman"/>
          <w:kern w:val="0"/>
          <w:sz w:val="28"/>
          <w:szCs w:val="28"/>
          <w:lang w:eastAsia="en-GB"/>
          <w14:ligatures w14:val="none"/>
        </w:rPr>
        <w:t>,</w:t>
      </w:r>
      <w:r w:rsidR="00067AF3">
        <w:rPr>
          <w:rFonts w:ascii="Times New Roman" w:eastAsia="Times New Roman" w:hAnsi="Times New Roman" w:cs="Times New Roman"/>
          <w:kern w:val="0"/>
          <w:sz w:val="28"/>
          <w:szCs w:val="28"/>
          <w:lang w:eastAsia="en-GB"/>
          <w14:ligatures w14:val="none"/>
        </w:rPr>
        <w:t xml:space="preserve"> </w:t>
      </w:r>
      <w:r w:rsidR="00985D0D">
        <w:rPr>
          <w:rFonts w:ascii="Times New Roman" w:eastAsia="Times New Roman" w:hAnsi="Times New Roman" w:cs="Times New Roman"/>
          <w:kern w:val="0"/>
          <w:sz w:val="28"/>
          <w:szCs w:val="28"/>
          <w:lang w:eastAsia="en-GB"/>
          <w14:ligatures w14:val="none"/>
        </w:rPr>
        <w:t>l</w:t>
      </w:r>
      <w:r w:rsidR="00450A85">
        <w:rPr>
          <w:rFonts w:ascii="Times New Roman" w:eastAsia="Times New Roman" w:hAnsi="Times New Roman" w:cs="Times New Roman"/>
          <w:kern w:val="0"/>
          <w:sz w:val="28"/>
          <w:szCs w:val="28"/>
          <w:lang w:eastAsia="en-GB"/>
          <w14:ligatures w14:val="none"/>
        </w:rPr>
        <w:t>ogic and</w:t>
      </w:r>
      <w:r w:rsidR="00985D0D">
        <w:rPr>
          <w:rFonts w:ascii="Times New Roman" w:eastAsia="Times New Roman" w:hAnsi="Times New Roman" w:cs="Times New Roman"/>
          <w:kern w:val="0"/>
          <w:sz w:val="28"/>
          <w:szCs w:val="28"/>
          <w:lang w:eastAsia="en-GB"/>
          <w14:ligatures w14:val="none"/>
        </w:rPr>
        <w:t xml:space="preserve"> empathy</w:t>
      </w:r>
      <w:r w:rsidR="00BF236F">
        <w:rPr>
          <w:rFonts w:ascii="Times New Roman" w:eastAsia="Times New Roman" w:hAnsi="Times New Roman" w:cs="Times New Roman"/>
          <w:kern w:val="0"/>
          <w:sz w:val="28"/>
          <w:szCs w:val="28"/>
          <w:lang w:eastAsia="en-GB"/>
          <w14:ligatures w14:val="none"/>
        </w:rPr>
        <w:t>.</w:t>
      </w:r>
      <w:r w:rsidR="005D570A" w:rsidRPr="005D570A">
        <w:rPr>
          <w:rFonts w:ascii="Times New Roman" w:eastAsia="Times New Roman" w:hAnsi="Times New Roman" w:cs="Times New Roman"/>
          <w:kern w:val="0"/>
          <w:lang w:eastAsia="en-GB"/>
          <w14:ligatures w14:val="none"/>
        </w:rPr>
        <w:t xml:space="preserve"> </w:t>
      </w:r>
      <w:r w:rsidR="005D570A" w:rsidRPr="00BE29F5">
        <w:rPr>
          <w:rFonts w:ascii="Times New Roman" w:eastAsia="Times New Roman" w:hAnsi="Times New Roman" w:cs="Times New Roman"/>
          <w:kern w:val="0"/>
          <w:sz w:val="28"/>
          <w:szCs w:val="28"/>
          <w:lang w:eastAsia="en-GB"/>
          <w14:ligatures w14:val="none"/>
        </w:rPr>
        <w:t xml:space="preserve">The situation occurred </w:t>
      </w:r>
      <w:proofErr w:type="gramStart"/>
      <w:r w:rsidR="005D570A" w:rsidRPr="00BE29F5">
        <w:rPr>
          <w:rFonts w:ascii="Times New Roman" w:eastAsia="Times New Roman" w:hAnsi="Times New Roman" w:cs="Times New Roman"/>
          <w:kern w:val="0"/>
          <w:sz w:val="28"/>
          <w:szCs w:val="28"/>
          <w:lang w:eastAsia="en-GB"/>
          <w14:ligatures w14:val="none"/>
        </w:rPr>
        <w:t>as a result of</w:t>
      </w:r>
      <w:proofErr w:type="gramEnd"/>
      <w:r w:rsidR="005D570A" w:rsidRPr="00BE29F5">
        <w:rPr>
          <w:rFonts w:ascii="Times New Roman" w:eastAsia="Times New Roman" w:hAnsi="Times New Roman" w:cs="Times New Roman"/>
          <w:kern w:val="0"/>
          <w:sz w:val="28"/>
          <w:szCs w:val="28"/>
          <w:lang w:eastAsia="en-GB"/>
          <w14:ligatures w14:val="none"/>
        </w:rPr>
        <w:t xml:space="preserve"> a combination of individual bias, ineffective leadership, and organisational culture failures. A key contributing factor was the presence of unconscious gender bias, where technical competence and leadership credibility were more readily attributed to male engineers. This resulted in female engineers being overlooked in meetings, excluded from decision-making, and having their work attributed to male colleagues. These behaviours were not isolated incidents but became embedded norms because they were not challenged</w:t>
      </w:r>
      <w:r w:rsidR="00D11A03">
        <w:rPr>
          <w:rFonts w:ascii="Times New Roman" w:eastAsia="Times New Roman" w:hAnsi="Times New Roman" w:cs="Times New Roman"/>
          <w:kern w:val="0"/>
          <w:sz w:val="28"/>
          <w:szCs w:val="28"/>
          <w:lang w:eastAsia="en-GB"/>
          <w14:ligatures w14:val="none"/>
        </w:rPr>
        <w:t xml:space="preserve">, </w:t>
      </w:r>
      <w:r w:rsidR="00BF236F">
        <w:rPr>
          <w:rFonts w:ascii="Times New Roman" w:eastAsia="Times New Roman" w:hAnsi="Times New Roman" w:cs="Times New Roman"/>
          <w:kern w:val="0"/>
          <w:sz w:val="28"/>
          <w:szCs w:val="28"/>
          <w:lang w:eastAsia="en-GB"/>
          <w14:ligatures w14:val="none"/>
        </w:rPr>
        <w:t xml:space="preserve">Dr Parkers competence was </w:t>
      </w:r>
      <w:proofErr w:type="gramStart"/>
      <w:r w:rsidR="00BF236F">
        <w:rPr>
          <w:rFonts w:ascii="Times New Roman" w:eastAsia="Times New Roman" w:hAnsi="Times New Roman" w:cs="Times New Roman"/>
          <w:kern w:val="0"/>
          <w:sz w:val="28"/>
          <w:szCs w:val="28"/>
          <w:lang w:eastAsia="en-GB"/>
          <w14:ligatures w14:val="none"/>
        </w:rPr>
        <w:t xml:space="preserve">doubted </w:t>
      </w:r>
      <w:r w:rsidR="000B13C2">
        <w:rPr>
          <w:rFonts w:ascii="Times New Roman" w:eastAsia="Times New Roman" w:hAnsi="Times New Roman" w:cs="Times New Roman"/>
          <w:kern w:val="0"/>
          <w:sz w:val="28"/>
          <w:szCs w:val="28"/>
          <w:lang w:eastAsia="en-GB"/>
          <w14:ligatures w14:val="none"/>
        </w:rPr>
        <w:t xml:space="preserve"> it</w:t>
      </w:r>
      <w:proofErr w:type="gramEnd"/>
      <w:r w:rsidR="000B13C2">
        <w:rPr>
          <w:rFonts w:ascii="Times New Roman" w:eastAsia="Times New Roman" w:hAnsi="Times New Roman" w:cs="Times New Roman"/>
          <w:kern w:val="0"/>
          <w:sz w:val="28"/>
          <w:szCs w:val="28"/>
          <w:lang w:eastAsia="en-GB"/>
          <w14:ligatures w14:val="none"/>
        </w:rPr>
        <w:t xml:space="preserve"> is unclear whether this was because </w:t>
      </w:r>
      <w:r w:rsidR="00DA42DB">
        <w:rPr>
          <w:rFonts w:ascii="Times New Roman" w:eastAsia="Times New Roman" w:hAnsi="Times New Roman" w:cs="Times New Roman"/>
          <w:kern w:val="0"/>
          <w:sz w:val="28"/>
          <w:szCs w:val="28"/>
          <w:lang w:eastAsia="en-GB"/>
          <w14:ligatures w14:val="none"/>
        </w:rPr>
        <w:t xml:space="preserve">her </w:t>
      </w:r>
      <w:r w:rsidR="00851B97">
        <w:rPr>
          <w:rFonts w:ascii="Times New Roman" w:eastAsia="Times New Roman" w:hAnsi="Times New Roman" w:cs="Times New Roman"/>
          <w:kern w:val="0"/>
          <w:sz w:val="28"/>
          <w:szCs w:val="28"/>
          <w:lang w:eastAsia="en-GB"/>
          <w14:ligatures w14:val="none"/>
        </w:rPr>
        <w:t xml:space="preserve">previous </w:t>
      </w:r>
      <w:r w:rsidR="00DA42DB">
        <w:rPr>
          <w:rFonts w:ascii="Times New Roman" w:eastAsia="Times New Roman" w:hAnsi="Times New Roman" w:cs="Times New Roman"/>
          <w:kern w:val="0"/>
          <w:sz w:val="28"/>
          <w:szCs w:val="28"/>
          <w:lang w:eastAsia="en-GB"/>
          <w14:ligatures w14:val="none"/>
        </w:rPr>
        <w:t xml:space="preserve">experience was </w:t>
      </w:r>
      <w:r w:rsidR="00C44079">
        <w:rPr>
          <w:rFonts w:ascii="Times New Roman" w:eastAsia="Times New Roman" w:hAnsi="Times New Roman" w:cs="Times New Roman"/>
          <w:kern w:val="0"/>
          <w:sz w:val="28"/>
          <w:szCs w:val="28"/>
          <w:lang w:eastAsia="en-GB"/>
          <w14:ligatures w14:val="none"/>
        </w:rPr>
        <w:t xml:space="preserve">not residential energy or if it was because of her </w:t>
      </w:r>
      <w:r w:rsidR="00864EE4">
        <w:rPr>
          <w:rFonts w:ascii="Times New Roman" w:eastAsia="Times New Roman" w:hAnsi="Times New Roman" w:cs="Times New Roman"/>
          <w:kern w:val="0"/>
          <w:sz w:val="28"/>
          <w:szCs w:val="28"/>
          <w:lang w:eastAsia="en-GB"/>
          <w14:ligatures w14:val="none"/>
        </w:rPr>
        <w:t>gender and sexuality.</w:t>
      </w:r>
      <w:r w:rsidR="00C774CB">
        <w:rPr>
          <w:rFonts w:ascii="Times New Roman" w:eastAsia="Times New Roman" w:hAnsi="Times New Roman" w:cs="Times New Roman"/>
          <w:kern w:val="0"/>
          <w:sz w:val="28"/>
          <w:szCs w:val="28"/>
          <w:lang w:eastAsia="en-GB"/>
          <w14:ligatures w14:val="none"/>
        </w:rPr>
        <w:t xml:space="preserve"> </w:t>
      </w:r>
      <w:r w:rsidR="00301191">
        <w:rPr>
          <w:rFonts w:ascii="Times New Roman" w:eastAsia="Times New Roman" w:hAnsi="Times New Roman" w:cs="Times New Roman"/>
          <w:kern w:val="0"/>
          <w:sz w:val="28"/>
          <w:szCs w:val="28"/>
          <w:lang w:eastAsia="en-GB"/>
          <w14:ligatures w14:val="none"/>
        </w:rPr>
        <w:t>The whispering shows a lack of respec</w:t>
      </w:r>
      <w:r w:rsidR="00F42561">
        <w:rPr>
          <w:rFonts w:ascii="Times New Roman" w:eastAsia="Times New Roman" w:hAnsi="Times New Roman" w:cs="Times New Roman"/>
          <w:kern w:val="0"/>
          <w:sz w:val="28"/>
          <w:szCs w:val="28"/>
          <w:lang w:eastAsia="en-GB"/>
          <w14:ligatures w14:val="none"/>
        </w:rPr>
        <w:t>t, empathy and emotional intelligence</w:t>
      </w:r>
      <w:r w:rsidR="008D06EF">
        <w:rPr>
          <w:rFonts w:ascii="Times New Roman" w:eastAsia="Times New Roman" w:hAnsi="Times New Roman" w:cs="Times New Roman"/>
          <w:kern w:val="0"/>
          <w:sz w:val="28"/>
          <w:szCs w:val="28"/>
          <w:lang w:eastAsia="en-GB"/>
          <w14:ligatures w14:val="none"/>
        </w:rPr>
        <w:t xml:space="preserve"> within the team.</w:t>
      </w:r>
      <w:r w:rsidR="008F747F">
        <w:rPr>
          <w:rFonts w:ascii="Times New Roman" w:eastAsia="Times New Roman" w:hAnsi="Times New Roman" w:cs="Times New Roman"/>
          <w:kern w:val="0"/>
          <w:sz w:val="28"/>
          <w:szCs w:val="28"/>
          <w:lang w:eastAsia="en-GB"/>
          <w14:ligatures w14:val="none"/>
        </w:rPr>
        <w:t xml:space="preserve"> </w:t>
      </w:r>
      <w:r w:rsidR="00652E65">
        <w:rPr>
          <w:rFonts w:ascii="Times New Roman" w:eastAsia="Times New Roman" w:hAnsi="Times New Roman" w:cs="Times New Roman"/>
          <w:kern w:val="0"/>
          <w:sz w:val="28"/>
          <w:szCs w:val="28"/>
          <w:lang w:eastAsia="en-GB"/>
          <w14:ligatures w14:val="none"/>
        </w:rPr>
        <w:t>Due to this Dr Parker</w:t>
      </w:r>
      <w:r w:rsidR="00435513">
        <w:rPr>
          <w:rFonts w:ascii="Times New Roman" w:eastAsia="Times New Roman" w:hAnsi="Times New Roman" w:cs="Times New Roman"/>
          <w:kern w:val="0"/>
          <w:sz w:val="28"/>
          <w:szCs w:val="28"/>
          <w:lang w:eastAsia="en-GB"/>
          <w14:ligatures w14:val="none"/>
        </w:rPr>
        <w:t xml:space="preserve"> felt guarded forced to hide her work</w:t>
      </w:r>
      <w:r w:rsidR="00FB6EAB">
        <w:rPr>
          <w:rFonts w:ascii="Times New Roman" w:eastAsia="Times New Roman" w:hAnsi="Times New Roman" w:cs="Times New Roman"/>
          <w:kern w:val="0"/>
          <w:sz w:val="28"/>
          <w:szCs w:val="28"/>
          <w:lang w:eastAsia="en-GB"/>
          <w14:ligatures w14:val="none"/>
        </w:rPr>
        <w:t xml:space="preserve"> to protect her credit but in doing so she couldn’t bring her authe</w:t>
      </w:r>
      <w:r w:rsidR="00B77025">
        <w:rPr>
          <w:rFonts w:ascii="Times New Roman" w:eastAsia="Times New Roman" w:hAnsi="Times New Roman" w:cs="Times New Roman"/>
          <w:kern w:val="0"/>
          <w:sz w:val="28"/>
          <w:szCs w:val="28"/>
          <w:lang w:eastAsia="en-GB"/>
          <w14:ligatures w14:val="none"/>
        </w:rPr>
        <w:t>ntic self to the project.</w:t>
      </w:r>
    </w:p>
    <w:p w14:paraId="2E62BADC" w14:textId="5392CBE6" w:rsidR="00B77025" w:rsidRDefault="00B77025" w:rsidP="003E752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The beha</w:t>
      </w:r>
      <w:r w:rsidR="00D34C82">
        <w:rPr>
          <w:rFonts w:ascii="Times New Roman" w:eastAsia="Times New Roman" w:hAnsi="Times New Roman" w:cs="Times New Roman"/>
          <w:kern w:val="0"/>
          <w:sz w:val="28"/>
          <w:szCs w:val="28"/>
          <w:lang w:eastAsia="en-GB"/>
          <w14:ligatures w14:val="none"/>
        </w:rPr>
        <w:t xml:space="preserve">viour of senior management created a permission structure </w:t>
      </w:r>
      <w:r w:rsidR="003B58A7">
        <w:rPr>
          <w:rFonts w:ascii="Times New Roman" w:eastAsia="Times New Roman" w:hAnsi="Times New Roman" w:cs="Times New Roman"/>
          <w:kern w:val="0"/>
          <w:sz w:val="28"/>
          <w:szCs w:val="28"/>
          <w:lang w:eastAsia="en-GB"/>
          <w14:ligatures w14:val="none"/>
        </w:rPr>
        <w:t xml:space="preserve">for the rest of the team </w:t>
      </w:r>
      <w:r w:rsidR="00B417B5">
        <w:rPr>
          <w:rFonts w:ascii="Times New Roman" w:eastAsia="Times New Roman" w:hAnsi="Times New Roman" w:cs="Times New Roman"/>
          <w:kern w:val="0"/>
          <w:sz w:val="28"/>
          <w:szCs w:val="28"/>
          <w:lang w:eastAsia="en-GB"/>
          <w14:ligatures w14:val="none"/>
        </w:rPr>
        <w:t xml:space="preserve">to </w:t>
      </w:r>
      <w:r w:rsidR="001667B8">
        <w:rPr>
          <w:rFonts w:ascii="Times New Roman" w:eastAsia="Times New Roman" w:hAnsi="Times New Roman" w:cs="Times New Roman"/>
          <w:kern w:val="0"/>
          <w:sz w:val="28"/>
          <w:szCs w:val="28"/>
          <w:lang w:eastAsia="en-GB"/>
          <w14:ligatures w14:val="none"/>
        </w:rPr>
        <w:t>gaslight</w:t>
      </w:r>
      <w:r w:rsidR="003B58A7">
        <w:rPr>
          <w:rFonts w:ascii="Times New Roman" w:eastAsia="Times New Roman" w:hAnsi="Times New Roman" w:cs="Times New Roman"/>
          <w:kern w:val="0"/>
          <w:sz w:val="28"/>
          <w:szCs w:val="28"/>
          <w:lang w:eastAsia="en-GB"/>
          <w14:ligatures w14:val="none"/>
        </w:rPr>
        <w:t xml:space="preserve"> disrespect </w:t>
      </w:r>
      <w:r w:rsidR="00210BA1">
        <w:rPr>
          <w:rFonts w:ascii="Times New Roman" w:eastAsia="Times New Roman" w:hAnsi="Times New Roman" w:cs="Times New Roman"/>
          <w:kern w:val="0"/>
          <w:sz w:val="28"/>
          <w:szCs w:val="28"/>
          <w:lang w:eastAsia="en-GB"/>
          <w14:ligatures w14:val="none"/>
        </w:rPr>
        <w:t>and undermine</w:t>
      </w:r>
      <w:r w:rsidR="00F467AF">
        <w:rPr>
          <w:rFonts w:ascii="Times New Roman" w:eastAsia="Times New Roman" w:hAnsi="Times New Roman" w:cs="Times New Roman"/>
          <w:kern w:val="0"/>
          <w:sz w:val="28"/>
          <w:szCs w:val="28"/>
          <w:lang w:eastAsia="en-GB"/>
          <w14:ligatures w14:val="none"/>
        </w:rPr>
        <w:t xml:space="preserve"> Dr Parkers</w:t>
      </w:r>
      <w:r w:rsidR="00210BA1">
        <w:rPr>
          <w:rFonts w:ascii="Times New Roman" w:eastAsia="Times New Roman" w:hAnsi="Times New Roman" w:cs="Times New Roman"/>
          <w:kern w:val="0"/>
          <w:sz w:val="28"/>
          <w:szCs w:val="28"/>
          <w:lang w:eastAsia="en-GB"/>
          <w14:ligatures w14:val="none"/>
        </w:rPr>
        <w:t xml:space="preserve"> authority</w:t>
      </w:r>
      <w:r w:rsidR="000D709F">
        <w:rPr>
          <w:rFonts w:ascii="Times New Roman" w:eastAsia="Times New Roman" w:hAnsi="Times New Roman" w:cs="Times New Roman"/>
          <w:kern w:val="0"/>
          <w:sz w:val="28"/>
          <w:szCs w:val="28"/>
          <w:lang w:eastAsia="en-GB"/>
          <w14:ligatures w14:val="none"/>
        </w:rPr>
        <w:t>.</w:t>
      </w:r>
      <w:r w:rsidR="00845BC1">
        <w:rPr>
          <w:rFonts w:ascii="Times New Roman" w:eastAsia="Times New Roman" w:hAnsi="Times New Roman" w:cs="Times New Roman"/>
          <w:kern w:val="0"/>
          <w:sz w:val="28"/>
          <w:szCs w:val="28"/>
          <w:lang w:eastAsia="en-GB"/>
          <w14:ligatures w14:val="none"/>
        </w:rPr>
        <w:t xml:space="preserve"> </w:t>
      </w:r>
    </w:p>
    <w:p w14:paraId="11FDE731" w14:textId="2F46C312" w:rsidR="001C02FB" w:rsidRDefault="00633BC0" w:rsidP="003E752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This manifested from </w:t>
      </w:r>
      <w:r w:rsidR="00D3404E">
        <w:rPr>
          <w:rFonts w:ascii="Times New Roman" w:eastAsia="Times New Roman" w:hAnsi="Times New Roman" w:cs="Times New Roman"/>
          <w:kern w:val="0"/>
          <w:sz w:val="28"/>
          <w:szCs w:val="28"/>
          <w:lang w:eastAsia="en-GB"/>
          <w14:ligatures w14:val="none"/>
        </w:rPr>
        <w:t xml:space="preserve">Affinity Bias </w:t>
      </w:r>
      <w:r w:rsidR="00072772">
        <w:rPr>
          <w:rFonts w:ascii="Times New Roman" w:eastAsia="Times New Roman" w:hAnsi="Times New Roman" w:cs="Times New Roman"/>
          <w:kern w:val="0"/>
          <w:sz w:val="28"/>
          <w:szCs w:val="28"/>
          <w:lang w:eastAsia="en-GB"/>
          <w14:ligatures w14:val="none"/>
        </w:rPr>
        <w:t>colleagues</w:t>
      </w:r>
      <w:r w:rsidR="00D3404E">
        <w:rPr>
          <w:rFonts w:ascii="Times New Roman" w:eastAsia="Times New Roman" w:hAnsi="Times New Roman" w:cs="Times New Roman"/>
          <w:kern w:val="0"/>
          <w:sz w:val="28"/>
          <w:szCs w:val="28"/>
          <w:lang w:eastAsia="en-GB"/>
          <w14:ligatures w14:val="none"/>
        </w:rPr>
        <w:t xml:space="preserve"> </w:t>
      </w:r>
      <w:r w:rsidR="00D40D3C">
        <w:rPr>
          <w:rFonts w:ascii="Times New Roman" w:eastAsia="Times New Roman" w:hAnsi="Times New Roman" w:cs="Times New Roman"/>
          <w:kern w:val="0"/>
          <w:sz w:val="28"/>
          <w:szCs w:val="28"/>
          <w:lang w:eastAsia="en-GB"/>
          <w14:ligatures w14:val="none"/>
        </w:rPr>
        <w:t>gravitated toward</w:t>
      </w:r>
      <w:r w:rsidR="0073767E">
        <w:rPr>
          <w:rFonts w:ascii="Times New Roman" w:eastAsia="Times New Roman" w:hAnsi="Times New Roman" w:cs="Times New Roman"/>
          <w:kern w:val="0"/>
          <w:sz w:val="28"/>
          <w:szCs w:val="28"/>
          <w:lang w:eastAsia="en-GB"/>
          <w14:ligatures w14:val="none"/>
        </w:rPr>
        <w:t xml:space="preserve"> internal talent and</w:t>
      </w:r>
      <w:r w:rsidR="00D40D3C">
        <w:rPr>
          <w:rFonts w:ascii="Times New Roman" w:eastAsia="Times New Roman" w:hAnsi="Times New Roman" w:cs="Times New Roman"/>
          <w:kern w:val="0"/>
          <w:sz w:val="28"/>
          <w:szCs w:val="28"/>
          <w:lang w:eastAsia="en-GB"/>
          <w14:ligatures w14:val="none"/>
        </w:rPr>
        <w:t xml:space="preserve"> </w:t>
      </w:r>
      <w:r w:rsidR="00600891">
        <w:rPr>
          <w:rFonts w:ascii="Times New Roman" w:eastAsia="Times New Roman" w:hAnsi="Times New Roman" w:cs="Times New Roman"/>
          <w:kern w:val="0"/>
          <w:sz w:val="28"/>
          <w:szCs w:val="28"/>
          <w:lang w:eastAsia="en-GB"/>
          <w14:ligatures w14:val="none"/>
        </w:rPr>
        <w:t>male leads</w:t>
      </w:r>
      <w:r w:rsidR="00496C33">
        <w:rPr>
          <w:rFonts w:ascii="Times New Roman" w:eastAsia="Times New Roman" w:hAnsi="Times New Roman" w:cs="Times New Roman"/>
          <w:kern w:val="0"/>
          <w:sz w:val="28"/>
          <w:szCs w:val="28"/>
          <w:lang w:eastAsia="en-GB"/>
          <w14:ligatures w14:val="none"/>
        </w:rPr>
        <w:t xml:space="preserve"> and blamed</w:t>
      </w:r>
      <w:r w:rsidR="009913D4">
        <w:rPr>
          <w:rFonts w:ascii="Times New Roman" w:eastAsia="Times New Roman" w:hAnsi="Times New Roman" w:cs="Times New Roman"/>
          <w:kern w:val="0"/>
          <w:sz w:val="28"/>
          <w:szCs w:val="28"/>
          <w:lang w:eastAsia="en-GB"/>
          <w14:ligatures w14:val="none"/>
        </w:rPr>
        <w:t xml:space="preserve"> potential</w:t>
      </w:r>
      <w:r w:rsidR="00496C33">
        <w:rPr>
          <w:rFonts w:ascii="Times New Roman" w:eastAsia="Times New Roman" w:hAnsi="Times New Roman" w:cs="Times New Roman"/>
          <w:kern w:val="0"/>
          <w:sz w:val="28"/>
          <w:szCs w:val="28"/>
          <w:lang w:eastAsia="en-GB"/>
          <w14:ligatures w14:val="none"/>
        </w:rPr>
        <w:t xml:space="preserve"> delays </w:t>
      </w:r>
      <w:r w:rsidR="004A7F75">
        <w:rPr>
          <w:rFonts w:ascii="Times New Roman" w:eastAsia="Times New Roman" w:hAnsi="Times New Roman" w:cs="Times New Roman"/>
          <w:kern w:val="0"/>
          <w:sz w:val="28"/>
          <w:szCs w:val="28"/>
          <w:lang w:eastAsia="en-GB"/>
          <w14:ligatures w14:val="none"/>
        </w:rPr>
        <w:t xml:space="preserve">on </w:t>
      </w:r>
      <w:r w:rsidR="009913D4">
        <w:rPr>
          <w:rFonts w:ascii="Times New Roman" w:eastAsia="Times New Roman" w:hAnsi="Times New Roman" w:cs="Times New Roman"/>
          <w:kern w:val="0"/>
          <w:sz w:val="28"/>
          <w:szCs w:val="28"/>
          <w:lang w:eastAsia="en-GB"/>
          <w14:ligatures w14:val="none"/>
        </w:rPr>
        <w:t>Dr Parkers leadership</w:t>
      </w:r>
      <w:r w:rsidR="00E85870">
        <w:rPr>
          <w:rFonts w:ascii="Times New Roman" w:eastAsia="Times New Roman" w:hAnsi="Times New Roman" w:cs="Times New Roman"/>
          <w:kern w:val="0"/>
          <w:sz w:val="28"/>
          <w:szCs w:val="28"/>
          <w:lang w:eastAsia="en-GB"/>
          <w14:ligatures w14:val="none"/>
        </w:rPr>
        <w:t>.</w:t>
      </w:r>
      <w:r w:rsidR="00CA0689">
        <w:rPr>
          <w:rFonts w:ascii="Times New Roman" w:eastAsia="Times New Roman" w:hAnsi="Times New Roman" w:cs="Times New Roman"/>
          <w:kern w:val="0"/>
          <w:sz w:val="28"/>
          <w:szCs w:val="28"/>
          <w:lang w:eastAsia="en-GB"/>
          <w14:ligatures w14:val="none"/>
        </w:rPr>
        <w:t xml:space="preserve"> some may </w:t>
      </w:r>
      <w:proofErr w:type="gramStart"/>
      <w:r w:rsidR="00CA0689">
        <w:rPr>
          <w:rFonts w:ascii="Times New Roman" w:eastAsia="Times New Roman" w:hAnsi="Times New Roman" w:cs="Times New Roman"/>
          <w:kern w:val="0"/>
          <w:sz w:val="28"/>
          <w:szCs w:val="28"/>
          <w:lang w:eastAsia="en-GB"/>
          <w14:ligatures w14:val="none"/>
        </w:rPr>
        <w:t>of</w:t>
      </w:r>
      <w:proofErr w:type="gramEnd"/>
      <w:r w:rsidR="00CA0689">
        <w:rPr>
          <w:rFonts w:ascii="Times New Roman" w:eastAsia="Times New Roman" w:hAnsi="Times New Roman" w:cs="Times New Roman"/>
          <w:kern w:val="0"/>
          <w:sz w:val="28"/>
          <w:szCs w:val="28"/>
          <w:lang w:eastAsia="en-GB"/>
          <w14:ligatures w14:val="none"/>
        </w:rPr>
        <w:t xml:space="preserve"> done thi</w:t>
      </w:r>
      <w:r w:rsidR="009904C3">
        <w:rPr>
          <w:rFonts w:ascii="Times New Roman" w:eastAsia="Times New Roman" w:hAnsi="Times New Roman" w:cs="Times New Roman"/>
          <w:kern w:val="0"/>
          <w:sz w:val="28"/>
          <w:szCs w:val="28"/>
          <w:lang w:eastAsia="en-GB"/>
          <w14:ligatures w14:val="none"/>
        </w:rPr>
        <w:t>s through fear that speaking up will result in them being targeted</w:t>
      </w:r>
      <w:r w:rsidR="00F176ED">
        <w:rPr>
          <w:rFonts w:ascii="Times New Roman" w:eastAsia="Times New Roman" w:hAnsi="Times New Roman" w:cs="Times New Roman"/>
          <w:kern w:val="0"/>
          <w:sz w:val="28"/>
          <w:szCs w:val="28"/>
          <w:lang w:eastAsia="en-GB"/>
          <w14:ligatures w14:val="none"/>
        </w:rPr>
        <w:t xml:space="preserve"> or </w:t>
      </w:r>
      <w:r w:rsidR="002C0EC2">
        <w:rPr>
          <w:rFonts w:ascii="Times New Roman" w:eastAsia="Times New Roman" w:hAnsi="Times New Roman" w:cs="Times New Roman"/>
          <w:kern w:val="0"/>
          <w:sz w:val="28"/>
          <w:szCs w:val="28"/>
          <w:lang w:eastAsia="en-GB"/>
          <w14:ligatures w14:val="none"/>
        </w:rPr>
        <w:t>excluded</w:t>
      </w:r>
      <w:r w:rsidR="008A1C3B">
        <w:rPr>
          <w:rFonts w:ascii="Times New Roman" w:eastAsia="Times New Roman" w:hAnsi="Times New Roman" w:cs="Times New Roman"/>
          <w:kern w:val="0"/>
          <w:sz w:val="28"/>
          <w:szCs w:val="28"/>
          <w:lang w:eastAsia="en-GB"/>
          <w14:ligatures w14:val="none"/>
        </w:rPr>
        <w:t>.</w:t>
      </w:r>
      <w:r w:rsidR="00861313">
        <w:rPr>
          <w:rFonts w:ascii="Times New Roman" w:eastAsia="Times New Roman" w:hAnsi="Times New Roman" w:cs="Times New Roman"/>
          <w:kern w:val="0"/>
          <w:sz w:val="28"/>
          <w:szCs w:val="28"/>
          <w:lang w:eastAsia="en-GB"/>
          <w14:ligatures w14:val="none"/>
        </w:rPr>
        <w:t xml:space="preserve"> This silence is what</w:t>
      </w:r>
      <w:r w:rsidR="008D2C94">
        <w:rPr>
          <w:rFonts w:ascii="Times New Roman" w:eastAsia="Times New Roman" w:hAnsi="Times New Roman" w:cs="Times New Roman"/>
          <w:kern w:val="0"/>
          <w:sz w:val="28"/>
          <w:szCs w:val="28"/>
          <w:lang w:eastAsia="en-GB"/>
          <w14:ligatures w14:val="none"/>
        </w:rPr>
        <w:t xml:space="preserve"> solidified the divide.</w:t>
      </w:r>
    </w:p>
    <w:p w14:paraId="68D05C01" w14:textId="77777777" w:rsidR="00BE29F5" w:rsidRPr="00BE29F5" w:rsidRDefault="00BE29F5" w:rsidP="00BE29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E29F5">
        <w:rPr>
          <w:rFonts w:ascii="Times New Roman" w:eastAsia="Times New Roman" w:hAnsi="Times New Roman" w:cs="Times New Roman"/>
          <w:kern w:val="0"/>
          <w:sz w:val="28"/>
          <w:szCs w:val="28"/>
          <w:lang w:eastAsia="en-GB"/>
          <w14:ligatures w14:val="none"/>
        </w:rPr>
        <w:t>Ultimately, the absence of psychological safety and inclusive professional practice led to defensive behaviours, reduced collaboration, and a breakdown in trust. Without effective intervention, these factors combined to create an environment in which highly skilled professionals felt marginalised, resulting in resignation and the loss of valuable expertise.</w:t>
      </w:r>
    </w:p>
    <w:p w14:paraId="5E68D059" w14:textId="77777777" w:rsidR="009A62DE" w:rsidRPr="009A62DE" w:rsidRDefault="009A62DE" w:rsidP="009A62DE">
      <w:pPr>
        <w:spacing w:after="0" w:line="240" w:lineRule="auto"/>
        <w:rPr>
          <w:rFonts w:ascii="Times New Roman" w:eastAsia="Times New Roman" w:hAnsi="Times New Roman" w:cs="Times New Roman"/>
          <w:kern w:val="0"/>
          <w:lang w:eastAsia="en-GB"/>
          <w14:ligatures w14:val="none"/>
        </w:rPr>
      </w:pPr>
      <w:r w:rsidRPr="009A62DE">
        <w:rPr>
          <w:rFonts w:ascii="Times New Roman" w:eastAsia="Times New Roman" w:hAnsi="Times New Roman" w:cs="Times New Roman"/>
          <w:kern w:val="0"/>
          <w:lang w:eastAsia="en-GB"/>
          <w14:ligatures w14:val="none"/>
        </w:rPr>
        <w:pict w14:anchorId="1AE3AFAE">
          <v:rect id="_x0000_i1088" style="width:0;height:1.5pt" o:hralign="center" o:hrstd="t" o:hr="t" fillcolor="#a0a0a0" stroked="f"/>
        </w:pict>
      </w:r>
    </w:p>
    <w:p w14:paraId="4F2F39CF" w14:textId="77777777" w:rsidR="009A62DE" w:rsidRPr="009A62DE" w:rsidRDefault="009A62DE" w:rsidP="009A62DE">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9A62DE">
        <w:rPr>
          <w:rFonts w:ascii="Arial" w:eastAsia="Times New Roman" w:hAnsi="Arial" w:cs="Arial"/>
          <w:vanish/>
          <w:kern w:val="0"/>
          <w:sz w:val="16"/>
          <w:szCs w:val="16"/>
          <w:lang w:eastAsia="en-GB"/>
          <w14:ligatures w14:val="none"/>
        </w:rPr>
        <w:t>Bottom of Form</w:t>
      </w:r>
    </w:p>
    <w:p w14:paraId="6B1258CE" w14:textId="77777777" w:rsidR="00BE29F5" w:rsidRPr="00BE29F5" w:rsidRDefault="00BE29F5" w:rsidP="00BE29F5">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BE29F5">
        <w:rPr>
          <w:rFonts w:ascii="Arial" w:eastAsia="Times New Roman" w:hAnsi="Arial" w:cs="Arial"/>
          <w:vanish/>
          <w:kern w:val="0"/>
          <w:sz w:val="16"/>
          <w:szCs w:val="16"/>
          <w:lang w:eastAsia="en-GB"/>
          <w14:ligatures w14:val="none"/>
        </w:rPr>
        <w:t>Top of Form</w:t>
      </w:r>
    </w:p>
    <w:p w14:paraId="39E5B911" w14:textId="77777777" w:rsidR="00BE29F5" w:rsidRPr="00BE29F5" w:rsidRDefault="00BE29F5" w:rsidP="00BE29F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CF9A01C" w14:textId="77777777" w:rsidR="00BE29F5" w:rsidRPr="00BE29F5" w:rsidRDefault="00BE29F5" w:rsidP="00BE29F5">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BE29F5">
        <w:rPr>
          <w:rFonts w:ascii="Arial" w:eastAsia="Times New Roman" w:hAnsi="Arial" w:cs="Arial"/>
          <w:vanish/>
          <w:kern w:val="0"/>
          <w:sz w:val="16"/>
          <w:szCs w:val="16"/>
          <w:lang w:eastAsia="en-GB"/>
          <w14:ligatures w14:val="none"/>
        </w:rPr>
        <w:t>Bottom of Form</w:t>
      </w:r>
    </w:p>
    <w:p w14:paraId="4A702835" w14:textId="52CD6DB7" w:rsidR="003E7522" w:rsidRDefault="003E7522" w:rsidP="003E7522">
      <w:pPr>
        <w:spacing w:after="0" w:line="240" w:lineRule="auto"/>
        <w:rPr>
          <w:rFonts w:ascii="Times New Roman" w:eastAsia="Times New Roman" w:hAnsi="Times New Roman" w:cs="Times New Roman"/>
          <w:kern w:val="0"/>
          <w:lang w:eastAsia="en-GB"/>
          <w14:ligatures w14:val="none"/>
        </w:rPr>
      </w:pPr>
    </w:p>
    <w:p w14:paraId="2A5BCA1B" w14:textId="77777777" w:rsidR="00960979" w:rsidRPr="003E7522" w:rsidRDefault="00960979" w:rsidP="003E7522">
      <w:pPr>
        <w:spacing w:after="0" w:line="240" w:lineRule="auto"/>
        <w:rPr>
          <w:rFonts w:ascii="Times New Roman" w:eastAsia="Times New Roman" w:hAnsi="Times New Roman" w:cs="Times New Roman"/>
          <w:kern w:val="0"/>
          <w:lang w:eastAsia="en-GB"/>
          <w14:ligatures w14:val="none"/>
        </w:rPr>
      </w:pPr>
    </w:p>
    <w:p w14:paraId="2DE8FA2D" w14:textId="77777777" w:rsidR="00814611" w:rsidRDefault="0052307D" w:rsidP="00BB7A0F">
      <w:pPr>
        <w:spacing w:before="100" w:beforeAutospacing="1" w:after="100" w:afterAutospacing="1" w:line="240" w:lineRule="auto"/>
        <w:outlineLvl w:val="1"/>
        <w:rPr>
          <w:rFonts w:ascii="Times New Roman" w:eastAsia="Times New Roman" w:hAnsi="Times New Roman" w:cs="Times New Roman"/>
          <w:kern w:val="0"/>
          <w:sz w:val="40"/>
          <w:szCs w:val="40"/>
          <w14:ligatures w14:val="none"/>
        </w:rPr>
      </w:pPr>
      <w:r>
        <w:rPr>
          <w:rFonts w:ascii="Times New Roman" w:eastAsia="Times New Roman" w:hAnsi="Times New Roman" w:cs="Times New Roman"/>
          <w:kern w:val="0"/>
          <w:sz w:val="40"/>
          <w:szCs w:val="40"/>
          <w14:ligatures w14:val="none"/>
        </w:rPr>
        <w:t xml:space="preserve">                        </w:t>
      </w:r>
    </w:p>
    <w:p w14:paraId="38673246" w14:textId="6C7A9FA9" w:rsidR="0052307D" w:rsidRDefault="00814611" w:rsidP="00BB7A0F">
      <w:pPr>
        <w:spacing w:before="100" w:beforeAutospacing="1" w:after="100" w:afterAutospacing="1" w:line="240" w:lineRule="auto"/>
        <w:outlineLvl w:val="1"/>
        <w:rPr>
          <w:rFonts w:ascii="Times New Roman" w:eastAsia="Times New Roman" w:hAnsi="Times New Roman" w:cs="Times New Roman"/>
          <w:kern w:val="0"/>
          <w:sz w:val="40"/>
          <w:szCs w:val="40"/>
          <w14:ligatures w14:val="none"/>
        </w:rPr>
      </w:pPr>
      <w:r>
        <w:rPr>
          <w:rFonts w:ascii="Times New Roman" w:eastAsia="Times New Roman" w:hAnsi="Times New Roman" w:cs="Times New Roman"/>
          <w:kern w:val="0"/>
          <w:sz w:val="40"/>
          <w:szCs w:val="40"/>
          <w14:ligatures w14:val="none"/>
        </w:rPr>
        <w:lastRenderedPageBreak/>
        <w:t xml:space="preserve">                        </w:t>
      </w:r>
      <w:r w:rsidR="00BB7A0F" w:rsidRPr="00BB7A0F">
        <w:rPr>
          <w:rFonts w:ascii="Times New Roman" w:eastAsia="Times New Roman" w:hAnsi="Times New Roman" w:cs="Times New Roman"/>
          <w:kern w:val="0"/>
          <w:sz w:val="40"/>
          <w:szCs w:val="40"/>
          <w14:ligatures w14:val="none"/>
        </w:rPr>
        <w:t>Impact and Consequences</w:t>
      </w:r>
    </w:p>
    <w:p w14:paraId="3F8FEAAF" w14:textId="26040F4B" w:rsidR="003E7522" w:rsidRPr="003E7522" w:rsidRDefault="0052307D" w:rsidP="00BB7A0F">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kern w:val="0"/>
          <w:sz w:val="40"/>
          <w:szCs w:val="40"/>
          <w14:ligatures w14:val="none"/>
        </w:rPr>
        <w:t xml:space="preserve">                      </w:t>
      </w:r>
      <w:r w:rsidR="00BB7A0F" w:rsidRPr="00BB7A0F">
        <w:rPr>
          <w:rFonts w:ascii="Times New Roman" w:eastAsia="Times New Roman" w:hAnsi="Times New Roman" w:cs="Times New Roman"/>
          <w:kern w:val="0"/>
          <w:sz w:val="40"/>
          <w:szCs w:val="40"/>
          <w14:ligatures w14:val="none"/>
        </w:rPr>
        <w:t>Who Was Affected and How</w:t>
      </w:r>
    </w:p>
    <w:p w14:paraId="5C90024D" w14:textId="4525D35E"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The events in this case study affected multiple stakeholders at individual, team, and organisational levels. Dr Alice Parker and her wife were directly impacted. experienc</w:t>
      </w:r>
      <w:r w:rsidR="00831FB2">
        <w:rPr>
          <w:rFonts w:ascii="Times New Roman" w:eastAsia="Times New Roman" w:hAnsi="Times New Roman" w:cs="Times New Roman"/>
          <w:kern w:val="0"/>
          <w:sz w:val="28"/>
          <w:szCs w:val="28"/>
          <w:lang w:eastAsia="en-GB"/>
          <w14:ligatures w14:val="none"/>
        </w:rPr>
        <w:t>ing</w:t>
      </w:r>
      <w:r w:rsidRPr="00A128EB">
        <w:rPr>
          <w:rFonts w:ascii="Times New Roman" w:eastAsia="Times New Roman" w:hAnsi="Times New Roman" w:cs="Times New Roman"/>
          <w:kern w:val="0"/>
          <w:sz w:val="28"/>
          <w:szCs w:val="28"/>
          <w:lang w:eastAsia="en-GB"/>
          <w14:ligatures w14:val="none"/>
        </w:rPr>
        <w:t xml:space="preserve"> marginalisation, exclusion, and misattribution, leading to a significant reduction in morale, and job satisfaction. The persistent gender and affinity bias, combined with undermining behaviour from leadership and senior management, created a psychologically unsafe work environment. This ultimately led to their resignations, resulting in the loss of highly skilled and experienced engineers.</w:t>
      </w:r>
    </w:p>
    <w:p w14:paraId="1BB52B4D" w14:textId="77777777"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Other female engineers in the team were also affected. Their contributions were frequently overlooked, and they were consistently excluded from discussions, which limited their professional development and sense of belonging. Male team members were indirectly affected as well; some felt uncomfortable witnessing unfair treatment but did not intervene, creating division and reducing cohesion within the team. The wider cross-functional team experienced deteriorating trust and communication, with defensive behaviours and conflict replacing collaboration. Team performance was compromised, and knowledge sharing decreased as individuals guarded their work to prevent misattribution.</w:t>
      </w:r>
    </w:p>
    <w:p w14:paraId="25BDF982" w14:textId="28D3E860"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The case also highlights professional and ethical consequences. Failure to credit work appropriately, tolerate gossip, and allow exclusionary behaviour violates the principles of professional integrity and ethical practice, as outlined in standards such as the</w:t>
      </w:r>
      <w:r w:rsidR="00EA5CC4">
        <w:rPr>
          <w:rFonts w:ascii="Times New Roman" w:eastAsia="Times New Roman" w:hAnsi="Times New Roman" w:cs="Times New Roman"/>
          <w:kern w:val="0"/>
          <w:sz w:val="28"/>
          <w:szCs w:val="28"/>
          <w:lang w:eastAsia="en-GB"/>
          <w14:ligatures w14:val="none"/>
        </w:rPr>
        <w:t xml:space="preserve"> “</w:t>
      </w:r>
      <w:r w:rsidRPr="00A128EB">
        <w:rPr>
          <w:rFonts w:ascii="Times New Roman" w:eastAsia="Times New Roman" w:hAnsi="Times New Roman" w:cs="Times New Roman"/>
          <w:kern w:val="0"/>
          <w:sz w:val="28"/>
          <w:szCs w:val="28"/>
          <w:lang w:eastAsia="en-GB"/>
          <w14:ligatures w14:val="none"/>
        </w:rPr>
        <w:t>IET Code of Professional Conduct</w:t>
      </w:r>
      <w:r w:rsidR="00EA5CC4">
        <w:rPr>
          <w:rFonts w:ascii="Times New Roman" w:eastAsia="Times New Roman" w:hAnsi="Times New Roman" w:cs="Times New Roman"/>
          <w:kern w:val="0"/>
          <w:sz w:val="28"/>
          <w:szCs w:val="28"/>
          <w:lang w:eastAsia="en-GB"/>
          <w14:ligatures w14:val="none"/>
        </w:rPr>
        <w:t>”</w:t>
      </w:r>
      <w:r w:rsidRPr="00A128EB">
        <w:rPr>
          <w:rFonts w:ascii="Times New Roman" w:eastAsia="Times New Roman" w:hAnsi="Times New Roman" w:cs="Times New Roman"/>
          <w:kern w:val="0"/>
          <w:sz w:val="28"/>
          <w:szCs w:val="28"/>
          <w:lang w:eastAsia="en-GB"/>
          <w14:ligatures w14:val="none"/>
        </w:rPr>
        <w:t>. Ethical lapses not only undermine individual trust but also compromise organisational credibility and stakeholder confidence.</w:t>
      </w:r>
    </w:p>
    <w:p w14:paraId="0419B52A" w14:textId="77777777"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In terms of reputation, both internal and external perceptions of SMART Engineering may be affected. Internally, employees may view the organisation as non-inclusive or unfair, reducing engagement and loyalty. Externally, industry peers, clients, and potential recruits may perceive the company as lacking ethical and professional standards, which could affect partnerships, contracts, and talent acquisition.</w:t>
      </w:r>
    </w:p>
    <w:p w14:paraId="6947C3ED" w14:textId="77777777" w:rsidR="00A128EB" w:rsidRPr="00A128EB" w:rsidRDefault="00A128EB" w:rsidP="00A128E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128EB">
        <w:rPr>
          <w:rFonts w:ascii="Times New Roman" w:eastAsia="Times New Roman" w:hAnsi="Times New Roman" w:cs="Times New Roman"/>
          <w:kern w:val="0"/>
          <w:sz w:val="28"/>
          <w:szCs w:val="28"/>
          <w:lang w:eastAsia="en-GB"/>
          <w14:ligatures w14:val="none"/>
        </w:rPr>
        <w:t>In summary, the consequences of bias, ineffective leadership, and poor professional practice were far-reaching, impacting individuals, team cohesion, project outcomes, and the organisation’s ethical and professional reputation.</w:t>
      </w:r>
    </w:p>
    <w:p w14:paraId="013459BB" w14:textId="77777777" w:rsidR="00A128EB" w:rsidRPr="00A128EB" w:rsidRDefault="00A128EB" w:rsidP="00A128EB">
      <w:pPr>
        <w:spacing w:after="0" w:line="240" w:lineRule="auto"/>
        <w:rPr>
          <w:rFonts w:ascii="Times New Roman" w:eastAsia="Times New Roman" w:hAnsi="Times New Roman" w:cs="Times New Roman"/>
          <w:kern w:val="0"/>
          <w:lang w:eastAsia="en-GB"/>
          <w14:ligatures w14:val="none"/>
        </w:rPr>
      </w:pPr>
      <w:r w:rsidRPr="00A128EB">
        <w:rPr>
          <w:rFonts w:ascii="Times New Roman" w:eastAsia="Times New Roman" w:hAnsi="Times New Roman" w:cs="Times New Roman"/>
          <w:kern w:val="0"/>
          <w:sz w:val="28"/>
          <w:szCs w:val="28"/>
          <w:lang w:eastAsia="en-GB"/>
          <w14:ligatures w14:val="none"/>
        </w:rPr>
        <w:pict w14:anchorId="708294B6">
          <v:rect id="_x0000_i1090" style="width:0;height:1.5pt" o:hralign="center" o:hrstd="t" o:hr="t" fillcolor="#a0a0a0" stroked="f"/>
        </w:pict>
      </w:r>
    </w:p>
    <w:p w14:paraId="30DFB914" w14:textId="77777777" w:rsidR="00D969DC" w:rsidRDefault="007968D8" w:rsidP="00B34AD7">
      <w:pPr>
        <w:spacing w:before="100" w:beforeAutospacing="1" w:after="100" w:afterAutospacing="1" w:line="240" w:lineRule="auto"/>
        <w:outlineLvl w:val="1"/>
        <w:rPr>
          <w:rFonts w:ascii="Times New Roman" w:eastAsia="Times New Roman" w:hAnsi="Times New Roman" w:cs="Times New Roman"/>
          <w:kern w:val="0"/>
          <w:sz w:val="40"/>
          <w:szCs w:val="40"/>
          <w14:ligatures w14:val="none"/>
        </w:rPr>
      </w:pPr>
      <w:r>
        <w:rPr>
          <w:rFonts w:ascii="Times New Roman" w:eastAsia="Times New Roman" w:hAnsi="Times New Roman" w:cs="Times New Roman"/>
          <w:kern w:val="0"/>
          <w:sz w:val="40"/>
          <w:szCs w:val="40"/>
          <w14:ligatures w14:val="none"/>
        </w:rPr>
        <w:lastRenderedPageBreak/>
        <w:t xml:space="preserve">           </w:t>
      </w:r>
      <w:r w:rsidR="001F0514" w:rsidRPr="007968D8">
        <w:rPr>
          <w:rFonts w:ascii="Times New Roman" w:eastAsia="Times New Roman" w:hAnsi="Times New Roman" w:cs="Times New Roman"/>
          <w:kern w:val="0"/>
          <w:sz w:val="40"/>
          <w:szCs w:val="40"/>
          <w14:ligatures w14:val="none"/>
        </w:rPr>
        <w:t xml:space="preserve">Critical Evaluation of Professional Practice </w:t>
      </w:r>
    </w:p>
    <w:p w14:paraId="030465A2" w14:textId="5A7D2DA7" w:rsidR="00A128EB" w:rsidRPr="00A128EB" w:rsidRDefault="001F0514" w:rsidP="00D969DC">
      <w:pPr>
        <w:spacing w:before="100" w:beforeAutospacing="1" w:after="100" w:afterAutospacing="1" w:line="240" w:lineRule="auto"/>
        <w:outlineLvl w:val="1"/>
        <w:rPr>
          <w:rFonts w:ascii="Times New Roman" w:eastAsia="Times New Roman" w:hAnsi="Times New Roman" w:cs="Times New Roman"/>
          <w:kern w:val="0"/>
          <w:sz w:val="40"/>
          <w:szCs w:val="40"/>
          <w14:ligatures w14:val="none"/>
        </w:rPr>
      </w:pPr>
      <w:r w:rsidRPr="00EF692F">
        <w:rPr>
          <w:rFonts w:ascii="Times New Roman" w:eastAsia="Times New Roman" w:hAnsi="Times New Roman" w:cs="Times New Roman"/>
          <w:b/>
          <w:bCs/>
          <w:kern w:val="0"/>
          <w:sz w:val="28"/>
          <w:szCs w:val="28"/>
          <w14:ligatures w14:val="none"/>
        </w:rPr>
        <w:t xml:space="preserve"> Self-Management</w:t>
      </w:r>
      <w:r w:rsidR="00A128EB" w:rsidRPr="00A128EB">
        <w:rPr>
          <w:rFonts w:ascii="Arial" w:eastAsia="Times New Roman" w:hAnsi="Arial" w:cs="Arial"/>
          <w:vanish/>
          <w:kern w:val="0"/>
          <w:sz w:val="16"/>
          <w:szCs w:val="16"/>
          <w:lang w:eastAsia="en-GB"/>
          <w14:ligatures w14:val="none"/>
        </w:rPr>
        <w:t>Top of Form</w:t>
      </w:r>
    </w:p>
    <w:p w14:paraId="4F0F5F96" w14:textId="77777777"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Self-management refers to an individual’s ability to regulate emotions, manage time, and make effective decisions under pressure. In this case study, levels of self-management varied across individuals, revealing both strengths and weaknesses in professional practice.</w:t>
      </w:r>
    </w:p>
    <w:p w14:paraId="1BD2E56C" w14:textId="36B614CD"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 xml:space="preserve">Dr Alice Parker demonstrated strong self-management throughout the project. Despite experiencing marginalisation, bias, and the undermining of her authority, she maintained professional. Her emotional control and resilience under sustained pressure reflect high levels of emotional intelligence. </w:t>
      </w:r>
    </w:p>
    <w:p w14:paraId="04B8113E" w14:textId="06AB8555"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However, a limitation in Dr Parker’s self-management was a reluctance to challenge or formally escalate concerns at an early stage. While this may be explained by a lack of psychological safety, it allowed exclusionary behaviours to continue and reduced opportunities for timely intervention.</w:t>
      </w:r>
    </w:p>
    <w:p w14:paraId="247A230F" w14:textId="4ABB7337"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 xml:space="preserve">In </w:t>
      </w:r>
      <w:r w:rsidR="00D75E95" w:rsidRPr="001B0716">
        <w:rPr>
          <w:rFonts w:ascii="Times New Roman" w:eastAsia="Times New Roman" w:hAnsi="Times New Roman" w:cs="Times New Roman"/>
          <w:kern w:val="0"/>
          <w:sz w:val="28"/>
          <w:szCs w:val="28"/>
          <w:lang w:eastAsia="en-GB"/>
          <w14:ligatures w14:val="none"/>
        </w:rPr>
        <w:t>contrast, some</w:t>
      </w:r>
      <w:r w:rsidRPr="00C547E5">
        <w:rPr>
          <w:rFonts w:ascii="Times New Roman" w:eastAsia="Times New Roman" w:hAnsi="Times New Roman" w:cs="Times New Roman"/>
          <w:kern w:val="0"/>
          <w:sz w:val="28"/>
          <w:szCs w:val="28"/>
          <w:lang w:eastAsia="en-GB"/>
          <w14:ligatures w14:val="none"/>
        </w:rPr>
        <w:t xml:space="preserve"> team members demonstrated weaker self-management. Stress associated with approaching deadlines and performance pressure influenced behaviour, resulting in gossip, avoidance, and exclusion rather than constructive communication. Emotional discomfort surrounding gender dynamics was not managed professionally, and individuals failed to intervene when unfair treatment occurred.</w:t>
      </w:r>
    </w:p>
    <w:p w14:paraId="7C9FBE61" w14:textId="77777777" w:rsidR="00C547E5"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At a leadership level, self-management was also limited. Senior managers responded reactively to project pressure by bypassing Dr Parker and engaging directly with the team, rather than addressing underlying issues such as resourcing and communication. This contributed to confusion, weakened authority, and increased tension.</w:t>
      </w:r>
    </w:p>
    <w:p w14:paraId="70BB042C" w14:textId="2AB4E534" w:rsidR="009F4F47" w:rsidRPr="00C547E5" w:rsidRDefault="00C547E5" w:rsidP="00C547E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C547E5">
        <w:rPr>
          <w:rFonts w:ascii="Times New Roman" w:eastAsia="Times New Roman" w:hAnsi="Times New Roman" w:cs="Times New Roman"/>
          <w:kern w:val="0"/>
          <w:sz w:val="28"/>
          <w:szCs w:val="28"/>
          <w:lang w:eastAsia="en-GB"/>
          <w14:ligatures w14:val="none"/>
        </w:rPr>
        <w:t>Overall, the case illustrates that while strong individual self-management can support professionalism under pressure, it is insufficient without collective accountability and effective leadership. The absence of consistent self-management across the team and management undermined collaboration and project outcomes</w:t>
      </w:r>
    </w:p>
    <w:p w14:paraId="7D5DF1EC" w14:textId="77777777" w:rsidR="00C547E5" w:rsidRDefault="00C547E5" w:rsidP="00AC115C">
      <w:pPr>
        <w:pBdr>
          <w:top w:val="single" w:sz="6" w:space="0" w:color="auto"/>
        </w:pBdr>
        <w:spacing w:after="0" w:line="240" w:lineRule="auto"/>
        <w:rPr>
          <w:rFonts w:ascii="Arial" w:eastAsia="Times New Roman" w:hAnsi="Arial" w:cs="Arial"/>
          <w:kern w:val="0"/>
          <w:sz w:val="28"/>
          <w:szCs w:val="28"/>
          <w:lang w:eastAsia="en-GB"/>
          <w14:ligatures w14:val="none"/>
        </w:rPr>
      </w:pPr>
      <w:r w:rsidRPr="00C547E5">
        <w:rPr>
          <w:rFonts w:ascii="Arial" w:eastAsia="Times New Roman" w:hAnsi="Arial" w:cs="Arial"/>
          <w:vanish/>
          <w:kern w:val="0"/>
          <w:sz w:val="28"/>
          <w:szCs w:val="28"/>
          <w:lang w:eastAsia="en-GB"/>
          <w14:ligatures w14:val="none"/>
        </w:rPr>
        <w:t>Bottom of Form</w:t>
      </w:r>
    </w:p>
    <w:p w14:paraId="7CC34055" w14:textId="77777777" w:rsidR="00970193" w:rsidRDefault="00970193" w:rsidP="00AC115C">
      <w:pPr>
        <w:pBdr>
          <w:top w:val="single" w:sz="6" w:space="0" w:color="auto"/>
        </w:pBdr>
        <w:spacing w:after="0" w:line="240" w:lineRule="auto"/>
        <w:rPr>
          <w:rFonts w:ascii="Arial" w:eastAsia="Times New Roman" w:hAnsi="Arial" w:cs="Arial"/>
          <w:kern w:val="0"/>
          <w:sz w:val="28"/>
          <w:szCs w:val="28"/>
          <w:lang w:eastAsia="en-GB"/>
          <w14:ligatures w14:val="none"/>
        </w:rPr>
      </w:pPr>
    </w:p>
    <w:p w14:paraId="1F19566B" w14:textId="77777777" w:rsidR="00970193" w:rsidRDefault="00970193" w:rsidP="00AC115C">
      <w:pPr>
        <w:pBdr>
          <w:top w:val="single" w:sz="6" w:space="0" w:color="auto"/>
        </w:pBdr>
        <w:spacing w:after="0" w:line="240" w:lineRule="auto"/>
        <w:rPr>
          <w:rFonts w:ascii="Arial" w:eastAsia="Times New Roman" w:hAnsi="Arial" w:cs="Arial"/>
          <w:kern w:val="0"/>
          <w:sz w:val="28"/>
          <w:szCs w:val="28"/>
          <w:lang w:eastAsia="en-GB"/>
          <w14:ligatures w14:val="none"/>
        </w:rPr>
      </w:pPr>
    </w:p>
    <w:p w14:paraId="03E30257" w14:textId="77777777" w:rsidR="00970193" w:rsidRDefault="00970193" w:rsidP="00AC115C">
      <w:pPr>
        <w:pBdr>
          <w:top w:val="single" w:sz="6" w:space="0" w:color="auto"/>
        </w:pBdr>
        <w:spacing w:after="0" w:line="240" w:lineRule="auto"/>
        <w:rPr>
          <w:rFonts w:ascii="Arial" w:eastAsia="Times New Roman" w:hAnsi="Arial" w:cs="Arial"/>
          <w:kern w:val="0"/>
          <w:sz w:val="28"/>
          <w:szCs w:val="28"/>
          <w:lang w:eastAsia="en-GB"/>
          <w14:ligatures w14:val="none"/>
        </w:rPr>
      </w:pPr>
    </w:p>
    <w:p w14:paraId="7A253492" w14:textId="77777777" w:rsidR="00A854E0" w:rsidRDefault="00A854E0" w:rsidP="00AC115C">
      <w:pPr>
        <w:pBdr>
          <w:top w:val="single" w:sz="6" w:space="0" w:color="auto"/>
        </w:pBdr>
        <w:spacing w:after="0" w:line="240" w:lineRule="auto"/>
        <w:rPr>
          <w:rFonts w:ascii="Times New Roman" w:eastAsia="Times New Roman" w:hAnsi="Times New Roman" w:cs="Times New Roman"/>
          <w:kern w:val="0"/>
          <w:sz w:val="40"/>
          <w:szCs w:val="40"/>
          <w:lang w:eastAsia="en-GB"/>
          <w14:ligatures w14:val="none"/>
        </w:rPr>
      </w:pPr>
    </w:p>
    <w:p w14:paraId="6B13FC71" w14:textId="13DDEBDC" w:rsidR="00970193" w:rsidRPr="00C547E5" w:rsidRDefault="00A854E0" w:rsidP="00AC115C">
      <w:pPr>
        <w:pBdr>
          <w:top w:val="single" w:sz="6" w:space="0" w:color="auto"/>
        </w:pBdr>
        <w:spacing w:after="0" w:line="240" w:lineRule="auto"/>
        <w:rPr>
          <w:rFonts w:ascii="Arial" w:eastAsia="Times New Roman" w:hAnsi="Arial" w:cs="Arial"/>
          <w:vanish/>
          <w:kern w:val="0"/>
          <w:sz w:val="40"/>
          <w:szCs w:val="40"/>
          <w:lang w:eastAsia="en-GB"/>
          <w14:ligatures w14:val="none"/>
        </w:rPr>
      </w:pPr>
      <w:r>
        <w:rPr>
          <w:rFonts w:ascii="Times New Roman" w:eastAsia="Times New Roman" w:hAnsi="Times New Roman" w:cs="Times New Roman"/>
          <w:kern w:val="0"/>
          <w:sz w:val="40"/>
          <w:szCs w:val="40"/>
          <w:lang w:eastAsia="en-GB"/>
          <w14:ligatures w14:val="none"/>
        </w:rPr>
        <w:lastRenderedPageBreak/>
        <w:t xml:space="preserve">         </w:t>
      </w:r>
      <w:r w:rsidR="00970193" w:rsidRPr="001B0716">
        <w:rPr>
          <w:rFonts w:ascii="Times New Roman" w:eastAsia="Times New Roman" w:hAnsi="Times New Roman" w:cs="Times New Roman"/>
          <w:kern w:val="0"/>
          <w:sz w:val="40"/>
          <w:szCs w:val="40"/>
          <w:lang w:eastAsia="en-GB"/>
          <w14:ligatures w14:val="none"/>
        </w:rPr>
        <w:t>Personal, cognitive, and unconscious biases</w:t>
      </w:r>
    </w:p>
    <w:p w14:paraId="05EB2C39" w14:textId="13009D45" w:rsidR="00163FE9" w:rsidRPr="00163FE9" w:rsidRDefault="00163FE9" w:rsidP="00163FE9">
      <w:pPr>
        <w:spacing w:after="0" w:line="240" w:lineRule="auto"/>
        <w:rPr>
          <w:rFonts w:ascii="Times New Roman" w:eastAsia="Times New Roman" w:hAnsi="Times New Roman" w:cs="Times New Roman"/>
          <w:kern w:val="0"/>
          <w:sz w:val="28"/>
          <w:szCs w:val="28"/>
          <w:lang w:eastAsia="en-GB"/>
          <w14:ligatures w14:val="none"/>
        </w:rPr>
      </w:pPr>
    </w:p>
    <w:p w14:paraId="35BA2338" w14:textId="77777777" w:rsidR="00DC1590" w:rsidRDefault="001B0716" w:rsidP="001B071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B0716">
        <w:rPr>
          <w:rFonts w:ascii="Times New Roman" w:eastAsia="Times New Roman" w:hAnsi="Times New Roman" w:cs="Times New Roman"/>
          <w:kern w:val="0"/>
          <w:sz w:val="28"/>
          <w:szCs w:val="28"/>
          <w:lang w:eastAsia="en-GB"/>
          <w14:ligatures w14:val="none"/>
        </w:rPr>
        <w:t>Personal, cognitive, and unconscious biases were evident</w:t>
      </w:r>
      <w:r w:rsidR="00E04C0A">
        <w:rPr>
          <w:rFonts w:ascii="Times New Roman" w:eastAsia="Times New Roman" w:hAnsi="Times New Roman" w:cs="Times New Roman"/>
          <w:kern w:val="0"/>
          <w:sz w:val="28"/>
          <w:szCs w:val="28"/>
          <w:lang w:eastAsia="en-GB"/>
          <w14:ligatures w14:val="none"/>
        </w:rPr>
        <w:t>.</w:t>
      </w:r>
    </w:p>
    <w:p w14:paraId="1AAB4F0E" w14:textId="400ABF59" w:rsidR="001B0716" w:rsidRPr="001B0716" w:rsidRDefault="00DC1590" w:rsidP="001B071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B</w:t>
      </w:r>
      <w:r w:rsidR="001B0716" w:rsidRPr="001B0716">
        <w:rPr>
          <w:rFonts w:ascii="Times New Roman" w:eastAsia="Times New Roman" w:hAnsi="Times New Roman" w:cs="Times New Roman"/>
          <w:kern w:val="0"/>
          <w:sz w:val="28"/>
          <w:szCs w:val="28"/>
          <w:lang w:eastAsia="en-GB"/>
          <w14:ligatures w14:val="none"/>
        </w:rPr>
        <w:t>ehaviour within the team. Gender bias influenced perceptions of competence and leadership, resulting in female engineers being overlooked during meetings and excluded from key discussions. Attribution bias was demonstrated when work completed by female engineers was credited to male colleagues. In addition, affinity bias affected interactions, as team members showed preference for colleagues with similar professional backgrounds, leading to the undervaluing of expertise gained from different industries.</w:t>
      </w:r>
    </w:p>
    <w:p w14:paraId="39048422" w14:textId="521FC9C8" w:rsidR="001B0716" w:rsidRPr="001B0716" w:rsidRDefault="001B0716" w:rsidP="001B071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B0716">
        <w:rPr>
          <w:rFonts w:ascii="Times New Roman" w:eastAsia="Times New Roman" w:hAnsi="Times New Roman" w:cs="Times New Roman"/>
          <w:kern w:val="0"/>
          <w:sz w:val="28"/>
          <w:szCs w:val="28"/>
          <w:lang w:eastAsia="en-GB"/>
          <w14:ligatures w14:val="none"/>
        </w:rPr>
        <w:t xml:space="preserve">The exclusion of female engineers limited </w:t>
      </w:r>
      <w:r w:rsidR="00083350" w:rsidRPr="001B0716">
        <w:rPr>
          <w:rFonts w:ascii="Times New Roman" w:eastAsia="Times New Roman" w:hAnsi="Times New Roman" w:cs="Times New Roman"/>
          <w:kern w:val="0"/>
          <w:sz w:val="28"/>
          <w:szCs w:val="28"/>
          <w:lang w:eastAsia="en-GB"/>
          <w14:ligatures w14:val="none"/>
        </w:rPr>
        <w:t>collaboration and</w:t>
      </w:r>
      <w:r w:rsidRPr="001B0716">
        <w:rPr>
          <w:rFonts w:ascii="Times New Roman" w:eastAsia="Times New Roman" w:hAnsi="Times New Roman" w:cs="Times New Roman"/>
          <w:kern w:val="0"/>
          <w:sz w:val="28"/>
          <w:szCs w:val="28"/>
          <w:lang w:eastAsia="en-GB"/>
          <w14:ligatures w14:val="none"/>
        </w:rPr>
        <w:t xml:space="preserve"> weakened decision-making quality. Dr Parker’s reluctance to share information openly, further reduced team effectiveness. biased decision-making diverted attention away from structural issues, such as unmet resource commitments, and instead placed implicit scrutiny on individual leadership, contributing to project delays and the loss of skilled personnel.</w:t>
      </w:r>
    </w:p>
    <w:p w14:paraId="7D4DE118" w14:textId="220AC22F" w:rsidR="00D864B4" w:rsidRDefault="001B0716" w:rsidP="00D864B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B0716">
        <w:rPr>
          <w:rFonts w:ascii="Times New Roman" w:eastAsia="Times New Roman" w:hAnsi="Times New Roman" w:cs="Times New Roman"/>
          <w:kern w:val="0"/>
          <w:sz w:val="28"/>
          <w:szCs w:val="28"/>
          <w:lang w:eastAsia="en-GB"/>
          <w14:ligatures w14:val="none"/>
        </w:rPr>
        <w:t>The behaviours observed can be explained through social identity theory, which suggests individuals favour those they perceive as part of their in-group</w:t>
      </w:r>
      <w:r w:rsidR="00030E06">
        <w:rPr>
          <w:rFonts w:ascii="Times New Roman" w:eastAsia="Times New Roman" w:hAnsi="Times New Roman" w:cs="Times New Roman"/>
          <w:kern w:val="0"/>
          <w:sz w:val="28"/>
          <w:szCs w:val="28"/>
          <w:lang w:eastAsia="en-GB"/>
          <w14:ligatures w14:val="none"/>
        </w:rPr>
        <w:t>.</w:t>
      </w:r>
    </w:p>
    <w:p w14:paraId="794BA885" w14:textId="77777777" w:rsidR="00814611" w:rsidRDefault="00814611" w:rsidP="00814611">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7F13EF6D" w14:textId="77777777" w:rsidR="00DE1494" w:rsidRDefault="00030E06" w:rsidP="00030E06">
      <w:pPr>
        <w:spacing w:before="100" w:beforeAutospacing="1" w:after="100" w:afterAutospacing="1" w:line="240" w:lineRule="auto"/>
        <w:outlineLvl w:val="2"/>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                   </w:t>
      </w:r>
    </w:p>
    <w:p w14:paraId="1D350189" w14:textId="77777777" w:rsidR="00DE1494" w:rsidRDefault="00DE1494" w:rsidP="00030E06">
      <w:pPr>
        <w:spacing w:before="100" w:beforeAutospacing="1" w:after="100" w:afterAutospacing="1" w:line="240" w:lineRule="auto"/>
        <w:outlineLvl w:val="2"/>
        <w:rPr>
          <w:rFonts w:ascii="Times New Roman" w:eastAsia="Times New Roman" w:hAnsi="Times New Roman" w:cs="Times New Roman"/>
          <w:kern w:val="0"/>
          <w:sz w:val="28"/>
          <w:szCs w:val="28"/>
          <w:lang w:eastAsia="en-GB"/>
          <w14:ligatures w14:val="none"/>
        </w:rPr>
      </w:pPr>
    </w:p>
    <w:p w14:paraId="4D6E0BB4" w14:textId="38CA1011" w:rsidR="00030E06" w:rsidRPr="00030E06" w:rsidRDefault="00DE1494" w:rsidP="00030E06">
      <w:pPr>
        <w:spacing w:before="100" w:beforeAutospacing="1" w:after="100" w:afterAutospacing="1" w:line="240" w:lineRule="auto"/>
        <w:outlineLvl w:val="2"/>
        <w:rPr>
          <w:rFonts w:ascii="Times New Roman" w:eastAsia="Times New Roman" w:hAnsi="Times New Roman" w:cs="Times New Roman"/>
          <w:kern w:val="0"/>
          <w:sz w:val="40"/>
          <w:szCs w:val="40"/>
          <w14:ligatures w14:val="none"/>
        </w:rPr>
      </w:pPr>
      <w:r>
        <w:rPr>
          <w:rFonts w:ascii="Times New Roman" w:eastAsia="Times New Roman" w:hAnsi="Times New Roman" w:cs="Times New Roman"/>
          <w:kern w:val="0"/>
          <w:sz w:val="28"/>
          <w:szCs w:val="28"/>
          <w:lang w:eastAsia="en-GB"/>
          <w14:ligatures w14:val="none"/>
        </w:rPr>
        <w:t xml:space="preserve">           </w:t>
      </w:r>
      <w:r w:rsidR="00030E06" w:rsidRPr="00EF692F">
        <w:rPr>
          <w:rFonts w:ascii="Times New Roman" w:eastAsia="Times New Roman" w:hAnsi="Times New Roman" w:cs="Times New Roman"/>
          <w:b/>
          <w:bCs/>
          <w:kern w:val="0"/>
          <w:sz w:val="28"/>
          <w:szCs w:val="28"/>
          <w14:ligatures w14:val="none"/>
        </w:rPr>
        <w:t xml:space="preserve"> </w:t>
      </w:r>
      <w:r w:rsidR="00030E06" w:rsidRPr="00030E06">
        <w:rPr>
          <w:rFonts w:ascii="Times New Roman" w:eastAsia="Times New Roman" w:hAnsi="Times New Roman" w:cs="Times New Roman"/>
          <w:kern w:val="0"/>
          <w:sz w:val="40"/>
          <w:szCs w:val="40"/>
          <w14:ligatures w14:val="none"/>
        </w:rPr>
        <w:t>Accountability and Authentic Behaviour</w:t>
      </w:r>
    </w:p>
    <w:p w14:paraId="1952408B" w14:textId="77777777" w:rsidR="00557593" w:rsidRDefault="00557593" w:rsidP="00E845D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11637759" w14:textId="72629378" w:rsidR="00E845D9" w:rsidRPr="00E845D9" w:rsidRDefault="00E845D9" w:rsidP="00E845D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845D9">
        <w:rPr>
          <w:rFonts w:ascii="Times New Roman" w:eastAsia="Times New Roman" w:hAnsi="Times New Roman" w:cs="Times New Roman"/>
          <w:kern w:val="0"/>
          <w:sz w:val="28"/>
          <w:szCs w:val="28"/>
          <w:lang w:eastAsia="en-GB"/>
          <w14:ligatures w14:val="none"/>
        </w:rPr>
        <w:t>Accountability within the team was limited, particularly at leadership and senior management levels. Responsibility for maintaining an inclusive and ethical working environment was not clearly owned, allowing biased behaviours and misattribution of work to continue unchallenged.</w:t>
      </w:r>
    </w:p>
    <w:p w14:paraId="2FE64782" w14:textId="10481700" w:rsidR="00E845D9" w:rsidRPr="00E845D9" w:rsidRDefault="00E845D9" w:rsidP="00E845D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845D9">
        <w:rPr>
          <w:rFonts w:ascii="Times New Roman" w:eastAsia="Times New Roman" w:hAnsi="Times New Roman" w:cs="Times New Roman"/>
          <w:kern w:val="0"/>
          <w:sz w:val="28"/>
          <w:szCs w:val="28"/>
          <w:lang w:eastAsia="en-GB"/>
          <w14:ligatures w14:val="none"/>
        </w:rPr>
        <w:t>Ethical decision-making was weakened by senior management’s failure to deliver promised resources and their decision to bypass Dr Parker by communicating directly with the team. Rather than addressing structural issues, leadership responses undermined role clarity and accountability, contributing to confusion and mistrust.</w:t>
      </w:r>
    </w:p>
    <w:p w14:paraId="2E811285" w14:textId="7A672445" w:rsidR="008F5C0A" w:rsidRDefault="00E845D9" w:rsidP="00852E38">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845D9">
        <w:rPr>
          <w:rFonts w:ascii="Times New Roman" w:eastAsia="Times New Roman" w:hAnsi="Times New Roman" w:cs="Times New Roman"/>
          <w:kern w:val="0"/>
          <w:sz w:val="28"/>
          <w:szCs w:val="28"/>
          <w:lang w:eastAsia="en-GB"/>
          <w14:ligatures w14:val="none"/>
        </w:rPr>
        <w:lastRenderedPageBreak/>
        <w:t xml:space="preserve">Leaders did not acknowledge or address gender or affinity bias, nor did they challenge inappropriate behaviour. Team members who recognised unfair treatment also failed to intervene, indicating a lack of ethical courage. The absence </w:t>
      </w:r>
      <w:r w:rsidR="004D7FD9">
        <w:rPr>
          <w:rFonts w:ascii="Times New Roman" w:eastAsia="Times New Roman" w:hAnsi="Times New Roman" w:cs="Times New Roman"/>
          <w:kern w:val="0"/>
          <w:sz w:val="28"/>
          <w:szCs w:val="28"/>
          <w:lang w:eastAsia="en-GB"/>
          <w14:ligatures w14:val="none"/>
        </w:rPr>
        <w:t xml:space="preserve">of </w:t>
      </w:r>
      <w:r w:rsidRPr="00E845D9">
        <w:rPr>
          <w:rFonts w:ascii="Times New Roman" w:eastAsia="Times New Roman" w:hAnsi="Times New Roman" w:cs="Times New Roman"/>
          <w:kern w:val="0"/>
          <w:sz w:val="28"/>
          <w:szCs w:val="28"/>
          <w:lang w:eastAsia="en-GB"/>
          <w14:ligatures w14:val="none"/>
        </w:rPr>
        <w:t>authentic behaviour eroded trust, damaged collaboration, and contributed to the loss of skilled professionals</w:t>
      </w:r>
      <w:r w:rsidR="00DB699E">
        <w:rPr>
          <w:rFonts w:ascii="Times New Roman" w:eastAsia="Times New Roman" w:hAnsi="Times New Roman" w:cs="Times New Roman"/>
          <w:kern w:val="0"/>
          <w:sz w:val="28"/>
          <w:szCs w:val="28"/>
          <w:lang w:eastAsia="en-GB"/>
          <w14:ligatures w14:val="none"/>
        </w:rPr>
        <w:t>.</w:t>
      </w:r>
      <w:r w:rsidR="005D57C9">
        <w:rPr>
          <w:rFonts w:ascii="Times New Roman" w:eastAsia="Times New Roman" w:hAnsi="Times New Roman" w:cs="Times New Roman"/>
          <w:kern w:val="0"/>
          <w:sz w:val="28"/>
          <w:szCs w:val="28"/>
          <w:lang w:eastAsia="en-GB"/>
          <w14:ligatures w14:val="none"/>
        </w:rPr>
        <w:t xml:space="preserve"> </w:t>
      </w:r>
      <w:r w:rsidR="009F138A">
        <w:rPr>
          <w:rFonts w:ascii="Times New Roman" w:eastAsia="Times New Roman" w:hAnsi="Times New Roman" w:cs="Times New Roman"/>
          <w:kern w:val="0"/>
          <w:sz w:val="28"/>
          <w:szCs w:val="28"/>
          <w:lang w:eastAsia="en-GB"/>
          <w14:ligatures w14:val="none"/>
        </w:rPr>
        <w:t>They lacked the</w:t>
      </w:r>
      <w:r w:rsidR="003E66BC">
        <w:rPr>
          <w:rFonts w:ascii="Times New Roman" w:eastAsia="Times New Roman" w:hAnsi="Times New Roman" w:cs="Times New Roman"/>
          <w:kern w:val="0"/>
          <w:sz w:val="28"/>
          <w:szCs w:val="28"/>
          <w:lang w:eastAsia="en-GB"/>
          <w14:ligatures w14:val="none"/>
        </w:rPr>
        <w:t xml:space="preserve"> </w:t>
      </w:r>
      <w:proofErr w:type="spellStart"/>
      <w:r w:rsidR="0024233F">
        <w:t>The</w:t>
      </w:r>
      <w:proofErr w:type="spellEnd"/>
      <w:r w:rsidR="0024233F">
        <w:t xml:space="preserve"> Three </w:t>
      </w:r>
      <w:proofErr w:type="gramStart"/>
      <w:r w:rsidR="0024233F">
        <w:t>A’s</w:t>
      </w:r>
      <w:proofErr w:type="gramEnd"/>
      <w:r w:rsidR="0024233F">
        <w:t xml:space="preserve"> of Inclusion: Awareness, Authenticity, and Accountability</w:t>
      </w:r>
      <w:r w:rsidR="005D57C9">
        <w:t>.</w:t>
      </w:r>
      <w:r w:rsidR="008F5C0A">
        <w:rPr>
          <w:rFonts w:ascii="Times New Roman" w:eastAsia="Times New Roman" w:hAnsi="Times New Roman" w:cs="Times New Roman"/>
          <w:kern w:val="0"/>
          <w:sz w:val="28"/>
          <w:szCs w:val="28"/>
          <w:lang w:eastAsia="en-GB"/>
          <w14:ligatures w14:val="none"/>
        </w:rPr>
        <w:t xml:space="preserve">  </w:t>
      </w:r>
      <w:r w:rsidR="0024233F">
        <w:rPr>
          <w:rFonts w:ascii="Times New Roman" w:eastAsia="Times New Roman" w:hAnsi="Times New Roman" w:cs="Times New Roman"/>
          <w:kern w:val="0"/>
          <w:sz w:val="28"/>
          <w:szCs w:val="28"/>
          <w:lang w:eastAsia="en-GB"/>
          <w14:ligatures w14:val="none"/>
        </w:rPr>
        <w:t xml:space="preserve"> </w:t>
      </w:r>
    </w:p>
    <w:p w14:paraId="0AC5DDF6" w14:textId="77777777" w:rsidR="00473820" w:rsidRDefault="003E66BC" w:rsidP="005E32BA">
      <w:pPr>
        <w:pBdr>
          <w:bottom w:val="single" w:sz="4" w:space="1" w:color="auto"/>
        </w:pBd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3E66BC">
        <w:rPr>
          <w:rFonts w:ascii="Times New Roman" w:eastAsia="Times New Roman" w:hAnsi="Times New Roman" w:cs="Times New Roman"/>
          <w:kern w:val="0"/>
          <w:sz w:val="40"/>
          <w:szCs w:val="40"/>
          <w:lang w:eastAsia="en-GB"/>
          <w14:ligatures w14:val="none"/>
        </w:rPr>
        <w:t xml:space="preserve">                    </w:t>
      </w:r>
      <w:r w:rsidR="00473820">
        <w:rPr>
          <w:rFonts w:ascii="Times New Roman" w:eastAsia="Times New Roman" w:hAnsi="Times New Roman" w:cs="Times New Roman"/>
          <w:kern w:val="0"/>
          <w:sz w:val="40"/>
          <w:szCs w:val="40"/>
          <w:lang w:eastAsia="en-GB"/>
          <w14:ligatures w14:val="none"/>
        </w:rPr>
        <w:t xml:space="preserve">  </w:t>
      </w:r>
    </w:p>
    <w:p w14:paraId="2010BE65" w14:textId="73D3C3E3" w:rsidR="003E66BC" w:rsidRPr="003E66BC" w:rsidRDefault="00473820" w:rsidP="003E66BC">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kern w:val="0"/>
          <w:sz w:val="40"/>
          <w:szCs w:val="40"/>
          <w:lang w:eastAsia="en-GB"/>
          <w14:ligatures w14:val="none"/>
        </w:rPr>
        <w:t xml:space="preserve">                 </w:t>
      </w:r>
      <w:r w:rsidR="003E66BC" w:rsidRPr="003E66BC">
        <w:rPr>
          <w:rFonts w:ascii="Times New Roman" w:eastAsia="Times New Roman" w:hAnsi="Times New Roman" w:cs="Times New Roman"/>
          <w:kern w:val="0"/>
          <w:sz w:val="40"/>
          <w:szCs w:val="40"/>
          <w:lang w:eastAsia="en-GB"/>
          <w14:ligatures w14:val="none"/>
        </w:rPr>
        <w:t xml:space="preserve"> </w:t>
      </w:r>
      <w:r w:rsidR="003E66BC" w:rsidRPr="003E66BC">
        <w:rPr>
          <w:rFonts w:ascii="Times New Roman" w:eastAsia="Times New Roman" w:hAnsi="Times New Roman" w:cs="Times New Roman"/>
          <w:kern w:val="0"/>
          <w:sz w:val="40"/>
          <w:szCs w:val="40"/>
          <w:lang w:eastAsia="en-GB"/>
          <w14:ligatures w14:val="none"/>
        </w:rPr>
        <w:t xml:space="preserve"> Interpersonal Relationships</w:t>
      </w:r>
    </w:p>
    <w:p w14:paraId="2EEDC0FA" w14:textId="77777777" w:rsidR="00807A56" w:rsidRDefault="003E66BC" w:rsidP="003E66B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E66BC">
        <w:rPr>
          <w:rFonts w:ascii="Times New Roman" w:eastAsia="Times New Roman" w:hAnsi="Times New Roman" w:cs="Times New Roman"/>
          <w:kern w:val="0"/>
          <w:sz w:val="28"/>
          <w:szCs w:val="28"/>
          <w:lang w:eastAsia="en-GB"/>
          <w14:ligatures w14:val="none"/>
        </w:rPr>
        <w:t>Interpersonal relationships within the team were weakened. Female engineers were frequently excluded from discussions, reducing open dialogue and effective teamwork</w:t>
      </w:r>
      <w:r w:rsidR="00807A56">
        <w:rPr>
          <w:rFonts w:ascii="Times New Roman" w:eastAsia="Times New Roman" w:hAnsi="Times New Roman" w:cs="Times New Roman"/>
          <w:kern w:val="0"/>
          <w:sz w:val="28"/>
          <w:szCs w:val="28"/>
          <w:lang w:eastAsia="en-GB"/>
          <w14:ligatures w14:val="none"/>
        </w:rPr>
        <w:t xml:space="preserve"> and collaboration</w:t>
      </w:r>
      <w:r w:rsidRPr="003E66BC">
        <w:rPr>
          <w:rFonts w:ascii="Times New Roman" w:eastAsia="Times New Roman" w:hAnsi="Times New Roman" w:cs="Times New Roman"/>
          <w:kern w:val="0"/>
          <w:sz w:val="28"/>
          <w:szCs w:val="28"/>
          <w:lang w:eastAsia="en-GB"/>
          <w14:ligatures w14:val="none"/>
        </w:rPr>
        <w:t>.</w:t>
      </w:r>
    </w:p>
    <w:p w14:paraId="63FCF128" w14:textId="681DC41A" w:rsidR="003E66BC" w:rsidRPr="003E66BC" w:rsidRDefault="003E66BC" w:rsidP="003E66B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E66BC">
        <w:rPr>
          <w:rFonts w:ascii="Times New Roman" w:eastAsia="Times New Roman" w:hAnsi="Times New Roman" w:cs="Times New Roman"/>
          <w:kern w:val="0"/>
          <w:sz w:val="28"/>
          <w:szCs w:val="28"/>
          <w:lang w:eastAsia="en-GB"/>
          <w14:ligatures w14:val="none"/>
        </w:rPr>
        <w:t>Conflict was not managed constructively, with tensions expressed through gossip and avoidance rather than resolution. Leadership failed to address these issues.</w:t>
      </w:r>
    </w:p>
    <w:p w14:paraId="79BC8A28" w14:textId="77777777" w:rsidR="003E66BC" w:rsidRDefault="003E66BC" w:rsidP="003E66B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E66BC">
        <w:rPr>
          <w:rFonts w:ascii="Times New Roman" w:eastAsia="Times New Roman" w:hAnsi="Times New Roman" w:cs="Times New Roman"/>
          <w:kern w:val="0"/>
          <w:sz w:val="28"/>
          <w:szCs w:val="28"/>
          <w:lang w:eastAsia="en-GB"/>
          <w14:ligatures w14:val="none"/>
        </w:rPr>
        <w:t>As a result, team dynamics deteriorated, creating an “us versus them” culture. Reduced trust and psychological safety led to guarded behaviour, limited knowledge sharing, and weakened overall team performance.</w:t>
      </w:r>
    </w:p>
    <w:p w14:paraId="3482C4D6" w14:textId="77777777" w:rsidR="008F5C0A" w:rsidRDefault="008F5C0A" w:rsidP="003E66BC">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2779E002" w14:textId="77777777" w:rsidR="008F5C0A" w:rsidRPr="003E66BC" w:rsidRDefault="008F5C0A" w:rsidP="008F5C0A">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510D1FAF" w14:textId="1E748156" w:rsidR="003E66BC" w:rsidRPr="003E66BC" w:rsidRDefault="003E66BC" w:rsidP="003E66BC">
      <w:pPr>
        <w:spacing w:after="0" w:line="240" w:lineRule="auto"/>
        <w:rPr>
          <w:rFonts w:ascii="Times New Roman" w:eastAsia="Times New Roman" w:hAnsi="Times New Roman" w:cs="Times New Roman"/>
          <w:kern w:val="0"/>
          <w:sz w:val="28"/>
          <w:szCs w:val="28"/>
          <w:lang w:eastAsia="en-GB"/>
          <w14:ligatures w14:val="none"/>
        </w:rPr>
      </w:pPr>
    </w:p>
    <w:p w14:paraId="50383538" w14:textId="1B3ED8A8" w:rsidR="003E66BC" w:rsidRPr="003E66BC" w:rsidRDefault="00B51506" w:rsidP="003E66BC">
      <w:pPr>
        <w:pBdr>
          <w:top w:val="single" w:sz="6" w:space="1" w:color="auto"/>
        </w:pBdr>
        <w:spacing w:after="0" w:line="240" w:lineRule="auto"/>
        <w:rPr>
          <w:rFonts w:ascii="Arial" w:eastAsia="Times New Roman" w:hAnsi="Arial" w:cs="Arial"/>
          <w:vanish/>
          <w:kern w:val="0"/>
          <w:sz w:val="40"/>
          <w:szCs w:val="40"/>
          <w:lang w:eastAsia="en-GB"/>
          <w14:ligatures w14:val="none"/>
        </w:rPr>
      </w:pPr>
      <w:r>
        <w:rPr>
          <w:rFonts w:ascii="Arial" w:eastAsia="Times New Roman" w:hAnsi="Arial" w:cs="Arial"/>
          <w:kern w:val="0"/>
          <w:sz w:val="28"/>
          <w:szCs w:val="28"/>
          <w:lang w:eastAsia="en-GB"/>
          <w14:ligatures w14:val="none"/>
        </w:rPr>
        <w:t xml:space="preserve">    </w:t>
      </w:r>
      <w:r w:rsidR="00085117">
        <w:rPr>
          <w:rFonts w:ascii="Arial" w:eastAsia="Times New Roman" w:hAnsi="Arial" w:cs="Arial"/>
          <w:kern w:val="0"/>
          <w:sz w:val="28"/>
          <w:szCs w:val="28"/>
          <w:lang w:eastAsia="en-GB"/>
          <w14:ligatures w14:val="none"/>
        </w:rPr>
        <w:t xml:space="preserve">                      </w:t>
      </w:r>
      <w:r w:rsidR="00085117" w:rsidRPr="00E27E23">
        <w:rPr>
          <w:rFonts w:ascii="Arial" w:eastAsia="Times New Roman" w:hAnsi="Arial" w:cs="Arial"/>
          <w:kern w:val="0"/>
          <w:sz w:val="40"/>
          <w:szCs w:val="40"/>
          <w:lang w:eastAsia="en-GB"/>
          <w14:ligatures w14:val="none"/>
        </w:rPr>
        <w:t xml:space="preserve"> </w:t>
      </w:r>
      <w:r w:rsidR="00E27E23" w:rsidRPr="00E27E23">
        <w:rPr>
          <w:rFonts w:ascii="Arial" w:eastAsia="Times New Roman" w:hAnsi="Arial" w:cs="Arial"/>
          <w:kern w:val="0"/>
          <w:sz w:val="40"/>
          <w:szCs w:val="40"/>
          <w:lang w:eastAsia="en-GB"/>
          <w14:ligatures w14:val="none"/>
        </w:rPr>
        <w:t>Professional</w:t>
      </w:r>
      <w:r w:rsidR="001B2273" w:rsidRPr="00E27E23">
        <w:rPr>
          <w:rFonts w:ascii="Arial" w:eastAsia="Times New Roman" w:hAnsi="Arial" w:cs="Arial"/>
          <w:kern w:val="0"/>
          <w:sz w:val="40"/>
          <w:szCs w:val="40"/>
          <w:lang w:eastAsia="en-GB"/>
          <w14:ligatures w14:val="none"/>
        </w:rPr>
        <w:t xml:space="preserve"> integrity</w:t>
      </w:r>
      <w:r w:rsidR="003E66BC" w:rsidRPr="003E66BC">
        <w:rPr>
          <w:rFonts w:ascii="Arial" w:eastAsia="Times New Roman" w:hAnsi="Arial" w:cs="Arial"/>
          <w:vanish/>
          <w:kern w:val="0"/>
          <w:sz w:val="40"/>
          <w:szCs w:val="40"/>
          <w:lang w:eastAsia="en-GB"/>
          <w14:ligatures w14:val="none"/>
        </w:rPr>
        <w:t>Bottom of Form</w:t>
      </w:r>
    </w:p>
    <w:p w14:paraId="39000DFA" w14:textId="77777777" w:rsidR="00E845D9" w:rsidRPr="00E845D9" w:rsidRDefault="00E845D9" w:rsidP="00E845D9">
      <w:pPr>
        <w:pBdr>
          <w:bottom w:val="single" w:sz="6" w:space="1" w:color="auto"/>
        </w:pBdr>
        <w:spacing w:after="0" w:line="240" w:lineRule="auto"/>
        <w:jc w:val="center"/>
        <w:rPr>
          <w:rFonts w:ascii="Arial" w:eastAsia="Times New Roman" w:hAnsi="Arial" w:cs="Arial"/>
          <w:vanish/>
          <w:kern w:val="0"/>
          <w:sz w:val="40"/>
          <w:szCs w:val="40"/>
          <w:lang w:eastAsia="en-GB"/>
          <w14:ligatures w14:val="none"/>
        </w:rPr>
      </w:pPr>
      <w:r w:rsidRPr="00E845D9">
        <w:rPr>
          <w:rFonts w:ascii="Arial" w:eastAsia="Times New Roman" w:hAnsi="Arial" w:cs="Arial"/>
          <w:vanish/>
          <w:kern w:val="0"/>
          <w:sz w:val="40"/>
          <w:szCs w:val="40"/>
          <w:lang w:eastAsia="en-GB"/>
          <w14:ligatures w14:val="none"/>
        </w:rPr>
        <w:t>Top of Form</w:t>
      </w:r>
    </w:p>
    <w:p w14:paraId="52251546" w14:textId="77777777" w:rsidR="00E845D9" w:rsidRPr="00E845D9" w:rsidRDefault="00E845D9" w:rsidP="00E845D9">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p>
    <w:p w14:paraId="34ADFCAB" w14:textId="77777777" w:rsidR="0012192C" w:rsidRDefault="00B51506" w:rsidP="00B5150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51506">
        <w:rPr>
          <w:rFonts w:ascii="Times New Roman" w:eastAsia="Times New Roman" w:hAnsi="Times New Roman" w:cs="Times New Roman"/>
          <w:kern w:val="0"/>
          <w:sz w:val="28"/>
          <w:szCs w:val="28"/>
          <w:lang w:eastAsia="en-GB"/>
          <w14:ligatures w14:val="none"/>
        </w:rPr>
        <w:t xml:space="preserve">Professional integrity was weakened by the misattribution of work, tolerance of biased behaviour, and lack of transparency from leadership. </w:t>
      </w:r>
    </w:p>
    <w:p w14:paraId="56DAF262" w14:textId="50930EDC" w:rsidR="00B51506" w:rsidRPr="00B51506" w:rsidRDefault="00B51506" w:rsidP="00B5150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51506">
        <w:rPr>
          <w:rFonts w:ascii="Times New Roman" w:eastAsia="Times New Roman" w:hAnsi="Times New Roman" w:cs="Times New Roman"/>
          <w:kern w:val="0"/>
          <w:sz w:val="28"/>
          <w:szCs w:val="28"/>
          <w:lang w:eastAsia="en-GB"/>
          <w14:ligatures w14:val="none"/>
        </w:rPr>
        <w:t>These actions did not align with professional values or ethical codes of conduct that emphasise fairness, respect, and accountability.</w:t>
      </w:r>
    </w:p>
    <w:p w14:paraId="28917E28" w14:textId="403C61BE" w:rsidR="00B51506" w:rsidRDefault="00B51506" w:rsidP="00B5150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B51506">
        <w:rPr>
          <w:rFonts w:ascii="Times New Roman" w:eastAsia="Times New Roman" w:hAnsi="Times New Roman" w:cs="Times New Roman"/>
          <w:kern w:val="0"/>
          <w:sz w:val="28"/>
          <w:szCs w:val="28"/>
          <w:lang w:eastAsia="en-GB"/>
          <w14:ligatures w14:val="none"/>
        </w:rPr>
        <w:t>Trust and honesty were undermined, leading to guarded behaviour and reduced collaboration. The consequences included declining morale</w:t>
      </w:r>
      <w:r w:rsidR="001A2F35">
        <w:rPr>
          <w:rFonts w:ascii="Times New Roman" w:eastAsia="Times New Roman" w:hAnsi="Times New Roman" w:cs="Times New Roman"/>
          <w:kern w:val="0"/>
          <w:sz w:val="28"/>
          <w:szCs w:val="28"/>
          <w:lang w:eastAsia="en-GB"/>
          <w14:ligatures w14:val="none"/>
        </w:rPr>
        <w:t xml:space="preserve"> and a </w:t>
      </w:r>
      <w:r w:rsidRPr="00B51506">
        <w:rPr>
          <w:rFonts w:ascii="Times New Roman" w:eastAsia="Times New Roman" w:hAnsi="Times New Roman" w:cs="Times New Roman"/>
          <w:kern w:val="0"/>
          <w:sz w:val="28"/>
          <w:szCs w:val="28"/>
          <w:lang w:eastAsia="en-GB"/>
          <w14:ligatures w14:val="none"/>
        </w:rPr>
        <w:t>weakened team</w:t>
      </w:r>
      <w:r w:rsidR="00DE1494">
        <w:rPr>
          <w:rFonts w:ascii="Times New Roman" w:eastAsia="Times New Roman" w:hAnsi="Times New Roman" w:cs="Times New Roman"/>
          <w:kern w:val="0"/>
          <w:sz w:val="28"/>
          <w:szCs w:val="28"/>
          <w:lang w:eastAsia="en-GB"/>
          <w14:ligatures w14:val="none"/>
        </w:rPr>
        <w:t>.</w:t>
      </w:r>
      <w:r w:rsidRPr="00B51506">
        <w:rPr>
          <w:rFonts w:ascii="Times New Roman" w:eastAsia="Times New Roman" w:hAnsi="Times New Roman" w:cs="Times New Roman"/>
          <w:kern w:val="0"/>
          <w:sz w:val="28"/>
          <w:szCs w:val="28"/>
          <w:lang w:eastAsia="en-GB"/>
          <w14:ligatures w14:val="none"/>
        </w:rPr>
        <w:t xml:space="preserve"> </w:t>
      </w:r>
    </w:p>
    <w:p w14:paraId="691F6396" w14:textId="77777777" w:rsidR="008F5C0A" w:rsidRDefault="008F5C0A" w:rsidP="00B5150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498A1D62" w14:textId="77777777" w:rsidR="008F5C0A" w:rsidRPr="00B51506" w:rsidRDefault="008F5C0A" w:rsidP="008F5C0A">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70A1953A" w14:textId="62DED7E1" w:rsidR="00B51506" w:rsidRPr="00B51506" w:rsidRDefault="00B51506" w:rsidP="00B51506">
      <w:pPr>
        <w:spacing w:after="0" w:line="240" w:lineRule="auto"/>
        <w:rPr>
          <w:rFonts w:ascii="Times New Roman" w:eastAsia="Times New Roman" w:hAnsi="Times New Roman" w:cs="Times New Roman"/>
          <w:kern w:val="0"/>
          <w:lang w:eastAsia="en-GB"/>
          <w14:ligatures w14:val="none"/>
        </w:rPr>
      </w:pPr>
    </w:p>
    <w:p w14:paraId="0CF891CE" w14:textId="72C2DA15" w:rsidR="00B51506" w:rsidRPr="00B51506" w:rsidRDefault="00F8651C" w:rsidP="00B51506">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Pr>
          <w:rFonts w:ascii="Arial" w:eastAsia="Times New Roman" w:hAnsi="Arial" w:cs="Arial"/>
          <w:kern w:val="0"/>
          <w:sz w:val="16"/>
          <w:szCs w:val="16"/>
          <w:lang w:eastAsia="en-GB"/>
          <w14:ligatures w14:val="none"/>
        </w:rPr>
        <w:t xml:space="preserve"> </w:t>
      </w:r>
      <w:r w:rsidR="00B51506" w:rsidRPr="00B51506">
        <w:rPr>
          <w:rFonts w:ascii="Arial" w:eastAsia="Times New Roman" w:hAnsi="Arial" w:cs="Arial"/>
          <w:vanish/>
          <w:kern w:val="0"/>
          <w:sz w:val="16"/>
          <w:szCs w:val="16"/>
          <w:lang w:eastAsia="en-GB"/>
          <w14:ligatures w14:val="none"/>
        </w:rPr>
        <w:t>Top of Form</w:t>
      </w:r>
    </w:p>
    <w:p w14:paraId="01A83A9F" w14:textId="77777777" w:rsidR="00473820" w:rsidRDefault="001A2786" w:rsidP="001A278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A2786">
        <w:rPr>
          <w:rFonts w:ascii="Times New Roman" w:eastAsia="Times New Roman" w:hAnsi="Times New Roman" w:cs="Times New Roman"/>
          <w:b/>
          <w:bCs/>
          <w:kern w:val="0"/>
          <w:sz w:val="36"/>
          <w:szCs w:val="36"/>
          <w:lang w:eastAsia="en-GB"/>
          <w14:ligatures w14:val="none"/>
        </w:rPr>
        <w:t xml:space="preserve"> </w:t>
      </w:r>
    </w:p>
    <w:p w14:paraId="4882A0C1" w14:textId="3BF358F3" w:rsidR="001A2786" w:rsidRDefault="001A2786" w:rsidP="001A2786">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r w:rsidRPr="001A2786">
        <w:rPr>
          <w:rFonts w:ascii="Times New Roman" w:eastAsia="Times New Roman" w:hAnsi="Times New Roman" w:cs="Times New Roman"/>
          <w:kern w:val="0"/>
          <w:sz w:val="40"/>
          <w:szCs w:val="40"/>
          <w:lang w:eastAsia="en-GB"/>
          <w14:ligatures w14:val="none"/>
        </w:rPr>
        <w:t>Alternative Approaches: What Could Have Been Done Differently?</w:t>
      </w:r>
    </w:p>
    <w:p w14:paraId="7D8394E0" w14:textId="77777777" w:rsidR="00473820" w:rsidRPr="00F8651C" w:rsidRDefault="00473820" w:rsidP="001A2786">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p>
    <w:p w14:paraId="13D8FBD8" w14:textId="627F752F" w:rsidR="001A2786" w:rsidRPr="001A2786" w:rsidRDefault="009A6154" w:rsidP="001A2786">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9A6154">
        <w:rPr>
          <w:rFonts w:ascii="Times New Roman" w:eastAsia="Times New Roman" w:hAnsi="Times New Roman" w:cs="Times New Roman"/>
          <w:kern w:val="0"/>
          <w:sz w:val="28"/>
          <w:szCs w:val="28"/>
          <w:lang w:eastAsia="en-GB"/>
          <w14:ligatures w14:val="none"/>
        </w:rPr>
        <w:t>P</w:t>
      </w:r>
      <w:r w:rsidR="001A2786" w:rsidRPr="001A2786">
        <w:rPr>
          <w:rFonts w:ascii="Times New Roman" w:eastAsia="Times New Roman" w:hAnsi="Times New Roman" w:cs="Times New Roman"/>
          <w:kern w:val="0"/>
          <w:sz w:val="28"/>
          <w:szCs w:val="28"/>
          <w:lang w:eastAsia="en-GB"/>
          <w14:ligatures w14:val="none"/>
        </w:rPr>
        <w:t>rofessional practice could have significantly improved outcomes in this case. Inclusive leadership</w:t>
      </w:r>
      <w:r w:rsidR="0018568C">
        <w:rPr>
          <w:rFonts w:ascii="Times New Roman" w:eastAsia="Times New Roman" w:hAnsi="Times New Roman" w:cs="Times New Roman"/>
          <w:kern w:val="0"/>
          <w:sz w:val="28"/>
          <w:szCs w:val="28"/>
          <w:lang w:eastAsia="en-GB"/>
          <w14:ligatures w14:val="none"/>
        </w:rPr>
        <w:t xml:space="preserve"> </w:t>
      </w:r>
      <w:r w:rsidR="001A2786" w:rsidRPr="001A2786">
        <w:rPr>
          <w:rFonts w:ascii="Times New Roman" w:eastAsia="Times New Roman" w:hAnsi="Times New Roman" w:cs="Times New Roman"/>
          <w:kern w:val="0"/>
          <w:sz w:val="28"/>
          <w:szCs w:val="28"/>
          <w:lang w:eastAsia="en-GB"/>
          <w14:ligatures w14:val="none"/>
        </w:rPr>
        <w:t xml:space="preserve">requires leaders to actively involve all team </w:t>
      </w:r>
      <w:r w:rsidR="00C90F2F" w:rsidRPr="001A2786">
        <w:rPr>
          <w:rFonts w:ascii="Times New Roman" w:eastAsia="Times New Roman" w:hAnsi="Times New Roman" w:cs="Times New Roman"/>
          <w:kern w:val="0"/>
          <w:sz w:val="28"/>
          <w:szCs w:val="28"/>
          <w:lang w:eastAsia="en-GB"/>
          <w14:ligatures w14:val="none"/>
        </w:rPr>
        <w:t>members and</w:t>
      </w:r>
      <w:r w:rsidR="001A2786" w:rsidRPr="001A2786">
        <w:rPr>
          <w:rFonts w:ascii="Times New Roman" w:eastAsia="Times New Roman" w:hAnsi="Times New Roman" w:cs="Times New Roman"/>
          <w:kern w:val="0"/>
          <w:sz w:val="28"/>
          <w:szCs w:val="28"/>
          <w:lang w:eastAsia="en-GB"/>
          <w14:ligatures w14:val="none"/>
        </w:rPr>
        <w:t xml:space="preserve"> ensure fair recognition of contributions. Had this approach been adopted, female engineers would have been more engaged, and trust within the team could have been strengthened.</w:t>
      </w:r>
    </w:p>
    <w:p w14:paraId="06424778" w14:textId="38346F4D" w:rsidR="001A2786" w:rsidRPr="001A2786" w:rsidRDefault="001A2786"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A2786">
        <w:rPr>
          <w:rFonts w:ascii="Times New Roman" w:eastAsia="Times New Roman" w:hAnsi="Times New Roman" w:cs="Times New Roman"/>
          <w:kern w:val="0"/>
          <w:sz w:val="28"/>
          <w:szCs w:val="28"/>
          <w:lang w:eastAsia="en-GB"/>
          <w14:ligatures w14:val="none"/>
        </w:rPr>
        <w:t xml:space="preserve">Improved awareness and management of unconscious bias also represent a key alternative. Earlier recognition of these may have prevented </w:t>
      </w:r>
      <w:r w:rsidR="00F53F77">
        <w:rPr>
          <w:rFonts w:ascii="Times New Roman" w:eastAsia="Times New Roman" w:hAnsi="Times New Roman" w:cs="Times New Roman"/>
          <w:kern w:val="0"/>
          <w:sz w:val="28"/>
          <w:szCs w:val="28"/>
          <w:lang w:eastAsia="en-GB"/>
          <w14:ligatures w14:val="none"/>
        </w:rPr>
        <w:t>unfair</w:t>
      </w:r>
      <w:r w:rsidRPr="001A2786">
        <w:rPr>
          <w:rFonts w:ascii="Times New Roman" w:eastAsia="Times New Roman" w:hAnsi="Times New Roman" w:cs="Times New Roman"/>
          <w:kern w:val="0"/>
          <w:sz w:val="28"/>
          <w:szCs w:val="28"/>
          <w:lang w:eastAsia="en-GB"/>
          <w14:ligatures w14:val="none"/>
        </w:rPr>
        <w:t xml:space="preserve"> behaviours from becoming normalised.</w:t>
      </w:r>
    </w:p>
    <w:p w14:paraId="37BC6A56" w14:textId="6E3F4452" w:rsidR="001A2786" w:rsidRPr="001A2786" w:rsidRDefault="001A2786"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A2786">
        <w:rPr>
          <w:rFonts w:ascii="Times New Roman" w:eastAsia="Times New Roman" w:hAnsi="Times New Roman" w:cs="Times New Roman"/>
          <w:kern w:val="0"/>
          <w:sz w:val="28"/>
          <w:szCs w:val="28"/>
          <w:lang w:eastAsia="en-GB"/>
          <w14:ligatures w14:val="none"/>
        </w:rPr>
        <w:t>Clear accountability and ethical decision-making were also essential. Senior management should have honoured or clearly communicated changes to resource commitments and avoided bypassing the project lead. This would have maintained role clarity and organisational trust.</w:t>
      </w:r>
    </w:p>
    <w:p w14:paraId="250CED9D" w14:textId="627BDB90" w:rsidR="001A2786" w:rsidRDefault="001A2786"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1A2786">
        <w:rPr>
          <w:rFonts w:ascii="Times New Roman" w:eastAsia="Times New Roman" w:hAnsi="Times New Roman" w:cs="Times New Roman"/>
          <w:kern w:val="0"/>
          <w:sz w:val="28"/>
          <w:szCs w:val="28"/>
          <w:lang w:eastAsia="en-GB"/>
          <w14:ligatures w14:val="none"/>
        </w:rPr>
        <w:t xml:space="preserve">Finally, applying principles of psychological safety and effective conflict management could have improved communication and collaboration. Providing safe opportunities to raise </w:t>
      </w:r>
      <w:r w:rsidR="00583C57" w:rsidRPr="001A2786">
        <w:rPr>
          <w:rFonts w:ascii="Times New Roman" w:eastAsia="Times New Roman" w:hAnsi="Times New Roman" w:cs="Times New Roman"/>
          <w:kern w:val="0"/>
          <w:sz w:val="28"/>
          <w:szCs w:val="28"/>
          <w:lang w:eastAsia="en-GB"/>
          <w14:ligatures w14:val="none"/>
        </w:rPr>
        <w:t>concerns</w:t>
      </w:r>
      <w:r w:rsidR="00583C57">
        <w:rPr>
          <w:rFonts w:ascii="Times New Roman" w:eastAsia="Times New Roman" w:hAnsi="Times New Roman" w:cs="Times New Roman"/>
          <w:kern w:val="0"/>
          <w:sz w:val="28"/>
          <w:szCs w:val="28"/>
          <w:lang w:eastAsia="en-GB"/>
          <w14:ligatures w14:val="none"/>
        </w:rPr>
        <w:t>,</w:t>
      </w:r>
      <w:r w:rsidR="00583C57" w:rsidRPr="001A2786">
        <w:rPr>
          <w:rFonts w:ascii="Times New Roman" w:eastAsia="Times New Roman" w:hAnsi="Times New Roman" w:cs="Times New Roman"/>
          <w:kern w:val="0"/>
          <w:sz w:val="28"/>
          <w:szCs w:val="28"/>
          <w:lang w:eastAsia="en-GB"/>
          <w14:ligatures w14:val="none"/>
        </w:rPr>
        <w:t xml:space="preserve"> leaders</w:t>
      </w:r>
      <w:r w:rsidRPr="001A2786">
        <w:rPr>
          <w:rFonts w:ascii="Times New Roman" w:eastAsia="Times New Roman" w:hAnsi="Times New Roman" w:cs="Times New Roman"/>
          <w:kern w:val="0"/>
          <w:sz w:val="28"/>
          <w:szCs w:val="28"/>
          <w:lang w:eastAsia="en-GB"/>
          <w14:ligatures w14:val="none"/>
        </w:rPr>
        <w:t xml:space="preserve"> and colleagues may have reduced conflict and prevented the loss of skilled professionals. </w:t>
      </w:r>
      <w:r w:rsidR="002C2078">
        <w:rPr>
          <w:rFonts w:ascii="Times New Roman" w:eastAsia="Times New Roman" w:hAnsi="Times New Roman" w:cs="Times New Roman"/>
          <w:kern w:val="0"/>
          <w:sz w:val="28"/>
          <w:szCs w:val="28"/>
          <w:lang w:eastAsia="en-GB"/>
          <w14:ligatures w14:val="none"/>
        </w:rPr>
        <w:t>These</w:t>
      </w:r>
      <w:r w:rsidRPr="001A2786">
        <w:rPr>
          <w:rFonts w:ascii="Times New Roman" w:eastAsia="Times New Roman" w:hAnsi="Times New Roman" w:cs="Times New Roman"/>
          <w:kern w:val="0"/>
          <w:sz w:val="28"/>
          <w:szCs w:val="28"/>
          <w:lang w:eastAsia="en-GB"/>
          <w14:ligatures w14:val="none"/>
        </w:rPr>
        <w:t xml:space="preserve"> approaches could have led to improved team cohesion</w:t>
      </w:r>
      <w:r w:rsidR="002C2078">
        <w:rPr>
          <w:rFonts w:ascii="Times New Roman" w:eastAsia="Times New Roman" w:hAnsi="Times New Roman" w:cs="Times New Roman"/>
          <w:kern w:val="0"/>
          <w:sz w:val="28"/>
          <w:szCs w:val="28"/>
          <w:lang w:eastAsia="en-GB"/>
          <w14:ligatures w14:val="none"/>
        </w:rPr>
        <w:t xml:space="preserve"> and</w:t>
      </w:r>
      <w:r w:rsidRPr="001A2786">
        <w:rPr>
          <w:rFonts w:ascii="Times New Roman" w:eastAsia="Times New Roman" w:hAnsi="Times New Roman" w:cs="Times New Roman"/>
          <w:kern w:val="0"/>
          <w:sz w:val="28"/>
          <w:szCs w:val="28"/>
          <w:lang w:eastAsia="en-GB"/>
          <w14:ligatures w14:val="none"/>
        </w:rPr>
        <w:t xml:space="preserve"> performance</w:t>
      </w:r>
      <w:r w:rsidR="00583C57">
        <w:rPr>
          <w:rFonts w:ascii="Times New Roman" w:eastAsia="Times New Roman" w:hAnsi="Times New Roman" w:cs="Times New Roman"/>
          <w:kern w:val="0"/>
          <w:sz w:val="28"/>
          <w:szCs w:val="28"/>
          <w:lang w:eastAsia="en-GB"/>
          <w14:ligatures w14:val="none"/>
        </w:rPr>
        <w:t>.</w:t>
      </w:r>
    </w:p>
    <w:p w14:paraId="45F6638D" w14:textId="77777777" w:rsidR="008F5C0A" w:rsidRDefault="008F5C0A"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36F461CD" w14:textId="77777777" w:rsidR="008F5C0A" w:rsidRDefault="008F5C0A" w:rsidP="008F5C0A">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40BBDA74" w14:textId="77777777" w:rsidR="002C2078" w:rsidRPr="009A6154" w:rsidRDefault="002C2078" w:rsidP="001A2786">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3A9ACB7E" w14:textId="49C5F11C" w:rsidR="00212020" w:rsidRPr="00212020" w:rsidRDefault="006A174C" w:rsidP="00212020">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00212020" w:rsidRPr="00212020">
        <w:rPr>
          <w:rFonts w:ascii="Times New Roman" w:eastAsia="Times New Roman" w:hAnsi="Times New Roman" w:cs="Times New Roman"/>
          <w:kern w:val="0"/>
          <w:sz w:val="40"/>
          <w:szCs w:val="40"/>
          <w:lang w:eastAsia="en-GB"/>
          <w14:ligatures w14:val="none"/>
        </w:rPr>
        <w:t>Reflection on Own Professional Practice</w:t>
      </w:r>
    </w:p>
    <w:p w14:paraId="5F7D7764" w14:textId="147AD66B" w:rsidR="00212020" w:rsidRPr="00212020" w:rsidRDefault="00212020" w:rsidP="0021202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12020">
        <w:rPr>
          <w:rFonts w:ascii="Times New Roman" w:eastAsia="Times New Roman" w:hAnsi="Times New Roman" w:cs="Times New Roman"/>
          <w:kern w:val="0"/>
          <w:sz w:val="28"/>
          <w:szCs w:val="28"/>
          <w:lang w:eastAsia="en-GB"/>
          <w14:ligatures w14:val="none"/>
        </w:rPr>
        <w:t>In both</w:t>
      </w:r>
      <w:r w:rsidR="00544421">
        <w:rPr>
          <w:rFonts w:ascii="Times New Roman" w:eastAsia="Times New Roman" w:hAnsi="Times New Roman" w:cs="Times New Roman"/>
          <w:kern w:val="0"/>
          <w:sz w:val="28"/>
          <w:szCs w:val="28"/>
          <w:lang w:eastAsia="en-GB"/>
          <w14:ligatures w14:val="none"/>
        </w:rPr>
        <w:t xml:space="preserve"> areas of</w:t>
      </w:r>
      <w:r w:rsidRPr="00212020">
        <w:rPr>
          <w:rFonts w:ascii="Times New Roman" w:eastAsia="Times New Roman" w:hAnsi="Times New Roman" w:cs="Times New Roman"/>
          <w:kern w:val="0"/>
          <w:sz w:val="28"/>
          <w:szCs w:val="28"/>
          <w:lang w:eastAsia="en-GB"/>
          <w14:ligatures w14:val="none"/>
        </w:rPr>
        <w:t xml:space="preserve"> my work running a skin and hair business during the week and performing as a singer </w:t>
      </w:r>
      <w:r w:rsidR="00544421">
        <w:rPr>
          <w:rFonts w:ascii="Times New Roman" w:eastAsia="Times New Roman" w:hAnsi="Times New Roman" w:cs="Times New Roman"/>
          <w:kern w:val="0"/>
          <w:sz w:val="28"/>
          <w:szCs w:val="28"/>
          <w:lang w:eastAsia="en-GB"/>
          <w14:ligatures w14:val="none"/>
        </w:rPr>
        <w:t xml:space="preserve">on </w:t>
      </w:r>
      <w:r w:rsidRPr="00212020">
        <w:rPr>
          <w:rFonts w:ascii="Times New Roman" w:eastAsia="Times New Roman" w:hAnsi="Times New Roman" w:cs="Times New Roman"/>
          <w:kern w:val="0"/>
          <w:sz w:val="28"/>
          <w:szCs w:val="28"/>
          <w:lang w:eastAsia="en-GB"/>
          <w14:ligatures w14:val="none"/>
        </w:rPr>
        <w:t xml:space="preserve">weekends, I rely on professional integrity, clear communication, and building trust with clients and colleagues. I </w:t>
      </w:r>
      <w:r w:rsidR="00EC3602" w:rsidRPr="00212020">
        <w:rPr>
          <w:rFonts w:ascii="Times New Roman" w:eastAsia="Times New Roman" w:hAnsi="Times New Roman" w:cs="Times New Roman"/>
          <w:kern w:val="0"/>
          <w:sz w:val="28"/>
          <w:szCs w:val="28"/>
          <w:lang w:eastAsia="en-GB"/>
          <w14:ligatures w14:val="none"/>
        </w:rPr>
        <w:t>must</w:t>
      </w:r>
      <w:r w:rsidRPr="00212020">
        <w:rPr>
          <w:rFonts w:ascii="Times New Roman" w:eastAsia="Times New Roman" w:hAnsi="Times New Roman" w:cs="Times New Roman"/>
          <w:kern w:val="0"/>
          <w:sz w:val="28"/>
          <w:szCs w:val="28"/>
          <w:lang w:eastAsia="en-GB"/>
          <w14:ligatures w14:val="none"/>
        </w:rPr>
        <w:t xml:space="preserve"> manage different personalities, handle criticism, and maintain professionalism under pressure, which mirrors many of the challenges in the case study.</w:t>
      </w:r>
    </w:p>
    <w:p w14:paraId="63D42AB4" w14:textId="33796AC0" w:rsidR="00826282" w:rsidRDefault="00212020" w:rsidP="0082628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12020">
        <w:rPr>
          <w:rFonts w:ascii="Times New Roman" w:eastAsia="Times New Roman" w:hAnsi="Times New Roman" w:cs="Times New Roman"/>
          <w:kern w:val="0"/>
          <w:sz w:val="28"/>
          <w:szCs w:val="28"/>
          <w:lang w:eastAsia="en-GB"/>
          <w14:ligatures w14:val="none"/>
        </w:rPr>
        <w:lastRenderedPageBreak/>
        <w:t>The study has made me reflect on how I assert ownership of my work. In my business, ensuring transparency and accountability. As a performer, I actively</w:t>
      </w:r>
      <w:r w:rsidR="000009B9">
        <w:rPr>
          <w:rFonts w:ascii="Times New Roman" w:eastAsia="Times New Roman" w:hAnsi="Times New Roman" w:cs="Times New Roman"/>
          <w:kern w:val="0"/>
          <w:sz w:val="28"/>
          <w:szCs w:val="28"/>
          <w:lang w:eastAsia="en-GB"/>
          <w14:ligatures w14:val="none"/>
        </w:rPr>
        <w:t xml:space="preserve"> </w:t>
      </w:r>
      <w:r w:rsidRPr="00212020">
        <w:rPr>
          <w:rFonts w:ascii="Times New Roman" w:eastAsia="Times New Roman" w:hAnsi="Times New Roman" w:cs="Times New Roman"/>
          <w:kern w:val="0"/>
          <w:sz w:val="28"/>
          <w:szCs w:val="28"/>
          <w:lang w:eastAsia="en-GB"/>
          <w14:ligatures w14:val="none"/>
        </w:rPr>
        <w:t xml:space="preserve">communicate with venue managers and </w:t>
      </w:r>
      <w:r w:rsidR="000009B9">
        <w:rPr>
          <w:rFonts w:ascii="Times New Roman" w:eastAsia="Times New Roman" w:hAnsi="Times New Roman" w:cs="Times New Roman"/>
          <w:kern w:val="0"/>
          <w:sz w:val="28"/>
          <w:szCs w:val="28"/>
          <w:lang w:eastAsia="en-GB"/>
          <w14:ligatures w14:val="none"/>
        </w:rPr>
        <w:t>Agents and co</w:t>
      </w:r>
      <w:r w:rsidR="006E3082">
        <w:rPr>
          <w:rFonts w:ascii="Times New Roman" w:eastAsia="Times New Roman" w:hAnsi="Times New Roman" w:cs="Times New Roman"/>
          <w:kern w:val="0"/>
          <w:sz w:val="28"/>
          <w:szCs w:val="28"/>
          <w:lang w:eastAsia="en-GB"/>
          <w14:ligatures w14:val="none"/>
        </w:rPr>
        <w:t>-</w:t>
      </w:r>
      <w:r w:rsidR="00E20BB0">
        <w:rPr>
          <w:rFonts w:ascii="Times New Roman" w:eastAsia="Times New Roman" w:hAnsi="Times New Roman" w:cs="Times New Roman"/>
          <w:kern w:val="0"/>
          <w:sz w:val="28"/>
          <w:szCs w:val="28"/>
          <w:lang w:eastAsia="en-GB"/>
          <w14:ligatures w14:val="none"/>
        </w:rPr>
        <w:t>workers</w:t>
      </w:r>
      <w:r w:rsidRPr="00212020">
        <w:rPr>
          <w:rFonts w:ascii="Times New Roman" w:eastAsia="Times New Roman" w:hAnsi="Times New Roman" w:cs="Times New Roman"/>
          <w:kern w:val="0"/>
          <w:sz w:val="28"/>
          <w:szCs w:val="28"/>
          <w:lang w:eastAsia="en-GB"/>
          <w14:ligatures w14:val="none"/>
        </w:rPr>
        <w:t xml:space="preserve"> to avoid misunderstandings</w:t>
      </w:r>
      <w:r w:rsidR="00E20BB0">
        <w:rPr>
          <w:rFonts w:ascii="Times New Roman" w:eastAsia="Times New Roman" w:hAnsi="Times New Roman" w:cs="Times New Roman"/>
          <w:kern w:val="0"/>
          <w:sz w:val="28"/>
          <w:szCs w:val="28"/>
          <w:lang w:eastAsia="en-GB"/>
          <w14:ligatures w14:val="none"/>
        </w:rPr>
        <w:t>.</w:t>
      </w:r>
      <w:r w:rsidR="00826282" w:rsidRPr="00826282">
        <w:rPr>
          <w:rFonts w:ascii="Times New Roman" w:eastAsia="Times New Roman" w:hAnsi="Times New Roman" w:cs="Times New Roman"/>
          <w:kern w:val="0"/>
          <w:sz w:val="28"/>
          <w:szCs w:val="28"/>
          <w:lang w:eastAsia="en-GB"/>
          <w14:ligatures w14:val="none"/>
        </w:rPr>
        <w:t xml:space="preserve"> </w:t>
      </w:r>
      <w:r w:rsidR="00826282">
        <w:rPr>
          <w:rFonts w:ascii="Times New Roman" w:eastAsia="Times New Roman" w:hAnsi="Times New Roman" w:cs="Times New Roman"/>
          <w:kern w:val="0"/>
          <w:sz w:val="28"/>
          <w:szCs w:val="28"/>
          <w:lang w:eastAsia="en-GB"/>
          <w14:ligatures w14:val="none"/>
        </w:rPr>
        <w:t>I found it frustrating that Dr Alice Parker didn’t speak out but again I understand it’s a complex situation.</w:t>
      </w:r>
    </w:p>
    <w:p w14:paraId="473044FA" w14:textId="1766EFEF" w:rsidR="00183DED" w:rsidRDefault="00212020" w:rsidP="0021202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12020">
        <w:rPr>
          <w:rFonts w:ascii="Times New Roman" w:eastAsia="Times New Roman" w:hAnsi="Times New Roman" w:cs="Times New Roman"/>
          <w:kern w:val="0"/>
          <w:sz w:val="28"/>
          <w:szCs w:val="28"/>
          <w:lang w:eastAsia="en-GB"/>
          <w14:ligatures w14:val="none"/>
        </w:rPr>
        <w:t>I would</w:t>
      </w:r>
      <w:r w:rsidR="00785407">
        <w:rPr>
          <w:rFonts w:ascii="Times New Roman" w:eastAsia="Times New Roman" w:hAnsi="Times New Roman" w:cs="Times New Roman"/>
          <w:kern w:val="0"/>
          <w:sz w:val="28"/>
          <w:szCs w:val="28"/>
          <w:lang w:eastAsia="en-GB"/>
          <w14:ligatures w14:val="none"/>
        </w:rPr>
        <w:t xml:space="preserve"> now</w:t>
      </w:r>
      <w:r w:rsidRPr="00212020">
        <w:rPr>
          <w:rFonts w:ascii="Times New Roman" w:eastAsia="Times New Roman" w:hAnsi="Times New Roman" w:cs="Times New Roman"/>
          <w:kern w:val="0"/>
          <w:sz w:val="28"/>
          <w:szCs w:val="28"/>
          <w:lang w:eastAsia="en-GB"/>
          <w14:ligatures w14:val="none"/>
        </w:rPr>
        <w:t xml:space="preserve"> act differently by addressing unfair situations or misunderstandings promptly rather than hoping they resolve themselves.</w:t>
      </w:r>
      <w:r w:rsidR="00945A13">
        <w:rPr>
          <w:rFonts w:ascii="Times New Roman" w:eastAsia="Times New Roman" w:hAnsi="Times New Roman" w:cs="Times New Roman"/>
          <w:kern w:val="0"/>
          <w:sz w:val="28"/>
          <w:szCs w:val="28"/>
          <w:lang w:eastAsia="en-GB"/>
          <w14:ligatures w14:val="none"/>
        </w:rPr>
        <w:t xml:space="preserve"> I recently left a salon I worked at </w:t>
      </w:r>
      <w:r w:rsidR="00734A3E">
        <w:rPr>
          <w:rFonts w:ascii="Times New Roman" w:eastAsia="Times New Roman" w:hAnsi="Times New Roman" w:cs="Times New Roman"/>
          <w:kern w:val="0"/>
          <w:sz w:val="28"/>
          <w:szCs w:val="28"/>
          <w:lang w:eastAsia="en-GB"/>
          <w14:ligatures w14:val="none"/>
        </w:rPr>
        <w:t xml:space="preserve">due to </w:t>
      </w:r>
      <w:proofErr w:type="gramStart"/>
      <w:r w:rsidR="00957E08">
        <w:rPr>
          <w:rFonts w:ascii="Times New Roman" w:eastAsia="Times New Roman" w:hAnsi="Times New Roman" w:cs="Times New Roman"/>
          <w:kern w:val="0"/>
          <w:sz w:val="28"/>
          <w:szCs w:val="28"/>
          <w:lang w:eastAsia="en-GB"/>
          <w14:ligatures w14:val="none"/>
        </w:rPr>
        <w:t>a</w:t>
      </w:r>
      <w:proofErr w:type="gramEnd"/>
      <w:r w:rsidR="00957E08">
        <w:rPr>
          <w:rFonts w:ascii="Times New Roman" w:eastAsia="Times New Roman" w:hAnsi="Times New Roman" w:cs="Times New Roman"/>
          <w:kern w:val="0"/>
          <w:sz w:val="28"/>
          <w:szCs w:val="28"/>
          <w:lang w:eastAsia="en-GB"/>
          <w14:ligatures w14:val="none"/>
        </w:rPr>
        <w:t xml:space="preserve"> unfair treatment</w:t>
      </w:r>
      <w:r w:rsidR="00287EB0">
        <w:rPr>
          <w:rFonts w:ascii="Times New Roman" w:eastAsia="Times New Roman" w:hAnsi="Times New Roman" w:cs="Times New Roman"/>
          <w:kern w:val="0"/>
          <w:sz w:val="28"/>
          <w:szCs w:val="28"/>
          <w:lang w:eastAsia="en-GB"/>
          <w14:ligatures w14:val="none"/>
        </w:rPr>
        <w:t xml:space="preserve"> so I really resonated with this case </w:t>
      </w:r>
      <w:r w:rsidR="00BE62C4">
        <w:rPr>
          <w:rFonts w:ascii="Times New Roman" w:eastAsia="Times New Roman" w:hAnsi="Times New Roman" w:cs="Times New Roman"/>
          <w:kern w:val="0"/>
          <w:sz w:val="28"/>
          <w:szCs w:val="28"/>
          <w:lang w:eastAsia="en-GB"/>
          <w14:ligatures w14:val="none"/>
        </w:rPr>
        <w:t>study, being</w:t>
      </w:r>
      <w:r w:rsidR="000E3D14">
        <w:rPr>
          <w:rFonts w:ascii="Times New Roman" w:eastAsia="Times New Roman" w:hAnsi="Times New Roman" w:cs="Times New Roman"/>
          <w:kern w:val="0"/>
          <w:sz w:val="28"/>
          <w:szCs w:val="28"/>
          <w:lang w:eastAsia="en-GB"/>
          <w14:ligatures w14:val="none"/>
        </w:rPr>
        <w:t xml:space="preserve"> in</w:t>
      </w:r>
      <w:r w:rsidRPr="00212020">
        <w:rPr>
          <w:rFonts w:ascii="Times New Roman" w:eastAsia="Times New Roman" w:hAnsi="Times New Roman" w:cs="Times New Roman"/>
          <w:kern w:val="0"/>
          <w:sz w:val="28"/>
          <w:szCs w:val="28"/>
          <w:lang w:eastAsia="en-GB"/>
          <w14:ligatures w14:val="none"/>
        </w:rPr>
        <w:t xml:space="preserve"> respectful environments</w:t>
      </w:r>
      <w:r w:rsidR="00276574">
        <w:rPr>
          <w:rFonts w:ascii="Times New Roman" w:eastAsia="Times New Roman" w:hAnsi="Times New Roman" w:cs="Times New Roman"/>
          <w:kern w:val="0"/>
          <w:sz w:val="28"/>
          <w:szCs w:val="28"/>
          <w:lang w:eastAsia="en-GB"/>
          <w14:ligatures w14:val="none"/>
        </w:rPr>
        <w:t xml:space="preserve"> and having support around </w:t>
      </w:r>
      <w:r w:rsidR="00BE62C4">
        <w:rPr>
          <w:rFonts w:ascii="Times New Roman" w:eastAsia="Times New Roman" w:hAnsi="Times New Roman" w:cs="Times New Roman"/>
          <w:kern w:val="0"/>
          <w:sz w:val="28"/>
          <w:szCs w:val="28"/>
          <w:lang w:eastAsia="en-GB"/>
          <w14:ligatures w14:val="none"/>
        </w:rPr>
        <w:t>is crucial for success</w:t>
      </w:r>
      <w:r w:rsidRPr="00212020">
        <w:rPr>
          <w:rFonts w:ascii="Times New Roman" w:eastAsia="Times New Roman" w:hAnsi="Times New Roman" w:cs="Times New Roman"/>
          <w:kern w:val="0"/>
          <w:sz w:val="28"/>
          <w:szCs w:val="28"/>
          <w:lang w:eastAsia="en-GB"/>
          <w14:ligatures w14:val="none"/>
        </w:rPr>
        <w:t>.</w:t>
      </w:r>
    </w:p>
    <w:p w14:paraId="1900D01A" w14:textId="43681BFF" w:rsidR="00212020" w:rsidRDefault="00212020" w:rsidP="0021202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12020">
        <w:rPr>
          <w:rFonts w:ascii="Times New Roman" w:eastAsia="Times New Roman" w:hAnsi="Times New Roman" w:cs="Times New Roman"/>
          <w:kern w:val="0"/>
          <w:sz w:val="28"/>
          <w:szCs w:val="28"/>
          <w:lang w:eastAsia="en-GB"/>
          <w14:ligatures w14:val="none"/>
        </w:rPr>
        <w:t xml:space="preserve">Applying these lessons, I plan to strengthen my professional presence, </w:t>
      </w:r>
      <w:r w:rsidR="00FE76B0">
        <w:rPr>
          <w:rFonts w:ascii="Times New Roman" w:eastAsia="Times New Roman" w:hAnsi="Times New Roman" w:cs="Times New Roman"/>
          <w:kern w:val="0"/>
          <w:sz w:val="28"/>
          <w:szCs w:val="28"/>
          <w:lang w:eastAsia="en-GB"/>
          <w14:ligatures w14:val="none"/>
        </w:rPr>
        <w:t xml:space="preserve">be more </w:t>
      </w:r>
      <w:r w:rsidRPr="00212020">
        <w:rPr>
          <w:rFonts w:ascii="Times New Roman" w:eastAsia="Times New Roman" w:hAnsi="Times New Roman" w:cs="Times New Roman"/>
          <w:kern w:val="0"/>
          <w:sz w:val="28"/>
          <w:szCs w:val="28"/>
          <w:lang w:eastAsia="en-GB"/>
          <w14:ligatures w14:val="none"/>
        </w:rPr>
        <w:t>confident, and remain aware of bias, so I can work ethically and inclusively across all aspects of my professional life.</w:t>
      </w:r>
    </w:p>
    <w:p w14:paraId="6036CE2B" w14:textId="77777777" w:rsidR="008F5C0A" w:rsidRDefault="008F5C0A" w:rsidP="0021202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02C7CD61" w14:textId="77777777" w:rsidR="008F5C0A" w:rsidRDefault="008F5C0A" w:rsidP="008F5C0A">
      <w:pPr>
        <w:pBdr>
          <w:bottom w:val="single" w:sz="4" w:space="1" w:color="auto"/>
        </w:pBd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49C9E7EA" w14:textId="4A2C0C3E" w:rsidR="002016B5" w:rsidRPr="008F5C0A" w:rsidRDefault="006E3082" w:rsidP="002016B5">
      <w:pPr>
        <w:pStyle w:val="Heading2"/>
        <w:rPr>
          <w:rFonts w:ascii="Times New Roman" w:eastAsia="Times New Roman" w:hAnsi="Times New Roman" w:cs="Times New Roman"/>
          <w:kern w:val="0"/>
          <w:sz w:val="40"/>
          <w:szCs w:val="40"/>
          <w:lang w:eastAsia="en-GB"/>
          <w14:ligatures w14:val="none"/>
        </w:rPr>
      </w:pPr>
      <w:r w:rsidRPr="006E3082">
        <w:rPr>
          <w:rFonts w:ascii="Times New Roman" w:eastAsia="Times New Roman" w:hAnsi="Times New Roman" w:cs="Times New Roman"/>
          <w:kern w:val="0"/>
          <w:sz w:val="40"/>
          <w:szCs w:val="40"/>
          <w:lang w:eastAsia="en-GB"/>
          <w14:ligatures w14:val="none"/>
        </w:rPr>
        <w:t xml:space="preserve"> </w:t>
      </w:r>
      <w:r w:rsidR="008F6401" w:rsidRPr="008F6401">
        <w:rPr>
          <w:rFonts w:ascii="Times New Roman" w:eastAsia="Times New Roman" w:hAnsi="Times New Roman" w:cs="Times New Roman"/>
          <w:kern w:val="0"/>
          <w:sz w:val="40"/>
          <w:szCs w:val="40"/>
          <w:lang w:eastAsia="en-GB"/>
          <w14:ligatures w14:val="none"/>
        </w:rPr>
        <w:t xml:space="preserve"> </w:t>
      </w:r>
      <w:r w:rsidR="002016B5">
        <w:rPr>
          <w:rFonts w:ascii="Times New Roman" w:eastAsia="Times New Roman" w:hAnsi="Times New Roman" w:cs="Times New Roman"/>
          <w:kern w:val="0"/>
          <w:sz w:val="40"/>
          <w:szCs w:val="40"/>
          <w:lang w:eastAsia="en-GB"/>
          <w14:ligatures w14:val="none"/>
        </w:rPr>
        <w:t xml:space="preserve">            </w:t>
      </w:r>
      <w:r w:rsidR="002016B5" w:rsidRPr="006E3082">
        <w:rPr>
          <w:rFonts w:ascii="Times New Roman" w:eastAsia="Times New Roman" w:hAnsi="Times New Roman" w:cs="Times New Roman"/>
          <w:color w:val="000000" w:themeColor="text1"/>
          <w:kern w:val="0"/>
          <w:sz w:val="40"/>
          <w:szCs w:val="40"/>
          <w:lang w:eastAsia="en-GB"/>
          <w14:ligatures w14:val="none"/>
        </w:rPr>
        <w:t>Personal Development Plan (PDP)</w:t>
      </w:r>
    </w:p>
    <w:p w14:paraId="249E0E49" w14:textId="77777777" w:rsidR="002016B5" w:rsidRPr="002016B5" w:rsidRDefault="002016B5" w:rsidP="002016B5">
      <w:pPr>
        <w:rPr>
          <w:color w:val="000000" w:themeColor="text1"/>
          <w:lang w:eastAsia="en-GB"/>
        </w:rPr>
      </w:pPr>
    </w:p>
    <w:p w14:paraId="5A051F4E" w14:textId="77777777" w:rsidR="002016B5" w:rsidRPr="002016B5" w:rsidRDefault="002016B5" w:rsidP="002016B5">
      <w:pPr>
        <w:rPr>
          <w:lang w:eastAsia="en-GB"/>
        </w:rPr>
      </w:pPr>
    </w:p>
    <w:tbl>
      <w:tblPr>
        <w:tblW w:w="947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1589"/>
        <w:gridCol w:w="1962"/>
        <w:gridCol w:w="850"/>
        <w:gridCol w:w="1960"/>
        <w:gridCol w:w="1711"/>
      </w:tblGrid>
      <w:tr w:rsidR="00B50828" w:rsidRPr="002016B5" w14:paraId="69ECB408" w14:textId="4653CF0D" w:rsidTr="00B50828">
        <w:trPr>
          <w:trHeight w:val="790"/>
          <w:tblHeader/>
          <w:tblCellSpacing w:w="15" w:type="dxa"/>
        </w:trPr>
        <w:tc>
          <w:tcPr>
            <w:tcW w:w="0" w:type="auto"/>
            <w:vAlign w:val="center"/>
            <w:hideMark/>
          </w:tcPr>
          <w:p w14:paraId="61D2E9ED"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Development Need</w:t>
            </w:r>
          </w:p>
        </w:tc>
        <w:tc>
          <w:tcPr>
            <w:tcW w:w="0" w:type="auto"/>
            <w:vAlign w:val="center"/>
            <w:hideMark/>
          </w:tcPr>
          <w:p w14:paraId="736514D7"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Objective</w:t>
            </w:r>
          </w:p>
        </w:tc>
        <w:tc>
          <w:tcPr>
            <w:tcW w:w="0" w:type="auto"/>
            <w:vAlign w:val="center"/>
            <w:hideMark/>
          </w:tcPr>
          <w:p w14:paraId="07DD83F4"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Action/Strategy</w:t>
            </w:r>
          </w:p>
        </w:tc>
        <w:tc>
          <w:tcPr>
            <w:tcW w:w="0" w:type="auto"/>
            <w:vAlign w:val="center"/>
            <w:hideMark/>
          </w:tcPr>
          <w:p w14:paraId="581BE741"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Timescale</w:t>
            </w:r>
          </w:p>
        </w:tc>
        <w:tc>
          <w:tcPr>
            <w:tcW w:w="0" w:type="auto"/>
            <w:vAlign w:val="center"/>
            <w:hideMark/>
          </w:tcPr>
          <w:p w14:paraId="41838A9F"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Success Measure</w:t>
            </w:r>
          </w:p>
        </w:tc>
        <w:tc>
          <w:tcPr>
            <w:tcW w:w="0" w:type="auto"/>
            <w:vAlign w:val="center"/>
            <w:hideMark/>
          </w:tcPr>
          <w:p w14:paraId="6E69BFB7" w14:textId="77777777" w:rsidR="00B50828" w:rsidRPr="002016B5" w:rsidRDefault="00B50828" w:rsidP="002016B5">
            <w:pPr>
              <w:spacing w:after="0" w:line="240" w:lineRule="auto"/>
              <w:jc w:val="center"/>
              <w:rPr>
                <w:rFonts w:ascii="Times New Roman" w:eastAsia="Times New Roman" w:hAnsi="Times New Roman" w:cs="Times New Roman"/>
                <w:b/>
                <w:bCs/>
                <w:kern w:val="0"/>
                <w:sz w:val="18"/>
                <w:szCs w:val="18"/>
                <w:lang w:eastAsia="en-GB"/>
                <w14:ligatures w14:val="none"/>
              </w:rPr>
            </w:pPr>
            <w:r w:rsidRPr="002016B5">
              <w:rPr>
                <w:rFonts w:ascii="Times New Roman" w:eastAsia="Times New Roman" w:hAnsi="Times New Roman" w:cs="Times New Roman"/>
                <w:b/>
                <w:bCs/>
                <w:kern w:val="0"/>
                <w:sz w:val="18"/>
                <w:szCs w:val="18"/>
                <w:lang w:eastAsia="en-GB"/>
                <w14:ligatures w14:val="none"/>
              </w:rPr>
              <w:t>Reflection on Professional Integrity</w:t>
            </w:r>
          </w:p>
        </w:tc>
      </w:tr>
      <w:tr w:rsidR="00B50828" w:rsidRPr="002016B5" w14:paraId="41857772" w14:textId="2D9E1F7F" w:rsidTr="00B50828">
        <w:trPr>
          <w:trHeight w:val="1615"/>
          <w:tblCellSpacing w:w="15" w:type="dxa"/>
        </w:trPr>
        <w:tc>
          <w:tcPr>
            <w:tcW w:w="0" w:type="auto"/>
            <w:vAlign w:val="center"/>
            <w:hideMark/>
          </w:tcPr>
          <w:p w14:paraId="38C38E1E"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Assertive communication</w:t>
            </w:r>
          </w:p>
        </w:tc>
        <w:tc>
          <w:tcPr>
            <w:tcW w:w="0" w:type="auto"/>
            <w:vAlign w:val="center"/>
            <w:hideMark/>
          </w:tcPr>
          <w:p w14:paraId="412FEE5D"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Confidently express ideas, contributions, and concerns in professional settings</w:t>
            </w:r>
          </w:p>
        </w:tc>
        <w:tc>
          <w:tcPr>
            <w:tcW w:w="0" w:type="auto"/>
            <w:vAlign w:val="center"/>
            <w:hideMark/>
          </w:tcPr>
          <w:p w14:paraId="66D83AFA" w14:textId="6020F832" w:rsidR="00B50828" w:rsidRPr="002016B5" w:rsidRDefault="0005094D" w:rsidP="002016B5">
            <w:pPr>
              <w:spacing w:after="0" w:line="240" w:lineRule="auto"/>
              <w:rPr>
                <w:rFonts w:ascii="Times New Roman" w:eastAsia="Times New Roman" w:hAnsi="Times New Roman" w:cs="Times New Roman"/>
                <w:kern w:val="0"/>
                <w:sz w:val="18"/>
                <w:szCs w:val="18"/>
                <w:lang w:eastAsia="en-GB"/>
                <w14:ligatures w14:val="none"/>
              </w:rPr>
            </w:pPr>
            <w:r>
              <w:rPr>
                <w:rFonts w:ascii="Times New Roman" w:eastAsia="Times New Roman" w:hAnsi="Times New Roman" w:cs="Times New Roman"/>
                <w:kern w:val="0"/>
                <w:sz w:val="18"/>
                <w:szCs w:val="18"/>
                <w:lang w:eastAsia="en-GB"/>
                <w14:ligatures w14:val="none"/>
              </w:rPr>
              <w:t>Look up</w:t>
            </w:r>
            <w:r w:rsidR="007834FA">
              <w:rPr>
                <w:rFonts w:ascii="Times New Roman" w:eastAsia="Times New Roman" w:hAnsi="Times New Roman" w:cs="Times New Roman"/>
                <w:kern w:val="0"/>
                <w:sz w:val="18"/>
                <w:szCs w:val="18"/>
                <w:lang w:eastAsia="en-GB"/>
                <w14:ligatures w14:val="none"/>
              </w:rPr>
              <w:t xml:space="preserve"> online courses to help</w:t>
            </w:r>
            <w:r w:rsidR="00B50828" w:rsidRPr="002016B5">
              <w:rPr>
                <w:rFonts w:ascii="Times New Roman" w:eastAsia="Times New Roman" w:hAnsi="Times New Roman" w:cs="Times New Roman"/>
                <w:kern w:val="0"/>
                <w:sz w:val="18"/>
                <w:szCs w:val="18"/>
                <w:lang w:eastAsia="en-GB"/>
                <w14:ligatures w14:val="none"/>
              </w:rPr>
              <w:t xml:space="preserve"> assertive communication; practice role-playing client or </w:t>
            </w:r>
            <w:r w:rsidR="006755E7">
              <w:rPr>
                <w:rFonts w:ascii="Times New Roman" w:eastAsia="Times New Roman" w:hAnsi="Times New Roman" w:cs="Times New Roman"/>
                <w:kern w:val="0"/>
                <w:sz w:val="18"/>
                <w:szCs w:val="18"/>
                <w:lang w:eastAsia="en-GB"/>
                <w14:ligatures w14:val="none"/>
              </w:rPr>
              <w:t>shop</w:t>
            </w:r>
            <w:r w:rsidR="00B50828" w:rsidRPr="002016B5">
              <w:rPr>
                <w:rFonts w:ascii="Times New Roman" w:eastAsia="Times New Roman" w:hAnsi="Times New Roman" w:cs="Times New Roman"/>
                <w:kern w:val="0"/>
                <w:sz w:val="18"/>
                <w:szCs w:val="18"/>
                <w:lang w:eastAsia="en-GB"/>
                <w14:ligatures w14:val="none"/>
              </w:rPr>
              <w:t xml:space="preserve"> scenarios</w:t>
            </w:r>
          </w:p>
        </w:tc>
        <w:tc>
          <w:tcPr>
            <w:tcW w:w="0" w:type="auto"/>
            <w:vAlign w:val="center"/>
            <w:hideMark/>
          </w:tcPr>
          <w:p w14:paraId="105B76D1"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3 months</w:t>
            </w:r>
          </w:p>
        </w:tc>
        <w:tc>
          <w:tcPr>
            <w:tcW w:w="0" w:type="auto"/>
            <w:vAlign w:val="center"/>
            <w:hideMark/>
          </w:tcPr>
          <w:p w14:paraId="1FE9FC48"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Able to address misunderstandings or credit misattribution clearly and respectfully</w:t>
            </w:r>
          </w:p>
        </w:tc>
        <w:tc>
          <w:tcPr>
            <w:tcW w:w="0" w:type="auto"/>
            <w:vAlign w:val="center"/>
            <w:hideMark/>
          </w:tcPr>
          <w:p w14:paraId="6E800D27"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Strengthens ethical and transparent interactions with clients, colleagues, and collaborators</w:t>
            </w:r>
          </w:p>
        </w:tc>
      </w:tr>
      <w:tr w:rsidR="00B50828" w:rsidRPr="002016B5" w14:paraId="602673F5" w14:textId="2F7AD7EA" w:rsidTr="00B50828">
        <w:trPr>
          <w:trHeight w:val="1324"/>
          <w:tblCellSpacing w:w="15" w:type="dxa"/>
        </w:trPr>
        <w:tc>
          <w:tcPr>
            <w:tcW w:w="0" w:type="auto"/>
            <w:vAlign w:val="center"/>
            <w:hideMark/>
          </w:tcPr>
          <w:p w14:paraId="38442802"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Managing bias and inclusivity</w:t>
            </w:r>
          </w:p>
        </w:tc>
        <w:tc>
          <w:tcPr>
            <w:tcW w:w="0" w:type="auto"/>
            <w:vAlign w:val="center"/>
            <w:hideMark/>
          </w:tcPr>
          <w:p w14:paraId="29BF952B"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Recognise and respond to bias in interactions</w:t>
            </w:r>
          </w:p>
        </w:tc>
        <w:tc>
          <w:tcPr>
            <w:tcW w:w="0" w:type="auto"/>
            <w:vAlign w:val="center"/>
            <w:hideMark/>
          </w:tcPr>
          <w:p w14:paraId="35CA4E31"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Reflective practice after each client session or performance; research unconscious bias in workplace settings</w:t>
            </w:r>
          </w:p>
        </w:tc>
        <w:tc>
          <w:tcPr>
            <w:tcW w:w="0" w:type="auto"/>
            <w:vAlign w:val="center"/>
            <w:hideMark/>
          </w:tcPr>
          <w:p w14:paraId="2D2670CA"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Ongoing</w:t>
            </w:r>
          </w:p>
        </w:tc>
        <w:tc>
          <w:tcPr>
            <w:tcW w:w="0" w:type="auto"/>
            <w:vAlign w:val="center"/>
            <w:hideMark/>
          </w:tcPr>
          <w:p w14:paraId="36C1B7B2"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Increased awareness of biased behaviours; proactive inclusive actions</w:t>
            </w:r>
          </w:p>
        </w:tc>
        <w:tc>
          <w:tcPr>
            <w:tcW w:w="0" w:type="auto"/>
            <w:vAlign w:val="center"/>
            <w:hideMark/>
          </w:tcPr>
          <w:p w14:paraId="40B0F7FD"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Supports fairness, respect, and ethical behaviour in all professional contexts</w:t>
            </w:r>
          </w:p>
        </w:tc>
      </w:tr>
      <w:tr w:rsidR="00B50828" w:rsidRPr="002016B5" w14:paraId="05648E3C" w14:textId="2BB01B2A" w:rsidTr="00B50828">
        <w:trPr>
          <w:trHeight w:val="1341"/>
          <w:tblCellSpacing w:w="15" w:type="dxa"/>
        </w:trPr>
        <w:tc>
          <w:tcPr>
            <w:tcW w:w="0" w:type="auto"/>
            <w:vAlign w:val="center"/>
            <w:hideMark/>
          </w:tcPr>
          <w:p w14:paraId="3E3B700C"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Leadership and teamwork</w:t>
            </w:r>
          </w:p>
        </w:tc>
        <w:tc>
          <w:tcPr>
            <w:tcW w:w="0" w:type="auto"/>
            <w:vAlign w:val="center"/>
            <w:hideMark/>
          </w:tcPr>
          <w:p w14:paraId="0946415F"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Build trust and collaboration with colleagues or collaborators</w:t>
            </w:r>
          </w:p>
        </w:tc>
        <w:tc>
          <w:tcPr>
            <w:tcW w:w="0" w:type="auto"/>
            <w:vAlign w:val="center"/>
            <w:hideMark/>
          </w:tcPr>
          <w:p w14:paraId="67469826" w14:textId="5BF4F9D2"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Take leadership roles or business collaborations; seek feedback from</w:t>
            </w:r>
            <w:r w:rsidR="0033459A">
              <w:rPr>
                <w:rFonts w:ascii="Times New Roman" w:eastAsia="Times New Roman" w:hAnsi="Times New Roman" w:cs="Times New Roman"/>
                <w:kern w:val="0"/>
                <w:sz w:val="18"/>
                <w:szCs w:val="18"/>
                <w:lang w:eastAsia="en-GB"/>
                <w14:ligatures w14:val="none"/>
              </w:rPr>
              <w:t xml:space="preserve"> clients</w:t>
            </w:r>
            <w:r w:rsidR="00351FB4">
              <w:rPr>
                <w:rFonts w:ascii="Times New Roman" w:eastAsia="Times New Roman" w:hAnsi="Times New Roman" w:cs="Times New Roman"/>
                <w:kern w:val="0"/>
                <w:sz w:val="18"/>
                <w:szCs w:val="18"/>
                <w:lang w:eastAsia="en-GB"/>
                <w14:ligatures w14:val="none"/>
              </w:rPr>
              <w:t xml:space="preserve"> and colleagues </w:t>
            </w:r>
          </w:p>
        </w:tc>
        <w:tc>
          <w:tcPr>
            <w:tcW w:w="0" w:type="auto"/>
            <w:vAlign w:val="center"/>
            <w:hideMark/>
          </w:tcPr>
          <w:p w14:paraId="1A47E451"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6 months</w:t>
            </w:r>
          </w:p>
        </w:tc>
        <w:tc>
          <w:tcPr>
            <w:tcW w:w="0" w:type="auto"/>
            <w:vAlign w:val="center"/>
            <w:hideMark/>
          </w:tcPr>
          <w:p w14:paraId="530EAA3A"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Positive feedback from collaborators; smoother workflow and decision-making</w:t>
            </w:r>
          </w:p>
        </w:tc>
        <w:tc>
          <w:tcPr>
            <w:tcW w:w="0" w:type="auto"/>
            <w:vAlign w:val="center"/>
            <w:hideMark/>
          </w:tcPr>
          <w:p w14:paraId="74A552C0"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Promotes accountability, trust, and professional credibility</w:t>
            </w:r>
          </w:p>
        </w:tc>
      </w:tr>
      <w:tr w:rsidR="00B50828" w:rsidRPr="002016B5" w14:paraId="30756DEE" w14:textId="795D693A" w:rsidTr="00B50828">
        <w:trPr>
          <w:trHeight w:val="1599"/>
          <w:tblCellSpacing w:w="15" w:type="dxa"/>
        </w:trPr>
        <w:tc>
          <w:tcPr>
            <w:tcW w:w="0" w:type="auto"/>
            <w:vAlign w:val="center"/>
            <w:hideMark/>
          </w:tcPr>
          <w:p w14:paraId="7DB13849"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lastRenderedPageBreak/>
              <w:t>Time and workload management</w:t>
            </w:r>
          </w:p>
        </w:tc>
        <w:tc>
          <w:tcPr>
            <w:tcW w:w="0" w:type="auto"/>
            <w:vAlign w:val="center"/>
            <w:hideMark/>
          </w:tcPr>
          <w:p w14:paraId="12C933F8"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Balance multiple professional roles without compromising quality</w:t>
            </w:r>
          </w:p>
        </w:tc>
        <w:tc>
          <w:tcPr>
            <w:tcW w:w="0" w:type="auto"/>
            <w:vAlign w:val="center"/>
            <w:hideMark/>
          </w:tcPr>
          <w:p w14:paraId="4BDB76DA"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Create weekly schedules prioritising business, performances, and personal development; track progress</w:t>
            </w:r>
          </w:p>
        </w:tc>
        <w:tc>
          <w:tcPr>
            <w:tcW w:w="0" w:type="auto"/>
            <w:vAlign w:val="center"/>
            <w:hideMark/>
          </w:tcPr>
          <w:p w14:paraId="3D6B6728"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2 months</w:t>
            </w:r>
          </w:p>
        </w:tc>
        <w:tc>
          <w:tcPr>
            <w:tcW w:w="0" w:type="auto"/>
            <w:vAlign w:val="center"/>
            <w:hideMark/>
          </w:tcPr>
          <w:p w14:paraId="5C613AD4"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Meet deadlines consistently; maintain high-quality service and performance standards</w:t>
            </w:r>
          </w:p>
        </w:tc>
        <w:tc>
          <w:tcPr>
            <w:tcW w:w="0" w:type="auto"/>
            <w:vAlign w:val="center"/>
            <w:hideMark/>
          </w:tcPr>
          <w:p w14:paraId="191AB3EE"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Ensures reliability and responsibility, key aspects of professional integrity</w:t>
            </w:r>
          </w:p>
        </w:tc>
      </w:tr>
      <w:tr w:rsidR="00B50828" w:rsidRPr="002016B5" w14:paraId="1356FDE9" w14:textId="0548EE30" w:rsidTr="00B50828">
        <w:trPr>
          <w:trHeight w:val="1324"/>
          <w:tblCellSpacing w:w="15" w:type="dxa"/>
        </w:trPr>
        <w:tc>
          <w:tcPr>
            <w:tcW w:w="0" w:type="auto"/>
            <w:vAlign w:val="center"/>
            <w:hideMark/>
          </w:tcPr>
          <w:p w14:paraId="24070D58"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Ethical and professional decision-making</w:t>
            </w:r>
          </w:p>
        </w:tc>
        <w:tc>
          <w:tcPr>
            <w:tcW w:w="0" w:type="auto"/>
            <w:vAlign w:val="center"/>
            <w:hideMark/>
          </w:tcPr>
          <w:p w14:paraId="3D97A031"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Make transparent and morally sound decisions</w:t>
            </w:r>
          </w:p>
        </w:tc>
        <w:tc>
          <w:tcPr>
            <w:tcW w:w="0" w:type="auto"/>
            <w:vAlign w:val="center"/>
            <w:hideMark/>
          </w:tcPr>
          <w:p w14:paraId="7CE94C9E"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Reflect on choices and consequences; consult professional guidelines for business ethics</w:t>
            </w:r>
          </w:p>
        </w:tc>
        <w:tc>
          <w:tcPr>
            <w:tcW w:w="0" w:type="auto"/>
            <w:vAlign w:val="center"/>
            <w:hideMark/>
          </w:tcPr>
          <w:p w14:paraId="1D2D3AEB"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Ongoing</w:t>
            </w:r>
          </w:p>
        </w:tc>
        <w:tc>
          <w:tcPr>
            <w:tcW w:w="0" w:type="auto"/>
            <w:vAlign w:val="center"/>
            <w:hideMark/>
          </w:tcPr>
          <w:p w14:paraId="6B3A040A"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Decisions consistently align with ethical standards; reduced conflicts or misunderstandings</w:t>
            </w:r>
          </w:p>
        </w:tc>
        <w:tc>
          <w:tcPr>
            <w:tcW w:w="0" w:type="auto"/>
            <w:vAlign w:val="center"/>
            <w:hideMark/>
          </w:tcPr>
          <w:p w14:paraId="2BB9D617" w14:textId="77777777" w:rsidR="00B50828" w:rsidRPr="002016B5" w:rsidRDefault="00B50828" w:rsidP="002016B5">
            <w:pPr>
              <w:spacing w:after="0" w:line="240" w:lineRule="auto"/>
              <w:rPr>
                <w:rFonts w:ascii="Times New Roman" w:eastAsia="Times New Roman" w:hAnsi="Times New Roman" w:cs="Times New Roman"/>
                <w:kern w:val="0"/>
                <w:sz w:val="18"/>
                <w:szCs w:val="18"/>
                <w:lang w:eastAsia="en-GB"/>
                <w14:ligatures w14:val="none"/>
              </w:rPr>
            </w:pPr>
            <w:r w:rsidRPr="002016B5">
              <w:rPr>
                <w:rFonts w:ascii="Times New Roman" w:eastAsia="Times New Roman" w:hAnsi="Times New Roman" w:cs="Times New Roman"/>
                <w:kern w:val="0"/>
                <w:sz w:val="18"/>
                <w:szCs w:val="18"/>
                <w:lang w:eastAsia="en-GB"/>
                <w14:ligatures w14:val="none"/>
              </w:rPr>
              <w:t>Reinforces integrity, honesty, and client trust across all professional activities</w:t>
            </w:r>
          </w:p>
        </w:tc>
      </w:tr>
    </w:tbl>
    <w:p w14:paraId="2E0EED14" w14:textId="77777777" w:rsidR="004C3A45" w:rsidRDefault="004C3A45" w:rsidP="00E43C9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p>
    <w:p w14:paraId="118AAB1C" w14:textId="77777777" w:rsidR="00C80031" w:rsidRDefault="004C3A45" w:rsidP="00C80031">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00E43C94" w:rsidRPr="00E43C94">
        <w:rPr>
          <w:rFonts w:ascii="Times New Roman" w:eastAsia="Times New Roman" w:hAnsi="Times New Roman" w:cs="Times New Roman"/>
          <w:kern w:val="0"/>
          <w:lang w:eastAsia="en-GB"/>
          <w14:ligatures w14:val="none"/>
        </w:rPr>
        <w:pict w14:anchorId="48334728">
          <v:rect id="_x0000_i1134" style="width:0;height:1.5pt" o:hralign="center" o:hrstd="t" o:hr="t" fillcolor="#a0a0a0" stroked="f"/>
        </w:pict>
      </w:r>
      <w:r w:rsidR="00BF666D">
        <w:rPr>
          <w:rFonts w:ascii="Times New Roman" w:eastAsia="Times New Roman" w:hAnsi="Times New Roman" w:cs="Times New Roman"/>
          <w:kern w:val="0"/>
          <w:lang w:eastAsia="en-GB"/>
          <w14:ligatures w14:val="none"/>
        </w:rPr>
        <w:t xml:space="preserve">                                                    </w:t>
      </w:r>
    </w:p>
    <w:p w14:paraId="2EE754A6" w14:textId="77777777" w:rsidR="00C80031" w:rsidRDefault="00C80031" w:rsidP="00C80031">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p>
    <w:p w14:paraId="79AEFDDE" w14:textId="7B590B5F" w:rsidR="00E43C94" w:rsidRPr="00E43C94" w:rsidRDefault="00C80031" w:rsidP="00C80031">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BF666D">
        <w:rPr>
          <w:rFonts w:ascii="Times New Roman" w:eastAsia="Times New Roman" w:hAnsi="Times New Roman" w:cs="Times New Roman"/>
          <w:kern w:val="0"/>
          <w:lang w:eastAsia="en-GB"/>
          <w14:ligatures w14:val="none"/>
        </w:rPr>
        <w:t xml:space="preserve"> </w:t>
      </w:r>
      <w:r w:rsidR="00E43C94" w:rsidRPr="00E43C94">
        <w:rPr>
          <w:rFonts w:ascii="Times New Roman" w:eastAsia="Times New Roman" w:hAnsi="Times New Roman" w:cs="Times New Roman"/>
          <w:b/>
          <w:bCs/>
          <w:kern w:val="0"/>
          <w:sz w:val="36"/>
          <w:szCs w:val="36"/>
          <w:lang w:eastAsia="en-GB"/>
          <w14:ligatures w14:val="none"/>
        </w:rPr>
        <w:t xml:space="preserve"> </w:t>
      </w:r>
      <w:r w:rsidR="00E43C94" w:rsidRPr="00E43C94">
        <w:rPr>
          <w:rFonts w:ascii="Times New Roman" w:eastAsia="Times New Roman" w:hAnsi="Times New Roman" w:cs="Times New Roman"/>
          <w:kern w:val="0"/>
          <w:sz w:val="40"/>
          <w:szCs w:val="40"/>
          <w:lang w:eastAsia="en-GB"/>
          <w14:ligatures w14:val="none"/>
        </w:rPr>
        <w:t>Conclusion</w:t>
      </w:r>
    </w:p>
    <w:p w14:paraId="494E2A8E" w14:textId="77777777" w:rsidR="00E43C94" w:rsidRPr="00E43C94" w:rsidRDefault="00E43C94" w:rsidP="00E43C9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43C94">
        <w:rPr>
          <w:rFonts w:ascii="Times New Roman" w:eastAsia="Times New Roman" w:hAnsi="Times New Roman" w:cs="Times New Roman"/>
          <w:kern w:val="0"/>
          <w:sz w:val="28"/>
          <w:szCs w:val="28"/>
          <w:lang w:eastAsia="en-GB"/>
          <w14:ligatures w14:val="none"/>
        </w:rPr>
        <w:t>This case study highlights how professional practice, ethical behaviour, and inclusive leadership directly affect team performance and outcomes. Gender and affinity bias, misattribution of work, poor communication, and weak accountability undermined trust, collaboration, and morale, ultimately leading to the loss of skilled professionals and delayed project delivery.</w:t>
      </w:r>
    </w:p>
    <w:p w14:paraId="56C35BA2" w14:textId="77777777" w:rsidR="00E43C94" w:rsidRPr="00E43C94" w:rsidRDefault="00E43C94" w:rsidP="00E43C9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43C94">
        <w:rPr>
          <w:rFonts w:ascii="Times New Roman" w:eastAsia="Times New Roman" w:hAnsi="Times New Roman" w:cs="Times New Roman"/>
          <w:kern w:val="0"/>
          <w:sz w:val="28"/>
          <w:szCs w:val="28"/>
          <w:lang w:eastAsia="en-GB"/>
          <w14:ligatures w14:val="none"/>
        </w:rPr>
        <w:t>The findings emphasise the importance of self-management, bias awareness, accountability, authentic leadership, and professional integrity. Inclusive communication, proactive conflict management, and transparent decision-making are essential to ensure all contributions are recognised and valued.</w:t>
      </w:r>
    </w:p>
    <w:p w14:paraId="1F9F2BB9" w14:textId="77777777" w:rsidR="00E43C94" w:rsidRPr="00E43C94" w:rsidRDefault="00E43C94" w:rsidP="00E43C9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43C94">
        <w:rPr>
          <w:rFonts w:ascii="Times New Roman" w:eastAsia="Times New Roman" w:hAnsi="Times New Roman" w:cs="Times New Roman"/>
          <w:kern w:val="0"/>
          <w:sz w:val="28"/>
          <w:szCs w:val="28"/>
          <w:lang w:eastAsia="en-GB"/>
          <w14:ligatures w14:val="none"/>
        </w:rPr>
        <w:t>Reflecting on my own practice as a singer and business owner, the case reinforces the need to assert contributions, act ethically, and support inclusive and fair environments. Applying these lessons will help me communicate effectively, build trust, and maintain professional integrity in both performance and business contexts.</w:t>
      </w:r>
    </w:p>
    <w:p w14:paraId="6581BFA4" w14:textId="326F8220" w:rsidR="00E43C94" w:rsidRPr="00E43C94" w:rsidRDefault="00E43C94" w:rsidP="003C2FD8">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43C94">
        <w:rPr>
          <w:rFonts w:ascii="Times New Roman" w:eastAsia="Times New Roman" w:hAnsi="Times New Roman" w:cs="Times New Roman"/>
          <w:kern w:val="0"/>
          <w:sz w:val="28"/>
          <w:szCs w:val="28"/>
          <w:lang w:eastAsia="en-GB"/>
          <w14:ligatures w14:val="none"/>
        </w:rPr>
        <w:lastRenderedPageBreak/>
        <w:t>Overall, the study demonstrates that professional practice is not just about technical skill—it requires ethical accountability, respect, and inclusivity to achieve sustainable success.</w:t>
      </w:r>
    </w:p>
    <w:p w14:paraId="68E33DD3" w14:textId="328B5A6A" w:rsidR="00E43C94" w:rsidRPr="00E43C94" w:rsidRDefault="00E43C94" w:rsidP="004B5882">
      <w:pPr>
        <w:pBdr>
          <w:bottom w:val="single" w:sz="6" w:space="1" w:color="auto"/>
        </w:pBdr>
        <w:spacing w:after="0" w:line="240" w:lineRule="auto"/>
        <w:jc w:val="center"/>
        <w:rPr>
          <w:rFonts w:ascii="Arial" w:eastAsia="Times New Roman" w:hAnsi="Arial" w:cs="Arial"/>
          <w:kern w:val="0"/>
          <w:sz w:val="16"/>
          <w:szCs w:val="16"/>
          <w:lang w:eastAsia="en-GB"/>
          <w14:ligatures w14:val="none"/>
        </w:rPr>
      </w:pPr>
      <w:r w:rsidRPr="00E43C94">
        <w:rPr>
          <w:rFonts w:ascii="Arial" w:eastAsia="Times New Roman" w:hAnsi="Arial" w:cs="Arial"/>
          <w:vanish/>
          <w:kern w:val="0"/>
          <w:sz w:val="16"/>
          <w:szCs w:val="16"/>
          <w:lang w:eastAsia="en-GB"/>
          <w14:ligatures w14:val="none"/>
        </w:rPr>
        <w:t>Top of Form</w:t>
      </w:r>
    </w:p>
    <w:p w14:paraId="3CFDF396" w14:textId="312F57EE" w:rsidR="006E3082" w:rsidRDefault="0049263D" w:rsidP="006E3082">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r w:rsidRPr="0049263D">
        <w:rPr>
          <w:rFonts w:ascii="Times New Roman" w:eastAsia="Times New Roman" w:hAnsi="Times New Roman" w:cs="Times New Roman"/>
          <w:kern w:val="0"/>
          <w:sz w:val="40"/>
          <w:szCs w:val="40"/>
          <w:lang w:eastAsia="en-GB"/>
          <w14:ligatures w14:val="none"/>
        </w:rPr>
        <w:t xml:space="preserve">                              References</w:t>
      </w:r>
    </w:p>
    <w:p w14:paraId="2827109F" w14:textId="77777777" w:rsidR="0049263D" w:rsidRDefault="0049263D" w:rsidP="006E3082">
      <w:pPr>
        <w:spacing w:before="100" w:beforeAutospacing="1" w:after="100" w:afterAutospacing="1" w:line="240" w:lineRule="auto"/>
        <w:outlineLvl w:val="1"/>
        <w:rPr>
          <w:rFonts w:ascii="Times New Roman" w:eastAsia="Times New Roman" w:hAnsi="Times New Roman" w:cs="Times New Roman"/>
          <w:kern w:val="0"/>
          <w:sz w:val="40"/>
          <w:szCs w:val="40"/>
          <w:lang w:eastAsia="en-GB"/>
          <w14:ligatures w14:val="none"/>
        </w:rPr>
      </w:pPr>
    </w:p>
    <w:p w14:paraId="3FC57FDD" w14:textId="77777777"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Care Learning. “1.3 Explain How Factors Influence the Culture of an Organisation – Care Learning.” </w:t>
      </w:r>
      <w:r w:rsidRPr="00903F93">
        <w:rPr>
          <w:rFonts w:eastAsia="Times New Roman" w:cs="Times New Roman"/>
          <w:i/>
          <w:iCs/>
          <w:kern w:val="0"/>
          <w:sz w:val="28"/>
          <w:szCs w:val="28"/>
          <w:lang w:eastAsia="en-GB"/>
          <w14:ligatures w14:val="none"/>
        </w:rPr>
        <w:t>Care Learning</w:t>
      </w:r>
      <w:r w:rsidRPr="00903F93">
        <w:rPr>
          <w:rFonts w:eastAsia="Times New Roman" w:cs="Times New Roman"/>
          <w:kern w:val="0"/>
          <w:sz w:val="28"/>
          <w:szCs w:val="28"/>
          <w:lang w:eastAsia="en-GB"/>
          <w14:ligatures w14:val="none"/>
        </w:rPr>
        <w:t>, 30 Apr. 2025, carelearning.org.uk/qualifications/level-3-diploma-care/hsc-l1a-promote-innovation/1-3-explain-how-factors-influence-the-culture-of-an-organisation/.</w:t>
      </w:r>
    </w:p>
    <w:p w14:paraId="16C71FC6" w14:textId="77777777"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Culture Shift. “Workplace Sexism | Culture Shift.” </w:t>
      </w:r>
      <w:r w:rsidRPr="00903F93">
        <w:rPr>
          <w:rFonts w:eastAsia="Times New Roman" w:cs="Times New Roman"/>
          <w:i/>
          <w:iCs/>
          <w:kern w:val="0"/>
          <w:sz w:val="28"/>
          <w:szCs w:val="28"/>
          <w:lang w:eastAsia="en-GB"/>
          <w14:ligatures w14:val="none"/>
        </w:rPr>
        <w:t>Culture-Shift.co.uk</w:t>
      </w:r>
      <w:r w:rsidRPr="00903F93">
        <w:rPr>
          <w:rFonts w:eastAsia="Times New Roman" w:cs="Times New Roman"/>
          <w:kern w:val="0"/>
          <w:sz w:val="28"/>
          <w:szCs w:val="28"/>
          <w:lang w:eastAsia="en-GB"/>
          <w14:ligatures w14:val="none"/>
        </w:rPr>
        <w:t>, 16 Mar. 2023, culture-shift.co.uk/workplace-issues/workplace-sexism/.</w:t>
      </w:r>
    </w:p>
    <w:p w14:paraId="701AA447" w14:textId="77777777"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Drew (PhD), Chris. “50 Examples of Self-Management Skills (2023).” </w:t>
      </w:r>
      <w:r w:rsidRPr="00903F93">
        <w:rPr>
          <w:rFonts w:eastAsia="Times New Roman" w:cs="Times New Roman"/>
          <w:i/>
          <w:iCs/>
          <w:kern w:val="0"/>
          <w:sz w:val="28"/>
          <w:szCs w:val="28"/>
          <w:lang w:eastAsia="en-GB"/>
          <w14:ligatures w14:val="none"/>
        </w:rPr>
        <w:t>Helpfulprofessor.com</w:t>
      </w:r>
      <w:r w:rsidRPr="00903F93">
        <w:rPr>
          <w:rFonts w:eastAsia="Times New Roman" w:cs="Times New Roman"/>
          <w:kern w:val="0"/>
          <w:sz w:val="28"/>
          <w:szCs w:val="28"/>
          <w:lang w:eastAsia="en-GB"/>
          <w14:ligatures w14:val="none"/>
        </w:rPr>
        <w:t>, 1 Sept. 2023, helpfulprofessor.com/examples-of-self-management-skills/.</w:t>
      </w:r>
    </w:p>
    <w:p w14:paraId="491D1E38" w14:textId="70C6FF9D"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ELLEN BAILEY, ANDREA LIPTON, JANICE MILLER, AND SUSAN MOLL. </w:t>
      </w:r>
      <w:r w:rsidRPr="00903F93">
        <w:rPr>
          <w:rFonts w:eastAsia="Times New Roman" w:cs="Times New Roman"/>
          <w:i/>
          <w:iCs/>
          <w:kern w:val="0"/>
          <w:sz w:val="28"/>
          <w:szCs w:val="28"/>
          <w:lang w:eastAsia="en-GB"/>
          <w14:ligatures w14:val="none"/>
        </w:rPr>
        <w:t xml:space="preserve">The Three </w:t>
      </w:r>
      <w:proofErr w:type="gramStart"/>
      <w:r w:rsidR="00EF1A0B" w:rsidRPr="00903F93">
        <w:rPr>
          <w:rFonts w:eastAsia="Times New Roman" w:cs="Times New Roman"/>
          <w:i/>
          <w:iCs/>
          <w:kern w:val="0"/>
          <w:sz w:val="28"/>
          <w:szCs w:val="28"/>
          <w:lang w:eastAsia="en-GB"/>
          <w14:ligatures w14:val="none"/>
        </w:rPr>
        <w:t>As</w:t>
      </w:r>
      <w:proofErr w:type="gramEnd"/>
      <w:r w:rsidRPr="00903F93">
        <w:rPr>
          <w:rFonts w:eastAsia="Times New Roman" w:cs="Times New Roman"/>
          <w:i/>
          <w:iCs/>
          <w:kern w:val="0"/>
          <w:sz w:val="28"/>
          <w:szCs w:val="28"/>
          <w:lang w:eastAsia="en-GB"/>
          <w14:ligatures w14:val="none"/>
        </w:rPr>
        <w:t xml:space="preserve"> of Inclusion: Awareness, Authenticity, and Accountability</w:t>
      </w:r>
      <w:r w:rsidRPr="00903F93">
        <w:rPr>
          <w:rFonts w:eastAsia="Times New Roman" w:cs="Times New Roman"/>
          <w:kern w:val="0"/>
          <w:sz w:val="28"/>
          <w:szCs w:val="28"/>
          <w:lang w:eastAsia="en-GB"/>
          <w14:ligatures w14:val="none"/>
        </w:rPr>
        <w:t>. 2019.</w:t>
      </w:r>
    </w:p>
    <w:p w14:paraId="7D1D2FDE" w14:textId="22486CE5"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Gould, Wendy Rose. “7 Different Types of Bias and How to Work through Them.” </w:t>
      </w:r>
      <w:r w:rsidR="00EF1A0B" w:rsidRPr="00903F93">
        <w:rPr>
          <w:rFonts w:eastAsia="Times New Roman" w:cs="Times New Roman"/>
          <w:i/>
          <w:iCs/>
          <w:kern w:val="0"/>
          <w:sz w:val="28"/>
          <w:szCs w:val="28"/>
          <w:lang w:eastAsia="en-GB"/>
          <w14:ligatures w14:val="none"/>
        </w:rPr>
        <w:t>Very well</w:t>
      </w:r>
      <w:r w:rsidRPr="00903F93">
        <w:rPr>
          <w:rFonts w:eastAsia="Times New Roman" w:cs="Times New Roman"/>
          <w:i/>
          <w:iCs/>
          <w:kern w:val="0"/>
          <w:sz w:val="28"/>
          <w:szCs w:val="28"/>
          <w:lang w:eastAsia="en-GB"/>
          <w14:ligatures w14:val="none"/>
        </w:rPr>
        <w:t xml:space="preserve"> Mind</w:t>
      </w:r>
      <w:r w:rsidRPr="00903F93">
        <w:rPr>
          <w:rFonts w:eastAsia="Times New Roman" w:cs="Times New Roman"/>
          <w:kern w:val="0"/>
          <w:sz w:val="28"/>
          <w:szCs w:val="28"/>
          <w:lang w:eastAsia="en-GB"/>
          <w14:ligatures w14:val="none"/>
        </w:rPr>
        <w:t>, 20 June 2023, www.verywellmind.com/signs-of-bias-7501512.</w:t>
      </w:r>
    </w:p>
    <w:p w14:paraId="63C25C92" w14:textId="77777777"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Ho, Vivian. “The Discrimination Pushing LGBTQ Workers to Quit.” </w:t>
      </w:r>
      <w:r w:rsidRPr="00903F93">
        <w:rPr>
          <w:rFonts w:eastAsia="Times New Roman" w:cs="Times New Roman"/>
          <w:i/>
          <w:iCs/>
          <w:kern w:val="0"/>
          <w:sz w:val="28"/>
          <w:szCs w:val="28"/>
          <w:lang w:eastAsia="en-GB"/>
          <w14:ligatures w14:val="none"/>
        </w:rPr>
        <w:t>Bbc.co.uk</w:t>
      </w:r>
      <w:r w:rsidRPr="00903F93">
        <w:rPr>
          <w:rFonts w:eastAsia="Times New Roman" w:cs="Times New Roman"/>
          <w:kern w:val="0"/>
          <w:sz w:val="28"/>
          <w:szCs w:val="28"/>
          <w:lang w:eastAsia="en-GB"/>
          <w14:ligatures w14:val="none"/>
        </w:rPr>
        <w:t>, BBC, 6 Mar. 2023, www.bbc.co.uk/worklife/article/20230303-the-discrimination-pushing-lgbtq-workers-to-quit.</w:t>
      </w:r>
    </w:p>
    <w:p w14:paraId="32662FDF" w14:textId="3928FCC6"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Leaper, Campbell. “Social Identity Theory - an </w:t>
      </w:r>
      <w:r w:rsidR="00EF1A0B" w:rsidRPr="00903F93">
        <w:rPr>
          <w:rFonts w:eastAsia="Times New Roman" w:cs="Times New Roman"/>
          <w:kern w:val="0"/>
          <w:sz w:val="28"/>
          <w:szCs w:val="28"/>
          <w:lang w:eastAsia="en-GB"/>
          <w14:ligatures w14:val="none"/>
        </w:rPr>
        <w:t>Overview.</w:t>
      </w:r>
      <w:r w:rsidRPr="00903F93">
        <w:rPr>
          <w:rFonts w:eastAsia="Times New Roman" w:cs="Times New Roman"/>
          <w:kern w:val="0"/>
          <w:sz w:val="28"/>
          <w:szCs w:val="28"/>
          <w:lang w:eastAsia="en-GB"/>
          <w14:ligatures w14:val="none"/>
        </w:rPr>
        <w:t xml:space="preserve">” </w:t>
      </w:r>
      <w:r w:rsidRPr="00903F93">
        <w:rPr>
          <w:rFonts w:eastAsia="Times New Roman" w:cs="Times New Roman"/>
          <w:i/>
          <w:iCs/>
          <w:kern w:val="0"/>
          <w:sz w:val="28"/>
          <w:szCs w:val="28"/>
          <w:lang w:eastAsia="en-GB"/>
          <w14:ligatures w14:val="none"/>
        </w:rPr>
        <w:t>Sciencedirect.com</w:t>
      </w:r>
      <w:r w:rsidRPr="00903F93">
        <w:rPr>
          <w:rFonts w:eastAsia="Times New Roman" w:cs="Times New Roman"/>
          <w:kern w:val="0"/>
          <w:sz w:val="28"/>
          <w:szCs w:val="28"/>
          <w:lang w:eastAsia="en-GB"/>
          <w14:ligatures w14:val="none"/>
        </w:rPr>
        <w:t>, 2021, www.sciencedirect.com/topics/psychology/social-identity-theory.</w:t>
      </w:r>
    </w:p>
    <w:p w14:paraId="154747E5" w14:textId="77777777"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RICS. </w:t>
      </w:r>
      <w:r w:rsidRPr="00903F93">
        <w:rPr>
          <w:rFonts w:eastAsia="Times New Roman" w:cs="Times New Roman"/>
          <w:i/>
          <w:iCs/>
          <w:kern w:val="0"/>
          <w:sz w:val="28"/>
          <w:szCs w:val="28"/>
          <w:lang w:eastAsia="en-GB"/>
          <w14:ligatures w14:val="none"/>
        </w:rPr>
        <w:t>Rules of Conduct</w:t>
      </w:r>
      <w:r w:rsidRPr="00903F93">
        <w:rPr>
          <w:rFonts w:eastAsia="Times New Roman" w:cs="Times New Roman"/>
          <w:kern w:val="0"/>
          <w:sz w:val="28"/>
          <w:szCs w:val="28"/>
          <w:lang w:eastAsia="en-GB"/>
          <w14:ligatures w14:val="none"/>
        </w:rPr>
        <w:t>. RICS, Oct. 2021.</w:t>
      </w:r>
    </w:p>
    <w:p w14:paraId="6A9DD369" w14:textId="4808E312" w:rsidR="00903F93" w:rsidRPr="00903F93" w:rsidRDefault="00903F93" w:rsidP="00903F93">
      <w:pPr>
        <w:spacing w:before="100" w:beforeAutospacing="1" w:after="100" w:afterAutospacing="1" w:line="240" w:lineRule="auto"/>
        <w:outlineLvl w:val="1"/>
        <w:rPr>
          <w:rFonts w:eastAsia="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Rusady, Mitha </w:t>
      </w:r>
      <w:r w:rsidR="00EF1A0B" w:rsidRPr="00903F93">
        <w:rPr>
          <w:rFonts w:eastAsia="Times New Roman" w:cs="Times New Roman"/>
          <w:kern w:val="0"/>
          <w:sz w:val="28"/>
          <w:szCs w:val="28"/>
          <w:lang w:eastAsia="en-GB"/>
          <w14:ligatures w14:val="none"/>
        </w:rPr>
        <w:t>Virgina,</w:t>
      </w:r>
      <w:r w:rsidRPr="00903F93">
        <w:rPr>
          <w:rFonts w:eastAsia="Times New Roman" w:cs="Times New Roman"/>
          <w:kern w:val="0"/>
          <w:sz w:val="28"/>
          <w:szCs w:val="28"/>
          <w:lang w:eastAsia="en-GB"/>
          <w14:ligatures w14:val="none"/>
        </w:rPr>
        <w:t xml:space="preserve"> et al. “Conflict Management </w:t>
      </w:r>
      <w:r w:rsidR="00EF1A0B" w:rsidRPr="00903F93">
        <w:rPr>
          <w:rFonts w:eastAsia="Times New Roman" w:cs="Times New Roman"/>
          <w:kern w:val="0"/>
          <w:sz w:val="28"/>
          <w:szCs w:val="28"/>
          <w:lang w:eastAsia="en-GB"/>
          <w14:ligatures w14:val="none"/>
        </w:rPr>
        <w:t>Strategies: Improving</w:t>
      </w:r>
      <w:r w:rsidRPr="00903F93">
        <w:rPr>
          <w:rFonts w:eastAsia="Times New Roman" w:cs="Times New Roman"/>
          <w:kern w:val="0"/>
          <w:sz w:val="28"/>
          <w:szCs w:val="28"/>
          <w:lang w:eastAsia="en-GB"/>
          <w14:ligatures w14:val="none"/>
        </w:rPr>
        <w:t xml:space="preserve"> Team Performance through Collaboration and Communication (Human </w:t>
      </w:r>
      <w:r w:rsidRPr="00903F93">
        <w:rPr>
          <w:rFonts w:eastAsia="Times New Roman" w:cs="Times New Roman"/>
          <w:kern w:val="0"/>
          <w:sz w:val="28"/>
          <w:szCs w:val="28"/>
          <w:lang w:eastAsia="en-GB"/>
          <w14:ligatures w14:val="none"/>
        </w:rPr>
        <w:lastRenderedPageBreak/>
        <w:t xml:space="preserve">Resource Management Literature Study).” </w:t>
      </w:r>
      <w:r w:rsidRPr="00903F93">
        <w:rPr>
          <w:rFonts w:eastAsia="Times New Roman" w:cs="Times New Roman"/>
          <w:i/>
          <w:iCs/>
          <w:kern w:val="0"/>
          <w:sz w:val="28"/>
          <w:szCs w:val="28"/>
          <w:lang w:eastAsia="en-GB"/>
          <w14:ligatures w14:val="none"/>
        </w:rPr>
        <w:t>Dinasti International Journal of Education Management and Social Science</w:t>
      </w:r>
      <w:r w:rsidRPr="00903F93">
        <w:rPr>
          <w:rFonts w:eastAsia="Times New Roman" w:cs="Times New Roman"/>
          <w:kern w:val="0"/>
          <w:sz w:val="28"/>
          <w:szCs w:val="28"/>
          <w:lang w:eastAsia="en-GB"/>
          <w14:ligatures w14:val="none"/>
        </w:rPr>
        <w:t>, vol. 5, no. 5, 9 June 2024, pp. 1005–1017, www.researchgate.net/publication/389879829_Conflict_Management_Strategies_Improving_Team_Performance_Through_Collaboration_and_Communication_Human_Resource_Management_Literature_Study, https://doi.org/10.38035/dijemss.v5i5.2686.</w:t>
      </w:r>
    </w:p>
    <w:p w14:paraId="43C45E54" w14:textId="77777777" w:rsidR="00903F93" w:rsidRPr="00903F93" w:rsidRDefault="00903F93" w:rsidP="00903F93">
      <w:pPr>
        <w:spacing w:before="100" w:beforeAutospacing="1" w:after="100" w:afterAutospacing="1" w:line="240" w:lineRule="auto"/>
        <w:outlineLvl w:val="1"/>
        <w:rPr>
          <w:rFonts w:ascii="Times New Roman" w:eastAsia="Times New Roman" w:hAnsi="Times New Roman" w:cs="Times New Roman"/>
          <w:kern w:val="0"/>
          <w:sz w:val="28"/>
          <w:szCs w:val="28"/>
          <w:lang w:eastAsia="en-GB"/>
          <w14:ligatures w14:val="none"/>
        </w:rPr>
      </w:pPr>
      <w:r w:rsidRPr="00903F93">
        <w:rPr>
          <w:rFonts w:eastAsia="Times New Roman" w:cs="Times New Roman"/>
          <w:kern w:val="0"/>
          <w:sz w:val="28"/>
          <w:szCs w:val="28"/>
          <w:lang w:eastAsia="en-GB"/>
          <w14:ligatures w14:val="none"/>
        </w:rPr>
        <w:t xml:space="preserve">Salo, Petri, et al. “Understanding Professional Learning in and for Practice.” </w:t>
      </w:r>
      <w:r w:rsidRPr="00903F93">
        <w:rPr>
          <w:rFonts w:eastAsia="Times New Roman" w:cs="Times New Roman"/>
          <w:i/>
          <w:iCs/>
          <w:kern w:val="0"/>
          <w:sz w:val="28"/>
          <w:szCs w:val="28"/>
          <w:lang w:eastAsia="en-GB"/>
          <w14:ligatures w14:val="none"/>
        </w:rPr>
        <w:t>Professional Development in Education</w:t>
      </w:r>
      <w:r w:rsidRPr="00903F93">
        <w:rPr>
          <w:rFonts w:eastAsia="Times New Roman" w:cs="Times New Roman"/>
          <w:kern w:val="0"/>
          <w:sz w:val="28"/>
          <w:szCs w:val="28"/>
          <w:lang w:eastAsia="en-GB"/>
          <w14:ligatures w14:val="none"/>
        </w:rPr>
        <w:t>, vol. 50, no. 3, 6 Mar. 2024, pp. 444–459, https://doi.org/10.1080/19415257.2024.2311108.</w:t>
      </w:r>
    </w:p>
    <w:p w14:paraId="362A824F" w14:textId="77777777" w:rsidR="0049263D" w:rsidRPr="006E3082" w:rsidRDefault="0049263D" w:rsidP="006E3082">
      <w:pPr>
        <w:spacing w:before="100" w:beforeAutospacing="1" w:after="100" w:afterAutospacing="1" w:line="240" w:lineRule="auto"/>
        <w:outlineLvl w:val="1"/>
        <w:rPr>
          <w:rFonts w:ascii="Times New Roman" w:eastAsia="Times New Roman" w:hAnsi="Times New Roman" w:cs="Times New Roman"/>
          <w:kern w:val="0"/>
          <w:sz w:val="28"/>
          <w:szCs w:val="28"/>
          <w:lang w:eastAsia="en-GB"/>
          <w14:ligatures w14:val="none"/>
        </w:rPr>
      </w:pPr>
    </w:p>
    <w:sectPr w:rsidR="0049263D" w:rsidRPr="006E308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BED4B" w14:textId="77777777" w:rsidR="00202E3D" w:rsidRDefault="00202E3D" w:rsidP="00B32BCC">
      <w:pPr>
        <w:spacing w:after="0" w:line="240" w:lineRule="auto"/>
      </w:pPr>
      <w:r>
        <w:separator/>
      </w:r>
    </w:p>
  </w:endnote>
  <w:endnote w:type="continuationSeparator" w:id="0">
    <w:p w14:paraId="5C6DB3F1" w14:textId="77777777" w:rsidR="00202E3D" w:rsidRDefault="00202E3D" w:rsidP="00B32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211476"/>
      <w:docPartObj>
        <w:docPartGallery w:val="Page Numbers (Bottom of Page)"/>
        <w:docPartUnique/>
      </w:docPartObj>
    </w:sdtPr>
    <w:sdtEndPr>
      <w:rPr>
        <w:noProof/>
      </w:rPr>
    </w:sdtEndPr>
    <w:sdtContent>
      <w:p w14:paraId="625AD166" w14:textId="77777777" w:rsidR="00B32BCC" w:rsidRDefault="00B32BCC">
        <w:pPr>
          <w:pStyle w:val="Footer"/>
        </w:pPr>
      </w:p>
      <w:p w14:paraId="784D348D" w14:textId="373AB5BC" w:rsidR="00B32BCC" w:rsidRDefault="00B32BCC">
        <w:pPr>
          <w:pStyle w:val="Footer"/>
        </w:pPr>
        <w:r>
          <w:fldChar w:fldCharType="begin"/>
        </w:r>
        <w:r>
          <w:instrText xml:space="preserve"> PAGE   \* MERGEFORMAT </w:instrText>
        </w:r>
        <w:r>
          <w:fldChar w:fldCharType="separate"/>
        </w:r>
        <w:r>
          <w:rPr>
            <w:noProof/>
          </w:rPr>
          <w:t>2</w:t>
        </w:r>
        <w:r>
          <w:rPr>
            <w:noProof/>
          </w:rPr>
          <w:fldChar w:fldCharType="end"/>
        </w:r>
      </w:p>
    </w:sdtContent>
  </w:sdt>
  <w:p w14:paraId="0F475C51" w14:textId="77777777" w:rsidR="00B32BCC" w:rsidRDefault="00B32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7BDD0" w14:textId="77777777" w:rsidR="00202E3D" w:rsidRDefault="00202E3D" w:rsidP="00B32BCC">
      <w:pPr>
        <w:spacing w:after="0" w:line="240" w:lineRule="auto"/>
      </w:pPr>
      <w:r>
        <w:separator/>
      </w:r>
    </w:p>
  </w:footnote>
  <w:footnote w:type="continuationSeparator" w:id="0">
    <w:p w14:paraId="02E5A7AA" w14:textId="77777777" w:rsidR="00202E3D" w:rsidRDefault="00202E3D" w:rsidP="00B32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77D4"/>
    <w:multiLevelType w:val="multilevel"/>
    <w:tmpl w:val="B40A8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B5DE5"/>
    <w:multiLevelType w:val="multilevel"/>
    <w:tmpl w:val="C29A1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C02FE"/>
    <w:multiLevelType w:val="multilevel"/>
    <w:tmpl w:val="F8BCF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A6BEF"/>
    <w:multiLevelType w:val="multilevel"/>
    <w:tmpl w:val="1110F21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BE01A8C"/>
    <w:multiLevelType w:val="multilevel"/>
    <w:tmpl w:val="0534F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639FF"/>
    <w:multiLevelType w:val="multilevel"/>
    <w:tmpl w:val="3C086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B31E86"/>
    <w:multiLevelType w:val="multilevel"/>
    <w:tmpl w:val="4C0CE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25AFB"/>
    <w:multiLevelType w:val="hybridMultilevel"/>
    <w:tmpl w:val="C6E48E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215EDE"/>
    <w:multiLevelType w:val="multilevel"/>
    <w:tmpl w:val="8C12F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633679"/>
    <w:multiLevelType w:val="multilevel"/>
    <w:tmpl w:val="13E24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F5171"/>
    <w:multiLevelType w:val="multilevel"/>
    <w:tmpl w:val="6538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617FA5"/>
    <w:multiLevelType w:val="multilevel"/>
    <w:tmpl w:val="5A527AC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433C0EED"/>
    <w:multiLevelType w:val="multilevel"/>
    <w:tmpl w:val="A1E6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D864DB"/>
    <w:multiLevelType w:val="multilevel"/>
    <w:tmpl w:val="0284E0E4"/>
    <w:lvl w:ilvl="0">
      <w:start w:val="1"/>
      <w:numFmt w:val="decimal"/>
      <w:lvlText w:val="%1.0"/>
      <w:lvlJc w:val="left"/>
      <w:pPr>
        <w:ind w:left="3768" w:hanging="720"/>
      </w:pPr>
      <w:rPr>
        <w:rFonts w:hint="default"/>
      </w:rPr>
    </w:lvl>
    <w:lvl w:ilvl="1">
      <w:start w:val="1"/>
      <w:numFmt w:val="decimal"/>
      <w:lvlText w:val="%1.%2"/>
      <w:lvlJc w:val="left"/>
      <w:pPr>
        <w:ind w:left="4488" w:hanging="720"/>
      </w:pPr>
      <w:rPr>
        <w:rFonts w:hint="default"/>
      </w:rPr>
    </w:lvl>
    <w:lvl w:ilvl="2">
      <w:start w:val="1"/>
      <w:numFmt w:val="decimal"/>
      <w:lvlText w:val="%1.%2.%3"/>
      <w:lvlJc w:val="left"/>
      <w:pPr>
        <w:ind w:left="5568" w:hanging="1080"/>
      </w:pPr>
      <w:rPr>
        <w:rFonts w:hint="default"/>
      </w:rPr>
    </w:lvl>
    <w:lvl w:ilvl="3">
      <w:start w:val="1"/>
      <w:numFmt w:val="decimal"/>
      <w:lvlText w:val="%1.%2.%3.%4"/>
      <w:lvlJc w:val="left"/>
      <w:pPr>
        <w:ind w:left="6648" w:hanging="1440"/>
      </w:pPr>
      <w:rPr>
        <w:rFonts w:hint="default"/>
      </w:rPr>
    </w:lvl>
    <w:lvl w:ilvl="4">
      <w:start w:val="1"/>
      <w:numFmt w:val="decimal"/>
      <w:lvlText w:val="%1.%2.%3.%4.%5"/>
      <w:lvlJc w:val="left"/>
      <w:pPr>
        <w:ind w:left="7728" w:hanging="1800"/>
      </w:pPr>
      <w:rPr>
        <w:rFonts w:hint="default"/>
      </w:rPr>
    </w:lvl>
    <w:lvl w:ilvl="5">
      <w:start w:val="1"/>
      <w:numFmt w:val="decimal"/>
      <w:lvlText w:val="%1.%2.%3.%4.%5.%6"/>
      <w:lvlJc w:val="left"/>
      <w:pPr>
        <w:ind w:left="8808" w:hanging="2160"/>
      </w:pPr>
      <w:rPr>
        <w:rFonts w:hint="default"/>
      </w:rPr>
    </w:lvl>
    <w:lvl w:ilvl="6">
      <w:start w:val="1"/>
      <w:numFmt w:val="decimal"/>
      <w:lvlText w:val="%1.%2.%3.%4.%5.%6.%7"/>
      <w:lvlJc w:val="left"/>
      <w:pPr>
        <w:ind w:left="9888" w:hanging="2520"/>
      </w:pPr>
      <w:rPr>
        <w:rFonts w:hint="default"/>
      </w:rPr>
    </w:lvl>
    <w:lvl w:ilvl="7">
      <w:start w:val="1"/>
      <w:numFmt w:val="decimal"/>
      <w:lvlText w:val="%1.%2.%3.%4.%5.%6.%7.%8"/>
      <w:lvlJc w:val="left"/>
      <w:pPr>
        <w:ind w:left="10608" w:hanging="2520"/>
      </w:pPr>
      <w:rPr>
        <w:rFonts w:hint="default"/>
      </w:rPr>
    </w:lvl>
    <w:lvl w:ilvl="8">
      <w:start w:val="1"/>
      <w:numFmt w:val="decimal"/>
      <w:lvlText w:val="%1.%2.%3.%4.%5.%6.%7.%8.%9"/>
      <w:lvlJc w:val="left"/>
      <w:pPr>
        <w:ind w:left="11688" w:hanging="2880"/>
      </w:pPr>
      <w:rPr>
        <w:rFonts w:hint="default"/>
      </w:rPr>
    </w:lvl>
  </w:abstractNum>
  <w:abstractNum w:abstractNumId="14" w15:restartNumberingAfterBreak="0">
    <w:nsid w:val="4D916A2D"/>
    <w:multiLevelType w:val="multilevel"/>
    <w:tmpl w:val="293C3CE8"/>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DEF0BD2"/>
    <w:multiLevelType w:val="multilevel"/>
    <w:tmpl w:val="59185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1D6499"/>
    <w:multiLevelType w:val="multilevel"/>
    <w:tmpl w:val="20804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A1754"/>
    <w:multiLevelType w:val="multilevel"/>
    <w:tmpl w:val="350C9FE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B44E8E"/>
    <w:multiLevelType w:val="multilevel"/>
    <w:tmpl w:val="A230B0F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5E110948"/>
    <w:multiLevelType w:val="multilevel"/>
    <w:tmpl w:val="9ABED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466C72"/>
    <w:multiLevelType w:val="hybridMultilevel"/>
    <w:tmpl w:val="40F429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EE4FFD"/>
    <w:multiLevelType w:val="multilevel"/>
    <w:tmpl w:val="B0ECD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B87843"/>
    <w:multiLevelType w:val="multilevel"/>
    <w:tmpl w:val="01CA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7B04B0"/>
    <w:multiLevelType w:val="multilevel"/>
    <w:tmpl w:val="18ACC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CE5CEB"/>
    <w:multiLevelType w:val="hybridMultilevel"/>
    <w:tmpl w:val="5AE09D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3617736">
    <w:abstractNumId w:val="4"/>
    <w:lvlOverride w:ilvl="0"/>
    <w:lvlOverride w:ilvl="1"/>
    <w:lvlOverride w:ilvl="2"/>
    <w:lvlOverride w:ilvl="3"/>
    <w:lvlOverride w:ilvl="4"/>
    <w:lvlOverride w:ilvl="5"/>
    <w:lvlOverride w:ilvl="6"/>
    <w:lvlOverride w:ilvl="7"/>
    <w:lvlOverride w:ilvl="8"/>
  </w:num>
  <w:num w:numId="2" w16cid:durableId="191381696">
    <w:abstractNumId w:val="14"/>
  </w:num>
  <w:num w:numId="3" w16cid:durableId="910653959">
    <w:abstractNumId w:val="9"/>
    <w:lvlOverride w:ilvl="0"/>
    <w:lvlOverride w:ilvl="1"/>
    <w:lvlOverride w:ilvl="2"/>
    <w:lvlOverride w:ilvl="3"/>
    <w:lvlOverride w:ilvl="4"/>
    <w:lvlOverride w:ilvl="5"/>
    <w:lvlOverride w:ilvl="6"/>
    <w:lvlOverride w:ilvl="7"/>
    <w:lvlOverride w:ilvl="8"/>
  </w:num>
  <w:num w:numId="4" w16cid:durableId="1535919516">
    <w:abstractNumId w:val="11"/>
    <w:lvlOverride w:ilvl="0"/>
    <w:lvlOverride w:ilvl="1"/>
    <w:lvlOverride w:ilvl="2"/>
    <w:lvlOverride w:ilvl="3"/>
    <w:lvlOverride w:ilvl="4"/>
    <w:lvlOverride w:ilvl="5"/>
    <w:lvlOverride w:ilvl="6"/>
    <w:lvlOverride w:ilvl="7"/>
    <w:lvlOverride w:ilvl="8"/>
  </w:num>
  <w:num w:numId="5" w16cid:durableId="616105077">
    <w:abstractNumId w:val="2"/>
    <w:lvlOverride w:ilvl="0"/>
    <w:lvlOverride w:ilvl="1"/>
    <w:lvlOverride w:ilvl="2"/>
    <w:lvlOverride w:ilvl="3"/>
    <w:lvlOverride w:ilvl="4"/>
    <w:lvlOverride w:ilvl="5"/>
    <w:lvlOverride w:ilvl="6"/>
    <w:lvlOverride w:ilvl="7"/>
    <w:lvlOverride w:ilvl="8"/>
  </w:num>
  <w:num w:numId="6" w16cid:durableId="1057440011">
    <w:abstractNumId w:val="23"/>
    <w:lvlOverride w:ilvl="0"/>
    <w:lvlOverride w:ilvl="1"/>
    <w:lvlOverride w:ilvl="2"/>
    <w:lvlOverride w:ilvl="3"/>
    <w:lvlOverride w:ilvl="4"/>
    <w:lvlOverride w:ilvl="5"/>
    <w:lvlOverride w:ilvl="6"/>
    <w:lvlOverride w:ilvl="7"/>
    <w:lvlOverride w:ilvl="8"/>
  </w:num>
  <w:num w:numId="7" w16cid:durableId="617374255">
    <w:abstractNumId w:val="17"/>
    <w:lvlOverride w:ilvl="0"/>
    <w:lvlOverride w:ilvl="1"/>
    <w:lvlOverride w:ilvl="2"/>
    <w:lvlOverride w:ilvl="3"/>
    <w:lvlOverride w:ilvl="4"/>
    <w:lvlOverride w:ilvl="5"/>
    <w:lvlOverride w:ilvl="6"/>
    <w:lvlOverride w:ilvl="7"/>
    <w:lvlOverride w:ilvl="8"/>
  </w:num>
  <w:num w:numId="8" w16cid:durableId="550071268">
    <w:abstractNumId w:val="0"/>
    <w:lvlOverride w:ilvl="0"/>
    <w:lvlOverride w:ilvl="1"/>
    <w:lvlOverride w:ilvl="2"/>
    <w:lvlOverride w:ilvl="3"/>
    <w:lvlOverride w:ilvl="4"/>
    <w:lvlOverride w:ilvl="5"/>
    <w:lvlOverride w:ilvl="6"/>
    <w:lvlOverride w:ilvl="7"/>
    <w:lvlOverride w:ilvl="8"/>
  </w:num>
  <w:num w:numId="9" w16cid:durableId="232274736">
    <w:abstractNumId w:val="5"/>
    <w:lvlOverride w:ilvl="0"/>
    <w:lvlOverride w:ilvl="1"/>
    <w:lvlOverride w:ilvl="2"/>
    <w:lvlOverride w:ilvl="3"/>
    <w:lvlOverride w:ilvl="4"/>
    <w:lvlOverride w:ilvl="5"/>
    <w:lvlOverride w:ilvl="6"/>
    <w:lvlOverride w:ilvl="7"/>
    <w:lvlOverride w:ilvl="8"/>
  </w:num>
  <w:num w:numId="10" w16cid:durableId="555090378">
    <w:abstractNumId w:val="6"/>
    <w:lvlOverride w:ilvl="0"/>
    <w:lvlOverride w:ilvl="1"/>
    <w:lvlOverride w:ilvl="2"/>
    <w:lvlOverride w:ilvl="3"/>
    <w:lvlOverride w:ilvl="4"/>
    <w:lvlOverride w:ilvl="5"/>
    <w:lvlOverride w:ilvl="6"/>
    <w:lvlOverride w:ilvl="7"/>
    <w:lvlOverride w:ilvl="8"/>
  </w:num>
  <w:num w:numId="11" w16cid:durableId="2070572781">
    <w:abstractNumId w:val="21"/>
    <w:lvlOverride w:ilvl="0"/>
    <w:lvlOverride w:ilvl="1"/>
    <w:lvlOverride w:ilvl="2"/>
    <w:lvlOverride w:ilvl="3"/>
    <w:lvlOverride w:ilvl="4"/>
    <w:lvlOverride w:ilvl="5"/>
    <w:lvlOverride w:ilvl="6"/>
    <w:lvlOverride w:ilvl="7"/>
    <w:lvlOverride w:ilvl="8"/>
  </w:num>
  <w:num w:numId="12" w16cid:durableId="125438897">
    <w:abstractNumId w:val="15"/>
    <w:lvlOverride w:ilvl="0"/>
    <w:lvlOverride w:ilvl="1"/>
    <w:lvlOverride w:ilvl="2"/>
    <w:lvlOverride w:ilvl="3"/>
    <w:lvlOverride w:ilvl="4"/>
    <w:lvlOverride w:ilvl="5"/>
    <w:lvlOverride w:ilvl="6"/>
    <w:lvlOverride w:ilvl="7"/>
    <w:lvlOverride w:ilvl="8"/>
  </w:num>
  <w:num w:numId="13" w16cid:durableId="1325938652">
    <w:abstractNumId w:val="3"/>
    <w:lvlOverride w:ilvl="0"/>
    <w:lvlOverride w:ilvl="1"/>
    <w:lvlOverride w:ilvl="2"/>
    <w:lvlOverride w:ilvl="3"/>
    <w:lvlOverride w:ilvl="4"/>
    <w:lvlOverride w:ilvl="5"/>
    <w:lvlOverride w:ilvl="6"/>
    <w:lvlOverride w:ilvl="7"/>
    <w:lvlOverride w:ilvl="8"/>
  </w:num>
  <w:num w:numId="14" w16cid:durableId="2086760460">
    <w:abstractNumId w:val="19"/>
    <w:lvlOverride w:ilvl="0"/>
    <w:lvlOverride w:ilvl="1"/>
    <w:lvlOverride w:ilvl="2"/>
    <w:lvlOverride w:ilvl="3"/>
    <w:lvlOverride w:ilvl="4"/>
    <w:lvlOverride w:ilvl="5"/>
    <w:lvlOverride w:ilvl="6"/>
    <w:lvlOverride w:ilvl="7"/>
    <w:lvlOverride w:ilvl="8"/>
  </w:num>
  <w:num w:numId="15" w16cid:durableId="952129074">
    <w:abstractNumId w:val="8"/>
    <w:lvlOverride w:ilvl="0"/>
    <w:lvlOverride w:ilvl="1"/>
    <w:lvlOverride w:ilvl="2"/>
    <w:lvlOverride w:ilvl="3"/>
    <w:lvlOverride w:ilvl="4"/>
    <w:lvlOverride w:ilvl="5"/>
    <w:lvlOverride w:ilvl="6"/>
    <w:lvlOverride w:ilvl="7"/>
    <w:lvlOverride w:ilvl="8"/>
  </w:num>
  <w:num w:numId="16" w16cid:durableId="1990285089">
    <w:abstractNumId w:val="16"/>
    <w:lvlOverride w:ilvl="0"/>
    <w:lvlOverride w:ilvl="1"/>
    <w:lvlOverride w:ilvl="2"/>
    <w:lvlOverride w:ilvl="3"/>
    <w:lvlOverride w:ilvl="4"/>
    <w:lvlOverride w:ilvl="5"/>
    <w:lvlOverride w:ilvl="6"/>
    <w:lvlOverride w:ilvl="7"/>
    <w:lvlOverride w:ilvl="8"/>
  </w:num>
  <w:num w:numId="17" w16cid:durableId="1253586460">
    <w:abstractNumId w:val="1"/>
    <w:lvlOverride w:ilvl="0"/>
    <w:lvlOverride w:ilvl="1"/>
    <w:lvlOverride w:ilvl="2"/>
    <w:lvlOverride w:ilvl="3"/>
    <w:lvlOverride w:ilvl="4"/>
    <w:lvlOverride w:ilvl="5"/>
    <w:lvlOverride w:ilvl="6"/>
    <w:lvlOverride w:ilvl="7"/>
    <w:lvlOverride w:ilvl="8"/>
  </w:num>
  <w:num w:numId="18" w16cid:durableId="417990495">
    <w:abstractNumId w:val="13"/>
  </w:num>
  <w:num w:numId="19" w16cid:durableId="1771583040">
    <w:abstractNumId w:val="7"/>
  </w:num>
  <w:num w:numId="20" w16cid:durableId="88277452">
    <w:abstractNumId w:val="20"/>
  </w:num>
  <w:num w:numId="21" w16cid:durableId="1262177522">
    <w:abstractNumId w:val="24"/>
  </w:num>
  <w:num w:numId="22" w16cid:durableId="950361239">
    <w:abstractNumId w:val="22"/>
  </w:num>
  <w:num w:numId="23" w16cid:durableId="908223588">
    <w:abstractNumId w:val="12"/>
  </w:num>
  <w:num w:numId="24" w16cid:durableId="582033860">
    <w:abstractNumId w:val="10"/>
  </w:num>
  <w:num w:numId="25" w16cid:durableId="9053851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A63"/>
    <w:rsid w:val="000009B9"/>
    <w:rsid w:val="00016330"/>
    <w:rsid w:val="00027B43"/>
    <w:rsid w:val="00030E06"/>
    <w:rsid w:val="000350CB"/>
    <w:rsid w:val="0005094D"/>
    <w:rsid w:val="00065426"/>
    <w:rsid w:val="00067AF3"/>
    <w:rsid w:val="00072772"/>
    <w:rsid w:val="00082BFC"/>
    <w:rsid w:val="00083350"/>
    <w:rsid w:val="00084D3D"/>
    <w:rsid w:val="00084D70"/>
    <w:rsid w:val="00085117"/>
    <w:rsid w:val="00097DF1"/>
    <w:rsid w:val="000A35AD"/>
    <w:rsid w:val="000B13C2"/>
    <w:rsid w:val="000C0499"/>
    <w:rsid w:val="000C75DC"/>
    <w:rsid w:val="000D2757"/>
    <w:rsid w:val="000D4485"/>
    <w:rsid w:val="000D709F"/>
    <w:rsid w:val="000E3D14"/>
    <w:rsid w:val="000E6396"/>
    <w:rsid w:val="001069EF"/>
    <w:rsid w:val="00112894"/>
    <w:rsid w:val="001137B9"/>
    <w:rsid w:val="0012192C"/>
    <w:rsid w:val="001223B9"/>
    <w:rsid w:val="00127394"/>
    <w:rsid w:val="00136C60"/>
    <w:rsid w:val="0014089A"/>
    <w:rsid w:val="001463B8"/>
    <w:rsid w:val="00153AAB"/>
    <w:rsid w:val="0015581C"/>
    <w:rsid w:val="0016138E"/>
    <w:rsid w:val="00163FE9"/>
    <w:rsid w:val="001667B8"/>
    <w:rsid w:val="0017075F"/>
    <w:rsid w:val="001745F2"/>
    <w:rsid w:val="00183DED"/>
    <w:rsid w:val="0018568C"/>
    <w:rsid w:val="001A2786"/>
    <w:rsid w:val="001A2F35"/>
    <w:rsid w:val="001B0716"/>
    <w:rsid w:val="001B2273"/>
    <w:rsid w:val="001C02FB"/>
    <w:rsid w:val="001D3FE6"/>
    <w:rsid w:val="001E0C82"/>
    <w:rsid w:val="001E4250"/>
    <w:rsid w:val="001E5379"/>
    <w:rsid w:val="001F0514"/>
    <w:rsid w:val="002016B5"/>
    <w:rsid w:val="00201D2E"/>
    <w:rsid w:val="00202E3D"/>
    <w:rsid w:val="00206360"/>
    <w:rsid w:val="00210B65"/>
    <w:rsid w:val="00210BA1"/>
    <w:rsid w:val="00212020"/>
    <w:rsid w:val="0021528F"/>
    <w:rsid w:val="002154D8"/>
    <w:rsid w:val="0022123A"/>
    <w:rsid w:val="00231E93"/>
    <w:rsid w:val="0024233F"/>
    <w:rsid w:val="00251510"/>
    <w:rsid w:val="00255A23"/>
    <w:rsid w:val="00267399"/>
    <w:rsid w:val="00276574"/>
    <w:rsid w:val="00287EB0"/>
    <w:rsid w:val="00295993"/>
    <w:rsid w:val="002A485B"/>
    <w:rsid w:val="002C0EC2"/>
    <w:rsid w:val="002C2078"/>
    <w:rsid w:val="002C2DEA"/>
    <w:rsid w:val="002C5F01"/>
    <w:rsid w:val="002C733D"/>
    <w:rsid w:val="002F5FFA"/>
    <w:rsid w:val="00301191"/>
    <w:rsid w:val="00327248"/>
    <w:rsid w:val="00327914"/>
    <w:rsid w:val="0033459A"/>
    <w:rsid w:val="00351FB4"/>
    <w:rsid w:val="00365E99"/>
    <w:rsid w:val="003915CE"/>
    <w:rsid w:val="003A09FD"/>
    <w:rsid w:val="003A10E2"/>
    <w:rsid w:val="003A4CD2"/>
    <w:rsid w:val="003B58A7"/>
    <w:rsid w:val="003C2FD8"/>
    <w:rsid w:val="003C5763"/>
    <w:rsid w:val="003C7DDC"/>
    <w:rsid w:val="003D331B"/>
    <w:rsid w:val="003E2801"/>
    <w:rsid w:val="003E66BC"/>
    <w:rsid w:val="003E7522"/>
    <w:rsid w:val="003F298E"/>
    <w:rsid w:val="003F4680"/>
    <w:rsid w:val="004047D2"/>
    <w:rsid w:val="00435513"/>
    <w:rsid w:val="00442A32"/>
    <w:rsid w:val="00450A85"/>
    <w:rsid w:val="004602F3"/>
    <w:rsid w:val="00472B03"/>
    <w:rsid w:val="00473820"/>
    <w:rsid w:val="00476BC3"/>
    <w:rsid w:val="00481D9D"/>
    <w:rsid w:val="0049263D"/>
    <w:rsid w:val="00493394"/>
    <w:rsid w:val="00496C33"/>
    <w:rsid w:val="004A7F75"/>
    <w:rsid w:val="004B378B"/>
    <w:rsid w:val="004B5882"/>
    <w:rsid w:val="004C3A45"/>
    <w:rsid w:val="004C4548"/>
    <w:rsid w:val="004D1DC4"/>
    <w:rsid w:val="004D4E55"/>
    <w:rsid w:val="004D7FD9"/>
    <w:rsid w:val="004E1B00"/>
    <w:rsid w:val="004E1C9D"/>
    <w:rsid w:val="004E27DD"/>
    <w:rsid w:val="004F2F04"/>
    <w:rsid w:val="004F5C93"/>
    <w:rsid w:val="005109E3"/>
    <w:rsid w:val="005157D7"/>
    <w:rsid w:val="0052307D"/>
    <w:rsid w:val="0052357B"/>
    <w:rsid w:val="00542242"/>
    <w:rsid w:val="00543C27"/>
    <w:rsid w:val="0054437D"/>
    <w:rsid w:val="00544421"/>
    <w:rsid w:val="005461C6"/>
    <w:rsid w:val="005465F7"/>
    <w:rsid w:val="0055407C"/>
    <w:rsid w:val="00557593"/>
    <w:rsid w:val="00575264"/>
    <w:rsid w:val="00583C57"/>
    <w:rsid w:val="00586788"/>
    <w:rsid w:val="00597279"/>
    <w:rsid w:val="005A0A7A"/>
    <w:rsid w:val="005A5771"/>
    <w:rsid w:val="005A5AE8"/>
    <w:rsid w:val="005D1AE2"/>
    <w:rsid w:val="005D570A"/>
    <w:rsid w:val="005D57C9"/>
    <w:rsid w:val="005E05FE"/>
    <w:rsid w:val="005E32BA"/>
    <w:rsid w:val="00600891"/>
    <w:rsid w:val="00606C83"/>
    <w:rsid w:val="00611B8C"/>
    <w:rsid w:val="00614434"/>
    <w:rsid w:val="00620AF8"/>
    <w:rsid w:val="00633BC0"/>
    <w:rsid w:val="00644612"/>
    <w:rsid w:val="00652174"/>
    <w:rsid w:val="00652E65"/>
    <w:rsid w:val="006534B2"/>
    <w:rsid w:val="006626D9"/>
    <w:rsid w:val="006755E7"/>
    <w:rsid w:val="006765BB"/>
    <w:rsid w:val="006811B9"/>
    <w:rsid w:val="00691FDF"/>
    <w:rsid w:val="00693EE5"/>
    <w:rsid w:val="00695B40"/>
    <w:rsid w:val="00696249"/>
    <w:rsid w:val="006A174C"/>
    <w:rsid w:val="006C5A60"/>
    <w:rsid w:val="006E3082"/>
    <w:rsid w:val="00705C34"/>
    <w:rsid w:val="00720F4D"/>
    <w:rsid w:val="00721B93"/>
    <w:rsid w:val="00734A3E"/>
    <w:rsid w:val="0073767E"/>
    <w:rsid w:val="007440B4"/>
    <w:rsid w:val="007444D2"/>
    <w:rsid w:val="00764E88"/>
    <w:rsid w:val="007834FA"/>
    <w:rsid w:val="00785407"/>
    <w:rsid w:val="007913B8"/>
    <w:rsid w:val="007968D8"/>
    <w:rsid w:val="007A7A95"/>
    <w:rsid w:val="007B155B"/>
    <w:rsid w:val="007D6EE3"/>
    <w:rsid w:val="007D76AA"/>
    <w:rsid w:val="007D7EF3"/>
    <w:rsid w:val="00807A56"/>
    <w:rsid w:val="008105A1"/>
    <w:rsid w:val="00814611"/>
    <w:rsid w:val="00814827"/>
    <w:rsid w:val="00826282"/>
    <w:rsid w:val="00826497"/>
    <w:rsid w:val="00831FB2"/>
    <w:rsid w:val="008322DD"/>
    <w:rsid w:val="00845BC1"/>
    <w:rsid w:val="00851B97"/>
    <w:rsid w:val="00852E38"/>
    <w:rsid w:val="00861313"/>
    <w:rsid w:val="00864EE4"/>
    <w:rsid w:val="008653C0"/>
    <w:rsid w:val="0089424E"/>
    <w:rsid w:val="008A1C3B"/>
    <w:rsid w:val="008A7CAB"/>
    <w:rsid w:val="008B3E64"/>
    <w:rsid w:val="008B74B5"/>
    <w:rsid w:val="008B7AC5"/>
    <w:rsid w:val="008D06EF"/>
    <w:rsid w:val="008D2C94"/>
    <w:rsid w:val="008D3F97"/>
    <w:rsid w:val="008D4DB2"/>
    <w:rsid w:val="008F5C0A"/>
    <w:rsid w:val="008F6401"/>
    <w:rsid w:val="008F747F"/>
    <w:rsid w:val="00903F93"/>
    <w:rsid w:val="00911EA5"/>
    <w:rsid w:val="009144B9"/>
    <w:rsid w:val="009161AB"/>
    <w:rsid w:val="00922CAA"/>
    <w:rsid w:val="00945A13"/>
    <w:rsid w:val="00957E08"/>
    <w:rsid w:val="00960979"/>
    <w:rsid w:val="00961A63"/>
    <w:rsid w:val="009676DB"/>
    <w:rsid w:val="00970193"/>
    <w:rsid w:val="00981917"/>
    <w:rsid w:val="00985D0D"/>
    <w:rsid w:val="009904C3"/>
    <w:rsid w:val="009913D4"/>
    <w:rsid w:val="00991A64"/>
    <w:rsid w:val="009A6154"/>
    <w:rsid w:val="009A62DE"/>
    <w:rsid w:val="009B2166"/>
    <w:rsid w:val="009B4C43"/>
    <w:rsid w:val="009C75D1"/>
    <w:rsid w:val="009E04C8"/>
    <w:rsid w:val="009E4CAE"/>
    <w:rsid w:val="009F138A"/>
    <w:rsid w:val="009F4F47"/>
    <w:rsid w:val="00A061CD"/>
    <w:rsid w:val="00A071CF"/>
    <w:rsid w:val="00A10C7B"/>
    <w:rsid w:val="00A128EB"/>
    <w:rsid w:val="00A3243D"/>
    <w:rsid w:val="00A338A5"/>
    <w:rsid w:val="00A33A09"/>
    <w:rsid w:val="00A54C71"/>
    <w:rsid w:val="00A74547"/>
    <w:rsid w:val="00A854E0"/>
    <w:rsid w:val="00A903CE"/>
    <w:rsid w:val="00AB74EA"/>
    <w:rsid w:val="00AC115C"/>
    <w:rsid w:val="00AC3F7C"/>
    <w:rsid w:val="00AC47E1"/>
    <w:rsid w:val="00AE3928"/>
    <w:rsid w:val="00B12288"/>
    <w:rsid w:val="00B23E68"/>
    <w:rsid w:val="00B306C8"/>
    <w:rsid w:val="00B32BCC"/>
    <w:rsid w:val="00B33253"/>
    <w:rsid w:val="00B34AD7"/>
    <w:rsid w:val="00B417B5"/>
    <w:rsid w:val="00B4389D"/>
    <w:rsid w:val="00B50828"/>
    <w:rsid w:val="00B51506"/>
    <w:rsid w:val="00B51A5D"/>
    <w:rsid w:val="00B531A8"/>
    <w:rsid w:val="00B72586"/>
    <w:rsid w:val="00B77025"/>
    <w:rsid w:val="00B87EE6"/>
    <w:rsid w:val="00B90556"/>
    <w:rsid w:val="00BA4E29"/>
    <w:rsid w:val="00BB7A0F"/>
    <w:rsid w:val="00BD655F"/>
    <w:rsid w:val="00BE29F5"/>
    <w:rsid w:val="00BE4B77"/>
    <w:rsid w:val="00BE505D"/>
    <w:rsid w:val="00BE62C4"/>
    <w:rsid w:val="00BF20B0"/>
    <w:rsid w:val="00BF236F"/>
    <w:rsid w:val="00BF666D"/>
    <w:rsid w:val="00BF7AAC"/>
    <w:rsid w:val="00C320ED"/>
    <w:rsid w:val="00C4241A"/>
    <w:rsid w:val="00C435E7"/>
    <w:rsid w:val="00C44079"/>
    <w:rsid w:val="00C45DB8"/>
    <w:rsid w:val="00C547E5"/>
    <w:rsid w:val="00C6376E"/>
    <w:rsid w:val="00C737B0"/>
    <w:rsid w:val="00C774CB"/>
    <w:rsid w:val="00C80031"/>
    <w:rsid w:val="00C90F2F"/>
    <w:rsid w:val="00CA0689"/>
    <w:rsid w:val="00CB081D"/>
    <w:rsid w:val="00CE79D7"/>
    <w:rsid w:val="00CF717F"/>
    <w:rsid w:val="00D06F87"/>
    <w:rsid w:val="00D11A03"/>
    <w:rsid w:val="00D12CE5"/>
    <w:rsid w:val="00D3404E"/>
    <w:rsid w:val="00D34C82"/>
    <w:rsid w:val="00D40D3C"/>
    <w:rsid w:val="00D41C0E"/>
    <w:rsid w:val="00D75E95"/>
    <w:rsid w:val="00D76590"/>
    <w:rsid w:val="00D864B4"/>
    <w:rsid w:val="00D969DC"/>
    <w:rsid w:val="00DA25F3"/>
    <w:rsid w:val="00DA42DB"/>
    <w:rsid w:val="00DB699E"/>
    <w:rsid w:val="00DC1590"/>
    <w:rsid w:val="00DC4B68"/>
    <w:rsid w:val="00DD23AB"/>
    <w:rsid w:val="00DE1494"/>
    <w:rsid w:val="00E01D9E"/>
    <w:rsid w:val="00E04C0A"/>
    <w:rsid w:val="00E0564A"/>
    <w:rsid w:val="00E10197"/>
    <w:rsid w:val="00E20BB0"/>
    <w:rsid w:val="00E27E23"/>
    <w:rsid w:val="00E43C94"/>
    <w:rsid w:val="00E56E56"/>
    <w:rsid w:val="00E629DD"/>
    <w:rsid w:val="00E63960"/>
    <w:rsid w:val="00E845D9"/>
    <w:rsid w:val="00E85870"/>
    <w:rsid w:val="00E904E1"/>
    <w:rsid w:val="00E94BE7"/>
    <w:rsid w:val="00E97EB3"/>
    <w:rsid w:val="00EA02BD"/>
    <w:rsid w:val="00EA5CC4"/>
    <w:rsid w:val="00EB13C0"/>
    <w:rsid w:val="00EC010A"/>
    <w:rsid w:val="00EC3602"/>
    <w:rsid w:val="00EE06CE"/>
    <w:rsid w:val="00EF1475"/>
    <w:rsid w:val="00EF1A0B"/>
    <w:rsid w:val="00EF692F"/>
    <w:rsid w:val="00EF6F2D"/>
    <w:rsid w:val="00F01332"/>
    <w:rsid w:val="00F153E7"/>
    <w:rsid w:val="00F16C6B"/>
    <w:rsid w:val="00F176ED"/>
    <w:rsid w:val="00F20047"/>
    <w:rsid w:val="00F24C1F"/>
    <w:rsid w:val="00F25233"/>
    <w:rsid w:val="00F3165F"/>
    <w:rsid w:val="00F42561"/>
    <w:rsid w:val="00F46317"/>
    <w:rsid w:val="00F467AF"/>
    <w:rsid w:val="00F47059"/>
    <w:rsid w:val="00F53569"/>
    <w:rsid w:val="00F53F77"/>
    <w:rsid w:val="00F71603"/>
    <w:rsid w:val="00F71B4C"/>
    <w:rsid w:val="00F7635C"/>
    <w:rsid w:val="00F76D5D"/>
    <w:rsid w:val="00F8651C"/>
    <w:rsid w:val="00F93516"/>
    <w:rsid w:val="00F940EE"/>
    <w:rsid w:val="00FB6EAB"/>
    <w:rsid w:val="00FC5D22"/>
    <w:rsid w:val="00FD0254"/>
    <w:rsid w:val="00FD7781"/>
    <w:rsid w:val="00FE34D3"/>
    <w:rsid w:val="00FE657D"/>
    <w:rsid w:val="00FE76B0"/>
    <w:rsid w:val="00FF5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1A1D3"/>
  <w15:chartTrackingRefBased/>
  <w15:docId w15:val="{5BF388E9-CB19-4172-966F-E415B8352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A63"/>
    <w:pPr>
      <w:spacing w:line="276" w:lineRule="auto"/>
    </w:pPr>
    <w:rPr>
      <w:rFonts w:eastAsiaTheme="minorEastAsia"/>
      <w:sz w:val="24"/>
      <w:szCs w:val="24"/>
      <w:lang w:eastAsia="zh-CN"/>
    </w:rPr>
  </w:style>
  <w:style w:type="paragraph" w:styleId="Heading1">
    <w:name w:val="heading 1"/>
    <w:basedOn w:val="Normal"/>
    <w:next w:val="Normal"/>
    <w:link w:val="Heading1Char"/>
    <w:uiPriority w:val="9"/>
    <w:qFormat/>
    <w:rsid w:val="00961A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A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A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A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A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A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A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A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A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A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A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A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A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A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A63"/>
    <w:rPr>
      <w:rFonts w:eastAsiaTheme="majorEastAsia" w:cstheme="majorBidi"/>
      <w:color w:val="272727" w:themeColor="text1" w:themeTint="D8"/>
    </w:rPr>
  </w:style>
  <w:style w:type="paragraph" w:styleId="Title">
    <w:name w:val="Title"/>
    <w:basedOn w:val="Normal"/>
    <w:next w:val="Normal"/>
    <w:link w:val="TitleChar"/>
    <w:uiPriority w:val="10"/>
    <w:qFormat/>
    <w:rsid w:val="00961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A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A63"/>
    <w:pPr>
      <w:spacing w:before="160"/>
      <w:jc w:val="center"/>
    </w:pPr>
    <w:rPr>
      <w:i/>
      <w:iCs/>
      <w:color w:val="404040" w:themeColor="text1" w:themeTint="BF"/>
    </w:rPr>
  </w:style>
  <w:style w:type="character" w:customStyle="1" w:styleId="QuoteChar">
    <w:name w:val="Quote Char"/>
    <w:basedOn w:val="DefaultParagraphFont"/>
    <w:link w:val="Quote"/>
    <w:uiPriority w:val="29"/>
    <w:rsid w:val="00961A63"/>
    <w:rPr>
      <w:i/>
      <w:iCs/>
      <w:color w:val="404040" w:themeColor="text1" w:themeTint="BF"/>
    </w:rPr>
  </w:style>
  <w:style w:type="paragraph" w:styleId="ListParagraph">
    <w:name w:val="List Paragraph"/>
    <w:basedOn w:val="Normal"/>
    <w:uiPriority w:val="34"/>
    <w:qFormat/>
    <w:rsid w:val="00961A63"/>
    <w:pPr>
      <w:ind w:left="720"/>
      <w:contextualSpacing/>
    </w:pPr>
  </w:style>
  <w:style w:type="character" w:styleId="IntenseEmphasis">
    <w:name w:val="Intense Emphasis"/>
    <w:basedOn w:val="DefaultParagraphFont"/>
    <w:uiPriority w:val="21"/>
    <w:qFormat/>
    <w:rsid w:val="00961A63"/>
    <w:rPr>
      <w:i/>
      <w:iCs/>
      <w:color w:val="0F4761" w:themeColor="accent1" w:themeShade="BF"/>
    </w:rPr>
  </w:style>
  <w:style w:type="paragraph" w:styleId="IntenseQuote">
    <w:name w:val="Intense Quote"/>
    <w:basedOn w:val="Normal"/>
    <w:next w:val="Normal"/>
    <w:link w:val="IntenseQuoteChar"/>
    <w:uiPriority w:val="30"/>
    <w:qFormat/>
    <w:rsid w:val="00961A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A63"/>
    <w:rPr>
      <w:i/>
      <w:iCs/>
      <w:color w:val="0F4761" w:themeColor="accent1" w:themeShade="BF"/>
    </w:rPr>
  </w:style>
  <w:style w:type="character" w:styleId="IntenseReference">
    <w:name w:val="Intense Reference"/>
    <w:basedOn w:val="DefaultParagraphFont"/>
    <w:uiPriority w:val="32"/>
    <w:qFormat/>
    <w:rsid w:val="00961A63"/>
    <w:rPr>
      <w:b/>
      <w:bCs/>
      <w:smallCaps/>
      <w:color w:val="0F4761" w:themeColor="accent1" w:themeShade="BF"/>
      <w:spacing w:val="5"/>
    </w:rPr>
  </w:style>
  <w:style w:type="paragraph" w:styleId="Header">
    <w:name w:val="header"/>
    <w:basedOn w:val="Normal"/>
    <w:link w:val="HeaderChar"/>
    <w:uiPriority w:val="99"/>
    <w:unhideWhenUsed/>
    <w:rsid w:val="00B32B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BCC"/>
    <w:rPr>
      <w:rFonts w:eastAsiaTheme="minorEastAsia"/>
      <w:sz w:val="24"/>
      <w:szCs w:val="24"/>
      <w:lang w:eastAsia="zh-CN"/>
    </w:rPr>
  </w:style>
  <w:style w:type="paragraph" w:styleId="Footer">
    <w:name w:val="footer"/>
    <w:basedOn w:val="Normal"/>
    <w:link w:val="FooterChar"/>
    <w:uiPriority w:val="99"/>
    <w:unhideWhenUsed/>
    <w:rsid w:val="00B32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BCC"/>
    <w:rPr>
      <w:rFonts w:eastAsiaTheme="minorEastAsia"/>
      <w:sz w:val="24"/>
      <w:szCs w:val="24"/>
      <w:lang w:eastAsia="zh-CN"/>
    </w:rPr>
  </w:style>
  <w:style w:type="paragraph" w:styleId="NormalWeb">
    <w:name w:val="Normal (Web)"/>
    <w:basedOn w:val="Normal"/>
    <w:uiPriority w:val="99"/>
    <w:unhideWhenUsed/>
    <w:rsid w:val="008653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252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A69864-C980-4473-99B3-CF85863D4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210CE3-652E-4C90-8D70-DCC8946D5B3D}">
  <ds:schemaRefs>
    <ds:schemaRef ds:uri="http://schemas.microsoft.com/sharepoint/v3/contenttype/forms"/>
  </ds:schemaRefs>
</ds:datastoreItem>
</file>

<file path=customXml/itemProps3.xml><?xml version="1.0" encoding="utf-8"?>
<ds:datastoreItem xmlns:ds="http://schemas.openxmlformats.org/officeDocument/2006/customXml" ds:itemID="{36F8AEAD-812A-43D6-8C02-B0099A1AFD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3272</Words>
  <Characters>20750</Characters>
  <Application>Microsoft Office Word</Application>
  <DocSecurity>0</DocSecurity>
  <Lines>592</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Virdee (2517428)</dc:creator>
  <cp:keywords/>
  <dc:description/>
  <cp:lastModifiedBy>Yasmin Virdee (2517428)</cp:lastModifiedBy>
  <cp:revision>2</cp:revision>
  <dcterms:created xsi:type="dcterms:W3CDTF">2026-01-21T19:04:00Z</dcterms:created>
  <dcterms:modified xsi:type="dcterms:W3CDTF">2026-01-21T19:04:00Z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