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F19C09C" w:rsidR="005E6C44" w:rsidRPr="004C3A0B" w:rsidRDefault="009327B5" w:rsidP="003F6F7B">
            <w:pPr>
              <w:rPr>
                <w:rFonts w:ascii="Arial" w:hAnsi="Arial" w:cs="Arial"/>
                <w:sz w:val="22"/>
                <w:szCs w:val="22"/>
              </w:rPr>
            </w:pPr>
            <w:r>
              <w:rPr>
                <w:rFonts w:ascii="Arial" w:hAnsi="Arial" w:cs="Arial"/>
                <w:sz w:val="22"/>
                <w:szCs w:val="22"/>
              </w:rPr>
              <w:t>Adam Smith</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075377B" w:rsidR="005E6C44" w:rsidRDefault="009327B5" w:rsidP="003F6F7B">
            <w:pPr>
              <w:rPr>
                <w:rFonts w:ascii="Arial" w:hAnsi="Arial" w:cs="Arial"/>
                <w:sz w:val="22"/>
                <w:szCs w:val="22"/>
              </w:rPr>
            </w:pPr>
            <w:r>
              <w:rPr>
                <w:rFonts w:ascii="Arial" w:hAnsi="Arial" w:cs="Arial"/>
                <w:sz w:val="22"/>
                <w:szCs w:val="22"/>
              </w:rPr>
              <w:t>2317631</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07EB023" w:rsidR="005E6C44" w:rsidRPr="004C3A0B" w:rsidRDefault="009327B5" w:rsidP="003F6F7B">
            <w:pPr>
              <w:rPr>
                <w:rFonts w:ascii="Arial" w:hAnsi="Arial" w:cs="Arial"/>
                <w:sz w:val="22"/>
                <w:szCs w:val="22"/>
              </w:rPr>
            </w:pPr>
            <w:hyperlink r:id="rId11" w:history="1">
              <w:r w:rsidRPr="001E33E0">
                <w:rPr>
                  <w:rStyle w:val="Hyperlink"/>
                  <w:rFonts w:ascii="Arial" w:hAnsi="Arial" w:cs="Arial"/>
                  <w:sz w:val="22"/>
                  <w:szCs w:val="22"/>
                </w:rPr>
                <w:t>2317631@student.uwtsd.ac.uk</w:t>
              </w:r>
            </w:hyperlink>
            <w:r>
              <w:rPr>
                <w:rFonts w:ascii="Arial" w:hAnsi="Arial" w:cs="Arial"/>
                <w:sz w:val="22"/>
                <w:szCs w:val="22"/>
              </w:rPr>
              <w:t xml:space="preserve"> / 23628as@Gmail.com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A8817A6" w:rsidR="005E6C44" w:rsidRPr="004C3A0B" w:rsidRDefault="009327B5" w:rsidP="003F6F7B">
            <w:pPr>
              <w:rPr>
                <w:rFonts w:ascii="Arial" w:hAnsi="Arial" w:cs="Arial"/>
                <w:sz w:val="22"/>
                <w:szCs w:val="22"/>
              </w:rPr>
            </w:pPr>
            <w:r>
              <w:rPr>
                <w:rFonts w:ascii="Arial" w:hAnsi="Arial" w:cs="Arial"/>
                <w:sz w:val="22"/>
                <w:szCs w:val="22"/>
              </w:rPr>
              <w:t xml:space="preserve">DDA Applied Data Sciences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0F003263" w:rsidR="005E6C44" w:rsidRPr="004C3A0B" w:rsidRDefault="009327B5" w:rsidP="003F6F7B">
            <w:pPr>
              <w:rPr>
                <w:rFonts w:ascii="Arial" w:hAnsi="Arial" w:cs="Arial"/>
                <w:sz w:val="22"/>
                <w:szCs w:val="22"/>
              </w:rPr>
            </w:pPr>
            <w:r>
              <w:rPr>
                <w:rFonts w:ascii="Arial" w:hAnsi="Arial" w:cs="Arial"/>
                <w:sz w:val="22"/>
                <w:szCs w:val="22"/>
              </w:rPr>
              <w:t xml:space="preserve">EUI </w:t>
            </w:r>
            <w:proofErr w:type="gramStart"/>
            <w:r>
              <w:rPr>
                <w:rFonts w:ascii="Arial" w:hAnsi="Arial" w:cs="Arial"/>
                <w:sz w:val="22"/>
                <w:szCs w:val="22"/>
              </w:rPr>
              <w:t>Ltd  /</w:t>
            </w:r>
            <w:proofErr w:type="gramEnd"/>
            <w:r>
              <w:rPr>
                <w:rFonts w:ascii="Arial" w:hAnsi="Arial" w:cs="Arial"/>
                <w:sz w:val="22"/>
                <w:szCs w:val="22"/>
              </w:rPr>
              <w:t xml:space="preserve"> The Admiral Group</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349BB6" w:rsidR="005E6C44" w:rsidRPr="00DD0929" w:rsidRDefault="009327B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77CE341" w:rsidR="005E6C44" w:rsidRPr="004C3A0B" w:rsidRDefault="009327B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20B97156" w:rsidR="005E6C44" w:rsidRPr="009327B5" w:rsidRDefault="009327B5" w:rsidP="003F6F7B">
            <w:pPr>
              <w:autoSpaceDE w:val="0"/>
              <w:autoSpaceDN w:val="0"/>
              <w:adjustRightInd w:val="0"/>
              <w:rPr>
                <w:rFonts w:ascii="Arial" w:hAnsi="Arial" w:cs="Arial"/>
                <w:b/>
                <w:bCs/>
                <w:iCs/>
                <w:sz w:val="22"/>
                <w:szCs w:val="22"/>
              </w:rPr>
            </w:pPr>
            <w:r w:rsidRPr="009327B5">
              <w:rPr>
                <w:rFonts w:ascii="Arial" w:hAnsi="Arial" w:cs="Arial"/>
                <w:b/>
                <w:bCs/>
                <w:iCs/>
                <w:sz w:val="22"/>
                <w:szCs w:val="22"/>
              </w:rPr>
              <w:t>British Computing Society Code of Practice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2B849B93" w:rsidR="005E6C44" w:rsidRPr="004C3A0B" w:rsidRDefault="009327B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2C9BCAA" w:rsidR="004C3D85" w:rsidRPr="004C3A0B" w:rsidRDefault="00EE27D1" w:rsidP="003C07E3">
            <w:pPr>
              <w:rPr>
                <w:rFonts w:ascii="Arial" w:hAnsi="Arial" w:cs="Arial"/>
                <w:sz w:val="22"/>
                <w:szCs w:val="22"/>
              </w:rPr>
            </w:pPr>
            <w:r w:rsidRPr="00EE27D1">
              <w:rPr>
                <w:rFonts w:ascii="Arial" w:hAnsi="Arial" w:cs="Arial"/>
                <w:sz w:val="22"/>
                <w:szCs w:val="22"/>
              </w:rPr>
              <w:t>Research into Risk Event and Audit oversight dashboard with potential for predicting future areas of weakness and future risk events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8E5E8FD" w:rsidR="004C3D85" w:rsidRPr="00D839CD" w:rsidRDefault="00EE27D1" w:rsidP="003C07E3">
            <w:pPr>
              <w:rPr>
                <w:rFonts w:ascii="Arial" w:hAnsi="Arial" w:cs="Arial"/>
                <w:sz w:val="22"/>
                <w:szCs w:val="22"/>
              </w:rPr>
            </w:pPr>
            <w:r>
              <w:rPr>
                <w:rFonts w:ascii="Arial" w:hAnsi="Arial" w:cs="Arial"/>
                <w:sz w:val="22"/>
                <w:szCs w:val="22"/>
              </w:rPr>
              <w:t>January 2027</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C769C59" w:rsidR="004C3D85" w:rsidRPr="004C3A0B" w:rsidRDefault="00EE27D1" w:rsidP="003C07E3">
            <w:pPr>
              <w:rPr>
                <w:rFonts w:ascii="Arial" w:hAnsi="Arial" w:cs="Arial"/>
                <w:sz w:val="22"/>
                <w:szCs w:val="22"/>
              </w:rPr>
            </w:pPr>
            <w:r>
              <w:rPr>
                <w:rFonts w:ascii="Arial" w:hAnsi="Arial" w:cs="Arial"/>
                <w:sz w:val="22"/>
                <w:szCs w:val="22"/>
              </w:rPr>
              <w:t>July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5C6F51AC" w:rsidR="00F96C3F" w:rsidRDefault="00EE27D1" w:rsidP="00F96C3F">
            <w:pPr>
              <w:rPr>
                <w:rFonts w:ascii="Arial" w:hAnsi="Arial" w:cs="Arial"/>
              </w:rPr>
            </w:pPr>
            <w:r>
              <w:rPr>
                <w:rFonts w:ascii="Arial" w:hAnsi="Arial" w:cs="Arial"/>
              </w:rPr>
              <w:t>To investigate if combining risk event logs/data and claims audit findings can provide additional oversight and planning acuity, and if a model can be made to predict future weaknesses with any accuracy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68DB5893" w:rsidR="00F96C3F" w:rsidRDefault="00EE27D1" w:rsidP="00F96C3F">
            <w:pPr>
              <w:rPr>
                <w:rFonts w:ascii="Arial" w:hAnsi="Arial" w:cs="Arial"/>
              </w:rPr>
            </w:pPr>
            <w:r>
              <w:rPr>
                <w:rFonts w:ascii="Arial" w:hAnsi="Arial" w:cs="Arial"/>
              </w:rPr>
              <w:t xml:space="preserve">Does combing risk event logs with past, current and planned </w:t>
            </w:r>
            <w:r w:rsidR="00AD6D09">
              <w:rPr>
                <w:rFonts w:ascii="Arial" w:hAnsi="Arial" w:cs="Arial"/>
              </w:rPr>
              <w:t xml:space="preserve">audit findings will provide additional oversight, detailing areas of weakness for targeted reviewing. </w:t>
            </w:r>
          </w:p>
          <w:p w14:paraId="7D7FC8A9" w14:textId="6F5C2F93" w:rsidR="00AD6D09" w:rsidRDefault="00AD6D09" w:rsidP="00F96C3F">
            <w:pPr>
              <w:rPr>
                <w:rFonts w:ascii="Arial" w:hAnsi="Arial" w:cs="Arial"/>
              </w:rPr>
            </w:pPr>
            <w:r>
              <w:rPr>
                <w:rFonts w:ascii="Arial" w:hAnsi="Arial" w:cs="Arial"/>
              </w:rPr>
              <w:t>Will combined data allow for a predictive model to produce accurate results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58B4AF0E" w:rsidR="00F96C3F" w:rsidRDefault="00AD6D09" w:rsidP="00F96C3F">
            <w:pPr>
              <w:rPr>
                <w:rFonts w:ascii="Arial" w:hAnsi="Arial" w:cs="Arial"/>
              </w:rPr>
            </w:pPr>
            <w:r w:rsidRPr="00AD6D09">
              <w:rPr>
                <w:rFonts w:ascii="Arial" w:hAnsi="Arial" w:cs="Arial"/>
              </w:rPr>
              <w:t>To evaluate whether combining oversight and analysis from the Claims Audit and Claims Risk Event functions can generate additional value by identifying control gaps, reducing future risk events, and supporting the prediction of emerging risks, without introducing onerous new controls that limit business flexibility.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6600528D" w14:textId="77777777" w:rsidR="00AD6D09" w:rsidRPr="00AD6D09" w:rsidRDefault="00AD6D09" w:rsidP="00AD6D09">
            <w:pPr>
              <w:rPr>
                <w:rFonts w:ascii="Arial" w:hAnsi="Arial" w:cs="Arial"/>
                <w:sz w:val="22"/>
                <w:szCs w:val="22"/>
              </w:rPr>
            </w:pPr>
            <w:r w:rsidRPr="00AD6D09">
              <w:rPr>
                <w:rFonts w:ascii="Arial" w:hAnsi="Arial" w:cs="Arial"/>
                <w:sz w:val="22"/>
                <w:szCs w:val="22"/>
              </w:rPr>
              <w:t>•</w:t>
            </w:r>
            <w:r w:rsidRPr="00AD6D09">
              <w:rPr>
                <w:rFonts w:ascii="Arial" w:hAnsi="Arial" w:cs="Arial"/>
                <w:sz w:val="22"/>
                <w:szCs w:val="22"/>
              </w:rPr>
              <w:tab/>
              <w:t xml:space="preserve">Produce a combined dataset of past and present risk events and past, ongoing and future audits by collecting integrating, structuring, and (where necessary) completing the data into a single analytical dataset suitable for comparative and trend analysis. </w:t>
            </w:r>
          </w:p>
          <w:p w14:paraId="356BE595" w14:textId="77777777" w:rsidR="00AD6D09" w:rsidRPr="00AD6D09" w:rsidRDefault="00AD6D09" w:rsidP="00AD6D09">
            <w:pPr>
              <w:rPr>
                <w:rFonts w:ascii="Arial" w:hAnsi="Arial" w:cs="Arial"/>
                <w:sz w:val="22"/>
                <w:szCs w:val="22"/>
              </w:rPr>
            </w:pPr>
            <w:r w:rsidRPr="00AD6D09">
              <w:rPr>
                <w:rFonts w:ascii="Arial" w:hAnsi="Arial" w:cs="Arial"/>
                <w:sz w:val="22"/>
                <w:szCs w:val="22"/>
              </w:rPr>
              <w:t>•</w:t>
            </w:r>
            <w:r w:rsidRPr="00AD6D09">
              <w:rPr>
                <w:rFonts w:ascii="Arial" w:hAnsi="Arial" w:cs="Arial"/>
                <w:sz w:val="22"/>
                <w:szCs w:val="22"/>
              </w:rPr>
              <w:tab/>
              <w:t>Analyse the integrated dataset to identify patterns, correlations or discrepancies that may indicate weaknesses or gaps in existing controls.</w:t>
            </w:r>
          </w:p>
          <w:p w14:paraId="0753505C" w14:textId="77777777" w:rsidR="00AD6D09" w:rsidRPr="00AD6D09" w:rsidRDefault="00AD6D09" w:rsidP="00AD6D09">
            <w:pPr>
              <w:rPr>
                <w:rFonts w:ascii="Arial" w:hAnsi="Arial" w:cs="Arial"/>
                <w:sz w:val="22"/>
                <w:szCs w:val="22"/>
              </w:rPr>
            </w:pPr>
            <w:r w:rsidRPr="00AD6D09">
              <w:rPr>
                <w:rFonts w:ascii="Arial" w:hAnsi="Arial" w:cs="Arial"/>
                <w:sz w:val="22"/>
                <w:szCs w:val="22"/>
              </w:rPr>
              <w:t>•</w:t>
            </w:r>
            <w:r w:rsidRPr="00AD6D09">
              <w:rPr>
                <w:rFonts w:ascii="Arial" w:hAnsi="Arial" w:cs="Arial"/>
                <w:sz w:val="22"/>
                <w:szCs w:val="22"/>
              </w:rPr>
              <w:tab/>
              <w:t xml:space="preserve">Evaluate the insight gained from combined audit and risk event analysis to determine whether it enhances understanding of the drivers of risk events, supports strategies aimed at reducing their future occurrence and highlights emerging risk, potential future incidents or areas requiring targeted auditing. </w:t>
            </w:r>
          </w:p>
          <w:p w14:paraId="223E9AFC" w14:textId="77777777" w:rsidR="00AD6D09" w:rsidRPr="00AD6D09" w:rsidRDefault="00AD6D09" w:rsidP="00AD6D09">
            <w:pPr>
              <w:rPr>
                <w:rFonts w:ascii="Arial" w:hAnsi="Arial" w:cs="Arial"/>
                <w:sz w:val="22"/>
                <w:szCs w:val="22"/>
              </w:rPr>
            </w:pPr>
            <w:r w:rsidRPr="00AD6D09">
              <w:rPr>
                <w:rFonts w:ascii="Arial" w:hAnsi="Arial" w:cs="Arial"/>
                <w:sz w:val="22"/>
                <w:szCs w:val="22"/>
              </w:rPr>
              <w:t>•</w:t>
            </w:r>
            <w:r w:rsidRPr="00AD6D09">
              <w:rPr>
                <w:rFonts w:ascii="Arial" w:hAnsi="Arial" w:cs="Arial"/>
                <w:sz w:val="22"/>
                <w:szCs w:val="22"/>
              </w:rPr>
              <w:tab/>
              <w:t xml:space="preserve">Design and develop an accessible dashboard that visually presents the integrated audit and risk event insights in a format interpretable by staff of all organisational levels </w:t>
            </w:r>
          </w:p>
          <w:p w14:paraId="72272B05" w14:textId="56CC8CEA" w:rsidR="00F96C3F" w:rsidRDefault="00AD6D09" w:rsidP="00AD6D09">
            <w:pPr>
              <w:rPr>
                <w:rFonts w:ascii="Arial" w:hAnsi="Arial" w:cs="Arial"/>
                <w:sz w:val="22"/>
                <w:szCs w:val="22"/>
              </w:rPr>
            </w:pPr>
            <w:r w:rsidRPr="00AD6D09">
              <w:rPr>
                <w:rFonts w:ascii="Arial" w:hAnsi="Arial" w:cs="Arial"/>
                <w:sz w:val="22"/>
                <w:szCs w:val="22"/>
              </w:rPr>
              <w:t>•</w:t>
            </w:r>
            <w:r w:rsidRPr="00AD6D09">
              <w:rPr>
                <w:rFonts w:ascii="Arial" w:hAnsi="Arial" w:cs="Arial"/>
                <w:sz w:val="22"/>
                <w:szCs w:val="22"/>
              </w:rPr>
              <w:tab/>
              <w:t xml:space="preserve">Asses whether the combined oversight approach and dashboard deliver additional value without requiring onerous new controls which restrict business flexibility.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FC574DC" w14:textId="77777777" w:rsidR="00FA53B6" w:rsidRDefault="001B59C9" w:rsidP="00F96C3F">
            <w:pPr>
              <w:rPr>
                <w:rFonts w:ascii="Arial" w:hAnsi="Arial" w:cs="Arial"/>
                <w:sz w:val="22"/>
                <w:szCs w:val="22"/>
              </w:rPr>
            </w:pPr>
            <w:r w:rsidRPr="00FA53B6">
              <w:rPr>
                <w:rFonts w:ascii="Arial" w:hAnsi="Arial" w:cs="Arial"/>
                <w:sz w:val="22"/>
                <w:szCs w:val="22"/>
              </w:rPr>
              <w:t xml:space="preserve">There </w:t>
            </w:r>
            <w:proofErr w:type="gramStart"/>
            <w:r w:rsidR="00FA53B6">
              <w:rPr>
                <w:rFonts w:ascii="Arial" w:hAnsi="Arial" w:cs="Arial"/>
                <w:sz w:val="22"/>
                <w:szCs w:val="22"/>
              </w:rPr>
              <w:t>is</w:t>
            </w:r>
            <w:proofErr w:type="gramEnd"/>
            <w:r w:rsidR="00FA53B6">
              <w:rPr>
                <w:rFonts w:ascii="Arial" w:hAnsi="Arial" w:cs="Arial"/>
                <w:sz w:val="22"/>
                <w:szCs w:val="22"/>
              </w:rPr>
              <w:t xml:space="preserve"> 1 single source of data and 5 separate databases required:</w:t>
            </w:r>
          </w:p>
          <w:p w14:paraId="364668A9" w14:textId="77777777" w:rsidR="00FA53B6" w:rsidRDefault="00FA53B6" w:rsidP="00F96C3F">
            <w:pPr>
              <w:rPr>
                <w:rFonts w:ascii="Arial" w:hAnsi="Arial" w:cs="Arial"/>
                <w:sz w:val="22"/>
                <w:szCs w:val="22"/>
              </w:rPr>
            </w:pPr>
            <w:r>
              <w:rPr>
                <w:rFonts w:ascii="Arial" w:hAnsi="Arial" w:cs="Arial"/>
                <w:sz w:val="22"/>
                <w:szCs w:val="22"/>
              </w:rPr>
              <w:t>Claims Audit findings</w:t>
            </w:r>
          </w:p>
          <w:p w14:paraId="12171EBB" w14:textId="77777777" w:rsidR="00FA53B6" w:rsidRDefault="00FA53B6" w:rsidP="00F96C3F">
            <w:pPr>
              <w:rPr>
                <w:rFonts w:ascii="Arial" w:hAnsi="Arial" w:cs="Arial"/>
                <w:sz w:val="22"/>
                <w:szCs w:val="22"/>
              </w:rPr>
            </w:pPr>
            <w:r>
              <w:rPr>
                <w:rFonts w:ascii="Arial" w:hAnsi="Arial" w:cs="Arial"/>
                <w:sz w:val="22"/>
                <w:szCs w:val="22"/>
              </w:rPr>
              <w:t>Claims Audit Risk coverage tracker</w:t>
            </w:r>
          </w:p>
          <w:p w14:paraId="551B7C57" w14:textId="476B17FD" w:rsidR="00FA53B6" w:rsidRDefault="00FA53B6" w:rsidP="00F96C3F">
            <w:pPr>
              <w:rPr>
                <w:rFonts w:ascii="Arial" w:hAnsi="Arial" w:cs="Arial"/>
                <w:sz w:val="22"/>
                <w:szCs w:val="22"/>
              </w:rPr>
            </w:pPr>
            <w:r>
              <w:rPr>
                <w:rFonts w:ascii="Arial" w:hAnsi="Arial" w:cs="Arial"/>
                <w:sz w:val="22"/>
                <w:szCs w:val="22"/>
              </w:rPr>
              <w:t>Claims Risk Registers</w:t>
            </w:r>
          </w:p>
          <w:p w14:paraId="6A85EF71" w14:textId="77777777" w:rsidR="00FA53B6" w:rsidRDefault="00FA53B6" w:rsidP="00F96C3F">
            <w:pPr>
              <w:rPr>
                <w:rFonts w:ascii="Arial" w:hAnsi="Arial" w:cs="Arial"/>
                <w:sz w:val="22"/>
                <w:szCs w:val="22"/>
              </w:rPr>
            </w:pPr>
            <w:r>
              <w:rPr>
                <w:rFonts w:ascii="Arial" w:hAnsi="Arial" w:cs="Arial"/>
                <w:sz w:val="22"/>
                <w:szCs w:val="22"/>
              </w:rPr>
              <w:t xml:space="preserve">Claims Risk Events and near misses </w:t>
            </w:r>
          </w:p>
          <w:p w14:paraId="61BBE11B" w14:textId="77777777" w:rsidR="00FA53B6" w:rsidRDefault="00FA53B6" w:rsidP="00F96C3F">
            <w:pPr>
              <w:rPr>
                <w:rFonts w:ascii="Arial" w:hAnsi="Arial" w:cs="Arial"/>
                <w:sz w:val="22"/>
                <w:szCs w:val="22"/>
              </w:rPr>
            </w:pPr>
            <w:r>
              <w:rPr>
                <w:rFonts w:ascii="Arial" w:hAnsi="Arial" w:cs="Arial"/>
                <w:sz w:val="22"/>
                <w:szCs w:val="22"/>
              </w:rPr>
              <w:t>Claims Audit plan tracker</w:t>
            </w:r>
          </w:p>
          <w:p w14:paraId="5AB430CD" w14:textId="5E43951A" w:rsidR="00FA53B6" w:rsidRDefault="00FA53B6" w:rsidP="00F96C3F">
            <w:pPr>
              <w:rPr>
                <w:rFonts w:ascii="Arial" w:hAnsi="Arial" w:cs="Arial"/>
                <w:sz w:val="22"/>
                <w:szCs w:val="22"/>
              </w:rPr>
            </w:pPr>
            <w:r>
              <w:rPr>
                <w:rFonts w:ascii="Arial" w:hAnsi="Arial" w:cs="Arial"/>
                <w:sz w:val="22"/>
                <w:szCs w:val="22"/>
              </w:rPr>
              <w:t xml:space="preserve"> </w:t>
            </w:r>
          </w:p>
          <w:p w14:paraId="55967913" w14:textId="263858D2" w:rsidR="001B59C9" w:rsidRPr="00FA53B6" w:rsidRDefault="001B59C9" w:rsidP="00F96C3F">
            <w:pPr>
              <w:rPr>
                <w:rFonts w:ascii="Arial" w:hAnsi="Arial" w:cs="Arial"/>
                <w:sz w:val="22"/>
                <w:szCs w:val="22"/>
              </w:rPr>
            </w:pPr>
            <w:r w:rsidRPr="00FA53B6">
              <w:rPr>
                <w:rFonts w:ascii="Arial" w:hAnsi="Arial" w:cs="Arial"/>
                <w:sz w:val="22"/>
                <w:szCs w:val="22"/>
              </w:rPr>
              <w:t xml:space="preserve"> This information is also held by the industrial </w:t>
            </w:r>
            <w:proofErr w:type="gramStart"/>
            <w:r w:rsidRPr="00FA53B6">
              <w:rPr>
                <w:rFonts w:ascii="Arial" w:hAnsi="Arial" w:cs="Arial"/>
                <w:sz w:val="22"/>
                <w:szCs w:val="22"/>
              </w:rPr>
              <w:t>partner,</w:t>
            </w:r>
            <w:proofErr w:type="gramEnd"/>
            <w:r w:rsidRPr="00FA53B6">
              <w:rPr>
                <w:rFonts w:ascii="Arial" w:hAnsi="Arial" w:cs="Arial"/>
                <w:sz w:val="22"/>
                <w:szCs w:val="22"/>
              </w:rPr>
              <w:t xml:space="preserve"> however, they are strictly confidential and cannot be disclosed outside of the business. </w:t>
            </w:r>
          </w:p>
          <w:p w14:paraId="0F385226" w14:textId="77777777" w:rsidR="001B59C9" w:rsidRPr="00FA53B6" w:rsidRDefault="001B59C9" w:rsidP="00F96C3F">
            <w:pPr>
              <w:rPr>
                <w:rFonts w:ascii="Arial" w:hAnsi="Arial" w:cs="Arial"/>
                <w:sz w:val="22"/>
                <w:szCs w:val="22"/>
              </w:rPr>
            </w:pPr>
          </w:p>
          <w:p w14:paraId="63277C13" w14:textId="0A24131D" w:rsidR="001B59C9" w:rsidRPr="00FA53B6" w:rsidRDefault="001B59C9" w:rsidP="00F96C3F">
            <w:pPr>
              <w:rPr>
                <w:rFonts w:ascii="Arial" w:hAnsi="Arial" w:cs="Arial"/>
                <w:sz w:val="22"/>
                <w:szCs w:val="22"/>
              </w:rPr>
            </w:pPr>
            <w:r w:rsidRPr="00FA53B6">
              <w:rPr>
                <w:rFonts w:ascii="Arial" w:hAnsi="Arial" w:cs="Arial"/>
                <w:sz w:val="22"/>
                <w:szCs w:val="22"/>
              </w:rPr>
              <w:t>Data will be generated by AI for any purposes where people outside of the industrial partner require sight of the data</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507D0A5B" w14:textId="77777777" w:rsidR="00FA53B6" w:rsidRDefault="00FA53B6" w:rsidP="00770C66">
      <w:pPr>
        <w:spacing w:after="240"/>
        <w:rPr>
          <w:rFonts w:ascii="Arial" w:hAnsi="Arial" w:cs="Arial"/>
          <w:b/>
          <w:sz w:val="22"/>
          <w:szCs w:val="22"/>
        </w:rPr>
      </w:pPr>
    </w:p>
    <w:p w14:paraId="3CC980BD" w14:textId="72841741"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DAE2845" w:rsidR="00C11423" w:rsidRPr="004C3A0B" w:rsidRDefault="001B59C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3D82C822" w:rsidR="00C11423" w:rsidRPr="004C3A0B" w:rsidRDefault="001B59C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44364BF7" w:rsidR="00770C66" w:rsidRDefault="001B59C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35A41014" w:rsidR="00770C66" w:rsidRDefault="001B59C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2CBF3142" w:rsidR="00770C66" w:rsidRPr="004C3A0B" w:rsidRDefault="001B59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27EA4694" w:rsidR="00D107AC" w:rsidRDefault="001B59C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CF755FA" w:rsidR="00770C66" w:rsidRPr="004C3A0B" w:rsidRDefault="001B59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77C4F5A" w:rsidR="00770C66" w:rsidRPr="004C3A0B" w:rsidRDefault="001B59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2D9D029" w:rsidR="00770C66" w:rsidRPr="004C3A0B" w:rsidRDefault="001B59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CA58780" w:rsidR="00770C66" w:rsidRPr="004C3A0B" w:rsidRDefault="001B59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2E0296A8" w:rsidR="00770C66" w:rsidRPr="004C3A0B" w:rsidRDefault="001B59C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CBFB22F" w:rsidR="00770C66" w:rsidRPr="004C3A0B" w:rsidRDefault="001B59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3557E771" w:rsidR="00770C66" w:rsidRPr="004C3A0B" w:rsidRDefault="001B59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DD90AAF" w:rsidR="00770C66" w:rsidRPr="004C3A0B" w:rsidRDefault="001B59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A01F1C4" w:rsidR="00770C66" w:rsidRPr="004C3A0B" w:rsidRDefault="001B59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6379237" w:rsidR="00770C66" w:rsidRPr="004C3A0B" w:rsidRDefault="001B59C9"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6444E25" w:rsidR="00770C66" w:rsidRDefault="001B59C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3EA79CB7" w:rsidR="00770C66" w:rsidRPr="006C1FDD" w:rsidRDefault="00CD209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294596F6" w:rsidR="003C3C40" w:rsidRPr="00FA53B6" w:rsidRDefault="00FA53B6" w:rsidP="003C3C40">
            <w:pPr>
              <w:rPr>
                <w:rFonts w:ascii="Arial" w:hAnsi="Arial" w:cs="Arial"/>
                <w:sz w:val="22"/>
                <w:szCs w:val="22"/>
              </w:rPr>
            </w:pPr>
            <w:r w:rsidRPr="00FA53B6">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0390570D" w:rsidR="003C3C40" w:rsidRPr="00C04456" w:rsidRDefault="00FA53B6" w:rsidP="003C3C40">
            <w:pPr>
              <w:rPr>
                <w:rFonts w:ascii="Arial" w:hAnsi="Arial" w:cs="Arial"/>
                <w:sz w:val="22"/>
                <w:szCs w:val="22"/>
              </w:rPr>
            </w:pPr>
            <w:r w:rsidRPr="00C04456">
              <w:rPr>
                <w:rFonts w:ascii="Arial" w:hAnsi="Arial" w:cs="Arial"/>
                <w:sz w:val="22"/>
                <w:szCs w:val="22"/>
              </w:rPr>
              <w:t>Research will be carried out in an office environment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4F271981" w:rsidR="00003E64" w:rsidRDefault="00FA53B6" w:rsidP="003257BD">
            <w:pPr>
              <w:rPr>
                <w:rFonts w:ascii="Arial" w:hAnsi="Arial" w:cs="Arial"/>
                <w:sz w:val="22"/>
                <w:szCs w:val="22"/>
              </w:rPr>
            </w:pPr>
            <w:r>
              <w:rPr>
                <w:rFonts w:ascii="Arial" w:hAnsi="Arial" w:cs="Arial"/>
                <w:sz w:val="22"/>
                <w:szCs w:val="22"/>
              </w:rPr>
              <w:t xml:space="preserve">Health and safety training has been provided by the industrial partner and completed by and will be followed by the researcher.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7078B9" w14:textId="77FDE615" w:rsidR="003C3C40" w:rsidRPr="004033FC" w:rsidRDefault="00C04456" w:rsidP="003C3C40">
            <w:pPr>
              <w:rPr>
                <w:rFonts w:ascii="Arial" w:hAnsi="Arial" w:cs="Arial"/>
                <w:color w:val="00B050"/>
                <w:sz w:val="22"/>
                <w:szCs w:val="22"/>
              </w:rPr>
            </w:pPr>
            <w:r>
              <w:rPr>
                <w:rFonts w:ascii="Arial" w:hAnsi="Arial" w:cs="Arial"/>
                <w:color w:val="00B050"/>
                <w:sz w:val="22"/>
                <w:szCs w:val="22"/>
              </w:rPr>
              <w:t>Research will be completed on highly sensitive data.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1A16F8E3" w:rsidR="0094056C" w:rsidRDefault="00C04456" w:rsidP="00D107AC">
            <w:pPr>
              <w:rPr>
                <w:rFonts w:ascii="Arial" w:hAnsi="Arial" w:cs="Arial"/>
                <w:sz w:val="22"/>
                <w:szCs w:val="22"/>
              </w:rPr>
            </w:pPr>
            <w:r>
              <w:rPr>
                <w:rFonts w:ascii="Arial" w:hAnsi="Arial" w:cs="Arial"/>
                <w:sz w:val="22"/>
                <w:szCs w:val="22"/>
              </w:rPr>
              <w:t>All data will be handled in accordance with GDPR</w:t>
            </w:r>
          </w:p>
          <w:p w14:paraId="27838F0F" w14:textId="198D72BE" w:rsidR="0094056C" w:rsidRDefault="00C04456" w:rsidP="00D107AC">
            <w:pPr>
              <w:rPr>
                <w:rFonts w:ascii="Arial" w:hAnsi="Arial" w:cs="Arial"/>
                <w:sz w:val="22"/>
                <w:szCs w:val="22"/>
              </w:rPr>
            </w:pPr>
            <w:r>
              <w:rPr>
                <w:rFonts w:ascii="Arial" w:hAnsi="Arial" w:cs="Arial"/>
                <w:sz w:val="22"/>
                <w:szCs w:val="22"/>
              </w:rPr>
              <w:t xml:space="preserve">Any data of a sensitive nature will NOT be allowed outside of the industrial partners systems – for elements required outside of the industrial partners systems AI will be utilised to generate replacement data. </w:t>
            </w: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lastRenderedPageBreak/>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30469304" w:rsidR="00003E64" w:rsidRPr="00C04456" w:rsidRDefault="00C04456" w:rsidP="003257BD">
            <w:pPr>
              <w:rPr>
                <w:rFonts w:ascii="Arial" w:hAnsi="Arial" w:cs="Arial"/>
                <w:sz w:val="22"/>
                <w:szCs w:val="22"/>
              </w:rPr>
            </w:pPr>
            <w:r w:rsidRPr="00C04456">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28674192"/>
              <w14:checkbox>
                <w14:checked w14:val="1"/>
                <w14:checkedState w14:val="2612" w14:font="MS Gothic"/>
                <w14:uncheckedState w14:val="2610" w14:font="MS Gothic"/>
              </w14:checkbox>
            </w:sdtPr>
            <w:sdtContent>
              <w:p w14:paraId="1E8A86EA" w14:textId="5B2E1E7D" w:rsidR="006930C2" w:rsidRPr="00CD2099" w:rsidRDefault="00CD2099" w:rsidP="00CD2099">
                <w:pPr>
                  <w:autoSpaceDE w:val="0"/>
                  <w:autoSpaceDN w:val="0"/>
                  <w:adjustRightInd w:val="0"/>
                  <w:jc w:val="center"/>
                  <w:rPr>
                    <w:rFonts w:ascii="Arial" w:hAnsi="Arial" w:cs="Arial"/>
                    <w:b/>
                    <w:bCs/>
                    <w:sz w:val="22"/>
                    <w:szCs w:val="22"/>
                  </w:rPr>
                </w:pPr>
                <w:r w:rsidRPr="00CD2099">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967427566"/>
              <w14:checkbox>
                <w14:checked w14:val="0"/>
                <w14:checkedState w14:val="2612" w14:font="MS Gothic"/>
                <w14:uncheckedState w14:val="2610" w14:font="MS Gothic"/>
              </w14:checkbox>
            </w:sdtPr>
            <w:sdtContent>
              <w:p w14:paraId="43668EE2" w14:textId="3FF7AF6F" w:rsidR="006930C2" w:rsidRPr="00CD2099" w:rsidRDefault="00CD2099" w:rsidP="00CD209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0B2AB926" w:rsidR="006930C2" w:rsidRDefault="00C04456" w:rsidP="003257BD">
            <w:pPr>
              <w:rPr>
                <w:rFonts w:ascii="Arial" w:hAnsi="Arial" w:cs="Arial"/>
                <w:sz w:val="22"/>
                <w:szCs w:val="22"/>
              </w:rPr>
            </w:pPr>
            <w:r>
              <w:rPr>
                <w:rFonts w:ascii="Arial" w:hAnsi="Arial" w:cs="Arial"/>
                <w:sz w:val="22"/>
                <w:szCs w:val="22"/>
              </w:rPr>
              <w:t xml:space="preserve">This project focuses on risk events. Risk event logs will contain data on the specific event which has occurred – this may include data which identifies individual policyholders. </w:t>
            </w:r>
          </w:p>
          <w:p w14:paraId="0157B42B" w14:textId="1173708B" w:rsidR="00C04456" w:rsidRPr="004C3A0B" w:rsidRDefault="00C04456" w:rsidP="003257BD">
            <w:pPr>
              <w:rPr>
                <w:rFonts w:ascii="Arial" w:hAnsi="Arial" w:cs="Arial"/>
                <w:sz w:val="22"/>
                <w:szCs w:val="22"/>
              </w:rPr>
            </w:pPr>
            <w:r>
              <w:rPr>
                <w:rFonts w:ascii="Arial" w:hAnsi="Arial" w:cs="Arial"/>
                <w:sz w:val="22"/>
                <w:szCs w:val="22"/>
              </w:rPr>
              <w:t xml:space="preserve">This information is central to the project itself, to provide oversight it will be required. </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7946097"/>
              <w14:checkbox>
                <w14:checked w14:val="1"/>
                <w14:checkedState w14:val="2612" w14:font="MS Gothic"/>
                <w14:uncheckedState w14:val="2610" w14:font="MS Gothic"/>
              </w14:checkbox>
            </w:sdtPr>
            <w:sdtContent>
              <w:p w14:paraId="7900FDE1" w14:textId="19A356DA" w:rsidR="006930C2" w:rsidRPr="00CD2099" w:rsidRDefault="00CD2099" w:rsidP="00CD2099">
                <w:pPr>
                  <w:autoSpaceDE w:val="0"/>
                  <w:autoSpaceDN w:val="0"/>
                  <w:adjustRightInd w:val="0"/>
                  <w:jc w:val="center"/>
                  <w:rPr>
                    <w:rFonts w:ascii="Arial" w:hAnsi="Arial" w:cs="Arial"/>
                    <w:b/>
                    <w:bCs/>
                    <w:sz w:val="22"/>
                    <w:szCs w:val="22"/>
                  </w:rPr>
                </w:pPr>
                <w:r w:rsidRPr="00CD2099">
                  <w:rPr>
                    <w:rFonts w:ascii="Arial" w:eastAsia="MS Gothic" w:hAnsi="Arial" w:cs="Arial" w:hint="eastAsia"/>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21F38194" w:rsidR="006930C2" w:rsidRDefault="00CD2099" w:rsidP="003257BD">
            <w:pPr>
              <w:rPr>
                <w:rFonts w:ascii="Arial" w:hAnsi="Arial" w:cs="Arial"/>
                <w:sz w:val="22"/>
                <w:szCs w:val="22"/>
              </w:rPr>
            </w:pPr>
            <w:r>
              <w:rPr>
                <w:rFonts w:ascii="Arial" w:hAnsi="Arial" w:cs="Arial"/>
                <w:sz w:val="22"/>
                <w:szCs w:val="22"/>
              </w:rPr>
              <w:t xml:space="preserve">This project will collect records of all risk events. It MAY contain data relating to physical or mental health conditions (e). </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56A2A7FF" w:rsidR="004D0161" w:rsidRPr="004C3A0B" w:rsidRDefault="00CD2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4E36A81" w:rsidR="004D0161" w:rsidRPr="004C3A0B" w:rsidRDefault="00CD20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660F3C2" w:rsidR="004D0161" w:rsidRPr="004C3A0B" w:rsidRDefault="00CD2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083A15A3" w:rsidR="004D0161" w:rsidRPr="004C3A0B" w:rsidRDefault="00CD209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D919AC8" w:rsidR="004D0161" w:rsidRPr="004C3A0B" w:rsidRDefault="00CD2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7DD8E1E3" w:rsidR="004D0161" w:rsidRPr="004C3A0B" w:rsidRDefault="00CD2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3EBD76F6" w:rsidR="004D0161" w:rsidRPr="004C3A0B" w:rsidRDefault="00CD2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0722E6FA" w:rsidR="004D0161" w:rsidRPr="004C3A0B" w:rsidRDefault="00CD209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754A6AF" w:rsidR="004D0161" w:rsidRPr="004C3A0B" w:rsidRDefault="00CD2099"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7750728D" w14:textId="0DE9D696" w:rsidR="00CD2099" w:rsidRPr="00CD2099" w:rsidRDefault="00CD2099" w:rsidP="00CD2099">
            <w:pPr>
              <w:autoSpaceDE w:val="0"/>
              <w:autoSpaceDN w:val="0"/>
              <w:adjustRightInd w:val="0"/>
              <w:rPr>
                <w:rFonts w:ascii="Arial" w:hAnsi="Arial" w:cs="Arial"/>
                <w:iCs/>
                <w:sz w:val="22"/>
                <w:szCs w:val="22"/>
                <w:lang w:eastAsia="en-GB"/>
              </w:rPr>
            </w:pPr>
            <w:r w:rsidRPr="00CD2099">
              <w:rPr>
                <w:rFonts w:ascii="Arial" w:hAnsi="Arial" w:cs="Arial"/>
                <w:iCs/>
                <w:sz w:val="22"/>
                <w:szCs w:val="22"/>
                <w:lang w:eastAsia="en-GB"/>
              </w:rPr>
              <w:t>All</w:t>
            </w:r>
            <w:r w:rsidRPr="00CD2099">
              <w:rPr>
                <w:rFonts w:ascii="Arial" w:hAnsi="Arial" w:cs="Arial"/>
                <w:iCs/>
                <w:sz w:val="22"/>
                <w:szCs w:val="22"/>
                <w:lang w:eastAsia="en-GB"/>
              </w:rPr>
              <w:t xml:space="preserve"> AI generated</w:t>
            </w:r>
            <w:r w:rsidRPr="00CD2099">
              <w:rPr>
                <w:rFonts w:ascii="Arial" w:hAnsi="Arial" w:cs="Arial"/>
                <w:iCs/>
                <w:sz w:val="22"/>
                <w:szCs w:val="22"/>
                <w:lang w:eastAsia="en-GB"/>
              </w:rPr>
              <w:t xml:space="preserve"> data will be kept in password protected cloud storage on the University Office 365 system which</w:t>
            </w:r>
            <w:r w:rsidRPr="00CD2099">
              <w:rPr>
                <w:rFonts w:ascii="Arial" w:hAnsi="Arial" w:cs="Arial"/>
                <w:iCs/>
                <w:sz w:val="22"/>
                <w:szCs w:val="22"/>
                <w:lang w:eastAsia="en-GB"/>
              </w:rPr>
              <w:t xml:space="preserve"> </w:t>
            </w:r>
            <w:r w:rsidRPr="00CD2099">
              <w:rPr>
                <w:rFonts w:ascii="Arial" w:hAnsi="Arial" w:cs="Arial"/>
                <w:iCs/>
                <w:sz w:val="22"/>
                <w:szCs w:val="22"/>
                <w:lang w:eastAsia="en-GB"/>
              </w:rPr>
              <w:t xml:space="preserve">will not be shared. </w:t>
            </w:r>
          </w:p>
          <w:p w14:paraId="4B1D73B3" w14:textId="77777777" w:rsidR="00CD2099" w:rsidRDefault="00CD2099" w:rsidP="00A121A0">
            <w:pPr>
              <w:rPr>
                <w:rFonts w:ascii="Arial" w:hAnsi="Arial" w:cs="Arial"/>
                <w:color w:val="00B050"/>
                <w:sz w:val="22"/>
              </w:rPr>
            </w:pPr>
          </w:p>
          <w:p w14:paraId="0064E437" w14:textId="5ED9F110" w:rsidR="004D0161" w:rsidRPr="00CD2099" w:rsidRDefault="00CD2099" w:rsidP="003257BD">
            <w:pPr>
              <w:rPr>
                <w:rFonts w:ascii="Arial" w:hAnsi="Arial" w:cs="Arial"/>
                <w:sz w:val="22"/>
              </w:rPr>
            </w:pPr>
            <w:r w:rsidRPr="00CD2099">
              <w:rPr>
                <w:rFonts w:ascii="Arial" w:hAnsi="Arial" w:cs="Arial"/>
                <w:sz w:val="22"/>
              </w:rPr>
              <w:t xml:space="preserve">No data collected from the industrial partner will leave the industrial partners systems. It will not be utilised by or stored on any personal, or university systems. </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62E10B28" w:rsidR="004D0161" w:rsidRPr="004C3A0B" w:rsidRDefault="00CD20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BE7F142" w:rsidR="004D0161" w:rsidRPr="004C3A0B" w:rsidRDefault="00CD20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68327DD6" w:rsidR="004D0161" w:rsidRPr="004C3A0B" w:rsidRDefault="00CD20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162C5DA" w:rsidR="004D0161" w:rsidRPr="004C3A0B" w:rsidRDefault="00CD20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44B62E2" w:rsidR="004D0161" w:rsidRPr="004C3A0B" w:rsidRDefault="00CD20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B7C2326" w:rsidR="004D0161" w:rsidRPr="004C3A0B" w:rsidRDefault="00CD209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245D4F02" w:rsidR="004D0161" w:rsidRPr="00CD2099" w:rsidRDefault="00A121A0" w:rsidP="003257BD">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B4DE508" w14:textId="7EAABDC9" w:rsidR="003B224B" w:rsidRDefault="003B224B" w:rsidP="00A121A0">
            <w:pPr>
              <w:autoSpaceDE w:val="0"/>
              <w:autoSpaceDN w:val="0"/>
              <w:adjustRightInd w:val="0"/>
              <w:rPr>
                <w:rFonts w:ascii="Arial" w:hAnsi="Arial" w:cs="Arial"/>
                <w:color w:val="00B050"/>
                <w:sz w:val="22"/>
              </w:rPr>
            </w:pPr>
            <w:r>
              <w:rPr>
                <w:rFonts w:ascii="Arial" w:hAnsi="Arial" w:cs="Arial"/>
                <w:color w:val="00B050"/>
                <w:sz w:val="22"/>
              </w:rPr>
              <w:t xml:space="preserve">Adam Smith </w:t>
            </w:r>
          </w:p>
          <w:p w14:paraId="0F11128D" w14:textId="54314718" w:rsidR="003B224B" w:rsidRDefault="003B224B" w:rsidP="00A121A0">
            <w:pPr>
              <w:autoSpaceDE w:val="0"/>
              <w:autoSpaceDN w:val="0"/>
              <w:adjustRightInd w:val="0"/>
              <w:rPr>
                <w:rFonts w:ascii="Arial" w:hAnsi="Arial" w:cs="Arial"/>
                <w:color w:val="00B050"/>
                <w:sz w:val="22"/>
              </w:rPr>
            </w:pPr>
            <w:r>
              <w:rPr>
                <w:rFonts w:ascii="Arial" w:hAnsi="Arial" w:cs="Arial"/>
                <w:color w:val="00B050"/>
                <w:sz w:val="22"/>
              </w:rPr>
              <w:t>Supervisor</w:t>
            </w:r>
          </w:p>
          <w:p w14:paraId="0325CFFA" w14:textId="266BC27E" w:rsidR="003B224B" w:rsidRDefault="003B224B" w:rsidP="00A121A0">
            <w:pPr>
              <w:autoSpaceDE w:val="0"/>
              <w:autoSpaceDN w:val="0"/>
              <w:adjustRightInd w:val="0"/>
              <w:rPr>
                <w:rFonts w:ascii="Arial" w:hAnsi="Arial" w:cs="Arial"/>
                <w:color w:val="00B050"/>
                <w:sz w:val="22"/>
              </w:rPr>
            </w:pPr>
            <w:r>
              <w:rPr>
                <w:rFonts w:ascii="Arial" w:hAnsi="Arial" w:cs="Arial"/>
                <w:color w:val="00B050"/>
                <w:sz w:val="22"/>
              </w:rPr>
              <w:t xml:space="preserve">Industrial Partner </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22076F70" w:rsidR="00A121A0" w:rsidRPr="00794815" w:rsidRDefault="003B224B" w:rsidP="00A121A0">
            <w:pPr>
              <w:autoSpaceDE w:val="0"/>
              <w:autoSpaceDN w:val="0"/>
              <w:adjustRightInd w:val="0"/>
              <w:rPr>
                <w:rFonts w:ascii="Arial" w:hAnsi="Arial" w:cs="Arial"/>
                <w:color w:val="00B050"/>
                <w:sz w:val="22"/>
                <w:szCs w:val="22"/>
              </w:rPr>
            </w:pPr>
            <w:r>
              <w:rPr>
                <w:rFonts w:ascii="Arial" w:hAnsi="Arial" w:cs="Arial"/>
                <w:color w:val="00B050"/>
              </w:rPr>
              <w:t>Adam Smith</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124AD9CE" w:rsidR="00A121A0" w:rsidRPr="003B224B" w:rsidRDefault="00A121A0" w:rsidP="00A121A0">
            <w:pPr>
              <w:autoSpaceDE w:val="0"/>
              <w:autoSpaceDN w:val="0"/>
              <w:adjustRightInd w:val="0"/>
              <w:rPr>
                <w:rFonts w:ascii="Arial" w:hAnsi="Arial" w:cs="Arial"/>
                <w:iCs/>
                <w:sz w:val="22"/>
                <w:szCs w:val="22"/>
              </w:rPr>
            </w:pPr>
            <w:r w:rsidRPr="003B224B">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5BFAED9" w:rsidR="00477654" w:rsidRPr="0092487B" w:rsidRDefault="006F235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3B224B">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2543C2A" w:rsidR="00477654" w:rsidRPr="0092487B" w:rsidRDefault="006F235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3B224B">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B559AD1" w:rsidR="004D0161" w:rsidRPr="003B224B" w:rsidRDefault="003B224B" w:rsidP="00694EA8">
            <w:pPr>
              <w:spacing w:before="100" w:beforeAutospacing="1" w:after="100" w:afterAutospacing="1"/>
              <w:rPr>
                <w:rFonts w:ascii="Brush Script MT" w:hAnsi="Brush Script MT" w:cs="Arial"/>
                <w:sz w:val="40"/>
                <w:szCs w:val="40"/>
              </w:rPr>
            </w:pPr>
            <w:r w:rsidRPr="003B224B">
              <w:rPr>
                <w:rFonts w:ascii="Brush Script MT" w:hAnsi="Brush Script MT" w:cs="Arial"/>
                <w:sz w:val="40"/>
                <w:szCs w:val="40"/>
              </w:rPr>
              <w:t xml:space="preserve">Adam Smith </w:t>
            </w:r>
          </w:p>
        </w:tc>
        <w:tc>
          <w:tcPr>
            <w:tcW w:w="2139" w:type="dxa"/>
            <w:vAlign w:val="center"/>
          </w:tcPr>
          <w:p w14:paraId="6C1C1BE5" w14:textId="724FDDA5" w:rsidR="004D0161" w:rsidRPr="003B224B"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B224B">
              <w:rPr>
                <w:rFonts w:ascii="Arial" w:hAnsi="Arial" w:cs="Arial"/>
                <w:b/>
                <w:bCs/>
                <w:sz w:val="22"/>
                <w:szCs w:val="22"/>
              </w:rPr>
              <w:t>30/08/2026</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B8611" w14:textId="77777777" w:rsidR="006F235A" w:rsidRDefault="006F235A" w:rsidP="00390251">
      <w:r>
        <w:separator/>
      </w:r>
    </w:p>
    <w:p w14:paraId="10B32BEC" w14:textId="77777777" w:rsidR="006F235A" w:rsidRDefault="006F235A"/>
  </w:endnote>
  <w:endnote w:type="continuationSeparator" w:id="0">
    <w:p w14:paraId="14F02B24" w14:textId="77777777" w:rsidR="006F235A" w:rsidRDefault="006F235A" w:rsidP="00390251">
      <w:r>
        <w:continuationSeparator/>
      </w:r>
    </w:p>
    <w:p w14:paraId="5CB3B05C" w14:textId="77777777" w:rsidR="006F235A" w:rsidRDefault="006F235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5C9564" w14:textId="77777777" w:rsidR="006F235A" w:rsidRDefault="006F235A" w:rsidP="00390251">
      <w:r>
        <w:separator/>
      </w:r>
    </w:p>
    <w:p w14:paraId="4CDC1E34" w14:textId="77777777" w:rsidR="006F235A" w:rsidRDefault="006F235A"/>
  </w:footnote>
  <w:footnote w:type="continuationSeparator" w:id="0">
    <w:p w14:paraId="4166DDAC" w14:textId="77777777" w:rsidR="006F235A" w:rsidRDefault="006F235A" w:rsidP="00390251">
      <w:r>
        <w:continuationSeparator/>
      </w:r>
    </w:p>
    <w:p w14:paraId="2252E115" w14:textId="77777777" w:rsidR="006F235A" w:rsidRDefault="006F235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28A"/>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59C9"/>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224B"/>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235A"/>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327B5"/>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D0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4456"/>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2099"/>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7D1"/>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53B6"/>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17631@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3190</Words>
  <Characters>18189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21337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23628as@gmail.com</cp:lastModifiedBy>
  <cp:revision>2</cp:revision>
  <cp:lastPrinted>2016-10-24T12:21:00Z</cp:lastPrinted>
  <dcterms:created xsi:type="dcterms:W3CDTF">2026-08-30T15:09:00Z</dcterms:created>
  <dcterms:modified xsi:type="dcterms:W3CDTF">2026-08-30T15:09:00Z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