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BFF" w:rsidRDefault="00182BFF" w:rsidP="00182BFF">
      <w:pPr>
        <w:pStyle w:val="Title"/>
      </w:pPr>
    </w:p>
    <w:p w:rsidR="00EA67E7" w:rsidRDefault="006B0987" w:rsidP="00182BFF">
      <w:pPr>
        <w:pStyle w:val="Title"/>
        <w:jc w:val="center"/>
      </w:pPr>
      <w:r>
        <w:t>Designing a control system</w:t>
      </w:r>
    </w:p>
    <w:p w:rsidR="00182BFF" w:rsidRDefault="00182BFF" w:rsidP="00182BFF"/>
    <w:p w:rsidR="00182BFF" w:rsidRDefault="00182BFF" w:rsidP="00182BFF"/>
    <w:p w:rsidR="00182BFF" w:rsidRDefault="006B0987" w:rsidP="00A72DEA">
      <w:pPr>
        <w:jc w:val="center"/>
      </w:pPr>
      <w:r>
        <w:t>Scott ling</w:t>
      </w:r>
    </w:p>
    <w:p w:rsidR="00182BFF" w:rsidRDefault="00182BFF" w:rsidP="00182BFF">
      <w:pPr>
        <w:jc w:val="center"/>
      </w:pPr>
    </w:p>
    <w:p w:rsidR="00182BFF" w:rsidRDefault="00182BFF" w:rsidP="00A72DEA">
      <w:pPr>
        <w:jc w:val="center"/>
      </w:pPr>
    </w:p>
    <w:p w:rsidR="00182BFF" w:rsidRDefault="00A72DEA" w:rsidP="00A72DEA">
      <w:pPr>
        <w:jc w:val="center"/>
      </w:pPr>
      <w:r>
        <w:t>Instrumentation and Control.</w:t>
      </w:r>
    </w:p>
    <w:p w:rsidR="00182BFF" w:rsidRDefault="00182BFF" w:rsidP="00182BFF">
      <w:pPr>
        <w:jc w:val="center"/>
      </w:pPr>
    </w:p>
    <w:p w:rsidR="00182BFF" w:rsidRDefault="00182BFF" w:rsidP="00182BFF">
      <w:pPr>
        <w:jc w:val="center"/>
      </w:pPr>
    </w:p>
    <w:p w:rsidR="00182BFF" w:rsidRDefault="00182BFF" w:rsidP="00A72DEA">
      <w:pPr>
        <w:jc w:val="center"/>
      </w:pPr>
    </w:p>
    <w:p w:rsidR="00182BFF" w:rsidRDefault="00182BFF" w:rsidP="00A72DEA">
      <w:pPr>
        <w:jc w:val="center"/>
      </w:pPr>
      <w:r>
        <w:t>Wales Institute for Science and Art</w:t>
      </w:r>
    </w:p>
    <w:p w:rsidR="00182BFF" w:rsidRDefault="00182BFF" w:rsidP="00A72DEA">
      <w:pPr>
        <w:jc w:val="center"/>
      </w:pPr>
      <w:r>
        <w:t>University of Wales Trinity Saint David</w:t>
      </w:r>
    </w:p>
    <w:p w:rsidR="00182BFF" w:rsidRDefault="00182BFF" w:rsidP="00182BFF">
      <w:pPr>
        <w:jc w:val="center"/>
      </w:pPr>
    </w:p>
    <w:p w:rsidR="00182BFF" w:rsidRDefault="00CE4CA6" w:rsidP="00CE4CA6">
      <w:r>
        <w:t xml:space="preserve">                             </w:t>
      </w:r>
      <w:r w:rsidR="007A4460">
        <w:rPr>
          <w:noProof/>
          <w:lang w:eastAsia="en-GB" w:bidi="ar-SA"/>
        </w:rPr>
        <w:drawing>
          <wp:inline distT="0" distB="0" distL="0" distR="0">
            <wp:extent cx="2096770" cy="695325"/>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rsidR="00182BFF" w:rsidRDefault="00182BFF" w:rsidP="00182BFF">
      <w:pPr>
        <w:pStyle w:val="Heading1"/>
        <w:numPr>
          <w:ilvl w:val="0"/>
          <w:numId w:val="0"/>
        </w:numPr>
        <w:ind w:left="432"/>
      </w:pPr>
      <w:r>
        <w:br w:type="page"/>
      </w:r>
      <w:bookmarkStart w:id="0" w:name="_Toc46073653"/>
      <w:r>
        <w:lastRenderedPageBreak/>
        <w:t>Abstract</w:t>
      </w:r>
      <w:bookmarkEnd w:id="0"/>
    </w:p>
    <w:p w:rsidR="002D0038" w:rsidRDefault="002D0038" w:rsidP="002D0038"/>
    <w:p w:rsidR="002D0038" w:rsidRPr="004F3585" w:rsidRDefault="002D0038" w:rsidP="0021589B">
      <w:pPr>
        <w:ind w:firstLine="0"/>
        <w:rPr>
          <w:rFonts w:ascii="Arial Narrow" w:hAnsi="Arial Narrow"/>
          <w:sz w:val="27"/>
          <w:szCs w:val="27"/>
        </w:rPr>
      </w:pPr>
      <w:r w:rsidRPr="004F3585">
        <w:rPr>
          <w:rFonts w:ascii="Arial Narrow" w:hAnsi="Arial Narrow"/>
          <w:sz w:val="27"/>
          <w:szCs w:val="27"/>
        </w:rPr>
        <w:t xml:space="preserve">A transfer function of an electronic system is a </w:t>
      </w:r>
      <w:r w:rsidR="007C5822" w:rsidRPr="004F3585">
        <w:rPr>
          <w:rFonts w:ascii="Arial Narrow" w:hAnsi="Arial Narrow"/>
          <w:sz w:val="27"/>
          <w:szCs w:val="27"/>
        </w:rPr>
        <w:t>mathematical</w:t>
      </w:r>
      <w:r w:rsidRPr="004F3585">
        <w:rPr>
          <w:rFonts w:ascii="Arial Narrow" w:hAnsi="Arial Narrow"/>
          <w:sz w:val="27"/>
          <w:szCs w:val="27"/>
        </w:rPr>
        <w:t xml:space="preserve"> </w:t>
      </w:r>
      <w:r w:rsidR="005F61C5" w:rsidRPr="004F3585">
        <w:rPr>
          <w:rFonts w:ascii="Arial Narrow" w:hAnsi="Arial Narrow"/>
          <w:sz w:val="27"/>
          <w:szCs w:val="27"/>
        </w:rPr>
        <w:t>function, which</w:t>
      </w:r>
      <w:r w:rsidRPr="004F3585">
        <w:rPr>
          <w:rFonts w:ascii="Arial Narrow" w:hAnsi="Arial Narrow"/>
          <w:sz w:val="27"/>
          <w:szCs w:val="27"/>
        </w:rPr>
        <w:t xml:space="preserve"> theoretically models the devices </w:t>
      </w:r>
      <w:r w:rsidR="007C5822" w:rsidRPr="004F3585">
        <w:rPr>
          <w:rFonts w:ascii="Arial Narrow" w:hAnsi="Arial Narrow"/>
          <w:sz w:val="27"/>
          <w:szCs w:val="27"/>
        </w:rPr>
        <w:t>output</w:t>
      </w:r>
      <w:r w:rsidRPr="004F3585">
        <w:rPr>
          <w:rFonts w:ascii="Arial Narrow" w:hAnsi="Arial Narrow"/>
          <w:sz w:val="27"/>
          <w:szCs w:val="27"/>
        </w:rPr>
        <w:t xml:space="preserve"> for each possible input. Transfer functions for components </w:t>
      </w:r>
      <w:proofErr w:type="gramStart"/>
      <w:r w:rsidRPr="004F3585">
        <w:rPr>
          <w:rFonts w:ascii="Arial Narrow" w:hAnsi="Arial Narrow"/>
          <w:sz w:val="27"/>
          <w:szCs w:val="27"/>
        </w:rPr>
        <w:t>are used</w:t>
      </w:r>
      <w:proofErr w:type="gramEnd"/>
      <w:r w:rsidRPr="004F3585">
        <w:rPr>
          <w:rFonts w:ascii="Arial Narrow" w:hAnsi="Arial Narrow"/>
          <w:sz w:val="27"/>
          <w:szCs w:val="27"/>
        </w:rPr>
        <w:t xml:space="preserve"> to design and analyse systems assembled from </w:t>
      </w:r>
      <w:r w:rsidR="007C5822" w:rsidRPr="004F3585">
        <w:rPr>
          <w:rFonts w:ascii="Arial Narrow" w:hAnsi="Arial Narrow"/>
          <w:sz w:val="27"/>
          <w:szCs w:val="27"/>
        </w:rPr>
        <w:t>components</w:t>
      </w:r>
      <w:r w:rsidR="007067DD">
        <w:rPr>
          <w:rFonts w:ascii="Arial Narrow" w:hAnsi="Arial Narrow"/>
          <w:sz w:val="27"/>
          <w:szCs w:val="27"/>
        </w:rPr>
        <w:t xml:space="preserve">. </w:t>
      </w:r>
      <w:r w:rsidR="005F61C5">
        <w:rPr>
          <w:rFonts w:ascii="Arial Narrow" w:hAnsi="Arial Narrow"/>
          <w:sz w:val="27"/>
          <w:szCs w:val="27"/>
        </w:rPr>
        <w:t xml:space="preserve">This experiment </w:t>
      </w:r>
      <w:proofErr w:type="gramStart"/>
      <w:r w:rsidR="005F61C5">
        <w:rPr>
          <w:rFonts w:ascii="Arial Narrow" w:hAnsi="Arial Narrow"/>
          <w:sz w:val="27"/>
          <w:szCs w:val="27"/>
        </w:rPr>
        <w:t>is being carried out</w:t>
      </w:r>
      <w:proofErr w:type="gramEnd"/>
      <w:r w:rsidR="005F61C5">
        <w:rPr>
          <w:rFonts w:ascii="Arial Narrow" w:hAnsi="Arial Narrow"/>
          <w:sz w:val="27"/>
          <w:szCs w:val="27"/>
        </w:rPr>
        <w:t xml:space="preserve"> due to the need of </w:t>
      </w:r>
      <w:r w:rsidR="001C7DF1">
        <w:rPr>
          <w:rFonts w:ascii="Arial Narrow" w:hAnsi="Arial Narrow"/>
          <w:sz w:val="27"/>
          <w:szCs w:val="27"/>
        </w:rPr>
        <w:t xml:space="preserve">designing a stable </w:t>
      </w:r>
      <w:r w:rsidR="005F61C5">
        <w:rPr>
          <w:rFonts w:ascii="Arial Narrow" w:hAnsi="Arial Narrow"/>
          <w:sz w:val="27"/>
          <w:szCs w:val="27"/>
        </w:rPr>
        <w:t>system controller</w:t>
      </w:r>
      <w:r w:rsidR="001C7DF1">
        <w:rPr>
          <w:rFonts w:ascii="Arial Narrow" w:hAnsi="Arial Narrow"/>
          <w:sz w:val="27"/>
          <w:szCs w:val="27"/>
        </w:rPr>
        <w:t>. U</w:t>
      </w:r>
      <w:r w:rsidR="005F61C5">
        <w:rPr>
          <w:rFonts w:ascii="Arial Narrow" w:hAnsi="Arial Narrow"/>
          <w:sz w:val="27"/>
          <w:szCs w:val="27"/>
        </w:rPr>
        <w:t>sing Matlab/Simulink</w:t>
      </w:r>
      <w:r w:rsidR="001C7DF1">
        <w:rPr>
          <w:rFonts w:ascii="Arial Narrow" w:hAnsi="Arial Narrow"/>
          <w:sz w:val="27"/>
          <w:szCs w:val="27"/>
        </w:rPr>
        <w:t>,</w:t>
      </w:r>
      <w:r w:rsidR="005F61C5">
        <w:rPr>
          <w:rFonts w:ascii="Arial Narrow" w:hAnsi="Arial Narrow"/>
          <w:sz w:val="27"/>
          <w:szCs w:val="27"/>
        </w:rPr>
        <w:t xml:space="preserve"> issues with the system controller </w:t>
      </w:r>
      <w:proofErr w:type="gramStart"/>
      <w:r w:rsidR="005F61C5">
        <w:rPr>
          <w:rFonts w:ascii="Arial Narrow" w:hAnsi="Arial Narrow"/>
          <w:sz w:val="27"/>
          <w:szCs w:val="27"/>
        </w:rPr>
        <w:t>can be adjusted</w:t>
      </w:r>
      <w:proofErr w:type="gramEnd"/>
      <w:r w:rsidR="005F61C5">
        <w:rPr>
          <w:rFonts w:ascii="Arial Narrow" w:hAnsi="Arial Narrow"/>
          <w:sz w:val="27"/>
          <w:szCs w:val="27"/>
        </w:rPr>
        <w:t xml:space="preserve"> to the best of the software prior to instalment</w:t>
      </w:r>
      <w:r w:rsidR="007067DD">
        <w:rPr>
          <w:rFonts w:ascii="Arial Narrow" w:hAnsi="Arial Narrow"/>
          <w:sz w:val="27"/>
          <w:szCs w:val="27"/>
        </w:rPr>
        <w:t xml:space="preserve"> i</w:t>
      </w:r>
      <w:r w:rsidR="005F61C5">
        <w:rPr>
          <w:rFonts w:ascii="Arial Narrow" w:hAnsi="Arial Narrow"/>
          <w:sz w:val="27"/>
          <w:szCs w:val="27"/>
        </w:rPr>
        <w:t>n to a process</w:t>
      </w:r>
      <w:r w:rsidR="007067DD">
        <w:rPr>
          <w:rFonts w:ascii="Arial Narrow" w:hAnsi="Arial Narrow"/>
          <w:sz w:val="27"/>
          <w:szCs w:val="27"/>
        </w:rPr>
        <w:t>.</w:t>
      </w:r>
      <w:r w:rsidR="005F61C5">
        <w:rPr>
          <w:rFonts w:ascii="Arial Narrow" w:hAnsi="Arial Narrow"/>
          <w:sz w:val="27"/>
          <w:szCs w:val="27"/>
        </w:rPr>
        <w:t xml:space="preserve"> </w:t>
      </w:r>
      <w:r w:rsidR="007C5822" w:rsidRPr="004F3585">
        <w:rPr>
          <w:rFonts w:ascii="Arial Narrow" w:hAnsi="Arial Narrow"/>
          <w:sz w:val="27"/>
          <w:szCs w:val="27"/>
        </w:rPr>
        <w:t xml:space="preserve">In this report, a set of </w:t>
      </w:r>
      <w:proofErr w:type="gramStart"/>
      <w:r w:rsidR="007C5822" w:rsidRPr="004F3585">
        <w:rPr>
          <w:rFonts w:ascii="Arial Narrow" w:hAnsi="Arial Narrow"/>
          <w:sz w:val="27"/>
          <w:szCs w:val="27"/>
        </w:rPr>
        <w:t>3</w:t>
      </w:r>
      <w:proofErr w:type="gramEnd"/>
      <w:r w:rsidR="007C5822" w:rsidRPr="004F3585">
        <w:rPr>
          <w:rFonts w:ascii="Arial Narrow" w:hAnsi="Arial Narrow"/>
          <w:sz w:val="27"/>
          <w:szCs w:val="27"/>
        </w:rPr>
        <w:t xml:space="preserve"> numbers were randomly generated and assigned to the author</w:t>
      </w:r>
      <w:r w:rsidR="007067DD">
        <w:rPr>
          <w:rFonts w:ascii="Arial Narrow" w:hAnsi="Arial Narrow"/>
          <w:sz w:val="27"/>
          <w:szCs w:val="27"/>
        </w:rPr>
        <w:t xml:space="preserve">. A task has been set to </w:t>
      </w:r>
      <w:r w:rsidR="00F969E1">
        <w:rPr>
          <w:rFonts w:ascii="Arial Narrow" w:hAnsi="Arial Narrow"/>
          <w:sz w:val="27"/>
          <w:szCs w:val="27"/>
        </w:rPr>
        <w:t>develop</w:t>
      </w:r>
      <w:bookmarkStart w:id="1" w:name="_GoBack"/>
      <w:bookmarkEnd w:id="1"/>
      <w:r w:rsidR="007C5822" w:rsidRPr="004F3585">
        <w:rPr>
          <w:rFonts w:ascii="Arial Narrow" w:hAnsi="Arial Narrow"/>
          <w:sz w:val="27"/>
          <w:szCs w:val="27"/>
        </w:rPr>
        <w:t xml:space="preserve"> a control system that would be able to control the defined tolerances that </w:t>
      </w:r>
      <w:r w:rsidR="006B0987">
        <w:rPr>
          <w:rFonts w:ascii="Arial Narrow" w:hAnsi="Arial Narrow"/>
          <w:sz w:val="27"/>
          <w:szCs w:val="27"/>
        </w:rPr>
        <w:t>have been included within the introduction.</w:t>
      </w:r>
      <w:r w:rsidR="005F61C5">
        <w:rPr>
          <w:rFonts w:ascii="Arial Narrow" w:hAnsi="Arial Narrow"/>
          <w:sz w:val="27"/>
          <w:szCs w:val="27"/>
        </w:rPr>
        <w:t xml:space="preserve"> From the results gained during the experiment it can </w:t>
      </w:r>
      <w:r w:rsidR="007067DD">
        <w:rPr>
          <w:rFonts w:ascii="Arial Narrow" w:hAnsi="Arial Narrow"/>
          <w:sz w:val="27"/>
          <w:szCs w:val="27"/>
        </w:rPr>
        <w:t xml:space="preserve">be the seen that prior to </w:t>
      </w:r>
      <w:r w:rsidR="005F61C5">
        <w:rPr>
          <w:rFonts w:ascii="Arial Narrow" w:hAnsi="Arial Narrow"/>
          <w:sz w:val="27"/>
          <w:szCs w:val="27"/>
        </w:rPr>
        <w:t>the</w:t>
      </w:r>
      <w:r w:rsidR="007067DD">
        <w:rPr>
          <w:rFonts w:ascii="Arial Narrow" w:hAnsi="Arial Narrow"/>
          <w:sz w:val="27"/>
          <w:szCs w:val="27"/>
        </w:rPr>
        <w:t xml:space="preserve"> tuning, the</w:t>
      </w:r>
      <w:r w:rsidR="005F61C5">
        <w:rPr>
          <w:rFonts w:ascii="Arial Narrow" w:hAnsi="Arial Narrow"/>
          <w:sz w:val="27"/>
          <w:szCs w:val="27"/>
        </w:rPr>
        <w:t xml:space="preserve"> control system was </w:t>
      </w:r>
      <w:r w:rsidR="007067DD">
        <w:rPr>
          <w:rFonts w:ascii="Arial Narrow" w:hAnsi="Arial Narrow"/>
          <w:sz w:val="27"/>
          <w:szCs w:val="27"/>
        </w:rPr>
        <w:t>un</w:t>
      </w:r>
      <w:r w:rsidR="005F61C5">
        <w:rPr>
          <w:rFonts w:ascii="Arial Narrow" w:hAnsi="Arial Narrow"/>
          <w:sz w:val="27"/>
          <w:szCs w:val="27"/>
        </w:rPr>
        <w:t xml:space="preserve">stable and by applying </w:t>
      </w:r>
      <w:r w:rsidR="007067DD">
        <w:rPr>
          <w:rFonts w:ascii="Arial Narrow" w:hAnsi="Arial Narrow"/>
          <w:sz w:val="27"/>
          <w:szCs w:val="27"/>
        </w:rPr>
        <w:t>selected</w:t>
      </w:r>
      <w:r w:rsidR="005F61C5">
        <w:rPr>
          <w:rFonts w:ascii="Arial Narrow" w:hAnsi="Arial Narrow"/>
          <w:sz w:val="27"/>
          <w:szCs w:val="27"/>
        </w:rPr>
        <w:t xml:space="preserve"> parameters and tolerances this has now stabilised the control system within the software.</w:t>
      </w:r>
      <w:r w:rsidR="00326920">
        <w:rPr>
          <w:rFonts w:ascii="Arial Narrow" w:hAnsi="Arial Narrow"/>
          <w:sz w:val="27"/>
          <w:szCs w:val="27"/>
        </w:rPr>
        <w:t xml:space="preserve"> A nyquist diagram </w:t>
      </w:r>
      <w:proofErr w:type="gramStart"/>
      <w:r w:rsidR="00326920">
        <w:rPr>
          <w:rFonts w:ascii="Arial Narrow" w:hAnsi="Arial Narrow"/>
          <w:sz w:val="27"/>
          <w:szCs w:val="27"/>
        </w:rPr>
        <w:t>will be used</w:t>
      </w:r>
      <w:proofErr w:type="gramEnd"/>
      <w:r w:rsidR="00326920">
        <w:rPr>
          <w:rFonts w:ascii="Arial Narrow" w:hAnsi="Arial Narrow"/>
          <w:sz w:val="27"/>
          <w:szCs w:val="27"/>
        </w:rPr>
        <w:t xml:space="preserve"> as another means of comparison within the system controller.</w:t>
      </w:r>
    </w:p>
    <w:p w:rsidR="002D0038" w:rsidRDefault="002D0038" w:rsidP="00182BFF"/>
    <w:p w:rsidR="002D0038" w:rsidRDefault="002D0038" w:rsidP="00182BFF"/>
    <w:p w:rsidR="00CE4CA6" w:rsidRDefault="00CE4CA6" w:rsidP="00182BFF"/>
    <w:p w:rsidR="00CE4CA6" w:rsidRDefault="00CE4CA6" w:rsidP="00182BFF"/>
    <w:p w:rsidR="00CE4CA6" w:rsidRDefault="00CE4CA6" w:rsidP="00182BFF"/>
    <w:p w:rsidR="00CE4CA6" w:rsidRDefault="00CE4CA6" w:rsidP="00182BFF"/>
    <w:p w:rsidR="00CE4CA6" w:rsidRDefault="00CE4CA6" w:rsidP="00182BFF"/>
    <w:sdt>
      <w:sdtPr>
        <w:id w:val="-195159652"/>
        <w:docPartObj>
          <w:docPartGallery w:val="Table of Contents"/>
          <w:docPartUnique/>
        </w:docPartObj>
      </w:sdtPr>
      <w:sdtEndPr>
        <w:rPr>
          <w:rFonts w:ascii="Times New Roman" w:hAnsi="Times New Roman"/>
          <w:i w:val="0"/>
          <w:iCs w:val="0"/>
          <w:noProof/>
          <w:sz w:val="24"/>
          <w:szCs w:val="22"/>
        </w:rPr>
      </w:sdtEndPr>
      <w:sdtContent>
        <w:p w:rsidR="00CE4CA6" w:rsidRDefault="00CE4CA6">
          <w:pPr>
            <w:pStyle w:val="TOCHeading"/>
          </w:pPr>
          <w:r>
            <w:t>Contents</w:t>
          </w:r>
        </w:p>
        <w:p w:rsidR="002879CF" w:rsidRDefault="00CE4CA6">
          <w:pPr>
            <w:pStyle w:val="TOC1"/>
            <w:rPr>
              <w:rFonts w:asciiTheme="minorHAnsi" w:eastAsiaTheme="minorEastAsia" w:hAnsiTheme="minorHAnsi" w:cstheme="minorBidi"/>
              <w:b w:val="0"/>
              <w:bCs w:val="0"/>
              <w:sz w:val="22"/>
              <w:szCs w:val="22"/>
              <w:lang w:eastAsia="en-GB" w:bidi="ar-SA"/>
            </w:rPr>
          </w:pPr>
          <w:r>
            <w:fldChar w:fldCharType="begin"/>
          </w:r>
          <w:r>
            <w:instrText xml:space="preserve"> TOC \o "1-3" \h \z \u </w:instrText>
          </w:r>
          <w:r>
            <w:fldChar w:fldCharType="separate"/>
          </w:r>
          <w:hyperlink w:anchor="_Toc46073653" w:history="1">
            <w:r w:rsidR="002879CF" w:rsidRPr="005344EF">
              <w:rPr>
                <w:rStyle w:val="Hyperlink"/>
              </w:rPr>
              <w:t>Abstract</w:t>
            </w:r>
            <w:r w:rsidR="002879CF">
              <w:rPr>
                <w:webHidden/>
              </w:rPr>
              <w:tab/>
            </w:r>
            <w:r w:rsidR="002879CF">
              <w:rPr>
                <w:webHidden/>
              </w:rPr>
              <w:fldChar w:fldCharType="begin"/>
            </w:r>
            <w:r w:rsidR="002879CF">
              <w:rPr>
                <w:webHidden/>
              </w:rPr>
              <w:instrText xml:space="preserve"> PAGEREF _Toc46073653 \h </w:instrText>
            </w:r>
            <w:r w:rsidR="002879CF">
              <w:rPr>
                <w:webHidden/>
              </w:rPr>
            </w:r>
            <w:r w:rsidR="002879CF">
              <w:rPr>
                <w:webHidden/>
              </w:rPr>
              <w:fldChar w:fldCharType="separate"/>
            </w:r>
            <w:r w:rsidR="002879CF">
              <w:rPr>
                <w:webHidden/>
              </w:rPr>
              <w:t>2</w:t>
            </w:r>
            <w:r w:rsidR="002879CF">
              <w:rPr>
                <w:webHidden/>
              </w:rPr>
              <w:fldChar w:fldCharType="end"/>
            </w:r>
          </w:hyperlink>
        </w:p>
        <w:p w:rsidR="002879CF" w:rsidRDefault="002879CF">
          <w:pPr>
            <w:pStyle w:val="TOC1"/>
            <w:rPr>
              <w:rFonts w:asciiTheme="minorHAnsi" w:eastAsiaTheme="minorEastAsia" w:hAnsiTheme="minorHAnsi" w:cstheme="minorBidi"/>
              <w:b w:val="0"/>
              <w:bCs w:val="0"/>
              <w:sz w:val="22"/>
              <w:szCs w:val="22"/>
              <w:lang w:eastAsia="en-GB" w:bidi="ar-SA"/>
            </w:rPr>
          </w:pPr>
          <w:hyperlink w:anchor="_Toc46073654" w:history="1">
            <w:r w:rsidRPr="005344EF">
              <w:rPr>
                <w:rStyle w:val="Hyperlink"/>
              </w:rPr>
              <w:t>1</w:t>
            </w:r>
            <w:r>
              <w:rPr>
                <w:rFonts w:asciiTheme="minorHAnsi" w:eastAsiaTheme="minorEastAsia" w:hAnsiTheme="minorHAnsi" w:cstheme="minorBidi"/>
                <w:b w:val="0"/>
                <w:bCs w:val="0"/>
                <w:sz w:val="22"/>
                <w:szCs w:val="22"/>
                <w:lang w:eastAsia="en-GB" w:bidi="ar-SA"/>
              </w:rPr>
              <w:tab/>
            </w:r>
            <w:r w:rsidRPr="005344EF">
              <w:rPr>
                <w:rStyle w:val="Hyperlink"/>
              </w:rPr>
              <w:t>Introduction</w:t>
            </w:r>
            <w:r>
              <w:rPr>
                <w:webHidden/>
              </w:rPr>
              <w:tab/>
            </w:r>
            <w:r>
              <w:rPr>
                <w:webHidden/>
              </w:rPr>
              <w:fldChar w:fldCharType="begin"/>
            </w:r>
            <w:r>
              <w:rPr>
                <w:webHidden/>
              </w:rPr>
              <w:instrText xml:space="preserve"> PAGEREF _Toc46073654 \h </w:instrText>
            </w:r>
            <w:r>
              <w:rPr>
                <w:webHidden/>
              </w:rPr>
            </w:r>
            <w:r>
              <w:rPr>
                <w:webHidden/>
              </w:rPr>
              <w:fldChar w:fldCharType="separate"/>
            </w:r>
            <w:r>
              <w:rPr>
                <w:webHidden/>
              </w:rPr>
              <w:t>4</w:t>
            </w:r>
            <w:r>
              <w:rPr>
                <w:webHidden/>
              </w:rPr>
              <w:fldChar w:fldCharType="end"/>
            </w:r>
          </w:hyperlink>
        </w:p>
        <w:p w:rsidR="002879CF" w:rsidRDefault="002879CF">
          <w:pPr>
            <w:pStyle w:val="TOC2"/>
            <w:rPr>
              <w:rFonts w:asciiTheme="minorHAnsi" w:eastAsiaTheme="minorEastAsia" w:hAnsiTheme="minorHAnsi" w:cstheme="minorBidi"/>
              <w:smallCaps w:val="0"/>
              <w:noProof/>
              <w:sz w:val="22"/>
              <w:szCs w:val="22"/>
              <w:lang w:eastAsia="en-GB" w:bidi="ar-SA"/>
            </w:rPr>
          </w:pPr>
          <w:hyperlink w:anchor="_Toc46073655" w:history="1">
            <w:r w:rsidRPr="005344EF">
              <w:rPr>
                <w:rStyle w:val="Hyperlink"/>
                <w:noProof/>
              </w:rPr>
              <w:t>1.1</w:t>
            </w:r>
            <w:r>
              <w:rPr>
                <w:rFonts w:asciiTheme="minorHAnsi" w:eastAsiaTheme="minorEastAsia" w:hAnsiTheme="minorHAnsi" w:cstheme="minorBidi"/>
                <w:smallCaps w:val="0"/>
                <w:noProof/>
                <w:sz w:val="22"/>
                <w:szCs w:val="22"/>
                <w:lang w:eastAsia="en-GB" w:bidi="ar-SA"/>
              </w:rPr>
              <w:tab/>
            </w:r>
            <w:r w:rsidRPr="005344EF">
              <w:rPr>
                <w:rStyle w:val="Hyperlink"/>
                <w:noProof/>
              </w:rPr>
              <w:t>PID theory.</w:t>
            </w:r>
            <w:r>
              <w:rPr>
                <w:noProof/>
                <w:webHidden/>
              </w:rPr>
              <w:tab/>
            </w:r>
            <w:r>
              <w:rPr>
                <w:noProof/>
                <w:webHidden/>
              </w:rPr>
              <w:fldChar w:fldCharType="begin"/>
            </w:r>
            <w:r>
              <w:rPr>
                <w:noProof/>
                <w:webHidden/>
              </w:rPr>
              <w:instrText xml:space="preserve"> PAGEREF _Toc46073655 \h </w:instrText>
            </w:r>
            <w:r>
              <w:rPr>
                <w:noProof/>
                <w:webHidden/>
              </w:rPr>
            </w:r>
            <w:r>
              <w:rPr>
                <w:noProof/>
                <w:webHidden/>
              </w:rPr>
              <w:fldChar w:fldCharType="separate"/>
            </w:r>
            <w:r>
              <w:rPr>
                <w:noProof/>
                <w:webHidden/>
              </w:rPr>
              <w:t>4</w:t>
            </w:r>
            <w:r>
              <w:rPr>
                <w:noProof/>
                <w:webHidden/>
              </w:rPr>
              <w:fldChar w:fldCharType="end"/>
            </w:r>
          </w:hyperlink>
        </w:p>
        <w:p w:rsidR="002879CF" w:rsidRDefault="002879CF">
          <w:pPr>
            <w:pStyle w:val="TOC2"/>
            <w:rPr>
              <w:rFonts w:asciiTheme="minorHAnsi" w:eastAsiaTheme="minorEastAsia" w:hAnsiTheme="minorHAnsi" w:cstheme="minorBidi"/>
              <w:smallCaps w:val="0"/>
              <w:noProof/>
              <w:sz w:val="22"/>
              <w:szCs w:val="22"/>
              <w:lang w:eastAsia="en-GB" w:bidi="ar-SA"/>
            </w:rPr>
          </w:pPr>
          <w:hyperlink w:anchor="_Toc46073656" w:history="1">
            <w:r w:rsidRPr="005344EF">
              <w:rPr>
                <w:rStyle w:val="Hyperlink"/>
                <w:noProof/>
              </w:rPr>
              <w:t>1.2</w:t>
            </w:r>
            <w:r>
              <w:rPr>
                <w:rFonts w:asciiTheme="minorHAnsi" w:eastAsiaTheme="minorEastAsia" w:hAnsiTheme="minorHAnsi" w:cstheme="minorBidi"/>
                <w:smallCaps w:val="0"/>
                <w:noProof/>
                <w:sz w:val="22"/>
                <w:szCs w:val="22"/>
                <w:lang w:eastAsia="en-GB" w:bidi="ar-SA"/>
              </w:rPr>
              <w:tab/>
            </w:r>
            <w:r w:rsidRPr="005344EF">
              <w:rPr>
                <w:rStyle w:val="Hyperlink"/>
                <w:noProof/>
              </w:rPr>
              <w:t>What is a step in a system function?</w:t>
            </w:r>
            <w:r>
              <w:rPr>
                <w:noProof/>
                <w:webHidden/>
              </w:rPr>
              <w:tab/>
            </w:r>
            <w:r>
              <w:rPr>
                <w:noProof/>
                <w:webHidden/>
              </w:rPr>
              <w:fldChar w:fldCharType="begin"/>
            </w:r>
            <w:r>
              <w:rPr>
                <w:noProof/>
                <w:webHidden/>
              </w:rPr>
              <w:instrText xml:space="preserve"> PAGEREF _Toc46073656 \h </w:instrText>
            </w:r>
            <w:r>
              <w:rPr>
                <w:noProof/>
                <w:webHidden/>
              </w:rPr>
            </w:r>
            <w:r>
              <w:rPr>
                <w:noProof/>
                <w:webHidden/>
              </w:rPr>
              <w:fldChar w:fldCharType="separate"/>
            </w:r>
            <w:r>
              <w:rPr>
                <w:noProof/>
                <w:webHidden/>
              </w:rPr>
              <w:t>5</w:t>
            </w:r>
            <w:r>
              <w:rPr>
                <w:noProof/>
                <w:webHidden/>
              </w:rPr>
              <w:fldChar w:fldCharType="end"/>
            </w:r>
          </w:hyperlink>
        </w:p>
        <w:p w:rsidR="002879CF" w:rsidRDefault="002879CF">
          <w:pPr>
            <w:pStyle w:val="TOC2"/>
            <w:rPr>
              <w:rFonts w:asciiTheme="minorHAnsi" w:eastAsiaTheme="minorEastAsia" w:hAnsiTheme="minorHAnsi" w:cstheme="minorBidi"/>
              <w:smallCaps w:val="0"/>
              <w:noProof/>
              <w:sz w:val="22"/>
              <w:szCs w:val="22"/>
              <w:lang w:eastAsia="en-GB" w:bidi="ar-SA"/>
            </w:rPr>
          </w:pPr>
          <w:hyperlink w:anchor="_Toc46073657" w:history="1">
            <w:r w:rsidRPr="005344EF">
              <w:rPr>
                <w:rStyle w:val="Hyperlink"/>
                <w:noProof/>
              </w:rPr>
              <w:t>1.3</w:t>
            </w:r>
            <w:r>
              <w:rPr>
                <w:rFonts w:asciiTheme="minorHAnsi" w:eastAsiaTheme="minorEastAsia" w:hAnsiTheme="minorHAnsi" w:cstheme="minorBidi"/>
                <w:smallCaps w:val="0"/>
                <w:noProof/>
                <w:sz w:val="22"/>
                <w:szCs w:val="22"/>
                <w:lang w:eastAsia="en-GB" w:bidi="ar-SA"/>
              </w:rPr>
              <w:tab/>
            </w:r>
            <w:r w:rsidRPr="005344EF">
              <w:rPr>
                <w:rStyle w:val="Hyperlink"/>
                <w:noProof/>
              </w:rPr>
              <w:t>What is a sum block?</w:t>
            </w:r>
            <w:r>
              <w:rPr>
                <w:noProof/>
                <w:webHidden/>
              </w:rPr>
              <w:tab/>
            </w:r>
            <w:r>
              <w:rPr>
                <w:noProof/>
                <w:webHidden/>
              </w:rPr>
              <w:fldChar w:fldCharType="begin"/>
            </w:r>
            <w:r>
              <w:rPr>
                <w:noProof/>
                <w:webHidden/>
              </w:rPr>
              <w:instrText xml:space="preserve"> PAGEREF _Toc46073657 \h </w:instrText>
            </w:r>
            <w:r>
              <w:rPr>
                <w:noProof/>
                <w:webHidden/>
              </w:rPr>
            </w:r>
            <w:r>
              <w:rPr>
                <w:noProof/>
                <w:webHidden/>
              </w:rPr>
              <w:fldChar w:fldCharType="separate"/>
            </w:r>
            <w:r>
              <w:rPr>
                <w:noProof/>
                <w:webHidden/>
              </w:rPr>
              <w:t>6</w:t>
            </w:r>
            <w:r>
              <w:rPr>
                <w:noProof/>
                <w:webHidden/>
              </w:rPr>
              <w:fldChar w:fldCharType="end"/>
            </w:r>
          </w:hyperlink>
        </w:p>
        <w:p w:rsidR="002879CF" w:rsidRDefault="002879CF">
          <w:pPr>
            <w:pStyle w:val="TOC2"/>
            <w:rPr>
              <w:rFonts w:asciiTheme="minorHAnsi" w:eastAsiaTheme="minorEastAsia" w:hAnsiTheme="minorHAnsi" w:cstheme="minorBidi"/>
              <w:smallCaps w:val="0"/>
              <w:noProof/>
              <w:sz w:val="22"/>
              <w:szCs w:val="22"/>
              <w:lang w:eastAsia="en-GB" w:bidi="ar-SA"/>
            </w:rPr>
          </w:pPr>
          <w:hyperlink w:anchor="_Toc46073658" w:history="1">
            <w:r w:rsidRPr="005344EF">
              <w:rPr>
                <w:rStyle w:val="Hyperlink"/>
                <w:noProof/>
              </w:rPr>
              <w:t>1.4</w:t>
            </w:r>
            <w:r>
              <w:rPr>
                <w:rFonts w:asciiTheme="minorHAnsi" w:eastAsiaTheme="minorEastAsia" w:hAnsiTheme="minorHAnsi" w:cstheme="minorBidi"/>
                <w:smallCaps w:val="0"/>
                <w:noProof/>
                <w:sz w:val="22"/>
                <w:szCs w:val="22"/>
                <w:lang w:eastAsia="en-GB" w:bidi="ar-SA"/>
              </w:rPr>
              <w:tab/>
            </w:r>
            <w:r w:rsidRPr="005344EF">
              <w:rPr>
                <w:rStyle w:val="Hyperlink"/>
                <w:noProof/>
              </w:rPr>
              <w:t>What is a PID?</w:t>
            </w:r>
            <w:r>
              <w:rPr>
                <w:noProof/>
                <w:webHidden/>
              </w:rPr>
              <w:tab/>
            </w:r>
            <w:r>
              <w:rPr>
                <w:noProof/>
                <w:webHidden/>
              </w:rPr>
              <w:fldChar w:fldCharType="begin"/>
            </w:r>
            <w:r>
              <w:rPr>
                <w:noProof/>
                <w:webHidden/>
              </w:rPr>
              <w:instrText xml:space="preserve"> PAGEREF _Toc46073658 \h </w:instrText>
            </w:r>
            <w:r>
              <w:rPr>
                <w:noProof/>
                <w:webHidden/>
              </w:rPr>
            </w:r>
            <w:r>
              <w:rPr>
                <w:noProof/>
                <w:webHidden/>
              </w:rPr>
              <w:fldChar w:fldCharType="separate"/>
            </w:r>
            <w:r>
              <w:rPr>
                <w:noProof/>
                <w:webHidden/>
              </w:rPr>
              <w:t>6</w:t>
            </w:r>
            <w:r>
              <w:rPr>
                <w:noProof/>
                <w:webHidden/>
              </w:rPr>
              <w:fldChar w:fldCharType="end"/>
            </w:r>
          </w:hyperlink>
        </w:p>
        <w:p w:rsidR="002879CF" w:rsidRDefault="002879CF">
          <w:pPr>
            <w:pStyle w:val="TOC2"/>
            <w:rPr>
              <w:rFonts w:asciiTheme="minorHAnsi" w:eastAsiaTheme="minorEastAsia" w:hAnsiTheme="minorHAnsi" w:cstheme="minorBidi"/>
              <w:smallCaps w:val="0"/>
              <w:noProof/>
              <w:sz w:val="22"/>
              <w:szCs w:val="22"/>
              <w:lang w:eastAsia="en-GB" w:bidi="ar-SA"/>
            </w:rPr>
          </w:pPr>
          <w:hyperlink w:anchor="_Toc46073659" w:history="1">
            <w:r w:rsidRPr="005344EF">
              <w:rPr>
                <w:rStyle w:val="Hyperlink"/>
                <w:noProof/>
              </w:rPr>
              <w:t>1.5</w:t>
            </w:r>
            <w:r>
              <w:rPr>
                <w:rFonts w:asciiTheme="minorHAnsi" w:eastAsiaTheme="minorEastAsia" w:hAnsiTheme="minorHAnsi" w:cstheme="minorBidi"/>
                <w:smallCaps w:val="0"/>
                <w:noProof/>
                <w:sz w:val="22"/>
                <w:szCs w:val="22"/>
                <w:lang w:eastAsia="en-GB" w:bidi="ar-SA"/>
              </w:rPr>
              <w:tab/>
            </w:r>
            <w:r w:rsidRPr="005344EF">
              <w:rPr>
                <w:rStyle w:val="Hyperlink"/>
                <w:noProof/>
              </w:rPr>
              <w:t>What is a transfer function?</w:t>
            </w:r>
            <w:r>
              <w:rPr>
                <w:noProof/>
                <w:webHidden/>
              </w:rPr>
              <w:tab/>
            </w:r>
            <w:r>
              <w:rPr>
                <w:noProof/>
                <w:webHidden/>
              </w:rPr>
              <w:fldChar w:fldCharType="begin"/>
            </w:r>
            <w:r>
              <w:rPr>
                <w:noProof/>
                <w:webHidden/>
              </w:rPr>
              <w:instrText xml:space="preserve"> PAGEREF _Toc46073659 \h </w:instrText>
            </w:r>
            <w:r>
              <w:rPr>
                <w:noProof/>
                <w:webHidden/>
              </w:rPr>
            </w:r>
            <w:r>
              <w:rPr>
                <w:noProof/>
                <w:webHidden/>
              </w:rPr>
              <w:fldChar w:fldCharType="separate"/>
            </w:r>
            <w:r>
              <w:rPr>
                <w:noProof/>
                <w:webHidden/>
              </w:rPr>
              <w:t>7</w:t>
            </w:r>
            <w:r>
              <w:rPr>
                <w:noProof/>
                <w:webHidden/>
              </w:rPr>
              <w:fldChar w:fldCharType="end"/>
            </w:r>
          </w:hyperlink>
        </w:p>
        <w:p w:rsidR="002879CF" w:rsidRDefault="002879CF">
          <w:pPr>
            <w:pStyle w:val="TOC2"/>
            <w:rPr>
              <w:rFonts w:asciiTheme="minorHAnsi" w:eastAsiaTheme="minorEastAsia" w:hAnsiTheme="minorHAnsi" w:cstheme="minorBidi"/>
              <w:smallCaps w:val="0"/>
              <w:noProof/>
              <w:sz w:val="22"/>
              <w:szCs w:val="22"/>
              <w:lang w:eastAsia="en-GB" w:bidi="ar-SA"/>
            </w:rPr>
          </w:pPr>
          <w:hyperlink w:anchor="_Toc46073660" w:history="1">
            <w:r w:rsidRPr="005344EF">
              <w:rPr>
                <w:rStyle w:val="Hyperlink"/>
                <w:noProof/>
                <w:lang w:eastAsia="en-GB"/>
              </w:rPr>
              <w:t>1.6</w:t>
            </w:r>
            <w:r>
              <w:rPr>
                <w:rFonts w:asciiTheme="minorHAnsi" w:eastAsiaTheme="minorEastAsia" w:hAnsiTheme="minorHAnsi" w:cstheme="minorBidi"/>
                <w:smallCaps w:val="0"/>
                <w:noProof/>
                <w:sz w:val="22"/>
                <w:szCs w:val="22"/>
                <w:lang w:eastAsia="en-GB" w:bidi="ar-SA"/>
              </w:rPr>
              <w:tab/>
            </w:r>
            <w:r w:rsidRPr="005344EF">
              <w:rPr>
                <w:rStyle w:val="Hyperlink"/>
                <w:noProof/>
                <w:lang w:eastAsia="en-GB"/>
              </w:rPr>
              <w:t>What is a scope?</w:t>
            </w:r>
            <w:r>
              <w:rPr>
                <w:noProof/>
                <w:webHidden/>
              </w:rPr>
              <w:tab/>
            </w:r>
            <w:r>
              <w:rPr>
                <w:noProof/>
                <w:webHidden/>
              </w:rPr>
              <w:fldChar w:fldCharType="begin"/>
            </w:r>
            <w:r>
              <w:rPr>
                <w:noProof/>
                <w:webHidden/>
              </w:rPr>
              <w:instrText xml:space="preserve"> PAGEREF _Toc46073660 \h </w:instrText>
            </w:r>
            <w:r>
              <w:rPr>
                <w:noProof/>
                <w:webHidden/>
              </w:rPr>
            </w:r>
            <w:r>
              <w:rPr>
                <w:noProof/>
                <w:webHidden/>
              </w:rPr>
              <w:fldChar w:fldCharType="separate"/>
            </w:r>
            <w:r>
              <w:rPr>
                <w:noProof/>
                <w:webHidden/>
              </w:rPr>
              <w:t>8</w:t>
            </w:r>
            <w:r>
              <w:rPr>
                <w:noProof/>
                <w:webHidden/>
              </w:rPr>
              <w:fldChar w:fldCharType="end"/>
            </w:r>
          </w:hyperlink>
        </w:p>
        <w:p w:rsidR="002879CF" w:rsidRDefault="002879CF">
          <w:pPr>
            <w:pStyle w:val="TOC2"/>
            <w:rPr>
              <w:rFonts w:asciiTheme="minorHAnsi" w:eastAsiaTheme="minorEastAsia" w:hAnsiTheme="minorHAnsi" w:cstheme="minorBidi"/>
              <w:smallCaps w:val="0"/>
              <w:noProof/>
              <w:sz w:val="22"/>
              <w:szCs w:val="22"/>
              <w:lang w:eastAsia="en-GB" w:bidi="ar-SA"/>
            </w:rPr>
          </w:pPr>
          <w:hyperlink w:anchor="_Toc46073661" w:history="1">
            <w:r w:rsidRPr="005344EF">
              <w:rPr>
                <w:rStyle w:val="Hyperlink"/>
                <w:noProof/>
                <w:lang w:eastAsia="en-GB"/>
              </w:rPr>
              <w:t>1.7</w:t>
            </w:r>
            <w:r>
              <w:rPr>
                <w:rFonts w:asciiTheme="minorHAnsi" w:eastAsiaTheme="minorEastAsia" w:hAnsiTheme="minorHAnsi" w:cstheme="minorBidi"/>
                <w:smallCaps w:val="0"/>
                <w:noProof/>
                <w:sz w:val="22"/>
                <w:szCs w:val="22"/>
                <w:lang w:eastAsia="en-GB" w:bidi="ar-SA"/>
              </w:rPr>
              <w:tab/>
            </w:r>
            <w:r w:rsidRPr="005344EF">
              <w:rPr>
                <w:rStyle w:val="Hyperlink"/>
                <w:noProof/>
                <w:lang w:eastAsia="en-GB"/>
              </w:rPr>
              <w:t>Nyquist diagram.</w:t>
            </w:r>
            <w:r>
              <w:rPr>
                <w:noProof/>
                <w:webHidden/>
              </w:rPr>
              <w:tab/>
            </w:r>
            <w:r>
              <w:rPr>
                <w:noProof/>
                <w:webHidden/>
              </w:rPr>
              <w:fldChar w:fldCharType="begin"/>
            </w:r>
            <w:r>
              <w:rPr>
                <w:noProof/>
                <w:webHidden/>
              </w:rPr>
              <w:instrText xml:space="preserve"> PAGEREF _Toc46073661 \h </w:instrText>
            </w:r>
            <w:r>
              <w:rPr>
                <w:noProof/>
                <w:webHidden/>
              </w:rPr>
            </w:r>
            <w:r>
              <w:rPr>
                <w:noProof/>
                <w:webHidden/>
              </w:rPr>
              <w:fldChar w:fldCharType="separate"/>
            </w:r>
            <w:r>
              <w:rPr>
                <w:noProof/>
                <w:webHidden/>
              </w:rPr>
              <w:t>8</w:t>
            </w:r>
            <w:r>
              <w:rPr>
                <w:noProof/>
                <w:webHidden/>
              </w:rPr>
              <w:fldChar w:fldCharType="end"/>
            </w:r>
          </w:hyperlink>
        </w:p>
        <w:p w:rsidR="002879CF" w:rsidRDefault="002879CF">
          <w:pPr>
            <w:pStyle w:val="TOC1"/>
            <w:rPr>
              <w:rFonts w:asciiTheme="minorHAnsi" w:eastAsiaTheme="minorEastAsia" w:hAnsiTheme="minorHAnsi" w:cstheme="minorBidi"/>
              <w:b w:val="0"/>
              <w:bCs w:val="0"/>
              <w:sz w:val="22"/>
              <w:szCs w:val="22"/>
              <w:lang w:eastAsia="en-GB" w:bidi="ar-SA"/>
            </w:rPr>
          </w:pPr>
          <w:hyperlink w:anchor="_Toc46073662" w:history="1">
            <w:r w:rsidRPr="005344EF">
              <w:rPr>
                <w:rStyle w:val="Hyperlink"/>
              </w:rPr>
              <w:t>2</w:t>
            </w:r>
            <w:r>
              <w:rPr>
                <w:rFonts w:asciiTheme="minorHAnsi" w:eastAsiaTheme="minorEastAsia" w:hAnsiTheme="minorHAnsi" w:cstheme="minorBidi"/>
                <w:b w:val="0"/>
                <w:bCs w:val="0"/>
                <w:sz w:val="22"/>
                <w:szCs w:val="22"/>
                <w:lang w:eastAsia="en-GB" w:bidi="ar-SA"/>
              </w:rPr>
              <w:tab/>
            </w:r>
            <w:r w:rsidRPr="005344EF">
              <w:rPr>
                <w:rStyle w:val="Hyperlink"/>
              </w:rPr>
              <w:t>Equipment</w:t>
            </w:r>
            <w:r>
              <w:rPr>
                <w:webHidden/>
              </w:rPr>
              <w:tab/>
            </w:r>
            <w:r>
              <w:rPr>
                <w:webHidden/>
              </w:rPr>
              <w:fldChar w:fldCharType="begin"/>
            </w:r>
            <w:r>
              <w:rPr>
                <w:webHidden/>
              </w:rPr>
              <w:instrText xml:space="preserve"> PAGEREF _Toc46073662 \h </w:instrText>
            </w:r>
            <w:r>
              <w:rPr>
                <w:webHidden/>
              </w:rPr>
            </w:r>
            <w:r>
              <w:rPr>
                <w:webHidden/>
              </w:rPr>
              <w:fldChar w:fldCharType="separate"/>
            </w:r>
            <w:r>
              <w:rPr>
                <w:webHidden/>
              </w:rPr>
              <w:t>8</w:t>
            </w:r>
            <w:r>
              <w:rPr>
                <w:webHidden/>
              </w:rPr>
              <w:fldChar w:fldCharType="end"/>
            </w:r>
          </w:hyperlink>
        </w:p>
        <w:p w:rsidR="002879CF" w:rsidRDefault="002879CF">
          <w:pPr>
            <w:pStyle w:val="TOC1"/>
            <w:rPr>
              <w:rFonts w:asciiTheme="minorHAnsi" w:eastAsiaTheme="minorEastAsia" w:hAnsiTheme="minorHAnsi" w:cstheme="minorBidi"/>
              <w:b w:val="0"/>
              <w:bCs w:val="0"/>
              <w:sz w:val="22"/>
              <w:szCs w:val="22"/>
              <w:lang w:eastAsia="en-GB" w:bidi="ar-SA"/>
            </w:rPr>
          </w:pPr>
          <w:hyperlink w:anchor="_Toc46073663" w:history="1">
            <w:r w:rsidRPr="005344EF">
              <w:rPr>
                <w:rStyle w:val="Hyperlink"/>
              </w:rPr>
              <w:t>3</w:t>
            </w:r>
            <w:r>
              <w:rPr>
                <w:rFonts w:asciiTheme="minorHAnsi" w:eastAsiaTheme="minorEastAsia" w:hAnsiTheme="minorHAnsi" w:cstheme="minorBidi"/>
                <w:b w:val="0"/>
                <w:bCs w:val="0"/>
                <w:sz w:val="22"/>
                <w:szCs w:val="22"/>
                <w:lang w:eastAsia="en-GB" w:bidi="ar-SA"/>
              </w:rPr>
              <w:tab/>
            </w:r>
            <w:r w:rsidRPr="005344EF">
              <w:rPr>
                <w:rStyle w:val="Hyperlink"/>
              </w:rPr>
              <w:t>Method</w:t>
            </w:r>
            <w:r>
              <w:rPr>
                <w:webHidden/>
              </w:rPr>
              <w:tab/>
            </w:r>
            <w:r>
              <w:rPr>
                <w:webHidden/>
              </w:rPr>
              <w:fldChar w:fldCharType="begin"/>
            </w:r>
            <w:r>
              <w:rPr>
                <w:webHidden/>
              </w:rPr>
              <w:instrText xml:space="preserve"> PAGEREF _Toc46073663 \h </w:instrText>
            </w:r>
            <w:r>
              <w:rPr>
                <w:webHidden/>
              </w:rPr>
            </w:r>
            <w:r>
              <w:rPr>
                <w:webHidden/>
              </w:rPr>
              <w:fldChar w:fldCharType="separate"/>
            </w:r>
            <w:r>
              <w:rPr>
                <w:webHidden/>
              </w:rPr>
              <w:t>9</w:t>
            </w:r>
            <w:r>
              <w:rPr>
                <w:webHidden/>
              </w:rPr>
              <w:fldChar w:fldCharType="end"/>
            </w:r>
          </w:hyperlink>
        </w:p>
        <w:p w:rsidR="002879CF" w:rsidRDefault="002879CF">
          <w:pPr>
            <w:pStyle w:val="TOC1"/>
            <w:rPr>
              <w:rFonts w:asciiTheme="minorHAnsi" w:eastAsiaTheme="minorEastAsia" w:hAnsiTheme="minorHAnsi" w:cstheme="minorBidi"/>
              <w:b w:val="0"/>
              <w:bCs w:val="0"/>
              <w:sz w:val="22"/>
              <w:szCs w:val="22"/>
              <w:lang w:eastAsia="en-GB" w:bidi="ar-SA"/>
            </w:rPr>
          </w:pPr>
          <w:hyperlink w:anchor="_Toc46073664" w:history="1">
            <w:r w:rsidRPr="005344EF">
              <w:rPr>
                <w:rStyle w:val="Hyperlink"/>
              </w:rPr>
              <w:t>4</w:t>
            </w:r>
            <w:r>
              <w:rPr>
                <w:rFonts w:asciiTheme="minorHAnsi" w:eastAsiaTheme="minorEastAsia" w:hAnsiTheme="minorHAnsi" w:cstheme="minorBidi"/>
                <w:b w:val="0"/>
                <w:bCs w:val="0"/>
                <w:sz w:val="22"/>
                <w:szCs w:val="22"/>
                <w:lang w:eastAsia="en-GB" w:bidi="ar-SA"/>
              </w:rPr>
              <w:tab/>
            </w:r>
            <w:r w:rsidRPr="005344EF">
              <w:rPr>
                <w:rStyle w:val="Hyperlink"/>
              </w:rPr>
              <w:t>Results</w:t>
            </w:r>
            <w:r>
              <w:rPr>
                <w:webHidden/>
              </w:rPr>
              <w:tab/>
            </w:r>
            <w:r>
              <w:rPr>
                <w:webHidden/>
              </w:rPr>
              <w:fldChar w:fldCharType="begin"/>
            </w:r>
            <w:r>
              <w:rPr>
                <w:webHidden/>
              </w:rPr>
              <w:instrText xml:space="preserve"> PAGEREF _Toc46073664 \h </w:instrText>
            </w:r>
            <w:r>
              <w:rPr>
                <w:webHidden/>
              </w:rPr>
            </w:r>
            <w:r>
              <w:rPr>
                <w:webHidden/>
              </w:rPr>
              <w:fldChar w:fldCharType="separate"/>
            </w:r>
            <w:r>
              <w:rPr>
                <w:webHidden/>
              </w:rPr>
              <w:t>18</w:t>
            </w:r>
            <w:r>
              <w:rPr>
                <w:webHidden/>
              </w:rPr>
              <w:fldChar w:fldCharType="end"/>
            </w:r>
          </w:hyperlink>
        </w:p>
        <w:p w:rsidR="002879CF" w:rsidRDefault="002879CF">
          <w:pPr>
            <w:pStyle w:val="TOC1"/>
            <w:rPr>
              <w:rFonts w:asciiTheme="minorHAnsi" w:eastAsiaTheme="minorEastAsia" w:hAnsiTheme="minorHAnsi" w:cstheme="minorBidi"/>
              <w:b w:val="0"/>
              <w:bCs w:val="0"/>
              <w:sz w:val="22"/>
              <w:szCs w:val="22"/>
              <w:lang w:eastAsia="en-GB" w:bidi="ar-SA"/>
            </w:rPr>
          </w:pPr>
          <w:hyperlink w:anchor="_Toc46073665" w:history="1">
            <w:r w:rsidRPr="005344EF">
              <w:rPr>
                <w:rStyle w:val="Hyperlink"/>
              </w:rPr>
              <w:t>5</w:t>
            </w:r>
            <w:r>
              <w:rPr>
                <w:rFonts w:asciiTheme="minorHAnsi" w:eastAsiaTheme="minorEastAsia" w:hAnsiTheme="minorHAnsi" w:cstheme="minorBidi"/>
                <w:b w:val="0"/>
                <w:bCs w:val="0"/>
                <w:sz w:val="22"/>
                <w:szCs w:val="22"/>
                <w:lang w:eastAsia="en-GB" w:bidi="ar-SA"/>
              </w:rPr>
              <w:tab/>
            </w:r>
            <w:r w:rsidRPr="005344EF">
              <w:rPr>
                <w:rStyle w:val="Hyperlink"/>
              </w:rPr>
              <w:t>Discussion</w:t>
            </w:r>
            <w:r>
              <w:rPr>
                <w:webHidden/>
              </w:rPr>
              <w:tab/>
            </w:r>
            <w:r>
              <w:rPr>
                <w:webHidden/>
              </w:rPr>
              <w:fldChar w:fldCharType="begin"/>
            </w:r>
            <w:r>
              <w:rPr>
                <w:webHidden/>
              </w:rPr>
              <w:instrText xml:space="preserve"> PAGEREF _Toc46073665 \h </w:instrText>
            </w:r>
            <w:r>
              <w:rPr>
                <w:webHidden/>
              </w:rPr>
            </w:r>
            <w:r>
              <w:rPr>
                <w:webHidden/>
              </w:rPr>
              <w:fldChar w:fldCharType="separate"/>
            </w:r>
            <w:r>
              <w:rPr>
                <w:webHidden/>
              </w:rPr>
              <w:t>24</w:t>
            </w:r>
            <w:r>
              <w:rPr>
                <w:webHidden/>
              </w:rPr>
              <w:fldChar w:fldCharType="end"/>
            </w:r>
          </w:hyperlink>
        </w:p>
        <w:p w:rsidR="002879CF" w:rsidRDefault="002879CF">
          <w:pPr>
            <w:pStyle w:val="TOC1"/>
            <w:rPr>
              <w:rFonts w:asciiTheme="minorHAnsi" w:eastAsiaTheme="minorEastAsia" w:hAnsiTheme="minorHAnsi" w:cstheme="minorBidi"/>
              <w:b w:val="0"/>
              <w:bCs w:val="0"/>
              <w:sz w:val="22"/>
              <w:szCs w:val="22"/>
              <w:lang w:eastAsia="en-GB" w:bidi="ar-SA"/>
            </w:rPr>
          </w:pPr>
          <w:hyperlink w:anchor="_Toc46073666" w:history="1">
            <w:r w:rsidRPr="005344EF">
              <w:rPr>
                <w:rStyle w:val="Hyperlink"/>
              </w:rPr>
              <w:t>6</w:t>
            </w:r>
            <w:r>
              <w:rPr>
                <w:rFonts w:asciiTheme="minorHAnsi" w:eastAsiaTheme="minorEastAsia" w:hAnsiTheme="minorHAnsi" w:cstheme="minorBidi"/>
                <w:b w:val="0"/>
                <w:bCs w:val="0"/>
                <w:sz w:val="22"/>
                <w:szCs w:val="22"/>
                <w:lang w:eastAsia="en-GB" w:bidi="ar-SA"/>
              </w:rPr>
              <w:tab/>
            </w:r>
            <w:r w:rsidRPr="005344EF">
              <w:rPr>
                <w:rStyle w:val="Hyperlink"/>
              </w:rPr>
              <w:t>Conclusions</w:t>
            </w:r>
            <w:r>
              <w:rPr>
                <w:webHidden/>
              </w:rPr>
              <w:tab/>
            </w:r>
            <w:r>
              <w:rPr>
                <w:webHidden/>
              </w:rPr>
              <w:fldChar w:fldCharType="begin"/>
            </w:r>
            <w:r>
              <w:rPr>
                <w:webHidden/>
              </w:rPr>
              <w:instrText xml:space="preserve"> PAGEREF _Toc46073666 \h </w:instrText>
            </w:r>
            <w:r>
              <w:rPr>
                <w:webHidden/>
              </w:rPr>
            </w:r>
            <w:r>
              <w:rPr>
                <w:webHidden/>
              </w:rPr>
              <w:fldChar w:fldCharType="separate"/>
            </w:r>
            <w:r>
              <w:rPr>
                <w:webHidden/>
              </w:rPr>
              <w:t>25</w:t>
            </w:r>
            <w:r>
              <w:rPr>
                <w:webHidden/>
              </w:rPr>
              <w:fldChar w:fldCharType="end"/>
            </w:r>
          </w:hyperlink>
        </w:p>
        <w:p w:rsidR="002879CF" w:rsidRDefault="002879CF">
          <w:pPr>
            <w:pStyle w:val="TOC1"/>
            <w:rPr>
              <w:rFonts w:asciiTheme="minorHAnsi" w:eastAsiaTheme="minorEastAsia" w:hAnsiTheme="minorHAnsi" w:cstheme="minorBidi"/>
              <w:b w:val="0"/>
              <w:bCs w:val="0"/>
              <w:sz w:val="22"/>
              <w:szCs w:val="22"/>
              <w:lang w:eastAsia="en-GB" w:bidi="ar-SA"/>
            </w:rPr>
          </w:pPr>
          <w:hyperlink w:anchor="_Toc46073667" w:history="1">
            <w:r w:rsidRPr="005344EF">
              <w:rPr>
                <w:rStyle w:val="Hyperlink"/>
              </w:rPr>
              <w:t>7</w:t>
            </w:r>
            <w:r>
              <w:rPr>
                <w:rFonts w:asciiTheme="minorHAnsi" w:eastAsiaTheme="minorEastAsia" w:hAnsiTheme="minorHAnsi" w:cstheme="minorBidi"/>
                <w:b w:val="0"/>
                <w:bCs w:val="0"/>
                <w:sz w:val="22"/>
                <w:szCs w:val="22"/>
                <w:lang w:eastAsia="en-GB" w:bidi="ar-SA"/>
              </w:rPr>
              <w:tab/>
            </w:r>
            <w:r w:rsidRPr="005344EF">
              <w:rPr>
                <w:rStyle w:val="Hyperlink"/>
              </w:rPr>
              <w:t>Table of figures</w:t>
            </w:r>
            <w:r>
              <w:rPr>
                <w:webHidden/>
              </w:rPr>
              <w:tab/>
            </w:r>
            <w:r>
              <w:rPr>
                <w:webHidden/>
              </w:rPr>
              <w:fldChar w:fldCharType="begin"/>
            </w:r>
            <w:r>
              <w:rPr>
                <w:webHidden/>
              </w:rPr>
              <w:instrText xml:space="preserve"> PAGEREF _Toc46073667 \h </w:instrText>
            </w:r>
            <w:r>
              <w:rPr>
                <w:webHidden/>
              </w:rPr>
            </w:r>
            <w:r>
              <w:rPr>
                <w:webHidden/>
              </w:rPr>
              <w:fldChar w:fldCharType="separate"/>
            </w:r>
            <w:r>
              <w:rPr>
                <w:webHidden/>
              </w:rPr>
              <w:t>26</w:t>
            </w:r>
            <w:r>
              <w:rPr>
                <w:webHidden/>
              </w:rPr>
              <w:fldChar w:fldCharType="end"/>
            </w:r>
          </w:hyperlink>
        </w:p>
        <w:p w:rsidR="00CE4CA6" w:rsidRDefault="00CE4CA6">
          <w:r>
            <w:rPr>
              <w:b/>
              <w:bCs/>
              <w:noProof/>
            </w:rPr>
            <w:fldChar w:fldCharType="end"/>
          </w:r>
        </w:p>
      </w:sdtContent>
    </w:sdt>
    <w:p w:rsidR="00CE4CA6" w:rsidRDefault="00CE4CA6" w:rsidP="00182BFF"/>
    <w:p w:rsidR="002D0038" w:rsidRDefault="002D0038" w:rsidP="00182BFF"/>
    <w:p w:rsidR="00182BFF" w:rsidRPr="00CE4CA6" w:rsidRDefault="00182BFF" w:rsidP="00CE4CA6">
      <w:pPr>
        <w:pStyle w:val="Heading1"/>
      </w:pPr>
      <w:bookmarkStart w:id="2" w:name="_Toc46073654"/>
      <w:r w:rsidRPr="00CE4CA6">
        <w:lastRenderedPageBreak/>
        <w:t>Introduction</w:t>
      </w:r>
      <w:bookmarkEnd w:id="2"/>
    </w:p>
    <w:p w:rsidR="00874CBF" w:rsidRPr="004F3585" w:rsidRDefault="007C5822" w:rsidP="0021589B">
      <w:pPr>
        <w:ind w:firstLine="0"/>
        <w:rPr>
          <w:rFonts w:ascii="Arial Narrow" w:hAnsi="Arial Narrow"/>
          <w:sz w:val="27"/>
          <w:szCs w:val="27"/>
        </w:rPr>
      </w:pPr>
      <w:r w:rsidRPr="004F3585">
        <w:rPr>
          <w:rFonts w:ascii="Arial Narrow" w:hAnsi="Arial Narrow"/>
          <w:sz w:val="27"/>
          <w:szCs w:val="27"/>
        </w:rPr>
        <w:t xml:space="preserve">For this assignment, a control system </w:t>
      </w:r>
      <w:proofErr w:type="gramStart"/>
      <w:r w:rsidRPr="004F3585">
        <w:rPr>
          <w:rFonts w:ascii="Arial Narrow" w:hAnsi="Arial Narrow"/>
          <w:sz w:val="27"/>
          <w:szCs w:val="27"/>
        </w:rPr>
        <w:t>will be designed</w:t>
      </w:r>
      <w:proofErr w:type="gramEnd"/>
      <w:r w:rsidRPr="004F3585">
        <w:rPr>
          <w:rFonts w:ascii="Arial Narrow" w:hAnsi="Arial Narrow"/>
          <w:sz w:val="27"/>
          <w:szCs w:val="27"/>
        </w:rPr>
        <w:t xml:space="preserve"> using MATLAB and Simulink software with three randomly selected number</w:t>
      </w:r>
      <w:r w:rsidR="002879CF">
        <w:rPr>
          <w:rFonts w:ascii="Arial Narrow" w:hAnsi="Arial Narrow"/>
          <w:sz w:val="27"/>
          <w:szCs w:val="27"/>
        </w:rPr>
        <w:t xml:space="preserve">s </w:t>
      </w:r>
      <w:r w:rsidRPr="004F3585">
        <w:rPr>
          <w:rFonts w:ascii="Arial Narrow" w:hAnsi="Arial Narrow"/>
          <w:sz w:val="27"/>
          <w:szCs w:val="27"/>
        </w:rPr>
        <w:t xml:space="preserve">assigned to the author. Parameters have been set for the controller to be able to work within. </w:t>
      </w:r>
      <w:r w:rsidR="008E1AA0">
        <w:rPr>
          <w:rFonts w:ascii="Arial Narrow" w:hAnsi="Arial Narrow"/>
          <w:sz w:val="27"/>
          <w:szCs w:val="27"/>
        </w:rPr>
        <w:t xml:space="preserve">By </w:t>
      </w:r>
      <w:r w:rsidR="001562C4">
        <w:rPr>
          <w:rFonts w:ascii="Arial Narrow" w:hAnsi="Arial Narrow"/>
          <w:sz w:val="27"/>
          <w:szCs w:val="27"/>
        </w:rPr>
        <w:t>using</w:t>
      </w:r>
      <w:r w:rsidRPr="004F3585">
        <w:rPr>
          <w:rFonts w:ascii="Arial Narrow" w:hAnsi="Arial Narrow"/>
          <w:sz w:val="27"/>
          <w:szCs w:val="27"/>
        </w:rPr>
        <w:t xml:space="preserve"> </w:t>
      </w:r>
      <w:r w:rsidR="008E1AA0">
        <w:rPr>
          <w:rFonts w:ascii="Arial Narrow" w:hAnsi="Arial Narrow"/>
          <w:sz w:val="27"/>
          <w:szCs w:val="27"/>
        </w:rPr>
        <w:t>the</w:t>
      </w:r>
      <w:r w:rsidRPr="004F3585">
        <w:rPr>
          <w:rFonts w:ascii="Arial Narrow" w:hAnsi="Arial Narrow"/>
          <w:sz w:val="27"/>
          <w:szCs w:val="27"/>
        </w:rPr>
        <w:t xml:space="preserve"> control system</w:t>
      </w:r>
      <w:proofErr w:type="gramStart"/>
      <w:r w:rsidR="002879CF">
        <w:rPr>
          <w:rFonts w:ascii="Arial Narrow" w:hAnsi="Arial Narrow"/>
          <w:sz w:val="27"/>
          <w:szCs w:val="27"/>
        </w:rPr>
        <w:t>,</w:t>
      </w:r>
      <w:r w:rsidR="00B549C4">
        <w:rPr>
          <w:rFonts w:ascii="Arial Narrow" w:hAnsi="Arial Narrow"/>
          <w:sz w:val="27"/>
          <w:szCs w:val="27"/>
        </w:rPr>
        <w:t xml:space="preserve"> </w:t>
      </w:r>
      <w:r w:rsidRPr="004F3585">
        <w:rPr>
          <w:rFonts w:ascii="Arial Narrow" w:hAnsi="Arial Narrow"/>
          <w:sz w:val="27"/>
          <w:szCs w:val="27"/>
        </w:rPr>
        <w:t xml:space="preserve"> </w:t>
      </w:r>
      <w:r w:rsidR="00B549C4">
        <w:rPr>
          <w:rFonts w:ascii="Arial Narrow" w:hAnsi="Arial Narrow"/>
          <w:sz w:val="27"/>
          <w:szCs w:val="27"/>
        </w:rPr>
        <w:t>the</w:t>
      </w:r>
      <w:proofErr w:type="gramEnd"/>
      <w:r w:rsidR="00B549C4">
        <w:rPr>
          <w:rFonts w:ascii="Arial Narrow" w:hAnsi="Arial Narrow"/>
          <w:sz w:val="27"/>
          <w:szCs w:val="27"/>
        </w:rPr>
        <w:t xml:space="preserve"> requirement</w:t>
      </w:r>
      <w:r w:rsidRPr="004F3585">
        <w:rPr>
          <w:rFonts w:ascii="Arial Narrow" w:hAnsi="Arial Narrow"/>
          <w:sz w:val="27"/>
          <w:szCs w:val="27"/>
        </w:rPr>
        <w:t xml:space="preserve"> </w:t>
      </w:r>
      <w:r w:rsidR="00B549C4">
        <w:rPr>
          <w:rFonts w:ascii="Arial Narrow" w:hAnsi="Arial Narrow"/>
          <w:sz w:val="27"/>
          <w:szCs w:val="27"/>
        </w:rPr>
        <w:t xml:space="preserve"> is </w:t>
      </w:r>
      <w:r w:rsidR="008E1AA0">
        <w:rPr>
          <w:rFonts w:ascii="Arial Narrow" w:hAnsi="Arial Narrow"/>
          <w:sz w:val="27"/>
          <w:szCs w:val="27"/>
        </w:rPr>
        <w:t xml:space="preserve">to be </w:t>
      </w:r>
      <w:r w:rsidR="001562C4">
        <w:rPr>
          <w:rFonts w:ascii="Arial Narrow" w:hAnsi="Arial Narrow"/>
          <w:sz w:val="27"/>
          <w:szCs w:val="27"/>
        </w:rPr>
        <w:t>stabilised</w:t>
      </w:r>
      <w:r w:rsidRPr="004F3585">
        <w:rPr>
          <w:rFonts w:ascii="Arial Narrow" w:hAnsi="Arial Narrow"/>
          <w:sz w:val="27"/>
          <w:szCs w:val="27"/>
        </w:rPr>
        <w:t xml:space="preserve"> </w:t>
      </w:r>
      <w:r w:rsidR="00B549C4">
        <w:rPr>
          <w:rFonts w:ascii="Arial Narrow" w:hAnsi="Arial Narrow"/>
          <w:sz w:val="27"/>
          <w:szCs w:val="27"/>
        </w:rPr>
        <w:t>below</w:t>
      </w:r>
      <w:r w:rsidRPr="004F3585">
        <w:rPr>
          <w:rFonts w:ascii="Arial Narrow" w:hAnsi="Arial Narrow"/>
          <w:sz w:val="27"/>
          <w:szCs w:val="27"/>
        </w:rPr>
        <w:t xml:space="preserve"> two se</w:t>
      </w:r>
      <w:r w:rsidR="008E1AA0">
        <w:rPr>
          <w:rFonts w:ascii="Arial Narrow" w:hAnsi="Arial Narrow"/>
          <w:sz w:val="27"/>
          <w:szCs w:val="27"/>
        </w:rPr>
        <w:t>conds, whilst</w:t>
      </w:r>
      <w:r w:rsidRPr="004F3585">
        <w:rPr>
          <w:rFonts w:ascii="Arial Narrow" w:hAnsi="Arial Narrow"/>
          <w:sz w:val="27"/>
          <w:szCs w:val="27"/>
        </w:rPr>
        <w:t xml:space="preserve"> overshoot </w:t>
      </w:r>
      <w:r w:rsidR="008E1AA0">
        <w:rPr>
          <w:rFonts w:ascii="Arial Narrow" w:hAnsi="Arial Narrow"/>
          <w:sz w:val="27"/>
          <w:szCs w:val="27"/>
        </w:rPr>
        <w:t>is required to be</w:t>
      </w:r>
      <w:r w:rsidRPr="004F3585">
        <w:rPr>
          <w:rFonts w:ascii="Arial Narrow" w:hAnsi="Arial Narrow"/>
          <w:sz w:val="27"/>
          <w:szCs w:val="27"/>
        </w:rPr>
        <w:t xml:space="preserve"> less than 5%.</w:t>
      </w:r>
      <w:r w:rsidR="00EB3B9B" w:rsidRPr="004F3585">
        <w:rPr>
          <w:rFonts w:ascii="Arial Narrow" w:hAnsi="Arial Narrow"/>
          <w:sz w:val="27"/>
          <w:szCs w:val="27"/>
        </w:rPr>
        <w:t xml:space="preserve"> The author</w:t>
      </w:r>
      <w:r w:rsidR="002879CF">
        <w:rPr>
          <w:rFonts w:ascii="Arial Narrow" w:hAnsi="Arial Narrow"/>
          <w:sz w:val="27"/>
          <w:szCs w:val="27"/>
        </w:rPr>
        <w:t xml:space="preserve"> was </w:t>
      </w:r>
      <w:r w:rsidR="00EB3B9B" w:rsidRPr="004F3585">
        <w:rPr>
          <w:rFonts w:ascii="Arial Narrow" w:hAnsi="Arial Narrow"/>
          <w:sz w:val="27"/>
          <w:szCs w:val="27"/>
        </w:rPr>
        <w:t xml:space="preserve">designated the numbers: </w:t>
      </w:r>
      <w:proofErr w:type="gramStart"/>
      <w:r w:rsidR="00EB3B9B" w:rsidRPr="004F3585">
        <w:rPr>
          <w:rFonts w:ascii="Arial Narrow" w:hAnsi="Arial Narrow"/>
          <w:sz w:val="27"/>
          <w:szCs w:val="27"/>
        </w:rPr>
        <w:t>5</w:t>
      </w:r>
      <w:proofErr w:type="gramEnd"/>
      <w:r w:rsidR="00EB3B9B" w:rsidRPr="004F3585">
        <w:rPr>
          <w:rFonts w:ascii="Arial Narrow" w:hAnsi="Arial Narrow"/>
          <w:sz w:val="27"/>
          <w:szCs w:val="27"/>
        </w:rPr>
        <w:t>, 1, 1. This will be inputted into the transfer function on Matlab.</w:t>
      </w:r>
      <w:r w:rsidR="00874CBF" w:rsidRPr="004F3585">
        <w:rPr>
          <w:rFonts w:ascii="Arial Narrow" w:hAnsi="Arial Narrow"/>
          <w:sz w:val="27"/>
          <w:szCs w:val="27"/>
        </w:rPr>
        <w:t xml:space="preserve"> </w:t>
      </w:r>
      <w:sdt>
        <w:sdtPr>
          <w:rPr>
            <w:rFonts w:ascii="Arial Narrow" w:hAnsi="Arial Narrow"/>
            <w:sz w:val="27"/>
            <w:szCs w:val="27"/>
          </w:rPr>
          <w:id w:val="1028067892"/>
          <w:citation/>
        </w:sdtPr>
        <w:sdtContent>
          <w:r w:rsidR="004A18C1">
            <w:rPr>
              <w:rFonts w:ascii="Arial Narrow" w:hAnsi="Arial Narrow"/>
              <w:sz w:val="27"/>
              <w:szCs w:val="27"/>
            </w:rPr>
            <w:fldChar w:fldCharType="begin"/>
          </w:r>
          <w:r w:rsidR="004A18C1">
            <w:rPr>
              <w:rFonts w:ascii="Arial Narrow" w:hAnsi="Arial Narrow"/>
              <w:sz w:val="27"/>
              <w:szCs w:val="27"/>
            </w:rPr>
            <w:instrText xml:space="preserve"> CITATION mos20 \l 2057 </w:instrText>
          </w:r>
          <w:r w:rsidR="004A18C1">
            <w:rPr>
              <w:rFonts w:ascii="Arial Narrow" w:hAnsi="Arial Narrow"/>
              <w:sz w:val="27"/>
              <w:szCs w:val="27"/>
            </w:rPr>
            <w:fldChar w:fldCharType="separate"/>
          </w:r>
          <w:r w:rsidR="004A18C1" w:rsidRPr="004A18C1">
            <w:rPr>
              <w:rFonts w:ascii="Arial Narrow" w:hAnsi="Arial Narrow"/>
              <w:noProof/>
              <w:sz w:val="27"/>
              <w:szCs w:val="27"/>
            </w:rPr>
            <w:t>[1]</w:t>
          </w:r>
          <w:r w:rsidR="004A18C1">
            <w:rPr>
              <w:rFonts w:ascii="Arial Narrow" w:hAnsi="Arial Narrow"/>
              <w:sz w:val="27"/>
              <w:szCs w:val="27"/>
            </w:rPr>
            <w:fldChar w:fldCharType="end"/>
          </w:r>
        </w:sdtContent>
      </w:sdt>
    </w:p>
    <w:p w:rsidR="00874CBF" w:rsidRDefault="00874CBF" w:rsidP="002D0038"/>
    <w:p w:rsidR="00EC0AE7" w:rsidRDefault="00EC0AE7" w:rsidP="002D0038"/>
    <w:p w:rsidR="00EC0AE7" w:rsidRDefault="00EC0AE7" w:rsidP="00CE4CA6">
      <w:pPr>
        <w:pStyle w:val="Heading2"/>
      </w:pPr>
      <w:bookmarkStart w:id="3" w:name="_Toc46073655"/>
      <w:r>
        <w:t>PID theory.</w:t>
      </w:r>
      <w:bookmarkEnd w:id="3"/>
    </w:p>
    <w:p w:rsidR="00EC0AE7" w:rsidRPr="004F3585" w:rsidRDefault="00B85DA4" w:rsidP="0021589B">
      <w:pPr>
        <w:ind w:firstLine="0"/>
        <w:rPr>
          <w:rFonts w:ascii="Arial Narrow" w:hAnsi="Arial Narrow"/>
          <w:sz w:val="27"/>
          <w:szCs w:val="27"/>
        </w:rPr>
      </w:pPr>
      <w:r>
        <w:rPr>
          <w:rFonts w:ascii="Arial Narrow" w:hAnsi="Arial Narrow"/>
          <w:sz w:val="27"/>
          <w:szCs w:val="27"/>
        </w:rPr>
        <w:t>A</w:t>
      </w:r>
      <w:r w:rsidR="00EC0AE7" w:rsidRPr="004F3585">
        <w:rPr>
          <w:rFonts w:ascii="Arial Narrow" w:hAnsi="Arial Narrow"/>
          <w:sz w:val="27"/>
          <w:szCs w:val="27"/>
        </w:rPr>
        <w:t xml:space="preserve"> PID controller </w:t>
      </w:r>
      <w:proofErr w:type="gramStart"/>
      <w:r w:rsidR="00EC0AE7" w:rsidRPr="004F3585">
        <w:rPr>
          <w:rFonts w:ascii="Arial Narrow" w:hAnsi="Arial Narrow"/>
          <w:sz w:val="27"/>
          <w:szCs w:val="27"/>
        </w:rPr>
        <w:t>is</w:t>
      </w:r>
      <w:r>
        <w:rPr>
          <w:rFonts w:ascii="Arial Narrow" w:hAnsi="Arial Narrow"/>
          <w:sz w:val="27"/>
          <w:szCs w:val="27"/>
        </w:rPr>
        <w:t xml:space="preserve"> executed</w:t>
      </w:r>
      <w:proofErr w:type="gramEnd"/>
      <w:r w:rsidR="001562C4">
        <w:rPr>
          <w:rFonts w:ascii="Arial Narrow" w:hAnsi="Arial Narrow"/>
          <w:sz w:val="27"/>
          <w:szCs w:val="27"/>
        </w:rPr>
        <w:t xml:space="preserve"> </w:t>
      </w:r>
      <w:r>
        <w:rPr>
          <w:rFonts w:ascii="Arial Narrow" w:hAnsi="Arial Narrow"/>
          <w:sz w:val="27"/>
          <w:szCs w:val="27"/>
        </w:rPr>
        <w:t>with</w:t>
      </w:r>
      <w:r w:rsidR="001562C4">
        <w:rPr>
          <w:rFonts w:ascii="Arial Narrow" w:hAnsi="Arial Narrow"/>
          <w:sz w:val="27"/>
          <w:szCs w:val="27"/>
        </w:rPr>
        <w:t xml:space="preserve">in a system </w:t>
      </w:r>
      <w:r>
        <w:rPr>
          <w:rFonts w:ascii="Arial Narrow" w:hAnsi="Arial Narrow"/>
          <w:sz w:val="27"/>
          <w:szCs w:val="27"/>
        </w:rPr>
        <w:t>for the analysis</w:t>
      </w:r>
      <w:r w:rsidR="00EC0AE7" w:rsidRPr="004F3585">
        <w:rPr>
          <w:rFonts w:ascii="Arial Narrow" w:hAnsi="Arial Narrow"/>
          <w:sz w:val="27"/>
          <w:szCs w:val="27"/>
        </w:rPr>
        <w:t xml:space="preserve"> </w:t>
      </w:r>
      <w:r>
        <w:rPr>
          <w:rFonts w:ascii="Arial Narrow" w:hAnsi="Arial Narrow"/>
          <w:sz w:val="27"/>
          <w:szCs w:val="27"/>
        </w:rPr>
        <w:t xml:space="preserve">of </w:t>
      </w:r>
      <w:r w:rsidR="001562C4">
        <w:rPr>
          <w:rFonts w:ascii="Arial Narrow" w:hAnsi="Arial Narrow"/>
          <w:sz w:val="27"/>
          <w:szCs w:val="27"/>
        </w:rPr>
        <w:t xml:space="preserve">a </w:t>
      </w:r>
      <w:r w:rsidR="00EC0AE7" w:rsidRPr="004F3585">
        <w:rPr>
          <w:rFonts w:ascii="Arial Narrow" w:hAnsi="Arial Narrow"/>
          <w:sz w:val="27"/>
          <w:szCs w:val="27"/>
        </w:rPr>
        <w:t xml:space="preserve">sensor, </w:t>
      </w:r>
      <w:r>
        <w:rPr>
          <w:rFonts w:ascii="Arial Narrow" w:hAnsi="Arial Narrow"/>
          <w:sz w:val="27"/>
          <w:szCs w:val="27"/>
        </w:rPr>
        <w:t>this</w:t>
      </w:r>
      <w:r w:rsidR="00EC0AE7" w:rsidRPr="004F3585">
        <w:rPr>
          <w:rFonts w:ascii="Arial Narrow" w:hAnsi="Arial Narrow"/>
          <w:sz w:val="27"/>
          <w:szCs w:val="27"/>
        </w:rPr>
        <w:t xml:space="preserve"> calculate</w:t>
      </w:r>
      <w:r>
        <w:rPr>
          <w:rFonts w:ascii="Arial Narrow" w:hAnsi="Arial Narrow"/>
          <w:sz w:val="27"/>
          <w:szCs w:val="27"/>
        </w:rPr>
        <w:t>s</w:t>
      </w:r>
      <w:r w:rsidR="00EC0AE7" w:rsidRPr="004F3585">
        <w:rPr>
          <w:rFonts w:ascii="Arial Narrow" w:hAnsi="Arial Narrow"/>
          <w:sz w:val="27"/>
          <w:szCs w:val="27"/>
        </w:rPr>
        <w:t xml:space="preserve"> the </w:t>
      </w:r>
      <w:r w:rsidR="001562C4">
        <w:rPr>
          <w:rFonts w:ascii="Arial Narrow" w:hAnsi="Arial Narrow"/>
          <w:sz w:val="27"/>
          <w:szCs w:val="27"/>
        </w:rPr>
        <w:t>requested</w:t>
      </w:r>
      <w:r w:rsidR="00EC0AE7" w:rsidRPr="004F3585">
        <w:rPr>
          <w:rFonts w:ascii="Arial Narrow" w:hAnsi="Arial Narrow"/>
          <w:sz w:val="27"/>
          <w:szCs w:val="27"/>
        </w:rPr>
        <w:t xml:space="preserve"> output</w:t>
      </w:r>
      <w:r w:rsidR="001562C4">
        <w:rPr>
          <w:rFonts w:ascii="Arial Narrow" w:hAnsi="Arial Narrow"/>
          <w:sz w:val="27"/>
          <w:szCs w:val="27"/>
        </w:rPr>
        <w:t>.</w:t>
      </w:r>
      <w:r w:rsidR="00EC0AE7" w:rsidRPr="004F3585">
        <w:rPr>
          <w:rFonts w:ascii="Arial Narrow" w:hAnsi="Arial Narrow"/>
          <w:sz w:val="27"/>
          <w:szCs w:val="27"/>
        </w:rPr>
        <w:t xml:space="preserve"> </w:t>
      </w:r>
      <w:r w:rsidR="001562C4">
        <w:rPr>
          <w:rFonts w:ascii="Arial Narrow" w:hAnsi="Arial Narrow"/>
          <w:sz w:val="27"/>
          <w:szCs w:val="27"/>
        </w:rPr>
        <w:t>The output will calculate</w:t>
      </w:r>
      <w:r w:rsidR="00EC0AE7" w:rsidRPr="004F3585">
        <w:rPr>
          <w:rFonts w:ascii="Arial Narrow" w:hAnsi="Arial Narrow"/>
          <w:sz w:val="27"/>
          <w:szCs w:val="27"/>
        </w:rPr>
        <w:t xml:space="preserve"> proportional, integral, and derivative responses and then calculating these components to the </w:t>
      </w:r>
      <w:r w:rsidR="00B549C4">
        <w:rPr>
          <w:rFonts w:ascii="Arial Narrow" w:hAnsi="Arial Narrow"/>
          <w:sz w:val="27"/>
          <w:szCs w:val="27"/>
        </w:rPr>
        <w:t xml:space="preserve">evaluate </w:t>
      </w:r>
      <w:r w:rsidR="00EC0AE7" w:rsidRPr="004F3585">
        <w:rPr>
          <w:rFonts w:ascii="Arial Narrow" w:hAnsi="Arial Narrow"/>
          <w:sz w:val="27"/>
          <w:szCs w:val="27"/>
        </w:rPr>
        <w:t xml:space="preserve">the output. </w:t>
      </w:r>
    </w:p>
    <w:p w:rsidR="00EC0AE7" w:rsidRPr="004F3585" w:rsidRDefault="00CB2B50" w:rsidP="00CB2B50">
      <w:pPr>
        <w:ind w:firstLine="0"/>
        <w:rPr>
          <w:rFonts w:ascii="Arial Narrow" w:hAnsi="Arial Narrow"/>
          <w:sz w:val="27"/>
          <w:szCs w:val="27"/>
        </w:rPr>
      </w:pPr>
      <w:r w:rsidRPr="004F3585">
        <w:rPr>
          <w:rFonts w:ascii="Arial Narrow" w:hAnsi="Arial Narrow"/>
          <w:sz w:val="27"/>
          <w:szCs w:val="27"/>
        </w:rPr>
        <w:t>In a control system, the process variable is the system parame</w:t>
      </w:r>
      <w:r w:rsidR="00B549C4">
        <w:rPr>
          <w:rFonts w:ascii="Arial Narrow" w:hAnsi="Arial Narrow"/>
          <w:sz w:val="27"/>
          <w:szCs w:val="27"/>
        </w:rPr>
        <w:t>ter that needs to be controlled.</w:t>
      </w:r>
      <w:r w:rsidRPr="004F3585">
        <w:rPr>
          <w:rFonts w:ascii="Arial Narrow" w:hAnsi="Arial Narrow"/>
          <w:sz w:val="27"/>
          <w:szCs w:val="27"/>
        </w:rPr>
        <w:t xml:space="preserve"> </w:t>
      </w:r>
      <w:r w:rsidR="00B549C4">
        <w:rPr>
          <w:rFonts w:ascii="Arial Narrow" w:hAnsi="Arial Narrow"/>
          <w:sz w:val="27"/>
          <w:szCs w:val="27"/>
        </w:rPr>
        <w:t xml:space="preserve">This can include </w:t>
      </w:r>
      <w:r w:rsidRPr="004F3585">
        <w:rPr>
          <w:rFonts w:ascii="Arial Narrow" w:hAnsi="Arial Narrow"/>
          <w:sz w:val="27"/>
          <w:szCs w:val="27"/>
        </w:rPr>
        <w:t>temperature, press</w:t>
      </w:r>
      <w:r w:rsidR="00B549C4">
        <w:rPr>
          <w:rFonts w:ascii="Arial Narrow" w:hAnsi="Arial Narrow"/>
          <w:sz w:val="27"/>
          <w:szCs w:val="27"/>
        </w:rPr>
        <w:t xml:space="preserve">ure, or flow rate. The </w:t>
      </w:r>
      <w:r w:rsidRPr="004F3585">
        <w:rPr>
          <w:rFonts w:ascii="Arial Narrow" w:hAnsi="Arial Narrow"/>
          <w:sz w:val="27"/>
          <w:szCs w:val="27"/>
        </w:rPr>
        <w:t xml:space="preserve">sensor is </w:t>
      </w:r>
      <w:r w:rsidR="00B549C4">
        <w:rPr>
          <w:rFonts w:ascii="Arial Narrow" w:hAnsi="Arial Narrow"/>
          <w:sz w:val="27"/>
          <w:szCs w:val="27"/>
        </w:rPr>
        <w:t>required</w:t>
      </w:r>
      <w:r w:rsidR="00B85DA4">
        <w:rPr>
          <w:rFonts w:ascii="Arial Narrow" w:hAnsi="Arial Narrow"/>
          <w:sz w:val="27"/>
          <w:szCs w:val="27"/>
        </w:rPr>
        <w:t xml:space="preserve"> to measure the </w:t>
      </w:r>
      <w:r w:rsidRPr="004F3585">
        <w:rPr>
          <w:rFonts w:ascii="Arial Narrow" w:hAnsi="Arial Narrow"/>
          <w:sz w:val="27"/>
          <w:szCs w:val="27"/>
        </w:rPr>
        <w:t>variable</w:t>
      </w:r>
      <w:r w:rsidR="00B85DA4">
        <w:rPr>
          <w:rFonts w:ascii="Arial Narrow" w:hAnsi="Arial Narrow"/>
          <w:sz w:val="27"/>
          <w:szCs w:val="27"/>
        </w:rPr>
        <w:t>s</w:t>
      </w:r>
      <w:r w:rsidRPr="004F3585">
        <w:rPr>
          <w:rFonts w:ascii="Arial Narrow" w:hAnsi="Arial Narrow"/>
          <w:sz w:val="27"/>
          <w:szCs w:val="27"/>
        </w:rPr>
        <w:t xml:space="preserve"> and </w:t>
      </w:r>
      <w:r w:rsidR="00B85DA4">
        <w:rPr>
          <w:rFonts w:ascii="Arial Narrow" w:hAnsi="Arial Narrow"/>
          <w:sz w:val="27"/>
          <w:szCs w:val="27"/>
        </w:rPr>
        <w:t>send the information</w:t>
      </w:r>
      <w:r w:rsidRPr="004F3585">
        <w:rPr>
          <w:rFonts w:ascii="Arial Narrow" w:hAnsi="Arial Narrow"/>
          <w:sz w:val="27"/>
          <w:szCs w:val="27"/>
        </w:rPr>
        <w:t xml:space="preserve"> to the control system.</w:t>
      </w:r>
    </w:p>
    <w:p w:rsidR="00CB2B50" w:rsidRPr="004F3585" w:rsidRDefault="00CB2B50" w:rsidP="00CB2B50">
      <w:pPr>
        <w:ind w:firstLine="0"/>
        <w:rPr>
          <w:rFonts w:ascii="Arial Narrow" w:hAnsi="Arial Narrow" w:cs="Helvetica"/>
          <w:color w:val="333333"/>
          <w:sz w:val="27"/>
          <w:szCs w:val="27"/>
        </w:rPr>
      </w:pPr>
    </w:p>
    <w:p w:rsidR="00874CBF" w:rsidRPr="0021589B" w:rsidRDefault="00CB2B50" w:rsidP="0021589B">
      <w:pPr>
        <w:ind w:firstLine="0"/>
        <w:jc w:val="left"/>
        <w:rPr>
          <w:rFonts w:ascii="Arial Narrow" w:hAnsi="Arial Narrow" w:cs="Helvetica"/>
          <w:color w:val="333333"/>
          <w:sz w:val="27"/>
          <w:szCs w:val="27"/>
          <w:shd w:val="clear" w:color="auto" w:fill="FFFFFF"/>
        </w:rPr>
      </w:pPr>
      <w:r w:rsidRPr="004F3585">
        <w:rPr>
          <w:rFonts w:ascii="Arial Narrow" w:hAnsi="Arial Narrow" w:cs="Helvetica"/>
          <w:color w:val="333333"/>
          <w:sz w:val="27"/>
          <w:szCs w:val="27"/>
        </w:rPr>
        <w:t>The control system</w:t>
      </w:r>
      <w:r w:rsidR="00B85DA4">
        <w:rPr>
          <w:rFonts w:ascii="Arial Narrow" w:hAnsi="Arial Narrow" w:cs="Helvetica"/>
          <w:color w:val="333333"/>
          <w:sz w:val="27"/>
          <w:szCs w:val="27"/>
        </w:rPr>
        <w:t>s</w:t>
      </w:r>
      <w:r w:rsidRPr="004F3585">
        <w:rPr>
          <w:rFonts w:ascii="Arial Narrow" w:hAnsi="Arial Narrow" w:cs="Helvetica"/>
          <w:color w:val="333333"/>
          <w:sz w:val="27"/>
          <w:szCs w:val="27"/>
        </w:rPr>
        <w:t xml:space="preserve"> </w:t>
      </w:r>
      <w:proofErr w:type="gramStart"/>
      <w:r w:rsidRPr="004F3585">
        <w:rPr>
          <w:rFonts w:ascii="Arial Narrow" w:hAnsi="Arial Narrow" w:cs="Helvetica"/>
          <w:color w:val="333333"/>
          <w:sz w:val="27"/>
          <w:szCs w:val="27"/>
        </w:rPr>
        <w:t>algorithm,</w:t>
      </w:r>
      <w:proofErr w:type="gramEnd"/>
      <w:r w:rsidR="00B85DA4">
        <w:rPr>
          <w:rFonts w:ascii="Arial Narrow" w:hAnsi="Arial Narrow" w:cs="Helvetica"/>
          <w:color w:val="333333"/>
          <w:sz w:val="27"/>
          <w:szCs w:val="27"/>
        </w:rPr>
        <w:t xml:space="preserve"> is</w:t>
      </w:r>
      <w:r w:rsidRPr="004F3585">
        <w:rPr>
          <w:rFonts w:ascii="Arial Narrow" w:hAnsi="Arial Narrow" w:cs="Helvetica"/>
          <w:color w:val="333333"/>
          <w:sz w:val="27"/>
          <w:szCs w:val="27"/>
        </w:rPr>
        <w:t xml:space="preserve"> to determine the </w:t>
      </w:r>
      <w:r w:rsidR="00B85DA4">
        <w:rPr>
          <w:rFonts w:ascii="Arial Narrow" w:hAnsi="Arial Narrow" w:cs="Helvetica"/>
          <w:color w:val="333333"/>
          <w:sz w:val="27"/>
          <w:szCs w:val="27"/>
        </w:rPr>
        <w:t>required output to move the system.</w:t>
      </w:r>
      <w:r w:rsidRPr="004F3585">
        <w:rPr>
          <w:rFonts w:ascii="Arial Narrow" w:hAnsi="Arial Narrow" w:cs="Helvetica"/>
          <w:color w:val="333333"/>
          <w:sz w:val="27"/>
          <w:szCs w:val="27"/>
        </w:rPr>
        <w:t xml:space="preserve"> </w:t>
      </w:r>
      <w:r w:rsidR="00EC0AE7" w:rsidRPr="004F3585">
        <w:rPr>
          <w:rFonts w:ascii="Arial Narrow" w:hAnsi="Arial Narrow" w:cs="Helvetica"/>
          <w:color w:val="333333"/>
          <w:sz w:val="27"/>
          <w:szCs w:val="27"/>
        </w:rPr>
        <w:br/>
      </w:r>
      <w:r w:rsidR="00B85DA4">
        <w:rPr>
          <w:rFonts w:ascii="Arial Narrow" w:hAnsi="Arial Narrow" w:cs="Helvetica"/>
          <w:color w:val="333333"/>
          <w:sz w:val="27"/>
          <w:szCs w:val="27"/>
        </w:rPr>
        <w:t>The</w:t>
      </w:r>
      <w:r w:rsidRPr="004F3585">
        <w:rPr>
          <w:rFonts w:ascii="Arial Narrow" w:hAnsi="Arial Narrow" w:cs="Helvetica"/>
          <w:color w:val="333333"/>
          <w:sz w:val="27"/>
          <w:szCs w:val="27"/>
        </w:rPr>
        <w:t xml:space="preserve"> closed loop system is </w:t>
      </w:r>
      <w:proofErr w:type="gramStart"/>
      <w:r w:rsidRPr="004F3585">
        <w:rPr>
          <w:rFonts w:ascii="Arial Narrow" w:hAnsi="Arial Narrow" w:cs="Helvetica"/>
          <w:color w:val="333333"/>
          <w:sz w:val="27"/>
          <w:szCs w:val="27"/>
        </w:rPr>
        <w:t>a</w:t>
      </w:r>
      <w:r w:rsidR="00B85DA4">
        <w:rPr>
          <w:rFonts w:ascii="Arial Narrow" w:hAnsi="Arial Narrow" w:cs="Helvetica"/>
          <w:color w:val="333333"/>
          <w:sz w:val="27"/>
          <w:szCs w:val="27"/>
        </w:rPr>
        <w:t>n</w:t>
      </w:r>
      <w:proofErr w:type="gramEnd"/>
      <w:r w:rsidR="00B85DA4">
        <w:rPr>
          <w:rFonts w:ascii="Arial Narrow" w:hAnsi="Arial Narrow" w:cs="Helvetica"/>
          <w:color w:val="333333"/>
          <w:sz w:val="27"/>
          <w:szCs w:val="27"/>
        </w:rPr>
        <w:t xml:space="preserve"> task</w:t>
      </w:r>
      <w:r w:rsidRPr="004F3585">
        <w:rPr>
          <w:rFonts w:ascii="Arial Narrow" w:hAnsi="Arial Narrow" w:cs="Helvetica"/>
          <w:color w:val="333333"/>
          <w:sz w:val="27"/>
          <w:szCs w:val="27"/>
        </w:rPr>
        <w:t xml:space="preserve"> of reading</w:t>
      </w:r>
      <w:r w:rsidR="00B85DA4">
        <w:rPr>
          <w:rFonts w:ascii="Arial Narrow" w:hAnsi="Arial Narrow" w:cs="Helvetica"/>
          <w:color w:val="333333"/>
          <w:sz w:val="27"/>
          <w:szCs w:val="27"/>
        </w:rPr>
        <w:t xml:space="preserve"> the</w:t>
      </w:r>
      <w:r w:rsidRPr="004F3585">
        <w:rPr>
          <w:rFonts w:ascii="Arial Narrow" w:hAnsi="Arial Narrow" w:cs="Helvetica"/>
          <w:color w:val="333333"/>
          <w:sz w:val="27"/>
          <w:szCs w:val="27"/>
        </w:rPr>
        <w:t xml:space="preserve"> sensors</w:t>
      </w:r>
      <w:r w:rsidR="00B85DA4">
        <w:rPr>
          <w:rFonts w:ascii="Arial Narrow" w:hAnsi="Arial Narrow" w:cs="Helvetica"/>
          <w:color w:val="333333"/>
          <w:sz w:val="27"/>
          <w:szCs w:val="27"/>
        </w:rPr>
        <w:t xml:space="preserve"> in a system</w:t>
      </w:r>
      <w:r w:rsidRPr="004F3585">
        <w:rPr>
          <w:rFonts w:ascii="Arial Narrow" w:hAnsi="Arial Narrow" w:cs="Helvetica"/>
          <w:color w:val="333333"/>
          <w:sz w:val="27"/>
          <w:szCs w:val="27"/>
        </w:rPr>
        <w:t xml:space="preserve"> </w:t>
      </w:r>
      <w:r w:rsidR="00B85DA4">
        <w:rPr>
          <w:rFonts w:ascii="Arial Narrow" w:hAnsi="Arial Narrow" w:cs="Helvetica"/>
          <w:color w:val="333333"/>
          <w:sz w:val="27"/>
          <w:szCs w:val="27"/>
        </w:rPr>
        <w:t>and providing</w:t>
      </w:r>
      <w:r w:rsidRPr="004F3585">
        <w:rPr>
          <w:rFonts w:ascii="Arial Narrow" w:hAnsi="Arial Narrow" w:cs="Helvetica"/>
          <w:color w:val="333333"/>
          <w:sz w:val="27"/>
          <w:szCs w:val="27"/>
        </w:rPr>
        <w:t xml:space="preserve"> constant feedback</w:t>
      </w:r>
      <w:r w:rsidR="00B85DA4">
        <w:rPr>
          <w:rFonts w:ascii="Arial Narrow" w:hAnsi="Arial Narrow" w:cs="Helvetica"/>
          <w:color w:val="333333"/>
          <w:sz w:val="27"/>
          <w:szCs w:val="27"/>
        </w:rPr>
        <w:t>,</w:t>
      </w:r>
      <w:r w:rsidRPr="004F3585">
        <w:rPr>
          <w:rFonts w:ascii="Arial Narrow" w:hAnsi="Arial Narrow" w:cs="Helvetica"/>
          <w:color w:val="333333"/>
          <w:sz w:val="27"/>
          <w:szCs w:val="27"/>
        </w:rPr>
        <w:t xml:space="preserve"> </w:t>
      </w:r>
      <w:r w:rsidR="00B85DA4">
        <w:rPr>
          <w:rFonts w:ascii="Arial Narrow" w:hAnsi="Arial Narrow" w:cs="Helvetica"/>
          <w:color w:val="333333"/>
          <w:sz w:val="27"/>
          <w:szCs w:val="27"/>
        </w:rPr>
        <w:t>as well as</w:t>
      </w:r>
      <w:r w:rsidRPr="004F3585">
        <w:rPr>
          <w:rFonts w:ascii="Arial Narrow" w:hAnsi="Arial Narrow" w:cs="Helvetica"/>
          <w:color w:val="333333"/>
          <w:sz w:val="27"/>
          <w:szCs w:val="27"/>
        </w:rPr>
        <w:t xml:space="preserve"> calculating the desired actuator output. This is </w:t>
      </w:r>
      <w:r w:rsidR="00B85DA4">
        <w:rPr>
          <w:rFonts w:ascii="Arial Narrow" w:hAnsi="Arial Narrow" w:cs="Helvetica"/>
          <w:color w:val="333333"/>
          <w:sz w:val="27"/>
          <w:szCs w:val="27"/>
        </w:rPr>
        <w:t xml:space="preserve">a </w:t>
      </w:r>
      <w:r w:rsidR="00B85DA4">
        <w:rPr>
          <w:rFonts w:ascii="Arial Narrow" w:hAnsi="Arial Narrow" w:cs="Helvetica"/>
          <w:color w:val="333333"/>
          <w:sz w:val="27"/>
          <w:szCs w:val="27"/>
        </w:rPr>
        <w:lastRenderedPageBreak/>
        <w:t xml:space="preserve">continuous task </w:t>
      </w:r>
      <w:r w:rsidRPr="004F3585">
        <w:rPr>
          <w:rFonts w:ascii="Arial Narrow" w:hAnsi="Arial Narrow" w:cs="Helvetica"/>
          <w:color w:val="333333"/>
          <w:sz w:val="27"/>
          <w:szCs w:val="27"/>
        </w:rPr>
        <w:t xml:space="preserve">and at a </w:t>
      </w:r>
      <w:r w:rsidRPr="004A18C1">
        <w:rPr>
          <w:rStyle w:val="Heading2Char"/>
          <w:rFonts w:ascii="Arial Narrow" w:hAnsi="Arial Narrow"/>
          <w:b w:val="0"/>
          <w:sz w:val="27"/>
          <w:szCs w:val="27"/>
        </w:rPr>
        <w:t>fixed loop rate</w:t>
      </w:r>
      <w:r w:rsidRPr="00CE4CA6">
        <w:rPr>
          <w:rStyle w:val="Heading2Char"/>
        </w:rPr>
        <w:t>.</w:t>
      </w:r>
      <w:r w:rsidR="00EC0AE7" w:rsidRPr="004F3585">
        <w:rPr>
          <w:rFonts w:ascii="Arial Narrow" w:hAnsi="Arial Narrow" w:cs="Helvetica"/>
          <w:color w:val="333333"/>
          <w:sz w:val="27"/>
          <w:szCs w:val="27"/>
        </w:rPr>
        <w:br/>
      </w:r>
      <w:r w:rsidR="00B85DA4">
        <w:rPr>
          <w:rFonts w:ascii="Arial Narrow" w:hAnsi="Arial Narrow" w:cs="Helvetica"/>
          <w:color w:val="333333"/>
          <w:sz w:val="27"/>
          <w:szCs w:val="27"/>
        </w:rPr>
        <w:t>Multiple signals have an effect on the system</w:t>
      </w:r>
      <w:r w:rsidRPr="004F3585">
        <w:rPr>
          <w:rFonts w:ascii="Arial Narrow" w:hAnsi="Arial Narrow" w:cs="Helvetica"/>
          <w:color w:val="333333"/>
          <w:sz w:val="27"/>
          <w:szCs w:val="27"/>
        </w:rPr>
        <w:t>. If anything interferes or interrupts the system this known as disturbance.</w:t>
      </w:r>
      <w:r w:rsidR="00EC0AE7" w:rsidRPr="004F3585">
        <w:rPr>
          <w:rFonts w:ascii="Arial Narrow" w:hAnsi="Arial Narrow" w:cs="Helvetica"/>
          <w:color w:val="333333"/>
          <w:sz w:val="27"/>
          <w:szCs w:val="27"/>
        </w:rPr>
        <w:br/>
      </w:r>
      <w:r w:rsidRPr="004F3585">
        <w:rPr>
          <w:rFonts w:ascii="Arial Narrow" w:hAnsi="Arial Narrow" w:cs="Helvetica"/>
          <w:color w:val="333333"/>
          <w:sz w:val="27"/>
          <w:szCs w:val="27"/>
          <w:shd w:val="clear" w:color="auto" w:fill="FFFFFF"/>
        </w:rPr>
        <w:t xml:space="preserve">Systems </w:t>
      </w:r>
      <w:proofErr w:type="gramStart"/>
      <w:r w:rsidRPr="004F3585">
        <w:rPr>
          <w:rFonts w:ascii="Arial Narrow" w:hAnsi="Arial Narrow" w:cs="Helvetica"/>
          <w:color w:val="333333"/>
          <w:sz w:val="27"/>
          <w:szCs w:val="27"/>
          <w:shd w:val="clear" w:color="auto" w:fill="FFFFFF"/>
        </w:rPr>
        <w:t>are commonly designed</w:t>
      </w:r>
      <w:proofErr w:type="gramEnd"/>
      <w:r w:rsidRPr="004F3585">
        <w:rPr>
          <w:rFonts w:ascii="Arial Narrow" w:hAnsi="Arial Narrow" w:cs="Helvetica"/>
          <w:color w:val="333333"/>
          <w:sz w:val="27"/>
          <w:szCs w:val="27"/>
          <w:shd w:val="clear" w:color="auto" w:fill="FFFFFF"/>
        </w:rPr>
        <w:t xml:space="preserve"> to minimise the effect of disturbances.</w:t>
      </w:r>
      <w:sdt>
        <w:sdtPr>
          <w:rPr>
            <w:rFonts w:ascii="Arial Narrow" w:hAnsi="Arial Narrow" w:cs="Helvetica"/>
            <w:color w:val="333333"/>
            <w:sz w:val="27"/>
            <w:szCs w:val="27"/>
            <w:shd w:val="clear" w:color="auto" w:fill="FFFFFF"/>
          </w:rPr>
          <w:id w:val="448139771"/>
          <w:citation/>
        </w:sdtPr>
        <w:sdtContent>
          <w:r w:rsidR="004A18C1">
            <w:rPr>
              <w:rFonts w:ascii="Arial Narrow" w:hAnsi="Arial Narrow" w:cs="Helvetica"/>
              <w:color w:val="333333"/>
              <w:sz w:val="27"/>
              <w:szCs w:val="27"/>
              <w:shd w:val="clear" w:color="auto" w:fill="FFFFFF"/>
            </w:rPr>
            <w:fldChar w:fldCharType="begin"/>
          </w:r>
          <w:r w:rsidR="004A18C1">
            <w:rPr>
              <w:rFonts w:ascii="Arial Narrow" w:hAnsi="Arial Narrow" w:cs="Helvetica"/>
              <w:color w:val="333333"/>
              <w:sz w:val="27"/>
              <w:szCs w:val="27"/>
              <w:shd w:val="clear" w:color="auto" w:fill="FFFFFF"/>
            </w:rPr>
            <w:instrText xml:space="preserve"> CITATION NI20 \l 2057 </w:instrText>
          </w:r>
          <w:r w:rsidR="004A18C1">
            <w:rPr>
              <w:rFonts w:ascii="Arial Narrow" w:hAnsi="Arial Narrow" w:cs="Helvetica"/>
              <w:color w:val="333333"/>
              <w:sz w:val="27"/>
              <w:szCs w:val="27"/>
              <w:shd w:val="clear" w:color="auto" w:fill="FFFFFF"/>
            </w:rPr>
            <w:fldChar w:fldCharType="separate"/>
          </w:r>
          <w:r w:rsidR="004A18C1">
            <w:rPr>
              <w:rFonts w:ascii="Arial Narrow" w:hAnsi="Arial Narrow" w:cs="Helvetica"/>
              <w:noProof/>
              <w:color w:val="333333"/>
              <w:sz w:val="27"/>
              <w:szCs w:val="27"/>
              <w:shd w:val="clear" w:color="auto" w:fill="FFFFFF"/>
            </w:rPr>
            <w:t xml:space="preserve"> </w:t>
          </w:r>
          <w:r w:rsidR="004A18C1" w:rsidRPr="004A18C1">
            <w:rPr>
              <w:rFonts w:ascii="Arial Narrow" w:hAnsi="Arial Narrow" w:cs="Helvetica"/>
              <w:noProof/>
              <w:color w:val="333333"/>
              <w:sz w:val="27"/>
              <w:szCs w:val="27"/>
              <w:shd w:val="clear" w:color="auto" w:fill="FFFFFF"/>
            </w:rPr>
            <w:t>[2]</w:t>
          </w:r>
          <w:r w:rsidR="004A18C1">
            <w:rPr>
              <w:rFonts w:ascii="Arial Narrow" w:hAnsi="Arial Narrow" w:cs="Helvetica"/>
              <w:color w:val="333333"/>
              <w:sz w:val="27"/>
              <w:szCs w:val="27"/>
              <w:shd w:val="clear" w:color="auto" w:fill="FFFFFF"/>
            </w:rPr>
            <w:fldChar w:fldCharType="end"/>
          </w:r>
        </w:sdtContent>
      </w:sdt>
    </w:p>
    <w:p w:rsidR="00874CBF" w:rsidRDefault="00874CBF" w:rsidP="00CE4CA6">
      <w:pPr>
        <w:pStyle w:val="Heading2"/>
      </w:pPr>
      <w:bookmarkStart w:id="4" w:name="_Toc46073656"/>
      <w:r>
        <w:t xml:space="preserve">What </w:t>
      </w:r>
      <w:r w:rsidR="00293CD5">
        <w:t>is a step in a system fu</w:t>
      </w:r>
      <w:r w:rsidR="00482446">
        <w:t>n</w:t>
      </w:r>
      <w:r w:rsidR="00293CD5">
        <w:t>ction</w:t>
      </w:r>
      <w:r>
        <w:t>?</w:t>
      </w:r>
      <w:bookmarkEnd w:id="4"/>
    </w:p>
    <w:p w:rsidR="00C50B8B" w:rsidRDefault="001562C4" w:rsidP="0021589B">
      <w:pPr>
        <w:ind w:firstLine="0"/>
        <w:rPr>
          <w:rFonts w:ascii="Arial Narrow" w:hAnsi="Arial Narrow"/>
          <w:sz w:val="27"/>
          <w:szCs w:val="27"/>
        </w:rPr>
      </w:pPr>
      <w:r>
        <w:rPr>
          <w:rFonts w:ascii="Arial Narrow" w:hAnsi="Arial Narrow"/>
          <w:sz w:val="27"/>
          <w:szCs w:val="27"/>
        </w:rPr>
        <w:t xml:space="preserve">A step </w:t>
      </w:r>
      <w:r w:rsidR="00293CD5" w:rsidRPr="004F3585">
        <w:rPr>
          <w:rFonts w:ascii="Arial Narrow" w:hAnsi="Arial Narrow"/>
          <w:sz w:val="27"/>
          <w:szCs w:val="27"/>
        </w:rPr>
        <w:t xml:space="preserve">in Matlab </w:t>
      </w:r>
      <w:proofErr w:type="gramStart"/>
      <w:r w:rsidR="00293CD5" w:rsidRPr="004F3585">
        <w:rPr>
          <w:rFonts w:ascii="Arial Narrow" w:hAnsi="Arial Narrow"/>
          <w:sz w:val="27"/>
          <w:szCs w:val="27"/>
        </w:rPr>
        <w:t>is used</w:t>
      </w:r>
      <w:proofErr w:type="gramEnd"/>
      <w:r w:rsidR="00293CD5" w:rsidRPr="004F3585">
        <w:rPr>
          <w:rFonts w:ascii="Arial Narrow" w:hAnsi="Arial Narrow"/>
          <w:sz w:val="27"/>
          <w:szCs w:val="27"/>
        </w:rPr>
        <w:t xml:space="preserve"> </w:t>
      </w:r>
      <w:r>
        <w:rPr>
          <w:rFonts w:ascii="Arial Narrow" w:hAnsi="Arial Narrow"/>
          <w:sz w:val="27"/>
          <w:szCs w:val="27"/>
        </w:rPr>
        <w:t xml:space="preserve">to design a </w:t>
      </w:r>
      <w:r w:rsidR="00B85DA4">
        <w:rPr>
          <w:rFonts w:ascii="Arial Narrow" w:hAnsi="Arial Narrow"/>
          <w:sz w:val="27"/>
          <w:szCs w:val="27"/>
        </w:rPr>
        <w:t xml:space="preserve">system. </w:t>
      </w:r>
      <w:r w:rsidR="00293CD5" w:rsidRPr="004F3585">
        <w:rPr>
          <w:rFonts w:ascii="Arial Narrow" w:hAnsi="Arial Narrow"/>
          <w:sz w:val="27"/>
          <w:szCs w:val="27"/>
        </w:rPr>
        <w:t>A r</w:t>
      </w:r>
      <w:r w:rsidR="00B85DA4">
        <w:rPr>
          <w:rFonts w:ascii="Arial Narrow" w:hAnsi="Arial Narrow"/>
          <w:sz w:val="27"/>
          <w:szCs w:val="27"/>
        </w:rPr>
        <w:t>eaction to the</w:t>
      </w:r>
      <w:r w:rsidR="00293CD5" w:rsidRPr="004F3585">
        <w:rPr>
          <w:rFonts w:ascii="Arial Narrow" w:hAnsi="Arial Narrow"/>
          <w:sz w:val="27"/>
          <w:szCs w:val="27"/>
        </w:rPr>
        <w:t xml:space="preserve"> </w:t>
      </w:r>
      <w:r w:rsidR="00B85DA4">
        <w:rPr>
          <w:rFonts w:ascii="Arial Narrow" w:hAnsi="Arial Narrow"/>
          <w:sz w:val="27"/>
          <w:szCs w:val="27"/>
        </w:rPr>
        <w:t>inputted step</w:t>
      </w:r>
      <w:r w:rsidR="00293CD5" w:rsidRPr="004F3585">
        <w:rPr>
          <w:rFonts w:ascii="Arial Narrow" w:hAnsi="Arial Narrow"/>
          <w:sz w:val="27"/>
          <w:szCs w:val="27"/>
        </w:rPr>
        <w:t xml:space="preserve"> </w:t>
      </w:r>
      <w:proofErr w:type="gramStart"/>
      <w:r>
        <w:rPr>
          <w:rFonts w:ascii="Arial Narrow" w:hAnsi="Arial Narrow"/>
          <w:sz w:val="27"/>
          <w:szCs w:val="27"/>
        </w:rPr>
        <w:t xml:space="preserve">is then </w:t>
      </w:r>
      <w:r w:rsidR="00C50B8B">
        <w:rPr>
          <w:rFonts w:ascii="Arial Narrow" w:hAnsi="Arial Narrow"/>
          <w:sz w:val="27"/>
          <w:szCs w:val="27"/>
        </w:rPr>
        <w:t>transferred</w:t>
      </w:r>
      <w:proofErr w:type="gramEnd"/>
      <w:r w:rsidR="00C50B8B">
        <w:rPr>
          <w:rFonts w:ascii="Arial Narrow" w:hAnsi="Arial Narrow"/>
          <w:sz w:val="27"/>
          <w:szCs w:val="27"/>
        </w:rPr>
        <w:t xml:space="preserve"> </w:t>
      </w:r>
      <w:r w:rsidR="00C50B8B" w:rsidRPr="004F3585">
        <w:rPr>
          <w:rFonts w:ascii="Arial Narrow" w:hAnsi="Arial Narrow"/>
          <w:sz w:val="27"/>
          <w:szCs w:val="27"/>
        </w:rPr>
        <w:t>within</w:t>
      </w:r>
      <w:r w:rsidR="00293CD5" w:rsidRPr="004F3585">
        <w:rPr>
          <w:rFonts w:ascii="Arial Narrow" w:hAnsi="Arial Narrow"/>
          <w:sz w:val="27"/>
          <w:szCs w:val="27"/>
        </w:rPr>
        <w:t xml:space="preserve"> a graph </w:t>
      </w:r>
      <w:r>
        <w:rPr>
          <w:rFonts w:ascii="Arial Narrow" w:hAnsi="Arial Narrow"/>
          <w:sz w:val="27"/>
          <w:szCs w:val="27"/>
        </w:rPr>
        <w:t xml:space="preserve">removing the </w:t>
      </w:r>
      <w:r w:rsidR="00B85DA4">
        <w:rPr>
          <w:rFonts w:ascii="Arial Narrow" w:hAnsi="Arial Narrow"/>
          <w:sz w:val="27"/>
          <w:szCs w:val="27"/>
        </w:rPr>
        <w:t>calculation</w:t>
      </w:r>
      <w:r w:rsidR="00293CD5" w:rsidRPr="004F3585">
        <w:rPr>
          <w:rFonts w:ascii="Arial Narrow" w:hAnsi="Arial Narrow"/>
          <w:sz w:val="27"/>
          <w:szCs w:val="27"/>
        </w:rPr>
        <w:t xml:space="preserve"> for a timed response. A step input can be described as a change in the input from zero to a finite value at time t=</w:t>
      </w:r>
      <w:proofErr w:type="gramStart"/>
      <w:r w:rsidR="00293CD5" w:rsidRPr="004F3585">
        <w:rPr>
          <w:rFonts w:ascii="Arial Narrow" w:hAnsi="Arial Narrow"/>
          <w:sz w:val="27"/>
          <w:szCs w:val="27"/>
        </w:rPr>
        <w:t>0</w:t>
      </w:r>
      <w:proofErr w:type="gramEnd"/>
      <w:r w:rsidR="00293CD5" w:rsidRPr="004F3585">
        <w:rPr>
          <w:rFonts w:ascii="Arial Narrow" w:hAnsi="Arial Narrow"/>
          <w:sz w:val="27"/>
          <w:szCs w:val="27"/>
        </w:rPr>
        <w:t>. The step command performs a unit step.</w:t>
      </w:r>
      <w:r w:rsidR="00076460" w:rsidRPr="004F3585">
        <w:rPr>
          <w:rFonts w:ascii="Arial Narrow" w:hAnsi="Arial Narrow"/>
          <w:sz w:val="27"/>
          <w:szCs w:val="27"/>
        </w:rPr>
        <w:t xml:space="preserve"> The step </w:t>
      </w:r>
      <w:r w:rsidR="00C50B8B">
        <w:rPr>
          <w:rFonts w:ascii="Arial Narrow" w:hAnsi="Arial Narrow"/>
          <w:sz w:val="27"/>
          <w:szCs w:val="27"/>
        </w:rPr>
        <w:t>feedback within the</w:t>
      </w:r>
      <w:r w:rsidR="00076460" w:rsidRPr="004F3585">
        <w:rPr>
          <w:rFonts w:ascii="Arial Narrow" w:hAnsi="Arial Narrow"/>
          <w:sz w:val="27"/>
          <w:szCs w:val="27"/>
        </w:rPr>
        <w:t xml:space="preserve"> system controller is analyse</w:t>
      </w:r>
      <w:r w:rsidR="00C50B8B">
        <w:rPr>
          <w:rFonts w:ascii="Arial Narrow" w:hAnsi="Arial Narrow"/>
          <w:sz w:val="27"/>
          <w:szCs w:val="27"/>
        </w:rPr>
        <w:t>d within</w:t>
      </w:r>
      <w:r w:rsidR="00076460" w:rsidRPr="004F3585">
        <w:rPr>
          <w:rFonts w:ascii="Arial Narrow" w:hAnsi="Arial Narrow"/>
          <w:sz w:val="27"/>
          <w:szCs w:val="27"/>
        </w:rPr>
        <w:t xml:space="preserve"> the system. </w:t>
      </w:r>
    </w:p>
    <w:p w:rsidR="00C50B8B" w:rsidRDefault="002879CF" w:rsidP="0021589B">
      <w:pPr>
        <w:ind w:firstLine="0"/>
        <w:rPr>
          <w:rFonts w:ascii="Arial Narrow" w:hAnsi="Arial Narrow"/>
          <w:sz w:val="27"/>
          <w:szCs w:val="27"/>
        </w:rPr>
      </w:pPr>
      <w:r>
        <w:rPr>
          <w:rFonts w:ascii="Arial Narrow" w:hAnsi="Arial Narrow"/>
          <w:sz w:val="27"/>
          <w:szCs w:val="27"/>
        </w:rPr>
        <w:t>When a</w:t>
      </w:r>
      <w:r w:rsidR="00076460" w:rsidRPr="004F3585">
        <w:rPr>
          <w:rFonts w:ascii="Arial Narrow" w:hAnsi="Arial Narrow"/>
          <w:sz w:val="27"/>
          <w:szCs w:val="27"/>
        </w:rPr>
        <w:t xml:space="preserve"> step input </w:t>
      </w:r>
      <w:r w:rsidR="001562C4">
        <w:rPr>
          <w:rFonts w:ascii="Arial Narrow" w:hAnsi="Arial Narrow"/>
          <w:sz w:val="27"/>
          <w:szCs w:val="27"/>
        </w:rPr>
        <w:t xml:space="preserve">carried out, the system </w:t>
      </w:r>
      <w:r w:rsidR="00C50B8B">
        <w:rPr>
          <w:rFonts w:ascii="Arial Narrow" w:hAnsi="Arial Narrow"/>
          <w:sz w:val="27"/>
          <w:szCs w:val="27"/>
        </w:rPr>
        <w:t>then</w:t>
      </w:r>
      <w:r w:rsidR="001562C4">
        <w:rPr>
          <w:rFonts w:ascii="Arial Narrow" w:hAnsi="Arial Narrow"/>
          <w:sz w:val="27"/>
          <w:szCs w:val="27"/>
        </w:rPr>
        <w:t xml:space="preserve"> begin</w:t>
      </w:r>
      <w:r w:rsidR="00C50B8B">
        <w:rPr>
          <w:rFonts w:ascii="Arial Narrow" w:hAnsi="Arial Narrow"/>
          <w:sz w:val="27"/>
          <w:szCs w:val="27"/>
        </w:rPr>
        <w:t>s with the</w:t>
      </w:r>
      <w:r w:rsidR="00076460" w:rsidRPr="004F3585">
        <w:rPr>
          <w:rFonts w:ascii="Arial Narrow" w:hAnsi="Arial Narrow"/>
          <w:sz w:val="27"/>
          <w:szCs w:val="27"/>
        </w:rPr>
        <w:t xml:space="preserve"> unwanted output </w:t>
      </w:r>
      <w:r w:rsidR="00C50B8B" w:rsidRPr="004F3585">
        <w:rPr>
          <w:rFonts w:ascii="Arial Narrow" w:hAnsi="Arial Narrow"/>
          <w:sz w:val="27"/>
          <w:szCs w:val="27"/>
        </w:rPr>
        <w:t>period;</w:t>
      </w:r>
      <w:r w:rsidR="00076460" w:rsidRPr="004F3585">
        <w:rPr>
          <w:rFonts w:ascii="Arial Narrow" w:hAnsi="Arial Narrow"/>
          <w:sz w:val="27"/>
          <w:szCs w:val="27"/>
        </w:rPr>
        <w:t xml:space="preserve"> this </w:t>
      </w:r>
      <w:proofErr w:type="gramStart"/>
      <w:r w:rsidR="00076460" w:rsidRPr="004F3585">
        <w:rPr>
          <w:rFonts w:ascii="Arial Narrow" w:hAnsi="Arial Narrow"/>
          <w:sz w:val="27"/>
          <w:szCs w:val="27"/>
        </w:rPr>
        <w:t xml:space="preserve">is </w:t>
      </w:r>
      <w:r w:rsidR="001562C4">
        <w:rPr>
          <w:rFonts w:ascii="Arial Narrow" w:hAnsi="Arial Narrow"/>
          <w:sz w:val="27"/>
          <w:szCs w:val="27"/>
        </w:rPr>
        <w:t>called</w:t>
      </w:r>
      <w:proofErr w:type="gramEnd"/>
      <w:r w:rsidR="00076460" w:rsidRPr="004F3585">
        <w:rPr>
          <w:rFonts w:ascii="Arial Narrow" w:hAnsi="Arial Narrow"/>
          <w:sz w:val="27"/>
          <w:szCs w:val="27"/>
        </w:rPr>
        <w:t xml:space="preserve"> the transient response. Transient responses occur</w:t>
      </w:r>
      <w:r w:rsidR="00C50B8B">
        <w:rPr>
          <w:rFonts w:ascii="Arial Narrow" w:hAnsi="Arial Narrow"/>
          <w:sz w:val="27"/>
          <w:szCs w:val="27"/>
        </w:rPr>
        <w:t xml:space="preserve"> when the system reaches</w:t>
      </w:r>
      <w:r w:rsidR="00076460" w:rsidRPr="004F3585">
        <w:rPr>
          <w:rFonts w:ascii="Arial Narrow" w:hAnsi="Arial Narrow"/>
          <w:sz w:val="27"/>
          <w:szCs w:val="27"/>
        </w:rPr>
        <w:t xml:space="preserve"> its final</w:t>
      </w:r>
      <w:r w:rsidR="00C50B8B">
        <w:rPr>
          <w:rFonts w:ascii="Arial Narrow" w:hAnsi="Arial Narrow"/>
          <w:sz w:val="27"/>
          <w:szCs w:val="27"/>
        </w:rPr>
        <w:t xml:space="preserve"> production</w:t>
      </w:r>
      <w:r w:rsidR="00076460" w:rsidRPr="004F3585">
        <w:rPr>
          <w:rFonts w:ascii="Arial Narrow" w:hAnsi="Arial Narrow"/>
          <w:sz w:val="27"/>
          <w:szCs w:val="27"/>
        </w:rPr>
        <w:t xml:space="preserve"> value. </w:t>
      </w:r>
    </w:p>
    <w:p w:rsidR="00C50B8B" w:rsidRDefault="00076460" w:rsidP="0021589B">
      <w:pPr>
        <w:ind w:firstLine="0"/>
        <w:rPr>
          <w:rFonts w:ascii="Arial Narrow" w:hAnsi="Arial Narrow"/>
          <w:sz w:val="27"/>
          <w:szCs w:val="27"/>
        </w:rPr>
      </w:pPr>
      <w:r w:rsidRPr="004F3585">
        <w:rPr>
          <w:rFonts w:ascii="Arial Narrow" w:hAnsi="Arial Narrow"/>
          <w:sz w:val="27"/>
          <w:szCs w:val="27"/>
        </w:rPr>
        <w:t xml:space="preserve">A </w:t>
      </w:r>
      <w:r w:rsidR="00C50B8B">
        <w:rPr>
          <w:rFonts w:ascii="Arial Narrow" w:hAnsi="Arial Narrow"/>
          <w:sz w:val="27"/>
          <w:szCs w:val="27"/>
        </w:rPr>
        <w:t>continuous</w:t>
      </w:r>
      <w:r w:rsidRPr="004F3585">
        <w:rPr>
          <w:rFonts w:ascii="Arial Narrow" w:hAnsi="Arial Narrow"/>
          <w:sz w:val="27"/>
          <w:szCs w:val="27"/>
        </w:rPr>
        <w:t xml:space="preserve"> sta</w:t>
      </w:r>
      <w:r w:rsidR="00C50B8B">
        <w:rPr>
          <w:rFonts w:ascii="Arial Narrow" w:hAnsi="Arial Narrow"/>
          <w:sz w:val="27"/>
          <w:szCs w:val="27"/>
        </w:rPr>
        <w:t>te response will occur after</w:t>
      </w:r>
      <w:r w:rsidRPr="004F3585">
        <w:rPr>
          <w:rFonts w:ascii="Arial Narrow" w:hAnsi="Arial Narrow"/>
          <w:sz w:val="27"/>
          <w:szCs w:val="27"/>
        </w:rPr>
        <w:t xml:space="preserve"> transient </w:t>
      </w:r>
      <w:r w:rsidR="00C50B8B">
        <w:rPr>
          <w:rFonts w:ascii="Arial Narrow" w:hAnsi="Arial Narrow"/>
          <w:sz w:val="27"/>
          <w:szCs w:val="27"/>
        </w:rPr>
        <w:t>reaction has ended. T</w:t>
      </w:r>
      <w:r w:rsidRPr="004F3585">
        <w:rPr>
          <w:rFonts w:ascii="Arial Narrow" w:hAnsi="Arial Narrow"/>
          <w:sz w:val="27"/>
          <w:szCs w:val="27"/>
        </w:rPr>
        <w:t xml:space="preserve">ime taken from for the system to reach the desired value </w:t>
      </w:r>
      <w:proofErr w:type="gramStart"/>
      <w:r w:rsidRPr="004F3585">
        <w:rPr>
          <w:rFonts w:ascii="Arial Narrow" w:hAnsi="Arial Narrow"/>
          <w:sz w:val="27"/>
          <w:szCs w:val="27"/>
        </w:rPr>
        <w:t>is known</w:t>
      </w:r>
      <w:proofErr w:type="gramEnd"/>
      <w:r w:rsidRPr="004F3585">
        <w:rPr>
          <w:rFonts w:ascii="Arial Narrow" w:hAnsi="Arial Narrow"/>
          <w:sz w:val="27"/>
          <w:szCs w:val="27"/>
        </w:rPr>
        <w:t xml:space="preserve"> as the rise time.</w:t>
      </w:r>
      <w:r w:rsidR="005C127B" w:rsidRPr="004F3585">
        <w:rPr>
          <w:rFonts w:ascii="Arial Narrow" w:hAnsi="Arial Narrow"/>
          <w:sz w:val="27"/>
          <w:szCs w:val="27"/>
        </w:rPr>
        <w:t xml:space="preserve"> </w:t>
      </w:r>
    </w:p>
    <w:p w:rsidR="00293CD5" w:rsidRPr="004F3585" w:rsidRDefault="00C50B8B" w:rsidP="0021589B">
      <w:pPr>
        <w:ind w:firstLine="0"/>
        <w:rPr>
          <w:rFonts w:ascii="Arial Narrow" w:hAnsi="Arial Narrow"/>
          <w:sz w:val="27"/>
          <w:szCs w:val="27"/>
        </w:rPr>
      </w:pPr>
      <w:r>
        <w:rPr>
          <w:rFonts w:ascii="Arial Narrow" w:hAnsi="Arial Narrow"/>
          <w:sz w:val="27"/>
          <w:szCs w:val="27"/>
        </w:rPr>
        <w:t>The time interval</w:t>
      </w:r>
      <w:r w:rsidR="005C127B" w:rsidRPr="004F3585">
        <w:rPr>
          <w:rFonts w:ascii="Arial Narrow" w:hAnsi="Arial Narrow"/>
          <w:sz w:val="27"/>
          <w:szCs w:val="27"/>
        </w:rPr>
        <w:t xml:space="preserve"> that </w:t>
      </w:r>
      <w:proofErr w:type="gramStart"/>
      <w:r w:rsidR="005C127B" w:rsidRPr="004F3585">
        <w:rPr>
          <w:rFonts w:ascii="Arial Narrow" w:hAnsi="Arial Narrow"/>
          <w:sz w:val="27"/>
          <w:szCs w:val="27"/>
        </w:rPr>
        <w:t>is taken</w:t>
      </w:r>
      <w:proofErr w:type="gramEnd"/>
      <w:r w:rsidR="005C127B" w:rsidRPr="004F3585">
        <w:rPr>
          <w:rFonts w:ascii="Arial Narrow" w:hAnsi="Arial Narrow"/>
          <w:sz w:val="27"/>
          <w:szCs w:val="27"/>
        </w:rPr>
        <w:t xml:space="preserve"> for the transient response to end and the steady state response to begin is known as the settling time.</w:t>
      </w:r>
    </w:p>
    <w:p w:rsidR="00153B2F" w:rsidRPr="0021589B" w:rsidRDefault="005C127B" w:rsidP="0021589B">
      <w:pPr>
        <w:ind w:firstLine="0"/>
        <w:rPr>
          <w:rFonts w:ascii="Arial Narrow" w:hAnsi="Arial Narrow"/>
          <w:sz w:val="27"/>
          <w:szCs w:val="27"/>
        </w:rPr>
      </w:pPr>
      <w:r w:rsidRPr="004F3585">
        <w:rPr>
          <w:rFonts w:ascii="Arial Narrow" w:hAnsi="Arial Narrow"/>
          <w:sz w:val="27"/>
          <w:szCs w:val="27"/>
        </w:rPr>
        <w:t xml:space="preserve">In a </w:t>
      </w:r>
      <w:proofErr w:type="gramStart"/>
      <w:r w:rsidRPr="004F3585">
        <w:rPr>
          <w:rFonts w:ascii="Arial Narrow" w:hAnsi="Arial Narrow"/>
          <w:sz w:val="27"/>
          <w:szCs w:val="27"/>
        </w:rPr>
        <w:t>system</w:t>
      </w:r>
      <w:proofErr w:type="gramEnd"/>
      <w:r w:rsidRPr="004F3585">
        <w:rPr>
          <w:rFonts w:ascii="Arial Narrow" w:hAnsi="Arial Narrow"/>
          <w:sz w:val="27"/>
          <w:szCs w:val="27"/>
        </w:rPr>
        <w:t xml:space="preserve"> </w:t>
      </w:r>
      <w:r w:rsidR="00B549C4">
        <w:rPr>
          <w:rFonts w:ascii="Arial Narrow" w:hAnsi="Arial Narrow"/>
          <w:sz w:val="27"/>
          <w:szCs w:val="27"/>
        </w:rPr>
        <w:t>the development of</w:t>
      </w:r>
      <w:r w:rsidRPr="004F3585">
        <w:rPr>
          <w:rFonts w:ascii="Arial Narrow" w:hAnsi="Arial Narrow"/>
          <w:sz w:val="27"/>
          <w:szCs w:val="27"/>
        </w:rPr>
        <w:t xml:space="preserve"> step</w:t>
      </w:r>
      <w:r w:rsidR="00B549C4">
        <w:rPr>
          <w:rFonts w:ascii="Arial Narrow" w:hAnsi="Arial Narrow"/>
          <w:sz w:val="27"/>
          <w:szCs w:val="27"/>
        </w:rPr>
        <w:t>ped</w:t>
      </w:r>
      <w:r w:rsidRPr="004F3585">
        <w:rPr>
          <w:rFonts w:ascii="Arial Narrow" w:hAnsi="Arial Narrow"/>
          <w:sz w:val="27"/>
          <w:szCs w:val="27"/>
        </w:rPr>
        <w:t xml:space="preserve"> response is key,</w:t>
      </w:r>
      <w:r w:rsidR="00482446" w:rsidRPr="004F3585">
        <w:rPr>
          <w:rFonts w:ascii="Arial Narrow" w:hAnsi="Arial Narrow"/>
          <w:sz w:val="27"/>
          <w:szCs w:val="27"/>
        </w:rPr>
        <w:t xml:space="preserve"> this would require </w:t>
      </w:r>
      <w:r w:rsidR="00B549C4">
        <w:rPr>
          <w:rFonts w:ascii="Arial Narrow" w:hAnsi="Arial Narrow"/>
          <w:sz w:val="27"/>
          <w:szCs w:val="27"/>
        </w:rPr>
        <w:t xml:space="preserve">a reduction in </w:t>
      </w:r>
      <w:r w:rsidR="00C50B8B">
        <w:rPr>
          <w:rFonts w:ascii="Arial Narrow" w:hAnsi="Arial Narrow"/>
          <w:sz w:val="27"/>
          <w:szCs w:val="27"/>
        </w:rPr>
        <w:t>the transient,</w:t>
      </w:r>
      <w:r w:rsidR="00482446" w:rsidRPr="004F3585">
        <w:rPr>
          <w:rFonts w:ascii="Arial Narrow" w:hAnsi="Arial Narrow"/>
          <w:sz w:val="27"/>
          <w:szCs w:val="27"/>
        </w:rPr>
        <w:t xml:space="preserve"> rise</w:t>
      </w:r>
      <w:r w:rsidR="00C50B8B">
        <w:rPr>
          <w:rFonts w:ascii="Arial Narrow" w:hAnsi="Arial Narrow"/>
          <w:sz w:val="27"/>
          <w:szCs w:val="27"/>
        </w:rPr>
        <w:t xml:space="preserve">, as well as </w:t>
      </w:r>
      <w:r w:rsidR="00482446" w:rsidRPr="004F3585">
        <w:rPr>
          <w:rFonts w:ascii="Arial Narrow" w:hAnsi="Arial Narrow"/>
          <w:sz w:val="27"/>
          <w:szCs w:val="27"/>
        </w:rPr>
        <w:t>settling times</w:t>
      </w:r>
      <w:r w:rsidR="00C50B8B">
        <w:rPr>
          <w:rFonts w:ascii="Arial Narrow" w:hAnsi="Arial Narrow"/>
          <w:sz w:val="27"/>
          <w:szCs w:val="27"/>
        </w:rPr>
        <w:t>.</w:t>
      </w:r>
      <w:r w:rsidR="00482446" w:rsidRPr="004F3585">
        <w:rPr>
          <w:rFonts w:ascii="Arial Narrow" w:hAnsi="Arial Narrow"/>
          <w:sz w:val="27"/>
          <w:szCs w:val="27"/>
        </w:rPr>
        <w:t xml:space="preserve"> </w:t>
      </w:r>
      <w:r w:rsidR="00C50B8B">
        <w:rPr>
          <w:rFonts w:ascii="Arial Narrow" w:hAnsi="Arial Narrow"/>
          <w:sz w:val="27"/>
          <w:szCs w:val="27"/>
        </w:rPr>
        <w:t xml:space="preserve">These need to </w:t>
      </w:r>
      <w:proofErr w:type="gramStart"/>
      <w:r w:rsidR="00C50B8B">
        <w:rPr>
          <w:rFonts w:ascii="Arial Narrow" w:hAnsi="Arial Narrow"/>
          <w:sz w:val="27"/>
          <w:szCs w:val="27"/>
        </w:rPr>
        <w:t>be</w:t>
      </w:r>
      <w:r w:rsidR="00482446" w:rsidRPr="004F3585">
        <w:rPr>
          <w:rFonts w:ascii="Arial Narrow" w:hAnsi="Arial Narrow"/>
          <w:sz w:val="27"/>
          <w:szCs w:val="27"/>
        </w:rPr>
        <w:t xml:space="preserve"> shortened</w:t>
      </w:r>
      <w:proofErr w:type="gramEnd"/>
      <w:r w:rsidR="00482446" w:rsidRPr="004F3585">
        <w:rPr>
          <w:rFonts w:ascii="Arial Narrow" w:hAnsi="Arial Narrow"/>
          <w:sz w:val="27"/>
          <w:szCs w:val="27"/>
        </w:rPr>
        <w:t xml:space="preserve"> whilst the steady state </w:t>
      </w:r>
      <w:r w:rsidR="00C50B8B">
        <w:rPr>
          <w:rFonts w:ascii="Arial Narrow" w:hAnsi="Arial Narrow"/>
          <w:sz w:val="27"/>
          <w:szCs w:val="27"/>
        </w:rPr>
        <w:t xml:space="preserve">reaches its </w:t>
      </w:r>
      <w:r w:rsidR="00482446" w:rsidRPr="004F3585">
        <w:rPr>
          <w:rFonts w:ascii="Arial Narrow" w:hAnsi="Arial Narrow"/>
          <w:sz w:val="27"/>
          <w:szCs w:val="27"/>
        </w:rPr>
        <w:t>chosen output.</w:t>
      </w:r>
      <w:sdt>
        <w:sdtPr>
          <w:rPr>
            <w:rFonts w:ascii="Arial Narrow" w:hAnsi="Arial Narrow"/>
            <w:sz w:val="27"/>
            <w:szCs w:val="27"/>
          </w:rPr>
          <w:id w:val="1932698202"/>
          <w:citation/>
        </w:sdtPr>
        <w:sdtContent>
          <w:r w:rsidR="004A18C1">
            <w:rPr>
              <w:rFonts w:ascii="Arial Narrow" w:hAnsi="Arial Narrow"/>
              <w:sz w:val="27"/>
              <w:szCs w:val="27"/>
            </w:rPr>
            <w:fldChar w:fldCharType="begin"/>
          </w:r>
          <w:r w:rsidR="004A18C1">
            <w:rPr>
              <w:rFonts w:ascii="Arial Narrow" w:hAnsi="Arial Narrow"/>
              <w:sz w:val="27"/>
              <w:szCs w:val="27"/>
            </w:rPr>
            <w:instrText xml:space="preserve"> CITATION Mat20 \l 2057 </w:instrText>
          </w:r>
          <w:r w:rsidR="004A18C1">
            <w:rPr>
              <w:rFonts w:ascii="Arial Narrow" w:hAnsi="Arial Narrow"/>
              <w:sz w:val="27"/>
              <w:szCs w:val="27"/>
            </w:rPr>
            <w:fldChar w:fldCharType="separate"/>
          </w:r>
          <w:r w:rsidR="004A18C1">
            <w:rPr>
              <w:rFonts w:ascii="Arial Narrow" w:hAnsi="Arial Narrow"/>
              <w:noProof/>
              <w:sz w:val="27"/>
              <w:szCs w:val="27"/>
            </w:rPr>
            <w:t xml:space="preserve"> </w:t>
          </w:r>
          <w:r w:rsidR="004A18C1" w:rsidRPr="004A18C1">
            <w:rPr>
              <w:rFonts w:ascii="Arial Narrow" w:hAnsi="Arial Narrow"/>
              <w:noProof/>
              <w:sz w:val="27"/>
              <w:szCs w:val="27"/>
            </w:rPr>
            <w:t>[3]</w:t>
          </w:r>
          <w:r w:rsidR="004A18C1">
            <w:rPr>
              <w:rFonts w:ascii="Arial Narrow" w:hAnsi="Arial Narrow"/>
              <w:sz w:val="27"/>
              <w:szCs w:val="27"/>
            </w:rPr>
            <w:fldChar w:fldCharType="end"/>
          </w:r>
        </w:sdtContent>
      </w:sdt>
    </w:p>
    <w:p w:rsidR="00293CD5" w:rsidRDefault="00153B2F" w:rsidP="00CE4CA6">
      <w:pPr>
        <w:pStyle w:val="Heading2"/>
      </w:pPr>
      <w:bookmarkStart w:id="5" w:name="_Toc46073657"/>
      <w:r>
        <w:lastRenderedPageBreak/>
        <w:t>What is a sum block</w:t>
      </w:r>
      <w:r w:rsidR="00482446">
        <w:t>?</w:t>
      </w:r>
      <w:bookmarkEnd w:id="5"/>
    </w:p>
    <w:p w:rsidR="00153B2F" w:rsidRPr="004F3585" w:rsidRDefault="00153B2F" w:rsidP="00153B2F">
      <w:pPr>
        <w:spacing w:before="100" w:beforeAutospacing="1" w:after="100" w:afterAutospacing="1" w:line="240" w:lineRule="auto"/>
        <w:ind w:firstLine="0"/>
        <w:contextualSpacing w:val="0"/>
        <w:jc w:val="left"/>
        <w:rPr>
          <w:rFonts w:ascii="Arial Narrow" w:hAnsi="Arial Narrow"/>
          <w:sz w:val="27"/>
          <w:szCs w:val="27"/>
          <w:lang w:val="en" w:eastAsia="en-GB" w:bidi="ar-SA"/>
        </w:rPr>
      </w:pPr>
      <w:r w:rsidRPr="004F3585">
        <w:rPr>
          <w:rFonts w:ascii="Arial Narrow" w:hAnsi="Arial Narrow"/>
          <w:sz w:val="27"/>
          <w:szCs w:val="27"/>
          <w:lang w:val="en" w:eastAsia="en-GB" w:bidi="ar-SA"/>
        </w:rPr>
        <w:t xml:space="preserve">The sum block within Matlab </w:t>
      </w:r>
      <w:r w:rsidR="004F3585" w:rsidRPr="004F3585">
        <w:rPr>
          <w:rFonts w:ascii="Arial Narrow" w:hAnsi="Arial Narrow"/>
          <w:sz w:val="27"/>
          <w:szCs w:val="27"/>
          <w:lang w:val="en" w:eastAsia="en-GB" w:bidi="ar-SA"/>
        </w:rPr>
        <w:t>software</w:t>
      </w:r>
      <w:r w:rsidRPr="004F3585">
        <w:rPr>
          <w:rFonts w:ascii="Arial Narrow" w:hAnsi="Arial Narrow"/>
          <w:sz w:val="27"/>
          <w:szCs w:val="27"/>
          <w:lang w:val="en" w:eastAsia="en-GB" w:bidi="ar-SA"/>
        </w:rPr>
        <w:t xml:space="preserve"> allows th</w:t>
      </w:r>
      <w:r w:rsidR="002879CF">
        <w:rPr>
          <w:rFonts w:ascii="Arial Narrow" w:hAnsi="Arial Narrow"/>
          <w:sz w:val="27"/>
          <w:szCs w:val="27"/>
          <w:lang w:val="en" w:eastAsia="en-GB" w:bidi="ar-SA"/>
        </w:rPr>
        <w:t>e user to carry out addition</w:t>
      </w:r>
      <w:r w:rsidRPr="004F3585">
        <w:rPr>
          <w:rFonts w:ascii="Arial Narrow" w:hAnsi="Arial Narrow"/>
          <w:sz w:val="27"/>
          <w:szCs w:val="27"/>
          <w:lang w:val="en" w:eastAsia="en-GB" w:bidi="ar-SA"/>
        </w:rPr>
        <w:t xml:space="preserve"> and subtraction on the inputs. The add, subtract, sum of the elements and the sum blocks are identical blocks.</w:t>
      </w:r>
      <w:r w:rsidR="004F3585" w:rsidRPr="004F3585">
        <w:rPr>
          <w:rFonts w:ascii="Arial Narrow" w:hAnsi="Arial Narrow"/>
          <w:sz w:val="27"/>
          <w:szCs w:val="27"/>
          <w:lang w:val="en" w:eastAsia="en-GB" w:bidi="ar-SA"/>
        </w:rPr>
        <w:t xml:space="preserve"> </w:t>
      </w:r>
      <w:r w:rsidRPr="004F3585">
        <w:rPr>
          <w:rFonts w:ascii="Arial Narrow" w:hAnsi="Arial Narrow"/>
          <w:sz w:val="27"/>
          <w:szCs w:val="27"/>
          <w:lang w:val="en" w:eastAsia="en-GB" w:bidi="ar-SA"/>
        </w:rPr>
        <w:t>This block allows the user to be able to add and subtract a scaler, vector, or matrix input. This can also be used to be able to collapse the elements of a signal and carry out the sum.</w:t>
      </w:r>
    </w:p>
    <w:p w:rsidR="00153B2F" w:rsidRPr="004F3585" w:rsidRDefault="004F3585" w:rsidP="00153B2F">
      <w:pPr>
        <w:spacing w:before="100" w:beforeAutospacing="1" w:after="100" w:afterAutospacing="1" w:line="240" w:lineRule="auto"/>
        <w:ind w:firstLine="0"/>
        <w:contextualSpacing w:val="0"/>
        <w:jc w:val="left"/>
        <w:rPr>
          <w:rFonts w:ascii="Arial Narrow" w:hAnsi="Arial Narrow"/>
          <w:sz w:val="27"/>
          <w:szCs w:val="27"/>
          <w:lang w:val="en" w:eastAsia="en-GB" w:bidi="ar-SA"/>
        </w:rPr>
      </w:pPr>
      <w:r w:rsidRPr="004F3585">
        <w:rPr>
          <w:rFonts w:ascii="Arial Narrow" w:hAnsi="Arial Narrow"/>
          <w:sz w:val="27"/>
          <w:szCs w:val="27"/>
          <w:lang w:val="en" w:eastAsia="en-GB" w:bidi="ar-SA"/>
        </w:rPr>
        <w:t>The u</w:t>
      </w:r>
      <w:r w:rsidR="00153B2F" w:rsidRPr="004F3585">
        <w:rPr>
          <w:rFonts w:ascii="Arial Narrow" w:hAnsi="Arial Narrow"/>
          <w:sz w:val="27"/>
          <w:szCs w:val="27"/>
          <w:lang w:val="en" w:eastAsia="en-GB" w:bidi="ar-SA"/>
        </w:rPr>
        <w:t xml:space="preserve">ser will </w:t>
      </w:r>
      <w:r w:rsidR="00C50B8B">
        <w:rPr>
          <w:rFonts w:ascii="Arial Narrow" w:hAnsi="Arial Narrow"/>
          <w:sz w:val="27"/>
          <w:szCs w:val="27"/>
          <w:lang w:val="en" w:eastAsia="en-GB" w:bidi="ar-SA"/>
        </w:rPr>
        <w:t>choose</w:t>
      </w:r>
      <w:r w:rsidR="00153B2F" w:rsidRPr="004F3585">
        <w:rPr>
          <w:rFonts w:ascii="Arial Narrow" w:hAnsi="Arial Narrow"/>
          <w:sz w:val="27"/>
          <w:szCs w:val="27"/>
          <w:lang w:val="en" w:eastAsia="en-GB" w:bidi="ar-SA"/>
        </w:rPr>
        <w:t xml:space="preserve"> the operations of this block by choosing from the list parameter</w:t>
      </w:r>
      <w:r w:rsidR="00FA65F7">
        <w:rPr>
          <w:rFonts w:ascii="Arial Narrow" w:hAnsi="Arial Narrow"/>
          <w:sz w:val="27"/>
          <w:szCs w:val="27"/>
          <w:lang w:val="en" w:eastAsia="en-GB" w:bidi="ar-SA"/>
        </w:rPr>
        <w:t>s</w:t>
      </w:r>
      <w:r w:rsidR="00153B2F" w:rsidRPr="004F3585">
        <w:rPr>
          <w:rFonts w:ascii="Arial Narrow" w:hAnsi="Arial Narrow"/>
          <w:sz w:val="27"/>
          <w:szCs w:val="27"/>
          <w:lang w:val="en" w:eastAsia="en-GB" w:bidi="ar-SA"/>
        </w:rPr>
        <w:t>.</w:t>
      </w:r>
    </w:p>
    <w:p w:rsidR="00153B2F" w:rsidRPr="004F3585" w:rsidRDefault="00153B2F" w:rsidP="00153B2F">
      <w:pPr>
        <w:spacing w:before="100" w:beforeAutospacing="1" w:after="100" w:afterAutospacing="1" w:line="240" w:lineRule="auto"/>
        <w:ind w:firstLine="0"/>
        <w:contextualSpacing w:val="0"/>
        <w:jc w:val="left"/>
        <w:rPr>
          <w:rFonts w:ascii="Arial Narrow" w:hAnsi="Arial Narrow"/>
          <w:sz w:val="27"/>
          <w:szCs w:val="27"/>
          <w:lang w:val="en" w:eastAsia="en-GB" w:bidi="ar-SA"/>
        </w:rPr>
      </w:pPr>
      <w:r w:rsidRPr="004F3585">
        <w:rPr>
          <w:rFonts w:ascii="Arial Narrow" w:hAnsi="Arial Narrow"/>
          <w:sz w:val="27"/>
          <w:szCs w:val="27"/>
          <w:lang w:val="en" w:eastAsia="en-GB" w:bidi="ar-SA"/>
        </w:rPr>
        <w:t xml:space="preserve">The sum block will convert the input data to the accumulator data type, from this it will then carry out the specified </w:t>
      </w:r>
      <w:r w:rsidR="006B0987" w:rsidRPr="004F3585">
        <w:rPr>
          <w:rFonts w:ascii="Arial Narrow" w:hAnsi="Arial Narrow"/>
          <w:sz w:val="27"/>
          <w:szCs w:val="27"/>
          <w:lang w:val="en" w:eastAsia="en-GB" w:bidi="ar-SA"/>
        </w:rPr>
        <w:t>operation. The</w:t>
      </w:r>
      <w:r w:rsidRPr="004F3585">
        <w:rPr>
          <w:rFonts w:ascii="Arial Narrow" w:hAnsi="Arial Narrow"/>
          <w:sz w:val="27"/>
          <w:szCs w:val="27"/>
          <w:lang w:val="en" w:eastAsia="en-GB" w:bidi="ar-SA"/>
        </w:rPr>
        <w:t xml:space="preserve"> block will </w:t>
      </w:r>
      <w:r w:rsidR="00FA65F7">
        <w:rPr>
          <w:rFonts w:ascii="Arial Narrow" w:hAnsi="Arial Narrow"/>
          <w:sz w:val="27"/>
          <w:szCs w:val="27"/>
          <w:lang w:val="en" w:eastAsia="en-GB" w:bidi="ar-SA"/>
        </w:rPr>
        <w:t>t</w:t>
      </w:r>
      <w:r w:rsidRPr="004F3585">
        <w:rPr>
          <w:rFonts w:ascii="Arial Narrow" w:hAnsi="Arial Narrow"/>
          <w:sz w:val="27"/>
          <w:szCs w:val="27"/>
          <w:lang w:val="en" w:eastAsia="en-GB" w:bidi="ar-SA"/>
        </w:rPr>
        <w:t>hen convert the result</w:t>
      </w:r>
      <w:r w:rsidR="00FA65F7">
        <w:rPr>
          <w:rFonts w:ascii="Arial Narrow" w:hAnsi="Arial Narrow"/>
          <w:sz w:val="27"/>
          <w:szCs w:val="27"/>
          <w:lang w:val="en" w:eastAsia="en-GB" w:bidi="ar-SA"/>
        </w:rPr>
        <w:t>s</w:t>
      </w:r>
      <w:r w:rsidRPr="004F3585">
        <w:rPr>
          <w:rFonts w:ascii="Arial Narrow" w:hAnsi="Arial Narrow"/>
          <w:sz w:val="27"/>
          <w:szCs w:val="27"/>
          <w:lang w:val="en" w:eastAsia="en-GB" w:bidi="ar-SA"/>
        </w:rPr>
        <w:t xml:space="preserve"> to the data output type</w:t>
      </w:r>
      <w:r w:rsidR="00FA65F7">
        <w:rPr>
          <w:rFonts w:ascii="Arial Narrow" w:hAnsi="Arial Narrow"/>
          <w:sz w:val="27"/>
          <w:szCs w:val="27"/>
          <w:lang w:val="en" w:eastAsia="en-GB" w:bidi="ar-SA"/>
        </w:rPr>
        <w:t>.</w:t>
      </w:r>
      <w:r w:rsidRPr="004F3585">
        <w:rPr>
          <w:rFonts w:ascii="Arial Narrow" w:hAnsi="Arial Narrow"/>
          <w:sz w:val="27"/>
          <w:szCs w:val="27"/>
          <w:lang w:val="en" w:eastAsia="en-GB" w:bidi="ar-SA"/>
        </w:rPr>
        <w:t xml:space="preserve"> </w:t>
      </w:r>
      <w:r w:rsidR="00FA65F7">
        <w:rPr>
          <w:rFonts w:ascii="Arial Narrow" w:hAnsi="Arial Narrow"/>
          <w:sz w:val="27"/>
          <w:szCs w:val="27"/>
          <w:lang w:val="en" w:eastAsia="en-GB" w:bidi="ar-SA"/>
        </w:rPr>
        <w:t>This is managed by using</w:t>
      </w:r>
      <w:r w:rsidRPr="004F3585">
        <w:rPr>
          <w:rFonts w:ascii="Arial Narrow" w:hAnsi="Arial Narrow"/>
          <w:sz w:val="27"/>
          <w:szCs w:val="27"/>
          <w:lang w:val="en" w:eastAsia="en-GB" w:bidi="ar-SA"/>
        </w:rPr>
        <w:t xml:space="preserve"> the selected overflow and rounding modes.</w:t>
      </w:r>
      <w:sdt>
        <w:sdtPr>
          <w:rPr>
            <w:rFonts w:ascii="Arial Narrow" w:hAnsi="Arial Narrow"/>
            <w:sz w:val="27"/>
            <w:szCs w:val="27"/>
            <w:lang w:val="en" w:eastAsia="en-GB" w:bidi="ar-SA"/>
          </w:rPr>
          <w:id w:val="820004006"/>
          <w:citation/>
        </w:sdtPr>
        <w:sdtContent>
          <w:r w:rsidR="004A18C1">
            <w:rPr>
              <w:rFonts w:ascii="Arial Narrow" w:hAnsi="Arial Narrow"/>
              <w:sz w:val="27"/>
              <w:szCs w:val="27"/>
              <w:lang w:val="en" w:eastAsia="en-GB" w:bidi="ar-SA"/>
            </w:rPr>
            <w:fldChar w:fldCharType="begin"/>
          </w:r>
          <w:r w:rsidR="004A18C1">
            <w:rPr>
              <w:rFonts w:ascii="Arial Narrow" w:hAnsi="Arial Narrow"/>
              <w:sz w:val="27"/>
              <w:szCs w:val="27"/>
              <w:lang w:eastAsia="en-GB" w:bidi="ar-SA"/>
            </w:rPr>
            <w:instrText xml:space="preserve"> CITATION ECE20 \l 2057 </w:instrText>
          </w:r>
          <w:r w:rsidR="004A18C1">
            <w:rPr>
              <w:rFonts w:ascii="Arial Narrow" w:hAnsi="Arial Narrow"/>
              <w:sz w:val="27"/>
              <w:szCs w:val="27"/>
              <w:lang w:val="en" w:eastAsia="en-GB" w:bidi="ar-SA"/>
            </w:rPr>
            <w:fldChar w:fldCharType="separate"/>
          </w:r>
          <w:r w:rsidR="004A18C1">
            <w:rPr>
              <w:rFonts w:ascii="Arial Narrow" w:hAnsi="Arial Narrow"/>
              <w:noProof/>
              <w:sz w:val="27"/>
              <w:szCs w:val="27"/>
              <w:lang w:eastAsia="en-GB" w:bidi="ar-SA"/>
            </w:rPr>
            <w:t xml:space="preserve"> </w:t>
          </w:r>
          <w:r w:rsidR="004A18C1" w:rsidRPr="004A18C1">
            <w:rPr>
              <w:rFonts w:ascii="Arial Narrow" w:hAnsi="Arial Narrow"/>
              <w:noProof/>
              <w:sz w:val="27"/>
              <w:szCs w:val="27"/>
              <w:lang w:eastAsia="en-GB" w:bidi="ar-SA"/>
            </w:rPr>
            <w:t>[4]</w:t>
          </w:r>
          <w:r w:rsidR="004A18C1">
            <w:rPr>
              <w:rFonts w:ascii="Arial Narrow" w:hAnsi="Arial Narrow"/>
              <w:sz w:val="27"/>
              <w:szCs w:val="27"/>
              <w:lang w:val="en" w:eastAsia="en-GB" w:bidi="ar-SA"/>
            </w:rPr>
            <w:fldChar w:fldCharType="end"/>
          </w:r>
        </w:sdtContent>
      </w:sdt>
    </w:p>
    <w:p w:rsidR="00153B2F" w:rsidRDefault="00153B2F" w:rsidP="002D0038"/>
    <w:p w:rsidR="00482446" w:rsidRDefault="00153B2F" w:rsidP="00CE4CA6">
      <w:pPr>
        <w:pStyle w:val="Heading2"/>
      </w:pPr>
      <w:bookmarkStart w:id="6" w:name="_Toc46073658"/>
      <w:r>
        <w:t>What is a PID?</w:t>
      </w:r>
      <w:bookmarkEnd w:id="6"/>
    </w:p>
    <w:p w:rsidR="00D4357E" w:rsidRPr="004F3585" w:rsidRDefault="00D4357E" w:rsidP="0021589B">
      <w:pPr>
        <w:ind w:firstLine="0"/>
        <w:jc w:val="left"/>
        <w:rPr>
          <w:rFonts w:ascii="Arial Narrow" w:hAnsi="Arial Narrow"/>
          <w:sz w:val="27"/>
          <w:szCs w:val="27"/>
        </w:rPr>
      </w:pPr>
      <w:r w:rsidRPr="004F3585">
        <w:rPr>
          <w:rFonts w:ascii="Arial Narrow" w:hAnsi="Arial Narrow"/>
          <w:sz w:val="27"/>
          <w:szCs w:val="27"/>
        </w:rPr>
        <w:t xml:space="preserve">A PID or (Proportional integral derivative is a controller that has the potential to be used for the control of </w:t>
      </w:r>
      <w:r w:rsidR="007067DD">
        <w:rPr>
          <w:rFonts w:ascii="Arial Narrow" w:hAnsi="Arial Narrow"/>
          <w:sz w:val="27"/>
          <w:szCs w:val="27"/>
        </w:rPr>
        <w:t xml:space="preserve">various processes </w:t>
      </w:r>
      <w:r w:rsidR="00FA65F7">
        <w:rPr>
          <w:rFonts w:ascii="Arial Narrow" w:hAnsi="Arial Narrow"/>
          <w:sz w:val="27"/>
          <w:szCs w:val="27"/>
        </w:rPr>
        <w:t>or other process variables. The</w:t>
      </w:r>
      <w:r w:rsidRPr="004F3585">
        <w:rPr>
          <w:rFonts w:ascii="Arial Narrow" w:hAnsi="Arial Narrow"/>
          <w:sz w:val="27"/>
          <w:szCs w:val="27"/>
        </w:rPr>
        <w:t xml:space="preserve"> PID controller </w:t>
      </w:r>
      <w:r w:rsidR="00FA65F7">
        <w:rPr>
          <w:rFonts w:ascii="Arial Narrow" w:hAnsi="Arial Narrow"/>
          <w:sz w:val="27"/>
          <w:szCs w:val="27"/>
        </w:rPr>
        <w:t>incorporates the</w:t>
      </w:r>
      <w:r w:rsidRPr="004F3585">
        <w:rPr>
          <w:rFonts w:ascii="Arial Narrow" w:hAnsi="Arial Narrow"/>
          <w:sz w:val="27"/>
          <w:szCs w:val="27"/>
        </w:rPr>
        <w:t xml:space="preserve"> proportional control with additional in</w:t>
      </w:r>
      <w:r w:rsidR="00AD44C5" w:rsidRPr="004F3585">
        <w:rPr>
          <w:rFonts w:ascii="Arial Narrow" w:hAnsi="Arial Narrow"/>
          <w:sz w:val="27"/>
          <w:szCs w:val="27"/>
        </w:rPr>
        <w:t xml:space="preserve">tegral </w:t>
      </w:r>
      <w:r w:rsidR="006B0987" w:rsidRPr="004F3585">
        <w:rPr>
          <w:rFonts w:ascii="Arial Narrow" w:hAnsi="Arial Narrow"/>
          <w:sz w:val="27"/>
          <w:szCs w:val="27"/>
        </w:rPr>
        <w:t>and</w:t>
      </w:r>
      <w:r w:rsidR="00AD44C5" w:rsidRPr="004F3585">
        <w:rPr>
          <w:rFonts w:ascii="Arial Narrow" w:hAnsi="Arial Narrow"/>
          <w:sz w:val="27"/>
          <w:szCs w:val="27"/>
        </w:rPr>
        <w:t xml:space="preserve"> derivative </w:t>
      </w:r>
      <w:r w:rsidR="006B0987" w:rsidRPr="004F3585">
        <w:rPr>
          <w:rFonts w:ascii="Arial Narrow" w:hAnsi="Arial Narrow"/>
          <w:sz w:val="27"/>
          <w:szCs w:val="27"/>
        </w:rPr>
        <w:t>adjustment, which</w:t>
      </w:r>
      <w:r w:rsidRPr="004F3585">
        <w:rPr>
          <w:rFonts w:ascii="Arial Narrow" w:hAnsi="Arial Narrow"/>
          <w:sz w:val="27"/>
          <w:szCs w:val="27"/>
        </w:rPr>
        <w:t xml:space="preserve"> ca</w:t>
      </w:r>
      <w:r w:rsidR="006B0987">
        <w:rPr>
          <w:rFonts w:ascii="Arial Narrow" w:hAnsi="Arial Narrow"/>
          <w:sz w:val="27"/>
          <w:szCs w:val="27"/>
        </w:rPr>
        <w:t xml:space="preserve">n </w:t>
      </w:r>
      <w:r w:rsidR="00FA65F7">
        <w:rPr>
          <w:rFonts w:ascii="Arial Narrow" w:hAnsi="Arial Narrow"/>
          <w:sz w:val="27"/>
          <w:szCs w:val="27"/>
        </w:rPr>
        <w:t>assist in compensating for any alterations</w:t>
      </w:r>
      <w:r w:rsidRPr="004F3585">
        <w:rPr>
          <w:rFonts w:ascii="Arial Narrow" w:hAnsi="Arial Narrow"/>
          <w:sz w:val="27"/>
          <w:szCs w:val="27"/>
        </w:rPr>
        <w:t xml:space="preserve"> that </w:t>
      </w:r>
      <w:r w:rsidR="00FA65F7">
        <w:rPr>
          <w:rFonts w:ascii="Arial Narrow" w:hAnsi="Arial Narrow"/>
          <w:sz w:val="27"/>
          <w:szCs w:val="27"/>
        </w:rPr>
        <w:t xml:space="preserve">have </w:t>
      </w:r>
      <w:r w:rsidR="00FA65F7" w:rsidRPr="004F3585">
        <w:rPr>
          <w:rFonts w:ascii="Arial Narrow" w:hAnsi="Arial Narrow"/>
          <w:sz w:val="27"/>
          <w:szCs w:val="27"/>
        </w:rPr>
        <w:t>occur</w:t>
      </w:r>
      <w:r w:rsidR="00FA65F7">
        <w:rPr>
          <w:rFonts w:ascii="Arial Narrow" w:hAnsi="Arial Narrow"/>
          <w:sz w:val="27"/>
          <w:szCs w:val="27"/>
        </w:rPr>
        <w:t>red.</w:t>
      </w:r>
      <w:r w:rsidRPr="004F3585">
        <w:rPr>
          <w:rFonts w:ascii="Arial Narrow" w:hAnsi="Arial Narrow"/>
          <w:sz w:val="27"/>
          <w:szCs w:val="27"/>
        </w:rPr>
        <w:t xml:space="preserve"> </w:t>
      </w:r>
      <w:r w:rsidR="00FA65F7">
        <w:rPr>
          <w:rFonts w:ascii="Arial Narrow" w:hAnsi="Arial Narrow"/>
          <w:sz w:val="27"/>
          <w:szCs w:val="27"/>
        </w:rPr>
        <w:t>A requirement for the</w:t>
      </w:r>
      <w:r w:rsidRPr="004F3585">
        <w:rPr>
          <w:rFonts w:ascii="Arial Narrow" w:hAnsi="Arial Narrow"/>
          <w:sz w:val="27"/>
          <w:szCs w:val="27"/>
        </w:rPr>
        <w:t xml:space="preserve"> PID controller is to force feedback to mirror a </w:t>
      </w:r>
      <w:r w:rsidR="006B0987" w:rsidRPr="004F3585">
        <w:rPr>
          <w:rFonts w:ascii="Arial Narrow" w:hAnsi="Arial Narrow"/>
          <w:sz w:val="27"/>
          <w:szCs w:val="27"/>
        </w:rPr>
        <w:t>set point</w:t>
      </w:r>
      <w:r w:rsidR="006B0987">
        <w:rPr>
          <w:rFonts w:ascii="Arial Narrow" w:hAnsi="Arial Narrow"/>
          <w:sz w:val="27"/>
          <w:szCs w:val="27"/>
        </w:rPr>
        <w:t xml:space="preserve">. </w:t>
      </w:r>
      <w:r w:rsidR="00FA65F7">
        <w:rPr>
          <w:rFonts w:ascii="Arial Narrow" w:hAnsi="Arial Narrow"/>
          <w:sz w:val="27"/>
          <w:szCs w:val="27"/>
        </w:rPr>
        <w:t>C</w:t>
      </w:r>
      <w:r w:rsidRPr="004F3585">
        <w:rPr>
          <w:rFonts w:ascii="Arial Narrow" w:hAnsi="Arial Narrow"/>
          <w:sz w:val="27"/>
          <w:szCs w:val="27"/>
        </w:rPr>
        <w:t xml:space="preserve">ontrollers </w:t>
      </w:r>
      <w:proofErr w:type="gramStart"/>
      <w:r w:rsidRPr="004F3585">
        <w:rPr>
          <w:rFonts w:ascii="Arial Narrow" w:hAnsi="Arial Narrow"/>
          <w:sz w:val="27"/>
          <w:szCs w:val="27"/>
        </w:rPr>
        <w:t>are used</w:t>
      </w:r>
      <w:proofErr w:type="gramEnd"/>
      <w:r w:rsidRPr="004F3585">
        <w:rPr>
          <w:rFonts w:ascii="Arial Narrow" w:hAnsi="Arial Narrow"/>
          <w:sz w:val="27"/>
          <w:szCs w:val="27"/>
        </w:rPr>
        <w:t xml:space="preserve"> in systems that what have a small </w:t>
      </w:r>
      <w:r w:rsidR="00FA65F7">
        <w:rPr>
          <w:rFonts w:ascii="Arial Narrow" w:hAnsi="Arial Narrow"/>
          <w:sz w:val="27"/>
          <w:szCs w:val="27"/>
        </w:rPr>
        <w:t>accumulation</w:t>
      </w:r>
      <w:r w:rsidRPr="004F3585">
        <w:rPr>
          <w:rFonts w:ascii="Arial Narrow" w:hAnsi="Arial Narrow"/>
          <w:sz w:val="27"/>
          <w:szCs w:val="27"/>
        </w:rPr>
        <w:t xml:space="preserve"> and of those that can react quickly to any changes within that process.</w:t>
      </w:r>
    </w:p>
    <w:p w:rsidR="00D4357E" w:rsidRPr="004F3585" w:rsidRDefault="00D4357E" w:rsidP="0021589B">
      <w:pPr>
        <w:ind w:firstLine="0"/>
        <w:jc w:val="left"/>
        <w:rPr>
          <w:rFonts w:ascii="Arial Narrow" w:hAnsi="Arial Narrow"/>
          <w:sz w:val="27"/>
          <w:szCs w:val="27"/>
        </w:rPr>
      </w:pPr>
      <w:r w:rsidRPr="004F3585">
        <w:rPr>
          <w:rFonts w:ascii="Arial Narrow" w:hAnsi="Arial Narrow"/>
          <w:sz w:val="27"/>
          <w:szCs w:val="27"/>
        </w:rPr>
        <w:t>The principle of a PID controller is the proportional, integral and derivative terms</w:t>
      </w:r>
      <w:r w:rsidR="002879CF">
        <w:rPr>
          <w:rFonts w:ascii="Arial Narrow" w:hAnsi="Arial Narrow"/>
          <w:sz w:val="27"/>
          <w:szCs w:val="27"/>
        </w:rPr>
        <w:t xml:space="preserve"> this</w:t>
      </w:r>
      <w:r w:rsidRPr="004F3585">
        <w:rPr>
          <w:rFonts w:ascii="Arial Narrow" w:hAnsi="Arial Narrow"/>
          <w:sz w:val="27"/>
          <w:szCs w:val="27"/>
        </w:rPr>
        <w:t xml:space="preserve"> will need to be</w:t>
      </w:r>
      <w:r w:rsidR="00FA65F7">
        <w:rPr>
          <w:rFonts w:ascii="Arial Narrow" w:hAnsi="Arial Narrow"/>
          <w:sz w:val="27"/>
          <w:szCs w:val="27"/>
        </w:rPr>
        <w:t xml:space="preserve"> modified</w:t>
      </w:r>
      <w:r w:rsidRPr="004F3585">
        <w:rPr>
          <w:rFonts w:ascii="Arial Narrow" w:hAnsi="Arial Narrow"/>
          <w:sz w:val="27"/>
          <w:szCs w:val="27"/>
        </w:rPr>
        <w:t xml:space="preserve"> or </w:t>
      </w:r>
      <w:r w:rsidR="00FA65F7">
        <w:rPr>
          <w:rFonts w:ascii="Arial Narrow" w:hAnsi="Arial Narrow"/>
          <w:sz w:val="27"/>
          <w:szCs w:val="27"/>
        </w:rPr>
        <w:t>adjusted</w:t>
      </w:r>
      <w:r w:rsidRPr="004F3585">
        <w:rPr>
          <w:rFonts w:ascii="Arial Narrow" w:hAnsi="Arial Narrow"/>
          <w:sz w:val="27"/>
          <w:szCs w:val="27"/>
        </w:rPr>
        <w:t xml:space="preserve">. Depending </w:t>
      </w:r>
      <w:r w:rsidR="00FA65F7">
        <w:rPr>
          <w:rFonts w:ascii="Arial Narrow" w:hAnsi="Arial Narrow"/>
          <w:sz w:val="27"/>
          <w:szCs w:val="27"/>
        </w:rPr>
        <w:t>upon</w:t>
      </w:r>
      <w:r w:rsidRPr="004F3585">
        <w:rPr>
          <w:rFonts w:ascii="Arial Narrow" w:hAnsi="Arial Narrow"/>
          <w:sz w:val="27"/>
          <w:szCs w:val="27"/>
        </w:rPr>
        <w:t xml:space="preserve"> the values that are used</w:t>
      </w:r>
      <w:r w:rsidR="00FA65F7">
        <w:rPr>
          <w:rFonts w:ascii="Arial Narrow" w:hAnsi="Arial Narrow"/>
          <w:sz w:val="27"/>
          <w:szCs w:val="27"/>
        </w:rPr>
        <w:t>,</w:t>
      </w:r>
      <w:r w:rsidR="006B0987" w:rsidRPr="004F3585">
        <w:rPr>
          <w:rFonts w:ascii="Arial Narrow" w:hAnsi="Arial Narrow"/>
          <w:sz w:val="27"/>
          <w:szCs w:val="27"/>
        </w:rPr>
        <w:t xml:space="preserve"> a</w:t>
      </w:r>
      <w:r w:rsidR="00FA65F7">
        <w:rPr>
          <w:rFonts w:ascii="Arial Narrow" w:hAnsi="Arial Narrow"/>
          <w:sz w:val="27"/>
          <w:szCs w:val="27"/>
        </w:rPr>
        <w:t>n</w:t>
      </w:r>
      <w:r w:rsidR="006B0987" w:rsidRPr="004F3585">
        <w:rPr>
          <w:rFonts w:ascii="Arial Narrow" w:hAnsi="Arial Narrow"/>
          <w:sz w:val="27"/>
          <w:szCs w:val="27"/>
        </w:rPr>
        <w:t xml:space="preserve"> </w:t>
      </w:r>
      <w:r w:rsidR="00FA65F7">
        <w:rPr>
          <w:rFonts w:ascii="Arial Narrow" w:hAnsi="Arial Narrow"/>
          <w:sz w:val="27"/>
          <w:szCs w:val="27"/>
        </w:rPr>
        <w:t>adjustment</w:t>
      </w:r>
      <w:r w:rsidR="006B0987" w:rsidRPr="004F3585">
        <w:rPr>
          <w:rFonts w:ascii="Arial Narrow" w:hAnsi="Arial Narrow"/>
          <w:sz w:val="27"/>
          <w:szCs w:val="27"/>
        </w:rPr>
        <w:t xml:space="preserve"> factor</w:t>
      </w:r>
      <w:r w:rsidRPr="004F3585">
        <w:rPr>
          <w:rFonts w:ascii="Arial Narrow" w:hAnsi="Arial Narrow"/>
          <w:sz w:val="27"/>
          <w:szCs w:val="27"/>
        </w:rPr>
        <w:t xml:space="preserve"> </w:t>
      </w:r>
      <w:proofErr w:type="gramStart"/>
      <w:r w:rsidRPr="004F3585">
        <w:rPr>
          <w:rFonts w:ascii="Arial Narrow" w:hAnsi="Arial Narrow"/>
          <w:sz w:val="27"/>
          <w:szCs w:val="27"/>
        </w:rPr>
        <w:t xml:space="preserve">is </w:t>
      </w:r>
      <w:r w:rsidR="00FA65F7">
        <w:rPr>
          <w:rFonts w:ascii="Arial Narrow" w:hAnsi="Arial Narrow"/>
          <w:sz w:val="27"/>
          <w:szCs w:val="27"/>
        </w:rPr>
        <w:t>evaluated</w:t>
      </w:r>
      <w:r w:rsidRPr="004F3585">
        <w:rPr>
          <w:rFonts w:ascii="Arial Narrow" w:hAnsi="Arial Narrow"/>
          <w:sz w:val="27"/>
          <w:szCs w:val="27"/>
        </w:rPr>
        <w:t xml:space="preserve"> and added to the values</w:t>
      </w:r>
      <w:proofErr w:type="gramEnd"/>
      <w:r w:rsidRPr="004F3585">
        <w:rPr>
          <w:rFonts w:ascii="Arial Narrow" w:hAnsi="Arial Narrow"/>
          <w:sz w:val="27"/>
          <w:szCs w:val="27"/>
        </w:rPr>
        <w:t>.</w:t>
      </w:r>
    </w:p>
    <w:p w:rsidR="00492905" w:rsidRPr="004F3585" w:rsidRDefault="00492905" w:rsidP="0021589B">
      <w:pPr>
        <w:ind w:firstLine="0"/>
        <w:jc w:val="left"/>
        <w:rPr>
          <w:rFonts w:ascii="Arial Narrow" w:hAnsi="Arial Narrow"/>
          <w:sz w:val="27"/>
          <w:szCs w:val="27"/>
        </w:rPr>
      </w:pPr>
      <w:r w:rsidRPr="004F3585">
        <w:rPr>
          <w:rFonts w:ascii="Arial Narrow" w:hAnsi="Arial Narrow"/>
          <w:sz w:val="27"/>
          <w:szCs w:val="27"/>
        </w:rPr>
        <w:lastRenderedPageBreak/>
        <w:t xml:space="preserve">Percentage overshoot is the amount that the process variable overshoots the final value. Settling time </w:t>
      </w:r>
      <w:proofErr w:type="gramStart"/>
      <w:r w:rsidR="0074768A">
        <w:rPr>
          <w:rFonts w:ascii="Arial Narrow" w:hAnsi="Arial Narrow"/>
          <w:sz w:val="27"/>
          <w:szCs w:val="27"/>
        </w:rPr>
        <w:t xml:space="preserve">is </w:t>
      </w:r>
      <w:r w:rsidRPr="004F3585">
        <w:rPr>
          <w:rFonts w:ascii="Arial Narrow" w:hAnsi="Arial Narrow"/>
          <w:sz w:val="27"/>
          <w:szCs w:val="27"/>
        </w:rPr>
        <w:t xml:space="preserve"> required</w:t>
      </w:r>
      <w:proofErr w:type="gramEnd"/>
      <w:r w:rsidRPr="004F3585">
        <w:rPr>
          <w:rFonts w:ascii="Arial Narrow" w:hAnsi="Arial Narrow"/>
          <w:sz w:val="27"/>
          <w:szCs w:val="27"/>
        </w:rPr>
        <w:t xml:space="preserve"> for the process variable to settle to </w:t>
      </w:r>
      <w:r w:rsidR="0074768A">
        <w:rPr>
          <w:rFonts w:ascii="Arial Narrow" w:hAnsi="Arial Narrow"/>
          <w:sz w:val="27"/>
          <w:szCs w:val="27"/>
        </w:rPr>
        <w:t>under the control system this</w:t>
      </w:r>
      <w:r w:rsidRPr="004F3585">
        <w:rPr>
          <w:rFonts w:ascii="Arial Narrow" w:hAnsi="Arial Narrow"/>
          <w:sz w:val="27"/>
          <w:szCs w:val="27"/>
        </w:rPr>
        <w:t xml:space="preserve"> is </w:t>
      </w:r>
      <w:r w:rsidR="0074768A">
        <w:rPr>
          <w:rFonts w:ascii="Arial Narrow" w:hAnsi="Arial Narrow"/>
          <w:sz w:val="27"/>
          <w:szCs w:val="27"/>
        </w:rPr>
        <w:t>normally</w:t>
      </w:r>
      <w:r w:rsidRPr="004F3585">
        <w:rPr>
          <w:rFonts w:ascii="Arial Narrow" w:hAnsi="Arial Narrow"/>
          <w:sz w:val="27"/>
          <w:szCs w:val="27"/>
        </w:rPr>
        <w:t xml:space="preserve"> around 5% of the </w:t>
      </w:r>
      <w:r w:rsidR="0074768A">
        <w:rPr>
          <w:rFonts w:ascii="Arial Narrow" w:hAnsi="Arial Narrow"/>
          <w:sz w:val="27"/>
          <w:szCs w:val="27"/>
        </w:rPr>
        <w:t>finished value</w:t>
      </w:r>
      <w:r w:rsidR="004A18C1">
        <w:rPr>
          <w:rFonts w:ascii="Arial Narrow" w:hAnsi="Arial Narrow"/>
          <w:sz w:val="27"/>
          <w:szCs w:val="27"/>
        </w:rPr>
        <w:t>.</w:t>
      </w:r>
      <w:sdt>
        <w:sdtPr>
          <w:rPr>
            <w:rFonts w:ascii="Arial Narrow" w:hAnsi="Arial Narrow"/>
            <w:sz w:val="27"/>
            <w:szCs w:val="27"/>
          </w:rPr>
          <w:id w:val="1372256799"/>
          <w:citation/>
        </w:sdtPr>
        <w:sdtContent>
          <w:r w:rsidR="004A18C1">
            <w:rPr>
              <w:rFonts w:ascii="Arial Narrow" w:hAnsi="Arial Narrow"/>
              <w:sz w:val="27"/>
              <w:szCs w:val="27"/>
            </w:rPr>
            <w:fldChar w:fldCharType="begin"/>
          </w:r>
          <w:r w:rsidR="004A18C1">
            <w:rPr>
              <w:rFonts w:ascii="Arial Narrow" w:hAnsi="Arial Narrow"/>
              <w:sz w:val="27"/>
              <w:szCs w:val="27"/>
            </w:rPr>
            <w:instrText xml:space="preserve"> CITATION NI20 \l 2057 </w:instrText>
          </w:r>
          <w:r w:rsidR="004A18C1">
            <w:rPr>
              <w:rFonts w:ascii="Arial Narrow" w:hAnsi="Arial Narrow"/>
              <w:sz w:val="27"/>
              <w:szCs w:val="27"/>
            </w:rPr>
            <w:fldChar w:fldCharType="separate"/>
          </w:r>
          <w:r w:rsidR="004A18C1">
            <w:rPr>
              <w:rFonts w:ascii="Arial Narrow" w:hAnsi="Arial Narrow"/>
              <w:noProof/>
              <w:sz w:val="27"/>
              <w:szCs w:val="27"/>
            </w:rPr>
            <w:t xml:space="preserve"> </w:t>
          </w:r>
          <w:r w:rsidR="004A18C1" w:rsidRPr="004A18C1">
            <w:rPr>
              <w:rFonts w:ascii="Arial Narrow" w:hAnsi="Arial Narrow"/>
              <w:noProof/>
              <w:sz w:val="27"/>
              <w:szCs w:val="27"/>
            </w:rPr>
            <w:t>[2]</w:t>
          </w:r>
          <w:r w:rsidR="004A18C1">
            <w:rPr>
              <w:rFonts w:ascii="Arial Narrow" w:hAnsi="Arial Narrow"/>
              <w:sz w:val="27"/>
              <w:szCs w:val="27"/>
            </w:rPr>
            <w:fldChar w:fldCharType="end"/>
          </w:r>
        </w:sdtContent>
      </w:sdt>
      <w:sdt>
        <w:sdtPr>
          <w:rPr>
            <w:rFonts w:ascii="Arial Narrow" w:hAnsi="Arial Narrow"/>
            <w:sz w:val="27"/>
            <w:szCs w:val="27"/>
          </w:rPr>
          <w:id w:val="75646389"/>
          <w:citation/>
        </w:sdtPr>
        <w:sdtContent>
          <w:r w:rsidR="004A18C1">
            <w:rPr>
              <w:rFonts w:ascii="Arial Narrow" w:hAnsi="Arial Narrow"/>
              <w:sz w:val="27"/>
              <w:szCs w:val="27"/>
            </w:rPr>
            <w:fldChar w:fldCharType="begin"/>
          </w:r>
          <w:r w:rsidR="004A18C1">
            <w:rPr>
              <w:rFonts w:ascii="Arial Narrow" w:hAnsi="Arial Narrow"/>
              <w:sz w:val="27"/>
              <w:szCs w:val="27"/>
            </w:rPr>
            <w:instrText xml:space="preserve"> CITATION Ome20 \l 2057 </w:instrText>
          </w:r>
          <w:r w:rsidR="004A18C1">
            <w:rPr>
              <w:rFonts w:ascii="Arial Narrow" w:hAnsi="Arial Narrow"/>
              <w:sz w:val="27"/>
              <w:szCs w:val="27"/>
            </w:rPr>
            <w:fldChar w:fldCharType="separate"/>
          </w:r>
          <w:r w:rsidR="004A18C1">
            <w:rPr>
              <w:rFonts w:ascii="Arial Narrow" w:hAnsi="Arial Narrow"/>
              <w:noProof/>
              <w:sz w:val="27"/>
              <w:szCs w:val="27"/>
            </w:rPr>
            <w:t xml:space="preserve"> </w:t>
          </w:r>
          <w:r w:rsidR="004A18C1" w:rsidRPr="004A18C1">
            <w:rPr>
              <w:rFonts w:ascii="Arial Narrow" w:hAnsi="Arial Narrow"/>
              <w:noProof/>
              <w:sz w:val="27"/>
              <w:szCs w:val="27"/>
            </w:rPr>
            <w:t>[5]</w:t>
          </w:r>
          <w:r w:rsidR="004A18C1">
            <w:rPr>
              <w:rFonts w:ascii="Arial Narrow" w:hAnsi="Arial Narrow"/>
              <w:sz w:val="27"/>
              <w:szCs w:val="27"/>
            </w:rPr>
            <w:fldChar w:fldCharType="end"/>
          </w:r>
        </w:sdtContent>
      </w:sdt>
    </w:p>
    <w:p w:rsidR="002D0038" w:rsidRPr="0021589B" w:rsidRDefault="00492905" w:rsidP="0021589B">
      <w:pPr>
        <w:jc w:val="left"/>
        <w:rPr>
          <w:rFonts w:ascii="Arial Narrow" w:hAnsi="Arial Narrow"/>
          <w:sz w:val="27"/>
          <w:szCs w:val="27"/>
        </w:rPr>
      </w:pPr>
      <w:r w:rsidRPr="004F3585">
        <w:rPr>
          <w:rFonts w:ascii="Arial Narrow" w:hAnsi="Arial Narrow" w:cs="Helvetica"/>
          <w:color w:val="333333"/>
          <w:sz w:val="27"/>
          <w:szCs w:val="27"/>
          <w:shd w:val="clear" w:color="auto" w:fill="FFFFFF"/>
        </w:rPr>
        <w:t> </w:t>
      </w:r>
    </w:p>
    <w:p w:rsidR="00D4357E" w:rsidRDefault="00753F3D" w:rsidP="00CE4CA6">
      <w:pPr>
        <w:pStyle w:val="Heading2"/>
      </w:pPr>
      <w:bookmarkStart w:id="7" w:name="_Toc46073659"/>
      <w:r>
        <w:t>What is a transfer function?</w:t>
      </w:r>
      <w:bookmarkEnd w:id="7"/>
    </w:p>
    <w:p w:rsidR="004B06EC" w:rsidRPr="004F3585" w:rsidRDefault="0074768A" w:rsidP="0021589B">
      <w:pPr>
        <w:ind w:firstLine="0"/>
        <w:rPr>
          <w:rFonts w:ascii="Arial Narrow" w:hAnsi="Arial Narrow"/>
          <w:sz w:val="27"/>
          <w:szCs w:val="27"/>
        </w:rPr>
      </w:pPr>
      <w:r>
        <w:rPr>
          <w:rFonts w:ascii="Arial Narrow" w:hAnsi="Arial Narrow"/>
          <w:sz w:val="27"/>
          <w:szCs w:val="27"/>
        </w:rPr>
        <w:t>Transfer function</w:t>
      </w:r>
      <w:r w:rsidR="004B06EC" w:rsidRPr="004F3585">
        <w:rPr>
          <w:rFonts w:ascii="Arial Narrow" w:hAnsi="Arial Narrow"/>
          <w:sz w:val="27"/>
          <w:szCs w:val="27"/>
        </w:rPr>
        <w:t xml:space="preserve"> </w:t>
      </w:r>
      <w:r>
        <w:rPr>
          <w:rFonts w:ascii="Arial Narrow" w:hAnsi="Arial Narrow"/>
          <w:sz w:val="27"/>
          <w:szCs w:val="27"/>
        </w:rPr>
        <w:t>shows</w:t>
      </w:r>
      <w:r w:rsidR="0045005B" w:rsidRPr="004F3585">
        <w:rPr>
          <w:rFonts w:ascii="Arial Narrow" w:hAnsi="Arial Narrow"/>
          <w:sz w:val="27"/>
          <w:szCs w:val="27"/>
        </w:rPr>
        <w:t xml:space="preserve"> the </w:t>
      </w:r>
      <w:r>
        <w:rPr>
          <w:rFonts w:ascii="Arial Narrow" w:hAnsi="Arial Narrow"/>
          <w:sz w:val="27"/>
          <w:szCs w:val="27"/>
        </w:rPr>
        <w:t>connection to the</w:t>
      </w:r>
      <w:r w:rsidR="0045005B" w:rsidRPr="004F3585">
        <w:rPr>
          <w:rFonts w:ascii="Arial Narrow" w:hAnsi="Arial Narrow"/>
          <w:sz w:val="27"/>
          <w:szCs w:val="27"/>
        </w:rPr>
        <w:t xml:space="preserve"> output signal</w:t>
      </w:r>
      <w:r w:rsidR="00306544" w:rsidRPr="004F3585">
        <w:rPr>
          <w:rFonts w:ascii="Arial Narrow" w:hAnsi="Arial Narrow"/>
          <w:sz w:val="27"/>
          <w:szCs w:val="27"/>
        </w:rPr>
        <w:t xml:space="preserve"> of a control system and input signal, for all</w:t>
      </w:r>
      <w:r w:rsidR="00E910CD" w:rsidRPr="004F3585">
        <w:rPr>
          <w:rFonts w:ascii="Arial Narrow" w:hAnsi="Arial Narrow"/>
          <w:sz w:val="27"/>
          <w:szCs w:val="27"/>
        </w:rPr>
        <w:t xml:space="preserve"> possible input values. </w:t>
      </w:r>
      <w:r>
        <w:rPr>
          <w:rFonts w:ascii="Arial Narrow" w:hAnsi="Arial Narrow"/>
          <w:sz w:val="27"/>
          <w:szCs w:val="27"/>
        </w:rPr>
        <w:t>The</w:t>
      </w:r>
      <w:r w:rsidR="00E910CD" w:rsidRPr="004F3585">
        <w:rPr>
          <w:rFonts w:ascii="Arial Narrow" w:hAnsi="Arial Narrow"/>
          <w:sz w:val="27"/>
          <w:szCs w:val="27"/>
        </w:rPr>
        <w:t xml:space="preserve"> block diagram is </w:t>
      </w:r>
      <w:proofErr w:type="gramStart"/>
      <w:r w:rsidR="00E910CD" w:rsidRPr="004F3585">
        <w:rPr>
          <w:rFonts w:ascii="Arial Narrow" w:hAnsi="Arial Narrow"/>
          <w:sz w:val="27"/>
          <w:szCs w:val="27"/>
        </w:rPr>
        <w:t>a</w:t>
      </w:r>
      <w:proofErr w:type="gramEnd"/>
      <w:r w:rsidR="00E910CD" w:rsidRPr="004F3585">
        <w:rPr>
          <w:rFonts w:ascii="Arial Narrow" w:hAnsi="Arial Narrow"/>
          <w:sz w:val="27"/>
          <w:szCs w:val="27"/>
        </w:rPr>
        <w:t xml:space="preserve"> </w:t>
      </w:r>
      <w:r>
        <w:rPr>
          <w:rFonts w:ascii="Arial Narrow" w:hAnsi="Arial Narrow"/>
          <w:sz w:val="27"/>
          <w:szCs w:val="27"/>
        </w:rPr>
        <w:t>image</w:t>
      </w:r>
      <w:r w:rsidR="00E910CD" w:rsidRPr="004F3585">
        <w:rPr>
          <w:rFonts w:ascii="Arial Narrow" w:hAnsi="Arial Narrow"/>
          <w:sz w:val="27"/>
          <w:szCs w:val="27"/>
        </w:rPr>
        <w:t xml:space="preserve"> of the </w:t>
      </w:r>
      <w:r w:rsidR="00C82AD8" w:rsidRPr="004F3585">
        <w:rPr>
          <w:rFonts w:ascii="Arial Narrow" w:hAnsi="Arial Narrow"/>
          <w:sz w:val="27"/>
          <w:szCs w:val="27"/>
        </w:rPr>
        <w:t xml:space="preserve">system, </w:t>
      </w:r>
      <w:r>
        <w:rPr>
          <w:rFonts w:ascii="Arial Narrow" w:hAnsi="Arial Narrow"/>
          <w:sz w:val="27"/>
          <w:szCs w:val="27"/>
        </w:rPr>
        <w:t>this</w:t>
      </w:r>
      <w:r w:rsidR="00E910CD" w:rsidRPr="004F3585">
        <w:rPr>
          <w:rFonts w:ascii="Arial Narrow" w:hAnsi="Arial Narrow"/>
          <w:sz w:val="27"/>
          <w:szCs w:val="27"/>
        </w:rPr>
        <w:t xml:space="preserve"> uses blocks to </w:t>
      </w:r>
      <w:r>
        <w:rPr>
          <w:rFonts w:ascii="Arial Narrow" w:hAnsi="Arial Narrow"/>
          <w:sz w:val="27"/>
          <w:szCs w:val="27"/>
        </w:rPr>
        <w:t xml:space="preserve">show the transfer function, </w:t>
      </w:r>
      <w:r w:rsidR="00C82AD8" w:rsidRPr="004F3585">
        <w:rPr>
          <w:rFonts w:ascii="Arial Narrow" w:hAnsi="Arial Narrow"/>
          <w:sz w:val="27"/>
          <w:szCs w:val="27"/>
        </w:rPr>
        <w:t xml:space="preserve">arrows, </w:t>
      </w:r>
      <w:r>
        <w:rPr>
          <w:rFonts w:ascii="Arial Narrow" w:hAnsi="Arial Narrow"/>
          <w:sz w:val="27"/>
          <w:szCs w:val="27"/>
        </w:rPr>
        <w:t>this then shows</w:t>
      </w:r>
      <w:r w:rsidR="00E910CD" w:rsidRPr="004F3585">
        <w:rPr>
          <w:rFonts w:ascii="Arial Narrow" w:hAnsi="Arial Narrow"/>
          <w:sz w:val="27"/>
          <w:szCs w:val="27"/>
        </w:rPr>
        <w:t xml:space="preserve"> the various input and output signals.</w:t>
      </w:r>
    </w:p>
    <w:p w:rsidR="004B06EC" w:rsidRPr="004F3585" w:rsidRDefault="0074768A" w:rsidP="0021589B">
      <w:pPr>
        <w:ind w:firstLine="0"/>
        <w:rPr>
          <w:rFonts w:ascii="Arial Narrow" w:hAnsi="Arial Narrow"/>
          <w:sz w:val="27"/>
          <w:szCs w:val="27"/>
        </w:rPr>
      </w:pPr>
      <w:r>
        <w:rPr>
          <w:rFonts w:ascii="Arial Narrow" w:hAnsi="Arial Narrow"/>
          <w:sz w:val="27"/>
          <w:szCs w:val="27"/>
        </w:rPr>
        <w:t xml:space="preserve">The </w:t>
      </w:r>
      <w:r w:rsidR="00E910CD" w:rsidRPr="004F3585">
        <w:rPr>
          <w:rFonts w:ascii="Arial Narrow" w:hAnsi="Arial Narrow"/>
          <w:sz w:val="27"/>
          <w:szCs w:val="27"/>
        </w:rPr>
        <w:t xml:space="preserve">control system </w:t>
      </w:r>
      <w:r>
        <w:rPr>
          <w:rFonts w:ascii="Arial Narrow" w:hAnsi="Arial Narrow"/>
          <w:sz w:val="27"/>
          <w:szCs w:val="27"/>
        </w:rPr>
        <w:t>has</w:t>
      </w:r>
      <w:r w:rsidR="00E910CD" w:rsidRPr="004F3585">
        <w:rPr>
          <w:rFonts w:ascii="Arial Narrow" w:hAnsi="Arial Narrow"/>
          <w:sz w:val="27"/>
          <w:szCs w:val="27"/>
        </w:rPr>
        <w:t xml:space="preserve"> a reference </w:t>
      </w:r>
      <w:proofErr w:type="gramStart"/>
      <w:r w:rsidR="00C82AD8" w:rsidRPr="004F3585">
        <w:rPr>
          <w:rFonts w:ascii="Arial Narrow" w:hAnsi="Arial Narrow"/>
          <w:sz w:val="27"/>
          <w:szCs w:val="27"/>
        </w:rPr>
        <w:t>input,</w:t>
      </w:r>
      <w:proofErr w:type="gramEnd"/>
      <w:r w:rsidR="00C82AD8" w:rsidRPr="004F3585">
        <w:rPr>
          <w:rFonts w:ascii="Arial Narrow" w:hAnsi="Arial Narrow"/>
          <w:sz w:val="27"/>
          <w:szCs w:val="27"/>
        </w:rPr>
        <w:t xml:space="preserve"> </w:t>
      </w:r>
      <w:r>
        <w:rPr>
          <w:rFonts w:ascii="Arial Narrow" w:hAnsi="Arial Narrow"/>
          <w:sz w:val="27"/>
          <w:szCs w:val="27"/>
        </w:rPr>
        <w:t>this</w:t>
      </w:r>
      <w:r w:rsidR="00E910CD" w:rsidRPr="004F3585">
        <w:rPr>
          <w:rFonts w:ascii="Arial Narrow" w:hAnsi="Arial Narrow"/>
          <w:sz w:val="27"/>
          <w:szCs w:val="27"/>
        </w:rPr>
        <w:t xml:space="preserve"> operates </w:t>
      </w:r>
      <w:r>
        <w:rPr>
          <w:rFonts w:ascii="Arial Narrow" w:hAnsi="Arial Narrow"/>
          <w:sz w:val="27"/>
          <w:szCs w:val="27"/>
        </w:rPr>
        <w:t>using the</w:t>
      </w:r>
      <w:r w:rsidR="00E910CD" w:rsidRPr="004F3585">
        <w:rPr>
          <w:rFonts w:ascii="Arial Narrow" w:hAnsi="Arial Narrow"/>
          <w:sz w:val="27"/>
          <w:szCs w:val="27"/>
        </w:rPr>
        <w:t xml:space="preserve"> transfer operation to produce an effect resulting in the controlled output or response.</w:t>
      </w:r>
    </w:p>
    <w:p w:rsidR="00E910CD" w:rsidRPr="004F3585" w:rsidRDefault="0074768A" w:rsidP="0021589B">
      <w:pPr>
        <w:ind w:firstLine="0"/>
        <w:rPr>
          <w:rFonts w:ascii="Arial Narrow" w:hAnsi="Arial Narrow"/>
          <w:sz w:val="27"/>
          <w:szCs w:val="27"/>
        </w:rPr>
      </w:pPr>
      <w:r>
        <w:rPr>
          <w:rFonts w:ascii="Arial Narrow" w:hAnsi="Arial Narrow"/>
          <w:sz w:val="27"/>
          <w:szCs w:val="27"/>
        </w:rPr>
        <w:t>T</w:t>
      </w:r>
      <w:r w:rsidR="00E910CD" w:rsidRPr="004F3585">
        <w:rPr>
          <w:rFonts w:ascii="Arial Narrow" w:hAnsi="Arial Narrow"/>
          <w:sz w:val="27"/>
          <w:szCs w:val="27"/>
        </w:rPr>
        <w:t>ransfer function of a control</w:t>
      </w:r>
      <w:r w:rsidR="00C82AD8" w:rsidRPr="004F3585">
        <w:rPr>
          <w:rFonts w:ascii="Arial Narrow" w:hAnsi="Arial Narrow"/>
          <w:sz w:val="27"/>
          <w:szCs w:val="27"/>
        </w:rPr>
        <w:t xml:space="preserve"> system </w:t>
      </w:r>
      <w:r>
        <w:rPr>
          <w:rFonts w:ascii="Arial Narrow" w:hAnsi="Arial Narrow"/>
          <w:sz w:val="27"/>
          <w:szCs w:val="27"/>
        </w:rPr>
        <w:t>is</w:t>
      </w:r>
      <w:r w:rsidR="00E910CD" w:rsidRPr="004F3585">
        <w:rPr>
          <w:rFonts w:ascii="Arial Narrow" w:hAnsi="Arial Narrow"/>
          <w:sz w:val="27"/>
          <w:szCs w:val="27"/>
        </w:rPr>
        <w:t xml:space="preserve"> the ratio of the </w:t>
      </w:r>
      <w:r w:rsidR="00C82AD8" w:rsidRPr="004F3585">
        <w:rPr>
          <w:rFonts w:ascii="Arial Narrow" w:hAnsi="Arial Narrow"/>
          <w:sz w:val="27"/>
          <w:szCs w:val="27"/>
        </w:rPr>
        <w:t>Laplace</w:t>
      </w:r>
      <w:r w:rsidR="0048612B" w:rsidRPr="004F3585">
        <w:rPr>
          <w:rFonts w:ascii="Arial Narrow" w:hAnsi="Arial Narrow"/>
          <w:sz w:val="27"/>
          <w:szCs w:val="27"/>
        </w:rPr>
        <w:t xml:space="preserve"> transform</w:t>
      </w:r>
      <w:r>
        <w:rPr>
          <w:rFonts w:ascii="Arial Narrow" w:hAnsi="Arial Narrow"/>
          <w:sz w:val="27"/>
          <w:szCs w:val="27"/>
        </w:rPr>
        <w:t>ation</w:t>
      </w:r>
      <w:r w:rsidR="0048612B" w:rsidRPr="004F3585">
        <w:rPr>
          <w:rFonts w:ascii="Arial Narrow" w:hAnsi="Arial Narrow"/>
          <w:sz w:val="27"/>
          <w:szCs w:val="27"/>
        </w:rPr>
        <w:t xml:space="preserve"> of the output variable</w:t>
      </w:r>
      <w:r>
        <w:rPr>
          <w:rFonts w:ascii="Arial Narrow" w:hAnsi="Arial Narrow"/>
          <w:sz w:val="27"/>
          <w:szCs w:val="27"/>
        </w:rPr>
        <w:t>.</w:t>
      </w:r>
      <w:r w:rsidR="0048612B" w:rsidRPr="004F3585">
        <w:rPr>
          <w:rFonts w:ascii="Arial Narrow" w:hAnsi="Arial Narrow"/>
          <w:sz w:val="27"/>
          <w:szCs w:val="27"/>
        </w:rPr>
        <w:t xml:space="preserve"> </w:t>
      </w:r>
      <w:r w:rsidR="00C82AD8" w:rsidRPr="004F3585">
        <w:rPr>
          <w:rFonts w:ascii="Arial Narrow" w:hAnsi="Arial Narrow"/>
          <w:sz w:val="27"/>
          <w:szCs w:val="27"/>
        </w:rPr>
        <w:t>Laplace</w:t>
      </w:r>
      <w:r w:rsidR="0048612B" w:rsidRPr="004F3585">
        <w:rPr>
          <w:rFonts w:ascii="Arial Narrow" w:hAnsi="Arial Narrow"/>
          <w:sz w:val="27"/>
          <w:szCs w:val="27"/>
        </w:rPr>
        <w:t xml:space="preserve"> transform</w:t>
      </w:r>
      <w:r>
        <w:rPr>
          <w:rFonts w:ascii="Arial Narrow" w:hAnsi="Arial Narrow"/>
          <w:sz w:val="27"/>
          <w:szCs w:val="27"/>
        </w:rPr>
        <w:t xml:space="preserve">ation </w:t>
      </w:r>
      <w:r w:rsidR="0048612B" w:rsidRPr="004F3585">
        <w:rPr>
          <w:rFonts w:ascii="Arial Narrow" w:hAnsi="Arial Narrow"/>
          <w:sz w:val="27"/>
          <w:szCs w:val="27"/>
        </w:rPr>
        <w:t>of the input variable assum</w:t>
      </w:r>
      <w:r>
        <w:rPr>
          <w:rFonts w:ascii="Arial Narrow" w:hAnsi="Arial Narrow"/>
          <w:sz w:val="27"/>
          <w:szCs w:val="27"/>
        </w:rPr>
        <w:t xml:space="preserve">es </w:t>
      </w:r>
      <w:r w:rsidR="0048612B" w:rsidRPr="004F3585">
        <w:rPr>
          <w:rFonts w:ascii="Arial Narrow" w:hAnsi="Arial Narrow"/>
          <w:sz w:val="27"/>
          <w:szCs w:val="27"/>
        </w:rPr>
        <w:t>all initial conditions to be zero.</w:t>
      </w:r>
      <w:sdt>
        <w:sdtPr>
          <w:rPr>
            <w:rFonts w:ascii="Arial Narrow" w:hAnsi="Arial Narrow"/>
            <w:sz w:val="27"/>
            <w:szCs w:val="27"/>
          </w:rPr>
          <w:id w:val="-443774965"/>
          <w:citation/>
        </w:sdtPr>
        <w:sdtContent>
          <w:r w:rsidR="004A18C1">
            <w:rPr>
              <w:rFonts w:ascii="Arial Narrow" w:hAnsi="Arial Narrow"/>
              <w:sz w:val="27"/>
              <w:szCs w:val="27"/>
            </w:rPr>
            <w:fldChar w:fldCharType="begin"/>
          </w:r>
          <w:r w:rsidR="004A18C1">
            <w:rPr>
              <w:rFonts w:ascii="Arial Narrow" w:hAnsi="Arial Narrow"/>
              <w:sz w:val="27"/>
              <w:szCs w:val="27"/>
            </w:rPr>
            <w:instrText xml:space="preserve"> CITATION Mat20 \l 2057 </w:instrText>
          </w:r>
          <w:r w:rsidR="004A18C1">
            <w:rPr>
              <w:rFonts w:ascii="Arial Narrow" w:hAnsi="Arial Narrow"/>
              <w:sz w:val="27"/>
              <w:szCs w:val="27"/>
            </w:rPr>
            <w:fldChar w:fldCharType="separate"/>
          </w:r>
          <w:r w:rsidR="004A18C1">
            <w:rPr>
              <w:rFonts w:ascii="Arial Narrow" w:hAnsi="Arial Narrow"/>
              <w:noProof/>
              <w:sz w:val="27"/>
              <w:szCs w:val="27"/>
            </w:rPr>
            <w:t xml:space="preserve"> </w:t>
          </w:r>
          <w:r w:rsidR="004A18C1" w:rsidRPr="004A18C1">
            <w:rPr>
              <w:rFonts w:ascii="Arial Narrow" w:hAnsi="Arial Narrow"/>
              <w:noProof/>
              <w:sz w:val="27"/>
              <w:szCs w:val="27"/>
            </w:rPr>
            <w:t>[3]</w:t>
          </w:r>
          <w:r w:rsidR="004A18C1">
            <w:rPr>
              <w:rFonts w:ascii="Arial Narrow" w:hAnsi="Arial Narrow"/>
              <w:sz w:val="27"/>
              <w:szCs w:val="27"/>
            </w:rPr>
            <w:fldChar w:fldCharType="end"/>
          </w:r>
        </w:sdtContent>
      </w:sdt>
      <w:sdt>
        <w:sdtPr>
          <w:rPr>
            <w:rFonts w:ascii="Arial Narrow" w:hAnsi="Arial Narrow"/>
            <w:sz w:val="27"/>
            <w:szCs w:val="27"/>
          </w:rPr>
          <w:id w:val="777762278"/>
          <w:citation/>
        </w:sdtPr>
        <w:sdtContent>
          <w:r w:rsidR="004A18C1">
            <w:rPr>
              <w:rFonts w:ascii="Arial Narrow" w:hAnsi="Arial Narrow"/>
              <w:sz w:val="27"/>
              <w:szCs w:val="27"/>
            </w:rPr>
            <w:fldChar w:fldCharType="begin"/>
          </w:r>
          <w:r w:rsidR="004A18C1">
            <w:rPr>
              <w:rFonts w:ascii="Arial Narrow" w:hAnsi="Arial Narrow"/>
              <w:sz w:val="27"/>
              <w:szCs w:val="27"/>
            </w:rPr>
            <w:instrText xml:space="preserve"> CITATION ECE20 \l 2057 </w:instrText>
          </w:r>
          <w:r w:rsidR="004A18C1">
            <w:rPr>
              <w:rFonts w:ascii="Arial Narrow" w:hAnsi="Arial Narrow"/>
              <w:sz w:val="27"/>
              <w:szCs w:val="27"/>
            </w:rPr>
            <w:fldChar w:fldCharType="separate"/>
          </w:r>
          <w:r w:rsidR="004A18C1">
            <w:rPr>
              <w:rFonts w:ascii="Arial Narrow" w:hAnsi="Arial Narrow"/>
              <w:noProof/>
              <w:sz w:val="27"/>
              <w:szCs w:val="27"/>
            </w:rPr>
            <w:t xml:space="preserve"> </w:t>
          </w:r>
          <w:r w:rsidR="004A18C1" w:rsidRPr="004A18C1">
            <w:rPr>
              <w:rFonts w:ascii="Arial Narrow" w:hAnsi="Arial Narrow"/>
              <w:noProof/>
              <w:sz w:val="27"/>
              <w:szCs w:val="27"/>
            </w:rPr>
            <w:t>[4]</w:t>
          </w:r>
          <w:r w:rsidR="004A18C1">
            <w:rPr>
              <w:rFonts w:ascii="Arial Narrow" w:hAnsi="Arial Narrow"/>
              <w:sz w:val="27"/>
              <w:szCs w:val="27"/>
            </w:rPr>
            <w:fldChar w:fldCharType="end"/>
          </w:r>
        </w:sdtContent>
      </w:sdt>
      <w:sdt>
        <w:sdtPr>
          <w:rPr>
            <w:rFonts w:ascii="Arial Narrow" w:hAnsi="Arial Narrow"/>
            <w:sz w:val="27"/>
            <w:szCs w:val="27"/>
          </w:rPr>
          <w:id w:val="-1127772358"/>
          <w:citation/>
        </w:sdtPr>
        <w:sdtContent>
          <w:r w:rsidR="004A18C1">
            <w:rPr>
              <w:rFonts w:ascii="Arial Narrow" w:hAnsi="Arial Narrow"/>
              <w:sz w:val="27"/>
              <w:szCs w:val="27"/>
            </w:rPr>
            <w:fldChar w:fldCharType="begin"/>
          </w:r>
          <w:r w:rsidR="004A18C1">
            <w:rPr>
              <w:rFonts w:ascii="Arial Narrow" w:hAnsi="Arial Narrow"/>
              <w:sz w:val="27"/>
              <w:szCs w:val="27"/>
            </w:rPr>
            <w:instrText xml:space="preserve"> CITATION htt202 \l 2057 </w:instrText>
          </w:r>
          <w:r w:rsidR="004A18C1">
            <w:rPr>
              <w:rFonts w:ascii="Arial Narrow" w:hAnsi="Arial Narrow"/>
              <w:sz w:val="27"/>
              <w:szCs w:val="27"/>
            </w:rPr>
            <w:fldChar w:fldCharType="separate"/>
          </w:r>
          <w:r w:rsidR="004A18C1">
            <w:rPr>
              <w:rFonts w:ascii="Arial Narrow" w:hAnsi="Arial Narrow"/>
              <w:noProof/>
              <w:sz w:val="27"/>
              <w:szCs w:val="27"/>
            </w:rPr>
            <w:t xml:space="preserve"> </w:t>
          </w:r>
          <w:r w:rsidR="004A18C1" w:rsidRPr="004A18C1">
            <w:rPr>
              <w:rFonts w:ascii="Arial Narrow" w:hAnsi="Arial Narrow"/>
              <w:noProof/>
              <w:sz w:val="27"/>
              <w:szCs w:val="27"/>
            </w:rPr>
            <w:t>[6]</w:t>
          </w:r>
          <w:r w:rsidR="004A18C1">
            <w:rPr>
              <w:rFonts w:ascii="Arial Narrow" w:hAnsi="Arial Narrow"/>
              <w:sz w:val="27"/>
              <w:szCs w:val="27"/>
            </w:rPr>
            <w:fldChar w:fldCharType="end"/>
          </w:r>
        </w:sdtContent>
      </w:sdt>
    </w:p>
    <w:p w:rsidR="00E910CD" w:rsidRDefault="00E910CD" w:rsidP="002D0038">
      <w:pPr>
        <w:rPr>
          <w:rFonts w:ascii="Palatino Linotype" w:hAnsi="Palatino Linotype"/>
          <w:sz w:val="27"/>
          <w:szCs w:val="27"/>
          <w:lang w:eastAsia="en-GB" w:bidi="ar-SA"/>
        </w:rPr>
      </w:pPr>
    </w:p>
    <w:p w:rsidR="004F3585" w:rsidRDefault="004F3585" w:rsidP="002D0038">
      <w:pPr>
        <w:rPr>
          <w:rFonts w:ascii="Palatino Linotype" w:hAnsi="Palatino Linotype"/>
          <w:sz w:val="27"/>
          <w:szCs w:val="27"/>
          <w:lang w:eastAsia="en-GB" w:bidi="ar-SA"/>
        </w:rPr>
      </w:pPr>
    </w:p>
    <w:p w:rsidR="004F3585" w:rsidRDefault="004F3585" w:rsidP="002D0038">
      <w:pPr>
        <w:rPr>
          <w:rFonts w:ascii="Palatino Linotype" w:hAnsi="Palatino Linotype"/>
          <w:sz w:val="27"/>
          <w:szCs w:val="27"/>
          <w:lang w:eastAsia="en-GB" w:bidi="ar-SA"/>
        </w:rPr>
      </w:pPr>
    </w:p>
    <w:p w:rsidR="004F3585" w:rsidRDefault="004F3585" w:rsidP="002D0038">
      <w:pPr>
        <w:rPr>
          <w:rFonts w:ascii="Palatino Linotype" w:hAnsi="Palatino Linotype"/>
          <w:sz w:val="27"/>
          <w:szCs w:val="27"/>
          <w:lang w:eastAsia="en-GB" w:bidi="ar-SA"/>
        </w:rPr>
      </w:pPr>
    </w:p>
    <w:p w:rsidR="00C82AD8" w:rsidRDefault="004F3585" w:rsidP="00CE4CA6">
      <w:pPr>
        <w:pStyle w:val="Heading2"/>
        <w:rPr>
          <w:lang w:eastAsia="en-GB" w:bidi="ar-SA"/>
        </w:rPr>
      </w:pPr>
      <w:bookmarkStart w:id="8" w:name="_Toc46073660"/>
      <w:r>
        <w:rPr>
          <w:lang w:eastAsia="en-GB" w:bidi="ar-SA"/>
        </w:rPr>
        <w:lastRenderedPageBreak/>
        <w:t>What is a scope?</w:t>
      </w:r>
      <w:bookmarkEnd w:id="8"/>
    </w:p>
    <w:p w:rsidR="00300AB8" w:rsidRPr="004F3585" w:rsidRDefault="00C82AD8" w:rsidP="0021589B">
      <w:pPr>
        <w:ind w:firstLine="0"/>
        <w:rPr>
          <w:rFonts w:ascii="Arial Narrow" w:hAnsi="Arial Narrow" w:cs="Arial"/>
          <w:sz w:val="27"/>
          <w:szCs w:val="27"/>
          <w:lang w:eastAsia="en-GB" w:bidi="ar-SA"/>
        </w:rPr>
      </w:pPr>
      <w:r w:rsidRPr="004F3585">
        <w:rPr>
          <w:rFonts w:ascii="Arial Narrow" w:hAnsi="Arial Narrow" w:cs="Arial"/>
          <w:sz w:val="27"/>
          <w:szCs w:val="27"/>
          <w:lang w:eastAsia="en-GB" w:bidi="ar-SA"/>
        </w:rPr>
        <w:t xml:space="preserve">The scope within the Matlab software </w:t>
      </w:r>
      <w:r w:rsidR="0074768A">
        <w:rPr>
          <w:rFonts w:ascii="Arial Narrow" w:hAnsi="Arial Narrow" w:cs="Arial"/>
          <w:sz w:val="27"/>
          <w:szCs w:val="27"/>
          <w:lang w:eastAsia="en-GB" w:bidi="ar-SA"/>
        </w:rPr>
        <w:t>shows the</w:t>
      </w:r>
      <w:r w:rsidRPr="004F3585">
        <w:rPr>
          <w:rFonts w:ascii="Arial Narrow" w:hAnsi="Arial Narrow" w:cs="Arial"/>
          <w:sz w:val="27"/>
          <w:szCs w:val="27"/>
          <w:lang w:eastAsia="en-GB" w:bidi="ar-SA"/>
        </w:rPr>
        <w:t xml:space="preserve"> input to the simulation time. The scope block </w:t>
      </w:r>
      <w:r w:rsidR="0074768A">
        <w:rPr>
          <w:rFonts w:ascii="Arial Narrow" w:hAnsi="Arial Narrow" w:cs="Arial"/>
          <w:sz w:val="27"/>
          <w:szCs w:val="27"/>
          <w:lang w:eastAsia="en-GB" w:bidi="ar-SA"/>
        </w:rPr>
        <w:t xml:space="preserve">has multiple </w:t>
      </w:r>
      <w:proofErr w:type="gramStart"/>
      <w:r w:rsidR="0074768A">
        <w:rPr>
          <w:rFonts w:ascii="Arial Narrow" w:hAnsi="Arial Narrow" w:cs="Arial"/>
          <w:sz w:val="27"/>
          <w:szCs w:val="27"/>
          <w:lang w:eastAsia="en-GB" w:bidi="ar-SA"/>
        </w:rPr>
        <w:t>axis’</w:t>
      </w:r>
      <w:r w:rsidR="0074768A" w:rsidRPr="004F3585">
        <w:rPr>
          <w:rFonts w:ascii="Arial Narrow" w:hAnsi="Arial Narrow" w:cs="Arial"/>
          <w:sz w:val="27"/>
          <w:szCs w:val="27"/>
          <w:lang w:eastAsia="en-GB" w:bidi="ar-SA"/>
        </w:rPr>
        <w:t>s</w:t>
      </w:r>
      <w:proofErr w:type="gramEnd"/>
      <w:r w:rsidRPr="004F3585">
        <w:rPr>
          <w:rFonts w:ascii="Arial Narrow" w:hAnsi="Arial Narrow" w:cs="Arial"/>
          <w:sz w:val="27"/>
          <w:szCs w:val="27"/>
          <w:lang w:eastAsia="en-GB" w:bidi="ar-SA"/>
        </w:rPr>
        <w:t xml:space="preserve"> </w:t>
      </w:r>
      <w:r w:rsidR="0074768A">
        <w:rPr>
          <w:rFonts w:ascii="Arial Narrow" w:hAnsi="Arial Narrow" w:cs="Arial"/>
          <w:sz w:val="27"/>
          <w:szCs w:val="27"/>
          <w:lang w:eastAsia="en-GB" w:bidi="ar-SA"/>
        </w:rPr>
        <w:t>per port. All axi</w:t>
      </w:r>
      <w:r w:rsidRPr="004F3585">
        <w:rPr>
          <w:rFonts w:ascii="Arial Narrow" w:hAnsi="Arial Narrow" w:cs="Arial"/>
          <w:sz w:val="27"/>
          <w:szCs w:val="27"/>
          <w:lang w:eastAsia="en-GB" w:bidi="ar-SA"/>
        </w:rPr>
        <w:t>s</w:t>
      </w:r>
      <w:r w:rsidR="0074768A">
        <w:rPr>
          <w:rFonts w:ascii="Arial Narrow" w:hAnsi="Arial Narrow" w:cs="Arial"/>
          <w:sz w:val="27"/>
          <w:szCs w:val="27"/>
          <w:lang w:eastAsia="en-GB" w:bidi="ar-SA"/>
        </w:rPr>
        <w:t>’s</w:t>
      </w:r>
      <w:r w:rsidRPr="004F3585">
        <w:rPr>
          <w:rFonts w:ascii="Arial Narrow" w:hAnsi="Arial Narrow" w:cs="Arial"/>
          <w:sz w:val="27"/>
          <w:szCs w:val="27"/>
          <w:lang w:eastAsia="en-GB" w:bidi="ar-SA"/>
        </w:rPr>
        <w:t xml:space="preserve"> </w:t>
      </w:r>
      <w:r w:rsidR="0074768A">
        <w:rPr>
          <w:rFonts w:ascii="Arial Narrow" w:hAnsi="Arial Narrow" w:cs="Arial"/>
          <w:sz w:val="27"/>
          <w:szCs w:val="27"/>
          <w:lang w:eastAsia="en-GB" w:bidi="ar-SA"/>
        </w:rPr>
        <w:t>share</w:t>
      </w:r>
      <w:r w:rsidRPr="004F3585">
        <w:rPr>
          <w:rFonts w:ascii="Arial Narrow" w:hAnsi="Arial Narrow" w:cs="Arial"/>
          <w:sz w:val="27"/>
          <w:szCs w:val="27"/>
          <w:lang w:eastAsia="en-GB" w:bidi="ar-SA"/>
        </w:rPr>
        <w:t xml:space="preserve"> </w:t>
      </w:r>
      <w:r w:rsidR="0074768A">
        <w:rPr>
          <w:rFonts w:ascii="Arial Narrow" w:hAnsi="Arial Narrow" w:cs="Arial"/>
          <w:sz w:val="27"/>
          <w:szCs w:val="27"/>
          <w:lang w:eastAsia="en-GB" w:bidi="ar-SA"/>
        </w:rPr>
        <w:t xml:space="preserve">a familiar interval </w:t>
      </w:r>
      <w:r w:rsidRPr="004F3585">
        <w:rPr>
          <w:rFonts w:ascii="Arial Narrow" w:hAnsi="Arial Narrow" w:cs="Arial"/>
          <w:sz w:val="27"/>
          <w:szCs w:val="27"/>
          <w:lang w:eastAsia="en-GB" w:bidi="ar-SA"/>
        </w:rPr>
        <w:t>range with independent y-</w:t>
      </w:r>
      <w:r w:rsidR="00941699">
        <w:rPr>
          <w:rFonts w:ascii="Arial Narrow" w:hAnsi="Arial Narrow" w:cs="Arial"/>
          <w:sz w:val="27"/>
          <w:szCs w:val="27"/>
          <w:lang w:eastAsia="en-GB" w:bidi="ar-SA"/>
        </w:rPr>
        <w:t>axis’</w:t>
      </w:r>
      <w:r w:rsidR="00E25CEA" w:rsidRPr="004F3585">
        <w:rPr>
          <w:rFonts w:ascii="Arial Narrow" w:hAnsi="Arial Narrow" w:cs="Arial"/>
          <w:sz w:val="27"/>
          <w:szCs w:val="27"/>
          <w:lang w:eastAsia="en-GB" w:bidi="ar-SA"/>
        </w:rPr>
        <w:t xml:space="preserve">s. </w:t>
      </w:r>
      <w:r w:rsidR="00941699">
        <w:rPr>
          <w:rFonts w:ascii="Arial Narrow" w:hAnsi="Arial Narrow" w:cs="Arial"/>
          <w:sz w:val="27"/>
          <w:szCs w:val="27"/>
          <w:lang w:eastAsia="en-GB" w:bidi="ar-SA"/>
        </w:rPr>
        <w:t xml:space="preserve">This </w:t>
      </w:r>
      <w:r w:rsidR="00E25CEA" w:rsidRPr="004F3585">
        <w:rPr>
          <w:rFonts w:ascii="Arial Narrow" w:hAnsi="Arial Narrow" w:cs="Arial"/>
          <w:sz w:val="27"/>
          <w:szCs w:val="27"/>
          <w:lang w:eastAsia="en-GB" w:bidi="ar-SA"/>
        </w:rPr>
        <w:t xml:space="preserve">allows </w:t>
      </w:r>
      <w:r w:rsidR="00941699">
        <w:rPr>
          <w:rFonts w:ascii="Arial Narrow" w:hAnsi="Arial Narrow" w:cs="Arial"/>
          <w:sz w:val="27"/>
          <w:szCs w:val="27"/>
          <w:lang w:eastAsia="en-GB" w:bidi="ar-SA"/>
        </w:rPr>
        <w:t xml:space="preserve">the user to </w:t>
      </w:r>
      <w:proofErr w:type="gramStart"/>
      <w:r w:rsidR="00941699">
        <w:rPr>
          <w:rFonts w:ascii="Arial Narrow" w:hAnsi="Arial Narrow" w:cs="Arial"/>
          <w:sz w:val="27"/>
          <w:szCs w:val="27"/>
          <w:lang w:eastAsia="en-GB" w:bidi="ar-SA"/>
        </w:rPr>
        <w:t>make adjustments to</w:t>
      </w:r>
      <w:proofErr w:type="gramEnd"/>
      <w:r w:rsidR="00941699">
        <w:rPr>
          <w:rFonts w:ascii="Arial Narrow" w:hAnsi="Arial Narrow" w:cs="Arial"/>
          <w:sz w:val="27"/>
          <w:szCs w:val="27"/>
          <w:lang w:eastAsia="en-GB" w:bidi="ar-SA"/>
        </w:rPr>
        <w:t xml:space="preserve"> the ranged of stated values.</w:t>
      </w:r>
      <w:r w:rsidR="00E25CEA" w:rsidRPr="004F3585">
        <w:rPr>
          <w:rFonts w:ascii="Arial Narrow" w:hAnsi="Arial Narrow" w:cs="Arial"/>
          <w:sz w:val="27"/>
          <w:szCs w:val="27"/>
          <w:lang w:eastAsia="en-GB" w:bidi="ar-SA"/>
        </w:rPr>
        <w:t xml:space="preserve"> </w:t>
      </w:r>
    </w:p>
    <w:p w:rsidR="00941699" w:rsidRDefault="00941699" w:rsidP="00C82AD8">
      <w:pPr>
        <w:spacing w:before="100" w:beforeAutospacing="1" w:after="100" w:afterAutospacing="1" w:line="240" w:lineRule="auto"/>
        <w:ind w:firstLine="0"/>
        <w:contextualSpacing w:val="0"/>
        <w:jc w:val="left"/>
        <w:rPr>
          <w:rFonts w:ascii="Arial Narrow" w:hAnsi="Arial Narrow"/>
          <w:color w:val="000000"/>
          <w:sz w:val="27"/>
          <w:szCs w:val="27"/>
          <w:lang w:eastAsia="en-GB" w:bidi="ar-SA"/>
        </w:rPr>
      </w:pPr>
      <w:r>
        <w:rPr>
          <w:rFonts w:ascii="Arial Narrow" w:hAnsi="Arial Narrow"/>
          <w:color w:val="000000"/>
          <w:sz w:val="27"/>
          <w:szCs w:val="27"/>
          <w:lang w:eastAsia="en-GB" w:bidi="ar-SA"/>
        </w:rPr>
        <w:t>A</w:t>
      </w:r>
      <w:r w:rsidR="00300AB8" w:rsidRPr="004F3585">
        <w:rPr>
          <w:rFonts w:ascii="Arial Narrow" w:hAnsi="Arial Narrow"/>
          <w:color w:val="000000"/>
          <w:sz w:val="27"/>
          <w:szCs w:val="27"/>
          <w:lang w:eastAsia="en-GB" w:bidi="ar-SA"/>
        </w:rPr>
        <w:t xml:space="preserve"> scope gives the user the ability to be able to move and resize the window, as well as being able to modify the values</w:t>
      </w:r>
      <w:r>
        <w:rPr>
          <w:rFonts w:ascii="Arial Narrow" w:hAnsi="Arial Narrow"/>
          <w:color w:val="000000"/>
          <w:sz w:val="27"/>
          <w:szCs w:val="27"/>
          <w:lang w:eastAsia="en-GB" w:bidi="ar-SA"/>
        </w:rPr>
        <w:t xml:space="preserve"> whilst carrying out the experiment.</w:t>
      </w:r>
      <w:r w:rsidR="00300AB8" w:rsidRPr="004F3585">
        <w:rPr>
          <w:rFonts w:ascii="Arial Narrow" w:hAnsi="Arial Narrow"/>
          <w:color w:val="000000"/>
          <w:sz w:val="27"/>
          <w:szCs w:val="27"/>
          <w:lang w:eastAsia="en-GB" w:bidi="ar-SA"/>
        </w:rPr>
        <w:t xml:space="preserve"> </w:t>
      </w:r>
    </w:p>
    <w:p w:rsidR="00300AB8" w:rsidRPr="004F3585" w:rsidRDefault="007A50B7" w:rsidP="00C82AD8">
      <w:pPr>
        <w:spacing w:before="100" w:beforeAutospacing="1" w:after="100" w:afterAutospacing="1" w:line="240" w:lineRule="auto"/>
        <w:ind w:firstLine="0"/>
        <w:contextualSpacing w:val="0"/>
        <w:jc w:val="left"/>
        <w:rPr>
          <w:rFonts w:ascii="Arial Narrow" w:hAnsi="Arial Narrow"/>
          <w:color w:val="000000"/>
          <w:sz w:val="27"/>
          <w:szCs w:val="27"/>
          <w:lang w:eastAsia="en-GB" w:bidi="ar-SA"/>
        </w:rPr>
      </w:pPr>
      <w:r w:rsidRPr="004F3585">
        <w:rPr>
          <w:rFonts w:ascii="Arial Narrow" w:hAnsi="Arial Narrow"/>
          <w:color w:val="000000"/>
          <w:sz w:val="27"/>
          <w:szCs w:val="27"/>
          <w:lang w:eastAsia="en-GB" w:bidi="ar-SA"/>
        </w:rPr>
        <w:t xml:space="preserve">Upon starting </w:t>
      </w:r>
      <w:r w:rsidR="00941699">
        <w:rPr>
          <w:rFonts w:ascii="Arial Narrow" w:hAnsi="Arial Narrow"/>
          <w:color w:val="000000"/>
          <w:sz w:val="27"/>
          <w:szCs w:val="27"/>
          <w:lang w:eastAsia="en-GB" w:bidi="ar-SA"/>
        </w:rPr>
        <w:t xml:space="preserve">a simulation in Matlab, </w:t>
      </w:r>
      <w:r w:rsidRPr="004F3585">
        <w:rPr>
          <w:rFonts w:ascii="Arial Narrow" w:hAnsi="Arial Narrow"/>
          <w:color w:val="000000"/>
          <w:sz w:val="27"/>
          <w:szCs w:val="27"/>
          <w:lang w:eastAsia="en-GB" w:bidi="ar-SA"/>
        </w:rPr>
        <w:t xml:space="preserve">Simulink does not </w:t>
      </w:r>
      <w:r w:rsidR="006E43E4" w:rsidRPr="004F3585">
        <w:rPr>
          <w:rFonts w:ascii="Arial Narrow" w:hAnsi="Arial Narrow"/>
          <w:color w:val="000000"/>
          <w:sz w:val="27"/>
          <w:szCs w:val="27"/>
          <w:lang w:eastAsia="en-GB" w:bidi="ar-SA"/>
        </w:rPr>
        <w:t>open the scope window</w:t>
      </w:r>
      <w:r w:rsidR="002879CF">
        <w:rPr>
          <w:rFonts w:ascii="Arial Narrow" w:hAnsi="Arial Narrow"/>
          <w:color w:val="000000"/>
          <w:sz w:val="27"/>
          <w:szCs w:val="27"/>
          <w:lang w:eastAsia="en-GB" w:bidi="ar-SA"/>
        </w:rPr>
        <w:t>,</w:t>
      </w:r>
      <w:r w:rsidR="006E43E4" w:rsidRPr="004F3585">
        <w:rPr>
          <w:rFonts w:ascii="Arial Narrow" w:hAnsi="Arial Narrow"/>
          <w:color w:val="000000"/>
          <w:sz w:val="27"/>
          <w:szCs w:val="27"/>
          <w:lang w:eastAsia="en-GB" w:bidi="ar-SA"/>
        </w:rPr>
        <w:t xml:space="preserve"> the user will have to do this separately, however it does </w:t>
      </w:r>
      <w:r w:rsidR="00941699">
        <w:rPr>
          <w:rFonts w:ascii="Arial Narrow" w:hAnsi="Arial Narrow"/>
          <w:color w:val="000000"/>
          <w:sz w:val="27"/>
          <w:szCs w:val="27"/>
          <w:lang w:eastAsia="en-GB" w:bidi="ar-SA"/>
        </w:rPr>
        <w:t>communicate the</w:t>
      </w:r>
      <w:r w:rsidR="006E43E4" w:rsidRPr="004F3585">
        <w:rPr>
          <w:rFonts w:ascii="Arial Narrow" w:hAnsi="Arial Narrow"/>
          <w:color w:val="000000"/>
          <w:sz w:val="27"/>
          <w:szCs w:val="27"/>
          <w:lang w:eastAsia="en-GB" w:bidi="ar-SA"/>
        </w:rPr>
        <w:t xml:space="preserve"> data to th</w:t>
      </w:r>
      <w:r w:rsidR="00941699">
        <w:rPr>
          <w:rFonts w:ascii="Arial Narrow" w:hAnsi="Arial Narrow"/>
          <w:color w:val="000000"/>
          <w:sz w:val="27"/>
          <w:szCs w:val="27"/>
          <w:lang w:eastAsia="en-GB" w:bidi="ar-SA"/>
        </w:rPr>
        <w:t>e connected scopes. W</w:t>
      </w:r>
      <w:r w:rsidR="006E43E4" w:rsidRPr="004F3585">
        <w:rPr>
          <w:rFonts w:ascii="Arial Narrow" w:hAnsi="Arial Narrow"/>
          <w:color w:val="000000"/>
          <w:sz w:val="27"/>
          <w:szCs w:val="27"/>
          <w:lang w:eastAsia="en-GB" w:bidi="ar-SA"/>
        </w:rPr>
        <w:t xml:space="preserve">hen the user opens the scope </w:t>
      </w:r>
      <w:r w:rsidR="00941699">
        <w:rPr>
          <w:rFonts w:ascii="Arial Narrow" w:hAnsi="Arial Narrow"/>
          <w:color w:val="000000"/>
          <w:sz w:val="27"/>
          <w:szCs w:val="27"/>
          <w:lang w:eastAsia="en-GB" w:bidi="ar-SA"/>
        </w:rPr>
        <w:t>post experiment</w:t>
      </w:r>
      <w:r w:rsidR="006E43E4" w:rsidRPr="004F3585">
        <w:rPr>
          <w:rFonts w:ascii="Arial Narrow" w:hAnsi="Arial Narrow"/>
          <w:color w:val="000000"/>
          <w:sz w:val="27"/>
          <w:szCs w:val="27"/>
          <w:lang w:eastAsia="en-GB" w:bidi="ar-SA"/>
        </w:rPr>
        <w:t>,</w:t>
      </w:r>
      <w:r w:rsidR="00EC0AE7" w:rsidRPr="004F3585">
        <w:rPr>
          <w:rFonts w:ascii="Arial Narrow" w:hAnsi="Arial Narrow"/>
          <w:color w:val="000000"/>
          <w:sz w:val="27"/>
          <w:szCs w:val="27"/>
          <w:lang w:eastAsia="en-GB" w:bidi="ar-SA"/>
        </w:rPr>
        <w:t xml:space="preserve"> </w:t>
      </w:r>
      <w:r w:rsidR="006E43E4" w:rsidRPr="004F3585">
        <w:rPr>
          <w:rFonts w:ascii="Arial Narrow" w:hAnsi="Arial Narrow"/>
          <w:color w:val="000000"/>
          <w:sz w:val="27"/>
          <w:szCs w:val="27"/>
          <w:lang w:eastAsia="en-GB" w:bidi="ar-SA"/>
        </w:rPr>
        <w:t>the</w:t>
      </w:r>
      <w:r w:rsidR="00941699">
        <w:rPr>
          <w:rFonts w:ascii="Arial Narrow" w:hAnsi="Arial Narrow"/>
          <w:color w:val="000000"/>
          <w:sz w:val="27"/>
          <w:szCs w:val="27"/>
          <w:lang w:eastAsia="en-GB" w:bidi="ar-SA"/>
        </w:rPr>
        <w:t>re will be input and output signals displayed.</w:t>
      </w:r>
    </w:p>
    <w:p w:rsidR="00EC0AE7" w:rsidRPr="004F3585" w:rsidRDefault="00EC0AE7" w:rsidP="00C82AD8">
      <w:pPr>
        <w:spacing w:before="100" w:beforeAutospacing="1" w:after="100" w:afterAutospacing="1" w:line="240" w:lineRule="auto"/>
        <w:ind w:firstLine="0"/>
        <w:contextualSpacing w:val="0"/>
        <w:jc w:val="left"/>
        <w:rPr>
          <w:rFonts w:ascii="Arial Narrow" w:hAnsi="Arial Narrow"/>
          <w:color w:val="000000"/>
          <w:sz w:val="27"/>
          <w:szCs w:val="27"/>
          <w:lang w:eastAsia="en-GB" w:bidi="ar-SA"/>
        </w:rPr>
      </w:pPr>
      <w:bookmarkStart w:id="9" w:name="893617"/>
      <w:bookmarkEnd w:id="9"/>
      <w:r w:rsidRPr="004F3585">
        <w:rPr>
          <w:rFonts w:ascii="Arial Narrow" w:hAnsi="Arial Narrow"/>
          <w:color w:val="000000"/>
          <w:sz w:val="27"/>
          <w:szCs w:val="27"/>
          <w:lang w:eastAsia="en-GB" w:bidi="ar-SA"/>
        </w:rPr>
        <w:t>During this process</w:t>
      </w:r>
      <w:r w:rsidR="00941699">
        <w:rPr>
          <w:rFonts w:ascii="Arial Narrow" w:hAnsi="Arial Narrow"/>
          <w:color w:val="000000"/>
          <w:sz w:val="27"/>
          <w:szCs w:val="27"/>
          <w:lang w:eastAsia="en-GB" w:bidi="ar-SA"/>
        </w:rPr>
        <w:t xml:space="preserve">, </w:t>
      </w:r>
      <w:r w:rsidRPr="004F3585">
        <w:rPr>
          <w:rFonts w:ascii="Arial Narrow" w:hAnsi="Arial Narrow"/>
          <w:color w:val="000000"/>
          <w:sz w:val="27"/>
          <w:szCs w:val="27"/>
          <w:lang w:eastAsia="en-GB" w:bidi="ar-SA"/>
        </w:rPr>
        <w:t xml:space="preserve">the signal that is produced within the scope is </w:t>
      </w:r>
      <w:proofErr w:type="gramStart"/>
      <w:r w:rsidRPr="004F3585">
        <w:rPr>
          <w:rFonts w:ascii="Arial Narrow" w:hAnsi="Arial Narrow"/>
          <w:color w:val="000000"/>
          <w:sz w:val="27"/>
          <w:szCs w:val="27"/>
          <w:lang w:eastAsia="en-GB" w:bidi="ar-SA"/>
        </w:rPr>
        <w:t>continuous,</w:t>
      </w:r>
      <w:proofErr w:type="gramEnd"/>
      <w:r w:rsidRPr="004F3585">
        <w:rPr>
          <w:rFonts w:ascii="Arial Narrow" w:hAnsi="Arial Narrow"/>
          <w:color w:val="000000"/>
          <w:sz w:val="27"/>
          <w:szCs w:val="27"/>
          <w:lang w:eastAsia="en-GB" w:bidi="ar-SA"/>
        </w:rPr>
        <w:t xml:space="preserve"> the scope wi</w:t>
      </w:r>
      <w:r w:rsidR="00941699">
        <w:rPr>
          <w:rFonts w:ascii="Arial Narrow" w:hAnsi="Arial Narrow"/>
          <w:color w:val="000000"/>
          <w:sz w:val="27"/>
          <w:szCs w:val="27"/>
          <w:lang w:eastAsia="en-GB" w:bidi="ar-SA"/>
        </w:rPr>
        <w:t>ll produce a point-to-point plan</w:t>
      </w:r>
      <w:r w:rsidRPr="004F3585">
        <w:rPr>
          <w:rFonts w:ascii="Arial Narrow" w:hAnsi="Arial Narrow"/>
          <w:color w:val="000000"/>
          <w:sz w:val="27"/>
          <w:szCs w:val="27"/>
          <w:lang w:eastAsia="en-GB" w:bidi="ar-SA"/>
        </w:rPr>
        <w:t xml:space="preserve">. </w:t>
      </w:r>
      <w:proofErr w:type="gramStart"/>
      <w:r w:rsidR="00941699">
        <w:rPr>
          <w:rFonts w:ascii="Arial Narrow" w:hAnsi="Arial Narrow"/>
          <w:color w:val="000000"/>
          <w:sz w:val="27"/>
          <w:szCs w:val="27"/>
          <w:lang w:eastAsia="en-GB" w:bidi="ar-SA"/>
        </w:rPr>
        <w:t>when</w:t>
      </w:r>
      <w:proofErr w:type="gramEnd"/>
      <w:r w:rsidR="00941699">
        <w:rPr>
          <w:rFonts w:ascii="Arial Narrow" w:hAnsi="Arial Narrow"/>
          <w:color w:val="000000"/>
          <w:sz w:val="27"/>
          <w:szCs w:val="27"/>
          <w:lang w:eastAsia="en-GB" w:bidi="ar-SA"/>
        </w:rPr>
        <w:t xml:space="preserve"> the produced signal</w:t>
      </w:r>
      <w:r w:rsidRPr="004F3585">
        <w:rPr>
          <w:rFonts w:ascii="Arial Narrow" w:hAnsi="Arial Narrow"/>
          <w:color w:val="000000"/>
          <w:sz w:val="27"/>
          <w:szCs w:val="27"/>
          <w:lang w:eastAsia="en-GB" w:bidi="ar-SA"/>
        </w:rPr>
        <w:t xml:space="preserve"> is discrete, </w:t>
      </w:r>
      <w:r w:rsidR="00941699">
        <w:rPr>
          <w:rFonts w:ascii="Arial Narrow" w:hAnsi="Arial Narrow"/>
          <w:color w:val="000000"/>
          <w:sz w:val="27"/>
          <w:szCs w:val="27"/>
          <w:lang w:eastAsia="en-GB" w:bidi="ar-SA"/>
        </w:rPr>
        <w:t>a</w:t>
      </w:r>
      <w:r w:rsidRPr="004F3585">
        <w:rPr>
          <w:rFonts w:ascii="Arial Narrow" w:hAnsi="Arial Narrow"/>
          <w:color w:val="000000"/>
          <w:sz w:val="27"/>
          <w:szCs w:val="27"/>
          <w:lang w:eastAsia="en-GB" w:bidi="ar-SA"/>
        </w:rPr>
        <w:t xml:space="preserve"> scop</w:t>
      </w:r>
      <w:r w:rsidR="00941699">
        <w:rPr>
          <w:rFonts w:ascii="Arial Narrow" w:hAnsi="Arial Narrow"/>
          <w:color w:val="000000"/>
          <w:sz w:val="27"/>
          <w:szCs w:val="27"/>
          <w:lang w:eastAsia="en-GB" w:bidi="ar-SA"/>
        </w:rPr>
        <w:t>e will produce a stair step plan</w:t>
      </w:r>
      <w:r w:rsidRPr="004F3585">
        <w:rPr>
          <w:rFonts w:ascii="Arial Narrow" w:hAnsi="Arial Narrow"/>
          <w:color w:val="000000"/>
          <w:sz w:val="27"/>
          <w:szCs w:val="27"/>
          <w:lang w:eastAsia="en-GB" w:bidi="ar-SA"/>
        </w:rPr>
        <w:t>.</w:t>
      </w:r>
    </w:p>
    <w:p w:rsidR="00EC0AE7" w:rsidRDefault="00941699" w:rsidP="00C82AD8">
      <w:pPr>
        <w:spacing w:before="100" w:beforeAutospacing="1" w:after="100" w:afterAutospacing="1" w:line="240" w:lineRule="auto"/>
        <w:ind w:firstLine="0"/>
        <w:contextualSpacing w:val="0"/>
        <w:jc w:val="left"/>
        <w:rPr>
          <w:rFonts w:ascii="Arial Narrow" w:hAnsi="Arial Narrow"/>
          <w:color w:val="000000"/>
          <w:sz w:val="27"/>
          <w:szCs w:val="27"/>
          <w:lang w:eastAsia="en-GB" w:bidi="ar-SA"/>
        </w:rPr>
      </w:pPr>
      <w:r>
        <w:rPr>
          <w:rFonts w:ascii="Arial Narrow" w:hAnsi="Arial Narrow"/>
          <w:color w:val="000000"/>
          <w:sz w:val="27"/>
          <w:szCs w:val="27"/>
          <w:lang w:eastAsia="en-GB" w:bidi="ar-SA"/>
        </w:rPr>
        <w:t>Once inside a scope window the</w:t>
      </w:r>
      <w:r w:rsidR="00EC0AE7" w:rsidRPr="004F3585">
        <w:rPr>
          <w:rFonts w:ascii="Arial Narrow" w:hAnsi="Arial Narrow"/>
          <w:color w:val="000000"/>
          <w:sz w:val="27"/>
          <w:szCs w:val="27"/>
          <w:lang w:eastAsia="en-GB" w:bidi="ar-SA"/>
        </w:rPr>
        <w:t xml:space="preserve"> toolbar allows the user to </w:t>
      </w:r>
      <w:r>
        <w:rPr>
          <w:rFonts w:ascii="Arial Narrow" w:hAnsi="Arial Narrow"/>
          <w:color w:val="000000"/>
          <w:sz w:val="27"/>
          <w:szCs w:val="27"/>
          <w:lang w:eastAsia="en-GB" w:bidi="ar-SA"/>
        </w:rPr>
        <w:t>view the</w:t>
      </w:r>
      <w:r w:rsidR="00EC0AE7" w:rsidRPr="004F3585">
        <w:rPr>
          <w:rFonts w:ascii="Arial Narrow" w:hAnsi="Arial Narrow"/>
          <w:color w:val="000000"/>
          <w:sz w:val="27"/>
          <w:szCs w:val="27"/>
          <w:lang w:eastAsia="en-GB" w:bidi="ar-SA"/>
        </w:rPr>
        <w:t xml:space="preserve"> data input</w:t>
      </w:r>
      <w:r>
        <w:rPr>
          <w:rFonts w:ascii="Arial Narrow" w:hAnsi="Arial Narrow"/>
          <w:color w:val="000000"/>
          <w:sz w:val="27"/>
          <w:szCs w:val="27"/>
          <w:lang w:eastAsia="en-GB" w:bidi="ar-SA"/>
        </w:rPr>
        <w:t>ted on</w:t>
      </w:r>
      <w:r w:rsidR="00EC0AE7" w:rsidRPr="004F3585">
        <w:rPr>
          <w:rFonts w:ascii="Arial Narrow" w:hAnsi="Arial Narrow"/>
          <w:color w:val="000000"/>
          <w:sz w:val="27"/>
          <w:szCs w:val="27"/>
          <w:lang w:eastAsia="en-GB" w:bidi="ar-SA"/>
        </w:rPr>
        <w:t xml:space="preserve"> to the scope. The</w:t>
      </w:r>
      <w:r>
        <w:rPr>
          <w:rFonts w:ascii="Arial Narrow" w:hAnsi="Arial Narrow"/>
          <w:color w:val="000000"/>
          <w:sz w:val="27"/>
          <w:szCs w:val="27"/>
          <w:lang w:eastAsia="en-GB" w:bidi="ar-SA"/>
        </w:rPr>
        <w:t xml:space="preserve"> potential to </w:t>
      </w:r>
      <w:r w:rsidR="00EC0AE7" w:rsidRPr="004F3585">
        <w:rPr>
          <w:rFonts w:ascii="Arial Narrow" w:hAnsi="Arial Narrow"/>
          <w:color w:val="000000"/>
          <w:sz w:val="27"/>
          <w:szCs w:val="27"/>
          <w:lang w:eastAsia="en-GB" w:bidi="ar-SA"/>
        </w:rPr>
        <w:t xml:space="preserve">preserve the axis settings from one simulation to the next as well as limiting the data that </w:t>
      </w:r>
      <w:proofErr w:type="gramStart"/>
      <w:r w:rsidR="00EC0AE7" w:rsidRPr="004F3585">
        <w:rPr>
          <w:rFonts w:ascii="Arial Narrow" w:hAnsi="Arial Narrow"/>
          <w:color w:val="000000"/>
          <w:sz w:val="27"/>
          <w:szCs w:val="27"/>
          <w:lang w:eastAsia="en-GB" w:bidi="ar-SA"/>
        </w:rPr>
        <w:t>is displayed</w:t>
      </w:r>
      <w:proofErr w:type="gramEnd"/>
      <w:r w:rsidR="00EC0AE7" w:rsidRPr="004F3585">
        <w:rPr>
          <w:rFonts w:ascii="Arial Narrow" w:hAnsi="Arial Narrow"/>
          <w:color w:val="000000"/>
          <w:sz w:val="27"/>
          <w:szCs w:val="27"/>
          <w:lang w:eastAsia="en-GB" w:bidi="ar-SA"/>
        </w:rPr>
        <w:t>.</w:t>
      </w:r>
      <w:sdt>
        <w:sdtPr>
          <w:rPr>
            <w:rFonts w:ascii="Arial Narrow" w:hAnsi="Arial Narrow"/>
            <w:color w:val="000000"/>
            <w:sz w:val="27"/>
            <w:szCs w:val="27"/>
            <w:lang w:eastAsia="en-GB" w:bidi="ar-SA"/>
          </w:rPr>
          <w:id w:val="-252436824"/>
          <w:citation/>
        </w:sdtPr>
        <w:sdtContent>
          <w:r w:rsidR="004A18C1">
            <w:rPr>
              <w:rFonts w:ascii="Arial Narrow" w:hAnsi="Arial Narrow"/>
              <w:color w:val="000000"/>
              <w:sz w:val="27"/>
              <w:szCs w:val="27"/>
              <w:lang w:eastAsia="en-GB" w:bidi="ar-SA"/>
            </w:rPr>
            <w:fldChar w:fldCharType="begin"/>
          </w:r>
          <w:r w:rsidR="004A18C1">
            <w:rPr>
              <w:rFonts w:ascii="Arial Narrow" w:hAnsi="Arial Narrow"/>
              <w:color w:val="000000"/>
              <w:sz w:val="27"/>
              <w:szCs w:val="27"/>
              <w:lang w:eastAsia="en-GB" w:bidi="ar-SA"/>
            </w:rPr>
            <w:instrText xml:space="preserve"> CITATION Mat20 \l 2057 </w:instrText>
          </w:r>
          <w:r w:rsidR="004A18C1">
            <w:rPr>
              <w:rFonts w:ascii="Arial Narrow" w:hAnsi="Arial Narrow"/>
              <w:color w:val="000000"/>
              <w:sz w:val="27"/>
              <w:szCs w:val="27"/>
              <w:lang w:eastAsia="en-GB" w:bidi="ar-SA"/>
            </w:rPr>
            <w:fldChar w:fldCharType="separate"/>
          </w:r>
          <w:r w:rsidR="004A18C1">
            <w:rPr>
              <w:rFonts w:ascii="Arial Narrow" w:hAnsi="Arial Narrow"/>
              <w:noProof/>
              <w:color w:val="000000"/>
              <w:sz w:val="27"/>
              <w:szCs w:val="27"/>
              <w:lang w:eastAsia="en-GB" w:bidi="ar-SA"/>
            </w:rPr>
            <w:t xml:space="preserve"> </w:t>
          </w:r>
          <w:r w:rsidR="004A18C1" w:rsidRPr="004A18C1">
            <w:rPr>
              <w:rFonts w:ascii="Arial Narrow" w:hAnsi="Arial Narrow"/>
              <w:noProof/>
              <w:color w:val="000000"/>
              <w:sz w:val="27"/>
              <w:szCs w:val="27"/>
              <w:lang w:eastAsia="en-GB" w:bidi="ar-SA"/>
            </w:rPr>
            <w:t>[3]</w:t>
          </w:r>
          <w:r w:rsidR="004A18C1">
            <w:rPr>
              <w:rFonts w:ascii="Arial Narrow" w:hAnsi="Arial Narrow"/>
              <w:color w:val="000000"/>
              <w:sz w:val="27"/>
              <w:szCs w:val="27"/>
              <w:lang w:eastAsia="en-GB" w:bidi="ar-SA"/>
            </w:rPr>
            <w:fldChar w:fldCharType="end"/>
          </w:r>
        </w:sdtContent>
      </w:sdt>
      <w:sdt>
        <w:sdtPr>
          <w:rPr>
            <w:rFonts w:ascii="Arial Narrow" w:hAnsi="Arial Narrow"/>
            <w:color w:val="000000"/>
            <w:sz w:val="27"/>
            <w:szCs w:val="27"/>
            <w:lang w:eastAsia="en-GB" w:bidi="ar-SA"/>
          </w:rPr>
          <w:id w:val="-267772169"/>
          <w:citation/>
        </w:sdtPr>
        <w:sdtContent>
          <w:r w:rsidR="004A18C1">
            <w:rPr>
              <w:rFonts w:ascii="Arial Narrow" w:hAnsi="Arial Narrow"/>
              <w:color w:val="000000"/>
              <w:sz w:val="27"/>
              <w:szCs w:val="27"/>
              <w:lang w:eastAsia="en-GB" w:bidi="ar-SA"/>
            </w:rPr>
            <w:fldChar w:fldCharType="begin"/>
          </w:r>
          <w:r w:rsidR="004A18C1">
            <w:rPr>
              <w:rFonts w:ascii="Arial Narrow" w:hAnsi="Arial Narrow"/>
              <w:color w:val="000000"/>
              <w:sz w:val="27"/>
              <w:szCs w:val="27"/>
              <w:lang w:eastAsia="en-GB" w:bidi="ar-SA"/>
            </w:rPr>
            <w:instrText xml:space="preserve"> CITATION ECE20 \l 2057 </w:instrText>
          </w:r>
          <w:r w:rsidR="004A18C1">
            <w:rPr>
              <w:rFonts w:ascii="Arial Narrow" w:hAnsi="Arial Narrow"/>
              <w:color w:val="000000"/>
              <w:sz w:val="27"/>
              <w:szCs w:val="27"/>
              <w:lang w:eastAsia="en-GB" w:bidi="ar-SA"/>
            </w:rPr>
            <w:fldChar w:fldCharType="separate"/>
          </w:r>
          <w:r w:rsidR="004A18C1">
            <w:rPr>
              <w:rFonts w:ascii="Arial Narrow" w:hAnsi="Arial Narrow"/>
              <w:noProof/>
              <w:color w:val="000000"/>
              <w:sz w:val="27"/>
              <w:szCs w:val="27"/>
              <w:lang w:eastAsia="en-GB" w:bidi="ar-SA"/>
            </w:rPr>
            <w:t xml:space="preserve"> </w:t>
          </w:r>
          <w:r w:rsidR="004A18C1" w:rsidRPr="004A18C1">
            <w:rPr>
              <w:rFonts w:ascii="Arial Narrow" w:hAnsi="Arial Narrow"/>
              <w:noProof/>
              <w:color w:val="000000"/>
              <w:sz w:val="27"/>
              <w:szCs w:val="27"/>
              <w:lang w:eastAsia="en-GB" w:bidi="ar-SA"/>
            </w:rPr>
            <w:t>[4]</w:t>
          </w:r>
          <w:r w:rsidR="004A18C1">
            <w:rPr>
              <w:rFonts w:ascii="Arial Narrow" w:hAnsi="Arial Narrow"/>
              <w:color w:val="000000"/>
              <w:sz w:val="27"/>
              <w:szCs w:val="27"/>
              <w:lang w:eastAsia="en-GB" w:bidi="ar-SA"/>
            </w:rPr>
            <w:fldChar w:fldCharType="end"/>
          </w:r>
        </w:sdtContent>
      </w:sdt>
    </w:p>
    <w:p w:rsidR="00326920" w:rsidRDefault="00326920" w:rsidP="00C82AD8">
      <w:pPr>
        <w:spacing w:before="100" w:beforeAutospacing="1" w:after="100" w:afterAutospacing="1" w:line="240" w:lineRule="auto"/>
        <w:ind w:firstLine="0"/>
        <w:contextualSpacing w:val="0"/>
        <w:jc w:val="left"/>
        <w:rPr>
          <w:rFonts w:ascii="Arial Narrow" w:hAnsi="Arial Narrow"/>
          <w:color w:val="000000"/>
          <w:sz w:val="27"/>
          <w:szCs w:val="27"/>
          <w:lang w:eastAsia="en-GB" w:bidi="ar-SA"/>
        </w:rPr>
      </w:pPr>
    </w:p>
    <w:p w:rsidR="00326920" w:rsidRDefault="00941699" w:rsidP="00CE4CA6">
      <w:pPr>
        <w:pStyle w:val="Heading2"/>
        <w:rPr>
          <w:lang w:eastAsia="en-GB" w:bidi="ar-SA"/>
        </w:rPr>
      </w:pPr>
      <w:bookmarkStart w:id="10" w:name="_Toc46073661"/>
      <w:r>
        <w:rPr>
          <w:lang w:eastAsia="en-GB" w:bidi="ar-SA"/>
        </w:rPr>
        <w:t>Nyquist diagram.</w:t>
      </w:r>
      <w:bookmarkEnd w:id="10"/>
    </w:p>
    <w:p w:rsidR="00EC0AE7" w:rsidRPr="0021589B" w:rsidRDefault="00941699" w:rsidP="0021589B">
      <w:pPr>
        <w:spacing w:before="100" w:beforeAutospacing="1" w:after="100" w:afterAutospacing="1" w:line="240" w:lineRule="auto"/>
        <w:ind w:firstLine="0"/>
        <w:contextualSpacing w:val="0"/>
        <w:jc w:val="left"/>
        <w:rPr>
          <w:rFonts w:ascii="Arial Narrow" w:hAnsi="Arial Narrow"/>
          <w:color w:val="000000"/>
          <w:sz w:val="27"/>
          <w:szCs w:val="27"/>
          <w:lang w:eastAsia="en-GB" w:bidi="ar-SA"/>
        </w:rPr>
      </w:pPr>
      <w:r>
        <w:rPr>
          <w:rFonts w:ascii="Arial Narrow" w:hAnsi="Arial Narrow"/>
          <w:color w:val="000000"/>
          <w:sz w:val="27"/>
          <w:szCs w:val="27"/>
          <w:lang w:eastAsia="en-GB" w:bidi="ar-SA"/>
        </w:rPr>
        <w:t>N</w:t>
      </w:r>
      <w:r w:rsidR="00326920">
        <w:rPr>
          <w:rFonts w:ascii="Arial Narrow" w:hAnsi="Arial Narrow"/>
          <w:color w:val="000000"/>
          <w:sz w:val="27"/>
          <w:szCs w:val="27"/>
          <w:lang w:eastAsia="en-GB" w:bidi="ar-SA"/>
        </w:rPr>
        <w:t xml:space="preserve">yquist diagram </w:t>
      </w:r>
      <w:proofErr w:type="gramStart"/>
      <w:r w:rsidR="00326920">
        <w:rPr>
          <w:rFonts w:ascii="Arial Narrow" w:hAnsi="Arial Narrow"/>
          <w:color w:val="000000"/>
          <w:sz w:val="27"/>
          <w:szCs w:val="27"/>
          <w:lang w:eastAsia="en-GB" w:bidi="ar-SA"/>
        </w:rPr>
        <w:t>is</w:t>
      </w:r>
      <w:r>
        <w:rPr>
          <w:rFonts w:ascii="Arial Narrow" w:hAnsi="Arial Narrow"/>
          <w:color w:val="000000"/>
          <w:sz w:val="27"/>
          <w:szCs w:val="27"/>
          <w:lang w:eastAsia="en-GB" w:bidi="ar-SA"/>
        </w:rPr>
        <w:t xml:space="preserve"> used</w:t>
      </w:r>
      <w:proofErr w:type="gramEnd"/>
      <w:r>
        <w:rPr>
          <w:rFonts w:ascii="Arial Narrow" w:hAnsi="Arial Narrow"/>
          <w:color w:val="000000"/>
          <w:sz w:val="27"/>
          <w:szCs w:val="27"/>
          <w:lang w:eastAsia="en-GB" w:bidi="ar-SA"/>
        </w:rPr>
        <w:t xml:space="preserve"> for</w:t>
      </w:r>
      <w:r w:rsidR="00326920">
        <w:rPr>
          <w:rFonts w:ascii="Arial Narrow" w:hAnsi="Arial Narrow"/>
          <w:color w:val="000000"/>
          <w:sz w:val="27"/>
          <w:szCs w:val="27"/>
          <w:lang w:eastAsia="en-GB" w:bidi="ar-SA"/>
        </w:rPr>
        <w:t xml:space="preserve"> frequency </w:t>
      </w:r>
      <w:r>
        <w:rPr>
          <w:rFonts w:ascii="Arial Narrow" w:hAnsi="Arial Narrow"/>
          <w:color w:val="000000"/>
          <w:sz w:val="27"/>
          <w:szCs w:val="27"/>
          <w:lang w:eastAsia="en-GB" w:bidi="ar-SA"/>
        </w:rPr>
        <w:t xml:space="preserve">plotting of the </w:t>
      </w:r>
      <w:r w:rsidR="00326920">
        <w:rPr>
          <w:rFonts w:ascii="Arial Narrow" w:hAnsi="Arial Narrow"/>
          <w:color w:val="000000"/>
          <w:sz w:val="27"/>
          <w:szCs w:val="27"/>
          <w:lang w:eastAsia="en-GB" w:bidi="ar-SA"/>
        </w:rPr>
        <w:t>response that is used within signal processing</w:t>
      </w:r>
      <w:r w:rsidR="00685BD1">
        <w:rPr>
          <w:rFonts w:ascii="Arial Narrow" w:hAnsi="Arial Narrow"/>
          <w:color w:val="000000"/>
          <w:sz w:val="27"/>
          <w:szCs w:val="27"/>
          <w:lang w:eastAsia="en-GB" w:bidi="ar-SA"/>
        </w:rPr>
        <w:t xml:space="preserve"> and automatic control. </w:t>
      </w:r>
      <w:r>
        <w:rPr>
          <w:rFonts w:ascii="Arial Narrow" w:hAnsi="Arial Narrow"/>
          <w:color w:val="000000"/>
          <w:sz w:val="27"/>
          <w:szCs w:val="27"/>
          <w:lang w:eastAsia="en-GB" w:bidi="ar-SA"/>
        </w:rPr>
        <w:t>N</w:t>
      </w:r>
      <w:r w:rsidR="00326920">
        <w:rPr>
          <w:rFonts w:ascii="Arial Narrow" w:hAnsi="Arial Narrow"/>
          <w:color w:val="000000"/>
          <w:sz w:val="27"/>
          <w:szCs w:val="27"/>
          <w:lang w:eastAsia="en-GB" w:bidi="ar-SA"/>
        </w:rPr>
        <w:t>yquist diagram</w:t>
      </w:r>
      <w:r>
        <w:rPr>
          <w:rFonts w:ascii="Arial Narrow" w:hAnsi="Arial Narrow"/>
          <w:color w:val="000000"/>
          <w:sz w:val="27"/>
          <w:szCs w:val="27"/>
          <w:lang w:eastAsia="en-GB" w:bidi="ar-SA"/>
        </w:rPr>
        <w:t>s</w:t>
      </w:r>
      <w:r w:rsidR="00326920">
        <w:rPr>
          <w:rFonts w:ascii="Arial Narrow" w:hAnsi="Arial Narrow"/>
          <w:color w:val="000000"/>
          <w:sz w:val="27"/>
          <w:szCs w:val="27"/>
          <w:lang w:eastAsia="en-GB" w:bidi="ar-SA"/>
        </w:rPr>
        <w:t xml:space="preserve"> </w:t>
      </w:r>
      <w:proofErr w:type="gramStart"/>
      <w:r>
        <w:rPr>
          <w:rFonts w:ascii="Arial Narrow" w:hAnsi="Arial Narrow"/>
          <w:color w:val="000000"/>
          <w:sz w:val="27"/>
          <w:szCs w:val="27"/>
          <w:lang w:eastAsia="en-GB" w:bidi="ar-SA"/>
        </w:rPr>
        <w:t>are</w:t>
      </w:r>
      <w:r w:rsidR="00326920">
        <w:rPr>
          <w:rFonts w:ascii="Arial Narrow" w:hAnsi="Arial Narrow"/>
          <w:color w:val="000000"/>
          <w:sz w:val="27"/>
          <w:szCs w:val="27"/>
          <w:lang w:eastAsia="en-GB" w:bidi="ar-SA"/>
        </w:rPr>
        <w:t xml:space="preserve"> used</w:t>
      </w:r>
      <w:proofErr w:type="gramEnd"/>
      <w:r w:rsidR="00326920">
        <w:rPr>
          <w:rFonts w:ascii="Arial Narrow" w:hAnsi="Arial Narrow"/>
          <w:color w:val="000000"/>
          <w:sz w:val="27"/>
          <w:szCs w:val="27"/>
          <w:lang w:eastAsia="en-GB" w:bidi="ar-SA"/>
        </w:rPr>
        <w:t xml:space="preserve"> for </w:t>
      </w:r>
      <w:r>
        <w:rPr>
          <w:rFonts w:ascii="Arial Narrow" w:hAnsi="Arial Narrow"/>
          <w:color w:val="000000"/>
          <w:sz w:val="27"/>
          <w:szCs w:val="27"/>
          <w:lang w:eastAsia="en-GB" w:bidi="ar-SA"/>
        </w:rPr>
        <w:t>evaluating</w:t>
      </w:r>
      <w:r w:rsidR="00326920">
        <w:rPr>
          <w:rFonts w:ascii="Arial Narrow" w:hAnsi="Arial Narrow"/>
          <w:color w:val="000000"/>
          <w:sz w:val="27"/>
          <w:szCs w:val="27"/>
          <w:lang w:eastAsia="en-GB" w:bidi="ar-SA"/>
        </w:rPr>
        <w:t xml:space="preserve"> the stabi</w:t>
      </w:r>
      <w:r w:rsidR="00685BD1">
        <w:rPr>
          <w:rFonts w:ascii="Arial Narrow" w:hAnsi="Arial Narrow"/>
          <w:color w:val="000000"/>
          <w:sz w:val="27"/>
          <w:szCs w:val="27"/>
          <w:lang w:eastAsia="en-GB" w:bidi="ar-SA"/>
        </w:rPr>
        <w:t>lity of feedback</w:t>
      </w:r>
      <w:r>
        <w:rPr>
          <w:rFonts w:ascii="Arial Narrow" w:hAnsi="Arial Narrow"/>
          <w:color w:val="000000"/>
          <w:sz w:val="27"/>
          <w:szCs w:val="27"/>
          <w:lang w:eastAsia="en-GB" w:bidi="ar-SA"/>
        </w:rPr>
        <w:t xml:space="preserve"> within a system</w:t>
      </w:r>
      <w:r w:rsidR="00685BD1">
        <w:rPr>
          <w:rFonts w:ascii="Arial Narrow" w:hAnsi="Arial Narrow"/>
          <w:color w:val="000000"/>
          <w:sz w:val="27"/>
          <w:szCs w:val="27"/>
          <w:lang w:eastAsia="en-GB" w:bidi="ar-SA"/>
        </w:rPr>
        <w:t xml:space="preserve">. The transfer function </w:t>
      </w:r>
      <w:proofErr w:type="gramStart"/>
      <w:r w:rsidR="00685BD1">
        <w:rPr>
          <w:rFonts w:ascii="Arial Narrow" w:hAnsi="Arial Narrow"/>
          <w:color w:val="000000"/>
          <w:sz w:val="27"/>
          <w:szCs w:val="27"/>
          <w:lang w:eastAsia="en-GB" w:bidi="ar-SA"/>
        </w:rPr>
        <w:t>is plotted</w:t>
      </w:r>
      <w:proofErr w:type="gramEnd"/>
      <w:r w:rsidR="00685BD1">
        <w:rPr>
          <w:rFonts w:ascii="Arial Narrow" w:hAnsi="Arial Narrow"/>
          <w:color w:val="000000"/>
          <w:sz w:val="27"/>
          <w:szCs w:val="27"/>
          <w:lang w:eastAsia="en-GB" w:bidi="ar-SA"/>
        </w:rPr>
        <w:t xml:space="preserve"> on the X-axis.</w:t>
      </w:r>
      <w:bookmarkStart w:id="11" w:name="893618"/>
      <w:bookmarkStart w:id="12" w:name="1454408"/>
      <w:bookmarkEnd w:id="11"/>
      <w:bookmarkEnd w:id="12"/>
      <w:sdt>
        <w:sdtPr>
          <w:rPr>
            <w:rFonts w:ascii="Arial Narrow" w:hAnsi="Arial Narrow"/>
            <w:color w:val="000000"/>
            <w:sz w:val="27"/>
            <w:szCs w:val="27"/>
            <w:lang w:eastAsia="en-GB" w:bidi="ar-SA"/>
          </w:rPr>
          <w:id w:val="-694149986"/>
          <w:citation/>
        </w:sdtPr>
        <w:sdtContent>
          <w:r w:rsidR="001952EF">
            <w:rPr>
              <w:rFonts w:ascii="Arial Narrow" w:hAnsi="Arial Narrow"/>
              <w:color w:val="000000"/>
              <w:sz w:val="27"/>
              <w:szCs w:val="27"/>
              <w:lang w:eastAsia="en-GB" w:bidi="ar-SA"/>
            </w:rPr>
            <w:fldChar w:fldCharType="begin"/>
          </w:r>
          <w:r w:rsidR="001952EF">
            <w:rPr>
              <w:rFonts w:ascii="Arial Narrow" w:hAnsi="Arial Narrow"/>
              <w:color w:val="000000"/>
              <w:sz w:val="27"/>
              <w:szCs w:val="27"/>
              <w:lang w:eastAsia="en-GB" w:bidi="ar-SA"/>
            </w:rPr>
            <w:instrText xml:space="preserve"> CITATION Sci16 \l 2057 </w:instrText>
          </w:r>
          <w:r w:rsidR="001952EF">
            <w:rPr>
              <w:rFonts w:ascii="Arial Narrow" w:hAnsi="Arial Narrow"/>
              <w:color w:val="000000"/>
              <w:sz w:val="27"/>
              <w:szCs w:val="27"/>
              <w:lang w:eastAsia="en-GB" w:bidi="ar-SA"/>
            </w:rPr>
            <w:fldChar w:fldCharType="separate"/>
          </w:r>
          <w:r w:rsidR="001952EF">
            <w:rPr>
              <w:rFonts w:ascii="Arial Narrow" w:hAnsi="Arial Narrow"/>
              <w:noProof/>
              <w:color w:val="000000"/>
              <w:sz w:val="27"/>
              <w:szCs w:val="27"/>
              <w:lang w:eastAsia="en-GB" w:bidi="ar-SA"/>
            </w:rPr>
            <w:t xml:space="preserve"> </w:t>
          </w:r>
          <w:r w:rsidR="001952EF" w:rsidRPr="001952EF">
            <w:rPr>
              <w:rFonts w:ascii="Arial Narrow" w:hAnsi="Arial Narrow"/>
              <w:noProof/>
              <w:color w:val="000000"/>
              <w:sz w:val="27"/>
              <w:szCs w:val="27"/>
              <w:lang w:eastAsia="en-GB" w:bidi="ar-SA"/>
            </w:rPr>
            <w:t>[7]</w:t>
          </w:r>
          <w:r w:rsidR="001952EF">
            <w:rPr>
              <w:rFonts w:ascii="Arial Narrow" w:hAnsi="Arial Narrow"/>
              <w:color w:val="000000"/>
              <w:sz w:val="27"/>
              <w:szCs w:val="27"/>
              <w:lang w:eastAsia="en-GB" w:bidi="ar-SA"/>
            </w:rPr>
            <w:fldChar w:fldCharType="end"/>
          </w:r>
        </w:sdtContent>
      </w:sdt>
    </w:p>
    <w:p w:rsidR="00E910CD" w:rsidRDefault="00E910CD" w:rsidP="002D0038"/>
    <w:p w:rsidR="00643F08" w:rsidRDefault="00643F08" w:rsidP="00643F08">
      <w:pPr>
        <w:pStyle w:val="Heading1"/>
      </w:pPr>
      <w:bookmarkStart w:id="13" w:name="_Toc46073662"/>
      <w:r>
        <w:t>Equipment</w:t>
      </w:r>
      <w:bookmarkEnd w:id="13"/>
      <w:r>
        <w:t xml:space="preserve"> </w:t>
      </w:r>
    </w:p>
    <w:p w:rsidR="00EB3B9B" w:rsidRDefault="001C7DF1" w:rsidP="00643F08">
      <w:r>
        <w:lastRenderedPageBreak/>
        <w:t>The following equipment is required as follows</w:t>
      </w:r>
      <w:r w:rsidR="00EB3B9B">
        <w:t>:</w:t>
      </w:r>
    </w:p>
    <w:p w:rsidR="00EB3B9B" w:rsidRDefault="00EB3B9B" w:rsidP="00EB3B9B">
      <w:pPr>
        <w:pStyle w:val="ListParagraph"/>
        <w:numPr>
          <w:ilvl w:val="0"/>
          <w:numId w:val="15"/>
        </w:numPr>
      </w:pPr>
      <w:r>
        <w:t>Matlab/Simulink</w:t>
      </w:r>
    </w:p>
    <w:p w:rsidR="00EB3B9B" w:rsidRDefault="00EB3B9B" w:rsidP="00EB3B9B">
      <w:pPr>
        <w:pStyle w:val="ListParagraph"/>
        <w:numPr>
          <w:ilvl w:val="0"/>
          <w:numId w:val="15"/>
        </w:numPr>
      </w:pPr>
      <w:r>
        <w:t>Step</w:t>
      </w:r>
    </w:p>
    <w:p w:rsidR="00EB3B9B" w:rsidRDefault="00EB3B9B" w:rsidP="00EB3B9B">
      <w:pPr>
        <w:pStyle w:val="ListParagraph"/>
        <w:numPr>
          <w:ilvl w:val="0"/>
          <w:numId w:val="15"/>
        </w:numPr>
      </w:pPr>
      <w:r>
        <w:t>PID</w:t>
      </w:r>
    </w:p>
    <w:p w:rsidR="00EB3B9B" w:rsidRDefault="00EB3B9B" w:rsidP="00EB3B9B">
      <w:pPr>
        <w:pStyle w:val="ListParagraph"/>
        <w:numPr>
          <w:ilvl w:val="0"/>
          <w:numId w:val="15"/>
        </w:numPr>
      </w:pPr>
      <w:r>
        <w:t>Control function</w:t>
      </w:r>
    </w:p>
    <w:p w:rsidR="00EB3B9B" w:rsidRDefault="00EB3B9B" w:rsidP="00EB3B9B">
      <w:pPr>
        <w:pStyle w:val="ListParagraph"/>
        <w:numPr>
          <w:ilvl w:val="0"/>
          <w:numId w:val="15"/>
        </w:numPr>
      </w:pPr>
      <w:r>
        <w:t>Scope</w:t>
      </w:r>
    </w:p>
    <w:p w:rsidR="00EB3B9B" w:rsidRDefault="00EB3B9B" w:rsidP="00EB3B9B">
      <w:pPr>
        <w:pStyle w:val="ListParagraph"/>
        <w:numPr>
          <w:ilvl w:val="0"/>
          <w:numId w:val="15"/>
        </w:numPr>
      </w:pPr>
      <w:r>
        <w:t xml:space="preserve">Defined numbers of: 5 1 1 </w:t>
      </w:r>
    </w:p>
    <w:p w:rsidR="00EB3B9B" w:rsidRDefault="00EB3B9B" w:rsidP="00EB3B9B">
      <w:pPr>
        <w:pStyle w:val="ListParagraph"/>
        <w:numPr>
          <w:ilvl w:val="0"/>
          <w:numId w:val="15"/>
        </w:numPr>
      </w:pPr>
      <w:r>
        <w:t>Overshoot of less than 5%</w:t>
      </w:r>
    </w:p>
    <w:p w:rsidR="00492905" w:rsidRDefault="00EB3B9B" w:rsidP="00492905">
      <w:pPr>
        <w:pStyle w:val="ListParagraph"/>
        <w:numPr>
          <w:ilvl w:val="0"/>
          <w:numId w:val="15"/>
        </w:numPr>
        <w:jc w:val="left"/>
      </w:pPr>
      <w:r>
        <w:t>Control the system within 2 seconds.</w:t>
      </w:r>
    </w:p>
    <w:p w:rsidR="00F62F70" w:rsidRDefault="00F62F70" w:rsidP="00492905">
      <w:pPr>
        <w:pStyle w:val="ListParagraph"/>
        <w:numPr>
          <w:ilvl w:val="0"/>
          <w:numId w:val="15"/>
        </w:numPr>
        <w:jc w:val="left"/>
      </w:pPr>
      <w:r>
        <w:t>Nyquist diagram</w:t>
      </w:r>
    </w:p>
    <w:p w:rsidR="00EF656F" w:rsidRPr="00643F08" w:rsidRDefault="00EF656F" w:rsidP="00492905">
      <w:pPr>
        <w:pStyle w:val="ListParagraph"/>
        <w:numPr>
          <w:ilvl w:val="0"/>
          <w:numId w:val="15"/>
        </w:numPr>
        <w:jc w:val="left"/>
      </w:pPr>
      <w:r>
        <w:t>Pole plot graph</w:t>
      </w:r>
    </w:p>
    <w:p w:rsidR="00643F08" w:rsidRDefault="00643F08" w:rsidP="00643F08">
      <w:pPr>
        <w:pStyle w:val="Heading1"/>
      </w:pPr>
      <w:bookmarkStart w:id="14" w:name="_Toc46073663"/>
      <w:r>
        <w:t>Method</w:t>
      </w:r>
      <w:bookmarkEnd w:id="14"/>
    </w:p>
    <w:p w:rsidR="0094619D" w:rsidRDefault="0094619D" w:rsidP="0021589B">
      <w:pPr>
        <w:ind w:firstLine="0"/>
      </w:pPr>
      <w:r>
        <w:t xml:space="preserve">To be able to carry out this experiment </w:t>
      </w:r>
      <w:r w:rsidR="00EB3B9B">
        <w:t>and gain the required results</w:t>
      </w:r>
      <w:r w:rsidR="00492905">
        <w:t>,</w:t>
      </w:r>
      <w:r w:rsidR="00EB3B9B">
        <w:t xml:space="preserve"> </w:t>
      </w:r>
      <w:r>
        <w:t>Matlab and Simulink</w:t>
      </w:r>
      <w:r w:rsidR="006B0987">
        <w:t xml:space="preserve"> software</w:t>
      </w:r>
      <w:r>
        <w:t xml:space="preserve"> </w:t>
      </w:r>
      <w:r w:rsidR="006B0987">
        <w:t>is</w:t>
      </w:r>
      <w:r w:rsidR="00EB3B9B">
        <w:t xml:space="preserve"> used, a control system </w:t>
      </w:r>
      <w:proofErr w:type="gramStart"/>
      <w:r w:rsidR="00A34EA1">
        <w:t>is</w:t>
      </w:r>
      <w:r w:rsidR="00EB3B9B">
        <w:t xml:space="preserve"> made</w:t>
      </w:r>
      <w:proofErr w:type="gramEnd"/>
      <w:r w:rsidR="00EB3B9B">
        <w:t xml:space="preserve"> and the </w:t>
      </w:r>
      <w:r w:rsidR="006B0987">
        <w:t>components</w:t>
      </w:r>
      <w:r w:rsidR="00EB3B9B">
        <w:t xml:space="preserve"> will be added to the drawing.</w:t>
      </w:r>
    </w:p>
    <w:p w:rsidR="00CE4CA6" w:rsidRDefault="00D82CBE" w:rsidP="00354BF0">
      <w:r>
        <w:rPr>
          <w:noProof/>
          <w:lang w:eastAsia="en-GB" w:bidi="ar-SA"/>
        </w:rPr>
        <w:lastRenderedPageBreak/>
        <w:drawing>
          <wp:inline distT="0" distB="0" distL="0" distR="0" wp14:anchorId="3BF35F58" wp14:editId="726624E7">
            <wp:extent cx="5264256" cy="278892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9"/>
                    <a:srcRect l="4170" t="25126" r="1764" b="7356"/>
                    <a:stretch/>
                  </pic:blipFill>
                  <pic:spPr bwMode="auto">
                    <a:xfrm>
                      <a:off x="0" y="0"/>
                      <a:ext cx="5286837" cy="2800883"/>
                    </a:xfrm>
                    <a:prstGeom prst="rect">
                      <a:avLst/>
                    </a:prstGeom>
                    <a:ln>
                      <a:noFill/>
                    </a:ln>
                    <a:extLst>
                      <a:ext uri="{53640926-AAD7-44D8-BBD7-CCE9431645EC}">
                        <a14:shadowObscured xmlns:a14="http://schemas.microsoft.com/office/drawing/2010/main"/>
                      </a:ext>
                    </a:extLst>
                  </pic:spPr>
                </pic:pic>
              </a:graphicData>
            </a:graphic>
          </wp:inline>
        </w:drawing>
      </w:r>
    </w:p>
    <w:p w:rsidR="00354BF0" w:rsidRDefault="00354BF0" w:rsidP="00354BF0">
      <w:pPr>
        <w:pStyle w:val="Caption"/>
        <w:jc w:val="both"/>
      </w:pPr>
      <w:bookmarkStart w:id="15" w:name="_Toc45981954"/>
      <w:r>
        <w:t xml:space="preserve">Figure </w:t>
      </w:r>
      <w:r>
        <w:fldChar w:fldCharType="begin"/>
      </w:r>
      <w:r>
        <w:instrText xml:space="preserve"> SEQ Figure \* ARABIC </w:instrText>
      </w:r>
      <w:r>
        <w:fldChar w:fldCharType="separate"/>
      </w:r>
      <w:r w:rsidR="0021589B">
        <w:rPr>
          <w:noProof/>
        </w:rPr>
        <w:t>1</w:t>
      </w:r>
      <w:r>
        <w:fldChar w:fldCharType="end"/>
      </w:r>
      <w:r>
        <w:t xml:space="preserve"> Matlab drawing</w:t>
      </w:r>
      <w:bookmarkEnd w:id="15"/>
    </w:p>
    <w:p w:rsidR="00D82CBE" w:rsidRDefault="00D82CBE" w:rsidP="0021589B">
      <w:pPr>
        <w:ind w:firstLine="0"/>
      </w:pPr>
      <w:r>
        <w:t xml:space="preserve">The Step, Sum box, PID controller, transfer function and scope </w:t>
      </w:r>
      <w:proofErr w:type="gramStart"/>
      <w:r>
        <w:t>are added</w:t>
      </w:r>
      <w:proofErr w:type="gramEnd"/>
      <w:r>
        <w:t xml:space="preserve"> to the simulation map. The scope has four ports, which takes three feeds from between the step, sum box, PID controller and transfer function; the forth feed </w:t>
      </w:r>
      <w:proofErr w:type="gramStart"/>
      <w:r>
        <w:t>will be taken</w:t>
      </w:r>
      <w:proofErr w:type="gramEnd"/>
      <w:r>
        <w:t xml:space="preserve"> after the transfer function.</w:t>
      </w:r>
    </w:p>
    <w:p w:rsidR="00D82CBE" w:rsidRDefault="00D82CBE" w:rsidP="0094619D"/>
    <w:p w:rsidR="00492905" w:rsidRDefault="00492905" w:rsidP="0021589B">
      <w:pPr>
        <w:ind w:firstLine="0"/>
      </w:pPr>
      <w:r>
        <w:t xml:space="preserve">Having added in the functions required to run </w:t>
      </w:r>
      <w:proofErr w:type="gramStart"/>
      <w:r>
        <w:t>this</w:t>
      </w:r>
      <w:proofErr w:type="gramEnd"/>
      <w:r>
        <w:t xml:space="preserve"> experiment</w:t>
      </w:r>
      <w:r w:rsidR="00D82CBE">
        <w:t xml:space="preserve"> the predefined values will now be inputted into the transfer function.</w:t>
      </w:r>
    </w:p>
    <w:p w:rsidR="00D82CBE" w:rsidRDefault="00D82CBE" w:rsidP="0094619D">
      <w:r>
        <w:t xml:space="preserve">                      </w:t>
      </w:r>
      <w:r>
        <w:rPr>
          <w:noProof/>
          <w:lang w:eastAsia="en-GB" w:bidi="ar-SA"/>
        </w:rPr>
        <w:drawing>
          <wp:inline distT="0" distB="0" distL="0" distR="0" wp14:anchorId="09E68AF9" wp14:editId="5B4FD55D">
            <wp:extent cx="2692470" cy="1295268"/>
            <wp:effectExtent l="0" t="0" r="0" b="635"/>
            <wp:docPr id="1" name="Picture 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9"/>
                    <a:srcRect l="39750" t="48143" r="46245" b="36240"/>
                    <a:stretch/>
                  </pic:blipFill>
                  <pic:spPr bwMode="auto">
                    <a:xfrm>
                      <a:off x="0" y="0"/>
                      <a:ext cx="2752360" cy="1324079"/>
                    </a:xfrm>
                    <a:prstGeom prst="rect">
                      <a:avLst/>
                    </a:prstGeom>
                    <a:ln>
                      <a:noFill/>
                    </a:ln>
                    <a:extLst>
                      <a:ext uri="{53640926-AAD7-44D8-BBD7-CCE9431645EC}">
                        <a14:shadowObscured xmlns:a14="http://schemas.microsoft.com/office/drawing/2010/main"/>
                      </a:ext>
                    </a:extLst>
                  </pic:spPr>
                </pic:pic>
              </a:graphicData>
            </a:graphic>
          </wp:inline>
        </w:drawing>
      </w:r>
    </w:p>
    <w:p w:rsidR="00492905" w:rsidRDefault="00D436E4" w:rsidP="00D436E4">
      <w:pPr>
        <w:ind w:firstLine="0"/>
      </w:pPr>
      <w:r>
        <w:lastRenderedPageBreak/>
        <w:t xml:space="preserve">Once this </w:t>
      </w:r>
      <w:proofErr w:type="gramStart"/>
      <w:r>
        <w:t>has been completed</w:t>
      </w:r>
      <w:proofErr w:type="gramEnd"/>
      <w:r>
        <w:t xml:space="preserve">, the user then runs the control system, upon </w:t>
      </w:r>
      <w:r w:rsidR="001C7DF1">
        <w:t>completion of the</w:t>
      </w:r>
      <w:r>
        <w:t xml:space="preserve"> simulation the user then goes into the scope to be able to retrieve the graph that is produced during the simulation. </w:t>
      </w:r>
    </w:p>
    <w:p w:rsidR="00D436E4" w:rsidRDefault="00D436E4" w:rsidP="00D436E4">
      <w:pPr>
        <w:ind w:firstLine="0"/>
      </w:pPr>
      <w:r>
        <w:t xml:space="preserve">            </w:t>
      </w:r>
    </w:p>
    <w:p w:rsidR="00D436E4" w:rsidRDefault="00D436E4" w:rsidP="00D436E4">
      <w:pPr>
        <w:ind w:firstLine="0"/>
      </w:pPr>
    </w:p>
    <w:p w:rsidR="00D436E4" w:rsidRDefault="00D436E4" w:rsidP="00D436E4">
      <w:pPr>
        <w:ind w:firstLine="0"/>
      </w:pPr>
      <w:r>
        <w:t xml:space="preserve">Once the </w:t>
      </w:r>
      <w:r w:rsidR="00600539">
        <w:t xml:space="preserve">graph </w:t>
      </w:r>
      <w:proofErr w:type="gramStart"/>
      <w:r w:rsidR="00600539">
        <w:t xml:space="preserve">has been </w:t>
      </w:r>
      <w:r>
        <w:t>produced</w:t>
      </w:r>
      <w:proofErr w:type="gramEnd"/>
      <w:r w:rsidR="00600539">
        <w:t>,</w:t>
      </w:r>
      <w:r>
        <w:t xml:space="preserve"> the PID controller block parameters need to be accessed to be able to tune the system controlle</w:t>
      </w:r>
      <w:r w:rsidR="00EB5F9E">
        <w:t>r.</w:t>
      </w:r>
    </w:p>
    <w:p w:rsidR="00EB5F9E" w:rsidRDefault="00EB5F9E" w:rsidP="00D436E4">
      <w:pPr>
        <w:ind w:firstLine="0"/>
      </w:pPr>
    </w:p>
    <w:p w:rsidR="00EB5F9E" w:rsidRDefault="00EB5F9E" w:rsidP="00D436E4">
      <w:pPr>
        <w:ind w:firstLine="0"/>
      </w:pPr>
      <w:r>
        <w:t xml:space="preserve">                      </w:t>
      </w:r>
      <w:r>
        <w:rPr>
          <w:noProof/>
          <w:lang w:eastAsia="en-GB" w:bidi="ar-SA"/>
        </w:rPr>
        <w:drawing>
          <wp:inline distT="0" distB="0" distL="0" distR="0" wp14:anchorId="4B08A5E3" wp14:editId="25D0C2DE">
            <wp:extent cx="3073144" cy="2150448"/>
            <wp:effectExtent l="0" t="0" r="0" b="2540"/>
            <wp:docPr id="3" name="Picture 3"/>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0"/>
                    <a:srcRect l="25532" t="11352" r="17541" b="17794"/>
                    <a:stretch/>
                  </pic:blipFill>
                  <pic:spPr bwMode="auto">
                    <a:xfrm>
                      <a:off x="0" y="0"/>
                      <a:ext cx="3074077" cy="2151101"/>
                    </a:xfrm>
                    <a:prstGeom prst="rect">
                      <a:avLst/>
                    </a:prstGeom>
                    <a:ln>
                      <a:noFill/>
                    </a:ln>
                    <a:extLst>
                      <a:ext uri="{53640926-AAD7-44D8-BBD7-CCE9431645EC}">
                        <a14:shadowObscured xmlns:a14="http://schemas.microsoft.com/office/drawing/2010/main"/>
                      </a:ext>
                    </a:extLst>
                  </pic:spPr>
                </pic:pic>
              </a:graphicData>
            </a:graphic>
          </wp:inline>
        </w:drawing>
      </w:r>
    </w:p>
    <w:p w:rsidR="00354BF0" w:rsidRDefault="00354BF0" w:rsidP="00354BF0">
      <w:pPr>
        <w:pStyle w:val="Caption"/>
      </w:pPr>
      <w:bookmarkStart w:id="16" w:name="_Toc45981955"/>
      <w:r>
        <w:t xml:space="preserve">Figure </w:t>
      </w:r>
      <w:r>
        <w:fldChar w:fldCharType="begin"/>
      </w:r>
      <w:r>
        <w:instrText xml:space="preserve"> SEQ Figure \* ARABIC </w:instrText>
      </w:r>
      <w:r>
        <w:fldChar w:fldCharType="separate"/>
      </w:r>
      <w:r w:rsidR="0021589B">
        <w:rPr>
          <w:noProof/>
        </w:rPr>
        <w:t>2</w:t>
      </w:r>
      <w:r>
        <w:fldChar w:fldCharType="end"/>
      </w:r>
      <w:r>
        <w:t xml:space="preserve"> PID controller</w:t>
      </w:r>
      <w:bookmarkEnd w:id="16"/>
    </w:p>
    <w:p w:rsidR="00EB5F9E" w:rsidRDefault="00C3045F" w:rsidP="00D436E4">
      <w:pPr>
        <w:ind w:firstLine="0"/>
      </w:pPr>
      <w:r>
        <w:t xml:space="preserve">From the image above the tuning settings </w:t>
      </w:r>
      <w:proofErr w:type="gramStart"/>
      <w:r>
        <w:t>can be selected</w:t>
      </w:r>
      <w:proofErr w:type="gramEnd"/>
      <w:r>
        <w:t>, this will then open the window that is required to tune the system controller.</w:t>
      </w:r>
    </w:p>
    <w:p w:rsidR="00C3045F" w:rsidRDefault="00C3045F" w:rsidP="00D436E4">
      <w:pPr>
        <w:ind w:firstLine="0"/>
      </w:pPr>
    </w:p>
    <w:p w:rsidR="00600539" w:rsidRDefault="00600539" w:rsidP="0021589B">
      <w:pPr>
        <w:ind w:firstLine="0"/>
      </w:pPr>
      <w:r>
        <w:t>The</w:t>
      </w:r>
      <w:r w:rsidR="00C3045F">
        <w:t xml:space="preserve"> </w:t>
      </w:r>
      <w:r>
        <w:t xml:space="preserve">control </w:t>
      </w:r>
      <w:r w:rsidR="00C3045F">
        <w:t xml:space="preserve">system </w:t>
      </w:r>
      <w:proofErr w:type="gramStart"/>
      <w:r w:rsidR="00EF656F">
        <w:t>is</w:t>
      </w:r>
      <w:r>
        <w:t xml:space="preserve"> </w:t>
      </w:r>
      <w:r w:rsidR="005A500D">
        <w:t>tuned</w:t>
      </w:r>
      <w:proofErr w:type="gramEnd"/>
      <w:r w:rsidR="005A500D">
        <w:t xml:space="preserve"> to</w:t>
      </w:r>
      <w:r w:rsidR="00C3045F">
        <w:t xml:space="preserve"> </w:t>
      </w:r>
      <w:r w:rsidR="00EF656F">
        <w:t xml:space="preserve">required </w:t>
      </w:r>
      <w:proofErr w:type="spellStart"/>
      <w:r w:rsidR="00EF656F">
        <w:t>tolerences</w:t>
      </w:r>
      <w:proofErr w:type="spellEnd"/>
      <w:r w:rsidR="00C3045F">
        <w:t>.</w:t>
      </w:r>
      <w:r>
        <w:t xml:space="preserve"> </w:t>
      </w:r>
    </w:p>
    <w:p w:rsidR="00600539" w:rsidRDefault="00600539" w:rsidP="0021589B">
      <w:pPr>
        <w:ind w:firstLine="0"/>
      </w:pPr>
      <w:r>
        <w:t>To be able to achieve this the response time</w:t>
      </w:r>
      <w:r w:rsidR="00A65020">
        <w:t xml:space="preserve"> and transient behaviour sliders</w:t>
      </w:r>
      <w:r>
        <w:t xml:space="preserve"> </w:t>
      </w:r>
      <w:proofErr w:type="gramStart"/>
      <w:r>
        <w:t>were moved</w:t>
      </w:r>
      <w:proofErr w:type="gramEnd"/>
      <w:r>
        <w:t xml:space="preserve"> across to the right hand side of the bar. </w:t>
      </w:r>
    </w:p>
    <w:p w:rsidR="00600539" w:rsidRDefault="00A65020" w:rsidP="0021589B">
      <w:pPr>
        <w:ind w:firstLine="0"/>
      </w:pPr>
      <w:r>
        <w:lastRenderedPageBreak/>
        <w:t>The transient behaviour slider controls how robust the system controller or to give it an aggressive rise in response time, but by doing this the stability of system controller is lowered.</w:t>
      </w:r>
    </w:p>
    <w:p w:rsidR="00600539" w:rsidRDefault="00600539" w:rsidP="0094619D"/>
    <w:p w:rsidR="00600539" w:rsidRDefault="00600539" w:rsidP="0094619D"/>
    <w:p w:rsidR="00EF656F" w:rsidRDefault="00600539" w:rsidP="0021589B">
      <w:pPr>
        <w:ind w:firstLine="0"/>
      </w:pPr>
      <w:r>
        <w:t xml:space="preserve">By sliding the bar to the right hand side and meeting the required tolerances, values </w:t>
      </w:r>
      <w:proofErr w:type="gramStart"/>
      <w:r>
        <w:t>have been achieved</w:t>
      </w:r>
      <w:proofErr w:type="gramEnd"/>
      <w:r w:rsidR="00EF656F">
        <w:t>.</w:t>
      </w:r>
      <w:r w:rsidR="006D04C6">
        <w:t xml:space="preserve"> </w:t>
      </w:r>
      <w:r w:rsidR="00EF656F">
        <w:t xml:space="preserve">These will now be used </w:t>
      </w:r>
      <w:proofErr w:type="gramStart"/>
      <w:r w:rsidR="00EF656F">
        <w:t xml:space="preserve">to </w:t>
      </w:r>
      <w:r w:rsidR="006D04C6">
        <w:t xml:space="preserve"> calculate</w:t>
      </w:r>
      <w:proofErr w:type="gramEnd"/>
      <w:r w:rsidR="006D04C6">
        <w:t xml:space="preserve"> the forward path </w:t>
      </w:r>
      <w:r w:rsidR="00EF656F">
        <w:t>transfer function of the system.</w:t>
      </w:r>
    </w:p>
    <w:p w:rsidR="006D04C6" w:rsidRDefault="00EF656F" w:rsidP="0021589B">
      <w:pPr>
        <w:ind w:firstLine="0"/>
      </w:pPr>
      <w:r>
        <w:t>T</w:t>
      </w:r>
      <w:r w:rsidR="006D04C6">
        <w:t xml:space="preserve">he controller’s transfer function </w:t>
      </w:r>
      <w:proofErr w:type="gramStart"/>
      <w:r>
        <w:t>is</w:t>
      </w:r>
      <w:r w:rsidR="006D04C6">
        <w:t xml:space="preserve"> multiplied</w:t>
      </w:r>
      <w:proofErr w:type="gramEnd"/>
      <w:r w:rsidR="006D04C6">
        <w:t xml:space="preserve"> by the transfer function of the process.</w:t>
      </w:r>
    </w:p>
    <w:p w:rsidR="0094619D" w:rsidRDefault="00600539" w:rsidP="0094619D">
      <w:r>
        <w:t xml:space="preserve"> </w:t>
      </w:r>
    </w:p>
    <w:p w:rsidR="00600539" w:rsidRDefault="00194571" w:rsidP="0094619D">
      <w:r>
        <w:rPr>
          <w:noProof/>
          <w:lang w:eastAsia="en-GB" w:bidi="ar-SA"/>
        </w:rPr>
        <w:drawing>
          <wp:inline distT="0" distB="0" distL="0" distR="0" wp14:anchorId="6D93F5DC" wp14:editId="5ADB123D">
            <wp:extent cx="4351020" cy="324612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1"/>
                    <a:srcRect l="37818" t="23594" r="32549" b="25203"/>
                    <a:stretch/>
                  </pic:blipFill>
                  <pic:spPr bwMode="auto">
                    <a:xfrm>
                      <a:off x="0" y="0"/>
                      <a:ext cx="4351020" cy="3246120"/>
                    </a:xfrm>
                    <a:prstGeom prst="rect">
                      <a:avLst/>
                    </a:prstGeom>
                    <a:ln>
                      <a:noFill/>
                    </a:ln>
                    <a:extLst>
                      <a:ext uri="{53640926-AAD7-44D8-BBD7-CCE9431645EC}">
                        <a14:shadowObscured xmlns:a14="http://schemas.microsoft.com/office/drawing/2010/main"/>
                      </a:ext>
                    </a:extLst>
                  </pic:spPr>
                </pic:pic>
              </a:graphicData>
            </a:graphic>
          </wp:inline>
        </w:drawing>
      </w:r>
    </w:p>
    <w:p w:rsidR="00354BF0" w:rsidRDefault="00354BF0" w:rsidP="00354BF0">
      <w:pPr>
        <w:pStyle w:val="Caption"/>
      </w:pPr>
      <w:bookmarkStart w:id="17" w:name="_Toc45981956"/>
      <w:r>
        <w:t xml:space="preserve">Figure </w:t>
      </w:r>
      <w:r>
        <w:fldChar w:fldCharType="begin"/>
      </w:r>
      <w:r>
        <w:instrText xml:space="preserve"> SEQ Figure \* ARABIC </w:instrText>
      </w:r>
      <w:r>
        <w:fldChar w:fldCharType="separate"/>
      </w:r>
      <w:r w:rsidR="0021589B">
        <w:rPr>
          <w:noProof/>
        </w:rPr>
        <w:t>3</w:t>
      </w:r>
      <w:r>
        <w:fldChar w:fldCharType="end"/>
      </w:r>
      <w:r>
        <w:t xml:space="preserve"> Controller parameters</w:t>
      </w:r>
      <w:r w:rsidR="00194571">
        <w:t xml:space="preserve"> un-tuned/tuned</w:t>
      </w:r>
      <w:bookmarkEnd w:id="17"/>
    </w:p>
    <w:p w:rsidR="006D04C6" w:rsidRDefault="006D04C6" w:rsidP="0094619D"/>
    <w:p w:rsidR="00655071" w:rsidRPr="004653BC" w:rsidRDefault="00655071" w:rsidP="00655071">
      <m:oMathPara>
        <m:oMath>
          <m:r>
            <w:rPr>
              <w:rFonts w:ascii="Cambria Math" w:hAnsi="Cambria Math"/>
            </w:rPr>
            <w:lastRenderedPageBreak/>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a</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+bs+c</m:t>
              </m:r>
            </m:den>
          </m:f>
        </m:oMath>
      </m:oMathPara>
    </w:p>
    <w:p w:rsidR="00655071" w:rsidRDefault="00655071" w:rsidP="00655071"/>
    <w:p w:rsidR="00655071" w:rsidRDefault="00655071" w:rsidP="00655071">
      <w:r>
        <w:t xml:space="preserve">a = </w:t>
      </w:r>
      <w:proofErr w:type="gramStart"/>
      <w:r>
        <w:t>5</w:t>
      </w:r>
      <w:proofErr w:type="gramEnd"/>
      <w:r>
        <w:t xml:space="preserve">, b = 1, c = 1 </w:t>
      </w:r>
      <w:r w:rsidR="00EF656F">
        <w:t>the</w:t>
      </w:r>
      <w:r>
        <w:t xml:space="preserve"> transfer function now becomes:</w:t>
      </w:r>
    </w:p>
    <w:p w:rsidR="00655071" w:rsidRDefault="00655071" w:rsidP="00655071"/>
    <w:p w:rsidR="00655071" w:rsidRPr="004653BC" w:rsidRDefault="00655071" w:rsidP="00655071">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+1s+1</m:t>
              </m:r>
            </m:den>
          </m:f>
        </m:oMath>
      </m:oMathPara>
    </w:p>
    <w:p w:rsidR="00655071" w:rsidRDefault="00655071" w:rsidP="00655071"/>
    <w:p w:rsidR="00655071" w:rsidRDefault="00655071" w:rsidP="00655071"/>
    <w:p w:rsidR="00655071" w:rsidRDefault="00655071" w:rsidP="00655071"/>
    <w:p w:rsidR="00655071" w:rsidRDefault="00655071" w:rsidP="00655071"/>
    <w:p w:rsidR="00655071" w:rsidRDefault="00EF656F" w:rsidP="0021589B">
      <w:pPr>
        <w:ind w:firstLine="0"/>
      </w:pPr>
      <w:r>
        <w:t>The</w:t>
      </w:r>
      <w:r w:rsidR="00655071">
        <w:t xml:space="preserve"> PID tuner in </w:t>
      </w:r>
      <w:proofErr w:type="gramStart"/>
      <w:r w:rsidR="00655071">
        <w:t>M</w:t>
      </w:r>
      <w:r w:rsidR="006B0987">
        <w:t>ATLAB,</w:t>
      </w:r>
      <w:proofErr w:type="gramEnd"/>
      <w:r w:rsidR="006B0987">
        <w:t xml:space="preserve"> </w:t>
      </w:r>
      <w:r>
        <w:t>has given the following values</w:t>
      </w:r>
      <w:r w:rsidR="00655071">
        <w:t>:</w:t>
      </w:r>
    </w:p>
    <w:p w:rsidR="00655071" w:rsidRDefault="00655071" w:rsidP="00655071"/>
    <w:p w:rsidR="00655071" w:rsidRDefault="00655071" w:rsidP="00655071">
      <w:r>
        <w:t>Kp: 2230.7291</w:t>
      </w:r>
    </w:p>
    <w:p w:rsidR="00655071" w:rsidRDefault="00655071" w:rsidP="00655071">
      <w:r>
        <w:t>Ki: 1467.9984</w:t>
      </w:r>
    </w:p>
    <w:p w:rsidR="00655071" w:rsidRDefault="00655071" w:rsidP="00655071">
      <w:r>
        <w:t>Kd: 444.3794</w:t>
      </w:r>
    </w:p>
    <w:p w:rsidR="00655071" w:rsidRDefault="00655071" w:rsidP="00655071">
      <w:r>
        <w:t>N: 10173.7388</w:t>
      </w:r>
    </w:p>
    <w:p w:rsidR="00655071" w:rsidRDefault="00655071" w:rsidP="00655071"/>
    <w:p w:rsidR="00655071" w:rsidRDefault="00EF656F" w:rsidP="0021589B">
      <w:pPr>
        <w:ind w:firstLine="0"/>
      </w:pPr>
      <w:proofErr w:type="gramStart"/>
      <w:r>
        <w:t>So</w:t>
      </w:r>
      <w:proofErr w:type="gramEnd"/>
      <w:r w:rsidR="00655071">
        <w:t xml:space="preserve"> transfer function </w:t>
      </w:r>
      <w:r>
        <w:t>for the</w:t>
      </w:r>
      <w:r w:rsidR="00655071">
        <w:t xml:space="preserve"> PID controller </w:t>
      </w:r>
      <w:r>
        <w:t>is</w:t>
      </w:r>
      <w:r w:rsidR="00655071">
        <w:t>:</w:t>
      </w:r>
    </w:p>
    <w:p w:rsidR="00655071" w:rsidRDefault="00655071" w:rsidP="00655071"/>
    <w:p w:rsidR="00655071" w:rsidRPr="00935DBD" w:rsidRDefault="00655071" w:rsidP="00655071">
      <m:oMathPara>
        <m:oMath>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i</m:t>
              </m:r>
            </m:sub>
          </m:sSub>
          <m:f>
            <m:fPr>
              <m:ctrlPr>
                <w:rPr>
                  <w:rFonts w:ascii="Cambria Math" w:hAnsi="Cambria Math"/>
                  <w:i/>
                </w:rPr>
              </m:ctrlPr>
            </m:fPr>
            <m:num>
              <m:r>
                <w:rPr>
                  <w:rFonts w:ascii="Cambria Math" w:hAnsi="Cambria Math"/>
                </w:rPr>
                <m:t>1</m:t>
              </m:r>
            </m:num>
            <m:den>
              <m:r>
                <w:rPr>
                  <w:rFonts w:ascii="Cambria Math" w:hAnsi="Cambria Math"/>
                </w:rPr>
                <m:t>s</m:t>
              </m:r>
            </m:den>
          </m:f>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d</m:t>
              </m:r>
            </m:sub>
          </m:sSub>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1</m:t>
                  </m:r>
                </m:num>
                <m:den>
                  <m:r>
                    <w:rPr>
                      <w:rFonts w:ascii="Cambria Math" w:hAnsi="Cambria Math"/>
                    </w:rPr>
                    <m:t>N</m:t>
                  </m:r>
                </m:den>
              </m:f>
              <m:r>
                <w:rPr>
                  <w:rFonts w:ascii="Cambria Math" w:hAnsi="Cambria Math"/>
                </w:rPr>
                <m:t>s+1</m:t>
              </m:r>
            </m:den>
          </m:f>
        </m:oMath>
      </m:oMathPara>
    </w:p>
    <w:p w:rsidR="00655071" w:rsidRDefault="00655071" w:rsidP="00655071"/>
    <w:p w:rsidR="00655071" w:rsidRPr="00935DBD" w:rsidRDefault="00655071" w:rsidP="00655071">
      <m:oMathPara>
        <m:oMath>
          <m:r>
            <m:rPr>
              <m:sty m:val="p"/>
            </m:rPr>
            <w:rPr>
              <w:rFonts w:ascii="Cambria Math" w:hAnsi="Cambria Math"/>
            </w:rPr>
            <w:lastRenderedPageBreak/>
            <m:t>2230.7291</m:t>
          </m:r>
          <m:r>
            <w:rPr>
              <w:rFonts w:ascii="Cambria Math" w:hAnsi="Cambria Math"/>
            </w:rPr>
            <m:t>+</m:t>
          </m:r>
          <m:f>
            <m:fPr>
              <m:ctrlPr>
                <w:rPr>
                  <w:rFonts w:ascii="Cambria Math" w:hAnsi="Cambria Math"/>
                  <w:i/>
                </w:rPr>
              </m:ctrlPr>
            </m:fPr>
            <m:num>
              <m:r>
                <m:rPr>
                  <m:sty m:val="p"/>
                </m:rPr>
                <w:rPr>
                  <w:rFonts w:ascii="Cambria Math" w:hAnsi="Cambria Math"/>
                </w:rPr>
                <m:t>1467.9984</m:t>
              </m:r>
            </m:num>
            <m:den>
              <m:r>
                <w:rPr>
                  <w:rFonts w:ascii="Cambria Math" w:hAnsi="Cambria Math"/>
                </w:rPr>
                <m:t>s</m:t>
              </m:r>
            </m:den>
          </m:f>
          <m:r>
            <w:rPr>
              <w:rFonts w:ascii="Cambria Math" w:hAnsi="Cambria Math"/>
            </w:rPr>
            <m:t>+444.3794</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1</m:t>
                  </m:r>
                </m:num>
                <m:den>
                  <m:r>
                    <w:rPr>
                      <w:rFonts w:ascii="Cambria Math" w:hAnsi="Cambria Math"/>
                    </w:rPr>
                    <m:t>10173.7388</m:t>
                  </m:r>
                </m:den>
              </m:f>
              <m:r>
                <w:rPr>
                  <w:rFonts w:ascii="Cambria Math" w:hAnsi="Cambria Math"/>
                </w:rPr>
                <m:t>s+1</m:t>
              </m:r>
            </m:den>
          </m:f>
        </m:oMath>
      </m:oMathPara>
    </w:p>
    <w:p w:rsidR="00655071" w:rsidRDefault="00655071" w:rsidP="00655071"/>
    <w:p w:rsidR="00EF656F" w:rsidRDefault="00EF656F" w:rsidP="00655071">
      <w:r>
        <w:t xml:space="preserve">Calculation of the forward path transfer requires the controllers transfer function to </w:t>
      </w:r>
      <w:proofErr w:type="gramStart"/>
      <w:r>
        <w:t>be multiplied</w:t>
      </w:r>
      <w:proofErr w:type="gramEnd"/>
      <w:r>
        <w:t xml:space="preserve"> by the transfer function of the process.</w:t>
      </w:r>
    </w:p>
    <w:p w:rsidR="00655071" w:rsidRDefault="00655071" w:rsidP="00EF656F">
      <w:pPr>
        <w:ind w:firstLine="0"/>
      </w:pPr>
    </w:p>
    <w:p w:rsidR="00655071" w:rsidRPr="00BC125E" w:rsidRDefault="00655071" w:rsidP="00655071">
      <m:oMathPara>
        <m:oMath>
          <m:d>
            <m:dPr>
              <m:ctrlPr>
                <w:rPr>
                  <w:rFonts w:ascii="Cambria Math" w:hAnsi="Cambria Math"/>
                </w:rPr>
              </m:ctrlPr>
            </m:dPr>
            <m:e>
              <m:r>
                <m:rPr>
                  <m:sty m:val="p"/>
                </m:rPr>
                <w:rPr>
                  <w:rFonts w:ascii="Cambria Math" w:hAnsi="Cambria Math"/>
                </w:rPr>
                <m:t>2230.7291</m:t>
              </m:r>
              <m:r>
                <w:rPr>
                  <w:rFonts w:ascii="Cambria Math" w:hAnsi="Cambria Math"/>
                </w:rPr>
                <m:t>+</m:t>
              </m:r>
              <m:f>
                <m:fPr>
                  <m:ctrlPr>
                    <w:rPr>
                      <w:rFonts w:ascii="Cambria Math" w:hAnsi="Cambria Math"/>
                      <w:i/>
                    </w:rPr>
                  </m:ctrlPr>
                </m:fPr>
                <m:num>
                  <m:r>
                    <m:rPr>
                      <m:sty m:val="p"/>
                    </m:rPr>
                    <w:rPr>
                      <w:rFonts w:ascii="Cambria Math" w:hAnsi="Cambria Math"/>
                    </w:rPr>
                    <m:t>1467.9984</m:t>
                  </m:r>
                </m:num>
                <m:den>
                  <m:r>
                    <w:rPr>
                      <w:rFonts w:ascii="Cambria Math" w:hAnsi="Cambria Math"/>
                    </w:rPr>
                    <m:t>s</m:t>
                  </m:r>
                </m:den>
              </m:f>
              <m:r>
                <w:rPr>
                  <w:rFonts w:ascii="Cambria Math" w:hAnsi="Cambria Math"/>
                </w:rPr>
                <m:t>+444.3794</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s</m:t>
                      </m:r>
                    </m:num>
                    <m:den>
                      <m:r>
                        <w:rPr>
                          <w:rFonts w:ascii="Cambria Math" w:hAnsi="Cambria Math"/>
                        </w:rPr>
                        <m:t>10173.7388</m:t>
                      </m:r>
                    </m:den>
                  </m:f>
                  <m:r>
                    <w:rPr>
                      <w:rFonts w:ascii="Cambria Math" w:hAnsi="Cambria Math"/>
                    </w:rPr>
                    <m:t>+1</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+1s+1</m:t>
                  </m:r>
                </m:den>
              </m:f>
            </m:e>
          </m:d>
        </m:oMath>
      </m:oMathPara>
    </w:p>
    <w:p w:rsidR="006D04C6" w:rsidRDefault="006D04C6" w:rsidP="0094619D"/>
    <w:p w:rsidR="00655071" w:rsidRDefault="00655071" w:rsidP="0094619D"/>
    <w:p w:rsidR="00655071" w:rsidRPr="00BC125E" w:rsidRDefault="00655071" w:rsidP="00655071">
      <m:oMathPara>
        <m:oMath>
          <m:d>
            <m:dPr>
              <m:ctrlPr>
                <w:rPr>
                  <w:rFonts w:ascii="Cambria Math" w:hAnsi="Cambria Math"/>
                </w:rPr>
              </m:ctrlPr>
            </m:dPr>
            <m:e>
              <m:r>
                <m:rPr>
                  <m:sty m:val="p"/>
                </m:rPr>
                <w:rPr>
                  <w:rFonts w:ascii="Cambria Math" w:hAnsi="Cambria Math"/>
                </w:rPr>
                <m:t>2230.7291</m:t>
              </m:r>
              <m:r>
                <w:rPr>
                  <w:rFonts w:ascii="Cambria Math" w:hAnsi="Cambria Math"/>
                </w:rPr>
                <m:t>+</m:t>
              </m:r>
              <m:f>
                <m:fPr>
                  <m:ctrlPr>
                    <w:rPr>
                      <w:rFonts w:ascii="Cambria Math" w:hAnsi="Cambria Math"/>
                      <w:i/>
                    </w:rPr>
                  </m:ctrlPr>
                </m:fPr>
                <m:num>
                  <m:r>
                    <m:rPr>
                      <m:sty m:val="p"/>
                    </m:rPr>
                    <w:rPr>
                      <w:rFonts w:ascii="Cambria Math" w:hAnsi="Cambria Math"/>
                    </w:rPr>
                    <m:t>1467.9984</m:t>
                  </m:r>
                </m:num>
                <m:den>
                  <m:r>
                    <w:rPr>
                      <w:rFonts w:ascii="Cambria Math" w:hAnsi="Cambria Math"/>
                    </w:rPr>
                    <m:t>s</m:t>
                  </m:r>
                </m:den>
              </m:f>
              <m:r>
                <w:rPr>
                  <w:rFonts w:ascii="Cambria Math" w:hAnsi="Cambria Math"/>
                </w:rPr>
                <m:t>+444.3794</m:t>
              </m:r>
              <m:f>
                <m:fPr>
                  <m:ctrlPr>
                    <w:rPr>
                      <w:rFonts w:ascii="Cambria Math" w:hAnsi="Cambria Math"/>
                      <w:i/>
                    </w:rPr>
                  </m:ctrlPr>
                </m:fPr>
                <m:num>
                  <m:r>
                    <w:rPr>
                      <w:rFonts w:ascii="Cambria Math" w:hAnsi="Cambria Math"/>
                    </w:rPr>
                    <m:t>s</m:t>
                  </m:r>
                </m:num>
                <m:den>
                  <m:f>
                    <m:fPr>
                      <m:ctrlPr>
                        <w:rPr>
                          <w:rFonts w:ascii="Cambria Math" w:hAnsi="Cambria Math"/>
                          <w:i/>
                        </w:rPr>
                      </m:ctrlPr>
                    </m:fPr>
                    <m:num>
                      <m:r>
                        <w:rPr>
                          <w:rFonts w:ascii="Cambria Math" w:hAnsi="Cambria Math"/>
                        </w:rPr>
                        <m:t>s+10173.7388</m:t>
                      </m:r>
                    </m:num>
                    <m:den>
                      <m:r>
                        <w:rPr>
                          <w:rFonts w:ascii="Cambria Math" w:hAnsi="Cambria Math"/>
                        </w:rPr>
                        <m:t>10173.7388</m:t>
                      </m:r>
                    </m:den>
                  </m:f>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+1s+1</m:t>
                  </m:r>
                </m:den>
              </m:f>
            </m:e>
          </m:d>
        </m:oMath>
      </m:oMathPara>
    </w:p>
    <w:p w:rsidR="00655071" w:rsidRDefault="00655071" w:rsidP="0094619D"/>
    <w:p w:rsidR="00655071" w:rsidRPr="005B0FF8" w:rsidRDefault="00655071" w:rsidP="00655071">
      <m:oMathPara>
        <m:oMath>
          <m:d>
            <m:dPr>
              <m:ctrlPr>
                <w:rPr>
                  <w:rFonts w:ascii="Cambria Math" w:hAnsi="Cambria Math"/>
                </w:rPr>
              </m:ctrlPr>
            </m:dPr>
            <m:e>
              <m:r>
                <m:rPr>
                  <m:sty m:val="p"/>
                </m:rPr>
                <w:rPr>
                  <w:rFonts w:ascii="Cambria Math" w:hAnsi="Cambria Math"/>
                </w:rPr>
                <m:t>2230.7291</m:t>
              </m:r>
              <m:r>
                <w:rPr>
                  <w:rFonts w:ascii="Cambria Math" w:hAnsi="Cambria Math"/>
                </w:rPr>
                <m:t>+</m:t>
              </m:r>
              <m:f>
                <m:fPr>
                  <m:ctrlPr>
                    <w:rPr>
                      <w:rFonts w:ascii="Cambria Math" w:hAnsi="Cambria Math"/>
                      <w:i/>
                    </w:rPr>
                  </m:ctrlPr>
                </m:fPr>
                <m:num>
                  <m:r>
                    <m:rPr>
                      <m:sty m:val="p"/>
                    </m:rPr>
                    <w:rPr>
                      <w:rFonts w:ascii="Cambria Math" w:hAnsi="Cambria Math"/>
                    </w:rPr>
                    <m:t>1467.9984</m:t>
                  </m:r>
                </m:num>
                <m:den>
                  <m:r>
                    <w:rPr>
                      <w:rFonts w:ascii="Cambria Math" w:hAnsi="Cambria Math"/>
                    </w:rPr>
                    <m:t>s</m:t>
                  </m:r>
                </m:den>
              </m:f>
              <m:r>
                <w:rPr>
                  <w:rFonts w:ascii="Cambria Math" w:hAnsi="Cambria Math"/>
                </w:rPr>
                <m:t>+444.3794</m:t>
              </m:r>
              <m:d>
                <m:dPr>
                  <m:ctrlPr>
                    <w:rPr>
                      <w:rFonts w:ascii="Cambria Math" w:hAnsi="Cambria Math"/>
                      <w:i/>
                    </w:rPr>
                  </m:ctrlPr>
                </m:dPr>
                <m:e>
                  <m:r>
                    <w:rPr>
                      <w:rFonts w:ascii="Cambria Math" w:hAnsi="Cambria Math"/>
                    </w:rPr>
                    <m:t>s÷</m:t>
                  </m:r>
                  <m:f>
                    <m:fPr>
                      <m:ctrlPr>
                        <w:rPr>
                          <w:rFonts w:ascii="Cambria Math" w:hAnsi="Cambria Math"/>
                          <w:i/>
                        </w:rPr>
                      </m:ctrlPr>
                    </m:fPr>
                    <m:num>
                      <m:r>
                        <w:rPr>
                          <w:rFonts w:ascii="Cambria Math" w:hAnsi="Cambria Math"/>
                        </w:rPr>
                        <m:t>s+10173.7388</m:t>
                      </m:r>
                    </m:num>
                    <m:den>
                      <m:r>
                        <w:rPr>
                          <w:rFonts w:ascii="Cambria Math" w:hAnsi="Cambria Math"/>
                        </w:rPr>
                        <m:t>10173.7388</m:t>
                      </m:r>
                    </m:den>
                  </m:f>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+1s+1</m:t>
                  </m:r>
                </m:den>
              </m:f>
            </m:e>
          </m:d>
        </m:oMath>
      </m:oMathPara>
    </w:p>
    <w:p w:rsidR="00655071" w:rsidRPr="00BC125E" w:rsidRDefault="00655071" w:rsidP="00655071">
      <m:oMathPara>
        <m:oMath>
          <m:d>
            <m:dPr>
              <m:ctrlPr>
                <w:rPr>
                  <w:rFonts w:ascii="Cambria Math" w:hAnsi="Cambria Math"/>
                </w:rPr>
              </m:ctrlPr>
            </m:dPr>
            <m:e>
              <m:r>
                <m:rPr>
                  <m:sty m:val="p"/>
                </m:rPr>
                <w:rPr>
                  <w:rFonts w:ascii="Cambria Math" w:hAnsi="Cambria Math"/>
                </w:rPr>
                <m:t>2230.7291</m:t>
              </m:r>
              <m:r>
                <w:rPr>
                  <w:rFonts w:ascii="Cambria Math" w:hAnsi="Cambria Math"/>
                </w:rPr>
                <m:t>+</m:t>
              </m:r>
              <m:f>
                <m:fPr>
                  <m:ctrlPr>
                    <w:rPr>
                      <w:rFonts w:ascii="Cambria Math" w:hAnsi="Cambria Math"/>
                      <w:i/>
                    </w:rPr>
                  </m:ctrlPr>
                </m:fPr>
                <m:num>
                  <m:r>
                    <m:rPr>
                      <m:sty m:val="p"/>
                    </m:rPr>
                    <w:rPr>
                      <w:rFonts w:ascii="Cambria Math" w:hAnsi="Cambria Math"/>
                    </w:rPr>
                    <m:t>1467.9984</m:t>
                  </m:r>
                </m:num>
                <m:den>
                  <m:r>
                    <w:rPr>
                      <w:rFonts w:ascii="Cambria Math" w:hAnsi="Cambria Math"/>
                    </w:rPr>
                    <m:t>s</m:t>
                  </m:r>
                </m:den>
              </m:f>
              <m:r>
                <w:rPr>
                  <w:rFonts w:ascii="Cambria Math" w:hAnsi="Cambria Math"/>
                </w:rPr>
                <m:t>+444.3794</m:t>
              </m:r>
              <m:d>
                <m:dPr>
                  <m:ctrlPr>
                    <w:rPr>
                      <w:rFonts w:ascii="Cambria Math" w:hAnsi="Cambria Math"/>
                      <w:i/>
                    </w:rPr>
                  </m:ctrlPr>
                </m:dPr>
                <m:e>
                  <m:r>
                    <w:rPr>
                      <w:rFonts w:ascii="Cambria Math" w:hAnsi="Cambria Math"/>
                    </w:rPr>
                    <m:t>s</m:t>
                  </m:r>
                  <m:d>
                    <m:dPr>
                      <m:ctrlPr>
                        <w:rPr>
                          <w:rFonts w:ascii="Cambria Math" w:hAnsi="Cambria Math"/>
                          <w:i/>
                        </w:rPr>
                      </m:ctrlPr>
                    </m:dPr>
                    <m:e>
                      <m:f>
                        <m:fPr>
                          <m:ctrlPr>
                            <w:rPr>
                              <w:rFonts w:ascii="Cambria Math" w:hAnsi="Cambria Math"/>
                              <w:i/>
                            </w:rPr>
                          </m:ctrlPr>
                        </m:fPr>
                        <m:num>
                          <m:r>
                            <w:rPr>
                              <w:rFonts w:ascii="Cambria Math" w:hAnsi="Cambria Math"/>
                            </w:rPr>
                            <m:t>10173.7388</m:t>
                          </m:r>
                        </m:num>
                        <m:den>
                          <m:r>
                            <w:rPr>
                              <w:rFonts w:ascii="Cambria Math" w:hAnsi="Cambria Math"/>
                            </w:rPr>
                            <m:t>s+10173.7388</m:t>
                          </m:r>
                        </m:den>
                      </m:f>
                    </m:e>
                  </m:d>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+1s+1</m:t>
                  </m:r>
                </m:den>
              </m:f>
            </m:e>
          </m:d>
        </m:oMath>
      </m:oMathPara>
    </w:p>
    <w:p w:rsidR="00655071" w:rsidRPr="00BC125E" w:rsidRDefault="00655071" w:rsidP="00655071">
      <m:oMathPara>
        <m:oMath>
          <m:d>
            <m:dPr>
              <m:ctrlPr>
                <w:rPr>
                  <w:rFonts w:ascii="Cambria Math" w:hAnsi="Cambria Math"/>
                </w:rPr>
              </m:ctrlPr>
            </m:dPr>
            <m:e>
              <m:r>
                <m:rPr>
                  <m:sty m:val="p"/>
                </m:rPr>
                <w:rPr>
                  <w:rFonts w:ascii="Cambria Math" w:hAnsi="Cambria Math"/>
                </w:rPr>
                <m:t>2230.7291</m:t>
              </m:r>
              <m:r>
                <w:rPr>
                  <w:rFonts w:ascii="Cambria Math" w:hAnsi="Cambria Math"/>
                </w:rPr>
                <m:t>+</m:t>
              </m:r>
              <m:f>
                <m:fPr>
                  <m:ctrlPr>
                    <w:rPr>
                      <w:rFonts w:ascii="Cambria Math" w:hAnsi="Cambria Math"/>
                      <w:i/>
                    </w:rPr>
                  </m:ctrlPr>
                </m:fPr>
                <m:num>
                  <m:r>
                    <m:rPr>
                      <m:sty m:val="p"/>
                    </m:rPr>
                    <w:rPr>
                      <w:rFonts w:ascii="Cambria Math" w:hAnsi="Cambria Math"/>
                    </w:rPr>
                    <m:t>1467.9984</m:t>
                  </m:r>
                </m:num>
                <m:den>
                  <m:r>
                    <w:rPr>
                      <w:rFonts w:ascii="Cambria Math" w:hAnsi="Cambria Math"/>
                    </w:rPr>
                    <m:t>s</m:t>
                  </m:r>
                </m:den>
              </m:f>
              <m:r>
                <w:rPr>
                  <w:rFonts w:ascii="Cambria Math" w:hAnsi="Cambria Math"/>
                </w:rPr>
                <m:t>+444.3794</m:t>
              </m:r>
              <m:d>
                <m:dPr>
                  <m:ctrlPr>
                    <w:rPr>
                      <w:rFonts w:ascii="Cambria Math" w:hAnsi="Cambria Math"/>
                      <w:i/>
                    </w:rPr>
                  </m:ctrlPr>
                </m:dPr>
                <m:e>
                  <m:d>
                    <m:dPr>
                      <m:ctrlPr>
                        <w:rPr>
                          <w:rFonts w:ascii="Cambria Math" w:hAnsi="Cambria Math"/>
                          <w:i/>
                        </w:rPr>
                      </m:ctrlPr>
                    </m:dPr>
                    <m:e>
                      <m:f>
                        <m:fPr>
                          <m:ctrlPr>
                            <w:rPr>
                              <w:rFonts w:ascii="Cambria Math" w:hAnsi="Cambria Math"/>
                              <w:i/>
                            </w:rPr>
                          </m:ctrlPr>
                        </m:fPr>
                        <m:num>
                          <m:r>
                            <w:rPr>
                              <w:rFonts w:ascii="Cambria Math" w:hAnsi="Cambria Math"/>
                            </w:rPr>
                            <m:t>10173.7388s</m:t>
                          </m:r>
                        </m:num>
                        <m:den>
                          <m:r>
                            <w:rPr>
                              <w:rFonts w:ascii="Cambria Math" w:hAnsi="Cambria Math"/>
                            </w:rPr>
                            <m:t>s+10173.7388</m:t>
                          </m:r>
                        </m:den>
                      </m:f>
                    </m:e>
                  </m:d>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+1s+1</m:t>
                  </m:r>
                </m:den>
              </m:f>
            </m:e>
          </m:d>
        </m:oMath>
      </m:oMathPara>
    </w:p>
    <w:p w:rsidR="00655071" w:rsidRPr="00E35FED" w:rsidRDefault="00655071" w:rsidP="00655071"/>
    <w:p w:rsidR="00655071" w:rsidRPr="00E35FED" w:rsidRDefault="00655071" w:rsidP="00655071">
      <m:oMathPara>
        <m:oMath>
          <m:d>
            <m:dPr>
              <m:ctrlPr>
                <w:rPr>
                  <w:rFonts w:ascii="Cambria Math" w:hAnsi="Cambria Math"/>
                </w:rPr>
              </m:ctrlPr>
            </m:dPr>
            <m:e>
              <m:r>
                <m:rPr>
                  <m:sty m:val="p"/>
                </m:rPr>
                <w:rPr>
                  <w:rFonts w:ascii="Cambria Math" w:hAnsi="Cambria Math"/>
                </w:rPr>
                <m:t>2230.7291</m:t>
              </m:r>
              <m:r>
                <w:rPr>
                  <w:rFonts w:ascii="Cambria Math" w:hAnsi="Cambria Math"/>
                </w:rPr>
                <m:t>+</m:t>
              </m:r>
              <m:f>
                <m:fPr>
                  <m:ctrlPr>
                    <w:rPr>
                      <w:rFonts w:ascii="Cambria Math" w:hAnsi="Cambria Math"/>
                      <w:i/>
                    </w:rPr>
                  </m:ctrlPr>
                </m:fPr>
                <m:num>
                  <m:r>
                    <m:rPr>
                      <m:sty m:val="p"/>
                    </m:rPr>
                    <w:rPr>
                      <w:rFonts w:ascii="Cambria Math" w:hAnsi="Cambria Math"/>
                    </w:rPr>
                    <m:t>1467.9984</m:t>
                  </m:r>
                </m:num>
                <m:den>
                  <m:r>
                    <w:rPr>
                      <w:rFonts w:ascii="Cambria Math" w:hAnsi="Cambria Math"/>
                    </w:rPr>
                    <m:t>s</m:t>
                  </m:r>
                </m:den>
              </m:f>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4520999.944s</m:t>
                      </m:r>
                    </m:num>
                    <m:den>
                      <m:r>
                        <w:rPr>
                          <w:rFonts w:ascii="Cambria Math" w:hAnsi="Cambria Math"/>
                        </w:rPr>
                        <m:t>s+10173.7388</m:t>
                      </m:r>
                    </m:den>
                  </m:f>
                </m:e>
              </m:d>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+1s+1</m:t>
                  </m:r>
                </m:den>
              </m:f>
            </m:e>
          </m:d>
        </m:oMath>
      </m:oMathPara>
    </w:p>
    <w:p w:rsidR="00655071" w:rsidRPr="00BC125E" w:rsidRDefault="00655071" w:rsidP="00655071"/>
    <w:p w:rsidR="00655071" w:rsidRPr="00BC125E" w:rsidRDefault="00655071" w:rsidP="00655071">
      <m:oMathPara>
        <m:oMath>
          <m:d>
            <m:dPr>
              <m:ctrlPr>
                <w:rPr>
                  <w:rFonts w:ascii="Cambria Math" w:hAnsi="Cambria Math"/>
                  <w:sz w:val="18"/>
                  <w:szCs w:val="18"/>
                </w:rPr>
              </m:ctrlPr>
            </m:dPr>
            <m:e>
              <m:f>
                <m:fPr>
                  <m:ctrlPr>
                    <w:rPr>
                      <w:rFonts w:ascii="Cambria Math" w:hAnsi="Cambria Math"/>
                      <w:i/>
                      <w:sz w:val="18"/>
                      <w:szCs w:val="18"/>
                    </w:rPr>
                  </m:ctrlPr>
                </m:fPr>
                <m:num>
                  <m:d>
                    <m:dPr>
                      <m:ctrlPr>
                        <w:rPr>
                          <w:rFonts w:ascii="Cambria Math" w:hAnsi="Cambria Math"/>
                          <w:sz w:val="18"/>
                          <w:szCs w:val="18"/>
                        </w:rPr>
                      </m:ctrlPr>
                    </m:dPr>
                    <m:e>
                      <m:r>
                        <m:rPr>
                          <m:sty m:val="p"/>
                        </m:rPr>
                        <w:rPr>
                          <w:rFonts w:ascii="Cambria Math" w:hAnsi="Cambria Math"/>
                          <w:sz w:val="18"/>
                          <w:szCs w:val="18"/>
                        </w:rPr>
                        <m:t>(s</m:t>
                      </m:r>
                      <m:d>
                        <m:dPr>
                          <m:ctrlPr>
                            <w:rPr>
                              <w:rFonts w:ascii="Cambria Math" w:hAnsi="Cambria Math"/>
                              <w:sz w:val="18"/>
                              <w:szCs w:val="18"/>
                            </w:rPr>
                          </m:ctrlPr>
                        </m:dPr>
                        <m:e>
                          <m:r>
                            <m:rPr>
                              <m:sty m:val="p"/>
                            </m:rPr>
                            <w:rPr>
                              <w:rFonts w:ascii="Cambria Math" w:hAnsi="Cambria Math"/>
                              <w:sz w:val="18"/>
                              <w:szCs w:val="18"/>
                            </w:rPr>
                            <m:t>s+10173.7388</m:t>
                          </m:r>
                        </m:e>
                      </m:d>
                      <m:r>
                        <m:rPr>
                          <m:sty m:val="p"/>
                        </m:rPr>
                        <w:rPr>
                          <w:rFonts w:ascii="Cambria Math" w:hAnsi="Cambria Math"/>
                          <w:sz w:val="18"/>
                          <w:szCs w:val="18"/>
                        </w:rPr>
                        <m:t>)×2230.791</m:t>
                      </m:r>
                    </m:e>
                  </m:d>
                  <m:r>
                    <w:rPr>
                      <w:rFonts w:ascii="Cambria Math" w:hAnsi="Cambria Math"/>
                      <w:sz w:val="18"/>
                      <w:szCs w:val="18"/>
                    </w:rPr>
                    <m:t>+</m:t>
                  </m:r>
                  <m:d>
                    <m:dPr>
                      <m:ctrlPr>
                        <w:rPr>
                          <w:rFonts w:ascii="Cambria Math" w:hAnsi="Cambria Math"/>
                          <w:sz w:val="18"/>
                          <w:szCs w:val="18"/>
                        </w:rPr>
                      </m:ctrlPr>
                    </m:dPr>
                    <m:e>
                      <m:r>
                        <m:rPr>
                          <m:sty m:val="p"/>
                        </m:rPr>
                        <w:rPr>
                          <w:rFonts w:ascii="Cambria Math" w:hAnsi="Cambria Math"/>
                          <w:sz w:val="18"/>
                          <w:szCs w:val="18"/>
                        </w:rPr>
                        <m:t>s+10173.7388</m:t>
                      </m:r>
                    </m:e>
                  </m:d>
                  <m:r>
                    <m:rPr>
                      <m:sty m:val="p"/>
                    </m:rPr>
                    <w:rPr>
                      <w:rFonts w:ascii="Cambria Math" w:hAnsi="Cambria Math"/>
                      <w:sz w:val="18"/>
                      <w:szCs w:val="18"/>
                    </w:rPr>
                    <m:t>1467.9984</m:t>
                  </m:r>
                  <m:r>
                    <w:rPr>
                      <w:rFonts w:ascii="Cambria Math" w:hAnsi="Cambria Math"/>
                      <w:sz w:val="18"/>
                      <w:szCs w:val="18"/>
                    </w:rPr>
                    <m:t>+s</m:t>
                  </m:r>
                  <m:d>
                    <m:dPr>
                      <m:ctrlPr>
                        <w:rPr>
                          <w:rFonts w:ascii="Cambria Math" w:hAnsi="Cambria Math"/>
                          <w:i/>
                          <w:sz w:val="18"/>
                          <w:szCs w:val="18"/>
                        </w:rPr>
                      </m:ctrlPr>
                    </m:dPr>
                    <m:e>
                      <m:r>
                        <w:rPr>
                          <w:rFonts w:ascii="Cambria Math" w:hAnsi="Cambria Math"/>
                          <w:sz w:val="18"/>
                          <w:szCs w:val="18"/>
                        </w:rPr>
                        <m:t>4520999.944s</m:t>
                      </m:r>
                    </m:e>
                  </m:d>
                </m:num>
                <m:den>
                  <m:r>
                    <w:rPr>
                      <w:rFonts w:ascii="Cambria Math" w:hAnsi="Cambria Math"/>
                      <w:sz w:val="18"/>
                      <w:szCs w:val="18"/>
                    </w:rPr>
                    <m:t>s</m:t>
                  </m:r>
                  <m:d>
                    <m:dPr>
                      <m:ctrlPr>
                        <w:rPr>
                          <w:rFonts w:ascii="Cambria Math" w:hAnsi="Cambria Math"/>
                          <w:i/>
                          <w:sz w:val="18"/>
                          <w:szCs w:val="18"/>
                        </w:rPr>
                      </m:ctrlPr>
                    </m:dPr>
                    <m:e>
                      <m:r>
                        <w:rPr>
                          <w:rFonts w:ascii="Cambria Math" w:hAnsi="Cambria Math"/>
                          <w:sz w:val="18"/>
                          <w:szCs w:val="18"/>
                        </w:rPr>
                        <m:t>s+10173.7388</m:t>
                      </m:r>
                    </m:e>
                  </m:d>
                </m:den>
              </m:f>
            </m:e>
          </m:d>
          <m:r>
            <w:rPr>
              <w:rFonts w:ascii="Cambria Math" w:hAnsi="Cambria Math"/>
              <w:sz w:val="18"/>
              <w:szCs w:val="18"/>
            </w:rPr>
            <m:t>×</m:t>
          </m:r>
          <m:d>
            <m:dPr>
              <m:ctrlPr>
                <w:rPr>
                  <w:rFonts w:ascii="Cambria Math" w:hAnsi="Cambria Math"/>
                  <w:i/>
                  <w:sz w:val="18"/>
                  <w:szCs w:val="18"/>
                </w:rPr>
              </m:ctrlPr>
            </m:dPr>
            <m:e>
              <m:f>
                <m:fPr>
                  <m:ctrlPr>
                    <w:rPr>
                      <w:rFonts w:ascii="Cambria Math" w:hAnsi="Cambria Math"/>
                      <w:i/>
                      <w:sz w:val="18"/>
                      <w:szCs w:val="18"/>
                    </w:rPr>
                  </m:ctrlPr>
                </m:fPr>
                <m:num>
                  <m:r>
                    <w:rPr>
                      <w:rFonts w:ascii="Cambria Math" w:hAnsi="Cambria Math"/>
                      <w:sz w:val="18"/>
                      <w:szCs w:val="18"/>
                    </w:rPr>
                    <m:t>1</m:t>
                  </m:r>
                </m:num>
                <m:den>
                  <m:r>
                    <w:rPr>
                      <w:rFonts w:ascii="Cambria Math" w:hAnsi="Cambria Math"/>
                      <w:sz w:val="18"/>
                      <w:szCs w:val="18"/>
                    </w:rPr>
                    <m:t>5</m:t>
                  </m:r>
                  <m:sSup>
                    <m:sSupPr>
                      <m:ctrlPr>
                        <w:rPr>
                          <w:rFonts w:ascii="Cambria Math" w:hAnsi="Cambria Math"/>
                          <w:i/>
                          <w:sz w:val="18"/>
                          <w:szCs w:val="18"/>
                        </w:rPr>
                      </m:ctrlPr>
                    </m:sSupPr>
                    <m:e>
                      <m:r>
                        <w:rPr>
                          <w:rFonts w:ascii="Cambria Math" w:hAnsi="Cambria Math"/>
                          <w:sz w:val="18"/>
                          <w:szCs w:val="18"/>
                        </w:rPr>
                        <m:t>s</m:t>
                      </m:r>
                    </m:e>
                    <m:sup>
                      <m:r>
                        <w:rPr>
                          <w:rFonts w:ascii="Cambria Math" w:hAnsi="Cambria Math"/>
                          <w:sz w:val="18"/>
                          <w:szCs w:val="18"/>
                        </w:rPr>
                        <m:t>2</m:t>
                      </m:r>
                    </m:sup>
                  </m:sSup>
                  <m:r>
                    <w:rPr>
                      <w:rFonts w:ascii="Cambria Math" w:hAnsi="Cambria Math"/>
                      <w:sz w:val="18"/>
                      <w:szCs w:val="18"/>
                    </w:rPr>
                    <m:t>+1s+1</m:t>
                  </m:r>
                </m:den>
              </m:f>
            </m:e>
          </m:d>
        </m:oMath>
      </m:oMathPara>
    </w:p>
    <w:p w:rsidR="00655071" w:rsidRDefault="00655071" w:rsidP="00655071"/>
    <w:p w:rsidR="00655071" w:rsidRPr="00E35FED" w:rsidRDefault="00655071" w:rsidP="00655071">
      <m:oMathPara>
        <m:oMath>
          <m:d>
            <m:dPr>
              <m:ctrlPr>
                <w:rPr>
                  <w:rFonts w:ascii="Cambria Math" w:hAnsi="Cambria Math"/>
                  <w:sz w:val="20"/>
                  <w:szCs w:val="20"/>
                </w:rPr>
              </m:ctrlPr>
            </m:dPr>
            <m:e>
              <m:f>
                <m:fPr>
                  <m:ctrlPr>
                    <w:rPr>
                      <w:rFonts w:ascii="Cambria Math" w:hAnsi="Cambria Math"/>
                      <w:i/>
                      <w:sz w:val="20"/>
                      <w:szCs w:val="20"/>
                    </w:rPr>
                  </m:ctrlPr>
                </m:fPr>
                <m:num>
                  <m:r>
                    <w:rPr>
                      <w:rFonts w:ascii="Cambria Math" w:hAnsi="Cambria Math"/>
                      <w:sz w:val="20"/>
                      <w:szCs w:val="20"/>
                    </w:rPr>
                    <m:t>2230.7291</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+22694855.2s+</m:t>
                  </m:r>
                  <m:r>
                    <m:rPr>
                      <m:sty m:val="p"/>
                    </m:rPr>
                    <w:rPr>
                      <w:rFonts w:ascii="Cambria Math" w:hAnsi="Cambria Math"/>
                      <w:sz w:val="20"/>
                      <w:szCs w:val="20"/>
                    </w:rPr>
                    <m:t>1467.9984s+14935032.28</m:t>
                  </m:r>
                  <m:r>
                    <w:rPr>
                      <w:rFonts w:ascii="Cambria Math" w:hAnsi="Cambria Math"/>
                      <w:sz w:val="20"/>
                      <w:szCs w:val="20"/>
                    </w:rPr>
                    <m:t>+4520999.944</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num>
                <m:den>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+10173.7388s</m:t>
                  </m:r>
                </m:den>
              </m:f>
            </m:e>
          </m:d>
          <m:r>
            <w:rPr>
              <w:rFonts w:ascii="Cambria Math" w:hAnsi="Cambria Math"/>
              <w:sz w:val="20"/>
              <w:szCs w:val="20"/>
            </w:rPr>
            <m:t>×</m:t>
          </m:r>
          <m:d>
            <m:dPr>
              <m:ctrlPr>
                <w:rPr>
                  <w:rFonts w:ascii="Cambria Math" w:hAnsi="Cambria Math"/>
                  <w:i/>
                  <w:sz w:val="20"/>
                  <w:szCs w:val="20"/>
                </w:rPr>
              </m:ctrlPr>
            </m:dPr>
            <m:e>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5</m:t>
                  </m:r>
                  <m:sSup>
                    <m:sSupPr>
                      <m:ctrlPr>
                        <w:rPr>
                          <w:rFonts w:ascii="Cambria Math" w:hAnsi="Cambria Math"/>
                          <w:i/>
                          <w:sz w:val="20"/>
                          <w:szCs w:val="20"/>
                        </w:rPr>
                      </m:ctrlPr>
                    </m:sSupPr>
                    <m:e>
                      <m:r>
                        <w:rPr>
                          <w:rFonts w:ascii="Cambria Math" w:hAnsi="Cambria Math"/>
                          <w:sz w:val="20"/>
                          <w:szCs w:val="20"/>
                        </w:rPr>
                        <m:t>s</m:t>
                      </m:r>
                    </m:e>
                    <m:sup>
                      <m:r>
                        <w:rPr>
                          <w:rFonts w:ascii="Cambria Math" w:hAnsi="Cambria Math"/>
                          <w:sz w:val="20"/>
                          <w:szCs w:val="20"/>
                        </w:rPr>
                        <m:t>2</m:t>
                      </m:r>
                    </m:sup>
                  </m:sSup>
                  <m:r>
                    <w:rPr>
                      <w:rFonts w:ascii="Cambria Math" w:hAnsi="Cambria Math"/>
                      <w:sz w:val="20"/>
                      <w:szCs w:val="20"/>
                    </w:rPr>
                    <m:t>+1s+1</m:t>
                  </m:r>
                </m:den>
              </m:f>
            </m:e>
          </m:d>
        </m:oMath>
      </m:oMathPara>
    </w:p>
    <w:p w:rsidR="00655071" w:rsidRPr="00BC125E" w:rsidRDefault="00655071" w:rsidP="00655071">
      <m:oMathPara>
        <m:oMath>
          <m:d>
            <m:dPr>
              <m:ctrlPr>
                <w:rPr>
                  <w:rFonts w:ascii="Cambria Math" w:hAnsi="Cambria Math"/>
                </w:rPr>
              </m:ctrlPr>
            </m:dPr>
            <m:e>
              <m:f>
                <m:fPr>
                  <m:ctrlPr>
                    <w:rPr>
                      <w:rFonts w:ascii="Cambria Math" w:hAnsi="Cambria Math"/>
                      <w:i/>
                    </w:rPr>
                  </m:ctrlPr>
                </m:fPr>
                <m:num>
                  <m:r>
                    <w:rPr>
                      <w:rFonts w:ascii="Cambria Math" w:hAnsi="Cambria Math"/>
                    </w:rPr>
                    <m:t>4523230.673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+22696323.2s</m:t>
                  </m:r>
                  <m:r>
                    <m:rPr>
                      <m:sty m:val="p"/>
                    </m:rPr>
                    <w:rPr>
                      <w:rFonts w:ascii="Cambria Math" w:hAnsi="Cambria Math"/>
                    </w:rPr>
                    <m:t>+14935032.28</m:t>
                  </m:r>
                </m:num>
                <m:den>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+10173.7388s</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+1s+1</m:t>
                  </m:r>
                </m:den>
              </m:f>
            </m:e>
          </m:d>
        </m:oMath>
      </m:oMathPara>
    </w:p>
    <w:p w:rsidR="00655071" w:rsidRDefault="00655071" w:rsidP="00655071"/>
    <w:p w:rsidR="00655071" w:rsidRPr="00BC125E" w:rsidRDefault="00655071" w:rsidP="00655071">
      <m:oMathPara>
        <m:oMath>
          <m:f>
            <m:fPr>
              <m:ctrlPr>
                <w:rPr>
                  <w:rFonts w:ascii="Cambria Math" w:hAnsi="Cambria Math"/>
                  <w:i/>
                </w:rPr>
              </m:ctrlPr>
            </m:fPr>
            <m:num>
              <m:r>
                <w:rPr>
                  <w:rFonts w:ascii="Cambria Math" w:hAnsi="Cambria Math"/>
                </w:rPr>
                <m:t>4523230.673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+22696323.2s</m:t>
              </m:r>
              <m:r>
                <m:rPr>
                  <m:sty m:val="p"/>
                </m:rPr>
                <w:rPr>
                  <w:rFonts w:ascii="Cambria Math" w:hAnsi="Cambria Math"/>
                </w:rPr>
                <m:t>+14935032.28</m:t>
              </m:r>
            </m:num>
            <m:den>
              <m:d>
                <m:dPr>
                  <m:ctrlPr>
                    <w:rPr>
                      <w:rFonts w:ascii="Cambria Math" w:hAnsi="Cambria Math"/>
                      <w:i/>
                    </w:rPr>
                  </m:ctrlPr>
                </m:dPr>
                <m:e>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+10173.7388s</m:t>
                  </m:r>
                </m:e>
              </m:d>
              <m:d>
                <m:dPr>
                  <m:ctrlPr>
                    <w:rPr>
                      <w:rFonts w:ascii="Cambria Math" w:hAnsi="Cambria Math"/>
                      <w:i/>
                    </w:rPr>
                  </m:ctrlPr>
                </m:dPr>
                <m:e>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+1s+1</m:t>
                  </m:r>
                </m:e>
              </m:d>
            </m:den>
          </m:f>
        </m:oMath>
      </m:oMathPara>
    </w:p>
    <w:p w:rsidR="00655071" w:rsidRPr="00BC125E" w:rsidRDefault="00655071" w:rsidP="00655071"/>
    <w:p w:rsidR="00655071" w:rsidRPr="00BC125E" w:rsidRDefault="00655071" w:rsidP="00655071">
      <m:oMathPara>
        <m:oMath>
          <m:f>
            <m:fPr>
              <m:ctrlPr>
                <w:rPr>
                  <w:rFonts w:ascii="Cambria Math" w:hAnsi="Cambria Math"/>
                  <w:i/>
                </w:rPr>
              </m:ctrlPr>
            </m:fPr>
            <m:num>
              <m:r>
                <w:rPr>
                  <w:rFonts w:ascii="Cambria Math" w:hAnsi="Cambria Math"/>
                </w:rPr>
                <m:t>4523230.673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+22696323.2s</m:t>
              </m:r>
              <m:r>
                <m:rPr>
                  <m:sty m:val="p"/>
                </m:rPr>
                <w:rPr>
                  <w:rFonts w:ascii="Cambria Math" w:hAnsi="Cambria Math"/>
                </w:rPr>
                <m:t>+141935032.28</m:t>
              </m:r>
            </m:num>
            <m:den>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+50868.694</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+10173.7388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+10173.7388s</m:t>
              </m:r>
            </m:den>
          </m:f>
        </m:oMath>
      </m:oMathPara>
    </w:p>
    <w:p w:rsidR="00655071" w:rsidRDefault="00655071" w:rsidP="00655071"/>
    <w:p w:rsidR="00655071" w:rsidRPr="00BC125E" w:rsidRDefault="00655071" w:rsidP="00655071">
      <m:oMathPara>
        <m:oMath>
          <m:f>
            <m:fPr>
              <m:ctrlPr>
                <w:rPr>
                  <w:rFonts w:ascii="Cambria Math" w:hAnsi="Cambria Math"/>
                  <w:i/>
                </w:rPr>
              </m:ctrlPr>
            </m:fPr>
            <m:num>
              <m:r>
                <w:rPr>
                  <w:rFonts w:ascii="Cambria Math" w:hAnsi="Cambria Math"/>
                </w:rPr>
                <m:t>4523230.673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+22696323.2s</m:t>
              </m:r>
              <m:r>
                <m:rPr>
                  <m:sty m:val="p"/>
                </m:rPr>
                <w:rPr>
                  <w:rFonts w:ascii="Cambria Math" w:hAnsi="Cambria Math"/>
                </w:rPr>
                <m:t>+141935032.28</m:t>
              </m:r>
            </m:num>
            <m:den>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+50869.694</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+10174.7388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+10173.7388s</m:t>
              </m:r>
            </m:den>
          </m:f>
        </m:oMath>
      </m:oMathPara>
    </w:p>
    <w:p w:rsidR="00600539" w:rsidRDefault="00600539" w:rsidP="0094619D"/>
    <w:p w:rsidR="00655071" w:rsidRDefault="00655071" w:rsidP="0021589B">
      <w:pPr>
        <w:ind w:firstLine="0"/>
      </w:pPr>
      <w:r>
        <w:t>Th</w:t>
      </w:r>
      <w:r w:rsidR="002E7E0F">
        <w:t>e</w:t>
      </w:r>
      <w:r w:rsidR="001C7DF1">
        <w:t xml:space="preserve"> block diagram for the control and</w:t>
      </w:r>
      <w:r w:rsidR="002E7E0F">
        <w:t xml:space="preserve"> process will look</w:t>
      </w:r>
      <w:r>
        <w:t xml:space="preserve"> like this:</w:t>
      </w:r>
    </w:p>
    <w:p w:rsidR="00655071" w:rsidRDefault="00655071" w:rsidP="0094619D">
      <w:r>
        <w:rPr>
          <w:noProof/>
          <w:lang w:eastAsia="en-GB" w:bidi="ar-SA"/>
        </w:rPr>
        <w:drawing>
          <wp:inline distT="0" distB="0" distL="0" distR="0" wp14:anchorId="2F8AECB6" wp14:editId="539800E0">
            <wp:extent cx="4521455" cy="1198831"/>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172" t="45680" r="12044" b="14832"/>
                    <a:stretch/>
                  </pic:blipFill>
                  <pic:spPr bwMode="auto">
                    <a:xfrm>
                      <a:off x="0" y="0"/>
                      <a:ext cx="4524350" cy="1199599"/>
                    </a:xfrm>
                    <a:prstGeom prst="rect">
                      <a:avLst/>
                    </a:prstGeom>
                    <a:ln>
                      <a:noFill/>
                    </a:ln>
                    <a:extLst>
                      <a:ext uri="{53640926-AAD7-44D8-BBD7-CCE9431645EC}">
                        <a14:shadowObscured xmlns:a14="http://schemas.microsoft.com/office/drawing/2010/main"/>
                      </a:ext>
                    </a:extLst>
                  </pic:spPr>
                </pic:pic>
              </a:graphicData>
            </a:graphic>
          </wp:inline>
        </w:drawing>
      </w:r>
    </w:p>
    <w:p w:rsidR="00655071" w:rsidRDefault="00655071" w:rsidP="00655071"/>
    <w:p w:rsidR="00655071" w:rsidRDefault="002E7E0F" w:rsidP="0021589B">
      <w:pPr>
        <w:ind w:firstLine="0"/>
      </w:pPr>
      <w:r>
        <w:t xml:space="preserve">Now there is a new controller &amp; process block diagram the feedback loop </w:t>
      </w:r>
      <w:r w:rsidR="00EF656F">
        <w:t xml:space="preserve">has </w:t>
      </w:r>
      <w:proofErr w:type="gramStart"/>
      <w:r w:rsidR="00EF656F">
        <w:t>been  removed</w:t>
      </w:r>
      <w:proofErr w:type="gramEnd"/>
      <w:r w:rsidR="00EF656F">
        <w:t xml:space="preserve">, </w:t>
      </w:r>
      <w:r>
        <w:t>calculation for the transfer function is carried out.</w:t>
      </w:r>
      <w:r w:rsidR="00655071">
        <w:t xml:space="preserve"> </w:t>
      </w:r>
    </w:p>
    <w:p w:rsidR="00655071" w:rsidRDefault="002E7E0F" w:rsidP="00655071">
      <w:r>
        <w:lastRenderedPageBreak/>
        <w:t>Using the below formulae:</w:t>
      </w:r>
    </w:p>
    <w:p w:rsidR="00655071" w:rsidRDefault="00655071" w:rsidP="00655071"/>
    <w:p w:rsidR="00655071" w:rsidRPr="00BC125E" w:rsidRDefault="00655071" w:rsidP="00655071">
      <m:oMathPara>
        <m:oMath>
          <m:r>
            <w:rPr>
              <w:rFonts w:ascii="Cambria Math" w:hAnsi="Cambria Math"/>
            </w:rPr>
            <m:t>TF=</m:t>
          </m:r>
          <m:f>
            <m:fPr>
              <m:ctrlPr>
                <w:rPr>
                  <w:rFonts w:ascii="Cambria Math" w:hAnsi="Cambria Math"/>
                  <w:i/>
                </w:rPr>
              </m:ctrlPr>
            </m:fPr>
            <m:num>
              <m:r>
                <w:rPr>
                  <w:rFonts w:ascii="Cambria Math" w:hAnsi="Cambria Math"/>
                </w:rPr>
                <m:t>G</m:t>
              </m:r>
            </m:num>
            <m:den>
              <m:r>
                <w:rPr>
                  <w:rFonts w:ascii="Cambria Math" w:hAnsi="Cambria Math"/>
                </w:rPr>
                <m:t>1+GH</m:t>
              </m:r>
            </m:den>
          </m:f>
        </m:oMath>
      </m:oMathPara>
    </w:p>
    <w:p w:rsidR="00655071" w:rsidRDefault="00655071" w:rsidP="00655071"/>
    <w:p w:rsidR="00655071" w:rsidRPr="00BC125E" w:rsidRDefault="00655071" w:rsidP="002E7E0F">
      <w:pPr>
        <w:ind w:firstLine="0"/>
      </w:pPr>
      <w:r>
        <w:t xml:space="preserve"> </w:t>
      </w:r>
      <w:r w:rsidRPr="00BC125E">
        <w:rPr>
          <w:i/>
        </w:rPr>
        <w:t>TF</w:t>
      </w:r>
      <w:r>
        <w:t xml:space="preserve"> is the transfer function of the whole system, </w:t>
      </w:r>
      <w:r w:rsidRPr="00BC125E">
        <w:rPr>
          <w:i/>
        </w:rPr>
        <w:t>G</w:t>
      </w:r>
      <w:r>
        <w:t xml:space="preserve"> is the forward path transfer function, and </w:t>
      </w:r>
      <w:r w:rsidRPr="00BC125E">
        <w:rPr>
          <w:i/>
        </w:rPr>
        <w:t>H</w:t>
      </w:r>
      <w:r w:rsidRPr="00BC125E">
        <w:t xml:space="preserve"> is th</w:t>
      </w:r>
      <w:r>
        <w:t xml:space="preserve">e transfer function of the feedback loop, in this case </w:t>
      </w:r>
      <m:oMath>
        <m:r>
          <w:rPr>
            <w:rFonts w:ascii="Cambria Math" w:hAnsi="Cambria Math"/>
          </w:rPr>
          <m:t>H=1</m:t>
        </m:r>
      </m:oMath>
    </w:p>
    <w:p w:rsidR="00655071" w:rsidRPr="00BC125E" w:rsidRDefault="00655071" w:rsidP="00655071"/>
    <w:p w:rsidR="00655071" w:rsidRPr="00BC125E" w:rsidRDefault="00655071" w:rsidP="00655071">
      <m:oMathPara>
        <m:oMath>
          <m:r>
            <w:rPr>
              <w:rFonts w:ascii="Cambria Math" w:hAnsi="Cambria Math"/>
            </w:rPr>
            <m:t>TF=</m:t>
          </m:r>
          <m:f>
            <m:fPr>
              <m:ctrlPr>
                <w:rPr>
                  <w:rFonts w:ascii="Cambria Math" w:hAnsi="Cambria Math"/>
                  <w:i/>
                </w:rPr>
              </m:ctrlPr>
            </m:fPr>
            <m:num>
              <m:f>
                <m:fPr>
                  <m:ctrlPr>
                    <w:rPr>
                      <w:rFonts w:ascii="Cambria Math" w:hAnsi="Cambria Math"/>
                      <w:i/>
                    </w:rPr>
                  </m:ctrlPr>
                </m:fPr>
                <m:num>
                  <m:r>
                    <w:rPr>
                      <w:rFonts w:ascii="Cambria Math" w:hAnsi="Cambria Math"/>
                    </w:rPr>
                    <m:t>4523230.673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+226966323.2s</m:t>
                  </m:r>
                  <m:r>
                    <m:rPr>
                      <m:sty m:val="p"/>
                    </m:rPr>
                    <w:rPr>
                      <w:rFonts w:ascii="Cambria Math" w:hAnsi="Cambria Math"/>
                    </w:rPr>
                    <m:t>+141935032.28</m:t>
                  </m:r>
                </m:num>
                <m:den>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+50869.694</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+10174.7388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+10173.7388s</m:t>
                  </m:r>
                </m:den>
              </m:f>
            </m:num>
            <m:den>
              <m:r>
                <w:rPr>
                  <w:rFonts w:ascii="Cambria Math" w:hAnsi="Cambria Math"/>
                </w:rPr>
                <m:t>1+</m:t>
              </m:r>
              <m:d>
                <m:dPr>
                  <m:ctrlPr>
                    <w:rPr>
                      <w:rFonts w:ascii="Cambria Math" w:hAnsi="Cambria Math"/>
                      <w:i/>
                    </w:rPr>
                  </m:ctrlPr>
                </m:dPr>
                <m:e>
                  <m:f>
                    <m:fPr>
                      <m:ctrlPr>
                        <w:rPr>
                          <w:rFonts w:ascii="Cambria Math" w:hAnsi="Cambria Math"/>
                          <w:i/>
                        </w:rPr>
                      </m:ctrlPr>
                    </m:fPr>
                    <m:num>
                      <m:r>
                        <w:rPr>
                          <w:rFonts w:ascii="Cambria Math" w:hAnsi="Cambria Math"/>
                        </w:rPr>
                        <m:t>4523230.673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+226966323.2s</m:t>
                      </m:r>
                      <m:r>
                        <m:rPr>
                          <m:sty m:val="p"/>
                        </m:rPr>
                        <w:rPr>
                          <w:rFonts w:ascii="Cambria Math" w:hAnsi="Cambria Math"/>
                        </w:rPr>
                        <m:t>+141935032.28</m:t>
                      </m:r>
                    </m:num>
                    <m:den>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+50869.694</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+10174.7388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+10173.7388s</m:t>
                      </m:r>
                    </m:den>
                  </m:f>
                </m:e>
              </m:d>
              <m:r>
                <w:rPr>
                  <w:rFonts w:ascii="Cambria Math" w:hAnsi="Cambria Math"/>
                </w:rPr>
                <m:t>×1</m:t>
              </m:r>
            </m:den>
          </m:f>
        </m:oMath>
      </m:oMathPara>
    </w:p>
    <w:p w:rsidR="00655071" w:rsidRPr="00BC125E" w:rsidRDefault="00655071" w:rsidP="00655071"/>
    <w:p w:rsidR="00655071" w:rsidRDefault="00655071" w:rsidP="00655071"/>
    <w:p w:rsidR="00655071" w:rsidRPr="00660077" w:rsidRDefault="00655071" w:rsidP="00655071">
      <m:oMathPara>
        <m:oMath>
          <m:r>
            <w:rPr>
              <w:rFonts w:ascii="Cambria Math" w:hAnsi="Cambria Math"/>
              <w:sz w:val="16"/>
              <w:szCs w:val="16"/>
            </w:rPr>
            <m:t>TF=</m:t>
          </m:r>
          <m:f>
            <m:fPr>
              <m:ctrlPr>
                <w:rPr>
                  <w:rFonts w:ascii="Cambria Math" w:hAnsi="Cambria Math"/>
                  <w:i/>
                  <w:sz w:val="16"/>
                  <w:szCs w:val="16"/>
                </w:rPr>
              </m:ctrlPr>
            </m:fPr>
            <m:num>
              <m:f>
                <m:fPr>
                  <m:ctrlPr>
                    <w:rPr>
                      <w:rFonts w:ascii="Cambria Math" w:hAnsi="Cambria Math"/>
                      <w:i/>
                      <w:sz w:val="16"/>
                      <w:szCs w:val="16"/>
                    </w:rPr>
                  </m:ctrlPr>
                </m:fPr>
                <m:num>
                  <m:r>
                    <w:rPr>
                      <w:rFonts w:ascii="Cambria Math" w:hAnsi="Cambria Math"/>
                      <w:sz w:val="16"/>
                      <w:szCs w:val="16"/>
                    </w:rPr>
                    <m:t>4523230.673</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+22698323.2s</m:t>
                  </m:r>
                  <m:r>
                    <m:rPr>
                      <m:sty m:val="p"/>
                    </m:rPr>
                    <w:rPr>
                      <w:rFonts w:ascii="Cambria Math" w:hAnsi="Cambria Math"/>
                      <w:sz w:val="16"/>
                      <w:szCs w:val="16"/>
                    </w:rPr>
                    <m:t>+141935032.28</m:t>
                  </m:r>
                </m:num>
                <m:den>
                  <m:r>
                    <w:rPr>
                      <w:rFonts w:ascii="Cambria Math" w:hAnsi="Cambria Math"/>
                      <w:sz w:val="16"/>
                      <w:szCs w:val="16"/>
                    </w:rPr>
                    <m:t>5</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sz w:val="16"/>
                      <w:szCs w:val="16"/>
                    </w:rPr>
                    <m:t>+50869.694</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sz w:val="16"/>
                      <w:szCs w:val="16"/>
                    </w:rPr>
                    <m:t>+10174.7388</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+10173.7388s</m:t>
                  </m:r>
                </m:den>
              </m:f>
            </m:num>
            <m:den>
              <m:f>
                <m:fPr>
                  <m:ctrlPr>
                    <w:rPr>
                      <w:rFonts w:ascii="Cambria Math" w:hAnsi="Cambria Math"/>
                      <w:i/>
                      <w:sz w:val="16"/>
                      <w:szCs w:val="16"/>
                    </w:rPr>
                  </m:ctrlPr>
                </m:fPr>
                <m:num>
                  <m:r>
                    <w:rPr>
                      <w:rFonts w:ascii="Cambria Math" w:hAnsi="Cambria Math"/>
                      <w:sz w:val="16"/>
                      <w:szCs w:val="16"/>
                    </w:rPr>
                    <m:t>5</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sz w:val="16"/>
                      <w:szCs w:val="16"/>
                    </w:rPr>
                    <m:t>+50869.694</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sz w:val="16"/>
                      <w:szCs w:val="16"/>
                    </w:rPr>
                    <m:t>+10174.7388</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+10173.7388s</m:t>
                  </m:r>
                </m:num>
                <m:den>
                  <m:r>
                    <w:rPr>
                      <w:rFonts w:ascii="Cambria Math" w:hAnsi="Cambria Math"/>
                      <w:sz w:val="16"/>
                      <w:szCs w:val="16"/>
                    </w:rPr>
                    <m:t>5</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sz w:val="16"/>
                      <w:szCs w:val="16"/>
                    </w:rPr>
                    <m:t>+50869.694</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sz w:val="16"/>
                      <w:szCs w:val="16"/>
                    </w:rPr>
                    <m:t>+10174.7388</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+10173.7388s</m:t>
                  </m:r>
                </m:den>
              </m:f>
              <m:r>
                <w:rPr>
                  <w:rFonts w:ascii="Cambria Math" w:hAnsi="Cambria Math"/>
                  <w:sz w:val="16"/>
                  <w:szCs w:val="16"/>
                </w:rPr>
                <m:t>+</m:t>
              </m:r>
              <m:f>
                <m:fPr>
                  <m:ctrlPr>
                    <w:rPr>
                      <w:rFonts w:ascii="Cambria Math" w:hAnsi="Cambria Math"/>
                      <w:i/>
                      <w:sz w:val="16"/>
                      <w:szCs w:val="16"/>
                    </w:rPr>
                  </m:ctrlPr>
                </m:fPr>
                <m:num>
                  <m:r>
                    <w:rPr>
                      <w:rFonts w:ascii="Cambria Math" w:hAnsi="Cambria Math"/>
                      <w:sz w:val="16"/>
                      <w:szCs w:val="16"/>
                    </w:rPr>
                    <m:t>4523230.673</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+226966323.28s</m:t>
                  </m:r>
                  <m:r>
                    <m:rPr>
                      <m:sty m:val="p"/>
                    </m:rPr>
                    <w:rPr>
                      <w:rFonts w:ascii="Cambria Math" w:hAnsi="Cambria Math"/>
                      <w:sz w:val="16"/>
                      <w:szCs w:val="16"/>
                    </w:rPr>
                    <m:t>+141935032.28</m:t>
                  </m:r>
                </m:num>
                <m:den>
                  <m:r>
                    <w:rPr>
                      <w:rFonts w:ascii="Cambria Math" w:hAnsi="Cambria Math"/>
                      <w:sz w:val="16"/>
                      <w:szCs w:val="16"/>
                    </w:rPr>
                    <m:t>5</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sz w:val="16"/>
                      <w:szCs w:val="16"/>
                    </w:rPr>
                    <m:t>+50869.694</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sz w:val="16"/>
                      <w:szCs w:val="16"/>
                    </w:rPr>
                    <m:t>+10174.7388</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+10173.7388s</m:t>
                  </m:r>
                </m:den>
              </m:f>
            </m:den>
          </m:f>
        </m:oMath>
      </m:oMathPara>
    </w:p>
    <w:p w:rsidR="00655071" w:rsidRPr="00660077" w:rsidRDefault="00655071" w:rsidP="00655071"/>
    <w:p w:rsidR="00655071" w:rsidRPr="00660077" w:rsidRDefault="00655071" w:rsidP="00655071"/>
    <w:p w:rsidR="00655071" w:rsidRPr="00B97885" w:rsidRDefault="00655071" w:rsidP="00655071">
      <m:oMathPara>
        <m:oMath>
          <m:r>
            <w:rPr>
              <w:rFonts w:ascii="Cambria Math" w:hAnsi="Cambria Math"/>
              <w:sz w:val="16"/>
              <w:szCs w:val="16"/>
            </w:rPr>
            <m:t>TF=</m:t>
          </m:r>
          <m:f>
            <m:fPr>
              <m:ctrlPr>
                <w:rPr>
                  <w:rFonts w:ascii="Cambria Math" w:hAnsi="Cambria Math"/>
                  <w:i/>
                  <w:sz w:val="16"/>
                  <w:szCs w:val="16"/>
                </w:rPr>
              </m:ctrlPr>
            </m:fPr>
            <m:num>
              <m:f>
                <m:fPr>
                  <m:ctrlPr>
                    <w:rPr>
                      <w:rFonts w:ascii="Cambria Math" w:hAnsi="Cambria Math"/>
                      <w:i/>
                      <w:sz w:val="16"/>
                      <w:szCs w:val="16"/>
                    </w:rPr>
                  </m:ctrlPr>
                </m:fPr>
                <m:num>
                  <m:r>
                    <w:rPr>
                      <w:rFonts w:ascii="Cambria Math" w:hAnsi="Cambria Math"/>
                      <w:sz w:val="16"/>
                      <w:szCs w:val="16"/>
                    </w:rPr>
                    <m:t>4523230.673</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+226968323.2s</m:t>
                  </m:r>
                  <m:r>
                    <m:rPr>
                      <m:sty m:val="p"/>
                    </m:rPr>
                    <w:rPr>
                      <w:rFonts w:ascii="Cambria Math" w:hAnsi="Cambria Math"/>
                      <w:sz w:val="16"/>
                      <w:szCs w:val="16"/>
                    </w:rPr>
                    <m:t>+141935032.28</m:t>
                  </m:r>
                </m:num>
                <m:den>
                  <m:r>
                    <w:rPr>
                      <w:rFonts w:ascii="Cambria Math" w:hAnsi="Cambria Math"/>
                      <w:sz w:val="16"/>
                      <w:szCs w:val="16"/>
                    </w:rPr>
                    <m:t>5</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sz w:val="16"/>
                      <w:szCs w:val="16"/>
                    </w:rPr>
                    <m:t>+50869.694</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sz w:val="16"/>
                      <w:szCs w:val="16"/>
                    </w:rPr>
                    <m:t>+10174.7388</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+10173.7388s</m:t>
                  </m:r>
                </m:den>
              </m:f>
            </m:num>
            <m:den>
              <m:f>
                <m:fPr>
                  <m:ctrlPr>
                    <w:rPr>
                      <w:rFonts w:ascii="Cambria Math" w:hAnsi="Cambria Math"/>
                      <w:i/>
                      <w:sz w:val="16"/>
                      <w:szCs w:val="16"/>
                    </w:rPr>
                  </m:ctrlPr>
                </m:fPr>
                <m:num>
                  <m:r>
                    <w:rPr>
                      <w:rFonts w:ascii="Cambria Math" w:hAnsi="Cambria Math"/>
                      <w:sz w:val="16"/>
                      <w:szCs w:val="16"/>
                    </w:rPr>
                    <m:t>5</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sz w:val="16"/>
                      <w:szCs w:val="16"/>
                    </w:rPr>
                    <m:t>+50869.694</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sz w:val="16"/>
                      <w:szCs w:val="16"/>
                    </w:rPr>
                    <m:t>+10174.7388</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+10173.7388s+4523230.673</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+226968323.2s</m:t>
                  </m:r>
                  <m:r>
                    <m:rPr>
                      <m:sty m:val="p"/>
                    </m:rPr>
                    <w:rPr>
                      <w:rFonts w:ascii="Cambria Math" w:hAnsi="Cambria Math"/>
                      <w:sz w:val="16"/>
                      <w:szCs w:val="16"/>
                    </w:rPr>
                    <m:t>+141935032.28</m:t>
                  </m:r>
                </m:num>
                <m:den>
                  <m:r>
                    <w:rPr>
                      <w:rFonts w:ascii="Cambria Math" w:hAnsi="Cambria Math"/>
                      <w:sz w:val="16"/>
                      <w:szCs w:val="16"/>
                    </w:rPr>
                    <m:t>5</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sz w:val="16"/>
                      <w:szCs w:val="16"/>
                    </w:rPr>
                    <m:t>+50869.694</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sz w:val="16"/>
                      <w:szCs w:val="16"/>
                    </w:rPr>
                    <m:t>+10174.7388</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+10173.7388s</m:t>
                  </m:r>
                </m:den>
              </m:f>
            </m:den>
          </m:f>
        </m:oMath>
      </m:oMathPara>
    </w:p>
    <w:p w:rsidR="00655071" w:rsidRPr="00660077" w:rsidRDefault="00655071" w:rsidP="00655071"/>
    <w:p w:rsidR="00655071" w:rsidRDefault="00655071" w:rsidP="00655071"/>
    <w:p w:rsidR="00655071" w:rsidRPr="00823FAE" w:rsidRDefault="00655071" w:rsidP="00655071">
      <m:oMathPara>
        <m:oMath>
          <m:r>
            <w:rPr>
              <w:rFonts w:ascii="Cambria Math" w:hAnsi="Cambria Math"/>
            </w:rPr>
            <m:t>TF=</m:t>
          </m:r>
          <m:f>
            <m:fPr>
              <m:ctrlPr>
                <w:rPr>
                  <w:rFonts w:ascii="Cambria Math" w:hAnsi="Cambria Math"/>
                  <w:i/>
                </w:rPr>
              </m:ctrlPr>
            </m:fPr>
            <m:num>
              <m:f>
                <m:fPr>
                  <m:ctrlPr>
                    <w:rPr>
                      <w:rFonts w:ascii="Cambria Math" w:hAnsi="Cambria Math"/>
                      <w:i/>
                    </w:rPr>
                  </m:ctrlPr>
                </m:fPr>
                <m:num>
                  <m:r>
                    <w:rPr>
                      <w:rFonts w:ascii="Cambria Math" w:hAnsi="Cambria Math"/>
                    </w:rPr>
                    <m:t>4523230.673</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+226968323.2s</m:t>
                  </m:r>
                  <m:r>
                    <m:rPr>
                      <m:sty m:val="p"/>
                    </m:rPr>
                    <w:rPr>
                      <w:rFonts w:ascii="Cambria Math" w:hAnsi="Cambria Math"/>
                    </w:rPr>
                    <m:t>+141935032.28</m:t>
                  </m:r>
                </m:num>
                <m:den>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+50869.694</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+10174.7388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+10173.7388s</m:t>
                  </m:r>
                </m:den>
              </m:f>
            </m:num>
            <m:den>
              <m:f>
                <m:fPr>
                  <m:ctrlPr>
                    <w:rPr>
                      <w:rFonts w:ascii="Cambria Math" w:hAnsi="Cambria Math"/>
                      <w:i/>
                    </w:rPr>
                  </m:ctrlPr>
                </m:fPr>
                <m:num>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+50869.694</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+4533405.412</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+226978496.9s+141935032.28</m:t>
                  </m:r>
                </m:num>
                <m:den>
                  <m:r>
                    <w:rPr>
                      <w:rFonts w:ascii="Cambria Math" w:hAnsi="Cambria Math"/>
                    </w:rPr>
                    <m:t>4</m:t>
                  </m:r>
                  <m:sSup>
                    <m:sSupPr>
                      <m:ctrlPr>
                        <w:rPr>
                          <w:rFonts w:ascii="Cambria Math" w:hAnsi="Cambria Math"/>
                          <w:i/>
                        </w:rPr>
                      </m:ctrlPr>
                    </m:sSupPr>
                    <m:e>
                      <m:r>
                        <w:rPr>
                          <w:rFonts w:ascii="Cambria Math" w:hAnsi="Cambria Math"/>
                        </w:rPr>
                        <m:t>s</m:t>
                      </m:r>
                    </m:e>
                    <m:sup>
                      <m:r>
                        <w:rPr>
                          <w:rFonts w:ascii="Cambria Math" w:hAnsi="Cambria Math"/>
                        </w:rPr>
                        <m:t>4</m:t>
                      </m:r>
                    </m:sup>
                  </m:sSup>
                  <m:r>
                    <w:rPr>
                      <w:rFonts w:ascii="Cambria Math" w:hAnsi="Cambria Math"/>
                    </w:rPr>
                    <m:t>+138.3836</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+107.5377</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+203.0754s</m:t>
                  </m:r>
                </m:den>
              </m:f>
            </m:den>
          </m:f>
        </m:oMath>
      </m:oMathPara>
    </w:p>
    <w:p w:rsidR="00655071" w:rsidRPr="00823FAE" w:rsidRDefault="00655071" w:rsidP="00655071"/>
    <w:p w:rsidR="00655071" w:rsidRDefault="00655071" w:rsidP="00655071"/>
    <w:p w:rsidR="00655071" w:rsidRDefault="00655071" w:rsidP="00655071"/>
    <w:p w:rsidR="00655071" w:rsidRPr="00823FAE" w:rsidRDefault="00655071" w:rsidP="00655071">
      <m:oMathPara>
        <m:oMath>
          <m:r>
            <w:rPr>
              <w:rFonts w:ascii="Cambria Math" w:hAnsi="Cambria Math"/>
              <w:sz w:val="12"/>
              <w:szCs w:val="12"/>
            </w:rPr>
            <m:t>TF=</m:t>
          </m:r>
          <m:f>
            <m:fPr>
              <m:ctrlPr>
                <w:rPr>
                  <w:rFonts w:ascii="Cambria Math" w:hAnsi="Cambria Math"/>
                  <w:i/>
                  <w:sz w:val="12"/>
                  <w:szCs w:val="12"/>
                </w:rPr>
              </m:ctrlPr>
            </m:fPr>
            <m:num>
              <m:r>
                <w:rPr>
                  <w:rFonts w:ascii="Cambria Math" w:hAnsi="Cambria Math"/>
                  <w:sz w:val="12"/>
                  <w:szCs w:val="12"/>
                </w:rPr>
                <m:t>4523230.673</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2</m:t>
                  </m:r>
                </m:sup>
              </m:sSup>
              <m:r>
                <w:rPr>
                  <w:rFonts w:ascii="Cambria Math" w:hAnsi="Cambria Math"/>
                  <w:sz w:val="12"/>
                  <w:szCs w:val="12"/>
                </w:rPr>
                <m:t>+226968323.2s</m:t>
              </m:r>
              <m:r>
                <m:rPr>
                  <m:sty m:val="p"/>
                </m:rPr>
                <w:rPr>
                  <w:rFonts w:ascii="Cambria Math" w:hAnsi="Cambria Math"/>
                  <w:sz w:val="12"/>
                  <w:szCs w:val="12"/>
                </w:rPr>
                <m:t>+141935032.28</m:t>
              </m:r>
            </m:num>
            <m:den>
              <m:r>
                <w:rPr>
                  <w:rFonts w:ascii="Cambria Math" w:hAnsi="Cambria Math"/>
                  <w:sz w:val="12"/>
                  <w:szCs w:val="12"/>
                </w:rPr>
                <m:t>4</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4</m:t>
                  </m:r>
                </m:sup>
              </m:sSup>
              <m:r>
                <w:rPr>
                  <w:rFonts w:ascii="Cambria Math" w:hAnsi="Cambria Math"/>
                  <w:sz w:val="12"/>
                  <w:szCs w:val="12"/>
                </w:rPr>
                <m:t>+138.3836</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3</m:t>
                  </m:r>
                </m:sup>
              </m:sSup>
              <m:r>
                <w:rPr>
                  <w:rFonts w:ascii="Cambria Math" w:hAnsi="Cambria Math"/>
                  <w:sz w:val="12"/>
                  <w:szCs w:val="12"/>
                </w:rPr>
                <m:t>+107.5377</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2</m:t>
                  </m:r>
                </m:sup>
              </m:sSup>
              <m:r>
                <w:rPr>
                  <w:rFonts w:ascii="Cambria Math" w:hAnsi="Cambria Math"/>
                  <w:sz w:val="12"/>
                  <w:szCs w:val="12"/>
                </w:rPr>
                <m:t>+203.0754s</m:t>
              </m:r>
            </m:den>
          </m:f>
          <m:r>
            <w:rPr>
              <w:rFonts w:ascii="Cambria Math" w:hAnsi="Cambria Math"/>
              <w:sz w:val="12"/>
              <w:szCs w:val="12"/>
            </w:rPr>
            <m:t>×</m:t>
          </m:r>
          <m:f>
            <m:fPr>
              <m:ctrlPr>
                <w:rPr>
                  <w:rFonts w:ascii="Cambria Math" w:hAnsi="Cambria Math"/>
                  <w:i/>
                  <w:sz w:val="12"/>
                  <w:szCs w:val="12"/>
                </w:rPr>
              </m:ctrlPr>
            </m:fPr>
            <m:num>
              <m:r>
                <w:rPr>
                  <w:rFonts w:ascii="Cambria Math" w:hAnsi="Cambria Math"/>
                  <w:sz w:val="12"/>
                  <w:szCs w:val="12"/>
                </w:rPr>
                <m:t>5</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4</m:t>
                  </m:r>
                </m:sup>
              </m:sSup>
              <m:r>
                <w:rPr>
                  <w:rFonts w:ascii="Cambria Math" w:hAnsi="Cambria Math"/>
                  <w:sz w:val="12"/>
                  <w:szCs w:val="12"/>
                </w:rPr>
                <m:t>+50869.694</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3</m:t>
                  </m:r>
                </m:sup>
              </m:sSup>
              <m:r>
                <w:rPr>
                  <w:rFonts w:ascii="Cambria Math" w:hAnsi="Cambria Math"/>
                  <w:sz w:val="12"/>
                  <w:szCs w:val="12"/>
                </w:rPr>
                <m:t>+10174.7388</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2</m:t>
                  </m:r>
                </m:sup>
              </m:sSup>
              <m:r>
                <w:rPr>
                  <w:rFonts w:ascii="Cambria Math" w:hAnsi="Cambria Math"/>
                  <w:sz w:val="12"/>
                  <w:szCs w:val="12"/>
                </w:rPr>
                <m:t>+10173.7388s</m:t>
              </m:r>
            </m:num>
            <m:den>
              <m:r>
                <w:rPr>
                  <w:rFonts w:ascii="Cambria Math" w:hAnsi="Cambria Math"/>
                  <w:sz w:val="12"/>
                  <w:szCs w:val="12"/>
                </w:rPr>
                <m:t>5</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4</m:t>
                  </m:r>
                </m:sup>
              </m:sSup>
              <m:r>
                <w:rPr>
                  <w:rFonts w:ascii="Cambria Math" w:hAnsi="Cambria Math"/>
                  <w:sz w:val="12"/>
                  <w:szCs w:val="12"/>
                </w:rPr>
                <m:t>+50869.694</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3</m:t>
                  </m:r>
                </m:sup>
              </m:sSup>
              <m:r>
                <w:rPr>
                  <w:rFonts w:ascii="Cambria Math" w:hAnsi="Cambria Math"/>
                  <w:sz w:val="12"/>
                  <w:szCs w:val="12"/>
                </w:rPr>
                <m:t>+4533405.412</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2</m:t>
                  </m:r>
                </m:sup>
              </m:sSup>
              <m:r>
                <w:rPr>
                  <w:rFonts w:ascii="Cambria Math" w:hAnsi="Cambria Math"/>
                  <w:sz w:val="12"/>
                  <w:szCs w:val="12"/>
                </w:rPr>
                <m:t>+226978496.95s+141935032.28</m:t>
              </m:r>
            </m:den>
          </m:f>
        </m:oMath>
      </m:oMathPara>
    </w:p>
    <w:p w:rsidR="00655071" w:rsidRPr="00BC125E" w:rsidRDefault="00655071" w:rsidP="00655071"/>
    <w:p w:rsidR="00655071" w:rsidRDefault="00655071" w:rsidP="00655071"/>
    <w:p w:rsidR="00655071" w:rsidRPr="00B97885" w:rsidRDefault="00655071" w:rsidP="00655071">
      <m:oMathPara>
        <m:oMath>
          <m:r>
            <w:rPr>
              <w:rFonts w:ascii="Cambria Math" w:hAnsi="Cambria Math"/>
              <w:sz w:val="16"/>
              <w:szCs w:val="16"/>
            </w:rPr>
            <m:t>TF=</m:t>
          </m:r>
          <m:f>
            <m:fPr>
              <m:ctrlPr>
                <w:rPr>
                  <w:rFonts w:ascii="Cambria Math" w:hAnsi="Cambria Math"/>
                  <w:i/>
                  <w:sz w:val="16"/>
                  <w:szCs w:val="16"/>
                </w:rPr>
              </m:ctrlPr>
            </m:fPr>
            <m:num>
              <m:d>
                <m:dPr>
                  <m:ctrlPr>
                    <w:rPr>
                      <w:rFonts w:ascii="Cambria Math" w:hAnsi="Cambria Math"/>
                      <w:i/>
                      <w:sz w:val="16"/>
                      <w:szCs w:val="16"/>
                    </w:rPr>
                  </m:ctrlPr>
                </m:dPr>
                <m:e>
                  <m:r>
                    <w:rPr>
                      <w:rFonts w:ascii="Cambria Math" w:hAnsi="Cambria Math"/>
                      <w:sz w:val="16"/>
                      <w:szCs w:val="16"/>
                    </w:rPr>
                    <m:t>4523230.673</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+226968323.2s</m:t>
                  </m:r>
                  <m:r>
                    <m:rPr>
                      <m:sty m:val="p"/>
                    </m:rPr>
                    <w:rPr>
                      <w:rFonts w:ascii="Cambria Math" w:hAnsi="Cambria Math"/>
                      <w:sz w:val="16"/>
                      <w:szCs w:val="16"/>
                    </w:rPr>
                    <m:t>+141935632</m:t>
                  </m:r>
                </m:e>
              </m:d>
              <m:d>
                <m:dPr>
                  <m:ctrlPr>
                    <w:rPr>
                      <w:rFonts w:ascii="Cambria Math" w:hAnsi="Cambria Math"/>
                      <w:i/>
                      <w:sz w:val="16"/>
                      <w:szCs w:val="16"/>
                    </w:rPr>
                  </m:ctrlPr>
                </m:dPr>
                <m:e>
                  <m:r>
                    <w:rPr>
                      <w:rFonts w:ascii="Cambria Math" w:hAnsi="Cambria Math"/>
                      <w:sz w:val="16"/>
                      <w:szCs w:val="16"/>
                    </w:rPr>
                    <m:t>5</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sz w:val="16"/>
                      <w:szCs w:val="16"/>
                    </w:rPr>
                    <m:t>+50869.694</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sz w:val="16"/>
                      <w:szCs w:val="16"/>
                    </w:rPr>
                    <m:t>+10174.7388</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+10173.7388s</m:t>
                  </m:r>
                </m:e>
              </m:d>
            </m:num>
            <m:den>
              <m:d>
                <m:dPr>
                  <m:ctrlPr>
                    <w:rPr>
                      <w:rFonts w:ascii="Cambria Math" w:hAnsi="Cambria Math"/>
                      <w:i/>
                      <w:sz w:val="16"/>
                      <w:szCs w:val="16"/>
                    </w:rPr>
                  </m:ctrlPr>
                </m:dPr>
                <m:e>
                  <m:r>
                    <w:rPr>
                      <w:rFonts w:ascii="Cambria Math" w:hAnsi="Cambria Math"/>
                      <w:sz w:val="16"/>
                      <w:szCs w:val="16"/>
                    </w:rPr>
                    <m:t>5</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sz w:val="16"/>
                      <w:szCs w:val="16"/>
                    </w:rPr>
                    <m:t>+50869.694</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sz w:val="16"/>
                      <w:szCs w:val="16"/>
                    </w:rPr>
                    <m:t>+10174.7388</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+10173.7388s</m:t>
                  </m:r>
                </m:e>
              </m:d>
              <m:d>
                <m:dPr>
                  <m:ctrlPr>
                    <w:rPr>
                      <w:rFonts w:ascii="Cambria Math" w:hAnsi="Cambria Math"/>
                      <w:i/>
                      <w:sz w:val="16"/>
                      <w:szCs w:val="16"/>
                    </w:rPr>
                  </m:ctrlPr>
                </m:dPr>
                <m:e>
                  <m:r>
                    <w:rPr>
                      <w:rFonts w:ascii="Cambria Math" w:hAnsi="Cambria Math"/>
                      <w:sz w:val="16"/>
                      <w:szCs w:val="16"/>
                    </w:rPr>
                    <m:t>5</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4</m:t>
                      </m:r>
                    </m:sup>
                  </m:sSup>
                  <m:r>
                    <w:rPr>
                      <w:rFonts w:ascii="Cambria Math" w:hAnsi="Cambria Math"/>
                      <w:sz w:val="16"/>
                      <w:szCs w:val="16"/>
                    </w:rPr>
                    <m:t>+50869.694</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3</m:t>
                      </m:r>
                    </m:sup>
                  </m:sSup>
                  <m:r>
                    <w:rPr>
                      <w:rFonts w:ascii="Cambria Math" w:hAnsi="Cambria Math"/>
                      <w:sz w:val="16"/>
                      <w:szCs w:val="16"/>
                    </w:rPr>
                    <m:t>+4533405.412</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+226978496.9</m:t>
                  </m:r>
                  <m:r>
                    <w:rPr>
                      <w:rFonts w:ascii="Cambria Math" w:hAnsi="Cambria Math"/>
                      <w:sz w:val="16"/>
                      <w:szCs w:val="16"/>
                    </w:rPr>
                    <m:t>s</m:t>
                  </m:r>
                  <m:r>
                    <w:rPr>
                      <w:rFonts w:ascii="Cambria Math" w:hAnsi="Cambria Math"/>
                      <w:sz w:val="16"/>
                      <w:szCs w:val="16"/>
                    </w:rPr>
                    <m:t>+141935032.28</m:t>
                  </m:r>
                </m:e>
              </m:d>
            </m:den>
          </m:f>
        </m:oMath>
      </m:oMathPara>
    </w:p>
    <w:p w:rsidR="00655071" w:rsidRPr="00A91B06" w:rsidRDefault="00655071" w:rsidP="00655071">
      <w:pPr>
        <w:rPr>
          <w:sz w:val="12"/>
          <w:szCs w:val="12"/>
        </w:rPr>
      </w:pPr>
    </w:p>
    <w:p w:rsidR="00655071" w:rsidRPr="00823FAE" w:rsidRDefault="00655071" w:rsidP="00655071"/>
    <w:p w:rsidR="00655071" w:rsidRPr="0074163B" w:rsidRDefault="00655071" w:rsidP="00655071">
      <w:pPr>
        <w:jc w:val="center"/>
        <w:rPr>
          <w:sz w:val="16"/>
        </w:rPr>
      </w:pPr>
      <m:oMathPara>
        <m:oMath>
          <m:r>
            <w:rPr>
              <w:rFonts w:ascii="Cambria Math" w:hAnsi="Cambria Math"/>
              <w:sz w:val="10"/>
              <w:szCs w:val="10"/>
            </w:rPr>
            <m:t>TF=</m:t>
          </m:r>
          <m:f>
            <m:fPr>
              <m:ctrlPr>
                <w:rPr>
                  <w:rFonts w:ascii="Cambria Math" w:hAnsi="Cambria Math"/>
                  <w:i/>
                  <w:sz w:val="10"/>
                  <w:szCs w:val="10"/>
                </w:rPr>
              </m:ctrlPr>
            </m:fPr>
            <m:num>
              <m:r>
                <w:rPr>
                  <w:rFonts w:ascii="Cambria Math" w:hAnsi="Cambria Math"/>
                  <w:sz w:val="10"/>
                  <w:szCs w:val="10"/>
                </w:rPr>
                <m:t>22,616,153.365</m:t>
              </m:r>
              <m:sSup>
                <m:sSupPr>
                  <m:ctrlPr>
                    <w:rPr>
                      <w:rFonts w:ascii="Cambria Math" w:hAnsi="Cambria Math"/>
                      <w:i/>
                      <w:sz w:val="10"/>
                      <w:szCs w:val="10"/>
                    </w:rPr>
                  </m:ctrlPr>
                </m:sSupPr>
                <m:e>
                  <m:r>
                    <w:rPr>
                      <w:rFonts w:ascii="Cambria Math" w:hAnsi="Cambria Math"/>
                      <w:sz w:val="10"/>
                      <w:szCs w:val="10"/>
                    </w:rPr>
                    <m:t>s</m:t>
                  </m:r>
                </m:e>
                <m:sup>
                  <m:r>
                    <w:rPr>
                      <w:rFonts w:ascii="Cambria Math" w:hAnsi="Cambria Math"/>
                      <w:sz w:val="10"/>
                      <w:szCs w:val="10"/>
                    </w:rPr>
                    <m:t>6</m:t>
                  </m:r>
                </m:sup>
              </m:sSup>
              <m:r>
                <w:rPr>
                  <w:rFonts w:ascii="Cambria Math" w:hAnsi="Cambria Math"/>
                  <w:sz w:val="10"/>
                  <w:szCs w:val="10"/>
                </w:rPr>
                <m:t>+</m:t>
              </m:r>
              <m:sSup>
                <m:sSupPr>
                  <m:ctrlPr>
                    <w:rPr>
                      <w:rFonts w:ascii="Cambria Math" w:hAnsi="Cambria Math"/>
                      <w:i/>
                      <w:sz w:val="10"/>
                      <w:szCs w:val="10"/>
                    </w:rPr>
                  </m:ctrlPr>
                </m:sSupPr>
                <m:e>
                  <m:r>
                    <w:rPr>
                      <w:rFonts w:ascii="Cambria Math" w:hAnsi="Cambria Math"/>
                      <w:sz w:val="10"/>
                      <w:szCs w:val="10"/>
                    </w:rPr>
                    <m:t>2,288,165,316,441.924062s</m:t>
                  </m:r>
                </m:e>
                <m:sup>
                  <m:r>
                    <w:rPr>
                      <w:rFonts w:ascii="Cambria Math" w:hAnsi="Cambria Math"/>
                      <w:sz w:val="10"/>
                      <w:szCs w:val="10"/>
                    </w:rPr>
                    <m:t>5</m:t>
                  </m:r>
                </m:sup>
              </m:sSup>
              <m:r>
                <w:rPr>
                  <w:rFonts w:ascii="Cambria Math" w:hAnsi="Cambria Math"/>
                  <w:sz w:val="10"/>
                  <w:szCs w:val="10"/>
                </w:rPr>
                <m:t>+</m:t>
              </m:r>
              <m:sSup>
                <m:sSupPr>
                  <m:ctrlPr>
                    <w:rPr>
                      <w:rFonts w:ascii="Cambria Math" w:hAnsi="Cambria Math"/>
                      <w:i/>
                      <w:sz w:val="10"/>
                      <w:szCs w:val="10"/>
                    </w:rPr>
                  </m:ctrlPr>
                </m:sSupPr>
                <m:e>
                  <m:r>
                    <w:rPr>
                      <w:rFonts w:ascii="Cambria Math" w:hAnsi="Cambria Math"/>
                      <w:sz w:val="10"/>
                      <w:szCs w:val="10"/>
                    </w:rPr>
                    <m:t>46,022,690,629.923212s</m:t>
                  </m:r>
                </m:e>
                <m:sup>
                  <m:r>
                    <w:rPr>
                      <w:rFonts w:ascii="Cambria Math" w:hAnsi="Cambria Math"/>
                      <w:sz w:val="10"/>
                      <w:szCs w:val="10"/>
                    </w:rPr>
                    <m:t>4</m:t>
                  </m:r>
                </m:sup>
              </m:sSup>
              <m:r>
                <w:rPr>
                  <w:rFonts w:ascii="Cambria Math" w:hAnsi="Cambria Math"/>
                  <w:sz w:val="10"/>
                  <w:szCs w:val="10"/>
                </w:rPr>
                <m:t>+</m:t>
              </m:r>
              <m:sSup>
                <m:sSupPr>
                  <m:ctrlPr>
                    <w:rPr>
                      <w:rFonts w:ascii="Cambria Math" w:hAnsi="Cambria Math"/>
                      <w:i/>
                      <w:sz w:val="10"/>
                      <w:szCs w:val="10"/>
                    </w:rPr>
                  </m:ctrlPr>
                </m:sSupPr>
                <m:e>
                  <m:r>
                    <w:rPr>
                      <w:rFonts w:ascii="Cambria Math" w:hAnsi="Cambria Math"/>
                      <w:sz w:val="10"/>
                      <w:szCs w:val="10"/>
                    </w:rPr>
                    <m:t>46,018,167,399.2502124s</m:t>
                  </m:r>
                </m:e>
                <m:sup>
                  <m:r>
                    <w:rPr>
                      <w:rFonts w:ascii="Cambria Math" w:hAnsi="Cambria Math"/>
                      <w:sz w:val="10"/>
                      <w:szCs w:val="10"/>
                    </w:rPr>
                    <m:t>2</m:t>
                  </m:r>
                </m:sup>
              </m:sSup>
              <m:r>
                <w:rPr>
                  <w:rFonts w:ascii="Cambria Math" w:hAnsi="Cambria Math"/>
                  <w:sz w:val="10"/>
                  <w:szCs w:val="10"/>
                </w:rPr>
                <m:t>+</m:t>
              </m:r>
              <m:sSup>
                <m:sSupPr>
                  <m:ctrlPr>
                    <w:rPr>
                      <w:rFonts w:ascii="Cambria Math" w:hAnsi="Cambria Math"/>
                      <w:i/>
                      <w:sz w:val="10"/>
                      <w:szCs w:val="10"/>
                    </w:rPr>
                  </m:ctrlPr>
                </m:sSupPr>
                <m:e>
                  <m:r>
                    <w:rPr>
                      <w:rFonts w:ascii="Cambria Math" w:hAnsi="Cambria Math"/>
                      <w:sz w:val="10"/>
                      <w:szCs w:val="10"/>
                    </w:rPr>
                    <m:t>1,134,841,616s</m:t>
                  </m:r>
                </m:e>
                <m:sup>
                  <m:r>
                    <w:rPr>
                      <w:rFonts w:ascii="Cambria Math" w:hAnsi="Cambria Math"/>
                      <w:sz w:val="10"/>
                      <w:szCs w:val="10"/>
                    </w:rPr>
                    <m:t>5</m:t>
                  </m:r>
                </m:sup>
              </m:sSup>
              <m:r>
                <w:rPr>
                  <w:rFonts w:ascii="Cambria Math" w:hAnsi="Cambria Math"/>
                  <w:sz w:val="10"/>
                  <w:szCs w:val="10"/>
                </w:rPr>
                <m:t>+</m:t>
              </m:r>
              <m:sSup>
                <m:sSupPr>
                  <m:ctrlPr>
                    <w:rPr>
                      <w:rFonts w:ascii="Cambria Math" w:hAnsi="Cambria Math"/>
                      <w:i/>
                      <w:sz w:val="10"/>
                      <w:szCs w:val="10"/>
                    </w:rPr>
                  </m:ctrlPr>
                </m:sSupPr>
                <m:e>
                  <m:r>
                    <w:rPr>
                      <w:rFonts w:ascii="Cambria Math" w:hAnsi="Cambria Math"/>
                      <w:sz w:val="10"/>
                      <w:szCs w:val="10"/>
                    </w:rPr>
                    <m:t>114,816,396,204,877.1008s</m:t>
                  </m:r>
                </m:e>
                <m:sup>
                  <m:r>
                    <w:rPr>
                      <w:rFonts w:ascii="Cambria Math" w:hAnsi="Cambria Math"/>
                      <w:sz w:val="10"/>
                      <w:szCs w:val="10"/>
                    </w:rPr>
                    <m:t>4</m:t>
                  </m:r>
                </m:sup>
              </m:sSup>
              <m:r>
                <w:rPr>
                  <w:rFonts w:ascii="Cambria Math" w:hAnsi="Cambria Math"/>
                  <w:sz w:val="10"/>
                  <w:szCs w:val="10"/>
                </w:rPr>
                <m:t>+</m:t>
              </m:r>
            </m:num>
            <m:den>
              <m:r>
                <w:rPr>
                  <w:rFonts w:ascii="Cambria Math" w:hAnsi="Cambria Math"/>
                  <w:sz w:val="10"/>
                  <w:szCs w:val="10"/>
                </w:rPr>
                <m:t>25</m:t>
              </m:r>
              <m:sSup>
                <m:sSupPr>
                  <m:ctrlPr>
                    <w:rPr>
                      <w:rFonts w:ascii="Cambria Math" w:hAnsi="Cambria Math"/>
                      <w:i/>
                      <w:sz w:val="10"/>
                      <w:szCs w:val="10"/>
                    </w:rPr>
                  </m:ctrlPr>
                </m:sSupPr>
                <m:e>
                  <m:r>
                    <w:rPr>
                      <w:rFonts w:ascii="Cambria Math" w:hAnsi="Cambria Math"/>
                      <w:sz w:val="10"/>
                      <w:szCs w:val="10"/>
                    </w:rPr>
                    <m:t>s</m:t>
                  </m:r>
                </m:e>
                <m:sup>
                  <m:r>
                    <w:rPr>
                      <w:rFonts w:ascii="Cambria Math" w:hAnsi="Cambria Math"/>
                      <w:sz w:val="10"/>
                      <w:szCs w:val="10"/>
                    </w:rPr>
                    <m:t>8</m:t>
                  </m:r>
                </m:sup>
              </m:sSup>
              <m:r>
                <w:rPr>
                  <w:rFonts w:ascii="Cambria Math" w:hAnsi="Cambria Math"/>
                  <w:sz w:val="10"/>
                  <w:szCs w:val="10"/>
                </w:rPr>
                <m:t>+254,348.47</m:t>
              </m:r>
              <m:sSup>
                <m:sSupPr>
                  <m:ctrlPr>
                    <w:rPr>
                      <w:rFonts w:ascii="Cambria Math" w:hAnsi="Cambria Math"/>
                      <w:i/>
                      <w:sz w:val="10"/>
                      <w:szCs w:val="10"/>
                    </w:rPr>
                  </m:ctrlPr>
                </m:sSupPr>
                <m:e>
                  <m:r>
                    <w:rPr>
                      <w:rFonts w:ascii="Cambria Math" w:hAnsi="Cambria Math"/>
                      <w:sz w:val="10"/>
                      <w:szCs w:val="10"/>
                    </w:rPr>
                    <m:t>s</m:t>
                  </m:r>
                </m:e>
                <m:sup>
                  <m:r>
                    <w:rPr>
                      <w:rFonts w:ascii="Cambria Math" w:hAnsi="Cambria Math"/>
                      <w:sz w:val="10"/>
                      <w:szCs w:val="10"/>
                    </w:rPr>
                    <m:t>7</m:t>
                  </m:r>
                </m:sup>
              </m:sSup>
              <m:r>
                <w:rPr>
                  <w:rFonts w:ascii="Cambria Math" w:hAnsi="Cambria Math"/>
                  <w:sz w:val="10"/>
                  <w:szCs w:val="10"/>
                </w:rPr>
                <m:t>+</m:t>
              </m:r>
              <m:sSup>
                <m:sSupPr>
                  <m:ctrlPr>
                    <w:rPr>
                      <w:rFonts w:ascii="Cambria Math" w:hAnsi="Cambria Math"/>
                      <w:i/>
                      <w:sz w:val="10"/>
                      <w:szCs w:val="10"/>
                    </w:rPr>
                  </m:ctrlPr>
                </m:sSupPr>
                <m:e>
                  <m:r>
                    <w:rPr>
                      <w:rFonts w:ascii="Cambria Math" w:hAnsi="Cambria Math"/>
                      <w:sz w:val="10"/>
                      <w:szCs w:val="10"/>
                    </w:rPr>
                    <m:t>22,667,027.06s</m:t>
                  </m:r>
                </m:e>
                <m:sup>
                  <m:r>
                    <w:rPr>
                      <w:rFonts w:ascii="Cambria Math" w:hAnsi="Cambria Math"/>
                      <w:sz w:val="10"/>
                      <w:szCs w:val="10"/>
                    </w:rPr>
                    <m:t>6</m:t>
                  </m:r>
                </m:sup>
              </m:sSup>
              <m:r>
                <w:rPr>
                  <w:rFonts w:ascii="Cambria Math" w:hAnsi="Cambria Math"/>
                  <w:sz w:val="10"/>
                  <w:szCs w:val="10"/>
                </w:rPr>
                <m:t>+</m:t>
              </m:r>
              <m:sSup>
                <m:sSupPr>
                  <m:ctrlPr>
                    <w:rPr>
                      <w:rFonts w:ascii="Cambria Math" w:hAnsi="Cambria Math"/>
                      <w:i/>
                      <w:sz w:val="10"/>
                      <w:szCs w:val="10"/>
                    </w:rPr>
                  </m:ctrlPr>
                </m:sSupPr>
                <m:e>
                  <m:r>
                    <w:rPr>
                      <w:rFonts w:ascii="Cambria Math" w:hAnsi="Cambria Math"/>
                      <w:sz w:val="10"/>
                      <w:szCs w:val="10"/>
                    </w:rPr>
                    <m:t>1,134,892,484.5s</m:t>
                  </m:r>
                </m:e>
                <m:sup>
                  <m:r>
                    <w:rPr>
                      <w:rFonts w:ascii="Cambria Math" w:hAnsi="Cambria Math"/>
                      <w:sz w:val="10"/>
                      <w:szCs w:val="10"/>
                    </w:rPr>
                    <m:t>5</m:t>
                  </m:r>
                </m:sup>
              </m:sSup>
              <m:r>
                <w:rPr>
                  <w:rFonts w:ascii="Cambria Math" w:hAnsi="Cambria Math"/>
                  <w:sz w:val="10"/>
                  <w:szCs w:val="10"/>
                </w:rPr>
                <m:t>+</m:t>
              </m:r>
              <m:sSup>
                <m:sSupPr>
                  <m:ctrlPr>
                    <w:rPr>
                      <w:rFonts w:ascii="Cambria Math" w:hAnsi="Cambria Math"/>
                      <w:i/>
                      <w:sz w:val="10"/>
                      <w:szCs w:val="10"/>
                    </w:rPr>
                  </m:ctrlPr>
                </m:sSupPr>
                <m:e>
                  <m:r>
                    <w:rPr>
                      <w:rFonts w:ascii="Cambria Math" w:hAnsi="Cambria Math"/>
                      <w:sz w:val="10"/>
                      <w:szCs w:val="10"/>
                    </w:rPr>
                    <m:t>709,675,161.4s</m:t>
                  </m:r>
                </m:e>
                <m:sup>
                  <m:r>
                    <w:rPr>
                      <w:rFonts w:ascii="Cambria Math" w:hAnsi="Cambria Math"/>
                      <w:sz w:val="10"/>
                      <w:szCs w:val="10"/>
                    </w:rPr>
                    <m:t>4</m:t>
                  </m:r>
                </m:sup>
              </m:sSup>
              <m:r>
                <w:rPr>
                  <w:rFonts w:ascii="Cambria Math" w:hAnsi="Cambria Math"/>
                  <w:sz w:val="10"/>
                  <w:szCs w:val="10"/>
                </w:rPr>
                <m:t>+</m:t>
              </m:r>
              <m:sSup>
                <m:sSupPr>
                  <m:ctrlPr>
                    <w:rPr>
                      <w:rFonts w:ascii="Cambria Math" w:hAnsi="Cambria Math"/>
                      <w:i/>
                      <w:sz w:val="10"/>
                      <w:szCs w:val="10"/>
                    </w:rPr>
                  </m:ctrlPr>
                </m:sSupPr>
                <m:e>
                  <m:r>
                    <w:rPr>
                      <w:rFonts w:ascii="Cambria Math" w:hAnsi="Cambria Math"/>
                      <w:sz w:val="10"/>
                      <w:szCs w:val="10"/>
                    </w:rPr>
                    <m:t>254,348.47s</m:t>
                  </m:r>
                </m:e>
                <m:sup>
                  <m:r>
                    <w:rPr>
                      <w:rFonts w:ascii="Cambria Math" w:hAnsi="Cambria Math"/>
                      <w:sz w:val="10"/>
                      <w:szCs w:val="10"/>
                    </w:rPr>
                    <m:t>7</m:t>
                  </m:r>
                </m:sup>
              </m:sSup>
              <m:r>
                <w:rPr>
                  <w:rFonts w:ascii="Cambria Math" w:hAnsi="Cambria Math"/>
                  <w:sz w:val="10"/>
                  <w:szCs w:val="10"/>
                </w:rPr>
                <m:t>+2,587,725,767.653636</m:t>
              </m:r>
              <m:sSup>
                <m:sSupPr>
                  <m:ctrlPr>
                    <w:rPr>
                      <w:rFonts w:ascii="Cambria Math" w:hAnsi="Cambria Math"/>
                      <w:i/>
                      <w:sz w:val="10"/>
                      <w:szCs w:val="10"/>
                    </w:rPr>
                  </m:ctrlPr>
                </m:sSupPr>
                <m:e>
                  <m:r>
                    <w:rPr>
                      <w:rFonts w:ascii="Cambria Math" w:hAnsi="Cambria Math"/>
                      <w:sz w:val="10"/>
                      <w:szCs w:val="10"/>
                    </w:rPr>
                    <m:t>s</m:t>
                  </m:r>
                </m:e>
                <m:sup>
                  <m:r>
                    <w:rPr>
                      <w:rFonts w:ascii="Cambria Math" w:hAnsi="Cambria Math"/>
                      <w:sz w:val="10"/>
                      <w:szCs w:val="10"/>
                    </w:rPr>
                    <m:t>6</m:t>
                  </m:r>
                </m:sup>
              </m:sSup>
              <m:r>
                <w:rPr>
                  <w:rFonts w:ascii="Cambria Math" w:hAnsi="Cambria Math"/>
                  <w:sz w:val="10"/>
                  <w:szCs w:val="10"/>
                </w:rPr>
                <m:t>+230,612,946,086.383928</m:t>
              </m:r>
              <m:sSup>
                <m:sSupPr>
                  <m:ctrlPr>
                    <w:rPr>
                      <w:rFonts w:ascii="Cambria Math" w:hAnsi="Cambria Math"/>
                      <w:i/>
                      <w:sz w:val="10"/>
                      <w:szCs w:val="10"/>
                    </w:rPr>
                  </m:ctrlPr>
                </m:sSupPr>
                <m:e>
                  <m:r>
                    <w:rPr>
                      <w:rFonts w:ascii="Cambria Math" w:hAnsi="Cambria Math"/>
                      <w:sz w:val="10"/>
                      <w:szCs w:val="10"/>
                    </w:rPr>
                    <m:t>s</m:t>
                  </m:r>
                </m:e>
                <m:sup>
                  <m:r>
                    <w:rPr>
                      <w:rFonts w:ascii="Cambria Math" w:hAnsi="Cambria Math"/>
                      <w:sz w:val="10"/>
                      <w:szCs w:val="10"/>
                    </w:rPr>
                    <m:t>5</m:t>
                  </m:r>
                </m:sup>
              </m:sSup>
              <m:r>
                <w:rPr>
                  <w:rFonts w:ascii="Cambria Math" w:hAnsi="Cambria Math"/>
                  <w:sz w:val="10"/>
                  <w:szCs w:val="10"/>
                </w:rPr>
                <m:t>+</m:t>
              </m:r>
              <m:sSup>
                <m:sSupPr>
                  <m:ctrlPr>
                    <w:rPr>
                      <w:rFonts w:ascii="Cambria Math" w:hAnsi="Cambria Math"/>
                      <w:i/>
                      <w:sz w:val="10"/>
                      <w:szCs w:val="10"/>
                    </w:rPr>
                  </m:ctrlPr>
                </m:sSupPr>
                <m:e>
                  <m:r>
                    <w:rPr>
                      <w:rFonts w:ascii="Cambria Math" w:hAnsi="Cambria Math"/>
                      <w:sz w:val="10"/>
                      <w:szCs w:val="10"/>
                    </w:rPr>
                    <m:t>11,546,326,681,882.9486s</m:t>
                  </m:r>
                </m:e>
                <m:sup>
                  <m:r>
                    <w:rPr>
                      <w:rFonts w:ascii="Cambria Math" w:hAnsi="Cambria Math"/>
                      <w:sz w:val="10"/>
                      <w:szCs w:val="10"/>
                    </w:rPr>
                    <m:t>4</m:t>
                  </m:r>
                </m:sup>
              </m:sSup>
              <m:r>
                <w:rPr>
                  <w:rFonts w:ascii="Cambria Math" w:hAnsi="Cambria Math"/>
                  <w:sz w:val="10"/>
                  <w:szCs w:val="10"/>
                </w:rPr>
                <m:t>+</m:t>
              </m:r>
              <m:sSup>
                <m:sSupPr>
                  <m:ctrlPr>
                    <w:rPr>
                      <w:rFonts w:ascii="Cambria Math" w:hAnsi="Cambria Math"/>
                      <w:i/>
                      <w:sz w:val="10"/>
                      <w:szCs w:val="10"/>
                    </w:rPr>
                  </m:ctrlPr>
                </m:sSupPr>
                <m:e>
                  <m:r>
                    <w:rPr>
                      <w:rFonts w:ascii="Cambria Math" w:hAnsi="Cambria Math"/>
                      <w:sz w:val="10"/>
                      <w:szCs w:val="10"/>
                    </w:rPr>
                    <m:t>7,220,191,659,963.72232s</m:t>
                  </m:r>
                </m:e>
                <m:sup>
                  <m:r>
                    <w:rPr>
                      <w:rFonts w:ascii="Cambria Math" w:hAnsi="Cambria Math"/>
                      <w:sz w:val="10"/>
                      <w:szCs w:val="10"/>
                    </w:rPr>
                    <m:t>3</m:t>
                  </m:r>
                </m:sup>
              </m:sSup>
              <m:r>
                <w:rPr>
                  <w:rFonts w:ascii="Cambria Math" w:hAnsi="Cambria Math"/>
                  <w:sz w:val="10"/>
                  <w:szCs w:val="10"/>
                </w:rPr>
                <m:t>+</m:t>
              </m:r>
            </m:den>
          </m:f>
          <m:r>
            <w:rPr>
              <w:rFonts w:ascii="Cambria Math" w:hAnsi="Cambria Math"/>
              <w:sz w:val="10"/>
              <w:szCs w:val="10"/>
            </w:rPr>
            <m:t xml:space="preserve"> </m:t>
          </m:r>
        </m:oMath>
      </m:oMathPara>
    </w:p>
    <w:p w:rsidR="00655071" w:rsidRPr="0074163B" w:rsidRDefault="00655071" w:rsidP="00655071">
      <w:pPr>
        <w:jc w:val="center"/>
        <w:rPr>
          <w:sz w:val="16"/>
        </w:rPr>
      </w:pPr>
      <m:oMathPara>
        <m:oMath>
          <m:r>
            <w:rPr>
              <w:rFonts w:ascii="Cambria Math" w:hAnsi="Cambria Math"/>
              <w:sz w:val="16"/>
            </w:rPr>
            <m:t xml:space="preserve">⋯ </m:t>
          </m:r>
        </m:oMath>
      </m:oMathPara>
    </w:p>
    <w:p w:rsidR="00655071" w:rsidRPr="0074163B" w:rsidRDefault="00655071" w:rsidP="00655071">
      <w:pPr>
        <w:jc w:val="center"/>
        <w:rPr>
          <w:sz w:val="16"/>
        </w:rPr>
      </w:pPr>
      <m:oMathPara>
        <m:oMath>
          <m:f>
            <m:fPr>
              <m:ctrlPr>
                <w:rPr>
                  <w:rFonts w:ascii="Cambria Math" w:hAnsi="Cambria Math"/>
                  <w:i/>
                  <w:sz w:val="12"/>
                  <w:szCs w:val="12"/>
                </w:rPr>
              </m:ctrlPr>
            </m:fPr>
            <m:num>
              <m:r>
                <w:rPr>
                  <w:rFonts w:ascii="Cambria Math" w:hAnsi="Cambria Math"/>
                  <w:sz w:val="12"/>
                  <w:szCs w:val="12"/>
                </w:rPr>
                <m:t>+2,309,343,404,433.9801</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3</m:t>
                  </m:r>
                </m:sup>
              </m:sSup>
              <m:r>
                <w:rPr>
                  <w:rFonts w:ascii="Cambria Math" w:hAnsi="Cambria Math"/>
                  <w:sz w:val="12"/>
                  <w:szCs w:val="12"/>
                </w:rPr>
                <m:t>+</m:t>
              </m:r>
              <m:r>
                <w:rPr>
                  <w:rFonts w:ascii="Cambria Math" w:hAnsi="Cambria Math"/>
                  <w:sz w:val="12"/>
                  <w:szCs w:val="12"/>
                </w:rPr>
                <m:t>2,309,116,</m:t>
              </m:r>
              <m:r>
                <w:rPr>
                  <w:rFonts w:ascii="Cambria Math" w:hAnsi="Cambria Math"/>
                  <w:sz w:val="12"/>
                  <w:szCs w:val="12"/>
                </w:rPr>
                <m:t>436,110.78016s+</m:t>
              </m:r>
              <m:sSup>
                <m:sSupPr>
                  <m:ctrlPr>
                    <w:rPr>
                      <w:rFonts w:ascii="Cambria Math" w:hAnsi="Cambria Math"/>
                      <w:i/>
                      <w:sz w:val="12"/>
                      <w:szCs w:val="12"/>
                    </w:rPr>
                  </m:ctrlPr>
                </m:sSupPr>
                <m:e>
                  <m:r>
                    <w:rPr>
                      <w:rFonts w:ascii="Cambria Math" w:hAnsi="Cambria Math"/>
                      <w:sz w:val="12"/>
                      <w:szCs w:val="12"/>
                    </w:rPr>
                    <m:t>709,678,160s</m:t>
                  </m:r>
                </m:e>
                <m:sup>
                  <m:r>
                    <w:rPr>
                      <w:rFonts w:ascii="Cambria Math" w:hAnsi="Cambria Math"/>
                      <w:sz w:val="12"/>
                      <w:szCs w:val="12"/>
                    </w:rPr>
                    <m:t>4</m:t>
                  </m:r>
                </m:sup>
              </m:sSup>
              <m:r>
                <w:rPr>
                  <w:rFonts w:ascii="Cambria Math" w:hAnsi="Cambria Math"/>
                  <w:sz w:val="12"/>
                  <w:szCs w:val="12"/>
                </w:rPr>
                <m:t>+</m:t>
              </m:r>
            </m:num>
            <m:den>
              <m:r>
                <w:rPr>
                  <w:rFonts w:ascii="Cambria Math" w:hAnsi="Cambria Math"/>
                  <w:sz w:val="12"/>
                  <w:szCs w:val="12"/>
                </w:rPr>
                <m:t>5087</m:t>
              </m:r>
              <m:r>
                <w:rPr>
                  <w:rFonts w:ascii="Cambria Math" w:hAnsi="Cambria Math"/>
                  <w:sz w:val="12"/>
                  <w:szCs w:val="12"/>
                </w:rPr>
                <m:t>3.69</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5</m:t>
                  </m:r>
                </m:sup>
              </m:sSup>
              <m:r>
                <w:rPr>
                  <w:rFonts w:ascii="Cambria Math" w:hAnsi="Cambria Math"/>
                  <w:sz w:val="12"/>
                  <w:szCs w:val="12"/>
                </w:rPr>
                <m:t>+</m:t>
              </m:r>
              <m:sSup>
                <m:sSupPr>
                  <m:ctrlPr>
                    <w:rPr>
                      <w:rFonts w:ascii="Cambria Math" w:hAnsi="Cambria Math"/>
                      <w:i/>
                      <w:sz w:val="12"/>
                      <w:szCs w:val="12"/>
                    </w:rPr>
                  </m:ctrlPr>
                </m:sSupPr>
                <m:e>
                  <m:r>
                    <w:rPr>
                      <w:rFonts w:ascii="Cambria Math" w:hAnsi="Cambria Math"/>
                      <w:sz w:val="12"/>
                      <w:szCs w:val="12"/>
                    </w:rPr>
                    <m:t>517,585,808.590172</m:t>
                  </m:r>
                  <m:r>
                    <w:rPr>
                      <w:rFonts w:ascii="Cambria Math" w:hAnsi="Cambria Math"/>
                      <w:sz w:val="12"/>
                      <w:szCs w:val="12"/>
                    </w:rPr>
                    <m:t>s</m:t>
                  </m:r>
                </m:e>
                <m:sup>
                  <m:r>
                    <w:rPr>
                      <w:rFonts w:ascii="Cambria Math" w:hAnsi="Cambria Math"/>
                      <w:sz w:val="12"/>
                      <w:szCs w:val="12"/>
                    </w:rPr>
                    <m:t>4</m:t>
                  </m:r>
                </m:sup>
              </m:sSup>
              <m:r>
                <w:rPr>
                  <w:rFonts w:ascii="Cambria Math" w:hAnsi="Cambria Math"/>
                  <w:sz w:val="12"/>
                  <w:szCs w:val="12"/>
                </w:rPr>
                <m:t>+</m:t>
              </m:r>
              <m:sSup>
                <m:sSupPr>
                  <m:ctrlPr>
                    <w:rPr>
                      <w:rFonts w:ascii="Cambria Math" w:hAnsi="Cambria Math"/>
                      <w:i/>
                      <w:sz w:val="12"/>
                      <w:szCs w:val="12"/>
                    </w:rPr>
                  </m:ctrlPr>
                </m:sSupPr>
                <m:e>
                  <m:r>
                    <w:rPr>
                      <w:rFonts w:ascii="Cambria Math" w:hAnsi="Cambria Math"/>
                      <w:sz w:val="12"/>
                      <w:szCs w:val="12"/>
                    </w:rPr>
                    <m:t>46,126,212,314.882056</m:t>
                  </m:r>
                  <m:r>
                    <w:rPr>
                      <w:rFonts w:ascii="Cambria Math" w:hAnsi="Cambria Math"/>
                      <w:sz w:val="12"/>
                      <w:szCs w:val="12"/>
                    </w:rPr>
                    <m:t>s</m:t>
                  </m:r>
                </m:e>
                <m:sup>
                  <m:r>
                    <w:rPr>
                      <w:rFonts w:ascii="Cambria Math" w:hAnsi="Cambria Math"/>
                      <w:sz w:val="12"/>
                      <w:szCs w:val="12"/>
                    </w:rPr>
                    <m:t>3</m:t>
                  </m:r>
                </m:sup>
              </m:sSup>
              <m:r>
                <w:rPr>
                  <w:rFonts w:ascii="Cambria Math" w:hAnsi="Cambria Math"/>
                  <w:sz w:val="12"/>
                  <w:szCs w:val="12"/>
                </w:rPr>
                <m:t>+</m:t>
              </m:r>
              <m:sSup>
                <m:sSupPr>
                  <m:ctrlPr>
                    <w:rPr>
                      <w:rFonts w:ascii="Cambria Math" w:hAnsi="Cambria Math"/>
                      <w:i/>
                      <w:sz w:val="12"/>
                      <w:szCs w:val="12"/>
                    </w:rPr>
                  </m:ctrlPr>
                </m:sSupPr>
                <m:e>
                  <m:r>
                    <w:rPr>
                      <w:rFonts w:ascii="Cambria Math" w:hAnsi="Cambria Math"/>
                      <w:sz w:val="12"/>
                      <w:szCs w:val="12"/>
                    </w:rPr>
                    <m:t>2,309,446,737,591322</m:t>
                  </m:r>
                  <m:r>
                    <w:rPr>
                      <w:rFonts w:ascii="Cambria Math" w:hAnsi="Cambria Math"/>
                      <w:sz w:val="12"/>
                      <w:szCs w:val="12"/>
                    </w:rPr>
                    <m:t>s</m:t>
                  </m:r>
                </m:e>
                <m:sup>
                  <m:r>
                    <w:rPr>
                      <w:rFonts w:ascii="Cambria Math" w:hAnsi="Cambria Math"/>
                      <w:sz w:val="12"/>
                      <w:szCs w:val="12"/>
                    </w:rPr>
                    <m:t>2</m:t>
                  </m:r>
                </m:sup>
              </m:sSup>
              <m:r>
                <w:rPr>
                  <w:rFonts w:ascii="Cambria Math" w:hAnsi="Cambria Math"/>
                  <w:sz w:val="12"/>
                  <w:szCs w:val="12"/>
                </w:rPr>
                <m:t>+</m:t>
              </m:r>
              <m:r>
                <w:rPr>
                  <w:rFonts w:ascii="Cambria Math" w:hAnsi="Cambria Math"/>
                  <w:sz w:val="12"/>
                  <w:szCs w:val="12"/>
                </w:rPr>
                <m:t>1,444,151,766470.54264</m:t>
              </m:r>
              <m:r>
                <w:rPr>
                  <w:rFonts w:ascii="Cambria Math" w:hAnsi="Cambria Math"/>
                  <w:sz w:val="12"/>
                  <w:szCs w:val="12"/>
                </w:rPr>
                <m:t>s+</m:t>
              </m:r>
            </m:den>
          </m:f>
        </m:oMath>
      </m:oMathPara>
    </w:p>
    <w:p w:rsidR="00655071" w:rsidRDefault="00655071" w:rsidP="00655071">
      <w:pPr>
        <w:rPr>
          <w:sz w:val="12"/>
        </w:rPr>
      </w:pPr>
    </w:p>
    <w:p w:rsidR="00655071" w:rsidRPr="00A91B06" w:rsidRDefault="00655071" w:rsidP="00655071">
      <m:oMathPara>
        <m:oMathParaPr>
          <m:jc m:val="center"/>
        </m:oMathParaPr>
        <m:oMath>
          <m:r>
            <w:rPr>
              <w:rFonts w:ascii="Cambria Math" w:hAnsi="Cambria Math"/>
              <w:sz w:val="16"/>
              <w:szCs w:val="16"/>
            </w:rPr>
            <m:t>=</m:t>
          </m:r>
          <m:f>
            <m:fPr>
              <m:ctrlPr>
                <w:rPr>
                  <w:rFonts w:ascii="Cambria Math" w:hAnsi="Cambria Math"/>
                  <w:i/>
                  <w:sz w:val="16"/>
                  <w:szCs w:val="16"/>
                </w:rPr>
              </m:ctrlPr>
            </m:fPr>
            <m:num>
              <m:sSup>
                <m:sSupPr>
                  <m:ctrlPr>
                    <w:rPr>
                      <w:rFonts w:ascii="Cambria Math" w:hAnsi="Cambria Math"/>
                      <w:i/>
                      <w:sz w:val="16"/>
                      <w:szCs w:val="16"/>
                    </w:rPr>
                  </m:ctrlPr>
                </m:sSupPr>
                <m:e>
                  <m:r>
                    <w:rPr>
                      <w:rFonts w:ascii="Cambria Math" w:hAnsi="Cambria Math"/>
                      <w:sz w:val="16"/>
                      <w:szCs w:val="16"/>
                    </w:rPr>
                    <m:t>71,800,934,727,536.608s</m:t>
                  </m:r>
                </m:e>
                <m:sup>
                  <m:r>
                    <w:rPr>
                      <w:rFonts w:ascii="Cambria Math" w:hAnsi="Cambria Math"/>
                      <w:sz w:val="16"/>
                      <w:szCs w:val="16"/>
                    </w:rPr>
                    <m:t>3</m:t>
                  </m:r>
                </m:sup>
              </m:sSup>
              <m:r>
                <w:rPr>
                  <w:rFonts w:ascii="Cambria Math" w:hAnsi="Cambria Math"/>
                  <w:sz w:val="16"/>
                  <w:szCs w:val="16"/>
                </w:rPr>
                <m:t>+</m:t>
              </m:r>
              <m:sSup>
                <m:sSupPr>
                  <m:ctrlPr>
                    <w:rPr>
                      <w:rFonts w:ascii="Cambria Math" w:hAnsi="Cambria Math"/>
                      <w:i/>
                      <w:sz w:val="16"/>
                      <w:szCs w:val="16"/>
                    </w:rPr>
                  </m:ctrlPr>
                </m:sSupPr>
                <m:e>
                  <m:r>
                    <w:rPr>
                      <w:rFonts w:ascii="Cambria Math" w:hAnsi="Cambria Math"/>
                      <w:sz w:val="16"/>
                      <w:szCs w:val="16"/>
                    </w:rPr>
                    <m:t>1,444,157,982,012.9216</m:t>
                  </m:r>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m:t>
              </m:r>
              <m:r>
                <w:rPr>
                  <w:rFonts w:ascii="Cambria Math" w:hAnsi="Cambria Math"/>
                  <w:sz w:val="16"/>
                  <w:szCs w:val="16"/>
                </w:rPr>
                <m:t>1,444,016,046,380.9216</m:t>
              </m:r>
              <m:r>
                <w:rPr>
                  <w:rFonts w:ascii="Cambria Math" w:hAnsi="Cambria Math"/>
                  <w:sz w:val="16"/>
                  <w:szCs w:val="16"/>
                </w:rPr>
                <m:t>s</m:t>
              </m:r>
            </m:num>
            <m:den>
              <m:sSup>
                <m:sSupPr>
                  <m:ctrlPr>
                    <w:rPr>
                      <w:rFonts w:ascii="Cambria Math" w:hAnsi="Cambria Math"/>
                      <w:i/>
                      <w:sz w:val="16"/>
                      <w:szCs w:val="16"/>
                    </w:rPr>
                  </m:ctrlPr>
                </m:sSupPr>
                <m:e>
                  <m:r>
                    <w:rPr>
                      <w:rFonts w:ascii="Cambria Math" w:hAnsi="Cambria Math"/>
                      <w:sz w:val="16"/>
                      <w:szCs w:val="16"/>
                    </w:rPr>
                    <m:t>50868.694</m:t>
                  </m:r>
                  <m:r>
                    <w:rPr>
                      <w:rFonts w:ascii="Cambria Math" w:hAnsi="Cambria Math"/>
                      <w:sz w:val="16"/>
                      <w:szCs w:val="16"/>
                    </w:rPr>
                    <m:t>s</m:t>
                  </m:r>
                </m:e>
                <m:sup>
                  <m:r>
                    <w:rPr>
                      <w:rFonts w:ascii="Cambria Math" w:hAnsi="Cambria Math"/>
                      <w:sz w:val="16"/>
                      <w:szCs w:val="16"/>
                    </w:rPr>
                    <m:t>4</m:t>
                  </m:r>
                </m:sup>
              </m:sSup>
              <m:r>
                <w:rPr>
                  <w:rFonts w:ascii="Cambria Math" w:hAnsi="Cambria Math"/>
                  <w:sz w:val="16"/>
                  <w:szCs w:val="16"/>
                </w:rPr>
                <m:t>+</m:t>
              </m:r>
              <m:sSup>
                <m:sSupPr>
                  <m:ctrlPr>
                    <w:rPr>
                      <w:rFonts w:ascii="Cambria Math" w:hAnsi="Cambria Math"/>
                      <w:i/>
                      <w:sz w:val="16"/>
                      <w:szCs w:val="16"/>
                    </w:rPr>
                  </m:ctrlPr>
                </m:sSupPr>
                <m:e>
                  <m:r>
                    <w:rPr>
                      <w:rFonts w:ascii="Cambria Math" w:hAnsi="Cambria Math"/>
                      <w:sz w:val="16"/>
                      <w:szCs w:val="16"/>
                    </w:rPr>
                    <m:t>517,534,979.5919272</m:t>
                  </m:r>
                  <m:r>
                    <w:rPr>
                      <w:rFonts w:ascii="Cambria Math" w:hAnsi="Cambria Math"/>
                      <w:sz w:val="16"/>
                      <w:szCs w:val="16"/>
                    </w:rPr>
                    <m:t>s</m:t>
                  </m:r>
                </m:e>
                <m:sup>
                  <m:r>
                    <w:rPr>
                      <w:rFonts w:ascii="Cambria Math" w:hAnsi="Cambria Math"/>
                      <w:sz w:val="16"/>
                      <w:szCs w:val="16"/>
                    </w:rPr>
                    <m:t>3</m:t>
                  </m:r>
                </m:sup>
              </m:sSup>
              <m:r>
                <w:rPr>
                  <w:rFonts w:ascii="Cambria Math" w:hAnsi="Cambria Math"/>
                  <w:sz w:val="16"/>
                  <w:szCs w:val="16"/>
                </w:rPr>
                <m:t>+46,121,682,536.1943856</m:t>
              </m:r>
              <m:sSup>
                <m:sSupPr>
                  <m:ctrlPr>
                    <w:rPr>
                      <w:rFonts w:ascii="Cambria Math" w:hAnsi="Cambria Math"/>
                      <w:i/>
                      <w:sz w:val="16"/>
                      <w:szCs w:val="16"/>
                    </w:rPr>
                  </m:ctrlPr>
                </m:sSupPr>
                <m:e>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+2,309,219,940,677.20972</m:t>
              </m:r>
              <m:r>
                <w:rPr>
                  <w:rFonts w:ascii="Cambria Math" w:hAnsi="Cambria Math"/>
                  <w:sz w:val="16"/>
                  <w:szCs w:val="16"/>
                </w:rPr>
                <m:t>s+</m:t>
              </m:r>
              <m:r>
                <w:rPr>
                  <w:rFonts w:ascii="Cambria Math" w:hAnsi="Cambria Math"/>
                  <w:sz w:val="16"/>
                  <w:szCs w:val="16"/>
                </w:rPr>
                <m:t>1,444,009,944,986.288464s</m:t>
              </m:r>
            </m:den>
          </m:f>
        </m:oMath>
      </m:oMathPara>
    </w:p>
    <w:p w:rsidR="00655071" w:rsidRDefault="00655071" w:rsidP="00655071"/>
    <w:p w:rsidR="00655071" w:rsidRDefault="00655071" w:rsidP="00655071"/>
    <w:p w:rsidR="00655071" w:rsidRDefault="004F3585" w:rsidP="00655071">
      <w:r>
        <w:t>The next step is to collect all the like terms in the equation.</w:t>
      </w:r>
    </w:p>
    <w:p w:rsidR="00655071" w:rsidRDefault="00655071" w:rsidP="00655071">
      <m:oMathPara>
        <m:oMath>
          <m:r>
            <w:rPr>
              <w:rFonts w:ascii="Cambria Math" w:hAnsi="Cambria Math"/>
              <w:sz w:val="12"/>
              <w:szCs w:val="12"/>
            </w:rPr>
            <m:t>TF=</m:t>
          </m:r>
          <m:f>
            <m:fPr>
              <m:ctrlPr>
                <w:rPr>
                  <w:rFonts w:ascii="Cambria Math" w:hAnsi="Cambria Math"/>
                  <w:i/>
                  <w:sz w:val="12"/>
                  <w:szCs w:val="12"/>
                </w:rPr>
              </m:ctrlPr>
            </m:fPr>
            <m:num>
              <m:r>
                <w:rPr>
                  <w:rFonts w:ascii="Cambria Math" w:hAnsi="Cambria Math"/>
                  <w:sz w:val="12"/>
                  <w:szCs w:val="12"/>
                </w:rPr>
                <m:t>1,134,841,616</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6</m:t>
                  </m:r>
                </m:sup>
              </m:sSup>
              <m:r>
                <w:rPr>
                  <w:rFonts w:ascii="Cambria Math" w:hAnsi="Cambria Math"/>
                  <w:sz w:val="12"/>
                  <w:szCs w:val="12"/>
                </w:rPr>
                <m:t>+2,288,165,316,441.924062</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5</m:t>
                  </m:r>
                </m:sup>
              </m:sSup>
              <m:r>
                <w:rPr>
                  <w:rFonts w:ascii="Cambria Math" w:hAnsi="Cambria Math"/>
                  <w:sz w:val="12"/>
                  <w:szCs w:val="12"/>
                </w:rPr>
                <m:t>+114,863,128,573,667.024012</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4</m:t>
                  </m:r>
                </m:sup>
              </m:sSup>
              <m:r>
                <w:rPr>
                  <w:rFonts w:ascii="Cambria Math" w:hAnsi="Cambria Math"/>
                  <w:sz w:val="12"/>
                  <w:szCs w:val="12"/>
                </w:rPr>
                <m:t>+74,110,278,131,970.58816</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3</m:t>
                  </m:r>
                </m:sup>
              </m:sSup>
              <m:r>
                <w:rPr>
                  <w:rFonts w:ascii="Cambria Math" w:hAnsi="Cambria Math"/>
                  <w:sz w:val="12"/>
                  <w:szCs w:val="12"/>
                </w:rPr>
                <m:t>+</m:t>
              </m:r>
            </m:num>
            <m:den>
              <m:r>
                <w:rPr>
                  <w:rFonts w:ascii="Cambria Math" w:hAnsi="Cambria Math"/>
                  <w:sz w:val="12"/>
                  <w:szCs w:val="12"/>
                </w:rPr>
                <m:t>25</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8</m:t>
                  </m:r>
                </m:sup>
              </m:sSup>
              <m:r>
                <w:rPr>
                  <w:rFonts w:ascii="Cambria Math" w:hAnsi="Cambria Math"/>
                  <w:sz w:val="12"/>
                  <w:szCs w:val="12"/>
                </w:rPr>
                <m:t>+508,696.94</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7</m:t>
                  </m:r>
                </m:sup>
              </m:sSup>
              <m:r>
                <w:rPr>
                  <w:rFonts w:ascii="Cambria Math" w:hAnsi="Cambria Math"/>
                  <w:sz w:val="12"/>
                  <w:szCs w:val="12"/>
                </w:rPr>
                <m:t>+2,610,392,794.713636</m:t>
              </m:r>
              <m:sSup>
                <m:sSupPr>
                  <m:ctrlPr>
                    <w:rPr>
                      <w:rFonts w:ascii="Cambria Math" w:hAnsi="Cambria Math"/>
                      <w:i/>
                      <w:sz w:val="12"/>
                      <w:szCs w:val="12"/>
                    </w:rPr>
                  </m:ctrlPr>
                </m:sSupPr>
                <m:e>
                  <m:r>
                    <w:rPr>
                      <w:rFonts w:ascii="Cambria Math" w:hAnsi="Cambria Math"/>
                      <w:sz w:val="12"/>
                      <w:szCs w:val="12"/>
                    </w:rPr>
                    <m:t>s</m:t>
                  </m:r>
                </m:e>
                <m:sup>
                  <m:r>
                    <w:rPr>
                      <w:rFonts w:ascii="Cambria Math" w:hAnsi="Cambria Math"/>
                      <w:sz w:val="12"/>
                      <w:szCs w:val="12"/>
                    </w:rPr>
                    <m:t>6</m:t>
                  </m:r>
                </m:sup>
              </m:sSup>
              <m:r>
                <w:rPr>
                  <w:rFonts w:ascii="Cambria Math" w:hAnsi="Cambria Math"/>
                  <w:sz w:val="12"/>
                  <w:szCs w:val="12"/>
                </w:rPr>
                <m:t>+</m:t>
              </m:r>
              <m:sSup>
                <m:sSupPr>
                  <m:ctrlPr>
                    <w:rPr>
                      <w:rFonts w:ascii="Cambria Math" w:hAnsi="Cambria Math"/>
                      <w:i/>
                      <w:sz w:val="12"/>
                      <w:szCs w:val="12"/>
                    </w:rPr>
                  </m:ctrlPr>
                </m:sSupPr>
                <m:e>
                  <m:r>
                    <w:rPr>
                      <w:rFonts w:ascii="Cambria Math" w:hAnsi="Cambria Math"/>
                      <w:sz w:val="12"/>
                      <w:szCs w:val="12"/>
                    </w:rPr>
                    <m:t>231,747,889,444.573928s</m:t>
                  </m:r>
                </m:e>
                <m:sup>
                  <m:r>
                    <w:rPr>
                      <w:rFonts w:ascii="Cambria Math" w:hAnsi="Cambria Math"/>
                      <w:sz w:val="12"/>
                      <w:szCs w:val="12"/>
                    </w:rPr>
                    <m:t>5</m:t>
                  </m:r>
                </m:sup>
              </m:sSup>
              <m:r>
                <w:rPr>
                  <w:rFonts w:ascii="Cambria Math" w:hAnsi="Cambria Math"/>
                  <w:sz w:val="12"/>
                  <w:szCs w:val="12"/>
                </w:rPr>
                <m:t>+</m:t>
              </m:r>
              <m:sSup>
                <m:sSupPr>
                  <m:ctrlPr>
                    <w:rPr>
                      <w:rFonts w:ascii="Cambria Math" w:hAnsi="Cambria Math"/>
                      <w:i/>
                      <w:sz w:val="12"/>
                      <w:szCs w:val="12"/>
                    </w:rPr>
                  </m:ctrlPr>
                </m:sSupPr>
                <m:e>
                  <m:r>
                    <w:rPr>
                      <w:rFonts w:ascii="Cambria Math" w:hAnsi="Cambria Math"/>
                      <w:sz w:val="12"/>
                      <w:szCs w:val="12"/>
                    </w:rPr>
                    <m:t>11,547,553,993,721.632772s</m:t>
                  </m:r>
                </m:e>
                <m:sup>
                  <m:r>
                    <w:rPr>
                      <w:rFonts w:ascii="Cambria Math" w:hAnsi="Cambria Math"/>
                      <w:sz w:val="12"/>
                      <w:szCs w:val="12"/>
                    </w:rPr>
                    <m:t>4</m:t>
                  </m:r>
                </m:sup>
              </m:sSup>
              <m:r>
                <w:rPr>
                  <w:rFonts w:ascii="Cambria Math" w:hAnsi="Cambria Math"/>
                  <w:sz w:val="12"/>
                  <w:szCs w:val="12"/>
                </w:rPr>
                <m:t>+</m:t>
              </m:r>
              <m:sSup>
                <m:sSupPr>
                  <m:ctrlPr>
                    <w:rPr>
                      <w:rFonts w:ascii="Cambria Math" w:hAnsi="Cambria Math"/>
                      <w:i/>
                      <w:sz w:val="12"/>
                      <w:szCs w:val="12"/>
                    </w:rPr>
                  </m:ctrlPr>
                </m:sSupPr>
                <m:e>
                  <m:r>
                    <w:rPr>
                      <w:rFonts w:ascii="Cambria Math" w:hAnsi="Cambria Math"/>
                      <w:sz w:val="12"/>
                      <w:szCs w:val="12"/>
                    </w:rPr>
                    <m:t>7,266,835,407,258.1962152s</m:t>
                  </m:r>
                </m:e>
                <m:sup>
                  <m:r>
                    <w:rPr>
                      <w:rFonts w:ascii="Cambria Math" w:hAnsi="Cambria Math"/>
                      <w:sz w:val="12"/>
                      <w:szCs w:val="12"/>
                    </w:rPr>
                    <m:t>3</m:t>
                  </m:r>
                </m:sup>
              </m:sSup>
            </m:den>
          </m:f>
        </m:oMath>
      </m:oMathPara>
    </w:p>
    <w:p w:rsidR="00655071" w:rsidRDefault="00655071" w:rsidP="00655071"/>
    <w:p w:rsidR="00655071" w:rsidRDefault="00655071" w:rsidP="00655071">
      <m:oMathPara>
        <m:oMath>
          <m:r>
            <w:rPr>
              <w:rFonts w:ascii="Cambria Math" w:hAnsi="Cambria Math"/>
              <w:sz w:val="16"/>
              <w:szCs w:val="16"/>
            </w:rPr>
            <m:t>TF=</m:t>
          </m:r>
          <m:f>
            <m:fPr>
              <m:ctrlPr>
                <w:rPr>
                  <w:rFonts w:ascii="Cambria Math" w:hAnsi="Cambria Math"/>
                  <w:i/>
                  <w:sz w:val="16"/>
                  <w:szCs w:val="16"/>
                </w:rPr>
              </m:ctrlPr>
            </m:fPr>
            <m:num>
              <m:sSup>
                <m:sSupPr>
                  <m:ctrlPr>
                    <w:rPr>
                      <w:rFonts w:ascii="Cambria Math" w:hAnsi="Cambria Math"/>
                      <w:i/>
                      <w:sz w:val="16"/>
                      <w:szCs w:val="16"/>
                    </w:rPr>
                  </m:ctrlPr>
                </m:sSupPr>
                <m:e>
                  <m:r>
                    <w:rPr>
                      <w:rFonts w:ascii="Cambria Math" w:hAnsi="Cambria Math"/>
                      <w:sz w:val="16"/>
                      <w:szCs w:val="16"/>
                    </w:rPr>
                    <m:t>1,490,176,149,412.1718124</m:t>
                  </m:r>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+3,753,132,482,491.70176</m:t>
              </m:r>
              <m:r>
                <w:rPr>
                  <w:rFonts w:ascii="Cambria Math" w:hAnsi="Cambria Math"/>
                  <w:sz w:val="16"/>
                  <w:szCs w:val="16"/>
                </w:rPr>
                <m:t>s</m:t>
              </m:r>
            </m:num>
            <m:den>
              <m:r>
                <w:rPr>
                  <w:rFonts w:ascii="Cambria Math" w:hAnsi="Cambria Math"/>
                  <w:sz w:val="16"/>
                  <w:szCs w:val="16"/>
                </w:rPr>
                <m:t>+</m:t>
              </m:r>
              <m:sSup>
                <m:sSupPr>
                  <m:ctrlPr>
                    <w:rPr>
                      <w:rFonts w:ascii="Cambria Math" w:hAnsi="Cambria Math"/>
                      <w:i/>
                      <w:sz w:val="16"/>
                      <w:szCs w:val="16"/>
                    </w:rPr>
                  </m:ctrlPr>
                </m:sSupPr>
                <m:e>
                  <m:r>
                    <w:rPr>
                      <w:rFonts w:ascii="Cambria Math" w:hAnsi="Cambria Math"/>
                      <w:sz w:val="16"/>
                      <w:szCs w:val="16"/>
                    </w:rPr>
                    <m:t>2,355,568,420,127.5065856</m:t>
                  </m:r>
                  <m:r>
                    <w:rPr>
                      <w:rFonts w:ascii="Cambria Math" w:hAnsi="Cambria Math"/>
                      <w:sz w:val="16"/>
                      <w:szCs w:val="16"/>
                    </w:rPr>
                    <m:t>s</m:t>
                  </m:r>
                </m:e>
                <m:sup>
                  <m:r>
                    <w:rPr>
                      <w:rFonts w:ascii="Cambria Math" w:hAnsi="Cambria Math"/>
                      <w:sz w:val="16"/>
                      <w:szCs w:val="16"/>
                    </w:rPr>
                    <m:t>2</m:t>
                  </m:r>
                </m:sup>
              </m:sSup>
              <m:r>
                <w:rPr>
                  <w:rFonts w:ascii="Cambria Math" w:hAnsi="Cambria Math"/>
                  <w:sz w:val="16"/>
                  <w:szCs w:val="16"/>
                </w:rPr>
                <m:t>+5,197,381,652,134.040824</m:t>
              </m:r>
              <m:r>
                <w:rPr>
                  <w:rFonts w:ascii="Cambria Math" w:hAnsi="Cambria Math"/>
                  <w:sz w:val="16"/>
                  <w:szCs w:val="16"/>
                </w:rPr>
                <m:t>s</m:t>
              </m:r>
            </m:den>
          </m:f>
        </m:oMath>
      </m:oMathPara>
    </w:p>
    <w:p w:rsidR="00655071" w:rsidRDefault="00655071" w:rsidP="00655071"/>
    <w:p w:rsidR="00655071" w:rsidRDefault="00655071" w:rsidP="00655071"/>
    <w:p w:rsidR="00655071" w:rsidRDefault="00655071" w:rsidP="00655071">
      <w:r>
        <w:t xml:space="preserve">The block diagram </w:t>
      </w:r>
      <w:proofErr w:type="gramStart"/>
      <w:r>
        <w:t>can now be redrawn</w:t>
      </w:r>
      <w:proofErr w:type="gramEnd"/>
      <w:r>
        <w:t xml:space="preserve"> again as a single block.</w:t>
      </w:r>
    </w:p>
    <w:p w:rsidR="00600539" w:rsidRDefault="004F3585" w:rsidP="004F3585">
      <w:pPr>
        <w:ind w:firstLine="0"/>
      </w:pPr>
      <w:r>
        <w:rPr>
          <w:noProof/>
          <w:lang w:eastAsia="en-GB" w:bidi="ar-SA"/>
        </w:rPr>
        <w:lastRenderedPageBreak/>
        <w:drawing>
          <wp:inline distT="0" distB="0" distL="0" distR="0" wp14:anchorId="1ED3F9BB" wp14:editId="3B0C7B58">
            <wp:extent cx="5311424" cy="1842003"/>
            <wp:effectExtent l="0" t="0" r="381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0811" t="19966" r="11718" b="55525"/>
                    <a:stretch/>
                  </pic:blipFill>
                  <pic:spPr bwMode="auto">
                    <a:xfrm>
                      <a:off x="0" y="0"/>
                      <a:ext cx="5344386" cy="1853434"/>
                    </a:xfrm>
                    <a:prstGeom prst="rect">
                      <a:avLst/>
                    </a:prstGeom>
                    <a:ln>
                      <a:noFill/>
                    </a:ln>
                    <a:extLst>
                      <a:ext uri="{53640926-AAD7-44D8-BBD7-CCE9431645EC}">
                        <a14:shadowObscured xmlns:a14="http://schemas.microsoft.com/office/drawing/2010/main"/>
                      </a:ext>
                    </a:extLst>
                  </pic:spPr>
                </pic:pic>
              </a:graphicData>
            </a:graphic>
          </wp:inline>
        </w:drawing>
      </w:r>
    </w:p>
    <w:p w:rsidR="004A18C1" w:rsidRPr="0094619D" w:rsidRDefault="004A18C1" w:rsidP="004F3585">
      <w:pPr>
        <w:ind w:firstLine="0"/>
      </w:pPr>
      <w:sdt>
        <w:sdtPr>
          <w:id w:val="-1863810286"/>
          <w:citation/>
        </w:sdtPr>
        <w:sdtContent>
          <w:r>
            <w:fldChar w:fldCharType="begin"/>
          </w:r>
          <w:r>
            <w:instrText xml:space="preserve"> CITATION Smo20 \l 2057 </w:instrText>
          </w:r>
          <w:r>
            <w:fldChar w:fldCharType="separate"/>
          </w:r>
          <w:r>
            <w:rPr>
              <w:noProof/>
            </w:rPr>
            <w:t>[6]</w:t>
          </w:r>
          <w:r>
            <w:fldChar w:fldCharType="end"/>
          </w:r>
        </w:sdtContent>
      </w:sdt>
    </w:p>
    <w:p w:rsidR="00600539" w:rsidRDefault="00643F08" w:rsidP="00194571">
      <w:pPr>
        <w:pStyle w:val="Heading1"/>
      </w:pPr>
      <w:bookmarkStart w:id="18" w:name="_Toc46073664"/>
      <w:r>
        <w:t>Results</w:t>
      </w:r>
      <w:bookmarkEnd w:id="18"/>
    </w:p>
    <w:p w:rsidR="00600539" w:rsidRDefault="00600539" w:rsidP="00600539">
      <w:r>
        <w:rPr>
          <w:noProof/>
          <w:lang w:eastAsia="en-GB" w:bidi="ar-SA"/>
        </w:rPr>
        <w:drawing>
          <wp:inline distT="0" distB="0" distL="0" distR="0" wp14:anchorId="6024784B" wp14:editId="7227B53A">
            <wp:extent cx="3857625" cy="4171950"/>
            <wp:effectExtent l="0" t="0" r="9525" b="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4"/>
                    <a:srcRect l="29249" t="11823" r="29537" b="20788"/>
                    <a:stretch/>
                  </pic:blipFill>
                  <pic:spPr bwMode="auto">
                    <a:xfrm>
                      <a:off x="0" y="0"/>
                      <a:ext cx="3857625" cy="4171950"/>
                    </a:xfrm>
                    <a:prstGeom prst="rect">
                      <a:avLst/>
                    </a:prstGeom>
                    <a:ln>
                      <a:noFill/>
                    </a:ln>
                    <a:extLst>
                      <a:ext uri="{53640926-AAD7-44D8-BBD7-CCE9431645EC}">
                        <a14:shadowObscured xmlns:a14="http://schemas.microsoft.com/office/drawing/2010/main"/>
                      </a:ext>
                    </a:extLst>
                  </pic:spPr>
                </pic:pic>
              </a:graphicData>
            </a:graphic>
          </wp:inline>
        </w:drawing>
      </w:r>
    </w:p>
    <w:p w:rsidR="00600539" w:rsidRDefault="00194571" w:rsidP="00194571">
      <w:pPr>
        <w:pStyle w:val="Caption"/>
      </w:pPr>
      <w:bookmarkStart w:id="19" w:name="_Toc45981957"/>
      <w:r>
        <w:lastRenderedPageBreak/>
        <w:t xml:space="preserve">Figure </w:t>
      </w:r>
      <w:r>
        <w:fldChar w:fldCharType="begin"/>
      </w:r>
      <w:r>
        <w:instrText xml:space="preserve"> SEQ Figure \* ARABIC </w:instrText>
      </w:r>
      <w:r>
        <w:fldChar w:fldCharType="separate"/>
      </w:r>
      <w:r w:rsidR="0021589B">
        <w:rPr>
          <w:noProof/>
        </w:rPr>
        <w:t>4</w:t>
      </w:r>
      <w:r>
        <w:fldChar w:fldCharType="end"/>
      </w:r>
      <w:r>
        <w:t xml:space="preserve"> Scope graph un-tuned system controller</w:t>
      </w:r>
      <w:bookmarkEnd w:id="19"/>
    </w:p>
    <w:p w:rsidR="00600539" w:rsidRDefault="00194571" w:rsidP="00600539">
      <w:r>
        <w:rPr>
          <w:noProof/>
          <w:lang w:eastAsia="en-GB" w:bidi="ar-SA"/>
        </w:rPr>
        <w:drawing>
          <wp:inline distT="0" distB="0" distL="0" distR="0" wp14:anchorId="67BA89BD" wp14:editId="75ECA505">
            <wp:extent cx="4686300" cy="322326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5"/>
                    <a:srcRect l="5080" t="4519" r="24083" b="5124"/>
                    <a:stretch/>
                  </pic:blipFill>
                  <pic:spPr bwMode="auto">
                    <a:xfrm>
                      <a:off x="0" y="0"/>
                      <a:ext cx="4686300" cy="3223260"/>
                    </a:xfrm>
                    <a:prstGeom prst="rect">
                      <a:avLst/>
                    </a:prstGeom>
                    <a:ln>
                      <a:noFill/>
                    </a:ln>
                    <a:extLst>
                      <a:ext uri="{53640926-AAD7-44D8-BBD7-CCE9431645EC}">
                        <a14:shadowObscured xmlns:a14="http://schemas.microsoft.com/office/drawing/2010/main"/>
                      </a:ext>
                    </a:extLst>
                  </pic:spPr>
                </pic:pic>
              </a:graphicData>
            </a:graphic>
          </wp:inline>
        </w:drawing>
      </w:r>
    </w:p>
    <w:p w:rsidR="00194571" w:rsidRDefault="00194571" w:rsidP="00194571">
      <w:pPr>
        <w:pStyle w:val="Caption"/>
      </w:pPr>
      <w:bookmarkStart w:id="20" w:name="_Toc45981958"/>
      <w:r>
        <w:t xml:space="preserve">Figure </w:t>
      </w:r>
      <w:r>
        <w:fldChar w:fldCharType="begin"/>
      </w:r>
      <w:r>
        <w:instrText xml:space="preserve"> SEQ Figure \* ARABIC </w:instrText>
      </w:r>
      <w:r>
        <w:fldChar w:fldCharType="separate"/>
      </w:r>
      <w:r w:rsidR="0021589B">
        <w:rPr>
          <w:noProof/>
        </w:rPr>
        <w:t>5</w:t>
      </w:r>
      <w:r>
        <w:fldChar w:fldCharType="end"/>
      </w:r>
      <w:r>
        <w:t xml:space="preserve"> Un-tuned/tuned graph</w:t>
      </w:r>
      <w:bookmarkEnd w:id="20"/>
    </w:p>
    <w:p w:rsidR="00194571" w:rsidRDefault="00194571" w:rsidP="00600539"/>
    <w:p w:rsidR="00194571" w:rsidRDefault="00194571" w:rsidP="00600539">
      <w:r>
        <w:rPr>
          <w:noProof/>
          <w:lang w:eastAsia="en-GB" w:bidi="ar-SA"/>
        </w:rPr>
        <w:drawing>
          <wp:inline distT="0" distB="0" distL="0" distR="0" wp14:anchorId="00D5AA4C" wp14:editId="4003AF3F">
            <wp:extent cx="4503420" cy="2971800"/>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6"/>
                    <a:srcRect l="29351" t="11797" r="29304" b="20686"/>
                    <a:stretch/>
                  </pic:blipFill>
                  <pic:spPr bwMode="auto">
                    <a:xfrm>
                      <a:off x="0" y="0"/>
                      <a:ext cx="4503420" cy="2971800"/>
                    </a:xfrm>
                    <a:prstGeom prst="rect">
                      <a:avLst/>
                    </a:prstGeom>
                    <a:ln>
                      <a:noFill/>
                    </a:ln>
                    <a:extLst>
                      <a:ext uri="{53640926-AAD7-44D8-BBD7-CCE9431645EC}">
                        <a14:shadowObscured xmlns:a14="http://schemas.microsoft.com/office/drawing/2010/main"/>
                      </a:ext>
                    </a:extLst>
                  </pic:spPr>
                </pic:pic>
              </a:graphicData>
            </a:graphic>
          </wp:inline>
        </w:drawing>
      </w:r>
    </w:p>
    <w:p w:rsidR="00194571" w:rsidRDefault="00194571" w:rsidP="00194571">
      <w:pPr>
        <w:pStyle w:val="Caption"/>
      </w:pPr>
      <w:bookmarkStart w:id="21" w:name="_Toc45981959"/>
      <w:r>
        <w:lastRenderedPageBreak/>
        <w:t xml:space="preserve">Figure </w:t>
      </w:r>
      <w:r>
        <w:fldChar w:fldCharType="begin"/>
      </w:r>
      <w:r>
        <w:instrText xml:space="preserve"> SEQ Figure \* ARABIC </w:instrText>
      </w:r>
      <w:r>
        <w:fldChar w:fldCharType="separate"/>
      </w:r>
      <w:r w:rsidR="0021589B">
        <w:rPr>
          <w:noProof/>
        </w:rPr>
        <w:t>6</w:t>
      </w:r>
      <w:r>
        <w:fldChar w:fldCharType="end"/>
      </w:r>
      <w:r>
        <w:t xml:space="preserve"> Tuned scope graph</w:t>
      </w:r>
      <w:bookmarkEnd w:id="21"/>
    </w:p>
    <w:p w:rsidR="002A7361" w:rsidRDefault="002A7361" w:rsidP="00600539">
      <w:r>
        <w:rPr>
          <w:noProof/>
          <w:lang w:eastAsia="en-GB" w:bidi="ar-SA"/>
        </w:rPr>
        <w:drawing>
          <wp:inline distT="0" distB="0" distL="0" distR="0" wp14:anchorId="6BA7ED74" wp14:editId="4A931B60">
            <wp:extent cx="4579620" cy="2910840"/>
            <wp:effectExtent l="0" t="0" r="0" b="3810"/>
            <wp:docPr id="15" name="Picture 15"/>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7"/>
                    <a:srcRect l="30620" t="19828" r="28175" b="30637"/>
                    <a:stretch/>
                  </pic:blipFill>
                  <pic:spPr bwMode="auto">
                    <a:xfrm>
                      <a:off x="0" y="0"/>
                      <a:ext cx="4579620" cy="2910840"/>
                    </a:xfrm>
                    <a:prstGeom prst="rect">
                      <a:avLst/>
                    </a:prstGeom>
                    <a:ln>
                      <a:noFill/>
                    </a:ln>
                    <a:extLst>
                      <a:ext uri="{53640926-AAD7-44D8-BBD7-CCE9431645EC}">
                        <a14:shadowObscured xmlns:a14="http://schemas.microsoft.com/office/drawing/2010/main"/>
                      </a:ext>
                    </a:extLst>
                  </pic:spPr>
                </pic:pic>
              </a:graphicData>
            </a:graphic>
          </wp:inline>
        </w:drawing>
      </w:r>
    </w:p>
    <w:p w:rsidR="00194571" w:rsidRDefault="00194571" w:rsidP="00194571">
      <w:pPr>
        <w:pStyle w:val="Caption"/>
      </w:pPr>
      <w:bookmarkStart w:id="22" w:name="_Toc45981960"/>
      <w:r>
        <w:t xml:space="preserve">Figure </w:t>
      </w:r>
      <w:r>
        <w:fldChar w:fldCharType="begin"/>
      </w:r>
      <w:r>
        <w:instrText xml:space="preserve"> SEQ Figure \* ARABIC </w:instrText>
      </w:r>
      <w:r>
        <w:fldChar w:fldCharType="separate"/>
      </w:r>
      <w:r w:rsidR="0021589B">
        <w:rPr>
          <w:noProof/>
        </w:rPr>
        <w:t>7</w:t>
      </w:r>
      <w:r>
        <w:fldChar w:fldCharType="end"/>
      </w:r>
      <w:r>
        <w:t xml:space="preserve"> </w:t>
      </w:r>
      <w:proofErr w:type="gramStart"/>
      <w:r>
        <w:t>Two port</w:t>
      </w:r>
      <w:proofErr w:type="gramEnd"/>
      <w:r>
        <w:t xml:space="preserve"> scope graph</w:t>
      </w:r>
      <w:bookmarkEnd w:id="22"/>
    </w:p>
    <w:p w:rsidR="003A1452" w:rsidRDefault="003A1452" w:rsidP="003A1452"/>
    <w:p w:rsidR="003A1452" w:rsidRDefault="003A1452" w:rsidP="003A1452">
      <w:r>
        <w:rPr>
          <w:noProof/>
          <w:lang w:eastAsia="en-GB" w:bidi="ar-SA"/>
        </w:rPr>
        <w:drawing>
          <wp:inline distT="0" distB="0" distL="0" distR="0" wp14:anchorId="3A7705CC" wp14:editId="6C08B2F1">
            <wp:extent cx="4541520" cy="3048000"/>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8"/>
                    <a:srcRect l="29209" t="2008" r="29164" b="30726"/>
                    <a:stretch/>
                  </pic:blipFill>
                  <pic:spPr bwMode="auto">
                    <a:xfrm>
                      <a:off x="0" y="0"/>
                      <a:ext cx="4541520" cy="3048000"/>
                    </a:xfrm>
                    <a:prstGeom prst="rect">
                      <a:avLst/>
                    </a:prstGeom>
                    <a:ln>
                      <a:noFill/>
                    </a:ln>
                    <a:extLst>
                      <a:ext uri="{53640926-AAD7-44D8-BBD7-CCE9431645EC}">
                        <a14:shadowObscured xmlns:a14="http://schemas.microsoft.com/office/drawing/2010/main"/>
                      </a:ext>
                    </a:extLst>
                  </pic:spPr>
                </pic:pic>
              </a:graphicData>
            </a:graphic>
          </wp:inline>
        </w:drawing>
      </w:r>
    </w:p>
    <w:p w:rsidR="003A1452" w:rsidRPr="003A1452" w:rsidRDefault="003A1452" w:rsidP="003A1452">
      <w:pPr>
        <w:pStyle w:val="Caption"/>
      </w:pPr>
      <w:bookmarkStart w:id="23" w:name="_Toc45981961"/>
      <w:r>
        <w:t xml:space="preserve">Figure </w:t>
      </w:r>
      <w:r>
        <w:fldChar w:fldCharType="begin"/>
      </w:r>
      <w:r>
        <w:instrText xml:space="preserve"> SEQ Figure \* ARABIC </w:instrText>
      </w:r>
      <w:r>
        <w:fldChar w:fldCharType="separate"/>
      </w:r>
      <w:r w:rsidR="0021589B">
        <w:rPr>
          <w:noProof/>
        </w:rPr>
        <w:t>8</w:t>
      </w:r>
      <w:r>
        <w:fldChar w:fldCharType="end"/>
      </w:r>
      <w:r>
        <w:t xml:space="preserve"> Nyquist pre-tuning</w:t>
      </w:r>
      <w:bookmarkEnd w:id="23"/>
    </w:p>
    <w:p w:rsidR="00194571" w:rsidRDefault="00194571" w:rsidP="00194571"/>
    <w:p w:rsidR="003A1452" w:rsidRDefault="003A1452" w:rsidP="00194571">
      <w:r>
        <w:rPr>
          <w:noProof/>
          <w:lang w:eastAsia="en-GB" w:bidi="ar-SA"/>
        </w:rPr>
        <w:drawing>
          <wp:inline distT="0" distB="0" distL="0" distR="0" wp14:anchorId="1F720540" wp14:editId="5AB0DD86">
            <wp:extent cx="4556760" cy="419100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19"/>
                    <a:srcRect l="29210" t="2510" r="29304" b="30977"/>
                    <a:stretch/>
                  </pic:blipFill>
                  <pic:spPr bwMode="auto">
                    <a:xfrm>
                      <a:off x="0" y="0"/>
                      <a:ext cx="4556760" cy="4191000"/>
                    </a:xfrm>
                    <a:prstGeom prst="rect">
                      <a:avLst/>
                    </a:prstGeom>
                    <a:ln>
                      <a:noFill/>
                    </a:ln>
                    <a:extLst>
                      <a:ext uri="{53640926-AAD7-44D8-BBD7-CCE9431645EC}">
                        <a14:shadowObscured xmlns:a14="http://schemas.microsoft.com/office/drawing/2010/main"/>
                      </a:ext>
                    </a:extLst>
                  </pic:spPr>
                </pic:pic>
              </a:graphicData>
            </a:graphic>
          </wp:inline>
        </w:drawing>
      </w:r>
    </w:p>
    <w:p w:rsidR="003A1452" w:rsidRDefault="003A1452" w:rsidP="003A1452">
      <w:pPr>
        <w:pStyle w:val="Caption"/>
      </w:pPr>
      <w:bookmarkStart w:id="24" w:name="_Toc45981962"/>
      <w:r>
        <w:t xml:space="preserve">Figure </w:t>
      </w:r>
      <w:r>
        <w:fldChar w:fldCharType="begin"/>
      </w:r>
      <w:r>
        <w:instrText xml:space="preserve"> SEQ Figure \* ARABIC </w:instrText>
      </w:r>
      <w:r>
        <w:fldChar w:fldCharType="separate"/>
      </w:r>
      <w:r w:rsidR="0021589B">
        <w:rPr>
          <w:noProof/>
        </w:rPr>
        <w:t>9</w:t>
      </w:r>
      <w:r>
        <w:fldChar w:fldCharType="end"/>
      </w:r>
      <w:r>
        <w:t xml:space="preserve"> nyquist post tuning</w:t>
      </w:r>
      <w:bookmarkEnd w:id="24"/>
    </w:p>
    <w:p w:rsidR="003A1452" w:rsidRDefault="003A1452" w:rsidP="00194571">
      <w:r>
        <w:rPr>
          <w:noProof/>
          <w:lang w:eastAsia="en-GB" w:bidi="ar-SA"/>
        </w:rPr>
        <w:lastRenderedPageBreak/>
        <w:drawing>
          <wp:inline distT="0" distB="0" distL="0" distR="0" wp14:anchorId="172E0571" wp14:editId="43704BF5">
            <wp:extent cx="4488180" cy="3939540"/>
            <wp:effectExtent l="0" t="0" r="7620" b="3810"/>
            <wp:docPr id="18" name="Picture 18"/>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20"/>
                    <a:srcRect l="29492" t="2761" r="29586" b="31730"/>
                    <a:stretch/>
                  </pic:blipFill>
                  <pic:spPr bwMode="auto">
                    <a:xfrm>
                      <a:off x="0" y="0"/>
                      <a:ext cx="4488180" cy="3939540"/>
                    </a:xfrm>
                    <a:prstGeom prst="rect">
                      <a:avLst/>
                    </a:prstGeom>
                    <a:ln>
                      <a:noFill/>
                    </a:ln>
                    <a:extLst>
                      <a:ext uri="{53640926-AAD7-44D8-BBD7-CCE9431645EC}">
                        <a14:shadowObscured xmlns:a14="http://schemas.microsoft.com/office/drawing/2010/main"/>
                      </a:ext>
                    </a:extLst>
                  </pic:spPr>
                </pic:pic>
              </a:graphicData>
            </a:graphic>
          </wp:inline>
        </w:drawing>
      </w:r>
    </w:p>
    <w:p w:rsidR="0021589B" w:rsidRDefault="0021589B" w:rsidP="0021589B">
      <w:pPr>
        <w:pStyle w:val="Caption"/>
      </w:pPr>
      <w:bookmarkStart w:id="25" w:name="_Toc45981963"/>
      <w:r>
        <w:t xml:space="preserve">Figure </w:t>
      </w:r>
      <w:r>
        <w:fldChar w:fldCharType="begin"/>
      </w:r>
      <w:r>
        <w:instrText xml:space="preserve"> SEQ Figure \* ARABIC </w:instrText>
      </w:r>
      <w:r>
        <w:fldChar w:fldCharType="separate"/>
      </w:r>
      <w:r>
        <w:rPr>
          <w:noProof/>
        </w:rPr>
        <w:t>10</w:t>
      </w:r>
      <w:r>
        <w:fldChar w:fldCharType="end"/>
      </w:r>
      <w:r>
        <w:t xml:space="preserve"> Nyquist including noise</w:t>
      </w:r>
      <w:bookmarkEnd w:id="25"/>
    </w:p>
    <w:p w:rsidR="003A1452" w:rsidRDefault="003A1452" w:rsidP="0021589B">
      <w:pPr>
        <w:ind w:firstLine="0"/>
      </w:pPr>
      <w:r>
        <w:rPr>
          <w:noProof/>
          <w:lang w:eastAsia="en-GB" w:bidi="ar-SA"/>
        </w:rPr>
        <w:lastRenderedPageBreak/>
        <w:drawing>
          <wp:inline distT="0" distB="0" distL="0" distR="0">
            <wp:extent cx="5661660" cy="3985260"/>
            <wp:effectExtent l="0" t="0" r="0" b="0"/>
            <wp:docPr id="20" name="Picture 20" descr="cid:image003.png@01D65D1F.32EED2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png@01D65D1F.32EED2D0"/>
                    <pic:cNvPicPr>
                      <a:picLocks noChangeAspect="1" noChangeArrowheads="1"/>
                    </pic:cNvPicPr>
                  </pic:nvPicPr>
                  <pic:blipFill rotWithShape="1">
                    <a:blip r:embed="rId21" r:link="rId22">
                      <a:extLst>
                        <a:ext uri="{28A0092B-C50C-407E-A947-70E740481C1C}">
                          <a14:useLocalDpi xmlns:a14="http://schemas.microsoft.com/office/drawing/2010/main" val="0"/>
                        </a:ext>
                      </a:extLst>
                    </a:blip>
                    <a:srcRect l="29215" t="2256" r="29573" b="31815"/>
                    <a:stretch/>
                  </pic:blipFill>
                  <pic:spPr bwMode="auto">
                    <a:xfrm>
                      <a:off x="0" y="0"/>
                      <a:ext cx="5662729" cy="3986012"/>
                    </a:xfrm>
                    <a:prstGeom prst="rect">
                      <a:avLst/>
                    </a:prstGeom>
                    <a:noFill/>
                    <a:ln>
                      <a:noFill/>
                    </a:ln>
                    <a:extLst>
                      <a:ext uri="{53640926-AAD7-44D8-BBD7-CCE9431645EC}">
                        <a14:shadowObscured xmlns:a14="http://schemas.microsoft.com/office/drawing/2010/main"/>
                      </a:ext>
                    </a:extLst>
                  </pic:spPr>
                </pic:pic>
              </a:graphicData>
            </a:graphic>
          </wp:inline>
        </w:drawing>
      </w:r>
    </w:p>
    <w:p w:rsidR="003A1452" w:rsidRDefault="0021589B" w:rsidP="0021589B">
      <w:pPr>
        <w:pStyle w:val="Caption"/>
      </w:pPr>
      <w:bookmarkStart w:id="26" w:name="_Toc45981964"/>
      <w:r>
        <w:t xml:space="preserve">Figure </w:t>
      </w:r>
      <w:r>
        <w:fldChar w:fldCharType="begin"/>
      </w:r>
      <w:r>
        <w:instrText xml:space="preserve"> SEQ Figure \* ARABIC </w:instrText>
      </w:r>
      <w:r>
        <w:fldChar w:fldCharType="separate"/>
      </w:r>
      <w:r>
        <w:rPr>
          <w:noProof/>
        </w:rPr>
        <w:t>11</w:t>
      </w:r>
      <w:r>
        <w:fldChar w:fldCharType="end"/>
      </w:r>
      <w:r>
        <w:t xml:space="preserve"> Nyquist including Phase margin</w:t>
      </w:r>
      <w:bookmarkEnd w:id="26"/>
    </w:p>
    <w:p w:rsidR="003A1452" w:rsidRDefault="003A1452" w:rsidP="00194571">
      <w:r>
        <w:rPr>
          <w:noProof/>
          <w:lang w:eastAsia="en-GB" w:bidi="ar-SA"/>
        </w:rPr>
        <w:lastRenderedPageBreak/>
        <w:drawing>
          <wp:inline distT="0" distB="0" distL="0" distR="0" wp14:anchorId="326EBB5F" wp14:editId="57DBD7DD">
            <wp:extent cx="4457700" cy="4107180"/>
            <wp:effectExtent l="0" t="0" r="0" b="7620"/>
            <wp:docPr id="19" name="Picture 19"/>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23"/>
                    <a:srcRect l="29350" t="2761" r="29446" b="31479"/>
                    <a:stretch/>
                  </pic:blipFill>
                  <pic:spPr bwMode="auto">
                    <a:xfrm>
                      <a:off x="0" y="0"/>
                      <a:ext cx="4457700" cy="4107180"/>
                    </a:xfrm>
                    <a:prstGeom prst="rect">
                      <a:avLst/>
                    </a:prstGeom>
                    <a:ln>
                      <a:noFill/>
                    </a:ln>
                    <a:extLst>
                      <a:ext uri="{53640926-AAD7-44D8-BBD7-CCE9431645EC}">
                        <a14:shadowObscured xmlns:a14="http://schemas.microsoft.com/office/drawing/2010/main"/>
                      </a:ext>
                    </a:extLst>
                  </pic:spPr>
                </pic:pic>
              </a:graphicData>
            </a:graphic>
          </wp:inline>
        </w:drawing>
      </w:r>
    </w:p>
    <w:p w:rsidR="003A1452" w:rsidRDefault="003A1452" w:rsidP="003A1452">
      <w:pPr>
        <w:pStyle w:val="Caption"/>
      </w:pPr>
      <w:bookmarkStart w:id="27" w:name="_Toc45981965"/>
      <w:r>
        <w:t xml:space="preserve">Figure </w:t>
      </w:r>
      <w:r>
        <w:fldChar w:fldCharType="begin"/>
      </w:r>
      <w:r>
        <w:instrText xml:space="preserve"> SEQ Figure \* ARABIC </w:instrText>
      </w:r>
      <w:r>
        <w:fldChar w:fldCharType="separate"/>
      </w:r>
      <w:r w:rsidR="0021589B">
        <w:rPr>
          <w:noProof/>
        </w:rPr>
        <w:t>12</w:t>
      </w:r>
      <w:r>
        <w:fldChar w:fldCharType="end"/>
      </w:r>
      <w:r w:rsidR="0021589B">
        <w:t xml:space="preserve"> Pole zero graph</w:t>
      </w:r>
      <w:bookmarkEnd w:id="27"/>
    </w:p>
    <w:p w:rsidR="003A1452" w:rsidRPr="00194571" w:rsidRDefault="003A1452" w:rsidP="00194571"/>
    <w:p w:rsidR="00643F08" w:rsidRDefault="00643F08" w:rsidP="00643F08">
      <w:pPr>
        <w:pStyle w:val="Heading1"/>
      </w:pPr>
      <w:bookmarkStart w:id="28" w:name="_Toc46073665"/>
      <w:r>
        <w:t>Discussion</w:t>
      </w:r>
      <w:bookmarkEnd w:id="28"/>
    </w:p>
    <w:p w:rsidR="00F47D85" w:rsidRDefault="00F47D85" w:rsidP="00F47D85"/>
    <w:p w:rsidR="00F47D85" w:rsidRDefault="00F47D85" w:rsidP="0021589B">
      <w:pPr>
        <w:ind w:firstLine="0"/>
      </w:pPr>
      <w:r>
        <w:t xml:space="preserve">After carrying the software simulation within Matlab/Simulink, the data for the control system </w:t>
      </w:r>
      <w:proofErr w:type="gramStart"/>
      <w:r>
        <w:t>has now been retrieved</w:t>
      </w:r>
      <w:proofErr w:type="gramEnd"/>
      <w:r>
        <w:t xml:space="preserve"> and a comparison between the un-tuned system controller and tuned system controller can be executed.</w:t>
      </w:r>
    </w:p>
    <w:p w:rsidR="00F47D85" w:rsidRPr="00F47D85" w:rsidRDefault="00F47D85" w:rsidP="00F47D85"/>
    <w:p w:rsidR="00F47D85" w:rsidRDefault="002A7361" w:rsidP="0021589B">
      <w:pPr>
        <w:ind w:firstLine="0"/>
        <w:jc w:val="left"/>
      </w:pPr>
      <w:r>
        <w:lastRenderedPageBreak/>
        <w:t xml:space="preserve">From </w:t>
      </w:r>
      <w:r w:rsidR="00F47D85">
        <w:t>looking at the block response</w:t>
      </w:r>
      <w:r w:rsidR="00EF656F">
        <w:t xml:space="preserve"> for the un-tuned system, </w:t>
      </w:r>
      <w:r w:rsidR="00F47D85">
        <w:t xml:space="preserve">it </w:t>
      </w:r>
      <w:r w:rsidR="00EF656F">
        <w:t xml:space="preserve">is noted that the system controller </w:t>
      </w:r>
      <w:proofErr w:type="gramStart"/>
      <w:r w:rsidR="00EF656F">
        <w:t>was</w:t>
      </w:r>
      <w:r w:rsidR="00F47D85">
        <w:t xml:space="preserve">  unstable</w:t>
      </w:r>
      <w:proofErr w:type="gramEnd"/>
      <w:r w:rsidR="00F47D85">
        <w:t xml:space="preserve"> this can be caused to the mathematical equation</w:t>
      </w:r>
      <w:r w:rsidR="00A65020">
        <w:t>, or oscillation within the system controller.</w:t>
      </w:r>
    </w:p>
    <w:p w:rsidR="00F47D85" w:rsidRDefault="00F47D85" w:rsidP="00F47D85">
      <w:pPr>
        <w:jc w:val="left"/>
      </w:pPr>
    </w:p>
    <w:p w:rsidR="00DF212C" w:rsidRDefault="00A65020" w:rsidP="0021589B">
      <w:pPr>
        <w:ind w:firstLine="0"/>
        <w:jc w:val="left"/>
      </w:pPr>
      <w:r>
        <w:t>Having</w:t>
      </w:r>
      <w:r w:rsidR="00DF212C">
        <w:t xml:space="preserve"> tuned the system controller it has now been stabilised as seen in the block parameters.</w:t>
      </w:r>
    </w:p>
    <w:p w:rsidR="0042024B" w:rsidRDefault="00DF212C" w:rsidP="0021589B">
      <w:pPr>
        <w:ind w:firstLine="0"/>
        <w:jc w:val="left"/>
      </w:pPr>
      <w:r>
        <w:t xml:space="preserve"> T</w:t>
      </w:r>
      <w:r w:rsidR="002A7361">
        <w:t>he threshold tolerances</w:t>
      </w:r>
      <w:r w:rsidR="001D4738">
        <w:t xml:space="preserve"> that </w:t>
      </w:r>
      <w:proofErr w:type="gramStart"/>
      <w:r w:rsidR="001D4738">
        <w:t>have been m</w:t>
      </w:r>
      <w:r w:rsidR="00101453">
        <w:t>et</w:t>
      </w:r>
      <w:proofErr w:type="gramEnd"/>
      <w:r w:rsidR="00101453">
        <w:t xml:space="preserve"> using a </w:t>
      </w:r>
      <w:r w:rsidR="00101453" w:rsidRPr="000C0635">
        <w:t>control system</w:t>
      </w:r>
      <w:r w:rsidR="00101453">
        <w:t xml:space="preserve"> have</w:t>
      </w:r>
      <w:r w:rsidR="00101453" w:rsidRPr="000C0635">
        <w:t xml:space="preserve"> be</w:t>
      </w:r>
      <w:r w:rsidR="00101453">
        <w:t>en</w:t>
      </w:r>
      <w:r w:rsidR="00101453" w:rsidRPr="000C0635">
        <w:t xml:space="preserve"> </w:t>
      </w:r>
      <w:r w:rsidR="00101453">
        <w:t>met by</w:t>
      </w:r>
      <w:r w:rsidR="00101453" w:rsidRPr="000C0635">
        <w:t xml:space="preserve"> bring</w:t>
      </w:r>
      <w:r w:rsidR="00101453">
        <w:t>ing</w:t>
      </w:r>
      <w:r w:rsidR="00101453" w:rsidRPr="000C0635">
        <w:t xml:space="preserve"> the </w:t>
      </w:r>
      <w:r w:rsidR="00101453">
        <w:t>process under control within 0.247</w:t>
      </w:r>
      <w:r w:rsidR="00101453" w:rsidRPr="000C0635">
        <w:t xml:space="preserve"> seconds</w:t>
      </w:r>
      <w:r w:rsidR="00101453">
        <w:t xml:space="preserve"> when the requirement was under 2 seconds</w:t>
      </w:r>
      <w:r w:rsidR="00101453" w:rsidRPr="000C0635">
        <w:t>,</w:t>
      </w:r>
      <w:r w:rsidR="00101453">
        <w:t xml:space="preserve"> as well as achieving an overshoot value of 4.35 %</w:t>
      </w:r>
      <w:r w:rsidR="00101453" w:rsidRPr="000C0635">
        <w:t xml:space="preserve"> </w:t>
      </w:r>
      <w:r w:rsidR="00101453">
        <w:t>when the requirement was under 5%.</w:t>
      </w:r>
      <w:r w:rsidR="005F61C5">
        <w:t xml:space="preserve"> Before the tuning process was carried </w:t>
      </w:r>
      <w:proofErr w:type="gramStart"/>
      <w:r w:rsidR="005F61C5">
        <w:t>out</w:t>
      </w:r>
      <w:proofErr w:type="gramEnd"/>
      <w:r w:rsidR="005F61C5">
        <w:t xml:space="preserve"> the block response within the system controller was unstable by tuning it to the required tolerances this has now made the system controller stable.</w:t>
      </w:r>
    </w:p>
    <w:p w:rsidR="0021589B" w:rsidRDefault="005C695F" w:rsidP="0021589B">
      <w:pPr>
        <w:ind w:firstLine="0"/>
        <w:jc w:val="left"/>
      </w:pPr>
      <w:r>
        <w:t xml:space="preserve">A nyquist </w:t>
      </w:r>
      <w:r w:rsidR="0021589B">
        <w:t xml:space="preserve">and pole zero graph </w:t>
      </w:r>
      <w:proofErr w:type="gramStart"/>
      <w:r w:rsidR="0021589B">
        <w:t>have</w:t>
      </w:r>
      <w:r>
        <w:t xml:space="preserve"> been made</w:t>
      </w:r>
      <w:proofErr w:type="gramEnd"/>
      <w:r>
        <w:t xml:space="preserve"> for the un-tuned and tuned system</w:t>
      </w:r>
      <w:r w:rsidR="003A1452">
        <w:t>.</w:t>
      </w:r>
    </w:p>
    <w:p w:rsidR="00643F08" w:rsidRDefault="00643F08" w:rsidP="00643F08">
      <w:pPr>
        <w:pStyle w:val="Heading1"/>
      </w:pPr>
      <w:bookmarkStart w:id="29" w:name="_Toc46073666"/>
      <w:r>
        <w:t>Conclusions</w:t>
      </w:r>
      <w:bookmarkEnd w:id="29"/>
    </w:p>
    <w:p w:rsidR="00DF212C" w:rsidRDefault="00DF212C" w:rsidP="0021589B">
      <w:pPr>
        <w:ind w:firstLine="0"/>
      </w:pPr>
      <w:r>
        <w:t xml:space="preserve">In </w:t>
      </w:r>
      <w:proofErr w:type="gramStart"/>
      <w:r>
        <w:t>conclusion</w:t>
      </w:r>
      <w:proofErr w:type="gramEnd"/>
      <w:r>
        <w:t xml:space="preserve"> to the </w:t>
      </w:r>
      <w:r w:rsidR="00A214DC">
        <w:t xml:space="preserve">simulated system control </w:t>
      </w:r>
      <w:r>
        <w:t>experiment</w:t>
      </w:r>
      <w:r w:rsidR="00A214DC">
        <w:t>,</w:t>
      </w:r>
      <w:r>
        <w:t xml:space="preserve"> data has been obtained and the required tolerances have been met.</w:t>
      </w:r>
    </w:p>
    <w:p w:rsidR="001A0E96" w:rsidRDefault="00DF212C" w:rsidP="0021589B">
      <w:pPr>
        <w:ind w:firstLine="0"/>
      </w:pPr>
      <w:r>
        <w:t>Us</w:t>
      </w:r>
      <w:r w:rsidR="001A0E96">
        <w:t xml:space="preserve">ing simulation software </w:t>
      </w:r>
      <w:proofErr w:type="gramStart"/>
      <w:r w:rsidR="001A0E96">
        <w:t xml:space="preserve">tools </w:t>
      </w:r>
      <w:r>
        <w:t xml:space="preserve"> is</w:t>
      </w:r>
      <w:proofErr w:type="gramEnd"/>
      <w:r>
        <w:t xml:space="preserve"> important when designing system controllers. </w:t>
      </w:r>
      <w:r w:rsidR="00A214DC">
        <w:t xml:space="preserve">This is the first step that </w:t>
      </w:r>
      <w:proofErr w:type="gramStart"/>
      <w:r w:rsidR="00A214DC">
        <w:t xml:space="preserve">can </w:t>
      </w:r>
      <w:r>
        <w:t>be used</w:t>
      </w:r>
      <w:proofErr w:type="gramEnd"/>
      <w:r>
        <w:t xml:space="preserve"> to design and understand </w:t>
      </w:r>
      <w:r w:rsidR="00A214DC">
        <w:t>whether</w:t>
      </w:r>
      <w:r>
        <w:t xml:space="preserve"> the system controller is stable or unstable before this is inputted into a process.</w:t>
      </w:r>
      <w:r w:rsidR="00A214DC">
        <w:t xml:space="preserve"> By carrying out this style of experiments and gaining</w:t>
      </w:r>
      <w:r w:rsidR="001A0E96">
        <w:t xml:space="preserve"> the</w:t>
      </w:r>
      <w:r w:rsidR="00A214DC">
        <w:t xml:space="preserve"> understanding and data from the experiments, it enables the design of a stable control system before this </w:t>
      </w:r>
      <w:proofErr w:type="gramStart"/>
      <w:r w:rsidR="00A214DC">
        <w:t>is installed</w:t>
      </w:r>
      <w:proofErr w:type="gramEnd"/>
      <w:r w:rsidR="00A214DC">
        <w:t xml:space="preserve"> into a real world process. </w:t>
      </w:r>
      <w:r w:rsidR="00A214DC">
        <w:lastRenderedPageBreak/>
        <w:t>However, although the software can make the system stable and marginally reduce the overall tuning upon integration with the process, there will need to be modifications upon installation to real world process</w:t>
      </w:r>
      <w:r w:rsidR="001A0E96">
        <w:t xml:space="preserve"> due to </w:t>
      </w:r>
      <w:proofErr w:type="gramStart"/>
      <w:r w:rsidR="001A0E96">
        <w:t>being added</w:t>
      </w:r>
      <w:proofErr w:type="gramEnd"/>
      <w:r w:rsidR="001A0E96">
        <w:t xml:space="preserve"> into a bigger system as there will be more the one system with the process</w:t>
      </w:r>
      <w:r w:rsidR="00A214DC">
        <w:t xml:space="preserve">. </w:t>
      </w:r>
      <w:r w:rsidR="001A0E96">
        <w:t xml:space="preserve">The tuning would need to </w:t>
      </w:r>
      <w:proofErr w:type="gramStart"/>
      <w:r w:rsidR="001A0E96">
        <w:t>be completed</w:t>
      </w:r>
      <w:proofErr w:type="gramEnd"/>
      <w:r w:rsidR="001A0E96">
        <w:t xml:space="preserve"> to bring all the system controllers together.</w:t>
      </w:r>
    </w:p>
    <w:p w:rsidR="00354BF0" w:rsidRDefault="00A214DC" w:rsidP="0021589B">
      <w:pPr>
        <w:ind w:firstLine="0"/>
      </w:pPr>
      <w:r>
        <w:t>This is due to the software working from algorithms</w:t>
      </w:r>
      <w:r w:rsidR="001A0E96">
        <w:t xml:space="preserve"> and not being able to take human error factors, power supplies, </w:t>
      </w:r>
      <w:proofErr w:type="gramStart"/>
      <w:r w:rsidR="001A0E96">
        <w:t>interference</w:t>
      </w:r>
      <w:proofErr w:type="gramEnd"/>
      <w:r w:rsidR="001A0E96">
        <w:t xml:space="preserve"> and communications problems.</w:t>
      </w:r>
      <w:r>
        <w:t xml:space="preserve"> </w:t>
      </w:r>
      <w:r w:rsidR="003A1452">
        <w:t>F</w:t>
      </w:r>
      <w:r w:rsidR="0021589B">
        <w:t xml:space="preserve">urther investigation will need to </w:t>
      </w:r>
      <w:proofErr w:type="gramStart"/>
      <w:r w:rsidR="0021589B">
        <w:t>be undertaken</w:t>
      </w:r>
      <w:proofErr w:type="gramEnd"/>
      <w:r w:rsidR="0021589B">
        <w:t xml:space="preserve"> to fully understand the results from this experiment.</w:t>
      </w:r>
    </w:p>
    <w:p w:rsidR="00354BF0" w:rsidRDefault="00354BF0" w:rsidP="00354BF0">
      <w:pPr>
        <w:pStyle w:val="Heading1"/>
      </w:pPr>
      <w:bookmarkStart w:id="30" w:name="_Toc46073667"/>
      <w:r>
        <w:t>Table of figures</w:t>
      </w:r>
      <w:bookmarkEnd w:id="30"/>
    </w:p>
    <w:p w:rsidR="0021589B" w:rsidRDefault="00354BF0">
      <w:pPr>
        <w:pStyle w:val="TableofFigures"/>
        <w:tabs>
          <w:tab w:val="right" w:leader="dot" w:pos="8494"/>
        </w:tabs>
        <w:rPr>
          <w:rFonts w:asciiTheme="minorHAnsi" w:eastAsiaTheme="minorEastAsia" w:hAnsiTheme="minorHAnsi" w:cstheme="minorBidi"/>
          <w:noProof/>
          <w:sz w:val="22"/>
          <w:lang w:eastAsia="en-GB" w:bidi="ar-SA"/>
        </w:rPr>
      </w:pPr>
      <w:r>
        <w:fldChar w:fldCharType="begin"/>
      </w:r>
      <w:r>
        <w:instrText xml:space="preserve"> TOC \h \z \c "Figure" </w:instrText>
      </w:r>
      <w:r>
        <w:fldChar w:fldCharType="separate"/>
      </w:r>
      <w:hyperlink w:anchor="_Toc45981954" w:history="1">
        <w:r w:rsidR="0021589B" w:rsidRPr="00A60AB6">
          <w:rPr>
            <w:rStyle w:val="Hyperlink"/>
            <w:noProof/>
          </w:rPr>
          <w:t>Figure 1 Matlab drawing</w:t>
        </w:r>
        <w:r w:rsidR="0021589B">
          <w:rPr>
            <w:noProof/>
            <w:webHidden/>
          </w:rPr>
          <w:tab/>
        </w:r>
        <w:r w:rsidR="0021589B">
          <w:rPr>
            <w:noProof/>
            <w:webHidden/>
          </w:rPr>
          <w:fldChar w:fldCharType="begin"/>
        </w:r>
        <w:r w:rsidR="0021589B">
          <w:rPr>
            <w:noProof/>
            <w:webHidden/>
          </w:rPr>
          <w:instrText xml:space="preserve"> PAGEREF _Toc45981954 \h </w:instrText>
        </w:r>
        <w:r w:rsidR="0021589B">
          <w:rPr>
            <w:noProof/>
            <w:webHidden/>
          </w:rPr>
        </w:r>
        <w:r w:rsidR="0021589B">
          <w:rPr>
            <w:noProof/>
            <w:webHidden/>
          </w:rPr>
          <w:fldChar w:fldCharType="separate"/>
        </w:r>
        <w:r w:rsidR="0021589B">
          <w:rPr>
            <w:noProof/>
            <w:webHidden/>
          </w:rPr>
          <w:t>10</w:t>
        </w:r>
        <w:r w:rsidR="0021589B">
          <w:rPr>
            <w:noProof/>
            <w:webHidden/>
          </w:rPr>
          <w:fldChar w:fldCharType="end"/>
        </w:r>
      </w:hyperlink>
    </w:p>
    <w:p w:rsidR="0021589B" w:rsidRDefault="0021589B">
      <w:pPr>
        <w:pStyle w:val="TableofFigures"/>
        <w:tabs>
          <w:tab w:val="right" w:leader="dot" w:pos="8494"/>
        </w:tabs>
        <w:rPr>
          <w:rFonts w:asciiTheme="minorHAnsi" w:eastAsiaTheme="minorEastAsia" w:hAnsiTheme="minorHAnsi" w:cstheme="minorBidi"/>
          <w:noProof/>
          <w:sz w:val="22"/>
          <w:lang w:eastAsia="en-GB" w:bidi="ar-SA"/>
        </w:rPr>
      </w:pPr>
      <w:hyperlink w:anchor="_Toc45981955" w:history="1">
        <w:r w:rsidRPr="00A60AB6">
          <w:rPr>
            <w:rStyle w:val="Hyperlink"/>
            <w:noProof/>
          </w:rPr>
          <w:t>Figure 2 PID controller</w:t>
        </w:r>
        <w:r>
          <w:rPr>
            <w:noProof/>
            <w:webHidden/>
          </w:rPr>
          <w:tab/>
        </w:r>
        <w:r>
          <w:rPr>
            <w:noProof/>
            <w:webHidden/>
          </w:rPr>
          <w:fldChar w:fldCharType="begin"/>
        </w:r>
        <w:r>
          <w:rPr>
            <w:noProof/>
            <w:webHidden/>
          </w:rPr>
          <w:instrText xml:space="preserve"> PAGEREF _Toc45981955 \h </w:instrText>
        </w:r>
        <w:r>
          <w:rPr>
            <w:noProof/>
            <w:webHidden/>
          </w:rPr>
        </w:r>
        <w:r>
          <w:rPr>
            <w:noProof/>
            <w:webHidden/>
          </w:rPr>
          <w:fldChar w:fldCharType="separate"/>
        </w:r>
        <w:r>
          <w:rPr>
            <w:noProof/>
            <w:webHidden/>
          </w:rPr>
          <w:t>12</w:t>
        </w:r>
        <w:r>
          <w:rPr>
            <w:noProof/>
            <w:webHidden/>
          </w:rPr>
          <w:fldChar w:fldCharType="end"/>
        </w:r>
      </w:hyperlink>
    </w:p>
    <w:p w:rsidR="0021589B" w:rsidRDefault="0021589B">
      <w:pPr>
        <w:pStyle w:val="TableofFigures"/>
        <w:tabs>
          <w:tab w:val="right" w:leader="dot" w:pos="8494"/>
        </w:tabs>
        <w:rPr>
          <w:rFonts w:asciiTheme="minorHAnsi" w:eastAsiaTheme="minorEastAsia" w:hAnsiTheme="minorHAnsi" w:cstheme="minorBidi"/>
          <w:noProof/>
          <w:sz w:val="22"/>
          <w:lang w:eastAsia="en-GB" w:bidi="ar-SA"/>
        </w:rPr>
      </w:pPr>
      <w:hyperlink w:anchor="_Toc45981956" w:history="1">
        <w:r w:rsidRPr="00A60AB6">
          <w:rPr>
            <w:rStyle w:val="Hyperlink"/>
            <w:noProof/>
          </w:rPr>
          <w:t>Figure 3 Controller parameters un-tuned/tuned</w:t>
        </w:r>
        <w:r>
          <w:rPr>
            <w:noProof/>
            <w:webHidden/>
          </w:rPr>
          <w:tab/>
        </w:r>
        <w:r>
          <w:rPr>
            <w:noProof/>
            <w:webHidden/>
          </w:rPr>
          <w:fldChar w:fldCharType="begin"/>
        </w:r>
        <w:r>
          <w:rPr>
            <w:noProof/>
            <w:webHidden/>
          </w:rPr>
          <w:instrText xml:space="preserve"> PAGEREF _Toc45981956 \h </w:instrText>
        </w:r>
        <w:r>
          <w:rPr>
            <w:noProof/>
            <w:webHidden/>
          </w:rPr>
        </w:r>
        <w:r>
          <w:rPr>
            <w:noProof/>
            <w:webHidden/>
          </w:rPr>
          <w:fldChar w:fldCharType="separate"/>
        </w:r>
        <w:r>
          <w:rPr>
            <w:noProof/>
            <w:webHidden/>
          </w:rPr>
          <w:t>13</w:t>
        </w:r>
        <w:r>
          <w:rPr>
            <w:noProof/>
            <w:webHidden/>
          </w:rPr>
          <w:fldChar w:fldCharType="end"/>
        </w:r>
      </w:hyperlink>
    </w:p>
    <w:p w:rsidR="0021589B" w:rsidRDefault="0021589B">
      <w:pPr>
        <w:pStyle w:val="TableofFigures"/>
        <w:tabs>
          <w:tab w:val="right" w:leader="dot" w:pos="8494"/>
        </w:tabs>
        <w:rPr>
          <w:rFonts w:asciiTheme="minorHAnsi" w:eastAsiaTheme="minorEastAsia" w:hAnsiTheme="minorHAnsi" w:cstheme="minorBidi"/>
          <w:noProof/>
          <w:sz w:val="22"/>
          <w:lang w:eastAsia="en-GB" w:bidi="ar-SA"/>
        </w:rPr>
      </w:pPr>
      <w:hyperlink w:anchor="_Toc45981957" w:history="1">
        <w:r w:rsidRPr="00A60AB6">
          <w:rPr>
            <w:rStyle w:val="Hyperlink"/>
            <w:noProof/>
          </w:rPr>
          <w:t>Figure 4 Scope graph un-tuned system controller</w:t>
        </w:r>
        <w:r>
          <w:rPr>
            <w:noProof/>
            <w:webHidden/>
          </w:rPr>
          <w:tab/>
        </w:r>
        <w:r>
          <w:rPr>
            <w:noProof/>
            <w:webHidden/>
          </w:rPr>
          <w:fldChar w:fldCharType="begin"/>
        </w:r>
        <w:r>
          <w:rPr>
            <w:noProof/>
            <w:webHidden/>
          </w:rPr>
          <w:instrText xml:space="preserve"> PAGEREF _Toc45981957 \h </w:instrText>
        </w:r>
        <w:r>
          <w:rPr>
            <w:noProof/>
            <w:webHidden/>
          </w:rPr>
        </w:r>
        <w:r>
          <w:rPr>
            <w:noProof/>
            <w:webHidden/>
          </w:rPr>
          <w:fldChar w:fldCharType="separate"/>
        </w:r>
        <w:r>
          <w:rPr>
            <w:noProof/>
            <w:webHidden/>
          </w:rPr>
          <w:t>19</w:t>
        </w:r>
        <w:r>
          <w:rPr>
            <w:noProof/>
            <w:webHidden/>
          </w:rPr>
          <w:fldChar w:fldCharType="end"/>
        </w:r>
      </w:hyperlink>
    </w:p>
    <w:p w:rsidR="0021589B" w:rsidRDefault="0021589B">
      <w:pPr>
        <w:pStyle w:val="TableofFigures"/>
        <w:tabs>
          <w:tab w:val="right" w:leader="dot" w:pos="8494"/>
        </w:tabs>
        <w:rPr>
          <w:rFonts w:asciiTheme="minorHAnsi" w:eastAsiaTheme="minorEastAsia" w:hAnsiTheme="minorHAnsi" w:cstheme="minorBidi"/>
          <w:noProof/>
          <w:sz w:val="22"/>
          <w:lang w:eastAsia="en-GB" w:bidi="ar-SA"/>
        </w:rPr>
      </w:pPr>
      <w:hyperlink w:anchor="_Toc45981958" w:history="1">
        <w:r w:rsidRPr="00A60AB6">
          <w:rPr>
            <w:rStyle w:val="Hyperlink"/>
            <w:noProof/>
          </w:rPr>
          <w:t>Figure 5 Un-tuned/tuned graph</w:t>
        </w:r>
        <w:r>
          <w:rPr>
            <w:noProof/>
            <w:webHidden/>
          </w:rPr>
          <w:tab/>
        </w:r>
        <w:r>
          <w:rPr>
            <w:noProof/>
            <w:webHidden/>
          </w:rPr>
          <w:fldChar w:fldCharType="begin"/>
        </w:r>
        <w:r>
          <w:rPr>
            <w:noProof/>
            <w:webHidden/>
          </w:rPr>
          <w:instrText xml:space="preserve"> PAGEREF _Toc45981958 \h </w:instrText>
        </w:r>
        <w:r>
          <w:rPr>
            <w:noProof/>
            <w:webHidden/>
          </w:rPr>
        </w:r>
        <w:r>
          <w:rPr>
            <w:noProof/>
            <w:webHidden/>
          </w:rPr>
          <w:fldChar w:fldCharType="separate"/>
        </w:r>
        <w:r>
          <w:rPr>
            <w:noProof/>
            <w:webHidden/>
          </w:rPr>
          <w:t>20</w:t>
        </w:r>
        <w:r>
          <w:rPr>
            <w:noProof/>
            <w:webHidden/>
          </w:rPr>
          <w:fldChar w:fldCharType="end"/>
        </w:r>
      </w:hyperlink>
    </w:p>
    <w:p w:rsidR="0021589B" w:rsidRDefault="0021589B">
      <w:pPr>
        <w:pStyle w:val="TableofFigures"/>
        <w:tabs>
          <w:tab w:val="right" w:leader="dot" w:pos="8494"/>
        </w:tabs>
        <w:rPr>
          <w:rFonts w:asciiTheme="minorHAnsi" w:eastAsiaTheme="minorEastAsia" w:hAnsiTheme="minorHAnsi" w:cstheme="minorBidi"/>
          <w:noProof/>
          <w:sz w:val="22"/>
          <w:lang w:eastAsia="en-GB" w:bidi="ar-SA"/>
        </w:rPr>
      </w:pPr>
      <w:hyperlink w:anchor="_Toc45981959" w:history="1">
        <w:r w:rsidRPr="00A60AB6">
          <w:rPr>
            <w:rStyle w:val="Hyperlink"/>
            <w:noProof/>
          </w:rPr>
          <w:t>Figure 6 Tuned scope graph</w:t>
        </w:r>
        <w:r>
          <w:rPr>
            <w:noProof/>
            <w:webHidden/>
          </w:rPr>
          <w:tab/>
        </w:r>
        <w:r>
          <w:rPr>
            <w:noProof/>
            <w:webHidden/>
          </w:rPr>
          <w:fldChar w:fldCharType="begin"/>
        </w:r>
        <w:r>
          <w:rPr>
            <w:noProof/>
            <w:webHidden/>
          </w:rPr>
          <w:instrText xml:space="preserve"> PAGEREF _Toc45981959 \h </w:instrText>
        </w:r>
        <w:r>
          <w:rPr>
            <w:noProof/>
            <w:webHidden/>
          </w:rPr>
        </w:r>
        <w:r>
          <w:rPr>
            <w:noProof/>
            <w:webHidden/>
          </w:rPr>
          <w:fldChar w:fldCharType="separate"/>
        </w:r>
        <w:r>
          <w:rPr>
            <w:noProof/>
            <w:webHidden/>
          </w:rPr>
          <w:t>20</w:t>
        </w:r>
        <w:r>
          <w:rPr>
            <w:noProof/>
            <w:webHidden/>
          </w:rPr>
          <w:fldChar w:fldCharType="end"/>
        </w:r>
      </w:hyperlink>
    </w:p>
    <w:p w:rsidR="0021589B" w:rsidRDefault="0021589B">
      <w:pPr>
        <w:pStyle w:val="TableofFigures"/>
        <w:tabs>
          <w:tab w:val="right" w:leader="dot" w:pos="8494"/>
        </w:tabs>
        <w:rPr>
          <w:rFonts w:asciiTheme="minorHAnsi" w:eastAsiaTheme="minorEastAsia" w:hAnsiTheme="minorHAnsi" w:cstheme="minorBidi"/>
          <w:noProof/>
          <w:sz w:val="22"/>
          <w:lang w:eastAsia="en-GB" w:bidi="ar-SA"/>
        </w:rPr>
      </w:pPr>
      <w:hyperlink w:anchor="_Toc45981960" w:history="1">
        <w:r w:rsidRPr="00A60AB6">
          <w:rPr>
            <w:rStyle w:val="Hyperlink"/>
            <w:noProof/>
          </w:rPr>
          <w:t>Figure 7 Two port scope graph</w:t>
        </w:r>
        <w:r>
          <w:rPr>
            <w:noProof/>
            <w:webHidden/>
          </w:rPr>
          <w:tab/>
        </w:r>
        <w:r>
          <w:rPr>
            <w:noProof/>
            <w:webHidden/>
          </w:rPr>
          <w:fldChar w:fldCharType="begin"/>
        </w:r>
        <w:r>
          <w:rPr>
            <w:noProof/>
            <w:webHidden/>
          </w:rPr>
          <w:instrText xml:space="preserve"> PAGEREF _Toc45981960 \h </w:instrText>
        </w:r>
        <w:r>
          <w:rPr>
            <w:noProof/>
            <w:webHidden/>
          </w:rPr>
        </w:r>
        <w:r>
          <w:rPr>
            <w:noProof/>
            <w:webHidden/>
          </w:rPr>
          <w:fldChar w:fldCharType="separate"/>
        </w:r>
        <w:r>
          <w:rPr>
            <w:noProof/>
            <w:webHidden/>
          </w:rPr>
          <w:t>21</w:t>
        </w:r>
        <w:r>
          <w:rPr>
            <w:noProof/>
            <w:webHidden/>
          </w:rPr>
          <w:fldChar w:fldCharType="end"/>
        </w:r>
      </w:hyperlink>
    </w:p>
    <w:p w:rsidR="0021589B" w:rsidRDefault="0021589B">
      <w:pPr>
        <w:pStyle w:val="TableofFigures"/>
        <w:tabs>
          <w:tab w:val="right" w:leader="dot" w:pos="8494"/>
        </w:tabs>
        <w:rPr>
          <w:rFonts w:asciiTheme="minorHAnsi" w:eastAsiaTheme="minorEastAsia" w:hAnsiTheme="minorHAnsi" w:cstheme="minorBidi"/>
          <w:noProof/>
          <w:sz w:val="22"/>
          <w:lang w:eastAsia="en-GB" w:bidi="ar-SA"/>
        </w:rPr>
      </w:pPr>
      <w:hyperlink w:anchor="_Toc45981961" w:history="1">
        <w:r w:rsidRPr="00A60AB6">
          <w:rPr>
            <w:rStyle w:val="Hyperlink"/>
            <w:noProof/>
          </w:rPr>
          <w:t>Figure 8 Nyquist pre-tuning</w:t>
        </w:r>
        <w:r>
          <w:rPr>
            <w:noProof/>
            <w:webHidden/>
          </w:rPr>
          <w:tab/>
        </w:r>
        <w:r>
          <w:rPr>
            <w:noProof/>
            <w:webHidden/>
          </w:rPr>
          <w:fldChar w:fldCharType="begin"/>
        </w:r>
        <w:r>
          <w:rPr>
            <w:noProof/>
            <w:webHidden/>
          </w:rPr>
          <w:instrText xml:space="preserve"> PAGEREF _Toc45981961 \h </w:instrText>
        </w:r>
        <w:r>
          <w:rPr>
            <w:noProof/>
            <w:webHidden/>
          </w:rPr>
        </w:r>
        <w:r>
          <w:rPr>
            <w:noProof/>
            <w:webHidden/>
          </w:rPr>
          <w:fldChar w:fldCharType="separate"/>
        </w:r>
        <w:r>
          <w:rPr>
            <w:noProof/>
            <w:webHidden/>
          </w:rPr>
          <w:t>21</w:t>
        </w:r>
        <w:r>
          <w:rPr>
            <w:noProof/>
            <w:webHidden/>
          </w:rPr>
          <w:fldChar w:fldCharType="end"/>
        </w:r>
      </w:hyperlink>
    </w:p>
    <w:p w:rsidR="0021589B" w:rsidRDefault="0021589B">
      <w:pPr>
        <w:pStyle w:val="TableofFigures"/>
        <w:tabs>
          <w:tab w:val="right" w:leader="dot" w:pos="8494"/>
        </w:tabs>
        <w:rPr>
          <w:rFonts w:asciiTheme="minorHAnsi" w:eastAsiaTheme="minorEastAsia" w:hAnsiTheme="minorHAnsi" w:cstheme="minorBidi"/>
          <w:noProof/>
          <w:sz w:val="22"/>
          <w:lang w:eastAsia="en-GB" w:bidi="ar-SA"/>
        </w:rPr>
      </w:pPr>
      <w:hyperlink w:anchor="_Toc45981962" w:history="1">
        <w:r w:rsidRPr="00A60AB6">
          <w:rPr>
            <w:rStyle w:val="Hyperlink"/>
            <w:noProof/>
          </w:rPr>
          <w:t>Figure 9 nyquist post tuning</w:t>
        </w:r>
        <w:r>
          <w:rPr>
            <w:noProof/>
            <w:webHidden/>
          </w:rPr>
          <w:tab/>
        </w:r>
        <w:r>
          <w:rPr>
            <w:noProof/>
            <w:webHidden/>
          </w:rPr>
          <w:fldChar w:fldCharType="begin"/>
        </w:r>
        <w:r>
          <w:rPr>
            <w:noProof/>
            <w:webHidden/>
          </w:rPr>
          <w:instrText xml:space="preserve"> PAGEREF _Toc45981962 \h </w:instrText>
        </w:r>
        <w:r>
          <w:rPr>
            <w:noProof/>
            <w:webHidden/>
          </w:rPr>
        </w:r>
        <w:r>
          <w:rPr>
            <w:noProof/>
            <w:webHidden/>
          </w:rPr>
          <w:fldChar w:fldCharType="separate"/>
        </w:r>
        <w:r>
          <w:rPr>
            <w:noProof/>
            <w:webHidden/>
          </w:rPr>
          <w:t>22</w:t>
        </w:r>
        <w:r>
          <w:rPr>
            <w:noProof/>
            <w:webHidden/>
          </w:rPr>
          <w:fldChar w:fldCharType="end"/>
        </w:r>
      </w:hyperlink>
    </w:p>
    <w:p w:rsidR="0021589B" w:rsidRDefault="0021589B">
      <w:pPr>
        <w:pStyle w:val="TableofFigures"/>
        <w:tabs>
          <w:tab w:val="right" w:leader="dot" w:pos="8494"/>
        </w:tabs>
        <w:rPr>
          <w:rFonts w:asciiTheme="minorHAnsi" w:eastAsiaTheme="minorEastAsia" w:hAnsiTheme="minorHAnsi" w:cstheme="minorBidi"/>
          <w:noProof/>
          <w:sz w:val="22"/>
          <w:lang w:eastAsia="en-GB" w:bidi="ar-SA"/>
        </w:rPr>
      </w:pPr>
      <w:hyperlink w:anchor="_Toc45981963" w:history="1">
        <w:r w:rsidRPr="00A60AB6">
          <w:rPr>
            <w:rStyle w:val="Hyperlink"/>
            <w:noProof/>
          </w:rPr>
          <w:t>Figure 10 Nyquist including noise</w:t>
        </w:r>
        <w:r>
          <w:rPr>
            <w:noProof/>
            <w:webHidden/>
          </w:rPr>
          <w:tab/>
        </w:r>
        <w:r>
          <w:rPr>
            <w:noProof/>
            <w:webHidden/>
          </w:rPr>
          <w:fldChar w:fldCharType="begin"/>
        </w:r>
        <w:r>
          <w:rPr>
            <w:noProof/>
            <w:webHidden/>
          </w:rPr>
          <w:instrText xml:space="preserve"> PAGEREF _Toc45981963 \h </w:instrText>
        </w:r>
        <w:r>
          <w:rPr>
            <w:noProof/>
            <w:webHidden/>
          </w:rPr>
        </w:r>
        <w:r>
          <w:rPr>
            <w:noProof/>
            <w:webHidden/>
          </w:rPr>
          <w:fldChar w:fldCharType="separate"/>
        </w:r>
        <w:r>
          <w:rPr>
            <w:noProof/>
            <w:webHidden/>
          </w:rPr>
          <w:t>23</w:t>
        </w:r>
        <w:r>
          <w:rPr>
            <w:noProof/>
            <w:webHidden/>
          </w:rPr>
          <w:fldChar w:fldCharType="end"/>
        </w:r>
      </w:hyperlink>
    </w:p>
    <w:p w:rsidR="0021589B" w:rsidRDefault="0021589B">
      <w:pPr>
        <w:pStyle w:val="TableofFigures"/>
        <w:tabs>
          <w:tab w:val="right" w:leader="dot" w:pos="8494"/>
        </w:tabs>
        <w:rPr>
          <w:rFonts w:asciiTheme="minorHAnsi" w:eastAsiaTheme="minorEastAsia" w:hAnsiTheme="minorHAnsi" w:cstheme="minorBidi"/>
          <w:noProof/>
          <w:sz w:val="22"/>
          <w:lang w:eastAsia="en-GB" w:bidi="ar-SA"/>
        </w:rPr>
      </w:pPr>
      <w:hyperlink w:anchor="_Toc45981964" w:history="1">
        <w:r w:rsidRPr="00A60AB6">
          <w:rPr>
            <w:rStyle w:val="Hyperlink"/>
            <w:noProof/>
          </w:rPr>
          <w:t>Figure 11 Nyquist including Phase margin</w:t>
        </w:r>
        <w:r>
          <w:rPr>
            <w:noProof/>
            <w:webHidden/>
          </w:rPr>
          <w:tab/>
        </w:r>
        <w:r>
          <w:rPr>
            <w:noProof/>
            <w:webHidden/>
          </w:rPr>
          <w:fldChar w:fldCharType="begin"/>
        </w:r>
        <w:r>
          <w:rPr>
            <w:noProof/>
            <w:webHidden/>
          </w:rPr>
          <w:instrText xml:space="preserve"> PAGEREF _Toc45981964 \h </w:instrText>
        </w:r>
        <w:r>
          <w:rPr>
            <w:noProof/>
            <w:webHidden/>
          </w:rPr>
        </w:r>
        <w:r>
          <w:rPr>
            <w:noProof/>
            <w:webHidden/>
          </w:rPr>
          <w:fldChar w:fldCharType="separate"/>
        </w:r>
        <w:r>
          <w:rPr>
            <w:noProof/>
            <w:webHidden/>
          </w:rPr>
          <w:t>24</w:t>
        </w:r>
        <w:r>
          <w:rPr>
            <w:noProof/>
            <w:webHidden/>
          </w:rPr>
          <w:fldChar w:fldCharType="end"/>
        </w:r>
      </w:hyperlink>
    </w:p>
    <w:p w:rsidR="0021589B" w:rsidRDefault="0021589B">
      <w:pPr>
        <w:pStyle w:val="TableofFigures"/>
        <w:tabs>
          <w:tab w:val="right" w:leader="dot" w:pos="8494"/>
        </w:tabs>
        <w:rPr>
          <w:rFonts w:asciiTheme="minorHAnsi" w:eastAsiaTheme="minorEastAsia" w:hAnsiTheme="minorHAnsi" w:cstheme="minorBidi"/>
          <w:noProof/>
          <w:sz w:val="22"/>
          <w:lang w:eastAsia="en-GB" w:bidi="ar-SA"/>
        </w:rPr>
      </w:pPr>
      <w:hyperlink w:anchor="_Toc45981965" w:history="1">
        <w:r w:rsidRPr="00A60AB6">
          <w:rPr>
            <w:rStyle w:val="Hyperlink"/>
            <w:noProof/>
          </w:rPr>
          <w:t>Figure 12 Pole zero graph</w:t>
        </w:r>
        <w:r>
          <w:rPr>
            <w:noProof/>
            <w:webHidden/>
          </w:rPr>
          <w:tab/>
        </w:r>
        <w:r>
          <w:rPr>
            <w:noProof/>
            <w:webHidden/>
          </w:rPr>
          <w:fldChar w:fldCharType="begin"/>
        </w:r>
        <w:r>
          <w:rPr>
            <w:noProof/>
            <w:webHidden/>
          </w:rPr>
          <w:instrText xml:space="preserve"> PAGEREF _Toc45981965 \h </w:instrText>
        </w:r>
        <w:r>
          <w:rPr>
            <w:noProof/>
            <w:webHidden/>
          </w:rPr>
        </w:r>
        <w:r>
          <w:rPr>
            <w:noProof/>
            <w:webHidden/>
          </w:rPr>
          <w:fldChar w:fldCharType="separate"/>
        </w:r>
        <w:r>
          <w:rPr>
            <w:noProof/>
            <w:webHidden/>
          </w:rPr>
          <w:t>25</w:t>
        </w:r>
        <w:r>
          <w:rPr>
            <w:noProof/>
            <w:webHidden/>
          </w:rPr>
          <w:fldChar w:fldCharType="end"/>
        </w:r>
      </w:hyperlink>
    </w:p>
    <w:p w:rsidR="00354BF0" w:rsidRDefault="00354BF0" w:rsidP="00F62F70">
      <w:pPr>
        <w:ind w:firstLine="0"/>
      </w:pPr>
      <w:r>
        <w:fldChar w:fldCharType="end"/>
      </w:r>
    </w:p>
    <w:sdt>
      <w:sdtPr>
        <w:id w:val="1502551981"/>
        <w:docPartObj>
          <w:docPartGallery w:val="Bibliographies"/>
          <w:docPartUnique/>
        </w:docPartObj>
      </w:sdtPr>
      <w:sdtEndPr>
        <w:rPr>
          <w:rFonts w:ascii="Times New Roman" w:hAnsi="Times New Roman"/>
          <w:b w:val="0"/>
          <w:bCs w:val="0"/>
          <w:i w:val="0"/>
          <w:iCs w:val="0"/>
          <w:sz w:val="24"/>
          <w:szCs w:val="22"/>
        </w:rPr>
      </w:sdtEndPr>
      <w:sdtContent>
        <w:sdt>
          <w:sdtPr>
            <w:id w:val="1845896486"/>
            <w:docPartObj>
              <w:docPartGallery w:val="Bibliographies"/>
              <w:docPartUnique/>
            </w:docPartObj>
          </w:sdtPr>
          <w:sdtEndPr>
            <w:rPr>
              <w:rFonts w:ascii="Times New Roman" w:hAnsi="Times New Roman"/>
              <w:b w:val="0"/>
              <w:bCs w:val="0"/>
              <w:i w:val="0"/>
              <w:iCs w:val="0"/>
              <w:sz w:val="24"/>
              <w:szCs w:val="22"/>
            </w:rPr>
          </w:sdtEndPr>
          <w:sdtContent>
            <w:p w:rsidR="008E1AA0" w:rsidRDefault="008E1AA0" w:rsidP="008E1AA0">
              <w:pPr>
                <w:pStyle w:val="Heading1"/>
                <w:numPr>
                  <w:ilvl w:val="0"/>
                  <w:numId w:val="0"/>
                </w:numPr>
              </w:pPr>
            </w:p>
            <w:sdt>
              <w:sdtPr>
                <w:id w:val="-573587230"/>
                <w:bibliography/>
              </w:sdtPr>
              <w:sdtContent>
                <w:p w:rsidR="008E1AA0" w:rsidRDefault="008E1AA0">
                  <w:pPr>
                    <w:rPr>
                      <w:noProof/>
                      <w:sz w:val="20"/>
                      <w:szCs w:val="20"/>
                      <w:lang w:eastAsia="en-GB" w:bidi="ar-SA"/>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9"/>
                    <w:gridCol w:w="8105"/>
                  </w:tblGrid>
                  <w:tr w:rsidR="008E1AA0">
                    <w:trPr>
                      <w:divId w:val="60106536"/>
                      <w:tblCellSpacing w:w="15" w:type="dxa"/>
                    </w:trPr>
                    <w:tc>
                      <w:tcPr>
                        <w:tcW w:w="50" w:type="pct"/>
                        <w:hideMark/>
                      </w:tcPr>
                      <w:p w:rsidR="008E1AA0" w:rsidRDefault="008E1AA0">
                        <w:pPr>
                          <w:pStyle w:val="Bibliography"/>
                          <w:rPr>
                            <w:noProof/>
                            <w:szCs w:val="24"/>
                          </w:rPr>
                        </w:pPr>
                        <w:r>
                          <w:rPr>
                            <w:noProof/>
                          </w:rPr>
                          <w:t xml:space="preserve">[1] </w:t>
                        </w:r>
                      </w:p>
                    </w:tc>
                    <w:tc>
                      <w:tcPr>
                        <w:tcW w:w="0" w:type="auto"/>
                        <w:hideMark/>
                      </w:tcPr>
                      <w:p w:rsidR="008E1AA0" w:rsidRDefault="008E1AA0" w:rsidP="002C24BA">
                        <w:pPr>
                          <w:pStyle w:val="Bibliography"/>
                          <w:ind w:firstLine="0"/>
                          <w:rPr>
                            <w:noProof/>
                          </w:rPr>
                        </w:pPr>
                      </w:p>
                    </w:tc>
                  </w:tr>
                  <w:tr w:rsidR="008E1AA0">
                    <w:trPr>
                      <w:divId w:val="60106536"/>
                      <w:tblCellSpacing w:w="15" w:type="dxa"/>
                    </w:trPr>
                    <w:tc>
                      <w:tcPr>
                        <w:tcW w:w="50" w:type="pct"/>
                        <w:hideMark/>
                      </w:tcPr>
                      <w:p w:rsidR="008E1AA0" w:rsidRDefault="008E1AA0">
                        <w:pPr>
                          <w:pStyle w:val="Bibliography"/>
                          <w:rPr>
                            <w:noProof/>
                          </w:rPr>
                        </w:pPr>
                        <w:r>
                          <w:rPr>
                            <w:noProof/>
                          </w:rPr>
                          <w:t xml:space="preserve">[2] </w:t>
                        </w:r>
                      </w:p>
                    </w:tc>
                    <w:tc>
                      <w:tcPr>
                        <w:tcW w:w="0" w:type="auto"/>
                        <w:hideMark/>
                      </w:tcPr>
                      <w:p w:rsidR="008E1AA0" w:rsidRDefault="008E1AA0" w:rsidP="002C24BA">
                        <w:pPr>
                          <w:pStyle w:val="Bibliography"/>
                          <w:ind w:firstLine="0"/>
                          <w:rPr>
                            <w:noProof/>
                          </w:rPr>
                        </w:pPr>
                        <w:r>
                          <w:rPr>
                            <w:noProof/>
                          </w:rPr>
                          <w:t>NI, “PID theory,” NI, [Online]. Available: https://www.ni.com/en-gb/innovations/white-papers/06/pid-theory-explained.html. [Accessed 11 07 2020].</w:t>
                        </w:r>
                      </w:p>
                    </w:tc>
                  </w:tr>
                  <w:tr w:rsidR="008E1AA0">
                    <w:trPr>
                      <w:divId w:val="60106536"/>
                      <w:tblCellSpacing w:w="15" w:type="dxa"/>
                    </w:trPr>
                    <w:tc>
                      <w:tcPr>
                        <w:tcW w:w="50" w:type="pct"/>
                        <w:hideMark/>
                      </w:tcPr>
                      <w:p w:rsidR="008E1AA0" w:rsidRDefault="008E1AA0">
                        <w:pPr>
                          <w:pStyle w:val="Bibliography"/>
                          <w:rPr>
                            <w:noProof/>
                          </w:rPr>
                        </w:pPr>
                        <w:r>
                          <w:rPr>
                            <w:noProof/>
                          </w:rPr>
                          <w:t xml:space="preserve">[3] </w:t>
                        </w:r>
                      </w:p>
                    </w:tc>
                    <w:tc>
                      <w:tcPr>
                        <w:tcW w:w="0" w:type="auto"/>
                        <w:hideMark/>
                      </w:tcPr>
                      <w:p w:rsidR="008E1AA0" w:rsidRDefault="008E1AA0">
                        <w:pPr>
                          <w:pStyle w:val="Bibliography"/>
                          <w:rPr>
                            <w:noProof/>
                          </w:rPr>
                        </w:pPr>
                        <w:r>
                          <w:rPr>
                            <w:noProof/>
                          </w:rPr>
                          <w:t>Mathwork, “Simulink,” Math work, [Online]. Available: https://www.mathworks.com/help/simulink/slref/add.html. [Accessed 14 07 2020].</w:t>
                        </w:r>
                      </w:p>
                    </w:tc>
                  </w:tr>
                  <w:tr w:rsidR="008E1AA0">
                    <w:trPr>
                      <w:divId w:val="60106536"/>
                      <w:tblCellSpacing w:w="15" w:type="dxa"/>
                    </w:trPr>
                    <w:tc>
                      <w:tcPr>
                        <w:tcW w:w="50" w:type="pct"/>
                        <w:hideMark/>
                      </w:tcPr>
                      <w:p w:rsidR="008E1AA0" w:rsidRDefault="008E1AA0">
                        <w:pPr>
                          <w:pStyle w:val="Bibliography"/>
                          <w:rPr>
                            <w:noProof/>
                          </w:rPr>
                        </w:pPr>
                        <w:r>
                          <w:rPr>
                            <w:noProof/>
                          </w:rPr>
                          <w:t xml:space="preserve">[4] </w:t>
                        </w:r>
                      </w:p>
                    </w:tc>
                    <w:tc>
                      <w:tcPr>
                        <w:tcW w:w="0" w:type="auto"/>
                        <w:hideMark/>
                      </w:tcPr>
                      <w:p w:rsidR="008E1AA0" w:rsidRDefault="008E1AA0">
                        <w:pPr>
                          <w:pStyle w:val="Bibliography"/>
                          <w:rPr>
                            <w:noProof/>
                          </w:rPr>
                        </w:pPr>
                        <w:r>
                          <w:rPr>
                            <w:noProof/>
                          </w:rPr>
                          <w:t>ECE, “Mthlab help,” ECE Northwestern, [Online]. Available: http://www.ece.northwestern.edu/local-apps/matlabhelp/toolbox/simulink/slref/scope.html#:~:text=The%20Scope%20block%20displays%20its,range%20of%20input%20values%20displayed.. [Accessed 12 07 2020].</w:t>
                        </w:r>
                      </w:p>
                    </w:tc>
                  </w:tr>
                  <w:tr w:rsidR="008E1AA0">
                    <w:trPr>
                      <w:divId w:val="60106536"/>
                      <w:tblCellSpacing w:w="15" w:type="dxa"/>
                    </w:trPr>
                    <w:tc>
                      <w:tcPr>
                        <w:tcW w:w="50" w:type="pct"/>
                        <w:hideMark/>
                      </w:tcPr>
                      <w:p w:rsidR="008E1AA0" w:rsidRDefault="008E1AA0">
                        <w:pPr>
                          <w:pStyle w:val="Bibliography"/>
                          <w:rPr>
                            <w:noProof/>
                          </w:rPr>
                        </w:pPr>
                        <w:r>
                          <w:rPr>
                            <w:noProof/>
                          </w:rPr>
                          <w:t xml:space="preserve">[5] </w:t>
                        </w:r>
                      </w:p>
                    </w:tc>
                    <w:tc>
                      <w:tcPr>
                        <w:tcW w:w="0" w:type="auto"/>
                        <w:hideMark/>
                      </w:tcPr>
                      <w:p w:rsidR="008E1AA0" w:rsidRDefault="008E1AA0">
                        <w:pPr>
                          <w:pStyle w:val="Bibliography"/>
                          <w:rPr>
                            <w:noProof/>
                          </w:rPr>
                        </w:pPr>
                        <w:r>
                          <w:rPr>
                            <w:noProof/>
                          </w:rPr>
                          <w:t>O. productions, “how-does-a-pid-controller-work,” omega, [Online]. Available: https://www.omega.co.uk/prodinfo/how-does-a-pid-controller-work.html. [Accessed 10 07 2020].</w:t>
                        </w:r>
                      </w:p>
                    </w:tc>
                  </w:tr>
                  <w:tr w:rsidR="008E1AA0">
                    <w:trPr>
                      <w:divId w:val="60106536"/>
                      <w:tblCellSpacing w:w="15" w:type="dxa"/>
                    </w:trPr>
                    <w:tc>
                      <w:tcPr>
                        <w:tcW w:w="50" w:type="pct"/>
                        <w:hideMark/>
                      </w:tcPr>
                      <w:p w:rsidR="008E1AA0" w:rsidRDefault="008E1AA0">
                        <w:pPr>
                          <w:pStyle w:val="Bibliography"/>
                          <w:rPr>
                            <w:noProof/>
                          </w:rPr>
                        </w:pPr>
                        <w:r>
                          <w:rPr>
                            <w:noProof/>
                          </w:rPr>
                          <w:lastRenderedPageBreak/>
                          <w:t xml:space="preserve">[6] </w:t>
                        </w:r>
                      </w:p>
                    </w:tc>
                    <w:tc>
                      <w:tcPr>
                        <w:tcW w:w="0" w:type="auto"/>
                        <w:hideMark/>
                      </w:tcPr>
                      <w:p w:rsidR="008E1AA0" w:rsidRDefault="008E1AA0">
                        <w:pPr>
                          <w:pStyle w:val="Bibliography"/>
                          <w:rPr>
                            <w:noProof/>
                          </w:rPr>
                        </w:pPr>
                        <w:r>
                          <w:rPr>
                            <w:noProof/>
                          </w:rPr>
                          <w:t>https://www.electrical4u.com/transfer-function/, “https://www.electrical4u.com/transfer-function/,” 09 07 2020. [Online]. Available: https://www.electrical4u.com/transfer-function/.</w:t>
                        </w:r>
                      </w:p>
                    </w:tc>
                  </w:tr>
                  <w:tr w:rsidR="008E1AA0">
                    <w:trPr>
                      <w:divId w:val="60106536"/>
                      <w:tblCellSpacing w:w="15" w:type="dxa"/>
                    </w:trPr>
                    <w:tc>
                      <w:tcPr>
                        <w:tcW w:w="50" w:type="pct"/>
                        <w:hideMark/>
                      </w:tcPr>
                      <w:p w:rsidR="008E1AA0" w:rsidRDefault="008E1AA0">
                        <w:pPr>
                          <w:pStyle w:val="Bibliography"/>
                          <w:rPr>
                            <w:noProof/>
                          </w:rPr>
                        </w:pPr>
                        <w:r>
                          <w:rPr>
                            <w:noProof/>
                          </w:rPr>
                          <w:t xml:space="preserve">[7] </w:t>
                        </w:r>
                      </w:p>
                    </w:tc>
                    <w:tc>
                      <w:tcPr>
                        <w:tcW w:w="0" w:type="auto"/>
                        <w:hideMark/>
                      </w:tcPr>
                      <w:p w:rsidR="008E1AA0" w:rsidRDefault="008E1AA0">
                        <w:pPr>
                          <w:pStyle w:val="Bibliography"/>
                          <w:rPr>
                            <w:noProof/>
                          </w:rPr>
                        </w:pPr>
                        <w:r>
                          <w:rPr>
                            <w:noProof/>
                          </w:rPr>
                          <w:t>S. direct, “Nyquist diagram,” science direct, 2020.</w:t>
                        </w:r>
                      </w:p>
                    </w:tc>
                  </w:tr>
                  <w:tr w:rsidR="008E1AA0">
                    <w:trPr>
                      <w:divId w:val="60106536"/>
                      <w:tblCellSpacing w:w="15" w:type="dxa"/>
                    </w:trPr>
                    <w:tc>
                      <w:tcPr>
                        <w:tcW w:w="50" w:type="pct"/>
                        <w:hideMark/>
                      </w:tcPr>
                      <w:p w:rsidR="008E1AA0" w:rsidRDefault="008E1AA0">
                        <w:pPr>
                          <w:pStyle w:val="Bibliography"/>
                          <w:rPr>
                            <w:noProof/>
                          </w:rPr>
                        </w:pPr>
                        <w:r>
                          <w:rPr>
                            <w:noProof/>
                          </w:rPr>
                          <w:t xml:space="preserve">[8] </w:t>
                        </w:r>
                      </w:p>
                    </w:tc>
                    <w:tc>
                      <w:tcPr>
                        <w:tcW w:w="0" w:type="auto"/>
                        <w:hideMark/>
                      </w:tcPr>
                      <w:p w:rsidR="008E1AA0" w:rsidRDefault="008E1AA0">
                        <w:pPr>
                          <w:pStyle w:val="Bibliography"/>
                          <w:rPr>
                            <w:noProof/>
                          </w:rPr>
                        </w:pPr>
                        <w:r>
                          <w:rPr>
                            <w:noProof/>
                          </w:rPr>
                          <w:t xml:space="preserve">S. mosey, </w:t>
                        </w:r>
                        <w:r>
                          <w:rPr>
                            <w:i/>
                            <w:iCs/>
                            <w:noProof/>
                          </w:rPr>
                          <w:t xml:space="preserve">Maths formulae, </w:t>
                        </w:r>
                        <w:r>
                          <w:rPr>
                            <w:noProof/>
                          </w:rPr>
                          <w:t xml:space="preserve">swansea: s mosey, 2020. </w:t>
                        </w:r>
                      </w:p>
                    </w:tc>
                  </w:tr>
                  <w:tr w:rsidR="008E1AA0">
                    <w:trPr>
                      <w:divId w:val="60106536"/>
                      <w:tblCellSpacing w:w="15" w:type="dxa"/>
                    </w:trPr>
                    <w:tc>
                      <w:tcPr>
                        <w:tcW w:w="50" w:type="pct"/>
                        <w:hideMark/>
                      </w:tcPr>
                      <w:p w:rsidR="008E1AA0" w:rsidRDefault="008E1AA0">
                        <w:pPr>
                          <w:pStyle w:val="Bibliography"/>
                          <w:rPr>
                            <w:noProof/>
                          </w:rPr>
                        </w:pPr>
                        <w:r>
                          <w:rPr>
                            <w:noProof/>
                          </w:rPr>
                          <w:t xml:space="preserve">[9] </w:t>
                        </w:r>
                      </w:p>
                    </w:tc>
                    <w:tc>
                      <w:tcPr>
                        <w:tcW w:w="0" w:type="auto"/>
                        <w:hideMark/>
                      </w:tcPr>
                      <w:p w:rsidR="008E1AA0" w:rsidRDefault="008E1AA0">
                        <w:pPr>
                          <w:pStyle w:val="Bibliography"/>
                          <w:rPr>
                            <w:noProof/>
                          </w:rPr>
                        </w:pPr>
                        <w:r>
                          <w:rPr>
                            <w:noProof/>
                          </w:rPr>
                          <w:t>i. http://ctms.engin.umich.edu/CTMS/index.php?aux=Extras_step#:~:text=A%20step%20input%20can%20be%20described%20as%20a%20change%20in, “http://ctms.engin.umich.edu/CTMS/index.php?aux=Extras_step#:~:text=A%20step%20input%20can%20be%20described%20as%20a%20change%20in,is%20a%20defined%20LTI%20object.,” http://ctms.engin.umich.edu/CTMS/index.php?aux=Extras_step#:~:text=A%20step%20input%20can%20be%20described%20as%20a%20change%20in,is%20a%20defined%20LTI%20object., [Online]. Available: http://ctms.engin.umich.edu/CTMS/index.php?aux=Extras_step#:~:text=A%20step%20input%20can%20be%20described%20as%20a%20change%20in,is%20a%20defined%20LTI%20object.. [Accessed 09 07 2020].</w:t>
                        </w:r>
                      </w:p>
                    </w:tc>
                  </w:tr>
                  <w:tr w:rsidR="008E1AA0">
                    <w:trPr>
                      <w:divId w:val="60106536"/>
                      <w:tblCellSpacing w:w="15" w:type="dxa"/>
                    </w:trPr>
                    <w:tc>
                      <w:tcPr>
                        <w:tcW w:w="50" w:type="pct"/>
                        <w:hideMark/>
                      </w:tcPr>
                      <w:p w:rsidR="008E1AA0" w:rsidRDefault="008E1AA0">
                        <w:pPr>
                          <w:pStyle w:val="Bibliography"/>
                          <w:rPr>
                            <w:noProof/>
                          </w:rPr>
                        </w:pPr>
                        <w:r>
                          <w:rPr>
                            <w:noProof/>
                          </w:rPr>
                          <w:lastRenderedPageBreak/>
                          <w:t xml:space="preserve">[10] </w:t>
                        </w:r>
                      </w:p>
                    </w:tc>
                    <w:tc>
                      <w:tcPr>
                        <w:tcW w:w="0" w:type="auto"/>
                        <w:hideMark/>
                      </w:tcPr>
                      <w:p w:rsidR="008E1AA0" w:rsidRDefault="008E1AA0">
                        <w:pPr>
                          <w:pStyle w:val="Bibliography"/>
                          <w:rPr>
                            <w:noProof/>
                          </w:rPr>
                        </w:pPr>
                        <w:r>
                          <w:rPr>
                            <w:noProof/>
                          </w:rPr>
                          <w:t>E. 4. u, “transfer function,” Electrical4u, [Online]. Available: https://www.electrical4u.com/transfer-function/. [Accessed 11 07 2020].</w:t>
                        </w:r>
                      </w:p>
                    </w:tc>
                  </w:tr>
                </w:tbl>
                <w:p w:rsidR="008E1AA0" w:rsidRDefault="008E1AA0">
                  <w:pPr>
                    <w:divId w:val="60106536"/>
                    <w:rPr>
                      <w:noProof/>
                    </w:rPr>
                  </w:pPr>
                </w:p>
                <w:p w:rsidR="008E1AA0" w:rsidRDefault="008E1AA0" w:rsidP="002879CF">
                  <w:pPr>
                    <w:ind w:firstLine="0"/>
                  </w:pPr>
                  <w:r>
                    <w:rPr>
                      <w:b/>
                      <w:bCs/>
                      <w:noProof/>
                    </w:rPr>
                    <w:fldChar w:fldCharType="end"/>
                  </w:r>
                </w:p>
              </w:sdtContent>
            </w:sdt>
          </w:sdtContent>
        </w:sdt>
        <w:sdt>
          <w:sdtPr>
            <w:id w:val="111145805"/>
            <w:bibliography/>
          </w:sdtPr>
          <w:sdtContent>
            <w:p w:rsidR="008E1AA0" w:rsidRDefault="008E1AA0">
              <w:pPr>
                <w:rPr>
                  <w:noProof/>
                  <w:sz w:val="20"/>
                  <w:szCs w:val="20"/>
                  <w:lang w:eastAsia="en-GB" w:bidi="ar-SA"/>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9"/>
                <w:gridCol w:w="8105"/>
              </w:tblGrid>
              <w:tr w:rsidR="008E1AA0">
                <w:trPr>
                  <w:divId w:val="2093119080"/>
                  <w:tblCellSpacing w:w="15" w:type="dxa"/>
                </w:trPr>
                <w:tc>
                  <w:tcPr>
                    <w:tcW w:w="50" w:type="pct"/>
                    <w:hideMark/>
                  </w:tcPr>
                  <w:p w:rsidR="008E1AA0" w:rsidRDefault="008E1AA0">
                    <w:pPr>
                      <w:pStyle w:val="Bibliography"/>
                      <w:rPr>
                        <w:noProof/>
                        <w:szCs w:val="24"/>
                      </w:rPr>
                    </w:pPr>
                    <w:r>
                      <w:rPr>
                        <w:noProof/>
                      </w:rPr>
                      <w:t xml:space="preserve">[1] </w:t>
                    </w:r>
                  </w:p>
                </w:tc>
                <w:tc>
                  <w:tcPr>
                    <w:tcW w:w="0" w:type="auto"/>
                    <w:hideMark/>
                  </w:tcPr>
                  <w:p w:rsidR="008E1AA0" w:rsidRDefault="008E1AA0">
                    <w:pPr>
                      <w:pStyle w:val="Bibliography"/>
                      <w:rPr>
                        <w:noProof/>
                      </w:rPr>
                    </w:pPr>
                    <w:r>
                      <w:rPr>
                        <w:noProof/>
                      </w:rPr>
                      <w:t xml:space="preserve">S. mosey, </w:t>
                    </w:r>
                    <w:r>
                      <w:rPr>
                        <w:i/>
                        <w:iCs/>
                        <w:noProof/>
                      </w:rPr>
                      <w:t xml:space="preserve">L5 assignment brief, </w:t>
                    </w:r>
                    <w:r>
                      <w:rPr>
                        <w:noProof/>
                      </w:rPr>
                      <w:t xml:space="preserve">swansea: s mosey, 2020. </w:t>
                    </w:r>
                  </w:p>
                </w:tc>
              </w:tr>
              <w:tr w:rsidR="008E1AA0">
                <w:trPr>
                  <w:divId w:val="2093119080"/>
                  <w:tblCellSpacing w:w="15" w:type="dxa"/>
                </w:trPr>
                <w:tc>
                  <w:tcPr>
                    <w:tcW w:w="50" w:type="pct"/>
                    <w:hideMark/>
                  </w:tcPr>
                  <w:p w:rsidR="008E1AA0" w:rsidRDefault="008E1AA0">
                    <w:pPr>
                      <w:pStyle w:val="Bibliography"/>
                      <w:rPr>
                        <w:noProof/>
                      </w:rPr>
                    </w:pPr>
                    <w:r>
                      <w:rPr>
                        <w:noProof/>
                      </w:rPr>
                      <w:t xml:space="preserve">[2] </w:t>
                    </w:r>
                  </w:p>
                </w:tc>
                <w:tc>
                  <w:tcPr>
                    <w:tcW w:w="0" w:type="auto"/>
                    <w:hideMark/>
                  </w:tcPr>
                  <w:p w:rsidR="008E1AA0" w:rsidRDefault="008E1AA0">
                    <w:pPr>
                      <w:pStyle w:val="Bibliography"/>
                      <w:rPr>
                        <w:noProof/>
                      </w:rPr>
                    </w:pPr>
                    <w:r>
                      <w:rPr>
                        <w:noProof/>
                      </w:rPr>
                      <w:t>NI, “PID theory,” NI, [Online]. Available: https://www.ni.com/en-gb/innovations/white-papers/06/pid-theory-explained.html. [Accessed 11 07 2020].</w:t>
                    </w:r>
                  </w:p>
                </w:tc>
              </w:tr>
              <w:tr w:rsidR="008E1AA0">
                <w:trPr>
                  <w:divId w:val="2093119080"/>
                  <w:tblCellSpacing w:w="15" w:type="dxa"/>
                </w:trPr>
                <w:tc>
                  <w:tcPr>
                    <w:tcW w:w="50" w:type="pct"/>
                    <w:hideMark/>
                  </w:tcPr>
                  <w:p w:rsidR="008E1AA0" w:rsidRDefault="008E1AA0">
                    <w:pPr>
                      <w:pStyle w:val="Bibliography"/>
                      <w:rPr>
                        <w:noProof/>
                      </w:rPr>
                    </w:pPr>
                    <w:r>
                      <w:rPr>
                        <w:noProof/>
                      </w:rPr>
                      <w:t xml:space="preserve">[3] </w:t>
                    </w:r>
                  </w:p>
                </w:tc>
                <w:tc>
                  <w:tcPr>
                    <w:tcW w:w="0" w:type="auto"/>
                    <w:hideMark/>
                  </w:tcPr>
                  <w:p w:rsidR="008E1AA0" w:rsidRDefault="008E1AA0">
                    <w:pPr>
                      <w:pStyle w:val="Bibliography"/>
                      <w:rPr>
                        <w:noProof/>
                      </w:rPr>
                    </w:pPr>
                    <w:r>
                      <w:rPr>
                        <w:noProof/>
                      </w:rPr>
                      <w:t>Mathwork, “Simulink,” Math work, [Online]. Available: https://www.mathworks.com/help/simulink/slref/add.html. [Accessed 14 07 2020].</w:t>
                    </w:r>
                  </w:p>
                </w:tc>
              </w:tr>
              <w:tr w:rsidR="008E1AA0">
                <w:trPr>
                  <w:divId w:val="2093119080"/>
                  <w:tblCellSpacing w:w="15" w:type="dxa"/>
                </w:trPr>
                <w:tc>
                  <w:tcPr>
                    <w:tcW w:w="50" w:type="pct"/>
                    <w:hideMark/>
                  </w:tcPr>
                  <w:p w:rsidR="008E1AA0" w:rsidRDefault="008E1AA0">
                    <w:pPr>
                      <w:pStyle w:val="Bibliography"/>
                      <w:rPr>
                        <w:noProof/>
                      </w:rPr>
                    </w:pPr>
                    <w:r>
                      <w:rPr>
                        <w:noProof/>
                      </w:rPr>
                      <w:t xml:space="preserve">[4] </w:t>
                    </w:r>
                  </w:p>
                </w:tc>
                <w:tc>
                  <w:tcPr>
                    <w:tcW w:w="0" w:type="auto"/>
                    <w:hideMark/>
                  </w:tcPr>
                  <w:p w:rsidR="008E1AA0" w:rsidRDefault="008E1AA0">
                    <w:pPr>
                      <w:pStyle w:val="Bibliography"/>
                      <w:rPr>
                        <w:noProof/>
                      </w:rPr>
                    </w:pPr>
                    <w:r>
                      <w:rPr>
                        <w:noProof/>
                      </w:rPr>
                      <w:t>ECE, “Mthlab help,” ECE Northwestern, [Online]. Available: http://www.ece.northwestern.edu/local-apps/matlabhelp/toolbox/simulink/slref/scope.html#:~:text=The%20Scope%20block%20displays%20its,range%20of%20input%20values%20displayed.. [Accessed 12 07 2020].</w:t>
                    </w:r>
                  </w:p>
                </w:tc>
              </w:tr>
              <w:tr w:rsidR="008E1AA0">
                <w:trPr>
                  <w:divId w:val="2093119080"/>
                  <w:tblCellSpacing w:w="15" w:type="dxa"/>
                </w:trPr>
                <w:tc>
                  <w:tcPr>
                    <w:tcW w:w="50" w:type="pct"/>
                    <w:hideMark/>
                  </w:tcPr>
                  <w:p w:rsidR="008E1AA0" w:rsidRDefault="008E1AA0">
                    <w:pPr>
                      <w:pStyle w:val="Bibliography"/>
                      <w:rPr>
                        <w:noProof/>
                      </w:rPr>
                    </w:pPr>
                    <w:r>
                      <w:rPr>
                        <w:noProof/>
                      </w:rPr>
                      <w:t xml:space="preserve">[5] </w:t>
                    </w:r>
                  </w:p>
                </w:tc>
                <w:tc>
                  <w:tcPr>
                    <w:tcW w:w="0" w:type="auto"/>
                    <w:hideMark/>
                  </w:tcPr>
                  <w:p w:rsidR="008E1AA0" w:rsidRDefault="008E1AA0">
                    <w:pPr>
                      <w:pStyle w:val="Bibliography"/>
                      <w:rPr>
                        <w:noProof/>
                      </w:rPr>
                    </w:pPr>
                    <w:r>
                      <w:rPr>
                        <w:noProof/>
                      </w:rPr>
                      <w:t>O. productions, “how-does-a-pid-controller-work,” omega, [Online]. Available: https://www.omega.co.uk/prodinfo/how-does-a-pid-controller-work.html. [Accessed 10 07 2020].</w:t>
                    </w:r>
                  </w:p>
                </w:tc>
              </w:tr>
              <w:tr w:rsidR="008E1AA0">
                <w:trPr>
                  <w:divId w:val="2093119080"/>
                  <w:tblCellSpacing w:w="15" w:type="dxa"/>
                </w:trPr>
                <w:tc>
                  <w:tcPr>
                    <w:tcW w:w="50" w:type="pct"/>
                    <w:hideMark/>
                  </w:tcPr>
                  <w:p w:rsidR="008E1AA0" w:rsidRDefault="008E1AA0">
                    <w:pPr>
                      <w:pStyle w:val="Bibliography"/>
                      <w:rPr>
                        <w:noProof/>
                      </w:rPr>
                    </w:pPr>
                    <w:r>
                      <w:rPr>
                        <w:noProof/>
                      </w:rPr>
                      <w:lastRenderedPageBreak/>
                      <w:t xml:space="preserve">[6] </w:t>
                    </w:r>
                  </w:p>
                </w:tc>
                <w:tc>
                  <w:tcPr>
                    <w:tcW w:w="0" w:type="auto"/>
                    <w:hideMark/>
                  </w:tcPr>
                  <w:p w:rsidR="008E1AA0" w:rsidRDefault="008E1AA0">
                    <w:pPr>
                      <w:pStyle w:val="Bibliography"/>
                      <w:rPr>
                        <w:noProof/>
                      </w:rPr>
                    </w:pPr>
                    <w:r>
                      <w:rPr>
                        <w:noProof/>
                      </w:rPr>
                      <w:t>https://www.electrical4u.com/transfer-function/, “https://www.electrical4u.com/transfer-function/,” 09 07 2020. [Online]. Available: https://www.electrical4u.com/transfer-function/.</w:t>
                    </w:r>
                  </w:p>
                </w:tc>
              </w:tr>
              <w:tr w:rsidR="008E1AA0">
                <w:trPr>
                  <w:divId w:val="2093119080"/>
                  <w:tblCellSpacing w:w="15" w:type="dxa"/>
                </w:trPr>
                <w:tc>
                  <w:tcPr>
                    <w:tcW w:w="50" w:type="pct"/>
                    <w:hideMark/>
                  </w:tcPr>
                  <w:p w:rsidR="008E1AA0" w:rsidRDefault="008E1AA0">
                    <w:pPr>
                      <w:pStyle w:val="Bibliography"/>
                      <w:rPr>
                        <w:noProof/>
                      </w:rPr>
                    </w:pPr>
                    <w:r>
                      <w:rPr>
                        <w:noProof/>
                      </w:rPr>
                      <w:t xml:space="preserve">[7] </w:t>
                    </w:r>
                  </w:p>
                </w:tc>
                <w:tc>
                  <w:tcPr>
                    <w:tcW w:w="0" w:type="auto"/>
                    <w:hideMark/>
                  </w:tcPr>
                  <w:p w:rsidR="008E1AA0" w:rsidRDefault="008E1AA0">
                    <w:pPr>
                      <w:pStyle w:val="Bibliography"/>
                      <w:rPr>
                        <w:noProof/>
                      </w:rPr>
                    </w:pPr>
                    <w:r>
                      <w:rPr>
                        <w:noProof/>
                      </w:rPr>
                      <w:t>S. direct, “Nyquist diagram,” science direct, 2020.</w:t>
                    </w:r>
                  </w:p>
                </w:tc>
              </w:tr>
              <w:tr w:rsidR="008E1AA0">
                <w:trPr>
                  <w:divId w:val="2093119080"/>
                  <w:tblCellSpacing w:w="15" w:type="dxa"/>
                </w:trPr>
                <w:tc>
                  <w:tcPr>
                    <w:tcW w:w="50" w:type="pct"/>
                    <w:hideMark/>
                  </w:tcPr>
                  <w:p w:rsidR="008E1AA0" w:rsidRDefault="008E1AA0">
                    <w:pPr>
                      <w:pStyle w:val="Bibliography"/>
                      <w:rPr>
                        <w:noProof/>
                      </w:rPr>
                    </w:pPr>
                    <w:r>
                      <w:rPr>
                        <w:noProof/>
                      </w:rPr>
                      <w:t xml:space="preserve">[8] </w:t>
                    </w:r>
                  </w:p>
                </w:tc>
                <w:tc>
                  <w:tcPr>
                    <w:tcW w:w="0" w:type="auto"/>
                    <w:hideMark/>
                  </w:tcPr>
                  <w:p w:rsidR="008E1AA0" w:rsidRDefault="008E1AA0">
                    <w:pPr>
                      <w:pStyle w:val="Bibliography"/>
                      <w:rPr>
                        <w:noProof/>
                      </w:rPr>
                    </w:pPr>
                    <w:r>
                      <w:rPr>
                        <w:noProof/>
                      </w:rPr>
                      <w:t xml:space="preserve">S. mosey, </w:t>
                    </w:r>
                    <w:r>
                      <w:rPr>
                        <w:i/>
                        <w:iCs/>
                        <w:noProof/>
                      </w:rPr>
                      <w:t xml:space="preserve">Maths formulae, </w:t>
                    </w:r>
                    <w:r>
                      <w:rPr>
                        <w:noProof/>
                      </w:rPr>
                      <w:t xml:space="preserve">swansea: s mosey, 2020. </w:t>
                    </w:r>
                  </w:p>
                </w:tc>
              </w:tr>
              <w:tr w:rsidR="008E1AA0">
                <w:trPr>
                  <w:divId w:val="2093119080"/>
                  <w:tblCellSpacing w:w="15" w:type="dxa"/>
                </w:trPr>
                <w:tc>
                  <w:tcPr>
                    <w:tcW w:w="50" w:type="pct"/>
                    <w:hideMark/>
                  </w:tcPr>
                  <w:p w:rsidR="008E1AA0" w:rsidRDefault="008E1AA0">
                    <w:pPr>
                      <w:pStyle w:val="Bibliography"/>
                      <w:rPr>
                        <w:noProof/>
                      </w:rPr>
                    </w:pPr>
                    <w:r>
                      <w:rPr>
                        <w:noProof/>
                      </w:rPr>
                      <w:t xml:space="preserve">[9] </w:t>
                    </w:r>
                  </w:p>
                </w:tc>
                <w:tc>
                  <w:tcPr>
                    <w:tcW w:w="0" w:type="auto"/>
                    <w:hideMark/>
                  </w:tcPr>
                  <w:p w:rsidR="008E1AA0" w:rsidRDefault="008E1AA0">
                    <w:pPr>
                      <w:pStyle w:val="Bibliography"/>
                      <w:rPr>
                        <w:noProof/>
                      </w:rPr>
                    </w:pPr>
                    <w:r>
                      <w:rPr>
                        <w:noProof/>
                      </w:rPr>
                      <w:t>i. http://ctms.engin.umich.edu/CTMS/index.php?aux=Extras_step#:~:text=A%20step%20input%20can%20be%20described%20as%20a%20change%20in, “http://ctms.engin.umich.edu/CTMS/index.php?aux=Extras_step#:~:text=A%20step%20input%20can%20be%20described%20as%20a%20change%20in,is%20a%20defined%20LTI%20object.,” http://ctms.engin.umich.edu/CTMS/index.php?aux=Extras_step#:~:text=A%20step%20input%20can%20be%20described%20as%20a%20change%20in,is%20a%20defined%20LTI%20object., [Online]. Available: http://ctms.engin.umich.edu/CTMS/index.php?aux=Extras_step#:~:text=A%20step%20input%20can%20be%20described%20as%20a%20change%20in,is%20a%20defined%20LTI%20object.. [Accessed 09 07 2020].</w:t>
                    </w:r>
                  </w:p>
                </w:tc>
              </w:tr>
              <w:tr w:rsidR="008E1AA0">
                <w:trPr>
                  <w:divId w:val="2093119080"/>
                  <w:tblCellSpacing w:w="15" w:type="dxa"/>
                </w:trPr>
                <w:tc>
                  <w:tcPr>
                    <w:tcW w:w="50" w:type="pct"/>
                    <w:hideMark/>
                  </w:tcPr>
                  <w:p w:rsidR="008E1AA0" w:rsidRDefault="008E1AA0">
                    <w:pPr>
                      <w:pStyle w:val="Bibliography"/>
                      <w:rPr>
                        <w:noProof/>
                      </w:rPr>
                    </w:pPr>
                    <w:r>
                      <w:rPr>
                        <w:noProof/>
                      </w:rPr>
                      <w:lastRenderedPageBreak/>
                      <w:t xml:space="preserve">[10] </w:t>
                    </w:r>
                  </w:p>
                </w:tc>
                <w:tc>
                  <w:tcPr>
                    <w:tcW w:w="0" w:type="auto"/>
                    <w:hideMark/>
                  </w:tcPr>
                  <w:p w:rsidR="008E1AA0" w:rsidRDefault="008E1AA0">
                    <w:pPr>
                      <w:pStyle w:val="Bibliography"/>
                      <w:rPr>
                        <w:noProof/>
                      </w:rPr>
                    </w:pPr>
                    <w:r>
                      <w:rPr>
                        <w:noProof/>
                      </w:rPr>
                      <w:t>E. 4. u, “transfer function,” Electrical4u, [Online]. Available: https://www.electrical4u.com/transfer-function/. [Accessed 11 07 2020].</w:t>
                    </w:r>
                  </w:p>
                </w:tc>
              </w:tr>
            </w:tbl>
            <w:p w:rsidR="008E1AA0" w:rsidRDefault="008E1AA0">
              <w:pPr>
                <w:divId w:val="2093119080"/>
                <w:rPr>
                  <w:noProof/>
                </w:rPr>
              </w:pPr>
            </w:p>
            <w:p w:rsidR="008E1AA0" w:rsidRDefault="008E1AA0">
              <w:r>
                <w:rPr>
                  <w:b/>
                  <w:bCs/>
                  <w:noProof/>
                </w:rPr>
                <w:fldChar w:fldCharType="end"/>
              </w:r>
            </w:p>
          </w:sdtContent>
        </w:sdt>
      </w:sdtContent>
    </w:sdt>
    <w:p w:rsidR="0021589B" w:rsidRDefault="0021589B" w:rsidP="003A1452"/>
    <w:p w:rsidR="00293CD5" w:rsidRDefault="00293CD5" w:rsidP="00643F08"/>
    <w:p w:rsidR="00293CD5" w:rsidRDefault="00293CD5" w:rsidP="00643F08"/>
    <w:p w:rsidR="00293CD5" w:rsidRPr="00293CD5" w:rsidRDefault="00293CD5" w:rsidP="00643F08"/>
    <w:sectPr w:rsidR="00293CD5" w:rsidRPr="00293CD5" w:rsidSect="00415A66">
      <w:footerReference w:type="default" r:id="rId24"/>
      <w:pgSz w:w="11906" w:h="16838"/>
      <w:pgMar w:top="2268" w:right="1134" w:bottom="2268"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3E1" w:rsidRDefault="001243E1" w:rsidP="004A1B70">
      <w:r>
        <w:separator/>
      </w:r>
    </w:p>
  </w:endnote>
  <w:endnote w:type="continuationSeparator" w:id="0">
    <w:p w:rsidR="001243E1" w:rsidRDefault="001243E1" w:rsidP="004A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699" w:rsidRDefault="00941699">
    <w:pPr>
      <w:pStyle w:val="Footer"/>
      <w:jc w:val="right"/>
    </w:pPr>
    <w:r>
      <w:fldChar w:fldCharType="begin"/>
    </w:r>
    <w:r>
      <w:instrText xml:space="preserve"> PAGE   \* MERGEFORMAT </w:instrText>
    </w:r>
    <w:r>
      <w:fldChar w:fldCharType="separate"/>
    </w:r>
    <w:r w:rsidR="00F969E1">
      <w:rPr>
        <w:noProof/>
      </w:rPr>
      <w:t>20</w:t>
    </w:r>
    <w:r>
      <w:rPr>
        <w:noProof/>
      </w:rPr>
      <w:fldChar w:fldCharType="end"/>
    </w:r>
  </w:p>
  <w:p w:rsidR="00941699" w:rsidRDefault="00941699" w:rsidP="004A1B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3E1" w:rsidRDefault="001243E1" w:rsidP="004A1B70">
      <w:r>
        <w:separator/>
      </w:r>
    </w:p>
  </w:footnote>
  <w:footnote w:type="continuationSeparator" w:id="0">
    <w:p w:rsidR="001243E1" w:rsidRDefault="001243E1" w:rsidP="004A1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F14B5"/>
    <w:multiLevelType w:val="hybridMultilevel"/>
    <w:tmpl w:val="40F6ACC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 w15:restartNumberingAfterBreak="0">
    <w:nsid w:val="0C193FDB"/>
    <w:multiLevelType w:val="multilevel"/>
    <w:tmpl w:val="EBBEA04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DD84C1A"/>
    <w:multiLevelType w:val="hybridMultilevel"/>
    <w:tmpl w:val="733C651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3" w15:restartNumberingAfterBreak="0">
    <w:nsid w:val="112C6CFF"/>
    <w:multiLevelType w:val="hybridMultilevel"/>
    <w:tmpl w:val="95AEDE1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16492BA6"/>
    <w:multiLevelType w:val="hybridMultilevel"/>
    <w:tmpl w:val="17C06722"/>
    <w:lvl w:ilvl="0" w:tplc="5D0042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A228C5"/>
    <w:multiLevelType w:val="hybridMultilevel"/>
    <w:tmpl w:val="935A5B5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15:restartNumberingAfterBreak="0">
    <w:nsid w:val="226532FC"/>
    <w:multiLevelType w:val="hybridMultilevel"/>
    <w:tmpl w:val="4252C030"/>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7" w15:restartNumberingAfterBreak="0">
    <w:nsid w:val="22D75822"/>
    <w:multiLevelType w:val="hybridMultilevel"/>
    <w:tmpl w:val="C1CC2C9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8" w15:restartNumberingAfterBreak="0">
    <w:nsid w:val="2F0216CA"/>
    <w:multiLevelType w:val="hybridMultilevel"/>
    <w:tmpl w:val="141A6C0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9" w15:restartNumberingAfterBreak="0">
    <w:nsid w:val="34C35BE5"/>
    <w:multiLevelType w:val="hybridMultilevel"/>
    <w:tmpl w:val="51746A52"/>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 w15:restartNumberingAfterBreak="0">
    <w:nsid w:val="434B698C"/>
    <w:multiLevelType w:val="multilevel"/>
    <w:tmpl w:val="EE40C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3E5800"/>
    <w:multiLevelType w:val="hybridMultilevel"/>
    <w:tmpl w:val="9A7E4F36"/>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12" w15:restartNumberingAfterBreak="0">
    <w:nsid w:val="5C520310"/>
    <w:multiLevelType w:val="hybridMultilevel"/>
    <w:tmpl w:val="7A5EDC8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3" w15:restartNumberingAfterBreak="0">
    <w:nsid w:val="7483271A"/>
    <w:multiLevelType w:val="hybridMultilevel"/>
    <w:tmpl w:val="B050581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4" w15:restartNumberingAfterBreak="0">
    <w:nsid w:val="79AC7F67"/>
    <w:multiLevelType w:val="hybridMultilevel"/>
    <w:tmpl w:val="C7BACE3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abstractNumId w:val="7"/>
  </w:num>
  <w:num w:numId="2">
    <w:abstractNumId w:val="4"/>
    <w:lvlOverride w:ilvl="0">
      <w:startOverride w:val="1"/>
    </w:lvlOverride>
  </w:num>
  <w:num w:numId="3">
    <w:abstractNumId w:val="5"/>
  </w:num>
  <w:num w:numId="4">
    <w:abstractNumId w:val="2"/>
  </w:num>
  <w:num w:numId="5">
    <w:abstractNumId w:val="11"/>
  </w:num>
  <w:num w:numId="6">
    <w:abstractNumId w:val="3"/>
  </w:num>
  <w:num w:numId="7">
    <w:abstractNumId w:val="9"/>
  </w:num>
  <w:num w:numId="8">
    <w:abstractNumId w:val="6"/>
  </w:num>
  <w:num w:numId="9">
    <w:abstractNumId w:val="14"/>
  </w:num>
  <w:num w:numId="10">
    <w:abstractNumId w:val="13"/>
  </w:num>
  <w:num w:numId="11">
    <w:abstractNumId w:val="1"/>
  </w:num>
  <w:num w:numId="12">
    <w:abstractNumId w:val="8"/>
  </w:num>
  <w:num w:numId="13">
    <w:abstractNumId w:val="0"/>
  </w:num>
  <w:num w:numId="14">
    <w:abstractNumId w:val="4"/>
  </w:num>
  <w:num w:numId="15">
    <w:abstractNumId w:val="12"/>
  </w:num>
  <w:num w:numId="1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7"/>
  <w:activeWritingStyle w:appName="MSWord" w:lang="en-GB" w:vendorID="64" w:dllVersion="131078" w:nlCheck="1" w:checkStyle="0"/>
  <w:activeWritingStyle w:appName="MSWord" w:lang="en-US" w:vendorID="64" w:dllVersion="131078" w:nlCheck="1" w:checkStyle="1"/>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 Copy&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2&lt;/SpaceAfter&gt;&lt;HyperlinksEnabled&gt;1&lt;/HyperlinksEnabled&gt;&lt;HyperlinksVisible&gt;0&lt;/HyperlinksVisible&gt;&lt;/ENLayout&gt;"/>
    <w:docVar w:name="EN.Libraries" w:val="&lt;Libraries&gt;&lt;item db-id=&quot;wrxtwv9fmwzt0meprpyxrrr0tzfr9xp2fz0s&quot;&gt;My EndNote Library&lt;record-ids&gt;&lt;item&gt;229&lt;/item&gt;&lt;item&gt;242&lt;/item&gt;&lt;item&gt;856&lt;/item&gt;&lt;item&gt;857&lt;/item&gt;&lt;item&gt;858&lt;/item&gt;&lt;item&gt;861&lt;/item&gt;&lt;item&gt;862&lt;/item&gt;&lt;item&gt;863&lt;/item&gt;&lt;item&gt;864&lt;/item&gt;&lt;item&gt;865&lt;/item&gt;&lt;item&gt;866&lt;/item&gt;&lt;item&gt;867&lt;/item&gt;&lt;item&gt;868&lt;/item&gt;&lt;item&gt;869&lt;/item&gt;&lt;item&gt;876&lt;/item&gt;&lt;item&gt;877&lt;/item&gt;&lt;item&gt;880&lt;/item&gt;&lt;item&gt;886&lt;/item&gt;&lt;item&gt;891&lt;/item&gt;&lt;item&gt;892&lt;/item&gt;&lt;item&gt;893&lt;/item&gt;&lt;item&gt;896&lt;/item&gt;&lt;item&gt;897&lt;/item&gt;&lt;item&gt;898&lt;/item&gt;&lt;item&gt;903&lt;/item&gt;&lt;item&gt;906&lt;/item&gt;&lt;item&gt;907&lt;/item&gt;&lt;item&gt;908&lt;/item&gt;&lt;item&gt;910&lt;/item&gt;&lt;item&gt;914&lt;/item&gt;&lt;item&gt;916&lt;/item&gt;&lt;item&gt;922&lt;/item&gt;&lt;item&gt;923&lt;/item&gt;&lt;item&gt;924&lt;/item&gt;&lt;item&gt;925&lt;/item&gt;&lt;item&gt;926&lt;/item&gt;&lt;item&gt;927&lt;/item&gt;&lt;item&gt;929&lt;/item&gt;&lt;item&gt;932&lt;/item&gt;&lt;item&gt;933&lt;/item&gt;&lt;item&gt;1073&lt;/item&gt;&lt;item&gt;1075&lt;/item&gt;&lt;item&gt;1076&lt;/item&gt;&lt;item&gt;1077&lt;/item&gt;&lt;item&gt;1078&lt;/item&gt;&lt;item&gt;1080&lt;/item&gt;&lt;item&gt;1082&lt;/item&gt;&lt;item&gt;1083&lt;/item&gt;&lt;item&gt;1084&lt;/item&gt;&lt;item&gt;1085&lt;/item&gt;&lt;item&gt;1086&lt;/item&gt;&lt;item&gt;1087&lt;/item&gt;&lt;item&gt;1088&lt;/item&gt;&lt;item&gt;1089&lt;/item&gt;&lt;item&gt;1090&lt;/item&gt;&lt;item&gt;1091&lt;/item&gt;&lt;item&gt;1093&lt;/item&gt;&lt;item&gt;1094&lt;/item&gt;&lt;item&gt;1095&lt;/item&gt;&lt;item&gt;1096&lt;/item&gt;&lt;item&gt;1099&lt;/item&gt;&lt;item&gt;1103&lt;/item&gt;&lt;item&gt;1104&lt;/item&gt;&lt;item&gt;1106&lt;/item&gt;&lt;item&gt;1107&lt;/item&gt;&lt;item&gt;1108&lt;/item&gt;&lt;item&gt;1109&lt;/item&gt;&lt;item&gt;1110&lt;/item&gt;&lt;item&gt;1111&lt;/item&gt;&lt;item&gt;1113&lt;/item&gt;&lt;item&gt;1114&lt;/item&gt;&lt;item&gt;1115&lt;/item&gt;&lt;item&gt;1116&lt;/item&gt;&lt;item&gt;1117&lt;/item&gt;&lt;item&gt;1118&lt;/item&gt;&lt;item&gt;1119&lt;/item&gt;&lt;item&gt;1120&lt;/item&gt;&lt;item&gt;1121&lt;/item&gt;&lt;item&gt;1122&lt;/item&gt;&lt;item&gt;1123&lt;/item&gt;&lt;item&gt;1124&lt;/item&gt;&lt;item&gt;1125&lt;/item&gt;&lt;item&gt;1126&lt;/item&gt;&lt;item&gt;1127&lt;/item&gt;&lt;item&gt;1129&lt;/item&gt;&lt;item&gt;1130&lt;/item&gt;&lt;item&gt;1131&lt;/item&gt;&lt;item&gt;1132&lt;/item&gt;&lt;item&gt;1133&lt;/item&gt;&lt;item&gt;1134&lt;/item&gt;&lt;item&gt;1135&lt;/item&gt;&lt;item&gt;1136&lt;/item&gt;&lt;item&gt;1137&lt;/item&gt;&lt;item&gt;1138&lt;/item&gt;&lt;item&gt;1141&lt;/item&gt;&lt;item&gt;1142&lt;/item&gt;&lt;item&gt;1143&lt;/item&gt;&lt;item&gt;1144&lt;/item&gt;&lt;item&gt;1145&lt;/item&gt;&lt;item&gt;1146&lt;/item&gt;&lt;item&gt;1147&lt;/item&gt;&lt;item&gt;1148&lt;/item&gt;&lt;item&gt;1149&lt;/item&gt;&lt;item&gt;1150&lt;/item&gt;&lt;item&gt;1151&lt;/item&gt;&lt;item&gt;1152&lt;/item&gt;&lt;/record-ids&gt;&lt;/item&gt;&lt;/Libraries&gt;"/>
  </w:docVars>
  <w:rsids>
    <w:rsidRoot w:val="00182BFF"/>
    <w:rsid w:val="00001371"/>
    <w:rsid w:val="00002D7A"/>
    <w:rsid w:val="0000306F"/>
    <w:rsid w:val="0000326D"/>
    <w:rsid w:val="00005E61"/>
    <w:rsid w:val="00006327"/>
    <w:rsid w:val="00006AFE"/>
    <w:rsid w:val="0000766E"/>
    <w:rsid w:val="000113C2"/>
    <w:rsid w:val="00011981"/>
    <w:rsid w:val="00012748"/>
    <w:rsid w:val="0001360D"/>
    <w:rsid w:val="00013806"/>
    <w:rsid w:val="00013E4C"/>
    <w:rsid w:val="000150B6"/>
    <w:rsid w:val="00016627"/>
    <w:rsid w:val="000200BA"/>
    <w:rsid w:val="0002185A"/>
    <w:rsid w:val="00023918"/>
    <w:rsid w:val="00023B2C"/>
    <w:rsid w:val="00027704"/>
    <w:rsid w:val="0003167F"/>
    <w:rsid w:val="00031988"/>
    <w:rsid w:val="00032C17"/>
    <w:rsid w:val="00034CC8"/>
    <w:rsid w:val="00035603"/>
    <w:rsid w:val="00036ACC"/>
    <w:rsid w:val="00036CB7"/>
    <w:rsid w:val="000372AD"/>
    <w:rsid w:val="0004087E"/>
    <w:rsid w:val="00040F9A"/>
    <w:rsid w:val="00041E25"/>
    <w:rsid w:val="00042C30"/>
    <w:rsid w:val="000438E6"/>
    <w:rsid w:val="00046CD4"/>
    <w:rsid w:val="00051DBC"/>
    <w:rsid w:val="000522FB"/>
    <w:rsid w:val="000535FB"/>
    <w:rsid w:val="00056019"/>
    <w:rsid w:val="0005618A"/>
    <w:rsid w:val="0005729F"/>
    <w:rsid w:val="00060FE5"/>
    <w:rsid w:val="0006235D"/>
    <w:rsid w:val="000634BD"/>
    <w:rsid w:val="00064E50"/>
    <w:rsid w:val="0006501D"/>
    <w:rsid w:val="00066AE7"/>
    <w:rsid w:val="000673ED"/>
    <w:rsid w:val="00067FB5"/>
    <w:rsid w:val="00072DA4"/>
    <w:rsid w:val="00074DA4"/>
    <w:rsid w:val="000750B7"/>
    <w:rsid w:val="00075CB0"/>
    <w:rsid w:val="00076460"/>
    <w:rsid w:val="0008012D"/>
    <w:rsid w:val="0008137E"/>
    <w:rsid w:val="00082369"/>
    <w:rsid w:val="00082C46"/>
    <w:rsid w:val="00083073"/>
    <w:rsid w:val="00083CE9"/>
    <w:rsid w:val="00083F7E"/>
    <w:rsid w:val="000840B9"/>
    <w:rsid w:val="000844BA"/>
    <w:rsid w:val="00085538"/>
    <w:rsid w:val="0008597C"/>
    <w:rsid w:val="00085FDB"/>
    <w:rsid w:val="000906FB"/>
    <w:rsid w:val="000953BF"/>
    <w:rsid w:val="0009593F"/>
    <w:rsid w:val="00096554"/>
    <w:rsid w:val="00096AAA"/>
    <w:rsid w:val="00097421"/>
    <w:rsid w:val="00097557"/>
    <w:rsid w:val="00097C38"/>
    <w:rsid w:val="000A11F2"/>
    <w:rsid w:val="000A40B0"/>
    <w:rsid w:val="000A4C9E"/>
    <w:rsid w:val="000A571A"/>
    <w:rsid w:val="000A662A"/>
    <w:rsid w:val="000A7345"/>
    <w:rsid w:val="000B113E"/>
    <w:rsid w:val="000B2D3E"/>
    <w:rsid w:val="000B3371"/>
    <w:rsid w:val="000B4606"/>
    <w:rsid w:val="000B552B"/>
    <w:rsid w:val="000B5D4D"/>
    <w:rsid w:val="000C0133"/>
    <w:rsid w:val="000C2611"/>
    <w:rsid w:val="000C26D8"/>
    <w:rsid w:val="000C3BD7"/>
    <w:rsid w:val="000C3DCE"/>
    <w:rsid w:val="000C4DB0"/>
    <w:rsid w:val="000C78F0"/>
    <w:rsid w:val="000D170D"/>
    <w:rsid w:val="000D22C0"/>
    <w:rsid w:val="000D49D6"/>
    <w:rsid w:val="000D5C38"/>
    <w:rsid w:val="000D7B15"/>
    <w:rsid w:val="000E0801"/>
    <w:rsid w:val="000E1D5E"/>
    <w:rsid w:val="000E2FFB"/>
    <w:rsid w:val="000E4065"/>
    <w:rsid w:val="000E5BB4"/>
    <w:rsid w:val="000E5DD7"/>
    <w:rsid w:val="000E6206"/>
    <w:rsid w:val="000E6CC7"/>
    <w:rsid w:val="000E6E96"/>
    <w:rsid w:val="000E74D7"/>
    <w:rsid w:val="000E7C5C"/>
    <w:rsid w:val="000F1096"/>
    <w:rsid w:val="000F2E43"/>
    <w:rsid w:val="000F31AE"/>
    <w:rsid w:val="000F4D0C"/>
    <w:rsid w:val="000F5835"/>
    <w:rsid w:val="000F6B28"/>
    <w:rsid w:val="001007A0"/>
    <w:rsid w:val="00101453"/>
    <w:rsid w:val="00101DE2"/>
    <w:rsid w:val="00102CAC"/>
    <w:rsid w:val="001038B2"/>
    <w:rsid w:val="00103DD6"/>
    <w:rsid w:val="00105977"/>
    <w:rsid w:val="00106F7D"/>
    <w:rsid w:val="0010719A"/>
    <w:rsid w:val="00110A32"/>
    <w:rsid w:val="00110C0A"/>
    <w:rsid w:val="00110D42"/>
    <w:rsid w:val="00110FAB"/>
    <w:rsid w:val="00113140"/>
    <w:rsid w:val="0011613B"/>
    <w:rsid w:val="00116155"/>
    <w:rsid w:val="0011758E"/>
    <w:rsid w:val="001176F6"/>
    <w:rsid w:val="00120892"/>
    <w:rsid w:val="00121895"/>
    <w:rsid w:val="00122146"/>
    <w:rsid w:val="001243E1"/>
    <w:rsid w:val="00125E49"/>
    <w:rsid w:val="00126259"/>
    <w:rsid w:val="001268D7"/>
    <w:rsid w:val="00127626"/>
    <w:rsid w:val="00127DA3"/>
    <w:rsid w:val="00133073"/>
    <w:rsid w:val="0013343E"/>
    <w:rsid w:val="00133625"/>
    <w:rsid w:val="00133770"/>
    <w:rsid w:val="00134790"/>
    <w:rsid w:val="00134D4D"/>
    <w:rsid w:val="001351CD"/>
    <w:rsid w:val="00135A8B"/>
    <w:rsid w:val="0014014C"/>
    <w:rsid w:val="00140D38"/>
    <w:rsid w:val="0014646F"/>
    <w:rsid w:val="0014715E"/>
    <w:rsid w:val="0015040A"/>
    <w:rsid w:val="001519A8"/>
    <w:rsid w:val="00152A7C"/>
    <w:rsid w:val="00153B2F"/>
    <w:rsid w:val="00154007"/>
    <w:rsid w:val="001555BD"/>
    <w:rsid w:val="00155FA5"/>
    <w:rsid w:val="001562C4"/>
    <w:rsid w:val="001564A7"/>
    <w:rsid w:val="00157221"/>
    <w:rsid w:val="00157AFE"/>
    <w:rsid w:val="0016148A"/>
    <w:rsid w:val="0016312D"/>
    <w:rsid w:val="001662AD"/>
    <w:rsid w:val="00166A88"/>
    <w:rsid w:val="001671C2"/>
    <w:rsid w:val="001676CD"/>
    <w:rsid w:val="00167AF4"/>
    <w:rsid w:val="00167B64"/>
    <w:rsid w:val="00167CA3"/>
    <w:rsid w:val="00170242"/>
    <w:rsid w:val="00171262"/>
    <w:rsid w:val="001718D8"/>
    <w:rsid w:val="00171D5B"/>
    <w:rsid w:val="001733AF"/>
    <w:rsid w:val="00174373"/>
    <w:rsid w:val="00174D04"/>
    <w:rsid w:val="00174F64"/>
    <w:rsid w:val="00177E0F"/>
    <w:rsid w:val="001804CB"/>
    <w:rsid w:val="00180E68"/>
    <w:rsid w:val="00182327"/>
    <w:rsid w:val="0018276C"/>
    <w:rsid w:val="00182BFF"/>
    <w:rsid w:val="00183DC8"/>
    <w:rsid w:val="00183E0B"/>
    <w:rsid w:val="00184617"/>
    <w:rsid w:val="00184A8E"/>
    <w:rsid w:val="00187809"/>
    <w:rsid w:val="00187E47"/>
    <w:rsid w:val="0019292C"/>
    <w:rsid w:val="00192E77"/>
    <w:rsid w:val="00193439"/>
    <w:rsid w:val="00194571"/>
    <w:rsid w:val="00194ACF"/>
    <w:rsid w:val="00194BF5"/>
    <w:rsid w:val="00194D75"/>
    <w:rsid w:val="001952EF"/>
    <w:rsid w:val="0019637D"/>
    <w:rsid w:val="001A0997"/>
    <w:rsid w:val="001A0BDA"/>
    <w:rsid w:val="001A0E96"/>
    <w:rsid w:val="001A1B6A"/>
    <w:rsid w:val="001A3488"/>
    <w:rsid w:val="001A3948"/>
    <w:rsid w:val="001A4DAE"/>
    <w:rsid w:val="001A5041"/>
    <w:rsid w:val="001B00E7"/>
    <w:rsid w:val="001B0403"/>
    <w:rsid w:val="001B0B5E"/>
    <w:rsid w:val="001B0CAC"/>
    <w:rsid w:val="001B328B"/>
    <w:rsid w:val="001B3669"/>
    <w:rsid w:val="001B3685"/>
    <w:rsid w:val="001B4CA0"/>
    <w:rsid w:val="001B5434"/>
    <w:rsid w:val="001B5662"/>
    <w:rsid w:val="001B6456"/>
    <w:rsid w:val="001B7598"/>
    <w:rsid w:val="001C0E8A"/>
    <w:rsid w:val="001C1CB2"/>
    <w:rsid w:val="001C3CA3"/>
    <w:rsid w:val="001C64F3"/>
    <w:rsid w:val="001C7DF1"/>
    <w:rsid w:val="001D0EFC"/>
    <w:rsid w:val="001D333A"/>
    <w:rsid w:val="001D3A4F"/>
    <w:rsid w:val="001D46B8"/>
    <w:rsid w:val="001D4738"/>
    <w:rsid w:val="001D4D62"/>
    <w:rsid w:val="001D741F"/>
    <w:rsid w:val="001D7FA3"/>
    <w:rsid w:val="001E0B13"/>
    <w:rsid w:val="001E0C58"/>
    <w:rsid w:val="001E145B"/>
    <w:rsid w:val="001E2B20"/>
    <w:rsid w:val="001E3151"/>
    <w:rsid w:val="001E380E"/>
    <w:rsid w:val="001E538A"/>
    <w:rsid w:val="001E63A6"/>
    <w:rsid w:val="001F00D8"/>
    <w:rsid w:val="001F1D37"/>
    <w:rsid w:val="001F3E37"/>
    <w:rsid w:val="001F5E3B"/>
    <w:rsid w:val="001F6D23"/>
    <w:rsid w:val="001F76F3"/>
    <w:rsid w:val="001F7850"/>
    <w:rsid w:val="00200033"/>
    <w:rsid w:val="002014BD"/>
    <w:rsid w:val="002054B4"/>
    <w:rsid w:val="00211396"/>
    <w:rsid w:val="002113D3"/>
    <w:rsid w:val="00211476"/>
    <w:rsid w:val="00211E05"/>
    <w:rsid w:val="00211E2A"/>
    <w:rsid w:val="00211F77"/>
    <w:rsid w:val="00212021"/>
    <w:rsid w:val="0021214B"/>
    <w:rsid w:val="0021318E"/>
    <w:rsid w:val="002135FE"/>
    <w:rsid w:val="00213AE8"/>
    <w:rsid w:val="00213B50"/>
    <w:rsid w:val="0021589B"/>
    <w:rsid w:val="00215DFB"/>
    <w:rsid w:val="0021608B"/>
    <w:rsid w:val="00216837"/>
    <w:rsid w:val="00220557"/>
    <w:rsid w:val="0022061F"/>
    <w:rsid w:val="00221AC7"/>
    <w:rsid w:val="00226CFF"/>
    <w:rsid w:val="002320FE"/>
    <w:rsid w:val="00233530"/>
    <w:rsid w:val="0023388C"/>
    <w:rsid w:val="00233CD5"/>
    <w:rsid w:val="00234A2D"/>
    <w:rsid w:val="00235AD0"/>
    <w:rsid w:val="002366AE"/>
    <w:rsid w:val="00236B57"/>
    <w:rsid w:val="00237340"/>
    <w:rsid w:val="00241552"/>
    <w:rsid w:val="00243423"/>
    <w:rsid w:val="00243902"/>
    <w:rsid w:val="00243C03"/>
    <w:rsid w:val="002442D9"/>
    <w:rsid w:val="002464D1"/>
    <w:rsid w:val="002464FB"/>
    <w:rsid w:val="002470FE"/>
    <w:rsid w:val="00247292"/>
    <w:rsid w:val="00250877"/>
    <w:rsid w:val="00250FF2"/>
    <w:rsid w:val="00251D64"/>
    <w:rsid w:val="002520C7"/>
    <w:rsid w:val="00253DA4"/>
    <w:rsid w:val="00255DE4"/>
    <w:rsid w:val="00256F56"/>
    <w:rsid w:val="002604A3"/>
    <w:rsid w:val="002609DD"/>
    <w:rsid w:val="00261F4B"/>
    <w:rsid w:val="0026223F"/>
    <w:rsid w:val="00262666"/>
    <w:rsid w:val="002631CB"/>
    <w:rsid w:val="00263644"/>
    <w:rsid w:val="002647B7"/>
    <w:rsid w:val="002665CA"/>
    <w:rsid w:val="00266651"/>
    <w:rsid w:val="002667DF"/>
    <w:rsid w:val="00266CEA"/>
    <w:rsid w:val="00271121"/>
    <w:rsid w:val="0027149D"/>
    <w:rsid w:val="00271A13"/>
    <w:rsid w:val="00272731"/>
    <w:rsid w:val="00272966"/>
    <w:rsid w:val="00273EC4"/>
    <w:rsid w:val="0027471B"/>
    <w:rsid w:val="00275577"/>
    <w:rsid w:val="00275C70"/>
    <w:rsid w:val="002777F2"/>
    <w:rsid w:val="002800A3"/>
    <w:rsid w:val="002806C2"/>
    <w:rsid w:val="00280FD2"/>
    <w:rsid w:val="00281558"/>
    <w:rsid w:val="00282A8E"/>
    <w:rsid w:val="00282F42"/>
    <w:rsid w:val="00284DD2"/>
    <w:rsid w:val="0028531D"/>
    <w:rsid w:val="0028580D"/>
    <w:rsid w:val="00287602"/>
    <w:rsid w:val="002879CF"/>
    <w:rsid w:val="00287E71"/>
    <w:rsid w:val="00287EE0"/>
    <w:rsid w:val="00291241"/>
    <w:rsid w:val="0029151E"/>
    <w:rsid w:val="002915B6"/>
    <w:rsid w:val="00291E0A"/>
    <w:rsid w:val="00293CD5"/>
    <w:rsid w:val="0029466C"/>
    <w:rsid w:val="002950AD"/>
    <w:rsid w:val="00296278"/>
    <w:rsid w:val="00297309"/>
    <w:rsid w:val="0029738E"/>
    <w:rsid w:val="00297589"/>
    <w:rsid w:val="002A62AD"/>
    <w:rsid w:val="002A63F9"/>
    <w:rsid w:val="002A7361"/>
    <w:rsid w:val="002B0C57"/>
    <w:rsid w:val="002B188D"/>
    <w:rsid w:val="002B24B2"/>
    <w:rsid w:val="002B2CEE"/>
    <w:rsid w:val="002B37F9"/>
    <w:rsid w:val="002B3E6E"/>
    <w:rsid w:val="002B48E4"/>
    <w:rsid w:val="002B4E1B"/>
    <w:rsid w:val="002B52E2"/>
    <w:rsid w:val="002B71ED"/>
    <w:rsid w:val="002C19FF"/>
    <w:rsid w:val="002C24BA"/>
    <w:rsid w:val="002C3B69"/>
    <w:rsid w:val="002C3E8A"/>
    <w:rsid w:val="002C69BE"/>
    <w:rsid w:val="002D0038"/>
    <w:rsid w:val="002D062D"/>
    <w:rsid w:val="002D1B71"/>
    <w:rsid w:val="002D2782"/>
    <w:rsid w:val="002D2B74"/>
    <w:rsid w:val="002D650E"/>
    <w:rsid w:val="002D6E95"/>
    <w:rsid w:val="002D74B3"/>
    <w:rsid w:val="002E2618"/>
    <w:rsid w:val="002E27C3"/>
    <w:rsid w:val="002E3F92"/>
    <w:rsid w:val="002E5DD6"/>
    <w:rsid w:val="002E78EF"/>
    <w:rsid w:val="002E7E0F"/>
    <w:rsid w:val="002E7EA0"/>
    <w:rsid w:val="002F3041"/>
    <w:rsid w:val="002F3575"/>
    <w:rsid w:val="002F61E9"/>
    <w:rsid w:val="002F6917"/>
    <w:rsid w:val="002F6BC0"/>
    <w:rsid w:val="003009E4"/>
    <w:rsid w:val="00300AB8"/>
    <w:rsid w:val="00303F20"/>
    <w:rsid w:val="00304545"/>
    <w:rsid w:val="00306544"/>
    <w:rsid w:val="003108E5"/>
    <w:rsid w:val="00312586"/>
    <w:rsid w:val="00312D2C"/>
    <w:rsid w:val="00315A9C"/>
    <w:rsid w:val="0031613F"/>
    <w:rsid w:val="00320A56"/>
    <w:rsid w:val="00321B2B"/>
    <w:rsid w:val="0032290B"/>
    <w:rsid w:val="00322D7B"/>
    <w:rsid w:val="0032330C"/>
    <w:rsid w:val="003255F8"/>
    <w:rsid w:val="00325CB7"/>
    <w:rsid w:val="00325F37"/>
    <w:rsid w:val="00326486"/>
    <w:rsid w:val="00326920"/>
    <w:rsid w:val="0032707F"/>
    <w:rsid w:val="00327B07"/>
    <w:rsid w:val="003301B0"/>
    <w:rsid w:val="003327DA"/>
    <w:rsid w:val="0033442D"/>
    <w:rsid w:val="003347EB"/>
    <w:rsid w:val="00335557"/>
    <w:rsid w:val="00336920"/>
    <w:rsid w:val="00337E85"/>
    <w:rsid w:val="00340B59"/>
    <w:rsid w:val="00341B2E"/>
    <w:rsid w:val="00341C8E"/>
    <w:rsid w:val="0034507F"/>
    <w:rsid w:val="0034660F"/>
    <w:rsid w:val="00347006"/>
    <w:rsid w:val="00351606"/>
    <w:rsid w:val="003542E9"/>
    <w:rsid w:val="003548D1"/>
    <w:rsid w:val="00354BF0"/>
    <w:rsid w:val="00355D4C"/>
    <w:rsid w:val="00357E8F"/>
    <w:rsid w:val="00360A85"/>
    <w:rsid w:val="00361606"/>
    <w:rsid w:val="003627E6"/>
    <w:rsid w:val="00362F23"/>
    <w:rsid w:val="00364980"/>
    <w:rsid w:val="00364F8A"/>
    <w:rsid w:val="00365111"/>
    <w:rsid w:val="00365500"/>
    <w:rsid w:val="00366753"/>
    <w:rsid w:val="003668EB"/>
    <w:rsid w:val="00366FDC"/>
    <w:rsid w:val="00370171"/>
    <w:rsid w:val="00372836"/>
    <w:rsid w:val="00377AFA"/>
    <w:rsid w:val="00382C53"/>
    <w:rsid w:val="00382E66"/>
    <w:rsid w:val="00384CC1"/>
    <w:rsid w:val="003853F3"/>
    <w:rsid w:val="003857FE"/>
    <w:rsid w:val="003910DC"/>
    <w:rsid w:val="00391446"/>
    <w:rsid w:val="00396DB9"/>
    <w:rsid w:val="00397D88"/>
    <w:rsid w:val="003A0C60"/>
    <w:rsid w:val="003A13FB"/>
    <w:rsid w:val="003A1452"/>
    <w:rsid w:val="003A1A66"/>
    <w:rsid w:val="003A2140"/>
    <w:rsid w:val="003A2F64"/>
    <w:rsid w:val="003A3AB1"/>
    <w:rsid w:val="003A49B4"/>
    <w:rsid w:val="003A58B8"/>
    <w:rsid w:val="003A6165"/>
    <w:rsid w:val="003B0A36"/>
    <w:rsid w:val="003B2857"/>
    <w:rsid w:val="003B5159"/>
    <w:rsid w:val="003B5748"/>
    <w:rsid w:val="003B57E1"/>
    <w:rsid w:val="003B602B"/>
    <w:rsid w:val="003C004D"/>
    <w:rsid w:val="003C320F"/>
    <w:rsid w:val="003C3D0D"/>
    <w:rsid w:val="003C58B8"/>
    <w:rsid w:val="003C5983"/>
    <w:rsid w:val="003C63D6"/>
    <w:rsid w:val="003C6C4C"/>
    <w:rsid w:val="003C7983"/>
    <w:rsid w:val="003D0D0F"/>
    <w:rsid w:val="003D0F3B"/>
    <w:rsid w:val="003D1893"/>
    <w:rsid w:val="003D34D2"/>
    <w:rsid w:val="003D3C26"/>
    <w:rsid w:val="003D3EB2"/>
    <w:rsid w:val="003D45D3"/>
    <w:rsid w:val="003D50DE"/>
    <w:rsid w:val="003D5199"/>
    <w:rsid w:val="003D6DF1"/>
    <w:rsid w:val="003D6E0F"/>
    <w:rsid w:val="003D7AAF"/>
    <w:rsid w:val="003E0221"/>
    <w:rsid w:val="003E18B0"/>
    <w:rsid w:val="003E2A3F"/>
    <w:rsid w:val="003E4152"/>
    <w:rsid w:val="003E423E"/>
    <w:rsid w:val="003E6413"/>
    <w:rsid w:val="003F0D6D"/>
    <w:rsid w:val="003F1467"/>
    <w:rsid w:val="003F16AF"/>
    <w:rsid w:val="003F1854"/>
    <w:rsid w:val="003F18C7"/>
    <w:rsid w:val="003F3663"/>
    <w:rsid w:val="003F4A8C"/>
    <w:rsid w:val="00401023"/>
    <w:rsid w:val="004011EE"/>
    <w:rsid w:val="00401994"/>
    <w:rsid w:val="00402364"/>
    <w:rsid w:val="004038F9"/>
    <w:rsid w:val="004067D0"/>
    <w:rsid w:val="0040796D"/>
    <w:rsid w:val="00410C9E"/>
    <w:rsid w:val="00411FFD"/>
    <w:rsid w:val="00412ABD"/>
    <w:rsid w:val="00413814"/>
    <w:rsid w:val="004138AA"/>
    <w:rsid w:val="004153E2"/>
    <w:rsid w:val="004153FB"/>
    <w:rsid w:val="00415619"/>
    <w:rsid w:val="00415A66"/>
    <w:rsid w:val="004172C6"/>
    <w:rsid w:val="004178AF"/>
    <w:rsid w:val="00417A0F"/>
    <w:rsid w:val="00417E0E"/>
    <w:rsid w:val="0042024B"/>
    <w:rsid w:val="00421367"/>
    <w:rsid w:val="00421510"/>
    <w:rsid w:val="00421A02"/>
    <w:rsid w:val="004223B3"/>
    <w:rsid w:val="0042304F"/>
    <w:rsid w:val="00424380"/>
    <w:rsid w:val="00426395"/>
    <w:rsid w:val="0042727F"/>
    <w:rsid w:val="00430753"/>
    <w:rsid w:val="00430E18"/>
    <w:rsid w:val="004312B9"/>
    <w:rsid w:val="00431627"/>
    <w:rsid w:val="00433167"/>
    <w:rsid w:val="00436B9D"/>
    <w:rsid w:val="00437B2F"/>
    <w:rsid w:val="00440EEC"/>
    <w:rsid w:val="00441ABD"/>
    <w:rsid w:val="00441D17"/>
    <w:rsid w:val="004449B1"/>
    <w:rsid w:val="00445D42"/>
    <w:rsid w:val="004470AB"/>
    <w:rsid w:val="00447462"/>
    <w:rsid w:val="00447B7C"/>
    <w:rsid w:val="00447E12"/>
    <w:rsid w:val="0045005B"/>
    <w:rsid w:val="00451135"/>
    <w:rsid w:val="00451204"/>
    <w:rsid w:val="0045190C"/>
    <w:rsid w:val="004524C7"/>
    <w:rsid w:val="00457FE4"/>
    <w:rsid w:val="0046012B"/>
    <w:rsid w:val="00461316"/>
    <w:rsid w:val="00462D58"/>
    <w:rsid w:val="00463DFD"/>
    <w:rsid w:val="0046448C"/>
    <w:rsid w:val="00464CF7"/>
    <w:rsid w:val="00465087"/>
    <w:rsid w:val="00465464"/>
    <w:rsid w:val="00465956"/>
    <w:rsid w:val="00465A3C"/>
    <w:rsid w:val="004678B1"/>
    <w:rsid w:val="00467CB6"/>
    <w:rsid w:val="004701CA"/>
    <w:rsid w:val="00470D7B"/>
    <w:rsid w:val="00471E66"/>
    <w:rsid w:val="004725EA"/>
    <w:rsid w:val="00474237"/>
    <w:rsid w:val="004752F9"/>
    <w:rsid w:val="004769E1"/>
    <w:rsid w:val="00480B9A"/>
    <w:rsid w:val="00481105"/>
    <w:rsid w:val="00482386"/>
    <w:rsid w:val="00482446"/>
    <w:rsid w:val="00482A73"/>
    <w:rsid w:val="00483EB3"/>
    <w:rsid w:val="00484AE6"/>
    <w:rsid w:val="00484C31"/>
    <w:rsid w:val="004855B6"/>
    <w:rsid w:val="0048612B"/>
    <w:rsid w:val="0048624C"/>
    <w:rsid w:val="00486381"/>
    <w:rsid w:val="004876D4"/>
    <w:rsid w:val="0049068F"/>
    <w:rsid w:val="00490DBA"/>
    <w:rsid w:val="00490DE1"/>
    <w:rsid w:val="00490FD8"/>
    <w:rsid w:val="004915FE"/>
    <w:rsid w:val="004919E0"/>
    <w:rsid w:val="00491B86"/>
    <w:rsid w:val="00492905"/>
    <w:rsid w:val="00492E9C"/>
    <w:rsid w:val="00493211"/>
    <w:rsid w:val="00493329"/>
    <w:rsid w:val="00493554"/>
    <w:rsid w:val="004935F9"/>
    <w:rsid w:val="004946C9"/>
    <w:rsid w:val="00495626"/>
    <w:rsid w:val="00495C2C"/>
    <w:rsid w:val="00497F3B"/>
    <w:rsid w:val="004A0A1B"/>
    <w:rsid w:val="004A0DD3"/>
    <w:rsid w:val="004A0DF6"/>
    <w:rsid w:val="004A0FCB"/>
    <w:rsid w:val="004A151D"/>
    <w:rsid w:val="004A18C1"/>
    <w:rsid w:val="004A1B70"/>
    <w:rsid w:val="004A33ED"/>
    <w:rsid w:val="004A3A46"/>
    <w:rsid w:val="004A3A5B"/>
    <w:rsid w:val="004A3B79"/>
    <w:rsid w:val="004A57FB"/>
    <w:rsid w:val="004A7773"/>
    <w:rsid w:val="004B06EC"/>
    <w:rsid w:val="004B0723"/>
    <w:rsid w:val="004B0C98"/>
    <w:rsid w:val="004B2020"/>
    <w:rsid w:val="004B28BB"/>
    <w:rsid w:val="004B4E63"/>
    <w:rsid w:val="004C0983"/>
    <w:rsid w:val="004C1225"/>
    <w:rsid w:val="004C1399"/>
    <w:rsid w:val="004C320D"/>
    <w:rsid w:val="004C48CA"/>
    <w:rsid w:val="004D0CEA"/>
    <w:rsid w:val="004D2AB5"/>
    <w:rsid w:val="004D3B35"/>
    <w:rsid w:val="004D498C"/>
    <w:rsid w:val="004D4E0E"/>
    <w:rsid w:val="004D5736"/>
    <w:rsid w:val="004D593A"/>
    <w:rsid w:val="004E0091"/>
    <w:rsid w:val="004E0545"/>
    <w:rsid w:val="004E05AF"/>
    <w:rsid w:val="004E05B1"/>
    <w:rsid w:val="004E1829"/>
    <w:rsid w:val="004E22A9"/>
    <w:rsid w:val="004E4EA4"/>
    <w:rsid w:val="004E52AB"/>
    <w:rsid w:val="004E6169"/>
    <w:rsid w:val="004E6C1C"/>
    <w:rsid w:val="004E7930"/>
    <w:rsid w:val="004E7B03"/>
    <w:rsid w:val="004E7B8E"/>
    <w:rsid w:val="004F0CB3"/>
    <w:rsid w:val="004F242C"/>
    <w:rsid w:val="004F2566"/>
    <w:rsid w:val="004F3585"/>
    <w:rsid w:val="004F49AD"/>
    <w:rsid w:val="004F4A56"/>
    <w:rsid w:val="004F5D39"/>
    <w:rsid w:val="004F5DB5"/>
    <w:rsid w:val="004F5F41"/>
    <w:rsid w:val="005002B2"/>
    <w:rsid w:val="005006EF"/>
    <w:rsid w:val="00501A94"/>
    <w:rsid w:val="00502C25"/>
    <w:rsid w:val="00502D1A"/>
    <w:rsid w:val="00503568"/>
    <w:rsid w:val="00505B7E"/>
    <w:rsid w:val="005077CB"/>
    <w:rsid w:val="005111D8"/>
    <w:rsid w:val="00511ADF"/>
    <w:rsid w:val="00513A19"/>
    <w:rsid w:val="00513C14"/>
    <w:rsid w:val="005211FC"/>
    <w:rsid w:val="00521547"/>
    <w:rsid w:val="0052197D"/>
    <w:rsid w:val="005226A3"/>
    <w:rsid w:val="00524937"/>
    <w:rsid w:val="00524F46"/>
    <w:rsid w:val="00525DAE"/>
    <w:rsid w:val="00527BFE"/>
    <w:rsid w:val="00527CBF"/>
    <w:rsid w:val="00530562"/>
    <w:rsid w:val="00531103"/>
    <w:rsid w:val="00533304"/>
    <w:rsid w:val="00533E9D"/>
    <w:rsid w:val="00534EC4"/>
    <w:rsid w:val="0053535A"/>
    <w:rsid w:val="00540222"/>
    <w:rsid w:val="00540492"/>
    <w:rsid w:val="0054150E"/>
    <w:rsid w:val="005417B7"/>
    <w:rsid w:val="005443CA"/>
    <w:rsid w:val="00544601"/>
    <w:rsid w:val="00544ED1"/>
    <w:rsid w:val="00545B11"/>
    <w:rsid w:val="00546ECF"/>
    <w:rsid w:val="005504E6"/>
    <w:rsid w:val="005505A9"/>
    <w:rsid w:val="00551163"/>
    <w:rsid w:val="0055139A"/>
    <w:rsid w:val="005514FB"/>
    <w:rsid w:val="005542D8"/>
    <w:rsid w:val="00556AF7"/>
    <w:rsid w:val="00560AB4"/>
    <w:rsid w:val="00562C73"/>
    <w:rsid w:val="005636E0"/>
    <w:rsid w:val="00563CA1"/>
    <w:rsid w:val="0056402C"/>
    <w:rsid w:val="005648D2"/>
    <w:rsid w:val="00570147"/>
    <w:rsid w:val="00570DE7"/>
    <w:rsid w:val="005714F9"/>
    <w:rsid w:val="00571CB6"/>
    <w:rsid w:val="00574287"/>
    <w:rsid w:val="0057446B"/>
    <w:rsid w:val="005756A1"/>
    <w:rsid w:val="00575AD1"/>
    <w:rsid w:val="005770AD"/>
    <w:rsid w:val="00577BDE"/>
    <w:rsid w:val="00580467"/>
    <w:rsid w:val="00581F7A"/>
    <w:rsid w:val="0058334B"/>
    <w:rsid w:val="00584F8B"/>
    <w:rsid w:val="00585571"/>
    <w:rsid w:val="0059126D"/>
    <w:rsid w:val="00592134"/>
    <w:rsid w:val="0059521F"/>
    <w:rsid w:val="00596583"/>
    <w:rsid w:val="00597178"/>
    <w:rsid w:val="00597C08"/>
    <w:rsid w:val="005A0E54"/>
    <w:rsid w:val="005A3537"/>
    <w:rsid w:val="005A383D"/>
    <w:rsid w:val="005A500D"/>
    <w:rsid w:val="005A6AC6"/>
    <w:rsid w:val="005A7776"/>
    <w:rsid w:val="005B0665"/>
    <w:rsid w:val="005B1C88"/>
    <w:rsid w:val="005B2AF9"/>
    <w:rsid w:val="005B5F0A"/>
    <w:rsid w:val="005C127B"/>
    <w:rsid w:val="005C3012"/>
    <w:rsid w:val="005C3601"/>
    <w:rsid w:val="005C419F"/>
    <w:rsid w:val="005C5E20"/>
    <w:rsid w:val="005C695F"/>
    <w:rsid w:val="005D092B"/>
    <w:rsid w:val="005D1307"/>
    <w:rsid w:val="005D2094"/>
    <w:rsid w:val="005D23C7"/>
    <w:rsid w:val="005D24ED"/>
    <w:rsid w:val="005D2C84"/>
    <w:rsid w:val="005D35CD"/>
    <w:rsid w:val="005D41A9"/>
    <w:rsid w:val="005D5F20"/>
    <w:rsid w:val="005D7FD8"/>
    <w:rsid w:val="005E03C3"/>
    <w:rsid w:val="005E08F9"/>
    <w:rsid w:val="005E2B0F"/>
    <w:rsid w:val="005E3566"/>
    <w:rsid w:val="005E3C21"/>
    <w:rsid w:val="005E5FA6"/>
    <w:rsid w:val="005E7C2F"/>
    <w:rsid w:val="005E7F9C"/>
    <w:rsid w:val="005F1413"/>
    <w:rsid w:val="005F2EA1"/>
    <w:rsid w:val="005F42A0"/>
    <w:rsid w:val="005F5F51"/>
    <w:rsid w:val="005F61C5"/>
    <w:rsid w:val="005F6216"/>
    <w:rsid w:val="005F64BA"/>
    <w:rsid w:val="005F7688"/>
    <w:rsid w:val="00600539"/>
    <w:rsid w:val="00601814"/>
    <w:rsid w:val="006034F6"/>
    <w:rsid w:val="0060367E"/>
    <w:rsid w:val="00606BE9"/>
    <w:rsid w:val="006074AF"/>
    <w:rsid w:val="00610406"/>
    <w:rsid w:val="006107D8"/>
    <w:rsid w:val="0061099C"/>
    <w:rsid w:val="00610EE4"/>
    <w:rsid w:val="00612E05"/>
    <w:rsid w:val="00612EFC"/>
    <w:rsid w:val="00613053"/>
    <w:rsid w:val="00613983"/>
    <w:rsid w:val="006146B7"/>
    <w:rsid w:val="00616E00"/>
    <w:rsid w:val="006204DA"/>
    <w:rsid w:val="00621794"/>
    <w:rsid w:val="00621C33"/>
    <w:rsid w:val="0062212D"/>
    <w:rsid w:val="00622393"/>
    <w:rsid w:val="006239D8"/>
    <w:rsid w:val="00623B9D"/>
    <w:rsid w:val="00624C4B"/>
    <w:rsid w:val="00626047"/>
    <w:rsid w:val="0062655A"/>
    <w:rsid w:val="00630BC2"/>
    <w:rsid w:val="0063140B"/>
    <w:rsid w:val="00631C40"/>
    <w:rsid w:val="006320CA"/>
    <w:rsid w:val="0063227D"/>
    <w:rsid w:val="00632DB9"/>
    <w:rsid w:val="00633285"/>
    <w:rsid w:val="0063377C"/>
    <w:rsid w:val="00633FC5"/>
    <w:rsid w:val="00635504"/>
    <w:rsid w:val="00636343"/>
    <w:rsid w:val="006368FF"/>
    <w:rsid w:val="00636BA9"/>
    <w:rsid w:val="0064024E"/>
    <w:rsid w:val="006403EF"/>
    <w:rsid w:val="00640E4F"/>
    <w:rsid w:val="0064181D"/>
    <w:rsid w:val="00641E8A"/>
    <w:rsid w:val="00643F08"/>
    <w:rsid w:val="006456DC"/>
    <w:rsid w:val="00645717"/>
    <w:rsid w:val="0064609A"/>
    <w:rsid w:val="0064780D"/>
    <w:rsid w:val="0065241C"/>
    <w:rsid w:val="00653DCF"/>
    <w:rsid w:val="00654CA7"/>
    <w:rsid w:val="00655071"/>
    <w:rsid w:val="00657494"/>
    <w:rsid w:val="00660C2B"/>
    <w:rsid w:val="006621D3"/>
    <w:rsid w:val="00663063"/>
    <w:rsid w:val="00663289"/>
    <w:rsid w:val="00663D3B"/>
    <w:rsid w:val="0066715D"/>
    <w:rsid w:val="00670001"/>
    <w:rsid w:val="00670191"/>
    <w:rsid w:val="00670949"/>
    <w:rsid w:val="00670AD2"/>
    <w:rsid w:val="00672707"/>
    <w:rsid w:val="00673391"/>
    <w:rsid w:val="00673DC4"/>
    <w:rsid w:val="00673F8D"/>
    <w:rsid w:val="0067516C"/>
    <w:rsid w:val="00675AAE"/>
    <w:rsid w:val="00675BB4"/>
    <w:rsid w:val="00676A6F"/>
    <w:rsid w:val="00680620"/>
    <w:rsid w:val="00681674"/>
    <w:rsid w:val="006833E8"/>
    <w:rsid w:val="006842C8"/>
    <w:rsid w:val="006848B4"/>
    <w:rsid w:val="00685BD1"/>
    <w:rsid w:val="00690396"/>
    <w:rsid w:val="00690564"/>
    <w:rsid w:val="00694261"/>
    <w:rsid w:val="0069445D"/>
    <w:rsid w:val="006951D8"/>
    <w:rsid w:val="00695BD8"/>
    <w:rsid w:val="00697B9D"/>
    <w:rsid w:val="006A109A"/>
    <w:rsid w:val="006A242B"/>
    <w:rsid w:val="006A2BDF"/>
    <w:rsid w:val="006A3735"/>
    <w:rsid w:val="006A4101"/>
    <w:rsid w:val="006A4956"/>
    <w:rsid w:val="006A4C25"/>
    <w:rsid w:val="006A4F11"/>
    <w:rsid w:val="006A5477"/>
    <w:rsid w:val="006A5B65"/>
    <w:rsid w:val="006A5BB2"/>
    <w:rsid w:val="006A65D8"/>
    <w:rsid w:val="006A6862"/>
    <w:rsid w:val="006A69FB"/>
    <w:rsid w:val="006A6D8E"/>
    <w:rsid w:val="006B0987"/>
    <w:rsid w:val="006B15B7"/>
    <w:rsid w:val="006B1940"/>
    <w:rsid w:val="006B1A71"/>
    <w:rsid w:val="006B1FE6"/>
    <w:rsid w:val="006B24A8"/>
    <w:rsid w:val="006B254E"/>
    <w:rsid w:val="006B3332"/>
    <w:rsid w:val="006B36C8"/>
    <w:rsid w:val="006B76F4"/>
    <w:rsid w:val="006C03C1"/>
    <w:rsid w:val="006C2B87"/>
    <w:rsid w:val="006C2E4E"/>
    <w:rsid w:val="006C5BD7"/>
    <w:rsid w:val="006C5E84"/>
    <w:rsid w:val="006C6C9D"/>
    <w:rsid w:val="006C7D36"/>
    <w:rsid w:val="006C7F63"/>
    <w:rsid w:val="006D04C6"/>
    <w:rsid w:val="006D3C77"/>
    <w:rsid w:val="006D4154"/>
    <w:rsid w:val="006D53D9"/>
    <w:rsid w:val="006D55C0"/>
    <w:rsid w:val="006D56DA"/>
    <w:rsid w:val="006D5D1A"/>
    <w:rsid w:val="006D6AAE"/>
    <w:rsid w:val="006D773D"/>
    <w:rsid w:val="006E0007"/>
    <w:rsid w:val="006E1E2D"/>
    <w:rsid w:val="006E2B78"/>
    <w:rsid w:val="006E323C"/>
    <w:rsid w:val="006E43E4"/>
    <w:rsid w:val="006E4A28"/>
    <w:rsid w:val="006E5980"/>
    <w:rsid w:val="006E59C8"/>
    <w:rsid w:val="006E67EB"/>
    <w:rsid w:val="006F047A"/>
    <w:rsid w:val="006F0E3B"/>
    <w:rsid w:val="006F16F7"/>
    <w:rsid w:val="006F1C86"/>
    <w:rsid w:val="006F2A21"/>
    <w:rsid w:val="006F3A45"/>
    <w:rsid w:val="006F6F03"/>
    <w:rsid w:val="006F7724"/>
    <w:rsid w:val="006F7E32"/>
    <w:rsid w:val="007002CA"/>
    <w:rsid w:val="007048E4"/>
    <w:rsid w:val="00705019"/>
    <w:rsid w:val="007067DD"/>
    <w:rsid w:val="00710620"/>
    <w:rsid w:val="00710B66"/>
    <w:rsid w:val="00711894"/>
    <w:rsid w:val="00711E36"/>
    <w:rsid w:val="00714AB1"/>
    <w:rsid w:val="0071525C"/>
    <w:rsid w:val="00715CDB"/>
    <w:rsid w:val="00715CDD"/>
    <w:rsid w:val="007163F6"/>
    <w:rsid w:val="00716508"/>
    <w:rsid w:val="00717919"/>
    <w:rsid w:val="00717ABD"/>
    <w:rsid w:val="0072000C"/>
    <w:rsid w:val="0072294F"/>
    <w:rsid w:val="00723156"/>
    <w:rsid w:val="00723765"/>
    <w:rsid w:val="00724FF8"/>
    <w:rsid w:val="007254D3"/>
    <w:rsid w:val="007268FB"/>
    <w:rsid w:val="007276A9"/>
    <w:rsid w:val="00734B36"/>
    <w:rsid w:val="007354EB"/>
    <w:rsid w:val="00736063"/>
    <w:rsid w:val="007368DB"/>
    <w:rsid w:val="00740732"/>
    <w:rsid w:val="00740985"/>
    <w:rsid w:val="00741CF3"/>
    <w:rsid w:val="00742727"/>
    <w:rsid w:val="0074289C"/>
    <w:rsid w:val="00742B18"/>
    <w:rsid w:val="00743AD5"/>
    <w:rsid w:val="00743E90"/>
    <w:rsid w:val="00744F2A"/>
    <w:rsid w:val="00745D7E"/>
    <w:rsid w:val="007464AB"/>
    <w:rsid w:val="0074768A"/>
    <w:rsid w:val="00747E6A"/>
    <w:rsid w:val="00750AE2"/>
    <w:rsid w:val="00753F3D"/>
    <w:rsid w:val="00754DC3"/>
    <w:rsid w:val="00756093"/>
    <w:rsid w:val="00760CA5"/>
    <w:rsid w:val="00761639"/>
    <w:rsid w:val="00762784"/>
    <w:rsid w:val="00763D38"/>
    <w:rsid w:val="00764181"/>
    <w:rsid w:val="0076508B"/>
    <w:rsid w:val="00765E8F"/>
    <w:rsid w:val="00765F27"/>
    <w:rsid w:val="00766467"/>
    <w:rsid w:val="00771BE7"/>
    <w:rsid w:val="0077203D"/>
    <w:rsid w:val="00774D95"/>
    <w:rsid w:val="007752EC"/>
    <w:rsid w:val="00775B34"/>
    <w:rsid w:val="0077624F"/>
    <w:rsid w:val="00777C38"/>
    <w:rsid w:val="007819B8"/>
    <w:rsid w:val="007828A2"/>
    <w:rsid w:val="0078299D"/>
    <w:rsid w:val="00782C06"/>
    <w:rsid w:val="00783ACE"/>
    <w:rsid w:val="00784657"/>
    <w:rsid w:val="00784761"/>
    <w:rsid w:val="00786E3E"/>
    <w:rsid w:val="007875D9"/>
    <w:rsid w:val="0079162B"/>
    <w:rsid w:val="0079195A"/>
    <w:rsid w:val="00791E1A"/>
    <w:rsid w:val="007920BE"/>
    <w:rsid w:val="00792621"/>
    <w:rsid w:val="00793220"/>
    <w:rsid w:val="00794672"/>
    <w:rsid w:val="00795337"/>
    <w:rsid w:val="007953D9"/>
    <w:rsid w:val="00795CCC"/>
    <w:rsid w:val="007A3138"/>
    <w:rsid w:val="007A3318"/>
    <w:rsid w:val="007A36A1"/>
    <w:rsid w:val="007A3A78"/>
    <w:rsid w:val="007A3EB4"/>
    <w:rsid w:val="007A4460"/>
    <w:rsid w:val="007A50B7"/>
    <w:rsid w:val="007A5358"/>
    <w:rsid w:val="007A6431"/>
    <w:rsid w:val="007A67CB"/>
    <w:rsid w:val="007A6A73"/>
    <w:rsid w:val="007A6A8F"/>
    <w:rsid w:val="007B36B6"/>
    <w:rsid w:val="007C06DA"/>
    <w:rsid w:val="007C1D87"/>
    <w:rsid w:val="007C1FCF"/>
    <w:rsid w:val="007C32AF"/>
    <w:rsid w:val="007C3B1E"/>
    <w:rsid w:val="007C5822"/>
    <w:rsid w:val="007C7014"/>
    <w:rsid w:val="007C7593"/>
    <w:rsid w:val="007C7674"/>
    <w:rsid w:val="007D02E6"/>
    <w:rsid w:val="007D09D1"/>
    <w:rsid w:val="007D5227"/>
    <w:rsid w:val="007D76B7"/>
    <w:rsid w:val="007D76D1"/>
    <w:rsid w:val="007D7968"/>
    <w:rsid w:val="007E09BA"/>
    <w:rsid w:val="007E3463"/>
    <w:rsid w:val="007E3479"/>
    <w:rsid w:val="007E4A67"/>
    <w:rsid w:val="007E4F0C"/>
    <w:rsid w:val="007E5AF0"/>
    <w:rsid w:val="007E5FCB"/>
    <w:rsid w:val="007E7705"/>
    <w:rsid w:val="007E7AA2"/>
    <w:rsid w:val="007E7DB4"/>
    <w:rsid w:val="007E7EC3"/>
    <w:rsid w:val="007F0507"/>
    <w:rsid w:val="007F3121"/>
    <w:rsid w:val="007F42C4"/>
    <w:rsid w:val="007F6490"/>
    <w:rsid w:val="0080134A"/>
    <w:rsid w:val="00803523"/>
    <w:rsid w:val="00807A93"/>
    <w:rsid w:val="00810566"/>
    <w:rsid w:val="008120C6"/>
    <w:rsid w:val="0081297C"/>
    <w:rsid w:val="00813CAF"/>
    <w:rsid w:val="008145FE"/>
    <w:rsid w:val="00817B96"/>
    <w:rsid w:val="0082001D"/>
    <w:rsid w:val="00821F1B"/>
    <w:rsid w:val="00821FC3"/>
    <w:rsid w:val="008229FC"/>
    <w:rsid w:val="00823E9F"/>
    <w:rsid w:val="0082620C"/>
    <w:rsid w:val="008320EA"/>
    <w:rsid w:val="00832D8A"/>
    <w:rsid w:val="00833688"/>
    <w:rsid w:val="00833E2F"/>
    <w:rsid w:val="00835BA2"/>
    <w:rsid w:val="00836277"/>
    <w:rsid w:val="00836AFA"/>
    <w:rsid w:val="00836DBC"/>
    <w:rsid w:val="00837824"/>
    <w:rsid w:val="00840356"/>
    <w:rsid w:val="008406E9"/>
    <w:rsid w:val="00842747"/>
    <w:rsid w:val="0084343E"/>
    <w:rsid w:val="00843AD6"/>
    <w:rsid w:val="0084476F"/>
    <w:rsid w:val="00844DF8"/>
    <w:rsid w:val="008468E4"/>
    <w:rsid w:val="00847A6B"/>
    <w:rsid w:val="00850150"/>
    <w:rsid w:val="0085162C"/>
    <w:rsid w:val="008522C4"/>
    <w:rsid w:val="00854469"/>
    <w:rsid w:val="00855426"/>
    <w:rsid w:val="00856685"/>
    <w:rsid w:val="008573EF"/>
    <w:rsid w:val="0086012D"/>
    <w:rsid w:val="0086118F"/>
    <w:rsid w:val="008621AC"/>
    <w:rsid w:val="00862857"/>
    <w:rsid w:val="00862943"/>
    <w:rsid w:val="00863441"/>
    <w:rsid w:val="0086420C"/>
    <w:rsid w:val="00864A66"/>
    <w:rsid w:val="00865913"/>
    <w:rsid w:val="008677E8"/>
    <w:rsid w:val="0087074D"/>
    <w:rsid w:val="00870F3D"/>
    <w:rsid w:val="00873D97"/>
    <w:rsid w:val="00874CBF"/>
    <w:rsid w:val="008751D5"/>
    <w:rsid w:val="00875615"/>
    <w:rsid w:val="00876B96"/>
    <w:rsid w:val="00882BE5"/>
    <w:rsid w:val="008852A8"/>
    <w:rsid w:val="00885BB2"/>
    <w:rsid w:val="00887334"/>
    <w:rsid w:val="0088762F"/>
    <w:rsid w:val="008901F1"/>
    <w:rsid w:val="00890ADE"/>
    <w:rsid w:val="00891AC8"/>
    <w:rsid w:val="0089253B"/>
    <w:rsid w:val="008928CA"/>
    <w:rsid w:val="008929D4"/>
    <w:rsid w:val="00894CAF"/>
    <w:rsid w:val="0089754A"/>
    <w:rsid w:val="008A02D6"/>
    <w:rsid w:val="008A0460"/>
    <w:rsid w:val="008A0D14"/>
    <w:rsid w:val="008A1EB6"/>
    <w:rsid w:val="008A4588"/>
    <w:rsid w:val="008A594F"/>
    <w:rsid w:val="008A5BE3"/>
    <w:rsid w:val="008A72F2"/>
    <w:rsid w:val="008A76E7"/>
    <w:rsid w:val="008B1C45"/>
    <w:rsid w:val="008B2FAF"/>
    <w:rsid w:val="008B397F"/>
    <w:rsid w:val="008B4798"/>
    <w:rsid w:val="008B5B7A"/>
    <w:rsid w:val="008B5E68"/>
    <w:rsid w:val="008B67EA"/>
    <w:rsid w:val="008B6A7B"/>
    <w:rsid w:val="008B6C0A"/>
    <w:rsid w:val="008C065D"/>
    <w:rsid w:val="008C2A03"/>
    <w:rsid w:val="008C3987"/>
    <w:rsid w:val="008C3A7D"/>
    <w:rsid w:val="008C6955"/>
    <w:rsid w:val="008C6E6C"/>
    <w:rsid w:val="008C7F31"/>
    <w:rsid w:val="008D0473"/>
    <w:rsid w:val="008D08E4"/>
    <w:rsid w:val="008D2578"/>
    <w:rsid w:val="008D2E15"/>
    <w:rsid w:val="008D5191"/>
    <w:rsid w:val="008D54F8"/>
    <w:rsid w:val="008D5821"/>
    <w:rsid w:val="008E0214"/>
    <w:rsid w:val="008E02CE"/>
    <w:rsid w:val="008E0561"/>
    <w:rsid w:val="008E15F2"/>
    <w:rsid w:val="008E17BB"/>
    <w:rsid w:val="008E1AA0"/>
    <w:rsid w:val="008E5134"/>
    <w:rsid w:val="008F0165"/>
    <w:rsid w:val="008F0198"/>
    <w:rsid w:val="008F070D"/>
    <w:rsid w:val="008F0D07"/>
    <w:rsid w:val="008F135C"/>
    <w:rsid w:val="008F4B9F"/>
    <w:rsid w:val="008F6859"/>
    <w:rsid w:val="008F7EFB"/>
    <w:rsid w:val="008F7F6F"/>
    <w:rsid w:val="00903279"/>
    <w:rsid w:val="00903FE2"/>
    <w:rsid w:val="00904825"/>
    <w:rsid w:val="0091012A"/>
    <w:rsid w:val="00910E80"/>
    <w:rsid w:val="00910EB6"/>
    <w:rsid w:val="0091261E"/>
    <w:rsid w:val="00913381"/>
    <w:rsid w:val="00913DD8"/>
    <w:rsid w:val="00913E59"/>
    <w:rsid w:val="0091421D"/>
    <w:rsid w:val="009148BC"/>
    <w:rsid w:val="00914FE5"/>
    <w:rsid w:val="009155E8"/>
    <w:rsid w:val="0091626D"/>
    <w:rsid w:val="00916383"/>
    <w:rsid w:val="009163DB"/>
    <w:rsid w:val="00916454"/>
    <w:rsid w:val="00916ABD"/>
    <w:rsid w:val="00921E9B"/>
    <w:rsid w:val="00923066"/>
    <w:rsid w:val="009241AC"/>
    <w:rsid w:val="0092537A"/>
    <w:rsid w:val="00925ED0"/>
    <w:rsid w:val="009267FA"/>
    <w:rsid w:val="00927A08"/>
    <w:rsid w:val="00927D79"/>
    <w:rsid w:val="009318B8"/>
    <w:rsid w:val="0093213D"/>
    <w:rsid w:val="00934D66"/>
    <w:rsid w:val="009352E2"/>
    <w:rsid w:val="00935B45"/>
    <w:rsid w:val="00936299"/>
    <w:rsid w:val="00940961"/>
    <w:rsid w:val="009409E7"/>
    <w:rsid w:val="00941699"/>
    <w:rsid w:val="009425F9"/>
    <w:rsid w:val="0094619D"/>
    <w:rsid w:val="0094637A"/>
    <w:rsid w:val="0094681A"/>
    <w:rsid w:val="0094787D"/>
    <w:rsid w:val="00947D90"/>
    <w:rsid w:val="0095047B"/>
    <w:rsid w:val="0095120D"/>
    <w:rsid w:val="00953468"/>
    <w:rsid w:val="009543C1"/>
    <w:rsid w:val="009544D7"/>
    <w:rsid w:val="009548EE"/>
    <w:rsid w:val="009549C8"/>
    <w:rsid w:val="00955FFD"/>
    <w:rsid w:val="009606E1"/>
    <w:rsid w:val="00960A66"/>
    <w:rsid w:val="0096101B"/>
    <w:rsid w:val="0096185F"/>
    <w:rsid w:val="00962535"/>
    <w:rsid w:val="00962E03"/>
    <w:rsid w:val="00964F83"/>
    <w:rsid w:val="0096608D"/>
    <w:rsid w:val="00967699"/>
    <w:rsid w:val="00970F9D"/>
    <w:rsid w:val="0097150B"/>
    <w:rsid w:val="0097222A"/>
    <w:rsid w:val="00972CBD"/>
    <w:rsid w:val="00973CE8"/>
    <w:rsid w:val="009778D4"/>
    <w:rsid w:val="00982EEB"/>
    <w:rsid w:val="009835A1"/>
    <w:rsid w:val="0098383F"/>
    <w:rsid w:val="00984639"/>
    <w:rsid w:val="00985FA5"/>
    <w:rsid w:val="0098684C"/>
    <w:rsid w:val="009873C2"/>
    <w:rsid w:val="009904CA"/>
    <w:rsid w:val="00991C7F"/>
    <w:rsid w:val="00991DC9"/>
    <w:rsid w:val="009920C7"/>
    <w:rsid w:val="00992BA0"/>
    <w:rsid w:val="00994442"/>
    <w:rsid w:val="00995B66"/>
    <w:rsid w:val="009A2713"/>
    <w:rsid w:val="009A5AEF"/>
    <w:rsid w:val="009A7F02"/>
    <w:rsid w:val="009B01FC"/>
    <w:rsid w:val="009B1F7B"/>
    <w:rsid w:val="009B333D"/>
    <w:rsid w:val="009B3EC1"/>
    <w:rsid w:val="009B4B83"/>
    <w:rsid w:val="009B5590"/>
    <w:rsid w:val="009B58A1"/>
    <w:rsid w:val="009B61A7"/>
    <w:rsid w:val="009B6C49"/>
    <w:rsid w:val="009C1173"/>
    <w:rsid w:val="009C152D"/>
    <w:rsid w:val="009C31F5"/>
    <w:rsid w:val="009C5719"/>
    <w:rsid w:val="009C6AD9"/>
    <w:rsid w:val="009C6D3E"/>
    <w:rsid w:val="009C7544"/>
    <w:rsid w:val="009C7809"/>
    <w:rsid w:val="009C7818"/>
    <w:rsid w:val="009D0BBC"/>
    <w:rsid w:val="009D39DF"/>
    <w:rsid w:val="009D3FF1"/>
    <w:rsid w:val="009D66B7"/>
    <w:rsid w:val="009E04FF"/>
    <w:rsid w:val="009E0B7D"/>
    <w:rsid w:val="009E0D2A"/>
    <w:rsid w:val="009E2ACF"/>
    <w:rsid w:val="009E4503"/>
    <w:rsid w:val="009E45D4"/>
    <w:rsid w:val="009E5040"/>
    <w:rsid w:val="009E51AC"/>
    <w:rsid w:val="009E6359"/>
    <w:rsid w:val="009E6536"/>
    <w:rsid w:val="009E7189"/>
    <w:rsid w:val="009F26EA"/>
    <w:rsid w:val="009F2A94"/>
    <w:rsid w:val="009F3270"/>
    <w:rsid w:val="009F4B71"/>
    <w:rsid w:val="00A0056D"/>
    <w:rsid w:val="00A006E7"/>
    <w:rsid w:val="00A00841"/>
    <w:rsid w:val="00A01233"/>
    <w:rsid w:val="00A01350"/>
    <w:rsid w:val="00A01479"/>
    <w:rsid w:val="00A02051"/>
    <w:rsid w:val="00A043F8"/>
    <w:rsid w:val="00A05EAF"/>
    <w:rsid w:val="00A0604B"/>
    <w:rsid w:val="00A06968"/>
    <w:rsid w:val="00A07205"/>
    <w:rsid w:val="00A07B30"/>
    <w:rsid w:val="00A127EC"/>
    <w:rsid w:val="00A12DFF"/>
    <w:rsid w:val="00A134F5"/>
    <w:rsid w:val="00A13A56"/>
    <w:rsid w:val="00A13B56"/>
    <w:rsid w:val="00A15A24"/>
    <w:rsid w:val="00A214DC"/>
    <w:rsid w:val="00A2295D"/>
    <w:rsid w:val="00A234CB"/>
    <w:rsid w:val="00A24749"/>
    <w:rsid w:val="00A27168"/>
    <w:rsid w:val="00A27B91"/>
    <w:rsid w:val="00A308BA"/>
    <w:rsid w:val="00A3168B"/>
    <w:rsid w:val="00A33012"/>
    <w:rsid w:val="00A34EA1"/>
    <w:rsid w:val="00A35F08"/>
    <w:rsid w:val="00A419A9"/>
    <w:rsid w:val="00A4258D"/>
    <w:rsid w:val="00A43106"/>
    <w:rsid w:val="00A43E80"/>
    <w:rsid w:val="00A44C9D"/>
    <w:rsid w:val="00A45D09"/>
    <w:rsid w:val="00A45F3B"/>
    <w:rsid w:val="00A47292"/>
    <w:rsid w:val="00A50B64"/>
    <w:rsid w:val="00A51819"/>
    <w:rsid w:val="00A52574"/>
    <w:rsid w:val="00A525B4"/>
    <w:rsid w:val="00A54127"/>
    <w:rsid w:val="00A5453D"/>
    <w:rsid w:val="00A5558B"/>
    <w:rsid w:val="00A55973"/>
    <w:rsid w:val="00A56F7D"/>
    <w:rsid w:val="00A57484"/>
    <w:rsid w:val="00A60464"/>
    <w:rsid w:val="00A6205A"/>
    <w:rsid w:val="00A63A6F"/>
    <w:rsid w:val="00A64A65"/>
    <w:rsid w:val="00A65020"/>
    <w:rsid w:val="00A65033"/>
    <w:rsid w:val="00A7072F"/>
    <w:rsid w:val="00A70EA0"/>
    <w:rsid w:val="00A715F7"/>
    <w:rsid w:val="00A72426"/>
    <w:rsid w:val="00A72DEA"/>
    <w:rsid w:val="00A7323A"/>
    <w:rsid w:val="00A7391E"/>
    <w:rsid w:val="00A744CD"/>
    <w:rsid w:val="00A75C4A"/>
    <w:rsid w:val="00A773E6"/>
    <w:rsid w:val="00A77FBC"/>
    <w:rsid w:val="00A8066D"/>
    <w:rsid w:val="00A809D9"/>
    <w:rsid w:val="00A827AB"/>
    <w:rsid w:val="00A8483D"/>
    <w:rsid w:val="00A85AC9"/>
    <w:rsid w:val="00A87BB2"/>
    <w:rsid w:val="00A90A3E"/>
    <w:rsid w:val="00A9292C"/>
    <w:rsid w:val="00A930B1"/>
    <w:rsid w:val="00A953FD"/>
    <w:rsid w:val="00A9569B"/>
    <w:rsid w:val="00A95C9C"/>
    <w:rsid w:val="00A96CA9"/>
    <w:rsid w:val="00A97334"/>
    <w:rsid w:val="00AA0112"/>
    <w:rsid w:val="00AA2AB0"/>
    <w:rsid w:val="00AA2AEA"/>
    <w:rsid w:val="00AA2B44"/>
    <w:rsid w:val="00AA32A5"/>
    <w:rsid w:val="00AA4051"/>
    <w:rsid w:val="00AA4990"/>
    <w:rsid w:val="00AA49BA"/>
    <w:rsid w:val="00AA566C"/>
    <w:rsid w:val="00AA61EF"/>
    <w:rsid w:val="00AA71F1"/>
    <w:rsid w:val="00AB239F"/>
    <w:rsid w:val="00AB348F"/>
    <w:rsid w:val="00AB480C"/>
    <w:rsid w:val="00AB4F39"/>
    <w:rsid w:val="00AB56EF"/>
    <w:rsid w:val="00AB5ECE"/>
    <w:rsid w:val="00AB5F85"/>
    <w:rsid w:val="00AC1151"/>
    <w:rsid w:val="00AC2254"/>
    <w:rsid w:val="00AC2438"/>
    <w:rsid w:val="00AC2F3A"/>
    <w:rsid w:val="00AC3382"/>
    <w:rsid w:val="00AC5555"/>
    <w:rsid w:val="00AC59A5"/>
    <w:rsid w:val="00AC61BE"/>
    <w:rsid w:val="00AC6EE7"/>
    <w:rsid w:val="00AD2641"/>
    <w:rsid w:val="00AD2B51"/>
    <w:rsid w:val="00AD39FF"/>
    <w:rsid w:val="00AD44C5"/>
    <w:rsid w:val="00AD4B83"/>
    <w:rsid w:val="00AD50AB"/>
    <w:rsid w:val="00AD648F"/>
    <w:rsid w:val="00AD7F58"/>
    <w:rsid w:val="00AE0ECA"/>
    <w:rsid w:val="00AE2B04"/>
    <w:rsid w:val="00AE3765"/>
    <w:rsid w:val="00AE3E96"/>
    <w:rsid w:val="00AE5AC1"/>
    <w:rsid w:val="00AE6632"/>
    <w:rsid w:val="00AE713E"/>
    <w:rsid w:val="00AE7BA1"/>
    <w:rsid w:val="00AE7ED6"/>
    <w:rsid w:val="00AF10C1"/>
    <w:rsid w:val="00AF1A94"/>
    <w:rsid w:val="00AF1C2F"/>
    <w:rsid w:val="00AF3AC1"/>
    <w:rsid w:val="00AF4AC5"/>
    <w:rsid w:val="00AF5C54"/>
    <w:rsid w:val="00AF67E1"/>
    <w:rsid w:val="00B002F3"/>
    <w:rsid w:val="00B005A7"/>
    <w:rsid w:val="00B01B2B"/>
    <w:rsid w:val="00B02064"/>
    <w:rsid w:val="00B041C4"/>
    <w:rsid w:val="00B057B8"/>
    <w:rsid w:val="00B06972"/>
    <w:rsid w:val="00B06A28"/>
    <w:rsid w:val="00B07AFB"/>
    <w:rsid w:val="00B1326E"/>
    <w:rsid w:val="00B208BF"/>
    <w:rsid w:val="00B21BC7"/>
    <w:rsid w:val="00B2270D"/>
    <w:rsid w:val="00B249CD"/>
    <w:rsid w:val="00B2618E"/>
    <w:rsid w:val="00B26490"/>
    <w:rsid w:val="00B31726"/>
    <w:rsid w:val="00B3224C"/>
    <w:rsid w:val="00B32D3F"/>
    <w:rsid w:val="00B33A17"/>
    <w:rsid w:val="00B3402A"/>
    <w:rsid w:val="00B341F8"/>
    <w:rsid w:val="00B34541"/>
    <w:rsid w:val="00B34B7C"/>
    <w:rsid w:val="00B34C29"/>
    <w:rsid w:val="00B35682"/>
    <w:rsid w:val="00B36678"/>
    <w:rsid w:val="00B3678E"/>
    <w:rsid w:val="00B37704"/>
    <w:rsid w:val="00B41ABC"/>
    <w:rsid w:val="00B424B6"/>
    <w:rsid w:val="00B44B18"/>
    <w:rsid w:val="00B45CD1"/>
    <w:rsid w:val="00B46272"/>
    <w:rsid w:val="00B46D2E"/>
    <w:rsid w:val="00B512EC"/>
    <w:rsid w:val="00B517CC"/>
    <w:rsid w:val="00B5320A"/>
    <w:rsid w:val="00B533D9"/>
    <w:rsid w:val="00B53896"/>
    <w:rsid w:val="00B546AA"/>
    <w:rsid w:val="00B54881"/>
    <w:rsid w:val="00B549C4"/>
    <w:rsid w:val="00B54D04"/>
    <w:rsid w:val="00B54F4D"/>
    <w:rsid w:val="00B55EFC"/>
    <w:rsid w:val="00B626C9"/>
    <w:rsid w:val="00B64C15"/>
    <w:rsid w:val="00B665AC"/>
    <w:rsid w:val="00B6686C"/>
    <w:rsid w:val="00B67483"/>
    <w:rsid w:val="00B72794"/>
    <w:rsid w:val="00B728AE"/>
    <w:rsid w:val="00B72A6E"/>
    <w:rsid w:val="00B72F0D"/>
    <w:rsid w:val="00B737DF"/>
    <w:rsid w:val="00B73FFF"/>
    <w:rsid w:val="00B76305"/>
    <w:rsid w:val="00B80A51"/>
    <w:rsid w:val="00B80AC5"/>
    <w:rsid w:val="00B80E47"/>
    <w:rsid w:val="00B8154F"/>
    <w:rsid w:val="00B821F8"/>
    <w:rsid w:val="00B82263"/>
    <w:rsid w:val="00B849D2"/>
    <w:rsid w:val="00B84AC6"/>
    <w:rsid w:val="00B853A6"/>
    <w:rsid w:val="00B85DA4"/>
    <w:rsid w:val="00B86382"/>
    <w:rsid w:val="00B87271"/>
    <w:rsid w:val="00B90239"/>
    <w:rsid w:val="00B92B07"/>
    <w:rsid w:val="00B93933"/>
    <w:rsid w:val="00B944F7"/>
    <w:rsid w:val="00B94FFE"/>
    <w:rsid w:val="00B97B5C"/>
    <w:rsid w:val="00B97C69"/>
    <w:rsid w:val="00B97CE8"/>
    <w:rsid w:val="00BA0A42"/>
    <w:rsid w:val="00BA3AF2"/>
    <w:rsid w:val="00BA408F"/>
    <w:rsid w:val="00BA4621"/>
    <w:rsid w:val="00BA58BD"/>
    <w:rsid w:val="00BA593E"/>
    <w:rsid w:val="00BA65F0"/>
    <w:rsid w:val="00BA6F7B"/>
    <w:rsid w:val="00BB0032"/>
    <w:rsid w:val="00BB201C"/>
    <w:rsid w:val="00BB37EE"/>
    <w:rsid w:val="00BB40C2"/>
    <w:rsid w:val="00BB6586"/>
    <w:rsid w:val="00BC02B1"/>
    <w:rsid w:val="00BC0732"/>
    <w:rsid w:val="00BC2ABB"/>
    <w:rsid w:val="00BC3A8B"/>
    <w:rsid w:val="00BC3ED9"/>
    <w:rsid w:val="00BC40B1"/>
    <w:rsid w:val="00BC4A43"/>
    <w:rsid w:val="00BC562D"/>
    <w:rsid w:val="00BC5657"/>
    <w:rsid w:val="00BC649E"/>
    <w:rsid w:val="00BC792E"/>
    <w:rsid w:val="00BD04F7"/>
    <w:rsid w:val="00BD1690"/>
    <w:rsid w:val="00BD480E"/>
    <w:rsid w:val="00BD5371"/>
    <w:rsid w:val="00BD55A1"/>
    <w:rsid w:val="00BD6B37"/>
    <w:rsid w:val="00BD6BB4"/>
    <w:rsid w:val="00BD7F46"/>
    <w:rsid w:val="00BE008B"/>
    <w:rsid w:val="00BE106B"/>
    <w:rsid w:val="00BE1092"/>
    <w:rsid w:val="00BE2DDF"/>
    <w:rsid w:val="00BE3DFD"/>
    <w:rsid w:val="00BE44FE"/>
    <w:rsid w:val="00BE6E82"/>
    <w:rsid w:val="00BE7179"/>
    <w:rsid w:val="00BE7593"/>
    <w:rsid w:val="00BF004C"/>
    <w:rsid w:val="00BF0737"/>
    <w:rsid w:val="00BF29AD"/>
    <w:rsid w:val="00BF3E50"/>
    <w:rsid w:val="00BF61E7"/>
    <w:rsid w:val="00BF73D3"/>
    <w:rsid w:val="00BF73D7"/>
    <w:rsid w:val="00C006AE"/>
    <w:rsid w:val="00C00A4B"/>
    <w:rsid w:val="00C01AE8"/>
    <w:rsid w:val="00C01E99"/>
    <w:rsid w:val="00C01F36"/>
    <w:rsid w:val="00C04B18"/>
    <w:rsid w:val="00C07066"/>
    <w:rsid w:val="00C12FEC"/>
    <w:rsid w:val="00C1306A"/>
    <w:rsid w:val="00C130A8"/>
    <w:rsid w:val="00C14F1D"/>
    <w:rsid w:val="00C15F6F"/>
    <w:rsid w:val="00C176F7"/>
    <w:rsid w:val="00C206F6"/>
    <w:rsid w:val="00C210E6"/>
    <w:rsid w:val="00C21872"/>
    <w:rsid w:val="00C226F8"/>
    <w:rsid w:val="00C23C1B"/>
    <w:rsid w:val="00C23E9D"/>
    <w:rsid w:val="00C25D8C"/>
    <w:rsid w:val="00C26A4D"/>
    <w:rsid w:val="00C273ED"/>
    <w:rsid w:val="00C3045F"/>
    <w:rsid w:val="00C3052A"/>
    <w:rsid w:val="00C32BAB"/>
    <w:rsid w:val="00C32CBE"/>
    <w:rsid w:val="00C34808"/>
    <w:rsid w:val="00C35CA9"/>
    <w:rsid w:val="00C406E9"/>
    <w:rsid w:val="00C41152"/>
    <w:rsid w:val="00C415BD"/>
    <w:rsid w:val="00C41B37"/>
    <w:rsid w:val="00C42C44"/>
    <w:rsid w:val="00C42FBB"/>
    <w:rsid w:val="00C4642B"/>
    <w:rsid w:val="00C46E38"/>
    <w:rsid w:val="00C47515"/>
    <w:rsid w:val="00C50126"/>
    <w:rsid w:val="00C50B8B"/>
    <w:rsid w:val="00C52604"/>
    <w:rsid w:val="00C55BD8"/>
    <w:rsid w:val="00C56AC7"/>
    <w:rsid w:val="00C57233"/>
    <w:rsid w:val="00C57401"/>
    <w:rsid w:val="00C609F4"/>
    <w:rsid w:val="00C62E2D"/>
    <w:rsid w:val="00C63145"/>
    <w:rsid w:val="00C63CF7"/>
    <w:rsid w:val="00C65777"/>
    <w:rsid w:val="00C65E49"/>
    <w:rsid w:val="00C6669D"/>
    <w:rsid w:val="00C70B73"/>
    <w:rsid w:val="00C70D82"/>
    <w:rsid w:val="00C7158F"/>
    <w:rsid w:val="00C71A63"/>
    <w:rsid w:val="00C7264D"/>
    <w:rsid w:val="00C743C9"/>
    <w:rsid w:val="00C756D1"/>
    <w:rsid w:val="00C75926"/>
    <w:rsid w:val="00C765DB"/>
    <w:rsid w:val="00C778A0"/>
    <w:rsid w:val="00C81D71"/>
    <w:rsid w:val="00C82AD8"/>
    <w:rsid w:val="00C82F5A"/>
    <w:rsid w:val="00C83C54"/>
    <w:rsid w:val="00C8562E"/>
    <w:rsid w:val="00C85905"/>
    <w:rsid w:val="00C86079"/>
    <w:rsid w:val="00C8623D"/>
    <w:rsid w:val="00C87388"/>
    <w:rsid w:val="00C90016"/>
    <w:rsid w:val="00C90FAE"/>
    <w:rsid w:val="00C91DDB"/>
    <w:rsid w:val="00C92057"/>
    <w:rsid w:val="00C923DA"/>
    <w:rsid w:val="00C9254D"/>
    <w:rsid w:val="00C927A1"/>
    <w:rsid w:val="00C92B45"/>
    <w:rsid w:val="00C934EE"/>
    <w:rsid w:val="00C93DB4"/>
    <w:rsid w:val="00C942F1"/>
    <w:rsid w:val="00CA09E4"/>
    <w:rsid w:val="00CA14E7"/>
    <w:rsid w:val="00CA1695"/>
    <w:rsid w:val="00CA1C0A"/>
    <w:rsid w:val="00CA2A76"/>
    <w:rsid w:val="00CA3969"/>
    <w:rsid w:val="00CA404D"/>
    <w:rsid w:val="00CA461B"/>
    <w:rsid w:val="00CA6625"/>
    <w:rsid w:val="00CA76AC"/>
    <w:rsid w:val="00CB17D1"/>
    <w:rsid w:val="00CB26D6"/>
    <w:rsid w:val="00CB2B50"/>
    <w:rsid w:val="00CB37BF"/>
    <w:rsid w:val="00CB53DC"/>
    <w:rsid w:val="00CB5E57"/>
    <w:rsid w:val="00CB6586"/>
    <w:rsid w:val="00CB6617"/>
    <w:rsid w:val="00CB70BC"/>
    <w:rsid w:val="00CC120F"/>
    <w:rsid w:val="00CC27B7"/>
    <w:rsid w:val="00CC319A"/>
    <w:rsid w:val="00CC474C"/>
    <w:rsid w:val="00CC6714"/>
    <w:rsid w:val="00CC69FE"/>
    <w:rsid w:val="00CD1C24"/>
    <w:rsid w:val="00CD2A71"/>
    <w:rsid w:val="00CD3806"/>
    <w:rsid w:val="00CD494D"/>
    <w:rsid w:val="00CD4FE5"/>
    <w:rsid w:val="00CD6E1A"/>
    <w:rsid w:val="00CD70A4"/>
    <w:rsid w:val="00CD787C"/>
    <w:rsid w:val="00CE131F"/>
    <w:rsid w:val="00CE215F"/>
    <w:rsid w:val="00CE2BF9"/>
    <w:rsid w:val="00CE3670"/>
    <w:rsid w:val="00CE4CA6"/>
    <w:rsid w:val="00CE6A33"/>
    <w:rsid w:val="00CF05C9"/>
    <w:rsid w:val="00CF19AD"/>
    <w:rsid w:val="00CF1A80"/>
    <w:rsid w:val="00CF2F3E"/>
    <w:rsid w:val="00CF3949"/>
    <w:rsid w:val="00CF475B"/>
    <w:rsid w:val="00CF5128"/>
    <w:rsid w:val="00CF563B"/>
    <w:rsid w:val="00CF5979"/>
    <w:rsid w:val="00D00F44"/>
    <w:rsid w:val="00D018AE"/>
    <w:rsid w:val="00D022C3"/>
    <w:rsid w:val="00D03DD8"/>
    <w:rsid w:val="00D067F9"/>
    <w:rsid w:val="00D111CA"/>
    <w:rsid w:val="00D11C51"/>
    <w:rsid w:val="00D129CF"/>
    <w:rsid w:val="00D131C5"/>
    <w:rsid w:val="00D1346D"/>
    <w:rsid w:val="00D13852"/>
    <w:rsid w:val="00D139FA"/>
    <w:rsid w:val="00D14D5C"/>
    <w:rsid w:val="00D15F66"/>
    <w:rsid w:val="00D1617C"/>
    <w:rsid w:val="00D17263"/>
    <w:rsid w:val="00D22C49"/>
    <w:rsid w:val="00D22CC5"/>
    <w:rsid w:val="00D2309C"/>
    <w:rsid w:val="00D267C2"/>
    <w:rsid w:val="00D26C5F"/>
    <w:rsid w:val="00D27347"/>
    <w:rsid w:val="00D31ACC"/>
    <w:rsid w:val="00D325D1"/>
    <w:rsid w:val="00D32E44"/>
    <w:rsid w:val="00D3305D"/>
    <w:rsid w:val="00D36476"/>
    <w:rsid w:val="00D37574"/>
    <w:rsid w:val="00D40E00"/>
    <w:rsid w:val="00D41934"/>
    <w:rsid w:val="00D41B3D"/>
    <w:rsid w:val="00D432E7"/>
    <w:rsid w:val="00D4357E"/>
    <w:rsid w:val="00D436E4"/>
    <w:rsid w:val="00D4456E"/>
    <w:rsid w:val="00D477C0"/>
    <w:rsid w:val="00D5014D"/>
    <w:rsid w:val="00D50BE3"/>
    <w:rsid w:val="00D52534"/>
    <w:rsid w:val="00D53BF9"/>
    <w:rsid w:val="00D54B4A"/>
    <w:rsid w:val="00D55514"/>
    <w:rsid w:val="00D55B2F"/>
    <w:rsid w:val="00D5610D"/>
    <w:rsid w:val="00D56A02"/>
    <w:rsid w:val="00D5714D"/>
    <w:rsid w:val="00D60080"/>
    <w:rsid w:val="00D620BD"/>
    <w:rsid w:val="00D62550"/>
    <w:rsid w:val="00D63088"/>
    <w:rsid w:val="00D63AF2"/>
    <w:rsid w:val="00D65204"/>
    <w:rsid w:val="00D65E0B"/>
    <w:rsid w:val="00D66E22"/>
    <w:rsid w:val="00D7014D"/>
    <w:rsid w:val="00D71666"/>
    <w:rsid w:val="00D72505"/>
    <w:rsid w:val="00D744FF"/>
    <w:rsid w:val="00D7464C"/>
    <w:rsid w:val="00D74660"/>
    <w:rsid w:val="00D74D56"/>
    <w:rsid w:val="00D75E27"/>
    <w:rsid w:val="00D76015"/>
    <w:rsid w:val="00D76D54"/>
    <w:rsid w:val="00D7723E"/>
    <w:rsid w:val="00D812C3"/>
    <w:rsid w:val="00D82CBE"/>
    <w:rsid w:val="00D83B5E"/>
    <w:rsid w:val="00D83C1B"/>
    <w:rsid w:val="00D83CBF"/>
    <w:rsid w:val="00D87370"/>
    <w:rsid w:val="00D87C79"/>
    <w:rsid w:val="00D9049A"/>
    <w:rsid w:val="00D90980"/>
    <w:rsid w:val="00D90D27"/>
    <w:rsid w:val="00D91777"/>
    <w:rsid w:val="00D93993"/>
    <w:rsid w:val="00D95EAC"/>
    <w:rsid w:val="00DA0A81"/>
    <w:rsid w:val="00DA3686"/>
    <w:rsid w:val="00DA6403"/>
    <w:rsid w:val="00DA6E4A"/>
    <w:rsid w:val="00DA730F"/>
    <w:rsid w:val="00DB041E"/>
    <w:rsid w:val="00DB0FD8"/>
    <w:rsid w:val="00DB2B42"/>
    <w:rsid w:val="00DB2E93"/>
    <w:rsid w:val="00DB3FB8"/>
    <w:rsid w:val="00DB4EAD"/>
    <w:rsid w:val="00DB68C2"/>
    <w:rsid w:val="00DC017B"/>
    <w:rsid w:val="00DC0A54"/>
    <w:rsid w:val="00DC0B51"/>
    <w:rsid w:val="00DC0C44"/>
    <w:rsid w:val="00DC196F"/>
    <w:rsid w:val="00DC3317"/>
    <w:rsid w:val="00DC7E0F"/>
    <w:rsid w:val="00DD01FA"/>
    <w:rsid w:val="00DD44BE"/>
    <w:rsid w:val="00DD4CB0"/>
    <w:rsid w:val="00DD4CE2"/>
    <w:rsid w:val="00DD4E87"/>
    <w:rsid w:val="00DD5415"/>
    <w:rsid w:val="00DD79AF"/>
    <w:rsid w:val="00DE209F"/>
    <w:rsid w:val="00DE2E22"/>
    <w:rsid w:val="00DE35A2"/>
    <w:rsid w:val="00DE5884"/>
    <w:rsid w:val="00DE58ED"/>
    <w:rsid w:val="00DE70B1"/>
    <w:rsid w:val="00DF212C"/>
    <w:rsid w:val="00DF26F1"/>
    <w:rsid w:val="00DF3389"/>
    <w:rsid w:val="00DF775C"/>
    <w:rsid w:val="00E01753"/>
    <w:rsid w:val="00E050C2"/>
    <w:rsid w:val="00E0567F"/>
    <w:rsid w:val="00E05AEA"/>
    <w:rsid w:val="00E0647D"/>
    <w:rsid w:val="00E0668E"/>
    <w:rsid w:val="00E07730"/>
    <w:rsid w:val="00E11647"/>
    <w:rsid w:val="00E11C07"/>
    <w:rsid w:val="00E11CB7"/>
    <w:rsid w:val="00E123FB"/>
    <w:rsid w:val="00E12509"/>
    <w:rsid w:val="00E1356A"/>
    <w:rsid w:val="00E144FF"/>
    <w:rsid w:val="00E147C1"/>
    <w:rsid w:val="00E14B9A"/>
    <w:rsid w:val="00E20C84"/>
    <w:rsid w:val="00E21062"/>
    <w:rsid w:val="00E24D09"/>
    <w:rsid w:val="00E25CEA"/>
    <w:rsid w:val="00E26006"/>
    <w:rsid w:val="00E2712B"/>
    <w:rsid w:val="00E319E7"/>
    <w:rsid w:val="00E33F58"/>
    <w:rsid w:val="00E344DF"/>
    <w:rsid w:val="00E347D2"/>
    <w:rsid w:val="00E35790"/>
    <w:rsid w:val="00E362B4"/>
    <w:rsid w:val="00E400C7"/>
    <w:rsid w:val="00E408D8"/>
    <w:rsid w:val="00E42758"/>
    <w:rsid w:val="00E42E09"/>
    <w:rsid w:val="00E44B2A"/>
    <w:rsid w:val="00E46066"/>
    <w:rsid w:val="00E4637F"/>
    <w:rsid w:val="00E50009"/>
    <w:rsid w:val="00E500CA"/>
    <w:rsid w:val="00E528BB"/>
    <w:rsid w:val="00E5353A"/>
    <w:rsid w:val="00E536DC"/>
    <w:rsid w:val="00E54629"/>
    <w:rsid w:val="00E54DE3"/>
    <w:rsid w:val="00E55FA2"/>
    <w:rsid w:val="00E56141"/>
    <w:rsid w:val="00E61E71"/>
    <w:rsid w:val="00E62A0E"/>
    <w:rsid w:val="00E63F23"/>
    <w:rsid w:val="00E64472"/>
    <w:rsid w:val="00E7054F"/>
    <w:rsid w:val="00E70A80"/>
    <w:rsid w:val="00E73F86"/>
    <w:rsid w:val="00E7460D"/>
    <w:rsid w:val="00E75FC9"/>
    <w:rsid w:val="00E76505"/>
    <w:rsid w:val="00E76D02"/>
    <w:rsid w:val="00E77167"/>
    <w:rsid w:val="00E80EBE"/>
    <w:rsid w:val="00E80F2A"/>
    <w:rsid w:val="00E81663"/>
    <w:rsid w:val="00E82C6E"/>
    <w:rsid w:val="00E83214"/>
    <w:rsid w:val="00E83B34"/>
    <w:rsid w:val="00E85F57"/>
    <w:rsid w:val="00E860DB"/>
    <w:rsid w:val="00E8668A"/>
    <w:rsid w:val="00E874EC"/>
    <w:rsid w:val="00E87DDA"/>
    <w:rsid w:val="00E906FA"/>
    <w:rsid w:val="00E910CD"/>
    <w:rsid w:val="00E91A79"/>
    <w:rsid w:val="00E9212F"/>
    <w:rsid w:val="00E925EA"/>
    <w:rsid w:val="00E937D2"/>
    <w:rsid w:val="00E93E23"/>
    <w:rsid w:val="00E94786"/>
    <w:rsid w:val="00E9504C"/>
    <w:rsid w:val="00E95D92"/>
    <w:rsid w:val="00E96291"/>
    <w:rsid w:val="00E96973"/>
    <w:rsid w:val="00EA07C2"/>
    <w:rsid w:val="00EA0BE3"/>
    <w:rsid w:val="00EA11CC"/>
    <w:rsid w:val="00EA2255"/>
    <w:rsid w:val="00EA3300"/>
    <w:rsid w:val="00EA3543"/>
    <w:rsid w:val="00EA36E2"/>
    <w:rsid w:val="00EA477A"/>
    <w:rsid w:val="00EA5148"/>
    <w:rsid w:val="00EA5160"/>
    <w:rsid w:val="00EA5276"/>
    <w:rsid w:val="00EA67E7"/>
    <w:rsid w:val="00EB0A2D"/>
    <w:rsid w:val="00EB1D25"/>
    <w:rsid w:val="00EB26E2"/>
    <w:rsid w:val="00EB316B"/>
    <w:rsid w:val="00EB3B9B"/>
    <w:rsid w:val="00EB45C9"/>
    <w:rsid w:val="00EB4CA7"/>
    <w:rsid w:val="00EB5F9E"/>
    <w:rsid w:val="00EB68EB"/>
    <w:rsid w:val="00EB74A5"/>
    <w:rsid w:val="00EB7F61"/>
    <w:rsid w:val="00EC0AE7"/>
    <w:rsid w:val="00EC110D"/>
    <w:rsid w:val="00EC1516"/>
    <w:rsid w:val="00EC29A3"/>
    <w:rsid w:val="00EC3D4B"/>
    <w:rsid w:val="00EC47E9"/>
    <w:rsid w:val="00EC6913"/>
    <w:rsid w:val="00EC6E21"/>
    <w:rsid w:val="00ED0045"/>
    <w:rsid w:val="00ED21D5"/>
    <w:rsid w:val="00ED2FA1"/>
    <w:rsid w:val="00ED3717"/>
    <w:rsid w:val="00ED7E83"/>
    <w:rsid w:val="00ED7E96"/>
    <w:rsid w:val="00EE1D99"/>
    <w:rsid w:val="00EE340D"/>
    <w:rsid w:val="00EE3EA0"/>
    <w:rsid w:val="00EE4482"/>
    <w:rsid w:val="00EE5F7B"/>
    <w:rsid w:val="00EE735D"/>
    <w:rsid w:val="00EF029B"/>
    <w:rsid w:val="00EF06DE"/>
    <w:rsid w:val="00EF0F2E"/>
    <w:rsid w:val="00EF1E26"/>
    <w:rsid w:val="00EF3643"/>
    <w:rsid w:val="00EF4849"/>
    <w:rsid w:val="00EF5FC7"/>
    <w:rsid w:val="00EF656F"/>
    <w:rsid w:val="00EF69A4"/>
    <w:rsid w:val="00EF6B0E"/>
    <w:rsid w:val="00EF6ED0"/>
    <w:rsid w:val="00F02C6C"/>
    <w:rsid w:val="00F02EB8"/>
    <w:rsid w:val="00F03240"/>
    <w:rsid w:val="00F033A1"/>
    <w:rsid w:val="00F05077"/>
    <w:rsid w:val="00F07C22"/>
    <w:rsid w:val="00F13F5C"/>
    <w:rsid w:val="00F143C9"/>
    <w:rsid w:val="00F1449D"/>
    <w:rsid w:val="00F14CDD"/>
    <w:rsid w:val="00F15272"/>
    <w:rsid w:val="00F1772F"/>
    <w:rsid w:val="00F203A7"/>
    <w:rsid w:val="00F203DC"/>
    <w:rsid w:val="00F20E21"/>
    <w:rsid w:val="00F2235E"/>
    <w:rsid w:val="00F22792"/>
    <w:rsid w:val="00F24147"/>
    <w:rsid w:val="00F24456"/>
    <w:rsid w:val="00F2464A"/>
    <w:rsid w:val="00F248A7"/>
    <w:rsid w:val="00F25BF6"/>
    <w:rsid w:val="00F26836"/>
    <w:rsid w:val="00F26ABE"/>
    <w:rsid w:val="00F277E0"/>
    <w:rsid w:val="00F30624"/>
    <w:rsid w:val="00F3209E"/>
    <w:rsid w:val="00F32463"/>
    <w:rsid w:val="00F328BB"/>
    <w:rsid w:val="00F40609"/>
    <w:rsid w:val="00F4096D"/>
    <w:rsid w:val="00F40FC2"/>
    <w:rsid w:val="00F4401B"/>
    <w:rsid w:val="00F448D9"/>
    <w:rsid w:val="00F456ED"/>
    <w:rsid w:val="00F47D85"/>
    <w:rsid w:val="00F5330E"/>
    <w:rsid w:val="00F53742"/>
    <w:rsid w:val="00F54A5D"/>
    <w:rsid w:val="00F55328"/>
    <w:rsid w:val="00F56A75"/>
    <w:rsid w:val="00F60335"/>
    <w:rsid w:val="00F61E35"/>
    <w:rsid w:val="00F62F02"/>
    <w:rsid w:val="00F62F70"/>
    <w:rsid w:val="00F64298"/>
    <w:rsid w:val="00F655DA"/>
    <w:rsid w:val="00F6621B"/>
    <w:rsid w:val="00F666B7"/>
    <w:rsid w:val="00F66726"/>
    <w:rsid w:val="00F66D17"/>
    <w:rsid w:val="00F672BB"/>
    <w:rsid w:val="00F67D45"/>
    <w:rsid w:val="00F708D6"/>
    <w:rsid w:val="00F70F83"/>
    <w:rsid w:val="00F729DA"/>
    <w:rsid w:val="00F740FE"/>
    <w:rsid w:val="00F77EC4"/>
    <w:rsid w:val="00F81C65"/>
    <w:rsid w:val="00F825F0"/>
    <w:rsid w:val="00F832FB"/>
    <w:rsid w:val="00F84F57"/>
    <w:rsid w:val="00F856CC"/>
    <w:rsid w:val="00F867A9"/>
    <w:rsid w:val="00F90543"/>
    <w:rsid w:val="00F923EA"/>
    <w:rsid w:val="00F93639"/>
    <w:rsid w:val="00F94070"/>
    <w:rsid w:val="00F944BF"/>
    <w:rsid w:val="00F965B7"/>
    <w:rsid w:val="00F969E1"/>
    <w:rsid w:val="00F97090"/>
    <w:rsid w:val="00FA28A5"/>
    <w:rsid w:val="00FA385B"/>
    <w:rsid w:val="00FA5D8D"/>
    <w:rsid w:val="00FA65F7"/>
    <w:rsid w:val="00FA66D7"/>
    <w:rsid w:val="00FA70CE"/>
    <w:rsid w:val="00FB1DC6"/>
    <w:rsid w:val="00FB220D"/>
    <w:rsid w:val="00FB2FEA"/>
    <w:rsid w:val="00FB30D2"/>
    <w:rsid w:val="00FB3E1B"/>
    <w:rsid w:val="00FC024D"/>
    <w:rsid w:val="00FC0993"/>
    <w:rsid w:val="00FC1683"/>
    <w:rsid w:val="00FC2307"/>
    <w:rsid w:val="00FC33B9"/>
    <w:rsid w:val="00FC456F"/>
    <w:rsid w:val="00FC4E49"/>
    <w:rsid w:val="00FC7BB2"/>
    <w:rsid w:val="00FD10B4"/>
    <w:rsid w:val="00FD11E1"/>
    <w:rsid w:val="00FD1215"/>
    <w:rsid w:val="00FD129F"/>
    <w:rsid w:val="00FD17FB"/>
    <w:rsid w:val="00FD1B54"/>
    <w:rsid w:val="00FD1BC8"/>
    <w:rsid w:val="00FD4021"/>
    <w:rsid w:val="00FD4492"/>
    <w:rsid w:val="00FD5445"/>
    <w:rsid w:val="00FD5604"/>
    <w:rsid w:val="00FD75F2"/>
    <w:rsid w:val="00FE1A77"/>
    <w:rsid w:val="00FE26B6"/>
    <w:rsid w:val="00FE297A"/>
    <w:rsid w:val="00FE35E2"/>
    <w:rsid w:val="00FE3F80"/>
    <w:rsid w:val="00FE5BB1"/>
    <w:rsid w:val="00FE7948"/>
    <w:rsid w:val="00FE7CE8"/>
    <w:rsid w:val="00FF07BE"/>
    <w:rsid w:val="00FF17D0"/>
    <w:rsid w:val="00FF1E40"/>
    <w:rsid w:val="00FF4561"/>
    <w:rsid w:val="00FF4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189F7B"/>
  <w15:docId w15:val="{FBC35652-9AD7-4AFD-B6B8-369081228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CA7"/>
    <w:pPr>
      <w:spacing w:after="240" w:line="480" w:lineRule="auto"/>
      <w:ind w:firstLine="357"/>
      <w:contextualSpacing/>
      <w:jc w:val="both"/>
    </w:pPr>
    <w:rPr>
      <w:sz w:val="24"/>
      <w:szCs w:val="22"/>
      <w:lang w:eastAsia="en-US" w:bidi="en-US"/>
    </w:rPr>
  </w:style>
  <w:style w:type="paragraph" w:styleId="Heading1">
    <w:name w:val="heading 1"/>
    <w:basedOn w:val="Normal"/>
    <w:next w:val="Normal"/>
    <w:link w:val="Heading1Char"/>
    <w:uiPriority w:val="9"/>
    <w:qFormat/>
    <w:rsid w:val="007828A2"/>
    <w:pPr>
      <w:numPr>
        <w:numId w:val="11"/>
      </w:numPr>
      <w:spacing w:before="600" w:after="0"/>
      <w:outlineLvl w:val="0"/>
    </w:pPr>
    <w:rPr>
      <w:rFonts w:ascii="Arial" w:hAnsi="Arial"/>
      <w:b/>
      <w:bCs/>
      <w:i/>
      <w:iCs/>
      <w:sz w:val="32"/>
      <w:szCs w:val="32"/>
    </w:rPr>
  </w:style>
  <w:style w:type="paragraph" w:styleId="Heading2">
    <w:name w:val="heading 2"/>
    <w:basedOn w:val="Caption"/>
    <w:next w:val="Normal"/>
    <w:link w:val="Heading2Char"/>
    <w:autoRedefine/>
    <w:uiPriority w:val="9"/>
    <w:unhideWhenUsed/>
    <w:qFormat/>
    <w:rsid w:val="005E3C21"/>
    <w:pPr>
      <w:numPr>
        <w:ilvl w:val="1"/>
        <w:numId w:val="11"/>
      </w:numPr>
      <w:ind w:left="851" w:hanging="851"/>
      <w:jc w:val="left"/>
      <w:outlineLvl w:val="1"/>
    </w:pPr>
    <w:rPr>
      <w:rFonts w:ascii="Arial" w:hAnsi="Arial" w:cs="Arial"/>
      <w:sz w:val="28"/>
      <w:szCs w:val="28"/>
    </w:rPr>
  </w:style>
  <w:style w:type="paragraph" w:styleId="Heading3">
    <w:name w:val="heading 3"/>
    <w:basedOn w:val="Normal"/>
    <w:next w:val="Normal"/>
    <w:link w:val="Heading3Char"/>
    <w:uiPriority w:val="9"/>
    <w:unhideWhenUsed/>
    <w:qFormat/>
    <w:rsid w:val="006F1C86"/>
    <w:pPr>
      <w:numPr>
        <w:ilvl w:val="2"/>
        <w:numId w:val="11"/>
      </w:numPr>
      <w:spacing w:before="320" w:after="0" w:line="360" w:lineRule="auto"/>
      <w:outlineLvl w:val="2"/>
    </w:pPr>
    <w:rPr>
      <w:rFonts w:ascii="Arial" w:hAnsi="Arial"/>
      <w:b/>
      <w:bCs/>
      <w:i/>
      <w:iCs/>
      <w:sz w:val="26"/>
      <w:szCs w:val="26"/>
    </w:rPr>
  </w:style>
  <w:style w:type="paragraph" w:styleId="Heading4">
    <w:name w:val="heading 4"/>
    <w:basedOn w:val="Normal"/>
    <w:next w:val="Normal"/>
    <w:link w:val="Heading4Char"/>
    <w:uiPriority w:val="9"/>
    <w:unhideWhenUsed/>
    <w:qFormat/>
    <w:rsid w:val="006F1C86"/>
    <w:pPr>
      <w:numPr>
        <w:ilvl w:val="3"/>
        <w:numId w:val="11"/>
      </w:numPr>
      <w:spacing w:before="280" w:after="0" w:line="360" w:lineRule="auto"/>
      <w:outlineLvl w:val="3"/>
    </w:pPr>
    <w:rPr>
      <w:rFonts w:ascii="Arial" w:hAnsi="Arial"/>
      <w:b/>
      <w:bCs/>
      <w:i/>
      <w:iCs/>
      <w:szCs w:val="24"/>
    </w:rPr>
  </w:style>
  <w:style w:type="paragraph" w:styleId="Heading5">
    <w:name w:val="heading 5"/>
    <w:basedOn w:val="Normal"/>
    <w:next w:val="Normal"/>
    <w:link w:val="Heading5Char"/>
    <w:uiPriority w:val="9"/>
    <w:semiHidden/>
    <w:unhideWhenUsed/>
    <w:qFormat/>
    <w:rsid w:val="006F1C86"/>
    <w:pPr>
      <w:numPr>
        <w:ilvl w:val="4"/>
        <w:numId w:val="11"/>
      </w:numPr>
      <w:spacing w:before="280" w:after="0" w:line="360" w:lineRule="auto"/>
      <w:outlineLvl w:val="4"/>
    </w:pPr>
    <w:rPr>
      <w:rFonts w:ascii="Arial" w:hAnsi="Arial"/>
      <w:b/>
      <w:bCs/>
      <w:i/>
      <w:iCs/>
      <w:sz w:val="22"/>
    </w:rPr>
  </w:style>
  <w:style w:type="paragraph" w:styleId="Heading6">
    <w:name w:val="heading 6"/>
    <w:basedOn w:val="Normal"/>
    <w:next w:val="Normal"/>
    <w:link w:val="Heading6Char"/>
    <w:uiPriority w:val="9"/>
    <w:semiHidden/>
    <w:unhideWhenUsed/>
    <w:qFormat/>
    <w:rsid w:val="00465956"/>
    <w:pPr>
      <w:numPr>
        <w:ilvl w:val="5"/>
        <w:numId w:val="11"/>
      </w:numPr>
      <w:spacing w:before="280" w:after="80" w:line="360" w:lineRule="auto"/>
      <w:outlineLvl w:val="5"/>
    </w:pPr>
    <w:rPr>
      <w:rFonts w:ascii="Arial" w:hAnsi="Arial"/>
      <w:b/>
      <w:bCs/>
      <w:i/>
      <w:iCs/>
      <w:sz w:val="22"/>
      <w:lang w:val="en-US"/>
    </w:rPr>
  </w:style>
  <w:style w:type="paragraph" w:styleId="Heading7">
    <w:name w:val="heading 7"/>
    <w:basedOn w:val="Normal"/>
    <w:next w:val="Normal"/>
    <w:link w:val="Heading7Char"/>
    <w:uiPriority w:val="9"/>
    <w:semiHidden/>
    <w:unhideWhenUsed/>
    <w:qFormat/>
    <w:rsid w:val="00465956"/>
    <w:pPr>
      <w:numPr>
        <w:ilvl w:val="6"/>
        <w:numId w:val="11"/>
      </w:numPr>
      <w:spacing w:before="280" w:after="0" w:line="360" w:lineRule="auto"/>
      <w:outlineLvl w:val="6"/>
    </w:pPr>
    <w:rPr>
      <w:rFonts w:ascii="Arial" w:hAnsi="Arial"/>
      <w:b/>
      <w:bCs/>
      <w:i/>
      <w:iCs/>
      <w:sz w:val="20"/>
      <w:szCs w:val="20"/>
      <w:lang w:val="en-US"/>
    </w:rPr>
  </w:style>
  <w:style w:type="paragraph" w:styleId="Heading8">
    <w:name w:val="heading 8"/>
    <w:basedOn w:val="Normal"/>
    <w:next w:val="Normal"/>
    <w:link w:val="Heading8Char"/>
    <w:uiPriority w:val="9"/>
    <w:semiHidden/>
    <w:unhideWhenUsed/>
    <w:qFormat/>
    <w:rsid w:val="00465956"/>
    <w:pPr>
      <w:numPr>
        <w:ilvl w:val="7"/>
        <w:numId w:val="11"/>
      </w:numPr>
      <w:spacing w:before="280" w:after="0" w:line="360" w:lineRule="auto"/>
      <w:outlineLvl w:val="7"/>
    </w:pPr>
    <w:rPr>
      <w:rFonts w:ascii="Arial" w:hAnsi="Arial"/>
      <w:b/>
      <w:bCs/>
      <w:i/>
      <w:iCs/>
      <w:sz w:val="18"/>
      <w:szCs w:val="18"/>
      <w:lang w:val="en-US"/>
    </w:rPr>
  </w:style>
  <w:style w:type="paragraph" w:styleId="Heading9">
    <w:name w:val="heading 9"/>
    <w:basedOn w:val="Normal"/>
    <w:next w:val="Normal"/>
    <w:link w:val="Heading9Char"/>
    <w:uiPriority w:val="9"/>
    <w:semiHidden/>
    <w:unhideWhenUsed/>
    <w:qFormat/>
    <w:rsid w:val="00465956"/>
    <w:pPr>
      <w:numPr>
        <w:ilvl w:val="8"/>
        <w:numId w:val="11"/>
      </w:numPr>
      <w:spacing w:before="280" w:after="0" w:line="360" w:lineRule="auto"/>
      <w:outlineLvl w:val="8"/>
    </w:pPr>
    <w:rPr>
      <w:rFonts w:ascii="Arial" w:hAnsi="Arial"/>
      <w:i/>
      <w:i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28A2"/>
    <w:rPr>
      <w:rFonts w:ascii="Arial" w:eastAsia="Times New Roman" w:hAnsi="Arial" w:cs="Times New Roman"/>
      <w:b/>
      <w:bCs/>
      <w:i/>
      <w:iCs/>
      <w:sz w:val="32"/>
      <w:szCs w:val="32"/>
      <w:lang w:val="en-GB"/>
    </w:rPr>
  </w:style>
  <w:style w:type="paragraph" w:styleId="Caption">
    <w:name w:val="caption"/>
    <w:basedOn w:val="Normal"/>
    <w:next w:val="Normal"/>
    <w:link w:val="CaptionChar"/>
    <w:unhideWhenUsed/>
    <w:qFormat/>
    <w:rsid w:val="006F1C86"/>
    <w:pPr>
      <w:spacing w:before="120" w:line="240" w:lineRule="auto"/>
      <w:ind w:firstLine="0"/>
      <w:jc w:val="center"/>
    </w:pPr>
    <w:rPr>
      <w:b/>
      <w:bCs/>
      <w:szCs w:val="18"/>
    </w:rPr>
  </w:style>
  <w:style w:type="character" w:customStyle="1" w:styleId="Heading2Char">
    <w:name w:val="Heading 2 Char"/>
    <w:link w:val="Heading2"/>
    <w:uiPriority w:val="9"/>
    <w:rsid w:val="005E3C21"/>
    <w:rPr>
      <w:rFonts w:ascii="Arial" w:eastAsia="Times New Roman" w:hAnsi="Arial" w:cs="Arial"/>
      <w:b/>
      <w:bCs/>
      <w:sz w:val="28"/>
      <w:szCs w:val="28"/>
      <w:lang w:val="en-GB"/>
    </w:rPr>
  </w:style>
  <w:style w:type="character" w:customStyle="1" w:styleId="Heading3Char">
    <w:name w:val="Heading 3 Char"/>
    <w:link w:val="Heading3"/>
    <w:uiPriority w:val="9"/>
    <w:rsid w:val="006F1C86"/>
    <w:rPr>
      <w:rFonts w:ascii="Arial" w:eastAsia="Times New Roman" w:hAnsi="Arial" w:cs="Times New Roman"/>
      <w:b/>
      <w:bCs/>
      <w:i/>
      <w:iCs/>
      <w:sz w:val="26"/>
      <w:szCs w:val="26"/>
      <w:lang w:val="en-GB"/>
    </w:rPr>
  </w:style>
  <w:style w:type="character" w:customStyle="1" w:styleId="Heading4Char">
    <w:name w:val="Heading 4 Char"/>
    <w:link w:val="Heading4"/>
    <w:uiPriority w:val="9"/>
    <w:rsid w:val="006F1C86"/>
    <w:rPr>
      <w:rFonts w:ascii="Arial" w:eastAsia="Times New Roman" w:hAnsi="Arial" w:cs="Times New Roman"/>
      <w:b/>
      <w:bCs/>
      <w:i/>
      <w:iCs/>
      <w:sz w:val="24"/>
      <w:szCs w:val="24"/>
      <w:lang w:val="en-GB"/>
    </w:rPr>
  </w:style>
  <w:style w:type="character" w:customStyle="1" w:styleId="Heading5Char">
    <w:name w:val="Heading 5 Char"/>
    <w:link w:val="Heading5"/>
    <w:uiPriority w:val="9"/>
    <w:semiHidden/>
    <w:rsid w:val="006F1C86"/>
    <w:rPr>
      <w:rFonts w:ascii="Arial" w:eastAsia="Times New Roman" w:hAnsi="Arial" w:cs="Times New Roman"/>
      <w:b/>
      <w:bCs/>
      <w:i/>
      <w:iCs/>
      <w:lang w:val="en-GB"/>
    </w:rPr>
  </w:style>
  <w:style w:type="character" w:customStyle="1" w:styleId="Heading6Char">
    <w:name w:val="Heading 6 Char"/>
    <w:link w:val="Heading6"/>
    <w:uiPriority w:val="9"/>
    <w:semiHidden/>
    <w:rsid w:val="00465956"/>
    <w:rPr>
      <w:rFonts w:ascii="Arial" w:eastAsia="Times New Roman" w:hAnsi="Arial" w:cs="Times New Roman"/>
      <w:b/>
      <w:bCs/>
      <w:i/>
      <w:iCs/>
    </w:rPr>
  </w:style>
  <w:style w:type="character" w:customStyle="1" w:styleId="Heading7Char">
    <w:name w:val="Heading 7 Char"/>
    <w:link w:val="Heading7"/>
    <w:uiPriority w:val="9"/>
    <w:semiHidden/>
    <w:rsid w:val="00465956"/>
    <w:rPr>
      <w:rFonts w:ascii="Arial" w:eastAsia="Times New Roman" w:hAnsi="Arial" w:cs="Times New Roman"/>
      <w:b/>
      <w:bCs/>
      <w:i/>
      <w:iCs/>
      <w:sz w:val="20"/>
      <w:szCs w:val="20"/>
    </w:rPr>
  </w:style>
  <w:style w:type="character" w:customStyle="1" w:styleId="Heading8Char">
    <w:name w:val="Heading 8 Char"/>
    <w:link w:val="Heading8"/>
    <w:uiPriority w:val="9"/>
    <w:semiHidden/>
    <w:rsid w:val="00465956"/>
    <w:rPr>
      <w:rFonts w:ascii="Arial" w:eastAsia="Times New Roman" w:hAnsi="Arial" w:cs="Times New Roman"/>
      <w:b/>
      <w:bCs/>
      <w:i/>
      <w:iCs/>
      <w:sz w:val="18"/>
      <w:szCs w:val="18"/>
    </w:rPr>
  </w:style>
  <w:style w:type="character" w:customStyle="1" w:styleId="Heading9Char">
    <w:name w:val="Heading 9 Char"/>
    <w:link w:val="Heading9"/>
    <w:uiPriority w:val="9"/>
    <w:semiHidden/>
    <w:rsid w:val="00465956"/>
    <w:rPr>
      <w:rFonts w:ascii="Arial" w:eastAsia="Times New Roman" w:hAnsi="Arial" w:cs="Times New Roman"/>
      <w:i/>
      <w:iCs/>
      <w:sz w:val="18"/>
      <w:szCs w:val="18"/>
    </w:rPr>
  </w:style>
  <w:style w:type="paragraph" w:styleId="TOC1">
    <w:name w:val="toc 1"/>
    <w:basedOn w:val="Normal"/>
    <w:next w:val="Normal"/>
    <w:link w:val="TOC1Char"/>
    <w:autoRedefine/>
    <w:uiPriority w:val="39"/>
    <w:unhideWhenUsed/>
    <w:qFormat/>
    <w:rsid w:val="009163DB"/>
    <w:pPr>
      <w:tabs>
        <w:tab w:val="left" w:pos="709"/>
        <w:tab w:val="right" w:leader="dot" w:pos="8494"/>
      </w:tabs>
      <w:spacing w:before="120" w:after="120"/>
      <w:jc w:val="left"/>
    </w:pPr>
    <w:rPr>
      <w:b/>
      <w:bCs/>
      <w:noProof/>
      <w:szCs w:val="20"/>
    </w:rPr>
  </w:style>
  <w:style w:type="paragraph" w:styleId="TOC2">
    <w:name w:val="toc 2"/>
    <w:basedOn w:val="Normal"/>
    <w:next w:val="Normal"/>
    <w:autoRedefine/>
    <w:uiPriority w:val="39"/>
    <w:unhideWhenUsed/>
    <w:qFormat/>
    <w:rsid w:val="009163DB"/>
    <w:pPr>
      <w:tabs>
        <w:tab w:val="left" w:pos="1200"/>
        <w:tab w:val="right" w:leader="dot" w:pos="8494"/>
      </w:tabs>
      <w:spacing w:after="0"/>
      <w:ind w:left="238"/>
      <w:jc w:val="left"/>
    </w:pPr>
    <w:rPr>
      <w:smallCaps/>
      <w:sz w:val="20"/>
      <w:szCs w:val="20"/>
    </w:rPr>
  </w:style>
  <w:style w:type="paragraph" w:styleId="TOC3">
    <w:name w:val="toc 3"/>
    <w:basedOn w:val="Normal"/>
    <w:next w:val="Normal"/>
    <w:autoRedefine/>
    <w:uiPriority w:val="39"/>
    <w:unhideWhenUsed/>
    <w:qFormat/>
    <w:rsid w:val="00F20E21"/>
    <w:pPr>
      <w:spacing w:after="0"/>
      <w:ind w:left="480"/>
      <w:jc w:val="left"/>
    </w:pPr>
    <w:rPr>
      <w:i/>
      <w:iCs/>
      <w:sz w:val="20"/>
      <w:szCs w:val="20"/>
    </w:rPr>
  </w:style>
  <w:style w:type="paragraph" w:styleId="Title">
    <w:name w:val="Title"/>
    <w:basedOn w:val="Normal"/>
    <w:next w:val="Normal"/>
    <w:link w:val="TitleChar"/>
    <w:uiPriority w:val="10"/>
    <w:qFormat/>
    <w:rsid w:val="006F1C86"/>
    <w:pPr>
      <w:spacing w:line="240" w:lineRule="auto"/>
      <w:ind w:firstLine="0"/>
    </w:pPr>
    <w:rPr>
      <w:rFonts w:ascii="Arial" w:hAnsi="Arial"/>
      <w:b/>
      <w:bCs/>
      <w:i/>
      <w:iCs/>
      <w:spacing w:val="10"/>
      <w:sz w:val="60"/>
      <w:szCs w:val="60"/>
    </w:rPr>
  </w:style>
  <w:style w:type="character" w:customStyle="1" w:styleId="TitleChar">
    <w:name w:val="Title Char"/>
    <w:link w:val="Title"/>
    <w:uiPriority w:val="10"/>
    <w:rsid w:val="006F1C86"/>
    <w:rPr>
      <w:rFonts w:ascii="Arial" w:eastAsia="Times New Roman" w:hAnsi="Arial" w:cs="Times New Roman"/>
      <w:b/>
      <w:bCs/>
      <w:i/>
      <w:iCs/>
      <w:spacing w:val="10"/>
      <w:sz w:val="60"/>
      <w:szCs w:val="60"/>
      <w:lang w:val="en-GB"/>
    </w:rPr>
  </w:style>
  <w:style w:type="paragraph" w:styleId="Subtitle">
    <w:name w:val="Subtitle"/>
    <w:aliases w:val="Code"/>
    <w:basedOn w:val="Normal"/>
    <w:next w:val="Normal"/>
    <w:link w:val="SubtitleChar"/>
    <w:uiPriority w:val="11"/>
    <w:qFormat/>
    <w:rsid w:val="00502C25"/>
    <w:pPr>
      <w:spacing w:line="240" w:lineRule="auto"/>
      <w:ind w:firstLine="0"/>
      <w:jc w:val="left"/>
    </w:pPr>
    <w:rPr>
      <w:rFonts w:ascii="Courier New" w:hAnsi="Courier New"/>
      <w:iCs/>
      <w:color w:val="000000"/>
      <w:spacing w:val="10"/>
      <w:sz w:val="20"/>
      <w:szCs w:val="24"/>
    </w:rPr>
  </w:style>
  <w:style w:type="character" w:customStyle="1" w:styleId="SubtitleChar">
    <w:name w:val="Subtitle Char"/>
    <w:aliases w:val="Code Char"/>
    <w:link w:val="Subtitle"/>
    <w:uiPriority w:val="11"/>
    <w:rsid w:val="00502C25"/>
    <w:rPr>
      <w:rFonts w:ascii="Courier New" w:eastAsia="Times New Roman" w:hAnsi="Courier New"/>
      <w:iCs/>
      <w:color w:val="000000"/>
      <w:spacing w:val="10"/>
      <w:sz w:val="20"/>
      <w:szCs w:val="24"/>
      <w:lang w:val="en-GB"/>
    </w:rPr>
  </w:style>
  <w:style w:type="character" w:styleId="Strong">
    <w:name w:val="Strong"/>
    <w:uiPriority w:val="22"/>
    <w:qFormat/>
    <w:rsid w:val="00465956"/>
    <w:rPr>
      <w:b/>
      <w:bCs/>
      <w:spacing w:val="0"/>
    </w:rPr>
  </w:style>
  <w:style w:type="character" w:styleId="Emphasis">
    <w:name w:val="Emphasis"/>
    <w:uiPriority w:val="20"/>
    <w:qFormat/>
    <w:rsid w:val="00465956"/>
    <w:rPr>
      <w:b/>
      <w:bCs/>
      <w:i/>
      <w:iCs/>
      <w:color w:val="auto"/>
    </w:rPr>
  </w:style>
  <w:style w:type="paragraph" w:styleId="NoSpacing">
    <w:name w:val="No Spacing"/>
    <w:basedOn w:val="Normal"/>
    <w:uiPriority w:val="1"/>
    <w:qFormat/>
    <w:rsid w:val="00465956"/>
    <w:pPr>
      <w:spacing w:after="0" w:line="240" w:lineRule="auto"/>
      <w:ind w:firstLine="0"/>
    </w:pPr>
  </w:style>
  <w:style w:type="paragraph" w:styleId="ListParagraph">
    <w:name w:val="List Paragraph"/>
    <w:basedOn w:val="Normal"/>
    <w:uiPriority w:val="34"/>
    <w:qFormat/>
    <w:rsid w:val="00465956"/>
    <w:pPr>
      <w:ind w:left="720"/>
    </w:pPr>
  </w:style>
  <w:style w:type="paragraph" w:styleId="Quote">
    <w:name w:val="Quote"/>
    <w:basedOn w:val="Normal"/>
    <w:next w:val="Normal"/>
    <w:link w:val="QuoteChar"/>
    <w:uiPriority w:val="29"/>
    <w:qFormat/>
    <w:rsid w:val="00465956"/>
    <w:rPr>
      <w:color w:val="5A5A5A"/>
      <w:sz w:val="22"/>
      <w:lang w:val="en-US"/>
    </w:rPr>
  </w:style>
  <w:style w:type="character" w:customStyle="1" w:styleId="QuoteChar">
    <w:name w:val="Quote Char"/>
    <w:link w:val="Quote"/>
    <w:uiPriority w:val="29"/>
    <w:rsid w:val="00465956"/>
    <w:rPr>
      <w:rFonts w:ascii="Times New Roman"/>
      <w:color w:val="5A5A5A"/>
    </w:rPr>
  </w:style>
  <w:style w:type="paragraph" w:styleId="IntenseQuote">
    <w:name w:val="Intense Quote"/>
    <w:basedOn w:val="Normal"/>
    <w:next w:val="Normal"/>
    <w:link w:val="IntenseQuoteChar"/>
    <w:uiPriority w:val="30"/>
    <w:qFormat/>
    <w:rsid w:val="00465956"/>
    <w:pPr>
      <w:spacing w:before="320" w:after="480" w:line="240" w:lineRule="auto"/>
      <w:ind w:left="720" w:right="720" w:firstLine="0"/>
      <w:jc w:val="center"/>
    </w:pPr>
    <w:rPr>
      <w:rFonts w:ascii="Arial" w:hAnsi="Arial"/>
      <w:i/>
      <w:iCs/>
      <w:sz w:val="20"/>
      <w:szCs w:val="20"/>
      <w:lang w:val="en-US"/>
    </w:rPr>
  </w:style>
  <w:style w:type="character" w:customStyle="1" w:styleId="IntenseQuoteChar">
    <w:name w:val="Intense Quote Char"/>
    <w:link w:val="IntenseQuote"/>
    <w:uiPriority w:val="30"/>
    <w:rsid w:val="00465956"/>
    <w:rPr>
      <w:rFonts w:ascii="Arial" w:eastAsia="Times New Roman" w:hAnsi="Arial" w:cs="Times New Roman"/>
      <w:i/>
      <w:iCs/>
      <w:sz w:val="20"/>
      <w:szCs w:val="20"/>
    </w:rPr>
  </w:style>
  <w:style w:type="character" w:styleId="SubtleEmphasis">
    <w:name w:val="Subtle Emphasis"/>
    <w:uiPriority w:val="19"/>
    <w:qFormat/>
    <w:rsid w:val="00465956"/>
    <w:rPr>
      <w:i/>
      <w:iCs/>
      <w:color w:val="5A5A5A"/>
    </w:rPr>
  </w:style>
  <w:style w:type="character" w:styleId="IntenseEmphasis">
    <w:name w:val="Intense Emphasis"/>
    <w:uiPriority w:val="21"/>
    <w:qFormat/>
    <w:rsid w:val="00465956"/>
    <w:rPr>
      <w:b/>
      <w:bCs/>
      <w:i/>
      <w:iCs/>
      <w:color w:val="auto"/>
      <w:u w:val="single"/>
    </w:rPr>
  </w:style>
  <w:style w:type="character" w:styleId="SubtleReference">
    <w:name w:val="Subtle Reference"/>
    <w:uiPriority w:val="31"/>
    <w:qFormat/>
    <w:rsid w:val="00465956"/>
    <w:rPr>
      <w:smallCaps/>
    </w:rPr>
  </w:style>
  <w:style w:type="character" w:styleId="IntenseReference">
    <w:name w:val="Intense Reference"/>
    <w:uiPriority w:val="32"/>
    <w:qFormat/>
    <w:rsid w:val="00465956"/>
    <w:rPr>
      <w:b/>
      <w:bCs/>
      <w:smallCaps/>
      <w:color w:val="auto"/>
    </w:rPr>
  </w:style>
  <w:style w:type="character" w:styleId="BookTitle">
    <w:name w:val="Book Title"/>
    <w:uiPriority w:val="33"/>
    <w:qFormat/>
    <w:rsid w:val="00465956"/>
    <w:rPr>
      <w:rFonts w:ascii="Arial" w:eastAsia="Times New Roman" w:hAnsi="Arial" w:cs="Times New Roman"/>
      <w:b/>
      <w:bCs/>
      <w:smallCaps/>
      <w:color w:val="auto"/>
      <w:u w:val="single"/>
    </w:rPr>
  </w:style>
  <w:style w:type="paragraph" w:styleId="TOCHeading">
    <w:name w:val="TOC Heading"/>
    <w:basedOn w:val="Heading1"/>
    <w:next w:val="Normal"/>
    <w:uiPriority w:val="39"/>
    <w:unhideWhenUsed/>
    <w:qFormat/>
    <w:rsid w:val="00465956"/>
    <w:pPr>
      <w:numPr>
        <w:numId w:val="0"/>
      </w:numPr>
      <w:outlineLvl w:val="9"/>
    </w:pPr>
  </w:style>
  <w:style w:type="paragraph" w:styleId="Footer">
    <w:name w:val="footer"/>
    <w:basedOn w:val="Normal"/>
    <w:link w:val="FooterChar"/>
    <w:uiPriority w:val="99"/>
    <w:unhideWhenUsed/>
    <w:rsid w:val="00914FE5"/>
    <w:pPr>
      <w:tabs>
        <w:tab w:val="center" w:pos="4513"/>
        <w:tab w:val="right" w:pos="9026"/>
      </w:tabs>
      <w:spacing w:after="0" w:line="240" w:lineRule="auto"/>
    </w:pPr>
  </w:style>
  <w:style w:type="character" w:customStyle="1" w:styleId="FooterChar">
    <w:name w:val="Footer Char"/>
    <w:link w:val="Footer"/>
    <w:uiPriority w:val="99"/>
    <w:rsid w:val="00914FE5"/>
    <w:rPr>
      <w:rFonts w:eastAsia="Times New Roman"/>
      <w:sz w:val="24"/>
      <w:lang w:val="en-GB"/>
    </w:rPr>
  </w:style>
  <w:style w:type="paragraph" w:styleId="BalloonText">
    <w:name w:val="Balloon Text"/>
    <w:basedOn w:val="Normal"/>
    <w:link w:val="BalloonTextChar"/>
    <w:uiPriority w:val="99"/>
    <w:semiHidden/>
    <w:unhideWhenUsed/>
    <w:rsid w:val="00914FE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14FE5"/>
    <w:rPr>
      <w:rFonts w:ascii="Tahoma" w:eastAsia="Times New Roman" w:hAnsi="Tahoma" w:cs="Tahoma"/>
      <w:sz w:val="16"/>
      <w:szCs w:val="16"/>
      <w:lang w:val="en-GB"/>
    </w:rPr>
  </w:style>
  <w:style w:type="paragraph" w:styleId="Header">
    <w:name w:val="header"/>
    <w:basedOn w:val="Normal"/>
    <w:link w:val="HeaderChar"/>
    <w:uiPriority w:val="99"/>
    <w:unhideWhenUsed/>
    <w:rsid w:val="00914FE5"/>
    <w:pPr>
      <w:tabs>
        <w:tab w:val="center" w:pos="4513"/>
        <w:tab w:val="right" w:pos="9026"/>
      </w:tabs>
      <w:spacing w:after="0" w:line="240" w:lineRule="auto"/>
    </w:pPr>
  </w:style>
  <w:style w:type="character" w:customStyle="1" w:styleId="HeaderChar">
    <w:name w:val="Header Char"/>
    <w:link w:val="Header"/>
    <w:uiPriority w:val="99"/>
    <w:rsid w:val="00914FE5"/>
    <w:rPr>
      <w:rFonts w:eastAsia="Times New Roman"/>
      <w:sz w:val="24"/>
      <w:lang w:val="en-GB"/>
    </w:rPr>
  </w:style>
  <w:style w:type="character" w:styleId="Hyperlink">
    <w:name w:val="Hyperlink"/>
    <w:uiPriority w:val="99"/>
    <w:unhideWhenUsed/>
    <w:rsid w:val="00914FE5"/>
    <w:rPr>
      <w:color w:val="0000FF"/>
      <w:u w:val="single"/>
    </w:rPr>
  </w:style>
  <w:style w:type="character" w:styleId="PlaceholderText">
    <w:name w:val="Placeholder Text"/>
    <w:uiPriority w:val="99"/>
    <w:semiHidden/>
    <w:rsid w:val="006C5E84"/>
    <w:rPr>
      <w:color w:val="808080"/>
    </w:rPr>
  </w:style>
  <w:style w:type="table" w:styleId="TableGrid">
    <w:name w:val="Table Grid"/>
    <w:basedOn w:val="TableNormal"/>
    <w:uiPriority w:val="59"/>
    <w:rsid w:val="00E63F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AHeading">
    <w:name w:val="toa heading"/>
    <w:basedOn w:val="Normal"/>
    <w:next w:val="Normal"/>
    <w:uiPriority w:val="99"/>
    <w:unhideWhenUsed/>
    <w:rsid w:val="00551163"/>
    <w:pPr>
      <w:spacing w:before="120"/>
    </w:pPr>
    <w:rPr>
      <w:rFonts w:ascii="Arial" w:hAnsi="Arial"/>
      <w:b/>
      <w:bCs/>
      <w:szCs w:val="24"/>
    </w:rPr>
  </w:style>
  <w:style w:type="paragraph" w:styleId="TableofAuthorities">
    <w:name w:val="table of authorities"/>
    <w:basedOn w:val="Normal"/>
    <w:next w:val="Normal"/>
    <w:uiPriority w:val="99"/>
    <w:semiHidden/>
    <w:unhideWhenUsed/>
    <w:rsid w:val="00303F20"/>
    <w:pPr>
      <w:spacing w:after="0"/>
      <w:ind w:left="240" w:hanging="240"/>
    </w:pPr>
  </w:style>
  <w:style w:type="paragraph" w:styleId="TOC4">
    <w:name w:val="toc 4"/>
    <w:basedOn w:val="Normal"/>
    <w:next w:val="Normal"/>
    <w:autoRedefine/>
    <w:uiPriority w:val="39"/>
    <w:unhideWhenUsed/>
    <w:rsid w:val="00C41152"/>
    <w:pPr>
      <w:spacing w:after="0"/>
      <w:ind w:left="720"/>
      <w:jc w:val="left"/>
    </w:pPr>
    <w:rPr>
      <w:sz w:val="18"/>
      <w:szCs w:val="18"/>
    </w:rPr>
  </w:style>
  <w:style w:type="paragraph" w:styleId="TOC5">
    <w:name w:val="toc 5"/>
    <w:basedOn w:val="Normal"/>
    <w:next w:val="Normal"/>
    <w:autoRedefine/>
    <w:uiPriority w:val="39"/>
    <w:unhideWhenUsed/>
    <w:rsid w:val="00C41152"/>
    <w:pPr>
      <w:spacing w:after="0"/>
      <w:ind w:left="960"/>
      <w:jc w:val="left"/>
    </w:pPr>
    <w:rPr>
      <w:sz w:val="18"/>
      <w:szCs w:val="18"/>
    </w:rPr>
  </w:style>
  <w:style w:type="paragraph" w:styleId="TOC6">
    <w:name w:val="toc 6"/>
    <w:basedOn w:val="Normal"/>
    <w:next w:val="Normal"/>
    <w:autoRedefine/>
    <w:uiPriority w:val="39"/>
    <w:unhideWhenUsed/>
    <w:rsid w:val="00C41152"/>
    <w:pPr>
      <w:spacing w:after="0"/>
      <w:ind w:left="1200"/>
      <w:jc w:val="left"/>
    </w:pPr>
    <w:rPr>
      <w:sz w:val="18"/>
      <w:szCs w:val="18"/>
    </w:rPr>
  </w:style>
  <w:style w:type="paragraph" w:styleId="TOC7">
    <w:name w:val="toc 7"/>
    <w:basedOn w:val="Normal"/>
    <w:next w:val="Normal"/>
    <w:autoRedefine/>
    <w:uiPriority w:val="39"/>
    <w:unhideWhenUsed/>
    <w:rsid w:val="00C41152"/>
    <w:pPr>
      <w:spacing w:after="0"/>
      <w:ind w:left="1440"/>
      <w:jc w:val="left"/>
    </w:pPr>
    <w:rPr>
      <w:sz w:val="18"/>
      <w:szCs w:val="18"/>
    </w:rPr>
  </w:style>
  <w:style w:type="paragraph" w:styleId="TOC8">
    <w:name w:val="toc 8"/>
    <w:basedOn w:val="Normal"/>
    <w:next w:val="Normal"/>
    <w:autoRedefine/>
    <w:uiPriority w:val="39"/>
    <w:unhideWhenUsed/>
    <w:rsid w:val="00C41152"/>
    <w:pPr>
      <w:spacing w:after="0"/>
      <w:ind w:left="1680"/>
      <w:jc w:val="left"/>
    </w:pPr>
    <w:rPr>
      <w:sz w:val="18"/>
      <w:szCs w:val="18"/>
    </w:rPr>
  </w:style>
  <w:style w:type="paragraph" w:styleId="TOC9">
    <w:name w:val="toc 9"/>
    <w:basedOn w:val="Normal"/>
    <w:next w:val="Normal"/>
    <w:autoRedefine/>
    <w:uiPriority w:val="39"/>
    <w:unhideWhenUsed/>
    <w:rsid w:val="00C41152"/>
    <w:pPr>
      <w:spacing w:after="0"/>
      <w:ind w:left="1920"/>
      <w:jc w:val="left"/>
    </w:pPr>
    <w:rPr>
      <w:sz w:val="18"/>
      <w:szCs w:val="18"/>
    </w:rPr>
  </w:style>
  <w:style w:type="paragraph" w:styleId="TableofFigures">
    <w:name w:val="table of figures"/>
    <w:basedOn w:val="Normal"/>
    <w:next w:val="Normal"/>
    <w:uiPriority w:val="99"/>
    <w:unhideWhenUsed/>
    <w:rsid w:val="00281558"/>
    <w:pPr>
      <w:spacing w:after="0"/>
    </w:pPr>
  </w:style>
  <w:style w:type="paragraph" w:customStyle="1" w:styleId="References">
    <w:name w:val="References"/>
    <w:basedOn w:val="Normal"/>
    <w:link w:val="ReferencesChar"/>
    <w:qFormat/>
    <w:rsid w:val="00103DD6"/>
    <w:pPr>
      <w:spacing w:line="240" w:lineRule="auto"/>
      <w:ind w:left="510" w:hanging="510"/>
      <w:contextualSpacing w:val="0"/>
      <w:jc w:val="left"/>
    </w:pPr>
    <w:rPr>
      <w:rFonts w:ascii="Arial" w:hAnsi="Arial" w:cs="Arial"/>
      <w:noProof/>
    </w:rPr>
  </w:style>
  <w:style w:type="character" w:customStyle="1" w:styleId="ReferencesChar">
    <w:name w:val="References Char"/>
    <w:link w:val="References"/>
    <w:rsid w:val="00103DD6"/>
    <w:rPr>
      <w:rFonts w:ascii="Arial" w:eastAsia="Times New Roman" w:hAnsi="Arial" w:cs="Arial"/>
      <w:noProof/>
      <w:sz w:val="24"/>
      <w:lang w:val="en-GB"/>
    </w:rPr>
  </w:style>
  <w:style w:type="character" w:styleId="FollowedHyperlink">
    <w:name w:val="FollowedHyperlink"/>
    <w:uiPriority w:val="99"/>
    <w:semiHidden/>
    <w:unhideWhenUsed/>
    <w:rsid w:val="00FD5604"/>
    <w:rPr>
      <w:color w:val="800080"/>
      <w:u w:val="single"/>
    </w:rPr>
  </w:style>
  <w:style w:type="paragraph" w:customStyle="1" w:styleId="DiagramText">
    <w:name w:val="Diagram Text"/>
    <w:basedOn w:val="Normal"/>
    <w:link w:val="DiagramTextChar"/>
    <w:qFormat/>
    <w:rsid w:val="006F1C86"/>
    <w:pPr>
      <w:spacing w:after="0" w:line="240" w:lineRule="auto"/>
      <w:ind w:firstLine="0"/>
    </w:pPr>
  </w:style>
  <w:style w:type="character" w:customStyle="1" w:styleId="DiagramTextChar">
    <w:name w:val="Diagram Text Char"/>
    <w:link w:val="DiagramText"/>
    <w:rsid w:val="006F1C86"/>
    <w:rPr>
      <w:rFonts w:eastAsia="Times New Roman"/>
      <w:sz w:val="24"/>
      <w:lang w:val="en-GB"/>
    </w:rPr>
  </w:style>
  <w:style w:type="paragraph" w:styleId="FootnoteText">
    <w:name w:val="footnote text"/>
    <w:basedOn w:val="Normal"/>
    <w:link w:val="FootnoteTextChar"/>
    <w:uiPriority w:val="99"/>
    <w:unhideWhenUsed/>
    <w:rsid w:val="00187E47"/>
    <w:pPr>
      <w:spacing w:after="0" w:line="240" w:lineRule="auto"/>
    </w:pPr>
    <w:rPr>
      <w:sz w:val="20"/>
      <w:szCs w:val="20"/>
    </w:rPr>
  </w:style>
  <w:style w:type="character" w:customStyle="1" w:styleId="FootnoteTextChar">
    <w:name w:val="Footnote Text Char"/>
    <w:link w:val="FootnoteText"/>
    <w:uiPriority w:val="99"/>
    <w:rsid w:val="00187E47"/>
    <w:rPr>
      <w:rFonts w:eastAsia="Times New Roman"/>
      <w:sz w:val="20"/>
      <w:szCs w:val="20"/>
      <w:lang w:val="en-GB"/>
    </w:rPr>
  </w:style>
  <w:style w:type="character" w:styleId="FootnoteReference">
    <w:name w:val="footnote reference"/>
    <w:uiPriority w:val="99"/>
    <w:semiHidden/>
    <w:unhideWhenUsed/>
    <w:rsid w:val="00187E47"/>
    <w:rPr>
      <w:vertAlign w:val="superscript"/>
    </w:rPr>
  </w:style>
  <w:style w:type="paragraph" w:styleId="DocumentMap">
    <w:name w:val="Document Map"/>
    <w:basedOn w:val="Normal"/>
    <w:link w:val="DocumentMapChar"/>
    <w:uiPriority w:val="99"/>
    <w:semiHidden/>
    <w:unhideWhenUsed/>
    <w:rsid w:val="00AD4B83"/>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AD4B83"/>
    <w:rPr>
      <w:rFonts w:ascii="Tahoma" w:eastAsia="Times New Roman" w:hAnsi="Tahoma" w:cs="Tahoma"/>
      <w:sz w:val="16"/>
      <w:szCs w:val="16"/>
      <w:lang w:val="en-GB"/>
    </w:rPr>
  </w:style>
  <w:style w:type="character" w:customStyle="1" w:styleId="A2">
    <w:name w:val="A2"/>
    <w:rsid w:val="00DB0FD8"/>
    <w:rPr>
      <w:rFonts w:cs="Arial"/>
      <w:b/>
      <w:bCs/>
      <w:color w:val="000000"/>
      <w:sz w:val="28"/>
      <w:szCs w:val="28"/>
    </w:rPr>
  </w:style>
  <w:style w:type="character" w:customStyle="1" w:styleId="A4">
    <w:name w:val="A4"/>
    <w:rsid w:val="00DB0FD8"/>
    <w:rPr>
      <w:rFonts w:cs="Helvetica"/>
      <w:color w:val="000000"/>
      <w:sz w:val="16"/>
      <w:szCs w:val="16"/>
    </w:rPr>
  </w:style>
  <w:style w:type="paragraph" w:customStyle="1" w:styleId="Figures">
    <w:name w:val="Figures"/>
    <w:basedOn w:val="Normal"/>
    <w:link w:val="FiguresChar"/>
    <w:qFormat/>
    <w:rsid w:val="006F1C86"/>
    <w:pPr>
      <w:spacing w:after="120" w:line="240" w:lineRule="auto"/>
      <w:ind w:firstLine="0"/>
      <w:contextualSpacing w:val="0"/>
      <w:jc w:val="center"/>
    </w:pPr>
    <w:rPr>
      <w:noProof/>
      <w:lang w:eastAsia="en-GB" w:bidi="ar-SA"/>
    </w:rPr>
  </w:style>
  <w:style w:type="paragraph" w:customStyle="1" w:styleId="TableText">
    <w:name w:val="Table Text"/>
    <w:basedOn w:val="Normal"/>
    <w:link w:val="TableTextChar"/>
    <w:qFormat/>
    <w:rsid w:val="006F1C86"/>
    <w:pPr>
      <w:spacing w:after="0" w:line="240" w:lineRule="auto"/>
      <w:ind w:firstLine="0"/>
      <w:jc w:val="center"/>
    </w:pPr>
    <w:rPr>
      <w:sz w:val="22"/>
      <w:lang w:bidi="ar-SA"/>
    </w:rPr>
  </w:style>
  <w:style w:type="character" w:customStyle="1" w:styleId="FiguresChar">
    <w:name w:val="Figures Char"/>
    <w:link w:val="Figures"/>
    <w:rsid w:val="006F1C86"/>
    <w:rPr>
      <w:rFonts w:eastAsia="Times New Roman"/>
      <w:noProof/>
      <w:sz w:val="24"/>
      <w:lang w:val="en-GB" w:eastAsia="en-GB" w:bidi="ar-SA"/>
    </w:rPr>
  </w:style>
  <w:style w:type="character" w:customStyle="1" w:styleId="TableTextChar">
    <w:name w:val="Table Text Char"/>
    <w:link w:val="TableText"/>
    <w:rsid w:val="006F1C86"/>
    <w:rPr>
      <w:rFonts w:eastAsia="Times New Roman"/>
      <w:lang w:val="en-GB" w:bidi="ar-SA"/>
    </w:rPr>
  </w:style>
  <w:style w:type="paragraph" w:customStyle="1" w:styleId="TOC10">
    <w:name w:val="TOC1"/>
    <w:basedOn w:val="TOC1"/>
    <w:link w:val="TOC1Char0"/>
    <w:qFormat/>
    <w:rsid w:val="009163DB"/>
    <w:rPr>
      <w:caps/>
    </w:rPr>
  </w:style>
  <w:style w:type="character" w:customStyle="1" w:styleId="TOC1Char">
    <w:name w:val="TOC 1 Char"/>
    <w:link w:val="TOC1"/>
    <w:uiPriority w:val="39"/>
    <w:rsid w:val="009163DB"/>
    <w:rPr>
      <w:rFonts w:eastAsia="Times New Roman" w:cs="Times New Roman"/>
      <w:b/>
      <w:bCs/>
      <w:noProof/>
      <w:sz w:val="24"/>
      <w:szCs w:val="20"/>
      <w:lang w:val="en-GB"/>
    </w:rPr>
  </w:style>
  <w:style w:type="character" w:customStyle="1" w:styleId="TOC1Char0">
    <w:name w:val="TOC1 Char"/>
    <w:link w:val="TOC10"/>
    <w:rsid w:val="009163DB"/>
    <w:rPr>
      <w:rFonts w:eastAsia="Times New Roman" w:cs="Times New Roman"/>
      <w:b/>
      <w:bCs/>
      <w:noProof/>
      <w:sz w:val="24"/>
      <w:szCs w:val="20"/>
      <w:lang w:val="en-GB"/>
    </w:rPr>
  </w:style>
  <w:style w:type="paragraph" w:customStyle="1" w:styleId="Equations">
    <w:name w:val="Equations"/>
    <w:basedOn w:val="Caption"/>
    <w:link w:val="EquationsChar"/>
    <w:autoRedefine/>
    <w:qFormat/>
    <w:rsid w:val="00630BC2"/>
    <w:pPr>
      <w:spacing w:before="0" w:after="0"/>
      <w:jc w:val="both"/>
    </w:pPr>
    <w:rPr>
      <w:rFonts w:ascii="Cambria Math" w:hAnsi="Cambria Math"/>
      <w:b w:val="0"/>
      <w:bCs w:val="0"/>
      <w:szCs w:val="22"/>
      <w:lang w:bidi="ar-SA"/>
    </w:rPr>
  </w:style>
  <w:style w:type="character" w:customStyle="1" w:styleId="CaptionChar">
    <w:name w:val="Caption Char"/>
    <w:link w:val="Caption"/>
    <w:rsid w:val="00AD2641"/>
    <w:rPr>
      <w:rFonts w:eastAsia="Times New Roman"/>
      <w:b/>
      <w:bCs/>
      <w:sz w:val="24"/>
      <w:szCs w:val="18"/>
      <w:lang w:val="en-GB"/>
    </w:rPr>
  </w:style>
  <w:style w:type="character" w:customStyle="1" w:styleId="EquationsChar">
    <w:name w:val="Equations Char"/>
    <w:link w:val="Equations"/>
    <w:rsid w:val="00630BC2"/>
    <w:rPr>
      <w:rFonts w:ascii="Cambria Math" w:eastAsia="Times New Roman" w:hAnsi="Cambria Math"/>
      <w:b/>
      <w:bCs/>
      <w:sz w:val="24"/>
      <w:szCs w:val="18"/>
      <w:lang w:val="en-GB" w:bidi="ar-SA"/>
    </w:rPr>
  </w:style>
  <w:style w:type="character" w:styleId="HTMLTypewriter">
    <w:name w:val="HTML Typewriter"/>
    <w:basedOn w:val="DefaultParagraphFont"/>
    <w:uiPriority w:val="99"/>
    <w:semiHidden/>
    <w:unhideWhenUsed/>
    <w:rsid w:val="00293CD5"/>
    <w:rPr>
      <w:rFonts w:ascii="Courier New" w:eastAsia="Times New Roman" w:hAnsi="Courier New" w:cs="Courier New"/>
      <w:sz w:val="20"/>
      <w:szCs w:val="20"/>
    </w:rPr>
  </w:style>
  <w:style w:type="paragraph" w:styleId="NormalWeb">
    <w:name w:val="Normal (Web)"/>
    <w:basedOn w:val="Normal"/>
    <w:uiPriority w:val="99"/>
    <w:semiHidden/>
    <w:unhideWhenUsed/>
    <w:rsid w:val="00293CD5"/>
    <w:pPr>
      <w:spacing w:before="100" w:beforeAutospacing="1" w:after="100" w:afterAutospacing="1" w:line="240" w:lineRule="auto"/>
      <w:ind w:firstLine="0"/>
      <w:contextualSpacing w:val="0"/>
      <w:jc w:val="left"/>
    </w:pPr>
    <w:rPr>
      <w:szCs w:val="24"/>
      <w:lang w:eastAsia="en-GB" w:bidi="ar-SA"/>
    </w:rPr>
  </w:style>
  <w:style w:type="paragraph" w:styleId="Bibliography">
    <w:name w:val="Bibliography"/>
    <w:basedOn w:val="Normal"/>
    <w:next w:val="Normal"/>
    <w:uiPriority w:val="37"/>
    <w:unhideWhenUsed/>
    <w:rsid w:val="008E1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661">
      <w:bodyDiv w:val="1"/>
      <w:marLeft w:val="0"/>
      <w:marRight w:val="0"/>
      <w:marTop w:val="0"/>
      <w:marBottom w:val="0"/>
      <w:divBdr>
        <w:top w:val="none" w:sz="0" w:space="0" w:color="auto"/>
        <w:left w:val="none" w:sz="0" w:space="0" w:color="auto"/>
        <w:bottom w:val="none" w:sz="0" w:space="0" w:color="auto"/>
        <w:right w:val="none" w:sz="0" w:space="0" w:color="auto"/>
      </w:divBdr>
    </w:div>
    <w:div w:id="20209064">
      <w:bodyDiv w:val="1"/>
      <w:marLeft w:val="0"/>
      <w:marRight w:val="0"/>
      <w:marTop w:val="0"/>
      <w:marBottom w:val="0"/>
      <w:divBdr>
        <w:top w:val="none" w:sz="0" w:space="0" w:color="auto"/>
        <w:left w:val="none" w:sz="0" w:space="0" w:color="auto"/>
        <w:bottom w:val="none" w:sz="0" w:space="0" w:color="auto"/>
        <w:right w:val="none" w:sz="0" w:space="0" w:color="auto"/>
      </w:divBdr>
    </w:div>
    <w:div w:id="60106536">
      <w:bodyDiv w:val="1"/>
      <w:marLeft w:val="0"/>
      <w:marRight w:val="0"/>
      <w:marTop w:val="0"/>
      <w:marBottom w:val="0"/>
      <w:divBdr>
        <w:top w:val="none" w:sz="0" w:space="0" w:color="auto"/>
        <w:left w:val="none" w:sz="0" w:space="0" w:color="auto"/>
        <w:bottom w:val="none" w:sz="0" w:space="0" w:color="auto"/>
        <w:right w:val="none" w:sz="0" w:space="0" w:color="auto"/>
      </w:divBdr>
    </w:div>
    <w:div w:id="63845529">
      <w:bodyDiv w:val="1"/>
      <w:marLeft w:val="0"/>
      <w:marRight w:val="0"/>
      <w:marTop w:val="0"/>
      <w:marBottom w:val="0"/>
      <w:divBdr>
        <w:top w:val="none" w:sz="0" w:space="0" w:color="auto"/>
        <w:left w:val="none" w:sz="0" w:space="0" w:color="auto"/>
        <w:bottom w:val="none" w:sz="0" w:space="0" w:color="auto"/>
        <w:right w:val="none" w:sz="0" w:space="0" w:color="auto"/>
      </w:divBdr>
    </w:div>
    <w:div w:id="172960112">
      <w:bodyDiv w:val="1"/>
      <w:marLeft w:val="0"/>
      <w:marRight w:val="0"/>
      <w:marTop w:val="0"/>
      <w:marBottom w:val="0"/>
      <w:divBdr>
        <w:top w:val="none" w:sz="0" w:space="0" w:color="auto"/>
        <w:left w:val="none" w:sz="0" w:space="0" w:color="auto"/>
        <w:bottom w:val="none" w:sz="0" w:space="0" w:color="auto"/>
        <w:right w:val="none" w:sz="0" w:space="0" w:color="auto"/>
      </w:divBdr>
    </w:div>
    <w:div w:id="241381290">
      <w:bodyDiv w:val="1"/>
      <w:marLeft w:val="0"/>
      <w:marRight w:val="0"/>
      <w:marTop w:val="0"/>
      <w:marBottom w:val="0"/>
      <w:divBdr>
        <w:top w:val="none" w:sz="0" w:space="0" w:color="auto"/>
        <w:left w:val="none" w:sz="0" w:space="0" w:color="auto"/>
        <w:bottom w:val="none" w:sz="0" w:space="0" w:color="auto"/>
        <w:right w:val="none" w:sz="0" w:space="0" w:color="auto"/>
      </w:divBdr>
    </w:div>
    <w:div w:id="250744818">
      <w:bodyDiv w:val="1"/>
      <w:marLeft w:val="0"/>
      <w:marRight w:val="0"/>
      <w:marTop w:val="0"/>
      <w:marBottom w:val="0"/>
      <w:divBdr>
        <w:top w:val="none" w:sz="0" w:space="0" w:color="auto"/>
        <w:left w:val="none" w:sz="0" w:space="0" w:color="auto"/>
        <w:bottom w:val="none" w:sz="0" w:space="0" w:color="auto"/>
        <w:right w:val="none" w:sz="0" w:space="0" w:color="auto"/>
      </w:divBdr>
    </w:div>
    <w:div w:id="276445652">
      <w:bodyDiv w:val="1"/>
      <w:marLeft w:val="0"/>
      <w:marRight w:val="0"/>
      <w:marTop w:val="0"/>
      <w:marBottom w:val="0"/>
      <w:divBdr>
        <w:top w:val="none" w:sz="0" w:space="0" w:color="auto"/>
        <w:left w:val="none" w:sz="0" w:space="0" w:color="auto"/>
        <w:bottom w:val="none" w:sz="0" w:space="0" w:color="auto"/>
        <w:right w:val="none" w:sz="0" w:space="0" w:color="auto"/>
      </w:divBdr>
    </w:div>
    <w:div w:id="410350833">
      <w:bodyDiv w:val="1"/>
      <w:marLeft w:val="0"/>
      <w:marRight w:val="0"/>
      <w:marTop w:val="0"/>
      <w:marBottom w:val="0"/>
      <w:divBdr>
        <w:top w:val="none" w:sz="0" w:space="0" w:color="auto"/>
        <w:left w:val="none" w:sz="0" w:space="0" w:color="auto"/>
        <w:bottom w:val="none" w:sz="0" w:space="0" w:color="auto"/>
        <w:right w:val="none" w:sz="0" w:space="0" w:color="auto"/>
      </w:divBdr>
      <w:divsChild>
        <w:div w:id="676807178">
          <w:marLeft w:val="0"/>
          <w:marRight w:val="0"/>
          <w:marTop w:val="0"/>
          <w:marBottom w:val="0"/>
          <w:divBdr>
            <w:top w:val="none" w:sz="0" w:space="0" w:color="auto"/>
            <w:left w:val="none" w:sz="0" w:space="0" w:color="auto"/>
            <w:bottom w:val="none" w:sz="0" w:space="0" w:color="auto"/>
            <w:right w:val="none" w:sz="0" w:space="0" w:color="auto"/>
          </w:divBdr>
        </w:div>
        <w:div w:id="374355308">
          <w:marLeft w:val="0"/>
          <w:marRight w:val="0"/>
          <w:marTop w:val="0"/>
          <w:marBottom w:val="0"/>
          <w:divBdr>
            <w:top w:val="none" w:sz="0" w:space="0" w:color="auto"/>
            <w:left w:val="none" w:sz="0" w:space="0" w:color="auto"/>
            <w:bottom w:val="none" w:sz="0" w:space="0" w:color="auto"/>
            <w:right w:val="none" w:sz="0" w:space="0" w:color="auto"/>
          </w:divBdr>
        </w:div>
        <w:div w:id="166293255">
          <w:marLeft w:val="0"/>
          <w:marRight w:val="0"/>
          <w:marTop w:val="0"/>
          <w:marBottom w:val="0"/>
          <w:divBdr>
            <w:top w:val="none" w:sz="0" w:space="0" w:color="auto"/>
            <w:left w:val="none" w:sz="0" w:space="0" w:color="auto"/>
            <w:bottom w:val="none" w:sz="0" w:space="0" w:color="auto"/>
            <w:right w:val="none" w:sz="0" w:space="0" w:color="auto"/>
          </w:divBdr>
        </w:div>
      </w:divsChild>
    </w:div>
    <w:div w:id="421729529">
      <w:bodyDiv w:val="1"/>
      <w:marLeft w:val="0"/>
      <w:marRight w:val="0"/>
      <w:marTop w:val="0"/>
      <w:marBottom w:val="0"/>
      <w:divBdr>
        <w:top w:val="none" w:sz="0" w:space="0" w:color="auto"/>
        <w:left w:val="none" w:sz="0" w:space="0" w:color="auto"/>
        <w:bottom w:val="none" w:sz="0" w:space="0" w:color="auto"/>
        <w:right w:val="none" w:sz="0" w:space="0" w:color="auto"/>
      </w:divBdr>
    </w:div>
    <w:div w:id="479346835">
      <w:bodyDiv w:val="1"/>
      <w:marLeft w:val="0"/>
      <w:marRight w:val="0"/>
      <w:marTop w:val="0"/>
      <w:marBottom w:val="0"/>
      <w:divBdr>
        <w:top w:val="none" w:sz="0" w:space="0" w:color="auto"/>
        <w:left w:val="none" w:sz="0" w:space="0" w:color="auto"/>
        <w:bottom w:val="none" w:sz="0" w:space="0" w:color="auto"/>
        <w:right w:val="none" w:sz="0" w:space="0" w:color="auto"/>
      </w:divBdr>
    </w:div>
    <w:div w:id="499735994">
      <w:bodyDiv w:val="1"/>
      <w:marLeft w:val="0"/>
      <w:marRight w:val="0"/>
      <w:marTop w:val="0"/>
      <w:marBottom w:val="0"/>
      <w:divBdr>
        <w:top w:val="none" w:sz="0" w:space="0" w:color="auto"/>
        <w:left w:val="none" w:sz="0" w:space="0" w:color="auto"/>
        <w:bottom w:val="none" w:sz="0" w:space="0" w:color="auto"/>
        <w:right w:val="none" w:sz="0" w:space="0" w:color="auto"/>
      </w:divBdr>
      <w:divsChild>
        <w:div w:id="1863326225">
          <w:marLeft w:val="0"/>
          <w:marRight w:val="0"/>
          <w:marTop w:val="0"/>
          <w:marBottom w:val="0"/>
          <w:divBdr>
            <w:top w:val="none" w:sz="0" w:space="0" w:color="auto"/>
            <w:left w:val="none" w:sz="0" w:space="0" w:color="auto"/>
            <w:bottom w:val="none" w:sz="0" w:space="0" w:color="auto"/>
            <w:right w:val="none" w:sz="0" w:space="0" w:color="auto"/>
          </w:divBdr>
          <w:divsChild>
            <w:div w:id="1472408161">
              <w:marLeft w:val="0"/>
              <w:marRight w:val="0"/>
              <w:marTop w:val="0"/>
              <w:marBottom w:val="0"/>
              <w:divBdr>
                <w:top w:val="none" w:sz="0" w:space="0" w:color="auto"/>
                <w:left w:val="none" w:sz="0" w:space="0" w:color="auto"/>
                <w:bottom w:val="none" w:sz="0" w:space="0" w:color="auto"/>
                <w:right w:val="none" w:sz="0" w:space="0" w:color="auto"/>
              </w:divBdr>
              <w:divsChild>
                <w:div w:id="1606812044">
                  <w:marLeft w:val="0"/>
                  <w:marRight w:val="0"/>
                  <w:marTop w:val="0"/>
                  <w:marBottom w:val="0"/>
                  <w:divBdr>
                    <w:top w:val="none" w:sz="0" w:space="0" w:color="auto"/>
                    <w:left w:val="none" w:sz="0" w:space="0" w:color="auto"/>
                    <w:bottom w:val="none" w:sz="0" w:space="0" w:color="auto"/>
                    <w:right w:val="none" w:sz="0" w:space="0" w:color="auto"/>
                  </w:divBdr>
                  <w:divsChild>
                    <w:div w:id="796491113">
                      <w:marLeft w:val="0"/>
                      <w:marRight w:val="0"/>
                      <w:marTop w:val="0"/>
                      <w:marBottom w:val="0"/>
                      <w:divBdr>
                        <w:top w:val="none" w:sz="0" w:space="0" w:color="auto"/>
                        <w:left w:val="none" w:sz="0" w:space="0" w:color="auto"/>
                        <w:bottom w:val="none" w:sz="0" w:space="0" w:color="auto"/>
                        <w:right w:val="none" w:sz="0" w:space="0" w:color="auto"/>
                      </w:divBdr>
                      <w:divsChild>
                        <w:div w:id="82919176">
                          <w:marLeft w:val="0"/>
                          <w:marRight w:val="0"/>
                          <w:marTop w:val="0"/>
                          <w:marBottom w:val="0"/>
                          <w:divBdr>
                            <w:top w:val="none" w:sz="0" w:space="0" w:color="auto"/>
                            <w:left w:val="none" w:sz="0" w:space="0" w:color="auto"/>
                            <w:bottom w:val="none" w:sz="0" w:space="0" w:color="auto"/>
                            <w:right w:val="none" w:sz="0" w:space="0" w:color="auto"/>
                          </w:divBdr>
                          <w:divsChild>
                            <w:div w:id="978070795">
                              <w:marLeft w:val="0"/>
                              <w:marRight w:val="0"/>
                              <w:marTop w:val="0"/>
                              <w:marBottom w:val="0"/>
                              <w:divBdr>
                                <w:top w:val="none" w:sz="0" w:space="0" w:color="auto"/>
                                <w:left w:val="none" w:sz="0" w:space="0" w:color="auto"/>
                                <w:bottom w:val="none" w:sz="0" w:space="0" w:color="auto"/>
                                <w:right w:val="none" w:sz="0" w:space="0" w:color="auto"/>
                              </w:divBdr>
                              <w:divsChild>
                                <w:div w:id="1493058599">
                                  <w:marLeft w:val="0"/>
                                  <w:marRight w:val="0"/>
                                  <w:marTop w:val="0"/>
                                  <w:marBottom w:val="0"/>
                                  <w:divBdr>
                                    <w:top w:val="none" w:sz="0" w:space="0" w:color="auto"/>
                                    <w:left w:val="none" w:sz="0" w:space="0" w:color="auto"/>
                                    <w:bottom w:val="none" w:sz="0" w:space="0" w:color="auto"/>
                                    <w:right w:val="none" w:sz="0" w:space="0" w:color="auto"/>
                                  </w:divBdr>
                                  <w:divsChild>
                                    <w:div w:id="282033093">
                                      <w:marLeft w:val="0"/>
                                      <w:marRight w:val="0"/>
                                      <w:marTop w:val="0"/>
                                      <w:marBottom w:val="0"/>
                                      <w:divBdr>
                                        <w:top w:val="none" w:sz="0" w:space="0" w:color="auto"/>
                                        <w:left w:val="none" w:sz="0" w:space="0" w:color="auto"/>
                                        <w:bottom w:val="none" w:sz="0" w:space="0" w:color="auto"/>
                                        <w:right w:val="none" w:sz="0" w:space="0" w:color="auto"/>
                                      </w:divBdr>
                                      <w:divsChild>
                                        <w:div w:id="185965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5626381">
      <w:bodyDiv w:val="1"/>
      <w:marLeft w:val="0"/>
      <w:marRight w:val="0"/>
      <w:marTop w:val="0"/>
      <w:marBottom w:val="0"/>
      <w:divBdr>
        <w:top w:val="none" w:sz="0" w:space="0" w:color="auto"/>
        <w:left w:val="none" w:sz="0" w:space="0" w:color="auto"/>
        <w:bottom w:val="none" w:sz="0" w:space="0" w:color="auto"/>
        <w:right w:val="none" w:sz="0" w:space="0" w:color="auto"/>
      </w:divBdr>
    </w:div>
    <w:div w:id="612058475">
      <w:bodyDiv w:val="1"/>
      <w:marLeft w:val="0"/>
      <w:marRight w:val="0"/>
      <w:marTop w:val="0"/>
      <w:marBottom w:val="0"/>
      <w:divBdr>
        <w:top w:val="none" w:sz="0" w:space="0" w:color="auto"/>
        <w:left w:val="none" w:sz="0" w:space="0" w:color="auto"/>
        <w:bottom w:val="none" w:sz="0" w:space="0" w:color="auto"/>
        <w:right w:val="none" w:sz="0" w:space="0" w:color="auto"/>
      </w:divBdr>
    </w:div>
    <w:div w:id="616790683">
      <w:bodyDiv w:val="1"/>
      <w:marLeft w:val="0"/>
      <w:marRight w:val="0"/>
      <w:marTop w:val="0"/>
      <w:marBottom w:val="0"/>
      <w:divBdr>
        <w:top w:val="none" w:sz="0" w:space="0" w:color="auto"/>
        <w:left w:val="none" w:sz="0" w:space="0" w:color="auto"/>
        <w:bottom w:val="none" w:sz="0" w:space="0" w:color="auto"/>
        <w:right w:val="none" w:sz="0" w:space="0" w:color="auto"/>
      </w:divBdr>
    </w:div>
    <w:div w:id="617642213">
      <w:bodyDiv w:val="1"/>
      <w:marLeft w:val="0"/>
      <w:marRight w:val="0"/>
      <w:marTop w:val="0"/>
      <w:marBottom w:val="0"/>
      <w:divBdr>
        <w:top w:val="none" w:sz="0" w:space="0" w:color="auto"/>
        <w:left w:val="none" w:sz="0" w:space="0" w:color="auto"/>
        <w:bottom w:val="none" w:sz="0" w:space="0" w:color="auto"/>
        <w:right w:val="none" w:sz="0" w:space="0" w:color="auto"/>
      </w:divBdr>
    </w:div>
    <w:div w:id="715467108">
      <w:bodyDiv w:val="1"/>
      <w:marLeft w:val="0"/>
      <w:marRight w:val="0"/>
      <w:marTop w:val="0"/>
      <w:marBottom w:val="0"/>
      <w:divBdr>
        <w:top w:val="none" w:sz="0" w:space="0" w:color="auto"/>
        <w:left w:val="none" w:sz="0" w:space="0" w:color="auto"/>
        <w:bottom w:val="none" w:sz="0" w:space="0" w:color="auto"/>
        <w:right w:val="none" w:sz="0" w:space="0" w:color="auto"/>
      </w:divBdr>
    </w:div>
    <w:div w:id="769933179">
      <w:bodyDiv w:val="1"/>
      <w:marLeft w:val="0"/>
      <w:marRight w:val="0"/>
      <w:marTop w:val="0"/>
      <w:marBottom w:val="0"/>
      <w:divBdr>
        <w:top w:val="none" w:sz="0" w:space="0" w:color="auto"/>
        <w:left w:val="none" w:sz="0" w:space="0" w:color="auto"/>
        <w:bottom w:val="none" w:sz="0" w:space="0" w:color="auto"/>
        <w:right w:val="none" w:sz="0" w:space="0" w:color="auto"/>
      </w:divBdr>
    </w:div>
    <w:div w:id="784732798">
      <w:bodyDiv w:val="1"/>
      <w:marLeft w:val="0"/>
      <w:marRight w:val="0"/>
      <w:marTop w:val="0"/>
      <w:marBottom w:val="0"/>
      <w:divBdr>
        <w:top w:val="none" w:sz="0" w:space="0" w:color="auto"/>
        <w:left w:val="none" w:sz="0" w:space="0" w:color="auto"/>
        <w:bottom w:val="none" w:sz="0" w:space="0" w:color="auto"/>
        <w:right w:val="none" w:sz="0" w:space="0" w:color="auto"/>
      </w:divBdr>
    </w:div>
    <w:div w:id="880750399">
      <w:bodyDiv w:val="1"/>
      <w:marLeft w:val="0"/>
      <w:marRight w:val="0"/>
      <w:marTop w:val="0"/>
      <w:marBottom w:val="0"/>
      <w:divBdr>
        <w:top w:val="none" w:sz="0" w:space="0" w:color="auto"/>
        <w:left w:val="none" w:sz="0" w:space="0" w:color="auto"/>
        <w:bottom w:val="none" w:sz="0" w:space="0" w:color="auto"/>
        <w:right w:val="none" w:sz="0" w:space="0" w:color="auto"/>
      </w:divBdr>
    </w:div>
    <w:div w:id="1027098159">
      <w:bodyDiv w:val="1"/>
      <w:marLeft w:val="0"/>
      <w:marRight w:val="0"/>
      <w:marTop w:val="0"/>
      <w:marBottom w:val="0"/>
      <w:divBdr>
        <w:top w:val="none" w:sz="0" w:space="0" w:color="auto"/>
        <w:left w:val="none" w:sz="0" w:space="0" w:color="auto"/>
        <w:bottom w:val="none" w:sz="0" w:space="0" w:color="auto"/>
        <w:right w:val="none" w:sz="0" w:space="0" w:color="auto"/>
      </w:divBdr>
    </w:div>
    <w:div w:id="1035347664">
      <w:bodyDiv w:val="1"/>
      <w:marLeft w:val="0"/>
      <w:marRight w:val="0"/>
      <w:marTop w:val="0"/>
      <w:marBottom w:val="0"/>
      <w:divBdr>
        <w:top w:val="none" w:sz="0" w:space="0" w:color="auto"/>
        <w:left w:val="none" w:sz="0" w:space="0" w:color="auto"/>
        <w:bottom w:val="none" w:sz="0" w:space="0" w:color="auto"/>
        <w:right w:val="none" w:sz="0" w:space="0" w:color="auto"/>
      </w:divBdr>
    </w:div>
    <w:div w:id="1042831357">
      <w:bodyDiv w:val="1"/>
      <w:marLeft w:val="0"/>
      <w:marRight w:val="0"/>
      <w:marTop w:val="0"/>
      <w:marBottom w:val="0"/>
      <w:divBdr>
        <w:top w:val="none" w:sz="0" w:space="0" w:color="auto"/>
        <w:left w:val="none" w:sz="0" w:space="0" w:color="auto"/>
        <w:bottom w:val="none" w:sz="0" w:space="0" w:color="auto"/>
        <w:right w:val="none" w:sz="0" w:space="0" w:color="auto"/>
      </w:divBdr>
    </w:div>
    <w:div w:id="1063912651">
      <w:bodyDiv w:val="1"/>
      <w:marLeft w:val="0"/>
      <w:marRight w:val="0"/>
      <w:marTop w:val="0"/>
      <w:marBottom w:val="0"/>
      <w:divBdr>
        <w:top w:val="none" w:sz="0" w:space="0" w:color="auto"/>
        <w:left w:val="none" w:sz="0" w:space="0" w:color="auto"/>
        <w:bottom w:val="none" w:sz="0" w:space="0" w:color="auto"/>
        <w:right w:val="none" w:sz="0" w:space="0" w:color="auto"/>
      </w:divBdr>
    </w:div>
    <w:div w:id="1114599631">
      <w:bodyDiv w:val="1"/>
      <w:marLeft w:val="0"/>
      <w:marRight w:val="0"/>
      <w:marTop w:val="0"/>
      <w:marBottom w:val="0"/>
      <w:divBdr>
        <w:top w:val="none" w:sz="0" w:space="0" w:color="auto"/>
        <w:left w:val="none" w:sz="0" w:space="0" w:color="auto"/>
        <w:bottom w:val="none" w:sz="0" w:space="0" w:color="auto"/>
        <w:right w:val="none" w:sz="0" w:space="0" w:color="auto"/>
      </w:divBdr>
    </w:div>
    <w:div w:id="1149247771">
      <w:bodyDiv w:val="1"/>
      <w:marLeft w:val="0"/>
      <w:marRight w:val="0"/>
      <w:marTop w:val="0"/>
      <w:marBottom w:val="0"/>
      <w:divBdr>
        <w:top w:val="none" w:sz="0" w:space="0" w:color="auto"/>
        <w:left w:val="none" w:sz="0" w:space="0" w:color="auto"/>
        <w:bottom w:val="none" w:sz="0" w:space="0" w:color="auto"/>
        <w:right w:val="none" w:sz="0" w:space="0" w:color="auto"/>
      </w:divBdr>
    </w:div>
    <w:div w:id="1155991843">
      <w:bodyDiv w:val="1"/>
      <w:marLeft w:val="0"/>
      <w:marRight w:val="0"/>
      <w:marTop w:val="0"/>
      <w:marBottom w:val="0"/>
      <w:divBdr>
        <w:top w:val="none" w:sz="0" w:space="0" w:color="auto"/>
        <w:left w:val="none" w:sz="0" w:space="0" w:color="auto"/>
        <w:bottom w:val="none" w:sz="0" w:space="0" w:color="auto"/>
        <w:right w:val="none" w:sz="0" w:space="0" w:color="auto"/>
      </w:divBdr>
    </w:div>
    <w:div w:id="1167599514">
      <w:bodyDiv w:val="1"/>
      <w:marLeft w:val="0"/>
      <w:marRight w:val="0"/>
      <w:marTop w:val="0"/>
      <w:marBottom w:val="0"/>
      <w:divBdr>
        <w:top w:val="none" w:sz="0" w:space="0" w:color="auto"/>
        <w:left w:val="none" w:sz="0" w:space="0" w:color="auto"/>
        <w:bottom w:val="none" w:sz="0" w:space="0" w:color="auto"/>
        <w:right w:val="none" w:sz="0" w:space="0" w:color="auto"/>
      </w:divBdr>
    </w:div>
    <w:div w:id="1176725928">
      <w:bodyDiv w:val="1"/>
      <w:marLeft w:val="0"/>
      <w:marRight w:val="0"/>
      <w:marTop w:val="0"/>
      <w:marBottom w:val="0"/>
      <w:divBdr>
        <w:top w:val="none" w:sz="0" w:space="0" w:color="auto"/>
        <w:left w:val="none" w:sz="0" w:space="0" w:color="auto"/>
        <w:bottom w:val="none" w:sz="0" w:space="0" w:color="auto"/>
        <w:right w:val="none" w:sz="0" w:space="0" w:color="auto"/>
      </w:divBdr>
    </w:div>
    <w:div w:id="1343362597">
      <w:bodyDiv w:val="1"/>
      <w:marLeft w:val="0"/>
      <w:marRight w:val="0"/>
      <w:marTop w:val="0"/>
      <w:marBottom w:val="0"/>
      <w:divBdr>
        <w:top w:val="none" w:sz="0" w:space="0" w:color="auto"/>
        <w:left w:val="none" w:sz="0" w:space="0" w:color="auto"/>
        <w:bottom w:val="none" w:sz="0" w:space="0" w:color="auto"/>
        <w:right w:val="none" w:sz="0" w:space="0" w:color="auto"/>
      </w:divBdr>
    </w:div>
    <w:div w:id="1366179050">
      <w:bodyDiv w:val="1"/>
      <w:marLeft w:val="0"/>
      <w:marRight w:val="0"/>
      <w:marTop w:val="0"/>
      <w:marBottom w:val="0"/>
      <w:divBdr>
        <w:top w:val="none" w:sz="0" w:space="0" w:color="auto"/>
        <w:left w:val="none" w:sz="0" w:space="0" w:color="auto"/>
        <w:bottom w:val="none" w:sz="0" w:space="0" w:color="auto"/>
        <w:right w:val="none" w:sz="0" w:space="0" w:color="auto"/>
      </w:divBdr>
    </w:div>
    <w:div w:id="1366522884">
      <w:bodyDiv w:val="1"/>
      <w:marLeft w:val="0"/>
      <w:marRight w:val="0"/>
      <w:marTop w:val="0"/>
      <w:marBottom w:val="0"/>
      <w:divBdr>
        <w:top w:val="none" w:sz="0" w:space="0" w:color="auto"/>
        <w:left w:val="none" w:sz="0" w:space="0" w:color="auto"/>
        <w:bottom w:val="none" w:sz="0" w:space="0" w:color="auto"/>
        <w:right w:val="none" w:sz="0" w:space="0" w:color="auto"/>
      </w:divBdr>
    </w:div>
    <w:div w:id="1395395123">
      <w:bodyDiv w:val="1"/>
      <w:marLeft w:val="0"/>
      <w:marRight w:val="0"/>
      <w:marTop w:val="0"/>
      <w:marBottom w:val="0"/>
      <w:divBdr>
        <w:top w:val="none" w:sz="0" w:space="0" w:color="auto"/>
        <w:left w:val="none" w:sz="0" w:space="0" w:color="auto"/>
        <w:bottom w:val="none" w:sz="0" w:space="0" w:color="auto"/>
        <w:right w:val="none" w:sz="0" w:space="0" w:color="auto"/>
      </w:divBdr>
    </w:div>
    <w:div w:id="1405296107">
      <w:bodyDiv w:val="1"/>
      <w:marLeft w:val="0"/>
      <w:marRight w:val="0"/>
      <w:marTop w:val="0"/>
      <w:marBottom w:val="0"/>
      <w:divBdr>
        <w:top w:val="none" w:sz="0" w:space="0" w:color="auto"/>
        <w:left w:val="none" w:sz="0" w:space="0" w:color="auto"/>
        <w:bottom w:val="none" w:sz="0" w:space="0" w:color="auto"/>
        <w:right w:val="none" w:sz="0" w:space="0" w:color="auto"/>
      </w:divBdr>
    </w:div>
    <w:div w:id="1408574512">
      <w:bodyDiv w:val="1"/>
      <w:marLeft w:val="0"/>
      <w:marRight w:val="0"/>
      <w:marTop w:val="0"/>
      <w:marBottom w:val="0"/>
      <w:divBdr>
        <w:top w:val="none" w:sz="0" w:space="0" w:color="auto"/>
        <w:left w:val="none" w:sz="0" w:space="0" w:color="auto"/>
        <w:bottom w:val="none" w:sz="0" w:space="0" w:color="auto"/>
        <w:right w:val="none" w:sz="0" w:space="0" w:color="auto"/>
      </w:divBdr>
    </w:div>
    <w:div w:id="1417509397">
      <w:bodyDiv w:val="1"/>
      <w:marLeft w:val="0"/>
      <w:marRight w:val="0"/>
      <w:marTop w:val="0"/>
      <w:marBottom w:val="0"/>
      <w:divBdr>
        <w:top w:val="none" w:sz="0" w:space="0" w:color="auto"/>
        <w:left w:val="none" w:sz="0" w:space="0" w:color="auto"/>
        <w:bottom w:val="none" w:sz="0" w:space="0" w:color="auto"/>
        <w:right w:val="none" w:sz="0" w:space="0" w:color="auto"/>
      </w:divBdr>
    </w:div>
    <w:div w:id="1443724948">
      <w:bodyDiv w:val="1"/>
      <w:marLeft w:val="0"/>
      <w:marRight w:val="0"/>
      <w:marTop w:val="0"/>
      <w:marBottom w:val="0"/>
      <w:divBdr>
        <w:top w:val="none" w:sz="0" w:space="0" w:color="auto"/>
        <w:left w:val="none" w:sz="0" w:space="0" w:color="auto"/>
        <w:bottom w:val="none" w:sz="0" w:space="0" w:color="auto"/>
        <w:right w:val="none" w:sz="0" w:space="0" w:color="auto"/>
      </w:divBdr>
    </w:div>
    <w:div w:id="1445229352">
      <w:bodyDiv w:val="1"/>
      <w:marLeft w:val="0"/>
      <w:marRight w:val="0"/>
      <w:marTop w:val="0"/>
      <w:marBottom w:val="0"/>
      <w:divBdr>
        <w:top w:val="none" w:sz="0" w:space="0" w:color="auto"/>
        <w:left w:val="none" w:sz="0" w:space="0" w:color="auto"/>
        <w:bottom w:val="none" w:sz="0" w:space="0" w:color="auto"/>
        <w:right w:val="none" w:sz="0" w:space="0" w:color="auto"/>
      </w:divBdr>
    </w:div>
    <w:div w:id="1465731025">
      <w:bodyDiv w:val="1"/>
      <w:marLeft w:val="0"/>
      <w:marRight w:val="0"/>
      <w:marTop w:val="0"/>
      <w:marBottom w:val="0"/>
      <w:divBdr>
        <w:top w:val="none" w:sz="0" w:space="0" w:color="auto"/>
        <w:left w:val="none" w:sz="0" w:space="0" w:color="auto"/>
        <w:bottom w:val="none" w:sz="0" w:space="0" w:color="auto"/>
        <w:right w:val="none" w:sz="0" w:space="0" w:color="auto"/>
      </w:divBdr>
    </w:div>
    <w:div w:id="1509102462">
      <w:bodyDiv w:val="1"/>
      <w:marLeft w:val="0"/>
      <w:marRight w:val="0"/>
      <w:marTop w:val="0"/>
      <w:marBottom w:val="0"/>
      <w:divBdr>
        <w:top w:val="none" w:sz="0" w:space="0" w:color="auto"/>
        <w:left w:val="none" w:sz="0" w:space="0" w:color="auto"/>
        <w:bottom w:val="none" w:sz="0" w:space="0" w:color="auto"/>
        <w:right w:val="none" w:sz="0" w:space="0" w:color="auto"/>
      </w:divBdr>
    </w:div>
    <w:div w:id="1529174522">
      <w:bodyDiv w:val="1"/>
      <w:marLeft w:val="0"/>
      <w:marRight w:val="0"/>
      <w:marTop w:val="0"/>
      <w:marBottom w:val="0"/>
      <w:divBdr>
        <w:top w:val="none" w:sz="0" w:space="0" w:color="auto"/>
        <w:left w:val="none" w:sz="0" w:space="0" w:color="auto"/>
        <w:bottom w:val="none" w:sz="0" w:space="0" w:color="auto"/>
        <w:right w:val="none" w:sz="0" w:space="0" w:color="auto"/>
      </w:divBdr>
    </w:div>
    <w:div w:id="1561285086">
      <w:bodyDiv w:val="1"/>
      <w:marLeft w:val="0"/>
      <w:marRight w:val="0"/>
      <w:marTop w:val="0"/>
      <w:marBottom w:val="0"/>
      <w:divBdr>
        <w:top w:val="none" w:sz="0" w:space="0" w:color="auto"/>
        <w:left w:val="none" w:sz="0" w:space="0" w:color="auto"/>
        <w:bottom w:val="none" w:sz="0" w:space="0" w:color="auto"/>
        <w:right w:val="none" w:sz="0" w:space="0" w:color="auto"/>
      </w:divBdr>
    </w:div>
    <w:div w:id="1568615471">
      <w:bodyDiv w:val="1"/>
      <w:marLeft w:val="0"/>
      <w:marRight w:val="0"/>
      <w:marTop w:val="0"/>
      <w:marBottom w:val="0"/>
      <w:divBdr>
        <w:top w:val="none" w:sz="0" w:space="0" w:color="auto"/>
        <w:left w:val="none" w:sz="0" w:space="0" w:color="auto"/>
        <w:bottom w:val="none" w:sz="0" w:space="0" w:color="auto"/>
        <w:right w:val="none" w:sz="0" w:space="0" w:color="auto"/>
      </w:divBdr>
    </w:div>
    <w:div w:id="1589269287">
      <w:bodyDiv w:val="1"/>
      <w:marLeft w:val="0"/>
      <w:marRight w:val="0"/>
      <w:marTop w:val="0"/>
      <w:marBottom w:val="0"/>
      <w:divBdr>
        <w:top w:val="none" w:sz="0" w:space="0" w:color="auto"/>
        <w:left w:val="none" w:sz="0" w:space="0" w:color="auto"/>
        <w:bottom w:val="none" w:sz="0" w:space="0" w:color="auto"/>
        <w:right w:val="none" w:sz="0" w:space="0" w:color="auto"/>
      </w:divBdr>
    </w:div>
    <w:div w:id="1595043465">
      <w:bodyDiv w:val="1"/>
      <w:marLeft w:val="0"/>
      <w:marRight w:val="0"/>
      <w:marTop w:val="0"/>
      <w:marBottom w:val="0"/>
      <w:divBdr>
        <w:top w:val="none" w:sz="0" w:space="0" w:color="auto"/>
        <w:left w:val="none" w:sz="0" w:space="0" w:color="auto"/>
        <w:bottom w:val="none" w:sz="0" w:space="0" w:color="auto"/>
        <w:right w:val="none" w:sz="0" w:space="0" w:color="auto"/>
      </w:divBdr>
    </w:div>
    <w:div w:id="1784690251">
      <w:bodyDiv w:val="1"/>
      <w:marLeft w:val="0"/>
      <w:marRight w:val="0"/>
      <w:marTop w:val="0"/>
      <w:marBottom w:val="0"/>
      <w:divBdr>
        <w:top w:val="none" w:sz="0" w:space="0" w:color="auto"/>
        <w:left w:val="none" w:sz="0" w:space="0" w:color="auto"/>
        <w:bottom w:val="none" w:sz="0" w:space="0" w:color="auto"/>
        <w:right w:val="none" w:sz="0" w:space="0" w:color="auto"/>
      </w:divBdr>
    </w:div>
    <w:div w:id="1789271787">
      <w:bodyDiv w:val="1"/>
      <w:marLeft w:val="0"/>
      <w:marRight w:val="0"/>
      <w:marTop w:val="0"/>
      <w:marBottom w:val="0"/>
      <w:divBdr>
        <w:top w:val="none" w:sz="0" w:space="0" w:color="auto"/>
        <w:left w:val="none" w:sz="0" w:space="0" w:color="auto"/>
        <w:bottom w:val="none" w:sz="0" w:space="0" w:color="auto"/>
        <w:right w:val="none" w:sz="0" w:space="0" w:color="auto"/>
      </w:divBdr>
    </w:div>
    <w:div w:id="1801805976">
      <w:bodyDiv w:val="1"/>
      <w:marLeft w:val="0"/>
      <w:marRight w:val="0"/>
      <w:marTop w:val="0"/>
      <w:marBottom w:val="0"/>
      <w:divBdr>
        <w:top w:val="none" w:sz="0" w:space="0" w:color="auto"/>
        <w:left w:val="none" w:sz="0" w:space="0" w:color="auto"/>
        <w:bottom w:val="none" w:sz="0" w:space="0" w:color="auto"/>
        <w:right w:val="none" w:sz="0" w:space="0" w:color="auto"/>
      </w:divBdr>
    </w:div>
    <w:div w:id="1831864415">
      <w:bodyDiv w:val="1"/>
      <w:marLeft w:val="0"/>
      <w:marRight w:val="0"/>
      <w:marTop w:val="0"/>
      <w:marBottom w:val="0"/>
      <w:divBdr>
        <w:top w:val="none" w:sz="0" w:space="0" w:color="auto"/>
        <w:left w:val="none" w:sz="0" w:space="0" w:color="auto"/>
        <w:bottom w:val="none" w:sz="0" w:space="0" w:color="auto"/>
        <w:right w:val="none" w:sz="0" w:space="0" w:color="auto"/>
      </w:divBdr>
    </w:div>
    <w:div w:id="1863739101">
      <w:bodyDiv w:val="1"/>
      <w:marLeft w:val="0"/>
      <w:marRight w:val="0"/>
      <w:marTop w:val="0"/>
      <w:marBottom w:val="0"/>
      <w:divBdr>
        <w:top w:val="none" w:sz="0" w:space="0" w:color="auto"/>
        <w:left w:val="none" w:sz="0" w:space="0" w:color="auto"/>
        <w:bottom w:val="none" w:sz="0" w:space="0" w:color="auto"/>
        <w:right w:val="none" w:sz="0" w:space="0" w:color="auto"/>
      </w:divBdr>
    </w:div>
    <w:div w:id="1895198386">
      <w:bodyDiv w:val="1"/>
      <w:marLeft w:val="0"/>
      <w:marRight w:val="0"/>
      <w:marTop w:val="0"/>
      <w:marBottom w:val="0"/>
      <w:divBdr>
        <w:top w:val="none" w:sz="0" w:space="0" w:color="auto"/>
        <w:left w:val="none" w:sz="0" w:space="0" w:color="auto"/>
        <w:bottom w:val="none" w:sz="0" w:space="0" w:color="auto"/>
        <w:right w:val="none" w:sz="0" w:space="0" w:color="auto"/>
      </w:divBdr>
    </w:div>
    <w:div w:id="1909343117">
      <w:bodyDiv w:val="1"/>
      <w:marLeft w:val="0"/>
      <w:marRight w:val="0"/>
      <w:marTop w:val="0"/>
      <w:marBottom w:val="0"/>
      <w:divBdr>
        <w:top w:val="none" w:sz="0" w:space="0" w:color="auto"/>
        <w:left w:val="none" w:sz="0" w:space="0" w:color="auto"/>
        <w:bottom w:val="none" w:sz="0" w:space="0" w:color="auto"/>
        <w:right w:val="none" w:sz="0" w:space="0" w:color="auto"/>
      </w:divBdr>
    </w:div>
    <w:div w:id="2004621551">
      <w:bodyDiv w:val="1"/>
      <w:marLeft w:val="0"/>
      <w:marRight w:val="0"/>
      <w:marTop w:val="0"/>
      <w:marBottom w:val="0"/>
      <w:divBdr>
        <w:top w:val="none" w:sz="0" w:space="0" w:color="auto"/>
        <w:left w:val="none" w:sz="0" w:space="0" w:color="auto"/>
        <w:bottom w:val="none" w:sz="0" w:space="0" w:color="auto"/>
        <w:right w:val="none" w:sz="0" w:space="0" w:color="auto"/>
      </w:divBdr>
    </w:div>
    <w:div w:id="2067558859">
      <w:bodyDiv w:val="1"/>
      <w:marLeft w:val="0"/>
      <w:marRight w:val="0"/>
      <w:marTop w:val="0"/>
      <w:marBottom w:val="0"/>
      <w:divBdr>
        <w:top w:val="none" w:sz="0" w:space="0" w:color="auto"/>
        <w:left w:val="none" w:sz="0" w:space="0" w:color="auto"/>
        <w:bottom w:val="none" w:sz="0" w:space="0" w:color="auto"/>
        <w:right w:val="none" w:sz="0" w:space="0" w:color="auto"/>
      </w:divBdr>
    </w:div>
    <w:div w:id="2093119080">
      <w:bodyDiv w:val="1"/>
      <w:marLeft w:val="0"/>
      <w:marRight w:val="0"/>
      <w:marTop w:val="0"/>
      <w:marBottom w:val="0"/>
      <w:divBdr>
        <w:top w:val="none" w:sz="0" w:space="0" w:color="auto"/>
        <w:left w:val="none" w:sz="0" w:space="0" w:color="auto"/>
        <w:bottom w:val="none" w:sz="0" w:space="0" w:color="auto"/>
        <w:right w:val="none" w:sz="0" w:space="0" w:color="auto"/>
      </w:divBdr>
    </w:div>
    <w:div w:id="211566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cid:image003.png@01D65D1F.32EED2D0"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sm2\Documents\Custom%20Office%20Templates\Thesis.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E40"/>
    <w:rsid w:val="00A51E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51E4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htt202</b:Tag>
    <b:SourceType>InternetSite</b:SourceType>
    <b:Guid>{CFFFCC61-A1D3-4930-92E6-378108FC669E}</b:Guid>
    <b:Author>
      <b:Author>
        <b:NameList>
          <b:Person>
            <b:Last>https://www.electrical4u.com/transfer-function/</b:Last>
          </b:Person>
        </b:NameList>
      </b:Author>
    </b:Author>
    <b:Title>https://www.electrical4u.com/transfer-function/</b:Title>
    <b:InternetSiteTitle>https://www.electrical4u.com/transfer-function/</b:InternetSiteTitle>
    <b:Year>2020</b:Year>
    <b:Month>07</b:Month>
    <b:Day>09</b:Day>
    <b:URL>https://www.electrical4u.com/transfer-function/</b:URL>
    <b:RefOrder>6</b:RefOrder>
  </b:Source>
  <b:Source>
    <b:Tag>htt203</b:Tag>
    <b:SourceType>InternetSite</b:SourceType>
    <b:Guid>{31E3B6BE-41ED-4E49-A4AD-9A45502E793F}</b:Guid>
    <b:Author>
      <b:Author>
        <b:NameList>
          <b:Person>
            <b:Last>http://ctms.engin.umich.edu/CTMS/index.php?aux=Extras_step#:~:text=A%20step%20input%20can%20be%20described%20as%20a%20change%20in</b:Last>
            <b:First>is%20a%20defined%20LTI%20object.</b:First>
          </b:Person>
        </b:NameList>
      </b:Author>
    </b:Author>
    <b:Title>http://ctms.engin.umich.edu/CTMS/index.php?aux=Extras_step#:~:text=A%20step%20input%20can%20be%20described%20as%20a%20change%20in,is%20a%20defined%20LTI%20object.</b:Title>
    <b:ProductionCompany>http://ctms.engin.umich.edu/CTMS/index.php?aux=Extras_step#:~:text=A%20step%20input%20can%20be%20described%20as%20a%20change%20in,is%20a%20defined%20LTI%20object.</b:ProductionCompany>
    <b:YearAccessed>2020</b:YearAccessed>
    <b:MonthAccessed>07</b:MonthAccessed>
    <b:DayAccessed>09</b:DayAccessed>
    <b:URL>http://ctms.engin.umich.edu/CTMS/index.php?aux=Extras_step#:~:text=A%20step%20input%20can%20be%20described%20as%20a%20change%20in,is%20a%20defined%20LTI%20object.</b:URL>
    <b:RefOrder>9</b:RefOrder>
  </b:Source>
  <b:Source>
    <b:Tag>Ome20</b:Tag>
    <b:SourceType>InternetSite</b:SourceType>
    <b:Guid>{331157C4-CA51-45EC-B855-BDFA5317A03B}</b:Guid>
    <b:Author>
      <b:Author>
        <b:NameList>
          <b:Person>
            <b:Last>productions</b:Last>
            <b:First>Omega</b:First>
          </b:Person>
        </b:NameList>
      </b:Author>
    </b:Author>
    <b:Title>how-does-a-pid-controller-work</b:Title>
    <b:ProductionCompany>omega</b:ProductionCompany>
    <b:YearAccessed>2020</b:YearAccessed>
    <b:MonthAccessed>07</b:MonthAccessed>
    <b:DayAccessed>10</b:DayAccessed>
    <b:URL>https://www.omega.co.uk/prodinfo/how-does-a-pid-controller-work.html</b:URL>
    <b:RefOrder>5</b:RefOrder>
  </b:Source>
  <b:Source>
    <b:Tag>Eel20</b:Tag>
    <b:SourceType>InternetSite</b:SourceType>
    <b:Guid>{A4F84FCD-2CBE-491A-B928-E85206FB928A}</b:Guid>
    <b:Author>
      <b:Author>
        <b:NameList>
          <b:Person>
            <b:Last>u</b:Last>
            <b:First>Eelctrical</b:First>
            <b:Middle>4</b:Middle>
          </b:Person>
        </b:NameList>
      </b:Author>
    </b:Author>
    <b:Title>transfer function</b:Title>
    <b:ProductionCompany>Electrical4u</b:ProductionCompany>
    <b:YearAccessed>2020</b:YearAccessed>
    <b:MonthAccessed>07</b:MonthAccessed>
    <b:DayAccessed>11</b:DayAccessed>
    <b:URL>https://www.electrical4u.com/transfer-function/</b:URL>
    <b:RefOrder>10</b:RefOrder>
  </b:Source>
  <b:Source>
    <b:Tag>NI20</b:Tag>
    <b:SourceType>InternetSite</b:SourceType>
    <b:Guid>{64AE3631-EC65-4207-A0C9-EC928C9042AD}</b:Guid>
    <b:Author>
      <b:Author>
        <b:NameList>
          <b:Person>
            <b:Last>NI</b:Last>
          </b:Person>
        </b:NameList>
      </b:Author>
    </b:Author>
    <b:Title>PID theory</b:Title>
    <b:ProductionCompany>NI</b:ProductionCompany>
    <b:YearAccessed>2020</b:YearAccessed>
    <b:MonthAccessed>07</b:MonthAccessed>
    <b:DayAccessed>11</b:DayAccessed>
    <b:URL>https://www.ni.com/en-gb/innovations/white-papers/06/pid-theory-explained.html</b:URL>
    <b:RefOrder>2</b:RefOrder>
  </b:Source>
  <b:Source>
    <b:Tag>ECE20</b:Tag>
    <b:SourceType>InternetSite</b:SourceType>
    <b:Guid>{DF641343-0C8B-45EF-9D21-00B3DDEBB133}</b:Guid>
    <b:Author>
      <b:Author>
        <b:NameList>
          <b:Person>
            <b:Last>ECE</b:Last>
          </b:Person>
        </b:NameList>
      </b:Author>
    </b:Author>
    <b:Title>Mthlab help</b:Title>
    <b:ProductionCompany>ECE Northwestern</b:ProductionCompany>
    <b:YearAccessed>2020</b:YearAccessed>
    <b:MonthAccessed>07</b:MonthAccessed>
    <b:DayAccessed>12</b:DayAccessed>
    <b:URL>http://www.ece.northwestern.edu/local-apps/matlabhelp/toolbox/simulink/slref/scope.html#:~:text=The%20Scope%20block%20displays%20its,range%20of%20input%20values%20displayed.</b:URL>
    <b:RefOrder>4</b:RefOrder>
  </b:Source>
  <b:Source>
    <b:Tag>Mat20</b:Tag>
    <b:SourceType>InternetSite</b:SourceType>
    <b:Guid>{E530E0AB-BFE4-435C-BCA4-C49329DCD739}</b:Guid>
    <b:Author>
      <b:Author>
        <b:NameList>
          <b:Person>
            <b:Last>Mathwork</b:Last>
          </b:Person>
        </b:NameList>
      </b:Author>
    </b:Author>
    <b:Title>Simulink</b:Title>
    <b:ProductionCompany>Math work</b:ProductionCompany>
    <b:YearAccessed>2020</b:YearAccessed>
    <b:MonthAccessed>07</b:MonthAccessed>
    <b:DayAccessed>14</b:DayAccessed>
    <b:URL>https://www.mathworks.com/help/simulink/slref/add.html</b:URL>
    <b:RefOrder>3</b:RefOrder>
  </b:Source>
  <b:Source>
    <b:Tag>mos20</b:Tag>
    <b:SourceType>Misc</b:SourceType>
    <b:Guid>{6CE3E404-023D-4E2D-BC9E-798ADD86BD70}</b:Guid>
    <b:Year>2020</b:Year>
    <b:Author>
      <b:Author>
        <b:NameList>
          <b:Person>
            <b:Last>mosey</b:Last>
            <b:First>S</b:First>
          </b:Person>
        </b:NameList>
      </b:Author>
    </b:Author>
    <b:City>swansea</b:City>
    <b:Publisher>s mosey</b:Publisher>
    <b:Title>L5 assignment brief</b:Title>
    <b:RefOrder>1</b:RefOrder>
  </b:Source>
  <b:Source>
    <b:Tag>Smo20</b:Tag>
    <b:SourceType>Misc</b:SourceType>
    <b:Guid>{3EF82AA2-B605-45DD-BCB8-246FA840D310}</b:Guid>
    <b:Author>
      <b:Author>
        <b:NameList>
          <b:Person>
            <b:Last>mosey</b:Last>
            <b:First>S</b:First>
          </b:Person>
        </b:NameList>
      </b:Author>
    </b:Author>
    <b:Title>Maths formulae</b:Title>
    <b:Year>2020</b:Year>
    <b:City>swansea</b:City>
    <b:Publisher>s mosey</b:Publisher>
    <b:RefOrder>8</b:RefOrder>
  </b:Source>
  <b:Source>
    <b:Tag>Sci16</b:Tag>
    <b:SourceType>ElectronicSource</b:SourceType>
    <b:Guid>{3C584057-46A0-4CB2-853E-E460A5EF8B0A}</b:Guid>
    <b:Author>
      <b:Author>
        <b:NameList>
          <b:Person>
            <b:Last>direct</b:Last>
            <b:First>Science</b:First>
          </b:Person>
        </b:NameList>
      </b:Author>
    </b:Author>
    <b:Title>Nyquist diagram</b:Title>
    <b:ProductionCompany>Science direct</b:ProductionCompany>
    <b:YearAccessed>16</b:YearAccessed>
    <b:MonthAccessed>07</b:MonthAccessed>
    <b:DayAccessed>2020</b:DayAccessed>
    <b:URL>https://www.sciencedirect.com/topics/engineering/nyquist-diagram</b:URL>
    <b:Year>2020</b:Year>
    <b:Publisher>science direct</b:Publisher>
    <b:RefOrder>7</b:RefOrder>
  </b:Source>
</b:Sources>
</file>

<file path=customXml/itemProps1.xml><?xml version="1.0" encoding="utf-8"?>
<ds:datastoreItem xmlns:ds="http://schemas.openxmlformats.org/officeDocument/2006/customXml" ds:itemID="{A6B8A002-8760-4BCA-BD27-79C39676C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Template>
  <TotalTime>1541</TotalTime>
  <Pages>31</Pages>
  <Words>3645</Words>
  <Characters>20783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24380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Mosey</dc:creator>
  <cp:keywords/>
  <cp:lastModifiedBy>Ling Scott M</cp:lastModifiedBy>
  <cp:revision>13</cp:revision>
  <cp:lastPrinted>2013-09-22T15:20:00Z</cp:lastPrinted>
  <dcterms:created xsi:type="dcterms:W3CDTF">2020-07-18T16:07:00Z</dcterms:created>
  <dcterms:modified xsi:type="dcterms:W3CDTF">2020-07-19T17:48:00Z</dcterms:modified>
</cp:coreProperties>
</file>