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E7AEA" w14:textId="2FBA3C6D" w:rsidR="00694640" w:rsidRPr="000546EF" w:rsidRDefault="002E05E8" w:rsidP="00D2146F">
      <w:pPr>
        <w:spacing w:line="360" w:lineRule="auto"/>
        <w:ind w:firstLine="284"/>
        <w:jc w:val="center"/>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HOW CAN CIS-GENDERED SINGING TUTORS UPDATE </w:t>
      </w:r>
      <w:r w:rsidR="00987B34" w:rsidRPr="000546EF">
        <w:rPr>
          <w:rFonts w:asciiTheme="majorHAnsi" w:hAnsiTheme="majorHAnsi" w:cstheme="majorHAnsi"/>
          <w:color w:val="000000" w:themeColor="text1"/>
          <w:sz w:val="22"/>
          <w:szCs w:val="22"/>
        </w:rPr>
        <w:t>THEIR</w:t>
      </w:r>
      <w:r w:rsidRPr="000546EF">
        <w:rPr>
          <w:rFonts w:asciiTheme="majorHAnsi" w:hAnsiTheme="majorHAnsi" w:cstheme="majorHAnsi"/>
          <w:color w:val="000000" w:themeColor="text1"/>
          <w:sz w:val="22"/>
          <w:szCs w:val="22"/>
        </w:rPr>
        <w:t xml:space="preserve"> TEACHING PRACTICE TO BENEFIT </w:t>
      </w:r>
      <w:r w:rsidR="00ED24D1" w:rsidRPr="000546EF">
        <w:rPr>
          <w:rFonts w:asciiTheme="majorHAnsi" w:hAnsiTheme="majorHAnsi" w:cstheme="majorHAnsi"/>
          <w:color w:val="000000" w:themeColor="text1"/>
          <w:sz w:val="22"/>
          <w:szCs w:val="22"/>
        </w:rPr>
        <w:t xml:space="preserve">THE SINGING </w:t>
      </w:r>
      <w:r w:rsidRPr="000546EF">
        <w:rPr>
          <w:rFonts w:asciiTheme="majorHAnsi" w:hAnsiTheme="majorHAnsi" w:cstheme="majorHAnsi"/>
          <w:color w:val="000000" w:themeColor="text1"/>
          <w:sz w:val="22"/>
          <w:szCs w:val="22"/>
        </w:rPr>
        <w:t>TRAINING OF TRANSGENDER, NON-BINARY AND GENDER NON-CONFORMING STUDENTS?</w:t>
      </w:r>
    </w:p>
    <w:p w14:paraId="08B1E9D0" w14:textId="2C638337"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p>
    <w:p w14:paraId="00ADA6BB" w14:textId="20E20DEE"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p>
    <w:p w14:paraId="1B3D2D92" w14:textId="1509EB4F"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p>
    <w:p w14:paraId="3894E671" w14:textId="435949BD"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p>
    <w:p w14:paraId="536EC129" w14:textId="5AF51224"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p>
    <w:p w14:paraId="06C5DD87" w14:textId="75B2B206"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w:t>
      </w:r>
      <w:r w:rsidR="00F65F39" w:rsidRPr="000546EF">
        <w:rPr>
          <w:rFonts w:asciiTheme="majorHAnsi" w:hAnsiTheme="majorHAnsi" w:cstheme="majorHAnsi"/>
          <w:color w:val="000000" w:themeColor="text1"/>
          <w:sz w:val="22"/>
          <w:szCs w:val="22"/>
        </w:rPr>
        <w:t>ARON ALEXANDER</w:t>
      </w:r>
    </w:p>
    <w:p w14:paraId="5809E35F" w14:textId="154AA49B" w:rsidR="00F65F39" w:rsidRDefault="00916FD7" w:rsidP="00D2146F">
      <w:pPr>
        <w:spacing w:line="360" w:lineRule="auto"/>
        <w:ind w:firstLine="284"/>
        <w:jc w:val="center"/>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MODULE</w:t>
      </w:r>
      <w:r w:rsidR="002E05E8" w:rsidRPr="000546EF">
        <w:rPr>
          <w:rFonts w:asciiTheme="majorHAnsi" w:hAnsiTheme="majorHAnsi" w:cstheme="majorHAnsi"/>
          <w:color w:val="000000" w:themeColor="text1"/>
          <w:sz w:val="22"/>
          <w:szCs w:val="22"/>
        </w:rPr>
        <w:t xml:space="preserve"> 6</w:t>
      </w:r>
    </w:p>
    <w:p w14:paraId="29521613" w14:textId="74868BA2" w:rsidR="00A65F73" w:rsidRPr="000546EF" w:rsidRDefault="00A65F73" w:rsidP="00D2146F">
      <w:pPr>
        <w:spacing w:line="360" w:lineRule="auto"/>
        <w:ind w:firstLine="284"/>
        <w:jc w:val="center"/>
        <w:rPr>
          <w:rFonts w:asciiTheme="majorHAnsi" w:hAnsiTheme="majorHAnsi" w:cstheme="majorHAnsi"/>
          <w:color w:val="000000" w:themeColor="text1"/>
          <w:sz w:val="22"/>
          <w:szCs w:val="22"/>
        </w:rPr>
      </w:pPr>
      <w:r w:rsidRPr="00A65F73">
        <w:rPr>
          <w:rFonts w:asciiTheme="majorHAnsi" w:hAnsiTheme="majorHAnsi" w:cstheme="majorHAnsi"/>
          <w:color w:val="000000" w:themeColor="text1"/>
          <w:sz w:val="22"/>
          <w:szCs w:val="22"/>
        </w:rPr>
        <w:t xml:space="preserve">BMPF7010 </w:t>
      </w:r>
      <w:r>
        <w:rPr>
          <w:rFonts w:asciiTheme="majorHAnsi" w:hAnsiTheme="majorHAnsi" w:cstheme="majorHAnsi"/>
          <w:color w:val="000000" w:themeColor="text1"/>
          <w:sz w:val="22"/>
          <w:szCs w:val="22"/>
        </w:rPr>
        <w:t>WORK</w:t>
      </w:r>
      <w:r w:rsidR="00784B58">
        <w:rPr>
          <w:rFonts w:asciiTheme="majorHAnsi" w:hAnsiTheme="majorHAnsi" w:cstheme="majorHAnsi"/>
          <w:color w:val="000000" w:themeColor="text1"/>
          <w:sz w:val="22"/>
          <w:szCs w:val="22"/>
        </w:rPr>
        <w:t>-</w:t>
      </w:r>
      <w:r>
        <w:rPr>
          <w:rFonts w:asciiTheme="majorHAnsi" w:hAnsiTheme="majorHAnsi" w:cstheme="majorHAnsi"/>
          <w:color w:val="000000" w:themeColor="text1"/>
          <w:sz w:val="22"/>
          <w:szCs w:val="22"/>
        </w:rPr>
        <w:t>BASED LEARNING PROJECT</w:t>
      </w:r>
    </w:p>
    <w:p w14:paraId="541C6642" w14:textId="608BDCE6" w:rsidR="00045F8D" w:rsidRPr="000546EF" w:rsidRDefault="00045F8D" w:rsidP="00D2146F">
      <w:pPr>
        <w:spacing w:line="360" w:lineRule="auto"/>
        <w:ind w:firstLine="284"/>
        <w:jc w:val="center"/>
        <w:rPr>
          <w:rFonts w:asciiTheme="majorHAnsi" w:hAnsiTheme="majorHAnsi" w:cstheme="majorHAnsi"/>
          <w:color w:val="000000" w:themeColor="text1"/>
          <w:sz w:val="22"/>
          <w:szCs w:val="22"/>
        </w:rPr>
      </w:pPr>
    </w:p>
    <w:p w14:paraId="6EE86808" w14:textId="77777777" w:rsidR="00045F8D" w:rsidRPr="000546EF" w:rsidRDefault="00045F8D" w:rsidP="00D2146F">
      <w:pPr>
        <w:spacing w:line="360" w:lineRule="auto"/>
        <w:ind w:firstLine="284"/>
        <w:rPr>
          <w:rFonts w:asciiTheme="majorHAnsi" w:hAnsiTheme="majorHAnsi" w:cstheme="majorHAnsi"/>
          <w:color w:val="000000" w:themeColor="text1"/>
          <w:sz w:val="22"/>
          <w:szCs w:val="22"/>
        </w:rPr>
      </w:pPr>
    </w:p>
    <w:p w14:paraId="69563558" w14:textId="77777777" w:rsidR="003E6DE2" w:rsidRPr="000546EF" w:rsidRDefault="003E6DE2" w:rsidP="00D2146F">
      <w:pPr>
        <w:spacing w:line="360" w:lineRule="auto"/>
        <w:rPr>
          <w:rFonts w:asciiTheme="majorHAnsi" w:hAnsiTheme="majorHAnsi" w:cstheme="majorHAnsi"/>
          <w:color w:val="000000" w:themeColor="text1"/>
          <w:sz w:val="22"/>
          <w:szCs w:val="22"/>
        </w:rPr>
      </w:pPr>
    </w:p>
    <w:p w14:paraId="295DECFD" w14:textId="77777777" w:rsidR="003E6DE2" w:rsidRPr="000546EF" w:rsidRDefault="003E6DE2" w:rsidP="00D2146F">
      <w:pPr>
        <w:spacing w:line="360" w:lineRule="auto"/>
        <w:rPr>
          <w:rFonts w:asciiTheme="majorHAnsi" w:hAnsiTheme="majorHAnsi" w:cstheme="majorHAnsi"/>
          <w:color w:val="000000" w:themeColor="text1"/>
          <w:sz w:val="22"/>
          <w:szCs w:val="22"/>
        </w:rPr>
        <w:sectPr w:rsidR="003E6DE2" w:rsidRPr="000546EF" w:rsidSect="00B33917">
          <w:headerReference w:type="even" r:id="rId8"/>
          <w:headerReference w:type="default" r:id="rId9"/>
          <w:footerReference w:type="default" r:id="rId10"/>
          <w:pgSz w:w="11906" w:h="16838"/>
          <w:pgMar w:top="1440" w:right="1440" w:bottom="1440" w:left="1440" w:header="708" w:footer="708" w:gutter="0"/>
          <w:cols w:space="708"/>
          <w:docGrid w:linePitch="360"/>
        </w:sectPr>
      </w:pPr>
    </w:p>
    <w:sdt>
      <w:sdtPr>
        <w:rPr>
          <w:rFonts w:ascii="Times New Roman" w:eastAsia="Times New Roman" w:hAnsi="Times New Roman" w:cs="Times New Roman"/>
          <w:b w:val="0"/>
          <w:bCs w:val="0"/>
          <w:color w:val="auto"/>
          <w:sz w:val="24"/>
          <w:szCs w:val="24"/>
          <w:lang w:val="en-GB" w:eastAsia="en-GB"/>
        </w:rPr>
        <w:id w:val="1647543868"/>
        <w:docPartObj>
          <w:docPartGallery w:val="Table of Contents"/>
          <w:docPartUnique/>
        </w:docPartObj>
      </w:sdtPr>
      <w:sdtEndPr>
        <w:rPr>
          <w:noProof/>
        </w:rPr>
      </w:sdtEndPr>
      <w:sdtContent>
        <w:p w14:paraId="17B33306" w14:textId="56C3D045" w:rsidR="000C529C" w:rsidRPr="000546EF" w:rsidRDefault="000C529C">
          <w:pPr>
            <w:pStyle w:val="TOCHeading"/>
            <w:rPr>
              <w:rFonts w:cstheme="majorHAnsi"/>
              <w:color w:val="000000" w:themeColor="text1"/>
              <w:sz w:val="22"/>
              <w:szCs w:val="22"/>
            </w:rPr>
          </w:pPr>
          <w:r w:rsidRPr="000546EF">
            <w:rPr>
              <w:rFonts w:cstheme="majorHAnsi"/>
              <w:color w:val="000000" w:themeColor="text1"/>
              <w:sz w:val="22"/>
              <w:szCs w:val="22"/>
            </w:rPr>
            <w:t>Table of Contents</w:t>
          </w:r>
        </w:p>
        <w:p w14:paraId="79A16AA6" w14:textId="27C666C6" w:rsidR="008C1EC2" w:rsidRDefault="000C529C">
          <w:pPr>
            <w:pStyle w:val="TOC1"/>
            <w:tabs>
              <w:tab w:val="right" w:leader="dot" w:pos="9016"/>
            </w:tabs>
            <w:rPr>
              <w:rFonts w:eastAsiaTheme="minorEastAsia" w:cstheme="minorBidi"/>
              <w:b w:val="0"/>
              <w:bCs w:val="0"/>
              <w:i w:val="0"/>
              <w:iCs w:val="0"/>
              <w:noProof/>
              <w:kern w:val="2"/>
              <w14:ligatures w14:val="standardContextual"/>
            </w:rPr>
          </w:pPr>
          <w:r w:rsidRPr="000546EF">
            <w:rPr>
              <w:rFonts w:asciiTheme="majorHAnsi" w:hAnsiTheme="majorHAnsi" w:cstheme="majorHAnsi"/>
              <w:b w:val="0"/>
              <w:bCs w:val="0"/>
              <w:sz w:val="22"/>
              <w:szCs w:val="22"/>
            </w:rPr>
            <w:fldChar w:fldCharType="begin"/>
          </w:r>
          <w:r w:rsidRPr="000546EF">
            <w:rPr>
              <w:rFonts w:asciiTheme="majorHAnsi" w:hAnsiTheme="majorHAnsi" w:cstheme="majorHAnsi"/>
              <w:sz w:val="22"/>
              <w:szCs w:val="22"/>
            </w:rPr>
            <w:instrText xml:space="preserve"> TOC \o "1-3" \h \z \u </w:instrText>
          </w:r>
          <w:r w:rsidRPr="000546EF">
            <w:rPr>
              <w:rFonts w:asciiTheme="majorHAnsi" w:hAnsiTheme="majorHAnsi" w:cstheme="majorHAnsi"/>
              <w:b w:val="0"/>
              <w:bCs w:val="0"/>
              <w:sz w:val="22"/>
              <w:szCs w:val="22"/>
            </w:rPr>
            <w:fldChar w:fldCharType="separate"/>
          </w:r>
          <w:hyperlink w:anchor="_Toc165393965" w:history="1">
            <w:r w:rsidR="008C1EC2" w:rsidRPr="00A92AE9">
              <w:rPr>
                <w:rStyle w:val="Hyperlink"/>
                <w:rFonts w:cstheme="majorHAnsi"/>
                <w:noProof/>
                <w:lang w:bidi="en-US"/>
              </w:rPr>
              <w:t>BMPF7010 Project Proposal</w:t>
            </w:r>
            <w:r w:rsidR="008C1EC2">
              <w:rPr>
                <w:noProof/>
                <w:webHidden/>
              </w:rPr>
              <w:tab/>
            </w:r>
            <w:r w:rsidR="008C1EC2">
              <w:rPr>
                <w:noProof/>
                <w:webHidden/>
              </w:rPr>
              <w:fldChar w:fldCharType="begin"/>
            </w:r>
            <w:r w:rsidR="008C1EC2">
              <w:rPr>
                <w:noProof/>
                <w:webHidden/>
              </w:rPr>
              <w:instrText xml:space="preserve"> PAGEREF _Toc165393965 \h </w:instrText>
            </w:r>
            <w:r w:rsidR="008C1EC2">
              <w:rPr>
                <w:noProof/>
                <w:webHidden/>
              </w:rPr>
            </w:r>
            <w:r w:rsidR="008C1EC2">
              <w:rPr>
                <w:noProof/>
                <w:webHidden/>
              </w:rPr>
              <w:fldChar w:fldCharType="separate"/>
            </w:r>
            <w:r w:rsidR="008C1EC2">
              <w:rPr>
                <w:noProof/>
                <w:webHidden/>
              </w:rPr>
              <w:t>1</w:t>
            </w:r>
            <w:r w:rsidR="008C1EC2">
              <w:rPr>
                <w:noProof/>
                <w:webHidden/>
              </w:rPr>
              <w:fldChar w:fldCharType="end"/>
            </w:r>
          </w:hyperlink>
        </w:p>
        <w:p w14:paraId="40855432" w14:textId="22449AD5"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66" w:history="1">
            <w:r w:rsidRPr="00A92AE9">
              <w:rPr>
                <w:rStyle w:val="Hyperlink"/>
                <w:rFonts w:cstheme="majorHAnsi"/>
                <w:noProof/>
                <w:lang w:bidi="en-US"/>
              </w:rPr>
              <w:t>Project Aims and Objectives</w:t>
            </w:r>
            <w:r>
              <w:rPr>
                <w:noProof/>
                <w:webHidden/>
              </w:rPr>
              <w:tab/>
            </w:r>
            <w:r>
              <w:rPr>
                <w:noProof/>
                <w:webHidden/>
              </w:rPr>
              <w:fldChar w:fldCharType="begin"/>
            </w:r>
            <w:r>
              <w:rPr>
                <w:noProof/>
                <w:webHidden/>
              </w:rPr>
              <w:instrText xml:space="preserve"> PAGEREF _Toc165393966 \h </w:instrText>
            </w:r>
            <w:r>
              <w:rPr>
                <w:noProof/>
                <w:webHidden/>
              </w:rPr>
            </w:r>
            <w:r>
              <w:rPr>
                <w:noProof/>
                <w:webHidden/>
              </w:rPr>
              <w:fldChar w:fldCharType="separate"/>
            </w:r>
            <w:r>
              <w:rPr>
                <w:noProof/>
                <w:webHidden/>
              </w:rPr>
              <w:t>3</w:t>
            </w:r>
            <w:r>
              <w:rPr>
                <w:noProof/>
                <w:webHidden/>
              </w:rPr>
              <w:fldChar w:fldCharType="end"/>
            </w:r>
          </w:hyperlink>
        </w:p>
        <w:p w14:paraId="55FBDF99" w14:textId="65591571"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67" w:history="1">
            <w:r w:rsidRPr="00A92AE9">
              <w:rPr>
                <w:rStyle w:val="Hyperlink"/>
                <w:rFonts w:cstheme="majorHAnsi"/>
                <w:noProof/>
                <w:lang w:bidi="en-US"/>
              </w:rPr>
              <w:t>Research Design</w:t>
            </w:r>
            <w:r>
              <w:rPr>
                <w:noProof/>
                <w:webHidden/>
              </w:rPr>
              <w:tab/>
            </w:r>
            <w:r>
              <w:rPr>
                <w:noProof/>
                <w:webHidden/>
              </w:rPr>
              <w:fldChar w:fldCharType="begin"/>
            </w:r>
            <w:r>
              <w:rPr>
                <w:noProof/>
                <w:webHidden/>
              </w:rPr>
              <w:instrText xml:space="preserve"> PAGEREF _Toc165393967 \h </w:instrText>
            </w:r>
            <w:r>
              <w:rPr>
                <w:noProof/>
                <w:webHidden/>
              </w:rPr>
            </w:r>
            <w:r>
              <w:rPr>
                <w:noProof/>
                <w:webHidden/>
              </w:rPr>
              <w:fldChar w:fldCharType="separate"/>
            </w:r>
            <w:r>
              <w:rPr>
                <w:noProof/>
                <w:webHidden/>
              </w:rPr>
              <w:t>4</w:t>
            </w:r>
            <w:r>
              <w:rPr>
                <w:noProof/>
                <w:webHidden/>
              </w:rPr>
              <w:fldChar w:fldCharType="end"/>
            </w:r>
          </w:hyperlink>
        </w:p>
        <w:p w14:paraId="3ABDDDD4" w14:textId="2BA843A0"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68" w:history="1">
            <w:r w:rsidRPr="00A92AE9">
              <w:rPr>
                <w:rStyle w:val="Hyperlink"/>
                <w:rFonts w:cstheme="majorHAnsi"/>
                <w:noProof/>
                <w:lang w:bidi="en-US"/>
              </w:rPr>
              <w:t>Methods of Research</w:t>
            </w:r>
            <w:r>
              <w:rPr>
                <w:noProof/>
                <w:webHidden/>
              </w:rPr>
              <w:tab/>
            </w:r>
            <w:r>
              <w:rPr>
                <w:noProof/>
                <w:webHidden/>
              </w:rPr>
              <w:fldChar w:fldCharType="begin"/>
            </w:r>
            <w:r>
              <w:rPr>
                <w:noProof/>
                <w:webHidden/>
              </w:rPr>
              <w:instrText xml:space="preserve"> PAGEREF _Toc165393968 \h </w:instrText>
            </w:r>
            <w:r>
              <w:rPr>
                <w:noProof/>
                <w:webHidden/>
              </w:rPr>
            </w:r>
            <w:r>
              <w:rPr>
                <w:noProof/>
                <w:webHidden/>
              </w:rPr>
              <w:fldChar w:fldCharType="separate"/>
            </w:r>
            <w:r>
              <w:rPr>
                <w:noProof/>
                <w:webHidden/>
              </w:rPr>
              <w:t>5</w:t>
            </w:r>
            <w:r>
              <w:rPr>
                <w:noProof/>
                <w:webHidden/>
              </w:rPr>
              <w:fldChar w:fldCharType="end"/>
            </w:r>
          </w:hyperlink>
        </w:p>
        <w:p w14:paraId="20F3E16A" w14:textId="0B91A06D"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69" w:history="1">
            <w:r w:rsidRPr="00A92AE9">
              <w:rPr>
                <w:rStyle w:val="Hyperlink"/>
                <w:rFonts w:cstheme="majorHAnsi"/>
                <w:noProof/>
                <w:lang w:bidi="en-US"/>
              </w:rPr>
              <w:t>Timeline</w:t>
            </w:r>
            <w:r>
              <w:rPr>
                <w:noProof/>
                <w:webHidden/>
              </w:rPr>
              <w:tab/>
            </w:r>
            <w:r>
              <w:rPr>
                <w:noProof/>
                <w:webHidden/>
              </w:rPr>
              <w:fldChar w:fldCharType="begin"/>
            </w:r>
            <w:r>
              <w:rPr>
                <w:noProof/>
                <w:webHidden/>
              </w:rPr>
              <w:instrText xml:space="preserve"> PAGEREF _Toc165393969 \h </w:instrText>
            </w:r>
            <w:r>
              <w:rPr>
                <w:noProof/>
                <w:webHidden/>
              </w:rPr>
            </w:r>
            <w:r>
              <w:rPr>
                <w:noProof/>
                <w:webHidden/>
              </w:rPr>
              <w:fldChar w:fldCharType="separate"/>
            </w:r>
            <w:r>
              <w:rPr>
                <w:noProof/>
                <w:webHidden/>
              </w:rPr>
              <w:t>6</w:t>
            </w:r>
            <w:r>
              <w:rPr>
                <w:noProof/>
                <w:webHidden/>
              </w:rPr>
              <w:fldChar w:fldCharType="end"/>
            </w:r>
          </w:hyperlink>
        </w:p>
        <w:p w14:paraId="471B595A" w14:textId="70501735"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0" w:history="1">
            <w:r w:rsidRPr="00A92AE9">
              <w:rPr>
                <w:rStyle w:val="Hyperlink"/>
                <w:rFonts w:cstheme="majorHAnsi"/>
                <w:noProof/>
                <w:lang w:bidi="en-US"/>
              </w:rPr>
              <w:t>Outcomes and Ethical Considerations</w:t>
            </w:r>
            <w:r>
              <w:rPr>
                <w:noProof/>
                <w:webHidden/>
              </w:rPr>
              <w:tab/>
            </w:r>
            <w:r>
              <w:rPr>
                <w:noProof/>
                <w:webHidden/>
              </w:rPr>
              <w:fldChar w:fldCharType="begin"/>
            </w:r>
            <w:r>
              <w:rPr>
                <w:noProof/>
                <w:webHidden/>
              </w:rPr>
              <w:instrText xml:space="preserve"> PAGEREF _Toc165393970 \h </w:instrText>
            </w:r>
            <w:r>
              <w:rPr>
                <w:noProof/>
                <w:webHidden/>
              </w:rPr>
            </w:r>
            <w:r>
              <w:rPr>
                <w:noProof/>
                <w:webHidden/>
              </w:rPr>
              <w:fldChar w:fldCharType="separate"/>
            </w:r>
            <w:r>
              <w:rPr>
                <w:noProof/>
                <w:webHidden/>
              </w:rPr>
              <w:t>7</w:t>
            </w:r>
            <w:r>
              <w:rPr>
                <w:noProof/>
                <w:webHidden/>
              </w:rPr>
              <w:fldChar w:fldCharType="end"/>
            </w:r>
          </w:hyperlink>
        </w:p>
        <w:p w14:paraId="7F3FB439" w14:textId="22199175"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1" w:history="1">
            <w:r w:rsidRPr="00A92AE9">
              <w:rPr>
                <w:rStyle w:val="Hyperlink"/>
                <w:rFonts w:cstheme="majorHAnsi"/>
                <w:noProof/>
                <w:lang w:bidi="en-US"/>
              </w:rPr>
              <w:t>Project Introduction</w:t>
            </w:r>
            <w:r>
              <w:rPr>
                <w:noProof/>
                <w:webHidden/>
              </w:rPr>
              <w:tab/>
            </w:r>
            <w:r>
              <w:rPr>
                <w:noProof/>
                <w:webHidden/>
              </w:rPr>
              <w:fldChar w:fldCharType="begin"/>
            </w:r>
            <w:r>
              <w:rPr>
                <w:noProof/>
                <w:webHidden/>
              </w:rPr>
              <w:instrText xml:space="preserve"> PAGEREF _Toc165393971 \h </w:instrText>
            </w:r>
            <w:r>
              <w:rPr>
                <w:noProof/>
                <w:webHidden/>
              </w:rPr>
            </w:r>
            <w:r>
              <w:rPr>
                <w:noProof/>
                <w:webHidden/>
              </w:rPr>
              <w:fldChar w:fldCharType="separate"/>
            </w:r>
            <w:r>
              <w:rPr>
                <w:noProof/>
                <w:webHidden/>
              </w:rPr>
              <w:t>9</w:t>
            </w:r>
            <w:r>
              <w:rPr>
                <w:noProof/>
                <w:webHidden/>
              </w:rPr>
              <w:fldChar w:fldCharType="end"/>
            </w:r>
          </w:hyperlink>
        </w:p>
        <w:p w14:paraId="49F1E970" w14:textId="5610CFDD"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2" w:history="1">
            <w:r w:rsidRPr="00A92AE9">
              <w:rPr>
                <w:rStyle w:val="Hyperlink"/>
                <w:rFonts w:cstheme="majorHAnsi"/>
                <w:noProof/>
                <w:lang w:bidi="en-US"/>
              </w:rPr>
              <w:t>Literature Review Introduction:</w:t>
            </w:r>
            <w:r>
              <w:rPr>
                <w:noProof/>
                <w:webHidden/>
              </w:rPr>
              <w:tab/>
            </w:r>
            <w:r>
              <w:rPr>
                <w:noProof/>
                <w:webHidden/>
              </w:rPr>
              <w:fldChar w:fldCharType="begin"/>
            </w:r>
            <w:r>
              <w:rPr>
                <w:noProof/>
                <w:webHidden/>
              </w:rPr>
              <w:instrText xml:space="preserve"> PAGEREF _Toc165393972 \h </w:instrText>
            </w:r>
            <w:r>
              <w:rPr>
                <w:noProof/>
                <w:webHidden/>
              </w:rPr>
            </w:r>
            <w:r>
              <w:rPr>
                <w:noProof/>
                <w:webHidden/>
              </w:rPr>
              <w:fldChar w:fldCharType="separate"/>
            </w:r>
            <w:r>
              <w:rPr>
                <w:noProof/>
                <w:webHidden/>
              </w:rPr>
              <w:t>11</w:t>
            </w:r>
            <w:r>
              <w:rPr>
                <w:noProof/>
                <w:webHidden/>
              </w:rPr>
              <w:fldChar w:fldCharType="end"/>
            </w:r>
          </w:hyperlink>
        </w:p>
        <w:p w14:paraId="60955BE8" w14:textId="55907E7D"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3" w:history="1">
            <w:r w:rsidRPr="00A92AE9">
              <w:rPr>
                <w:rStyle w:val="Hyperlink"/>
                <w:rFonts w:cstheme="majorHAnsi"/>
                <w:noProof/>
                <w:lang w:bidi="en-US"/>
              </w:rPr>
              <w:t>Literature Review</w:t>
            </w:r>
            <w:r>
              <w:rPr>
                <w:noProof/>
                <w:webHidden/>
              </w:rPr>
              <w:tab/>
            </w:r>
            <w:r>
              <w:rPr>
                <w:noProof/>
                <w:webHidden/>
              </w:rPr>
              <w:fldChar w:fldCharType="begin"/>
            </w:r>
            <w:r>
              <w:rPr>
                <w:noProof/>
                <w:webHidden/>
              </w:rPr>
              <w:instrText xml:space="preserve"> PAGEREF _Toc165393973 \h </w:instrText>
            </w:r>
            <w:r>
              <w:rPr>
                <w:noProof/>
                <w:webHidden/>
              </w:rPr>
            </w:r>
            <w:r>
              <w:rPr>
                <w:noProof/>
                <w:webHidden/>
              </w:rPr>
              <w:fldChar w:fldCharType="separate"/>
            </w:r>
            <w:r>
              <w:rPr>
                <w:noProof/>
                <w:webHidden/>
              </w:rPr>
              <w:t>12</w:t>
            </w:r>
            <w:r>
              <w:rPr>
                <w:noProof/>
                <w:webHidden/>
              </w:rPr>
              <w:fldChar w:fldCharType="end"/>
            </w:r>
          </w:hyperlink>
        </w:p>
        <w:p w14:paraId="5CF3B489" w14:textId="5E07D880"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4" w:history="1">
            <w:r w:rsidRPr="00A92AE9">
              <w:rPr>
                <w:rStyle w:val="Hyperlink"/>
                <w:rFonts w:cstheme="majorHAnsi"/>
                <w:noProof/>
                <w:lang w:bidi="en-US"/>
              </w:rPr>
              <w:t>Methodologies</w:t>
            </w:r>
            <w:r>
              <w:rPr>
                <w:noProof/>
                <w:webHidden/>
              </w:rPr>
              <w:tab/>
            </w:r>
            <w:r>
              <w:rPr>
                <w:noProof/>
                <w:webHidden/>
              </w:rPr>
              <w:fldChar w:fldCharType="begin"/>
            </w:r>
            <w:r>
              <w:rPr>
                <w:noProof/>
                <w:webHidden/>
              </w:rPr>
              <w:instrText xml:space="preserve"> PAGEREF _Toc165393974 \h </w:instrText>
            </w:r>
            <w:r>
              <w:rPr>
                <w:noProof/>
                <w:webHidden/>
              </w:rPr>
            </w:r>
            <w:r>
              <w:rPr>
                <w:noProof/>
                <w:webHidden/>
              </w:rPr>
              <w:fldChar w:fldCharType="separate"/>
            </w:r>
            <w:r>
              <w:rPr>
                <w:noProof/>
                <w:webHidden/>
              </w:rPr>
              <w:t>16</w:t>
            </w:r>
            <w:r>
              <w:rPr>
                <w:noProof/>
                <w:webHidden/>
              </w:rPr>
              <w:fldChar w:fldCharType="end"/>
            </w:r>
          </w:hyperlink>
        </w:p>
        <w:p w14:paraId="0C61E322" w14:textId="77576F18"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5" w:history="1">
            <w:r w:rsidRPr="00A92AE9">
              <w:rPr>
                <w:rStyle w:val="Hyperlink"/>
                <w:rFonts w:cstheme="majorHAnsi"/>
                <w:noProof/>
                <w:lang w:bidi="en-US"/>
              </w:rPr>
              <w:t>Findings</w:t>
            </w:r>
            <w:r>
              <w:rPr>
                <w:noProof/>
                <w:webHidden/>
              </w:rPr>
              <w:tab/>
            </w:r>
            <w:r>
              <w:rPr>
                <w:noProof/>
                <w:webHidden/>
              </w:rPr>
              <w:fldChar w:fldCharType="begin"/>
            </w:r>
            <w:r>
              <w:rPr>
                <w:noProof/>
                <w:webHidden/>
              </w:rPr>
              <w:instrText xml:space="preserve"> PAGEREF _Toc165393975 \h </w:instrText>
            </w:r>
            <w:r>
              <w:rPr>
                <w:noProof/>
                <w:webHidden/>
              </w:rPr>
            </w:r>
            <w:r>
              <w:rPr>
                <w:noProof/>
                <w:webHidden/>
              </w:rPr>
              <w:fldChar w:fldCharType="separate"/>
            </w:r>
            <w:r>
              <w:rPr>
                <w:noProof/>
                <w:webHidden/>
              </w:rPr>
              <w:t>20</w:t>
            </w:r>
            <w:r>
              <w:rPr>
                <w:noProof/>
                <w:webHidden/>
              </w:rPr>
              <w:fldChar w:fldCharType="end"/>
            </w:r>
          </w:hyperlink>
        </w:p>
        <w:p w14:paraId="22535064" w14:textId="2769223F" w:rsidR="008C1EC2" w:rsidRDefault="008C1EC2">
          <w:pPr>
            <w:pStyle w:val="TOC1"/>
            <w:tabs>
              <w:tab w:val="right" w:leader="dot" w:pos="9016"/>
            </w:tabs>
            <w:rPr>
              <w:rFonts w:eastAsiaTheme="minorEastAsia" w:cstheme="minorBidi"/>
              <w:b w:val="0"/>
              <w:bCs w:val="0"/>
              <w:i w:val="0"/>
              <w:iCs w:val="0"/>
              <w:noProof/>
              <w:kern w:val="2"/>
              <w14:ligatures w14:val="standardContextual"/>
            </w:rPr>
          </w:pPr>
          <w:hyperlink w:anchor="_Toc165393976" w:history="1">
            <w:r w:rsidRPr="00A92AE9">
              <w:rPr>
                <w:rStyle w:val="Hyperlink"/>
                <w:rFonts w:cstheme="majorHAnsi"/>
                <w:noProof/>
                <w:lang w:bidi="en-US"/>
              </w:rPr>
              <w:t>Appendix</w:t>
            </w:r>
            <w:r>
              <w:rPr>
                <w:noProof/>
                <w:webHidden/>
              </w:rPr>
              <w:tab/>
            </w:r>
            <w:r>
              <w:rPr>
                <w:noProof/>
                <w:webHidden/>
              </w:rPr>
              <w:fldChar w:fldCharType="begin"/>
            </w:r>
            <w:r>
              <w:rPr>
                <w:noProof/>
                <w:webHidden/>
              </w:rPr>
              <w:instrText xml:space="preserve"> PAGEREF _Toc165393976 \h </w:instrText>
            </w:r>
            <w:r>
              <w:rPr>
                <w:noProof/>
                <w:webHidden/>
              </w:rPr>
            </w:r>
            <w:r>
              <w:rPr>
                <w:noProof/>
                <w:webHidden/>
              </w:rPr>
              <w:fldChar w:fldCharType="separate"/>
            </w:r>
            <w:r>
              <w:rPr>
                <w:noProof/>
                <w:webHidden/>
              </w:rPr>
              <w:t>98</w:t>
            </w:r>
            <w:r>
              <w:rPr>
                <w:noProof/>
                <w:webHidden/>
              </w:rPr>
              <w:fldChar w:fldCharType="end"/>
            </w:r>
          </w:hyperlink>
        </w:p>
        <w:p w14:paraId="50B92A78" w14:textId="713FD947" w:rsidR="000C529C" w:rsidRPr="000546EF" w:rsidRDefault="000C529C">
          <w:r w:rsidRPr="000546EF">
            <w:rPr>
              <w:rFonts w:asciiTheme="majorHAnsi" w:hAnsiTheme="majorHAnsi" w:cstheme="majorHAnsi"/>
              <w:b/>
              <w:bCs/>
              <w:noProof/>
              <w:sz w:val="22"/>
              <w:szCs w:val="22"/>
            </w:rPr>
            <w:fldChar w:fldCharType="end"/>
          </w:r>
        </w:p>
      </w:sdtContent>
    </w:sdt>
    <w:p w14:paraId="68F6831D" w14:textId="5E446FBB" w:rsidR="003E6DE2" w:rsidRPr="000546EF" w:rsidRDefault="003E6DE2" w:rsidP="00D2146F">
      <w:pPr>
        <w:pStyle w:val="Heading1"/>
        <w:spacing w:line="360" w:lineRule="auto"/>
        <w:rPr>
          <w:rFonts w:cstheme="majorHAnsi"/>
          <w:color w:val="000000" w:themeColor="text1"/>
          <w:sz w:val="22"/>
          <w:szCs w:val="22"/>
        </w:rPr>
      </w:pPr>
      <w:bookmarkStart w:id="0" w:name="_Toc165393965"/>
      <w:r w:rsidRPr="000546EF">
        <w:rPr>
          <w:rFonts w:cstheme="majorHAnsi"/>
          <w:color w:val="000000" w:themeColor="text1"/>
          <w:sz w:val="22"/>
          <w:szCs w:val="22"/>
        </w:rPr>
        <w:t>BMPF7010 Project Proposal</w:t>
      </w:r>
      <w:bookmarkEnd w:id="0"/>
      <w:r w:rsidRPr="000546EF">
        <w:rPr>
          <w:rFonts w:cstheme="majorHAnsi"/>
          <w:color w:val="000000" w:themeColor="text1"/>
          <w:sz w:val="22"/>
          <w:szCs w:val="22"/>
        </w:rPr>
        <w:t xml:space="preserve">  </w:t>
      </w:r>
    </w:p>
    <w:p w14:paraId="02F74451" w14:textId="77777777" w:rsidR="004C39A9" w:rsidRPr="000546EF" w:rsidRDefault="004C39A9" w:rsidP="004C39A9">
      <w:pPr>
        <w:rPr>
          <w:lang w:val="en-US" w:eastAsia="en-US" w:bidi="en-US"/>
        </w:rPr>
      </w:pPr>
    </w:p>
    <w:p w14:paraId="543705D9" w14:textId="292D82D4" w:rsidR="00CF737D" w:rsidRPr="000546EF" w:rsidRDefault="00CF737D" w:rsidP="00CF737D">
      <w:pPr>
        <w:pStyle w:val="NormalWeb"/>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u w:color="000000"/>
        </w:rPr>
        <w:t xml:space="preserve">For word count purposes, the term “Trans+ will be used to describe </w:t>
      </w:r>
      <w:proofErr w:type="gramStart"/>
      <w:r w:rsidRPr="000546EF">
        <w:rPr>
          <w:rFonts w:asciiTheme="majorHAnsi" w:hAnsiTheme="majorHAnsi" w:cstheme="majorHAnsi"/>
          <w:color w:val="000000" w:themeColor="text1"/>
          <w:sz w:val="22"/>
          <w:szCs w:val="22"/>
          <w:u w:color="000000"/>
        </w:rPr>
        <w:t>all of</w:t>
      </w:r>
      <w:proofErr w:type="gramEnd"/>
      <w:r w:rsidRPr="000546EF">
        <w:rPr>
          <w:rFonts w:asciiTheme="majorHAnsi" w:hAnsiTheme="majorHAnsi" w:cstheme="majorHAnsi"/>
          <w:color w:val="000000" w:themeColor="text1"/>
          <w:sz w:val="22"/>
          <w:szCs w:val="22"/>
          <w:u w:color="000000"/>
        </w:rPr>
        <w:t xml:space="preserve"> the aforementioned gender presentations from this point onward. The term “CS” will be used instead of the word “cis-gendered” which refers to individuals whose identities match the gender they were assigned at birth to also aid word count </w:t>
      </w:r>
      <w:sdt>
        <w:sdtPr>
          <w:rPr>
            <w:rFonts w:asciiTheme="majorHAnsi" w:hAnsiTheme="majorHAnsi" w:cstheme="majorHAnsi"/>
            <w:color w:val="000000" w:themeColor="text1"/>
            <w:sz w:val="22"/>
            <w:szCs w:val="22"/>
          </w:rPr>
          <w:id w:val="-54298281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Pur23 \l 2057 </w:instrText>
          </w:r>
          <w:r w:rsidRPr="000546EF">
            <w:rPr>
              <w:rFonts w:asciiTheme="majorHAnsi" w:hAnsiTheme="majorHAnsi" w:cstheme="majorHAnsi"/>
              <w:color w:val="000000" w:themeColor="text1"/>
              <w:sz w:val="22"/>
              <w:szCs w:val="22"/>
            </w:rPr>
            <w:fldChar w:fldCharType="separate"/>
          </w:r>
          <w:r w:rsidRPr="000546EF">
            <w:rPr>
              <w:rFonts w:asciiTheme="majorHAnsi" w:hAnsiTheme="majorHAnsi" w:cstheme="majorHAnsi"/>
              <w:noProof/>
              <w:color w:val="000000" w:themeColor="text1"/>
              <w:sz w:val="22"/>
              <w:szCs w:val="22"/>
            </w:rPr>
            <w:t>(Blog, 2023)</w:t>
          </w:r>
          <w:r w:rsidRPr="000546EF">
            <w:rPr>
              <w:rFonts w:asciiTheme="majorHAnsi" w:hAnsiTheme="majorHAnsi" w:cstheme="majorHAnsi"/>
              <w:color w:val="000000" w:themeColor="text1"/>
              <w:sz w:val="22"/>
              <w:szCs w:val="22"/>
            </w:rPr>
            <w:fldChar w:fldCharType="end"/>
          </w:r>
        </w:sdtContent>
      </w:sdt>
    </w:p>
    <w:p w14:paraId="43E1D2BF" w14:textId="42D27C31" w:rsidR="00CF737D" w:rsidRPr="000546EF" w:rsidRDefault="0047627F" w:rsidP="00CF737D">
      <w:pPr>
        <w:pStyle w:val="NormalWeb"/>
        <w:spacing w:line="360" w:lineRule="auto"/>
        <w:rPr>
          <w:rFonts w:asciiTheme="majorHAnsi" w:hAnsiTheme="majorHAnsi" w:cstheme="majorHAnsi"/>
          <w:color w:val="000000" w:themeColor="text1"/>
          <w:sz w:val="22"/>
          <w:szCs w:val="22"/>
          <w:u w:color="000000"/>
        </w:rPr>
      </w:pPr>
      <w:r w:rsidRPr="000546EF">
        <w:rPr>
          <w:rFonts w:asciiTheme="majorHAnsi" w:hAnsiTheme="majorHAnsi" w:cstheme="majorHAnsi"/>
          <w:color w:val="000000" w:themeColor="text1"/>
          <w:sz w:val="22"/>
          <w:szCs w:val="22"/>
        </w:rPr>
        <w:lastRenderedPageBreak/>
        <w:t>Trans</w:t>
      </w:r>
      <w:r w:rsidR="00CF737D"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singers need high-quality vocal training that is both inclusive and practical </w:t>
      </w:r>
      <w:sdt>
        <w:sdtPr>
          <w:rPr>
            <w:rFonts w:asciiTheme="majorHAnsi" w:hAnsiTheme="majorHAnsi" w:cstheme="majorHAnsi"/>
            <w:color w:val="000000" w:themeColor="text1"/>
            <w:sz w:val="22"/>
            <w:szCs w:val="22"/>
          </w:rPr>
          <w:id w:val="-862666978"/>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Sau22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(Sauerland, 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At present, a lack of research in this area shows that whilst some tutors may wish to develop the required skills to facilitate </w:t>
      </w:r>
      <w:r w:rsidR="000C529C" w:rsidRPr="000546EF">
        <w:rPr>
          <w:rFonts w:asciiTheme="majorHAnsi" w:hAnsiTheme="majorHAnsi" w:cstheme="majorHAnsi"/>
          <w:color w:val="000000" w:themeColor="text1"/>
          <w:sz w:val="22"/>
          <w:szCs w:val="22"/>
        </w:rPr>
        <w:t>vocal</w:t>
      </w:r>
      <w:r w:rsidRPr="000546EF">
        <w:rPr>
          <w:rFonts w:asciiTheme="majorHAnsi" w:hAnsiTheme="majorHAnsi" w:cstheme="majorHAnsi"/>
          <w:color w:val="000000" w:themeColor="text1"/>
          <w:sz w:val="22"/>
          <w:szCs w:val="22"/>
        </w:rPr>
        <w:t xml:space="preserve"> training, the ability to find, absorb and deliver the information may be harder than necessary </w:t>
      </w:r>
      <w:sdt>
        <w:sdtPr>
          <w:rPr>
            <w:rFonts w:asciiTheme="majorHAnsi" w:hAnsiTheme="majorHAnsi" w:cstheme="majorHAnsi"/>
            <w:color w:val="000000" w:themeColor="text1"/>
            <w:sz w:val="22"/>
            <w:szCs w:val="22"/>
          </w:rPr>
          <w:id w:val="603310713"/>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Sil16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(Silveira &amp; Goff, 2016)</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7B21C2" w:rsidRPr="000546EF">
        <w:rPr>
          <w:rFonts w:asciiTheme="majorHAnsi" w:hAnsiTheme="majorHAnsi" w:cstheme="majorHAnsi"/>
          <w:color w:val="000000" w:themeColor="text1"/>
          <w:sz w:val="22"/>
          <w:szCs w:val="22"/>
          <w:u w:color="000000"/>
        </w:rPr>
        <w:t xml:space="preserve">Gender Identity is an example of how one perceives traditional gender categories (Male, Female, Transgender) whilst Gender Expression is a manifestation of how we choose to present our gender through appearance </w:t>
      </w:r>
      <w:sdt>
        <w:sdtPr>
          <w:rPr>
            <w:rFonts w:asciiTheme="majorHAnsi" w:hAnsiTheme="majorHAnsi" w:cstheme="majorHAnsi"/>
            <w:color w:val="000000" w:themeColor="text1"/>
            <w:sz w:val="22"/>
            <w:szCs w:val="22"/>
            <w:u w:color="000000"/>
          </w:rPr>
          <w:id w:val="-127937572"/>
          <w:citation/>
        </w:sdtPr>
        <w:sdtContent>
          <w:r w:rsidR="007B21C2" w:rsidRPr="000546EF">
            <w:rPr>
              <w:rFonts w:asciiTheme="majorHAnsi" w:hAnsiTheme="majorHAnsi" w:cstheme="majorHAnsi"/>
              <w:color w:val="000000" w:themeColor="text1"/>
              <w:sz w:val="22"/>
              <w:szCs w:val="22"/>
              <w:u w:color="000000"/>
            </w:rPr>
            <w:fldChar w:fldCharType="begin"/>
          </w:r>
          <w:r w:rsidR="007B21C2" w:rsidRPr="000546EF">
            <w:rPr>
              <w:rFonts w:asciiTheme="majorHAnsi" w:hAnsiTheme="majorHAnsi" w:cstheme="majorHAnsi"/>
              <w:color w:val="000000" w:themeColor="text1"/>
              <w:sz w:val="22"/>
              <w:szCs w:val="22"/>
              <w:u w:color="000000"/>
            </w:rPr>
            <w:instrText xml:space="preserve"> CITATION Cha09 \l 2057 </w:instrText>
          </w:r>
          <w:r w:rsidR="007B21C2"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(Chase &amp; Ressler, 2009)</w:t>
          </w:r>
          <w:r w:rsidR="007B21C2" w:rsidRPr="000546EF">
            <w:rPr>
              <w:rFonts w:asciiTheme="majorHAnsi" w:hAnsiTheme="majorHAnsi" w:cstheme="majorHAnsi"/>
              <w:color w:val="000000" w:themeColor="text1"/>
              <w:sz w:val="22"/>
              <w:szCs w:val="22"/>
              <w:u w:color="000000"/>
            </w:rPr>
            <w:fldChar w:fldCharType="end"/>
          </w:r>
        </w:sdtContent>
      </w:sdt>
      <w:r w:rsidR="007B21C2" w:rsidRPr="000546EF">
        <w:rPr>
          <w:rFonts w:asciiTheme="majorHAnsi" w:hAnsiTheme="majorHAnsi" w:cstheme="majorHAnsi"/>
          <w:color w:val="000000" w:themeColor="text1"/>
          <w:sz w:val="22"/>
          <w:szCs w:val="22"/>
          <w:u w:color="000000"/>
        </w:rPr>
        <w:t xml:space="preserve">. </w:t>
      </w:r>
      <w:r w:rsidR="00DC4FD6" w:rsidRPr="000546EF">
        <w:rPr>
          <w:rFonts w:asciiTheme="majorHAnsi" w:hAnsiTheme="majorHAnsi" w:cstheme="majorHAnsi"/>
          <w:color w:val="000000" w:themeColor="text1"/>
          <w:sz w:val="22"/>
          <w:szCs w:val="22"/>
        </w:rPr>
        <w:t>There is evidence that the number of young people who identify as Trans</w:t>
      </w:r>
      <w:r w:rsidR="00CF737D" w:rsidRPr="000546EF">
        <w:rPr>
          <w:rFonts w:asciiTheme="majorHAnsi" w:hAnsiTheme="majorHAnsi" w:cstheme="majorHAnsi"/>
          <w:color w:val="000000" w:themeColor="text1"/>
          <w:sz w:val="22"/>
          <w:szCs w:val="22"/>
        </w:rPr>
        <w:t xml:space="preserve">+ </w:t>
      </w:r>
      <w:r w:rsidR="00DC4FD6" w:rsidRPr="000546EF">
        <w:rPr>
          <w:rFonts w:asciiTheme="majorHAnsi" w:hAnsiTheme="majorHAnsi" w:cstheme="majorHAnsi"/>
          <w:color w:val="000000" w:themeColor="text1"/>
          <w:sz w:val="22"/>
          <w:szCs w:val="22"/>
        </w:rPr>
        <w:t xml:space="preserve">has almost doubled in recent years </w:t>
      </w:r>
      <w:sdt>
        <w:sdtPr>
          <w:rPr>
            <w:rFonts w:asciiTheme="majorHAnsi" w:hAnsiTheme="majorHAnsi" w:cstheme="majorHAnsi"/>
            <w:color w:val="000000" w:themeColor="text1"/>
            <w:sz w:val="22"/>
            <w:szCs w:val="22"/>
          </w:rPr>
          <w:id w:val="-617451842"/>
          <w:citation/>
        </w:sdtPr>
        <w:sdtContent>
          <w:r w:rsidR="00DC4FD6" w:rsidRPr="000546EF">
            <w:rPr>
              <w:rFonts w:asciiTheme="majorHAnsi" w:hAnsiTheme="majorHAnsi" w:cstheme="majorHAnsi"/>
              <w:color w:val="000000" w:themeColor="text1"/>
              <w:sz w:val="22"/>
              <w:szCs w:val="22"/>
            </w:rPr>
            <w:fldChar w:fldCharType="begin"/>
          </w:r>
          <w:r w:rsidR="00DC4FD6" w:rsidRPr="000546EF">
            <w:rPr>
              <w:rFonts w:asciiTheme="majorHAnsi" w:hAnsiTheme="majorHAnsi" w:cstheme="majorHAnsi"/>
              <w:color w:val="000000" w:themeColor="text1"/>
              <w:sz w:val="22"/>
              <w:szCs w:val="22"/>
            </w:rPr>
            <w:instrText xml:space="preserve"> CITATION Aze22 \l 2057 </w:instrText>
          </w:r>
          <w:r w:rsidR="00DC4FD6"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(Azeen, 2022)</w:t>
          </w:r>
          <w:r w:rsidR="00DC4FD6" w:rsidRPr="000546EF">
            <w:rPr>
              <w:rFonts w:asciiTheme="majorHAnsi" w:hAnsiTheme="majorHAnsi" w:cstheme="majorHAnsi"/>
              <w:color w:val="000000" w:themeColor="text1"/>
              <w:sz w:val="22"/>
              <w:szCs w:val="22"/>
            </w:rPr>
            <w:fldChar w:fldCharType="end"/>
          </w:r>
        </w:sdtContent>
      </w:sdt>
      <w:r w:rsidR="002E05E8" w:rsidRPr="000546EF">
        <w:rPr>
          <w:rFonts w:asciiTheme="majorHAnsi" w:hAnsiTheme="majorHAnsi" w:cstheme="majorHAnsi"/>
          <w:color w:val="000000" w:themeColor="text1"/>
          <w:sz w:val="22"/>
          <w:szCs w:val="22"/>
        </w:rPr>
        <w:t>.</w:t>
      </w:r>
      <w:r w:rsidR="00DC4FD6" w:rsidRPr="000546EF">
        <w:rPr>
          <w:rFonts w:asciiTheme="majorHAnsi" w:hAnsiTheme="majorHAnsi" w:cstheme="majorHAnsi"/>
          <w:color w:val="000000" w:themeColor="text1"/>
          <w:sz w:val="22"/>
          <w:szCs w:val="22"/>
        </w:rPr>
        <w:t xml:space="preserve"> </w:t>
      </w:r>
      <w:r w:rsidR="002E05E8" w:rsidRPr="000546EF">
        <w:rPr>
          <w:rFonts w:asciiTheme="majorHAnsi" w:hAnsiTheme="majorHAnsi" w:cstheme="majorHAnsi"/>
          <w:color w:val="000000" w:themeColor="text1"/>
          <w:sz w:val="22"/>
          <w:szCs w:val="22"/>
        </w:rPr>
        <w:t>This</w:t>
      </w:r>
      <w:r w:rsidR="00DC4FD6" w:rsidRPr="000546EF">
        <w:rPr>
          <w:rFonts w:asciiTheme="majorHAnsi" w:hAnsiTheme="majorHAnsi" w:cstheme="majorHAnsi"/>
          <w:color w:val="000000" w:themeColor="text1"/>
          <w:sz w:val="22"/>
          <w:szCs w:val="22"/>
        </w:rPr>
        <w:t xml:space="preserve"> has certainly been reflected in the number of my </w:t>
      </w:r>
      <w:r w:rsidR="00987B34" w:rsidRPr="000546EF">
        <w:rPr>
          <w:rFonts w:asciiTheme="majorHAnsi" w:hAnsiTheme="majorHAnsi" w:cstheme="majorHAnsi"/>
          <w:color w:val="000000" w:themeColor="text1"/>
          <w:sz w:val="22"/>
          <w:szCs w:val="22"/>
        </w:rPr>
        <w:t xml:space="preserve">student </w:t>
      </w:r>
      <w:r w:rsidR="00DC4FD6" w:rsidRPr="000546EF">
        <w:rPr>
          <w:rFonts w:asciiTheme="majorHAnsi" w:hAnsiTheme="majorHAnsi" w:cstheme="majorHAnsi"/>
          <w:color w:val="000000" w:themeColor="text1"/>
          <w:sz w:val="22"/>
          <w:szCs w:val="22"/>
        </w:rPr>
        <w:t>cohorts who identify as members of th</w:t>
      </w:r>
      <w:r w:rsidR="00CF737D" w:rsidRPr="000546EF">
        <w:rPr>
          <w:rFonts w:asciiTheme="majorHAnsi" w:hAnsiTheme="majorHAnsi" w:cstheme="majorHAnsi"/>
          <w:color w:val="000000" w:themeColor="text1"/>
          <w:sz w:val="22"/>
          <w:szCs w:val="22"/>
        </w:rPr>
        <w:t>is</w:t>
      </w:r>
      <w:r w:rsidR="00DC4FD6" w:rsidRPr="000546EF">
        <w:rPr>
          <w:rFonts w:asciiTheme="majorHAnsi" w:hAnsiTheme="majorHAnsi" w:cstheme="majorHAnsi"/>
          <w:color w:val="000000" w:themeColor="text1"/>
          <w:sz w:val="22"/>
          <w:szCs w:val="22"/>
        </w:rPr>
        <w:t xml:space="preserve"> communit</w:t>
      </w:r>
      <w:r w:rsidR="00CF737D" w:rsidRPr="000546EF">
        <w:rPr>
          <w:rFonts w:asciiTheme="majorHAnsi" w:hAnsiTheme="majorHAnsi" w:cstheme="majorHAnsi"/>
          <w:color w:val="000000" w:themeColor="text1"/>
          <w:sz w:val="22"/>
          <w:szCs w:val="22"/>
        </w:rPr>
        <w:t>y</w:t>
      </w:r>
      <w:r w:rsidR="00DC4FD6" w:rsidRPr="000546EF">
        <w:rPr>
          <w:rFonts w:asciiTheme="majorHAnsi" w:hAnsiTheme="majorHAnsi" w:cstheme="majorHAnsi"/>
          <w:color w:val="000000" w:themeColor="text1"/>
          <w:sz w:val="22"/>
          <w:szCs w:val="22"/>
        </w:rPr>
        <w:t xml:space="preserve">. </w:t>
      </w:r>
      <w:r w:rsidR="00CF737D" w:rsidRPr="000546EF">
        <w:rPr>
          <w:rFonts w:asciiTheme="majorHAnsi" w:hAnsiTheme="majorHAnsi" w:cstheme="majorHAnsi"/>
          <w:color w:val="000000" w:themeColor="text1"/>
          <w:sz w:val="22"/>
          <w:szCs w:val="22"/>
          <w:u w:color="000000"/>
        </w:rPr>
        <w:t>Issues faced by members of the Trans</w:t>
      </w:r>
      <w:r w:rsidR="00CF737D" w:rsidRPr="000546EF">
        <w:rPr>
          <w:rFonts w:asciiTheme="majorHAnsi" w:hAnsiTheme="majorHAnsi" w:cstheme="majorHAnsi"/>
          <w:color w:val="000000" w:themeColor="text1"/>
          <w:sz w:val="22"/>
          <w:szCs w:val="22"/>
          <w:u w:color="000000"/>
        </w:rPr>
        <w:t>+</w:t>
      </w:r>
      <w:r w:rsidR="00CF737D" w:rsidRPr="000546EF">
        <w:rPr>
          <w:rFonts w:asciiTheme="majorHAnsi" w:hAnsiTheme="majorHAnsi" w:cstheme="majorHAnsi"/>
          <w:color w:val="000000" w:themeColor="text1"/>
          <w:sz w:val="22"/>
          <w:szCs w:val="22"/>
          <w:u w:color="000000"/>
        </w:rPr>
        <w:t xml:space="preserve"> communit</w:t>
      </w:r>
      <w:r w:rsidR="00CF737D" w:rsidRPr="000546EF">
        <w:rPr>
          <w:rFonts w:asciiTheme="majorHAnsi" w:hAnsiTheme="majorHAnsi" w:cstheme="majorHAnsi"/>
          <w:color w:val="000000" w:themeColor="text1"/>
          <w:sz w:val="22"/>
          <w:szCs w:val="22"/>
          <w:u w:color="000000"/>
        </w:rPr>
        <w:t>y</w:t>
      </w:r>
      <w:r w:rsidR="00CF737D" w:rsidRPr="000546EF">
        <w:rPr>
          <w:rFonts w:asciiTheme="majorHAnsi" w:hAnsiTheme="majorHAnsi" w:cstheme="majorHAnsi"/>
          <w:color w:val="000000" w:themeColor="text1"/>
          <w:sz w:val="22"/>
          <w:szCs w:val="22"/>
          <w:u w:color="000000"/>
        </w:rPr>
        <w:t xml:space="preserve"> in wider society </w:t>
      </w:r>
      <w:r w:rsidR="00CF737D" w:rsidRPr="000546EF">
        <w:rPr>
          <w:rFonts w:asciiTheme="majorHAnsi" w:hAnsiTheme="majorHAnsi" w:cstheme="majorHAnsi"/>
          <w:color w:val="000000" w:themeColor="text1"/>
          <w:sz w:val="22"/>
          <w:szCs w:val="22"/>
          <w:u w:color="000000"/>
        </w:rPr>
        <w:t>are</w:t>
      </w:r>
      <w:r w:rsidR="00CF737D" w:rsidRPr="000546EF">
        <w:rPr>
          <w:rFonts w:asciiTheme="majorHAnsi" w:hAnsiTheme="majorHAnsi" w:cstheme="majorHAnsi"/>
          <w:color w:val="000000" w:themeColor="text1"/>
          <w:sz w:val="22"/>
          <w:szCs w:val="22"/>
          <w:u w:color="000000"/>
        </w:rPr>
        <w:t xml:space="preserve"> isolation and rejection from friends, family, and their social groups</w:t>
      </w:r>
      <w:r w:rsidR="00CF737D" w:rsidRPr="000546EF">
        <w:rPr>
          <w:rFonts w:asciiTheme="majorHAnsi" w:hAnsiTheme="majorHAnsi" w:cstheme="majorHAnsi"/>
          <w:color w:val="000000" w:themeColor="text1"/>
          <w:sz w:val="22"/>
          <w:szCs w:val="22"/>
          <w:u w:color="000000"/>
        </w:rPr>
        <w:t xml:space="preserve"> which</w:t>
      </w:r>
      <w:r w:rsidR="00CF737D" w:rsidRPr="000546EF">
        <w:rPr>
          <w:rFonts w:asciiTheme="majorHAnsi" w:hAnsiTheme="majorHAnsi" w:cstheme="majorHAnsi"/>
          <w:color w:val="000000" w:themeColor="text1"/>
          <w:sz w:val="22"/>
          <w:szCs w:val="22"/>
          <w:u w:color="000000"/>
        </w:rPr>
        <w:t xml:space="preserve"> can inevitably feed into their psyche, having detrimental outcomes for learning patterns, social skills, and wider well-being </w:t>
      </w:r>
      <w:sdt>
        <w:sdtPr>
          <w:rPr>
            <w:rFonts w:asciiTheme="majorHAnsi" w:hAnsiTheme="majorHAnsi" w:cstheme="majorHAnsi"/>
            <w:color w:val="000000" w:themeColor="text1"/>
            <w:sz w:val="22"/>
            <w:szCs w:val="22"/>
            <w:u w:color="000000"/>
          </w:rPr>
          <w:id w:val="870036476"/>
          <w:citation/>
        </w:sdtPr>
        <w:sdtContent>
          <w:r w:rsidR="00CF737D" w:rsidRPr="000546EF">
            <w:rPr>
              <w:rFonts w:asciiTheme="majorHAnsi" w:hAnsiTheme="majorHAnsi" w:cstheme="majorHAnsi"/>
              <w:color w:val="000000" w:themeColor="text1"/>
              <w:sz w:val="22"/>
              <w:szCs w:val="22"/>
              <w:u w:color="000000"/>
            </w:rPr>
            <w:fldChar w:fldCharType="begin"/>
          </w:r>
          <w:r w:rsidR="00CF737D" w:rsidRPr="000546EF">
            <w:rPr>
              <w:rFonts w:asciiTheme="majorHAnsi" w:hAnsiTheme="majorHAnsi" w:cstheme="majorHAnsi"/>
              <w:color w:val="000000" w:themeColor="text1"/>
              <w:sz w:val="22"/>
              <w:szCs w:val="22"/>
              <w:u w:color="000000"/>
            </w:rPr>
            <w:instrText xml:space="preserve"> CITATION Sil19 \l 2057 </w:instrText>
          </w:r>
          <w:r w:rsidR="00CF737D"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(Silveira, 2019)</w:t>
          </w:r>
          <w:r w:rsidR="00CF737D" w:rsidRPr="000546EF">
            <w:rPr>
              <w:rFonts w:asciiTheme="majorHAnsi" w:hAnsiTheme="majorHAnsi" w:cstheme="majorHAnsi"/>
              <w:color w:val="000000" w:themeColor="text1"/>
              <w:sz w:val="22"/>
              <w:szCs w:val="22"/>
              <w:u w:color="000000"/>
            </w:rPr>
            <w:fldChar w:fldCharType="end"/>
          </w:r>
        </w:sdtContent>
      </w:sdt>
      <w:r w:rsidR="00CF737D" w:rsidRPr="000546EF">
        <w:rPr>
          <w:rFonts w:asciiTheme="majorHAnsi" w:hAnsiTheme="majorHAnsi" w:cstheme="majorHAnsi"/>
          <w:color w:val="000000" w:themeColor="text1"/>
          <w:sz w:val="22"/>
          <w:szCs w:val="22"/>
          <w:u w:color="000000"/>
        </w:rPr>
        <w:t xml:space="preserve">. Often these experiences or even their potential can lead members of this community </w:t>
      </w:r>
      <w:r w:rsidR="00CF737D" w:rsidRPr="000546EF">
        <w:rPr>
          <w:rFonts w:asciiTheme="majorHAnsi" w:hAnsiTheme="majorHAnsi" w:cstheme="majorHAnsi"/>
          <w:color w:val="000000" w:themeColor="text1"/>
          <w:sz w:val="22"/>
          <w:szCs w:val="22"/>
          <w:u w:color="000000"/>
        </w:rPr>
        <w:t>to become</w:t>
      </w:r>
      <w:r w:rsidR="00CF737D" w:rsidRPr="000546EF">
        <w:rPr>
          <w:rFonts w:asciiTheme="majorHAnsi" w:hAnsiTheme="majorHAnsi" w:cstheme="majorHAnsi"/>
          <w:color w:val="000000" w:themeColor="text1"/>
          <w:sz w:val="22"/>
          <w:szCs w:val="22"/>
          <w:u w:color="000000"/>
        </w:rPr>
        <w:t xml:space="preserve"> vulnerable to harassment, physical/mental violence, anxiety, depression, and self-harm </w:t>
      </w:r>
      <w:sdt>
        <w:sdtPr>
          <w:rPr>
            <w:rFonts w:asciiTheme="majorHAnsi" w:hAnsiTheme="majorHAnsi" w:cstheme="majorHAnsi"/>
            <w:color w:val="000000" w:themeColor="text1"/>
            <w:sz w:val="22"/>
            <w:szCs w:val="22"/>
            <w:u w:color="000000"/>
          </w:rPr>
          <w:id w:val="610480788"/>
          <w:citation/>
        </w:sdtPr>
        <w:sdtContent>
          <w:r w:rsidR="00CF737D" w:rsidRPr="000546EF">
            <w:rPr>
              <w:rFonts w:asciiTheme="majorHAnsi" w:hAnsiTheme="majorHAnsi" w:cstheme="majorHAnsi"/>
              <w:color w:val="000000" w:themeColor="text1"/>
              <w:sz w:val="22"/>
              <w:szCs w:val="22"/>
              <w:u w:color="000000"/>
            </w:rPr>
            <w:fldChar w:fldCharType="begin"/>
          </w:r>
          <w:r w:rsidR="00CF737D" w:rsidRPr="000546EF">
            <w:rPr>
              <w:rFonts w:asciiTheme="majorHAnsi" w:hAnsiTheme="majorHAnsi" w:cstheme="majorHAnsi"/>
              <w:color w:val="000000" w:themeColor="text1"/>
              <w:sz w:val="22"/>
              <w:szCs w:val="22"/>
              <w:u w:color="000000"/>
            </w:rPr>
            <w:instrText xml:space="preserve"> CITATION Sil19 \l 2057 </w:instrText>
          </w:r>
          <w:r w:rsidR="00CF737D"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(Silveira, 2019)</w:t>
          </w:r>
          <w:r w:rsidR="00CF737D" w:rsidRPr="000546EF">
            <w:rPr>
              <w:rFonts w:asciiTheme="majorHAnsi" w:hAnsiTheme="majorHAnsi" w:cstheme="majorHAnsi"/>
              <w:color w:val="000000" w:themeColor="text1"/>
              <w:sz w:val="22"/>
              <w:szCs w:val="22"/>
              <w:u w:color="000000"/>
            </w:rPr>
            <w:fldChar w:fldCharType="end"/>
          </w:r>
        </w:sdtContent>
      </w:sdt>
      <w:r w:rsidR="00CF737D" w:rsidRPr="000546EF">
        <w:rPr>
          <w:rFonts w:asciiTheme="majorHAnsi" w:hAnsiTheme="majorHAnsi" w:cstheme="majorHAnsi"/>
          <w:color w:val="000000" w:themeColor="text1"/>
          <w:sz w:val="22"/>
          <w:szCs w:val="22"/>
          <w:u w:color="000000"/>
        </w:rPr>
        <w:t xml:space="preserve">. When in an education setting, students should feel safe and free, perhaps even benefitting from some rest from home-life issues and stresses. However, students who identify as members of the LGBT community can be subject to violence, ridicule, and rejection in </w:t>
      </w:r>
      <w:r w:rsidR="00CF737D" w:rsidRPr="000546EF">
        <w:rPr>
          <w:rFonts w:asciiTheme="majorHAnsi" w:hAnsiTheme="majorHAnsi" w:cstheme="majorHAnsi"/>
          <w:color w:val="000000" w:themeColor="text1"/>
          <w:sz w:val="22"/>
          <w:szCs w:val="22"/>
          <w:u w:color="000000"/>
        </w:rPr>
        <w:t xml:space="preserve">learning environments </w:t>
      </w:r>
      <w:sdt>
        <w:sdtPr>
          <w:rPr>
            <w:rFonts w:asciiTheme="majorHAnsi" w:hAnsiTheme="majorHAnsi" w:cstheme="majorHAnsi"/>
            <w:color w:val="000000" w:themeColor="text1"/>
            <w:sz w:val="22"/>
            <w:szCs w:val="22"/>
            <w:u w:color="000000"/>
          </w:rPr>
          <w:id w:val="-1746409012"/>
          <w:citation/>
        </w:sdtPr>
        <w:sdtContent>
          <w:r w:rsidR="00CF737D" w:rsidRPr="000546EF">
            <w:rPr>
              <w:rFonts w:asciiTheme="majorHAnsi" w:hAnsiTheme="majorHAnsi" w:cstheme="majorHAnsi"/>
              <w:color w:val="000000" w:themeColor="text1"/>
              <w:sz w:val="22"/>
              <w:szCs w:val="22"/>
              <w:u w:color="000000"/>
            </w:rPr>
            <w:fldChar w:fldCharType="begin"/>
          </w:r>
          <w:r w:rsidR="00CF737D" w:rsidRPr="000546EF">
            <w:rPr>
              <w:rFonts w:asciiTheme="majorHAnsi" w:hAnsiTheme="majorHAnsi" w:cstheme="majorHAnsi"/>
              <w:color w:val="000000" w:themeColor="text1"/>
              <w:sz w:val="22"/>
              <w:szCs w:val="22"/>
              <w:u w:color="000000"/>
            </w:rPr>
            <w:instrText xml:space="preserve"> CITATION Pal18 \l 2057 </w:instrText>
          </w:r>
          <w:r w:rsidR="00CF737D"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(Palkki &amp; Caldwell, 2018)</w:t>
          </w:r>
          <w:r w:rsidR="00CF737D" w:rsidRPr="000546EF">
            <w:rPr>
              <w:rFonts w:asciiTheme="majorHAnsi" w:hAnsiTheme="majorHAnsi" w:cstheme="majorHAnsi"/>
              <w:color w:val="000000" w:themeColor="text1"/>
              <w:sz w:val="22"/>
              <w:szCs w:val="22"/>
              <w:u w:color="000000"/>
            </w:rPr>
            <w:fldChar w:fldCharType="end"/>
          </w:r>
        </w:sdtContent>
      </w:sdt>
      <w:r w:rsidR="00CF737D" w:rsidRPr="000546EF">
        <w:rPr>
          <w:rFonts w:asciiTheme="majorHAnsi" w:hAnsiTheme="majorHAnsi" w:cstheme="majorHAnsi"/>
          <w:color w:val="000000" w:themeColor="text1"/>
          <w:sz w:val="22"/>
          <w:szCs w:val="22"/>
          <w:u w:color="000000"/>
        </w:rPr>
        <w:t xml:space="preserve">. Silveira, 2019 writes that </w:t>
      </w:r>
      <w:r w:rsidR="00CF737D" w:rsidRPr="000546EF">
        <w:rPr>
          <w:rFonts w:asciiTheme="majorHAnsi" w:hAnsiTheme="majorHAnsi" w:cstheme="majorHAnsi"/>
          <w:color w:val="000000" w:themeColor="text1"/>
          <w:sz w:val="22"/>
          <w:szCs w:val="22"/>
          <w:u w:color="000000"/>
        </w:rPr>
        <w:t xml:space="preserve">Trans+ </w:t>
      </w:r>
      <w:r w:rsidR="00CF737D" w:rsidRPr="000546EF">
        <w:rPr>
          <w:rFonts w:asciiTheme="majorHAnsi" w:hAnsiTheme="majorHAnsi" w:cstheme="majorHAnsi"/>
          <w:color w:val="000000" w:themeColor="text1"/>
          <w:sz w:val="22"/>
          <w:szCs w:val="22"/>
          <w:u w:color="000000"/>
        </w:rPr>
        <w:t>students have a higher likelihood of leaving education early than their heteronormative peers leading to a lower income through education-based jobs and a higher likelihood of substance abuse, suicide, and sex work</w:t>
      </w:r>
      <w:sdt>
        <w:sdtPr>
          <w:rPr>
            <w:rFonts w:asciiTheme="majorHAnsi" w:hAnsiTheme="majorHAnsi" w:cstheme="majorHAnsi"/>
            <w:color w:val="000000" w:themeColor="text1"/>
            <w:sz w:val="22"/>
            <w:szCs w:val="22"/>
            <w:u w:color="000000"/>
          </w:rPr>
          <w:id w:val="-1819641535"/>
          <w:citation/>
        </w:sdtPr>
        <w:sdtContent>
          <w:r w:rsidR="00CF737D" w:rsidRPr="000546EF">
            <w:rPr>
              <w:rFonts w:asciiTheme="majorHAnsi" w:hAnsiTheme="majorHAnsi" w:cstheme="majorHAnsi"/>
              <w:color w:val="000000" w:themeColor="text1"/>
              <w:sz w:val="22"/>
              <w:szCs w:val="22"/>
              <w:u w:color="000000"/>
            </w:rPr>
            <w:fldChar w:fldCharType="begin"/>
          </w:r>
          <w:r w:rsidR="00CF737D" w:rsidRPr="000546EF">
            <w:rPr>
              <w:rFonts w:asciiTheme="majorHAnsi" w:hAnsiTheme="majorHAnsi" w:cstheme="majorHAnsi"/>
              <w:color w:val="000000" w:themeColor="text1"/>
              <w:sz w:val="22"/>
              <w:szCs w:val="22"/>
              <w:u w:color="000000"/>
            </w:rPr>
            <w:instrText xml:space="preserve">CITATION Sil19 \y  \l 2057 </w:instrText>
          </w:r>
          <w:r w:rsidR="00CF737D"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 xml:space="preserve"> (Silveira)</w:t>
          </w:r>
          <w:r w:rsidR="00CF737D" w:rsidRPr="000546EF">
            <w:rPr>
              <w:rFonts w:asciiTheme="majorHAnsi" w:hAnsiTheme="majorHAnsi" w:cstheme="majorHAnsi"/>
              <w:color w:val="000000" w:themeColor="text1"/>
              <w:sz w:val="22"/>
              <w:szCs w:val="22"/>
              <w:u w:color="000000"/>
            </w:rPr>
            <w:fldChar w:fldCharType="end"/>
          </w:r>
        </w:sdtContent>
      </w:sdt>
      <w:r w:rsidR="00CF737D" w:rsidRPr="000546EF">
        <w:rPr>
          <w:rFonts w:asciiTheme="majorHAnsi" w:hAnsiTheme="majorHAnsi" w:cstheme="majorHAnsi"/>
          <w:color w:val="000000" w:themeColor="text1"/>
          <w:sz w:val="22"/>
          <w:szCs w:val="22"/>
          <w:u w:color="000000"/>
        </w:rPr>
        <w:t>. Whilst transgressions can often be peer-led; teachers or staff members can also contribute to an environment of hostility – whether through direct or in-direct behaviours around this topic</w:t>
      </w:r>
      <w:sdt>
        <w:sdtPr>
          <w:rPr>
            <w:rFonts w:asciiTheme="majorHAnsi" w:hAnsiTheme="majorHAnsi" w:cstheme="majorHAnsi"/>
            <w:color w:val="000000" w:themeColor="text1"/>
            <w:sz w:val="22"/>
            <w:szCs w:val="22"/>
            <w:u w:color="000000"/>
          </w:rPr>
          <w:id w:val="53284528"/>
          <w:citation/>
        </w:sdtPr>
        <w:sdtContent>
          <w:r w:rsidR="00CF737D" w:rsidRPr="000546EF">
            <w:rPr>
              <w:rFonts w:asciiTheme="majorHAnsi" w:hAnsiTheme="majorHAnsi" w:cstheme="majorHAnsi"/>
              <w:color w:val="000000" w:themeColor="text1"/>
              <w:sz w:val="22"/>
              <w:szCs w:val="22"/>
              <w:u w:color="000000"/>
            </w:rPr>
            <w:fldChar w:fldCharType="begin"/>
          </w:r>
          <w:r w:rsidR="00CF737D" w:rsidRPr="000546EF">
            <w:rPr>
              <w:rFonts w:asciiTheme="majorHAnsi" w:hAnsiTheme="majorHAnsi" w:cstheme="majorHAnsi"/>
              <w:color w:val="000000" w:themeColor="text1"/>
              <w:sz w:val="22"/>
              <w:szCs w:val="22"/>
              <w:u w:color="000000"/>
            </w:rPr>
            <w:instrText xml:space="preserve"> CITATION Bal16 \l 2057 </w:instrText>
          </w:r>
          <w:r w:rsidR="00CF737D"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 xml:space="preserve"> (Ball &amp; Kenney, 2016)</w:t>
          </w:r>
          <w:r w:rsidR="00CF737D" w:rsidRPr="000546EF">
            <w:rPr>
              <w:rFonts w:asciiTheme="majorHAnsi" w:hAnsiTheme="majorHAnsi" w:cstheme="majorHAnsi"/>
              <w:color w:val="000000" w:themeColor="text1"/>
              <w:sz w:val="22"/>
              <w:szCs w:val="22"/>
              <w:u w:color="000000"/>
            </w:rPr>
            <w:fldChar w:fldCharType="end"/>
          </w:r>
        </w:sdtContent>
      </w:sdt>
      <w:r w:rsidR="00CF737D" w:rsidRPr="000546EF">
        <w:rPr>
          <w:rFonts w:asciiTheme="majorHAnsi" w:hAnsiTheme="majorHAnsi" w:cstheme="majorHAnsi"/>
          <w:color w:val="000000" w:themeColor="text1"/>
          <w:sz w:val="22"/>
          <w:szCs w:val="22"/>
          <w:u w:color="000000"/>
        </w:rPr>
        <w:t xml:space="preserve">. </w:t>
      </w:r>
    </w:p>
    <w:p w14:paraId="195E2E06" w14:textId="77DC98D5" w:rsidR="00DC4FD6" w:rsidRPr="000546EF" w:rsidRDefault="004037DE" w:rsidP="00D2146F">
      <w:pPr>
        <w:spacing w:line="360" w:lineRule="auto"/>
        <w:rPr>
          <w:rFonts w:asciiTheme="majorHAnsi" w:hAnsiTheme="majorHAnsi" w:cstheme="majorHAnsi"/>
          <w:color w:val="000000" w:themeColor="text1"/>
          <w:sz w:val="22"/>
          <w:szCs w:val="22"/>
          <w:u w:color="000000"/>
        </w:rPr>
      </w:pPr>
      <w:r w:rsidRPr="000546EF">
        <w:rPr>
          <w:rFonts w:asciiTheme="majorHAnsi" w:hAnsiTheme="majorHAnsi" w:cstheme="majorHAnsi"/>
          <w:color w:val="000000" w:themeColor="text1"/>
          <w:sz w:val="22"/>
          <w:szCs w:val="22"/>
        </w:rPr>
        <w:t xml:space="preserve">Working as a Singing Tutor in both Higher and Further Education (HE/FE) and private tuition environments allows me the scope to work with a varied group of </w:t>
      </w:r>
      <w:r w:rsidR="00F87ADD" w:rsidRPr="000546EF">
        <w:rPr>
          <w:rFonts w:asciiTheme="majorHAnsi" w:hAnsiTheme="majorHAnsi" w:cstheme="majorHAnsi"/>
          <w:color w:val="000000" w:themeColor="text1"/>
          <w:sz w:val="22"/>
          <w:szCs w:val="22"/>
        </w:rPr>
        <w:t>students and</w:t>
      </w:r>
      <w:r w:rsidR="00987B34" w:rsidRPr="000546EF">
        <w:rPr>
          <w:rFonts w:asciiTheme="majorHAnsi" w:hAnsiTheme="majorHAnsi" w:cstheme="majorHAnsi"/>
          <w:color w:val="000000" w:themeColor="text1"/>
          <w:sz w:val="22"/>
          <w:szCs w:val="22"/>
        </w:rPr>
        <w:t xml:space="preserve"> as previously mentioned</w:t>
      </w:r>
      <w:r w:rsidR="002E05E8" w:rsidRPr="000546EF">
        <w:rPr>
          <w:rFonts w:asciiTheme="majorHAnsi" w:hAnsiTheme="majorHAnsi" w:cstheme="majorHAnsi"/>
          <w:color w:val="000000" w:themeColor="text1"/>
          <w:sz w:val="22"/>
          <w:szCs w:val="22"/>
        </w:rPr>
        <w:t xml:space="preserve"> has more recently included </w:t>
      </w:r>
      <w:r w:rsidR="00F87ADD" w:rsidRPr="000546EF">
        <w:rPr>
          <w:rFonts w:asciiTheme="majorHAnsi" w:hAnsiTheme="majorHAnsi" w:cstheme="majorHAnsi"/>
          <w:color w:val="000000" w:themeColor="text1"/>
          <w:sz w:val="22"/>
          <w:szCs w:val="22"/>
        </w:rPr>
        <w:t>an increase in</w:t>
      </w:r>
      <w:r w:rsidR="00987B34" w:rsidRPr="000546EF">
        <w:rPr>
          <w:rFonts w:asciiTheme="majorHAnsi" w:hAnsiTheme="majorHAnsi" w:cstheme="majorHAnsi"/>
          <w:color w:val="000000" w:themeColor="text1"/>
          <w:sz w:val="22"/>
          <w:szCs w:val="22"/>
        </w:rPr>
        <w:t xml:space="preserve"> those students who </w:t>
      </w:r>
      <w:r w:rsidR="000C529C" w:rsidRPr="000546EF">
        <w:rPr>
          <w:rFonts w:asciiTheme="majorHAnsi" w:hAnsiTheme="majorHAnsi" w:cstheme="majorHAnsi"/>
          <w:color w:val="000000" w:themeColor="text1"/>
          <w:sz w:val="22"/>
          <w:szCs w:val="22"/>
        </w:rPr>
        <w:t>are</w:t>
      </w:r>
      <w:r w:rsidR="002E05E8" w:rsidRPr="000546EF">
        <w:rPr>
          <w:rFonts w:asciiTheme="majorHAnsi" w:hAnsiTheme="majorHAnsi" w:cstheme="majorHAnsi"/>
          <w:color w:val="000000" w:themeColor="text1"/>
          <w:sz w:val="22"/>
          <w:szCs w:val="22"/>
        </w:rPr>
        <w:t xml:space="preserve"> </w:t>
      </w:r>
      <w:proofErr w:type="gramStart"/>
      <w:r w:rsidR="00F87ADD" w:rsidRPr="000546EF">
        <w:rPr>
          <w:rFonts w:asciiTheme="majorHAnsi" w:hAnsiTheme="majorHAnsi" w:cstheme="majorHAnsi"/>
          <w:color w:val="000000" w:themeColor="text1"/>
          <w:sz w:val="22"/>
          <w:szCs w:val="22"/>
        </w:rPr>
        <w:t>gender-diverse</w:t>
      </w:r>
      <w:proofErr w:type="gramEnd"/>
      <w:r w:rsidRPr="000546EF">
        <w:rPr>
          <w:rFonts w:asciiTheme="majorHAnsi" w:hAnsiTheme="majorHAnsi" w:cstheme="majorHAnsi"/>
          <w:color w:val="000000" w:themeColor="text1"/>
          <w:sz w:val="22"/>
          <w:szCs w:val="22"/>
        </w:rPr>
        <w:t xml:space="preserve">. </w:t>
      </w:r>
      <w:r w:rsidR="00F97012" w:rsidRPr="000546EF">
        <w:rPr>
          <w:rFonts w:asciiTheme="majorHAnsi" w:hAnsiTheme="majorHAnsi" w:cstheme="majorHAnsi"/>
          <w:color w:val="000000" w:themeColor="text1"/>
          <w:sz w:val="22"/>
          <w:szCs w:val="22"/>
        </w:rPr>
        <w:t xml:space="preserve">Two umbrella terms will be used throughout this study, firstly, the term Trans+ will encompass the entirety of the Transgender, Non-Binary, Gender Queer, Gender Non-Conforming Gender Fluid, Intersex and all individuals who feel the traditional binary norms of gender are inapplicable to them. In many cases, the use of the word ‘Trans’ can still be used to describe the aforementioned individuals, however, the addition of the ‘+’ signifies the ongoing developments and additions of gender variations and enables the community to grow and change </w:t>
      </w:r>
      <w:sdt>
        <w:sdtPr>
          <w:rPr>
            <w:rFonts w:asciiTheme="majorHAnsi" w:hAnsiTheme="majorHAnsi" w:cstheme="majorHAnsi"/>
            <w:color w:val="000000" w:themeColor="text1"/>
            <w:sz w:val="22"/>
            <w:szCs w:val="22"/>
          </w:rPr>
          <w:id w:val="-1735309469"/>
          <w:citation/>
        </w:sdtPr>
        <w:sdtContent>
          <w:r w:rsidR="00F97012" w:rsidRPr="000546EF">
            <w:rPr>
              <w:rFonts w:asciiTheme="majorHAnsi" w:hAnsiTheme="majorHAnsi" w:cstheme="majorHAnsi"/>
              <w:color w:val="000000" w:themeColor="text1"/>
              <w:sz w:val="22"/>
              <w:szCs w:val="22"/>
            </w:rPr>
            <w:fldChar w:fldCharType="begin"/>
          </w:r>
          <w:r w:rsidR="00F97012" w:rsidRPr="000546EF">
            <w:rPr>
              <w:rFonts w:asciiTheme="majorHAnsi" w:hAnsiTheme="majorHAnsi" w:cstheme="majorHAnsi"/>
              <w:color w:val="000000" w:themeColor="text1"/>
              <w:sz w:val="22"/>
              <w:szCs w:val="22"/>
            </w:rPr>
            <w:instrText xml:space="preserve"> CITATION Oxf24 \l 2057 </w:instrText>
          </w:r>
          <w:r w:rsidR="00F9701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(Dictionary, 2024)</w:t>
          </w:r>
          <w:r w:rsidR="00F97012" w:rsidRPr="000546EF">
            <w:rPr>
              <w:rFonts w:asciiTheme="majorHAnsi" w:hAnsiTheme="majorHAnsi" w:cstheme="majorHAnsi"/>
              <w:color w:val="000000" w:themeColor="text1"/>
              <w:sz w:val="22"/>
              <w:szCs w:val="22"/>
            </w:rPr>
            <w:fldChar w:fldCharType="end"/>
          </w:r>
        </w:sdtContent>
      </w:sdt>
      <w:r w:rsidR="00F97012" w:rsidRPr="000546EF">
        <w:rPr>
          <w:rFonts w:asciiTheme="majorHAnsi" w:hAnsiTheme="majorHAnsi" w:cstheme="majorHAnsi"/>
          <w:color w:val="000000" w:themeColor="text1"/>
          <w:sz w:val="22"/>
          <w:szCs w:val="22"/>
        </w:rPr>
        <w:t xml:space="preserve">. Second to this, the term ‘cisgender’ is used to refer to individuals who identify with the gender to which they were assigned at birth, this also </w:t>
      </w:r>
      <w:r w:rsidR="00F97012" w:rsidRPr="000546EF">
        <w:rPr>
          <w:rFonts w:asciiTheme="majorHAnsi" w:hAnsiTheme="majorHAnsi" w:cstheme="majorHAnsi"/>
          <w:color w:val="000000" w:themeColor="text1"/>
          <w:sz w:val="22"/>
          <w:szCs w:val="22"/>
        </w:rPr>
        <w:lastRenderedPageBreak/>
        <w:t>includes ‘AMAB’ (assigned male at birth) and ‘AFAB’ (assigned female at birth</w:t>
      </w:r>
      <w:proofErr w:type="gramStart"/>
      <w:r w:rsidR="00F97012" w:rsidRPr="000546EF">
        <w:rPr>
          <w:rFonts w:asciiTheme="majorHAnsi" w:hAnsiTheme="majorHAnsi" w:cstheme="majorHAnsi"/>
          <w:color w:val="000000" w:themeColor="text1"/>
          <w:sz w:val="22"/>
          <w:szCs w:val="22"/>
        </w:rPr>
        <w:t>)</w:t>
      </w:r>
      <w:proofErr w:type="gramEnd"/>
      <w:r w:rsidR="00F97012" w:rsidRPr="000546EF">
        <w:rPr>
          <w:rFonts w:asciiTheme="majorHAnsi" w:hAnsiTheme="majorHAnsi" w:cstheme="majorHAnsi"/>
          <w:color w:val="000000" w:themeColor="text1"/>
          <w:sz w:val="22"/>
          <w:szCs w:val="22"/>
        </w:rPr>
        <w:t xml:space="preserve"> but those terms have since been modernised to be included within the lexicon of ‘cis’. </w:t>
      </w:r>
      <w:sdt>
        <w:sdtPr>
          <w:rPr>
            <w:rFonts w:asciiTheme="majorHAnsi" w:hAnsiTheme="majorHAnsi" w:cstheme="majorHAnsi"/>
            <w:color w:val="000000" w:themeColor="text1"/>
            <w:sz w:val="22"/>
            <w:szCs w:val="22"/>
          </w:rPr>
          <w:id w:val="759413032"/>
          <w:citation/>
        </w:sdtPr>
        <w:sdtContent>
          <w:r w:rsidR="00F97012" w:rsidRPr="000546EF">
            <w:rPr>
              <w:rFonts w:asciiTheme="majorHAnsi" w:hAnsiTheme="majorHAnsi" w:cstheme="majorHAnsi"/>
              <w:color w:val="000000" w:themeColor="text1"/>
              <w:sz w:val="22"/>
              <w:szCs w:val="22"/>
            </w:rPr>
            <w:fldChar w:fldCharType="begin"/>
          </w:r>
          <w:r w:rsidR="00F97012" w:rsidRPr="000546EF">
            <w:rPr>
              <w:rFonts w:asciiTheme="majorHAnsi" w:hAnsiTheme="majorHAnsi" w:cstheme="majorHAnsi"/>
              <w:color w:val="000000" w:themeColor="text1"/>
              <w:sz w:val="22"/>
              <w:szCs w:val="22"/>
            </w:rPr>
            <w:instrText xml:space="preserve"> CITATION Pur23 \l 2057 </w:instrText>
          </w:r>
          <w:r w:rsidR="00F9701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(Blog, 2023)</w:t>
          </w:r>
          <w:r w:rsidR="00F97012" w:rsidRPr="000546EF">
            <w:rPr>
              <w:rFonts w:asciiTheme="majorHAnsi" w:hAnsiTheme="majorHAnsi" w:cstheme="majorHAnsi"/>
              <w:color w:val="000000" w:themeColor="text1"/>
              <w:sz w:val="22"/>
              <w:szCs w:val="22"/>
            </w:rPr>
            <w:fldChar w:fldCharType="end"/>
          </w:r>
        </w:sdtContent>
      </w:sdt>
      <w:r w:rsidR="00F97012" w:rsidRPr="000546EF">
        <w:rPr>
          <w:rFonts w:asciiTheme="majorHAnsi" w:hAnsiTheme="majorHAnsi" w:cstheme="majorHAnsi"/>
          <w:color w:val="000000" w:themeColor="text1"/>
          <w:sz w:val="22"/>
          <w:szCs w:val="22"/>
        </w:rPr>
        <w:t xml:space="preserve">. The language used in discussing the gender-diverse population is ever-evolving and thus the writer intends to be as aware of this and embed inclusivity within the assignment </w:t>
      </w:r>
      <w:sdt>
        <w:sdtPr>
          <w:rPr>
            <w:rFonts w:asciiTheme="majorHAnsi" w:hAnsiTheme="majorHAnsi" w:cstheme="majorHAnsi"/>
            <w:color w:val="000000" w:themeColor="text1"/>
            <w:sz w:val="22"/>
            <w:szCs w:val="22"/>
          </w:rPr>
          <w:id w:val="1970554054"/>
          <w:citation/>
        </w:sdtPr>
        <w:sdtContent>
          <w:r w:rsidR="00F97012" w:rsidRPr="000546EF">
            <w:rPr>
              <w:rFonts w:asciiTheme="majorHAnsi" w:hAnsiTheme="majorHAnsi" w:cstheme="majorHAnsi"/>
              <w:color w:val="000000" w:themeColor="text1"/>
              <w:sz w:val="22"/>
              <w:szCs w:val="22"/>
            </w:rPr>
            <w:fldChar w:fldCharType="begin"/>
          </w:r>
          <w:r w:rsidR="00F97012" w:rsidRPr="000546EF">
            <w:rPr>
              <w:rFonts w:asciiTheme="majorHAnsi" w:hAnsiTheme="majorHAnsi" w:cstheme="majorHAnsi"/>
              <w:color w:val="000000" w:themeColor="text1"/>
              <w:sz w:val="22"/>
              <w:szCs w:val="22"/>
            </w:rPr>
            <w:instrText xml:space="preserve"> CITATION Ste21 \l 2057 </w:instrText>
          </w:r>
          <w:r w:rsidR="00F9701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(Stecker, et al., 2021)</w:t>
          </w:r>
          <w:r w:rsidR="00F97012" w:rsidRPr="000546EF">
            <w:rPr>
              <w:rFonts w:asciiTheme="majorHAnsi" w:hAnsiTheme="majorHAnsi" w:cstheme="majorHAnsi"/>
              <w:color w:val="000000" w:themeColor="text1"/>
              <w:sz w:val="22"/>
              <w:szCs w:val="22"/>
            </w:rPr>
            <w:fldChar w:fldCharType="end"/>
          </w:r>
        </w:sdtContent>
      </w:sdt>
      <w:r w:rsidR="00EC65F8" w:rsidRPr="000546EF">
        <w:rPr>
          <w:rFonts w:asciiTheme="majorHAnsi" w:hAnsiTheme="majorHAnsi" w:cstheme="majorHAnsi"/>
          <w:color w:val="000000" w:themeColor="text1"/>
          <w:sz w:val="22"/>
          <w:szCs w:val="22"/>
        </w:rPr>
        <w:t>.</w:t>
      </w:r>
    </w:p>
    <w:p w14:paraId="4B802FBA" w14:textId="77777777" w:rsidR="004C39A9" w:rsidRPr="000546EF" w:rsidRDefault="004C39A9" w:rsidP="00D2146F">
      <w:pPr>
        <w:spacing w:line="360" w:lineRule="auto"/>
        <w:rPr>
          <w:rFonts w:asciiTheme="majorHAnsi" w:hAnsiTheme="majorHAnsi" w:cstheme="majorHAnsi"/>
          <w:color w:val="000000" w:themeColor="text1"/>
          <w:sz w:val="22"/>
          <w:szCs w:val="22"/>
        </w:rPr>
      </w:pPr>
    </w:p>
    <w:p w14:paraId="64C87556" w14:textId="7F257E8C" w:rsidR="00DC4FD6" w:rsidRPr="000546EF" w:rsidRDefault="00DC4FD6" w:rsidP="006C53A0">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Across the world, public opinions on the rights of Trans</w:t>
      </w:r>
      <w:r w:rsidR="00003496"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individuals are </w:t>
      </w:r>
      <w:proofErr w:type="gramStart"/>
      <w:r w:rsidRPr="000546EF">
        <w:rPr>
          <w:rFonts w:asciiTheme="majorHAnsi" w:hAnsiTheme="majorHAnsi" w:cstheme="majorHAnsi"/>
          <w:color w:val="000000" w:themeColor="text1"/>
          <w:sz w:val="22"/>
          <w:szCs w:val="22"/>
        </w:rPr>
        <w:t>divided</w:t>
      </w:r>
      <w:proofErr w:type="gramEnd"/>
      <w:r w:rsidRPr="000546EF">
        <w:rPr>
          <w:rFonts w:asciiTheme="majorHAnsi" w:hAnsiTheme="majorHAnsi" w:cstheme="majorHAnsi"/>
          <w:color w:val="000000" w:themeColor="text1"/>
          <w:sz w:val="22"/>
          <w:szCs w:val="22"/>
        </w:rPr>
        <w:t xml:space="preserve"> and debates are heated </w:t>
      </w:r>
      <w:sdt>
        <w:sdtPr>
          <w:rPr>
            <w:rFonts w:asciiTheme="majorHAnsi" w:hAnsiTheme="majorHAnsi" w:cstheme="majorHAnsi"/>
            <w:color w:val="000000" w:themeColor="text1"/>
            <w:sz w:val="22"/>
            <w:szCs w:val="22"/>
          </w:rPr>
          <w:id w:val="498310214"/>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Kel22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(Kelleher, 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There remain many misconceptions around the</w:t>
      </w:r>
      <w:r w:rsidR="00003496" w:rsidRPr="000546EF">
        <w:rPr>
          <w:rFonts w:asciiTheme="majorHAnsi" w:hAnsiTheme="majorHAnsi" w:cstheme="majorHAnsi"/>
          <w:color w:val="000000" w:themeColor="text1"/>
          <w:sz w:val="22"/>
          <w:szCs w:val="22"/>
        </w:rPr>
        <w:t>ir lives</w:t>
      </w:r>
      <w:r w:rsidRPr="000546EF">
        <w:rPr>
          <w:rFonts w:asciiTheme="majorHAnsi" w:hAnsiTheme="majorHAnsi" w:cstheme="majorHAnsi"/>
          <w:color w:val="000000" w:themeColor="text1"/>
          <w:sz w:val="22"/>
          <w:szCs w:val="22"/>
        </w:rPr>
        <w:t xml:space="preserve">– fuelled by misinformation and fear – which often have a lasting impact </w:t>
      </w:r>
      <w:sdt>
        <w:sdtPr>
          <w:rPr>
            <w:rFonts w:asciiTheme="majorHAnsi" w:hAnsiTheme="majorHAnsi" w:cstheme="majorHAnsi"/>
            <w:color w:val="000000" w:themeColor="text1"/>
            <w:sz w:val="22"/>
            <w:szCs w:val="22"/>
          </w:rPr>
          <w:id w:val="371426922"/>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Mic20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(O'Toole, 2020)</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noProof/>
          <w:color w:val="000000" w:themeColor="text1"/>
          <w:sz w:val="22"/>
          <w:szCs w:val="22"/>
        </w:rPr>
        <w:t xml:space="preserve">Kosciw et al (2012) </w:t>
      </w:r>
      <w:r w:rsidRPr="000546EF">
        <w:rPr>
          <w:rFonts w:asciiTheme="majorHAnsi" w:hAnsiTheme="majorHAnsi" w:cstheme="majorHAnsi"/>
          <w:color w:val="000000" w:themeColor="text1"/>
          <w:sz w:val="22"/>
          <w:szCs w:val="22"/>
        </w:rPr>
        <w:t xml:space="preserve">detail that 80% of Trans, NB or GNC students have reported safety concerns regarding their gender identity on campus with 61% revealing they had experienced derogatory comments from peers while 57% </w:t>
      </w:r>
      <w:r w:rsidR="008E17E2" w:rsidRPr="000546EF">
        <w:rPr>
          <w:rFonts w:asciiTheme="majorHAnsi" w:hAnsiTheme="majorHAnsi" w:cstheme="majorHAnsi"/>
          <w:color w:val="000000" w:themeColor="text1"/>
          <w:sz w:val="22"/>
          <w:szCs w:val="22"/>
        </w:rPr>
        <w:t>admitted</w:t>
      </w:r>
      <w:r w:rsidRPr="000546EF">
        <w:rPr>
          <w:rFonts w:asciiTheme="majorHAnsi" w:hAnsiTheme="majorHAnsi" w:cstheme="majorHAnsi"/>
          <w:color w:val="000000" w:themeColor="text1"/>
          <w:sz w:val="22"/>
          <w:szCs w:val="22"/>
        </w:rPr>
        <w:t xml:space="preserve"> that these comments came from staff or teachers. The journey from the safe space of a classroom to the wider performing arts industry could cause concerns for some Trans</w:t>
      </w:r>
      <w:r w:rsidR="00003496"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students</w:t>
      </w:r>
      <w:r w:rsidR="008E17E2"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57505431"/>
          <w:citation/>
        </w:sdtPr>
        <w:sdtContent>
          <w:r w:rsidR="008E17E2" w:rsidRPr="000546EF">
            <w:rPr>
              <w:rFonts w:asciiTheme="majorHAnsi" w:hAnsiTheme="majorHAnsi" w:cstheme="majorHAnsi"/>
              <w:color w:val="000000" w:themeColor="text1"/>
              <w:sz w:val="22"/>
              <w:szCs w:val="22"/>
            </w:rPr>
            <w:fldChar w:fldCharType="begin"/>
          </w:r>
          <w:r w:rsidR="008E17E2" w:rsidRPr="000546EF">
            <w:rPr>
              <w:rFonts w:asciiTheme="majorHAnsi" w:hAnsiTheme="majorHAnsi" w:cstheme="majorHAnsi"/>
              <w:color w:val="000000" w:themeColor="text1"/>
              <w:sz w:val="22"/>
              <w:szCs w:val="22"/>
            </w:rPr>
            <w:instrText xml:space="preserve"> CITATION DeV23 \l 2057 </w:instrText>
          </w:r>
          <w:r w:rsidR="008E17E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(De Vise, 2023)</w:t>
          </w:r>
          <w:r w:rsidR="008E17E2" w:rsidRPr="000546EF">
            <w:rPr>
              <w:rFonts w:asciiTheme="majorHAnsi" w:hAnsiTheme="majorHAnsi" w:cstheme="majorHAnsi"/>
              <w:color w:val="000000" w:themeColor="text1"/>
              <w:sz w:val="22"/>
              <w:szCs w:val="22"/>
            </w:rPr>
            <w:fldChar w:fldCharType="end"/>
          </w:r>
        </w:sdtContent>
      </w:sdt>
      <w:r w:rsidR="000C529C"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I feel that developing more informed strategies for myself may enable a smoother transition of environments for those I teach. </w:t>
      </w:r>
      <w:r w:rsidR="006951B7" w:rsidRPr="000546EF">
        <w:rPr>
          <w:rFonts w:asciiTheme="majorHAnsi" w:hAnsiTheme="majorHAnsi" w:cstheme="majorHAnsi"/>
          <w:color w:val="000000" w:themeColor="text1"/>
          <w:sz w:val="22"/>
          <w:szCs w:val="22"/>
        </w:rPr>
        <w:t xml:space="preserve">I have always approached tuition in a way that centres the vocal mechanism of us all </w:t>
      </w:r>
      <w:r w:rsidR="000C529C" w:rsidRPr="000546EF">
        <w:rPr>
          <w:rFonts w:asciiTheme="majorHAnsi" w:hAnsiTheme="majorHAnsi" w:cstheme="majorHAnsi"/>
          <w:color w:val="000000" w:themeColor="text1"/>
          <w:sz w:val="22"/>
          <w:szCs w:val="22"/>
        </w:rPr>
        <w:t>being</w:t>
      </w:r>
      <w:r w:rsidR="006951B7" w:rsidRPr="000546EF">
        <w:rPr>
          <w:rFonts w:asciiTheme="majorHAnsi" w:hAnsiTheme="majorHAnsi" w:cstheme="majorHAnsi"/>
          <w:color w:val="000000" w:themeColor="text1"/>
          <w:sz w:val="22"/>
          <w:szCs w:val="22"/>
        </w:rPr>
        <w:t xml:space="preserve"> made up of the same moving parts which contribute to optimal sound production. We all possess True Vocal Folds, False Vocal Folds, a Larynx, Thyroid Cartlidge, Cricoid Cartilage, Aryepiglottic Sphincter, the Velum, Tongue, Lips, Jaw, Head/</w:t>
      </w:r>
      <w:proofErr w:type="gramStart"/>
      <w:r w:rsidR="006951B7" w:rsidRPr="000546EF">
        <w:rPr>
          <w:rFonts w:asciiTheme="majorHAnsi" w:hAnsiTheme="majorHAnsi" w:cstheme="majorHAnsi"/>
          <w:color w:val="000000" w:themeColor="text1"/>
          <w:sz w:val="22"/>
          <w:szCs w:val="22"/>
        </w:rPr>
        <w:t>Neck</w:t>
      </w:r>
      <w:proofErr w:type="gramEnd"/>
      <w:r w:rsidR="006951B7" w:rsidRPr="000546EF">
        <w:rPr>
          <w:rFonts w:asciiTheme="majorHAnsi" w:hAnsiTheme="majorHAnsi" w:cstheme="majorHAnsi"/>
          <w:color w:val="000000" w:themeColor="text1"/>
          <w:sz w:val="22"/>
          <w:szCs w:val="22"/>
        </w:rPr>
        <w:t xml:space="preserve"> and Torso that make up the foundations of voice usage </w:t>
      </w:r>
      <w:sdt>
        <w:sdtPr>
          <w:rPr>
            <w:rFonts w:asciiTheme="majorHAnsi" w:hAnsiTheme="majorHAnsi" w:cstheme="majorHAnsi"/>
            <w:color w:val="000000" w:themeColor="text1"/>
            <w:sz w:val="22"/>
            <w:szCs w:val="22"/>
          </w:rPr>
          <w:id w:val="-816874038"/>
          <w:citation/>
        </w:sdtPr>
        <w:sdtContent>
          <w:r w:rsidR="006951B7" w:rsidRPr="000546EF">
            <w:rPr>
              <w:rFonts w:asciiTheme="majorHAnsi" w:hAnsiTheme="majorHAnsi" w:cstheme="majorHAnsi"/>
              <w:color w:val="000000" w:themeColor="text1"/>
              <w:sz w:val="22"/>
              <w:szCs w:val="22"/>
            </w:rPr>
            <w:fldChar w:fldCharType="begin"/>
          </w:r>
          <w:r w:rsidR="006951B7" w:rsidRPr="000546EF">
            <w:rPr>
              <w:rFonts w:asciiTheme="majorHAnsi" w:hAnsiTheme="majorHAnsi" w:cstheme="majorHAnsi"/>
              <w:color w:val="000000" w:themeColor="text1"/>
              <w:sz w:val="22"/>
              <w:szCs w:val="22"/>
            </w:rPr>
            <w:instrText xml:space="preserve"> CITATION Acc22 \l 2057 </w:instrText>
          </w:r>
          <w:r w:rsidR="006951B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(Accetta, 2022)</w:t>
          </w:r>
          <w:r w:rsidR="006951B7" w:rsidRPr="000546EF">
            <w:rPr>
              <w:rFonts w:asciiTheme="majorHAnsi" w:hAnsiTheme="majorHAnsi" w:cstheme="majorHAnsi"/>
              <w:color w:val="000000" w:themeColor="text1"/>
              <w:sz w:val="22"/>
              <w:szCs w:val="22"/>
            </w:rPr>
            <w:fldChar w:fldCharType="end"/>
          </w:r>
        </w:sdtContent>
      </w:sdt>
      <w:r w:rsidR="006951B7" w:rsidRPr="000546EF">
        <w:rPr>
          <w:rFonts w:asciiTheme="majorHAnsi" w:hAnsiTheme="majorHAnsi" w:cstheme="majorHAnsi"/>
          <w:color w:val="000000" w:themeColor="text1"/>
          <w:sz w:val="22"/>
          <w:szCs w:val="22"/>
        </w:rPr>
        <w:t xml:space="preserve">. Each of these components can be isolated, trained and finessed regardless of gender or “voice type” which makes training of the voice inclusive in its purity of form </w:t>
      </w:r>
      <w:sdt>
        <w:sdtPr>
          <w:rPr>
            <w:rFonts w:asciiTheme="majorHAnsi" w:hAnsiTheme="majorHAnsi" w:cstheme="majorHAnsi"/>
            <w:color w:val="000000" w:themeColor="text1"/>
            <w:sz w:val="22"/>
            <w:szCs w:val="22"/>
          </w:rPr>
          <w:id w:val="1356694318"/>
          <w:citation/>
        </w:sdtPr>
        <w:sdtContent>
          <w:r w:rsidR="006951B7" w:rsidRPr="000546EF">
            <w:rPr>
              <w:rFonts w:asciiTheme="majorHAnsi" w:hAnsiTheme="majorHAnsi" w:cstheme="majorHAnsi"/>
              <w:color w:val="000000" w:themeColor="text1"/>
              <w:sz w:val="22"/>
              <w:szCs w:val="22"/>
            </w:rPr>
            <w:fldChar w:fldCharType="begin"/>
          </w:r>
          <w:r w:rsidR="006951B7" w:rsidRPr="000546EF">
            <w:rPr>
              <w:rFonts w:asciiTheme="majorHAnsi" w:hAnsiTheme="majorHAnsi" w:cstheme="majorHAnsi"/>
              <w:color w:val="000000" w:themeColor="text1"/>
              <w:sz w:val="22"/>
              <w:szCs w:val="22"/>
            </w:rPr>
            <w:instrText xml:space="preserve"> CITATION Ant221 \l 2057 </w:instrText>
          </w:r>
          <w:r w:rsidR="006951B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(Antoni, 2022)</w:t>
          </w:r>
          <w:r w:rsidR="006951B7" w:rsidRPr="000546EF">
            <w:rPr>
              <w:rFonts w:asciiTheme="majorHAnsi" w:hAnsiTheme="majorHAnsi" w:cstheme="majorHAnsi"/>
              <w:color w:val="000000" w:themeColor="text1"/>
              <w:sz w:val="22"/>
              <w:szCs w:val="22"/>
            </w:rPr>
            <w:fldChar w:fldCharType="end"/>
          </w:r>
        </w:sdtContent>
      </w:sdt>
      <w:r w:rsidR="006951B7" w:rsidRPr="000546EF">
        <w:rPr>
          <w:rFonts w:asciiTheme="majorHAnsi" w:hAnsiTheme="majorHAnsi" w:cstheme="majorHAnsi"/>
          <w:color w:val="000000" w:themeColor="text1"/>
          <w:sz w:val="22"/>
          <w:szCs w:val="22"/>
        </w:rPr>
        <w:t xml:space="preserve"> . Years of gendered language and approaches have </w:t>
      </w:r>
      <w:r w:rsidR="006C53A0" w:rsidRPr="000546EF">
        <w:rPr>
          <w:rFonts w:asciiTheme="majorHAnsi" w:hAnsiTheme="majorHAnsi" w:cstheme="majorHAnsi"/>
          <w:color w:val="000000" w:themeColor="text1"/>
          <w:sz w:val="22"/>
          <w:szCs w:val="22"/>
        </w:rPr>
        <w:t>made</w:t>
      </w:r>
      <w:r w:rsidR="006951B7" w:rsidRPr="000546EF">
        <w:rPr>
          <w:rFonts w:asciiTheme="majorHAnsi" w:hAnsiTheme="majorHAnsi" w:cstheme="majorHAnsi"/>
          <w:color w:val="000000" w:themeColor="text1"/>
          <w:sz w:val="22"/>
          <w:szCs w:val="22"/>
        </w:rPr>
        <w:t xml:space="preserve"> cis-gendered singing teachers unaware that they already possess a lot of the technical knowledge required to work with Trans+ learners, they need only look at the voice qualities that each student individually wishes to achieve and use that as a basis point for safe and supportive voice tuition </w:t>
      </w:r>
      <w:sdt>
        <w:sdtPr>
          <w:rPr>
            <w:rFonts w:asciiTheme="majorHAnsi" w:hAnsiTheme="majorHAnsi" w:cstheme="majorHAnsi"/>
            <w:color w:val="000000" w:themeColor="text1"/>
            <w:sz w:val="22"/>
            <w:szCs w:val="22"/>
          </w:rPr>
          <w:id w:val="1284466204"/>
          <w:citation/>
        </w:sdtPr>
        <w:sdtContent>
          <w:r w:rsidR="006951B7" w:rsidRPr="000546EF">
            <w:rPr>
              <w:rFonts w:asciiTheme="majorHAnsi" w:hAnsiTheme="majorHAnsi" w:cstheme="majorHAnsi"/>
              <w:color w:val="000000" w:themeColor="text1"/>
              <w:sz w:val="22"/>
              <w:szCs w:val="22"/>
            </w:rPr>
            <w:fldChar w:fldCharType="begin"/>
          </w:r>
          <w:r w:rsidR="006951B7" w:rsidRPr="000546EF">
            <w:rPr>
              <w:rFonts w:asciiTheme="majorHAnsi" w:hAnsiTheme="majorHAnsi" w:cstheme="majorHAnsi"/>
              <w:color w:val="000000" w:themeColor="text1"/>
              <w:sz w:val="22"/>
              <w:szCs w:val="22"/>
            </w:rPr>
            <w:instrText xml:space="preserve"> CITATION Bra20 \l 2057 </w:instrText>
          </w:r>
          <w:r w:rsidR="006951B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(Braga, 2020)</w:t>
          </w:r>
          <w:r w:rsidR="006951B7" w:rsidRPr="000546EF">
            <w:rPr>
              <w:rFonts w:asciiTheme="majorHAnsi" w:hAnsiTheme="majorHAnsi" w:cstheme="majorHAnsi"/>
              <w:color w:val="000000" w:themeColor="text1"/>
              <w:sz w:val="22"/>
              <w:szCs w:val="22"/>
            </w:rPr>
            <w:fldChar w:fldCharType="end"/>
          </w:r>
        </w:sdtContent>
      </w:sdt>
      <w:r w:rsidR="006951B7" w:rsidRPr="000546EF">
        <w:rPr>
          <w:rFonts w:asciiTheme="majorHAnsi" w:hAnsiTheme="majorHAnsi" w:cstheme="majorHAnsi"/>
          <w:color w:val="000000" w:themeColor="text1"/>
          <w:sz w:val="22"/>
          <w:szCs w:val="22"/>
        </w:rPr>
        <w:t>. As ideal</w:t>
      </w:r>
      <w:r w:rsidR="006C53A0" w:rsidRPr="000546EF">
        <w:rPr>
          <w:rFonts w:asciiTheme="majorHAnsi" w:hAnsiTheme="majorHAnsi" w:cstheme="majorHAnsi"/>
          <w:color w:val="000000" w:themeColor="text1"/>
          <w:sz w:val="22"/>
          <w:szCs w:val="22"/>
        </w:rPr>
        <w:t>istic</w:t>
      </w:r>
      <w:r w:rsidR="006951B7" w:rsidRPr="000546EF">
        <w:rPr>
          <w:rFonts w:asciiTheme="majorHAnsi" w:hAnsiTheme="majorHAnsi" w:cstheme="majorHAnsi"/>
          <w:color w:val="000000" w:themeColor="text1"/>
          <w:sz w:val="22"/>
          <w:szCs w:val="22"/>
        </w:rPr>
        <w:t xml:space="preserve"> as that scenario is, it does not take into</w:t>
      </w:r>
      <w:r w:rsidR="006C53A0" w:rsidRPr="000546EF">
        <w:rPr>
          <w:rFonts w:asciiTheme="majorHAnsi" w:hAnsiTheme="majorHAnsi" w:cstheme="majorHAnsi"/>
          <w:color w:val="000000" w:themeColor="text1"/>
          <w:sz w:val="22"/>
          <w:szCs w:val="22"/>
        </w:rPr>
        <w:t xml:space="preserve"> account</w:t>
      </w:r>
      <w:r w:rsidR="006951B7" w:rsidRPr="000546EF">
        <w:rPr>
          <w:rFonts w:asciiTheme="majorHAnsi" w:hAnsiTheme="majorHAnsi" w:cstheme="majorHAnsi"/>
          <w:color w:val="000000" w:themeColor="text1"/>
          <w:sz w:val="22"/>
          <w:szCs w:val="22"/>
        </w:rPr>
        <w:t xml:space="preserve"> the limitations presented by each student and their </w:t>
      </w:r>
      <w:r w:rsidR="006C53A0" w:rsidRPr="000546EF">
        <w:rPr>
          <w:rFonts w:asciiTheme="majorHAnsi" w:hAnsiTheme="majorHAnsi" w:cstheme="majorHAnsi"/>
          <w:color w:val="000000" w:themeColor="text1"/>
          <w:sz w:val="22"/>
          <w:szCs w:val="22"/>
        </w:rPr>
        <w:t>vocal journey</w:t>
      </w:r>
      <w:r w:rsidR="006951B7" w:rsidRPr="000546EF">
        <w:rPr>
          <w:rFonts w:asciiTheme="majorHAnsi" w:hAnsiTheme="majorHAnsi" w:cstheme="majorHAnsi"/>
          <w:color w:val="000000" w:themeColor="text1"/>
          <w:sz w:val="22"/>
          <w:szCs w:val="22"/>
        </w:rPr>
        <w:t xml:space="preserve"> - each voice has its limits when it comes to range, timbre and </w:t>
      </w:r>
      <w:proofErr w:type="spellStart"/>
      <w:r w:rsidR="006951B7" w:rsidRPr="000546EF">
        <w:rPr>
          <w:rFonts w:asciiTheme="majorHAnsi" w:hAnsiTheme="majorHAnsi" w:cstheme="majorHAnsi"/>
          <w:color w:val="000000" w:themeColor="text1"/>
          <w:sz w:val="22"/>
          <w:szCs w:val="22"/>
        </w:rPr>
        <w:t>fach</w:t>
      </w:r>
      <w:proofErr w:type="spellEnd"/>
      <w:r w:rsidR="006951B7" w:rsidRPr="000546EF">
        <w:rPr>
          <w:rFonts w:asciiTheme="majorHAnsi" w:hAnsiTheme="majorHAnsi" w:cstheme="majorHAnsi"/>
          <w:color w:val="000000" w:themeColor="text1"/>
          <w:sz w:val="22"/>
          <w:szCs w:val="22"/>
        </w:rPr>
        <w:t xml:space="preserve">, so this is where the approach becomes more nuanced and “student-based” </w:t>
      </w:r>
      <w:sdt>
        <w:sdtPr>
          <w:rPr>
            <w:rFonts w:asciiTheme="majorHAnsi" w:hAnsiTheme="majorHAnsi" w:cstheme="majorHAnsi"/>
            <w:color w:val="000000" w:themeColor="text1"/>
            <w:sz w:val="22"/>
            <w:szCs w:val="22"/>
          </w:rPr>
          <w:id w:val="-549999835"/>
          <w:citation/>
        </w:sdtPr>
        <w:sdtContent>
          <w:r w:rsidR="006951B7" w:rsidRPr="000546EF">
            <w:rPr>
              <w:rFonts w:asciiTheme="majorHAnsi" w:hAnsiTheme="majorHAnsi" w:cstheme="majorHAnsi"/>
              <w:color w:val="000000" w:themeColor="text1"/>
              <w:sz w:val="22"/>
              <w:szCs w:val="22"/>
            </w:rPr>
            <w:fldChar w:fldCharType="begin"/>
          </w:r>
          <w:r w:rsidR="006951B7" w:rsidRPr="000546EF">
            <w:rPr>
              <w:rFonts w:asciiTheme="majorHAnsi" w:hAnsiTheme="majorHAnsi" w:cstheme="majorHAnsi"/>
              <w:color w:val="000000" w:themeColor="text1"/>
              <w:sz w:val="22"/>
              <w:szCs w:val="22"/>
            </w:rPr>
            <w:instrText xml:space="preserve"> CITATION Qui21 \l 2057 </w:instrText>
          </w:r>
          <w:r w:rsidR="006951B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(Quinn, et al., 2021)</w:t>
          </w:r>
          <w:r w:rsidR="006951B7" w:rsidRPr="000546EF">
            <w:rPr>
              <w:rFonts w:asciiTheme="majorHAnsi" w:hAnsiTheme="majorHAnsi" w:cstheme="majorHAnsi"/>
              <w:color w:val="000000" w:themeColor="text1"/>
              <w:sz w:val="22"/>
              <w:szCs w:val="22"/>
            </w:rPr>
            <w:fldChar w:fldCharType="end"/>
          </w:r>
        </w:sdtContent>
      </w:sdt>
      <w:r w:rsidR="006951B7" w:rsidRPr="000546EF">
        <w:rPr>
          <w:rFonts w:asciiTheme="majorHAnsi" w:hAnsiTheme="majorHAnsi" w:cstheme="majorHAnsi"/>
          <w:color w:val="000000" w:themeColor="text1"/>
          <w:sz w:val="22"/>
          <w:szCs w:val="22"/>
        </w:rPr>
        <w:t>.</w:t>
      </w:r>
    </w:p>
    <w:p w14:paraId="30E8F58B" w14:textId="07ECC853" w:rsidR="00DC4FD6" w:rsidRPr="000546EF" w:rsidRDefault="00DC4FD6" w:rsidP="00D2146F">
      <w:pPr>
        <w:pStyle w:val="Heading1"/>
        <w:spacing w:line="360" w:lineRule="auto"/>
        <w:rPr>
          <w:rFonts w:cstheme="majorHAnsi"/>
          <w:color w:val="000000" w:themeColor="text1"/>
          <w:sz w:val="22"/>
          <w:szCs w:val="22"/>
        </w:rPr>
      </w:pPr>
      <w:bookmarkStart w:id="1" w:name="_Toc165393966"/>
      <w:r w:rsidRPr="000546EF">
        <w:rPr>
          <w:rFonts w:cstheme="majorHAnsi"/>
          <w:color w:val="000000" w:themeColor="text1"/>
          <w:sz w:val="22"/>
          <w:szCs w:val="22"/>
        </w:rPr>
        <w:t xml:space="preserve">Project </w:t>
      </w:r>
      <w:r w:rsidR="008015C1" w:rsidRPr="000546EF">
        <w:rPr>
          <w:rFonts w:cstheme="majorHAnsi"/>
          <w:color w:val="000000" w:themeColor="text1"/>
          <w:sz w:val="22"/>
          <w:szCs w:val="22"/>
        </w:rPr>
        <w:t>Aims</w:t>
      </w:r>
      <w:r w:rsidR="001236FC" w:rsidRPr="000546EF">
        <w:rPr>
          <w:rFonts w:cstheme="majorHAnsi"/>
          <w:color w:val="000000" w:themeColor="text1"/>
          <w:sz w:val="22"/>
          <w:szCs w:val="22"/>
        </w:rPr>
        <w:t xml:space="preserve"> and </w:t>
      </w:r>
      <w:r w:rsidR="008015C1" w:rsidRPr="000546EF">
        <w:rPr>
          <w:rFonts w:cstheme="majorHAnsi"/>
          <w:color w:val="000000" w:themeColor="text1"/>
          <w:sz w:val="22"/>
          <w:szCs w:val="22"/>
        </w:rPr>
        <w:t>Objectives</w:t>
      </w:r>
      <w:bookmarkEnd w:id="1"/>
    </w:p>
    <w:p w14:paraId="0A6E151D" w14:textId="77777777" w:rsidR="00DC4FD6" w:rsidRPr="000546EF" w:rsidRDefault="00DC4FD6" w:rsidP="00D2146F">
      <w:pPr>
        <w:autoSpaceDE w:val="0"/>
        <w:autoSpaceDN w:val="0"/>
        <w:adjustRightInd w:val="0"/>
        <w:spacing w:line="360" w:lineRule="auto"/>
        <w:rPr>
          <w:rFonts w:asciiTheme="majorHAnsi" w:hAnsiTheme="majorHAnsi" w:cstheme="majorHAnsi"/>
          <w:color w:val="000000" w:themeColor="text1"/>
          <w:sz w:val="22"/>
          <w:szCs w:val="22"/>
          <w:u w:val="single"/>
        </w:rPr>
      </w:pPr>
    </w:p>
    <w:p w14:paraId="64BA2868" w14:textId="77777777" w:rsidR="008015C1" w:rsidRPr="000546EF" w:rsidRDefault="008015C1" w:rsidP="00D2146F">
      <w:p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aims of the research undertaken are:</w:t>
      </w:r>
    </w:p>
    <w:p w14:paraId="54AD094D" w14:textId="77777777" w:rsidR="008015C1" w:rsidRPr="000546EF" w:rsidRDefault="008015C1" w:rsidP="00AE3C10">
      <w:pPr>
        <w:pStyle w:val="ListParagraph"/>
        <w:numPr>
          <w:ilvl w:val="0"/>
          <w:numId w:val="3"/>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 xml:space="preserve">An expansion of my knowledge surrounding the pedagogical and historical intricacies of Transgender, Non-Binary and GNC voice use and training. </w:t>
      </w:r>
    </w:p>
    <w:p w14:paraId="0D4AC1EB" w14:textId="77777777" w:rsidR="008015C1" w:rsidRPr="000546EF" w:rsidRDefault="008015C1" w:rsidP="00AE3C10">
      <w:pPr>
        <w:pStyle w:val="ListParagraph"/>
        <w:numPr>
          <w:ilvl w:val="0"/>
          <w:numId w:val="3"/>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To ensure that I put the voices of whom this research is intended to help at the forefront of my initial research, I will use the information gathered to inform the next steps of the research. </w:t>
      </w:r>
    </w:p>
    <w:p w14:paraId="07FDF9EA" w14:textId="7B097F25" w:rsidR="008015C1" w:rsidRPr="000546EF" w:rsidRDefault="008015C1" w:rsidP="00AE3C10">
      <w:pPr>
        <w:pStyle w:val="ListParagraph"/>
        <w:numPr>
          <w:ilvl w:val="0"/>
          <w:numId w:val="3"/>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To create further conversation around the nuances of working with Trans</w:t>
      </w:r>
      <w:r w:rsidR="006C53A0"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voices as a singing tutor and how teachers can adapt their practice for the benefit of their students. </w:t>
      </w:r>
    </w:p>
    <w:p w14:paraId="3569398F" w14:textId="77777777" w:rsidR="008015C1" w:rsidRPr="000546EF" w:rsidRDefault="008015C1" w:rsidP="00D2146F">
      <w:p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It is an aim that this study will contribute to a wider conversation about teacher approaches in professional training establishments. </w:t>
      </w:r>
    </w:p>
    <w:p w14:paraId="707C1EE5" w14:textId="77777777" w:rsidR="008015C1" w:rsidRPr="000546EF" w:rsidRDefault="008015C1" w:rsidP="00D2146F">
      <w:pPr>
        <w:autoSpaceDE w:val="0"/>
        <w:autoSpaceDN w:val="0"/>
        <w:adjustRightInd w:val="0"/>
        <w:spacing w:line="360" w:lineRule="auto"/>
        <w:rPr>
          <w:rFonts w:asciiTheme="majorHAnsi" w:hAnsiTheme="majorHAnsi" w:cstheme="majorHAnsi"/>
          <w:color w:val="000000" w:themeColor="text1"/>
          <w:sz w:val="22"/>
          <w:szCs w:val="22"/>
          <w:u w:val="single"/>
        </w:rPr>
      </w:pPr>
    </w:p>
    <w:p w14:paraId="1815E7DA" w14:textId="20749977" w:rsidR="00DC4FD6" w:rsidRPr="000546EF" w:rsidRDefault="00DC4FD6" w:rsidP="00D2146F">
      <w:p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w:t>
      </w:r>
      <w:r w:rsidR="001236FC" w:rsidRPr="000546EF">
        <w:rPr>
          <w:rFonts w:asciiTheme="majorHAnsi" w:hAnsiTheme="majorHAnsi" w:cstheme="majorHAnsi"/>
          <w:color w:val="000000" w:themeColor="text1"/>
          <w:sz w:val="22"/>
          <w:szCs w:val="22"/>
        </w:rPr>
        <w:t>objectives</w:t>
      </w:r>
      <w:r w:rsidRPr="000546EF">
        <w:rPr>
          <w:rFonts w:asciiTheme="majorHAnsi" w:hAnsiTheme="majorHAnsi" w:cstheme="majorHAnsi"/>
          <w:color w:val="000000" w:themeColor="text1"/>
          <w:sz w:val="22"/>
          <w:szCs w:val="22"/>
        </w:rPr>
        <w:t xml:space="preserve"> of this research project will be: </w:t>
      </w:r>
    </w:p>
    <w:p w14:paraId="6E9F86E7" w14:textId="7DFB58BC" w:rsidR="00DC4FD6" w:rsidRPr="000546EF" w:rsidRDefault="00DC4FD6" w:rsidP="00AE3C10">
      <w:pPr>
        <w:pStyle w:val="ListParagraph"/>
        <w:numPr>
          <w:ilvl w:val="0"/>
          <w:numId w:val="2"/>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 literature review of </w:t>
      </w:r>
      <w:r w:rsidR="00705890" w:rsidRPr="000546EF">
        <w:rPr>
          <w:rFonts w:asciiTheme="majorHAnsi" w:hAnsiTheme="majorHAnsi" w:cstheme="majorHAnsi"/>
          <w:color w:val="000000" w:themeColor="text1"/>
          <w:sz w:val="22"/>
          <w:szCs w:val="22"/>
        </w:rPr>
        <w:t xml:space="preserve">teaching resources already in existence and scientific papers on Trans+ lives, </w:t>
      </w:r>
      <w:proofErr w:type="gramStart"/>
      <w:r w:rsidR="00705890" w:rsidRPr="000546EF">
        <w:rPr>
          <w:rFonts w:asciiTheme="majorHAnsi" w:hAnsiTheme="majorHAnsi" w:cstheme="majorHAnsi"/>
          <w:color w:val="000000" w:themeColor="text1"/>
          <w:sz w:val="22"/>
          <w:szCs w:val="22"/>
        </w:rPr>
        <w:t>experiences</w:t>
      </w:r>
      <w:proofErr w:type="gramEnd"/>
      <w:r w:rsidR="00705890" w:rsidRPr="000546EF">
        <w:rPr>
          <w:rFonts w:asciiTheme="majorHAnsi" w:hAnsiTheme="majorHAnsi" w:cstheme="majorHAnsi"/>
          <w:color w:val="000000" w:themeColor="text1"/>
          <w:sz w:val="22"/>
          <w:szCs w:val="22"/>
        </w:rPr>
        <w:t xml:space="preserve"> and voices available </w:t>
      </w:r>
      <w:r w:rsidRPr="000546EF">
        <w:rPr>
          <w:rFonts w:asciiTheme="majorHAnsi" w:hAnsiTheme="majorHAnsi" w:cstheme="majorHAnsi"/>
          <w:color w:val="000000" w:themeColor="text1"/>
          <w:sz w:val="22"/>
          <w:szCs w:val="22"/>
        </w:rPr>
        <w:t>to singing teachers who may have never worked with a Trans</w:t>
      </w:r>
      <w:r w:rsidR="006C53A0"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student before.</w:t>
      </w:r>
    </w:p>
    <w:p w14:paraId="5FF1A612" w14:textId="37030FE9" w:rsidR="00DC4FD6" w:rsidRPr="000546EF" w:rsidRDefault="00DC4FD6" w:rsidP="00AE3C10">
      <w:pPr>
        <w:pStyle w:val="ListParagraph"/>
        <w:numPr>
          <w:ilvl w:val="0"/>
          <w:numId w:val="2"/>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To </w:t>
      </w:r>
      <w:r w:rsidR="001236FC" w:rsidRPr="000546EF">
        <w:rPr>
          <w:rFonts w:asciiTheme="majorHAnsi" w:hAnsiTheme="majorHAnsi" w:cstheme="majorHAnsi"/>
          <w:color w:val="000000" w:themeColor="text1"/>
          <w:sz w:val="22"/>
          <w:szCs w:val="22"/>
        </w:rPr>
        <w:t>create a questionnaire directed toward Trans</w:t>
      </w:r>
      <w:r w:rsidR="006C53A0"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professional performers</w:t>
      </w:r>
      <w:r w:rsidR="001236FC" w:rsidRPr="000546EF">
        <w:rPr>
          <w:rFonts w:asciiTheme="majorHAnsi" w:hAnsiTheme="majorHAnsi" w:cstheme="majorHAnsi"/>
          <w:color w:val="000000" w:themeColor="text1"/>
          <w:sz w:val="22"/>
          <w:szCs w:val="22"/>
        </w:rPr>
        <w:t xml:space="preserve"> and singing tutors</w:t>
      </w:r>
      <w:r w:rsidRPr="000546EF">
        <w:rPr>
          <w:rFonts w:asciiTheme="majorHAnsi" w:hAnsiTheme="majorHAnsi" w:cstheme="majorHAnsi"/>
          <w:color w:val="000000" w:themeColor="text1"/>
          <w:sz w:val="22"/>
          <w:szCs w:val="22"/>
        </w:rPr>
        <w:t xml:space="preserve"> who have trained </w:t>
      </w:r>
      <w:r w:rsidR="00400D81" w:rsidRPr="000546EF">
        <w:rPr>
          <w:rFonts w:asciiTheme="majorHAnsi" w:hAnsiTheme="majorHAnsi" w:cstheme="majorHAnsi"/>
          <w:color w:val="000000" w:themeColor="text1"/>
          <w:sz w:val="22"/>
          <w:szCs w:val="22"/>
        </w:rPr>
        <w:t xml:space="preserve">or teach </w:t>
      </w:r>
      <w:r w:rsidRPr="000546EF">
        <w:rPr>
          <w:rFonts w:asciiTheme="majorHAnsi" w:hAnsiTheme="majorHAnsi" w:cstheme="majorHAnsi"/>
          <w:color w:val="000000" w:themeColor="text1"/>
          <w:sz w:val="22"/>
          <w:szCs w:val="22"/>
        </w:rPr>
        <w:t xml:space="preserve">in a Musical Theatre Conservatoire environment and ascertain </w:t>
      </w:r>
      <w:r w:rsidR="001236FC" w:rsidRPr="000546EF">
        <w:rPr>
          <w:rFonts w:asciiTheme="majorHAnsi" w:hAnsiTheme="majorHAnsi" w:cstheme="majorHAnsi"/>
          <w:color w:val="000000" w:themeColor="text1"/>
          <w:sz w:val="22"/>
          <w:szCs w:val="22"/>
        </w:rPr>
        <w:t xml:space="preserve">in what ways </w:t>
      </w:r>
      <w:r w:rsidRPr="000546EF">
        <w:rPr>
          <w:rFonts w:asciiTheme="majorHAnsi" w:hAnsiTheme="majorHAnsi" w:cstheme="majorHAnsi"/>
          <w:color w:val="000000" w:themeColor="text1"/>
          <w:sz w:val="22"/>
          <w:szCs w:val="22"/>
        </w:rPr>
        <w:t>they fe</w:t>
      </w:r>
      <w:r w:rsidR="00400D81" w:rsidRPr="000546EF">
        <w:rPr>
          <w:rFonts w:asciiTheme="majorHAnsi" w:hAnsiTheme="majorHAnsi" w:cstheme="majorHAnsi"/>
          <w:color w:val="000000" w:themeColor="text1"/>
          <w:sz w:val="22"/>
          <w:szCs w:val="22"/>
        </w:rPr>
        <w:t xml:space="preserve">el </w:t>
      </w:r>
      <w:r w:rsidR="001236FC" w:rsidRPr="000546EF">
        <w:rPr>
          <w:rFonts w:asciiTheme="majorHAnsi" w:hAnsiTheme="majorHAnsi" w:cstheme="majorHAnsi"/>
          <w:color w:val="000000" w:themeColor="text1"/>
          <w:sz w:val="22"/>
          <w:szCs w:val="22"/>
        </w:rPr>
        <w:t>singing</w:t>
      </w:r>
      <w:r w:rsidRPr="000546EF">
        <w:rPr>
          <w:rFonts w:asciiTheme="majorHAnsi" w:hAnsiTheme="majorHAnsi" w:cstheme="majorHAnsi"/>
          <w:color w:val="000000" w:themeColor="text1"/>
          <w:sz w:val="22"/>
          <w:szCs w:val="22"/>
        </w:rPr>
        <w:t xml:space="preserve"> training </w:t>
      </w:r>
      <w:r w:rsidR="001236FC" w:rsidRPr="000546EF">
        <w:rPr>
          <w:rFonts w:asciiTheme="majorHAnsi" w:hAnsiTheme="majorHAnsi" w:cstheme="majorHAnsi"/>
          <w:color w:val="000000" w:themeColor="text1"/>
          <w:sz w:val="22"/>
          <w:szCs w:val="22"/>
        </w:rPr>
        <w:t>could be</w:t>
      </w:r>
      <w:r w:rsidRPr="000546EF">
        <w:rPr>
          <w:rFonts w:asciiTheme="majorHAnsi" w:hAnsiTheme="majorHAnsi" w:cstheme="majorHAnsi"/>
          <w:color w:val="000000" w:themeColor="text1"/>
          <w:sz w:val="22"/>
          <w:szCs w:val="22"/>
        </w:rPr>
        <w:t xml:space="preserve"> adversely affected because of gender identity and tutor knowledge</w:t>
      </w:r>
      <w:r w:rsidR="001236FC" w:rsidRPr="000546EF">
        <w:rPr>
          <w:rFonts w:asciiTheme="majorHAnsi" w:hAnsiTheme="majorHAnsi" w:cstheme="majorHAnsi"/>
          <w:color w:val="000000" w:themeColor="text1"/>
          <w:sz w:val="22"/>
          <w:szCs w:val="22"/>
        </w:rPr>
        <w:t>.</w:t>
      </w:r>
    </w:p>
    <w:p w14:paraId="3B7816A1" w14:textId="40086D5F" w:rsidR="001236FC" w:rsidRPr="000546EF" w:rsidRDefault="001236FC" w:rsidP="00AE3C10">
      <w:pPr>
        <w:pStyle w:val="ListParagraph"/>
        <w:numPr>
          <w:ilvl w:val="0"/>
          <w:numId w:val="2"/>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To use the information gathered in my initial participant research to formulate a series of questions directed at singing teachers with the intention of identifying gaps in pedagogical knowledge and confidence when working with gender-diverse individuals. </w:t>
      </w:r>
    </w:p>
    <w:p w14:paraId="487A61D4" w14:textId="1B974C7D" w:rsidR="001236FC" w:rsidRPr="000546EF" w:rsidRDefault="001236FC" w:rsidP="00AE3C10">
      <w:pPr>
        <w:pStyle w:val="ListParagraph"/>
        <w:numPr>
          <w:ilvl w:val="0"/>
          <w:numId w:val="2"/>
        </w:numPr>
        <w:autoSpaceDE w:val="0"/>
        <w:autoSpaceDN w:val="0"/>
        <w:adjustRightInd w:val="0"/>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To use both sets of research and information to begin the formulation of an artefact that will serve as an introductory guide for cis-gendered teachers working with Trans</w:t>
      </w:r>
      <w:r w:rsidR="006C53A0"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students for the first time.</w:t>
      </w:r>
    </w:p>
    <w:p w14:paraId="27294062" w14:textId="77777777" w:rsidR="00F82A2E" w:rsidRPr="000546EF" w:rsidRDefault="00F82A2E" w:rsidP="00D2146F">
      <w:pPr>
        <w:autoSpaceDE w:val="0"/>
        <w:autoSpaceDN w:val="0"/>
        <w:adjustRightInd w:val="0"/>
        <w:spacing w:line="360" w:lineRule="auto"/>
        <w:rPr>
          <w:rFonts w:asciiTheme="majorHAnsi" w:hAnsiTheme="majorHAnsi" w:cstheme="majorHAnsi"/>
          <w:color w:val="000000" w:themeColor="text1"/>
          <w:sz w:val="22"/>
          <w:szCs w:val="22"/>
        </w:rPr>
      </w:pPr>
    </w:p>
    <w:p w14:paraId="41CF47C0" w14:textId="21CDD6B8" w:rsidR="00F82A2E" w:rsidRPr="000546EF" w:rsidRDefault="00F82A2E" w:rsidP="00D2146F">
      <w:pPr>
        <w:pStyle w:val="Heading1"/>
        <w:spacing w:line="360" w:lineRule="auto"/>
        <w:rPr>
          <w:rFonts w:cstheme="majorHAnsi"/>
          <w:color w:val="000000" w:themeColor="text1"/>
          <w:sz w:val="22"/>
          <w:szCs w:val="22"/>
        </w:rPr>
      </w:pPr>
      <w:bookmarkStart w:id="2" w:name="_Toc165393967"/>
      <w:r w:rsidRPr="000546EF">
        <w:rPr>
          <w:rFonts w:cstheme="majorHAnsi"/>
          <w:color w:val="000000" w:themeColor="text1"/>
          <w:sz w:val="22"/>
          <w:szCs w:val="22"/>
        </w:rPr>
        <w:t xml:space="preserve">Research </w:t>
      </w:r>
      <w:r w:rsidR="00F66088" w:rsidRPr="000546EF">
        <w:rPr>
          <w:rFonts w:cstheme="majorHAnsi"/>
          <w:color w:val="000000" w:themeColor="text1"/>
          <w:sz w:val="22"/>
          <w:szCs w:val="22"/>
        </w:rPr>
        <w:t>Design</w:t>
      </w:r>
      <w:bookmarkEnd w:id="2"/>
    </w:p>
    <w:p w14:paraId="5AA7B517" w14:textId="77777777" w:rsidR="00F66088" w:rsidRPr="000546EF" w:rsidRDefault="00F66088" w:rsidP="00D2146F">
      <w:pPr>
        <w:spacing w:line="360" w:lineRule="auto"/>
        <w:rPr>
          <w:rFonts w:asciiTheme="majorHAnsi" w:hAnsiTheme="majorHAnsi" w:cstheme="majorHAnsi"/>
          <w:color w:val="000000" w:themeColor="text1"/>
          <w:sz w:val="22"/>
          <w:szCs w:val="22"/>
          <w:u w:val="single"/>
        </w:rPr>
      </w:pPr>
    </w:p>
    <w:p w14:paraId="646DCAA5" w14:textId="783AD22D" w:rsidR="00F66088" w:rsidRPr="000546EF" w:rsidRDefault="00F825E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 phenomenological research approach is qualitative in its design, it </w:t>
      </w:r>
      <w:r w:rsidR="00B31F00" w:rsidRPr="000546EF">
        <w:rPr>
          <w:rFonts w:asciiTheme="majorHAnsi" w:hAnsiTheme="majorHAnsi" w:cstheme="majorHAnsi"/>
          <w:color w:val="000000" w:themeColor="text1"/>
          <w:sz w:val="22"/>
          <w:szCs w:val="22"/>
        </w:rPr>
        <w:t xml:space="preserve">will allow me to explore the essence of human experiences </w:t>
      </w:r>
      <w:r w:rsidR="001744FC" w:rsidRPr="000546EF">
        <w:rPr>
          <w:rFonts w:asciiTheme="majorHAnsi" w:hAnsiTheme="majorHAnsi" w:cstheme="majorHAnsi"/>
          <w:color w:val="000000" w:themeColor="text1"/>
          <w:sz w:val="22"/>
          <w:szCs w:val="22"/>
        </w:rPr>
        <w:t xml:space="preserve">while understanding the meanings that people attribute </w:t>
      </w:r>
      <w:r w:rsidR="001744FC" w:rsidRPr="000546EF">
        <w:rPr>
          <w:rFonts w:asciiTheme="majorHAnsi" w:hAnsiTheme="majorHAnsi" w:cstheme="majorHAnsi"/>
          <w:color w:val="000000" w:themeColor="text1"/>
          <w:sz w:val="22"/>
          <w:szCs w:val="22"/>
        </w:rPr>
        <w:lastRenderedPageBreak/>
        <w:t xml:space="preserve">to them </w:t>
      </w:r>
      <w:sdt>
        <w:sdtPr>
          <w:rPr>
            <w:rFonts w:asciiTheme="majorHAnsi" w:hAnsiTheme="majorHAnsi" w:cstheme="majorHAnsi"/>
            <w:color w:val="000000" w:themeColor="text1"/>
            <w:sz w:val="22"/>
            <w:szCs w:val="22"/>
          </w:rPr>
          <w:id w:val="470404556"/>
          <w:citation/>
        </w:sdtPr>
        <w:sdtContent>
          <w:r w:rsidR="001744FC" w:rsidRPr="000546EF">
            <w:rPr>
              <w:rFonts w:asciiTheme="majorHAnsi" w:hAnsiTheme="majorHAnsi" w:cstheme="majorHAnsi"/>
              <w:color w:val="000000" w:themeColor="text1"/>
              <w:sz w:val="22"/>
              <w:szCs w:val="22"/>
            </w:rPr>
            <w:fldChar w:fldCharType="begin"/>
          </w:r>
          <w:r w:rsidR="001744FC" w:rsidRPr="000546EF">
            <w:rPr>
              <w:rFonts w:asciiTheme="majorHAnsi" w:hAnsiTheme="majorHAnsi" w:cstheme="majorHAnsi"/>
              <w:color w:val="000000" w:themeColor="text1"/>
              <w:sz w:val="22"/>
              <w:szCs w:val="22"/>
            </w:rPr>
            <w:instrText xml:space="preserve"> CITATION Dum22 \l 2057 </w:instrText>
          </w:r>
          <w:r w:rsidR="001744F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(Dumalo, 2022)</w:t>
          </w:r>
          <w:r w:rsidR="001744FC" w:rsidRPr="000546EF">
            <w:rPr>
              <w:rFonts w:asciiTheme="majorHAnsi" w:hAnsiTheme="majorHAnsi" w:cstheme="majorHAnsi"/>
              <w:color w:val="000000" w:themeColor="text1"/>
              <w:sz w:val="22"/>
              <w:szCs w:val="22"/>
            </w:rPr>
            <w:fldChar w:fldCharType="end"/>
          </w:r>
        </w:sdtContent>
      </w:sdt>
      <w:r w:rsidR="00C4749E" w:rsidRPr="000546EF">
        <w:rPr>
          <w:rFonts w:asciiTheme="majorHAnsi" w:hAnsiTheme="majorHAnsi" w:cstheme="majorHAnsi"/>
          <w:color w:val="000000" w:themeColor="text1"/>
          <w:sz w:val="22"/>
          <w:szCs w:val="22"/>
        </w:rPr>
        <w:t xml:space="preserve">. </w:t>
      </w:r>
      <w:proofErr w:type="spellStart"/>
      <w:r w:rsidR="00C4749E" w:rsidRPr="000546EF">
        <w:rPr>
          <w:rFonts w:asciiTheme="majorHAnsi" w:hAnsiTheme="majorHAnsi" w:cstheme="majorHAnsi"/>
          <w:color w:val="000000" w:themeColor="text1"/>
          <w:sz w:val="22"/>
          <w:szCs w:val="22"/>
        </w:rPr>
        <w:t>Silka</w:t>
      </w:r>
      <w:proofErr w:type="spellEnd"/>
      <w:r w:rsidR="00C4749E"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51268008"/>
          <w:citation/>
        </w:sdtPr>
        <w:sdtContent>
          <w:r w:rsidR="00C4749E" w:rsidRPr="000546EF">
            <w:rPr>
              <w:rFonts w:asciiTheme="majorHAnsi" w:hAnsiTheme="majorHAnsi" w:cstheme="majorHAnsi"/>
              <w:color w:val="000000" w:themeColor="text1"/>
              <w:sz w:val="22"/>
              <w:szCs w:val="22"/>
            </w:rPr>
            <w:fldChar w:fldCharType="begin"/>
          </w:r>
          <w:r w:rsidR="00C4749E" w:rsidRPr="000546EF">
            <w:rPr>
              <w:rFonts w:asciiTheme="majorHAnsi" w:hAnsiTheme="majorHAnsi" w:cstheme="majorHAnsi"/>
              <w:color w:val="000000" w:themeColor="text1"/>
              <w:sz w:val="22"/>
              <w:szCs w:val="22"/>
            </w:rPr>
            <w:instrText xml:space="preserve">CITATION Sil05 \n  \l 2057 </w:instrText>
          </w:r>
          <w:r w:rsidR="00C4749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(2005)</w:t>
          </w:r>
          <w:r w:rsidR="00C4749E" w:rsidRPr="000546EF">
            <w:rPr>
              <w:rFonts w:asciiTheme="majorHAnsi" w:hAnsiTheme="majorHAnsi" w:cstheme="majorHAnsi"/>
              <w:color w:val="000000" w:themeColor="text1"/>
              <w:sz w:val="22"/>
              <w:szCs w:val="22"/>
            </w:rPr>
            <w:fldChar w:fldCharType="end"/>
          </w:r>
        </w:sdtContent>
      </w:sdt>
      <w:r w:rsidR="00C4749E" w:rsidRPr="000546EF">
        <w:rPr>
          <w:rFonts w:asciiTheme="majorHAnsi" w:hAnsiTheme="majorHAnsi" w:cstheme="majorHAnsi"/>
          <w:color w:val="000000" w:themeColor="text1"/>
          <w:sz w:val="22"/>
          <w:szCs w:val="22"/>
        </w:rPr>
        <w:t xml:space="preserve"> argues that </w:t>
      </w:r>
      <w:r w:rsidR="00705890" w:rsidRPr="000546EF">
        <w:rPr>
          <w:rFonts w:asciiTheme="majorHAnsi" w:hAnsiTheme="majorHAnsi" w:cstheme="majorHAnsi"/>
          <w:color w:val="000000" w:themeColor="text1"/>
          <w:sz w:val="22"/>
          <w:szCs w:val="22"/>
        </w:rPr>
        <w:t>input from many people and group/communal</w:t>
      </w:r>
      <w:r w:rsidR="00C4749E" w:rsidRPr="000546EF">
        <w:rPr>
          <w:rFonts w:asciiTheme="majorHAnsi" w:hAnsiTheme="majorHAnsi" w:cstheme="majorHAnsi"/>
          <w:color w:val="000000" w:themeColor="text1"/>
          <w:sz w:val="22"/>
          <w:szCs w:val="22"/>
        </w:rPr>
        <w:t xml:space="preserve"> participation is required when working with marginalised individuals, </w:t>
      </w:r>
      <w:r w:rsidR="003803EA" w:rsidRPr="000546EF">
        <w:rPr>
          <w:rFonts w:asciiTheme="majorHAnsi" w:hAnsiTheme="majorHAnsi" w:cstheme="majorHAnsi"/>
          <w:color w:val="000000" w:themeColor="text1"/>
          <w:sz w:val="22"/>
          <w:szCs w:val="22"/>
        </w:rPr>
        <w:t>which</w:t>
      </w:r>
      <w:r w:rsidR="00C4749E" w:rsidRPr="000546EF">
        <w:rPr>
          <w:rFonts w:asciiTheme="majorHAnsi" w:hAnsiTheme="majorHAnsi" w:cstheme="majorHAnsi"/>
          <w:color w:val="000000" w:themeColor="text1"/>
          <w:sz w:val="22"/>
          <w:szCs w:val="22"/>
        </w:rPr>
        <w:t xml:space="preserve"> would allow my participants to freely discuss their desired outcomes with me</w:t>
      </w:r>
      <w:r w:rsidR="008E17E2" w:rsidRPr="000546EF">
        <w:rPr>
          <w:rFonts w:asciiTheme="majorHAnsi" w:hAnsiTheme="majorHAnsi" w:cstheme="majorHAnsi"/>
          <w:color w:val="000000" w:themeColor="text1"/>
          <w:sz w:val="22"/>
          <w:szCs w:val="22"/>
        </w:rPr>
        <w:t>.</w:t>
      </w:r>
      <w:r w:rsidR="00C4749E" w:rsidRPr="000546EF">
        <w:rPr>
          <w:rFonts w:asciiTheme="majorHAnsi" w:hAnsiTheme="majorHAnsi" w:cstheme="majorHAnsi"/>
          <w:color w:val="000000" w:themeColor="text1"/>
          <w:sz w:val="22"/>
          <w:szCs w:val="22"/>
        </w:rPr>
        <w:t xml:space="preserve"> </w:t>
      </w:r>
      <w:r w:rsidR="008E17E2" w:rsidRPr="000546EF">
        <w:rPr>
          <w:rFonts w:asciiTheme="majorHAnsi" w:hAnsiTheme="majorHAnsi" w:cstheme="majorHAnsi"/>
          <w:color w:val="000000" w:themeColor="text1"/>
          <w:sz w:val="22"/>
          <w:szCs w:val="22"/>
        </w:rPr>
        <w:t>I</w:t>
      </w:r>
      <w:r w:rsidR="00C4749E" w:rsidRPr="000546EF">
        <w:rPr>
          <w:rFonts w:asciiTheme="majorHAnsi" w:hAnsiTheme="majorHAnsi" w:cstheme="majorHAnsi"/>
          <w:color w:val="000000" w:themeColor="text1"/>
          <w:sz w:val="22"/>
          <w:szCs w:val="22"/>
        </w:rPr>
        <w:t>n turn,</w:t>
      </w:r>
      <w:r w:rsidR="008E17E2" w:rsidRPr="000546EF">
        <w:rPr>
          <w:rFonts w:asciiTheme="majorHAnsi" w:hAnsiTheme="majorHAnsi" w:cstheme="majorHAnsi"/>
          <w:color w:val="000000" w:themeColor="text1"/>
          <w:sz w:val="22"/>
          <w:szCs w:val="22"/>
        </w:rPr>
        <w:t xml:space="preserve"> I</w:t>
      </w:r>
      <w:r w:rsidR="00C4749E" w:rsidRPr="000546EF">
        <w:rPr>
          <w:rFonts w:asciiTheme="majorHAnsi" w:hAnsiTheme="majorHAnsi" w:cstheme="majorHAnsi"/>
          <w:color w:val="000000" w:themeColor="text1"/>
          <w:sz w:val="22"/>
          <w:szCs w:val="22"/>
        </w:rPr>
        <w:t xml:space="preserve"> </w:t>
      </w:r>
      <w:r w:rsidR="003803EA" w:rsidRPr="000546EF">
        <w:rPr>
          <w:rFonts w:asciiTheme="majorHAnsi" w:hAnsiTheme="majorHAnsi" w:cstheme="majorHAnsi"/>
          <w:color w:val="000000" w:themeColor="text1"/>
          <w:sz w:val="22"/>
          <w:szCs w:val="22"/>
        </w:rPr>
        <w:t>would be</w:t>
      </w:r>
      <w:r w:rsidR="00C4749E" w:rsidRPr="000546EF">
        <w:rPr>
          <w:rFonts w:asciiTheme="majorHAnsi" w:hAnsiTheme="majorHAnsi" w:cstheme="majorHAnsi"/>
          <w:color w:val="000000" w:themeColor="text1"/>
          <w:sz w:val="22"/>
          <w:szCs w:val="22"/>
        </w:rPr>
        <w:t xml:space="preserve"> able to use a phenomenological approach toward my academic goals whilst ensuring that the communities involved also benefit</w:t>
      </w:r>
      <w:r w:rsidR="00705890" w:rsidRPr="000546EF">
        <w:rPr>
          <w:rFonts w:asciiTheme="majorHAnsi" w:hAnsiTheme="majorHAnsi" w:cstheme="majorHAnsi"/>
          <w:color w:val="000000" w:themeColor="text1"/>
          <w:sz w:val="22"/>
          <w:szCs w:val="22"/>
        </w:rPr>
        <w:t xml:space="preserve"> due to the research being aimed </w:t>
      </w:r>
      <w:proofErr w:type="gramStart"/>
      <w:r w:rsidR="00705890" w:rsidRPr="000546EF">
        <w:rPr>
          <w:rFonts w:asciiTheme="majorHAnsi" w:hAnsiTheme="majorHAnsi" w:cstheme="majorHAnsi"/>
          <w:color w:val="000000" w:themeColor="text1"/>
          <w:sz w:val="22"/>
          <w:szCs w:val="22"/>
        </w:rPr>
        <w:t>at, and</w:t>
      </w:r>
      <w:proofErr w:type="gramEnd"/>
      <w:r w:rsidR="00705890" w:rsidRPr="000546EF">
        <w:rPr>
          <w:rFonts w:asciiTheme="majorHAnsi" w:hAnsiTheme="majorHAnsi" w:cstheme="majorHAnsi"/>
          <w:color w:val="000000" w:themeColor="text1"/>
          <w:sz w:val="22"/>
          <w:szCs w:val="22"/>
        </w:rPr>
        <w:t xml:space="preserve"> informed by them</w:t>
      </w:r>
      <w:r w:rsidR="00C4749E" w:rsidRPr="000546EF">
        <w:rPr>
          <w:rFonts w:asciiTheme="majorHAnsi" w:hAnsiTheme="majorHAnsi" w:cstheme="majorHAnsi"/>
          <w:color w:val="000000" w:themeColor="text1"/>
          <w:sz w:val="22"/>
          <w:szCs w:val="22"/>
        </w:rPr>
        <w:t xml:space="preserve">. This also seeks to eradicate issues around bias and preference and subsequent weaknesses in the data collected </w:t>
      </w:r>
      <w:sdt>
        <w:sdtPr>
          <w:rPr>
            <w:rFonts w:asciiTheme="majorHAnsi" w:hAnsiTheme="majorHAnsi" w:cstheme="majorHAnsi"/>
            <w:color w:val="000000" w:themeColor="text1"/>
            <w:sz w:val="22"/>
            <w:szCs w:val="22"/>
          </w:rPr>
          <w:id w:val="1501241186"/>
          <w:citation/>
        </w:sdtPr>
        <w:sdtContent>
          <w:r w:rsidR="00C4749E" w:rsidRPr="000546EF">
            <w:rPr>
              <w:rFonts w:asciiTheme="majorHAnsi" w:hAnsiTheme="majorHAnsi" w:cstheme="majorHAnsi"/>
              <w:color w:val="000000" w:themeColor="text1"/>
              <w:sz w:val="22"/>
              <w:szCs w:val="22"/>
            </w:rPr>
            <w:fldChar w:fldCharType="begin"/>
          </w:r>
          <w:r w:rsidR="00C4749E" w:rsidRPr="000546EF">
            <w:rPr>
              <w:rFonts w:asciiTheme="majorHAnsi" w:hAnsiTheme="majorHAnsi" w:cstheme="majorHAnsi"/>
              <w:color w:val="000000" w:themeColor="text1"/>
              <w:sz w:val="22"/>
              <w:szCs w:val="22"/>
            </w:rPr>
            <w:instrText xml:space="preserve"> CITATION Coh11 \l 2057 </w:instrText>
          </w:r>
          <w:r w:rsidR="00C4749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(Cohen, et al., 2011)</w:t>
          </w:r>
          <w:r w:rsidR="00C4749E" w:rsidRPr="000546EF">
            <w:rPr>
              <w:rFonts w:asciiTheme="majorHAnsi" w:hAnsiTheme="majorHAnsi" w:cstheme="majorHAnsi"/>
              <w:color w:val="000000" w:themeColor="text1"/>
              <w:sz w:val="22"/>
              <w:szCs w:val="22"/>
            </w:rPr>
            <w:fldChar w:fldCharType="end"/>
          </w:r>
        </w:sdtContent>
      </w:sdt>
      <w:r w:rsidR="00C4749E" w:rsidRPr="000546EF">
        <w:rPr>
          <w:rFonts w:asciiTheme="majorHAnsi" w:hAnsiTheme="majorHAnsi" w:cstheme="majorHAnsi"/>
          <w:color w:val="000000" w:themeColor="text1"/>
          <w:sz w:val="22"/>
          <w:szCs w:val="22"/>
        </w:rPr>
        <w:t xml:space="preserve">. </w:t>
      </w:r>
      <w:r w:rsidR="00705890" w:rsidRPr="000546EF">
        <w:rPr>
          <w:rFonts w:asciiTheme="majorHAnsi" w:hAnsiTheme="majorHAnsi" w:cstheme="majorHAnsi"/>
          <w:color w:val="000000" w:themeColor="text1"/>
          <w:sz w:val="22"/>
          <w:szCs w:val="22"/>
        </w:rPr>
        <w:t>An e</w:t>
      </w:r>
      <w:r w:rsidR="00C4749E" w:rsidRPr="000546EF">
        <w:rPr>
          <w:rFonts w:asciiTheme="majorHAnsi" w:hAnsiTheme="majorHAnsi" w:cstheme="majorHAnsi"/>
          <w:color w:val="000000" w:themeColor="text1"/>
          <w:sz w:val="22"/>
          <w:szCs w:val="22"/>
        </w:rPr>
        <w:t xml:space="preserve">vidence-based practice as defined by Ragan </w:t>
      </w:r>
      <w:sdt>
        <w:sdtPr>
          <w:rPr>
            <w:rFonts w:asciiTheme="majorHAnsi" w:hAnsiTheme="majorHAnsi" w:cstheme="majorHAnsi"/>
            <w:color w:val="000000" w:themeColor="text1"/>
            <w:sz w:val="22"/>
            <w:szCs w:val="22"/>
          </w:rPr>
          <w:id w:val="-2132392145"/>
          <w:citation/>
        </w:sdtPr>
        <w:sdtContent>
          <w:r w:rsidR="00C4749E" w:rsidRPr="000546EF">
            <w:rPr>
              <w:rFonts w:asciiTheme="majorHAnsi" w:hAnsiTheme="majorHAnsi" w:cstheme="majorHAnsi"/>
              <w:color w:val="000000" w:themeColor="text1"/>
              <w:sz w:val="22"/>
              <w:szCs w:val="22"/>
            </w:rPr>
            <w:fldChar w:fldCharType="begin"/>
          </w:r>
          <w:r w:rsidR="00C4749E" w:rsidRPr="000546EF">
            <w:rPr>
              <w:rFonts w:asciiTheme="majorHAnsi" w:hAnsiTheme="majorHAnsi" w:cstheme="majorHAnsi"/>
              <w:color w:val="000000" w:themeColor="text1"/>
              <w:sz w:val="22"/>
              <w:szCs w:val="22"/>
            </w:rPr>
            <w:instrText xml:space="preserve">CITATION Rag18 \n  \l 2057 </w:instrText>
          </w:r>
          <w:r w:rsidR="00C4749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(2018)</w:t>
          </w:r>
          <w:r w:rsidR="00C4749E" w:rsidRPr="000546EF">
            <w:rPr>
              <w:rFonts w:asciiTheme="majorHAnsi" w:hAnsiTheme="majorHAnsi" w:cstheme="majorHAnsi"/>
              <w:color w:val="000000" w:themeColor="text1"/>
              <w:sz w:val="22"/>
              <w:szCs w:val="22"/>
            </w:rPr>
            <w:fldChar w:fldCharType="end"/>
          </w:r>
        </w:sdtContent>
      </w:sdt>
      <w:r w:rsidR="00C4749E" w:rsidRPr="000546EF">
        <w:rPr>
          <w:rFonts w:asciiTheme="majorHAnsi" w:hAnsiTheme="majorHAnsi" w:cstheme="majorHAnsi"/>
          <w:color w:val="000000" w:themeColor="text1"/>
          <w:sz w:val="22"/>
          <w:szCs w:val="22"/>
        </w:rPr>
        <w:t xml:space="preserve"> is paramount to my belief system as an educator.</w:t>
      </w:r>
      <w:r w:rsidR="007B21C2" w:rsidRPr="000546EF">
        <w:rPr>
          <w:rFonts w:asciiTheme="majorHAnsi" w:hAnsiTheme="majorHAnsi" w:cstheme="majorHAnsi"/>
          <w:color w:val="000000" w:themeColor="text1"/>
          <w:sz w:val="22"/>
          <w:szCs w:val="22"/>
        </w:rPr>
        <w:t xml:space="preserve"> </w:t>
      </w:r>
      <w:r w:rsidR="00705890" w:rsidRPr="000546EF">
        <w:rPr>
          <w:rFonts w:asciiTheme="majorHAnsi" w:hAnsiTheme="majorHAnsi" w:cstheme="majorHAnsi"/>
          <w:color w:val="000000" w:themeColor="text1"/>
          <w:sz w:val="22"/>
          <w:szCs w:val="22"/>
        </w:rPr>
        <w:t>This practice is further utilised in</w:t>
      </w:r>
      <w:r w:rsidR="007B21C2" w:rsidRPr="000546EF">
        <w:rPr>
          <w:rFonts w:asciiTheme="majorHAnsi" w:hAnsiTheme="majorHAnsi" w:cstheme="majorHAnsi"/>
          <w:color w:val="000000" w:themeColor="text1"/>
          <w:sz w:val="22"/>
          <w:szCs w:val="22"/>
        </w:rPr>
        <w:t xml:space="preserve"> a</w:t>
      </w:r>
      <w:r w:rsidR="00C4749E" w:rsidRPr="000546EF">
        <w:rPr>
          <w:rFonts w:asciiTheme="majorHAnsi" w:hAnsiTheme="majorHAnsi" w:cstheme="majorHAnsi"/>
          <w:color w:val="000000" w:themeColor="text1"/>
          <w:sz w:val="22"/>
          <w:szCs w:val="22"/>
        </w:rPr>
        <w:t xml:space="preserve"> framework by Maxwell et al; </w:t>
      </w:r>
      <w:sdt>
        <w:sdtPr>
          <w:rPr>
            <w:rFonts w:asciiTheme="majorHAnsi" w:hAnsiTheme="majorHAnsi" w:cstheme="majorHAnsi"/>
            <w:color w:val="000000" w:themeColor="text1"/>
            <w:sz w:val="22"/>
            <w:szCs w:val="22"/>
          </w:rPr>
          <w:id w:val="1035161784"/>
          <w:citation/>
        </w:sdtPr>
        <w:sdtContent>
          <w:r w:rsidR="00C4749E" w:rsidRPr="000546EF">
            <w:rPr>
              <w:rFonts w:asciiTheme="majorHAnsi" w:hAnsiTheme="majorHAnsi" w:cstheme="majorHAnsi"/>
              <w:color w:val="000000" w:themeColor="text1"/>
              <w:sz w:val="22"/>
              <w:szCs w:val="22"/>
            </w:rPr>
            <w:fldChar w:fldCharType="begin"/>
          </w:r>
          <w:r w:rsidR="00C4749E" w:rsidRPr="000546EF">
            <w:rPr>
              <w:rFonts w:asciiTheme="majorHAnsi" w:hAnsiTheme="majorHAnsi" w:cstheme="majorHAnsi"/>
              <w:color w:val="000000" w:themeColor="text1"/>
              <w:sz w:val="22"/>
              <w:szCs w:val="22"/>
            </w:rPr>
            <w:instrText xml:space="preserve">CITATION Max21 \n  \l 2057 </w:instrText>
          </w:r>
          <w:r w:rsidR="00C4749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(2021)</w:t>
          </w:r>
          <w:r w:rsidR="00C4749E" w:rsidRPr="000546EF">
            <w:rPr>
              <w:rFonts w:asciiTheme="majorHAnsi" w:hAnsiTheme="majorHAnsi" w:cstheme="majorHAnsi"/>
              <w:color w:val="000000" w:themeColor="text1"/>
              <w:sz w:val="22"/>
              <w:szCs w:val="22"/>
            </w:rPr>
            <w:fldChar w:fldCharType="end"/>
          </w:r>
        </w:sdtContent>
      </w:sdt>
      <w:r w:rsidR="007B21C2" w:rsidRPr="000546EF">
        <w:rPr>
          <w:rFonts w:asciiTheme="majorHAnsi" w:hAnsiTheme="majorHAnsi" w:cstheme="majorHAnsi"/>
          <w:color w:val="000000" w:themeColor="text1"/>
          <w:sz w:val="22"/>
          <w:szCs w:val="22"/>
        </w:rPr>
        <w:t xml:space="preserve"> </w:t>
      </w:r>
      <w:r w:rsidR="00705890" w:rsidRPr="000546EF">
        <w:rPr>
          <w:rFonts w:asciiTheme="majorHAnsi" w:hAnsiTheme="majorHAnsi" w:cstheme="majorHAnsi"/>
          <w:color w:val="000000" w:themeColor="text1"/>
          <w:sz w:val="22"/>
          <w:szCs w:val="22"/>
        </w:rPr>
        <w:t xml:space="preserve">where an </w:t>
      </w:r>
      <w:r w:rsidR="00C4749E" w:rsidRPr="000546EF">
        <w:rPr>
          <w:rFonts w:asciiTheme="majorHAnsi" w:hAnsiTheme="majorHAnsi" w:cstheme="majorHAnsi"/>
          <w:color w:val="000000" w:themeColor="text1"/>
          <w:sz w:val="22"/>
          <w:szCs w:val="22"/>
        </w:rPr>
        <w:t xml:space="preserve">evidence-based vocal pedagogy (EBVP) </w:t>
      </w:r>
      <w:r w:rsidR="00705890" w:rsidRPr="000546EF">
        <w:rPr>
          <w:rFonts w:asciiTheme="majorHAnsi" w:hAnsiTheme="majorHAnsi" w:cstheme="majorHAnsi"/>
          <w:color w:val="000000" w:themeColor="text1"/>
          <w:sz w:val="22"/>
          <w:szCs w:val="22"/>
        </w:rPr>
        <w:t xml:space="preserve">is detailed </w:t>
      </w:r>
      <w:r w:rsidR="00C4749E" w:rsidRPr="000546EF">
        <w:rPr>
          <w:rFonts w:asciiTheme="majorHAnsi" w:hAnsiTheme="majorHAnsi" w:cstheme="majorHAnsi"/>
          <w:color w:val="000000" w:themeColor="text1"/>
          <w:sz w:val="22"/>
          <w:szCs w:val="22"/>
        </w:rPr>
        <w:t xml:space="preserve">as a careful balance of Voice Research (VR), Voice Teacher Expertise (VTE) and Student Goals/Perspectives (SG/P) and a phenomenological approach would align well with the core element of singing education and EBVP and certainly applies within the parameters of VR &amp; VTE. </w:t>
      </w:r>
      <w:r w:rsidR="00705890" w:rsidRPr="000546EF">
        <w:rPr>
          <w:rFonts w:asciiTheme="majorHAnsi" w:hAnsiTheme="majorHAnsi" w:cstheme="majorHAnsi"/>
          <w:color w:val="000000" w:themeColor="text1"/>
          <w:sz w:val="22"/>
          <w:szCs w:val="22"/>
        </w:rPr>
        <w:t>This approach</w:t>
      </w:r>
      <w:r w:rsidR="00C4749E" w:rsidRPr="000546EF">
        <w:rPr>
          <w:rFonts w:asciiTheme="majorHAnsi" w:hAnsiTheme="majorHAnsi" w:cstheme="majorHAnsi"/>
          <w:color w:val="000000" w:themeColor="text1"/>
          <w:sz w:val="22"/>
          <w:szCs w:val="22"/>
        </w:rPr>
        <w:t xml:space="preserve"> would enable me to advance my SG/P from a holistic point of view and still adhere to the goals set for the sessions by student</w:t>
      </w:r>
      <w:r w:rsidR="006C53A0" w:rsidRPr="000546EF">
        <w:rPr>
          <w:rFonts w:asciiTheme="majorHAnsi" w:hAnsiTheme="majorHAnsi" w:cstheme="majorHAnsi"/>
          <w:color w:val="000000" w:themeColor="text1"/>
          <w:sz w:val="22"/>
          <w:szCs w:val="22"/>
        </w:rPr>
        <w:t>s</w:t>
      </w:r>
      <w:r w:rsidR="00C4749E" w:rsidRPr="000546EF">
        <w:rPr>
          <w:rFonts w:asciiTheme="majorHAnsi" w:hAnsiTheme="majorHAnsi" w:cstheme="majorHAnsi"/>
          <w:color w:val="000000" w:themeColor="text1"/>
          <w:sz w:val="22"/>
          <w:szCs w:val="22"/>
        </w:rPr>
        <w:t xml:space="preserve"> and tutor</w:t>
      </w:r>
      <w:r w:rsidR="006C53A0" w:rsidRPr="000546EF">
        <w:rPr>
          <w:rFonts w:asciiTheme="majorHAnsi" w:hAnsiTheme="majorHAnsi" w:cstheme="majorHAnsi"/>
          <w:color w:val="000000" w:themeColor="text1"/>
          <w:sz w:val="22"/>
          <w:szCs w:val="22"/>
        </w:rPr>
        <w:t>s</w:t>
      </w:r>
      <w:r w:rsidR="00C4749E" w:rsidRPr="000546EF">
        <w:rPr>
          <w:rFonts w:asciiTheme="majorHAnsi" w:hAnsiTheme="majorHAnsi" w:cstheme="majorHAnsi"/>
          <w:color w:val="000000" w:themeColor="text1"/>
          <w:sz w:val="22"/>
          <w:szCs w:val="22"/>
        </w:rPr>
        <w:t xml:space="preserve"> alike </w:t>
      </w:r>
      <w:sdt>
        <w:sdtPr>
          <w:rPr>
            <w:rFonts w:asciiTheme="majorHAnsi" w:hAnsiTheme="majorHAnsi" w:cstheme="majorHAnsi"/>
            <w:color w:val="000000" w:themeColor="text1"/>
            <w:sz w:val="22"/>
            <w:szCs w:val="22"/>
          </w:rPr>
          <w:id w:val="-945694714"/>
          <w:citation/>
        </w:sdtPr>
        <w:sdtContent>
          <w:r w:rsidR="00C4749E" w:rsidRPr="000546EF">
            <w:rPr>
              <w:rFonts w:asciiTheme="majorHAnsi" w:hAnsiTheme="majorHAnsi" w:cstheme="majorHAnsi"/>
              <w:color w:val="000000" w:themeColor="text1"/>
              <w:sz w:val="22"/>
              <w:szCs w:val="22"/>
            </w:rPr>
            <w:fldChar w:fldCharType="begin"/>
          </w:r>
          <w:r w:rsidR="00C4749E" w:rsidRPr="000546EF">
            <w:rPr>
              <w:rFonts w:asciiTheme="majorHAnsi" w:hAnsiTheme="majorHAnsi" w:cstheme="majorHAnsi"/>
              <w:color w:val="000000" w:themeColor="text1"/>
              <w:sz w:val="22"/>
              <w:szCs w:val="22"/>
            </w:rPr>
            <w:instrText xml:space="preserve"> CITATION Hel22 \l 2057 </w:instrText>
          </w:r>
          <w:r w:rsidR="00C4749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(Helding &amp; Ragan, 2022)</w:t>
          </w:r>
          <w:r w:rsidR="00C4749E" w:rsidRPr="000546EF">
            <w:rPr>
              <w:rFonts w:asciiTheme="majorHAnsi" w:hAnsiTheme="majorHAnsi" w:cstheme="majorHAnsi"/>
              <w:color w:val="000000" w:themeColor="text1"/>
              <w:sz w:val="22"/>
              <w:szCs w:val="22"/>
            </w:rPr>
            <w:fldChar w:fldCharType="end"/>
          </w:r>
        </w:sdtContent>
      </w:sdt>
      <w:r w:rsidR="00C4749E" w:rsidRPr="000546EF">
        <w:rPr>
          <w:rFonts w:asciiTheme="majorHAnsi" w:hAnsiTheme="majorHAnsi" w:cstheme="majorHAnsi"/>
          <w:color w:val="000000" w:themeColor="text1"/>
          <w:sz w:val="22"/>
          <w:szCs w:val="22"/>
        </w:rPr>
        <w:t>.</w:t>
      </w:r>
    </w:p>
    <w:p w14:paraId="77D7CD9D" w14:textId="2DBC1067" w:rsidR="005D3CD9" w:rsidRPr="000546EF" w:rsidRDefault="005D3CD9" w:rsidP="00D2146F">
      <w:pPr>
        <w:pStyle w:val="Heading1"/>
        <w:spacing w:line="360" w:lineRule="auto"/>
        <w:rPr>
          <w:rFonts w:cstheme="majorHAnsi"/>
          <w:color w:val="000000" w:themeColor="text1"/>
          <w:sz w:val="22"/>
          <w:szCs w:val="22"/>
        </w:rPr>
      </w:pPr>
      <w:bookmarkStart w:id="3" w:name="_Toc165393968"/>
      <w:r w:rsidRPr="000546EF">
        <w:rPr>
          <w:rFonts w:cstheme="majorHAnsi"/>
          <w:color w:val="000000" w:themeColor="text1"/>
          <w:sz w:val="22"/>
          <w:szCs w:val="22"/>
        </w:rPr>
        <w:t>Methods of Research</w:t>
      </w:r>
      <w:bookmarkEnd w:id="3"/>
      <w:r w:rsidRPr="000546EF">
        <w:rPr>
          <w:rFonts w:cstheme="majorHAnsi"/>
          <w:color w:val="000000" w:themeColor="text1"/>
          <w:sz w:val="22"/>
          <w:szCs w:val="22"/>
        </w:rPr>
        <w:t xml:space="preserve"> </w:t>
      </w:r>
    </w:p>
    <w:p w14:paraId="43B1596C" w14:textId="77777777" w:rsidR="00F66088" w:rsidRPr="000546EF" w:rsidRDefault="00F66088" w:rsidP="00D2146F">
      <w:pPr>
        <w:spacing w:line="360" w:lineRule="auto"/>
        <w:rPr>
          <w:rFonts w:asciiTheme="majorHAnsi" w:hAnsiTheme="majorHAnsi" w:cstheme="majorHAnsi"/>
          <w:color w:val="000000" w:themeColor="text1"/>
          <w:sz w:val="22"/>
          <w:szCs w:val="22"/>
        </w:rPr>
      </w:pPr>
    </w:p>
    <w:p w14:paraId="4EBABC96" w14:textId="71C2FEA2" w:rsidR="003803EA" w:rsidRPr="000546EF" w:rsidRDefault="00FC7414"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When undertaking research centred on the Trans+ community, a large aspect of consideration i</w:t>
      </w:r>
      <w:r w:rsidR="00F66088" w:rsidRPr="000546EF">
        <w:rPr>
          <w:rFonts w:asciiTheme="majorHAnsi" w:hAnsiTheme="majorHAnsi" w:cstheme="majorHAnsi"/>
          <w:color w:val="000000" w:themeColor="text1"/>
          <w:sz w:val="22"/>
          <w:szCs w:val="22"/>
        </w:rPr>
        <w:t xml:space="preserve">s that they must feel safe enough to </w:t>
      </w:r>
      <w:r w:rsidR="00F66088" w:rsidRPr="000546EF">
        <w:rPr>
          <w:rFonts w:asciiTheme="majorHAnsi" w:hAnsiTheme="majorHAnsi" w:cstheme="majorHAnsi"/>
          <w:i/>
          <w:iCs/>
          <w:color w:val="000000" w:themeColor="text1"/>
          <w:sz w:val="22"/>
          <w:szCs w:val="22"/>
        </w:rPr>
        <w:t>want</w:t>
      </w:r>
      <w:r w:rsidR="00F66088" w:rsidRPr="000546EF">
        <w:rPr>
          <w:rFonts w:asciiTheme="majorHAnsi" w:hAnsiTheme="majorHAnsi" w:cstheme="majorHAnsi"/>
          <w:color w:val="000000" w:themeColor="text1"/>
          <w:sz w:val="22"/>
          <w:szCs w:val="22"/>
        </w:rPr>
        <w:t xml:space="preserve"> to talk about these issues in the first place </w:t>
      </w:r>
      <w:sdt>
        <w:sdtPr>
          <w:rPr>
            <w:rFonts w:asciiTheme="majorHAnsi" w:hAnsiTheme="majorHAnsi" w:cstheme="majorHAnsi"/>
            <w:color w:val="000000" w:themeColor="text1"/>
            <w:sz w:val="22"/>
            <w:szCs w:val="22"/>
          </w:rPr>
          <w:id w:val="1362091266"/>
          <w:citation/>
        </w:sdtPr>
        <w:sdtContent>
          <w:r w:rsidR="00F66088" w:rsidRPr="000546EF">
            <w:rPr>
              <w:rFonts w:asciiTheme="majorHAnsi" w:hAnsiTheme="majorHAnsi" w:cstheme="majorHAnsi"/>
              <w:color w:val="000000" w:themeColor="text1"/>
              <w:sz w:val="22"/>
              <w:szCs w:val="22"/>
            </w:rPr>
            <w:fldChar w:fldCharType="begin"/>
          </w:r>
          <w:r w:rsidR="00F66088" w:rsidRPr="000546EF">
            <w:rPr>
              <w:rFonts w:asciiTheme="majorHAnsi" w:hAnsiTheme="majorHAnsi" w:cstheme="majorHAnsi"/>
              <w:color w:val="000000" w:themeColor="text1"/>
              <w:sz w:val="22"/>
              <w:szCs w:val="22"/>
            </w:rPr>
            <w:instrText xml:space="preserve"> CITATION Sad161 \l 2057 </w:instrText>
          </w:r>
          <w:r w:rsidR="00F6608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(Sadowski, 2016)</w:t>
          </w:r>
          <w:r w:rsidR="00F66088" w:rsidRPr="000546EF">
            <w:rPr>
              <w:rFonts w:asciiTheme="majorHAnsi" w:hAnsiTheme="majorHAnsi" w:cstheme="majorHAnsi"/>
              <w:color w:val="000000" w:themeColor="text1"/>
              <w:sz w:val="22"/>
              <w:szCs w:val="22"/>
            </w:rPr>
            <w:fldChar w:fldCharType="end"/>
          </w:r>
        </w:sdtContent>
      </w:sdt>
      <w:r w:rsidR="00F66088" w:rsidRPr="000546EF">
        <w:rPr>
          <w:rFonts w:asciiTheme="majorHAnsi" w:hAnsiTheme="majorHAnsi" w:cstheme="majorHAnsi"/>
          <w:color w:val="000000" w:themeColor="text1"/>
          <w:sz w:val="22"/>
          <w:szCs w:val="22"/>
        </w:rPr>
        <w:t xml:space="preserve">. </w:t>
      </w:r>
      <w:r w:rsidR="0054101B" w:rsidRPr="000546EF">
        <w:rPr>
          <w:rFonts w:asciiTheme="majorHAnsi" w:hAnsiTheme="majorHAnsi" w:cstheme="majorHAnsi"/>
          <w:color w:val="000000" w:themeColor="text1"/>
          <w:sz w:val="22"/>
          <w:szCs w:val="22"/>
        </w:rPr>
        <w:t>It was the researchers’ responsibility</w:t>
      </w:r>
      <w:r w:rsidR="00F66088" w:rsidRPr="000546EF">
        <w:rPr>
          <w:rFonts w:asciiTheme="majorHAnsi" w:hAnsiTheme="majorHAnsi" w:cstheme="majorHAnsi"/>
          <w:color w:val="000000" w:themeColor="text1"/>
          <w:sz w:val="22"/>
          <w:szCs w:val="22"/>
        </w:rPr>
        <w:t xml:space="preserve"> to ensure that a safe space was facilitated, some students may have been through a traumatic educational experience previously, meaning underlying feelings of uncertainty could affect their willingness to talk openly </w:t>
      </w:r>
      <w:sdt>
        <w:sdtPr>
          <w:rPr>
            <w:rFonts w:asciiTheme="majorHAnsi" w:hAnsiTheme="majorHAnsi" w:cstheme="majorHAnsi"/>
            <w:color w:val="000000" w:themeColor="text1"/>
            <w:sz w:val="22"/>
            <w:szCs w:val="22"/>
            <w:u w:color="000000"/>
          </w:rPr>
          <w:id w:val="1437789079"/>
          <w:citation/>
        </w:sdtPr>
        <w:sdtContent>
          <w:r w:rsidR="00F66088" w:rsidRPr="000546EF">
            <w:rPr>
              <w:rFonts w:asciiTheme="majorHAnsi" w:hAnsiTheme="majorHAnsi" w:cstheme="majorHAnsi"/>
              <w:color w:val="000000" w:themeColor="text1"/>
              <w:sz w:val="22"/>
              <w:szCs w:val="22"/>
              <w:u w:color="000000"/>
            </w:rPr>
            <w:fldChar w:fldCharType="begin"/>
          </w:r>
          <w:r w:rsidR="00F66088" w:rsidRPr="000546EF">
            <w:rPr>
              <w:rFonts w:asciiTheme="majorHAnsi" w:hAnsiTheme="majorHAnsi" w:cstheme="majorHAnsi"/>
              <w:color w:val="000000" w:themeColor="text1"/>
              <w:sz w:val="22"/>
              <w:szCs w:val="22"/>
              <w:u w:color="000000"/>
            </w:rPr>
            <w:instrText xml:space="preserve"> CITATION Sil19 \l 2057 </w:instrText>
          </w:r>
          <w:r w:rsidR="00F66088"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(Silveira, 2019)</w:t>
          </w:r>
          <w:r w:rsidR="00F66088" w:rsidRPr="000546EF">
            <w:rPr>
              <w:rFonts w:asciiTheme="majorHAnsi" w:hAnsiTheme="majorHAnsi" w:cstheme="majorHAnsi"/>
              <w:color w:val="000000" w:themeColor="text1"/>
              <w:sz w:val="22"/>
              <w:szCs w:val="22"/>
              <w:u w:color="000000"/>
            </w:rPr>
            <w:fldChar w:fldCharType="end"/>
          </w:r>
        </w:sdtContent>
      </w:sdt>
      <w:r w:rsidR="00F66088" w:rsidRPr="000546EF">
        <w:rPr>
          <w:rFonts w:asciiTheme="majorHAnsi" w:hAnsiTheme="majorHAnsi" w:cstheme="majorHAnsi"/>
          <w:color w:val="000000" w:themeColor="text1"/>
          <w:sz w:val="22"/>
          <w:szCs w:val="22"/>
        </w:rPr>
        <w:t>. Research presented by Sauerland</w:t>
      </w:r>
      <w:sdt>
        <w:sdtPr>
          <w:rPr>
            <w:rFonts w:asciiTheme="majorHAnsi" w:hAnsiTheme="majorHAnsi" w:cstheme="majorHAnsi"/>
            <w:color w:val="000000" w:themeColor="text1"/>
            <w:sz w:val="22"/>
            <w:szCs w:val="22"/>
          </w:rPr>
          <w:id w:val="-40751816"/>
          <w:citation/>
        </w:sdtPr>
        <w:sdtContent>
          <w:r w:rsidR="00F66088" w:rsidRPr="000546EF">
            <w:rPr>
              <w:rFonts w:asciiTheme="majorHAnsi" w:hAnsiTheme="majorHAnsi" w:cstheme="majorHAnsi"/>
              <w:color w:val="000000" w:themeColor="text1"/>
              <w:sz w:val="22"/>
              <w:szCs w:val="22"/>
            </w:rPr>
            <w:fldChar w:fldCharType="begin"/>
          </w:r>
          <w:r w:rsidR="00F66088" w:rsidRPr="000546EF">
            <w:rPr>
              <w:rFonts w:asciiTheme="majorHAnsi" w:hAnsiTheme="majorHAnsi" w:cstheme="majorHAnsi"/>
              <w:color w:val="000000" w:themeColor="text1"/>
              <w:sz w:val="22"/>
              <w:szCs w:val="22"/>
            </w:rPr>
            <w:instrText xml:space="preserve">CITATION Sau18 \n  \l 2057 </w:instrText>
          </w:r>
          <w:r w:rsidR="00F6608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(2018)</w:t>
          </w:r>
          <w:r w:rsidR="00F66088" w:rsidRPr="000546EF">
            <w:rPr>
              <w:rFonts w:asciiTheme="majorHAnsi" w:hAnsiTheme="majorHAnsi" w:cstheme="majorHAnsi"/>
              <w:color w:val="000000" w:themeColor="text1"/>
              <w:sz w:val="22"/>
              <w:szCs w:val="22"/>
            </w:rPr>
            <w:fldChar w:fldCharType="end"/>
          </w:r>
        </w:sdtContent>
      </w:sdt>
      <w:r w:rsidR="00F66088" w:rsidRPr="000546EF">
        <w:rPr>
          <w:rFonts w:asciiTheme="majorHAnsi" w:hAnsiTheme="majorHAnsi" w:cstheme="majorHAnsi"/>
          <w:color w:val="000000" w:themeColor="text1"/>
          <w:sz w:val="22"/>
          <w:szCs w:val="22"/>
        </w:rPr>
        <w:t xml:space="preserve"> offers further insight into interview processes with gender-variant subjects which enable</w:t>
      </w:r>
      <w:r w:rsidR="006C53A0" w:rsidRPr="000546EF">
        <w:rPr>
          <w:rFonts w:asciiTheme="majorHAnsi" w:hAnsiTheme="majorHAnsi" w:cstheme="majorHAnsi"/>
          <w:color w:val="000000" w:themeColor="text1"/>
          <w:sz w:val="22"/>
          <w:szCs w:val="22"/>
        </w:rPr>
        <w:t>d</w:t>
      </w:r>
      <w:r w:rsidR="00F66088" w:rsidRPr="000546EF">
        <w:rPr>
          <w:rFonts w:asciiTheme="majorHAnsi" w:hAnsiTheme="majorHAnsi" w:cstheme="majorHAnsi"/>
          <w:color w:val="000000" w:themeColor="text1"/>
          <w:sz w:val="22"/>
          <w:szCs w:val="22"/>
        </w:rPr>
        <w:t xml:space="preserve"> me to ascertain best practices for planning.</w:t>
      </w:r>
      <w:r w:rsidR="003803EA" w:rsidRPr="000546EF">
        <w:rPr>
          <w:rFonts w:asciiTheme="majorHAnsi" w:hAnsiTheme="majorHAnsi" w:cstheme="majorHAnsi"/>
          <w:color w:val="000000" w:themeColor="text1"/>
          <w:sz w:val="22"/>
          <w:szCs w:val="22"/>
        </w:rPr>
        <w:t xml:space="preserve"> </w:t>
      </w:r>
      <w:r w:rsidR="00E45EEB" w:rsidRPr="000546EF">
        <w:rPr>
          <w:rFonts w:asciiTheme="majorHAnsi" w:hAnsiTheme="majorHAnsi" w:cstheme="majorHAnsi"/>
          <w:color w:val="000000" w:themeColor="text1"/>
          <w:sz w:val="22"/>
          <w:szCs w:val="22"/>
        </w:rPr>
        <w:t>The research</w:t>
      </w:r>
      <w:r w:rsidR="003803EA" w:rsidRPr="000546EF">
        <w:rPr>
          <w:rFonts w:asciiTheme="majorHAnsi" w:hAnsiTheme="majorHAnsi" w:cstheme="majorHAnsi"/>
          <w:color w:val="000000" w:themeColor="text1"/>
          <w:sz w:val="22"/>
          <w:szCs w:val="22"/>
        </w:rPr>
        <w:t xml:space="preserve"> methods used will be: </w:t>
      </w:r>
    </w:p>
    <w:p w14:paraId="282105D5" w14:textId="77777777" w:rsidR="00E45EEB" w:rsidRPr="000546EF" w:rsidRDefault="00E45EEB" w:rsidP="00D2146F">
      <w:pPr>
        <w:spacing w:line="360" w:lineRule="auto"/>
        <w:rPr>
          <w:rFonts w:asciiTheme="majorHAnsi" w:hAnsiTheme="majorHAnsi" w:cstheme="majorHAnsi"/>
          <w:color w:val="000000" w:themeColor="text1"/>
          <w:sz w:val="22"/>
          <w:szCs w:val="22"/>
        </w:rPr>
      </w:pPr>
    </w:p>
    <w:p w14:paraId="12723CE0" w14:textId="65AF5869" w:rsidR="00F82A2E" w:rsidRPr="000546EF" w:rsidRDefault="00F82A2E"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i/>
          <w:iCs/>
          <w:color w:val="000000" w:themeColor="text1"/>
          <w:sz w:val="22"/>
          <w:szCs w:val="22"/>
        </w:rPr>
        <w:t>Surveys</w:t>
      </w:r>
      <w:r w:rsidR="003803EA"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researchers' use of online surveys has increased in the past 10 years </w:t>
      </w:r>
      <w:sdt>
        <w:sdtPr>
          <w:rPr>
            <w:rFonts w:asciiTheme="majorHAnsi" w:hAnsiTheme="majorHAnsi" w:cstheme="majorHAnsi"/>
            <w:color w:val="000000" w:themeColor="text1"/>
            <w:sz w:val="22"/>
            <w:szCs w:val="22"/>
          </w:rPr>
          <w:id w:val="-202400075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Exp15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(Roberts &amp; Allen, 2015)</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Their use has been able to open conversations around diversity, learning environments and attitudes toward pedagogical knowledge standpoints </w:t>
      </w:r>
      <w:sdt>
        <w:sdtPr>
          <w:rPr>
            <w:rFonts w:asciiTheme="majorHAnsi" w:hAnsiTheme="majorHAnsi" w:cstheme="majorHAnsi"/>
            <w:color w:val="000000" w:themeColor="text1"/>
            <w:sz w:val="22"/>
            <w:szCs w:val="22"/>
          </w:rPr>
          <w:id w:val="-2129226668"/>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Kni06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(Knight, et al., 2006)</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Usually collated online, a survey enables the researcher to reach a multitude of participants from various walks of life to gather as many perspectives as possible </w:t>
      </w:r>
      <w:sdt>
        <w:sdtPr>
          <w:rPr>
            <w:rFonts w:asciiTheme="majorHAnsi" w:hAnsiTheme="majorHAnsi" w:cstheme="majorHAnsi"/>
            <w:color w:val="000000" w:themeColor="text1"/>
            <w:sz w:val="22"/>
            <w:szCs w:val="22"/>
          </w:rPr>
          <w:id w:val="180787430"/>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Har10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(Harlow, 2010)</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Power imbalances between researcher and participants are prevalent in all aspects of the research process </w:t>
      </w:r>
      <w:sdt>
        <w:sdtPr>
          <w:rPr>
            <w:rFonts w:asciiTheme="majorHAnsi" w:hAnsiTheme="majorHAnsi" w:cstheme="majorHAnsi"/>
            <w:color w:val="000000" w:themeColor="text1"/>
            <w:sz w:val="22"/>
            <w:szCs w:val="22"/>
          </w:rPr>
          <w:id w:val="-478845660"/>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Fer06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(Ferguson, et al., 2006)</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and the anonymity of surveys seeks to eradicate that </w:t>
      </w:r>
      <w:r w:rsidRPr="000546EF">
        <w:rPr>
          <w:rFonts w:asciiTheme="majorHAnsi" w:hAnsiTheme="majorHAnsi" w:cstheme="majorHAnsi"/>
          <w:color w:val="000000" w:themeColor="text1"/>
          <w:sz w:val="22"/>
          <w:szCs w:val="22"/>
        </w:rPr>
        <w:lastRenderedPageBreak/>
        <w:t>aspect, aiming for a more truthful and valid results proces</w:t>
      </w:r>
      <w:r w:rsidR="00EC65F8" w:rsidRPr="000546EF">
        <w:rPr>
          <w:rFonts w:asciiTheme="majorHAnsi" w:hAnsiTheme="majorHAnsi" w:cstheme="majorHAnsi"/>
          <w:color w:val="000000" w:themeColor="text1"/>
          <w:sz w:val="22"/>
          <w:szCs w:val="22"/>
        </w:rPr>
        <w:t xml:space="preserve">s. </w:t>
      </w:r>
      <w:r w:rsidRPr="000546EF">
        <w:rPr>
          <w:rFonts w:asciiTheme="majorHAnsi" w:hAnsiTheme="majorHAnsi" w:cstheme="majorHAnsi"/>
          <w:color w:val="000000" w:themeColor="text1"/>
          <w:sz w:val="22"/>
          <w:szCs w:val="22"/>
        </w:rPr>
        <w:t xml:space="preserve">Forester and McWhorter </w:t>
      </w:r>
      <w:sdt>
        <w:sdtPr>
          <w:rPr>
            <w:rFonts w:asciiTheme="majorHAnsi" w:hAnsiTheme="majorHAnsi" w:cstheme="majorHAnsi"/>
            <w:color w:val="000000" w:themeColor="text1"/>
            <w:sz w:val="22"/>
            <w:szCs w:val="22"/>
          </w:rPr>
          <w:id w:val="1436563120"/>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For05 \n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(2005)</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detail experiences of coercion or pressure on students from their tutors to complete faculty-led surveys, possibly negating the validity of said research</w:t>
      </w:r>
      <w:r w:rsidR="00FC7414" w:rsidRPr="000546EF">
        <w:rPr>
          <w:rFonts w:asciiTheme="majorHAnsi" w:hAnsiTheme="majorHAnsi" w:cstheme="majorHAnsi"/>
          <w:color w:val="000000" w:themeColor="text1"/>
          <w:sz w:val="22"/>
          <w:szCs w:val="22"/>
        </w:rPr>
        <w:t>, this pressure whilst not an explicit reference to Trans+ students, is still worth consideration</w:t>
      </w:r>
      <w:r w:rsidRPr="000546EF">
        <w:rPr>
          <w:rFonts w:asciiTheme="majorHAnsi" w:hAnsiTheme="majorHAnsi" w:cstheme="majorHAnsi"/>
          <w:color w:val="000000" w:themeColor="text1"/>
          <w:sz w:val="22"/>
          <w:szCs w:val="22"/>
        </w:rPr>
        <w:t xml:space="preserve">. The participants </w:t>
      </w:r>
      <w:r w:rsidR="00FC7414" w:rsidRPr="000546EF">
        <w:rPr>
          <w:rFonts w:asciiTheme="majorHAnsi" w:hAnsiTheme="majorHAnsi" w:cstheme="majorHAnsi"/>
          <w:color w:val="000000" w:themeColor="text1"/>
          <w:sz w:val="22"/>
          <w:szCs w:val="22"/>
        </w:rPr>
        <w:t>may have</w:t>
      </w:r>
      <w:r w:rsidRPr="000546EF">
        <w:rPr>
          <w:rFonts w:asciiTheme="majorHAnsi" w:hAnsiTheme="majorHAnsi" w:cstheme="majorHAnsi"/>
          <w:color w:val="000000" w:themeColor="text1"/>
          <w:sz w:val="22"/>
          <w:szCs w:val="22"/>
        </w:rPr>
        <w:t xml:space="preserve"> tried to answer in a way that they felt would ‘please’ their tutor </w:t>
      </w:r>
      <w:sdt>
        <w:sdtPr>
          <w:rPr>
            <w:rFonts w:asciiTheme="majorHAnsi" w:hAnsiTheme="majorHAnsi" w:cstheme="majorHAnsi"/>
            <w:color w:val="000000" w:themeColor="text1"/>
            <w:sz w:val="22"/>
            <w:szCs w:val="22"/>
          </w:rPr>
          <w:id w:val="1116878534"/>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Mil08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(Miller &amp; Kreiner, 2008)</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Ways that I could mitigate any possible coercion </w:t>
      </w:r>
      <w:r w:rsidR="00FC7414" w:rsidRPr="000546EF">
        <w:rPr>
          <w:rFonts w:asciiTheme="majorHAnsi" w:hAnsiTheme="majorHAnsi" w:cstheme="majorHAnsi"/>
          <w:color w:val="000000" w:themeColor="text1"/>
          <w:sz w:val="22"/>
          <w:szCs w:val="22"/>
        </w:rPr>
        <w:t>would</w:t>
      </w:r>
      <w:r w:rsidRPr="000546EF">
        <w:rPr>
          <w:rFonts w:asciiTheme="majorHAnsi" w:hAnsiTheme="majorHAnsi" w:cstheme="majorHAnsi"/>
          <w:color w:val="000000" w:themeColor="text1"/>
          <w:sz w:val="22"/>
          <w:szCs w:val="22"/>
        </w:rPr>
        <w:t xml:space="preserve"> be to allow the choice of remaining anonymous where possible</w:t>
      </w:r>
      <w:r w:rsidR="00FC7414" w:rsidRPr="000546EF">
        <w:rPr>
          <w:rFonts w:asciiTheme="majorHAnsi" w:hAnsiTheme="majorHAnsi" w:cstheme="majorHAnsi"/>
          <w:color w:val="000000" w:themeColor="text1"/>
          <w:sz w:val="22"/>
          <w:szCs w:val="22"/>
        </w:rPr>
        <w:t>, alongside u</w:t>
      </w:r>
      <w:r w:rsidRPr="000546EF">
        <w:rPr>
          <w:rFonts w:asciiTheme="majorHAnsi" w:hAnsiTheme="majorHAnsi" w:cstheme="majorHAnsi"/>
          <w:color w:val="000000" w:themeColor="text1"/>
          <w:sz w:val="22"/>
          <w:szCs w:val="22"/>
        </w:rPr>
        <w:t>sing online data collection instead of face-to-face or employing the use of pseudonyms, thus allowing them to feel more freedom in their responses</w:t>
      </w:r>
      <w:sdt>
        <w:sdtPr>
          <w:rPr>
            <w:rFonts w:asciiTheme="majorHAnsi" w:hAnsiTheme="majorHAnsi" w:cstheme="majorHAnsi"/>
            <w:color w:val="000000" w:themeColor="text1"/>
            <w:sz w:val="22"/>
            <w:szCs w:val="22"/>
          </w:rPr>
          <w:id w:val="69851964"/>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Sau18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(Sauerland, 2018)</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Mahon </w:t>
      </w:r>
      <w:sdt>
        <w:sdtPr>
          <w:rPr>
            <w:rFonts w:asciiTheme="majorHAnsi" w:hAnsiTheme="majorHAnsi" w:cstheme="majorHAnsi"/>
            <w:color w:val="000000" w:themeColor="text1"/>
            <w:sz w:val="22"/>
            <w:szCs w:val="22"/>
          </w:rPr>
          <w:id w:val="50979612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Mah14 \n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(2014)</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further details ways in which I could use surveys while avoiding some of the concerns regarding pressure and anonymity, whilst creating safe spaces for Trans and NB students to express their experiences free from reproach. Providing participants with the </w:t>
      </w:r>
      <w:r w:rsidR="00FC7414" w:rsidRPr="000546EF">
        <w:rPr>
          <w:rFonts w:asciiTheme="majorHAnsi" w:hAnsiTheme="majorHAnsi" w:cstheme="majorHAnsi"/>
          <w:color w:val="000000" w:themeColor="text1"/>
          <w:sz w:val="22"/>
          <w:szCs w:val="22"/>
        </w:rPr>
        <w:t xml:space="preserve">intentions </w:t>
      </w:r>
      <w:r w:rsidRPr="000546EF">
        <w:rPr>
          <w:rFonts w:asciiTheme="majorHAnsi" w:hAnsiTheme="majorHAnsi" w:cstheme="majorHAnsi"/>
          <w:color w:val="000000" w:themeColor="text1"/>
          <w:sz w:val="22"/>
          <w:szCs w:val="22"/>
        </w:rPr>
        <w:t xml:space="preserve">of the findings will mean I can empower them through the knowledge that they are safe to speak freely. Ensuring that no specifics are mentioned (name of drama school at which they trained, names of staff members or specifics as to what their professional careers now entail) means I can ensure that participants are fully informed in their decision to take part </w:t>
      </w:r>
      <w:sdt>
        <w:sdtPr>
          <w:rPr>
            <w:rFonts w:asciiTheme="majorHAnsi" w:hAnsiTheme="majorHAnsi" w:cstheme="majorHAnsi"/>
            <w:color w:val="000000" w:themeColor="text1"/>
            <w:sz w:val="22"/>
            <w:szCs w:val="22"/>
          </w:rPr>
          <w:id w:val="1119414559"/>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Exp15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(Roberts &amp; Allen, 2015)</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p>
    <w:p w14:paraId="5A85E803" w14:textId="77777777" w:rsidR="00F82A2E" w:rsidRPr="000546EF" w:rsidRDefault="00F82A2E" w:rsidP="00D2146F">
      <w:pPr>
        <w:spacing w:line="360" w:lineRule="auto"/>
        <w:rPr>
          <w:rFonts w:asciiTheme="majorHAnsi" w:hAnsiTheme="majorHAnsi" w:cstheme="majorHAnsi"/>
          <w:color w:val="000000" w:themeColor="text1"/>
          <w:sz w:val="22"/>
          <w:szCs w:val="22"/>
        </w:rPr>
      </w:pPr>
    </w:p>
    <w:p w14:paraId="2523ACA8" w14:textId="1DC81A51" w:rsidR="00F82A2E" w:rsidRPr="000546EF" w:rsidRDefault="00F82A2E"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My research design will consist of: </w:t>
      </w:r>
    </w:p>
    <w:p w14:paraId="2949F4EF" w14:textId="44848FC8" w:rsidR="00F82A2E" w:rsidRPr="000546EF" w:rsidRDefault="00F82A2E" w:rsidP="00AE3C10">
      <w:pPr>
        <w:pStyle w:val="ListParagraph"/>
        <w:numPr>
          <w:ilvl w:val="0"/>
          <w:numId w:val="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 thorough literature review of </w:t>
      </w:r>
      <w:r w:rsidR="00FC7414" w:rsidRPr="000546EF">
        <w:rPr>
          <w:rFonts w:asciiTheme="majorHAnsi" w:hAnsiTheme="majorHAnsi" w:cstheme="majorHAnsi"/>
          <w:color w:val="000000" w:themeColor="text1"/>
          <w:sz w:val="22"/>
          <w:szCs w:val="22"/>
        </w:rPr>
        <w:t>scientific papers and teaching guidelines</w:t>
      </w:r>
      <w:r w:rsidRPr="000546EF">
        <w:rPr>
          <w:rFonts w:asciiTheme="majorHAnsi" w:hAnsiTheme="majorHAnsi" w:cstheme="majorHAnsi"/>
          <w:color w:val="000000" w:themeColor="text1"/>
          <w:sz w:val="22"/>
          <w:szCs w:val="22"/>
        </w:rPr>
        <w:t xml:space="preserve"> surrounding the teaching of Trans</w:t>
      </w:r>
      <w:r w:rsidR="00E45EEB"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voices with work dated from </w:t>
      </w:r>
      <w:r w:rsidR="00E45EEB" w:rsidRPr="000546EF">
        <w:rPr>
          <w:rFonts w:asciiTheme="majorHAnsi" w:hAnsiTheme="majorHAnsi" w:cstheme="majorHAnsi"/>
          <w:color w:val="000000" w:themeColor="text1"/>
          <w:sz w:val="22"/>
          <w:szCs w:val="22"/>
        </w:rPr>
        <w:t>2015 onwards</w:t>
      </w:r>
      <w:r w:rsidRPr="000546EF">
        <w:rPr>
          <w:rFonts w:asciiTheme="majorHAnsi" w:hAnsiTheme="majorHAnsi" w:cstheme="majorHAnsi"/>
          <w:color w:val="000000" w:themeColor="text1"/>
          <w:sz w:val="22"/>
          <w:szCs w:val="22"/>
        </w:rPr>
        <w:t xml:space="preserve"> to ensure </w:t>
      </w:r>
      <w:r w:rsidR="00E45EEB" w:rsidRPr="000546EF">
        <w:rPr>
          <w:rFonts w:asciiTheme="majorHAnsi" w:hAnsiTheme="majorHAnsi" w:cstheme="majorHAnsi"/>
          <w:color w:val="000000" w:themeColor="text1"/>
          <w:sz w:val="22"/>
          <w:szCs w:val="22"/>
        </w:rPr>
        <w:t xml:space="preserve">that </w:t>
      </w:r>
      <w:r w:rsidRPr="000546EF">
        <w:rPr>
          <w:rFonts w:asciiTheme="majorHAnsi" w:hAnsiTheme="majorHAnsi" w:cstheme="majorHAnsi"/>
          <w:color w:val="000000" w:themeColor="text1"/>
          <w:sz w:val="22"/>
          <w:szCs w:val="22"/>
        </w:rPr>
        <w:t>the findings are robust</w:t>
      </w:r>
      <w:r w:rsidR="00E45EEB" w:rsidRPr="000546EF">
        <w:rPr>
          <w:rFonts w:asciiTheme="majorHAnsi" w:hAnsiTheme="majorHAnsi" w:cstheme="majorHAnsi"/>
          <w:color w:val="000000" w:themeColor="text1"/>
          <w:sz w:val="22"/>
          <w:szCs w:val="22"/>
        </w:rPr>
        <w:t xml:space="preserve"> and up to date</w:t>
      </w:r>
      <w:r w:rsidRPr="000546EF">
        <w:rPr>
          <w:rFonts w:asciiTheme="majorHAnsi" w:hAnsiTheme="majorHAnsi" w:cstheme="majorHAnsi"/>
          <w:color w:val="000000" w:themeColor="text1"/>
          <w:sz w:val="22"/>
          <w:szCs w:val="22"/>
        </w:rPr>
        <w:t xml:space="preserve">. </w:t>
      </w:r>
    </w:p>
    <w:p w14:paraId="2990BC52" w14:textId="2C8CBC35" w:rsidR="00F82A2E" w:rsidRPr="000546EF" w:rsidRDefault="006519D5" w:rsidP="00AE3C10">
      <w:pPr>
        <w:pStyle w:val="ListParagraph"/>
        <w:numPr>
          <w:ilvl w:val="0"/>
          <w:numId w:val="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Initial online surveys with Trans</w:t>
      </w:r>
      <w:r w:rsidR="00E45EEB"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individuals to adequately ascertain the needs of the proposed beneficiaries of the research</w:t>
      </w:r>
      <w:r w:rsidR="00F82A2E" w:rsidRPr="000546EF">
        <w:rPr>
          <w:rFonts w:asciiTheme="majorHAnsi" w:hAnsiTheme="majorHAnsi" w:cstheme="majorHAnsi"/>
          <w:color w:val="000000" w:themeColor="text1"/>
          <w:sz w:val="22"/>
          <w:szCs w:val="22"/>
        </w:rPr>
        <w:t xml:space="preserve">. </w:t>
      </w:r>
    </w:p>
    <w:p w14:paraId="0D195F65" w14:textId="43D7CD34" w:rsidR="006519D5" w:rsidRPr="000546EF" w:rsidRDefault="0054101B" w:rsidP="00AE3C10">
      <w:pPr>
        <w:pStyle w:val="ListParagraph"/>
        <w:numPr>
          <w:ilvl w:val="0"/>
          <w:numId w:val="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Secondary </w:t>
      </w:r>
      <w:r w:rsidR="00FC7414" w:rsidRPr="000546EF">
        <w:rPr>
          <w:rFonts w:asciiTheme="majorHAnsi" w:hAnsiTheme="majorHAnsi" w:cstheme="majorHAnsi"/>
          <w:color w:val="000000" w:themeColor="text1"/>
          <w:sz w:val="22"/>
          <w:szCs w:val="22"/>
        </w:rPr>
        <w:t xml:space="preserve">online </w:t>
      </w:r>
      <w:r w:rsidRPr="000546EF">
        <w:rPr>
          <w:rFonts w:asciiTheme="majorHAnsi" w:hAnsiTheme="majorHAnsi" w:cstheme="majorHAnsi"/>
          <w:color w:val="000000" w:themeColor="text1"/>
          <w:sz w:val="22"/>
          <w:szCs w:val="22"/>
        </w:rPr>
        <w:t>surveys will be created and shared with CS tutors, with optional “free form” responses embedded within</w:t>
      </w:r>
      <w:r w:rsidR="006519D5" w:rsidRPr="000546EF">
        <w:rPr>
          <w:rFonts w:asciiTheme="majorHAnsi" w:hAnsiTheme="majorHAnsi" w:cstheme="majorHAnsi"/>
          <w:color w:val="000000" w:themeColor="text1"/>
          <w:sz w:val="22"/>
          <w:szCs w:val="22"/>
        </w:rPr>
        <w:t xml:space="preserve"> </w:t>
      </w:r>
      <w:r w:rsidR="00FC7414" w:rsidRPr="000546EF">
        <w:rPr>
          <w:rFonts w:asciiTheme="majorHAnsi" w:hAnsiTheme="majorHAnsi" w:cstheme="majorHAnsi"/>
          <w:color w:val="000000" w:themeColor="text1"/>
          <w:sz w:val="22"/>
          <w:szCs w:val="22"/>
        </w:rPr>
        <w:t xml:space="preserve">which </w:t>
      </w:r>
      <w:r w:rsidR="006519D5" w:rsidRPr="000546EF">
        <w:rPr>
          <w:rFonts w:asciiTheme="majorHAnsi" w:hAnsiTheme="majorHAnsi" w:cstheme="majorHAnsi"/>
          <w:color w:val="000000" w:themeColor="text1"/>
          <w:sz w:val="22"/>
          <w:szCs w:val="22"/>
        </w:rPr>
        <w:t xml:space="preserve">will be used to determine the current skillset and pedagogical confidence of singing teachers at the HE/Conservatoire levels and identify areas in which they feel they would like guidance/assistance. </w:t>
      </w:r>
    </w:p>
    <w:p w14:paraId="5306D9BE" w14:textId="7EFF5D73" w:rsidR="00F82A2E" w:rsidRPr="000546EF" w:rsidRDefault="00E45EEB" w:rsidP="00AE3C10">
      <w:pPr>
        <w:pStyle w:val="ListParagraph"/>
        <w:numPr>
          <w:ilvl w:val="0"/>
          <w:numId w:val="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Subsequent findings will be collated and </w:t>
      </w:r>
      <w:r w:rsidR="00F82A2E" w:rsidRPr="000546EF">
        <w:rPr>
          <w:rFonts w:asciiTheme="majorHAnsi" w:hAnsiTheme="majorHAnsi" w:cstheme="majorHAnsi"/>
          <w:color w:val="000000" w:themeColor="text1"/>
          <w:sz w:val="22"/>
          <w:szCs w:val="22"/>
        </w:rPr>
        <w:t xml:space="preserve">become part of a working document or training programme for teachers of singing. </w:t>
      </w:r>
    </w:p>
    <w:p w14:paraId="483B46EF" w14:textId="2293831B" w:rsidR="00F82A2E" w:rsidRPr="000546EF" w:rsidRDefault="006519D5" w:rsidP="00D2146F">
      <w:pPr>
        <w:pStyle w:val="Heading1"/>
        <w:spacing w:line="360" w:lineRule="auto"/>
        <w:rPr>
          <w:rFonts w:cstheme="majorHAnsi"/>
          <w:color w:val="000000" w:themeColor="text1"/>
          <w:sz w:val="22"/>
          <w:szCs w:val="22"/>
        </w:rPr>
      </w:pPr>
      <w:bookmarkStart w:id="4" w:name="_Toc165393969"/>
      <w:r w:rsidRPr="000546EF">
        <w:rPr>
          <w:rFonts w:cstheme="majorHAnsi"/>
          <w:color w:val="000000" w:themeColor="text1"/>
          <w:sz w:val="22"/>
          <w:szCs w:val="22"/>
        </w:rPr>
        <w:t>Timeline</w:t>
      </w:r>
      <w:bookmarkEnd w:id="4"/>
    </w:p>
    <w:p w14:paraId="2F85DB39" w14:textId="77777777" w:rsidR="000A0BD6" w:rsidRPr="000546EF" w:rsidRDefault="000A0BD6" w:rsidP="00D2146F">
      <w:pPr>
        <w:spacing w:line="360" w:lineRule="auto"/>
        <w:rPr>
          <w:rFonts w:asciiTheme="majorHAnsi" w:hAnsiTheme="majorHAnsi" w:cstheme="majorHAnsi"/>
          <w:color w:val="000000" w:themeColor="text1"/>
          <w:sz w:val="22"/>
          <w:szCs w:val="22"/>
          <w:u w:val="single"/>
        </w:rPr>
      </w:pPr>
    </w:p>
    <w:p w14:paraId="79293E0A" w14:textId="65C33D23" w:rsidR="007C325C" w:rsidRPr="000546EF" w:rsidRDefault="001D162C"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noProof/>
          <w:color w:val="000000" w:themeColor="text1"/>
          <w:sz w:val="22"/>
          <w:szCs w:val="22"/>
          <w:u w:val="single"/>
        </w:rPr>
        <w:lastRenderedPageBreak/>
        <w:drawing>
          <wp:inline distT="0" distB="0" distL="0" distR="0" wp14:anchorId="2DE66C01" wp14:editId="3250EDE5">
            <wp:extent cx="6375491" cy="4298400"/>
            <wp:effectExtent l="0" t="0" r="0" b="0"/>
            <wp:docPr id="1187408734" name="Picture 1" descr="A screenshot of a project propos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08734" name="Picture 1" descr="A screenshot of a project proposa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75491" cy="4298400"/>
                    </a:xfrm>
                    <a:prstGeom prst="rect">
                      <a:avLst/>
                    </a:prstGeom>
                  </pic:spPr>
                </pic:pic>
              </a:graphicData>
            </a:graphic>
          </wp:inline>
        </w:drawing>
      </w:r>
    </w:p>
    <w:p w14:paraId="502CFAF3" w14:textId="77777777" w:rsidR="0005106D" w:rsidRPr="000546EF" w:rsidRDefault="0005106D" w:rsidP="00D2146F">
      <w:pPr>
        <w:pStyle w:val="ListParagraph"/>
        <w:spacing w:line="360" w:lineRule="auto"/>
        <w:rPr>
          <w:rFonts w:asciiTheme="majorHAnsi" w:hAnsiTheme="majorHAnsi" w:cstheme="majorHAnsi"/>
          <w:color w:val="000000" w:themeColor="text1"/>
          <w:sz w:val="22"/>
          <w:szCs w:val="22"/>
        </w:rPr>
      </w:pPr>
    </w:p>
    <w:p w14:paraId="04951064" w14:textId="4543B8C3" w:rsidR="00F82A2E" w:rsidRPr="000546EF" w:rsidRDefault="00F82A2E" w:rsidP="00D2146F">
      <w:pPr>
        <w:pStyle w:val="Heading1"/>
        <w:spacing w:line="360" w:lineRule="auto"/>
        <w:rPr>
          <w:rFonts w:cstheme="majorHAnsi"/>
          <w:color w:val="000000" w:themeColor="text1"/>
          <w:sz w:val="22"/>
          <w:szCs w:val="22"/>
        </w:rPr>
      </w:pPr>
      <w:bookmarkStart w:id="5" w:name="_Toc165393970"/>
      <w:r w:rsidRPr="000546EF">
        <w:rPr>
          <w:rFonts w:cstheme="majorHAnsi"/>
          <w:color w:val="000000" w:themeColor="text1"/>
          <w:sz w:val="22"/>
          <w:szCs w:val="22"/>
        </w:rPr>
        <w:t>Outcomes and Ethical Considerations</w:t>
      </w:r>
      <w:bookmarkEnd w:id="5"/>
    </w:p>
    <w:p w14:paraId="42ABD84C" w14:textId="77777777" w:rsidR="000A0BD6" w:rsidRPr="000546EF" w:rsidRDefault="000A0BD6" w:rsidP="00D2146F">
      <w:pPr>
        <w:spacing w:line="360" w:lineRule="auto"/>
        <w:rPr>
          <w:rFonts w:asciiTheme="majorHAnsi" w:hAnsiTheme="majorHAnsi" w:cstheme="majorHAnsi"/>
          <w:color w:val="000000" w:themeColor="text1"/>
          <w:sz w:val="22"/>
          <w:szCs w:val="22"/>
          <w:u w:val="single"/>
        </w:rPr>
      </w:pPr>
    </w:p>
    <w:p w14:paraId="3CB547E1" w14:textId="72018A9F" w:rsidR="00AF4ED6" w:rsidRPr="000546EF" w:rsidRDefault="00AF4ED6" w:rsidP="00AF4ED6">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Involving Trans+ individuals throughout the project, from inception to dissemination is essential, however, academia often conducts Trans+ research with limited input from those with lived experience, resulting in inaccurate and incomplete narratives</w:t>
      </w:r>
      <w:sdt>
        <w:sdtPr>
          <w:rPr>
            <w:rFonts w:asciiTheme="majorHAnsi" w:hAnsiTheme="majorHAnsi" w:cstheme="majorHAnsi"/>
            <w:color w:val="000000" w:themeColor="text1"/>
            <w:sz w:val="22"/>
            <w:szCs w:val="22"/>
          </w:rPr>
          <w:id w:val="-130200585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Ros21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(Rosenberg &amp; Tilley, 2021)</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Hence, my evaluation of my role as an insider academic researcher is crucial. </w:t>
      </w:r>
    </w:p>
    <w:p w14:paraId="11934E7E" w14:textId="77777777" w:rsidR="00AF4ED6" w:rsidRPr="000546EF" w:rsidRDefault="00AF4ED6" w:rsidP="00AF4ED6">
      <w:pPr>
        <w:spacing w:line="360" w:lineRule="auto"/>
        <w:rPr>
          <w:rFonts w:asciiTheme="majorHAnsi" w:hAnsiTheme="majorHAnsi" w:cstheme="majorHAnsi"/>
          <w:color w:val="000000" w:themeColor="text1"/>
          <w:sz w:val="22"/>
          <w:szCs w:val="22"/>
        </w:rPr>
      </w:pPr>
    </w:p>
    <w:p w14:paraId="5B3703C0" w14:textId="50AF1234" w:rsidR="00AF4ED6" w:rsidRPr="000546EF" w:rsidRDefault="00AF4ED6" w:rsidP="00AF4ED6">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Rapport-building between researchers and communities is vital, facilitating trust and accountability will enable me to ensure that I am working appropriately</w:t>
      </w:r>
      <w:sdt>
        <w:sdtPr>
          <w:rPr>
            <w:rFonts w:asciiTheme="majorHAnsi" w:hAnsiTheme="majorHAnsi" w:cstheme="majorHAnsi"/>
            <w:color w:val="000000" w:themeColor="text1"/>
            <w:sz w:val="22"/>
            <w:szCs w:val="22"/>
          </w:rPr>
          <w:id w:val="-314410789"/>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Sha21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(Sharp, 2021)</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This trust can be gained from ensuring that the Participants can speak with me directly at any point during the project should they wish. An opportunity to discuss any concerns with me should help to alleviate any potential stress or issue. This ensures my role is more </w:t>
      </w:r>
      <w:r w:rsidRPr="000546EF">
        <w:rPr>
          <w:rFonts w:asciiTheme="majorHAnsi" w:hAnsiTheme="majorHAnsi" w:cstheme="majorHAnsi"/>
          <w:color w:val="000000" w:themeColor="text1"/>
          <w:sz w:val="22"/>
          <w:szCs w:val="22"/>
        </w:rPr>
        <w:lastRenderedPageBreak/>
        <w:t>accountable, enabling accurate depiction of community experiences and producing actionable knowledge</w:t>
      </w:r>
      <w:sdt>
        <w:sdtPr>
          <w:rPr>
            <w:rFonts w:asciiTheme="majorHAnsi" w:hAnsiTheme="majorHAnsi" w:cstheme="majorHAnsi"/>
            <w:color w:val="000000" w:themeColor="text1"/>
            <w:sz w:val="22"/>
            <w:szCs w:val="22"/>
          </w:rPr>
          <w:id w:val="-777407361"/>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Vol14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(Voloder, 2014)</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p>
    <w:p w14:paraId="2052C45F" w14:textId="77777777" w:rsidR="00AF4ED6" w:rsidRPr="000546EF" w:rsidRDefault="00AF4ED6" w:rsidP="00AF4ED6">
      <w:pPr>
        <w:spacing w:line="360" w:lineRule="auto"/>
        <w:rPr>
          <w:rFonts w:asciiTheme="majorHAnsi" w:hAnsiTheme="majorHAnsi" w:cstheme="majorHAnsi"/>
          <w:color w:val="000000" w:themeColor="text1"/>
          <w:sz w:val="22"/>
          <w:szCs w:val="22"/>
        </w:rPr>
      </w:pPr>
    </w:p>
    <w:p w14:paraId="5396373E" w14:textId="262B0CE4" w:rsidR="00F82A2E" w:rsidRPr="000546EF" w:rsidRDefault="00D3722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 qualitative, phenomenological approach to my</w:t>
      </w:r>
      <w:r w:rsidR="00F82A2E"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research combined with </w:t>
      </w:r>
      <w:r w:rsidR="00F82A2E" w:rsidRPr="000546EF">
        <w:rPr>
          <w:rFonts w:asciiTheme="majorHAnsi" w:hAnsiTheme="majorHAnsi" w:cstheme="majorHAnsi"/>
          <w:color w:val="000000" w:themeColor="text1"/>
          <w:sz w:val="22"/>
          <w:szCs w:val="22"/>
        </w:rPr>
        <w:t xml:space="preserve">an underpinning of fluidity will enable me to draw true to-participant conclusions based on the information given, and not my own desired outcome </w:t>
      </w:r>
      <w:sdt>
        <w:sdtPr>
          <w:rPr>
            <w:rFonts w:asciiTheme="majorHAnsi" w:hAnsiTheme="majorHAnsi" w:cstheme="majorHAnsi"/>
            <w:color w:val="000000" w:themeColor="text1"/>
            <w:sz w:val="22"/>
            <w:szCs w:val="22"/>
          </w:rPr>
          <w:id w:val="-597494244"/>
          <w:citation/>
        </w:sdtPr>
        <w:sdtContent>
          <w:r w:rsidR="00F82A2E" w:rsidRPr="000546EF">
            <w:rPr>
              <w:rFonts w:asciiTheme="majorHAnsi" w:hAnsiTheme="majorHAnsi" w:cstheme="majorHAnsi"/>
              <w:color w:val="000000" w:themeColor="text1"/>
              <w:sz w:val="22"/>
              <w:szCs w:val="22"/>
            </w:rPr>
            <w:fldChar w:fldCharType="begin"/>
          </w:r>
          <w:r w:rsidR="00F82A2E" w:rsidRPr="000546EF">
            <w:rPr>
              <w:rFonts w:asciiTheme="majorHAnsi" w:hAnsiTheme="majorHAnsi" w:cstheme="majorHAnsi"/>
              <w:color w:val="000000" w:themeColor="text1"/>
              <w:sz w:val="22"/>
              <w:szCs w:val="22"/>
            </w:rPr>
            <w:instrText xml:space="preserve"> CITATION Duk06 \l 2057 </w:instrText>
          </w:r>
          <w:r w:rsidR="00F82A2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(Duke &amp; Simmons, 2006)</w:t>
          </w:r>
          <w:r w:rsidR="00F82A2E" w:rsidRPr="000546EF">
            <w:rPr>
              <w:rFonts w:asciiTheme="majorHAnsi" w:hAnsiTheme="majorHAnsi" w:cstheme="majorHAnsi"/>
              <w:color w:val="000000" w:themeColor="text1"/>
              <w:sz w:val="22"/>
              <w:szCs w:val="22"/>
            </w:rPr>
            <w:fldChar w:fldCharType="end"/>
          </w:r>
        </w:sdtContent>
      </w:sdt>
      <w:r w:rsidR="00F82A2E"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Using two sets of questionnaires, with the initial participants being Trans</w:t>
      </w:r>
      <w:r w:rsidR="00543258"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will allow me to ascertain a more robust set of data directly from the population my work is intended to help, allowing the subsequent findings to offer substantial and important variables in a user-led approach </w:t>
      </w:r>
      <w:sdt>
        <w:sdtPr>
          <w:rPr>
            <w:rFonts w:asciiTheme="majorHAnsi" w:hAnsiTheme="majorHAnsi" w:cstheme="majorHAnsi"/>
            <w:color w:val="000000" w:themeColor="text1"/>
            <w:sz w:val="22"/>
            <w:szCs w:val="22"/>
          </w:rPr>
          <w:id w:val="469477413"/>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Sau18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(Sauerland, 2018)</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F82A2E" w:rsidRPr="000546EF">
        <w:rPr>
          <w:rFonts w:asciiTheme="majorHAnsi" w:hAnsiTheme="majorHAnsi" w:cstheme="majorHAnsi"/>
          <w:color w:val="000000" w:themeColor="text1"/>
          <w:sz w:val="22"/>
          <w:szCs w:val="22"/>
        </w:rPr>
        <w:t>The use of</w:t>
      </w:r>
      <w:r w:rsidRPr="000546EF">
        <w:rPr>
          <w:rFonts w:asciiTheme="majorHAnsi" w:hAnsiTheme="majorHAnsi" w:cstheme="majorHAnsi"/>
          <w:color w:val="000000" w:themeColor="text1"/>
          <w:sz w:val="22"/>
          <w:szCs w:val="22"/>
        </w:rPr>
        <w:t xml:space="preserve"> </w:t>
      </w:r>
      <w:r w:rsidR="00543258" w:rsidRPr="000546EF">
        <w:rPr>
          <w:rFonts w:asciiTheme="majorHAnsi" w:hAnsiTheme="majorHAnsi" w:cstheme="majorHAnsi"/>
          <w:color w:val="000000" w:themeColor="text1"/>
          <w:sz w:val="22"/>
          <w:szCs w:val="22"/>
        </w:rPr>
        <w:t>surveys</w:t>
      </w:r>
      <w:r w:rsidR="00F82A2E" w:rsidRPr="000546EF">
        <w:rPr>
          <w:rFonts w:asciiTheme="majorHAnsi" w:hAnsiTheme="majorHAnsi" w:cstheme="majorHAnsi"/>
          <w:color w:val="000000" w:themeColor="text1"/>
          <w:sz w:val="22"/>
          <w:szCs w:val="22"/>
        </w:rPr>
        <w:t xml:space="preserve"> with Trans</w:t>
      </w:r>
      <w:r w:rsidR="00543258" w:rsidRPr="000546EF">
        <w:rPr>
          <w:rFonts w:asciiTheme="majorHAnsi" w:hAnsiTheme="majorHAnsi" w:cstheme="majorHAnsi"/>
          <w:color w:val="000000" w:themeColor="text1"/>
          <w:sz w:val="22"/>
          <w:szCs w:val="22"/>
        </w:rPr>
        <w:t xml:space="preserve">+ </w:t>
      </w:r>
      <w:r w:rsidR="00F82A2E" w:rsidRPr="000546EF">
        <w:rPr>
          <w:rFonts w:asciiTheme="majorHAnsi" w:hAnsiTheme="majorHAnsi" w:cstheme="majorHAnsi"/>
          <w:color w:val="000000" w:themeColor="text1"/>
          <w:sz w:val="22"/>
          <w:szCs w:val="22"/>
        </w:rPr>
        <w:t xml:space="preserve">participants </w:t>
      </w:r>
      <w:r w:rsidRPr="000546EF">
        <w:rPr>
          <w:rFonts w:asciiTheme="majorHAnsi" w:hAnsiTheme="majorHAnsi" w:cstheme="majorHAnsi"/>
          <w:color w:val="000000" w:themeColor="text1"/>
          <w:sz w:val="22"/>
          <w:szCs w:val="22"/>
        </w:rPr>
        <w:t xml:space="preserve">in the initial stages </w:t>
      </w:r>
      <w:r w:rsidR="00F82A2E" w:rsidRPr="000546EF">
        <w:rPr>
          <w:rFonts w:asciiTheme="majorHAnsi" w:hAnsiTheme="majorHAnsi" w:cstheme="majorHAnsi"/>
          <w:color w:val="000000" w:themeColor="text1"/>
          <w:sz w:val="22"/>
          <w:szCs w:val="22"/>
        </w:rPr>
        <w:t>combined with surveys of cis-gendered participants will enable me to draw comparisons between cis-gendered norms and the contrasting experiences of Trans</w:t>
      </w:r>
      <w:r w:rsidR="00543258" w:rsidRPr="000546EF">
        <w:rPr>
          <w:rFonts w:asciiTheme="majorHAnsi" w:hAnsiTheme="majorHAnsi" w:cstheme="majorHAnsi"/>
          <w:color w:val="000000" w:themeColor="text1"/>
          <w:sz w:val="22"/>
          <w:szCs w:val="22"/>
        </w:rPr>
        <w:t>+</w:t>
      </w:r>
      <w:r w:rsidR="00EC65F8" w:rsidRPr="000546EF">
        <w:rPr>
          <w:rFonts w:asciiTheme="majorHAnsi" w:hAnsiTheme="majorHAnsi" w:cstheme="majorHAnsi"/>
          <w:color w:val="000000" w:themeColor="text1"/>
          <w:sz w:val="22"/>
          <w:szCs w:val="22"/>
        </w:rPr>
        <w:t xml:space="preserve"> </w:t>
      </w:r>
      <w:r w:rsidR="00F82A2E" w:rsidRPr="000546EF">
        <w:rPr>
          <w:rFonts w:asciiTheme="majorHAnsi" w:hAnsiTheme="majorHAnsi" w:cstheme="majorHAnsi"/>
          <w:color w:val="000000" w:themeColor="text1"/>
          <w:sz w:val="22"/>
          <w:szCs w:val="22"/>
        </w:rPr>
        <w:t>students in professional musical theatre training</w:t>
      </w:r>
      <w:r w:rsidRPr="000546EF">
        <w:rPr>
          <w:rFonts w:asciiTheme="majorHAnsi" w:hAnsiTheme="majorHAnsi" w:cstheme="majorHAnsi"/>
          <w:color w:val="000000" w:themeColor="text1"/>
          <w:sz w:val="22"/>
          <w:szCs w:val="22"/>
        </w:rPr>
        <w:t xml:space="preserve">, further identifying key areas for pedagogical improvement and allow me to access a multitude of opinions and ideas from which to gather as many perspectives as possible </w:t>
      </w:r>
      <w:sdt>
        <w:sdtPr>
          <w:rPr>
            <w:rFonts w:asciiTheme="majorHAnsi" w:hAnsiTheme="majorHAnsi" w:cstheme="majorHAnsi"/>
            <w:color w:val="000000" w:themeColor="text1"/>
            <w:sz w:val="22"/>
            <w:szCs w:val="22"/>
          </w:rPr>
          <w:id w:val="201511307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Har10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(Harlow, 2010)</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r w:rsidR="00F82A2E" w:rsidRPr="000546EF">
        <w:rPr>
          <w:rFonts w:asciiTheme="majorHAnsi" w:hAnsiTheme="majorHAnsi" w:cstheme="majorHAnsi"/>
          <w:color w:val="000000" w:themeColor="text1"/>
          <w:sz w:val="22"/>
          <w:szCs w:val="22"/>
        </w:rPr>
        <w:t xml:space="preserve"> Finally, I must ensure that my findings seek to assist members of the marginalised LGBTQIA+ community as a whole and not serve as a medium for my professional development </w:t>
      </w:r>
      <w:sdt>
        <w:sdtPr>
          <w:rPr>
            <w:rFonts w:asciiTheme="majorHAnsi" w:hAnsiTheme="majorHAnsi" w:cstheme="majorHAnsi"/>
            <w:color w:val="000000" w:themeColor="text1"/>
            <w:sz w:val="22"/>
            <w:szCs w:val="22"/>
          </w:rPr>
          <w:id w:val="816759978"/>
          <w:citation/>
        </w:sdtPr>
        <w:sdtContent>
          <w:r w:rsidR="00F82A2E" w:rsidRPr="000546EF">
            <w:rPr>
              <w:rFonts w:asciiTheme="majorHAnsi" w:hAnsiTheme="majorHAnsi" w:cstheme="majorHAnsi"/>
              <w:color w:val="000000" w:themeColor="text1"/>
              <w:sz w:val="22"/>
              <w:szCs w:val="22"/>
            </w:rPr>
            <w:fldChar w:fldCharType="begin"/>
          </w:r>
          <w:r w:rsidR="00F82A2E" w:rsidRPr="000546EF">
            <w:rPr>
              <w:rFonts w:asciiTheme="majorHAnsi" w:hAnsiTheme="majorHAnsi" w:cstheme="majorHAnsi"/>
              <w:color w:val="000000" w:themeColor="text1"/>
              <w:sz w:val="22"/>
              <w:szCs w:val="22"/>
            </w:rPr>
            <w:instrText xml:space="preserve"> CITATION Lue11 \l 2057 </w:instrText>
          </w:r>
          <w:r w:rsidR="00F82A2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(Luecke, 2011)</w:t>
          </w:r>
          <w:r w:rsidR="00F82A2E" w:rsidRPr="000546EF">
            <w:rPr>
              <w:rFonts w:asciiTheme="majorHAnsi" w:hAnsiTheme="majorHAnsi" w:cstheme="majorHAnsi"/>
              <w:color w:val="000000" w:themeColor="text1"/>
              <w:sz w:val="22"/>
              <w:szCs w:val="22"/>
            </w:rPr>
            <w:fldChar w:fldCharType="end"/>
          </w:r>
        </w:sdtContent>
      </w:sdt>
      <w:r w:rsidR="00F82A2E" w:rsidRPr="000546EF">
        <w:rPr>
          <w:rFonts w:asciiTheme="majorHAnsi" w:hAnsiTheme="majorHAnsi" w:cstheme="majorHAnsi"/>
          <w:color w:val="000000" w:themeColor="text1"/>
          <w:sz w:val="22"/>
          <w:szCs w:val="22"/>
        </w:rPr>
        <w:t xml:space="preserve">. Ultimately, my goal is to ensure that discriminatory practices both direct and indirect that impact the lives and successes of gender-variant performers are brought to the forefront of vocal training to facilitate positive change in the future. </w:t>
      </w:r>
    </w:p>
    <w:p w14:paraId="16CE6909" w14:textId="77777777" w:rsidR="001369C7" w:rsidRPr="000546EF" w:rsidRDefault="001369C7" w:rsidP="00D2146F">
      <w:pPr>
        <w:spacing w:line="360" w:lineRule="auto"/>
        <w:rPr>
          <w:rFonts w:asciiTheme="majorHAnsi" w:hAnsiTheme="majorHAnsi" w:cstheme="majorHAnsi"/>
          <w:color w:val="000000" w:themeColor="text1"/>
          <w:sz w:val="22"/>
          <w:szCs w:val="22"/>
        </w:rPr>
      </w:pPr>
    </w:p>
    <w:p w14:paraId="27C97C40" w14:textId="11C8364E" w:rsidR="001369C7" w:rsidRPr="000546EF" w:rsidRDefault="001369C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Insider research brings benefits but poses ethical and procedural challenges. Maintaining objectivity is crucial, as overemphasis or under</w:t>
      </w:r>
      <w:r w:rsidR="00AC6DF2"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emphasis may skew study outcomes</w:t>
      </w:r>
      <w:sdt>
        <w:sdtPr>
          <w:rPr>
            <w:rFonts w:asciiTheme="majorHAnsi" w:hAnsiTheme="majorHAnsi" w:cstheme="majorHAnsi"/>
            <w:color w:val="000000" w:themeColor="text1"/>
            <w:sz w:val="22"/>
            <w:szCs w:val="22"/>
          </w:rPr>
          <w:id w:val="-421645337"/>
          <w:citation/>
        </w:sdtPr>
        <w:sdtContent>
          <w:r w:rsidR="00672601" w:rsidRPr="000546EF">
            <w:rPr>
              <w:rFonts w:asciiTheme="majorHAnsi" w:hAnsiTheme="majorHAnsi" w:cstheme="majorHAnsi"/>
              <w:color w:val="000000" w:themeColor="text1"/>
              <w:sz w:val="22"/>
              <w:szCs w:val="22"/>
            </w:rPr>
            <w:fldChar w:fldCharType="begin"/>
          </w:r>
          <w:r w:rsidR="00672601" w:rsidRPr="000546EF">
            <w:rPr>
              <w:rFonts w:asciiTheme="majorHAnsi" w:hAnsiTheme="majorHAnsi" w:cstheme="majorHAnsi"/>
              <w:color w:val="000000" w:themeColor="text1"/>
              <w:sz w:val="22"/>
              <w:szCs w:val="22"/>
            </w:rPr>
            <w:instrText xml:space="preserve"> CITATION BWV18 \l 2057 </w:instrText>
          </w:r>
          <w:r w:rsidR="0067260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(BW, 2018)</w:t>
          </w:r>
          <w:r w:rsidR="00672601"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Role confusion and blurred boundaries between researchers and communities may occur, damaging </w:t>
      </w:r>
      <w:r w:rsidR="00AC6DF2" w:rsidRPr="000546EF">
        <w:rPr>
          <w:rFonts w:asciiTheme="majorHAnsi" w:hAnsiTheme="majorHAnsi" w:cstheme="majorHAnsi"/>
          <w:color w:val="000000" w:themeColor="text1"/>
          <w:sz w:val="22"/>
          <w:szCs w:val="22"/>
        </w:rPr>
        <w:t>rapport</w:t>
      </w:r>
      <w:r w:rsidRPr="000546EF">
        <w:rPr>
          <w:rFonts w:asciiTheme="majorHAnsi" w:hAnsiTheme="majorHAnsi" w:cstheme="majorHAnsi"/>
          <w:color w:val="000000" w:themeColor="text1"/>
          <w:sz w:val="22"/>
          <w:szCs w:val="22"/>
        </w:rPr>
        <w:t xml:space="preserve"> and leading to misinterpretations</w:t>
      </w:r>
      <w:sdt>
        <w:sdtPr>
          <w:rPr>
            <w:rFonts w:asciiTheme="majorHAnsi" w:hAnsiTheme="majorHAnsi" w:cstheme="majorHAnsi"/>
            <w:color w:val="000000" w:themeColor="text1"/>
            <w:sz w:val="22"/>
            <w:szCs w:val="22"/>
          </w:rPr>
          <w:id w:val="-1553609655"/>
          <w:citation/>
        </w:sdtPr>
        <w:sdtContent>
          <w:r w:rsidR="00672601" w:rsidRPr="000546EF">
            <w:rPr>
              <w:rFonts w:asciiTheme="majorHAnsi" w:hAnsiTheme="majorHAnsi" w:cstheme="majorHAnsi"/>
              <w:color w:val="000000" w:themeColor="text1"/>
              <w:sz w:val="22"/>
              <w:szCs w:val="22"/>
            </w:rPr>
            <w:fldChar w:fldCharType="begin"/>
          </w:r>
          <w:r w:rsidR="00672601" w:rsidRPr="000546EF">
            <w:rPr>
              <w:rFonts w:asciiTheme="majorHAnsi" w:hAnsiTheme="majorHAnsi" w:cstheme="majorHAnsi"/>
              <w:color w:val="000000" w:themeColor="text1"/>
              <w:sz w:val="22"/>
              <w:szCs w:val="22"/>
            </w:rPr>
            <w:instrText xml:space="preserve"> CITATION Sha21 \l 2057 </w:instrText>
          </w:r>
          <w:r w:rsidR="0067260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(Sharp, 2021)</w:t>
          </w:r>
          <w:r w:rsidR="00672601" w:rsidRPr="000546EF">
            <w:rPr>
              <w:rFonts w:asciiTheme="majorHAnsi" w:hAnsiTheme="majorHAnsi" w:cstheme="majorHAnsi"/>
              <w:color w:val="000000" w:themeColor="text1"/>
              <w:sz w:val="22"/>
              <w:szCs w:val="22"/>
            </w:rPr>
            <w:fldChar w:fldCharType="end"/>
          </w:r>
        </w:sdtContent>
      </w:sdt>
      <w:r w:rsidR="00672601"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Additionally, inside</w:t>
      </w:r>
      <w:r w:rsidR="00AC6DF2" w:rsidRPr="000546EF">
        <w:rPr>
          <w:rFonts w:asciiTheme="majorHAnsi" w:hAnsiTheme="majorHAnsi" w:cstheme="majorHAnsi"/>
          <w:color w:val="000000" w:themeColor="text1"/>
          <w:sz w:val="22"/>
          <w:szCs w:val="22"/>
        </w:rPr>
        <w:t>r</w:t>
      </w:r>
      <w:r w:rsidRPr="000546EF">
        <w:rPr>
          <w:rFonts w:asciiTheme="majorHAnsi" w:hAnsiTheme="majorHAnsi" w:cstheme="majorHAnsi"/>
          <w:color w:val="000000" w:themeColor="text1"/>
          <w:sz w:val="22"/>
          <w:szCs w:val="22"/>
        </w:rPr>
        <w:t xml:space="preserve"> </w:t>
      </w:r>
      <w:r w:rsidR="00AC6DF2" w:rsidRPr="000546EF">
        <w:rPr>
          <w:rFonts w:asciiTheme="majorHAnsi" w:hAnsiTheme="majorHAnsi" w:cstheme="majorHAnsi"/>
          <w:color w:val="000000" w:themeColor="text1"/>
          <w:sz w:val="22"/>
          <w:szCs w:val="22"/>
        </w:rPr>
        <w:t xml:space="preserve">researchers </w:t>
      </w:r>
      <w:r w:rsidRPr="000546EF">
        <w:rPr>
          <w:rFonts w:asciiTheme="majorHAnsi" w:hAnsiTheme="majorHAnsi" w:cstheme="majorHAnsi"/>
          <w:color w:val="000000" w:themeColor="text1"/>
          <w:sz w:val="22"/>
          <w:szCs w:val="22"/>
        </w:rPr>
        <w:t>may face emotional complexities when engaging with research subjects</w:t>
      </w:r>
      <w:r w:rsidR="00AC6DF2"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narratives</w:t>
      </w:r>
      <w:sdt>
        <w:sdtPr>
          <w:rPr>
            <w:rFonts w:asciiTheme="majorHAnsi" w:hAnsiTheme="majorHAnsi" w:cstheme="majorHAnsi"/>
            <w:color w:val="000000" w:themeColor="text1"/>
            <w:sz w:val="22"/>
            <w:szCs w:val="22"/>
          </w:rPr>
          <w:id w:val="-1330283275"/>
          <w:citation/>
        </w:sdtPr>
        <w:sdtContent>
          <w:r w:rsidR="00D67A60" w:rsidRPr="000546EF">
            <w:rPr>
              <w:rFonts w:asciiTheme="majorHAnsi" w:hAnsiTheme="majorHAnsi" w:cstheme="majorHAnsi"/>
              <w:color w:val="000000" w:themeColor="text1"/>
              <w:sz w:val="22"/>
              <w:szCs w:val="22"/>
            </w:rPr>
            <w:fldChar w:fldCharType="begin"/>
          </w:r>
          <w:r w:rsidR="00D67A60" w:rsidRPr="000546EF">
            <w:rPr>
              <w:rFonts w:asciiTheme="majorHAnsi" w:hAnsiTheme="majorHAnsi" w:cstheme="majorHAnsi"/>
              <w:color w:val="000000" w:themeColor="text1"/>
              <w:sz w:val="22"/>
              <w:szCs w:val="22"/>
            </w:rPr>
            <w:instrText xml:space="preserve"> CITATION Vin18 \l 2057 </w:instrText>
          </w:r>
          <w:r w:rsidR="00D67A60"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(Vincent, 2018)</w:t>
          </w:r>
          <w:r w:rsidR="00D67A60"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p>
    <w:p w14:paraId="3B1D44C5" w14:textId="77777777" w:rsidR="00AC6DF2" w:rsidRPr="000546EF" w:rsidRDefault="00AC6DF2" w:rsidP="00D2146F">
      <w:pPr>
        <w:spacing w:line="360" w:lineRule="auto"/>
        <w:rPr>
          <w:rFonts w:asciiTheme="majorHAnsi" w:hAnsiTheme="majorHAnsi" w:cstheme="majorHAnsi"/>
          <w:color w:val="000000" w:themeColor="text1"/>
          <w:sz w:val="22"/>
          <w:szCs w:val="22"/>
        </w:rPr>
      </w:pPr>
    </w:p>
    <w:p w14:paraId="042E1571" w14:textId="4B083638" w:rsidR="00AC6DF2" w:rsidRPr="000546EF" w:rsidRDefault="00AC6DF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Throughout the study, I adhered to the ethical guidelines mentioned in my </w:t>
      </w:r>
      <w:r w:rsidR="002F6D59" w:rsidRPr="000546EF">
        <w:rPr>
          <w:rFonts w:asciiTheme="majorHAnsi" w:hAnsiTheme="majorHAnsi" w:cstheme="majorHAnsi"/>
          <w:color w:val="000000" w:themeColor="text1"/>
          <w:sz w:val="22"/>
          <w:szCs w:val="22"/>
        </w:rPr>
        <w:t>Ethics</w:t>
      </w:r>
      <w:r w:rsidRPr="000546EF">
        <w:rPr>
          <w:rFonts w:asciiTheme="majorHAnsi" w:hAnsiTheme="majorHAnsi" w:cstheme="majorHAnsi"/>
          <w:color w:val="000000" w:themeColor="text1"/>
          <w:sz w:val="22"/>
          <w:szCs w:val="22"/>
        </w:rPr>
        <w:t xml:space="preserve"> Form (See Appendix A)</w:t>
      </w:r>
      <w:r w:rsidR="00D67A60" w:rsidRPr="000546EF">
        <w:rPr>
          <w:rFonts w:asciiTheme="majorHAnsi" w:hAnsiTheme="majorHAnsi" w:cstheme="majorHAnsi"/>
          <w:color w:val="000000" w:themeColor="text1"/>
          <w:sz w:val="22"/>
          <w:szCs w:val="22"/>
        </w:rPr>
        <w:t>,</w:t>
      </w:r>
      <w:r w:rsidR="002F6D59" w:rsidRPr="000546EF">
        <w:rPr>
          <w:rFonts w:asciiTheme="majorHAnsi" w:hAnsiTheme="majorHAnsi" w:cstheme="majorHAnsi"/>
          <w:color w:val="000000" w:themeColor="text1"/>
          <w:sz w:val="22"/>
          <w:szCs w:val="22"/>
        </w:rPr>
        <w:t xml:space="preserve"> </w:t>
      </w:r>
      <w:r w:rsidR="00D67A60" w:rsidRPr="000546EF">
        <w:rPr>
          <w:rFonts w:asciiTheme="majorHAnsi" w:hAnsiTheme="majorHAnsi" w:cstheme="majorHAnsi"/>
          <w:color w:val="000000" w:themeColor="text1"/>
          <w:sz w:val="22"/>
          <w:szCs w:val="22"/>
        </w:rPr>
        <w:t>e</w:t>
      </w:r>
      <w:r w:rsidR="002F6D59" w:rsidRPr="000546EF">
        <w:rPr>
          <w:rFonts w:asciiTheme="majorHAnsi" w:hAnsiTheme="majorHAnsi" w:cstheme="majorHAnsi"/>
          <w:color w:val="000000" w:themeColor="text1"/>
          <w:sz w:val="22"/>
          <w:szCs w:val="22"/>
        </w:rPr>
        <w:t xml:space="preserve">nsuring that potential risks to participants </w:t>
      </w:r>
      <w:r w:rsidR="00D67A60" w:rsidRPr="000546EF">
        <w:rPr>
          <w:rFonts w:asciiTheme="majorHAnsi" w:hAnsiTheme="majorHAnsi" w:cstheme="majorHAnsi"/>
          <w:color w:val="000000" w:themeColor="text1"/>
          <w:sz w:val="22"/>
          <w:szCs w:val="22"/>
        </w:rPr>
        <w:t xml:space="preserve">were minimised by pre-warning the participants that the surveys could potentially have a triggering effect due to the nature of the study. I further minimised potential issues by ensuring participants were able to withdraw </w:t>
      </w:r>
      <w:r w:rsidR="00D67A60" w:rsidRPr="000546EF">
        <w:rPr>
          <w:rFonts w:asciiTheme="majorHAnsi" w:hAnsiTheme="majorHAnsi" w:cstheme="majorHAnsi"/>
          <w:color w:val="000000" w:themeColor="text1"/>
          <w:sz w:val="22"/>
          <w:szCs w:val="22"/>
        </w:rPr>
        <w:lastRenderedPageBreak/>
        <w:t>f</w:t>
      </w:r>
      <w:r w:rsidR="00EC65F8" w:rsidRPr="000546EF">
        <w:rPr>
          <w:rFonts w:asciiTheme="majorHAnsi" w:hAnsiTheme="majorHAnsi" w:cstheme="majorHAnsi"/>
          <w:color w:val="000000" w:themeColor="text1"/>
          <w:sz w:val="22"/>
          <w:szCs w:val="22"/>
        </w:rPr>
        <w:t>ro</w:t>
      </w:r>
      <w:r w:rsidR="00D67A60" w:rsidRPr="000546EF">
        <w:rPr>
          <w:rFonts w:asciiTheme="majorHAnsi" w:hAnsiTheme="majorHAnsi" w:cstheme="majorHAnsi"/>
          <w:color w:val="000000" w:themeColor="text1"/>
          <w:sz w:val="22"/>
          <w:szCs w:val="22"/>
        </w:rPr>
        <w:t xml:space="preserve">m the study at any point and gave them access to charities/organisations that will endeavour to reduce potential concerns. </w:t>
      </w:r>
    </w:p>
    <w:p w14:paraId="470CE88C" w14:textId="77777777" w:rsidR="00306447" w:rsidRPr="000546EF" w:rsidRDefault="00306447" w:rsidP="00D2146F">
      <w:pPr>
        <w:spacing w:line="360" w:lineRule="auto"/>
        <w:rPr>
          <w:rFonts w:asciiTheme="majorHAnsi" w:hAnsiTheme="majorHAnsi" w:cstheme="majorHAnsi"/>
          <w:color w:val="000000" w:themeColor="text1"/>
          <w:sz w:val="22"/>
          <w:szCs w:val="22"/>
        </w:rPr>
      </w:pPr>
    </w:p>
    <w:p w14:paraId="25714E4A" w14:textId="77777777" w:rsidR="00510E14" w:rsidRPr="000546EF" w:rsidRDefault="00510E14" w:rsidP="00D2146F">
      <w:pPr>
        <w:spacing w:line="360" w:lineRule="auto"/>
        <w:rPr>
          <w:rFonts w:asciiTheme="majorHAnsi" w:hAnsiTheme="majorHAnsi" w:cstheme="majorHAnsi"/>
          <w:color w:val="000000" w:themeColor="text1"/>
          <w:sz w:val="22"/>
          <w:szCs w:val="22"/>
        </w:rPr>
      </w:pPr>
    </w:p>
    <w:p w14:paraId="72B47BF5" w14:textId="77777777" w:rsidR="000E6D8B" w:rsidRPr="000546EF" w:rsidRDefault="000E6D8B" w:rsidP="00D2146F">
      <w:pPr>
        <w:spacing w:line="360" w:lineRule="auto"/>
        <w:rPr>
          <w:rFonts w:asciiTheme="majorHAnsi" w:hAnsiTheme="majorHAnsi" w:cstheme="majorHAnsi"/>
          <w:color w:val="000000" w:themeColor="text1"/>
          <w:sz w:val="22"/>
          <w:szCs w:val="22"/>
        </w:rPr>
      </w:pPr>
    </w:p>
    <w:p w14:paraId="6D1D3BAD" w14:textId="77777777" w:rsidR="000E6D8B" w:rsidRPr="000546EF" w:rsidRDefault="000E6D8B" w:rsidP="00D2146F">
      <w:pPr>
        <w:spacing w:line="360" w:lineRule="auto"/>
        <w:rPr>
          <w:rFonts w:asciiTheme="majorHAnsi" w:hAnsiTheme="majorHAnsi" w:cstheme="majorHAnsi"/>
          <w:color w:val="000000" w:themeColor="text1"/>
          <w:sz w:val="22"/>
          <w:szCs w:val="22"/>
        </w:rPr>
      </w:pPr>
    </w:p>
    <w:p w14:paraId="02B2A99E" w14:textId="77777777" w:rsidR="000E6D8B" w:rsidRPr="000546EF" w:rsidRDefault="000E6D8B" w:rsidP="00D2146F">
      <w:pPr>
        <w:spacing w:line="360" w:lineRule="auto"/>
        <w:rPr>
          <w:rFonts w:asciiTheme="majorHAnsi" w:hAnsiTheme="majorHAnsi" w:cstheme="majorHAnsi"/>
          <w:color w:val="000000" w:themeColor="text1"/>
          <w:sz w:val="22"/>
          <w:szCs w:val="22"/>
        </w:rPr>
      </w:pPr>
    </w:p>
    <w:p w14:paraId="79521850" w14:textId="77777777" w:rsidR="000E6D8B" w:rsidRPr="000546EF" w:rsidRDefault="000E6D8B" w:rsidP="00D2146F">
      <w:pPr>
        <w:spacing w:line="360" w:lineRule="auto"/>
        <w:rPr>
          <w:rFonts w:asciiTheme="majorHAnsi" w:hAnsiTheme="majorHAnsi" w:cstheme="majorHAnsi"/>
          <w:color w:val="000000" w:themeColor="text1"/>
          <w:sz w:val="22"/>
          <w:szCs w:val="22"/>
        </w:rPr>
      </w:pPr>
    </w:p>
    <w:p w14:paraId="2B40FD1A" w14:textId="77777777" w:rsidR="000E6D8B" w:rsidRPr="000546EF" w:rsidRDefault="000E6D8B" w:rsidP="00D2146F">
      <w:pPr>
        <w:spacing w:line="360" w:lineRule="auto"/>
        <w:rPr>
          <w:rFonts w:asciiTheme="majorHAnsi" w:hAnsiTheme="majorHAnsi" w:cstheme="majorHAnsi"/>
          <w:color w:val="000000" w:themeColor="text1"/>
          <w:sz w:val="22"/>
          <w:szCs w:val="22"/>
        </w:rPr>
      </w:pPr>
    </w:p>
    <w:p w14:paraId="285AF863" w14:textId="06AA1902" w:rsidR="000E6D8B" w:rsidRPr="000546EF" w:rsidRDefault="000E6D8B"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rPr>
        <w:t xml:space="preserve">Project Title: </w:t>
      </w:r>
      <w:r w:rsidRPr="000546EF">
        <w:rPr>
          <w:rFonts w:asciiTheme="majorHAnsi" w:hAnsiTheme="majorHAnsi" w:cstheme="majorHAnsi"/>
          <w:color w:val="000000" w:themeColor="text1"/>
          <w:sz w:val="22"/>
          <w:szCs w:val="22"/>
          <w:u w:val="single"/>
        </w:rPr>
        <w:t xml:space="preserve">‘HOW CAN CIS-GENDERED SINGING TUTORS UPDATE </w:t>
      </w:r>
      <w:r w:rsidR="00EC65F8" w:rsidRPr="000546EF">
        <w:rPr>
          <w:rFonts w:asciiTheme="majorHAnsi" w:hAnsiTheme="majorHAnsi" w:cstheme="majorHAnsi"/>
          <w:color w:val="000000" w:themeColor="text1"/>
          <w:sz w:val="22"/>
          <w:szCs w:val="22"/>
          <w:u w:val="single"/>
        </w:rPr>
        <w:t>THEIR</w:t>
      </w:r>
      <w:r w:rsidRPr="000546EF">
        <w:rPr>
          <w:rFonts w:asciiTheme="majorHAnsi" w:hAnsiTheme="majorHAnsi" w:cstheme="majorHAnsi"/>
          <w:color w:val="000000" w:themeColor="text1"/>
          <w:sz w:val="22"/>
          <w:szCs w:val="22"/>
          <w:u w:val="single"/>
        </w:rPr>
        <w:t xml:space="preserve"> TEACHING PRACTICE TO BENEFIT THE SINGING TRAINING OF TRANSGENDER, NON-BINARY AND GENDER NON-CONFORMING STUDENTS?’</w:t>
      </w:r>
    </w:p>
    <w:p w14:paraId="569E89D5" w14:textId="41A6A219" w:rsidR="00D66571" w:rsidRPr="000546EF" w:rsidRDefault="00305506" w:rsidP="00550C0F">
      <w:pPr>
        <w:pStyle w:val="Heading1"/>
        <w:spacing w:line="360" w:lineRule="auto"/>
        <w:rPr>
          <w:rFonts w:cstheme="majorHAnsi"/>
          <w:color w:val="000000" w:themeColor="text1"/>
          <w:sz w:val="22"/>
          <w:szCs w:val="22"/>
        </w:rPr>
      </w:pPr>
      <w:bookmarkStart w:id="6" w:name="_Toc165393971"/>
      <w:r w:rsidRPr="000546EF">
        <w:rPr>
          <w:rFonts w:cstheme="majorHAnsi"/>
          <w:color w:val="000000" w:themeColor="text1"/>
          <w:sz w:val="22"/>
          <w:szCs w:val="22"/>
        </w:rPr>
        <w:t>Project</w:t>
      </w:r>
      <w:r w:rsidR="00D66571" w:rsidRPr="000546EF">
        <w:rPr>
          <w:rFonts w:cstheme="majorHAnsi"/>
          <w:color w:val="000000" w:themeColor="text1"/>
          <w:sz w:val="22"/>
          <w:szCs w:val="22"/>
        </w:rPr>
        <w:t xml:space="preserve"> Introduction</w:t>
      </w:r>
      <w:bookmarkEnd w:id="6"/>
    </w:p>
    <w:p w14:paraId="6D6A49B2" w14:textId="77777777" w:rsidR="00550C0F" w:rsidRPr="000546EF" w:rsidRDefault="00550C0F" w:rsidP="00550C0F">
      <w:pPr>
        <w:spacing w:line="360" w:lineRule="auto"/>
        <w:rPr>
          <w:rFonts w:asciiTheme="majorHAnsi" w:hAnsiTheme="majorHAnsi" w:cstheme="majorHAnsi"/>
          <w:color w:val="000000" w:themeColor="text1"/>
          <w:sz w:val="22"/>
          <w:szCs w:val="22"/>
        </w:rPr>
      </w:pPr>
    </w:p>
    <w:p w14:paraId="3D4C3E5A" w14:textId="74BECDB7" w:rsidR="00FF6DB9" w:rsidRPr="000546EF" w:rsidRDefault="004F626F" w:rsidP="00550C0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This assignment is the culmination of work which began in my first module and has been worked toward for the last two years. The work began with analysing the historical context and literature regarding T</w:t>
      </w:r>
      <w:r w:rsidR="008E17E2" w:rsidRPr="000546EF">
        <w:rPr>
          <w:rFonts w:asciiTheme="majorHAnsi" w:hAnsiTheme="majorHAnsi" w:cstheme="majorHAnsi"/>
          <w:color w:val="000000" w:themeColor="text1"/>
          <w:sz w:val="22"/>
          <w:szCs w:val="22"/>
        </w:rPr>
        <w:t>rans</w:t>
      </w:r>
      <w:r w:rsidRPr="000546EF">
        <w:rPr>
          <w:rFonts w:asciiTheme="majorHAnsi" w:hAnsiTheme="majorHAnsi" w:cstheme="majorHAnsi"/>
          <w:color w:val="000000" w:themeColor="text1"/>
          <w:sz w:val="22"/>
          <w:szCs w:val="22"/>
        </w:rPr>
        <w:t>+ voices and existing vocal pedagogy</w:t>
      </w:r>
      <w:sdt>
        <w:sdtPr>
          <w:rPr>
            <w:rFonts w:asciiTheme="majorHAnsi" w:hAnsiTheme="majorHAnsi" w:cstheme="majorHAnsi"/>
            <w:color w:val="000000" w:themeColor="text1"/>
            <w:sz w:val="22"/>
            <w:szCs w:val="22"/>
          </w:rPr>
          <w:id w:val="1634215930"/>
          <w:citation/>
        </w:sdtPr>
        <w:sdtContent>
          <w:r w:rsidR="00037059" w:rsidRPr="000546EF">
            <w:rPr>
              <w:rFonts w:asciiTheme="majorHAnsi" w:hAnsiTheme="majorHAnsi" w:cstheme="majorHAnsi"/>
              <w:color w:val="000000" w:themeColor="text1"/>
              <w:sz w:val="22"/>
              <w:szCs w:val="22"/>
            </w:rPr>
            <w:fldChar w:fldCharType="begin"/>
          </w:r>
          <w:r w:rsidR="00037059" w:rsidRPr="000546EF">
            <w:rPr>
              <w:rFonts w:asciiTheme="majorHAnsi" w:hAnsiTheme="majorHAnsi" w:cstheme="majorHAnsi"/>
              <w:color w:val="000000" w:themeColor="text1"/>
              <w:sz w:val="22"/>
              <w:szCs w:val="22"/>
            </w:rPr>
            <w:instrText xml:space="preserve"> CITATION Ale22 \l 2057 </w:instrText>
          </w:r>
          <w:r w:rsidR="00037059"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(Alexander, 2022)</w:t>
          </w:r>
          <w:r w:rsidR="00037059" w:rsidRPr="000546EF">
            <w:rPr>
              <w:rFonts w:asciiTheme="majorHAnsi" w:hAnsiTheme="majorHAnsi" w:cstheme="majorHAnsi"/>
              <w:color w:val="000000" w:themeColor="text1"/>
              <w:sz w:val="22"/>
              <w:szCs w:val="22"/>
            </w:rPr>
            <w:fldChar w:fldCharType="end"/>
          </w:r>
        </w:sdtContent>
      </w:sdt>
      <w:r w:rsidR="00780C8B" w:rsidRPr="000546EF">
        <w:rPr>
          <w:rFonts w:asciiTheme="majorHAnsi" w:hAnsiTheme="majorHAnsi" w:cstheme="majorHAnsi"/>
          <w:color w:val="000000" w:themeColor="text1"/>
          <w:sz w:val="22"/>
          <w:szCs w:val="22"/>
        </w:rPr>
        <w:t xml:space="preserve">, through to examining queer research methodologies </w:t>
      </w:r>
      <w:r w:rsidR="00161790" w:rsidRPr="000546EF">
        <w:rPr>
          <w:rFonts w:asciiTheme="majorHAnsi" w:hAnsiTheme="majorHAnsi" w:cstheme="majorHAnsi"/>
          <w:color w:val="000000" w:themeColor="text1"/>
          <w:sz w:val="22"/>
          <w:szCs w:val="22"/>
        </w:rPr>
        <w:t>that would align with my practice</w:t>
      </w:r>
      <w:r w:rsidR="00037059"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658732494"/>
          <w:citation/>
        </w:sdtPr>
        <w:sdtContent>
          <w:r w:rsidR="00037059" w:rsidRPr="000546EF">
            <w:rPr>
              <w:rFonts w:asciiTheme="majorHAnsi" w:hAnsiTheme="majorHAnsi" w:cstheme="majorHAnsi"/>
              <w:color w:val="000000" w:themeColor="text1"/>
              <w:sz w:val="22"/>
              <w:szCs w:val="22"/>
            </w:rPr>
            <w:fldChar w:fldCharType="begin"/>
          </w:r>
          <w:r w:rsidR="00037059" w:rsidRPr="000546EF">
            <w:rPr>
              <w:rFonts w:asciiTheme="majorHAnsi" w:hAnsiTheme="majorHAnsi" w:cstheme="majorHAnsi"/>
              <w:color w:val="000000" w:themeColor="text1"/>
              <w:sz w:val="22"/>
              <w:szCs w:val="22"/>
            </w:rPr>
            <w:instrText xml:space="preserve"> CITATION Ale221 \l 2057 </w:instrText>
          </w:r>
          <w:r w:rsidR="00037059"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(Alexander, 2022)</w:t>
          </w:r>
          <w:r w:rsidR="00037059" w:rsidRPr="000546EF">
            <w:rPr>
              <w:rFonts w:asciiTheme="majorHAnsi" w:hAnsiTheme="majorHAnsi" w:cstheme="majorHAnsi"/>
              <w:color w:val="000000" w:themeColor="text1"/>
              <w:sz w:val="22"/>
              <w:szCs w:val="22"/>
            </w:rPr>
            <w:fldChar w:fldCharType="end"/>
          </w:r>
        </w:sdtContent>
      </w:sdt>
      <w:r w:rsidR="00037059" w:rsidRPr="000546EF">
        <w:rPr>
          <w:rFonts w:asciiTheme="majorHAnsi" w:hAnsiTheme="majorHAnsi" w:cstheme="majorHAnsi"/>
          <w:color w:val="000000" w:themeColor="text1"/>
          <w:sz w:val="22"/>
          <w:szCs w:val="22"/>
        </w:rPr>
        <w:t>,</w:t>
      </w:r>
      <w:r w:rsidR="00161790" w:rsidRPr="000546EF">
        <w:rPr>
          <w:rFonts w:asciiTheme="majorHAnsi" w:hAnsiTheme="majorHAnsi" w:cstheme="majorHAnsi"/>
          <w:color w:val="000000" w:themeColor="text1"/>
          <w:sz w:val="22"/>
          <w:szCs w:val="22"/>
        </w:rPr>
        <w:t xml:space="preserve"> </w:t>
      </w:r>
      <w:r w:rsidR="001A00B1" w:rsidRPr="000546EF">
        <w:rPr>
          <w:rFonts w:asciiTheme="majorHAnsi" w:hAnsiTheme="majorHAnsi" w:cstheme="majorHAnsi"/>
          <w:color w:val="000000" w:themeColor="text1"/>
          <w:sz w:val="22"/>
          <w:szCs w:val="22"/>
        </w:rPr>
        <w:t>followed by</w:t>
      </w:r>
      <w:r w:rsidR="00161790" w:rsidRPr="000546EF">
        <w:rPr>
          <w:rFonts w:asciiTheme="majorHAnsi" w:hAnsiTheme="majorHAnsi" w:cstheme="majorHAnsi"/>
          <w:color w:val="000000" w:themeColor="text1"/>
          <w:sz w:val="22"/>
          <w:szCs w:val="22"/>
        </w:rPr>
        <w:t xml:space="preserve"> </w:t>
      </w:r>
      <w:r w:rsidR="001A00B1" w:rsidRPr="000546EF">
        <w:rPr>
          <w:rFonts w:asciiTheme="majorHAnsi" w:hAnsiTheme="majorHAnsi" w:cstheme="majorHAnsi"/>
          <w:color w:val="000000" w:themeColor="text1"/>
          <w:sz w:val="22"/>
          <w:szCs w:val="22"/>
        </w:rPr>
        <w:t>examining</w:t>
      </w:r>
      <w:r w:rsidR="00161790" w:rsidRPr="000546EF">
        <w:rPr>
          <w:rFonts w:asciiTheme="majorHAnsi" w:hAnsiTheme="majorHAnsi" w:cstheme="majorHAnsi"/>
          <w:color w:val="000000" w:themeColor="text1"/>
          <w:sz w:val="22"/>
          <w:szCs w:val="22"/>
        </w:rPr>
        <w:t xml:space="preserve"> the influences of testosterone and oestrogen on vocal fold function</w:t>
      </w:r>
      <w:r w:rsidR="00037059"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426838144"/>
          <w:citation/>
        </w:sdtPr>
        <w:sdtContent>
          <w:r w:rsidR="00037059" w:rsidRPr="000546EF">
            <w:rPr>
              <w:rFonts w:asciiTheme="majorHAnsi" w:hAnsiTheme="majorHAnsi" w:cstheme="majorHAnsi"/>
              <w:color w:val="000000" w:themeColor="text1"/>
              <w:sz w:val="22"/>
              <w:szCs w:val="22"/>
            </w:rPr>
            <w:fldChar w:fldCharType="begin"/>
          </w:r>
          <w:r w:rsidR="00037059" w:rsidRPr="000546EF">
            <w:rPr>
              <w:rFonts w:asciiTheme="majorHAnsi" w:hAnsiTheme="majorHAnsi" w:cstheme="majorHAnsi"/>
              <w:color w:val="000000" w:themeColor="text1"/>
              <w:sz w:val="22"/>
              <w:szCs w:val="22"/>
            </w:rPr>
            <w:instrText xml:space="preserve"> CITATION Ale23 \l 2057 </w:instrText>
          </w:r>
          <w:r w:rsidR="00037059"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(Alexander, 2023)</w:t>
          </w:r>
          <w:r w:rsidR="00037059" w:rsidRPr="000546EF">
            <w:rPr>
              <w:rFonts w:asciiTheme="majorHAnsi" w:hAnsiTheme="majorHAnsi" w:cstheme="majorHAnsi"/>
              <w:color w:val="000000" w:themeColor="text1"/>
              <w:sz w:val="22"/>
              <w:szCs w:val="22"/>
            </w:rPr>
            <w:fldChar w:fldCharType="end"/>
          </w:r>
        </w:sdtContent>
      </w:sdt>
      <w:r w:rsidR="00161790" w:rsidRPr="000546EF">
        <w:rPr>
          <w:rFonts w:asciiTheme="majorHAnsi" w:hAnsiTheme="majorHAnsi" w:cstheme="majorHAnsi"/>
          <w:color w:val="000000" w:themeColor="text1"/>
          <w:sz w:val="22"/>
          <w:szCs w:val="22"/>
        </w:rPr>
        <w:t xml:space="preserve">. </w:t>
      </w:r>
      <w:r w:rsidR="00550C0F" w:rsidRPr="000546EF">
        <w:rPr>
          <w:rFonts w:asciiTheme="majorHAnsi" w:hAnsiTheme="majorHAnsi" w:cstheme="majorHAnsi"/>
          <w:color w:val="000000" w:themeColor="text1"/>
          <w:sz w:val="22"/>
          <w:szCs w:val="22"/>
        </w:rPr>
        <w:t>This information gathered from this project alongside</w:t>
      </w:r>
      <w:r w:rsidR="00161790" w:rsidRPr="000546EF">
        <w:rPr>
          <w:rFonts w:asciiTheme="majorHAnsi" w:hAnsiTheme="majorHAnsi" w:cstheme="majorHAnsi"/>
          <w:color w:val="000000" w:themeColor="text1"/>
          <w:sz w:val="22"/>
          <w:szCs w:val="22"/>
        </w:rPr>
        <w:t xml:space="preserve"> my work previously undertaken will</w:t>
      </w:r>
      <w:r w:rsidR="00780C8B" w:rsidRPr="000546EF">
        <w:rPr>
          <w:rFonts w:asciiTheme="majorHAnsi" w:hAnsiTheme="majorHAnsi" w:cstheme="majorHAnsi"/>
          <w:color w:val="000000" w:themeColor="text1"/>
          <w:sz w:val="22"/>
          <w:szCs w:val="22"/>
        </w:rPr>
        <w:t xml:space="preserve"> ultimately </w:t>
      </w:r>
      <w:r w:rsidR="00550C0F" w:rsidRPr="000546EF">
        <w:rPr>
          <w:rFonts w:asciiTheme="majorHAnsi" w:hAnsiTheme="majorHAnsi" w:cstheme="majorHAnsi"/>
          <w:color w:val="000000" w:themeColor="text1"/>
          <w:sz w:val="22"/>
          <w:szCs w:val="22"/>
        </w:rPr>
        <w:t>contribute to the</w:t>
      </w:r>
      <w:r w:rsidR="00780C8B" w:rsidRPr="000546EF">
        <w:rPr>
          <w:rFonts w:asciiTheme="majorHAnsi" w:hAnsiTheme="majorHAnsi" w:cstheme="majorHAnsi"/>
          <w:color w:val="000000" w:themeColor="text1"/>
          <w:sz w:val="22"/>
          <w:szCs w:val="22"/>
        </w:rPr>
        <w:t xml:space="preserve"> </w:t>
      </w:r>
      <w:r w:rsidR="00550C0F" w:rsidRPr="000546EF">
        <w:rPr>
          <w:rFonts w:asciiTheme="majorHAnsi" w:hAnsiTheme="majorHAnsi" w:cstheme="majorHAnsi"/>
          <w:color w:val="000000" w:themeColor="text1"/>
          <w:sz w:val="22"/>
          <w:szCs w:val="22"/>
        </w:rPr>
        <w:t xml:space="preserve">future </w:t>
      </w:r>
      <w:r w:rsidR="00780C8B" w:rsidRPr="000546EF">
        <w:rPr>
          <w:rFonts w:asciiTheme="majorHAnsi" w:hAnsiTheme="majorHAnsi" w:cstheme="majorHAnsi"/>
          <w:color w:val="000000" w:themeColor="text1"/>
          <w:sz w:val="22"/>
          <w:szCs w:val="22"/>
        </w:rPr>
        <w:t>creation of a training manua</w:t>
      </w:r>
      <w:r w:rsidR="00550C0F" w:rsidRPr="000546EF">
        <w:rPr>
          <w:rFonts w:asciiTheme="majorHAnsi" w:hAnsiTheme="majorHAnsi" w:cstheme="majorHAnsi"/>
          <w:color w:val="000000" w:themeColor="text1"/>
          <w:sz w:val="22"/>
          <w:szCs w:val="22"/>
        </w:rPr>
        <w:t>l/artefact that will be available for use by</w:t>
      </w:r>
      <w:r w:rsidR="00780C8B" w:rsidRPr="000546EF">
        <w:rPr>
          <w:rFonts w:asciiTheme="majorHAnsi" w:hAnsiTheme="majorHAnsi" w:cstheme="majorHAnsi"/>
          <w:color w:val="000000" w:themeColor="text1"/>
          <w:sz w:val="22"/>
          <w:szCs w:val="22"/>
        </w:rPr>
        <w:t xml:space="preserve"> CS singing tutors to engage with when they have questions or concerns a</w:t>
      </w:r>
      <w:r w:rsidR="00161790" w:rsidRPr="000546EF">
        <w:rPr>
          <w:rFonts w:asciiTheme="majorHAnsi" w:hAnsiTheme="majorHAnsi" w:cstheme="majorHAnsi"/>
          <w:color w:val="000000" w:themeColor="text1"/>
          <w:sz w:val="22"/>
          <w:szCs w:val="22"/>
        </w:rPr>
        <w:t>bout</w:t>
      </w:r>
      <w:r w:rsidR="00780C8B" w:rsidRPr="000546EF">
        <w:rPr>
          <w:rFonts w:asciiTheme="majorHAnsi" w:hAnsiTheme="majorHAnsi" w:cstheme="majorHAnsi"/>
          <w:color w:val="000000" w:themeColor="text1"/>
          <w:sz w:val="22"/>
          <w:szCs w:val="22"/>
        </w:rPr>
        <w:t xml:space="preserve"> their </w:t>
      </w:r>
      <w:r w:rsidR="00161790" w:rsidRPr="000546EF">
        <w:rPr>
          <w:rFonts w:asciiTheme="majorHAnsi" w:hAnsiTheme="majorHAnsi" w:cstheme="majorHAnsi"/>
          <w:color w:val="000000" w:themeColor="text1"/>
          <w:sz w:val="22"/>
          <w:szCs w:val="22"/>
        </w:rPr>
        <w:t xml:space="preserve">pedagogical </w:t>
      </w:r>
      <w:r w:rsidR="00780C8B" w:rsidRPr="000546EF">
        <w:rPr>
          <w:rFonts w:asciiTheme="majorHAnsi" w:hAnsiTheme="majorHAnsi" w:cstheme="majorHAnsi"/>
          <w:color w:val="000000" w:themeColor="text1"/>
          <w:sz w:val="22"/>
          <w:szCs w:val="22"/>
        </w:rPr>
        <w:t xml:space="preserve">knowledge when working with T+ students in their teaching setting. </w:t>
      </w:r>
    </w:p>
    <w:p w14:paraId="0A7235ED" w14:textId="77777777" w:rsidR="00FF6DB9" w:rsidRPr="000546EF" w:rsidRDefault="00FF6DB9" w:rsidP="00D2146F">
      <w:pPr>
        <w:spacing w:line="360" w:lineRule="auto"/>
        <w:ind w:firstLine="720"/>
        <w:rPr>
          <w:rFonts w:asciiTheme="majorHAnsi" w:hAnsiTheme="majorHAnsi" w:cstheme="majorHAnsi"/>
          <w:color w:val="000000" w:themeColor="text1"/>
          <w:sz w:val="22"/>
          <w:szCs w:val="22"/>
        </w:rPr>
      </w:pPr>
    </w:p>
    <w:p w14:paraId="08BEEDF3" w14:textId="77777777" w:rsidR="00FF6DB9" w:rsidRPr="000546EF" w:rsidRDefault="00FF6DB9"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Areas previously covered and key references are: </w:t>
      </w:r>
    </w:p>
    <w:p w14:paraId="69E5F62A" w14:textId="77777777" w:rsidR="00FF6DB9" w:rsidRPr="000546EF" w:rsidRDefault="00FF6DB9" w:rsidP="00D2146F">
      <w:pPr>
        <w:spacing w:line="360" w:lineRule="auto"/>
        <w:ind w:firstLine="720"/>
        <w:rPr>
          <w:rFonts w:asciiTheme="majorHAnsi" w:hAnsiTheme="majorHAnsi" w:cstheme="majorHAnsi"/>
          <w:color w:val="000000" w:themeColor="text1"/>
          <w:sz w:val="22"/>
          <w:szCs w:val="22"/>
        </w:rPr>
      </w:pPr>
    </w:p>
    <w:p w14:paraId="19DFF2B8" w14:textId="152937E5" w:rsidR="00FF6DB9" w:rsidRPr="000546EF" w:rsidRDefault="00FF6DB9" w:rsidP="00AE3C10">
      <w:pPr>
        <w:pStyle w:val="ListParagraph"/>
        <w:numPr>
          <w:ilvl w:val="0"/>
          <w:numId w:val="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b/>
          <w:bCs/>
          <w:color w:val="000000" w:themeColor="text1"/>
          <w:sz w:val="22"/>
          <w:szCs w:val="22"/>
        </w:rPr>
        <w:lastRenderedPageBreak/>
        <w:t>Music</w:t>
      </w:r>
      <w:r w:rsidR="009430A6" w:rsidRPr="000546EF">
        <w:rPr>
          <w:rFonts w:asciiTheme="majorHAnsi" w:hAnsiTheme="majorHAnsi" w:cstheme="majorHAnsi"/>
          <w:b/>
          <w:bCs/>
          <w:color w:val="000000" w:themeColor="text1"/>
          <w:sz w:val="22"/>
          <w:szCs w:val="22"/>
        </w:rPr>
        <w:t xml:space="preserve"> Education</w:t>
      </w:r>
      <w:r w:rsidRPr="000546EF">
        <w:rPr>
          <w:rFonts w:asciiTheme="majorHAnsi" w:hAnsiTheme="majorHAnsi" w:cstheme="majorHAnsi"/>
          <w:b/>
          <w:bCs/>
          <w:color w:val="000000" w:themeColor="text1"/>
          <w:sz w:val="22"/>
          <w:szCs w:val="22"/>
        </w:rPr>
        <w:t xml:space="preserve"> and Social Justice</w:t>
      </w:r>
      <w:r w:rsidRPr="000546EF">
        <w:rPr>
          <w:rFonts w:asciiTheme="majorHAnsi" w:hAnsiTheme="majorHAnsi" w:cstheme="majorHAnsi"/>
          <w:color w:val="000000" w:themeColor="text1"/>
          <w:sz w:val="22"/>
          <w:szCs w:val="22"/>
        </w:rPr>
        <w:t xml:space="preserve"> (</w:t>
      </w:r>
      <w:r w:rsidR="009430A6" w:rsidRPr="000546EF">
        <w:rPr>
          <w:rFonts w:asciiTheme="majorHAnsi" w:hAnsiTheme="majorHAnsi" w:cstheme="majorHAnsi"/>
          <w:noProof/>
          <w:color w:val="000000" w:themeColor="text1"/>
          <w:sz w:val="22"/>
          <w:szCs w:val="22"/>
          <w:u w:color="000000"/>
        </w:rPr>
        <w:t>Saplan, 2018</w:t>
      </w:r>
      <w:r w:rsidR="009430A6" w:rsidRPr="000546EF">
        <w:rPr>
          <w:rFonts w:asciiTheme="majorHAnsi" w:hAnsiTheme="majorHAnsi" w:cstheme="majorHAnsi"/>
          <w:color w:val="000000" w:themeColor="text1"/>
          <w:sz w:val="22"/>
          <w:szCs w:val="22"/>
          <w:u w:color="000000"/>
        </w:rPr>
        <w:t xml:space="preserve">; </w:t>
      </w:r>
      <w:r w:rsidR="009430A6" w:rsidRPr="000546EF">
        <w:rPr>
          <w:rFonts w:asciiTheme="majorHAnsi" w:hAnsiTheme="majorHAnsi" w:cstheme="majorHAnsi"/>
          <w:noProof/>
          <w:color w:val="000000" w:themeColor="text1"/>
          <w:sz w:val="22"/>
          <w:szCs w:val="22"/>
          <w:u w:color="000000"/>
        </w:rPr>
        <w:t>Palkki &amp; Caldwell, 2018;</w:t>
      </w:r>
      <w:r w:rsidRPr="000546EF">
        <w:rPr>
          <w:rFonts w:asciiTheme="majorHAnsi" w:hAnsiTheme="majorHAnsi" w:cstheme="majorHAnsi"/>
          <w:color w:val="000000" w:themeColor="text1"/>
          <w:sz w:val="22"/>
          <w:szCs w:val="22"/>
        </w:rPr>
        <w:t xml:space="preserve"> </w:t>
      </w:r>
      <w:r w:rsidR="009430A6" w:rsidRPr="000546EF">
        <w:rPr>
          <w:rFonts w:asciiTheme="majorHAnsi" w:hAnsiTheme="majorHAnsi" w:cstheme="majorHAnsi"/>
          <w:noProof/>
          <w:color w:val="000000" w:themeColor="text1"/>
          <w:sz w:val="22"/>
          <w:szCs w:val="22"/>
          <w:u w:color="000000"/>
        </w:rPr>
        <w:t>Silveira, 2019;</w:t>
      </w:r>
      <w:r w:rsidR="009430A6" w:rsidRPr="000546EF">
        <w:rPr>
          <w:rFonts w:asciiTheme="majorHAnsi" w:hAnsiTheme="majorHAnsi" w:cstheme="majorHAnsi"/>
          <w:noProof/>
          <w:color w:val="000000" w:themeColor="text1"/>
          <w:sz w:val="22"/>
          <w:szCs w:val="22"/>
        </w:rPr>
        <w:t xml:space="preserve"> </w:t>
      </w:r>
      <w:r w:rsidR="009430A6" w:rsidRPr="000546EF">
        <w:rPr>
          <w:rFonts w:asciiTheme="majorHAnsi" w:hAnsiTheme="majorHAnsi" w:cstheme="majorHAnsi"/>
          <w:noProof/>
          <w:color w:val="000000" w:themeColor="text1"/>
          <w:sz w:val="22"/>
          <w:szCs w:val="22"/>
          <w:u w:color="000000"/>
        </w:rPr>
        <w:t xml:space="preserve">Faye, 2021; </w:t>
      </w:r>
      <w:r w:rsidR="009430A6" w:rsidRPr="000546EF">
        <w:rPr>
          <w:rFonts w:asciiTheme="majorHAnsi" w:hAnsiTheme="majorHAnsi" w:cstheme="majorHAnsi"/>
          <w:noProof/>
          <w:color w:val="000000" w:themeColor="text1"/>
          <w:sz w:val="22"/>
          <w:szCs w:val="22"/>
        </w:rPr>
        <w:t>Nicholls, 2021;</w:t>
      </w:r>
      <w:r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noProof/>
          <w:color w:val="000000" w:themeColor="text1"/>
          <w:sz w:val="22"/>
          <w:szCs w:val="22"/>
        </w:rPr>
        <w:t>O'Toole, 2020</w:t>
      </w:r>
      <w:r w:rsidR="009430A6" w:rsidRPr="000546EF">
        <w:rPr>
          <w:rFonts w:asciiTheme="majorHAnsi" w:hAnsiTheme="majorHAnsi" w:cstheme="majorHAnsi"/>
          <w:noProof/>
          <w:color w:val="000000" w:themeColor="text1"/>
          <w:sz w:val="22"/>
          <w:szCs w:val="22"/>
        </w:rPr>
        <w:t>;</w:t>
      </w:r>
      <w:r w:rsidRPr="000546EF">
        <w:rPr>
          <w:rFonts w:asciiTheme="majorHAnsi" w:hAnsiTheme="majorHAnsi" w:cstheme="majorHAnsi"/>
          <w:noProof/>
          <w:color w:val="000000" w:themeColor="text1"/>
          <w:sz w:val="22"/>
          <w:szCs w:val="22"/>
        </w:rPr>
        <w:t xml:space="preserve"> Azeen, 2022)</w:t>
      </w:r>
    </w:p>
    <w:p w14:paraId="2C4955AA" w14:textId="51CA265C" w:rsidR="00FF6DB9" w:rsidRPr="000546EF" w:rsidRDefault="009430A6" w:rsidP="00AE3C10">
      <w:pPr>
        <w:pStyle w:val="ListParagraph"/>
        <w:numPr>
          <w:ilvl w:val="0"/>
          <w:numId w:val="9"/>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Trans+ Voices </w:t>
      </w:r>
      <w:r w:rsidR="00F84500" w:rsidRPr="000546EF">
        <w:rPr>
          <w:rFonts w:asciiTheme="majorHAnsi" w:hAnsiTheme="majorHAnsi" w:cstheme="majorHAnsi"/>
          <w:noProof/>
          <w:color w:val="000000" w:themeColor="text1"/>
          <w:sz w:val="22"/>
          <w:szCs w:val="22"/>
          <w:u w:color="000000"/>
        </w:rPr>
        <w:t>(Owen &amp; Hancock, 2010</w:t>
      </w:r>
      <w:r w:rsidR="00F84500" w:rsidRPr="000546EF">
        <w:rPr>
          <w:rFonts w:asciiTheme="majorHAnsi" w:hAnsiTheme="majorHAnsi" w:cstheme="majorHAnsi"/>
          <w:color w:val="000000" w:themeColor="text1"/>
          <w:sz w:val="22"/>
          <w:szCs w:val="22"/>
          <w:u w:color="000000"/>
        </w:rPr>
        <w:t xml:space="preserve">; </w:t>
      </w:r>
      <w:r w:rsidR="00F84500" w:rsidRPr="000546EF">
        <w:rPr>
          <w:rFonts w:asciiTheme="majorHAnsi" w:hAnsiTheme="majorHAnsi" w:cstheme="majorHAnsi"/>
          <w:noProof/>
          <w:color w:val="000000" w:themeColor="text1"/>
          <w:sz w:val="22"/>
          <w:szCs w:val="22"/>
          <w:u w:color="000000"/>
        </w:rPr>
        <w:t>Killian, et al., 2021</w:t>
      </w:r>
      <w:r w:rsidR="00F84500" w:rsidRPr="000546EF">
        <w:rPr>
          <w:rFonts w:asciiTheme="majorHAnsi" w:hAnsiTheme="majorHAnsi" w:cstheme="majorHAnsi"/>
          <w:color w:val="000000" w:themeColor="text1"/>
          <w:sz w:val="22"/>
          <w:szCs w:val="22"/>
          <w:u w:color="000000"/>
        </w:rPr>
        <w:t xml:space="preserve">; </w:t>
      </w:r>
      <w:r w:rsidR="00F84500" w:rsidRPr="000546EF">
        <w:rPr>
          <w:rFonts w:asciiTheme="majorHAnsi" w:hAnsiTheme="majorHAnsi" w:cstheme="majorHAnsi"/>
          <w:noProof/>
          <w:color w:val="000000" w:themeColor="text1"/>
          <w:sz w:val="22"/>
          <w:szCs w:val="22"/>
          <w:u w:color="000000"/>
        </w:rPr>
        <w:t>Fisher, 2020</w:t>
      </w:r>
      <w:r w:rsidR="00F84500" w:rsidRPr="000546EF">
        <w:rPr>
          <w:rFonts w:asciiTheme="majorHAnsi" w:hAnsiTheme="majorHAnsi" w:cstheme="majorHAnsi"/>
          <w:color w:val="000000" w:themeColor="text1"/>
          <w:sz w:val="22"/>
          <w:szCs w:val="22"/>
          <w:u w:color="000000"/>
        </w:rPr>
        <w:t xml:space="preserve">; </w:t>
      </w:r>
      <w:r w:rsidR="00F84500" w:rsidRPr="000546EF">
        <w:rPr>
          <w:rFonts w:asciiTheme="majorHAnsi" w:hAnsiTheme="majorHAnsi" w:cstheme="majorHAnsi"/>
          <w:noProof/>
          <w:color w:val="000000" w:themeColor="text1"/>
          <w:sz w:val="22"/>
          <w:szCs w:val="22"/>
          <w:u w:color="000000"/>
        </w:rPr>
        <w:t>Hancock, et al., 2017</w:t>
      </w:r>
      <w:r w:rsidR="00F84500" w:rsidRPr="000546EF">
        <w:rPr>
          <w:rFonts w:asciiTheme="majorHAnsi" w:hAnsiTheme="majorHAnsi" w:cstheme="majorHAnsi"/>
          <w:color w:val="000000" w:themeColor="text1"/>
          <w:sz w:val="22"/>
          <w:szCs w:val="22"/>
          <w:u w:color="000000"/>
        </w:rPr>
        <w:t xml:space="preserve">; </w:t>
      </w:r>
      <w:r w:rsidR="00F84500" w:rsidRPr="000546EF">
        <w:rPr>
          <w:rFonts w:asciiTheme="majorHAnsi" w:hAnsiTheme="majorHAnsi" w:cstheme="majorHAnsi"/>
          <w:noProof/>
          <w:color w:val="000000" w:themeColor="text1"/>
          <w:sz w:val="22"/>
          <w:szCs w:val="22"/>
          <w:u w:color="000000"/>
        </w:rPr>
        <w:t>Azul, 2015</w:t>
      </w:r>
      <w:r w:rsidR="00C95241" w:rsidRPr="000546EF">
        <w:rPr>
          <w:rFonts w:asciiTheme="majorHAnsi" w:hAnsiTheme="majorHAnsi" w:cstheme="majorHAnsi"/>
          <w:color w:val="000000" w:themeColor="text1"/>
          <w:sz w:val="22"/>
          <w:szCs w:val="22"/>
          <w:u w:color="000000"/>
        </w:rPr>
        <w:t xml:space="preserve">; </w:t>
      </w:r>
      <w:r w:rsidR="00C95241" w:rsidRPr="000546EF">
        <w:rPr>
          <w:rFonts w:asciiTheme="majorHAnsi" w:hAnsiTheme="majorHAnsi" w:cstheme="majorHAnsi"/>
          <w:noProof/>
          <w:color w:val="000000" w:themeColor="text1"/>
          <w:sz w:val="22"/>
          <w:szCs w:val="22"/>
          <w:u w:color="000000"/>
        </w:rPr>
        <w:t>Davies, et al., 2015)</w:t>
      </w:r>
      <w:r w:rsidR="00C95241" w:rsidRPr="000546EF">
        <w:rPr>
          <w:rFonts w:asciiTheme="majorHAnsi" w:hAnsiTheme="majorHAnsi" w:cstheme="majorHAnsi"/>
          <w:color w:val="000000" w:themeColor="text1"/>
          <w:sz w:val="22"/>
          <w:szCs w:val="22"/>
          <w:u w:color="000000"/>
        </w:rPr>
        <w:t xml:space="preserve">; </w:t>
      </w:r>
      <w:r w:rsidR="00C95241" w:rsidRPr="000546EF">
        <w:rPr>
          <w:rFonts w:asciiTheme="majorHAnsi" w:hAnsiTheme="majorHAnsi" w:cstheme="majorHAnsi"/>
          <w:noProof/>
          <w:color w:val="000000" w:themeColor="text1"/>
          <w:sz w:val="22"/>
          <w:szCs w:val="22"/>
        </w:rPr>
        <w:t>(Dacakis, 2002)</w:t>
      </w:r>
      <w:r w:rsidR="00F84500" w:rsidRPr="000546EF">
        <w:rPr>
          <w:rFonts w:asciiTheme="majorHAnsi" w:hAnsiTheme="majorHAnsi" w:cstheme="majorHAnsi"/>
          <w:color w:val="000000" w:themeColor="text1"/>
          <w:sz w:val="22"/>
          <w:szCs w:val="22"/>
          <w:u w:color="000000"/>
        </w:rPr>
        <w:t>.</w:t>
      </w:r>
    </w:p>
    <w:p w14:paraId="001F25FA" w14:textId="5B21C106" w:rsidR="00C95241" w:rsidRPr="000546EF" w:rsidRDefault="00C95241" w:rsidP="00AE3C10">
      <w:pPr>
        <w:pStyle w:val="ListParagraph"/>
        <w:numPr>
          <w:ilvl w:val="0"/>
          <w:numId w:val="9"/>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Singing Pedagogy Practice relating to Trans+ Voices </w:t>
      </w:r>
      <w:r w:rsidRPr="000546EF">
        <w:rPr>
          <w:rFonts w:asciiTheme="majorHAnsi" w:hAnsiTheme="majorHAnsi" w:cstheme="majorHAnsi"/>
          <w:noProof/>
          <w:color w:val="000000" w:themeColor="text1"/>
          <w:sz w:val="22"/>
          <w:szCs w:val="22"/>
          <w:u w:color="000000"/>
        </w:rPr>
        <w:t>(Clarkson, 2017)</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(Saplan, 2018)</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(Bonington, 2020</w:t>
      </w:r>
      <w:proofErr w:type="gramStart"/>
      <w:r w:rsidRPr="000546EF">
        <w:rPr>
          <w:rFonts w:asciiTheme="majorHAnsi" w:hAnsiTheme="majorHAnsi" w:cstheme="majorHAnsi"/>
          <w:noProof/>
          <w:color w:val="000000" w:themeColor="text1"/>
          <w:sz w:val="22"/>
          <w:szCs w:val="22"/>
          <w:u w:color="000000"/>
        </w:rPr>
        <w:t>)</w:t>
      </w:r>
      <w:r w:rsidRPr="000546EF">
        <w:rPr>
          <w:rFonts w:asciiTheme="majorHAnsi" w:hAnsiTheme="majorHAnsi" w:cstheme="majorHAnsi"/>
          <w:color w:val="000000" w:themeColor="text1"/>
          <w:sz w:val="22"/>
          <w:szCs w:val="22"/>
          <w:u w:color="000000"/>
        </w:rPr>
        <w:t xml:space="preserve"> ;</w:t>
      </w:r>
      <w:proofErr w:type="gramEnd"/>
      <w:r w:rsidRPr="000546EF">
        <w:rPr>
          <w:rFonts w:asciiTheme="majorHAnsi" w:hAnsiTheme="majorHAnsi" w:cstheme="majorHAnsi"/>
          <w:noProof/>
          <w:color w:val="000000" w:themeColor="text1"/>
          <w:sz w:val="22"/>
          <w:szCs w:val="22"/>
          <w:u w:color="000000"/>
        </w:rPr>
        <w:t xml:space="preserve"> (Washburn, 2018)</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(Cayari, 2019)</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(Russell, 2019)</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(Feltkamp, 2019)</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(Silveira, 2019)</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(Fisher, 2020)</w:t>
      </w:r>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(Washburn, 2018)</w:t>
      </w:r>
      <w:r w:rsidRPr="000546EF">
        <w:rPr>
          <w:rFonts w:asciiTheme="majorHAnsi" w:hAnsiTheme="majorHAnsi" w:cstheme="majorHAnsi"/>
          <w:color w:val="000000" w:themeColor="text1"/>
          <w:sz w:val="22"/>
          <w:szCs w:val="22"/>
          <w:u w:color="000000"/>
        </w:rPr>
        <w:t>.</w:t>
      </w:r>
    </w:p>
    <w:p w14:paraId="5A2965B9" w14:textId="1C0B22F1" w:rsidR="00C95241" w:rsidRPr="000546EF" w:rsidRDefault="00C95241" w:rsidP="00AE3C10">
      <w:pPr>
        <w:pStyle w:val="ListParagraph"/>
        <w:numPr>
          <w:ilvl w:val="0"/>
          <w:numId w:val="9"/>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Hormonal Influences on the Vocal Folds </w:t>
      </w:r>
      <w:r w:rsidR="00CB7785" w:rsidRPr="000546EF">
        <w:rPr>
          <w:rFonts w:asciiTheme="majorHAnsi" w:hAnsiTheme="majorHAnsi" w:cstheme="majorHAnsi"/>
          <w:noProof/>
          <w:color w:val="000000" w:themeColor="text1"/>
          <w:sz w:val="22"/>
          <w:szCs w:val="22"/>
        </w:rPr>
        <w:t xml:space="preserve">Al-Ababneh, (2020); </w:t>
      </w:r>
      <w:r w:rsidR="00CB7785" w:rsidRPr="000546EF">
        <w:rPr>
          <w:rFonts w:asciiTheme="majorHAnsi" w:hAnsiTheme="majorHAnsi" w:cstheme="majorHAnsi"/>
          <w:color w:val="000000" w:themeColor="text1"/>
          <w:sz w:val="22"/>
          <w:szCs w:val="22"/>
        </w:rPr>
        <w:t xml:space="preserve">Machi and McEvoy </w:t>
      </w:r>
      <w:r w:rsidR="00CB7785" w:rsidRPr="000546EF">
        <w:rPr>
          <w:rFonts w:asciiTheme="majorHAnsi" w:hAnsiTheme="majorHAnsi" w:cstheme="majorHAnsi"/>
          <w:noProof/>
          <w:color w:val="000000" w:themeColor="text1"/>
          <w:sz w:val="22"/>
          <w:szCs w:val="22"/>
        </w:rPr>
        <w:t>(2023)</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(Diego, 2023)</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(Scholarship, 2023)</w:t>
      </w:r>
      <w:r w:rsidR="00CB7785" w:rsidRPr="000546EF">
        <w:rPr>
          <w:rFonts w:asciiTheme="majorHAnsi" w:hAnsiTheme="majorHAnsi" w:cstheme="majorHAnsi"/>
          <w:color w:val="000000" w:themeColor="text1"/>
          <w:sz w:val="22"/>
          <w:szCs w:val="22"/>
        </w:rPr>
        <w:t xml:space="preserve">; Abitbol (1999); Bozeman, Boss and Neely (2020); </w:t>
      </w:r>
      <w:r w:rsidR="00CB7785" w:rsidRPr="000546EF">
        <w:rPr>
          <w:rFonts w:asciiTheme="majorHAnsi" w:hAnsiTheme="majorHAnsi" w:cstheme="majorHAnsi"/>
          <w:noProof/>
          <w:color w:val="000000" w:themeColor="text1"/>
          <w:sz w:val="22"/>
          <w:szCs w:val="22"/>
        </w:rPr>
        <w:t>(Centre, 2023)</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(Greetham, 2023)</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(Davies, 2016); (Kost &amp; Sataloff, 2018)</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(Beeman, 2017)</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(Evans, et al., 2018)</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(Hadman, et al., 2018)</w:t>
      </w:r>
      <w:r w:rsidR="00CB7785" w:rsidRPr="000546EF">
        <w:rPr>
          <w:rFonts w:asciiTheme="majorHAnsi" w:hAnsiTheme="majorHAnsi" w:cstheme="majorHAnsi"/>
          <w:color w:val="000000" w:themeColor="text1"/>
          <w:sz w:val="22"/>
          <w:szCs w:val="22"/>
        </w:rPr>
        <w:t xml:space="preserve">; </w:t>
      </w:r>
      <w:r w:rsidR="00CB7785" w:rsidRPr="000546EF">
        <w:rPr>
          <w:rFonts w:asciiTheme="majorHAnsi" w:hAnsiTheme="majorHAnsi" w:cstheme="majorHAnsi"/>
          <w:noProof/>
          <w:color w:val="000000" w:themeColor="text1"/>
          <w:sz w:val="22"/>
          <w:szCs w:val="22"/>
        </w:rPr>
        <w:t>(Ciesielska, et al., 2022)</w:t>
      </w:r>
      <w:r w:rsidR="00CB7785" w:rsidRPr="000546EF">
        <w:rPr>
          <w:rFonts w:asciiTheme="majorHAnsi" w:hAnsiTheme="majorHAnsi" w:cstheme="majorHAnsi"/>
          <w:color w:val="000000" w:themeColor="text1"/>
          <w:sz w:val="22"/>
          <w:szCs w:val="22"/>
        </w:rPr>
        <w:t>.</w:t>
      </w:r>
    </w:p>
    <w:p w14:paraId="3A652A5D" w14:textId="77777777" w:rsidR="00C95241" w:rsidRPr="000546EF" w:rsidRDefault="00C95241" w:rsidP="00D2146F">
      <w:pPr>
        <w:spacing w:line="360" w:lineRule="auto"/>
        <w:rPr>
          <w:rFonts w:asciiTheme="majorHAnsi" w:hAnsiTheme="majorHAnsi" w:cstheme="majorHAnsi"/>
          <w:b/>
          <w:bCs/>
          <w:color w:val="000000" w:themeColor="text1"/>
          <w:sz w:val="22"/>
          <w:szCs w:val="22"/>
        </w:rPr>
      </w:pPr>
    </w:p>
    <w:p w14:paraId="326D46B7" w14:textId="6404646E" w:rsidR="00B473AA" w:rsidRPr="000546EF" w:rsidRDefault="003756F6"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While is it clear that there were many resources for the anatomical and technical teaching of T</w:t>
      </w:r>
      <w:r w:rsidR="00F97012" w:rsidRPr="000546EF">
        <w:rPr>
          <w:rFonts w:asciiTheme="majorHAnsi" w:hAnsiTheme="majorHAnsi" w:cstheme="majorHAnsi"/>
          <w:color w:val="000000" w:themeColor="text1"/>
          <w:sz w:val="22"/>
          <w:szCs w:val="22"/>
        </w:rPr>
        <w:t>rans</w:t>
      </w:r>
      <w:r w:rsidRPr="000546EF">
        <w:rPr>
          <w:rFonts w:asciiTheme="majorHAnsi" w:hAnsiTheme="majorHAnsi" w:cstheme="majorHAnsi"/>
          <w:color w:val="000000" w:themeColor="text1"/>
          <w:sz w:val="22"/>
          <w:szCs w:val="22"/>
        </w:rPr>
        <w:t xml:space="preserve">+ voices, literature </w:t>
      </w:r>
      <w:r w:rsidR="00037059" w:rsidRPr="000546EF">
        <w:rPr>
          <w:rFonts w:asciiTheme="majorHAnsi" w:hAnsiTheme="majorHAnsi" w:cstheme="majorHAnsi"/>
          <w:color w:val="000000" w:themeColor="text1"/>
          <w:sz w:val="22"/>
          <w:szCs w:val="22"/>
        </w:rPr>
        <w:t>relating to</w:t>
      </w:r>
      <w:r w:rsidRPr="000546EF">
        <w:rPr>
          <w:rFonts w:asciiTheme="majorHAnsi" w:hAnsiTheme="majorHAnsi" w:cstheme="majorHAnsi"/>
          <w:color w:val="000000" w:themeColor="text1"/>
          <w:sz w:val="22"/>
          <w:szCs w:val="22"/>
        </w:rPr>
        <w:t xml:space="preserve"> the </w:t>
      </w:r>
      <w:r w:rsidR="00B473AA" w:rsidRPr="000546EF">
        <w:rPr>
          <w:rFonts w:asciiTheme="majorHAnsi" w:hAnsiTheme="majorHAnsi" w:cstheme="majorHAnsi"/>
          <w:color w:val="000000" w:themeColor="text1"/>
          <w:sz w:val="22"/>
          <w:szCs w:val="22"/>
        </w:rPr>
        <w:t>emotional and societal influenced nuances remain</w:t>
      </w:r>
      <w:r w:rsidR="0047627F" w:rsidRPr="000546EF">
        <w:rPr>
          <w:rFonts w:asciiTheme="majorHAnsi" w:hAnsiTheme="majorHAnsi" w:cstheme="majorHAnsi"/>
          <w:color w:val="000000" w:themeColor="text1"/>
          <w:sz w:val="22"/>
          <w:szCs w:val="22"/>
        </w:rPr>
        <w:t>s</w:t>
      </w:r>
      <w:r w:rsidR="00037059" w:rsidRPr="000546EF">
        <w:rPr>
          <w:rFonts w:asciiTheme="majorHAnsi" w:hAnsiTheme="majorHAnsi" w:cstheme="majorHAnsi"/>
          <w:color w:val="000000" w:themeColor="text1"/>
          <w:sz w:val="22"/>
          <w:szCs w:val="22"/>
        </w:rPr>
        <w:t xml:space="preserve"> s</w:t>
      </w:r>
      <w:r w:rsidR="00B473AA" w:rsidRPr="000546EF">
        <w:rPr>
          <w:rFonts w:asciiTheme="majorHAnsi" w:hAnsiTheme="majorHAnsi" w:cstheme="majorHAnsi"/>
          <w:color w:val="000000" w:themeColor="text1"/>
          <w:sz w:val="22"/>
          <w:szCs w:val="22"/>
        </w:rPr>
        <w:t>parse</w:t>
      </w:r>
      <w:r w:rsidR="0047627F" w:rsidRPr="000546EF">
        <w:rPr>
          <w:rFonts w:asciiTheme="majorHAnsi" w:hAnsiTheme="majorHAnsi" w:cstheme="majorHAnsi"/>
          <w:color w:val="000000" w:themeColor="text1"/>
          <w:sz w:val="22"/>
          <w:szCs w:val="22"/>
        </w:rPr>
        <w:t xml:space="preserve">, with information </w:t>
      </w:r>
      <w:r w:rsidR="00F97012" w:rsidRPr="000546EF">
        <w:rPr>
          <w:rFonts w:asciiTheme="majorHAnsi" w:hAnsiTheme="majorHAnsi" w:cstheme="majorHAnsi"/>
          <w:color w:val="000000" w:themeColor="text1"/>
          <w:sz w:val="22"/>
          <w:szCs w:val="22"/>
        </w:rPr>
        <w:t>being</w:t>
      </w:r>
      <w:r w:rsidR="0047627F" w:rsidRPr="000546EF">
        <w:rPr>
          <w:rFonts w:asciiTheme="majorHAnsi" w:hAnsiTheme="majorHAnsi" w:cstheme="majorHAnsi"/>
          <w:color w:val="000000" w:themeColor="text1"/>
          <w:sz w:val="22"/>
          <w:szCs w:val="22"/>
        </w:rPr>
        <w:t xml:space="preserve"> outdated or presented with little to no input from Trans+ people</w:t>
      </w:r>
      <w:r w:rsidR="00B473AA"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11711885"/>
          <w:citation/>
        </w:sdtPr>
        <w:sdtContent>
          <w:r w:rsidR="00B473AA" w:rsidRPr="000546EF">
            <w:rPr>
              <w:rFonts w:asciiTheme="majorHAnsi" w:hAnsiTheme="majorHAnsi" w:cstheme="majorHAnsi"/>
              <w:color w:val="000000" w:themeColor="text1"/>
              <w:sz w:val="22"/>
              <w:szCs w:val="22"/>
            </w:rPr>
            <w:fldChar w:fldCharType="begin"/>
          </w:r>
          <w:r w:rsidR="00B473AA" w:rsidRPr="000546EF">
            <w:rPr>
              <w:rFonts w:asciiTheme="majorHAnsi" w:hAnsiTheme="majorHAnsi" w:cstheme="majorHAnsi"/>
              <w:noProof/>
              <w:color w:val="000000" w:themeColor="text1"/>
              <w:sz w:val="22"/>
              <w:szCs w:val="22"/>
            </w:rPr>
            <w:instrText xml:space="preserve"> CITATION Min221 \l 2057 </w:instrText>
          </w:r>
          <w:r w:rsidR="00B473AA"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(Mingala, et al., 2022)</w:t>
          </w:r>
          <w:r w:rsidR="00B473AA" w:rsidRPr="000546EF">
            <w:rPr>
              <w:rFonts w:asciiTheme="majorHAnsi" w:hAnsiTheme="majorHAnsi" w:cstheme="majorHAnsi"/>
              <w:color w:val="000000" w:themeColor="text1"/>
              <w:sz w:val="22"/>
              <w:szCs w:val="22"/>
            </w:rPr>
            <w:fldChar w:fldCharType="end"/>
          </w:r>
        </w:sdtContent>
      </w:sdt>
      <w:r w:rsidR="00B473AA" w:rsidRPr="000546EF">
        <w:rPr>
          <w:rFonts w:asciiTheme="majorHAnsi" w:hAnsiTheme="majorHAnsi" w:cstheme="majorHAnsi"/>
          <w:color w:val="000000" w:themeColor="text1"/>
          <w:sz w:val="22"/>
          <w:szCs w:val="22"/>
        </w:rPr>
        <w:t xml:space="preserve">. This lack of literature further denotes my reasoning for deeper exploration in this project, and the creation of </w:t>
      </w:r>
      <w:r w:rsidR="00F97012" w:rsidRPr="000546EF">
        <w:rPr>
          <w:rFonts w:asciiTheme="majorHAnsi" w:hAnsiTheme="majorHAnsi" w:cstheme="majorHAnsi"/>
          <w:color w:val="000000" w:themeColor="text1"/>
          <w:sz w:val="22"/>
          <w:szCs w:val="22"/>
        </w:rPr>
        <w:t>an artefact</w:t>
      </w:r>
      <w:r w:rsidR="00B473AA" w:rsidRPr="000546EF">
        <w:rPr>
          <w:rFonts w:asciiTheme="majorHAnsi" w:hAnsiTheme="majorHAnsi" w:cstheme="majorHAnsi"/>
          <w:color w:val="000000" w:themeColor="text1"/>
          <w:sz w:val="22"/>
          <w:szCs w:val="22"/>
        </w:rPr>
        <w:t xml:space="preserve"> for teachers to </w:t>
      </w:r>
      <w:r w:rsidR="00F97012" w:rsidRPr="000546EF">
        <w:rPr>
          <w:rFonts w:asciiTheme="majorHAnsi" w:hAnsiTheme="majorHAnsi" w:cstheme="majorHAnsi"/>
          <w:color w:val="000000" w:themeColor="text1"/>
          <w:sz w:val="22"/>
          <w:szCs w:val="22"/>
        </w:rPr>
        <w:t>use</w:t>
      </w:r>
      <w:r w:rsidR="00B473AA" w:rsidRPr="000546EF">
        <w:rPr>
          <w:rFonts w:asciiTheme="majorHAnsi" w:hAnsiTheme="majorHAnsi" w:cstheme="majorHAnsi"/>
          <w:color w:val="000000" w:themeColor="text1"/>
          <w:sz w:val="22"/>
          <w:szCs w:val="22"/>
        </w:rPr>
        <w:t xml:space="preserve"> as a first point of call in their research journey.</w:t>
      </w:r>
    </w:p>
    <w:p w14:paraId="5A8CFE20" w14:textId="23C0B1AF" w:rsidR="003756F6" w:rsidRPr="000546EF" w:rsidRDefault="00B473AA" w:rsidP="00D2146F">
      <w:pPr>
        <w:spacing w:line="360" w:lineRule="auto"/>
        <w:ind w:firstLine="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 </w:t>
      </w:r>
    </w:p>
    <w:p w14:paraId="5EDC3DAC" w14:textId="66B5B016" w:rsidR="001A00B1" w:rsidRPr="000546EF" w:rsidRDefault="00161790"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My aim throughout my previous module focus was to build my knowledge of the T</w:t>
      </w:r>
      <w:r w:rsidR="0047627F" w:rsidRPr="000546EF">
        <w:rPr>
          <w:rFonts w:asciiTheme="majorHAnsi" w:hAnsiTheme="majorHAnsi" w:cstheme="majorHAnsi"/>
          <w:color w:val="000000" w:themeColor="text1"/>
          <w:sz w:val="22"/>
          <w:szCs w:val="22"/>
        </w:rPr>
        <w:t>rans</w:t>
      </w:r>
      <w:r w:rsidRPr="000546EF">
        <w:rPr>
          <w:rFonts w:asciiTheme="majorHAnsi" w:hAnsiTheme="majorHAnsi" w:cstheme="majorHAnsi"/>
          <w:color w:val="000000" w:themeColor="text1"/>
          <w:sz w:val="22"/>
          <w:szCs w:val="22"/>
        </w:rPr>
        <w:t>+ community overall, to arm myself with the best working practice possible whilst ensuring that while I have the privilege of teaching many T</w:t>
      </w:r>
      <w:r w:rsidR="00F97012" w:rsidRPr="000546EF">
        <w:rPr>
          <w:rFonts w:asciiTheme="majorHAnsi" w:hAnsiTheme="majorHAnsi" w:cstheme="majorHAnsi"/>
          <w:color w:val="000000" w:themeColor="text1"/>
          <w:sz w:val="22"/>
          <w:szCs w:val="22"/>
        </w:rPr>
        <w:t>rans</w:t>
      </w:r>
      <w:r w:rsidRPr="000546EF">
        <w:rPr>
          <w:rFonts w:asciiTheme="majorHAnsi" w:hAnsiTheme="majorHAnsi" w:cstheme="majorHAnsi"/>
          <w:color w:val="000000" w:themeColor="text1"/>
          <w:sz w:val="22"/>
          <w:szCs w:val="22"/>
        </w:rPr>
        <w:t xml:space="preserve">+ students, my lived experiences as a CS white male </w:t>
      </w:r>
      <w:r w:rsidR="0047627F" w:rsidRPr="000546EF">
        <w:rPr>
          <w:rFonts w:asciiTheme="majorHAnsi" w:hAnsiTheme="majorHAnsi" w:cstheme="majorHAnsi"/>
          <w:color w:val="000000" w:themeColor="text1"/>
          <w:sz w:val="22"/>
          <w:szCs w:val="22"/>
        </w:rPr>
        <w:t xml:space="preserve">does not allow me the </w:t>
      </w:r>
      <w:r w:rsidRPr="000546EF">
        <w:rPr>
          <w:rFonts w:asciiTheme="majorHAnsi" w:hAnsiTheme="majorHAnsi" w:cstheme="majorHAnsi"/>
          <w:color w:val="000000" w:themeColor="text1"/>
          <w:sz w:val="22"/>
          <w:szCs w:val="22"/>
        </w:rPr>
        <w:t>right to speak for a community</w:t>
      </w:r>
      <w:sdt>
        <w:sdtPr>
          <w:rPr>
            <w:rFonts w:asciiTheme="majorHAnsi" w:hAnsiTheme="majorHAnsi" w:cstheme="majorHAnsi"/>
            <w:color w:val="000000" w:themeColor="text1"/>
            <w:sz w:val="22"/>
            <w:szCs w:val="22"/>
          </w:rPr>
          <w:id w:val="-2057848257"/>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Sau18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(Sauerland, 2018)</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1A00B1" w:rsidRPr="000546EF">
        <w:rPr>
          <w:rFonts w:asciiTheme="majorHAnsi" w:hAnsiTheme="majorHAnsi" w:cstheme="majorHAnsi"/>
          <w:color w:val="000000" w:themeColor="text1"/>
          <w:sz w:val="22"/>
          <w:szCs w:val="22"/>
        </w:rPr>
        <w:t xml:space="preserve">The following literature review aims to </w:t>
      </w:r>
      <w:r w:rsidR="003D65A5" w:rsidRPr="000546EF">
        <w:rPr>
          <w:rFonts w:asciiTheme="majorHAnsi" w:hAnsiTheme="majorHAnsi" w:cstheme="majorHAnsi"/>
          <w:color w:val="000000" w:themeColor="text1"/>
          <w:sz w:val="22"/>
          <w:szCs w:val="22"/>
        </w:rPr>
        <w:t xml:space="preserve">provide </w:t>
      </w:r>
      <w:r w:rsidR="001A00B1" w:rsidRPr="000546EF">
        <w:rPr>
          <w:rFonts w:asciiTheme="majorHAnsi" w:hAnsiTheme="majorHAnsi" w:cstheme="majorHAnsi"/>
          <w:color w:val="000000" w:themeColor="text1"/>
          <w:sz w:val="22"/>
          <w:szCs w:val="22"/>
        </w:rPr>
        <w:t>a detailed background of the history of Trans+ students in a music education setting with a particular focus on voice training</w:t>
      </w:r>
      <w:r w:rsidR="009C223F" w:rsidRPr="000546EF">
        <w:rPr>
          <w:rFonts w:asciiTheme="majorHAnsi" w:hAnsiTheme="majorHAnsi" w:cstheme="majorHAnsi"/>
          <w:color w:val="000000" w:themeColor="text1"/>
          <w:sz w:val="22"/>
          <w:szCs w:val="22"/>
        </w:rPr>
        <w:t xml:space="preserve"> and student well-being. </w:t>
      </w:r>
    </w:p>
    <w:p w14:paraId="65ADE712" w14:textId="77777777" w:rsidR="00D66571" w:rsidRPr="000546EF" w:rsidRDefault="00D66571" w:rsidP="0047627F">
      <w:pPr>
        <w:spacing w:line="360" w:lineRule="auto"/>
        <w:rPr>
          <w:rFonts w:asciiTheme="majorHAnsi" w:hAnsiTheme="majorHAnsi" w:cstheme="majorHAnsi"/>
          <w:color w:val="000000" w:themeColor="text1"/>
          <w:sz w:val="22"/>
          <w:szCs w:val="22"/>
        </w:rPr>
      </w:pPr>
    </w:p>
    <w:p w14:paraId="76C36392" w14:textId="083B07B5" w:rsidR="00CC565B" w:rsidRPr="000546EF" w:rsidRDefault="00B562E7" w:rsidP="00FB25E1">
      <w:pPr>
        <w:spacing w:line="360" w:lineRule="auto"/>
        <w:rPr>
          <w:rFonts w:asciiTheme="majorHAnsi" w:hAnsiTheme="majorHAnsi" w:cstheme="majorHAnsi"/>
          <w:b/>
          <w:bCs/>
          <w:color w:val="000000" w:themeColor="text1"/>
          <w:sz w:val="22"/>
          <w:szCs w:val="22"/>
          <w:u w:val="single"/>
        </w:rPr>
      </w:pPr>
      <w:r w:rsidRPr="000546EF">
        <w:rPr>
          <w:rFonts w:asciiTheme="majorHAnsi" w:hAnsiTheme="majorHAnsi" w:cstheme="majorHAnsi"/>
          <w:color w:val="000000" w:themeColor="text1"/>
          <w:sz w:val="22"/>
          <w:szCs w:val="22"/>
        </w:rPr>
        <w:t xml:space="preserve">The idea of gender as a socially structured concept has been studied for many years. Work presented in the 1980s by West &amp; Zimmerman examined the imposing influences of societal expectations around gender roles and behaviours in AFAB and AMAB bodies. This early </w:t>
      </w:r>
      <w:r w:rsidRPr="000546EF">
        <w:rPr>
          <w:rFonts w:asciiTheme="majorHAnsi" w:hAnsiTheme="majorHAnsi" w:cstheme="majorHAnsi"/>
          <w:color w:val="000000" w:themeColor="text1"/>
          <w:sz w:val="22"/>
          <w:szCs w:val="22"/>
        </w:rPr>
        <w:lastRenderedPageBreak/>
        <w:t>work laid the foundations for more in-depth research in later years which has subsequently resulted in more studies around the area of the Trans+ voice</w:t>
      </w:r>
      <w:r w:rsidR="00C76176" w:rsidRPr="000546EF">
        <w:rPr>
          <w:rFonts w:asciiTheme="majorHAnsi" w:hAnsiTheme="majorHAnsi" w:cstheme="majorHAnsi"/>
          <w:color w:val="000000" w:themeColor="text1"/>
          <w:sz w:val="22"/>
          <w:szCs w:val="22"/>
        </w:rPr>
        <w:t xml:space="preserve">. Vocal identity is a large part of </w:t>
      </w:r>
      <w:r w:rsidR="00C33803" w:rsidRPr="000546EF">
        <w:rPr>
          <w:rFonts w:asciiTheme="majorHAnsi" w:hAnsiTheme="majorHAnsi" w:cstheme="majorHAnsi"/>
          <w:color w:val="000000" w:themeColor="text1"/>
          <w:sz w:val="22"/>
          <w:szCs w:val="22"/>
        </w:rPr>
        <w:t>the general population’s</w:t>
      </w:r>
      <w:r w:rsidR="00C76176" w:rsidRPr="000546EF">
        <w:rPr>
          <w:rFonts w:asciiTheme="majorHAnsi" w:hAnsiTheme="majorHAnsi" w:cstheme="majorHAnsi"/>
          <w:color w:val="000000" w:themeColor="text1"/>
          <w:sz w:val="22"/>
          <w:szCs w:val="22"/>
        </w:rPr>
        <w:t xml:space="preserve"> gender expression</w:t>
      </w:r>
      <w:r w:rsidR="00C33803" w:rsidRPr="000546EF">
        <w:rPr>
          <w:rFonts w:asciiTheme="majorHAnsi" w:hAnsiTheme="majorHAnsi" w:cstheme="majorHAnsi"/>
          <w:color w:val="000000" w:themeColor="text1"/>
          <w:sz w:val="22"/>
          <w:szCs w:val="22"/>
        </w:rPr>
        <w:t>, forming how individuals express themselves and engage with the world around them, creating pathways or hurdles for them as they weave through their lives</w:t>
      </w:r>
      <w:r w:rsidR="00C76176"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001581223"/>
          <w:citation/>
        </w:sdtPr>
        <w:sdtContent>
          <w:r w:rsidR="00C76176" w:rsidRPr="000546EF">
            <w:rPr>
              <w:rFonts w:asciiTheme="majorHAnsi" w:hAnsiTheme="majorHAnsi" w:cstheme="majorHAnsi"/>
              <w:color w:val="000000" w:themeColor="text1"/>
              <w:sz w:val="22"/>
              <w:szCs w:val="22"/>
            </w:rPr>
            <w:fldChar w:fldCharType="begin"/>
          </w:r>
          <w:r w:rsidR="00C76176" w:rsidRPr="000546EF">
            <w:rPr>
              <w:rFonts w:asciiTheme="majorHAnsi" w:hAnsiTheme="majorHAnsi" w:cstheme="majorHAnsi"/>
              <w:color w:val="000000" w:themeColor="text1"/>
              <w:sz w:val="22"/>
              <w:szCs w:val="22"/>
            </w:rPr>
            <w:instrText xml:space="preserve"> CITATION Cha21 \l 2057 </w:instrText>
          </w:r>
          <w:r w:rsidR="00C76176"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(Charnton, 2021)</w:t>
          </w:r>
          <w:r w:rsidR="00C76176" w:rsidRPr="000546EF">
            <w:rPr>
              <w:rFonts w:asciiTheme="majorHAnsi" w:hAnsiTheme="majorHAnsi" w:cstheme="majorHAnsi"/>
              <w:color w:val="000000" w:themeColor="text1"/>
              <w:sz w:val="22"/>
              <w:szCs w:val="22"/>
            </w:rPr>
            <w:fldChar w:fldCharType="end"/>
          </w:r>
        </w:sdtContent>
      </w:sdt>
      <w:r w:rsidR="00893610" w:rsidRPr="000546EF">
        <w:rPr>
          <w:rFonts w:asciiTheme="majorHAnsi" w:hAnsiTheme="majorHAnsi" w:cstheme="majorHAnsi"/>
          <w:color w:val="000000" w:themeColor="text1"/>
          <w:sz w:val="22"/>
          <w:szCs w:val="22"/>
        </w:rPr>
        <w:t>. For the T</w:t>
      </w:r>
      <w:r w:rsidR="00F97012" w:rsidRPr="000546EF">
        <w:rPr>
          <w:rFonts w:asciiTheme="majorHAnsi" w:hAnsiTheme="majorHAnsi" w:cstheme="majorHAnsi"/>
          <w:color w:val="000000" w:themeColor="text1"/>
          <w:sz w:val="22"/>
          <w:szCs w:val="22"/>
        </w:rPr>
        <w:t>rans</w:t>
      </w:r>
      <w:r w:rsidR="00C13D38" w:rsidRPr="000546EF">
        <w:rPr>
          <w:rFonts w:asciiTheme="majorHAnsi" w:hAnsiTheme="majorHAnsi" w:cstheme="majorHAnsi"/>
          <w:color w:val="000000" w:themeColor="text1"/>
          <w:sz w:val="22"/>
          <w:szCs w:val="22"/>
        </w:rPr>
        <w:t>+</w:t>
      </w:r>
      <w:r w:rsidR="00893610" w:rsidRPr="000546EF">
        <w:rPr>
          <w:rFonts w:asciiTheme="majorHAnsi" w:hAnsiTheme="majorHAnsi" w:cstheme="majorHAnsi"/>
          <w:color w:val="000000" w:themeColor="text1"/>
          <w:sz w:val="22"/>
          <w:szCs w:val="22"/>
        </w:rPr>
        <w:t xml:space="preserve"> community in particular, vocal identity has a particular emphasis on timbre, range, and resonance which often correlates to their perceived authentic gender expression </w:t>
      </w:r>
      <w:sdt>
        <w:sdtPr>
          <w:rPr>
            <w:rFonts w:asciiTheme="majorHAnsi" w:hAnsiTheme="majorHAnsi" w:cstheme="majorHAnsi"/>
            <w:color w:val="000000" w:themeColor="text1"/>
            <w:sz w:val="22"/>
            <w:szCs w:val="22"/>
          </w:rPr>
          <w:id w:val="871491574"/>
          <w:citation/>
        </w:sdtPr>
        <w:sdtContent>
          <w:r w:rsidR="00893610" w:rsidRPr="000546EF">
            <w:rPr>
              <w:rFonts w:asciiTheme="majorHAnsi" w:hAnsiTheme="majorHAnsi" w:cstheme="majorHAnsi"/>
              <w:color w:val="000000" w:themeColor="text1"/>
              <w:sz w:val="22"/>
              <w:szCs w:val="22"/>
            </w:rPr>
            <w:fldChar w:fldCharType="begin"/>
          </w:r>
          <w:r w:rsidR="00893610" w:rsidRPr="000546EF">
            <w:rPr>
              <w:rFonts w:asciiTheme="majorHAnsi" w:hAnsiTheme="majorHAnsi" w:cstheme="majorHAnsi"/>
              <w:color w:val="000000" w:themeColor="text1"/>
              <w:sz w:val="22"/>
              <w:szCs w:val="22"/>
            </w:rPr>
            <w:instrText xml:space="preserve"> CITATION Mar24 \l 2057 </w:instrText>
          </w:r>
          <w:r w:rsidR="00893610"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(Martino &amp; Constantini, 2024)</w:t>
          </w:r>
          <w:r w:rsidR="00893610" w:rsidRPr="000546EF">
            <w:rPr>
              <w:rFonts w:asciiTheme="majorHAnsi" w:hAnsiTheme="majorHAnsi" w:cstheme="majorHAnsi"/>
              <w:color w:val="000000" w:themeColor="text1"/>
              <w:sz w:val="22"/>
              <w:szCs w:val="22"/>
            </w:rPr>
            <w:fldChar w:fldCharType="end"/>
          </w:r>
        </w:sdtContent>
      </w:sdt>
      <w:r w:rsidR="00893610" w:rsidRPr="000546EF">
        <w:rPr>
          <w:rFonts w:asciiTheme="majorHAnsi" w:hAnsiTheme="majorHAnsi" w:cstheme="majorHAnsi"/>
          <w:color w:val="000000" w:themeColor="text1"/>
          <w:sz w:val="22"/>
          <w:szCs w:val="22"/>
        </w:rPr>
        <w:t>. Many Trans+ people</w:t>
      </w:r>
      <w:r w:rsidR="00642E12" w:rsidRPr="000546EF">
        <w:rPr>
          <w:rFonts w:asciiTheme="majorHAnsi" w:hAnsiTheme="majorHAnsi" w:cstheme="majorHAnsi"/>
          <w:color w:val="000000" w:themeColor="text1"/>
          <w:sz w:val="22"/>
          <w:szCs w:val="22"/>
        </w:rPr>
        <w:t xml:space="preserve"> may seek effective tools for vocal modulation in order for their voice to become congruent with their gender, for example, some trans women may seek a higher vocal placement and some trans men may prefer to speak with a lower one with variances for those who identify as gender-fluid or gender-neutral </w:t>
      </w:r>
      <w:sdt>
        <w:sdtPr>
          <w:rPr>
            <w:rFonts w:asciiTheme="majorHAnsi" w:hAnsiTheme="majorHAnsi" w:cstheme="majorHAnsi"/>
            <w:color w:val="000000" w:themeColor="text1"/>
            <w:sz w:val="22"/>
            <w:szCs w:val="22"/>
          </w:rPr>
          <w:id w:val="-742712716"/>
          <w:citation/>
        </w:sdtPr>
        <w:sdtContent>
          <w:r w:rsidR="00642E12" w:rsidRPr="000546EF">
            <w:rPr>
              <w:rFonts w:asciiTheme="majorHAnsi" w:hAnsiTheme="majorHAnsi" w:cstheme="majorHAnsi"/>
              <w:color w:val="000000" w:themeColor="text1"/>
              <w:sz w:val="22"/>
              <w:szCs w:val="22"/>
            </w:rPr>
            <w:fldChar w:fldCharType="begin"/>
          </w:r>
          <w:r w:rsidR="00642E12" w:rsidRPr="000546EF">
            <w:rPr>
              <w:rFonts w:asciiTheme="majorHAnsi" w:hAnsiTheme="majorHAnsi" w:cstheme="majorHAnsi"/>
              <w:color w:val="000000" w:themeColor="text1"/>
              <w:sz w:val="22"/>
              <w:szCs w:val="22"/>
            </w:rPr>
            <w:instrText xml:space="preserve"> CITATION Tri22 \l 2057 </w:instrText>
          </w:r>
          <w:r w:rsidR="00642E1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(Tripp, 2022)</w:t>
          </w:r>
          <w:r w:rsidR="00642E12" w:rsidRPr="000546EF">
            <w:rPr>
              <w:rFonts w:asciiTheme="majorHAnsi" w:hAnsiTheme="majorHAnsi" w:cstheme="majorHAnsi"/>
              <w:color w:val="000000" w:themeColor="text1"/>
              <w:sz w:val="22"/>
              <w:szCs w:val="22"/>
            </w:rPr>
            <w:fldChar w:fldCharType="end"/>
          </w:r>
        </w:sdtContent>
      </w:sdt>
      <w:r w:rsidR="00C13D38" w:rsidRPr="000546EF">
        <w:rPr>
          <w:rFonts w:asciiTheme="majorHAnsi" w:hAnsiTheme="majorHAnsi" w:cstheme="majorHAnsi"/>
          <w:color w:val="000000" w:themeColor="text1"/>
          <w:sz w:val="22"/>
          <w:szCs w:val="22"/>
        </w:rPr>
        <w:t>.</w:t>
      </w:r>
      <w:r w:rsidR="00662035" w:rsidRPr="000546EF">
        <w:rPr>
          <w:rFonts w:asciiTheme="majorHAnsi" w:hAnsiTheme="majorHAnsi" w:cstheme="majorHAnsi"/>
          <w:color w:val="000000" w:themeColor="text1"/>
          <w:sz w:val="22"/>
          <w:szCs w:val="22"/>
        </w:rPr>
        <w:t xml:space="preserve"> </w:t>
      </w:r>
      <w:r w:rsidR="00C13D38" w:rsidRPr="000546EF">
        <w:rPr>
          <w:rFonts w:asciiTheme="majorHAnsi" w:hAnsiTheme="majorHAnsi" w:cstheme="majorHAnsi"/>
          <w:color w:val="000000" w:themeColor="text1"/>
          <w:sz w:val="22"/>
          <w:szCs w:val="22"/>
        </w:rPr>
        <w:t>When it comes to speech and language therapy for T</w:t>
      </w:r>
      <w:r w:rsidR="00F97012" w:rsidRPr="000546EF">
        <w:rPr>
          <w:rFonts w:asciiTheme="majorHAnsi" w:hAnsiTheme="majorHAnsi" w:cstheme="majorHAnsi"/>
          <w:color w:val="000000" w:themeColor="text1"/>
          <w:sz w:val="22"/>
          <w:szCs w:val="22"/>
        </w:rPr>
        <w:t>rans</w:t>
      </w:r>
      <w:r w:rsidR="00C13D38" w:rsidRPr="000546EF">
        <w:rPr>
          <w:rFonts w:asciiTheme="majorHAnsi" w:hAnsiTheme="majorHAnsi" w:cstheme="majorHAnsi"/>
          <w:color w:val="000000" w:themeColor="text1"/>
          <w:sz w:val="22"/>
          <w:szCs w:val="22"/>
        </w:rPr>
        <w:t xml:space="preserve">+ voices, both the masculinisation and feminisation of voices involve assisting an individual in finding a voice that affirms their gender in a </w:t>
      </w:r>
      <w:r w:rsidR="00662035" w:rsidRPr="000546EF">
        <w:rPr>
          <w:rFonts w:asciiTheme="majorHAnsi" w:hAnsiTheme="majorHAnsi" w:cstheme="majorHAnsi"/>
          <w:color w:val="000000" w:themeColor="text1"/>
          <w:sz w:val="22"/>
          <w:szCs w:val="22"/>
        </w:rPr>
        <w:t>more obvious</w:t>
      </w:r>
      <w:r w:rsidR="00C13D38" w:rsidRPr="000546EF">
        <w:rPr>
          <w:rFonts w:asciiTheme="majorHAnsi" w:hAnsiTheme="majorHAnsi" w:cstheme="majorHAnsi"/>
          <w:color w:val="000000" w:themeColor="text1"/>
          <w:sz w:val="22"/>
          <w:szCs w:val="22"/>
        </w:rPr>
        <w:t xml:space="preserve"> way </w:t>
      </w:r>
      <w:sdt>
        <w:sdtPr>
          <w:rPr>
            <w:rFonts w:asciiTheme="majorHAnsi" w:hAnsiTheme="majorHAnsi" w:cstheme="majorHAnsi"/>
            <w:color w:val="000000" w:themeColor="text1"/>
            <w:sz w:val="22"/>
            <w:szCs w:val="22"/>
          </w:rPr>
          <w:id w:val="915056009"/>
          <w:citation/>
        </w:sdtPr>
        <w:sdtContent>
          <w:r w:rsidR="00C13D38" w:rsidRPr="000546EF">
            <w:rPr>
              <w:rFonts w:asciiTheme="majorHAnsi" w:hAnsiTheme="majorHAnsi" w:cstheme="majorHAnsi"/>
              <w:color w:val="000000" w:themeColor="text1"/>
              <w:sz w:val="22"/>
              <w:szCs w:val="22"/>
            </w:rPr>
            <w:fldChar w:fldCharType="begin"/>
          </w:r>
          <w:r w:rsidR="00C13D38" w:rsidRPr="000546EF">
            <w:rPr>
              <w:rFonts w:asciiTheme="majorHAnsi" w:hAnsiTheme="majorHAnsi" w:cstheme="majorHAnsi"/>
              <w:color w:val="000000" w:themeColor="text1"/>
              <w:sz w:val="22"/>
              <w:szCs w:val="22"/>
            </w:rPr>
            <w:instrText xml:space="preserve"> CITATION Hop22 \l 2057 </w:instrText>
          </w:r>
          <w:r w:rsidR="00C13D3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(Hope &amp; Lilley, 2022)</w:t>
          </w:r>
          <w:r w:rsidR="00C13D38" w:rsidRPr="000546EF">
            <w:rPr>
              <w:rFonts w:asciiTheme="majorHAnsi" w:hAnsiTheme="majorHAnsi" w:cstheme="majorHAnsi"/>
              <w:color w:val="000000" w:themeColor="text1"/>
              <w:sz w:val="22"/>
              <w:szCs w:val="22"/>
            </w:rPr>
            <w:fldChar w:fldCharType="end"/>
          </w:r>
        </w:sdtContent>
      </w:sdt>
      <w:r w:rsidR="00C13D38" w:rsidRPr="000546EF">
        <w:rPr>
          <w:rFonts w:asciiTheme="majorHAnsi" w:hAnsiTheme="majorHAnsi" w:cstheme="majorHAnsi"/>
          <w:color w:val="000000" w:themeColor="text1"/>
          <w:sz w:val="22"/>
          <w:szCs w:val="22"/>
        </w:rPr>
        <w:t xml:space="preserve">. </w:t>
      </w:r>
      <w:r w:rsidR="00662035" w:rsidRPr="000546EF">
        <w:rPr>
          <w:rFonts w:asciiTheme="majorHAnsi" w:hAnsiTheme="majorHAnsi" w:cstheme="majorHAnsi"/>
          <w:color w:val="000000" w:themeColor="text1"/>
          <w:sz w:val="22"/>
          <w:szCs w:val="22"/>
        </w:rPr>
        <w:t>Not all T</w:t>
      </w:r>
      <w:r w:rsidR="00F97012" w:rsidRPr="000546EF">
        <w:rPr>
          <w:rFonts w:asciiTheme="majorHAnsi" w:hAnsiTheme="majorHAnsi" w:cstheme="majorHAnsi"/>
          <w:color w:val="000000" w:themeColor="text1"/>
          <w:sz w:val="22"/>
          <w:szCs w:val="22"/>
        </w:rPr>
        <w:t>rans</w:t>
      </w:r>
      <w:r w:rsidR="00662035" w:rsidRPr="000546EF">
        <w:rPr>
          <w:rFonts w:asciiTheme="majorHAnsi" w:hAnsiTheme="majorHAnsi" w:cstheme="majorHAnsi"/>
          <w:color w:val="000000" w:themeColor="text1"/>
          <w:sz w:val="22"/>
          <w:szCs w:val="22"/>
        </w:rPr>
        <w:t>+ people will desire to change their voice, and it remains a case-by-case option for many</w:t>
      </w:r>
      <w:r w:rsidR="00C13D38"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55814913"/>
          <w:citation/>
        </w:sdtPr>
        <w:sdtContent>
          <w:r w:rsidR="00662035" w:rsidRPr="000546EF">
            <w:rPr>
              <w:rFonts w:asciiTheme="majorHAnsi" w:hAnsiTheme="majorHAnsi" w:cstheme="majorHAnsi"/>
              <w:color w:val="000000" w:themeColor="text1"/>
              <w:sz w:val="22"/>
              <w:szCs w:val="22"/>
            </w:rPr>
            <w:fldChar w:fldCharType="begin"/>
          </w:r>
          <w:r w:rsidR="00662035" w:rsidRPr="000546EF">
            <w:rPr>
              <w:rFonts w:asciiTheme="majorHAnsi" w:hAnsiTheme="majorHAnsi" w:cstheme="majorHAnsi"/>
              <w:color w:val="000000" w:themeColor="text1"/>
              <w:sz w:val="22"/>
              <w:szCs w:val="22"/>
            </w:rPr>
            <w:instrText xml:space="preserve"> CITATION Col22 \l 2057 </w:instrText>
          </w:r>
          <w:r w:rsidR="0066203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(Coleman, et al., 2022)</w:t>
          </w:r>
          <w:r w:rsidR="00662035" w:rsidRPr="000546EF">
            <w:rPr>
              <w:rFonts w:asciiTheme="majorHAnsi" w:hAnsiTheme="majorHAnsi" w:cstheme="majorHAnsi"/>
              <w:color w:val="000000" w:themeColor="text1"/>
              <w:sz w:val="22"/>
              <w:szCs w:val="22"/>
            </w:rPr>
            <w:fldChar w:fldCharType="end"/>
          </w:r>
        </w:sdtContent>
      </w:sdt>
      <w:r w:rsidR="00662035" w:rsidRPr="000546EF">
        <w:rPr>
          <w:rFonts w:asciiTheme="majorHAnsi" w:hAnsiTheme="majorHAnsi" w:cstheme="majorHAnsi"/>
          <w:color w:val="000000" w:themeColor="text1"/>
          <w:sz w:val="22"/>
          <w:szCs w:val="22"/>
        </w:rPr>
        <w:t>.</w:t>
      </w:r>
    </w:p>
    <w:p w14:paraId="62744211" w14:textId="77777777" w:rsidR="00CC565B" w:rsidRPr="000546EF" w:rsidRDefault="00CC565B" w:rsidP="00D2146F">
      <w:pPr>
        <w:spacing w:line="360" w:lineRule="auto"/>
        <w:rPr>
          <w:rFonts w:asciiTheme="majorHAnsi" w:hAnsiTheme="majorHAnsi" w:cstheme="majorHAnsi"/>
          <w:color w:val="000000" w:themeColor="text1"/>
          <w:sz w:val="22"/>
          <w:szCs w:val="22"/>
          <w:u w:val="single"/>
        </w:rPr>
      </w:pPr>
    </w:p>
    <w:p w14:paraId="186D59F5" w14:textId="27494A54" w:rsidR="00D66571" w:rsidRPr="000546EF" w:rsidRDefault="00D66571" w:rsidP="00D2146F">
      <w:pPr>
        <w:pStyle w:val="Heading1"/>
        <w:spacing w:line="360" w:lineRule="auto"/>
        <w:rPr>
          <w:rFonts w:cstheme="majorHAnsi"/>
          <w:color w:val="000000" w:themeColor="text1"/>
          <w:sz w:val="22"/>
          <w:szCs w:val="22"/>
        </w:rPr>
      </w:pPr>
      <w:bookmarkStart w:id="7" w:name="_Toc165393972"/>
      <w:r w:rsidRPr="000546EF">
        <w:rPr>
          <w:rFonts w:cstheme="majorHAnsi"/>
          <w:color w:val="000000" w:themeColor="text1"/>
          <w:sz w:val="22"/>
          <w:szCs w:val="22"/>
        </w:rPr>
        <w:t>Literature Review</w:t>
      </w:r>
      <w:r w:rsidR="00664C94" w:rsidRPr="000546EF">
        <w:rPr>
          <w:rFonts w:cstheme="majorHAnsi"/>
          <w:color w:val="000000" w:themeColor="text1"/>
          <w:sz w:val="22"/>
          <w:szCs w:val="22"/>
        </w:rPr>
        <w:t xml:space="preserve"> Introduction</w:t>
      </w:r>
      <w:r w:rsidRPr="000546EF">
        <w:rPr>
          <w:rFonts w:cstheme="majorHAnsi"/>
          <w:color w:val="000000" w:themeColor="text1"/>
          <w:sz w:val="22"/>
          <w:szCs w:val="22"/>
        </w:rPr>
        <w:t>:</w:t>
      </w:r>
      <w:bookmarkEnd w:id="7"/>
      <w:r w:rsidRPr="000546EF">
        <w:rPr>
          <w:rFonts w:cstheme="majorHAnsi"/>
          <w:color w:val="000000" w:themeColor="text1"/>
          <w:sz w:val="22"/>
          <w:szCs w:val="22"/>
        </w:rPr>
        <w:t xml:space="preserve"> </w:t>
      </w:r>
    </w:p>
    <w:p w14:paraId="55E2B941" w14:textId="77777777" w:rsidR="00D66571" w:rsidRPr="000546EF" w:rsidRDefault="00D66571" w:rsidP="00D2146F">
      <w:pPr>
        <w:spacing w:line="360" w:lineRule="auto"/>
        <w:ind w:firstLine="720"/>
        <w:rPr>
          <w:rFonts w:asciiTheme="majorHAnsi" w:hAnsiTheme="majorHAnsi" w:cstheme="majorHAnsi"/>
          <w:color w:val="000000" w:themeColor="text1"/>
          <w:sz w:val="22"/>
          <w:szCs w:val="22"/>
        </w:rPr>
      </w:pPr>
    </w:p>
    <w:p w14:paraId="1901E8AC" w14:textId="4F4BA63B" w:rsidR="00CC565B" w:rsidRPr="000546EF" w:rsidRDefault="00CC565B"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Whilst </w:t>
      </w:r>
      <w:r w:rsidR="006540A9" w:rsidRPr="000546EF">
        <w:rPr>
          <w:rFonts w:asciiTheme="majorHAnsi" w:hAnsiTheme="majorHAnsi" w:cstheme="majorHAnsi"/>
          <w:color w:val="000000" w:themeColor="text1"/>
          <w:sz w:val="22"/>
          <w:szCs w:val="22"/>
        </w:rPr>
        <w:t>there</w:t>
      </w:r>
      <w:r w:rsidR="00485B3B" w:rsidRPr="000546EF">
        <w:rPr>
          <w:rFonts w:asciiTheme="majorHAnsi" w:hAnsiTheme="majorHAnsi" w:cstheme="majorHAnsi"/>
          <w:color w:val="000000" w:themeColor="text1"/>
          <w:sz w:val="22"/>
          <w:szCs w:val="22"/>
        </w:rPr>
        <w:t xml:space="preserve"> has been a</w:t>
      </w:r>
      <w:r w:rsidR="0047627F" w:rsidRPr="000546EF">
        <w:rPr>
          <w:rFonts w:asciiTheme="majorHAnsi" w:hAnsiTheme="majorHAnsi" w:cstheme="majorHAnsi"/>
          <w:color w:val="000000" w:themeColor="text1"/>
          <w:sz w:val="22"/>
          <w:szCs w:val="22"/>
        </w:rPr>
        <w:t>n increase in the</w:t>
      </w:r>
      <w:r w:rsidR="00485B3B" w:rsidRPr="000546EF">
        <w:rPr>
          <w:rFonts w:asciiTheme="majorHAnsi" w:hAnsiTheme="majorHAnsi" w:cstheme="majorHAnsi"/>
          <w:color w:val="000000" w:themeColor="text1"/>
          <w:sz w:val="22"/>
          <w:szCs w:val="22"/>
        </w:rPr>
        <w:t xml:space="preserve"> amount of research around T</w:t>
      </w:r>
      <w:r w:rsidR="0047627F" w:rsidRPr="000546EF">
        <w:rPr>
          <w:rFonts w:asciiTheme="majorHAnsi" w:hAnsiTheme="majorHAnsi" w:cstheme="majorHAnsi"/>
          <w:color w:val="000000" w:themeColor="text1"/>
          <w:sz w:val="22"/>
          <w:szCs w:val="22"/>
        </w:rPr>
        <w:t>rans</w:t>
      </w:r>
      <w:r w:rsidR="00485B3B" w:rsidRPr="000546EF">
        <w:rPr>
          <w:rFonts w:asciiTheme="majorHAnsi" w:hAnsiTheme="majorHAnsi" w:cstheme="majorHAnsi"/>
          <w:color w:val="000000" w:themeColor="text1"/>
          <w:sz w:val="22"/>
          <w:szCs w:val="22"/>
        </w:rPr>
        <w:t>+ voice</w:t>
      </w:r>
      <w:r w:rsidR="0047627F" w:rsidRPr="000546EF">
        <w:rPr>
          <w:rFonts w:asciiTheme="majorHAnsi" w:hAnsiTheme="majorHAnsi" w:cstheme="majorHAnsi"/>
          <w:color w:val="000000" w:themeColor="text1"/>
          <w:sz w:val="22"/>
          <w:szCs w:val="22"/>
        </w:rPr>
        <w:t>s for</w:t>
      </w:r>
      <w:r w:rsidR="00485B3B" w:rsidRPr="000546EF">
        <w:rPr>
          <w:rFonts w:asciiTheme="majorHAnsi" w:hAnsiTheme="majorHAnsi" w:cstheme="majorHAnsi"/>
          <w:color w:val="000000" w:themeColor="text1"/>
          <w:sz w:val="22"/>
          <w:szCs w:val="22"/>
        </w:rPr>
        <w:t xml:space="preserve"> functionality in speech and language pathology, research within music education specifically remains a smaller topic</w:t>
      </w:r>
      <w:r w:rsidR="00DB7D2C" w:rsidRPr="000546EF">
        <w:rPr>
          <w:rFonts w:asciiTheme="majorHAnsi" w:hAnsiTheme="majorHAnsi" w:cstheme="majorHAnsi"/>
          <w:color w:val="000000" w:themeColor="text1"/>
          <w:sz w:val="22"/>
          <w:szCs w:val="22"/>
        </w:rPr>
        <w:t xml:space="preserve"> in comparison</w:t>
      </w:r>
      <w:r w:rsidR="00485B3B"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279447932"/>
          <w:citation/>
        </w:sdtPr>
        <w:sdtContent>
          <w:r w:rsidR="00485B3B" w:rsidRPr="000546EF">
            <w:rPr>
              <w:rFonts w:asciiTheme="majorHAnsi" w:hAnsiTheme="majorHAnsi" w:cstheme="majorHAnsi"/>
              <w:color w:val="000000" w:themeColor="text1"/>
              <w:sz w:val="22"/>
              <w:szCs w:val="22"/>
            </w:rPr>
            <w:fldChar w:fldCharType="begin"/>
          </w:r>
          <w:r w:rsidR="00485B3B" w:rsidRPr="000546EF">
            <w:rPr>
              <w:rFonts w:asciiTheme="majorHAnsi" w:hAnsiTheme="majorHAnsi" w:cstheme="majorHAnsi"/>
              <w:color w:val="000000" w:themeColor="text1"/>
              <w:sz w:val="22"/>
              <w:szCs w:val="22"/>
            </w:rPr>
            <w:instrText xml:space="preserve"> CITATION Mar24 \l 2057 </w:instrText>
          </w:r>
          <w:r w:rsidR="00485B3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(Martino &amp; Constantini, 2024)</w:t>
          </w:r>
          <w:r w:rsidR="00485B3B" w:rsidRPr="000546EF">
            <w:rPr>
              <w:rFonts w:asciiTheme="majorHAnsi" w:hAnsiTheme="majorHAnsi" w:cstheme="majorHAnsi"/>
              <w:color w:val="000000" w:themeColor="text1"/>
              <w:sz w:val="22"/>
              <w:szCs w:val="22"/>
            </w:rPr>
            <w:fldChar w:fldCharType="end"/>
          </w:r>
        </w:sdtContent>
      </w:sdt>
      <w:r w:rsidR="00485B3B" w:rsidRPr="000546EF">
        <w:rPr>
          <w:rFonts w:asciiTheme="majorHAnsi" w:hAnsiTheme="majorHAnsi" w:cstheme="majorHAnsi"/>
          <w:color w:val="000000" w:themeColor="text1"/>
          <w:sz w:val="22"/>
          <w:szCs w:val="22"/>
        </w:rPr>
        <w:t xml:space="preserve">. </w:t>
      </w:r>
      <w:r w:rsidR="00DB7D2C" w:rsidRPr="000546EF">
        <w:rPr>
          <w:rFonts w:asciiTheme="majorHAnsi" w:hAnsiTheme="majorHAnsi" w:cstheme="majorHAnsi"/>
          <w:color w:val="000000" w:themeColor="text1"/>
          <w:sz w:val="22"/>
          <w:szCs w:val="22"/>
        </w:rPr>
        <w:t>Work within the area of T</w:t>
      </w:r>
      <w:r w:rsidR="0047627F" w:rsidRPr="000546EF">
        <w:rPr>
          <w:rFonts w:asciiTheme="majorHAnsi" w:hAnsiTheme="majorHAnsi" w:cstheme="majorHAnsi"/>
          <w:color w:val="000000" w:themeColor="text1"/>
          <w:sz w:val="22"/>
          <w:szCs w:val="22"/>
        </w:rPr>
        <w:t>rans</w:t>
      </w:r>
      <w:r w:rsidR="00DB7D2C" w:rsidRPr="000546EF">
        <w:rPr>
          <w:rFonts w:asciiTheme="majorHAnsi" w:hAnsiTheme="majorHAnsi" w:cstheme="majorHAnsi"/>
          <w:color w:val="000000" w:themeColor="text1"/>
          <w:sz w:val="22"/>
          <w:szCs w:val="22"/>
        </w:rPr>
        <w:t xml:space="preserve">+ singing voices does include research into the need for more gender-inclusive/gender-neutral language, </w:t>
      </w:r>
      <w:r w:rsidR="00664C94" w:rsidRPr="000546EF">
        <w:rPr>
          <w:rFonts w:asciiTheme="majorHAnsi" w:hAnsiTheme="majorHAnsi" w:cstheme="majorHAnsi"/>
          <w:color w:val="000000" w:themeColor="text1"/>
          <w:sz w:val="22"/>
          <w:szCs w:val="22"/>
        </w:rPr>
        <w:t>programming,</w:t>
      </w:r>
      <w:r w:rsidR="00DB7D2C" w:rsidRPr="000546EF">
        <w:rPr>
          <w:rFonts w:asciiTheme="majorHAnsi" w:hAnsiTheme="majorHAnsi" w:cstheme="majorHAnsi"/>
          <w:color w:val="000000" w:themeColor="text1"/>
          <w:sz w:val="22"/>
          <w:szCs w:val="22"/>
        </w:rPr>
        <w:t xml:space="preserve"> and pedagogy for singers, however, this was predominantly focused within </w:t>
      </w:r>
      <w:r w:rsidR="00C73F5D" w:rsidRPr="000546EF">
        <w:rPr>
          <w:rFonts w:asciiTheme="majorHAnsi" w:hAnsiTheme="majorHAnsi" w:cstheme="majorHAnsi"/>
          <w:color w:val="000000" w:themeColor="text1"/>
          <w:sz w:val="22"/>
          <w:szCs w:val="22"/>
        </w:rPr>
        <w:t>the</w:t>
      </w:r>
      <w:r w:rsidR="00DB7D2C" w:rsidRPr="000546EF">
        <w:rPr>
          <w:rFonts w:asciiTheme="majorHAnsi" w:hAnsiTheme="majorHAnsi" w:cstheme="majorHAnsi"/>
          <w:color w:val="000000" w:themeColor="text1"/>
          <w:sz w:val="22"/>
          <w:szCs w:val="22"/>
        </w:rPr>
        <w:t xml:space="preserve"> choral setting</w:t>
      </w:r>
      <w:r w:rsidR="00EA4580" w:rsidRPr="000546EF">
        <w:rPr>
          <w:rFonts w:asciiTheme="majorHAnsi" w:hAnsiTheme="majorHAnsi" w:cstheme="majorHAnsi"/>
          <w:color w:val="000000" w:themeColor="text1"/>
          <w:sz w:val="22"/>
          <w:szCs w:val="22"/>
        </w:rPr>
        <w:t xml:space="preserve"> </w:t>
      </w:r>
      <w:r w:rsidR="00DB7D2C" w:rsidRPr="000546EF">
        <w:rPr>
          <w:rFonts w:asciiTheme="majorHAnsi" w:hAnsiTheme="majorHAnsi" w:cstheme="majorHAnsi"/>
          <w:color w:val="000000" w:themeColor="text1"/>
          <w:sz w:val="22"/>
          <w:szCs w:val="22"/>
        </w:rPr>
        <w:t xml:space="preserve">of music education </w:t>
      </w:r>
      <w:r w:rsidR="00664C94" w:rsidRPr="000546EF">
        <w:rPr>
          <w:rFonts w:asciiTheme="majorHAnsi" w:hAnsiTheme="majorHAnsi" w:cstheme="majorHAnsi"/>
          <w:noProof/>
          <w:color w:val="000000" w:themeColor="text1"/>
          <w:sz w:val="22"/>
          <w:szCs w:val="22"/>
        </w:rPr>
        <w:t>(Agha, 2017</w:t>
      </w:r>
      <w:r w:rsidR="00DB7D2C" w:rsidRPr="000546EF">
        <w:rPr>
          <w:rFonts w:asciiTheme="majorHAnsi" w:hAnsiTheme="majorHAnsi" w:cstheme="majorHAnsi"/>
          <w:color w:val="000000" w:themeColor="text1"/>
          <w:sz w:val="22"/>
          <w:szCs w:val="22"/>
        </w:rPr>
        <w:t xml:space="preserve">, </w:t>
      </w:r>
      <w:r w:rsidR="00664C94" w:rsidRPr="000546EF">
        <w:rPr>
          <w:rFonts w:asciiTheme="majorHAnsi" w:hAnsiTheme="majorHAnsi" w:cstheme="majorHAnsi"/>
          <w:noProof/>
          <w:color w:val="000000" w:themeColor="text1"/>
          <w:sz w:val="22"/>
          <w:szCs w:val="22"/>
        </w:rPr>
        <w:t>Palkki, 2016</w:t>
      </w:r>
      <w:r w:rsidR="00DB7D2C" w:rsidRPr="000546EF">
        <w:rPr>
          <w:rFonts w:asciiTheme="majorHAnsi" w:hAnsiTheme="majorHAnsi" w:cstheme="majorHAnsi"/>
          <w:color w:val="000000" w:themeColor="text1"/>
          <w:sz w:val="22"/>
          <w:szCs w:val="22"/>
        </w:rPr>
        <w:t xml:space="preserve">, </w:t>
      </w:r>
      <w:r w:rsidR="00664C94" w:rsidRPr="000546EF">
        <w:rPr>
          <w:rFonts w:asciiTheme="majorHAnsi" w:hAnsiTheme="majorHAnsi" w:cstheme="majorHAnsi"/>
          <w:noProof/>
          <w:color w:val="000000" w:themeColor="text1"/>
          <w:sz w:val="22"/>
          <w:szCs w:val="22"/>
        </w:rPr>
        <w:t>Palkki, 2017,</w:t>
      </w:r>
      <w:r w:rsidR="00DB7D2C" w:rsidRPr="000546EF">
        <w:rPr>
          <w:rFonts w:asciiTheme="majorHAnsi" w:hAnsiTheme="majorHAnsi" w:cstheme="majorHAnsi"/>
          <w:color w:val="000000" w:themeColor="text1"/>
          <w:sz w:val="22"/>
          <w:szCs w:val="22"/>
        </w:rPr>
        <w:t xml:space="preserve"> </w:t>
      </w:r>
      <w:r w:rsidR="00664C94" w:rsidRPr="000546EF">
        <w:rPr>
          <w:rFonts w:asciiTheme="majorHAnsi" w:hAnsiTheme="majorHAnsi" w:cstheme="majorHAnsi"/>
          <w:noProof/>
          <w:color w:val="000000" w:themeColor="text1"/>
          <w:sz w:val="22"/>
          <w:szCs w:val="22"/>
        </w:rPr>
        <w:t>Payne &amp; Smith, 2014)</w:t>
      </w:r>
      <w:r w:rsidR="00EA4580" w:rsidRPr="000546EF">
        <w:rPr>
          <w:rFonts w:asciiTheme="majorHAnsi" w:hAnsiTheme="majorHAnsi" w:cstheme="majorHAnsi"/>
          <w:color w:val="000000" w:themeColor="text1"/>
          <w:sz w:val="22"/>
          <w:szCs w:val="22"/>
        </w:rPr>
        <w:t xml:space="preserve">. Indeed, </w:t>
      </w:r>
      <w:r w:rsidR="00664C94" w:rsidRPr="000546EF">
        <w:rPr>
          <w:rFonts w:asciiTheme="majorHAnsi" w:hAnsiTheme="majorHAnsi" w:cstheme="majorHAnsi"/>
          <w:color w:val="000000" w:themeColor="text1"/>
          <w:sz w:val="22"/>
          <w:szCs w:val="22"/>
        </w:rPr>
        <w:t>some Trans+ singers</w:t>
      </w:r>
      <w:r w:rsidR="00EA4580" w:rsidRPr="000546EF">
        <w:rPr>
          <w:rFonts w:asciiTheme="majorHAnsi" w:hAnsiTheme="majorHAnsi" w:cstheme="majorHAnsi"/>
          <w:color w:val="000000" w:themeColor="text1"/>
          <w:sz w:val="22"/>
          <w:szCs w:val="22"/>
        </w:rPr>
        <w:t xml:space="preserve"> may pursue vocal tuition within a group choral setting as part of vocational fulfilment and would of course benefit from a more inclusive and supportive atmosphere, as my focus of study is aimed at those who seek more refined vocal technique training within a one to one setting these studies where not of great use to me. </w:t>
      </w:r>
      <w:r w:rsidR="00C73F5D" w:rsidRPr="000546EF">
        <w:rPr>
          <w:rFonts w:asciiTheme="majorHAnsi" w:hAnsiTheme="majorHAnsi" w:cstheme="majorHAnsi"/>
          <w:color w:val="000000" w:themeColor="text1"/>
          <w:sz w:val="22"/>
          <w:szCs w:val="22"/>
        </w:rPr>
        <w:t>Work presented by</w:t>
      </w:r>
      <w:r w:rsidR="00E55AFF" w:rsidRPr="000546EF">
        <w:rPr>
          <w:rFonts w:asciiTheme="majorHAnsi" w:hAnsiTheme="majorHAnsi" w:cstheme="majorHAnsi"/>
          <w:color w:val="000000" w:themeColor="text1"/>
          <w:sz w:val="22"/>
          <w:szCs w:val="22"/>
        </w:rPr>
        <w:t xml:space="preserve"> </w:t>
      </w:r>
      <w:proofErr w:type="spellStart"/>
      <w:r w:rsidR="00E55AFF" w:rsidRPr="000546EF">
        <w:rPr>
          <w:rFonts w:asciiTheme="majorHAnsi" w:hAnsiTheme="majorHAnsi" w:cstheme="majorHAnsi"/>
          <w:color w:val="000000" w:themeColor="text1"/>
          <w:sz w:val="22"/>
          <w:szCs w:val="22"/>
        </w:rPr>
        <w:t>Manternach</w:t>
      </w:r>
      <w:proofErr w:type="spellEnd"/>
      <w:r w:rsidR="00C73F5D"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983896126"/>
          <w:citation/>
        </w:sdtPr>
        <w:sdtContent>
          <w:r w:rsidR="001070DB" w:rsidRPr="000546EF">
            <w:rPr>
              <w:rFonts w:asciiTheme="majorHAnsi" w:hAnsiTheme="majorHAnsi" w:cstheme="majorHAnsi"/>
              <w:color w:val="000000" w:themeColor="text1"/>
              <w:sz w:val="22"/>
              <w:szCs w:val="22"/>
            </w:rPr>
            <w:fldChar w:fldCharType="begin"/>
          </w:r>
          <w:r w:rsidR="001070DB" w:rsidRPr="000546EF">
            <w:rPr>
              <w:rFonts w:asciiTheme="majorHAnsi" w:hAnsiTheme="majorHAnsi" w:cstheme="majorHAnsi"/>
              <w:color w:val="000000" w:themeColor="text1"/>
              <w:sz w:val="22"/>
              <w:szCs w:val="22"/>
            </w:rPr>
            <w:instrText xml:space="preserve">CITATION Man17 \n  \l 2057 </w:instrText>
          </w:r>
          <w:r w:rsidR="001070D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(2017)</w:t>
          </w:r>
          <w:r w:rsidR="001070DB" w:rsidRPr="000546EF">
            <w:rPr>
              <w:rFonts w:asciiTheme="majorHAnsi" w:hAnsiTheme="majorHAnsi" w:cstheme="majorHAnsi"/>
              <w:color w:val="000000" w:themeColor="text1"/>
              <w:sz w:val="22"/>
              <w:szCs w:val="22"/>
            </w:rPr>
            <w:fldChar w:fldCharType="end"/>
          </w:r>
        </w:sdtContent>
      </w:sdt>
      <w:r w:rsidR="001070DB" w:rsidRPr="000546EF">
        <w:rPr>
          <w:rFonts w:asciiTheme="majorHAnsi" w:hAnsiTheme="majorHAnsi" w:cstheme="majorHAnsi"/>
          <w:color w:val="000000" w:themeColor="text1"/>
          <w:sz w:val="22"/>
          <w:szCs w:val="22"/>
        </w:rPr>
        <w:t xml:space="preserve"> </w:t>
      </w:r>
      <w:r w:rsidR="00C73F5D" w:rsidRPr="000546EF">
        <w:rPr>
          <w:rFonts w:asciiTheme="majorHAnsi" w:hAnsiTheme="majorHAnsi" w:cstheme="majorHAnsi"/>
          <w:color w:val="000000" w:themeColor="text1"/>
          <w:sz w:val="22"/>
          <w:szCs w:val="22"/>
        </w:rPr>
        <w:t>and</w:t>
      </w:r>
      <w:r w:rsidR="00E55AFF" w:rsidRPr="000546EF">
        <w:rPr>
          <w:rFonts w:asciiTheme="majorHAnsi" w:hAnsiTheme="majorHAnsi" w:cstheme="majorHAnsi"/>
          <w:color w:val="000000" w:themeColor="text1"/>
          <w:sz w:val="22"/>
          <w:szCs w:val="22"/>
        </w:rPr>
        <w:t xml:space="preserve"> Bos</w:t>
      </w:r>
      <w:r w:rsidR="00C73F5D"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478382582"/>
          <w:citation/>
        </w:sdtPr>
        <w:sdtContent>
          <w:r w:rsidR="001070DB" w:rsidRPr="000546EF">
            <w:rPr>
              <w:rFonts w:asciiTheme="majorHAnsi" w:hAnsiTheme="majorHAnsi" w:cstheme="majorHAnsi"/>
              <w:color w:val="000000" w:themeColor="text1"/>
              <w:sz w:val="22"/>
              <w:szCs w:val="22"/>
            </w:rPr>
            <w:fldChar w:fldCharType="begin"/>
          </w:r>
          <w:r w:rsidR="00E55AFF" w:rsidRPr="000546EF">
            <w:rPr>
              <w:rFonts w:asciiTheme="majorHAnsi" w:hAnsiTheme="majorHAnsi" w:cstheme="majorHAnsi"/>
              <w:color w:val="000000" w:themeColor="text1"/>
              <w:sz w:val="22"/>
              <w:szCs w:val="22"/>
            </w:rPr>
            <w:instrText xml:space="preserve">CITATION Bos17 \n  \l 2057 </w:instrText>
          </w:r>
          <w:r w:rsidR="001070D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(2017)</w:t>
          </w:r>
          <w:r w:rsidR="001070DB" w:rsidRPr="000546EF">
            <w:rPr>
              <w:rFonts w:asciiTheme="majorHAnsi" w:hAnsiTheme="majorHAnsi" w:cstheme="majorHAnsi"/>
              <w:color w:val="000000" w:themeColor="text1"/>
              <w:sz w:val="22"/>
              <w:szCs w:val="22"/>
            </w:rPr>
            <w:fldChar w:fldCharType="end"/>
          </w:r>
        </w:sdtContent>
      </w:sdt>
      <w:r w:rsidR="001070DB" w:rsidRPr="000546EF">
        <w:rPr>
          <w:rFonts w:asciiTheme="majorHAnsi" w:hAnsiTheme="majorHAnsi" w:cstheme="majorHAnsi"/>
          <w:color w:val="000000" w:themeColor="text1"/>
          <w:sz w:val="22"/>
          <w:szCs w:val="22"/>
        </w:rPr>
        <w:t xml:space="preserve"> </w:t>
      </w:r>
      <w:r w:rsidR="00C73F5D" w:rsidRPr="000546EF">
        <w:rPr>
          <w:rFonts w:asciiTheme="majorHAnsi" w:hAnsiTheme="majorHAnsi" w:cstheme="majorHAnsi"/>
          <w:color w:val="000000" w:themeColor="text1"/>
          <w:sz w:val="22"/>
          <w:szCs w:val="22"/>
        </w:rPr>
        <w:t>initially explored the experiences of several T</w:t>
      </w:r>
      <w:r w:rsidR="00664C94" w:rsidRPr="000546EF">
        <w:rPr>
          <w:rFonts w:asciiTheme="majorHAnsi" w:hAnsiTheme="majorHAnsi" w:cstheme="majorHAnsi"/>
          <w:color w:val="000000" w:themeColor="text1"/>
          <w:sz w:val="22"/>
          <w:szCs w:val="22"/>
        </w:rPr>
        <w:t>rans</w:t>
      </w:r>
      <w:r w:rsidR="00C73F5D" w:rsidRPr="000546EF">
        <w:rPr>
          <w:rFonts w:asciiTheme="majorHAnsi" w:hAnsiTheme="majorHAnsi" w:cstheme="majorHAnsi"/>
          <w:color w:val="000000" w:themeColor="text1"/>
          <w:sz w:val="22"/>
          <w:szCs w:val="22"/>
        </w:rPr>
        <w:t>+ singers and musicians with a focus on identifying their journeys of being T</w:t>
      </w:r>
      <w:r w:rsidR="00664C94" w:rsidRPr="000546EF">
        <w:rPr>
          <w:rFonts w:asciiTheme="majorHAnsi" w:hAnsiTheme="majorHAnsi" w:cstheme="majorHAnsi"/>
          <w:color w:val="000000" w:themeColor="text1"/>
          <w:sz w:val="22"/>
          <w:szCs w:val="22"/>
        </w:rPr>
        <w:t>rans</w:t>
      </w:r>
      <w:r w:rsidR="00C73F5D" w:rsidRPr="000546EF">
        <w:rPr>
          <w:rFonts w:asciiTheme="majorHAnsi" w:hAnsiTheme="majorHAnsi" w:cstheme="majorHAnsi"/>
          <w:color w:val="000000" w:themeColor="text1"/>
          <w:sz w:val="22"/>
          <w:szCs w:val="22"/>
        </w:rPr>
        <w:t>+, not necessarily their vocal training. More recent a</w:t>
      </w:r>
      <w:r w:rsidR="001070DB" w:rsidRPr="000546EF">
        <w:rPr>
          <w:rFonts w:asciiTheme="majorHAnsi" w:hAnsiTheme="majorHAnsi" w:cstheme="majorHAnsi"/>
          <w:color w:val="000000" w:themeColor="text1"/>
          <w:sz w:val="22"/>
          <w:szCs w:val="22"/>
        </w:rPr>
        <w:t>rticles have been published</w:t>
      </w:r>
      <w:r w:rsidR="00E55AFF" w:rsidRPr="000546EF">
        <w:rPr>
          <w:rFonts w:asciiTheme="majorHAnsi" w:hAnsiTheme="majorHAnsi" w:cstheme="majorHAnsi"/>
          <w:color w:val="000000" w:themeColor="text1"/>
          <w:sz w:val="22"/>
          <w:szCs w:val="22"/>
        </w:rPr>
        <w:t xml:space="preserve"> by Cozart Steele </w:t>
      </w:r>
      <w:sdt>
        <w:sdtPr>
          <w:rPr>
            <w:rFonts w:asciiTheme="majorHAnsi" w:hAnsiTheme="majorHAnsi" w:cstheme="majorHAnsi"/>
            <w:color w:val="000000" w:themeColor="text1"/>
            <w:sz w:val="22"/>
            <w:szCs w:val="22"/>
          </w:rPr>
          <w:id w:val="-1052613880"/>
          <w:citation/>
        </w:sdtPr>
        <w:sdtContent>
          <w:r w:rsidR="00E55AFF" w:rsidRPr="000546EF">
            <w:rPr>
              <w:rFonts w:asciiTheme="majorHAnsi" w:hAnsiTheme="majorHAnsi" w:cstheme="majorHAnsi"/>
              <w:color w:val="000000" w:themeColor="text1"/>
              <w:sz w:val="22"/>
              <w:szCs w:val="22"/>
            </w:rPr>
            <w:fldChar w:fldCharType="begin"/>
          </w:r>
          <w:r w:rsidR="00E55AFF" w:rsidRPr="000546EF">
            <w:rPr>
              <w:rFonts w:asciiTheme="majorHAnsi" w:hAnsiTheme="majorHAnsi" w:cstheme="majorHAnsi"/>
              <w:color w:val="000000" w:themeColor="text1"/>
              <w:sz w:val="22"/>
              <w:szCs w:val="22"/>
            </w:rPr>
            <w:instrText xml:space="preserve">CITATION Coz192 \n  \l 2057 </w:instrText>
          </w:r>
          <w:r w:rsidR="00E55AFF"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(2019)</w:t>
          </w:r>
          <w:r w:rsidR="00E55AFF" w:rsidRPr="000546EF">
            <w:rPr>
              <w:rFonts w:asciiTheme="majorHAnsi" w:hAnsiTheme="majorHAnsi" w:cstheme="majorHAnsi"/>
              <w:color w:val="000000" w:themeColor="text1"/>
              <w:sz w:val="22"/>
              <w:szCs w:val="22"/>
            </w:rPr>
            <w:fldChar w:fldCharType="end"/>
          </w:r>
        </w:sdtContent>
      </w:sdt>
      <w:r w:rsidR="00E55AFF" w:rsidRPr="000546EF">
        <w:rPr>
          <w:rFonts w:asciiTheme="majorHAnsi" w:hAnsiTheme="majorHAnsi" w:cstheme="majorHAnsi"/>
          <w:color w:val="000000" w:themeColor="text1"/>
          <w:sz w:val="22"/>
          <w:szCs w:val="22"/>
        </w:rPr>
        <w:t xml:space="preserve">, </w:t>
      </w:r>
      <w:proofErr w:type="spellStart"/>
      <w:r w:rsidR="00E55AFF" w:rsidRPr="000546EF">
        <w:rPr>
          <w:rFonts w:asciiTheme="majorHAnsi" w:hAnsiTheme="majorHAnsi" w:cstheme="majorHAnsi"/>
          <w:color w:val="000000" w:themeColor="text1"/>
          <w:sz w:val="22"/>
          <w:szCs w:val="22"/>
        </w:rPr>
        <w:t>Pullinger</w:t>
      </w:r>
      <w:proofErr w:type="spellEnd"/>
      <w:sdt>
        <w:sdtPr>
          <w:rPr>
            <w:rFonts w:asciiTheme="majorHAnsi" w:hAnsiTheme="majorHAnsi" w:cstheme="majorHAnsi"/>
            <w:color w:val="000000" w:themeColor="text1"/>
            <w:sz w:val="22"/>
            <w:szCs w:val="22"/>
          </w:rPr>
          <w:id w:val="-1206716641"/>
          <w:citation/>
        </w:sdtPr>
        <w:sdtContent>
          <w:r w:rsidR="001070DB" w:rsidRPr="000546EF">
            <w:rPr>
              <w:rFonts w:asciiTheme="majorHAnsi" w:hAnsiTheme="majorHAnsi" w:cstheme="majorHAnsi"/>
              <w:color w:val="000000" w:themeColor="text1"/>
              <w:sz w:val="22"/>
              <w:szCs w:val="22"/>
            </w:rPr>
            <w:fldChar w:fldCharType="begin"/>
          </w:r>
          <w:r w:rsidR="00E55AFF" w:rsidRPr="000546EF">
            <w:rPr>
              <w:rFonts w:asciiTheme="majorHAnsi" w:hAnsiTheme="majorHAnsi" w:cstheme="majorHAnsi"/>
              <w:color w:val="000000" w:themeColor="text1"/>
              <w:sz w:val="22"/>
              <w:szCs w:val="22"/>
            </w:rPr>
            <w:instrText xml:space="preserve">CITATION Pul20 \n  \l 2057 </w:instrText>
          </w:r>
          <w:r w:rsidR="001070D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(2020)</w:t>
          </w:r>
          <w:r w:rsidR="001070DB" w:rsidRPr="000546EF">
            <w:rPr>
              <w:rFonts w:asciiTheme="majorHAnsi" w:hAnsiTheme="majorHAnsi" w:cstheme="majorHAnsi"/>
              <w:color w:val="000000" w:themeColor="text1"/>
              <w:sz w:val="22"/>
              <w:szCs w:val="22"/>
            </w:rPr>
            <w:fldChar w:fldCharType="end"/>
          </w:r>
        </w:sdtContent>
      </w:sdt>
      <w:r w:rsidR="00E55AFF" w:rsidRPr="000546EF">
        <w:rPr>
          <w:rFonts w:asciiTheme="majorHAnsi" w:hAnsiTheme="majorHAnsi" w:cstheme="majorHAnsi"/>
          <w:color w:val="000000" w:themeColor="text1"/>
          <w:sz w:val="22"/>
          <w:szCs w:val="22"/>
        </w:rPr>
        <w:t xml:space="preserve"> and </w:t>
      </w:r>
      <w:proofErr w:type="spellStart"/>
      <w:r w:rsidR="00E55AFF" w:rsidRPr="000546EF">
        <w:rPr>
          <w:rFonts w:asciiTheme="majorHAnsi" w:hAnsiTheme="majorHAnsi" w:cstheme="majorHAnsi"/>
          <w:color w:val="000000" w:themeColor="text1"/>
          <w:sz w:val="22"/>
          <w:szCs w:val="22"/>
        </w:rPr>
        <w:t>Mandava</w:t>
      </w:r>
      <w:proofErr w:type="spellEnd"/>
      <w:r w:rsidR="00E55AFF" w:rsidRPr="000546EF">
        <w:rPr>
          <w:rFonts w:asciiTheme="majorHAnsi" w:hAnsiTheme="majorHAnsi" w:cstheme="majorHAnsi"/>
          <w:color w:val="000000" w:themeColor="text1"/>
          <w:sz w:val="22"/>
          <w:szCs w:val="22"/>
        </w:rPr>
        <w:t xml:space="preserve">, et al. </w:t>
      </w:r>
      <w:sdt>
        <w:sdtPr>
          <w:rPr>
            <w:rFonts w:asciiTheme="majorHAnsi" w:hAnsiTheme="majorHAnsi" w:cstheme="majorHAnsi"/>
            <w:color w:val="000000" w:themeColor="text1"/>
            <w:sz w:val="22"/>
            <w:szCs w:val="22"/>
          </w:rPr>
          <w:id w:val="147336726"/>
          <w:citation/>
        </w:sdtPr>
        <w:sdtContent>
          <w:r w:rsidR="00E55AFF" w:rsidRPr="000546EF">
            <w:rPr>
              <w:rFonts w:asciiTheme="majorHAnsi" w:hAnsiTheme="majorHAnsi" w:cstheme="majorHAnsi"/>
              <w:color w:val="000000" w:themeColor="text1"/>
              <w:sz w:val="22"/>
              <w:szCs w:val="22"/>
            </w:rPr>
            <w:fldChar w:fldCharType="begin"/>
          </w:r>
          <w:r w:rsidR="00E55AFF" w:rsidRPr="000546EF">
            <w:rPr>
              <w:rFonts w:asciiTheme="majorHAnsi" w:hAnsiTheme="majorHAnsi" w:cstheme="majorHAnsi"/>
              <w:color w:val="000000" w:themeColor="text1"/>
              <w:sz w:val="22"/>
              <w:szCs w:val="22"/>
            </w:rPr>
            <w:instrText xml:space="preserve">CITATION Man23 \n  \l 2057 </w:instrText>
          </w:r>
          <w:r w:rsidR="00E55AFF"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(2023)</w:t>
          </w:r>
          <w:r w:rsidR="00E55AFF" w:rsidRPr="000546EF">
            <w:rPr>
              <w:rFonts w:asciiTheme="majorHAnsi" w:hAnsiTheme="majorHAnsi" w:cstheme="majorHAnsi"/>
              <w:color w:val="000000" w:themeColor="text1"/>
              <w:sz w:val="22"/>
              <w:szCs w:val="22"/>
            </w:rPr>
            <w:fldChar w:fldCharType="end"/>
          </w:r>
        </w:sdtContent>
      </w:sdt>
      <w:r w:rsidR="00E55AFF" w:rsidRPr="000546EF">
        <w:rPr>
          <w:rFonts w:asciiTheme="majorHAnsi" w:hAnsiTheme="majorHAnsi" w:cstheme="majorHAnsi"/>
          <w:color w:val="000000" w:themeColor="text1"/>
          <w:sz w:val="22"/>
          <w:szCs w:val="22"/>
        </w:rPr>
        <w:t xml:space="preserve"> which have a focus on the technical development of students whilst exploring the practices of tutors and it is from these latter articles my literature review was born. </w:t>
      </w:r>
    </w:p>
    <w:p w14:paraId="0EDA24A9" w14:textId="6F3E3A73" w:rsidR="00D66571" w:rsidRPr="000546EF" w:rsidRDefault="00D66571" w:rsidP="00D2146F">
      <w:pPr>
        <w:pStyle w:val="Heading1"/>
        <w:spacing w:line="360" w:lineRule="auto"/>
        <w:rPr>
          <w:rFonts w:cstheme="majorHAnsi"/>
          <w:color w:val="000000" w:themeColor="text1"/>
          <w:sz w:val="22"/>
          <w:szCs w:val="22"/>
        </w:rPr>
      </w:pPr>
      <w:bookmarkStart w:id="8" w:name="_Toc165393973"/>
      <w:r w:rsidRPr="000546EF">
        <w:rPr>
          <w:rFonts w:cstheme="majorHAnsi"/>
          <w:color w:val="000000" w:themeColor="text1"/>
          <w:sz w:val="22"/>
          <w:szCs w:val="22"/>
        </w:rPr>
        <w:t>Literature Review</w:t>
      </w:r>
      <w:bookmarkEnd w:id="8"/>
    </w:p>
    <w:p w14:paraId="62F45E43" w14:textId="77777777" w:rsidR="004A61D4" w:rsidRPr="000546EF" w:rsidRDefault="004A61D4" w:rsidP="00D2146F">
      <w:pPr>
        <w:spacing w:line="360" w:lineRule="auto"/>
        <w:rPr>
          <w:rFonts w:asciiTheme="majorHAnsi" w:hAnsiTheme="majorHAnsi" w:cstheme="majorHAnsi"/>
          <w:color w:val="000000" w:themeColor="text1"/>
          <w:sz w:val="22"/>
          <w:szCs w:val="22"/>
        </w:rPr>
      </w:pPr>
    </w:p>
    <w:p w14:paraId="519E535E" w14:textId="706D0FCA" w:rsidR="00161790" w:rsidRPr="000546EF" w:rsidRDefault="004A61D4"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1: Theoretical Frameworks</w:t>
      </w:r>
      <w:r w:rsidR="007B02FB" w:rsidRPr="000546EF">
        <w:rPr>
          <w:rFonts w:asciiTheme="majorHAnsi" w:hAnsiTheme="majorHAnsi" w:cstheme="majorHAnsi"/>
          <w:color w:val="000000" w:themeColor="text1"/>
          <w:sz w:val="22"/>
          <w:szCs w:val="22"/>
          <w:u w:val="single"/>
        </w:rPr>
        <w:t xml:space="preserve">: </w:t>
      </w:r>
      <w:r w:rsidRPr="000546EF">
        <w:rPr>
          <w:rFonts w:asciiTheme="majorHAnsi" w:hAnsiTheme="majorHAnsi" w:cstheme="majorHAnsi"/>
          <w:color w:val="000000" w:themeColor="text1"/>
          <w:sz w:val="22"/>
          <w:szCs w:val="22"/>
          <w:u w:val="single"/>
        </w:rPr>
        <w:t>Gender</w:t>
      </w:r>
      <w:r w:rsidR="007B02FB" w:rsidRPr="000546EF">
        <w:rPr>
          <w:rFonts w:asciiTheme="majorHAnsi" w:hAnsiTheme="majorHAnsi" w:cstheme="majorHAnsi"/>
          <w:color w:val="000000" w:themeColor="text1"/>
          <w:sz w:val="22"/>
          <w:szCs w:val="22"/>
          <w:u w:val="single"/>
        </w:rPr>
        <w:t xml:space="preserve"> Theory</w:t>
      </w:r>
      <w:r w:rsidR="00644E60" w:rsidRPr="000546EF">
        <w:rPr>
          <w:rFonts w:asciiTheme="majorHAnsi" w:hAnsiTheme="majorHAnsi" w:cstheme="majorHAnsi"/>
          <w:color w:val="000000" w:themeColor="text1"/>
          <w:sz w:val="22"/>
          <w:szCs w:val="22"/>
          <w:u w:val="single"/>
        </w:rPr>
        <w:t xml:space="preserve"> &amp;</w:t>
      </w:r>
      <w:r w:rsidRPr="000546EF">
        <w:rPr>
          <w:rFonts w:asciiTheme="majorHAnsi" w:hAnsiTheme="majorHAnsi" w:cstheme="majorHAnsi"/>
          <w:color w:val="000000" w:themeColor="text1"/>
          <w:sz w:val="22"/>
          <w:szCs w:val="22"/>
          <w:u w:val="single"/>
        </w:rPr>
        <w:t xml:space="preserve"> Trans+ </w:t>
      </w:r>
      <w:r w:rsidR="007B02FB" w:rsidRPr="000546EF">
        <w:rPr>
          <w:rFonts w:asciiTheme="majorHAnsi" w:hAnsiTheme="majorHAnsi" w:cstheme="majorHAnsi"/>
          <w:color w:val="000000" w:themeColor="text1"/>
          <w:sz w:val="22"/>
          <w:szCs w:val="22"/>
          <w:u w:val="single"/>
        </w:rPr>
        <w:t>Theory</w:t>
      </w:r>
      <w:r w:rsidRPr="000546EF">
        <w:rPr>
          <w:rFonts w:asciiTheme="majorHAnsi" w:hAnsiTheme="majorHAnsi" w:cstheme="majorHAnsi"/>
          <w:color w:val="000000" w:themeColor="text1"/>
          <w:sz w:val="22"/>
          <w:szCs w:val="22"/>
          <w:u w:val="single"/>
        </w:rPr>
        <w:t>:</w:t>
      </w:r>
    </w:p>
    <w:p w14:paraId="65B5B3FB" w14:textId="77777777" w:rsidR="004A61D4" w:rsidRPr="000546EF" w:rsidRDefault="004A61D4" w:rsidP="00D2146F">
      <w:pPr>
        <w:spacing w:line="360" w:lineRule="auto"/>
        <w:rPr>
          <w:rFonts w:asciiTheme="majorHAnsi" w:hAnsiTheme="majorHAnsi" w:cstheme="majorHAnsi"/>
          <w:color w:val="000000" w:themeColor="text1"/>
          <w:sz w:val="22"/>
          <w:szCs w:val="22"/>
          <w:u w:val="single"/>
        </w:rPr>
      </w:pPr>
    </w:p>
    <w:p w14:paraId="08DA7279" w14:textId="3711CFD7" w:rsidR="004A61D4" w:rsidRPr="000546EF" w:rsidRDefault="00FB207D"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Gender Theory: </w:t>
      </w:r>
      <w:r w:rsidR="002F58F8" w:rsidRPr="000546EF">
        <w:rPr>
          <w:rFonts w:asciiTheme="majorHAnsi" w:hAnsiTheme="majorHAnsi" w:cstheme="majorHAnsi"/>
          <w:color w:val="000000" w:themeColor="text1"/>
          <w:sz w:val="22"/>
          <w:szCs w:val="22"/>
        </w:rPr>
        <w:t xml:space="preserve">Gender </w:t>
      </w:r>
      <w:r w:rsidR="002F449B" w:rsidRPr="000546EF">
        <w:rPr>
          <w:rFonts w:asciiTheme="majorHAnsi" w:hAnsiTheme="majorHAnsi" w:cstheme="majorHAnsi"/>
          <w:color w:val="000000" w:themeColor="text1"/>
          <w:sz w:val="22"/>
          <w:szCs w:val="22"/>
        </w:rPr>
        <w:t>is a socially constructed concept with roots in a hegemonic influence of roles</w:t>
      </w:r>
      <w:r w:rsidR="00F017EA" w:rsidRPr="000546EF">
        <w:rPr>
          <w:rFonts w:asciiTheme="majorHAnsi" w:hAnsiTheme="majorHAnsi" w:cstheme="majorHAnsi"/>
          <w:color w:val="000000" w:themeColor="text1"/>
          <w:sz w:val="22"/>
          <w:szCs w:val="22"/>
        </w:rPr>
        <w:t>,</w:t>
      </w:r>
      <w:r w:rsidR="002F449B" w:rsidRPr="000546EF">
        <w:rPr>
          <w:rFonts w:asciiTheme="majorHAnsi" w:hAnsiTheme="majorHAnsi" w:cstheme="majorHAnsi"/>
          <w:color w:val="000000" w:themeColor="text1"/>
          <w:sz w:val="22"/>
          <w:szCs w:val="22"/>
        </w:rPr>
        <w:t xml:space="preserve"> expectations </w:t>
      </w:r>
      <w:r w:rsidR="00F017EA" w:rsidRPr="000546EF">
        <w:rPr>
          <w:rFonts w:asciiTheme="majorHAnsi" w:hAnsiTheme="majorHAnsi" w:cstheme="majorHAnsi"/>
          <w:color w:val="000000" w:themeColor="text1"/>
          <w:sz w:val="22"/>
          <w:szCs w:val="22"/>
        </w:rPr>
        <w:t xml:space="preserve">and </w:t>
      </w:r>
      <w:r w:rsidR="002F449B" w:rsidRPr="000546EF">
        <w:rPr>
          <w:rFonts w:asciiTheme="majorHAnsi" w:hAnsiTheme="majorHAnsi" w:cstheme="majorHAnsi"/>
          <w:color w:val="000000" w:themeColor="text1"/>
          <w:sz w:val="22"/>
          <w:szCs w:val="22"/>
        </w:rPr>
        <w:t>behaviours of Natal male and female individuals</w:t>
      </w:r>
      <w:r w:rsidR="00D55408"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15596839"/>
          <w:citation/>
        </w:sdtPr>
        <w:sdtContent>
          <w:r w:rsidR="00D55408" w:rsidRPr="000546EF">
            <w:rPr>
              <w:rFonts w:asciiTheme="majorHAnsi" w:hAnsiTheme="majorHAnsi" w:cstheme="majorHAnsi"/>
              <w:color w:val="000000" w:themeColor="text1"/>
              <w:sz w:val="22"/>
              <w:szCs w:val="22"/>
            </w:rPr>
            <w:fldChar w:fldCharType="begin"/>
          </w:r>
          <w:r w:rsidR="00D55408" w:rsidRPr="000546EF">
            <w:rPr>
              <w:rFonts w:asciiTheme="majorHAnsi" w:hAnsiTheme="majorHAnsi" w:cstheme="majorHAnsi"/>
              <w:color w:val="000000" w:themeColor="text1"/>
              <w:sz w:val="22"/>
              <w:szCs w:val="22"/>
            </w:rPr>
            <w:instrText xml:space="preserve"> CITATION Ziz18 \l 2057 </w:instrText>
          </w:r>
          <w:r w:rsidR="00D5540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(Zizmman, 2018)</w:t>
          </w:r>
          <w:r w:rsidR="00D55408" w:rsidRPr="000546EF">
            <w:rPr>
              <w:rFonts w:asciiTheme="majorHAnsi" w:hAnsiTheme="majorHAnsi" w:cstheme="majorHAnsi"/>
              <w:color w:val="000000" w:themeColor="text1"/>
              <w:sz w:val="22"/>
              <w:szCs w:val="22"/>
            </w:rPr>
            <w:fldChar w:fldCharType="end"/>
          </w:r>
        </w:sdtContent>
      </w:sdt>
      <w:r w:rsidR="00D55408" w:rsidRPr="000546EF">
        <w:rPr>
          <w:rFonts w:asciiTheme="majorHAnsi" w:hAnsiTheme="majorHAnsi" w:cstheme="majorHAnsi"/>
          <w:color w:val="000000" w:themeColor="text1"/>
          <w:sz w:val="22"/>
          <w:szCs w:val="22"/>
        </w:rPr>
        <w:t xml:space="preserve">. </w:t>
      </w:r>
      <w:r w:rsidR="00664C94" w:rsidRPr="000546EF">
        <w:rPr>
          <w:rFonts w:asciiTheme="majorHAnsi" w:hAnsiTheme="majorHAnsi" w:cstheme="majorHAnsi"/>
          <w:color w:val="000000" w:themeColor="text1"/>
          <w:sz w:val="22"/>
          <w:szCs w:val="22"/>
        </w:rPr>
        <w:t xml:space="preserve">Gender and the categorisation of our sex are distinct paradigms </w:t>
      </w:r>
      <w:sdt>
        <w:sdtPr>
          <w:rPr>
            <w:rFonts w:asciiTheme="majorHAnsi" w:hAnsiTheme="majorHAnsi" w:cstheme="majorHAnsi"/>
            <w:color w:val="000000" w:themeColor="text1"/>
            <w:sz w:val="22"/>
            <w:szCs w:val="22"/>
          </w:rPr>
          <w:id w:val="-2018148964"/>
          <w:citation/>
        </w:sdtPr>
        <w:sdtContent>
          <w:r w:rsidR="00664C94" w:rsidRPr="000546EF">
            <w:rPr>
              <w:rFonts w:asciiTheme="majorHAnsi" w:hAnsiTheme="majorHAnsi" w:cstheme="majorHAnsi"/>
              <w:color w:val="000000" w:themeColor="text1"/>
              <w:sz w:val="22"/>
              <w:szCs w:val="22"/>
            </w:rPr>
            <w:fldChar w:fldCharType="begin"/>
          </w:r>
          <w:r w:rsidR="00664C94" w:rsidRPr="000546EF">
            <w:rPr>
              <w:rFonts w:asciiTheme="majorHAnsi" w:hAnsiTheme="majorHAnsi" w:cstheme="majorHAnsi"/>
              <w:color w:val="000000" w:themeColor="text1"/>
              <w:sz w:val="22"/>
              <w:szCs w:val="22"/>
            </w:rPr>
            <w:instrText xml:space="preserve"> CITATION Max22 \l 2057 </w:instrText>
          </w:r>
          <w:r w:rsidR="00664C9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(Maxwell &amp; Lilley, 2022)</w:t>
          </w:r>
          <w:r w:rsidR="00664C94" w:rsidRPr="000546EF">
            <w:rPr>
              <w:rFonts w:asciiTheme="majorHAnsi" w:hAnsiTheme="majorHAnsi" w:cstheme="majorHAnsi"/>
              <w:color w:val="000000" w:themeColor="text1"/>
              <w:sz w:val="22"/>
              <w:szCs w:val="22"/>
            </w:rPr>
            <w:fldChar w:fldCharType="end"/>
          </w:r>
        </w:sdtContent>
      </w:sdt>
      <w:r w:rsidR="00664C94" w:rsidRPr="000546EF">
        <w:rPr>
          <w:rFonts w:asciiTheme="majorHAnsi" w:hAnsiTheme="majorHAnsi" w:cstheme="majorHAnsi"/>
          <w:color w:val="000000" w:themeColor="text1"/>
          <w:sz w:val="22"/>
          <w:szCs w:val="22"/>
        </w:rPr>
        <w:t xml:space="preserve">. Whilst Sex is based on our anatomy, chromosomes, and hormones, our Gender is the outward presentation of our inner identity and individuality </w:t>
      </w:r>
      <w:sdt>
        <w:sdtPr>
          <w:rPr>
            <w:rFonts w:asciiTheme="majorHAnsi" w:hAnsiTheme="majorHAnsi" w:cstheme="majorHAnsi"/>
            <w:color w:val="000000" w:themeColor="text1"/>
            <w:sz w:val="22"/>
            <w:szCs w:val="22"/>
          </w:rPr>
          <w:id w:val="143095498"/>
          <w:citation/>
        </w:sdtPr>
        <w:sdtContent>
          <w:r w:rsidR="00664C94" w:rsidRPr="000546EF">
            <w:rPr>
              <w:rFonts w:asciiTheme="majorHAnsi" w:hAnsiTheme="majorHAnsi" w:cstheme="majorHAnsi"/>
              <w:color w:val="000000" w:themeColor="text1"/>
              <w:sz w:val="22"/>
              <w:szCs w:val="22"/>
            </w:rPr>
            <w:fldChar w:fldCharType="begin"/>
          </w:r>
          <w:r w:rsidR="00664C94" w:rsidRPr="000546EF">
            <w:rPr>
              <w:rFonts w:asciiTheme="majorHAnsi" w:hAnsiTheme="majorHAnsi" w:cstheme="majorHAnsi"/>
              <w:color w:val="000000" w:themeColor="text1"/>
              <w:sz w:val="22"/>
              <w:szCs w:val="22"/>
            </w:rPr>
            <w:instrText xml:space="preserve"> CITATION Cal20 \l 2057 </w:instrText>
          </w:r>
          <w:r w:rsidR="00664C9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(Calder &amp; King, 2020)</w:t>
          </w:r>
          <w:r w:rsidR="00664C94" w:rsidRPr="000546EF">
            <w:rPr>
              <w:rFonts w:asciiTheme="majorHAnsi" w:hAnsiTheme="majorHAnsi" w:cstheme="majorHAnsi"/>
              <w:color w:val="000000" w:themeColor="text1"/>
              <w:sz w:val="22"/>
              <w:szCs w:val="22"/>
            </w:rPr>
            <w:fldChar w:fldCharType="end"/>
          </w:r>
        </w:sdtContent>
      </w:sdt>
      <w:r w:rsidR="00664C94" w:rsidRPr="000546EF">
        <w:rPr>
          <w:rFonts w:asciiTheme="majorHAnsi" w:hAnsiTheme="majorHAnsi" w:cstheme="majorHAnsi"/>
          <w:color w:val="000000" w:themeColor="text1"/>
          <w:sz w:val="22"/>
          <w:szCs w:val="22"/>
        </w:rPr>
        <w:t xml:space="preserve">. Gender expression can be demonstrated through our clothing, hair, mannerisms, or other visual cues, but it is not always limited to what we can see </w:t>
      </w:r>
      <w:sdt>
        <w:sdtPr>
          <w:rPr>
            <w:rFonts w:asciiTheme="majorHAnsi" w:hAnsiTheme="majorHAnsi" w:cstheme="majorHAnsi"/>
            <w:color w:val="000000" w:themeColor="text1"/>
            <w:sz w:val="22"/>
            <w:szCs w:val="22"/>
          </w:rPr>
          <w:id w:val="-714506991"/>
          <w:citation/>
        </w:sdtPr>
        <w:sdtContent>
          <w:r w:rsidR="00664C94" w:rsidRPr="000546EF">
            <w:rPr>
              <w:rFonts w:asciiTheme="majorHAnsi" w:hAnsiTheme="majorHAnsi" w:cstheme="majorHAnsi"/>
              <w:color w:val="000000" w:themeColor="text1"/>
              <w:sz w:val="22"/>
              <w:szCs w:val="22"/>
            </w:rPr>
            <w:fldChar w:fldCharType="begin"/>
          </w:r>
          <w:r w:rsidR="00664C94" w:rsidRPr="000546EF">
            <w:rPr>
              <w:rFonts w:asciiTheme="majorHAnsi" w:hAnsiTheme="majorHAnsi" w:cstheme="majorHAnsi"/>
              <w:color w:val="000000" w:themeColor="text1"/>
              <w:sz w:val="22"/>
              <w:szCs w:val="22"/>
            </w:rPr>
            <w:instrText xml:space="preserve"> CITATION Dar20 \l 2057 </w:instrText>
          </w:r>
          <w:r w:rsidR="00664C9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(Darwin, 2020)</w:t>
          </w:r>
          <w:r w:rsidR="00664C94" w:rsidRPr="000546EF">
            <w:rPr>
              <w:rFonts w:asciiTheme="majorHAnsi" w:hAnsiTheme="majorHAnsi" w:cstheme="majorHAnsi"/>
              <w:color w:val="000000" w:themeColor="text1"/>
              <w:sz w:val="22"/>
              <w:szCs w:val="22"/>
            </w:rPr>
            <w:fldChar w:fldCharType="end"/>
          </w:r>
        </w:sdtContent>
      </w:sdt>
      <w:r w:rsidR="00664C94" w:rsidRPr="000546EF">
        <w:rPr>
          <w:rFonts w:asciiTheme="majorHAnsi" w:hAnsiTheme="majorHAnsi" w:cstheme="majorHAnsi"/>
          <w:color w:val="000000" w:themeColor="text1"/>
          <w:sz w:val="22"/>
          <w:szCs w:val="22"/>
        </w:rPr>
        <w:t xml:space="preserve">. Some gender theorists argue that our bodies are constructed of tangible matter and that the gender of the body is only a performance of what we want the world to see </w:t>
      </w:r>
      <w:sdt>
        <w:sdtPr>
          <w:rPr>
            <w:rFonts w:asciiTheme="majorHAnsi" w:hAnsiTheme="majorHAnsi" w:cstheme="majorHAnsi"/>
            <w:color w:val="000000" w:themeColor="text1"/>
            <w:sz w:val="22"/>
            <w:szCs w:val="22"/>
          </w:rPr>
          <w:id w:val="-1779866813"/>
          <w:citation/>
        </w:sdtPr>
        <w:sdtContent>
          <w:r w:rsidR="00664C94" w:rsidRPr="000546EF">
            <w:rPr>
              <w:rFonts w:asciiTheme="majorHAnsi" w:hAnsiTheme="majorHAnsi" w:cstheme="majorHAnsi"/>
              <w:color w:val="000000" w:themeColor="text1"/>
              <w:sz w:val="22"/>
              <w:szCs w:val="22"/>
            </w:rPr>
            <w:fldChar w:fldCharType="begin"/>
          </w:r>
          <w:r w:rsidR="00664C94" w:rsidRPr="000546EF">
            <w:rPr>
              <w:rFonts w:asciiTheme="majorHAnsi" w:hAnsiTheme="majorHAnsi" w:cstheme="majorHAnsi"/>
              <w:color w:val="000000" w:themeColor="text1"/>
              <w:sz w:val="22"/>
              <w:szCs w:val="22"/>
            </w:rPr>
            <w:instrText xml:space="preserve"> CITATION Air091 \l 2057 </w:instrText>
          </w:r>
          <w:r w:rsidR="00664C9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(Airton, 2009)</w:t>
          </w:r>
          <w:r w:rsidR="00664C94" w:rsidRPr="000546EF">
            <w:rPr>
              <w:rFonts w:asciiTheme="majorHAnsi" w:hAnsiTheme="majorHAnsi" w:cstheme="majorHAnsi"/>
              <w:color w:val="000000" w:themeColor="text1"/>
              <w:sz w:val="22"/>
              <w:szCs w:val="22"/>
            </w:rPr>
            <w:fldChar w:fldCharType="end"/>
          </w:r>
        </w:sdtContent>
      </w:sdt>
      <w:r w:rsidR="00664C94" w:rsidRPr="000546EF">
        <w:rPr>
          <w:rFonts w:asciiTheme="majorHAnsi" w:hAnsiTheme="majorHAnsi" w:cstheme="majorHAnsi"/>
          <w:color w:val="000000" w:themeColor="text1"/>
          <w:sz w:val="22"/>
          <w:szCs w:val="22"/>
        </w:rPr>
        <w:t xml:space="preserve">. </w:t>
      </w:r>
      <w:r w:rsidR="002F449B" w:rsidRPr="000546EF">
        <w:rPr>
          <w:rFonts w:asciiTheme="majorHAnsi" w:hAnsiTheme="majorHAnsi" w:cstheme="majorHAnsi"/>
          <w:color w:val="000000" w:themeColor="text1"/>
          <w:sz w:val="22"/>
          <w:szCs w:val="22"/>
        </w:rPr>
        <w:t>When born</w:t>
      </w:r>
      <w:r w:rsidR="00D55408" w:rsidRPr="000546EF">
        <w:rPr>
          <w:rFonts w:asciiTheme="majorHAnsi" w:hAnsiTheme="majorHAnsi" w:cstheme="majorHAnsi"/>
          <w:color w:val="000000" w:themeColor="text1"/>
          <w:sz w:val="22"/>
          <w:szCs w:val="22"/>
        </w:rPr>
        <w:t>,</w:t>
      </w:r>
      <w:r w:rsidR="002F449B" w:rsidRPr="000546EF">
        <w:rPr>
          <w:rFonts w:asciiTheme="majorHAnsi" w:hAnsiTheme="majorHAnsi" w:cstheme="majorHAnsi"/>
          <w:color w:val="000000" w:themeColor="text1"/>
          <w:sz w:val="22"/>
          <w:szCs w:val="22"/>
        </w:rPr>
        <w:t xml:space="preserve"> a baby is often assigned a </w:t>
      </w:r>
      <w:r w:rsidR="00664C94" w:rsidRPr="000546EF">
        <w:rPr>
          <w:rFonts w:asciiTheme="majorHAnsi" w:hAnsiTheme="majorHAnsi" w:cstheme="majorHAnsi"/>
          <w:color w:val="000000" w:themeColor="text1"/>
          <w:sz w:val="22"/>
          <w:szCs w:val="22"/>
        </w:rPr>
        <w:t xml:space="preserve">biological </w:t>
      </w:r>
      <w:r w:rsidR="002F449B" w:rsidRPr="000546EF">
        <w:rPr>
          <w:rFonts w:asciiTheme="majorHAnsi" w:hAnsiTheme="majorHAnsi" w:cstheme="majorHAnsi"/>
          <w:color w:val="000000" w:themeColor="text1"/>
          <w:sz w:val="22"/>
          <w:szCs w:val="22"/>
        </w:rPr>
        <w:t xml:space="preserve">sex based on a binary male or female </w:t>
      </w:r>
      <w:r w:rsidR="00664C94" w:rsidRPr="000546EF">
        <w:rPr>
          <w:rFonts w:asciiTheme="majorHAnsi" w:hAnsiTheme="majorHAnsi" w:cstheme="majorHAnsi"/>
          <w:color w:val="000000" w:themeColor="text1"/>
          <w:sz w:val="22"/>
          <w:szCs w:val="22"/>
        </w:rPr>
        <w:t>worldview</w:t>
      </w:r>
      <w:r w:rsidR="002F449B" w:rsidRPr="000546EF">
        <w:rPr>
          <w:rFonts w:asciiTheme="majorHAnsi" w:hAnsiTheme="majorHAnsi" w:cstheme="majorHAnsi"/>
          <w:color w:val="000000" w:themeColor="text1"/>
          <w:sz w:val="22"/>
          <w:szCs w:val="22"/>
        </w:rPr>
        <w:t>. This medical assignment is based purely on the physical appearance of their genitalia, however, cultural expectations based on our gender are imposed upon us as children</w:t>
      </w:r>
      <w:r w:rsidR="00D55408"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2023820507"/>
          <w:citation/>
        </w:sdtPr>
        <w:sdtContent>
          <w:r w:rsidR="00D55408" w:rsidRPr="000546EF">
            <w:rPr>
              <w:rFonts w:asciiTheme="majorHAnsi" w:hAnsiTheme="majorHAnsi" w:cstheme="majorHAnsi"/>
              <w:color w:val="000000" w:themeColor="text1"/>
              <w:sz w:val="22"/>
              <w:szCs w:val="22"/>
            </w:rPr>
            <w:fldChar w:fldCharType="begin"/>
          </w:r>
          <w:r w:rsidR="00D55408" w:rsidRPr="000546EF">
            <w:rPr>
              <w:rFonts w:asciiTheme="majorHAnsi" w:hAnsiTheme="majorHAnsi" w:cstheme="majorHAnsi"/>
              <w:color w:val="000000" w:themeColor="text1"/>
              <w:sz w:val="22"/>
              <w:szCs w:val="22"/>
            </w:rPr>
            <w:instrText xml:space="preserve"> CITATION Azu13 \l 2057 </w:instrText>
          </w:r>
          <w:r w:rsidR="00D5540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(Azul, 2013)</w:t>
          </w:r>
          <w:r w:rsidR="00D55408" w:rsidRPr="000546EF">
            <w:rPr>
              <w:rFonts w:asciiTheme="majorHAnsi" w:hAnsiTheme="majorHAnsi" w:cstheme="majorHAnsi"/>
              <w:color w:val="000000" w:themeColor="text1"/>
              <w:sz w:val="22"/>
              <w:szCs w:val="22"/>
            </w:rPr>
            <w:fldChar w:fldCharType="end"/>
          </w:r>
        </w:sdtContent>
      </w:sdt>
      <w:r w:rsidR="00D55408" w:rsidRPr="000546EF">
        <w:rPr>
          <w:rFonts w:asciiTheme="majorHAnsi" w:hAnsiTheme="majorHAnsi" w:cstheme="majorHAnsi"/>
          <w:color w:val="000000" w:themeColor="text1"/>
          <w:sz w:val="22"/>
          <w:szCs w:val="22"/>
        </w:rPr>
        <w:t>.</w:t>
      </w:r>
      <w:r w:rsidR="002F449B" w:rsidRPr="000546EF">
        <w:rPr>
          <w:rFonts w:asciiTheme="majorHAnsi" w:hAnsiTheme="majorHAnsi" w:cstheme="majorHAnsi"/>
          <w:color w:val="000000" w:themeColor="text1"/>
          <w:sz w:val="22"/>
          <w:szCs w:val="22"/>
        </w:rPr>
        <w:t xml:space="preserve"> For example, </w:t>
      </w:r>
      <w:r w:rsidR="00664C94" w:rsidRPr="000546EF">
        <w:rPr>
          <w:rFonts w:asciiTheme="majorHAnsi" w:hAnsiTheme="majorHAnsi" w:cstheme="majorHAnsi"/>
          <w:color w:val="000000" w:themeColor="text1"/>
          <w:sz w:val="22"/>
          <w:szCs w:val="22"/>
        </w:rPr>
        <w:t xml:space="preserve">CS </w:t>
      </w:r>
      <w:r w:rsidR="002F449B" w:rsidRPr="000546EF">
        <w:rPr>
          <w:rFonts w:asciiTheme="majorHAnsi" w:hAnsiTheme="majorHAnsi" w:cstheme="majorHAnsi"/>
          <w:color w:val="000000" w:themeColor="text1"/>
          <w:sz w:val="22"/>
          <w:szCs w:val="22"/>
        </w:rPr>
        <w:t>children</w:t>
      </w:r>
      <w:r w:rsidR="00664C94" w:rsidRPr="000546EF">
        <w:rPr>
          <w:rFonts w:asciiTheme="majorHAnsi" w:hAnsiTheme="majorHAnsi" w:cstheme="majorHAnsi"/>
          <w:color w:val="000000" w:themeColor="text1"/>
          <w:sz w:val="22"/>
          <w:szCs w:val="22"/>
        </w:rPr>
        <w:t xml:space="preserve"> who are assigned “male”</w:t>
      </w:r>
      <w:r w:rsidR="002F449B" w:rsidRPr="000546EF">
        <w:rPr>
          <w:rFonts w:asciiTheme="majorHAnsi" w:hAnsiTheme="majorHAnsi" w:cstheme="majorHAnsi"/>
          <w:color w:val="000000" w:themeColor="text1"/>
          <w:sz w:val="22"/>
          <w:szCs w:val="22"/>
        </w:rPr>
        <w:t xml:space="preserve"> are often </w:t>
      </w:r>
      <w:r w:rsidR="00F97012" w:rsidRPr="000546EF">
        <w:rPr>
          <w:rFonts w:asciiTheme="majorHAnsi" w:hAnsiTheme="majorHAnsi" w:cstheme="majorHAnsi"/>
          <w:color w:val="000000" w:themeColor="text1"/>
          <w:sz w:val="22"/>
          <w:szCs w:val="22"/>
        </w:rPr>
        <w:t>habitually</w:t>
      </w:r>
      <w:r w:rsidR="002F449B" w:rsidRPr="000546EF">
        <w:rPr>
          <w:rFonts w:asciiTheme="majorHAnsi" w:hAnsiTheme="majorHAnsi" w:cstheme="majorHAnsi"/>
          <w:color w:val="000000" w:themeColor="text1"/>
          <w:sz w:val="22"/>
          <w:szCs w:val="22"/>
        </w:rPr>
        <w:t xml:space="preserve"> gifted with blue clothes, and more ‘masculine’ toys such as trucks, soldiers etc while their </w:t>
      </w:r>
      <w:r w:rsidR="00664C94" w:rsidRPr="000546EF">
        <w:rPr>
          <w:rFonts w:asciiTheme="majorHAnsi" w:hAnsiTheme="majorHAnsi" w:cstheme="majorHAnsi"/>
          <w:color w:val="000000" w:themeColor="text1"/>
          <w:sz w:val="22"/>
          <w:szCs w:val="22"/>
        </w:rPr>
        <w:t xml:space="preserve">“female” </w:t>
      </w:r>
      <w:r w:rsidR="002F449B" w:rsidRPr="000546EF">
        <w:rPr>
          <w:rFonts w:asciiTheme="majorHAnsi" w:hAnsiTheme="majorHAnsi" w:cstheme="majorHAnsi"/>
          <w:color w:val="000000" w:themeColor="text1"/>
          <w:sz w:val="22"/>
          <w:szCs w:val="22"/>
        </w:rPr>
        <w:t>counterparts are often gifted pink and more feminine items such as dolls, make-up etc</w:t>
      </w:r>
      <w:r w:rsidR="00D55408"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866530915"/>
          <w:citation/>
        </w:sdtPr>
        <w:sdtContent>
          <w:r w:rsidR="00D55408" w:rsidRPr="000546EF">
            <w:rPr>
              <w:rFonts w:asciiTheme="majorHAnsi" w:hAnsiTheme="majorHAnsi" w:cstheme="majorHAnsi"/>
              <w:color w:val="000000" w:themeColor="text1"/>
              <w:sz w:val="22"/>
              <w:szCs w:val="22"/>
            </w:rPr>
            <w:fldChar w:fldCharType="begin"/>
          </w:r>
          <w:r w:rsidR="00D55408" w:rsidRPr="000546EF">
            <w:rPr>
              <w:rFonts w:asciiTheme="majorHAnsi" w:hAnsiTheme="majorHAnsi" w:cstheme="majorHAnsi"/>
              <w:color w:val="000000" w:themeColor="text1"/>
              <w:sz w:val="22"/>
              <w:szCs w:val="22"/>
            </w:rPr>
            <w:instrText xml:space="preserve"> CITATION Pol18 \l 2057 </w:instrText>
          </w:r>
          <w:r w:rsidR="00D5540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(Polderman, et al., 2018)</w:t>
          </w:r>
          <w:r w:rsidR="00D55408" w:rsidRPr="000546EF">
            <w:rPr>
              <w:rFonts w:asciiTheme="majorHAnsi" w:hAnsiTheme="majorHAnsi" w:cstheme="majorHAnsi"/>
              <w:color w:val="000000" w:themeColor="text1"/>
              <w:sz w:val="22"/>
              <w:szCs w:val="22"/>
            </w:rPr>
            <w:fldChar w:fldCharType="end"/>
          </w:r>
        </w:sdtContent>
      </w:sdt>
      <w:r w:rsidR="00F97012" w:rsidRPr="000546EF">
        <w:rPr>
          <w:rFonts w:asciiTheme="majorHAnsi" w:hAnsiTheme="majorHAnsi" w:cstheme="majorHAnsi"/>
          <w:color w:val="000000" w:themeColor="text1"/>
          <w:sz w:val="22"/>
          <w:szCs w:val="22"/>
        </w:rPr>
        <w:t>.</w:t>
      </w:r>
      <w:r w:rsidR="002F449B" w:rsidRPr="000546EF">
        <w:rPr>
          <w:rFonts w:asciiTheme="majorHAnsi" w:hAnsiTheme="majorHAnsi" w:cstheme="majorHAnsi"/>
          <w:color w:val="000000" w:themeColor="text1"/>
          <w:sz w:val="22"/>
          <w:szCs w:val="22"/>
        </w:rPr>
        <w:t xml:space="preserve"> Such expectations on what children should like and how they should behave in social situations continue through into our adolescence and into adulthood, this treatment permeates all aspects of culture and education as we know it</w:t>
      </w:r>
      <w:sdt>
        <w:sdtPr>
          <w:rPr>
            <w:rFonts w:asciiTheme="majorHAnsi" w:hAnsiTheme="majorHAnsi" w:cstheme="majorHAnsi"/>
            <w:color w:val="000000" w:themeColor="text1"/>
            <w:sz w:val="22"/>
            <w:szCs w:val="22"/>
          </w:rPr>
          <w:id w:val="-468668493"/>
          <w:citation/>
        </w:sdtPr>
        <w:sdtContent>
          <w:r w:rsidR="00D55408" w:rsidRPr="000546EF">
            <w:rPr>
              <w:rFonts w:asciiTheme="majorHAnsi" w:hAnsiTheme="majorHAnsi" w:cstheme="majorHAnsi"/>
              <w:color w:val="000000" w:themeColor="text1"/>
              <w:sz w:val="22"/>
              <w:szCs w:val="22"/>
            </w:rPr>
            <w:fldChar w:fldCharType="begin"/>
          </w:r>
          <w:r w:rsidR="00D55408" w:rsidRPr="000546EF">
            <w:rPr>
              <w:rFonts w:asciiTheme="majorHAnsi" w:hAnsiTheme="majorHAnsi" w:cstheme="majorHAnsi"/>
              <w:color w:val="000000" w:themeColor="text1"/>
              <w:sz w:val="22"/>
              <w:szCs w:val="22"/>
            </w:rPr>
            <w:instrText xml:space="preserve"> CITATION Tri221 \l 2057 </w:instrText>
          </w:r>
          <w:r w:rsidR="00D5540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(Tripp &amp; Munson, 2022)</w:t>
          </w:r>
          <w:r w:rsidR="00D55408" w:rsidRPr="000546EF">
            <w:rPr>
              <w:rFonts w:asciiTheme="majorHAnsi" w:hAnsiTheme="majorHAnsi" w:cstheme="majorHAnsi"/>
              <w:color w:val="000000" w:themeColor="text1"/>
              <w:sz w:val="22"/>
              <w:szCs w:val="22"/>
            </w:rPr>
            <w:fldChar w:fldCharType="end"/>
          </w:r>
        </w:sdtContent>
      </w:sdt>
      <w:r w:rsidR="002F449B" w:rsidRPr="000546EF">
        <w:rPr>
          <w:rFonts w:asciiTheme="majorHAnsi" w:hAnsiTheme="majorHAnsi" w:cstheme="majorHAnsi"/>
          <w:color w:val="000000" w:themeColor="text1"/>
          <w:sz w:val="22"/>
          <w:szCs w:val="22"/>
        </w:rPr>
        <w:t xml:space="preserve">. </w:t>
      </w:r>
      <w:proofErr w:type="gramStart"/>
      <w:r w:rsidR="002F449B" w:rsidRPr="000546EF">
        <w:rPr>
          <w:rFonts w:asciiTheme="majorHAnsi" w:hAnsiTheme="majorHAnsi" w:cstheme="majorHAnsi"/>
          <w:color w:val="000000" w:themeColor="text1"/>
          <w:sz w:val="22"/>
          <w:szCs w:val="22"/>
        </w:rPr>
        <w:t>In regard to</w:t>
      </w:r>
      <w:proofErr w:type="gramEnd"/>
      <w:r w:rsidR="002F449B" w:rsidRPr="000546EF">
        <w:rPr>
          <w:rFonts w:asciiTheme="majorHAnsi" w:hAnsiTheme="majorHAnsi" w:cstheme="majorHAnsi"/>
          <w:color w:val="000000" w:themeColor="text1"/>
          <w:sz w:val="22"/>
          <w:szCs w:val="22"/>
        </w:rPr>
        <w:t xml:space="preserve"> music and singing more specifically, songbooks for young women often feature text about subjects considered to be more socially “feminine”, and, in contrast, songs written for young men traditionally talk about a more “</w:t>
      </w:r>
      <w:r w:rsidR="00F97012" w:rsidRPr="000546EF">
        <w:rPr>
          <w:rFonts w:asciiTheme="majorHAnsi" w:hAnsiTheme="majorHAnsi" w:cstheme="majorHAnsi"/>
          <w:color w:val="000000" w:themeColor="text1"/>
          <w:sz w:val="22"/>
          <w:szCs w:val="22"/>
        </w:rPr>
        <w:t>masculine” life</w:t>
      </w:r>
      <w:r w:rsidR="002F449B" w:rsidRPr="000546EF">
        <w:rPr>
          <w:rFonts w:asciiTheme="majorHAnsi" w:hAnsiTheme="majorHAnsi" w:cstheme="majorHAnsi"/>
          <w:color w:val="000000" w:themeColor="text1"/>
          <w:sz w:val="22"/>
          <w:szCs w:val="22"/>
        </w:rPr>
        <w:t xml:space="preserve"> experience</w:t>
      </w:r>
      <w:r w:rsidR="004224C0"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301859095"/>
          <w:citation/>
        </w:sdtPr>
        <w:sdtContent>
          <w:r w:rsidR="004224C0" w:rsidRPr="000546EF">
            <w:rPr>
              <w:rFonts w:asciiTheme="majorHAnsi" w:hAnsiTheme="majorHAnsi" w:cstheme="majorHAnsi"/>
              <w:color w:val="000000" w:themeColor="text1"/>
              <w:sz w:val="22"/>
              <w:szCs w:val="22"/>
            </w:rPr>
            <w:fldChar w:fldCharType="begin"/>
          </w:r>
          <w:r w:rsidR="004224C0" w:rsidRPr="000546EF">
            <w:rPr>
              <w:rFonts w:asciiTheme="majorHAnsi" w:hAnsiTheme="majorHAnsi" w:cstheme="majorHAnsi"/>
              <w:color w:val="000000" w:themeColor="text1"/>
              <w:sz w:val="22"/>
              <w:szCs w:val="22"/>
            </w:rPr>
            <w:instrText xml:space="preserve"> CITATION Ken23 \l 2057 </w:instrText>
          </w:r>
          <w:r w:rsidR="004224C0"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(Kent, et al., 2023)</w:t>
          </w:r>
          <w:r w:rsidR="004224C0" w:rsidRPr="000546EF">
            <w:rPr>
              <w:rFonts w:asciiTheme="majorHAnsi" w:hAnsiTheme="majorHAnsi" w:cstheme="majorHAnsi"/>
              <w:color w:val="000000" w:themeColor="text1"/>
              <w:sz w:val="22"/>
              <w:szCs w:val="22"/>
            </w:rPr>
            <w:fldChar w:fldCharType="end"/>
          </w:r>
        </w:sdtContent>
      </w:sdt>
      <w:r w:rsidR="002F449B" w:rsidRPr="000546EF">
        <w:rPr>
          <w:rFonts w:asciiTheme="majorHAnsi" w:hAnsiTheme="majorHAnsi" w:cstheme="majorHAnsi"/>
          <w:color w:val="000000" w:themeColor="text1"/>
          <w:sz w:val="22"/>
          <w:szCs w:val="22"/>
        </w:rPr>
        <w:t xml:space="preserve"> </w:t>
      </w:r>
    </w:p>
    <w:p w14:paraId="2E761F14" w14:textId="77777777" w:rsidR="002F449B" w:rsidRPr="000546EF" w:rsidRDefault="002F449B" w:rsidP="00D2146F">
      <w:pPr>
        <w:spacing w:line="360" w:lineRule="auto"/>
        <w:rPr>
          <w:rFonts w:asciiTheme="majorHAnsi" w:hAnsiTheme="majorHAnsi" w:cstheme="majorHAnsi"/>
          <w:color w:val="000000" w:themeColor="text1"/>
          <w:sz w:val="22"/>
          <w:szCs w:val="22"/>
        </w:rPr>
      </w:pPr>
    </w:p>
    <w:p w14:paraId="16AD9765" w14:textId="0735B5AC" w:rsidR="002F449B" w:rsidRPr="000546EF" w:rsidRDefault="0082584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Cultural, </w:t>
      </w:r>
      <w:proofErr w:type="gramStart"/>
      <w:r w:rsidRPr="000546EF">
        <w:rPr>
          <w:rFonts w:asciiTheme="majorHAnsi" w:hAnsiTheme="majorHAnsi" w:cstheme="majorHAnsi"/>
          <w:color w:val="000000" w:themeColor="text1"/>
          <w:sz w:val="22"/>
          <w:szCs w:val="22"/>
        </w:rPr>
        <w:t>religious</w:t>
      </w:r>
      <w:proofErr w:type="gramEnd"/>
      <w:r w:rsidRPr="000546EF">
        <w:rPr>
          <w:rFonts w:asciiTheme="majorHAnsi" w:hAnsiTheme="majorHAnsi" w:cstheme="majorHAnsi"/>
          <w:color w:val="000000" w:themeColor="text1"/>
          <w:sz w:val="22"/>
          <w:szCs w:val="22"/>
        </w:rPr>
        <w:t xml:space="preserve"> and legal practi</w:t>
      </w:r>
      <w:r w:rsidR="00C5585D" w:rsidRPr="000546EF">
        <w:rPr>
          <w:rFonts w:asciiTheme="majorHAnsi" w:hAnsiTheme="majorHAnsi" w:cstheme="majorHAnsi"/>
          <w:color w:val="000000" w:themeColor="text1"/>
          <w:sz w:val="22"/>
          <w:szCs w:val="22"/>
        </w:rPr>
        <w:t>c</w:t>
      </w:r>
      <w:r w:rsidRPr="000546EF">
        <w:rPr>
          <w:rFonts w:asciiTheme="majorHAnsi" w:hAnsiTheme="majorHAnsi" w:cstheme="majorHAnsi"/>
          <w:color w:val="000000" w:themeColor="text1"/>
          <w:sz w:val="22"/>
          <w:szCs w:val="22"/>
        </w:rPr>
        <w:t xml:space="preserve">es have forced individuals to identify with a binary male/female gender schema, particularly in the </w:t>
      </w:r>
      <w:r w:rsidR="00246431" w:rsidRPr="000546EF">
        <w:rPr>
          <w:rFonts w:asciiTheme="majorHAnsi" w:hAnsiTheme="majorHAnsi" w:cstheme="majorHAnsi"/>
          <w:color w:val="000000" w:themeColor="text1"/>
          <w:sz w:val="22"/>
          <w:szCs w:val="22"/>
        </w:rPr>
        <w:t>W</w:t>
      </w:r>
      <w:r w:rsidRPr="000546EF">
        <w:rPr>
          <w:rFonts w:asciiTheme="majorHAnsi" w:hAnsiTheme="majorHAnsi" w:cstheme="majorHAnsi"/>
          <w:color w:val="000000" w:themeColor="text1"/>
          <w:sz w:val="22"/>
          <w:szCs w:val="22"/>
        </w:rPr>
        <w:t>estern world</w:t>
      </w:r>
      <w:r w:rsidR="00C5585D"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2123871670"/>
          <w:citation/>
        </w:sdtPr>
        <w:sdtContent>
          <w:r w:rsidR="00C5585D" w:rsidRPr="000546EF">
            <w:rPr>
              <w:rFonts w:asciiTheme="majorHAnsi" w:hAnsiTheme="majorHAnsi" w:cstheme="majorHAnsi"/>
              <w:color w:val="000000" w:themeColor="text1"/>
              <w:sz w:val="22"/>
              <w:szCs w:val="22"/>
            </w:rPr>
            <w:fldChar w:fldCharType="begin"/>
          </w:r>
          <w:r w:rsidR="00C5585D" w:rsidRPr="000546EF">
            <w:rPr>
              <w:rFonts w:asciiTheme="majorHAnsi" w:hAnsiTheme="majorHAnsi" w:cstheme="majorHAnsi"/>
              <w:color w:val="000000" w:themeColor="text1"/>
              <w:sz w:val="22"/>
              <w:szCs w:val="22"/>
            </w:rPr>
            <w:instrText xml:space="preserve"> CITATION Gal21 \l 2057 </w:instrText>
          </w:r>
          <w:r w:rsidR="00C5585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(Gal, 2021)</w:t>
          </w:r>
          <w:r w:rsidR="00C5585D" w:rsidRPr="000546EF">
            <w:rPr>
              <w:rFonts w:asciiTheme="majorHAnsi" w:hAnsiTheme="majorHAnsi" w:cstheme="majorHAnsi"/>
              <w:color w:val="000000" w:themeColor="text1"/>
              <w:sz w:val="22"/>
              <w:szCs w:val="22"/>
            </w:rPr>
            <w:fldChar w:fldCharType="end"/>
          </w:r>
        </w:sdtContent>
      </w:sdt>
      <w:r w:rsidR="00246431" w:rsidRPr="000546EF">
        <w:rPr>
          <w:rFonts w:asciiTheme="majorHAnsi" w:hAnsiTheme="majorHAnsi" w:cstheme="majorHAnsi"/>
          <w:color w:val="000000" w:themeColor="text1"/>
          <w:sz w:val="22"/>
          <w:szCs w:val="22"/>
        </w:rPr>
        <w:t xml:space="preserve">. Social constructs not only </w:t>
      </w:r>
      <w:r w:rsidR="00664C94" w:rsidRPr="000546EF">
        <w:rPr>
          <w:rFonts w:asciiTheme="majorHAnsi" w:hAnsiTheme="majorHAnsi" w:cstheme="majorHAnsi"/>
          <w:color w:val="000000" w:themeColor="text1"/>
          <w:sz w:val="22"/>
          <w:szCs w:val="22"/>
        </w:rPr>
        <w:t xml:space="preserve">act as a </w:t>
      </w:r>
      <w:r w:rsidR="00246431" w:rsidRPr="000546EF">
        <w:rPr>
          <w:rFonts w:asciiTheme="majorHAnsi" w:hAnsiTheme="majorHAnsi" w:cstheme="majorHAnsi"/>
          <w:color w:val="000000" w:themeColor="text1"/>
          <w:sz w:val="22"/>
          <w:szCs w:val="22"/>
        </w:rPr>
        <w:t xml:space="preserve">guide and influence our gender practises and presentations, but they also </w:t>
      </w:r>
      <w:r w:rsidR="00246431" w:rsidRPr="000546EF">
        <w:rPr>
          <w:rFonts w:asciiTheme="majorHAnsi" w:hAnsiTheme="majorHAnsi" w:cstheme="majorHAnsi"/>
          <w:color w:val="000000" w:themeColor="text1"/>
          <w:sz w:val="22"/>
          <w:szCs w:val="22"/>
        </w:rPr>
        <w:lastRenderedPageBreak/>
        <w:t>dissuade us through discrimination and oppression from expressing a gender incongruent with our assigned birth-sex catch organisation</w:t>
      </w:r>
      <w:sdt>
        <w:sdtPr>
          <w:rPr>
            <w:rFonts w:asciiTheme="majorHAnsi" w:hAnsiTheme="majorHAnsi" w:cstheme="majorHAnsi"/>
            <w:color w:val="000000" w:themeColor="text1"/>
            <w:sz w:val="22"/>
            <w:szCs w:val="22"/>
          </w:rPr>
          <w:id w:val="1578554194"/>
          <w:citation/>
        </w:sdtPr>
        <w:sdtContent>
          <w:r w:rsidR="00C5585D" w:rsidRPr="000546EF">
            <w:rPr>
              <w:rFonts w:asciiTheme="majorHAnsi" w:hAnsiTheme="majorHAnsi" w:cstheme="majorHAnsi"/>
              <w:color w:val="000000" w:themeColor="text1"/>
              <w:sz w:val="22"/>
              <w:szCs w:val="22"/>
            </w:rPr>
            <w:fldChar w:fldCharType="begin"/>
          </w:r>
          <w:r w:rsidR="00C5585D" w:rsidRPr="000546EF">
            <w:rPr>
              <w:rFonts w:asciiTheme="majorHAnsi" w:hAnsiTheme="majorHAnsi" w:cstheme="majorHAnsi"/>
              <w:color w:val="000000" w:themeColor="text1"/>
              <w:sz w:val="22"/>
              <w:szCs w:val="22"/>
            </w:rPr>
            <w:instrText xml:space="preserve"> CITATION Hay20 \l 2057 </w:instrText>
          </w:r>
          <w:r w:rsidR="00C5585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(Hayfield, 2020)</w:t>
          </w:r>
          <w:r w:rsidR="00C5585D" w:rsidRPr="000546EF">
            <w:rPr>
              <w:rFonts w:asciiTheme="majorHAnsi" w:hAnsiTheme="majorHAnsi" w:cstheme="majorHAnsi"/>
              <w:color w:val="000000" w:themeColor="text1"/>
              <w:sz w:val="22"/>
              <w:szCs w:val="22"/>
            </w:rPr>
            <w:fldChar w:fldCharType="end"/>
          </w:r>
        </w:sdtContent>
      </w:sdt>
    </w:p>
    <w:p w14:paraId="7C7ED5B5" w14:textId="77777777" w:rsidR="002F58F8" w:rsidRPr="000546EF" w:rsidRDefault="002F58F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b/>
      </w:r>
    </w:p>
    <w:p w14:paraId="73BA1FA7" w14:textId="262D1103" w:rsidR="002F58F8" w:rsidRPr="000546EF" w:rsidRDefault="002F58F8"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w:t>
      </w:r>
      <w:r w:rsidR="00F97012" w:rsidRPr="000546EF">
        <w:rPr>
          <w:rFonts w:asciiTheme="majorHAnsi" w:hAnsiTheme="majorHAnsi" w:cstheme="majorHAnsi"/>
          <w:color w:val="000000" w:themeColor="text1"/>
          <w:sz w:val="22"/>
          <w:szCs w:val="22"/>
        </w:rPr>
        <w:t xml:space="preserve">s previously mentioned, a </w:t>
      </w:r>
      <w:r w:rsidRPr="000546EF">
        <w:rPr>
          <w:rFonts w:asciiTheme="majorHAnsi" w:hAnsiTheme="majorHAnsi" w:cstheme="majorHAnsi"/>
          <w:color w:val="000000" w:themeColor="text1"/>
          <w:sz w:val="22"/>
          <w:szCs w:val="22"/>
        </w:rPr>
        <w:t>Trans+ individual is someone who feels that their sexual assignment is misaligned with their expressed gender identity, which can then result in gender dysphoria</w:t>
      </w:r>
      <w:r w:rsidR="00664C94" w:rsidRPr="000546EF">
        <w:rPr>
          <w:rFonts w:asciiTheme="majorHAnsi" w:hAnsiTheme="majorHAnsi" w:cstheme="majorHAnsi"/>
          <w:color w:val="000000" w:themeColor="text1"/>
          <w:sz w:val="22"/>
          <w:szCs w:val="22"/>
        </w:rPr>
        <w:t>, which is where a Trans+ person can experience stress or upset due to being unable to rectify their gender presentation</w:t>
      </w:r>
      <w:sdt>
        <w:sdtPr>
          <w:rPr>
            <w:rFonts w:asciiTheme="majorHAnsi" w:hAnsiTheme="majorHAnsi" w:cstheme="majorHAnsi"/>
            <w:color w:val="000000" w:themeColor="text1"/>
            <w:sz w:val="22"/>
            <w:szCs w:val="22"/>
          </w:rPr>
          <w:id w:val="-1342320436"/>
          <w:citation/>
        </w:sdtPr>
        <w:sdtContent>
          <w:r w:rsidR="00FA5879" w:rsidRPr="000546EF">
            <w:rPr>
              <w:rFonts w:asciiTheme="majorHAnsi" w:hAnsiTheme="majorHAnsi" w:cstheme="majorHAnsi"/>
              <w:color w:val="000000" w:themeColor="text1"/>
              <w:sz w:val="22"/>
              <w:szCs w:val="22"/>
            </w:rPr>
            <w:fldChar w:fldCharType="begin"/>
          </w:r>
          <w:r w:rsidR="00FA5879" w:rsidRPr="000546EF">
            <w:rPr>
              <w:rFonts w:asciiTheme="majorHAnsi" w:hAnsiTheme="majorHAnsi" w:cstheme="majorHAnsi"/>
              <w:color w:val="000000" w:themeColor="text1"/>
              <w:sz w:val="22"/>
              <w:szCs w:val="22"/>
            </w:rPr>
            <w:instrText xml:space="preserve"> CITATION Sag21 \l 2057 </w:instrText>
          </w:r>
          <w:r w:rsidR="00FA5879"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(Saguy, et al., 2021)</w:t>
          </w:r>
          <w:r w:rsidR="00FA5879"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5865BD" w:rsidRPr="000546EF">
        <w:rPr>
          <w:rFonts w:asciiTheme="majorHAnsi" w:hAnsiTheme="majorHAnsi" w:cstheme="majorHAnsi"/>
          <w:color w:val="000000" w:themeColor="text1"/>
          <w:sz w:val="22"/>
          <w:szCs w:val="22"/>
        </w:rPr>
        <w:t>Correlation between gender identity and sexuality is important as quite often they are misunderstood</w:t>
      </w:r>
      <w:sdt>
        <w:sdtPr>
          <w:rPr>
            <w:rFonts w:asciiTheme="majorHAnsi" w:hAnsiTheme="majorHAnsi" w:cstheme="majorHAnsi"/>
            <w:color w:val="000000" w:themeColor="text1"/>
            <w:sz w:val="22"/>
            <w:szCs w:val="22"/>
          </w:rPr>
          <w:id w:val="-1859879060"/>
          <w:citation/>
        </w:sdtPr>
        <w:sdtContent>
          <w:r w:rsidR="00444318" w:rsidRPr="000546EF">
            <w:rPr>
              <w:rFonts w:asciiTheme="majorHAnsi" w:hAnsiTheme="majorHAnsi" w:cstheme="majorHAnsi"/>
              <w:color w:val="000000" w:themeColor="text1"/>
              <w:sz w:val="22"/>
              <w:szCs w:val="22"/>
            </w:rPr>
            <w:fldChar w:fldCharType="begin"/>
          </w:r>
          <w:r w:rsidR="00444318" w:rsidRPr="000546EF">
            <w:rPr>
              <w:rFonts w:asciiTheme="majorHAnsi" w:hAnsiTheme="majorHAnsi" w:cstheme="majorHAnsi"/>
              <w:color w:val="000000" w:themeColor="text1"/>
              <w:sz w:val="22"/>
              <w:szCs w:val="22"/>
            </w:rPr>
            <w:instrText xml:space="preserve"> CITATION Kly20 \l 2057 </w:instrText>
          </w:r>
          <w:r w:rsidR="0044431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(Klysing, 2020)</w:t>
          </w:r>
          <w:r w:rsidR="00444318" w:rsidRPr="000546EF">
            <w:rPr>
              <w:rFonts w:asciiTheme="majorHAnsi" w:hAnsiTheme="majorHAnsi" w:cstheme="majorHAnsi"/>
              <w:color w:val="000000" w:themeColor="text1"/>
              <w:sz w:val="22"/>
              <w:szCs w:val="22"/>
            </w:rPr>
            <w:fldChar w:fldCharType="end"/>
          </w:r>
        </w:sdtContent>
      </w:sdt>
      <w:r w:rsidR="005865BD" w:rsidRPr="000546EF">
        <w:rPr>
          <w:rFonts w:asciiTheme="majorHAnsi" w:hAnsiTheme="majorHAnsi" w:cstheme="majorHAnsi"/>
          <w:color w:val="000000" w:themeColor="text1"/>
          <w:sz w:val="22"/>
          <w:szCs w:val="22"/>
        </w:rPr>
        <w:t>. Furthermore, sexuality is detailed to include a person's romantic interests, the affection they experience for another person. Gender expression is often coded alongside one’s sexuality, meaning that, when a man behaves in an effeminate manner he is assumed to be gay or a member of the queer community by others due to societal expectations and restraints</w:t>
      </w:r>
      <w:sdt>
        <w:sdtPr>
          <w:rPr>
            <w:rFonts w:asciiTheme="majorHAnsi" w:hAnsiTheme="majorHAnsi" w:cstheme="majorHAnsi"/>
            <w:color w:val="000000" w:themeColor="text1"/>
            <w:sz w:val="22"/>
            <w:szCs w:val="22"/>
          </w:rPr>
          <w:id w:val="14270425"/>
          <w:citation/>
        </w:sdtPr>
        <w:sdtContent>
          <w:r w:rsidR="00444318" w:rsidRPr="000546EF">
            <w:rPr>
              <w:rFonts w:asciiTheme="majorHAnsi" w:hAnsiTheme="majorHAnsi" w:cstheme="majorHAnsi"/>
              <w:color w:val="000000" w:themeColor="text1"/>
              <w:sz w:val="22"/>
              <w:szCs w:val="22"/>
            </w:rPr>
            <w:fldChar w:fldCharType="begin"/>
          </w:r>
          <w:r w:rsidR="00444318" w:rsidRPr="000546EF">
            <w:rPr>
              <w:rFonts w:asciiTheme="majorHAnsi" w:hAnsiTheme="majorHAnsi" w:cstheme="majorHAnsi"/>
              <w:color w:val="000000" w:themeColor="text1"/>
              <w:sz w:val="22"/>
              <w:szCs w:val="22"/>
            </w:rPr>
            <w:instrText xml:space="preserve"> CITATION Gar20 \l 2057 </w:instrText>
          </w:r>
          <w:r w:rsidR="0044431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(Garcia-Falgueras &amp; Swaab, 2020)</w:t>
          </w:r>
          <w:r w:rsidR="00444318" w:rsidRPr="000546EF">
            <w:rPr>
              <w:rFonts w:asciiTheme="majorHAnsi" w:hAnsiTheme="majorHAnsi" w:cstheme="majorHAnsi"/>
              <w:color w:val="000000" w:themeColor="text1"/>
              <w:sz w:val="22"/>
              <w:szCs w:val="22"/>
            </w:rPr>
            <w:fldChar w:fldCharType="end"/>
          </w:r>
        </w:sdtContent>
      </w:sdt>
      <w:r w:rsidR="00444318" w:rsidRPr="000546EF">
        <w:rPr>
          <w:rFonts w:asciiTheme="majorHAnsi" w:hAnsiTheme="majorHAnsi" w:cstheme="majorHAnsi"/>
          <w:color w:val="000000" w:themeColor="text1"/>
          <w:sz w:val="22"/>
          <w:szCs w:val="22"/>
        </w:rPr>
        <w:t>.</w:t>
      </w:r>
      <w:r w:rsidR="005865BD" w:rsidRPr="000546EF">
        <w:rPr>
          <w:rFonts w:asciiTheme="majorHAnsi" w:hAnsiTheme="majorHAnsi" w:cstheme="majorHAnsi"/>
          <w:color w:val="000000" w:themeColor="text1"/>
          <w:sz w:val="22"/>
          <w:szCs w:val="22"/>
        </w:rPr>
        <w:t xml:space="preserve"> This conflation is reductive and only serves as further evidence of our societal limitations when it comes to individual expression of self</w:t>
      </w:r>
      <w:sdt>
        <w:sdtPr>
          <w:rPr>
            <w:rFonts w:asciiTheme="majorHAnsi" w:hAnsiTheme="majorHAnsi" w:cstheme="majorHAnsi"/>
            <w:color w:val="000000" w:themeColor="text1"/>
            <w:sz w:val="22"/>
            <w:szCs w:val="22"/>
          </w:rPr>
          <w:id w:val="2048027819"/>
          <w:citation/>
        </w:sdtPr>
        <w:sdtContent>
          <w:r w:rsidR="00F95656" w:rsidRPr="000546EF">
            <w:rPr>
              <w:rFonts w:asciiTheme="majorHAnsi" w:hAnsiTheme="majorHAnsi" w:cstheme="majorHAnsi"/>
              <w:color w:val="000000" w:themeColor="text1"/>
              <w:sz w:val="22"/>
              <w:szCs w:val="22"/>
            </w:rPr>
            <w:fldChar w:fldCharType="begin"/>
          </w:r>
          <w:r w:rsidR="00F95656" w:rsidRPr="000546EF">
            <w:rPr>
              <w:rFonts w:asciiTheme="majorHAnsi" w:hAnsiTheme="majorHAnsi" w:cstheme="majorHAnsi"/>
              <w:color w:val="000000" w:themeColor="text1"/>
              <w:sz w:val="22"/>
              <w:szCs w:val="22"/>
            </w:rPr>
            <w:instrText xml:space="preserve"> CITATION Lew20 \l 2057 </w:instrText>
          </w:r>
          <w:r w:rsidR="00F95656"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(Lewis &amp; Lupyan, 2020)</w:t>
          </w:r>
          <w:r w:rsidR="00F95656" w:rsidRPr="000546EF">
            <w:rPr>
              <w:rFonts w:asciiTheme="majorHAnsi" w:hAnsiTheme="majorHAnsi" w:cstheme="majorHAnsi"/>
              <w:color w:val="000000" w:themeColor="text1"/>
              <w:sz w:val="22"/>
              <w:szCs w:val="22"/>
            </w:rPr>
            <w:fldChar w:fldCharType="end"/>
          </w:r>
        </w:sdtContent>
      </w:sdt>
      <w:r w:rsidR="00F95656" w:rsidRPr="000546EF">
        <w:rPr>
          <w:rFonts w:asciiTheme="majorHAnsi" w:hAnsiTheme="majorHAnsi" w:cstheme="majorHAnsi"/>
          <w:color w:val="000000" w:themeColor="text1"/>
          <w:sz w:val="22"/>
          <w:szCs w:val="22"/>
        </w:rPr>
        <w:t>.</w:t>
      </w:r>
      <w:r w:rsidR="005865BD" w:rsidRPr="000546EF">
        <w:rPr>
          <w:rFonts w:asciiTheme="majorHAnsi" w:hAnsiTheme="majorHAnsi" w:cstheme="majorHAnsi"/>
          <w:color w:val="000000" w:themeColor="text1"/>
          <w:sz w:val="22"/>
          <w:szCs w:val="22"/>
        </w:rPr>
        <w:t xml:space="preserve"> </w:t>
      </w:r>
    </w:p>
    <w:p w14:paraId="3A0CBD71" w14:textId="77777777" w:rsidR="00BA4436" w:rsidRPr="000546EF" w:rsidRDefault="00BA4436" w:rsidP="00D2146F">
      <w:pPr>
        <w:spacing w:line="360" w:lineRule="auto"/>
        <w:ind w:firstLine="720"/>
        <w:rPr>
          <w:rFonts w:asciiTheme="majorHAnsi" w:hAnsiTheme="majorHAnsi" w:cstheme="majorHAnsi"/>
          <w:color w:val="000000" w:themeColor="text1"/>
          <w:sz w:val="22"/>
          <w:szCs w:val="22"/>
        </w:rPr>
      </w:pPr>
    </w:p>
    <w:p w14:paraId="5DDE3926" w14:textId="7B60D72C" w:rsidR="00BA4436" w:rsidRPr="000546EF" w:rsidRDefault="00BA4436"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Transgender Theory: </w:t>
      </w:r>
      <w:r w:rsidR="00FB207D" w:rsidRPr="000546EF">
        <w:rPr>
          <w:rFonts w:asciiTheme="majorHAnsi" w:hAnsiTheme="majorHAnsi" w:cstheme="majorHAnsi"/>
          <w:color w:val="000000" w:themeColor="text1"/>
          <w:sz w:val="22"/>
          <w:szCs w:val="22"/>
        </w:rPr>
        <w:t>I</w:t>
      </w:r>
      <w:r w:rsidRPr="000546EF">
        <w:rPr>
          <w:rFonts w:asciiTheme="majorHAnsi" w:hAnsiTheme="majorHAnsi" w:cstheme="majorHAnsi"/>
          <w:color w:val="000000" w:themeColor="text1"/>
          <w:sz w:val="22"/>
          <w:szCs w:val="22"/>
        </w:rPr>
        <w:t>f the idea of gender theory is that it creates an understandable framework for gender within a socially constructed paradigm, then Trans+ gender theory aims to reposition this paradigm in order to increase the perception of gender fluidity and the lived experiences of all of the individuals within the Trans+ population</w:t>
      </w:r>
      <w:sdt>
        <w:sdtPr>
          <w:rPr>
            <w:rFonts w:asciiTheme="majorHAnsi" w:hAnsiTheme="majorHAnsi" w:cstheme="majorHAnsi"/>
            <w:color w:val="000000" w:themeColor="text1"/>
            <w:sz w:val="22"/>
            <w:szCs w:val="22"/>
          </w:rPr>
          <w:id w:val="1976870038"/>
          <w:citation/>
        </w:sdtPr>
        <w:sdtContent>
          <w:r w:rsidR="004420ED" w:rsidRPr="000546EF">
            <w:rPr>
              <w:rFonts w:asciiTheme="majorHAnsi" w:hAnsiTheme="majorHAnsi" w:cstheme="majorHAnsi"/>
              <w:color w:val="000000" w:themeColor="text1"/>
              <w:sz w:val="22"/>
              <w:szCs w:val="22"/>
            </w:rPr>
            <w:fldChar w:fldCharType="begin"/>
          </w:r>
          <w:r w:rsidR="004420ED" w:rsidRPr="000546EF">
            <w:rPr>
              <w:rFonts w:asciiTheme="majorHAnsi" w:hAnsiTheme="majorHAnsi" w:cstheme="majorHAnsi"/>
              <w:color w:val="000000" w:themeColor="text1"/>
              <w:sz w:val="22"/>
              <w:szCs w:val="22"/>
            </w:rPr>
            <w:instrText xml:space="preserve"> CITATION Max20 \l 2057 </w:instrText>
          </w:r>
          <w:r w:rsidR="004420E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(Maxwell &amp; Lilley, 2020)</w:t>
          </w:r>
          <w:r w:rsidR="004420E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Research presented by </w:t>
      </w:r>
      <w:sdt>
        <w:sdtPr>
          <w:rPr>
            <w:rFonts w:asciiTheme="majorHAnsi" w:hAnsiTheme="majorHAnsi" w:cstheme="majorHAnsi"/>
            <w:color w:val="000000" w:themeColor="text1"/>
            <w:sz w:val="22"/>
            <w:szCs w:val="22"/>
          </w:rPr>
          <w:id w:val="1455981949"/>
          <w:citation/>
        </w:sdtPr>
        <w:sdtContent>
          <w:r w:rsidR="004420ED" w:rsidRPr="000546EF">
            <w:rPr>
              <w:rFonts w:asciiTheme="majorHAnsi" w:hAnsiTheme="majorHAnsi" w:cstheme="majorHAnsi"/>
              <w:color w:val="000000" w:themeColor="text1"/>
              <w:sz w:val="22"/>
              <w:szCs w:val="22"/>
            </w:rPr>
            <w:fldChar w:fldCharType="begin"/>
          </w:r>
          <w:r w:rsidR="004420ED" w:rsidRPr="000546EF">
            <w:rPr>
              <w:rFonts w:asciiTheme="majorHAnsi" w:hAnsiTheme="majorHAnsi" w:cstheme="majorHAnsi"/>
              <w:color w:val="000000" w:themeColor="text1"/>
              <w:sz w:val="22"/>
              <w:szCs w:val="22"/>
            </w:rPr>
            <w:instrText xml:space="preserve"> CITATION Nag20 \l 2057 </w:instrText>
          </w:r>
          <w:r w:rsidR="004420E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(Nagels, 2020)</w:t>
          </w:r>
          <w:r w:rsidR="004420E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973100978"/>
          <w:citation/>
        </w:sdtPr>
        <w:sdtContent>
          <w:r w:rsidR="004420ED" w:rsidRPr="000546EF">
            <w:rPr>
              <w:rFonts w:asciiTheme="majorHAnsi" w:hAnsiTheme="majorHAnsi" w:cstheme="majorHAnsi"/>
              <w:color w:val="000000" w:themeColor="text1"/>
              <w:sz w:val="22"/>
              <w:szCs w:val="22"/>
            </w:rPr>
            <w:fldChar w:fldCharType="begin"/>
          </w:r>
          <w:r w:rsidR="004420ED" w:rsidRPr="000546EF">
            <w:rPr>
              <w:rFonts w:asciiTheme="majorHAnsi" w:hAnsiTheme="majorHAnsi" w:cstheme="majorHAnsi"/>
              <w:color w:val="000000" w:themeColor="text1"/>
              <w:sz w:val="22"/>
              <w:szCs w:val="22"/>
            </w:rPr>
            <w:instrText xml:space="preserve"> CITATION Bar22 \l 2057 </w:instrText>
          </w:r>
          <w:r w:rsidR="004420E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(Baron &amp; Dierckxsens, 2022)</w:t>
          </w:r>
          <w:r w:rsidR="004420E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and </w:t>
      </w:r>
      <w:sdt>
        <w:sdtPr>
          <w:rPr>
            <w:rFonts w:asciiTheme="majorHAnsi" w:hAnsiTheme="majorHAnsi" w:cstheme="majorHAnsi"/>
            <w:color w:val="000000" w:themeColor="text1"/>
            <w:sz w:val="22"/>
            <w:szCs w:val="22"/>
          </w:rPr>
          <w:id w:val="1244608890"/>
          <w:citation/>
        </w:sdtPr>
        <w:sdtContent>
          <w:r w:rsidR="00DD13CC" w:rsidRPr="000546EF">
            <w:rPr>
              <w:rFonts w:asciiTheme="majorHAnsi" w:hAnsiTheme="majorHAnsi" w:cstheme="majorHAnsi"/>
              <w:color w:val="000000" w:themeColor="text1"/>
              <w:sz w:val="22"/>
              <w:szCs w:val="22"/>
            </w:rPr>
            <w:fldChar w:fldCharType="begin"/>
          </w:r>
          <w:r w:rsidR="00DD13CC" w:rsidRPr="000546EF">
            <w:rPr>
              <w:rFonts w:asciiTheme="majorHAnsi" w:hAnsiTheme="majorHAnsi" w:cstheme="majorHAnsi"/>
              <w:color w:val="000000" w:themeColor="text1"/>
              <w:sz w:val="22"/>
              <w:szCs w:val="22"/>
            </w:rPr>
            <w:instrText xml:space="preserve"> CITATION Bil22 \l 2057 </w:instrText>
          </w:r>
          <w:r w:rsidR="00DD13C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(Billard &amp; Zhang, 2022)</w:t>
          </w:r>
          <w:r w:rsidR="00DD13CC" w:rsidRPr="000546EF">
            <w:rPr>
              <w:rFonts w:asciiTheme="majorHAnsi" w:hAnsiTheme="majorHAnsi" w:cstheme="majorHAnsi"/>
              <w:color w:val="000000" w:themeColor="text1"/>
              <w:sz w:val="22"/>
              <w:szCs w:val="22"/>
            </w:rPr>
            <w:fldChar w:fldCharType="end"/>
          </w:r>
        </w:sdtContent>
      </w:sdt>
      <w:r w:rsidR="00FB207D"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helps to define the meaning of being Trans+ and further aids the deconstruction of societal binary norms</w:t>
      </w:r>
      <w:sdt>
        <w:sdtPr>
          <w:rPr>
            <w:rFonts w:asciiTheme="majorHAnsi" w:hAnsiTheme="majorHAnsi" w:cstheme="majorHAnsi"/>
            <w:color w:val="000000" w:themeColor="text1"/>
            <w:sz w:val="22"/>
            <w:szCs w:val="22"/>
          </w:rPr>
          <w:id w:val="-1475677744"/>
          <w:citation/>
        </w:sdtPr>
        <w:sdtContent>
          <w:r w:rsidR="00DD13CC" w:rsidRPr="000546EF">
            <w:rPr>
              <w:rFonts w:asciiTheme="majorHAnsi" w:hAnsiTheme="majorHAnsi" w:cstheme="majorHAnsi"/>
              <w:color w:val="000000" w:themeColor="text1"/>
              <w:sz w:val="22"/>
              <w:szCs w:val="22"/>
            </w:rPr>
            <w:fldChar w:fldCharType="begin"/>
          </w:r>
          <w:r w:rsidR="00DD13CC" w:rsidRPr="000546EF">
            <w:rPr>
              <w:rFonts w:asciiTheme="majorHAnsi" w:hAnsiTheme="majorHAnsi" w:cstheme="majorHAnsi"/>
              <w:color w:val="000000" w:themeColor="text1"/>
              <w:sz w:val="22"/>
              <w:szCs w:val="22"/>
            </w:rPr>
            <w:instrText xml:space="preserve"> CITATION Bre21 \l 2057 </w:instrText>
          </w:r>
          <w:r w:rsidR="00DD13C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(Breaux &amp; Thyer, 2021)</w:t>
          </w:r>
          <w:r w:rsidR="00DD13CC"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BE0562" w:rsidRPr="000546EF">
        <w:rPr>
          <w:rFonts w:asciiTheme="majorHAnsi" w:hAnsiTheme="majorHAnsi" w:cstheme="majorHAnsi"/>
          <w:color w:val="000000" w:themeColor="text1"/>
          <w:sz w:val="22"/>
          <w:szCs w:val="22"/>
        </w:rPr>
        <w:t xml:space="preserve">The establishment of Trans+ gender theory has also been further supported by research </w:t>
      </w:r>
      <w:sdt>
        <w:sdtPr>
          <w:rPr>
            <w:rFonts w:asciiTheme="majorHAnsi" w:hAnsiTheme="majorHAnsi" w:cstheme="majorHAnsi"/>
            <w:color w:val="000000" w:themeColor="text1"/>
            <w:sz w:val="22"/>
            <w:szCs w:val="22"/>
          </w:rPr>
          <w:id w:val="-1555686581"/>
          <w:citation/>
        </w:sdtPr>
        <w:sdtContent>
          <w:r w:rsidR="00DD13CC" w:rsidRPr="000546EF">
            <w:rPr>
              <w:rFonts w:asciiTheme="majorHAnsi" w:hAnsiTheme="majorHAnsi" w:cstheme="majorHAnsi"/>
              <w:color w:val="000000" w:themeColor="text1"/>
              <w:sz w:val="22"/>
              <w:szCs w:val="22"/>
            </w:rPr>
            <w:fldChar w:fldCharType="begin"/>
          </w:r>
          <w:r w:rsidR="00DD13CC" w:rsidRPr="000546EF">
            <w:rPr>
              <w:rFonts w:asciiTheme="majorHAnsi" w:hAnsiTheme="majorHAnsi" w:cstheme="majorHAnsi"/>
              <w:color w:val="000000" w:themeColor="text1"/>
              <w:sz w:val="22"/>
              <w:szCs w:val="22"/>
            </w:rPr>
            <w:instrText xml:space="preserve"> CITATION Her20 \l 2057 </w:instrText>
          </w:r>
          <w:r w:rsidR="00DD13C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(Hereth, et al., 2020)</w:t>
          </w:r>
          <w:r w:rsidR="00DD13CC" w:rsidRPr="000546EF">
            <w:rPr>
              <w:rFonts w:asciiTheme="majorHAnsi" w:hAnsiTheme="majorHAnsi" w:cstheme="majorHAnsi"/>
              <w:color w:val="000000" w:themeColor="text1"/>
              <w:sz w:val="22"/>
              <w:szCs w:val="22"/>
            </w:rPr>
            <w:fldChar w:fldCharType="end"/>
          </w:r>
        </w:sdtContent>
      </w:sdt>
      <w:r w:rsidR="00BE0562"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2131353667"/>
          <w:citation/>
        </w:sdtPr>
        <w:sdtContent>
          <w:r w:rsidR="00937144" w:rsidRPr="000546EF">
            <w:rPr>
              <w:rFonts w:asciiTheme="majorHAnsi" w:hAnsiTheme="majorHAnsi" w:cstheme="majorHAnsi"/>
              <w:color w:val="000000" w:themeColor="text1"/>
              <w:sz w:val="22"/>
              <w:szCs w:val="22"/>
            </w:rPr>
            <w:fldChar w:fldCharType="begin"/>
          </w:r>
          <w:r w:rsidR="00937144" w:rsidRPr="000546EF">
            <w:rPr>
              <w:rFonts w:asciiTheme="majorHAnsi" w:hAnsiTheme="majorHAnsi" w:cstheme="majorHAnsi"/>
              <w:color w:val="000000" w:themeColor="text1"/>
              <w:sz w:val="22"/>
              <w:szCs w:val="22"/>
            </w:rPr>
            <w:instrText xml:space="preserve"> CITATION Kat21 \l 2057 </w:instrText>
          </w:r>
          <w:r w:rsidR="0093714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(Kattari, et al., 2021)</w:t>
          </w:r>
          <w:r w:rsidR="00937144" w:rsidRPr="000546EF">
            <w:rPr>
              <w:rFonts w:asciiTheme="majorHAnsi" w:hAnsiTheme="majorHAnsi" w:cstheme="majorHAnsi"/>
              <w:color w:val="000000" w:themeColor="text1"/>
              <w:sz w:val="22"/>
              <w:szCs w:val="22"/>
            </w:rPr>
            <w:fldChar w:fldCharType="end"/>
          </w:r>
        </w:sdtContent>
      </w:sdt>
      <w:r w:rsidR="00BE0562"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926793718"/>
          <w:citation/>
        </w:sdtPr>
        <w:sdtContent>
          <w:r w:rsidR="00937144" w:rsidRPr="000546EF">
            <w:rPr>
              <w:rFonts w:asciiTheme="majorHAnsi" w:hAnsiTheme="majorHAnsi" w:cstheme="majorHAnsi"/>
              <w:color w:val="000000" w:themeColor="text1"/>
              <w:sz w:val="22"/>
              <w:szCs w:val="22"/>
            </w:rPr>
            <w:fldChar w:fldCharType="begin"/>
          </w:r>
          <w:r w:rsidR="00937144" w:rsidRPr="000546EF">
            <w:rPr>
              <w:rFonts w:asciiTheme="majorHAnsi" w:hAnsiTheme="majorHAnsi" w:cstheme="majorHAnsi"/>
              <w:color w:val="000000" w:themeColor="text1"/>
              <w:sz w:val="22"/>
              <w:szCs w:val="22"/>
            </w:rPr>
            <w:instrText xml:space="preserve"> CITATION Lin20 \l 2057 </w:instrText>
          </w:r>
          <w:r w:rsidR="0093714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(Lindley, et al., 2020)</w:t>
          </w:r>
          <w:r w:rsidR="00937144" w:rsidRPr="000546EF">
            <w:rPr>
              <w:rFonts w:asciiTheme="majorHAnsi" w:hAnsiTheme="majorHAnsi" w:cstheme="majorHAnsi"/>
              <w:color w:val="000000" w:themeColor="text1"/>
              <w:sz w:val="22"/>
              <w:szCs w:val="22"/>
            </w:rPr>
            <w:fldChar w:fldCharType="end"/>
          </w:r>
        </w:sdtContent>
      </w:sdt>
      <w:r w:rsidR="00BE0562" w:rsidRPr="000546EF">
        <w:rPr>
          <w:rFonts w:asciiTheme="majorHAnsi" w:hAnsiTheme="majorHAnsi" w:cstheme="majorHAnsi"/>
          <w:color w:val="000000" w:themeColor="text1"/>
          <w:sz w:val="22"/>
          <w:szCs w:val="22"/>
        </w:rPr>
        <w:t xml:space="preserve"> and </w:t>
      </w:r>
      <w:sdt>
        <w:sdtPr>
          <w:rPr>
            <w:rFonts w:asciiTheme="majorHAnsi" w:hAnsiTheme="majorHAnsi" w:cstheme="majorHAnsi"/>
            <w:color w:val="000000" w:themeColor="text1"/>
            <w:sz w:val="22"/>
            <w:szCs w:val="22"/>
          </w:rPr>
          <w:id w:val="-427049778"/>
          <w:citation/>
        </w:sdtPr>
        <w:sdtContent>
          <w:r w:rsidR="00937144" w:rsidRPr="000546EF">
            <w:rPr>
              <w:rFonts w:asciiTheme="majorHAnsi" w:hAnsiTheme="majorHAnsi" w:cstheme="majorHAnsi"/>
              <w:color w:val="000000" w:themeColor="text1"/>
              <w:sz w:val="22"/>
              <w:szCs w:val="22"/>
            </w:rPr>
            <w:fldChar w:fldCharType="begin"/>
          </w:r>
          <w:r w:rsidR="00937144" w:rsidRPr="000546EF">
            <w:rPr>
              <w:rFonts w:asciiTheme="majorHAnsi" w:hAnsiTheme="majorHAnsi" w:cstheme="majorHAnsi"/>
              <w:color w:val="000000" w:themeColor="text1"/>
              <w:sz w:val="22"/>
              <w:szCs w:val="22"/>
            </w:rPr>
            <w:instrText xml:space="preserve"> CITATION Set20 \l 2057 </w:instrText>
          </w:r>
          <w:r w:rsidR="0093714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(Settles, et al., 2020)</w:t>
          </w:r>
          <w:r w:rsidR="00937144" w:rsidRPr="000546EF">
            <w:rPr>
              <w:rFonts w:asciiTheme="majorHAnsi" w:hAnsiTheme="majorHAnsi" w:cstheme="majorHAnsi"/>
              <w:color w:val="000000" w:themeColor="text1"/>
              <w:sz w:val="22"/>
              <w:szCs w:val="22"/>
            </w:rPr>
            <w:fldChar w:fldCharType="end"/>
          </w:r>
        </w:sdtContent>
      </w:sdt>
      <w:r w:rsidR="00937144" w:rsidRPr="000546EF">
        <w:rPr>
          <w:rFonts w:asciiTheme="majorHAnsi" w:hAnsiTheme="majorHAnsi" w:cstheme="majorHAnsi"/>
          <w:color w:val="000000" w:themeColor="text1"/>
          <w:sz w:val="22"/>
          <w:szCs w:val="22"/>
        </w:rPr>
        <w:t xml:space="preserve"> to </w:t>
      </w:r>
      <w:r w:rsidR="00BE0562" w:rsidRPr="000546EF">
        <w:rPr>
          <w:rFonts w:asciiTheme="majorHAnsi" w:hAnsiTheme="majorHAnsi" w:cstheme="majorHAnsi"/>
          <w:color w:val="000000" w:themeColor="text1"/>
          <w:sz w:val="22"/>
          <w:szCs w:val="22"/>
        </w:rPr>
        <w:t xml:space="preserve">name a few. </w:t>
      </w:r>
      <w:sdt>
        <w:sdtPr>
          <w:rPr>
            <w:rFonts w:asciiTheme="majorHAnsi" w:hAnsiTheme="majorHAnsi" w:cstheme="majorHAnsi"/>
            <w:color w:val="000000" w:themeColor="text1"/>
            <w:sz w:val="22"/>
            <w:szCs w:val="22"/>
          </w:rPr>
          <w:id w:val="682471691"/>
          <w:citation/>
        </w:sdtPr>
        <w:sdtContent>
          <w:r w:rsidR="00937144" w:rsidRPr="000546EF">
            <w:rPr>
              <w:rFonts w:asciiTheme="majorHAnsi" w:hAnsiTheme="majorHAnsi" w:cstheme="majorHAnsi"/>
              <w:color w:val="000000" w:themeColor="text1"/>
              <w:sz w:val="22"/>
              <w:szCs w:val="22"/>
            </w:rPr>
            <w:fldChar w:fldCharType="begin"/>
          </w:r>
          <w:r w:rsidR="00937144" w:rsidRPr="000546EF">
            <w:rPr>
              <w:rFonts w:asciiTheme="majorHAnsi" w:hAnsiTheme="majorHAnsi" w:cstheme="majorHAnsi"/>
              <w:color w:val="000000" w:themeColor="text1"/>
              <w:sz w:val="22"/>
              <w:szCs w:val="22"/>
            </w:rPr>
            <w:instrText xml:space="preserve"> CITATION Lin21 \l 2057 </w:instrText>
          </w:r>
          <w:r w:rsidR="0093714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(Lindley, 2021)</w:t>
          </w:r>
          <w:r w:rsidR="00937144" w:rsidRPr="000546EF">
            <w:rPr>
              <w:rFonts w:asciiTheme="majorHAnsi" w:hAnsiTheme="majorHAnsi" w:cstheme="majorHAnsi"/>
              <w:color w:val="000000" w:themeColor="text1"/>
              <w:sz w:val="22"/>
              <w:szCs w:val="22"/>
            </w:rPr>
            <w:fldChar w:fldCharType="end"/>
          </w:r>
        </w:sdtContent>
      </w:sdt>
      <w:r w:rsidR="00937144" w:rsidRPr="000546EF">
        <w:rPr>
          <w:rFonts w:asciiTheme="majorHAnsi" w:hAnsiTheme="majorHAnsi" w:cstheme="majorHAnsi"/>
          <w:color w:val="000000" w:themeColor="text1"/>
          <w:sz w:val="22"/>
          <w:szCs w:val="22"/>
        </w:rPr>
        <w:t xml:space="preserve"> to </w:t>
      </w:r>
      <w:r w:rsidR="00BE0562" w:rsidRPr="000546EF">
        <w:rPr>
          <w:rFonts w:asciiTheme="majorHAnsi" w:hAnsiTheme="majorHAnsi" w:cstheme="majorHAnsi"/>
          <w:color w:val="000000" w:themeColor="text1"/>
          <w:sz w:val="22"/>
          <w:szCs w:val="22"/>
        </w:rPr>
        <w:t>present</w:t>
      </w:r>
      <w:r w:rsidR="00FA5879" w:rsidRPr="000546EF">
        <w:rPr>
          <w:rFonts w:asciiTheme="majorHAnsi" w:hAnsiTheme="majorHAnsi" w:cstheme="majorHAnsi"/>
          <w:color w:val="000000" w:themeColor="text1"/>
          <w:sz w:val="22"/>
          <w:szCs w:val="22"/>
        </w:rPr>
        <w:t xml:space="preserve"> </w:t>
      </w:r>
      <w:r w:rsidR="00BE0562" w:rsidRPr="000546EF">
        <w:rPr>
          <w:rFonts w:asciiTheme="majorHAnsi" w:hAnsiTheme="majorHAnsi" w:cstheme="majorHAnsi"/>
          <w:color w:val="000000" w:themeColor="text1"/>
          <w:sz w:val="22"/>
          <w:szCs w:val="22"/>
        </w:rPr>
        <w:t xml:space="preserve">findings that detail the discrimination, </w:t>
      </w:r>
      <w:r w:rsidR="00FB207D" w:rsidRPr="000546EF">
        <w:rPr>
          <w:rFonts w:asciiTheme="majorHAnsi" w:hAnsiTheme="majorHAnsi" w:cstheme="majorHAnsi"/>
          <w:color w:val="000000" w:themeColor="text1"/>
          <w:sz w:val="22"/>
          <w:szCs w:val="22"/>
        </w:rPr>
        <w:t>oppression,</w:t>
      </w:r>
      <w:r w:rsidR="00BE0562" w:rsidRPr="000546EF">
        <w:rPr>
          <w:rFonts w:asciiTheme="majorHAnsi" w:hAnsiTheme="majorHAnsi" w:cstheme="majorHAnsi"/>
          <w:color w:val="000000" w:themeColor="text1"/>
          <w:sz w:val="22"/>
          <w:szCs w:val="22"/>
        </w:rPr>
        <w:t xml:space="preserve"> and subsequent issues that Trans+ people experience by living outside the traditional social norms of the gender binary. </w:t>
      </w:r>
      <w:sdt>
        <w:sdtPr>
          <w:rPr>
            <w:rFonts w:asciiTheme="majorHAnsi" w:hAnsiTheme="majorHAnsi" w:cstheme="majorHAnsi"/>
            <w:color w:val="000000" w:themeColor="text1"/>
            <w:sz w:val="22"/>
            <w:szCs w:val="22"/>
          </w:rPr>
          <w:id w:val="-1496190502"/>
          <w:citation/>
        </w:sdtPr>
        <w:sdtContent>
          <w:r w:rsidR="00444318" w:rsidRPr="000546EF">
            <w:rPr>
              <w:rFonts w:asciiTheme="majorHAnsi" w:hAnsiTheme="majorHAnsi" w:cstheme="majorHAnsi"/>
              <w:color w:val="000000" w:themeColor="text1"/>
              <w:sz w:val="22"/>
              <w:szCs w:val="22"/>
            </w:rPr>
            <w:fldChar w:fldCharType="begin"/>
          </w:r>
          <w:r w:rsidR="00444318" w:rsidRPr="000546EF">
            <w:rPr>
              <w:rFonts w:asciiTheme="majorHAnsi" w:hAnsiTheme="majorHAnsi" w:cstheme="majorHAnsi"/>
              <w:color w:val="000000" w:themeColor="text1"/>
              <w:sz w:val="22"/>
              <w:szCs w:val="22"/>
            </w:rPr>
            <w:instrText xml:space="preserve"> CITATION Cra20 \l 2057 </w:instrText>
          </w:r>
          <w:r w:rsidR="0044431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(Craft, et al., 2020)</w:t>
          </w:r>
          <w:r w:rsidR="00444318" w:rsidRPr="000546EF">
            <w:rPr>
              <w:rFonts w:asciiTheme="majorHAnsi" w:hAnsiTheme="majorHAnsi" w:cstheme="majorHAnsi"/>
              <w:color w:val="000000" w:themeColor="text1"/>
              <w:sz w:val="22"/>
              <w:szCs w:val="22"/>
            </w:rPr>
            <w:fldChar w:fldCharType="end"/>
          </w:r>
        </w:sdtContent>
      </w:sdt>
      <w:r w:rsidR="004420ED" w:rsidRPr="000546EF">
        <w:rPr>
          <w:rFonts w:asciiTheme="majorHAnsi" w:hAnsiTheme="majorHAnsi" w:cstheme="majorHAnsi"/>
          <w:color w:val="000000" w:themeColor="text1"/>
          <w:sz w:val="22"/>
          <w:szCs w:val="22"/>
        </w:rPr>
        <w:t xml:space="preserve"> </w:t>
      </w:r>
      <w:r w:rsidR="00BE0562" w:rsidRPr="000546EF">
        <w:rPr>
          <w:rFonts w:asciiTheme="majorHAnsi" w:hAnsiTheme="majorHAnsi" w:cstheme="majorHAnsi"/>
          <w:color w:val="000000" w:themeColor="text1"/>
          <w:sz w:val="22"/>
          <w:szCs w:val="22"/>
        </w:rPr>
        <w:t xml:space="preserve">details the nuanced pressures presented by the education system for Trans+ students and </w:t>
      </w:r>
      <w:sdt>
        <w:sdtPr>
          <w:rPr>
            <w:rFonts w:asciiTheme="majorHAnsi" w:hAnsiTheme="majorHAnsi" w:cstheme="majorHAnsi"/>
            <w:color w:val="000000" w:themeColor="text1"/>
            <w:sz w:val="22"/>
            <w:szCs w:val="22"/>
          </w:rPr>
          <w:id w:val="416451727"/>
          <w:citation/>
        </w:sdtPr>
        <w:sdtContent>
          <w:r w:rsidR="00F3087D" w:rsidRPr="000546EF">
            <w:rPr>
              <w:rFonts w:asciiTheme="majorHAnsi" w:hAnsiTheme="majorHAnsi" w:cstheme="majorHAnsi"/>
              <w:color w:val="000000" w:themeColor="text1"/>
              <w:sz w:val="22"/>
              <w:szCs w:val="22"/>
            </w:rPr>
            <w:fldChar w:fldCharType="begin"/>
          </w:r>
          <w:r w:rsidR="00F3087D" w:rsidRPr="000546EF">
            <w:rPr>
              <w:rFonts w:asciiTheme="majorHAnsi" w:hAnsiTheme="majorHAnsi" w:cstheme="majorHAnsi"/>
              <w:color w:val="000000" w:themeColor="text1"/>
              <w:sz w:val="22"/>
              <w:szCs w:val="22"/>
            </w:rPr>
            <w:instrText xml:space="preserve"> CITATION Cha21 \l 2057 </w:instrText>
          </w:r>
          <w:r w:rsidR="00F3087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(Charnton, 2021)</w:t>
          </w:r>
          <w:r w:rsidR="00F3087D" w:rsidRPr="000546EF">
            <w:rPr>
              <w:rFonts w:asciiTheme="majorHAnsi" w:hAnsiTheme="majorHAnsi" w:cstheme="majorHAnsi"/>
              <w:color w:val="000000" w:themeColor="text1"/>
              <w:sz w:val="22"/>
              <w:szCs w:val="22"/>
            </w:rPr>
            <w:fldChar w:fldCharType="end"/>
          </w:r>
        </w:sdtContent>
      </w:sdt>
      <w:r w:rsidR="00BE0562" w:rsidRPr="000546EF">
        <w:rPr>
          <w:rFonts w:asciiTheme="majorHAnsi" w:hAnsiTheme="majorHAnsi" w:cstheme="majorHAnsi"/>
          <w:color w:val="000000" w:themeColor="text1"/>
          <w:sz w:val="22"/>
          <w:szCs w:val="22"/>
        </w:rPr>
        <w:t xml:space="preserve"> </w:t>
      </w:r>
      <w:r w:rsidR="00F3087D" w:rsidRPr="000546EF">
        <w:rPr>
          <w:rFonts w:asciiTheme="majorHAnsi" w:hAnsiTheme="majorHAnsi" w:cstheme="majorHAnsi"/>
          <w:color w:val="000000" w:themeColor="text1"/>
          <w:sz w:val="22"/>
          <w:szCs w:val="22"/>
        </w:rPr>
        <w:t>discusses</w:t>
      </w:r>
      <w:r w:rsidR="00BE0562" w:rsidRPr="000546EF">
        <w:rPr>
          <w:rFonts w:asciiTheme="majorHAnsi" w:hAnsiTheme="majorHAnsi" w:cstheme="majorHAnsi"/>
          <w:color w:val="000000" w:themeColor="text1"/>
          <w:sz w:val="22"/>
          <w:szCs w:val="22"/>
        </w:rPr>
        <w:t xml:space="preserve"> the study of </w:t>
      </w:r>
      <w:r w:rsidR="00FB207D" w:rsidRPr="000546EF">
        <w:rPr>
          <w:rFonts w:asciiTheme="majorHAnsi" w:hAnsiTheme="majorHAnsi" w:cstheme="majorHAnsi"/>
          <w:color w:val="000000" w:themeColor="text1"/>
          <w:sz w:val="22"/>
          <w:szCs w:val="22"/>
        </w:rPr>
        <w:t>Trans+</w:t>
      </w:r>
      <w:r w:rsidR="00BE0562" w:rsidRPr="000546EF">
        <w:rPr>
          <w:rFonts w:asciiTheme="majorHAnsi" w:hAnsiTheme="majorHAnsi" w:cstheme="majorHAnsi"/>
          <w:color w:val="000000" w:themeColor="text1"/>
          <w:sz w:val="22"/>
          <w:szCs w:val="22"/>
        </w:rPr>
        <w:t xml:space="preserve"> individuals within music and singing training environments. </w:t>
      </w:r>
    </w:p>
    <w:p w14:paraId="4774C397" w14:textId="77777777" w:rsidR="00BE0562" w:rsidRPr="000546EF" w:rsidRDefault="00BE0562" w:rsidP="00D2146F">
      <w:pPr>
        <w:spacing w:line="360" w:lineRule="auto"/>
        <w:ind w:firstLine="720"/>
        <w:rPr>
          <w:rFonts w:asciiTheme="majorHAnsi" w:hAnsiTheme="majorHAnsi" w:cstheme="majorHAnsi"/>
          <w:color w:val="000000" w:themeColor="text1"/>
          <w:sz w:val="22"/>
          <w:szCs w:val="22"/>
        </w:rPr>
      </w:pPr>
    </w:p>
    <w:p w14:paraId="05F634E9" w14:textId="6875EF83" w:rsidR="00BE0562" w:rsidRPr="000546EF" w:rsidRDefault="00BE0562"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Furthermore, increased knowledge of transgender theory enables further comprehension of the fluidity of gender and the multiple identities that exist within the Trans+ community and </w:t>
      </w:r>
      <w:r w:rsidRPr="000546EF">
        <w:rPr>
          <w:rFonts w:asciiTheme="majorHAnsi" w:hAnsiTheme="majorHAnsi" w:cstheme="majorHAnsi"/>
          <w:color w:val="000000" w:themeColor="text1"/>
          <w:sz w:val="22"/>
          <w:szCs w:val="22"/>
        </w:rPr>
        <w:lastRenderedPageBreak/>
        <w:t xml:space="preserve">population at large. </w:t>
      </w:r>
      <w:r w:rsidR="00E21E64" w:rsidRPr="000546EF">
        <w:rPr>
          <w:rFonts w:asciiTheme="majorHAnsi" w:hAnsiTheme="majorHAnsi" w:cstheme="majorHAnsi"/>
          <w:color w:val="000000" w:themeColor="text1"/>
          <w:sz w:val="22"/>
          <w:szCs w:val="22"/>
        </w:rPr>
        <w:t>An integral part of understanding Trans+ theory is to examine the lived experiences of those who identify as a part of that demographic</w:t>
      </w:r>
      <w:r w:rsidR="00217863"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374775507"/>
          <w:citation/>
        </w:sdtPr>
        <w:sdtContent>
          <w:r w:rsidR="00217863" w:rsidRPr="000546EF">
            <w:rPr>
              <w:rFonts w:asciiTheme="majorHAnsi" w:hAnsiTheme="majorHAnsi" w:cstheme="majorHAnsi"/>
              <w:color w:val="000000" w:themeColor="text1"/>
              <w:sz w:val="22"/>
              <w:szCs w:val="22"/>
            </w:rPr>
            <w:fldChar w:fldCharType="begin"/>
          </w:r>
          <w:r w:rsidR="00217863" w:rsidRPr="000546EF">
            <w:rPr>
              <w:rFonts w:asciiTheme="majorHAnsi" w:hAnsiTheme="majorHAnsi" w:cstheme="majorHAnsi"/>
              <w:color w:val="000000" w:themeColor="text1"/>
              <w:sz w:val="22"/>
              <w:szCs w:val="22"/>
            </w:rPr>
            <w:instrText xml:space="preserve"> CITATION Gol24 \l 2057 </w:instrText>
          </w:r>
          <w:r w:rsidR="00217863"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(Golden, 2024)</w:t>
          </w:r>
          <w:r w:rsidR="00217863" w:rsidRPr="000546EF">
            <w:rPr>
              <w:rFonts w:asciiTheme="majorHAnsi" w:hAnsiTheme="majorHAnsi" w:cstheme="majorHAnsi"/>
              <w:color w:val="000000" w:themeColor="text1"/>
              <w:sz w:val="22"/>
              <w:szCs w:val="22"/>
            </w:rPr>
            <w:fldChar w:fldCharType="end"/>
          </w:r>
        </w:sdtContent>
      </w:sdt>
      <w:r w:rsidR="00E21E64" w:rsidRPr="000546EF">
        <w:rPr>
          <w:rFonts w:asciiTheme="majorHAnsi" w:hAnsiTheme="majorHAnsi" w:cstheme="majorHAnsi"/>
          <w:color w:val="000000" w:themeColor="text1"/>
          <w:sz w:val="22"/>
          <w:szCs w:val="22"/>
        </w:rPr>
        <w:t>. Arguably, an important aspect of a person's identity relates to their voice</w:t>
      </w:r>
      <w:r w:rsidR="00BB62D4" w:rsidRPr="000546EF">
        <w:rPr>
          <w:rFonts w:asciiTheme="majorHAnsi" w:hAnsiTheme="majorHAnsi" w:cstheme="majorHAnsi"/>
          <w:color w:val="000000" w:themeColor="text1"/>
          <w:sz w:val="22"/>
          <w:szCs w:val="22"/>
        </w:rPr>
        <w:t xml:space="preserve"> which</w:t>
      </w:r>
      <w:r w:rsidR="00BB62D4" w:rsidRPr="000546EF">
        <w:rPr>
          <w:rFonts w:asciiTheme="majorHAnsi" w:hAnsiTheme="majorHAnsi" w:cstheme="majorHAnsi"/>
          <w:color w:val="000000" w:themeColor="text1"/>
          <w:sz w:val="22"/>
          <w:szCs w:val="22"/>
          <w:u w:color="000000"/>
        </w:rPr>
        <w:t xml:space="preserve"> has been referred to as a secondary sexual characteristic </w:t>
      </w:r>
      <w:r w:rsidR="00FB207D" w:rsidRPr="000546EF">
        <w:rPr>
          <w:rFonts w:asciiTheme="majorHAnsi" w:hAnsiTheme="majorHAnsi" w:cstheme="majorHAnsi"/>
          <w:color w:val="000000" w:themeColor="text1"/>
          <w:sz w:val="22"/>
          <w:szCs w:val="22"/>
          <w:u w:color="000000"/>
        </w:rPr>
        <w:t xml:space="preserve">by </w:t>
      </w:r>
      <w:r w:rsidR="00BB62D4" w:rsidRPr="000546EF">
        <w:rPr>
          <w:rFonts w:asciiTheme="majorHAnsi" w:hAnsiTheme="majorHAnsi" w:cstheme="majorHAnsi"/>
          <w:noProof/>
          <w:color w:val="000000" w:themeColor="text1"/>
          <w:sz w:val="22"/>
          <w:szCs w:val="22"/>
          <w:u w:color="000000"/>
        </w:rPr>
        <w:t>Chen, et al., 2022</w:t>
      </w:r>
      <w:r w:rsidR="00FB207D" w:rsidRPr="000546EF">
        <w:rPr>
          <w:rFonts w:asciiTheme="majorHAnsi" w:hAnsiTheme="majorHAnsi" w:cstheme="majorHAnsi"/>
          <w:color w:val="000000" w:themeColor="text1"/>
          <w:sz w:val="22"/>
          <w:szCs w:val="22"/>
          <w:u w:color="000000"/>
        </w:rPr>
        <w:t xml:space="preserve"> and</w:t>
      </w:r>
      <w:r w:rsidR="00BB62D4" w:rsidRPr="000546EF">
        <w:rPr>
          <w:rFonts w:asciiTheme="majorHAnsi" w:hAnsiTheme="majorHAnsi" w:cstheme="majorHAnsi"/>
          <w:color w:val="000000" w:themeColor="text1"/>
          <w:sz w:val="22"/>
          <w:szCs w:val="22"/>
          <w:u w:color="000000"/>
        </w:rPr>
        <w:t xml:space="preserve"> </w:t>
      </w:r>
      <w:r w:rsidR="001004DB" w:rsidRPr="000546EF">
        <w:rPr>
          <w:rFonts w:asciiTheme="majorHAnsi" w:hAnsiTheme="majorHAnsi" w:cstheme="majorHAnsi"/>
          <w:noProof/>
          <w:color w:val="000000" w:themeColor="text1"/>
          <w:sz w:val="22"/>
          <w:szCs w:val="22"/>
          <w:u w:color="000000"/>
        </w:rPr>
        <w:t>Wolfe, et al., 1990</w:t>
      </w:r>
      <w:r w:rsidR="00BB62D4" w:rsidRPr="000546EF">
        <w:rPr>
          <w:rFonts w:asciiTheme="majorHAnsi" w:hAnsiTheme="majorHAnsi" w:cstheme="majorHAnsi"/>
          <w:color w:val="000000" w:themeColor="text1"/>
          <w:sz w:val="22"/>
          <w:szCs w:val="22"/>
          <w:u w:color="000000"/>
        </w:rPr>
        <w:t xml:space="preserve">, and as such holds an important role within our gender identity </w:t>
      </w:r>
      <w:r w:rsidR="001004DB" w:rsidRPr="000546EF">
        <w:rPr>
          <w:rFonts w:asciiTheme="majorHAnsi" w:hAnsiTheme="majorHAnsi" w:cstheme="majorHAnsi"/>
          <w:noProof/>
          <w:color w:val="000000" w:themeColor="text1"/>
          <w:sz w:val="22"/>
          <w:szCs w:val="22"/>
          <w:u w:color="000000"/>
        </w:rPr>
        <w:t>(Owen &amp; Hancock, 2010)</w:t>
      </w:r>
      <w:r w:rsidR="00BB62D4" w:rsidRPr="000546EF">
        <w:rPr>
          <w:rFonts w:asciiTheme="majorHAnsi" w:hAnsiTheme="majorHAnsi" w:cstheme="majorHAnsi"/>
          <w:color w:val="000000" w:themeColor="text1"/>
          <w:sz w:val="22"/>
          <w:szCs w:val="22"/>
          <w:u w:color="000000"/>
        </w:rPr>
        <w:t xml:space="preserve">. </w:t>
      </w:r>
      <w:r w:rsidR="001004DB" w:rsidRPr="000546EF">
        <w:rPr>
          <w:rFonts w:asciiTheme="majorHAnsi" w:hAnsiTheme="majorHAnsi" w:cstheme="majorHAnsi"/>
          <w:noProof/>
          <w:color w:val="000000" w:themeColor="text1"/>
          <w:sz w:val="22"/>
          <w:szCs w:val="22"/>
        </w:rPr>
        <w:t>Koch-Rein, et al., 2020</w:t>
      </w:r>
      <w:r w:rsidR="00FB207D" w:rsidRPr="000546EF">
        <w:rPr>
          <w:rFonts w:asciiTheme="majorHAnsi" w:hAnsiTheme="majorHAnsi" w:cstheme="majorHAnsi"/>
          <w:noProof/>
          <w:color w:val="000000" w:themeColor="text1"/>
          <w:sz w:val="22"/>
          <w:szCs w:val="22"/>
        </w:rPr>
        <w:t>,</w:t>
      </w:r>
      <w:r w:rsidR="001004DB" w:rsidRPr="000546EF">
        <w:rPr>
          <w:rFonts w:asciiTheme="majorHAnsi" w:hAnsiTheme="majorHAnsi" w:cstheme="majorHAnsi"/>
          <w:noProof/>
          <w:color w:val="000000" w:themeColor="text1"/>
          <w:sz w:val="22"/>
          <w:szCs w:val="22"/>
        </w:rPr>
        <w:t xml:space="preserve"> </w:t>
      </w:r>
      <w:r w:rsidR="00E21E64" w:rsidRPr="000546EF">
        <w:rPr>
          <w:rFonts w:asciiTheme="majorHAnsi" w:hAnsiTheme="majorHAnsi" w:cstheme="majorHAnsi"/>
          <w:color w:val="000000" w:themeColor="text1"/>
          <w:sz w:val="22"/>
          <w:szCs w:val="22"/>
        </w:rPr>
        <w:t xml:space="preserve">further presents the idea that some Trans+ individuals will see </w:t>
      </w:r>
      <w:r w:rsidR="00A33C98" w:rsidRPr="000546EF">
        <w:rPr>
          <w:rFonts w:asciiTheme="majorHAnsi" w:hAnsiTheme="majorHAnsi" w:cstheme="majorHAnsi"/>
          <w:color w:val="000000" w:themeColor="text1"/>
          <w:sz w:val="22"/>
          <w:szCs w:val="22"/>
        </w:rPr>
        <w:t xml:space="preserve">the </w:t>
      </w:r>
      <w:r w:rsidR="00E21E64" w:rsidRPr="000546EF">
        <w:rPr>
          <w:rFonts w:asciiTheme="majorHAnsi" w:hAnsiTheme="majorHAnsi" w:cstheme="majorHAnsi"/>
          <w:color w:val="000000" w:themeColor="text1"/>
          <w:sz w:val="22"/>
          <w:szCs w:val="22"/>
        </w:rPr>
        <w:t xml:space="preserve">alteration of their voice as a way for them to align within the social gender binary norms, ultimately seeking a higher voice for feminine identity or </w:t>
      </w:r>
      <w:r w:rsidR="00A33C98" w:rsidRPr="000546EF">
        <w:rPr>
          <w:rFonts w:asciiTheme="majorHAnsi" w:hAnsiTheme="majorHAnsi" w:cstheme="majorHAnsi"/>
          <w:color w:val="000000" w:themeColor="text1"/>
          <w:sz w:val="22"/>
          <w:szCs w:val="22"/>
        </w:rPr>
        <w:t xml:space="preserve">a </w:t>
      </w:r>
      <w:r w:rsidR="00E21E64" w:rsidRPr="000546EF">
        <w:rPr>
          <w:rFonts w:asciiTheme="majorHAnsi" w:hAnsiTheme="majorHAnsi" w:cstheme="majorHAnsi"/>
          <w:color w:val="000000" w:themeColor="text1"/>
          <w:sz w:val="22"/>
          <w:szCs w:val="22"/>
        </w:rPr>
        <w:t>lower voice for a</w:t>
      </w:r>
      <w:r w:rsidR="00A33C98" w:rsidRPr="000546EF">
        <w:rPr>
          <w:rFonts w:asciiTheme="majorHAnsi" w:hAnsiTheme="majorHAnsi" w:cstheme="majorHAnsi"/>
          <w:color w:val="000000" w:themeColor="text1"/>
          <w:sz w:val="22"/>
          <w:szCs w:val="22"/>
        </w:rPr>
        <w:t xml:space="preserve"> more</w:t>
      </w:r>
      <w:r w:rsidR="00E21E64" w:rsidRPr="000546EF">
        <w:rPr>
          <w:rFonts w:asciiTheme="majorHAnsi" w:hAnsiTheme="majorHAnsi" w:cstheme="majorHAnsi"/>
          <w:color w:val="000000" w:themeColor="text1"/>
          <w:sz w:val="22"/>
          <w:szCs w:val="22"/>
        </w:rPr>
        <w:t xml:space="preserve"> masculine one.</w:t>
      </w:r>
      <w:r w:rsidR="00A33C98" w:rsidRPr="000546EF">
        <w:rPr>
          <w:rFonts w:asciiTheme="majorHAnsi" w:hAnsiTheme="majorHAnsi" w:cstheme="majorHAnsi"/>
          <w:color w:val="000000" w:themeColor="text1"/>
          <w:sz w:val="22"/>
          <w:szCs w:val="22"/>
        </w:rPr>
        <w:t xml:space="preserve"> Trans men who wish to develop a deeper quality </w:t>
      </w:r>
      <w:r w:rsidR="00B2368B" w:rsidRPr="000546EF">
        <w:rPr>
          <w:rFonts w:asciiTheme="majorHAnsi" w:hAnsiTheme="majorHAnsi" w:cstheme="majorHAnsi"/>
          <w:color w:val="000000" w:themeColor="text1"/>
          <w:sz w:val="22"/>
          <w:szCs w:val="22"/>
        </w:rPr>
        <w:t>of</w:t>
      </w:r>
      <w:r w:rsidR="00A33C98" w:rsidRPr="000546EF">
        <w:rPr>
          <w:rFonts w:asciiTheme="majorHAnsi" w:hAnsiTheme="majorHAnsi" w:cstheme="majorHAnsi"/>
          <w:color w:val="000000" w:themeColor="text1"/>
          <w:sz w:val="22"/>
          <w:szCs w:val="22"/>
        </w:rPr>
        <w:t xml:space="preserve"> their voice may undergo testosterone therapy or seek guidance from a speech and language therapist </w:t>
      </w:r>
      <w:sdt>
        <w:sdtPr>
          <w:rPr>
            <w:rFonts w:asciiTheme="majorHAnsi" w:hAnsiTheme="majorHAnsi" w:cstheme="majorHAnsi"/>
            <w:color w:val="000000" w:themeColor="text1"/>
            <w:sz w:val="22"/>
            <w:szCs w:val="22"/>
          </w:rPr>
          <w:id w:val="-39600482"/>
          <w:citation/>
        </w:sdtPr>
        <w:sdtContent>
          <w:r w:rsidR="00D25E20" w:rsidRPr="000546EF">
            <w:rPr>
              <w:rFonts w:asciiTheme="majorHAnsi" w:hAnsiTheme="majorHAnsi" w:cstheme="majorHAnsi"/>
              <w:color w:val="000000" w:themeColor="text1"/>
              <w:sz w:val="22"/>
              <w:szCs w:val="22"/>
            </w:rPr>
            <w:fldChar w:fldCharType="begin"/>
          </w:r>
          <w:r w:rsidR="00D25E20" w:rsidRPr="000546EF">
            <w:rPr>
              <w:rFonts w:asciiTheme="majorHAnsi" w:hAnsiTheme="majorHAnsi" w:cstheme="majorHAnsi"/>
              <w:color w:val="000000" w:themeColor="text1"/>
              <w:sz w:val="22"/>
              <w:szCs w:val="22"/>
            </w:rPr>
            <w:instrText xml:space="preserve"> CITATION Hag22 \l 2057 </w:instrText>
          </w:r>
          <w:r w:rsidR="00D25E20"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(Hagoshi, 2022)</w:t>
          </w:r>
          <w:r w:rsidR="00D25E20" w:rsidRPr="000546EF">
            <w:rPr>
              <w:rFonts w:asciiTheme="majorHAnsi" w:hAnsiTheme="majorHAnsi" w:cstheme="majorHAnsi"/>
              <w:color w:val="000000" w:themeColor="text1"/>
              <w:sz w:val="22"/>
              <w:szCs w:val="22"/>
            </w:rPr>
            <w:fldChar w:fldCharType="end"/>
          </w:r>
        </w:sdtContent>
      </w:sdt>
      <w:r w:rsidR="00A33C98" w:rsidRPr="000546EF">
        <w:rPr>
          <w:rFonts w:asciiTheme="majorHAnsi" w:hAnsiTheme="majorHAnsi" w:cstheme="majorHAnsi"/>
          <w:color w:val="000000" w:themeColor="text1"/>
          <w:sz w:val="22"/>
          <w:szCs w:val="22"/>
        </w:rPr>
        <w:t xml:space="preserve">. In contrast, trans women will experience no change in their voice from using hormone therapies. As an alternative option, they may seek a higher vocal range through targeted vocal coaching and in some cases invasive surgeries </w:t>
      </w:r>
      <w:sdt>
        <w:sdtPr>
          <w:rPr>
            <w:rFonts w:asciiTheme="majorHAnsi" w:hAnsiTheme="majorHAnsi" w:cstheme="majorHAnsi"/>
            <w:color w:val="000000" w:themeColor="text1"/>
            <w:sz w:val="22"/>
            <w:szCs w:val="22"/>
          </w:rPr>
          <w:id w:val="-1619525955"/>
          <w:citation/>
        </w:sdtPr>
        <w:sdtContent>
          <w:r w:rsidR="00D25E20" w:rsidRPr="000546EF">
            <w:rPr>
              <w:rFonts w:asciiTheme="majorHAnsi" w:hAnsiTheme="majorHAnsi" w:cstheme="majorHAnsi"/>
              <w:color w:val="000000" w:themeColor="text1"/>
              <w:sz w:val="22"/>
              <w:szCs w:val="22"/>
            </w:rPr>
            <w:fldChar w:fldCharType="begin"/>
          </w:r>
          <w:r w:rsidR="00D25E20" w:rsidRPr="000546EF">
            <w:rPr>
              <w:rFonts w:asciiTheme="majorHAnsi" w:hAnsiTheme="majorHAnsi" w:cstheme="majorHAnsi"/>
              <w:color w:val="000000" w:themeColor="text1"/>
              <w:sz w:val="22"/>
              <w:szCs w:val="22"/>
            </w:rPr>
            <w:instrText xml:space="preserve"> CITATION van22 \l 2057 </w:instrText>
          </w:r>
          <w:r w:rsidR="00D25E20"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(van Heesewijk, 2022)</w:t>
          </w:r>
          <w:r w:rsidR="00D25E20" w:rsidRPr="000546EF">
            <w:rPr>
              <w:rFonts w:asciiTheme="majorHAnsi" w:hAnsiTheme="majorHAnsi" w:cstheme="majorHAnsi"/>
              <w:color w:val="000000" w:themeColor="text1"/>
              <w:sz w:val="22"/>
              <w:szCs w:val="22"/>
            </w:rPr>
            <w:fldChar w:fldCharType="end"/>
          </w:r>
        </w:sdtContent>
      </w:sdt>
      <w:r w:rsidR="00A33C98" w:rsidRPr="000546EF">
        <w:rPr>
          <w:rFonts w:asciiTheme="majorHAnsi" w:hAnsiTheme="majorHAnsi" w:cstheme="majorHAnsi"/>
          <w:color w:val="000000" w:themeColor="text1"/>
          <w:sz w:val="22"/>
          <w:szCs w:val="22"/>
        </w:rPr>
        <w:t xml:space="preserve">. </w:t>
      </w:r>
      <w:r w:rsidR="00B2368B" w:rsidRPr="000546EF">
        <w:rPr>
          <w:rFonts w:asciiTheme="majorHAnsi" w:hAnsiTheme="majorHAnsi" w:cstheme="majorHAnsi"/>
          <w:color w:val="000000" w:themeColor="text1"/>
          <w:sz w:val="22"/>
          <w:szCs w:val="22"/>
        </w:rPr>
        <w:t xml:space="preserve">Where non-binary individuals are concerned, each person will have their own desires and preferences for their speaking voice, which may include a non-normative vocal presentation, or they may use other aspects such as their appearance to present themselves </w:t>
      </w:r>
      <w:sdt>
        <w:sdtPr>
          <w:rPr>
            <w:rFonts w:asciiTheme="majorHAnsi" w:hAnsiTheme="majorHAnsi" w:cstheme="majorHAnsi"/>
            <w:color w:val="000000" w:themeColor="text1"/>
            <w:sz w:val="22"/>
            <w:szCs w:val="22"/>
          </w:rPr>
          <w:id w:val="-885322657"/>
          <w:citation/>
        </w:sdtPr>
        <w:sdtContent>
          <w:r w:rsidR="00D25E20" w:rsidRPr="000546EF">
            <w:rPr>
              <w:rFonts w:asciiTheme="majorHAnsi" w:hAnsiTheme="majorHAnsi" w:cstheme="majorHAnsi"/>
              <w:color w:val="000000" w:themeColor="text1"/>
              <w:sz w:val="22"/>
              <w:szCs w:val="22"/>
            </w:rPr>
            <w:fldChar w:fldCharType="begin"/>
          </w:r>
          <w:r w:rsidR="00D25E20" w:rsidRPr="000546EF">
            <w:rPr>
              <w:rFonts w:asciiTheme="majorHAnsi" w:hAnsiTheme="majorHAnsi" w:cstheme="majorHAnsi"/>
              <w:color w:val="000000" w:themeColor="text1"/>
              <w:sz w:val="22"/>
              <w:szCs w:val="22"/>
            </w:rPr>
            <w:instrText xml:space="preserve"> CITATION Pri20 \l 2057 </w:instrText>
          </w:r>
          <w:r w:rsidR="00D25E20"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(Price, et al., 2020)</w:t>
          </w:r>
          <w:r w:rsidR="00D25E20" w:rsidRPr="000546EF">
            <w:rPr>
              <w:rFonts w:asciiTheme="majorHAnsi" w:hAnsiTheme="majorHAnsi" w:cstheme="majorHAnsi"/>
              <w:color w:val="000000" w:themeColor="text1"/>
              <w:sz w:val="22"/>
              <w:szCs w:val="22"/>
            </w:rPr>
            <w:fldChar w:fldCharType="end"/>
          </w:r>
        </w:sdtContent>
      </w:sdt>
      <w:r w:rsidR="00B2368B" w:rsidRPr="000546EF">
        <w:rPr>
          <w:rFonts w:asciiTheme="majorHAnsi" w:hAnsiTheme="majorHAnsi" w:cstheme="majorHAnsi"/>
          <w:color w:val="000000" w:themeColor="text1"/>
          <w:sz w:val="22"/>
          <w:szCs w:val="22"/>
        </w:rPr>
        <w:t xml:space="preserve">. </w:t>
      </w:r>
    </w:p>
    <w:p w14:paraId="12168FF3" w14:textId="77777777" w:rsidR="007B02FB" w:rsidRPr="000546EF" w:rsidRDefault="007B02FB" w:rsidP="00D2146F">
      <w:pPr>
        <w:spacing w:line="360" w:lineRule="auto"/>
        <w:ind w:firstLine="720"/>
        <w:rPr>
          <w:rFonts w:asciiTheme="majorHAnsi" w:hAnsiTheme="majorHAnsi" w:cstheme="majorHAnsi"/>
          <w:color w:val="000000" w:themeColor="text1"/>
          <w:sz w:val="22"/>
          <w:szCs w:val="22"/>
        </w:rPr>
      </w:pPr>
    </w:p>
    <w:p w14:paraId="14C81260" w14:textId="47EE9109" w:rsidR="00DE3FC0" w:rsidRPr="000546EF" w:rsidRDefault="00644E60" w:rsidP="00644E60">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w:t>
      </w:r>
      <w:r w:rsidR="003F3C8D" w:rsidRPr="000546EF">
        <w:rPr>
          <w:rFonts w:asciiTheme="majorHAnsi" w:hAnsiTheme="majorHAnsi" w:cstheme="majorHAnsi"/>
          <w:color w:val="000000" w:themeColor="text1"/>
          <w:sz w:val="22"/>
          <w:szCs w:val="22"/>
        </w:rPr>
        <w:t xml:space="preserve"> ability to address a student’s specific needs demonstrates the teacher's pedagogical ability to centre the learner in the voice studio, this then provides space for students to assert more leadership in their own educational growth, musical </w:t>
      </w:r>
      <w:proofErr w:type="gramStart"/>
      <w:r w:rsidR="003F3C8D" w:rsidRPr="000546EF">
        <w:rPr>
          <w:rFonts w:asciiTheme="majorHAnsi" w:hAnsiTheme="majorHAnsi" w:cstheme="majorHAnsi"/>
          <w:color w:val="000000" w:themeColor="text1"/>
          <w:sz w:val="22"/>
          <w:szCs w:val="22"/>
        </w:rPr>
        <w:t>development</w:t>
      </w:r>
      <w:proofErr w:type="gramEnd"/>
      <w:r w:rsidR="003F3C8D" w:rsidRPr="000546EF">
        <w:rPr>
          <w:rFonts w:asciiTheme="majorHAnsi" w:hAnsiTheme="majorHAnsi" w:cstheme="majorHAnsi"/>
          <w:color w:val="000000" w:themeColor="text1"/>
          <w:sz w:val="22"/>
          <w:szCs w:val="22"/>
        </w:rPr>
        <w:t xml:space="preserve"> and overall learning. This approach enables teachers to acknowledge each student as a unique individual learner whilst also adhering to specific strategies and practises that they feel will best benefit them in the long run</w:t>
      </w:r>
      <w:sdt>
        <w:sdtPr>
          <w:rPr>
            <w:rFonts w:asciiTheme="majorHAnsi" w:hAnsiTheme="majorHAnsi" w:cstheme="majorHAnsi"/>
            <w:color w:val="000000" w:themeColor="text1"/>
            <w:sz w:val="22"/>
            <w:szCs w:val="22"/>
          </w:rPr>
          <w:id w:val="-1830049075"/>
          <w:citation/>
        </w:sdtPr>
        <w:sdtContent>
          <w:r w:rsidR="00967601" w:rsidRPr="000546EF">
            <w:rPr>
              <w:rFonts w:asciiTheme="majorHAnsi" w:hAnsiTheme="majorHAnsi" w:cstheme="majorHAnsi"/>
              <w:color w:val="000000" w:themeColor="text1"/>
              <w:sz w:val="22"/>
              <w:szCs w:val="22"/>
            </w:rPr>
            <w:fldChar w:fldCharType="begin"/>
          </w:r>
          <w:r w:rsidR="00967601" w:rsidRPr="000546EF">
            <w:rPr>
              <w:rFonts w:asciiTheme="majorHAnsi" w:hAnsiTheme="majorHAnsi" w:cstheme="majorHAnsi"/>
              <w:color w:val="000000" w:themeColor="text1"/>
              <w:sz w:val="22"/>
              <w:szCs w:val="22"/>
            </w:rPr>
            <w:instrText xml:space="preserve"> CITATION Fen20 \l 2057 </w:instrText>
          </w:r>
          <w:r w:rsidR="0096760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(Feng, et al., 2020)</w:t>
          </w:r>
          <w:r w:rsidR="00967601" w:rsidRPr="000546EF">
            <w:rPr>
              <w:rFonts w:asciiTheme="majorHAnsi" w:hAnsiTheme="majorHAnsi" w:cstheme="majorHAnsi"/>
              <w:color w:val="000000" w:themeColor="text1"/>
              <w:sz w:val="22"/>
              <w:szCs w:val="22"/>
            </w:rPr>
            <w:fldChar w:fldCharType="end"/>
          </w:r>
        </w:sdtContent>
      </w:sdt>
    </w:p>
    <w:p w14:paraId="371CBC8B" w14:textId="77777777" w:rsidR="006C53A0" w:rsidRPr="000546EF" w:rsidRDefault="006C53A0" w:rsidP="00FB25E1">
      <w:pPr>
        <w:spacing w:line="360" w:lineRule="auto"/>
        <w:rPr>
          <w:rFonts w:asciiTheme="majorHAnsi" w:hAnsiTheme="majorHAnsi" w:cstheme="majorHAnsi"/>
          <w:color w:val="000000" w:themeColor="text1"/>
          <w:sz w:val="22"/>
          <w:szCs w:val="22"/>
        </w:rPr>
      </w:pPr>
    </w:p>
    <w:p w14:paraId="40433BB0" w14:textId="77777777" w:rsidR="006C53A0" w:rsidRPr="000546EF" w:rsidRDefault="006C53A0" w:rsidP="006C53A0">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u w:val="single"/>
        </w:rPr>
        <w:t>Trans, NB and GNC Students Voices</w:t>
      </w:r>
    </w:p>
    <w:p w14:paraId="6E55A387" w14:textId="77777777" w:rsidR="006C53A0" w:rsidRPr="000546EF" w:rsidRDefault="006C53A0" w:rsidP="006C53A0">
      <w:pPr>
        <w:autoSpaceDE w:val="0"/>
        <w:autoSpaceDN w:val="0"/>
        <w:adjustRightInd w:val="0"/>
        <w:spacing w:line="360" w:lineRule="auto"/>
        <w:rPr>
          <w:rFonts w:asciiTheme="majorHAnsi" w:hAnsiTheme="majorHAnsi" w:cstheme="majorHAnsi"/>
          <w:color w:val="000000" w:themeColor="text1"/>
          <w:sz w:val="22"/>
          <w:szCs w:val="22"/>
          <w:u w:color="000000"/>
        </w:rPr>
      </w:pPr>
    </w:p>
    <w:p w14:paraId="666F7504" w14:textId="4299D069" w:rsidR="006C53A0" w:rsidRPr="000546EF" w:rsidRDefault="006C53A0" w:rsidP="006C53A0">
      <w:pPr>
        <w:autoSpaceDE w:val="0"/>
        <w:autoSpaceDN w:val="0"/>
        <w:adjustRightInd w:val="0"/>
        <w:spacing w:line="360" w:lineRule="auto"/>
        <w:rPr>
          <w:rFonts w:asciiTheme="majorHAnsi" w:hAnsiTheme="majorHAnsi" w:cstheme="majorHAnsi"/>
          <w:color w:val="000000" w:themeColor="text1"/>
          <w:sz w:val="22"/>
          <w:szCs w:val="22"/>
          <w:u w:color="000000"/>
        </w:rPr>
      </w:pPr>
      <w:r w:rsidRPr="000546EF">
        <w:rPr>
          <w:rFonts w:asciiTheme="majorHAnsi" w:hAnsiTheme="majorHAnsi" w:cstheme="majorHAnsi"/>
          <w:color w:val="000000" w:themeColor="text1"/>
          <w:sz w:val="22"/>
          <w:szCs w:val="22"/>
          <w:u w:color="000000"/>
        </w:rPr>
        <w:t xml:space="preserve">Traditional ideologies of “Male and Female voices” are not appropriate when considering the voice types of those who are Trans+ students </w:t>
      </w:r>
      <w:sdt>
        <w:sdtPr>
          <w:rPr>
            <w:rFonts w:asciiTheme="majorHAnsi" w:hAnsiTheme="majorHAnsi" w:cstheme="majorHAnsi"/>
            <w:color w:val="000000" w:themeColor="text1"/>
            <w:sz w:val="22"/>
            <w:szCs w:val="22"/>
            <w:u w:color="000000"/>
          </w:rPr>
          <w:id w:val="107480126"/>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Cla17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(Clarkson, 2017)</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At times some students may express their gender identity by choosing to stay within their original voice types. This could be particularly pertinent if they have chosen not to undergo voice therapy and or hormone usage </w:t>
      </w:r>
      <w:sdt>
        <w:sdtPr>
          <w:rPr>
            <w:rFonts w:asciiTheme="majorHAnsi" w:hAnsiTheme="majorHAnsi" w:cstheme="majorHAnsi"/>
            <w:color w:val="000000" w:themeColor="text1"/>
            <w:sz w:val="22"/>
            <w:szCs w:val="22"/>
            <w:u w:color="000000"/>
          </w:rPr>
          <w:id w:val="330486503"/>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Sap182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(Saplan, 2018)</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w:t>
      </w:r>
    </w:p>
    <w:p w14:paraId="5CE907C6" w14:textId="77777777" w:rsidR="006C53A0" w:rsidRPr="000546EF" w:rsidRDefault="006C53A0" w:rsidP="006C53A0">
      <w:pPr>
        <w:spacing w:line="360" w:lineRule="auto"/>
        <w:rPr>
          <w:rFonts w:asciiTheme="majorHAnsi" w:hAnsiTheme="majorHAnsi" w:cstheme="majorHAnsi"/>
          <w:b/>
          <w:bCs/>
          <w:color w:val="000000" w:themeColor="text1"/>
          <w:sz w:val="22"/>
          <w:szCs w:val="22"/>
          <w:u w:val="single"/>
        </w:rPr>
      </w:pPr>
    </w:p>
    <w:p w14:paraId="72DC114A" w14:textId="30C9C4DC" w:rsidR="006C53A0" w:rsidRPr="000546EF" w:rsidRDefault="006C53A0" w:rsidP="006C53A0">
      <w:pPr>
        <w:autoSpaceDE w:val="0"/>
        <w:autoSpaceDN w:val="0"/>
        <w:adjustRightInd w:val="0"/>
        <w:spacing w:line="360" w:lineRule="auto"/>
        <w:rPr>
          <w:rFonts w:asciiTheme="majorHAnsi" w:hAnsiTheme="majorHAnsi" w:cstheme="majorHAnsi"/>
          <w:color w:val="000000" w:themeColor="text1"/>
          <w:sz w:val="22"/>
          <w:szCs w:val="22"/>
          <w:u w:color="000000"/>
        </w:rPr>
      </w:pPr>
      <w:r w:rsidRPr="000546EF">
        <w:rPr>
          <w:rFonts w:asciiTheme="majorHAnsi" w:hAnsiTheme="majorHAnsi" w:cstheme="majorHAnsi"/>
          <w:color w:val="000000" w:themeColor="text1"/>
          <w:sz w:val="22"/>
          <w:szCs w:val="22"/>
          <w:u w:color="000000"/>
        </w:rPr>
        <w:lastRenderedPageBreak/>
        <w:t xml:space="preserve">The </w:t>
      </w:r>
      <w:r w:rsidR="00644E60" w:rsidRPr="000546EF">
        <w:rPr>
          <w:rFonts w:asciiTheme="majorHAnsi" w:hAnsiTheme="majorHAnsi" w:cstheme="majorHAnsi"/>
          <w:color w:val="000000" w:themeColor="text1"/>
          <w:sz w:val="22"/>
          <w:szCs w:val="22"/>
          <w:u w:color="000000"/>
        </w:rPr>
        <w:t>CS male</w:t>
      </w:r>
      <w:r w:rsidRPr="000546EF">
        <w:rPr>
          <w:rFonts w:asciiTheme="majorHAnsi" w:hAnsiTheme="majorHAnsi" w:cstheme="majorHAnsi"/>
          <w:color w:val="000000" w:themeColor="text1"/>
          <w:sz w:val="22"/>
          <w:szCs w:val="22"/>
          <w:u w:color="000000"/>
        </w:rPr>
        <w:t xml:space="preserve"> teenage voice is altered during puberty by the thickening and lengthening of the vocal folds leading to prominence of the thyroid cartilage (eventually becoming what is known as “The Adams Apple”) subsequently, the voice lowers and deepens. These changes are caused by testosterone and can sometimes take many years to fully complete. When a trans-man begins their hormone treatment journey, they will experience similar effects, however, this will occur over a much shorter time </w:t>
      </w:r>
      <w:sdt>
        <w:sdtPr>
          <w:rPr>
            <w:rFonts w:asciiTheme="majorHAnsi" w:hAnsiTheme="majorHAnsi" w:cstheme="majorHAnsi"/>
            <w:color w:val="000000" w:themeColor="text1"/>
            <w:sz w:val="22"/>
            <w:szCs w:val="22"/>
            <w:u w:color="000000"/>
          </w:rPr>
          <w:id w:val="-2114118046"/>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Kil97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(Killian, 1997)</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A possible result is that a trans-male student would not be as used to their “new voice” which could cause them issues with pitching, vocal placements and their general confidence or “trust” in their instrument not too dissimilar to </w:t>
      </w:r>
      <w:r w:rsidR="00644E60" w:rsidRPr="000546EF">
        <w:rPr>
          <w:rFonts w:asciiTheme="majorHAnsi" w:hAnsiTheme="majorHAnsi" w:cstheme="majorHAnsi"/>
          <w:color w:val="000000" w:themeColor="text1"/>
          <w:sz w:val="22"/>
          <w:szCs w:val="22"/>
          <w:u w:color="000000"/>
        </w:rPr>
        <w:t>CS</w:t>
      </w:r>
      <w:r w:rsidRPr="000546EF">
        <w:rPr>
          <w:rFonts w:asciiTheme="majorHAnsi" w:hAnsiTheme="majorHAnsi" w:cstheme="majorHAnsi"/>
          <w:color w:val="000000" w:themeColor="text1"/>
          <w:sz w:val="22"/>
          <w:szCs w:val="22"/>
          <w:u w:color="000000"/>
        </w:rPr>
        <w:t xml:space="preserve"> voice change through puberty</w:t>
      </w:r>
      <w:r w:rsidRPr="000546EF">
        <w:rPr>
          <w:rFonts w:asciiTheme="majorHAnsi" w:hAnsiTheme="majorHAnsi" w:cstheme="majorHAnsi"/>
          <w:noProof/>
          <w:color w:val="000000" w:themeColor="text1"/>
          <w:sz w:val="22"/>
          <w:szCs w:val="22"/>
          <w:u w:color="000000"/>
        </w:rPr>
        <w:t xml:space="preserve"> (Harries, et al., 1998). </w:t>
      </w:r>
      <w:r w:rsidRPr="000546EF">
        <w:rPr>
          <w:rFonts w:asciiTheme="majorHAnsi" w:hAnsiTheme="majorHAnsi" w:cstheme="majorHAnsi"/>
          <w:color w:val="000000" w:themeColor="text1"/>
          <w:sz w:val="22"/>
          <w:szCs w:val="22"/>
          <w:u w:color="000000"/>
        </w:rPr>
        <w:t xml:space="preserve">There are, of course, precautions to be taken when training both </w:t>
      </w:r>
      <w:r w:rsidR="00644E60" w:rsidRPr="000546EF">
        <w:rPr>
          <w:rFonts w:asciiTheme="majorHAnsi" w:hAnsiTheme="majorHAnsi" w:cstheme="majorHAnsi"/>
          <w:color w:val="000000" w:themeColor="text1"/>
          <w:sz w:val="22"/>
          <w:szCs w:val="22"/>
          <w:u w:color="000000"/>
        </w:rPr>
        <w:t xml:space="preserve">CS </w:t>
      </w:r>
      <w:r w:rsidRPr="000546EF">
        <w:rPr>
          <w:rFonts w:asciiTheme="majorHAnsi" w:hAnsiTheme="majorHAnsi" w:cstheme="majorHAnsi"/>
          <w:color w:val="000000" w:themeColor="text1"/>
          <w:sz w:val="22"/>
          <w:szCs w:val="22"/>
          <w:u w:color="000000"/>
        </w:rPr>
        <w:t>and Trans</w:t>
      </w:r>
      <w:r w:rsidR="00644E60" w:rsidRPr="000546EF">
        <w:rPr>
          <w:rFonts w:asciiTheme="majorHAnsi" w:hAnsiTheme="majorHAnsi" w:cstheme="majorHAnsi"/>
          <w:color w:val="000000" w:themeColor="text1"/>
          <w:sz w:val="22"/>
          <w:szCs w:val="22"/>
          <w:u w:color="000000"/>
        </w:rPr>
        <w:t>+</w:t>
      </w:r>
      <w:r w:rsidRPr="000546EF">
        <w:rPr>
          <w:rFonts w:asciiTheme="majorHAnsi" w:hAnsiTheme="majorHAnsi" w:cstheme="majorHAnsi"/>
          <w:color w:val="000000" w:themeColor="text1"/>
          <w:sz w:val="22"/>
          <w:szCs w:val="22"/>
          <w:u w:color="000000"/>
        </w:rPr>
        <w:t xml:space="preserve"> students </w:t>
      </w:r>
      <w:sdt>
        <w:sdtPr>
          <w:rPr>
            <w:rFonts w:asciiTheme="majorHAnsi" w:hAnsiTheme="majorHAnsi" w:cstheme="majorHAnsi"/>
            <w:color w:val="000000" w:themeColor="text1"/>
            <w:sz w:val="22"/>
            <w:szCs w:val="22"/>
            <w:u w:color="000000"/>
          </w:rPr>
          <w:id w:val="-441069855"/>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Kil21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(Killian, et al., 2021)</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Possible negative outcomes of poor guidance can include vocal issues and the student feeling like they cannot sing </w:t>
      </w:r>
      <w:sdt>
        <w:sdtPr>
          <w:rPr>
            <w:rFonts w:asciiTheme="majorHAnsi" w:hAnsiTheme="majorHAnsi" w:cstheme="majorHAnsi"/>
            <w:color w:val="000000" w:themeColor="text1"/>
            <w:sz w:val="22"/>
            <w:szCs w:val="22"/>
            <w:u w:color="000000"/>
          </w:rPr>
          <w:id w:val="-182746984"/>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Fis20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(Fisher, 2020)</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w:t>
      </w:r>
      <w:r w:rsidRPr="000546EF">
        <w:rPr>
          <w:rFonts w:asciiTheme="majorHAnsi" w:hAnsiTheme="majorHAnsi" w:cstheme="majorHAnsi"/>
          <w:noProof/>
          <w:color w:val="000000" w:themeColor="text1"/>
          <w:sz w:val="22"/>
          <w:szCs w:val="22"/>
          <w:u w:color="000000"/>
        </w:rPr>
        <w:t>Fisher, 2009,</w:t>
      </w:r>
      <w:r w:rsidRPr="000546EF">
        <w:rPr>
          <w:rFonts w:asciiTheme="majorHAnsi" w:hAnsiTheme="majorHAnsi" w:cstheme="majorHAnsi"/>
          <w:color w:val="000000" w:themeColor="text1"/>
          <w:sz w:val="22"/>
          <w:szCs w:val="22"/>
          <w:u w:color="000000"/>
        </w:rPr>
        <w:t xml:space="preserve"> </w:t>
      </w:r>
      <w:proofErr w:type="gramStart"/>
      <w:r w:rsidRPr="000546EF">
        <w:rPr>
          <w:rFonts w:asciiTheme="majorHAnsi" w:hAnsiTheme="majorHAnsi" w:cstheme="majorHAnsi"/>
          <w:color w:val="000000" w:themeColor="text1"/>
          <w:sz w:val="22"/>
          <w:szCs w:val="22"/>
          <w:u w:color="000000"/>
        </w:rPr>
        <w:t>has  been</w:t>
      </w:r>
      <w:proofErr w:type="gramEnd"/>
      <w:r w:rsidRPr="000546EF">
        <w:rPr>
          <w:rFonts w:asciiTheme="majorHAnsi" w:hAnsiTheme="majorHAnsi" w:cstheme="majorHAnsi"/>
          <w:color w:val="000000" w:themeColor="text1"/>
          <w:sz w:val="22"/>
          <w:szCs w:val="22"/>
          <w:u w:color="000000"/>
        </w:rPr>
        <w:t xml:space="preserve"> of the insistence that AMAB singers stop singing during voice change while </w:t>
      </w:r>
      <w:r w:rsidRPr="000546EF">
        <w:rPr>
          <w:rFonts w:asciiTheme="majorHAnsi" w:hAnsiTheme="majorHAnsi" w:cstheme="majorHAnsi"/>
          <w:noProof/>
          <w:color w:val="000000" w:themeColor="text1"/>
          <w:sz w:val="22"/>
          <w:szCs w:val="22"/>
          <w:u w:color="000000"/>
        </w:rPr>
        <w:t>McKenzie (1956),</w:t>
      </w:r>
      <w:r w:rsidRPr="000546EF">
        <w:rPr>
          <w:rFonts w:asciiTheme="majorHAnsi" w:hAnsiTheme="majorHAnsi" w:cstheme="majorHAnsi"/>
          <w:color w:val="000000" w:themeColor="text1"/>
          <w:sz w:val="22"/>
          <w:szCs w:val="22"/>
          <w:u w:color="000000"/>
        </w:rPr>
        <w:t xml:space="preserve"> presented evidence of students who sing through their voice change becoming more adept, confident singers with increased awareness of their instruments which was further explored and validated by </w:t>
      </w:r>
      <w:r w:rsidRPr="000546EF">
        <w:rPr>
          <w:rFonts w:asciiTheme="majorHAnsi" w:hAnsiTheme="majorHAnsi" w:cstheme="majorHAnsi"/>
          <w:noProof/>
          <w:color w:val="000000" w:themeColor="text1"/>
          <w:sz w:val="22"/>
          <w:szCs w:val="22"/>
          <w:u w:color="000000"/>
        </w:rPr>
        <w:t>Cooper &amp; Kuersteiner (1970)</w:t>
      </w:r>
      <w:r w:rsidRPr="000546EF">
        <w:rPr>
          <w:rFonts w:asciiTheme="majorHAnsi" w:hAnsiTheme="majorHAnsi" w:cstheme="majorHAnsi"/>
          <w:color w:val="000000" w:themeColor="text1"/>
          <w:sz w:val="22"/>
          <w:szCs w:val="22"/>
          <w:u w:color="000000"/>
        </w:rPr>
        <w:t xml:space="preserve">. Whilst similarities can be drawn between Trans-Masculine voice change and </w:t>
      </w:r>
      <w:r w:rsidR="00644E60" w:rsidRPr="000546EF">
        <w:rPr>
          <w:rFonts w:asciiTheme="majorHAnsi" w:hAnsiTheme="majorHAnsi" w:cstheme="majorHAnsi"/>
          <w:color w:val="000000" w:themeColor="text1"/>
          <w:sz w:val="22"/>
          <w:szCs w:val="22"/>
          <w:u w:color="000000"/>
        </w:rPr>
        <w:t>CS</w:t>
      </w:r>
      <w:r w:rsidRPr="000546EF">
        <w:rPr>
          <w:rFonts w:asciiTheme="majorHAnsi" w:hAnsiTheme="majorHAnsi" w:cstheme="majorHAnsi"/>
          <w:color w:val="000000" w:themeColor="text1"/>
          <w:sz w:val="22"/>
          <w:szCs w:val="22"/>
          <w:u w:color="000000"/>
        </w:rPr>
        <w:t xml:space="preserve"> puberty, it is important to remember that the assumption that voice deepening is inevitable and presents itself in a similar way to cisgender male puberty can be detrimental to the student(s) in question </w:t>
      </w:r>
      <w:sdt>
        <w:sdtPr>
          <w:rPr>
            <w:rFonts w:asciiTheme="majorHAnsi" w:hAnsiTheme="majorHAnsi" w:cstheme="majorHAnsi"/>
            <w:color w:val="000000" w:themeColor="text1"/>
            <w:sz w:val="22"/>
            <w:szCs w:val="22"/>
            <w:u w:color="000000"/>
          </w:rPr>
          <w:id w:val="869106797"/>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Hol95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(Hollien, et al., 1995)</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Such assumptions focus on voice deepening and pitch change as of the utmost importance to Trans-Masculine students – which in turn offers a limited examination of the parameters of the voice </w:t>
      </w:r>
      <w:sdt>
        <w:sdtPr>
          <w:rPr>
            <w:rFonts w:asciiTheme="majorHAnsi" w:hAnsiTheme="majorHAnsi" w:cstheme="majorHAnsi"/>
            <w:color w:val="000000" w:themeColor="text1"/>
            <w:sz w:val="22"/>
            <w:szCs w:val="22"/>
            <w:u w:color="000000"/>
          </w:rPr>
          <w:id w:val="-1607645809"/>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Han17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(Hancock, et al., 2017)</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Additionally, each student will possess their own desired outcome from undergoing treatment which should be at the forefront of any work undertaken by a tutor or specialist </w:t>
      </w:r>
      <w:sdt>
        <w:sdtPr>
          <w:rPr>
            <w:rFonts w:asciiTheme="majorHAnsi" w:hAnsiTheme="majorHAnsi" w:cstheme="majorHAnsi"/>
            <w:color w:val="000000" w:themeColor="text1"/>
            <w:sz w:val="22"/>
            <w:szCs w:val="22"/>
            <w:u w:color="000000"/>
          </w:rPr>
          <w:id w:val="-555241744"/>
          <w:citation/>
        </w:sdtPr>
        <w:sdtContent>
          <w:r w:rsidRPr="000546EF">
            <w:rPr>
              <w:rFonts w:asciiTheme="majorHAnsi" w:hAnsiTheme="majorHAnsi" w:cstheme="majorHAnsi"/>
              <w:color w:val="000000" w:themeColor="text1"/>
              <w:sz w:val="22"/>
              <w:szCs w:val="22"/>
              <w:u w:color="000000"/>
            </w:rPr>
            <w:fldChar w:fldCharType="begin"/>
          </w:r>
          <w:r w:rsidRPr="000546EF">
            <w:rPr>
              <w:rFonts w:asciiTheme="majorHAnsi" w:hAnsiTheme="majorHAnsi" w:cstheme="majorHAnsi"/>
              <w:color w:val="000000" w:themeColor="text1"/>
              <w:sz w:val="22"/>
              <w:szCs w:val="22"/>
              <w:u w:color="000000"/>
            </w:rPr>
            <w:instrText xml:space="preserve"> CITATION Azu15 \l 2057 </w:instrText>
          </w:r>
          <w:r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(Azul, 2015)</w:t>
          </w:r>
          <w:r w:rsidRPr="000546EF">
            <w:rPr>
              <w:rFonts w:asciiTheme="majorHAnsi" w:hAnsiTheme="majorHAnsi" w:cstheme="majorHAnsi"/>
              <w:color w:val="000000" w:themeColor="text1"/>
              <w:sz w:val="22"/>
              <w:szCs w:val="22"/>
              <w:u w:color="000000"/>
            </w:rPr>
            <w:fldChar w:fldCharType="end"/>
          </w:r>
        </w:sdtContent>
      </w:sdt>
      <w:r w:rsidRPr="000546EF">
        <w:rPr>
          <w:rFonts w:asciiTheme="majorHAnsi" w:hAnsiTheme="majorHAnsi" w:cstheme="majorHAnsi"/>
          <w:color w:val="000000" w:themeColor="text1"/>
          <w:sz w:val="22"/>
          <w:szCs w:val="22"/>
          <w:u w:color="000000"/>
        </w:rPr>
        <w:t xml:space="preserve">. </w:t>
      </w:r>
    </w:p>
    <w:p w14:paraId="5EF40210" w14:textId="77777777" w:rsidR="00644E60" w:rsidRPr="000546EF" w:rsidRDefault="00644E60" w:rsidP="006C53A0">
      <w:pPr>
        <w:autoSpaceDE w:val="0"/>
        <w:autoSpaceDN w:val="0"/>
        <w:adjustRightInd w:val="0"/>
        <w:spacing w:line="360" w:lineRule="auto"/>
        <w:rPr>
          <w:rFonts w:asciiTheme="majorHAnsi" w:hAnsiTheme="majorHAnsi" w:cstheme="majorHAnsi"/>
          <w:color w:val="000000" w:themeColor="text1"/>
          <w:sz w:val="22"/>
          <w:szCs w:val="22"/>
          <w:u w:color="000000"/>
        </w:rPr>
      </w:pPr>
    </w:p>
    <w:p w14:paraId="2744973F" w14:textId="224E07DA" w:rsidR="00644E60" w:rsidRPr="000546EF" w:rsidRDefault="00644E60" w:rsidP="00644E60">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 student-centred approach not only emphasises the need for student-centred teaching, but it also underlines the importance of teacher-student rapport resulting in improved motivation in the learner alongside their overall engagement within the lessons </w:t>
      </w:r>
      <w:sdt>
        <w:sdtPr>
          <w:rPr>
            <w:rFonts w:asciiTheme="majorHAnsi" w:hAnsiTheme="majorHAnsi" w:cstheme="majorHAnsi"/>
            <w:color w:val="000000" w:themeColor="text1"/>
            <w:sz w:val="22"/>
            <w:szCs w:val="22"/>
          </w:rPr>
          <w:id w:val="-158521992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Bau21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(Bautista, et al., 2021)</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Cox and Forbes </w:t>
      </w:r>
      <w:sdt>
        <w:sdtPr>
          <w:rPr>
            <w:rFonts w:asciiTheme="majorHAnsi" w:hAnsiTheme="majorHAnsi" w:cstheme="majorHAnsi"/>
            <w:color w:val="000000" w:themeColor="text1"/>
            <w:sz w:val="22"/>
            <w:szCs w:val="22"/>
          </w:rPr>
          <w:id w:val="2134279142"/>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Cox22 \n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highlight the need for student-centred learning within the voice studio particularly when involving the learning journey of Trans+ individuals who often require more fluidity in their teaching which some tutors may find more difficult to facilitate. Taking the approach of lessons serving as a joint problem-solving session enables Trans+ students to take ownership of their vocal journey, which, in turn, allows them to feel more in control of a seemingly uncontrollable situation for themselves</w:t>
      </w:r>
      <w:sdt>
        <w:sdtPr>
          <w:rPr>
            <w:rFonts w:asciiTheme="majorHAnsi" w:hAnsiTheme="majorHAnsi" w:cstheme="majorHAnsi"/>
            <w:color w:val="000000" w:themeColor="text1"/>
            <w:sz w:val="22"/>
            <w:szCs w:val="22"/>
          </w:rPr>
          <w:id w:val="1116415579"/>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Ben20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(Benson, 2020)</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12D0725C" w14:textId="0B24E951" w:rsidR="00E72AE0" w:rsidRPr="000546EF" w:rsidRDefault="00E72AE0" w:rsidP="00D2146F">
      <w:pPr>
        <w:pStyle w:val="Heading1"/>
        <w:spacing w:line="360" w:lineRule="auto"/>
        <w:rPr>
          <w:rFonts w:cstheme="majorHAnsi"/>
          <w:color w:val="000000" w:themeColor="text1"/>
          <w:sz w:val="22"/>
          <w:szCs w:val="22"/>
        </w:rPr>
      </w:pPr>
      <w:bookmarkStart w:id="9" w:name="_Toc165393974"/>
      <w:r w:rsidRPr="000546EF">
        <w:rPr>
          <w:rFonts w:cstheme="majorHAnsi"/>
          <w:color w:val="000000" w:themeColor="text1"/>
          <w:sz w:val="22"/>
          <w:szCs w:val="22"/>
        </w:rPr>
        <w:lastRenderedPageBreak/>
        <w:t>Methodologies</w:t>
      </w:r>
      <w:bookmarkEnd w:id="9"/>
    </w:p>
    <w:p w14:paraId="6E5D0B39" w14:textId="77777777" w:rsidR="00B53A8F" w:rsidRPr="000546EF" w:rsidRDefault="00B53A8F" w:rsidP="00D2146F">
      <w:pPr>
        <w:spacing w:line="360" w:lineRule="auto"/>
        <w:jc w:val="center"/>
        <w:rPr>
          <w:rFonts w:asciiTheme="majorHAnsi" w:hAnsiTheme="majorHAnsi" w:cstheme="majorHAnsi"/>
          <w:b/>
          <w:bCs/>
          <w:color w:val="000000" w:themeColor="text1"/>
          <w:sz w:val="22"/>
          <w:szCs w:val="22"/>
          <w:u w:val="single"/>
        </w:rPr>
      </w:pPr>
    </w:p>
    <w:p w14:paraId="2FA338E0" w14:textId="41596147" w:rsidR="00B53A8F" w:rsidRPr="000546EF" w:rsidRDefault="00B53A8F" w:rsidP="00D2146F">
      <w:pPr>
        <w:spacing w:line="360" w:lineRule="auto"/>
        <w:rPr>
          <w:rFonts w:asciiTheme="majorHAnsi" w:hAnsiTheme="majorHAnsi" w:cstheme="majorHAnsi"/>
          <w:noProof/>
          <w:color w:val="000000" w:themeColor="text1"/>
          <w:sz w:val="22"/>
          <w:szCs w:val="22"/>
        </w:rPr>
      </w:pPr>
      <w:r w:rsidRPr="000546EF">
        <w:rPr>
          <w:rFonts w:asciiTheme="majorHAnsi" w:hAnsiTheme="majorHAnsi" w:cstheme="majorHAnsi"/>
          <w:color w:val="000000" w:themeColor="text1"/>
          <w:sz w:val="22"/>
          <w:szCs w:val="22"/>
        </w:rPr>
        <w:t xml:space="preserve">Epistemology, as defined by </w:t>
      </w:r>
      <w:sdt>
        <w:sdtPr>
          <w:rPr>
            <w:rFonts w:asciiTheme="majorHAnsi" w:hAnsiTheme="majorHAnsi" w:cstheme="majorHAnsi"/>
            <w:color w:val="000000" w:themeColor="text1"/>
            <w:sz w:val="22"/>
            <w:szCs w:val="22"/>
          </w:rPr>
          <w:id w:val="2044708876"/>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Mar22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(Martino, 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serves as a framework through which researchers perceive and interpret the world, encompassing the foundational assumptions regarding knowledge acquisition and dissemination. </w:t>
      </w:r>
      <w:r w:rsidR="00644E60" w:rsidRPr="000546EF">
        <w:rPr>
          <w:rFonts w:asciiTheme="majorHAnsi" w:hAnsiTheme="majorHAnsi" w:cstheme="majorHAnsi"/>
          <w:noProof/>
          <w:color w:val="000000" w:themeColor="text1"/>
          <w:sz w:val="22"/>
          <w:szCs w:val="22"/>
        </w:rPr>
        <w:t>Al-Ababneh, 2020</w:t>
      </w:r>
      <w:r w:rsidRPr="000546EF">
        <w:rPr>
          <w:rFonts w:asciiTheme="majorHAnsi" w:hAnsiTheme="majorHAnsi" w:cstheme="majorHAnsi"/>
          <w:color w:val="000000" w:themeColor="text1"/>
          <w:sz w:val="22"/>
          <w:szCs w:val="22"/>
        </w:rPr>
        <w:t>, posits that one’s epistemological orientation is closely intertwined with their ontological perspective, emphasising the significance of one understanding one standpoint in research endeavours. For instance, as a practitioner and insider researcher within the domain of singing pedagogy, a critical consideration pertains to the choice of analytical paradigms, particularly avoiding formalised methodologies rooted in ontological realism, which posits a singular reality as it may impose constraints on students’ developmental trajectories and eventual outcomes</w:t>
      </w:r>
      <w:r w:rsidRPr="000546EF">
        <w:rPr>
          <w:rFonts w:asciiTheme="majorHAnsi" w:hAnsiTheme="majorHAnsi" w:cstheme="majorHAnsi"/>
          <w:noProof/>
          <w:color w:val="000000" w:themeColor="text1"/>
          <w:sz w:val="22"/>
          <w:szCs w:val="22"/>
        </w:rPr>
        <w:t xml:space="preserve"> </w:t>
      </w:r>
      <w:sdt>
        <w:sdtPr>
          <w:rPr>
            <w:rFonts w:asciiTheme="majorHAnsi" w:hAnsiTheme="majorHAnsi" w:cstheme="majorHAnsi"/>
            <w:noProof/>
            <w:color w:val="000000" w:themeColor="text1"/>
            <w:sz w:val="22"/>
            <w:szCs w:val="22"/>
          </w:rPr>
          <w:id w:val="-68811787"/>
          <w:citation/>
        </w:sdtPr>
        <w:sdtContent>
          <w:r w:rsidR="00213473" w:rsidRPr="000546EF">
            <w:rPr>
              <w:rFonts w:asciiTheme="majorHAnsi" w:hAnsiTheme="majorHAnsi" w:cstheme="majorHAnsi"/>
              <w:noProof/>
              <w:color w:val="000000" w:themeColor="text1"/>
              <w:sz w:val="22"/>
              <w:szCs w:val="22"/>
            </w:rPr>
            <w:fldChar w:fldCharType="begin"/>
          </w:r>
          <w:r w:rsidR="00213473" w:rsidRPr="000546EF">
            <w:rPr>
              <w:rFonts w:asciiTheme="majorHAnsi" w:hAnsiTheme="majorHAnsi" w:cstheme="majorHAnsi"/>
              <w:noProof/>
              <w:color w:val="000000" w:themeColor="text1"/>
              <w:sz w:val="22"/>
              <w:szCs w:val="22"/>
            </w:rPr>
            <w:instrText xml:space="preserve"> CITATION Mer122 \l 2057 </w:instrText>
          </w:r>
          <w:r w:rsidR="00213473" w:rsidRPr="000546EF">
            <w:rPr>
              <w:rFonts w:asciiTheme="majorHAnsi" w:hAnsiTheme="majorHAnsi" w:cstheme="majorHAnsi"/>
              <w:noProof/>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(Merrill, 2012)</w:t>
          </w:r>
          <w:r w:rsidR="00213473" w:rsidRPr="000546EF">
            <w:rPr>
              <w:rFonts w:asciiTheme="majorHAnsi" w:hAnsiTheme="majorHAnsi" w:cstheme="majorHAnsi"/>
              <w:noProof/>
              <w:color w:val="000000" w:themeColor="text1"/>
              <w:sz w:val="22"/>
              <w:szCs w:val="22"/>
            </w:rPr>
            <w:fldChar w:fldCharType="end"/>
          </w:r>
        </w:sdtContent>
      </w:sdt>
      <w:r w:rsidR="00067E8A" w:rsidRPr="000546EF">
        <w:rPr>
          <w:rFonts w:asciiTheme="majorHAnsi" w:hAnsiTheme="majorHAnsi" w:cstheme="majorHAnsi"/>
          <w:noProof/>
          <w:color w:val="000000" w:themeColor="text1"/>
          <w:sz w:val="22"/>
          <w:szCs w:val="22"/>
        </w:rPr>
        <w:t xml:space="preserve"> </w:t>
      </w:r>
    </w:p>
    <w:p w14:paraId="5855B5F4" w14:textId="77777777" w:rsidR="00672601" w:rsidRPr="000546EF" w:rsidRDefault="00672601" w:rsidP="00D2146F">
      <w:pPr>
        <w:spacing w:line="360" w:lineRule="auto"/>
        <w:rPr>
          <w:rFonts w:asciiTheme="majorHAnsi" w:hAnsiTheme="majorHAnsi" w:cstheme="majorHAnsi"/>
          <w:color w:val="000000" w:themeColor="text1"/>
          <w:sz w:val="22"/>
          <w:szCs w:val="22"/>
        </w:rPr>
      </w:pPr>
    </w:p>
    <w:p w14:paraId="5E0A70A4" w14:textId="2516EAFB" w:rsidR="00B53A8F" w:rsidRPr="000546EF" w:rsidRDefault="00B53A8F"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Recognising the intricate interplay between gender identity, biological sex, and sexuality </w:t>
      </w:r>
      <w:r w:rsidR="008A2A14" w:rsidRPr="000546EF">
        <w:rPr>
          <w:rFonts w:asciiTheme="majorHAnsi" w:hAnsiTheme="majorHAnsi" w:cstheme="majorHAnsi"/>
          <w:noProof/>
          <w:color w:val="000000" w:themeColor="text1"/>
          <w:sz w:val="22"/>
          <w:szCs w:val="22"/>
        </w:rPr>
        <w:t>(Adler, et al., 2012, Airton, 2009, Andrews &amp; Schmidt, 1997)</w:t>
      </w:r>
      <w:r w:rsidRPr="000546EF">
        <w:rPr>
          <w:rFonts w:asciiTheme="majorHAnsi" w:hAnsiTheme="majorHAnsi" w:cstheme="majorHAnsi"/>
          <w:color w:val="000000" w:themeColor="text1"/>
          <w:sz w:val="22"/>
          <w:szCs w:val="22"/>
        </w:rPr>
        <w:t xml:space="preserve"> is essential for investigating the experiences of transgender and non-binary individuals within the context of professional musical theatre training </w:t>
      </w:r>
      <w:sdt>
        <w:sdtPr>
          <w:rPr>
            <w:rFonts w:asciiTheme="majorHAnsi" w:hAnsiTheme="majorHAnsi" w:cstheme="majorHAnsi"/>
            <w:color w:val="000000" w:themeColor="text1"/>
            <w:sz w:val="22"/>
            <w:szCs w:val="22"/>
          </w:rPr>
          <w:id w:val="2147463865"/>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Mar22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(Martino, 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This necessitates a nuanced examination of vocal training practises comparing the experiences of cisgender and gender-diverse students and acknowledging the physiological effects of hormonal interventions on vocal characteristics </w:t>
      </w:r>
      <w:r w:rsidR="00644E60" w:rsidRPr="000546EF">
        <w:rPr>
          <w:rFonts w:asciiTheme="majorHAnsi" w:hAnsiTheme="majorHAnsi" w:cstheme="majorHAnsi"/>
          <w:noProof/>
          <w:color w:val="000000" w:themeColor="text1"/>
          <w:sz w:val="22"/>
          <w:szCs w:val="22"/>
        </w:rPr>
        <w:t>(Gorton, et al., 2005, Carew &amp; Dacakis, 2007)</w:t>
      </w:r>
      <w:r w:rsidRPr="000546EF">
        <w:rPr>
          <w:rFonts w:asciiTheme="majorHAnsi" w:hAnsiTheme="majorHAnsi" w:cstheme="majorHAnsi"/>
          <w:color w:val="000000" w:themeColor="text1"/>
          <w:sz w:val="22"/>
          <w:szCs w:val="22"/>
        </w:rPr>
        <w:t>.</w:t>
      </w:r>
    </w:p>
    <w:p w14:paraId="0EE1FC71" w14:textId="77777777" w:rsidR="00B53A8F" w:rsidRPr="000546EF" w:rsidRDefault="00B53A8F" w:rsidP="00D2146F">
      <w:pPr>
        <w:spacing w:line="360" w:lineRule="auto"/>
        <w:rPr>
          <w:rFonts w:asciiTheme="majorHAnsi" w:hAnsiTheme="majorHAnsi" w:cstheme="majorHAnsi"/>
          <w:color w:val="000000" w:themeColor="text1"/>
          <w:sz w:val="22"/>
          <w:szCs w:val="22"/>
        </w:rPr>
      </w:pPr>
    </w:p>
    <w:p w14:paraId="63A59725" w14:textId="1B038C9A" w:rsidR="00B53A8F" w:rsidRPr="000546EF" w:rsidRDefault="00B53A8F"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While engaging in research endeavours, it is imperative to adopt </w:t>
      </w:r>
      <w:r w:rsidR="003B2764"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 reflexive stance that acknowledges the fluidity of student perspectives and experiences </w:t>
      </w:r>
      <w:sdt>
        <w:sdtPr>
          <w:rPr>
            <w:rFonts w:asciiTheme="majorHAnsi" w:hAnsiTheme="majorHAnsi" w:cstheme="majorHAnsi"/>
            <w:color w:val="000000" w:themeColor="text1"/>
            <w:sz w:val="22"/>
            <w:szCs w:val="22"/>
          </w:rPr>
          <w:id w:val="1576387897"/>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Wad18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(Wadams &amp; Park, 2018)</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This aligns with holistic teaching methodologies </w:t>
      </w:r>
      <w:r w:rsidR="003B2764" w:rsidRPr="000546EF">
        <w:rPr>
          <w:rFonts w:asciiTheme="majorHAnsi" w:hAnsiTheme="majorHAnsi" w:cstheme="majorHAnsi"/>
          <w:color w:val="000000" w:themeColor="text1"/>
          <w:sz w:val="22"/>
          <w:szCs w:val="22"/>
        </w:rPr>
        <w:t>t</w:t>
      </w:r>
      <w:r w:rsidRPr="000546EF">
        <w:rPr>
          <w:rFonts w:asciiTheme="majorHAnsi" w:hAnsiTheme="majorHAnsi" w:cstheme="majorHAnsi"/>
          <w:color w:val="000000" w:themeColor="text1"/>
          <w:sz w:val="22"/>
          <w:szCs w:val="22"/>
        </w:rPr>
        <w:t>hat prize individual approaches tailored to student</w:t>
      </w:r>
      <w:r w:rsidR="003B2764" w:rsidRPr="000546EF">
        <w:rPr>
          <w:rFonts w:asciiTheme="majorHAnsi" w:hAnsiTheme="majorHAnsi" w:cstheme="majorHAnsi"/>
          <w:color w:val="000000" w:themeColor="text1"/>
          <w:sz w:val="22"/>
          <w:szCs w:val="22"/>
        </w:rPr>
        <w:t>’s</w:t>
      </w:r>
      <w:r w:rsidRPr="000546EF">
        <w:rPr>
          <w:rFonts w:asciiTheme="majorHAnsi" w:hAnsiTheme="majorHAnsi" w:cstheme="majorHAnsi"/>
          <w:color w:val="000000" w:themeColor="text1"/>
          <w:sz w:val="22"/>
          <w:szCs w:val="22"/>
        </w:rPr>
        <w:t xml:space="preserve"> diverse needs and identities </w:t>
      </w:r>
      <w:sdt>
        <w:sdtPr>
          <w:rPr>
            <w:rFonts w:asciiTheme="majorHAnsi" w:hAnsiTheme="majorHAnsi" w:cstheme="majorHAnsi"/>
            <w:color w:val="000000" w:themeColor="text1"/>
            <w:sz w:val="22"/>
            <w:szCs w:val="22"/>
          </w:rPr>
          <w:id w:val="1691406063"/>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Day06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(Dayme, 2006)</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Additionally, recognising the dynamic nature of truth and knowledge, influenced by both external factors and internal reflections</w:t>
      </w:r>
      <w:r w:rsidR="003B2764" w:rsidRPr="000546EF">
        <w:rPr>
          <w:rFonts w:asciiTheme="majorHAnsi" w:hAnsiTheme="majorHAnsi" w:cstheme="majorHAnsi"/>
          <w:color w:val="000000" w:themeColor="text1"/>
          <w:sz w:val="22"/>
          <w:szCs w:val="22"/>
        </w:rPr>
        <w:t xml:space="preserve"> </w:t>
      </w:r>
      <w:proofErr w:type="spellStart"/>
      <w:r w:rsidR="003B2764" w:rsidRPr="000546EF">
        <w:rPr>
          <w:rFonts w:asciiTheme="majorHAnsi" w:hAnsiTheme="majorHAnsi" w:cstheme="majorHAnsi"/>
          <w:color w:val="000000" w:themeColor="text1"/>
          <w:sz w:val="22"/>
          <w:szCs w:val="22"/>
        </w:rPr>
        <w:t>Wosalait</w:t>
      </w:r>
      <w:proofErr w:type="spellEnd"/>
      <w:r w:rsidR="003B2764" w:rsidRPr="000546EF">
        <w:rPr>
          <w:rFonts w:asciiTheme="majorHAnsi" w:hAnsiTheme="majorHAnsi" w:cstheme="majorHAnsi"/>
          <w:color w:val="000000" w:themeColor="text1"/>
          <w:sz w:val="22"/>
          <w:szCs w:val="22"/>
        </w:rPr>
        <w:t xml:space="preserve"> et al.,</w:t>
      </w:r>
      <w:sdt>
        <w:sdtPr>
          <w:rPr>
            <w:rFonts w:asciiTheme="majorHAnsi" w:hAnsiTheme="majorHAnsi" w:cstheme="majorHAnsi"/>
            <w:color w:val="000000" w:themeColor="text1"/>
            <w:sz w:val="22"/>
            <w:szCs w:val="22"/>
          </w:rPr>
          <w:id w:val="-175968329"/>
          <w:citation/>
        </w:sdtPr>
        <w:sdtContent>
          <w:r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CITATION Wos99 \n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(1999)</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underscores the importance of embracing an ontological stance that accommodates multiplicity and subjectivity, fostering an environment conducive to knowledge advancement and </w:t>
      </w:r>
      <w:r w:rsidR="00213473" w:rsidRPr="000546EF">
        <w:rPr>
          <w:rFonts w:asciiTheme="majorHAnsi" w:hAnsiTheme="majorHAnsi" w:cstheme="majorHAnsi"/>
          <w:color w:val="000000" w:themeColor="text1"/>
          <w:sz w:val="22"/>
          <w:szCs w:val="22"/>
        </w:rPr>
        <w:t xml:space="preserve">is </w:t>
      </w:r>
      <w:r w:rsidRPr="000546EF">
        <w:rPr>
          <w:rFonts w:asciiTheme="majorHAnsi" w:hAnsiTheme="majorHAnsi" w:cstheme="majorHAnsi"/>
          <w:color w:val="000000" w:themeColor="text1"/>
          <w:sz w:val="22"/>
          <w:szCs w:val="22"/>
        </w:rPr>
        <w:t>devoid of predetermined outcomes.</w:t>
      </w:r>
    </w:p>
    <w:p w14:paraId="0E908930" w14:textId="77777777" w:rsidR="00EF1ED0" w:rsidRPr="000546EF" w:rsidRDefault="00EF1ED0" w:rsidP="00D2146F">
      <w:pPr>
        <w:spacing w:line="360" w:lineRule="auto"/>
        <w:rPr>
          <w:rFonts w:asciiTheme="majorHAnsi" w:hAnsiTheme="majorHAnsi" w:cstheme="majorHAnsi"/>
          <w:color w:val="000000" w:themeColor="text1"/>
          <w:sz w:val="22"/>
          <w:szCs w:val="22"/>
        </w:rPr>
      </w:pPr>
    </w:p>
    <w:p w14:paraId="41DF3C4D" w14:textId="5C1D65BB" w:rsidR="00EF1ED0" w:rsidRPr="000546EF" w:rsidRDefault="00EF1ED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During the preliminary stages of this study, I initially gravitated towards a holistic and fluid approach inherent in qualitative research methodology</w:t>
      </w:r>
      <w:r w:rsidR="001004DB"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635211196"/>
          <w:citation/>
        </w:sdtPr>
        <w:sdtContent>
          <w:r w:rsidR="001004DB" w:rsidRPr="000546EF">
            <w:rPr>
              <w:rFonts w:asciiTheme="majorHAnsi" w:hAnsiTheme="majorHAnsi" w:cstheme="majorHAnsi"/>
              <w:color w:val="000000" w:themeColor="text1"/>
              <w:sz w:val="22"/>
              <w:szCs w:val="22"/>
            </w:rPr>
            <w:fldChar w:fldCharType="begin"/>
          </w:r>
          <w:r w:rsidR="001004DB" w:rsidRPr="000546EF">
            <w:rPr>
              <w:rFonts w:asciiTheme="majorHAnsi" w:hAnsiTheme="majorHAnsi" w:cstheme="majorHAnsi"/>
              <w:color w:val="000000" w:themeColor="text1"/>
              <w:sz w:val="22"/>
              <w:szCs w:val="22"/>
            </w:rPr>
            <w:instrText xml:space="preserve"> CITATION Lui21 \l 2057 </w:instrText>
          </w:r>
          <w:r w:rsidR="001004D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(Lui &amp; Eagan, 2021)</w:t>
          </w:r>
          <w:r w:rsidR="001004DB"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As a cisgender </w:t>
      </w:r>
      <w:r w:rsidRPr="000546EF">
        <w:rPr>
          <w:rFonts w:asciiTheme="majorHAnsi" w:hAnsiTheme="majorHAnsi" w:cstheme="majorHAnsi"/>
          <w:color w:val="000000" w:themeColor="text1"/>
          <w:sz w:val="22"/>
          <w:szCs w:val="22"/>
        </w:rPr>
        <w:lastRenderedPageBreak/>
        <w:t xml:space="preserve">homosexual male researcher, I must remain vigilant against the potential imposition of personal biases onto the project </w:t>
      </w:r>
      <w:sdt>
        <w:sdtPr>
          <w:rPr>
            <w:rFonts w:asciiTheme="majorHAnsi" w:hAnsiTheme="majorHAnsi" w:cstheme="majorHAnsi"/>
            <w:color w:val="000000" w:themeColor="text1"/>
            <w:sz w:val="22"/>
            <w:szCs w:val="22"/>
          </w:rPr>
          <w:id w:val="-1115441308"/>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Cul17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(Culp &amp; Salvador, 2017)</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Given the dearth of research on the learning patterns of transgender and non-binary individuals, proceeding without acknowledging bias risks interpreting findings through a cisgender lens, potentially distort</w:t>
      </w:r>
      <w:r w:rsidR="00520474" w:rsidRPr="000546EF">
        <w:rPr>
          <w:rFonts w:asciiTheme="majorHAnsi" w:hAnsiTheme="majorHAnsi" w:cstheme="majorHAnsi"/>
          <w:color w:val="000000" w:themeColor="text1"/>
          <w:sz w:val="22"/>
          <w:szCs w:val="22"/>
        </w:rPr>
        <w:t>ing</w:t>
      </w:r>
      <w:r w:rsidRPr="000546EF">
        <w:rPr>
          <w:rFonts w:asciiTheme="majorHAnsi" w:hAnsiTheme="majorHAnsi" w:cstheme="majorHAnsi"/>
          <w:color w:val="000000" w:themeColor="text1"/>
          <w:sz w:val="22"/>
          <w:szCs w:val="22"/>
        </w:rPr>
        <w:t xml:space="preserve"> the outcome</w:t>
      </w:r>
      <w:r w:rsidR="00520474" w:rsidRPr="000546EF">
        <w:rPr>
          <w:rFonts w:asciiTheme="majorHAnsi" w:hAnsiTheme="majorHAnsi" w:cstheme="majorHAnsi"/>
          <w:noProof/>
          <w:color w:val="000000" w:themeColor="text1"/>
          <w:sz w:val="22"/>
          <w:szCs w:val="22"/>
        </w:rPr>
        <w:t xml:space="preserve"> </w:t>
      </w:r>
      <w:sdt>
        <w:sdtPr>
          <w:rPr>
            <w:rFonts w:asciiTheme="majorHAnsi" w:hAnsiTheme="majorHAnsi" w:cstheme="majorHAnsi"/>
            <w:noProof/>
            <w:color w:val="000000" w:themeColor="text1"/>
            <w:sz w:val="22"/>
            <w:szCs w:val="22"/>
          </w:rPr>
          <w:id w:val="2007934757"/>
          <w:citation/>
        </w:sdtPr>
        <w:sdtContent>
          <w:r w:rsidR="00520474" w:rsidRPr="000546EF">
            <w:rPr>
              <w:rFonts w:asciiTheme="majorHAnsi" w:hAnsiTheme="majorHAnsi" w:cstheme="majorHAnsi"/>
              <w:noProof/>
              <w:color w:val="000000" w:themeColor="text1"/>
              <w:sz w:val="22"/>
              <w:szCs w:val="22"/>
            </w:rPr>
            <w:fldChar w:fldCharType="begin"/>
          </w:r>
          <w:r w:rsidR="00520474" w:rsidRPr="000546EF">
            <w:rPr>
              <w:rFonts w:asciiTheme="majorHAnsi" w:hAnsiTheme="majorHAnsi" w:cstheme="majorHAnsi"/>
              <w:noProof/>
              <w:color w:val="000000" w:themeColor="text1"/>
              <w:sz w:val="22"/>
              <w:szCs w:val="22"/>
            </w:rPr>
            <w:instrText xml:space="preserve">CITATION She16 \l 2057 </w:instrText>
          </w:r>
          <w:r w:rsidR="00520474" w:rsidRPr="000546EF">
            <w:rPr>
              <w:rFonts w:asciiTheme="majorHAnsi" w:hAnsiTheme="majorHAnsi" w:cstheme="majorHAnsi"/>
              <w:noProof/>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(Davies, 2016)</w:t>
          </w:r>
          <w:r w:rsidR="00520474" w:rsidRPr="000546EF">
            <w:rPr>
              <w:rFonts w:asciiTheme="majorHAnsi" w:hAnsiTheme="majorHAnsi" w:cstheme="majorHAnsi"/>
              <w:noProof/>
              <w:color w:val="000000" w:themeColor="text1"/>
              <w:sz w:val="22"/>
              <w:szCs w:val="22"/>
            </w:rPr>
            <w:fldChar w:fldCharType="end"/>
          </w:r>
        </w:sdtContent>
      </w:sdt>
      <w:r w:rsidRPr="000546EF">
        <w:rPr>
          <w:rFonts w:asciiTheme="majorHAnsi" w:hAnsiTheme="majorHAnsi" w:cstheme="majorHAnsi"/>
          <w:color w:val="000000" w:themeColor="text1"/>
          <w:sz w:val="22"/>
          <w:szCs w:val="22"/>
        </w:rPr>
        <w:t>. Detailed and contextually rich presentation of participant experiences and perspectives is indispensable for ensuring the validity and relevance of the findings</w:t>
      </w:r>
      <w:sdt>
        <w:sdtPr>
          <w:rPr>
            <w:rFonts w:asciiTheme="majorHAnsi" w:hAnsiTheme="majorHAnsi" w:cstheme="majorHAnsi"/>
            <w:noProof/>
            <w:color w:val="000000" w:themeColor="text1"/>
            <w:sz w:val="22"/>
            <w:szCs w:val="22"/>
          </w:rPr>
          <w:id w:val="822320861"/>
          <w:citation/>
        </w:sdtPr>
        <w:sdtContent>
          <w:r w:rsidR="00520474" w:rsidRPr="000546EF">
            <w:rPr>
              <w:rFonts w:asciiTheme="majorHAnsi" w:hAnsiTheme="majorHAnsi" w:cstheme="majorHAnsi"/>
              <w:noProof/>
              <w:color w:val="000000" w:themeColor="text1"/>
              <w:sz w:val="22"/>
              <w:szCs w:val="22"/>
            </w:rPr>
            <w:fldChar w:fldCharType="begin"/>
          </w:r>
          <w:r w:rsidR="00520474" w:rsidRPr="000546EF">
            <w:rPr>
              <w:rFonts w:asciiTheme="majorHAnsi" w:hAnsiTheme="majorHAnsi" w:cstheme="majorHAnsi"/>
              <w:noProof/>
              <w:color w:val="000000" w:themeColor="text1"/>
              <w:sz w:val="22"/>
              <w:szCs w:val="22"/>
            </w:rPr>
            <w:instrText xml:space="preserve"> CITATION Blo16 \l 2057 </w:instrText>
          </w:r>
          <w:r w:rsidR="00520474" w:rsidRPr="000546EF">
            <w:rPr>
              <w:rFonts w:asciiTheme="majorHAnsi" w:hAnsiTheme="majorHAnsi" w:cstheme="majorHAnsi"/>
              <w:noProof/>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(Bloomberg &amp; Volpe, 2016)</w:t>
          </w:r>
          <w:r w:rsidR="00520474" w:rsidRPr="000546EF">
            <w:rPr>
              <w:rFonts w:asciiTheme="majorHAnsi" w:hAnsiTheme="majorHAnsi" w:cstheme="majorHAnsi"/>
              <w:noProof/>
              <w:color w:val="000000" w:themeColor="text1"/>
              <w:sz w:val="22"/>
              <w:szCs w:val="22"/>
            </w:rPr>
            <w:fldChar w:fldCharType="end"/>
          </w:r>
        </w:sdtContent>
      </w:sdt>
      <w:r w:rsidR="00520474" w:rsidRPr="000546EF">
        <w:rPr>
          <w:rFonts w:asciiTheme="majorHAnsi" w:hAnsiTheme="majorHAnsi" w:cstheme="majorHAnsi"/>
          <w:noProof/>
          <w:color w:val="000000" w:themeColor="text1"/>
          <w:sz w:val="22"/>
          <w:szCs w:val="22"/>
        </w:rPr>
        <w:t>.</w:t>
      </w:r>
    </w:p>
    <w:p w14:paraId="0CB5CD8D" w14:textId="77777777" w:rsidR="00EF1ED0" w:rsidRPr="000546EF" w:rsidRDefault="00EF1ED0" w:rsidP="00D2146F">
      <w:pPr>
        <w:spacing w:line="360" w:lineRule="auto"/>
        <w:rPr>
          <w:rFonts w:asciiTheme="majorHAnsi" w:hAnsiTheme="majorHAnsi" w:cstheme="majorHAnsi"/>
          <w:color w:val="000000" w:themeColor="text1"/>
          <w:sz w:val="22"/>
          <w:szCs w:val="22"/>
        </w:rPr>
      </w:pPr>
    </w:p>
    <w:p w14:paraId="230ED18B" w14:textId="5C2984D3" w:rsidR="00EF1ED0" w:rsidRPr="000546EF" w:rsidRDefault="00EF1ED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Embracing a mixed-method approach is crucial for navigating the iterative and transformative nature of research endeavours</w:t>
      </w:r>
      <w:r w:rsidR="00520474" w:rsidRPr="000546EF">
        <w:rPr>
          <w:rFonts w:asciiTheme="majorHAnsi" w:hAnsiTheme="majorHAnsi" w:cstheme="majorHAnsi"/>
          <w:color w:val="000000" w:themeColor="text1"/>
          <w:sz w:val="22"/>
          <w:szCs w:val="22"/>
        </w:rPr>
        <w:t xml:space="preserve"> Mertens </w:t>
      </w:r>
      <w:sdt>
        <w:sdtPr>
          <w:rPr>
            <w:rFonts w:asciiTheme="majorHAnsi" w:hAnsiTheme="majorHAnsi" w:cstheme="majorHAnsi"/>
            <w:color w:val="000000" w:themeColor="text1"/>
            <w:sz w:val="22"/>
            <w:szCs w:val="22"/>
          </w:rPr>
          <w:id w:val="-538507804"/>
          <w:citation/>
        </w:sdtPr>
        <w:sdtContent>
          <w:r w:rsidR="00520474" w:rsidRPr="000546EF">
            <w:rPr>
              <w:rFonts w:asciiTheme="majorHAnsi" w:hAnsiTheme="majorHAnsi" w:cstheme="majorHAnsi"/>
              <w:color w:val="000000" w:themeColor="text1"/>
              <w:sz w:val="22"/>
              <w:szCs w:val="22"/>
            </w:rPr>
            <w:fldChar w:fldCharType="begin"/>
          </w:r>
          <w:r w:rsidR="00520474" w:rsidRPr="000546EF">
            <w:rPr>
              <w:rFonts w:asciiTheme="majorHAnsi" w:hAnsiTheme="majorHAnsi" w:cstheme="majorHAnsi"/>
              <w:color w:val="000000" w:themeColor="text1"/>
              <w:sz w:val="22"/>
              <w:szCs w:val="22"/>
            </w:rPr>
            <w:instrText xml:space="preserve">CITATION Mer07 \n  \l 2057 </w:instrText>
          </w:r>
          <w:r w:rsidR="0052047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(2007)</w:t>
          </w:r>
          <w:r w:rsidR="00520474"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proofErr w:type="spellStart"/>
      <w:r w:rsidR="00520474" w:rsidRPr="000546EF">
        <w:rPr>
          <w:rFonts w:asciiTheme="majorHAnsi" w:hAnsiTheme="majorHAnsi" w:cstheme="majorHAnsi"/>
          <w:color w:val="000000" w:themeColor="text1"/>
          <w:sz w:val="22"/>
          <w:szCs w:val="22"/>
        </w:rPr>
        <w:t>Silka</w:t>
      </w:r>
      <w:proofErr w:type="spellEnd"/>
      <w:r w:rsidR="0052047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205522335"/>
          <w:citation/>
        </w:sdtPr>
        <w:sdtContent>
          <w:r w:rsidR="00520474" w:rsidRPr="000546EF">
            <w:rPr>
              <w:rFonts w:asciiTheme="majorHAnsi" w:hAnsiTheme="majorHAnsi" w:cstheme="majorHAnsi"/>
              <w:color w:val="000000" w:themeColor="text1"/>
              <w:sz w:val="22"/>
              <w:szCs w:val="22"/>
            </w:rPr>
            <w:fldChar w:fldCharType="begin"/>
          </w:r>
          <w:r w:rsidR="00520474" w:rsidRPr="000546EF">
            <w:rPr>
              <w:rFonts w:asciiTheme="majorHAnsi" w:hAnsiTheme="majorHAnsi" w:cstheme="majorHAnsi"/>
              <w:color w:val="000000" w:themeColor="text1"/>
              <w:sz w:val="22"/>
              <w:szCs w:val="22"/>
            </w:rPr>
            <w:instrText xml:space="preserve">CITATION Sil05 \n  \l 2057 </w:instrText>
          </w:r>
          <w:r w:rsidR="0052047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(2005)</w:t>
          </w:r>
          <w:r w:rsidR="00520474" w:rsidRPr="000546EF">
            <w:rPr>
              <w:rFonts w:asciiTheme="majorHAnsi" w:hAnsiTheme="majorHAnsi" w:cstheme="majorHAnsi"/>
              <w:color w:val="000000" w:themeColor="text1"/>
              <w:sz w:val="22"/>
              <w:szCs w:val="22"/>
            </w:rPr>
            <w:fldChar w:fldCharType="end"/>
          </w:r>
        </w:sdtContent>
      </w:sdt>
      <w:r w:rsidR="00520474"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advocates for communal participation, fostering open dialogues between researchers and participants to articulate desired outcomes. Such an approach not only serves the professional goal of researchers but also ensures the mutual benefit of the involved communities. By employing mixed</w:t>
      </w:r>
      <w:r w:rsidR="00520474"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method approaches, researchers can mitigate biases and preferences, thereby enhancing the robustness of the collected data</w:t>
      </w:r>
      <w:r w:rsidR="0052047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995937904"/>
          <w:citation/>
        </w:sdtPr>
        <w:sdtContent>
          <w:r w:rsidR="00520474" w:rsidRPr="000546EF">
            <w:rPr>
              <w:rFonts w:asciiTheme="majorHAnsi" w:hAnsiTheme="majorHAnsi" w:cstheme="majorHAnsi"/>
              <w:color w:val="000000" w:themeColor="text1"/>
              <w:sz w:val="22"/>
              <w:szCs w:val="22"/>
            </w:rPr>
            <w:fldChar w:fldCharType="begin"/>
          </w:r>
          <w:r w:rsidR="00520474" w:rsidRPr="000546EF">
            <w:rPr>
              <w:rFonts w:asciiTheme="majorHAnsi" w:hAnsiTheme="majorHAnsi" w:cstheme="majorHAnsi"/>
              <w:color w:val="000000" w:themeColor="text1"/>
              <w:sz w:val="22"/>
              <w:szCs w:val="22"/>
            </w:rPr>
            <w:instrText xml:space="preserve"> CITATION Coh11 \l 2057 </w:instrText>
          </w:r>
          <w:r w:rsidR="0052047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(Cohen, et al., 2011)</w:t>
          </w:r>
          <w:r w:rsidR="00520474" w:rsidRPr="000546EF">
            <w:rPr>
              <w:rFonts w:asciiTheme="majorHAnsi" w:hAnsiTheme="majorHAnsi" w:cstheme="majorHAnsi"/>
              <w:color w:val="000000" w:themeColor="text1"/>
              <w:sz w:val="22"/>
              <w:szCs w:val="22"/>
            </w:rPr>
            <w:fldChar w:fldCharType="end"/>
          </w:r>
        </w:sdtContent>
      </w:sdt>
      <w:r w:rsidR="00520474" w:rsidRPr="000546EF">
        <w:rPr>
          <w:rFonts w:asciiTheme="majorHAnsi" w:hAnsiTheme="majorHAnsi" w:cstheme="majorHAnsi"/>
          <w:color w:val="000000" w:themeColor="text1"/>
          <w:sz w:val="22"/>
          <w:szCs w:val="22"/>
        </w:rPr>
        <w:t>.</w:t>
      </w:r>
    </w:p>
    <w:p w14:paraId="34FF1357" w14:textId="77777777" w:rsidR="00EF1ED0" w:rsidRPr="000546EF" w:rsidRDefault="00EF1ED0" w:rsidP="00D2146F">
      <w:pPr>
        <w:spacing w:line="360" w:lineRule="auto"/>
        <w:rPr>
          <w:rFonts w:asciiTheme="majorHAnsi" w:hAnsiTheme="majorHAnsi" w:cstheme="majorHAnsi"/>
          <w:color w:val="000000" w:themeColor="text1"/>
          <w:sz w:val="22"/>
          <w:szCs w:val="22"/>
        </w:rPr>
      </w:pPr>
    </w:p>
    <w:p w14:paraId="665EBF41" w14:textId="0C2A7B80" w:rsidR="00EF1ED0" w:rsidRPr="000546EF" w:rsidRDefault="00520474"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Adhering</w:t>
      </w:r>
      <w:r w:rsidR="00EF1ED0" w:rsidRPr="000546EF">
        <w:rPr>
          <w:rFonts w:asciiTheme="majorHAnsi" w:hAnsiTheme="majorHAnsi" w:cstheme="majorHAnsi"/>
          <w:color w:val="000000" w:themeColor="text1"/>
          <w:sz w:val="22"/>
          <w:szCs w:val="22"/>
        </w:rPr>
        <w:t xml:space="preserve"> to evidence</w:t>
      </w:r>
      <w:r w:rsidRPr="000546EF">
        <w:rPr>
          <w:rFonts w:asciiTheme="majorHAnsi" w:hAnsiTheme="majorHAnsi" w:cstheme="majorHAnsi"/>
          <w:color w:val="000000" w:themeColor="text1"/>
          <w:sz w:val="22"/>
          <w:szCs w:val="22"/>
        </w:rPr>
        <w:t>-</w:t>
      </w:r>
      <w:r w:rsidR="00EF1ED0" w:rsidRPr="000546EF">
        <w:rPr>
          <w:rFonts w:asciiTheme="majorHAnsi" w:hAnsiTheme="majorHAnsi" w:cstheme="majorHAnsi"/>
          <w:color w:val="000000" w:themeColor="text1"/>
          <w:sz w:val="22"/>
          <w:szCs w:val="22"/>
        </w:rPr>
        <w:t>based practi</w:t>
      </w:r>
      <w:r w:rsidRPr="000546EF">
        <w:rPr>
          <w:rFonts w:asciiTheme="majorHAnsi" w:hAnsiTheme="majorHAnsi" w:cstheme="majorHAnsi"/>
          <w:color w:val="000000" w:themeColor="text1"/>
          <w:sz w:val="22"/>
          <w:szCs w:val="22"/>
        </w:rPr>
        <w:t>c</w:t>
      </w:r>
      <w:r w:rsidR="00EF1ED0" w:rsidRPr="000546EF">
        <w:rPr>
          <w:rFonts w:asciiTheme="majorHAnsi" w:hAnsiTheme="majorHAnsi" w:cstheme="majorHAnsi"/>
          <w:color w:val="000000" w:themeColor="text1"/>
          <w:sz w:val="22"/>
          <w:szCs w:val="22"/>
        </w:rPr>
        <w:t>e</w:t>
      </w:r>
      <w:r w:rsidRPr="000546EF">
        <w:rPr>
          <w:rFonts w:asciiTheme="majorHAnsi" w:hAnsiTheme="majorHAnsi" w:cstheme="majorHAnsi"/>
          <w:color w:val="000000" w:themeColor="text1"/>
          <w:sz w:val="22"/>
          <w:szCs w:val="22"/>
        </w:rPr>
        <w:t xml:space="preserve"> </w:t>
      </w:r>
      <w:r w:rsidR="00EF1ED0" w:rsidRPr="000546EF">
        <w:rPr>
          <w:rFonts w:asciiTheme="majorHAnsi" w:hAnsiTheme="majorHAnsi" w:cstheme="majorHAnsi"/>
          <w:color w:val="000000" w:themeColor="text1"/>
          <w:sz w:val="22"/>
          <w:szCs w:val="22"/>
        </w:rPr>
        <w:t xml:space="preserve">constitutes </w:t>
      </w:r>
      <w:r w:rsidR="008541DA" w:rsidRPr="000546EF">
        <w:rPr>
          <w:rFonts w:asciiTheme="majorHAnsi" w:hAnsiTheme="majorHAnsi" w:cstheme="majorHAnsi"/>
          <w:color w:val="000000" w:themeColor="text1"/>
          <w:sz w:val="22"/>
          <w:szCs w:val="22"/>
        </w:rPr>
        <w:t>a</w:t>
      </w:r>
      <w:r w:rsidR="00EF1ED0" w:rsidRPr="000546EF">
        <w:rPr>
          <w:rFonts w:asciiTheme="majorHAnsi" w:hAnsiTheme="majorHAnsi" w:cstheme="majorHAnsi"/>
          <w:color w:val="000000" w:themeColor="text1"/>
          <w:sz w:val="22"/>
          <w:szCs w:val="22"/>
        </w:rPr>
        <w:t xml:space="preserve"> foundational principle guiding my pedagogical beliefs and instructional methodologies as a singing tutor</w:t>
      </w:r>
      <w:r w:rsidR="00A35019"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836612875"/>
          <w:citation/>
        </w:sdtPr>
        <w:sdtContent>
          <w:r w:rsidR="00A35019" w:rsidRPr="000546EF">
            <w:rPr>
              <w:rFonts w:asciiTheme="majorHAnsi" w:hAnsiTheme="majorHAnsi" w:cstheme="majorHAnsi"/>
              <w:color w:val="000000" w:themeColor="text1"/>
              <w:sz w:val="22"/>
              <w:szCs w:val="22"/>
            </w:rPr>
            <w:fldChar w:fldCharType="begin"/>
          </w:r>
          <w:r w:rsidR="00A35019" w:rsidRPr="000546EF">
            <w:rPr>
              <w:rFonts w:asciiTheme="majorHAnsi" w:hAnsiTheme="majorHAnsi" w:cstheme="majorHAnsi"/>
              <w:color w:val="000000" w:themeColor="text1"/>
              <w:sz w:val="22"/>
              <w:szCs w:val="22"/>
            </w:rPr>
            <w:instrText xml:space="preserve">CITATION Rag18 \l 2057 </w:instrText>
          </w:r>
          <w:r w:rsidR="00A35019"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(Ragan, 2018)</w:t>
          </w:r>
          <w:r w:rsidR="00A35019" w:rsidRPr="000546EF">
            <w:rPr>
              <w:rFonts w:asciiTheme="majorHAnsi" w:hAnsiTheme="majorHAnsi" w:cstheme="majorHAnsi"/>
              <w:color w:val="000000" w:themeColor="text1"/>
              <w:sz w:val="22"/>
              <w:szCs w:val="22"/>
            </w:rPr>
            <w:fldChar w:fldCharType="end"/>
          </w:r>
        </w:sdtContent>
      </w:sdt>
      <w:r w:rsidR="00EF1ED0"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Maxwell et al; </w:t>
      </w:r>
      <w:sdt>
        <w:sdtPr>
          <w:rPr>
            <w:rFonts w:asciiTheme="majorHAnsi" w:hAnsiTheme="majorHAnsi" w:cstheme="majorHAnsi"/>
            <w:color w:val="000000" w:themeColor="text1"/>
            <w:sz w:val="22"/>
            <w:szCs w:val="22"/>
          </w:rPr>
          <w:id w:val="-1837069974"/>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CITATION Max21 \n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(2021)</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EF1ED0" w:rsidRPr="000546EF">
        <w:rPr>
          <w:rFonts w:asciiTheme="majorHAnsi" w:hAnsiTheme="majorHAnsi" w:cstheme="majorHAnsi"/>
          <w:color w:val="000000" w:themeColor="text1"/>
          <w:sz w:val="22"/>
          <w:szCs w:val="22"/>
        </w:rPr>
        <w:t>d</w:t>
      </w:r>
      <w:r w:rsidRPr="000546EF">
        <w:rPr>
          <w:rFonts w:asciiTheme="majorHAnsi" w:hAnsiTheme="majorHAnsi" w:cstheme="majorHAnsi"/>
          <w:color w:val="000000" w:themeColor="text1"/>
          <w:sz w:val="22"/>
          <w:szCs w:val="22"/>
        </w:rPr>
        <w:t xml:space="preserve">etail </w:t>
      </w:r>
      <w:r w:rsidR="00EF1ED0" w:rsidRPr="000546EF">
        <w:rPr>
          <w:rFonts w:asciiTheme="majorHAnsi" w:hAnsiTheme="majorHAnsi" w:cstheme="majorHAnsi"/>
          <w:color w:val="000000" w:themeColor="text1"/>
          <w:sz w:val="22"/>
          <w:szCs w:val="22"/>
        </w:rPr>
        <w:t>evidence</w:t>
      </w:r>
      <w:r w:rsidRPr="000546EF">
        <w:rPr>
          <w:rFonts w:asciiTheme="majorHAnsi" w:hAnsiTheme="majorHAnsi" w:cstheme="majorHAnsi"/>
          <w:color w:val="000000" w:themeColor="text1"/>
          <w:sz w:val="22"/>
          <w:szCs w:val="22"/>
        </w:rPr>
        <w:t>-</w:t>
      </w:r>
      <w:r w:rsidR="00EF1ED0" w:rsidRPr="000546EF">
        <w:rPr>
          <w:rFonts w:asciiTheme="majorHAnsi" w:hAnsiTheme="majorHAnsi" w:cstheme="majorHAnsi"/>
          <w:color w:val="000000" w:themeColor="text1"/>
          <w:sz w:val="22"/>
          <w:szCs w:val="22"/>
        </w:rPr>
        <w:t>based vocal pedagogy as a harmonious integration of voice research, teacher expertise, and student goals and perspectives. While quantitative research remains integral to singing education and evidence</w:t>
      </w:r>
      <w:r w:rsidRPr="000546EF">
        <w:rPr>
          <w:rFonts w:asciiTheme="majorHAnsi" w:hAnsiTheme="majorHAnsi" w:cstheme="majorHAnsi"/>
          <w:color w:val="000000" w:themeColor="text1"/>
          <w:sz w:val="22"/>
          <w:szCs w:val="22"/>
        </w:rPr>
        <w:t>-</w:t>
      </w:r>
      <w:r w:rsidR="00EF1ED0" w:rsidRPr="000546EF">
        <w:rPr>
          <w:rFonts w:asciiTheme="majorHAnsi" w:hAnsiTheme="majorHAnsi" w:cstheme="majorHAnsi"/>
          <w:color w:val="000000" w:themeColor="text1"/>
          <w:sz w:val="22"/>
          <w:szCs w:val="22"/>
        </w:rPr>
        <w:t>based vocal pedagogy, incorporating qualitative methods facilitates a holistic understanding of goals and perspectives, complementing the over</w:t>
      </w:r>
      <w:r w:rsidRPr="000546EF">
        <w:rPr>
          <w:rFonts w:asciiTheme="majorHAnsi" w:hAnsiTheme="majorHAnsi" w:cstheme="majorHAnsi"/>
          <w:color w:val="000000" w:themeColor="text1"/>
          <w:sz w:val="22"/>
          <w:szCs w:val="22"/>
        </w:rPr>
        <w:t>arch</w:t>
      </w:r>
      <w:r w:rsidR="00EF1ED0" w:rsidRPr="000546EF">
        <w:rPr>
          <w:rFonts w:asciiTheme="majorHAnsi" w:hAnsiTheme="majorHAnsi" w:cstheme="majorHAnsi"/>
          <w:color w:val="000000" w:themeColor="text1"/>
          <w:sz w:val="22"/>
          <w:szCs w:val="22"/>
        </w:rPr>
        <w:t>ing session objectives established collaboratively by students and tutors</w:t>
      </w:r>
      <w:r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529714404"/>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Hel22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(Helding &amp; Ragan, 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6B9CC248" w14:textId="77777777" w:rsidR="00BB6DEC" w:rsidRPr="000546EF" w:rsidRDefault="00BB6DEC" w:rsidP="00D2146F">
      <w:pPr>
        <w:spacing w:line="360" w:lineRule="auto"/>
        <w:rPr>
          <w:rFonts w:asciiTheme="majorHAnsi" w:hAnsiTheme="majorHAnsi" w:cstheme="majorHAnsi"/>
          <w:color w:val="000000" w:themeColor="text1"/>
          <w:sz w:val="22"/>
          <w:szCs w:val="22"/>
        </w:rPr>
      </w:pPr>
    </w:p>
    <w:p w14:paraId="4DE9BF95" w14:textId="1783E9B5" w:rsidR="005024A2" w:rsidRPr="000546EF" w:rsidRDefault="00BB6DE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 using a mixed-method approach of structured questions and </w:t>
      </w:r>
      <w:r w:rsidR="008541DA" w:rsidRPr="000546EF">
        <w:rPr>
          <w:rFonts w:asciiTheme="majorHAnsi" w:hAnsiTheme="majorHAnsi" w:cstheme="majorHAnsi"/>
          <w:color w:val="000000" w:themeColor="text1"/>
          <w:sz w:val="22"/>
          <w:szCs w:val="22"/>
        </w:rPr>
        <w:t xml:space="preserve">following up with a </w:t>
      </w:r>
      <w:r w:rsidRPr="000546EF">
        <w:rPr>
          <w:rFonts w:asciiTheme="majorHAnsi" w:hAnsiTheme="majorHAnsi" w:cstheme="majorHAnsi"/>
          <w:color w:val="000000" w:themeColor="text1"/>
          <w:sz w:val="22"/>
          <w:szCs w:val="22"/>
        </w:rPr>
        <w:t>semi-structured</w:t>
      </w:r>
      <w:r w:rsidR="00A35019" w:rsidRPr="000546EF">
        <w:rPr>
          <w:rFonts w:asciiTheme="majorHAnsi" w:hAnsiTheme="majorHAnsi" w:cstheme="majorHAnsi"/>
          <w:color w:val="000000" w:themeColor="text1"/>
          <w:sz w:val="22"/>
          <w:szCs w:val="22"/>
        </w:rPr>
        <w:t xml:space="preserve"> opportunity for participants to add their thoughts and experiences</w:t>
      </w:r>
      <w:r w:rsidR="00A35019" w:rsidRPr="000546EF">
        <w:rPr>
          <w:rStyle w:val="CommentReference"/>
        </w:rPr>
        <w:t xml:space="preserve">, </w:t>
      </w:r>
      <w:r w:rsidRPr="000546EF">
        <w:rPr>
          <w:rFonts w:asciiTheme="majorHAnsi" w:hAnsiTheme="majorHAnsi" w:cstheme="majorHAnsi"/>
          <w:color w:val="000000" w:themeColor="text1"/>
          <w:sz w:val="22"/>
          <w:szCs w:val="22"/>
        </w:rPr>
        <w:t xml:space="preserve">I aim to facilitate open, </w:t>
      </w:r>
      <w:r w:rsidR="005024A2" w:rsidRPr="000546EF">
        <w:rPr>
          <w:rFonts w:asciiTheme="majorHAnsi" w:hAnsiTheme="majorHAnsi" w:cstheme="majorHAnsi"/>
          <w:color w:val="000000" w:themeColor="text1"/>
          <w:sz w:val="22"/>
          <w:szCs w:val="22"/>
        </w:rPr>
        <w:t>honest,</w:t>
      </w:r>
      <w:r w:rsidRPr="000546EF">
        <w:rPr>
          <w:rFonts w:asciiTheme="majorHAnsi" w:hAnsiTheme="majorHAnsi" w:cstheme="majorHAnsi"/>
          <w:color w:val="000000" w:themeColor="text1"/>
          <w:sz w:val="22"/>
          <w:szCs w:val="22"/>
        </w:rPr>
        <w:t xml:space="preserve"> and effective dialogue with my participants. </w:t>
      </w:r>
      <w:r w:rsidR="00DF243B" w:rsidRPr="000546EF">
        <w:rPr>
          <w:rFonts w:asciiTheme="majorHAnsi" w:hAnsiTheme="majorHAnsi" w:cstheme="majorHAnsi"/>
          <w:color w:val="000000" w:themeColor="text1"/>
          <w:sz w:val="22"/>
          <w:szCs w:val="22"/>
        </w:rPr>
        <w:t xml:space="preserve">Taking this approach is vital for me to gather information in a detailed and subject-specific capacity </w:t>
      </w:r>
      <w:sdt>
        <w:sdtPr>
          <w:rPr>
            <w:rFonts w:asciiTheme="majorHAnsi" w:hAnsiTheme="majorHAnsi" w:cstheme="majorHAnsi"/>
            <w:color w:val="000000" w:themeColor="text1"/>
            <w:sz w:val="22"/>
            <w:szCs w:val="22"/>
          </w:rPr>
          <w:id w:val="-1152747677"/>
          <w:citation/>
        </w:sdtPr>
        <w:sdtContent>
          <w:r w:rsidR="00DF243B" w:rsidRPr="000546EF">
            <w:rPr>
              <w:rFonts w:asciiTheme="majorHAnsi" w:hAnsiTheme="majorHAnsi" w:cstheme="majorHAnsi"/>
              <w:color w:val="000000" w:themeColor="text1"/>
              <w:sz w:val="22"/>
              <w:szCs w:val="22"/>
            </w:rPr>
            <w:fldChar w:fldCharType="begin"/>
          </w:r>
          <w:r w:rsidR="00DF243B" w:rsidRPr="000546EF">
            <w:rPr>
              <w:rFonts w:asciiTheme="majorHAnsi" w:hAnsiTheme="majorHAnsi" w:cstheme="majorHAnsi"/>
              <w:color w:val="000000" w:themeColor="text1"/>
              <w:sz w:val="22"/>
              <w:szCs w:val="22"/>
            </w:rPr>
            <w:instrText xml:space="preserve"> CITATION Fox06 \l 2057 </w:instrText>
          </w:r>
          <w:r w:rsidR="00DF243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(Fox, 2006)</w:t>
          </w:r>
          <w:r w:rsidR="00DF243B" w:rsidRPr="000546EF">
            <w:rPr>
              <w:rFonts w:asciiTheme="majorHAnsi" w:hAnsiTheme="majorHAnsi" w:cstheme="majorHAnsi"/>
              <w:color w:val="000000" w:themeColor="text1"/>
              <w:sz w:val="22"/>
              <w:szCs w:val="22"/>
            </w:rPr>
            <w:fldChar w:fldCharType="end"/>
          </w:r>
        </w:sdtContent>
      </w:sdt>
      <w:r w:rsidR="00DF243B" w:rsidRPr="000546EF">
        <w:rPr>
          <w:rFonts w:asciiTheme="majorHAnsi" w:hAnsiTheme="majorHAnsi" w:cstheme="majorHAnsi"/>
          <w:color w:val="000000" w:themeColor="text1"/>
          <w:sz w:val="22"/>
          <w:szCs w:val="22"/>
        </w:rPr>
        <w:t xml:space="preserve">. Through using closed questions (“yes/no etc responses) I </w:t>
      </w:r>
      <w:r w:rsidR="00265597" w:rsidRPr="000546EF">
        <w:rPr>
          <w:rFonts w:asciiTheme="majorHAnsi" w:hAnsiTheme="majorHAnsi" w:cstheme="majorHAnsi"/>
          <w:color w:val="000000" w:themeColor="text1"/>
          <w:sz w:val="22"/>
          <w:szCs w:val="22"/>
        </w:rPr>
        <w:t>can</w:t>
      </w:r>
      <w:r w:rsidR="00DF243B" w:rsidRPr="000546EF">
        <w:rPr>
          <w:rFonts w:asciiTheme="majorHAnsi" w:hAnsiTheme="majorHAnsi" w:cstheme="majorHAnsi"/>
          <w:color w:val="000000" w:themeColor="text1"/>
          <w:sz w:val="22"/>
          <w:szCs w:val="22"/>
        </w:rPr>
        <w:t xml:space="preserve"> ask all participants the same questions and make it easier to compare their answers </w:t>
      </w:r>
      <w:sdt>
        <w:sdtPr>
          <w:rPr>
            <w:rFonts w:asciiTheme="majorHAnsi" w:hAnsiTheme="majorHAnsi" w:cstheme="majorHAnsi"/>
            <w:color w:val="000000" w:themeColor="text1"/>
            <w:sz w:val="22"/>
            <w:szCs w:val="22"/>
          </w:rPr>
          <w:id w:val="-1441516879"/>
          <w:citation/>
        </w:sdtPr>
        <w:sdtContent>
          <w:r w:rsidR="00DF243B" w:rsidRPr="000546EF">
            <w:rPr>
              <w:rFonts w:asciiTheme="majorHAnsi" w:hAnsiTheme="majorHAnsi" w:cstheme="majorHAnsi"/>
              <w:color w:val="000000" w:themeColor="text1"/>
              <w:sz w:val="22"/>
              <w:szCs w:val="22"/>
            </w:rPr>
            <w:fldChar w:fldCharType="begin"/>
          </w:r>
          <w:r w:rsidR="00DF243B" w:rsidRPr="000546EF">
            <w:rPr>
              <w:rFonts w:asciiTheme="majorHAnsi" w:hAnsiTheme="majorHAnsi" w:cstheme="majorHAnsi"/>
              <w:color w:val="000000" w:themeColor="text1"/>
              <w:sz w:val="22"/>
              <w:szCs w:val="22"/>
            </w:rPr>
            <w:instrText xml:space="preserve">CITATION Jon85 \l 2057 </w:instrText>
          </w:r>
          <w:r w:rsidR="00DF243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(Jones, 1985)</w:t>
          </w:r>
          <w:r w:rsidR="00DF243B" w:rsidRPr="000546EF">
            <w:rPr>
              <w:rFonts w:asciiTheme="majorHAnsi" w:hAnsiTheme="majorHAnsi" w:cstheme="majorHAnsi"/>
              <w:color w:val="000000" w:themeColor="text1"/>
              <w:sz w:val="22"/>
              <w:szCs w:val="22"/>
            </w:rPr>
            <w:fldChar w:fldCharType="end"/>
          </w:r>
        </w:sdtContent>
      </w:sdt>
      <w:r w:rsidR="00DF243B" w:rsidRPr="000546EF">
        <w:rPr>
          <w:rFonts w:asciiTheme="majorHAnsi" w:hAnsiTheme="majorHAnsi" w:cstheme="majorHAnsi"/>
          <w:color w:val="000000" w:themeColor="text1"/>
          <w:sz w:val="22"/>
          <w:szCs w:val="22"/>
        </w:rPr>
        <w:t xml:space="preserve">. The use of closed questions enables me to keep the responses clear and relatively easy to analyse </w:t>
      </w:r>
      <w:sdt>
        <w:sdtPr>
          <w:rPr>
            <w:rFonts w:asciiTheme="majorHAnsi" w:hAnsiTheme="majorHAnsi" w:cstheme="majorHAnsi"/>
            <w:color w:val="000000" w:themeColor="text1"/>
            <w:sz w:val="22"/>
            <w:szCs w:val="22"/>
          </w:rPr>
          <w:id w:val="679020678"/>
          <w:citation/>
        </w:sdtPr>
        <w:sdtContent>
          <w:r w:rsidR="00DF243B" w:rsidRPr="000546EF">
            <w:rPr>
              <w:rFonts w:asciiTheme="majorHAnsi" w:hAnsiTheme="majorHAnsi" w:cstheme="majorHAnsi"/>
              <w:color w:val="000000" w:themeColor="text1"/>
              <w:sz w:val="22"/>
              <w:szCs w:val="22"/>
            </w:rPr>
            <w:fldChar w:fldCharType="begin"/>
          </w:r>
          <w:r w:rsidR="00DF243B" w:rsidRPr="000546EF">
            <w:rPr>
              <w:rFonts w:asciiTheme="majorHAnsi" w:hAnsiTheme="majorHAnsi" w:cstheme="majorHAnsi"/>
              <w:color w:val="000000" w:themeColor="text1"/>
              <w:sz w:val="22"/>
              <w:szCs w:val="22"/>
            </w:rPr>
            <w:instrText xml:space="preserve"> CITATION Fox06 \l 2057 </w:instrText>
          </w:r>
          <w:r w:rsidR="00DF243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(Fox, 2006)</w:t>
          </w:r>
          <w:r w:rsidR="00DF243B" w:rsidRPr="000546EF">
            <w:rPr>
              <w:rFonts w:asciiTheme="majorHAnsi" w:hAnsiTheme="majorHAnsi" w:cstheme="majorHAnsi"/>
              <w:color w:val="000000" w:themeColor="text1"/>
              <w:sz w:val="22"/>
              <w:szCs w:val="22"/>
            </w:rPr>
            <w:fldChar w:fldCharType="end"/>
          </w:r>
        </w:sdtContent>
      </w:sdt>
      <w:r w:rsidR="00DF243B" w:rsidRPr="000546EF">
        <w:rPr>
          <w:rFonts w:asciiTheme="majorHAnsi" w:hAnsiTheme="majorHAnsi" w:cstheme="majorHAnsi"/>
          <w:color w:val="000000" w:themeColor="text1"/>
          <w:sz w:val="22"/>
          <w:szCs w:val="22"/>
        </w:rPr>
        <w:t xml:space="preserve">. By adding the option for participants to talk freely, I aim to facilitate a casual element, </w:t>
      </w:r>
      <w:r w:rsidR="00DF243B" w:rsidRPr="000546EF">
        <w:rPr>
          <w:rFonts w:asciiTheme="majorHAnsi" w:hAnsiTheme="majorHAnsi" w:cstheme="majorHAnsi"/>
          <w:color w:val="000000" w:themeColor="text1"/>
          <w:sz w:val="22"/>
          <w:szCs w:val="22"/>
        </w:rPr>
        <w:lastRenderedPageBreak/>
        <w:t xml:space="preserve">letting the participants’ feelings guide where my findings go </w:t>
      </w:r>
      <w:sdt>
        <w:sdtPr>
          <w:rPr>
            <w:rFonts w:asciiTheme="majorHAnsi" w:hAnsiTheme="majorHAnsi" w:cstheme="majorHAnsi"/>
            <w:color w:val="000000" w:themeColor="text1"/>
            <w:sz w:val="22"/>
            <w:szCs w:val="22"/>
          </w:rPr>
          <w:id w:val="853457618"/>
          <w:citation/>
        </w:sdtPr>
        <w:sdtContent>
          <w:r w:rsidR="00DF243B" w:rsidRPr="000546EF">
            <w:rPr>
              <w:rFonts w:asciiTheme="majorHAnsi" w:hAnsiTheme="majorHAnsi" w:cstheme="majorHAnsi"/>
              <w:color w:val="000000" w:themeColor="text1"/>
              <w:sz w:val="22"/>
              <w:szCs w:val="22"/>
            </w:rPr>
            <w:fldChar w:fldCharType="begin"/>
          </w:r>
          <w:r w:rsidR="00DF243B" w:rsidRPr="000546EF">
            <w:rPr>
              <w:rFonts w:asciiTheme="majorHAnsi" w:hAnsiTheme="majorHAnsi" w:cstheme="majorHAnsi"/>
              <w:color w:val="000000" w:themeColor="text1"/>
              <w:sz w:val="22"/>
              <w:szCs w:val="22"/>
            </w:rPr>
            <w:instrText xml:space="preserve"> CITATION Sei98 \l 2057 </w:instrText>
          </w:r>
          <w:r w:rsidR="00DF243B"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(Seidman, 1998)</w:t>
          </w:r>
          <w:r w:rsidR="00DF243B" w:rsidRPr="000546EF">
            <w:rPr>
              <w:rFonts w:asciiTheme="majorHAnsi" w:hAnsiTheme="majorHAnsi" w:cstheme="majorHAnsi"/>
              <w:color w:val="000000" w:themeColor="text1"/>
              <w:sz w:val="22"/>
              <w:szCs w:val="22"/>
            </w:rPr>
            <w:fldChar w:fldCharType="end"/>
          </w:r>
        </w:sdtContent>
      </w:sdt>
      <w:r w:rsidR="00DF243B" w:rsidRPr="000546EF">
        <w:rPr>
          <w:rFonts w:asciiTheme="majorHAnsi" w:hAnsiTheme="majorHAnsi" w:cstheme="majorHAnsi"/>
          <w:color w:val="000000" w:themeColor="text1"/>
          <w:sz w:val="22"/>
          <w:szCs w:val="22"/>
        </w:rPr>
        <w:t>. This option also allows my participants to give more detailed answers,</w:t>
      </w:r>
      <w:r w:rsidR="005024A2" w:rsidRPr="000546EF">
        <w:rPr>
          <w:rFonts w:asciiTheme="majorHAnsi" w:hAnsiTheme="majorHAnsi" w:cstheme="majorHAnsi"/>
          <w:color w:val="000000" w:themeColor="text1"/>
          <w:sz w:val="22"/>
          <w:szCs w:val="22"/>
        </w:rPr>
        <w:t xml:space="preserve"> with their opinions forming part of the subsequent findings – this is particularly important when working with a marginalised community as outlined by Silveira </w:t>
      </w:r>
      <w:sdt>
        <w:sdtPr>
          <w:rPr>
            <w:rFonts w:asciiTheme="majorHAnsi" w:hAnsiTheme="majorHAnsi" w:cstheme="majorHAnsi"/>
            <w:color w:val="000000" w:themeColor="text1"/>
            <w:sz w:val="22"/>
            <w:szCs w:val="22"/>
            <w:u w:color="000000"/>
          </w:rPr>
          <w:id w:val="1879890286"/>
          <w:citation/>
        </w:sdtPr>
        <w:sdtContent>
          <w:r w:rsidR="005024A2" w:rsidRPr="000546EF">
            <w:rPr>
              <w:rFonts w:asciiTheme="majorHAnsi" w:hAnsiTheme="majorHAnsi" w:cstheme="majorHAnsi"/>
              <w:color w:val="000000" w:themeColor="text1"/>
              <w:sz w:val="22"/>
              <w:szCs w:val="22"/>
              <w:u w:color="000000"/>
            </w:rPr>
            <w:fldChar w:fldCharType="begin"/>
          </w:r>
          <w:r w:rsidR="005024A2" w:rsidRPr="000546EF">
            <w:rPr>
              <w:rFonts w:asciiTheme="majorHAnsi" w:hAnsiTheme="majorHAnsi" w:cstheme="majorHAnsi"/>
              <w:color w:val="000000" w:themeColor="text1"/>
              <w:sz w:val="22"/>
              <w:szCs w:val="22"/>
              <w:u w:color="000000"/>
            </w:rPr>
            <w:instrText xml:space="preserve">CITATION Sil19 \n  \l 2057 </w:instrText>
          </w:r>
          <w:r w:rsidR="005024A2" w:rsidRPr="000546EF">
            <w:rPr>
              <w:rFonts w:asciiTheme="majorHAnsi" w:hAnsiTheme="majorHAnsi" w:cstheme="majorHAnsi"/>
              <w:color w:val="000000" w:themeColor="text1"/>
              <w:sz w:val="22"/>
              <w:szCs w:val="22"/>
              <w:u w:color="000000"/>
            </w:rPr>
            <w:fldChar w:fldCharType="separate"/>
          </w:r>
          <w:r w:rsidR="00CF737D" w:rsidRPr="000546EF">
            <w:rPr>
              <w:rFonts w:asciiTheme="majorHAnsi" w:hAnsiTheme="majorHAnsi" w:cstheme="majorHAnsi"/>
              <w:noProof/>
              <w:color w:val="000000" w:themeColor="text1"/>
              <w:sz w:val="22"/>
              <w:szCs w:val="22"/>
              <w:u w:color="000000"/>
            </w:rPr>
            <w:t>(2019)</w:t>
          </w:r>
          <w:r w:rsidR="005024A2" w:rsidRPr="000546EF">
            <w:rPr>
              <w:rFonts w:asciiTheme="majorHAnsi" w:hAnsiTheme="majorHAnsi" w:cstheme="majorHAnsi"/>
              <w:color w:val="000000" w:themeColor="text1"/>
              <w:sz w:val="22"/>
              <w:szCs w:val="22"/>
              <w:u w:color="000000"/>
            </w:rPr>
            <w:fldChar w:fldCharType="end"/>
          </w:r>
        </w:sdtContent>
      </w:sdt>
      <w:r w:rsidR="005024A2" w:rsidRPr="000546EF">
        <w:rPr>
          <w:rFonts w:asciiTheme="majorHAnsi" w:hAnsiTheme="majorHAnsi" w:cstheme="majorHAnsi"/>
          <w:color w:val="000000" w:themeColor="text1"/>
          <w:sz w:val="22"/>
          <w:szCs w:val="22"/>
        </w:rPr>
        <w:t>. When talking with transgender students, it is important to create safe and welcoming work environments where they feel comfortable sharing their thoughts. A thoughtful and respectful approach is advised by Sauerland</w:t>
      </w:r>
      <w:sdt>
        <w:sdtPr>
          <w:rPr>
            <w:rFonts w:asciiTheme="majorHAnsi" w:hAnsiTheme="majorHAnsi" w:cstheme="majorHAnsi"/>
            <w:color w:val="000000" w:themeColor="text1"/>
            <w:sz w:val="22"/>
            <w:szCs w:val="22"/>
          </w:rPr>
          <w:id w:val="-142740387"/>
          <w:citation/>
        </w:sdtPr>
        <w:sdtContent>
          <w:r w:rsidR="005024A2" w:rsidRPr="000546EF">
            <w:rPr>
              <w:rFonts w:asciiTheme="majorHAnsi" w:hAnsiTheme="majorHAnsi" w:cstheme="majorHAnsi"/>
              <w:color w:val="000000" w:themeColor="text1"/>
              <w:sz w:val="22"/>
              <w:szCs w:val="22"/>
            </w:rPr>
            <w:fldChar w:fldCharType="begin"/>
          </w:r>
          <w:r w:rsidR="005024A2" w:rsidRPr="000546EF">
            <w:rPr>
              <w:rFonts w:asciiTheme="majorHAnsi" w:hAnsiTheme="majorHAnsi" w:cstheme="majorHAnsi"/>
              <w:color w:val="000000" w:themeColor="text1"/>
              <w:sz w:val="22"/>
              <w:szCs w:val="22"/>
            </w:rPr>
            <w:instrText xml:space="preserve">CITATION Sau18 \n  \l 2057 </w:instrText>
          </w:r>
          <w:r w:rsidR="005024A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(2018)</w:t>
          </w:r>
          <w:r w:rsidR="005024A2" w:rsidRPr="000546EF">
            <w:rPr>
              <w:rFonts w:asciiTheme="majorHAnsi" w:hAnsiTheme="majorHAnsi" w:cstheme="majorHAnsi"/>
              <w:color w:val="000000" w:themeColor="text1"/>
              <w:sz w:val="22"/>
              <w:szCs w:val="22"/>
            </w:rPr>
            <w:fldChar w:fldCharType="end"/>
          </w:r>
        </w:sdtContent>
      </w:sdt>
      <w:r w:rsidR="005024A2" w:rsidRPr="000546EF">
        <w:rPr>
          <w:rFonts w:asciiTheme="majorHAnsi" w:hAnsiTheme="majorHAnsi" w:cstheme="majorHAnsi"/>
          <w:color w:val="000000" w:themeColor="text1"/>
          <w:sz w:val="22"/>
          <w:szCs w:val="22"/>
        </w:rPr>
        <w:t xml:space="preserve"> along with using anonymity to help make sure that everyone feels comfortable in giving honest answers.</w:t>
      </w:r>
    </w:p>
    <w:p w14:paraId="44E97977" w14:textId="77777777" w:rsidR="00FB25E1" w:rsidRPr="000546EF" w:rsidRDefault="00FB25E1" w:rsidP="00D2146F">
      <w:pPr>
        <w:spacing w:line="360" w:lineRule="auto"/>
        <w:rPr>
          <w:rFonts w:asciiTheme="majorHAnsi" w:hAnsiTheme="majorHAnsi" w:cstheme="majorHAnsi"/>
          <w:color w:val="000000" w:themeColor="text1"/>
          <w:sz w:val="22"/>
          <w:szCs w:val="22"/>
        </w:rPr>
      </w:pPr>
    </w:p>
    <w:p w14:paraId="5EF549BB" w14:textId="7BBB75CE" w:rsidR="005024A2" w:rsidRPr="000546EF" w:rsidRDefault="005024A2"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Ethics &amp; Insider Research</w:t>
      </w:r>
    </w:p>
    <w:p w14:paraId="52F5F966" w14:textId="77777777" w:rsidR="005024A2" w:rsidRPr="000546EF" w:rsidRDefault="005024A2" w:rsidP="00D2146F">
      <w:pPr>
        <w:spacing w:line="360" w:lineRule="auto"/>
        <w:rPr>
          <w:rFonts w:asciiTheme="majorHAnsi" w:hAnsiTheme="majorHAnsi" w:cstheme="majorHAnsi"/>
          <w:color w:val="000000" w:themeColor="text1"/>
          <w:sz w:val="22"/>
          <w:szCs w:val="22"/>
          <w:u w:val="single"/>
        </w:rPr>
      </w:pPr>
    </w:p>
    <w:p w14:paraId="236EE91E" w14:textId="52407F8E" w:rsidR="005024A2" w:rsidRPr="000546EF" w:rsidRDefault="005024A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Ethical considerations in conducting research with </w:t>
      </w:r>
      <w:r w:rsidR="002000B2"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individuals necessitate a nuanced approach, addressing issues such as consent, confidentiality, an</w:t>
      </w:r>
      <w:r w:rsidR="002000B2" w:rsidRPr="000546EF">
        <w:rPr>
          <w:rFonts w:asciiTheme="majorHAnsi" w:hAnsiTheme="majorHAnsi" w:cstheme="majorHAnsi"/>
          <w:color w:val="000000" w:themeColor="text1"/>
          <w:sz w:val="22"/>
          <w:szCs w:val="22"/>
        </w:rPr>
        <w:t>d</w:t>
      </w:r>
      <w:r w:rsidRPr="000546EF">
        <w:rPr>
          <w:rFonts w:asciiTheme="majorHAnsi" w:hAnsiTheme="majorHAnsi" w:cstheme="majorHAnsi"/>
          <w:color w:val="000000" w:themeColor="text1"/>
          <w:sz w:val="22"/>
          <w:szCs w:val="22"/>
        </w:rPr>
        <w:t xml:space="preserve"> equitable access to resources</w:t>
      </w:r>
      <w:r w:rsidR="002000B2"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689488463"/>
          <w:citation/>
        </w:sdtPr>
        <w:sdtContent>
          <w:r w:rsidR="002000B2" w:rsidRPr="000546EF">
            <w:rPr>
              <w:rFonts w:asciiTheme="majorHAnsi" w:hAnsiTheme="majorHAnsi" w:cstheme="majorHAnsi"/>
              <w:color w:val="000000" w:themeColor="text1"/>
              <w:sz w:val="22"/>
              <w:szCs w:val="22"/>
            </w:rPr>
            <w:fldChar w:fldCharType="begin"/>
          </w:r>
          <w:r w:rsidR="002000B2" w:rsidRPr="000546EF">
            <w:rPr>
              <w:rFonts w:asciiTheme="majorHAnsi" w:hAnsiTheme="majorHAnsi" w:cstheme="majorHAnsi"/>
              <w:color w:val="000000" w:themeColor="text1"/>
              <w:sz w:val="22"/>
              <w:szCs w:val="22"/>
            </w:rPr>
            <w:instrText xml:space="preserve">CITATION Cla20 \l 2057 </w:instrText>
          </w:r>
          <w:r w:rsidR="002000B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(Clark, et al., 2020)</w:t>
          </w:r>
          <w:r w:rsidR="002000B2" w:rsidRPr="000546EF">
            <w:rPr>
              <w:rFonts w:asciiTheme="majorHAnsi" w:hAnsiTheme="majorHAnsi" w:cstheme="majorHAnsi"/>
              <w:color w:val="000000" w:themeColor="text1"/>
              <w:sz w:val="22"/>
              <w:szCs w:val="22"/>
            </w:rPr>
            <w:fldChar w:fldCharType="end"/>
          </w:r>
        </w:sdtContent>
      </w:sdt>
      <w:r w:rsidR="002000B2" w:rsidRPr="000546EF">
        <w:rPr>
          <w:rFonts w:asciiTheme="majorHAnsi" w:hAnsiTheme="majorHAnsi" w:cstheme="majorHAnsi"/>
          <w:color w:val="000000" w:themeColor="text1"/>
          <w:sz w:val="22"/>
          <w:szCs w:val="22"/>
        </w:rPr>
        <w:t xml:space="preserve">. Trans individuals often face barriers to health care and emotional support, which can exacerbate gender minority stress </w:t>
      </w:r>
      <w:sdt>
        <w:sdtPr>
          <w:rPr>
            <w:rFonts w:asciiTheme="majorHAnsi" w:hAnsiTheme="majorHAnsi" w:cstheme="majorHAnsi"/>
            <w:color w:val="000000" w:themeColor="text1"/>
            <w:sz w:val="22"/>
            <w:szCs w:val="22"/>
          </w:rPr>
          <w:id w:val="1774506969"/>
          <w:citation/>
        </w:sdtPr>
        <w:sdtContent>
          <w:r w:rsidR="002000B2" w:rsidRPr="000546EF">
            <w:rPr>
              <w:rFonts w:asciiTheme="majorHAnsi" w:hAnsiTheme="majorHAnsi" w:cstheme="majorHAnsi"/>
              <w:color w:val="000000" w:themeColor="text1"/>
              <w:sz w:val="22"/>
              <w:szCs w:val="22"/>
            </w:rPr>
            <w:fldChar w:fldCharType="begin"/>
          </w:r>
          <w:r w:rsidR="002000B2" w:rsidRPr="000546EF">
            <w:rPr>
              <w:rFonts w:asciiTheme="majorHAnsi" w:hAnsiTheme="majorHAnsi" w:cstheme="majorHAnsi"/>
              <w:color w:val="000000" w:themeColor="text1"/>
              <w:sz w:val="22"/>
              <w:szCs w:val="22"/>
            </w:rPr>
            <w:instrText xml:space="preserve"> CITATION Hen12 \l 2057 </w:instrText>
          </w:r>
          <w:r w:rsidR="002000B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(Hendricks &amp; Testa, 2012)</w:t>
          </w:r>
          <w:r w:rsidR="002000B2" w:rsidRPr="000546EF">
            <w:rPr>
              <w:rFonts w:asciiTheme="majorHAnsi" w:hAnsiTheme="majorHAnsi" w:cstheme="majorHAnsi"/>
              <w:color w:val="000000" w:themeColor="text1"/>
              <w:sz w:val="22"/>
              <w:szCs w:val="22"/>
            </w:rPr>
            <w:fldChar w:fldCharType="end"/>
          </w:r>
        </w:sdtContent>
      </w:sdt>
      <w:r w:rsidR="002000B2" w:rsidRPr="000546EF">
        <w:rPr>
          <w:rFonts w:asciiTheme="majorHAnsi" w:hAnsiTheme="majorHAnsi" w:cstheme="majorHAnsi"/>
          <w:color w:val="000000" w:themeColor="text1"/>
          <w:sz w:val="22"/>
          <w:szCs w:val="22"/>
        </w:rPr>
        <w:t>. Researchers must exercise ethical diligence, avoiding</w:t>
      </w:r>
      <w:r w:rsidR="00A35019" w:rsidRPr="000546EF">
        <w:rPr>
          <w:rFonts w:asciiTheme="majorHAnsi" w:hAnsiTheme="majorHAnsi" w:cstheme="majorHAnsi"/>
          <w:color w:val="000000" w:themeColor="text1"/>
          <w:sz w:val="22"/>
          <w:szCs w:val="22"/>
        </w:rPr>
        <w:t xml:space="preserve"> dated or potentially harmful</w:t>
      </w:r>
      <w:r w:rsidR="002000B2" w:rsidRPr="000546EF">
        <w:rPr>
          <w:rFonts w:asciiTheme="majorHAnsi" w:hAnsiTheme="majorHAnsi" w:cstheme="majorHAnsi"/>
          <w:color w:val="000000" w:themeColor="text1"/>
          <w:sz w:val="22"/>
          <w:szCs w:val="22"/>
        </w:rPr>
        <w:t xml:space="preserve"> language and terminology that may trigger gender dysphoria </w:t>
      </w:r>
      <w:sdt>
        <w:sdtPr>
          <w:rPr>
            <w:rFonts w:asciiTheme="majorHAnsi" w:hAnsiTheme="majorHAnsi" w:cstheme="majorHAnsi"/>
            <w:color w:val="000000" w:themeColor="text1"/>
            <w:sz w:val="22"/>
            <w:szCs w:val="22"/>
          </w:rPr>
          <w:id w:val="-839229177"/>
          <w:citation/>
        </w:sdtPr>
        <w:sdtContent>
          <w:r w:rsidR="002000B2" w:rsidRPr="000546EF">
            <w:rPr>
              <w:rFonts w:asciiTheme="majorHAnsi" w:hAnsiTheme="majorHAnsi" w:cstheme="majorHAnsi"/>
              <w:color w:val="000000" w:themeColor="text1"/>
              <w:sz w:val="22"/>
              <w:szCs w:val="22"/>
            </w:rPr>
            <w:fldChar w:fldCharType="begin"/>
          </w:r>
          <w:r w:rsidR="002000B2" w:rsidRPr="000546EF">
            <w:rPr>
              <w:rFonts w:asciiTheme="majorHAnsi" w:hAnsiTheme="majorHAnsi" w:cstheme="majorHAnsi"/>
              <w:color w:val="000000" w:themeColor="text1"/>
              <w:sz w:val="22"/>
              <w:szCs w:val="22"/>
            </w:rPr>
            <w:instrText xml:space="preserve"> CITATION Ans12 \l 2057 </w:instrText>
          </w:r>
          <w:r w:rsidR="002000B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(Ansara &amp; Hegarty, 2012)</w:t>
          </w:r>
          <w:r w:rsidR="002000B2" w:rsidRPr="000546EF">
            <w:rPr>
              <w:rFonts w:asciiTheme="majorHAnsi" w:hAnsiTheme="majorHAnsi" w:cstheme="majorHAnsi"/>
              <w:color w:val="000000" w:themeColor="text1"/>
              <w:sz w:val="22"/>
              <w:szCs w:val="22"/>
            </w:rPr>
            <w:fldChar w:fldCharType="end"/>
          </w:r>
        </w:sdtContent>
      </w:sdt>
      <w:r w:rsidR="002000B2" w:rsidRPr="000546EF">
        <w:rPr>
          <w:rFonts w:asciiTheme="majorHAnsi" w:hAnsiTheme="majorHAnsi" w:cstheme="majorHAnsi"/>
          <w:color w:val="000000" w:themeColor="text1"/>
          <w:sz w:val="22"/>
          <w:szCs w:val="22"/>
        </w:rPr>
        <w:t xml:space="preserve">. </w:t>
      </w:r>
      <w:proofErr w:type="spellStart"/>
      <w:r w:rsidR="002000B2" w:rsidRPr="000546EF">
        <w:rPr>
          <w:rFonts w:asciiTheme="majorHAnsi" w:hAnsiTheme="majorHAnsi" w:cstheme="majorHAnsi"/>
          <w:color w:val="000000" w:themeColor="text1"/>
          <w:sz w:val="22"/>
          <w:szCs w:val="22"/>
        </w:rPr>
        <w:t>Bogden</w:t>
      </w:r>
      <w:proofErr w:type="spellEnd"/>
      <w:r w:rsidR="002000B2" w:rsidRPr="000546EF">
        <w:rPr>
          <w:rFonts w:asciiTheme="majorHAnsi" w:hAnsiTheme="majorHAnsi" w:cstheme="majorHAnsi"/>
          <w:color w:val="000000" w:themeColor="text1"/>
          <w:sz w:val="22"/>
          <w:szCs w:val="22"/>
        </w:rPr>
        <w:t xml:space="preserve"> &amp; Biklen </w:t>
      </w:r>
      <w:sdt>
        <w:sdtPr>
          <w:rPr>
            <w:rFonts w:asciiTheme="majorHAnsi" w:hAnsiTheme="majorHAnsi" w:cstheme="majorHAnsi"/>
            <w:color w:val="000000" w:themeColor="text1"/>
            <w:sz w:val="22"/>
            <w:szCs w:val="22"/>
          </w:rPr>
          <w:id w:val="183629647"/>
          <w:citation/>
        </w:sdtPr>
        <w:sdtContent>
          <w:r w:rsidR="002000B2" w:rsidRPr="000546EF">
            <w:rPr>
              <w:rFonts w:asciiTheme="majorHAnsi" w:hAnsiTheme="majorHAnsi" w:cstheme="majorHAnsi"/>
              <w:color w:val="000000" w:themeColor="text1"/>
              <w:sz w:val="22"/>
              <w:szCs w:val="22"/>
            </w:rPr>
            <w:fldChar w:fldCharType="begin"/>
          </w:r>
          <w:r w:rsidR="002000B2" w:rsidRPr="000546EF">
            <w:rPr>
              <w:rFonts w:asciiTheme="majorHAnsi" w:hAnsiTheme="majorHAnsi" w:cstheme="majorHAnsi"/>
              <w:color w:val="000000" w:themeColor="text1"/>
              <w:sz w:val="22"/>
              <w:szCs w:val="22"/>
            </w:rPr>
            <w:instrText xml:space="preserve">CITATION Bog07 \n  \l 2057 </w:instrText>
          </w:r>
          <w:r w:rsidR="002000B2"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(2007)</w:t>
          </w:r>
          <w:r w:rsidR="002000B2" w:rsidRPr="000546EF">
            <w:rPr>
              <w:rFonts w:asciiTheme="majorHAnsi" w:hAnsiTheme="majorHAnsi" w:cstheme="majorHAnsi"/>
              <w:color w:val="000000" w:themeColor="text1"/>
              <w:sz w:val="22"/>
              <w:szCs w:val="22"/>
            </w:rPr>
            <w:fldChar w:fldCharType="end"/>
          </w:r>
        </w:sdtContent>
      </w:sdt>
      <w:r w:rsidR="002000B2" w:rsidRPr="000546EF">
        <w:rPr>
          <w:rFonts w:asciiTheme="majorHAnsi" w:hAnsiTheme="majorHAnsi" w:cstheme="majorHAnsi"/>
          <w:color w:val="000000" w:themeColor="text1"/>
          <w:sz w:val="22"/>
          <w:szCs w:val="22"/>
        </w:rPr>
        <w:t xml:space="preserve"> underscore three ethical imperatives: </w:t>
      </w:r>
    </w:p>
    <w:p w14:paraId="585E2F97" w14:textId="5D3BAD76" w:rsidR="002000B2" w:rsidRPr="000546EF" w:rsidRDefault="002000B2" w:rsidP="00AE3C10">
      <w:pPr>
        <w:pStyle w:val="ListParagraph"/>
        <w:numPr>
          <w:ilvl w:val="0"/>
          <w:numId w:val="4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Awareness of </w:t>
      </w:r>
      <w:r w:rsidR="00067E8A"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vailable technical and ethical support </w:t>
      </w:r>
      <w:r w:rsidR="00A35019" w:rsidRPr="000546EF">
        <w:rPr>
          <w:rFonts w:asciiTheme="majorHAnsi" w:hAnsiTheme="majorHAnsi" w:cstheme="majorHAnsi"/>
          <w:color w:val="000000" w:themeColor="text1"/>
          <w:sz w:val="22"/>
          <w:szCs w:val="22"/>
        </w:rPr>
        <w:t xml:space="preserve">(adequate signposting for potential triggers, places where they can access additional support should they need it) </w:t>
      </w:r>
      <w:r w:rsidRPr="000546EF">
        <w:rPr>
          <w:rFonts w:asciiTheme="majorHAnsi" w:hAnsiTheme="majorHAnsi" w:cstheme="majorHAnsi"/>
          <w:color w:val="000000" w:themeColor="text1"/>
          <w:sz w:val="22"/>
          <w:szCs w:val="22"/>
        </w:rPr>
        <w:t xml:space="preserve">for the individuals involved </w:t>
      </w:r>
      <w:sdt>
        <w:sdtPr>
          <w:rPr>
            <w:rFonts w:asciiTheme="majorHAnsi" w:hAnsiTheme="majorHAnsi" w:cstheme="majorHAnsi"/>
            <w:color w:val="000000" w:themeColor="text1"/>
            <w:sz w:val="22"/>
            <w:szCs w:val="22"/>
          </w:rPr>
          <w:id w:val="-857655937"/>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Che18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(Chen &amp; Simons, 2018)</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7CC39D7E" w14:textId="78C4D0B0" w:rsidR="002000B2" w:rsidRPr="000546EF" w:rsidRDefault="002000B2" w:rsidP="00AE3C10">
      <w:pPr>
        <w:pStyle w:val="ListParagraph"/>
        <w:numPr>
          <w:ilvl w:val="0"/>
          <w:numId w:val="4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Respecting the autonomy of </w:t>
      </w:r>
      <w:r w:rsidR="00265597"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students</w:t>
      </w:r>
      <w:r w:rsidR="00A35019" w:rsidRPr="000546EF">
        <w:rPr>
          <w:rFonts w:asciiTheme="majorHAnsi" w:hAnsiTheme="majorHAnsi" w:cstheme="majorHAnsi"/>
          <w:color w:val="000000" w:themeColor="text1"/>
          <w:sz w:val="22"/>
          <w:szCs w:val="22"/>
        </w:rPr>
        <w:t xml:space="preserve"> by ensuring that whilst I am knowledge</w:t>
      </w:r>
      <w:r w:rsidR="00265597" w:rsidRPr="000546EF">
        <w:rPr>
          <w:rFonts w:asciiTheme="majorHAnsi" w:hAnsiTheme="majorHAnsi" w:cstheme="majorHAnsi"/>
          <w:color w:val="000000" w:themeColor="text1"/>
          <w:sz w:val="22"/>
          <w:szCs w:val="22"/>
        </w:rPr>
        <w:t>able</w:t>
      </w:r>
      <w:r w:rsidR="00A35019" w:rsidRPr="000546EF">
        <w:rPr>
          <w:rFonts w:asciiTheme="majorHAnsi" w:hAnsiTheme="majorHAnsi" w:cstheme="majorHAnsi"/>
          <w:color w:val="000000" w:themeColor="text1"/>
          <w:sz w:val="22"/>
          <w:szCs w:val="22"/>
        </w:rPr>
        <w:t xml:space="preserve"> on the subject, I am led by their experiences and not my perceptions</w:t>
      </w:r>
      <w:r w:rsidRPr="000546EF">
        <w:rPr>
          <w:rFonts w:asciiTheme="majorHAnsi" w:hAnsiTheme="majorHAnsi" w:cstheme="majorHAnsi"/>
          <w:color w:val="000000" w:themeColor="text1"/>
          <w:sz w:val="22"/>
          <w:szCs w:val="22"/>
        </w:rPr>
        <w:t>,</w:t>
      </w:r>
      <w:r w:rsidR="00265597"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131279598"/>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Ehr16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(Ehrensaft, 2016)</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4463D60F" w14:textId="0D9ED271" w:rsidR="002000B2" w:rsidRPr="000546EF" w:rsidRDefault="002000B2" w:rsidP="00AE3C10">
      <w:pPr>
        <w:pStyle w:val="ListParagraph"/>
        <w:numPr>
          <w:ilvl w:val="0"/>
          <w:numId w:val="4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Prioritising vocal </w:t>
      </w:r>
      <w:proofErr w:type="spellStart"/>
      <w:r w:rsidR="00067E8A" w:rsidRPr="000546EF">
        <w:rPr>
          <w:rFonts w:asciiTheme="majorHAnsi" w:hAnsiTheme="majorHAnsi" w:cstheme="majorHAnsi"/>
          <w:color w:val="000000" w:themeColor="text1"/>
          <w:sz w:val="22"/>
          <w:szCs w:val="22"/>
        </w:rPr>
        <w:t>technqiue</w:t>
      </w:r>
      <w:proofErr w:type="spellEnd"/>
      <w:r w:rsidRPr="000546EF">
        <w:rPr>
          <w:rFonts w:asciiTheme="majorHAnsi" w:hAnsiTheme="majorHAnsi" w:cstheme="majorHAnsi"/>
          <w:color w:val="000000" w:themeColor="text1"/>
          <w:sz w:val="22"/>
          <w:szCs w:val="22"/>
        </w:rPr>
        <w:t xml:space="preserve"> while respecting students’ preferences, and acknowledging the complexities involved </w:t>
      </w:r>
      <w:sdt>
        <w:sdtPr>
          <w:rPr>
            <w:rFonts w:asciiTheme="majorHAnsi" w:hAnsiTheme="majorHAnsi" w:cstheme="majorHAnsi"/>
            <w:color w:val="000000" w:themeColor="text1"/>
            <w:sz w:val="22"/>
            <w:szCs w:val="22"/>
          </w:rPr>
          <w:id w:val="869959642"/>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Bla06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(Blagnys, 2006)</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p>
    <w:p w14:paraId="44C58D59" w14:textId="77777777" w:rsidR="00FB25E1" w:rsidRPr="000546EF" w:rsidRDefault="00FB25E1" w:rsidP="00FB25E1">
      <w:pPr>
        <w:spacing w:line="360" w:lineRule="auto"/>
        <w:rPr>
          <w:rFonts w:asciiTheme="majorHAnsi" w:hAnsiTheme="majorHAnsi" w:cstheme="majorHAnsi"/>
          <w:color w:val="000000" w:themeColor="text1"/>
          <w:sz w:val="22"/>
          <w:szCs w:val="22"/>
        </w:rPr>
      </w:pPr>
    </w:p>
    <w:p w14:paraId="3B9361BA" w14:textId="4C02A9BE" w:rsidR="00315CD5" w:rsidRPr="000546EF" w:rsidRDefault="002000B2"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primary consideration should be the well-being of the students, aligning with a holistic, student-centred teaching approach in a collaborative setting. </w:t>
      </w:r>
      <w:proofErr w:type="spellStart"/>
      <w:r w:rsidR="003B2764" w:rsidRPr="000546EF">
        <w:rPr>
          <w:rFonts w:asciiTheme="majorHAnsi" w:hAnsiTheme="majorHAnsi" w:cstheme="majorHAnsi"/>
          <w:color w:val="000000" w:themeColor="text1"/>
          <w:sz w:val="22"/>
          <w:szCs w:val="22"/>
        </w:rPr>
        <w:t>Nicolazzo</w:t>
      </w:r>
      <w:proofErr w:type="spellEnd"/>
      <w:r w:rsidR="003B276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731344456"/>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CITATION Nic16 \n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(2016)</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 xml:space="preserve"> a</w:t>
      </w:r>
      <w:r w:rsidRPr="000546EF">
        <w:rPr>
          <w:rFonts w:asciiTheme="majorHAnsi" w:hAnsiTheme="majorHAnsi" w:cstheme="majorHAnsi"/>
          <w:color w:val="000000" w:themeColor="text1"/>
          <w:sz w:val="22"/>
          <w:szCs w:val="22"/>
        </w:rPr>
        <w:t xml:space="preserve">rgues the importance of </w:t>
      </w:r>
      <w:r w:rsidR="00265597"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participants’ willingness to </w:t>
      </w:r>
      <w:r w:rsidR="00265597" w:rsidRPr="000546EF">
        <w:rPr>
          <w:rFonts w:asciiTheme="majorHAnsi" w:hAnsiTheme="majorHAnsi" w:cstheme="majorHAnsi"/>
          <w:color w:val="000000" w:themeColor="text1"/>
          <w:sz w:val="22"/>
          <w:szCs w:val="22"/>
        </w:rPr>
        <w:t>dis</w:t>
      </w:r>
      <w:r w:rsidRPr="000546EF">
        <w:rPr>
          <w:rFonts w:asciiTheme="majorHAnsi" w:hAnsiTheme="majorHAnsi" w:cstheme="majorHAnsi"/>
          <w:color w:val="000000" w:themeColor="text1"/>
          <w:sz w:val="22"/>
          <w:szCs w:val="22"/>
        </w:rPr>
        <w:t xml:space="preserve">close their status, recognising potential challenges and implications. Research outcomes are deeply intertwined with the researcher’s so-called social context </w:t>
      </w:r>
      <w:sdt>
        <w:sdtPr>
          <w:rPr>
            <w:rFonts w:asciiTheme="majorHAnsi" w:hAnsiTheme="majorHAnsi" w:cstheme="majorHAnsi"/>
            <w:color w:val="000000" w:themeColor="text1"/>
            <w:sz w:val="22"/>
            <w:szCs w:val="22"/>
          </w:rPr>
          <w:id w:val="-171726924"/>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 CITATION God18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(Godwin, et al., 2018)</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necessitating awareness of power dynamics and societal oppression</w:t>
      </w:r>
      <w:r w:rsidR="003B276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359819991"/>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CITATION Eng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(Beddoes, 2011)</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Having an ability to critically </w:t>
      </w:r>
      <w:r w:rsidRPr="000546EF">
        <w:rPr>
          <w:rFonts w:asciiTheme="majorHAnsi" w:hAnsiTheme="majorHAnsi" w:cstheme="majorHAnsi"/>
          <w:color w:val="000000" w:themeColor="text1"/>
          <w:sz w:val="22"/>
          <w:szCs w:val="22"/>
        </w:rPr>
        <w:lastRenderedPageBreak/>
        <w:t>examine one</w:t>
      </w:r>
      <w:r w:rsidR="003B2764"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s biases and beliefs, is integral to ethical research practice</w:t>
      </w:r>
      <w:r w:rsidR="003B276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993150232"/>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 CITATION Joh03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(Johnson &amp; Duberley, 2003)</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Embracing self-awareness and sensitivity enables researchers to navigate various complexities presented to them throughout the research process. As an independent researcher with a personal investment in trans issues, mindfulness of positioning is imperative to ensure the integrity of the research process, ultimately embracing reflexivity enriches the quality of research outcomes and facilitates positive changes for trans individuals </w:t>
      </w:r>
      <w:sdt>
        <w:sdtPr>
          <w:rPr>
            <w:rFonts w:asciiTheme="majorHAnsi" w:hAnsiTheme="majorHAnsi" w:cstheme="majorHAnsi"/>
            <w:color w:val="000000" w:themeColor="text1"/>
            <w:sz w:val="22"/>
            <w:szCs w:val="22"/>
          </w:rPr>
          <w:id w:val="2022498366"/>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 CITATION Lie06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(Lietz, et al., 2006)</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w:t>
      </w:r>
    </w:p>
    <w:p w14:paraId="0A4C43ED" w14:textId="13D887D4" w:rsidR="00AF4ED6" w:rsidRPr="000546EF" w:rsidRDefault="00AF4ED6" w:rsidP="00FB25E1">
      <w:pPr>
        <w:spacing w:line="360" w:lineRule="auto"/>
        <w:rPr>
          <w:rFonts w:asciiTheme="majorHAnsi" w:hAnsiTheme="majorHAnsi" w:cstheme="majorHAnsi"/>
          <w:color w:val="000000" w:themeColor="text1"/>
          <w:sz w:val="22"/>
          <w:szCs w:val="22"/>
        </w:rPr>
      </w:pPr>
    </w:p>
    <w:p w14:paraId="224607A3" w14:textId="48B1CEAE" w:rsidR="00AF4ED6" w:rsidRPr="000546EF" w:rsidRDefault="00AF4ED6" w:rsidP="00AF4ED6">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To mitigate any potential trauma response to my surveys I decided to add a disclaimer at the start detailing that participants can share aspects of their lived experiences should they wish and that they are free to add their thoughts and opinions where they deem appropriate. I did feel it was important that they were able to either withdraw completely from the participation of the survey at any point or to only add their experiences in areas where they felt necessary </w:t>
      </w:r>
      <w:sdt>
        <w:sdtPr>
          <w:rPr>
            <w:rFonts w:asciiTheme="majorHAnsi" w:hAnsiTheme="majorHAnsi" w:cstheme="majorHAnsi"/>
            <w:color w:val="000000" w:themeColor="text1"/>
            <w:sz w:val="22"/>
            <w:szCs w:val="22"/>
          </w:rPr>
          <w:id w:val="-2107801781"/>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Ans12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(Ansara &amp; Hegarty, 2012)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At the end of this questionnaire, I decided to add some additional support information that included links to charities which they may want to contact that participants may have found useful after the completion of the survey. Again, this was added because some of the optional “add more” elements could have encouraged participants to share potentially traumatic and or triggering emotions from that past and to fulfil my duty of care to my participants, I felt that adding this information was ethically sound and added further validity to my work </w:t>
      </w:r>
      <w:sdt>
        <w:sdtPr>
          <w:rPr>
            <w:rFonts w:asciiTheme="majorHAnsi" w:hAnsiTheme="majorHAnsi" w:cstheme="majorHAnsi"/>
            <w:color w:val="000000" w:themeColor="text1"/>
            <w:sz w:val="22"/>
            <w:szCs w:val="22"/>
          </w:rPr>
          <w:id w:val="-419944839"/>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Hel22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(Helding &amp; Ragan, 2022)</w:t>
          </w:r>
          <w:r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Further details on the resources shared can be seen below and information gathered along with access to my full questionnaires can be found in the appendices (See Appendix C). </w:t>
      </w:r>
    </w:p>
    <w:p w14:paraId="739FB0B5" w14:textId="77777777" w:rsidR="00AF4ED6" w:rsidRPr="000546EF" w:rsidRDefault="00AF4ED6" w:rsidP="00AF4ED6">
      <w:pPr>
        <w:spacing w:line="360" w:lineRule="auto"/>
        <w:ind w:left="419" w:firstLine="301"/>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6A70BE98" wp14:editId="2C867AB6">
            <wp:extent cx="5731510" cy="4565650"/>
            <wp:effectExtent l="0" t="0" r="0" b="6350"/>
            <wp:docPr id="965102989" name="Picture 1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02989" name="Picture 15" descr="A screenshot of a surve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565650"/>
                    </a:xfrm>
                    <a:prstGeom prst="rect">
                      <a:avLst/>
                    </a:prstGeom>
                  </pic:spPr>
                </pic:pic>
              </a:graphicData>
            </a:graphic>
          </wp:inline>
        </w:drawing>
      </w:r>
    </w:p>
    <w:p w14:paraId="504B0E4F" w14:textId="77777777" w:rsidR="00AF4ED6" w:rsidRPr="000546EF" w:rsidRDefault="00AF4ED6" w:rsidP="00AF4ED6">
      <w:pPr>
        <w:spacing w:line="360" w:lineRule="auto"/>
        <w:rPr>
          <w:rFonts w:asciiTheme="majorHAnsi" w:hAnsiTheme="majorHAnsi" w:cstheme="majorHAnsi"/>
          <w:color w:val="000000" w:themeColor="text1"/>
          <w:sz w:val="22"/>
          <w:szCs w:val="22"/>
          <w:u w:val="single"/>
        </w:rPr>
      </w:pPr>
    </w:p>
    <w:p w14:paraId="0381B694" w14:textId="77777777" w:rsidR="00AF4ED6" w:rsidRPr="000546EF" w:rsidRDefault="00AF4ED6" w:rsidP="00FB25E1">
      <w:pPr>
        <w:spacing w:line="360" w:lineRule="auto"/>
        <w:rPr>
          <w:rFonts w:asciiTheme="majorHAnsi" w:hAnsiTheme="majorHAnsi" w:cstheme="majorHAnsi"/>
          <w:color w:val="000000" w:themeColor="text1"/>
          <w:sz w:val="22"/>
          <w:szCs w:val="22"/>
        </w:rPr>
      </w:pPr>
    </w:p>
    <w:p w14:paraId="7974BF81" w14:textId="3D1264DB" w:rsidR="003B2764" w:rsidRPr="000546EF" w:rsidRDefault="003B2764" w:rsidP="00D2146F">
      <w:pPr>
        <w:spacing w:line="360" w:lineRule="auto"/>
        <w:ind w:firstLine="360"/>
        <w:rPr>
          <w:rFonts w:asciiTheme="majorHAnsi" w:hAnsiTheme="majorHAnsi" w:cstheme="majorHAnsi"/>
          <w:color w:val="000000" w:themeColor="text1"/>
          <w:sz w:val="22"/>
          <w:szCs w:val="22"/>
        </w:rPr>
      </w:pPr>
    </w:p>
    <w:p w14:paraId="2CDE4524" w14:textId="61B5A87C" w:rsidR="00983315" w:rsidRPr="000546EF" w:rsidRDefault="00983315" w:rsidP="00D2146F">
      <w:pPr>
        <w:pStyle w:val="Heading1"/>
        <w:spacing w:line="360" w:lineRule="auto"/>
        <w:rPr>
          <w:rFonts w:cstheme="majorHAnsi"/>
          <w:color w:val="000000" w:themeColor="text1"/>
          <w:sz w:val="22"/>
          <w:szCs w:val="22"/>
        </w:rPr>
      </w:pPr>
      <w:bookmarkStart w:id="10" w:name="_Toc165393975"/>
      <w:r w:rsidRPr="000546EF">
        <w:rPr>
          <w:rFonts w:cstheme="majorHAnsi"/>
          <w:color w:val="000000" w:themeColor="text1"/>
          <w:sz w:val="22"/>
          <w:szCs w:val="22"/>
        </w:rPr>
        <w:t>Findings</w:t>
      </w:r>
      <w:bookmarkEnd w:id="10"/>
    </w:p>
    <w:p w14:paraId="3222D86F" w14:textId="77777777" w:rsidR="00983315" w:rsidRPr="000546EF" w:rsidRDefault="00983315" w:rsidP="00D2146F">
      <w:pPr>
        <w:spacing w:line="360" w:lineRule="auto"/>
        <w:jc w:val="center"/>
        <w:rPr>
          <w:rFonts w:asciiTheme="majorHAnsi" w:hAnsiTheme="majorHAnsi" w:cstheme="majorHAnsi"/>
          <w:color w:val="000000" w:themeColor="text1"/>
          <w:sz w:val="22"/>
          <w:szCs w:val="22"/>
        </w:rPr>
      </w:pPr>
    </w:p>
    <w:p w14:paraId="7DBD380A" w14:textId="0E45EB6B" w:rsidR="00D57754" w:rsidRPr="000546EF" w:rsidRDefault="00983315"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 the initial stages of my participant research, I was reminded of the works of </w:t>
      </w:r>
      <w:proofErr w:type="spellStart"/>
      <w:r w:rsidR="003B2764" w:rsidRPr="000546EF">
        <w:rPr>
          <w:rFonts w:asciiTheme="majorHAnsi" w:hAnsiTheme="majorHAnsi" w:cstheme="majorHAnsi"/>
          <w:color w:val="000000" w:themeColor="text1"/>
          <w:sz w:val="22"/>
          <w:szCs w:val="22"/>
        </w:rPr>
        <w:t>Galupo</w:t>
      </w:r>
      <w:proofErr w:type="spellEnd"/>
      <w:r w:rsidR="003B276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968162196"/>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CITATION Gal111 \n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(2011)</w:t>
          </w:r>
          <w:r w:rsidR="003B2764"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where it is advised that all research concerning a demographic with which the researcher does not strictly identify, should be undertaken with input from the demographic which the research aims to help</w:t>
      </w:r>
      <w:r w:rsidR="003B2764"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w:t>
      </w:r>
      <w:proofErr w:type="gramStart"/>
      <w:r w:rsidRPr="000546EF">
        <w:rPr>
          <w:rFonts w:asciiTheme="majorHAnsi" w:hAnsiTheme="majorHAnsi" w:cstheme="majorHAnsi"/>
          <w:color w:val="000000" w:themeColor="text1"/>
          <w:sz w:val="22"/>
          <w:szCs w:val="22"/>
        </w:rPr>
        <w:t>With this in mind, I</w:t>
      </w:r>
      <w:proofErr w:type="gramEnd"/>
      <w:r w:rsidRPr="000546EF">
        <w:rPr>
          <w:rFonts w:asciiTheme="majorHAnsi" w:hAnsiTheme="majorHAnsi" w:cstheme="majorHAnsi"/>
          <w:color w:val="000000" w:themeColor="text1"/>
          <w:sz w:val="22"/>
          <w:szCs w:val="22"/>
        </w:rPr>
        <w:t xml:space="preserve"> began to construct an </w:t>
      </w:r>
      <w:r w:rsidR="00D57754" w:rsidRPr="000546EF">
        <w:rPr>
          <w:rFonts w:asciiTheme="majorHAnsi" w:hAnsiTheme="majorHAnsi" w:cstheme="majorHAnsi"/>
          <w:color w:val="000000" w:themeColor="text1"/>
          <w:sz w:val="22"/>
          <w:szCs w:val="22"/>
        </w:rPr>
        <w:t xml:space="preserve">initial </w:t>
      </w:r>
      <w:r w:rsidRPr="000546EF">
        <w:rPr>
          <w:rFonts w:asciiTheme="majorHAnsi" w:hAnsiTheme="majorHAnsi" w:cstheme="majorHAnsi"/>
          <w:color w:val="000000" w:themeColor="text1"/>
          <w:sz w:val="22"/>
          <w:szCs w:val="22"/>
        </w:rPr>
        <w:t xml:space="preserve">online survey which would be aimed at members of the Trans+ community where they would be invited to share their opinions and experiences of working </w:t>
      </w:r>
      <w:r w:rsidR="00A35019" w:rsidRPr="000546EF">
        <w:rPr>
          <w:rFonts w:asciiTheme="majorHAnsi" w:hAnsiTheme="majorHAnsi" w:cstheme="majorHAnsi"/>
          <w:color w:val="000000" w:themeColor="text1"/>
          <w:sz w:val="22"/>
          <w:szCs w:val="22"/>
        </w:rPr>
        <w:t xml:space="preserve">as students </w:t>
      </w:r>
      <w:r w:rsidRPr="000546EF">
        <w:rPr>
          <w:rFonts w:asciiTheme="majorHAnsi" w:hAnsiTheme="majorHAnsi" w:cstheme="majorHAnsi"/>
          <w:color w:val="000000" w:themeColor="text1"/>
          <w:sz w:val="22"/>
          <w:szCs w:val="22"/>
        </w:rPr>
        <w:t>with cis-gendered singing tutors in a professional musical theatre training capacity.</w:t>
      </w:r>
      <w:r w:rsidR="00D57754" w:rsidRPr="000546EF">
        <w:rPr>
          <w:rFonts w:asciiTheme="majorHAnsi" w:hAnsiTheme="majorHAnsi" w:cstheme="majorHAnsi"/>
          <w:color w:val="000000" w:themeColor="text1"/>
          <w:sz w:val="22"/>
          <w:szCs w:val="22"/>
        </w:rPr>
        <w:t xml:space="preserve"> This would then allow me to collate and analyse the information given to appropriately construct my second questionnaire </w:t>
      </w:r>
      <w:r w:rsidR="00D57754" w:rsidRPr="000546EF">
        <w:rPr>
          <w:rFonts w:asciiTheme="majorHAnsi" w:hAnsiTheme="majorHAnsi" w:cstheme="majorHAnsi"/>
          <w:color w:val="000000" w:themeColor="text1"/>
          <w:sz w:val="22"/>
          <w:szCs w:val="22"/>
        </w:rPr>
        <w:lastRenderedPageBreak/>
        <w:t xml:space="preserve">which was aimed at cis-gendered singing tutors to gauge the areas in which they felt a lack </w:t>
      </w:r>
      <w:r w:rsidR="00A627A7" w:rsidRPr="000546EF">
        <w:rPr>
          <w:rFonts w:asciiTheme="majorHAnsi" w:hAnsiTheme="majorHAnsi" w:cstheme="majorHAnsi"/>
          <w:color w:val="000000" w:themeColor="text1"/>
          <w:sz w:val="22"/>
          <w:szCs w:val="22"/>
        </w:rPr>
        <w:t>of</w:t>
      </w:r>
      <w:r w:rsidR="00D57754" w:rsidRPr="000546EF">
        <w:rPr>
          <w:rFonts w:asciiTheme="majorHAnsi" w:hAnsiTheme="majorHAnsi" w:cstheme="majorHAnsi"/>
          <w:color w:val="000000" w:themeColor="text1"/>
          <w:sz w:val="22"/>
          <w:szCs w:val="22"/>
        </w:rPr>
        <w:t xml:space="preserve"> experience, knowledge or confidence when working with Trans+ individuals.</w:t>
      </w:r>
      <w:r w:rsidRPr="000546EF">
        <w:rPr>
          <w:rFonts w:asciiTheme="majorHAnsi" w:hAnsiTheme="majorHAnsi" w:cstheme="majorHAnsi"/>
          <w:color w:val="000000" w:themeColor="text1"/>
          <w:sz w:val="22"/>
          <w:szCs w:val="22"/>
        </w:rPr>
        <w:t xml:space="preserve"> </w:t>
      </w:r>
      <w:r w:rsidR="00CE6EB5" w:rsidRPr="000546EF">
        <w:rPr>
          <w:rFonts w:asciiTheme="majorHAnsi" w:hAnsiTheme="majorHAnsi" w:cstheme="majorHAnsi"/>
          <w:color w:val="000000" w:themeColor="text1"/>
          <w:sz w:val="22"/>
          <w:szCs w:val="22"/>
        </w:rPr>
        <w:t>The invitation to participate</w:t>
      </w:r>
      <w:r w:rsidR="00D57754" w:rsidRPr="000546EF">
        <w:rPr>
          <w:rFonts w:asciiTheme="majorHAnsi" w:hAnsiTheme="majorHAnsi" w:cstheme="majorHAnsi"/>
          <w:color w:val="000000" w:themeColor="text1"/>
          <w:sz w:val="22"/>
          <w:szCs w:val="22"/>
        </w:rPr>
        <w:t xml:space="preserve"> in both questionnaires</w:t>
      </w:r>
      <w:r w:rsidR="00CE6EB5" w:rsidRPr="000546EF">
        <w:rPr>
          <w:rFonts w:asciiTheme="majorHAnsi" w:hAnsiTheme="majorHAnsi" w:cstheme="majorHAnsi"/>
          <w:color w:val="000000" w:themeColor="text1"/>
          <w:sz w:val="22"/>
          <w:szCs w:val="22"/>
        </w:rPr>
        <w:t xml:space="preserve"> was shared via social media, as I felt that this was the best way for me to reach as many participants as possible, whilst allowing those who took part to remain anonymous. </w:t>
      </w:r>
    </w:p>
    <w:p w14:paraId="5F51F92C" w14:textId="77777777" w:rsidR="00D57754" w:rsidRPr="000546EF" w:rsidRDefault="00D57754" w:rsidP="00D2146F">
      <w:pPr>
        <w:spacing w:line="360" w:lineRule="auto"/>
        <w:rPr>
          <w:rFonts w:asciiTheme="majorHAnsi" w:hAnsiTheme="majorHAnsi" w:cstheme="majorHAnsi"/>
          <w:color w:val="000000" w:themeColor="text1"/>
          <w:sz w:val="22"/>
          <w:szCs w:val="22"/>
        </w:rPr>
      </w:pPr>
    </w:p>
    <w:p w14:paraId="3ADC0647" w14:textId="7F18576E" w:rsidR="00D57754" w:rsidRPr="000546EF" w:rsidRDefault="00B305ED"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 xml:space="preserve">Survey </w:t>
      </w:r>
      <w:r w:rsidR="00D57754" w:rsidRPr="000546EF">
        <w:rPr>
          <w:rFonts w:asciiTheme="majorHAnsi" w:hAnsiTheme="majorHAnsi" w:cstheme="majorHAnsi"/>
          <w:color w:val="000000" w:themeColor="text1"/>
          <w:sz w:val="22"/>
          <w:szCs w:val="22"/>
          <w:u w:val="single"/>
        </w:rPr>
        <w:t>1</w:t>
      </w:r>
      <w:r w:rsidRPr="000546EF">
        <w:rPr>
          <w:rFonts w:asciiTheme="majorHAnsi" w:hAnsiTheme="majorHAnsi" w:cstheme="majorHAnsi"/>
          <w:color w:val="000000" w:themeColor="text1"/>
          <w:sz w:val="22"/>
          <w:szCs w:val="22"/>
          <w:u w:val="single"/>
        </w:rPr>
        <w:t xml:space="preserve">, </w:t>
      </w:r>
      <w:r w:rsidR="00D57754" w:rsidRPr="000546EF">
        <w:rPr>
          <w:rFonts w:asciiTheme="majorHAnsi" w:hAnsiTheme="majorHAnsi" w:cstheme="majorHAnsi"/>
          <w:color w:val="000000" w:themeColor="text1"/>
          <w:sz w:val="22"/>
          <w:szCs w:val="22"/>
          <w:u w:val="single"/>
        </w:rPr>
        <w:t>Trans+ Participants:</w:t>
      </w:r>
    </w:p>
    <w:p w14:paraId="6D04C6D1" w14:textId="77777777" w:rsidR="00910BBA" w:rsidRPr="000546EF" w:rsidRDefault="00910BBA" w:rsidP="00D2146F">
      <w:pPr>
        <w:spacing w:line="360" w:lineRule="auto"/>
        <w:ind w:firstLine="720"/>
        <w:rPr>
          <w:rFonts w:asciiTheme="majorHAnsi" w:hAnsiTheme="majorHAnsi" w:cstheme="majorHAnsi"/>
          <w:color w:val="000000" w:themeColor="text1"/>
          <w:sz w:val="22"/>
          <w:szCs w:val="22"/>
        </w:rPr>
      </w:pPr>
    </w:p>
    <w:p w14:paraId="1F45ADA7" w14:textId="75EE374C" w:rsidR="00910BBA" w:rsidRPr="000546EF" w:rsidRDefault="00910BBA"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questionnaire was created in draft format first (</w:t>
      </w:r>
      <w:r w:rsidR="00F76098" w:rsidRPr="000546EF">
        <w:rPr>
          <w:rFonts w:asciiTheme="majorHAnsi" w:hAnsiTheme="majorHAnsi" w:cstheme="majorHAnsi"/>
          <w:color w:val="000000" w:themeColor="text1"/>
          <w:sz w:val="22"/>
          <w:szCs w:val="22"/>
        </w:rPr>
        <w:t>s</w:t>
      </w:r>
      <w:r w:rsidRPr="000546EF">
        <w:rPr>
          <w:rFonts w:asciiTheme="majorHAnsi" w:hAnsiTheme="majorHAnsi" w:cstheme="majorHAnsi"/>
          <w:color w:val="000000" w:themeColor="text1"/>
          <w:sz w:val="22"/>
          <w:szCs w:val="22"/>
        </w:rPr>
        <w:t>ee Appendi</w:t>
      </w:r>
      <w:r w:rsidR="00F76098" w:rsidRPr="000546EF">
        <w:rPr>
          <w:rFonts w:asciiTheme="majorHAnsi" w:hAnsiTheme="majorHAnsi" w:cstheme="majorHAnsi"/>
          <w:color w:val="000000" w:themeColor="text1"/>
          <w:sz w:val="22"/>
          <w:szCs w:val="22"/>
        </w:rPr>
        <w:t>x</w:t>
      </w:r>
      <w:r w:rsidRPr="000546EF">
        <w:rPr>
          <w:rFonts w:asciiTheme="majorHAnsi" w:hAnsiTheme="majorHAnsi" w:cstheme="majorHAnsi"/>
          <w:color w:val="000000" w:themeColor="text1"/>
          <w:sz w:val="22"/>
          <w:szCs w:val="22"/>
        </w:rPr>
        <w:t xml:space="preserve"> </w:t>
      </w:r>
      <w:r w:rsidR="00F76098" w:rsidRPr="000546EF">
        <w:rPr>
          <w:rFonts w:asciiTheme="majorHAnsi" w:hAnsiTheme="majorHAnsi" w:cstheme="majorHAnsi"/>
          <w:color w:val="000000" w:themeColor="text1"/>
          <w:sz w:val="22"/>
          <w:szCs w:val="22"/>
        </w:rPr>
        <w:t>B</w:t>
      </w:r>
      <w:r w:rsidRPr="000546EF">
        <w:rPr>
          <w:rFonts w:asciiTheme="majorHAnsi" w:hAnsiTheme="majorHAnsi" w:cstheme="majorHAnsi"/>
          <w:color w:val="000000" w:themeColor="text1"/>
          <w:sz w:val="22"/>
          <w:szCs w:val="22"/>
        </w:rPr>
        <w:t>) and sent to my tutor for additional feedback. Upon receipt of said feedback, the questionnaire was then uploaded to Google Forms and listed for public viewing and contribution before being shared publicly. The questionnaire was formatted into six separate sections, five of which had primary “yes/no” questions and responses with an additional optional “add more” for participants to further detail their experiences and add their stories. Section six was a fully participant-led portion where they were encouraged to write down anything that they felt would benefit the study.</w:t>
      </w:r>
    </w:p>
    <w:p w14:paraId="5A85B3E5" w14:textId="77777777" w:rsidR="00D57754" w:rsidRPr="000546EF" w:rsidRDefault="00D57754" w:rsidP="00D2146F">
      <w:pPr>
        <w:spacing w:line="360" w:lineRule="auto"/>
        <w:rPr>
          <w:rFonts w:asciiTheme="majorHAnsi" w:hAnsiTheme="majorHAnsi" w:cstheme="majorHAnsi"/>
          <w:color w:val="000000" w:themeColor="text1"/>
          <w:sz w:val="22"/>
          <w:szCs w:val="22"/>
          <w:u w:val="single"/>
        </w:rPr>
      </w:pPr>
    </w:p>
    <w:p w14:paraId="7FA8179D" w14:textId="327A8B4E" w:rsidR="00CE6EB5" w:rsidRPr="000546EF" w:rsidRDefault="00CE6EB5"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 did not directly reach out to members of the Trans+ community that I have in my social/work circles, as I was wary of them perhaps feeling a sense of duty or responsibility to partake or perhaps worry that their answers would be easily identifiable, something which is to be avoided in anonymous research </w:t>
      </w:r>
      <w:sdt>
        <w:sdtPr>
          <w:rPr>
            <w:rFonts w:asciiTheme="majorHAnsi" w:hAnsiTheme="majorHAnsi" w:cstheme="majorHAnsi"/>
            <w:color w:val="000000" w:themeColor="text1"/>
            <w:sz w:val="22"/>
            <w:szCs w:val="22"/>
          </w:rPr>
          <w:id w:val="-1033804639"/>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 CITATION Coh11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(Cohen, et al., 2011)</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A total number of 5 participants took part in the survey, which was a little disappointing considering the amount of distribution that happened via my social media accounts, however, perhaps this low number is representative of the amount of Trans+ individuals that:</w:t>
      </w:r>
    </w:p>
    <w:p w14:paraId="2E874AA7" w14:textId="6D9C37D7" w:rsidR="00037691" w:rsidRPr="000546EF" w:rsidRDefault="00CE6EB5" w:rsidP="00AE3C10">
      <w:pPr>
        <w:pStyle w:val="ListParagraph"/>
        <w:numPr>
          <w:ilvl w:val="0"/>
          <w:numId w:val="1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Fe</w:t>
      </w:r>
      <w:r w:rsidR="00037691" w:rsidRPr="000546EF">
        <w:rPr>
          <w:rFonts w:asciiTheme="majorHAnsi" w:hAnsiTheme="majorHAnsi" w:cstheme="majorHAnsi"/>
          <w:color w:val="000000" w:themeColor="text1"/>
          <w:sz w:val="22"/>
          <w:szCs w:val="22"/>
        </w:rPr>
        <w:t>lt</w:t>
      </w:r>
      <w:r w:rsidRPr="000546EF">
        <w:rPr>
          <w:rFonts w:asciiTheme="majorHAnsi" w:hAnsiTheme="majorHAnsi" w:cstheme="majorHAnsi"/>
          <w:color w:val="000000" w:themeColor="text1"/>
          <w:sz w:val="22"/>
          <w:szCs w:val="22"/>
        </w:rPr>
        <w:t xml:space="preserve"> comfortable in answering questions about their training experiences </w:t>
      </w:r>
      <w:r w:rsidR="00037691" w:rsidRPr="000546EF">
        <w:rPr>
          <w:rFonts w:asciiTheme="majorHAnsi" w:hAnsiTheme="majorHAnsi" w:cstheme="majorHAnsi"/>
          <w:color w:val="000000" w:themeColor="text1"/>
          <w:sz w:val="22"/>
          <w:szCs w:val="22"/>
        </w:rPr>
        <w:t>without</w:t>
      </w:r>
      <w:r w:rsidRPr="000546EF">
        <w:rPr>
          <w:rFonts w:asciiTheme="majorHAnsi" w:hAnsiTheme="majorHAnsi" w:cstheme="majorHAnsi"/>
          <w:color w:val="000000" w:themeColor="text1"/>
          <w:sz w:val="22"/>
          <w:szCs w:val="22"/>
        </w:rPr>
        <w:t xml:space="preserve"> fear of consequence</w:t>
      </w:r>
      <w:r w:rsidR="00037691" w:rsidRPr="000546EF">
        <w:rPr>
          <w:rFonts w:asciiTheme="majorHAnsi" w:hAnsiTheme="majorHAnsi" w:cstheme="majorHAnsi"/>
          <w:color w:val="000000" w:themeColor="text1"/>
          <w:sz w:val="22"/>
          <w:szCs w:val="22"/>
        </w:rPr>
        <w:t>/identification</w:t>
      </w:r>
      <w:r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636108241"/>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CITATION Cla20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(Clark, et al., 2020)</w:t>
          </w:r>
          <w:r w:rsidR="003B2764" w:rsidRPr="000546EF">
            <w:rPr>
              <w:rFonts w:asciiTheme="majorHAnsi" w:hAnsiTheme="majorHAnsi" w:cstheme="majorHAnsi"/>
              <w:color w:val="000000" w:themeColor="text1"/>
              <w:sz w:val="22"/>
              <w:szCs w:val="22"/>
            </w:rPr>
            <w:fldChar w:fldCharType="end"/>
          </w:r>
        </w:sdtContent>
      </w:sdt>
      <w:r w:rsidR="003B2764" w:rsidRPr="000546EF">
        <w:rPr>
          <w:rFonts w:asciiTheme="majorHAnsi" w:hAnsiTheme="majorHAnsi" w:cstheme="majorHAnsi"/>
          <w:color w:val="000000" w:themeColor="text1"/>
          <w:sz w:val="22"/>
          <w:szCs w:val="22"/>
        </w:rPr>
        <w:t>.</w:t>
      </w:r>
    </w:p>
    <w:p w14:paraId="39895A84" w14:textId="68066337" w:rsidR="00983315" w:rsidRPr="000546EF" w:rsidRDefault="00CE6EB5" w:rsidP="00AE3C10">
      <w:pPr>
        <w:pStyle w:val="ListParagraph"/>
        <w:numPr>
          <w:ilvl w:val="0"/>
          <w:numId w:val="1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amount of Trans+ students that </w:t>
      </w:r>
      <w:r w:rsidR="00266D15" w:rsidRPr="000546EF">
        <w:rPr>
          <w:rFonts w:asciiTheme="majorHAnsi" w:hAnsiTheme="majorHAnsi" w:cstheme="majorHAnsi"/>
          <w:color w:val="000000" w:themeColor="text1"/>
          <w:sz w:val="22"/>
          <w:szCs w:val="22"/>
        </w:rPr>
        <w:t xml:space="preserve">have gone through </w:t>
      </w:r>
      <w:r w:rsidRPr="000546EF">
        <w:rPr>
          <w:rFonts w:asciiTheme="majorHAnsi" w:hAnsiTheme="majorHAnsi" w:cstheme="majorHAnsi"/>
          <w:color w:val="000000" w:themeColor="text1"/>
          <w:sz w:val="22"/>
          <w:szCs w:val="22"/>
        </w:rPr>
        <w:t>professional training environments after they had decided to live their lives authentically as themselves</w:t>
      </w:r>
      <w:r w:rsidR="003B2764"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792198907"/>
          <w:citation/>
        </w:sdtPr>
        <w:sdtContent>
          <w:r w:rsidR="003B2764" w:rsidRPr="000546EF">
            <w:rPr>
              <w:rFonts w:asciiTheme="majorHAnsi" w:hAnsiTheme="majorHAnsi" w:cstheme="majorHAnsi"/>
              <w:color w:val="000000" w:themeColor="text1"/>
              <w:sz w:val="22"/>
              <w:szCs w:val="22"/>
            </w:rPr>
            <w:fldChar w:fldCharType="begin"/>
          </w:r>
          <w:r w:rsidR="003B2764" w:rsidRPr="000546EF">
            <w:rPr>
              <w:rFonts w:asciiTheme="majorHAnsi" w:hAnsiTheme="majorHAnsi" w:cstheme="majorHAnsi"/>
              <w:color w:val="000000" w:themeColor="text1"/>
              <w:sz w:val="22"/>
              <w:szCs w:val="22"/>
            </w:rPr>
            <w:instrText xml:space="preserve"> CITATION Mar22 \l 2057 </w:instrText>
          </w:r>
          <w:r w:rsidR="003B2764"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(Martino, 2022)</w:t>
          </w:r>
          <w:r w:rsidR="003B2764" w:rsidRPr="000546EF">
            <w:rPr>
              <w:rFonts w:asciiTheme="majorHAnsi" w:hAnsiTheme="majorHAnsi" w:cstheme="majorHAnsi"/>
              <w:color w:val="000000" w:themeColor="text1"/>
              <w:sz w:val="22"/>
              <w:szCs w:val="22"/>
            </w:rPr>
            <w:fldChar w:fldCharType="end"/>
          </w:r>
        </w:sdtContent>
      </w:sdt>
    </w:p>
    <w:p w14:paraId="0E162746" w14:textId="0F43E747" w:rsidR="00B305ED" w:rsidRPr="000546EF" w:rsidRDefault="00B305ED"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Survey 1</w:t>
      </w:r>
      <w:r w:rsidR="00CB77F9" w:rsidRPr="000546EF">
        <w:rPr>
          <w:rFonts w:asciiTheme="majorHAnsi" w:hAnsiTheme="majorHAnsi" w:cstheme="majorHAnsi"/>
          <w:color w:val="000000" w:themeColor="text1"/>
          <w:sz w:val="22"/>
          <w:szCs w:val="22"/>
          <w:u w:val="single"/>
        </w:rPr>
        <w:t>, Trans+ Participants</w:t>
      </w:r>
      <w:r w:rsidR="00D87510" w:rsidRPr="000546EF">
        <w:rPr>
          <w:rFonts w:asciiTheme="majorHAnsi" w:hAnsiTheme="majorHAnsi" w:cstheme="majorHAnsi"/>
          <w:color w:val="000000" w:themeColor="text1"/>
          <w:sz w:val="22"/>
          <w:szCs w:val="22"/>
          <w:u w:val="single"/>
        </w:rPr>
        <w:t xml:space="preserve"> </w:t>
      </w:r>
      <w:r w:rsidRPr="000546EF">
        <w:rPr>
          <w:rFonts w:asciiTheme="majorHAnsi" w:hAnsiTheme="majorHAnsi" w:cstheme="majorHAnsi"/>
          <w:color w:val="000000" w:themeColor="text1"/>
          <w:sz w:val="22"/>
          <w:szCs w:val="22"/>
          <w:u w:val="single"/>
        </w:rPr>
        <w:t>Coding:</w:t>
      </w:r>
    </w:p>
    <w:p w14:paraId="1F2760E4" w14:textId="77777777" w:rsidR="00B305ED" w:rsidRPr="000546EF" w:rsidRDefault="00B305ED" w:rsidP="00D2146F">
      <w:pPr>
        <w:spacing w:line="360" w:lineRule="auto"/>
        <w:rPr>
          <w:rFonts w:asciiTheme="majorHAnsi" w:hAnsiTheme="majorHAnsi" w:cstheme="majorHAnsi"/>
          <w:color w:val="000000" w:themeColor="text1"/>
          <w:sz w:val="22"/>
          <w:szCs w:val="22"/>
          <w:u w:val="single"/>
        </w:rPr>
      </w:pPr>
    </w:p>
    <w:p w14:paraId="65FC9EB6" w14:textId="5EF286DA" w:rsidR="000E784F" w:rsidRPr="000546EF" w:rsidRDefault="00B305ED"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My objective with this survey was to obtain feedback from members of the Trans+ community in their own words.</w:t>
      </w:r>
      <w:r w:rsidR="000E784F" w:rsidRPr="000546EF">
        <w:rPr>
          <w:rFonts w:asciiTheme="majorHAnsi" w:hAnsiTheme="majorHAnsi" w:cstheme="majorHAnsi"/>
          <w:color w:val="000000" w:themeColor="text1"/>
          <w:sz w:val="22"/>
          <w:szCs w:val="22"/>
        </w:rPr>
        <w:t xml:space="preserve"> I decided to use Thematic Coding as a way of categorizing my findings </w:t>
      </w:r>
      <w:sdt>
        <w:sdtPr>
          <w:rPr>
            <w:rFonts w:asciiTheme="majorHAnsi" w:hAnsiTheme="majorHAnsi" w:cstheme="majorHAnsi"/>
            <w:color w:val="000000" w:themeColor="text1"/>
            <w:sz w:val="22"/>
            <w:szCs w:val="22"/>
          </w:rPr>
          <w:id w:val="-1467120828"/>
          <w:citation/>
        </w:sdtPr>
        <w:sdtContent>
          <w:r w:rsidR="000E784F" w:rsidRPr="000546EF">
            <w:rPr>
              <w:rFonts w:asciiTheme="majorHAnsi" w:hAnsiTheme="majorHAnsi" w:cstheme="majorHAnsi"/>
              <w:color w:val="000000" w:themeColor="text1"/>
              <w:sz w:val="22"/>
              <w:szCs w:val="22"/>
            </w:rPr>
            <w:fldChar w:fldCharType="begin"/>
          </w:r>
          <w:r w:rsidR="000E784F" w:rsidRPr="000546EF">
            <w:rPr>
              <w:rFonts w:asciiTheme="majorHAnsi" w:hAnsiTheme="majorHAnsi" w:cstheme="majorHAnsi"/>
              <w:color w:val="000000" w:themeColor="text1"/>
              <w:sz w:val="22"/>
              <w:szCs w:val="22"/>
            </w:rPr>
            <w:instrText xml:space="preserve"> CITATION Nae23 \l 2057 </w:instrText>
          </w:r>
          <w:r w:rsidR="000E784F"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(Naeem, et al., 2023)</w:t>
          </w:r>
          <w:r w:rsidR="000E784F" w:rsidRPr="000546EF">
            <w:rPr>
              <w:rFonts w:asciiTheme="majorHAnsi" w:hAnsiTheme="majorHAnsi" w:cstheme="majorHAnsi"/>
              <w:color w:val="000000" w:themeColor="text1"/>
              <w:sz w:val="22"/>
              <w:szCs w:val="22"/>
            </w:rPr>
            <w:fldChar w:fldCharType="end"/>
          </w:r>
        </w:sdtContent>
      </w:sdt>
      <w:r w:rsidR="000E784F" w:rsidRPr="000546EF">
        <w:rPr>
          <w:rFonts w:asciiTheme="majorHAnsi" w:hAnsiTheme="majorHAnsi" w:cstheme="majorHAnsi"/>
          <w:color w:val="000000" w:themeColor="text1"/>
          <w:sz w:val="22"/>
          <w:szCs w:val="22"/>
        </w:rPr>
        <w:t>. This approach would allow me to identify patterns by immersing myself in the data which will increase my familiarity with it, the information gathered is then broken down into smaller units of meaning where I would then identify codes such as keywords, phrasing, or concepts</w:t>
      </w:r>
      <w:sdt>
        <w:sdtPr>
          <w:rPr>
            <w:rFonts w:asciiTheme="majorHAnsi" w:hAnsiTheme="majorHAnsi" w:cstheme="majorHAnsi"/>
            <w:color w:val="000000" w:themeColor="text1"/>
            <w:sz w:val="22"/>
            <w:szCs w:val="22"/>
          </w:rPr>
          <w:id w:val="1745061567"/>
          <w:citation/>
        </w:sdtPr>
        <w:sdtContent>
          <w:r w:rsidR="00E21F15" w:rsidRPr="000546EF">
            <w:rPr>
              <w:rFonts w:asciiTheme="majorHAnsi" w:hAnsiTheme="majorHAnsi" w:cstheme="majorHAnsi"/>
              <w:color w:val="000000" w:themeColor="text1"/>
              <w:sz w:val="22"/>
              <w:szCs w:val="22"/>
            </w:rPr>
            <w:fldChar w:fldCharType="begin"/>
          </w:r>
          <w:r w:rsidR="00E21F15" w:rsidRPr="000546EF">
            <w:rPr>
              <w:rFonts w:asciiTheme="majorHAnsi" w:hAnsiTheme="majorHAnsi" w:cstheme="majorHAnsi"/>
              <w:color w:val="000000" w:themeColor="text1"/>
              <w:sz w:val="22"/>
              <w:szCs w:val="22"/>
            </w:rPr>
            <w:instrText xml:space="preserve">CITATION The20 \l 2057 </w:instrText>
          </w:r>
          <w:r w:rsidR="00E21F1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(Kiger &amp; Varpio, 2020)</w:t>
          </w:r>
          <w:r w:rsidR="00E21F15" w:rsidRPr="000546EF">
            <w:rPr>
              <w:rFonts w:asciiTheme="majorHAnsi" w:hAnsiTheme="majorHAnsi" w:cstheme="majorHAnsi"/>
              <w:color w:val="000000" w:themeColor="text1"/>
              <w:sz w:val="22"/>
              <w:szCs w:val="22"/>
            </w:rPr>
            <w:fldChar w:fldCharType="end"/>
          </w:r>
        </w:sdtContent>
      </w:sdt>
      <w:r w:rsidR="000E784F" w:rsidRPr="000546EF">
        <w:rPr>
          <w:rFonts w:asciiTheme="majorHAnsi" w:hAnsiTheme="majorHAnsi" w:cstheme="majorHAnsi"/>
          <w:color w:val="000000" w:themeColor="text1"/>
          <w:sz w:val="22"/>
          <w:szCs w:val="22"/>
        </w:rPr>
        <w:t>. Once those key concepts have been identified, I can begin to group them according to similar themes or overarching ideas and patterns which will inform how I interpret and display my findings</w:t>
      </w:r>
      <w:sdt>
        <w:sdtPr>
          <w:rPr>
            <w:rFonts w:asciiTheme="majorHAnsi" w:hAnsiTheme="majorHAnsi" w:cstheme="majorHAnsi"/>
            <w:color w:val="000000" w:themeColor="text1"/>
            <w:sz w:val="22"/>
            <w:szCs w:val="22"/>
          </w:rPr>
          <w:id w:val="-100735895"/>
          <w:citation/>
        </w:sdtPr>
        <w:sdtContent>
          <w:r w:rsidR="00E21F15" w:rsidRPr="000546EF">
            <w:rPr>
              <w:rFonts w:asciiTheme="majorHAnsi" w:hAnsiTheme="majorHAnsi" w:cstheme="majorHAnsi"/>
              <w:color w:val="000000" w:themeColor="text1"/>
              <w:sz w:val="22"/>
              <w:szCs w:val="22"/>
            </w:rPr>
            <w:fldChar w:fldCharType="begin"/>
          </w:r>
          <w:r w:rsidR="00E21F15" w:rsidRPr="000546EF">
            <w:rPr>
              <w:rFonts w:asciiTheme="majorHAnsi" w:hAnsiTheme="majorHAnsi" w:cstheme="majorHAnsi"/>
              <w:color w:val="000000" w:themeColor="text1"/>
              <w:sz w:val="22"/>
              <w:szCs w:val="22"/>
            </w:rPr>
            <w:instrText xml:space="preserve"> CITATION Bra23 \l 2057 </w:instrText>
          </w:r>
          <w:r w:rsidR="00E21F1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(Braun &amp; Clarke, 2023)</w:t>
          </w:r>
          <w:r w:rsidR="00E21F15" w:rsidRPr="000546EF">
            <w:rPr>
              <w:rFonts w:asciiTheme="majorHAnsi" w:hAnsiTheme="majorHAnsi" w:cstheme="majorHAnsi"/>
              <w:color w:val="000000" w:themeColor="text1"/>
              <w:sz w:val="22"/>
              <w:szCs w:val="22"/>
            </w:rPr>
            <w:fldChar w:fldCharType="end"/>
          </w:r>
        </w:sdtContent>
      </w:sdt>
      <w:r w:rsidR="000E784F" w:rsidRPr="000546EF">
        <w:rPr>
          <w:rFonts w:asciiTheme="majorHAnsi" w:hAnsiTheme="majorHAnsi" w:cstheme="majorHAnsi"/>
          <w:color w:val="000000" w:themeColor="text1"/>
          <w:sz w:val="22"/>
          <w:szCs w:val="22"/>
        </w:rPr>
        <w:t xml:space="preserve">. </w:t>
      </w:r>
      <w:r w:rsidR="00E21F15" w:rsidRPr="000546EF">
        <w:rPr>
          <w:rFonts w:asciiTheme="majorHAnsi" w:hAnsiTheme="majorHAnsi" w:cstheme="majorHAnsi"/>
          <w:color w:val="000000" w:themeColor="text1"/>
          <w:sz w:val="22"/>
          <w:szCs w:val="22"/>
        </w:rPr>
        <w:t xml:space="preserve">The use of thematic coding allows me to identify commonalities, </w:t>
      </w:r>
      <w:r w:rsidR="006B2A18" w:rsidRPr="000546EF">
        <w:rPr>
          <w:rFonts w:asciiTheme="majorHAnsi" w:hAnsiTheme="majorHAnsi" w:cstheme="majorHAnsi"/>
          <w:color w:val="000000" w:themeColor="text1"/>
          <w:sz w:val="22"/>
          <w:szCs w:val="22"/>
        </w:rPr>
        <w:t>differences,</w:t>
      </w:r>
      <w:r w:rsidR="00E21F15" w:rsidRPr="000546EF">
        <w:rPr>
          <w:rFonts w:asciiTheme="majorHAnsi" w:hAnsiTheme="majorHAnsi" w:cstheme="majorHAnsi"/>
          <w:color w:val="000000" w:themeColor="text1"/>
          <w:sz w:val="22"/>
          <w:szCs w:val="22"/>
        </w:rPr>
        <w:t xml:space="preserve"> and patterns in the qualitative data I collect, providing further insight into the perspectives and experiences of my participants</w:t>
      </w:r>
      <w:sdt>
        <w:sdtPr>
          <w:rPr>
            <w:rFonts w:asciiTheme="majorHAnsi" w:hAnsiTheme="majorHAnsi" w:cstheme="majorHAnsi"/>
            <w:color w:val="000000" w:themeColor="text1"/>
            <w:sz w:val="22"/>
            <w:szCs w:val="22"/>
          </w:rPr>
          <w:id w:val="-399287851"/>
          <w:citation/>
        </w:sdtPr>
        <w:sdtContent>
          <w:r w:rsidR="00E21F15" w:rsidRPr="000546EF">
            <w:rPr>
              <w:rFonts w:asciiTheme="majorHAnsi" w:hAnsiTheme="majorHAnsi" w:cstheme="majorHAnsi"/>
              <w:color w:val="000000" w:themeColor="text1"/>
              <w:sz w:val="22"/>
              <w:szCs w:val="22"/>
            </w:rPr>
            <w:fldChar w:fldCharType="begin"/>
          </w:r>
          <w:r w:rsidR="00E21F15" w:rsidRPr="000546EF">
            <w:rPr>
              <w:rFonts w:asciiTheme="majorHAnsi" w:hAnsiTheme="majorHAnsi" w:cstheme="majorHAnsi"/>
              <w:color w:val="000000" w:themeColor="text1"/>
              <w:sz w:val="22"/>
              <w:szCs w:val="22"/>
            </w:rPr>
            <w:instrText xml:space="preserve"> CITATION Byr21 \l 2057 </w:instrText>
          </w:r>
          <w:r w:rsidR="00E21F1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(Byrne, 2021)</w:t>
          </w:r>
          <w:r w:rsidR="00E21F15" w:rsidRPr="000546EF">
            <w:rPr>
              <w:rFonts w:asciiTheme="majorHAnsi" w:hAnsiTheme="majorHAnsi" w:cstheme="majorHAnsi"/>
              <w:color w:val="000000" w:themeColor="text1"/>
              <w:sz w:val="22"/>
              <w:szCs w:val="22"/>
            </w:rPr>
            <w:fldChar w:fldCharType="end"/>
          </w:r>
        </w:sdtContent>
      </w:sdt>
      <w:r w:rsidR="00E21F15" w:rsidRPr="000546EF">
        <w:rPr>
          <w:rFonts w:asciiTheme="majorHAnsi" w:hAnsiTheme="majorHAnsi" w:cstheme="majorHAnsi"/>
          <w:color w:val="000000" w:themeColor="text1"/>
          <w:sz w:val="22"/>
          <w:szCs w:val="22"/>
        </w:rPr>
        <w:t xml:space="preserve">. </w:t>
      </w:r>
    </w:p>
    <w:p w14:paraId="069EEF7E" w14:textId="77777777" w:rsidR="00E21F15" w:rsidRPr="000546EF" w:rsidRDefault="00E21F15" w:rsidP="00D2146F">
      <w:pPr>
        <w:spacing w:line="360" w:lineRule="auto"/>
        <w:rPr>
          <w:rFonts w:asciiTheme="majorHAnsi" w:hAnsiTheme="majorHAnsi" w:cstheme="majorHAnsi"/>
          <w:color w:val="000000" w:themeColor="text1"/>
          <w:sz w:val="22"/>
          <w:szCs w:val="22"/>
        </w:rPr>
      </w:pPr>
    </w:p>
    <w:p w14:paraId="112525B2" w14:textId="2373CB3C" w:rsidR="00B305ED" w:rsidRPr="000546EF" w:rsidRDefault="00B305ED"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By formatting the information provided as my main data source, I was able to begin analysing my findings</w:t>
      </w:r>
      <w:r w:rsidR="003B2764" w:rsidRPr="000546EF">
        <w:rPr>
          <w:rFonts w:asciiTheme="majorHAnsi" w:hAnsiTheme="majorHAnsi" w:cstheme="majorHAnsi"/>
          <w:color w:val="000000" w:themeColor="text1"/>
          <w:sz w:val="22"/>
          <w:szCs w:val="22"/>
        </w:rPr>
        <w:t xml:space="preserve"> </w:t>
      </w:r>
      <w:r w:rsidR="006B2A18" w:rsidRPr="000546EF">
        <w:rPr>
          <w:rFonts w:asciiTheme="majorHAnsi" w:hAnsiTheme="majorHAnsi" w:cstheme="majorHAnsi"/>
          <w:color w:val="000000" w:themeColor="text1"/>
          <w:sz w:val="22"/>
          <w:szCs w:val="22"/>
        </w:rPr>
        <w:t>by</w:t>
      </w:r>
      <w:r w:rsidR="003B2764" w:rsidRPr="000546EF">
        <w:rPr>
          <w:rFonts w:asciiTheme="majorHAnsi" w:hAnsiTheme="majorHAnsi" w:cstheme="majorHAnsi"/>
          <w:color w:val="000000" w:themeColor="text1"/>
          <w:sz w:val="22"/>
          <w:szCs w:val="22"/>
        </w:rPr>
        <w:t xml:space="preserve"> using a</w:t>
      </w:r>
      <w:r w:rsidR="008E17E2" w:rsidRPr="000546EF">
        <w:rPr>
          <w:rFonts w:asciiTheme="majorHAnsi" w:hAnsiTheme="majorHAnsi" w:cstheme="majorHAnsi"/>
          <w:color w:val="000000" w:themeColor="text1"/>
          <w:sz w:val="22"/>
          <w:szCs w:val="22"/>
        </w:rPr>
        <w:t xml:space="preserve"> </w:t>
      </w:r>
      <w:r w:rsidR="003B2764" w:rsidRPr="000546EF">
        <w:rPr>
          <w:rFonts w:asciiTheme="majorHAnsi" w:hAnsiTheme="majorHAnsi" w:cstheme="majorHAnsi"/>
          <w:color w:val="000000" w:themeColor="text1"/>
          <w:sz w:val="22"/>
          <w:szCs w:val="22"/>
        </w:rPr>
        <w:t>spreadsheet to mark additional elements I found helpful/interesting</w:t>
      </w:r>
      <w:r w:rsidRPr="000546EF">
        <w:rPr>
          <w:rFonts w:asciiTheme="majorHAnsi" w:hAnsiTheme="majorHAnsi" w:cstheme="majorHAnsi"/>
          <w:color w:val="000000" w:themeColor="text1"/>
          <w:sz w:val="22"/>
          <w:szCs w:val="22"/>
        </w:rPr>
        <w:t>. I chose to analyse each question and their subsequent optional answer individually which enabled me to categorise my findings into the following order:</w:t>
      </w:r>
    </w:p>
    <w:p w14:paraId="60A65BC5" w14:textId="257BBDF6" w:rsidR="00B305ED" w:rsidRPr="000546EF" w:rsidRDefault="00B305ED" w:rsidP="00AE3C10">
      <w:pPr>
        <w:pStyle w:val="ListParagraph"/>
        <w:numPr>
          <w:ilvl w:val="0"/>
          <w:numId w:val="1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Awareness and Education</w:t>
      </w:r>
    </w:p>
    <w:p w14:paraId="600357F8" w14:textId="48306242" w:rsidR="00B305ED" w:rsidRPr="000546EF" w:rsidRDefault="00B305ED" w:rsidP="00AE3C10">
      <w:pPr>
        <w:pStyle w:val="ListParagraph"/>
        <w:numPr>
          <w:ilvl w:val="0"/>
          <w:numId w:val="1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Concerns and Comfort Levels</w:t>
      </w:r>
    </w:p>
    <w:p w14:paraId="58B3C900" w14:textId="462E04C1" w:rsidR="00B305ED" w:rsidRPr="000546EF" w:rsidRDefault="00B305ED" w:rsidP="00AE3C10">
      <w:pPr>
        <w:pStyle w:val="ListParagraph"/>
        <w:numPr>
          <w:ilvl w:val="0"/>
          <w:numId w:val="1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Impact on Vocal Tuition</w:t>
      </w:r>
    </w:p>
    <w:p w14:paraId="3A49C77B" w14:textId="1F53B78B" w:rsidR="00B305ED" w:rsidRPr="000546EF" w:rsidRDefault="00B305ED" w:rsidP="00AE3C10">
      <w:pPr>
        <w:pStyle w:val="ListParagraph"/>
        <w:numPr>
          <w:ilvl w:val="0"/>
          <w:numId w:val="1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Desired Support and Understanding</w:t>
      </w:r>
    </w:p>
    <w:p w14:paraId="739FE81A" w14:textId="79480D7E" w:rsidR="00B305ED" w:rsidRPr="000546EF" w:rsidRDefault="00B305ED" w:rsidP="00AE3C10">
      <w:pPr>
        <w:pStyle w:val="ListParagraph"/>
        <w:numPr>
          <w:ilvl w:val="0"/>
          <w:numId w:val="1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Trust and Connection</w:t>
      </w:r>
    </w:p>
    <w:p w14:paraId="5032B0BD" w14:textId="2A5D1859" w:rsidR="00B305ED" w:rsidRPr="000546EF" w:rsidRDefault="00B305ED" w:rsidP="00AE3C10">
      <w:pPr>
        <w:pStyle w:val="ListParagraph"/>
        <w:numPr>
          <w:ilvl w:val="0"/>
          <w:numId w:val="1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Suggestions for Improvement</w:t>
      </w:r>
    </w:p>
    <w:p w14:paraId="73E2CD07" w14:textId="77777777" w:rsidR="00B305ED" w:rsidRPr="000546EF" w:rsidRDefault="00B305ED" w:rsidP="00D2146F">
      <w:pPr>
        <w:spacing w:line="360" w:lineRule="auto"/>
        <w:rPr>
          <w:rFonts w:asciiTheme="majorHAnsi" w:hAnsiTheme="majorHAnsi" w:cstheme="majorHAnsi"/>
          <w:color w:val="000000" w:themeColor="text1"/>
          <w:sz w:val="22"/>
          <w:szCs w:val="22"/>
        </w:rPr>
      </w:pPr>
    </w:p>
    <w:p w14:paraId="4F0465DE" w14:textId="3D5F621E" w:rsidR="00B305ED" w:rsidRPr="000546EF" w:rsidRDefault="00B305ED"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Additionally, I analysed </w:t>
      </w:r>
      <w:r w:rsidR="00AF4ED6" w:rsidRPr="000546EF">
        <w:rPr>
          <w:rFonts w:asciiTheme="majorHAnsi" w:hAnsiTheme="majorHAnsi" w:cstheme="majorHAnsi"/>
          <w:color w:val="000000" w:themeColor="text1"/>
          <w:sz w:val="22"/>
          <w:szCs w:val="22"/>
        </w:rPr>
        <w:t>the wording used in the</w:t>
      </w:r>
      <w:r w:rsidRPr="000546EF">
        <w:rPr>
          <w:rFonts w:asciiTheme="majorHAnsi" w:hAnsiTheme="majorHAnsi" w:cstheme="majorHAnsi"/>
          <w:color w:val="000000" w:themeColor="text1"/>
          <w:sz w:val="22"/>
          <w:szCs w:val="22"/>
        </w:rPr>
        <w:t xml:space="preserve"> optional sections</w:t>
      </w:r>
      <w:r w:rsidR="00E21F15" w:rsidRPr="000546EF">
        <w:rPr>
          <w:rFonts w:asciiTheme="majorHAnsi" w:hAnsiTheme="majorHAnsi" w:cstheme="majorHAnsi"/>
          <w:color w:val="000000" w:themeColor="text1"/>
          <w:sz w:val="22"/>
          <w:szCs w:val="22"/>
        </w:rPr>
        <w:t xml:space="preserve"> where participants were able to add their thoughts</w:t>
      </w:r>
      <w:r w:rsidRPr="000546EF">
        <w:rPr>
          <w:rFonts w:asciiTheme="majorHAnsi" w:hAnsiTheme="majorHAnsi" w:cstheme="majorHAnsi"/>
          <w:color w:val="000000" w:themeColor="text1"/>
          <w:sz w:val="22"/>
          <w:szCs w:val="22"/>
        </w:rPr>
        <w:t xml:space="preserve"> to determine if there were areas of exploration that I had omitted from my main survey questions, these will be broken down at the end of each section below</w:t>
      </w:r>
      <w:r w:rsidR="00CD6DC1" w:rsidRPr="000546EF">
        <w:rPr>
          <w:rFonts w:asciiTheme="majorHAnsi" w:hAnsiTheme="majorHAnsi" w:cstheme="majorHAnsi"/>
          <w:color w:val="000000" w:themeColor="text1"/>
          <w:sz w:val="22"/>
          <w:szCs w:val="22"/>
        </w:rPr>
        <w:t>, with each subsection classed as a “Theme” for the findings</w:t>
      </w:r>
      <w:r w:rsidRPr="000546EF">
        <w:rPr>
          <w:rFonts w:asciiTheme="majorHAnsi" w:hAnsiTheme="majorHAnsi" w:cstheme="majorHAnsi"/>
          <w:color w:val="000000" w:themeColor="text1"/>
          <w:sz w:val="22"/>
          <w:szCs w:val="22"/>
        </w:rPr>
        <w:t>.</w:t>
      </w:r>
      <w:r w:rsidR="00D87510" w:rsidRPr="000546EF">
        <w:rPr>
          <w:rFonts w:asciiTheme="majorHAnsi" w:hAnsiTheme="majorHAnsi" w:cstheme="majorHAnsi"/>
          <w:color w:val="000000" w:themeColor="text1"/>
          <w:sz w:val="22"/>
          <w:szCs w:val="22"/>
        </w:rPr>
        <w:t xml:space="preserve"> </w:t>
      </w:r>
    </w:p>
    <w:p w14:paraId="7E231B3F" w14:textId="77777777" w:rsidR="00D87510" w:rsidRPr="000546EF" w:rsidRDefault="00D87510" w:rsidP="00D2146F">
      <w:pPr>
        <w:spacing w:line="360" w:lineRule="auto"/>
        <w:rPr>
          <w:rFonts w:asciiTheme="majorHAnsi" w:hAnsiTheme="majorHAnsi" w:cstheme="majorHAnsi"/>
          <w:color w:val="000000" w:themeColor="text1"/>
          <w:sz w:val="22"/>
          <w:szCs w:val="22"/>
        </w:rPr>
      </w:pPr>
    </w:p>
    <w:p w14:paraId="3D8C1AC2" w14:textId="77BD077B" w:rsidR="001B39F2" w:rsidRPr="000546EF" w:rsidRDefault="001B39F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u w:val="single"/>
        </w:rPr>
        <w:t xml:space="preserve">1: </w:t>
      </w:r>
      <w:r w:rsidR="00D87510" w:rsidRPr="000546EF">
        <w:rPr>
          <w:rFonts w:asciiTheme="majorHAnsi" w:hAnsiTheme="majorHAnsi" w:cstheme="majorHAnsi"/>
          <w:color w:val="000000" w:themeColor="text1"/>
          <w:sz w:val="22"/>
          <w:szCs w:val="22"/>
          <w:u w:val="single"/>
        </w:rPr>
        <w:t>Awareness and Education:</w:t>
      </w:r>
      <w:r w:rsidR="00D87510" w:rsidRPr="000546EF">
        <w:rPr>
          <w:rFonts w:asciiTheme="majorHAnsi" w:hAnsiTheme="majorHAnsi" w:cstheme="majorHAnsi"/>
          <w:color w:val="000000" w:themeColor="text1"/>
          <w:sz w:val="22"/>
          <w:szCs w:val="22"/>
        </w:rPr>
        <w:t xml:space="preserve"> </w:t>
      </w:r>
    </w:p>
    <w:p w14:paraId="59AB0550" w14:textId="77777777" w:rsidR="001B39F2" w:rsidRPr="000546EF" w:rsidRDefault="001B39F2" w:rsidP="00D2146F">
      <w:pPr>
        <w:spacing w:line="360" w:lineRule="auto"/>
        <w:rPr>
          <w:rFonts w:asciiTheme="majorHAnsi" w:hAnsiTheme="majorHAnsi" w:cstheme="majorHAnsi"/>
          <w:color w:val="000000" w:themeColor="text1"/>
          <w:sz w:val="22"/>
          <w:szCs w:val="22"/>
        </w:rPr>
      </w:pPr>
    </w:p>
    <w:p w14:paraId="5D82C672" w14:textId="049E576D" w:rsidR="00D87510" w:rsidRPr="000546EF" w:rsidRDefault="001B39F2"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w:t>
      </w:r>
      <w:r w:rsidR="00D87510" w:rsidRPr="000546EF">
        <w:rPr>
          <w:rFonts w:asciiTheme="majorHAnsi" w:hAnsiTheme="majorHAnsi" w:cstheme="majorHAnsi"/>
          <w:color w:val="000000" w:themeColor="text1"/>
          <w:sz w:val="22"/>
          <w:szCs w:val="22"/>
        </w:rPr>
        <w:t xml:space="preserve">he information gathered from these responses offered valuable insight into the perceptions and experiences of </w:t>
      </w:r>
      <w:r w:rsidRPr="000546EF">
        <w:rPr>
          <w:rFonts w:asciiTheme="majorHAnsi" w:hAnsiTheme="majorHAnsi" w:cstheme="majorHAnsi"/>
          <w:color w:val="000000" w:themeColor="text1"/>
          <w:sz w:val="22"/>
          <w:szCs w:val="22"/>
        </w:rPr>
        <w:t>Trans+</w:t>
      </w:r>
      <w:r w:rsidR="00D87510" w:rsidRPr="000546EF">
        <w:rPr>
          <w:rFonts w:asciiTheme="majorHAnsi" w:hAnsiTheme="majorHAnsi" w:cstheme="majorHAnsi"/>
          <w:color w:val="000000" w:themeColor="text1"/>
          <w:sz w:val="22"/>
          <w:szCs w:val="22"/>
        </w:rPr>
        <w:t xml:space="preserve"> individuals </w:t>
      </w:r>
      <w:r w:rsidRPr="000546EF">
        <w:rPr>
          <w:rFonts w:asciiTheme="majorHAnsi" w:hAnsiTheme="majorHAnsi" w:cstheme="majorHAnsi"/>
          <w:color w:val="000000" w:themeColor="text1"/>
          <w:sz w:val="22"/>
          <w:szCs w:val="22"/>
        </w:rPr>
        <w:t>who</w:t>
      </w:r>
      <w:r w:rsidR="00D87510" w:rsidRPr="000546EF">
        <w:rPr>
          <w:rFonts w:asciiTheme="majorHAnsi" w:hAnsiTheme="majorHAnsi" w:cstheme="majorHAnsi"/>
          <w:color w:val="000000" w:themeColor="text1"/>
          <w:sz w:val="22"/>
          <w:szCs w:val="22"/>
        </w:rPr>
        <w:t xml:space="preserve"> had worked with </w:t>
      </w:r>
      <w:r w:rsidR="00C2113F" w:rsidRPr="000546EF">
        <w:rPr>
          <w:rFonts w:asciiTheme="majorHAnsi" w:hAnsiTheme="majorHAnsi" w:cstheme="majorHAnsi"/>
          <w:color w:val="000000" w:themeColor="text1"/>
          <w:sz w:val="22"/>
          <w:szCs w:val="22"/>
        </w:rPr>
        <w:t>CS</w:t>
      </w:r>
      <w:r w:rsidR="00D87510" w:rsidRPr="000546EF">
        <w:rPr>
          <w:rFonts w:asciiTheme="majorHAnsi" w:hAnsiTheme="majorHAnsi" w:cstheme="majorHAnsi"/>
          <w:color w:val="000000" w:themeColor="text1"/>
          <w:sz w:val="22"/>
          <w:szCs w:val="22"/>
        </w:rPr>
        <w:t xml:space="preserve"> singing tutors. The </w:t>
      </w:r>
      <w:r w:rsidRPr="000546EF">
        <w:rPr>
          <w:rFonts w:asciiTheme="majorHAnsi" w:hAnsiTheme="majorHAnsi" w:cstheme="majorHAnsi"/>
          <w:color w:val="000000" w:themeColor="text1"/>
          <w:sz w:val="22"/>
          <w:szCs w:val="22"/>
        </w:rPr>
        <w:t>focus</w:t>
      </w:r>
      <w:r w:rsidR="00D87510" w:rsidRPr="000546EF">
        <w:rPr>
          <w:rFonts w:asciiTheme="majorHAnsi" w:hAnsiTheme="majorHAnsi" w:cstheme="majorHAnsi"/>
          <w:color w:val="000000" w:themeColor="text1"/>
          <w:sz w:val="22"/>
          <w:szCs w:val="22"/>
        </w:rPr>
        <w:t xml:space="preserve"> of </w:t>
      </w:r>
      <w:r w:rsidR="00D87510" w:rsidRPr="000546EF">
        <w:rPr>
          <w:rFonts w:asciiTheme="majorHAnsi" w:hAnsiTheme="majorHAnsi" w:cstheme="majorHAnsi"/>
          <w:color w:val="000000" w:themeColor="text1"/>
          <w:sz w:val="22"/>
          <w:szCs w:val="22"/>
        </w:rPr>
        <w:lastRenderedPageBreak/>
        <w:t xml:space="preserve">this first section was to gather information on the teacher’s awareness of </w:t>
      </w:r>
      <w:r w:rsidRPr="000546EF">
        <w:rPr>
          <w:rFonts w:asciiTheme="majorHAnsi" w:hAnsiTheme="majorHAnsi" w:cstheme="majorHAnsi"/>
          <w:color w:val="000000" w:themeColor="text1"/>
          <w:sz w:val="22"/>
          <w:szCs w:val="22"/>
        </w:rPr>
        <w:t>the demographic and their</w:t>
      </w:r>
      <w:r w:rsidR="00D87510" w:rsidRPr="000546EF">
        <w:rPr>
          <w:rFonts w:asciiTheme="majorHAnsi" w:hAnsiTheme="majorHAnsi" w:cstheme="majorHAnsi"/>
          <w:color w:val="000000" w:themeColor="text1"/>
          <w:sz w:val="22"/>
          <w:szCs w:val="22"/>
        </w:rPr>
        <w:t xml:space="preserve"> voices and whether they felt that the tutor had enough previous general knowledge about the subject. </w:t>
      </w:r>
    </w:p>
    <w:p w14:paraId="402687C7" w14:textId="3E6FDF90" w:rsidR="00D87510" w:rsidRPr="000546EF" w:rsidRDefault="001B39F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64E061D4" wp14:editId="45A13999">
            <wp:extent cx="5357893" cy="3200400"/>
            <wp:effectExtent l="0" t="0" r="1905" b="0"/>
            <wp:docPr id="1939547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47849" name="Picture 1939547849"/>
                    <pic:cNvPicPr/>
                  </pic:nvPicPr>
                  <pic:blipFill rotWithShape="1">
                    <a:blip r:embed="rId13" cstate="print">
                      <a:extLst>
                        <a:ext uri="{28A0092B-C50C-407E-A947-70E740481C1C}">
                          <a14:useLocalDpi xmlns:a14="http://schemas.microsoft.com/office/drawing/2010/main" val="0"/>
                        </a:ext>
                      </a:extLst>
                    </a:blip>
                    <a:srcRect t="5337" r="22323"/>
                    <a:stretch/>
                  </pic:blipFill>
                  <pic:spPr bwMode="auto">
                    <a:xfrm>
                      <a:off x="0" y="0"/>
                      <a:ext cx="5357893" cy="3200400"/>
                    </a:xfrm>
                    <a:prstGeom prst="rect">
                      <a:avLst/>
                    </a:prstGeom>
                    <a:ln>
                      <a:noFill/>
                    </a:ln>
                    <a:extLst>
                      <a:ext uri="{53640926-AAD7-44D8-BBD7-CCE9431645EC}">
                        <a14:shadowObscured xmlns:a14="http://schemas.microsoft.com/office/drawing/2010/main"/>
                      </a:ext>
                    </a:extLst>
                  </pic:spPr>
                </pic:pic>
              </a:graphicData>
            </a:graphic>
          </wp:inline>
        </w:drawing>
      </w:r>
    </w:p>
    <w:p w14:paraId="67B06A81" w14:textId="22B7BAFB" w:rsidR="002D134F" w:rsidRPr="000546EF" w:rsidRDefault="00B307BE" w:rsidP="00D2146F">
      <w:pPr>
        <w:spacing w:line="360" w:lineRule="auto"/>
        <w:ind w:left="36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Participants 1 and 5 answered “Yes”, in contrast, Participants 2, 3 and 4 answered “No”. </w:t>
      </w:r>
      <w:r w:rsidR="002D134F" w:rsidRPr="000546EF">
        <w:rPr>
          <w:rFonts w:asciiTheme="majorHAnsi" w:hAnsiTheme="majorHAnsi" w:cstheme="majorHAnsi"/>
          <w:color w:val="000000" w:themeColor="text1"/>
          <w:sz w:val="22"/>
          <w:szCs w:val="22"/>
        </w:rPr>
        <w:t>Further to this, Participants were asked to expand upon their answer</w:t>
      </w:r>
      <w:r w:rsidR="004B2076" w:rsidRPr="000546EF">
        <w:rPr>
          <w:rFonts w:asciiTheme="majorHAnsi" w:hAnsiTheme="majorHAnsi" w:cstheme="majorHAnsi"/>
          <w:color w:val="000000" w:themeColor="text1"/>
          <w:sz w:val="22"/>
          <w:szCs w:val="22"/>
        </w:rPr>
        <w:t>s</w:t>
      </w:r>
      <w:r w:rsidR="002D134F" w:rsidRPr="000546EF">
        <w:rPr>
          <w:rFonts w:asciiTheme="majorHAnsi" w:hAnsiTheme="majorHAnsi" w:cstheme="majorHAnsi"/>
          <w:color w:val="000000" w:themeColor="text1"/>
          <w:sz w:val="22"/>
          <w:szCs w:val="22"/>
        </w:rPr>
        <w:t>, with Participants 2, 3, 4 and 5 doing so.</w:t>
      </w:r>
    </w:p>
    <w:p w14:paraId="02AB7C2A" w14:textId="796B610C" w:rsidR="002D134F" w:rsidRPr="000546EF" w:rsidRDefault="00A477B6" w:rsidP="00D2146F">
      <w:pPr>
        <w:spacing w:line="360" w:lineRule="auto"/>
        <w:ind w:left="360"/>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lastRenderedPageBreak/>
        <w:drawing>
          <wp:inline distT="0" distB="0" distL="0" distR="0" wp14:anchorId="277703A5" wp14:editId="1E57E204">
            <wp:extent cx="5731510" cy="3985260"/>
            <wp:effectExtent l="0" t="0" r="0" b="2540"/>
            <wp:docPr id="962561733" name="Picture 1"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61733" name="Picture 1" descr="A screenshot of a pap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985260"/>
                    </a:xfrm>
                    <a:prstGeom prst="rect">
                      <a:avLst/>
                    </a:prstGeom>
                  </pic:spPr>
                </pic:pic>
              </a:graphicData>
            </a:graphic>
          </wp:inline>
        </w:drawing>
      </w:r>
    </w:p>
    <w:p w14:paraId="39FEE399" w14:textId="354A464E" w:rsidR="00CE6EB5" w:rsidRPr="000546EF" w:rsidRDefault="00A477B6" w:rsidP="00D2146F">
      <w:pPr>
        <w:spacing w:line="360" w:lineRule="auto"/>
        <w:ind w:left="360"/>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drawing>
          <wp:inline distT="0" distB="0" distL="0" distR="0" wp14:anchorId="7D77E4D7" wp14:editId="1BA4DA50">
            <wp:extent cx="5731510" cy="2447925"/>
            <wp:effectExtent l="0" t="0" r="0" b="3175"/>
            <wp:docPr id="1729551974"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51974" name="Picture 2" descr="A screenshot of a cha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447925"/>
                    </a:xfrm>
                    <a:prstGeom prst="rect">
                      <a:avLst/>
                    </a:prstGeom>
                  </pic:spPr>
                </pic:pic>
              </a:graphicData>
            </a:graphic>
          </wp:inline>
        </w:drawing>
      </w:r>
      <w:r w:rsidR="002D134F" w:rsidRPr="000546EF">
        <w:rPr>
          <w:rFonts w:asciiTheme="majorHAnsi" w:hAnsiTheme="majorHAnsi" w:cstheme="majorHAnsi"/>
          <w:b/>
          <w:bCs/>
          <w:color w:val="000000" w:themeColor="text1"/>
          <w:sz w:val="22"/>
          <w:szCs w:val="22"/>
        </w:rPr>
        <w:t xml:space="preserve">1a. </w:t>
      </w:r>
      <w:r w:rsidR="008E472E" w:rsidRPr="000546EF">
        <w:rPr>
          <w:rFonts w:asciiTheme="majorHAnsi" w:hAnsiTheme="majorHAnsi" w:cstheme="majorHAnsi"/>
          <w:b/>
          <w:bCs/>
          <w:color w:val="000000" w:themeColor="text1"/>
          <w:sz w:val="22"/>
          <w:szCs w:val="22"/>
        </w:rPr>
        <w:t>Perceptions of Tutor’s awareness and competence:</w:t>
      </w:r>
    </w:p>
    <w:p w14:paraId="48835D9B" w14:textId="47F25BB0" w:rsidR="002D134F" w:rsidRPr="000546EF" w:rsidRDefault="002D134F" w:rsidP="00AE3C10">
      <w:pPr>
        <w:pStyle w:val="ListParagraph"/>
        <w:numPr>
          <w:ilvl w:val="0"/>
          <w:numId w:val="1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responses </w:t>
      </w:r>
      <w:r w:rsidR="00CD6DC1" w:rsidRPr="000546EF">
        <w:rPr>
          <w:rFonts w:asciiTheme="majorHAnsi" w:hAnsiTheme="majorHAnsi" w:cstheme="majorHAnsi"/>
          <w:color w:val="000000" w:themeColor="text1"/>
          <w:sz w:val="22"/>
          <w:szCs w:val="22"/>
        </w:rPr>
        <w:t xml:space="preserve">depicted </w:t>
      </w:r>
      <w:r w:rsidR="00C2113F" w:rsidRPr="000546EF">
        <w:rPr>
          <w:rFonts w:asciiTheme="majorHAnsi" w:hAnsiTheme="majorHAnsi" w:cstheme="majorHAnsi"/>
          <w:color w:val="000000" w:themeColor="text1"/>
          <w:sz w:val="22"/>
          <w:szCs w:val="22"/>
        </w:rPr>
        <w:t>above</w:t>
      </w:r>
      <w:r w:rsidR="00CD6DC1"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reflect a spectrum of opinions regarding the adequacy of </w:t>
      </w:r>
      <w:r w:rsidR="00C2113F" w:rsidRPr="000546EF">
        <w:rPr>
          <w:rFonts w:asciiTheme="majorHAnsi" w:hAnsiTheme="majorHAnsi" w:cstheme="majorHAnsi"/>
          <w:color w:val="000000" w:themeColor="text1"/>
          <w:sz w:val="22"/>
          <w:szCs w:val="22"/>
        </w:rPr>
        <w:t xml:space="preserve">CS </w:t>
      </w:r>
      <w:r w:rsidRPr="000546EF">
        <w:rPr>
          <w:rFonts w:asciiTheme="majorHAnsi" w:hAnsiTheme="majorHAnsi" w:cstheme="majorHAnsi"/>
          <w:color w:val="000000" w:themeColor="text1"/>
          <w:sz w:val="22"/>
          <w:szCs w:val="22"/>
        </w:rPr>
        <w:t xml:space="preserve">singing tutors’ awareness and competence in addressing the needs of trans individuals. </w:t>
      </w:r>
    </w:p>
    <w:p w14:paraId="242E69DA" w14:textId="27F5F978" w:rsidR="002D134F" w:rsidRPr="000546EF" w:rsidRDefault="00C96926" w:rsidP="00AE3C10">
      <w:pPr>
        <w:pStyle w:val="ListParagraph"/>
        <w:numPr>
          <w:ilvl w:val="0"/>
          <w:numId w:val="1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S</w:t>
      </w:r>
      <w:r w:rsidR="002D134F" w:rsidRPr="000546EF">
        <w:rPr>
          <w:rFonts w:asciiTheme="majorHAnsi" w:hAnsiTheme="majorHAnsi" w:cstheme="majorHAnsi"/>
          <w:color w:val="000000" w:themeColor="text1"/>
          <w:sz w:val="22"/>
          <w:szCs w:val="22"/>
        </w:rPr>
        <w:t xml:space="preserve">ome participants expressed confidence in their tutors’ ability to handle vocal issues related to gender transition and hormone therapy (Participant </w:t>
      </w:r>
      <w:r w:rsidR="002D134F" w:rsidRPr="000546EF">
        <w:rPr>
          <w:rFonts w:asciiTheme="majorHAnsi" w:hAnsiTheme="majorHAnsi" w:cstheme="majorHAnsi"/>
          <w:color w:val="000000" w:themeColor="text1"/>
          <w:sz w:val="22"/>
          <w:szCs w:val="22"/>
        </w:rPr>
        <w:lastRenderedPageBreak/>
        <w:t>5), others indicated a lack of sufficient awareness and education among their tutors (Participants 2, 3, and 4).</w:t>
      </w:r>
    </w:p>
    <w:p w14:paraId="5F6D71F6" w14:textId="22084568" w:rsidR="002D134F" w:rsidRPr="000546EF" w:rsidRDefault="002D134F" w:rsidP="00AE3C10">
      <w:pPr>
        <w:pStyle w:val="ListParagraph"/>
        <w:numPr>
          <w:ilvl w:val="0"/>
          <w:numId w:val="1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2 highlights the discrepancy between their tutors’ fascination with trans voices and the actual knowledge and education in the field.</w:t>
      </w:r>
    </w:p>
    <w:p w14:paraId="42D8D966" w14:textId="6B4EDF0F" w:rsidR="002D134F" w:rsidRPr="000546EF" w:rsidRDefault="002D134F" w:rsidP="00AE3C10">
      <w:pPr>
        <w:pStyle w:val="ListParagraph"/>
        <w:numPr>
          <w:ilvl w:val="0"/>
          <w:numId w:val="1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3 acknowledges their tutors’ sympathy toward their identity but suggests a lack of specific knowledge beyond basic awareness of the LGBTQIA+ community at large.</w:t>
      </w:r>
    </w:p>
    <w:p w14:paraId="6FE70677" w14:textId="4EAFECE8" w:rsidR="000A279A" w:rsidRPr="000546EF" w:rsidRDefault="002D134F" w:rsidP="00AE3C10">
      <w:pPr>
        <w:pStyle w:val="ListParagraph"/>
        <w:numPr>
          <w:ilvl w:val="0"/>
          <w:numId w:val="1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4 appreciates their tutors’ talent but notes a deficiency in understanding the historical and social context of gender-expansive voice training, as well as a redirection from techniques gathered through self-led learning and taught previously by their gender-expansive support network.</w:t>
      </w:r>
    </w:p>
    <w:p w14:paraId="48709CFB" w14:textId="1632B2C5" w:rsidR="000A279A" w:rsidRPr="000546EF" w:rsidRDefault="000A279A"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1b. Importance of Comprehensive Education:</w:t>
      </w:r>
    </w:p>
    <w:p w14:paraId="674F4BF3" w14:textId="70D4D07E" w:rsidR="000A279A" w:rsidRPr="000546EF" w:rsidRDefault="000A279A" w:rsidP="00AE3C10">
      <w:pPr>
        <w:pStyle w:val="ListParagraph"/>
        <w:numPr>
          <w:ilvl w:val="0"/>
          <w:numId w:val="1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Throughout the feedback, there is a recurring theme of the importance of comprehensive education and awareness amongst singing tutors regarding the diverse needs and experiences of Trans+ individuals.</w:t>
      </w:r>
    </w:p>
    <w:p w14:paraId="14A96305" w14:textId="28B74656" w:rsidR="000A279A" w:rsidRPr="000546EF" w:rsidRDefault="000A279A" w:rsidP="00AE3C10">
      <w:pPr>
        <w:pStyle w:val="ListParagraph"/>
        <w:numPr>
          <w:ilvl w:val="0"/>
          <w:numId w:val="1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Participants emphasised the need for their teacher to not only possess basic awareness but </w:t>
      </w:r>
      <w:r w:rsidR="00C96926" w:rsidRPr="000546EF">
        <w:rPr>
          <w:rFonts w:asciiTheme="majorHAnsi" w:hAnsiTheme="majorHAnsi" w:cstheme="majorHAnsi"/>
          <w:color w:val="000000" w:themeColor="text1"/>
          <w:sz w:val="22"/>
          <w:szCs w:val="22"/>
        </w:rPr>
        <w:t>also an awareness of</w:t>
      </w:r>
      <w:r w:rsidRPr="000546EF">
        <w:rPr>
          <w:rFonts w:asciiTheme="majorHAnsi" w:hAnsiTheme="majorHAnsi" w:cstheme="majorHAnsi"/>
          <w:color w:val="000000" w:themeColor="text1"/>
          <w:sz w:val="22"/>
          <w:szCs w:val="22"/>
        </w:rPr>
        <w:t xml:space="preserve"> the historical and social significance of gender</w:t>
      </w:r>
      <w:r w:rsidR="00C96926"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expansive voice training</w:t>
      </w:r>
      <w:r w:rsidR="00C96926" w:rsidRPr="000546EF">
        <w:rPr>
          <w:rFonts w:asciiTheme="majorHAnsi" w:hAnsiTheme="majorHAnsi" w:cstheme="majorHAnsi"/>
          <w:color w:val="000000" w:themeColor="text1"/>
          <w:sz w:val="22"/>
          <w:szCs w:val="22"/>
        </w:rPr>
        <w:t>.</w:t>
      </w:r>
    </w:p>
    <w:p w14:paraId="4B6954B0" w14:textId="77777777" w:rsidR="003A0B8A" w:rsidRPr="000546EF" w:rsidRDefault="003A0B8A" w:rsidP="00D2146F">
      <w:pPr>
        <w:spacing w:line="360" w:lineRule="auto"/>
        <w:rPr>
          <w:rFonts w:asciiTheme="majorHAnsi" w:hAnsiTheme="majorHAnsi" w:cstheme="majorHAnsi"/>
          <w:color w:val="000000" w:themeColor="text1"/>
          <w:sz w:val="22"/>
          <w:szCs w:val="22"/>
        </w:rPr>
      </w:pPr>
    </w:p>
    <w:p w14:paraId="0C974CF9" w14:textId="48124184" w:rsidR="003A0B8A" w:rsidRPr="000546EF" w:rsidRDefault="003A0B8A"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1c. Impact on Instruction and Support:</w:t>
      </w:r>
    </w:p>
    <w:p w14:paraId="6966EFD1" w14:textId="713B7F78" w:rsidR="002D134F" w:rsidRPr="000546EF" w:rsidRDefault="003A0B8A" w:rsidP="00AE3C10">
      <w:pPr>
        <w:pStyle w:val="ListParagraph"/>
        <w:numPr>
          <w:ilvl w:val="0"/>
          <w:numId w:val="1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perceived level of awareness and competence among tutors has implications for the quality of instruction and support provided to individuals with gender-diverse identities.</w:t>
      </w:r>
    </w:p>
    <w:p w14:paraId="20DE0FD3" w14:textId="1A12168E" w:rsidR="003A0B8A" w:rsidRPr="000546EF" w:rsidRDefault="003A0B8A" w:rsidP="00AE3C10">
      <w:pPr>
        <w:pStyle w:val="ListParagraph"/>
        <w:numPr>
          <w:ilvl w:val="0"/>
          <w:numId w:val="1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expressed concerns about the adequacy of instruction of real-world training techniques and support in their vocal training.</w:t>
      </w:r>
    </w:p>
    <w:p w14:paraId="2072D0F8" w14:textId="77777777" w:rsidR="003A0B8A" w:rsidRPr="000546EF" w:rsidRDefault="003A0B8A" w:rsidP="00D2146F">
      <w:pPr>
        <w:spacing w:line="360" w:lineRule="auto"/>
        <w:rPr>
          <w:rFonts w:asciiTheme="majorHAnsi" w:hAnsiTheme="majorHAnsi" w:cstheme="majorHAnsi"/>
          <w:color w:val="000000" w:themeColor="text1"/>
          <w:sz w:val="22"/>
          <w:szCs w:val="22"/>
        </w:rPr>
      </w:pPr>
    </w:p>
    <w:p w14:paraId="2A450B09" w14:textId="0AC1B8C4" w:rsidR="000A279A" w:rsidRPr="000546EF" w:rsidRDefault="002D134F" w:rsidP="00C96926">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To summarise, the participant feedback at this stage highlights the</w:t>
      </w:r>
      <w:r w:rsidR="003A0B8A"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importance of cis-gendered singing tutors not only possessing adequate social awareness and education to effectively support individuals with diverse gender identities but also that there also needs to be advancement within their pedagogical knowledge to ensure adequate support of their vocal training journey.</w:t>
      </w:r>
      <w:r w:rsidR="003A0B8A"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The </w:t>
      </w:r>
      <w:r w:rsidR="000A279A" w:rsidRPr="000546EF">
        <w:rPr>
          <w:rFonts w:asciiTheme="majorHAnsi" w:hAnsiTheme="majorHAnsi" w:cstheme="majorHAnsi"/>
          <w:color w:val="000000" w:themeColor="text1"/>
          <w:sz w:val="22"/>
          <w:szCs w:val="22"/>
        </w:rPr>
        <w:t>most used</w:t>
      </w:r>
      <w:r w:rsidRPr="000546EF">
        <w:rPr>
          <w:rFonts w:asciiTheme="majorHAnsi" w:hAnsiTheme="majorHAnsi" w:cstheme="majorHAnsi"/>
          <w:color w:val="000000" w:themeColor="text1"/>
          <w:sz w:val="22"/>
          <w:szCs w:val="22"/>
        </w:rPr>
        <w:t xml:space="preserve"> words in the </w:t>
      </w:r>
      <w:r w:rsidR="000A279A" w:rsidRPr="000546EF">
        <w:rPr>
          <w:rFonts w:asciiTheme="majorHAnsi" w:hAnsiTheme="majorHAnsi" w:cstheme="majorHAnsi"/>
          <w:color w:val="000000" w:themeColor="text1"/>
          <w:sz w:val="22"/>
          <w:szCs w:val="22"/>
        </w:rPr>
        <w:t xml:space="preserve">additional feedback provided are detailed below. They also show the impact of a teacher’s competence on the quality of instruction </w:t>
      </w:r>
      <w:r w:rsidR="000A279A" w:rsidRPr="000546EF">
        <w:rPr>
          <w:rFonts w:asciiTheme="majorHAnsi" w:hAnsiTheme="majorHAnsi" w:cstheme="majorHAnsi"/>
          <w:color w:val="000000" w:themeColor="text1"/>
          <w:sz w:val="22"/>
          <w:szCs w:val="22"/>
        </w:rPr>
        <w:lastRenderedPageBreak/>
        <w:t>and support provided to students. The prominence of the particular words highlighted</w:t>
      </w:r>
      <w:r w:rsidR="006E59B1" w:rsidRPr="000546EF">
        <w:rPr>
          <w:rFonts w:asciiTheme="majorHAnsi" w:hAnsiTheme="majorHAnsi" w:cstheme="majorHAnsi"/>
          <w:color w:val="000000" w:themeColor="text1"/>
          <w:sz w:val="22"/>
          <w:szCs w:val="22"/>
        </w:rPr>
        <w:t xml:space="preserve"> below</w:t>
      </w:r>
      <w:r w:rsidR="000A279A" w:rsidRPr="000546EF">
        <w:rPr>
          <w:rFonts w:asciiTheme="majorHAnsi" w:hAnsiTheme="majorHAnsi" w:cstheme="majorHAnsi"/>
          <w:color w:val="000000" w:themeColor="text1"/>
          <w:sz w:val="22"/>
          <w:szCs w:val="22"/>
        </w:rPr>
        <w:t xml:space="preserve"> also underscores their significance in the participant’s perceptions and experiences: </w:t>
      </w:r>
    </w:p>
    <w:p w14:paraId="5279342D" w14:textId="0344230B" w:rsidR="000A279A" w:rsidRPr="000546EF" w:rsidRDefault="004C39A9" w:rsidP="004C39A9">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680104B5" wp14:editId="2D1C3FFD">
            <wp:extent cx="5731510" cy="1565910"/>
            <wp:effectExtent l="0" t="0" r="0" b="0"/>
            <wp:docPr id="65141054"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1054" name="Picture 1" descr="A close-up of word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42040" cy="1568787"/>
                    </a:xfrm>
                    <a:prstGeom prst="rect">
                      <a:avLst/>
                    </a:prstGeom>
                  </pic:spPr>
                </pic:pic>
              </a:graphicData>
            </a:graphic>
          </wp:inline>
        </w:drawing>
      </w:r>
    </w:p>
    <w:p w14:paraId="36D90C42" w14:textId="77777777" w:rsidR="003A0B8A" w:rsidRPr="000546EF" w:rsidRDefault="003A0B8A" w:rsidP="00D2146F">
      <w:pPr>
        <w:spacing w:line="360" w:lineRule="auto"/>
        <w:ind w:left="720" w:firstLine="720"/>
        <w:jc w:val="center"/>
        <w:rPr>
          <w:rFonts w:asciiTheme="majorHAnsi" w:hAnsiTheme="majorHAnsi" w:cstheme="majorHAnsi"/>
          <w:color w:val="000000" w:themeColor="text1"/>
          <w:sz w:val="22"/>
          <w:szCs w:val="22"/>
        </w:rPr>
      </w:pPr>
    </w:p>
    <w:p w14:paraId="160DC9BA" w14:textId="2EC102D8" w:rsidR="003A0B8A" w:rsidRPr="000546EF" w:rsidRDefault="003A0B8A"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2: Quality of Instruction and Support:</w:t>
      </w:r>
    </w:p>
    <w:p w14:paraId="4DD3E186" w14:textId="77777777" w:rsidR="004B2076" w:rsidRPr="000546EF" w:rsidRDefault="004B2076" w:rsidP="00D2146F">
      <w:pPr>
        <w:spacing w:line="360" w:lineRule="auto"/>
        <w:rPr>
          <w:rFonts w:asciiTheme="majorHAnsi" w:hAnsiTheme="majorHAnsi" w:cstheme="majorHAnsi"/>
          <w:color w:val="000000" w:themeColor="text1"/>
          <w:sz w:val="22"/>
          <w:szCs w:val="22"/>
          <w:u w:val="single"/>
        </w:rPr>
      </w:pPr>
    </w:p>
    <w:p w14:paraId="427EEC7F" w14:textId="27812B25" w:rsidR="004B2076" w:rsidRPr="000546EF" w:rsidRDefault="004B2076"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following responses offer insights into the initial concerns individuals have when working with </w:t>
      </w:r>
      <w:r w:rsidR="004C2B2A" w:rsidRPr="000546EF">
        <w:rPr>
          <w:rFonts w:asciiTheme="majorHAnsi" w:hAnsiTheme="majorHAnsi" w:cstheme="majorHAnsi"/>
          <w:color w:val="000000" w:themeColor="text1"/>
          <w:sz w:val="22"/>
          <w:szCs w:val="22"/>
        </w:rPr>
        <w:t>CS</w:t>
      </w:r>
      <w:r w:rsidRPr="000546EF">
        <w:rPr>
          <w:rFonts w:asciiTheme="majorHAnsi" w:hAnsiTheme="majorHAnsi" w:cstheme="majorHAnsi"/>
          <w:color w:val="000000" w:themeColor="text1"/>
          <w:sz w:val="22"/>
          <w:szCs w:val="22"/>
        </w:rPr>
        <w:t xml:space="preserve"> singing tutors concerning their gender identity and lived experiences. Several common themes and feelings emerge from the participant feedback</w:t>
      </w:r>
      <w:r w:rsidR="003E28B0" w:rsidRPr="000546EF">
        <w:rPr>
          <w:rFonts w:asciiTheme="majorHAnsi" w:hAnsiTheme="majorHAnsi" w:cstheme="majorHAnsi"/>
          <w:color w:val="000000" w:themeColor="text1"/>
          <w:sz w:val="22"/>
          <w:szCs w:val="22"/>
        </w:rPr>
        <w:t xml:space="preserve"> – which will be discussed throughout</w:t>
      </w:r>
      <w:r w:rsidRPr="000546EF">
        <w:rPr>
          <w:rFonts w:asciiTheme="majorHAnsi" w:hAnsiTheme="majorHAnsi" w:cstheme="majorHAnsi"/>
          <w:color w:val="000000" w:themeColor="text1"/>
          <w:sz w:val="22"/>
          <w:szCs w:val="22"/>
        </w:rPr>
        <w:t xml:space="preserve">. </w:t>
      </w:r>
    </w:p>
    <w:p w14:paraId="1AF623F5" w14:textId="77777777" w:rsidR="008E628E" w:rsidRPr="000546EF" w:rsidRDefault="008E628E" w:rsidP="00D2146F">
      <w:pPr>
        <w:spacing w:line="360" w:lineRule="auto"/>
        <w:rPr>
          <w:rFonts w:asciiTheme="majorHAnsi" w:hAnsiTheme="majorHAnsi" w:cstheme="majorHAnsi"/>
          <w:color w:val="000000" w:themeColor="text1"/>
          <w:sz w:val="22"/>
          <w:szCs w:val="22"/>
        </w:rPr>
      </w:pPr>
    </w:p>
    <w:p w14:paraId="13404F25" w14:textId="78B56AE5" w:rsidR="002D134F" w:rsidRPr="000546EF" w:rsidRDefault="004B2076"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drawing>
          <wp:inline distT="0" distB="0" distL="0" distR="0" wp14:anchorId="62D2CEE5" wp14:editId="33E9C12C">
            <wp:extent cx="5731510" cy="2839002"/>
            <wp:effectExtent l="0" t="0" r="0" b="6350"/>
            <wp:docPr id="1957426882" name="Picture 3" descr="A pie chart with red and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426882" name="Picture 3" descr="A pie chart with red and blue circles&#10;&#10;Description automatically generated"/>
                    <pic:cNvPicPr/>
                  </pic:nvPicPr>
                  <pic:blipFill rotWithShape="1">
                    <a:blip r:embed="rId17">
                      <a:extLst>
                        <a:ext uri="{28A0092B-C50C-407E-A947-70E740481C1C}">
                          <a14:useLocalDpi xmlns:a14="http://schemas.microsoft.com/office/drawing/2010/main" val="0"/>
                        </a:ext>
                      </a:extLst>
                    </a:blip>
                    <a:srcRect t="9551"/>
                    <a:stretch/>
                  </pic:blipFill>
                  <pic:spPr bwMode="auto">
                    <a:xfrm>
                      <a:off x="0" y="0"/>
                      <a:ext cx="5731510" cy="2839002"/>
                    </a:xfrm>
                    <a:prstGeom prst="rect">
                      <a:avLst/>
                    </a:prstGeom>
                    <a:ln>
                      <a:noFill/>
                    </a:ln>
                    <a:extLst>
                      <a:ext uri="{53640926-AAD7-44D8-BBD7-CCE9431645EC}">
                        <a14:shadowObscured xmlns:a14="http://schemas.microsoft.com/office/drawing/2010/main"/>
                      </a:ext>
                    </a:extLst>
                  </pic:spPr>
                </pic:pic>
              </a:graphicData>
            </a:graphic>
          </wp:inline>
        </w:drawing>
      </w:r>
    </w:p>
    <w:p w14:paraId="2ACB107B" w14:textId="41CEF7EB" w:rsidR="002D134F" w:rsidRPr="000546EF" w:rsidRDefault="00B307BE"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Those who answered “Yes” were Participants 1, 3, 4 and 5. Participant 2 answered “No”. </w:t>
      </w:r>
      <w:r w:rsidR="004B2076" w:rsidRPr="000546EF">
        <w:rPr>
          <w:rFonts w:asciiTheme="majorHAnsi" w:hAnsiTheme="majorHAnsi" w:cstheme="majorHAnsi"/>
          <w:color w:val="000000" w:themeColor="text1"/>
          <w:sz w:val="22"/>
          <w:szCs w:val="22"/>
        </w:rPr>
        <w:t>As before, participants were asked to expand upon their answer</w:t>
      </w:r>
      <w:r w:rsidRPr="000546EF">
        <w:rPr>
          <w:rFonts w:asciiTheme="majorHAnsi" w:hAnsiTheme="majorHAnsi" w:cstheme="majorHAnsi"/>
          <w:color w:val="000000" w:themeColor="text1"/>
          <w:sz w:val="22"/>
          <w:szCs w:val="22"/>
        </w:rPr>
        <w:t>s</w:t>
      </w:r>
      <w:r w:rsidR="004B2076" w:rsidRPr="000546EF">
        <w:rPr>
          <w:rFonts w:asciiTheme="majorHAnsi" w:hAnsiTheme="majorHAnsi" w:cstheme="majorHAnsi"/>
          <w:color w:val="000000" w:themeColor="text1"/>
          <w:sz w:val="22"/>
          <w:szCs w:val="22"/>
        </w:rPr>
        <w:t xml:space="preserve"> should wish</w:t>
      </w:r>
      <w:r w:rsidRPr="000546EF">
        <w:rPr>
          <w:rFonts w:asciiTheme="majorHAnsi" w:hAnsiTheme="majorHAnsi" w:cstheme="majorHAnsi"/>
          <w:color w:val="000000" w:themeColor="text1"/>
          <w:sz w:val="22"/>
          <w:szCs w:val="22"/>
        </w:rPr>
        <w:t xml:space="preserve">. This option was taken up by Participants 1, 3, 4 and 5. </w:t>
      </w:r>
      <w:r w:rsidR="003E28B0" w:rsidRPr="000546EF">
        <w:rPr>
          <w:rFonts w:asciiTheme="majorHAnsi" w:hAnsiTheme="majorHAnsi" w:cstheme="majorHAnsi"/>
          <w:color w:val="000000" w:themeColor="text1"/>
          <w:sz w:val="22"/>
          <w:szCs w:val="22"/>
        </w:rPr>
        <w:t xml:space="preserve">At present, there is no indication of a pattern within </w:t>
      </w:r>
      <w:r w:rsidR="003E28B0" w:rsidRPr="000546EF">
        <w:rPr>
          <w:rFonts w:asciiTheme="majorHAnsi" w:hAnsiTheme="majorHAnsi" w:cstheme="majorHAnsi"/>
          <w:color w:val="000000" w:themeColor="text1"/>
          <w:sz w:val="22"/>
          <w:szCs w:val="22"/>
        </w:rPr>
        <w:lastRenderedPageBreak/>
        <w:t>participants</w:t>
      </w:r>
      <w:r w:rsidR="004C2B2A" w:rsidRPr="000546EF">
        <w:rPr>
          <w:rFonts w:asciiTheme="majorHAnsi" w:hAnsiTheme="majorHAnsi" w:cstheme="majorHAnsi"/>
          <w:color w:val="000000" w:themeColor="text1"/>
          <w:sz w:val="22"/>
          <w:szCs w:val="22"/>
        </w:rPr>
        <w:t>’</w:t>
      </w:r>
      <w:r w:rsidR="003E28B0" w:rsidRPr="000546EF">
        <w:rPr>
          <w:rFonts w:asciiTheme="majorHAnsi" w:hAnsiTheme="majorHAnsi" w:cstheme="majorHAnsi"/>
          <w:color w:val="000000" w:themeColor="text1"/>
          <w:sz w:val="22"/>
          <w:szCs w:val="22"/>
        </w:rPr>
        <w:t xml:space="preserve"> desire to respond, with a varying level presented thus far. </w:t>
      </w:r>
      <w:r w:rsidR="006E59B1" w:rsidRPr="000546EF">
        <w:rPr>
          <w:rFonts w:asciiTheme="majorHAnsi" w:hAnsiTheme="majorHAnsi" w:cstheme="majorHAnsi"/>
          <w:noProof/>
          <w:color w:val="000000" w:themeColor="text1"/>
          <w:sz w:val="22"/>
          <w:szCs w:val="22"/>
        </w:rPr>
        <w:drawing>
          <wp:inline distT="0" distB="0" distL="0" distR="0" wp14:anchorId="09AE50D9" wp14:editId="1E0E0A10">
            <wp:extent cx="5731510" cy="3951605"/>
            <wp:effectExtent l="0" t="0" r="0" b="0"/>
            <wp:docPr id="611829260"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829260" name="Picture 4" descr="A screenshot of a computer scree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951605"/>
                    </a:xfrm>
                    <a:prstGeom prst="rect">
                      <a:avLst/>
                    </a:prstGeom>
                  </pic:spPr>
                </pic:pic>
              </a:graphicData>
            </a:graphic>
          </wp:inline>
        </w:drawing>
      </w:r>
    </w:p>
    <w:p w14:paraId="64E2806E" w14:textId="4CA39E9E" w:rsidR="00B307BE" w:rsidRPr="000546EF" w:rsidRDefault="006E59B1"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3C08F6D4" wp14:editId="46AAB5D2">
            <wp:extent cx="5731510" cy="3872865"/>
            <wp:effectExtent l="0" t="0" r="0" b="635"/>
            <wp:docPr id="1605675977" name="Picture 3"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75977" name="Picture 3" descr="A screenshot of a tes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72865"/>
                    </a:xfrm>
                    <a:prstGeom prst="rect">
                      <a:avLst/>
                    </a:prstGeom>
                  </pic:spPr>
                </pic:pic>
              </a:graphicData>
            </a:graphic>
          </wp:inline>
        </w:drawing>
      </w:r>
    </w:p>
    <w:p w14:paraId="3DD08AC2" w14:textId="1BC6C656" w:rsidR="00B307BE" w:rsidRPr="000546EF" w:rsidRDefault="00B307BE"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b/>
          <w:bCs/>
          <w:color w:val="000000" w:themeColor="text1"/>
          <w:sz w:val="22"/>
          <w:szCs w:val="22"/>
        </w:rPr>
        <w:t>2a. Concerns about Acceptance and Understanding:</w:t>
      </w:r>
    </w:p>
    <w:p w14:paraId="0D136930" w14:textId="5D3BA372" w:rsidR="00B307BE" w:rsidRPr="000546EF" w:rsidRDefault="00B307BE" w:rsidP="00AE3C10">
      <w:pPr>
        <w:pStyle w:val="ListParagraph"/>
        <w:numPr>
          <w:ilvl w:val="0"/>
          <w:numId w:val="16"/>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Participants expressed concerns about being accepted and understood by cisgender tutors due to their gender identity and lived experiences.</w:t>
      </w:r>
    </w:p>
    <w:p w14:paraId="1C0C80A5" w14:textId="55DCCF09" w:rsidR="00B307BE" w:rsidRPr="000546EF" w:rsidRDefault="00B307BE" w:rsidP="00AE3C10">
      <w:pPr>
        <w:pStyle w:val="ListParagraph"/>
        <w:numPr>
          <w:ilvl w:val="0"/>
          <w:numId w:val="16"/>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1 highlights the fear of not being accepted, particularly in the context of changing voices, which can be a sensitive issue for trans-masculine individuals.</w:t>
      </w:r>
    </w:p>
    <w:p w14:paraId="3DF3A4C9" w14:textId="10782001" w:rsidR="00B307BE" w:rsidRPr="000546EF" w:rsidRDefault="00B307BE" w:rsidP="00AE3C10">
      <w:pPr>
        <w:pStyle w:val="ListParagraph"/>
        <w:numPr>
          <w:ilvl w:val="0"/>
          <w:numId w:val="16"/>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 3 mentions the importance of previous experience working with trans masculine singers and </w:t>
      </w:r>
      <w:r w:rsidR="003E28B0" w:rsidRPr="000546EF">
        <w:rPr>
          <w:rFonts w:asciiTheme="majorHAnsi" w:hAnsiTheme="majorHAnsi" w:cstheme="majorHAnsi"/>
          <w:color w:val="000000" w:themeColor="text1"/>
          <w:sz w:val="22"/>
          <w:szCs w:val="22"/>
        </w:rPr>
        <w:t>checks</w:t>
      </w:r>
      <w:r w:rsidRPr="000546EF">
        <w:rPr>
          <w:rFonts w:asciiTheme="majorHAnsi" w:hAnsiTheme="majorHAnsi" w:cstheme="majorHAnsi"/>
          <w:color w:val="000000" w:themeColor="text1"/>
          <w:sz w:val="22"/>
          <w:szCs w:val="22"/>
        </w:rPr>
        <w:t xml:space="preserve"> for interactions with anti-trans or pro-trans accounts on social media to gauge the tutors’ attitude towards transgender individuals.</w:t>
      </w:r>
    </w:p>
    <w:p w14:paraId="7D1D74D7" w14:textId="77777777" w:rsidR="00B307BE" w:rsidRPr="000546EF" w:rsidRDefault="00B307BE" w:rsidP="00D2146F">
      <w:pPr>
        <w:pStyle w:val="ListParagraph"/>
        <w:spacing w:line="360" w:lineRule="auto"/>
        <w:ind w:left="1800"/>
        <w:rPr>
          <w:rFonts w:asciiTheme="majorHAnsi" w:hAnsiTheme="majorHAnsi" w:cstheme="majorHAnsi"/>
          <w:b/>
          <w:bCs/>
          <w:color w:val="000000" w:themeColor="text1"/>
          <w:sz w:val="22"/>
          <w:szCs w:val="22"/>
        </w:rPr>
      </w:pPr>
    </w:p>
    <w:p w14:paraId="60A7C904" w14:textId="1DACEF33" w:rsidR="00B307BE" w:rsidRPr="000546EF" w:rsidRDefault="00B307BE"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2b. Need for Trust and Connection: </w:t>
      </w:r>
    </w:p>
    <w:p w14:paraId="015D795E" w14:textId="4FD8AED1" w:rsidR="00B307BE" w:rsidRPr="000546EF" w:rsidRDefault="00B307BE" w:rsidP="00AE3C10">
      <w:pPr>
        <w:pStyle w:val="ListParagraph"/>
        <w:numPr>
          <w:ilvl w:val="0"/>
          <w:numId w:val="1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There is a recurring theme of the importance of building trust and a connection with tutors to feel comfortable sharing personal experiences and vulnerabilities. </w:t>
      </w:r>
    </w:p>
    <w:p w14:paraId="0562000A" w14:textId="62C7CCA1" w:rsidR="00B307BE" w:rsidRPr="000546EF" w:rsidRDefault="00B307BE" w:rsidP="00AE3C10">
      <w:pPr>
        <w:pStyle w:val="ListParagraph"/>
        <w:numPr>
          <w:ilvl w:val="0"/>
          <w:numId w:val="17"/>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Participant 4 shares hesitance in disclosing personal journey details without a trusting connection with the tutor, further emphasising the need for a supportive and understanding environment to produce a conducive working relationship for both parties.</w:t>
      </w:r>
    </w:p>
    <w:p w14:paraId="30A53827" w14:textId="77777777" w:rsidR="00AF4D91" w:rsidRPr="000546EF" w:rsidRDefault="00AF4D91" w:rsidP="00D2146F">
      <w:pPr>
        <w:spacing w:line="360" w:lineRule="auto"/>
        <w:rPr>
          <w:rFonts w:asciiTheme="majorHAnsi" w:hAnsiTheme="majorHAnsi" w:cstheme="majorHAnsi"/>
          <w:b/>
          <w:bCs/>
          <w:color w:val="000000" w:themeColor="text1"/>
          <w:sz w:val="22"/>
          <w:szCs w:val="22"/>
        </w:rPr>
      </w:pPr>
    </w:p>
    <w:p w14:paraId="396549DF" w14:textId="44BE4FE4" w:rsidR="00AF4D91" w:rsidRPr="000546EF" w:rsidRDefault="00AF4D91"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2c. Impact for Gendered Repertoire:</w:t>
      </w:r>
    </w:p>
    <w:p w14:paraId="5DCBECBC" w14:textId="4F4D6AAB" w:rsidR="00AF4D91" w:rsidRPr="000546EF" w:rsidRDefault="00AF4D91" w:rsidP="00AE3C10">
      <w:pPr>
        <w:pStyle w:val="ListParagraph"/>
        <w:numPr>
          <w:ilvl w:val="0"/>
          <w:numId w:val="1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expressed concerns about the gendered nature of vocal repertoire, particularly in drama schools, which can enforce gender boundaries and pigeonhole Trans+ students into their assigned gender based purely on vocal range.</w:t>
      </w:r>
    </w:p>
    <w:p w14:paraId="13C8D57B" w14:textId="6F0F16C6" w:rsidR="00AF4D91" w:rsidRPr="000546EF" w:rsidRDefault="00AF4D91" w:rsidP="00AE3C10">
      <w:pPr>
        <w:pStyle w:val="ListParagraph"/>
        <w:numPr>
          <w:ilvl w:val="0"/>
          <w:numId w:val="1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5 highlights the potential impact of gendered repertoire on transgender students, emphasising the need for a more inclusive and diverse selection of vocal pieces.</w:t>
      </w:r>
    </w:p>
    <w:p w14:paraId="2FBE7772" w14:textId="77777777" w:rsidR="00AF4D91" w:rsidRPr="000546EF" w:rsidRDefault="00AF4D91" w:rsidP="00D2146F">
      <w:pPr>
        <w:spacing w:line="360" w:lineRule="auto"/>
        <w:rPr>
          <w:rFonts w:asciiTheme="majorHAnsi" w:hAnsiTheme="majorHAnsi" w:cstheme="majorHAnsi"/>
          <w:color w:val="000000" w:themeColor="text1"/>
          <w:sz w:val="22"/>
          <w:szCs w:val="22"/>
        </w:rPr>
      </w:pPr>
    </w:p>
    <w:p w14:paraId="5B8C280A" w14:textId="7D199B4B" w:rsidR="00AF4D91" w:rsidRPr="000546EF" w:rsidRDefault="00AF4D91"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2d. Desire for Education and Support:</w:t>
      </w:r>
    </w:p>
    <w:p w14:paraId="52E579B1" w14:textId="56BBE35E" w:rsidR="00AF4D91" w:rsidRPr="000546EF" w:rsidRDefault="00AF4D91" w:rsidP="00AE3C10">
      <w:pPr>
        <w:pStyle w:val="ListParagraph"/>
        <w:numPr>
          <w:ilvl w:val="0"/>
          <w:numId w:val="1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Whilst some participants expressed concerns, others acknowledged the importance of working with educated and supported professionals who </w:t>
      </w:r>
      <w:r w:rsidRPr="000546EF">
        <w:rPr>
          <w:rFonts w:asciiTheme="majorHAnsi" w:hAnsiTheme="majorHAnsi" w:cstheme="majorHAnsi"/>
          <w:color w:val="000000" w:themeColor="text1"/>
          <w:sz w:val="22"/>
          <w:szCs w:val="22"/>
        </w:rPr>
        <w:lastRenderedPageBreak/>
        <w:t>understand the unique challenges faced by transgender individuals in vocal training.</w:t>
      </w:r>
    </w:p>
    <w:p w14:paraId="215820A9" w14:textId="60B9FCC3" w:rsidR="00AF4D91" w:rsidRPr="000546EF" w:rsidRDefault="00AF4D91" w:rsidP="00AE3C10">
      <w:pPr>
        <w:pStyle w:val="ListParagraph"/>
        <w:numPr>
          <w:ilvl w:val="0"/>
          <w:numId w:val="1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 5 emphasised the potential impact on </w:t>
      </w:r>
      <w:r w:rsidR="004C2B2A"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students when repertoire choices and acting through song w</w:t>
      </w:r>
      <w:r w:rsidR="003E28B0" w:rsidRPr="000546EF">
        <w:rPr>
          <w:rFonts w:asciiTheme="majorHAnsi" w:hAnsiTheme="majorHAnsi" w:cstheme="majorHAnsi"/>
          <w:color w:val="000000" w:themeColor="text1"/>
          <w:sz w:val="22"/>
          <w:szCs w:val="22"/>
        </w:rPr>
        <w:t>ere</w:t>
      </w:r>
      <w:r w:rsidRPr="000546EF">
        <w:rPr>
          <w:rFonts w:asciiTheme="majorHAnsi" w:hAnsiTheme="majorHAnsi" w:cstheme="majorHAnsi"/>
          <w:color w:val="000000" w:themeColor="text1"/>
          <w:sz w:val="22"/>
          <w:szCs w:val="22"/>
        </w:rPr>
        <w:t xml:space="preserve"> concerned</w:t>
      </w:r>
      <w:r w:rsidR="003E28B0" w:rsidRPr="000546EF">
        <w:rPr>
          <w:rFonts w:asciiTheme="majorHAnsi" w:hAnsiTheme="majorHAnsi" w:cstheme="majorHAnsi"/>
          <w:color w:val="000000" w:themeColor="text1"/>
          <w:sz w:val="22"/>
          <w:szCs w:val="22"/>
        </w:rPr>
        <w:t xml:space="preserve"> – the inability to suggest gender</w:t>
      </w:r>
      <w:r w:rsidR="004C2B2A" w:rsidRPr="000546EF">
        <w:rPr>
          <w:rFonts w:asciiTheme="majorHAnsi" w:hAnsiTheme="majorHAnsi" w:cstheme="majorHAnsi"/>
          <w:color w:val="000000" w:themeColor="text1"/>
          <w:sz w:val="22"/>
          <w:szCs w:val="22"/>
        </w:rPr>
        <w:t>-</w:t>
      </w:r>
      <w:r w:rsidR="003E28B0" w:rsidRPr="000546EF">
        <w:rPr>
          <w:rFonts w:asciiTheme="majorHAnsi" w:hAnsiTheme="majorHAnsi" w:cstheme="majorHAnsi"/>
          <w:color w:val="000000" w:themeColor="text1"/>
          <w:sz w:val="22"/>
          <w:szCs w:val="22"/>
        </w:rPr>
        <w:t>affirming repertoire has the possibility of inducing gender dysphoria or similar outcomes</w:t>
      </w:r>
      <w:r w:rsidRPr="000546EF">
        <w:rPr>
          <w:rFonts w:asciiTheme="majorHAnsi" w:hAnsiTheme="majorHAnsi" w:cstheme="majorHAnsi"/>
          <w:color w:val="000000" w:themeColor="text1"/>
          <w:sz w:val="22"/>
          <w:szCs w:val="22"/>
        </w:rPr>
        <w:t>.</w:t>
      </w:r>
    </w:p>
    <w:p w14:paraId="25E62C7F" w14:textId="77777777" w:rsidR="00AF4D91" w:rsidRPr="000546EF" w:rsidRDefault="00AF4D91" w:rsidP="00D2146F">
      <w:pPr>
        <w:spacing w:line="360" w:lineRule="auto"/>
        <w:rPr>
          <w:rFonts w:asciiTheme="majorHAnsi" w:hAnsiTheme="majorHAnsi" w:cstheme="majorHAnsi"/>
          <w:color w:val="000000" w:themeColor="text1"/>
          <w:sz w:val="22"/>
          <w:szCs w:val="22"/>
        </w:rPr>
      </w:pPr>
    </w:p>
    <w:p w14:paraId="7216784B" w14:textId="3F36A1D4" w:rsidR="00AF4D91" w:rsidRPr="000546EF" w:rsidRDefault="00AF4D91"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 summary, this participant feedback further emphasises the importance of creating inclusive and supportive environments in vocal training settings </w:t>
      </w:r>
      <w:proofErr w:type="gramStart"/>
      <w:r w:rsidRPr="000546EF">
        <w:rPr>
          <w:rFonts w:asciiTheme="majorHAnsi" w:hAnsiTheme="majorHAnsi" w:cstheme="majorHAnsi"/>
          <w:color w:val="000000" w:themeColor="text1"/>
          <w:sz w:val="22"/>
          <w:szCs w:val="22"/>
        </w:rPr>
        <w:t>in order to</w:t>
      </w:r>
      <w:proofErr w:type="gramEnd"/>
      <w:r w:rsidRPr="000546EF">
        <w:rPr>
          <w:rFonts w:asciiTheme="majorHAnsi" w:hAnsiTheme="majorHAnsi" w:cstheme="majorHAnsi"/>
          <w:color w:val="000000" w:themeColor="text1"/>
          <w:sz w:val="22"/>
          <w:szCs w:val="22"/>
        </w:rPr>
        <w:t xml:space="preserve"> address the concerns and needs of the student. Further analysis of the participant’s writing reflects the central themes of the feedback with concerns related to acceptance and understanding, the importance of trust and connection with tutors, the impact of general repertoire, and the desire for education and support in vocal training settings. Again, the highlighted words draw focus to the significance of the participant’s perceptions and experiences.</w:t>
      </w:r>
    </w:p>
    <w:p w14:paraId="2EE07A82" w14:textId="77777777" w:rsidR="00AF4D91" w:rsidRPr="000546EF" w:rsidRDefault="00AF4D91" w:rsidP="00D2146F">
      <w:pPr>
        <w:spacing w:line="360" w:lineRule="auto"/>
        <w:ind w:firstLine="720"/>
        <w:rPr>
          <w:rFonts w:asciiTheme="majorHAnsi" w:hAnsiTheme="majorHAnsi" w:cstheme="majorHAnsi"/>
          <w:color w:val="000000" w:themeColor="text1"/>
          <w:sz w:val="22"/>
          <w:szCs w:val="22"/>
        </w:rPr>
      </w:pPr>
    </w:p>
    <w:p w14:paraId="26A01748" w14:textId="5A53B34C" w:rsidR="00AF4D91" w:rsidRPr="000546EF" w:rsidRDefault="004C39A9" w:rsidP="004C2B2A">
      <w:pPr>
        <w:spacing w:line="360" w:lineRule="auto"/>
        <w:ind w:firstLine="720"/>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58125BD3" wp14:editId="1DC03D29">
            <wp:extent cx="5731234" cy="2072148"/>
            <wp:effectExtent l="0" t="0" r="0" b="0"/>
            <wp:docPr id="260090768" name="Picture 2"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90768" name="Picture 2" descr="A close-up of words&#10;&#10;Description automatically generated"/>
                    <pic:cNvPicPr/>
                  </pic:nvPicPr>
                  <pic:blipFill rotWithShape="1">
                    <a:blip r:embed="rId20">
                      <a:extLst>
                        <a:ext uri="{28A0092B-C50C-407E-A947-70E740481C1C}">
                          <a14:useLocalDpi xmlns:a14="http://schemas.microsoft.com/office/drawing/2010/main" val="0"/>
                        </a:ext>
                      </a:extLst>
                    </a:blip>
                    <a:srcRect t="18366" b="32008"/>
                    <a:stretch/>
                  </pic:blipFill>
                  <pic:spPr bwMode="auto">
                    <a:xfrm>
                      <a:off x="0" y="0"/>
                      <a:ext cx="5731510" cy="2072248"/>
                    </a:xfrm>
                    <a:prstGeom prst="rect">
                      <a:avLst/>
                    </a:prstGeom>
                    <a:ln>
                      <a:noFill/>
                    </a:ln>
                    <a:extLst>
                      <a:ext uri="{53640926-AAD7-44D8-BBD7-CCE9431645EC}">
                        <a14:shadowObscured xmlns:a14="http://schemas.microsoft.com/office/drawing/2010/main"/>
                      </a:ext>
                    </a:extLst>
                  </pic:spPr>
                </pic:pic>
              </a:graphicData>
            </a:graphic>
          </wp:inline>
        </w:drawing>
      </w:r>
    </w:p>
    <w:p w14:paraId="1AC7906D" w14:textId="3EB4507A" w:rsidR="00AF4D91" w:rsidRPr="000546EF" w:rsidRDefault="00AF4D91"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3: Impact on Vocal Tuition</w:t>
      </w:r>
      <w:r w:rsidR="008E628E" w:rsidRPr="000546EF">
        <w:rPr>
          <w:rFonts w:asciiTheme="majorHAnsi" w:hAnsiTheme="majorHAnsi" w:cstheme="majorHAnsi"/>
          <w:color w:val="000000" w:themeColor="text1"/>
          <w:sz w:val="22"/>
          <w:szCs w:val="22"/>
          <w:u w:val="single"/>
        </w:rPr>
        <w:t>:</w:t>
      </w:r>
    </w:p>
    <w:p w14:paraId="1EB524B5" w14:textId="77777777" w:rsidR="008E628E" w:rsidRPr="000546EF" w:rsidRDefault="008E628E" w:rsidP="00D2146F">
      <w:pPr>
        <w:spacing w:line="360" w:lineRule="auto"/>
        <w:rPr>
          <w:rFonts w:asciiTheme="majorHAnsi" w:hAnsiTheme="majorHAnsi" w:cstheme="majorHAnsi"/>
          <w:color w:val="000000" w:themeColor="text1"/>
          <w:sz w:val="22"/>
          <w:szCs w:val="22"/>
          <w:u w:val="single"/>
        </w:rPr>
      </w:pPr>
    </w:p>
    <w:p w14:paraId="181F37EA" w14:textId="770F3979" w:rsidR="008E628E" w:rsidRPr="000546EF" w:rsidRDefault="008E628E"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provided responses shed light on encounters with cis-gendered singing tutors who have little to no experience or knowledge in working with Trans+ voices. Common themes and feelings that emerged from the participant feedback are detailed below.</w:t>
      </w:r>
    </w:p>
    <w:p w14:paraId="3B39228E" w14:textId="77777777" w:rsidR="008E628E" w:rsidRPr="000546EF" w:rsidRDefault="008E628E" w:rsidP="00D2146F">
      <w:pPr>
        <w:spacing w:line="360" w:lineRule="auto"/>
        <w:rPr>
          <w:rFonts w:asciiTheme="majorHAnsi" w:hAnsiTheme="majorHAnsi" w:cstheme="majorHAnsi"/>
          <w:color w:val="000000" w:themeColor="text1"/>
          <w:sz w:val="22"/>
          <w:szCs w:val="22"/>
        </w:rPr>
      </w:pPr>
    </w:p>
    <w:p w14:paraId="14A96766" w14:textId="35598B0B" w:rsidR="008E628E" w:rsidRPr="000546EF" w:rsidRDefault="006E4D41"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4737F7CB" wp14:editId="1480812F">
            <wp:extent cx="5731510" cy="3031490"/>
            <wp:effectExtent l="0" t="0" r="635" b="3810"/>
            <wp:docPr id="346077530" name="Picture 4" descr="A pie chart with a red triangle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77530" name="Picture 4" descr="A pie chart with a red triangle and blue circ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inline>
        </w:drawing>
      </w:r>
    </w:p>
    <w:p w14:paraId="4BE0930D" w14:textId="47E4D142" w:rsidR="00A27B38"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303C9BFB" wp14:editId="179EEB04">
            <wp:extent cx="5731510" cy="3685540"/>
            <wp:effectExtent l="0" t="0" r="0" b="0"/>
            <wp:docPr id="211298968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89686" name="Picture 5"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685540"/>
                    </a:xfrm>
                    <a:prstGeom prst="rect">
                      <a:avLst/>
                    </a:prstGeom>
                  </pic:spPr>
                </pic:pic>
              </a:graphicData>
            </a:graphic>
          </wp:inline>
        </w:drawing>
      </w:r>
    </w:p>
    <w:p w14:paraId="4E21CDE5" w14:textId="1906888F" w:rsidR="00A27B38"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2AB186A7" wp14:editId="46C53C16">
            <wp:extent cx="5731510" cy="3668395"/>
            <wp:effectExtent l="0" t="0" r="0" b="1905"/>
            <wp:docPr id="167459292" name="Picture 6"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59292" name="Picture 6" descr="A screenshot of a cha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668395"/>
                    </a:xfrm>
                    <a:prstGeom prst="rect">
                      <a:avLst/>
                    </a:prstGeom>
                  </pic:spPr>
                </pic:pic>
              </a:graphicData>
            </a:graphic>
          </wp:inline>
        </w:drawing>
      </w:r>
    </w:p>
    <w:p w14:paraId="61C5CC35" w14:textId="53690F23" w:rsidR="00B307BE" w:rsidRPr="000546EF" w:rsidRDefault="006E4D41"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In this instance, those who answered “Yes” were Participants, 1, 2, 3 and 5 while Participant 4 answered “No”. All 5 Participants took the opportunity to expand upon their answers when asked this time</w:t>
      </w:r>
      <w:r w:rsidR="003E28B0" w:rsidRPr="000546EF">
        <w:rPr>
          <w:rFonts w:asciiTheme="majorHAnsi" w:hAnsiTheme="majorHAnsi" w:cstheme="majorHAnsi"/>
          <w:color w:val="000000" w:themeColor="text1"/>
          <w:sz w:val="22"/>
          <w:szCs w:val="22"/>
        </w:rPr>
        <w:t xml:space="preserve"> – </w:t>
      </w:r>
      <w:r w:rsidR="00411872" w:rsidRPr="000546EF">
        <w:rPr>
          <w:rFonts w:asciiTheme="majorHAnsi" w:hAnsiTheme="majorHAnsi" w:cstheme="majorHAnsi"/>
          <w:color w:val="000000" w:themeColor="text1"/>
          <w:sz w:val="22"/>
          <w:szCs w:val="22"/>
        </w:rPr>
        <w:t>this could</w:t>
      </w:r>
      <w:r w:rsidR="003E28B0" w:rsidRPr="000546EF">
        <w:rPr>
          <w:rFonts w:asciiTheme="majorHAnsi" w:hAnsiTheme="majorHAnsi" w:cstheme="majorHAnsi"/>
          <w:color w:val="000000" w:themeColor="text1"/>
          <w:sz w:val="22"/>
          <w:szCs w:val="22"/>
        </w:rPr>
        <w:t xml:space="preserve"> </w:t>
      </w:r>
      <w:r w:rsidR="00411872" w:rsidRPr="000546EF">
        <w:rPr>
          <w:rFonts w:asciiTheme="majorHAnsi" w:hAnsiTheme="majorHAnsi" w:cstheme="majorHAnsi"/>
          <w:color w:val="000000" w:themeColor="text1"/>
          <w:sz w:val="22"/>
          <w:szCs w:val="22"/>
        </w:rPr>
        <w:t xml:space="preserve">be </w:t>
      </w:r>
      <w:r w:rsidR="003E28B0" w:rsidRPr="000546EF">
        <w:rPr>
          <w:rFonts w:asciiTheme="majorHAnsi" w:hAnsiTheme="majorHAnsi" w:cstheme="majorHAnsi"/>
          <w:color w:val="000000" w:themeColor="text1"/>
          <w:sz w:val="22"/>
          <w:szCs w:val="22"/>
        </w:rPr>
        <w:t>an indication of this specific question being quite important to them? And perhaps the fact that all 5 answered shows the importance of having tutors with experience</w:t>
      </w:r>
      <w:r w:rsidRPr="000546EF">
        <w:rPr>
          <w:rFonts w:asciiTheme="majorHAnsi" w:hAnsiTheme="majorHAnsi" w:cstheme="majorHAnsi"/>
          <w:color w:val="000000" w:themeColor="text1"/>
          <w:sz w:val="22"/>
          <w:szCs w:val="22"/>
        </w:rPr>
        <w:t>.</w:t>
      </w:r>
    </w:p>
    <w:p w14:paraId="2E5150AC" w14:textId="77777777" w:rsidR="006E4D41" w:rsidRPr="000546EF" w:rsidRDefault="006E4D41" w:rsidP="00D2146F">
      <w:pPr>
        <w:spacing w:line="360" w:lineRule="auto"/>
        <w:rPr>
          <w:rFonts w:asciiTheme="majorHAnsi" w:hAnsiTheme="majorHAnsi" w:cstheme="majorHAnsi"/>
          <w:b/>
          <w:bCs/>
          <w:color w:val="000000" w:themeColor="text1"/>
          <w:sz w:val="22"/>
          <w:szCs w:val="22"/>
        </w:rPr>
      </w:pPr>
    </w:p>
    <w:p w14:paraId="4526073C" w14:textId="74927D82" w:rsidR="006E4D41" w:rsidRPr="000546EF" w:rsidRDefault="006E4D41"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3a. Feelings of Exclusion and Invisibility:</w:t>
      </w:r>
    </w:p>
    <w:p w14:paraId="36B8B5E2" w14:textId="661E24E5" w:rsidR="006E4D41" w:rsidRPr="000546EF" w:rsidRDefault="006E4D41" w:rsidP="00AE3C10">
      <w:pPr>
        <w:pStyle w:val="ListParagraph"/>
        <w:numPr>
          <w:ilvl w:val="0"/>
          <w:numId w:val="20"/>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expressed feelings and experiences of not being included or heard when encountering tutors with limited experience or knowledge in working with diverse gendered individuals.</w:t>
      </w:r>
    </w:p>
    <w:p w14:paraId="4A405FF5" w14:textId="3C046EC0" w:rsidR="006E4D41" w:rsidRPr="000546EF" w:rsidRDefault="006E4D41" w:rsidP="00AE3C10">
      <w:pPr>
        <w:pStyle w:val="ListParagraph"/>
        <w:numPr>
          <w:ilvl w:val="0"/>
          <w:numId w:val="20"/>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1 describes feeling excluded and unheard, indicating a sense of marginalisation in the vocal training environment.</w:t>
      </w:r>
    </w:p>
    <w:p w14:paraId="1CD1BBF0" w14:textId="77777777" w:rsidR="006E4D41" w:rsidRPr="000546EF" w:rsidRDefault="006E4D41" w:rsidP="00D2146F">
      <w:pPr>
        <w:pStyle w:val="ListParagraph"/>
        <w:spacing w:line="360" w:lineRule="auto"/>
        <w:ind w:left="1800"/>
        <w:rPr>
          <w:rFonts w:asciiTheme="majorHAnsi" w:hAnsiTheme="majorHAnsi" w:cstheme="majorHAnsi"/>
          <w:color w:val="000000" w:themeColor="text1"/>
          <w:sz w:val="22"/>
          <w:szCs w:val="22"/>
        </w:rPr>
      </w:pPr>
    </w:p>
    <w:p w14:paraId="312BED17" w14:textId="71192625" w:rsidR="006E4D41" w:rsidRPr="000546EF" w:rsidRDefault="006E4D41"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3b. Lack of Tailored Support: </w:t>
      </w:r>
    </w:p>
    <w:p w14:paraId="6600E6C3" w14:textId="4E8468E1" w:rsidR="006E4D41" w:rsidRPr="000546EF" w:rsidRDefault="006E4D41" w:rsidP="00AE3C10">
      <w:pPr>
        <w:pStyle w:val="ListParagraph"/>
        <w:numPr>
          <w:ilvl w:val="0"/>
          <w:numId w:val="2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highlight a lack of tailored support and guidance for their specific vocal needs.</w:t>
      </w:r>
    </w:p>
    <w:p w14:paraId="64A4852D" w14:textId="011C72C8" w:rsidR="006E4D41" w:rsidRPr="000546EF" w:rsidRDefault="006E4D41" w:rsidP="00AE3C10">
      <w:pPr>
        <w:pStyle w:val="ListParagraph"/>
        <w:numPr>
          <w:ilvl w:val="0"/>
          <w:numId w:val="2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2 mentions receiving advice on general singing techniques but not on addressing their unique voice as a Trans+ individual.</w:t>
      </w:r>
    </w:p>
    <w:p w14:paraId="457F517A" w14:textId="77777777" w:rsidR="006E4D41" w:rsidRPr="000546EF" w:rsidRDefault="006E4D41" w:rsidP="00D2146F">
      <w:pPr>
        <w:spacing w:line="360" w:lineRule="auto"/>
        <w:rPr>
          <w:rFonts w:asciiTheme="majorHAnsi" w:hAnsiTheme="majorHAnsi" w:cstheme="majorHAnsi"/>
          <w:color w:val="000000" w:themeColor="text1"/>
          <w:sz w:val="22"/>
          <w:szCs w:val="22"/>
        </w:rPr>
      </w:pPr>
    </w:p>
    <w:p w14:paraId="03E1621F" w14:textId="228F38E9" w:rsidR="006E4D41" w:rsidRPr="000546EF" w:rsidRDefault="006E4D41"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3c. Perceived Nervousness and Feeling like a “Problem”:</w:t>
      </w:r>
    </w:p>
    <w:p w14:paraId="0B27F0DB" w14:textId="2E4E2E96" w:rsidR="00546016" w:rsidRPr="000546EF" w:rsidRDefault="006E4D41" w:rsidP="00AE3C10">
      <w:pPr>
        <w:pStyle w:val="ListParagraph"/>
        <w:numPr>
          <w:ilvl w:val="0"/>
          <w:numId w:val="2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Participants note instances where </w:t>
      </w:r>
      <w:r w:rsidR="00411872" w:rsidRPr="000546EF">
        <w:rPr>
          <w:rFonts w:asciiTheme="majorHAnsi" w:hAnsiTheme="majorHAnsi" w:cstheme="majorHAnsi"/>
          <w:color w:val="000000" w:themeColor="text1"/>
          <w:sz w:val="22"/>
          <w:szCs w:val="22"/>
        </w:rPr>
        <w:t>tutors</w:t>
      </w:r>
      <w:r w:rsidRPr="000546EF">
        <w:rPr>
          <w:rFonts w:asciiTheme="majorHAnsi" w:hAnsiTheme="majorHAnsi" w:cstheme="majorHAnsi"/>
          <w:color w:val="000000" w:themeColor="text1"/>
          <w:sz w:val="22"/>
          <w:szCs w:val="22"/>
        </w:rPr>
        <w:t xml:space="preserve"> exhibited nervousness or discomfort when working with them, leading to feelings of being perceived as a “problem”.</w:t>
      </w:r>
    </w:p>
    <w:p w14:paraId="7BC39EA3" w14:textId="3061635F" w:rsidR="006E4D41" w:rsidRPr="000546EF" w:rsidRDefault="006E4D41" w:rsidP="00AE3C10">
      <w:pPr>
        <w:pStyle w:val="ListParagraph"/>
        <w:numPr>
          <w:ilvl w:val="0"/>
          <w:numId w:val="2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2 describes a tutor openly admitting they d</w:t>
      </w:r>
      <w:r w:rsidR="00411872" w:rsidRPr="000546EF">
        <w:rPr>
          <w:rFonts w:asciiTheme="majorHAnsi" w:hAnsiTheme="majorHAnsi" w:cstheme="majorHAnsi"/>
          <w:color w:val="000000" w:themeColor="text1"/>
          <w:sz w:val="22"/>
          <w:szCs w:val="22"/>
        </w:rPr>
        <w:t>id</w:t>
      </w:r>
      <w:r w:rsidRPr="000546EF">
        <w:rPr>
          <w:rFonts w:asciiTheme="majorHAnsi" w:hAnsiTheme="majorHAnsi" w:cstheme="majorHAnsi"/>
          <w:color w:val="000000" w:themeColor="text1"/>
          <w:sz w:val="22"/>
          <w:szCs w:val="22"/>
        </w:rPr>
        <w:t xml:space="preserve"> not know how to help them, which made them feel like an inconvenience or burden in the learning environment.</w:t>
      </w:r>
    </w:p>
    <w:p w14:paraId="44D324FC" w14:textId="77777777" w:rsidR="006E4D41" w:rsidRPr="000546EF" w:rsidRDefault="006E4D41" w:rsidP="00D2146F">
      <w:pPr>
        <w:spacing w:line="360" w:lineRule="auto"/>
        <w:rPr>
          <w:rFonts w:asciiTheme="majorHAnsi" w:hAnsiTheme="majorHAnsi" w:cstheme="majorHAnsi"/>
          <w:b/>
          <w:bCs/>
          <w:color w:val="000000" w:themeColor="text1"/>
          <w:sz w:val="22"/>
          <w:szCs w:val="22"/>
        </w:rPr>
      </w:pPr>
    </w:p>
    <w:p w14:paraId="5EA3EAEC" w14:textId="678BBAC7" w:rsidR="006E4D41" w:rsidRPr="000546EF" w:rsidRDefault="006E4D41"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3</w:t>
      </w:r>
      <w:r w:rsidR="00546016" w:rsidRPr="000546EF">
        <w:rPr>
          <w:rFonts w:asciiTheme="majorHAnsi" w:hAnsiTheme="majorHAnsi" w:cstheme="majorHAnsi"/>
          <w:b/>
          <w:bCs/>
          <w:color w:val="000000" w:themeColor="text1"/>
          <w:sz w:val="22"/>
          <w:szCs w:val="22"/>
        </w:rPr>
        <w:t>d. Recognition of Institutional Progress:</w:t>
      </w:r>
    </w:p>
    <w:p w14:paraId="0E154281" w14:textId="43F96D7F" w:rsidR="00546016" w:rsidRPr="000546EF" w:rsidRDefault="00546016" w:rsidP="00AE3C10">
      <w:pPr>
        <w:pStyle w:val="ListParagraph"/>
        <w:numPr>
          <w:ilvl w:val="0"/>
          <w:numId w:val="2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4 acknowledges institutional efforts to accommodate transgender performers, albeit with limited experience, highlighting the importance of representation and visibility in vocal training settings.</w:t>
      </w:r>
    </w:p>
    <w:p w14:paraId="099C0D90" w14:textId="77777777" w:rsidR="00546016" w:rsidRPr="000546EF" w:rsidRDefault="00546016" w:rsidP="00D2146F">
      <w:pPr>
        <w:spacing w:line="360" w:lineRule="auto"/>
        <w:rPr>
          <w:rFonts w:asciiTheme="majorHAnsi" w:hAnsiTheme="majorHAnsi" w:cstheme="majorHAnsi"/>
          <w:color w:val="000000" w:themeColor="text1"/>
          <w:sz w:val="22"/>
          <w:szCs w:val="22"/>
        </w:rPr>
      </w:pPr>
    </w:p>
    <w:p w14:paraId="459F91AF" w14:textId="4787098B" w:rsidR="00546016" w:rsidRPr="000546EF" w:rsidRDefault="00546016"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3e. Challenges of Gendered Expectations: </w:t>
      </w:r>
    </w:p>
    <w:p w14:paraId="094D8AFA" w14:textId="6987D646" w:rsidR="00546016" w:rsidRPr="000546EF" w:rsidRDefault="00546016" w:rsidP="00AE3C10">
      <w:pPr>
        <w:pStyle w:val="ListParagraph"/>
        <w:numPr>
          <w:ilvl w:val="0"/>
          <w:numId w:val="2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further discussed the challenges stemming from gender expectations and assumptions in vocal training.</w:t>
      </w:r>
    </w:p>
    <w:p w14:paraId="3CC11475" w14:textId="7B0580A0" w:rsidR="00546016" w:rsidRPr="000546EF" w:rsidRDefault="00546016" w:rsidP="00AE3C10">
      <w:pPr>
        <w:pStyle w:val="ListParagraph"/>
        <w:numPr>
          <w:ilvl w:val="0"/>
          <w:numId w:val="2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5 reflects on being perceived based on their presentation as a non-binary individual and the gendered nature of their vocal repertoire</w:t>
      </w:r>
      <w:r w:rsidR="00411872"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further highlighting the need for more inclusive syllabi in drama schools.</w:t>
      </w:r>
    </w:p>
    <w:p w14:paraId="2430F954" w14:textId="77777777" w:rsidR="00546016" w:rsidRPr="000546EF" w:rsidRDefault="00546016" w:rsidP="00D2146F">
      <w:pPr>
        <w:spacing w:line="360" w:lineRule="auto"/>
        <w:rPr>
          <w:rFonts w:asciiTheme="majorHAnsi" w:hAnsiTheme="majorHAnsi" w:cstheme="majorHAnsi"/>
          <w:color w:val="000000" w:themeColor="text1"/>
          <w:sz w:val="22"/>
          <w:szCs w:val="22"/>
        </w:rPr>
      </w:pPr>
    </w:p>
    <w:p w14:paraId="5965DB1A" w14:textId="0C9B533D" w:rsidR="00D830B0" w:rsidRPr="000546EF" w:rsidRDefault="00D830B0" w:rsidP="004C39A9">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Overall, the participant feedback underscores the importance of inclusive and knowledgeable vocal training environments that cater to the diverse needs of trans individuals.</w:t>
      </w:r>
      <w:r w:rsidR="003E28B0" w:rsidRPr="000546EF">
        <w:rPr>
          <w:rFonts w:asciiTheme="majorHAnsi" w:hAnsiTheme="majorHAnsi" w:cstheme="majorHAnsi"/>
          <w:color w:val="000000" w:themeColor="text1"/>
          <w:sz w:val="22"/>
          <w:szCs w:val="22"/>
        </w:rPr>
        <w:t xml:space="preserve"> Feedback given however indicated that this level of care may not be possible </w:t>
      </w:r>
      <w:r w:rsidR="00DE43CA" w:rsidRPr="000546EF">
        <w:rPr>
          <w:rFonts w:asciiTheme="majorHAnsi" w:hAnsiTheme="majorHAnsi" w:cstheme="majorHAnsi"/>
          <w:color w:val="000000" w:themeColor="text1"/>
          <w:sz w:val="22"/>
          <w:szCs w:val="22"/>
        </w:rPr>
        <w:t>-</w:t>
      </w:r>
      <w:r w:rsidR="003E28B0" w:rsidRPr="000546EF">
        <w:rPr>
          <w:rFonts w:asciiTheme="majorHAnsi" w:hAnsiTheme="majorHAnsi" w:cstheme="majorHAnsi"/>
          <w:color w:val="000000" w:themeColor="text1"/>
          <w:sz w:val="22"/>
          <w:szCs w:val="22"/>
        </w:rPr>
        <w:t>further necessitat</w:t>
      </w:r>
      <w:r w:rsidR="00DE43CA" w:rsidRPr="000546EF">
        <w:rPr>
          <w:rFonts w:asciiTheme="majorHAnsi" w:hAnsiTheme="majorHAnsi" w:cstheme="majorHAnsi"/>
          <w:color w:val="000000" w:themeColor="text1"/>
          <w:sz w:val="22"/>
          <w:szCs w:val="22"/>
        </w:rPr>
        <w:t>ing</w:t>
      </w:r>
      <w:r w:rsidR="003E28B0" w:rsidRPr="000546EF">
        <w:rPr>
          <w:rFonts w:asciiTheme="majorHAnsi" w:hAnsiTheme="majorHAnsi" w:cstheme="majorHAnsi"/>
          <w:color w:val="000000" w:themeColor="text1"/>
          <w:sz w:val="22"/>
          <w:szCs w:val="22"/>
        </w:rPr>
        <w:t xml:space="preserve"> the need for such a learning artefact.</w:t>
      </w:r>
      <w:r w:rsidRPr="000546EF">
        <w:rPr>
          <w:rFonts w:asciiTheme="majorHAnsi" w:hAnsiTheme="majorHAnsi" w:cstheme="majorHAnsi"/>
          <w:color w:val="000000" w:themeColor="text1"/>
          <w:sz w:val="22"/>
          <w:szCs w:val="22"/>
        </w:rPr>
        <w:t xml:space="preserve"> The words detailed below reflect the central themes of the feedback given with a focus on experience in working with tutors who possessed limited experience or knowledge, the impact of these experiences, and the challenges related to overcoming them.</w:t>
      </w:r>
    </w:p>
    <w:p w14:paraId="5633379D" w14:textId="77777777" w:rsidR="004C39A9" w:rsidRPr="000546EF" w:rsidRDefault="004C39A9" w:rsidP="004C39A9">
      <w:pPr>
        <w:spacing w:line="360" w:lineRule="auto"/>
        <w:rPr>
          <w:rFonts w:asciiTheme="majorHAnsi" w:hAnsiTheme="majorHAnsi" w:cstheme="majorHAnsi"/>
          <w:color w:val="000000" w:themeColor="text1"/>
          <w:sz w:val="22"/>
          <w:szCs w:val="22"/>
        </w:rPr>
      </w:pPr>
    </w:p>
    <w:p w14:paraId="66BB17EC" w14:textId="2F8ABEA1" w:rsidR="004C39A9" w:rsidRPr="000546EF" w:rsidRDefault="00137EDC" w:rsidP="004C39A9">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78BFF1B7" wp14:editId="15D84170">
            <wp:extent cx="5731510" cy="1909916"/>
            <wp:effectExtent l="0" t="0" r="0" b="0"/>
            <wp:docPr id="868173797" name="Picture 3" descr="A purple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73797" name="Picture 3" descr="A purple background with colorful text&#10;&#10;Description automatically generated"/>
                    <pic:cNvPicPr/>
                  </pic:nvPicPr>
                  <pic:blipFill rotWithShape="1">
                    <a:blip r:embed="rId24">
                      <a:extLst>
                        <a:ext uri="{28A0092B-C50C-407E-A947-70E740481C1C}">
                          <a14:useLocalDpi xmlns:a14="http://schemas.microsoft.com/office/drawing/2010/main" val="0"/>
                        </a:ext>
                      </a:extLst>
                    </a:blip>
                    <a:srcRect t="27372" b="26890"/>
                    <a:stretch/>
                  </pic:blipFill>
                  <pic:spPr bwMode="auto">
                    <a:xfrm>
                      <a:off x="0" y="0"/>
                      <a:ext cx="5731510" cy="1909916"/>
                    </a:xfrm>
                    <a:prstGeom prst="rect">
                      <a:avLst/>
                    </a:prstGeom>
                    <a:ln>
                      <a:noFill/>
                    </a:ln>
                    <a:extLst>
                      <a:ext uri="{53640926-AAD7-44D8-BBD7-CCE9431645EC}">
                        <a14:shadowObscured xmlns:a14="http://schemas.microsoft.com/office/drawing/2010/main"/>
                      </a:ext>
                    </a:extLst>
                  </pic:spPr>
                </pic:pic>
              </a:graphicData>
            </a:graphic>
          </wp:inline>
        </w:drawing>
      </w:r>
    </w:p>
    <w:p w14:paraId="51F4F0CF" w14:textId="77777777" w:rsidR="00D830B0" w:rsidRPr="000546EF" w:rsidRDefault="00D830B0" w:rsidP="00D2146F">
      <w:pPr>
        <w:spacing w:line="360" w:lineRule="auto"/>
        <w:ind w:firstLine="720"/>
        <w:jc w:val="center"/>
        <w:rPr>
          <w:rFonts w:asciiTheme="majorHAnsi" w:hAnsiTheme="majorHAnsi" w:cstheme="majorHAnsi"/>
          <w:color w:val="000000" w:themeColor="text1"/>
          <w:sz w:val="22"/>
          <w:szCs w:val="22"/>
        </w:rPr>
      </w:pPr>
    </w:p>
    <w:p w14:paraId="29CF6676" w14:textId="16A5E115" w:rsidR="00D830B0" w:rsidRPr="000546EF" w:rsidRDefault="00D830B0"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4: Desired Support and Understanding:</w:t>
      </w:r>
    </w:p>
    <w:p w14:paraId="3B50E78A" w14:textId="77777777" w:rsidR="00D830B0" w:rsidRPr="000546EF" w:rsidRDefault="00D830B0" w:rsidP="00D2146F">
      <w:pPr>
        <w:spacing w:line="360" w:lineRule="auto"/>
        <w:rPr>
          <w:rFonts w:asciiTheme="majorHAnsi" w:hAnsiTheme="majorHAnsi" w:cstheme="majorHAnsi"/>
          <w:color w:val="000000" w:themeColor="text1"/>
          <w:sz w:val="22"/>
          <w:szCs w:val="22"/>
        </w:rPr>
      </w:pPr>
    </w:p>
    <w:p w14:paraId="405C84F3" w14:textId="5015D8A5" w:rsidR="00395720" w:rsidRPr="000546EF" w:rsidRDefault="0039572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collated information detailed below offers insights into the confidence that Trans+ participants have in approaching their cis-gendered tutors with questions or concerns about their vocal journeys.</w:t>
      </w:r>
    </w:p>
    <w:p w14:paraId="412E532A" w14:textId="29395A2F" w:rsidR="00395720" w:rsidRPr="000546EF" w:rsidRDefault="0039572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b/>
      </w:r>
    </w:p>
    <w:p w14:paraId="2EBED71A" w14:textId="5EDCDFF3" w:rsidR="00395720" w:rsidRPr="000546EF" w:rsidRDefault="0039572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4141ADFE" wp14:editId="74728DE4">
            <wp:extent cx="5731510" cy="3031490"/>
            <wp:effectExtent l="0" t="0" r="0" b="3810"/>
            <wp:docPr id="628544868" name="Picture 5" descr="A pie chart with a red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44868" name="Picture 5" descr="A pie chart with a red and blue circ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inline>
        </w:drawing>
      </w:r>
    </w:p>
    <w:p w14:paraId="0E733E2E" w14:textId="2C10CA26" w:rsidR="00A27B38"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1B27ECF9" wp14:editId="43985A19">
            <wp:extent cx="5731510" cy="4481830"/>
            <wp:effectExtent l="0" t="0" r="0" b="1270"/>
            <wp:docPr id="19766662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6629" name="Picture 7"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481830"/>
                    </a:xfrm>
                    <a:prstGeom prst="rect">
                      <a:avLst/>
                    </a:prstGeom>
                  </pic:spPr>
                </pic:pic>
              </a:graphicData>
            </a:graphic>
          </wp:inline>
        </w:drawing>
      </w:r>
    </w:p>
    <w:p w14:paraId="3E0DE2AB" w14:textId="467760A9" w:rsidR="00395720"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12C15877" wp14:editId="7E7E0525">
            <wp:extent cx="5731510" cy="1737995"/>
            <wp:effectExtent l="0" t="0" r="0" b="1905"/>
            <wp:docPr id="2131829041"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29041" name="Picture 8" descr="A screenshot of a ph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737995"/>
                    </a:xfrm>
                    <a:prstGeom prst="rect">
                      <a:avLst/>
                    </a:prstGeom>
                  </pic:spPr>
                </pic:pic>
              </a:graphicData>
            </a:graphic>
          </wp:inline>
        </w:drawing>
      </w:r>
      <w:r w:rsidR="00DE43CA" w:rsidRPr="000546EF">
        <w:rPr>
          <w:rFonts w:asciiTheme="majorHAnsi" w:hAnsiTheme="majorHAnsi" w:cstheme="majorHAnsi"/>
          <w:color w:val="000000" w:themeColor="text1"/>
          <w:sz w:val="22"/>
          <w:szCs w:val="22"/>
        </w:rPr>
        <w:t>One</w:t>
      </w:r>
      <w:r w:rsidR="00395720" w:rsidRPr="000546EF">
        <w:rPr>
          <w:rFonts w:asciiTheme="majorHAnsi" w:hAnsiTheme="majorHAnsi" w:cstheme="majorHAnsi"/>
          <w:color w:val="000000" w:themeColor="text1"/>
          <w:sz w:val="22"/>
          <w:szCs w:val="22"/>
        </w:rPr>
        <w:t xml:space="preserve"> Participant (1) answered “No”, all other Participants (2, 3, 4 and 5) answered with a “Yes” response. In the additional comments section, more information was provided by Participants 2, 3 and 4 only. </w:t>
      </w:r>
    </w:p>
    <w:p w14:paraId="4998D804" w14:textId="77777777" w:rsidR="00395720" w:rsidRPr="000546EF" w:rsidRDefault="00395720" w:rsidP="00D2146F">
      <w:pPr>
        <w:spacing w:line="360" w:lineRule="auto"/>
        <w:rPr>
          <w:rFonts w:asciiTheme="majorHAnsi" w:hAnsiTheme="majorHAnsi" w:cstheme="majorHAnsi"/>
          <w:color w:val="000000" w:themeColor="text1"/>
          <w:sz w:val="22"/>
          <w:szCs w:val="22"/>
        </w:rPr>
      </w:pPr>
    </w:p>
    <w:p w14:paraId="3940EE7E" w14:textId="3430980E" w:rsidR="00395720" w:rsidRPr="000546EF" w:rsidRDefault="00395720"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4a. Variability in Confidence Levels:</w:t>
      </w:r>
    </w:p>
    <w:p w14:paraId="686B48F8" w14:textId="408AB803" w:rsidR="00395720" w:rsidRPr="000546EF" w:rsidRDefault="00395720" w:rsidP="00AE3C10">
      <w:pPr>
        <w:pStyle w:val="ListParagraph"/>
        <w:numPr>
          <w:ilvl w:val="0"/>
          <w:numId w:val="2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Participants exhibited a range of confidence levels in approaching </w:t>
      </w:r>
      <w:r w:rsidR="008632C6" w:rsidRPr="000546EF">
        <w:rPr>
          <w:rFonts w:asciiTheme="majorHAnsi" w:hAnsiTheme="majorHAnsi" w:cstheme="majorHAnsi"/>
          <w:color w:val="000000" w:themeColor="text1"/>
          <w:sz w:val="22"/>
          <w:szCs w:val="22"/>
        </w:rPr>
        <w:t xml:space="preserve">CS </w:t>
      </w:r>
      <w:r w:rsidRPr="000546EF">
        <w:rPr>
          <w:rFonts w:asciiTheme="majorHAnsi" w:hAnsiTheme="majorHAnsi" w:cstheme="majorHAnsi"/>
          <w:color w:val="000000" w:themeColor="text1"/>
          <w:sz w:val="22"/>
          <w:szCs w:val="22"/>
        </w:rPr>
        <w:t>teachers with voice-related questions or concerns.</w:t>
      </w:r>
    </w:p>
    <w:p w14:paraId="6BC07451" w14:textId="23D69A60" w:rsidR="00395720" w:rsidRPr="000546EF" w:rsidRDefault="00395720" w:rsidP="00AE3C10">
      <w:pPr>
        <w:pStyle w:val="ListParagraph"/>
        <w:numPr>
          <w:ilvl w:val="0"/>
          <w:numId w:val="2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 xml:space="preserve">While some participants expressed confidence in their teachers, (Participants 2, 3, 4 and 5), </w:t>
      </w:r>
      <w:r w:rsidR="00C74D49" w:rsidRPr="000546EF">
        <w:rPr>
          <w:rFonts w:asciiTheme="majorHAnsi" w:hAnsiTheme="majorHAnsi" w:cstheme="majorHAnsi"/>
          <w:color w:val="000000" w:themeColor="text1"/>
          <w:sz w:val="22"/>
          <w:szCs w:val="22"/>
        </w:rPr>
        <w:t xml:space="preserve">while </w:t>
      </w:r>
      <w:r w:rsidRPr="000546EF">
        <w:rPr>
          <w:rFonts w:asciiTheme="majorHAnsi" w:hAnsiTheme="majorHAnsi" w:cstheme="majorHAnsi"/>
          <w:color w:val="000000" w:themeColor="text1"/>
          <w:sz w:val="22"/>
          <w:szCs w:val="22"/>
        </w:rPr>
        <w:t>others indicated a lack of confidence (Participant 1).</w:t>
      </w:r>
    </w:p>
    <w:p w14:paraId="6B8A5BAE" w14:textId="77777777" w:rsidR="00C74D49" w:rsidRPr="000546EF" w:rsidRDefault="00C74D49" w:rsidP="00D2146F">
      <w:pPr>
        <w:pStyle w:val="ListParagraph"/>
        <w:spacing w:line="360" w:lineRule="auto"/>
        <w:ind w:left="1800"/>
        <w:rPr>
          <w:rFonts w:asciiTheme="majorHAnsi" w:hAnsiTheme="majorHAnsi" w:cstheme="majorHAnsi"/>
          <w:color w:val="000000" w:themeColor="text1"/>
          <w:sz w:val="22"/>
          <w:szCs w:val="22"/>
        </w:rPr>
      </w:pPr>
    </w:p>
    <w:p w14:paraId="3E69F442" w14:textId="77777777" w:rsidR="00C74D49" w:rsidRPr="000546EF" w:rsidRDefault="00C74D49"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4b. Environmental Comfort and Support:</w:t>
      </w:r>
    </w:p>
    <w:p w14:paraId="467D321E" w14:textId="6F9965B6" w:rsidR="00C74D49" w:rsidRPr="000546EF" w:rsidRDefault="00C74D49" w:rsidP="00AE3C10">
      <w:pPr>
        <w:pStyle w:val="ListParagraph"/>
        <w:numPr>
          <w:ilvl w:val="0"/>
          <w:numId w:val="2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Participants who expressed confidence often attributed it to feeling comfortable in their environment or </w:t>
      </w:r>
      <w:r w:rsidR="008632C6" w:rsidRPr="000546EF">
        <w:rPr>
          <w:rFonts w:asciiTheme="majorHAnsi" w:hAnsiTheme="majorHAnsi" w:cstheme="majorHAnsi"/>
          <w:color w:val="000000" w:themeColor="text1"/>
          <w:sz w:val="22"/>
          <w:szCs w:val="22"/>
        </w:rPr>
        <w:t>trusting</w:t>
      </w:r>
      <w:r w:rsidRPr="000546EF">
        <w:rPr>
          <w:rFonts w:asciiTheme="majorHAnsi" w:hAnsiTheme="majorHAnsi" w:cstheme="majorHAnsi"/>
          <w:color w:val="000000" w:themeColor="text1"/>
          <w:sz w:val="22"/>
          <w:szCs w:val="22"/>
        </w:rPr>
        <w:t xml:space="preserve"> their teachers’ knowledge and support.</w:t>
      </w:r>
    </w:p>
    <w:p w14:paraId="20EF5B93" w14:textId="6179664D" w:rsidR="00C74D49" w:rsidRPr="000546EF" w:rsidRDefault="00C74D49" w:rsidP="00AE3C10">
      <w:pPr>
        <w:pStyle w:val="ListParagraph"/>
        <w:numPr>
          <w:ilvl w:val="0"/>
          <w:numId w:val="2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2 mentions feeling comfortable approaching teachers, however, goes on to highlight a common issue of those teachers not having answers to their questions, suggesting a need for improved teacher training or resources for them to access.</w:t>
      </w:r>
    </w:p>
    <w:p w14:paraId="2769477B" w14:textId="766BCCA2" w:rsidR="00C74D49" w:rsidRPr="000546EF" w:rsidRDefault="00C74D49" w:rsidP="00AE3C10">
      <w:pPr>
        <w:pStyle w:val="ListParagraph"/>
        <w:numPr>
          <w:ilvl w:val="0"/>
          <w:numId w:val="2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4 emphasised their trust in their teachers’ vocal knowledge when it comes to singing in general but identified a specific area of weakness in their knowledge when relating to Trans+ historical voices, indicating a desire for more comprehensive understanding and support in this regard.</w:t>
      </w:r>
    </w:p>
    <w:p w14:paraId="6303CC23" w14:textId="0E64599F" w:rsidR="00C74D49" w:rsidRPr="000546EF" w:rsidRDefault="00C74D49"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4c. Importance of Teacher Experience:</w:t>
      </w:r>
    </w:p>
    <w:p w14:paraId="2D302D0F" w14:textId="2C006378" w:rsidR="00E429CD" w:rsidRPr="000546EF" w:rsidRDefault="00E429CD" w:rsidP="00AE3C10">
      <w:pPr>
        <w:pStyle w:val="ListParagraph"/>
        <w:numPr>
          <w:ilvl w:val="0"/>
          <w:numId w:val="26"/>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confidence when approaching teachers was often contingent upon their confidence in the experience and expertise of the teacher in question.</w:t>
      </w:r>
    </w:p>
    <w:p w14:paraId="2AEFFF71" w14:textId="7CB8AEAE" w:rsidR="00E429CD" w:rsidRPr="000546EF" w:rsidRDefault="00E429CD" w:rsidP="00AE3C10">
      <w:pPr>
        <w:pStyle w:val="ListParagraph"/>
        <w:numPr>
          <w:ilvl w:val="0"/>
          <w:numId w:val="26"/>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4 expressed confidence in the vocal knowledge of their teachers. The only weakness mentioned was their inability to speak when further knowledge was required of them, thus creating a conversation around further research on the topic of Trans+ voices for the benefit of the students in question.</w:t>
      </w:r>
    </w:p>
    <w:p w14:paraId="5D914E14" w14:textId="77777777" w:rsidR="00E429CD" w:rsidRPr="000546EF" w:rsidRDefault="00E429CD" w:rsidP="00D2146F">
      <w:pPr>
        <w:spacing w:line="360" w:lineRule="auto"/>
        <w:rPr>
          <w:rFonts w:asciiTheme="majorHAnsi" w:hAnsiTheme="majorHAnsi" w:cstheme="majorHAnsi"/>
          <w:color w:val="000000" w:themeColor="text1"/>
          <w:sz w:val="22"/>
          <w:szCs w:val="22"/>
        </w:rPr>
      </w:pPr>
    </w:p>
    <w:p w14:paraId="481D6664" w14:textId="20F1A77F" w:rsidR="00E429CD" w:rsidRPr="000546EF" w:rsidRDefault="008632C6"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Through analysis of </w:t>
      </w:r>
      <w:r w:rsidR="00E429CD" w:rsidRPr="000546EF">
        <w:rPr>
          <w:rFonts w:asciiTheme="majorHAnsi" w:hAnsiTheme="majorHAnsi" w:cstheme="majorHAnsi"/>
          <w:color w:val="000000" w:themeColor="text1"/>
          <w:sz w:val="22"/>
          <w:szCs w:val="22"/>
        </w:rPr>
        <w:t xml:space="preserve">this feedback, there is an emphasis on the importance of creating </w:t>
      </w:r>
      <w:r w:rsidR="00445AB2" w:rsidRPr="000546EF">
        <w:rPr>
          <w:rFonts w:asciiTheme="majorHAnsi" w:hAnsiTheme="majorHAnsi" w:cstheme="majorHAnsi"/>
          <w:color w:val="000000" w:themeColor="text1"/>
          <w:sz w:val="22"/>
          <w:szCs w:val="22"/>
        </w:rPr>
        <w:t xml:space="preserve">an </w:t>
      </w:r>
      <w:r w:rsidR="00E429CD" w:rsidRPr="000546EF">
        <w:rPr>
          <w:rFonts w:asciiTheme="majorHAnsi" w:hAnsiTheme="majorHAnsi" w:cstheme="majorHAnsi"/>
          <w:color w:val="000000" w:themeColor="text1"/>
          <w:sz w:val="22"/>
          <w:szCs w:val="22"/>
        </w:rPr>
        <w:t>open dialogue with students when it comes to their vocal journeys</w:t>
      </w:r>
      <w:r w:rsidR="00445AB2" w:rsidRPr="000546EF">
        <w:rPr>
          <w:rFonts w:asciiTheme="majorHAnsi" w:hAnsiTheme="majorHAnsi" w:cstheme="majorHAnsi"/>
          <w:color w:val="000000" w:themeColor="text1"/>
          <w:sz w:val="22"/>
          <w:szCs w:val="22"/>
        </w:rPr>
        <w:t>.</w:t>
      </w:r>
      <w:r w:rsidR="00DA2427" w:rsidRPr="000546EF">
        <w:rPr>
          <w:rFonts w:asciiTheme="majorHAnsi" w:hAnsiTheme="majorHAnsi" w:cstheme="majorHAnsi"/>
          <w:color w:val="000000" w:themeColor="text1"/>
          <w:sz w:val="22"/>
          <w:szCs w:val="22"/>
        </w:rPr>
        <w:t xml:space="preserve"> </w:t>
      </w:r>
      <w:r w:rsidR="006C7827" w:rsidRPr="000546EF">
        <w:rPr>
          <w:rFonts w:asciiTheme="majorHAnsi" w:hAnsiTheme="majorHAnsi" w:cstheme="majorHAnsi"/>
          <w:color w:val="000000" w:themeColor="text1"/>
          <w:sz w:val="22"/>
          <w:szCs w:val="22"/>
        </w:rPr>
        <w:t>To foster meaningful dialogue with students around their learning, the creation of a supportive classroom environment where trust and openness thrive is paramount</w:t>
      </w:r>
      <w:sdt>
        <w:sdtPr>
          <w:rPr>
            <w:rFonts w:asciiTheme="majorHAnsi" w:hAnsiTheme="majorHAnsi" w:cstheme="majorHAnsi"/>
            <w:color w:val="000000" w:themeColor="text1"/>
            <w:sz w:val="22"/>
            <w:szCs w:val="22"/>
          </w:rPr>
          <w:id w:val="-1655363800"/>
          <w:citation/>
        </w:sdtPr>
        <w:sdtContent>
          <w:r w:rsidR="006C7827" w:rsidRPr="000546EF">
            <w:rPr>
              <w:rFonts w:asciiTheme="majorHAnsi" w:hAnsiTheme="majorHAnsi" w:cstheme="majorHAnsi"/>
              <w:color w:val="000000" w:themeColor="text1"/>
              <w:sz w:val="22"/>
              <w:szCs w:val="22"/>
            </w:rPr>
            <w:fldChar w:fldCharType="begin"/>
          </w:r>
          <w:r w:rsidR="006C7827" w:rsidRPr="000546EF">
            <w:rPr>
              <w:rFonts w:asciiTheme="majorHAnsi" w:hAnsiTheme="majorHAnsi" w:cstheme="majorHAnsi"/>
              <w:color w:val="000000" w:themeColor="text1"/>
              <w:sz w:val="22"/>
              <w:szCs w:val="22"/>
            </w:rPr>
            <w:instrText xml:space="preserve"> CITATION For23 \l 2057 </w:instrText>
          </w:r>
          <w:r w:rsidR="006C782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(Crises, 2023)</w:t>
          </w:r>
          <w:r w:rsidR="006C7827" w:rsidRPr="000546EF">
            <w:rPr>
              <w:rFonts w:asciiTheme="majorHAnsi" w:hAnsiTheme="majorHAnsi" w:cstheme="majorHAnsi"/>
              <w:color w:val="000000" w:themeColor="text1"/>
              <w:sz w:val="22"/>
              <w:szCs w:val="22"/>
            </w:rPr>
            <w:fldChar w:fldCharType="end"/>
          </w:r>
        </w:sdtContent>
      </w:sdt>
      <w:r w:rsidR="006C7827" w:rsidRPr="000546EF">
        <w:rPr>
          <w:rFonts w:asciiTheme="majorHAnsi" w:hAnsiTheme="majorHAnsi" w:cstheme="majorHAnsi"/>
          <w:color w:val="000000" w:themeColor="text1"/>
          <w:sz w:val="22"/>
          <w:szCs w:val="22"/>
        </w:rPr>
        <w:t xml:space="preserve">. The encouragement of reflection by asking open-ended questions which prompt students to think deeply about their learning experiences, practising active listening, and showing empathy </w:t>
      </w:r>
      <w:r w:rsidR="006C7827" w:rsidRPr="000546EF">
        <w:rPr>
          <w:rFonts w:asciiTheme="majorHAnsi" w:hAnsiTheme="majorHAnsi" w:cstheme="majorHAnsi"/>
          <w:color w:val="000000" w:themeColor="text1"/>
          <w:sz w:val="22"/>
          <w:szCs w:val="22"/>
        </w:rPr>
        <w:lastRenderedPageBreak/>
        <w:t>and understanding of students when they share their thoughts and concerns are all ways in which this environment can be created</w:t>
      </w:r>
      <w:sdt>
        <w:sdtPr>
          <w:rPr>
            <w:rFonts w:asciiTheme="majorHAnsi" w:hAnsiTheme="majorHAnsi" w:cstheme="majorHAnsi"/>
            <w:color w:val="000000" w:themeColor="text1"/>
            <w:sz w:val="22"/>
            <w:szCs w:val="22"/>
          </w:rPr>
          <w:id w:val="510035066"/>
          <w:citation/>
        </w:sdtPr>
        <w:sdtContent>
          <w:r w:rsidR="006C7827" w:rsidRPr="000546EF">
            <w:rPr>
              <w:rFonts w:asciiTheme="majorHAnsi" w:hAnsiTheme="majorHAnsi" w:cstheme="majorHAnsi"/>
              <w:color w:val="000000" w:themeColor="text1"/>
              <w:sz w:val="22"/>
              <w:szCs w:val="22"/>
            </w:rPr>
            <w:fldChar w:fldCharType="begin"/>
          </w:r>
          <w:r w:rsidR="006C7827" w:rsidRPr="000546EF">
            <w:rPr>
              <w:rFonts w:asciiTheme="majorHAnsi" w:hAnsiTheme="majorHAnsi" w:cstheme="majorHAnsi"/>
              <w:color w:val="000000" w:themeColor="text1"/>
              <w:sz w:val="22"/>
              <w:szCs w:val="22"/>
            </w:rPr>
            <w:instrText xml:space="preserve"> CITATION Maj21 \l 2057 </w:instrText>
          </w:r>
          <w:r w:rsidR="006C782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(Majewska &amp; Vereen, 2021)</w:t>
          </w:r>
          <w:r w:rsidR="006C7827" w:rsidRPr="000546EF">
            <w:rPr>
              <w:rFonts w:asciiTheme="majorHAnsi" w:hAnsiTheme="majorHAnsi" w:cstheme="majorHAnsi"/>
              <w:color w:val="000000" w:themeColor="text1"/>
              <w:sz w:val="22"/>
              <w:szCs w:val="22"/>
            </w:rPr>
            <w:fldChar w:fldCharType="end"/>
          </w:r>
        </w:sdtContent>
      </w:sdt>
      <w:r w:rsidR="006C7827" w:rsidRPr="000546EF">
        <w:rPr>
          <w:rFonts w:asciiTheme="majorHAnsi" w:hAnsiTheme="majorHAnsi" w:cstheme="majorHAnsi"/>
          <w:color w:val="000000" w:themeColor="text1"/>
          <w:sz w:val="22"/>
          <w:szCs w:val="22"/>
        </w:rPr>
        <w:t>. The provision of constructive feedback which highlights both strengths and areas for improvement guides students towards growth, the incorporation of reflecti</w:t>
      </w:r>
      <w:r w:rsidRPr="000546EF">
        <w:rPr>
          <w:rFonts w:asciiTheme="majorHAnsi" w:hAnsiTheme="majorHAnsi" w:cstheme="majorHAnsi"/>
          <w:color w:val="000000" w:themeColor="text1"/>
          <w:sz w:val="22"/>
          <w:szCs w:val="22"/>
        </w:rPr>
        <w:t>ve</w:t>
      </w:r>
      <w:r w:rsidR="006C7827" w:rsidRPr="000546EF">
        <w:rPr>
          <w:rFonts w:asciiTheme="majorHAnsi" w:hAnsiTheme="majorHAnsi" w:cstheme="majorHAnsi"/>
          <w:color w:val="000000" w:themeColor="text1"/>
          <w:sz w:val="22"/>
          <w:szCs w:val="22"/>
        </w:rPr>
        <w:t xml:space="preserve"> activities into lessons to encourage critical thinking about the learning process will enable students to develop self-lead reflective mechanisms</w:t>
      </w:r>
      <w:sdt>
        <w:sdtPr>
          <w:rPr>
            <w:rFonts w:asciiTheme="majorHAnsi" w:hAnsiTheme="majorHAnsi" w:cstheme="majorHAnsi"/>
            <w:color w:val="000000" w:themeColor="text1"/>
            <w:sz w:val="22"/>
            <w:szCs w:val="22"/>
          </w:rPr>
          <w:id w:val="-567264690"/>
          <w:citation/>
        </w:sdtPr>
        <w:sdtContent>
          <w:r w:rsidR="005A514F" w:rsidRPr="000546EF">
            <w:rPr>
              <w:rFonts w:asciiTheme="majorHAnsi" w:hAnsiTheme="majorHAnsi" w:cstheme="majorHAnsi"/>
              <w:color w:val="000000" w:themeColor="text1"/>
              <w:sz w:val="22"/>
              <w:szCs w:val="22"/>
            </w:rPr>
            <w:fldChar w:fldCharType="begin"/>
          </w:r>
          <w:r w:rsidR="005A514F" w:rsidRPr="000546EF">
            <w:rPr>
              <w:rFonts w:asciiTheme="majorHAnsi" w:hAnsiTheme="majorHAnsi" w:cstheme="majorHAnsi"/>
              <w:color w:val="000000" w:themeColor="text1"/>
              <w:sz w:val="22"/>
              <w:szCs w:val="22"/>
            </w:rPr>
            <w:instrText xml:space="preserve"> CITATION Omo23 \l 2057 </w:instrText>
          </w:r>
          <w:r w:rsidR="005A514F"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(Omodan, 2023)</w:t>
          </w:r>
          <w:r w:rsidR="005A514F" w:rsidRPr="000546EF">
            <w:rPr>
              <w:rFonts w:asciiTheme="majorHAnsi" w:hAnsiTheme="majorHAnsi" w:cstheme="majorHAnsi"/>
              <w:color w:val="000000" w:themeColor="text1"/>
              <w:sz w:val="22"/>
              <w:szCs w:val="22"/>
            </w:rPr>
            <w:fldChar w:fldCharType="end"/>
          </w:r>
        </w:sdtContent>
      </w:sdt>
      <w:r w:rsidR="006C7827" w:rsidRPr="000546EF">
        <w:rPr>
          <w:rFonts w:asciiTheme="majorHAnsi" w:hAnsiTheme="majorHAnsi" w:cstheme="majorHAnsi"/>
          <w:color w:val="000000" w:themeColor="text1"/>
          <w:sz w:val="22"/>
          <w:szCs w:val="22"/>
        </w:rPr>
        <w:t xml:space="preserve">. Finally, a celebration of students’ achievements will encourage motivation and an open ongoing dialogue whilst fostering a positive learning atmosphere. </w:t>
      </w:r>
      <w:r w:rsidR="00445AB2" w:rsidRPr="000546EF">
        <w:rPr>
          <w:rFonts w:asciiTheme="majorHAnsi" w:hAnsiTheme="majorHAnsi" w:cstheme="majorHAnsi"/>
          <w:color w:val="000000" w:themeColor="text1"/>
          <w:sz w:val="22"/>
          <w:szCs w:val="22"/>
        </w:rPr>
        <w:t xml:space="preserve">This approach not only improves the emotional needs of the student, </w:t>
      </w:r>
      <w:r w:rsidRPr="000546EF">
        <w:rPr>
          <w:rFonts w:asciiTheme="majorHAnsi" w:hAnsiTheme="majorHAnsi" w:cstheme="majorHAnsi"/>
          <w:color w:val="000000" w:themeColor="text1"/>
          <w:sz w:val="22"/>
          <w:szCs w:val="22"/>
        </w:rPr>
        <w:t>but it</w:t>
      </w:r>
      <w:r w:rsidR="00445AB2" w:rsidRPr="000546EF">
        <w:rPr>
          <w:rFonts w:asciiTheme="majorHAnsi" w:hAnsiTheme="majorHAnsi" w:cstheme="majorHAnsi"/>
          <w:color w:val="000000" w:themeColor="text1"/>
          <w:sz w:val="22"/>
          <w:szCs w:val="22"/>
        </w:rPr>
        <w:t xml:space="preserve"> also creates improved teacher competence in addressing the needs of </w:t>
      </w:r>
      <w:r w:rsidRPr="000546EF">
        <w:rPr>
          <w:rFonts w:asciiTheme="majorHAnsi" w:hAnsiTheme="majorHAnsi" w:cstheme="majorHAnsi"/>
          <w:color w:val="000000" w:themeColor="text1"/>
          <w:sz w:val="22"/>
          <w:szCs w:val="22"/>
        </w:rPr>
        <w:t>Trans+</w:t>
      </w:r>
      <w:r w:rsidR="00445AB2" w:rsidRPr="000546EF">
        <w:rPr>
          <w:rFonts w:asciiTheme="majorHAnsi" w:hAnsiTheme="majorHAnsi" w:cstheme="majorHAnsi"/>
          <w:color w:val="000000" w:themeColor="text1"/>
          <w:sz w:val="22"/>
          <w:szCs w:val="22"/>
        </w:rPr>
        <w:t xml:space="preserve"> students and the student body at large. </w:t>
      </w:r>
      <w:r w:rsidRPr="000546EF">
        <w:rPr>
          <w:rFonts w:asciiTheme="majorHAnsi" w:hAnsiTheme="majorHAnsi" w:cstheme="majorHAnsi"/>
          <w:color w:val="000000" w:themeColor="text1"/>
          <w:sz w:val="22"/>
          <w:szCs w:val="22"/>
        </w:rPr>
        <w:t>The w</w:t>
      </w:r>
      <w:r w:rsidR="00445AB2" w:rsidRPr="000546EF">
        <w:rPr>
          <w:rFonts w:asciiTheme="majorHAnsi" w:hAnsiTheme="majorHAnsi" w:cstheme="majorHAnsi"/>
          <w:color w:val="000000" w:themeColor="text1"/>
          <w:sz w:val="22"/>
          <w:szCs w:val="22"/>
        </w:rPr>
        <w:t xml:space="preserve">ords listed below were a consistent theme within the feedback </w:t>
      </w:r>
      <w:r w:rsidRPr="000546EF">
        <w:rPr>
          <w:rFonts w:asciiTheme="majorHAnsi" w:hAnsiTheme="majorHAnsi" w:cstheme="majorHAnsi"/>
          <w:color w:val="000000" w:themeColor="text1"/>
          <w:sz w:val="22"/>
          <w:szCs w:val="22"/>
        </w:rPr>
        <w:t xml:space="preserve">and </w:t>
      </w:r>
      <w:r w:rsidR="00445AB2" w:rsidRPr="000546EF">
        <w:rPr>
          <w:rFonts w:asciiTheme="majorHAnsi" w:hAnsiTheme="majorHAnsi" w:cstheme="majorHAnsi"/>
          <w:color w:val="000000" w:themeColor="text1"/>
          <w:sz w:val="22"/>
          <w:szCs w:val="22"/>
        </w:rPr>
        <w:t>highlight</w:t>
      </w:r>
      <w:r w:rsidRPr="000546EF">
        <w:rPr>
          <w:rFonts w:asciiTheme="majorHAnsi" w:hAnsiTheme="majorHAnsi" w:cstheme="majorHAnsi"/>
          <w:color w:val="000000" w:themeColor="text1"/>
          <w:sz w:val="22"/>
          <w:szCs w:val="22"/>
        </w:rPr>
        <w:t>ed</w:t>
      </w:r>
      <w:r w:rsidR="00445AB2" w:rsidRPr="000546EF">
        <w:rPr>
          <w:rFonts w:asciiTheme="majorHAnsi" w:hAnsiTheme="majorHAnsi" w:cstheme="majorHAnsi"/>
          <w:color w:val="000000" w:themeColor="text1"/>
          <w:sz w:val="22"/>
          <w:szCs w:val="22"/>
        </w:rPr>
        <w:t xml:space="preserve"> the need for improvement in teacher knowledge and experience. The inclusion of Trans+ historical voices</w:t>
      </w:r>
      <w:r w:rsidR="005A514F" w:rsidRPr="000546EF">
        <w:rPr>
          <w:rFonts w:asciiTheme="majorHAnsi" w:hAnsiTheme="majorHAnsi" w:cstheme="majorHAnsi"/>
          <w:color w:val="000000" w:themeColor="text1"/>
          <w:sz w:val="22"/>
          <w:szCs w:val="22"/>
        </w:rPr>
        <w:t xml:space="preserve"> within my teaching curriculum</w:t>
      </w:r>
      <w:r w:rsidR="00445AB2" w:rsidRPr="000546EF">
        <w:rPr>
          <w:rFonts w:asciiTheme="majorHAnsi" w:hAnsiTheme="majorHAnsi" w:cstheme="majorHAnsi"/>
          <w:color w:val="000000" w:themeColor="text1"/>
          <w:sz w:val="22"/>
          <w:szCs w:val="22"/>
        </w:rPr>
        <w:t xml:space="preserve"> is something </w:t>
      </w:r>
      <w:r w:rsidR="005A514F" w:rsidRPr="000546EF">
        <w:rPr>
          <w:rFonts w:asciiTheme="majorHAnsi" w:hAnsiTheme="majorHAnsi" w:cstheme="majorHAnsi"/>
          <w:color w:val="000000" w:themeColor="text1"/>
          <w:sz w:val="22"/>
          <w:szCs w:val="22"/>
        </w:rPr>
        <w:t>I</w:t>
      </w:r>
      <w:r w:rsidR="00445AB2" w:rsidRPr="000546EF">
        <w:rPr>
          <w:rFonts w:asciiTheme="majorHAnsi" w:hAnsiTheme="majorHAnsi" w:cstheme="majorHAnsi"/>
          <w:color w:val="000000" w:themeColor="text1"/>
          <w:sz w:val="22"/>
          <w:szCs w:val="22"/>
        </w:rPr>
        <w:t xml:space="preserve"> have failed to consider within my teaching</w:t>
      </w:r>
      <w:r w:rsidR="005A514F" w:rsidRPr="000546EF">
        <w:rPr>
          <w:rFonts w:asciiTheme="majorHAnsi" w:hAnsiTheme="majorHAnsi" w:cstheme="majorHAnsi"/>
          <w:color w:val="000000" w:themeColor="text1"/>
          <w:sz w:val="22"/>
          <w:szCs w:val="22"/>
        </w:rPr>
        <w:t xml:space="preserve"> – this is due to a lack of research undertaken into Trans+ roles and performers beyond mainstream commercial musical theatre. There are Trans+ musicals in existence that I have not adequately researched.</w:t>
      </w:r>
      <w:r w:rsidR="00445AB2" w:rsidRPr="000546EF">
        <w:rPr>
          <w:rFonts w:asciiTheme="majorHAnsi" w:hAnsiTheme="majorHAnsi" w:cstheme="majorHAnsi"/>
          <w:color w:val="000000" w:themeColor="text1"/>
          <w:sz w:val="22"/>
          <w:szCs w:val="22"/>
        </w:rPr>
        <w:t xml:space="preserve"> I am looking forward to furthering my knowledge in this area. </w:t>
      </w:r>
    </w:p>
    <w:p w14:paraId="21114BB1" w14:textId="095C1A6B" w:rsidR="00445AB2" w:rsidRPr="000546EF" w:rsidRDefault="00137ED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2D6E2EB9" wp14:editId="3D623C81">
            <wp:extent cx="5731510" cy="1565910"/>
            <wp:effectExtent l="0" t="0" r="0" b="0"/>
            <wp:docPr id="279770493" name="Picture 4"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70493" name="Picture 4" descr="A close-up of word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1565910"/>
                    </a:xfrm>
                    <a:prstGeom prst="rect">
                      <a:avLst/>
                    </a:prstGeom>
                  </pic:spPr>
                </pic:pic>
              </a:graphicData>
            </a:graphic>
          </wp:inline>
        </w:drawing>
      </w:r>
    </w:p>
    <w:p w14:paraId="2F557AF9" w14:textId="689D33CE" w:rsidR="009B2EA2" w:rsidRPr="000546EF" w:rsidRDefault="009B2EA2"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5: Trust and Connection:</w:t>
      </w:r>
    </w:p>
    <w:p w14:paraId="66F9730C" w14:textId="77777777" w:rsidR="009B2EA2" w:rsidRPr="000546EF" w:rsidRDefault="009B2EA2" w:rsidP="00D2146F">
      <w:pPr>
        <w:spacing w:line="360" w:lineRule="auto"/>
        <w:rPr>
          <w:rFonts w:asciiTheme="majorHAnsi" w:hAnsiTheme="majorHAnsi" w:cstheme="majorHAnsi"/>
          <w:color w:val="000000" w:themeColor="text1"/>
          <w:sz w:val="22"/>
          <w:szCs w:val="22"/>
          <w:u w:val="single"/>
        </w:rPr>
      </w:pPr>
    </w:p>
    <w:p w14:paraId="6D908667" w14:textId="3372FE27" w:rsidR="009B2EA2" w:rsidRPr="000546EF" w:rsidRDefault="009B2EA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Patterns shown below offer insights into whether trans individuals feel that their vocal tuition or well-being has suffered due to the actions, lack of knowledge, or approach of cisgender singing tutors. The most common themes and feelings have been broken down.</w:t>
      </w:r>
    </w:p>
    <w:p w14:paraId="7AA8B53F" w14:textId="77777777" w:rsidR="009B2EA2" w:rsidRPr="000546EF" w:rsidRDefault="009B2EA2" w:rsidP="00D2146F">
      <w:pPr>
        <w:spacing w:line="360" w:lineRule="auto"/>
        <w:rPr>
          <w:rFonts w:asciiTheme="majorHAnsi" w:hAnsiTheme="majorHAnsi" w:cstheme="majorHAnsi"/>
          <w:color w:val="000000" w:themeColor="text1"/>
          <w:sz w:val="22"/>
          <w:szCs w:val="22"/>
        </w:rPr>
      </w:pPr>
    </w:p>
    <w:p w14:paraId="2AC4742E" w14:textId="06FDAD0D" w:rsidR="009B2EA2" w:rsidRPr="000546EF" w:rsidRDefault="009B2EA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4CE48617" wp14:editId="44796253">
            <wp:extent cx="5731510" cy="3228340"/>
            <wp:effectExtent l="0" t="0" r="0" b="0"/>
            <wp:docPr id="1800078872" name="Picture 7" descr="A pie chart with a red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78872" name="Picture 7" descr="A pie chart with a red and blue circ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p>
    <w:p w14:paraId="4A206FCE" w14:textId="7078C51F" w:rsidR="009B2EA2"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220C0AE0" wp14:editId="586A3B9E">
            <wp:extent cx="5731510" cy="4462780"/>
            <wp:effectExtent l="0" t="0" r="0" b="0"/>
            <wp:docPr id="1576971951" name="Picture 10"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71951" name="Picture 10" descr="A screenshot of a cha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462780"/>
                    </a:xfrm>
                    <a:prstGeom prst="rect">
                      <a:avLst/>
                    </a:prstGeom>
                  </pic:spPr>
                </pic:pic>
              </a:graphicData>
            </a:graphic>
          </wp:inline>
        </w:drawing>
      </w:r>
      <w:r w:rsidRPr="000546EF">
        <w:rPr>
          <w:rFonts w:asciiTheme="majorHAnsi" w:hAnsiTheme="majorHAnsi" w:cstheme="majorHAnsi"/>
          <w:noProof/>
          <w:color w:val="000000" w:themeColor="text1"/>
          <w:sz w:val="22"/>
          <w:szCs w:val="22"/>
        </w:rPr>
        <w:drawing>
          <wp:inline distT="0" distB="0" distL="0" distR="0" wp14:anchorId="3E60A630" wp14:editId="1B243DF9">
            <wp:extent cx="5731510" cy="1042670"/>
            <wp:effectExtent l="0" t="0" r="0" b="0"/>
            <wp:docPr id="2061217809" name="Picture 1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217809" name="Picture 11" descr="A screenshot of a phon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042670"/>
                    </a:xfrm>
                    <a:prstGeom prst="rect">
                      <a:avLst/>
                    </a:prstGeom>
                  </pic:spPr>
                </pic:pic>
              </a:graphicData>
            </a:graphic>
          </wp:inline>
        </w:drawing>
      </w:r>
      <w:r w:rsidR="009B2EA2" w:rsidRPr="000546EF">
        <w:rPr>
          <w:rFonts w:asciiTheme="majorHAnsi" w:hAnsiTheme="majorHAnsi" w:cstheme="majorHAnsi"/>
          <w:color w:val="000000" w:themeColor="text1"/>
          <w:sz w:val="22"/>
          <w:szCs w:val="22"/>
        </w:rPr>
        <w:t>Of the participants surveyed</w:t>
      </w:r>
      <w:r w:rsidR="00935B62" w:rsidRPr="000546EF">
        <w:rPr>
          <w:rFonts w:asciiTheme="majorHAnsi" w:hAnsiTheme="majorHAnsi" w:cstheme="majorHAnsi"/>
          <w:color w:val="000000" w:themeColor="text1"/>
          <w:sz w:val="22"/>
          <w:szCs w:val="22"/>
        </w:rPr>
        <w:t xml:space="preserve">, </w:t>
      </w:r>
      <w:r w:rsidR="009B2EA2" w:rsidRPr="000546EF">
        <w:rPr>
          <w:rFonts w:asciiTheme="majorHAnsi" w:hAnsiTheme="majorHAnsi" w:cstheme="majorHAnsi"/>
          <w:color w:val="000000" w:themeColor="text1"/>
          <w:sz w:val="22"/>
          <w:szCs w:val="22"/>
        </w:rPr>
        <w:t>Participants 1, 4 and 5</w:t>
      </w:r>
      <w:r w:rsidR="00935B62" w:rsidRPr="000546EF">
        <w:rPr>
          <w:rFonts w:asciiTheme="majorHAnsi" w:hAnsiTheme="majorHAnsi" w:cstheme="majorHAnsi"/>
          <w:color w:val="000000" w:themeColor="text1"/>
          <w:sz w:val="22"/>
          <w:szCs w:val="22"/>
        </w:rPr>
        <w:t xml:space="preserve"> </w:t>
      </w:r>
      <w:r w:rsidR="009B2EA2" w:rsidRPr="000546EF">
        <w:rPr>
          <w:rFonts w:asciiTheme="majorHAnsi" w:hAnsiTheme="majorHAnsi" w:cstheme="majorHAnsi"/>
          <w:color w:val="000000" w:themeColor="text1"/>
          <w:sz w:val="22"/>
          <w:szCs w:val="22"/>
        </w:rPr>
        <w:t xml:space="preserve">answered “No” to their question </w:t>
      </w:r>
      <w:r w:rsidR="00604AF4" w:rsidRPr="000546EF">
        <w:rPr>
          <w:rFonts w:asciiTheme="majorHAnsi" w:hAnsiTheme="majorHAnsi" w:cstheme="majorHAnsi"/>
          <w:color w:val="000000" w:themeColor="text1"/>
          <w:sz w:val="22"/>
          <w:szCs w:val="22"/>
        </w:rPr>
        <w:t>about</w:t>
      </w:r>
      <w:r w:rsidR="009B2EA2" w:rsidRPr="000546EF">
        <w:rPr>
          <w:rFonts w:asciiTheme="majorHAnsi" w:hAnsiTheme="majorHAnsi" w:cstheme="majorHAnsi"/>
          <w:color w:val="000000" w:themeColor="text1"/>
          <w:sz w:val="22"/>
          <w:szCs w:val="22"/>
        </w:rPr>
        <w:t xml:space="preserve"> their vocal and general well-being having been affected. Participant</w:t>
      </w:r>
      <w:r w:rsidR="00604AF4" w:rsidRPr="000546EF">
        <w:rPr>
          <w:rFonts w:asciiTheme="majorHAnsi" w:hAnsiTheme="majorHAnsi" w:cstheme="majorHAnsi"/>
          <w:color w:val="000000" w:themeColor="text1"/>
          <w:sz w:val="22"/>
          <w:szCs w:val="22"/>
        </w:rPr>
        <w:t>s</w:t>
      </w:r>
      <w:r w:rsidR="009B2EA2" w:rsidRPr="000546EF">
        <w:rPr>
          <w:rFonts w:asciiTheme="majorHAnsi" w:hAnsiTheme="majorHAnsi" w:cstheme="majorHAnsi"/>
          <w:color w:val="000000" w:themeColor="text1"/>
          <w:sz w:val="22"/>
          <w:szCs w:val="22"/>
        </w:rPr>
        <w:t xml:space="preserve"> 2 and 3</w:t>
      </w:r>
      <w:r w:rsidR="00935B62" w:rsidRPr="000546EF">
        <w:rPr>
          <w:rFonts w:asciiTheme="majorHAnsi" w:hAnsiTheme="majorHAnsi" w:cstheme="majorHAnsi"/>
          <w:color w:val="000000" w:themeColor="text1"/>
          <w:sz w:val="22"/>
          <w:szCs w:val="22"/>
        </w:rPr>
        <w:t xml:space="preserve"> </w:t>
      </w:r>
      <w:r w:rsidR="009B2EA2" w:rsidRPr="000546EF">
        <w:rPr>
          <w:rFonts w:asciiTheme="majorHAnsi" w:hAnsiTheme="majorHAnsi" w:cstheme="majorHAnsi"/>
          <w:color w:val="000000" w:themeColor="text1"/>
          <w:sz w:val="22"/>
          <w:szCs w:val="22"/>
        </w:rPr>
        <w:t>detailed that they ha</w:t>
      </w:r>
      <w:r w:rsidR="00604AF4" w:rsidRPr="000546EF">
        <w:rPr>
          <w:rFonts w:asciiTheme="majorHAnsi" w:hAnsiTheme="majorHAnsi" w:cstheme="majorHAnsi"/>
          <w:color w:val="000000" w:themeColor="text1"/>
          <w:sz w:val="22"/>
          <w:szCs w:val="22"/>
        </w:rPr>
        <w:t>ve</w:t>
      </w:r>
      <w:r w:rsidR="009B2EA2" w:rsidRPr="000546EF">
        <w:rPr>
          <w:rFonts w:asciiTheme="majorHAnsi" w:hAnsiTheme="majorHAnsi" w:cstheme="majorHAnsi"/>
          <w:color w:val="000000" w:themeColor="text1"/>
          <w:sz w:val="22"/>
          <w:szCs w:val="22"/>
        </w:rPr>
        <w:t xml:space="preserve"> had this experience.</w:t>
      </w:r>
      <w:r w:rsidR="00604AF4" w:rsidRPr="000546EF">
        <w:rPr>
          <w:rFonts w:asciiTheme="majorHAnsi" w:hAnsiTheme="majorHAnsi" w:cstheme="majorHAnsi"/>
          <w:color w:val="000000" w:themeColor="text1"/>
          <w:sz w:val="22"/>
          <w:szCs w:val="22"/>
        </w:rPr>
        <w:t xml:space="preserve"> In the section where they were asked for more information, Participant 1 was the only person not to partake. </w:t>
      </w:r>
    </w:p>
    <w:p w14:paraId="661689DA" w14:textId="77777777" w:rsidR="00604AF4" w:rsidRPr="000546EF" w:rsidRDefault="00604AF4" w:rsidP="00D2146F">
      <w:pPr>
        <w:spacing w:line="360" w:lineRule="auto"/>
        <w:rPr>
          <w:rFonts w:asciiTheme="majorHAnsi" w:hAnsiTheme="majorHAnsi" w:cstheme="majorHAnsi"/>
          <w:color w:val="000000" w:themeColor="text1"/>
          <w:sz w:val="22"/>
          <w:szCs w:val="22"/>
        </w:rPr>
      </w:pPr>
    </w:p>
    <w:p w14:paraId="3FD579CD" w14:textId="0179B3C4" w:rsidR="00604AF4" w:rsidRPr="000546EF" w:rsidRDefault="00604AF4"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5a. Impact on Vocal Tuition and Well-being:</w:t>
      </w:r>
    </w:p>
    <w:p w14:paraId="51C2B798" w14:textId="61A6DF0F" w:rsidR="00604AF4" w:rsidRPr="000546EF" w:rsidRDefault="00AA68CC" w:rsidP="00AE3C10">
      <w:pPr>
        <w:pStyle w:val="ListParagraph"/>
        <w:numPr>
          <w:ilvl w:val="0"/>
          <w:numId w:val="2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expressed varying degrees of impact on their vocal tuition or well-being resulting from their tutors’ actions or lack of knowledge.</w:t>
      </w:r>
    </w:p>
    <w:p w14:paraId="7576EE56" w14:textId="642F1951" w:rsidR="00AA68CC" w:rsidRPr="000546EF" w:rsidRDefault="00AA68CC" w:rsidP="00AE3C10">
      <w:pPr>
        <w:pStyle w:val="ListParagraph"/>
        <w:numPr>
          <w:ilvl w:val="0"/>
          <w:numId w:val="2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While some participants indicate their vocal tuition well-being has suffered, others do not perceive such negative effects.</w:t>
      </w:r>
    </w:p>
    <w:p w14:paraId="23EDD04A" w14:textId="77777777" w:rsidR="00AA68CC" w:rsidRPr="000546EF" w:rsidRDefault="00AA68CC" w:rsidP="00D2146F">
      <w:pPr>
        <w:spacing w:line="360" w:lineRule="auto"/>
        <w:rPr>
          <w:rFonts w:asciiTheme="majorHAnsi" w:hAnsiTheme="majorHAnsi" w:cstheme="majorHAnsi"/>
          <w:b/>
          <w:bCs/>
          <w:color w:val="000000" w:themeColor="text1"/>
          <w:sz w:val="22"/>
          <w:szCs w:val="22"/>
        </w:rPr>
      </w:pPr>
    </w:p>
    <w:p w14:paraId="7C4CA272" w14:textId="7457E0C3" w:rsidR="00AA68CC" w:rsidRPr="000546EF" w:rsidRDefault="00AA68CC"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5b. Frustration and Wasted Time:</w:t>
      </w:r>
    </w:p>
    <w:p w14:paraId="152364CD" w14:textId="3632B2CF" w:rsidR="00AA68CC" w:rsidRPr="000546EF" w:rsidRDefault="00AA68CC" w:rsidP="00AE3C10">
      <w:pPr>
        <w:pStyle w:val="ListParagraph"/>
        <w:numPr>
          <w:ilvl w:val="0"/>
          <w:numId w:val="2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who feel that their vocal tuition or well-being has suffered also expressed frustration and a sense of wasted time due to their tutors’ lack of knowledge and or understanding.</w:t>
      </w:r>
    </w:p>
    <w:p w14:paraId="57591F82" w14:textId="6B30D0DE" w:rsidR="00AA68CC" w:rsidRPr="000546EF" w:rsidRDefault="00AA68CC" w:rsidP="00AE3C10">
      <w:pPr>
        <w:pStyle w:val="ListParagraph"/>
        <w:numPr>
          <w:ilvl w:val="0"/>
          <w:numId w:val="2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2 mentions wasting hours over the years due to their tutors’ inability to provide the best guidance, indicating a significant negative impact on their learning experience.</w:t>
      </w:r>
    </w:p>
    <w:p w14:paraId="44BD9096" w14:textId="77777777" w:rsidR="00AA68CC" w:rsidRPr="000546EF" w:rsidRDefault="00AA68CC" w:rsidP="00D2146F">
      <w:pPr>
        <w:spacing w:line="360" w:lineRule="auto"/>
        <w:rPr>
          <w:rFonts w:asciiTheme="majorHAnsi" w:hAnsiTheme="majorHAnsi" w:cstheme="majorHAnsi"/>
          <w:color w:val="000000" w:themeColor="text1"/>
          <w:sz w:val="22"/>
          <w:szCs w:val="22"/>
        </w:rPr>
      </w:pPr>
    </w:p>
    <w:p w14:paraId="71D9B3F5" w14:textId="4AC9C9FD" w:rsidR="00AA68CC" w:rsidRPr="000546EF" w:rsidRDefault="00AA68CC"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5c. Challenges During Transition:</w:t>
      </w:r>
    </w:p>
    <w:p w14:paraId="4967FC0D" w14:textId="2EAAFC10" w:rsidR="00AA68CC" w:rsidRPr="000546EF" w:rsidRDefault="00AA68CC" w:rsidP="00AE3C10">
      <w:pPr>
        <w:pStyle w:val="ListParagraph"/>
        <w:numPr>
          <w:ilvl w:val="0"/>
          <w:numId w:val="2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who experienced a negative effect often attribute them to the challenges encountered during their transition process.</w:t>
      </w:r>
    </w:p>
    <w:p w14:paraId="6780EA71" w14:textId="50495331" w:rsidR="00AA68CC" w:rsidRPr="000546EF" w:rsidRDefault="00AA68CC" w:rsidP="00AE3C10">
      <w:pPr>
        <w:pStyle w:val="ListParagraph"/>
        <w:numPr>
          <w:ilvl w:val="0"/>
          <w:numId w:val="2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3 notes a decline in their vocal tuition experience during their final year coinciding with their transition, suggesting potential difficulties in navigating the changes with their tutors’ guidance.</w:t>
      </w:r>
    </w:p>
    <w:p w14:paraId="20554736" w14:textId="77777777" w:rsidR="00AA68CC" w:rsidRPr="000546EF" w:rsidRDefault="00AA68CC" w:rsidP="00D2146F">
      <w:pPr>
        <w:spacing w:line="360" w:lineRule="auto"/>
        <w:rPr>
          <w:rFonts w:asciiTheme="majorHAnsi" w:hAnsiTheme="majorHAnsi" w:cstheme="majorHAnsi"/>
          <w:color w:val="000000" w:themeColor="text1"/>
          <w:sz w:val="22"/>
          <w:szCs w:val="22"/>
        </w:rPr>
      </w:pPr>
    </w:p>
    <w:p w14:paraId="5B7CE363" w14:textId="200835FC" w:rsidR="00AA68CC" w:rsidRPr="000546EF" w:rsidRDefault="00AA68CC"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5d. Gender Dysphoria and Misalignment: </w:t>
      </w:r>
    </w:p>
    <w:p w14:paraId="3C461CD7" w14:textId="0E2A6C0F" w:rsidR="00AA68CC" w:rsidRPr="000546EF" w:rsidRDefault="00AA68CC" w:rsidP="00AE3C10">
      <w:pPr>
        <w:pStyle w:val="ListParagraph"/>
        <w:numPr>
          <w:ilvl w:val="0"/>
          <w:numId w:val="30"/>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highlight instances of gender dysphoria or misalignment resulting from their tutors’ recommendations or approaches.</w:t>
      </w:r>
    </w:p>
    <w:p w14:paraId="2BE4EF41" w14:textId="31321590" w:rsidR="00AA68CC" w:rsidRPr="000546EF" w:rsidRDefault="00AA68CC" w:rsidP="00AE3C10">
      <w:pPr>
        <w:pStyle w:val="ListParagraph"/>
        <w:numPr>
          <w:ilvl w:val="0"/>
          <w:numId w:val="30"/>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4 expresses lamentation over their teachers’ suggestions for repertoire casting that goes against their gender identity, indicating a negative impact on their well-being and sense of identity.</w:t>
      </w:r>
    </w:p>
    <w:p w14:paraId="2704073E" w14:textId="77777777" w:rsidR="00AA68CC" w:rsidRPr="000546EF" w:rsidRDefault="00AA68CC" w:rsidP="00D2146F">
      <w:pPr>
        <w:spacing w:line="360" w:lineRule="auto"/>
        <w:rPr>
          <w:rFonts w:asciiTheme="majorHAnsi" w:hAnsiTheme="majorHAnsi" w:cstheme="majorHAnsi"/>
          <w:color w:val="000000" w:themeColor="text1"/>
          <w:sz w:val="22"/>
          <w:szCs w:val="22"/>
        </w:rPr>
      </w:pPr>
    </w:p>
    <w:p w14:paraId="71714EBE" w14:textId="58A43F61" w:rsidR="00AA68CC" w:rsidRPr="000546EF" w:rsidRDefault="00AA68CC"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5e. Gendered Instruction Practices:</w:t>
      </w:r>
    </w:p>
    <w:p w14:paraId="618EFA8A" w14:textId="6CCB8C1D" w:rsidR="00AA68CC" w:rsidRPr="000546EF" w:rsidRDefault="00AA68CC" w:rsidP="00AE3C10">
      <w:pPr>
        <w:pStyle w:val="ListParagraph"/>
        <w:numPr>
          <w:ilvl w:val="0"/>
          <w:numId w:val="3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discussed gender instruction practices that may not align with their gender identity or presentation.</w:t>
      </w:r>
    </w:p>
    <w:p w14:paraId="6840BDF6" w14:textId="2BAD6182" w:rsidR="00AA68CC" w:rsidRPr="000546EF" w:rsidRDefault="00AA68CC" w:rsidP="00AE3C10">
      <w:pPr>
        <w:pStyle w:val="ListParagraph"/>
        <w:numPr>
          <w:ilvl w:val="0"/>
          <w:numId w:val="3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Participant 5 describes being taught to work with their voice as their assigned gender, despite their non-binary presentation, highlighting potential challenges in reconciling gender identity with vocal training practises.</w:t>
      </w:r>
    </w:p>
    <w:p w14:paraId="47AA700E" w14:textId="77777777" w:rsidR="00604AF4" w:rsidRPr="000546EF" w:rsidRDefault="00604AF4" w:rsidP="00D2146F">
      <w:pPr>
        <w:spacing w:line="360" w:lineRule="auto"/>
        <w:rPr>
          <w:rFonts w:asciiTheme="majorHAnsi" w:hAnsiTheme="majorHAnsi" w:cstheme="majorHAnsi"/>
          <w:color w:val="000000" w:themeColor="text1"/>
          <w:sz w:val="22"/>
          <w:szCs w:val="22"/>
        </w:rPr>
      </w:pPr>
    </w:p>
    <w:p w14:paraId="2D38E466" w14:textId="710ACD97" w:rsidR="00AA68CC" w:rsidRPr="000546EF" w:rsidRDefault="00AA68CC" w:rsidP="00105E13">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experiences shared in this part of the survey further corroborate the importance of sensitive and knowledgeable approaches in vocal tuition settings. A well-thought-out approach seeks to mitigate negative impacts on the well-being and learning experiences of Trans+ individuals. Central themes found within the feedback from participants focused on the impact of tutors’ actions and lack of knowledge along with prominence in gender dysphoria and gendered structured practises that can be reductive to a healthy learning environment. </w:t>
      </w:r>
    </w:p>
    <w:p w14:paraId="04333ED7" w14:textId="49B58265" w:rsidR="00AA68CC" w:rsidRPr="000546EF" w:rsidRDefault="00137ED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5358418B" wp14:editId="01A8BEA6">
            <wp:extent cx="5730717" cy="1740310"/>
            <wp:effectExtent l="0" t="0" r="0" b="0"/>
            <wp:docPr id="2108591889" name="Picture 5" descr="A group of word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91889" name="Picture 5" descr="A group of words on a black background&#10;&#10;Description automatically generated"/>
                    <pic:cNvPicPr/>
                  </pic:nvPicPr>
                  <pic:blipFill rotWithShape="1">
                    <a:blip r:embed="rId31">
                      <a:extLst>
                        <a:ext uri="{28A0092B-C50C-407E-A947-70E740481C1C}">
                          <a14:useLocalDpi xmlns:a14="http://schemas.microsoft.com/office/drawing/2010/main" val="0"/>
                        </a:ext>
                      </a:extLst>
                    </a:blip>
                    <a:srcRect t="32670" b="25647"/>
                    <a:stretch/>
                  </pic:blipFill>
                  <pic:spPr bwMode="auto">
                    <a:xfrm>
                      <a:off x="0" y="0"/>
                      <a:ext cx="5731510" cy="1740551"/>
                    </a:xfrm>
                    <a:prstGeom prst="rect">
                      <a:avLst/>
                    </a:prstGeom>
                    <a:ln>
                      <a:noFill/>
                    </a:ln>
                    <a:extLst>
                      <a:ext uri="{53640926-AAD7-44D8-BBD7-CCE9431645EC}">
                        <a14:shadowObscured xmlns:a14="http://schemas.microsoft.com/office/drawing/2010/main"/>
                      </a:ext>
                    </a:extLst>
                  </pic:spPr>
                </pic:pic>
              </a:graphicData>
            </a:graphic>
          </wp:inline>
        </w:drawing>
      </w:r>
    </w:p>
    <w:p w14:paraId="0749FEF6" w14:textId="07C83CF2" w:rsidR="00AA68CC" w:rsidRPr="000546EF" w:rsidRDefault="00AA68CC"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6: Suggestions for Improvement:</w:t>
      </w:r>
    </w:p>
    <w:p w14:paraId="12087260" w14:textId="77777777" w:rsidR="000C04C5" w:rsidRPr="000546EF" w:rsidRDefault="000C04C5" w:rsidP="00D2146F">
      <w:pPr>
        <w:spacing w:line="360" w:lineRule="auto"/>
        <w:rPr>
          <w:rFonts w:asciiTheme="majorHAnsi" w:hAnsiTheme="majorHAnsi" w:cstheme="majorHAnsi"/>
          <w:color w:val="000000" w:themeColor="text1"/>
          <w:sz w:val="22"/>
          <w:szCs w:val="22"/>
          <w:u w:val="single"/>
        </w:rPr>
      </w:pPr>
    </w:p>
    <w:p w14:paraId="6A490227" w14:textId="2D63DE24" w:rsidR="000C04C5" w:rsidRPr="000546EF" w:rsidRDefault="000C04C5"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final section of my survey required participants to offer their opinions</w:t>
      </w:r>
      <w:r w:rsidR="0054134F" w:rsidRPr="000546EF">
        <w:rPr>
          <w:rFonts w:asciiTheme="majorHAnsi" w:hAnsiTheme="majorHAnsi" w:cstheme="majorHAnsi"/>
          <w:color w:val="000000" w:themeColor="text1"/>
          <w:sz w:val="22"/>
          <w:szCs w:val="22"/>
        </w:rPr>
        <w:t xml:space="preserve"> through free</w:t>
      </w:r>
      <w:r w:rsidR="00105E13" w:rsidRPr="000546EF">
        <w:rPr>
          <w:rFonts w:asciiTheme="majorHAnsi" w:hAnsiTheme="majorHAnsi" w:cstheme="majorHAnsi"/>
          <w:color w:val="000000" w:themeColor="text1"/>
          <w:sz w:val="22"/>
          <w:szCs w:val="22"/>
        </w:rPr>
        <w:t>-</w:t>
      </w:r>
      <w:r w:rsidR="0054134F" w:rsidRPr="000546EF">
        <w:rPr>
          <w:rFonts w:asciiTheme="majorHAnsi" w:hAnsiTheme="majorHAnsi" w:cstheme="majorHAnsi"/>
          <w:color w:val="000000" w:themeColor="text1"/>
          <w:sz w:val="22"/>
          <w:szCs w:val="22"/>
        </w:rPr>
        <w:t>form response</w:t>
      </w:r>
      <w:r w:rsidR="00105E13" w:rsidRPr="000546EF">
        <w:rPr>
          <w:rFonts w:asciiTheme="majorHAnsi" w:hAnsiTheme="majorHAnsi" w:cstheme="majorHAnsi"/>
          <w:color w:val="000000" w:themeColor="text1"/>
          <w:sz w:val="22"/>
          <w:szCs w:val="22"/>
        </w:rPr>
        <w:t>s</w:t>
      </w:r>
      <w:r w:rsidRPr="000546EF">
        <w:rPr>
          <w:rFonts w:asciiTheme="majorHAnsi" w:hAnsiTheme="majorHAnsi" w:cstheme="majorHAnsi"/>
          <w:color w:val="000000" w:themeColor="text1"/>
          <w:sz w:val="22"/>
          <w:szCs w:val="22"/>
        </w:rPr>
        <w:t xml:space="preserve"> on what they feel will be beneficial to the Trans+ community when working on vocal tuition with cis-gendered singing tutors. All participants took part in this section of the survey.</w:t>
      </w:r>
    </w:p>
    <w:p w14:paraId="56C20EB3" w14:textId="21877890" w:rsidR="00A27B38"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65290254" wp14:editId="60CC5D4D">
            <wp:extent cx="5731510" cy="4070350"/>
            <wp:effectExtent l="0" t="0" r="0" b="6350"/>
            <wp:docPr id="907297192" name="Picture 1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297192" name="Picture 12" descr="A screenshot of a cha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070350"/>
                    </a:xfrm>
                    <a:prstGeom prst="rect">
                      <a:avLst/>
                    </a:prstGeom>
                  </pic:spPr>
                </pic:pic>
              </a:graphicData>
            </a:graphic>
          </wp:inline>
        </w:drawing>
      </w:r>
    </w:p>
    <w:p w14:paraId="57D038D9" w14:textId="19BC251E" w:rsidR="000C04C5" w:rsidRPr="000546EF" w:rsidRDefault="00A27B3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61E8C265" wp14:editId="4EDBC975">
            <wp:extent cx="5731510" cy="3656330"/>
            <wp:effectExtent l="0" t="0" r="0" b="1270"/>
            <wp:docPr id="22834839" name="Picture 13" descr="A screenshot of a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4839" name="Picture 13" descr="A screenshot of a text messag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656330"/>
                    </a:xfrm>
                    <a:prstGeom prst="rect">
                      <a:avLst/>
                    </a:prstGeom>
                  </pic:spPr>
                </pic:pic>
              </a:graphicData>
            </a:graphic>
          </wp:inline>
        </w:drawing>
      </w:r>
    </w:p>
    <w:p w14:paraId="2CED9930" w14:textId="22FFDA43" w:rsidR="000C04C5" w:rsidRPr="000546EF" w:rsidRDefault="000C04C5"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6a. Understanding and Acceptance of Voice Change:</w:t>
      </w:r>
    </w:p>
    <w:p w14:paraId="58CF4565" w14:textId="6B4DC5D2" w:rsidR="000C04C5" w:rsidRPr="000546EF" w:rsidRDefault="000C04C5" w:rsidP="00AE3C10">
      <w:pPr>
        <w:pStyle w:val="ListParagraph"/>
        <w:numPr>
          <w:ilvl w:val="0"/>
          <w:numId w:val="3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Participants emphasise</w:t>
      </w:r>
      <w:r w:rsidR="00105E13" w:rsidRPr="000546EF">
        <w:rPr>
          <w:rFonts w:asciiTheme="majorHAnsi" w:hAnsiTheme="majorHAnsi" w:cstheme="majorHAnsi"/>
          <w:color w:val="000000" w:themeColor="text1"/>
          <w:sz w:val="22"/>
          <w:szCs w:val="22"/>
        </w:rPr>
        <w:t>d</w:t>
      </w:r>
      <w:r w:rsidRPr="000546EF">
        <w:rPr>
          <w:rFonts w:asciiTheme="majorHAnsi" w:hAnsiTheme="majorHAnsi" w:cstheme="majorHAnsi"/>
          <w:color w:val="000000" w:themeColor="text1"/>
          <w:sz w:val="22"/>
          <w:szCs w:val="22"/>
        </w:rPr>
        <w:t xml:space="preserve"> the importance of tutors understanding and accepting that the voices of transgender and gender and conforming individuals are and will continue to change throughout their time together.</w:t>
      </w:r>
    </w:p>
    <w:p w14:paraId="2F6DB81E" w14:textId="4980E997" w:rsidR="000C04C5" w:rsidRPr="000546EF" w:rsidRDefault="000C04C5" w:rsidP="00AE3C10">
      <w:pPr>
        <w:pStyle w:val="ListParagraph"/>
        <w:numPr>
          <w:ilvl w:val="0"/>
          <w:numId w:val="32"/>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They highlight the need for tutors to work with these changes rather than viewing them as problems (Participants 1, 2 and 3).</w:t>
      </w:r>
    </w:p>
    <w:p w14:paraId="16D03766" w14:textId="77777777" w:rsidR="000C04C5" w:rsidRPr="000546EF" w:rsidRDefault="000C04C5" w:rsidP="00D2146F">
      <w:pPr>
        <w:pStyle w:val="ListParagraph"/>
        <w:spacing w:line="360" w:lineRule="auto"/>
        <w:ind w:left="2520"/>
        <w:rPr>
          <w:rFonts w:asciiTheme="majorHAnsi" w:hAnsiTheme="majorHAnsi" w:cstheme="majorHAnsi"/>
          <w:color w:val="000000" w:themeColor="text1"/>
          <w:sz w:val="22"/>
          <w:szCs w:val="22"/>
        </w:rPr>
      </w:pPr>
    </w:p>
    <w:p w14:paraId="7670C9AB" w14:textId="088A7302" w:rsidR="000C04C5" w:rsidRPr="000546EF" w:rsidRDefault="000C04C5"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6b. Encouragement of Questions and Exploration: </w:t>
      </w:r>
    </w:p>
    <w:p w14:paraId="4A02E8F6" w14:textId="109EDACB" w:rsidR="000C04C5" w:rsidRPr="000546EF" w:rsidRDefault="000C04C5" w:rsidP="00AE3C10">
      <w:pPr>
        <w:pStyle w:val="ListParagraph"/>
        <w:numPr>
          <w:ilvl w:val="0"/>
          <w:numId w:val="3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stressed the importance of creating an environment where students feel comfortable asking questions and exploring their voices.</w:t>
      </w:r>
    </w:p>
    <w:p w14:paraId="59A8CD84" w14:textId="21AAF2B7" w:rsidR="000C04C5" w:rsidRPr="000546EF" w:rsidRDefault="000C04C5" w:rsidP="00AE3C10">
      <w:pPr>
        <w:pStyle w:val="ListParagraph"/>
        <w:numPr>
          <w:ilvl w:val="0"/>
          <w:numId w:val="3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They </w:t>
      </w:r>
      <w:r w:rsidR="002C38D6" w:rsidRPr="000546EF">
        <w:rPr>
          <w:rFonts w:asciiTheme="majorHAnsi" w:hAnsiTheme="majorHAnsi" w:cstheme="majorHAnsi"/>
          <w:color w:val="000000" w:themeColor="text1"/>
          <w:sz w:val="22"/>
          <w:szCs w:val="22"/>
        </w:rPr>
        <w:t>offered</w:t>
      </w:r>
      <w:r w:rsidRPr="000546EF">
        <w:rPr>
          <w:rFonts w:asciiTheme="majorHAnsi" w:hAnsiTheme="majorHAnsi" w:cstheme="majorHAnsi"/>
          <w:color w:val="000000" w:themeColor="text1"/>
          <w:sz w:val="22"/>
          <w:szCs w:val="22"/>
        </w:rPr>
        <w:t xml:space="preserve"> solutions such as encouragement of curiosity and experimentation, allowing </w:t>
      </w:r>
      <w:r w:rsidR="002C38D6" w:rsidRPr="000546EF">
        <w:rPr>
          <w:rFonts w:asciiTheme="majorHAnsi" w:hAnsiTheme="majorHAnsi" w:cstheme="majorHAnsi"/>
          <w:color w:val="000000" w:themeColor="text1"/>
          <w:sz w:val="22"/>
          <w:szCs w:val="22"/>
        </w:rPr>
        <w:t>learners</w:t>
      </w:r>
      <w:r w:rsidRPr="000546EF">
        <w:rPr>
          <w:rFonts w:asciiTheme="majorHAnsi" w:hAnsiTheme="majorHAnsi" w:cstheme="majorHAnsi"/>
          <w:color w:val="000000" w:themeColor="text1"/>
          <w:sz w:val="22"/>
          <w:szCs w:val="22"/>
        </w:rPr>
        <w:t xml:space="preserve"> to play with their voices in unconventional ways </w:t>
      </w:r>
      <w:r w:rsidR="002C38D6" w:rsidRPr="000546EF">
        <w:rPr>
          <w:rFonts w:asciiTheme="majorHAnsi" w:hAnsiTheme="majorHAnsi" w:cstheme="majorHAnsi"/>
          <w:color w:val="000000" w:themeColor="text1"/>
          <w:sz w:val="22"/>
          <w:szCs w:val="22"/>
        </w:rPr>
        <w:t>to</w:t>
      </w:r>
      <w:r w:rsidRPr="000546EF">
        <w:rPr>
          <w:rFonts w:asciiTheme="majorHAnsi" w:hAnsiTheme="majorHAnsi" w:cstheme="majorHAnsi"/>
          <w:color w:val="000000" w:themeColor="text1"/>
          <w:sz w:val="22"/>
          <w:szCs w:val="22"/>
        </w:rPr>
        <w:t xml:space="preserve"> normalise unusual sounds and reduce stress within the learning environment (Participants 3 and 4).</w:t>
      </w:r>
    </w:p>
    <w:p w14:paraId="568DCF8E" w14:textId="77777777" w:rsidR="000C04C5" w:rsidRPr="000546EF" w:rsidRDefault="000C04C5" w:rsidP="00D2146F">
      <w:pPr>
        <w:spacing w:line="360" w:lineRule="auto"/>
        <w:rPr>
          <w:rFonts w:asciiTheme="majorHAnsi" w:hAnsiTheme="majorHAnsi" w:cstheme="majorHAnsi"/>
          <w:color w:val="000000" w:themeColor="text1"/>
          <w:sz w:val="22"/>
          <w:szCs w:val="22"/>
        </w:rPr>
      </w:pPr>
    </w:p>
    <w:p w14:paraId="3F0BFA45" w14:textId="66FE0177" w:rsidR="000C04C5" w:rsidRPr="000546EF" w:rsidRDefault="000C04C5"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6c. Support for Gender Affirmation and Diversity:</w:t>
      </w:r>
    </w:p>
    <w:p w14:paraId="2829AB64" w14:textId="12DD4652" w:rsidR="000C04C5" w:rsidRPr="000546EF" w:rsidRDefault="000C04C5" w:rsidP="00AE3C10">
      <w:pPr>
        <w:pStyle w:val="ListParagraph"/>
        <w:numPr>
          <w:ilvl w:val="0"/>
          <w:numId w:val="3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Participants advocate for tutors to provide support for gender affirmation and diversity </w:t>
      </w:r>
      <w:r w:rsidR="002C38D6" w:rsidRPr="000546EF">
        <w:rPr>
          <w:rFonts w:asciiTheme="majorHAnsi" w:hAnsiTheme="majorHAnsi" w:cstheme="majorHAnsi"/>
          <w:color w:val="000000" w:themeColor="text1"/>
          <w:sz w:val="22"/>
          <w:szCs w:val="22"/>
        </w:rPr>
        <w:t>with</w:t>
      </w:r>
      <w:r w:rsidRPr="000546EF">
        <w:rPr>
          <w:rFonts w:asciiTheme="majorHAnsi" w:hAnsiTheme="majorHAnsi" w:cstheme="majorHAnsi"/>
          <w:color w:val="000000" w:themeColor="text1"/>
          <w:sz w:val="22"/>
          <w:szCs w:val="22"/>
        </w:rPr>
        <w:t>in vocal training.</w:t>
      </w:r>
    </w:p>
    <w:p w14:paraId="186E61F9" w14:textId="0204BCF1" w:rsidR="000C04C5" w:rsidRPr="000546EF" w:rsidRDefault="000C04C5" w:rsidP="00AE3C10">
      <w:pPr>
        <w:pStyle w:val="ListParagraph"/>
        <w:numPr>
          <w:ilvl w:val="0"/>
          <w:numId w:val="3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Additionally, they suggest that tutors should assist </w:t>
      </w:r>
      <w:r w:rsidR="002C38D6" w:rsidRPr="000546EF">
        <w:rPr>
          <w:rFonts w:asciiTheme="majorHAnsi" w:hAnsiTheme="majorHAnsi" w:cstheme="majorHAnsi"/>
          <w:color w:val="000000" w:themeColor="text1"/>
          <w:sz w:val="22"/>
          <w:szCs w:val="22"/>
        </w:rPr>
        <w:t>learners</w:t>
      </w:r>
      <w:r w:rsidRPr="000546EF">
        <w:rPr>
          <w:rFonts w:asciiTheme="majorHAnsi" w:hAnsiTheme="majorHAnsi" w:cstheme="majorHAnsi"/>
          <w:color w:val="000000" w:themeColor="text1"/>
          <w:sz w:val="22"/>
          <w:szCs w:val="22"/>
        </w:rPr>
        <w:t xml:space="preserve"> in achieving certain styles and vocal registers in a healthy and gender-affirming way</w:t>
      </w:r>
      <w:r w:rsidR="00105E13" w:rsidRPr="000546EF">
        <w:rPr>
          <w:rFonts w:asciiTheme="majorHAnsi" w:hAnsiTheme="majorHAnsi" w:cstheme="majorHAnsi"/>
          <w:color w:val="000000" w:themeColor="text1"/>
          <w:sz w:val="22"/>
          <w:szCs w:val="22"/>
        </w:rPr>
        <w:t>.</w:t>
      </w:r>
      <w:r w:rsidR="0054134F" w:rsidRPr="000546EF">
        <w:rPr>
          <w:rFonts w:asciiTheme="majorHAnsi" w:hAnsiTheme="majorHAnsi" w:cstheme="majorHAnsi"/>
          <w:color w:val="000000" w:themeColor="text1"/>
          <w:sz w:val="22"/>
          <w:szCs w:val="22"/>
        </w:rPr>
        <w:t xml:space="preserve"> </w:t>
      </w:r>
      <w:r w:rsidR="00105E13" w:rsidRPr="000546EF">
        <w:rPr>
          <w:rFonts w:asciiTheme="majorHAnsi" w:hAnsiTheme="majorHAnsi" w:cstheme="majorHAnsi"/>
          <w:color w:val="000000" w:themeColor="text1"/>
          <w:sz w:val="22"/>
          <w:szCs w:val="22"/>
        </w:rPr>
        <w:t>This</w:t>
      </w:r>
      <w:r w:rsidR="0054134F" w:rsidRPr="000546EF">
        <w:rPr>
          <w:rFonts w:asciiTheme="majorHAnsi" w:hAnsiTheme="majorHAnsi" w:cstheme="majorHAnsi"/>
          <w:color w:val="000000" w:themeColor="text1"/>
          <w:sz w:val="22"/>
          <w:szCs w:val="22"/>
        </w:rPr>
        <w:t xml:space="preserve"> could be achieved through using techniques already known to the tutors and re-applying them in the voice studio to Trans+ singers</w:t>
      </w:r>
      <w:r w:rsidR="00105E13"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w:t>
      </w:r>
      <w:r w:rsidR="00105E13" w:rsidRPr="000546EF">
        <w:rPr>
          <w:rFonts w:asciiTheme="majorHAnsi" w:hAnsiTheme="majorHAnsi" w:cstheme="majorHAnsi"/>
          <w:color w:val="000000" w:themeColor="text1"/>
          <w:sz w:val="22"/>
          <w:szCs w:val="22"/>
        </w:rPr>
        <w:t>Additionally,</w:t>
      </w:r>
      <w:r w:rsidRPr="000546EF">
        <w:rPr>
          <w:rFonts w:asciiTheme="majorHAnsi" w:hAnsiTheme="majorHAnsi" w:cstheme="majorHAnsi"/>
          <w:color w:val="000000" w:themeColor="text1"/>
          <w:sz w:val="22"/>
          <w:szCs w:val="22"/>
        </w:rPr>
        <w:t xml:space="preserve"> </w:t>
      </w:r>
      <w:r w:rsidR="00105E13" w:rsidRPr="000546EF">
        <w:rPr>
          <w:rFonts w:asciiTheme="majorHAnsi" w:hAnsiTheme="majorHAnsi" w:cstheme="majorHAnsi"/>
          <w:color w:val="000000" w:themeColor="text1"/>
          <w:sz w:val="22"/>
          <w:szCs w:val="22"/>
        </w:rPr>
        <w:t xml:space="preserve">they requested </w:t>
      </w:r>
      <w:r w:rsidRPr="000546EF">
        <w:rPr>
          <w:rFonts w:asciiTheme="majorHAnsi" w:hAnsiTheme="majorHAnsi" w:cstheme="majorHAnsi"/>
          <w:color w:val="000000" w:themeColor="text1"/>
          <w:sz w:val="22"/>
          <w:szCs w:val="22"/>
        </w:rPr>
        <w:t xml:space="preserve">providing a neutral approach to castings </w:t>
      </w:r>
      <w:r w:rsidR="002C38D6" w:rsidRPr="000546EF">
        <w:rPr>
          <w:rFonts w:asciiTheme="majorHAnsi" w:hAnsiTheme="majorHAnsi" w:cstheme="majorHAnsi"/>
          <w:color w:val="000000" w:themeColor="text1"/>
          <w:sz w:val="22"/>
          <w:szCs w:val="22"/>
        </w:rPr>
        <w:t xml:space="preserve">and </w:t>
      </w:r>
      <w:r w:rsidRPr="000546EF">
        <w:rPr>
          <w:rFonts w:asciiTheme="majorHAnsi" w:hAnsiTheme="majorHAnsi" w:cstheme="majorHAnsi"/>
          <w:color w:val="000000" w:themeColor="text1"/>
          <w:sz w:val="22"/>
          <w:szCs w:val="22"/>
        </w:rPr>
        <w:t>more variety in their repertoire</w:t>
      </w:r>
      <w:r w:rsidR="002C38D6" w:rsidRPr="000546EF">
        <w:rPr>
          <w:rFonts w:asciiTheme="majorHAnsi" w:hAnsiTheme="majorHAnsi" w:cstheme="majorHAnsi"/>
          <w:color w:val="000000" w:themeColor="text1"/>
          <w:sz w:val="22"/>
          <w:szCs w:val="22"/>
        </w:rPr>
        <w:t xml:space="preserve"> choices</w:t>
      </w:r>
      <w:r w:rsidRPr="000546EF">
        <w:rPr>
          <w:rFonts w:asciiTheme="majorHAnsi" w:hAnsiTheme="majorHAnsi" w:cstheme="majorHAnsi"/>
          <w:color w:val="000000" w:themeColor="text1"/>
          <w:sz w:val="22"/>
          <w:szCs w:val="22"/>
        </w:rPr>
        <w:t xml:space="preserve"> (Participants 4 and 5). </w:t>
      </w:r>
      <w:r w:rsidR="0054134F" w:rsidRPr="000546EF">
        <w:rPr>
          <w:rFonts w:asciiTheme="majorHAnsi" w:hAnsiTheme="majorHAnsi" w:cstheme="majorHAnsi"/>
          <w:color w:val="000000" w:themeColor="text1"/>
          <w:sz w:val="22"/>
          <w:szCs w:val="22"/>
        </w:rPr>
        <w:t xml:space="preserve">A limitation of these approaches is that to prepare students for the industry at large, a tutor would need to balance their students’ wants and desires with their anatomical capabilities while working alongside a remit defined by casting directors and producers alike. </w:t>
      </w:r>
    </w:p>
    <w:p w14:paraId="73C14728" w14:textId="77777777" w:rsidR="000C04C5" w:rsidRPr="000546EF" w:rsidRDefault="000C04C5" w:rsidP="00D2146F">
      <w:pPr>
        <w:spacing w:line="360" w:lineRule="auto"/>
        <w:rPr>
          <w:rFonts w:asciiTheme="majorHAnsi" w:hAnsiTheme="majorHAnsi" w:cstheme="majorHAnsi"/>
          <w:b/>
          <w:bCs/>
          <w:color w:val="000000" w:themeColor="text1"/>
          <w:sz w:val="22"/>
          <w:szCs w:val="22"/>
        </w:rPr>
      </w:pPr>
    </w:p>
    <w:p w14:paraId="21F6CD84" w14:textId="2FCB547D" w:rsidR="000C04C5" w:rsidRPr="000546EF" w:rsidRDefault="000C04C5"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6d. Acknowledgment of Hormone Therapy Effects:</w:t>
      </w:r>
    </w:p>
    <w:p w14:paraId="34765DFB" w14:textId="56AC5F88" w:rsidR="000C04C5" w:rsidRPr="000546EF" w:rsidRDefault="000C04C5" w:rsidP="00AE3C10">
      <w:pPr>
        <w:pStyle w:val="ListParagraph"/>
        <w:numPr>
          <w:ilvl w:val="0"/>
          <w:numId w:val="35"/>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lastRenderedPageBreak/>
        <w:t xml:space="preserve">Participants highlight the importance of tutors understanding the effects of hormone replacement therapy (HRT) on vocal production. </w:t>
      </w:r>
    </w:p>
    <w:p w14:paraId="14727233" w14:textId="4B17DA85" w:rsidR="002C38D6" w:rsidRPr="000546EF" w:rsidRDefault="000C04C5" w:rsidP="00AE3C10">
      <w:pPr>
        <w:pStyle w:val="ListParagraph"/>
        <w:numPr>
          <w:ilvl w:val="0"/>
          <w:numId w:val="35"/>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 xml:space="preserve">They suggest that </w:t>
      </w:r>
      <w:r w:rsidR="002C38D6" w:rsidRPr="000546EF">
        <w:rPr>
          <w:rFonts w:asciiTheme="majorHAnsi" w:hAnsiTheme="majorHAnsi" w:cstheme="majorHAnsi"/>
          <w:color w:val="000000" w:themeColor="text1"/>
          <w:sz w:val="22"/>
          <w:szCs w:val="22"/>
        </w:rPr>
        <w:t>tutors</w:t>
      </w:r>
      <w:r w:rsidRPr="000546EF">
        <w:rPr>
          <w:rFonts w:asciiTheme="majorHAnsi" w:hAnsiTheme="majorHAnsi" w:cstheme="majorHAnsi"/>
          <w:color w:val="000000" w:themeColor="text1"/>
          <w:sz w:val="22"/>
          <w:szCs w:val="22"/>
        </w:rPr>
        <w:t xml:space="preserve"> should </w:t>
      </w:r>
      <w:r w:rsidR="00105E13" w:rsidRPr="000546EF">
        <w:rPr>
          <w:rFonts w:asciiTheme="majorHAnsi" w:hAnsiTheme="majorHAnsi" w:cstheme="majorHAnsi"/>
          <w:color w:val="000000" w:themeColor="text1"/>
          <w:sz w:val="22"/>
          <w:szCs w:val="22"/>
        </w:rPr>
        <w:t>assist</w:t>
      </w:r>
      <w:r w:rsidRPr="000546EF">
        <w:rPr>
          <w:rFonts w:asciiTheme="majorHAnsi" w:hAnsiTheme="majorHAnsi" w:cstheme="majorHAnsi"/>
          <w:color w:val="000000" w:themeColor="text1"/>
          <w:sz w:val="22"/>
          <w:szCs w:val="22"/>
        </w:rPr>
        <w:t xml:space="preserve"> in navigating these changes and achieving desired vocal styles in a way that affirms </w:t>
      </w:r>
      <w:r w:rsidR="002C38D6" w:rsidRPr="000546EF">
        <w:rPr>
          <w:rFonts w:asciiTheme="majorHAnsi" w:hAnsiTheme="majorHAnsi" w:cstheme="majorHAnsi"/>
          <w:color w:val="000000" w:themeColor="text1"/>
          <w:sz w:val="22"/>
          <w:szCs w:val="22"/>
        </w:rPr>
        <w:t>the</w:t>
      </w:r>
      <w:r w:rsidRPr="000546EF">
        <w:rPr>
          <w:rFonts w:asciiTheme="majorHAnsi" w:hAnsiTheme="majorHAnsi" w:cstheme="majorHAnsi"/>
          <w:color w:val="000000" w:themeColor="text1"/>
          <w:sz w:val="22"/>
          <w:szCs w:val="22"/>
        </w:rPr>
        <w:t xml:space="preserve"> gender identities </w:t>
      </w:r>
      <w:r w:rsidR="002C38D6" w:rsidRPr="000546EF">
        <w:rPr>
          <w:rFonts w:asciiTheme="majorHAnsi" w:hAnsiTheme="majorHAnsi" w:cstheme="majorHAnsi"/>
          <w:color w:val="000000" w:themeColor="text1"/>
          <w:sz w:val="22"/>
          <w:szCs w:val="22"/>
        </w:rPr>
        <w:t xml:space="preserve">of the learners they work with </w:t>
      </w:r>
      <w:r w:rsidRPr="000546EF">
        <w:rPr>
          <w:rFonts w:asciiTheme="majorHAnsi" w:hAnsiTheme="majorHAnsi" w:cstheme="majorHAnsi"/>
          <w:color w:val="000000" w:themeColor="text1"/>
          <w:sz w:val="22"/>
          <w:szCs w:val="22"/>
        </w:rPr>
        <w:t xml:space="preserve">(Participant 5). </w:t>
      </w:r>
    </w:p>
    <w:p w14:paraId="0BAFE2EE" w14:textId="77777777" w:rsidR="00C333D0" w:rsidRPr="000546EF" w:rsidRDefault="00C333D0" w:rsidP="00D2146F">
      <w:pPr>
        <w:spacing w:line="360" w:lineRule="auto"/>
        <w:rPr>
          <w:rFonts w:asciiTheme="majorHAnsi" w:hAnsiTheme="majorHAnsi" w:cstheme="majorHAnsi"/>
          <w:b/>
          <w:bCs/>
          <w:color w:val="000000" w:themeColor="text1"/>
          <w:sz w:val="22"/>
          <w:szCs w:val="22"/>
        </w:rPr>
      </w:pPr>
    </w:p>
    <w:p w14:paraId="5CE6CAA6" w14:textId="6F3C6017" w:rsidR="002C38D6" w:rsidRPr="000546EF" w:rsidRDefault="002C38D6"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From the information gathered here addressing the challenges faced by trans students in vocal tuition settings, we can see that this topic requires a multifaceted approach. Through the promotion of understanding, the fostering of inclusivity, and the provision of tailored support, tutors can begin to create the appropriate learning environment where all students feel empowered to explore and develop their voices authentically. By addressing these research gaps educators, practitioners and policymakers can better understand and support the diverse needs of trans individuals ultimately fostering more inclusive and affirming learning environments for all.</w:t>
      </w:r>
    </w:p>
    <w:p w14:paraId="62D3231F" w14:textId="77777777" w:rsidR="000C04C5" w:rsidRPr="000546EF" w:rsidRDefault="000C04C5" w:rsidP="00D2146F">
      <w:pPr>
        <w:spacing w:line="360" w:lineRule="auto"/>
        <w:rPr>
          <w:rFonts w:asciiTheme="majorHAnsi" w:hAnsiTheme="majorHAnsi" w:cstheme="majorHAnsi"/>
          <w:color w:val="000000" w:themeColor="text1"/>
          <w:sz w:val="22"/>
          <w:szCs w:val="22"/>
        </w:rPr>
      </w:pPr>
    </w:p>
    <w:p w14:paraId="5B042305" w14:textId="050A7894" w:rsidR="000C04C5" w:rsidRPr="000546EF" w:rsidRDefault="00C333D0"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Survey 1, Trans+ Participants Analysis and Discussion</w:t>
      </w:r>
    </w:p>
    <w:p w14:paraId="5AF83CB4" w14:textId="77777777" w:rsidR="00C333D0" w:rsidRPr="000546EF" w:rsidRDefault="00C333D0" w:rsidP="00D2146F">
      <w:pPr>
        <w:spacing w:line="360" w:lineRule="auto"/>
        <w:rPr>
          <w:rFonts w:asciiTheme="majorHAnsi" w:hAnsiTheme="majorHAnsi" w:cstheme="majorHAnsi"/>
          <w:color w:val="000000" w:themeColor="text1"/>
          <w:sz w:val="22"/>
          <w:szCs w:val="22"/>
          <w:u w:val="single"/>
        </w:rPr>
      </w:pPr>
    </w:p>
    <w:p w14:paraId="68D380E5" w14:textId="651A73E0" w:rsidR="00AA68CC" w:rsidRPr="000546EF" w:rsidRDefault="00BB0A8B"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My observations from the initial survey of Trans+ participants provided invaluable insight into not only how I should construct my follow-up questionnaire for CS singing tutors, but also how I should structure my learning material for </w:t>
      </w:r>
      <w:r w:rsidR="00E327BE" w:rsidRPr="000546EF">
        <w:rPr>
          <w:rFonts w:asciiTheme="majorHAnsi" w:hAnsiTheme="majorHAnsi" w:cstheme="majorHAnsi"/>
          <w:color w:val="000000" w:themeColor="text1"/>
          <w:sz w:val="22"/>
          <w:szCs w:val="22"/>
        </w:rPr>
        <w:t xml:space="preserve">future </w:t>
      </w:r>
      <w:r w:rsidRPr="000546EF">
        <w:rPr>
          <w:rFonts w:asciiTheme="majorHAnsi" w:hAnsiTheme="majorHAnsi" w:cstheme="majorHAnsi"/>
          <w:color w:val="000000" w:themeColor="text1"/>
          <w:sz w:val="22"/>
          <w:szCs w:val="22"/>
        </w:rPr>
        <w:t xml:space="preserve">production. Several key themes were discussed throughout, with all participants mentioning similar experiences or expressing compatible ideas about how their tuition could have been improved. </w:t>
      </w:r>
      <w:r w:rsidR="00E327BE" w:rsidRPr="000546EF">
        <w:rPr>
          <w:rFonts w:asciiTheme="majorHAnsi" w:hAnsiTheme="majorHAnsi" w:cstheme="majorHAnsi"/>
          <w:color w:val="000000" w:themeColor="text1"/>
          <w:sz w:val="22"/>
          <w:szCs w:val="22"/>
        </w:rPr>
        <w:t xml:space="preserve">It was also enlightening to read their feedback as someone who has worked extensively with members of the Trans+ community, as there we areas in which I found I could improve my own practice to benefit my students: </w:t>
      </w:r>
    </w:p>
    <w:p w14:paraId="150EF330" w14:textId="77777777" w:rsidR="00E327BE" w:rsidRPr="000546EF" w:rsidRDefault="00E327BE" w:rsidP="00D2146F">
      <w:pPr>
        <w:spacing w:line="360" w:lineRule="auto"/>
        <w:ind w:firstLine="720"/>
        <w:rPr>
          <w:rFonts w:asciiTheme="majorHAnsi" w:hAnsiTheme="majorHAnsi" w:cstheme="majorHAnsi"/>
          <w:color w:val="000000" w:themeColor="text1"/>
          <w:sz w:val="22"/>
          <w:szCs w:val="22"/>
        </w:rPr>
      </w:pPr>
    </w:p>
    <w:p w14:paraId="0D1C9EC7" w14:textId="1A1C2F36" w:rsidR="00E327BE" w:rsidRPr="000546EF" w:rsidRDefault="00E327BE" w:rsidP="00D2146F">
      <w:pPr>
        <w:pStyle w:val="NormalWeb"/>
        <w:spacing w:before="0" w:beforeAutospacing="0" w:after="0" w:afterAutospacing="0" w:line="360" w:lineRule="auto"/>
        <w:ind w:left="144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 4: ‘I think my singing tutor is amazingly talented, and their knowledge of the voice is of the highest </w:t>
      </w:r>
      <w:proofErr w:type="spellStart"/>
      <w:r w:rsidRPr="000546EF">
        <w:rPr>
          <w:rFonts w:asciiTheme="majorHAnsi" w:hAnsiTheme="majorHAnsi" w:cstheme="majorHAnsi"/>
          <w:color w:val="000000" w:themeColor="text1"/>
          <w:sz w:val="22"/>
          <w:szCs w:val="22"/>
        </w:rPr>
        <w:t>caliber</w:t>
      </w:r>
      <w:proofErr w:type="spellEnd"/>
      <w:r w:rsidRPr="000546EF">
        <w:rPr>
          <w:rFonts w:asciiTheme="majorHAnsi" w:hAnsiTheme="majorHAnsi" w:cstheme="majorHAnsi"/>
          <w:color w:val="000000" w:themeColor="text1"/>
          <w:sz w:val="22"/>
          <w:szCs w:val="22"/>
        </w:rPr>
        <w:t xml:space="preserve">, but I think they miss the historical social significance of gender expansive voice training. As referred to in the Stitcher podcast Sounds Gay (Melanie Speaks), there is a community and tradition of teaching trans (I am trans fem, so that's the community that I </w:t>
      </w:r>
      <w:r w:rsidRPr="000546EF">
        <w:rPr>
          <w:rFonts w:asciiTheme="majorHAnsi" w:hAnsiTheme="majorHAnsi" w:cstheme="majorHAnsi"/>
          <w:color w:val="000000" w:themeColor="text1"/>
          <w:sz w:val="22"/>
          <w:szCs w:val="22"/>
        </w:rPr>
        <w:lastRenderedPageBreak/>
        <w:t>most closely reference for this work) voices the life-saving tricks for 'passing.' I've been redirected by my voice teacher away from methods taught to me by my gender expansive support network without having alternatives offered to achieve the desired pitch and tone that helps to pass’.</w:t>
      </w:r>
    </w:p>
    <w:p w14:paraId="3B62CC1E" w14:textId="77777777" w:rsidR="00E64A44" w:rsidRPr="000546EF" w:rsidRDefault="00E64A44" w:rsidP="00D2146F">
      <w:pPr>
        <w:pStyle w:val="NormalWeb"/>
        <w:spacing w:before="0" w:beforeAutospacing="0" w:after="0" w:afterAutospacing="0" w:line="360" w:lineRule="auto"/>
        <w:rPr>
          <w:rFonts w:asciiTheme="majorHAnsi" w:hAnsiTheme="majorHAnsi" w:cstheme="majorHAnsi"/>
          <w:color w:val="000000" w:themeColor="text1"/>
          <w:sz w:val="22"/>
          <w:szCs w:val="22"/>
        </w:rPr>
      </w:pPr>
    </w:p>
    <w:p w14:paraId="70D15962" w14:textId="51A84A88" w:rsidR="00E64A44" w:rsidRPr="000546EF" w:rsidRDefault="00E64A44" w:rsidP="00D2146F">
      <w:pPr>
        <w:pStyle w:val="NormalWeb"/>
        <w:spacing w:before="0" w:beforeAutospacing="0" w:after="0" w:afterAutospacing="0"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b/>
        <w:t xml:space="preserve">Upon analysis of this comment, I found myself questioning my own teaching style, and wondering if I have the appropriate balance between what is healthy for the voice long term, and what is gender-affirming for the student in front of me as they live their everyday lives. Trans+ voice training not only lies within the realm of functional and healthy voice use, </w:t>
      </w:r>
      <w:r w:rsidR="00445575" w:rsidRPr="000546EF">
        <w:rPr>
          <w:rFonts w:asciiTheme="majorHAnsi" w:hAnsiTheme="majorHAnsi" w:cstheme="majorHAnsi"/>
          <w:color w:val="000000" w:themeColor="text1"/>
          <w:sz w:val="22"/>
          <w:szCs w:val="22"/>
        </w:rPr>
        <w:t>but it</w:t>
      </w:r>
      <w:r w:rsidRPr="000546EF">
        <w:rPr>
          <w:rFonts w:asciiTheme="majorHAnsi" w:hAnsiTheme="majorHAnsi" w:cstheme="majorHAnsi"/>
          <w:color w:val="000000" w:themeColor="text1"/>
          <w:sz w:val="22"/>
          <w:szCs w:val="22"/>
        </w:rPr>
        <w:t xml:space="preserve"> also has its roots in real-life application</w:t>
      </w:r>
      <w:r w:rsidR="0058684A" w:rsidRPr="000546EF">
        <w:rPr>
          <w:rFonts w:asciiTheme="majorHAnsi" w:hAnsiTheme="majorHAnsi" w:cstheme="majorHAnsi"/>
          <w:color w:val="000000" w:themeColor="text1"/>
          <w:sz w:val="22"/>
          <w:szCs w:val="22"/>
        </w:rPr>
        <w:t>s</w:t>
      </w:r>
      <w:r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895347428"/>
          <w:citation/>
        </w:sdtPr>
        <w:sdtContent>
          <w:r w:rsidRPr="000546EF">
            <w:rPr>
              <w:rFonts w:asciiTheme="majorHAnsi" w:hAnsiTheme="majorHAnsi" w:cstheme="majorHAnsi"/>
              <w:color w:val="000000" w:themeColor="text1"/>
              <w:sz w:val="22"/>
              <w:szCs w:val="22"/>
            </w:rPr>
            <w:fldChar w:fldCharType="begin"/>
          </w:r>
          <w:r w:rsidRPr="000546EF">
            <w:rPr>
              <w:rFonts w:asciiTheme="majorHAnsi" w:hAnsiTheme="majorHAnsi" w:cstheme="majorHAnsi"/>
              <w:color w:val="000000" w:themeColor="text1"/>
              <w:sz w:val="22"/>
              <w:szCs w:val="22"/>
            </w:rPr>
            <w:instrText xml:space="preserve"> CITATION Oat23 \l 2057 </w:instrText>
          </w:r>
          <w:r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(Oates, et al., 2023)</w:t>
          </w:r>
          <w:r w:rsidRPr="000546EF">
            <w:rPr>
              <w:rFonts w:asciiTheme="majorHAnsi" w:hAnsiTheme="majorHAnsi" w:cstheme="majorHAnsi"/>
              <w:color w:val="000000" w:themeColor="text1"/>
              <w:sz w:val="22"/>
              <w:szCs w:val="22"/>
            </w:rPr>
            <w:fldChar w:fldCharType="end"/>
          </w:r>
        </w:sdtContent>
      </w:sdt>
      <w:r w:rsidR="0058684A" w:rsidRPr="000546EF">
        <w:rPr>
          <w:rFonts w:asciiTheme="majorHAnsi" w:hAnsiTheme="majorHAnsi" w:cstheme="majorHAnsi"/>
          <w:color w:val="000000" w:themeColor="text1"/>
          <w:sz w:val="22"/>
          <w:szCs w:val="22"/>
        </w:rPr>
        <w:t xml:space="preserve">. There is a possibility that when a Trans+ student who has begun their authentic life journey on their own is met with a tutor who appears to offer solutions that directly conflict with how they have been learning, it can lead to a level of distrust or perhaps panic in the student which often results in less than desired outcomes for their vocal journey </w:t>
      </w:r>
      <w:sdt>
        <w:sdtPr>
          <w:rPr>
            <w:rFonts w:asciiTheme="majorHAnsi" w:hAnsiTheme="majorHAnsi" w:cstheme="majorHAnsi"/>
            <w:color w:val="000000" w:themeColor="text1"/>
            <w:sz w:val="22"/>
            <w:szCs w:val="22"/>
          </w:rPr>
          <w:id w:val="-1728840594"/>
          <w:citation/>
        </w:sdtPr>
        <w:sdtContent>
          <w:r w:rsidR="0058684A" w:rsidRPr="000546EF">
            <w:rPr>
              <w:rFonts w:asciiTheme="majorHAnsi" w:hAnsiTheme="majorHAnsi" w:cstheme="majorHAnsi"/>
              <w:color w:val="000000" w:themeColor="text1"/>
              <w:sz w:val="22"/>
              <w:szCs w:val="22"/>
            </w:rPr>
            <w:fldChar w:fldCharType="begin"/>
          </w:r>
          <w:r w:rsidR="0058684A" w:rsidRPr="000546EF">
            <w:rPr>
              <w:rFonts w:asciiTheme="majorHAnsi" w:hAnsiTheme="majorHAnsi" w:cstheme="majorHAnsi"/>
              <w:color w:val="000000" w:themeColor="text1"/>
              <w:sz w:val="22"/>
              <w:szCs w:val="22"/>
            </w:rPr>
            <w:instrText xml:space="preserve"> CITATION Ade22 \l 2057 </w:instrText>
          </w:r>
          <w:r w:rsidR="0058684A"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(Adessa, et al., 2022)</w:t>
          </w:r>
          <w:r w:rsidR="0058684A" w:rsidRPr="000546EF">
            <w:rPr>
              <w:rFonts w:asciiTheme="majorHAnsi" w:hAnsiTheme="majorHAnsi" w:cstheme="majorHAnsi"/>
              <w:color w:val="000000" w:themeColor="text1"/>
              <w:sz w:val="22"/>
              <w:szCs w:val="22"/>
            </w:rPr>
            <w:fldChar w:fldCharType="end"/>
          </w:r>
        </w:sdtContent>
      </w:sdt>
      <w:r w:rsidR="0058684A" w:rsidRPr="000546EF">
        <w:rPr>
          <w:rFonts w:asciiTheme="majorHAnsi" w:hAnsiTheme="majorHAnsi" w:cstheme="majorHAnsi"/>
          <w:color w:val="000000" w:themeColor="text1"/>
          <w:sz w:val="22"/>
          <w:szCs w:val="22"/>
        </w:rPr>
        <w:t>. Gender incongruence is something that all Trans+ people live with throughout their lives and as a teacher who is working with this community, I should continually work toward alleviating this experience as best I can by finding a combination of optimal vocal production and gender-affirming care through an open and honest dialogue with my students</w:t>
      </w:r>
      <w:r w:rsidR="00445575" w:rsidRPr="000546EF">
        <w:rPr>
          <w:rFonts w:asciiTheme="majorHAnsi" w:hAnsiTheme="majorHAnsi" w:cstheme="majorHAnsi"/>
          <w:color w:val="000000" w:themeColor="text1"/>
          <w:sz w:val="22"/>
          <w:szCs w:val="22"/>
        </w:rPr>
        <w:t xml:space="preserve"> about </w:t>
      </w:r>
      <w:r w:rsidR="00445575" w:rsidRPr="000546EF">
        <w:rPr>
          <w:rFonts w:asciiTheme="majorHAnsi" w:hAnsiTheme="majorHAnsi" w:cstheme="majorHAnsi"/>
          <w:i/>
          <w:iCs/>
          <w:color w:val="000000" w:themeColor="text1"/>
          <w:sz w:val="22"/>
          <w:szCs w:val="22"/>
        </w:rPr>
        <w:t>why</w:t>
      </w:r>
      <w:r w:rsidR="00445575" w:rsidRPr="000546EF">
        <w:rPr>
          <w:rFonts w:asciiTheme="majorHAnsi" w:hAnsiTheme="majorHAnsi" w:cstheme="majorHAnsi"/>
          <w:color w:val="000000" w:themeColor="text1"/>
          <w:sz w:val="22"/>
          <w:szCs w:val="22"/>
        </w:rPr>
        <w:t xml:space="preserve"> they are being instructed in a certain way, what the outcome will be and what may occur on their journey </w:t>
      </w:r>
      <w:sdt>
        <w:sdtPr>
          <w:rPr>
            <w:rFonts w:asciiTheme="majorHAnsi" w:hAnsiTheme="majorHAnsi" w:cstheme="majorHAnsi"/>
            <w:color w:val="000000" w:themeColor="text1"/>
            <w:sz w:val="22"/>
            <w:szCs w:val="22"/>
          </w:rPr>
          <w:id w:val="1863938732"/>
          <w:citation/>
        </w:sdtPr>
        <w:sdtContent>
          <w:r w:rsidR="00445575" w:rsidRPr="000546EF">
            <w:rPr>
              <w:rFonts w:asciiTheme="majorHAnsi" w:hAnsiTheme="majorHAnsi" w:cstheme="majorHAnsi"/>
              <w:color w:val="000000" w:themeColor="text1"/>
              <w:sz w:val="22"/>
              <w:szCs w:val="22"/>
            </w:rPr>
            <w:fldChar w:fldCharType="begin"/>
          </w:r>
          <w:r w:rsidR="00445575" w:rsidRPr="000546EF">
            <w:rPr>
              <w:rFonts w:asciiTheme="majorHAnsi" w:hAnsiTheme="majorHAnsi" w:cstheme="majorHAnsi"/>
              <w:color w:val="000000" w:themeColor="text1"/>
              <w:sz w:val="22"/>
              <w:szCs w:val="22"/>
            </w:rPr>
            <w:instrText xml:space="preserve"> CITATION Dah20 \l 2057 </w:instrText>
          </w:r>
          <w:r w:rsidR="0044557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(Dahl &amp; Mahler, 2020)</w:t>
          </w:r>
          <w:r w:rsidR="00445575" w:rsidRPr="000546EF">
            <w:rPr>
              <w:rFonts w:asciiTheme="majorHAnsi" w:hAnsiTheme="majorHAnsi" w:cstheme="majorHAnsi"/>
              <w:color w:val="000000" w:themeColor="text1"/>
              <w:sz w:val="22"/>
              <w:szCs w:val="22"/>
            </w:rPr>
            <w:fldChar w:fldCharType="end"/>
          </w:r>
        </w:sdtContent>
      </w:sdt>
      <w:r w:rsidR="0058684A" w:rsidRPr="000546EF">
        <w:rPr>
          <w:rFonts w:asciiTheme="majorHAnsi" w:hAnsiTheme="majorHAnsi" w:cstheme="majorHAnsi"/>
          <w:color w:val="000000" w:themeColor="text1"/>
          <w:sz w:val="22"/>
          <w:szCs w:val="22"/>
        </w:rPr>
        <w:t xml:space="preserve">. </w:t>
      </w:r>
      <w:r w:rsidR="00BC6123" w:rsidRPr="000546EF">
        <w:rPr>
          <w:rFonts w:asciiTheme="majorHAnsi" w:hAnsiTheme="majorHAnsi" w:cstheme="majorHAnsi"/>
          <w:color w:val="000000" w:themeColor="text1"/>
          <w:sz w:val="22"/>
          <w:szCs w:val="22"/>
        </w:rPr>
        <w:t xml:space="preserve">This is certainly something to include in my </w:t>
      </w:r>
      <w:r w:rsidR="008077E4" w:rsidRPr="000546EF">
        <w:rPr>
          <w:rFonts w:asciiTheme="majorHAnsi" w:hAnsiTheme="majorHAnsi" w:cstheme="majorHAnsi"/>
          <w:color w:val="000000" w:themeColor="text1"/>
          <w:sz w:val="22"/>
          <w:szCs w:val="22"/>
        </w:rPr>
        <w:t>artefact</w:t>
      </w:r>
      <w:r w:rsidR="00BC6123" w:rsidRPr="000546EF">
        <w:rPr>
          <w:rFonts w:asciiTheme="majorHAnsi" w:hAnsiTheme="majorHAnsi" w:cstheme="majorHAnsi"/>
          <w:color w:val="000000" w:themeColor="text1"/>
          <w:sz w:val="22"/>
          <w:szCs w:val="22"/>
        </w:rPr>
        <w:t xml:space="preserve">, as it will benefit both tutor and student alike. </w:t>
      </w:r>
    </w:p>
    <w:p w14:paraId="354BDE81" w14:textId="77777777" w:rsidR="00445575" w:rsidRPr="000546EF" w:rsidRDefault="00445575" w:rsidP="00D2146F">
      <w:pPr>
        <w:pStyle w:val="NormalWeb"/>
        <w:spacing w:before="0" w:beforeAutospacing="0" w:after="0" w:afterAutospacing="0" w:line="360" w:lineRule="auto"/>
        <w:rPr>
          <w:rFonts w:asciiTheme="majorHAnsi" w:hAnsiTheme="majorHAnsi" w:cstheme="majorHAnsi"/>
          <w:color w:val="000000" w:themeColor="text1"/>
          <w:sz w:val="22"/>
          <w:szCs w:val="22"/>
        </w:rPr>
      </w:pPr>
    </w:p>
    <w:p w14:paraId="008DD14A" w14:textId="08E7CCA0" w:rsidR="00A32E50" w:rsidRPr="000546EF" w:rsidRDefault="00445575" w:rsidP="00D2146F">
      <w:pPr>
        <w:pStyle w:val="NormalWeb"/>
        <w:spacing w:before="0" w:beforeAutospacing="0" w:after="0" w:afterAutospacing="0"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Additional comments left by another participant </w:t>
      </w:r>
      <w:r w:rsidR="00A32E50" w:rsidRPr="000546EF">
        <w:rPr>
          <w:rFonts w:asciiTheme="majorHAnsi" w:hAnsiTheme="majorHAnsi" w:cstheme="majorHAnsi"/>
          <w:color w:val="000000" w:themeColor="text1"/>
          <w:sz w:val="22"/>
          <w:szCs w:val="22"/>
        </w:rPr>
        <w:t xml:space="preserve">detail their struggle as a non-binary person who has a traditionally female presentation and the repertoire choices and </w:t>
      </w:r>
      <w:proofErr w:type="gramStart"/>
      <w:r w:rsidR="00A32E50" w:rsidRPr="000546EF">
        <w:rPr>
          <w:rFonts w:asciiTheme="majorHAnsi" w:hAnsiTheme="majorHAnsi" w:cstheme="majorHAnsi"/>
          <w:color w:val="000000" w:themeColor="text1"/>
          <w:sz w:val="22"/>
          <w:szCs w:val="22"/>
        </w:rPr>
        <w:t>treatment</w:t>
      </w:r>
      <w:proofErr w:type="gramEnd"/>
      <w:r w:rsidR="00A32E50" w:rsidRPr="000546EF">
        <w:rPr>
          <w:rFonts w:asciiTheme="majorHAnsi" w:hAnsiTheme="majorHAnsi" w:cstheme="majorHAnsi"/>
          <w:color w:val="000000" w:themeColor="text1"/>
          <w:sz w:val="22"/>
          <w:szCs w:val="22"/>
        </w:rPr>
        <w:t xml:space="preserve"> they receive </w:t>
      </w:r>
      <w:r w:rsidR="003E7CCC" w:rsidRPr="000546EF">
        <w:rPr>
          <w:rFonts w:asciiTheme="majorHAnsi" w:hAnsiTheme="majorHAnsi" w:cstheme="majorHAnsi"/>
          <w:color w:val="000000" w:themeColor="text1"/>
          <w:sz w:val="22"/>
          <w:szCs w:val="22"/>
        </w:rPr>
        <w:t>because of</w:t>
      </w:r>
      <w:r w:rsidR="00A32E50" w:rsidRPr="000546EF">
        <w:rPr>
          <w:rFonts w:asciiTheme="majorHAnsi" w:hAnsiTheme="majorHAnsi" w:cstheme="majorHAnsi"/>
          <w:color w:val="000000" w:themeColor="text1"/>
          <w:sz w:val="22"/>
          <w:szCs w:val="22"/>
        </w:rPr>
        <w:t xml:space="preserve"> that shows that some tutors still have work to do </w:t>
      </w:r>
      <w:r w:rsidR="003E7CCC" w:rsidRPr="000546EF">
        <w:rPr>
          <w:rFonts w:asciiTheme="majorHAnsi" w:hAnsiTheme="majorHAnsi" w:cstheme="majorHAnsi"/>
          <w:color w:val="000000" w:themeColor="text1"/>
          <w:sz w:val="22"/>
          <w:szCs w:val="22"/>
        </w:rPr>
        <w:t>regarding</w:t>
      </w:r>
      <w:r w:rsidR="00A32E50" w:rsidRPr="000546EF">
        <w:rPr>
          <w:rFonts w:asciiTheme="majorHAnsi" w:hAnsiTheme="majorHAnsi" w:cstheme="majorHAnsi"/>
          <w:color w:val="000000" w:themeColor="text1"/>
          <w:sz w:val="22"/>
          <w:szCs w:val="22"/>
        </w:rPr>
        <w:t xml:space="preserve"> their perspective on Trans+ inclusion: </w:t>
      </w:r>
    </w:p>
    <w:p w14:paraId="0ACBC855" w14:textId="77777777" w:rsidR="00A32E50" w:rsidRPr="000546EF" w:rsidRDefault="00A32E50" w:rsidP="00D2146F">
      <w:pPr>
        <w:pStyle w:val="NormalWeb"/>
        <w:spacing w:before="0" w:beforeAutospacing="0" w:after="0" w:afterAutospacing="0" w:line="360" w:lineRule="auto"/>
        <w:rPr>
          <w:rFonts w:asciiTheme="majorHAnsi" w:hAnsiTheme="majorHAnsi" w:cstheme="majorHAnsi"/>
          <w:color w:val="000000" w:themeColor="text1"/>
          <w:sz w:val="22"/>
          <w:szCs w:val="22"/>
        </w:rPr>
      </w:pPr>
    </w:p>
    <w:p w14:paraId="6C5A5A7A" w14:textId="7BCCCA0D" w:rsidR="00A32E50" w:rsidRPr="000546EF" w:rsidRDefault="00A32E50" w:rsidP="00D2146F">
      <w:pPr>
        <w:pStyle w:val="NormalWeb"/>
        <w:spacing w:before="0" w:beforeAutospacing="0" w:after="0" w:afterAutospacing="0"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5: ‘I understand as a non-binary person that because my gender isn’t fixed I am often perceived by how I present, which I have found often makes people assume that I am a girl who sings female-only songs as a soprano, which fortunately is inconvenient rather than upsetting but I find that I’m often ignored as a genderqueer person with a wide vocal range and I think a lot of drama school syllabi are very gendered as a result’.</w:t>
      </w:r>
    </w:p>
    <w:p w14:paraId="6328D873" w14:textId="77777777" w:rsidR="00A32E50" w:rsidRPr="000546EF" w:rsidRDefault="00A32E50" w:rsidP="00D2146F">
      <w:pPr>
        <w:pStyle w:val="NormalWeb"/>
        <w:spacing w:before="0" w:beforeAutospacing="0" w:after="0" w:afterAutospacing="0" w:line="360" w:lineRule="auto"/>
        <w:rPr>
          <w:rFonts w:asciiTheme="majorHAnsi" w:hAnsiTheme="majorHAnsi" w:cstheme="majorHAnsi"/>
          <w:color w:val="000000" w:themeColor="text1"/>
          <w:sz w:val="22"/>
          <w:szCs w:val="22"/>
        </w:rPr>
      </w:pPr>
    </w:p>
    <w:p w14:paraId="29459BDD" w14:textId="1C777025" w:rsidR="00BC6123" w:rsidRPr="000546EF" w:rsidRDefault="00A32E50" w:rsidP="00D2146F">
      <w:pPr>
        <w:pStyle w:val="NormalWeb"/>
        <w:spacing w:before="0" w:beforeAutospacing="0" w:after="0" w:afterAutospacing="0"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As previously discussed in my literature review, gender is largely based on subjective and socially constructed and enforced stereotypes </w:t>
      </w:r>
      <w:sdt>
        <w:sdtPr>
          <w:rPr>
            <w:rFonts w:asciiTheme="majorHAnsi" w:hAnsiTheme="majorHAnsi" w:cstheme="majorHAnsi"/>
            <w:color w:val="000000" w:themeColor="text1"/>
            <w:sz w:val="22"/>
            <w:szCs w:val="22"/>
          </w:rPr>
          <w:id w:val="-2041347452"/>
          <w:citation/>
        </w:sdtPr>
        <w:sdtContent>
          <w:r w:rsidR="00BC6123" w:rsidRPr="000546EF">
            <w:rPr>
              <w:rFonts w:asciiTheme="majorHAnsi" w:hAnsiTheme="majorHAnsi" w:cstheme="majorHAnsi"/>
              <w:color w:val="000000" w:themeColor="text1"/>
              <w:sz w:val="22"/>
              <w:szCs w:val="22"/>
            </w:rPr>
            <w:fldChar w:fldCharType="begin"/>
          </w:r>
          <w:r w:rsidR="00BC6123" w:rsidRPr="000546EF">
            <w:rPr>
              <w:rFonts w:asciiTheme="majorHAnsi" w:hAnsiTheme="majorHAnsi" w:cstheme="majorHAnsi"/>
              <w:color w:val="000000" w:themeColor="text1"/>
              <w:sz w:val="22"/>
              <w:szCs w:val="22"/>
            </w:rPr>
            <w:instrText xml:space="preserve"> CITATION Azu20 \l 2057 </w:instrText>
          </w:r>
          <w:r w:rsidR="00BC6123"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(Azul &amp; Hancock, 2020)</w:t>
          </w:r>
          <w:r w:rsidR="00BC6123" w:rsidRPr="000546EF">
            <w:rPr>
              <w:rFonts w:asciiTheme="majorHAnsi" w:hAnsiTheme="majorHAnsi" w:cstheme="majorHAnsi"/>
              <w:color w:val="000000" w:themeColor="text1"/>
              <w:sz w:val="22"/>
              <w:szCs w:val="22"/>
            </w:rPr>
            <w:fldChar w:fldCharType="end"/>
          </w:r>
        </w:sdtContent>
      </w:sdt>
      <w:r w:rsidR="00BC6123" w:rsidRPr="000546EF">
        <w:rPr>
          <w:rFonts w:asciiTheme="majorHAnsi" w:hAnsiTheme="majorHAnsi" w:cstheme="majorHAnsi"/>
          <w:color w:val="000000" w:themeColor="text1"/>
          <w:sz w:val="22"/>
          <w:szCs w:val="22"/>
        </w:rPr>
        <w:t xml:space="preserve">, so it would be </w:t>
      </w:r>
      <w:r w:rsidR="00BC6123" w:rsidRPr="000546EF">
        <w:rPr>
          <w:rFonts w:asciiTheme="majorHAnsi" w:hAnsiTheme="majorHAnsi" w:cstheme="majorHAnsi"/>
          <w:color w:val="000000" w:themeColor="text1"/>
          <w:sz w:val="22"/>
          <w:szCs w:val="22"/>
        </w:rPr>
        <w:lastRenderedPageBreak/>
        <w:t xml:space="preserve">beneficial to include discussion areas of repertoire and expansion of knowledge in my final training document to further implement positive change. The analysis of the participant responses provides valuable insight into the challenges faced by Trans+ individuals working on improving their singing technique with cis-gendered singing tutors. The below details suggestions on improving the student experience moving forward, alongside offering potential research for my next online survey. </w:t>
      </w:r>
    </w:p>
    <w:p w14:paraId="30645F33" w14:textId="77777777" w:rsidR="0028753D" w:rsidRPr="000546EF" w:rsidRDefault="0028753D" w:rsidP="00D2146F">
      <w:pPr>
        <w:pStyle w:val="NormalWeb"/>
        <w:spacing w:before="0" w:beforeAutospacing="0" w:after="0" w:afterAutospacing="0" w:line="360" w:lineRule="auto"/>
        <w:rPr>
          <w:rFonts w:asciiTheme="majorHAnsi" w:hAnsiTheme="majorHAnsi" w:cstheme="majorHAnsi"/>
          <w:color w:val="000000" w:themeColor="text1"/>
          <w:sz w:val="22"/>
          <w:szCs w:val="22"/>
        </w:rPr>
      </w:pPr>
    </w:p>
    <w:p w14:paraId="7255714E" w14:textId="08454103" w:rsidR="0028753D" w:rsidRPr="000546EF" w:rsidRDefault="0028753D" w:rsidP="00AE3C10">
      <w:pPr>
        <w:pStyle w:val="NormalWeb"/>
        <w:numPr>
          <w:ilvl w:val="0"/>
          <w:numId w:val="36"/>
        </w:numPr>
        <w:spacing w:before="0" w:beforeAutospacing="0" w:after="0" w:afterAutospacing="0"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Enhanced Awareness and Education: </w:t>
      </w:r>
      <w:r w:rsidRPr="000546EF">
        <w:rPr>
          <w:rFonts w:asciiTheme="majorHAnsi" w:hAnsiTheme="majorHAnsi" w:cstheme="majorHAnsi"/>
          <w:color w:val="000000" w:themeColor="text1"/>
          <w:sz w:val="22"/>
          <w:szCs w:val="22"/>
        </w:rPr>
        <w:t xml:space="preserve">educating </w:t>
      </w:r>
      <w:r w:rsidR="003C1B91" w:rsidRPr="000546EF">
        <w:rPr>
          <w:rFonts w:asciiTheme="majorHAnsi" w:hAnsiTheme="majorHAnsi" w:cstheme="majorHAnsi"/>
          <w:color w:val="000000" w:themeColor="text1"/>
          <w:sz w:val="22"/>
          <w:szCs w:val="22"/>
        </w:rPr>
        <w:t>cis</w:t>
      </w:r>
      <w:r w:rsidR="0021592D" w:rsidRPr="000546EF">
        <w:rPr>
          <w:rFonts w:asciiTheme="majorHAnsi" w:hAnsiTheme="majorHAnsi" w:cstheme="majorHAnsi"/>
          <w:color w:val="000000" w:themeColor="text1"/>
          <w:sz w:val="22"/>
          <w:szCs w:val="22"/>
        </w:rPr>
        <w:t>-</w:t>
      </w:r>
      <w:r w:rsidR="003C1B91" w:rsidRPr="000546EF">
        <w:rPr>
          <w:rFonts w:asciiTheme="majorHAnsi" w:hAnsiTheme="majorHAnsi" w:cstheme="majorHAnsi"/>
          <w:color w:val="000000" w:themeColor="text1"/>
          <w:sz w:val="22"/>
          <w:szCs w:val="22"/>
        </w:rPr>
        <w:t>gendered</w:t>
      </w:r>
      <w:r w:rsidRPr="000546EF">
        <w:rPr>
          <w:rFonts w:asciiTheme="majorHAnsi" w:hAnsiTheme="majorHAnsi" w:cstheme="majorHAnsi"/>
          <w:color w:val="000000" w:themeColor="text1"/>
          <w:sz w:val="22"/>
          <w:szCs w:val="22"/>
        </w:rPr>
        <w:t xml:space="preserve"> singing tutors about the needs and experience</w:t>
      </w:r>
      <w:r w:rsidR="003C1B91" w:rsidRPr="000546EF">
        <w:rPr>
          <w:rFonts w:asciiTheme="majorHAnsi" w:hAnsiTheme="majorHAnsi" w:cstheme="majorHAnsi"/>
          <w:color w:val="000000" w:themeColor="text1"/>
          <w:sz w:val="22"/>
          <w:szCs w:val="22"/>
        </w:rPr>
        <w:t>s</w:t>
      </w:r>
      <w:r w:rsidRPr="000546EF">
        <w:rPr>
          <w:rFonts w:asciiTheme="majorHAnsi" w:hAnsiTheme="majorHAnsi" w:cstheme="majorHAnsi"/>
          <w:color w:val="000000" w:themeColor="text1"/>
          <w:sz w:val="22"/>
          <w:szCs w:val="22"/>
        </w:rPr>
        <w:t xml:space="preserve"> of trans individuals is crucial</w:t>
      </w:r>
      <w:sdt>
        <w:sdtPr>
          <w:rPr>
            <w:rFonts w:asciiTheme="majorHAnsi" w:hAnsiTheme="majorHAnsi" w:cstheme="majorHAnsi"/>
            <w:color w:val="000000" w:themeColor="text1"/>
            <w:sz w:val="22"/>
            <w:szCs w:val="22"/>
          </w:rPr>
          <w:id w:val="222111655"/>
          <w:citation/>
        </w:sdtPr>
        <w:sdtContent>
          <w:r w:rsidR="003C1B91" w:rsidRPr="000546EF">
            <w:rPr>
              <w:rFonts w:asciiTheme="majorHAnsi" w:hAnsiTheme="majorHAnsi" w:cstheme="majorHAnsi"/>
              <w:color w:val="000000" w:themeColor="text1"/>
              <w:sz w:val="22"/>
              <w:szCs w:val="22"/>
            </w:rPr>
            <w:fldChar w:fldCharType="begin"/>
          </w:r>
          <w:r w:rsidR="003C1B91" w:rsidRPr="000546EF">
            <w:rPr>
              <w:rFonts w:asciiTheme="majorHAnsi" w:hAnsiTheme="majorHAnsi" w:cstheme="majorHAnsi"/>
              <w:color w:val="000000" w:themeColor="text1"/>
              <w:sz w:val="22"/>
              <w:szCs w:val="22"/>
            </w:rPr>
            <w:instrText xml:space="preserve"> CITATION Ant22 \l 2057 </w:instrText>
          </w:r>
          <w:r w:rsidR="003C1B9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(Antoni, 2022)</w:t>
          </w:r>
          <w:r w:rsidR="003C1B91" w:rsidRPr="000546EF">
            <w:rPr>
              <w:rFonts w:asciiTheme="majorHAnsi" w:hAnsiTheme="majorHAnsi" w:cstheme="majorHAnsi"/>
              <w:color w:val="000000" w:themeColor="text1"/>
              <w:sz w:val="22"/>
              <w:szCs w:val="22"/>
            </w:rPr>
            <w:fldChar w:fldCharType="end"/>
          </w:r>
        </w:sdtContent>
      </w:sdt>
      <w:r w:rsidR="00F8401B" w:rsidRPr="000546EF">
        <w:rPr>
          <w:rFonts w:asciiTheme="majorHAnsi" w:hAnsiTheme="majorHAnsi" w:cstheme="majorHAnsi"/>
          <w:color w:val="000000" w:themeColor="text1"/>
          <w:sz w:val="22"/>
          <w:szCs w:val="22"/>
        </w:rPr>
        <w:t xml:space="preserve"> This includes providing comprehensive training on gender identity, voice changes during transition and historical and social </w:t>
      </w:r>
      <w:r w:rsidR="003C1B91" w:rsidRPr="000546EF">
        <w:rPr>
          <w:rFonts w:asciiTheme="majorHAnsi" w:hAnsiTheme="majorHAnsi" w:cstheme="majorHAnsi"/>
          <w:color w:val="000000" w:themeColor="text1"/>
          <w:sz w:val="22"/>
          <w:szCs w:val="22"/>
        </w:rPr>
        <w:t>contexts</w:t>
      </w:r>
      <w:r w:rsidR="00F8401B" w:rsidRPr="000546EF">
        <w:rPr>
          <w:rFonts w:asciiTheme="majorHAnsi" w:hAnsiTheme="majorHAnsi" w:cstheme="majorHAnsi"/>
          <w:color w:val="000000" w:themeColor="text1"/>
          <w:sz w:val="22"/>
          <w:szCs w:val="22"/>
        </w:rPr>
        <w:t xml:space="preserve"> of gender</w:t>
      </w:r>
      <w:r w:rsidR="0021592D" w:rsidRPr="000546EF">
        <w:rPr>
          <w:rFonts w:asciiTheme="majorHAnsi" w:hAnsiTheme="majorHAnsi" w:cstheme="majorHAnsi"/>
          <w:color w:val="000000" w:themeColor="text1"/>
          <w:sz w:val="22"/>
          <w:szCs w:val="22"/>
        </w:rPr>
        <w:t>-</w:t>
      </w:r>
      <w:r w:rsidR="003C1B91" w:rsidRPr="000546EF">
        <w:rPr>
          <w:rFonts w:asciiTheme="majorHAnsi" w:hAnsiTheme="majorHAnsi" w:cstheme="majorHAnsi"/>
          <w:color w:val="000000" w:themeColor="text1"/>
          <w:sz w:val="22"/>
          <w:szCs w:val="22"/>
        </w:rPr>
        <w:t>expensive</w:t>
      </w:r>
      <w:r w:rsidR="00F8401B" w:rsidRPr="000546EF">
        <w:rPr>
          <w:rFonts w:asciiTheme="majorHAnsi" w:hAnsiTheme="majorHAnsi" w:cstheme="majorHAnsi"/>
          <w:color w:val="000000" w:themeColor="text1"/>
          <w:sz w:val="22"/>
          <w:szCs w:val="22"/>
        </w:rPr>
        <w:t xml:space="preserve"> voice training</w:t>
      </w:r>
      <w:sdt>
        <w:sdtPr>
          <w:rPr>
            <w:rFonts w:asciiTheme="majorHAnsi" w:hAnsiTheme="majorHAnsi" w:cstheme="majorHAnsi"/>
            <w:color w:val="000000" w:themeColor="text1"/>
            <w:sz w:val="22"/>
            <w:szCs w:val="22"/>
          </w:rPr>
          <w:id w:val="490525382"/>
          <w:citation/>
        </w:sdtPr>
        <w:sdtContent>
          <w:r w:rsidR="003C1B91" w:rsidRPr="000546EF">
            <w:rPr>
              <w:rFonts w:asciiTheme="majorHAnsi" w:hAnsiTheme="majorHAnsi" w:cstheme="majorHAnsi"/>
              <w:color w:val="000000" w:themeColor="text1"/>
              <w:sz w:val="22"/>
              <w:szCs w:val="22"/>
            </w:rPr>
            <w:fldChar w:fldCharType="begin"/>
          </w:r>
          <w:r w:rsidR="003C1B91" w:rsidRPr="000546EF">
            <w:rPr>
              <w:rFonts w:asciiTheme="majorHAnsi" w:hAnsiTheme="majorHAnsi" w:cstheme="majorHAnsi"/>
              <w:color w:val="000000" w:themeColor="text1"/>
              <w:sz w:val="22"/>
              <w:szCs w:val="22"/>
            </w:rPr>
            <w:instrText xml:space="preserve"> CITATION Azu22 \l 2057 </w:instrText>
          </w:r>
          <w:r w:rsidR="003C1B9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(Azul, et al., 2022)</w:t>
          </w:r>
          <w:r w:rsidR="003C1B91" w:rsidRPr="000546EF">
            <w:rPr>
              <w:rFonts w:asciiTheme="majorHAnsi" w:hAnsiTheme="majorHAnsi" w:cstheme="majorHAnsi"/>
              <w:color w:val="000000" w:themeColor="text1"/>
              <w:sz w:val="22"/>
              <w:szCs w:val="22"/>
            </w:rPr>
            <w:fldChar w:fldCharType="end"/>
          </w:r>
        </w:sdtContent>
      </w:sdt>
      <w:r w:rsidR="00F8401B" w:rsidRPr="000546EF">
        <w:rPr>
          <w:rFonts w:asciiTheme="majorHAnsi" w:hAnsiTheme="majorHAnsi" w:cstheme="majorHAnsi"/>
          <w:color w:val="000000" w:themeColor="text1"/>
          <w:sz w:val="22"/>
          <w:szCs w:val="22"/>
        </w:rPr>
        <w:t xml:space="preserve">. </w:t>
      </w:r>
      <w:r w:rsidR="008077E4" w:rsidRPr="000546EF">
        <w:rPr>
          <w:rFonts w:asciiTheme="majorHAnsi" w:hAnsiTheme="majorHAnsi" w:cstheme="majorHAnsi"/>
          <w:color w:val="000000" w:themeColor="text1"/>
          <w:sz w:val="22"/>
          <w:szCs w:val="22"/>
        </w:rPr>
        <w:t xml:space="preserve">Ideally, this would be presented by a member of the Trans+ community, to present the ideas from the perspective of the individual. </w:t>
      </w:r>
      <w:r w:rsidR="00F8401B" w:rsidRPr="000546EF">
        <w:rPr>
          <w:rFonts w:asciiTheme="majorHAnsi" w:hAnsiTheme="majorHAnsi" w:cstheme="majorHAnsi"/>
          <w:color w:val="000000" w:themeColor="text1"/>
          <w:sz w:val="22"/>
          <w:szCs w:val="22"/>
        </w:rPr>
        <w:t>Workshops, seminars, and resource materials can be developed to facilitate this education</w:t>
      </w:r>
      <w:sdt>
        <w:sdtPr>
          <w:rPr>
            <w:rFonts w:asciiTheme="majorHAnsi" w:hAnsiTheme="majorHAnsi" w:cstheme="majorHAnsi"/>
            <w:color w:val="000000" w:themeColor="text1"/>
            <w:sz w:val="22"/>
            <w:szCs w:val="22"/>
          </w:rPr>
          <w:id w:val="-1338462664"/>
          <w:citation/>
        </w:sdtPr>
        <w:sdtContent>
          <w:r w:rsidR="003C1B91" w:rsidRPr="000546EF">
            <w:rPr>
              <w:rFonts w:asciiTheme="majorHAnsi" w:hAnsiTheme="majorHAnsi" w:cstheme="majorHAnsi"/>
              <w:color w:val="000000" w:themeColor="text1"/>
              <w:sz w:val="22"/>
              <w:szCs w:val="22"/>
            </w:rPr>
            <w:fldChar w:fldCharType="begin"/>
          </w:r>
          <w:r w:rsidR="003C1B91" w:rsidRPr="000546EF">
            <w:rPr>
              <w:rFonts w:asciiTheme="majorHAnsi" w:hAnsiTheme="majorHAnsi" w:cstheme="majorHAnsi"/>
              <w:color w:val="000000" w:themeColor="text1"/>
              <w:sz w:val="22"/>
              <w:szCs w:val="22"/>
            </w:rPr>
            <w:instrText xml:space="preserve"> CITATION Col221 \l 2057 </w:instrText>
          </w:r>
          <w:r w:rsidR="003C1B9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(Coleman, et al., 2022)</w:t>
          </w:r>
          <w:r w:rsidR="003C1B91" w:rsidRPr="000546EF">
            <w:rPr>
              <w:rFonts w:asciiTheme="majorHAnsi" w:hAnsiTheme="majorHAnsi" w:cstheme="majorHAnsi"/>
              <w:color w:val="000000" w:themeColor="text1"/>
              <w:sz w:val="22"/>
              <w:szCs w:val="22"/>
            </w:rPr>
            <w:fldChar w:fldCharType="end"/>
          </w:r>
        </w:sdtContent>
      </w:sdt>
      <w:r w:rsidR="00F8401B" w:rsidRPr="000546EF">
        <w:rPr>
          <w:rFonts w:asciiTheme="majorHAnsi" w:hAnsiTheme="majorHAnsi" w:cstheme="majorHAnsi"/>
          <w:color w:val="000000" w:themeColor="text1"/>
          <w:sz w:val="22"/>
          <w:szCs w:val="22"/>
        </w:rPr>
        <w:t xml:space="preserve"> Additionally, ongoing professional development programmes can help you to stay updated with the latest knowledge and practises in supporting trans students effectively</w:t>
      </w:r>
      <w:sdt>
        <w:sdtPr>
          <w:rPr>
            <w:rFonts w:asciiTheme="majorHAnsi" w:hAnsiTheme="majorHAnsi" w:cstheme="majorHAnsi"/>
            <w:color w:val="000000" w:themeColor="text1"/>
            <w:sz w:val="22"/>
            <w:szCs w:val="22"/>
          </w:rPr>
          <w:id w:val="1605923572"/>
          <w:citation/>
        </w:sdtPr>
        <w:sdtContent>
          <w:r w:rsidR="003C1B91" w:rsidRPr="000546EF">
            <w:rPr>
              <w:rFonts w:asciiTheme="majorHAnsi" w:hAnsiTheme="majorHAnsi" w:cstheme="majorHAnsi"/>
              <w:color w:val="000000" w:themeColor="text1"/>
              <w:sz w:val="22"/>
              <w:szCs w:val="22"/>
            </w:rPr>
            <w:fldChar w:fldCharType="begin"/>
          </w:r>
          <w:r w:rsidR="003C1B91" w:rsidRPr="000546EF">
            <w:rPr>
              <w:rFonts w:asciiTheme="majorHAnsi" w:hAnsiTheme="majorHAnsi" w:cstheme="majorHAnsi"/>
              <w:color w:val="000000" w:themeColor="text1"/>
              <w:sz w:val="22"/>
              <w:szCs w:val="22"/>
            </w:rPr>
            <w:instrText xml:space="preserve"> CITATION Bre22 \l 2057 </w:instrText>
          </w:r>
          <w:r w:rsidR="003C1B91"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(Brennan, et al., 2022)</w:t>
          </w:r>
          <w:r w:rsidR="003C1B91" w:rsidRPr="000546EF">
            <w:rPr>
              <w:rFonts w:asciiTheme="majorHAnsi" w:hAnsiTheme="majorHAnsi" w:cstheme="majorHAnsi"/>
              <w:color w:val="000000" w:themeColor="text1"/>
              <w:sz w:val="22"/>
              <w:szCs w:val="22"/>
            </w:rPr>
            <w:fldChar w:fldCharType="end"/>
          </w:r>
        </w:sdtContent>
      </w:sdt>
    </w:p>
    <w:p w14:paraId="06CD483F" w14:textId="77777777" w:rsidR="002A028D" w:rsidRPr="000546EF" w:rsidRDefault="002A028D" w:rsidP="00D2146F">
      <w:pPr>
        <w:pStyle w:val="NormalWeb"/>
        <w:spacing w:before="0" w:beforeAutospacing="0" w:after="0" w:afterAutospacing="0" w:line="360" w:lineRule="auto"/>
        <w:rPr>
          <w:rFonts w:asciiTheme="majorHAnsi" w:hAnsiTheme="majorHAnsi" w:cstheme="majorHAnsi"/>
          <w:b/>
          <w:bCs/>
          <w:color w:val="000000" w:themeColor="text1"/>
          <w:sz w:val="22"/>
          <w:szCs w:val="22"/>
        </w:rPr>
      </w:pPr>
    </w:p>
    <w:p w14:paraId="40C3EEB9" w14:textId="65A120BB" w:rsidR="00F8401B" w:rsidRPr="000546EF" w:rsidRDefault="00F8401B" w:rsidP="00AE3C10">
      <w:pPr>
        <w:pStyle w:val="NormalWeb"/>
        <w:numPr>
          <w:ilvl w:val="0"/>
          <w:numId w:val="36"/>
        </w:numPr>
        <w:spacing w:before="0" w:beforeAutospacing="0" w:after="0" w:afterAutospacing="0"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Cultivating Inclusive Environments: </w:t>
      </w:r>
      <w:r w:rsidRPr="000546EF">
        <w:rPr>
          <w:rFonts w:asciiTheme="majorHAnsi" w:hAnsiTheme="majorHAnsi" w:cstheme="majorHAnsi"/>
          <w:color w:val="000000" w:themeColor="text1"/>
          <w:sz w:val="22"/>
          <w:szCs w:val="22"/>
        </w:rPr>
        <w:t xml:space="preserve">creating inclusive environments where </w:t>
      </w:r>
      <w:r w:rsidR="002A028D" w:rsidRPr="000546EF">
        <w:rPr>
          <w:rFonts w:asciiTheme="majorHAnsi" w:hAnsiTheme="majorHAnsi" w:cstheme="majorHAnsi"/>
          <w:color w:val="000000" w:themeColor="text1"/>
          <w:sz w:val="22"/>
          <w:szCs w:val="22"/>
        </w:rPr>
        <w:t>Trans+ students</w:t>
      </w:r>
      <w:r w:rsidRPr="000546EF">
        <w:rPr>
          <w:rFonts w:asciiTheme="majorHAnsi" w:hAnsiTheme="majorHAnsi" w:cstheme="majorHAnsi"/>
          <w:color w:val="000000" w:themeColor="text1"/>
          <w:sz w:val="22"/>
          <w:szCs w:val="22"/>
        </w:rPr>
        <w:t xml:space="preserve"> will </w:t>
      </w:r>
      <w:r w:rsidR="002A028D" w:rsidRPr="000546EF">
        <w:rPr>
          <w:rFonts w:asciiTheme="majorHAnsi" w:hAnsiTheme="majorHAnsi" w:cstheme="majorHAnsi"/>
          <w:color w:val="000000" w:themeColor="text1"/>
          <w:sz w:val="22"/>
          <w:szCs w:val="22"/>
        </w:rPr>
        <w:t xml:space="preserve">be accepted and </w:t>
      </w:r>
      <w:r w:rsidRPr="000546EF">
        <w:rPr>
          <w:rFonts w:asciiTheme="majorHAnsi" w:hAnsiTheme="majorHAnsi" w:cstheme="majorHAnsi"/>
          <w:color w:val="000000" w:themeColor="text1"/>
          <w:sz w:val="22"/>
          <w:szCs w:val="22"/>
        </w:rPr>
        <w:t>heard is essential</w:t>
      </w:r>
      <w:sdt>
        <w:sdtPr>
          <w:rPr>
            <w:rFonts w:asciiTheme="majorHAnsi" w:hAnsiTheme="majorHAnsi" w:cstheme="majorHAnsi"/>
            <w:color w:val="000000" w:themeColor="text1"/>
            <w:sz w:val="22"/>
            <w:szCs w:val="22"/>
          </w:rPr>
          <w:id w:val="-1968970205"/>
          <w:citation/>
        </w:sdtPr>
        <w:sdtContent>
          <w:r w:rsidR="001041F7" w:rsidRPr="000546EF">
            <w:rPr>
              <w:rFonts w:asciiTheme="majorHAnsi" w:hAnsiTheme="majorHAnsi" w:cstheme="majorHAnsi"/>
              <w:color w:val="000000" w:themeColor="text1"/>
              <w:sz w:val="22"/>
              <w:szCs w:val="22"/>
            </w:rPr>
            <w:fldChar w:fldCharType="begin"/>
          </w:r>
          <w:r w:rsidR="001041F7" w:rsidRPr="000546EF">
            <w:rPr>
              <w:rFonts w:asciiTheme="majorHAnsi" w:hAnsiTheme="majorHAnsi" w:cstheme="majorHAnsi"/>
              <w:color w:val="000000" w:themeColor="text1"/>
              <w:sz w:val="22"/>
              <w:szCs w:val="22"/>
            </w:rPr>
            <w:instrText xml:space="preserve"> CITATION Bre20 \l 2057 </w:instrText>
          </w:r>
          <w:r w:rsidR="001041F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(Bretherton, et al., 2020)</w:t>
          </w:r>
          <w:r w:rsidR="001041F7"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r w:rsidR="002A028D" w:rsidRPr="000546EF">
        <w:rPr>
          <w:rFonts w:asciiTheme="majorHAnsi" w:hAnsiTheme="majorHAnsi" w:cstheme="majorHAnsi"/>
          <w:color w:val="000000" w:themeColor="text1"/>
          <w:sz w:val="22"/>
          <w:szCs w:val="22"/>
        </w:rPr>
        <w:t>Teachers should foster open dialogue and encourage questions and exploration of diverse voices</w:t>
      </w:r>
      <w:sdt>
        <w:sdtPr>
          <w:rPr>
            <w:rFonts w:asciiTheme="majorHAnsi" w:hAnsiTheme="majorHAnsi" w:cstheme="majorHAnsi"/>
            <w:color w:val="000000" w:themeColor="text1"/>
            <w:sz w:val="22"/>
            <w:szCs w:val="22"/>
          </w:rPr>
          <w:id w:val="-1974284451"/>
          <w:citation/>
        </w:sdtPr>
        <w:sdtContent>
          <w:r w:rsidR="001041F7" w:rsidRPr="000546EF">
            <w:rPr>
              <w:rFonts w:asciiTheme="majorHAnsi" w:hAnsiTheme="majorHAnsi" w:cstheme="majorHAnsi"/>
              <w:color w:val="000000" w:themeColor="text1"/>
              <w:sz w:val="22"/>
              <w:szCs w:val="22"/>
            </w:rPr>
            <w:fldChar w:fldCharType="begin"/>
          </w:r>
          <w:r w:rsidR="001041F7" w:rsidRPr="000546EF">
            <w:rPr>
              <w:rFonts w:asciiTheme="majorHAnsi" w:hAnsiTheme="majorHAnsi" w:cstheme="majorHAnsi"/>
              <w:color w:val="000000" w:themeColor="text1"/>
              <w:sz w:val="22"/>
              <w:szCs w:val="22"/>
            </w:rPr>
            <w:instrText xml:space="preserve"> CITATION Cha211 \l 2057 </w:instrText>
          </w:r>
          <w:r w:rsidR="001041F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(Chang &amp; &amp; Yung, 2021)</w:t>
          </w:r>
          <w:r w:rsidR="001041F7" w:rsidRPr="000546EF">
            <w:rPr>
              <w:rFonts w:asciiTheme="majorHAnsi" w:hAnsiTheme="majorHAnsi" w:cstheme="majorHAnsi"/>
              <w:color w:val="000000" w:themeColor="text1"/>
              <w:sz w:val="22"/>
              <w:szCs w:val="22"/>
            </w:rPr>
            <w:fldChar w:fldCharType="end"/>
          </w:r>
        </w:sdtContent>
      </w:sdt>
      <w:r w:rsidR="002A028D" w:rsidRPr="000546EF">
        <w:rPr>
          <w:rFonts w:asciiTheme="majorHAnsi" w:hAnsiTheme="majorHAnsi" w:cstheme="majorHAnsi"/>
          <w:color w:val="000000" w:themeColor="text1"/>
          <w:sz w:val="22"/>
          <w:szCs w:val="22"/>
        </w:rPr>
        <w:t>. Establishing support networks or affinity groups for trans students within vocal training institutions can provide additional resources and community support</w:t>
      </w:r>
      <w:sdt>
        <w:sdtPr>
          <w:rPr>
            <w:rFonts w:asciiTheme="majorHAnsi" w:hAnsiTheme="majorHAnsi" w:cstheme="majorHAnsi"/>
            <w:color w:val="000000" w:themeColor="text1"/>
            <w:sz w:val="22"/>
            <w:szCs w:val="22"/>
          </w:rPr>
          <w:id w:val="-2134011630"/>
          <w:citation/>
        </w:sdtPr>
        <w:sdtContent>
          <w:r w:rsidR="001041F7" w:rsidRPr="000546EF">
            <w:rPr>
              <w:rFonts w:asciiTheme="majorHAnsi" w:hAnsiTheme="majorHAnsi" w:cstheme="majorHAnsi"/>
              <w:color w:val="000000" w:themeColor="text1"/>
              <w:sz w:val="22"/>
              <w:szCs w:val="22"/>
            </w:rPr>
            <w:fldChar w:fldCharType="begin"/>
          </w:r>
          <w:r w:rsidR="001041F7" w:rsidRPr="000546EF">
            <w:rPr>
              <w:rFonts w:asciiTheme="majorHAnsi" w:hAnsiTheme="majorHAnsi" w:cstheme="majorHAnsi"/>
              <w:color w:val="000000" w:themeColor="text1"/>
              <w:sz w:val="22"/>
              <w:szCs w:val="22"/>
            </w:rPr>
            <w:instrText xml:space="preserve"> CITATION Hol231 \l 2057 </w:instrText>
          </w:r>
          <w:r w:rsidR="001041F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(Holmberg, et al., 2023)</w:t>
          </w:r>
          <w:r w:rsidR="001041F7" w:rsidRPr="000546EF">
            <w:rPr>
              <w:rFonts w:asciiTheme="majorHAnsi" w:hAnsiTheme="majorHAnsi" w:cstheme="majorHAnsi"/>
              <w:color w:val="000000" w:themeColor="text1"/>
              <w:sz w:val="22"/>
              <w:szCs w:val="22"/>
            </w:rPr>
            <w:fldChar w:fldCharType="end"/>
          </w:r>
        </w:sdtContent>
      </w:sdt>
      <w:r w:rsidR="002A028D" w:rsidRPr="000546EF">
        <w:rPr>
          <w:rFonts w:asciiTheme="majorHAnsi" w:hAnsiTheme="majorHAnsi" w:cstheme="majorHAnsi"/>
          <w:color w:val="000000" w:themeColor="text1"/>
          <w:sz w:val="22"/>
          <w:szCs w:val="22"/>
        </w:rPr>
        <w:t xml:space="preserve">. Moreover, implementing inclusive language </w:t>
      </w:r>
      <w:r w:rsidR="008077E4" w:rsidRPr="000546EF">
        <w:rPr>
          <w:rFonts w:asciiTheme="majorHAnsi" w:hAnsiTheme="majorHAnsi" w:cstheme="majorHAnsi"/>
          <w:color w:val="000000" w:themeColor="text1"/>
          <w:sz w:val="22"/>
          <w:szCs w:val="22"/>
        </w:rPr>
        <w:t>such as Trans+ and C</w:t>
      </w:r>
      <w:r w:rsidR="003E7CCC" w:rsidRPr="000546EF">
        <w:rPr>
          <w:rFonts w:asciiTheme="majorHAnsi" w:hAnsiTheme="majorHAnsi" w:cstheme="majorHAnsi"/>
          <w:color w:val="000000" w:themeColor="text1"/>
          <w:sz w:val="22"/>
          <w:szCs w:val="22"/>
        </w:rPr>
        <w:t>S</w:t>
      </w:r>
      <w:r w:rsidR="008077E4" w:rsidRPr="000546EF">
        <w:rPr>
          <w:rFonts w:asciiTheme="majorHAnsi" w:hAnsiTheme="majorHAnsi" w:cstheme="majorHAnsi"/>
          <w:color w:val="000000" w:themeColor="text1"/>
          <w:sz w:val="22"/>
          <w:szCs w:val="22"/>
        </w:rPr>
        <w:t xml:space="preserve"> where appropriate, but also eradicating the use of </w:t>
      </w:r>
      <w:r w:rsidR="003E7CCC" w:rsidRPr="000546EF">
        <w:rPr>
          <w:rFonts w:asciiTheme="majorHAnsi" w:hAnsiTheme="majorHAnsi" w:cstheme="majorHAnsi"/>
          <w:color w:val="000000" w:themeColor="text1"/>
          <w:sz w:val="22"/>
          <w:szCs w:val="22"/>
        </w:rPr>
        <w:t xml:space="preserve">gendered curriculums </w:t>
      </w:r>
      <w:r w:rsidR="008077E4" w:rsidRPr="000546EF">
        <w:rPr>
          <w:rFonts w:asciiTheme="majorHAnsi" w:hAnsiTheme="majorHAnsi" w:cstheme="majorHAnsi"/>
          <w:color w:val="000000" w:themeColor="text1"/>
          <w:sz w:val="22"/>
          <w:szCs w:val="22"/>
        </w:rPr>
        <w:t xml:space="preserve">and implementing a more gender-neutral approach toward uniform, voice types and repertoire. Updating </w:t>
      </w:r>
      <w:r w:rsidR="002A028D" w:rsidRPr="000546EF">
        <w:rPr>
          <w:rFonts w:asciiTheme="majorHAnsi" w:hAnsiTheme="majorHAnsi" w:cstheme="majorHAnsi"/>
          <w:color w:val="000000" w:themeColor="text1"/>
          <w:sz w:val="22"/>
          <w:szCs w:val="22"/>
        </w:rPr>
        <w:t>practises in curriculum design and repertoire selection can promote a more welcoming atmosphere for all students</w:t>
      </w:r>
      <w:sdt>
        <w:sdtPr>
          <w:rPr>
            <w:rFonts w:asciiTheme="majorHAnsi" w:hAnsiTheme="majorHAnsi" w:cstheme="majorHAnsi"/>
            <w:color w:val="000000" w:themeColor="text1"/>
            <w:sz w:val="22"/>
            <w:szCs w:val="22"/>
          </w:rPr>
          <w:id w:val="-869610374"/>
          <w:citation/>
        </w:sdtPr>
        <w:sdtContent>
          <w:r w:rsidR="001041F7" w:rsidRPr="000546EF">
            <w:rPr>
              <w:rFonts w:asciiTheme="majorHAnsi" w:hAnsiTheme="majorHAnsi" w:cstheme="majorHAnsi"/>
              <w:color w:val="000000" w:themeColor="text1"/>
              <w:sz w:val="22"/>
              <w:szCs w:val="22"/>
            </w:rPr>
            <w:fldChar w:fldCharType="begin"/>
          </w:r>
          <w:r w:rsidR="001041F7" w:rsidRPr="000546EF">
            <w:rPr>
              <w:rFonts w:asciiTheme="majorHAnsi" w:hAnsiTheme="majorHAnsi" w:cstheme="majorHAnsi"/>
              <w:color w:val="000000" w:themeColor="text1"/>
              <w:sz w:val="22"/>
              <w:szCs w:val="22"/>
            </w:rPr>
            <w:instrText xml:space="preserve"> CITATION Bar221 \l 2057 </w:instrText>
          </w:r>
          <w:r w:rsidR="001041F7"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(Bartlett, et al., 2022)</w:t>
          </w:r>
          <w:r w:rsidR="001041F7" w:rsidRPr="000546EF">
            <w:rPr>
              <w:rFonts w:asciiTheme="majorHAnsi" w:hAnsiTheme="majorHAnsi" w:cstheme="majorHAnsi"/>
              <w:color w:val="000000" w:themeColor="text1"/>
              <w:sz w:val="22"/>
              <w:szCs w:val="22"/>
            </w:rPr>
            <w:fldChar w:fldCharType="end"/>
          </w:r>
        </w:sdtContent>
      </w:sdt>
      <w:r w:rsidR="002A028D" w:rsidRPr="000546EF">
        <w:rPr>
          <w:rFonts w:asciiTheme="majorHAnsi" w:hAnsiTheme="majorHAnsi" w:cstheme="majorHAnsi"/>
          <w:color w:val="000000" w:themeColor="text1"/>
          <w:sz w:val="22"/>
          <w:szCs w:val="22"/>
        </w:rPr>
        <w:t>.</w:t>
      </w:r>
    </w:p>
    <w:p w14:paraId="5F98C932" w14:textId="77777777" w:rsidR="002A028D" w:rsidRPr="000546EF" w:rsidRDefault="002A028D" w:rsidP="00D2146F">
      <w:pPr>
        <w:pStyle w:val="ListParagraph"/>
        <w:spacing w:line="360" w:lineRule="auto"/>
        <w:rPr>
          <w:rFonts w:asciiTheme="majorHAnsi" w:hAnsiTheme="majorHAnsi" w:cstheme="majorHAnsi"/>
          <w:b/>
          <w:bCs/>
          <w:color w:val="000000" w:themeColor="text1"/>
          <w:sz w:val="22"/>
          <w:szCs w:val="22"/>
        </w:rPr>
      </w:pPr>
    </w:p>
    <w:p w14:paraId="5688F7D7" w14:textId="77777777" w:rsidR="002A028D" w:rsidRPr="000546EF" w:rsidRDefault="002A028D" w:rsidP="00D2146F">
      <w:pPr>
        <w:pStyle w:val="NormalWeb"/>
        <w:spacing w:before="0" w:beforeAutospacing="0" w:after="0" w:afterAutospacing="0" w:line="360" w:lineRule="auto"/>
        <w:rPr>
          <w:rFonts w:asciiTheme="majorHAnsi" w:hAnsiTheme="majorHAnsi" w:cstheme="majorHAnsi"/>
          <w:b/>
          <w:bCs/>
          <w:color w:val="000000" w:themeColor="text1"/>
          <w:sz w:val="22"/>
          <w:szCs w:val="22"/>
        </w:rPr>
      </w:pPr>
    </w:p>
    <w:p w14:paraId="77F89C26" w14:textId="765409EA" w:rsidR="00F8401B" w:rsidRPr="000546EF" w:rsidRDefault="00F8401B" w:rsidP="00AE3C10">
      <w:pPr>
        <w:pStyle w:val="NormalWeb"/>
        <w:numPr>
          <w:ilvl w:val="0"/>
          <w:numId w:val="36"/>
        </w:numPr>
        <w:spacing w:before="0" w:beforeAutospacing="0" w:after="0" w:afterAutospacing="0"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Tailored Support and Guidance: </w:t>
      </w:r>
      <w:r w:rsidRPr="000546EF">
        <w:rPr>
          <w:rFonts w:asciiTheme="majorHAnsi" w:hAnsiTheme="majorHAnsi" w:cstheme="majorHAnsi"/>
          <w:color w:val="000000" w:themeColor="text1"/>
          <w:sz w:val="22"/>
          <w:szCs w:val="22"/>
        </w:rPr>
        <w:t>tutors should provide tailored support and guidance that acknowledges the unique needs of trans individuals</w:t>
      </w:r>
      <w:sdt>
        <w:sdtPr>
          <w:rPr>
            <w:rFonts w:asciiTheme="majorHAnsi" w:hAnsiTheme="majorHAnsi" w:cstheme="majorHAnsi"/>
            <w:color w:val="000000" w:themeColor="text1"/>
            <w:sz w:val="22"/>
            <w:szCs w:val="22"/>
          </w:rPr>
          <w:id w:val="144014150"/>
          <w:citation/>
        </w:sdtPr>
        <w:sdtContent>
          <w:r w:rsidR="007B2B55" w:rsidRPr="000546EF">
            <w:rPr>
              <w:rFonts w:asciiTheme="majorHAnsi" w:hAnsiTheme="majorHAnsi" w:cstheme="majorHAnsi"/>
              <w:color w:val="000000" w:themeColor="text1"/>
              <w:sz w:val="22"/>
              <w:szCs w:val="22"/>
            </w:rPr>
            <w:fldChar w:fldCharType="begin"/>
          </w:r>
          <w:r w:rsidR="007B2B55" w:rsidRPr="000546EF">
            <w:rPr>
              <w:rFonts w:asciiTheme="majorHAnsi" w:hAnsiTheme="majorHAnsi" w:cstheme="majorHAnsi"/>
              <w:color w:val="000000" w:themeColor="text1"/>
              <w:sz w:val="22"/>
              <w:szCs w:val="22"/>
            </w:rPr>
            <w:instrText xml:space="preserve"> CITATION Dac22 \l 2057 </w:instrText>
          </w:r>
          <w:r w:rsidR="007B2B5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(Dacakis, et al., 2022)</w:t>
          </w:r>
          <w:r w:rsidR="007B2B55" w:rsidRPr="000546EF">
            <w:rPr>
              <w:rFonts w:asciiTheme="majorHAnsi" w:hAnsiTheme="majorHAnsi" w:cstheme="majorHAnsi"/>
              <w:color w:val="000000" w:themeColor="text1"/>
              <w:sz w:val="22"/>
              <w:szCs w:val="22"/>
            </w:rPr>
            <w:fldChar w:fldCharType="end"/>
          </w:r>
        </w:sdtContent>
      </w:sdt>
      <w:r w:rsidR="007B2B55"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This includes offering assistance with vocal transition and hormone therapy effects where appropriate</w:t>
      </w:r>
      <w:sdt>
        <w:sdtPr>
          <w:rPr>
            <w:rFonts w:asciiTheme="majorHAnsi" w:hAnsiTheme="majorHAnsi" w:cstheme="majorHAnsi"/>
            <w:color w:val="000000" w:themeColor="text1"/>
            <w:sz w:val="22"/>
            <w:szCs w:val="22"/>
          </w:rPr>
          <w:id w:val="-1104722556"/>
          <w:citation/>
        </w:sdtPr>
        <w:sdtContent>
          <w:r w:rsidR="007B2B55" w:rsidRPr="000546EF">
            <w:rPr>
              <w:rFonts w:asciiTheme="majorHAnsi" w:hAnsiTheme="majorHAnsi" w:cstheme="majorHAnsi"/>
              <w:color w:val="000000" w:themeColor="text1"/>
              <w:sz w:val="22"/>
              <w:szCs w:val="22"/>
            </w:rPr>
            <w:fldChar w:fldCharType="begin"/>
          </w:r>
          <w:r w:rsidR="007B2B55" w:rsidRPr="000546EF">
            <w:rPr>
              <w:rFonts w:asciiTheme="majorHAnsi" w:hAnsiTheme="majorHAnsi" w:cstheme="majorHAnsi"/>
              <w:color w:val="000000" w:themeColor="text1"/>
              <w:sz w:val="22"/>
              <w:szCs w:val="22"/>
            </w:rPr>
            <w:instrText xml:space="preserve"> CITATION Qui23 \l 2057 </w:instrText>
          </w:r>
          <w:r w:rsidR="007B2B5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(Quinn, 2023)</w:t>
          </w:r>
          <w:r w:rsidR="007B2B55"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Personalised coaching sessions can help </w:t>
      </w:r>
      <w:r w:rsidRPr="000546EF">
        <w:rPr>
          <w:rFonts w:asciiTheme="majorHAnsi" w:hAnsiTheme="majorHAnsi" w:cstheme="majorHAnsi"/>
          <w:color w:val="000000" w:themeColor="text1"/>
          <w:sz w:val="22"/>
          <w:szCs w:val="22"/>
        </w:rPr>
        <w:lastRenderedPageBreak/>
        <w:t xml:space="preserve">address specific concerns and goals of trans </w:t>
      </w:r>
      <w:r w:rsidR="0021592D" w:rsidRPr="000546EF">
        <w:rPr>
          <w:rFonts w:asciiTheme="majorHAnsi" w:hAnsiTheme="majorHAnsi" w:cstheme="majorHAnsi"/>
          <w:color w:val="000000" w:themeColor="text1"/>
          <w:sz w:val="22"/>
          <w:szCs w:val="22"/>
        </w:rPr>
        <w:t>students and</w:t>
      </w:r>
      <w:r w:rsidR="007B2B55"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foster a more supportive environment</w:t>
      </w:r>
      <w:sdt>
        <w:sdtPr>
          <w:rPr>
            <w:rFonts w:asciiTheme="majorHAnsi" w:hAnsiTheme="majorHAnsi" w:cstheme="majorHAnsi"/>
            <w:color w:val="000000" w:themeColor="text1"/>
            <w:sz w:val="22"/>
            <w:szCs w:val="22"/>
          </w:rPr>
          <w:id w:val="1693270671"/>
          <w:citation/>
        </w:sdtPr>
        <w:sdtContent>
          <w:r w:rsidR="007B2B55" w:rsidRPr="000546EF">
            <w:rPr>
              <w:rFonts w:asciiTheme="majorHAnsi" w:hAnsiTheme="majorHAnsi" w:cstheme="majorHAnsi"/>
              <w:color w:val="000000" w:themeColor="text1"/>
              <w:sz w:val="22"/>
              <w:szCs w:val="22"/>
            </w:rPr>
            <w:fldChar w:fldCharType="begin"/>
          </w:r>
          <w:r w:rsidR="007B2B55" w:rsidRPr="000546EF">
            <w:rPr>
              <w:rFonts w:asciiTheme="majorHAnsi" w:hAnsiTheme="majorHAnsi" w:cstheme="majorHAnsi"/>
              <w:color w:val="000000" w:themeColor="text1"/>
              <w:sz w:val="22"/>
              <w:szCs w:val="22"/>
            </w:rPr>
            <w:instrText xml:space="preserve"> CITATION Leu21 \l 2057 </w:instrText>
          </w:r>
          <w:r w:rsidR="007B2B5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(Leung, et al., 2021)</w:t>
          </w:r>
          <w:r w:rsidR="007B2B55"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2AE69329" w14:textId="77777777" w:rsidR="002A028D" w:rsidRPr="000546EF" w:rsidRDefault="002A028D" w:rsidP="00D2146F">
      <w:pPr>
        <w:pStyle w:val="NormalWeb"/>
        <w:spacing w:before="0" w:beforeAutospacing="0" w:after="0" w:afterAutospacing="0" w:line="360" w:lineRule="auto"/>
        <w:rPr>
          <w:rFonts w:asciiTheme="majorHAnsi" w:hAnsiTheme="majorHAnsi" w:cstheme="majorHAnsi"/>
          <w:b/>
          <w:bCs/>
          <w:color w:val="000000" w:themeColor="text1"/>
          <w:sz w:val="22"/>
          <w:szCs w:val="22"/>
        </w:rPr>
      </w:pPr>
    </w:p>
    <w:p w14:paraId="6FDB67C5" w14:textId="08B85EC9" w:rsidR="00F8401B" w:rsidRPr="000546EF" w:rsidRDefault="00F8401B" w:rsidP="00AE3C10">
      <w:pPr>
        <w:pStyle w:val="NormalWeb"/>
        <w:numPr>
          <w:ilvl w:val="0"/>
          <w:numId w:val="36"/>
        </w:numPr>
        <w:spacing w:before="0" w:beforeAutospacing="0" w:after="0" w:afterAutospacing="0"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Promoting Trust and Connection: </w:t>
      </w:r>
      <w:r w:rsidRPr="000546EF">
        <w:rPr>
          <w:rFonts w:asciiTheme="majorHAnsi" w:hAnsiTheme="majorHAnsi" w:cstheme="majorHAnsi"/>
          <w:color w:val="000000" w:themeColor="text1"/>
          <w:sz w:val="22"/>
          <w:szCs w:val="22"/>
        </w:rPr>
        <w:t xml:space="preserve">building trust and connection between tutors and </w:t>
      </w:r>
      <w:r w:rsidR="00762CC7" w:rsidRPr="000546EF">
        <w:rPr>
          <w:rFonts w:asciiTheme="majorHAnsi" w:hAnsiTheme="majorHAnsi" w:cstheme="majorHAnsi"/>
          <w:color w:val="000000" w:themeColor="text1"/>
          <w:sz w:val="22"/>
          <w:szCs w:val="22"/>
        </w:rPr>
        <w:t>students</w:t>
      </w:r>
      <w:r w:rsidRPr="000546EF">
        <w:rPr>
          <w:rFonts w:asciiTheme="majorHAnsi" w:hAnsiTheme="majorHAnsi" w:cstheme="majorHAnsi"/>
          <w:color w:val="000000" w:themeColor="text1"/>
          <w:sz w:val="22"/>
          <w:szCs w:val="22"/>
        </w:rPr>
        <w:t xml:space="preserve"> is essential for effective learning experiences</w:t>
      </w:r>
      <w:sdt>
        <w:sdtPr>
          <w:rPr>
            <w:rFonts w:asciiTheme="majorHAnsi" w:hAnsiTheme="majorHAnsi" w:cstheme="majorHAnsi"/>
            <w:color w:val="000000" w:themeColor="text1"/>
            <w:sz w:val="22"/>
            <w:szCs w:val="22"/>
          </w:rPr>
          <w:id w:val="-2013441556"/>
          <w:citation/>
        </w:sdtPr>
        <w:sdtContent>
          <w:r w:rsidR="007B2B55" w:rsidRPr="000546EF">
            <w:rPr>
              <w:rFonts w:asciiTheme="majorHAnsi" w:hAnsiTheme="majorHAnsi" w:cstheme="majorHAnsi"/>
              <w:color w:val="000000" w:themeColor="text1"/>
              <w:sz w:val="22"/>
              <w:szCs w:val="22"/>
            </w:rPr>
            <w:fldChar w:fldCharType="begin"/>
          </w:r>
          <w:r w:rsidR="007B2B55" w:rsidRPr="000546EF">
            <w:rPr>
              <w:rFonts w:asciiTheme="majorHAnsi" w:hAnsiTheme="majorHAnsi" w:cstheme="majorHAnsi"/>
              <w:color w:val="000000" w:themeColor="text1"/>
              <w:sz w:val="22"/>
              <w:szCs w:val="22"/>
            </w:rPr>
            <w:instrText xml:space="preserve"> CITATION Ram22 \l 2057 </w:instrText>
          </w:r>
          <w:r w:rsidR="007B2B5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(Ramírez-Arroyo, et al., 2022)</w:t>
          </w:r>
          <w:r w:rsidR="007B2B55"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Tutors should demonstrate empathy, respect, and sensitivity towards students’ identities and experiences</w:t>
      </w:r>
      <w:sdt>
        <w:sdtPr>
          <w:rPr>
            <w:rFonts w:asciiTheme="majorHAnsi" w:hAnsiTheme="majorHAnsi" w:cstheme="majorHAnsi"/>
            <w:color w:val="000000" w:themeColor="text1"/>
            <w:sz w:val="22"/>
            <w:szCs w:val="22"/>
          </w:rPr>
          <w:id w:val="1752538265"/>
          <w:citation/>
        </w:sdtPr>
        <w:sdtContent>
          <w:r w:rsidR="0021592D" w:rsidRPr="000546EF">
            <w:rPr>
              <w:rFonts w:asciiTheme="majorHAnsi" w:hAnsiTheme="majorHAnsi" w:cstheme="majorHAnsi"/>
              <w:color w:val="000000" w:themeColor="text1"/>
              <w:sz w:val="22"/>
              <w:szCs w:val="22"/>
            </w:rPr>
            <w:fldChar w:fldCharType="begin"/>
          </w:r>
          <w:r w:rsidR="0021592D" w:rsidRPr="000546EF">
            <w:rPr>
              <w:rFonts w:asciiTheme="majorHAnsi" w:hAnsiTheme="majorHAnsi" w:cstheme="majorHAnsi"/>
              <w:color w:val="000000" w:themeColor="text1"/>
              <w:sz w:val="22"/>
              <w:szCs w:val="22"/>
            </w:rPr>
            <w:instrText xml:space="preserve"> CITATION Mal23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(Mallipeddi, et al., 2023)</w:t>
          </w:r>
          <w:r w:rsidR="0021592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Creating opportunities for one-on-one consultations and feedback sessions can strengthen the teacher-student relationship and address individual needs more effectively </w:t>
      </w:r>
      <w:sdt>
        <w:sdtPr>
          <w:rPr>
            <w:rFonts w:asciiTheme="majorHAnsi" w:hAnsiTheme="majorHAnsi" w:cstheme="majorHAnsi"/>
            <w:color w:val="000000" w:themeColor="text1"/>
            <w:sz w:val="22"/>
            <w:szCs w:val="22"/>
          </w:rPr>
          <w:id w:val="-1620913167"/>
          <w:citation/>
        </w:sdtPr>
        <w:sdtContent>
          <w:r w:rsidR="007B2B55" w:rsidRPr="000546EF">
            <w:rPr>
              <w:rFonts w:asciiTheme="majorHAnsi" w:hAnsiTheme="majorHAnsi" w:cstheme="majorHAnsi"/>
              <w:color w:val="000000" w:themeColor="text1"/>
              <w:sz w:val="22"/>
              <w:szCs w:val="22"/>
            </w:rPr>
            <w:fldChar w:fldCharType="begin"/>
          </w:r>
          <w:r w:rsidR="007B2B55" w:rsidRPr="000546EF">
            <w:rPr>
              <w:rFonts w:asciiTheme="majorHAnsi" w:hAnsiTheme="majorHAnsi" w:cstheme="majorHAnsi"/>
              <w:color w:val="000000" w:themeColor="text1"/>
              <w:sz w:val="22"/>
              <w:szCs w:val="22"/>
            </w:rPr>
            <w:instrText xml:space="preserve"> CITATION Dac221 \l 2057 </w:instrText>
          </w:r>
          <w:r w:rsidR="007B2B55"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(Dacakis, et al., 2022)</w:t>
          </w:r>
          <w:r w:rsidR="007B2B55"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5479E6D6" w14:textId="77777777" w:rsidR="002A028D" w:rsidRPr="000546EF" w:rsidRDefault="002A028D" w:rsidP="00D2146F">
      <w:pPr>
        <w:pStyle w:val="NormalWeb"/>
        <w:spacing w:before="0" w:beforeAutospacing="0" w:after="0" w:afterAutospacing="0" w:line="360" w:lineRule="auto"/>
        <w:rPr>
          <w:rFonts w:asciiTheme="majorHAnsi" w:hAnsiTheme="majorHAnsi" w:cstheme="majorHAnsi"/>
          <w:b/>
          <w:bCs/>
          <w:color w:val="000000" w:themeColor="text1"/>
          <w:sz w:val="22"/>
          <w:szCs w:val="22"/>
        </w:rPr>
      </w:pPr>
    </w:p>
    <w:p w14:paraId="2585579F" w14:textId="398FF672" w:rsidR="00F8401B" w:rsidRPr="000546EF" w:rsidRDefault="002A028D" w:rsidP="00AE3C10">
      <w:pPr>
        <w:pStyle w:val="NormalWeb"/>
        <w:numPr>
          <w:ilvl w:val="0"/>
          <w:numId w:val="36"/>
        </w:numPr>
        <w:spacing w:before="0" w:beforeAutospacing="0" w:after="0" w:afterAutospacing="0"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Addressing Gendered Expectations: </w:t>
      </w:r>
      <w:r w:rsidRPr="000546EF">
        <w:rPr>
          <w:rFonts w:asciiTheme="majorHAnsi" w:hAnsiTheme="majorHAnsi" w:cstheme="majorHAnsi"/>
          <w:color w:val="000000" w:themeColor="text1"/>
          <w:sz w:val="22"/>
          <w:szCs w:val="22"/>
        </w:rPr>
        <w:t>challenging gender expectations and stereotypes within vocal training practi</w:t>
      </w:r>
      <w:r w:rsidR="0021592D" w:rsidRPr="000546EF">
        <w:rPr>
          <w:rFonts w:asciiTheme="majorHAnsi" w:hAnsiTheme="majorHAnsi" w:cstheme="majorHAnsi"/>
          <w:color w:val="000000" w:themeColor="text1"/>
          <w:sz w:val="22"/>
          <w:szCs w:val="22"/>
        </w:rPr>
        <w:t>c</w:t>
      </w:r>
      <w:r w:rsidRPr="000546EF">
        <w:rPr>
          <w:rFonts w:asciiTheme="majorHAnsi" w:hAnsiTheme="majorHAnsi" w:cstheme="majorHAnsi"/>
          <w:color w:val="000000" w:themeColor="text1"/>
          <w:sz w:val="22"/>
          <w:szCs w:val="22"/>
        </w:rPr>
        <w:t>e is imperative</w:t>
      </w:r>
      <w:sdt>
        <w:sdtPr>
          <w:rPr>
            <w:rFonts w:asciiTheme="majorHAnsi" w:hAnsiTheme="majorHAnsi" w:cstheme="majorHAnsi"/>
            <w:color w:val="000000" w:themeColor="text1"/>
            <w:sz w:val="22"/>
            <w:szCs w:val="22"/>
          </w:rPr>
          <w:id w:val="1799034055"/>
          <w:citation/>
        </w:sdtPr>
        <w:sdtContent>
          <w:r w:rsidR="0021592D" w:rsidRPr="000546EF">
            <w:rPr>
              <w:rFonts w:asciiTheme="majorHAnsi" w:hAnsiTheme="majorHAnsi" w:cstheme="majorHAnsi"/>
              <w:color w:val="000000" w:themeColor="text1"/>
              <w:sz w:val="22"/>
              <w:szCs w:val="22"/>
            </w:rPr>
            <w:fldChar w:fldCharType="begin"/>
          </w:r>
          <w:r w:rsidR="0021592D" w:rsidRPr="000546EF">
            <w:rPr>
              <w:rFonts w:asciiTheme="majorHAnsi" w:hAnsiTheme="majorHAnsi" w:cstheme="majorHAnsi"/>
              <w:color w:val="000000" w:themeColor="text1"/>
              <w:sz w:val="22"/>
              <w:szCs w:val="22"/>
            </w:rPr>
            <w:instrText xml:space="preserve"> CITATION San22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(Sand, 2022)</w:t>
          </w:r>
          <w:r w:rsidR="0021592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Tutors should be mindful of avoiding assumptions based on gender identity and should strive to provide gender-neutral instruction </w:t>
      </w:r>
      <w:r w:rsidR="008077E4" w:rsidRPr="000546EF">
        <w:rPr>
          <w:rFonts w:asciiTheme="majorHAnsi" w:hAnsiTheme="majorHAnsi" w:cstheme="majorHAnsi"/>
          <w:color w:val="000000" w:themeColor="text1"/>
          <w:sz w:val="22"/>
          <w:szCs w:val="22"/>
        </w:rPr>
        <w:t>(as previously mentioned – language, repertoire and uniform is a start)</w:t>
      </w:r>
      <w:sdt>
        <w:sdtPr>
          <w:rPr>
            <w:rFonts w:asciiTheme="majorHAnsi" w:hAnsiTheme="majorHAnsi" w:cstheme="majorHAnsi"/>
            <w:color w:val="000000" w:themeColor="text1"/>
            <w:sz w:val="22"/>
            <w:szCs w:val="22"/>
          </w:rPr>
          <w:id w:val="-306782660"/>
          <w:citation/>
        </w:sdtPr>
        <w:sdtContent>
          <w:r w:rsidR="0021592D" w:rsidRPr="000546EF">
            <w:rPr>
              <w:rFonts w:asciiTheme="majorHAnsi" w:hAnsiTheme="majorHAnsi" w:cstheme="majorHAnsi"/>
              <w:color w:val="000000" w:themeColor="text1"/>
              <w:sz w:val="22"/>
              <w:szCs w:val="22"/>
            </w:rPr>
            <w:fldChar w:fldCharType="begin"/>
          </w:r>
          <w:r w:rsidR="0021592D" w:rsidRPr="000546EF">
            <w:rPr>
              <w:rFonts w:asciiTheme="majorHAnsi" w:hAnsiTheme="majorHAnsi" w:cstheme="majorHAnsi"/>
              <w:color w:val="000000" w:themeColor="text1"/>
              <w:sz w:val="22"/>
              <w:szCs w:val="22"/>
            </w:rPr>
            <w:instrText xml:space="preserve"> CITATION Har20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(Hardy, et al., 2020)</w:t>
          </w:r>
          <w:r w:rsidR="0021592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Incorporating diverse voices and perspectives into the vocal training curriculum can help broaden students</w:t>
      </w:r>
      <w:r w:rsidR="0021592D"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understanding of gender expression and representation in music</w:t>
      </w:r>
      <w:sdt>
        <w:sdtPr>
          <w:rPr>
            <w:rFonts w:asciiTheme="majorHAnsi" w:hAnsiTheme="majorHAnsi" w:cstheme="majorHAnsi"/>
            <w:color w:val="000000" w:themeColor="text1"/>
            <w:sz w:val="22"/>
            <w:szCs w:val="22"/>
          </w:rPr>
          <w:id w:val="1388689036"/>
          <w:citation/>
        </w:sdtPr>
        <w:sdtContent>
          <w:r w:rsidR="0021592D" w:rsidRPr="000546EF">
            <w:rPr>
              <w:rFonts w:asciiTheme="majorHAnsi" w:hAnsiTheme="majorHAnsi" w:cstheme="majorHAnsi"/>
              <w:color w:val="000000" w:themeColor="text1"/>
              <w:sz w:val="22"/>
              <w:szCs w:val="22"/>
            </w:rPr>
            <w:fldChar w:fldCharType="begin"/>
          </w:r>
          <w:r w:rsidR="00FB170C" w:rsidRPr="000546EF">
            <w:rPr>
              <w:rFonts w:asciiTheme="majorHAnsi" w:hAnsiTheme="majorHAnsi" w:cstheme="majorHAnsi"/>
              <w:color w:val="000000" w:themeColor="text1"/>
              <w:sz w:val="22"/>
              <w:szCs w:val="22"/>
            </w:rPr>
            <w:instrText xml:space="preserve">CITATION Ken20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(Kennedy &amp; Thibeault, 2020)</w:t>
          </w:r>
          <w:r w:rsidR="0021592D" w:rsidRPr="000546EF">
            <w:rPr>
              <w:rFonts w:asciiTheme="majorHAnsi" w:hAnsiTheme="majorHAnsi" w:cstheme="majorHAnsi"/>
              <w:color w:val="000000" w:themeColor="text1"/>
              <w:sz w:val="22"/>
              <w:szCs w:val="22"/>
            </w:rPr>
            <w:fldChar w:fldCharType="end"/>
          </w:r>
        </w:sdtContent>
      </w:sdt>
    </w:p>
    <w:p w14:paraId="71276823" w14:textId="77777777" w:rsidR="002A028D" w:rsidRPr="000546EF" w:rsidRDefault="002A028D" w:rsidP="00D2146F">
      <w:pPr>
        <w:pStyle w:val="ListParagraph"/>
        <w:spacing w:line="360" w:lineRule="auto"/>
        <w:rPr>
          <w:rFonts w:asciiTheme="majorHAnsi" w:hAnsiTheme="majorHAnsi" w:cstheme="majorHAnsi"/>
          <w:b/>
          <w:bCs/>
          <w:color w:val="000000" w:themeColor="text1"/>
          <w:sz w:val="22"/>
          <w:szCs w:val="22"/>
        </w:rPr>
      </w:pPr>
    </w:p>
    <w:p w14:paraId="52E68920" w14:textId="75A1C159" w:rsidR="002A028D" w:rsidRPr="000546EF" w:rsidRDefault="002A028D" w:rsidP="00AE3C10">
      <w:pPr>
        <w:pStyle w:val="NormalWeb"/>
        <w:numPr>
          <w:ilvl w:val="0"/>
          <w:numId w:val="36"/>
        </w:numPr>
        <w:spacing w:before="0" w:beforeAutospacing="0" w:after="0" w:afterAutospacing="0"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Further Examination of Teaching Practices: </w:t>
      </w:r>
      <w:r w:rsidR="0021592D" w:rsidRPr="000546EF">
        <w:rPr>
          <w:rFonts w:asciiTheme="majorHAnsi" w:hAnsiTheme="majorHAnsi" w:cstheme="majorHAnsi"/>
          <w:color w:val="000000" w:themeColor="text1"/>
          <w:sz w:val="22"/>
          <w:szCs w:val="22"/>
        </w:rPr>
        <w:t>Con</w:t>
      </w:r>
      <w:r w:rsidRPr="000546EF">
        <w:rPr>
          <w:rFonts w:asciiTheme="majorHAnsi" w:hAnsiTheme="majorHAnsi" w:cstheme="majorHAnsi"/>
          <w:color w:val="000000" w:themeColor="text1"/>
          <w:sz w:val="22"/>
          <w:szCs w:val="22"/>
        </w:rPr>
        <w:t xml:space="preserve">ducting further research on the teaching practises of </w:t>
      </w:r>
      <w:r w:rsidR="00637F6C" w:rsidRPr="000546EF">
        <w:rPr>
          <w:rFonts w:asciiTheme="majorHAnsi" w:hAnsiTheme="majorHAnsi" w:cstheme="majorHAnsi"/>
          <w:color w:val="000000" w:themeColor="text1"/>
          <w:sz w:val="22"/>
          <w:szCs w:val="22"/>
        </w:rPr>
        <w:t>CS</w:t>
      </w:r>
      <w:r w:rsidRPr="000546EF">
        <w:rPr>
          <w:rFonts w:asciiTheme="majorHAnsi" w:hAnsiTheme="majorHAnsi" w:cstheme="majorHAnsi"/>
          <w:color w:val="000000" w:themeColor="text1"/>
          <w:sz w:val="22"/>
          <w:szCs w:val="22"/>
        </w:rPr>
        <w:t xml:space="preserve"> tutors will provide valuable insights into effective strategies for supporting trans students</w:t>
      </w:r>
      <w:sdt>
        <w:sdtPr>
          <w:rPr>
            <w:rFonts w:asciiTheme="majorHAnsi" w:hAnsiTheme="majorHAnsi" w:cstheme="majorHAnsi"/>
            <w:color w:val="000000" w:themeColor="text1"/>
            <w:sz w:val="22"/>
            <w:szCs w:val="22"/>
          </w:rPr>
          <w:id w:val="112267245"/>
          <w:citation/>
        </w:sdtPr>
        <w:sdtContent>
          <w:r w:rsidR="0021592D" w:rsidRPr="000546EF">
            <w:rPr>
              <w:rFonts w:asciiTheme="majorHAnsi" w:hAnsiTheme="majorHAnsi" w:cstheme="majorHAnsi"/>
              <w:color w:val="000000" w:themeColor="text1"/>
              <w:sz w:val="22"/>
              <w:szCs w:val="22"/>
            </w:rPr>
            <w:fldChar w:fldCharType="begin"/>
          </w:r>
          <w:r w:rsidR="0021592D" w:rsidRPr="000546EF">
            <w:rPr>
              <w:rFonts w:asciiTheme="majorHAnsi" w:hAnsiTheme="majorHAnsi" w:cstheme="majorHAnsi"/>
              <w:color w:val="000000" w:themeColor="text1"/>
              <w:sz w:val="22"/>
              <w:szCs w:val="22"/>
            </w:rPr>
            <w:instrText xml:space="preserve"> CITATION Ant22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(Antoni, 2022)</w:t>
          </w:r>
          <w:r w:rsidR="0021592D" w:rsidRPr="000546EF">
            <w:rPr>
              <w:rFonts w:asciiTheme="majorHAnsi" w:hAnsiTheme="majorHAnsi" w:cstheme="majorHAnsi"/>
              <w:color w:val="000000" w:themeColor="text1"/>
              <w:sz w:val="22"/>
              <w:szCs w:val="22"/>
            </w:rPr>
            <w:fldChar w:fldCharType="end"/>
          </w:r>
        </w:sdtContent>
      </w:sdt>
      <w:r w:rsidR="0021592D"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Longitudinal studies, comparative analysis, and qualitative investigations can help identify best practi</w:t>
      </w:r>
      <w:r w:rsidR="0021592D" w:rsidRPr="000546EF">
        <w:rPr>
          <w:rFonts w:asciiTheme="majorHAnsi" w:hAnsiTheme="majorHAnsi" w:cstheme="majorHAnsi"/>
          <w:color w:val="000000" w:themeColor="text1"/>
          <w:sz w:val="22"/>
          <w:szCs w:val="22"/>
        </w:rPr>
        <w:t>c</w:t>
      </w:r>
      <w:r w:rsidRPr="000546EF">
        <w:rPr>
          <w:rFonts w:asciiTheme="majorHAnsi" w:hAnsiTheme="majorHAnsi" w:cstheme="majorHAnsi"/>
          <w:color w:val="000000" w:themeColor="text1"/>
          <w:sz w:val="22"/>
          <w:szCs w:val="22"/>
        </w:rPr>
        <w:t>es and areas for improvement in vocal tuition settings</w:t>
      </w:r>
      <w:sdt>
        <w:sdtPr>
          <w:rPr>
            <w:rFonts w:asciiTheme="majorHAnsi" w:hAnsiTheme="majorHAnsi" w:cstheme="majorHAnsi"/>
            <w:color w:val="000000" w:themeColor="text1"/>
            <w:sz w:val="22"/>
            <w:szCs w:val="22"/>
          </w:rPr>
          <w:id w:val="685408656"/>
          <w:citation/>
        </w:sdtPr>
        <w:sdtContent>
          <w:r w:rsidR="0021592D" w:rsidRPr="000546EF">
            <w:rPr>
              <w:rFonts w:asciiTheme="majorHAnsi" w:hAnsiTheme="majorHAnsi" w:cstheme="majorHAnsi"/>
              <w:color w:val="000000" w:themeColor="text1"/>
              <w:sz w:val="22"/>
              <w:szCs w:val="22"/>
            </w:rPr>
            <w:fldChar w:fldCharType="begin"/>
          </w:r>
          <w:r w:rsidR="0021592D" w:rsidRPr="000546EF">
            <w:rPr>
              <w:rFonts w:asciiTheme="majorHAnsi" w:hAnsiTheme="majorHAnsi" w:cstheme="majorHAnsi"/>
              <w:color w:val="000000" w:themeColor="text1"/>
              <w:sz w:val="22"/>
              <w:szCs w:val="22"/>
            </w:rPr>
            <w:instrText xml:space="preserve"> CITATION Hol231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(Holmberg, et al., 2023)</w:t>
          </w:r>
          <w:r w:rsidR="0021592D" w:rsidRPr="000546EF">
            <w:rPr>
              <w:rFonts w:asciiTheme="majorHAnsi" w:hAnsiTheme="majorHAnsi" w:cstheme="majorHAnsi"/>
              <w:color w:val="000000" w:themeColor="text1"/>
              <w:sz w:val="22"/>
              <w:szCs w:val="22"/>
            </w:rPr>
            <w:fldChar w:fldCharType="end"/>
          </w:r>
        </w:sdtContent>
      </w:sdt>
      <w:r w:rsidR="0021592D"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 xml:space="preserve">By exploring the experiences and perspectives of both tutors and </w:t>
      </w:r>
      <w:r w:rsidR="0021592D" w:rsidRPr="000546EF">
        <w:rPr>
          <w:rFonts w:asciiTheme="majorHAnsi" w:hAnsiTheme="majorHAnsi" w:cstheme="majorHAnsi"/>
          <w:color w:val="000000" w:themeColor="text1"/>
          <w:sz w:val="22"/>
          <w:szCs w:val="22"/>
        </w:rPr>
        <w:t>students’</w:t>
      </w:r>
      <w:r w:rsidRPr="000546EF">
        <w:rPr>
          <w:rFonts w:asciiTheme="majorHAnsi" w:hAnsiTheme="majorHAnsi" w:cstheme="majorHAnsi"/>
          <w:color w:val="000000" w:themeColor="text1"/>
          <w:sz w:val="22"/>
          <w:szCs w:val="22"/>
        </w:rPr>
        <w:t xml:space="preserve"> </w:t>
      </w:r>
      <w:r w:rsidR="002C3B05" w:rsidRPr="000546EF">
        <w:rPr>
          <w:rFonts w:asciiTheme="majorHAnsi" w:hAnsiTheme="majorHAnsi" w:cstheme="majorHAnsi"/>
          <w:color w:val="000000" w:themeColor="text1"/>
          <w:sz w:val="22"/>
          <w:szCs w:val="22"/>
        </w:rPr>
        <w:t>I</w:t>
      </w:r>
      <w:r w:rsidRPr="000546EF">
        <w:rPr>
          <w:rFonts w:asciiTheme="majorHAnsi" w:hAnsiTheme="majorHAnsi" w:cstheme="majorHAnsi"/>
          <w:color w:val="000000" w:themeColor="text1"/>
          <w:sz w:val="22"/>
          <w:szCs w:val="22"/>
        </w:rPr>
        <w:t xml:space="preserve"> can develop a more robust teaching </w:t>
      </w:r>
      <w:r w:rsidR="002C3B05" w:rsidRPr="000546EF">
        <w:rPr>
          <w:rFonts w:asciiTheme="majorHAnsi" w:hAnsiTheme="majorHAnsi" w:cstheme="majorHAnsi"/>
          <w:color w:val="000000" w:themeColor="text1"/>
          <w:sz w:val="22"/>
          <w:szCs w:val="22"/>
        </w:rPr>
        <w:t>artefact</w:t>
      </w:r>
      <w:r w:rsidRPr="000546EF">
        <w:rPr>
          <w:rFonts w:asciiTheme="majorHAnsi" w:hAnsiTheme="majorHAnsi" w:cstheme="majorHAnsi"/>
          <w:color w:val="000000" w:themeColor="text1"/>
          <w:sz w:val="22"/>
          <w:szCs w:val="22"/>
        </w:rPr>
        <w:t xml:space="preserve"> that benefits all parties involved</w:t>
      </w:r>
      <w:r w:rsidR="0021592D"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526301168"/>
          <w:citation/>
        </w:sdtPr>
        <w:sdtContent>
          <w:r w:rsidR="0021592D" w:rsidRPr="000546EF">
            <w:rPr>
              <w:rFonts w:asciiTheme="majorHAnsi" w:hAnsiTheme="majorHAnsi" w:cstheme="majorHAnsi"/>
              <w:color w:val="000000" w:themeColor="text1"/>
              <w:sz w:val="22"/>
              <w:szCs w:val="22"/>
            </w:rPr>
            <w:fldChar w:fldCharType="begin"/>
          </w:r>
          <w:r w:rsidR="0021592D" w:rsidRPr="000546EF">
            <w:rPr>
              <w:rFonts w:asciiTheme="majorHAnsi" w:hAnsiTheme="majorHAnsi" w:cstheme="majorHAnsi"/>
              <w:color w:val="000000" w:themeColor="text1"/>
              <w:sz w:val="22"/>
              <w:szCs w:val="22"/>
            </w:rPr>
            <w:instrText xml:space="preserve"> CITATION Dac22 \l 2057 </w:instrText>
          </w:r>
          <w:r w:rsidR="0021592D"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(Dacakis, et al., 2022)</w:t>
          </w:r>
          <w:r w:rsidR="0021592D"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r w:rsidR="00CB77F9" w:rsidRPr="000546EF">
        <w:rPr>
          <w:rFonts w:asciiTheme="majorHAnsi" w:hAnsiTheme="majorHAnsi" w:cstheme="majorHAnsi"/>
          <w:color w:val="000000" w:themeColor="text1"/>
          <w:sz w:val="22"/>
          <w:szCs w:val="22"/>
        </w:rPr>
        <w:t xml:space="preserve"> </w:t>
      </w:r>
    </w:p>
    <w:p w14:paraId="36FEF346" w14:textId="5BA2ACCB" w:rsidR="00445575" w:rsidRPr="000546EF" w:rsidRDefault="00445575" w:rsidP="00D2146F">
      <w:pPr>
        <w:pStyle w:val="NormalWeb"/>
        <w:spacing w:before="0" w:beforeAutospacing="0" w:after="0" w:afterAutospacing="0"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 </w:t>
      </w:r>
    </w:p>
    <w:p w14:paraId="7D2DA863" w14:textId="41C87402" w:rsidR="00CB77F9" w:rsidRPr="000546EF" w:rsidRDefault="00CB77F9"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Survey 2, Cisgendered Participants:</w:t>
      </w:r>
    </w:p>
    <w:p w14:paraId="7019EC5E" w14:textId="4C026730" w:rsidR="00CB77F9" w:rsidRPr="000546EF" w:rsidRDefault="00CB77F9" w:rsidP="00D2146F">
      <w:pPr>
        <w:spacing w:line="360" w:lineRule="auto"/>
        <w:rPr>
          <w:rFonts w:asciiTheme="majorHAnsi" w:hAnsiTheme="majorHAnsi" w:cstheme="majorHAnsi"/>
          <w:color w:val="000000" w:themeColor="text1"/>
          <w:sz w:val="22"/>
          <w:szCs w:val="22"/>
          <w:u w:val="single"/>
        </w:rPr>
      </w:pPr>
    </w:p>
    <w:p w14:paraId="4EF0D1CA" w14:textId="1B16A1AA" w:rsidR="00AE744F" w:rsidRPr="000546EF" w:rsidRDefault="00CB77F9"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This survey was created by utilising the previously gathered data from my first survey</w:t>
      </w:r>
      <w:r w:rsidR="00D757EA"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In addition to my previously used “Yes/No” question format, the inclusion of other variables</w:t>
      </w:r>
      <w:r w:rsidR="00FB170C"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“Not at all confident</w:t>
      </w:r>
      <w:r w:rsidR="009D688D"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w:t>
      </w:r>
      <w:r w:rsidR="009D688D"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Fairly confident</w:t>
      </w:r>
      <w:r w:rsidR="009D688D"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w:t>
      </w:r>
      <w:r w:rsidR="009D688D"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Confident</w:t>
      </w:r>
      <w:r w:rsidR="009D688D" w:rsidRPr="000546EF">
        <w:rPr>
          <w:rFonts w:asciiTheme="majorHAnsi" w:hAnsiTheme="majorHAnsi" w:cstheme="majorHAnsi"/>
          <w:color w:val="000000" w:themeColor="text1"/>
          <w:sz w:val="22"/>
          <w:szCs w:val="22"/>
        </w:rPr>
        <w:t>” and</w:t>
      </w:r>
      <w:r w:rsidRPr="000546EF">
        <w:rPr>
          <w:rFonts w:asciiTheme="majorHAnsi" w:hAnsiTheme="majorHAnsi" w:cstheme="majorHAnsi"/>
          <w:color w:val="000000" w:themeColor="text1"/>
          <w:sz w:val="22"/>
          <w:szCs w:val="22"/>
        </w:rPr>
        <w:t xml:space="preserve"> </w:t>
      </w:r>
      <w:r w:rsidR="009D688D"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Very confident” w</w:t>
      </w:r>
      <w:r w:rsidR="002C3B05" w:rsidRPr="000546EF">
        <w:rPr>
          <w:rFonts w:asciiTheme="majorHAnsi" w:hAnsiTheme="majorHAnsi" w:cstheme="majorHAnsi"/>
          <w:color w:val="000000" w:themeColor="text1"/>
          <w:sz w:val="22"/>
          <w:szCs w:val="22"/>
        </w:rPr>
        <w:t>ere</w:t>
      </w:r>
      <w:r w:rsidRPr="000546EF">
        <w:rPr>
          <w:rFonts w:asciiTheme="majorHAnsi" w:hAnsiTheme="majorHAnsi" w:cstheme="majorHAnsi"/>
          <w:color w:val="000000" w:themeColor="text1"/>
          <w:sz w:val="22"/>
          <w:szCs w:val="22"/>
        </w:rPr>
        <w:t xml:space="preserve"> added as a means of gauging the </w:t>
      </w:r>
      <w:r w:rsidR="00AE744F" w:rsidRPr="000546EF">
        <w:rPr>
          <w:rFonts w:asciiTheme="majorHAnsi" w:hAnsiTheme="majorHAnsi" w:cstheme="majorHAnsi"/>
          <w:color w:val="000000" w:themeColor="text1"/>
          <w:sz w:val="22"/>
          <w:szCs w:val="22"/>
        </w:rPr>
        <w:t>varying</w:t>
      </w:r>
      <w:r w:rsidRPr="000546EF">
        <w:rPr>
          <w:rFonts w:asciiTheme="majorHAnsi" w:hAnsiTheme="majorHAnsi" w:cstheme="majorHAnsi"/>
          <w:color w:val="000000" w:themeColor="text1"/>
          <w:sz w:val="22"/>
          <w:szCs w:val="22"/>
        </w:rPr>
        <w:t xml:space="preserve"> levels of skill</w:t>
      </w:r>
      <w:r w:rsidR="00AE744F" w:rsidRPr="000546EF">
        <w:rPr>
          <w:rFonts w:asciiTheme="majorHAnsi" w:hAnsiTheme="majorHAnsi" w:cstheme="majorHAnsi"/>
          <w:color w:val="000000" w:themeColor="text1"/>
          <w:sz w:val="22"/>
          <w:szCs w:val="22"/>
        </w:rPr>
        <w:t>s and confidence that</w:t>
      </w:r>
      <w:r w:rsidRPr="000546EF">
        <w:rPr>
          <w:rFonts w:asciiTheme="majorHAnsi" w:hAnsiTheme="majorHAnsi" w:cstheme="majorHAnsi"/>
          <w:color w:val="000000" w:themeColor="text1"/>
          <w:sz w:val="22"/>
          <w:szCs w:val="22"/>
        </w:rPr>
        <w:t xml:space="preserve"> the participants </w:t>
      </w:r>
      <w:r w:rsidR="00AE744F" w:rsidRPr="000546EF">
        <w:rPr>
          <w:rFonts w:asciiTheme="majorHAnsi" w:hAnsiTheme="majorHAnsi" w:cstheme="majorHAnsi"/>
          <w:color w:val="000000" w:themeColor="text1"/>
          <w:sz w:val="22"/>
          <w:szCs w:val="22"/>
        </w:rPr>
        <w:t xml:space="preserve">had when working with Trans+ voices. </w:t>
      </w:r>
      <w:r w:rsidR="006B6327" w:rsidRPr="000546EF">
        <w:rPr>
          <w:rFonts w:asciiTheme="majorHAnsi" w:hAnsiTheme="majorHAnsi" w:cstheme="majorHAnsi"/>
          <w:color w:val="000000" w:themeColor="text1"/>
          <w:sz w:val="22"/>
          <w:szCs w:val="22"/>
        </w:rPr>
        <w:t>In total t</w:t>
      </w:r>
      <w:r w:rsidR="00AE744F" w:rsidRPr="000546EF">
        <w:rPr>
          <w:rFonts w:asciiTheme="majorHAnsi" w:hAnsiTheme="majorHAnsi" w:cstheme="majorHAnsi"/>
          <w:color w:val="000000" w:themeColor="text1"/>
          <w:sz w:val="22"/>
          <w:szCs w:val="22"/>
        </w:rPr>
        <w:t xml:space="preserve">here were </w:t>
      </w:r>
      <w:r w:rsidR="006B6327" w:rsidRPr="000546EF">
        <w:rPr>
          <w:rFonts w:asciiTheme="majorHAnsi" w:hAnsiTheme="majorHAnsi" w:cstheme="majorHAnsi"/>
          <w:color w:val="000000" w:themeColor="text1"/>
          <w:sz w:val="22"/>
          <w:szCs w:val="22"/>
        </w:rPr>
        <w:t xml:space="preserve">three questions which offered either “Yes/No” </w:t>
      </w:r>
      <w:r w:rsidR="006B6327" w:rsidRPr="000546EF">
        <w:rPr>
          <w:rFonts w:asciiTheme="majorHAnsi" w:hAnsiTheme="majorHAnsi" w:cstheme="majorHAnsi"/>
          <w:color w:val="000000" w:themeColor="text1"/>
          <w:sz w:val="22"/>
          <w:szCs w:val="22"/>
        </w:rPr>
        <w:lastRenderedPageBreak/>
        <w:t>answers, two featured</w:t>
      </w:r>
      <w:r w:rsidR="009D688D" w:rsidRPr="000546EF">
        <w:rPr>
          <w:rFonts w:asciiTheme="majorHAnsi" w:hAnsiTheme="majorHAnsi" w:cstheme="majorHAnsi"/>
          <w:color w:val="000000" w:themeColor="text1"/>
          <w:sz w:val="22"/>
          <w:szCs w:val="22"/>
        </w:rPr>
        <w:t xml:space="preserve"> varied levels of confidence as a response, and additionally, I added one which allowed respondents to choose one or more areas in which they would like more training/feel they lacked knowledge (“Repertoire”, “Gender-neutral terminology”, “Medical Voice Change”, “Non-Medical Voice Change” or “None of the Above”). To finish this </w:t>
      </w:r>
      <w:r w:rsidR="00FB170C" w:rsidRPr="000546EF">
        <w:rPr>
          <w:rFonts w:asciiTheme="majorHAnsi" w:hAnsiTheme="majorHAnsi" w:cstheme="majorHAnsi"/>
          <w:color w:val="000000" w:themeColor="text1"/>
          <w:sz w:val="22"/>
          <w:szCs w:val="22"/>
        </w:rPr>
        <w:t>survey,</w:t>
      </w:r>
      <w:r w:rsidR="009D688D" w:rsidRPr="000546EF">
        <w:rPr>
          <w:rFonts w:asciiTheme="majorHAnsi" w:hAnsiTheme="majorHAnsi" w:cstheme="majorHAnsi"/>
          <w:color w:val="000000" w:themeColor="text1"/>
          <w:sz w:val="22"/>
          <w:szCs w:val="22"/>
        </w:rPr>
        <w:t xml:space="preserve"> I also asked participants to answer in their own words </w:t>
      </w:r>
      <w:r w:rsidR="00FB170C" w:rsidRPr="000546EF">
        <w:rPr>
          <w:rFonts w:asciiTheme="majorHAnsi" w:hAnsiTheme="majorHAnsi" w:cstheme="majorHAnsi"/>
          <w:color w:val="000000" w:themeColor="text1"/>
          <w:sz w:val="22"/>
          <w:szCs w:val="22"/>
        </w:rPr>
        <w:t>in</w:t>
      </w:r>
      <w:r w:rsidR="009D688D" w:rsidRPr="000546EF">
        <w:rPr>
          <w:rFonts w:asciiTheme="majorHAnsi" w:hAnsiTheme="majorHAnsi" w:cstheme="majorHAnsi"/>
          <w:color w:val="000000" w:themeColor="text1"/>
          <w:sz w:val="22"/>
          <w:szCs w:val="22"/>
        </w:rPr>
        <w:t xml:space="preserve"> two separate questions, one which asked them where they feel they </w:t>
      </w:r>
      <w:r w:rsidR="002C3B05" w:rsidRPr="000546EF">
        <w:rPr>
          <w:rFonts w:asciiTheme="majorHAnsi" w:hAnsiTheme="majorHAnsi" w:cstheme="majorHAnsi"/>
          <w:color w:val="000000" w:themeColor="text1"/>
          <w:sz w:val="22"/>
          <w:szCs w:val="22"/>
        </w:rPr>
        <w:t xml:space="preserve">have </w:t>
      </w:r>
      <w:r w:rsidR="009D688D" w:rsidRPr="000546EF">
        <w:rPr>
          <w:rFonts w:asciiTheme="majorHAnsi" w:hAnsiTheme="majorHAnsi" w:cstheme="majorHAnsi"/>
          <w:color w:val="000000" w:themeColor="text1"/>
          <w:sz w:val="22"/>
          <w:szCs w:val="22"/>
        </w:rPr>
        <w:t xml:space="preserve">gaps in their teaching, and what they felt may be of benefit to </w:t>
      </w:r>
      <w:r w:rsidR="00FB170C" w:rsidRPr="000546EF">
        <w:rPr>
          <w:rFonts w:asciiTheme="majorHAnsi" w:hAnsiTheme="majorHAnsi" w:cstheme="majorHAnsi"/>
          <w:color w:val="000000" w:themeColor="text1"/>
          <w:sz w:val="22"/>
          <w:szCs w:val="22"/>
        </w:rPr>
        <w:t>CS</w:t>
      </w:r>
      <w:r w:rsidR="009D688D" w:rsidRPr="000546EF">
        <w:rPr>
          <w:rFonts w:asciiTheme="majorHAnsi" w:hAnsiTheme="majorHAnsi" w:cstheme="majorHAnsi"/>
          <w:color w:val="000000" w:themeColor="text1"/>
          <w:sz w:val="22"/>
          <w:szCs w:val="22"/>
        </w:rPr>
        <w:t xml:space="preserve"> teachers when working with Trans+ </w:t>
      </w:r>
      <w:r w:rsidR="002C3B05" w:rsidRPr="000546EF">
        <w:rPr>
          <w:rFonts w:asciiTheme="majorHAnsi" w:hAnsiTheme="majorHAnsi" w:cstheme="majorHAnsi"/>
          <w:color w:val="000000" w:themeColor="text1"/>
          <w:sz w:val="22"/>
          <w:szCs w:val="22"/>
        </w:rPr>
        <w:t>students</w:t>
      </w:r>
      <w:r w:rsidR="009D688D" w:rsidRPr="000546EF">
        <w:rPr>
          <w:rFonts w:asciiTheme="majorHAnsi" w:hAnsiTheme="majorHAnsi" w:cstheme="majorHAnsi"/>
          <w:color w:val="000000" w:themeColor="text1"/>
          <w:sz w:val="22"/>
          <w:szCs w:val="22"/>
        </w:rPr>
        <w:t xml:space="preserve">. After the information was </w:t>
      </w:r>
      <w:r w:rsidR="002C3B05" w:rsidRPr="000546EF">
        <w:rPr>
          <w:rFonts w:asciiTheme="majorHAnsi" w:hAnsiTheme="majorHAnsi" w:cstheme="majorHAnsi"/>
          <w:color w:val="000000" w:themeColor="text1"/>
          <w:sz w:val="22"/>
          <w:szCs w:val="22"/>
        </w:rPr>
        <w:t>presented</w:t>
      </w:r>
      <w:r w:rsidR="009D688D" w:rsidRPr="000546EF">
        <w:rPr>
          <w:rFonts w:asciiTheme="majorHAnsi" w:hAnsiTheme="majorHAnsi" w:cstheme="majorHAnsi"/>
          <w:color w:val="000000" w:themeColor="text1"/>
          <w:sz w:val="22"/>
          <w:szCs w:val="22"/>
        </w:rPr>
        <w:t>, it was then uploaded and distributed in the same way as my previous survey, with the addition of my employers also sharing with their teaching staff to amplify my outreach. As before, the information collected was done so anonymously, to ensure validity of the outcomes.</w:t>
      </w:r>
    </w:p>
    <w:p w14:paraId="5F00B6DA" w14:textId="77777777" w:rsidR="009D688D" w:rsidRPr="000546EF" w:rsidRDefault="009D688D" w:rsidP="00D2146F">
      <w:pPr>
        <w:spacing w:line="360" w:lineRule="auto"/>
        <w:rPr>
          <w:rFonts w:asciiTheme="majorHAnsi" w:hAnsiTheme="majorHAnsi" w:cstheme="majorHAnsi"/>
          <w:color w:val="000000" w:themeColor="text1"/>
          <w:sz w:val="22"/>
          <w:szCs w:val="22"/>
        </w:rPr>
      </w:pPr>
    </w:p>
    <w:p w14:paraId="75F24B5B" w14:textId="4E44C9ED" w:rsidR="008F34FB" w:rsidRPr="000546EF" w:rsidRDefault="009D688D"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 total number of 11 people responded to </w:t>
      </w:r>
      <w:r w:rsidR="003E0386" w:rsidRPr="000546EF">
        <w:rPr>
          <w:rFonts w:asciiTheme="majorHAnsi" w:hAnsiTheme="majorHAnsi" w:cstheme="majorHAnsi"/>
          <w:color w:val="000000" w:themeColor="text1"/>
          <w:sz w:val="22"/>
          <w:szCs w:val="22"/>
        </w:rPr>
        <w:t xml:space="preserve">the call out for participants. </w:t>
      </w:r>
      <w:r w:rsidR="00FB170C" w:rsidRPr="000546EF">
        <w:rPr>
          <w:rFonts w:asciiTheme="majorHAnsi" w:hAnsiTheme="majorHAnsi" w:cstheme="majorHAnsi"/>
          <w:color w:val="000000" w:themeColor="text1"/>
          <w:sz w:val="22"/>
          <w:szCs w:val="22"/>
        </w:rPr>
        <w:t>R</w:t>
      </w:r>
      <w:r w:rsidR="003E0386" w:rsidRPr="000546EF">
        <w:rPr>
          <w:rFonts w:asciiTheme="majorHAnsi" w:hAnsiTheme="majorHAnsi" w:cstheme="majorHAnsi"/>
          <w:color w:val="000000" w:themeColor="text1"/>
          <w:sz w:val="22"/>
          <w:szCs w:val="22"/>
        </w:rPr>
        <w:t xml:space="preserve">espondents </w:t>
      </w:r>
      <w:r w:rsidR="00FB170C" w:rsidRPr="000546EF">
        <w:rPr>
          <w:rFonts w:asciiTheme="majorHAnsi" w:hAnsiTheme="majorHAnsi" w:cstheme="majorHAnsi"/>
          <w:color w:val="000000" w:themeColor="text1"/>
          <w:sz w:val="22"/>
          <w:szCs w:val="22"/>
        </w:rPr>
        <w:t>were</w:t>
      </w:r>
      <w:r w:rsidR="003E0386" w:rsidRPr="000546EF">
        <w:rPr>
          <w:rFonts w:asciiTheme="majorHAnsi" w:hAnsiTheme="majorHAnsi" w:cstheme="majorHAnsi"/>
          <w:color w:val="000000" w:themeColor="text1"/>
          <w:sz w:val="22"/>
          <w:szCs w:val="22"/>
        </w:rPr>
        <w:t xml:space="preserve"> either colleagues of mine at HE/FE level or vocal coaches working in the industry at a professional level. In addition to my survey questions, I also added a list of charities and organisations that directly benefit Trans+ individuals for my participants to look at and educate themselves </w:t>
      </w:r>
      <w:r w:rsidR="008F34FB" w:rsidRPr="000546EF">
        <w:rPr>
          <w:rFonts w:asciiTheme="majorHAnsi" w:hAnsiTheme="majorHAnsi" w:cstheme="majorHAnsi"/>
          <w:color w:val="000000" w:themeColor="text1"/>
          <w:sz w:val="22"/>
          <w:szCs w:val="22"/>
        </w:rPr>
        <w:t>after they had completed the survey</w:t>
      </w:r>
      <w:r w:rsidR="003E0386" w:rsidRPr="000546EF">
        <w:rPr>
          <w:rFonts w:asciiTheme="majorHAnsi" w:hAnsiTheme="majorHAnsi" w:cstheme="majorHAnsi"/>
          <w:color w:val="000000" w:themeColor="text1"/>
          <w:sz w:val="22"/>
          <w:szCs w:val="22"/>
        </w:rPr>
        <w:t xml:space="preserve">. </w:t>
      </w:r>
    </w:p>
    <w:p w14:paraId="573C10FC" w14:textId="5D9B666D" w:rsidR="008F34FB" w:rsidRPr="000546EF" w:rsidRDefault="008F34FB"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1E68ECF6" wp14:editId="1EAC30E0">
            <wp:extent cx="5731510" cy="4069715"/>
            <wp:effectExtent l="0" t="0" r="0" b="0"/>
            <wp:docPr id="1477247064" name="Picture 2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47064" name="Picture 28" descr="A screenshot of a survey&#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4069715"/>
                    </a:xfrm>
                    <a:prstGeom prst="rect">
                      <a:avLst/>
                    </a:prstGeom>
                  </pic:spPr>
                </pic:pic>
              </a:graphicData>
            </a:graphic>
          </wp:inline>
        </w:drawing>
      </w:r>
    </w:p>
    <w:p w14:paraId="2B140E30" w14:textId="7B4F5CD1" w:rsidR="00CB77F9" w:rsidRPr="000546EF" w:rsidRDefault="00CB77F9"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 xml:space="preserve">Further details on the resources shared and access to my full questionnaires can be found in the appendices (See </w:t>
      </w:r>
      <w:r w:rsidR="00D757EA" w:rsidRPr="000546EF">
        <w:rPr>
          <w:rFonts w:asciiTheme="majorHAnsi" w:hAnsiTheme="majorHAnsi" w:cstheme="majorHAnsi"/>
          <w:color w:val="000000" w:themeColor="text1"/>
          <w:sz w:val="22"/>
          <w:szCs w:val="22"/>
        </w:rPr>
        <w:t>Appendix</w:t>
      </w:r>
      <w:r w:rsidRPr="000546EF">
        <w:rPr>
          <w:rFonts w:asciiTheme="majorHAnsi" w:hAnsiTheme="majorHAnsi" w:cstheme="majorHAnsi"/>
          <w:color w:val="000000" w:themeColor="text1"/>
          <w:sz w:val="22"/>
          <w:szCs w:val="22"/>
        </w:rPr>
        <w:t xml:space="preserve"> </w:t>
      </w:r>
      <w:r w:rsidR="00D757EA" w:rsidRPr="000546EF">
        <w:rPr>
          <w:rFonts w:asciiTheme="majorHAnsi" w:hAnsiTheme="majorHAnsi" w:cstheme="majorHAnsi"/>
          <w:color w:val="000000" w:themeColor="text1"/>
          <w:sz w:val="22"/>
          <w:szCs w:val="22"/>
        </w:rPr>
        <w:t>D</w:t>
      </w:r>
      <w:r w:rsidRPr="000546EF">
        <w:rPr>
          <w:rFonts w:asciiTheme="majorHAnsi" w:hAnsiTheme="majorHAnsi" w:cstheme="majorHAnsi"/>
          <w:color w:val="000000" w:themeColor="text1"/>
          <w:sz w:val="22"/>
          <w:szCs w:val="22"/>
        </w:rPr>
        <w:t xml:space="preserve">). </w:t>
      </w:r>
    </w:p>
    <w:p w14:paraId="2AEA64E6" w14:textId="77777777" w:rsidR="00CB77F9" w:rsidRPr="000546EF" w:rsidRDefault="00CB77F9" w:rsidP="00D2146F">
      <w:pPr>
        <w:pStyle w:val="NormalWeb"/>
        <w:spacing w:before="0" w:beforeAutospacing="0" w:after="0" w:afterAutospacing="0" w:line="360" w:lineRule="auto"/>
        <w:rPr>
          <w:rFonts w:asciiTheme="majorHAnsi" w:hAnsiTheme="majorHAnsi" w:cstheme="majorHAnsi"/>
          <w:color w:val="000000" w:themeColor="text1"/>
          <w:sz w:val="22"/>
          <w:szCs w:val="22"/>
        </w:rPr>
      </w:pPr>
    </w:p>
    <w:p w14:paraId="2DD7DB77" w14:textId="2216EB5D" w:rsidR="003E0386" w:rsidRPr="000546EF" w:rsidRDefault="003E0386"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Survey 2, Cisgendered Participants Coding:</w:t>
      </w:r>
    </w:p>
    <w:p w14:paraId="4D0B40B1" w14:textId="77777777" w:rsidR="003E0386" w:rsidRPr="000546EF" w:rsidRDefault="003E0386" w:rsidP="00D2146F">
      <w:pPr>
        <w:spacing w:line="360" w:lineRule="auto"/>
        <w:rPr>
          <w:rFonts w:asciiTheme="majorHAnsi" w:hAnsiTheme="majorHAnsi" w:cstheme="majorHAnsi"/>
          <w:color w:val="000000" w:themeColor="text1"/>
          <w:sz w:val="22"/>
          <w:szCs w:val="22"/>
          <w:u w:val="single"/>
        </w:rPr>
      </w:pPr>
    </w:p>
    <w:p w14:paraId="7186DB8E" w14:textId="370162CD" w:rsidR="003E0386" w:rsidRPr="000546EF" w:rsidRDefault="002C3B05"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w:t>
      </w:r>
      <w:r w:rsidR="003E0386" w:rsidRPr="000546EF">
        <w:rPr>
          <w:rFonts w:asciiTheme="majorHAnsi" w:hAnsiTheme="majorHAnsi" w:cstheme="majorHAnsi"/>
          <w:color w:val="000000" w:themeColor="text1"/>
          <w:sz w:val="22"/>
          <w:szCs w:val="22"/>
        </w:rPr>
        <w:t xml:space="preserve">he main objective of this survey was to use previous feedback given to formulate a questionnaire before using both sets of respondents’ answers to research and develop a curriculum for </w:t>
      </w:r>
      <w:r w:rsidRPr="000546EF">
        <w:rPr>
          <w:rFonts w:asciiTheme="majorHAnsi" w:hAnsiTheme="majorHAnsi" w:cstheme="majorHAnsi"/>
          <w:color w:val="000000" w:themeColor="text1"/>
          <w:sz w:val="22"/>
          <w:szCs w:val="22"/>
        </w:rPr>
        <w:t>CS</w:t>
      </w:r>
      <w:r w:rsidR="003E0386" w:rsidRPr="000546EF">
        <w:rPr>
          <w:rFonts w:asciiTheme="majorHAnsi" w:hAnsiTheme="majorHAnsi" w:cstheme="majorHAnsi"/>
          <w:color w:val="000000" w:themeColor="text1"/>
          <w:sz w:val="22"/>
          <w:szCs w:val="22"/>
        </w:rPr>
        <w:t xml:space="preserve"> teachers to have as a resource when working with Trans+ individuals. Information was collated and </w:t>
      </w:r>
      <w:r w:rsidR="005C07AE" w:rsidRPr="000546EF">
        <w:rPr>
          <w:rFonts w:asciiTheme="majorHAnsi" w:hAnsiTheme="majorHAnsi" w:cstheme="majorHAnsi"/>
          <w:color w:val="000000" w:themeColor="text1"/>
          <w:sz w:val="22"/>
          <w:szCs w:val="22"/>
        </w:rPr>
        <w:t xml:space="preserve">a thematic </w:t>
      </w:r>
      <w:r w:rsidR="003E0386" w:rsidRPr="000546EF">
        <w:rPr>
          <w:rFonts w:asciiTheme="majorHAnsi" w:hAnsiTheme="majorHAnsi" w:cstheme="majorHAnsi"/>
          <w:color w:val="000000" w:themeColor="text1"/>
          <w:sz w:val="22"/>
          <w:szCs w:val="22"/>
        </w:rPr>
        <w:t xml:space="preserve">analysis of the findings enabled me to </w:t>
      </w:r>
      <w:r w:rsidR="00BB1E1C" w:rsidRPr="000546EF">
        <w:rPr>
          <w:rFonts w:asciiTheme="majorHAnsi" w:hAnsiTheme="majorHAnsi" w:cstheme="majorHAnsi"/>
          <w:color w:val="000000" w:themeColor="text1"/>
          <w:sz w:val="22"/>
          <w:szCs w:val="22"/>
        </w:rPr>
        <w:t>structure</w:t>
      </w:r>
      <w:r w:rsidR="003E0386" w:rsidRPr="000546EF">
        <w:rPr>
          <w:rFonts w:asciiTheme="majorHAnsi" w:hAnsiTheme="majorHAnsi" w:cstheme="majorHAnsi"/>
          <w:color w:val="000000" w:themeColor="text1"/>
          <w:sz w:val="22"/>
          <w:szCs w:val="22"/>
        </w:rPr>
        <w:t xml:space="preserve"> the information into these subcategories: </w:t>
      </w:r>
    </w:p>
    <w:p w14:paraId="756F18DA" w14:textId="1599B461"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Confidence and Experience</w:t>
      </w:r>
    </w:p>
    <w:p w14:paraId="675128B8" w14:textId="59E1EA0C"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Knowledge Gaps</w:t>
      </w:r>
    </w:p>
    <w:p w14:paraId="126C0D51" w14:textId="5B3E56F0"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Importance of Awareness and Sensitivity</w:t>
      </w:r>
    </w:p>
    <w:p w14:paraId="32222F2E" w14:textId="60BD8CB9"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Pedagogical Approaches</w:t>
      </w:r>
    </w:p>
    <w:p w14:paraId="578AD401" w14:textId="70AF5D69"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Support for Student Well-being</w:t>
      </w:r>
    </w:p>
    <w:p w14:paraId="05FC1CC1" w14:textId="6E01B4A8"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Practical Concerns </w:t>
      </w:r>
    </w:p>
    <w:p w14:paraId="0F6C6184" w14:textId="0D60F25B" w:rsidR="00BB1E1C" w:rsidRPr="000546EF" w:rsidRDefault="00BB1E1C" w:rsidP="00AE3C10">
      <w:pPr>
        <w:pStyle w:val="ListParagraph"/>
        <w:numPr>
          <w:ilvl w:val="0"/>
          <w:numId w:val="37"/>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Need for Continuous Learning </w:t>
      </w:r>
    </w:p>
    <w:p w14:paraId="10C454DB" w14:textId="77777777" w:rsidR="00BB1E1C" w:rsidRPr="000546EF" w:rsidRDefault="00BB1E1C" w:rsidP="00D2146F">
      <w:pPr>
        <w:spacing w:line="360" w:lineRule="auto"/>
        <w:rPr>
          <w:rFonts w:asciiTheme="majorHAnsi" w:hAnsiTheme="majorHAnsi" w:cstheme="majorHAnsi"/>
          <w:color w:val="000000" w:themeColor="text1"/>
          <w:sz w:val="22"/>
          <w:szCs w:val="22"/>
        </w:rPr>
      </w:pPr>
    </w:p>
    <w:p w14:paraId="58FE5659" w14:textId="103B72EF" w:rsidR="00BB1E1C" w:rsidRPr="000546EF" w:rsidRDefault="005C07AE" w:rsidP="005C07AE">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Interestingly, the categories above also have similarities with those listed in the Trans+ Participants section previously discussed. Both sets of participants talk about a need for awareness, </w:t>
      </w:r>
      <w:r w:rsidR="000A205B" w:rsidRPr="000546EF">
        <w:rPr>
          <w:rFonts w:asciiTheme="majorHAnsi" w:hAnsiTheme="majorHAnsi" w:cstheme="majorHAnsi"/>
          <w:color w:val="000000" w:themeColor="text1"/>
          <w:sz w:val="22"/>
          <w:szCs w:val="22"/>
        </w:rPr>
        <w:t>education,</w:t>
      </w:r>
      <w:r w:rsidRPr="000546EF">
        <w:rPr>
          <w:rFonts w:asciiTheme="majorHAnsi" w:hAnsiTheme="majorHAnsi" w:cstheme="majorHAnsi"/>
          <w:color w:val="000000" w:themeColor="text1"/>
          <w:sz w:val="22"/>
          <w:szCs w:val="22"/>
        </w:rPr>
        <w:t xml:space="preserve"> and continuous learning with a focus on sensitivity and comfort levels. Trans+ participants also detail their desire for their tutors </w:t>
      </w:r>
      <w:r w:rsidR="002C3B05" w:rsidRPr="000546EF">
        <w:rPr>
          <w:rFonts w:asciiTheme="majorHAnsi" w:hAnsiTheme="majorHAnsi" w:cstheme="majorHAnsi"/>
          <w:color w:val="000000" w:themeColor="text1"/>
          <w:sz w:val="22"/>
          <w:szCs w:val="22"/>
        </w:rPr>
        <w:t xml:space="preserve">to </w:t>
      </w:r>
      <w:r w:rsidR="002169B0" w:rsidRPr="000546EF">
        <w:rPr>
          <w:rFonts w:asciiTheme="majorHAnsi" w:hAnsiTheme="majorHAnsi" w:cstheme="majorHAnsi"/>
          <w:color w:val="000000" w:themeColor="text1"/>
          <w:sz w:val="22"/>
          <w:szCs w:val="22"/>
        </w:rPr>
        <w:t>support their practical development while a large part of the CS free</w:t>
      </w:r>
      <w:r w:rsidR="002C3B05" w:rsidRPr="000546EF">
        <w:rPr>
          <w:rFonts w:asciiTheme="majorHAnsi" w:hAnsiTheme="majorHAnsi" w:cstheme="majorHAnsi"/>
          <w:color w:val="000000" w:themeColor="text1"/>
          <w:sz w:val="22"/>
          <w:szCs w:val="22"/>
        </w:rPr>
        <w:t>-</w:t>
      </w:r>
      <w:r w:rsidR="002169B0" w:rsidRPr="000546EF">
        <w:rPr>
          <w:rFonts w:asciiTheme="majorHAnsi" w:hAnsiTheme="majorHAnsi" w:cstheme="majorHAnsi"/>
          <w:color w:val="000000" w:themeColor="text1"/>
          <w:sz w:val="22"/>
          <w:szCs w:val="22"/>
        </w:rPr>
        <w:t xml:space="preserve">form information that was given also discusses a desire for technical development of skills </w:t>
      </w:r>
      <w:r w:rsidR="000A205B" w:rsidRPr="000546EF">
        <w:rPr>
          <w:rFonts w:asciiTheme="majorHAnsi" w:hAnsiTheme="majorHAnsi" w:cstheme="majorHAnsi"/>
          <w:color w:val="000000" w:themeColor="text1"/>
          <w:sz w:val="22"/>
          <w:szCs w:val="22"/>
        </w:rPr>
        <w:t>to</w:t>
      </w:r>
      <w:r w:rsidR="002169B0" w:rsidRPr="000546EF">
        <w:rPr>
          <w:rFonts w:asciiTheme="majorHAnsi" w:hAnsiTheme="majorHAnsi" w:cstheme="majorHAnsi"/>
          <w:color w:val="000000" w:themeColor="text1"/>
          <w:sz w:val="22"/>
          <w:szCs w:val="22"/>
        </w:rPr>
        <w:t xml:space="preserve"> assist Trans+ students.</w:t>
      </w:r>
      <w:r w:rsidRPr="000546EF">
        <w:rPr>
          <w:rFonts w:asciiTheme="majorHAnsi" w:hAnsiTheme="majorHAnsi" w:cstheme="majorHAnsi"/>
          <w:color w:val="000000" w:themeColor="text1"/>
          <w:sz w:val="22"/>
          <w:szCs w:val="22"/>
        </w:rPr>
        <w:t xml:space="preserve"> </w:t>
      </w:r>
      <w:r w:rsidR="00BB1E1C" w:rsidRPr="000546EF">
        <w:rPr>
          <w:rFonts w:asciiTheme="majorHAnsi" w:hAnsiTheme="majorHAnsi" w:cstheme="majorHAnsi"/>
          <w:color w:val="000000" w:themeColor="text1"/>
          <w:sz w:val="22"/>
          <w:szCs w:val="22"/>
        </w:rPr>
        <w:t xml:space="preserve">Alongside the structured questions I also analysed the optional </w:t>
      </w:r>
      <w:r w:rsidR="002169B0" w:rsidRPr="000546EF">
        <w:rPr>
          <w:rFonts w:asciiTheme="majorHAnsi" w:hAnsiTheme="majorHAnsi" w:cstheme="majorHAnsi"/>
          <w:color w:val="000000" w:themeColor="text1"/>
          <w:sz w:val="22"/>
          <w:szCs w:val="22"/>
        </w:rPr>
        <w:t>“</w:t>
      </w:r>
      <w:r w:rsidR="00BB1E1C" w:rsidRPr="000546EF">
        <w:rPr>
          <w:rFonts w:asciiTheme="majorHAnsi" w:hAnsiTheme="majorHAnsi" w:cstheme="majorHAnsi"/>
          <w:color w:val="000000" w:themeColor="text1"/>
          <w:sz w:val="22"/>
          <w:szCs w:val="22"/>
        </w:rPr>
        <w:t>add more</w:t>
      </w:r>
      <w:r w:rsidR="002169B0" w:rsidRPr="000546EF">
        <w:rPr>
          <w:rFonts w:asciiTheme="majorHAnsi" w:hAnsiTheme="majorHAnsi" w:cstheme="majorHAnsi"/>
          <w:color w:val="000000" w:themeColor="text1"/>
          <w:sz w:val="22"/>
          <w:szCs w:val="22"/>
        </w:rPr>
        <w:t>”</w:t>
      </w:r>
      <w:r w:rsidR="00BB1E1C" w:rsidRPr="000546EF">
        <w:rPr>
          <w:rFonts w:asciiTheme="majorHAnsi" w:hAnsiTheme="majorHAnsi" w:cstheme="majorHAnsi"/>
          <w:color w:val="000000" w:themeColor="text1"/>
          <w:sz w:val="22"/>
          <w:szCs w:val="22"/>
        </w:rPr>
        <w:t xml:space="preserve"> sections to further examine</w:t>
      </w:r>
      <w:r w:rsidRPr="000546EF">
        <w:rPr>
          <w:rFonts w:asciiTheme="majorHAnsi" w:hAnsiTheme="majorHAnsi" w:cstheme="majorHAnsi"/>
          <w:color w:val="000000" w:themeColor="text1"/>
          <w:sz w:val="22"/>
          <w:szCs w:val="22"/>
        </w:rPr>
        <w:t xml:space="preserve"> themes and</w:t>
      </w:r>
      <w:r w:rsidR="00BB1E1C" w:rsidRPr="000546EF">
        <w:rPr>
          <w:rFonts w:asciiTheme="majorHAnsi" w:hAnsiTheme="majorHAnsi" w:cstheme="majorHAnsi"/>
          <w:color w:val="000000" w:themeColor="text1"/>
          <w:sz w:val="22"/>
          <w:szCs w:val="22"/>
        </w:rPr>
        <w:t xml:space="preserve"> areas for exploration and development.</w:t>
      </w:r>
    </w:p>
    <w:p w14:paraId="7894BE94" w14:textId="77777777" w:rsidR="00BB1E1C" w:rsidRPr="000546EF" w:rsidRDefault="003E0386"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b/>
      </w:r>
    </w:p>
    <w:p w14:paraId="1E15984F" w14:textId="741F48DE" w:rsidR="003E0386" w:rsidRPr="000546EF" w:rsidRDefault="00BB1E1C"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1: Confidence and Experience:</w:t>
      </w:r>
      <w:r w:rsidR="003E0386" w:rsidRPr="000546EF">
        <w:rPr>
          <w:rFonts w:asciiTheme="majorHAnsi" w:hAnsiTheme="majorHAnsi" w:cstheme="majorHAnsi"/>
          <w:color w:val="000000" w:themeColor="text1"/>
          <w:sz w:val="22"/>
          <w:szCs w:val="22"/>
          <w:u w:val="single"/>
        </w:rPr>
        <w:t xml:space="preserve"> </w:t>
      </w:r>
    </w:p>
    <w:p w14:paraId="53FCEDD6" w14:textId="77777777" w:rsidR="00BB1E1C" w:rsidRPr="000546EF" w:rsidRDefault="00BB1E1C" w:rsidP="00D2146F">
      <w:pPr>
        <w:spacing w:line="360" w:lineRule="auto"/>
        <w:rPr>
          <w:rFonts w:asciiTheme="majorHAnsi" w:hAnsiTheme="majorHAnsi" w:cstheme="majorHAnsi"/>
          <w:color w:val="000000" w:themeColor="text1"/>
          <w:sz w:val="22"/>
          <w:szCs w:val="22"/>
          <w:u w:val="single"/>
        </w:rPr>
      </w:pPr>
    </w:p>
    <w:p w14:paraId="40D7011F" w14:textId="476274A9" w:rsidR="008F5BD5" w:rsidRPr="000546EF" w:rsidRDefault="008F5BD5"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 xml:space="preserve">All participants were asked whether they had previously worked with Trans+ voices. </w:t>
      </w:r>
      <w:r w:rsidR="00C50873"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The responses indicate a mix of experiences among the participants, with some having worked with gender-variant voices before and others having not.</w:t>
      </w:r>
    </w:p>
    <w:p w14:paraId="44EB5DE5" w14:textId="36725364" w:rsidR="008F5BD5" w:rsidRPr="000546EF" w:rsidRDefault="00E776FD"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5AF5F23A" wp14:editId="17B007D7">
            <wp:extent cx="5731510" cy="3353435"/>
            <wp:effectExtent l="0" t="0" r="0" b="0"/>
            <wp:docPr id="1789136349" name="Picture 1"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36349" name="Picture 1" descr="A blue and red pie char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353435"/>
                    </a:xfrm>
                    <a:prstGeom prst="rect">
                      <a:avLst/>
                    </a:prstGeom>
                  </pic:spPr>
                </pic:pic>
              </a:graphicData>
            </a:graphic>
          </wp:inline>
        </w:drawing>
      </w:r>
    </w:p>
    <w:p w14:paraId="6EA90C29" w14:textId="5061206A" w:rsidR="008F5BD5" w:rsidRPr="000546EF" w:rsidRDefault="008F5BD5"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1, 2, 3, 6, 7, 9, and 11 responded affirmatively, indicating that they have experience working with this demographic. In contrast, participants 4, 5, 8, and 10 responded with “No”, suggesting that they have not had prior experience working with trans voices. This division in responses suggests a diverse range of backgrounds and experiences among the participants. Those who have worked with trans voices may bring insight and knowledge gained from their previous experiences to the discussion</w:t>
      </w:r>
      <w:r w:rsidR="000432F0" w:rsidRPr="000546EF">
        <w:rPr>
          <w:rFonts w:asciiTheme="majorHAnsi" w:hAnsiTheme="majorHAnsi" w:cstheme="majorHAnsi"/>
          <w:color w:val="000000" w:themeColor="text1"/>
          <w:sz w:val="22"/>
          <w:szCs w:val="22"/>
        </w:rPr>
        <w:t>. At the same time,</w:t>
      </w:r>
      <w:r w:rsidRPr="000546EF">
        <w:rPr>
          <w:rFonts w:asciiTheme="majorHAnsi" w:hAnsiTheme="majorHAnsi" w:cstheme="majorHAnsi"/>
          <w:color w:val="000000" w:themeColor="text1"/>
          <w:sz w:val="22"/>
          <w:szCs w:val="22"/>
        </w:rPr>
        <w:t xml:space="preserve"> those who have not may offer perspectives from different contexts or fields of expertise. Overall, these responses to the questions lay the foundation for understanding the participants’ level of familiarity and experience with Trans+ voices which may influence their perspectives and insights on subsequent questions</w:t>
      </w:r>
      <w:r w:rsidR="000432F0" w:rsidRPr="000546EF">
        <w:rPr>
          <w:rFonts w:asciiTheme="majorHAnsi" w:hAnsiTheme="majorHAnsi" w:cstheme="majorHAnsi"/>
          <w:color w:val="000000" w:themeColor="text1"/>
          <w:sz w:val="22"/>
          <w:szCs w:val="22"/>
        </w:rPr>
        <w:t>.</w:t>
      </w:r>
    </w:p>
    <w:p w14:paraId="589863A0" w14:textId="77777777" w:rsidR="008F5BD5" w:rsidRPr="000546EF" w:rsidRDefault="008F5BD5" w:rsidP="00D2146F">
      <w:pPr>
        <w:spacing w:line="360" w:lineRule="auto"/>
        <w:rPr>
          <w:rFonts w:asciiTheme="majorHAnsi" w:hAnsiTheme="majorHAnsi" w:cstheme="majorHAnsi"/>
          <w:color w:val="000000" w:themeColor="text1"/>
          <w:sz w:val="22"/>
          <w:szCs w:val="22"/>
        </w:rPr>
      </w:pPr>
    </w:p>
    <w:p w14:paraId="5EA3C040" w14:textId="46C00668" w:rsidR="008F5BD5" w:rsidRPr="000546EF" w:rsidRDefault="008F5BD5"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2: Knowledge Gaps:</w:t>
      </w:r>
    </w:p>
    <w:p w14:paraId="000514E5" w14:textId="77777777" w:rsidR="008F5BD5" w:rsidRPr="000546EF" w:rsidRDefault="008F5BD5" w:rsidP="00D2146F">
      <w:pPr>
        <w:spacing w:line="360" w:lineRule="auto"/>
        <w:rPr>
          <w:rFonts w:asciiTheme="majorHAnsi" w:hAnsiTheme="majorHAnsi" w:cstheme="majorHAnsi"/>
          <w:color w:val="000000" w:themeColor="text1"/>
          <w:sz w:val="22"/>
          <w:szCs w:val="22"/>
          <w:u w:val="single"/>
        </w:rPr>
      </w:pPr>
    </w:p>
    <w:p w14:paraId="133735BC" w14:textId="32391EB7" w:rsidR="00C11D72" w:rsidRPr="000546EF" w:rsidRDefault="00C11D72"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 this part of the survey, participants were asked to assess their confidence levels as cisgender singing tutors in their ability to work with members of the </w:t>
      </w:r>
      <w:r w:rsidR="000432F0"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community appropriately and sensitively. Responses range from “Very confident” to “Not at all </w:t>
      </w:r>
      <w:r w:rsidRPr="000546EF">
        <w:rPr>
          <w:rFonts w:asciiTheme="majorHAnsi" w:hAnsiTheme="majorHAnsi" w:cstheme="majorHAnsi"/>
          <w:color w:val="000000" w:themeColor="text1"/>
          <w:sz w:val="22"/>
          <w:szCs w:val="22"/>
        </w:rPr>
        <w:lastRenderedPageBreak/>
        <w:t xml:space="preserve">confident”. Participant 3 expressed the highest level of confidence, stating they were very confident in their ability. Participants 1, 2, 6, 7, 8, 9, 10, and 11 rated their confidence as “Fairly confident”. However, Participants 4 and 5 indicated they were “Not at all confident” in their ability to work with </w:t>
      </w:r>
      <w:r w:rsidR="000432F0"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individuals regarding vocal technique.</w:t>
      </w:r>
      <w:r w:rsidR="009D5EDD" w:rsidRPr="000546EF">
        <w:rPr>
          <w:rFonts w:asciiTheme="majorHAnsi" w:hAnsiTheme="majorHAnsi" w:cstheme="majorHAnsi"/>
          <w:color w:val="000000" w:themeColor="text1"/>
          <w:sz w:val="22"/>
          <w:szCs w:val="22"/>
        </w:rPr>
        <w:t xml:space="preserve"> This indicated spectrum of preparedness and experience </w:t>
      </w:r>
      <w:r w:rsidR="002169B0" w:rsidRPr="000546EF">
        <w:rPr>
          <w:rFonts w:asciiTheme="majorHAnsi" w:hAnsiTheme="majorHAnsi" w:cstheme="majorHAnsi"/>
          <w:color w:val="000000" w:themeColor="text1"/>
          <w:sz w:val="22"/>
          <w:szCs w:val="22"/>
        </w:rPr>
        <w:t>f</w:t>
      </w:r>
      <w:r w:rsidR="009D5EDD" w:rsidRPr="000546EF">
        <w:rPr>
          <w:rFonts w:asciiTheme="majorHAnsi" w:hAnsiTheme="majorHAnsi" w:cstheme="majorHAnsi"/>
          <w:color w:val="000000" w:themeColor="text1"/>
          <w:sz w:val="22"/>
          <w:szCs w:val="22"/>
        </w:rPr>
        <w:t>urther corroborates the need for such a study</w:t>
      </w:r>
      <w:r w:rsidR="002169B0" w:rsidRPr="000546EF">
        <w:rPr>
          <w:rFonts w:asciiTheme="majorHAnsi" w:hAnsiTheme="majorHAnsi" w:cstheme="majorHAnsi"/>
          <w:color w:val="000000" w:themeColor="text1"/>
          <w:sz w:val="22"/>
          <w:szCs w:val="22"/>
        </w:rPr>
        <w:t xml:space="preserve"> particularly when paired with the levels of concern expressed by Trans+ respondents in the initial survey that they had not worked with particularly knowledge tutors in the past</w:t>
      </w:r>
      <w:r w:rsidR="009D5EDD" w:rsidRPr="000546EF">
        <w:rPr>
          <w:rFonts w:asciiTheme="majorHAnsi" w:hAnsiTheme="majorHAnsi" w:cstheme="majorHAnsi"/>
          <w:color w:val="000000" w:themeColor="text1"/>
          <w:sz w:val="22"/>
          <w:szCs w:val="22"/>
        </w:rPr>
        <w:t>.</w:t>
      </w:r>
      <w:r w:rsidR="002169B0" w:rsidRPr="000546EF">
        <w:rPr>
          <w:rFonts w:asciiTheme="majorHAnsi" w:hAnsiTheme="majorHAnsi" w:cstheme="majorHAnsi"/>
          <w:color w:val="000000" w:themeColor="text1"/>
          <w:sz w:val="22"/>
          <w:szCs w:val="22"/>
        </w:rPr>
        <w:t xml:space="preserve"> Does this discrepancy indicate a difference in what a Trans+ person and CS Tutors feel are appropriate skill sets and</w:t>
      </w:r>
      <w:r w:rsidR="000432F0" w:rsidRPr="000546EF">
        <w:rPr>
          <w:rFonts w:asciiTheme="majorHAnsi" w:hAnsiTheme="majorHAnsi" w:cstheme="majorHAnsi"/>
          <w:color w:val="000000" w:themeColor="text1"/>
          <w:sz w:val="22"/>
          <w:szCs w:val="22"/>
        </w:rPr>
        <w:t xml:space="preserve"> a case of</w:t>
      </w:r>
      <w:r w:rsidR="002169B0" w:rsidRPr="000546EF">
        <w:rPr>
          <w:rFonts w:asciiTheme="majorHAnsi" w:hAnsiTheme="majorHAnsi" w:cstheme="majorHAnsi"/>
          <w:color w:val="000000" w:themeColor="text1"/>
          <w:sz w:val="22"/>
          <w:szCs w:val="22"/>
        </w:rPr>
        <w:t xml:space="preserve"> confidence vs ability? </w:t>
      </w:r>
    </w:p>
    <w:p w14:paraId="23473074" w14:textId="045615DC" w:rsidR="00E776FD" w:rsidRPr="000546EF" w:rsidRDefault="00E776FD"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75914726" wp14:editId="1175D425">
            <wp:extent cx="5731510" cy="3921760"/>
            <wp:effectExtent l="0" t="0" r="0" b="2540"/>
            <wp:docPr id="2064875761" name="Picture 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75761" name="Picture 2" descr="A pie chart with different colored circle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921760"/>
                    </a:xfrm>
                    <a:prstGeom prst="rect">
                      <a:avLst/>
                    </a:prstGeom>
                  </pic:spPr>
                </pic:pic>
              </a:graphicData>
            </a:graphic>
          </wp:inline>
        </w:drawing>
      </w:r>
    </w:p>
    <w:p w14:paraId="02F6F15A" w14:textId="0557D695" w:rsidR="00E776FD" w:rsidRPr="000546EF" w:rsidRDefault="007E2256"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15CFD09F" wp14:editId="5A91991F">
            <wp:extent cx="5731510" cy="4576445"/>
            <wp:effectExtent l="0" t="0" r="0" b="0"/>
            <wp:docPr id="1100324788"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24788" name="Picture 16"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576445"/>
                    </a:xfrm>
                    <a:prstGeom prst="rect">
                      <a:avLst/>
                    </a:prstGeom>
                  </pic:spPr>
                </pic:pic>
              </a:graphicData>
            </a:graphic>
          </wp:inline>
        </w:drawing>
      </w:r>
    </w:p>
    <w:p w14:paraId="598A1EFA" w14:textId="69ABC742" w:rsidR="00C11D72" w:rsidRPr="000546EF" w:rsidRDefault="007E2256"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7E082330" wp14:editId="6E0F4331">
            <wp:extent cx="5731510" cy="4512945"/>
            <wp:effectExtent l="0" t="0" r="0" b="0"/>
            <wp:docPr id="1228669053" name="Picture 17"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69053" name="Picture 17" descr="A screenshot of a cha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512945"/>
                    </a:xfrm>
                    <a:prstGeom prst="rect">
                      <a:avLst/>
                    </a:prstGeom>
                  </pic:spPr>
                </pic:pic>
              </a:graphicData>
            </a:graphic>
          </wp:inline>
        </w:drawing>
      </w:r>
    </w:p>
    <w:p w14:paraId="1B1B8C1F" w14:textId="1986A971" w:rsidR="00C11D72" w:rsidRPr="000546EF" w:rsidRDefault="00C11D72"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2a. </w:t>
      </w:r>
      <w:r w:rsidR="009D5EDD" w:rsidRPr="000546EF">
        <w:rPr>
          <w:rFonts w:asciiTheme="majorHAnsi" w:hAnsiTheme="majorHAnsi" w:cstheme="majorHAnsi"/>
          <w:b/>
          <w:bCs/>
          <w:color w:val="000000" w:themeColor="text1"/>
          <w:sz w:val="22"/>
          <w:szCs w:val="22"/>
        </w:rPr>
        <w:t>Factors Affecting Confidence</w:t>
      </w:r>
      <w:r w:rsidRPr="000546EF">
        <w:rPr>
          <w:rFonts w:asciiTheme="majorHAnsi" w:hAnsiTheme="majorHAnsi" w:cstheme="majorHAnsi"/>
          <w:b/>
          <w:bCs/>
          <w:color w:val="000000" w:themeColor="text1"/>
          <w:sz w:val="22"/>
          <w:szCs w:val="22"/>
        </w:rPr>
        <w:t>:</w:t>
      </w:r>
    </w:p>
    <w:p w14:paraId="5FAA2D87" w14:textId="02C51BE1" w:rsidR="00C11D72" w:rsidRPr="000546EF" w:rsidRDefault="009D5EDD" w:rsidP="00AE3C10">
      <w:pPr>
        <w:pStyle w:val="ListParagraph"/>
        <w:numPr>
          <w:ilvl w:val="0"/>
          <w:numId w:val="3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Experience and Training: Participant 3, who expressed the highest confidence level, cited years of experience working with spoken voice in the </w:t>
      </w:r>
      <w:r w:rsidR="000A205B"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communit</w:t>
      </w:r>
      <w:r w:rsidR="000A205B" w:rsidRPr="000546EF">
        <w:rPr>
          <w:rFonts w:asciiTheme="majorHAnsi" w:hAnsiTheme="majorHAnsi" w:cstheme="majorHAnsi"/>
          <w:color w:val="000000" w:themeColor="text1"/>
          <w:sz w:val="22"/>
          <w:szCs w:val="22"/>
        </w:rPr>
        <w:t>y</w:t>
      </w:r>
      <w:r w:rsidRPr="000546EF">
        <w:rPr>
          <w:rFonts w:asciiTheme="majorHAnsi" w:hAnsiTheme="majorHAnsi" w:cstheme="majorHAnsi"/>
          <w:color w:val="000000" w:themeColor="text1"/>
          <w:sz w:val="22"/>
          <w:szCs w:val="22"/>
        </w:rPr>
        <w:t>. In contrast, Participants 4 and 5 admitted to feeling not at all confident lack similar training and expertise in this area.</w:t>
      </w:r>
    </w:p>
    <w:p w14:paraId="5AF43660" w14:textId="5182E471" w:rsidR="009D5EDD" w:rsidRPr="000546EF" w:rsidRDefault="009D5EDD" w:rsidP="00AE3C10">
      <w:pPr>
        <w:pStyle w:val="ListParagraph"/>
        <w:numPr>
          <w:ilvl w:val="0"/>
          <w:numId w:val="3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Proactive Learning: Participant 2 mentioned receiving CPD through their employer whilst also conducting personal research which demonstrates proactive efforts to enhance knowledge and skills, which may contribute to their increased confidence levels.</w:t>
      </w:r>
    </w:p>
    <w:p w14:paraId="07B44BC1" w14:textId="35FDDC39" w:rsidR="009D5EDD" w:rsidRPr="000546EF" w:rsidRDefault="009D5EDD" w:rsidP="00AE3C10">
      <w:pPr>
        <w:pStyle w:val="ListParagraph"/>
        <w:numPr>
          <w:ilvl w:val="0"/>
          <w:numId w:val="38"/>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Acknowledgement of Limitations: Participants 9 and 10 openly acknowledged their lack of expertise in vocal technique for trans individuals, indicating </w:t>
      </w:r>
      <w:r w:rsidR="000A205B"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 realistic assessment of their capabilities along with a willingness to seek further education and guidance.</w:t>
      </w:r>
    </w:p>
    <w:p w14:paraId="064377C9" w14:textId="77777777" w:rsidR="009D5EDD" w:rsidRPr="000546EF" w:rsidRDefault="009D5EDD" w:rsidP="00D2146F">
      <w:pPr>
        <w:spacing w:line="360" w:lineRule="auto"/>
        <w:rPr>
          <w:rFonts w:asciiTheme="majorHAnsi" w:hAnsiTheme="majorHAnsi" w:cstheme="majorHAnsi"/>
          <w:color w:val="000000" w:themeColor="text1"/>
          <w:sz w:val="22"/>
          <w:szCs w:val="22"/>
        </w:rPr>
      </w:pPr>
    </w:p>
    <w:p w14:paraId="43BAAAD9" w14:textId="0475D9B6" w:rsidR="009D5EDD" w:rsidRPr="000546EF" w:rsidRDefault="009D5EDD"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lastRenderedPageBreak/>
        <w:t>2b. Desire for Improvement:</w:t>
      </w:r>
    </w:p>
    <w:p w14:paraId="5274F6B5" w14:textId="35B6EFBA" w:rsidR="009D5EDD" w:rsidRPr="000546EF" w:rsidRDefault="009D5EDD" w:rsidP="00AE3C10">
      <w:pPr>
        <w:pStyle w:val="ListParagraph"/>
        <w:numPr>
          <w:ilvl w:val="0"/>
          <w:numId w:val="3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 6 expressed </w:t>
      </w:r>
      <w:r w:rsidR="00E776FD" w:rsidRPr="000546EF">
        <w:rPr>
          <w:rFonts w:asciiTheme="majorHAnsi" w:hAnsiTheme="majorHAnsi" w:cstheme="majorHAnsi"/>
          <w:color w:val="000000" w:themeColor="text1"/>
          <w:sz w:val="22"/>
          <w:szCs w:val="22"/>
        </w:rPr>
        <w:t xml:space="preserve">a </w:t>
      </w:r>
      <w:r w:rsidRPr="000546EF">
        <w:rPr>
          <w:rFonts w:asciiTheme="majorHAnsi" w:hAnsiTheme="majorHAnsi" w:cstheme="majorHAnsi"/>
          <w:color w:val="000000" w:themeColor="text1"/>
          <w:sz w:val="22"/>
          <w:szCs w:val="22"/>
        </w:rPr>
        <w:t xml:space="preserve">desire for more appropriate vocal exercises for different individuals within the </w:t>
      </w:r>
      <w:r w:rsidR="000A205B" w:rsidRPr="000546EF">
        <w:rPr>
          <w:rFonts w:asciiTheme="majorHAnsi" w:hAnsiTheme="majorHAnsi" w:cstheme="majorHAnsi"/>
          <w:color w:val="000000" w:themeColor="text1"/>
          <w:sz w:val="22"/>
          <w:szCs w:val="22"/>
        </w:rPr>
        <w:t xml:space="preserve">Trans+ </w:t>
      </w:r>
      <w:r w:rsidRPr="000546EF">
        <w:rPr>
          <w:rFonts w:asciiTheme="majorHAnsi" w:hAnsiTheme="majorHAnsi" w:cstheme="majorHAnsi"/>
          <w:color w:val="000000" w:themeColor="text1"/>
          <w:sz w:val="22"/>
          <w:szCs w:val="22"/>
        </w:rPr>
        <w:t>community</w:t>
      </w:r>
      <w:r w:rsidR="000A205B"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highlight</w:t>
      </w:r>
      <w:r w:rsidR="00E776FD" w:rsidRPr="000546EF">
        <w:rPr>
          <w:rFonts w:asciiTheme="majorHAnsi" w:hAnsiTheme="majorHAnsi" w:cstheme="majorHAnsi"/>
          <w:color w:val="000000" w:themeColor="text1"/>
          <w:sz w:val="22"/>
          <w:szCs w:val="22"/>
        </w:rPr>
        <w:t>ing</w:t>
      </w:r>
      <w:r w:rsidRPr="000546EF">
        <w:rPr>
          <w:rFonts w:asciiTheme="majorHAnsi" w:hAnsiTheme="majorHAnsi" w:cstheme="majorHAnsi"/>
          <w:color w:val="000000" w:themeColor="text1"/>
          <w:sz w:val="22"/>
          <w:szCs w:val="22"/>
        </w:rPr>
        <w:t xml:space="preserve"> a proactive approach to addressing the specific needs of diverse individuals</w:t>
      </w:r>
      <w:r w:rsidR="00E776FD" w:rsidRPr="000546EF">
        <w:rPr>
          <w:rFonts w:asciiTheme="majorHAnsi" w:hAnsiTheme="majorHAnsi" w:cstheme="majorHAnsi"/>
          <w:color w:val="000000" w:themeColor="text1"/>
          <w:sz w:val="22"/>
          <w:szCs w:val="22"/>
        </w:rPr>
        <w:t>. T</w:t>
      </w:r>
      <w:r w:rsidRPr="000546EF">
        <w:rPr>
          <w:rFonts w:asciiTheme="majorHAnsi" w:hAnsiTheme="majorHAnsi" w:cstheme="majorHAnsi"/>
          <w:color w:val="000000" w:themeColor="text1"/>
          <w:sz w:val="22"/>
          <w:szCs w:val="22"/>
        </w:rPr>
        <w:t>his indicates an awareness of the importance of tailored approaches in vocal training to ensure inclusivity and effectiveness.</w:t>
      </w:r>
    </w:p>
    <w:p w14:paraId="5FC8669C" w14:textId="77777777" w:rsidR="009D5EDD" w:rsidRPr="000546EF" w:rsidRDefault="009D5EDD" w:rsidP="00D2146F">
      <w:pPr>
        <w:spacing w:line="360" w:lineRule="auto"/>
        <w:rPr>
          <w:rFonts w:asciiTheme="majorHAnsi" w:hAnsiTheme="majorHAnsi" w:cstheme="majorHAnsi"/>
          <w:color w:val="000000" w:themeColor="text1"/>
          <w:sz w:val="22"/>
          <w:szCs w:val="22"/>
        </w:rPr>
      </w:pPr>
    </w:p>
    <w:p w14:paraId="0E0A65B9" w14:textId="61AF11D0" w:rsidR="009D5EDD" w:rsidRPr="000546EF" w:rsidRDefault="009D5EDD"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2c. Emotional Factors: </w:t>
      </w:r>
    </w:p>
    <w:p w14:paraId="276E61D6" w14:textId="56E99EE3" w:rsidR="009D5EDD" w:rsidRPr="000546EF" w:rsidRDefault="00E776FD" w:rsidP="00AE3C10">
      <w:pPr>
        <w:pStyle w:val="ListParagraph"/>
        <w:numPr>
          <w:ilvl w:val="0"/>
          <w:numId w:val="3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11 respon</w:t>
      </w:r>
      <w:r w:rsidR="000A205B" w:rsidRPr="000546EF">
        <w:rPr>
          <w:rFonts w:asciiTheme="majorHAnsi" w:hAnsiTheme="majorHAnsi" w:cstheme="majorHAnsi"/>
          <w:color w:val="000000" w:themeColor="text1"/>
          <w:sz w:val="22"/>
          <w:szCs w:val="22"/>
        </w:rPr>
        <w:t>s</w:t>
      </w:r>
      <w:r w:rsidRPr="000546EF">
        <w:rPr>
          <w:rFonts w:asciiTheme="majorHAnsi" w:hAnsiTheme="majorHAnsi" w:cstheme="majorHAnsi"/>
          <w:color w:val="000000" w:themeColor="text1"/>
          <w:sz w:val="22"/>
          <w:szCs w:val="22"/>
        </w:rPr>
        <w:t>es reflect their feelings of being unconfident in their experience and approach with Trans+ individuals but displaying confidence within their technical pedagogical knowledge. This suggests that emotional factors, such as fear of saying the wrong thing, can impact confidence despite a perceived understanding and years of experience in vocal technique coaching</w:t>
      </w:r>
      <w:r w:rsidR="008603F8"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742760253"/>
          <w:citation/>
        </w:sdtPr>
        <w:sdtContent>
          <w:r w:rsidR="008603F8" w:rsidRPr="000546EF">
            <w:rPr>
              <w:rFonts w:asciiTheme="majorHAnsi" w:hAnsiTheme="majorHAnsi" w:cstheme="majorHAnsi"/>
              <w:color w:val="000000" w:themeColor="text1"/>
              <w:sz w:val="22"/>
              <w:szCs w:val="22"/>
            </w:rPr>
            <w:fldChar w:fldCharType="begin"/>
          </w:r>
          <w:r w:rsidR="008603F8" w:rsidRPr="000546EF">
            <w:rPr>
              <w:rFonts w:asciiTheme="majorHAnsi" w:hAnsiTheme="majorHAnsi" w:cstheme="majorHAnsi"/>
              <w:color w:val="000000" w:themeColor="text1"/>
              <w:sz w:val="22"/>
              <w:szCs w:val="22"/>
            </w:rPr>
            <w:instrText xml:space="preserve"> CITATION Can23 \l 2057 </w:instrText>
          </w:r>
          <w:r w:rsidR="008603F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(Canvin, 2023)</w:t>
          </w:r>
          <w:r w:rsidR="008603F8"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357F28E0" w14:textId="77777777" w:rsidR="0090095B" w:rsidRPr="000546EF" w:rsidRDefault="0090095B" w:rsidP="00D2146F">
      <w:pPr>
        <w:spacing w:line="360" w:lineRule="auto"/>
        <w:rPr>
          <w:rFonts w:asciiTheme="majorHAnsi" w:hAnsiTheme="majorHAnsi" w:cstheme="majorHAnsi"/>
          <w:color w:val="000000" w:themeColor="text1"/>
          <w:sz w:val="22"/>
          <w:szCs w:val="22"/>
        </w:rPr>
      </w:pPr>
    </w:p>
    <w:p w14:paraId="31DCF669" w14:textId="294B9DEB" w:rsidR="008F5BD5" w:rsidRPr="000546EF" w:rsidRDefault="0090095B" w:rsidP="00FB25E1">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 xml:space="preserve">Common themes expressed within this section of questions are that of varying levels of confidence. </w:t>
      </w:r>
      <w:r w:rsidR="000A205B" w:rsidRPr="000546EF">
        <w:rPr>
          <w:rFonts w:asciiTheme="majorHAnsi" w:hAnsiTheme="majorHAnsi" w:cstheme="majorHAnsi"/>
          <w:color w:val="000000" w:themeColor="text1"/>
          <w:sz w:val="22"/>
          <w:szCs w:val="22"/>
        </w:rPr>
        <w:t>Beyond</w:t>
      </w:r>
      <w:r w:rsidRPr="000546EF">
        <w:rPr>
          <w:rFonts w:asciiTheme="majorHAnsi" w:hAnsiTheme="majorHAnsi" w:cstheme="majorHAnsi"/>
          <w:color w:val="000000" w:themeColor="text1"/>
          <w:sz w:val="22"/>
          <w:szCs w:val="22"/>
        </w:rPr>
        <w:t xml:space="preserve"> the experience expressed by Participant 3, all others indicated a desire for additional instruction and guidance in a variety of ways. </w:t>
      </w:r>
      <w:r w:rsidR="000A205B"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cknowledgement of feeling prepared or unprepared highlights the importance of self-awareness and a realistic assessment of </w:t>
      </w:r>
      <w:proofErr w:type="gramStart"/>
      <w:r w:rsidRPr="000546EF">
        <w:rPr>
          <w:rFonts w:asciiTheme="majorHAnsi" w:hAnsiTheme="majorHAnsi" w:cstheme="majorHAnsi"/>
          <w:color w:val="000000" w:themeColor="text1"/>
          <w:sz w:val="22"/>
          <w:szCs w:val="22"/>
        </w:rPr>
        <w:t>ones</w:t>
      </w:r>
      <w:proofErr w:type="gramEnd"/>
      <w:r w:rsidRPr="000546EF">
        <w:rPr>
          <w:rFonts w:asciiTheme="majorHAnsi" w:hAnsiTheme="majorHAnsi" w:cstheme="majorHAnsi"/>
          <w:color w:val="000000" w:themeColor="text1"/>
          <w:sz w:val="22"/>
          <w:szCs w:val="22"/>
        </w:rPr>
        <w:t xml:space="preserve"> capabilities. </w:t>
      </w:r>
    </w:p>
    <w:p w14:paraId="6A16E6E8" w14:textId="77777777" w:rsidR="0090095B" w:rsidRPr="000546EF" w:rsidRDefault="0090095B" w:rsidP="00D2146F">
      <w:pPr>
        <w:spacing w:line="360" w:lineRule="auto"/>
        <w:ind w:firstLine="720"/>
        <w:jc w:val="center"/>
        <w:rPr>
          <w:rFonts w:asciiTheme="majorHAnsi" w:hAnsiTheme="majorHAnsi" w:cstheme="majorHAnsi"/>
          <w:b/>
          <w:bCs/>
          <w:color w:val="000000" w:themeColor="text1"/>
          <w:sz w:val="22"/>
          <w:szCs w:val="22"/>
        </w:rPr>
      </w:pPr>
    </w:p>
    <w:p w14:paraId="2AA13C6E" w14:textId="6DD1A383" w:rsidR="008F5BD5" w:rsidRPr="000546EF" w:rsidRDefault="008F5BD5"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3: Importance of Awareness and Sensitivity:</w:t>
      </w:r>
    </w:p>
    <w:p w14:paraId="2784D131" w14:textId="77777777" w:rsidR="0090095B" w:rsidRPr="000546EF" w:rsidRDefault="0090095B" w:rsidP="00D2146F">
      <w:pPr>
        <w:spacing w:line="360" w:lineRule="auto"/>
        <w:rPr>
          <w:rFonts w:asciiTheme="majorHAnsi" w:hAnsiTheme="majorHAnsi" w:cstheme="majorHAnsi"/>
          <w:color w:val="000000" w:themeColor="text1"/>
          <w:sz w:val="22"/>
          <w:szCs w:val="22"/>
          <w:u w:val="single"/>
        </w:rPr>
      </w:pPr>
    </w:p>
    <w:p w14:paraId="36235182" w14:textId="0BC4EF99" w:rsidR="0076023B" w:rsidRPr="000546EF" w:rsidRDefault="00DC6ADB"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For this part of the questionnaire, Participants were asked to assess their confidence concerning the well-being of Trans+ students under their tutelage. </w:t>
      </w:r>
      <w:r w:rsidR="00135268" w:rsidRPr="000546EF">
        <w:rPr>
          <w:rFonts w:asciiTheme="majorHAnsi" w:hAnsiTheme="majorHAnsi" w:cstheme="majorHAnsi"/>
          <w:color w:val="000000" w:themeColor="text1"/>
          <w:sz w:val="22"/>
          <w:szCs w:val="22"/>
        </w:rPr>
        <w:t>Again,</w:t>
      </w:r>
      <w:r w:rsidRPr="000546EF">
        <w:rPr>
          <w:rFonts w:asciiTheme="majorHAnsi" w:hAnsiTheme="majorHAnsi" w:cstheme="majorHAnsi"/>
          <w:color w:val="000000" w:themeColor="text1"/>
          <w:sz w:val="22"/>
          <w:szCs w:val="22"/>
        </w:rPr>
        <w:t xml:space="preserve"> the responses ranged from “Very confident” (Participants 3 and 7) to “Not at all confident” (Participant 10). Participants 1, 4, 5, 6, 8 and 11 expressed that they felt “Confident” while “Fairly confident” was expressed by Participants 2 and 9 only. </w:t>
      </w:r>
    </w:p>
    <w:p w14:paraId="2F3BE36F" w14:textId="77777777" w:rsidR="00135268" w:rsidRPr="000546EF" w:rsidRDefault="00135268" w:rsidP="00D2146F">
      <w:pPr>
        <w:spacing w:line="360" w:lineRule="auto"/>
        <w:rPr>
          <w:rFonts w:asciiTheme="majorHAnsi" w:hAnsiTheme="majorHAnsi" w:cstheme="majorHAnsi"/>
          <w:color w:val="000000" w:themeColor="text1"/>
          <w:sz w:val="22"/>
          <w:szCs w:val="22"/>
        </w:rPr>
      </w:pPr>
    </w:p>
    <w:p w14:paraId="7C3E016A" w14:textId="6E767E39" w:rsidR="00135268" w:rsidRPr="000546EF" w:rsidRDefault="0013526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52D53AF4" wp14:editId="4DCDE085">
            <wp:extent cx="5731510" cy="4028440"/>
            <wp:effectExtent l="0" t="0" r="0" b="0"/>
            <wp:docPr id="1259558771" name="Picture 3" descr="A pie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771" name="Picture 3" descr="A pie chart with colorful circles&#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4028440"/>
                    </a:xfrm>
                    <a:prstGeom prst="rect">
                      <a:avLst/>
                    </a:prstGeom>
                  </pic:spPr>
                </pic:pic>
              </a:graphicData>
            </a:graphic>
          </wp:inline>
        </w:drawing>
      </w:r>
    </w:p>
    <w:p w14:paraId="0BD813DE" w14:textId="602F4941" w:rsidR="00135268" w:rsidRPr="000546EF" w:rsidRDefault="007E2256"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lastRenderedPageBreak/>
        <w:drawing>
          <wp:inline distT="0" distB="0" distL="0" distR="0" wp14:anchorId="111A3568" wp14:editId="7D422841">
            <wp:extent cx="5731510" cy="4524375"/>
            <wp:effectExtent l="0" t="0" r="0" b="0"/>
            <wp:docPr id="1499101333" name="Picture 19"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01333" name="Picture 19" descr="A screenshot of a cha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4524375"/>
                    </a:xfrm>
                    <a:prstGeom prst="rect">
                      <a:avLst/>
                    </a:prstGeom>
                  </pic:spPr>
                </pic:pic>
              </a:graphicData>
            </a:graphic>
          </wp:inline>
        </w:drawing>
      </w:r>
    </w:p>
    <w:p w14:paraId="4C232D3B" w14:textId="5F444B6C" w:rsidR="00135268" w:rsidRPr="000546EF" w:rsidRDefault="007E2256"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drawing>
          <wp:inline distT="0" distB="0" distL="0" distR="0" wp14:anchorId="5A0E5689" wp14:editId="48E1107B">
            <wp:extent cx="5731510" cy="2289810"/>
            <wp:effectExtent l="0" t="0" r="0" b="0"/>
            <wp:docPr id="1058563161"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63161" name="Picture 20" descr="A screenshot of a cell phon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289810"/>
                    </a:xfrm>
                    <a:prstGeom prst="rect">
                      <a:avLst/>
                    </a:prstGeom>
                  </pic:spPr>
                </pic:pic>
              </a:graphicData>
            </a:graphic>
          </wp:inline>
        </w:drawing>
      </w:r>
      <w:r w:rsidR="00135268" w:rsidRPr="000546EF">
        <w:rPr>
          <w:rFonts w:asciiTheme="majorHAnsi" w:hAnsiTheme="majorHAnsi" w:cstheme="majorHAnsi"/>
          <w:b/>
          <w:bCs/>
          <w:color w:val="000000" w:themeColor="text1"/>
          <w:sz w:val="22"/>
          <w:szCs w:val="22"/>
        </w:rPr>
        <w:t>3a. Confidence Levels:</w:t>
      </w:r>
    </w:p>
    <w:p w14:paraId="05992EA7" w14:textId="2C8E3C38" w:rsidR="00135268" w:rsidRPr="000546EF" w:rsidRDefault="00135268" w:rsidP="00AE3C10">
      <w:pPr>
        <w:pStyle w:val="ListParagraph"/>
        <w:numPr>
          <w:ilvl w:val="0"/>
          <w:numId w:val="3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responses indicate a range of confidence levels among participants regarding their ability to work with trans individuals when it comes to their well-being. While some participants expressed high confidence, others were less confident or lack</w:t>
      </w:r>
      <w:r w:rsidR="009C1ECB" w:rsidRPr="000546EF">
        <w:rPr>
          <w:rFonts w:asciiTheme="majorHAnsi" w:hAnsiTheme="majorHAnsi" w:cstheme="majorHAnsi"/>
          <w:color w:val="000000" w:themeColor="text1"/>
          <w:sz w:val="22"/>
          <w:szCs w:val="22"/>
        </w:rPr>
        <w:t xml:space="preserve">ed </w:t>
      </w:r>
      <w:r w:rsidRPr="000546EF">
        <w:rPr>
          <w:rFonts w:asciiTheme="majorHAnsi" w:hAnsiTheme="majorHAnsi" w:cstheme="majorHAnsi"/>
          <w:color w:val="000000" w:themeColor="text1"/>
          <w:sz w:val="22"/>
          <w:szCs w:val="22"/>
        </w:rPr>
        <w:t>confidence entirely.</w:t>
      </w:r>
    </w:p>
    <w:p w14:paraId="2F6C013F" w14:textId="77777777" w:rsidR="009C1ECB" w:rsidRPr="000546EF" w:rsidRDefault="009C1ECB" w:rsidP="00D2146F">
      <w:pPr>
        <w:spacing w:line="360" w:lineRule="auto"/>
        <w:rPr>
          <w:rFonts w:asciiTheme="majorHAnsi" w:hAnsiTheme="majorHAnsi" w:cstheme="majorHAnsi"/>
          <w:color w:val="000000" w:themeColor="text1"/>
          <w:sz w:val="22"/>
          <w:szCs w:val="22"/>
        </w:rPr>
      </w:pPr>
    </w:p>
    <w:p w14:paraId="5CD60557" w14:textId="32D8B4B3" w:rsidR="009C1ECB" w:rsidRPr="000546EF" w:rsidRDefault="009C1ECB"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3b. Factors Influencing Confidence:</w:t>
      </w:r>
    </w:p>
    <w:p w14:paraId="11837240" w14:textId="4CF806A9" w:rsidR="009C1ECB" w:rsidRPr="000546EF" w:rsidRDefault="009C1ECB" w:rsidP="00AE3C10">
      <w:pPr>
        <w:pStyle w:val="ListParagraph"/>
        <w:numPr>
          <w:ilvl w:val="0"/>
          <w:numId w:val="3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Personal experience and identity. Participant 3, as a member of the LGBTQIA+ community, mentioned personal connections with Trans+ individuals, which likely contributes to their high confidence levels. This suggests that personal identity and lived experiences may influence confidence in working with marginalised groups</w:t>
      </w:r>
      <w:sdt>
        <w:sdtPr>
          <w:rPr>
            <w:rFonts w:asciiTheme="majorHAnsi" w:hAnsiTheme="majorHAnsi" w:cstheme="majorHAnsi"/>
            <w:color w:val="000000" w:themeColor="text1"/>
            <w:sz w:val="22"/>
            <w:szCs w:val="22"/>
          </w:rPr>
          <w:id w:val="-568183802"/>
          <w:citation/>
        </w:sdtPr>
        <w:sdtContent>
          <w:r w:rsidR="008603F8" w:rsidRPr="000546EF">
            <w:rPr>
              <w:rFonts w:asciiTheme="majorHAnsi" w:hAnsiTheme="majorHAnsi" w:cstheme="majorHAnsi"/>
              <w:color w:val="000000" w:themeColor="text1"/>
              <w:sz w:val="22"/>
              <w:szCs w:val="22"/>
            </w:rPr>
            <w:fldChar w:fldCharType="begin"/>
          </w:r>
          <w:r w:rsidR="008603F8" w:rsidRPr="000546EF">
            <w:rPr>
              <w:rFonts w:asciiTheme="majorHAnsi" w:hAnsiTheme="majorHAnsi" w:cstheme="majorHAnsi"/>
              <w:color w:val="000000" w:themeColor="text1"/>
              <w:sz w:val="22"/>
              <w:szCs w:val="22"/>
            </w:rPr>
            <w:instrText xml:space="preserve"> CITATION Gup23 \l 2057 </w:instrText>
          </w:r>
          <w:r w:rsidR="008603F8"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(Gupta, et al., 2023)</w:t>
          </w:r>
          <w:r w:rsidR="008603F8"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4C53E8D5" w14:textId="7B3788AC" w:rsidR="009C1ECB" w:rsidRPr="000546EF" w:rsidRDefault="009C1ECB" w:rsidP="00AE3C10">
      <w:pPr>
        <w:pStyle w:val="ListParagraph"/>
        <w:numPr>
          <w:ilvl w:val="0"/>
          <w:numId w:val="3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Professional environment: Participant 7 highlighted the influence of industry culture, emphasising the importance of diversity and suggesting exposure to a welcoming and diverse environment may enhance confidence in working with Trans+ individuals.</w:t>
      </w:r>
    </w:p>
    <w:p w14:paraId="05279408" w14:textId="580D2470" w:rsidR="009C1ECB" w:rsidRPr="000546EF" w:rsidRDefault="009C1ECB" w:rsidP="00AE3C10">
      <w:pPr>
        <w:pStyle w:val="ListParagraph"/>
        <w:numPr>
          <w:ilvl w:val="0"/>
          <w:numId w:val="3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Acknowledgement of the learning curve: Participant 11 acknowledged the learning curve associated with working with Trans+ individuals, indicating their willingness to learn and adapt, which may have contributed to their confidence despite recognising the challenges ahead.</w:t>
      </w:r>
    </w:p>
    <w:p w14:paraId="0EB35540" w14:textId="77777777" w:rsidR="009C1ECB" w:rsidRPr="000546EF" w:rsidRDefault="009C1ECB" w:rsidP="00D2146F">
      <w:pPr>
        <w:spacing w:line="360" w:lineRule="auto"/>
        <w:rPr>
          <w:rFonts w:asciiTheme="majorHAnsi" w:hAnsiTheme="majorHAnsi" w:cstheme="majorHAnsi"/>
          <w:color w:val="000000" w:themeColor="text1"/>
          <w:sz w:val="22"/>
          <w:szCs w:val="22"/>
        </w:rPr>
      </w:pPr>
    </w:p>
    <w:p w14:paraId="2B3A3EFA" w14:textId="0DE5DAA6" w:rsidR="009C1ECB" w:rsidRPr="000546EF" w:rsidRDefault="00603DC7"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Like</w:t>
      </w:r>
      <w:r w:rsidR="009C1ECB" w:rsidRPr="000546EF">
        <w:rPr>
          <w:rFonts w:asciiTheme="majorHAnsi" w:hAnsiTheme="majorHAnsi" w:cstheme="majorHAnsi"/>
          <w:color w:val="000000" w:themeColor="text1"/>
          <w:sz w:val="22"/>
          <w:szCs w:val="22"/>
        </w:rPr>
        <w:t xml:space="preserve"> the previous analysis, the word “confidence” appears frequently, reflecting the Participants’ self-assessment of their readiness to work with </w:t>
      </w:r>
      <w:r w:rsidRPr="000546EF">
        <w:rPr>
          <w:rFonts w:asciiTheme="majorHAnsi" w:hAnsiTheme="majorHAnsi" w:cstheme="majorHAnsi"/>
          <w:color w:val="000000" w:themeColor="text1"/>
          <w:sz w:val="22"/>
          <w:szCs w:val="22"/>
        </w:rPr>
        <w:t>Trans+</w:t>
      </w:r>
      <w:r w:rsidR="009C1ECB" w:rsidRPr="000546EF">
        <w:rPr>
          <w:rFonts w:asciiTheme="majorHAnsi" w:hAnsiTheme="majorHAnsi" w:cstheme="majorHAnsi"/>
          <w:color w:val="000000" w:themeColor="text1"/>
          <w:sz w:val="22"/>
          <w:szCs w:val="22"/>
        </w:rPr>
        <w:t xml:space="preserve"> individuals. Overall, the analysis reveals that confidence levels among cisgender singing tutors vary and would be influenced by personal experiences, professional </w:t>
      </w:r>
      <w:r w:rsidRPr="000546EF">
        <w:rPr>
          <w:rFonts w:asciiTheme="majorHAnsi" w:hAnsiTheme="majorHAnsi" w:cstheme="majorHAnsi"/>
          <w:color w:val="000000" w:themeColor="text1"/>
          <w:sz w:val="22"/>
          <w:szCs w:val="22"/>
        </w:rPr>
        <w:t>environments,</w:t>
      </w:r>
      <w:r w:rsidR="009C1ECB" w:rsidRPr="000546EF">
        <w:rPr>
          <w:rFonts w:asciiTheme="majorHAnsi" w:hAnsiTheme="majorHAnsi" w:cstheme="majorHAnsi"/>
          <w:color w:val="000000" w:themeColor="text1"/>
          <w:sz w:val="22"/>
          <w:szCs w:val="22"/>
        </w:rPr>
        <w:t xml:space="preserve"> and the acknowledgement of dedication to the learning process. </w:t>
      </w:r>
    </w:p>
    <w:p w14:paraId="718D96D5" w14:textId="35FFCB3D" w:rsidR="0090095B" w:rsidRPr="000546EF" w:rsidRDefault="0090095B"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b/>
      </w:r>
    </w:p>
    <w:p w14:paraId="1BAABE31" w14:textId="1E7AC84F" w:rsidR="008F5BD5" w:rsidRPr="000546EF" w:rsidRDefault="008F5BD5"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4: Pedagogical Approaches:</w:t>
      </w:r>
    </w:p>
    <w:p w14:paraId="57879A51" w14:textId="77777777" w:rsidR="0087795C" w:rsidRPr="000546EF" w:rsidRDefault="0087795C" w:rsidP="00D2146F">
      <w:pPr>
        <w:spacing w:line="360" w:lineRule="auto"/>
        <w:rPr>
          <w:rFonts w:asciiTheme="majorHAnsi" w:hAnsiTheme="majorHAnsi" w:cstheme="majorHAnsi"/>
          <w:color w:val="000000" w:themeColor="text1"/>
          <w:sz w:val="22"/>
          <w:szCs w:val="22"/>
          <w:u w:val="single"/>
        </w:rPr>
      </w:pPr>
    </w:p>
    <w:p w14:paraId="65EB497A" w14:textId="1D286A8B" w:rsidR="0087795C" w:rsidRPr="000546EF" w:rsidRDefault="0087795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 reading the responses given in my initial questionnaire, I felt it was important to add a question regarding societal influences and pedagogical approaches. Tutors were asked if they felt that having more knowledge of the lived experiences and historical context of Trans+ individuals, in general, would further benefit their teaching and allow them to work more sensitively and honestly with their students. 100% of tutors answered with a “Yes” response, leading me to the conclusion that they were all aware of the positive impact this </w:t>
      </w:r>
      <w:r w:rsidRPr="000546EF">
        <w:rPr>
          <w:rFonts w:asciiTheme="majorHAnsi" w:hAnsiTheme="majorHAnsi" w:cstheme="majorHAnsi"/>
          <w:color w:val="000000" w:themeColor="text1"/>
          <w:sz w:val="22"/>
          <w:szCs w:val="22"/>
        </w:rPr>
        <w:lastRenderedPageBreak/>
        <w:t xml:space="preserve">would have on their students. Out of the 11 that answered the question, only 3 left additional comments reiterating the importance of additional knowledge. </w:t>
      </w:r>
    </w:p>
    <w:p w14:paraId="391954E1" w14:textId="26E6C02D" w:rsidR="0087795C" w:rsidRPr="000546EF" w:rsidRDefault="0087795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7D67423B" wp14:editId="7DC6B499">
            <wp:extent cx="5731510" cy="3909695"/>
            <wp:effectExtent l="0" t="0" r="0" b="1905"/>
            <wp:docPr id="155700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02574" name="Picture 1557002574"/>
                    <pic:cNvPicPr/>
                  </pic:nvPicPr>
                  <pic:blipFill>
                    <a:blip r:embed="rId42">
                      <a:extLst>
                        <a:ext uri="{28A0092B-C50C-407E-A947-70E740481C1C}">
                          <a14:useLocalDpi xmlns:a14="http://schemas.microsoft.com/office/drawing/2010/main" val="0"/>
                        </a:ext>
                      </a:extLst>
                    </a:blip>
                    <a:stretch>
                      <a:fillRect/>
                    </a:stretch>
                  </pic:blipFill>
                  <pic:spPr>
                    <a:xfrm>
                      <a:off x="0" y="0"/>
                      <a:ext cx="5731510" cy="3909695"/>
                    </a:xfrm>
                    <a:prstGeom prst="rect">
                      <a:avLst/>
                    </a:prstGeom>
                  </pic:spPr>
                </pic:pic>
              </a:graphicData>
            </a:graphic>
          </wp:inline>
        </w:drawing>
      </w:r>
    </w:p>
    <w:p w14:paraId="7B11E751" w14:textId="31F8BAAA" w:rsidR="007E2256" w:rsidRPr="000546EF" w:rsidRDefault="000E0507"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lastRenderedPageBreak/>
        <w:drawing>
          <wp:inline distT="0" distB="0" distL="0" distR="0" wp14:anchorId="4F682637" wp14:editId="12AB18BF">
            <wp:extent cx="5731510" cy="4635500"/>
            <wp:effectExtent l="0" t="0" r="0" b="0"/>
            <wp:docPr id="1712134194"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34194" name="Picture 21"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4635500"/>
                    </a:xfrm>
                    <a:prstGeom prst="rect">
                      <a:avLst/>
                    </a:prstGeom>
                  </pic:spPr>
                </pic:pic>
              </a:graphicData>
            </a:graphic>
          </wp:inline>
        </w:drawing>
      </w:r>
      <w:r w:rsidRPr="000546EF">
        <w:rPr>
          <w:rFonts w:asciiTheme="majorHAnsi" w:hAnsiTheme="majorHAnsi" w:cstheme="majorHAnsi"/>
          <w:b/>
          <w:bCs/>
          <w:noProof/>
          <w:color w:val="000000" w:themeColor="text1"/>
          <w:sz w:val="22"/>
          <w:szCs w:val="22"/>
        </w:rPr>
        <w:drawing>
          <wp:inline distT="0" distB="0" distL="0" distR="0" wp14:anchorId="2E1DD8EF" wp14:editId="0AEBC9D8">
            <wp:extent cx="5731510" cy="1199515"/>
            <wp:effectExtent l="0" t="0" r="0" b="0"/>
            <wp:docPr id="888911277"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11277" name="Picture 22" descr="A screenshot of a cell phon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1199515"/>
                    </a:xfrm>
                    <a:prstGeom prst="rect">
                      <a:avLst/>
                    </a:prstGeom>
                  </pic:spPr>
                </pic:pic>
              </a:graphicData>
            </a:graphic>
          </wp:inline>
        </w:drawing>
      </w:r>
    </w:p>
    <w:p w14:paraId="69FE1FB0" w14:textId="3824E92B" w:rsidR="0087795C" w:rsidRPr="000546EF" w:rsidRDefault="0087795C"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4a. Affirmative Responses:</w:t>
      </w:r>
    </w:p>
    <w:p w14:paraId="0CAD4218" w14:textId="5082B37F" w:rsidR="0087795C" w:rsidRPr="000546EF" w:rsidRDefault="00615DFB" w:rsidP="00AE3C10">
      <w:pPr>
        <w:pStyle w:val="ListParagraph"/>
        <w:numPr>
          <w:ilvl w:val="0"/>
          <w:numId w:val="40"/>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 xml:space="preserve">All participants answered affirmatively, indicating </w:t>
      </w:r>
      <w:r w:rsidR="00603DC7"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 unanimous agreement that having more awareness of the societal influences and lived experiences of trans individuals would make them able to work more sensitively and effectively in their singing lessons.</w:t>
      </w:r>
    </w:p>
    <w:p w14:paraId="2A251B45" w14:textId="173BFA66" w:rsidR="00615DFB" w:rsidRPr="000546EF" w:rsidRDefault="00615DFB" w:rsidP="00AE3C10">
      <w:pPr>
        <w:pStyle w:val="ListParagraph"/>
        <w:numPr>
          <w:ilvl w:val="0"/>
          <w:numId w:val="40"/>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Participants expressed a strong belief in the necessity of understanding the holistic nature of voice expression, particularly for trans individuals. They emphasise that a teacher's understanding of a student's life is crucial, as the voice serves as a medium of self-expression.</w:t>
      </w:r>
    </w:p>
    <w:p w14:paraId="2A42A7B7" w14:textId="483FD8C4" w:rsidR="00615DFB" w:rsidRPr="000546EF" w:rsidRDefault="00615DFB" w:rsidP="00AE3C10">
      <w:pPr>
        <w:pStyle w:val="ListParagraph"/>
        <w:numPr>
          <w:ilvl w:val="0"/>
          <w:numId w:val="40"/>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lastRenderedPageBreak/>
        <w:t>Participants highlight the role of teachers in fostering confidence in students’ voices, ensuring that the vocal expression aligns with their true selves.</w:t>
      </w:r>
    </w:p>
    <w:p w14:paraId="15E57E2F" w14:textId="77777777" w:rsidR="0087795C" w:rsidRPr="000546EF" w:rsidRDefault="0087795C" w:rsidP="00D2146F">
      <w:pPr>
        <w:spacing w:line="360" w:lineRule="auto"/>
        <w:rPr>
          <w:rFonts w:asciiTheme="majorHAnsi" w:hAnsiTheme="majorHAnsi" w:cstheme="majorHAnsi"/>
          <w:color w:val="000000" w:themeColor="text1"/>
          <w:sz w:val="22"/>
          <w:szCs w:val="22"/>
        </w:rPr>
      </w:pPr>
    </w:p>
    <w:p w14:paraId="249B071F" w14:textId="7DDEA23B" w:rsidR="00615DFB" w:rsidRPr="000546EF" w:rsidRDefault="00B34877"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4</w:t>
      </w:r>
      <w:r w:rsidR="00615DFB" w:rsidRPr="000546EF">
        <w:rPr>
          <w:rFonts w:asciiTheme="majorHAnsi" w:hAnsiTheme="majorHAnsi" w:cstheme="majorHAnsi"/>
          <w:b/>
          <w:bCs/>
          <w:color w:val="000000" w:themeColor="text1"/>
          <w:sz w:val="22"/>
          <w:szCs w:val="22"/>
        </w:rPr>
        <w:t xml:space="preserve">b. The Importance of Understanding: </w:t>
      </w:r>
    </w:p>
    <w:p w14:paraId="48554D45" w14:textId="28AF6B0C" w:rsidR="00615DFB" w:rsidRPr="000546EF" w:rsidRDefault="00615DFB" w:rsidP="00AE3C10">
      <w:pPr>
        <w:pStyle w:val="ListParagraph"/>
        <w:numPr>
          <w:ilvl w:val="0"/>
          <w:numId w:val="4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frequently mentioned the importance of understanding trans individuals’ lived experiences and societal influences. This highlights a common theme of empathy and awareness in creative a supportive learning environment.</w:t>
      </w:r>
    </w:p>
    <w:p w14:paraId="05441065" w14:textId="2786A622" w:rsidR="00615DFB" w:rsidRPr="000546EF" w:rsidRDefault="00615DFB" w:rsidP="00AE3C10">
      <w:pPr>
        <w:pStyle w:val="ListParagraph"/>
        <w:numPr>
          <w:ilvl w:val="0"/>
          <w:numId w:val="4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9 previously acknowledged their lack of expertise in vocal technique but emphasised the importance of being prepared to teach trans voices. Despite feeling unprepared they expressed A willingness to learn and seek guidance from colleagues with more experience in working with trans students.</w:t>
      </w:r>
    </w:p>
    <w:p w14:paraId="37002C60" w14:textId="726CDDF0" w:rsidR="00615DFB" w:rsidRPr="000546EF" w:rsidRDefault="00615DFB" w:rsidP="00AE3C10">
      <w:pPr>
        <w:pStyle w:val="ListParagraph"/>
        <w:numPr>
          <w:ilvl w:val="0"/>
          <w:numId w:val="41"/>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Responses highlight the humility and openness of participants to recognise their limitations and actively seek knowledge and guidance to improve their teaching practice.</w:t>
      </w:r>
    </w:p>
    <w:p w14:paraId="05372F8F" w14:textId="77777777" w:rsidR="00615DFB" w:rsidRPr="000546EF" w:rsidRDefault="00615DFB" w:rsidP="00D2146F">
      <w:pPr>
        <w:spacing w:line="360" w:lineRule="auto"/>
        <w:rPr>
          <w:rFonts w:asciiTheme="majorHAnsi" w:hAnsiTheme="majorHAnsi" w:cstheme="majorHAnsi"/>
          <w:color w:val="000000" w:themeColor="text1"/>
          <w:sz w:val="22"/>
          <w:szCs w:val="22"/>
        </w:rPr>
      </w:pPr>
    </w:p>
    <w:p w14:paraId="319D9864" w14:textId="40821F3C" w:rsidR="00615DFB" w:rsidRPr="000546EF" w:rsidRDefault="00B34877"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4</w:t>
      </w:r>
      <w:r w:rsidR="00615DFB" w:rsidRPr="000546EF">
        <w:rPr>
          <w:rFonts w:asciiTheme="majorHAnsi" w:hAnsiTheme="majorHAnsi" w:cstheme="majorHAnsi"/>
          <w:b/>
          <w:bCs/>
          <w:color w:val="000000" w:themeColor="text1"/>
          <w:sz w:val="22"/>
          <w:szCs w:val="22"/>
        </w:rPr>
        <w:t xml:space="preserve">c. Role of Teachers: </w:t>
      </w:r>
    </w:p>
    <w:p w14:paraId="099B1FD7" w14:textId="602498B5" w:rsidR="00615DFB" w:rsidRPr="000546EF" w:rsidRDefault="00615DFB" w:rsidP="00AE3C10">
      <w:pPr>
        <w:pStyle w:val="ListParagraph"/>
        <w:numPr>
          <w:ilvl w:val="0"/>
          <w:numId w:val="42"/>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Participants’ responses emphasize the role of teachers in fostering confidence and ensuring their students’ voices are an authentic reflection of their identities. They highlight the holistic nature of voice expression and stress the responsibility of teachers to nurture their students’ self-expression.</w:t>
      </w:r>
      <w:r w:rsidR="006951B7" w:rsidRPr="000546EF">
        <w:rPr>
          <w:rFonts w:asciiTheme="majorHAnsi" w:hAnsiTheme="majorHAnsi" w:cstheme="majorHAnsi"/>
          <w:color w:val="000000" w:themeColor="text1"/>
          <w:sz w:val="22"/>
          <w:szCs w:val="22"/>
        </w:rPr>
        <w:t xml:space="preserve"> As previously mentioned, the balancing act of professional castings, student desires and anatomical restrictions makes this a particularly difficult but important step.</w:t>
      </w:r>
    </w:p>
    <w:p w14:paraId="25D21BA5" w14:textId="38CB6A43" w:rsidR="00615DFB" w:rsidRPr="000546EF" w:rsidRDefault="00615DFB" w:rsidP="00AE3C10">
      <w:pPr>
        <w:pStyle w:val="ListParagraph"/>
        <w:numPr>
          <w:ilvl w:val="0"/>
          <w:numId w:val="42"/>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color w:val="000000" w:themeColor="text1"/>
          <w:sz w:val="22"/>
          <w:szCs w:val="22"/>
        </w:rPr>
        <w:t>Participants demonstrate a proactive approach to learning by indicating that they have read extensively on teaching trans students and still feel the need for more education on the topic.</w:t>
      </w:r>
    </w:p>
    <w:p w14:paraId="5C85A6B7" w14:textId="77777777" w:rsidR="008603F8" w:rsidRPr="000546EF" w:rsidRDefault="008603F8" w:rsidP="008603F8">
      <w:pPr>
        <w:spacing w:line="360" w:lineRule="auto"/>
        <w:rPr>
          <w:rFonts w:asciiTheme="majorHAnsi" w:hAnsiTheme="majorHAnsi" w:cstheme="majorHAnsi"/>
          <w:b/>
          <w:bCs/>
          <w:color w:val="000000" w:themeColor="text1"/>
          <w:sz w:val="22"/>
          <w:szCs w:val="22"/>
        </w:rPr>
      </w:pPr>
    </w:p>
    <w:p w14:paraId="594658AE" w14:textId="67525354" w:rsidR="00615DFB" w:rsidRPr="000546EF" w:rsidRDefault="00615DFB"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 xml:space="preserve">Overall, these participants’ responses reflect a commitment to creating inclusive learning environments and </w:t>
      </w:r>
      <w:r w:rsidR="000E4A3A"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 recognition of the importance of ongoing education and collaboration in effectively teaching trans voices. They highlight the need for empathy, understanding, and continuous learning to support the diverse needs of their students.</w:t>
      </w:r>
    </w:p>
    <w:p w14:paraId="32FF60BD" w14:textId="77777777" w:rsidR="00016EE1" w:rsidRPr="000546EF" w:rsidRDefault="00016EE1" w:rsidP="00D2146F">
      <w:pPr>
        <w:spacing w:line="360" w:lineRule="auto"/>
        <w:rPr>
          <w:rFonts w:asciiTheme="majorHAnsi" w:hAnsiTheme="majorHAnsi" w:cstheme="majorHAnsi"/>
          <w:color w:val="000000" w:themeColor="text1"/>
          <w:sz w:val="22"/>
          <w:szCs w:val="22"/>
        </w:rPr>
      </w:pPr>
    </w:p>
    <w:p w14:paraId="47BD962B" w14:textId="257934EF" w:rsidR="00016EE1" w:rsidRPr="000546EF" w:rsidRDefault="00016EE1"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5: Pedagogical Knowledge:</w:t>
      </w:r>
    </w:p>
    <w:p w14:paraId="76D689A5" w14:textId="77777777" w:rsidR="00547930" w:rsidRPr="000546EF" w:rsidRDefault="00547930" w:rsidP="00D2146F">
      <w:pPr>
        <w:spacing w:line="360" w:lineRule="auto"/>
        <w:rPr>
          <w:rFonts w:asciiTheme="majorHAnsi" w:hAnsiTheme="majorHAnsi" w:cstheme="majorHAnsi"/>
          <w:color w:val="000000" w:themeColor="text1"/>
          <w:sz w:val="22"/>
          <w:szCs w:val="22"/>
        </w:rPr>
      </w:pPr>
    </w:p>
    <w:p w14:paraId="79194A46" w14:textId="5AC60B71" w:rsidR="00547930" w:rsidRPr="000546EF" w:rsidRDefault="00547930"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b/>
      </w:r>
      <w:r w:rsidR="004E69B8" w:rsidRPr="000546EF">
        <w:rPr>
          <w:rFonts w:asciiTheme="majorHAnsi" w:hAnsiTheme="majorHAnsi" w:cstheme="majorHAnsi"/>
          <w:color w:val="000000" w:themeColor="text1"/>
          <w:sz w:val="22"/>
          <w:szCs w:val="22"/>
        </w:rPr>
        <w:t xml:space="preserve">This area of the questionnaire was used to ascertain the confidence levels of participants around their pedagogical knowledge when working with trans voices. Out of the 11 surveyed, only two Participants (3 and 11) noted that they had no concerns. </w:t>
      </w:r>
    </w:p>
    <w:p w14:paraId="1339D163" w14:textId="6089FF71" w:rsidR="004E69B8" w:rsidRPr="000546EF" w:rsidRDefault="004E69B8"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drawing>
          <wp:inline distT="0" distB="0" distL="0" distR="0" wp14:anchorId="2919739C" wp14:editId="7096BBF0">
            <wp:extent cx="5731510" cy="3358515"/>
            <wp:effectExtent l="0" t="0" r="0" b="0"/>
            <wp:docPr id="570578938" name="Picture 3" descr="A pie chart with a red triangle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78938" name="Picture 3" descr="A pie chart with a red triangle and blue circ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358515"/>
                    </a:xfrm>
                    <a:prstGeom prst="rect">
                      <a:avLst/>
                    </a:prstGeom>
                  </pic:spPr>
                </pic:pic>
              </a:graphicData>
            </a:graphic>
          </wp:inline>
        </w:drawing>
      </w:r>
    </w:p>
    <w:p w14:paraId="6F3D3298" w14:textId="77777777" w:rsidR="004E69B8" w:rsidRPr="000546EF" w:rsidRDefault="004E69B8" w:rsidP="00D2146F">
      <w:pPr>
        <w:spacing w:line="360" w:lineRule="auto"/>
        <w:rPr>
          <w:rFonts w:asciiTheme="majorHAnsi" w:hAnsiTheme="majorHAnsi" w:cstheme="majorHAnsi"/>
          <w:color w:val="000000" w:themeColor="text1"/>
          <w:sz w:val="22"/>
          <w:szCs w:val="22"/>
        </w:rPr>
      </w:pPr>
    </w:p>
    <w:p w14:paraId="172CCA1F" w14:textId="1E37FCA8" w:rsidR="004E69B8" w:rsidRPr="000546EF" w:rsidRDefault="004E69B8"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5a. Concerns Existence: </w:t>
      </w:r>
    </w:p>
    <w:p w14:paraId="2C03934D" w14:textId="733EED8F" w:rsidR="004E69B8" w:rsidRPr="000546EF" w:rsidRDefault="00587549" w:rsidP="00AE3C10">
      <w:pPr>
        <w:pStyle w:val="ListParagraph"/>
        <w:numPr>
          <w:ilvl w:val="0"/>
          <w:numId w:val="4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Many</w:t>
      </w:r>
      <w:r w:rsidR="004E69B8" w:rsidRPr="000546EF">
        <w:rPr>
          <w:rFonts w:asciiTheme="majorHAnsi" w:hAnsiTheme="majorHAnsi" w:cstheme="majorHAnsi"/>
          <w:color w:val="000000" w:themeColor="text1"/>
          <w:sz w:val="22"/>
          <w:szCs w:val="22"/>
        </w:rPr>
        <w:t xml:space="preserve"> participants expressed concerns about their pedagogical knowledge when working with trans voices. This indicates a recognition of the unique challenges and considerations involved in teaching trans individuals and suggests a desire to improve their competency within this area.</w:t>
      </w:r>
    </w:p>
    <w:p w14:paraId="63E6C670" w14:textId="77777777" w:rsidR="004E69B8" w:rsidRPr="000546EF" w:rsidRDefault="004E69B8" w:rsidP="00D2146F">
      <w:pPr>
        <w:spacing w:line="360" w:lineRule="auto"/>
        <w:rPr>
          <w:rFonts w:asciiTheme="majorHAnsi" w:hAnsiTheme="majorHAnsi" w:cstheme="majorHAnsi"/>
          <w:color w:val="000000" w:themeColor="text1"/>
          <w:sz w:val="22"/>
          <w:szCs w:val="22"/>
        </w:rPr>
      </w:pPr>
    </w:p>
    <w:p w14:paraId="61308D90" w14:textId="1533CE4A" w:rsidR="004E69B8" w:rsidRPr="000546EF" w:rsidRDefault="004E69B8"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lastRenderedPageBreak/>
        <w:t xml:space="preserve">5b. Recognition of Knowledge Gaps: </w:t>
      </w:r>
    </w:p>
    <w:p w14:paraId="115E1C85" w14:textId="77720174" w:rsidR="004E69B8" w:rsidRPr="000546EF" w:rsidRDefault="004E69B8" w:rsidP="00AE3C10">
      <w:pPr>
        <w:pStyle w:val="ListParagraph"/>
        <w:numPr>
          <w:ilvl w:val="0"/>
          <w:numId w:val="4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Affirmative responses offered by participants suggest that they acknowledged the existence of gaps in their pedagogical knowledge related to working with trans voices. This recognition reflects an awareness of the need for ongoing learning and development to </w:t>
      </w:r>
      <w:r w:rsidR="005E5CE8" w:rsidRPr="000546EF">
        <w:rPr>
          <w:rFonts w:asciiTheme="majorHAnsi" w:hAnsiTheme="majorHAnsi" w:cstheme="majorHAnsi"/>
          <w:color w:val="000000" w:themeColor="text1"/>
          <w:sz w:val="22"/>
          <w:szCs w:val="22"/>
        </w:rPr>
        <w:t>support their students in vocal training effectively</w:t>
      </w:r>
      <w:r w:rsidRPr="000546EF">
        <w:rPr>
          <w:rFonts w:asciiTheme="majorHAnsi" w:hAnsiTheme="majorHAnsi" w:cstheme="majorHAnsi"/>
          <w:color w:val="000000" w:themeColor="text1"/>
          <w:sz w:val="22"/>
          <w:szCs w:val="22"/>
        </w:rPr>
        <w:t>.</w:t>
      </w:r>
    </w:p>
    <w:p w14:paraId="0F939B79" w14:textId="77777777" w:rsidR="004E69B8" w:rsidRPr="000546EF" w:rsidRDefault="004E69B8" w:rsidP="00D2146F">
      <w:pPr>
        <w:spacing w:line="360" w:lineRule="auto"/>
        <w:rPr>
          <w:rFonts w:asciiTheme="majorHAnsi" w:hAnsiTheme="majorHAnsi" w:cstheme="majorHAnsi"/>
          <w:color w:val="000000" w:themeColor="text1"/>
          <w:sz w:val="22"/>
          <w:szCs w:val="22"/>
        </w:rPr>
      </w:pPr>
    </w:p>
    <w:p w14:paraId="3C57DA4A" w14:textId="6931EB6F" w:rsidR="004E69B8" w:rsidRPr="000546EF" w:rsidRDefault="004E69B8"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5c. Sense of Assurance: </w:t>
      </w:r>
    </w:p>
    <w:p w14:paraId="08462023" w14:textId="5505F1D0" w:rsidR="005E5CE8" w:rsidRPr="000546EF" w:rsidRDefault="005E5CE8" w:rsidP="00AE3C10">
      <w:pPr>
        <w:pStyle w:val="ListParagraph"/>
        <w:numPr>
          <w:ilvl w:val="0"/>
          <w:numId w:val="44"/>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As only two participants stand out as the respondents who expressed no concerns about their pedagogical knowledge when working with trans voices there is an indication of a high level of confidence or comfort in their existing knowledge and teaching abilities.</w:t>
      </w:r>
    </w:p>
    <w:p w14:paraId="2609F185" w14:textId="77777777" w:rsidR="005E5CE8" w:rsidRPr="000546EF" w:rsidRDefault="005E5CE8" w:rsidP="00D2146F">
      <w:pPr>
        <w:spacing w:line="360" w:lineRule="auto"/>
        <w:rPr>
          <w:rFonts w:asciiTheme="majorHAnsi" w:hAnsiTheme="majorHAnsi" w:cstheme="majorHAnsi"/>
          <w:color w:val="000000" w:themeColor="text1"/>
          <w:sz w:val="22"/>
          <w:szCs w:val="22"/>
        </w:rPr>
      </w:pPr>
    </w:p>
    <w:p w14:paraId="06F7869B" w14:textId="010AFBC6" w:rsidR="005E5CE8" w:rsidRPr="000546EF" w:rsidRDefault="005E5CE8" w:rsidP="00D2146F">
      <w:pPr>
        <w:spacing w:line="360" w:lineRule="auto"/>
        <w:ind w:firstLine="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prevalence of concerns among </w:t>
      </w:r>
      <w:r w:rsidR="00587549" w:rsidRPr="000546EF">
        <w:rPr>
          <w:rFonts w:asciiTheme="majorHAnsi" w:hAnsiTheme="majorHAnsi" w:cstheme="majorHAnsi"/>
          <w:color w:val="000000" w:themeColor="text1"/>
          <w:sz w:val="22"/>
          <w:szCs w:val="22"/>
        </w:rPr>
        <w:t>most</w:t>
      </w:r>
      <w:r w:rsidRPr="000546EF">
        <w:rPr>
          <w:rFonts w:asciiTheme="majorHAnsi" w:hAnsiTheme="majorHAnsi" w:cstheme="majorHAnsi"/>
          <w:color w:val="000000" w:themeColor="text1"/>
          <w:sz w:val="22"/>
          <w:szCs w:val="22"/>
        </w:rPr>
        <w:t xml:space="preserve"> participants suggests that these feelings are common among </w:t>
      </w:r>
      <w:r w:rsidR="00587549" w:rsidRPr="000546EF">
        <w:rPr>
          <w:rFonts w:asciiTheme="majorHAnsi" w:hAnsiTheme="majorHAnsi" w:cstheme="majorHAnsi"/>
          <w:color w:val="000000" w:themeColor="text1"/>
          <w:sz w:val="22"/>
          <w:szCs w:val="22"/>
        </w:rPr>
        <w:t>CS</w:t>
      </w:r>
      <w:r w:rsidRPr="000546EF">
        <w:rPr>
          <w:rFonts w:asciiTheme="majorHAnsi" w:hAnsiTheme="majorHAnsi" w:cstheme="majorHAnsi"/>
          <w:color w:val="000000" w:themeColor="text1"/>
          <w:sz w:val="22"/>
          <w:szCs w:val="22"/>
        </w:rPr>
        <w:t xml:space="preserve"> singing tutors. This universal concern underscores the importance of addressing specific educational needs and challenges with teaching </w:t>
      </w:r>
      <w:r w:rsidR="00587549"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voices within the field of vocal pedagogy. There is an overarching theme of uncertainty and the recognition of knowledge gaps among the respondents, the commonality between them aligns with the key themes identified in the analysis of artistic feedback, emphasising the prevalence of concerns and the need for further education and training in this area.</w:t>
      </w:r>
    </w:p>
    <w:p w14:paraId="15F3D955" w14:textId="77777777" w:rsidR="00615DFB" w:rsidRPr="000546EF" w:rsidRDefault="00615DFB" w:rsidP="00D2146F">
      <w:pPr>
        <w:spacing w:line="360" w:lineRule="auto"/>
        <w:ind w:left="720"/>
        <w:rPr>
          <w:rFonts w:asciiTheme="majorHAnsi" w:hAnsiTheme="majorHAnsi" w:cstheme="majorHAnsi"/>
          <w:color w:val="000000" w:themeColor="text1"/>
          <w:sz w:val="22"/>
          <w:szCs w:val="22"/>
        </w:rPr>
      </w:pPr>
    </w:p>
    <w:p w14:paraId="7FDD74ED" w14:textId="2B898361" w:rsidR="008F5BD5" w:rsidRPr="000546EF" w:rsidRDefault="00016EE1"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6</w:t>
      </w:r>
      <w:r w:rsidR="008F5BD5" w:rsidRPr="000546EF">
        <w:rPr>
          <w:rFonts w:asciiTheme="majorHAnsi" w:hAnsiTheme="majorHAnsi" w:cstheme="majorHAnsi"/>
          <w:color w:val="000000" w:themeColor="text1"/>
          <w:sz w:val="22"/>
          <w:szCs w:val="22"/>
          <w:u w:val="single"/>
        </w:rPr>
        <w:t>: Practical Concerns:</w:t>
      </w:r>
    </w:p>
    <w:p w14:paraId="5BE2B7ED" w14:textId="7D32E500" w:rsidR="00B34877" w:rsidRPr="000546EF" w:rsidRDefault="00B34877" w:rsidP="00D2146F">
      <w:pPr>
        <w:spacing w:line="360" w:lineRule="auto"/>
        <w:rPr>
          <w:rFonts w:asciiTheme="majorHAnsi" w:hAnsiTheme="majorHAnsi" w:cstheme="majorHAnsi"/>
          <w:color w:val="000000" w:themeColor="text1"/>
          <w:sz w:val="22"/>
          <w:szCs w:val="22"/>
          <w:u w:val="single"/>
        </w:rPr>
      </w:pPr>
    </w:p>
    <w:p w14:paraId="14CC4C8F" w14:textId="7269E167" w:rsidR="00B34877" w:rsidRPr="000546EF" w:rsidRDefault="00B3487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next section of questioning was a multiple-choice response in which participants were asked where they felt they needed more knowledge about the Trans+ voice. All 11 participants responded with 10 choosing a specific area of knowledge (“Repertoire”, “Gender-neutral terminology”, “Medical voice change” and “</w:t>
      </w:r>
      <w:r w:rsidR="00587549" w:rsidRPr="000546EF">
        <w:rPr>
          <w:rFonts w:asciiTheme="majorHAnsi" w:hAnsiTheme="majorHAnsi" w:cstheme="majorHAnsi"/>
          <w:color w:val="000000" w:themeColor="text1"/>
          <w:sz w:val="22"/>
          <w:szCs w:val="22"/>
        </w:rPr>
        <w:t>non-medical</w:t>
      </w:r>
      <w:r w:rsidRPr="000546EF">
        <w:rPr>
          <w:rFonts w:asciiTheme="majorHAnsi" w:hAnsiTheme="majorHAnsi" w:cstheme="majorHAnsi"/>
          <w:color w:val="000000" w:themeColor="text1"/>
          <w:sz w:val="22"/>
          <w:szCs w:val="22"/>
        </w:rPr>
        <w:t xml:space="preserve"> voice change”) with one (Participant 3) declaring “None of the above”.</w:t>
      </w:r>
    </w:p>
    <w:p w14:paraId="776952DC" w14:textId="78428DB6" w:rsidR="00B34877" w:rsidRPr="000546EF" w:rsidRDefault="00016EE1"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noProof/>
          <w:color w:val="000000" w:themeColor="text1"/>
          <w:sz w:val="22"/>
          <w:szCs w:val="22"/>
          <w:u w:val="single"/>
        </w:rPr>
        <w:lastRenderedPageBreak/>
        <w:drawing>
          <wp:inline distT="0" distB="0" distL="0" distR="0" wp14:anchorId="2C437F8C" wp14:editId="5181CF5A">
            <wp:extent cx="5731510" cy="3328035"/>
            <wp:effectExtent l="0" t="0" r="0" b="0"/>
            <wp:docPr id="966123962" name="Picture 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23962" name="Picture 2" descr="A pie chart with different colored circles&#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inline>
        </w:drawing>
      </w:r>
    </w:p>
    <w:p w14:paraId="23041522" w14:textId="77777777" w:rsidR="00750C60" w:rsidRPr="000546EF" w:rsidRDefault="00750C60" w:rsidP="00D2146F">
      <w:pPr>
        <w:spacing w:line="360" w:lineRule="auto"/>
        <w:rPr>
          <w:rFonts w:asciiTheme="majorHAnsi" w:hAnsiTheme="majorHAnsi" w:cstheme="majorHAnsi"/>
          <w:b/>
          <w:bCs/>
          <w:color w:val="000000" w:themeColor="text1"/>
          <w:sz w:val="22"/>
          <w:szCs w:val="22"/>
        </w:rPr>
      </w:pPr>
    </w:p>
    <w:p w14:paraId="42F6419E" w14:textId="6DCF5922" w:rsidR="00750C60" w:rsidRPr="000546EF" w:rsidRDefault="00750C60"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6a. Interest in Medical Voice Change:</w:t>
      </w:r>
    </w:p>
    <w:p w14:paraId="4FB34134" w14:textId="33964848" w:rsidR="00750C60" w:rsidRPr="000546EF" w:rsidRDefault="00750C60"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1, 2, 5, 6, 7 and 8 Express a specific interest in gaining more knowledge about medical voice change. This indicates a recognition of the importance of understanding how medical interventions, such as hormone therapy, can affect vocal characterizations in trans individuals.</w:t>
      </w:r>
    </w:p>
    <w:p w14:paraId="2FD02015" w14:textId="77777777" w:rsidR="00750C60" w:rsidRPr="000546EF" w:rsidRDefault="00750C60" w:rsidP="00D2146F">
      <w:pPr>
        <w:spacing w:line="360" w:lineRule="auto"/>
        <w:rPr>
          <w:rFonts w:asciiTheme="majorHAnsi" w:hAnsiTheme="majorHAnsi" w:cstheme="majorHAnsi"/>
          <w:color w:val="000000" w:themeColor="text1"/>
          <w:sz w:val="22"/>
          <w:szCs w:val="22"/>
        </w:rPr>
      </w:pPr>
    </w:p>
    <w:p w14:paraId="4116C585" w14:textId="7FB694C3" w:rsidR="00750C60" w:rsidRPr="000546EF" w:rsidRDefault="00750C60"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6b. Interest in Repertoire: </w:t>
      </w:r>
    </w:p>
    <w:p w14:paraId="3C22F930" w14:textId="59375DBF" w:rsidR="00750C60" w:rsidRPr="000546EF" w:rsidRDefault="00750C60"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Participants 4, 9 and 11 mention a desire for more knowledge about repertoire. This suggests that they are seeking to expand their understanding of suitable music selections for Trans+ voices, possibly considering factors such as vocal range style, cultural relevance, and gender presentation.</w:t>
      </w:r>
    </w:p>
    <w:p w14:paraId="2182AAD5" w14:textId="77777777" w:rsidR="00750C60" w:rsidRPr="000546EF" w:rsidRDefault="00750C60" w:rsidP="00D2146F">
      <w:pPr>
        <w:spacing w:line="360" w:lineRule="auto"/>
        <w:rPr>
          <w:rFonts w:asciiTheme="majorHAnsi" w:hAnsiTheme="majorHAnsi" w:cstheme="majorHAnsi"/>
          <w:color w:val="000000" w:themeColor="text1"/>
          <w:sz w:val="22"/>
          <w:szCs w:val="22"/>
        </w:rPr>
      </w:pPr>
    </w:p>
    <w:p w14:paraId="70F85455" w14:textId="2705650F" w:rsidR="00750C60" w:rsidRPr="000546EF" w:rsidRDefault="00750C60"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6c. Interest in Non-Medical Voice Change:</w:t>
      </w:r>
    </w:p>
    <w:p w14:paraId="3DA84270" w14:textId="0EBEE519" w:rsidR="00750C60" w:rsidRPr="000546EF" w:rsidRDefault="00547930"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Participant 10 Indicates an interest in non-medical voice change, which could encompass techniques for vocal modification without </w:t>
      </w:r>
      <w:r w:rsidRPr="000546EF">
        <w:rPr>
          <w:rFonts w:asciiTheme="majorHAnsi" w:hAnsiTheme="majorHAnsi" w:cstheme="majorHAnsi"/>
          <w:color w:val="000000" w:themeColor="text1"/>
          <w:sz w:val="22"/>
          <w:szCs w:val="22"/>
        </w:rPr>
        <w:lastRenderedPageBreak/>
        <w:t>medical intervention. This reflects a recognition of the diverse pathways through which individuals may seek to alter their voices to align with their gender identity.</w:t>
      </w:r>
    </w:p>
    <w:p w14:paraId="7625E700" w14:textId="77777777" w:rsidR="00547930" w:rsidRPr="000546EF" w:rsidRDefault="00547930" w:rsidP="00D2146F">
      <w:pPr>
        <w:spacing w:line="360" w:lineRule="auto"/>
        <w:rPr>
          <w:rFonts w:asciiTheme="majorHAnsi" w:hAnsiTheme="majorHAnsi" w:cstheme="majorHAnsi"/>
          <w:color w:val="000000" w:themeColor="text1"/>
          <w:sz w:val="22"/>
          <w:szCs w:val="22"/>
        </w:rPr>
      </w:pPr>
    </w:p>
    <w:p w14:paraId="61BD6863" w14:textId="62D2CF05" w:rsidR="00547930" w:rsidRPr="000546EF" w:rsidRDefault="00547930"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6d. Gender-Neutral Terminology: </w:t>
      </w:r>
    </w:p>
    <w:p w14:paraId="1F12DB7B" w14:textId="5B048E26" w:rsidR="00547930" w:rsidRPr="000546EF" w:rsidRDefault="00547930"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No participants explicitly mention a desire for more knowledge about gender-neutral terminology. However, its absence from the responses does not necessarily indicate a lack of importance but rather suggests that participants may already feel sufficiently informed on this topic.</w:t>
      </w:r>
    </w:p>
    <w:p w14:paraId="1838432B" w14:textId="77777777" w:rsidR="00547930" w:rsidRPr="000546EF" w:rsidRDefault="00547930" w:rsidP="00D2146F">
      <w:pPr>
        <w:spacing w:line="360" w:lineRule="auto"/>
        <w:rPr>
          <w:rFonts w:asciiTheme="majorHAnsi" w:hAnsiTheme="majorHAnsi" w:cstheme="majorHAnsi"/>
          <w:b/>
          <w:bCs/>
          <w:color w:val="000000" w:themeColor="text1"/>
          <w:sz w:val="22"/>
          <w:szCs w:val="22"/>
        </w:rPr>
      </w:pPr>
    </w:p>
    <w:p w14:paraId="29B319AF" w14:textId="53E78A98" w:rsidR="00547930" w:rsidRPr="000546EF" w:rsidRDefault="00547930"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responses cover a range of areas, including non-medical medical voice change repertoire selection and gender-neutral terminology. Actual themes of the responses highlight participants’ focus on understanding how various interventions and teaching strategies can impact the voices of trans individuals.</w:t>
      </w:r>
    </w:p>
    <w:p w14:paraId="5D8D1287" w14:textId="77777777" w:rsidR="00750C60" w:rsidRPr="000546EF" w:rsidRDefault="00750C60" w:rsidP="00D2146F">
      <w:pPr>
        <w:spacing w:line="360" w:lineRule="auto"/>
        <w:rPr>
          <w:rFonts w:asciiTheme="majorHAnsi" w:hAnsiTheme="majorHAnsi" w:cstheme="majorHAnsi"/>
          <w:color w:val="000000" w:themeColor="text1"/>
          <w:sz w:val="22"/>
          <w:szCs w:val="22"/>
        </w:rPr>
      </w:pPr>
    </w:p>
    <w:p w14:paraId="6A90AF3B" w14:textId="77777777" w:rsidR="00750C60" w:rsidRPr="000546EF" w:rsidRDefault="00750C60" w:rsidP="00D2146F">
      <w:pPr>
        <w:spacing w:line="360" w:lineRule="auto"/>
        <w:rPr>
          <w:rFonts w:asciiTheme="majorHAnsi" w:hAnsiTheme="majorHAnsi" w:cstheme="majorHAnsi"/>
          <w:color w:val="000000" w:themeColor="text1"/>
          <w:sz w:val="22"/>
          <w:szCs w:val="22"/>
        </w:rPr>
      </w:pPr>
    </w:p>
    <w:p w14:paraId="5A455B73" w14:textId="6705B3CB" w:rsidR="008F5BD5" w:rsidRPr="000546EF" w:rsidRDefault="00016EE1"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7</w:t>
      </w:r>
      <w:r w:rsidR="008F5BD5" w:rsidRPr="000546EF">
        <w:rPr>
          <w:rFonts w:asciiTheme="majorHAnsi" w:hAnsiTheme="majorHAnsi" w:cstheme="majorHAnsi"/>
          <w:color w:val="000000" w:themeColor="text1"/>
          <w:sz w:val="22"/>
          <w:szCs w:val="22"/>
          <w:u w:val="single"/>
        </w:rPr>
        <w:t>: Need for Continuous Learning:</w:t>
      </w:r>
    </w:p>
    <w:p w14:paraId="35E9602C" w14:textId="77777777" w:rsidR="005D0DCB" w:rsidRPr="000546EF" w:rsidRDefault="005D0DCB" w:rsidP="00D2146F">
      <w:pPr>
        <w:spacing w:line="360" w:lineRule="auto"/>
        <w:rPr>
          <w:rFonts w:asciiTheme="majorHAnsi" w:hAnsiTheme="majorHAnsi" w:cstheme="majorHAnsi"/>
          <w:color w:val="000000" w:themeColor="text1"/>
          <w:sz w:val="22"/>
          <w:szCs w:val="22"/>
          <w:u w:val="single"/>
        </w:rPr>
      </w:pPr>
    </w:p>
    <w:p w14:paraId="67234A2D" w14:textId="5CA24014" w:rsidR="005D0DCB" w:rsidRPr="000546EF" w:rsidRDefault="005D0DCB"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As we approach the end of this questionnaire it was my desire to allow participants a free-form approach to their responses. By asking them exactly where they felt they had gaps in their teaching knowledge I hoped to be able to target my learning resource in a more direct an efficient manner.</w:t>
      </w:r>
    </w:p>
    <w:p w14:paraId="7DBDA4E5" w14:textId="577C5E39" w:rsidR="005D0DCB" w:rsidRPr="000546EF" w:rsidRDefault="000E050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68462BE8" wp14:editId="7401FA49">
            <wp:extent cx="5731510" cy="4577715"/>
            <wp:effectExtent l="0" t="0" r="0" b="0"/>
            <wp:docPr id="684691609" name="Picture 23"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91609" name="Picture 23" descr="A screenshot of a cha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4577715"/>
                    </a:xfrm>
                    <a:prstGeom prst="rect">
                      <a:avLst/>
                    </a:prstGeom>
                  </pic:spPr>
                </pic:pic>
              </a:graphicData>
            </a:graphic>
          </wp:inline>
        </w:drawing>
      </w:r>
      <w:r w:rsidRPr="000546EF">
        <w:rPr>
          <w:rFonts w:asciiTheme="majorHAnsi" w:hAnsiTheme="majorHAnsi" w:cstheme="majorHAnsi"/>
          <w:noProof/>
          <w:color w:val="000000" w:themeColor="text1"/>
          <w:sz w:val="22"/>
          <w:szCs w:val="22"/>
        </w:rPr>
        <w:lastRenderedPageBreak/>
        <w:drawing>
          <wp:inline distT="0" distB="0" distL="0" distR="0" wp14:anchorId="59379F3A" wp14:editId="131A537F">
            <wp:extent cx="5731510" cy="4512945"/>
            <wp:effectExtent l="0" t="0" r="0" b="0"/>
            <wp:docPr id="144502981" name="Picture 24"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2981" name="Picture 24" descr="A screenshot of a cha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4512945"/>
                    </a:xfrm>
                    <a:prstGeom prst="rect">
                      <a:avLst/>
                    </a:prstGeom>
                  </pic:spPr>
                </pic:pic>
              </a:graphicData>
            </a:graphic>
          </wp:inline>
        </w:drawing>
      </w:r>
    </w:p>
    <w:p w14:paraId="04EE2ACC" w14:textId="6927E575" w:rsidR="000E0507" w:rsidRPr="000546EF" w:rsidRDefault="000E050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noProof/>
          <w:color w:val="000000" w:themeColor="text1"/>
          <w:sz w:val="22"/>
          <w:szCs w:val="22"/>
        </w:rPr>
        <w:lastRenderedPageBreak/>
        <w:drawing>
          <wp:inline distT="0" distB="0" distL="0" distR="0" wp14:anchorId="3A9AABEC" wp14:editId="78529490">
            <wp:extent cx="5731510" cy="4549775"/>
            <wp:effectExtent l="0" t="0" r="0" b="0"/>
            <wp:docPr id="795975363"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75363" name="Picture 25"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4549775"/>
                    </a:xfrm>
                    <a:prstGeom prst="rect">
                      <a:avLst/>
                    </a:prstGeom>
                  </pic:spPr>
                </pic:pic>
              </a:graphicData>
            </a:graphic>
          </wp:inline>
        </w:drawing>
      </w:r>
    </w:p>
    <w:p w14:paraId="16F7E6B9" w14:textId="5AAACD87" w:rsidR="005D0DCB" w:rsidRPr="000546EF" w:rsidRDefault="000E0507"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noProof/>
          <w:color w:val="000000" w:themeColor="text1"/>
          <w:sz w:val="22"/>
          <w:szCs w:val="22"/>
        </w:rPr>
        <w:lastRenderedPageBreak/>
        <w:drawing>
          <wp:inline distT="0" distB="0" distL="0" distR="0" wp14:anchorId="7A1322FB" wp14:editId="2649CD38">
            <wp:extent cx="5731510" cy="4438650"/>
            <wp:effectExtent l="0" t="0" r="0" b="6350"/>
            <wp:docPr id="1737647927"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47927" name="Picture 26"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4438650"/>
                    </a:xfrm>
                    <a:prstGeom prst="rect">
                      <a:avLst/>
                    </a:prstGeom>
                  </pic:spPr>
                </pic:pic>
              </a:graphicData>
            </a:graphic>
          </wp:inline>
        </w:drawing>
      </w:r>
      <w:r w:rsidRPr="000546EF">
        <w:rPr>
          <w:rFonts w:asciiTheme="majorHAnsi" w:hAnsiTheme="majorHAnsi" w:cstheme="majorHAnsi"/>
          <w:b/>
          <w:bCs/>
          <w:noProof/>
          <w:color w:val="000000" w:themeColor="text1"/>
          <w:sz w:val="22"/>
          <w:szCs w:val="22"/>
        </w:rPr>
        <w:lastRenderedPageBreak/>
        <w:drawing>
          <wp:inline distT="0" distB="0" distL="0" distR="0" wp14:anchorId="659BA662" wp14:editId="3DDB6F4E">
            <wp:extent cx="5731510" cy="4234180"/>
            <wp:effectExtent l="0" t="0" r="0" b="0"/>
            <wp:docPr id="1542772801"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72801" name="Picture 27"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4234180"/>
                    </a:xfrm>
                    <a:prstGeom prst="rect">
                      <a:avLst/>
                    </a:prstGeom>
                  </pic:spPr>
                </pic:pic>
              </a:graphicData>
            </a:graphic>
          </wp:inline>
        </w:drawing>
      </w:r>
      <w:r w:rsidR="005D0DCB" w:rsidRPr="000546EF">
        <w:rPr>
          <w:rFonts w:asciiTheme="majorHAnsi" w:hAnsiTheme="majorHAnsi" w:cstheme="majorHAnsi"/>
          <w:b/>
          <w:bCs/>
          <w:color w:val="000000" w:themeColor="text1"/>
          <w:sz w:val="22"/>
          <w:szCs w:val="22"/>
        </w:rPr>
        <w:t xml:space="preserve">7a. Desire for Further Education: </w:t>
      </w:r>
    </w:p>
    <w:p w14:paraId="13A622C2" w14:textId="372EBC3B" w:rsidR="005D0DCB" w:rsidRPr="000546EF" w:rsidRDefault="005D0DCB"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Several participants expressed a clear desire for additional education and training to enhance their ability to work with Trans+ voices. Participant 2 mentioned wanting to learn more about the impact of hormone therapy on The Voice, indicating a recognition of the importance of understanding medical interventions that may affect vocal characteristics. Participant 6 emphasised the need for further information on both medical and non-medical voice change indicating a recognition of the multifaceted nature of voice transition for trans individuals. By Elgin gaps in their knowledge and expressing A willingness to learn, these participants demonstrate a dedication to inclusivity and effective teaching practises. This desire for further research demonstrates a proactive approach to professional development and a commitment to providing the best possible support for Trans+ students.</w:t>
      </w:r>
    </w:p>
    <w:p w14:paraId="6AC5F062" w14:textId="77777777" w:rsidR="005D0DCB" w:rsidRPr="000546EF" w:rsidRDefault="005D0DCB" w:rsidP="00D2146F">
      <w:pPr>
        <w:spacing w:line="360" w:lineRule="auto"/>
        <w:rPr>
          <w:rFonts w:asciiTheme="majorHAnsi" w:hAnsiTheme="majorHAnsi" w:cstheme="majorHAnsi"/>
          <w:color w:val="000000" w:themeColor="text1"/>
          <w:sz w:val="22"/>
          <w:szCs w:val="22"/>
        </w:rPr>
      </w:pPr>
    </w:p>
    <w:p w14:paraId="2EDB90F0" w14:textId="4FE1FE85" w:rsidR="005D0DCB" w:rsidRPr="000546EF" w:rsidRDefault="005D0DCB"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lastRenderedPageBreak/>
        <w:t>7b. Specific Areas of Interest:</w:t>
      </w:r>
    </w:p>
    <w:p w14:paraId="286F006A" w14:textId="7396D4E3" w:rsidR="005D0DCB" w:rsidRPr="000546EF" w:rsidRDefault="005D0DCB"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responses also highlight specific areas of interest and concern among participants. For instance, participant 9 mentions of focus on repertoire, indicating a recognition of the importance of selecting appropriate material for trans performers. This reflects an understanding of the role repertoire plays in affirming identity and creating a supportive learning environment.</w:t>
      </w:r>
    </w:p>
    <w:p w14:paraId="3EEE4C6B" w14:textId="5C424957" w:rsidR="005D0DCB" w:rsidRPr="000546EF" w:rsidRDefault="005D0DCB" w:rsidP="00AE3C10">
      <w:pPr>
        <w:pStyle w:val="ListParagraph"/>
        <w:numPr>
          <w:ilvl w:val="0"/>
          <w:numId w:val="43"/>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10’s response underscores the complexity of teaching Trans+ voices by expressing interests in multiple areas, including repertoire, gender-neutral terminology, medical voice change and non-medical voice change. This comprehensive approach suggests a recognition of the diverse needs and experiences of Trans+ individuals and their commitment to addressing these needs effectively.</w:t>
      </w:r>
    </w:p>
    <w:p w14:paraId="17FBD4A6" w14:textId="77777777" w:rsidR="005D0DCB" w:rsidRPr="000546EF" w:rsidRDefault="005D0DCB" w:rsidP="00D2146F">
      <w:pPr>
        <w:spacing w:line="360" w:lineRule="auto"/>
        <w:rPr>
          <w:rFonts w:asciiTheme="majorHAnsi" w:hAnsiTheme="majorHAnsi" w:cstheme="majorHAnsi"/>
          <w:b/>
          <w:bCs/>
          <w:color w:val="000000" w:themeColor="text1"/>
          <w:sz w:val="22"/>
          <w:szCs w:val="22"/>
        </w:rPr>
      </w:pPr>
    </w:p>
    <w:p w14:paraId="290E2B42" w14:textId="5EB14C80" w:rsidR="005D0DCB" w:rsidRPr="000546EF" w:rsidRDefault="005D0DCB" w:rsidP="00D2146F">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7c. Uncertainty and Questions: </w:t>
      </w:r>
    </w:p>
    <w:p w14:paraId="28B6555B" w14:textId="672C2DEC" w:rsidR="005D0DCB" w:rsidRPr="000546EF" w:rsidRDefault="00E31C0E" w:rsidP="00AE3C10">
      <w:pPr>
        <w:pStyle w:val="ListParagraph"/>
        <w:numPr>
          <w:ilvl w:val="0"/>
          <w:numId w:val="4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Uncertainty or questions about certain aspects of teaching trans voices. Participant 8's question about the advisability of singing during different stages of transition highlights the need for clarity and guidance on best practises when supporting trans students. This uncertainty may stand from a lack of exposure to or understanding of the unique challenges faced by trans individuals during voice transition periods.</w:t>
      </w:r>
    </w:p>
    <w:p w14:paraId="24B7119A" w14:textId="77777777" w:rsidR="005D0DCB" w:rsidRPr="000546EF" w:rsidRDefault="005D0DCB" w:rsidP="00D2146F">
      <w:pPr>
        <w:spacing w:line="360" w:lineRule="auto"/>
        <w:rPr>
          <w:rFonts w:asciiTheme="majorHAnsi" w:hAnsiTheme="majorHAnsi" w:cstheme="majorHAnsi"/>
          <w:color w:val="000000" w:themeColor="text1"/>
          <w:sz w:val="22"/>
          <w:szCs w:val="22"/>
        </w:rPr>
      </w:pPr>
    </w:p>
    <w:p w14:paraId="75BB1FA6" w14:textId="106A8761" w:rsidR="00E31C0E" w:rsidRPr="000546EF" w:rsidRDefault="00E31C0E"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7d. Personal Reflection: </w:t>
      </w:r>
    </w:p>
    <w:p w14:paraId="43B98CD4" w14:textId="7FE14BEA" w:rsidR="00E31C0E" w:rsidRPr="000546EF" w:rsidRDefault="00E31C0E" w:rsidP="00AE3C10">
      <w:pPr>
        <w:pStyle w:val="ListParagraph"/>
        <w:numPr>
          <w:ilvl w:val="0"/>
          <w:numId w:val="45"/>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Participant 9's reflection on their experience as a gay man further emphasises the importance of sensitivity and understanding when working with trans voices. By acknowledging their own struggles with repertoire selection for Trans+ performers, this participant demonstrates a commitment to fostering inclusivity and respect in their teaching practice. This reflection highlights the intersectionality of identity and the need for educators to consider the diverse backgrounds and experiences of their students.</w:t>
      </w:r>
    </w:p>
    <w:p w14:paraId="4DD2CAB1" w14:textId="77777777" w:rsidR="00E31C0E" w:rsidRPr="000546EF" w:rsidRDefault="00E31C0E" w:rsidP="00D2146F">
      <w:pPr>
        <w:spacing w:line="360" w:lineRule="auto"/>
        <w:rPr>
          <w:rFonts w:asciiTheme="majorHAnsi" w:hAnsiTheme="majorHAnsi" w:cstheme="majorHAnsi"/>
          <w:color w:val="000000" w:themeColor="text1"/>
          <w:sz w:val="22"/>
          <w:szCs w:val="22"/>
        </w:rPr>
      </w:pPr>
    </w:p>
    <w:p w14:paraId="62F044C4" w14:textId="3CEA30C9" w:rsidR="00E31C0E" w:rsidRPr="000546EF" w:rsidRDefault="00E31C0E" w:rsidP="00FB25E1">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Throughout this survey process, the participant responses reveal a range of attitudes and perspectives on teaching trans voices, from a desire to further education and understanding to uncertainty and personal reflection. These insights underscore the complexity of working with Trans+ individuals and the ongoing need for the development of support within this area.</w:t>
      </w:r>
    </w:p>
    <w:p w14:paraId="1DF9CDCF" w14:textId="77777777" w:rsidR="001C5EEA" w:rsidRPr="000546EF" w:rsidRDefault="001C5EEA" w:rsidP="00D2146F">
      <w:pPr>
        <w:spacing w:line="360" w:lineRule="auto"/>
        <w:rPr>
          <w:rFonts w:asciiTheme="majorHAnsi" w:hAnsiTheme="majorHAnsi" w:cstheme="majorHAnsi"/>
          <w:color w:val="000000" w:themeColor="text1"/>
          <w:sz w:val="22"/>
          <w:szCs w:val="22"/>
        </w:rPr>
      </w:pPr>
    </w:p>
    <w:p w14:paraId="050EB8BA" w14:textId="09AEBA6B" w:rsidR="001C5EEA" w:rsidRPr="000546EF" w:rsidRDefault="001C5EEA"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Survey 2, Cis-gendered Participants Analysis and Discussion</w:t>
      </w:r>
    </w:p>
    <w:p w14:paraId="654059F7" w14:textId="77777777" w:rsidR="001C5EEA" w:rsidRPr="000546EF" w:rsidRDefault="001C5EEA" w:rsidP="00D2146F">
      <w:pPr>
        <w:spacing w:line="360" w:lineRule="auto"/>
        <w:rPr>
          <w:rFonts w:asciiTheme="majorHAnsi" w:hAnsiTheme="majorHAnsi" w:cstheme="majorHAnsi"/>
          <w:color w:val="000000" w:themeColor="text1"/>
          <w:sz w:val="22"/>
          <w:szCs w:val="22"/>
          <w:u w:val="single"/>
        </w:rPr>
      </w:pPr>
    </w:p>
    <w:p w14:paraId="4B3CC44D" w14:textId="14031B51" w:rsidR="00CD1737" w:rsidRPr="000546EF" w:rsidRDefault="000C1DB2" w:rsidP="006951B7">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The observations gathered from this second survey of participants enabled me further insight into how to construct my learning document for cisgender singing teachers working with trans singers. Throughout the participant feedback, several key themes were identified, with most participants providing similar points to one another. </w:t>
      </w:r>
    </w:p>
    <w:p w14:paraId="44A0358B" w14:textId="77777777" w:rsidR="000C51AC" w:rsidRPr="000546EF" w:rsidRDefault="000C51AC" w:rsidP="006951B7">
      <w:pPr>
        <w:spacing w:line="360" w:lineRule="auto"/>
        <w:rPr>
          <w:rFonts w:asciiTheme="majorHAnsi" w:hAnsiTheme="majorHAnsi" w:cstheme="majorHAnsi"/>
          <w:color w:val="000000" w:themeColor="text1"/>
          <w:sz w:val="22"/>
          <w:szCs w:val="22"/>
        </w:rPr>
      </w:pPr>
    </w:p>
    <w:p w14:paraId="512F54B0" w14:textId="4C4C2651" w:rsidR="0050041F" w:rsidRPr="000546EF" w:rsidRDefault="000C51AC" w:rsidP="006951B7">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By researching effective curriculum planning resources for Trans+ individuals, I was able to</w:t>
      </w:r>
      <w:r w:rsidR="007562E9" w:rsidRPr="000546EF">
        <w:rPr>
          <w:rFonts w:asciiTheme="majorHAnsi" w:hAnsiTheme="majorHAnsi" w:cstheme="majorHAnsi"/>
          <w:color w:val="000000" w:themeColor="text1"/>
          <w:sz w:val="22"/>
          <w:szCs w:val="22"/>
        </w:rPr>
        <w:t xml:space="preserve"> </w:t>
      </w:r>
      <w:r w:rsidR="0095261D" w:rsidRPr="000546EF">
        <w:rPr>
          <w:rFonts w:asciiTheme="majorHAnsi" w:hAnsiTheme="majorHAnsi" w:cstheme="majorHAnsi"/>
          <w:color w:val="000000" w:themeColor="text1"/>
          <w:sz w:val="22"/>
          <w:szCs w:val="22"/>
        </w:rPr>
        <w:t>put</w:t>
      </w:r>
      <w:r w:rsidRPr="000546EF">
        <w:rPr>
          <w:rFonts w:asciiTheme="majorHAnsi" w:hAnsiTheme="majorHAnsi" w:cstheme="majorHAnsi"/>
          <w:color w:val="000000" w:themeColor="text1"/>
          <w:sz w:val="22"/>
          <w:szCs w:val="22"/>
        </w:rPr>
        <w:t xml:space="preserve"> my findings to good use.</w:t>
      </w:r>
      <w:r w:rsidR="0050041F" w:rsidRPr="000546EF">
        <w:rPr>
          <w:rFonts w:asciiTheme="majorHAnsi" w:hAnsiTheme="majorHAnsi" w:cstheme="majorHAnsi"/>
          <w:color w:val="000000" w:themeColor="text1"/>
          <w:sz w:val="22"/>
          <w:szCs w:val="22"/>
        </w:rPr>
        <w:t xml:space="preserve"> </w:t>
      </w:r>
      <w:r w:rsidR="0050041F" w:rsidRPr="000546EF">
        <w:rPr>
          <w:rFonts w:asciiTheme="majorHAnsi" w:hAnsiTheme="majorHAnsi" w:cstheme="majorHAnsi"/>
          <w:noProof/>
          <w:color w:val="000000" w:themeColor="text1"/>
          <w:sz w:val="22"/>
          <w:szCs w:val="22"/>
        </w:rPr>
        <w:t>Conley, 2022,</w:t>
      </w:r>
      <w:r w:rsidR="0095261D" w:rsidRPr="000546EF">
        <w:rPr>
          <w:rFonts w:asciiTheme="majorHAnsi" w:hAnsiTheme="majorHAnsi" w:cstheme="majorHAnsi"/>
          <w:color w:val="000000" w:themeColor="text1"/>
          <w:sz w:val="22"/>
          <w:szCs w:val="22"/>
        </w:rPr>
        <w:t xml:space="preserve"> </w:t>
      </w:r>
      <w:r w:rsidR="0050041F" w:rsidRPr="000546EF">
        <w:rPr>
          <w:rFonts w:asciiTheme="majorHAnsi" w:hAnsiTheme="majorHAnsi" w:cstheme="majorHAnsi"/>
          <w:color w:val="000000" w:themeColor="text1"/>
          <w:sz w:val="22"/>
          <w:szCs w:val="22"/>
        </w:rPr>
        <w:t>details that the planning of a learning curriculum demands a meticulous approach, integrating various components to ensure efficiency in fostering desired learning outcomes.</w:t>
      </w:r>
      <w:r w:rsidR="00C12DD5" w:rsidRPr="000546EF">
        <w:rPr>
          <w:rFonts w:asciiTheme="majorHAnsi" w:hAnsiTheme="majorHAnsi" w:cstheme="majorHAnsi"/>
          <w:noProof/>
          <w:color w:val="000000" w:themeColor="text1"/>
          <w:sz w:val="22"/>
          <w:szCs w:val="22"/>
        </w:rPr>
        <w:t xml:space="preserve"> Ambrose, et al., 2013, write that t</w:t>
      </w:r>
      <w:r w:rsidR="0050041F" w:rsidRPr="000546EF">
        <w:rPr>
          <w:rFonts w:asciiTheme="majorHAnsi" w:hAnsiTheme="majorHAnsi" w:cstheme="majorHAnsi"/>
          <w:color w:val="000000" w:themeColor="text1"/>
          <w:sz w:val="22"/>
          <w:szCs w:val="22"/>
        </w:rPr>
        <w:t xml:space="preserve">his process </w:t>
      </w:r>
      <w:r w:rsidR="00C12DD5" w:rsidRPr="000546EF">
        <w:rPr>
          <w:rFonts w:asciiTheme="majorHAnsi" w:hAnsiTheme="majorHAnsi" w:cstheme="majorHAnsi"/>
          <w:color w:val="000000" w:themeColor="text1"/>
          <w:sz w:val="22"/>
          <w:szCs w:val="22"/>
        </w:rPr>
        <w:t>encompasses</w:t>
      </w:r>
      <w:r w:rsidR="0050041F" w:rsidRPr="000546EF">
        <w:rPr>
          <w:rFonts w:asciiTheme="majorHAnsi" w:hAnsiTheme="majorHAnsi" w:cstheme="majorHAnsi"/>
          <w:color w:val="000000" w:themeColor="text1"/>
          <w:sz w:val="22"/>
          <w:szCs w:val="22"/>
        </w:rPr>
        <w:t xml:space="preserve"> the daily nation of clear objectives, selection and organisation of content, adoption of appropriate institutional strategies, implementation of assessment methods, and provision of necessary resources. Drawing upon insights </w:t>
      </w:r>
      <w:r w:rsidR="00C12DD5" w:rsidRPr="000546EF">
        <w:rPr>
          <w:rFonts w:asciiTheme="majorHAnsi" w:hAnsiTheme="majorHAnsi" w:cstheme="majorHAnsi"/>
          <w:color w:val="000000" w:themeColor="text1"/>
          <w:sz w:val="22"/>
          <w:szCs w:val="22"/>
        </w:rPr>
        <w:t>on</w:t>
      </w:r>
      <w:r w:rsidR="0050041F" w:rsidRPr="000546EF">
        <w:rPr>
          <w:rFonts w:asciiTheme="majorHAnsi" w:hAnsiTheme="majorHAnsi" w:cstheme="majorHAnsi"/>
          <w:color w:val="000000" w:themeColor="text1"/>
          <w:sz w:val="22"/>
          <w:szCs w:val="22"/>
        </w:rPr>
        <w:t xml:space="preserve"> pedagogical principles this discourse provides a structured framework for curriculum planning.</w:t>
      </w:r>
    </w:p>
    <w:p w14:paraId="3A62D9F4" w14:textId="77777777" w:rsidR="0050041F" w:rsidRPr="000546EF" w:rsidRDefault="0050041F" w:rsidP="006951B7">
      <w:pPr>
        <w:spacing w:line="360" w:lineRule="auto"/>
        <w:rPr>
          <w:rFonts w:asciiTheme="majorHAnsi" w:hAnsiTheme="majorHAnsi" w:cstheme="majorHAnsi"/>
          <w:color w:val="000000" w:themeColor="text1"/>
          <w:sz w:val="22"/>
          <w:szCs w:val="22"/>
        </w:rPr>
      </w:pPr>
    </w:p>
    <w:p w14:paraId="6D1F7082" w14:textId="4049FB83" w:rsidR="0050041F" w:rsidRPr="000546EF" w:rsidRDefault="0050041F" w:rsidP="006951B7">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Initial curriculum planning necessitates </w:t>
      </w:r>
      <w:r w:rsidR="00C12DD5" w:rsidRPr="000546EF">
        <w:rPr>
          <w:rFonts w:asciiTheme="majorHAnsi" w:hAnsiTheme="majorHAnsi" w:cstheme="majorHAnsi"/>
          <w:color w:val="000000" w:themeColor="text1"/>
          <w:sz w:val="22"/>
          <w:szCs w:val="22"/>
        </w:rPr>
        <w:t>a</w:t>
      </w:r>
      <w:r w:rsidRPr="000546EF">
        <w:rPr>
          <w:rFonts w:asciiTheme="majorHAnsi" w:hAnsiTheme="majorHAnsi" w:cstheme="majorHAnsi"/>
          <w:color w:val="000000" w:themeColor="text1"/>
          <w:sz w:val="22"/>
          <w:szCs w:val="22"/>
        </w:rPr>
        <w:t xml:space="preserve"> thorough needs assessment to discern the learning needs</w:t>
      </w:r>
      <w:r w:rsidR="00C12DD5"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interest</w:t>
      </w:r>
      <w:r w:rsidR="00C12DD5" w:rsidRPr="000546EF">
        <w:rPr>
          <w:rFonts w:asciiTheme="majorHAnsi" w:hAnsiTheme="majorHAnsi" w:cstheme="majorHAnsi"/>
          <w:color w:val="000000" w:themeColor="text1"/>
          <w:sz w:val="22"/>
          <w:szCs w:val="22"/>
        </w:rPr>
        <w:t xml:space="preserve">s, </w:t>
      </w:r>
      <w:r w:rsidRPr="000546EF">
        <w:rPr>
          <w:rFonts w:asciiTheme="majorHAnsi" w:hAnsiTheme="majorHAnsi" w:cstheme="majorHAnsi"/>
          <w:color w:val="000000" w:themeColor="text1"/>
          <w:sz w:val="22"/>
          <w:szCs w:val="22"/>
        </w:rPr>
        <w:t>and capabilities of the target audience</w:t>
      </w:r>
      <w:sdt>
        <w:sdtPr>
          <w:rPr>
            <w:rFonts w:asciiTheme="majorHAnsi" w:hAnsiTheme="majorHAnsi" w:cstheme="majorHAnsi"/>
            <w:color w:val="000000" w:themeColor="text1"/>
            <w:sz w:val="22"/>
            <w:szCs w:val="22"/>
          </w:rPr>
          <w:id w:val="633058499"/>
          <w:citation/>
        </w:sdtPr>
        <w:sdtContent>
          <w:r w:rsidR="00775B7A" w:rsidRPr="000546EF">
            <w:rPr>
              <w:rFonts w:asciiTheme="majorHAnsi" w:hAnsiTheme="majorHAnsi" w:cstheme="majorHAnsi"/>
              <w:color w:val="000000" w:themeColor="text1"/>
              <w:sz w:val="22"/>
              <w:szCs w:val="22"/>
            </w:rPr>
            <w:fldChar w:fldCharType="begin"/>
          </w:r>
          <w:r w:rsidR="00775B7A" w:rsidRPr="000546EF">
            <w:rPr>
              <w:rFonts w:asciiTheme="majorHAnsi" w:hAnsiTheme="majorHAnsi" w:cstheme="majorHAnsi"/>
              <w:color w:val="000000" w:themeColor="text1"/>
              <w:sz w:val="22"/>
              <w:szCs w:val="22"/>
            </w:rPr>
            <w:instrText xml:space="preserve"> CITATION Gru22 \l 2057 </w:instrText>
          </w:r>
          <w:r w:rsidR="00775B7A"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(Grunde, 2022)</w:t>
          </w:r>
          <w:r w:rsidR="00775B7A" w:rsidRPr="000546EF">
            <w:rPr>
              <w:rFonts w:asciiTheme="majorHAnsi" w:hAnsiTheme="majorHAnsi" w:cstheme="majorHAnsi"/>
              <w:color w:val="000000" w:themeColor="text1"/>
              <w:sz w:val="22"/>
              <w:szCs w:val="22"/>
            </w:rPr>
            <w:fldChar w:fldCharType="end"/>
          </w:r>
        </w:sdtContent>
      </w:sdt>
      <w:r w:rsidR="00775B7A"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Utilising demographic data, surveys </w:t>
      </w:r>
      <w:r w:rsidR="00C12DD5" w:rsidRPr="000546EF">
        <w:rPr>
          <w:rFonts w:asciiTheme="majorHAnsi" w:hAnsiTheme="majorHAnsi" w:cstheme="majorHAnsi"/>
          <w:color w:val="000000" w:themeColor="text1"/>
          <w:sz w:val="22"/>
          <w:szCs w:val="22"/>
        </w:rPr>
        <w:t>and</w:t>
      </w:r>
      <w:r w:rsidRPr="000546EF">
        <w:rPr>
          <w:rFonts w:asciiTheme="majorHAnsi" w:hAnsiTheme="majorHAnsi" w:cstheme="majorHAnsi"/>
          <w:color w:val="000000" w:themeColor="text1"/>
          <w:sz w:val="22"/>
          <w:szCs w:val="22"/>
        </w:rPr>
        <w:t xml:space="preserve"> curriculum standards reviews facilitates this process, enabling the identification of pertinent learning objectives aligned with desired educational outcomes</w:t>
      </w:r>
      <w:sdt>
        <w:sdtPr>
          <w:rPr>
            <w:rFonts w:asciiTheme="majorHAnsi" w:hAnsiTheme="majorHAnsi" w:cstheme="majorHAnsi"/>
            <w:color w:val="000000" w:themeColor="text1"/>
            <w:sz w:val="22"/>
            <w:szCs w:val="22"/>
          </w:rPr>
          <w:id w:val="1917123101"/>
          <w:citation/>
        </w:sdtPr>
        <w:sdtContent>
          <w:r w:rsidR="00775B7A" w:rsidRPr="000546EF">
            <w:rPr>
              <w:rFonts w:asciiTheme="majorHAnsi" w:hAnsiTheme="majorHAnsi" w:cstheme="majorHAnsi"/>
              <w:color w:val="000000" w:themeColor="text1"/>
              <w:sz w:val="22"/>
              <w:szCs w:val="22"/>
            </w:rPr>
            <w:fldChar w:fldCharType="begin"/>
          </w:r>
          <w:r w:rsidR="00775B7A" w:rsidRPr="000546EF">
            <w:rPr>
              <w:rFonts w:asciiTheme="majorHAnsi" w:hAnsiTheme="majorHAnsi" w:cstheme="majorHAnsi"/>
              <w:color w:val="000000" w:themeColor="text1"/>
              <w:sz w:val="22"/>
              <w:szCs w:val="22"/>
            </w:rPr>
            <w:instrText xml:space="preserve"> CITATION Aln22 \l 2057 </w:instrText>
          </w:r>
          <w:r w:rsidR="00775B7A"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(Alnaji, 2022)</w:t>
          </w:r>
          <w:r w:rsidR="00775B7A"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r w:rsidR="00C12DD5" w:rsidRPr="000546EF">
        <w:rPr>
          <w:rFonts w:asciiTheme="majorHAnsi" w:hAnsiTheme="majorHAnsi" w:cstheme="majorHAnsi"/>
          <w:color w:val="000000" w:themeColor="text1"/>
          <w:sz w:val="22"/>
          <w:szCs w:val="22"/>
        </w:rPr>
        <w:t xml:space="preserve"> </w:t>
      </w:r>
      <w:r w:rsidRPr="000546EF">
        <w:rPr>
          <w:rFonts w:asciiTheme="majorHAnsi" w:hAnsiTheme="majorHAnsi" w:cstheme="majorHAnsi"/>
          <w:color w:val="000000" w:themeColor="text1"/>
          <w:sz w:val="22"/>
          <w:szCs w:val="22"/>
        </w:rPr>
        <w:t>Effective instructional strategies play a pivotal role in engaging learners and promoting meaningful learning experiences</w:t>
      </w:r>
      <w:sdt>
        <w:sdtPr>
          <w:rPr>
            <w:rFonts w:asciiTheme="majorHAnsi" w:hAnsiTheme="majorHAnsi" w:cstheme="majorHAnsi"/>
            <w:color w:val="000000" w:themeColor="text1"/>
            <w:sz w:val="22"/>
            <w:szCs w:val="22"/>
          </w:rPr>
          <w:id w:val="-919098258"/>
          <w:citation/>
        </w:sdtPr>
        <w:sdtContent>
          <w:r w:rsidR="000C51AC" w:rsidRPr="000546EF">
            <w:rPr>
              <w:rFonts w:asciiTheme="majorHAnsi" w:hAnsiTheme="majorHAnsi" w:cstheme="majorHAnsi"/>
              <w:color w:val="000000" w:themeColor="text1"/>
              <w:sz w:val="22"/>
              <w:szCs w:val="22"/>
            </w:rPr>
            <w:fldChar w:fldCharType="begin"/>
          </w:r>
          <w:r w:rsidR="000C51AC" w:rsidRPr="000546EF">
            <w:rPr>
              <w:rFonts w:asciiTheme="majorHAnsi" w:hAnsiTheme="majorHAnsi" w:cstheme="majorHAnsi"/>
              <w:color w:val="000000" w:themeColor="text1"/>
              <w:sz w:val="22"/>
              <w:szCs w:val="22"/>
            </w:rPr>
            <w:instrText xml:space="preserve"> CITATION Con22 \l 2057 </w:instrText>
          </w:r>
          <w:r w:rsidR="000C51A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(Conley, 2022)</w:t>
          </w:r>
          <w:r w:rsidR="000C51AC" w:rsidRPr="000546EF">
            <w:rPr>
              <w:rFonts w:asciiTheme="majorHAnsi" w:hAnsiTheme="majorHAnsi" w:cstheme="majorHAnsi"/>
              <w:color w:val="000000" w:themeColor="text1"/>
              <w:sz w:val="22"/>
              <w:szCs w:val="22"/>
            </w:rPr>
            <w:fldChar w:fldCharType="end"/>
          </w:r>
        </w:sdtContent>
      </w:sdt>
      <w:r w:rsidR="00C12DD5" w:rsidRPr="000546EF">
        <w:rPr>
          <w:rFonts w:asciiTheme="majorHAnsi" w:hAnsiTheme="majorHAnsi" w:cstheme="majorHAnsi"/>
          <w:color w:val="000000" w:themeColor="text1"/>
          <w:sz w:val="22"/>
          <w:szCs w:val="22"/>
        </w:rPr>
        <w:t>.</w:t>
      </w:r>
    </w:p>
    <w:p w14:paraId="113869BD" w14:textId="77777777" w:rsidR="00942416" w:rsidRPr="000546EF" w:rsidRDefault="00942416" w:rsidP="00D2146F">
      <w:pPr>
        <w:spacing w:line="360" w:lineRule="auto"/>
        <w:rPr>
          <w:rFonts w:asciiTheme="majorHAnsi" w:hAnsiTheme="majorHAnsi" w:cstheme="majorHAnsi"/>
          <w:color w:val="000000" w:themeColor="text1"/>
          <w:sz w:val="22"/>
          <w:szCs w:val="22"/>
        </w:rPr>
      </w:pPr>
    </w:p>
    <w:p w14:paraId="153EC644" w14:textId="6BCB8A66" w:rsidR="00942416" w:rsidRPr="000546EF" w:rsidRDefault="00942416"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The responses provided by participants in the survey offer valuable insights into the experiences, attitudes, and challenges faced by cis-gendered singing tutors when working with Trans+ performers. Each section of the survey highlights different aspects of this dynamic, including confidence and experience, knowledge gaps, awareness and sensitivity, pedagogical approaches, practical concerns, and the need for continuous learning. These insights will now be utilised to develop a comprehensive learning document aimed at enhancing the competency and sensitivity of cis-gendered teachers in working with Trans+ performers.</w:t>
      </w:r>
    </w:p>
    <w:p w14:paraId="77902E74" w14:textId="77777777" w:rsidR="00942416" w:rsidRPr="000546EF" w:rsidRDefault="00942416" w:rsidP="00D2146F">
      <w:pPr>
        <w:spacing w:line="360" w:lineRule="auto"/>
        <w:rPr>
          <w:rFonts w:asciiTheme="majorHAnsi" w:hAnsiTheme="majorHAnsi" w:cstheme="majorHAnsi"/>
          <w:color w:val="000000" w:themeColor="text1"/>
          <w:sz w:val="22"/>
          <w:szCs w:val="22"/>
        </w:rPr>
      </w:pPr>
    </w:p>
    <w:p w14:paraId="1B699EB0" w14:textId="153F7C30" w:rsidR="00942416" w:rsidRPr="000546EF" w:rsidRDefault="00942416" w:rsidP="00AE3C10">
      <w:pPr>
        <w:pStyle w:val="ListParagraph"/>
        <w:numPr>
          <w:ilvl w:val="0"/>
          <w:numId w:val="46"/>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Confidence and Experience: </w:t>
      </w:r>
      <w:r w:rsidRPr="000546EF">
        <w:rPr>
          <w:rFonts w:asciiTheme="majorHAnsi" w:hAnsiTheme="majorHAnsi" w:cstheme="majorHAnsi"/>
          <w:color w:val="000000" w:themeColor="text1"/>
          <w:sz w:val="22"/>
          <w:szCs w:val="22"/>
        </w:rPr>
        <w:t>the responses regarding confidence and experience among participants indicate a diverse range of backgrounds and experiences. While some participants have prior experience working with trans voices others did not. This diversity presents an opportunity to leverage the insights gained from different perspectives and experiences to inform the development of the learning document.</w:t>
      </w:r>
    </w:p>
    <w:p w14:paraId="524E5D36" w14:textId="3E9005D9" w:rsidR="00942416" w:rsidRPr="000546EF" w:rsidRDefault="00942416" w:rsidP="00D2146F">
      <w:pPr>
        <w:spacing w:line="360" w:lineRule="auto"/>
        <w:rPr>
          <w:rFonts w:asciiTheme="majorHAnsi" w:hAnsiTheme="majorHAnsi" w:cstheme="majorHAnsi"/>
          <w:b/>
          <w:bCs/>
          <w:color w:val="000000" w:themeColor="text1"/>
          <w:sz w:val="22"/>
          <w:szCs w:val="22"/>
        </w:rPr>
      </w:pPr>
    </w:p>
    <w:p w14:paraId="5DF7C5BA" w14:textId="699A3E30" w:rsidR="00942416" w:rsidRPr="000546EF" w:rsidRDefault="00942416" w:rsidP="00D2146F">
      <w:pPr>
        <w:spacing w:line="360" w:lineRule="auto"/>
        <w:ind w:firstLine="360"/>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Learning Document Suggestions: </w:t>
      </w:r>
    </w:p>
    <w:p w14:paraId="5E8699FE" w14:textId="77777777" w:rsidR="00942416" w:rsidRPr="000546EF" w:rsidRDefault="00942416" w:rsidP="00D2146F">
      <w:pPr>
        <w:spacing w:line="360" w:lineRule="auto"/>
        <w:ind w:firstLine="720"/>
        <w:rPr>
          <w:rFonts w:asciiTheme="majorHAnsi" w:hAnsiTheme="majorHAnsi" w:cstheme="majorHAnsi"/>
          <w:b/>
          <w:bCs/>
          <w:color w:val="000000" w:themeColor="text1"/>
          <w:sz w:val="22"/>
          <w:szCs w:val="22"/>
        </w:rPr>
      </w:pPr>
    </w:p>
    <w:p w14:paraId="79D62073" w14:textId="45F99343" w:rsidR="00942416" w:rsidRPr="000546EF" w:rsidRDefault="00942416"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1a. Incorporation of Experiential Insights: include testimonials or case studies from participants who have prior experience with working with Trans+ performers to offer practical insights and strategies that have been proven to work effectively</w:t>
      </w:r>
      <w:r w:rsidR="00216B7C"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990083625"/>
          <w:citation/>
        </w:sdtPr>
        <w:sdtContent>
          <w:r w:rsidR="00216B7C" w:rsidRPr="000546EF">
            <w:rPr>
              <w:rFonts w:asciiTheme="majorHAnsi" w:hAnsiTheme="majorHAnsi" w:cstheme="majorHAnsi"/>
              <w:color w:val="000000" w:themeColor="text1"/>
              <w:sz w:val="22"/>
              <w:szCs w:val="22"/>
            </w:rPr>
            <w:fldChar w:fldCharType="begin"/>
          </w:r>
          <w:r w:rsidR="00216B7C" w:rsidRPr="000546EF">
            <w:rPr>
              <w:rFonts w:asciiTheme="majorHAnsi" w:hAnsiTheme="majorHAnsi" w:cstheme="majorHAnsi"/>
              <w:color w:val="000000" w:themeColor="text1"/>
              <w:sz w:val="22"/>
              <w:szCs w:val="22"/>
            </w:rPr>
            <w:instrText xml:space="preserve"> CITATION Jon17 \l 2057 </w:instrText>
          </w:r>
          <w:r w:rsidR="00216B7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(Jones, et al., 2017)</w:t>
          </w:r>
          <w:r w:rsidR="00216B7C"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 xml:space="preserve">. </w:t>
      </w:r>
    </w:p>
    <w:p w14:paraId="689863F5" w14:textId="77777777" w:rsidR="00942416" w:rsidRPr="000546EF" w:rsidRDefault="00942416" w:rsidP="00D2146F">
      <w:pPr>
        <w:spacing w:line="360" w:lineRule="auto"/>
        <w:ind w:left="720"/>
        <w:rPr>
          <w:rFonts w:asciiTheme="majorHAnsi" w:hAnsiTheme="majorHAnsi" w:cstheme="majorHAnsi"/>
          <w:color w:val="000000" w:themeColor="text1"/>
          <w:sz w:val="22"/>
          <w:szCs w:val="22"/>
        </w:rPr>
      </w:pPr>
    </w:p>
    <w:p w14:paraId="418F8E13" w14:textId="6CC478F7" w:rsidR="00942416" w:rsidRPr="000546EF" w:rsidRDefault="00942416"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1b. Offer Basic Introduction: provide introductory materials on Trans+ identities and terminology for participants who may lack prior experience in this area</w:t>
      </w:r>
      <w:r w:rsidR="00216B7C"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934103798"/>
          <w:citation/>
        </w:sdtPr>
        <w:sdtContent>
          <w:r w:rsidR="00216B7C" w:rsidRPr="000546EF">
            <w:rPr>
              <w:rFonts w:asciiTheme="majorHAnsi" w:hAnsiTheme="majorHAnsi" w:cstheme="majorHAnsi"/>
              <w:color w:val="000000" w:themeColor="text1"/>
              <w:sz w:val="22"/>
              <w:szCs w:val="22"/>
            </w:rPr>
            <w:fldChar w:fldCharType="begin"/>
          </w:r>
          <w:r w:rsidR="00216B7C" w:rsidRPr="000546EF">
            <w:rPr>
              <w:rFonts w:asciiTheme="majorHAnsi" w:hAnsiTheme="majorHAnsi" w:cstheme="majorHAnsi"/>
              <w:color w:val="000000" w:themeColor="text1"/>
              <w:sz w:val="22"/>
              <w:szCs w:val="22"/>
            </w:rPr>
            <w:instrText xml:space="preserve"> CITATION Pra21 \l 2057 </w:instrText>
          </w:r>
          <w:r w:rsidR="00216B7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(Pract, 2021)</w:t>
          </w:r>
          <w:r w:rsidR="00216B7C"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4D6368B5" w14:textId="77777777" w:rsidR="00942416" w:rsidRPr="000546EF" w:rsidRDefault="00942416" w:rsidP="00D2146F">
      <w:pPr>
        <w:spacing w:line="360" w:lineRule="auto"/>
        <w:ind w:left="720"/>
        <w:rPr>
          <w:rFonts w:asciiTheme="majorHAnsi" w:hAnsiTheme="majorHAnsi" w:cstheme="majorHAnsi"/>
          <w:color w:val="000000" w:themeColor="text1"/>
          <w:sz w:val="22"/>
          <w:szCs w:val="22"/>
        </w:rPr>
      </w:pPr>
    </w:p>
    <w:p w14:paraId="28DADA37" w14:textId="054DEBEC" w:rsidR="00942416" w:rsidRPr="000546EF" w:rsidRDefault="00942416"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1c. Encourage Peer Learning: facilitate opportunities for participants to engage in peer learning and knowledge sharing to capitalise on diverse experiences</w:t>
      </w:r>
      <w:r w:rsidR="00216B7C"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646888296"/>
          <w:citation/>
        </w:sdtPr>
        <w:sdtContent>
          <w:r w:rsidR="00216B7C" w:rsidRPr="000546EF">
            <w:rPr>
              <w:rFonts w:asciiTheme="majorHAnsi" w:hAnsiTheme="majorHAnsi" w:cstheme="majorHAnsi"/>
              <w:color w:val="000000" w:themeColor="text1"/>
              <w:sz w:val="22"/>
              <w:szCs w:val="22"/>
            </w:rPr>
            <w:fldChar w:fldCharType="begin"/>
          </w:r>
          <w:r w:rsidR="00216B7C" w:rsidRPr="000546EF">
            <w:rPr>
              <w:rFonts w:asciiTheme="majorHAnsi" w:hAnsiTheme="majorHAnsi" w:cstheme="majorHAnsi"/>
              <w:color w:val="000000" w:themeColor="text1"/>
              <w:sz w:val="22"/>
              <w:szCs w:val="22"/>
            </w:rPr>
            <w:instrText xml:space="preserve"> CITATION Tul20 \l 2057 </w:instrText>
          </w:r>
          <w:r w:rsidR="00216B7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(Tullis &amp; Goldstone, 2020)</w:t>
          </w:r>
          <w:r w:rsidR="00216B7C"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0C5F1D02" w14:textId="77777777" w:rsidR="00942416" w:rsidRPr="000546EF" w:rsidRDefault="00942416" w:rsidP="00D2146F">
      <w:pPr>
        <w:spacing w:line="360" w:lineRule="auto"/>
        <w:ind w:left="720"/>
        <w:rPr>
          <w:rFonts w:asciiTheme="majorHAnsi" w:hAnsiTheme="majorHAnsi" w:cstheme="majorHAnsi"/>
          <w:color w:val="000000" w:themeColor="text1"/>
          <w:sz w:val="22"/>
          <w:szCs w:val="22"/>
        </w:rPr>
      </w:pPr>
    </w:p>
    <w:p w14:paraId="3003E3D6" w14:textId="44662F73" w:rsidR="00031843" w:rsidRPr="000546EF" w:rsidRDefault="00942416" w:rsidP="00AE3C10">
      <w:pPr>
        <w:pStyle w:val="ListParagraph"/>
        <w:numPr>
          <w:ilvl w:val="0"/>
          <w:numId w:val="46"/>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Knowledge Gaps: </w:t>
      </w:r>
      <w:r w:rsidRPr="000546EF">
        <w:rPr>
          <w:rFonts w:asciiTheme="majorHAnsi" w:hAnsiTheme="majorHAnsi" w:cstheme="majorHAnsi"/>
          <w:color w:val="000000" w:themeColor="text1"/>
          <w:sz w:val="22"/>
          <w:szCs w:val="22"/>
        </w:rPr>
        <w:t xml:space="preserve">participants expressed varying levels of confidence in their ability to work with </w:t>
      </w:r>
      <w:r w:rsidR="00031843" w:rsidRPr="000546EF">
        <w:rPr>
          <w:rFonts w:asciiTheme="majorHAnsi" w:hAnsiTheme="majorHAnsi" w:cstheme="majorHAnsi"/>
          <w:color w:val="000000" w:themeColor="text1"/>
          <w:sz w:val="22"/>
          <w:szCs w:val="22"/>
        </w:rPr>
        <w:t>Trans+</w:t>
      </w:r>
      <w:r w:rsidRPr="000546EF">
        <w:rPr>
          <w:rFonts w:asciiTheme="majorHAnsi" w:hAnsiTheme="majorHAnsi" w:cstheme="majorHAnsi"/>
          <w:color w:val="000000" w:themeColor="text1"/>
          <w:sz w:val="22"/>
          <w:szCs w:val="22"/>
        </w:rPr>
        <w:t xml:space="preserve"> performers, indicating the presence of knowledge gaps and the </w:t>
      </w:r>
      <w:r w:rsidRPr="000546EF">
        <w:rPr>
          <w:rFonts w:asciiTheme="majorHAnsi" w:hAnsiTheme="majorHAnsi" w:cstheme="majorHAnsi"/>
          <w:color w:val="000000" w:themeColor="text1"/>
          <w:sz w:val="22"/>
          <w:szCs w:val="22"/>
        </w:rPr>
        <w:lastRenderedPageBreak/>
        <w:t>need for further education and training. Factors influencing confidence levels incur</w:t>
      </w:r>
      <w:r w:rsidR="00031843" w:rsidRPr="000546EF">
        <w:rPr>
          <w:rFonts w:asciiTheme="majorHAnsi" w:hAnsiTheme="majorHAnsi" w:cstheme="majorHAnsi"/>
          <w:color w:val="000000" w:themeColor="text1"/>
          <w:sz w:val="22"/>
          <w:szCs w:val="22"/>
        </w:rPr>
        <w:t xml:space="preserve"> prior experience, training, proactive learning efforts, and the acknowledgement of limitations.</w:t>
      </w:r>
    </w:p>
    <w:p w14:paraId="21D62A4E" w14:textId="77777777" w:rsidR="00031843" w:rsidRPr="000546EF" w:rsidRDefault="00031843" w:rsidP="00D2146F">
      <w:pPr>
        <w:spacing w:line="360" w:lineRule="auto"/>
        <w:ind w:left="720"/>
        <w:rPr>
          <w:rFonts w:asciiTheme="majorHAnsi" w:hAnsiTheme="majorHAnsi" w:cstheme="majorHAnsi"/>
          <w:b/>
          <w:bCs/>
          <w:color w:val="000000" w:themeColor="text1"/>
          <w:sz w:val="22"/>
          <w:szCs w:val="22"/>
        </w:rPr>
      </w:pPr>
    </w:p>
    <w:p w14:paraId="7C444D98" w14:textId="77777777" w:rsidR="00031843" w:rsidRPr="000546EF" w:rsidRDefault="00031843" w:rsidP="00D2146F">
      <w:pPr>
        <w:spacing w:line="360" w:lineRule="auto"/>
        <w:ind w:firstLine="360"/>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Learning Document Suggestions: </w:t>
      </w:r>
    </w:p>
    <w:p w14:paraId="1D98716E" w14:textId="77777777" w:rsidR="00031843" w:rsidRPr="000546EF" w:rsidRDefault="00031843" w:rsidP="00D2146F">
      <w:pPr>
        <w:spacing w:line="360" w:lineRule="auto"/>
        <w:ind w:left="720"/>
        <w:rPr>
          <w:rFonts w:asciiTheme="majorHAnsi" w:hAnsiTheme="majorHAnsi" w:cstheme="majorHAnsi"/>
          <w:b/>
          <w:bCs/>
          <w:color w:val="000000" w:themeColor="text1"/>
          <w:sz w:val="22"/>
          <w:szCs w:val="22"/>
        </w:rPr>
      </w:pPr>
    </w:p>
    <w:p w14:paraId="2D3771BB" w14:textId="2EB25EA6" w:rsidR="00031843" w:rsidRPr="000546EF" w:rsidRDefault="00031843"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2a. Comprehensive Training </w:t>
      </w:r>
      <w:r w:rsidR="00216B7C" w:rsidRPr="000546EF">
        <w:rPr>
          <w:rFonts w:asciiTheme="majorHAnsi" w:hAnsiTheme="majorHAnsi" w:cstheme="majorHAnsi"/>
          <w:color w:val="000000" w:themeColor="text1"/>
          <w:sz w:val="22"/>
          <w:szCs w:val="22"/>
        </w:rPr>
        <w:t>Information</w:t>
      </w:r>
      <w:r w:rsidRPr="000546EF">
        <w:rPr>
          <w:rFonts w:asciiTheme="majorHAnsi" w:hAnsiTheme="majorHAnsi" w:cstheme="majorHAnsi"/>
          <w:color w:val="000000" w:themeColor="text1"/>
          <w:sz w:val="22"/>
          <w:szCs w:val="22"/>
        </w:rPr>
        <w:t xml:space="preserve">: develop </w:t>
      </w:r>
      <w:r w:rsidR="00216B7C" w:rsidRPr="000546EF">
        <w:rPr>
          <w:rFonts w:asciiTheme="majorHAnsi" w:hAnsiTheme="majorHAnsi" w:cstheme="majorHAnsi"/>
          <w:color w:val="000000" w:themeColor="text1"/>
          <w:sz w:val="22"/>
          <w:szCs w:val="22"/>
        </w:rPr>
        <w:t>information</w:t>
      </w:r>
      <w:r w:rsidRPr="000546EF">
        <w:rPr>
          <w:rFonts w:asciiTheme="majorHAnsi" w:hAnsiTheme="majorHAnsi" w:cstheme="majorHAnsi"/>
          <w:color w:val="000000" w:themeColor="text1"/>
          <w:sz w:val="22"/>
          <w:szCs w:val="22"/>
        </w:rPr>
        <w:t xml:space="preserve"> covering essential topics such as Trans+ terminology, vocal </w:t>
      </w:r>
      <w:r w:rsidR="00216B7C" w:rsidRPr="000546EF">
        <w:rPr>
          <w:rFonts w:asciiTheme="majorHAnsi" w:hAnsiTheme="majorHAnsi" w:cstheme="majorHAnsi"/>
          <w:color w:val="000000" w:themeColor="text1"/>
          <w:sz w:val="22"/>
          <w:szCs w:val="22"/>
        </w:rPr>
        <w:t>p</w:t>
      </w:r>
      <w:r w:rsidRPr="000546EF">
        <w:rPr>
          <w:rFonts w:asciiTheme="majorHAnsi" w:hAnsiTheme="majorHAnsi" w:cstheme="majorHAnsi"/>
          <w:color w:val="000000" w:themeColor="text1"/>
          <w:sz w:val="22"/>
          <w:szCs w:val="22"/>
        </w:rPr>
        <w:t>hysiology, communication skills, and repertoire selection</w:t>
      </w:r>
      <w:r w:rsidR="00216B7C" w:rsidRPr="000546EF">
        <w:rPr>
          <w:rFonts w:asciiTheme="majorHAnsi" w:hAnsiTheme="majorHAnsi" w:cstheme="majorHAnsi"/>
          <w:color w:val="000000" w:themeColor="text1"/>
          <w:sz w:val="22"/>
          <w:szCs w:val="22"/>
        </w:rPr>
        <w:t xml:space="preserve"> </w:t>
      </w:r>
      <w:sdt>
        <w:sdtPr>
          <w:rPr>
            <w:rFonts w:asciiTheme="majorHAnsi" w:hAnsiTheme="majorHAnsi" w:cstheme="majorHAnsi"/>
            <w:color w:val="000000" w:themeColor="text1"/>
            <w:sz w:val="22"/>
            <w:szCs w:val="22"/>
          </w:rPr>
          <w:id w:val="-1067181452"/>
          <w:citation/>
        </w:sdtPr>
        <w:sdtContent>
          <w:r w:rsidR="00216B7C" w:rsidRPr="000546EF">
            <w:rPr>
              <w:rFonts w:asciiTheme="majorHAnsi" w:hAnsiTheme="majorHAnsi" w:cstheme="majorHAnsi"/>
              <w:color w:val="000000" w:themeColor="text1"/>
              <w:sz w:val="22"/>
              <w:szCs w:val="22"/>
            </w:rPr>
            <w:fldChar w:fldCharType="begin"/>
          </w:r>
          <w:r w:rsidR="00216B7C" w:rsidRPr="000546EF">
            <w:rPr>
              <w:rFonts w:asciiTheme="majorHAnsi" w:hAnsiTheme="majorHAnsi" w:cstheme="majorHAnsi"/>
              <w:color w:val="000000" w:themeColor="text1"/>
              <w:sz w:val="22"/>
              <w:szCs w:val="22"/>
            </w:rPr>
            <w:instrText xml:space="preserve"> CITATION Lee21 \l 2057 </w:instrText>
          </w:r>
          <w:r w:rsidR="00216B7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(Lee, et al., 2021)</w:t>
          </w:r>
          <w:r w:rsidR="00216B7C"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60A25291" w14:textId="77777777" w:rsidR="00031843" w:rsidRPr="000546EF" w:rsidRDefault="00031843" w:rsidP="00D2146F">
      <w:pPr>
        <w:spacing w:line="360" w:lineRule="auto"/>
        <w:ind w:left="720"/>
        <w:rPr>
          <w:rFonts w:asciiTheme="majorHAnsi" w:hAnsiTheme="majorHAnsi" w:cstheme="majorHAnsi"/>
          <w:color w:val="000000" w:themeColor="text1"/>
          <w:sz w:val="22"/>
          <w:szCs w:val="22"/>
        </w:rPr>
      </w:pPr>
    </w:p>
    <w:p w14:paraId="0095B23C" w14:textId="5E680E85" w:rsidR="00031843" w:rsidRPr="000546EF" w:rsidRDefault="00031843"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2b. Provide Additional Resources: offer supplementary resources such as articles, videos, and online </w:t>
      </w:r>
      <w:r w:rsidR="009B2906" w:rsidRPr="000546EF">
        <w:rPr>
          <w:rFonts w:asciiTheme="majorHAnsi" w:hAnsiTheme="majorHAnsi" w:cstheme="majorHAnsi"/>
          <w:color w:val="000000" w:themeColor="text1"/>
          <w:sz w:val="22"/>
          <w:szCs w:val="22"/>
        </w:rPr>
        <w:t>resources</w:t>
      </w:r>
      <w:r w:rsidRPr="000546EF">
        <w:rPr>
          <w:rFonts w:asciiTheme="majorHAnsi" w:hAnsiTheme="majorHAnsi" w:cstheme="majorHAnsi"/>
          <w:color w:val="000000" w:themeColor="text1"/>
          <w:sz w:val="22"/>
          <w:szCs w:val="22"/>
        </w:rPr>
        <w:t xml:space="preserve"> to support participants’ self-directed learning efforts.</w:t>
      </w:r>
    </w:p>
    <w:p w14:paraId="5999D556" w14:textId="77777777" w:rsidR="00031843" w:rsidRPr="000546EF" w:rsidRDefault="00031843" w:rsidP="00D2146F">
      <w:pPr>
        <w:spacing w:line="360" w:lineRule="auto"/>
        <w:ind w:left="720"/>
        <w:rPr>
          <w:rFonts w:asciiTheme="majorHAnsi" w:hAnsiTheme="majorHAnsi" w:cstheme="majorHAnsi"/>
          <w:color w:val="000000" w:themeColor="text1"/>
          <w:sz w:val="22"/>
          <w:szCs w:val="22"/>
        </w:rPr>
      </w:pPr>
    </w:p>
    <w:p w14:paraId="1C55BF3E" w14:textId="57664E8C" w:rsidR="00031843" w:rsidRPr="000546EF" w:rsidRDefault="00031843"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2c. Encourage Reflection: incorporate reflective exercises or journal prompts to encourage participants to reflect on their experiences, attitudes, and areas for growth</w:t>
      </w:r>
      <w:sdt>
        <w:sdtPr>
          <w:rPr>
            <w:rFonts w:asciiTheme="majorHAnsi" w:hAnsiTheme="majorHAnsi" w:cstheme="majorHAnsi"/>
            <w:color w:val="000000" w:themeColor="text1"/>
            <w:sz w:val="22"/>
            <w:szCs w:val="22"/>
          </w:rPr>
          <w:id w:val="-781106044"/>
          <w:citation/>
        </w:sdtPr>
        <w:sdtContent>
          <w:r w:rsidR="009B2906" w:rsidRPr="000546EF">
            <w:rPr>
              <w:rFonts w:asciiTheme="majorHAnsi" w:hAnsiTheme="majorHAnsi" w:cstheme="majorHAnsi"/>
              <w:color w:val="000000" w:themeColor="text1"/>
              <w:sz w:val="22"/>
              <w:szCs w:val="22"/>
            </w:rPr>
            <w:fldChar w:fldCharType="begin"/>
          </w:r>
          <w:r w:rsidR="009B2906" w:rsidRPr="000546EF">
            <w:rPr>
              <w:rFonts w:asciiTheme="majorHAnsi" w:hAnsiTheme="majorHAnsi" w:cstheme="majorHAnsi"/>
              <w:color w:val="000000" w:themeColor="text1"/>
              <w:sz w:val="22"/>
              <w:szCs w:val="22"/>
            </w:rPr>
            <w:instrText xml:space="preserve"> CITATION Mur21 \l 2057 </w:instrText>
          </w:r>
          <w:r w:rsidR="009B2906"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(Murillo-Llorente, et al., 2021)</w:t>
          </w:r>
          <w:r w:rsidR="009B2906"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2A81C787" w14:textId="77777777" w:rsidR="00031843" w:rsidRPr="000546EF" w:rsidRDefault="00031843" w:rsidP="00D2146F">
      <w:pPr>
        <w:spacing w:line="360" w:lineRule="auto"/>
        <w:rPr>
          <w:rFonts w:asciiTheme="majorHAnsi" w:hAnsiTheme="majorHAnsi" w:cstheme="majorHAnsi"/>
          <w:color w:val="000000" w:themeColor="text1"/>
          <w:sz w:val="22"/>
          <w:szCs w:val="22"/>
        </w:rPr>
      </w:pPr>
    </w:p>
    <w:p w14:paraId="05F8A9ED" w14:textId="1FCBC14B" w:rsidR="00031843" w:rsidRPr="000546EF" w:rsidRDefault="00031843" w:rsidP="00AE3C10">
      <w:pPr>
        <w:pStyle w:val="ListParagraph"/>
        <w:numPr>
          <w:ilvl w:val="0"/>
          <w:numId w:val="46"/>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b/>
          <w:bCs/>
          <w:color w:val="000000" w:themeColor="text1"/>
          <w:sz w:val="22"/>
          <w:szCs w:val="22"/>
        </w:rPr>
        <w:t xml:space="preserve">Importance of Awareness and Sensitivity: </w:t>
      </w:r>
      <w:r w:rsidRPr="000546EF">
        <w:rPr>
          <w:rFonts w:asciiTheme="majorHAnsi" w:hAnsiTheme="majorHAnsi" w:cstheme="majorHAnsi"/>
          <w:color w:val="000000" w:themeColor="text1"/>
          <w:sz w:val="22"/>
          <w:szCs w:val="22"/>
        </w:rPr>
        <w:t>participants emphasise the importance of awareness and sensitivity when working with trans performers, highlighting personal experiences, professional environments, and acknowledgement of the learning curve as factors influencing confidence levels.</w:t>
      </w:r>
    </w:p>
    <w:p w14:paraId="61D5A822" w14:textId="77777777" w:rsidR="00031843" w:rsidRPr="000546EF" w:rsidRDefault="00031843" w:rsidP="00D2146F">
      <w:pPr>
        <w:pStyle w:val="ListParagraph"/>
        <w:spacing w:line="360" w:lineRule="auto"/>
        <w:rPr>
          <w:rFonts w:asciiTheme="majorHAnsi" w:hAnsiTheme="majorHAnsi" w:cstheme="majorHAnsi"/>
          <w:color w:val="000000" w:themeColor="text1"/>
          <w:sz w:val="22"/>
          <w:szCs w:val="22"/>
        </w:rPr>
      </w:pPr>
    </w:p>
    <w:p w14:paraId="425AF7A9" w14:textId="77777777" w:rsidR="00031843" w:rsidRPr="000546EF" w:rsidRDefault="00031843" w:rsidP="00D2146F">
      <w:pPr>
        <w:spacing w:line="360" w:lineRule="auto"/>
        <w:ind w:firstLine="360"/>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Learning Document Suggestions: </w:t>
      </w:r>
    </w:p>
    <w:p w14:paraId="00621A92" w14:textId="77777777" w:rsidR="00031843" w:rsidRPr="000546EF" w:rsidRDefault="00031843" w:rsidP="00D2146F">
      <w:pPr>
        <w:pStyle w:val="ListParagraph"/>
        <w:spacing w:line="360" w:lineRule="auto"/>
        <w:rPr>
          <w:rFonts w:asciiTheme="majorHAnsi" w:hAnsiTheme="majorHAnsi" w:cstheme="majorHAnsi"/>
          <w:b/>
          <w:bCs/>
          <w:color w:val="000000" w:themeColor="text1"/>
          <w:sz w:val="22"/>
          <w:szCs w:val="22"/>
        </w:rPr>
      </w:pPr>
    </w:p>
    <w:p w14:paraId="3A3C97FB" w14:textId="20CC7047" w:rsidR="00031843" w:rsidRPr="000546EF" w:rsidRDefault="00031843" w:rsidP="00D2146F">
      <w:pPr>
        <w:pStyle w:val="ListParagraph"/>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3a. Cultural Competency: </w:t>
      </w:r>
      <w:r w:rsidR="00906383" w:rsidRPr="000546EF">
        <w:rPr>
          <w:rFonts w:asciiTheme="majorHAnsi" w:hAnsiTheme="majorHAnsi" w:cstheme="majorHAnsi"/>
          <w:color w:val="000000" w:themeColor="text1"/>
          <w:sz w:val="22"/>
          <w:szCs w:val="22"/>
        </w:rPr>
        <w:t xml:space="preserve">include </w:t>
      </w:r>
      <w:r w:rsidR="00B7178E" w:rsidRPr="000546EF">
        <w:rPr>
          <w:rFonts w:asciiTheme="majorHAnsi" w:hAnsiTheme="majorHAnsi" w:cstheme="majorHAnsi"/>
          <w:color w:val="000000" w:themeColor="text1"/>
          <w:sz w:val="22"/>
          <w:szCs w:val="22"/>
        </w:rPr>
        <w:t>information</w:t>
      </w:r>
      <w:r w:rsidR="00906383" w:rsidRPr="000546EF">
        <w:rPr>
          <w:rFonts w:asciiTheme="majorHAnsi" w:hAnsiTheme="majorHAnsi" w:cstheme="majorHAnsi"/>
          <w:color w:val="000000" w:themeColor="text1"/>
          <w:sz w:val="22"/>
          <w:szCs w:val="22"/>
        </w:rPr>
        <w:t xml:space="preserve"> on cultural competency and sensitivity to help participants understand the unique experiences and needs of Trans+ individuals</w:t>
      </w:r>
      <w:sdt>
        <w:sdtPr>
          <w:rPr>
            <w:rFonts w:asciiTheme="majorHAnsi" w:hAnsiTheme="majorHAnsi" w:cstheme="majorHAnsi"/>
            <w:color w:val="000000" w:themeColor="text1"/>
            <w:sz w:val="22"/>
            <w:szCs w:val="22"/>
          </w:rPr>
          <w:id w:val="-1015988375"/>
          <w:citation/>
        </w:sdtPr>
        <w:sdtContent>
          <w:r w:rsidR="00B7178E" w:rsidRPr="000546EF">
            <w:rPr>
              <w:rFonts w:asciiTheme="majorHAnsi" w:hAnsiTheme="majorHAnsi" w:cstheme="majorHAnsi"/>
              <w:color w:val="000000" w:themeColor="text1"/>
              <w:sz w:val="22"/>
              <w:szCs w:val="22"/>
            </w:rPr>
            <w:fldChar w:fldCharType="begin"/>
          </w:r>
          <w:r w:rsidR="00B7178E" w:rsidRPr="000546EF">
            <w:rPr>
              <w:rFonts w:asciiTheme="majorHAnsi" w:hAnsiTheme="majorHAnsi" w:cstheme="majorHAnsi"/>
              <w:color w:val="000000" w:themeColor="text1"/>
              <w:sz w:val="22"/>
              <w:szCs w:val="22"/>
            </w:rPr>
            <w:instrText xml:space="preserve"> CITATION Nai19 \l 2057 </w:instrText>
          </w:r>
          <w:r w:rsidR="00B7178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(Nair &amp; Adetayo, 2019)</w:t>
          </w:r>
          <w:r w:rsidR="00B7178E" w:rsidRPr="000546EF">
            <w:rPr>
              <w:rFonts w:asciiTheme="majorHAnsi" w:hAnsiTheme="majorHAnsi" w:cstheme="majorHAnsi"/>
              <w:color w:val="000000" w:themeColor="text1"/>
              <w:sz w:val="22"/>
              <w:szCs w:val="22"/>
            </w:rPr>
            <w:fldChar w:fldCharType="end"/>
          </w:r>
        </w:sdtContent>
      </w:sdt>
      <w:r w:rsidR="00906383" w:rsidRPr="000546EF">
        <w:rPr>
          <w:rFonts w:asciiTheme="majorHAnsi" w:hAnsiTheme="majorHAnsi" w:cstheme="majorHAnsi"/>
          <w:color w:val="000000" w:themeColor="text1"/>
          <w:sz w:val="22"/>
          <w:szCs w:val="22"/>
        </w:rPr>
        <w:t>.</w:t>
      </w:r>
    </w:p>
    <w:p w14:paraId="0D31C2E2" w14:textId="77777777" w:rsidR="00906383" w:rsidRPr="000546EF" w:rsidRDefault="00906383" w:rsidP="00D2146F">
      <w:pPr>
        <w:pStyle w:val="ListParagraph"/>
        <w:spacing w:line="360" w:lineRule="auto"/>
        <w:rPr>
          <w:rFonts w:asciiTheme="majorHAnsi" w:hAnsiTheme="majorHAnsi" w:cstheme="majorHAnsi"/>
          <w:color w:val="000000" w:themeColor="text1"/>
          <w:sz w:val="22"/>
          <w:szCs w:val="22"/>
        </w:rPr>
      </w:pPr>
    </w:p>
    <w:p w14:paraId="3D4622C3" w14:textId="3F59ACDA" w:rsidR="00906383" w:rsidRPr="000546EF" w:rsidRDefault="00906383" w:rsidP="00D2146F">
      <w:pPr>
        <w:pStyle w:val="ListParagraph"/>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3b. Promote Empathy and Understanding: case studies or </w:t>
      </w:r>
      <w:r w:rsidR="00B7178E" w:rsidRPr="000546EF">
        <w:rPr>
          <w:rFonts w:asciiTheme="majorHAnsi" w:hAnsiTheme="majorHAnsi" w:cstheme="majorHAnsi"/>
          <w:color w:val="000000" w:themeColor="text1"/>
          <w:sz w:val="22"/>
          <w:szCs w:val="22"/>
        </w:rPr>
        <w:t>exemplar</w:t>
      </w:r>
      <w:r w:rsidRPr="000546EF">
        <w:rPr>
          <w:rFonts w:asciiTheme="majorHAnsi" w:hAnsiTheme="majorHAnsi" w:cstheme="majorHAnsi"/>
          <w:color w:val="000000" w:themeColor="text1"/>
          <w:sz w:val="22"/>
          <w:szCs w:val="22"/>
        </w:rPr>
        <w:t xml:space="preserve"> scenarios to help participants develop empathy and understanding for the challenges faced by Trans+ performers</w:t>
      </w:r>
      <w:sdt>
        <w:sdtPr>
          <w:rPr>
            <w:rFonts w:asciiTheme="majorHAnsi" w:hAnsiTheme="majorHAnsi" w:cstheme="majorHAnsi"/>
            <w:color w:val="000000" w:themeColor="text1"/>
            <w:sz w:val="22"/>
            <w:szCs w:val="22"/>
          </w:rPr>
          <w:id w:val="-2048512825"/>
          <w:citation/>
        </w:sdtPr>
        <w:sdtContent>
          <w:r w:rsidR="00B7178E" w:rsidRPr="000546EF">
            <w:rPr>
              <w:rFonts w:asciiTheme="majorHAnsi" w:hAnsiTheme="majorHAnsi" w:cstheme="majorHAnsi"/>
              <w:color w:val="000000" w:themeColor="text1"/>
              <w:sz w:val="22"/>
              <w:szCs w:val="22"/>
            </w:rPr>
            <w:fldChar w:fldCharType="begin"/>
          </w:r>
          <w:r w:rsidR="00B7178E" w:rsidRPr="000546EF">
            <w:rPr>
              <w:rFonts w:asciiTheme="majorHAnsi" w:hAnsiTheme="majorHAnsi" w:cstheme="majorHAnsi"/>
              <w:color w:val="000000" w:themeColor="text1"/>
              <w:sz w:val="22"/>
              <w:szCs w:val="22"/>
            </w:rPr>
            <w:instrText xml:space="preserve"> CITATION Rie17 \l 2057 </w:instrText>
          </w:r>
          <w:r w:rsidR="00B7178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(Riess, 2017)</w:t>
          </w:r>
          <w:r w:rsidR="00B7178E"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5FD111B4" w14:textId="77777777" w:rsidR="00906383" w:rsidRPr="000546EF" w:rsidRDefault="00906383" w:rsidP="00D2146F">
      <w:pPr>
        <w:pStyle w:val="ListParagraph"/>
        <w:spacing w:line="360" w:lineRule="auto"/>
        <w:rPr>
          <w:rFonts w:asciiTheme="majorHAnsi" w:hAnsiTheme="majorHAnsi" w:cstheme="majorHAnsi"/>
          <w:color w:val="000000" w:themeColor="text1"/>
          <w:sz w:val="22"/>
          <w:szCs w:val="22"/>
        </w:rPr>
      </w:pPr>
    </w:p>
    <w:p w14:paraId="291380C2" w14:textId="2AFA98DA" w:rsidR="00906383" w:rsidRPr="000546EF" w:rsidRDefault="00906383" w:rsidP="00D2146F">
      <w:pPr>
        <w:pStyle w:val="ListParagraph"/>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3c. Address Emotional Factors: passages from managing emotional factors such as fear of communication errors and fostering a supportive learning environment.</w:t>
      </w:r>
    </w:p>
    <w:p w14:paraId="656B92A5" w14:textId="77777777" w:rsidR="00906383" w:rsidRPr="000546EF" w:rsidRDefault="00906383" w:rsidP="00D2146F">
      <w:pPr>
        <w:pStyle w:val="ListParagraph"/>
        <w:spacing w:line="360" w:lineRule="auto"/>
        <w:rPr>
          <w:rFonts w:asciiTheme="majorHAnsi" w:hAnsiTheme="majorHAnsi" w:cstheme="majorHAnsi"/>
          <w:color w:val="000000" w:themeColor="text1"/>
          <w:sz w:val="22"/>
          <w:szCs w:val="22"/>
        </w:rPr>
      </w:pPr>
    </w:p>
    <w:p w14:paraId="6BE0803C" w14:textId="5002DFD0" w:rsidR="00105156" w:rsidRPr="000546EF" w:rsidRDefault="00906383" w:rsidP="00AE3C10">
      <w:pPr>
        <w:pStyle w:val="ListParagraph"/>
        <w:numPr>
          <w:ilvl w:val="0"/>
          <w:numId w:val="46"/>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Pedagogical Approaches: </w:t>
      </w:r>
      <w:r w:rsidR="00105156" w:rsidRPr="000546EF">
        <w:rPr>
          <w:rFonts w:asciiTheme="majorHAnsi" w:hAnsiTheme="majorHAnsi" w:cstheme="majorHAnsi"/>
          <w:color w:val="000000" w:themeColor="text1"/>
          <w:sz w:val="22"/>
          <w:szCs w:val="22"/>
        </w:rPr>
        <w:t>participants recognised the importance of understanding the holistic nature of voice expression for trans performers and emphasised the role of teachers in fostering confidence and ensuring authentic self-expression.</w:t>
      </w:r>
    </w:p>
    <w:p w14:paraId="04EB0EE2" w14:textId="77777777" w:rsidR="00105156" w:rsidRPr="000546EF" w:rsidRDefault="00105156" w:rsidP="00D2146F">
      <w:pPr>
        <w:spacing w:line="360" w:lineRule="auto"/>
        <w:ind w:left="360"/>
        <w:rPr>
          <w:rFonts w:asciiTheme="majorHAnsi" w:hAnsiTheme="majorHAnsi" w:cstheme="majorHAnsi"/>
          <w:b/>
          <w:bCs/>
          <w:color w:val="000000" w:themeColor="text1"/>
          <w:sz w:val="22"/>
          <w:szCs w:val="22"/>
        </w:rPr>
      </w:pPr>
    </w:p>
    <w:p w14:paraId="41079FC2" w14:textId="77777777" w:rsidR="00105156" w:rsidRPr="000546EF" w:rsidRDefault="00105156" w:rsidP="00D2146F">
      <w:pPr>
        <w:spacing w:line="360" w:lineRule="auto"/>
        <w:ind w:left="360"/>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Learning Document Suggestions: </w:t>
      </w:r>
    </w:p>
    <w:p w14:paraId="55BEDD73" w14:textId="77777777" w:rsidR="00105156" w:rsidRPr="000546EF" w:rsidRDefault="00105156" w:rsidP="00D2146F">
      <w:pPr>
        <w:spacing w:line="360" w:lineRule="auto"/>
        <w:ind w:left="720"/>
        <w:rPr>
          <w:rFonts w:asciiTheme="majorHAnsi" w:hAnsiTheme="majorHAnsi" w:cstheme="majorHAnsi"/>
          <w:b/>
          <w:bCs/>
          <w:color w:val="000000" w:themeColor="text1"/>
          <w:sz w:val="22"/>
          <w:szCs w:val="22"/>
        </w:rPr>
      </w:pPr>
    </w:p>
    <w:p w14:paraId="5B9F79C1" w14:textId="07096555" w:rsidR="00105156" w:rsidRPr="000546EF" w:rsidRDefault="00105156"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4a. Inclusive Teaching Practices: provide guidance on inclusive teaching strategies that promote vocal health, self-expression, and artistic development</w:t>
      </w:r>
      <w:sdt>
        <w:sdtPr>
          <w:rPr>
            <w:rFonts w:asciiTheme="majorHAnsi" w:hAnsiTheme="majorHAnsi" w:cstheme="majorHAnsi"/>
            <w:color w:val="000000" w:themeColor="text1"/>
            <w:sz w:val="22"/>
            <w:szCs w:val="22"/>
          </w:rPr>
          <w:id w:val="1304126344"/>
          <w:citation/>
        </w:sdtPr>
        <w:sdtContent>
          <w:r w:rsidR="00B7178E" w:rsidRPr="000546EF">
            <w:rPr>
              <w:rFonts w:asciiTheme="majorHAnsi" w:hAnsiTheme="majorHAnsi" w:cstheme="majorHAnsi"/>
              <w:color w:val="000000" w:themeColor="text1"/>
              <w:sz w:val="22"/>
              <w:szCs w:val="22"/>
            </w:rPr>
            <w:fldChar w:fldCharType="begin"/>
          </w:r>
          <w:r w:rsidR="00B7178E" w:rsidRPr="000546EF">
            <w:rPr>
              <w:rFonts w:asciiTheme="majorHAnsi" w:hAnsiTheme="majorHAnsi" w:cstheme="majorHAnsi"/>
              <w:color w:val="000000" w:themeColor="text1"/>
              <w:sz w:val="22"/>
              <w:szCs w:val="22"/>
            </w:rPr>
            <w:instrText xml:space="preserve"> CITATION Dew19 \l 2057 </w:instrText>
          </w:r>
          <w:r w:rsidR="00B7178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(Dewsbury &amp; Brame, 2019)</w:t>
          </w:r>
          <w:r w:rsidR="00B7178E"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6BC2117D" w14:textId="77777777" w:rsidR="00105156" w:rsidRPr="000546EF" w:rsidRDefault="00105156" w:rsidP="00D2146F">
      <w:pPr>
        <w:spacing w:line="360" w:lineRule="auto"/>
        <w:ind w:left="720"/>
        <w:rPr>
          <w:rFonts w:asciiTheme="majorHAnsi" w:hAnsiTheme="majorHAnsi" w:cstheme="majorHAnsi"/>
          <w:color w:val="000000" w:themeColor="text1"/>
          <w:sz w:val="22"/>
          <w:szCs w:val="22"/>
        </w:rPr>
      </w:pPr>
    </w:p>
    <w:p w14:paraId="37DBD483" w14:textId="36908147" w:rsidR="00105156" w:rsidRPr="000546EF" w:rsidRDefault="00105156"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4b. Repertoire Selection Guidelines: offer recommendations for selecting repertoire that is affirming and inclusive of gender-diverse identities and expressions. </w:t>
      </w:r>
    </w:p>
    <w:p w14:paraId="34750FF5" w14:textId="77777777" w:rsidR="00105156" w:rsidRPr="000546EF" w:rsidRDefault="00105156" w:rsidP="00D2146F">
      <w:pPr>
        <w:spacing w:line="360" w:lineRule="auto"/>
        <w:ind w:left="720"/>
        <w:rPr>
          <w:rFonts w:asciiTheme="majorHAnsi" w:hAnsiTheme="majorHAnsi" w:cstheme="majorHAnsi"/>
          <w:color w:val="000000" w:themeColor="text1"/>
          <w:sz w:val="22"/>
          <w:szCs w:val="22"/>
        </w:rPr>
      </w:pPr>
    </w:p>
    <w:p w14:paraId="21AA6840" w14:textId="580C429C" w:rsidR="00105156" w:rsidRPr="000546EF" w:rsidRDefault="00105156"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4c. Encourage Collaboration: facilitate opportunities for collaboration and networking among participants to share best practices and resources for teaching Trans+ performers.</w:t>
      </w:r>
    </w:p>
    <w:p w14:paraId="53E85CAA" w14:textId="77777777" w:rsidR="00105156" w:rsidRPr="000546EF" w:rsidRDefault="00105156" w:rsidP="00D2146F">
      <w:pPr>
        <w:spacing w:line="360" w:lineRule="auto"/>
        <w:rPr>
          <w:rFonts w:asciiTheme="majorHAnsi" w:hAnsiTheme="majorHAnsi" w:cstheme="majorHAnsi"/>
          <w:color w:val="000000" w:themeColor="text1"/>
          <w:sz w:val="22"/>
          <w:szCs w:val="22"/>
        </w:rPr>
      </w:pPr>
    </w:p>
    <w:p w14:paraId="63B64F2B" w14:textId="29448C44" w:rsidR="00031843" w:rsidRPr="000546EF" w:rsidRDefault="00105156" w:rsidP="00AE3C10">
      <w:pPr>
        <w:pStyle w:val="ListParagraph"/>
        <w:numPr>
          <w:ilvl w:val="0"/>
          <w:numId w:val="46"/>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Practical Concerns: </w:t>
      </w:r>
      <w:r w:rsidRPr="000546EF">
        <w:rPr>
          <w:rFonts w:asciiTheme="majorHAnsi" w:hAnsiTheme="majorHAnsi" w:cstheme="majorHAnsi"/>
          <w:color w:val="000000" w:themeColor="text1"/>
          <w:sz w:val="22"/>
          <w:szCs w:val="22"/>
        </w:rPr>
        <w:t>participants identified practical areas where they needed more knowledge, including medical voice change, non-medical voice change, repertoire selection, and gender-neutral terminology.</w:t>
      </w:r>
    </w:p>
    <w:p w14:paraId="53AE99BA" w14:textId="77777777" w:rsidR="00105156" w:rsidRPr="000546EF" w:rsidRDefault="00105156" w:rsidP="00D2146F">
      <w:pPr>
        <w:spacing w:line="360" w:lineRule="auto"/>
        <w:rPr>
          <w:rFonts w:asciiTheme="majorHAnsi" w:hAnsiTheme="majorHAnsi" w:cstheme="majorHAnsi"/>
          <w:b/>
          <w:bCs/>
          <w:color w:val="000000" w:themeColor="text1"/>
          <w:sz w:val="22"/>
          <w:szCs w:val="22"/>
        </w:rPr>
      </w:pPr>
    </w:p>
    <w:p w14:paraId="42D11D6B" w14:textId="77777777" w:rsidR="00105156" w:rsidRPr="000546EF" w:rsidRDefault="00105156" w:rsidP="00D2146F">
      <w:pPr>
        <w:spacing w:line="360" w:lineRule="auto"/>
        <w:ind w:left="360"/>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Learning Document Suggestions: </w:t>
      </w:r>
    </w:p>
    <w:p w14:paraId="46565903" w14:textId="77777777" w:rsidR="00105156" w:rsidRPr="000546EF" w:rsidRDefault="00105156" w:rsidP="00D2146F">
      <w:pPr>
        <w:spacing w:line="360" w:lineRule="auto"/>
        <w:ind w:left="360"/>
        <w:rPr>
          <w:rFonts w:asciiTheme="majorHAnsi" w:hAnsiTheme="majorHAnsi" w:cstheme="majorHAnsi"/>
          <w:b/>
          <w:bCs/>
          <w:color w:val="000000" w:themeColor="text1"/>
          <w:sz w:val="22"/>
          <w:szCs w:val="22"/>
        </w:rPr>
      </w:pPr>
    </w:p>
    <w:p w14:paraId="47470AB9" w14:textId="0C19F23C" w:rsidR="00105156" w:rsidRPr="000546EF" w:rsidRDefault="00105156" w:rsidP="00D2146F">
      <w:pPr>
        <w:spacing w:line="360" w:lineRule="auto"/>
        <w:ind w:left="36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5a. Specialised </w:t>
      </w:r>
      <w:r w:rsidR="00B7178E" w:rsidRPr="000546EF">
        <w:rPr>
          <w:rFonts w:asciiTheme="majorHAnsi" w:hAnsiTheme="majorHAnsi" w:cstheme="majorHAnsi"/>
          <w:color w:val="000000" w:themeColor="text1"/>
          <w:sz w:val="22"/>
          <w:szCs w:val="22"/>
        </w:rPr>
        <w:t>Content</w:t>
      </w:r>
      <w:r w:rsidRPr="000546EF">
        <w:rPr>
          <w:rFonts w:asciiTheme="majorHAnsi" w:hAnsiTheme="majorHAnsi" w:cstheme="majorHAnsi"/>
          <w:color w:val="000000" w:themeColor="text1"/>
          <w:sz w:val="22"/>
          <w:szCs w:val="22"/>
        </w:rPr>
        <w:t xml:space="preserve">: develop specialised </w:t>
      </w:r>
      <w:r w:rsidR="00B7178E" w:rsidRPr="000546EF">
        <w:rPr>
          <w:rFonts w:asciiTheme="majorHAnsi" w:hAnsiTheme="majorHAnsi" w:cstheme="majorHAnsi"/>
          <w:color w:val="000000" w:themeColor="text1"/>
          <w:sz w:val="22"/>
          <w:szCs w:val="22"/>
        </w:rPr>
        <w:t>content</w:t>
      </w:r>
      <w:r w:rsidRPr="000546EF">
        <w:rPr>
          <w:rFonts w:asciiTheme="majorHAnsi" w:hAnsiTheme="majorHAnsi" w:cstheme="majorHAnsi"/>
          <w:color w:val="000000" w:themeColor="text1"/>
          <w:sz w:val="22"/>
          <w:szCs w:val="22"/>
        </w:rPr>
        <w:t xml:space="preserve"> covering topics such as voice </w:t>
      </w:r>
      <w:r w:rsidR="00B7178E" w:rsidRPr="000546EF">
        <w:rPr>
          <w:rFonts w:asciiTheme="majorHAnsi" w:hAnsiTheme="majorHAnsi" w:cstheme="majorHAnsi"/>
          <w:color w:val="000000" w:themeColor="text1"/>
          <w:sz w:val="22"/>
          <w:szCs w:val="22"/>
        </w:rPr>
        <w:t>p</w:t>
      </w:r>
      <w:r w:rsidRPr="000546EF">
        <w:rPr>
          <w:rFonts w:asciiTheme="majorHAnsi" w:hAnsiTheme="majorHAnsi" w:cstheme="majorHAnsi"/>
          <w:color w:val="000000" w:themeColor="text1"/>
          <w:sz w:val="22"/>
          <w:szCs w:val="22"/>
        </w:rPr>
        <w:t>hysiology, repertoire analysis, and inclusive language.</w:t>
      </w:r>
    </w:p>
    <w:p w14:paraId="0979D031" w14:textId="77777777" w:rsidR="00105156" w:rsidRPr="000546EF" w:rsidRDefault="00105156" w:rsidP="00D2146F">
      <w:pPr>
        <w:spacing w:line="360" w:lineRule="auto"/>
        <w:ind w:left="360"/>
        <w:rPr>
          <w:rFonts w:asciiTheme="majorHAnsi" w:hAnsiTheme="majorHAnsi" w:cstheme="majorHAnsi"/>
          <w:color w:val="000000" w:themeColor="text1"/>
          <w:sz w:val="22"/>
          <w:szCs w:val="22"/>
        </w:rPr>
      </w:pPr>
    </w:p>
    <w:p w14:paraId="7B273999" w14:textId="4C96E8FA" w:rsidR="00105156" w:rsidRPr="000546EF" w:rsidRDefault="00105156" w:rsidP="00D2146F">
      <w:pPr>
        <w:spacing w:line="360" w:lineRule="auto"/>
        <w:ind w:left="36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5b. Case Studies and Examples: include case studies and examples illustrating practical applications of concepts and techniques discussed within the learning document itself</w:t>
      </w:r>
      <w:sdt>
        <w:sdtPr>
          <w:rPr>
            <w:rFonts w:asciiTheme="majorHAnsi" w:hAnsiTheme="majorHAnsi" w:cstheme="majorHAnsi"/>
            <w:color w:val="000000" w:themeColor="text1"/>
            <w:sz w:val="22"/>
            <w:szCs w:val="22"/>
          </w:rPr>
          <w:id w:val="1440330656"/>
          <w:citation/>
        </w:sdtPr>
        <w:sdtContent>
          <w:r w:rsidR="00B7178E" w:rsidRPr="000546EF">
            <w:rPr>
              <w:rFonts w:asciiTheme="majorHAnsi" w:hAnsiTheme="majorHAnsi" w:cstheme="majorHAnsi"/>
              <w:color w:val="000000" w:themeColor="text1"/>
              <w:sz w:val="22"/>
              <w:szCs w:val="22"/>
            </w:rPr>
            <w:fldChar w:fldCharType="begin"/>
          </w:r>
          <w:r w:rsidR="00B7178E" w:rsidRPr="000546EF">
            <w:rPr>
              <w:rFonts w:asciiTheme="majorHAnsi" w:hAnsiTheme="majorHAnsi" w:cstheme="majorHAnsi"/>
              <w:color w:val="000000" w:themeColor="text1"/>
              <w:sz w:val="22"/>
              <w:szCs w:val="22"/>
            </w:rPr>
            <w:instrText xml:space="preserve"> CITATION Cro11 \l 2057 </w:instrText>
          </w:r>
          <w:r w:rsidR="00B7178E"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(Crowe, et al., 2011)</w:t>
          </w:r>
          <w:r w:rsidR="00B7178E" w:rsidRPr="000546EF">
            <w:rPr>
              <w:rFonts w:asciiTheme="majorHAnsi" w:hAnsiTheme="majorHAnsi" w:cstheme="majorHAnsi"/>
              <w:color w:val="000000" w:themeColor="text1"/>
              <w:sz w:val="22"/>
              <w:szCs w:val="22"/>
            </w:rPr>
            <w:fldChar w:fldCharType="end"/>
          </w:r>
        </w:sdtContent>
      </w:sdt>
      <w:r w:rsidRPr="000546EF">
        <w:rPr>
          <w:rFonts w:asciiTheme="majorHAnsi" w:hAnsiTheme="majorHAnsi" w:cstheme="majorHAnsi"/>
          <w:color w:val="000000" w:themeColor="text1"/>
          <w:sz w:val="22"/>
          <w:szCs w:val="22"/>
        </w:rPr>
        <w:t>.</w:t>
      </w:r>
    </w:p>
    <w:p w14:paraId="653B497D" w14:textId="77777777" w:rsidR="00105156" w:rsidRPr="000546EF" w:rsidRDefault="00105156" w:rsidP="00D2146F">
      <w:pPr>
        <w:spacing w:line="360" w:lineRule="auto"/>
        <w:ind w:left="360"/>
        <w:rPr>
          <w:rFonts w:asciiTheme="majorHAnsi" w:hAnsiTheme="majorHAnsi" w:cstheme="majorHAnsi"/>
          <w:color w:val="000000" w:themeColor="text1"/>
          <w:sz w:val="22"/>
          <w:szCs w:val="22"/>
        </w:rPr>
      </w:pPr>
    </w:p>
    <w:p w14:paraId="5EC2880A" w14:textId="58EC4787" w:rsidR="00105156" w:rsidRPr="000546EF" w:rsidRDefault="00105156" w:rsidP="00AE3C10">
      <w:pPr>
        <w:pStyle w:val="ListParagraph"/>
        <w:numPr>
          <w:ilvl w:val="0"/>
          <w:numId w:val="46"/>
        </w:num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 xml:space="preserve">Need for Continuous Learning: </w:t>
      </w:r>
      <w:r w:rsidR="006B4D8D" w:rsidRPr="000546EF">
        <w:rPr>
          <w:rFonts w:asciiTheme="majorHAnsi" w:hAnsiTheme="majorHAnsi" w:cstheme="majorHAnsi"/>
          <w:color w:val="000000" w:themeColor="text1"/>
          <w:sz w:val="22"/>
          <w:szCs w:val="22"/>
        </w:rPr>
        <w:t xml:space="preserve">a desire for further education and training to enhance their ability to work with </w:t>
      </w:r>
      <w:r w:rsidR="008F0C3C" w:rsidRPr="000546EF">
        <w:rPr>
          <w:rFonts w:asciiTheme="majorHAnsi" w:hAnsiTheme="majorHAnsi" w:cstheme="majorHAnsi"/>
          <w:color w:val="000000" w:themeColor="text1"/>
          <w:sz w:val="22"/>
          <w:szCs w:val="22"/>
        </w:rPr>
        <w:t>Trans+</w:t>
      </w:r>
      <w:r w:rsidR="006B4D8D" w:rsidRPr="000546EF">
        <w:rPr>
          <w:rFonts w:asciiTheme="majorHAnsi" w:hAnsiTheme="majorHAnsi" w:cstheme="majorHAnsi"/>
          <w:color w:val="000000" w:themeColor="text1"/>
          <w:sz w:val="22"/>
          <w:szCs w:val="22"/>
        </w:rPr>
        <w:t xml:space="preserve"> performers, highlighting specific areas of interest and concern</w:t>
      </w:r>
      <w:sdt>
        <w:sdtPr>
          <w:rPr>
            <w:rFonts w:asciiTheme="majorHAnsi" w:hAnsiTheme="majorHAnsi" w:cstheme="majorHAnsi"/>
            <w:color w:val="000000" w:themeColor="text1"/>
            <w:sz w:val="22"/>
            <w:szCs w:val="22"/>
          </w:rPr>
          <w:id w:val="-1292898556"/>
          <w:citation/>
        </w:sdtPr>
        <w:sdtContent>
          <w:r w:rsidR="008F0C3C" w:rsidRPr="000546EF">
            <w:rPr>
              <w:rFonts w:asciiTheme="majorHAnsi" w:hAnsiTheme="majorHAnsi" w:cstheme="majorHAnsi"/>
              <w:color w:val="000000" w:themeColor="text1"/>
              <w:sz w:val="22"/>
              <w:szCs w:val="22"/>
            </w:rPr>
            <w:fldChar w:fldCharType="begin"/>
          </w:r>
          <w:r w:rsidR="008F0C3C" w:rsidRPr="000546EF">
            <w:rPr>
              <w:rFonts w:asciiTheme="majorHAnsi" w:hAnsiTheme="majorHAnsi" w:cstheme="majorHAnsi"/>
              <w:color w:val="000000" w:themeColor="text1"/>
              <w:sz w:val="22"/>
              <w:szCs w:val="22"/>
            </w:rPr>
            <w:instrText xml:space="preserve"> CITATION YuH23 \l 2057 </w:instrText>
          </w:r>
          <w:r w:rsidR="008F0C3C" w:rsidRPr="000546EF">
            <w:rPr>
              <w:rFonts w:asciiTheme="majorHAnsi" w:hAnsiTheme="majorHAnsi" w:cstheme="majorHAnsi"/>
              <w:color w:val="000000" w:themeColor="text1"/>
              <w:sz w:val="22"/>
              <w:szCs w:val="22"/>
            </w:rPr>
            <w:fldChar w:fldCharType="separate"/>
          </w:r>
          <w:r w:rsidR="00CF737D" w:rsidRPr="000546EF">
            <w:rPr>
              <w:rFonts w:asciiTheme="majorHAnsi" w:hAnsiTheme="majorHAnsi" w:cstheme="majorHAnsi"/>
              <w:noProof/>
              <w:color w:val="000000" w:themeColor="text1"/>
              <w:sz w:val="22"/>
              <w:szCs w:val="22"/>
            </w:rPr>
            <w:t xml:space="preserve"> (Yu, et al., 2023)</w:t>
          </w:r>
          <w:r w:rsidR="008F0C3C" w:rsidRPr="000546EF">
            <w:rPr>
              <w:rFonts w:asciiTheme="majorHAnsi" w:hAnsiTheme="majorHAnsi" w:cstheme="majorHAnsi"/>
              <w:color w:val="000000" w:themeColor="text1"/>
              <w:sz w:val="22"/>
              <w:szCs w:val="22"/>
            </w:rPr>
            <w:fldChar w:fldCharType="end"/>
          </w:r>
        </w:sdtContent>
      </w:sdt>
      <w:r w:rsidR="006B4D8D" w:rsidRPr="000546EF">
        <w:rPr>
          <w:rFonts w:asciiTheme="majorHAnsi" w:hAnsiTheme="majorHAnsi" w:cstheme="majorHAnsi"/>
          <w:color w:val="000000" w:themeColor="text1"/>
          <w:sz w:val="22"/>
          <w:szCs w:val="22"/>
        </w:rPr>
        <w:t>.</w:t>
      </w:r>
    </w:p>
    <w:p w14:paraId="462784DC" w14:textId="77777777" w:rsidR="006B4D8D" w:rsidRPr="000546EF" w:rsidRDefault="006B4D8D" w:rsidP="00D2146F">
      <w:pPr>
        <w:pStyle w:val="ListParagraph"/>
        <w:spacing w:line="360" w:lineRule="auto"/>
        <w:rPr>
          <w:rFonts w:asciiTheme="majorHAnsi" w:hAnsiTheme="majorHAnsi" w:cstheme="majorHAnsi"/>
          <w:b/>
          <w:bCs/>
          <w:color w:val="000000" w:themeColor="text1"/>
          <w:sz w:val="22"/>
          <w:szCs w:val="22"/>
        </w:rPr>
      </w:pPr>
    </w:p>
    <w:p w14:paraId="432B2B88" w14:textId="2325B4B9" w:rsidR="006B4D8D" w:rsidRPr="000546EF" w:rsidRDefault="006B4D8D"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6a. Professional Development Resources: </w:t>
      </w:r>
      <w:r w:rsidR="00E72AE0" w:rsidRPr="000546EF">
        <w:rPr>
          <w:rFonts w:asciiTheme="majorHAnsi" w:hAnsiTheme="majorHAnsi" w:cstheme="majorHAnsi"/>
          <w:color w:val="000000" w:themeColor="text1"/>
          <w:sz w:val="22"/>
          <w:szCs w:val="22"/>
        </w:rPr>
        <w:t>provide a curated list of professional development resources, including books, articles, websites, and online resources, for further learning and exploration.</w:t>
      </w:r>
    </w:p>
    <w:p w14:paraId="359451B5" w14:textId="77777777" w:rsidR="00E72AE0" w:rsidRPr="000546EF" w:rsidRDefault="00E72AE0" w:rsidP="00D2146F">
      <w:pPr>
        <w:spacing w:line="360" w:lineRule="auto"/>
        <w:ind w:left="720"/>
        <w:rPr>
          <w:rFonts w:asciiTheme="majorHAnsi" w:hAnsiTheme="majorHAnsi" w:cstheme="majorHAnsi"/>
          <w:color w:val="000000" w:themeColor="text1"/>
          <w:sz w:val="22"/>
          <w:szCs w:val="22"/>
        </w:rPr>
      </w:pPr>
    </w:p>
    <w:p w14:paraId="63B256FF" w14:textId="55CF0A4B" w:rsidR="00E72AE0" w:rsidRPr="000546EF" w:rsidRDefault="00E72AE0" w:rsidP="00D2146F">
      <w:pPr>
        <w:spacing w:line="360" w:lineRule="auto"/>
        <w:ind w:left="720"/>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6b. Feedback and Evaluation: incorporate mechanisms for feedback and evaluation to assess the effectiveness of the learning document and identify areas for improvement.</w:t>
      </w:r>
    </w:p>
    <w:p w14:paraId="46B476B9" w14:textId="77777777" w:rsidR="00E72AE0" w:rsidRPr="000546EF" w:rsidRDefault="00E72AE0" w:rsidP="00D2146F">
      <w:pPr>
        <w:spacing w:line="360" w:lineRule="auto"/>
        <w:rPr>
          <w:rFonts w:asciiTheme="majorHAnsi" w:hAnsiTheme="majorHAnsi" w:cstheme="majorHAnsi"/>
          <w:color w:val="000000" w:themeColor="text1"/>
          <w:sz w:val="22"/>
          <w:szCs w:val="22"/>
        </w:rPr>
      </w:pPr>
    </w:p>
    <w:p w14:paraId="56C9B1D5" w14:textId="77777777" w:rsidR="008F0C3C" w:rsidRPr="000546EF" w:rsidRDefault="00E72AE0" w:rsidP="008F0C3C">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By integrating these suggestions into the development of the learning document, I can begin to enhance the competency, sensitivity, and effectiveness of the document leading to a more successful outcome for cis-gendered teachers when working with Trans+ performers. </w:t>
      </w:r>
    </w:p>
    <w:p w14:paraId="3A12E65A" w14:textId="77777777" w:rsidR="008F0C3C" w:rsidRPr="000546EF" w:rsidRDefault="008F0C3C" w:rsidP="008F0C3C">
      <w:pPr>
        <w:spacing w:line="360" w:lineRule="auto"/>
        <w:rPr>
          <w:rFonts w:asciiTheme="majorHAnsi" w:hAnsiTheme="majorHAnsi" w:cstheme="majorHAnsi"/>
          <w:color w:val="000000" w:themeColor="text1"/>
          <w:sz w:val="22"/>
          <w:szCs w:val="22"/>
        </w:rPr>
      </w:pPr>
    </w:p>
    <w:p w14:paraId="757D068B" w14:textId="12B80E8D" w:rsidR="00A360CD" w:rsidRPr="000546EF" w:rsidRDefault="00A360CD" w:rsidP="008F0C3C">
      <w:pPr>
        <w:spacing w:line="360" w:lineRule="auto"/>
        <w:rPr>
          <w:rFonts w:asciiTheme="majorHAnsi" w:hAnsiTheme="majorHAnsi" w:cstheme="majorHAnsi"/>
          <w:b/>
          <w:bCs/>
          <w:color w:val="000000" w:themeColor="text1"/>
          <w:sz w:val="22"/>
          <w:szCs w:val="22"/>
        </w:rPr>
      </w:pPr>
      <w:r w:rsidRPr="000546EF">
        <w:rPr>
          <w:rFonts w:asciiTheme="majorHAnsi" w:hAnsiTheme="majorHAnsi" w:cstheme="majorHAnsi"/>
          <w:b/>
          <w:bCs/>
          <w:color w:val="000000" w:themeColor="text1"/>
          <w:sz w:val="22"/>
          <w:szCs w:val="22"/>
        </w:rPr>
        <w:t>Conclusion</w:t>
      </w:r>
    </w:p>
    <w:p w14:paraId="3845A0C5" w14:textId="77777777" w:rsidR="00A360CD" w:rsidRPr="000546EF" w:rsidRDefault="00A360CD" w:rsidP="00D2146F">
      <w:pPr>
        <w:spacing w:line="360" w:lineRule="auto"/>
        <w:jc w:val="center"/>
        <w:rPr>
          <w:rFonts w:asciiTheme="majorHAnsi" w:hAnsiTheme="majorHAnsi" w:cstheme="majorHAnsi"/>
          <w:b/>
          <w:bCs/>
          <w:color w:val="000000" w:themeColor="text1"/>
          <w:sz w:val="22"/>
          <w:szCs w:val="22"/>
          <w:u w:val="single"/>
        </w:rPr>
      </w:pPr>
    </w:p>
    <w:p w14:paraId="357497D9" w14:textId="7A896988" w:rsidR="00A360CD" w:rsidRPr="000546EF" w:rsidRDefault="00B4033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In this study, I explored the experiences, attitudes, and challenges faced by cis-gendered singing tutors when working with T+ performers. Through the analysis of survey responses from participants, key themes were identified related to confidence and experience, knowledge gaps, awareness and sensitivity, pedagogical approaches, practical concerns, and the need for continuous learning. This analysis provides valuable insights into the complexities of working with T+ individuals in vocal settings and highlights the importance of developing resources and support systems to enhance the competency and sensitivity of teachers when working with this demographic.</w:t>
      </w:r>
    </w:p>
    <w:p w14:paraId="0F80DF68" w14:textId="77777777" w:rsidR="00B40337" w:rsidRPr="000546EF" w:rsidRDefault="00B40337" w:rsidP="00D2146F">
      <w:pPr>
        <w:spacing w:line="360" w:lineRule="auto"/>
        <w:rPr>
          <w:rFonts w:asciiTheme="majorHAnsi" w:hAnsiTheme="majorHAnsi" w:cstheme="majorHAnsi"/>
          <w:color w:val="000000" w:themeColor="text1"/>
          <w:sz w:val="22"/>
          <w:szCs w:val="22"/>
        </w:rPr>
      </w:pPr>
    </w:p>
    <w:p w14:paraId="586FD85F" w14:textId="04A277A0" w:rsidR="00B40337" w:rsidRPr="000546EF" w:rsidRDefault="00B4033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The findings of this study reveal a diverse range of backgrounds and experiences amongst the teachers surveyed themselves. Some participants had prior experience working with trans voices and others did not. Despite their differences in experience, common themes emerged regarding the participants’ confidence levels, knowledge gaps, and awareness of the needs of T+ performers. Participants expressed varying levels of confidence in their ability to work with T+ individuals, with factors such as prior experience, training, and proactive learning efforts including confidence levels. Additionally, participants identified practical areas where they needed more knowledge, including medical and non-medical voice change, repertoire selection, and gender-neutral terminology. Furthermore, participants emphasised the importance of awareness and sensitivity when working with trans individuals, highlighting personal experiences, professional environments, and the acknowledgement of the learning curve as factors influencing confidence levels.</w:t>
      </w:r>
    </w:p>
    <w:p w14:paraId="30011EAD" w14:textId="77777777" w:rsidR="00B40337" w:rsidRPr="000546EF" w:rsidRDefault="00B40337" w:rsidP="00D2146F">
      <w:pPr>
        <w:spacing w:line="360" w:lineRule="auto"/>
        <w:rPr>
          <w:rFonts w:asciiTheme="majorHAnsi" w:hAnsiTheme="majorHAnsi" w:cstheme="majorHAnsi"/>
          <w:color w:val="000000" w:themeColor="text1"/>
          <w:sz w:val="22"/>
          <w:szCs w:val="22"/>
        </w:rPr>
      </w:pPr>
    </w:p>
    <w:p w14:paraId="1CAB1003" w14:textId="67D3FA48" w:rsidR="00B40337" w:rsidRPr="000546EF" w:rsidRDefault="00B40337"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Based on the findings of this study, several recommendations can be made for the future:</w:t>
      </w:r>
    </w:p>
    <w:p w14:paraId="589FC491" w14:textId="77777777" w:rsidR="00B40337" w:rsidRPr="000546EF" w:rsidRDefault="00B40337" w:rsidP="00D2146F">
      <w:pPr>
        <w:spacing w:line="360" w:lineRule="auto"/>
        <w:rPr>
          <w:rFonts w:asciiTheme="majorHAnsi" w:hAnsiTheme="majorHAnsi" w:cstheme="majorHAnsi"/>
          <w:color w:val="000000" w:themeColor="text1"/>
          <w:sz w:val="22"/>
          <w:szCs w:val="22"/>
        </w:rPr>
      </w:pPr>
    </w:p>
    <w:p w14:paraId="5FE109B3" w14:textId="421329CB" w:rsidR="00B40337" w:rsidRPr="000546EF" w:rsidRDefault="00B40337" w:rsidP="00AE3C10">
      <w:pPr>
        <w:pStyle w:val="ListParagraph"/>
        <w:numPr>
          <w:ilvl w:val="0"/>
          <w:numId w:val="4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Develop Comprehensive Learning Resources: </w:t>
      </w:r>
      <w:r w:rsidR="008C143C" w:rsidRPr="000546EF">
        <w:rPr>
          <w:rFonts w:asciiTheme="majorHAnsi" w:hAnsiTheme="majorHAnsi" w:cstheme="majorHAnsi"/>
          <w:color w:val="000000" w:themeColor="text1"/>
          <w:sz w:val="22"/>
          <w:szCs w:val="22"/>
        </w:rPr>
        <w:t>development of these resources, such as training modules and workshops, will address knowledge gaps and enhance the competency and sensitivity of cisgender teachers when working with trans performers.</w:t>
      </w:r>
    </w:p>
    <w:p w14:paraId="1523EB32" w14:textId="2E9E7B76" w:rsidR="008C143C" w:rsidRPr="000546EF" w:rsidRDefault="008C143C" w:rsidP="00AE3C10">
      <w:pPr>
        <w:pStyle w:val="ListParagraph"/>
        <w:numPr>
          <w:ilvl w:val="0"/>
          <w:numId w:val="4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Promote Continuous Learning: promotion of continuous learning and professional development opportunities including regular updates slash fresher courses an access to speakers and workshops will ensure that teachers are continually updating their practise with forward thinking and up-to-date information.</w:t>
      </w:r>
    </w:p>
    <w:p w14:paraId="5C3FDCD9" w14:textId="3E559EB6" w:rsidR="008C143C" w:rsidRPr="000546EF" w:rsidRDefault="008C143C" w:rsidP="00AE3C10">
      <w:pPr>
        <w:pStyle w:val="ListParagraph"/>
        <w:numPr>
          <w:ilvl w:val="0"/>
          <w:numId w:val="49"/>
        </w:num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Evaluate Effectiveness: Implement robust evaluation and feedback mechanisms to assess the effectiveness of learning resources and gather input from participants on areas for improvement. This can help ensure that resources remain relevant and impactful over time.</w:t>
      </w:r>
    </w:p>
    <w:p w14:paraId="6BD3B585" w14:textId="77777777" w:rsidR="008F0C3C" w:rsidRPr="000546EF" w:rsidRDefault="008F0C3C" w:rsidP="008F0C3C">
      <w:pPr>
        <w:spacing w:line="360" w:lineRule="auto"/>
        <w:rPr>
          <w:rFonts w:asciiTheme="majorHAnsi" w:hAnsiTheme="majorHAnsi" w:cstheme="majorHAnsi"/>
          <w:color w:val="000000" w:themeColor="text1"/>
          <w:sz w:val="22"/>
          <w:szCs w:val="22"/>
        </w:rPr>
      </w:pPr>
    </w:p>
    <w:p w14:paraId="00BB83F8" w14:textId="56492CA4" w:rsidR="00E72AE0" w:rsidRPr="000546EF" w:rsidRDefault="008C143C" w:rsidP="00D2146F">
      <w:pPr>
        <w:spacing w:line="360" w:lineRule="auto"/>
        <w:rPr>
          <w:rFonts w:asciiTheme="majorHAnsi" w:hAnsiTheme="majorHAnsi" w:cstheme="majorHAnsi"/>
          <w:color w:val="000000" w:themeColor="text1"/>
          <w:sz w:val="22"/>
          <w:szCs w:val="22"/>
          <w:u w:val="single"/>
        </w:rPr>
      </w:pPr>
      <w:r w:rsidRPr="000546EF">
        <w:rPr>
          <w:rFonts w:asciiTheme="majorHAnsi" w:hAnsiTheme="majorHAnsi" w:cstheme="majorHAnsi"/>
          <w:color w:val="000000" w:themeColor="text1"/>
          <w:sz w:val="22"/>
          <w:szCs w:val="22"/>
          <w:u w:val="single"/>
        </w:rPr>
        <w:t xml:space="preserve">Final Conclusions: </w:t>
      </w:r>
    </w:p>
    <w:p w14:paraId="20CCE8C9" w14:textId="77777777" w:rsidR="008C143C" w:rsidRPr="000546EF" w:rsidRDefault="008C143C" w:rsidP="00D2146F">
      <w:pPr>
        <w:spacing w:line="360" w:lineRule="auto"/>
        <w:rPr>
          <w:rFonts w:asciiTheme="majorHAnsi" w:hAnsiTheme="majorHAnsi" w:cstheme="majorHAnsi"/>
          <w:color w:val="000000" w:themeColor="text1"/>
          <w:sz w:val="22"/>
          <w:szCs w:val="22"/>
          <w:u w:val="single"/>
        </w:rPr>
      </w:pPr>
    </w:p>
    <w:p w14:paraId="757D0660" w14:textId="17F1E588" w:rsidR="008C143C" w:rsidRPr="000546EF" w:rsidRDefault="008C143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lastRenderedPageBreak/>
        <w:t>From the beginning of this project, I was aware that what I was attempting would be challenging yet rewarding. Attempting to create an evidence-based curriculum in a so far under-represented subsection of vocal tuition was always going to be a challenge. The complexity of the subject made gathering relevant, up</w:t>
      </w:r>
      <w:r w:rsidR="008F0C3C" w:rsidRPr="000546EF">
        <w:rPr>
          <w:rFonts w:asciiTheme="majorHAnsi" w:hAnsiTheme="majorHAnsi" w:cstheme="majorHAnsi"/>
          <w:color w:val="000000" w:themeColor="text1"/>
          <w:sz w:val="22"/>
          <w:szCs w:val="22"/>
        </w:rPr>
        <w:t>-to-</w:t>
      </w:r>
      <w:r w:rsidRPr="000546EF">
        <w:rPr>
          <w:rFonts w:asciiTheme="majorHAnsi" w:hAnsiTheme="majorHAnsi" w:cstheme="majorHAnsi"/>
          <w:color w:val="000000" w:themeColor="text1"/>
          <w:sz w:val="22"/>
          <w:szCs w:val="22"/>
        </w:rPr>
        <w:t>date content a challenge at times which further backed my opinion that the resource was in fact, needed. Throughout this project</w:t>
      </w:r>
      <w:r w:rsidR="008F0C3C" w:rsidRPr="000546EF">
        <w:rPr>
          <w:rFonts w:asciiTheme="majorHAnsi" w:hAnsiTheme="majorHAnsi" w:cstheme="majorHAnsi"/>
          <w:color w:val="000000" w:themeColor="text1"/>
          <w:sz w:val="22"/>
          <w:szCs w:val="22"/>
        </w:rPr>
        <w:t>,</w:t>
      </w:r>
      <w:r w:rsidRPr="000546EF">
        <w:rPr>
          <w:rFonts w:asciiTheme="majorHAnsi" w:hAnsiTheme="majorHAnsi" w:cstheme="majorHAnsi"/>
          <w:color w:val="000000" w:themeColor="text1"/>
          <w:sz w:val="22"/>
          <w:szCs w:val="22"/>
        </w:rPr>
        <w:t xml:space="preserve"> I have been conscious of using my CS privilege to speak on behalf of a marginalised community and I feel that through asking T</w:t>
      </w:r>
      <w:r w:rsidR="00C634F2" w:rsidRPr="000546EF">
        <w:rPr>
          <w:rFonts w:asciiTheme="majorHAnsi" w:hAnsiTheme="majorHAnsi" w:cstheme="majorHAnsi"/>
          <w:color w:val="000000" w:themeColor="text1"/>
          <w:sz w:val="22"/>
          <w:szCs w:val="22"/>
        </w:rPr>
        <w:t>rans</w:t>
      </w:r>
      <w:r w:rsidRPr="000546EF">
        <w:rPr>
          <w:rFonts w:asciiTheme="majorHAnsi" w:hAnsiTheme="majorHAnsi" w:cstheme="majorHAnsi"/>
          <w:color w:val="000000" w:themeColor="text1"/>
          <w:sz w:val="22"/>
          <w:szCs w:val="22"/>
        </w:rPr>
        <w:t xml:space="preserve">+ participants in the first instance for their input I have managed to provide an impartial subjective series of results which will ultimately aim to assist this community as best it can. The opportunity to hear directly from members of the community enabled me to aim my second survey in a more targeted and helpful way, ensuring that only the most relevant information was provided. While this meant that additional work was put before me, I feel that it was indeed worth the additional hours spent on research and coding of the data. </w:t>
      </w:r>
    </w:p>
    <w:p w14:paraId="4BCEEE76" w14:textId="77777777" w:rsidR="008F0C3C" w:rsidRPr="000546EF" w:rsidRDefault="008F0C3C" w:rsidP="00D2146F">
      <w:pPr>
        <w:spacing w:line="360" w:lineRule="auto"/>
        <w:rPr>
          <w:rFonts w:asciiTheme="majorHAnsi" w:hAnsiTheme="majorHAnsi" w:cstheme="majorHAnsi"/>
          <w:color w:val="000000" w:themeColor="text1"/>
          <w:sz w:val="22"/>
          <w:szCs w:val="22"/>
        </w:rPr>
      </w:pPr>
    </w:p>
    <w:p w14:paraId="597344E0" w14:textId="74298A1B" w:rsidR="008F0C3C" w:rsidRPr="00D2146F" w:rsidRDefault="008F0C3C" w:rsidP="00D2146F">
      <w:pPr>
        <w:spacing w:line="360" w:lineRule="auto"/>
        <w:rPr>
          <w:rFonts w:asciiTheme="majorHAnsi" w:hAnsiTheme="majorHAnsi" w:cstheme="majorHAnsi"/>
          <w:color w:val="000000" w:themeColor="text1"/>
          <w:sz w:val="22"/>
          <w:szCs w:val="22"/>
        </w:rPr>
      </w:pPr>
      <w:r w:rsidRPr="000546EF">
        <w:rPr>
          <w:rFonts w:asciiTheme="majorHAnsi" w:hAnsiTheme="majorHAnsi" w:cstheme="majorHAnsi"/>
          <w:color w:val="000000" w:themeColor="text1"/>
          <w:sz w:val="22"/>
          <w:szCs w:val="22"/>
        </w:rPr>
        <w:t xml:space="preserve">Limitations presented by this research include the fact that I was unable to direct my research specifically to those who have or have not undergone medical voice change. I feel that if I had been able to approach more Trans+ people who have, then I would have had the opportunity to diversify my findings and offer a different perspective for CS tutors to approach in their survey. I also feel that specifically asking Trans+ participants who were openly sharing their authentic selves with their tutors may have had a different experience to those who </w:t>
      </w:r>
      <w:r w:rsidR="000432F0" w:rsidRPr="000546EF">
        <w:rPr>
          <w:rFonts w:asciiTheme="majorHAnsi" w:hAnsiTheme="majorHAnsi" w:cstheme="majorHAnsi"/>
          <w:color w:val="000000" w:themeColor="text1"/>
          <w:sz w:val="22"/>
          <w:szCs w:val="22"/>
        </w:rPr>
        <w:t>hadn’t,</w:t>
      </w:r>
      <w:r w:rsidRPr="000546EF">
        <w:rPr>
          <w:rFonts w:asciiTheme="majorHAnsi" w:hAnsiTheme="majorHAnsi" w:cstheme="majorHAnsi"/>
          <w:color w:val="000000" w:themeColor="text1"/>
          <w:sz w:val="22"/>
          <w:szCs w:val="22"/>
        </w:rPr>
        <w:t xml:space="preserve"> and I feel that </w:t>
      </w:r>
      <w:r w:rsidR="000432F0" w:rsidRPr="000546EF">
        <w:rPr>
          <w:rFonts w:asciiTheme="majorHAnsi" w:hAnsiTheme="majorHAnsi" w:cstheme="majorHAnsi"/>
          <w:color w:val="000000" w:themeColor="text1"/>
          <w:sz w:val="22"/>
          <w:szCs w:val="22"/>
        </w:rPr>
        <w:t xml:space="preserve">the </w:t>
      </w:r>
      <w:r w:rsidR="000A0FDA" w:rsidRPr="000546EF">
        <w:rPr>
          <w:rFonts w:asciiTheme="majorHAnsi" w:hAnsiTheme="majorHAnsi" w:cstheme="majorHAnsi"/>
          <w:color w:val="000000" w:themeColor="text1"/>
          <w:sz w:val="22"/>
          <w:szCs w:val="22"/>
        </w:rPr>
        <w:t>opportunity to explore that working relationship in more depth would have enabled me a broader understanding of the lived experience of Trans+ people in general.</w:t>
      </w:r>
      <w:r w:rsidR="000432F0" w:rsidRPr="000546EF">
        <w:rPr>
          <w:rFonts w:asciiTheme="majorHAnsi" w:hAnsiTheme="majorHAnsi" w:cstheme="majorHAnsi"/>
          <w:color w:val="000000" w:themeColor="text1"/>
          <w:sz w:val="22"/>
          <w:szCs w:val="22"/>
        </w:rPr>
        <w:t xml:space="preserve"> Five participants took part in my initial survey, and I feel that if I had more respondents th</w:t>
      </w:r>
      <w:r w:rsidR="006203A5" w:rsidRPr="000546EF">
        <w:rPr>
          <w:rFonts w:asciiTheme="majorHAnsi" w:hAnsiTheme="majorHAnsi" w:cstheme="majorHAnsi"/>
          <w:color w:val="000000" w:themeColor="text1"/>
          <w:sz w:val="22"/>
          <w:szCs w:val="22"/>
        </w:rPr>
        <w:t>e</w:t>
      </w:r>
      <w:r w:rsidR="000432F0" w:rsidRPr="000546EF">
        <w:rPr>
          <w:rFonts w:asciiTheme="majorHAnsi" w:hAnsiTheme="majorHAnsi" w:cstheme="majorHAnsi"/>
          <w:color w:val="000000" w:themeColor="text1"/>
          <w:sz w:val="22"/>
          <w:szCs w:val="22"/>
        </w:rPr>
        <w:t>n my scope for research would have been greater, with more insight comes more opportunity and going forward I will endeavour to reach a broader spectrum of participants.</w:t>
      </w:r>
      <w:r w:rsidR="006203A5">
        <w:rPr>
          <w:rFonts w:asciiTheme="majorHAnsi" w:hAnsiTheme="majorHAnsi" w:cstheme="majorHAnsi"/>
          <w:color w:val="000000" w:themeColor="text1"/>
          <w:sz w:val="22"/>
          <w:szCs w:val="22"/>
        </w:rPr>
        <w:t xml:space="preserve"> </w:t>
      </w:r>
    </w:p>
    <w:p w14:paraId="16EDE45C" w14:textId="77777777" w:rsidR="008C143C" w:rsidRPr="00D2146F" w:rsidRDefault="008C143C" w:rsidP="00D2146F">
      <w:pPr>
        <w:spacing w:line="360" w:lineRule="auto"/>
        <w:rPr>
          <w:rFonts w:asciiTheme="majorHAnsi" w:hAnsiTheme="majorHAnsi" w:cstheme="majorHAnsi"/>
          <w:color w:val="000000" w:themeColor="text1"/>
          <w:sz w:val="22"/>
          <w:szCs w:val="22"/>
        </w:rPr>
      </w:pPr>
    </w:p>
    <w:p w14:paraId="66852350" w14:textId="5C2C89FC" w:rsidR="008C143C" w:rsidRPr="00D2146F" w:rsidRDefault="008C143C" w:rsidP="00D2146F">
      <w:pPr>
        <w:spacing w:line="360" w:lineRule="auto"/>
        <w:rPr>
          <w:rFonts w:asciiTheme="majorHAnsi" w:hAnsiTheme="majorHAnsi" w:cstheme="majorHAnsi"/>
          <w:color w:val="000000" w:themeColor="text1"/>
          <w:sz w:val="22"/>
          <w:szCs w:val="22"/>
        </w:rPr>
      </w:pPr>
      <w:r w:rsidRPr="00D2146F">
        <w:rPr>
          <w:rFonts w:asciiTheme="majorHAnsi" w:hAnsiTheme="majorHAnsi" w:cstheme="majorHAnsi"/>
          <w:color w:val="000000" w:themeColor="text1"/>
          <w:sz w:val="22"/>
          <w:szCs w:val="22"/>
        </w:rPr>
        <w:t xml:space="preserve">When I look back on my original research aims and </w:t>
      </w:r>
      <w:r w:rsidR="00161F27" w:rsidRPr="00D2146F">
        <w:rPr>
          <w:rFonts w:asciiTheme="majorHAnsi" w:hAnsiTheme="majorHAnsi" w:cstheme="majorHAnsi"/>
          <w:color w:val="000000" w:themeColor="text1"/>
          <w:sz w:val="22"/>
          <w:szCs w:val="22"/>
        </w:rPr>
        <w:t>objectives,</w:t>
      </w:r>
      <w:r w:rsidRPr="00D2146F">
        <w:rPr>
          <w:rFonts w:asciiTheme="majorHAnsi" w:hAnsiTheme="majorHAnsi" w:cstheme="majorHAnsi"/>
          <w:color w:val="000000" w:themeColor="text1"/>
          <w:sz w:val="22"/>
          <w:szCs w:val="22"/>
        </w:rPr>
        <w:t xml:space="preserve"> I feel that I was able to successfully achieve them, I have expanded my knowledge of the pedagogical needs and intricacies of working with T</w:t>
      </w:r>
      <w:r w:rsidR="00C634F2">
        <w:rPr>
          <w:rFonts w:asciiTheme="majorHAnsi" w:hAnsiTheme="majorHAnsi" w:cstheme="majorHAnsi"/>
          <w:color w:val="000000" w:themeColor="text1"/>
          <w:sz w:val="22"/>
          <w:szCs w:val="22"/>
        </w:rPr>
        <w:t>rans</w:t>
      </w:r>
      <w:r w:rsidRPr="00D2146F">
        <w:rPr>
          <w:rFonts w:asciiTheme="majorHAnsi" w:hAnsiTheme="majorHAnsi" w:cstheme="majorHAnsi"/>
          <w:color w:val="000000" w:themeColor="text1"/>
          <w:sz w:val="22"/>
          <w:szCs w:val="22"/>
        </w:rPr>
        <w:t xml:space="preserve">+ performers. I used my literature review to gather and analyse sources </w:t>
      </w:r>
      <w:r w:rsidR="00161F27" w:rsidRPr="00D2146F">
        <w:rPr>
          <w:rFonts w:asciiTheme="majorHAnsi" w:hAnsiTheme="majorHAnsi" w:cstheme="majorHAnsi"/>
          <w:color w:val="000000" w:themeColor="text1"/>
          <w:sz w:val="22"/>
          <w:szCs w:val="22"/>
        </w:rPr>
        <w:t xml:space="preserve">regarding </w:t>
      </w:r>
      <w:r w:rsidR="00C634F2">
        <w:rPr>
          <w:rFonts w:asciiTheme="majorHAnsi" w:hAnsiTheme="majorHAnsi" w:cstheme="majorHAnsi"/>
          <w:color w:val="000000" w:themeColor="text1"/>
          <w:sz w:val="22"/>
          <w:szCs w:val="22"/>
        </w:rPr>
        <w:t>CS</w:t>
      </w:r>
      <w:r w:rsidR="00161F27" w:rsidRPr="00D2146F">
        <w:rPr>
          <w:rFonts w:asciiTheme="majorHAnsi" w:hAnsiTheme="majorHAnsi" w:cstheme="majorHAnsi"/>
          <w:color w:val="000000" w:themeColor="text1"/>
          <w:sz w:val="22"/>
          <w:szCs w:val="22"/>
        </w:rPr>
        <w:t xml:space="preserve"> tutors and T</w:t>
      </w:r>
      <w:r w:rsidR="00C634F2">
        <w:rPr>
          <w:rFonts w:asciiTheme="majorHAnsi" w:hAnsiTheme="majorHAnsi" w:cstheme="majorHAnsi"/>
          <w:color w:val="000000" w:themeColor="text1"/>
          <w:sz w:val="22"/>
          <w:szCs w:val="22"/>
        </w:rPr>
        <w:t>rans</w:t>
      </w:r>
      <w:r w:rsidR="00161F27" w:rsidRPr="00D2146F">
        <w:rPr>
          <w:rFonts w:asciiTheme="majorHAnsi" w:hAnsiTheme="majorHAnsi" w:cstheme="majorHAnsi"/>
          <w:color w:val="000000" w:themeColor="text1"/>
          <w:sz w:val="22"/>
          <w:szCs w:val="22"/>
        </w:rPr>
        <w:t>+ students. My questionnaires were presented in a way in which I was able to clearly and effectively able to analyse and use the information to the benefit of the T</w:t>
      </w:r>
      <w:r w:rsidR="00C634F2">
        <w:rPr>
          <w:rFonts w:asciiTheme="majorHAnsi" w:hAnsiTheme="majorHAnsi" w:cstheme="majorHAnsi"/>
          <w:color w:val="000000" w:themeColor="text1"/>
          <w:sz w:val="22"/>
          <w:szCs w:val="22"/>
        </w:rPr>
        <w:t>rans</w:t>
      </w:r>
      <w:r w:rsidR="00161F27" w:rsidRPr="00D2146F">
        <w:rPr>
          <w:rFonts w:asciiTheme="majorHAnsi" w:hAnsiTheme="majorHAnsi" w:cstheme="majorHAnsi"/>
          <w:color w:val="000000" w:themeColor="text1"/>
          <w:sz w:val="22"/>
          <w:szCs w:val="22"/>
        </w:rPr>
        <w:t xml:space="preserve">+ community and I have been able to begin using the information as a guideline for creating an artefact which will be used in the training of CS </w:t>
      </w:r>
      <w:r w:rsidR="00161F27" w:rsidRPr="00D2146F">
        <w:rPr>
          <w:rFonts w:asciiTheme="majorHAnsi" w:hAnsiTheme="majorHAnsi" w:cstheme="majorHAnsi"/>
          <w:color w:val="000000" w:themeColor="text1"/>
          <w:sz w:val="22"/>
          <w:szCs w:val="22"/>
        </w:rPr>
        <w:lastRenderedPageBreak/>
        <w:t>tutors when they first begin working with T</w:t>
      </w:r>
      <w:r w:rsidR="00C634F2">
        <w:rPr>
          <w:rFonts w:asciiTheme="majorHAnsi" w:hAnsiTheme="majorHAnsi" w:cstheme="majorHAnsi"/>
          <w:color w:val="000000" w:themeColor="text1"/>
          <w:sz w:val="22"/>
          <w:szCs w:val="22"/>
        </w:rPr>
        <w:t>rans</w:t>
      </w:r>
      <w:r w:rsidR="00161F27" w:rsidRPr="00D2146F">
        <w:rPr>
          <w:rFonts w:asciiTheme="majorHAnsi" w:hAnsiTheme="majorHAnsi" w:cstheme="majorHAnsi"/>
          <w:color w:val="000000" w:themeColor="text1"/>
          <w:sz w:val="22"/>
          <w:szCs w:val="22"/>
        </w:rPr>
        <w:t>+ singers. I feel proud that in some small way, my work will contribute to a more authentic, healthy, and supported experience for T</w:t>
      </w:r>
      <w:r w:rsidR="00C634F2">
        <w:rPr>
          <w:rFonts w:asciiTheme="majorHAnsi" w:hAnsiTheme="majorHAnsi" w:cstheme="majorHAnsi"/>
          <w:color w:val="000000" w:themeColor="text1"/>
          <w:sz w:val="22"/>
          <w:szCs w:val="22"/>
        </w:rPr>
        <w:t>rans</w:t>
      </w:r>
      <w:r w:rsidR="00161F27" w:rsidRPr="00D2146F">
        <w:rPr>
          <w:rFonts w:asciiTheme="majorHAnsi" w:hAnsiTheme="majorHAnsi" w:cstheme="majorHAnsi"/>
          <w:color w:val="000000" w:themeColor="text1"/>
          <w:sz w:val="22"/>
          <w:szCs w:val="22"/>
        </w:rPr>
        <w:t xml:space="preserve">+ people. </w:t>
      </w:r>
    </w:p>
    <w:p w14:paraId="4D220CE0" w14:textId="10D656AC" w:rsidR="00161F27" w:rsidRPr="00D2146F" w:rsidRDefault="00161F27" w:rsidP="00D2146F">
      <w:pPr>
        <w:spacing w:line="360" w:lineRule="auto"/>
        <w:rPr>
          <w:rFonts w:asciiTheme="majorHAnsi" w:hAnsiTheme="majorHAnsi" w:cstheme="majorHAnsi"/>
          <w:color w:val="000000" w:themeColor="text1"/>
          <w:sz w:val="22"/>
          <w:szCs w:val="22"/>
        </w:rPr>
      </w:pPr>
      <w:r w:rsidRPr="00D2146F">
        <w:rPr>
          <w:rFonts w:asciiTheme="majorHAnsi" w:hAnsiTheme="majorHAnsi" w:cstheme="majorHAnsi"/>
          <w:color w:val="000000" w:themeColor="text1"/>
          <w:sz w:val="22"/>
          <w:szCs w:val="22"/>
        </w:rPr>
        <w:t>Aaron Alexander</w:t>
      </w:r>
    </w:p>
    <w:p w14:paraId="4CF7B4E7" w14:textId="239128E1" w:rsidR="00161F27" w:rsidRPr="00D2146F" w:rsidRDefault="00CF737D" w:rsidP="00D2146F">
      <w:pPr>
        <w:spacing w:line="360" w:lineRule="auto"/>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15746</w:t>
      </w:r>
      <w:r w:rsidR="00161F27" w:rsidRPr="00D2146F">
        <w:rPr>
          <w:rFonts w:asciiTheme="majorHAnsi" w:hAnsiTheme="majorHAnsi" w:cstheme="majorHAnsi"/>
          <w:color w:val="000000" w:themeColor="text1"/>
          <w:sz w:val="22"/>
          <w:szCs w:val="22"/>
        </w:rPr>
        <w:t xml:space="preserve"> </w:t>
      </w:r>
      <w:r w:rsidR="00C0094A">
        <w:rPr>
          <w:rFonts w:asciiTheme="majorHAnsi" w:hAnsiTheme="majorHAnsi" w:cstheme="majorHAnsi"/>
          <w:color w:val="000000" w:themeColor="text1"/>
          <w:sz w:val="22"/>
          <w:szCs w:val="22"/>
        </w:rPr>
        <w:t>Wo</w:t>
      </w:r>
      <w:r w:rsidR="00161F27" w:rsidRPr="00D2146F">
        <w:rPr>
          <w:rFonts w:asciiTheme="majorHAnsi" w:hAnsiTheme="majorHAnsi" w:cstheme="majorHAnsi"/>
          <w:color w:val="000000" w:themeColor="text1"/>
          <w:sz w:val="22"/>
          <w:szCs w:val="22"/>
        </w:rPr>
        <w:t>rds</w:t>
      </w:r>
    </w:p>
    <w:p w14:paraId="6A1F1F1B" w14:textId="03D5A406" w:rsidR="00161F27" w:rsidRPr="00D2146F" w:rsidRDefault="005A25CC" w:rsidP="00D2146F">
      <w:pPr>
        <w:spacing w:line="360" w:lineRule="auto"/>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30</w:t>
      </w:r>
      <w:r w:rsidR="00161F27" w:rsidRPr="00D2146F">
        <w:rPr>
          <w:rFonts w:asciiTheme="majorHAnsi" w:hAnsiTheme="majorHAnsi" w:cstheme="majorHAnsi"/>
          <w:color w:val="000000" w:themeColor="text1"/>
          <w:sz w:val="22"/>
          <w:szCs w:val="22"/>
        </w:rPr>
        <w:t>/04/2024</w:t>
      </w:r>
    </w:p>
    <w:p w14:paraId="09D44308" w14:textId="77777777" w:rsidR="008C143C" w:rsidRPr="008C143C" w:rsidRDefault="008C143C" w:rsidP="008C143C">
      <w:pPr>
        <w:spacing w:line="360" w:lineRule="auto"/>
        <w:rPr>
          <w:rFonts w:ascii="Arial" w:hAnsi="Arial" w:cs="Arial"/>
          <w:sz w:val="22"/>
          <w:szCs w:val="22"/>
        </w:rPr>
      </w:pPr>
    </w:p>
    <w:p w14:paraId="1A351C81" w14:textId="77777777" w:rsidR="00CA79E8" w:rsidRDefault="00CA79E8" w:rsidP="001C5EEA">
      <w:pPr>
        <w:spacing w:line="360" w:lineRule="auto"/>
        <w:rPr>
          <w:rFonts w:ascii="Arial" w:hAnsi="Arial" w:cs="Arial"/>
          <w:sz w:val="22"/>
          <w:szCs w:val="22"/>
        </w:rPr>
      </w:pPr>
    </w:p>
    <w:p w14:paraId="3A5C254D" w14:textId="1850BBF7" w:rsidR="00CA79E8" w:rsidRDefault="00CA79E8" w:rsidP="00CA79E8">
      <w:pPr>
        <w:spacing w:line="360" w:lineRule="auto"/>
        <w:rPr>
          <w:rFonts w:ascii="Arial" w:hAnsi="Arial" w:cs="Arial"/>
          <w:sz w:val="22"/>
          <w:szCs w:val="22"/>
        </w:rPr>
      </w:pPr>
      <w:r>
        <w:rPr>
          <w:rFonts w:ascii="Arial" w:hAnsi="Arial" w:cs="Arial"/>
          <w:sz w:val="22"/>
          <w:szCs w:val="22"/>
        </w:rPr>
        <w:tab/>
      </w:r>
    </w:p>
    <w:p w14:paraId="69BCC907" w14:textId="77777777" w:rsidR="007E7C8F" w:rsidRDefault="007E7C8F" w:rsidP="001C5EEA">
      <w:pPr>
        <w:spacing w:line="360" w:lineRule="auto"/>
        <w:rPr>
          <w:rFonts w:ascii="Arial" w:hAnsi="Arial" w:cs="Arial"/>
          <w:sz w:val="22"/>
          <w:szCs w:val="22"/>
        </w:rPr>
      </w:pPr>
    </w:p>
    <w:p w14:paraId="5C86194A" w14:textId="6C689AF0" w:rsidR="007E7C8F" w:rsidRPr="00E31C0E" w:rsidRDefault="007E7C8F" w:rsidP="001C5EEA">
      <w:pPr>
        <w:spacing w:line="360" w:lineRule="auto"/>
        <w:rPr>
          <w:rFonts w:ascii="Arial" w:hAnsi="Arial" w:cs="Arial"/>
          <w:sz w:val="22"/>
          <w:szCs w:val="22"/>
        </w:rPr>
      </w:pPr>
      <w:r>
        <w:rPr>
          <w:rFonts w:ascii="Arial" w:hAnsi="Arial" w:cs="Arial"/>
          <w:sz w:val="22"/>
          <w:szCs w:val="22"/>
        </w:rPr>
        <w:tab/>
      </w:r>
    </w:p>
    <w:p w14:paraId="307DA227" w14:textId="77777777" w:rsidR="005D0DCB" w:rsidRPr="005D0DCB" w:rsidRDefault="005D0DCB" w:rsidP="005D0DCB">
      <w:pPr>
        <w:spacing w:line="360" w:lineRule="auto"/>
        <w:rPr>
          <w:rFonts w:ascii="Arial" w:hAnsi="Arial" w:cs="Arial"/>
          <w:sz w:val="22"/>
          <w:szCs w:val="22"/>
        </w:rPr>
      </w:pPr>
    </w:p>
    <w:p w14:paraId="12C30DBA" w14:textId="77777777" w:rsidR="005D0DCB" w:rsidRPr="005D0DCB" w:rsidRDefault="005D0DCB" w:rsidP="008F5BD5">
      <w:pPr>
        <w:spacing w:line="360" w:lineRule="auto"/>
        <w:rPr>
          <w:rFonts w:ascii="Arial" w:hAnsi="Arial" w:cs="Arial"/>
          <w:sz w:val="22"/>
          <w:szCs w:val="22"/>
        </w:rPr>
      </w:pPr>
    </w:p>
    <w:p w14:paraId="6BD60F61" w14:textId="77777777" w:rsidR="008F5BD5" w:rsidRDefault="008F5BD5" w:rsidP="008F5BD5">
      <w:pPr>
        <w:spacing w:line="360" w:lineRule="auto"/>
        <w:rPr>
          <w:rFonts w:ascii="Arial" w:hAnsi="Arial" w:cs="Arial"/>
          <w:sz w:val="22"/>
          <w:szCs w:val="22"/>
          <w:u w:val="single"/>
        </w:rPr>
      </w:pPr>
    </w:p>
    <w:p w14:paraId="6AF90214" w14:textId="77777777" w:rsidR="008F5BD5" w:rsidRDefault="008F5BD5" w:rsidP="008F5BD5">
      <w:pPr>
        <w:spacing w:line="360" w:lineRule="auto"/>
        <w:rPr>
          <w:rFonts w:ascii="Arial" w:hAnsi="Arial" w:cs="Arial"/>
          <w:sz w:val="22"/>
          <w:szCs w:val="22"/>
          <w:u w:val="single"/>
        </w:rPr>
      </w:pPr>
    </w:p>
    <w:p w14:paraId="764E43A4" w14:textId="77777777" w:rsidR="008F5BD5" w:rsidRDefault="008F5BD5" w:rsidP="008F5BD5">
      <w:pPr>
        <w:spacing w:line="360" w:lineRule="auto"/>
        <w:rPr>
          <w:rFonts w:ascii="Arial" w:hAnsi="Arial" w:cs="Arial"/>
          <w:sz w:val="22"/>
          <w:szCs w:val="22"/>
          <w:u w:val="single"/>
        </w:rPr>
      </w:pPr>
    </w:p>
    <w:p w14:paraId="31482687" w14:textId="2E1E3271" w:rsidR="008F5BD5" w:rsidRPr="008F5BD5" w:rsidRDefault="008F5BD5" w:rsidP="008F5BD5">
      <w:pPr>
        <w:spacing w:line="360" w:lineRule="auto"/>
        <w:rPr>
          <w:rFonts w:ascii="Arial" w:hAnsi="Arial" w:cs="Arial"/>
          <w:sz w:val="22"/>
          <w:szCs w:val="22"/>
          <w:u w:val="single"/>
        </w:rPr>
      </w:pPr>
    </w:p>
    <w:p w14:paraId="33054843" w14:textId="1E03DD89" w:rsidR="00E327BE" w:rsidRPr="00E327BE" w:rsidRDefault="00E327BE" w:rsidP="00E327BE">
      <w:pPr>
        <w:pStyle w:val="NormalWeb"/>
        <w:spacing w:before="0" w:beforeAutospacing="0" w:after="0" w:afterAutospacing="0" w:line="360" w:lineRule="auto"/>
        <w:ind w:left="1440"/>
        <w:rPr>
          <w:rFonts w:ascii="Arial" w:hAnsi="Arial" w:cs="Arial"/>
          <w:sz w:val="22"/>
          <w:szCs w:val="22"/>
        </w:rPr>
      </w:pPr>
    </w:p>
    <w:p w14:paraId="47F1D8D0" w14:textId="6CB1FDF1" w:rsidR="00E327BE" w:rsidRPr="009B2EA2" w:rsidRDefault="00E327BE" w:rsidP="00E327BE">
      <w:pPr>
        <w:spacing w:line="360" w:lineRule="auto"/>
        <w:rPr>
          <w:rFonts w:ascii="Arial" w:hAnsi="Arial" w:cs="Arial"/>
          <w:sz w:val="22"/>
          <w:szCs w:val="22"/>
        </w:rPr>
      </w:pPr>
    </w:p>
    <w:p w14:paraId="6D699C14" w14:textId="77777777" w:rsidR="00395720" w:rsidRDefault="00395720" w:rsidP="002D134F">
      <w:pPr>
        <w:spacing w:line="360" w:lineRule="auto"/>
        <w:rPr>
          <w:rFonts w:ascii="Arial" w:hAnsi="Arial" w:cs="Arial"/>
          <w:sz w:val="22"/>
          <w:szCs w:val="22"/>
        </w:rPr>
      </w:pPr>
    </w:p>
    <w:p w14:paraId="113C6AA9" w14:textId="77777777" w:rsidR="00395720" w:rsidRDefault="00395720" w:rsidP="002D134F">
      <w:pPr>
        <w:spacing w:line="360" w:lineRule="auto"/>
        <w:rPr>
          <w:rFonts w:ascii="Arial" w:hAnsi="Arial" w:cs="Arial"/>
          <w:sz w:val="22"/>
          <w:szCs w:val="22"/>
        </w:rPr>
      </w:pPr>
    </w:p>
    <w:p w14:paraId="56E9B54B" w14:textId="77777777" w:rsidR="00395720" w:rsidRPr="004B2076" w:rsidRDefault="00395720" w:rsidP="002D134F">
      <w:pPr>
        <w:spacing w:line="360" w:lineRule="auto"/>
        <w:rPr>
          <w:rFonts w:ascii="Arial" w:hAnsi="Arial" w:cs="Arial"/>
          <w:sz w:val="22"/>
          <w:szCs w:val="22"/>
        </w:rPr>
      </w:pPr>
    </w:p>
    <w:p w14:paraId="3A91CC39" w14:textId="77777777" w:rsidR="00510E14" w:rsidRPr="00C83290" w:rsidRDefault="00510E14" w:rsidP="00F82A2E">
      <w:pPr>
        <w:spacing w:line="360" w:lineRule="auto"/>
        <w:rPr>
          <w:rFonts w:ascii="Arial" w:hAnsi="Arial" w:cs="Arial"/>
          <w:sz w:val="22"/>
          <w:szCs w:val="22"/>
        </w:rPr>
      </w:pPr>
    </w:p>
    <w:p w14:paraId="7F3F05EF" w14:textId="77777777" w:rsidR="00F82A2E" w:rsidRPr="00F82A2E" w:rsidRDefault="00F82A2E" w:rsidP="00F82A2E">
      <w:pPr>
        <w:spacing w:line="360" w:lineRule="auto"/>
        <w:rPr>
          <w:rFonts w:ascii="Arial" w:hAnsi="Arial" w:cs="Arial"/>
          <w:sz w:val="22"/>
          <w:szCs w:val="22"/>
        </w:rPr>
      </w:pPr>
    </w:p>
    <w:p w14:paraId="7DE1282D" w14:textId="77777777" w:rsidR="00F82A2E" w:rsidRDefault="00F82A2E" w:rsidP="00F82A2E">
      <w:pPr>
        <w:autoSpaceDE w:val="0"/>
        <w:autoSpaceDN w:val="0"/>
        <w:adjustRightInd w:val="0"/>
        <w:spacing w:line="360" w:lineRule="auto"/>
        <w:rPr>
          <w:rFonts w:ascii="Arial" w:hAnsi="Arial" w:cs="Arial"/>
          <w:color w:val="000000"/>
          <w:sz w:val="22"/>
          <w:szCs w:val="22"/>
        </w:rPr>
      </w:pPr>
    </w:p>
    <w:p w14:paraId="4D9BF071" w14:textId="77777777" w:rsidR="00F82A2E" w:rsidRDefault="00F82A2E" w:rsidP="00F82A2E">
      <w:pPr>
        <w:autoSpaceDE w:val="0"/>
        <w:autoSpaceDN w:val="0"/>
        <w:adjustRightInd w:val="0"/>
        <w:spacing w:line="360" w:lineRule="auto"/>
        <w:rPr>
          <w:rFonts w:ascii="Arial" w:hAnsi="Arial" w:cs="Arial"/>
          <w:color w:val="000000"/>
          <w:sz w:val="22"/>
          <w:szCs w:val="22"/>
        </w:rPr>
      </w:pPr>
    </w:p>
    <w:p w14:paraId="02FA6FFA" w14:textId="77777777" w:rsidR="00D37227" w:rsidRDefault="00D37227" w:rsidP="00F82A2E">
      <w:pPr>
        <w:autoSpaceDE w:val="0"/>
        <w:autoSpaceDN w:val="0"/>
        <w:adjustRightInd w:val="0"/>
        <w:spacing w:line="360" w:lineRule="auto"/>
        <w:rPr>
          <w:rFonts w:ascii="Arial" w:hAnsi="Arial" w:cs="Arial"/>
          <w:color w:val="000000"/>
          <w:sz w:val="22"/>
          <w:szCs w:val="22"/>
        </w:rPr>
      </w:pPr>
    </w:p>
    <w:p w14:paraId="7894F021" w14:textId="77777777" w:rsidR="00D37227" w:rsidRDefault="00D37227" w:rsidP="00F82A2E">
      <w:pPr>
        <w:autoSpaceDE w:val="0"/>
        <w:autoSpaceDN w:val="0"/>
        <w:adjustRightInd w:val="0"/>
        <w:spacing w:line="360" w:lineRule="auto"/>
        <w:rPr>
          <w:rFonts w:ascii="Arial" w:hAnsi="Arial" w:cs="Arial"/>
          <w:color w:val="000000"/>
          <w:sz w:val="22"/>
          <w:szCs w:val="22"/>
        </w:rPr>
      </w:pPr>
    </w:p>
    <w:p w14:paraId="49444A8D" w14:textId="77777777" w:rsidR="00D37227" w:rsidRDefault="00D37227" w:rsidP="00F82A2E">
      <w:pPr>
        <w:autoSpaceDE w:val="0"/>
        <w:autoSpaceDN w:val="0"/>
        <w:adjustRightInd w:val="0"/>
        <w:spacing w:line="360" w:lineRule="auto"/>
        <w:rPr>
          <w:rFonts w:ascii="Arial" w:hAnsi="Arial" w:cs="Arial"/>
          <w:color w:val="000000"/>
          <w:sz w:val="22"/>
          <w:szCs w:val="22"/>
        </w:rPr>
      </w:pPr>
    </w:p>
    <w:p w14:paraId="271AB54F" w14:textId="77777777" w:rsidR="00D37227" w:rsidRDefault="00D37227" w:rsidP="00F82A2E">
      <w:pPr>
        <w:autoSpaceDE w:val="0"/>
        <w:autoSpaceDN w:val="0"/>
        <w:adjustRightInd w:val="0"/>
        <w:spacing w:line="360" w:lineRule="auto"/>
        <w:rPr>
          <w:rFonts w:ascii="Arial" w:hAnsi="Arial" w:cs="Arial"/>
          <w:color w:val="000000"/>
          <w:sz w:val="22"/>
          <w:szCs w:val="22"/>
        </w:rPr>
      </w:pPr>
    </w:p>
    <w:p w14:paraId="0FB39C45" w14:textId="77777777" w:rsidR="00D37227" w:rsidRDefault="00D37227" w:rsidP="00F82A2E">
      <w:pPr>
        <w:autoSpaceDE w:val="0"/>
        <w:autoSpaceDN w:val="0"/>
        <w:adjustRightInd w:val="0"/>
        <w:spacing w:line="360" w:lineRule="auto"/>
        <w:rPr>
          <w:rFonts w:ascii="Arial" w:hAnsi="Arial" w:cs="Arial"/>
          <w:color w:val="000000"/>
          <w:sz w:val="22"/>
          <w:szCs w:val="22"/>
        </w:rPr>
      </w:pPr>
    </w:p>
    <w:p w14:paraId="020500D9" w14:textId="77777777" w:rsidR="00F82A2E" w:rsidRPr="00F82A2E" w:rsidRDefault="00F82A2E" w:rsidP="00F82A2E">
      <w:pPr>
        <w:autoSpaceDE w:val="0"/>
        <w:autoSpaceDN w:val="0"/>
        <w:adjustRightInd w:val="0"/>
        <w:spacing w:line="360" w:lineRule="auto"/>
        <w:rPr>
          <w:rFonts w:ascii="Arial" w:hAnsi="Arial" w:cs="Arial"/>
          <w:color w:val="000000"/>
          <w:sz w:val="22"/>
          <w:szCs w:val="22"/>
        </w:rPr>
      </w:pPr>
    </w:p>
    <w:p w14:paraId="25915316" w14:textId="77777777" w:rsidR="00B13762" w:rsidRDefault="00B13762" w:rsidP="005D35E4">
      <w:pPr>
        <w:autoSpaceDE w:val="0"/>
        <w:autoSpaceDN w:val="0"/>
        <w:adjustRightInd w:val="0"/>
        <w:spacing w:line="360" w:lineRule="auto"/>
        <w:rPr>
          <w:b/>
          <w:bCs/>
          <w:color w:val="000000"/>
          <w:u w:color="000000"/>
        </w:rPr>
      </w:pPr>
    </w:p>
    <w:sdt>
      <w:sdtPr>
        <w:rPr>
          <w:b/>
          <w:bCs/>
        </w:rPr>
        <w:id w:val="620879131"/>
        <w:docPartObj>
          <w:docPartGallery w:val="Bibliographies"/>
          <w:docPartUnique/>
        </w:docPartObj>
      </w:sdtPr>
      <w:sdtEndPr>
        <w:rPr>
          <w:b w:val="0"/>
          <w:bCs w:val="0"/>
        </w:rPr>
      </w:sdtEndPr>
      <w:sdtContent>
        <w:p w14:paraId="4C6BA7E1" w14:textId="49DEFCFE" w:rsidR="00B90D24" w:rsidRPr="005A25CC" w:rsidRDefault="00510E14" w:rsidP="005A25CC">
          <w:pPr>
            <w:spacing w:line="360" w:lineRule="auto"/>
            <w:rPr>
              <w:rFonts w:asciiTheme="majorHAnsi" w:hAnsiTheme="majorHAnsi" w:cstheme="majorHAnsi"/>
              <w:sz w:val="22"/>
              <w:szCs w:val="22"/>
            </w:rPr>
          </w:pPr>
          <w:r w:rsidRPr="005A25CC">
            <w:rPr>
              <w:rFonts w:asciiTheme="majorHAnsi" w:hAnsiTheme="majorHAnsi" w:cstheme="majorHAnsi"/>
              <w:sz w:val="22"/>
              <w:szCs w:val="22"/>
            </w:rPr>
            <w:t>Bibliography</w:t>
          </w:r>
        </w:p>
        <w:sdt>
          <w:sdtPr>
            <w:rPr>
              <w:rFonts w:asciiTheme="majorHAnsi" w:hAnsiTheme="majorHAnsi" w:cstheme="majorHAnsi"/>
              <w:sz w:val="22"/>
              <w:szCs w:val="22"/>
            </w:rPr>
            <w:id w:val="111145805"/>
            <w:bibliography/>
          </w:sdtPr>
          <w:sdtContent>
            <w:p w14:paraId="4A534E83" w14:textId="77777777" w:rsidR="00CF737D" w:rsidRPr="005A25CC" w:rsidRDefault="0069722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sz w:val="22"/>
                  <w:szCs w:val="22"/>
                </w:rPr>
                <w:t xml:space="preserve">Pharmaceutical </w:t>
              </w:r>
              <w:r w:rsidR="00D37227" w:rsidRPr="005A25CC">
                <w:rPr>
                  <w:rFonts w:asciiTheme="majorHAnsi" w:hAnsiTheme="majorHAnsi" w:cstheme="majorHAnsi"/>
                  <w:sz w:val="22"/>
                  <w:szCs w:val="22"/>
                </w:rPr>
                <w:t>Education Journal</w:t>
              </w:r>
              <w:r w:rsidR="00CF737D" w:rsidRPr="005A25CC">
                <w:rPr>
                  <w:rFonts w:asciiTheme="majorHAnsi" w:hAnsiTheme="majorHAnsi" w:cstheme="majorHAnsi"/>
                  <w:sz w:val="22"/>
                  <w:szCs w:val="22"/>
                </w:rPr>
                <w:t xml:space="preserve"> </w:t>
              </w:r>
              <w:r w:rsidR="00B90D24" w:rsidRPr="005A25CC">
                <w:rPr>
                  <w:rFonts w:asciiTheme="majorHAnsi" w:hAnsiTheme="majorHAnsi" w:cstheme="majorHAnsi"/>
                  <w:sz w:val="22"/>
                  <w:szCs w:val="22"/>
                </w:rPr>
                <w:fldChar w:fldCharType="begin"/>
              </w:r>
              <w:r w:rsidR="00B90D24" w:rsidRPr="005A25CC">
                <w:rPr>
                  <w:rFonts w:asciiTheme="majorHAnsi" w:hAnsiTheme="majorHAnsi" w:cstheme="majorHAnsi"/>
                  <w:sz w:val="22"/>
                  <w:szCs w:val="22"/>
                </w:rPr>
                <w:instrText xml:space="preserve"> BIBLIOGRAPHY </w:instrText>
              </w:r>
              <w:r w:rsidR="00B90D24" w:rsidRPr="005A25CC">
                <w:rPr>
                  <w:rFonts w:asciiTheme="majorHAnsi" w:hAnsiTheme="majorHAnsi" w:cstheme="majorHAnsi"/>
                  <w:sz w:val="22"/>
                  <w:szCs w:val="22"/>
                </w:rPr>
                <w:fldChar w:fldCharType="separate"/>
              </w:r>
              <w:r w:rsidR="00CF737D" w:rsidRPr="005A25CC">
                <w:rPr>
                  <w:rFonts w:asciiTheme="majorHAnsi" w:hAnsiTheme="majorHAnsi" w:cstheme="majorHAnsi"/>
                  <w:noProof/>
                  <w:sz w:val="22"/>
                  <w:szCs w:val="22"/>
                </w:rPr>
                <w:t xml:space="preserve">Accetta, V., 2022. Estill Voice Training and the Gender Non-binary Singer. </w:t>
              </w:r>
              <w:r w:rsidR="00CF737D" w:rsidRPr="005A25CC">
                <w:rPr>
                  <w:rFonts w:asciiTheme="majorHAnsi" w:hAnsiTheme="majorHAnsi" w:cstheme="majorHAnsi"/>
                  <w:i/>
                  <w:iCs/>
                  <w:noProof/>
                  <w:sz w:val="22"/>
                  <w:szCs w:val="22"/>
                </w:rPr>
                <w:t xml:space="preserve">Voice and Speech Review, </w:t>
              </w:r>
              <w:r w:rsidR="00CF737D" w:rsidRPr="005A25CC">
                <w:rPr>
                  <w:rFonts w:asciiTheme="majorHAnsi" w:hAnsiTheme="majorHAnsi" w:cstheme="majorHAnsi"/>
                  <w:noProof/>
                  <w:sz w:val="22"/>
                  <w:szCs w:val="22"/>
                </w:rPr>
                <w:t>16(2200-207).</w:t>
              </w:r>
            </w:p>
            <w:p w14:paraId="78F7E4E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Adessa, M., Weston, Z., Ruthberg, J. &amp; Bryson, P. C., 2022. Gender-affirming voice modification for transgender women: Characteristics and outcomes. </w:t>
              </w:r>
              <w:r w:rsidRPr="005A25CC">
                <w:rPr>
                  <w:rFonts w:asciiTheme="majorHAnsi" w:hAnsiTheme="majorHAnsi" w:cstheme="majorHAnsi"/>
                  <w:i/>
                  <w:iCs/>
                  <w:noProof/>
                  <w:sz w:val="22"/>
                  <w:szCs w:val="22"/>
                </w:rPr>
                <w:t xml:space="preserve">Transgender Health , </w:t>
              </w:r>
              <w:r w:rsidRPr="005A25CC">
                <w:rPr>
                  <w:rFonts w:asciiTheme="majorHAnsi" w:hAnsiTheme="majorHAnsi" w:cstheme="majorHAnsi"/>
                  <w:noProof/>
                  <w:sz w:val="22"/>
                  <w:szCs w:val="22"/>
                </w:rPr>
                <w:t>8(4), pp. 352-362.</w:t>
              </w:r>
            </w:p>
            <w:p w14:paraId="5915990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Adler, R. K., Constansis, A. &amp; Van Borsel, J., 2012. </w:t>
              </w:r>
              <w:r w:rsidRPr="005A25CC">
                <w:rPr>
                  <w:rFonts w:asciiTheme="majorHAnsi" w:hAnsiTheme="majorHAnsi" w:cstheme="majorHAnsi"/>
                  <w:i/>
                  <w:iCs/>
                  <w:noProof/>
                  <w:sz w:val="22"/>
                  <w:szCs w:val="22"/>
                </w:rPr>
                <w:t xml:space="preserve">Voice and communication therapy for the transgender/transsexual client: A comprehensive clinical guide. </w:t>
              </w:r>
              <w:r w:rsidRPr="005A25CC">
                <w:rPr>
                  <w:rFonts w:asciiTheme="majorHAnsi" w:hAnsiTheme="majorHAnsi" w:cstheme="majorHAnsi"/>
                  <w:noProof/>
                  <w:sz w:val="22"/>
                  <w:szCs w:val="22"/>
                </w:rPr>
                <w:t>2nd ed. San Diego, CA: Plural Publishing.</w:t>
              </w:r>
            </w:p>
            <w:p w14:paraId="2C9BBDF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Agha, A., 2017. Making your chorus welcoming for transgender singers. </w:t>
              </w:r>
              <w:r w:rsidRPr="005A25CC">
                <w:rPr>
                  <w:rFonts w:asciiTheme="majorHAnsi" w:hAnsiTheme="majorHAnsi" w:cstheme="majorHAnsi"/>
                  <w:i/>
                  <w:iCs/>
                  <w:noProof/>
                  <w:sz w:val="22"/>
                  <w:szCs w:val="22"/>
                </w:rPr>
                <w:t xml:space="preserve">The voice, </w:t>
              </w:r>
              <w:r w:rsidRPr="005A25CC">
                <w:rPr>
                  <w:rFonts w:asciiTheme="majorHAnsi" w:hAnsiTheme="majorHAnsi" w:cstheme="majorHAnsi"/>
                  <w:noProof/>
                  <w:sz w:val="22"/>
                  <w:szCs w:val="22"/>
                </w:rPr>
                <w:t>41(2), pp. 18-23.</w:t>
              </w:r>
            </w:p>
            <w:p w14:paraId="6DD3773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Airton, L., 2009. </w:t>
              </w:r>
              <w:r w:rsidRPr="005A25CC">
                <w:rPr>
                  <w:rFonts w:asciiTheme="majorHAnsi" w:hAnsiTheme="majorHAnsi" w:cstheme="majorHAnsi"/>
                  <w:i/>
                  <w:iCs/>
                  <w:noProof/>
                  <w:sz w:val="22"/>
                  <w:szCs w:val="22"/>
                </w:rPr>
                <w:t xml:space="preserve">Diversity and multiculturalism: A reader. </w:t>
              </w:r>
              <w:r w:rsidRPr="005A25CC">
                <w:rPr>
                  <w:rFonts w:asciiTheme="majorHAnsi" w:hAnsiTheme="majorHAnsi" w:cstheme="majorHAnsi"/>
                  <w:noProof/>
                  <w:sz w:val="22"/>
                  <w:szCs w:val="22"/>
                </w:rPr>
                <w:t>New York, NY: Peter Lang Publishing.</w:t>
              </w:r>
            </w:p>
            <w:p w14:paraId="64911B3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Airton, L., 2009. </w:t>
              </w:r>
              <w:r w:rsidRPr="005A25CC">
                <w:rPr>
                  <w:rFonts w:asciiTheme="majorHAnsi" w:hAnsiTheme="majorHAnsi" w:cstheme="majorHAnsi"/>
                  <w:i/>
                  <w:iCs/>
                  <w:noProof/>
                  <w:sz w:val="22"/>
                  <w:szCs w:val="22"/>
                </w:rPr>
                <w:t xml:space="preserve">Untangling "Gender Diversity" Genderism and its discontents (i.e., everyone). </w:t>
              </w:r>
              <w:r w:rsidRPr="005A25CC">
                <w:rPr>
                  <w:rFonts w:asciiTheme="majorHAnsi" w:hAnsiTheme="majorHAnsi" w:cstheme="majorHAnsi"/>
                  <w:noProof/>
                  <w:sz w:val="22"/>
                  <w:szCs w:val="22"/>
                </w:rPr>
                <w:t>New York, NY: Peter Lang Publishing.</w:t>
              </w:r>
            </w:p>
            <w:p w14:paraId="2DCE33F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Al-Ababneh, M. M., 2020. LINKING ONTOLOGY, EPISTEMOLOGY AND RESEARCH METHODOLOGY. </w:t>
              </w:r>
              <w:r w:rsidRPr="005A25CC">
                <w:rPr>
                  <w:rFonts w:asciiTheme="majorHAnsi" w:hAnsiTheme="majorHAnsi" w:cstheme="majorHAnsi"/>
                  <w:i/>
                  <w:iCs/>
                  <w:noProof/>
                  <w:sz w:val="22"/>
                  <w:szCs w:val="22"/>
                </w:rPr>
                <w:t xml:space="preserve">Science and Philosophy , </w:t>
              </w:r>
              <w:r w:rsidRPr="005A25CC">
                <w:rPr>
                  <w:rFonts w:asciiTheme="majorHAnsi" w:hAnsiTheme="majorHAnsi" w:cstheme="majorHAnsi"/>
                  <w:noProof/>
                  <w:sz w:val="22"/>
                  <w:szCs w:val="22"/>
                </w:rPr>
                <w:t>8(1).</w:t>
              </w:r>
            </w:p>
            <w:p w14:paraId="5AAD92C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Alexander, A., 2022. </w:t>
              </w:r>
              <w:r w:rsidRPr="005A25CC">
                <w:rPr>
                  <w:rFonts w:asciiTheme="majorHAnsi" w:hAnsiTheme="majorHAnsi" w:cstheme="majorHAnsi"/>
                  <w:i/>
                  <w:iCs/>
                  <w:noProof/>
                  <w:sz w:val="22"/>
                  <w:szCs w:val="22"/>
                </w:rPr>
                <w:t xml:space="preserve">Undertaking Research in the Workplace. </w:t>
              </w:r>
              <w:r w:rsidRPr="005A25CC">
                <w:rPr>
                  <w:rFonts w:asciiTheme="majorHAnsi" w:hAnsiTheme="majorHAnsi" w:cstheme="majorHAnsi"/>
                  <w:noProof/>
                  <w:sz w:val="22"/>
                  <w:szCs w:val="22"/>
                </w:rPr>
                <w:t>London: Unpublished .</w:t>
              </w:r>
            </w:p>
            <w:p w14:paraId="4FE3DD2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Alexander, A., 2022. </w:t>
              </w:r>
              <w:r w:rsidRPr="005A25CC">
                <w:rPr>
                  <w:rFonts w:asciiTheme="majorHAnsi" w:hAnsiTheme="majorHAnsi" w:cstheme="majorHAnsi"/>
                  <w:i/>
                  <w:iCs/>
                  <w:noProof/>
                  <w:sz w:val="22"/>
                  <w:szCs w:val="22"/>
                </w:rPr>
                <w:t xml:space="preserve">Working With Transgender Voices. </w:t>
              </w:r>
              <w:r w:rsidRPr="005A25CC">
                <w:rPr>
                  <w:rFonts w:asciiTheme="majorHAnsi" w:hAnsiTheme="majorHAnsi" w:cstheme="majorHAnsi"/>
                  <w:noProof/>
                  <w:sz w:val="22"/>
                  <w:szCs w:val="22"/>
                </w:rPr>
                <w:t>London: Unpublished .</w:t>
              </w:r>
            </w:p>
            <w:p w14:paraId="73A77E8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Alexander, A., 2023. </w:t>
              </w:r>
              <w:r w:rsidRPr="005A25CC">
                <w:rPr>
                  <w:rFonts w:asciiTheme="majorHAnsi" w:hAnsiTheme="majorHAnsi" w:cstheme="majorHAnsi"/>
                  <w:i/>
                  <w:iCs/>
                  <w:noProof/>
                  <w:sz w:val="22"/>
                  <w:szCs w:val="22"/>
                </w:rPr>
                <w:t xml:space="preserve">A Study of Ageing Voice and the Hormonal, Social and Physcological chnges that affect cis-gendered women as they age. </w:t>
              </w:r>
              <w:r w:rsidRPr="005A25CC">
                <w:rPr>
                  <w:rFonts w:asciiTheme="majorHAnsi" w:hAnsiTheme="majorHAnsi" w:cstheme="majorHAnsi"/>
                  <w:noProof/>
                  <w:sz w:val="22"/>
                  <w:szCs w:val="22"/>
                </w:rPr>
                <w:t>London: Unpublished.</w:t>
              </w:r>
            </w:p>
            <w:p w14:paraId="7BAEC43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Allegretti, A., 2023. </w:t>
              </w:r>
              <w:r w:rsidRPr="005A25CC">
                <w:rPr>
                  <w:rFonts w:asciiTheme="majorHAnsi" w:hAnsiTheme="majorHAnsi" w:cstheme="majorHAnsi"/>
                  <w:i/>
                  <w:iCs/>
                  <w:noProof/>
                  <w:sz w:val="22"/>
                  <w:szCs w:val="22"/>
                </w:rPr>
                <w:t xml:space="preserve">Trans hospital patients in England to be banned from female- and male-only wards.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https://www.theguardian.com/society/2023/oct/03/trans-hospital-patients-in-england-to-be-banned-from-female--and-male-only-wards</w:t>
              </w:r>
              <w:r w:rsidRPr="005A25CC">
                <w:rPr>
                  <w:rFonts w:asciiTheme="majorHAnsi" w:hAnsiTheme="majorHAnsi" w:cstheme="majorHAnsi"/>
                  <w:noProof/>
                  <w:sz w:val="22"/>
                  <w:szCs w:val="22"/>
                </w:rPr>
                <w:br/>
                <w:t>[Accessed 24 October 2023].</w:t>
              </w:r>
            </w:p>
            <w:p w14:paraId="7AAA0F2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Alnaji, A., 2022. Curriculum Planning Model in General Education. </w:t>
              </w:r>
              <w:r w:rsidRPr="005A25CC">
                <w:rPr>
                  <w:rFonts w:asciiTheme="majorHAnsi" w:hAnsiTheme="majorHAnsi" w:cstheme="majorHAnsi"/>
                  <w:i/>
                  <w:iCs/>
                  <w:noProof/>
                  <w:sz w:val="22"/>
                  <w:szCs w:val="22"/>
                </w:rPr>
                <w:t xml:space="preserve">Journal of Curriculum and Teaching, </w:t>
              </w:r>
              <w:r w:rsidRPr="005A25CC">
                <w:rPr>
                  <w:rFonts w:asciiTheme="majorHAnsi" w:hAnsiTheme="majorHAnsi" w:cstheme="majorHAnsi"/>
                  <w:noProof/>
                  <w:sz w:val="22"/>
                  <w:szCs w:val="22"/>
                </w:rPr>
                <w:t>11(5).</w:t>
              </w:r>
            </w:p>
            <w:p w14:paraId="691331C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Ambrose, S. et al., 2013. How Learning Works: 7 Research-Based Principles for Smart Teaching. </w:t>
              </w:r>
              <w:r w:rsidRPr="005A25CC">
                <w:rPr>
                  <w:rFonts w:asciiTheme="majorHAnsi" w:hAnsiTheme="majorHAnsi" w:cstheme="majorHAnsi"/>
                  <w:i/>
                  <w:iCs/>
                  <w:noProof/>
                  <w:sz w:val="22"/>
                  <w:szCs w:val="22"/>
                </w:rPr>
                <w:t xml:space="preserve">Journal of the Scholarship of Teaching and Learning, </w:t>
              </w:r>
              <w:r w:rsidRPr="005A25CC">
                <w:rPr>
                  <w:rFonts w:asciiTheme="majorHAnsi" w:hAnsiTheme="majorHAnsi" w:cstheme="majorHAnsi"/>
                  <w:noProof/>
                  <w:sz w:val="22"/>
                  <w:szCs w:val="22"/>
                </w:rPr>
                <w:t>14(1).</w:t>
              </w:r>
            </w:p>
            <w:p w14:paraId="2069F34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Anderson, C., 2010. Presenting and evaluating qualitative research. </w:t>
              </w:r>
              <w:r w:rsidRPr="005A25CC">
                <w:rPr>
                  <w:rFonts w:asciiTheme="majorHAnsi" w:hAnsiTheme="majorHAnsi" w:cstheme="majorHAnsi"/>
                  <w:i/>
                  <w:iCs/>
                  <w:noProof/>
                  <w:sz w:val="22"/>
                  <w:szCs w:val="22"/>
                </w:rPr>
                <w:t xml:space="preserve">American journal of pharmaceutical education, </w:t>
              </w:r>
              <w:r w:rsidRPr="005A25CC">
                <w:rPr>
                  <w:rFonts w:asciiTheme="majorHAnsi" w:hAnsiTheme="majorHAnsi" w:cstheme="majorHAnsi"/>
                  <w:noProof/>
                  <w:sz w:val="22"/>
                  <w:szCs w:val="22"/>
                </w:rPr>
                <w:t>74(8), pp. 141-142.</w:t>
              </w:r>
            </w:p>
            <w:p w14:paraId="1BA64C3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Andrews, M. &amp; Schmidt, C., 1997. Gender presentation: Perceptual and acoustical analyses of voice.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11(3), pp. 307-313.</w:t>
              </w:r>
            </w:p>
            <w:p w14:paraId="55C6FC5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Ansara, Y. &amp; Hegarty, P., 2012. Cisgenderism in psychology: pathologising and misgendering children from 1999–2008. </w:t>
              </w:r>
              <w:r w:rsidRPr="005A25CC">
                <w:rPr>
                  <w:rFonts w:asciiTheme="majorHAnsi" w:hAnsiTheme="majorHAnsi" w:cstheme="majorHAnsi"/>
                  <w:i/>
                  <w:iCs/>
                  <w:noProof/>
                  <w:sz w:val="22"/>
                  <w:szCs w:val="22"/>
                </w:rPr>
                <w:t xml:space="preserve">Psychology and sexuality, </w:t>
              </w:r>
              <w:r w:rsidRPr="005A25CC">
                <w:rPr>
                  <w:rFonts w:asciiTheme="majorHAnsi" w:hAnsiTheme="majorHAnsi" w:cstheme="majorHAnsi"/>
                  <w:noProof/>
                  <w:sz w:val="22"/>
                  <w:szCs w:val="22"/>
                </w:rPr>
                <w:t>3(2), pp. 137-160.</w:t>
              </w:r>
            </w:p>
            <w:p w14:paraId="4DCBD3C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Antoni, C., 2022. Voice and speech training for the transgen- dered patient: What the otolaryngologist should know. </w:t>
              </w:r>
              <w:r w:rsidRPr="005A25CC">
                <w:rPr>
                  <w:rFonts w:asciiTheme="majorHAnsi" w:hAnsiTheme="majorHAnsi" w:cstheme="majorHAnsi"/>
                  <w:i/>
                  <w:iCs/>
                  <w:noProof/>
                  <w:sz w:val="22"/>
                  <w:szCs w:val="22"/>
                </w:rPr>
                <w:t xml:space="preserve">Otolaryngologic Clinics of North America, </w:t>
              </w:r>
              <w:r w:rsidRPr="005A25CC">
                <w:rPr>
                  <w:rFonts w:asciiTheme="majorHAnsi" w:hAnsiTheme="majorHAnsi" w:cstheme="majorHAnsi"/>
                  <w:noProof/>
                  <w:sz w:val="22"/>
                  <w:szCs w:val="22"/>
                </w:rPr>
                <w:t>55(4), pp. 749-756.</w:t>
              </w:r>
            </w:p>
            <w:p w14:paraId="1F882CE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Antoni, C., 2022. Voice and speech training for the transgen- dered patient: What the otolaryngologist should know. </w:t>
              </w:r>
              <w:r w:rsidRPr="005A25CC">
                <w:rPr>
                  <w:rFonts w:asciiTheme="majorHAnsi" w:hAnsiTheme="majorHAnsi" w:cstheme="majorHAnsi"/>
                  <w:i/>
                  <w:iCs/>
                  <w:noProof/>
                  <w:sz w:val="22"/>
                  <w:szCs w:val="22"/>
                </w:rPr>
                <w:t xml:space="preserve">Otolaryngologic Clinics of North America, </w:t>
              </w:r>
              <w:r w:rsidRPr="005A25CC">
                <w:rPr>
                  <w:rFonts w:asciiTheme="majorHAnsi" w:hAnsiTheme="majorHAnsi" w:cstheme="majorHAnsi"/>
                  <w:noProof/>
                  <w:sz w:val="22"/>
                  <w:szCs w:val="22"/>
                </w:rPr>
                <w:t>55(4), pp. 749-759.</w:t>
              </w:r>
            </w:p>
            <w:p w14:paraId="463012F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Azeen, G., 2022. </w:t>
              </w:r>
              <w:r w:rsidRPr="005A25CC">
                <w:rPr>
                  <w:rFonts w:asciiTheme="majorHAnsi" w:hAnsiTheme="majorHAnsi" w:cstheme="majorHAnsi"/>
                  <w:i/>
                  <w:iCs/>
                  <w:noProof/>
                  <w:sz w:val="22"/>
                  <w:szCs w:val="22"/>
                </w:rPr>
                <w:t xml:space="preserve">Report Reveals Sharp Rise in Transgender Young People in the U.S..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https://www.nytimes.com/2022/06/10/science/transgender-teenagers-national-survey.html</w:t>
              </w:r>
              <w:r w:rsidRPr="005A25CC">
                <w:rPr>
                  <w:rFonts w:asciiTheme="majorHAnsi" w:hAnsiTheme="majorHAnsi" w:cstheme="majorHAnsi"/>
                  <w:noProof/>
                  <w:sz w:val="22"/>
                  <w:szCs w:val="22"/>
                </w:rPr>
                <w:br/>
                <w:t>[Accessed 18 July 2022].</w:t>
              </w:r>
            </w:p>
            <w:p w14:paraId="3D54F85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Azul, D., 2013. How Do Voices Become Gendered? A Critical Examination of Everyday and Medical Constructions of the Relationship Between Voice, Sex, and Gender Identity. </w:t>
              </w:r>
              <w:r w:rsidRPr="005A25CC">
                <w:rPr>
                  <w:rFonts w:asciiTheme="majorHAnsi" w:hAnsiTheme="majorHAnsi" w:cstheme="majorHAnsi"/>
                  <w:i/>
                  <w:iCs/>
                  <w:noProof/>
                  <w:sz w:val="22"/>
                  <w:szCs w:val="22"/>
                </w:rPr>
                <w:t xml:space="preserve">Challenging Popular Myths of Sex, Gender and Biology, </w:t>
              </w:r>
              <w:r w:rsidRPr="005A25CC">
                <w:rPr>
                  <w:rFonts w:asciiTheme="majorHAnsi" w:hAnsiTheme="majorHAnsi" w:cstheme="majorHAnsi"/>
                  <w:noProof/>
                  <w:sz w:val="22"/>
                  <w:szCs w:val="22"/>
                </w:rPr>
                <w:t>Volume 1, pp. 77-88.</w:t>
              </w:r>
            </w:p>
            <w:p w14:paraId="7FC7A3D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Azul, D., 2015. Transmasculine people's vocal situations: a critical review of gender-related discourses and empirical data. </w:t>
              </w:r>
              <w:r w:rsidRPr="005A25CC">
                <w:rPr>
                  <w:rFonts w:asciiTheme="majorHAnsi" w:hAnsiTheme="majorHAnsi" w:cstheme="majorHAnsi"/>
                  <w:i/>
                  <w:iCs/>
                  <w:noProof/>
                  <w:sz w:val="22"/>
                  <w:szCs w:val="22"/>
                </w:rPr>
                <w:t xml:space="preserve">International journal of language &amp; communication disorders, </w:t>
              </w:r>
              <w:r w:rsidRPr="005A25CC">
                <w:rPr>
                  <w:rFonts w:asciiTheme="majorHAnsi" w:hAnsiTheme="majorHAnsi" w:cstheme="majorHAnsi"/>
                  <w:noProof/>
                  <w:sz w:val="22"/>
                  <w:szCs w:val="22"/>
                </w:rPr>
                <w:t>50(1), pp. 31-47.</w:t>
              </w:r>
            </w:p>
            <w:p w14:paraId="28E5CD4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Azul, D. &amp; Hancock, A., 2020. Who or what has the capac- ity to influence voice production? Development of a transdis- ciplinary theoretical approach to clinical practice addressing voice and the communication of speaker socio-cultural posi- tioning. </w:t>
              </w:r>
              <w:r w:rsidRPr="005A25CC">
                <w:rPr>
                  <w:rFonts w:asciiTheme="majorHAnsi" w:hAnsiTheme="majorHAnsi" w:cstheme="majorHAnsi"/>
                  <w:i/>
                  <w:iCs/>
                  <w:noProof/>
                  <w:sz w:val="22"/>
                  <w:szCs w:val="22"/>
                </w:rPr>
                <w:t xml:space="preserve">International Journal of Speech-Language Pathology, </w:t>
              </w:r>
              <w:r w:rsidRPr="005A25CC">
                <w:rPr>
                  <w:rFonts w:asciiTheme="majorHAnsi" w:hAnsiTheme="majorHAnsi" w:cstheme="majorHAnsi"/>
                  <w:noProof/>
                  <w:sz w:val="22"/>
                  <w:szCs w:val="22"/>
                </w:rPr>
                <w:t>22(5), pp. 559-570.</w:t>
              </w:r>
            </w:p>
            <w:p w14:paraId="1300994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Azul, D. et al., 2022. Supporting well-being in gender-diverse people: A tutorial for implementing conceptual and practical shifts toward culturally responsive, person-centered care in speech-language pathology. </w:t>
              </w:r>
              <w:r w:rsidRPr="005A25CC">
                <w:rPr>
                  <w:rFonts w:asciiTheme="majorHAnsi" w:hAnsiTheme="majorHAnsi" w:cstheme="majorHAnsi"/>
                  <w:i/>
                  <w:iCs/>
                  <w:noProof/>
                  <w:sz w:val="22"/>
                  <w:szCs w:val="22"/>
                </w:rPr>
                <w:t xml:space="preserve">American Journal of Speech-Language Pathology, </w:t>
              </w:r>
              <w:r w:rsidRPr="005A25CC">
                <w:rPr>
                  <w:rFonts w:asciiTheme="majorHAnsi" w:hAnsiTheme="majorHAnsi" w:cstheme="majorHAnsi"/>
                  <w:noProof/>
                  <w:sz w:val="22"/>
                  <w:szCs w:val="22"/>
                </w:rPr>
                <w:t>31(4), pp. 1574-1587.</w:t>
              </w:r>
            </w:p>
            <w:p w14:paraId="1904D7A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Ball, S. &amp; Kenney, L., 2016. </w:t>
              </w:r>
              <w:r w:rsidRPr="005A25CC">
                <w:rPr>
                  <w:rFonts w:asciiTheme="majorHAnsi" w:hAnsiTheme="majorHAnsi" w:cstheme="majorHAnsi"/>
                  <w:i/>
                  <w:iCs/>
                  <w:noProof/>
                  <w:sz w:val="22"/>
                  <w:szCs w:val="22"/>
                </w:rPr>
                <w:t xml:space="preserve">The Transgender Teen: A Handbook for Parents and Professionals Supporting Transgender and Non-Binary Teems. </w:t>
              </w:r>
              <w:r w:rsidRPr="005A25CC">
                <w:rPr>
                  <w:rFonts w:asciiTheme="majorHAnsi" w:hAnsiTheme="majorHAnsi" w:cstheme="majorHAnsi"/>
                  <w:noProof/>
                  <w:sz w:val="22"/>
                  <w:szCs w:val="22"/>
                </w:rPr>
                <w:t>First Edition ed. Jersey City, NY: Cleis Press.</w:t>
              </w:r>
            </w:p>
            <w:p w14:paraId="69D2684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Bancroft, H., 2023. </w:t>
              </w:r>
              <w:r w:rsidRPr="005A25CC">
                <w:rPr>
                  <w:rFonts w:asciiTheme="majorHAnsi" w:hAnsiTheme="majorHAnsi" w:cstheme="majorHAnsi"/>
                  <w:i/>
                  <w:iCs/>
                  <w:noProof/>
                  <w:sz w:val="22"/>
                  <w:szCs w:val="22"/>
                </w:rPr>
                <w:t xml:space="preserve">Rise in hate crimes against trans people could be fuelled by politicians, Home Office admits.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https://www.independent.co.uk/news/uk/home-news/home-office-transgender-sunak-hate-crimes-b2424505.html</w:t>
              </w:r>
              <w:r w:rsidRPr="005A25CC">
                <w:rPr>
                  <w:rFonts w:asciiTheme="majorHAnsi" w:hAnsiTheme="majorHAnsi" w:cstheme="majorHAnsi"/>
                  <w:noProof/>
                  <w:sz w:val="22"/>
                  <w:szCs w:val="22"/>
                </w:rPr>
                <w:br/>
                <w:t>[Accessed 24 October 2023].</w:t>
              </w:r>
            </w:p>
            <w:p w14:paraId="47F8401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Baron, T. &amp; Dierckxsens, G., 2022. Two dilemmas for medical ethics in the treatment of gender dysphoria in youth. </w:t>
              </w:r>
              <w:r w:rsidRPr="005A25CC">
                <w:rPr>
                  <w:rFonts w:asciiTheme="majorHAnsi" w:hAnsiTheme="majorHAnsi" w:cstheme="majorHAnsi"/>
                  <w:i/>
                  <w:iCs/>
                  <w:noProof/>
                  <w:sz w:val="22"/>
                  <w:szCs w:val="22"/>
                </w:rPr>
                <w:t xml:space="preserve">Journal of medical ethics,, </w:t>
              </w:r>
              <w:r w:rsidRPr="005A25CC">
                <w:rPr>
                  <w:rFonts w:asciiTheme="majorHAnsi" w:hAnsiTheme="majorHAnsi" w:cstheme="majorHAnsi"/>
                  <w:noProof/>
                  <w:sz w:val="22"/>
                  <w:szCs w:val="22"/>
                </w:rPr>
                <w:t>48(9), pp. 603-607.</w:t>
              </w:r>
            </w:p>
            <w:p w14:paraId="19C0993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Bartlett, R. S., Carpenter, A. M. &amp; &amp; Chapman, L. K., 2022. A systematic review of adherence strategies for adult populations in speech-language pathology treatment. </w:t>
              </w:r>
              <w:r w:rsidRPr="005A25CC">
                <w:rPr>
                  <w:rFonts w:asciiTheme="majorHAnsi" w:hAnsiTheme="majorHAnsi" w:cstheme="majorHAnsi"/>
                  <w:i/>
                  <w:iCs/>
                  <w:noProof/>
                  <w:sz w:val="22"/>
                  <w:szCs w:val="22"/>
                </w:rPr>
                <w:t xml:space="preserve">American Journal of Speech-Language Pathology, </w:t>
              </w:r>
              <w:r w:rsidRPr="005A25CC">
                <w:rPr>
                  <w:rFonts w:asciiTheme="majorHAnsi" w:hAnsiTheme="majorHAnsi" w:cstheme="majorHAnsi"/>
                  <w:noProof/>
                  <w:sz w:val="22"/>
                  <w:szCs w:val="22"/>
                </w:rPr>
                <w:t>31(3), pp. 1501-1516.</w:t>
              </w:r>
            </w:p>
            <w:p w14:paraId="0CC19B8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Bautista, A., Stanley, A. M. &amp; Candusso., F., 2021. Policy Strategies to Remedy Isolation of Specialist Arts and Music Teachers.. </w:t>
              </w:r>
              <w:r w:rsidRPr="005A25CC">
                <w:rPr>
                  <w:rFonts w:asciiTheme="majorHAnsi" w:hAnsiTheme="majorHAnsi" w:cstheme="majorHAnsi"/>
                  <w:i/>
                  <w:iCs/>
                  <w:noProof/>
                  <w:sz w:val="22"/>
                  <w:szCs w:val="22"/>
                </w:rPr>
                <w:t xml:space="preserve">Arts Education Policy Review , </w:t>
              </w:r>
              <w:r w:rsidRPr="005A25CC">
                <w:rPr>
                  <w:rFonts w:asciiTheme="majorHAnsi" w:hAnsiTheme="majorHAnsi" w:cstheme="majorHAnsi"/>
                  <w:noProof/>
                  <w:sz w:val="22"/>
                  <w:szCs w:val="22"/>
                </w:rPr>
                <w:t>122(1).</w:t>
              </w:r>
            </w:p>
            <w:p w14:paraId="7A797D9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Beddoes, K., 2011. Engineering education discourses on underrepresentation: Why problematization matters. </w:t>
              </w:r>
              <w:r w:rsidRPr="005A25CC">
                <w:rPr>
                  <w:rFonts w:asciiTheme="majorHAnsi" w:hAnsiTheme="majorHAnsi" w:cstheme="majorHAnsi"/>
                  <w:i/>
                  <w:iCs/>
                  <w:noProof/>
                  <w:sz w:val="22"/>
                  <w:szCs w:val="22"/>
                </w:rPr>
                <w:t xml:space="preserve">International Journal of Engineering Education,, </w:t>
              </w:r>
              <w:r w:rsidRPr="005A25CC">
                <w:rPr>
                  <w:rFonts w:asciiTheme="majorHAnsi" w:hAnsiTheme="majorHAnsi" w:cstheme="majorHAnsi"/>
                  <w:noProof/>
                  <w:sz w:val="22"/>
                  <w:szCs w:val="22"/>
                </w:rPr>
                <w:t>52(1), pp. 1117-1129.</w:t>
              </w:r>
            </w:p>
            <w:p w14:paraId="21D4C08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Beeman, S. A., 2017. Perceptions of Voice Teachers Regarding Students' Vocal Behaviors During Singing and Speaking.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31(1), pp. 111.e19-111.e28.</w:t>
              </w:r>
            </w:p>
            <w:p w14:paraId="79EA185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Beemyn, B., 2003. Serving the needs of transgender college students.. </w:t>
              </w:r>
              <w:r w:rsidRPr="005A25CC">
                <w:rPr>
                  <w:rFonts w:asciiTheme="majorHAnsi" w:hAnsiTheme="majorHAnsi" w:cstheme="majorHAnsi"/>
                  <w:i/>
                  <w:iCs/>
                  <w:noProof/>
                  <w:sz w:val="22"/>
                  <w:szCs w:val="22"/>
                </w:rPr>
                <w:t xml:space="preserve">Journal of Gay and Lesbian Issues in Education, </w:t>
              </w:r>
              <w:r w:rsidRPr="005A25CC">
                <w:rPr>
                  <w:rFonts w:asciiTheme="majorHAnsi" w:hAnsiTheme="majorHAnsi" w:cstheme="majorHAnsi"/>
                  <w:noProof/>
                  <w:sz w:val="22"/>
                  <w:szCs w:val="22"/>
                </w:rPr>
                <w:t>3(1), pp. 33-50.</w:t>
              </w:r>
            </w:p>
            <w:p w14:paraId="24B5792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Benson, E., 2020. </w:t>
              </w:r>
              <w:r w:rsidRPr="005A25CC">
                <w:rPr>
                  <w:rFonts w:asciiTheme="majorHAnsi" w:hAnsiTheme="majorHAnsi" w:cstheme="majorHAnsi"/>
                  <w:i/>
                  <w:iCs/>
                  <w:noProof/>
                  <w:sz w:val="22"/>
                  <w:szCs w:val="22"/>
                </w:rPr>
                <w:t xml:space="preserve">Training Contemporary Commercial Singers. </w:t>
              </w:r>
              <w:r w:rsidRPr="005A25CC">
                <w:rPr>
                  <w:rFonts w:asciiTheme="majorHAnsi" w:hAnsiTheme="majorHAnsi" w:cstheme="majorHAnsi"/>
                  <w:noProof/>
                  <w:sz w:val="22"/>
                  <w:szCs w:val="22"/>
                </w:rPr>
                <w:t>Braunton: Compton .</w:t>
              </w:r>
            </w:p>
            <w:p w14:paraId="60F5D78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Benyon, C., 2020. The formal and non-formal teaching of singing in the studio and choral environment: Exploring diverse view. In: </w:t>
              </w:r>
              <w:r w:rsidRPr="005A25CC">
                <w:rPr>
                  <w:rFonts w:asciiTheme="majorHAnsi" w:hAnsiTheme="majorHAnsi" w:cstheme="majorHAnsi"/>
                  <w:i/>
                  <w:iCs/>
                  <w:noProof/>
                  <w:sz w:val="22"/>
                  <w:szCs w:val="22"/>
                </w:rPr>
                <w:t xml:space="preserve">The Routledge companion to interdisciplinary studies in singing—Volume II: Education. </w:t>
              </w:r>
              <w:r w:rsidRPr="005A25CC">
                <w:rPr>
                  <w:rFonts w:asciiTheme="majorHAnsi" w:hAnsiTheme="majorHAnsi" w:cstheme="majorHAnsi"/>
                  <w:noProof/>
                  <w:sz w:val="22"/>
                  <w:szCs w:val="22"/>
                </w:rPr>
                <w:t>Eds: Routledge, pp. 171-182.</w:t>
              </w:r>
            </w:p>
            <w:p w14:paraId="525B759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Billard, T. &amp; Zhang, E., 2022. Toward a Transgender Critique of Media Representation. </w:t>
              </w:r>
              <w:r w:rsidRPr="005A25CC">
                <w:rPr>
                  <w:rFonts w:asciiTheme="majorHAnsi" w:hAnsiTheme="majorHAnsi" w:cstheme="majorHAnsi"/>
                  <w:i/>
                  <w:iCs/>
                  <w:noProof/>
                  <w:sz w:val="22"/>
                  <w:szCs w:val="22"/>
                </w:rPr>
                <w:t xml:space="preserve">JCMS : Journal of cinema and media studies, </w:t>
              </w:r>
              <w:r w:rsidRPr="005A25CC">
                <w:rPr>
                  <w:rFonts w:asciiTheme="majorHAnsi" w:hAnsiTheme="majorHAnsi" w:cstheme="majorHAnsi"/>
                  <w:noProof/>
                  <w:sz w:val="22"/>
                  <w:szCs w:val="22"/>
                </w:rPr>
                <w:t>61(2), pp. 194-199.</w:t>
              </w:r>
            </w:p>
            <w:p w14:paraId="19BB309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Blagnys, B. L., 2006. Voice and communi- cation therapy for the transgender/transsexual client: A compre- hensive clinical guide. </w:t>
              </w:r>
              <w:r w:rsidRPr="005A25CC">
                <w:rPr>
                  <w:rFonts w:asciiTheme="majorHAnsi" w:hAnsiTheme="majorHAnsi" w:cstheme="majorHAnsi"/>
                  <w:i/>
                  <w:iCs/>
                  <w:noProof/>
                  <w:sz w:val="22"/>
                  <w:szCs w:val="22"/>
                </w:rPr>
                <w:t xml:space="preserve">Journal of laryngology and otology, </w:t>
              </w:r>
              <w:r w:rsidRPr="005A25CC">
                <w:rPr>
                  <w:rFonts w:asciiTheme="majorHAnsi" w:hAnsiTheme="majorHAnsi" w:cstheme="majorHAnsi"/>
                  <w:noProof/>
                  <w:sz w:val="22"/>
                  <w:szCs w:val="22"/>
                </w:rPr>
                <w:t>120(8), pp. 710-710.</w:t>
              </w:r>
            </w:p>
            <w:p w14:paraId="3D44120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Blog, P. a. G., 2023. </w:t>
              </w:r>
              <w:r w:rsidRPr="005A25CC">
                <w:rPr>
                  <w:rFonts w:asciiTheme="majorHAnsi" w:hAnsiTheme="majorHAnsi" w:cstheme="majorHAnsi"/>
                  <w:i/>
                  <w:iCs/>
                  <w:noProof/>
                  <w:sz w:val="22"/>
                  <w:szCs w:val="22"/>
                </w:rPr>
                <w:t xml:space="preserve">Why Using AMAB and AFAB is Problematic.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https://purpleandgreenblog.com/2020/08/23/amab-afab-problematic/</w:t>
              </w:r>
              <w:r w:rsidRPr="005A25CC">
                <w:rPr>
                  <w:rFonts w:asciiTheme="majorHAnsi" w:hAnsiTheme="majorHAnsi" w:cstheme="majorHAnsi"/>
                  <w:noProof/>
                  <w:sz w:val="22"/>
                  <w:szCs w:val="22"/>
                </w:rPr>
                <w:br/>
                <w:t>[Accessed 2 January 2024].</w:t>
              </w:r>
            </w:p>
            <w:p w14:paraId="77749C7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Bloomberg, L. D. &amp; Volpe, M., 2016. </w:t>
              </w:r>
              <w:r w:rsidRPr="005A25CC">
                <w:rPr>
                  <w:rFonts w:asciiTheme="majorHAnsi" w:hAnsiTheme="majorHAnsi" w:cstheme="majorHAnsi"/>
                  <w:i/>
                  <w:iCs/>
                  <w:noProof/>
                  <w:sz w:val="22"/>
                  <w:szCs w:val="22"/>
                </w:rPr>
                <w:t xml:space="preserve">Completing your qualitative dissertation: A road map from beginning to end. </w:t>
              </w:r>
              <w:r w:rsidRPr="005A25CC">
                <w:rPr>
                  <w:rFonts w:asciiTheme="majorHAnsi" w:hAnsiTheme="majorHAnsi" w:cstheme="majorHAnsi"/>
                  <w:noProof/>
                  <w:sz w:val="22"/>
                  <w:szCs w:val="22"/>
                </w:rPr>
                <w:t>Thousand Oaks, CA: Sage Publishing.</w:t>
              </w:r>
            </w:p>
            <w:p w14:paraId="4FA2653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Bogden, R. &amp; Biklen, S. K., 2007. </w:t>
              </w:r>
              <w:r w:rsidRPr="005A25CC">
                <w:rPr>
                  <w:rFonts w:asciiTheme="majorHAnsi" w:hAnsiTheme="majorHAnsi" w:cstheme="majorHAnsi"/>
                  <w:i/>
                  <w:iCs/>
                  <w:noProof/>
                  <w:sz w:val="22"/>
                  <w:szCs w:val="22"/>
                </w:rPr>
                <w:t xml:space="preserve">Qualitative research for education. </w:t>
              </w:r>
              <w:r w:rsidRPr="005A25CC">
                <w:rPr>
                  <w:rFonts w:asciiTheme="majorHAnsi" w:hAnsiTheme="majorHAnsi" w:cstheme="majorHAnsi"/>
                  <w:noProof/>
                  <w:sz w:val="22"/>
                  <w:szCs w:val="22"/>
                </w:rPr>
                <w:t>New York, NY: Pearson.</w:t>
              </w:r>
            </w:p>
            <w:p w14:paraId="24125BA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Bonington, M., 2020. </w:t>
              </w:r>
              <w:r w:rsidRPr="005A25CC">
                <w:rPr>
                  <w:rFonts w:asciiTheme="majorHAnsi" w:hAnsiTheme="majorHAnsi" w:cstheme="majorHAnsi"/>
                  <w:i/>
                  <w:iCs/>
                  <w:noProof/>
                  <w:sz w:val="22"/>
                  <w:szCs w:val="22"/>
                </w:rPr>
                <w:t xml:space="preserve">Diversity in Theatre Casting: LGBT Inclusivity.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https://www.spotlight.com/news-and-advice/interviews-podcasts/diversity-in-theatre-casting-lgbt-inclusivity-in-the-arts/</w:t>
              </w:r>
              <w:r w:rsidRPr="005A25CC">
                <w:rPr>
                  <w:rFonts w:asciiTheme="majorHAnsi" w:hAnsiTheme="majorHAnsi" w:cstheme="majorHAnsi"/>
                  <w:noProof/>
                  <w:sz w:val="22"/>
                  <w:szCs w:val="22"/>
                </w:rPr>
                <w:br/>
                <w:t>[Accessed 28 July 2022].</w:t>
              </w:r>
            </w:p>
            <w:p w14:paraId="6F53F47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Bos, N., 2017. Forging a new path: Transgender singers in popular music.. </w:t>
              </w:r>
              <w:r w:rsidRPr="005A25CC">
                <w:rPr>
                  <w:rFonts w:asciiTheme="majorHAnsi" w:hAnsiTheme="majorHAnsi" w:cstheme="majorHAnsi"/>
                  <w:i/>
                  <w:iCs/>
                  <w:noProof/>
                  <w:sz w:val="22"/>
                  <w:szCs w:val="22"/>
                </w:rPr>
                <w:t xml:space="preserve">Journal of Singing, </w:t>
              </w:r>
              <w:r w:rsidRPr="005A25CC">
                <w:rPr>
                  <w:rFonts w:asciiTheme="majorHAnsi" w:hAnsiTheme="majorHAnsi" w:cstheme="majorHAnsi"/>
                  <w:noProof/>
                  <w:sz w:val="22"/>
                  <w:szCs w:val="22"/>
                </w:rPr>
                <w:t>73(4), pp. 421-424.</w:t>
              </w:r>
            </w:p>
            <w:p w14:paraId="02D6FD7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Braga, G., 2020. The Importance of Orofacial Motricity in the Work of Confirmation of Transgender Voice: An Integrative Review. </w:t>
              </w:r>
              <w:r w:rsidRPr="005A25CC">
                <w:rPr>
                  <w:rFonts w:asciiTheme="majorHAnsi" w:hAnsiTheme="majorHAnsi" w:cstheme="majorHAnsi"/>
                  <w:i/>
                  <w:iCs/>
                  <w:noProof/>
                  <w:sz w:val="22"/>
                  <w:szCs w:val="22"/>
                </w:rPr>
                <w:t xml:space="preserve">Journal of Medical Health, </w:t>
              </w:r>
              <w:r w:rsidRPr="005A25CC">
                <w:rPr>
                  <w:rFonts w:asciiTheme="majorHAnsi" w:hAnsiTheme="majorHAnsi" w:cstheme="majorHAnsi"/>
                  <w:noProof/>
                  <w:sz w:val="22"/>
                  <w:szCs w:val="22"/>
                </w:rPr>
                <w:t>Volume 131, pp. 2-6.</w:t>
              </w:r>
            </w:p>
            <w:p w14:paraId="0CC6453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Braun, V. &amp; Clarke, V., 2021. One Size Fits All? What Counts as Quality Practice in (Reflexive) Thematic Analysis. </w:t>
              </w:r>
              <w:r w:rsidRPr="005A25CC">
                <w:rPr>
                  <w:rFonts w:asciiTheme="majorHAnsi" w:hAnsiTheme="majorHAnsi" w:cstheme="majorHAnsi"/>
                  <w:i/>
                  <w:iCs/>
                  <w:noProof/>
                  <w:sz w:val="22"/>
                  <w:szCs w:val="22"/>
                </w:rPr>
                <w:t xml:space="preserve">Qualitative Research in Psychology , </w:t>
              </w:r>
              <w:r w:rsidRPr="005A25CC">
                <w:rPr>
                  <w:rFonts w:asciiTheme="majorHAnsi" w:hAnsiTheme="majorHAnsi" w:cstheme="majorHAnsi"/>
                  <w:noProof/>
                  <w:sz w:val="22"/>
                  <w:szCs w:val="22"/>
                </w:rPr>
                <w:t>18(3), pp. 328-352.</w:t>
              </w:r>
            </w:p>
            <w:p w14:paraId="2D598B4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Braun, V. &amp; Clarke, V., 2023. Toward good practice in thematic analysis: Avoiding common problems and be(com)ing a knowing researcher. </w:t>
              </w:r>
              <w:r w:rsidRPr="005A25CC">
                <w:rPr>
                  <w:rFonts w:asciiTheme="majorHAnsi" w:hAnsiTheme="majorHAnsi" w:cstheme="majorHAnsi"/>
                  <w:i/>
                  <w:iCs/>
                  <w:noProof/>
                  <w:sz w:val="22"/>
                  <w:szCs w:val="22"/>
                </w:rPr>
                <w:t xml:space="preserve">International Journal of Trasngender Health , </w:t>
              </w:r>
              <w:r w:rsidRPr="005A25CC">
                <w:rPr>
                  <w:rFonts w:asciiTheme="majorHAnsi" w:hAnsiTheme="majorHAnsi" w:cstheme="majorHAnsi"/>
                  <w:noProof/>
                  <w:sz w:val="22"/>
                  <w:szCs w:val="22"/>
                </w:rPr>
                <w:t>24(1).</w:t>
              </w:r>
            </w:p>
            <w:p w14:paraId="5F3FD8E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Breaux, H. &amp; Thyer, B., 2021. Transgender theory for contemporary social work practice: a question of values and ethics. </w:t>
              </w:r>
              <w:r w:rsidRPr="005A25CC">
                <w:rPr>
                  <w:rFonts w:asciiTheme="majorHAnsi" w:hAnsiTheme="majorHAnsi" w:cstheme="majorHAnsi"/>
                  <w:i/>
                  <w:iCs/>
                  <w:noProof/>
                  <w:sz w:val="22"/>
                  <w:szCs w:val="22"/>
                </w:rPr>
                <w:t xml:space="preserve">Journal of Social Work Value and Ethics, </w:t>
              </w:r>
              <w:r w:rsidRPr="005A25CC">
                <w:rPr>
                  <w:rFonts w:asciiTheme="majorHAnsi" w:hAnsiTheme="majorHAnsi" w:cstheme="majorHAnsi"/>
                  <w:noProof/>
                  <w:sz w:val="22"/>
                  <w:szCs w:val="22"/>
                </w:rPr>
                <w:t>18(72).</w:t>
              </w:r>
            </w:p>
            <w:p w14:paraId="2F71E00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Brennan, C. H. A. C., Romick, J., Lewon, J. W. &amp; Meyers, C., 2022. Differences and similarities in the percep- tion of voice gender for individuals who are or are not mem- bers of the LGBT+ community.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16(10).</w:t>
              </w:r>
            </w:p>
            <w:p w14:paraId="3EABC86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Bretherton, I. et al., 2020. The health and well-being of transgender Australians: A national community survey.. </w:t>
              </w:r>
              <w:r w:rsidRPr="005A25CC">
                <w:rPr>
                  <w:rFonts w:asciiTheme="majorHAnsi" w:hAnsiTheme="majorHAnsi" w:cstheme="majorHAnsi"/>
                  <w:i/>
                  <w:iCs/>
                  <w:noProof/>
                  <w:sz w:val="22"/>
                  <w:szCs w:val="22"/>
                </w:rPr>
                <w:t xml:space="preserve">LGBT Health, </w:t>
              </w:r>
              <w:r w:rsidRPr="005A25CC">
                <w:rPr>
                  <w:rFonts w:asciiTheme="majorHAnsi" w:hAnsiTheme="majorHAnsi" w:cstheme="majorHAnsi"/>
                  <w:noProof/>
                  <w:sz w:val="22"/>
                  <w:szCs w:val="22"/>
                </w:rPr>
                <w:t>8(1), pp. 42-49.</w:t>
              </w:r>
            </w:p>
            <w:p w14:paraId="5F34E8A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Burwell, K., 2021. Authoritative Discourse in Advanced Studio Lessons. </w:t>
              </w:r>
              <w:r w:rsidRPr="005A25CC">
                <w:rPr>
                  <w:rFonts w:asciiTheme="majorHAnsi" w:hAnsiTheme="majorHAnsi" w:cstheme="majorHAnsi"/>
                  <w:i/>
                  <w:iCs/>
                  <w:noProof/>
                  <w:sz w:val="22"/>
                  <w:szCs w:val="22"/>
                </w:rPr>
                <w:t xml:space="preserve">Musicae Scientiae, </w:t>
              </w:r>
              <w:r w:rsidRPr="005A25CC">
                <w:rPr>
                  <w:rFonts w:asciiTheme="majorHAnsi" w:hAnsiTheme="majorHAnsi" w:cstheme="majorHAnsi"/>
                  <w:noProof/>
                  <w:sz w:val="22"/>
                  <w:szCs w:val="22"/>
                </w:rPr>
                <w:t>25(4), pp. 465-479.</w:t>
              </w:r>
            </w:p>
            <w:p w14:paraId="0BCED79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BW, V., 2018. Studying trans: recommendations for ethical recruitment and collaboration with transgender participants in academic research. </w:t>
              </w:r>
              <w:r w:rsidRPr="005A25CC">
                <w:rPr>
                  <w:rFonts w:asciiTheme="majorHAnsi" w:hAnsiTheme="majorHAnsi" w:cstheme="majorHAnsi"/>
                  <w:i/>
                  <w:iCs/>
                  <w:noProof/>
                  <w:sz w:val="22"/>
                  <w:szCs w:val="22"/>
                </w:rPr>
                <w:t xml:space="preserve">Psychology &amp; Sexuality, </w:t>
              </w:r>
              <w:r w:rsidRPr="005A25CC">
                <w:rPr>
                  <w:rFonts w:asciiTheme="majorHAnsi" w:hAnsiTheme="majorHAnsi" w:cstheme="majorHAnsi"/>
                  <w:noProof/>
                  <w:sz w:val="22"/>
                  <w:szCs w:val="22"/>
                </w:rPr>
                <w:t>9(2), pp. 102-116.</w:t>
              </w:r>
            </w:p>
            <w:p w14:paraId="193286A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Byrne, D., 2021. A worked example of Braun and Clarke’s approach to reflexive thematic analysis. </w:t>
              </w:r>
              <w:r w:rsidRPr="005A25CC">
                <w:rPr>
                  <w:rFonts w:asciiTheme="majorHAnsi" w:hAnsiTheme="majorHAnsi" w:cstheme="majorHAnsi"/>
                  <w:i/>
                  <w:iCs/>
                  <w:noProof/>
                  <w:sz w:val="22"/>
                  <w:szCs w:val="22"/>
                </w:rPr>
                <w:t xml:space="preserve">Quality and Quantity , </w:t>
              </w:r>
              <w:r w:rsidRPr="005A25CC">
                <w:rPr>
                  <w:rFonts w:asciiTheme="majorHAnsi" w:hAnsiTheme="majorHAnsi" w:cstheme="majorHAnsi"/>
                  <w:noProof/>
                  <w:sz w:val="22"/>
                  <w:szCs w:val="22"/>
                </w:rPr>
                <w:t>Volume 56.</w:t>
              </w:r>
            </w:p>
            <w:p w14:paraId="4264FF6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Calder, J. &amp; King, S., 2020. Intersections between race, place, and gender in the production of /s/.. </w:t>
              </w:r>
              <w:r w:rsidRPr="005A25CC">
                <w:rPr>
                  <w:rFonts w:asciiTheme="majorHAnsi" w:hAnsiTheme="majorHAnsi" w:cstheme="majorHAnsi"/>
                  <w:i/>
                  <w:iCs/>
                  <w:noProof/>
                  <w:sz w:val="22"/>
                  <w:szCs w:val="22"/>
                </w:rPr>
                <w:t xml:space="preserve">University of Pennsylvania Working Papers in Linguistics, </w:t>
              </w:r>
              <w:r w:rsidRPr="005A25CC">
                <w:rPr>
                  <w:rFonts w:asciiTheme="majorHAnsi" w:hAnsiTheme="majorHAnsi" w:cstheme="majorHAnsi"/>
                  <w:noProof/>
                  <w:sz w:val="22"/>
                  <w:szCs w:val="22"/>
                </w:rPr>
                <w:t>26(2).</w:t>
              </w:r>
            </w:p>
            <w:p w14:paraId="37A7C00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Canvin, L., 2023. ”I don’t want to say the wrong thing”: mental health professionals’ narratives of feeling inadequately skilled when working with gender diverse adults. </w:t>
              </w:r>
              <w:r w:rsidRPr="005A25CC">
                <w:rPr>
                  <w:rFonts w:asciiTheme="majorHAnsi" w:hAnsiTheme="majorHAnsi" w:cstheme="majorHAnsi"/>
                  <w:i/>
                  <w:iCs/>
                  <w:noProof/>
                  <w:sz w:val="22"/>
                  <w:szCs w:val="22"/>
                </w:rPr>
                <w:t xml:space="preserve">Psychology &amp; Sexuality, </w:t>
              </w:r>
              <w:r w:rsidRPr="005A25CC">
                <w:rPr>
                  <w:rFonts w:asciiTheme="majorHAnsi" w:hAnsiTheme="majorHAnsi" w:cstheme="majorHAnsi"/>
                  <w:noProof/>
                  <w:sz w:val="22"/>
                  <w:szCs w:val="22"/>
                </w:rPr>
                <w:t>12(2).</w:t>
              </w:r>
            </w:p>
            <w:p w14:paraId="397DC42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Carew, L. &amp; Dacakis, G. O. J., 2007. The effectiveness of oral resonance therapy on the perception of femininity of voice in male-to-female transsexuals.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21(3), pp. 591-603.</w:t>
              </w:r>
            </w:p>
            <w:p w14:paraId="28DBB5B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Cass, H., 2024. </w:t>
              </w:r>
              <w:r w:rsidRPr="005A25CC">
                <w:rPr>
                  <w:rFonts w:asciiTheme="majorHAnsi" w:hAnsiTheme="majorHAnsi" w:cstheme="majorHAnsi"/>
                  <w:i/>
                  <w:iCs/>
                  <w:noProof/>
                  <w:sz w:val="22"/>
                  <w:szCs w:val="22"/>
                </w:rPr>
                <w:t xml:space="preserve">Independent review of gender identity services for children and young people, </w:t>
              </w:r>
              <w:r w:rsidRPr="005A25CC">
                <w:rPr>
                  <w:rFonts w:asciiTheme="majorHAnsi" w:hAnsiTheme="majorHAnsi" w:cstheme="majorHAnsi"/>
                  <w:noProof/>
                  <w:sz w:val="22"/>
                  <w:szCs w:val="22"/>
                </w:rPr>
                <w:t>London, UK : NHS England.</w:t>
              </w:r>
            </w:p>
            <w:p w14:paraId="0FD6C5E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Cayari, C., 2019. Demystifying trans*+ voice education: The Transgender Singing Voice Conference. </w:t>
              </w:r>
              <w:r w:rsidRPr="005A25CC">
                <w:rPr>
                  <w:rFonts w:asciiTheme="majorHAnsi" w:hAnsiTheme="majorHAnsi" w:cstheme="majorHAnsi"/>
                  <w:i/>
                  <w:iCs/>
                  <w:noProof/>
                  <w:sz w:val="22"/>
                  <w:szCs w:val="22"/>
                </w:rPr>
                <w:t xml:space="preserve">International Journal of Music Education, </w:t>
              </w:r>
              <w:r w:rsidRPr="005A25CC">
                <w:rPr>
                  <w:rFonts w:asciiTheme="majorHAnsi" w:hAnsiTheme="majorHAnsi" w:cstheme="majorHAnsi"/>
                  <w:noProof/>
                  <w:sz w:val="22"/>
                  <w:szCs w:val="22"/>
                </w:rPr>
                <w:t>37(1), p. 126.</w:t>
              </w:r>
            </w:p>
            <w:p w14:paraId="3D73375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Centre, V. S., 2023. </w:t>
              </w:r>
              <w:r w:rsidRPr="005A25CC">
                <w:rPr>
                  <w:rFonts w:asciiTheme="majorHAnsi" w:hAnsiTheme="majorHAnsi" w:cstheme="majorHAnsi"/>
                  <w:i/>
                  <w:iCs/>
                  <w:noProof/>
                  <w:sz w:val="22"/>
                  <w:szCs w:val="22"/>
                </w:rPr>
                <w:t xml:space="preserve">Voice Study Centre.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https://voicestudycentre.com</w:t>
              </w:r>
              <w:r w:rsidRPr="005A25CC">
                <w:rPr>
                  <w:rFonts w:asciiTheme="majorHAnsi" w:hAnsiTheme="majorHAnsi" w:cstheme="majorHAnsi"/>
                  <w:noProof/>
                  <w:sz w:val="22"/>
                  <w:szCs w:val="22"/>
                </w:rPr>
                <w:br/>
                <w:t>[Accessed 3 August 2023].</w:t>
              </w:r>
            </w:p>
            <w:p w14:paraId="081FBBB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Chang, J. &amp; &amp; Yung, K., 2021. Gender affirming voice care: A lit- erature review. </w:t>
              </w:r>
              <w:r w:rsidRPr="005A25CC">
                <w:rPr>
                  <w:rFonts w:asciiTheme="majorHAnsi" w:hAnsiTheme="majorHAnsi" w:cstheme="majorHAnsi"/>
                  <w:i/>
                  <w:iCs/>
                  <w:noProof/>
                  <w:sz w:val="22"/>
                  <w:szCs w:val="22"/>
                </w:rPr>
                <w:t xml:space="preserve">International Journal of Head and Neck Surgery, </w:t>
              </w:r>
              <w:r w:rsidRPr="005A25CC">
                <w:rPr>
                  <w:rFonts w:asciiTheme="majorHAnsi" w:hAnsiTheme="majorHAnsi" w:cstheme="majorHAnsi"/>
                  <w:noProof/>
                  <w:sz w:val="22"/>
                  <w:szCs w:val="22"/>
                </w:rPr>
                <w:t>12(3), pp. 93-97.</w:t>
              </w:r>
            </w:p>
            <w:p w14:paraId="4470EF3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Charnton, A., 2021. Voicing Challenge: Trans* Singers and the performance of vocal gender. </w:t>
              </w:r>
              <w:r w:rsidRPr="005A25CC">
                <w:rPr>
                  <w:rFonts w:asciiTheme="majorHAnsi" w:hAnsiTheme="majorHAnsi" w:cstheme="majorHAnsi"/>
                  <w:i/>
                  <w:iCs/>
                  <w:noProof/>
                  <w:sz w:val="22"/>
                  <w:szCs w:val="22"/>
                </w:rPr>
                <w:t xml:space="preserve">Under Construction , </w:t>
              </w:r>
              <w:r w:rsidRPr="005A25CC">
                <w:rPr>
                  <w:rFonts w:asciiTheme="majorHAnsi" w:hAnsiTheme="majorHAnsi" w:cstheme="majorHAnsi"/>
                  <w:noProof/>
                  <w:sz w:val="22"/>
                  <w:szCs w:val="22"/>
                </w:rPr>
                <w:t>p. 107.</w:t>
              </w:r>
            </w:p>
            <w:p w14:paraId="3B94D58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Chase, B. &amp; Ressler, P., 2009. An LGBT/Queer Glossary. </w:t>
              </w:r>
              <w:r w:rsidRPr="005A25CC">
                <w:rPr>
                  <w:rFonts w:asciiTheme="majorHAnsi" w:hAnsiTheme="majorHAnsi" w:cstheme="majorHAnsi"/>
                  <w:i/>
                  <w:iCs/>
                  <w:noProof/>
                  <w:sz w:val="22"/>
                  <w:szCs w:val="22"/>
                </w:rPr>
                <w:t xml:space="preserve">English Journal, High School Edition, </w:t>
              </w:r>
              <w:r w:rsidRPr="005A25CC">
                <w:rPr>
                  <w:rFonts w:asciiTheme="majorHAnsi" w:hAnsiTheme="majorHAnsi" w:cstheme="majorHAnsi"/>
                  <w:noProof/>
                  <w:sz w:val="22"/>
                  <w:szCs w:val="22"/>
                </w:rPr>
                <w:t>98(4), pp. 23-24.</w:t>
              </w:r>
            </w:p>
            <w:p w14:paraId="57CFCA9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Chen, D. &amp; Simons, L., 2018. Ethical considerations in fertility preservation for transgender youth: A case illustration. </w:t>
              </w:r>
              <w:r w:rsidRPr="005A25CC">
                <w:rPr>
                  <w:rFonts w:asciiTheme="majorHAnsi" w:hAnsiTheme="majorHAnsi" w:cstheme="majorHAnsi"/>
                  <w:i/>
                  <w:iCs/>
                  <w:noProof/>
                  <w:sz w:val="22"/>
                  <w:szCs w:val="22"/>
                </w:rPr>
                <w:t xml:space="preserve">Clinical Practice in Pediatric Psychology, </w:t>
              </w:r>
              <w:r w:rsidRPr="005A25CC">
                <w:rPr>
                  <w:rFonts w:asciiTheme="majorHAnsi" w:hAnsiTheme="majorHAnsi" w:cstheme="majorHAnsi"/>
                  <w:noProof/>
                  <w:sz w:val="22"/>
                  <w:szCs w:val="22"/>
                </w:rPr>
                <w:t>6(1), pp. 93-100.</w:t>
              </w:r>
            </w:p>
            <w:p w14:paraId="599C186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Chen-Hayes, S. F. &amp; Namaste, V. K., 2002. Invisible Lives: The Erasure of Transsexual and Transgendered People. </w:t>
              </w:r>
              <w:r w:rsidRPr="005A25CC">
                <w:rPr>
                  <w:rFonts w:asciiTheme="majorHAnsi" w:hAnsiTheme="majorHAnsi" w:cstheme="majorHAnsi"/>
                  <w:i/>
                  <w:iCs/>
                  <w:noProof/>
                  <w:sz w:val="22"/>
                  <w:szCs w:val="22"/>
                </w:rPr>
                <w:t xml:space="preserve">Contemporary Sociology, </w:t>
              </w:r>
              <w:r w:rsidRPr="005A25CC">
                <w:rPr>
                  <w:rFonts w:asciiTheme="majorHAnsi" w:hAnsiTheme="majorHAnsi" w:cstheme="majorHAnsi"/>
                  <w:noProof/>
                  <w:sz w:val="22"/>
                  <w:szCs w:val="22"/>
                </w:rPr>
                <w:t>31(3), pp. 264-265.</w:t>
              </w:r>
            </w:p>
            <w:p w14:paraId="5461634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Chen, S. et al., 2022. Hearing the physical condition: The relationship between sexually dimorphic vocal traits and underlying physiology. </w:t>
              </w:r>
              <w:r w:rsidRPr="005A25CC">
                <w:rPr>
                  <w:rFonts w:asciiTheme="majorHAnsi" w:hAnsiTheme="majorHAnsi" w:cstheme="majorHAnsi"/>
                  <w:i/>
                  <w:iCs/>
                  <w:noProof/>
                  <w:sz w:val="22"/>
                  <w:szCs w:val="22"/>
                </w:rPr>
                <w:t xml:space="preserve">Frontiers in Psychology , </w:t>
              </w:r>
              <w:r w:rsidRPr="005A25CC">
                <w:rPr>
                  <w:rFonts w:asciiTheme="majorHAnsi" w:hAnsiTheme="majorHAnsi" w:cstheme="majorHAnsi"/>
                  <w:noProof/>
                  <w:sz w:val="22"/>
                  <w:szCs w:val="22"/>
                </w:rPr>
                <w:t>13(10), pp. 1-10.</w:t>
              </w:r>
            </w:p>
            <w:p w14:paraId="3729E97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Ciesielska, A., Kusiak, A., Ossowska, A. &amp; Grzybowska, M., 2022. Changes in the Oral Cavity in Menopausal Women—A Narrative Review. </w:t>
              </w:r>
              <w:r w:rsidRPr="005A25CC">
                <w:rPr>
                  <w:rFonts w:asciiTheme="majorHAnsi" w:hAnsiTheme="majorHAnsi" w:cstheme="majorHAnsi"/>
                  <w:i/>
                  <w:iCs/>
                  <w:noProof/>
                  <w:sz w:val="22"/>
                  <w:szCs w:val="22"/>
                </w:rPr>
                <w:t xml:space="preserve">Int J Environ Res Public Health, </w:t>
              </w:r>
              <w:r w:rsidRPr="005A25CC">
                <w:rPr>
                  <w:rFonts w:asciiTheme="majorHAnsi" w:hAnsiTheme="majorHAnsi" w:cstheme="majorHAnsi"/>
                  <w:noProof/>
                  <w:sz w:val="22"/>
                  <w:szCs w:val="22"/>
                </w:rPr>
                <w:t>19(1), pp. 253-265.</w:t>
              </w:r>
            </w:p>
            <w:p w14:paraId="5DEF4CA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Clark, B. A., Virani, A. &amp; Saewyc, E. M., 2020. “The edge of harm and help”: ethical considerations in the care of transgender youth with complex family situations. </w:t>
              </w:r>
              <w:r w:rsidRPr="005A25CC">
                <w:rPr>
                  <w:rFonts w:asciiTheme="majorHAnsi" w:hAnsiTheme="majorHAnsi" w:cstheme="majorHAnsi"/>
                  <w:i/>
                  <w:iCs/>
                  <w:noProof/>
                  <w:sz w:val="22"/>
                  <w:szCs w:val="22"/>
                </w:rPr>
                <w:t xml:space="preserve">Ethics and Behaviour, </w:t>
              </w:r>
              <w:r w:rsidRPr="005A25CC">
                <w:rPr>
                  <w:rFonts w:asciiTheme="majorHAnsi" w:hAnsiTheme="majorHAnsi" w:cstheme="majorHAnsi"/>
                  <w:noProof/>
                  <w:sz w:val="22"/>
                  <w:szCs w:val="22"/>
                </w:rPr>
                <w:t>30(3), pp. 161-180.</w:t>
              </w:r>
            </w:p>
            <w:p w14:paraId="405D9B1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Clarkson, N. L., 2017. Teaching Trans Students, Teaching Trans Studies. </w:t>
              </w:r>
              <w:r w:rsidRPr="005A25CC">
                <w:rPr>
                  <w:rFonts w:asciiTheme="majorHAnsi" w:hAnsiTheme="majorHAnsi" w:cstheme="majorHAnsi"/>
                  <w:i/>
                  <w:iCs/>
                  <w:noProof/>
                  <w:sz w:val="22"/>
                  <w:szCs w:val="22"/>
                </w:rPr>
                <w:t xml:space="preserve">Feminist Teacher, </w:t>
              </w:r>
              <w:r w:rsidRPr="005A25CC">
                <w:rPr>
                  <w:rFonts w:asciiTheme="majorHAnsi" w:hAnsiTheme="majorHAnsi" w:cstheme="majorHAnsi"/>
                  <w:noProof/>
                  <w:sz w:val="22"/>
                  <w:szCs w:val="22"/>
                </w:rPr>
                <w:t>27(2-3), pp. 233-252.</w:t>
              </w:r>
            </w:p>
            <w:p w14:paraId="62144A3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Cohen, L., Manion, L. &amp; Morrison, K., 2011. </w:t>
              </w:r>
              <w:r w:rsidRPr="005A25CC">
                <w:rPr>
                  <w:rFonts w:asciiTheme="majorHAnsi" w:hAnsiTheme="majorHAnsi" w:cstheme="majorHAnsi"/>
                  <w:i/>
                  <w:iCs/>
                  <w:noProof/>
                  <w:sz w:val="22"/>
                  <w:szCs w:val="22"/>
                </w:rPr>
                <w:t xml:space="preserve">Research Methods in Education. </w:t>
              </w:r>
              <w:r w:rsidRPr="005A25CC">
                <w:rPr>
                  <w:rFonts w:asciiTheme="majorHAnsi" w:hAnsiTheme="majorHAnsi" w:cstheme="majorHAnsi"/>
                  <w:noProof/>
                  <w:sz w:val="22"/>
                  <w:szCs w:val="22"/>
                </w:rPr>
                <w:t>7 ed. Abingdon: Routeledge.</w:t>
              </w:r>
            </w:p>
            <w:p w14:paraId="3F7070B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Coleman, E. et al., 2022. Standards of Care for the Health of Transgender and Gender Diverse People, Version 8. </w:t>
              </w:r>
              <w:r w:rsidRPr="005A25CC">
                <w:rPr>
                  <w:rFonts w:asciiTheme="majorHAnsi" w:hAnsiTheme="majorHAnsi" w:cstheme="majorHAnsi"/>
                  <w:i/>
                  <w:iCs/>
                  <w:noProof/>
                  <w:sz w:val="22"/>
                  <w:szCs w:val="22"/>
                </w:rPr>
                <w:t xml:space="preserve">Internatinal Journal of Transgender Health , </w:t>
              </w:r>
              <w:r w:rsidRPr="005A25CC">
                <w:rPr>
                  <w:rFonts w:asciiTheme="majorHAnsi" w:hAnsiTheme="majorHAnsi" w:cstheme="majorHAnsi"/>
                  <w:noProof/>
                  <w:sz w:val="22"/>
                  <w:szCs w:val="22"/>
                </w:rPr>
                <w:t>23(1).</w:t>
              </w:r>
            </w:p>
            <w:p w14:paraId="57A191B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Coleman, E. et al., 2022. Standards of care for the health of transgender and gender diverse people, Version 8. </w:t>
              </w:r>
              <w:r w:rsidRPr="005A25CC">
                <w:rPr>
                  <w:rFonts w:asciiTheme="majorHAnsi" w:hAnsiTheme="majorHAnsi" w:cstheme="majorHAnsi"/>
                  <w:i/>
                  <w:iCs/>
                  <w:noProof/>
                  <w:sz w:val="22"/>
                  <w:szCs w:val="22"/>
                </w:rPr>
                <w:t xml:space="preserve">nternational Journal of Transgender Health, </w:t>
              </w:r>
              <w:r w:rsidRPr="005A25CC">
                <w:rPr>
                  <w:rFonts w:asciiTheme="majorHAnsi" w:hAnsiTheme="majorHAnsi" w:cstheme="majorHAnsi"/>
                  <w:noProof/>
                  <w:sz w:val="22"/>
                  <w:szCs w:val="22"/>
                </w:rPr>
                <w:t>23(1).</w:t>
              </w:r>
            </w:p>
            <w:p w14:paraId="6C602D3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Conley, E., 2022. [Online]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https://www.eliconley.com/blog/creating-gender-liberatory-singing-spaces-a-transgender-voice-teachers-recommendations-for-working-with-transgender-singers</w:t>
              </w:r>
              <w:r w:rsidRPr="005A25CC">
                <w:rPr>
                  <w:rFonts w:asciiTheme="majorHAnsi" w:hAnsiTheme="majorHAnsi" w:cstheme="majorHAnsi"/>
                  <w:noProof/>
                  <w:sz w:val="22"/>
                  <w:szCs w:val="22"/>
                </w:rPr>
                <w:br/>
                <w:t>[Accessed 29 April 2024].</w:t>
              </w:r>
            </w:p>
            <w:p w14:paraId="40B45E7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Cox, D. &amp; Forbes, M., 2022. Introducing multi-sited focused ethnography for researching one-to-one (singing voice) pedagogy in higher education. </w:t>
              </w:r>
              <w:r w:rsidRPr="005A25CC">
                <w:rPr>
                  <w:rFonts w:asciiTheme="majorHAnsi" w:hAnsiTheme="majorHAnsi" w:cstheme="majorHAnsi"/>
                  <w:i/>
                  <w:iCs/>
                  <w:noProof/>
                  <w:sz w:val="22"/>
                  <w:szCs w:val="22"/>
                </w:rPr>
                <w:t xml:space="preserve">Music Education Research, </w:t>
              </w:r>
              <w:r w:rsidRPr="005A25CC">
                <w:rPr>
                  <w:rFonts w:asciiTheme="majorHAnsi" w:hAnsiTheme="majorHAnsi" w:cstheme="majorHAnsi"/>
                  <w:noProof/>
                  <w:sz w:val="22"/>
                  <w:szCs w:val="22"/>
                </w:rPr>
                <w:t>24(5), pp. 625-637.</w:t>
              </w:r>
            </w:p>
            <w:p w14:paraId="6299DFD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Cozart Steele, D., 2019. Speech-language pathologists with a vocal music background: exploring impact on the training of the transgender voice. </w:t>
              </w:r>
              <w:r w:rsidRPr="005A25CC">
                <w:rPr>
                  <w:rFonts w:asciiTheme="majorHAnsi" w:hAnsiTheme="majorHAnsi" w:cstheme="majorHAnsi"/>
                  <w:i/>
                  <w:iCs/>
                  <w:noProof/>
                  <w:sz w:val="22"/>
                  <w:szCs w:val="22"/>
                </w:rPr>
                <w:t xml:space="preserve">Theatre, dance and performance training, </w:t>
              </w:r>
              <w:r w:rsidRPr="005A25CC">
                <w:rPr>
                  <w:rFonts w:asciiTheme="majorHAnsi" w:hAnsiTheme="majorHAnsi" w:cstheme="majorHAnsi"/>
                  <w:noProof/>
                  <w:sz w:val="22"/>
                  <w:szCs w:val="22"/>
                </w:rPr>
                <w:t>10(3), pp. 373-391.</w:t>
              </w:r>
            </w:p>
            <w:p w14:paraId="442C18D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Craft, J., Wright, K., Weissler, R. &amp; Queen, R., 2020. Language and discrimination: Generating meaning, perceiving identities, and discriminating outcomes. </w:t>
              </w:r>
              <w:r w:rsidRPr="005A25CC">
                <w:rPr>
                  <w:rFonts w:asciiTheme="majorHAnsi" w:hAnsiTheme="majorHAnsi" w:cstheme="majorHAnsi"/>
                  <w:i/>
                  <w:iCs/>
                  <w:noProof/>
                  <w:sz w:val="22"/>
                  <w:szCs w:val="22"/>
                </w:rPr>
                <w:t xml:space="preserve">Annual Review of Linguistics, </w:t>
              </w:r>
              <w:r w:rsidRPr="005A25CC">
                <w:rPr>
                  <w:rFonts w:asciiTheme="majorHAnsi" w:hAnsiTheme="majorHAnsi" w:cstheme="majorHAnsi"/>
                  <w:noProof/>
                  <w:sz w:val="22"/>
                  <w:szCs w:val="22"/>
                </w:rPr>
                <w:t>Volume 6, pp. 389-407.</w:t>
              </w:r>
            </w:p>
            <w:p w14:paraId="6AC0ACC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Creech, A., Varvarigou, M. &amp; &amp; Hallam, S., 2020. Lifelong musical possible selves: Adult music learning and participation. </w:t>
              </w:r>
              <w:r w:rsidRPr="005A25CC">
                <w:rPr>
                  <w:rFonts w:asciiTheme="majorHAnsi" w:hAnsiTheme="majorHAnsi" w:cstheme="majorHAnsi"/>
                  <w:i/>
                  <w:iCs/>
                  <w:noProof/>
                  <w:sz w:val="22"/>
                  <w:szCs w:val="22"/>
                </w:rPr>
                <w:t xml:space="preserve">Contexts for music learning and participation: Developing and sustaining musical possible selves , </w:t>
              </w:r>
              <w:r w:rsidRPr="005A25CC">
                <w:rPr>
                  <w:rFonts w:asciiTheme="majorHAnsi" w:hAnsiTheme="majorHAnsi" w:cstheme="majorHAnsi"/>
                  <w:noProof/>
                  <w:sz w:val="22"/>
                  <w:szCs w:val="22"/>
                </w:rPr>
                <w:t>12(2).</w:t>
              </w:r>
            </w:p>
            <w:p w14:paraId="7CB0C6C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Crises, F. t. F. A. C. A. t. E. M. H. S. i. E. P. A., 2023. Wiedermann, C; Barbieri, V; Plagg, B; Marino, P; Piccoliori, G; Engl, A. </w:t>
              </w:r>
              <w:r w:rsidRPr="005A25CC">
                <w:rPr>
                  <w:rFonts w:asciiTheme="majorHAnsi" w:hAnsiTheme="majorHAnsi" w:cstheme="majorHAnsi"/>
                  <w:i/>
                  <w:iCs/>
                  <w:noProof/>
                  <w:sz w:val="22"/>
                  <w:szCs w:val="22"/>
                </w:rPr>
                <w:t xml:space="preserve">National Library of Medicine, </w:t>
              </w:r>
              <w:r w:rsidRPr="005A25CC">
                <w:rPr>
                  <w:rFonts w:asciiTheme="majorHAnsi" w:hAnsiTheme="majorHAnsi" w:cstheme="majorHAnsi"/>
                  <w:noProof/>
                  <w:sz w:val="22"/>
                  <w:szCs w:val="22"/>
                </w:rPr>
                <w:t>14(11).</w:t>
              </w:r>
            </w:p>
            <w:p w14:paraId="24C77A0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Crowe, A. et al., 2011. The case study approach. </w:t>
              </w:r>
              <w:r w:rsidRPr="005A25CC">
                <w:rPr>
                  <w:rFonts w:asciiTheme="majorHAnsi" w:hAnsiTheme="majorHAnsi" w:cstheme="majorHAnsi"/>
                  <w:i/>
                  <w:iCs/>
                  <w:noProof/>
                  <w:sz w:val="22"/>
                  <w:szCs w:val="22"/>
                </w:rPr>
                <w:t xml:space="preserve">BMC Med Res Methodol., </w:t>
              </w:r>
              <w:r w:rsidRPr="005A25CC">
                <w:rPr>
                  <w:rFonts w:asciiTheme="majorHAnsi" w:hAnsiTheme="majorHAnsi" w:cstheme="majorHAnsi"/>
                  <w:noProof/>
                  <w:sz w:val="22"/>
                  <w:szCs w:val="22"/>
                </w:rPr>
                <w:t>27(11).</w:t>
              </w:r>
            </w:p>
            <w:p w14:paraId="13A0D9A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Culp, M. E. &amp; Salvador, K., 2017. </w:t>
              </w:r>
              <w:r w:rsidRPr="005A25CC">
                <w:rPr>
                  <w:rFonts w:asciiTheme="majorHAnsi" w:hAnsiTheme="majorHAnsi" w:cstheme="majorHAnsi"/>
                  <w:i/>
                  <w:iCs/>
                  <w:noProof/>
                  <w:sz w:val="22"/>
                  <w:szCs w:val="22"/>
                </w:rPr>
                <w:t xml:space="preserve">Embracing Human Difference in Music Education: Suggestions for Honoring Diversity in Music Classrooms.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https://nafme.org/embracing-human-difference-music-education/</w:t>
              </w:r>
              <w:r w:rsidRPr="005A25CC">
                <w:rPr>
                  <w:rFonts w:asciiTheme="majorHAnsi" w:hAnsiTheme="majorHAnsi" w:cstheme="majorHAnsi"/>
                  <w:noProof/>
                  <w:sz w:val="22"/>
                  <w:szCs w:val="22"/>
                </w:rPr>
                <w:br/>
                <w:t>[Accessed 10 October 2022].</w:t>
              </w:r>
            </w:p>
            <w:p w14:paraId="1CCB7CB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Dacakis, G., 2002. The role of voice therapy in male-to-female transsexuals. </w:t>
              </w:r>
              <w:r w:rsidRPr="005A25CC">
                <w:rPr>
                  <w:rFonts w:asciiTheme="majorHAnsi" w:hAnsiTheme="majorHAnsi" w:cstheme="majorHAnsi"/>
                  <w:i/>
                  <w:iCs/>
                  <w:noProof/>
                  <w:sz w:val="22"/>
                  <w:szCs w:val="22"/>
                </w:rPr>
                <w:t xml:space="preserve">Current Opinion in Otolaryngology &amp; Head and Neck Surgery, </w:t>
              </w:r>
              <w:r w:rsidRPr="005A25CC">
                <w:rPr>
                  <w:rFonts w:asciiTheme="majorHAnsi" w:hAnsiTheme="majorHAnsi" w:cstheme="majorHAnsi"/>
                  <w:noProof/>
                  <w:sz w:val="22"/>
                  <w:szCs w:val="22"/>
                </w:rPr>
                <w:t>Volume 10, pp. 173-177.</w:t>
              </w:r>
            </w:p>
            <w:p w14:paraId="457D560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Dacakis, G. et al., 2022. Development and initial psychometric evaluation of the self-efficacy scale for voice modification in trans women.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15(3).</w:t>
              </w:r>
            </w:p>
            <w:p w14:paraId="7459E53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Dacakis, G., Quinn, S. &amp; Oates, J., 2022. Perceived gender and client satisfaction in transgender voice work: Comparing self and listener rating scales across a training program. </w:t>
              </w:r>
              <w:r w:rsidRPr="005A25CC">
                <w:rPr>
                  <w:rFonts w:asciiTheme="majorHAnsi" w:hAnsiTheme="majorHAnsi" w:cstheme="majorHAnsi"/>
                  <w:i/>
                  <w:iCs/>
                  <w:noProof/>
                  <w:sz w:val="22"/>
                  <w:szCs w:val="22"/>
                </w:rPr>
                <w:t xml:space="preserve">Folia Phoniatrica et Logopaedica, </w:t>
              </w:r>
              <w:r w:rsidRPr="005A25CC">
                <w:rPr>
                  <w:rFonts w:asciiTheme="majorHAnsi" w:hAnsiTheme="majorHAnsi" w:cstheme="majorHAnsi"/>
                  <w:noProof/>
                  <w:sz w:val="22"/>
                  <w:szCs w:val="22"/>
                </w:rPr>
                <w:t>74(5), pp. 364-379.</w:t>
              </w:r>
            </w:p>
            <w:p w14:paraId="37BB624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Dahl, K. &amp; Mahler, L., 2020. Acoustic features of transfemi- nine voices and perceptions of voice femininity.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34(6), pp. 961-961.</w:t>
              </w:r>
            </w:p>
            <w:p w14:paraId="2AB6C61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Darwin, H., 2020. Challenging the cisgender/transgender binary: Nonbinary people and the transgender label.. </w:t>
              </w:r>
              <w:r w:rsidRPr="005A25CC">
                <w:rPr>
                  <w:rFonts w:asciiTheme="majorHAnsi" w:hAnsiTheme="majorHAnsi" w:cstheme="majorHAnsi"/>
                  <w:i/>
                  <w:iCs/>
                  <w:noProof/>
                  <w:sz w:val="22"/>
                  <w:szCs w:val="22"/>
                </w:rPr>
                <w:t xml:space="preserve">Gender &amp; Society, </w:t>
              </w:r>
              <w:r w:rsidRPr="005A25CC">
                <w:rPr>
                  <w:rFonts w:asciiTheme="majorHAnsi" w:hAnsiTheme="majorHAnsi" w:cstheme="majorHAnsi"/>
                  <w:noProof/>
                  <w:sz w:val="22"/>
                  <w:szCs w:val="22"/>
                </w:rPr>
                <w:t>34(3), pp. 357-380.</w:t>
              </w:r>
            </w:p>
            <w:p w14:paraId="40D9467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Davies, S., 2016. Training the Transgender Singer: Finding the Voice Inside. </w:t>
              </w:r>
              <w:r w:rsidRPr="005A25CC">
                <w:rPr>
                  <w:rFonts w:asciiTheme="majorHAnsi" w:hAnsiTheme="majorHAnsi" w:cstheme="majorHAnsi"/>
                  <w:i/>
                  <w:iCs/>
                  <w:noProof/>
                  <w:sz w:val="22"/>
                  <w:szCs w:val="22"/>
                </w:rPr>
                <w:t xml:space="preserve">Independent Voices, </w:t>
              </w:r>
              <w:r w:rsidRPr="005A25CC">
                <w:rPr>
                  <w:rFonts w:asciiTheme="majorHAnsi" w:hAnsiTheme="majorHAnsi" w:cstheme="majorHAnsi"/>
                  <w:noProof/>
                  <w:sz w:val="22"/>
                  <w:szCs w:val="22"/>
                </w:rPr>
                <w:t>12(2).</w:t>
              </w:r>
            </w:p>
            <w:p w14:paraId="6A70A68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Davies, S., Papp, V. G. &amp; Antoni, C., 2015. Voice and Communication Change for Gender Nonconforming Individuals: Giving Voice to the Person Inside. </w:t>
              </w:r>
              <w:r w:rsidRPr="005A25CC">
                <w:rPr>
                  <w:rFonts w:asciiTheme="majorHAnsi" w:hAnsiTheme="majorHAnsi" w:cstheme="majorHAnsi"/>
                  <w:i/>
                  <w:iCs/>
                  <w:noProof/>
                  <w:sz w:val="22"/>
                  <w:szCs w:val="22"/>
                </w:rPr>
                <w:t xml:space="preserve">International Journal of Trasngenderism, </w:t>
              </w:r>
              <w:r w:rsidRPr="005A25CC">
                <w:rPr>
                  <w:rFonts w:asciiTheme="majorHAnsi" w:hAnsiTheme="majorHAnsi" w:cstheme="majorHAnsi"/>
                  <w:noProof/>
                  <w:sz w:val="22"/>
                  <w:szCs w:val="22"/>
                </w:rPr>
                <w:t>16(3).</w:t>
              </w:r>
            </w:p>
            <w:p w14:paraId="7EB199C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Dayme, M. B., 2006. An Argument for Whole Body and Holistic Approaches to Research and Singing. </w:t>
              </w:r>
              <w:r w:rsidRPr="005A25CC">
                <w:rPr>
                  <w:rFonts w:asciiTheme="majorHAnsi" w:hAnsiTheme="majorHAnsi" w:cstheme="majorHAnsi"/>
                  <w:i/>
                  <w:iCs/>
                  <w:noProof/>
                  <w:sz w:val="22"/>
                  <w:szCs w:val="22"/>
                </w:rPr>
                <w:t xml:space="preserve">Journal of Singing - The Official Journal of the National Association of Teachers of Singing, </w:t>
              </w:r>
              <w:r w:rsidRPr="005A25CC">
                <w:rPr>
                  <w:rFonts w:asciiTheme="majorHAnsi" w:hAnsiTheme="majorHAnsi" w:cstheme="majorHAnsi"/>
                  <w:noProof/>
                  <w:sz w:val="22"/>
                  <w:szCs w:val="22"/>
                </w:rPr>
                <w:t>63(1), pp. 59-64.</w:t>
              </w:r>
            </w:p>
            <w:p w14:paraId="7E664AF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De Vise, D., 2023. </w:t>
              </w:r>
              <w:r w:rsidRPr="005A25CC">
                <w:rPr>
                  <w:rFonts w:asciiTheme="majorHAnsi" w:hAnsiTheme="majorHAnsi" w:cstheme="majorHAnsi"/>
                  <w:i/>
                  <w:iCs/>
                  <w:noProof/>
                  <w:sz w:val="22"/>
                  <w:szCs w:val="22"/>
                </w:rPr>
                <w:t xml:space="preserve">Changing America.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https://thehill.com/changing-america/3811406-new-studies-find-millions-of-young-nonbinary-and-transgender-americans/</w:t>
              </w:r>
              <w:r w:rsidRPr="005A25CC">
                <w:rPr>
                  <w:rFonts w:asciiTheme="majorHAnsi" w:hAnsiTheme="majorHAnsi" w:cstheme="majorHAnsi"/>
                  <w:noProof/>
                  <w:sz w:val="22"/>
                  <w:szCs w:val="22"/>
                </w:rPr>
                <w:br/>
                <w:t>[Accessed 24 October 2023].</w:t>
              </w:r>
            </w:p>
            <w:p w14:paraId="35573C4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Denzin, N. K. &amp; Lincoln, Y. S., 2005. </w:t>
              </w:r>
              <w:r w:rsidRPr="005A25CC">
                <w:rPr>
                  <w:rFonts w:asciiTheme="majorHAnsi" w:hAnsiTheme="majorHAnsi" w:cstheme="majorHAnsi"/>
                  <w:i/>
                  <w:iCs/>
                  <w:noProof/>
                  <w:sz w:val="22"/>
                  <w:szCs w:val="22"/>
                </w:rPr>
                <w:t xml:space="preserve">Introduction: The Discipline and Practice of Qualitative Research. </w:t>
              </w:r>
              <w:r w:rsidRPr="005A25CC">
                <w:rPr>
                  <w:rFonts w:asciiTheme="majorHAnsi" w:hAnsiTheme="majorHAnsi" w:cstheme="majorHAnsi"/>
                  <w:noProof/>
                  <w:sz w:val="22"/>
                  <w:szCs w:val="22"/>
                </w:rPr>
                <w:t>3 ed. Thousand Oaks, CA: Sage.</w:t>
              </w:r>
            </w:p>
            <w:p w14:paraId="6EAF3E9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Dewsbury, B. &amp; Brame, C., 2019. Inclusive Teaching. </w:t>
              </w:r>
              <w:r w:rsidRPr="005A25CC">
                <w:rPr>
                  <w:rFonts w:asciiTheme="majorHAnsi" w:hAnsiTheme="majorHAnsi" w:cstheme="majorHAnsi"/>
                  <w:i/>
                  <w:iCs/>
                  <w:noProof/>
                  <w:sz w:val="22"/>
                  <w:szCs w:val="22"/>
                </w:rPr>
                <w:t xml:space="preserve">CBE Life Science Education, </w:t>
              </w:r>
              <w:r w:rsidRPr="005A25CC">
                <w:rPr>
                  <w:rFonts w:asciiTheme="majorHAnsi" w:hAnsiTheme="majorHAnsi" w:cstheme="majorHAnsi"/>
                  <w:noProof/>
                  <w:sz w:val="22"/>
                  <w:szCs w:val="22"/>
                </w:rPr>
                <w:t>18(2).</w:t>
              </w:r>
            </w:p>
            <w:p w14:paraId="5400EA7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dictionary.com, 2023. </w:t>
              </w:r>
              <w:r w:rsidRPr="005A25CC">
                <w:rPr>
                  <w:rFonts w:asciiTheme="majorHAnsi" w:hAnsiTheme="majorHAnsi" w:cstheme="majorHAnsi"/>
                  <w:i/>
                  <w:iCs/>
                  <w:noProof/>
                  <w:sz w:val="22"/>
                  <w:szCs w:val="22"/>
                </w:rPr>
                <w:t xml:space="preserve">transplus.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https://www.dictionary.com/browse/transplus</w:t>
              </w:r>
              <w:r w:rsidRPr="005A25CC">
                <w:rPr>
                  <w:rFonts w:asciiTheme="majorHAnsi" w:hAnsiTheme="majorHAnsi" w:cstheme="majorHAnsi"/>
                  <w:noProof/>
                  <w:sz w:val="22"/>
                  <w:szCs w:val="22"/>
                </w:rPr>
                <w:br/>
                <w:t>[Accessed 2 January 2024].</w:t>
              </w:r>
            </w:p>
            <w:p w14:paraId="422EC4E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Dictionary, O. E., 2024. </w:t>
              </w:r>
              <w:r w:rsidRPr="005A25CC">
                <w:rPr>
                  <w:rFonts w:asciiTheme="majorHAnsi" w:hAnsiTheme="majorHAnsi" w:cstheme="majorHAnsi"/>
                  <w:i/>
                  <w:iCs/>
                  <w:noProof/>
                  <w:sz w:val="22"/>
                  <w:szCs w:val="22"/>
                </w:rPr>
                <w:t xml:space="preserve">transgender (adj. &amp; n.).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https://doi.org/10.1093/OED/5173995713</w:t>
              </w:r>
              <w:r w:rsidRPr="005A25CC">
                <w:rPr>
                  <w:rFonts w:asciiTheme="majorHAnsi" w:hAnsiTheme="majorHAnsi" w:cstheme="majorHAnsi"/>
                  <w:noProof/>
                  <w:sz w:val="22"/>
                  <w:szCs w:val="22"/>
                </w:rPr>
                <w:br/>
                <w:t>[Accessed 13 March 2024].</w:t>
              </w:r>
            </w:p>
            <w:p w14:paraId="174468D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Diego, U. S., 2023. </w:t>
              </w:r>
              <w:r w:rsidRPr="005A25CC">
                <w:rPr>
                  <w:rFonts w:asciiTheme="majorHAnsi" w:hAnsiTheme="majorHAnsi" w:cstheme="majorHAnsi"/>
                  <w:i/>
                  <w:iCs/>
                  <w:noProof/>
                  <w:sz w:val="22"/>
                  <w:szCs w:val="22"/>
                </w:rPr>
                <w:t xml:space="preserve">Writing a Literature Review.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https://psychology.ucsd.edu/undergraduate-program/undergraduate-resources/academic-writing-resources/writing-research-papers/writing-lit-review.html#4.-Organize-your-notes-and-thou</w:t>
              </w:r>
              <w:r w:rsidRPr="005A25CC">
                <w:rPr>
                  <w:rFonts w:asciiTheme="majorHAnsi" w:hAnsiTheme="majorHAnsi" w:cstheme="majorHAnsi"/>
                  <w:noProof/>
                  <w:sz w:val="22"/>
                  <w:szCs w:val="22"/>
                </w:rPr>
                <w:br/>
                <w:t>[Accessed 12 May 2023].</w:t>
              </w:r>
            </w:p>
            <w:p w14:paraId="367716A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Duke, R. &amp; Simmons, A., 2006. The nature of expertise: Narrative descriptions of 19 common elements observed in the lesson of three renowned artist-teachers. </w:t>
              </w:r>
              <w:r w:rsidRPr="005A25CC">
                <w:rPr>
                  <w:rFonts w:asciiTheme="majorHAnsi" w:hAnsiTheme="majorHAnsi" w:cstheme="majorHAnsi"/>
                  <w:i/>
                  <w:iCs/>
                  <w:noProof/>
                  <w:sz w:val="22"/>
                  <w:szCs w:val="22"/>
                </w:rPr>
                <w:t xml:space="preserve">Bulletin of the Council for Research in Music Education, </w:t>
              </w:r>
              <w:r w:rsidRPr="005A25CC">
                <w:rPr>
                  <w:rFonts w:asciiTheme="majorHAnsi" w:hAnsiTheme="majorHAnsi" w:cstheme="majorHAnsi"/>
                  <w:noProof/>
                  <w:sz w:val="22"/>
                  <w:szCs w:val="22"/>
                </w:rPr>
                <w:t>10(7), pp. 7-19.</w:t>
              </w:r>
            </w:p>
            <w:p w14:paraId="11AC41D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Dumalo, N., 2022. </w:t>
              </w:r>
              <w:r w:rsidRPr="005A25CC">
                <w:rPr>
                  <w:rFonts w:asciiTheme="majorHAnsi" w:hAnsiTheme="majorHAnsi" w:cstheme="majorHAnsi"/>
                  <w:i/>
                  <w:iCs/>
                  <w:noProof/>
                  <w:sz w:val="22"/>
                  <w:szCs w:val="22"/>
                </w:rPr>
                <w:t xml:space="preserve">What is qualitative phenomenological research design?.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https://delvetool.com/blog/phenomenology#:~:text=Phenomenological%20research%20design%20focuses%20on,imposing%20preconceived%20theories%20or%20interpretations.</w:t>
              </w:r>
              <w:r w:rsidRPr="005A25CC">
                <w:rPr>
                  <w:rFonts w:asciiTheme="majorHAnsi" w:hAnsiTheme="majorHAnsi" w:cstheme="majorHAnsi"/>
                  <w:noProof/>
                  <w:sz w:val="22"/>
                  <w:szCs w:val="22"/>
                </w:rPr>
                <w:br/>
                <w:t>[Accessed 25 October 2023].</w:t>
              </w:r>
            </w:p>
            <w:p w14:paraId="1866615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Ehrensaft, D., 2016. </w:t>
              </w:r>
              <w:r w:rsidRPr="005A25CC">
                <w:rPr>
                  <w:rFonts w:asciiTheme="majorHAnsi" w:hAnsiTheme="majorHAnsi" w:cstheme="majorHAnsi"/>
                  <w:i/>
                  <w:iCs/>
                  <w:noProof/>
                  <w:sz w:val="22"/>
                  <w:szCs w:val="22"/>
                </w:rPr>
                <w:t xml:space="preserve">The gender creative child: Pathways for nurturing and supporting children who live outside gender boxes. </w:t>
              </w:r>
              <w:r w:rsidRPr="005A25CC">
                <w:rPr>
                  <w:rFonts w:asciiTheme="majorHAnsi" w:hAnsiTheme="majorHAnsi" w:cstheme="majorHAnsi"/>
                  <w:noProof/>
                  <w:sz w:val="22"/>
                  <w:szCs w:val="22"/>
                </w:rPr>
                <w:t>New York, NY: The Experiment.</w:t>
              </w:r>
            </w:p>
            <w:p w14:paraId="2AB0519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Evans, S., Neave, N., Wakelin, D. &amp; Hamilton, C., 2018. The relation- ship between testosterone and vocal frequencies in human males. </w:t>
              </w:r>
              <w:r w:rsidRPr="005A25CC">
                <w:rPr>
                  <w:rFonts w:asciiTheme="majorHAnsi" w:hAnsiTheme="majorHAnsi" w:cstheme="majorHAnsi"/>
                  <w:i/>
                  <w:iCs/>
                  <w:noProof/>
                  <w:sz w:val="22"/>
                  <w:szCs w:val="22"/>
                </w:rPr>
                <w:t xml:space="preserve">Physiol Behav, </w:t>
              </w:r>
              <w:r w:rsidRPr="005A25CC">
                <w:rPr>
                  <w:rFonts w:asciiTheme="majorHAnsi" w:hAnsiTheme="majorHAnsi" w:cstheme="majorHAnsi"/>
                  <w:noProof/>
                  <w:sz w:val="22"/>
                  <w:szCs w:val="22"/>
                </w:rPr>
                <w:t>18(93), pp. 783-789.</w:t>
              </w:r>
            </w:p>
            <w:p w14:paraId="49360C2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Faye, S., 2021. </w:t>
              </w:r>
              <w:r w:rsidRPr="005A25CC">
                <w:rPr>
                  <w:rFonts w:asciiTheme="majorHAnsi" w:hAnsiTheme="majorHAnsi" w:cstheme="majorHAnsi"/>
                  <w:i/>
                  <w:iCs/>
                  <w:noProof/>
                  <w:sz w:val="22"/>
                  <w:szCs w:val="22"/>
                </w:rPr>
                <w:t xml:space="preserve">The Transgender Issue: An Argument for Justice. </w:t>
              </w:r>
              <w:r w:rsidRPr="005A25CC">
                <w:rPr>
                  <w:rFonts w:asciiTheme="majorHAnsi" w:hAnsiTheme="majorHAnsi" w:cstheme="majorHAnsi"/>
                  <w:noProof/>
                  <w:sz w:val="22"/>
                  <w:szCs w:val="22"/>
                </w:rPr>
                <w:t>First Edition ed. s.l.:Penguin Random House.</w:t>
              </w:r>
            </w:p>
            <w:p w14:paraId="397D244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Feltkamp, A., 2019. </w:t>
              </w:r>
              <w:r w:rsidRPr="005A25CC">
                <w:rPr>
                  <w:rFonts w:asciiTheme="majorHAnsi" w:hAnsiTheme="majorHAnsi" w:cstheme="majorHAnsi"/>
                  <w:i/>
                  <w:iCs/>
                  <w:noProof/>
                  <w:sz w:val="22"/>
                  <w:szCs w:val="22"/>
                </w:rPr>
                <w:t xml:space="preserve">Does Opera Need Gendered Voice Types?.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https://nmbx.newmusicusa.org/does-opera-need-gendered-voice-types/</w:t>
              </w:r>
              <w:r w:rsidRPr="005A25CC">
                <w:rPr>
                  <w:rFonts w:asciiTheme="majorHAnsi" w:hAnsiTheme="majorHAnsi" w:cstheme="majorHAnsi"/>
                  <w:noProof/>
                  <w:sz w:val="22"/>
                  <w:szCs w:val="22"/>
                </w:rPr>
                <w:br/>
                <w:t>[Accessed 28 July 2022].</w:t>
              </w:r>
            </w:p>
            <w:p w14:paraId="10E4EDF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Feng, L., Romero-Garcia, R. &amp; Suckling, J., 2020. Effects of choral singing versus health education on cognitive decline and aging: A randomized controlled trial. </w:t>
              </w:r>
              <w:r w:rsidRPr="005A25CC">
                <w:rPr>
                  <w:rFonts w:asciiTheme="majorHAnsi" w:hAnsiTheme="majorHAnsi" w:cstheme="majorHAnsi"/>
                  <w:i/>
                  <w:iCs/>
                  <w:noProof/>
                  <w:sz w:val="22"/>
                  <w:szCs w:val="22"/>
                </w:rPr>
                <w:t xml:space="preserve">Aging, </w:t>
              </w:r>
              <w:r w:rsidRPr="005A25CC">
                <w:rPr>
                  <w:rFonts w:asciiTheme="majorHAnsi" w:hAnsiTheme="majorHAnsi" w:cstheme="majorHAnsi"/>
                  <w:noProof/>
                  <w:sz w:val="22"/>
                  <w:szCs w:val="22"/>
                </w:rPr>
                <w:t>12(24).</w:t>
              </w:r>
            </w:p>
            <w:p w14:paraId="398ADFF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Ferguson, L. M., Myrick, F. &amp; Yonge, O., 2006. Ethically involving students in faculty research. </w:t>
              </w:r>
              <w:r w:rsidRPr="005A25CC">
                <w:rPr>
                  <w:rFonts w:asciiTheme="majorHAnsi" w:hAnsiTheme="majorHAnsi" w:cstheme="majorHAnsi"/>
                  <w:i/>
                  <w:iCs/>
                  <w:noProof/>
                  <w:sz w:val="22"/>
                  <w:szCs w:val="22"/>
                </w:rPr>
                <w:t xml:space="preserve">Nurse Education Today, </w:t>
              </w:r>
              <w:r w:rsidRPr="005A25CC">
                <w:rPr>
                  <w:rFonts w:asciiTheme="majorHAnsi" w:hAnsiTheme="majorHAnsi" w:cstheme="majorHAnsi"/>
                  <w:noProof/>
                  <w:sz w:val="22"/>
                  <w:szCs w:val="22"/>
                </w:rPr>
                <w:t>26(8), pp. 705-711.</w:t>
              </w:r>
            </w:p>
            <w:p w14:paraId="1FBF1DD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Fisher, R., 2009. British and American Theories of the Changing Male Voice: An Historical Overview. </w:t>
              </w:r>
              <w:r w:rsidRPr="005A25CC">
                <w:rPr>
                  <w:rFonts w:asciiTheme="majorHAnsi" w:hAnsiTheme="majorHAnsi" w:cstheme="majorHAnsi"/>
                  <w:i/>
                  <w:iCs/>
                  <w:noProof/>
                  <w:sz w:val="22"/>
                  <w:szCs w:val="22"/>
                </w:rPr>
                <w:t xml:space="preserve">Journal of Historical Research in Music Education, </w:t>
              </w:r>
              <w:r w:rsidRPr="005A25CC">
                <w:rPr>
                  <w:rFonts w:asciiTheme="majorHAnsi" w:hAnsiTheme="majorHAnsi" w:cstheme="majorHAnsi"/>
                  <w:noProof/>
                  <w:sz w:val="22"/>
                  <w:szCs w:val="22"/>
                </w:rPr>
                <w:t>31(1), pp. 37-47.</w:t>
              </w:r>
            </w:p>
            <w:p w14:paraId="01E968E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Fisher, R., 2020. Research-toResource: A Choral Director's Abridged Guide to the Male Voice Change. </w:t>
              </w:r>
              <w:r w:rsidRPr="005A25CC">
                <w:rPr>
                  <w:rFonts w:asciiTheme="majorHAnsi" w:hAnsiTheme="majorHAnsi" w:cstheme="majorHAnsi"/>
                  <w:i/>
                  <w:iCs/>
                  <w:noProof/>
                  <w:sz w:val="22"/>
                  <w:szCs w:val="22"/>
                </w:rPr>
                <w:t xml:space="preserve">National Association for Music Education , </w:t>
              </w:r>
              <w:r w:rsidRPr="005A25CC">
                <w:rPr>
                  <w:rFonts w:asciiTheme="majorHAnsi" w:hAnsiTheme="majorHAnsi" w:cstheme="majorHAnsi"/>
                  <w:noProof/>
                  <w:sz w:val="22"/>
                  <w:szCs w:val="22"/>
                </w:rPr>
                <w:t>38(2), pp. 5-9.</w:t>
              </w:r>
            </w:p>
            <w:p w14:paraId="726B041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Fordham, M., 1975. Sex and Gender. Volume II: The Transexual Experiment.. </w:t>
              </w:r>
              <w:r w:rsidRPr="005A25CC">
                <w:rPr>
                  <w:rFonts w:asciiTheme="majorHAnsi" w:hAnsiTheme="majorHAnsi" w:cstheme="majorHAnsi"/>
                  <w:i/>
                  <w:iCs/>
                  <w:noProof/>
                  <w:sz w:val="22"/>
                  <w:szCs w:val="22"/>
                </w:rPr>
                <w:t xml:space="preserve">British Journal of Psychiatry, </w:t>
              </w:r>
              <w:r w:rsidRPr="005A25CC">
                <w:rPr>
                  <w:rFonts w:asciiTheme="majorHAnsi" w:hAnsiTheme="majorHAnsi" w:cstheme="majorHAnsi"/>
                  <w:noProof/>
                  <w:sz w:val="22"/>
                  <w:szCs w:val="22"/>
                </w:rPr>
                <w:t>viii(316), pp. 606-607.</w:t>
              </w:r>
            </w:p>
            <w:p w14:paraId="0E87F45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Forester, J. P. &amp; McWhorter, D. L., 2005. Medical students’ perceptions of medical education research and their roles as participants. </w:t>
              </w:r>
              <w:r w:rsidRPr="005A25CC">
                <w:rPr>
                  <w:rFonts w:asciiTheme="majorHAnsi" w:hAnsiTheme="majorHAnsi" w:cstheme="majorHAnsi"/>
                  <w:i/>
                  <w:iCs/>
                  <w:noProof/>
                  <w:sz w:val="22"/>
                  <w:szCs w:val="22"/>
                </w:rPr>
                <w:t xml:space="preserve">Academic Medicine, </w:t>
              </w:r>
              <w:r w:rsidRPr="005A25CC">
                <w:rPr>
                  <w:rFonts w:asciiTheme="majorHAnsi" w:hAnsiTheme="majorHAnsi" w:cstheme="majorHAnsi"/>
                  <w:noProof/>
                  <w:sz w:val="22"/>
                  <w:szCs w:val="22"/>
                </w:rPr>
                <w:t>80(2), pp. 780-785.</w:t>
              </w:r>
            </w:p>
            <w:p w14:paraId="10B4A6D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Foundation, L., 2022. </w:t>
              </w:r>
              <w:r w:rsidRPr="005A25CC">
                <w:rPr>
                  <w:rFonts w:asciiTheme="majorHAnsi" w:hAnsiTheme="majorHAnsi" w:cstheme="majorHAnsi"/>
                  <w:i/>
                  <w:iCs/>
                  <w:noProof/>
                  <w:sz w:val="22"/>
                  <w:szCs w:val="22"/>
                </w:rPr>
                <w:t xml:space="preserve">LGBT History Month.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https://lgbt.foundation/lgbtq-history-month/what-was-section-28</w:t>
              </w:r>
              <w:r w:rsidRPr="005A25CC">
                <w:rPr>
                  <w:rFonts w:asciiTheme="majorHAnsi" w:hAnsiTheme="majorHAnsi" w:cstheme="majorHAnsi"/>
                  <w:noProof/>
                  <w:sz w:val="22"/>
                  <w:szCs w:val="22"/>
                </w:rPr>
                <w:br/>
                <w:t>[Accessed 24 October 2023].</w:t>
              </w:r>
            </w:p>
            <w:p w14:paraId="7D7035C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Fox, N., 2006. </w:t>
              </w:r>
              <w:r w:rsidRPr="005A25CC">
                <w:rPr>
                  <w:rFonts w:asciiTheme="majorHAnsi" w:hAnsiTheme="majorHAnsi" w:cstheme="majorHAnsi"/>
                  <w:i/>
                  <w:iCs/>
                  <w:noProof/>
                  <w:sz w:val="22"/>
                  <w:szCs w:val="22"/>
                </w:rPr>
                <w:t xml:space="preserve">Using Interviews in a Research Project, </w:t>
              </w:r>
              <w:r w:rsidRPr="005A25CC">
                <w:rPr>
                  <w:rFonts w:asciiTheme="majorHAnsi" w:hAnsiTheme="majorHAnsi" w:cstheme="majorHAnsi"/>
                  <w:noProof/>
                  <w:sz w:val="22"/>
                  <w:szCs w:val="22"/>
                </w:rPr>
                <w:t>Sheffield: Trent RDSU.</w:t>
              </w:r>
            </w:p>
            <w:p w14:paraId="54CCFB2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Fridell, S. R., Zucker, K. J., Bradley, S. J. &amp; Maing, D. M., 1996. Physical Attractiveness of Girls with Gender Identity Disorder. </w:t>
              </w:r>
              <w:r w:rsidRPr="005A25CC">
                <w:rPr>
                  <w:rFonts w:asciiTheme="majorHAnsi" w:hAnsiTheme="majorHAnsi" w:cstheme="majorHAnsi"/>
                  <w:i/>
                  <w:iCs/>
                  <w:noProof/>
                  <w:sz w:val="22"/>
                  <w:szCs w:val="22"/>
                </w:rPr>
                <w:t xml:space="preserve">Archives of Sexual Behaviour, </w:t>
              </w:r>
              <w:r w:rsidRPr="005A25CC">
                <w:rPr>
                  <w:rFonts w:asciiTheme="majorHAnsi" w:hAnsiTheme="majorHAnsi" w:cstheme="majorHAnsi"/>
                  <w:noProof/>
                  <w:sz w:val="22"/>
                  <w:szCs w:val="22"/>
                </w:rPr>
                <w:t>25(1), pp. 17-31.</w:t>
              </w:r>
            </w:p>
            <w:p w14:paraId="56CCB10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Gal, S., 2021. Gender and the discursive authority of far right politics. </w:t>
              </w:r>
              <w:r w:rsidRPr="005A25CC">
                <w:rPr>
                  <w:rFonts w:asciiTheme="majorHAnsi" w:hAnsiTheme="majorHAnsi" w:cstheme="majorHAnsi"/>
                  <w:i/>
                  <w:iCs/>
                  <w:noProof/>
                  <w:sz w:val="22"/>
                  <w:szCs w:val="22"/>
                </w:rPr>
                <w:t xml:space="preserve">Gender and Language, </w:t>
              </w:r>
              <w:r w:rsidRPr="005A25CC">
                <w:rPr>
                  <w:rFonts w:asciiTheme="majorHAnsi" w:hAnsiTheme="majorHAnsi" w:cstheme="majorHAnsi"/>
                  <w:noProof/>
                  <w:sz w:val="22"/>
                  <w:szCs w:val="22"/>
                </w:rPr>
                <w:t>15(1).</w:t>
              </w:r>
            </w:p>
            <w:p w14:paraId="05AF746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Galupo, M. P., 2011. Bisexuality: Complicating and Conceptualizing Sexual Identity. </w:t>
              </w:r>
              <w:r w:rsidRPr="005A25CC">
                <w:rPr>
                  <w:rFonts w:asciiTheme="majorHAnsi" w:hAnsiTheme="majorHAnsi" w:cstheme="majorHAnsi"/>
                  <w:i/>
                  <w:iCs/>
                  <w:noProof/>
                  <w:sz w:val="22"/>
                  <w:szCs w:val="22"/>
                </w:rPr>
                <w:t xml:space="preserve">Journal of Bisexuality, </w:t>
              </w:r>
              <w:r w:rsidRPr="005A25CC">
                <w:rPr>
                  <w:rFonts w:asciiTheme="majorHAnsi" w:hAnsiTheme="majorHAnsi" w:cstheme="majorHAnsi"/>
                  <w:noProof/>
                  <w:sz w:val="22"/>
                  <w:szCs w:val="22"/>
                </w:rPr>
                <w:t>11(4), pp. 545-549.</w:t>
              </w:r>
            </w:p>
            <w:p w14:paraId="3710F1E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Garcia-Falgueras, J. &amp; Swaab, D., 2020. The complex relationships between sex and the brain.. </w:t>
              </w:r>
              <w:r w:rsidRPr="005A25CC">
                <w:rPr>
                  <w:rFonts w:asciiTheme="majorHAnsi" w:hAnsiTheme="majorHAnsi" w:cstheme="majorHAnsi"/>
                  <w:i/>
                  <w:iCs/>
                  <w:noProof/>
                  <w:sz w:val="22"/>
                  <w:szCs w:val="22"/>
                </w:rPr>
                <w:t xml:space="preserve">The Neuroscientist, </w:t>
              </w:r>
              <w:r w:rsidRPr="005A25CC">
                <w:rPr>
                  <w:rFonts w:asciiTheme="majorHAnsi" w:hAnsiTheme="majorHAnsi" w:cstheme="majorHAnsi"/>
                  <w:noProof/>
                  <w:sz w:val="22"/>
                  <w:szCs w:val="22"/>
                </w:rPr>
                <w:t>26(2), pp. 156-169.</w:t>
              </w:r>
            </w:p>
            <w:p w14:paraId="201DE38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Godwin, A., Verdin, D. &amp; Satterfielf, D., 2018. The intersection of gender and race: Exploring chemical engineering students’ attitudes. </w:t>
              </w:r>
              <w:r w:rsidRPr="005A25CC">
                <w:rPr>
                  <w:rFonts w:asciiTheme="majorHAnsi" w:hAnsiTheme="majorHAnsi" w:cstheme="majorHAnsi"/>
                  <w:i/>
                  <w:iCs/>
                  <w:noProof/>
                  <w:sz w:val="22"/>
                  <w:szCs w:val="22"/>
                </w:rPr>
                <w:t xml:space="preserve">Chemical Engineering Education, </w:t>
              </w:r>
              <w:r w:rsidRPr="005A25CC">
                <w:rPr>
                  <w:rFonts w:asciiTheme="majorHAnsi" w:hAnsiTheme="majorHAnsi" w:cstheme="majorHAnsi"/>
                  <w:noProof/>
                  <w:sz w:val="22"/>
                  <w:szCs w:val="22"/>
                </w:rPr>
                <w:t>52(2), pp. 89-97.</w:t>
              </w:r>
            </w:p>
            <w:p w14:paraId="35AE37A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Golden, C., 2024. </w:t>
              </w:r>
              <w:r w:rsidRPr="005A25CC">
                <w:rPr>
                  <w:rFonts w:asciiTheme="majorHAnsi" w:hAnsiTheme="majorHAnsi" w:cstheme="majorHAnsi"/>
                  <w:i/>
                  <w:iCs/>
                  <w:noProof/>
                  <w:sz w:val="22"/>
                  <w:szCs w:val="22"/>
                </w:rPr>
                <w:t xml:space="preserve">Book Review: Queer theory and psychology: Gender, sexuality, and transgender identities. </w:t>
              </w:r>
              <w:r w:rsidRPr="005A25CC">
                <w:rPr>
                  <w:rFonts w:asciiTheme="majorHAnsi" w:hAnsiTheme="majorHAnsi" w:cstheme="majorHAnsi"/>
                  <w:noProof/>
                  <w:sz w:val="22"/>
                  <w:szCs w:val="22"/>
                </w:rPr>
                <w:t>Los Angeles: SAGE Publications.</w:t>
              </w:r>
            </w:p>
            <w:p w14:paraId="779A402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Gorton, R. N., Buth, J. &amp; Spade, D., 2005. </w:t>
              </w:r>
              <w:r w:rsidRPr="005A25CC">
                <w:rPr>
                  <w:rFonts w:asciiTheme="majorHAnsi" w:hAnsiTheme="majorHAnsi" w:cstheme="majorHAnsi"/>
                  <w:i/>
                  <w:iCs/>
                  <w:noProof/>
                  <w:sz w:val="22"/>
                  <w:szCs w:val="22"/>
                </w:rPr>
                <w:t xml:space="preserve">Medical therapy and health maintenance for transgender men: A guide for health care providers. </w:t>
              </w:r>
              <w:r w:rsidRPr="005A25CC">
                <w:rPr>
                  <w:rFonts w:asciiTheme="majorHAnsi" w:hAnsiTheme="majorHAnsi" w:cstheme="majorHAnsi"/>
                  <w:noProof/>
                  <w:sz w:val="22"/>
                  <w:szCs w:val="22"/>
                </w:rPr>
                <w:t>San Francisco, CA: Lyon-Marin Women's Health Services.</w:t>
              </w:r>
            </w:p>
            <w:p w14:paraId="739B4E3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Greene, M., 1994. Epistemology and Educational Research: The Influence of Recent Approaches to Knowledge. </w:t>
              </w:r>
              <w:r w:rsidRPr="005A25CC">
                <w:rPr>
                  <w:rFonts w:asciiTheme="majorHAnsi" w:hAnsiTheme="majorHAnsi" w:cstheme="majorHAnsi"/>
                  <w:i/>
                  <w:iCs/>
                  <w:noProof/>
                  <w:sz w:val="22"/>
                  <w:szCs w:val="22"/>
                </w:rPr>
                <w:t xml:space="preserve">Review of Research in Education, </w:t>
              </w:r>
              <w:r w:rsidRPr="005A25CC">
                <w:rPr>
                  <w:rFonts w:asciiTheme="majorHAnsi" w:hAnsiTheme="majorHAnsi" w:cstheme="majorHAnsi"/>
                  <w:noProof/>
                  <w:sz w:val="22"/>
                  <w:szCs w:val="22"/>
                </w:rPr>
                <w:t>20(1), pp. 423-464.</w:t>
              </w:r>
            </w:p>
            <w:p w14:paraId="2814632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Greetham, B., 2023. </w:t>
              </w:r>
              <w:r w:rsidRPr="005A25CC">
                <w:rPr>
                  <w:rFonts w:asciiTheme="majorHAnsi" w:hAnsiTheme="majorHAnsi" w:cstheme="majorHAnsi"/>
                  <w:i/>
                  <w:iCs/>
                  <w:noProof/>
                  <w:sz w:val="22"/>
                  <w:szCs w:val="22"/>
                </w:rPr>
                <w:t xml:space="preserve">How to Write Your Literature Review. </w:t>
              </w:r>
              <w:r w:rsidRPr="005A25CC">
                <w:rPr>
                  <w:rFonts w:asciiTheme="majorHAnsi" w:hAnsiTheme="majorHAnsi" w:cstheme="majorHAnsi"/>
                  <w:noProof/>
                  <w:sz w:val="22"/>
                  <w:szCs w:val="22"/>
                </w:rPr>
                <w:t>London: Bloomsbury Publishing Plc.</w:t>
              </w:r>
            </w:p>
            <w:p w14:paraId="312DB56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Grunde, H., 2022. The planned curriculum—Not just a matter of teachers. </w:t>
              </w:r>
              <w:r w:rsidRPr="005A25CC">
                <w:rPr>
                  <w:rFonts w:asciiTheme="majorHAnsi" w:hAnsiTheme="majorHAnsi" w:cstheme="majorHAnsi"/>
                  <w:i/>
                  <w:iCs/>
                  <w:noProof/>
                  <w:sz w:val="22"/>
                  <w:szCs w:val="22"/>
                </w:rPr>
                <w:t xml:space="preserve">Challenging curricular hegemony through international perspectives, </w:t>
              </w:r>
              <w:r w:rsidRPr="005A25CC">
                <w:rPr>
                  <w:rFonts w:asciiTheme="majorHAnsi" w:hAnsiTheme="majorHAnsi" w:cstheme="majorHAnsi"/>
                  <w:noProof/>
                  <w:sz w:val="22"/>
                  <w:szCs w:val="22"/>
                </w:rPr>
                <w:t>33(2).</w:t>
              </w:r>
            </w:p>
            <w:p w14:paraId="4194F42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Gupta, V. et al., 2023. Understanding the identity of lived experience researchers and providers: a conceptual framework and systematic narrative review. </w:t>
              </w:r>
              <w:r w:rsidRPr="005A25CC">
                <w:rPr>
                  <w:rFonts w:asciiTheme="majorHAnsi" w:hAnsiTheme="majorHAnsi" w:cstheme="majorHAnsi"/>
                  <w:i/>
                  <w:iCs/>
                  <w:noProof/>
                  <w:sz w:val="22"/>
                  <w:szCs w:val="22"/>
                </w:rPr>
                <w:t xml:space="preserve">Res Involv Engagem, </w:t>
              </w:r>
              <w:r w:rsidRPr="005A25CC">
                <w:rPr>
                  <w:rFonts w:asciiTheme="majorHAnsi" w:hAnsiTheme="majorHAnsi" w:cstheme="majorHAnsi"/>
                  <w:noProof/>
                  <w:sz w:val="22"/>
                  <w:szCs w:val="22"/>
                </w:rPr>
                <w:t>24(9).</w:t>
              </w:r>
            </w:p>
            <w:p w14:paraId="0A675DC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Hadman, A.-L., Mahfoud, L., Sibai, A. &amp; Deoud, M., 2018. Effect of Pregnancy on the Speaking Voice.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23(4), pp. 490-493.</w:t>
              </w:r>
            </w:p>
            <w:p w14:paraId="3A864EF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Hagoshi, J., 2022. Becoming aware of your gender and sexual identity: Narrative experiences, intersecting identities, and healthcare implications. </w:t>
              </w:r>
              <w:r w:rsidRPr="005A25CC">
                <w:rPr>
                  <w:rFonts w:asciiTheme="majorHAnsi" w:hAnsiTheme="majorHAnsi" w:cstheme="majorHAnsi"/>
                  <w:i/>
                  <w:iCs/>
                  <w:noProof/>
                  <w:sz w:val="22"/>
                  <w:szCs w:val="22"/>
                </w:rPr>
                <w:t xml:space="preserve">Sexualities, </w:t>
              </w:r>
              <w:r w:rsidRPr="005A25CC">
                <w:rPr>
                  <w:rFonts w:asciiTheme="majorHAnsi" w:hAnsiTheme="majorHAnsi" w:cstheme="majorHAnsi"/>
                  <w:noProof/>
                  <w:sz w:val="22"/>
                  <w:szCs w:val="22"/>
                </w:rPr>
                <w:t>14(1).</w:t>
              </w:r>
            </w:p>
            <w:p w14:paraId="4D8F931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Halberstam, J., 1999. </w:t>
              </w:r>
              <w:r w:rsidRPr="005A25CC">
                <w:rPr>
                  <w:rFonts w:asciiTheme="majorHAnsi" w:hAnsiTheme="majorHAnsi" w:cstheme="majorHAnsi"/>
                  <w:i/>
                  <w:iCs/>
                  <w:noProof/>
                  <w:sz w:val="22"/>
                  <w:szCs w:val="22"/>
                </w:rPr>
                <w:t xml:space="preserve">F2M: the making of female masculinity. </w:t>
              </w:r>
              <w:r w:rsidRPr="005A25CC">
                <w:rPr>
                  <w:rFonts w:asciiTheme="majorHAnsi" w:hAnsiTheme="majorHAnsi" w:cstheme="majorHAnsi"/>
                  <w:noProof/>
                  <w:sz w:val="22"/>
                  <w:szCs w:val="22"/>
                </w:rPr>
                <w:t>Edinburgh: Edinburgh University Press.</w:t>
              </w:r>
            </w:p>
            <w:p w14:paraId="180A0EB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Hancock, A. B., Childs, K. D. &amp; Irwig, M. S., 2017. Trans Male Voice in the First Year of Testosterone Therapy: Make No Assumptions. </w:t>
              </w:r>
              <w:r w:rsidRPr="005A25CC">
                <w:rPr>
                  <w:rFonts w:asciiTheme="majorHAnsi" w:hAnsiTheme="majorHAnsi" w:cstheme="majorHAnsi"/>
                  <w:i/>
                  <w:iCs/>
                  <w:noProof/>
                  <w:sz w:val="22"/>
                  <w:szCs w:val="22"/>
                </w:rPr>
                <w:t xml:space="preserve">JSLHR, </w:t>
              </w:r>
              <w:r w:rsidRPr="005A25CC">
                <w:rPr>
                  <w:rFonts w:asciiTheme="majorHAnsi" w:hAnsiTheme="majorHAnsi" w:cstheme="majorHAnsi"/>
                  <w:noProof/>
                  <w:sz w:val="22"/>
                  <w:szCs w:val="22"/>
                </w:rPr>
                <w:t>60(9), p. 2472–2482.</w:t>
              </w:r>
            </w:p>
            <w:p w14:paraId="54E3D2B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Hardy, T. L. D. et al., 2020. Contributions of voice and nonverbal communication to perceived masculinity–femininity for cisgen- der and transgender communicators. </w:t>
              </w:r>
              <w:r w:rsidRPr="005A25CC">
                <w:rPr>
                  <w:rFonts w:asciiTheme="majorHAnsi" w:hAnsiTheme="majorHAnsi" w:cstheme="majorHAnsi"/>
                  <w:i/>
                  <w:iCs/>
                  <w:noProof/>
                  <w:sz w:val="22"/>
                  <w:szCs w:val="22"/>
                </w:rPr>
                <w:t xml:space="preserve">Journal of Speech, Language, and Hearing Research, </w:t>
              </w:r>
              <w:r w:rsidRPr="005A25CC">
                <w:rPr>
                  <w:rFonts w:asciiTheme="majorHAnsi" w:hAnsiTheme="majorHAnsi" w:cstheme="majorHAnsi"/>
                  <w:noProof/>
                  <w:sz w:val="22"/>
                  <w:szCs w:val="22"/>
                </w:rPr>
                <w:t>63(4), pp. 931-947.</w:t>
              </w:r>
            </w:p>
            <w:p w14:paraId="43173B2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Harlow, A., 2010. Online surveys – possibilities, pitfalls and practicalities: The experience of the TELA evaluation. </w:t>
              </w:r>
              <w:r w:rsidRPr="005A25CC">
                <w:rPr>
                  <w:rFonts w:asciiTheme="majorHAnsi" w:hAnsiTheme="majorHAnsi" w:cstheme="majorHAnsi"/>
                  <w:i/>
                  <w:iCs/>
                  <w:noProof/>
                  <w:sz w:val="22"/>
                  <w:szCs w:val="22"/>
                </w:rPr>
                <w:t xml:space="preserve">Waikato Journal of Education, </w:t>
              </w:r>
              <w:r w:rsidRPr="005A25CC">
                <w:rPr>
                  <w:rFonts w:asciiTheme="majorHAnsi" w:hAnsiTheme="majorHAnsi" w:cstheme="majorHAnsi"/>
                  <w:noProof/>
                  <w:sz w:val="22"/>
                  <w:szCs w:val="22"/>
                </w:rPr>
                <w:t>15(2), pp. 91-108.</w:t>
              </w:r>
            </w:p>
            <w:p w14:paraId="6D441E8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Hayfield, N., 2020. </w:t>
              </w:r>
              <w:r w:rsidRPr="005A25CC">
                <w:rPr>
                  <w:rFonts w:asciiTheme="majorHAnsi" w:hAnsiTheme="majorHAnsi" w:cstheme="majorHAnsi"/>
                  <w:i/>
                  <w:iCs/>
                  <w:noProof/>
                  <w:sz w:val="22"/>
                  <w:szCs w:val="22"/>
                </w:rPr>
                <w:t xml:space="preserve">The invisibility of bisexual and pansexual bodies: Sexuality, appearance norms, and visual identities.. </w:t>
              </w:r>
              <w:r w:rsidRPr="005A25CC">
                <w:rPr>
                  <w:rFonts w:asciiTheme="majorHAnsi" w:hAnsiTheme="majorHAnsi" w:cstheme="majorHAnsi"/>
                  <w:noProof/>
                  <w:sz w:val="22"/>
                  <w:szCs w:val="22"/>
                </w:rPr>
                <w:t>Europe: Routeledge .</w:t>
              </w:r>
            </w:p>
            <w:p w14:paraId="6953199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Helding, L. &amp; Ragan, K., 2022. Evidence-Based Voice Pedagogy (EBVP), Part 3: Student Goals and Perspectives. </w:t>
              </w:r>
              <w:r w:rsidRPr="005A25CC">
                <w:rPr>
                  <w:rFonts w:asciiTheme="majorHAnsi" w:hAnsiTheme="majorHAnsi" w:cstheme="majorHAnsi"/>
                  <w:i/>
                  <w:iCs/>
                  <w:noProof/>
                  <w:sz w:val="22"/>
                  <w:szCs w:val="22"/>
                </w:rPr>
                <w:t xml:space="preserve">NATS Journal of Singing, </w:t>
              </w:r>
              <w:r w:rsidRPr="005A25CC">
                <w:rPr>
                  <w:rFonts w:asciiTheme="majorHAnsi" w:hAnsiTheme="majorHAnsi" w:cstheme="majorHAnsi"/>
                  <w:noProof/>
                  <w:sz w:val="22"/>
                  <w:szCs w:val="22"/>
                </w:rPr>
                <w:t>78(5), pp. 635-640.</w:t>
              </w:r>
            </w:p>
            <w:p w14:paraId="3408E6A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Hendricks, M. L. &amp; Testa, R. J., 2012. A conceptual framework for clinical work with transgender and gender nonconforming clients: An adaptation of the minority stress model. </w:t>
              </w:r>
              <w:r w:rsidRPr="005A25CC">
                <w:rPr>
                  <w:rFonts w:asciiTheme="majorHAnsi" w:hAnsiTheme="majorHAnsi" w:cstheme="majorHAnsi"/>
                  <w:i/>
                  <w:iCs/>
                  <w:noProof/>
                  <w:sz w:val="22"/>
                  <w:szCs w:val="22"/>
                </w:rPr>
                <w:t xml:space="preserve">Professional Psychology: Research and Practice, </w:t>
              </w:r>
              <w:r w:rsidRPr="005A25CC">
                <w:rPr>
                  <w:rFonts w:asciiTheme="majorHAnsi" w:hAnsiTheme="majorHAnsi" w:cstheme="majorHAnsi"/>
                  <w:noProof/>
                  <w:sz w:val="22"/>
                  <w:szCs w:val="22"/>
                </w:rPr>
                <w:t>43(5), pp. 460-467.</w:t>
              </w:r>
            </w:p>
            <w:p w14:paraId="5485951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Hereth, J., Pardee, D. &amp; Reisner, S., 2020. Gender identity and sexual orientation development among young adult transgender men sexually active with cisgender men: 'I had completely ignored my sexuality... that's for a different time to figure out'. </w:t>
              </w:r>
              <w:r w:rsidRPr="005A25CC">
                <w:rPr>
                  <w:rFonts w:asciiTheme="majorHAnsi" w:hAnsiTheme="majorHAnsi" w:cstheme="majorHAnsi"/>
                  <w:i/>
                  <w:iCs/>
                  <w:noProof/>
                  <w:sz w:val="22"/>
                  <w:szCs w:val="22"/>
                </w:rPr>
                <w:t xml:space="preserve">Culture, Health and Sexuality , </w:t>
              </w:r>
              <w:r w:rsidRPr="005A25CC">
                <w:rPr>
                  <w:rFonts w:asciiTheme="majorHAnsi" w:hAnsiTheme="majorHAnsi" w:cstheme="majorHAnsi"/>
                  <w:noProof/>
                  <w:sz w:val="22"/>
                  <w:szCs w:val="22"/>
                </w:rPr>
                <w:t>22(1), pp. 31-47.</w:t>
              </w:r>
            </w:p>
            <w:p w14:paraId="23B5A04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Hollien, H., Green, R. &amp; Massey, K., 1995. Longitudinal research on adolescent voice change in males. </w:t>
              </w:r>
              <w:r w:rsidRPr="005A25CC">
                <w:rPr>
                  <w:rFonts w:asciiTheme="majorHAnsi" w:hAnsiTheme="majorHAnsi" w:cstheme="majorHAnsi"/>
                  <w:i/>
                  <w:iCs/>
                  <w:noProof/>
                  <w:sz w:val="22"/>
                  <w:szCs w:val="22"/>
                </w:rPr>
                <w:t xml:space="preserve">Journal of the Acoustical Society of America 96(5 Pt 1): 2646-2654, </w:t>
              </w:r>
              <w:r w:rsidRPr="005A25CC">
                <w:rPr>
                  <w:rFonts w:asciiTheme="majorHAnsi" w:hAnsiTheme="majorHAnsi" w:cstheme="majorHAnsi"/>
                  <w:noProof/>
                  <w:sz w:val="22"/>
                  <w:szCs w:val="22"/>
                </w:rPr>
                <w:t>5(1), pp. 2654-2654.</w:t>
              </w:r>
            </w:p>
            <w:p w14:paraId="09D350A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Holmberg, J., Linander, I., Södersten, M. &amp; Karlsson, F., 2023. Exploring motives and perceived barriers for voice modification: The views of transgender and gender-diverse voice clients. </w:t>
              </w:r>
              <w:r w:rsidRPr="005A25CC">
                <w:rPr>
                  <w:rFonts w:asciiTheme="majorHAnsi" w:hAnsiTheme="majorHAnsi" w:cstheme="majorHAnsi"/>
                  <w:i/>
                  <w:iCs/>
                  <w:noProof/>
                  <w:sz w:val="22"/>
                  <w:szCs w:val="22"/>
                </w:rPr>
                <w:t xml:space="preserve">Journal of Speech, Language, and Hearing Research, </w:t>
              </w:r>
              <w:r w:rsidRPr="005A25CC">
                <w:rPr>
                  <w:rFonts w:asciiTheme="majorHAnsi" w:hAnsiTheme="majorHAnsi" w:cstheme="majorHAnsi"/>
                  <w:noProof/>
                  <w:sz w:val="22"/>
                  <w:szCs w:val="22"/>
                </w:rPr>
                <w:t>66(7).</w:t>
              </w:r>
            </w:p>
            <w:p w14:paraId="0AC94C9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Hope, M. &amp; Lilley, J., 2022. Gender expansive listeners utilize a non-binary, multidimensional conception of gender to inform voice gender perception. </w:t>
              </w:r>
              <w:r w:rsidRPr="005A25CC">
                <w:rPr>
                  <w:rFonts w:asciiTheme="majorHAnsi" w:hAnsiTheme="majorHAnsi" w:cstheme="majorHAnsi"/>
                  <w:i/>
                  <w:iCs/>
                  <w:noProof/>
                  <w:sz w:val="22"/>
                  <w:szCs w:val="22"/>
                </w:rPr>
                <w:t xml:space="preserve">Brain and Language, </w:t>
              </w:r>
              <w:r w:rsidRPr="005A25CC">
                <w:rPr>
                  <w:rFonts w:asciiTheme="majorHAnsi" w:hAnsiTheme="majorHAnsi" w:cstheme="majorHAnsi"/>
                  <w:noProof/>
                  <w:sz w:val="22"/>
                  <w:szCs w:val="22"/>
                </w:rPr>
                <w:t>224(3).</w:t>
              </w:r>
            </w:p>
            <w:p w14:paraId="678B17D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Jackson, K. M. et al., 2018. Using the transformative paradigm to conduct a mixed methods needs assessment of a marginalized community: Methodological lessons and implications. </w:t>
              </w:r>
              <w:r w:rsidRPr="005A25CC">
                <w:rPr>
                  <w:rFonts w:asciiTheme="majorHAnsi" w:hAnsiTheme="majorHAnsi" w:cstheme="majorHAnsi"/>
                  <w:i/>
                  <w:iCs/>
                  <w:noProof/>
                  <w:sz w:val="22"/>
                  <w:szCs w:val="22"/>
                </w:rPr>
                <w:t xml:space="preserve">Evaluation and Program Planning, </w:t>
              </w:r>
              <w:r w:rsidRPr="005A25CC">
                <w:rPr>
                  <w:rFonts w:asciiTheme="majorHAnsi" w:hAnsiTheme="majorHAnsi" w:cstheme="majorHAnsi"/>
                  <w:noProof/>
                  <w:sz w:val="22"/>
                  <w:szCs w:val="22"/>
                </w:rPr>
                <w:t>66(3), pp. 111-119.</w:t>
              </w:r>
            </w:p>
            <w:p w14:paraId="5E1F542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Johnson, P. &amp; Duberley, J., 2003. Reflexivity in management research. </w:t>
              </w:r>
              <w:r w:rsidRPr="005A25CC">
                <w:rPr>
                  <w:rFonts w:asciiTheme="majorHAnsi" w:hAnsiTheme="majorHAnsi" w:cstheme="majorHAnsi"/>
                  <w:i/>
                  <w:iCs/>
                  <w:noProof/>
                  <w:sz w:val="22"/>
                  <w:szCs w:val="22"/>
                </w:rPr>
                <w:t xml:space="preserve">Journal of Management Studies, </w:t>
              </w:r>
              <w:r w:rsidRPr="005A25CC">
                <w:rPr>
                  <w:rFonts w:asciiTheme="majorHAnsi" w:hAnsiTheme="majorHAnsi" w:cstheme="majorHAnsi"/>
                  <w:noProof/>
                  <w:sz w:val="22"/>
                  <w:szCs w:val="22"/>
                </w:rPr>
                <w:t>40(5), pp. 1279-1303.</w:t>
              </w:r>
            </w:p>
            <w:p w14:paraId="72ED027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Jones, B., Arcelus, J., Bouman, W. &amp; E, H., 2017. Sport and Transgender People: A Systematic Review of the Literature Relating to Sport Participation and Competitive Sport Policies. </w:t>
              </w:r>
              <w:r w:rsidRPr="005A25CC">
                <w:rPr>
                  <w:rFonts w:asciiTheme="majorHAnsi" w:hAnsiTheme="majorHAnsi" w:cstheme="majorHAnsi"/>
                  <w:i/>
                  <w:iCs/>
                  <w:noProof/>
                  <w:sz w:val="22"/>
                  <w:szCs w:val="22"/>
                </w:rPr>
                <w:t xml:space="preserve">Sports Med, </w:t>
              </w:r>
              <w:r w:rsidRPr="005A25CC">
                <w:rPr>
                  <w:rFonts w:asciiTheme="majorHAnsi" w:hAnsiTheme="majorHAnsi" w:cstheme="majorHAnsi"/>
                  <w:noProof/>
                  <w:sz w:val="22"/>
                  <w:szCs w:val="22"/>
                </w:rPr>
                <w:t>47(4).</w:t>
              </w:r>
            </w:p>
            <w:p w14:paraId="09853B7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Jones, S., 1985. </w:t>
              </w:r>
              <w:r w:rsidRPr="005A25CC">
                <w:rPr>
                  <w:rFonts w:asciiTheme="majorHAnsi" w:hAnsiTheme="majorHAnsi" w:cstheme="majorHAnsi"/>
                  <w:i/>
                  <w:iCs/>
                  <w:noProof/>
                  <w:sz w:val="22"/>
                  <w:szCs w:val="22"/>
                </w:rPr>
                <w:t xml:space="preserve">Applied Qualitative Research. </w:t>
              </w:r>
              <w:r w:rsidRPr="005A25CC">
                <w:rPr>
                  <w:rFonts w:asciiTheme="majorHAnsi" w:hAnsiTheme="majorHAnsi" w:cstheme="majorHAnsi"/>
                  <w:noProof/>
                  <w:sz w:val="22"/>
                  <w:szCs w:val="22"/>
                </w:rPr>
                <w:t>Aldershot: Gower.</w:t>
              </w:r>
            </w:p>
            <w:p w14:paraId="57473E2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Jourian, T., 2019. Trans in College: Transgender Students' Strategies for Navigating Campus Life and the Institutional Politics of Inclusion. </w:t>
              </w:r>
              <w:r w:rsidRPr="005A25CC">
                <w:rPr>
                  <w:rFonts w:asciiTheme="majorHAnsi" w:hAnsiTheme="majorHAnsi" w:cstheme="majorHAnsi"/>
                  <w:i/>
                  <w:iCs/>
                  <w:noProof/>
                  <w:sz w:val="22"/>
                  <w:szCs w:val="22"/>
                </w:rPr>
                <w:t xml:space="preserve">Journal of LGBT Youth, </w:t>
              </w:r>
              <w:r w:rsidRPr="005A25CC">
                <w:rPr>
                  <w:rFonts w:asciiTheme="majorHAnsi" w:hAnsiTheme="majorHAnsi" w:cstheme="majorHAnsi"/>
                  <w:noProof/>
                  <w:sz w:val="22"/>
                  <w:szCs w:val="22"/>
                </w:rPr>
                <w:t>16(1), pp. 107-110.</w:t>
              </w:r>
            </w:p>
            <w:p w14:paraId="6327B2D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Kattari, S., Bakko, M., Langenderfer-Magruder, L. &amp; Holloway, B., 2021. Transgender and Nonbinary Experiences of Victimization in Health care. </w:t>
              </w:r>
              <w:r w:rsidRPr="005A25CC">
                <w:rPr>
                  <w:rFonts w:asciiTheme="majorHAnsi" w:hAnsiTheme="majorHAnsi" w:cstheme="majorHAnsi"/>
                  <w:i/>
                  <w:iCs/>
                  <w:noProof/>
                  <w:sz w:val="22"/>
                  <w:szCs w:val="22"/>
                </w:rPr>
                <w:t xml:space="preserve">Journal of interpersonal violence, </w:t>
              </w:r>
              <w:r w:rsidRPr="005A25CC">
                <w:rPr>
                  <w:rFonts w:asciiTheme="majorHAnsi" w:hAnsiTheme="majorHAnsi" w:cstheme="majorHAnsi"/>
                  <w:noProof/>
                  <w:sz w:val="22"/>
                  <w:szCs w:val="22"/>
                </w:rPr>
                <w:t>36(23).</w:t>
              </w:r>
            </w:p>
            <w:p w14:paraId="05057C3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Kelleher, P., 2022. </w:t>
              </w:r>
              <w:r w:rsidRPr="005A25CC">
                <w:rPr>
                  <w:rFonts w:asciiTheme="majorHAnsi" w:hAnsiTheme="majorHAnsi" w:cstheme="majorHAnsi"/>
                  <w:i/>
                  <w:iCs/>
                  <w:noProof/>
                  <w:sz w:val="22"/>
                  <w:szCs w:val="22"/>
                </w:rPr>
                <w:t xml:space="preserve">34 Years Since Thatcher's Section 28 came into law and LGBTQ+ people are still under attack.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https://www.pinknews.co.uk/2022/05/24/section-28-margaret-thatcher-lgbtq-rights-uk/</w:t>
              </w:r>
              <w:r w:rsidRPr="005A25CC">
                <w:rPr>
                  <w:rFonts w:asciiTheme="majorHAnsi" w:hAnsiTheme="majorHAnsi" w:cstheme="majorHAnsi"/>
                  <w:noProof/>
                  <w:sz w:val="22"/>
                  <w:szCs w:val="22"/>
                </w:rPr>
                <w:br/>
                <w:t>[Accessed 18 July 2022].</w:t>
              </w:r>
            </w:p>
            <w:p w14:paraId="3E7AF8B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Kennedy, E. &amp; Thibeault, S. L., 2020. Voice–gender incongru- ence and voice health information-seeking behaviors in the transgender community. </w:t>
              </w:r>
              <w:r w:rsidRPr="005A25CC">
                <w:rPr>
                  <w:rFonts w:asciiTheme="majorHAnsi" w:hAnsiTheme="majorHAnsi" w:cstheme="majorHAnsi"/>
                  <w:i/>
                  <w:iCs/>
                  <w:noProof/>
                  <w:sz w:val="22"/>
                  <w:szCs w:val="22"/>
                </w:rPr>
                <w:t xml:space="preserve">American Journal of Speech-Language Pathol- ogy, </w:t>
              </w:r>
              <w:r w:rsidRPr="005A25CC">
                <w:rPr>
                  <w:rFonts w:asciiTheme="majorHAnsi" w:hAnsiTheme="majorHAnsi" w:cstheme="majorHAnsi"/>
                  <w:noProof/>
                  <w:sz w:val="22"/>
                  <w:szCs w:val="22"/>
                </w:rPr>
                <w:t>29(3), pp. 1563-1573.</w:t>
              </w:r>
            </w:p>
            <w:p w14:paraId="0EA52B5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Kent, S. et al., 2023. Updated acoustic norma- tive data through the lifespan: a scoping review. </w:t>
              </w:r>
              <w:r w:rsidRPr="005A25CC">
                <w:rPr>
                  <w:rFonts w:asciiTheme="majorHAnsi" w:hAnsiTheme="majorHAnsi" w:cstheme="majorHAnsi"/>
                  <w:i/>
                  <w:iCs/>
                  <w:noProof/>
                  <w:sz w:val="22"/>
                  <w:szCs w:val="22"/>
                </w:rPr>
                <w:t>Journal of Voice.</w:t>
              </w:r>
            </w:p>
            <w:p w14:paraId="717BDF9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Kiger, M. &amp; Varpio, L., 2020. Thematic analysis of qualitative data: AMEE Guide No. 131. </w:t>
              </w:r>
              <w:r w:rsidRPr="005A25CC">
                <w:rPr>
                  <w:rFonts w:asciiTheme="majorHAnsi" w:hAnsiTheme="majorHAnsi" w:cstheme="majorHAnsi"/>
                  <w:i/>
                  <w:iCs/>
                  <w:noProof/>
                  <w:sz w:val="22"/>
                  <w:szCs w:val="22"/>
                </w:rPr>
                <w:t xml:space="preserve">Medical Teacher, </w:t>
              </w:r>
              <w:r w:rsidRPr="005A25CC">
                <w:rPr>
                  <w:rFonts w:asciiTheme="majorHAnsi" w:hAnsiTheme="majorHAnsi" w:cstheme="majorHAnsi"/>
                  <w:noProof/>
                  <w:sz w:val="22"/>
                  <w:szCs w:val="22"/>
                </w:rPr>
                <w:t>42(8).</w:t>
              </w:r>
            </w:p>
            <w:p w14:paraId="383EDA1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Killian, J. M., 1997. Perceptions of the Voice-Change Process: Male Adult versus Adolescent Musicians and Nonmusicians. </w:t>
              </w:r>
              <w:r w:rsidRPr="005A25CC">
                <w:rPr>
                  <w:rFonts w:asciiTheme="majorHAnsi" w:hAnsiTheme="majorHAnsi" w:cstheme="majorHAnsi"/>
                  <w:i/>
                  <w:iCs/>
                  <w:noProof/>
                  <w:sz w:val="22"/>
                  <w:szCs w:val="22"/>
                </w:rPr>
                <w:t xml:space="preserve">Journal of Research in Music Education, </w:t>
              </w:r>
              <w:r w:rsidRPr="005A25CC">
                <w:rPr>
                  <w:rFonts w:asciiTheme="majorHAnsi" w:hAnsiTheme="majorHAnsi" w:cstheme="majorHAnsi"/>
                  <w:noProof/>
                  <w:sz w:val="22"/>
                  <w:szCs w:val="22"/>
                </w:rPr>
                <w:t>45(4), pp. 521-535.</w:t>
              </w:r>
            </w:p>
            <w:p w14:paraId="5E424E0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Killian, J. N., Wayman, J. B. &amp; Antione, P. M., 2021. Choral director’s self-reports of accom- modations made for boys’ changing voices. </w:t>
              </w:r>
              <w:r w:rsidRPr="005A25CC">
                <w:rPr>
                  <w:rFonts w:asciiTheme="majorHAnsi" w:hAnsiTheme="majorHAnsi" w:cstheme="majorHAnsi"/>
                  <w:i/>
                  <w:iCs/>
                  <w:noProof/>
                  <w:sz w:val="22"/>
                  <w:szCs w:val="22"/>
                </w:rPr>
                <w:t xml:space="preserve">International Journal of Research in Choral Singing, </w:t>
              </w:r>
              <w:r w:rsidRPr="005A25CC">
                <w:rPr>
                  <w:rFonts w:asciiTheme="majorHAnsi" w:hAnsiTheme="majorHAnsi" w:cstheme="majorHAnsi"/>
                  <w:noProof/>
                  <w:sz w:val="22"/>
                  <w:szCs w:val="22"/>
                </w:rPr>
                <w:t>Volume 9, pp. 22-40.</w:t>
              </w:r>
            </w:p>
            <w:p w14:paraId="30B8EF1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Klysing, A., 2020. Exposure to scientific explanations for gender differences influences individuals’ personal theories of gender and their evaluations of a discriminatory situation. </w:t>
              </w:r>
              <w:r w:rsidRPr="005A25CC">
                <w:rPr>
                  <w:rFonts w:asciiTheme="majorHAnsi" w:hAnsiTheme="majorHAnsi" w:cstheme="majorHAnsi"/>
                  <w:i/>
                  <w:iCs/>
                  <w:noProof/>
                  <w:sz w:val="22"/>
                  <w:szCs w:val="22"/>
                </w:rPr>
                <w:t xml:space="preserve">Sex Roles, </w:t>
              </w:r>
              <w:r w:rsidRPr="005A25CC">
                <w:rPr>
                  <w:rFonts w:asciiTheme="majorHAnsi" w:hAnsiTheme="majorHAnsi" w:cstheme="majorHAnsi"/>
                  <w:noProof/>
                  <w:sz w:val="22"/>
                  <w:szCs w:val="22"/>
                </w:rPr>
                <w:t>82(5), pp. 253-265.</w:t>
              </w:r>
            </w:p>
            <w:p w14:paraId="41B8F8D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Knight, P., Tait, J. &amp; Yorke, M., 2006. The professional learning of teachers in higher education. Studies in Higher Education. </w:t>
              </w:r>
              <w:r w:rsidRPr="005A25CC">
                <w:rPr>
                  <w:rFonts w:asciiTheme="majorHAnsi" w:hAnsiTheme="majorHAnsi" w:cstheme="majorHAnsi"/>
                  <w:i/>
                  <w:iCs/>
                  <w:noProof/>
                  <w:sz w:val="22"/>
                  <w:szCs w:val="22"/>
                </w:rPr>
                <w:t xml:space="preserve">Studies in Higher Education, </w:t>
              </w:r>
              <w:r w:rsidRPr="005A25CC">
                <w:rPr>
                  <w:rFonts w:asciiTheme="majorHAnsi" w:hAnsiTheme="majorHAnsi" w:cstheme="majorHAnsi"/>
                  <w:noProof/>
                  <w:sz w:val="22"/>
                  <w:szCs w:val="22"/>
                </w:rPr>
                <w:t>31(6), pp. 319-339.</w:t>
              </w:r>
            </w:p>
            <w:p w14:paraId="702ED50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Koch-Rein, A., Haschemi Yekani, E. &amp; Verlinden, J., 2020. Representing trans: visibility and its discontents. </w:t>
              </w:r>
              <w:r w:rsidRPr="005A25CC">
                <w:rPr>
                  <w:rFonts w:asciiTheme="majorHAnsi" w:hAnsiTheme="majorHAnsi" w:cstheme="majorHAnsi"/>
                  <w:i/>
                  <w:iCs/>
                  <w:noProof/>
                  <w:sz w:val="22"/>
                  <w:szCs w:val="22"/>
                </w:rPr>
                <w:t xml:space="preserve">European journal of English studies, </w:t>
              </w:r>
              <w:r w:rsidRPr="005A25CC">
                <w:rPr>
                  <w:rFonts w:asciiTheme="majorHAnsi" w:hAnsiTheme="majorHAnsi" w:cstheme="majorHAnsi"/>
                  <w:noProof/>
                  <w:sz w:val="22"/>
                  <w:szCs w:val="22"/>
                </w:rPr>
                <w:t>24(1), pp. 1-12.</w:t>
              </w:r>
            </w:p>
            <w:p w14:paraId="4FB02D1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Kost, K. &amp; Sataloff, R., 2018. Voice Disorders in the Elderly. </w:t>
              </w:r>
              <w:r w:rsidRPr="005A25CC">
                <w:rPr>
                  <w:rFonts w:asciiTheme="majorHAnsi" w:hAnsiTheme="majorHAnsi" w:cstheme="majorHAnsi"/>
                  <w:i/>
                  <w:iCs/>
                  <w:noProof/>
                  <w:sz w:val="22"/>
                  <w:szCs w:val="22"/>
                </w:rPr>
                <w:t xml:space="preserve">Clinics in Geriatric Medicine, </w:t>
              </w:r>
              <w:r w:rsidRPr="005A25CC">
                <w:rPr>
                  <w:rFonts w:asciiTheme="majorHAnsi" w:hAnsiTheme="majorHAnsi" w:cstheme="majorHAnsi"/>
                  <w:noProof/>
                  <w:sz w:val="22"/>
                  <w:szCs w:val="22"/>
                </w:rPr>
                <w:t>34(2), pp. 191-203.</w:t>
              </w:r>
            </w:p>
            <w:p w14:paraId="34BF7FD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Lee, K. et al., 2021. Workforce Readiness Training: A Comprehensive Training Model That Equips Community Health Workers to Work at the Top of Their Practice and Profession. </w:t>
              </w:r>
              <w:r w:rsidRPr="005A25CC">
                <w:rPr>
                  <w:rFonts w:asciiTheme="majorHAnsi" w:hAnsiTheme="majorHAnsi" w:cstheme="majorHAnsi"/>
                  <w:i/>
                  <w:iCs/>
                  <w:noProof/>
                  <w:sz w:val="22"/>
                  <w:szCs w:val="22"/>
                </w:rPr>
                <w:t xml:space="preserve">Front Public Health, </w:t>
              </w:r>
              <w:r w:rsidRPr="005A25CC">
                <w:rPr>
                  <w:rFonts w:asciiTheme="majorHAnsi" w:hAnsiTheme="majorHAnsi" w:cstheme="majorHAnsi"/>
                  <w:noProof/>
                  <w:sz w:val="22"/>
                  <w:szCs w:val="22"/>
                </w:rPr>
                <w:t>8(9).</w:t>
              </w:r>
            </w:p>
            <w:p w14:paraId="3198077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Leung, Y., Oates, J. C. S. P. &amp; &amp; Papp, V., 2021. Associations between speaking fundamental frequency, vowel formant frequencies, and listener perceptions of speaker gender and vocal femininity–masculinity. </w:t>
              </w:r>
              <w:r w:rsidRPr="005A25CC">
                <w:rPr>
                  <w:rFonts w:asciiTheme="majorHAnsi" w:hAnsiTheme="majorHAnsi" w:cstheme="majorHAnsi"/>
                  <w:i/>
                  <w:iCs/>
                  <w:noProof/>
                  <w:sz w:val="22"/>
                  <w:szCs w:val="22"/>
                </w:rPr>
                <w:t xml:space="preserve">Journal of Speech, Language, and Hearing Research, </w:t>
              </w:r>
              <w:r w:rsidRPr="005A25CC">
                <w:rPr>
                  <w:rFonts w:asciiTheme="majorHAnsi" w:hAnsiTheme="majorHAnsi" w:cstheme="majorHAnsi"/>
                  <w:noProof/>
                  <w:sz w:val="22"/>
                  <w:szCs w:val="22"/>
                </w:rPr>
                <w:t>64(7), pp. 2600-2622.</w:t>
              </w:r>
            </w:p>
            <w:p w14:paraId="3063281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Lewis, M. &amp; Lupyan, G., 2020. Gender stereotypes are reflected in the distributional structure of 25 languages.. </w:t>
              </w:r>
              <w:r w:rsidRPr="005A25CC">
                <w:rPr>
                  <w:rFonts w:asciiTheme="majorHAnsi" w:hAnsiTheme="majorHAnsi" w:cstheme="majorHAnsi"/>
                  <w:i/>
                  <w:iCs/>
                  <w:noProof/>
                  <w:sz w:val="22"/>
                  <w:szCs w:val="22"/>
                </w:rPr>
                <w:t xml:space="preserve">Nature Human Behaviour, </w:t>
              </w:r>
              <w:r w:rsidRPr="005A25CC">
                <w:rPr>
                  <w:rFonts w:asciiTheme="majorHAnsi" w:hAnsiTheme="majorHAnsi" w:cstheme="majorHAnsi"/>
                  <w:noProof/>
                  <w:sz w:val="22"/>
                  <w:szCs w:val="22"/>
                </w:rPr>
                <w:t>4(10), pp. 1021-1028.</w:t>
              </w:r>
            </w:p>
            <w:p w14:paraId="6705B53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Lietz, C., Langer, C. &amp; Furman, R., 2006. Establishing trustworthiness in qualitative research in social work: implications from a study regarding spirituality. </w:t>
              </w:r>
              <w:r w:rsidRPr="005A25CC">
                <w:rPr>
                  <w:rFonts w:asciiTheme="majorHAnsi" w:hAnsiTheme="majorHAnsi" w:cstheme="majorHAnsi"/>
                  <w:i/>
                  <w:iCs/>
                  <w:noProof/>
                  <w:sz w:val="22"/>
                  <w:szCs w:val="22"/>
                </w:rPr>
                <w:t xml:space="preserve">Qualitative Social Work, </w:t>
              </w:r>
              <w:r w:rsidRPr="005A25CC">
                <w:rPr>
                  <w:rFonts w:asciiTheme="majorHAnsi" w:hAnsiTheme="majorHAnsi" w:cstheme="majorHAnsi"/>
                  <w:noProof/>
                  <w:sz w:val="22"/>
                  <w:szCs w:val="22"/>
                </w:rPr>
                <w:t>5(3), pp. 441-458.</w:t>
              </w:r>
            </w:p>
            <w:p w14:paraId="6107293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Lindley, L., 2021. An eco-developmental framework on the intersectionality of gender and sexual identities in transgender individuals. </w:t>
              </w:r>
              <w:r w:rsidRPr="005A25CC">
                <w:rPr>
                  <w:rFonts w:asciiTheme="majorHAnsi" w:hAnsiTheme="majorHAnsi" w:cstheme="majorHAnsi"/>
                  <w:i/>
                  <w:iCs/>
                  <w:noProof/>
                  <w:sz w:val="22"/>
                  <w:szCs w:val="22"/>
                </w:rPr>
                <w:t xml:space="preserve">Psychology and sexuality, </w:t>
              </w:r>
              <w:r w:rsidRPr="005A25CC">
                <w:rPr>
                  <w:rFonts w:asciiTheme="majorHAnsi" w:hAnsiTheme="majorHAnsi" w:cstheme="majorHAnsi"/>
                  <w:noProof/>
                  <w:sz w:val="22"/>
                  <w:szCs w:val="22"/>
                </w:rPr>
                <w:t>12(3), pp. 261-278.</w:t>
              </w:r>
            </w:p>
            <w:p w14:paraId="6AC63D4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Lindley, L., Anzani, A. &amp; Galupo, M., 2020. What Constitutes Sexual Dissatisfaction for Trans Masculine and Nonbinary Individuals: A Qualitative Study. </w:t>
              </w:r>
              <w:r w:rsidRPr="005A25CC">
                <w:rPr>
                  <w:rFonts w:asciiTheme="majorHAnsi" w:hAnsiTheme="majorHAnsi" w:cstheme="majorHAnsi"/>
                  <w:i/>
                  <w:iCs/>
                  <w:noProof/>
                  <w:sz w:val="22"/>
                  <w:szCs w:val="22"/>
                </w:rPr>
                <w:t xml:space="preserve">Journal of sex &amp; marital therapy, </w:t>
              </w:r>
              <w:r w:rsidRPr="005A25CC">
                <w:rPr>
                  <w:rFonts w:asciiTheme="majorHAnsi" w:hAnsiTheme="majorHAnsi" w:cstheme="majorHAnsi"/>
                  <w:noProof/>
                  <w:sz w:val="22"/>
                  <w:szCs w:val="22"/>
                </w:rPr>
                <w:t>46(7), pp. 612-629.</w:t>
              </w:r>
            </w:p>
            <w:p w14:paraId="522A0CD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Local Government Act 1988, 1988. </w:t>
              </w:r>
              <w:r w:rsidRPr="005A25CC">
                <w:rPr>
                  <w:rFonts w:asciiTheme="majorHAnsi" w:hAnsiTheme="majorHAnsi" w:cstheme="majorHAnsi"/>
                  <w:i/>
                  <w:iCs/>
                  <w:noProof/>
                  <w:sz w:val="22"/>
                  <w:szCs w:val="22"/>
                </w:rPr>
                <w:t xml:space="preserve">UK Publuc General Acts.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https://www.legislation.gov.uk/ukpga/1988/9/section/28/enacted</w:t>
              </w:r>
              <w:r w:rsidRPr="005A25CC">
                <w:rPr>
                  <w:rFonts w:asciiTheme="majorHAnsi" w:hAnsiTheme="majorHAnsi" w:cstheme="majorHAnsi"/>
                  <w:noProof/>
                  <w:sz w:val="22"/>
                  <w:szCs w:val="22"/>
                </w:rPr>
                <w:br/>
                <w:t>[Accessed 18 July 2022].</w:t>
              </w:r>
            </w:p>
            <w:p w14:paraId="323B363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Luecke, J. C., 2011. Working with transgender children and their classmates in pre- adolescence: Just be supportive. </w:t>
              </w:r>
              <w:r w:rsidRPr="005A25CC">
                <w:rPr>
                  <w:rFonts w:asciiTheme="majorHAnsi" w:hAnsiTheme="majorHAnsi" w:cstheme="majorHAnsi"/>
                  <w:i/>
                  <w:iCs/>
                  <w:noProof/>
                  <w:sz w:val="22"/>
                  <w:szCs w:val="22"/>
                </w:rPr>
                <w:t xml:space="preserve">Journal of LGBT Youth, </w:t>
              </w:r>
              <w:r w:rsidRPr="005A25CC">
                <w:rPr>
                  <w:rFonts w:asciiTheme="majorHAnsi" w:hAnsiTheme="majorHAnsi" w:cstheme="majorHAnsi"/>
                  <w:noProof/>
                  <w:sz w:val="22"/>
                  <w:szCs w:val="22"/>
                </w:rPr>
                <w:t>8(2), pp. 116-156.</w:t>
              </w:r>
            </w:p>
            <w:p w14:paraId="249B0EC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Luecke, J. C., 2011. Working with transgender children and their classmates in pre-adolescence: Just be supportive. </w:t>
              </w:r>
              <w:r w:rsidRPr="005A25CC">
                <w:rPr>
                  <w:rFonts w:asciiTheme="majorHAnsi" w:hAnsiTheme="majorHAnsi" w:cstheme="majorHAnsi"/>
                  <w:i/>
                  <w:iCs/>
                  <w:noProof/>
                  <w:sz w:val="22"/>
                  <w:szCs w:val="22"/>
                </w:rPr>
                <w:t xml:space="preserve">Journal of LGBT Youth, </w:t>
              </w:r>
              <w:r w:rsidRPr="005A25CC">
                <w:rPr>
                  <w:rFonts w:asciiTheme="majorHAnsi" w:hAnsiTheme="majorHAnsi" w:cstheme="majorHAnsi"/>
                  <w:noProof/>
                  <w:sz w:val="22"/>
                  <w:szCs w:val="22"/>
                </w:rPr>
                <w:t>8(2), pp. 116-156.</w:t>
              </w:r>
            </w:p>
            <w:p w14:paraId="6B93CB3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Lui, J. &amp; Eagan, J., 2021. ADQDA: A Cross-device Affinity Diagramming Tool for Fluid and Holistic Qualitative Data Analysis. </w:t>
              </w:r>
              <w:r w:rsidRPr="005A25CC">
                <w:rPr>
                  <w:rFonts w:asciiTheme="majorHAnsi" w:hAnsiTheme="majorHAnsi" w:cstheme="majorHAnsi"/>
                  <w:i/>
                  <w:iCs/>
                  <w:noProof/>
                  <w:sz w:val="22"/>
                  <w:szCs w:val="22"/>
                </w:rPr>
                <w:t xml:space="preserve">Proceedings of the ACM on Human-Computer Interaction, </w:t>
              </w:r>
              <w:r w:rsidRPr="005A25CC">
                <w:rPr>
                  <w:rFonts w:asciiTheme="majorHAnsi" w:hAnsiTheme="majorHAnsi" w:cstheme="majorHAnsi"/>
                  <w:noProof/>
                  <w:sz w:val="22"/>
                  <w:szCs w:val="22"/>
                </w:rPr>
                <w:t>5(1), pp. 1-19.</w:t>
              </w:r>
            </w:p>
            <w:p w14:paraId="1FE85A7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Machi, A. L. &amp; McEvoy, B. T., 2023. </w:t>
              </w:r>
              <w:r w:rsidRPr="005A25CC">
                <w:rPr>
                  <w:rFonts w:asciiTheme="majorHAnsi" w:hAnsiTheme="majorHAnsi" w:cstheme="majorHAnsi"/>
                  <w:i/>
                  <w:iCs/>
                  <w:noProof/>
                  <w:sz w:val="22"/>
                  <w:szCs w:val="22"/>
                </w:rPr>
                <w:t xml:space="preserve">The Literature Review : Six Steps to Success. </w:t>
              </w:r>
              <w:r w:rsidRPr="005A25CC">
                <w:rPr>
                  <w:rFonts w:asciiTheme="majorHAnsi" w:hAnsiTheme="majorHAnsi" w:cstheme="majorHAnsi"/>
                  <w:noProof/>
                  <w:sz w:val="22"/>
                  <w:szCs w:val="22"/>
                </w:rPr>
                <w:t>Fourth ed. Thousand Oaks, California : Corwin.</w:t>
              </w:r>
            </w:p>
            <w:p w14:paraId="2FE384B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Mahon, P. Y., 2014. Internet Research and Ethics: Transformative Issues in Nursing Education Research. </w:t>
              </w:r>
              <w:r w:rsidRPr="005A25CC">
                <w:rPr>
                  <w:rFonts w:asciiTheme="majorHAnsi" w:hAnsiTheme="majorHAnsi" w:cstheme="majorHAnsi"/>
                  <w:i/>
                  <w:iCs/>
                  <w:noProof/>
                  <w:sz w:val="22"/>
                  <w:szCs w:val="22"/>
                </w:rPr>
                <w:t xml:space="preserve">Journal of Professional Nursing, </w:t>
              </w:r>
              <w:r w:rsidRPr="005A25CC">
                <w:rPr>
                  <w:rFonts w:asciiTheme="majorHAnsi" w:hAnsiTheme="majorHAnsi" w:cstheme="majorHAnsi"/>
                  <w:noProof/>
                  <w:sz w:val="22"/>
                  <w:szCs w:val="22"/>
                </w:rPr>
                <w:t>30(2), pp. 124-129.</w:t>
              </w:r>
            </w:p>
            <w:p w14:paraId="466803A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Majewska, A. &amp; Vereen, E., 2021. Fostering Student-Student Interactions in a First-Year Experience Course Taught Online during the COVID-19 Pandemic. </w:t>
              </w:r>
              <w:r w:rsidRPr="005A25CC">
                <w:rPr>
                  <w:rFonts w:asciiTheme="majorHAnsi" w:hAnsiTheme="majorHAnsi" w:cstheme="majorHAnsi"/>
                  <w:i/>
                  <w:iCs/>
                  <w:noProof/>
                  <w:sz w:val="22"/>
                  <w:szCs w:val="22"/>
                </w:rPr>
                <w:t xml:space="preserve">Microbiol Biol Educ, </w:t>
              </w:r>
              <w:r w:rsidRPr="005A25CC">
                <w:rPr>
                  <w:rFonts w:asciiTheme="majorHAnsi" w:hAnsiTheme="majorHAnsi" w:cstheme="majorHAnsi"/>
                  <w:noProof/>
                  <w:sz w:val="22"/>
                  <w:szCs w:val="22"/>
                </w:rPr>
                <w:t>31(1).</w:t>
              </w:r>
            </w:p>
            <w:p w14:paraId="1F60F1F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Mallipeddi, N. V., Mehrotra, A. &amp; &amp; Van Stan, J. H., 2023. Telepractice in the treatment of speech and voice disorders: What could the future look like?. </w:t>
              </w:r>
              <w:r w:rsidRPr="005A25CC">
                <w:rPr>
                  <w:rFonts w:asciiTheme="majorHAnsi" w:hAnsiTheme="majorHAnsi" w:cstheme="majorHAnsi"/>
                  <w:i/>
                  <w:iCs/>
                  <w:noProof/>
                  <w:sz w:val="22"/>
                  <w:szCs w:val="22"/>
                </w:rPr>
                <w:t xml:space="preserve">Perspectives of the ASHA Special Interest Groups, </w:t>
              </w:r>
              <w:r w:rsidRPr="005A25CC">
                <w:rPr>
                  <w:rFonts w:asciiTheme="majorHAnsi" w:hAnsiTheme="majorHAnsi" w:cstheme="majorHAnsi"/>
                  <w:noProof/>
                  <w:sz w:val="22"/>
                  <w:szCs w:val="22"/>
                </w:rPr>
                <w:t>8(2), pp. 418-423.</w:t>
              </w:r>
            </w:p>
            <w:p w14:paraId="652F517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Mandava, S., Ciaverelli, I., Resnick, C. &amp; Daniero, J., 2023. haracterizing Gender-Affirming Voice Intervention Discussion on Social Media: A Cross-Platform Analysis. </w:t>
              </w:r>
              <w:r w:rsidRPr="005A25CC">
                <w:rPr>
                  <w:rFonts w:asciiTheme="majorHAnsi" w:hAnsiTheme="majorHAnsi" w:cstheme="majorHAnsi"/>
                  <w:i/>
                  <w:iCs/>
                  <w:noProof/>
                  <w:sz w:val="22"/>
                  <w:szCs w:val="22"/>
                </w:rPr>
                <w:t>Journal of Voice.</w:t>
              </w:r>
            </w:p>
            <w:p w14:paraId="6355400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Manternarch, B., 2017. Teaching transgender singers. Part 2: The singer’s perspectives. </w:t>
              </w:r>
              <w:r w:rsidRPr="005A25CC">
                <w:rPr>
                  <w:rFonts w:asciiTheme="majorHAnsi" w:hAnsiTheme="majorHAnsi" w:cstheme="majorHAnsi"/>
                  <w:i/>
                  <w:iCs/>
                  <w:noProof/>
                  <w:sz w:val="22"/>
                  <w:szCs w:val="22"/>
                </w:rPr>
                <w:t xml:space="preserve">Journal of Singing, </w:t>
              </w:r>
              <w:r w:rsidRPr="005A25CC">
                <w:rPr>
                  <w:rFonts w:asciiTheme="majorHAnsi" w:hAnsiTheme="majorHAnsi" w:cstheme="majorHAnsi"/>
                  <w:noProof/>
                  <w:sz w:val="22"/>
                  <w:szCs w:val="22"/>
                </w:rPr>
                <w:t>74(2), pp. 209-214.</w:t>
              </w:r>
            </w:p>
            <w:p w14:paraId="5886722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Martino, D. d. C. &amp; Constantini, A., 2024. Auditory-Perceptual Assessment and Acoustic Analysis of Gender Expression in the Voice. </w:t>
              </w:r>
              <w:r w:rsidRPr="005A25CC">
                <w:rPr>
                  <w:rFonts w:asciiTheme="majorHAnsi" w:hAnsiTheme="majorHAnsi" w:cstheme="majorHAnsi"/>
                  <w:i/>
                  <w:iCs/>
                  <w:noProof/>
                  <w:sz w:val="22"/>
                  <w:szCs w:val="22"/>
                </w:rPr>
                <w:t xml:space="preserve">Journal of Voice, </w:t>
              </w:r>
              <w:r w:rsidRPr="005A25CC">
                <w:rPr>
                  <w:rFonts w:asciiTheme="majorHAnsi" w:hAnsiTheme="majorHAnsi" w:cstheme="majorHAnsi"/>
                  <w:noProof/>
                  <w:sz w:val="22"/>
                  <w:szCs w:val="22"/>
                </w:rPr>
                <w:t>10(1016), pp. 12-24.</w:t>
              </w:r>
            </w:p>
            <w:p w14:paraId="38D56C8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Martino, W., 2022. Supporting transgender students in schools: beyond an individualist approach to trans inclusion in the education system. </w:t>
              </w:r>
              <w:r w:rsidRPr="005A25CC">
                <w:rPr>
                  <w:rFonts w:asciiTheme="majorHAnsi" w:hAnsiTheme="majorHAnsi" w:cstheme="majorHAnsi"/>
                  <w:i/>
                  <w:iCs/>
                  <w:noProof/>
                  <w:sz w:val="22"/>
                  <w:szCs w:val="22"/>
                </w:rPr>
                <w:t xml:space="preserve">Educational Review, </w:t>
              </w:r>
              <w:r w:rsidRPr="005A25CC">
                <w:rPr>
                  <w:rFonts w:asciiTheme="majorHAnsi" w:hAnsiTheme="majorHAnsi" w:cstheme="majorHAnsi"/>
                  <w:noProof/>
                  <w:sz w:val="22"/>
                  <w:szCs w:val="22"/>
                </w:rPr>
                <w:t>74(4), pp. 753-772.</w:t>
              </w:r>
            </w:p>
            <w:p w14:paraId="6EB1394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Maxwell, H. &amp; Lilley, J., 2020. </w:t>
              </w:r>
              <w:r w:rsidRPr="005A25CC">
                <w:rPr>
                  <w:rFonts w:asciiTheme="majorHAnsi" w:hAnsiTheme="majorHAnsi" w:cstheme="majorHAnsi"/>
                  <w:i/>
                  <w:iCs/>
                  <w:noProof/>
                  <w:sz w:val="22"/>
                  <w:szCs w:val="22"/>
                </w:rPr>
                <w:t xml:space="preserve">Cues for perception of gender in synthetic voices and the role of identity. </w:t>
              </w:r>
              <w:r w:rsidRPr="005A25CC">
                <w:rPr>
                  <w:rFonts w:asciiTheme="majorHAnsi" w:hAnsiTheme="majorHAnsi" w:cstheme="majorHAnsi"/>
                  <w:noProof/>
                  <w:sz w:val="22"/>
                  <w:szCs w:val="22"/>
                </w:rPr>
                <w:t>s.l., Interspeech.</w:t>
              </w:r>
            </w:p>
            <w:p w14:paraId="1FEF488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Maxwell, H. &amp; Lilley, J., 2022. Gender expansive listeners utilize a non-binary, multidimensional conception of gender to inform voice gender perception. </w:t>
              </w:r>
              <w:r w:rsidRPr="005A25CC">
                <w:rPr>
                  <w:rFonts w:asciiTheme="majorHAnsi" w:hAnsiTheme="majorHAnsi" w:cstheme="majorHAnsi"/>
                  <w:i/>
                  <w:iCs/>
                  <w:noProof/>
                  <w:sz w:val="22"/>
                  <w:szCs w:val="22"/>
                </w:rPr>
                <w:t xml:space="preserve">Brain and Language, </w:t>
              </w:r>
              <w:r w:rsidRPr="005A25CC">
                <w:rPr>
                  <w:rFonts w:asciiTheme="majorHAnsi" w:hAnsiTheme="majorHAnsi" w:cstheme="majorHAnsi"/>
                  <w:noProof/>
                  <w:sz w:val="22"/>
                  <w:szCs w:val="22"/>
                </w:rPr>
                <w:t>p. 224.</w:t>
              </w:r>
            </w:p>
            <w:p w14:paraId="39BD9CD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Maxwell, L. &amp; Ragan, K., 2021. Evidence-Based Voice Pedagogy (EBVP), Part 1: Voice Research Component. </w:t>
              </w:r>
              <w:r w:rsidRPr="005A25CC">
                <w:rPr>
                  <w:rFonts w:asciiTheme="majorHAnsi" w:hAnsiTheme="majorHAnsi" w:cstheme="majorHAnsi"/>
                  <w:i/>
                  <w:iCs/>
                  <w:noProof/>
                  <w:sz w:val="22"/>
                  <w:szCs w:val="22"/>
                </w:rPr>
                <w:t xml:space="preserve">NATS Journal of Singing, </w:t>
              </w:r>
              <w:r w:rsidRPr="005A25CC">
                <w:rPr>
                  <w:rFonts w:asciiTheme="majorHAnsi" w:hAnsiTheme="majorHAnsi" w:cstheme="majorHAnsi"/>
                  <w:noProof/>
                  <w:sz w:val="22"/>
                  <w:szCs w:val="22"/>
                </w:rPr>
                <w:t>77(4), pp. 543-547.</w:t>
              </w:r>
            </w:p>
            <w:p w14:paraId="3A36900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McNabb, D. E., 2008. </w:t>
              </w:r>
              <w:r w:rsidRPr="005A25CC">
                <w:rPr>
                  <w:rFonts w:asciiTheme="majorHAnsi" w:hAnsiTheme="majorHAnsi" w:cstheme="majorHAnsi"/>
                  <w:i/>
                  <w:iCs/>
                  <w:noProof/>
                  <w:sz w:val="22"/>
                  <w:szCs w:val="22"/>
                </w:rPr>
                <w:t xml:space="preserve">Research Methods in Public Administration and Nonprofit Management: Quantitative and Qualitative Approaches. </w:t>
              </w:r>
              <w:r w:rsidRPr="005A25CC">
                <w:rPr>
                  <w:rFonts w:asciiTheme="majorHAnsi" w:hAnsiTheme="majorHAnsi" w:cstheme="majorHAnsi"/>
                  <w:noProof/>
                  <w:sz w:val="22"/>
                  <w:szCs w:val="22"/>
                </w:rPr>
                <w:t>2nd ed. Armonk, NY: Sharpe.</w:t>
              </w:r>
            </w:p>
            <w:p w14:paraId="5A3FADD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Merrill, G. H., 2012. Ontological realism: Methodology or misdirection?. </w:t>
              </w:r>
              <w:r w:rsidRPr="005A25CC">
                <w:rPr>
                  <w:rFonts w:asciiTheme="majorHAnsi" w:hAnsiTheme="majorHAnsi" w:cstheme="majorHAnsi"/>
                  <w:i/>
                  <w:iCs/>
                  <w:noProof/>
                  <w:sz w:val="22"/>
                  <w:szCs w:val="22"/>
                </w:rPr>
                <w:t xml:space="preserve">Applies Ontology, </w:t>
              </w:r>
              <w:r w:rsidRPr="005A25CC">
                <w:rPr>
                  <w:rFonts w:asciiTheme="majorHAnsi" w:hAnsiTheme="majorHAnsi" w:cstheme="majorHAnsi"/>
                  <w:noProof/>
                  <w:sz w:val="22"/>
                  <w:szCs w:val="22"/>
                </w:rPr>
                <w:t>5(2), pp. 79-108.</w:t>
              </w:r>
            </w:p>
            <w:p w14:paraId="57FDCAE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Mertens, D. M., 2007. Transformative Paradigm Mixed Methods and Social Justice. </w:t>
              </w:r>
              <w:r w:rsidRPr="005A25CC">
                <w:rPr>
                  <w:rFonts w:asciiTheme="majorHAnsi" w:hAnsiTheme="majorHAnsi" w:cstheme="majorHAnsi"/>
                  <w:i/>
                  <w:iCs/>
                  <w:noProof/>
                  <w:sz w:val="22"/>
                  <w:szCs w:val="22"/>
                </w:rPr>
                <w:t xml:space="preserve">Journal of Mixed Methods Research, </w:t>
              </w:r>
              <w:r w:rsidRPr="005A25CC">
                <w:rPr>
                  <w:rFonts w:asciiTheme="majorHAnsi" w:hAnsiTheme="majorHAnsi" w:cstheme="majorHAnsi"/>
                  <w:noProof/>
                  <w:sz w:val="22"/>
                  <w:szCs w:val="22"/>
                </w:rPr>
                <w:t>1(3), pp. 212-225.</w:t>
              </w:r>
            </w:p>
            <w:p w14:paraId="3E5DF50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Miller, W. E. &amp; Kreiner, D. S., 2008. Student perception or coercion to participate in psychological research. </w:t>
              </w:r>
              <w:r w:rsidRPr="005A25CC">
                <w:rPr>
                  <w:rFonts w:asciiTheme="majorHAnsi" w:hAnsiTheme="majorHAnsi" w:cstheme="majorHAnsi"/>
                  <w:i/>
                  <w:iCs/>
                  <w:noProof/>
                  <w:sz w:val="22"/>
                  <w:szCs w:val="22"/>
                </w:rPr>
                <w:t xml:space="preserve">North American Journal of Psychology, </w:t>
              </w:r>
              <w:r w:rsidRPr="005A25CC">
                <w:rPr>
                  <w:rFonts w:asciiTheme="majorHAnsi" w:hAnsiTheme="majorHAnsi" w:cstheme="majorHAnsi"/>
                  <w:noProof/>
                  <w:sz w:val="22"/>
                  <w:szCs w:val="22"/>
                </w:rPr>
                <w:t>10(4), pp. 53-64.</w:t>
              </w:r>
            </w:p>
            <w:p w14:paraId="358E0A1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Mingala, B. et al., 2022. Research on transgender people must benefit transgender people. </w:t>
              </w:r>
              <w:r w:rsidRPr="005A25CC">
                <w:rPr>
                  <w:rFonts w:asciiTheme="majorHAnsi" w:hAnsiTheme="majorHAnsi" w:cstheme="majorHAnsi"/>
                  <w:i/>
                  <w:iCs/>
                  <w:noProof/>
                  <w:sz w:val="22"/>
                  <w:szCs w:val="22"/>
                </w:rPr>
                <w:t xml:space="preserve">CORRESPONDENCE, </w:t>
              </w:r>
              <w:r w:rsidRPr="005A25CC">
                <w:rPr>
                  <w:rFonts w:asciiTheme="majorHAnsi" w:hAnsiTheme="majorHAnsi" w:cstheme="majorHAnsi"/>
                  <w:noProof/>
                  <w:sz w:val="22"/>
                  <w:szCs w:val="22"/>
                </w:rPr>
                <w:t>399(10325), p. 628.</w:t>
              </w:r>
            </w:p>
            <w:p w14:paraId="2525506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Monro, S., 2019. Non-binary and genderqueer: An overview of the field. </w:t>
              </w:r>
              <w:r w:rsidRPr="005A25CC">
                <w:rPr>
                  <w:rFonts w:asciiTheme="majorHAnsi" w:hAnsiTheme="majorHAnsi" w:cstheme="majorHAnsi"/>
                  <w:i/>
                  <w:iCs/>
                  <w:noProof/>
                  <w:sz w:val="22"/>
                  <w:szCs w:val="22"/>
                </w:rPr>
                <w:t xml:space="preserve">Internnational Journal of Transgenderism, </w:t>
              </w:r>
              <w:r w:rsidRPr="005A25CC">
                <w:rPr>
                  <w:rFonts w:asciiTheme="majorHAnsi" w:hAnsiTheme="majorHAnsi" w:cstheme="majorHAnsi"/>
                  <w:noProof/>
                  <w:sz w:val="22"/>
                  <w:szCs w:val="22"/>
                </w:rPr>
                <w:t>20(2), pp. 126-131.</w:t>
              </w:r>
            </w:p>
            <w:p w14:paraId="238A163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Morgan, L., 2023. </w:t>
              </w:r>
              <w:r w:rsidRPr="005A25CC">
                <w:rPr>
                  <w:rFonts w:asciiTheme="majorHAnsi" w:hAnsiTheme="majorHAnsi" w:cstheme="majorHAnsi"/>
                  <w:i/>
                  <w:iCs/>
                  <w:noProof/>
                  <w:sz w:val="22"/>
                  <w:szCs w:val="22"/>
                </w:rPr>
                <w:t xml:space="preserve">Violence against women is overwhelmingly committed by cisgender men, so why are the Tories blaming transgender people?.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https://www.glamourmagazine.co.uk/article/violence-against-women-cisgender-men-transgender-people-conservative</w:t>
              </w:r>
              <w:r w:rsidRPr="005A25CC">
                <w:rPr>
                  <w:rFonts w:asciiTheme="majorHAnsi" w:hAnsiTheme="majorHAnsi" w:cstheme="majorHAnsi"/>
                  <w:noProof/>
                  <w:sz w:val="22"/>
                  <w:szCs w:val="22"/>
                </w:rPr>
                <w:br/>
                <w:t>[Accessed 24 October 2023].</w:t>
              </w:r>
            </w:p>
            <w:p w14:paraId="03825E6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Murillo-Llorente, M., Navarro-Martínez, O., Ibáñez-del Valle, V. &amp; Pérez-Bermejo, M., 2021. Using the Reflective Journal to Improve Practical Skills Integrating Affective and Self-Critical Aspects in Impoverished International Environments. A Pilot Test. </w:t>
              </w:r>
              <w:r w:rsidRPr="005A25CC">
                <w:rPr>
                  <w:rFonts w:asciiTheme="majorHAnsi" w:hAnsiTheme="majorHAnsi" w:cstheme="majorHAnsi"/>
                  <w:i/>
                  <w:iCs/>
                  <w:noProof/>
                  <w:sz w:val="22"/>
                  <w:szCs w:val="22"/>
                </w:rPr>
                <w:t xml:space="preserve">International Journal of Environmental Public Health , </w:t>
              </w:r>
              <w:r w:rsidRPr="005A25CC">
                <w:rPr>
                  <w:rFonts w:asciiTheme="majorHAnsi" w:hAnsiTheme="majorHAnsi" w:cstheme="majorHAnsi"/>
                  <w:noProof/>
                  <w:sz w:val="22"/>
                  <w:szCs w:val="22"/>
                </w:rPr>
                <w:t>18(16).</w:t>
              </w:r>
            </w:p>
            <w:p w14:paraId="3B6C278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Naeem, M., Ozuem, W., Howell, K. &amp; Ranfagni, S., 2023. A Step-by-Step Process of Thematic Analysis to Develop a Conceptual Model in Qualitative Research. </w:t>
              </w:r>
              <w:r w:rsidRPr="005A25CC">
                <w:rPr>
                  <w:rFonts w:asciiTheme="majorHAnsi" w:hAnsiTheme="majorHAnsi" w:cstheme="majorHAnsi"/>
                  <w:i/>
                  <w:iCs/>
                  <w:noProof/>
                  <w:sz w:val="22"/>
                  <w:szCs w:val="22"/>
                </w:rPr>
                <w:t>International Journal of Qualitative Methods.</w:t>
              </w:r>
            </w:p>
            <w:p w14:paraId="3F36246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Nagels, L., 2020. Development of voice perception is dissociated across gender cues in school age children. </w:t>
              </w:r>
              <w:r w:rsidRPr="005A25CC">
                <w:rPr>
                  <w:rFonts w:asciiTheme="majorHAnsi" w:hAnsiTheme="majorHAnsi" w:cstheme="majorHAnsi"/>
                  <w:i/>
                  <w:iCs/>
                  <w:noProof/>
                  <w:sz w:val="22"/>
                  <w:szCs w:val="22"/>
                </w:rPr>
                <w:t xml:space="preserve">Scientific Reports, </w:t>
              </w:r>
              <w:r w:rsidRPr="005A25CC">
                <w:rPr>
                  <w:rFonts w:asciiTheme="majorHAnsi" w:hAnsiTheme="majorHAnsi" w:cstheme="majorHAnsi"/>
                  <w:noProof/>
                  <w:sz w:val="22"/>
                  <w:szCs w:val="22"/>
                </w:rPr>
                <w:t>10(1), pp. 5074-5071.</w:t>
              </w:r>
            </w:p>
            <w:p w14:paraId="1B1FC85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Nair, L. &amp; Adetayo, O., 2019. Cultural Competence and Ethnic Diversity in Healthcare. </w:t>
              </w:r>
              <w:r w:rsidRPr="005A25CC">
                <w:rPr>
                  <w:rFonts w:asciiTheme="majorHAnsi" w:hAnsiTheme="majorHAnsi" w:cstheme="majorHAnsi"/>
                  <w:i/>
                  <w:iCs/>
                  <w:noProof/>
                  <w:sz w:val="22"/>
                  <w:szCs w:val="22"/>
                </w:rPr>
                <w:t xml:space="preserve">Plast Reconstr Surg Glob Open, </w:t>
              </w:r>
              <w:r w:rsidRPr="005A25CC">
                <w:rPr>
                  <w:rFonts w:asciiTheme="majorHAnsi" w:hAnsiTheme="majorHAnsi" w:cstheme="majorHAnsi"/>
                  <w:noProof/>
                  <w:sz w:val="22"/>
                  <w:szCs w:val="22"/>
                </w:rPr>
                <w:t>16(7).</w:t>
              </w:r>
            </w:p>
            <w:p w14:paraId="2D5525D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Nicholls, J., 2021. </w:t>
              </w:r>
              <w:r w:rsidRPr="005A25CC">
                <w:rPr>
                  <w:rFonts w:asciiTheme="majorHAnsi" w:hAnsiTheme="majorHAnsi" w:cstheme="majorHAnsi"/>
                  <w:i/>
                  <w:iCs/>
                  <w:noProof/>
                  <w:sz w:val="22"/>
                  <w:szCs w:val="22"/>
                </w:rPr>
                <w:t xml:space="preserve">Growing Up in Silence - A Short History of Section 28.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https://www.twentysixdigital.com/blog/growing-up-silence-short-history-section-28/</w:t>
              </w:r>
              <w:r w:rsidRPr="005A25CC">
                <w:rPr>
                  <w:rFonts w:asciiTheme="majorHAnsi" w:hAnsiTheme="majorHAnsi" w:cstheme="majorHAnsi"/>
                  <w:noProof/>
                  <w:sz w:val="22"/>
                  <w:szCs w:val="22"/>
                </w:rPr>
                <w:br/>
                <w:t>[Accessed 18 July 2022].</w:t>
              </w:r>
            </w:p>
            <w:p w14:paraId="3699957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Nicolazzo, 2016. “Just Go In Looking Good”: The Resilience, Resistance, and Kinship-Building of Trans* College Students. </w:t>
              </w:r>
              <w:r w:rsidRPr="005A25CC">
                <w:rPr>
                  <w:rFonts w:asciiTheme="majorHAnsi" w:hAnsiTheme="majorHAnsi" w:cstheme="majorHAnsi"/>
                  <w:i/>
                  <w:iCs/>
                  <w:noProof/>
                  <w:sz w:val="22"/>
                  <w:szCs w:val="22"/>
                </w:rPr>
                <w:t xml:space="preserve">Journal of College Student Development, </w:t>
              </w:r>
              <w:r w:rsidRPr="005A25CC">
                <w:rPr>
                  <w:rFonts w:asciiTheme="majorHAnsi" w:hAnsiTheme="majorHAnsi" w:cstheme="majorHAnsi"/>
                  <w:noProof/>
                  <w:sz w:val="22"/>
                  <w:szCs w:val="22"/>
                </w:rPr>
                <w:t>57(5), pp. 538-556.</w:t>
              </w:r>
            </w:p>
            <w:p w14:paraId="3D074FA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Nixon, D. &amp; Givens, N., 2007. An epitaph to Section 28? Telling tales out of school about changes and challenges to discourses of sexuality. </w:t>
              </w:r>
              <w:r w:rsidRPr="005A25CC">
                <w:rPr>
                  <w:rFonts w:asciiTheme="majorHAnsi" w:hAnsiTheme="majorHAnsi" w:cstheme="majorHAnsi"/>
                  <w:i/>
                  <w:iCs/>
                  <w:noProof/>
                  <w:sz w:val="22"/>
                  <w:szCs w:val="22"/>
                </w:rPr>
                <w:t xml:space="preserve">International Journal of Qualitative Studies in Education, </w:t>
              </w:r>
              <w:r w:rsidRPr="005A25CC">
                <w:rPr>
                  <w:rFonts w:asciiTheme="majorHAnsi" w:hAnsiTheme="majorHAnsi" w:cstheme="majorHAnsi"/>
                  <w:noProof/>
                  <w:sz w:val="22"/>
                  <w:szCs w:val="22"/>
                </w:rPr>
                <w:t>20(4), pp. 499-471.</w:t>
              </w:r>
            </w:p>
            <w:p w14:paraId="5C8731E0"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Oates, J. et al., 2023. Gender-Affirming Voice Training for Trans Women: Effectiveness of Training on Patient-Reported Outcomes and Listener Perceptions of Voice. </w:t>
              </w:r>
              <w:r w:rsidRPr="005A25CC">
                <w:rPr>
                  <w:rFonts w:asciiTheme="majorHAnsi" w:hAnsiTheme="majorHAnsi" w:cstheme="majorHAnsi"/>
                  <w:i/>
                  <w:iCs/>
                  <w:noProof/>
                  <w:sz w:val="22"/>
                  <w:szCs w:val="22"/>
                </w:rPr>
                <w:t xml:space="preserve">Journal of Speech, Language, Hearing Research, </w:t>
              </w:r>
              <w:r w:rsidRPr="005A25CC">
                <w:rPr>
                  <w:rFonts w:asciiTheme="majorHAnsi" w:hAnsiTheme="majorHAnsi" w:cstheme="majorHAnsi"/>
                  <w:noProof/>
                  <w:sz w:val="22"/>
                  <w:szCs w:val="22"/>
                </w:rPr>
                <w:t>66(11).</w:t>
              </w:r>
            </w:p>
            <w:p w14:paraId="49913C6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Omodan, B., 2023. Fostering University Students’ Motivation through Dialogic Classroom Practices: A Conceptual Model. </w:t>
              </w:r>
              <w:r w:rsidRPr="005A25CC">
                <w:rPr>
                  <w:rFonts w:asciiTheme="majorHAnsi" w:hAnsiTheme="majorHAnsi" w:cstheme="majorHAnsi"/>
                  <w:i/>
                  <w:iCs/>
                  <w:noProof/>
                  <w:sz w:val="22"/>
                  <w:szCs w:val="22"/>
                </w:rPr>
                <w:t xml:space="preserve">Journal of Curriculum and Teaching, </w:t>
              </w:r>
              <w:r w:rsidRPr="005A25CC">
                <w:rPr>
                  <w:rFonts w:asciiTheme="majorHAnsi" w:hAnsiTheme="majorHAnsi" w:cstheme="majorHAnsi"/>
                  <w:noProof/>
                  <w:sz w:val="22"/>
                  <w:szCs w:val="22"/>
                </w:rPr>
                <w:t>12(4).</w:t>
              </w:r>
            </w:p>
            <w:p w14:paraId="63C7606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O'Toole, M., 2020. </w:t>
              </w:r>
              <w:r w:rsidRPr="005A25CC">
                <w:rPr>
                  <w:rFonts w:asciiTheme="majorHAnsi" w:hAnsiTheme="majorHAnsi" w:cstheme="majorHAnsi"/>
                  <w:i/>
                  <w:iCs/>
                  <w:noProof/>
                  <w:sz w:val="22"/>
                  <w:szCs w:val="22"/>
                </w:rPr>
                <w:t xml:space="preserve">I’m a trans woman who grew up under Section 28 – I worry it could make a comeback.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https://inews.co.uk/opinion/im-a-trans-woman-who-grew-up-under-section-28-i-worry-it-could-make-a-comeback-425234</w:t>
              </w:r>
              <w:r w:rsidRPr="005A25CC">
                <w:rPr>
                  <w:rFonts w:asciiTheme="majorHAnsi" w:hAnsiTheme="majorHAnsi" w:cstheme="majorHAnsi"/>
                  <w:noProof/>
                  <w:sz w:val="22"/>
                  <w:szCs w:val="22"/>
                </w:rPr>
                <w:br/>
                <w:t>[Accessed 18 July 2022].</w:t>
              </w:r>
            </w:p>
            <w:p w14:paraId="72CA74E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Owen, K. &amp; Hancock, A. B., 2010. The Role of Self- and Listener Perceptions of Femininity in Voice Therapy. </w:t>
              </w:r>
              <w:r w:rsidRPr="005A25CC">
                <w:rPr>
                  <w:rFonts w:asciiTheme="majorHAnsi" w:hAnsiTheme="majorHAnsi" w:cstheme="majorHAnsi"/>
                  <w:i/>
                  <w:iCs/>
                  <w:noProof/>
                  <w:sz w:val="22"/>
                  <w:szCs w:val="22"/>
                </w:rPr>
                <w:t xml:space="preserve">International Journal of Transgenderism, </w:t>
              </w:r>
              <w:r w:rsidRPr="005A25CC">
                <w:rPr>
                  <w:rFonts w:asciiTheme="majorHAnsi" w:hAnsiTheme="majorHAnsi" w:cstheme="majorHAnsi"/>
                  <w:noProof/>
                  <w:sz w:val="22"/>
                  <w:szCs w:val="22"/>
                </w:rPr>
                <w:t>12(4), pp. 271-284.</w:t>
              </w:r>
            </w:p>
            <w:p w14:paraId="5BF4D80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Palkki, J., 2016. “My voice speaks for itself”: The experiences of three transgender students in secondary school choral programs. </w:t>
              </w:r>
              <w:r w:rsidRPr="005A25CC">
                <w:rPr>
                  <w:rFonts w:asciiTheme="majorHAnsi" w:hAnsiTheme="majorHAnsi" w:cstheme="majorHAnsi"/>
                  <w:i/>
                  <w:iCs/>
                  <w:noProof/>
                  <w:sz w:val="22"/>
                  <w:szCs w:val="22"/>
                </w:rPr>
                <w:t xml:space="preserve">Choral Journal, </w:t>
              </w:r>
              <w:r w:rsidRPr="005A25CC">
                <w:rPr>
                  <w:rFonts w:asciiTheme="majorHAnsi" w:hAnsiTheme="majorHAnsi" w:cstheme="majorHAnsi"/>
                  <w:noProof/>
                  <w:sz w:val="22"/>
                  <w:szCs w:val="22"/>
                </w:rPr>
                <w:t>56(4), pp. 25-33.</w:t>
              </w:r>
            </w:p>
            <w:p w14:paraId="5B10714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Palkki, J., 2017. Inclusivity in action: Transgender students in the choral classroom. </w:t>
              </w:r>
              <w:r w:rsidRPr="005A25CC">
                <w:rPr>
                  <w:rFonts w:asciiTheme="majorHAnsi" w:hAnsiTheme="majorHAnsi" w:cstheme="majorHAnsi"/>
                  <w:i/>
                  <w:iCs/>
                  <w:noProof/>
                  <w:sz w:val="22"/>
                  <w:szCs w:val="22"/>
                </w:rPr>
                <w:t xml:space="preserve">Choral Journal, </w:t>
              </w:r>
              <w:r w:rsidRPr="005A25CC">
                <w:rPr>
                  <w:rFonts w:asciiTheme="majorHAnsi" w:hAnsiTheme="majorHAnsi" w:cstheme="majorHAnsi"/>
                  <w:noProof/>
                  <w:sz w:val="22"/>
                  <w:szCs w:val="22"/>
                </w:rPr>
                <w:t>57(11), pp. 20-34.</w:t>
              </w:r>
            </w:p>
            <w:p w14:paraId="20D606A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Palkki, J. &amp; Caldwell, P., 2018. We Are Often Invisible: A Survey on Safe Space for LGBTQ Students in Secondary Choral Programs. </w:t>
              </w:r>
              <w:r w:rsidRPr="005A25CC">
                <w:rPr>
                  <w:rFonts w:asciiTheme="majorHAnsi" w:hAnsiTheme="majorHAnsi" w:cstheme="majorHAnsi"/>
                  <w:i/>
                  <w:iCs/>
                  <w:noProof/>
                  <w:sz w:val="22"/>
                  <w:szCs w:val="22"/>
                </w:rPr>
                <w:t xml:space="preserve">Research Studies in Music Education, </w:t>
              </w:r>
              <w:r w:rsidRPr="005A25CC">
                <w:rPr>
                  <w:rFonts w:asciiTheme="majorHAnsi" w:hAnsiTheme="majorHAnsi" w:cstheme="majorHAnsi"/>
                  <w:noProof/>
                  <w:sz w:val="22"/>
                  <w:szCs w:val="22"/>
                </w:rPr>
                <w:t>40(1), pp. 28-49.</w:t>
              </w:r>
            </w:p>
            <w:p w14:paraId="4DCB3E44"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Payne, E. &amp; Smith, M., 2014. The big freak out: Educator fear in response to the presence of transgender elementary school students. </w:t>
              </w:r>
              <w:r w:rsidRPr="005A25CC">
                <w:rPr>
                  <w:rFonts w:asciiTheme="majorHAnsi" w:hAnsiTheme="majorHAnsi" w:cstheme="majorHAnsi"/>
                  <w:i/>
                  <w:iCs/>
                  <w:noProof/>
                  <w:sz w:val="22"/>
                  <w:szCs w:val="22"/>
                </w:rPr>
                <w:t xml:space="preserve">Journal of Homesexuality, </w:t>
              </w:r>
              <w:r w:rsidRPr="005A25CC">
                <w:rPr>
                  <w:rFonts w:asciiTheme="majorHAnsi" w:hAnsiTheme="majorHAnsi" w:cstheme="majorHAnsi"/>
                  <w:noProof/>
                  <w:sz w:val="22"/>
                  <w:szCs w:val="22"/>
                </w:rPr>
                <w:t>61(3), pp. 399-418.</w:t>
              </w:r>
            </w:p>
            <w:p w14:paraId="0920969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Polderman, T. J. C. K. B. P. C. I. M. S. B. L. C. Y.-M. D. E. M. E. I. E. J. H. M. D. P. D., Raynor, L., Tishelman, A. &amp; Davis, L. K., 2018. The Biological Contributions to Gender Identity and Gender Diversity: Bringing Data to the Table. </w:t>
              </w:r>
              <w:r w:rsidRPr="005A25CC">
                <w:rPr>
                  <w:rFonts w:asciiTheme="majorHAnsi" w:hAnsiTheme="majorHAnsi" w:cstheme="majorHAnsi"/>
                  <w:i/>
                  <w:iCs/>
                  <w:noProof/>
                  <w:sz w:val="22"/>
                  <w:szCs w:val="22"/>
                </w:rPr>
                <w:t xml:space="preserve">Behaviour Genetics, </w:t>
              </w:r>
              <w:r w:rsidRPr="005A25CC">
                <w:rPr>
                  <w:rFonts w:asciiTheme="majorHAnsi" w:hAnsiTheme="majorHAnsi" w:cstheme="majorHAnsi"/>
                  <w:noProof/>
                  <w:sz w:val="22"/>
                  <w:szCs w:val="22"/>
                </w:rPr>
                <w:t>48(2), pp. 95-108.</w:t>
              </w:r>
            </w:p>
            <w:p w14:paraId="423ECBB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Pract, B., 2021. Health professionals’ identified barriers to trans health care: a qualitative interview study. </w:t>
              </w:r>
              <w:r w:rsidRPr="005A25CC">
                <w:rPr>
                  <w:rFonts w:asciiTheme="majorHAnsi" w:hAnsiTheme="majorHAnsi" w:cstheme="majorHAnsi"/>
                  <w:i/>
                  <w:iCs/>
                  <w:noProof/>
                  <w:sz w:val="22"/>
                  <w:szCs w:val="22"/>
                </w:rPr>
                <w:t xml:space="preserve">British Journal of General Practice, </w:t>
              </w:r>
              <w:r w:rsidRPr="005A25CC">
                <w:rPr>
                  <w:rFonts w:asciiTheme="majorHAnsi" w:hAnsiTheme="majorHAnsi" w:cstheme="majorHAnsi"/>
                  <w:noProof/>
                  <w:sz w:val="22"/>
                  <w:szCs w:val="22"/>
                </w:rPr>
                <w:t>25(71).</w:t>
              </w:r>
            </w:p>
            <w:p w14:paraId="7E192A2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Price, M., Glass, J. &amp; Chandrakasan, A., 2020. A Low-Power Speech Recognizer and Voice Activity Detector Using Deep Neural Networks. </w:t>
              </w:r>
              <w:r w:rsidRPr="005A25CC">
                <w:rPr>
                  <w:rFonts w:asciiTheme="majorHAnsi" w:hAnsiTheme="majorHAnsi" w:cstheme="majorHAnsi"/>
                  <w:i/>
                  <w:iCs/>
                  <w:noProof/>
                  <w:sz w:val="22"/>
                  <w:szCs w:val="22"/>
                </w:rPr>
                <w:t xml:space="preserve">IEEE journal of solid-state circuits, </w:t>
              </w:r>
              <w:r w:rsidRPr="005A25CC">
                <w:rPr>
                  <w:rFonts w:asciiTheme="majorHAnsi" w:hAnsiTheme="majorHAnsi" w:cstheme="majorHAnsi"/>
                  <w:noProof/>
                  <w:sz w:val="22"/>
                  <w:szCs w:val="22"/>
                </w:rPr>
                <w:t>53(1), pp. 66-75.</w:t>
              </w:r>
            </w:p>
            <w:p w14:paraId="267306B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Pullinger, A., 2020. </w:t>
              </w:r>
              <w:r w:rsidRPr="005A25CC">
                <w:rPr>
                  <w:rFonts w:asciiTheme="majorHAnsi" w:hAnsiTheme="majorHAnsi" w:cstheme="majorHAnsi"/>
                  <w:i/>
                  <w:iCs/>
                  <w:noProof/>
                  <w:sz w:val="22"/>
                  <w:szCs w:val="22"/>
                </w:rPr>
                <w:t xml:space="preserve">Facilitating the Empowerment of Transgender Voices Through Singing:.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https://www.sound-connections.org.uk/wp-content/uploads/Trans-inclusion-article-FINAL.pdf</w:t>
              </w:r>
              <w:r w:rsidRPr="005A25CC">
                <w:rPr>
                  <w:rFonts w:asciiTheme="majorHAnsi" w:hAnsiTheme="majorHAnsi" w:cstheme="majorHAnsi"/>
                  <w:noProof/>
                  <w:sz w:val="22"/>
                  <w:szCs w:val="22"/>
                </w:rPr>
                <w:br/>
                <w:t>[Accessed 22 February 2024].</w:t>
              </w:r>
            </w:p>
            <w:p w14:paraId="25D6622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Quinn, S., 2023. Guidance for research with trans and gender-diverse people. </w:t>
              </w:r>
              <w:r w:rsidRPr="005A25CC">
                <w:rPr>
                  <w:rFonts w:asciiTheme="majorHAnsi" w:hAnsiTheme="majorHAnsi" w:cstheme="majorHAnsi"/>
                  <w:i/>
                  <w:iCs/>
                  <w:noProof/>
                  <w:sz w:val="22"/>
                  <w:szCs w:val="22"/>
                </w:rPr>
                <w:t xml:space="preserve">Seminars in Speech and Language, </w:t>
              </w:r>
              <w:r w:rsidRPr="005A25CC">
                <w:rPr>
                  <w:rFonts w:asciiTheme="majorHAnsi" w:hAnsiTheme="majorHAnsi" w:cstheme="majorHAnsi"/>
                  <w:noProof/>
                  <w:sz w:val="22"/>
                  <w:szCs w:val="22"/>
                </w:rPr>
                <w:t>44(2), pp. 119-136.</w:t>
              </w:r>
            </w:p>
            <w:p w14:paraId="2C7FE4F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Quinn, S., OAtes, J. &amp; Dacakis, G., 2021. The Experiences of Trans and Gender Diverse Clients in an Intensive Voice Training Program: A Mixed-Methodological Study. </w:t>
              </w:r>
              <w:r w:rsidRPr="005A25CC">
                <w:rPr>
                  <w:rFonts w:asciiTheme="majorHAnsi" w:hAnsiTheme="majorHAnsi" w:cstheme="majorHAnsi"/>
                  <w:i/>
                  <w:iCs/>
                  <w:noProof/>
                  <w:sz w:val="22"/>
                  <w:szCs w:val="22"/>
                </w:rPr>
                <w:t>Journal of voice.</w:t>
              </w:r>
            </w:p>
            <w:p w14:paraId="41804C39"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Ragan, K., 2018. Defining Evidence-Based Voice Pedagogy: A New Framework. </w:t>
              </w:r>
              <w:r w:rsidRPr="005A25CC">
                <w:rPr>
                  <w:rFonts w:asciiTheme="majorHAnsi" w:hAnsiTheme="majorHAnsi" w:cstheme="majorHAnsi"/>
                  <w:i/>
                  <w:iCs/>
                  <w:noProof/>
                  <w:sz w:val="22"/>
                  <w:szCs w:val="22"/>
                </w:rPr>
                <w:t xml:space="preserve">NATS Journal of Singing, </w:t>
              </w:r>
              <w:r w:rsidRPr="005A25CC">
                <w:rPr>
                  <w:rFonts w:asciiTheme="majorHAnsi" w:hAnsiTheme="majorHAnsi" w:cstheme="majorHAnsi"/>
                  <w:noProof/>
                  <w:sz w:val="22"/>
                  <w:szCs w:val="22"/>
                </w:rPr>
                <w:t>75(2), pp. 157-160.</w:t>
              </w:r>
            </w:p>
            <w:p w14:paraId="71F8F4C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Ramírez-Arroyo, G., Salin-Pascual, R. &amp; &amp; Fuentes, M. S. D., 2022. Relevance of the voice in the process of gender affirmation in transsexual women: A cross-sectional study. </w:t>
              </w:r>
              <w:r w:rsidRPr="005A25CC">
                <w:rPr>
                  <w:rFonts w:asciiTheme="majorHAnsi" w:hAnsiTheme="majorHAnsi" w:cstheme="majorHAnsi"/>
                  <w:i/>
                  <w:iCs/>
                  <w:noProof/>
                  <w:sz w:val="22"/>
                  <w:szCs w:val="22"/>
                </w:rPr>
                <w:t xml:space="preserve">Salud Mental, </w:t>
              </w:r>
              <w:r w:rsidRPr="005A25CC">
                <w:rPr>
                  <w:rFonts w:asciiTheme="majorHAnsi" w:hAnsiTheme="majorHAnsi" w:cstheme="majorHAnsi"/>
                  <w:noProof/>
                  <w:sz w:val="22"/>
                  <w:szCs w:val="22"/>
                </w:rPr>
                <w:t>45(3), pp. 115-123.</w:t>
              </w:r>
            </w:p>
            <w:p w14:paraId="76D380D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Riess, H., 2017. The Science of Empathy. </w:t>
              </w:r>
              <w:r w:rsidRPr="005A25CC">
                <w:rPr>
                  <w:rFonts w:asciiTheme="majorHAnsi" w:hAnsiTheme="majorHAnsi" w:cstheme="majorHAnsi"/>
                  <w:i/>
                  <w:iCs/>
                  <w:noProof/>
                  <w:sz w:val="22"/>
                  <w:szCs w:val="22"/>
                </w:rPr>
                <w:t xml:space="preserve">J Patient Exp, </w:t>
              </w:r>
              <w:r w:rsidRPr="005A25CC">
                <w:rPr>
                  <w:rFonts w:asciiTheme="majorHAnsi" w:hAnsiTheme="majorHAnsi" w:cstheme="majorHAnsi"/>
                  <w:noProof/>
                  <w:sz w:val="22"/>
                  <w:szCs w:val="22"/>
                </w:rPr>
                <w:t>4(2).</w:t>
              </w:r>
            </w:p>
            <w:p w14:paraId="2B02660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Roberts, L. D. &amp; Allen, P. J., 2015. Exploring ethical issues associated with using online surveys in educational research. </w:t>
              </w:r>
              <w:r w:rsidRPr="005A25CC">
                <w:rPr>
                  <w:rFonts w:asciiTheme="majorHAnsi" w:hAnsiTheme="majorHAnsi" w:cstheme="majorHAnsi"/>
                  <w:i/>
                  <w:iCs/>
                  <w:noProof/>
                  <w:sz w:val="22"/>
                  <w:szCs w:val="22"/>
                </w:rPr>
                <w:t xml:space="preserve">Educational Research and Evaluation An International Journal on Theory and Practic, </w:t>
              </w:r>
              <w:r w:rsidRPr="005A25CC">
                <w:rPr>
                  <w:rFonts w:asciiTheme="majorHAnsi" w:hAnsiTheme="majorHAnsi" w:cstheme="majorHAnsi"/>
                  <w:noProof/>
                  <w:sz w:val="22"/>
                  <w:szCs w:val="22"/>
                </w:rPr>
                <w:t>21(2), pp. 95-108.</w:t>
              </w:r>
            </w:p>
            <w:p w14:paraId="16114E7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Rosenberg, S. &amp; Tilley, M., 2021. ‘A point of reference’: the insider/outsider research staircase and transgender people’s experiences of participating in trans-led research. </w:t>
              </w:r>
              <w:r w:rsidRPr="005A25CC">
                <w:rPr>
                  <w:rFonts w:asciiTheme="majorHAnsi" w:hAnsiTheme="majorHAnsi" w:cstheme="majorHAnsi"/>
                  <w:i/>
                  <w:iCs/>
                  <w:noProof/>
                  <w:sz w:val="22"/>
                  <w:szCs w:val="22"/>
                </w:rPr>
                <w:t xml:space="preserve">Sage Journals, </w:t>
              </w:r>
              <w:r w:rsidRPr="005A25CC">
                <w:rPr>
                  <w:rFonts w:asciiTheme="majorHAnsi" w:hAnsiTheme="majorHAnsi" w:cstheme="majorHAnsi"/>
                  <w:noProof/>
                  <w:sz w:val="22"/>
                  <w:szCs w:val="22"/>
                </w:rPr>
                <w:t>21(6).</w:t>
              </w:r>
            </w:p>
            <w:p w14:paraId="30FB49D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Russell, M. R., 2019. Transgender and Nonbinary Adolescents: The Role of Voice and Communication Therapy. </w:t>
              </w:r>
              <w:r w:rsidRPr="005A25CC">
                <w:rPr>
                  <w:rFonts w:asciiTheme="majorHAnsi" w:hAnsiTheme="majorHAnsi" w:cstheme="majorHAnsi"/>
                  <w:i/>
                  <w:iCs/>
                  <w:noProof/>
                  <w:sz w:val="22"/>
                  <w:szCs w:val="22"/>
                </w:rPr>
                <w:t xml:space="preserve">Perspectives, Language Learning and Education, </w:t>
              </w:r>
              <w:r w:rsidRPr="005A25CC">
                <w:rPr>
                  <w:rFonts w:asciiTheme="majorHAnsi" w:hAnsiTheme="majorHAnsi" w:cstheme="majorHAnsi"/>
                  <w:noProof/>
                  <w:sz w:val="22"/>
                  <w:szCs w:val="22"/>
                </w:rPr>
                <w:t>4(6), pp. 1298-1305.</w:t>
              </w:r>
            </w:p>
            <w:p w14:paraId="334BF86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Sadowski, M., 2016. How Schools Can Enable LGBTQ Students to Thrive. </w:t>
              </w:r>
              <w:r w:rsidRPr="005A25CC">
                <w:rPr>
                  <w:rFonts w:asciiTheme="majorHAnsi" w:hAnsiTheme="majorHAnsi" w:cstheme="majorHAnsi"/>
                  <w:i/>
                  <w:iCs/>
                  <w:noProof/>
                  <w:sz w:val="22"/>
                  <w:szCs w:val="22"/>
                </w:rPr>
                <w:t xml:space="preserve">American Educator, </w:t>
              </w:r>
              <w:r w:rsidRPr="005A25CC">
                <w:rPr>
                  <w:rFonts w:asciiTheme="majorHAnsi" w:hAnsiTheme="majorHAnsi" w:cstheme="majorHAnsi"/>
                  <w:noProof/>
                  <w:sz w:val="22"/>
                  <w:szCs w:val="22"/>
                </w:rPr>
                <w:t>40(4), pp. 4-10.</w:t>
              </w:r>
            </w:p>
            <w:p w14:paraId="0485253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Saguy, T., Reifen-Tagar, M. &amp; Joel, D., 2021. The gender binary cycle: The perpetual relations between a biological essentialist view of gender, gender ideology, and gender labelling and sorting. </w:t>
              </w:r>
              <w:r w:rsidRPr="005A25CC">
                <w:rPr>
                  <w:rFonts w:asciiTheme="majorHAnsi" w:hAnsiTheme="majorHAnsi" w:cstheme="majorHAnsi"/>
                  <w:i/>
                  <w:iCs/>
                  <w:noProof/>
                  <w:sz w:val="22"/>
                  <w:szCs w:val="22"/>
                </w:rPr>
                <w:t xml:space="preserve">The gender-binary cycle: The perpetual relations between a biological-essentialist view of gen- der, gender ideology, and gender-labelling and sorting, </w:t>
              </w:r>
              <w:r w:rsidRPr="005A25CC">
                <w:rPr>
                  <w:rFonts w:asciiTheme="majorHAnsi" w:hAnsiTheme="majorHAnsi" w:cstheme="majorHAnsi"/>
                  <w:noProof/>
                  <w:sz w:val="22"/>
                  <w:szCs w:val="22"/>
                </w:rPr>
                <w:t>376(1822).</w:t>
              </w:r>
            </w:p>
            <w:p w14:paraId="02F27A3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Sand, A., 2022. Inferential statistics is an unfit tool for interpret- ing data. </w:t>
              </w:r>
              <w:r w:rsidRPr="005A25CC">
                <w:rPr>
                  <w:rFonts w:asciiTheme="majorHAnsi" w:hAnsiTheme="majorHAnsi" w:cstheme="majorHAnsi"/>
                  <w:i/>
                  <w:iCs/>
                  <w:noProof/>
                  <w:sz w:val="22"/>
                  <w:szCs w:val="22"/>
                </w:rPr>
                <w:t xml:space="preserve">Applied Sciences, </w:t>
              </w:r>
              <w:r w:rsidRPr="005A25CC">
                <w:rPr>
                  <w:rFonts w:asciiTheme="majorHAnsi" w:hAnsiTheme="majorHAnsi" w:cstheme="majorHAnsi"/>
                  <w:noProof/>
                  <w:sz w:val="22"/>
                  <w:szCs w:val="22"/>
                </w:rPr>
                <w:t>12(15).</w:t>
              </w:r>
            </w:p>
            <w:p w14:paraId="2B485146"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Saplan, J., 2018. Creating Inclusivity: Transgender Singers in the Choral Rehearsal. </w:t>
              </w:r>
              <w:r w:rsidRPr="005A25CC">
                <w:rPr>
                  <w:rFonts w:asciiTheme="majorHAnsi" w:hAnsiTheme="majorHAnsi" w:cstheme="majorHAnsi"/>
                  <w:i/>
                  <w:iCs/>
                  <w:noProof/>
                  <w:sz w:val="22"/>
                  <w:szCs w:val="22"/>
                </w:rPr>
                <w:t xml:space="preserve">The Choral Scholar, </w:t>
              </w:r>
              <w:r w:rsidRPr="005A25CC">
                <w:rPr>
                  <w:rFonts w:asciiTheme="majorHAnsi" w:hAnsiTheme="majorHAnsi" w:cstheme="majorHAnsi"/>
                  <w:noProof/>
                  <w:sz w:val="22"/>
                  <w:szCs w:val="22"/>
                </w:rPr>
                <w:t>7(1), p. 8.</w:t>
              </w:r>
            </w:p>
            <w:p w14:paraId="1062BF7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Sauerland, W., 2022. </w:t>
              </w:r>
              <w:r w:rsidRPr="005A25CC">
                <w:rPr>
                  <w:rFonts w:asciiTheme="majorHAnsi" w:hAnsiTheme="majorHAnsi" w:cstheme="majorHAnsi"/>
                  <w:i/>
                  <w:iCs/>
                  <w:noProof/>
                  <w:sz w:val="22"/>
                  <w:szCs w:val="22"/>
                </w:rPr>
                <w:t xml:space="preserve">Queering Vocal Pedagogy. </w:t>
              </w:r>
              <w:r w:rsidRPr="005A25CC">
                <w:rPr>
                  <w:rFonts w:asciiTheme="majorHAnsi" w:hAnsiTheme="majorHAnsi" w:cstheme="majorHAnsi"/>
                  <w:noProof/>
                  <w:sz w:val="22"/>
                  <w:szCs w:val="22"/>
                </w:rPr>
                <w:t>s.l.:Rowman &amp; Littlefield,.</w:t>
              </w:r>
            </w:p>
            <w:p w14:paraId="37587C0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Sauerland, W. R., 2018. </w:t>
              </w:r>
              <w:r w:rsidRPr="005A25CC">
                <w:rPr>
                  <w:rFonts w:asciiTheme="majorHAnsi" w:hAnsiTheme="majorHAnsi" w:cstheme="majorHAnsi"/>
                  <w:i/>
                  <w:iCs/>
                  <w:noProof/>
                  <w:sz w:val="22"/>
                  <w:szCs w:val="22"/>
                </w:rPr>
                <w:t xml:space="preserve">LEGITIMATE VOICES: A MULTI-CASE STUDY OF TRANS AND NON-BINARY SINGERS IN THE APPLIED VOICE STUDIO, </w:t>
              </w:r>
              <w:r w:rsidRPr="005A25CC">
                <w:rPr>
                  <w:rFonts w:asciiTheme="majorHAnsi" w:hAnsiTheme="majorHAnsi" w:cstheme="majorHAnsi"/>
                  <w:noProof/>
                  <w:sz w:val="22"/>
                  <w:szCs w:val="22"/>
                </w:rPr>
                <w:t>Colombia: Columbia University ProQuest Dissertations Publishing.</w:t>
              </w:r>
            </w:p>
            <w:p w14:paraId="589A975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Scholarship, C. o. D., 2023. [Online]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https://www.zotero.org</w:t>
              </w:r>
              <w:r w:rsidRPr="005A25CC">
                <w:rPr>
                  <w:rFonts w:asciiTheme="majorHAnsi" w:hAnsiTheme="majorHAnsi" w:cstheme="majorHAnsi"/>
                  <w:noProof/>
                  <w:sz w:val="22"/>
                  <w:szCs w:val="22"/>
                </w:rPr>
                <w:br/>
                <w:t>[Accessed 12 May 2023].</w:t>
              </w:r>
            </w:p>
            <w:p w14:paraId="3DACE86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Seidman, I., 1998. </w:t>
              </w:r>
              <w:r w:rsidRPr="005A25CC">
                <w:rPr>
                  <w:rFonts w:asciiTheme="majorHAnsi" w:hAnsiTheme="majorHAnsi" w:cstheme="majorHAnsi"/>
                  <w:i/>
                  <w:iCs/>
                  <w:noProof/>
                  <w:sz w:val="22"/>
                  <w:szCs w:val="22"/>
                </w:rPr>
                <w:t xml:space="preserve">Interviewing as Qualitative Research.. </w:t>
              </w:r>
              <w:r w:rsidRPr="005A25CC">
                <w:rPr>
                  <w:rFonts w:asciiTheme="majorHAnsi" w:hAnsiTheme="majorHAnsi" w:cstheme="majorHAnsi"/>
                  <w:noProof/>
                  <w:sz w:val="22"/>
                  <w:szCs w:val="22"/>
                </w:rPr>
                <w:t>New York: Teachers College Press.</w:t>
              </w:r>
            </w:p>
            <w:p w14:paraId="2D5CA4A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Settles, L., Warner, L., Buchanan, N. &amp; Jones, K., 2020. Understanding psychology's resistance to intersectionality theory using a framework of epistemic exclusion and invisibility. </w:t>
              </w:r>
              <w:r w:rsidRPr="005A25CC">
                <w:rPr>
                  <w:rFonts w:asciiTheme="majorHAnsi" w:hAnsiTheme="majorHAnsi" w:cstheme="majorHAnsi"/>
                  <w:i/>
                  <w:iCs/>
                  <w:noProof/>
                  <w:sz w:val="22"/>
                  <w:szCs w:val="22"/>
                </w:rPr>
                <w:t xml:space="preserve">Journal of Social Issues, </w:t>
              </w:r>
              <w:r w:rsidRPr="005A25CC">
                <w:rPr>
                  <w:rFonts w:asciiTheme="majorHAnsi" w:hAnsiTheme="majorHAnsi" w:cstheme="majorHAnsi"/>
                  <w:noProof/>
                  <w:sz w:val="22"/>
                  <w:szCs w:val="22"/>
                </w:rPr>
                <w:t>76(4), pp. 796-813.</w:t>
              </w:r>
            </w:p>
            <w:p w14:paraId="5625E12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Sharp, M., 2021. ‘Insighters’: the complexity of qualitative methods in youth music research. </w:t>
              </w:r>
              <w:r w:rsidRPr="005A25CC">
                <w:rPr>
                  <w:rFonts w:asciiTheme="majorHAnsi" w:hAnsiTheme="majorHAnsi" w:cstheme="majorHAnsi"/>
                  <w:i/>
                  <w:iCs/>
                  <w:noProof/>
                  <w:sz w:val="22"/>
                  <w:szCs w:val="22"/>
                </w:rPr>
                <w:t xml:space="preserve">Journal of Youth Studies, </w:t>
              </w:r>
              <w:r w:rsidRPr="005A25CC">
                <w:rPr>
                  <w:rFonts w:asciiTheme="majorHAnsi" w:hAnsiTheme="majorHAnsi" w:cstheme="majorHAnsi"/>
                  <w:noProof/>
                  <w:sz w:val="22"/>
                  <w:szCs w:val="22"/>
                </w:rPr>
                <w:t>24(6).</w:t>
              </w:r>
            </w:p>
            <w:p w14:paraId="063B756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Silka, L., 2005. </w:t>
              </w:r>
              <w:r w:rsidRPr="005A25CC">
                <w:rPr>
                  <w:rFonts w:asciiTheme="majorHAnsi" w:hAnsiTheme="majorHAnsi" w:cstheme="majorHAnsi"/>
                  <w:i/>
                  <w:iCs/>
                  <w:noProof/>
                  <w:sz w:val="22"/>
                  <w:szCs w:val="22"/>
                </w:rPr>
                <w:t xml:space="preserve">Building culturally competent research partnerships silka. </w:t>
              </w:r>
              <w:r w:rsidRPr="005A25CC">
                <w:rPr>
                  <w:rFonts w:asciiTheme="majorHAnsi" w:hAnsiTheme="majorHAnsi" w:cstheme="majorHAnsi"/>
                  <w:noProof/>
                  <w:sz w:val="22"/>
                  <w:szCs w:val="22"/>
                </w:rPr>
                <w:t>Washington, DC: American Psychological Association.</w:t>
              </w:r>
            </w:p>
            <w:p w14:paraId="3212C66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Silveira, J. M., 2019. Perspectives of a Transgender Music Education Student. </w:t>
              </w:r>
              <w:r w:rsidRPr="005A25CC">
                <w:rPr>
                  <w:rFonts w:asciiTheme="majorHAnsi" w:hAnsiTheme="majorHAnsi" w:cstheme="majorHAnsi"/>
                  <w:i/>
                  <w:iCs/>
                  <w:noProof/>
                  <w:sz w:val="22"/>
                  <w:szCs w:val="22"/>
                </w:rPr>
                <w:t xml:space="preserve">Journal of Research in Music Education , </w:t>
              </w:r>
              <w:r w:rsidRPr="005A25CC">
                <w:rPr>
                  <w:rFonts w:asciiTheme="majorHAnsi" w:hAnsiTheme="majorHAnsi" w:cstheme="majorHAnsi"/>
                  <w:noProof/>
                  <w:sz w:val="22"/>
                  <w:szCs w:val="22"/>
                </w:rPr>
                <w:t>66(4), pp. 428-448.</w:t>
              </w:r>
            </w:p>
            <w:p w14:paraId="1552582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Silveira, J. M. &amp; Goff, S. C., 2016. Music teachers’ attitudes toward transgender students and supportive school practices. </w:t>
              </w:r>
              <w:r w:rsidRPr="005A25CC">
                <w:rPr>
                  <w:rFonts w:asciiTheme="majorHAnsi" w:hAnsiTheme="majorHAnsi" w:cstheme="majorHAnsi"/>
                  <w:i/>
                  <w:iCs/>
                  <w:noProof/>
                  <w:sz w:val="22"/>
                  <w:szCs w:val="22"/>
                </w:rPr>
                <w:t xml:space="preserve">Journal of Research in Music Education, </w:t>
              </w:r>
              <w:r w:rsidRPr="005A25CC">
                <w:rPr>
                  <w:rFonts w:asciiTheme="majorHAnsi" w:hAnsiTheme="majorHAnsi" w:cstheme="majorHAnsi"/>
                  <w:noProof/>
                  <w:sz w:val="22"/>
                  <w:szCs w:val="22"/>
                </w:rPr>
                <w:t>64(2), pp. 138-158.</w:t>
              </w:r>
            </w:p>
            <w:p w14:paraId="130C97E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SL, P.-C. &amp; Toyosaki, S., 2011. Automethodology: tracing a home for praxis- oriented ethnography. </w:t>
              </w:r>
              <w:r w:rsidRPr="005A25CC">
                <w:rPr>
                  <w:rFonts w:asciiTheme="majorHAnsi" w:hAnsiTheme="majorHAnsi" w:cstheme="majorHAnsi"/>
                  <w:i/>
                  <w:iCs/>
                  <w:noProof/>
                  <w:sz w:val="22"/>
                  <w:szCs w:val="22"/>
                </w:rPr>
                <w:t xml:space="preserve">International Journal of Qualitative Methods, </w:t>
              </w:r>
              <w:r w:rsidRPr="005A25CC">
                <w:rPr>
                  <w:rFonts w:asciiTheme="majorHAnsi" w:hAnsiTheme="majorHAnsi" w:cstheme="majorHAnsi"/>
                  <w:noProof/>
                  <w:sz w:val="22"/>
                  <w:szCs w:val="22"/>
                </w:rPr>
                <w:t>10(4), pp. 378-399.</w:t>
              </w:r>
            </w:p>
            <w:p w14:paraId="652B3FB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Snow, G., 2021. </w:t>
              </w:r>
              <w:r w:rsidRPr="005A25CC">
                <w:rPr>
                  <w:rFonts w:asciiTheme="majorHAnsi" w:hAnsiTheme="majorHAnsi" w:cstheme="majorHAnsi"/>
                  <w:i/>
                  <w:iCs/>
                  <w:noProof/>
                  <w:sz w:val="22"/>
                  <w:szCs w:val="22"/>
                </w:rPr>
                <w:t xml:space="preserve">Dance schools plan dress-code changes to support trans students.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https://www.thestage.co.uk/news/dance-schools-plan-dress-code-changes-to-support-trans-students</w:t>
              </w:r>
              <w:r w:rsidRPr="005A25CC">
                <w:rPr>
                  <w:rFonts w:asciiTheme="majorHAnsi" w:hAnsiTheme="majorHAnsi" w:cstheme="majorHAnsi"/>
                  <w:noProof/>
                  <w:sz w:val="22"/>
                  <w:szCs w:val="22"/>
                </w:rPr>
                <w:br/>
                <w:t>[Accessed 28 July 2022].</w:t>
              </w:r>
            </w:p>
            <w:p w14:paraId="473768E7"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Stecker, C., Müller, J., Blätte, A. &amp; Leonhardt, C., 2021. </w:t>
              </w:r>
              <w:r w:rsidRPr="005A25CC">
                <w:rPr>
                  <w:rFonts w:asciiTheme="majorHAnsi" w:hAnsiTheme="majorHAnsi" w:cstheme="majorHAnsi"/>
                  <w:i/>
                  <w:iCs/>
                  <w:noProof/>
                  <w:sz w:val="22"/>
                  <w:szCs w:val="22"/>
                </w:rPr>
                <w:t xml:space="preserve">The evolution of gender-inclusive language..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https://scholar.google.co.uk/scholar?q=The+evolution+of+gender-inclusive+language.+Evidence+from+the+German+Bundestag,+1949-2021&amp;hl=en&amp;as_sdt=0&amp;as_vis=1&amp;oi=scholart</w:t>
              </w:r>
              <w:r w:rsidRPr="005A25CC">
                <w:rPr>
                  <w:rFonts w:asciiTheme="majorHAnsi" w:hAnsiTheme="majorHAnsi" w:cstheme="majorHAnsi"/>
                  <w:noProof/>
                  <w:sz w:val="22"/>
                  <w:szCs w:val="22"/>
                </w:rPr>
                <w:br/>
                <w:t>[Accessed 2 January 2024].</w:t>
              </w:r>
            </w:p>
            <w:p w14:paraId="33C04C9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Stonewall, 2019. </w:t>
              </w:r>
              <w:r w:rsidRPr="005A25CC">
                <w:rPr>
                  <w:rFonts w:asciiTheme="majorHAnsi" w:hAnsiTheme="majorHAnsi" w:cstheme="majorHAnsi"/>
                  <w:i/>
                  <w:iCs/>
                  <w:noProof/>
                  <w:sz w:val="22"/>
                  <w:szCs w:val="22"/>
                </w:rPr>
                <w:t xml:space="preserve">What does trans mean?.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https://www.stonewall.org.uk/what-does-trans-mean</w:t>
              </w:r>
              <w:r w:rsidRPr="005A25CC">
                <w:rPr>
                  <w:rFonts w:asciiTheme="majorHAnsi" w:hAnsiTheme="majorHAnsi" w:cstheme="majorHAnsi"/>
                  <w:noProof/>
                  <w:sz w:val="22"/>
                  <w:szCs w:val="22"/>
                </w:rPr>
                <w:br/>
                <w:t>[Accessed 31 October 2023].</w:t>
              </w:r>
            </w:p>
            <w:p w14:paraId="73465108"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Taylor, S. &amp; Bogdan, R., 1984. </w:t>
              </w:r>
              <w:r w:rsidRPr="005A25CC">
                <w:rPr>
                  <w:rFonts w:asciiTheme="majorHAnsi" w:hAnsiTheme="majorHAnsi" w:cstheme="majorHAnsi"/>
                  <w:i/>
                  <w:iCs/>
                  <w:noProof/>
                  <w:sz w:val="22"/>
                  <w:szCs w:val="22"/>
                </w:rPr>
                <w:t xml:space="preserve">Introduction to Qualitative Research Methods.. </w:t>
              </w:r>
              <w:r w:rsidRPr="005A25CC">
                <w:rPr>
                  <w:rFonts w:asciiTheme="majorHAnsi" w:hAnsiTheme="majorHAnsi" w:cstheme="majorHAnsi"/>
                  <w:noProof/>
                  <w:sz w:val="22"/>
                  <w:szCs w:val="22"/>
                </w:rPr>
                <w:t>New York: Wiley Interscience.</w:t>
              </w:r>
            </w:p>
            <w:p w14:paraId="6B9F917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The Conservatoire for Dance and Drama, 2021. </w:t>
              </w:r>
              <w:r w:rsidRPr="005A25CC">
                <w:rPr>
                  <w:rFonts w:asciiTheme="majorHAnsi" w:hAnsiTheme="majorHAnsi" w:cstheme="majorHAnsi"/>
                  <w:i/>
                  <w:iCs/>
                  <w:noProof/>
                  <w:sz w:val="22"/>
                  <w:szCs w:val="22"/>
                </w:rPr>
                <w:t xml:space="preserve">Inclusivity Protocols.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http://www.cdd.ac.uk/wp-content/uploads/2021/09/Conservatoire-Inclusivity-Protocols-Gender-Identity-Aug2021-Update-TABLES-.pdf</w:t>
              </w:r>
              <w:r w:rsidRPr="005A25CC">
                <w:rPr>
                  <w:rFonts w:asciiTheme="majorHAnsi" w:hAnsiTheme="majorHAnsi" w:cstheme="majorHAnsi"/>
                  <w:noProof/>
                  <w:sz w:val="22"/>
                  <w:szCs w:val="22"/>
                </w:rPr>
                <w:br/>
                <w:t>[Accessed 28 July 2022].</w:t>
              </w:r>
            </w:p>
            <w:p w14:paraId="639D9D0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Tripp, A., 2022. Perceiving gender while perceiving language: Integrating psycholinguistics and gender theory. </w:t>
              </w:r>
              <w:r w:rsidRPr="005A25CC">
                <w:rPr>
                  <w:rFonts w:asciiTheme="majorHAnsi" w:hAnsiTheme="majorHAnsi" w:cstheme="majorHAnsi"/>
                  <w:i/>
                  <w:iCs/>
                  <w:noProof/>
                  <w:sz w:val="22"/>
                  <w:szCs w:val="22"/>
                </w:rPr>
                <w:t xml:space="preserve">WIREs Cognitive Science, </w:t>
              </w:r>
              <w:r w:rsidRPr="005A25CC">
                <w:rPr>
                  <w:rFonts w:asciiTheme="majorHAnsi" w:hAnsiTheme="majorHAnsi" w:cstheme="majorHAnsi"/>
                  <w:noProof/>
                  <w:sz w:val="22"/>
                  <w:szCs w:val="22"/>
                </w:rPr>
                <w:t>13(2).</w:t>
              </w:r>
            </w:p>
            <w:p w14:paraId="309F464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Tripp, A. &amp; Munson, B., 2022. Perceiving gender while perceiving language: Integrating psycholinguistics and gender theory. </w:t>
              </w:r>
              <w:r w:rsidRPr="005A25CC">
                <w:rPr>
                  <w:rFonts w:asciiTheme="majorHAnsi" w:hAnsiTheme="majorHAnsi" w:cstheme="majorHAnsi"/>
                  <w:i/>
                  <w:iCs/>
                  <w:noProof/>
                  <w:sz w:val="22"/>
                  <w:szCs w:val="22"/>
                </w:rPr>
                <w:t xml:space="preserve">Wiley Interdisciplinary Reviews. Cognitive Science, </w:t>
              </w:r>
              <w:r w:rsidRPr="005A25CC">
                <w:rPr>
                  <w:rFonts w:asciiTheme="majorHAnsi" w:hAnsiTheme="majorHAnsi" w:cstheme="majorHAnsi"/>
                  <w:noProof/>
                  <w:sz w:val="22"/>
                  <w:szCs w:val="22"/>
                </w:rPr>
                <w:t>13(2).</w:t>
              </w:r>
            </w:p>
            <w:p w14:paraId="6957047A"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Tullis, J. &amp; Goldstone, R., 2020. Why does peer instruction benefit student learning?. </w:t>
              </w:r>
              <w:r w:rsidRPr="005A25CC">
                <w:rPr>
                  <w:rFonts w:asciiTheme="majorHAnsi" w:hAnsiTheme="majorHAnsi" w:cstheme="majorHAnsi"/>
                  <w:i/>
                  <w:iCs/>
                  <w:noProof/>
                  <w:sz w:val="22"/>
                  <w:szCs w:val="22"/>
                </w:rPr>
                <w:t xml:space="preserve">Cogn Res Princ Implic, </w:t>
              </w:r>
              <w:r w:rsidRPr="005A25CC">
                <w:rPr>
                  <w:rFonts w:asciiTheme="majorHAnsi" w:hAnsiTheme="majorHAnsi" w:cstheme="majorHAnsi"/>
                  <w:noProof/>
                  <w:sz w:val="22"/>
                  <w:szCs w:val="22"/>
                </w:rPr>
                <w:t>9(5).</w:t>
              </w:r>
            </w:p>
            <w:p w14:paraId="4A53A67E"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Turban, J., 2020. The Disturbing History of Research into Transgender Identity. 23 October, pp. 45-46.</w:t>
              </w:r>
            </w:p>
            <w:p w14:paraId="0627186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lastRenderedPageBreak/>
                <w:t xml:space="preserve">van Heesewijk, J., 2022. Transgender health content in medical education: a theory-guided systematic review of current training practices and implementation barriers &amp; facilitators. </w:t>
              </w:r>
              <w:r w:rsidRPr="005A25CC">
                <w:rPr>
                  <w:rFonts w:asciiTheme="majorHAnsi" w:hAnsiTheme="majorHAnsi" w:cstheme="majorHAnsi"/>
                  <w:i/>
                  <w:iCs/>
                  <w:noProof/>
                  <w:sz w:val="22"/>
                  <w:szCs w:val="22"/>
                </w:rPr>
                <w:t xml:space="preserve">Advances in health sciences education : theory and practice, </w:t>
              </w:r>
              <w:r w:rsidRPr="005A25CC">
                <w:rPr>
                  <w:rFonts w:asciiTheme="majorHAnsi" w:hAnsiTheme="majorHAnsi" w:cstheme="majorHAnsi"/>
                  <w:noProof/>
                  <w:sz w:val="22"/>
                  <w:szCs w:val="22"/>
                </w:rPr>
                <w:t>27(3), pp. 817-846.</w:t>
              </w:r>
            </w:p>
            <w:p w14:paraId="24DEE43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Vincent, B., 2018. Studying trans: recommendations for ethical recruitment and collaboration with transgender participants in academic research. </w:t>
              </w:r>
              <w:r w:rsidRPr="005A25CC">
                <w:rPr>
                  <w:rFonts w:asciiTheme="majorHAnsi" w:hAnsiTheme="majorHAnsi" w:cstheme="majorHAnsi"/>
                  <w:i/>
                  <w:iCs/>
                  <w:noProof/>
                  <w:sz w:val="22"/>
                  <w:szCs w:val="22"/>
                </w:rPr>
                <w:t xml:space="preserve">Psychology &amp; Sexuality, </w:t>
              </w:r>
              <w:r w:rsidRPr="005A25CC">
                <w:rPr>
                  <w:rFonts w:asciiTheme="majorHAnsi" w:hAnsiTheme="majorHAnsi" w:cstheme="majorHAnsi"/>
                  <w:noProof/>
                  <w:sz w:val="22"/>
                  <w:szCs w:val="22"/>
                </w:rPr>
                <w:t>9(2).</w:t>
              </w:r>
            </w:p>
            <w:p w14:paraId="15E67E9B"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Voloder, L., 2014. </w:t>
              </w:r>
              <w:r w:rsidRPr="005A25CC">
                <w:rPr>
                  <w:rFonts w:asciiTheme="majorHAnsi" w:hAnsiTheme="majorHAnsi" w:cstheme="majorHAnsi"/>
                  <w:i/>
                  <w:iCs/>
                  <w:noProof/>
                  <w:sz w:val="22"/>
                  <w:szCs w:val="22"/>
                </w:rPr>
                <w:t xml:space="preserve">Insider Research on Migration and Mobility: International Perspectives on Researcher Positioning/Lejla Voloder and Liudmila Kirpitchenko. </w:t>
              </w:r>
              <w:r w:rsidRPr="005A25CC">
                <w:rPr>
                  <w:rFonts w:asciiTheme="majorHAnsi" w:hAnsiTheme="majorHAnsi" w:cstheme="majorHAnsi"/>
                  <w:noProof/>
                  <w:sz w:val="22"/>
                  <w:szCs w:val="22"/>
                </w:rPr>
                <w:t>London: London School of Economics .</w:t>
              </w:r>
            </w:p>
            <w:p w14:paraId="4693CB9D"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Wadams, M. &amp; Park, T., 2018. Qualitative Research in Correctional Settings: Researcher Bias, Western Ideological Influences, and Social Justice. </w:t>
              </w:r>
              <w:r w:rsidRPr="005A25CC">
                <w:rPr>
                  <w:rFonts w:asciiTheme="majorHAnsi" w:hAnsiTheme="majorHAnsi" w:cstheme="majorHAnsi"/>
                  <w:i/>
                  <w:iCs/>
                  <w:noProof/>
                  <w:sz w:val="22"/>
                  <w:szCs w:val="22"/>
                </w:rPr>
                <w:t xml:space="preserve">Journal of Forensic Nursing, </w:t>
              </w:r>
              <w:r w:rsidRPr="005A25CC">
                <w:rPr>
                  <w:rFonts w:asciiTheme="majorHAnsi" w:hAnsiTheme="majorHAnsi" w:cstheme="majorHAnsi"/>
                  <w:noProof/>
                  <w:sz w:val="22"/>
                  <w:szCs w:val="22"/>
                </w:rPr>
                <w:t>14(2), pp. 72-79.</w:t>
              </w:r>
            </w:p>
            <w:p w14:paraId="2EF70E9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Washburn, J., 2018. </w:t>
              </w:r>
              <w:r w:rsidRPr="005A25CC">
                <w:rPr>
                  <w:rFonts w:asciiTheme="majorHAnsi" w:hAnsiTheme="majorHAnsi" w:cstheme="majorHAnsi"/>
                  <w:i/>
                  <w:iCs/>
                  <w:noProof/>
                  <w:sz w:val="22"/>
                  <w:szCs w:val="22"/>
                </w:rPr>
                <w:t xml:space="preserve">How to make your theatre production tans inclusive.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https://www.glaad.org/amp/how-to-make-theatre-productions-trans-inclusive</w:t>
              </w:r>
              <w:r w:rsidRPr="005A25CC">
                <w:rPr>
                  <w:rFonts w:asciiTheme="majorHAnsi" w:hAnsiTheme="majorHAnsi" w:cstheme="majorHAnsi"/>
                  <w:noProof/>
                  <w:sz w:val="22"/>
                  <w:szCs w:val="22"/>
                </w:rPr>
                <w:br/>
                <w:t>[Accessed 28 July 2022].</w:t>
              </w:r>
            </w:p>
            <w:p w14:paraId="56F6A3E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Washburn, J., 2018. </w:t>
              </w:r>
              <w:r w:rsidRPr="005A25CC">
                <w:rPr>
                  <w:rFonts w:asciiTheme="majorHAnsi" w:hAnsiTheme="majorHAnsi" w:cstheme="majorHAnsi"/>
                  <w:i/>
                  <w:iCs/>
                  <w:noProof/>
                  <w:sz w:val="22"/>
                  <w:szCs w:val="22"/>
                </w:rPr>
                <w:t xml:space="preserve">how to make your theatre production trans inclusive. </w:t>
              </w:r>
              <w:r w:rsidRPr="005A25CC">
                <w:rPr>
                  <w:rFonts w:asciiTheme="majorHAnsi" w:hAnsiTheme="majorHAnsi" w:cstheme="majorHAnsi"/>
                  <w:noProof/>
                  <w:sz w:val="22"/>
                  <w:szCs w:val="22"/>
                </w:rPr>
                <w:t xml:space="preserve">[Online] </w:t>
              </w:r>
              <w:r w:rsidRPr="005A25CC">
                <w:rPr>
                  <w:rFonts w:asciiTheme="majorHAnsi" w:hAnsiTheme="majorHAnsi" w:cstheme="majorHAnsi"/>
                  <w:noProof/>
                  <w:sz w:val="22"/>
                  <w:szCs w:val="22"/>
                </w:rPr>
                <w:br/>
                <w:t xml:space="preserve">Available at: </w:t>
              </w:r>
              <w:r w:rsidRPr="005A25CC">
                <w:rPr>
                  <w:rFonts w:asciiTheme="majorHAnsi" w:hAnsiTheme="majorHAnsi" w:cstheme="majorHAnsi"/>
                  <w:noProof/>
                  <w:sz w:val="22"/>
                  <w:szCs w:val="22"/>
                  <w:u w:val="single"/>
                </w:rPr>
                <w:t>https://www.glaad.org/amp/how-to-make-theatre-productions-trans-inclusive</w:t>
              </w:r>
              <w:r w:rsidRPr="005A25CC">
                <w:rPr>
                  <w:rFonts w:asciiTheme="majorHAnsi" w:hAnsiTheme="majorHAnsi" w:cstheme="majorHAnsi"/>
                  <w:noProof/>
                  <w:sz w:val="22"/>
                  <w:szCs w:val="22"/>
                </w:rPr>
                <w:br/>
                <w:t>[Accessed 10th October 2022].</w:t>
              </w:r>
            </w:p>
            <w:p w14:paraId="4EFB670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Wentling, T. &amp; Kristen Schilt, E. J. W. B. L., 2008. Teaching Transgender. pp. 49-57.</w:t>
              </w:r>
            </w:p>
            <w:p w14:paraId="1DAB7C23"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West, C. &amp; Zimmerman, D. H., 1987. Doing Gender. </w:t>
              </w:r>
              <w:r w:rsidRPr="005A25CC">
                <w:rPr>
                  <w:rFonts w:asciiTheme="majorHAnsi" w:hAnsiTheme="majorHAnsi" w:cstheme="majorHAnsi"/>
                  <w:i/>
                  <w:iCs/>
                  <w:noProof/>
                  <w:sz w:val="22"/>
                  <w:szCs w:val="22"/>
                </w:rPr>
                <w:t xml:space="preserve">Gender &amp; Society, </w:t>
              </w:r>
              <w:r w:rsidRPr="005A25CC">
                <w:rPr>
                  <w:rFonts w:asciiTheme="majorHAnsi" w:hAnsiTheme="majorHAnsi" w:cstheme="majorHAnsi"/>
                  <w:noProof/>
                  <w:sz w:val="22"/>
                  <w:szCs w:val="22"/>
                </w:rPr>
                <w:t>1(2), pp. 125-151.</w:t>
              </w:r>
            </w:p>
            <w:p w14:paraId="56C61E55"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Wolfe, V. I., Ratusnik, D. L., Smith, F. H. &amp; Nothrop, G., 1990. Intonation and Fundamental Frequency in Male-to-Female Transsexuals. </w:t>
              </w:r>
              <w:r w:rsidRPr="005A25CC">
                <w:rPr>
                  <w:rFonts w:asciiTheme="majorHAnsi" w:hAnsiTheme="majorHAnsi" w:cstheme="majorHAnsi"/>
                  <w:i/>
                  <w:iCs/>
                  <w:noProof/>
                  <w:sz w:val="22"/>
                  <w:szCs w:val="22"/>
                </w:rPr>
                <w:t xml:space="preserve">Journal of Speech and Hearing Disorders, </w:t>
              </w:r>
              <w:r w:rsidRPr="005A25CC">
                <w:rPr>
                  <w:rFonts w:asciiTheme="majorHAnsi" w:hAnsiTheme="majorHAnsi" w:cstheme="majorHAnsi"/>
                  <w:noProof/>
                  <w:sz w:val="22"/>
                  <w:szCs w:val="22"/>
                </w:rPr>
                <w:t>55(1), pp. 43-50.</w:t>
              </w:r>
            </w:p>
            <w:p w14:paraId="098697FF"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Wosalait, K., Heron, P. R. L., Shaffer, P. S. &amp; McDermott, L. C., 1999. Addressing student difficulties in applying a wave model to the interference and diffraction of light. </w:t>
              </w:r>
              <w:r w:rsidRPr="005A25CC">
                <w:rPr>
                  <w:rFonts w:asciiTheme="majorHAnsi" w:hAnsiTheme="majorHAnsi" w:cstheme="majorHAnsi"/>
                  <w:i/>
                  <w:iCs/>
                  <w:noProof/>
                  <w:sz w:val="22"/>
                  <w:szCs w:val="22"/>
                </w:rPr>
                <w:t xml:space="preserve">American Journal of Physics, </w:t>
              </w:r>
              <w:r w:rsidRPr="005A25CC">
                <w:rPr>
                  <w:rFonts w:asciiTheme="majorHAnsi" w:hAnsiTheme="majorHAnsi" w:cstheme="majorHAnsi"/>
                  <w:noProof/>
                  <w:sz w:val="22"/>
                  <w:szCs w:val="22"/>
                </w:rPr>
                <w:t>67(5).</w:t>
              </w:r>
            </w:p>
            <w:p w14:paraId="0B81C172"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Yu, H., Flores, D., Bonett, S. &amp; Bauermeister, J., 2023. LGBTQ + cultural competency training for health professionals: a systematic review. </w:t>
              </w:r>
              <w:r w:rsidRPr="005A25CC">
                <w:rPr>
                  <w:rFonts w:asciiTheme="majorHAnsi" w:hAnsiTheme="majorHAnsi" w:cstheme="majorHAnsi"/>
                  <w:i/>
                  <w:iCs/>
                  <w:noProof/>
                  <w:sz w:val="22"/>
                  <w:szCs w:val="22"/>
                </w:rPr>
                <w:t xml:space="preserve">BMC Med Educ, </w:t>
              </w:r>
              <w:r w:rsidRPr="005A25CC">
                <w:rPr>
                  <w:rFonts w:asciiTheme="majorHAnsi" w:hAnsiTheme="majorHAnsi" w:cstheme="majorHAnsi"/>
                  <w:noProof/>
                  <w:sz w:val="22"/>
                  <w:szCs w:val="22"/>
                </w:rPr>
                <w:t>9(23).</w:t>
              </w:r>
            </w:p>
            <w:p w14:paraId="0BE6E18C"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Zizmman, L., 2018. Transgender voices: Insights on identity, embodiment, and the gender of the voice. </w:t>
              </w:r>
              <w:r w:rsidRPr="005A25CC">
                <w:rPr>
                  <w:rFonts w:asciiTheme="majorHAnsi" w:hAnsiTheme="majorHAnsi" w:cstheme="majorHAnsi"/>
                  <w:i/>
                  <w:iCs/>
                  <w:noProof/>
                  <w:sz w:val="22"/>
                  <w:szCs w:val="22"/>
                </w:rPr>
                <w:t xml:space="preserve">Language and Linguistics Compass, </w:t>
              </w:r>
              <w:r w:rsidRPr="005A25CC">
                <w:rPr>
                  <w:rFonts w:asciiTheme="majorHAnsi" w:hAnsiTheme="majorHAnsi" w:cstheme="majorHAnsi"/>
                  <w:noProof/>
                  <w:sz w:val="22"/>
                  <w:szCs w:val="22"/>
                </w:rPr>
                <w:t>12(8), pp. 1-16.</w:t>
              </w:r>
            </w:p>
            <w:p w14:paraId="33677501" w14:textId="77777777" w:rsidR="00CF737D" w:rsidRPr="005A25CC" w:rsidRDefault="00CF737D" w:rsidP="005A25CC">
              <w:pPr>
                <w:pStyle w:val="Bibliography"/>
                <w:spacing w:line="360" w:lineRule="auto"/>
                <w:rPr>
                  <w:rFonts w:asciiTheme="majorHAnsi" w:hAnsiTheme="majorHAnsi" w:cstheme="majorHAnsi"/>
                  <w:noProof/>
                  <w:sz w:val="22"/>
                  <w:szCs w:val="22"/>
                </w:rPr>
              </w:pPr>
              <w:r w:rsidRPr="005A25CC">
                <w:rPr>
                  <w:rFonts w:asciiTheme="majorHAnsi" w:hAnsiTheme="majorHAnsi" w:cstheme="majorHAnsi"/>
                  <w:noProof/>
                  <w:sz w:val="22"/>
                  <w:szCs w:val="22"/>
                </w:rPr>
                <w:t xml:space="preserve">Zucker, K. J., Wilk, J., Bradley, S. J. &amp; Lowry, C. B., 1993. Physical Attractiveness of Boys with Gender Identity Disorder. </w:t>
              </w:r>
              <w:r w:rsidRPr="005A25CC">
                <w:rPr>
                  <w:rFonts w:asciiTheme="majorHAnsi" w:hAnsiTheme="majorHAnsi" w:cstheme="majorHAnsi"/>
                  <w:i/>
                  <w:iCs/>
                  <w:noProof/>
                  <w:sz w:val="22"/>
                  <w:szCs w:val="22"/>
                </w:rPr>
                <w:t xml:space="preserve">Archives of Sexual Behaviour, </w:t>
              </w:r>
              <w:r w:rsidRPr="005A25CC">
                <w:rPr>
                  <w:rFonts w:asciiTheme="majorHAnsi" w:hAnsiTheme="majorHAnsi" w:cstheme="majorHAnsi"/>
                  <w:noProof/>
                  <w:sz w:val="22"/>
                  <w:szCs w:val="22"/>
                </w:rPr>
                <w:t>22(1), pp. 23-36.</w:t>
              </w:r>
            </w:p>
            <w:p w14:paraId="59144B30" w14:textId="07691750" w:rsidR="00B90D24" w:rsidRDefault="00B90D24" w:rsidP="005A25CC">
              <w:pPr>
                <w:pBdr>
                  <w:bottom w:val="single" w:sz="12" w:space="1" w:color="auto"/>
                </w:pBdr>
                <w:spacing w:line="360" w:lineRule="auto"/>
              </w:pPr>
              <w:r w:rsidRPr="005A25CC">
                <w:rPr>
                  <w:rFonts w:asciiTheme="majorHAnsi" w:hAnsiTheme="majorHAnsi" w:cstheme="majorHAnsi"/>
                  <w:b/>
                  <w:bCs/>
                  <w:noProof/>
                  <w:sz w:val="22"/>
                  <w:szCs w:val="22"/>
                </w:rPr>
                <w:lastRenderedPageBreak/>
                <w:fldChar w:fldCharType="end"/>
              </w:r>
            </w:p>
          </w:sdtContent>
        </w:sdt>
      </w:sdtContent>
    </w:sdt>
    <w:p w14:paraId="6894D7A3" w14:textId="77777777" w:rsidR="00525C47" w:rsidRDefault="00525C47" w:rsidP="00525C47">
      <w:pPr>
        <w:spacing w:line="360" w:lineRule="auto"/>
        <w:ind w:firstLine="284"/>
        <w:jc w:val="center"/>
        <w:rPr>
          <w:rFonts w:ascii="Arial" w:hAnsi="Arial" w:cs="Arial"/>
          <w:sz w:val="22"/>
          <w:szCs w:val="22"/>
        </w:rPr>
      </w:pPr>
    </w:p>
    <w:p w14:paraId="4D62F05B" w14:textId="55C27D63" w:rsidR="000C529C" w:rsidRPr="000C529C" w:rsidRDefault="000C529C" w:rsidP="000C529C">
      <w:pPr>
        <w:pStyle w:val="Heading1"/>
        <w:rPr>
          <w:rFonts w:cstheme="majorHAnsi"/>
          <w:color w:val="000000" w:themeColor="text1"/>
          <w:sz w:val="22"/>
          <w:szCs w:val="22"/>
        </w:rPr>
      </w:pPr>
      <w:bookmarkStart w:id="11" w:name="_Toc165393976"/>
      <w:r w:rsidRPr="000C529C">
        <w:rPr>
          <w:rFonts w:cstheme="majorHAnsi"/>
          <w:color w:val="000000" w:themeColor="text1"/>
          <w:sz w:val="22"/>
          <w:szCs w:val="22"/>
        </w:rPr>
        <w:t>Appendix</w:t>
      </w:r>
      <w:bookmarkEnd w:id="11"/>
    </w:p>
    <w:p w14:paraId="35F81866" w14:textId="388D2475" w:rsidR="00501208" w:rsidRPr="000C529C" w:rsidRDefault="00137EDC" w:rsidP="00501208">
      <w:pPr>
        <w:spacing w:line="360" w:lineRule="auto"/>
        <w:jc w:val="both"/>
        <w:rPr>
          <w:rFonts w:ascii="Arial" w:hAnsi="Arial" w:cs="Arial"/>
          <w:sz w:val="22"/>
          <w:szCs w:val="22"/>
        </w:rPr>
      </w:pPr>
      <w:r w:rsidRPr="000C529C">
        <w:rPr>
          <w:rFonts w:ascii="Arial" w:hAnsi="Arial" w:cs="Arial"/>
          <w:sz w:val="22"/>
          <w:szCs w:val="22"/>
        </w:rPr>
        <w:t>Appendix A – Ethics Form</w:t>
      </w:r>
    </w:p>
    <w:p w14:paraId="1120A785" w14:textId="056C9683" w:rsidR="00501208" w:rsidRPr="00501208" w:rsidRDefault="00F762A9" w:rsidP="00501208">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3F3CA7A7" wp14:editId="0B5E39D3">
            <wp:extent cx="5731510" cy="8116570"/>
            <wp:effectExtent l="0" t="0" r="0" b="0"/>
            <wp:docPr id="15666731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73102" name="Picture 1566673102"/>
                    <pic:cNvPicPr/>
                  </pic:nvPicPr>
                  <pic:blipFill>
                    <a:blip r:embed="rId52">
                      <a:extLst>
                        <a:ext uri="{28A0092B-C50C-407E-A947-70E740481C1C}">
                          <a14:useLocalDpi xmlns:a14="http://schemas.microsoft.com/office/drawing/2010/main" val="0"/>
                        </a:ext>
                      </a:extLst>
                    </a:blip>
                    <a:stretch>
                      <a:fillRect/>
                    </a:stretch>
                  </pic:blipFill>
                  <pic:spPr>
                    <a:xfrm>
                      <a:off x="0" y="0"/>
                      <a:ext cx="5731510" cy="8116570"/>
                    </a:xfrm>
                    <a:prstGeom prst="rect">
                      <a:avLst/>
                    </a:prstGeom>
                  </pic:spPr>
                </pic:pic>
              </a:graphicData>
            </a:graphic>
          </wp:inline>
        </w:drawing>
      </w:r>
      <w:r>
        <w:rPr>
          <w:rFonts w:ascii="Arial" w:hAnsi="Arial" w:cs="Arial"/>
          <w:noProof/>
          <w:sz w:val="22"/>
          <w:szCs w:val="22"/>
        </w:rPr>
        <w:lastRenderedPageBreak/>
        <w:drawing>
          <wp:inline distT="0" distB="0" distL="0" distR="0" wp14:anchorId="78A3371D" wp14:editId="56C0C7AA">
            <wp:extent cx="5731510" cy="8086090"/>
            <wp:effectExtent l="0" t="0" r="0" b="3810"/>
            <wp:docPr id="6967137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13757" name="Picture 696713757"/>
                    <pic:cNvPicPr/>
                  </pic:nvPicPr>
                  <pic:blipFill>
                    <a:blip r:embed="rId53">
                      <a:extLst>
                        <a:ext uri="{28A0092B-C50C-407E-A947-70E740481C1C}">
                          <a14:useLocalDpi xmlns:a14="http://schemas.microsoft.com/office/drawing/2010/main" val="0"/>
                        </a:ext>
                      </a:extLst>
                    </a:blip>
                    <a:stretch>
                      <a:fillRect/>
                    </a:stretch>
                  </pic:blipFill>
                  <pic:spPr>
                    <a:xfrm>
                      <a:off x="0" y="0"/>
                      <a:ext cx="5731510" cy="8086090"/>
                    </a:xfrm>
                    <a:prstGeom prst="rect">
                      <a:avLst/>
                    </a:prstGeom>
                  </pic:spPr>
                </pic:pic>
              </a:graphicData>
            </a:graphic>
          </wp:inline>
        </w:drawing>
      </w:r>
      <w:r>
        <w:rPr>
          <w:rFonts w:ascii="Arial" w:hAnsi="Arial" w:cs="Arial"/>
          <w:noProof/>
          <w:sz w:val="22"/>
          <w:szCs w:val="22"/>
        </w:rPr>
        <w:lastRenderedPageBreak/>
        <w:drawing>
          <wp:inline distT="0" distB="0" distL="0" distR="0" wp14:anchorId="792A821E" wp14:editId="6B9CA9BC">
            <wp:extent cx="5731510" cy="8120380"/>
            <wp:effectExtent l="0" t="0" r="0" b="0"/>
            <wp:docPr id="6127962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96200" name="Picture 612796200"/>
                    <pic:cNvPicPr/>
                  </pic:nvPicPr>
                  <pic:blipFill>
                    <a:blip r:embed="rId54">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r>
        <w:rPr>
          <w:rFonts w:ascii="Arial" w:hAnsi="Arial" w:cs="Arial"/>
          <w:noProof/>
          <w:sz w:val="22"/>
          <w:szCs w:val="22"/>
        </w:rPr>
        <w:lastRenderedPageBreak/>
        <w:drawing>
          <wp:inline distT="0" distB="0" distL="0" distR="0" wp14:anchorId="5CA4687B" wp14:editId="05DAC3EB">
            <wp:extent cx="5731510" cy="8072120"/>
            <wp:effectExtent l="0" t="0" r="0" b="5080"/>
            <wp:docPr id="13686530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53016" name="Picture 1368653016"/>
                    <pic:cNvPicPr/>
                  </pic:nvPicPr>
                  <pic:blipFill>
                    <a:blip r:embed="rId55">
                      <a:extLst>
                        <a:ext uri="{28A0092B-C50C-407E-A947-70E740481C1C}">
                          <a14:useLocalDpi xmlns:a14="http://schemas.microsoft.com/office/drawing/2010/main" val="0"/>
                        </a:ext>
                      </a:extLst>
                    </a:blip>
                    <a:stretch>
                      <a:fillRect/>
                    </a:stretch>
                  </pic:blipFill>
                  <pic:spPr>
                    <a:xfrm>
                      <a:off x="0" y="0"/>
                      <a:ext cx="5731510" cy="8072120"/>
                    </a:xfrm>
                    <a:prstGeom prst="rect">
                      <a:avLst/>
                    </a:prstGeom>
                  </pic:spPr>
                </pic:pic>
              </a:graphicData>
            </a:graphic>
          </wp:inline>
        </w:drawing>
      </w:r>
      <w:r>
        <w:rPr>
          <w:rFonts w:ascii="Arial" w:hAnsi="Arial" w:cs="Arial"/>
          <w:noProof/>
          <w:sz w:val="22"/>
          <w:szCs w:val="22"/>
        </w:rPr>
        <w:lastRenderedPageBreak/>
        <w:drawing>
          <wp:inline distT="0" distB="0" distL="0" distR="0" wp14:anchorId="79ACD5DB" wp14:editId="7999C136">
            <wp:extent cx="5731510" cy="8059420"/>
            <wp:effectExtent l="0" t="0" r="0" b="5080"/>
            <wp:docPr id="604020693" name="Picture 10" descr="A questionnaire with text and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020693" name="Picture 10" descr="A questionnaire with text and a question mark&#10;&#10;Description automatically generated with medium confidence"/>
                    <pic:cNvPicPr/>
                  </pic:nvPicPr>
                  <pic:blipFill>
                    <a:blip r:embed="rId56">
                      <a:extLst>
                        <a:ext uri="{28A0092B-C50C-407E-A947-70E740481C1C}">
                          <a14:useLocalDpi xmlns:a14="http://schemas.microsoft.com/office/drawing/2010/main" val="0"/>
                        </a:ext>
                      </a:extLst>
                    </a:blip>
                    <a:stretch>
                      <a:fillRect/>
                    </a:stretch>
                  </pic:blipFill>
                  <pic:spPr>
                    <a:xfrm>
                      <a:off x="0" y="0"/>
                      <a:ext cx="5731510" cy="8059420"/>
                    </a:xfrm>
                    <a:prstGeom prst="rect">
                      <a:avLst/>
                    </a:prstGeom>
                  </pic:spPr>
                </pic:pic>
              </a:graphicData>
            </a:graphic>
          </wp:inline>
        </w:drawing>
      </w:r>
      <w:r>
        <w:rPr>
          <w:rFonts w:ascii="Arial" w:hAnsi="Arial" w:cs="Arial"/>
          <w:noProof/>
          <w:sz w:val="22"/>
          <w:szCs w:val="22"/>
        </w:rPr>
        <w:lastRenderedPageBreak/>
        <w:drawing>
          <wp:inline distT="0" distB="0" distL="0" distR="0" wp14:anchorId="019C53AB" wp14:editId="52E41E97">
            <wp:extent cx="5731510" cy="8077200"/>
            <wp:effectExtent l="0" t="0" r="0" b="0"/>
            <wp:docPr id="455717286" name="Picture 1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17286" name="Picture 11" descr="A screenshot of a questionnair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8077200"/>
                    </a:xfrm>
                    <a:prstGeom prst="rect">
                      <a:avLst/>
                    </a:prstGeom>
                  </pic:spPr>
                </pic:pic>
              </a:graphicData>
            </a:graphic>
          </wp:inline>
        </w:drawing>
      </w:r>
      <w:r>
        <w:rPr>
          <w:rFonts w:ascii="Arial" w:hAnsi="Arial" w:cs="Arial"/>
          <w:noProof/>
          <w:sz w:val="22"/>
          <w:szCs w:val="22"/>
        </w:rPr>
        <w:lastRenderedPageBreak/>
        <w:drawing>
          <wp:inline distT="0" distB="0" distL="0" distR="0" wp14:anchorId="56BBD6EC" wp14:editId="5BF1A64A">
            <wp:extent cx="5731510" cy="8086090"/>
            <wp:effectExtent l="0" t="0" r="0" b="3810"/>
            <wp:docPr id="339783016" name="Picture 12"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783016" name="Picture 12" descr="A close-up of a survey&#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8086090"/>
                    </a:xfrm>
                    <a:prstGeom prst="rect">
                      <a:avLst/>
                    </a:prstGeom>
                  </pic:spPr>
                </pic:pic>
              </a:graphicData>
            </a:graphic>
          </wp:inline>
        </w:drawing>
      </w:r>
      <w:r>
        <w:rPr>
          <w:rFonts w:ascii="Arial" w:hAnsi="Arial" w:cs="Arial"/>
          <w:noProof/>
          <w:sz w:val="22"/>
          <w:szCs w:val="22"/>
        </w:rPr>
        <w:lastRenderedPageBreak/>
        <w:drawing>
          <wp:inline distT="0" distB="0" distL="0" distR="0" wp14:anchorId="6A19B4D3" wp14:editId="006A111B">
            <wp:extent cx="5731510" cy="8107680"/>
            <wp:effectExtent l="0" t="0" r="0" b="0"/>
            <wp:docPr id="1713533554" name="Picture 1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533554" name="Picture 13" descr="A close-up of a document&#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r>
        <w:rPr>
          <w:rFonts w:ascii="Arial" w:hAnsi="Arial" w:cs="Arial"/>
          <w:noProof/>
          <w:sz w:val="22"/>
          <w:szCs w:val="22"/>
        </w:rPr>
        <w:lastRenderedPageBreak/>
        <w:drawing>
          <wp:inline distT="0" distB="0" distL="0" distR="0" wp14:anchorId="24F4A20F" wp14:editId="066ED00D">
            <wp:extent cx="5731510" cy="8059420"/>
            <wp:effectExtent l="0" t="0" r="0" b="5080"/>
            <wp:docPr id="1724137930" name="Picture 1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37930" name="Picture 14" descr="A close-up of a questionnair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731510" cy="8059420"/>
                    </a:xfrm>
                    <a:prstGeom prst="rect">
                      <a:avLst/>
                    </a:prstGeom>
                  </pic:spPr>
                </pic:pic>
              </a:graphicData>
            </a:graphic>
          </wp:inline>
        </w:drawing>
      </w:r>
      <w:r>
        <w:rPr>
          <w:rFonts w:ascii="Arial" w:hAnsi="Arial" w:cs="Arial"/>
          <w:noProof/>
          <w:sz w:val="22"/>
          <w:szCs w:val="22"/>
        </w:rPr>
        <w:lastRenderedPageBreak/>
        <w:drawing>
          <wp:inline distT="0" distB="0" distL="0" distR="0" wp14:anchorId="500972D8" wp14:editId="5461FF8D">
            <wp:extent cx="5731510" cy="8093710"/>
            <wp:effectExtent l="0" t="0" r="0" b="0"/>
            <wp:docPr id="2146094397" name="Picture 1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094397" name="Picture 15" descr="A close-up of a questionnaire&#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31510" cy="8093710"/>
                    </a:xfrm>
                    <a:prstGeom prst="rect">
                      <a:avLst/>
                    </a:prstGeom>
                  </pic:spPr>
                </pic:pic>
              </a:graphicData>
            </a:graphic>
          </wp:inline>
        </w:drawing>
      </w:r>
      <w:r>
        <w:rPr>
          <w:rFonts w:ascii="Arial" w:hAnsi="Arial" w:cs="Arial"/>
          <w:noProof/>
          <w:sz w:val="22"/>
          <w:szCs w:val="22"/>
        </w:rPr>
        <w:lastRenderedPageBreak/>
        <w:drawing>
          <wp:inline distT="0" distB="0" distL="0" distR="0" wp14:anchorId="70163897" wp14:editId="573B9520">
            <wp:extent cx="5731510" cy="8094980"/>
            <wp:effectExtent l="0" t="0" r="0" b="0"/>
            <wp:docPr id="1765501266" name="Picture 16"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01266" name="Picture 16" descr="A close-up of a form&#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31510" cy="8094980"/>
                    </a:xfrm>
                    <a:prstGeom prst="rect">
                      <a:avLst/>
                    </a:prstGeom>
                  </pic:spPr>
                </pic:pic>
              </a:graphicData>
            </a:graphic>
          </wp:inline>
        </w:drawing>
      </w:r>
      <w:r>
        <w:rPr>
          <w:rFonts w:ascii="Arial" w:hAnsi="Arial" w:cs="Arial"/>
          <w:noProof/>
          <w:sz w:val="22"/>
          <w:szCs w:val="22"/>
        </w:rPr>
        <w:lastRenderedPageBreak/>
        <w:drawing>
          <wp:inline distT="0" distB="0" distL="0" distR="0" wp14:anchorId="5E4E85C0" wp14:editId="78817D91">
            <wp:extent cx="5731510" cy="8120380"/>
            <wp:effectExtent l="0" t="0" r="0" b="0"/>
            <wp:docPr id="1123405087" name="Picture 1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05087" name="Picture 17" descr="A paper with text on it&#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r>
        <w:rPr>
          <w:rFonts w:ascii="Arial" w:hAnsi="Arial" w:cs="Arial"/>
          <w:noProof/>
          <w:sz w:val="22"/>
          <w:szCs w:val="22"/>
        </w:rPr>
        <w:lastRenderedPageBreak/>
        <w:drawing>
          <wp:inline distT="0" distB="0" distL="0" distR="0" wp14:anchorId="33B12C11" wp14:editId="16402243">
            <wp:extent cx="5731510" cy="8029575"/>
            <wp:effectExtent l="0" t="0" r="0" b="0"/>
            <wp:docPr id="1656938630" name="Picture 1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38630" name="Picture 18" descr="A close-up of a document&#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8029575"/>
                    </a:xfrm>
                    <a:prstGeom prst="rect">
                      <a:avLst/>
                    </a:prstGeom>
                  </pic:spPr>
                </pic:pic>
              </a:graphicData>
            </a:graphic>
          </wp:inline>
        </w:drawing>
      </w:r>
      <w:r>
        <w:rPr>
          <w:rFonts w:ascii="Arial" w:hAnsi="Arial" w:cs="Arial"/>
          <w:noProof/>
          <w:sz w:val="22"/>
          <w:szCs w:val="22"/>
        </w:rPr>
        <w:lastRenderedPageBreak/>
        <w:drawing>
          <wp:inline distT="0" distB="0" distL="0" distR="0" wp14:anchorId="31D6C714" wp14:editId="5795827D">
            <wp:extent cx="5731510" cy="8120380"/>
            <wp:effectExtent l="0" t="0" r="0" b="0"/>
            <wp:docPr id="375684636" name="Picture 19"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84636" name="Picture 19" descr="A screenshot of a documen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3EB3156F" w14:textId="77777777" w:rsidR="001E2E9B" w:rsidRDefault="001E2E9B" w:rsidP="001E2E9B">
      <w:pPr>
        <w:spacing w:line="360" w:lineRule="auto"/>
        <w:jc w:val="both"/>
        <w:rPr>
          <w:rFonts w:ascii="Arial" w:hAnsi="Arial" w:cs="Arial"/>
          <w:sz w:val="22"/>
          <w:szCs w:val="22"/>
        </w:rPr>
      </w:pPr>
    </w:p>
    <w:p w14:paraId="310EC021" w14:textId="77777777" w:rsidR="001E2E9B" w:rsidRDefault="001E2E9B" w:rsidP="00525C47">
      <w:pPr>
        <w:spacing w:line="360" w:lineRule="auto"/>
        <w:jc w:val="both"/>
        <w:rPr>
          <w:rFonts w:ascii="Arial" w:hAnsi="Arial" w:cs="Arial"/>
          <w:sz w:val="22"/>
          <w:szCs w:val="22"/>
        </w:rPr>
      </w:pPr>
    </w:p>
    <w:p w14:paraId="3970FFD9" w14:textId="7D9C74A3" w:rsidR="001E2E9B" w:rsidRDefault="001E2E9B" w:rsidP="00525C47">
      <w:pPr>
        <w:spacing w:line="360" w:lineRule="auto"/>
        <w:jc w:val="both"/>
        <w:rPr>
          <w:rFonts w:ascii="Arial" w:hAnsi="Arial" w:cs="Arial"/>
          <w:sz w:val="22"/>
          <w:szCs w:val="22"/>
        </w:rPr>
      </w:pPr>
    </w:p>
    <w:p w14:paraId="793CC1F6" w14:textId="6FC3C98C" w:rsidR="001E2E9B" w:rsidRDefault="00F76098" w:rsidP="00525C47">
      <w:pPr>
        <w:spacing w:line="360" w:lineRule="auto"/>
        <w:jc w:val="both"/>
        <w:rPr>
          <w:rFonts w:ascii="Arial" w:hAnsi="Arial" w:cs="Arial"/>
          <w:sz w:val="22"/>
          <w:szCs w:val="22"/>
        </w:rPr>
      </w:pPr>
      <w:r>
        <w:rPr>
          <w:rFonts w:ascii="Arial" w:hAnsi="Arial" w:cs="Arial"/>
          <w:sz w:val="22"/>
          <w:szCs w:val="22"/>
        </w:rPr>
        <w:t>Appendix B – Draft Survey (Trans+ Participants)</w:t>
      </w:r>
    </w:p>
    <w:p w14:paraId="40A56727" w14:textId="5E6CB92A" w:rsidR="00F76098" w:rsidRPr="001E2E9B" w:rsidRDefault="00F76098" w:rsidP="00525C47">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19794B2D" wp14:editId="7D87580B">
            <wp:extent cx="5731510" cy="8095615"/>
            <wp:effectExtent l="0" t="0" r="0" b="0"/>
            <wp:docPr id="1872981815" name="Picture 2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81815" name="Picture 20" descr="A paper with text on it&#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5731510" cy="8095615"/>
                    </a:xfrm>
                    <a:prstGeom prst="rect">
                      <a:avLst/>
                    </a:prstGeom>
                  </pic:spPr>
                </pic:pic>
              </a:graphicData>
            </a:graphic>
          </wp:inline>
        </w:drawing>
      </w:r>
      <w:r>
        <w:rPr>
          <w:rFonts w:ascii="Arial" w:hAnsi="Arial" w:cs="Arial"/>
          <w:noProof/>
          <w:sz w:val="22"/>
          <w:szCs w:val="22"/>
        </w:rPr>
        <w:lastRenderedPageBreak/>
        <w:drawing>
          <wp:inline distT="0" distB="0" distL="0" distR="0" wp14:anchorId="670F6D5F" wp14:editId="247BA0C7">
            <wp:extent cx="5731510" cy="8106410"/>
            <wp:effectExtent l="0" t="0" r="0" b="0"/>
            <wp:docPr id="310475365" name="Picture 2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75365" name="Picture 21" descr="A paper with text on it&#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Arial" w:hAnsi="Arial" w:cs="Arial"/>
          <w:noProof/>
          <w:sz w:val="22"/>
          <w:szCs w:val="22"/>
        </w:rPr>
        <w:lastRenderedPageBreak/>
        <w:drawing>
          <wp:inline distT="0" distB="0" distL="0" distR="0" wp14:anchorId="5AD0AD9C" wp14:editId="54A7BE14">
            <wp:extent cx="5731510" cy="8136255"/>
            <wp:effectExtent l="0" t="0" r="0" b="4445"/>
            <wp:docPr id="819359567" name="Picture 2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59567" name="Picture 22" descr="A close-up of a questionnaire&#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5731510" cy="8136255"/>
                    </a:xfrm>
                    <a:prstGeom prst="rect">
                      <a:avLst/>
                    </a:prstGeom>
                  </pic:spPr>
                </pic:pic>
              </a:graphicData>
            </a:graphic>
          </wp:inline>
        </w:drawing>
      </w:r>
      <w:r>
        <w:rPr>
          <w:rFonts w:ascii="Arial" w:hAnsi="Arial" w:cs="Arial"/>
          <w:noProof/>
          <w:sz w:val="22"/>
          <w:szCs w:val="22"/>
        </w:rPr>
        <w:lastRenderedPageBreak/>
        <w:drawing>
          <wp:inline distT="0" distB="0" distL="0" distR="0" wp14:anchorId="0C0866D7" wp14:editId="3802C88F">
            <wp:extent cx="5731510" cy="8117205"/>
            <wp:effectExtent l="0" t="0" r="0" b="0"/>
            <wp:docPr id="1765952447" name="Picture 2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52447" name="Picture 23" descr="A screenshot of a documen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8117205"/>
                    </a:xfrm>
                    <a:prstGeom prst="rect">
                      <a:avLst/>
                    </a:prstGeom>
                  </pic:spPr>
                </pic:pic>
              </a:graphicData>
            </a:graphic>
          </wp:inline>
        </w:drawing>
      </w:r>
    </w:p>
    <w:p w14:paraId="08CEB893" w14:textId="77777777" w:rsidR="001E2E9B" w:rsidRDefault="001E2E9B" w:rsidP="00525C47">
      <w:pPr>
        <w:spacing w:line="360" w:lineRule="auto"/>
        <w:jc w:val="both"/>
        <w:rPr>
          <w:rFonts w:ascii="Arial" w:hAnsi="Arial" w:cs="Arial"/>
          <w:sz w:val="22"/>
          <w:szCs w:val="22"/>
        </w:rPr>
      </w:pPr>
    </w:p>
    <w:p w14:paraId="0C1E06ED" w14:textId="67C6E093" w:rsidR="00525C47" w:rsidRDefault="00F76098" w:rsidP="00525C47">
      <w:pPr>
        <w:spacing w:line="360" w:lineRule="auto"/>
        <w:jc w:val="both"/>
        <w:rPr>
          <w:rFonts w:ascii="Arial" w:hAnsi="Arial" w:cs="Arial"/>
          <w:sz w:val="22"/>
          <w:szCs w:val="22"/>
          <w:u w:val="single"/>
        </w:rPr>
      </w:pPr>
      <w:r w:rsidRPr="00F76098">
        <w:rPr>
          <w:rFonts w:ascii="Arial" w:hAnsi="Arial" w:cs="Arial"/>
          <w:sz w:val="22"/>
          <w:szCs w:val="22"/>
          <w:u w:val="single"/>
        </w:rPr>
        <w:lastRenderedPageBreak/>
        <w:t>Appendix C – Trans+ Survey</w:t>
      </w:r>
    </w:p>
    <w:p w14:paraId="6345AF8D" w14:textId="5F665F8B" w:rsidR="00072AD6" w:rsidRDefault="00D757EA" w:rsidP="00525C47">
      <w:pPr>
        <w:spacing w:line="360" w:lineRule="auto"/>
        <w:jc w:val="both"/>
        <w:rPr>
          <w:rFonts w:ascii="Arial" w:hAnsi="Arial" w:cs="Arial"/>
          <w:sz w:val="22"/>
          <w:szCs w:val="22"/>
          <w:u w:val="single"/>
        </w:rPr>
      </w:pPr>
      <w:r>
        <w:rPr>
          <w:rFonts w:ascii="Arial" w:hAnsi="Arial" w:cs="Arial"/>
          <w:noProof/>
          <w:sz w:val="22"/>
          <w:szCs w:val="22"/>
          <w:u w:val="single"/>
        </w:rPr>
        <w:lastRenderedPageBreak/>
        <w:drawing>
          <wp:inline distT="0" distB="0" distL="0" distR="0" wp14:anchorId="638F90B5" wp14:editId="7A88C9B2">
            <wp:extent cx="5731510" cy="7409180"/>
            <wp:effectExtent l="0" t="0" r="0" b="0"/>
            <wp:docPr id="1265296249"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96249" name="Picture 24" descr="A screenshot of a cell phon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7409180"/>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51613D56" wp14:editId="71984B2C">
            <wp:extent cx="5731510" cy="7891145"/>
            <wp:effectExtent l="0" t="0" r="0" b="0"/>
            <wp:docPr id="1591994856" name="Picture 25"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94856" name="Picture 25" descr="A screenshot of a paper&#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7891145"/>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7E537922" wp14:editId="723EE306">
            <wp:extent cx="5731510" cy="7898130"/>
            <wp:effectExtent l="0" t="0" r="0" b="1270"/>
            <wp:docPr id="2142277195" name="Picture 2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77195" name="Picture 26" descr="A screenshot of a phone&#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7898130"/>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376BDACE" wp14:editId="600D1DD8">
            <wp:extent cx="5731510" cy="7206615"/>
            <wp:effectExtent l="0" t="0" r="0" b="0"/>
            <wp:docPr id="385374493"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74493" name="Picture 27" descr="A screenshot of a cell phone&#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7206615"/>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756C324E" wp14:editId="246C0BCB">
            <wp:extent cx="5731510" cy="7884160"/>
            <wp:effectExtent l="0" t="0" r="0" b="2540"/>
            <wp:docPr id="247869129" name="Picture 2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69129" name="Picture 28" descr="A screenshot of a survey&#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7884160"/>
                    </a:xfrm>
                    <a:prstGeom prst="rect">
                      <a:avLst/>
                    </a:prstGeom>
                  </pic:spPr>
                </pic:pic>
              </a:graphicData>
            </a:graphic>
          </wp:inline>
        </w:drawing>
      </w:r>
    </w:p>
    <w:p w14:paraId="586326CD" w14:textId="77777777" w:rsidR="00D757EA" w:rsidRDefault="00D757EA" w:rsidP="00525C47">
      <w:pPr>
        <w:spacing w:line="360" w:lineRule="auto"/>
        <w:jc w:val="both"/>
        <w:rPr>
          <w:rFonts w:ascii="Arial" w:hAnsi="Arial" w:cs="Arial"/>
          <w:sz w:val="22"/>
          <w:szCs w:val="22"/>
          <w:u w:val="single"/>
        </w:rPr>
      </w:pPr>
    </w:p>
    <w:p w14:paraId="66AA75C6" w14:textId="05009317" w:rsidR="00D757EA" w:rsidRDefault="00D757EA" w:rsidP="00525C47">
      <w:pPr>
        <w:spacing w:line="360" w:lineRule="auto"/>
        <w:jc w:val="both"/>
        <w:rPr>
          <w:rFonts w:ascii="Arial" w:hAnsi="Arial" w:cs="Arial"/>
          <w:noProof/>
          <w:sz w:val="22"/>
          <w:szCs w:val="22"/>
          <w:u w:val="single"/>
        </w:rPr>
      </w:pPr>
      <w:r>
        <w:rPr>
          <w:rFonts w:ascii="Arial" w:hAnsi="Arial" w:cs="Arial"/>
          <w:noProof/>
          <w:sz w:val="22"/>
          <w:szCs w:val="22"/>
          <w:u w:val="single"/>
        </w:rPr>
        <w:lastRenderedPageBreak/>
        <w:drawing>
          <wp:inline distT="0" distB="0" distL="0" distR="0" wp14:anchorId="524C6508" wp14:editId="1ED675A5">
            <wp:extent cx="5731510" cy="6668135"/>
            <wp:effectExtent l="0" t="0" r="0" b="0"/>
            <wp:docPr id="757389756"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89756" name="Picture 29" descr="A screenshot of a cell phone&#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6668135"/>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08B7CA86" wp14:editId="62B397E1">
            <wp:extent cx="5731510" cy="7409180"/>
            <wp:effectExtent l="0" t="0" r="0" b="0"/>
            <wp:docPr id="475543215" name="Picture 30"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43215" name="Picture 30" descr="A screenshot of a email&#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7409180"/>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7EFE5F1D" wp14:editId="611AF847">
            <wp:extent cx="5731510" cy="6472555"/>
            <wp:effectExtent l="0" t="0" r="0" b="4445"/>
            <wp:docPr id="92820407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04071" name="Picture 31" descr="A screenshot of a cell phone&#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6472555"/>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3A81A90E" wp14:editId="63FFA2F2">
            <wp:extent cx="5731510" cy="6269990"/>
            <wp:effectExtent l="0" t="0" r="0" b="3810"/>
            <wp:docPr id="8824971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9712" name="Picture 32" descr="A screenshot of a cell phone&#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6269990"/>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02D96D01" wp14:editId="58B2F220">
            <wp:extent cx="5731510" cy="6528435"/>
            <wp:effectExtent l="0" t="0" r="0" b="0"/>
            <wp:docPr id="562327672"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27672" name="Picture 33" descr="A screenshot of a cell phone&#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6528435"/>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224B3127" wp14:editId="725F9A64">
            <wp:extent cx="5731510" cy="5389245"/>
            <wp:effectExtent l="0" t="0" r="0" b="0"/>
            <wp:docPr id="1707825122" name="Picture 3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25122" name="Picture 34" descr="A screenshot of a survey&#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5389245"/>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7FEFA200" wp14:editId="59F3A075">
            <wp:extent cx="5731510" cy="5340350"/>
            <wp:effectExtent l="0" t="0" r="0" b="6350"/>
            <wp:docPr id="803503102" name="Picture 3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03102" name="Picture 35" descr="A screenshot of a computer screen&#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5340350"/>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5DE43571" wp14:editId="47A32C9F">
            <wp:extent cx="5731510" cy="4123690"/>
            <wp:effectExtent l="0" t="0" r="0" b="3810"/>
            <wp:docPr id="106032263" name="Picture 36" descr="A screenshot of a whit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32263" name="Picture 36" descr="A screenshot of a white and purple text&#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1510" cy="4123690"/>
                    </a:xfrm>
                    <a:prstGeom prst="rect">
                      <a:avLst/>
                    </a:prstGeom>
                  </pic:spPr>
                </pic:pic>
              </a:graphicData>
            </a:graphic>
          </wp:inline>
        </w:drawing>
      </w:r>
      <w:r>
        <w:rPr>
          <w:rFonts w:ascii="Arial" w:hAnsi="Arial" w:cs="Arial"/>
          <w:noProof/>
          <w:sz w:val="22"/>
          <w:szCs w:val="22"/>
          <w:u w:val="single"/>
        </w:rPr>
        <w:lastRenderedPageBreak/>
        <w:drawing>
          <wp:inline distT="0" distB="0" distL="0" distR="0" wp14:anchorId="021798E6" wp14:editId="41FAA545">
            <wp:extent cx="5731510" cy="5605780"/>
            <wp:effectExtent l="0" t="0" r="0" b="0"/>
            <wp:docPr id="907681386" name="Picture 3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81386" name="Picture 37" descr="A screenshot of a survey&#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731510" cy="5605780"/>
                    </a:xfrm>
                    <a:prstGeom prst="rect">
                      <a:avLst/>
                    </a:prstGeom>
                  </pic:spPr>
                </pic:pic>
              </a:graphicData>
            </a:graphic>
          </wp:inline>
        </w:drawing>
      </w:r>
    </w:p>
    <w:p w14:paraId="5975C4A4" w14:textId="77777777" w:rsidR="00202F65" w:rsidRPr="00202F65" w:rsidRDefault="00202F65" w:rsidP="00202F65">
      <w:pPr>
        <w:rPr>
          <w:rFonts w:ascii="Arial" w:hAnsi="Arial" w:cs="Arial"/>
          <w:sz w:val="22"/>
          <w:szCs w:val="22"/>
        </w:rPr>
      </w:pPr>
    </w:p>
    <w:p w14:paraId="747B1E7B" w14:textId="77777777" w:rsidR="00202F65" w:rsidRDefault="00202F65" w:rsidP="00202F65">
      <w:pPr>
        <w:rPr>
          <w:rFonts w:ascii="Arial" w:hAnsi="Arial" w:cs="Arial"/>
          <w:noProof/>
          <w:sz w:val="22"/>
          <w:szCs w:val="22"/>
          <w:u w:val="single"/>
        </w:rPr>
      </w:pPr>
    </w:p>
    <w:p w14:paraId="5C50F3B1" w14:textId="0169E403" w:rsidR="00202F65" w:rsidRDefault="00202F65" w:rsidP="00202F65">
      <w:pPr>
        <w:tabs>
          <w:tab w:val="left" w:pos="534"/>
        </w:tabs>
        <w:rPr>
          <w:rFonts w:ascii="Arial" w:hAnsi="Arial" w:cs="Arial"/>
          <w:sz w:val="22"/>
          <w:szCs w:val="22"/>
        </w:rPr>
      </w:pPr>
      <w:r>
        <w:rPr>
          <w:rFonts w:ascii="Arial" w:hAnsi="Arial" w:cs="Arial"/>
          <w:sz w:val="22"/>
          <w:szCs w:val="22"/>
        </w:rPr>
        <w:t>Appendix D – Cisgendered Teacher Surveys</w:t>
      </w:r>
    </w:p>
    <w:p w14:paraId="2BAA37BE" w14:textId="77777777" w:rsidR="005E7A20" w:rsidRDefault="005E7A20" w:rsidP="00202F65">
      <w:pPr>
        <w:tabs>
          <w:tab w:val="left" w:pos="534"/>
        </w:tabs>
        <w:rPr>
          <w:rFonts w:ascii="Arial" w:hAnsi="Arial" w:cs="Arial"/>
          <w:sz w:val="22"/>
          <w:szCs w:val="22"/>
        </w:rPr>
      </w:pPr>
    </w:p>
    <w:p w14:paraId="45D4D791" w14:textId="2271A909" w:rsidR="00202F65" w:rsidRPr="00202F65" w:rsidRDefault="005E7A20" w:rsidP="00202F65">
      <w:pPr>
        <w:tabs>
          <w:tab w:val="left" w:pos="534"/>
        </w:tabs>
        <w:rPr>
          <w:rFonts w:ascii="Arial" w:hAnsi="Arial" w:cs="Arial"/>
          <w:sz w:val="22"/>
          <w:szCs w:val="22"/>
        </w:rPr>
      </w:pPr>
      <w:r>
        <w:rPr>
          <w:rFonts w:ascii="Arial" w:hAnsi="Arial" w:cs="Arial"/>
          <w:noProof/>
          <w:sz w:val="22"/>
          <w:szCs w:val="22"/>
        </w:rPr>
        <w:lastRenderedPageBreak/>
        <w:drawing>
          <wp:inline distT="0" distB="0" distL="0" distR="0" wp14:anchorId="61DA9BCD" wp14:editId="71681A25">
            <wp:extent cx="5731510" cy="7080250"/>
            <wp:effectExtent l="0" t="0" r="0" b="6350"/>
            <wp:docPr id="1735813939"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13939" name="Picture 38" descr="A screenshot of a cell phone&#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7080250"/>
                    </a:xfrm>
                    <a:prstGeom prst="rect">
                      <a:avLst/>
                    </a:prstGeom>
                  </pic:spPr>
                </pic:pic>
              </a:graphicData>
            </a:graphic>
          </wp:inline>
        </w:drawing>
      </w:r>
      <w:r>
        <w:rPr>
          <w:rFonts w:ascii="Arial" w:hAnsi="Arial" w:cs="Arial"/>
          <w:noProof/>
          <w:sz w:val="22"/>
          <w:szCs w:val="22"/>
        </w:rPr>
        <w:lastRenderedPageBreak/>
        <w:drawing>
          <wp:inline distT="0" distB="0" distL="0" distR="0" wp14:anchorId="7C1CCD53" wp14:editId="628708C3">
            <wp:extent cx="5731510" cy="7220585"/>
            <wp:effectExtent l="0" t="0" r="0" b="5715"/>
            <wp:docPr id="2057076070"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76070" name="Picture 39" descr="A screenshot of a cell phone&#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7220585"/>
                    </a:xfrm>
                    <a:prstGeom prst="rect">
                      <a:avLst/>
                    </a:prstGeom>
                  </pic:spPr>
                </pic:pic>
              </a:graphicData>
            </a:graphic>
          </wp:inline>
        </w:drawing>
      </w:r>
      <w:r>
        <w:rPr>
          <w:rFonts w:ascii="Arial" w:hAnsi="Arial" w:cs="Arial"/>
          <w:noProof/>
          <w:sz w:val="22"/>
          <w:szCs w:val="22"/>
        </w:rPr>
        <w:lastRenderedPageBreak/>
        <w:drawing>
          <wp:inline distT="0" distB="0" distL="0" distR="0" wp14:anchorId="5433DBCA" wp14:editId="4D8781B0">
            <wp:extent cx="5731510" cy="7891145"/>
            <wp:effectExtent l="0" t="0" r="0" b="0"/>
            <wp:docPr id="444111491" name="Picture 4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11491" name="Picture 40" descr="A screenshot of a phone&#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7891145"/>
                    </a:xfrm>
                    <a:prstGeom prst="rect">
                      <a:avLst/>
                    </a:prstGeom>
                  </pic:spPr>
                </pic:pic>
              </a:graphicData>
            </a:graphic>
          </wp:inline>
        </w:drawing>
      </w:r>
      <w:r>
        <w:rPr>
          <w:rFonts w:ascii="Arial" w:hAnsi="Arial" w:cs="Arial"/>
          <w:noProof/>
          <w:sz w:val="22"/>
          <w:szCs w:val="22"/>
        </w:rPr>
        <w:lastRenderedPageBreak/>
        <w:drawing>
          <wp:inline distT="0" distB="0" distL="0" distR="0" wp14:anchorId="45B212C3" wp14:editId="5C3A8EDC">
            <wp:extent cx="5731510" cy="6668135"/>
            <wp:effectExtent l="0" t="0" r="0" b="0"/>
            <wp:docPr id="1924107188" name="Picture 4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07188" name="Picture 41" descr="A screenshot of a phon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6668135"/>
                    </a:xfrm>
                    <a:prstGeom prst="rect">
                      <a:avLst/>
                    </a:prstGeom>
                  </pic:spPr>
                </pic:pic>
              </a:graphicData>
            </a:graphic>
          </wp:inline>
        </w:drawing>
      </w:r>
      <w:r>
        <w:rPr>
          <w:rFonts w:ascii="Arial" w:hAnsi="Arial" w:cs="Arial"/>
          <w:noProof/>
          <w:sz w:val="22"/>
          <w:szCs w:val="22"/>
        </w:rPr>
        <w:lastRenderedPageBreak/>
        <w:drawing>
          <wp:inline distT="0" distB="0" distL="0" distR="0" wp14:anchorId="3BCB698A" wp14:editId="6AC9D699">
            <wp:extent cx="5731510" cy="5452110"/>
            <wp:effectExtent l="0" t="0" r="0" b="0"/>
            <wp:docPr id="204831632" name="Picture 42" descr="Screens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1632" name="Picture 42" descr="Screens screenshot of a cell phone&#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5452110"/>
                    </a:xfrm>
                    <a:prstGeom prst="rect">
                      <a:avLst/>
                    </a:prstGeom>
                  </pic:spPr>
                </pic:pic>
              </a:graphicData>
            </a:graphic>
          </wp:inline>
        </w:drawing>
      </w:r>
      <w:r>
        <w:rPr>
          <w:rFonts w:ascii="Arial" w:hAnsi="Arial" w:cs="Arial"/>
          <w:noProof/>
          <w:sz w:val="22"/>
          <w:szCs w:val="22"/>
        </w:rPr>
        <w:lastRenderedPageBreak/>
        <w:drawing>
          <wp:inline distT="0" distB="0" distL="0" distR="0" wp14:anchorId="63A5342D" wp14:editId="4A138B0A">
            <wp:extent cx="5731510" cy="6926580"/>
            <wp:effectExtent l="0" t="0" r="0" b="0"/>
            <wp:docPr id="1055966650" name="Picture 4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66650" name="Picture 43" descr="A screenshot of a survey&#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6926580"/>
                    </a:xfrm>
                    <a:prstGeom prst="rect">
                      <a:avLst/>
                    </a:prstGeom>
                  </pic:spPr>
                </pic:pic>
              </a:graphicData>
            </a:graphic>
          </wp:inline>
        </w:drawing>
      </w:r>
      <w:r>
        <w:rPr>
          <w:rFonts w:ascii="Arial" w:hAnsi="Arial" w:cs="Arial"/>
          <w:noProof/>
          <w:sz w:val="22"/>
          <w:szCs w:val="22"/>
        </w:rPr>
        <w:lastRenderedPageBreak/>
        <w:drawing>
          <wp:inline distT="0" distB="0" distL="0" distR="0" wp14:anchorId="07D8155E" wp14:editId="18F6AB3A">
            <wp:extent cx="5731510" cy="7213600"/>
            <wp:effectExtent l="0" t="0" r="0" b="0"/>
            <wp:docPr id="1157585972"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85972" name="Picture 44" descr="A screenshot of a cell phone&#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31510" cy="7213600"/>
                    </a:xfrm>
                    <a:prstGeom prst="rect">
                      <a:avLst/>
                    </a:prstGeom>
                  </pic:spPr>
                </pic:pic>
              </a:graphicData>
            </a:graphic>
          </wp:inline>
        </w:drawing>
      </w:r>
      <w:r>
        <w:rPr>
          <w:rFonts w:ascii="Arial" w:hAnsi="Arial" w:cs="Arial"/>
          <w:noProof/>
          <w:sz w:val="22"/>
          <w:szCs w:val="22"/>
        </w:rPr>
        <w:lastRenderedPageBreak/>
        <w:drawing>
          <wp:inline distT="0" distB="0" distL="0" distR="0" wp14:anchorId="414F87B4" wp14:editId="5CE6AFE4">
            <wp:extent cx="5731510" cy="7087235"/>
            <wp:effectExtent l="0" t="0" r="0" b="0"/>
            <wp:docPr id="1975525389"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25389" name="Picture 45" descr="A screenshot of a cell phone&#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731510" cy="7087235"/>
                    </a:xfrm>
                    <a:prstGeom prst="rect">
                      <a:avLst/>
                    </a:prstGeom>
                  </pic:spPr>
                </pic:pic>
              </a:graphicData>
            </a:graphic>
          </wp:inline>
        </w:drawing>
      </w:r>
      <w:r>
        <w:rPr>
          <w:rFonts w:ascii="Arial" w:hAnsi="Arial" w:cs="Arial"/>
          <w:noProof/>
          <w:sz w:val="22"/>
          <w:szCs w:val="22"/>
        </w:rPr>
        <w:lastRenderedPageBreak/>
        <w:drawing>
          <wp:inline distT="0" distB="0" distL="0" distR="0" wp14:anchorId="4C93176A" wp14:editId="3E4E4CD7">
            <wp:extent cx="5731510" cy="6905625"/>
            <wp:effectExtent l="0" t="0" r="0" b="3175"/>
            <wp:docPr id="417982463"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82463" name="Picture 46" descr="A screenshot of a cell phone&#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731510" cy="6905625"/>
                    </a:xfrm>
                    <a:prstGeom prst="rect">
                      <a:avLst/>
                    </a:prstGeom>
                  </pic:spPr>
                </pic:pic>
              </a:graphicData>
            </a:graphic>
          </wp:inline>
        </w:drawing>
      </w:r>
      <w:r>
        <w:rPr>
          <w:rFonts w:ascii="Arial" w:hAnsi="Arial" w:cs="Arial"/>
          <w:noProof/>
          <w:sz w:val="22"/>
          <w:szCs w:val="22"/>
        </w:rPr>
        <w:lastRenderedPageBreak/>
        <w:drawing>
          <wp:inline distT="0" distB="0" distL="0" distR="0" wp14:anchorId="4E5CADDF" wp14:editId="5C081D06">
            <wp:extent cx="5731510" cy="4787900"/>
            <wp:effectExtent l="0" t="0" r="0" b="0"/>
            <wp:docPr id="1586208225" name="Picture 4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08225" name="Picture 47" descr="A screenshot of a computer screen&#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731510" cy="4787900"/>
                    </a:xfrm>
                    <a:prstGeom prst="rect">
                      <a:avLst/>
                    </a:prstGeom>
                  </pic:spPr>
                </pic:pic>
              </a:graphicData>
            </a:graphic>
          </wp:inline>
        </w:drawing>
      </w:r>
      <w:r>
        <w:rPr>
          <w:rFonts w:ascii="Arial" w:hAnsi="Arial" w:cs="Arial"/>
          <w:noProof/>
          <w:sz w:val="22"/>
          <w:szCs w:val="22"/>
        </w:rPr>
        <w:lastRenderedPageBreak/>
        <w:drawing>
          <wp:inline distT="0" distB="0" distL="0" distR="0" wp14:anchorId="2BA7FB0B" wp14:editId="5CFC7457">
            <wp:extent cx="5731510" cy="4773930"/>
            <wp:effectExtent l="0" t="0" r="0" b="1270"/>
            <wp:docPr id="317038850"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8850" name="Picture 48" descr="A screenshot of a computer&#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731510" cy="4773930"/>
                    </a:xfrm>
                    <a:prstGeom prst="rect">
                      <a:avLst/>
                    </a:prstGeom>
                  </pic:spPr>
                </pic:pic>
              </a:graphicData>
            </a:graphic>
          </wp:inline>
        </w:drawing>
      </w:r>
      <w:r>
        <w:rPr>
          <w:rFonts w:ascii="Arial" w:hAnsi="Arial" w:cs="Arial"/>
          <w:noProof/>
          <w:sz w:val="22"/>
          <w:szCs w:val="22"/>
        </w:rPr>
        <w:lastRenderedPageBreak/>
        <w:drawing>
          <wp:inline distT="0" distB="0" distL="0" distR="0" wp14:anchorId="754EF31C" wp14:editId="7EE61D3C">
            <wp:extent cx="5731510" cy="7045325"/>
            <wp:effectExtent l="0" t="0" r="0" b="3175"/>
            <wp:docPr id="1431925720"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25720" name="Picture 49" descr="A screenshot of a cell phone&#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731510" cy="7045325"/>
                    </a:xfrm>
                    <a:prstGeom prst="rect">
                      <a:avLst/>
                    </a:prstGeom>
                  </pic:spPr>
                </pic:pic>
              </a:graphicData>
            </a:graphic>
          </wp:inline>
        </w:drawing>
      </w:r>
      <w:r>
        <w:rPr>
          <w:rFonts w:ascii="Arial" w:hAnsi="Arial" w:cs="Arial"/>
          <w:noProof/>
          <w:sz w:val="22"/>
          <w:szCs w:val="22"/>
        </w:rPr>
        <w:lastRenderedPageBreak/>
        <w:drawing>
          <wp:inline distT="0" distB="0" distL="0" distR="0" wp14:anchorId="24254465" wp14:editId="31D2CBED">
            <wp:extent cx="5731510" cy="6891655"/>
            <wp:effectExtent l="0" t="0" r="0" b="4445"/>
            <wp:docPr id="1459532815"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32815" name="Picture 50" descr="A screenshot of a cell phone&#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731510" cy="6891655"/>
                    </a:xfrm>
                    <a:prstGeom prst="rect">
                      <a:avLst/>
                    </a:prstGeom>
                  </pic:spPr>
                </pic:pic>
              </a:graphicData>
            </a:graphic>
          </wp:inline>
        </w:drawing>
      </w:r>
      <w:r>
        <w:rPr>
          <w:rFonts w:ascii="Arial" w:hAnsi="Arial" w:cs="Arial"/>
          <w:noProof/>
          <w:sz w:val="22"/>
          <w:szCs w:val="22"/>
        </w:rPr>
        <w:lastRenderedPageBreak/>
        <w:drawing>
          <wp:inline distT="0" distB="0" distL="0" distR="0" wp14:anchorId="479577AE" wp14:editId="1A47068B">
            <wp:extent cx="5731510" cy="6409690"/>
            <wp:effectExtent l="0" t="0" r="0" b="3810"/>
            <wp:docPr id="148987976"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87976" name="Picture 51" descr="A screenshot of a cell phone&#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731510" cy="6409690"/>
                    </a:xfrm>
                    <a:prstGeom prst="rect">
                      <a:avLst/>
                    </a:prstGeom>
                  </pic:spPr>
                </pic:pic>
              </a:graphicData>
            </a:graphic>
          </wp:inline>
        </w:drawing>
      </w:r>
      <w:r>
        <w:rPr>
          <w:rFonts w:ascii="Arial" w:hAnsi="Arial" w:cs="Arial"/>
          <w:noProof/>
          <w:sz w:val="22"/>
          <w:szCs w:val="22"/>
        </w:rPr>
        <w:lastRenderedPageBreak/>
        <w:drawing>
          <wp:inline distT="0" distB="0" distL="0" distR="0" wp14:anchorId="18D45080" wp14:editId="0572A595">
            <wp:extent cx="5731510" cy="4969510"/>
            <wp:effectExtent l="0" t="0" r="0" b="0"/>
            <wp:docPr id="348492736"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92736" name="Picture 52" descr="A screenshot of a computer&#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731510" cy="4969510"/>
                    </a:xfrm>
                    <a:prstGeom prst="rect">
                      <a:avLst/>
                    </a:prstGeom>
                  </pic:spPr>
                </pic:pic>
              </a:graphicData>
            </a:graphic>
          </wp:inline>
        </w:drawing>
      </w:r>
      <w:r>
        <w:rPr>
          <w:rFonts w:ascii="Arial" w:hAnsi="Arial" w:cs="Arial"/>
          <w:noProof/>
          <w:sz w:val="22"/>
          <w:szCs w:val="22"/>
        </w:rPr>
        <w:lastRenderedPageBreak/>
        <w:drawing>
          <wp:inline distT="0" distB="0" distL="0" distR="0" wp14:anchorId="28FD0B2C" wp14:editId="6E95D754">
            <wp:extent cx="5731510" cy="5186045"/>
            <wp:effectExtent l="0" t="0" r="0" b="0"/>
            <wp:docPr id="2139070382"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70382" name="Picture 53" descr="A screenshot of a computer&#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731510" cy="5186045"/>
                    </a:xfrm>
                    <a:prstGeom prst="rect">
                      <a:avLst/>
                    </a:prstGeom>
                  </pic:spPr>
                </pic:pic>
              </a:graphicData>
            </a:graphic>
          </wp:inline>
        </w:drawing>
      </w:r>
      <w:r>
        <w:rPr>
          <w:rFonts w:ascii="Arial" w:hAnsi="Arial" w:cs="Arial"/>
          <w:noProof/>
          <w:sz w:val="22"/>
          <w:szCs w:val="22"/>
        </w:rPr>
        <w:lastRenderedPageBreak/>
        <w:drawing>
          <wp:inline distT="0" distB="0" distL="0" distR="0" wp14:anchorId="15807FB1" wp14:editId="12FF7E1D">
            <wp:extent cx="5731510" cy="4431665"/>
            <wp:effectExtent l="0" t="0" r="0" b="635"/>
            <wp:docPr id="1511478235" name="Picture 5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78235" name="Picture 54" descr="A screenshot of a questionnaire&#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31510" cy="4431665"/>
                    </a:xfrm>
                    <a:prstGeom prst="rect">
                      <a:avLst/>
                    </a:prstGeom>
                  </pic:spPr>
                </pic:pic>
              </a:graphicData>
            </a:graphic>
          </wp:inline>
        </w:drawing>
      </w:r>
      <w:r>
        <w:rPr>
          <w:rFonts w:ascii="Arial" w:hAnsi="Arial" w:cs="Arial"/>
          <w:noProof/>
          <w:sz w:val="22"/>
          <w:szCs w:val="22"/>
        </w:rPr>
        <w:lastRenderedPageBreak/>
        <w:drawing>
          <wp:inline distT="0" distB="0" distL="0" distR="0" wp14:anchorId="7D6E84A0" wp14:editId="3C292F11">
            <wp:extent cx="5731510" cy="5759450"/>
            <wp:effectExtent l="0" t="0" r="0" b="6350"/>
            <wp:docPr id="626589832" name="Picture 5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589832" name="Picture 55" descr="A screenshot of a phone&#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31510" cy="5759450"/>
                    </a:xfrm>
                    <a:prstGeom prst="rect">
                      <a:avLst/>
                    </a:prstGeom>
                  </pic:spPr>
                </pic:pic>
              </a:graphicData>
            </a:graphic>
          </wp:inline>
        </w:drawing>
      </w:r>
    </w:p>
    <w:sectPr w:rsidR="00202F65" w:rsidRPr="00202F65" w:rsidSect="00B33917">
      <w:headerReference w:type="default" r:id="rId1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D1E2F" w14:textId="77777777" w:rsidR="00B33917" w:rsidRDefault="00B33917" w:rsidP="00045F8D">
      <w:r>
        <w:separator/>
      </w:r>
    </w:p>
  </w:endnote>
  <w:endnote w:type="continuationSeparator" w:id="0">
    <w:p w14:paraId="37AB1E49" w14:textId="77777777" w:rsidR="00B33917" w:rsidRDefault="00B33917" w:rsidP="00045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735ED" w14:textId="77FF8D6B" w:rsidR="00A65F73" w:rsidRPr="00A65F73" w:rsidRDefault="008E2F75" w:rsidP="00A65F73">
    <w:pPr>
      <w:pStyle w:val="Heading1"/>
      <w:spacing w:before="0"/>
      <w:rPr>
        <w:rFonts w:cstheme="majorHAnsi"/>
        <w:b w:val="0"/>
        <w:bCs w:val="0"/>
        <w:color w:val="000000" w:themeColor="text1"/>
        <w:sz w:val="22"/>
        <w:szCs w:val="22"/>
      </w:rPr>
    </w:pPr>
    <w:r w:rsidRPr="00A65F73">
      <w:rPr>
        <w:rFonts w:cstheme="majorHAnsi"/>
        <w:b w:val="0"/>
        <w:bCs w:val="0"/>
        <w:color w:val="000000" w:themeColor="text1"/>
        <w:sz w:val="22"/>
        <w:szCs w:val="22"/>
      </w:rPr>
      <w:t xml:space="preserve">Simon </w:t>
    </w:r>
    <w:r w:rsidR="009003FA" w:rsidRPr="00A65F73">
      <w:rPr>
        <w:rFonts w:cstheme="majorHAnsi"/>
        <w:b w:val="0"/>
        <w:bCs w:val="0"/>
        <w:color w:val="000000" w:themeColor="text1"/>
        <w:sz w:val="22"/>
        <w:szCs w:val="22"/>
      </w:rPr>
      <w:t xml:space="preserve">Alexander </w:t>
    </w:r>
    <w:r w:rsidR="00A65F73" w:rsidRPr="00A65F73">
      <w:rPr>
        <w:rFonts w:cstheme="majorHAnsi"/>
        <w:b w:val="0"/>
        <w:bCs w:val="0"/>
        <w:color w:val="000000" w:themeColor="text1"/>
        <w:sz w:val="22"/>
        <w:szCs w:val="22"/>
      </w:rPr>
      <w:t>–</w:t>
    </w:r>
    <w:r w:rsidR="009003FA" w:rsidRPr="00A65F73">
      <w:rPr>
        <w:rFonts w:cstheme="majorHAnsi"/>
        <w:b w:val="0"/>
        <w:bCs w:val="0"/>
        <w:color w:val="000000" w:themeColor="text1"/>
        <w:sz w:val="22"/>
        <w:szCs w:val="22"/>
      </w:rPr>
      <w:t xml:space="preserve"> 2133448</w:t>
    </w:r>
    <w:r w:rsidR="00A65F73" w:rsidRPr="00A65F73">
      <w:rPr>
        <w:rFonts w:cstheme="majorHAnsi"/>
        <w:b w:val="0"/>
        <w:bCs w:val="0"/>
        <w:color w:val="000000" w:themeColor="text1"/>
        <w:sz w:val="22"/>
        <w:szCs w:val="22"/>
      </w:rPr>
      <w:tab/>
    </w:r>
    <w:r w:rsidR="00A65F73" w:rsidRPr="00A65F73">
      <w:rPr>
        <w:rFonts w:cstheme="majorHAnsi"/>
        <w:b w:val="0"/>
        <w:bCs w:val="0"/>
        <w:color w:val="000000" w:themeColor="text1"/>
        <w:sz w:val="22"/>
        <w:szCs w:val="22"/>
      </w:rPr>
      <w:tab/>
    </w:r>
  </w:p>
  <w:p w14:paraId="45834D25" w14:textId="0E3CA083" w:rsidR="009003FA" w:rsidRPr="009003FA" w:rsidRDefault="009003FA">
    <w:pPr>
      <w:pStyle w:val="Footer"/>
      <w:rPr>
        <w:rFonts w:ascii="Arial" w:hAnsi="Arial" w:cs="Arial"/>
        <w:b/>
        <w:bCs/>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7FCBB" w14:textId="77777777" w:rsidR="00B33917" w:rsidRDefault="00B33917" w:rsidP="00045F8D">
      <w:r>
        <w:separator/>
      </w:r>
    </w:p>
  </w:footnote>
  <w:footnote w:type="continuationSeparator" w:id="0">
    <w:p w14:paraId="23E2D0E5" w14:textId="77777777" w:rsidR="00B33917" w:rsidRDefault="00B33917" w:rsidP="00045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4035657"/>
      <w:docPartObj>
        <w:docPartGallery w:val="Page Numbers (Top of Page)"/>
        <w:docPartUnique/>
      </w:docPartObj>
    </w:sdtPr>
    <w:sdtContent>
      <w:p w14:paraId="5A4D4E89" w14:textId="17401E58" w:rsidR="00045F8D" w:rsidRDefault="00045F8D" w:rsidP="008114E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CC5DA2" w14:textId="77777777" w:rsidR="00045F8D" w:rsidRDefault="00045F8D" w:rsidP="00045F8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48CD" w14:textId="12BDAF60" w:rsidR="00A65F73" w:rsidRPr="00A65F73" w:rsidRDefault="00A65F73">
    <w:pPr>
      <w:pStyle w:val="Header"/>
      <w:rPr>
        <w:rFonts w:asciiTheme="majorHAnsi" w:hAnsiTheme="majorHAnsi" w:cstheme="majorHAnsi"/>
        <w:color w:val="000000" w:themeColor="text1"/>
        <w:sz w:val="22"/>
        <w:szCs w:val="22"/>
      </w:rPr>
    </w:pPr>
    <w:r w:rsidRPr="00A65F73">
      <w:rPr>
        <w:rFonts w:asciiTheme="majorHAnsi" w:hAnsiTheme="majorHAnsi" w:cstheme="majorHAnsi"/>
        <w:color w:val="000000" w:themeColor="text1"/>
        <w:sz w:val="22"/>
        <w:szCs w:val="22"/>
      </w:rPr>
      <w:t>BMPF7010 Work-Based Learning Project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2530631"/>
      <w:docPartObj>
        <w:docPartGallery w:val="Page Numbers (Top of Page)"/>
        <w:docPartUnique/>
      </w:docPartObj>
    </w:sdtPr>
    <w:sdtContent>
      <w:p w14:paraId="13C971EB" w14:textId="20B321BC" w:rsidR="00045F8D" w:rsidRDefault="00045F8D" w:rsidP="008114E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66EF82" w14:textId="77777777" w:rsidR="00045F8D" w:rsidRDefault="00045F8D" w:rsidP="00045F8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224F"/>
    <w:multiLevelType w:val="hybridMultilevel"/>
    <w:tmpl w:val="D436D190"/>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DC2178"/>
    <w:multiLevelType w:val="hybridMultilevel"/>
    <w:tmpl w:val="65304248"/>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564026C"/>
    <w:multiLevelType w:val="hybridMultilevel"/>
    <w:tmpl w:val="4AFE8132"/>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0BCA0308"/>
    <w:multiLevelType w:val="hybridMultilevel"/>
    <w:tmpl w:val="D80CC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04B57"/>
    <w:multiLevelType w:val="hybridMultilevel"/>
    <w:tmpl w:val="3F50490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739135C"/>
    <w:multiLevelType w:val="hybridMultilevel"/>
    <w:tmpl w:val="B76E6BC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7F838E7"/>
    <w:multiLevelType w:val="hybridMultilevel"/>
    <w:tmpl w:val="551A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62C22"/>
    <w:multiLevelType w:val="hybridMultilevel"/>
    <w:tmpl w:val="9BB4B912"/>
    <w:lvl w:ilvl="0" w:tplc="0809000F">
      <w:start w:val="1"/>
      <w:numFmt w:val="decimal"/>
      <w:lvlText w:val="%1."/>
      <w:lvlJc w:val="left"/>
      <w:pPr>
        <w:ind w:left="779" w:hanging="360"/>
      </w:pPr>
    </w:lvl>
    <w:lvl w:ilvl="1" w:tplc="08090019" w:tentative="1">
      <w:start w:val="1"/>
      <w:numFmt w:val="lowerLetter"/>
      <w:lvlText w:val="%2."/>
      <w:lvlJc w:val="left"/>
      <w:pPr>
        <w:ind w:left="1499" w:hanging="360"/>
      </w:pPr>
    </w:lvl>
    <w:lvl w:ilvl="2" w:tplc="0809001B" w:tentative="1">
      <w:start w:val="1"/>
      <w:numFmt w:val="lowerRoman"/>
      <w:lvlText w:val="%3."/>
      <w:lvlJc w:val="right"/>
      <w:pPr>
        <w:ind w:left="2219" w:hanging="180"/>
      </w:pPr>
    </w:lvl>
    <w:lvl w:ilvl="3" w:tplc="0809000F" w:tentative="1">
      <w:start w:val="1"/>
      <w:numFmt w:val="decimal"/>
      <w:lvlText w:val="%4."/>
      <w:lvlJc w:val="left"/>
      <w:pPr>
        <w:ind w:left="2939" w:hanging="360"/>
      </w:pPr>
    </w:lvl>
    <w:lvl w:ilvl="4" w:tplc="08090019" w:tentative="1">
      <w:start w:val="1"/>
      <w:numFmt w:val="lowerLetter"/>
      <w:lvlText w:val="%5."/>
      <w:lvlJc w:val="left"/>
      <w:pPr>
        <w:ind w:left="3659" w:hanging="360"/>
      </w:pPr>
    </w:lvl>
    <w:lvl w:ilvl="5" w:tplc="0809001B" w:tentative="1">
      <w:start w:val="1"/>
      <w:numFmt w:val="lowerRoman"/>
      <w:lvlText w:val="%6."/>
      <w:lvlJc w:val="right"/>
      <w:pPr>
        <w:ind w:left="4379" w:hanging="180"/>
      </w:pPr>
    </w:lvl>
    <w:lvl w:ilvl="6" w:tplc="0809000F" w:tentative="1">
      <w:start w:val="1"/>
      <w:numFmt w:val="decimal"/>
      <w:lvlText w:val="%7."/>
      <w:lvlJc w:val="left"/>
      <w:pPr>
        <w:ind w:left="5099" w:hanging="360"/>
      </w:pPr>
    </w:lvl>
    <w:lvl w:ilvl="7" w:tplc="08090019" w:tentative="1">
      <w:start w:val="1"/>
      <w:numFmt w:val="lowerLetter"/>
      <w:lvlText w:val="%8."/>
      <w:lvlJc w:val="left"/>
      <w:pPr>
        <w:ind w:left="5819" w:hanging="360"/>
      </w:pPr>
    </w:lvl>
    <w:lvl w:ilvl="8" w:tplc="0809001B" w:tentative="1">
      <w:start w:val="1"/>
      <w:numFmt w:val="lowerRoman"/>
      <w:lvlText w:val="%9."/>
      <w:lvlJc w:val="right"/>
      <w:pPr>
        <w:ind w:left="6539" w:hanging="180"/>
      </w:pPr>
    </w:lvl>
  </w:abstractNum>
  <w:abstractNum w:abstractNumId="8" w15:restartNumberingAfterBreak="0">
    <w:nsid w:val="19A87A01"/>
    <w:multiLevelType w:val="hybridMultilevel"/>
    <w:tmpl w:val="9F74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E54B7"/>
    <w:multiLevelType w:val="hybridMultilevel"/>
    <w:tmpl w:val="71068E8C"/>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1B6D696C"/>
    <w:multiLevelType w:val="hybridMultilevel"/>
    <w:tmpl w:val="061CB3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844BD6"/>
    <w:multiLevelType w:val="hybridMultilevel"/>
    <w:tmpl w:val="24E4A43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1C603945"/>
    <w:multiLevelType w:val="hybridMultilevel"/>
    <w:tmpl w:val="B9847566"/>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1903BFE"/>
    <w:multiLevelType w:val="hybridMultilevel"/>
    <w:tmpl w:val="47EEE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B038BB"/>
    <w:multiLevelType w:val="hybridMultilevel"/>
    <w:tmpl w:val="279A8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3107E8"/>
    <w:multiLevelType w:val="hybridMultilevel"/>
    <w:tmpl w:val="239C594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4C11AC4"/>
    <w:multiLevelType w:val="hybridMultilevel"/>
    <w:tmpl w:val="227EBC40"/>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6935A72"/>
    <w:multiLevelType w:val="hybridMultilevel"/>
    <w:tmpl w:val="113C7D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70A377C"/>
    <w:multiLevelType w:val="hybridMultilevel"/>
    <w:tmpl w:val="BE068162"/>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3E0E5BE7"/>
    <w:multiLevelType w:val="hybridMultilevel"/>
    <w:tmpl w:val="FF2A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AB6A39"/>
    <w:multiLevelType w:val="hybridMultilevel"/>
    <w:tmpl w:val="B01C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04F18"/>
    <w:multiLevelType w:val="hybridMultilevel"/>
    <w:tmpl w:val="3FFAAB1A"/>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448B3DBA"/>
    <w:multiLevelType w:val="hybridMultilevel"/>
    <w:tmpl w:val="1AC20442"/>
    <w:lvl w:ilvl="0" w:tplc="08090005">
      <w:start w:val="1"/>
      <w:numFmt w:val="bullet"/>
      <w:lvlText w:val=""/>
      <w:lvlJc w:val="left"/>
      <w:pPr>
        <w:ind w:left="2520" w:hanging="360"/>
      </w:pPr>
      <w:rPr>
        <w:rFonts w:ascii="Wingdings" w:hAnsi="Wingdings"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47D164EA"/>
    <w:multiLevelType w:val="hybridMultilevel"/>
    <w:tmpl w:val="68D05C1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082274"/>
    <w:multiLevelType w:val="hybridMultilevel"/>
    <w:tmpl w:val="038EBB2A"/>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5" w15:restartNumberingAfterBreak="0">
    <w:nsid w:val="4E0F4B85"/>
    <w:multiLevelType w:val="hybridMultilevel"/>
    <w:tmpl w:val="F90A8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EE77FC"/>
    <w:multiLevelType w:val="hybridMultilevel"/>
    <w:tmpl w:val="6902F516"/>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7" w15:restartNumberingAfterBreak="0">
    <w:nsid w:val="55963354"/>
    <w:multiLevelType w:val="hybridMultilevel"/>
    <w:tmpl w:val="C45202C8"/>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D125634"/>
    <w:multiLevelType w:val="hybridMultilevel"/>
    <w:tmpl w:val="8D9AE9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D223920"/>
    <w:multiLevelType w:val="hybridMultilevel"/>
    <w:tmpl w:val="A7224CC2"/>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5DC9402F"/>
    <w:multiLevelType w:val="hybridMultilevel"/>
    <w:tmpl w:val="F55C8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4B7865"/>
    <w:multiLevelType w:val="hybridMultilevel"/>
    <w:tmpl w:val="38CC32F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1D5627D"/>
    <w:multiLevelType w:val="hybridMultilevel"/>
    <w:tmpl w:val="ABEA9A2C"/>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9466B6"/>
    <w:multiLevelType w:val="hybridMultilevel"/>
    <w:tmpl w:val="0D221CD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4D20A2E"/>
    <w:multiLevelType w:val="hybridMultilevel"/>
    <w:tmpl w:val="564C01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5BB0532"/>
    <w:multiLevelType w:val="hybridMultilevel"/>
    <w:tmpl w:val="12CA41D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63C4663"/>
    <w:multiLevelType w:val="hybridMultilevel"/>
    <w:tmpl w:val="E9D2CB9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7" w15:restartNumberingAfterBreak="0">
    <w:nsid w:val="691772F2"/>
    <w:multiLevelType w:val="hybridMultilevel"/>
    <w:tmpl w:val="FE1C2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DE2C7C"/>
    <w:multiLevelType w:val="hybridMultilevel"/>
    <w:tmpl w:val="9FEA8316"/>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9" w15:restartNumberingAfterBreak="0">
    <w:nsid w:val="6B4D4885"/>
    <w:multiLevelType w:val="hybridMultilevel"/>
    <w:tmpl w:val="97B8D176"/>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0" w15:restartNumberingAfterBreak="0">
    <w:nsid w:val="6D1B7810"/>
    <w:multiLevelType w:val="hybridMultilevel"/>
    <w:tmpl w:val="BFE4140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15:restartNumberingAfterBreak="0">
    <w:nsid w:val="6E3547D1"/>
    <w:multiLevelType w:val="hybridMultilevel"/>
    <w:tmpl w:val="D8B2AAEC"/>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2" w15:restartNumberingAfterBreak="0">
    <w:nsid w:val="707C172A"/>
    <w:multiLevelType w:val="hybridMultilevel"/>
    <w:tmpl w:val="AA9E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CB16F3"/>
    <w:multiLevelType w:val="hybridMultilevel"/>
    <w:tmpl w:val="356CE450"/>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735F62DF"/>
    <w:multiLevelType w:val="hybridMultilevel"/>
    <w:tmpl w:val="097C2400"/>
    <w:lvl w:ilvl="0" w:tplc="08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5" w15:restartNumberingAfterBreak="0">
    <w:nsid w:val="75755437"/>
    <w:multiLevelType w:val="hybridMultilevel"/>
    <w:tmpl w:val="166C79B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6" w15:restartNumberingAfterBreak="0">
    <w:nsid w:val="79076553"/>
    <w:multiLevelType w:val="hybridMultilevel"/>
    <w:tmpl w:val="CAD610F4"/>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15:restartNumberingAfterBreak="0">
    <w:nsid w:val="7B984BCB"/>
    <w:multiLevelType w:val="hybridMultilevel"/>
    <w:tmpl w:val="D7A0D49C"/>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7C720790"/>
    <w:multiLevelType w:val="hybridMultilevel"/>
    <w:tmpl w:val="A5DA3BA6"/>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25066434">
    <w:abstractNumId w:val="42"/>
  </w:num>
  <w:num w:numId="2" w16cid:durableId="403457852">
    <w:abstractNumId w:val="33"/>
  </w:num>
  <w:num w:numId="3" w16cid:durableId="313993354">
    <w:abstractNumId w:val="10"/>
  </w:num>
  <w:num w:numId="4" w16cid:durableId="123623103">
    <w:abstractNumId w:val="8"/>
  </w:num>
  <w:num w:numId="5" w16cid:durableId="1207454081">
    <w:abstractNumId w:val="6"/>
  </w:num>
  <w:num w:numId="6" w16cid:durableId="808518669">
    <w:abstractNumId w:val="3"/>
  </w:num>
  <w:num w:numId="7" w16cid:durableId="1213272696">
    <w:abstractNumId w:val="19"/>
  </w:num>
  <w:num w:numId="8" w16cid:durableId="1199466931">
    <w:abstractNumId w:val="20"/>
  </w:num>
  <w:num w:numId="9" w16cid:durableId="158355693">
    <w:abstractNumId w:val="34"/>
  </w:num>
  <w:num w:numId="10" w16cid:durableId="405955171">
    <w:abstractNumId w:val="17"/>
  </w:num>
  <w:num w:numId="11" w16cid:durableId="1263997499">
    <w:abstractNumId w:val="7"/>
  </w:num>
  <w:num w:numId="12" w16cid:durableId="1453593028">
    <w:abstractNumId w:val="25"/>
  </w:num>
  <w:num w:numId="13" w16cid:durableId="1041128704">
    <w:abstractNumId w:val="44"/>
  </w:num>
  <w:num w:numId="14" w16cid:durableId="848057772">
    <w:abstractNumId w:val="47"/>
  </w:num>
  <w:num w:numId="15" w16cid:durableId="1848713313">
    <w:abstractNumId w:val="35"/>
  </w:num>
  <w:num w:numId="16" w16cid:durableId="1212691047">
    <w:abstractNumId w:val="31"/>
  </w:num>
  <w:num w:numId="17" w16cid:durableId="461580029">
    <w:abstractNumId w:val="45"/>
  </w:num>
  <w:num w:numId="18" w16cid:durableId="1184980902">
    <w:abstractNumId w:val="12"/>
  </w:num>
  <w:num w:numId="19" w16cid:durableId="918715251">
    <w:abstractNumId w:val="16"/>
  </w:num>
  <w:num w:numId="20" w16cid:durableId="2023819390">
    <w:abstractNumId w:val="48"/>
  </w:num>
  <w:num w:numId="21" w16cid:durableId="583153207">
    <w:abstractNumId w:val="15"/>
  </w:num>
  <w:num w:numId="22" w16cid:durableId="283535713">
    <w:abstractNumId w:val="43"/>
  </w:num>
  <w:num w:numId="23" w16cid:durableId="2018073239">
    <w:abstractNumId w:val="5"/>
  </w:num>
  <w:num w:numId="24" w16cid:durableId="1785420195">
    <w:abstractNumId w:val="0"/>
  </w:num>
  <w:num w:numId="25" w16cid:durableId="284890491">
    <w:abstractNumId w:val="27"/>
  </w:num>
  <w:num w:numId="26" w16cid:durableId="1533766055">
    <w:abstractNumId w:val="40"/>
  </w:num>
  <w:num w:numId="27" w16cid:durableId="156925899">
    <w:abstractNumId w:val="39"/>
  </w:num>
  <w:num w:numId="28" w16cid:durableId="1949391803">
    <w:abstractNumId w:val="36"/>
  </w:num>
  <w:num w:numId="29" w16cid:durableId="1763574245">
    <w:abstractNumId w:val="38"/>
  </w:num>
  <w:num w:numId="30" w16cid:durableId="1561549677">
    <w:abstractNumId w:val="18"/>
  </w:num>
  <w:num w:numId="31" w16cid:durableId="1632133009">
    <w:abstractNumId w:val="11"/>
  </w:num>
  <w:num w:numId="32" w16cid:durableId="1713266067">
    <w:abstractNumId w:val="4"/>
  </w:num>
  <w:num w:numId="33" w16cid:durableId="306133532">
    <w:abstractNumId w:val="2"/>
  </w:num>
  <w:num w:numId="34" w16cid:durableId="1732845462">
    <w:abstractNumId w:val="41"/>
  </w:num>
  <w:num w:numId="35" w16cid:durableId="551769644">
    <w:abstractNumId w:val="9"/>
  </w:num>
  <w:num w:numId="36" w16cid:durableId="707416168">
    <w:abstractNumId w:val="30"/>
  </w:num>
  <w:num w:numId="37" w16cid:durableId="1237933550">
    <w:abstractNumId w:val="23"/>
  </w:num>
  <w:num w:numId="38" w16cid:durableId="1078670281">
    <w:abstractNumId w:val="32"/>
  </w:num>
  <w:num w:numId="39" w16cid:durableId="1687899633">
    <w:abstractNumId w:val="29"/>
  </w:num>
  <w:num w:numId="40" w16cid:durableId="1369331884">
    <w:abstractNumId w:val="46"/>
  </w:num>
  <w:num w:numId="41" w16cid:durableId="1301767674">
    <w:abstractNumId w:val="1"/>
  </w:num>
  <w:num w:numId="42" w16cid:durableId="575945203">
    <w:abstractNumId w:val="24"/>
  </w:num>
  <w:num w:numId="43" w16cid:durableId="1069425774">
    <w:abstractNumId w:val="22"/>
  </w:num>
  <w:num w:numId="44" w16cid:durableId="1274678273">
    <w:abstractNumId w:val="21"/>
  </w:num>
  <w:num w:numId="45" w16cid:durableId="1057048492">
    <w:abstractNumId w:val="26"/>
  </w:num>
  <w:num w:numId="46" w16cid:durableId="1991521100">
    <w:abstractNumId w:val="13"/>
  </w:num>
  <w:num w:numId="47" w16cid:durableId="751706848">
    <w:abstractNumId w:val="14"/>
  </w:num>
  <w:num w:numId="48" w16cid:durableId="724380046">
    <w:abstractNumId w:val="37"/>
  </w:num>
  <w:num w:numId="49" w16cid:durableId="1951860044">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F8D"/>
    <w:rsid w:val="00003496"/>
    <w:rsid w:val="00004E8B"/>
    <w:rsid w:val="00013942"/>
    <w:rsid w:val="00016EE1"/>
    <w:rsid w:val="00027F0C"/>
    <w:rsid w:val="00031843"/>
    <w:rsid w:val="00037059"/>
    <w:rsid w:val="00037691"/>
    <w:rsid w:val="000432F0"/>
    <w:rsid w:val="00045F8D"/>
    <w:rsid w:val="0005106D"/>
    <w:rsid w:val="000546EF"/>
    <w:rsid w:val="000576FD"/>
    <w:rsid w:val="00067E8A"/>
    <w:rsid w:val="00072AD6"/>
    <w:rsid w:val="000731A9"/>
    <w:rsid w:val="000937ED"/>
    <w:rsid w:val="000A0BD6"/>
    <w:rsid w:val="000A0FDA"/>
    <w:rsid w:val="000A205B"/>
    <w:rsid w:val="000A279A"/>
    <w:rsid w:val="000A4120"/>
    <w:rsid w:val="000C04C5"/>
    <w:rsid w:val="000C1DB2"/>
    <w:rsid w:val="000C51AC"/>
    <w:rsid w:val="000C529C"/>
    <w:rsid w:val="000C6C69"/>
    <w:rsid w:val="000D1912"/>
    <w:rsid w:val="000E0507"/>
    <w:rsid w:val="000E4A3A"/>
    <w:rsid w:val="000E6D8B"/>
    <w:rsid w:val="000E784F"/>
    <w:rsid w:val="000F223C"/>
    <w:rsid w:val="001004DB"/>
    <w:rsid w:val="001041F7"/>
    <w:rsid w:val="00105156"/>
    <w:rsid w:val="00105E13"/>
    <w:rsid w:val="001070DB"/>
    <w:rsid w:val="001236FC"/>
    <w:rsid w:val="00135268"/>
    <w:rsid w:val="0013560D"/>
    <w:rsid w:val="001369C7"/>
    <w:rsid w:val="00137EDC"/>
    <w:rsid w:val="00161790"/>
    <w:rsid w:val="00161F27"/>
    <w:rsid w:val="00164913"/>
    <w:rsid w:val="0017154D"/>
    <w:rsid w:val="001744FC"/>
    <w:rsid w:val="0018583B"/>
    <w:rsid w:val="00187695"/>
    <w:rsid w:val="0019754A"/>
    <w:rsid w:val="001A00B1"/>
    <w:rsid w:val="001B39F2"/>
    <w:rsid w:val="001C588B"/>
    <w:rsid w:val="001C5EEA"/>
    <w:rsid w:val="001D162C"/>
    <w:rsid w:val="001E2E9B"/>
    <w:rsid w:val="001F09C9"/>
    <w:rsid w:val="002000B2"/>
    <w:rsid w:val="00201671"/>
    <w:rsid w:val="00202F65"/>
    <w:rsid w:val="00213473"/>
    <w:rsid w:val="0021592D"/>
    <w:rsid w:val="002169B0"/>
    <w:rsid w:val="00216B7C"/>
    <w:rsid w:val="00217863"/>
    <w:rsid w:val="00226662"/>
    <w:rsid w:val="00246431"/>
    <w:rsid w:val="00265597"/>
    <w:rsid w:val="00266D15"/>
    <w:rsid w:val="00284AC2"/>
    <w:rsid w:val="0028753D"/>
    <w:rsid w:val="002A028D"/>
    <w:rsid w:val="002B51E7"/>
    <w:rsid w:val="002C38D6"/>
    <w:rsid w:val="002C3B05"/>
    <w:rsid w:val="002C3F1B"/>
    <w:rsid w:val="002C7CDB"/>
    <w:rsid w:val="002D134F"/>
    <w:rsid w:val="002D5E1D"/>
    <w:rsid w:val="002E02C0"/>
    <w:rsid w:val="002E05E8"/>
    <w:rsid w:val="002F2FB0"/>
    <w:rsid w:val="002F449B"/>
    <w:rsid w:val="002F58F8"/>
    <w:rsid w:val="002F6D59"/>
    <w:rsid w:val="002F7FDE"/>
    <w:rsid w:val="0030136F"/>
    <w:rsid w:val="00305506"/>
    <w:rsid w:val="00306447"/>
    <w:rsid w:val="0031030B"/>
    <w:rsid w:val="003113B9"/>
    <w:rsid w:val="00315CD5"/>
    <w:rsid w:val="00321516"/>
    <w:rsid w:val="003343C2"/>
    <w:rsid w:val="0033544C"/>
    <w:rsid w:val="003756F6"/>
    <w:rsid w:val="003803EA"/>
    <w:rsid w:val="00380AE0"/>
    <w:rsid w:val="00383E61"/>
    <w:rsid w:val="00395720"/>
    <w:rsid w:val="003A0B8A"/>
    <w:rsid w:val="003A3463"/>
    <w:rsid w:val="003B2032"/>
    <w:rsid w:val="003B2764"/>
    <w:rsid w:val="003B7904"/>
    <w:rsid w:val="003C1B91"/>
    <w:rsid w:val="003C4455"/>
    <w:rsid w:val="003C548A"/>
    <w:rsid w:val="003C73BD"/>
    <w:rsid w:val="003D65A5"/>
    <w:rsid w:val="003E0386"/>
    <w:rsid w:val="003E28B0"/>
    <w:rsid w:val="003E6DE2"/>
    <w:rsid w:val="003E7CCC"/>
    <w:rsid w:val="003F0D45"/>
    <w:rsid w:val="003F3C8D"/>
    <w:rsid w:val="00400D81"/>
    <w:rsid w:val="004037DE"/>
    <w:rsid w:val="004063B3"/>
    <w:rsid w:val="00411872"/>
    <w:rsid w:val="00420880"/>
    <w:rsid w:val="004224C0"/>
    <w:rsid w:val="00425260"/>
    <w:rsid w:val="00427907"/>
    <w:rsid w:val="00434A00"/>
    <w:rsid w:val="004420ED"/>
    <w:rsid w:val="00444318"/>
    <w:rsid w:val="00445575"/>
    <w:rsid w:val="00445AB2"/>
    <w:rsid w:val="00456250"/>
    <w:rsid w:val="00464A0C"/>
    <w:rsid w:val="00475146"/>
    <w:rsid w:val="0047627F"/>
    <w:rsid w:val="0048077E"/>
    <w:rsid w:val="00485B3B"/>
    <w:rsid w:val="004A1B87"/>
    <w:rsid w:val="004A61D4"/>
    <w:rsid w:val="004A7149"/>
    <w:rsid w:val="004A747E"/>
    <w:rsid w:val="004B2076"/>
    <w:rsid w:val="004C2B2A"/>
    <w:rsid w:val="004C39A9"/>
    <w:rsid w:val="004E69B8"/>
    <w:rsid w:val="004F626F"/>
    <w:rsid w:val="0050041F"/>
    <w:rsid w:val="00501208"/>
    <w:rsid w:val="005024A2"/>
    <w:rsid w:val="00510E14"/>
    <w:rsid w:val="00520474"/>
    <w:rsid w:val="00525C47"/>
    <w:rsid w:val="00540963"/>
    <w:rsid w:val="0054101B"/>
    <w:rsid w:val="0054134F"/>
    <w:rsid w:val="00543258"/>
    <w:rsid w:val="00546016"/>
    <w:rsid w:val="00546E0E"/>
    <w:rsid w:val="00547930"/>
    <w:rsid w:val="00550C0F"/>
    <w:rsid w:val="00555D18"/>
    <w:rsid w:val="00556DDB"/>
    <w:rsid w:val="005865BD"/>
    <w:rsid w:val="0058684A"/>
    <w:rsid w:val="00586DDA"/>
    <w:rsid w:val="00587549"/>
    <w:rsid w:val="00587B7E"/>
    <w:rsid w:val="00594DD0"/>
    <w:rsid w:val="00595B9A"/>
    <w:rsid w:val="0059770E"/>
    <w:rsid w:val="005A0E3D"/>
    <w:rsid w:val="005A25CC"/>
    <w:rsid w:val="005A514F"/>
    <w:rsid w:val="005C07AE"/>
    <w:rsid w:val="005D0DCB"/>
    <w:rsid w:val="005D35E4"/>
    <w:rsid w:val="005D3CD9"/>
    <w:rsid w:val="005E5CE8"/>
    <w:rsid w:val="005E76BD"/>
    <w:rsid w:val="005E7A20"/>
    <w:rsid w:val="005F70C3"/>
    <w:rsid w:val="00602BAD"/>
    <w:rsid w:val="00603DC7"/>
    <w:rsid w:val="00604AF4"/>
    <w:rsid w:val="0061130E"/>
    <w:rsid w:val="00614888"/>
    <w:rsid w:val="0061516D"/>
    <w:rsid w:val="00615DFB"/>
    <w:rsid w:val="006203A5"/>
    <w:rsid w:val="00625DF4"/>
    <w:rsid w:val="00637F6C"/>
    <w:rsid w:val="00642E12"/>
    <w:rsid w:val="00644E60"/>
    <w:rsid w:val="006519D5"/>
    <w:rsid w:val="006540A9"/>
    <w:rsid w:val="00662035"/>
    <w:rsid w:val="006642ED"/>
    <w:rsid w:val="00664C94"/>
    <w:rsid w:val="00672601"/>
    <w:rsid w:val="0069220B"/>
    <w:rsid w:val="00694640"/>
    <w:rsid w:val="00694BAF"/>
    <w:rsid w:val="006951B7"/>
    <w:rsid w:val="0069722D"/>
    <w:rsid w:val="006A4EB2"/>
    <w:rsid w:val="006B2A18"/>
    <w:rsid w:val="006B4D8D"/>
    <w:rsid w:val="006B6327"/>
    <w:rsid w:val="006C40E9"/>
    <w:rsid w:val="006C53A0"/>
    <w:rsid w:val="006C7827"/>
    <w:rsid w:val="006D0257"/>
    <w:rsid w:val="006D50EF"/>
    <w:rsid w:val="006E4D41"/>
    <w:rsid w:val="006E54E4"/>
    <w:rsid w:val="006E59B1"/>
    <w:rsid w:val="006F4CE1"/>
    <w:rsid w:val="00705890"/>
    <w:rsid w:val="007117A0"/>
    <w:rsid w:val="007236DE"/>
    <w:rsid w:val="00726AAB"/>
    <w:rsid w:val="007470DA"/>
    <w:rsid w:val="00750C60"/>
    <w:rsid w:val="007562E9"/>
    <w:rsid w:val="0076023B"/>
    <w:rsid w:val="00762CC7"/>
    <w:rsid w:val="00775B7A"/>
    <w:rsid w:val="00780C8B"/>
    <w:rsid w:val="00784B58"/>
    <w:rsid w:val="00791A45"/>
    <w:rsid w:val="007B02FB"/>
    <w:rsid w:val="007B063B"/>
    <w:rsid w:val="007B21C2"/>
    <w:rsid w:val="007B2B55"/>
    <w:rsid w:val="007C325C"/>
    <w:rsid w:val="007E2256"/>
    <w:rsid w:val="007E4048"/>
    <w:rsid w:val="007E7C8F"/>
    <w:rsid w:val="008015C1"/>
    <w:rsid w:val="0080255E"/>
    <w:rsid w:val="008077E4"/>
    <w:rsid w:val="00825840"/>
    <w:rsid w:val="008541DA"/>
    <w:rsid w:val="008603F8"/>
    <w:rsid w:val="00861D6B"/>
    <w:rsid w:val="008632C6"/>
    <w:rsid w:val="00877212"/>
    <w:rsid w:val="0087795C"/>
    <w:rsid w:val="00886313"/>
    <w:rsid w:val="00893610"/>
    <w:rsid w:val="0089448C"/>
    <w:rsid w:val="008A2A14"/>
    <w:rsid w:val="008C143C"/>
    <w:rsid w:val="008C1EC2"/>
    <w:rsid w:val="008C23B9"/>
    <w:rsid w:val="008D1FA2"/>
    <w:rsid w:val="008E17E2"/>
    <w:rsid w:val="008E2F75"/>
    <w:rsid w:val="008E472E"/>
    <w:rsid w:val="008E628E"/>
    <w:rsid w:val="008F0C3C"/>
    <w:rsid w:val="008F34FB"/>
    <w:rsid w:val="008F5BD5"/>
    <w:rsid w:val="008F7B7F"/>
    <w:rsid w:val="009003FA"/>
    <w:rsid w:val="0090095B"/>
    <w:rsid w:val="00901466"/>
    <w:rsid w:val="00906383"/>
    <w:rsid w:val="00910BBA"/>
    <w:rsid w:val="00911D3E"/>
    <w:rsid w:val="00916FD7"/>
    <w:rsid w:val="00933797"/>
    <w:rsid w:val="00935B62"/>
    <w:rsid w:val="00937144"/>
    <w:rsid w:val="00942416"/>
    <w:rsid w:val="009430A6"/>
    <w:rsid w:val="0095261D"/>
    <w:rsid w:val="0095584F"/>
    <w:rsid w:val="00963C9E"/>
    <w:rsid w:val="00967601"/>
    <w:rsid w:val="00983315"/>
    <w:rsid w:val="009846AC"/>
    <w:rsid w:val="00987B34"/>
    <w:rsid w:val="009A6E03"/>
    <w:rsid w:val="009B107B"/>
    <w:rsid w:val="009B2906"/>
    <w:rsid w:val="009B2EA2"/>
    <w:rsid w:val="009B6688"/>
    <w:rsid w:val="009C1ECB"/>
    <w:rsid w:val="009C223F"/>
    <w:rsid w:val="009C3E24"/>
    <w:rsid w:val="009C5955"/>
    <w:rsid w:val="009C784E"/>
    <w:rsid w:val="009D5EDD"/>
    <w:rsid w:val="009D688D"/>
    <w:rsid w:val="009D69B7"/>
    <w:rsid w:val="009D79E1"/>
    <w:rsid w:val="00A00109"/>
    <w:rsid w:val="00A136AF"/>
    <w:rsid w:val="00A255DE"/>
    <w:rsid w:val="00A26E02"/>
    <w:rsid w:val="00A27B38"/>
    <w:rsid w:val="00A319BF"/>
    <w:rsid w:val="00A32E50"/>
    <w:rsid w:val="00A33C98"/>
    <w:rsid w:val="00A35019"/>
    <w:rsid w:val="00A360CD"/>
    <w:rsid w:val="00A477B6"/>
    <w:rsid w:val="00A50FC0"/>
    <w:rsid w:val="00A627A7"/>
    <w:rsid w:val="00A63BA6"/>
    <w:rsid w:val="00A65F73"/>
    <w:rsid w:val="00A67063"/>
    <w:rsid w:val="00A85829"/>
    <w:rsid w:val="00A85FC7"/>
    <w:rsid w:val="00AA1A43"/>
    <w:rsid w:val="00AA651C"/>
    <w:rsid w:val="00AA68CC"/>
    <w:rsid w:val="00AB5A05"/>
    <w:rsid w:val="00AC35CB"/>
    <w:rsid w:val="00AC37EC"/>
    <w:rsid w:val="00AC6DF2"/>
    <w:rsid w:val="00AE1385"/>
    <w:rsid w:val="00AE2B66"/>
    <w:rsid w:val="00AE3C10"/>
    <w:rsid w:val="00AE744F"/>
    <w:rsid w:val="00AF1F9F"/>
    <w:rsid w:val="00AF42E3"/>
    <w:rsid w:val="00AF4D91"/>
    <w:rsid w:val="00AF4ED6"/>
    <w:rsid w:val="00AF5F3F"/>
    <w:rsid w:val="00B0519A"/>
    <w:rsid w:val="00B13762"/>
    <w:rsid w:val="00B21A99"/>
    <w:rsid w:val="00B2368B"/>
    <w:rsid w:val="00B305C9"/>
    <w:rsid w:val="00B305ED"/>
    <w:rsid w:val="00B307BE"/>
    <w:rsid w:val="00B31F00"/>
    <w:rsid w:val="00B33917"/>
    <w:rsid w:val="00B34877"/>
    <w:rsid w:val="00B3792C"/>
    <w:rsid w:val="00B40337"/>
    <w:rsid w:val="00B473AA"/>
    <w:rsid w:val="00B53A8F"/>
    <w:rsid w:val="00B562E7"/>
    <w:rsid w:val="00B7178E"/>
    <w:rsid w:val="00B73A9B"/>
    <w:rsid w:val="00B90D24"/>
    <w:rsid w:val="00B9625E"/>
    <w:rsid w:val="00BA4436"/>
    <w:rsid w:val="00BA7C78"/>
    <w:rsid w:val="00BA7F25"/>
    <w:rsid w:val="00BB0A8B"/>
    <w:rsid w:val="00BB1E1C"/>
    <w:rsid w:val="00BB62D4"/>
    <w:rsid w:val="00BB6DEC"/>
    <w:rsid w:val="00BC6123"/>
    <w:rsid w:val="00BD12D8"/>
    <w:rsid w:val="00BE0562"/>
    <w:rsid w:val="00BE75AA"/>
    <w:rsid w:val="00BF1FC1"/>
    <w:rsid w:val="00C0094A"/>
    <w:rsid w:val="00C11D72"/>
    <w:rsid w:val="00C12DD5"/>
    <w:rsid w:val="00C13D38"/>
    <w:rsid w:val="00C2113F"/>
    <w:rsid w:val="00C265C5"/>
    <w:rsid w:val="00C333D0"/>
    <w:rsid w:val="00C33803"/>
    <w:rsid w:val="00C41606"/>
    <w:rsid w:val="00C4749E"/>
    <w:rsid w:val="00C50873"/>
    <w:rsid w:val="00C5585D"/>
    <w:rsid w:val="00C634F2"/>
    <w:rsid w:val="00C73F5D"/>
    <w:rsid w:val="00C74D49"/>
    <w:rsid w:val="00C75401"/>
    <w:rsid w:val="00C76176"/>
    <w:rsid w:val="00C95241"/>
    <w:rsid w:val="00C96926"/>
    <w:rsid w:val="00C969DC"/>
    <w:rsid w:val="00CA4EC2"/>
    <w:rsid w:val="00CA79E8"/>
    <w:rsid w:val="00CB7785"/>
    <w:rsid w:val="00CB77F9"/>
    <w:rsid w:val="00CC565B"/>
    <w:rsid w:val="00CD1737"/>
    <w:rsid w:val="00CD6DC1"/>
    <w:rsid w:val="00CE1CF9"/>
    <w:rsid w:val="00CE6EB5"/>
    <w:rsid w:val="00CF737D"/>
    <w:rsid w:val="00D2146F"/>
    <w:rsid w:val="00D24BA0"/>
    <w:rsid w:val="00D25E20"/>
    <w:rsid w:val="00D37227"/>
    <w:rsid w:val="00D55408"/>
    <w:rsid w:val="00D57754"/>
    <w:rsid w:val="00D66571"/>
    <w:rsid w:val="00D67A60"/>
    <w:rsid w:val="00D757EA"/>
    <w:rsid w:val="00D830B0"/>
    <w:rsid w:val="00D87510"/>
    <w:rsid w:val="00D97049"/>
    <w:rsid w:val="00DA2427"/>
    <w:rsid w:val="00DB53DC"/>
    <w:rsid w:val="00DB7D2C"/>
    <w:rsid w:val="00DC4FD6"/>
    <w:rsid w:val="00DC6ADB"/>
    <w:rsid w:val="00DD13CC"/>
    <w:rsid w:val="00DE3FC0"/>
    <w:rsid w:val="00DE43CA"/>
    <w:rsid w:val="00DF243B"/>
    <w:rsid w:val="00E00F74"/>
    <w:rsid w:val="00E039E2"/>
    <w:rsid w:val="00E06CA5"/>
    <w:rsid w:val="00E16E60"/>
    <w:rsid w:val="00E17815"/>
    <w:rsid w:val="00E21E64"/>
    <w:rsid w:val="00E21F15"/>
    <w:rsid w:val="00E31C0E"/>
    <w:rsid w:val="00E327BE"/>
    <w:rsid w:val="00E352B8"/>
    <w:rsid w:val="00E429CD"/>
    <w:rsid w:val="00E45EEB"/>
    <w:rsid w:val="00E46245"/>
    <w:rsid w:val="00E55AFF"/>
    <w:rsid w:val="00E64A44"/>
    <w:rsid w:val="00E64F5C"/>
    <w:rsid w:val="00E65A01"/>
    <w:rsid w:val="00E72AE0"/>
    <w:rsid w:val="00E776FD"/>
    <w:rsid w:val="00EA4580"/>
    <w:rsid w:val="00EA6776"/>
    <w:rsid w:val="00EB70DB"/>
    <w:rsid w:val="00EC65F8"/>
    <w:rsid w:val="00ED0BB3"/>
    <w:rsid w:val="00ED24D1"/>
    <w:rsid w:val="00ED40A7"/>
    <w:rsid w:val="00EE4890"/>
    <w:rsid w:val="00EF1ED0"/>
    <w:rsid w:val="00EF6085"/>
    <w:rsid w:val="00F017EA"/>
    <w:rsid w:val="00F3087D"/>
    <w:rsid w:val="00F36CB7"/>
    <w:rsid w:val="00F42EEC"/>
    <w:rsid w:val="00F44ED8"/>
    <w:rsid w:val="00F65F39"/>
    <w:rsid w:val="00F66088"/>
    <w:rsid w:val="00F731F7"/>
    <w:rsid w:val="00F74DF1"/>
    <w:rsid w:val="00F75D70"/>
    <w:rsid w:val="00F76098"/>
    <w:rsid w:val="00F762A9"/>
    <w:rsid w:val="00F825E2"/>
    <w:rsid w:val="00F82A2E"/>
    <w:rsid w:val="00F8401B"/>
    <w:rsid w:val="00F84500"/>
    <w:rsid w:val="00F87ADD"/>
    <w:rsid w:val="00F95656"/>
    <w:rsid w:val="00F97012"/>
    <w:rsid w:val="00FA1632"/>
    <w:rsid w:val="00FA5879"/>
    <w:rsid w:val="00FB170C"/>
    <w:rsid w:val="00FB207D"/>
    <w:rsid w:val="00FB25E1"/>
    <w:rsid w:val="00FB41CE"/>
    <w:rsid w:val="00FB4222"/>
    <w:rsid w:val="00FC0697"/>
    <w:rsid w:val="00FC7414"/>
    <w:rsid w:val="00FF6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077D"/>
  <w15:chartTrackingRefBased/>
  <w15:docId w15:val="{D483C826-D3AC-A749-9D94-4342D6B3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77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90D2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F8D"/>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45F8D"/>
  </w:style>
  <w:style w:type="paragraph" w:styleId="Footer">
    <w:name w:val="footer"/>
    <w:basedOn w:val="Normal"/>
    <w:link w:val="FooterChar"/>
    <w:uiPriority w:val="99"/>
    <w:unhideWhenUsed/>
    <w:rsid w:val="00045F8D"/>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45F8D"/>
  </w:style>
  <w:style w:type="character" w:styleId="PageNumber">
    <w:name w:val="page number"/>
    <w:basedOn w:val="DefaultParagraphFont"/>
    <w:uiPriority w:val="99"/>
    <w:semiHidden/>
    <w:unhideWhenUsed/>
    <w:rsid w:val="00045F8D"/>
  </w:style>
  <w:style w:type="paragraph" w:styleId="FootnoteText">
    <w:name w:val="footnote text"/>
    <w:basedOn w:val="Normal"/>
    <w:link w:val="FootnoteTextChar"/>
    <w:uiPriority w:val="99"/>
    <w:semiHidden/>
    <w:unhideWhenUsed/>
    <w:rsid w:val="003B203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3B2032"/>
    <w:rPr>
      <w:sz w:val="20"/>
      <w:szCs w:val="20"/>
    </w:rPr>
  </w:style>
  <w:style w:type="character" w:styleId="FootnoteReference">
    <w:name w:val="footnote reference"/>
    <w:basedOn w:val="DefaultParagraphFont"/>
    <w:uiPriority w:val="99"/>
    <w:semiHidden/>
    <w:unhideWhenUsed/>
    <w:rsid w:val="003B2032"/>
    <w:rPr>
      <w:vertAlign w:val="superscript"/>
    </w:rPr>
  </w:style>
  <w:style w:type="character" w:styleId="Hyperlink">
    <w:name w:val="Hyperlink"/>
    <w:basedOn w:val="DefaultParagraphFont"/>
    <w:uiPriority w:val="99"/>
    <w:unhideWhenUsed/>
    <w:rsid w:val="00F65F39"/>
    <w:rPr>
      <w:color w:val="0563C1" w:themeColor="hyperlink"/>
      <w:u w:val="single"/>
    </w:rPr>
  </w:style>
  <w:style w:type="character" w:styleId="UnresolvedMention">
    <w:name w:val="Unresolved Mention"/>
    <w:basedOn w:val="DefaultParagraphFont"/>
    <w:uiPriority w:val="99"/>
    <w:semiHidden/>
    <w:unhideWhenUsed/>
    <w:rsid w:val="00F65F39"/>
    <w:rPr>
      <w:color w:val="605E5C"/>
      <w:shd w:val="clear" w:color="auto" w:fill="E1DFDD"/>
    </w:rPr>
  </w:style>
  <w:style w:type="character" w:customStyle="1" w:styleId="Heading1Char">
    <w:name w:val="Heading 1 Char"/>
    <w:basedOn w:val="DefaultParagraphFont"/>
    <w:link w:val="Heading1"/>
    <w:uiPriority w:val="9"/>
    <w:rsid w:val="00B90D24"/>
    <w:rPr>
      <w:rFonts w:asciiTheme="majorHAnsi" w:eastAsiaTheme="majorEastAsia" w:hAnsiTheme="majorHAnsi" w:cstheme="majorBidi"/>
      <w:b/>
      <w:bCs/>
      <w:color w:val="2F5496" w:themeColor="accent1" w:themeShade="BF"/>
      <w:sz w:val="28"/>
      <w:szCs w:val="28"/>
      <w:lang w:val="en-US" w:bidi="en-US"/>
    </w:rPr>
  </w:style>
  <w:style w:type="paragraph" w:styleId="NormalWeb">
    <w:name w:val="Normal (Web)"/>
    <w:basedOn w:val="Normal"/>
    <w:uiPriority w:val="99"/>
    <w:unhideWhenUsed/>
    <w:rsid w:val="003E6DE2"/>
    <w:pPr>
      <w:spacing w:before="100" w:beforeAutospacing="1" w:after="100" w:afterAutospacing="1"/>
    </w:pPr>
  </w:style>
  <w:style w:type="paragraph" w:styleId="Bibliography">
    <w:name w:val="Bibliography"/>
    <w:basedOn w:val="Normal"/>
    <w:next w:val="Normal"/>
    <w:uiPriority w:val="37"/>
    <w:unhideWhenUsed/>
    <w:rsid w:val="00DC4FD6"/>
  </w:style>
  <w:style w:type="paragraph" w:styleId="ListParagraph">
    <w:name w:val="List Paragraph"/>
    <w:basedOn w:val="Normal"/>
    <w:uiPriority w:val="34"/>
    <w:qFormat/>
    <w:rsid w:val="00DC4FD6"/>
    <w:pPr>
      <w:ind w:left="720"/>
      <w:contextualSpacing/>
    </w:pPr>
  </w:style>
  <w:style w:type="table" w:styleId="TableGrid">
    <w:name w:val="Table Grid"/>
    <w:basedOn w:val="TableNormal"/>
    <w:uiPriority w:val="39"/>
    <w:rsid w:val="006519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519D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519D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ubtitle">
    <w:name w:val="Subtitle"/>
    <w:basedOn w:val="Normal"/>
    <w:next w:val="Normal"/>
    <w:link w:val="SubtitleChar"/>
    <w:uiPriority w:val="11"/>
    <w:qFormat/>
    <w:rsid w:val="007C325C"/>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C325C"/>
    <w:rPr>
      <w:rFonts w:eastAsiaTheme="minorEastAsia"/>
      <w:color w:val="5A5A5A" w:themeColor="text1" w:themeTint="A5"/>
      <w:spacing w:val="15"/>
      <w:sz w:val="22"/>
      <w:szCs w:val="22"/>
      <w:lang w:eastAsia="en-GB"/>
    </w:rPr>
  </w:style>
  <w:style w:type="character" w:customStyle="1" w:styleId="apple-converted-space">
    <w:name w:val="apple-converted-space"/>
    <w:basedOn w:val="DefaultParagraphFont"/>
    <w:rsid w:val="00CA79E8"/>
  </w:style>
  <w:style w:type="paragraph" w:styleId="TOCHeading">
    <w:name w:val="TOC Heading"/>
    <w:basedOn w:val="Heading1"/>
    <w:next w:val="Normal"/>
    <w:uiPriority w:val="39"/>
    <w:unhideWhenUsed/>
    <w:qFormat/>
    <w:rsid w:val="00D2146F"/>
    <w:pPr>
      <w:outlineLvl w:val="9"/>
    </w:pPr>
    <w:rPr>
      <w:lang w:bidi="ar-SA"/>
    </w:rPr>
  </w:style>
  <w:style w:type="paragraph" w:styleId="TOC1">
    <w:name w:val="toc 1"/>
    <w:basedOn w:val="Normal"/>
    <w:next w:val="Normal"/>
    <w:autoRedefine/>
    <w:uiPriority w:val="39"/>
    <w:unhideWhenUsed/>
    <w:rsid w:val="00D2146F"/>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D2146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2146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2146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2146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2146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2146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2146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2146F"/>
    <w:pPr>
      <w:ind w:left="1920"/>
    </w:pPr>
    <w:rPr>
      <w:rFonts w:asciiTheme="minorHAnsi" w:hAnsiTheme="minorHAnsi" w:cstheme="minorHAnsi"/>
      <w:sz w:val="20"/>
      <w:szCs w:val="20"/>
    </w:rPr>
  </w:style>
  <w:style w:type="character" w:styleId="CommentReference">
    <w:name w:val="annotation reference"/>
    <w:basedOn w:val="DefaultParagraphFont"/>
    <w:uiPriority w:val="99"/>
    <w:semiHidden/>
    <w:unhideWhenUsed/>
    <w:rsid w:val="00425260"/>
    <w:rPr>
      <w:sz w:val="16"/>
      <w:szCs w:val="16"/>
    </w:rPr>
  </w:style>
  <w:style w:type="paragraph" w:styleId="CommentText">
    <w:name w:val="annotation text"/>
    <w:basedOn w:val="Normal"/>
    <w:link w:val="CommentTextChar"/>
    <w:uiPriority w:val="99"/>
    <w:unhideWhenUsed/>
    <w:rsid w:val="00425260"/>
    <w:rPr>
      <w:sz w:val="20"/>
      <w:szCs w:val="20"/>
    </w:rPr>
  </w:style>
  <w:style w:type="character" w:customStyle="1" w:styleId="CommentTextChar">
    <w:name w:val="Comment Text Char"/>
    <w:basedOn w:val="DefaultParagraphFont"/>
    <w:link w:val="CommentText"/>
    <w:uiPriority w:val="99"/>
    <w:rsid w:val="0042526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25260"/>
    <w:rPr>
      <w:b/>
      <w:bCs/>
    </w:rPr>
  </w:style>
  <w:style w:type="character" w:customStyle="1" w:styleId="CommentSubjectChar">
    <w:name w:val="Comment Subject Char"/>
    <w:basedOn w:val="CommentTextChar"/>
    <w:link w:val="CommentSubject"/>
    <w:uiPriority w:val="99"/>
    <w:semiHidden/>
    <w:rsid w:val="00425260"/>
    <w:rPr>
      <w:rFonts w:ascii="Times New Roman" w:eastAsia="Times New Roman" w:hAnsi="Times New Roman" w:cs="Times New Roman"/>
      <w:b/>
      <w:bCs/>
      <w:sz w:val="20"/>
      <w:szCs w:val="20"/>
      <w:lang w:eastAsia="en-GB"/>
    </w:rPr>
  </w:style>
  <w:style w:type="paragraph" w:styleId="NoSpacing">
    <w:name w:val="No Spacing"/>
    <w:uiPriority w:val="1"/>
    <w:qFormat/>
    <w:rsid w:val="004A1B87"/>
    <w:pPr>
      <w:spacing w:before="120" w:after="120"/>
    </w:pPr>
    <w:rPr>
      <w:rFonts w:eastAsia="Times New Roman"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7702">
      <w:bodyDiv w:val="1"/>
      <w:marLeft w:val="0"/>
      <w:marRight w:val="0"/>
      <w:marTop w:val="0"/>
      <w:marBottom w:val="0"/>
      <w:divBdr>
        <w:top w:val="none" w:sz="0" w:space="0" w:color="auto"/>
        <w:left w:val="none" w:sz="0" w:space="0" w:color="auto"/>
        <w:bottom w:val="none" w:sz="0" w:space="0" w:color="auto"/>
        <w:right w:val="none" w:sz="0" w:space="0" w:color="auto"/>
      </w:divBdr>
    </w:div>
    <w:div w:id="3554420">
      <w:bodyDiv w:val="1"/>
      <w:marLeft w:val="0"/>
      <w:marRight w:val="0"/>
      <w:marTop w:val="0"/>
      <w:marBottom w:val="0"/>
      <w:divBdr>
        <w:top w:val="none" w:sz="0" w:space="0" w:color="auto"/>
        <w:left w:val="none" w:sz="0" w:space="0" w:color="auto"/>
        <w:bottom w:val="none" w:sz="0" w:space="0" w:color="auto"/>
        <w:right w:val="none" w:sz="0" w:space="0" w:color="auto"/>
      </w:divBdr>
    </w:div>
    <w:div w:id="3633647">
      <w:bodyDiv w:val="1"/>
      <w:marLeft w:val="0"/>
      <w:marRight w:val="0"/>
      <w:marTop w:val="0"/>
      <w:marBottom w:val="0"/>
      <w:divBdr>
        <w:top w:val="none" w:sz="0" w:space="0" w:color="auto"/>
        <w:left w:val="none" w:sz="0" w:space="0" w:color="auto"/>
        <w:bottom w:val="none" w:sz="0" w:space="0" w:color="auto"/>
        <w:right w:val="none" w:sz="0" w:space="0" w:color="auto"/>
      </w:divBdr>
    </w:div>
    <w:div w:id="3678150">
      <w:bodyDiv w:val="1"/>
      <w:marLeft w:val="0"/>
      <w:marRight w:val="0"/>
      <w:marTop w:val="0"/>
      <w:marBottom w:val="0"/>
      <w:divBdr>
        <w:top w:val="none" w:sz="0" w:space="0" w:color="auto"/>
        <w:left w:val="none" w:sz="0" w:space="0" w:color="auto"/>
        <w:bottom w:val="none" w:sz="0" w:space="0" w:color="auto"/>
        <w:right w:val="none" w:sz="0" w:space="0" w:color="auto"/>
      </w:divBdr>
    </w:div>
    <w:div w:id="4522868">
      <w:bodyDiv w:val="1"/>
      <w:marLeft w:val="0"/>
      <w:marRight w:val="0"/>
      <w:marTop w:val="0"/>
      <w:marBottom w:val="0"/>
      <w:divBdr>
        <w:top w:val="none" w:sz="0" w:space="0" w:color="auto"/>
        <w:left w:val="none" w:sz="0" w:space="0" w:color="auto"/>
        <w:bottom w:val="none" w:sz="0" w:space="0" w:color="auto"/>
        <w:right w:val="none" w:sz="0" w:space="0" w:color="auto"/>
      </w:divBdr>
    </w:div>
    <w:div w:id="5057402">
      <w:bodyDiv w:val="1"/>
      <w:marLeft w:val="0"/>
      <w:marRight w:val="0"/>
      <w:marTop w:val="0"/>
      <w:marBottom w:val="0"/>
      <w:divBdr>
        <w:top w:val="none" w:sz="0" w:space="0" w:color="auto"/>
        <w:left w:val="none" w:sz="0" w:space="0" w:color="auto"/>
        <w:bottom w:val="none" w:sz="0" w:space="0" w:color="auto"/>
        <w:right w:val="none" w:sz="0" w:space="0" w:color="auto"/>
      </w:divBdr>
    </w:div>
    <w:div w:id="6756925">
      <w:bodyDiv w:val="1"/>
      <w:marLeft w:val="0"/>
      <w:marRight w:val="0"/>
      <w:marTop w:val="0"/>
      <w:marBottom w:val="0"/>
      <w:divBdr>
        <w:top w:val="none" w:sz="0" w:space="0" w:color="auto"/>
        <w:left w:val="none" w:sz="0" w:space="0" w:color="auto"/>
        <w:bottom w:val="none" w:sz="0" w:space="0" w:color="auto"/>
        <w:right w:val="none" w:sz="0" w:space="0" w:color="auto"/>
      </w:divBdr>
    </w:div>
    <w:div w:id="8869601">
      <w:bodyDiv w:val="1"/>
      <w:marLeft w:val="0"/>
      <w:marRight w:val="0"/>
      <w:marTop w:val="0"/>
      <w:marBottom w:val="0"/>
      <w:divBdr>
        <w:top w:val="none" w:sz="0" w:space="0" w:color="auto"/>
        <w:left w:val="none" w:sz="0" w:space="0" w:color="auto"/>
        <w:bottom w:val="none" w:sz="0" w:space="0" w:color="auto"/>
        <w:right w:val="none" w:sz="0" w:space="0" w:color="auto"/>
      </w:divBdr>
    </w:div>
    <w:div w:id="8916458">
      <w:bodyDiv w:val="1"/>
      <w:marLeft w:val="0"/>
      <w:marRight w:val="0"/>
      <w:marTop w:val="0"/>
      <w:marBottom w:val="0"/>
      <w:divBdr>
        <w:top w:val="none" w:sz="0" w:space="0" w:color="auto"/>
        <w:left w:val="none" w:sz="0" w:space="0" w:color="auto"/>
        <w:bottom w:val="none" w:sz="0" w:space="0" w:color="auto"/>
        <w:right w:val="none" w:sz="0" w:space="0" w:color="auto"/>
      </w:divBdr>
    </w:div>
    <w:div w:id="9530352">
      <w:bodyDiv w:val="1"/>
      <w:marLeft w:val="0"/>
      <w:marRight w:val="0"/>
      <w:marTop w:val="0"/>
      <w:marBottom w:val="0"/>
      <w:divBdr>
        <w:top w:val="none" w:sz="0" w:space="0" w:color="auto"/>
        <w:left w:val="none" w:sz="0" w:space="0" w:color="auto"/>
        <w:bottom w:val="none" w:sz="0" w:space="0" w:color="auto"/>
        <w:right w:val="none" w:sz="0" w:space="0" w:color="auto"/>
      </w:divBdr>
    </w:div>
    <w:div w:id="9571830">
      <w:bodyDiv w:val="1"/>
      <w:marLeft w:val="0"/>
      <w:marRight w:val="0"/>
      <w:marTop w:val="0"/>
      <w:marBottom w:val="0"/>
      <w:divBdr>
        <w:top w:val="none" w:sz="0" w:space="0" w:color="auto"/>
        <w:left w:val="none" w:sz="0" w:space="0" w:color="auto"/>
        <w:bottom w:val="none" w:sz="0" w:space="0" w:color="auto"/>
        <w:right w:val="none" w:sz="0" w:space="0" w:color="auto"/>
      </w:divBdr>
    </w:div>
    <w:div w:id="10224280">
      <w:bodyDiv w:val="1"/>
      <w:marLeft w:val="0"/>
      <w:marRight w:val="0"/>
      <w:marTop w:val="0"/>
      <w:marBottom w:val="0"/>
      <w:divBdr>
        <w:top w:val="none" w:sz="0" w:space="0" w:color="auto"/>
        <w:left w:val="none" w:sz="0" w:space="0" w:color="auto"/>
        <w:bottom w:val="none" w:sz="0" w:space="0" w:color="auto"/>
        <w:right w:val="none" w:sz="0" w:space="0" w:color="auto"/>
      </w:divBdr>
    </w:div>
    <w:div w:id="11762266">
      <w:bodyDiv w:val="1"/>
      <w:marLeft w:val="0"/>
      <w:marRight w:val="0"/>
      <w:marTop w:val="0"/>
      <w:marBottom w:val="0"/>
      <w:divBdr>
        <w:top w:val="none" w:sz="0" w:space="0" w:color="auto"/>
        <w:left w:val="none" w:sz="0" w:space="0" w:color="auto"/>
        <w:bottom w:val="none" w:sz="0" w:space="0" w:color="auto"/>
        <w:right w:val="none" w:sz="0" w:space="0" w:color="auto"/>
      </w:divBdr>
    </w:div>
    <w:div w:id="12391383">
      <w:bodyDiv w:val="1"/>
      <w:marLeft w:val="0"/>
      <w:marRight w:val="0"/>
      <w:marTop w:val="0"/>
      <w:marBottom w:val="0"/>
      <w:divBdr>
        <w:top w:val="none" w:sz="0" w:space="0" w:color="auto"/>
        <w:left w:val="none" w:sz="0" w:space="0" w:color="auto"/>
        <w:bottom w:val="none" w:sz="0" w:space="0" w:color="auto"/>
        <w:right w:val="none" w:sz="0" w:space="0" w:color="auto"/>
      </w:divBdr>
    </w:div>
    <w:div w:id="12464033">
      <w:bodyDiv w:val="1"/>
      <w:marLeft w:val="0"/>
      <w:marRight w:val="0"/>
      <w:marTop w:val="0"/>
      <w:marBottom w:val="0"/>
      <w:divBdr>
        <w:top w:val="none" w:sz="0" w:space="0" w:color="auto"/>
        <w:left w:val="none" w:sz="0" w:space="0" w:color="auto"/>
        <w:bottom w:val="none" w:sz="0" w:space="0" w:color="auto"/>
        <w:right w:val="none" w:sz="0" w:space="0" w:color="auto"/>
      </w:divBdr>
    </w:div>
    <w:div w:id="12466111">
      <w:bodyDiv w:val="1"/>
      <w:marLeft w:val="0"/>
      <w:marRight w:val="0"/>
      <w:marTop w:val="0"/>
      <w:marBottom w:val="0"/>
      <w:divBdr>
        <w:top w:val="none" w:sz="0" w:space="0" w:color="auto"/>
        <w:left w:val="none" w:sz="0" w:space="0" w:color="auto"/>
        <w:bottom w:val="none" w:sz="0" w:space="0" w:color="auto"/>
        <w:right w:val="none" w:sz="0" w:space="0" w:color="auto"/>
      </w:divBdr>
    </w:div>
    <w:div w:id="13310207">
      <w:bodyDiv w:val="1"/>
      <w:marLeft w:val="0"/>
      <w:marRight w:val="0"/>
      <w:marTop w:val="0"/>
      <w:marBottom w:val="0"/>
      <w:divBdr>
        <w:top w:val="none" w:sz="0" w:space="0" w:color="auto"/>
        <w:left w:val="none" w:sz="0" w:space="0" w:color="auto"/>
        <w:bottom w:val="none" w:sz="0" w:space="0" w:color="auto"/>
        <w:right w:val="none" w:sz="0" w:space="0" w:color="auto"/>
      </w:divBdr>
    </w:div>
    <w:div w:id="13577042">
      <w:bodyDiv w:val="1"/>
      <w:marLeft w:val="0"/>
      <w:marRight w:val="0"/>
      <w:marTop w:val="0"/>
      <w:marBottom w:val="0"/>
      <w:divBdr>
        <w:top w:val="none" w:sz="0" w:space="0" w:color="auto"/>
        <w:left w:val="none" w:sz="0" w:space="0" w:color="auto"/>
        <w:bottom w:val="none" w:sz="0" w:space="0" w:color="auto"/>
        <w:right w:val="none" w:sz="0" w:space="0" w:color="auto"/>
      </w:divBdr>
    </w:div>
    <w:div w:id="13656491">
      <w:bodyDiv w:val="1"/>
      <w:marLeft w:val="0"/>
      <w:marRight w:val="0"/>
      <w:marTop w:val="0"/>
      <w:marBottom w:val="0"/>
      <w:divBdr>
        <w:top w:val="none" w:sz="0" w:space="0" w:color="auto"/>
        <w:left w:val="none" w:sz="0" w:space="0" w:color="auto"/>
        <w:bottom w:val="none" w:sz="0" w:space="0" w:color="auto"/>
        <w:right w:val="none" w:sz="0" w:space="0" w:color="auto"/>
      </w:divBdr>
    </w:div>
    <w:div w:id="14422894">
      <w:bodyDiv w:val="1"/>
      <w:marLeft w:val="0"/>
      <w:marRight w:val="0"/>
      <w:marTop w:val="0"/>
      <w:marBottom w:val="0"/>
      <w:divBdr>
        <w:top w:val="none" w:sz="0" w:space="0" w:color="auto"/>
        <w:left w:val="none" w:sz="0" w:space="0" w:color="auto"/>
        <w:bottom w:val="none" w:sz="0" w:space="0" w:color="auto"/>
        <w:right w:val="none" w:sz="0" w:space="0" w:color="auto"/>
      </w:divBdr>
    </w:div>
    <w:div w:id="14424643">
      <w:bodyDiv w:val="1"/>
      <w:marLeft w:val="0"/>
      <w:marRight w:val="0"/>
      <w:marTop w:val="0"/>
      <w:marBottom w:val="0"/>
      <w:divBdr>
        <w:top w:val="none" w:sz="0" w:space="0" w:color="auto"/>
        <w:left w:val="none" w:sz="0" w:space="0" w:color="auto"/>
        <w:bottom w:val="none" w:sz="0" w:space="0" w:color="auto"/>
        <w:right w:val="none" w:sz="0" w:space="0" w:color="auto"/>
      </w:divBdr>
    </w:div>
    <w:div w:id="15351489">
      <w:bodyDiv w:val="1"/>
      <w:marLeft w:val="0"/>
      <w:marRight w:val="0"/>
      <w:marTop w:val="0"/>
      <w:marBottom w:val="0"/>
      <w:divBdr>
        <w:top w:val="none" w:sz="0" w:space="0" w:color="auto"/>
        <w:left w:val="none" w:sz="0" w:space="0" w:color="auto"/>
        <w:bottom w:val="none" w:sz="0" w:space="0" w:color="auto"/>
        <w:right w:val="none" w:sz="0" w:space="0" w:color="auto"/>
      </w:divBdr>
    </w:div>
    <w:div w:id="16153324">
      <w:bodyDiv w:val="1"/>
      <w:marLeft w:val="0"/>
      <w:marRight w:val="0"/>
      <w:marTop w:val="0"/>
      <w:marBottom w:val="0"/>
      <w:divBdr>
        <w:top w:val="none" w:sz="0" w:space="0" w:color="auto"/>
        <w:left w:val="none" w:sz="0" w:space="0" w:color="auto"/>
        <w:bottom w:val="none" w:sz="0" w:space="0" w:color="auto"/>
        <w:right w:val="none" w:sz="0" w:space="0" w:color="auto"/>
      </w:divBdr>
    </w:div>
    <w:div w:id="16584252">
      <w:bodyDiv w:val="1"/>
      <w:marLeft w:val="0"/>
      <w:marRight w:val="0"/>
      <w:marTop w:val="0"/>
      <w:marBottom w:val="0"/>
      <w:divBdr>
        <w:top w:val="none" w:sz="0" w:space="0" w:color="auto"/>
        <w:left w:val="none" w:sz="0" w:space="0" w:color="auto"/>
        <w:bottom w:val="none" w:sz="0" w:space="0" w:color="auto"/>
        <w:right w:val="none" w:sz="0" w:space="0" w:color="auto"/>
      </w:divBdr>
    </w:div>
    <w:div w:id="19473471">
      <w:bodyDiv w:val="1"/>
      <w:marLeft w:val="0"/>
      <w:marRight w:val="0"/>
      <w:marTop w:val="0"/>
      <w:marBottom w:val="0"/>
      <w:divBdr>
        <w:top w:val="none" w:sz="0" w:space="0" w:color="auto"/>
        <w:left w:val="none" w:sz="0" w:space="0" w:color="auto"/>
        <w:bottom w:val="none" w:sz="0" w:space="0" w:color="auto"/>
        <w:right w:val="none" w:sz="0" w:space="0" w:color="auto"/>
      </w:divBdr>
    </w:div>
    <w:div w:id="20085049">
      <w:bodyDiv w:val="1"/>
      <w:marLeft w:val="0"/>
      <w:marRight w:val="0"/>
      <w:marTop w:val="0"/>
      <w:marBottom w:val="0"/>
      <w:divBdr>
        <w:top w:val="none" w:sz="0" w:space="0" w:color="auto"/>
        <w:left w:val="none" w:sz="0" w:space="0" w:color="auto"/>
        <w:bottom w:val="none" w:sz="0" w:space="0" w:color="auto"/>
        <w:right w:val="none" w:sz="0" w:space="0" w:color="auto"/>
      </w:divBdr>
    </w:div>
    <w:div w:id="21056717">
      <w:bodyDiv w:val="1"/>
      <w:marLeft w:val="0"/>
      <w:marRight w:val="0"/>
      <w:marTop w:val="0"/>
      <w:marBottom w:val="0"/>
      <w:divBdr>
        <w:top w:val="none" w:sz="0" w:space="0" w:color="auto"/>
        <w:left w:val="none" w:sz="0" w:space="0" w:color="auto"/>
        <w:bottom w:val="none" w:sz="0" w:space="0" w:color="auto"/>
        <w:right w:val="none" w:sz="0" w:space="0" w:color="auto"/>
      </w:divBdr>
    </w:div>
    <w:div w:id="21323921">
      <w:bodyDiv w:val="1"/>
      <w:marLeft w:val="0"/>
      <w:marRight w:val="0"/>
      <w:marTop w:val="0"/>
      <w:marBottom w:val="0"/>
      <w:divBdr>
        <w:top w:val="none" w:sz="0" w:space="0" w:color="auto"/>
        <w:left w:val="none" w:sz="0" w:space="0" w:color="auto"/>
        <w:bottom w:val="none" w:sz="0" w:space="0" w:color="auto"/>
        <w:right w:val="none" w:sz="0" w:space="0" w:color="auto"/>
      </w:divBdr>
    </w:div>
    <w:div w:id="23019409">
      <w:bodyDiv w:val="1"/>
      <w:marLeft w:val="0"/>
      <w:marRight w:val="0"/>
      <w:marTop w:val="0"/>
      <w:marBottom w:val="0"/>
      <w:divBdr>
        <w:top w:val="none" w:sz="0" w:space="0" w:color="auto"/>
        <w:left w:val="none" w:sz="0" w:space="0" w:color="auto"/>
        <w:bottom w:val="none" w:sz="0" w:space="0" w:color="auto"/>
        <w:right w:val="none" w:sz="0" w:space="0" w:color="auto"/>
      </w:divBdr>
    </w:div>
    <w:div w:id="23096376">
      <w:bodyDiv w:val="1"/>
      <w:marLeft w:val="0"/>
      <w:marRight w:val="0"/>
      <w:marTop w:val="0"/>
      <w:marBottom w:val="0"/>
      <w:divBdr>
        <w:top w:val="none" w:sz="0" w:space="0" w:color="auto"/>
        <w:left w:val="none" w:sz="0" w:space="0" w:color="auto"/>
        <w:bottom w:val="none" w:sz="0" w:space="0" w:color="auto"/>
        <w:right w:val="none" w:sz="0" w:space="0" w:color="auto"/>
      </w:divBdr>
    </w:div>
    <w:div w:id="25108204">
      <w:bodyDiv w:val="1"/>
      <w:marLeft w:val="0"/>
      <w:marRight w:val="0"/>
      <w:marTop w:val="0"/>
      <w:marBottom w:val="0"/>
      <w:divBdr>
        <w:top w:val="none" w:sz="0" w:space="0" w:color="auto"/>
        <w:left w:val="none" w:sz="0" w:space="0" w:color="auto"/>
        <w:bottom w:val="none" w:sz="0" w:space="0" w:color="auto"/>
        <w:right w:val="none" w:sz="0" w:space="0" w:color="auto"/>
      </w:divBdr>
    </w:div>
    <w:div w:id="26025951">
      <w:bodyDiv w:val="1"/>
      <w:marLeft w:val="0"/>
      <w:marRight w:val="0"/>
      <w:marTop w:val="0"/>
      <w:marBottom w:val="0"/>
      <w:divBdr>
        <w:top w:val="none" w:sz="0" w:space="0" w:color="auto"/>
        <w:left w:val="none" w:sz="0" w:space="0" w:color="auto"/>
        <w:bottom w:val="none" w:sz="0" w:space="0" w:color="auto"/>
        <w:right w:val="none" w:sz="0" w:space="0" w:color="auto"/>
      </w:divBdr>
    </w:div>
    <w:div w:id="26102511">
      <w:bodyDiv w:val="1"/>
      <w:marLeft w:val="0"/>
      <w:marRight w:val="0"/>
      <w:marTop w:val="0"/>
      <w:marBottom w:val="0"/>
      <w:divBdr>
        <w:top w:val="none" w:sz="0" w:space="0" w:color="auto"/>
        <w:left w:val="none" w:sz="0" w:space="0" w:color="auto"/>
        <w:bottom w:val="none" w:sz="0" w:space="0" w:color="auto"/>
        <w:right w:val="none" w:sz="0" w:space="0" w:color="auto"/>
      </w:divBdr>
    </w:div>
    <w:div w:id="26301158">
      <w:bodyDiv w:val="1"/>
      <w:marLeft w:val="0"/>
      <w:marRight w:val="0"/>
      <w:marTop w:val="0"/>
      <w:marBottom w:val="0"/>
      <w:divBdr>
        <w:top w:val="none" w:sz="0" w:space="0" w:color="auto"/>
        <w:left w:val="none" w:sz="0" w:space="0" w:color="auto"/>
        <w:bottom w:val="none" w:sz="0" w:space="0" w:color="auto"/>
        <w:right w:val="none" w:sz="0" w:space="0" w:color="auto"/>
      </w:divBdr>
    </w:div>
    <w:div w:id="26495339">
      <w:bodyDiv w:val="1"/>
      <w:marLeft w:val="0"/>
      <w:marRight w:val="0"/>
      <w:marTop w:val="0"/>
      <w:marBottom w:val="0"/>
      <w:divBdr>
        <w:top w:val="none" w:sz="0" w:space="0" w:color="auto"/>
        <w:left w:val="none" w:sz="0" w:space="0" w:color="auto"/>
        <w:bottom w:val="none" w:sz="0" w:space="0" w:color="auto"/>
        <w:right w:val="none" w:sz="0" w:space="0" w:color="auto"/>
      </w:divBdr>
    </w:div>
    <w:div w:id="26882457">
      <w:bodyDiv w:val="1"/>
      <w:marLeft w:val="0"/>
      <w:marRight w:val="0"/>
      <w:marTop w:val="0"/>
      <w:marBottom w:val="0"/>
      <w:divBdr>
        <w:top w:val="none" w:sz="0" w:space="0" w:color="auto"/>
        <w:left w:val="none" w:sz="0" w:space="0" w:color="auto"/>
        <w:bottom w:val="none" w:sz="0" w:space="0" w:color="auto"/>
        <w:right w:val="none" w:sz="0" w:space="0" w:color="auto"/>
      </w:divBdr>
    </w:div>
    <w:div w:id="27876258">
      <w:bodyDiv w:val="1"/>
      <w:marLeft w:val="0"/>
      <w:marRight w:val="0"/>
      <w:marTop w:val="0"/>
      <w:marBottom w:val="0"/>
      <w:divBdr>
        <w:top w:val="none" w:sz="0" w:space="0" w:color="auto"/>
        <w:left w:val="none" w:sz="0" w:space="0" w:color="auto"/>
        <w:bottom w:val="none" w:sz="0" w:space="0" w:color="auto"/>
        <w:right w:val="none" w:sz="0" w:space="0" w:color="auto"/>
      </w:divBdr>
    </w:div>
    <w:div w:id="28648834">
      <w:bodyDiv w:val="1"/>
      <w:marLeft w:val="0"/>
      <w:marRight w:val="0"/>
      <w:marTop w:val="0"/>
      <w:marBottom w:val="0"/>
      <w:divBdr>
        <w:top w:val="none" w:sz="0" w:space="0" w:color="auto"/>
        <w:left w:val="none" w:sz="0" w:space="0" w:color="auto"/>
        <w:bottom w:val="none" w:sz="0" w:space="0" w:color="auto"/>
        <w:right w:val="none" w:sz="0" w:space="0" w:color="auto"/>
      </w:divBdr>
    </w:div>
    <w:div w:id="28770791">
      <w:bodyDiv w:val="1"/>
      <w:marLeft w:val="0"/>
      <w:marRight w:val="0"/>
      <w:marTop w:val="0"/>
      <w:marBottom w:val="0"/>
      <w:divBdr>
        <w:top w:val="none" w:sz="0" w:space="0" w:color="auto"/>
        <w:left w:val="none" w:sz="0" w:space="0" w:color="auto"/>
        <w:bottom w:val="none" w:sz="0" w:space="0" w:color="auto"/>
        <w:right w:val="none" w:sz="0" w:space="0" w:color="auto"/>
      </w:divBdr>
    </w:div>
    <w:div w:id="29113405">
      <w:bodyDiv w:val="1"/>
      <w:marLeft w:val="0"/>
      <w:marRight w:val="0"/>
      <w:marTop w:val="0"/>
      <w:marBottom w:val="0"/>
      <w:divBdr>
        <w:top w:val="none" w:sz="0" w:space="0" w:color="auto"/>
        <w:left w:val="none" w:sz="0" w:space="0" w:color="auto"/>
        <w:bottom w:val="none" w:sz="0" w:space="0" w:color="auto"/>
        <w:right w:val="none" w:sz="0" w:space="0" w:color="auto"/>
      </w:divBdr>
    </w:div>
    <w:div w:id="30813730">
      <w:bodyDiv w:val="1"/>
      <w:marLeft w:val="0"/>
      <w:marRight w:val="0"/>
      <w:marTop w:val="0"/>
      <w:marBottom w:val="0"/>
      <w:divBdr>
        <w:top w:val="none" w:sz="0" w:space="0" w:color="auto"/>
        <w:left w:val="none" w:sz="0" w:space="0" w:color="auto"/>
        <w:bottom w:val="none" w:sz="0" w:space="0" w:color="auto"/>
        <w:right w:val="none" w:sz="0" w:space="0" w:color="auto"/>
      </w:divBdr>
    </w:div>
    <w:div w:id="31808293">
      <w:bodyDiv w:val="1"/>
      <w:marLeft w:val="0"/>
      <w:marRight w:val="0"/>
      <w:marTop w:val="0"/>
      <w:marBottom w:val="0"/>
      <w:divBdr>
        <w:top w:val="none" w:sz="0" w:space="0" w:color="auto"/>
        <w:left w:val="none" w:sz="0" w:space="0" w:color="auto"/>
        <w:bottom w:val="none" w:sz="0" w:space="0" w:color="auto"/>
        <w:right w:val="none" w:sz="0" w:space="0" w:color="auto"/>
      </w:divBdr>
    </w:div>
    <w:div w:id="31808306">
      <w:bodyDiv w:val="1"/>
      <w:marLeft w:val="0"/>
      <w:marRight w:val="0"/>
      <w:marTop w:val="0"/>
      <w:marBottom w:val="0"/>
      <w:divBdr>
        <w:top w:val="none" w:sz="0" w:space="0" w:color="auto"/>
        <w:left w:val="none" w:sz="0" w:space="0" w:color="auto"/>
        <w:bottom w:val="none" w:sz="0" w:space="0" w:color="auto"/>
        <w:right w:val="none" w:sz="0" w:space="0" w:color="auto"/>
      </w:divBdr>
    </w:div>
    <w:div w:id="32121795">
      <w:bodyDiv w:val="1"/>
      <w:marLeft w:val="0"/>
      <w:marRight w:val="0"/>
      <w:marTop w:val="0"/>
      <w:marBottom w:val="0"/>
      <w:divBdr>
        <w:top w:val="none" w:sz="0" w:space="0" w:color="auto"/>
        <w:left w:val="none" w:sz="0" w:space="0" w:color="auto"/>
        <w:bottom w:val="none" w:sz="0" w:space="0" w:color="auto"/>
        <w:right w:val="none" w:sz="0" w:space="0" w:color="auto"/>
      </w:divBdr>
    </w:div>
    <w:div w:id="32463937">
      <w:bodyDiv w:val="1"/>
      <w:marLeft w:val="0"/>
      <w:marRight w:val="0"/>
      <w:marTop w:val="0"/>
      <w:marBottom w:val="0"/>
      <w:divBdr>
        <w:top w:val="none" w:sz="0" w:space="0" w:color="auto"/>
        <w:left w:val="none" w:sz="0" w:space="0" w:color="auto"/>
        <w:bottom w:val="none" w:sz="0" w:space="0" w:color="auto"/>
        <w:right w:val="none" w:sz="0" w:space="0" w:color="auto"/>
      </w:divBdr>
    </w:div>
    <w:div w:id="33509018">
      <w:bodyDiv w:val="1"/>
      <w:marLeft w:val="0"/>
      <w:marRight w:val="0"/>
      <w:marTop w:val="0"/>
      <w:marBottom w:val="0"/>
      <w:divBdr>
        <w:top w:val="none" w:sz="0" w:space="0" w:color="auto"/>
        <w:left w:val="none" w:sz="0" w:space="0" w:color="auto"/>
        <w:bottom w:val="none" w:sz="0" w:space="0" w:color="auto"/>
        <w:right w:val="none" w:sz="0" w:space="0" w:color="auto"/>
      </w:divBdr>
    </w:div>
    <w:div w:id="33697483">
      <w:bodyDiv w:val="1"/>
      <w:marLeft w:val="0"/>
      <w:marRight w:val="0"/>
      <w:marTop w:val="0"/>
      <w:marBottom w:val="0"/>
      <w:divBdr>
        <w:top w:val="none" w:sz="0" w:space="0" w:color="auto"/>
        <w:left w:val="none" w:sz="0" w:space="0" w:color="auto"/>
        <w:bottom w:val="none" w:sz="0" w:space="0" w:color="auto"/>
        <w:right w:val="none" w:sz="0" w:space="0" w:color="auto"/>
      </w:divBdr>
    </w:div>
    <w:div w:id="33968284">
      <w:bodyDiv w:val="1"/>
      <w:marLeft w:val="0"/>
      <w:marRight w:val="0"/>
      <w:marTop w:val="0"/>
      <w:marBottom w:val="0"/>
      <w:divBdr>
        <w:top w:val="none" w:sz="0" w:space="0" w:color="auto"/>
        <w:left w:val="none" w:sz="0" w:space="0" w:color="auto"/>
        <w:bottom w:val="none" w:sz="0" w:space="0" w:color="auto"/>
        <w:right w:val="none" w:sz="0" w:space="0" w:color="auto"/>
      </w:divBdr>
      <w:divsChild>
        <w:div w:id="545263730">
          <w:marLeft w:val="480"/>
          <w:marRight w:val="0"/>
          <w:marTop w:val="0"/>
          <w:marBottom w:val="0"/>
          <w:divBdr>
            <w:top w:val="none" w:sz="0" w:space="0" w:color="auto"/>
            <w:left w:val="none" w:sz="0" w:space="0" w:color="auto"/>
            <w:bottom w:val="none" w:sz="0" w:space="0" w:color="auto"/>
            <w:right w:val="none" w:sz="0" w:space="0" w:color="auto"/>
          </w:divBdr>
          <w:divsChild>
            <w:div w:id="456022411">
              <w:marLeft w:val="0"/>
              <w:marRight w:val="0"/>
              <w:marTop w:val="0"/>
              <w:marBottom w:val="0"/>
              <w:divBdr>
                <w:top w:val="none" w:sz="0" w:space="0" w:color="auto"/>
                <w:left w:val="none" w:sz="0" w:space="0" w:color="auto"/>
                <w:bottom w:val="none" w:sz="0" w:space="0" w:color="auto"/>
                <w:right w:val="none" w:sz="0" w:space="0" w:color="auto"/>
              </w:divBdr>
            </w:div>
            <w:div w:id="1497107692">
              <w:marLeft w:val="0"/>
              <w:marRight w:val="0"/>
              <w:marTop w:val="0"/>
              <w:marBottom w:val="0"/>
              <w:divBdr>
                <w:top w:val="none" w:sz="0" w:space="0" w:color="auto"/>
                <w:left w:val="none" w:sz="0" w:space="0" w:color="auto"/>
                <w:bottom w:val="none" w:sz="0" w:space="0" w:color="auto"/>
                <w:right w:val="none" w:sz="0" w:space="0" w:color="auto"/>
              </w:divBdr>
            </w:div>
            <w:div w:id="1000041909">
              <w:marLeft w:val="0"/>
              <w:marRight w:val="0"/>
              <w:marTop w:val="0"/>
              <w:marBottom w:val="0"/>
              <w:divBdr>
                <w:top w:val="none" w:sz="0" w:space="0" w:color="auto"/>
                <w:left w:val="none" w:sz="0" w:space="0" w:color="auto"/>
                <w:bottom w:val="none" w:sz="0" w:space="0" w:color="auto"/>
                <w:right w:val="none" w:sz="0" w:space="0" w:color="auto"/>
              </w:divBdr>
            </w:div>
            <w:div w:id="157870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5947">
      <w:bodyDiv w:val="1"/>
      <w:marLeft w:val="0"/>
      <w:marRight w:val="0"/>
      <w:marTop w:val="0"/>
      <w:marBottom w:val="0"/>
      <w:divBdr>
        <w:top w:val="none" w:sz="0" w:space="0" w:color="auto"/>
        <w:left w:val="none" w:sz="0" w:space="0" w:color="auto"/>
        <w:bottom w:val="none" w:sz="0" w:space="0" w:color="auto"/>
        <w:right w:val="none" w:sz="0" w:space="0" w:color="auto"/>
      </w:divBdr>
    </w:div>
    <w:div w:id="35084492">
      <w:bodyDiv w:val="1"/>
      <w:marLeft w:val="0"/>
      <w:marRight w:val="0"/>
      <w:marTop w:val="0"/>
      <w:marBottom w:val="0"/>
      <w:divBdr>
        <w:top w:val="none" w:sz="0" w:space="0" w:color="auto"/>
        <w:left w:val="none" w:sz="0" w:space="0" w:color="auto"/>
        <w:bottom w:val="none" w:sz="0" w:space="0" w:color="auto"/>
        <w:right w:val="none" w:sz="0" w:space="0" w:color="auto"/>
      </w:divBdr>
    </w:div>
    <w:div w:id="35280830">
      <w:bodyDiv w:val="1"/>
      <w:marLeft w:val="0"/>
      <w:marRight w:val="0"/>
      <w:marTop w:val="0"/>
      <w:marBottom w:val="0"/>
      <w:divBdr>
        <w:top w:val="none" w:sz="0" w:space="0" w:color="auto"/>
        <w:left w:val="none" w:sz="0" w:space="0" w:color="auto"/>
        <w:bottom w:val="none" w:sz="0" w:space="0" w:color="auto"/>
        <w:right w:val="none" w:sz="0" w:space="0" w:color="auto"/>
      </w:divBdr>
    </w:div>
    <w:div w:id="35396646">
      <w:bodyDiv w:val="1"/>
      <w:marLeft w:val="0"/>
      <w:marRight w:val="0"/>
      <w:marTop w:val="0"/>
      <w:marBottom w:val="0"/>
      <w:divBdr>
        <w:top w:val="none" w:sz="0" w:space="0" w:color="auto"/>
        <w:left w:val="none" w:sz="0" w:space="0" w:color="auto"/>
        <w:bottom w:val="none" w:sz="0" w:space="0" w:color="auto"/>
        <w:right w:val="none" w:sz="0" w:space="0" w:color="auto"/>
      </w:divBdr>
    </w:div>
    <w:div w:id="36853007">
      <w:bodyDiv w:val="1"/>
      <w:marLeft w:val="0"/>
      <w:marRight w:val="0"/>
      <w:marTop w:val="0"/>
      <w:marBottom w:val="0"/>
      <w:divBdr>
        <w:top w:val="none" w:sz="0" w:space="0" w:color="auto"/>
        <w:left w:val="none" w:sz="0" w:space="0" w:color="auto"/>
        <w:bottom w:val="none" w:sz="0" w:space="0" w:color="auto"/>
        <w:right w:val="none" w:sz="0" w:space="0" w:color="auto"/>
      </w:divBdr>
    </w:div>
    <w:div w:id="38551883">
      <w:bodyDiv w:val="1"/>
      <w:marLeft w:val="0"/>
      <w:marRight w:val="0"/>
      <w:marTop w:val="0"/>
      <w:marBottom w:val="0"/>
      <w:divBdr>
        <w:top w:val="none" w:sz="0" w:space="0" w:color="auto"/>
        <w:left w:val="none" w:sz="0" w:space="0" w:color="auto"/>
        <w:bottom w:val="none" w:sz="0" w:space="0" w:color="auto"/>
        <w:right w:val="none" w:sz="0" w:space="0" w:color="auto"/>
      </w:divBdr>
    </w:div>
    <w:div w:id="38750760">
      <w:bodyDiv w:val="1"/>
      <w:marLeft w:val="0"/>
      <w:marRight w:val="0"/>
      <w:marTop w:val="0"/>
      <w:marBottom w:val="0"/>
      <w:divBdr>
        <w:top w:val="none" w:sz="0" w:space="0" w:color="auto"/>
        <w:left w:val="none" w:sz="0" w:space="0" w:color="auto"/>
        <w:bottom w:val="none" w:sz="0" w:space="0" w:color="auto"/>
        <w:right w:val="none" w:sz="0" w:space="0" w:color="auto"/>
      </w:divBdr>
    </w:div>
    <w:div w:id="39205214">
      <w:bodyDiv w:val="1"/>
      <w:marLeft w:val="0"/>
      <w:marRight w:val="0"/>
      <w:marTop w:val="0"/>
      <w:marBottom w:val="0"/>
      <w:divBdr>
        <w:top w:val="none" w:sz="0" w:space="0" w:color="auto"/>
        <w:left w:val="none" w:sz="0" w:space="0" w:color="auto"/>
        <w:bottom w:val="none" w:sz="0" w:space="0" w:color="auto"/>
        <w:right w:val="none" w:sz="0" w:space="0" w:color="auto"/>
      </w:divBdr>
    </w:div>
    <w:div w:id="39328835">
      <w:bodyDiv w:val="1"/>
      <w:marLeft w:val="0"/>
      <w:marRight w:val="0"/>
      <w:marTop w:val="0"/>
      <w:marBottom w:val="0"/>
      <w:divBdr>
        <w:top w:val="none" w:sz="0" w:space="0" w:color="auto"/>
        <w:left w:val="none" w:sz="0" w:space="0" w:color="auto"/>
        <w:bottom w:val="none" w:sz="0" w:space="0" w:color="auto"/>
        <w:right w:val="none" w:sz="0" w:space="0" w:color="auto"/>
      </w:divBdr>
    </w:div>
    <w:div w:id="39787373">
      <w:bodyDiv w:val="1"/>
      <w:marLeft w:val="0"/>
      <w:marRight w:val="0"/>
      <w:marTop w:val="0"/>
      <w:marBottom w:val="0"/>
      <w:divBdr>
        <w:top w:val="none" w:sz="0" w:space="0" w:color="auto"/>
        <w:left w:val="none" w:sz="0" w:space="0" w:color="auto"/>
        <w:bottom w:val="none" w:sz="0" w:space="0" w:color="auto"/>
        <w:right w:val="none" w:sz="0" w:space="0" w:color="auto"/>
      </w:divBdr>
    </w:div>
    <w:div w:id="40175305">
      <w:bodyDiv w:val="1"/>
      <w:marLeft w:val="0"/>
      <w:marRight w:val="0"/>
      <w:marTop w:val="0"/>
      <w:marBottom w:val="0"/>
      <w:divBdr>
        <w:top w:val="none" w:sz="0" w:space="0" w:color="auto"/>
        <w:left w:val="none" w:sz="0" w:space="0" w:color="auto"/>
        <w:bottom w:val="none" w:sz="0" w:space="0" w:color="auto"/>
        <w:right w:val="none" w:sz="0" w:space="0" w:color="auto"/>
      </w:divBdr>
    </w:div>
    <w:div w:id="40445345">
      <w:bodyDiv w:val="1"/>
      <w:marLeft w:val="0"/>
      <w:marRight w:val="0"/>
      <w:marTop w:val="0"/>
      <w:marBottom w:val="0"/>
      <w:divBdr>
        <w:top w:val="none" w:sz="0" w:space="0" w:color="auto"/>
        <w:left w:val="none" w:sz="0" w:space="0" w:color="auto"/>
        <w:bottom w:val="none" w:sz="0" w:space="0" w:color="auto"/>
        <w:right w:val="none" w:sz="0" w:space="0" w:color="auto"/>
      </w:divBdr>
    </w:div>
    <w:div w:id="42870570">
      <w:bodyDiv w:val="1"/>
      <w:marLeft w:val="0"/>
      <w:marRight w:val="0"/>
      <w:marTop w:val="0"/>
      <w:marBottom w:val="0"/>
      <w:divBdr>
        <w:top w:val="none" w:sz="0" w:space="0" w:color="auto"/>
        <w:left w:val="none" w:sz="0" w:space="0" w:color="auto"/>
        <w:bottom w:val="none" w:sz="0" w:space="0" w:color="auto"/>
        <w:right w:val="none" w:sz="0" w:space="0" w:color="auto"/>
      </w:divBdr>
    </w:div>
    <w:div w:id="43068273">
      <w:bodyDiv w:val="1"/>
      <w:marLeft w:val="0"/>
      <w:marRight w:val="0"/>
      <w:marTop w:val="0"/>
      <w:marBottom w:val="0"/>
      <w:divBdr>
        <w:top w:val="none" w:sz="0" w:space="0" w:color="auto"/>
        <w:left w:val="none" w:sz="0" w:space="0" w:color="auto"/>
        <w:bottom w:val="none" w:sz="0" w:space="0" w:color="auto"/>
        <w:right w:val="none" w:sz="0" w:space="0" w:color="auto"/>
      </w:divBdr>
    </w:div>
    <w:div w:id="43142047">
      <w:bodyDiv w:val="1"/>
      <w:marLeft w:val="0"/>
      <w:marRight w:val="0"/>
      <w:marTop w:val="0"/>
      <w:marBottom w:val="0"/>
      <w:divBdr>
        <w:top w:val="none" w:sz="0" w:space="0" w:color="auto"/>
        <w:left w:val="none" w:sz="0" w:space="0" w:color="auto"/>
        <w:bottom w:val="none" w:sz="0" w:space="0" w:color="auto"/>
        <w:right w:val="none" w:sz="0" w:space="0" w:color="auto"/>
      </w:divBdr>
    </w:div>
    <w:div w:id="43451824">
      <w:bodyDiv w:val="1"/>
      <w:marLeft w:val="0"/>
      <w:marRight w:val="0"/>
      <w:marTop w:val="0"/>
      <w:marBottom w:val="0"/>
      <w:divBdr>
        <w:top w:val="none" w:sz="0" w:space="0" w:color="auto"/>
        <w:left w:val="none" w:sz="0" w:space="0" w:color="auto"/>
        <w:bottom w:val="none" w:sz="0" w:space="0" w:color="auto"/>
        <w:right w:val="none" w:sz="0" w:space="0" w:color="auto"/>
      </w:divBdr>
    </w:div>
    <w:div w:id="43677521">
      <w:bodyDiv w:val="1"/>
      <w:marLeft w:val="0"/>
      <w:marRight w:val="0"/>
      <w:marTop w:val="0"/>
      <w:marBottom w:val="0"/>
      <w:divBdr>
        <w:top w:val="none" w:sz="0" w:space="0" w:color="auto"/>
        <w:left w:val="none" w:sz="0" w:space="0" w:color="auto"/>
        <w:bottom w:val="none" w:sz="0" w:space="0" w:color="auto"/>
        <w:right w:val="none" w:sz="0" w:space="0" w:color="auto"/>
      </w:divBdr>
    </w:div>
    <w:div w:id="44108405">
      <w:bodyDiv w:val="1"/>
      <w:marLeft w:val="0"/>
      <w:marRight w:val="0"/>
      <w:marTop w:val="0"/>
      <w:marBottom w:val="0"/>
      <w:divBdr>
        <w:top w:val="none" w:sz="0" w:space="0" w:color="auto"/>
        <w:left w:val="none" w:sz="0" w:space="0" w:color="auto"/>
        <w:bottom w:val="none" w:sz="0" w:space="0" w:color="auto"/>
        <w:right w:val="none" w:sz="0" w:space="0" w:color="auto"/>
      </w:divBdr>
    </w:div>
    <w:div w:id="44455423">
      <w:bodyDiv w:val="1"/>
      <w:marLeft w:val="0"/>
      <w:marRight w:val="0"/>
      <w:marTop w:val="0"/>
      <w:marBottom w:val="0"/>
      <w:divBdr>
        <w:top w:val="none" w:sz="0" w:space="0" w:color="auto"/>
        <w:left w:val="none" w:sz="0" w:space="0" w:color="auto"/>
        <w:bottom w:val="none" w:sz="0" w:space="0" w:color="auto"/>
        <w:right w:val="none" w:sz="0" w:space="0" w:color="auto"/>
      </w:divBdr>
    </w:div>
    <w:div w:id="44722170">
      <w:bodyDiv w:val="1"/>
      <w:marLeft w:val="0"/>
      <w:marRight w:val="0"/>
      <w:marTop w:val="0"/>
      <w:marBottom w:val="0"/>
      <w:divBdr>
        <w:top w:val="none" w:sz="0" w:space="0" w:color="auto"/>
        <w:left w:val="none" w:sz="0" w:space="0" w:color="auto"/>
        <w:bottom w:val="none" w:sz="0" w:space="0" w:color="auto"/>
        <w:right w:val="none" w:sz="0" w:space="0" w:color="auto"/>
      </w:divBdr>
    </w:div>
    <w:div w:id="44840897">
      <w:bodyDiv w:val="1"/>
      <w:marLeft w:val="0"/>
      <w:marRight w:val="0"/>
      <w:marTop w:val="0"/>
      <w:marBottom w:val="0"/>
      <w:divBdr>
        <w:top w:val="none" w:sz="0" w:space="0" w:color="auto"/>
        <w:left w:val="none" w:sz="0" w:space="0" w:color="auto"/>
        <w:bottom w:val="none" w:sz="0" w:space="0" w:color="auto"/>
        <w:right w:val="none" w:sz="0" w:space="0" w:color="auto"/>
      </w:divBdr>
    </w:div>
    <w:div w:id="45220622">
      <w:bodyDiv w:val="1"/>
      <w:marLeft w:val="0"/>
      <w:marRight w:val="0"/>
      <w:marTop w:val="0"/>
      <w:marBottom w:val="0"/>
      <w:divBdr>
        <w:top w:val="none" w:sz="0" w:space="0" w:color="auto"/>
        <w:left w:val="none" w:sz="0" w:space="0" w:color="auto"/>
        <w:bottom w:val="none" w:sz="0" w:space="0" w:color="auto"/>
        <w:right w:val="none" w:sz="0" w:space="0" w:color="auto"/>
      </w:divBdr>
    </w:div>
    <w:div w:id="45837889">
      <w:bodyDiv w:val="1"/>
      <w:marLeft w:val="0"/>
      <w:marRight w:val="0"/>
      <w:marTop w:val="0"/>
      <w:marBottom w:val="0"/>
      <w:divBdr>
        <w:top w:val="none" w:sz="0" w:space="0" w:color="auto"/>
        <w:left w:val="none" w:sz="0" w:space="0" w:color="auto"/>
        <w:bottom w:val="none" w:sz="0" w:space="0" w:color="auto"/>
        <w:right w:val="none" w:sz="0" w:space="0" w:color="auto"/>
      </w:divBdr>
    </w:div>
    <w:div w:id="46805661">
      <w:bodyDiv w:val="1"/>
      <w:marLeft w:val="0"/>
      <w:marRight w:val="0"/>
      <w:marTop w:val="0"/>
      <w:marBottom w:val="0"/>
      <w:divBdr>
        <w:top w:val="none" w:sz="0" w:space="0" w:color="auto"/>
        <w:left w:val="none" w:sz="0" w:space="0" w:color="auto"/>
        <w:bottom w:val="none" w:sz="0" w:space="0" w:color="auto"/>
        <w:right w:val="none" w:sz="0" w:space="0" w:color="auto"/>
      </w:divBdr>
    </w:div>
    <w:div w:id="47458995">
      <w:bodyDiv w:val="1"/>
      <w:marLeft w:val="0"/>
      <w:marRight w:val="0"/>
      <w:marTop w:val="0"/>
      <w:marBottom w:val="0"/>
      <w:divBdr>
        <w:top w:val="none" w:sz="0" w:space="0" w:color="auto"/>
        <w:left w:val="none" w:sz="0" w:space="0" w:color="auto"/>
        <w:bottom w:val="none" w:sz="0" w:space="0" w:color="auto"/>
        <w:right w:val="none" w:sz="0" w:space="0" w:color="auto"/>
      </w:divBdr>
    </w:div>
    <w:div w:id="47462589">
      <w:bodyDiv w:val="1"/>
      <w:marLeft w:val="0"/>
      <w:marRight w:val="0"/>
      <w:marTop w:val="0"/>
      <w:marBottom w:val="0"/>
      <w:divBdr>
        <w:top w:val="none" w:sz="0" w:space="0" w:color="auto"/>
        <w:left w:val="none" w:sz="0" w:space="0" w:color="auto"/>
        <w:bottom w:val="none" w:sz="0" w:space="0" w:color="auto"/>
        <w:right w:val="none" w:sz="0" w:space="0" w:color="auto"/>
      </w:divBdr>
    </w:div>
    <w:div w:id="47610500">
      <w:bodyDiv w:val="1"/>
      <w:marLeft w:val="0"/>
      <w:marRight w:val="0"/>
      <w:marTop w:val="0"/>
      <w:marBottom w:val="0"/>
      <w:divBdr>
        <w:top w:val="none" w:sz="0" w:space="0" w:color="auto"/>
        <w:left w:val="none" w:sz="0" w:space="0" w:color="auto"/>
        <w:bottom w:val="none" w:sz="0" w:space="0" w:color="auto"/>
        <w:right w:val="none" w:sz="0" w:space="0" w:color="auto"/>
      </w:divBdr>
    </w:div>
    <w:div w:id="48497867">
      <w:bodyDiv w:val="1"/>
      <w:marLeft w:val="0"/>
      <w:marRight w:val="0"/>
      <w:marTop w:val="0"/>
      <w:marBottom w:val="0"/>
      <w:divBdr>
        <w:top w:val="none" w:sz="0" w:space="0" w:color="auto"/>
        <w:left w:val="none" w:sz="0" w:space="0" w:color="auto"/>
        <w:bottom w:val="none" w:sz="0" w:space="0" w:color="auto"/>
        <w:right w:val="none" w:sz="0" w:space="0" w:color="auto"/>
      </w:divBdr>
    </w:div>
    <w:div w:id="50033890">
      <w:bodyDiv w:val="1"/>
      <w:marLeft w:val="0"/>
      <w:marRight w:val="0"/>
      <w:marTop w:val="0"/>
      <w:marBottom w:val="0"/>
      <w:divBdr>
        <w:top w:val="none" w:sz="0" w:space="0" w:color="auto"/>
        <w:left w:val="none" w:sz="0" w:space="0" w:color="auto"/>
        <w:bottom w:val="none" w:sz="0" w:space="0" w:color="auto"/>
        <w:right w:val="none" w:sz="0" w:space="0" w:color="auto"/>
      </w:divBdr>
    </w:div>
    <w:div w:id="50350966">
      <w:bodyDiv w:val="1"/>
      <w:marLeft w:val="0"/>
      <w:marRight w:val="0"/>
      <w:marTop w:val="0"/>
      <w:marBottom w:val="0"/>
      <w:divBdr>
        <w:top w:val="none" w:sz="0" w:space="0" w:color="auto"/>
        <w:left w:val="none" w:sz="0" w:space="0" w:color="auto"/>
        <w:bottom w:val="none" w:sz="0" w:space="0" w:color="auto"/>
        <w:right w:val="none" w:sz="0" w:space="0" w:color="auto"/>
      </w:divBdr>
    </w:div>
    <w:div w:id="50928634">
      <w:bodyDiv w:val="1"/>
      <w:marLeft w:val="0"/>
      <w:marRight w:val="0"/>
      <w:marTop w:val="0"/>
      <w:marBottom w:val="0"/>
      <w:divBdr>
        <w:top w:val="none" w:sz="0" w:space="0" w:color="auto"/>
        <w:left w:val="none" w:sz="0" w:space="0" w:color="auto"/>
        <w:bottom w:val="none" w:sz="0" w:space="0" w:color="auto"/>
        <w:right w:val="none" w:sz="0" w:space="0" w:color="auto"/>
      </w:divBdr>
    </w:div>
    <w:div w:id="51664928">
      <w:bodyDiv w:val="1"/>
      <w:marLeft w:val="0"/>
      <w:marRight w:val="0"/>
      <w:marTop w:val="0"/>
      <w:marBottom w:val="0"/>
      <w:divBdr>
        <w:top w:val="none" w:sz="0" w:space="0" w:color="auto"/>
        <w:left w:val="none" w:sz="0" w:space="0" w:color="auto"/>
        <w:bottom w:val="none" w:sz="0" w:space="0" w:color="auto"/>
        <w:right w:val="none" w:sz="0" w:space="0" w:color="auto"/>
      </w:divBdr>
    </w:div>
    <w:div w:id="51932024">
      <w:bodyDiv w:val="1"/>
      <w:marLeft w:val="0"/>
      <w:marRight w:val="0"/>
      <w:marTop w:val="0"/>
      <w:marBottom w:val="0"/>
      <w:divBdr>
        <w:top w:val="none" w:sz="0" w:space="0" w:color="auto"/>
        <w:left w:val="none" w:sz="0" w:space="0" w:color="auto"/>
        <w:bottom w:val="none" w:sz="0" w:space="0" w:color="auto"/>
        <w:right w:val="none" w:sz="0" w:space="0" w:color="auto"/>
      </w:divBdr>
    </w:div>
    <w:div w:id="51932849">
      <w:bodyDiv w:val="1"/>
      <w:marLeft w:val="0"/>
      <w:marRight w:val="0"/>
      <w:marTop w:val="0"/>
      <w:marBottom w:val="0"/>
      <w:divBdr>
        <w:top w:val="none" w:sz="0" w:space="0" w:color="auto"/>
        <w:left w:val="none" w:sz="0" w:space="0" w:color="auto"/>
        <w:bottom w:val="none" w:sz="0" w:space="0" w:color="auto"/>
        <w:right w:val="none" w:sz="0" w:space="0" w:color="auto"/>
      </w:divBdr>
    </w:div>
    <w:div w:id="52122194">
      <w:bodyDiv w:val="1"/>
      <w:marLeft w:val="0"/>
      <w:marRight w:val="0"/>
      <w:marTop w:val="0"/>
      <w:marBottom w:val="0"/>
      <w:divBdr>
        <w:top w:val="none" w:sz="0" w:space="0" w:color="auto"/>
        <w:left w:val="none" w:sz="0" w:space="0" w:color="auto"/>
        <w:bottom w:val="none" w:sz="0" w:space="0" w:color="auto"/>
        <w:right w:val="none" w:sz="0" w:space="0" w:color="auto"/>
      </w:divBdr>
    </w:div>
    <w:div w:id="53087714">
      <w:bodyDiv w:val="1"/>
      <w:marLeft w:val="0"/>
      <w:marRight w:val="0"/>
      <w:marTop w:val="0"/>
      <w:marBottom w:val="0"/>
      <w:divBdr>
        <w:top w:val="none" w:sz="0" w:space="0" w:color="auto"/>
        <w:left w:val="none" w:sz="0" w:space="0" w:color="auto"/>
        <w:bottom w:val="none" w:sz="0" w:space="0" w:color="auto"/>
        <w:right w:val="none" w:sz="0" w:space="0" w:color="auto"/>
      </w:divBdr>
    </w:div>
    <w:div w:id="54085842">
      <w:bodyDiv w:val="1"/>
      <w:marLeft w:val="0"/>
      <w:marRight w:val="0"/>
      <w:marTop w:val="0"/>
      <w:marBottom w:val="0"/>
      <w:divBdr>
        <w:top w:val="none" w:sz="0" w:space="0" w:color="auto"/>
        <w:left w:val="none" w:sz="0" w:space="0" w:color="auto"/>
        <w:bottom w:val="none" w:sz="0" w:space="0" w:color="auto"/>
        <w:right w:val="none" w:sz="0" w:space="0" w:color="auto"/>
      </w:divBdr>
    </w:div>
    <w:div w:id="54206120">
      <w:bodyDiv w:val="1"/>
      <w:marLeft w:val="0"/>
      <w:marRight w:val="0"/>
      <w:marTop w:val="0"/>
      <w:marBottom w:val="0"/>
      <w:divBdr>
        <w:top w:val="none" w:sz="0" w:space="0" w:color="auto"/>
        <w:left w:val="none" w:sz="0" w:space="0" w:color="auto"/>
        <w:bottom w:val="none" w:sz="0" w:space="0" w:color="auto"/>
        <w:right w:val="none" w:sz="0" w:space="0" w:color="auto"/>
      </w:divBdr>
    </w:div>
    <w:div w:id="54352500">
      <w:bodyDiv w:val="1"/>
      <w:marLeft w:val="0"/>
      <w:marRight w:val="0"/>
      <w:marTop w:val="0"/>
      <w:marBottom w:val="0"/>
      <w:divBdr>
        <w:top w:val="none" w:sz="0" w:space="0" w:color="auto"/>
        <w:left w:val="none" w:sz="0" w:space="0" w:color="auto"/>
        <w:bottom w:val="none" w:sz="0" w:space="0" w:color="auto"/>
        <w:right w:val="none" w:sz="0" w:space="0" w:color="auto"/>
      </w:divBdr>
    </w:div>
    <w:div w:id="54552657">
      <w:bodyDiv w:val="1"/>
      <w:marLeft w:val="0"/>
      <w:marRight w:val="0"/>
      <w:marTop w:val="0"/>
      <w:marBottom w:val="0"/>
      <w:divBdr>
        <w:top w:val="none" w:sz="0" w:space="0" w:color="auto"/>
        <w:left w:val="none" w:sz="0" w:space="0" w:color="auto"/>
        <w:bottom w:val="none" w:sz="0" w:space="0" w:color="auto"/>
        <w:right w:val="none" w:sz="0" w:space="0" w:color="auto"/>
      </w:divBdr>
    </w:div>
    <w:div w:id="55403202">
      <w:bodyDiv w:val="1"/>
      <w:marLeft w:val="0"/>
      <w:marRight w:val="0"/>
      <w:marTop w:val="0"/>
      <w:marBottom w:val="0"/>
      <w:divBdr>
        <w:top w:val="none" w:sz="0" w:space="0" w:color="auto"/>
        <w:left w:val="none" w:sz="0" w:space="0" w:color="auto"/>
        <w:bottom w:val="none" w:sz="0" w:space="0" w:color="auto"/>
        <w:right w:val="none" w:sz="0" w:space="0" w:color="auto"/>
      </w:divBdr>
    </w:div>
    <w:div w:id="57438120">
      <w:bodyDiv w:val="1"/>
      <w:marLeft w:val="0"/>
      <w:marRight w:val="0"/>
      <w:marTop w:val="0"/>
      <w:marBottom w:val="0"/>
      <w:divBdr>
        <w:top w:val="none" w:sz="0" w:space="0" w:color="auto"/>
        <w:left w:val="none" w:sz="0" w:space="0" w:color="auto"/>
        <w:bottom w:val="none" w:sz="0" w:space="0" w:color="auto"/>
        <w:right w:val="none" w:sz="0" w:space="0" w:color="auto"/>
      </w:divBdr>
    </w:div>
    <w:div w:id="58745853">
      <w:bodyDiv w:val="1"/>
      <w:marLeft w:val="0"/>
      <w:marRight w:val="0"/>
      <w:marTop w:val="0"/>
      <w:marBottom w:val="0"/>
      <w:divBdr>
        <w:top w:val="none" w:sz="0" w:space="0" w:color="auto"/>
        <w:left w:val="none" w:sz="0" w:space="0" w:color="auto"/>
        <w:bottom w:val="none" w:sz="0" w:space="0" w:color="auto"/>
        <w:right w:val="none" w:sz="0" w:space="0" w:color="auto"/>
      </w:divBdr>
    </w:div>
    <w:div w:id="58939262">
      <w:bodyDiv w:val="1"/>
      <w:marLeft w:val="0"/>
      <w:marRight w:val="0"/>
      <w:marTop w:val="0"/>
      <w:marBottom w:val="0"/>
      <w:divBdr>
        <w:top w:val="none" w:sz="0" w:space="0" w:color="auto"/>
        <w:left w:val="none" w:sz="0" w:space="0" w:color="auto"/>
        <w:bottom w:val="none" w:sz="0" w:space="0" w:color="auto"/>
        <w:right w:val="none" w:sz="0" w:space="0" w:color="auto"/>
      </w:divBdr>
    </w:div>
    <w:div w:id="59527043">
      <w:bodyDiv w:val="1"/>
      <w:marLeft w:val="0"/>
      <w:marRight w:val="0"/>
      <w:marTop w:val="0"/>
      <w:marBottom w:val="0"/>
      <w:divBdr>
        <w:top w:val="none" w:sz="0" w:space="0" w:color="auto"/>
        <w:left w:val="none" w:sz="0" w:space="0" w:color="auto"/>
        <w:bottom w:val="none" w:sz="0" w:space="0" w:color="auto"/>
        <w:right w:val="none" w:sz="0" w:space="0" w:color="auto"/>
      </w:divBdr>
    </w:div>
    <w:div w:id="59835758">
      <w:bodyDiv w:val="1"/>
      <w:marLeft w:val="0"/>
      <w:marRight w:val="0"/>
      <w:marTop w:val="0"/>
      <w:marBottom w:val="0"/>
      <w:divBdr>
        <w:top w:val="none" w:sz="0" w:space="0" w:color="auto"/>
        <w:left w:val="none" w:sz="0" w:space="0" w:color="auto"/>
        <w:bottom w:val="none" w:sz="0" w:space="0" w:color="auto"/>
        <w:right w:val="none" w:sz="0" w:space="0" w:color="auto"/>
      </w:divBdr>
    </w:div>
    <w:div w:id="60176767">
      <w:bodyDiv w:val="1"/>
      <w:marLeft w:val="0"/>
      <w:marRight w:val="0"/>
      <w:marTop w:val="0"/>
      <w:marBottom w:val="0"/>
      <w:divBdr>
        <w:top w:val="none" w:sz="0" w:space="0" w:color="auto"/>
        <w:left w:val="none" w:sz="0" w:space="0" w:color="auto"/>
        <w:bottom w:val="none" w:sz="0" w:space="0" w:color="auto"/>
        <w:right w:val="none" w:sz="0" w:space="0" w:color="auto"/>
      </w:divBdr>
    </w:div>
    <w:div w:id="60645031">
      <w:bodyDiv w:val="1"/>
      <w:marLeft w:val="0"/>
      <w:marRight w:val="0"/>
      <w:marTop w:val="0"/>
      <w:marBottom w:val="0"/>
      <w:divBdr>
        <w:top w:val="none" w:sz="0" w:space="0" w:color="auto"/>
        <w:left w:val="none" w:sz="0" w:space="0" w:color="auto"/>
        <w:bottom w:val="none" w:sz="0" w:space="0" w:color="auto"/>
        <w:right w:val="none" w:sz="0" w:space="0" w:color="auto"/>
      </w:divBdr>
    </w:div>
    <w:div w:id="60834174">
      <w:bodyDiv w:val="1"/>
      <w:marLeft w:val="0"/>
      <w:marRight w:val="0"/>
      <w:marTop w:val="0"/>
      <w:marBottom w:val="0"/>
      <w:divBdr>
        <w:top w:val="none" w:sz="0" w:space="0" w:color="auto"/>
        <w:left w:val="none" w:sz="0" w:space="0" w:color="auto"/>
        <w:bottom w:val="none" w:sz="0" w:space="0" w:color="auto"/>
        <w:right w:val="none" w:sz="0" w:space="0" w:color="auto"/>
      </w:divBdr>
    </w:div>
    <w:div w:id="61564073">
      <w:bodyDiv w:val="1"/>
      <w:marLeft w:val="0"/>
      <w:marRight w:val="0"/>
      <w:marTop w:val="0"/>
      <w:marBottom w:val="0"/>
      <w:divBdr>
        <w:top w:val="none" w:sz="0" w:space="0" w:color="auto"/>
        <w:left w:val="none" w:sz="0" w:space="0" w:color="auto"/>
        <w:bottom w:val="none" w:sz="0" w:space="0" w:color="auto"/>
        <w:right w:val="none" w:sz="0" w:space="0" w:color="auto"/>
      </w:divBdr>
    </w:div>
    <w:div w:id="62219930">
      <w:bodyDiv w:val="1"/>
      <w:marLeft w:val="0"/>
      <w:marRight w:val="0"/>
      <w:marTop w:val="0"/>
      <w:marBottom w:val="0"/>
      <w:divBdr>
        <w:top w:val="none" w:sz="0" w:space="0" w:color="auto"/>
        <w:left w:val="none" w:sz="0" w:space="0" w:color="auto"/>
        <w:bottom w:val="none" w:sz="0" w:space="0" w:color="auto"/>
        <w:right w:val="none" w:sz="0" w:space="0" w:color="auto"/>
      </w:divBdr>
    </w:div>
    <w:div w:id="62339253">
      <w:bodyDiv w:val="1"/>
      <w:marLeft w:val="0"/>
      <w:marRight w:val="0"/>
      <w:marTop w:val="0"/>
      <w:marBottom w:val="0"/>
      <w:divBdr>
        <w:top w:val="none" w:sz="0" w:space="0" w:color="auto"/>
        <w:left w:val="none" w:sz="0" w:space="0" w:color="auto"/>
        <w:bottom w:val="none" w:sz="0" w:space="0" w:color="auto"/>
        <w:right w:val="none" w:sz="0" w:space="0" w:color="auto"/>
      </w:divBdr>
    </w:div>
    <w:div w:id="62340729">
      <w:bodyDiv w:val="1"/>
      <w:marLeft w:val="0"/>
      <w:marRight w:val="0"/>
      <w:marTop w:val="0"/>
      <w:marBottom w:val="0"/>
      <w:divBdr>
        <w:top w:val="none" w:sz="0" w:space="0" w:color="auto"/>
        <w:left w:val="none" w:sz="0" w:space="0" w:color="auto"/>
        <w:bottom w:val="none" w:sz="0" w:space="0" w:color="auto"/>
        <w:right w:val="none" w:sz="0" w:space="0" w:color="auto"/>
      </w:divBdr>
    </w:div>
    <w:div w:id="63142427">
      <w:bodyDiv w:val="1"/>
      <w:marLeft w:val="0"/>
      <w:marRight w:val="0"/>
      <w:marTop w:val="0"/>
      <w:marBottom w:val="0"/>
      <w:divBdr>
        <w:top w:val="none" w:sz="0" w:space="0" w:color="auto"/>
        <w:left w:val="none" w:sz="0" w:space="0" w:color="auto"/>
        <w:bottom w:val="none" w:sz="0" w:space="0" w:color="auto"/>
        <w:right w:val="none" w:sz="0" w:space="0" w:color="auto"/>
      </w:divBdr>
    </w:div>
    <w:div w:id="63768352">
      <w:bodyDiv w:val="1"/>
      <w:marLeft w:val="0"/>
      <w:marRight w:val="0"/>
      <w:marTop w:val="0"/>
      <w:marBottom w:val="0"/>
      <w:divBdr>
        <w:top w:val="none" w:sz="0" w:space="0" w:color="auto"/>
        <w:left w:val="none" w:sz="0" w:space="0" w:color="auto"/>
        <w:bottom w:val="none" w:sz="0" w:space="0" w:color="auto"/>
        <w:right w:val="none" w:sz="0" w:space="0" w:color="auto"/>
      </w:divBdr>
    </w:div>
    <w:div w:id="66080496">
      <w:bodyDiv w:val="1"/>
      <w:marLeft w:val="0"/>
      <w:marRight w:val="0"/>
      <w:marTop w:val="0"/>
      <w:marBottom w:val="0"/>
      <w:divBdr>
        <w:top w:val="none" w:sz="0" w:space="0" w:color="auto"/>
        <w:left w:val="none" w:sz="0" w:space="0" w:color="auto"/>
        <w:bottom w:val="none" w:sz="0" w:space="0" w:color="auto"/>
        <w:right w:val="none" w:sz="0" w:space="0" w:color="auto"/>
      </w:divBdr>
    </w:div>
    <w:div w:id="67122085">
      <w:bodyDiv w:val="1"/>
      <w:marLeft w:val="0"/>
      <w:marRight w:val="0"/>
      <w:marTop w:val="0"/>
      <w:marBottom w:val="0"/>
      <w:divBdr>
        <w:top w:val="none" w:sz="0" w:space="0" w:color="auto"/>
        <w:left w:val="none" w:sz="0" w:space="0" w:color="auto"/>
        <w:bottom w:val="none" w:sz="0" w:space="0" w:color="auto"/>
        <w:right w:val="none" w:sz="0" w:space="0" w:color="auto"/>
      </w:divBdr>
    </w:div>
    <w:div w:id="67770784">
      <w:bodyDiv w:val="1"/>
      <w:marLeft w:val="0"/>
      <w:marRight w:val="0"/>
      <w:marTop w:val="0"/>
      <w:marBottom w:val="0"/>
      <w:divBdr>
        <w:top w:val="none" w:sz="0" w:space="0" w:color="auto"/>
        <w:left w:val="none" w:sz="0" w:space="0" w:color="auto"/>
        <w:bottom w:val="none" w:sz="0" w:space="0" w:color="auto"/>
        <w:right w:val="none" w:sz="0" w:space="0" w:color="auto"/>
      </w:divBdr>
    </w:div>
    <w:div w:id="68697859">
      <w:bodyDiv w:val="1"/>
      <w:marLeft w:val="0"/>
      <w:marRight w:val="0"/>
      <w:marTop w:val="0"/>
      <w:marBottom w:val="0"/>
      <w:divBdr>
        <w:top w:val="none" w:sz="0" w:space="0" w:color="auto"/>
        <w:left w:val="none" w:sz="0" w:space="0" w:color="auto"/>
        <w:bottom w:val="none" w:sz="0" w:space="0" w:color="auto"/>
        <w:right w:val="none" w:sz="0" w:space="0" w:color="auto"/>
      </w:divBdr>
    </w:div>
    <w:div w:id="69041632">
      <w:bodyDiv w:val="1"/>
      <w:marLeft w:val="0"/>
      <w:marRight w:val="0"/>
      <w:marTop w:val="0"/>
      <w:marBottom w:val="0"/>
      <w:divBdr>
        <w:top w:val="none" w:sz="0" w:space="0" w:color="auto"/>
        <w:left w:val="none" w:sz="0" w:space="0" w:color="auto"/>
        <w:bottom w:val="none" w:sz="0" w:space="0" w:color="auto"/>
        <w:right w:val="none" w:sz="0" w:space="0" w:color="auto"/>
      </w:divBdr>
    </w:div>
    <w:div w:id="69350384">
      <w:bodyDiv w:val="1"/>
      <w:marLeft w:val="0"/>
      <w:marRight w:val="0"/>
      <w:marTop w:val="0"/>
      <w:marBottom w:val="0"/>
      <w:divBdr>
        <w:top w:val="none" w:sz="0" w:space="0" w:color="auto"/>
        <w:left w:val="none" w:sz="0" w:space="0" w:color="auto"/>
        <w:bottom w:val="none" w:sz="0" w:space="0" w:color="auto"/>
        <w:right w:val="none" w:sz="0" w:space="0" w:color="auto"/>
      </w:divBdr>
    </w:div>
    <w:div w:id="69430818">
      <w:bodyDiv w:val="1"/>
      <w:marLeft w:val="0"/>
      <w:marRight w:val="0"/>
      <w:marTop w:val="0"/>
      <w:marBottom w:val="0"/>
      <w:divBdr>
        <w:top w:val="none" w:sz="0" w:space="0" w:color="auto"/>
        <w:left w:val="none" w:sz="0" w:space="0" w:color="auto"/>
        <w:bottom w:val="none" w:sz="0" w:space="0" w:color="auto"/>
        <w:right w:val="none" w:sz="0" w:space="0" w:color="auto"/>
      </w:divBdr>
    </w:div>
    <w:div w:id="70126832">
      <w:bodyDiv w:val="1"/>
      <w:marLeft w:val="0"/>
      <w:marRight w:val="0"/>
      <w:marTop w:val="0"/>
      <w:marBottom w:val="0"/>
      <w:divBdr>
        <w:top w:val="none" w:sz="0" w:space="0" w:color="auto"/>
        <w:left w:val="none" w:sz="0" w:space="0" w:color="auto"/>
        <w:bottom w:val="none" w:sz="0" w:space="0" w:color="auto"/>
        <w:right w:val="none" w:sz="0" w:space="0" w:color="auto"/>
      </w:divBdr>
    </w:div>
    <w:div w:id="70129990">
      <w:bodyDiv w:val="1"/>
      <w:marLeft w:val="0"/>
      <w:marRight w:val="0"/>
      <w:marTop w:val="0"/>
      <w:marBottom w:val="0"/>
      <w:divBdr>
        <w:top w:val="none" w:sz="0" w:space="0" w:color="auto"/>
        <w:left w:val="none" w:sz="0" w:space="0" w:color="auto"/>
        <w:bottom w:val="none" w:sz="0" w:space="0" w:color="auto"/>
        <w:right w:val="none" w:sz="0" w:space="0" w:color="auto"/>
      </w:divBdr>
    </w:div>
    <w:div w:id="71779207">
      <w:bodyDiv w:val="1"/>
      <w:marLeft w:val="0"/>
      <w:marRight w:val="0"/>
      <w:marTop w:val="0"/>
      <w:marBottom w:val="0"/>
      <w:divBdr>
        <w:top w:val="none" w:sz="0" w:space="0" w:color="auto"/>
        <w:left w:val="none" w:sz="0" w:space="0" w:color="auto"/>
        <w:bottom w:val="none" w:sz="0" w:space="0" w:color="auto"/>
        <w:right w:val="none" w:sz="0" w:space="0" w:color="auto"/>
      </w:divBdr>
    </w:div>
    <w:div w:id="72094230">
      <w:bodyDiv w:val="1"/>
      <w:marLeft w:val="0"/>
      <w:marRight w:val="0"/>
      <w:marTop w:val="0"/>
      <w:marBottom w:val="0"/>
      <w:divBdr>
        <w:top w:val="none" w:sz="0" w:space="0" w:color="auto"/>
        <w:left w:val="none" w:sz="0" w:space="0" w:color="auto"/>
        <w:bottom w:val="none" w:sz="0" w:space="0" w:color="auto"/>
        <w:right w:val="none" w:sz="0" w:space="0" w:color="auto"/>
      </w:divBdr>
    </w:div>
    <w:div w:id="72313336">
      <w:bodyDiv w:val="1"/>
      <w:marLeft w:val="0"/>
      <w:marRight w:val="0"/>
      <w:marTop w:val="0"/>
      <w:marBottom w:val="0"/>
      <w:divBdr>
        <w:top w:val="none" w:sz="0" w:space="0" w:color="auto"/>
        <w:left w:val="none" w:sz="0" w:space="0" w:color="auto"/>
        <w:bottom w:val="none" w:sz="0" w:space="0" w:color="auto"/>
        <w:right w:val="none" w:sz="0" w:space="0" w:color="auto"/>
      </w:divBdr>
    </w:div>
    <w:div w:id="72819736">
      <w:bodyDiv w:val="1"/>
      <w:marLeft w:val="0"/>
      <w:marRight w:val="0"/>
      <w:marTop w:val="0"/>
      <w:marBottom w:val="0"/>
      <w:divBdr>
        <w:top w:val="none" w:sz="0" w:space="0" w:color="auto"/>
        <w:left w:val="none" w:sz="0" w:space="0" w:color="auto"/>
        <w:bottom w:val="none" w:sz="0" w:space="0" w:color="auto"/>
        <w:right w:val="none" w:sz="0" w:space="0" w:color="auto"/>
      </w:divBdr>
    </w:div>
    <w:div w:id="73162126">
      <w:bodyDiv w:val="1"/>
      <w:marLeft w:val="0"/>
      <w:marRight w:val="0"/>
      <w:marTop w:val="0"/>
      <w:marBottom w:val="0"/>
      <w:divBdr>
        <w:top w:val="none" w:sz="0" w:space="0" w:color="auto"/>
        <w:left w:val="none" w:sz="0" w:space="0" w:color="auto"/>
        <w:bottom w:val="none" w:sz="0" w:space="0" w:color="auto"/>
        <w:right w:val="none" w:sz="0" w:space="0" w:color="auto"/>
      </w:divBdr>
    </w:div>
    <w:div w:id="73432294">
      <w:bodyDiv w:val="1"/>
      <w:marLeft w:val="0"/>
      <w:marRight w:val="0"/>
      <w:marTop w:val="0"/>
      <w:marBottom w:val="0"/>
      <w:divBdr>
        <w:top w:val="none" w:sz="0" w:space="0" w:color="auto"/>
        <w:left w:val="none" w:sz="0" w:space="0" w:color="auto"/>
        <w:bottom w:val="none" w:sz="0" w:space="0" w:color="auto"/>
        <w:right w:val="none" w:sz="0" w:space="0" w:color="auto"/>
      </w:divBdr>
    </w:div>
    <w:div w:id="73556489">
      <w:bodyDiv w:val="1"/>
      <w:marLeft w:val="0"/>
      <w:marRight w:val="0"/>
      <w:marTop w:val="0"/>
      <w:marBottom w:val="0"/>
      <w:divBdr>
        <w:top w:val="none" w:sz="0" w:space="0" w:color="auto"/>
        <w:left w:val="none" w:sz="0" w:space="0" w:color="auto"/>
        <w:bottom w:val="none" w:sz="0" w:space="0" w:color="auto"/>
        <w:right w:val="none" w:sz="0" w:space="0" w:color="auto"/>
      </w:divBdr>
    </w:div>
    <w:div w:id="73629506">
      <w:bodyDiv w:val="1"/>
      <w:marLeft w:val="0"/>
      <w:marRight w:val="0"/>
      <w:marTop w:val="0"/>
      <w:marBottom w:val="0"/>
      <w:divBdr>
        <w:top w:val="none" w:sz="0" w:space="0" w:color="auto"/>
        <w:left w:val="none" w:sz="0" w:space="0" w:color="auto"/>
        <w:bottom w:val="none" w:sz="0" w:space="0" w:color="auto"/>
        <w:right w:val="none" w:sz="0" w:space="0" w:color="auto"/>
      </w:divBdr>
    </w:div>
    <w:div w:id="73820459">
      <w:bodyDiv w:val="1"/>
      <w:marLeft w:val="0"/>
      <w:marRight w:val="0"/>
      <w:marTop w:val="0"/>
      <w:marBottom w:val="0"/>
      <w:divBdr>
        <w:top w:val="none" w:sz="0" w:space="0" w:color="auto"/>
        <w:left w:val="none" w:sz="0" w:space="0" w:color="auto"/>
        <w:bottom w:val="none" w:sz="0" w:space="0" w:color="auto"/>
        <w:right w:val="none" w:sz="0" w:space="0" w:color="auto"/>
      </w:divBdr>
    </w:div>
    <w:div w:id="74010985">
      <w:bodyDiv w:val="1"/>
      <w:marLeft w:val="0"/>
      <w:marRight w:val="0"/>
      <w:marTop w:val="0"/>
      <w:marBottom w:val="0"/>
      <w:divBdr>
        <w:top w:val="none" w:sz="0" w:space="0" w:color="auto"/>
        <w:left w:val="none" w:sz="0" w:space="0" w:color="auto"/>
        <w:bottom w:val="none" w:sz="0" w:space="0" w:color="auto"/>
        <w:right w:val="none" w:sz="0" w:space="0" w:color="auto"/>
      </w:divBdr>
    </w:div>
    <w:div w:id="74324415">
      <w:bodyDiv w:val="1"/>
      <w:marLeft w:val="0"/>
      <w:marRight w:val="0"/>
      <w:marTop w:val="0"/>
      <w:marBottom w:val="0"/>
      <w:divBdr>
        <w:top w:val="none" w:sz="0" w:space="0" w:color="auto"/>
        <w:left w:val="none" w:sz="0" w:space="0" w:color="auto"/>
        <w:bottom w:val="none" w:sz="0" w:space="0" w:color="auto"/>
        <w:right w:val="none" w:sz="0" w:space="0" w:color="auto"/>
      </w:divBdr>
    </w:div>
    <w:div w:id="77870895">
      <w:bodyDiv w:val="1"/>
      <w:marLeft w:val="0"/>
      <w:marRight w:val="0"/>
      <w:marTop w:val="0"/>
      <w:marBottom w:val="0"/>
      <w:divBdr>
        <w:top w:val="none" w:sz="0" w:space="0" w:color="auto"/>
        <w:left w:val="none" w:sz="0" w:space="0" w:color="auto"/>
        <w:bottom w:val="none" w:sz="0" w:space="0" w:color="auto"/>
        <w:right w:val="none" w:sz="0" w:space="0" w:color="auto"/>
      </w:divBdr>
    </w:div>
    <w:div w:id="78212348">
      <w:bodyDiv w:val="1"/>
      <w:marLeft w:val="0"/>
      <w:marRight w:val="0"/>
      <w:marTop w:val="0"/>
      <w:marBottom w:val="0"/>
      <w:divBdr>
        <w:top w:val="none" w:sz="0" w:space="0" w:color="auto"/>
        <w:left w:val="none" w:sz="0" w:space="0" w:color="auto"/>
        <w:bottom w:val="none" w:sz="0" w:space="0" w:color="auto"/>
        <w:right w:val="none" w:sz="0" w:space="0" w:color="auto"/>
      </w:divBdr>
    </w:div>
    <w:div w:id="79301170">
      <w:bodyDiv w:val="1"/>
      <w:marLeft w:val="0"/>
      <w:marRight w:val="0"/>
      <w:marTop w:val="0"/>
      <w:marBottom w:val="0"/>
      <w:divBdr>
        <w:top w:val="none" w:sz="0" w:space="0" w:color="auto"/>
        <w:left w:val="none" w:sz="0" w:space="0" w:color="auto"/>
        <w:bottom w:val="none" w:sz="0" w:space="0" w:color="auto"/>
        <w:right w:val="none" w:sz="0" w:space="0" w:color="auto"/>
      </w:divBdr>
    </w:div>
    <w:div w:id="80028634">
      <w:bodyDiv w:val="1"/>
      <w:marLeft w:val="0"/>
      <w:marRight w:val="0"/>
      <w:marTop w:val="0"/>
      <w:marBottom w:val="0"/>
      <w:divBdr>
        <w:top w:val="none" w:sz="0" w:space="0" w:color="auto"/>
        <w:left w:val="none" w:sz="0" w:space="0" w:color="auto"/>
        <w:bottom w:val="none" w:sz="0" w:space="0" w:color="auto"/>
        <w:right w:val="none" w:sz="0" w:space="0" w:color="auto"/>
      </w:divBdr>
    </w:div>
    <w:div w:id="83772685">
      <w:bodyDiv w:val="1"/>
      <w:marLeft w:val="0"/>
      <w:marRight w:val="0"/>
      <w:marTop w:val="0"/>
      <w:marBottom w:val="0"/>
      <w:divBdr>
        <w:top w:val="none" w:sz="0" w:space="0" w:color="auto"/>
        <w:left w:val="none" w:sz="0" w:space="0" w:color="auto"/>
        <w:bottom w:val="none" w:sz="0" w:space="0" w:color="auto"/>
        <w:right w:val="none" w:sz="0" w:space="0" w:color="auto"/>
      </w:divBdr>
    </w:div>
    <w:div w:id="83840266">
      <w:bodyDiv w:val="1"/>
      <w:marLeft w:val="0"/>
      <w:marRight w:val="0"/>
      <w:marTop w:val="0"/>
      <w:marBottom w:val="0"/>
      <w:divBdr>
        <w:top w:val="none" w:sz="0" w:space="0" w:color="auto"/>
        <w:left w:val="none" w:sz="0" w:space="0" w:color="auto"/>
        <w:bottom w:val="none" w:sz="0" w:space="0" w:color="auto"/>
        <w:right w:val="none" w:sz="0" w:space="0" w:color="auto"/>
      </w:divBdr>
    </w:div>
    <w:div w:id="85197112">
      <w:bodyDiv w:val="1"/>
      <w:marLeft w:val="0"/>
      <w:marRight w:val="0"/>
      <w:marTop w:val="0"/>
      <w:marBottom w:val="0"/>
      <w:divBdr>
        <w:top w:val="none" w:sz="0" w:space="0" w:color="auto"/>
        <w:left w:val="none" w:sz="0" w:space="0" w:color="auto"/>
        <w:bottom w:val="none" w:sz="0" w:space="0" w:color="auto"/>
        <w:right w:val="none" w:sz="0" w:space="0" w:color="auto"/>
      </w:divBdr>
    </w:div>
    <w:div w:id="85805473">
      <w:bodyDiv w:val="1"/>
      <w:marLeft w:val="0"/>
      <w:marRight w:val="0"/>
      <w:marTop w:val="0"/>
      <w:marBottom w:val="0"/>
      <w:divBdr>
        <w:top w:val="none" w:sz="0" w:space="0" w:color="auto"/>
        <w:left w:val="none" w:sz="0" w:space="0" w:color="auto"/>
        <w:bottom w:val="none" w:sz="0" w:space="0" w:color="auto"/>
        <w:right w:val="none" w:sz="0" w:space="0" w:color="auto"/>
      </w:divBdr>
    </w:div>
    <w:div w:id="87124081">
      <w:bodyDiv w:val="1"/>
      <w:marLeft w:val="0"/>
      <w:marRight w:val="0"/>
      <w:marTop w:val="0"/>
      <w:marBottom w:val="0"/>
      <w:divBdr>
        <w:top w:val="none" w:sz="0" w:space="0" w:color="auto"/>
        <w:left w:val="none" w:sz="0" w:space="0" w:color="auto"/>
        <w:bottom w:val="none" w:sz="0" w:space="0" w:color="auto"/>
        <w:right w:val="none" w:sz="0" w:space="0" w:color="auto"/>
      </w:divBdr>
    </w:div>
    <w:div w:id="88350496">
      <w:bodyDiv w:val="1"/>
      <w:marLeft w:val="0"/>
      <w:marRight w:val="0"/>
      <w:marTop w:val="0"/>
      <w:marBottom w:val="0"/>
      <w:divBdr>
        <w:top w:val="none" w:sz="0" w:space="0" w:color="auto"/>
        <w:left w:val="none" w:sz="0" w:space="0" w:color="auto"/>
        <w:bottom w:val="none" w:sz="0" w:space="0" w:color="auto"/>
        <w:right w:val="none" w:sz="0" w:space="0" w:color="auto"/>
      </w:divBdr>
    </w:div>
    <w:div w:id="90470884">
      <w:bodyDiv w:val="1"/>
      <w:marLeft w:val="0"/>
      <w:marRight w:val="0"/>
      <w:marTop w:val="0"/>
      <w:marBottom w:val="0"/>
      <w:divBdr>
        <w:top w:val="none" w:sz="0" w:space="0" w:color="auto"/>
        <w:left w:val="none" w:sz="0" w:space="0" w:color="auto"/>
        <w:bottom w:val="none" w:sz="0" w:space="0" w:color="auto"/>
        <w:right w:val="none" w:sz="0" w:space="0" w:color="auto"/>
      </w:divBdr>
    </w:div>
    <w:div w:id="90858958">
      <w:bodyDiv w:val="1"/>
      <w:marLeft w:val="0"/>
      <w:marRight w:val="0"/>
      <w:marTop w:val="0"/>
      <w:marBottom w:val="0"/>
      <w:divBdr>
        <w:top w:val="none" w:sz="0" w:space="0" w:color="auto"/>
        <w:left w:val="none" w:sz="0" w:space="0" w:color="auto"/>
        <w:bottom w:val="none" w:sz="0" w:space="0" w:color="auto"/>
        <w:right w:val="none" w:sz="0" w:space="0" w:color="auto"/>
      </w:divBdr>
    </w:div>
    <w:div w:id="91710544">
      <w:bodyDiv w:val="1"/>
      <w:marLeft w:val="0"/>
      <w:marRight w:val="0"/>
      <w:marTop w:val="0"/>
      <w:marBottom w:val="0"/>
      <w:divBdr>
        <w:top w:val="none" w:sz="0" w:space="0" w:color="auto"/>
        <w:left w:val="none" w:sz="0" w:space="0" w:color="auto"/>
        <w:bottom w:val="none" w:sz="0" w:space="0" w:color="auto"/>
        <w:right w:val="none" w:sz="0" w:space="0" w:color="auto"/>
      </w:divBdr>
    </w:div>
    <w:div w:id="92483278">
      <w:bodyDiv w:val="1"/>
      <w:marLeft w:val="0"/>
      <w:marRight w:val="0"/>
      <w:marTop w:val="0"/>
      <w:marBottom w:val="0"/>
      <w:divBdr>
        <w:top w:val="none" w:sz="0" w:space="0" w:color="auto"/>
        <w:left w:val="none" w:sz="0" w:space="0" w:color="auto"/>
        <w:bottom w:val="none" w:sz="0" w:space="0" w:color="auto"/>
        <w:right w:val="none" w:sz="0" w:space="0" w:color="auto"/>
      </w:divBdr>
    </w:div>
    <w:div w:id="93401041">
      <w:bodyDiv w:val="1"/>
      <w:marLeft w:val="0"/>
      <w:marRight w:val="0"/>
      <w:marTop w:val="0"/>
      <w:marBottom w:val="0"/>
      <w:divBdr>
        <w:top w:val="none" w:sz="0" w:space="0" w:color="auto"/>
        <w:left w:val="none" w:sz="0" w:space="0" w:color="auto"/>
        <w:bottom w:val="none" w:sz="0" w:space="0" w:color="auto"/>
        <w:right w:val="none" w:sz="0" w:space="0" w:color="auto"/>
      </w:divBdr>
    </w:div>
    <w:div w:id="93520489">
      <w:bodyDiv w:val="1"/>
      <w:marLeft w:val="0"/>
      <w:marRight w:val="0"/>
      <w:marTop w:val="0"/>
      <w:marBottom w:val="0"/>
      <w:divBdr>
        <w:top w:val="none" w:sz="0" w:space="0" w:color="auto"/>
        <w:left w:val="none" w:sz="0" w:space="0" w:color="auto"/>
        <w:bottom w:val="none" w:sz="0" w:space="0" w:color="auto"/>
        <w:right w:val="none" w:sz="0" w:space="0" w:color="auto"/>
      </w:divBdr>
    </w:div>
    <w:div w:id="93795108">
      <w:bodyDiv w:val="1"/>
      <w:marLeft w:val="0"/>
      <w:marRight w:val="0"/>
      <w:marTop w:val="0"/>
      <w:marBottom w:val="0"/>
      <w:divBdr>
        <w:top w:val="none" w:sz="0" w:space="0" w:color="auto"/>
        <w:left w:val="none" w:sz="0" w:space="0" w:color="auto"/>
        <w:bottom w:val="none" w:sz="0" w:space="0" w:color="auto"/>
        <w:right w:val="none" w:sz="0" w:space="0" w:color="auto"/>
      </w:divBdr>
    </w:div>
    <w:div w:id="94441161">
      <w:bodyDiv w:val="1"/>
      <w:marLeft w:val="0"/>
      <w:marRight w:val="0"/>
      <w:marTop w:val="0"/>
      <w:marBottom w:val="0"/>
      <w:divBdr>
        <w:top w:val="none" w:sz="0" w:space="0" w:color="auto"/>
        <w:left w:val="none" w:sz="0" w:space="0" w:color="auto"/>
        <w:bottom w:val="none" w:sz="0" w:space="0" w:color="auto"/>
        <w:right w:val="none" w:sz="0" w:space="0" w:color="auto"/>
      </w:divBdr>
    </w:div>
    <w:div w:id="94718612">
      <w:bodyDiv w:val="1"/>
      <w:marLeft w:val="0"/>
      <w:marRight w:val="0"/>
      <w:marTop w:val="0"/>
      <w:marBottom w:val="0"/>
      <w:divBdr>
        <w:top w:val="none" w:sz="0" w:space="0" w:color="auto"/>
        <w:left w:val="none" w:sz="0" w:space="0" w:color="auto"/>
        <w:bottom w:val="none" w:sz="0" w:space="0" w:color="auto"/>
        <w:right w:val="none" w:sz="0" w:space="0" w:color="auto"/>
      </w:divBdr>
    </w:div>
    <w:div w:id="95830186">
      <w:bodyDiv w:val="1"/>
      <w:marLeft w:val="0"/>
      <w:marRight w:val="0"/>
      <w:marTop w:val="0"/>
      <w:marBottom w:val="0"/>
      <w:divBdr>
        <w:top w:val="none" w:sz="0" w:space="0" w:color="auto"/>
        <w:left w:val="none" w:sz="0" w:space="0" w:color="auto"/>
        <w:bottom w:val="none" w:sz="0" w:space="0" w:color="auto"/>
        <w:right w:val="none" w:sz="0" w:space="0" w:color="auto"/>
      </w:divBdr>
    </w:div>
    <w:div w:id="95910706">
      <w:bodyDiv w:val="1"/>
      <w:marLeft w:val="0"/>
      <w:marRight w:val="0"/>
      <w:marTop w:val="0"/>
      <w:marBottom w:val="0"/>
      <w:divBdr>
        <w:top w:val="none" w:sz="0" w:space="0" w:color="auto"/>
        <w:left w:val="none" w:sz="0" w:space="0" w:color="auto"/>
        <w:bottom w:val="none" w:sz="0" w:space="0" w:color="auto"/>
        <w:right w:val="none" w:sz="0" w:space="0" w:color="auto"/>
      </w:divBdr>
    </w:div>
    <w:div w:id="97649220">
      <w:bodyDiv w:val="1"/>
      <w:marLeft w:val="0"/>
      <w:marRight w:val="0"/>
      <w:marTop w:val="0"/>
      <w:marBottom w:val="0"/>
      <w:divBdr>
        <w:top w:val="none" w:sz="0" w:space="0" w:color="auto"/>
        <w:left w:val="none" w:sz="0" w:space="0" w:color="auto"/>
        <w:bottom w:val="none" w:sz="0" w:space="0" w:color="auto"/>
        <w:right w:val="none" w:sz="0" w:space="0" w:color="auto"/>
      </w:divBdr>
    </w:div>
    <w:div w:id="99956794">
      <w:bodyDiv w:val="1"/>
      <w:marLeft w:val="0"/>
      <w:marRight w:val="0"/>
      <w:marTop w:val="0"/>
      <w:marBottom w:val="0"/>
      <w:divBdr>
        <w:top w:val="none" w:sz="0" w:space="0" w:color="auto"/>
        <w:left w:val="none" w:sz="0" w:space="0" w:color="auto"/>
        <w:bottom w:val="none" w:sz="0" w:space="0" w:color="auto"/>
        <w:right w:val="none" w:sz="0" w:space="0" w:color="auto"/>
      </w:divBdr>
    </w:div>
    <w:div w:id="101194976">
      <w:bodyDiv w:val="1"/>
      <w:marLeft w:val="0"/>
      <w:marRight w:val="0"/>
      <w:marTop w:val="0"/>
      <w:marBottom w:val="0"/>
      <w:divBdr>
        <w:top w:val="none" w:sz="0" w:space="0" w:color="auto"/>
        <w:left w:val="none" w:sz="0" w:space="0" w:color="auto"/>
        <w:bottom w:val="none" w:sz="0" w:space="0" w:color="auto"/>
        <w:right w:val="none" w:sz="0" w:space="0" w:color="auto"/>
      </w:divBdr>
    </w:div>
    <w:div w:id="101465122">
      <w:bodyDiv w:val="1"/>
      <w:marLeft w:val="0"/>
      <w:marRight w:val="0"/>
      <w:marTop w:val="0"/>
      <w:marBottom w:val="0"/>
      <w:divBdr>
        <w:top w:val="none" w:sz="0" w:space="0" w:color="auto"/>
        <w:left w:val="none" w:sz="0" w:space="0" w:color="auto"/>
        <w:bottom w:val="none" w:sz="0" w:space="0" w:color="auto"/>
        <w:right w:val="none" w:sz="0" w:space="0" w:color="auto"/>
      </w:divBdr>
    </w:div>
    <w:div w:id="101582065">
      <w:bodyDiv w:val="1"/>
      <w:marLeft w:val="0"/>
      <w:marRight w:val="0"/>
      <w:marTop w:val="0"/>
      <w:marBottom w:val="0"/>
      <w:divBdr>
        <w:top w:val="none" w:sz="0" w:space="0" w:color="auto"/>
        <w:left w:val="none" w:sz="0" w:space="0" w:color="auto"/>
        <w:bottom w:val="none" w:sz="0" w:space="0" w:color="auto"/>
        <w:right w:val="none" w:sz="0" w:space="0" w:color="auto"/>
      </w:divBdr>
    </w:div>
    <w:div w:id="102581788">
      <w:bodyDiv w:val="1"/>
      <w:marLeft w:val="0"/>
      <w:marRight w:val="0"/>
      <w:marTop w:val="0"/>
      <w:marBottom w:val="0"/>
      <w:divBdr>
        <w:top w:val="none" w:sz="0" w:space="0" w:color="auto"/>
        <w:left w:val="none" w:sz="0" w:space="0" w:color="auto"/>
        <w:bottom w:val="none" w:sz="0" w:space="0" w:color="auto"/>
        <w:right w:val="none" w:sz="0" w:space="0" w:color="auto"/>
      </w:divBdr>
    </w:div>
    <w:div w:id="102725239">
      <w:bodyDiv w:val="1"/>
      <w:marLeft w:val="0"/>
      <w:marRight w:val="0"/>
      <w:marTop w:val="0"/>
      <w:marBottom w:val="0"/>
      <w:divBdr>
        <w:top w:val="none" w:sz="0" w:space="0" w:color="auto"/>
        <w:left w:val="none" w:sz="0" w:space="0" w:color="auto"/>
        <w:bottom w:val="none" w:sz="0" w:space="0" w:color="auto"/>
        <w:right w:val="none" w:sz="0" w:space="0" w:color="auto"/>
      </w:divBdr>
    </w:div>
    <w:div w:id="102771730">
      <w:bodyDiv w:val="1"/>
      <w:marLeft w:val="0"/>
      <w:marRight w:val="0"/>
      <w:marTop w:val="0"/>
      <w:marBottom w:val="0"/>
      <w:divBdr>
        <w:top w:val="none" w:sz="0" w:space="0" w:color="auto"/>
        <w:left w:val="none" w:sz="0" w:space="0" w:color="auto"/>
        <w:bottom w:val="none" w:sz="0" w:space="0" w:color="auto"/>
        <w:right w:val="none" w:sz="0" w:space="0" w:color="auto"/>
      </w:divBdr>
    </w:div>
    <w:div w:id="102849229">
      <w:bodyDiv w:val="1"/>
      <w:marLeft w:val="0"/>
      <w:marRight w:val="0"/>
      <w:marTop w:val="0"/>
      <w:marBottom w:val="0"/>
      <w:divBdr>
        <w:top w:val="none" w:sz="0" w:space="0" w:color="auto"/>
        <w:left w:val="none" w:sz="0" w:space="0" w:color="auto"/>
        <w:bottom w:val="none" w:sz="0" w:space="0" w:color="auto"/>
        <w:right w:val="none" w:sz="0" w:space="0" w:color="auto"/>
      </w:divBdr>
    </w:div>
    <w:div w:id="104351206">
      <w:bodyDiv w:val="1"/>
      <w:marLeft w:val="0"/>
      <w:marRight w:val="0"/>
      <w:marTop w:val="0"/>
      <w:marBottom w:val="0"/>
      <w:divBdr>
        <w:top w:val="none" w:sz="0" w:space="0" w:color="auto"/>
        <w:left w:val="none" w:sz="0" w:space="0" w:color="auto"/>
        <w:bottom w:val="none" w:sz="0" w:space="0" w:color="auto"/>
        <w:right w:val="none" w:sz="0" w:space="0" w:color="auto"/>
      </w:divBdr>
    </w:div>
    <w:div w:id="104741134">
      <w:bodyDiv w:val="1"/>
      <w:marLeft w:val="0"/>
      <w:marRight w:val="0"/>
      <w:marTop w:val="0"/>
      <w:marBottom w:val="0"/>
      <w:divBdr>
        <w:top w:val="none" w:sz="0" w:space="0" w:color="auto"/>
        <w:left w:val="none" w:sz="0" w:space="0" w:color="auto"/>
        <w:bottom w:val="none" w:sz="0" w:space="0" w:color="auto"/>
        <w:right w:val="none" w:sz="0" w:space="0" w:color="auto"/>
      </w:divBdr>
    </w:div>
    <w:div w:id="105194837">
      <w:bodyDiv w:val="1"/>
      <w:marLeft w:val="0"/>
      <w:marRight w:val="0"/>
      <w:marTop w:val="0"/>
      <w:marBottom w:val="0"/>
      <w:divBdr>
        <w:top w:val="none" w:sz="0" w:space="0" w:color="auto"/>
        <w:left w:val="none" w:sz="0" w:space="0" w:color="auto"/>
        <w:bottom w:val="none" w:sz="0" w:space="0" w:color="auto"/>
        <w:right w:val="none" w:sz="0" w:space="0" w:color="auto"/>
      </w:divBdr>
    </w:div>
    <w:div w:id="106046333">
      <w:bodyDiv w:val="1"/>
      <w:marLeft w:val="0"/>
      <w:marRight w:val="0"/>
      <w:marTop w:val="0"/>
      <w:marBottom w:val="0"/>
      <w:divBdr>
        <w:top w:val="none" w:sz="0" w:space="0" w:color="auto"/>
        <w:left w:val="none" w:sz="0" w:space="0" w:color="auto"/>
        <w:bottom w:val="none" w:sz="0" w:space="0" w:color="auto"/>
        <w:right w:val="none" w:sz="0" w:space="0" w:color="auto"/>
      </w:divBdr>
    </w:div>
    <w:div w:id="106699755">
      <w:bodyDiv w:val="1"/>
      <w:marLeft w:val="0"/>
      <w:marRight w:val="0"/>
      <w:marTop w:val="0"/>
      <w:marBottom w:val="0"/>
      <w:divBdr>
        <w:top w:val="none" w:sz="0" w:space="0" w:color="auto"/>
        <w:left w:val="none" w:sz="0" w:space="0" w:color="auto"/>
        <w:bottom w:val="none" w:sz="0" w:space="0" w:color="auto"/>
        <w:right w:val="none" w:sz="0" w:space="0" w:color="auto"/>
      </w:divBdr>
    </w:div>
    <w:div w:id="106854749">
      <w:bodyDiv w:val="1"/>
      <w:marLeft w:val="0"/>
      <w:marRight w:val="0"/>
      <w:marTop w:val="0"/>
      <w:marBottom w:val="0"/>
      <w:divBdr>
        <w:top w:val="none" w:sz="0" w:space="0" w:color="auto"/>
        <w:left w:val="none" w:sz="0" w:space="0" w:color="auto"/>
        <w:bottom w:val="none" w:sz="0" w:space="0" w:color="auto"/>
        <w:right w:val="none" w:sz="0" w:space="0" w:color="auto"/>
      </w:divBdr>
    </w:div>
    <w:div w:id="108940300">
      <w:bodyDiv w:val="1"/>
      <w:marLeft w:val="0"/>
      <w:marRight w:val="0"/>
      <w:marTop w:val="0"/>
      <w:marBottom w:val="0"/>
      <w:divBdr>
        <w:top w:val="none" w:sz="0" w:space="0" w:color="auto"/>
        <w:left w:val="none" w:sz="0" w:space="0" w:color="auto"/>
        <w:bottom w:val="none" w:sz="0" w:space="0" w:color="auto"/>
        <w:right w:val="none" w:sz="0" w:space="0" w:color="auto"/>
      </w:divBdr>
    </w:div>
    <w:div w:id="108940907">
      <w:bodyDiv w:val="1"/>
      <w:marLeft w:val="0"/>
      <w:marRight w:val="0"/>
      <w:marTop w:val="0"/>
      <w:marBottom w:val="0"/>
      <w:divBdr>
        <w:top w:val="none" w:sz="0" w:space="0" w:color="auto"/>
        <w:left w:val="none" w:sz="0" w:space="0" w:color="auto"/>
        <w:bottom w:val="none" w:sz="0" w:space="0" w:color="auto"/>
        <w:right w:val="none" w:sz="0" w:space="0" w:color="auto"/>
      </w:divBdr>
    </w:div>
    <w:div w:id="109512241">
      <w:bodyDiv w:val="1"/>
      <w:marLeft w:val="0"/>
      <w:marRight w:val="0"/>
      <w:marTop w:val="0"/>
      <w:marBottom w:val="0"/>
      <w:divBdr>
        <w:top w:val="none" w:sz="0" w:space="0" w:color="auto"/>
        <w:left w:val="none" w:sz="0" w:space="0" w:color="auto"/>
        <w:bottom w:val="none" w:sz="0" w:space="0" w:color="auto"/>
        <w:right w:val="none" w:sz="0" w:space="0" w:color="auto"/>
      </w:divBdr>
    </w:div>
    <w:div w:id="110977234">
      <w:bodyDiv w:val="1"/>
      <w:marLeft w:val="0"/>
      <w:marRight w:val="0"/>
      <w:marTop w:val="0"/>
      <w:marBottom w:val="0"/>
      <w:divBdr>
        <w:top w:val="none" w:sz="0" w:space="0" w:color="auto"/>
        <w:left w:val="none" w:sz="0" w:space="0" w:color="auto"/>
        <w:bottom w:val="none" w:sz="0" w:space="0" w:color="auto"/>
        <w:right w:val="none" w:sz="0" w:space="0" w:color="auto"/>
      </w:divBdr>
    </w:div>
    <w:div w:id="112022479">
      <w:bodyDiv w:val="1"/>
      <w:marLeft w:val="0"/>
      <w:marRight w:val="0"/>
      <w:marTop w:val="0"/>
      <w:marBottom w:val="0"/>
      <w:divBdr>
        <w:top w:val="none" w:sz="0" w:space="0" w:color="auto"/>
        <w:left w:val="none" w:sz="0" w:space="0" w:color="auto"/>
        <w:bottom w:val="none" w:sz="0" w:space="0" w:color="auto"/>
        <w:right w:val="none" w:sz="0" w:space="0" w:color="auto"/>
      </w:divBdr>
    </w:div>
    <w:div w:id="112285981">
      <w:bodyDiv w:val="1"/>
      <w:marLeft w:val="0"/>
      <w:marRight w:val="0"/>
      <w:marTop w:val="0"/>
      <w:marBottom w:val="0"/>
      <w:divBdr>
        <w:top w:val="none" w:sz="0" w:space="0" w:color="auto"/>
        <w:left w:val="none" w:sz="0" w:space="0" w:color="auto"/>
        <w:bottom w:val="none" w:sz="0" w:space="0" w:color="auto"/>
        <w:right w:val="none" w:sz="0" w:space="0" w:color="auto"/>
      </w:divBdr>
    </w:div>
    <w:div w:id="112290574">
      <w:bodyDiv w:val="1"/>
      <w:marLeft w:val="0"/>
      <w:marRight w:val="0"/>
      <w:marTop w:val="0"/>
      <w:marBottom w:val="0"/>
      <w:divBdr>
        <w:top w:val="none" w:sz="0" w:space="0" w:color="auto"/>
        <w:left w:val="none" w:sz="0" w:space="0" w:color="auto"/>
        <w:bottom w:val="none" w:sz="0" w:space="0" w:color="auto"/>
        <w:right w:val="none" w:sz="0" w:space="0" w:color="auto"/>
      </w:divBdr>
    </w:div>
    <w:div w:id="112291649">
      <w:bodyDiv w:val="1"/>
      <w:marLeft w:val="0"/>
      <w:marRight w:val="0"/>
      <w:marTop w:val="0"/>
      <w:marBottom w:val="0"/>
      <w:divBdr>
        <w:top w:val="none" w:sz="0" w:space="0" w:color="auto"/>
        <w:left w:val="none" w:sz="0" w:space="0" w:color="auto"/>
        <w:bottom w:val="none" w:sz="0" w:space="0" w:color="auto"/>
        <w:right w:val="none" w:sz="0" w:space="0" w:color="auto"/>
      </w:divBdr>
    </w:div>
    <w:div w:id="112674591">
      <w:bodyDiv w:val="1"/>
      <w:marLeft w:val="0"/>
      <w:marRight w:val="0"/>
      <w:marTop w:val="0"/>
      <w:marBottom w:val="0"/>
      <w:divBdr>
        <w:top w:val="none" w:sz="0" w:space="0" w:color="auto"/>
        <w:left w:val="none" w:sz="0" w:space="0" w:color="auto"/>
        <w:bottom w:val="none" w:sz="0" w:space="0" w:color="auto"/>
        <w:right w:val="none" w:sz="0" w:space="0" w:color="auto"/>
      </w:divBdr>
    </w:div>
    <w:div w:id="112678083">
      <w:bodyDiv w:val="1"/>
      <w:marLeft w:val="0"/>
      <w:marRight w:val="0"/>
      <w:marTop w:val="0"/>
      <w:marBottom w:val="0"/>
      <w:divBdr>
        <w:top w:val="none" w:sz="0" w:space="0" w:color="auto"/>
        <w:left w:val="none" w:sz="0" w:space="0" w:color="auto"/>
        <w:bottom w:val="none" w:sz="0" w:space="0" w:color="auto"/>
        <w:right w:val="none" w:sz="0" w:space="0" w:color="auto"/>
      </w:divBdr>
    </w:div>
    <w:div w:id="112751669">
      <w:bodyDiv w:val="1"/>
      <w:marLeft w:val="0"/>
      <w:marRight w:val="0"/>
      <w:marTop w:val="0"/>
      <w:marBottom w:val="0"/>
      <w:divBdr>
        <w:top w:val="none" w:sz="0" w:space="0" w:color="auto"/>
        <w:left w:val="none" w:sz="0" w:space="0" w:color="auto"/>
        <w:bottom w:val="none" w:sz="0" w:space="0" w:color="auto"/>
        <w:right w:val="none" w:sz="0" w:space="0" w:color="auto"/>
      </w:divBdr>
    </w:div>
    <w:div w:id="113213279">
      <w:bodyDiv w:val="1"/>
      <w:marLeft w:val="0"/>
      <w:marRight w:val="0"/>
      <w:marTop w:val="0"/>
      <w:marBottom w:val="0"/>
      <w:divBdr>
        <w:top w:val="none" w:sz="0" w:space="0" w:color="auto"/>
        <w:left w:val="none" w:sz="0" w:space="0" w:color="auto"/>
        <w:bottom w:val="none" w:sz="0" w:space="0" w:color="auto"/>
        <w:right w:val="none" w:sz="0" w:space="0" w:color="auto"/>
      </w:divBdr>
    </w:div>
    <w:div w:id="113796218">
      <w:bodyDiv w:val="1"/>
      <w:marLeft w:val="0"/>
      <w:marRight w:val="0"/>
      <w:marTop w:val="0"/>
      <w:marBottom w:val="0"/>
      <w:divBdr>
        <w:top w:val="none" w:sz="0" w:space="0" w:color="auto"/>
        <w:left w:val="none" w:sz="0" w:space="0" w:color="auto"/>
        <w:bottom w:val="none" w:sz="0" w:space="0" w:color="auto"/>
        <w:right w:val="none" w:sz="0" w:space="0" w:color="auto"/>
      </w:divBdr>
    </w:div>
    <w:div w:id="115175552">
      <w:bodyDiv w:val="1"/>
      <w:marLeft w:val="0"/>
      <w:marRight w:val="0"/>
      <w:marTop w:val="0"/>
      <w:marBottom w:val="0"/>
      <w:divBdr>
        <w:top w:val="none" w:sz="0" w:space="0" w:color="auto"/>
        <w:left w:val="none" w:sz="0" w:space="0" w:color="auto"/>
        <w:bottom w:val="none" w:sz="0" w:space="0" w:color="auto"/>
        <w:right w:val="none" w:sz="0" w:space="0" w:color="auto"/>
      </w:divBdr>
    </w:div>
    <w:div w:id="115368807">
      <w:bodyDiv w:val="1"/>
      <w:marLeft w:val="0"/>
      <w:marRight w:val="0"/>
      <w:marTop w:val="0"/>
      <w:marBottom w:val="0"/>
      <w:divBdr>
        <w:top w:val="none" w:sz="0" w:space="0" w:color="auto"/>
        <w:left w:val="none" w:sz="0" w:space="0" w:color="auto"/>
        <w:bottom w:val="none" w:sz="0" w:space="0" w:color="auto"/>
        <w:right w:val="none" w:sz="0" w:space="0" w:color="auto"/>
      </w:divBdr>
    </w:div>
    <w:div w:id="115419043">
      <w:bodyDiv w:val="1"/>
      <w:marLeft w:val="0"/>
      <w:marRight w:val="0"/>
      <w:marTop w:val="0"/>
      <w:marBottom w:val="0"/>
      <w:divBdr>
        <w:top w:val="none" w:sz="0" w:space="0" w:color="auto"/>
        <w:left w:val="none" w:sz="0" w:space="0" w:color="auto"/>
        <w:bottom w:val="none" w:sz="0" w:space="0" w:color="auto"/>
        <w:right w:val="none" w:sz="0" w:space="0" w:color="auto"/>
      </w:divBdr>
    </w:div>
    <w:div w:id="115637418">
      <w:bodyDiv w:val="1"/>
      <w:marLeft w:val="0"/>
      <w:marRight w:val="0"/>
      <w:marTop w:val="0"/>
      <w:marBottom w:val="0"/>
      <w:divBdr>
        <w:top w:val="none" w:sz="0" w:space="0" w:color="auto"/>
        <w:left w:val="none" w:sz="0" w:space="0" w:color="auto"/>
        <w:bottom w:val="none" w:sz="0" w:space="0" w:color="auto"/>
        <w:right w:val="none" w:sz="0" w:space="0" w:color="auto"/>
      </w:divBdr>
    </w:div>
    <w:div w:id="116291405">
      <w:bodyDiv w:val="1"/>
      <w:marLeft w:val="0"/>
      <w:marRight w:val="0"/>
      <w:marTop w:val="0"/>
      <w:marBottom w:val="0"/>
      <w:divBdr>
        <w:top w:val="none" w:sz="0" w:space="0" w:color="auto"/>
        <w:left w:val="none" w:sz="0" w:space="0" w:color="auto"/>
        <w:bottom w:val="none" w:sz="0" w:space="0" w:color="auto"/>
        <w:right w:val="none" w:sz="0" w:space="0" w:color="auto"/>
      </w:divBdr>
    </w:div>
    <w:div w:id="118572516">
      <w:bodyDiv w:val="1"/>
      <w:marLeft w:val="0"/>
      <w:marRight w:val="0"/>
      <w:marTop w:val="0"/>
      <w:marBottom w:val="0"/>
      <w:divBdr>
        <w:top w:val="none" w:sz="0" w:space="0" w:color="auto"/>
        <w:left w:val="none" w:sz="0" w:space="0" w:color="auto"/>
        <w:bottom w:val="none" w:sz="0" w:space="0" w:color="auto"/>
        <w:right w:val="none" w:sz="0" w:space="0" w:color="auto"/>
      </w:divBdr>
    </w:div>
    <w:div w:id="118841573">
      <w:bodyDiv w:val="1"/>
      <w:marLeft w:val="0"/>
      <w:marRight w:val="0"/>
      <w:marTop w:val="0"/>
      <w:marBottom w:val="0"/>
      <w:divBdr>
        <w:top w:val="none" w:sz="0" w:space="0" w:color="auto"/>
        <w:left w:val="none" w:sz="0" w:space="0" w:color="auto"/>
        <w:bottom w:val="none" w:sz="0" w:space="0" w:color="auto"/>
        <w:right w:val="none" w:sz="0" w:space="0" w:color="auto"/>
      </w:divBdr>
    </w:div>
    <w:div w:id="120349376">
      <w:bodyDiv w:val="1"/>
      <w:marLeft w:val="0"/>
      <w:marRight w:val="0"/>
      <w:marTop w:val="0"/>
      <w:marBottom w:val="0"/>
      <w:divBdr>
        <w:top w:val="none" w:sz="0" w:space="0" w:color="auto"/>
        <w:left w:val="none" w:sz="0" w:space="0" w:color="auto"/>
        <w:bottom w:val="none" w:sz="0" w:space="0" w:color="auto"/>
        <w:right w:val="none" w:sz="0" w:space="0" w:color="auto"/>
      </w:divBdr>
    </w:div>
    <w:div w:id="122231743">
      <w:bodyDiv w:val="1"/>
      <w:marLeft w:val="0"/>
      <w:marRight w:val="0"/>
      <w:marTop w:val="0"/>
      <w:marBottom w:val="0"/>
      <w:divBdr>
        <w:top w:val="none" w:sz="0" w:space="0" w:color="auto"/>
        <w:left w:val="none" w:sz="0" w:space="0" w:color="auto"/>
        <w:bottom w:val="none" w:sz="0" w:space="0" w:color="auto"/>
        <w:right w:val="none" w:sz="0" w:space="0" w:color="auto"/>
      </w:divBdr>
    </w:div>
    <w:div w:id="122314502">
      <w:bodyDiv w:val="1"/>
      <w:marLeft w:val="0"/>
      <w:marRight w:val="0"/>
      <w:marTop w:val="0"/>
      <w:marBottom w:val="0"/>
      <w:divBdr>
        <w:top w:val="none" w:sz="0" w:space="0" w:color="auto"/>
        <w:left w:val="none" w:sz="0" w:space="0" w:color="auto"/>
        <w:bottom w:val="none" w:sz="0" w:space="0" w:color="auto"/>
        <w:right w:val="none" w:sz="0" w:space="0" w:color="auto"/>
      </w:divBdr>
    </w:div>
    <w:div w:id="122432318">
      <w:bodyDiv w:val="1"/>
      <w:marLeft w:val="0"/>
      <w:marRight w:val="0"/>
      <w:marTop w:val="0"/>
      <w:marBottom w:val="0"/>
      <w:divBdr>
        <w:top w:val="none" w:sz="0" w:space="0" w:color="auto"/>
        <w:left w:val="none" w:sz="0" w:space="0" w:color="auto"/>
        <w:bottom w:val="none" w:sz="0" w:space="0" w:color="auto"/>
        <w:right w:val="none" w:sz="0" w:space="0" w:color="auto"/>
      </w:divBdr>
    </w:div>
    <w:div w:id="122508080">
      <w:bodyDiv w:val="1"/>
      <w:marLeft w:val="0"/>
      <w:marRight w:val="0"/>
      <w:marTop w:val="0"/>
      <w:marBottom w:val="0"/>
      <w:divBdr>
        <w:top w:val="none" w:sz="0" w:space="0" w:color="auto"/>
        <w:left w:val="none" w:sz="0" w:space="0" w:color="auto"/>
        <w:bottom w:val="none" w:sz="0" w:space="0" w:color="auto"/>
        <w:right w:val="none" w:sz="0" w:space="0" w:color="auto"/>
      </w:divBdr>
    </w:div>
    <w:div w:id="123038068">
      <w:bodyDiv w:val="1"/>
      <w:marLeft w:val="0"/>
      <w:marRight w:val="0"/>
      <w:marTop w:val="0"/>
      <w:marBottom w:val="0"/>
      <w:divBdr>
        <w:top w:val="none" w:sz="0" w:space="0" w:color="auto"/>
        <w:left w:val="none" w:sz="0" w:space="0" w:color="auto"/>
        <w:bottom w:val="none" w:sz="0" w:space="0" w:color="auto"/>
        <w:right w:val="none" w:sz="0" w:space="0" w:color="auto"/>
      </w:divBdr>
    </w:div>
    <w:div w:id="124281119">
      <w:bodyDiv w:val="1"/>
      <w:marLeft w:val="0"/>
      <w:marRight w:val="0"/>
      <w:marTop w:val="0"/>
      <w:marBottom w:val="0"/>
      <w:divBdr>
        <w:top w:val="none" w:sz="0" w:space="0" w:color="auto"/>
        <w:left w:val="none" w:sz="0" w:space="0" w:color="auto"/>
        <w:bottom w:val="none" w:sz="0" w:space="0" w:color="auto"/>
        <w:right w:val="none" w:sz="0" w:space="0" w:color="auto"/>
      </w:divBdr>
    </w:div>
    <w:div w:id="124661468">
      <w:bodyDiv w:val="1"/>
      <w:marLeft w:val="0"/>
      <w:marRight w:val="0"/>
      <w:marTop w:val="0"/>
      <w:marBottom w:val="0"/>
      <w:divBdr>
        <w:top w:val="none" w:sz="0" w:space="0" w:color="auto"/>
        <w:left w:val="none" w:sz="0" w:space="0" w:color="auto"/>
        <w:bottom w:val="none" w:sz="0" w:space="0" w:color="auto"/>
        <w:right w:val="none" w:sz="0" w:space="0" w:color="auto"/>
      </w:divBdr>
    </w:div>
    <w:div w:id="124935158">
      <w:bodyDiv w:val="1"/>
      <w:marLeft w:val="0"/>
      <w:marRight w:val="0"/>
      <w:marTop w:val="0"/>
      <w:marBottom w:val="0"/>
      <w:divBdr>
        <w:top w:val="none" w:sz="0" w:space="0" w:color="auto"/>
        <w:left w:val="none" w:sz="0" w:space="0" w:color="auto"/>
        <w:bottom w:val="none" w:sz="0" w:space="0" w:color="auto"/>
        <w:right w:val="none" w:sz="0" w:space="0" w:color="auto"/>
      </w:divBdr>
    </w:div>
    <w:div w:id="126968759">
      <w:bodyDiv w:val="1"/>
      <w:marLeft w:val="0"/>
      <w:marRight w:val="0"/>
      <w:marTop w:val="0"/>
      <w:marBottom w:val="0"/>
      <w:divBdr>
        <w:top w:val="none" w:sz="0" w:space="0" w:color="auto"/>
        <w:left w:val="none" w:sz="0" w:space="0" w:color="auto"/>
        <w:bottom w:val="none" w:sz="0" w:space="0" w:color="auto"/>
        <w:right w:val="none" w:sz="0" w:space="0" w:color="auto"/>
      </w:divBdr>
    </w:div>
    <w:div w:id="126972211">
      <w:bodyDiv w:val="1"/>
      <w:marLeft w:val="0"/>
      <w:marRight w:val="0"/>
      <w:marTop w:val="0"/>
      <w:marBottom w:val="0"/>
      <w:divBdr>
        <w:top w:val="none" w:sz="0" w:space="0" w:color="auto"/>
        <w:left w:val="none" w:sz="0" w:space="0" w:color="auto"/>
        <w:bottom w:val="none" w:sz="0" w:space="0" w:color="auto"/>
        <w:right w:val="none" w:sz="0" w:space="0" w:color="auto"/>
      </w:divBdr>
    </w:div>
    <w:div w:id="127666789">
      <w:bodyDiv w:val="1"/>
      <w:marLeft w:val="0"/>
      <w:marRight w:val="0"/>
      <w:marTop w:val="0"/>
      <w:marBottom w:val="0"/>
      <w:divBdr>
        <w:top w:val="none" w:sz="0" w:space="0" w:color="auto"/>
        <w:left w:val="none" w:sz="0" w:space="0" w:color="auto"/>
        <w:bottom w:val="none" w:sz="0" w:space="0" w:color="auto"/>
        <w:right w:val="none" w:sz="0" w:space="0" w:color="auto"/>
      </w:divBdr>
    </w:div>
    <w:div w:id="128597507">
      <w:bodyDiv w:val="1"/>
      <w:marLeft w:val="0"/>
      <w:marRight w:val="0"/>
      <w:marTop w:val="0"/>
      <w:marBottom w:val="0"/>
      <w:divBdr>
        <w:top w:val="none" w:sz="0" w:space="0" w:color="auto"/>
        <w:left w:val="none" w:sz="0" w:space="0" w:color="auto"/>
        <w:bottom w:val="none" w:sz="0" w:space="0" w:color="auto"/>
        <w:right w:val="none" w:sz="0" w:space="0" w:color="auto"/>
      </w:divBdr>
    </w:div>
    <w:div w:id="128716701">
      <w:bodyDiv w:val="1"/>
      <w:marLeft w:val="0"/>
      <w:marRight w:val="0"/>
      <w:marTop w:val="0"/>
      <w:marBottom w:val="0"/>
      <w:divBdr>
        <w:top w:val="none" w:sz="0" w:space="0" w:color="auto"/>
        <w:left w:val="none" w:sz="0" w:space="0" w:color="auto"/>
        <w:bottom w:val="none" w:sz="0" w:space="0" w:color="auto"/>
        <w:right w:val="none" w:sz="0" w:space="0" w:color="auto"/>
      </w:divBdr>
    </w:div>
    <w:div w:id="129523486">
      <w:bodyDiv w:val="1"/>
      <w:marLeft w:val="0"/>
      <w:marRight w:val="0"/>
      <w:marTop w:val="0"/>
      <w:marBottom w:val="0"/>
      <w:divBdr>
        <w:top w:val="none" w:sz="0" w:space="0" w:color="auto"/>
        <w:left w:val="none" w:sz="0" w:space="0" w:color="auto"/>
        <w:bottom w:val="none" w:sz="0" w:space="0" w:color="auto"/>
        <w:right w:val="none" w:sz="0" w:space="0" w:color="auto"/>
      </w:divBdr>
    </w:div>
    <w:div w:id="130027704">
      <w:bodyDiv w:val="1"/>
      <w:marLeft w:val="0"/>
      <w:marRight w:val="0"/>
      <w:marTop w:val="0"/>
      <w:marBottom w:val="0"/>
      <w:divBdr>
        <w:top w:val="none" w:sz="0" w:space="0" w:color="auto"/>
        <w:left w:val="none" w:sz="0" w:space="0" w:color="auto"/>
        <w:bottom w:val="none" w:sz="0" w:space="0" w:color="auto"/>
        <w:right w:val="none" w:sz="0" w:space="0" w:color="auto"/>
      </w:divBdr>
    </w:div>
    <w:div w:id="130832179">
      <w:bodyDiv w:val="1"/>
      <w:marLeft w:val="0"/>
      <w:marRight w:val="0"/>
      <w:marTop w:val="0"/>
      <w:marBottom w:val="0"/>
      <w:divBdr>
        <w:top w:val="none" w:sz="0" w:space="0" w:color="auto"/>
        <w:left w:val="none" w:sz="0" w:space="0" w:color="auto"/>
        <w:bottom w:val="none" w:sz="0" w:space="0" w:color="auto"/>
        <w:right w:val="none" w:sz="0" w:space="0" w:color="auto"/>
      </w:divBdr>
    </w:div>
    <w:div w:id="131410562">
      <w:bodyDiv w:val="1"/>
      <w:marLeft w:val="0"/>
      <w:marRight w:val="0"/>
      <w:marTop w:val="0"/>
      <w:marBottom w:val="0"/>
      <w:divBdr>
        <w:top w:val="none" w:sz="0" w:space="0" w:color="auto"/>
        <w:left w:val="none" w:sz="0" w:space="0" w:color="auto"/>
        <w:bottom w:val="none" w:sz="0" w:space="0" w:color="auto"/>
        <w:right w:val="none" w:sz="0" w:space="0" w:color="auto"/>
      </w:divBdr>
    </w:div>
    <w:div w:id="132601539">
      <w:bodyDiv w:val="1"/>
      <w:marLeft w:val="0"/>
      <w:marRight w:val="0"/>
      <w:marTop w:val="0"/>
      <w:marBottom w:val="0"/>
      <w:divBdr>
        <w:top w:val="none" w:sz="0" w:space="0" w:color="auto"/>
        <w:left w:val="none" w:sz="0" w:space="0" w:color="auto"/>
        <w:bottom w:val="none" w:sz="0" w:space="0" w:color="auto"/>
        <w:right w:val="none" w:sz="0" w:space="0" w:color="auto"/>
      </w:divBdr>
    </w:div>
    <w:div w:id="133108771">
      <w:bodyDiv w:val="1"/>
      <w:marLeft w:val="0"/>
      <w:marRight w:val="0"/>
      <w:marTop w:val="0"/>
      <w:marBottom w:val="0"/>
      <w:divBdr>
        <w:top w:val="none" w:sz="0" w:space="0" w:color="auto"/>
        <w:left w:val="none" w:sz="0" w:space="0" w:color="auto"/>
        <w:bottom w:val="none" w:sz="0" w:space="0" w:color="auto"/>
        <w:right w:val="none" w:sz="0" w:space="0" w:color="auto"/>
      </w:divBdr>
    </w:div>
    <w:div w:id="133255021">
      <w:bodyDiv w:val="1"/>
      <w:marLeft w:val="0"/>
      <w:marRight w:val="0"/>
      <w:marTop w:val="0"/>
      <w:marBottom w:val="0"/>
      <w:divBdr>
        <w:top w:val="none" w:sz="0" w:space="0" w:color="auto"/>
        <w:left w:val="none" w:sz="0" w:space="0" w:color="auto"/>
        <w:bottom w:val="none" w:sz="0" w:space="0" w:color="auto"/>
        <w:right w:val="none" w:sz="0" w:space="0" w:color="auto"/>
      </w:divBdr>
    </w:div>
    <w:div w:id="133569152">
      <w:bodyDiv w:val="1"/>
      <w:marLeft w:val="0"/>
      <w:marRight w:val="0"/>
      <w:marTop w:val="0"/>
      <w:marBottom w:val="0"/>
      <w:divBdr>
        <w:top w:val="none" w:sz="0" w:space="0" w:color="auto"/>
        <w:left w:val="none" w:sz="0" w:space="0" w:color="auto"/>
        <w:bottom w:val="none" w:sz="0" w:space="0" w:color="auto"/>
        <w:right w:val="none" w:sz="0" w:space="0" w:color="auto"/>
      </w:divBdr>
    </w:div>
    <w:div w:id="134298683">
      <w:bodyDiv w:val="1"/>
      <w:marLeft w:val="0"/>
      <w:marRight w:val="0"/>
      <w:marTop w:val="0"/>
      <w:marBottom w:val="0"/>
      <w:divBdr>
        <w:top w:val="none" w:sz="0" w:space="0" w:color="auto"/>
        <w:left w:val="none" w:sz="0" w:space="0" w:color="auto"/>
        <w:bottom w:val="none" w:sz="0" w:space="0" w:color="auto"/>
        <w:right w:val="none" w:sz="0" w:space="0" w:color="auto"/>
      </w:divBdr>
    </w:div>
    <w:div w:id="134416906">
      <w:bodyDiv w:val="1"/>
      <w:marLeft w:val="0"/>
      <w:marRight w:val="0"/>
      <w:marTop w:val="0"/>
      <w:marBottom w:val="0"/>
      <w:divBdr>
        <w:top w:val="none" w:sz="0" w:space="0" w:color="auto"/>
        <w:left w:val="none" w:sz="0" w:space="0" w:color="auto"/>
        <w:bottom w:val="none" w:sz="0" w:space="0" w:color="auto"/>
        <w:right w:val="none" w:sz="0" w:space="0" w:color="auto"/>
      </w:divBdr>
    </w:div>
    <w:div w:id="134641361">
      <w:bodyDiv w:val="1"/>
      <w:marLeft w:val="0"/>
      <w:marRight w:val="0"/>
      <w:marTop w:val="0"/>
      <w:marBottom w:val="0"/>
      <w:divBdr>
        <w:top w:val="none" w:sz="0" w:space="0" w:color="auto"/>
        <w:left w:val="none" w:sz="0" w:space="0" w:color="auto"/>
        <w:bottom w:val="none" w:sz="0" w:space="0" w:color="auto"/>
        <w:right w:val="none" w:sz="0" w:space="0" w:color="auto"/>
      </w:divBdr>
    </w:div>
    <w:div w:id="134682048">
      <w:bodyDiv w:val="1"/>
      <w:marLeft w:val="0"/>
      <w:marRight w:val="0"/>
      <w:marTop w:val="0"/>
      <w:marBottom w:val="0"/>
      <w:divBdr>
        <w:top w:val="none" w:sz="0" w:space="0" w:color="auto"/>
        <w:left w:val="none" w:sz="0" w:space="0" w:color="auto"/>
        <w:bottom w:val="none" w:sz="0" w:space="0" w:color="auto"/>
        <w:right w:val="none" w:sz="0" w:space="0" w:color="auto"/>
      </w:divBdr>
    </w:div>
    <w:div w:id="134764987">
      <w:bodyDiv w:val="1"/>
      <w:marLeft w:val="0"/>
      <w:marRight w:val="0"/>
      <w:marTop w:val="0"/>
      <w:marBottom w:val="0"/>
      <w:divBdr>
        <w:top w:val="none" w:sz="0" w:space="0" w:color="auto"/>
        <w:left w:val="none" w:sz="0" w:space="0" w:color="auto"/>
        <w:bottom w:val="none" w:sz="0" w:space="0" w:color="auto"/>
        <w:right w:val="none" w:sz="0" w:space="0" w:color="auto"/>
      </w:divBdr>
    </w:div>
    <w:div w:id="135151897">
      <w:bodyDiv w:val="1"/>
      <w:marLeft w:val="0"/>
      <w:marRight w:val="0"/>
      <w:marTop w:val="0"/>
      <w:marBottom w:val="0"/>
      <w:divBdr>
        <w:top w:val="none" w:sz="0" w:space="0" w:color="auto"/>
        <w:left w:val="none" w:sz="0" w:space="0" w:color="auto"/>
        <w:bottom w:val="none" w:sz="0" w:space="0" w:color="auto"/>
        <w:right w:val="none" w:sz="0" w:space="0" w:color="auto"/>
      </w:divBdr>
    </w:div>
    <w:div w:id="135491653">
      <w:bodyDiv w:val="1"/>
      <w:marLeft w:val="0"/>
      <w:marRight w:val="0"/>
      <w:marTop w:val="0"/>
      <w:marBottom w:val="0"/>
      <w:divBdr>
        <w:top w:val="none" w:sz="0" w:space="0" w:color="auto"/>
        <w:left w:val="none" w:sz="0" w:space="0" w:color="auto"/>
        <w:bottom w:val="none" w:sz="0" w:space="0" w:color="auto"/>
        <w:right w:val="none" w:sz="0" w:space="0" w:color="auto"/>
      </w:divBdr>
    </w:div>
    <w:div w:id="135883157">
      <w:bodyDiv w:val="1"/>
      <w:marLeft w:val="0"/>
      <w:marRight w:val="0"/>
      <w:marTop w:val="0"/>
      <w:marBottom w:val="0"/>
      <w:divBdr>
        <w:top w:val="none" w:sz="0" w:space="0" w:color="auto"/>
        <w:left w:val="none" w:sz="0" w:space="0" w:color="auto"/>
        <w:bottom w:val="none" w:sz="0" w:space="0" w:color="auto"/>
        <w:right w:val="none" w:sz="0" w:space="0" w:color="auto"/>
      </w:divBdr>
    </w:div>
    <w:div w:id="138153459">
      <w:bodyDiv w:val="1"/>
      <w:marLeft w:val="0"/>
      <w:marRight w:val="0"/>
      <w:marTop w:val="0"/>
      <w:marBottom w:val="0"/>
      <w:divBdr>
        <w:top w:val="none" w:sz="0" w:space="0" w:color="auto"/>
        <w:left w:val="none" w:sz="0" w:space="0" w:color="auto"/>
        <w:bottom w:val="none" w:sz="0" w:space="0" w:color="auto"/>
        <w:right w:val="none" w:sz="0" w:space="0" w:color="auto"/>
      </w:divBdr>
    </w:div>
    <w:div w:id="139427403">
      <w:bodyDiv w:val="1"/>
      <w:marLeft w:val="0"/>
      <w:marRight w:val="0"/>
      <w:marTop w:val="0"/>
      <w:marBottom w:val="0"/>
      <w:divBdr>
        <w:top w:val="none" w:sz="0" w:space="0" w:color="auto"/>
        <w:left w:val="none" w:sz="0" w:space="0" w:color="auto"/>
        <w:bottom w:val="none" w:sz="0" w:space="0" w:color="auto"/>
        <w:right w:val="none" w:sz="0" w:space="0" w:color="auto"/>
      </w:divBdr>
    </w:div>
    <w:div w:id="139617319">
      <w:bodyDiv w:val="1"/>
      <w:marLeft w:val="0"/>
      <w:marRight w:val="0"/>
      <w:marTop w:val="0"/>
      <w:marBottom w:val="0"/>
      <w:divBdr>
        <w:top w:val="none" w:sz="0" w:space="0" w:color="auto"/>
        <w:left w:val="none" w:sz="0" w:space="0" w:color="auto"/>
        <w:bottom w:val="none" w:sz="0" w:space="0" w:color="auto"/>
        <w:right w:val="none" w:sz="0" w:space="0" w:color="auto"/>
      </w:divBdr>
    </w:div>
    <w:div w:id="139618620">
      <w:bodyDiv w:val="1"/>
      <w:marLeft w:val="0"/>
      <w:marRight w:val="0"/>
      <w:marTop w:val="0"/>
      <w:marBottom w:val="0"/>
      <w:divBdr>
        <w:top w:val="none" w:sz="0" w:space="0" w:color="auto"/>
        <w:left w:val="none" w:sz="0" w:space="0" w:color="auto"/>
        <w:bottom w:val="none" w:sz="0" w:space="0" w:color="auto"/>
        <w:right w:val="none" w:sz="0" w:space="0" w:color="auto"/>
      </w:divBdr>
    </w:div>
    <w:div w:id="140273233">
      <w:bodyDiv w:val="1"/>
      <w:marLeft w:val="0"/>
      <w:marRight w:val="0"/>
      <w:marTop w:val="0"/>
      <w:marBottom w:val="0"/>
      <w:divBdr>
        <w:top w:val="none" w:sz="0" w:space="0" w:color="auto"/>
        <w:left w:val="none" w:sz="0" w:space="0" w:color="auto"/>
        <w:bottom w:val="none" w:sz="0" w:space="0" w:color="auto"/>
        <w:right w:val="none" w:sz="0" w:space="0" w:color="auto"/>
      </w:divBdr>
    </w:div>
    <w:div w:id="140466570">
      <w:bodyDiv w:val="1"/>
      <w:marLeft w:val="0"/>
      <w:marRight w:val="0"/>
      <w:marTop w:val="0"/>
      <w:marBottom w:val="0"/>
      <w:divBdr>
        <w:top w:val="none" w:sz="0" w:space="0" w:color="auto"/>
        <w:left w:val="none" w:sz="0" w:space="0" w:color="auto"/>
        <w:bottom w:val="none" w:sz="0" w:space="0" w:color="auto"/>
        <w:right w:val="none" w:sz="0" w:space="0" w:color="auto"/>
      </w:divBdr>
    </w:div>
    <w:div w:id="140729461">
      <w:bodyDiv w:val="1"/>
      <w:marLeft w:val="0"/>
      <w:marRight w:val="0"/>
      <w:marTop w:val="0"/>
      <w:marBottom w:val="0"/>
      <w:divBdr>
        <w:top w:val="none" w:sz="0" w:space="0" w:color="auto"/>
        <w:left w:val="none" w:sz="0" w:space="0" w:color="auto"/>
        <w:bottom w:val="none" w:sz="0" w:space="0" w:color="auto"/>
        <w:right w:val="none" w:sz="0" w:space="0" w:color="auto"/>
      </w:divBdr>
    </w:div>
    <w:div w:id="141240176">
      <w:bodyDiv w:val="1"/>
      <w:marLeft w:val="0"/>
      <w:marRight w:val="0"/>
      <w:marTop w:val="0"/>
      <w:marBottom w:val="0"/>
      <w:divBdr>
        <w:top w:val="none" w:sz="0" w:space="0" w:color="auto"/>
        <w:left w:val="none" w:sz="0" w:space="0" w:color="auto"/>
        <w:bottom w:val="none" w:sz="0" w:space="0" w:color="auto"/>
        <w:right w:val="none" w:sz="0" w:space="0" w:color="auto"/>
      </w:divBdr>
    </w:div>
    <w:div w:id="145365723">
      <w:bodyDiv w:val="1"/>
      <w:marLeft w:val="0"/>
      <w:marRight w:val="0"/>
      <w:marTop w:val="0"/>
      <w:marBottom w:val="0"/>
      <w:divBdr>
        <w:top w:val="none" w:sz="0" w:space="0" w:color="auto"/>
        <w:left w:val="none" w:sz="0" w:space="0" w:color="auto"/>
        <w:bottom w:val="none" w:sz="0" w:space="0" w:color="auto"/>
        <w:right w:val="none" w:sz="0" w:space="0" w:color="auto"/>
      </w:divBdr>
    </w:div>
    <w:div w:id="145442192">
      <w:bodyDiv w:val="1"/>
      <w:marLeft w:val="0"/>
      <w:marRight w:val="0"/>
      <w:marTop w:val="0"/>
      <w:marBottom w:val="0"/>
      <w:divBdr>
        <w:top w:val="none" w:sz="0" w:space="0" w:color="auto"/>
        <w:left w:val="none" w:sz="0" w:space="0" w:color="auto"/>
        <w:bottom w:val="none" w:sz="0" w:space="0" w:color="auto"/>
        <w:right w:val="none" w:sz="0" w:space="0" w:color="auto"/>
      </w:divBdr>
    </w:div>
    <w:div w:id="146674922">
      <w:bodyDiv w:val="1"/>
      <w:marLeft w:val="0"/>
      <w:marRight w:val="0"/>
      <w:marTop w:val="0"/>
      <w:marBottom w:val="0"/>
      <w:divBdr>
        <w:top w:val="none" w:sz="0" w:space="0" w:color="auto"/>
        <w:left w:val="none" w:sz="0" w:space="0" w:color="auto"/>
        <w:bottom w:val="none" w:sz="0" w:space="0" w:color="auto"/>
        <w:right w:val="none" w:sz="0" w:space="0" w:color="auto"/>
      </w:divBdr>
    </w:div>
    <w:div w:id="147595852">
      <w:bodyDiv w:val="1"/>
      <w:marLeft w:val="0"/>
      <w:marRight w:val="0"/>
      <w:marTop w:val="0"/>
      <w:marBottom w:val="0"/>
      <w:divBdr>
        <w:top w:val="none" w:sz="0" w:space="0" w:color="auto"/>
        <w:left w:val="none" w:sz="0" w:space="0" w:color="auto"/>
        <w:bottom w:val="none" w:sz="0" w:space="0" w:color="auto"/>
        <w:right w:val="none" w:sz="0" w:space="0" w:color="auto"/>
      </w:divBdr>
    </w:div>
    <w:div w:id="147869040">
      <w:bodyDiv w:val="1"/>
      <w:marLeft w:val="0"/>
      <w:marRight w:val="0"/>
      <w:marTop w:val="0"/>
      <w:marBottom w:val="0"/>
      <w:divBdr>
        <w:top w:val="none" w:sz="0" w:space="0" w:color="auto"/>
        <w:left w:val="none" w:sz="0" w:space="0" w:color="auto"/>
        <w:bottom w:val="none" w:sz="0" w:space="0" w:color="auto"/>
        <w:right w:val="none" w:sz="0" w:space="0" w:color="auto"/>
      </w:divBdr>
    </w:div>
    <w:div w:id="147870861">
      <w:bodyDiv w:val="1"/>
      <w:marLeft w:val="0"/>
      <w:marRight w:val="0"/>
      <w:marTop w:val="0"/>
      <w:marBottom w:val="0"/>
      <w:divBdr>
        <w:top w:val="none" w:sz="0" w:space="0" w:color="auto"/>
        <w:left w:val="none" w:sz="0" w:space="0" w:color="auto"/>
        <w:bottom w:val="none" w:sz="0" w:space="0" w:color="auto"/>
        <w:right w:val="none" w:sz="0" w:space="0" w:color="auto"/>
      </w:divBdr>
    </w:div>
    <w:div w:id="149058766">
      <w:bodyDiv w:val="1"/>
      <w:marLeft w:val="0"/>
      <w:marRight w:val="0"/>
      <w:marTop w:val="0"/>
      <w:marBottom w:val="0"/>
      <w:divBdr>
        <w:top w:val="none" w:sz="0" w:space="0" w:color="auto"/>
        <w:left w:val="none" w:sz="0" w:space="0" w:color="auto"/>
        <w:bottom w:val="none" w:sz="0" w:space="0" w:color="auto"/>
        <w:right w:val="none" w:sz="0" w:space="0" w:color="auto"/>
      </w:divBdr>
    </w:div>
    <w:div w:id="149100593">
      <w:bodyDiv w:val="1"/>
      <w:marLeft w:val="0"/>
      <w:marRight w:val="0"/>
      <w:marTop w:val="0"/>
      <w:marBottom w:val="0"/>
      <w:divBdr>
        <w:top w:val="none" w:sz="0" w:space="0" w:color="auto"/>
        <w:left w:val="none" w:sz="0" w:space="0" w:color="auto"/>
        <w:bottom w:val="none" w:sz="0" w:space="0" w:color="auto"/>
        <w:right w:val="none" w:sz="0" w:space="0" w:color="auto"/>
      </w:divBdr>
    </w:div>
    <w:div w:id="149753952">
      <w:bodyDiv w:val="1"/>
      <w:marLeft w:val="0"/>
      <w:marRight w:val="0"/>
      <w:marTop w:val="0"/>
      <w:marBottom w:val="0"/>
      <w:divBdr>
        <w:top w:val="none" w:sz="0" w:space="0" w:color="auto"/>
        <w:left w:val="none" w:sz="0" w:space="0" w:color="auto"/>
        <w:bottom w:val="none" w:sz="0" w:space="0" w:color="auto"/>
        <w:right w:val="none" w:sz="0" w:space="0" w:color="auto"/>
      </w:divBdr>
    </w:div>
    <w:div w:id="150368717">
      <w:bodyDiv w:val="1"/>
      <w:marLeft w:val="0"/>
      <w:marRight w:val="0"/>
      <w:marTop w:val="0"/>
      <w:marBottom w:val="0"/>
      <w:divBdr>
        <w:top w:val="none" w:sz="0" w:space="0" w:color="auto"/>
        <w:left w:val="none" w:sz="0" w:space="0" w:color="auto"/>
        <w:bottom w:val="none" w:sz="0" w:space="0" w:color="auto"/>
        <w:right w:val="none" w:sz="0" w:space="0" w:color="auto"/>
      </w:divBdr>
    </w:div>
    <w:div w:id="152374759">
      <w:bodyDiv w:val="1"/>
      <w:marLeft w:val="0"/>
      <w:marRight w:val="0"/>
      <w:marTop w:val="0"/>
      <w:marBottom w:val="0"/>
      <w:divBdr>
        <w:top w:val="none" w:sz="0" w:space="0" w:color="auto"/>
        <w:left w:val="none" w:sz="0" w:space="0" w:color="auto"/>
        <w:bottom w:val="none" w:sz="0" w:space="0" w:color="auto"/>
        <w:right w:val="none" w:sz="0" w:space="0" w:color="auto"/>
      </w:divBdr>
    </w:div>
    <w:div w:id="152381004">
      <w:bodyDiv w:val="1"/>
      <w:marLeft w:val="0"/>
      <w:marRight w:val="0"/>
      <w:marTop w:val="0"/>
      <w:marBottom w:val="0"/>
      <w:divBdr>
        <w:top w:val="none" w:sz="0" w:space="0" w:color="auto"/>
        <w:left w:val="none" w:sz="0" w:space="0" w:color="auto"/>
        <w:bottom w:val="none" w:sz="0" w:space="0" w:color="auto"/>
        <w:right w:val="none" w:sz="0" w:space="0" w:color="auto"/>
      </w:divBdr>
    </w:div>
    <w:div w:id="153255041">
      <w:bodyDiv w:val="1"/>
      <w:marLeft w:val="0"/>
      <w:marRight w:val="0"/>
      <w:marTop w:val="0"/>
      <w:marBottom w:val="0"/>
      <w:divBdr>
        <w:top w:val="none" w:sz="0" w:space="0" w:color="auto"/>
        <w:left w:val="none" w:sz="0" w:space="0" w:color="auto"/>
        <w:bottom w:val="none" w:sz="0" w:space="0" w:color="auto"/>
        <w:right w:val="none" w:sz="0" w:space="0" w:color="auto"/>
      </w:divBdr>
    </w:div>
    <w:div w:id="154033201">
      <w:bodyDiv w:val="1"/>
      <w:marLeft w:val="0"/>
      <w:marRight w:val="0"/>
      <w:marTop w:val="0"/>
      <w:marBottom w:val="0"/>
      <w:divBdr>
        <w:top w:val="none" w:sz="0" w:space="0" w:color="auto"/>
        <w:left w:val="none" w:sz="0" w:space="0" w:color="auto"/>
        <w:bottom w:val="none" w:sz="0" w:space="0" w:color="auto"/>
        <w:right w:val="none" w:sz="0" w:space="0" w:color="auto"/>
      </w:divBdr>
    </w:div>
    <w:div w:id="154343707">
      <w:bodyDiv w:val="1"/>
      <w:marLeft w:val="0"/>
      <w:marRight w:val="0"/>
      <w:marTop w:val="0"/>
      <w:marBottom w:val="0"/>
      <w:divBdr>
        <w:top w:val="none" w:sz="0" w:space="0" w:color="auto"/>
        <w:left w:val="none" w:sz="0" w:space="0" w:color="auto"/>
        <w:bottom w:val="none" w:sz="0" w:space="0" w:color="auto"/>
        <w:right w:val="none" w:sz="0" w:space="0" w:color="auto"/>
      </w:divBdr>
    </w:div>
    <w:div w:id="154616916">
      <w:bodyDiv w:val="1"/>
      <w:marLeft w:val="0"/>
      <w:marRight w:val="0"/>
      <w:marTop w:val="0"/>
      <w:marBottom w:val="0"/>
      <w:divBdr>
        <w:top w:val="none" w:sz="0" w:space="0" w:color="auto"/>
        <w:left w:val="none" w:sz="0" w:space="0" w:color="auto"/>
        <w:bottom w:val="none" w:sz="0" w:space="0" w:color="auto"/>
        <w:right w:val="none" w:sz="0" w:space="0" w:color="auto"/>
      </w:divBdr>
    </w:div>
    <w:div w:id="157040578">
      <w:bodyDiv w:val="1"/>
      <w:marLeft w:val="0"/>
      <w:marRight w:val="0"/>
      <w:marTop w:val="0"/>
      <w:marBottom w:val="0"/>
      <w:divBdr>
        <w:top w:val="none" w:sz="0" w:space="0" w:color="auto"/>
        <w:left w:val="none" w:sz="0" w:space="0" w:color="auto"/>
        <w:bottom w:val="none" w:sz="0" w:space="0" w:color="auto"/>
        <w:right w:val="none" w:sz="0" w:space="0" w:color="auto"/>
      </w:divBdr>
    </w:div>
    <w:div w:id="157575514">
      <w:bodyDiv w:val="1"/>
      <w:marLeft w:val="0"/>
      <w:marRight w:val="0"/>
      <w:marTop w:val="0"/>
      <w:marBottom w:val="0"/>
      <w:divBdr>
        <w:top w:val="none" w:sz="0" w:space="0" w:color="auto"/>
        <w:left w:val="none" w:sz="0" w:space="0" w:color="auto"/>
        <w:bottom w:val="none" w:sz="0" w:space="0" w:color="auto"/>
        <w:right w:val="none" w:sz="0" w:space="0" w:color="auto"/>
      </w:divBdr>
    </w:div>
    <w:div w:id="159544936">
      <w:bodyDiv w:val="1"/>
      <w:marLeft w:val="0"/>
      <w:marRight w:val="0"/>
      <w:marTop w:val="0"/>
      <w:marBottom w:val="0"/>
      <w:divBdr>
        <w:top w:val="none" w:sz="0" w:space="0" w:color="auto"/>
        <w:left w:val="none" w:sz="0" w:space="0" w:color="auto"/>
        <w:bottom w:val="none" w:sz="0" w:space="0" w:color="auto"/>
        <w:right w:val="none" w:sz="0" w:space="0" w:color="auto"/>
      </w:divBdr>
    </w:div>
    <w:div w:id="160194963">
      <w:bodyDiv w:val="1"/>
      <w:marLeft w:val="0"/>
      <w:marRight w:val="0"/>
      <w:marTop w:val="0"/>
      <w:marBottom w:val="0"/>
      <w:divBdr>
        <w:top w:val="none" w:sz="0" w:space="0" w:color="auto"/>
        <w:left w:val="none" w:sz="0" w:space="0" w:color="auto"/>
        <w:bottom w:val="none" w:sz="0" w:space="0" w:color="auto"/>
        <w:right w:val="none" w:sz="0" w:space="0" w:color="auto"/>
      </w:divBdr>
    </w:div>
    <w:div w:id="160319659">
      <w:bodyDiv w:val="1"/>
      <w:marLeft w:val="0"/>
      <w:marRight w:val="0"/>
      <w:marTop w:val="0"/>
      <w:marBottom w:val="0"/>
      <w:divBdr>
        <w:top w:val="none" w:sz="0" w:space="0" w:color="auto"/>
        <w:left w:val="none" w:sz="0" w:space="0" w:color="auto"/>
        <w:bottom w:val="none" w:sz="0" w:space="0" w:color="auto"/>
        <w:right w:val="none" w:sz="0" w:space="0" w:color="auto"/>
      </w:divBdr>
    </w:div>
    <w:div w:id="160630195">
      <w:bodyDiv w:val="1"/>
      <w:marLeft w:val="0"/>
      <w:marRight w:val="0"/>
      <w:marTop w:val="0"/>
      <w:marBottom w:val="0"/>
      <w:divBdr>
        <w:top w:val="none" w:sz="0" w:space="0" w:color="auto"/>
        <w:left w:val="none" w:sz="0" w:space="0" w:color="auto"/>
        <w:bottom w:val="none" w:sz="0" w:space="0" w:color="auto"/>
        <w:right w:val="none" w:sz="0" w:space="0" w:color="auto"/>
      </w:divBdr>
    </w:div>
    <w:div w:id="161356695">
      <w:bodyDiv w:val="1"/>
      <w:marLeft w:val="0"/>
      <w:marRight w:val="0"/>
      <w:marTop w:val="0"/>
      <w:marBottom w:val="0"/>
      <w:divBdr>
        <w:top w:val="none" w:sz="0" w:space="0" w:color="auto"/>
        <w:left w:val="none" w:sz="0" w:space="0" w:color="auto"/>
        <w:bottom w:val="none" w:sz="0" w:space="0" w:color="auto"/>
        <w:right w:val="none" w:sz="0" w:space="0" w:color="auto"/>
      </w:divBdr>
    </w:div>
    <w:div w:id="161699885">
      <w:bodyDiv w:val="1"/>
      <w:marLeft w:val="0"/>
      <w:marRight w:val="0"/>
      <w:marTop w:val="0"/>
      <w:marBottom w:val="0"/>
      <w:divBdr>
        <w:top w:val="none" w:sz="0" w:space="0" w:color="auto"/>
        <w:left w:val="none" w:sz="0" w:space="0" w:color="auto"/>
        <w:bottom w:val="none" w:sz="0" w:space="0" w:color="auto"/>
        <w:right w:val="none" w:sz="0" w:space="0" w:color="auto"/>
      </w:divBdr>
    </w:div>
    <w:div w:id="161821540">
      <w:bodyDiv w:val="1"/>
      <w:marLeft w:val="0"/>
      <w:marRight w:val="0"/>
      <w:marTop w:val="0"/>
      <w:marBottom w:val="0"/>
      <w:divBdr>
        <w:top w:val="none" w:sz="0" w:space="0" w:color="auto"/>
        <w:left w:val="none" w:sz="0" w:space="0" w:color="auto"/>
        <w:bottom w:val="none" w:sz="0" w:space="0" w:color="auto"/>
        <w:right w:val="none" w:sz="0" w:space="0" w:color="auto"/>
      </w:divBdr>
    </w:div>
    <w:div w:id="162429810">
      <w:bodyDiv w:val="1"/>
      <w:marLeft w:val="0"/>
      <w:marRight w:val="0"/>
      <w:marTop w:val="0"/>
      <w:marBottom w:val="0"/>
      <w:divBdr>
        <w:top w:val="none" w:sz="0" w:space="0" w:color="auto"/>
        <w:left w:val="none" w:sz="0" w:space="0" w:color="auto"/>
        <w:bottom w:val="none" w:sz="0" w:space="0" w:color="auto"/>
        <w:right w:val="none" w:sz="0" w:space="0" w:color="auto"/>
      </w:divBdr>
    </w:div>
    <w:div w:id="162744564">
      <w:bodyDiv w:val="1"/>
      <w:marLeft w:val="0"/>
      <w:marRight w:val="0"/>
      <w:marTop w:val="0"/>
      <w:marBottom w:val="0"/>
      <w:divBdr>
        <w:top w:val="none" w:sz="0" w:space="0" w:color="auto"/>
        <w:left w:val="none" w:sz="0" w:space="0" w:color="auto"/>
        <w:bottom w:val="none" w:sz="0" w:space="0" w:color="auto"/>
        <w:right w:val="none" w:sz="0" w:space="0" w:color="auto"/>
      </w:divBdr>
    </w:div>
    <w:div w:id="164437324">
      <w:bodyDiv w:val="1"/>
      <w:marLeft w:val="0"/>
      <w:marRight w:val="0"/>
      <w:marTop w:val="0"/>
      <w:marBottom w:val="0"/>
      <w:divBdr>
        <w:top w:val="none" w:sz="0" w:space="0" w:color="auto"/>
        <w:left w:val="none" w:sz="0" w:space="0" w:color="auto"/>
        <w:bottom w:val="none" w:sz="0" w:space="0" w:color="auto"/>
        <w:right w:val="none" w:sz="0" w:space="0" w:color="auto"/>
      </w:divBdr>
    </w:div>
    <w:div w:id="165292702">
      <w:bodyDiv w:val="1"/>
      <w:marLeft w:val="0"/>
      <w:marRight w:val="0"/>
      <w:marTop w:val="0"/>
      <w:marBottom w:val="0"/>
      <w:divBdr>
        <w:top w:val="none" w:sz="0" w:space="0" w:color="auto"/>
        <w:left w:val="none" w:sz="0" w:space="0" w:color="auto"/>
        <w:bottom w:val="none" w:sz="0" w:space="0" w:color="auto"/>
        <w:right w:val="none" w:sz="0" w:space="0" w:color="auto"/>
      </w:divBdr>
    </w:div>
    <w:div w:id="166097425">
      <w:bodyDiv w:val="1"/>
      <w:marLeft w:val="0"/>
      <w:marRight w:val="0"/>
      <w:marTop w:val="0"/>
      <w:marBottom w:val="0"/>
      <w:divBdr>
        <w:top w:val="none" w:sz="0" w:space="0" w:color="auto"/>
        <w:left w:val="none" w:sz="0" w:space="0" w:color="auto"/>
        <w:bottom w:val="none" w:sz="0" w:space="0" w:color="auto"/>
        <w:right w:val="none" w:sz="0" w:space="0" w:color="auto"/>
      </w:divBdr>
    </w:div>
    <w:div w:id="166990721">
      <w:bodyDiv w:val="1"/>
      <w:marLeft w:val="0"/>
      <w:marRight w:val="0"/>
      <w:marTop w:val="0"/>
      <w:marBottom w:val="0"/>
      <w:divBdr>
        <w:top w:val="none" w:sz="0" w:space="0" w:color="auto"/>
        <w:left w:val="none" w:sz="0" w:space="0" w:color="auto"/>
        <w:bottom w:val="none" w:sz="0" w:space="0" w:color="auto"/>
        <w:right w:val="none" w:sz="0" w:space="0" w:color="auto"/>
      </w:divBdr>
    </w:div>
    <w:div w:id="167211192">
      <w:bodyDiv w:val="1"/>
      <w:marLeft w:val="0"/>
      <w:marRight w:val="0"/>
      <w:marTop w:val="0"/>
      <w:marBottom w:val="0"/>
      <w:divBdr>
        <w:top w:val="none" w:sz="0" w:space="0" w:color="auto"/>
        <w:left w:val="none" w:sz="0" w:space="0" w:color="auto"/>
        <w:bottom w:val="none" w:sz="0" w:space="0" w:color="auto"/>
        <w:right w:val="none" w:sz="0" w:space="0" w:color="auto"/>
      </w:divBdr>
    </w:div>
    <w:div w:id="169831487">
      <w:bodyDiv w:val="1"/>
      <w:marLeft w:val="0"/>
      <w:marRight w:val="0"/>
      <w:marTop w:val="0"/>
      <w:marBottom w:val="0"/>
      <w:divBdr>
        <w:top w:val="none" w:sz="0" w:space="0" w:color="auto"/>
        <w:left w:val="none" w:sz="0" w:space="0" w:color="auto"/>
        <w:bottom w:val="none" w:sz="0" w:space="0" w:color="auto"/>
        <w:right w:val="none" w:sz="0" w:space="0" w:color="auto"/>
      </w:divBdr>
    </w:div>
    <w:div w:id="170150641">
      <w:bodyDiv w:val="1"/>
      <w:marLeft w:val="0"/>
      <w:marRight w:val="0"/>
      <w:marTop w:val="0"/>
      <w:marBottom w:val="0"/>
      <w:divBdr>
        <w:top w:val="none" w:sz="0" w:space="0" w:color="auto"/>
        <w:left w:val="none" w:sz="0" w:space="0" w:color="auto"/>
        <w:bottom w:val="none" w:sz="0" w:space="0" w:color="auto"/>
        <w:right w:val="none" w:sz="0" w:space="0" w:color="auto"/>
      </w:divBdr>
    </w:div>
    <w:div w:id="170678546">
      <w:bodyDiv w:val="1"/>
      <w:marLeft w:val="0"/>
      <w:marRight w:val="0"/>
      <w:marTop w:val="0"/>
      <w:marBottom w:val="0"/>
      <w:divBdr>
        <w:top w:val="none" w:sz="0" w:space="0" w:color="auto"/>
        <w:left w:val="none" w:sz="0" w:space="0" w:color="auto"/>
        <w:bottom w:val="none" w:sz="0" w:space="0" w:color="auto"/>
        <w:right w:val="none" w:sz="0" w:space="0" w:color="auto"/>
      </w:divBdr>
    </w:div>
    <w:div w:id="171728956">
      <w:bodyDiv w:val="1"/>
      <w:marLeft w:val="0"/>
      <w:marRight w:val="0"/>
      <w:marTop w:val="0"/>
      <w:marBottom w:val="0"/>
      <w:divBdr>
        <w:top w:val="none" w:sz="0" w:space="0" w:color="auto"/>
        <w:left w:val="none" w:sz="0" w:space="0" w:color="auto"/>
        <w:bottom w:val="none" w:sz="0" w:space="0" w:color="auto"/>
        <w:right w:val="none" w:sz="0" w:space="0" w:color="auto"/>
      </w:divBdr>
    </w:div>
    <w:div w:id="172189358">
      <w:bodyDiv w:val="1"/>
      <w:marLeft w:val="0"/>
      <w:marRight w:val="0"/>
      <w:marTop w:val="0"/>
      <w:marBottom w:val="0"/>
      <w:divBdr>
        <w:top w:val="none" w:sz="0" w:space="0" w:color="auto"/>
        <w:left w:val="none" w:sz="0" w:space="0" w:color="auto"/>
        <w:bottom w:val="none" w:sz="0" w:space="0" w:color="auto"/>
        <w:right w:val="none" w:sz="0" w:space="0" w:color="auto"/>
      </w:divBdr>
    </w:div>
    <w:div w:id="172841004">
      <w:bodyDiv w:val="1"/>
      <w:marLeft w:val="0"/>
      <w:marRight w:val="0"/>
      <w:marTop w:val="0"/>
      <w:marBottom w:val="0"/>
      <w:divBdr>
        <w:top w:val="none" w:sz="0" w:space="0" w:color="auto"/>
        <w:left w:val="none" w:sz="0" w:space="0" w:color="auto"/>
        <w:bottom w:val="none" w:sz="0" w:space="0" w:color="auto"/>
        <w:right w:val="none" w:sz="0" w:space="0" w:color="auto"/>
      </w:divBdr>
    </w:div>
    <w:div w:id="173228511">
      <w:bodyDiv w:val="1"/>
      <w:marLeft w:val="0"/>
      <w:marRight w:val="0"/>
      <w:marTop w:val="0"/>
      <w:marBottom w:val="0"/>
      <w:divBdr>
        <w:top w:val="none" w:sz="0" w:space="0" w:color="auto"/>
        <w:left w:val="none" w:sz="0" w:space="0" w:color="auto"/>
        <w:bottom w:val="none" w:sz="0" w:space="0" w:color="auto"/>
        <w:right w:val="none" w:sz="0" w:space="0" w:color="auto"/>
      </w:divBdr>
    </w:div>
    <w:div w:id="173348982">
      <w:bodyDiv w:val="1"/>
      <w:marLeft w:val="0"/>
      <w:marRight w:val="0"/>
      <w:marTop w:val="0"/>
      <w:marBottom w:val="0"/>
      <w:divBdr>
        <w:top w:val="none" w:sz="0" w:space="0" w:color="auto"/>
        <w:left w:val="none" w:sz="0" w:space="0" w:color="auto"/>
        <w:bottom w:val="none" w:sz="0" w:space="0" w:color="auto"/>
        <w:right w:val="none" w:sz="0" w:space="0" w:color="auto"/>
      </w:divBdr>
    </w:div>
    <w:div w:id="174342928">
      <w:bodyDiv w:val="1"/>
      <w:marLeft w:val="0"/>
      <w:marRight w:val="0"/>
      <w:marTop w:val="0"/>
      <w:marBottom w:val="0"/>
      <w:divBdr>
        <w:top w:val="none" w:sz="0" w:space="0" w:color="auto"/>
        <w:left w:val="none" w:sz="0" w:space="0" w:color="auto"/>
        <w:bottom w:val="none" w:sz="0" w:space="0" w:color="auto"/>
        <w:right w:val="none" w:sz="0" w:space="0" w:color="auto"/>
      </w:divBdr>
    </w:div>
    <w:div w:id="174421552">
      <w:bodyDiv w:val="1"/>
      <w:marLeft w:val="0"/>
      <w:marRight w:val="0"/>
      <w:marTop w:val="0"/>
      <w:marBottom w:val="0"/>
      <w:divBdr>
        <w:top w:val="none" w:sz="0" w:space="0" w:color="auto"/>
        <w:left w:val="none" w:sz="0" w:space="0" w:color="auto"/>
        <w:bottom w:val="none" w:sz="0" w:space="0" w:color="auto"/>
        <w:right w:val="none" w:sz="0" w:space="0" w:color="auto"/>
      </w:divBdr>
    </w:div>
    <w:div w:id="174534878">
      <w:bodyDiv w:val="1"/>
      <w:marLeft w:val="0"/>
      <w:marRight w:val="0"/>
      <w:marTop w:val="0"/>
      <w:marBottom w:val="0"/>
      <w:divBdr>
        <w:top w:val="none" w:sz="0" w:space="0" w:color="auto"/>
        <w:left w:val="none" w:sz="0" w:space="0" w:color="auto"/>
        <w:bottom w:val="none" w:sz="0" w:space="0" w:color="auto"/>
        <w:right w:val="none" w:sz="0" w:space="0" w:color="auto"/>
      </w:divBdr>
    </w:div>
    <w:div w:id="174921652">
      <w:bodyDiv w:val="1"/>
      <w:marLeft w:val="0"/>
      <w:marRight w:val="0"/>
      <w:marTop w:val="0"/>
      <w:marBottom w:val="0"/>
      <w:divBdr>
        <w:top w:val="none" w:sz="0" w:space="0" w:color="auto"/>
        <w:left w:val="none" w:sz="0" w:space="0" w:color="auto"/>
        <w:bottom w:val="none" w:sz="0" w:space="0" w:color="auto"/>
        <w:right w:val="none" w:sz="0" w:space="0" w:color="auto"/>
      </w:divBdr>
    </w:div>
    <w:div w:id="175123777">
      <w:bodyDiv w:val="1"/>
      <w:marLeft w:val="0"/>
      <w:marRight w:val="0"/>
      <w:marTop w:val="0"/>
      <w:marBottom w:val="0"/>
      <w:divBdr>
        <w:top w:val="none" w:sz="0" w:space="0" w:color="auto"/>
        <w:left w:val="none" w:sz="0" w:space="0" w:color="auto"/>
        <w:bottom w:val="none" w:sz="0" w:space="0" w:color="auto"/>
        <w:right w:val="none" w:sz="0" w:space="0" w:color="auto"/>
      </w:divBdr>
    </w:div>
    <w:div w:id="175585754">
      <w:bodyDiv w:val="1"/>
      <w:marLeft w:val="0"/>
      <w:marRight w:val="0"/>
      <w:marTop w:val="0"/>
      <w:marBottom w:val="0"/>
      <w:divBdr>
        <w:top w:val="none" w:sz="0" w:space="0" w:color="auto"/>
        <w:left w:val="none" w:sz="0" w:space="0" w:color="auto"/>
        <w:bottom w:val="none" w:sz="0" w:space="0" w:color="auto"/>
        <w:right w:val="none" w:sz="0" w:space="0" w:color="auto"/>
      </w:divBdr>
    </w:div>
    <w:div w:id="176240980">
      <w:bodyDiv w:val="1"/>
      <w:marLeft w:val="0"/>
      <w:marRight w:val="0"/>
      <w:marTop w:val="0"/>
      <w:marBottom w:val="0"/>
      <w:divBdr>
        <w:top w:val="none" w:sz="0" w:space="0" w:color="auto"/>
        <w:left w:val="none" w:sz="0" w:space="0" w:color="auto"/>
        <w:bottom w:val="none" w:sz="0" w:space="0" w:color="auto"/>
        <w:right w:val="none" w:sz="0" w:space="0" w:color="auto"/>
      </w:divBdr>
    </w:div>
    <w:div w:id="176775075">
      <w:bodyDiv w:val="1"/>
      <w:marLeft w:val="0"/>
      <w:marRight w:val="0"/>
      <w:marTop w:val="0"/>
      <w:marBottom w:val="0"/>
      <w:divBdr>
        <w:top w:val="none" w:sz="0" w:space="0" w:color="auto"/>
        <w:left w:val="none" w:sz="0" w:space="0" w:color="auto"/>
        <w:bottom w:val="none" w:sz="0" w:space="0" w:color="auto"/>
        <w:right w:val="none" w:sz="0" w:space="0" w:color="auto"/>
      </w:divBdr>
    </w:div>
    <w:div w:id="177933259">
      <w:bodyDiv w:val="1"/>
      <w:marLeft w:val="0"/>
      <w:marRight w:val="0"/>
      <w:marTop w:val="0"/>
      <w:marBottom w:val="0"/>
      <w:divBdr>
        <w:top w:val="none" w:sz="0" w:space="0" w:color="auto"/>
        <w:left w:val="none" w:sz="0" w:space="0" w:color="auto"/>
        <w:bottom w:val="none" w:sz="0" w:space="0" w:color="auto"/>
        <w:right w:val="none" w:sz="0" w:space="0" w:color="auto"/>
      </w:divBdr>
    </w:div>
    <w:div w:id="178617107">
      <w:bodyDiv w:val="1"/>
      <w:marLeft w:val="0"/>
      <w:marRight w:val="0"/>
      <w:marTop w:val="0"/>
      <w:marBottom w:val="0"/>
      <w:divBdr>
        <w:top w:val="none" w:sz="0" w:space="0" w:color="auto"/>
        <w:left w:val="none" w:sz="0" w:space="0" w:color="auto"/>
        <w:bottom w:val="none" w:sz="0" w:space="0" w:color="auto"/>
        <w:right w:val="none" w:sz="0" w:space="0" w:color="auto"/>
      </w:divBdr>
    </w:div>
    <w:div w:id="179469162">
      <w:bodyDiv w:val="1"/>
      <w:marLeft w:val="0"/>
      <w:marRight w:val="0"/>
      <w:marTop w:val="0"/>
      <w:marBottom w:val="0"/>
      <w:divBdr>
        <w:top w:val="none" w:sz="0" w:space="0" w:color="auto"/>
        <w:left w:val="none" w:sz="0" w:space="0" w:color="auto"/>
        <w:bottom w:val="none" w:sz="0" w:space="0" w:color="auto"/>
        <w:right w:val="none" w:sz="0" w:space="0" w:color="auto"/>
      </w:divBdr>
    </w:div>
    <w:div w:id="179661914">
      <w:bodyDiv w:val="1"/>
      <w:marLeft w:val="0"/>
      <w:marRight w:val="0"/>
      <w:marTop w:val="0"/>
      <w:marBottom w:val="0"/>
      <w:divBdr>
        <w:top w:val="none" w:sz="0" w:space="0" w:color="auto"/>
        <w:left w:val="none" w:sz="0" w:space="0" w:color="auto"/>
        <w:bottom w:val="none" w:sz="0" w:space="0" w:color="auto"/>
        <w:right w:val="none" w:sz="0" w:space="0" w:color="auto"/>
      </w:divBdr>
    </w:div>
    <w:div w:id="180052160">
      <w:bodyDiv w:val="1"/>
      <w:marLeft w:val="0"/>
      <w:marRight w:val="0"/>
      <w:marTop w:val="0"/>
      <w:marBottom w:val="0"/>
      <w:divBdr>
        <w:top w:val="none" w:sz="0" w:space="0" w:color="auto"/>
        <w:left w:val="none" w:sz="0" w:space="0" w:color="auto"/>
        <w:bottom w:val="none" w:sz="0" w:space="0" w:color="auto"/>
        <w:right w:val="none" w:sz="0" w:space="0" w:color="auto"/>
      </w:divBdr>
    </w:div>
    <w:div w:id="180510224">
      <w:bodyDiv w:val="1"/>
      <w:marLeft w:val="0"/>
      <w:marRight w:val="0"/>
      <w:marTop w:val="0"/>
      <w:marBottom w:val="0"/>
      <w:divBdr>
        <w:top w:val="none" w:sz="0" w:space="0" w:color="auto"/>
        <w:left w:val="none" w:sz="0" w:space="0" w:color="auto"/>
        <w:bottom w:val="none" w:sz="0" w:space="0" w:color="auto"/>
        <w:right w:val="none" w:sz="0" w:space="0" w:color="auto"/>
      </w:divBdr>
    </w:div>
    <w:div w:id="181358844">
      <w:bodyDiv w:val="1"/>
      <w:marLeft w:val="0"/>
      <w:marRight w:val="0"/>
      <w:marTop w:val="0"/>
      <w:marBottom w:val="0"/>
      <w:divBdr>
        <w:top w:val="none" w:sz="0" w:space="0" w:color="auto"/>
        <w:left w:val="none" w:sz="0" w:space="0" w:color="auto"/>
        <w:bottom w:val="none" w:sz="0" w:space="0" w:color="auto"/>
        <w:right w:val="none" w:sz="0" w:space="0" w:color="auto"/>
      </w:divBdr>
    </w:div>
    <w:div w:id="181482589">
      <w:bodyDiv w:val="1"/>
      <w:marLeft w:val="0"/>
      <w:marRight w:val="0"/>
      <w:marTop w:val="0"/>
      <w:marBottom w:val="0"/>
      <w:divBdr>
        <w:top w:val="none" w:sz="0" w:space="0" w:color="auto"/>
        <w:left w:val="none" w:sz="0" w:space="0" w:color="auto"/>
        <w:bottom w:val="none" w:sz="0" w:space="0" w:color="auto"/>
        <w:right w:val="none" w:sz="0" w:space="0" w:color="auto"/>
      </w:divBdr>
    </w:div>
    <w:div w:id="182062314">
      <w:bodyDiv w:val="1"/>
      <w:marLeft w:val="0"/>
      <w:marRight w:val="0"/>
      <w:marTop w:val="0"/>
      <w:marBottom w:val="0"/>
      <w:divBdr>
        <w:top w:val="none" w:sz="0" w:space="0" w:color="auto"/>
        <w:left w:val="none" w:sz="0" w:space="0" w:color="auto"/>
        <w:bottom w:val="none" w:sz="0" w:space="0" w:color="auto"/>
        <w:right w:val="none" w:sz="0" w:space="0" w:color="auto"/>
      </w:divBdr>
    </w:div>
    <w:div w:id="182324532">
      <w:bodyDiv w:val="1"/>
      <w:marLeft w:val="0"/>
      <w:marRight w:val="0"/>
      <w:marTop w:val="0"/>
      <w:marBottom w:val="0"/>
      <w:divBdr>
        <w:top w:val="none" w:sz="0" w:space="0" w:color="auto"/>
        <w:left w:val="none" w:sz="0" w:space="0" w:color="auto"/>
        <w:bottom w:val="none" w:sz="0" w:space="0" w:color="auto"/>
        <w:right w:val="none" w:sz="0" w:space="0" w:color="auto"/>
      </w:divBdr>
    </w:div>
    <w:div w:id="182474925">
      <w:bodyDiv w:val="1"/>
      <w:marLeft w:val="0"/>
      <w:marRight w:val="0"/>
      <w:marTop w:val="0"/>
      <w:marBottom w:val="0"/>
      <w:divBdr>
        <w:top w:val="none" w:sz="0" w:space="0" w:color="auto"/>
        <w:left w:val="none" w:sz="0" w:space="0" w:color="auto"/>
        <w:bottom w:val="none" w:sz="0" w:space="0" w:color="auto"/>
        <w:right w:val="none" w:sz="0" w:space="0" w:color="auto"/>
      </w:divBdr>
    </w:div>
    <w:div w:id="183137933">
      <w:bodyDiv w:val="1"/>
      <w:marLeft w:val="0"/>
      <w:marRight w:val="0"/>
      <w:marTop w:val="0"/>
      <w:marBottom w:val="0"/>
      <w:divBdr>
        <w:top w:val="none" w:sz="0" w:space="0" w:color="auto"/>
        <w:left w:val="none" w:sz="0" w:space="0" w:color="auto"/>
        <w:bottom w:val="none" w:sz="0" w:space="0" w:color="auto"/>
        <w:right w:val="none" w:sz="0" w:space="0" w:color="auto"/>
      </w:divBdr>
    </w:div>
    <w:div w:id="183907073">
      <w:bodyDiv w:val="1"/>
      <w:marLeft w:val="0"/>
      <w:marRight w:val="0"/>
      <w:marTop w:val="0"/>
      <w:marBottom w:val="0"/>
      <w:divBdr>
        <w:top w:val="none" w:sz="0" w:space="0" w:color="auto"/>
        <w:left w:val="none" w:sz="0" w:space="0" w:color="auto"/>
        <w:bottom w:val="none" w:sz="0" w:space="0" w:color="auto"/>
        <w:right w:val="none" w:sz="0" w:space="0" w:color="auto"/>
      </w:divBdr>
    </w:div>
    <w:div w:id="184054480">
      <w:bodyDiv w:val="1"/>
      <w:marLeft w:val="0"/>
      <w:marRight w:val="0"/>
      <w:marTop w:val="0"/>
      <w:marBottom w:val="0"/>
      <w:divBdr>
        <w:top w:val="none" w:sz="0" w:space="0" w:color="auto"/>
        <w:left w:val="none" w:sz="0" w:space="0" w:color="auto"/>
        <w:bottom w:val="none" w:sz="0" w:space="0" w:color="auto"/>
        <w:right w:val="none" w:sz="0" w:space="0" w:color="auto"/>
      </w:divBdr>
    </w:div>
    <w:div w:id="185751124">
      <w:bodyDiv w:val="1"/>
      <w:marLeft w:val="0"/>
      <w:marRight w:val="0"/>
      <w:marTop w:val="0"/>
      <w:marBottom w:val="0"/>
      <w:divBdr>
        <w:top w:val="none" w:sz="0" w:space="0" w:color="auto"/>
        <w:left w:val="none" w:sz="0" w:space="0" w:color="auto"/>
        <w:bottom w:val="none" w:sz="0" w:space="0" w:color="auto"/>
        <w:right w:val="none" w:sz="0" w:space="0" w:color="auto"/>
      </w:divBdr>
    </w:div>
    <w:div w:id="185993223">
      <w:bodyDiv w:val="1"/>
      <w:marLeft w:val="0"/>
      <w:marRight w:val="0"/>
      <w:marTop w:val="0"/>
      <w:marBottom w:val="0"/>
      <w:divBdr>
        <w:top w:val="none" w:sz="0" w:space="0" w:color="auto"/>
        <w:left w:val="none" w:sz="0" w:space="0" w:color="auto"/>
        <w:bottom w:val="none" w:sz="0" w:space="0" w:color="auto"/>
        <w:right w:val="none" w:sz="0" w:space="0" w:color="auto"/>
      </w:divBdr>
    </w:div>
    <w:div w:id="186212008">
      <w:bodyDiv w:val="1"/>
      <w:marLeft w:val="0"/>
      <w:marRight w:val="0"/>
      <w:marTop w:val="0"/>
      <w:marBottom w:val="0"/>
      <w:divBdr>
        <w:top w:val="none" w:sz="0" w:space="0" w:color="auto"/>
        <w:left w:val="none" w:sz="0" w:space="0" w:color="auto"/>
        <w:bottom w:val="none" w:sz="0" w:space="0" w:color="auto"/>
        <w:right w:val="none" w:sz="0" w:space="0" w:color="auto"/>
      </w:divBdr>
    </w:div>
    <w:div w:id="187304273">
      <w:bodyDiv w:val="1"/>
      <w:marLeft w:val="0"/>
      <w:marRight w:val="0"/>
      <w:marTop w:val="0"/>
      <w:marBottom w:val="0"/>
      <w:divBdr>
        <w:top w:val="none" w:sz="0" w:space="0" w:color="auto"/>
        <w:left w:val="none" w:sz="0" w:space="0" w:color="auto"/>
        <w:bottom w:val="none" w:sz="0" w:space="0" w:color="auto"/>
        <w:right w:val="none" w:sz="0" w:space="0" w:color="auto"/>
      </w:divBdr>
    </w:div>
    <w:div w:id="187373826">
      <w:bodyDiv w:val="1"/>
      <w:marLeft w:val="0"/>
      <w:marRight w:val="0"/>
      <w:marTop w:val="0"/>
      <w:marBottom w:val="0"/>
      <w:divBdr>
        <w:top w:val="none" w:sz="0" w:space="0" w:color="auto"/>
        <w:left w:val="none" w:sz="0" w:space="0" w:color="auto"/>
        <w:bottom w:val="none" w:sz="0" w:space="0" w:color="auto"/>
        <w:right w:val="none" w:sz="0" w:space="0" w:color="auto"/>
      </w:divBdr>
    </w:div>
    <w:div w:id="187641393">
      <w:bodyDiv w:val="1"/>
      <w:marLeft w:val="0"/>
      <w:marRight w:val="0"/>
      <w:marTop w:val="0"/>
      <w:marBottom w:val="0"/>
      <w:divBdr>
        <w:top w:val="none" w:sz="0" w:space="0" w:color="auto"/>
        <w:left w:val="none" w:sz="0" w:space="0" w:color="auto"/>
        <w:bottom w:val="none" w:sz="0" w:space="0" w:color="auto"/>
        <w:right w:val="none" w:sz="0" w:space="0" w:color="auto"/>
      </w:divBdr>
    </w:div>
    <w:div w:id="187644281">
      <w:bodyDiv w:val="1"/>
      <w:marLeft w:val="0"/>
      <w:marRight w:val="0"/>
      <w:marTop w:val="0"/>
      <w:marBottom w:val="0"/>
      <w:divBdr>
        <w:top w:val="none" w:sz="0" w:space="0" w:color="auto"/>
        <w:left w:val="none" w:sz="0" w:space="0" w:color="auto"/>
        <w:bottom w:val="none" w:sz="0" w:space="0" w:color="auto"/>
        <w:right w:val="none" w:sz="0" w:space="0" w:color="auto"/>
      </w:divBdr>
    </w:div>
    <w:div w:id="188641086">
      <w:bodyDiv w:val="1"/>
      <w:marLeft w:val="0"/>
      <w:marRight w:val="0"/>
      <w:marTop w:val="0"/>
      <w:marBottom w:val="0"/>
      <w:divBdr>
        <w:top w:val="none" w:sz="0" w:space="0" w:color="auto"/>
        <w:left w:val="none" w:sz="0" w:space="0" w:color="auto"/>
        <w:bottom w:val="none" w:sz="0" w:space="0" w:color="auto"/>
        <w:right w:val="none" w:sz="0" w:space="0" w:color="auto"/>
      </w:divBdr>
      <w:divsChild>
        <w:div w:id="1236628588">
          <w:marLeft w:val="480"/>
          <w:marRight w:val="0"/>
          <w:marTop w:val="0"/>
          <w:marBottom w:val="0"/>
          <w:divBdr>
            <w:top w:val="none" w:sz="0" w:space="0" w:color="auto"/>
            <w:left w:val="none" w:sz="0" w:space="0" w:color="auto"/>
            <w:bottom w:val="none" w:sz="0" w:space="0" w:color="auto"/>
            <w:right w:val="none" w:sz="0" w:space="0" w:color="auto"/>
          </w:divBdr>
          <w:divsChild>
            <w:div w:id="1139566568">
              <w:marLeft w:val="0"/>
              <w:marRight w:val="0"/>
              <w:marTop w:val="0"/>
              <w:marBottom w:val="0"/>
              <w:divBdr>
                <w:top w:val="none" w:sz="0" w:space="0" w:color="auto"/>
                <w:left w:val="none" w:sz="0" w:space="0" w:color="auto"/>
                <w:bottom w:val="none" w:sz="0" w:space="0" w:color="auto"/>
                <w:right w:val="none" w:sz="0" w:space="0" w:color="auto"/>
              </w:divBdr>
            </w:div>
            <w:div w:id="1549999226">
              <w:marLeft w:val="0"/>
              <w:marRight w:val="0"/>
              <w:marTop w:val="0"/>
              <w:marBottom w:val="0"/>
              <w:divBdr>
                <w:top w:val="none" w:sz="0" w:space="0" w:color="auto"/>
                <w:left w:val="none" w:sz="0" w:space="0" w:color="auto"/>
                <w:bottom w:val="none" w:sz="0" w:space="0" w:color="auto"/>
                <w:right w:val="none" w:sz="0" w:space="0" w:color="auto"/>
              </w:divBdr>
            </w:div>
            <w:div w:id="391345156">
              <w:marLeft w:val="0"/>
              <w:marRight w:val="0"/>
              <w:marTop w:val="0"/>
              <w:marBottom w:val="0"/>
              <w:divBdr>
                <w:top w:val="none" w:sz="0" w:space="0" w:color="auto"/>
                <w:left w:val="none" w:sz="0" w:space="0" w:color="auto"/>
                <w:bottom w:val="none" w:sz="0" w:space="0" w:color="auto"/>
                <w:right w:val="none" w:sz="0" w:space="0" w:color="auto"/>
              </w:divBdr>
            </w:div>
            <w:div w:id="188051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4067">
      <w:bodyDiv w:val="1"/>
      <w:marLeft w:val="0"/>
      <w:marRight w:val="0"/>
      <w:marTop w:val="0"/>
      <w:marBottom w:val="0"/>
      <w:divBdr>
        <w:top w:val="none" w:sz="0" w:space="0" w:color="auto"/>
        <w:left w:val="none" w:sz="0" w:space="0" w:color="auto"/>
        <w:bottom w:val="none" w:sz="0" w:space="0" w:color="auto"/>
        <w:right w:val="none" w:sz="0" w:space="0" w:color="auto"/>
      </w:divBdr>
    </w:div>
    <w:div w:id="189152668">
      <w:bodyDiv w:val="1"/>
      <w:marLeft w:val="0"/>
      <w:marRight w:val="0"/>
      <w:marTop w:val="0"/>
      <w:marBottom w:val="0"/>
      <w:divBdr>
        <w:top w:val="none" w:sz="0" w:space="0" w:color="auto"/>
        <w:left w:val="none" w:sz="0" w:space="0" w:color="auto"/>
        <w:bottom w:val="none" w:sz="0" w:space="0" w:color="auto"/>
        <w:right w:val="none" w:sz="0" w:space="0" w:color="auto"/>
      </w:divBdr>
    </w:div>
    <w:div w:id="189340296">
      <w:bodyDiv w:val="1"/>
      <w:marLeft w:val="0"/>
      <w:marRight w:val="0"/>
      <w:marTop w:val="0"/>
      <w:marBottom w:val="0"/>
      <w:divBdr>
        <w:top w:val="none" w:sz="0" w:space="0" w:color="auto"/>
        <w:left w:val="none" w:sz="0" w:space="0" w:color="auto"/>
        <w:bottom w:val="none" w:sz="0" w:space="0" w:color="auto"/>
        <w:right w:val="none" w:sz="0" w:space="0" w:color="auto"/>
      </w:divBdr>
    </w:div>
    <w:div w:id="189727356">
      <w:bodyDiv w:val="1"/>
      <w:marLeft w:val="0"/>
      <w:marRight w:val="0"/>
      <w:marTop w:val="0"/>
      <w:marBottom w:val="0"/>
      <w:divBdr>
        <w:top w:val="none" w:sz="0" w:space="0" w:color="auto"/>
        <w:left w:val="none" w:sz="0" w:space="0" w:color="auto"/>
        <w:bottom w:val="none" w:sz="0" w:space="0" w:color="auto"/>
        <w:right w:val="none" w:sz="0" w:space="0" w:color="auto"/>
      </w:divBdr>
    </w:div>
    <w:div w:id="189730232">
      <w:bodyDiv w:val="1"/>
      <w:marLeft w:val="0"/>
      <w:marRight w:val="0"/>
      <w:marTop w:val="0"/>
      <w:marBottom w:val="0"/>
      <w:divBdr>
        <w:top w:val="none" w:sz="0" w:space="0" w:color="auto"/>
        <w:left w:val="none" w:sz="0" w:space="0" w:color="auto"/>
        <w:bottom w:val="none" w:sz="0" w:space="0" w:color="auto"/>
        <w:right w:val="none" w:sz="0" w:space="0" w:color="auto"/>
      </w:divBdr>
    </w:div>
    <w:div w:id="189730445">
      <w:bodyDiv w:val="1"/>
      <w:marLeft w:val="0"/>
      <w:marRight w:val="0"/>
      <w:marTop w:val="0"/>
      <w:marBottom w:val="0"/>
      <w:divBdr>
        <w:top w:val="none" w:sz="0" w:space="0" w:color="auto"/>
        <w:left w:val="none" w:sz="0" w:space="0" w:color="auto"/>
        <w:bottom w:val="none" w:sz="0" w:space="0" w:color="auto"/>
        <w:right w:val="none" w:sz="0" w:space="0" w:color="auto"/>
      </w:divBdr>
    </w:div>
    <w:div w:id="189997243">
      <w:bodyDiv w:val="1"/>
      <w:marLeft w:val="0"/>
      <w:marRight w:val="0"/>
      <w:marTop w:val="0"/>
      <w:marBottom w:val="0"/>
      <w:divBdr>
        <w:top w:val="none" w:sz="0" w:space="0" w:color="auto"/>
        <w:left w:val="none" w:sz="0" w:space="0" w:color="auto"/>
        <w:bottom w:val="none" w:sz="0" w:space="0" w:color="auto"/>
        <w:right w:val="none" w:sz="0" w:space="0" w:color="auto"/>
      </w:divBdr>
    </w:div>
    <w:div w:id="189999499">
      <w:bodyDiv w:val="1"/>
      <w:marLeft w:val="0"/>
      <w:marRight w:val="0"/>
      <w:marTop w:val="0"/>
      <w:marBottom w:val="0"/>
      <w:divBdr>
        <w:top w:val="none" w:sz="0" w:space="0" w:color="auto"/>
        <w:left w:val="none" w:sz="0" w:space="0" w:color="auto"/>
        <w:bottom w:val="none" w:sz="0" w:space="0" w:color="auto"/>
        <w:right w:val="none" w:sz="0" w:space="0" w:color="auto"/>
      </w:divBdr>
    </w:div>
    <w:div w:id="190460171">
      <w:bodyDiv w:val="1"/>
      <w:marLeft w:val="0"/>
      <w:marRight w:val="0"/>
      <w:marTop w:val="0"/>
      <w:marBottom w:val="0"/>
      <w:divBdr>
        <w:top w:val="none" w:sz="0" w:space="0" w:color="auto"/>
        <w:left w:val="none" w:sz="0" w:space="0" w:color="auto"/>
        <w:bottom w:val="none" w:sz="0" w:space="0" w:color="auto"/>
        <w:right w:val="none" w:sz="0" w:space="0" w:color="auto"/>
      </w:divBdr>
    </w:div>
    <w:div w:id="190799955">
      <w:bodyDiv w:val="1"/>
      <w:marLeft w:val="0"/>
      <w:marRight w:val="0"/>
      <w:marTop w:val="0"/>
      <w:marBottom w:val="0"/>
      <w:divBdr>
        <w:top w:val="none" w:sz="0" w:space="0" w:color="auto"/>
        <w:left w:val="none" w:sz="0" w:space="0" w:color="auto"/>
        <w:bottom w:val="none" w:sz="0" w:space="0" w:color="auto"/>
        <w:right w:val="none" w:sz="0" w:space="0" w:color="auto"/>
      </w:divBdr>
    </w:div>
    <w:div w:id="191310757">
      <w:bodyDiv w:val="1"/>
      <w:marLeft w:val="0"/>
      <w:marRight w:val="0"/>
      <w:marTop w:val="0"/>
      <w:marBottom w:val="0"/>
      <w:divBdr>
        <w:top w:val="none" w:sz="0" w:space="0" w:color="auto"/>
        <w:left w:val="none" w:sz="0" w:space="0" w:color="auto"/>
        <w:bottom w:val="none" w:sz="0" w:space="0" w:color="auto"/>
        <w:right w:val="none" w:sz="0" w:space="0" w:color="auto"/>
      </w:divBdr>
    </w:div>
    <w:div w:id="191843442">
      <w:bodyDiv w:val="1"/>
      <w:marLeft w:val="0"/>
      <w:marRight w:val="0"/>
      <w:marTop w:val="0"/>
      <w:marBottom w:val="0"/>
      <w:divBdr>
        <w:top w:val="none" w:sz="0" w:space="0" w:color="auto"/>
        <w:left w:val="none" w:sz="0" w:space="0" w:color="auto"/>
        <w:bottom w:val="none" w:sz="0" w:space="0" w:color="auto"/>
        <w:right w:val="none" w:sz="0" w:space="0" w:color="auto"/>
      </w:divBdr>
    </w:div>
    <w:div w:id="192152848">
      <w:bodyDiv w:val="1"/>
      <w:marLeft w:val="0"/>
      <w:marRight w:val="0"/>
      <w:marTop w:val="0"/>
      <w:marBottom w:val="0"/>
      <w:divBdr>
        <w:top w:val="none" w:sz="0" w:space="0" w:color="auto"/>
        <w:left w:val="none" w:sz="0" w:space="0" w:color="auto"/>
        <w:bottom w:val="none" w:sz="0" w:space="0" w:color="auto"/>
        <w:right w:val="none" w:sz="0" w:space="0" w:color="auto"/>
      </w:divBdr>
    </w:div>
    <w:div w:id="192689573">
      <w:bodyDiv w:val="1"/>
      <w:marLeft w:val="0"/>
      <w:marRight w:val="0"/>
      <w:marTop w:val="0"/>
      <w:marBottom w:val="0"/>
      <w:divBdr>
        <w:top w:val="none" w:sz="0" w:space="0" w:color="auto"/>
        <w:left w:val="none" w:sz="0" w:space="0" w:color="auto"/>
        <w:bottom w:val="none" w:sz="0" w:space="0" w:color="auto"/>
        <w:right w:val="none" w:sz="0" w:space="0" w:color="auto"/>
      </w:divBdr>
    </w:div>
    <w:div w:id="192963919">
      <w:bodyDiv w:val="1"/>
      <w:marLeft w:val="0"/>
      <w:marRight w:val="0"/>
      <w:marTop w:val="0"/>
      <w:marBottom w:val="0"/>
      <w:divBdr>
        <w:top w:val="none" w:sz="0" w:space="0" w:color="auto"/>
        <w:left w:val="none" w:sz="0" w:space="0" w:color="auto"/>
        <w:bottom w:val="none" w:sz="0" w:space="0" w:color="auto"/>
        <w:right w:val="none" w:sz="0" w:space="0" w:color="auto"/>
      </w:divBdr>
    </w:div>
    <w:div w:id="194076200">
      <w:bodyDiv w:val="1"/>
      <w:marLeft w:val="0"/>
      <w:marRight w:val="0"/>
      <w:marTop w:val="0"/>
      <w:marBottom w:val="0"/>
      <w:divBdr>
        <w:top w:val="none" w:sz="0" w:space="0" w:color="auto"/>
        <w:left w:val="none" w:sz="0" w:space="0" w:color="auto"/>
        <w:bottom w:val="none" w:sz="0" w:space="0" w:color="auto"/>
        <w:right w:val="none" w:sz="0" w:space="0" w:color="auto"/>
      </w:divBdr>
    </w:div>
    <w:div w:id="194318789">
      <w:bodyDiv w:val="1"/>
      <w:marLeft w:val="0"/>
      <w:marRight w:val="0"/>
      <w:marTop w:val="0"/>
      <w:marBottom w:val="0"/>
      <w:divBdr>
        <w:top w:val="none" w:sz="0" w:space="0" w:color="auto"/>
        <w:left w:val="none" w:sz="0" w:space="0" w:color="auto"/>
        <w:bottom w:val="none" w:sz="0" w:space="0" w:color="auto"/>
        <w:right w:val="none" w:sz="0" w:space="0" w:color="auto"/>
      </w:divBdr>
    </w:div>
    <w:div w:id="194345181">
      <w:bodyDiv w:val="1"/>
      <w:marLeft w:val="0"/>
      <w:marRight w:val="0"/>
      <w:marTop w:val="0"/>
      <w:marBottom w:val="0"/>
      <w:divBdr>
        <w:top w:val="none" w:sz="0" w:space="0" w:color="auto"/>
        <w:left w:val="none" w:sz="0" w:space="0" w:color="auto"/>
        <w:bottom w:val="none" w:sz="0" w:space="0" w:color="auto"/>
        <w:right w:val="none" w:sz="0" w:space="0" w:color="auto"/>
      </w:divBdr>
    </w:div>
    <w:div w:id="194849014">
      <w:bodyDiv w:val="1"/>
      <w:marLeft w:val="0"/>
      <w:marRight w:val="0"/>
      <w:marTop w:val="0"/>
      <w:marBottom w:val="0"/>
      <w:divBdr>
        <w:top w:val="none" w:sz="0" w:space="0" w:color="auto"/>
        <w:left w:val="none" w:sz="0" w:space="0" w:color="auto"/>
        <w:bottom w:val="none" w:sz="0" w:space="0" w:color="auto"/>
        <w:right w:val="none" w:sz="0" w:space="0" w:color="auto"/>
      </w:divBdr>
    </w:div>
    <w:div w:id="194927135">
      <w:bodyDiv w:val="1"/>
      <w:marLeft w:val="0"/>
      <w:marRight w:val="0"/>
      <w:marTop w:val="0"/>
      <w:marBottom w:val="0"/>
      <w:divBdr>
        <w:top w:val="none" w:sz="0" w:space="0" w:color="auto"/>
        <w:left w:val="none" w:sz="0" w:space="0" w:color="auto"/>
        <w:bottom w:val="none" w:sz="0" w:space="0" w:color="auto"/>
        <w:right w:val="none" w:sz="0" w:space="0" w:color="auto"/>
      </w:divBdr>
    </w:div>
    <w:div w:id="195967573">
      <w:bodyDiv w:val="1"/>
      <w:marLeft w:val="0"/>
      <w:marRight w:val="0"/>
      <w:marTop w:val="0"/>
      <w:marBottom w:val="0"/>
      <w:divBdr>
        <w:top w:val="none" w:sz="0" w:space="0" w:color="auto"/>
        <w:left w:val="none" w:sz="0" w:space="0" w:color="auto"/>
        <w:bottom w:val="none" w:sz="0" w:space="0" w:color="auto"/>
        <w:right w:val="none" w:sz="0" w:space="0" w:color="auto"/>
      </w:divBdr>
    </w:div>
    <w:div w:id="196351949">
      <w:bodyDiv w:val="1"/>
      <w:marLeft w:val="0"/>
      <w:marRight w:val="0"/>
      <w:marTop w:val="0"/>
      <w:marBottom w:val="0"/>
      <w:divBdr>
        <w:top w:val="none" w:sz="0" w:space="0" w:color="auto"/>
        <w:left w:val="none" w:sz="0" w:space="0" w:color="auto"/>
        <w:bottom w:val="none" w:sz="0" w:space="0" w:color="auto"/>
        <w:right w:val="none" w:sz="0" w:space="0" w:color="auto"/>
      </w:divBdr>
    </w:div>
    <w:div w:id="197082653">
      <w:bodyDiv w:val="1"/>
      <w:marLeft w:val="0"/>
      <w:marRight w:val="0"/>
      <w:marTop w:val="0"/>
      <w:marBottom w:val="0"/>
      <w:divBdr>
        <w:top w:val="none" w:sz="0" w:space="0" w:color="auto"/>
        <w:left w:val="none" w:sz="0" w:space="0" w:color="auto"/>
        <w:bottom w:val="none" w:sz="0" w:space="0" w:color="auto"/>
        <w:right w:val="none" w:sz="0" w:space="0" w:color="auto"/>
      </w:divBdr>
    </w:div>
    <w:div w:id="197396977">
      <w:bodyDiv w:val="1"/>
      <w:marLeft w:val="0"/>
      <w:marRight w:val="0"/>
      <w:marTop w:val="0"/>
      <w:marBottom w:val="0"/>
      <w:divBdr>
        <w:top w:val="none" w:sz="0" w:space="0" w:color="auto"/>
        <w:left w:val="none" w:sz="0" w:space="0" w:color="auto"/>
        <w:bottom w:val="none" w:sz="0" w:space="0" w:color="auto"/>
        <w:right w:val="none" w:sz="0" w:space="0" w:color="auto"/>
      </w:divBdr>
    </w:div>
    <w:div w:id="198131359">
      <w:bodyDiv w:val="1"/>
      <w:marLeft w:val="0"/>
      <w:marRight w:val="0"/>
      <w:marTop w:val="0"/>
      <w:marBottom w:val="0"/>
      <w:divBdr>
        <w:top w:val="none" w:sz="0" w:space="0" w:color="auto"/>
        <w:left w:val="none" w:sz="0" w:space="0" w:color="auto"/>
        <w:bottom w:val="none" w:sz="0" w:space="0" w:color="auto"/>
        <w:right w:val="none" w:sz="0" w:space="0" w:color="auto"/>
      </w:divBdr>
    </w:div>
    <w:div w:id="198317848">
      <w:bodyDiv w:val="1"/>
      <w:marLeft w:val="0"/>
      <w:marRight w:val="0"/>
      <w:marTop w:val="0"/>
      <w:marBottom w:val="0"/>
      <w:divBdr>
        <w:top w:val="none" w:sz="0" w:space="0" w:color="auto"/>
        <w:left w:val="none" w:sz="0" w:space="0" w:color="auto"/>
        <w:bottom w:val="none" w:sz="0" w:space="0" w:color="auto"/>
        <w:right w:val="none" w:sz="0" w:space="0" w:color="auto"/>
      </w:divBdr>
    </w:div>
    <w:div w:id="199322859">
      <w:bodyDiv w:val="1"/>
      <w:marLeft w:val="0"/>
      <w:marRight w:val="0"/>
      <w:marTop w:val="0"/>
      <w:marBottom w:val="0"/>
      <w:divBdr>
        <w:top w:val="none" w:sz="0" w:space="0" w:color="auto"/>
        <w:left w:val="none" w:sz="0" w:space="0" w:color="auto"/>
        <w:bottom w:val="none" w:sz="0" w:space="0" w:color="auto"/>
        <w:right w:val="none" w:sz="0" w:space="0" w:color="auto"/>
      </w:divBdr>
    </w:div>
    <w:div w:id="199559152">
      <w:bodyDiv w:val="1"/>
      <w:marLeft w:val="0"/>
      <w:marRight w:val="0"/>
      <w:marTop w:val="0"/>
      <w:marBottom w:val="0"/>
      <w:divBdr>
        <w:top w:val="none" w:sz="0" w:space="0" w:color="auto"/>
        <w:left w:val="none" w:sz="0" w:space="0" w:color="auto"/>
        <w:bottom w:val="none" w:sz="0" w:space="0" w:color="auto"/>
        <w:right w:val="none" w:sz="0" w:space="0" w:color="auto"/>
      </w:divBdr>
    </w:div>
    <w:div w:id="201132875">
      <w:bodyDiv w:val="1"/>
      <w:marLeft w:val="0"/>
      <w:marRight w:val="0"/>
      <w:marTop w:val="0"/>
      <w:marBottom w:val="0"/>
      <w:divBdr>
        <w:top w:val="none" w:sz="0" w:space="0" w:color="auto"/>
        <w:left w:val="none" w:sz="0" w:space="0" w:color="auto"/>
        <w:bottom w:val="none" w:sz="0" w:space="0" w:color="auto"/>
        <w:right w:val="none" w:sz="0" w:space="0" w:color="auto"/>
      </w:divBdr>
    </w:div>
    <w:div w:id="201408743">
      <w:bodyDiv w:val="1"/>
      <w:marLeft w:val="0"/>
      <w:marRight w:val="0"/>
      <w:marTop w:val="0"/>
      <w:marBottom w:val="0"/>
      <w:divBdr>
        <w:top w:val="none" w:sz="0" w:space="0" w:color="auto"/>
        <w:left w:val="none" w:sz="0" w:space="0" w:color="auto"/>
        <w:bottom w:val="none" w:sz="0" w:space="0" w:color="auto"/>
        <w:right w:val="none" w:sz="0" w:space="0" w:color="auto"/>
      </w:divBdr>
    </w:div>
    <w:div w:id="202055939">
      <w:bodyDiv w:val="1"/>
      <w:marLeft w:val="0"/>
      <w:marRight w:val="0"/>
      <w:marTop w:val="0"/>
      <w:marBottom w:val="0"/>
      <w:divBdr>
        <w:top w:val="none" w:sz="0" w:space="0" w:color="auto"/>
        <w:left w:val="none" w:sz="0" w:space="0" w:color="auto"/>
        <w:bottom w:val="none" w:sz="0" w:space="0" w:color="auto"/>
        <w:right w:val="none" w:sz="0" w:space="0" w:color="auto"/>
      </w:divBdr>
    </w:div>
    <w:div w:id="202714482">
      <w:bodyDiv w:val="1"/>
      <w:marLeft w:val="0"/>
      <w:marRight w:val="0"/>
      <w:marTop w:val="0"/>
      <w:marBottom w:val="0"/>
      <w:divBdr>
        <w:top w:val="none" w:sz="0" w:space="0" w:color="auto"/>
        <w:left w:val="none" w:sz="0" w:space="0" w:color="auto"/>
        <w:bottom w:val="none" w:sz="0" w:space="0" w:color="auto"/>
        <w:right w:val="none" w:sz="0" w:space="0" w:color="auto"/>
      </w:divBdr>
    </w:div>
    <w:div w:id="203257236">
      <w:bodyDiv w:val="1"/>
      <w:marLeft w:val="0"/>
      <w:marRight w:val="0"/>
      <w:marTop w:val="0"/>
      <w:marBottom w:val="0"/>
      <w:divBdr>
        <w:top w:val="none" w:sz="0" w:space="0" w:color="auto"/>
        <w:left w:val="none" w:sz="0" w:space="0" w:color="auto"/>
        <w:bottom w:val="none" w:sz="0" w:space="0" w:color="auto"/>
        <w:right w:val="none" w:sz="0" w:space="0" w:color="auto"/>
      </w:divBdr>
    </w:div>
    <w:div w:id="203559988">
      <w:bodyDiv w:val="1"/>
      <w:marLeft w:val="0"/>
      <w:marRight w:val="0"/>
      <w:marTop w:val="0"/>
      <w:marBottom w:val="0"/>
      <w:divBdr>
        <w:top w:val="none" w:sz="0" w:space="0" w:color="auto"/>
        <w:left w:val="none" w:sz="0" w:space="0" w:color="auto"/>
        <w:bottom w:val="none" w:sz="0" w:space="0" w:color="auto"/>
        <w:right w:val="none" w:sz="0" w:space="0" w:color="auto"/>
      </w:divBdr>
    </w:div>
    <w:div w:id="204367251">
      <w:bodyDiv w:val="1"/>
      <w:marLeft w:val="0"/>
      <w:marRight w:val="0"/>
      <w:marTop w:val="0"/>
      <w:marBottom w:val="0"/>
      <w:divBdr>
        <w:top w:val="none" w:sz="0" w:space="0" w:color="auto"/>
        <w:left w:val="none" w:sz="0" w:space="0" w:color="auto"/>
        <w:bottom w:val="none" w:sz="0" w:space="0" w:color="auto"/>
        <w:right w:val="none" w:sz="0" w:space="0" w:color="auto"/>
      </w:divBdr>
    </w:div>
    <w:div w:id="206572994">
      <w:bodyDiv w:val="1"/>
      <w:marLeft w:val="0"/>
      <w:marRight w:val="0"/>
      <w:marTop w:val="0"/>
      <w:marBottom w:val="0"/>
      <w:divBdr>
        <w:top w:val="none" w:sz="0" w:space="0" w:color="auto"/>
        <w:left w:val="none" w:sz="0" w:space="0" w:color="auto"/>
        <w:bottom w:val="none" w:sz="0" w:space="0" w:color="auto"/>
        <w:right w:val="none" w:sz="0" w:space="0" w:color="auto"/>
      </w:divBdr>
    </w:div>
    <w:div w:id="207451280">
      <w:bodyDiv w:val="1"/>
      <w:marLeft w:val="0"/>
      <w:marRight w:val="0"/>
      <w:marTop w:val="0"/>
      <w:marBottom w:val="0"/>
      <w:divBdr>
        <w:top w:val="none" w:sz="0" w:space="0" w:color="auto"/>
        <w:left w:val="none" w:sz="0" w:space="0" w:color="auto"/>
        <w:bottom w:val="none" w:sz="0" w:space="0" w:color="auto"/>
        <w:right w:val="none" w:sz="0" w:space="0" w:color="auto"/>
      </w:divBdr>
    </w:div>
    <w:div w:id="207760983">
      <w:bodyDiv w:val="1"/>
      <w:marLeft w:val="0"/>
      <w:marRight w:val="0"/>
      <w:marTop w:val="0"/>
      <w:marBottom w:val="0"/>
      <w:divBdr>
        <w:top w:val="none" w:sz="0" w:space="0" w:color="auto"/>
        <w:left w:val="none" w:sz="0" w:space="0" w:color="auto"/>
        <w:bottom w:val="none" w:sz="0" w:space="0" w:color="auto"/>
        <w:right w:val="none" w:sz="0" w:space="0" w:color="auto"/>
      </w:divBdr>
    </w:div>
    <w:div w:id="207961350">
      <w:bodyDiv w:val="1"/>
      <w:marLeft w:val="0"/>
      <w:marRight w:val="0"/>
      <w:marTop w:val="0"/>
      <w:marBottom w:val="0"/>
      <w:divBdr>
        <w:top w:val="none" w:sz="0" w:space="0" w:color="auto"/>
        <w:left w:val="none" w:sz="0" w:space="0" w:color="auto"/>
        <w:bottom w:val="none" w:sz="0" w:space="0" w:color="auto"/>
        <w:right w:val="none" w:sz="0" w:space="0" w:color="auto"/>
      </w:divBdr>
    </w:div>
    <w:div w:id="208999685">
      <w:bodyDiv w:val="1"/>
      <w:marLeft w:val="0"/>
      <w:marRight w:val="0"/>
      <w:marTop w:val="0"/>
      <w:marBottom w:val="0"/>
      <w:divBdr>
        <w:top w:val="none" w:sz="0" w:space="0" w:color="auto"/>
        <w:left w:val="none" w:sz="0" w:space="0" w:color="auto"/>
        <w:bottom w:val="none" w:sz="0" w:space="0" w:color="auto"/>
        <w:right w:val="none" w:sz="0" w:space="0" w:color="auto"/>
      </w:divBdr>
    </w:div>
    <w:div w:id="209148025">
      <w:bodyDiv w:val="1"/>
      <w:marLeft w:val="0"/>
      <w:marRight w:val="0"/>
      <w:marTop w:val="0"/>
      <w:marBottom w:val="0"/>
      <w:divBdr>
        <w:top w:val="none" w:sz="0" w:space="0" w:color="auto"/>
        <w:left w:val="none" w:sz="0" w:space="0" w:color="auto"/>
        <w:bottom w:val="none" w:sz="0" w:space="0" w:color="auto"/>
        <w:right w:val="none" w:sz="0" w:space="0" w:color="auto"/>
      </w:divBdr>
    </w:div>
    <w:div w:id="209273339">
      <w:bodyDiv w:val="1"/>
      <w:marLeft w:val="0"/>
      <w:marRight w:val="0"/>
      <w:marTop w:val="0"/>
      <w:marBottom w:val="0"/>
      <w:divBdr>
        <w:top w:val="none" w:sz="0" w:space="0" w:color="auto"/>
        <w:left w:val="none" w:sz="0" w:space="0" w:color="auto"/>
        <w:bottom w:val="none" w:sz="0" w:space="0" w:color="auto"/>
        <w:right w:val="none" w:sz="0" w:space="0" w:color="auto"/>
      </w:divBdr>
    </w:div>
    <w:div w:id="209727323">
      <w:bodyDiv w:val="1"/>
      <w:marLeft w:val="0"/>
      <w:marRight w:val="0"/>
      <w:marTop w:val="0"/>
      <w:marBottom w:val="0"/>
      <w:divBdr>
        <w:top w:val="none" w:sz="0" w:space="0" w:color="auto"/>
        <w:left w:val="none" w:sz="0" w:space="0" w:color="auto"/>
        <w:bottom w:val="none" w:sz="0" w:space="0" w:color="auto"/>
        <w:right w:val="none" w:sz="0" w:space="0" w:color="auto"/>
      </w:divBdr>
    </w:div>
    <w:div w:id="210699338">
      <w:bodyDiv w:val="1"/>
      <w:marLeft w:val="0"/>
      <w:marRight w:val="0"/>
      <w:marTop w:val="0"/>
      <w:marBottom w:val="0"/>
      <w:divBdr>
        <w:top w:val="none" w:sz="0" w:space="0" w:color="auto"/>
        <w:left w:val="none" w:sz="0" w:space="0" w:color="auto"/>
        <w:bottom w:val="none" w:sz="0" w:space="0" w:color="auto"/>
        <w:right w:val="none" w:sz="0" w:space="0" w:color="auto"/>
      </w:divBdr>
    </w:div>
    <w:div w:id="212080571">
      <w:bodyDiv w:val="1"/>
      <w:marLeft w:val="0"/>
      <w:marRight w:val="0"/>
      <w:marTop w:val="0"/>
      <w:marBottom w:val="0"/>
      <w:divBdr>
        <w:top w:val="none" w:sz="0" w:space="0" w:color="auto"/>
        <w:left w:val="none" w:sz="0" w:space="0" w:color="auto"/>
        <w:bottom w:val="none" w:sz="0" w:space="0" w:color="auto"/>
        <w:right w:val="none" w:sz="0" w:space="0" w:color="auto"/>
      </w:divBdr>
    </w:div>
    <w:div w:id="212081514">
      <w:bodyDiv w:val="1"/>
      <w:marLeft w:val="0"/>
      <w:marRight w:val="0"/>
      <w:marTop w:val="0"/>
      <w:marBottom w:val="0"/>
      <w:divBdr>
        <w:top w:val="none" w:sz="0" w:space="0" w:color="auto"/>
        <w:left w:val="none" w:sz="0" w:space="0" w:color="auto"/>
        <w:bottom w:val="none" w:sz="0" w:space="0" w:color="auto"/>
        <w:right w:val="none" w:sz="0" w:space="0" w:color="auto"/>
      </w:divBdr>
    </w:div>
    <w:div w:id="212356067">
      <w:bodyDiv w:val="1"/>
      <w:marLeft w:val="0"/>
      <w:marRight w:val="0"/>
      <w:marTop w:val="0"/>
      <w:marBottom w:val="0"/>
      <w:divBdr>
        <w:top w:val="none" w:sz="0" w:space="0" w:color="auto"/>
        <w:left w:val="none" w:sz="0" w:space="0" w:color="auto"/>
        <w:bottom w:val="none" w:sz="0" w:space="0" w:color="auto"/>
        <w:right w:val="none" w:sz="0" w:space="0" w:color="auto"/>
      </w:divBdr>
    </w:div>
    <w:div w:id="213587808">
      <w:bodyDiv w:val="1"/>
      <w:marLeft w:val="0"/>
      <w:marRight w:val="0"/>
      <w:marTop w:val="0"/>
      <w:marBottom w:val="0"/>
      <w:divBdr>
        <w:top w:val="none" w:sz="0" w:space="0" w:color="auto"/>
        <w:left w:val="none" w:sz="0" w:space="0" w:color="auto"/>
        <w:bottom w:val="none" w:sz="0" w:space="0" w:color="auto"/>
        <w:right w:val="none" w:sz="0" w:space="0" w:color="auto"/>
      </w:divBdr>
    </w:div>
    <w:div w:id="213977199">
      <w:bodyDiv w:val="1"/>
      <w:marLeft w:val="0"/>
      <w:marRight w:val="0"/>
      <w:marTop w:val="0"/>
      <w:marBottom w:val="0"/>
      <w:divBdr>
        <w:top w:val="none" w:sz="0" w:space="0" w:color="auto"/>
        <w:left w:val="none" w:sz="0" w:space="0" w:color="auto"/>
        <w:bottom w:val="none" w:sz="0" w:space="0" w:color="auto"/>
        <w:right w:val="none" w:sz="0" w:space="0" w:color="auto"/>
      </w:divBdr>
    </w:div>
    <w:div w:id="214897294">
      <w:bodyDiv w:val="1"/>
      <w:marLeft w:val="0"/>
      <w:marRight w:val="0"/>
      <w:marTop w:val="0"/>
      <w:marBottom w:val="0"/>
      <w:divBdr>
        <w:top w:val="none" w:sz="0" w:space="0" w:color="auto"/>
        <w:left w:val="none" w:sz="0" w:space="0" w:color="auto"/>
        <w:bottom w:val="none" w:sz="0" w:space="0" w:color="auto"/>
        <w:right w:val="none" w:sz="0" w:space="0" w:color="auto"/>
      </w:divBdr>
    </w:div>
    <w:div w:id="215167895">
      <w:bodyDiv w:val="1"/>
      <w:marLeft w:val="0"/>
      <w:marRight w:val="0"/>
      <w:marTop w:val="0"/>
      <w:marBottom w:val="0"/>
      <w:divBdr>
        <w:top w:val="none" w:sz="0" w:space="0" w:color="auto"/>
        <w:left w:val="none" w:sz="0" w:space="0" w:color="auto"/>
        <w:bottom w:val="none" w:sz="0" w:space="0" w:color="auto"/>
        <w:right w:val="none" w:sz="0" w:space="0" w:color="auto"/>
      </w:divBdr>
    </w:div>
    <w:div w:id="215773999">
      <w:bodyDiv w:val="1"/>
      <w:marLeft w:val="0"/>
      <w:marRight w:val="0"/>
      <w:marTop w:val="0"/>
      <w:marBottom w:val="0"/>
      <w:divBdr>
        <w:top w:val="none" w:sz="0" w:space="0" w:color="auto"/>
        <w:left w:val="none" w:sz="0" w:space="0" w:color="auto"/>
        <w:bottom w:val="none" w:sz="0" w:space="0" w:color="auto"/>
        <w:right w:val="none" w:sz="0" w:space="0" w:color="auto"/>
      </w:divBdr>
    </w:div>
    <w:div w:id="216279607">
      <w:bodyDiv w:val="1"/>
      <w:marLeft w:val="0"/>
      <w:marRight w:val="0"/>
      <w:marTop w:val="0"/>
      <w:marBottom w:val="0"/>
      <w:divBdr>
        <w:top w:val="none" w:sz="0" w:space="0" w:color="auto"/>
        <w:left w:val="none" w:sz="0" w:space="0" w:color="auto"/>
        <w:bottom w:val="none" w:sz="0" w:space="0" w:color="auto"/>
        <w:right w:val="none" w:sz="0" w:space="0" w:color="auto"/>
      </w:divBdr>
    </w:div>
    <w:div w:id="217670331">
      <w:bodyDiv w:val="1"/>
      <w:marLeft w:val="0"/>
      <w:marRight w:val="0"/>
      <w:marTop w:val="0"/>
      <w:marBottom w:val="0"/>
      <w:divBdr>
        <w:top w:val="none" w:sz="0" w:space="0" w:color="auto"/>
        <w:left w:val="none" w:sz="0" w:space="0" w:color="auto"/>
        <w:bottom w:val="none" w:sz="0" w:space="0" w:color="auto"/>
        <w:right w:val="none" w:sz="0" w:space="0" w:color="auto"/>
      </w:divBdr>
    </w:div>
    <w:div w:id="217979064">
      <w:bodyDiv w:val="1"/>
      <w:marLeft w:val="0"/>
      <w:marRight w:val="0"/>
      <w:marTop w:val="0"/>
      <w:marBottom w:val="0"/>
      <w:divBdr>
        <w:top w:val="none" w:sz="0" w:space="0" w:color="auto"/>
        <w:left w:val="none" w:sz="0" w:space="0" w:color="auto"/>
        <w:bottom w:val="none" w:sz="0" w:space="0" w:color="auto"/>
        <w:right w:val="none" w:sz="0" w:space="0" w:color="auto"/>
      </w:divBdr>
    </w:div>
    <w:div w:id="217983034">
      <w:bodyDiv w:val="1"/>
      <w:marLeft w:val="0"/>
      <w:marRight w:val="0"/>
      <w:marTop w:val="0"/>
      <w:marBottom w:val="0"/>
      <w:divBdr>
        <w:top w:val="none" w:sz="0" w:space="0" w:color="auto"/>
        <w:left w:val="none" w:sz="0" w:space="0" w:color="auto"/>
        <w:bottom w:val="none" w:sz="0" w:space="0" w:color="auto"/>
        <w:right w:val="none" w:sz="0" w:space="0" w:color="auto"/>
      </w:divBdr>
    </w:div>
    <w:div w:id="218441478">
      <w:bodyDiv w:val="1"/>
      <w:marLeft w:val="0"/>
      <w:marRight w:val="0"/>
      <w:marTop w:val="0"/>
      <w:marBottom w:val="0"/>
      <w:divBdr>
        <w:top w:val="none" w:sz="0" w:space="0" w:color="auto"/>
        <w:left w:val="none" w:sz="0" w:space="0" w:color="auto"/>
        <w:bottom w:val="none" w:sz="0" w:space="0" w:color="auto"/>
        <w:right w:val="none" w:sz="0" w:space="0" w:color="auto"/>
      </w:divBdr>
    </w:div>
    <w:div w:id="218631478">
      <w:bodyDiv w:val="1"/>
      <w:marLeft w:val="0"/>
      <w:marRight w:val="0"/>
      <w:marTop w:val="0"/>
      <w:marBottom w:val="0"/>
      <w:divBdr>
        <w:top w:val="none" w:sz="0" w:space="0" w:color="auto"/>
        <w:left w:val="none" w:sz="0" w:space="0" w:color="auto"/>
        <w:bottom w:val="none" w:sz="0" w:space="0" w:color="auto"/>
        <w:right w:val="none" w:sz="0" w:space="0" w:color="auto"/>
      </w:divBdr>
    </w:div>
    <w:div w:id="218783727">
      <w:bodyDiv w:val="1"/>
      <w:marLeft w:val="0"/>
      <w:marRight w:val="0"/>
      <w:marTop w:val="0"/>
      <w:marBottom w:val="0"/>
      <w:divBdr>
        <w:top w:val="none" w:sz="0" w:space="0" w:color="auto"/>
        <w:left w:val="none" w:sz="0" w:space="0" w:color="auto"/>
        <w:bottom w:val="none" w:sz="0" w:space="0" w:color="auto"/>
        <w:right w:val="none" w:sz="0" w:space="0" w:color="auto"/>
      </w:divBdr>
    </w:div>
    <w:div w:id="218979328">
      <w:bodyDiv w:val="1"/>
      <w:marLeft w:val="0"/>
      <w:marRight w:val="0"/>
      <w:marTop w:val="0"/>
      <w:marBottom w:val="0"/>
      <w:divBdr>
        <w:top w:val="none" w:sz="0" w:space="0" w:color="auto"/>
        <w:left w:val="none" w:sz="0" w:space="0" w:color="auto"/>
        <w:bottom w:val="none" w:sz="0" w:space="0" w:color="auto"/>
        <w:right w:val="none" w:sz="0" w:space="0" w:color="auto"/>
      </w:divBdr>
    </w:div>
    <w:div w:id="219099624">
      <w:bodyDiv w:val="1"/>
      <w:marLeft w:val="0"/>
      <w:marRight w:val="0"/>
      <w:marTop w:val="0"/>
      <w:marBottom w:val="0"/>
      <w:divBdr>
        <w:top w:val="none" w:sz="0" w:space="0" w:color="auto"/>
        <w:left w:val="none" w:sz="0" w:space="0" w:color="auto"/>
        <w:bottom w:val="none" w:sz="0" w:space="0" w:color="auto"/>
        <w:right w:val="none" w:sz="0" w:space="0" w:color="auto"/>
      </w:divBdr>
    </w:div>
    <w:div w:id="219101884">
      <w:bodyDiv w:val="1"/>
      <w:marLeft w:val="0"/>
      <w:marRight w:val="0"/>
      <w:marTop w:val="0"/>
      <w:marBottom w:val="0"/>
      <w:divBdr>
        <w:top w:val="none" w:sz="0" w:space="0" w:color="auto"/>
        <w:left w:val="none" w:sz="0" w:space="0" w:color="auto"/>
        <w:bottom w:val="none" w:sz="0" w:space="0" w:color="auto"/>
        <w:right w:val="none" w:sz="0" w:space="0" w:color="auto"/>
      </w:divBdr>
    </w:div>
    <w:div w:id="219555251">
      <w:bodyDiv w:val="1"/>
      <w:marLeft w:val="0"/>
      <w:marRight w:val="0"/>
      <w:marTop w:val="0"/>
      <w:marBottom w:val="0"/>
      <w:divBdr>
        <w:top w:val="none" w:sz="0" w:space="0" w:color="auto"/>
        <w:left w:val="none" w:sz="0" w:space="0" w:color="auto"/>
        <w:bottom w:val="none" w:sz="0" w:space="0" w:color="auto"/>
        <w:right w:val="none" w:sz="0" w:space="0" w:color="auto"/>
      </w:divBdr>
    </w:div>
    <w:div w:id="220023848">
      <w:bodyDiv w:val="1"/>
      <w:marLeft w:val="0"/>
      <w:marRight w:val="0"/>
      <w:marTop w:val="0"/>
      <w:marBottom w:val="0"/>
      <w:divBdr>
        <w:top w:val="none" w:sz="0" w:space="0" w:color="auto"/>
        <w:left w:val="none" w:sz="0" w:space="0" w:color="auto"/>
        <w:bottom w:val="none" w:sz="0" w:space="0" w:color="auto"/>
        <w:right w:val="none" w:sz="0" w:space="0" w:color="auto"/>
      </w:divBdr>
    </w:div>
    <w:div w:id="220557560">
      <w:bodyDiv w:val="1"/>
      <w:marLeft w:val="0"/>
      <w:marRight w:val="0"/>
      <w:marTop w:val="0"/>
      <w:marBottom w:val="0"/>
      <w:divBdr>
        <w:top w:val="none" w:sz="0" w:space="0" w:color="auto"/>
        <w:left w:val="none" w:sz="0" w:space="0" w:color="auto"/>
        <w:bottom w:val="none" w:sz="0" w:space="0" w:color="auto"/>
        <w:right w:val="none" w:sz="0" w:space="0" w:color="auto"/>
      </w:divBdr>
    </w:div>
    <w:div w:id="221059926">
      <w:bodyDiv w:val="1"/>
      <w:marLeft w:val="0"/>
      <w:marRight w:val="0"/>
      <w:marTop w:val="0"/>
      <w:marBottom w:val="0"/>
      <w:divBdr>
        <w:top w:val="none" w:sz="0" w:space="0" w:color="auto"/>
        <w:left w:val="none" w:sz="0" w:space="0" w:color="auto"/>
        <w:bottom w:val="none" w:sz="0" w:space="0" w:color="auto"/>
        <w:right w:val="none" w:sz="0" w:space="0" w:color="auto"/>
      </w:divBdr>
    </w:div>
    <w:div w:id="222258173">
      <w:bodyDiv w:val="1"/>
      <w:marLeft w:val="0"/>
      <w:marRight w:val="0"/>
      <w:marTop w:val="0"/>
      <w:marBottom w:val="0"/>
      <w:divBdr>
        <w:top w:val="none" w:sz="0" w:space="0" w:color="auto"/>
        <w:left w:val="none" w:sz="0" w:space="0" w:color="auto"/>
        <w:bottom w:val="none" w:sz="0" w:space="0" w:color="auto"/>
        <w:right w:val="none" w:sz="0" w:space="0" w:color="auto"/>
      </w:divBdr>
    </w:div>
    <w:div w:id="222764726">
      <w:bodyDiv w:val="1"/>
      <w:marLeft w:val="0"/>
      <w:marRight w:val="0"/>
      <w:marTop w:val="0"/>
      <w:marBottom w:val="0"/>
      <w:divBdr>
        <w:top w:val="none" w:sz="0" w:space="0" w:color="auto"/>
        <w:left w:val="none" w:sz="0" w:space="0" w:color="auto"/>
        <w:bottom w:val="none" w:sz="0" w:space="0" w:color="auto"/>
        <w:right w:val="none" w:sz="0" w:space="0" w:color="auto"/>
      </w:divBdr>
    </w:div>
    <w:div w:id="224030257">
      <w:bodyDiv w:val="1"/>
      <w:marLeft w:val="0"/>
      <w:marRight w:val="0"/>
      <w:marTop w:val="0"/>
      <w:marBottom w:val="0"/>
      <w:divBdr>
        <w:top w:val="none" w:sz="0" w:space="0" w:color="auto"/>
        <w:left w:val="none" w:sz="0" w:space="0" w:color="auto"/>
        <w:bottom w:val="none" w:sz="0" w:space="0" w:color="auto"/>
        <w:right w:val="none" w:sz="0" w:space="0" w:color="auto"/>
      </w:divBdr>
    </w:div>
    <w:div w:id="226427549">
      <w:bodyDiv w:val="1"/>
      <w:marLeft w:val="0"/>
      <w:marRight w:val="0"/>
      <w:marTop w:val="0"/>
      <w:marBottom w:val="0"/>
      <w:divBdr>
        <w:top w:val="none" w:sz="0" w:space="0" w:color="auto"/>
        <w:left w:val="none" w:sz="0" w:space="0" w:color="auto"/>
        <w:bottom w:val="none" w:sz="0" w:space="0" w:color="auto"/>
        <w:right w:val="none" w:sz="0" w:space="0" w:color="auto"/>
      </w:divBdr>
    </w:div>
    <w:div w:id="226694134">
      <w:bodyDiv w:val="1"/>
      <w:marLeft w:val="0"/>
      <w:marRight w:val="0"/>
      <w:marTop w:val="0"/>
      <w:marBottom w:val="0"/>
      <w:divBdr>
        <w:top w:val="none" w:sz="0" w:space="0" w:color="auto"/>
        <w:left w:val="none" w:sz="0" w:space="0" w:color="auto"/>
        <w:bottom w:val="none" w:sz="0" w:space="0" w:color="auto"/>
        <w:right w:val="none" w:sz="0" w:space="0" w:color="auto"/>
      </w:divBdr>
    </w:div>
    <w:div w:id="227083490">
      <w:bodyDiv w:val="1"/>
      <w:marLeft w:val="0"/>
      <w:marRight w:val="0"/>
      <w:marTop w:val="0"/>
      <w:marBottom w:val="0"/>
      <w:divBdr>
        <w:top w:val="none" w:sz="0" w:space="0" w:color="auto"/>
        <w:left w:val="none" w:sz="0" w:space="0" w:color="auto"/>
        <w:bottom w:val="none" w:sz="0" w:space="0" w:color="auto"/>
        <w:right w:val="none" w:sz="0" w:space="0" w:color="auto"/>
      </w:divBdr>
    </w:div>
    <w:div w:id="227810557">
      <w:bodyDiv w:val="1"/>
      <w:marLeft w:val="0"/>
      <w:marRight w:val="0"/>
      <w:marTop w:val="0"/>
      <w:marBottom w:val="0"/>
      <w:divBdr>
        <w:top w:val="none" w:sz="0" w:space="0" w:color="auto"/>
        <w:left w:val="none" w:sz="0" w:space="0" w:color="auto"/>
        <w:bottom w:val="none" w:sz="0" w:space="0" w:color="auto"/>
        <w:right w:val="none" w:sz="0" w:space="0" w:color="auto"/>
      </w:divBdr>
    </w:div>
    <w:div w:id="228851843">
      <w:bodyDiv w:val="1"/>
      <w:marLeft w:val="0"/>
      <w:marRight w:val="0"/>
      <w:marTop w:val="0"/>
      <w:marBottom w:val="0"/>
      <w:divBdr>
        <w:top w:val="none" w:sz="0" w:space="0" w:color="auto"/>
        <w:left w:val="none" w:sz="0" w:space="0" w:color="auto"/>
        <w:bottom w:val="none" w:sz="0" w:space="0" w:color="auto"/>
        <w:right w:val="none" w:sz="0" w:space="0" w:color="auto"/>
      </w:divBdr>
    </w:div>
    <w:div w:id="229847516">
      <w:bodyDiv w:val="1"/>
      <w:marLeft w:val="0"/>
      <w:marRight w:val="0"/>
      <w:marTop w:val="0"/>
      <w:marBottom w:val="0"/>
      <w:divBdr>
        <w:top w:val="none" w:sz="0" w:space="0" w:color="auto"/>
        <w:left w:val="none" w:sz="0" w:space="0" w:color="auto"/>
        <w:bottom w:val="none" w:sz="0" w:space="0" w:color="auto"/>
        <w:right w:val="none" w:sz="0" w:space="0" w:color="auto"/>
      </w:divBdr>
    </w:div>
    <w:div w:id="229997719">
      <w:bodyDiv w:val="1"/>
      <w:marLeft w:val="0"/>
      <w:marRight w:val="0"/>
      <w:marTop w:val="0"/>
      <w:marBottom w:val="0"/>
      <w:divBdr>
        <w:top w:val="none" w:sz="0" w:space="0" w:color="auto"/>
        <w:left w:val="none" w:sz="0" w:space="0" w:color="auto"/>
        <w:bottom w:val="none" w:sz="0" w:space="0" w:color="auto"/>
        <w:right w:val="none" w:sz="0" w:space="0" w:color="auto"/>
      </w:divBdr>
    </w:div>
    <w:div w:id="230383593">
      <w:bodyDiv w:val="1"/>
      <w:marLeft w:val="0"/>
      <w:marRight w:val="0"/>
      <w:marTop w:val="0"/>
      <w:marBottom w:val="0"/>
      <w:divBdr>
        <w:top w:val="none" w:sz="0" w:space="0" w:color="auto"/>
        <w:left w:val="none" w:sz="0" w:space="0" w:color="auto"/>
        <w:bottom w:val="none" w:sz="0" w:space="0" w:color="auto"/>
        <w:right w:val="none" w:sz="0" w:space="0" w:color="auto"/>
      </w:divBdr>
    </w:div>
    <w:div w:id="231887321">
      <w:bodyDiv w:val="1"/>
      <w:marLeft w:val="0"/>
      <w:marRight w:val="0"/>
      <w:marTop w:val="0"/>
      <w:marBottom w:val="0"/>
      <w:divBdr>
        <w:top w:val="none" w:sz="0" w:space="0" w:color="auto"/>
        <w:left w:val="none" w:sz="0" w:space="0" w:color="auto"/>
        <w:bottom w:val="none" w:sz="0" w:space="0" w:color="auto"/>
        <w:right w:val="none" w:sz="0" w:space="0" w:color="auto"/>
      </w:divBdr>
    </w:div>
    <w:div w:id="232013480">
      <w:bodyDiv w:val="1"/>
      <w:marLeft w:val="0"/>
      <w:marRight w:val="0"/>
      <w:marTop w:val="0"/>
      <w:marBottom w:val="0"/>
      <w:divBdr>
        <w:top w:val="none" w:sz="0" w:space="0" w:color="auto"/>
        <w:left w:val="none" w:sz="0" w:space="0" w:color="auto"/>
        <w:bottom w:val="none" w:sz="0" w:space="0" w:color="auto"/>
        <w:right w:val="none" w:sz="0" w:space="0" w:color="auto"/>
      </w:divBdr>
    </w:div>
    <w:div w:id="233203609">
      <w:bodyDiv w:val="1"/>
      <w:marLeft w:val="0"/>
      <w:marRight w:val="0"/>
      <w:marTop w:val="0"/>
      <w:marBottom w:val="0"/>
      <w:divBdr>
        <w:top w:val="none" w:sz="0" w:space="0" w:color="auto"/>
        <w:left w:val="none" w:sz="0" w:space="0" w:color="auto"/>
        <w:bottom w:val="none" w:sz="0" w:space="0" w:color="auto"/>
        <w:right w:val="none" w:sz="0" w:space="0" w:color="auto"/>
      </w:divBdr>
    </w:div>
    <w:div w:id="233468883">
      <w:bodyDiv w:val="1"/>
      <w:marLeft w:val="0"/>
      <w:marRight w:val="0"/>
      <w:marTop w:val="0"/>
      <w:marBottom w:val="0"/>
      <w:divBdr>
        <w:top w:val="none" w:sz="0" w:space="0" w:color="auto"/>
        <w:left w:val="none" w:sz="0" w:space="0" w:color="auto"/>
        <w:bottom w:val="none" w:sz="0" w:space="0" w:color="auto"/>
        <w:right w:val="none" w:sz="0" w:space="0" w:color="auto"/>
      </w:divBdr>
    </w:div>
    <w:div w:id="233660470">
      <w:bodyDiv w:val="1"/>
      <w:marLeft w:val="0"/>
      <w:marRight w:val="0"/>
      <w:marTop w:val="0"/>
      <w:marBottom w:val="0"/>
      <w:divBdr>
        <w:top w:val="none" w:sz="0" w:space="0" w:color="auto"/>
        <w:left w:val="none" w:sz="0" w:space="0" w:color="auto"/>
        <w:bottom w:val="none" w:sz="0" w:space="0" w:color="auto"/>
        <w:right w:val="none" w:sz="0" w:space="0" w:color="auto"/>
      </w:divBdr>
    </w:div>
    <w:div w:id="234048555">
      <w:bodyDiv w:val="1"/>
      <w:marLeft w:val="0"/>
      <w:marRight w:val="0"/>
      <w:marTop w:val="0"/>
      <w:marBottom w:val="0"/>
      <w:divBdr>
        <w:top w:val="none" w:sz="0" w:space="0" w:color="auto"/>
        <w:left w:val="none" w:sz="0" w:space="0" w:color="auto"/>
        <w:bottom w:val="none" w:sz="0" w:space="0" w:color="auto"/>
        <w:right w:val="none" w:sz="0" w:space="0" w:color="auto"/>
      </w:divBdr>
    </w:div>
    <w:div w:id="234778825">
      <w:bodyDiv w:val="1"/>
      <w:marLeft w:val="0"/>
      <w:marRight w:val="0"/>
      <w:marTop w:val="0"/>
      <w:marBottom w:val="0"/>
      <w:divBdr>
        <w:top w:val="none" w:sz="0" w:space="0" w:color="auto"/>
        <w:left w:val="none" w:sz="0" w:space="0" w:color="auto"/>
        <w:bottom w:val="none" w:sz="0" w:space="0" w:color="auto"/>
        <w:right w:val="none" w:sz="0" w:space="0" w:color="auto"/>
      </w:divBdr>
    </w:div>
    <w:div w:id="235239716">
      <w:bodyDiv w:val="1"/>
      <w:marLeft w:val="0"/>
      <w:marRight w:val="0"/>
      <w:marTop w:val="0"/>
      <w:marBottom w:val="0"/>
      <w:divBdr>
        <w:top w:val="none" w:sz="0" w:space="0" w:color="auto"/>
        <w:left w:val="none" w:sz="0" w:space="0" w:color="auto"/>
        <w:bottom w:val="none" w:sz="0" w:space="0" w:color="auto"/>
        <w:right w:val="none" w:sz="0" w:space="0" w:color="auto"/>
      </w:divBdr>
    </w:div>
    <w:div w:id="236088402">
      <w:bodyDiv w:val="1"/>
      <w:marLeft w:val="0"/>
      <w:marRight w:val="0"/>
      <w:marTop w:val="0"/>
      <w:marBottom w:val="0"/>
      <w:divBdr>
        <w:top w:val="none" w:sz="0" w:space="0" w:color="auto"/>
        <w:left w:val="none" w:sz="0" w:space="0" w:color="auto"/>
        <w:bottom w:val="none" w:sz="0" w:space="0" w:color="auto"/>
        <w:right w:val="none" w:sz="0" w:space="0" w:color="auto"/>
      </w:divBdr>
    </w:div>
    <w:div w:id="236205625">
      <w:bodyDiv w:val="1"/>
      <w:marLeft w:val="0"/>
      <w:marRight w:val="0"/>
      <w:marTop w:val="0"/>
      <w:marBottom w:val="0"/>
      <w:divBdr>
        <w:top w:val="none" w:sz="0" w:space="0" w:color="auto"/>
        <w:left w:val="none" w:sz="0" w:space="0" w:color="auto"/>
        <w:bottom w:val="none" w:sz="0" w:space="0" w:color="auto"/>
        <w:right w:val="none" w:sz="0" w:space="0" w:color="auto"/>
      </w:divBdr>
    </w:div>
    <w:div w:id="236863757">
      <w:bodyDiv w:val="1"/>
      <w:marLeft w:val="0"/>
      <w:marRight w:val="0"/>
      <w:marTop w:val="0"/>
      <w:marBottom w:val="0"/>
      <w:divBdr>
        <w:top w:val="none" w:sz="0" w:space="0" w:color="auto"/>
        <w:left w:val="none" w:sz="0" w:space="0" w:color="auto"/>
        <w:bottom w:val="none" w:sz="0" w:space="0" w:color="auto"/>
        <w:right w:val="none" w:sz="0" w:space="0" w:color="auto"/>
      </w:divBdr>
    </w:div>
    <w:div w:id="236865690">
      <w:bodyDiv w:val="1"/>
      <w:marLeft w:val="0"/>
      <w:marRight w:val="0"/>
      <w:marTop w:val="0"/>
      <w:marBottom w:val="0"/>
      <w:divBdr>
        <w:top w:val="none" w:sz="0" w:space="0" w:color="auto"/>
        <w:left w:val="none" w:sz="0" w:space="0" w:color="auto"/>
        <w:bottom w:val="none" w:sz="0" w:space="0" w:color="auto"/>
        <w:right w:val="none" w:sz="0" w:space="0" w:color="auto"/>
      </w:divBdr>
    </w:div>
    <w:div w:id="237443027">
      <w:bodyDiv w:val="1"/>
      <w:marLeft w:val="0"/>
      <w:marRight w:val="0"/>
      <w:marTop w:val="0"/>
      <w:marBottom w:val="0"/>
      <w:divBdr>
        <w:top w:val="none" w:sz="0" w:space="0" w:color="auto"/>
        <w:left w:val="none" w:sz="0" w:space="0" w:color="auto"/>
        <w:bottom w:val="none" w:sz="0" w:space="0" w:color="auto"/>
        <w:right w:val="none" w:sz="0" w:space="0" w:color="auto"/>
      </w:divBdr>
    </w:div>
    <w:div w:id="238292741">
      <w:bodyDiv w:val="1"/>
      <w:marLeft w:val="0"/>
      <w:marRight w:val="0"/>
      <w:marTop w:val="0"/>
      <w:marBottom w:val="0"/>
      <w:divBdr>
        <w:top w:val="none" w:sz="0" w:space="0" w:color="auto"/>
        <w:left w:val="none" w:sz="0" w:space="0" w:color="auto"/>
        <w:bottom w:val="none" w:sz="0" w:space="0" w:color="auto"/>
        <w:right w:val="none" w:sz="0" w:space="0" w:color="auto"/>
      </w:divBdr>
    </w:div>
    <w:div w:id="238372728">
      <w:bodyDiv w:val="1"/>
      <w:marLeft w:val="0"/>
      <w:marRight w:val="0"/>
      <w:marTop w:val="0"/>
      <w:marBottom w:val="0"/>
      <w:divBdr>
        <w:top w:val="none" w:sz="0" w:space="0" w:color="auto"/>
        <w:left w:val="none" w:sz="0" w:space="0" w:color="auto"/>
        <w:bottom w:val="none" w:sz="0" w:space="0" w:color="auto"/>
        <w:right w:val="none" w:sz="0" w:space="0" w:color="auto"/>
      </w:divBdr>
    </w:div>
    <w:div w:id="238372797">
      <w:bodyDiv w:val="1"/>
      <w:marLeft w:val="0"/>
      <w:marRight w:val="0"/>
      <w:marTop w:val="0"/>
      <w:marBottom w:val="0"/>
      <w:divBdr>
        <w:top w:val="none" w:sz="0" w:space="0" w:color="auto"/>
        <w:left w:val="none" w:sz="0" w:space="0" w:color="auto"/>
        <w:bottom w:val="none" w:sz="0" w:space="0" w:color="auto"/>
        <w:right w:val="none" w:sz="0" w:space="0" w:color="auto"/>
      </w:divBdr>
    </w:div>
    <w:div w:id="238945875">
      <w:bodyDiv w:val="1"/>
      <w:marLeft w:val="0"/>
      <w:marRight w:val="0"/>
      <w:marTop w:val="0"/>
      <w:marBottom w:val="0"/>
      <w:divBdr>
        <w:top w:val="none" w:sz="0" w:space="0" w:color="auto"/>
        <w:left w:val="none" w:sz="0" w:space="0" w:color="auto"/>
        <w:bottom w:val="none" w:sz="0" w:space="0" w:color="auto"/>
        <w:right w:val="none" w:sz="0" w:space="0" w:color="auto"/>
      </w:divBdr>
    </w:div>
    <w:div w:id="239604956">
      <w:bodyDiv w:val="1"/>
      <w:marLeft w:val="0"/>
      <w:marRight w:val="0"/>
      <w:marTop w:val="0"/>
      <w:marBottom w:val="0"/>
      <w:divBdr>
        <w:top w:val="none" w:sz="0" w:space="0" w:color="auto"/>
        <w:left w:val="none" w:sz="0" w:space="0" w:color="auto"/>
        <w:bottom w:val="none" w:sz="0" w:space="0" w:color="auto"/>
        <w:right w:val="none" w:sz="0" w:space="0" w:color="auto"/>
      </w:divBdr>
    </w:div>
    <w:div w:id="240063516">
      <w:bodyDiv w:val="1"/>
      <w:marLeft w:val="0"/>
      <w:marRight w:val="0"/>
      <w:marTop w:val="0"/>
      <w:marBottom w:val="0"/>
      <w:divBdr>
        <w:top w:val="none" w:sz="0" w:space="0" w:color="auto"/>
        <w:left w:val="none" w:sz="0" w:space="0" w:color="auto"/>
        <w:bottom w:val="none" w:sz="0" w:space="0" w:color="auto"/>
        <w:right w:val="none" w:sz="0" w:space="0" w:color="auto"/>
      </w:divBdr>
    </w:div>
    <w:div w:id="242884912">
      <w:bodyDiv w:val="1"/>
      <w:marLeft w:val="0"/>
      <w:marRight w:val="0"/>
      <w:marTop w:val="0"/>
      <w:marBottom w:val="0"/>
      <w:divBdr>
        <w:top w:val="none" w:sz="0" w:space="0" w:color="auto"/>
        <w:left w:val="none" w:sz="0" w:space="0" w:color="auto"/>
        <w:bottom w:val="none" w:sz="0" w:space="0" w:color="auto"/>
        <w:right w:val="none" w:sz="0" w:space="0" w:color="auto"/>
      </w:divBdr>
    </w:div>
    <w:div w:id="243221060">
      <w:bodyDiv w:val="1"/>
      <w:marLeft w:val="0"/>
      <w:marRight w:val="0"/>
      <w:marTop w:val="0"/>
      <w:marBottom w:val="0"/>
      <w:divBdr>
        <w:top w:val="none" w:sz="0" w:space="0" w:color="auto"/>
        <w:left w:val="none" w:sz="0" w:space="0" w:color="auto"/>
        <w:bottom w:val="none" w:sz="0" w:space="0" w:color="auto"/>
        <w:right w:val="none" w:sz="0" w:space="0" w:color="auto"/>
      </w:divBdr>
    </w:div>
    <w:div w:id="243611761">
      <w:bodyDiv w:val="1"/>
      <w:marLeft w:val="0"/>
      <w:marRight w:val="0"/>
      <w:marTop w:val="0"/>
      <w:marBottom w:val="0"/>
      <w:divBdr>
        <w:top w:val="none" w:sz="0" w:space="0" w:color="auto"/>
        <w:left w:val="none" w:sz="0" w:space="0" w:color="auto"/>
        <w:bottom w:val="none" w:sz="0" w:space="0" w:color="auto"/>
        <w:right w:val="none" w:sz="0" w:space="0" w:color="auto"/>
      </w:divBdr>
    </w:div>
    <w:div w:id="243691479">
      <w:bodyDiv w:val="1"/>
      <w:marLeft w:val="0"/>
      <w:marRight w:val="0"/>
      <w:marTop w:val="0"/>
      <w:marBottom w:val="0"/>
      <w:divBdr>
        <w:top w:val="none" w:sz="0" w:space="0" w:color="auto"/>
        <w:left w:val="none" w:sz="0" w:space="0" w:color="auto"/>
        <w:bottom w:val="none" w:sz="0" w:space="0" w:color="auto"/>
        <w:right w:val="none" w:sz="0" w:space="0" w:color="auto"/>
      </w:divBdr>
    </w:div>
    <w:div w:id="244269817">
      <w:bodyDiv w:val="1"/>
      <w:marLeft w:val="0"/>
      <w:marRight w:val="0"/>
      <w:marTop w:val="0"/>
      <w:marBottom w:val="0"/>
      <w:divBdr>
        <w:top w:val="none" w:sz="0" w:space="0" w:color="auto"/>
        <w:left w:val="none" w:sz="0" w:space="0" w:color="auto"/>
        <w:bottom w:val="none" w:sz="0" w:space="0" w:color="auto"/>
        <w:right w:val="none" w:sz="0" w:space="0" w:color="auto"/>
      </w:divBdr>
    </w:div>
    <w:div w:id="245192468">
      <w:bodyDiv w:val="1"/>
      <w:marLeft w:val="0"/>
      <w:marRight w:val="0"/>
      <w:marTop w:val="0"/>
      <w:marBottom w:val="0"/>
      <w:divBdr>
        <w:top w:val="none" w:sz="0" w:space="0" w:color="auto"/>
        <w:left w:val="none" w:sz="0" w:space="0" w:color="auto"/>
        <w:bottom w:val="none" w:sz="0" w:space="0" w:color="auto"/>
        <w:right w:val="none" w:sz="0" w:space="0" w:color="auto"/>
      </w:divBdr>
    </w:div>
    <w:div w:id="245647676">
      <w:bodyDiv w:val="1"/>
      <w:marLeft w:val="0"/>
      <w:marRight w:val="0"/>
      <w:marTop w:val="0"/>
      <w:marBottom w:val="0"/>
      <w:divBdr>
        <w:top w:val="none" w:sz="0" w:space="0" w:color="auto"/>
        <w:left w:val="none" w:sz="0" w:space="0" w:color="auto"/>
        <w:bottom w:val="none" w:sz="0" w:space="0" w:color="auto"/>
        <w:right w:val="none" w:sz="0" w:space="0" w:color="auto"/>
      </w:divBdr>
    </w:div>
    <w:div w:id="245961266">
      <w:bodyDiv w:val="1"/>
      <w:marLeft w:val="0"/>
      <w:marRight w:val="0"/>
      <w:marTop w:val="0"/>
      <w:marBottom w:val="0"/>
      <w:divBdr>
        <w:top w:val="none" w:sz="0" w:space="0" w:color="auto"/>
        <w:left w:val="none" w:sz="0" w:space="0" w:color="auto"/>
        <w:bottom w:val="none" w:sz="0" w:space="0" w:color="auto"/>
        <w:right w:val="none" w:sz="0" w:space="0" w:color="auto"/>
      </w:divBdr>
    </w:div>
    <w:div w:id="247740966">
      <w:bodyDiv w:val="1"/>
      <w:marLeft w:val="0"/>
      <w:marRight w:val="0"/>
      <w:marTop w:val="0"/>
      <w:marBottom w:val="0"/>
      <w:divBdr>
        <w:top w:val="none" w:sz="0" w:space="0" w:color="auto"/>
        <w:left w:val="none" w:sz="0" w:space="0" w:color="auto"/>
        <w:bottom w:val="none" w:sz="0" w:space="0" w:color="auto"/>
        <w:right w:val="none" w:sz="0" w:space="0" w:color="auto"/>
      </w:divBdr>
    </w:div>
    <w:div w:id="247812950">
      <w:bodyDiv w:val="1"/>
      <w:marLeft w:val="0"/>
      <w:marRight w:val="0"/>
      <w:marTop w:val="0"/>
      <w:marBottom w:val="0"/>
      <w:divBdr>
        <w:top w:val="none" w:sz="0" w:space="0" w:color="auto"/>
        <w:left w:val="none" w:sz="0" w:space="0" w:color="auto"/>
        <w:bottom w:val="none" w:sz="0" w:space="0" w:color="auto"/>
        <w:right w:val="none" w:sz="0" w:space="0" w:color="auto"/>
      </w:divBdr>
    </w:div>
    <w:div w:id="247883882">
      <w:bodyDiv w:val="1"/>
      <w:marLeft w:val="0"/>
      <w:marRight w:val="0"/>
      <w:marTop w:val="0"/>
      <w:marBottom w:val="0"/>
      <w:divBdr>
        <w:top w:val="none" w:sz="0" w:space="0" w:color="auto"/>
        <w:left w:val="none" w:sz="0" w:space="0" w:color="auto"/>
        <w:bottom w:val="none" w:sz="0" w:space="0" w:color="auto"/>
        <w:right w:val="none" w:sz="0" w:space="0" w:color="auto"/>
      </w:divBdr>
    </w:div>
    <w:div w:id="247926229">
      <w:bodyDiv w:val="1"/>
      <w:marLeft w:val="0"/>
      <w:marRight w:val="0"/>
      <w:marTop w:val="0"/>
      <w:marBottom w:val="0"/>
      <w:divBdr>
        <w:top w:val="none" w:sz="0" w:space="0" w:color="auto"/>
        <w:left w:val="none" w:sz="0" w:space="0" w:color="auto"/>
        <w:bottom w:val="none" w:sz="0" w:space="0" w:color="auto"/>
        <w:right w:val="none" w:sz="0" w:space="0" w:color="auto"/>
      </w:divBdr>
    </w:div>
    <w:div w:id="248659218">
      <w:bodyDiv w:val="1"/>
      <w:marLeft w:val="0"/>
      <w:marRight w:val="0"/>
      <w:marTop w:val="0"/>
      <w:marBottom w:val="0"/>
      <w:divBdr>
        <w:top w:val="none" w:sz="0" w:space="0" w:color="auto"/>
        <w:left w:val="none" w:sz="0" w:space="0" w:color="auto"/>
        <w:bottom w:val="none" w:sz="0" w:space="0" w:color="auto"/>
        <w:right w:val="none" w:sz="0" w:space="0" w:color="auto"/>
      </w:divBdr>
    </w:div>
    <w:div w:id="248662712">
      <w:bodyDiv w:val="1"/>
      <w:marLeft w:val="0"/>
      <w:marRight w:val="0"/>
      <w:marTop w:val="0"/>
      <w:marBottom w:val="0"/>
      <w:divBdr>
        <w:top w:val="none" w:sz="0" w:space="0" w:color="auto"/>
        <w:left w:val="none" w:sz="0" w:space="0" w:color="auto"/>
        <w:bottom w:val="none" w:sz="0" w:space="0" w:color="auto"/>
        <w:right w:val="none" w:sz="0" w:space="0" w:color="auto"/>
      </w:divBdr>
    </w:div>
    <w:div w:id="248734089">
      <w:bodyDiv w:val="1"/>
      <w:marLeft w:val="0"/>
      <w:marRight w:val="0"/>
      <w:marTop w:val="0"/>
      <w:marBottom w:val="0"/>
      <w:divBdr>
        <w:top w:val="none" w:sz="0" w:space="0" w:color="auto"/>
        <w:left w:val="none" w:sz="0" w:space="0" w:color="auto"/>
        <w:bottom w:val="none" w:sz="0" w:space="0" w:color="auto"/>
        <w:right w:val="none" w:sz="0" w:space="0" w:color="auto"/>
      </w:divBdr>
    </w:div>
    <w:div w:id="249511119">
      <w:bodyDiv w:val="1"/>
      <w:marLeft w:val="0"/>
      <w:marRight w:val="0"/>
      <w:marTop w:val="0"/>
      <w:marBottom w:val="0"/>
      <w:divBdr>
        <w:top w:val="none" w:sz="0" w:space="0" w:color="auto"/>
        <w:left w:val="none" w:sz="0" w:space="0" w:color="auto"/>
        <w:bottom w:val="none" w:sz="0" w:space="0" w:color="auto"/>
        <w:right w:val="none" w:sz="0" w:space="0" w:color="auto"/>
      </w:divBdr>
    </w:div>
    <w:div w:id="249657182">
      <w:bodyDiv w:val="1"/>
      <w:marLeft w:val="0"/>
      <w:marRight w:val="0"/>
      <w:marTop w:val="0"/>
      <w:marBottom w:val="0"/>
      <w:divBdr>
        <w:top w:val="none" w:sz="0" w:space="0" w:color="auto"/>
        <w:left w:val="none" w:sz="0" w:space="0" w:color="auto"/>
        <w:bottom w:val="none" w:sz="0" w:space="0" w:color="auto"/>
        <w:right w:val="none" w:sz="0" w:space="0" w:color="auto"/>
      </w:divBdr>
    </w:div>
    <w:div w:id="249896920">
      <w:bodyDiv w:val="1"/>
      <w:marLeft w:val="0"/>
      <w:marRight w:val="0"/>
      <w:marTop w:val="0"/>
      <w:marBottom w:val="0"/>
      <w:divBdr>
        <w:top w:val="none" w:sz="0" w:space="0" w:color="auto"/>
        <w:left w:val="none" w:sz="0" w:space="0" w:color="auto"/>
        <w:bottom w:val="none" w:sz="0" w:space="0" w:color="auto"/>
        <w:right w:val="none" w:sz="0" w:space="0" w:color="auto"/>
      </w:divBdr>
    </w:div>
    <w:div w:id="250432081">
      <w:bodyDiv w:val="1"/>
      <w:marLeft w:val="0"/>
      <w:marRight w:val="0"/>
      <w:marTop w:val="0"/>
      <w:marBottom w:val="0"/>
      <w:divBdr>
        <w:top w:val="none" w:sz="0" w:space="0" w:color="auto"/>
        <w:left w:val="none" w:sz="0" w:space="0" w:color="auto"/>
        <w:bottom w:val="none" w:sz="0" w:space="0" w:color="auto"/>
        <w:right w:val="none" w:sz="0" w:space="0" w:color="auto"/>
      </w:divBdr>
    </w:div>
    <w:div w:id="251547501">
      <w:bodyDiv w:val="1"/>
      <w:marLeft w:val="0"/>
      <w:marRight w:val="0"/>
      <w:marTop w:val="0"/>
      <w:marBottom w:val="0"/>
      <w:divBdr>
        <w:top w:val="none" w:sz="0" w:space="0" w:color="auto"/>
        <w:left w:val="none" w:sz="0" w:space="0" w:color="auto"/>
        <w:bottom w:val="none" w:sz="0" w:space="0" w:color="auto"/>
        <w:right w:val="none" w:sz="0" w:space="0" w:color="auto"/>
      </w:divBdr>
    </w:div>
    <w:div w:id="252399273">
      <w:bodyDiv w:val="1"/>
      <w:marLeft w:val="0"/>
      <w:marRight w:val="0"/>
      <w:marTop w:val="0"/>
      <w:marBottom w:val="0"/>
      <w:divBdr>
        <w:top w:val="none" w:sz="0" w:space="0" w:color="auto"/>
        <w:left w:val="none" w:sz="0" w:space="0" w:color="auto"/>
        <w:bottom w:val="none" w:sz="0" w:space="0" w:color="auto"/>
        <w:right w:val="none" w:sz="0" w:space="0" w:color="auto"/>
      </w:divBdr>
    </w:div>
    <w:div w:id="252514633">
      <w:bodyDiv w:val="1"/>
      <w:marLeft w:val="0"/>
      <w:marRight w:val="0"/>
      <w:marTop w:val="0"/>
      <w:marBottom w:val="0"/>
      <w:divBdr>
        <w:top w:val="none" w:sz="0" w:space="0" w:color="auto"/>
        <w:left w:val="none" w:sz="0" w:space="0" w:color="auto"/>
        <w:bottom w:val="none" w:sz="0" w:space="0" w:color="auto"/>
        <w:right w:val="none" w:sz="0" w:space="0" w:color="auto"/>
      </w:divBdr>
    </w:div>
    <w:div w:id="252667324">
      <w:bodyDiv w:val="1"/>
      <w:marLeft w:val="0"/>
      <w:marRight w:val="0"/>
      <w:marTop w:val="0"/>
      <w:marBottom w:val="0"/>
      <w:divBdr>
        <w:top w:val="none" w:sz="0" w:space="0" w:color="auto"/>
        <w:left w:val="none" w:sz="0" w:space="0" w:color="auto"/>
        <w:bottom w:val="none" w:sz="0" w:space="0" w:color="auto"/>
        <w:right w:val="none" w:sz="0" w:space="0" w:color="auto"/>
      </w:divBdr>
    </w:div>
    <w:div w:id="252933668">
      <w:bodyDiv w:val="1"/>
      <w:marLeft w:val="0"/>
      <w:marRight w:val="0"/>
      <w:marTop w:val="0"/>
      <w:marBottom w:val="0"/>
      <w:divBdr>
        <w:top w:val="none" w:sz="0" w:space="0" w:color="auto"/>
        <w:left w:val="none" w:sz="0" w:space="0" w:color="auto"/>
        <w:bottom w:val="none" w:sz="0" w:space="0" w:color="auto"/>
        <w:right w:val="none" w:sz="0" w:space="0" w:color="auto"/>
      </w:divBdr>
    </w:div>
    <w:div w:id="253057801">
      <w:bodyDiv w:val="1"/>
      <w:marLeft w:val="0"/>
      <w:marRight w:val="0"/>
      <w:marTop w:val="0"/>
      <w:marBottom w:val="0"/>
      <w:divBdr>
        <w:top w:val="none" w:sz="0" w:space="0" w:color="auto"/>
        <w:left w:val="none" w:sz="0" w:space="0" w:color="auto"/>
        <w:bottom w:val="none" w:sz="0" w:space="0" w:color="auto"/>
        <w:right w:val="none" w:sz="0" w:space="0" w:color="auto"/>
      </w:divBdr>
    </w:div>
    <w:div w:id="253325846">
      <w:bodyDiv w:val="1"/>
      <w:marLeft w:val="0"/>
      <w:marRight w:val="0"/>
      <w:marTop w:val="0"/>
      <w:marBottom w:val="0"/>
      <w:divBdr>
        <w:top w:val="none" w:sz="0" w:space="0" w:color="auto"/>
        <w:left w:val="none" w:sz="0" w:space="0" w:color="auto"/>
        <w:bottom w:val="none" w:sz="0" w:space="0" w:color="auto"/>
        <w:right w:val="none" w:sz="0" w:space="0" w:color="auto"/>
      </w:divBdr>
    </w:div>
    <w:div w:id="253515789">
      <w:bodyDiv w:val="1"/>
      <w:marLeft w:val="0"/>
      <w:marRight w:val="0"/>
      <w:marTop w:val="0"/>
      <w:marBottom w:val="0"/>
      <w:divBdr>
        <w:top w:val="none" w:sz="0" w:space="0" w:color="auto"/>
        <w:left w:val="none" w:sz="0" w:space="0" w:color="auto"/>
        <w:bottom w:val="none" w:sz="0" w:space="0" w:color="auto"/>
        <w:right w:val="none" w:sz="0" w:space="0" w:color="auto"/>
      </w:divBdr>
    </w:div>
    <w:div w:id="253825186">
      <w:bodyDiv w:val="1"/>
      <w:marLeft w:val="0"/>
      <w:marRight w:val="0"/>
      <w:marTop w:val="0"/>
      <w:marBottom w:val="0"/>
      <w:divBdr>
        <w:top w:val="none" w:sz="0" w:space="0" w:color="auto"/>
        <w:left w:val="none" w:sz="0" w:space="0" w:color="auto"/>
        <w:bottom w:val="none" w:sz="0" w:space="0" w:color="auto"/>
        <w:right w:val="none" w:sz="0" w:space="0" w:color="auto"/>
      </w:divBdr>
    </w:div>
    <w:div w:id="254553310">
      <w:bodyDiv w:val="1"/>
      <w:marLeft w:val="0"/>
      <w:marRight w:val="0"/>
      <w:marTop w:val="0"/>
      <w:marBottom w:val="0"/>
      <w:divBdr>
        <w:top w:val="none" w:sz="0" w:space="0" w:color="auto"/>
        <w:left w:val="none" w:sz="0" w:space="0" w:color="auto"/>
        <w:bottom w:val="none" w:sz="0" w:space="0" w:color="auto"/>
        <w:right w:val="none" w:sz="0" w:space="0" w:color="auto"/>
      </w:divBdr>
    </w:div>
    <w:div w:id="254900442">
      <w:bodyDiv w:val="1"/>
      <w:marLeft w:val="0"/>
      <w:marRight w:val="0"/>
      <w:marTop w:val="0"/>
      <w:marBottom w:val="0"/>
      <w:divBdr>
        <w:top w:val="none" w:sz="0" w:space="0" w:color="auto"/>
        <w:left w:val="none" w:sz="0" w:space="0" w:color="auto"/>
        <w:bottom w:val="none" w:sz="0" w:space="0" w:color="auto"/>
        <w:right w:val="none" w:sz="0" w:space="0" w:color="auto"/>
      </w:divBdr>
    </w:div>
    <w:div w:id="256717380">
      <w:bodyDiv w:val="1"/>
      <w:marLeft w:val="0"/>
      <w:marRight w:val="0"/>
      <w:marTop w:val="0"/>
      <w:marBottom w:val="0"/>
      <w:divBdr>
        <w:top w:val="none" w:sz="0" w:space="0" w:color="auto"/>
        <w:left w:val="none" w:sz="0" w:space="0" w:color="auto"/>
        <w:bottom w:val="none" w:sz="0" w:space="0" w:color="auto"/>
        <w:right w:val="none" w:sz="0" w:space="0" w:color="auto"/>
      </w:divBdr>
    </w:div>
    <w:div w:id="257914020">
      <w:bodyDiv w:val="1"/>
      <w:marLeft w:val="0"/>
      <w:marRight w:val="0"/>
      <w:marTop w:val="0"/>
      <w:marBottom w:val="0"/>
      <w:divBdr>
        <w:top w:val="none" w:sz="0" w:space="0" w:color="auto"/>
        <w:left w:val="none" w:sz="0" w:space="0" w:color="auto"/>
        <w:bottom w:val="none" w:sz="0" w:space="0" w:color="auto"/>
        <w:right w:val="none" w:sz="0" w:space="0" w:color="auto"/>
      </w:divBdr>
    </w:div>
    <w:div w:id="258414391">
      <w:bodyDiv w:val="1"/>
      <w:marLeft w:val="0"/>
      <w:marRight w:val="0"/>
      <w:marTop w:val="0"/>
      <w:marBottom w:val="0"/>
      <w:divBdr>
        <w:top w:val="none" w:sz="0" w:space="0" w:color="auto"/>
        <w:left w:val="none" w:sz="0" w:space="0" w:color="auto"/>
        <w:bottom w:val="none" w:sz="0" w:space="0" w:color="auto"/>
        <w:right w:val="none" w:sz="0" w:space="0" w:color="auto"/>
      </w:divBdr>
    </w:div>
    <w:div w:id="258950638">
      <w:bodyDiv w:val="1"/>
      <w:marLeft w:val="0"/>
      <w:marRight w:val="0"/>
      <w:marTop w:val="0"/>
      <w:marBottom w:val="0"/>
      <w:divBdr>
        <w:top w:val="none" w:sz="0" w:space="0" w:color="auto"/>
        <w:left w:val="none" w:sz="0" w:space="0" w:color="auto"/>
        <w:bottom w:val="none" w:sz="0" w:space="0" w:color="auto"/>
        <w:right w:val="none" w:sz="0" w:space="0" w:color="auto"/>
      </w:divBdr>
    </w:div>
    <w:div w:id="259065690">
      <w:bodyDiv w:val="1"/>
      <w:marLeft w:val="0"/>
      <w:marRight w:val="0"/>
      <w:marTop w:val="0"/>
      <w:marBottom w:val="0"/>
      <w:divBdr>
        <w:top w:val="none" w:sz="0" w:space="0" w:color="auto"/>
        <w:left w:val="none" w:sz="0" w:space="0" w:color="auto"/>
        <w:bottom w:val="none" w:sz="0" w:space="0" w:color="auto"/>
        <w:right w:val="none" w:sz="0" w:space="0" w:color="auto"/>
      </w:divBdr>
    </w:div>
    <w:div w:id="259142536">
      <w:bodyDiv w:val="1"/>
      <w:marLeft w:val="0"/>
      <w:marRight w:val="0"/>
      <w:marTop w:val="0"/>
      <w:marBottom w:val="0"/>
      <w:divBdr>
        <w:top w:val="none" w:sz="0" w:space="0" w:color="auto"/>
        <w:left w:val="none" w:sz="0" w:space="0" w:color="auto"/>
        <w:bottom w:val="none" w:sz="0" w:space="0" w:color="auto"/>
        <w:right w:val="none" w:sz="0" w:space="0" w:color="auto"/>
      </w:divBdr>
    </w:div>
    <w:div w:id="259988917">
      <w:bodyDiv w:val="1"/>
      <w:marLeft w:val="0"/>
      <w:marRight w:val="0"/>
      <w:marTop w:val="0"/>
      <w:marBottom w:val="0"/>
      <w:divBdr>
        <w:top w:val="none" w:sz="0" w:space="0" w:color="auto"/>
        <w:left w:val="none" w:sz="0" w:space="0" w:color="auto"/>
        <w:bottom w:val="none" w:sz="0" w:space="0" w:color="auto"/>
        <w:right w:val="none" w:sz="0" w:space="0" w:color="auto"/>
      </w:divBdr>
    </w:div>
    <w:div w:id="260263583">
      <w:bodyDiv w:val="1"/>
      <w:marLeft w:val="0"/>
      <w:marRight w:val="0"/>
      <w:marTop w:val="0"/>
      <w:marBottom w:val="0"/>
      <w:divBdr>
        <w:top w:val="none" w:sz="0" w:space="0" w:color="auto"/>
        <w:left w:val="none" w:sz="0" w:space="0" w:color="auto"/>
        <w:bottom w:val="none" w:sz="0" w:space="0" w:color="auto"/>
        <w:right w:val="none" w:sz="0" w:space="0" w:color="auto"/>
      </w:divBdr>
    </w:div>
    <w:div w:id="261036022">
      <w:bodyDiv w:val="1"/>
      <w:marLeft w:val="0"/>
      <w:marRight w:val="0"/>
      <w:marTop w:val="0"/>
      <w:marBottom w:val="0"/>
      <w:divBdr>
        <w:top w:val="none" w:sz="0" w:space="0" w:color="auto"/>
        <w:left w:val="none" w:sz="0" w:space="0" w:color="auto"/>
        <w:bottom w:val="none" w:sz="0" w:space="0" w:color="auto"/>
        <w:right w:val="none" w:sz="0" w:space="0" w:color="auto"/>
      </w:divBdr>
    </w:div>
    <w:div w:id="262611477">
      <w:bodyDiv w:val="1"/>
      <w:marLeft w:val="0"/>
      <w:marRight w:val="0"/>
      <w:marTop w:val="0"/>
      <w:marBottom w:val="0"/>
      <w:divBdr>
        <w:top w:val="none" w:sz="0" w:space="0" w:color="auto"/>
        <w:left w:val="none" w:sz="0" w:space="0" w:color="auto"/>
        <w:bottom w:val="none" w:sz="0" w:space="0" w:color="auto"/>
        <w:right w:val="none" w:sz="0" w:space="0" w:color="auto"/>
      </w:divBdr>
    </w:div>
    <w:div w:id="263224252">
      <w:bodyDiv w:val="1"/>
      <w:marLeft w:val="0"/>
      <w:marRight w:val="0"/>
      <w:marTop w:val="0"/>
      <w:marBottom w:val="0"/>
      <w:divBdr>
        <w:top w:val="none" w:sz="0" w:space="0" w:color="auto"/>
        <w:left w:val="none" w:sz="0" w:space="0" w:color="auto"/>
        <w:bottom w:val="none" w:sz="0" w:space="0" w:color="auto"/>
        <w:right w:val="none" w:sz="0" w:space="0" w:color="auto"/>
      </w:divBdr>
    </w:div>
    <w:div w:id="265894537">
      <w:bodyDiv w:val="1"/>
      <w:marLeft w:val="0"/>
      <w:marRight w:val="0"/>
      <w:marTop w:val="0"/>
      <w:marBottom w:val="0"/>
      <w:divBdr>
        <w:top w:val="none" w:sz="0" w:space="0" w:color="auto"/>
        <w:left w:val="none" w:sz="0" w:space="0" w:color="auto"/>
        <w:bottom w:val="none" w:sz="0" w:space="0" w:color="auto"/>
        <w:right w:val="none" w:sz="0" w:space="0" w:color="auto"/>
      </w:divBdr>
    </w:div>
    <w:div w:id="267198906">
      <w:bodyDiv w:val="1"/>
      <w:marLeft w:val="0"/>
      <w:marRight w:val="0"/>
      <w:marTop w:val="0"/>
      <w:marBottom w:val="0"/>
      <w:divBdr>
        <w:top w:val="none" w:sz="0" w:space="0" w:color="auto"/>
        <w:left w:val="none" w:sz="0" w:space="0" w:color="auto"/>
        <w:bottom w:val="none" w:sz="0" w:space="0" w:color="auto"/>
        <w:right w:val="none" w:sz="0" w:space="0" w:color="auto"/>
      </w:divBdr>
    </w:div>
    <w:div w:id="268705568">
      <w:bodyDiv w:val="1"/>
      <w:marLeft w:val="0"/>
      <w:marRight w:val="0"/>
      <w:marTop w:val="0"/>
      <w:marBottom w:val="0"/>
      <w:divBdr>
        <w:top w:val="none" w:sz="0" w:space="0" w:color="auto"/>
        <w:left w:val="none" w:sz="0" w:space="0" w:color="auto"/>
        <w:bottom w:val="none" w:sz="0" w:space="0" w:color="auto"/>
        <w:right w:val="none" w:sz="0" w:space="0" w:color="auto"/>
      </w:divBdr>
    </w:div>
    <w:div w:id="268781187">
      <w:bodyDiv w:val="1"/>
      <w:marLeft w:val="0"/>
      <w:marRight w:val="0"/>
      <w:marTop w:val="0"/>
      <w:marBottom w:val="0"/>
      <w:divBdr>
        <w:top w:val="none" w:sz="0" w:space="0" w:color="auto"/>
        <w:left w:val="none" w:sz="0" w:space="0" w:color="auto"/>
        <w:bottom w:val="none" w:sz="0" w:space="0" w:color="auto"/>
        <w:right w:val="none" w:sz="0" w:space="0" w:color="auto"/>
      </w:divBdr>
    </w:div>
    <w:div w:id="269164230">
      <w:bodyDiv w:val="1"/>
      <w:marLeft w:val="0"/>
      <w:marRight w:val="0"/>
      <w:marTop w:val="0"/>
      <w:marBottom w:val="0"/>
      <w:divBdr>
        <w:top w:val="none" w:sz="0" w:space="0" w:color="auto"/>
        <w:left w:val="none" w:sz="0" w:space="0" w:color="auto"/>
        <w:bottom w:val="none" w:sz="0" w:space="0" w:color="auto"/>
        <w:right w:val="none" w:sz="0" w:space="0" w:color="auto"/>
      </w:divBdr>
    </w:div>
    <w:div w:id="269167946">
      <w:bodyDiv w:val="1"/>
      <w:marLeft w:val="0"/>
      <w:marRight w:val="0"/>
      <w:marTop w:val="0"/>
      <w:marBottom w:val="0"/>
      <w:divBdr>
        <w:top w:val="none" w:sz="0" w:space="0" w:color="auto"/>
        <w:left w:val="none" w:sz="0" w:space="0" w:color="auto"/>
        <w:bottom w:val="none" w:sz="0" w:space="0" w:color="auto"/>
        <w:right w:val="none" w:sz="0" w:space="0" w:color="auto"/>
      </w:divBdr>
    </w:div>
    <w:div w:id="269818140">
      <w:bodyDiv w:val="1"/>
      <w:marLeft w:val="0"/>
      <w:marRight w:val="0"/>
      <w:marTop w:val="0"/>
      <w:marBottom w:val="0"/>
      <w:divBdr>
        <w:top w:val="none" w:sz="0" w:space="0" w:color="auto"/>
        <w:left w:val="none" w:sz="0" w:space="0" w:color="auto"/>
        <w:bottom w:val="none" w:sz="0" w:space="0" w:color="auto"/>
        <w:right w:val="none" w:sz="0" w:space="0" w:color="auto"/>
      </w:divBdr>
    </w:div>
    <w:div w:id="269822391">
      <w:bodyDiv w:val="1"/>
      <w:marLeft w:val="0"/>
      <w:marRight w:val="0"/>
      <w:marTop w:val="0"/>
      <w:marBottom w:val="0"/>
      <w:divBdr>
        <w:top w:val="none" w:sz="0" w:space="0" w:color="auto"/>
        <w:left w:val="none" w:sz="0" w:space="0" w:color="auto"/>
        <w:bottom w:val="none" w:sz="0" w:space="0" w:color="auto"/>
        <w:right w:val="none" w:sz="0" w:space="0" w:color="auto"/>
      </w:divBdr>
    </w:div>
    <w:div w:id="270285278">
      <w:bodyDiv w:val="1"/>
      <w:marLeft w:val="0"/>
      <w:marRight w:val="0"/>
      <w:marTop w:val="0"/>
      <w:marBottom w:val="0"/>
      <w:divBdr>
        <w:top w:val="none" w:sz="0" w:space="0" w:color="auto"/>
        <w:left w:val="none" w:sz="0" w:space="0" w:color="auto"/>
        <w:bottom w:val="none" w:sz="0" w:space="0" w:color="auto"/>
        <w:right w:val="none" w:sz="0" w:space="0" w:color="auto"/>
      </w:divBdr>
    </w:div>
    <w:div w:id="270479985">
      <w:bodyDiv w:val="1"/>
      <w:marLeft w:val="0"/>
      <w:marRight w:val="0"/>
      <w:marTop w:val="0"/>
      <w:marBottom w:val="0"/>
      <w:divBdr>
        <w:top w:val="none" w:sz="0" w:space="0" w:color="auto"/>
        <w:left w:val="none" w:sz="0" w:space="0" w:color="auto"/>
        <w:bottom w:val="none" w:sz="0" w:space="0" w:color="auto"/>
        <w:right w:val="none" w:sz="0" w:space="0" w:color="auto"/>
      </w:divBdr>
    </w:div>
    <w:div w:id="271203161">
      <w:bodyDiv w:val="1"/>
      <w:marLeft w:val="0"/>
      <w:marRight w:val="0"/>
      <w:marTop w:val="0"/>
      <w:marBottom w:val="0"/>
      <w:divBdr>
        <w:top w:val="none" w:sz="0" w:space="0" w:color="auto"/>
        <w:left w:val="none" w:sz="0" w:space="0" w:color="auto"/>
        <w:bottom w:val="none" w:sz="0" w:space="0" w:color="auto"/>
        <w:right w:val="none" w:sz="0" w:space="0" w:color="auto"/>
      </w:divBdr>
    </w:div>
    <w:div w:id="271211530">
      <w:bodyDiv w:val="1"/>
      <w:marLeft w:val="0"/>
      <w:marRight w:val="0"/>
      <w:marTop w:val="0"/>
      <w:marBottom w:val="0"/>
      <w:divBdr>
        <w:top w:val="none" w:sz="0" w:space="0" w:color="auto"/>
        <w:left w:val="none" w:sz="0" w:space="0" w:color="auto"/>
        <w:bottom w:val="none" w:sz="0" w:space="0" w:color="auto"/>
        <w:right w:val="none" w:sz="0" w:space="0" w:color="auto"/>
      </w:divBdr>
    </w:div>
    <w:div w:id="271402624">
      <w:bodyDiv w:val="1"/>
      <w:marLeft w:val="0"/>
      <w:marRight w:val="0"/>
      <w:marTop w:val="0"/>
      <w:marBottom w:val="0"/>
      <w:divBdr>
        <w:top w:val="none" w:sz="0" w:space="0" w:color="auto"/>
        <w:left w:val="none" w:sz="0" w:space="0" w:color="auto"/>
        <w:bottom w:val="none" w:sz="0" w:space="0" w:color="auto"/>
        <w:right w:val="none" w:sz="0" w:space="0" w:color="auto"/>
      </w:divBdr>
    </w:div>
    <w:div w:id="272055014">
      <w:bodyDiv w:val="1"/>
      <w:marLeft w:val="0"/>
      <w:marRight w:val="0"/>
      <w:marTop w:val="0"/>
      <w:marBottom w:val="0"/>
      <w:divBdr>
        <w:top w:val="none" w:sz="0" w:space="0" w:color="auto"/>
        <w:left w:val="none" w:sz="0" w:space="0" w:color="auto"/>
        <w:bottom w:val="none" w:sz="0" w:space="0" w:color="auto"/>
        <w:right w:val="none" w:sz="0" w:space="0" w:color="auto"/>
      </w:divBdr>
    </w:div>
    <w:div w:id="272522241">
      <w:bodyDiv w:val="1"/>
      <w:marLeft w:val="0"/>
      <w:marRight w:val="0"/>
      <w:marTop w:val="0"/>
      <w:marBottom w:val="0"/>
      <w:divBdr>
        <w:top w:val="none" w:sz="0" w:space="0" w:color="auto"/>
        <w:left w:val="none" w:sz="0" w:space="0" w:color="auto"/>
        <w:bottom w:val="none" w:sz="0" w:space="0" w:color="auto"/>
        <w:right w:val="none" w:sz="0" w:space="0" w:color="auto"/>
      </w:divBdr>
    </w:div>
    <w:div w:id="272831876">
      <w:bodyDiv w:val="1"/>
      <w:marLeft w:val="0"/>
      <w:marRight w:val="0"/>
      <w:marTop w:val="0"/>
      <w:marBottom w:val="0"/>
      <w:divBdr>
        <w:top w:val="none" w:sz="0" w:space="0" w:color="auto"/>
        <w:left w:val="none" w:sz="0" w:space="0" w:color="auto"/>
        <w:bottom w:val="none" w:sz="0" w:space="0" w:color="auto"/>
        <w:right w:val="none" w:sz="0" w:space="0" w:color="auto"/>
      </w:divBdr>
    </w:div>
    <w:div w:id="272907728">
      <w:bodyDiv w:val="1"/>
      <w:marLeft w:val="0"/>
      <w:marRight w:val="0"/>
      <w:marTop w:val="0"/>
      <w:marBottom w:val="0"/>
      <w:divBdr>
        <w:top w:val="none" w:sz="0" w:space="0" w:color="auto"/>
        <w:left w:val="none" w:sz="0" w:space="0" w:color="auto"/>
        <w:bottom w:val="none" w:sz="0" w:space="0" w:color="auto"/>
        <w:right w:val="none" w:sz="0" w:space="0" w:color="auto"/>
      </w:divBdr>
    </w:div>
    <w:div w:id="273559202">
      <w:bodyDiv w:val="1"/>
      <w:marLeft w:val="0"/>
      <w:marRight w:val="0"/>
      <w:marTop w:val="0"/>
      <w:marBottom w:val="0"/>
      <w:divBdr>
        <w:top w:val="none" w:sz="0" w:space="0" w:color="auto"/>
        <w:left w:val="none" w:sz="0" w:space="0" w:color="auto"/>
        <w:bottom w:val="none" w:sz="0" w:space="0" w:color="auto"/>
        <w:right w:val="none" w:sz="0" w:space="0" w:color="auto"/>
      </w:divBdr>
    </w:div>
    <w:div w:id="273750633">
      <w:bodyDiv w:val="1"/>
      <w:marLeft w:val="0"/>
      <w:marRight w:val="0"/>
      <w:marTop w:val="0"/>
      <w:marBottom w:val="0"/>
      <w:divBdr>
        <w:top w:val="none" w:sz="0" w:space="0" w:color="auto"/>
        <w:left w:val="none" w:sz="0" w:space="0" w:color="auto"/>
        <w:bottom w:val="none" w:sz="0" w:space="0" w:color="auto"/>
        <w:right w:val="none" w:sz="0" w:space="0" w:color="auto"/>
      </w:divBdr>
    </w:div>
    <w:div w:id="273829047">
      <w:bodyDiv w:val="1"/>
      <w:marLeft w:val="0"/>
      <w:marRight w:val="0"/>
      <w:marTop w:val="0"/>
      <w:marBottom w:val="0"/>
      <w:divBdr>
        <w:top w:val="none" w:sz="0" w:space="0" w:color="auto"/>
        <w:left w:val="none" w:sz="0" w:space="0" w:color="auto"/>
        <w:bottom w:val="none" w:sz="0" w:space="0" w:color="auto"/>
        <w:right w:val="none" w:sz="0" w:space="0" w:color="auto"/>
      </w:divBdr>
    </w:div>
    <w:div w:id="274020907">
      <w:bodyDiv w:val="1"/>
      <w:marLeft w:val="0"/>
      <w:marRight w:val="0"/>
      <w:marTop w:val="0"/>
      <w:marBottom w:val="0"/>
      <w:divBdr>
        <w:top w:val="none" w:sz="0" w:space="0" w:color="auto"/>
        <w:left w:val="none" w:sz="0" w:space="0" w:color="auto"/>
        <w:bottom w:val="none" w:sz="0" w:space="0" w:color="auto"/>
        <w:right w:val="none" w:sz="0" w:space="0" w:color="auto"/>
      </w:divBdr>
    </w:div>
    <w:div w:id="274023506">
      <w:bodyDiv w:val="1"/>
      <w:marLeft w:val="0"/>
      <w:marRight w:val="0"/>
      <w:marTop w:val="0"/>
      <w:marBottom w:val="0"/>
      <w:divBdr>
        <w:top w:val="none" w:sz="0" w:space="0" w:color="auto"/>
        <w:left w:val="none" w:sz="0" w:space="0" w:color="auto"/>
        <w:bottom w:val="none" w:sz="0" w:space="0" w:color="auto"/>
        <w:right w:val="none" w:sz="0" w:space="0" w:color="auto"/>
      </w:divBdr>
    </w:div>
    <w:div w:id="274145239">
      <w:bodyDiv w:val="1"/>
      <w:marLeft w:val="0"/>
      <w:marRight w:val="0"/>
      <w:marTop w:val="0"/>
      <w:marBottom w:val="0"/>
      <w:divBdr>
        <w:top w:val="none" w:sz="0" w:space="0" w:color="auto"/>
        <w:left w:val="none" w:sz="0" w:space="0" w:color="auto"/>
        <w:bottom w:val="none" w:sz="0" w:space="0" w:color="auto"/>
        <w:right w:val="none" w:sz="0" w:space="0" w:color="auto"/>
      </w:divBdr>
    </w:div>
    <w:div w:id="275336472">
      <w:bodyDiv w:val="1"/>
      <w:marLeft w:val="0"/>
      <w:marRight w:val="0"/>
      <w:marTop w:val="0"/>
      <w:marBottom w:val="0"/>
      <w:divBdr>
        <w:top w:val="none" w:sz="0" w:space="0" w:color="auto"/>
        <w:left w:val="none" w:sz="0" w:space="0" w:color="auto"/>
        <w:bottom w:val="none" w:sz="0" w:space="0" w:color="auto"/>
        <w:right w:val="none" w:sz="0" w:space="0" w:color="auto"/>
      </w:divBdr>
    </w:div>
    <w:div w:id="275724182">
      <w:bodyDiv w:val="1"/>
      <w:marLeft w:val="0"/>
      <w:marRight w:val="0"/>
      <w:marTop w:val="0"/>
      <w:marBottom w:val="0"/>
      <w:divBdr>
        <w:top w:val="none" w:sz="0" w:space="0" w:color="auto"/>
        <w:left w:val="none" w:sz="0" w:space="0" w:color="auto"/>
        <w:bottom w:val="none" w:sz="0" w:space="0" w:color="auto"/>
        <w:right w:val="none" w:sz="0" w:space="0" w:color="auto"/>
      </w:divBdr>
    </w:div>
    <w:div w:id="276302469">
      <w:bodyDiv w:val="1"/>
      <w:marLeft w:val="0"/>
      <w:marRight w:val="0"/>
      <w:marTop w:val="0"/>
      <w:marBottom w:val="0"/>
      <w:divBdr>
        <w:top w:val="none" w:sz="0" w:space="0" w:color="auto"/>
        <w:left w:val="none" w:sz="0" w:space="0" w:color="auto"/>
        <w:bottom w:val="none" w:sz="0" w:space="0" w:color="auto"/>
        <w:right w:val="none" w:sz="0" w:space="0" w:color="auto"/>
      </w:divBdr>
      <w:divsChild>
        <w:div w:id="337081573">
          <w:marLeft w:val="480"/>
          <w:marRight w:val="0"/>
          <w:marTop w:val="0"/>
          <w:marBottom w:val="0"/>
          <w:divBdr>
            <w:top w:val="none" w:sz="0" w:space="0" w:color="auto"/>
            <w:left w:val="none" w:sz="0" w:space="0" w:color="auto"/>
            <w:bottom w:val="none" w:sz="0" w:space="0" w:color="auto"/>
            <w:right w:val="none" w:sz="0" w:space="0" w:color="auto"/>
          </w:divBdr>
          <w:divsChild>
            <w:div w:id="1200624711">
              <w:marLeft w:val="0"/>
              <w:marRight w:val="0"/>
              <w:marTop w:val="0"/>
              <w:marBottom w:val="0"/>
              <w:divBdr>
                <w:top w:val="none" w:sz="0" w:space="0" w:color="auto"/>
                <w:left w:val="none" w:sz="0" w:space="0" w:color="auto"/>
                <w:bottom w:val="none" w:sz="0" w:space="0" w:color="auto"/>
                <w:right w:val="none" w:sz="0" w:space="0" w:color="auto"/>
              </w:divBdr>
            </w:div>
            <w:div w:id="1788966178">
              <w:marLeft w:val="0"/>
              <w:marRight w:val="0"/>
              <w:marTop w:val="0"/>
              <w:marBottom w:val="0"/>
              <w:divBdr>
                <w:top w:val="none" w:sz="0" w:space="0" w:color="auto"/>
                <w:left w:val="none" w:sz="0" w:space="0" w:color="auto"/>
                <w:bottom w:val="none" w:sz="0" w:space="0" w:color="auto"/>
                <w:right w:val="none" w:sz="0" w:space="0" w:color="auto"/>
              </w:divBdr>
            </w:div>
            <w:div w:id="996031089">
              <w:marLeft w:val="0"/>
              <w:marRight w:val="0"/>
              <w:marTop w:val="0"/>
              <w:marBottom w:val="0"/>
              <w:divBdr>
                <w:top w:val="none" w:sz="0" w:space="0" w:color="auto"/>
                <w:left w:val="none" w:sz="0" w:space="0" w:color="auto"/>
                <w:bottom w:val="none" w:sz="0" w:space="0" w:color="auto"/>
                <w:right w:val="none" w:sz="0" w:space="0" w:color="auto"/>
              </w:divBdr>
            </w:div>
            <w:div w:id="70152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6558">
      <w:bodyDiv w:val="1"/>
      <w:marLeft w:val="0"/>
      <w:marRight w:val="0"/>
      <w:marTop w:val="0"/>
      <w:marBottom w:val="0"/>
      <w:divBdr>
        <w:top w:val="none" w:sz="0" w:space="0" w:color="auto"/>
        <w:left w:val="none" w:sz="0" w:space="0" w:color="auto"/>
        <w:bottom w:val="none" w:sz="0" w:space="0" w:color="auto"/>
        <w:right w:val="none" w:sz="0" w:space="0" w:color="auto"/>
      </w:divBdr>
    </w:div>
    <w:div w:id="277493169">
      <w:bodyDiv w:val="1"/>
      <w:marLeft w:val="0"/>
      <w:marRight w:val="0"/>
      <w:marTop w:val="0"/>
      <w:marBottom w:val="0"/>
      <w:divBdr>
        <w:top w:val="none" w:sz="0" w:space="0" w:color="auto"/>
        <w:left w:val="none" w:sz="0" w:space="0" w:color="auto"/>
        <w:bottom w:val="none" w:sz="0" w:space="0" w:color="auto"/>
        <w:right w:val="none" w:sz="0" w:space="0" w:color="auto"/>
      </w:divBdr>
    </w:div>
    <w:div w:id="278875484">
      <w:bodyDiv w:val="1"/>
      <w:marLeft w:val="0"/>
      <w:marRight w:val="0"/>
      <w:marTop w:val="0"/>
      <w:marBottom w:val="0"/>
      <w:divBdr>
        <w:top w:val="none" w:sz="0" w:space="0" w:color="auto"/>
        <w:left w:val="none" w:sz="0" w:space="0" w:color="auto"/>
        <w:bottom w:val="none" w:sz="0" w:space="0" w:color="auto"/>
        <w:right w:val="none" w:sz="0" w:space="0" w:color="auto"/>
      </w:divBdr>
    </w:div>
    <w:div w:id="278876293">
      <w:bodyDiv w:val="1"/>
      <w:marLeft w:val="0"/>
      <w:marRight w:val="0"/>
      <w:marTop w:val="0"/>
      <w:marBottom w:val="0"/>
      <w:divBdr>
        <w:top w:val="none" w:sz="0" w:space="0" w:color="auto"/>
        <w:left w:val="none" w:sz="0" w:space="0" w:color="auto"/>
        <w:bottom w:val="none" w:sz="0" w:space="0" w:color="auto"/>
        <w:right w:val="none" w:sz="0" w:space="0" w:color="auto"/>
      </w:divBdr>
    </w:div>
    <w:div w:id="279073714">
      <w:bodyDiv w:val="1"/>
      <w:marLeft w:val="0"/>
      <w:marRight w:val="0"/>
      <w:marTop w:val="0"/>
      <w:marBottom w:val="0"/>
      <w:divBdr>
        <w:top w:val="none" w:sz="0" w:space="0" w:color="auto"/>
        <w:left w:val="none" w:sz="0" w:space="0" w:color="auto"/>
        <w:bottom w:val="none" w:sz="0" w:space="0" w:color="auto"/>
        <w:right w:val="none" w:sz="0" w:space="0" w:color="auto"/>
      </w:divBdr>
    </w:div>
    <w:div w:id="279383034">
      <w:bodyDiv w:val="1"/>
      <w:marLeft w:val="0"/>
      <w:marRight w:val="0"/>
      <w:marTop w:val="0"/>
      <w:marBottom w:val="0"/>
      <w:divBdr>
        <w:top w:val="none" w:sz="0" w:space="0" w:color="auto"/>
        <w:left w:val="none" w:sz="0" w:space="0" w:color="auto"/>
        <w:bottom w:val="none" w:sz="0" w:space="0" w:color="auto"/>
        <w:right w:val="none" w:sz="0" w:space="0" w:color="auto"/>
      </w:divBdr>
    </w:div>
    <w:div w:id="279528829">
      <w:bodyDiv w:val="1"/>
      <w:marLeft w:val="0"/>
      <w:marRight w:val="0"/>
      <w:marTop w:val="0"/>
      <w:marBottom w:val="0"/>
      <w:divBdr>
        <w:top w:val="none" w:sz="0" w:space="0" w:color="auto"/>
        <w:left w:val="none" w:sz="0" w:space="0" w:color="auto"/>
        <w:bottom w:val="none" w:sz="0" w:space="0" w:color="auto"/>
        <w:right w:val="none" w:sz="0" w:space="0" w:color="auto"/>
      </w:divBdr>
    </w:div>
    <w:div w:id="279654779">
      <w:bodyDiv w:val="1"/>
      <w:marLeft w:val="0"/>
      <w:marRight w:val="0"/>
      <w:marTop w:val="0"/>
      <w:marBottom w:val="0"/>
      <w:divBdr>
        <w:top w:val="none" w:sz="0" w:space="0" w:color="auto"/>
        <w:left w:val="none" w:sz="0" w:space="0" w:color="auto"/>
        <w:bottom w:val="none" w:sz="0" w:space="0" w:color="auto"/>
        <w:right w:val="none" w:sz="0" w:space="0" w:color="auto"/>
      </w:divBdr>
    </w:div>
    <w:div w:id="279920039">
      <w:bodyDiv w:val="1"/>
      <w:marLeft w:val="0"/>
      <w:marRight w:val="0"/>
      <w:marTop w:val="0"/>
      <w:marBottom w:val="0"/>
      <w:divBdr>
        <w:top w:val="none" w:sz="0" w:space="0" w:color="auto"/>
        <w:left w:val="none" w:sz="0" w:space="0" w:color="auto"/>
        <w:bottom w:val="none" w:sz="0" w:space="0" w:color="auto"/>
        <w:right w:val="none" w:sz="0" w:space="0" w:color="auto"/>
      </w:divBdr>
    </w:div>
    <w:div w:id="280110523">
      <w:bodyDiv w:val="1"/>
      <w:marLeft w:val="0"/>
      <w:marRight w:val="0"/>
      <w:marTop w:val="0"/>
      <w:marBottom w:val="0"/>
      <w:divBdr>
        <w:top w:val="none" w:sz="0" w:space="0" w:color="auto"/>
        <w:left w:val="none" w:sz="0" w:space="0" w:color="auto"/>
        <w:bottom w:val="none" w:sz="0" w:space="0" w:color="auto"/>
        <w:right w:val="none" w:sz="0" w:space="0" w:color="auto"/>
      </w:divBdr>
    </w:div>
    <w:div w:id="280845459">
      <w:bodyDiv w:val="1"/>
      <w:marLeft w:val="0"/>
      <w:marRight w:val="0"/>
      <w:marTop w:val="0"/>
      <w:marBottom w:val="0"/>
      <w:divBdr>
        <w:top w:val="none" w:sz="0" w:space="0" w:color="auto"/>
        <w:left w:val="none" w:sz="0" w:space="0" w:color="auto"/>
        <w:bottom w:val="none" w:sz="0" w:space="0" w:color="auto"/>
        <w:right w:val="none" w:sz="0" w:space="0" w:color="auto"/>
      </w:divBdr>
    </w:div>
    <w:div w:id="280917597">
      <w:bodyDiv w:val="1"/>
      <w:marLeft w:val="0"/>
      <w:marRight w:val="0"/>
      <w:marTop w:val="0"/>
      <w:marBottom w:val="0"/>
      <w:divBdr>
        <w:top w:val="none" w:sz="0" w:space="0" w:color="auto"/>
        <w:left w:val="none" w:sz="0" w:space="0" w:color="auto"/>
        <w:bottom w:val="none" w:sz="0" w:space="0" w:color="auto"/>
        <w:right w:val="none" w:sz="0" w:space="0" w:color="auto"/>
      </w:divBdr>
    </w:div>
    <w:div w:id="281041295">
      <w:bodyDiv w:val="1"/>
      <w:marLeft w:val="0"/>
      <w:marRight w:val="0"/>
      <w:marTop w:val="0"/>
      <w:marBottom w:val="0"/>
      <w:divBdr>
        <w:top w:val="none" w:sz="0" w:space="0" w:color="auto"/>
        <w:left w:val="none" w:sz="0" w:space="0" w:color="auto"/>
        <w:bottom w:val="none" w:sz="0" w:space="0" w:color="auto"/>
        <w:right w:val="none" w:sz="0" w:space="0" w:color="auto"/>
      </w:divBdr>
    </w:div>
    <w:div w:id="281111683">
      <w:bodyDiv w:val="1"/>
      <w:marLeft w:val="0"/>
      <w:marRight w:val="0"/>
      <w:marTop w:val="0"/>
      <w:marBottom w:val="0"/>
      <w:divBdr>
        <w:top w:val="none" w:sz="0" w:space="0" w:color="auto"/>
        <w:left w:val="none" w:sz="0" w:space="0" w:color="auto"/>
        <w:bottom w:val="none" w:sz="0" w:space="0" w:color="auto"/>
        <w:right w:val="none" w:sz="0" w:space="0" w:color="auto"/>
      </w:divBdr>
    </w:div>
    <w:div w:id="282083782">
      <w:bodyDiv w:val="1"/>
      <w:marLeft w:val="0"/>
      <w:marRight w:val="0"/>
      <w:marTop w:val="0"/>
      <w:marBottom w:val="0"/>
      <w:divBdr>
        <w:top w:val="none" w:sz="0" w:space="0" w:color="auto"/>
        <w:left w:val="none" w:sz="0" w:space="0" w:color="auto"/>
        <w:bottom w:val="none" w:sz="0" w:space="0" w:color="auto"/>
        <w:right w:val="none" w:sz="0" w:space="0" w:color="auto"/>
      </w:divBdr>
    </w:div>
    <w:div w:id="283195344">
      <w:bodyDiv w:val="1"/>
      <w:marLeft w:val="0"/>
      <w:marRight w:val="0"/>
      <w:marTop w:val="0"/>
      <w:marBottom w:val="0"/>
      <w:divBdr>
        <w:top w:val="none" w:sz="0" w:space="0" w:color="auto"/>
        <w:left w:val="none" w:sz="0" w:space="0" w:color="auto"/>
        <w:bottom w:val="none" w:sz="0" w:space="0" w:color="auto"/>
        <w:right w:val="none" w:sz="0" w:space="0" w:color="auto"/>
      </w:divBdr>
    </w:div>
    <w:div w:id="283662836">
      <w:bodyDiv w:val="1"/>
      <w:marLeft w:val="0"/>
      <w:marRight w:val="0"/>
      <w:marTop w:val="0"/>
      <w:marBottom w:val="0"/>
      <w:divBdr>
        <w:top w:val="none" w:sz="0" w:space="0" w:color="auto"/>
        <w:left w:val="none" w:sz="0" w:space="0" w:color="auto"/>
        <w:bottom w:val="none" w:sz="0" w:space="0" w:color="auto"/>
        <w:right w:val="none" w:sz="0" w:space="0" w:color="auto"/>
      </w:divBdr>
    </w:div>
    <w:div w:id="284391678">
      <w:bodyDiv w:val="1"/>
      <w:marLeft w:val="0"/>
      <w:marRight w:val="0"/>
      <w:marTop w:val="0"/>
      <w:marBottom w:val="0"/>
      <w:divBdr>
        <w:top w:val="none" w:sz="0" w:space="0" w:color="auto"/>
        <w:left w:val="none" w:sz="0" w:space="0" w:color="auto"/>
        <w:bottom w:val="none" w:sz="0" w:space="0" w:color="auto"/>
        <w:right w:val="none" w:sz="0" w:space="0" w:color="auto"/>
      </w:divBdr>
    </w:div>
    <w:div w:id="284846306">
      <w:bodyDiv w:val="1"/>
      <w:marLeft w:val="0"/>
      <w:marRight w:val="0"/>
      <w:marTop w:val="0"/>
      <w:marBottom w:val="0"/>
      <w:divBdr>
        <w:top w:val="none" w:sz="0" w:space="0" w:color="auto"/>
        <w:left w:val="none" w:sz="0" w:space="0" w:color="auto"/>
        <w:bottom w:val="none" w:sz="0" w:space="0" w:color="auto"/>
        <w:right w:val="none" w:sz="0" w:space="0" w:color="auto"/>
      </w:divBdr>
    </w:div>
    <w:div w:id="285163369">
      <w:bodyDiv w:val="1"/>
      <w:marLeft w:val="0"/>
      <w:marRight w:val="0"/>
      <w:marTop w:val="0"/>
      <w:marBottom w:val="0"/>
      <w:divBdr>
        <w:top w:val="none" w:sz="0" w:space="0" w:color="auto"/>
        <w:left w:val="none" w:sz="0" w:space="0" w:color="auto"/>
        <w:bottom w:val="none" w:sz="0" w:space="0" w:color="auto"/>
        <w:right w:val="none" w:sz="0" w:space="0" w:color="auto"/>
      </w:divBdr>
    </w:div>
    <w:div w:id="285549503">
      <w:bodyDiv w:val="1"/>
      <w:marLeft w:val="0"/>
      <w:marRight w:val="0"/>
      <w:marTop w:val="0"/>
      <w:marBottom w:val="0"/>
      <w:divBdr>
        <w:top w:val="none" w:sz="0" w:space="0" w:color="auto"/>
        <w:left w:val="none" w:sz="0" w:space="0" w:color="auto"/>
        <w:bottom w:val="none" w:sz="0" w:space="0" w:color="auto"/>
        <w:right w:val="none" w:sz="0" w:space="0" w:color="auto"/>
      </w:divBdr>
    </w:div>
    <w:div w:id="287014496">
      <w:bodyDiv w:val="1"/>
      <w:marLeft w:val="0"/>
      <w:marRight w:val="0"/>
      <w:marTop w:val="0"/>
      <w:marBottom w:val="0"/>
      <w:divBdr>
        <w:top w:val="none" w:sz="0" w:space="0" w:color="auto"/>
        <w:left w:val="none" w:sz="0" w:space="0" w:color="auto"/>
        <w:bottom w:val="none" w:sz="0" w:space="0" w:color="auto"/>
        <w:right w:val="none" w:sz="0" w:space="0" w:color="auto"/>
      </w:divBdr>
    </w:div>
    <w:div w:id="287901719">
      <w:bodyDiv w:val="1"/>
      <w:marLeft w:val="0"/>
      <w:marRight w:val="0"/>
      <w:marTop w:val="0"/>
      <w:marBottom w:val="0"/>
      <w:divBdr>
        <w:top w:val="none" w:sz="0" w:space="0" w:color="auto"/>
        <w:left w:val="none" w:sz="0" w:space="0" w:color="auto"/>
        <w:bottom w:val="none" w:sz="0" w:space="0" w:color="auto"/>
        <w:right w:val="none" w:sz="0" w:space="0" w:color="auto"/>
      </w:divBdr>
    </w:div>
    <w:div w:id="288903851">
      <w:bodyDiv w:val="1"/>
      <w:marLeft w:val="0"/>
      <w:marRight w:val="0"/>
      <w:marTop w:val="0"/>
      <w:marBottom w:val="0"/>
      <w:divBdr>
        <w:top w:val="none" w:sz="0" w:space="0" w:color="auto"/>
        <w:left w:val="none" w:sz="0" w:space="0" w:color="auto"/>
        <w:bottom w:val="none" w:sz="0" w:space="0" w:color="auto"/>
        <w:right w:val="none" w:sz="0" w:space="0" w:color="auto"/>
      </w:divBdr>
    </w:div>
    <w:div w:id="289282034">
      <w:bodyDiv w:val="1"/>
      <w:marLeft w:val="0"/>
      <w:marRight w:val="0"/>
      <w:marTop w:val="0"/>
      <w:marBottom w:val="0"/>
      <w:divBdr>
        <w:top w:val="none" w:sz="0" w:space="0" w:color="auto"/>
        <w:left w:val="none" w:sz="0" w:space="0" w:color="auto"/>
        <w:bottom w:val="none" w:sz="0" w:space="0" w:color="auto"/>
        <w:right w:val="none" w:sz="0" w:space="0" w:color="auto"/>
      </w:divBdr>
    </w:div>
    <w:div w:id="289361005">
      <w:bodyDiv w:val="1"/>
      <w:marLeft w:val="0"/>
      <w:marRight w:val="0"/>
      <w:marTop w:val="0"/>
      <w:marBottom w:val="0"/>
      <w:divBdr>
        <w:top w:val="none" w:sz="0" w:space="0" w:color="auto"/>
        <w:left w:val="none" w:sz="0" w:space="0" w:color="auto"/>
        <w:bottom w:val="none" w:sz="0" w:space="0" w:color="auto"/>
        <w:right w:val="none" w:sz="0" w:space="0" w:color="auto"/>
      </w:divBdr>
    </w:div>
    <w:div w:id="289362704">
      <w:bodyDiv w:val="1"/>
      <w:marLeft w:val="0"/>
      <w:marRight w:val="0"/>
      <w:marTop w:val="0"/>
      <w:marBottom w:val="0"/>
      <w:divBdr>
        <w:top w:val="none" w:sz="0" w:space="0" w:color="auto"/>
        <w:left w:val="none" w:sz="0" w:space="0" w:color="auto"/>
        <w:bottom w:val="none" w:sz="0" w:space="0" w:color="auto"/>
        <w:right w:val="none" w:sz="0" w:space="0" w:color="auto"/>
      </w:divBdr>
    </w:div>
    <w:div w:id="289826329">
      <w:bodyDiv w:val="1"/>
      <w:marLeft w:val="0"/>
      <w:marRight w:val="0"/>
      <w:marTop w:val="0"/>
      <w:marBottom w:val="0"/>
      <w:divBdr>
        <w:top w:val="none" w:sz="0" w:space="0" w:color="auto"/>
        <w:left w:val="none" w:sz="0" w:space="0" w:color="auto"/>
        <w:bottom w:val="none" w:sz="0" w:space="0" w:color="auto"/>
        <w:right w:val="none" w:sz="0" w:space="0" w:color="auto"/>
      </w:divBdr>
    </w:div>
    <w:div w:id="290137149">
      <w:bodyDiv w:val="1"/>
      <w:marLeft w:val="0"/>
      <w:marRight w:val="0"/>
      <w:marTop w:val="0"/>
      <w:marBottom w:val="0"/>
      <w:divBdr>
        <w:top w:val="none" w:sz="0" w:space="0" w:color="auto"/>
        <w:left w:val="none" w:sz="0" w:space="0" w:color="auto"/>
        <w:bottom w:val="none" w:sz="0" w:space="0" w:color="auto"/>
        <w:right w:val="none" w:sz="0" w:space="0" w:color="auto"/>
      </w:divBdr>
    </w:div>
    <w:div w:id="290945228">
      <w:bodyDiv w:val="1"/>
      <w:marLeft w:val="0"/>
      <w:marRight w:val="0"/>
      <w:marTop w:val="0"/>
      <w:marBottom w:val="0"/>
      <w:divBdr>
        <w:top w:val="none" w:sz="0" w:space="0" w:color="auto"/>
        <w:left w:val="none" w:sz="0" w:space="0" w:color="auto"/>
        <w:bottom w:val="none" w:sz="0" w:space="0" w:color="auto"/>
        <w:right w:val="none" w:sz="0" w:space="0" w:color="auto"/>
      </w:divBdr>
    </w:div>
    <w:div w:id="291249711">
      <w:bodyDiv w:val="1"/>
      <w:marLeft w:val="0"/>
      <w:marRight w:val="0"/>
      <w:marTop w:val="0"/>
      <w:marBottom w:val="0"/>
      <w:divBdr>
        <w:top w:val="none" w:sz="0" w:space="0" w:color="auto"/>
        <w:left w:val="none" w:sz="0" w:space="0" w:color="auto"/>
        <w:bottom w:val="none" w:sz="0" w:space="0" w:color="auto"/>
        <w:right w:val="none" w:sz="0" w:space="0" w:color="auto"/>
      </w:divBdr>
    </w:div>
    <w:div w:id="291864275">
      <w:bodyDiv w:val="1"/>
      <w:marLeft w:val="0"/>
      <w:marRight w:val="0"/>
      <w:marTop w:val="0"/>
      <w:marBottom w:val="0"/>
      <w:divBdr>
        <w:top w:val="none" w:sz="0" w:space="0" w:color="auto"/>
        <w:left w:val="none" w:sz="0" w:space="0" w:color="auto"/>
        <w:bottom w:val="none" w:sz="0" w:space="0" w:color="auto"/>
        <w:right w:val="none" w:sz="0" w:space="0" w:color="auto"/>
      </w:divBdr>
    </w:div>
    <w:div w:id="292491546">
      <w:bodyDiv w:val="1"/>
      <w:marLeft w:val="0"/>
      <w:marRight w:val="0"/>
      <w:marTop w:val="0"/>
      <w:marBottom w:val="0"/>
      <w:divBdr>
        <w:top w:val="none" w:sz="0" w:space="0" w:color="auto"/>
        <w:left w:val="none" w:sz="0" w:space="0" w:color="auto"/>
        <w:bottom w:val="none" w:sz="0" w:space="0" w:color="auto"/>
        <w:right w:val="none" w:sz="0" w:space="0" w:color="auto"/>
      </w:divBdr>
    </w:div>
    <w:div w:id="292713633">
      <w:bodyDiv w:val="1"/>
      <w:marLeft w:val="0"/>
      <w:marRight w:val="0"/>
      <w:marTop w:val="0"/>
      <w:marBottom w:val="0"/>
      <w:divBdr>
        <w:top w:val="none" w:sz="0" w:space="0" w:color="auto"/>
        <w:left w:val="none" w:sz="0" w:space="0" w:color="auto"/>
        <w:bottom w:val="none" w:sz="0" w:space="0" w:color="auto"/>
        <w:right w:val="none" w:sz="0" w:space="0" w:color="auto"/>
      </w:divBdr>
    </w:div>
    <w:div w:id="293683879">
      <w:bodyDiv w:val="1"/>
      <w:marLeft w:val="0"/>
      <w:marRight w:val="0"/>
      <w:marTop w:val="0"/>
      <w:marBottom w:val="0"/>
      <w:divBdr>
        <w:top w:val="none" w:sz="0" w:space="0" w:color="auto"/>
        <w:left w:val="none" w:sz="0" w:space="0" w:color="auto"/>
        <w:bottom w:val="none" w:sz="0" w:space="0" w:color="auto"/>
        <w:right w:val="none" w:sz="0" w:space="0" w:color="auto"/>
      </w:divBdr>
    </w:div>
    <w:div w:id="294214268">
      <w:bodyDiv w:val="1"/>
      <w:marLeft w:val="0"/>
      <w:marRight w:val="0"/>
      <w:marTop w:val="0"/>
      <w:marBottom w:val="0"/>
      <w:divBdr>
        <w:top w:val="none" w:sz="0" w:space="0" w:color="auto"/>
        <w:left w:val="none" w:sz="0" w:space="0" w:color="auto"/>
        <w:bottom w:val="none" w:sz="0" w:space="0" w:color="auto"/>
        <w:right w:val="none" w:sz="0" w:space="0" w:color="auto"/>
      </w:divBdr>
    </w:div>
    <w:div w:id="294413220">
      <w:bodyDiv w:val="1"/>
      <w:marLeft w:val="0"/>
      <w:marRight w:val="0"/>
      <w:marTop w:val="0"/>
      <w:marBottom w:val="0"/>
      <w:divBdr>
        <w:top w:val="none" w:sz="0" w:space="0" w:color="auto"/>
        <w:left w:val="none" w:sz="0" w:space="0" w:color="auto"/>
        <w:bottom w:val="none" w:sz="0" w:space="0" w:color="auto"/>
        <w:right w:val="none" w:sz="0" w:space="0" w:color="auto"/>
      </w:divBdr>
    </w:div>
    <w:div w:id="295137504">
      <w:bodyDiv w:val="1"/>
      <w:marLeft w:val="0"/>
      <w:marRight w:val="0"/>
      <w:marTop w:val="0"/>
      <w:marBottom w:val="0"/>
      <w:divBdr>
        <w:top w:val="none" w:sz="0" w:space="0" w:color="auto"/>
        <w:left w:val="none" w:sz="0" w:space="0" w:color="auto"/>
        <w:bottom w:val="none" w:sz="0" w:space="0" w:color="auto"/>
        <w:right w:val="none" w:sz="0" w:space="0" w:color="auto"/>
      </w:divBdr>
    </w:div>
    <w:div w:id="295380389">
      <w:bodyDiv w:val="1"/>
      <w:marLeft w:val="0"/>
      <w:marRight w:val="0"/>
      <w:marTop w:val="0"/>
      <w:marBottom w:val="0"/>
      <w:divBdr>
        <w:top w:val="none" w:sz="0" w:space="0" w:color="auto"/>
        <w:left w:val="none" w:sz="0" w:space="0" w:color="auto"/>
        <w:bottom w:val="none" w:sz="0" w:space="0" w:color="auto"/>
        <w:right w:val="none" w:sz="0" w:space="0" w:color="auto"/>
      </w:divBdr>
    </w:div>
    <w:div w:id="295456960">
      <w:bodyDiv w:val="1"/>
      <w:marLeft w:val="0"/>
      <w:marRight w:val="0"/>
      <w:marTop w:val="0"/>
      <w:marBottom w:val="0"/>
      <w:divBdr>
        <w:top w:val="none" w:sz="0" w:space="0" w:color="auto"/>
        <w:left w:val="none" w:sz="0" w:space="0" w:color="auto"/>
        <w:bottom w:val="none" w:sz="0" w:space="0" w:color="auto"/>
        <w:right w:val="none" w:sz="0" w:space="0" w:color="auto"/>
      </w:divBdr>
    </w:div>
    <w:div w:id="295793822">
      <w:bodyDiv w:val="1"/>
      <w:marLeft w:val="0"/>
      <w:marRight w:val="0"/>
      <w:marTop w:val="0"/>
      <w:marBottom w:val="0"/>
      <w:divBdr>
        <w:top w:val="none" w:sz="0" w:space="0" w:color="auto"/>
        <w:left w:val="none" w:sz="0" w:space="0" w:color="auto"/>
        <w:bottom w:val="none" w:sz="0" w:space="0" w:color="auto"/>
        <w:right w:val="none" w:sz="0" w:space="0" w:color="auto"/>
      </w:divBdr>
    </w:div>
    <w:div w:id="295838671">
      <w:bodyDiv w:val="1"/>
      <w:marLeft w:val="0"/>
      <w:marRight w:val="0"/>
      <w:marTop w:val="0"/>
      <w:marBottom w:val="0"/>
      <w:divBdr>
        <w:top w:val="none" w:sz="0" w:space="0" w:color="auto"/>
        <w:left w:val="none" w:sz="0" w:space="0" w:color="auto"/>
        <w:bottom w:val="none" w:sz="0" w:space="0" w:color="auto"/>
        <w:right w:val="none" w:sz="0" w:space="0" w:color="auto"/>
      </w:divBdr>
    </w:div>
    <w:div w:id="295912708">
      <w:bodyDiv w:val="1"/>
      <w:marLeft w:val="0"/>
      <w:marRight w:val="0"/>
      <w:marTop w:val="0"/>
      <w:marBottom w:val="0"/>
      <w:divBdr>
        <w:top w:val="none" w:sz="0" w:space="0" w:color="auto"/>
        <w:left w:val="none" w:sz="0" w:space="0" w:color="auto"/>
        <w:bottom w:val="none" w:sz="0" w:space="0" w:color="auto"/>
        <w:right w:val="none" w:sz="0" w:space="0" w:color="auto"/>
      </w:divBdr>
    </w:div>
    <w:div w:id="295987376">
      <w:bodyDiv w:val="1"/>
      <w:marLeft w:val="0"/>
      <w:marRight w:val="0"/>
      <w:marTop w:val="0"/>
      <w:marBottom w:val="0"/>
      <w:divBdr>
        <w:top w:val="none" w:sz="0" w:space="0" w:color="auto"/>
        <w:left w:val="none" w:sz="0" w:space="0" w:color="auto"/>
        <w:bottom w:val="none" w:sz="0" w:space="0" w:color="auto"/>
        <w:right w:val="none" w:sz="0" w:space="0" w:color="auto"/>
      </w:divBdr>
    </w:div>
    <w:div w:id="296225572">
      <w:bodyDiv w:val="1"/>
      <w:marLeft w:val="0"/>
      <w:marRight w:val="0"/>
      <w:marTop w:val="0"/>
      <w:marBottom w:val="0"/>
      <w:divBdr>
        <w:top w:val="none" w:sz="0" w:space="0" w:color="auto"/>
        <w:left w:val="none" w:sz="0" w:space="0" w:color="auto"/>
        <w:bottom w:val="none" w:sz="0" w:space="0" w:color="auto"/>
        <w:right w:val="none" w:sz="0" w:space="0" w:color="auto"/>
      </w:divBdr>
    </w:div>
    <w:div w:id="296449589">
      <w:bodyDiv w:val="1"/>
      <w:marLeft w:val="0"/>
      <w:marRight w:val="0"/>
      <w:marTop w:val="0"/>
      <w:marBottom w:val="0"/>
      <w:divBdr>
        <w:top w:val="none" w:sz="0" w:space="0" w:color="auto"/>
        <w:left w:val="none" w:sz="0" w:space="0" w:color="auto"/>
        <w:bottom w:val="none" w:sz="0" w:space="0" w:color="auto"/>
        <w:right w:val="none" w:sz="0" w:space="0" w:color="auto"/>
      </w:divBdr>
    </w:div>
    <w:div w:id="296491736">
      <w:bodyDiv w:val="1"/>
      <w:marLeft w:val="0"/>
      <w:marRight w:val="0"/>
      <w:marTop w:val="0"/>
      <w:marBottom w:val="0"/>
      <w:divBdr>
        <w:top w:val="none" w:sz="0" w:space="0" w:color="auto"/>
        <w:left w:val="none" w:sz="0" w:space="0" w:color="auto"/>
        <w:bottom w:val="none" w:sz="0" w:space="0" w:color="auto"/>
        <w:right w:val="none" w:sz="0" w:space="0" w:color="auto"/>
      </w:divBdr>
    </w:div>
    <w:div w:id="297029021">
      <w:bodyDiv w:val="1"/>
      <w:marLeft w:val="0"/>
      <w:marRight w:val="0"/>
      <w:marTop w:val="0"/>
      <w:marBottom w:val="0"/>
      <w:divBdr>
        <w:top w:val="none" w:sz="0" w:space="0" w:color="auto"/>
        <w:left w:val="none" w:sz="0" w:space="0" w:color="auto"/>
        <w:bottom w:val="none" w:sz="0" w:space="0" w:color="auto"/>
        <w:right w:val="none" w:sz="0" w:space="0" w:color="auto"/>
      </w:divBdr>
    </w:div>
    <w:div w:id="297031341">
      <w:bodyDiv w:val="1"/>
      <w:marLeft w:val="0"/>
      <w:marRight w:val="0"/>
      <w:marTop w:val="0"/>
      <w:marBottom w:val="0"/>
      <w:divBdr>
        <w:top w:val="none" w:sz="0" w:space="0" w:color="auto"/>
        <w:left w:val="none" w:sz="0" w:space="0" w:color="auto"/>
        <w:bottom w:val="none" w:sz="0" w:space="0" w:color="auto"/>
        <w:right w:val="none" w:sz="0" w:space="0" w:color="auto"/>
      </w:divBdr>
    </w:div>
    <w:div w:id="298073044">
      <w:bodyDiv w:val="1"/>
      <w:marLeft w:val="0"/>
      <w:marRight w:val="0"/>
      <w:marTop w:val="0"/>
      <w:marBottom w:val="0"/>
      <w:divBdr>
        <w:top w:val="none" w:sz="0" w:space="0" w:color="auto"/>
        <w:left w:val="none" w:sz="0" w:space="0" w:color="auto"/>
        <w:bottom w:val="none" w:sz="0" w:space="0" w:color="auto"/>
        <w:right w:val="none" w:sz="0" w:space="0" w:color="auto"/>
      </w:divBdr>
    </w:div>
    <w:div w:id="298800725">
      <w:bodyDiv w:val="1"/>
      <w:marLeft w:val="0"/>
      <w:marRight w:val="0"/>
      <w:marTop w:val="0"/>
      <w:marBottom w:val="0"/>
      <w:divBdr>
        <w:top w:val="none" w:sz="0" w:space="0" w:color="auto"/>
        <w:left w:val="none" w:sz="0" w:space="0" w:color="auto"/>
        <w:bottom w:val="none" w:sz="0" w:space="0" w:color="auto"/>
        <w:right w:val="none" w:sz="0" w:space="0" w:color="auto"/>
      </w:divBdr>
    </w:div>
    <w:div w:id="298847400">
      <w:bodyDiv w:val="1"/>
      <w:marLeft w:val="0"/>
      <w:marRight w:val="0"/>
      <w:marTop w:val="0"/>
      <w:marBottom w:val="0"/>
      <w:divBdr>
        <w:top w:val="none" w:sz="0" w:space="0" w:color="auto"/>
        <w:left w:val="none" w:sz="0" w:space="0" w:color="auto"/>
        <w:bottom w:val="none" w:sz="0" w:space="0" w:color="auto"/>
        <w:right w:val="none" w:sz="0" w:space="0" w:color="auto"/>
      </w:divBdr>
    </w:div>
    <w:div w:id="299776070">
      <w:bodyDiv w:val="1"/>
      <w:marLeft w:val="0"/>
      <w:marRight w:val="0"/>
      <w:marTop w:val="0"/>
      <w:marBottom w:val="0"/>
      <w:divBdr>
        <w:top w:val="none" w:sz="0" w:space="0" w:color="auto"/>
        <w:left w:val="none" w:sz="0" w:space="0" w:color="auto"/>
        <w:bottom w:val="none" w:sz="0" w:space="0" w:color="auto"/>
        <w:right w:val="none" w:sz="0" w:space="0" w:color="auto"/>
      </w:divBdr>
    </w:div>
    <w:div w:id="300161683">
      <w:bodyDiv w:val="1"/>
      <w:marLeft w:val="0"/>
      <w:marRight w:val="0"/>
      <w:marTop w:val="0"/>
      <w:marBottom w:val="0"/>
      <w:divBdr>
        <w:top w:val="none" w:sz="0" w:space="0" w:color="auto"/>
        <w:left w:val="none" w:sz="0" w:space="0" w:color="auto"/>
        <w:bottom w:val="none" w:sz="0" w:space="0" w:color="auto"/>
        <w:right w:val="none" w:sz="0" w:space="0" w:color="auto"/>
      </w:divBdr>
    </w:div>
    <w:div w:id="300429544">
      <w:bodyDiv w:val="1"/>
      <w:marLeft w:val="0"/>
      <w:marRight w:val="0"/>
      <w:marTop w:val="0"/>
      <w:marBottom w:val="0"/>
      <w:divBdr>
        <w:top w:val="none" w:sz="0" w:space="0" w:color="auto"/>
        <w:left w:val="none" w:sz="0" w:space="0" w:color="auto"/>
        <w:bottom w:val="none" w:sz="0" w:space="0" w:color="auto"/>
        <w:right w:val="none" w:sz="0" w:space="0" w:color="auto"/>
      </w:divBdr>
    </w:div>
    <w:div w:id="300573815">
      <w:bodyDiv w:val="1"/>
      <w:marLeft w:val="0"/>
      <w:marRight w:val="0"/>
      <w:marTop w:val="0"/>
      <w:marBottom w:val="0"/>
      <w:divBdr>
        <w:top w:val="none" w:sz="0" w:space="0" w:color="auto"/>
        <w:left w:val="none" w:sz="0" w:space="0" w:color="auto"/>
        <w:bottom w:val="none" w:sz="0" w:space="0" w:color="auto"/>
        <w:right w:val="none" w:sz="0" w:space="0" w:color="auto"/>
      </w:divBdr>
    </w:div>
    <w:div w:id="301738030">
      <w:bodyDiv w:val="1"/>
      <w:marLeft w:val="0"/>
      <w:marRight w:val="0"/>
      <w:marTop w:val="0"/>
      <w:marBottom w:val="0"/>
      <w:divBdr>
        <w:top w:val="none" w:sz="0" w:space="0" w:color="auto"/>
        <w:left w:val="none" w:sz="0" w:space="0" w:color="auto"/>
        <w:bottom w:val="none" w:sz="0" w:space="0" w:color="auto"/>
        <w:right w:val="none" w:sz="0" w:space="0" w:color="auto"/>
      </w:divBdr>
    </w:div>
    <w:div w:id="302083160">
      <w:bodyDiv w:val="1"/>
      <w:marLeft w:val="0"/>
      <w:marRight w:val="0"/>
      <w:marTop w:val="0"/>
      <w:marBottom w:val="0"/>
      <w:divBdr>
        <w:top w:val="none" w:sz="0" w:space="0" w:color="auto"/>
        <w:left w:val="none" w:sz="0" w:space="0" w:color="auto"/>
        <w:bottom w:val="none" w:sz="0" w:space="0" w:color="auto"/>
        <w:right w:val="none" w:sz="0" w:space="0" w:color="auto"/>
      </w:divBdr>
    </w:div>
    <w:div w:id="302393618">
      <w:bodyDiv w:val="1"/>
      <w:marLeft w:val="0"/>
      <w:marRight w:val="0"/>
      <w:marTop w:val="0"/>
      <w:marBottom w:val="0"/>
      <w:divBdr>
        <w:top w:val="none" w:sz="0" w:space="0" w:color="auto"/>
        <w:left w:val="none" w:sz="0" w:space="0" w:color="auto"/>
        <w:bottom w:val="none" w:sz="0" w:space="0" w:color="auto"/>
        <w:right w:val="none" w:sz="0" w:space="0" w:color="auto"/>
      </w:divBdr>
    </w:div>
    <w:div w:id="302658346">
      <w:bodyDiv w:val="1"/>
      <w:marLeft w:val="0"/>
      <w:marRight w:val="0"/>
      <w:marTop w:val="0"/>
      <w:marBottom w:val="0"/>
      <w:divBdr>
        <w:top w:val="none" w:sz="0" w:space="0" w:color="auto"/>
        <w:left w:val="none" w:sz="0" w:space="0" w:color="auto"/>
        <w:bottom w:val="none" w:sz="0" w:space="0" w:color="auto"/>
        <w:right w:val="none" w:sz="0" w:space="0" w:color="auto"/>
      </w:divBdr>
    </w:div>
    <w:div w:id="302976261">
      <w:bodyDiv w:val="1"/>
      <w:marLeft w:val="0"/>
      <w:marRight w:val="0"/>
      <w:marTop w:val="0"/>
      <w:marBottom w:val="0"/>
      <w:divBdr>
        <w:top w:val="none" w:sz="0" w:space="0" w:color="auto"/>
        <w:left w:val="none" w:sz="0" w:space="0" w:color="auto"/>
        <w:bottom w:val="none" w:sz="0" w:space="0" w:color="auto"/>
        <w:right w:val="none" w:sz="0" w:space="0" w:color="auto"/>
      </w:divBdr>
    </w:div>
    <w:div w:id="303510299">
      <w:bodyDiv w:val="1"/>
      <w:marLeft w:val="0"/>
      <w:marRight w:val="0"/>
      <w:marTop w:val="0"/>
      <w:marBottom w:val="0"/>
      <w:divBdr>
        <w:top w:val="none" w:sz="0" w:space="0" w:color="auto"/>
        <w:left w:val="none" w:sz="0" w:space="0" w:color="auto"/>
        <w:bottom w:val="none" w:sz="0" w:space="0" w:color="auto"/>
        <w:right w:val="none" w:sz="0" w:space="0" w:color="auto"/>
      </w:divBdr>
    </w:div>
    <w:div w:id="303700715">
      <w:bodyDiv w:val="1"/>
      <w:marLeft w:val="0"/>
      <w:marRight w:val="0"/>
      <w:marTop w:val="0"/>
      <w:marBottom w:val="0"/>
      <w:divBdr>
        <w:top w:val="none" w:sz="0" w:space="0" w:color="auto"/>
        <w:left w:val="none" w:sz="0" w:space="0" w:color="auto"/>
        <w:bottom w:val="none" w:sz="0" w:space="0" w:color="auto"/>
        <w:right w:val="none" w:sz="0" w:space="0" w:color="auto"/>
      </w:divBdr>
    </w:div>
    <w:div w:id="304359828">
      <w:bodyDiv w:val="1"/>
      <w:marLeft w:val="0"/>
      <w:marRight w:val="0"/>
      <w:marTop w:val="0"/>
      <w:marBottom w:val="0"/>
      <w:divBdr>
        <w:top w:val="none" w:sz="0" w:space="0" w:color="auto"/>
        <w:left w:val="none" w:sz="0" w:space="0" w:color="auto"/>
        <w:bottom w:val="none" w:sz="0" w:space="0" w:color="auto"/>
        <w:right w:val="none" w:sz="0" w:space="0" w:color="auto"/>
      </w:divBdr>
    </w:div>
    <w:div w:id="304629084">
      <w:bodyDiv w:val="1"/>
      <w:marLeft w:val="0"/>
      <w:marRight w:val="0"/>
      <w:marTop w:val="0"/>
      <w:marBottom w:val="0"/>
      <w:divBdr>
        <w:top w:val="none" w:sz="0" w:space="0" w:color="auto"/>
        <w:left w:val="none" w:sz="0" w:space="0" w:color="auto"/>
        <w:bottom w:val="none" w:sz="0" w:space="0" w:color="auto"/>
        <w:right w:val="none" w:sz="0" w:space="0" w:color="auto"/>
      </w:divBdr>
    </w:div>
    <w:div w:id="304706213">
      <w:bodyDiv w:val="1"/>
      <w:marLeft w:val="0"/>
      <w:marRight w:val="0"/>
      <w:marTop w:val="0"/>
      <w:marBottom w:val="0"/>
      <w:divBdr>
        <w:top w:val="none" w:sz="0" w:space="0" w:color="auto"/>
        <w:left w:val="none" w:sz="0" w:space="0" w:color="auto"/>
        <w:bottom w:val="none" w:sz="0" w:space="0" w:color="auto"/>
        <w:right w:val="none" w:sz="0" w:space="0" w:color="auto"/>
      </w:divBdr>
    </w:div>
    <w:div w:id="304772958">
      <w:bodyDiv w:val="1"/>
      <w:marLeft w:val="0"/>
      <w:marRight w:val="0"/>
      <w:marTop w:val="0"/>
      <w:marBottom w:val="0"/>
      <w:divBdr>
        <w:top w:val="none" w:sz="0" w:space="0" w:color="auto"/>
        <w:left w:val="none" w:sz="0" w:space="0" w:color="auto"/>
        <w:bottom w:val="none" w:sz="0" w:space="0" w:color="auto"/>
        <w:right w:val="none" w:sz="0" w:space="0" w:color="auto"/>
      </w:divBdr>
    </w:div>
    <w:div w:id="305092000">
      <w:bodyDiv w:val="1"/>
      <w:marLeft w:val="0"/>
      <w:marRight w:val="0"/>
      <w:marTop w:val="0"/>
      <w:marBottom w:val="0"/>
      <w:divBdr>
        <w:top w:val="none" w:sz="0" w:space="0" w:color="auto"/>
        <w:left w:val="none" w:sz="0" w:space="0" w:color="auto"/>
        <w:bottom w:val="none" w:sz="0" w:space="0" w:color="auto"/>
        <w:right w:val="none" w:sz="0" w:space="0" w:color="auto"/>
      </w:divBdr>
    </w:div>
    <w:div w:id="305135923">
      <w:bodyDiv w:val="1"/>
      <w:marLeft w:val="0"/>
      <w:marRight w:val="0"/>
      <w:marTop w:val="0"/>
      <w:marBottom w:val="0"/>
      <w:divBdr>
        <w:top w:val="none" w:sz="0" w:space="0" w:color="auto"/>
        <w:left w:val="none" w:sz="0" w:space="0" w:color="auto"/>
        <w:bottom w:val="none" w:sz="0" w:space="0" w:color="auto"/>
        <w:right w:val="none" w:sz="0" w:space="0" w:color="auto"/>
      </w:divBdr>
    </w:div>
    <w:div w:id="305360718">
      <w:bodyDiv w:val="1"/>
      <w:marLeft w:val="0"/>
      <w:marRight w:val="0"/>
      <w:marTop w:val="0"/>
      <w:marBottom w:val="0"/>
      <w:divBdr>
        <w:top w:val="none" w:sz="0" w:space="0" w:color="auto"/>
        <w:left w:val="none" w:sz="0" w:space="0" w:color="auto"/>
        <w:bottom w:val="none" w:sz="0" w:space="0" w:color="auto"/>
        <w:right w:val="none" w:sz="0" w:space="0" w:color="auto"/>
      </w:divBdr>
    </w:div>
    <w:div w:id="305402727">
      <w:bodyDiv w:val="1"/>
      <w:marLeft w:val="0"/>
      <w:marRight w:val="0"/>
      <w:marTop w:val="0"/>
      <w:marBottom w:val="0"/>
      <w:divBdr>
        <w:top w:val="none" w:sz="0" w:space="0" w:color="auto"/>
        <w:left w:val="none" w:sz="0" w:space="0" w:color="auto"/>
        <w:bottom w:val="none" w:sz="0" w:space="0" w:color="auto"/>
        <w:right w:val="none" w:sz="0" w:space="0" w:color="auto"/>
      </w:divBdr>
    </w:div>
    <w:div w:id="306058421">
      <w:bodyDiv w:val="1"/>
      <w:marLeft w:val="0"/>
      <w:marRight w:val="0"/>
      <w:marTop w:val="0"/>
      <w:marBottom w:val="0"/>
      <w:divBdr>
        <w:top w:val="none" w:sz="0" w:space="0" w:color="auto"/>
        <w:left w:val="none" w:sz="0" w:space="0" w:color="auto"/>
        <w:bottom w:val="none" w:sz="0" w:space="0" w:color="auto"/>
        <w:right w:val="none" w:sz="0" w:space="0" w:color="auto"/>
      </w:divBdr>
    </w:div>
    <w:div w:id="306083981">
      <w:bodyDiv w:val="1"/>
      <w:marLeft w:val="0"/>
      <w:marRight w:val="0"/>
      <w:marTop w:val="0"/>
      <w:marBottom w:val="0"/>
      <w:divBdr>
        <w:top w:val="none" w:sz="0" w:space="0" w:color="auto"/>
        <w:left w:val="none" w:sz="0" w:space="0" w:color="auto"/>
        <w:bottom w:val="none" w:sz="0" w:space="0" w:color="auto"/>
        <w:right w:val="none" w:sz="0" w:space="0" w:color="auto"/>
      </w:divBdr>
    </w:div>
    <w:div w:id="306208329">
      <w:bodyDiv w:val="1"/>
      <w:marLeft w:val="0"/>
      <w:marRight w:val="0"/>
      <w:marTop w:val="0"/>
      <w:marBottom w:val="0"/>
      <w:divBdr>
        <w:top w:val="none" w:sz="0" w:space="0" w:color="auto"/>
        <w:left w:val="none" w:sz="0" w:space="0" w:color="auto"/>
        <w:bottom w:val="none" w:sz="0" w:space="0" w:color="auto"/>
        <w:right w:val="none" w:sz="0" w:space="0" w:color="auto"/>
      </w:divBdr>
    </w:div>
    <w:div w:id="306396556">
      <w:bodyDiv w:val="1"/>
      <w:marLeft w:val="0"/>
      <w:marRight w:val="0"/>
      <w:marTop w:val="0"/>
      <w:marBottom w:val="0"/>
      <w:divBdr>
        <w:top w:val="none" w:sz="0" w:space="0" w:color="auto"/>
        <w:left w:val="none" w:sz="0" w:space="0" w:color="auto"/>
        <w:bottom w:val="none" w:sz="0" w:space="0" w:color="auto"/>
        <w:right w:val="none" w:sz="0" w:space="0" w:color="auto"/>
      </w:divBdr>
    </w:div>
    <w:div w:id="306397768">
      <w:bodyDiv w:val="1"/>
      <w:marLeft w:val="0"/>
      <w:marRight w:val="0"/>
      <w:marTop w:val="0"/>
      <w:marBottom w:val="0"/>
      <w:divBdr>
        <w:top w:val="none" w:sz="0" w:space="0" w:color="auto"/>
        <w:left w:val="none" w:sz="0" w:space="0" w:color="auto"/>
        <w:bottom w:val="none" w:sz="0" w:space="0" w:color="auto"/>
        <w:right w:val="none" w:sz="0" w:space="0" w:color="auto"/>
      </w:divBdr>
    </w:div>
    <w:div w:id="306514521">
      <w:bodyDiv w:val="1"/>
      <w:marLeft w:val="0"/>
      <w:marRight w:val="0"/>
      <w:marTop w:val="0"/>
      <w:marBottom w:val="0"/>
      <w:divBdr>
        <w:top w:val="none" w:sz="0" w:space="0" w:color="auto"/>
        <w:left w:val="none" w:sz="0" w:space="0" w:color="auto"/>
        <w:bottom w:val="none" w:sz="0" w:space="0" w:color="auto"/>
        <w:right w:val="none" w:sz="0" w:space="0" w:color="auto"/>
      </w:divBdr>
    </w:div>
    <w:div w:id="306784995">
      <w:bodyDiv w:val="1"/>
      <w:marLeft w:val="0"/>
      <w:marRight w:val="0"/>
      <w:marTop w:val="0"/>
      <w:marBottom w:val="0"/>
      <w:divBdr>
        <w:top w:val="none" w:sz="0" w:space="0" w:color="auto"/>
        <w:left w:val="none" w:sz="0" w:space="0" w:color="auto"/>
        <w:bottom w:val="none" w:sz="0" w:space="0" w:color="auto"/>
        <w:right w:val="none" w:sz="0" w:space="0" w:color="auto"/>
      </w:divBdr>
    </w:div>
    <w:div w:id="306981316">
      <w:bodyDiv w:val="1"/>
      <w:marLeft w:val="0"/>
      <w:marRight w:val="0"/>
      <w:marTop w:val="0"/>
      <w:marBottom w:val="0"/>
      <w:divBdr>
        <w:top w:val="none" w:sz="0" w:space="0" w:color="auto"/>
        <w:left w:val="none" w:sz="0" w:space="0" w:color="auto"/>
        <w:bottom w:val="none" w:sz="0" w:space="0" w:color="auto"/>
        <w:right w:val="none" w:sz="0" w:space="0" w:color="auto"/>
      </w:divBdr>
    </w:div>
    <w:div w:id="308442074">
      <w:bodyDiv w:val="1"/>
      <w:marLeft w:val="0"/>
      <w:marRight w:val="0"/>
      <w:marTop w:val="0"/>
      <w:marBottom w:val="0"/>
      <w:divBdr>
        <w:top w:val="none" w:sz="0" w:space="0" w:color="auto"/>
        <w:left w:val="none" w:sz="0" w:space="0" w:color="auto"/>
        <w:bottom w:val="none" w:sz="0" w:space="0" w:color="auto"/>
        <w:right w:val="none" w:sz="0" w:space="0" w:color="auto"/>
      </w:divBdr>
    </w:div>
    <w:div w:id="309021520">
      <w:bodyDiv w:val="1"/>
      <w:marLeft w:val="0"/>
      <w:marRight w:val="0"/>
      <w:marTop w:val="0"/>
      <w:marBottom w:val="0"/>
      <w:divBdr>
        <w:top w:val="none" w:sz="0" w:space="0" w:color="auto"/>
        <w:left w:val="none" w:sz="0" w:space="0" w:color="auto"/>
        <w:bottom w:val="none" w:sz="0" w:space="0" w:color="auto"/>
        <w:right w:val="none" w:sz="0" w:space="0" w:color="auto"/>
      </w:divBdr>
    </w:div>
    <w:div w:id="309528661">
      <w:bodyDiv w:val="1"/>
      <w:marLeft w:val="0"/>
      <w:marRight w:val="0"/>
      <w:marTop w:val="0"/>
      <w:marBottom w:val="0"/>
      <w:divBdr>
        <w:top w:val="none" w:sz="0" w:space="0" w:color="auto"/>
        <w:left w:val="none" w:sz="0" w:space="0" w:color="auto"/>
        <w:bottom w:val="none" w:sz="0" w:space="0" w:color="auto"/>
        <w:right w:val="none" w:sz="0" w:space="0" w:color="auto"/>
      </w:divBdr>
    </w:div>
    <w:div w:id="310141574">
      <w:bodyDiv w:val="1"/>
      <w:marLeft w:val="0"/>
      <w:marRight w:val="0"/>
      <w:marTop w:val="0"/>
      <w:marBottom w:val="0"/>
      <w:divBdr>
        <w:top w:val="none" w:sz="0" w:space="0" w:color="auto"/>
        <w:left w:val="none" w:sz="0" w:space="0" w:color="auto"/>
        <w:bottom w:val="none" w:sz="0" w:space="0" w:color="auto"/>
        <w:right w:val="none" w:sz="0" w:space="0" w:color="auto"/>
      </w:divBdr>
    </w:div>
    <w:div w:id="310594692">
      <w:bodyDiv w:val="1"/>
      <w:marLeft w:val="0"/>
      <w:marRight w:val="0"/>
      <w:marTop w:val="0"/>
      <w:marBottom w:val="0"/>
      <w:divBdr>
        <w:top w:val="none" w:sz="0" w:space="0" w:color="auto"/>
        <w:left w:val="none" w:sz="0" w:space="0" w:color="auto"/>
        <w:bottom w:val="none" w:sz="0" w:space="0" w:color="auto"/>
        <w:right w:val="none" w:sz="0" w:space="0" w:color="auto"/>
      </w:divBdr>
    </w:div>
    <w:div w:id="310865145">
      <w:bodyDiv w:val="1"/>
      <w:marLeft w:val="0"/>
      <w:marRight w:val="0"/>
      <w:marTop w:val="0"/>
      <w:marBottom w:val="0"/>
      <w:divBdr>
        <w:top w:val="none" w:sz="0" w:space="0" w:color="auto"/>
        <w:left w:val="none" w:sz="0" w:space="0" w:color="auto"/>
        <w:bottom w:val="none" w:sz="0" w:space="0" w:color="auto"/>
        <w:right w:val="none" w:sz="0" w:space="0" w:color="auto"/>
      </w:divBdr>
    </w:div>
    <w:div w:id="311758751">
      <w:bodyDiv w:val="1"/>
      <w:marLeft w:val="0"/>
      <w:marRight w:val="0"/>
      <w:marTop w:val="0"/>
      <w:marBottom w:val="0"/>
      <w:divBdr>
        <w:top w:val="none" w:sz="0" w:space="0" w:color="auto"/>
        <w:left w:val="none" w:sz="0" w:space="0" w:color="auto"/>
        <w:bottom w:val="none" w:sz="0" w:space="0" w:color="auto"/>
        <w:right w:val="none" w:sz="0" w:space="0" w:color="auto"/>
      </w:divBdr>
    </w:div>
    <w:div w:id="311912642">
      <w:bodyDiv w:val="1"/>
      <w:marLeft w:val="0"/>
      <w:marRight w:val="0"/>
      <w:marTop w:val="0"/>
      <w:marBottom w:val="0"/>
      <w:divBdr>
        <w:top w:val="none" w:sz="0" w:space="0" w:color="auto"/>
        <w:left w:val="none" w:sz="0" w:space="0" w:color="auto"/>
        <w:bottom w:val="none" w:sz="0" w:space="0" w:color="auto"/>
        <w:right w:val="none" w:sz="0" w:space="0" w:color="auto"/>
      </w:divBdr>
    </w:div>
    <w:div w:id="312219638">
      <w:bodyDiv w:val="1"/>
      <w:marLeft w:val="0"/>
      <w:marRight w:val="0"/>
      <w:marTop w:val="0"/>
      <w:marBottom w:val="0"/>
      <w:divBdr>
        <w:top w:val="none" w:sz="0" w:space="0" w:color="auto"/>
        <w:left w:val="none" w:sz="0" w:space="0" w:color="auto"/>
        <w:bottom w:val="none" w:sz="0" w:space="0" w:color="auto"/>
        <w:right w:val="none" w:sz="0" w:space="0" w:color="auto"/>
      </w:divBdr>
    </w:div>
    <w:div w:id="312755917">
      <w:bodyDiv w:val="1"/>
      <w:marLeft w:val="0"/>
      <w:marRight w:val="0"/>
      <w:marTop w:val="0"/>
      <w:marBottom w:val="0"/>
      <w:divBdr>
        <w:top w:val="none" w:sz="0" w:space="0" w:color="auto"/>
        <w:left w:val="none" w:sz="0" w:space="0" w:color="auto"/>
        <w:bottom w:val="none" w:sz="0" w:space="0" w:color="auto"/>
        <w:right w:val="none" w:sz="0" w:space="0" w:color="auto"/>
      </w:divBdr>
    </w:div>
    <w:div w:id="313067982">
      <w:bodyDiv w:val="1"/>
      <w:marLeft w:val="0"/>
      <w:marRight w:val="0"/>
      <w:marTop w:val="0"/>
      <w:marBottom w:val="0"/>
      <w:divBdr>
        <w:top w:val="none" w:sz="0" w:space="0" w:color="auto"/>
        <w:left w:val="none" w:sz="0" w:space="0" w:color="auto"/>
        <w:bottom w:val="none" w:sz="0" w:space="0" w:color="auto"/>
        <w:right w:val="none" w:sz="0" w:space="0" w:color="auto"/>
      </w:divBdr>
    </w:div>
    <w:div w:id="313342815">
      <w:bodyDiv w:val="1"/>
      <w:marLeft w:val="0"/>
      <w:marRight w:val="0"/>
      <w:marTop w:val="0"/>
      <w:marBottom w:val="0"/>
      <w:divBdr>
        <w:top w:val="none" w:sz="0" w:space="0" w:color="auto"/>
        <w:left w:val="none" w:sz="0" w:space="0" w:color="auto"/>
        <w:bottom w:val="none" w:sz="0" w:space="0" w:color="auto"/>
        <w:right w:val="none" w:sz="0" w:space="0" w:color="auto"/>
      </w:divBdr>
    </w:div>
    <w:div w:id="314455902">
      <w:bodyDiv w:val="1"/>
      <w:marLeft w:val="0"/>
      <w:marRight w:val="0"/>
      <w:marTop w:val="0"/>
      <w:marBottom w:val="0"/>
      <w:divBdr>
        <w:top w:val="none" w:sz="0" w:space="0" w:color="auto"/>
        <w:left w:val="none" w:sz="0" w:space="0" w:color="auto"/>
        <w:bottom w:val="none" w:sz="0" w:space="0" w:color="auto"/>
        <w:right w:val="none" w:sz="0" w:space="0" w:color="auto"/>
      </w:divBdr>
    </w:div>
    <w:div w:id="314914999">
      <w:bodyDiv w:val="1"/>
      <w:marLeft w:val="0"/>
      <w:marRight w:val="0"/>
      <w:marTop w:val="0"/>
      <w:marBottom w:val="0"/>
      <w:divBdr>
        <w:top w:val="none" w:sz="0" w:space="0" w:color="auto"/>
        <w:left w:val="none" w:sz="0" w:space="0" w:color="auto"/>
        <w:bottom w:val="none" w:sz="0" w:space="0" w:color="auto"/>
        <w:right w:val="none" w:sz="0" w:space="0" w:color="auto"/>
      </w:divBdr>
    </w:div>
    <w:div w:id="315494780">
      <w:bodyDiv w:val="1"/>
      <w:marLeft w:val="0"/>
      <w:marRight w:val="0"/>
      <w:marTop w:val="0"/>
      <w:marBottom w:val="0"/>
      <w:divBdr>
        <w:top w:val="none" w:sz="0" w:space="0" w:color="auto"/>
        <w:left w:val="none" w:sz="0" w:space="0" w:color="auto"/>
        <w:bottom w:val="none" w:sz="0" w:space="0" w:color="auto"/>
        <w:right w:val="none" w:sz="0" w:space="0" w:color="auto"/>
      </w:divBdr>
    </w:div>
    <w:div w:id="315693479">
      <w:bodyDiv w:val="1"/>
      <w:marLeft w:val="0"/>
      <w:marRight w:val="0"/>
      <w:marTop w:val="0"/>
      <w:marBottom w:val="0"/>
      <w:divBdr>
        <w:top w:val="none" w:sz="0" w:space="0" w:color="auto"/>
        <w:left w:val="none" w:sz="0" w:space="0" w:color="auto"/>
        <w:bottom w:val="none" w:sz="0" w:space="0" w:color="auto"/>
        <w:right w:val="none" w:sz="0" w:space="0" w:color="auto"/>
      </w:divBdr>
    </w:div>
    <w:div w:id="316030377">
      <w:bodyDiv w:val="1"/>
      <w:marLeft w:val="0"/>
      <w:marRight w:val="0"/>
      <w:marTop w:val="0"/>
      <w:marBottom w:val="0"/>
      <w:divBdr>
        <w:top w:val="none" w:sz="0" w:space="0" w:color="auto"/>
        <w:left w:val="none" w:sz="0" w:space="0" w:color="auto"/>
        <w:bottom w:val="none" w:sz="0" w:space="0" w:color="auto"/>
        <w:right w:val="none" w:sz="0" w:space="0" w:color="auto"/>
      </w:divBdr>
    </w:div>
    <w:div w:id="316229501">
      <w:bodyDiv w:val="1"/>
      <w:marLeft w:val="0"/>
      <w:marRight w:val="0"/>
      <w:marTop w:val="0"/>
      <w:marBottom w:val="0"/>
      <w:divBdr>
        <w:top w:val="none" w:sz="0" w:space="0" w:color="auto"/>
        <w:left w:val="none" w:sz="0" w:space="0" w:color="auto"/>
        <w:bottom w:val="none" w:sz="0" w:space="0" w:color="auto"/>
        <w:right w:val="none" w:sz="0" w:space="0" w:color="auto"/>
      </w:divBdr>
    </w:div>
    <w:div w:id="316496019">
      <w:bodyDiv w:val="1"/>
      <w:marLeft w:val="0"/>
      <w:marRight w:val="0"/>
      <w:marTop w:val="0"/>
      <w:marBottom w:val="0"/>
      <w:divBdr>
        <w:top w:val="none" w:sz="0" w:space="0" w:color="auto"/>
        <w:left w:val="none" w:sz="0" w:space="0" w:color="auto"/>
        <w:bottom w:val="none" w:sz="0" w:space="0" w:color="auto"/>
        <w:right w:val="none" w:sz="0" w:space="0" w:color="auto"/>
      </w:divBdr>
    </w:div>
    <w:div w:id="317658751">
      <w:bodyDiv w:val="1"/>
      <w:marLeft w:val="0"/>
      <w:marRight w:val="0"/>
      <w:marTop w:val="0"/>
      <w:marBottom w:val="0"/>
      <w:divBdr>
        <w:top w:val="none" w:sz="0" w:space="0" w:color="auto"/>
        <w:left w:val="none" w:sz="0" w:space="0" w:color="auto"/>
        <w:bottom w:val="none" w:sz="0" w:space="0" w:color="auto"/>
        <w:right w:val="none" w:sz="0" w:space="0" w:color="auto"/>
      </w:divBdr>
    </w:div>
    <w:div w:id="318534966">
      <w:bodyDiv w:val="1"/>
      <w:marLeft w:val="0"/>
      <w:marRight w:val="0"/>
      <w:marTop w:val="0"/>
      <w:marBottom w:val="0"/>
      <w:divBdr>
        <w:top w:val="none" w:sz="0" w:space="0" w:color="auto"/>
        <w:left w:val="none" w:sz="0" w:space="0" w:color="auto"/>
        <w:bottom w:val="none" w:sz="0" w:space="0" w:color="auto"/>
        <w:right w:val="none" w:sz="0" w:space="0" w:color="auto"/>
      </w:divBdr>
    </w:div>
    <w:div w:id="319501596">
      <w:bodyDiv w:val="1"/>
      <w:marLeft w:val="0"/>
      <w:marRight w:val="0"/>
      <w:marTop w:val="0"/>
      <w:marBottom w:val="0"/>
      <w:divBdr>
        <w:top w:val="none" w:sz="0" w:space="0" w:color="auto"/>
        <w:left w:val="none" w:sz="0" w:space="0" w:color="auto"/>
        <w:bottom w:val="none" w:sz="0" w:space="0" w:color="auto"/>
        <w:right w:val="none" w:sz="0" w:space="0" w:color="auto"/>
      </w:divBdr>
    </w:div>
    <w:div w:id="320892409">
      <w:bodyDiv w:val="1"/>
      <w:marLeft w:val="0"/>
      <w:marRight w:val="0"/>
      <w:marTop w:val="0"/>
      <w:marBottom w:val="0"/>
      <w:divBdr>
        <w:top w:val="none" w:sz="0" w:space="0" w:color="auto"/>
        <w:left w:val="none" w:sz="0" w:space="0" w:color="auto"/>
        <w:bottom w:val="none" w:sz="0" w:space="0" w:color="auto"/>
        <w:right w:val="none" w:sz="0" w:space="0" w:color="auto"/>
      </w:divBdr>
    </w:div>
    <w:div w:id="322006793">
      <w:bodyDiv w:val="1"/>
      <w:marLeft w:val="0"/>
      <w:marRight w:val="0"/>
      <w:marTop w:val="0"/>
      <w:marBottom w:val="0"/>
      <w:divBdr>
        <w:top w:val="none" w:sz="0" w:space="0" w:color="auto"/>
        <w:left w:val="none" w:sz="0" w:space="0" w:color="auto"/>
        <w:bottom w:val="none" w:sz="0" w:space="0" w:color="auto"/>
        <w:right w:val="none" w:sz="0" w:space="0" w:color="auto"/>
      </w:divBdr>
    </w:div>
    <w:div w:id="322205283">
      <w:bodyDiv w:val="1"/>
      <w:marLeft w:val="0"/>
      <w:marRight w:val="0"/>
      <w:marTop w:val="0"/>
      <w:marBottom w:val="0"/>
      <w:divBdr>
        <w:top w:val="none" w:sz="0" w:space="0" w:color="auto"/>
        <w:left w:val="none" w:sz="0" w:space="0" w:color="auto"/>
        <w:bottom w:val="none" w:sz="0" w:space="0" w:color="auto"/>
        <w:right w:val="none" w:sz="0" w:space="0" w:color="auto"/>
      </w:divBdr>
    </w:div>
    <w:div w:id="322245654">
      <w:bodyDiv w:val="1"/>
      <w:marLeft w:val="0"/>
      <w:marRight w:val="0"/>
      <w:marTop w:val="0"/>
      <w:marBottom w:val="0"/>
      <w:divBdr>
        <w:top w:val="none" w:sz="0" w:space="0" w:color="auto"/>
        <w:left w:val="none" w:sz="0" w:space="0" w:color="auto"/>
        <w:bottom w:val="none" w:sz="0" w:space="0" w:color="auto"/>
        <w:right w:val="none" w:sz="0" w:space="0" w:color="auto"/>
      </w:divBdr>
    </w:div>
    <w:div w:id="326833677">
      <w:bodyDiv w:val="1"/>
      <w:marLeft w:val="0"/>
      <w:marRight w:val="0"/>
      <w:marTop w:val="0"/>
      <w:marBottom w:val="0"/>
      <w:divBdr>
        <w:top w:val="none" w:sz="0" w:space="0" w:color="auto"/>
        <w:left w:val="none" w:sz="0" w:space="0" w:color="auto"/>
        <w:bottom w:val="none" w:sz="0" w:space="0" w:color="auto"/>
        <w:right w:val="none" w:sz="0" w:space="0" w:color="auto"/>
      </w:divBdr>
    </w:div>
    <w:div w:id="326982188">
      <w:bodyDiv w:val="1"/>
      <w:marLeft w:val="0"/>
      <w:marRight w:val="0"/>
      <w:marTop w:val="0"/>
      <w:marBottom w:val="0"/>
      <w:divBdr>
        <w:top w:val="none" w:sz="0" w:space="0" w:color="auto"/>
        <w:left w:val="none" w:sz="0" w:space="0" w:color="auto"/>
        <w:bottom w:val="none" w:sz="0" w:space="0" w:color="auto"/>
        <w:right w:val="none" w:sz="0" w:space="0" w:color="auto"/>
      </w:divBdr>
    </w:div>
    <w:div w:id="328019404">
      <w:bodyDiv w:val="1"/>
      <w:marLeft w:val="0"/>
      <w:marRight w:val="0"/>
      <w:marTop w:val="0"/>
      <w:marBottom w:val="0"/>
      <w:divBdr>
        <w:top w:val="none" w:sz="0" w:space="0" w:color="auto"/>
        <w:left w:val="none" w:sz="0" w:space="0" w:color="auto"/>
        <w:bottom w:val="none" w:sz="0" w:space="0" w:color="auto"/>
        <w:right w:val="none" w:sz="0" w:space="0" w:color="auto"/>
      </w:divBdr>
    </w:div>
    <w:div w:id="328990738">
      <w:bodyDiv w:val="1"/>
      <w:marLeft w:val="0"/>
      <w:marRight w:val="0"/>
      <w:marTop w:val="0"/>
      <w:marBottom w:val="0"/>
      <w:divBdr>
        <w:top w:val="none" w:sz="0" w:space="0" w:color="auto"/>
        <w:left w:val="none" w:sz="0" w:space="0" w:color="auto"/>
        <w:bottom w:val="none" w:sz="0" w:space="0" w:color="auto"/>
        <w:right w:val="none" w:sz="0" w:space="0" w:color="auto"/>
      </w:divBdr>
    </w:div>
    <w:div w:id="329213252">
      <w:bodyDiv w:val="1"/>
      <w:marLeft w:val="0"/>
      <w:marRight w:val="0"/>
      <w:marTop w:val="0"/>
      <w:marBottom w:val="0"/>
      <w:divBdr>
        <w:top w:val="none" w:sz="0" w:space="0" w:color="auto"/>
        <w:left w:val="none" w:sz="0" w:space="0" w:color="auto"/>
        <w:bottom w:val="none" w:sz="0" w:space="0" w:color="auto"/>
        <w:right w:val="none" w:sz="0" w:space="0" w:color="auto"/>
      </w:divBdr>
    </w:div>
    <w:div w:id="329598806">
      <w:bodyDiv w:val="1"/>
      <w:marLeft w:val="0"/>
      <w:marRight w:val="0"/>
      <w:marTop w:val="0"/>
      <w:marBottom w:val="0"/>
      <w:divBdr>
        <w:top w:val="none" w:sz="0" w:space="0" w:color="auto"/>
        <w:left w:val="none" w:sz="0" w:space="0" w:color="auto"/>
        <w:bottom w:val="none" w:sz="0" w:space="0" w:color="auto"/>
        <w:right w:val="none" w:sz="0" w:space="0" w:color="auto"/>
      </w:divBdr>
    </w:div>
    <w:div w:id="329990880">
      <w:bodyDiv w:val="1"/>
      <w:marLeft w:val="0"/>
      <w:marRight w:val="0"/>
      <w:marTop w:val="0"/>
      <w:marBottom w:val="0"/>
      <w:divBdr>
        <w:top w:val="none" w:sz="0" w:space="0" w:color="auto"/>
        <w:left w:val="none" w:sz="0" w:space="0" w:color="auto"/>
        <w:bottom w:val="none" w:sz="0" w:space="0" w:color="auto"/>
        <w:right w:val="none" w:sz="0" w:space="0" w:color="auto"/>
      </w:divBdr>
    </w:div>
    <w:div w:id="330374162">
      <w:bodyDiv w:val="1"/>
      <w:marLeft w:val="0"/>
      <w:marRight w:val="0"/>
      <w:marTop w:val="0"/>
      <w:marBottom w:val="0"/>
      <w:divBdr>
        <w:top w:val="none" w:sz="0" w:space="0" w:color="auto"/>
        <w:left w:val="none" w:sz="0" w:space="0" w:color="auto"/>
        <w:bottom w:val="none" w:sz="0" w:space="0" w:color="auto"/>
        <w:right w:val="none" w:sz="0" w:space="0" w:color="auto"/>
      </w:divBdr>
    </w:div>
    <w:div w:id="330715804">
      <w:bodyDiv w:val="1"/>
      <w:marLeft w:val="0"/>
      <w:marRight w:val="0"/>
      <w:marTop w:val="0"/>
      <w:marBottom w:val="0"/>
      <w:divBdr>
        <w:top w:val="none" w:sz="0" w:space="0" w:color="auto"/>
        <w:left w:val="none" w:sz="0" w:space="0" w:color="auto"/>
        <w:bottom w:val="none" w:sz="0" w:space="0" w:color="auto"/>
        <w:right w:val="none" w:sz="0" w:space="0" w:color="auto"/>
      </w:divBdr>
    </w:div>
    <w:div w:id="331764276">
      <w:bodyDiv w:val="1"/>
      <w:marLeft w:val="0"/>
      <w:marRight w:val="0"/>
      <w:marTop w:val="0"/>
      <w:marBottom w:val="0"/>
      <w:divBdr>
        <w:top w:val="none" w:sz="0" w:space="0" w:color="auto"/>
        <w:left w:val="none" w:sz="0" w:space="0" w:color="auto"/>
        <w:bottom w:val="none" w:sz="0" w:space="0" w:color="auto"/>
        <w:right w:val="none" w:sz="0" w:space="0" w:color="auto"/>
      </w:divBdr>
    </w:div>
    <w:div w:id="331955139">
      <w:bodyDiv w:val="1"/>
      <w:marLeft w:val="0"/>
      <w:marRight w:val="0"/>
      <w:marTop w:val="0"/>
      <w:marBottom w:val="0"/>
      <w:divBdr>
        <w:top w:val="none" w:sz="0" w:space="0" w:color="auto"/>
        <w:left w:val="none" w:sz="0" w:space="0" w:color="auto"/>
        <w:bottom w:val="none" w:sz="0" w:space="0" w:color="auto"/>
        <w:right w:val="none" w:sz="0" w:space="0" w:color="auto"/>
      </w:divBdr>
    </w:div>
    <w:div w:id="332032451">
      <w:bodyDiv w:val="1"/>
      <w:marLeft w:val="0"/>
      <w:marRight w:val="0"/>
      <w:marTop w:val="0"/>
      <w:marBottom w:val="0"/>
      <w:divBdr>
        <w:top w:val="none" w:sz="0" w:space="0" w:color="auto"/>
        <w:left w:val="none" w:sz="0" w:space="0" w:color="auto"/>
        <w:bottom w:val="none" w:sz="0" w:space="0" w:color="auto"/>
        <w:right w:val="none" w:sz="0" w:space="0" w:color="auto"/>
      </w:divBdr>
    </w:div>
    <w:div w:id="332493393">
      <w:bodyDiv w:val="1"/>
      <w:marLeft w:val="0"/>
      <w:marRight w:val="0"/>
      <w:marTop w:val="0"/>
      <w:marBottom w:val="0"/>
      <w:divBdr>
        <w:top w:val="none" w:sz="0" w:space="0" w:color="auto"/>
        <w:left w:val="none" w:sz="0" w:space="0" w:color="auto"/>
        <w:bottom w:val="none" w:sz="0" w:space="0" w:color="auto"/>
        <w:right w:val="none" w:sz="0" w:space="0" w:color="auto"/>
      </w:divBdr>
    </w:div>
    <w:div w:id="332726359">
      <w:bodyDiv w:val="1"/>
      <w:marLeft w:val="0"/>
      <w:marRight w:val="0"/>
      <w:marTop w:val="0"/>
      <w:marBottom w:val="0"/>
      <w:divBdr>
        <w:top w:val="none" w:sz="0" w:space="0" w:color="auto"/>
        <w:left w:val="none" w:sz="0" w:space="0" w:color="auto"/>
        <w:bottom w:val="none" w:sz="0" w:space="0" w:color="auto"/>
        <w:right w:val="none" w:sz="0" w:space="0" w:color="auto"/>
      </w:divBdr>
    </w:div>
    <w:div w:id="332954167">
      <w:bodyDiv w:val="1"/>
      <w:marLeft w:val="0"/>
      <w:marRight w:val="0"/>
      <w:marTop w:val="0"/>
      <w:marBottom w:val="0"/>
      <w:divBdr>
        <w:top w:val="none" w:sz="0" w:space="0" w:color="auto"/>
        <w:left w:val="none" w:sz="0" w:space="0" w:color="auto"/>
        <w:bottom w:val="none" w:sz="0" w:space="0" w:color="auto"/>
        <w:right w:val="none" w:sz="0" w:space="0" w:color="auto"/>
      </w:divBdr>
    </w:div>
    <w:div w:id="332992705">
      <w:bodyDiv w:val="1"/>
      <w:marLeft w:val="0"/>
      <w:marRight w:val="0"/>
      <w:marTop w:val="0"/>
      <w:marBottom w:val="0"/>
      <w:divBdr>
        <w:top w:val="none" w:sz="0" w:space="0" w:color="auto"/>
        <w:left w:val="none" w:sz="0" w:space="0" w:color="auto"/>
        <w:bottom w:val="none" w:sz="0" w:space="0" w:color="auto"/>
        <w:right w:val="none" w:sz="0" w:space="0" w:color="auto"/>
      </w:divBdr>
    </w:div>
    <w:div w:id="333073589">
      <w:bodyDiv w:val="1"/>
      <w:marLeft w:val="0"/>
      <w:marRight w:val="0"/>
      <w:marTop w:val="0"/>
      <w:marBottom w:val="0"/>
      <w:divBdr>
        <w:top w:val="none" w:sz="0" w:space="0" w:color="auto"/>
        <w:left w:val="none" w:sz="0" w:space="0" w:color="auto"/>
        <w:bottom w:val="none" w:sz="0" w:space="0" w:color="auto"/>
        <w:right w:val="none" w:sz="0" w:space="0" w:color="auto"/>
      </w:divBdr>
    </w:div>
    <w:div w:id="333385981">
      <w:bodyDiv w:val="1"/>
      <w:marLeft w:val="0"/>
      <w:marRight w:val="0"/>
      <w:marTop w:val="0"/>
      <w:marBottom w:val="0"/>
      <w:divBdr>
        <w:top w:val="none" w:sz="0" w:space="0" w:color="auto"/>
        <w:left w:val="none" w:sz="0" w:space="0" w:color="auto"/>
        <w:bottom w:val="none" w:sz="0" w:space="0" w:color="auto"/>
        <w:right w:val="none" w:sz="0" w:space="0" w:color="auto"/>
      </w:divBdr>
    </w:div>
    <w:div w:id="333457021">
      <w:bodyDiv w:val="1"/>
      <w:marLeft w:val="0"/>
      <w:marRight w:val="0"/>
      <w:marTop w:val="0"/>
      <w:marBottom w:val="0"/>
      <w:divBdr>
        <w:top w:val="none" w:sz="0" w:space="0" w:color="auto"/>
        <w:left w:val="none" w:sz="0" w:space="0" w:color="auto"/>
        <w:bottom w:val="none" w:sz="0" w:space="0" w:color="auto"/>
        <w:right w:val="none" w:sz="0" w:space="0" w:color="auto"/>
      </w:divBdr>
    </w:div>
    <w:div w:id="334696429">
      <w:bodyDiv w:val="1"/>
      <w:marLeft w:val="0"/>
      <w:marRight w:val="0"/>
      <w:marTop w:val="0"/>
      <w:marBottom w:val="0"/>
      <w:divBdr>
        <w:top w:val="none" w:sz="0" w:space="0" w:color="auto"/>
        <w:left w:val="none" w:sz="0" w:space="0" w:color="auto"/>
        <w:bottom w:val="none" w:sz="0" w:space="0" w:color="auto"/>
        <w:right w:val="none" w:sz="0" w:space="0" w:color="auto"/>
      </w:divBdr>
    </w:div>
    <w:div w:id="334771851">
      <w:bodyDiv w:val="1"/>
      <w:marLeft w:val="0"/>
      <w:marRight w:val="0"/>
      <w:marTop w:val="0"/>
      <w:marBottom w:val="0"/>
      <w:divBdr>
        <w:top w:val="none" w:sz="0" w:space="0" w:color="auto"/>
        <w:left w:val="none" w:sz="0" w:space="0" w:color="auto"/>
        <w:bottom w:val="none" w:sz="0" w:space="0" w:color="auto"/>
        <w:right w:val="none" w:sz="0" w:space="0" w:color="auto"/>
      </w:divBdr>
    </w:div>
    <w:div w:id="334891792">
      <w:bodyDiv w:val="1"/>
      <w:marLeft w:val="0"/>
      <w:marRight w:val="0"/>
      <w:marTop w:val="0"/>
      <w:marBottom w:val="0"/>
      <w:divBdr>
        <w:top w:val="none" w:sz="0" w:space="0" w:color="auto"/>
        <w:left w:val="none" w:sz="0" w:space="0" w:color="auto"/>
        <w:bottom w:val="none" w:sz="0" w:space="0" w:color="auto"/>
        <w:right w:val="none" w:sz="0" w:space="0" w:color="auto"/>
      </w:divBdr>
    </w:div>
    <w:div w:id="335114788">
      <w:bodyDiv w:val="1"/>
      <w:marLeft w:val="0"/>
      <w:marRight w:val="0"/>
      <w:marTop w:val="0"/>
      <w:marBottom w:val="0"/>
      <w:divBdr>
        <w:top w:val="none" w:sz="0" w:space="0" w:color="auto"/>
        <w:left w:val="none" w:sz="0" w:space="0" w:color="auto"/>
        <w:bottom w:val="none" w:sz="0" w:space="0" w:color="auto"/>
        <w:right w:val="none" w:sz="0" w:space="0" w:color="auto"/>
      </w:divBdr>
    </w:div>
    <w:div w:id="335117759">
      <w:bodyDiv w:val="1"/>
      <w:marLeft w:val="0"/>
      <w:marRight w:val="0"/>
      <w:marTop w:val="0"/>
      <w:marBottom w:val="0"/>
      <w:divBdr>
        <w:top w:val="none" w:sz="0" w:space="0" w:color="auto"/>
        <w:left w:val="none" w:sz="0" w:space="0" w:color="auto"/>
        <w:bottom w:val="none" w:sz="0" w:space="0" w:color="auto"/>
        <w:right w:val="none" w:sz="0" w:space="0" w:color="auto"/>
      </w:divBdr>
    </w:div>
    <w:div w:id="336078322">
      <w:bodyDiv w:val="1"/>
      <w:marLeft w:val="0"/>
      <w:marRight w:val="0"/>
      <w:marTop w:val="0"/>
      <w:marBottom w:val="0"/>
      <w:divBdr>
        <w:top w:val="none" w:sz="0" w:space="0" w:color="auto"/>
        <w:left w:val="none" w:sz="0" w:space="0" w:color="auto"/>
        <w:bottom w:val="none" w:sz="0" w:space="0" w:color="auto"/>
        <w:right w:val="none" w:sz="0" w:space="0" w:color="auto"/>
      </w:divBdr>
    </w:div>
    <w:div w:id="336200531">
      <w:bodyDiv w:val="1"/>
      <w:marLeft w:val="0"/>
      <w:marRight w:val="0"/>
      <w:marTop w:val="0"/>
      <w:marBottom w:val="0"/>
      <w:divBdr>
        <w:top w:val="none" w:sz="0" w:space="0" w:color="auto"/>
        <w:left w:val="none" w:sz="0" w:space="0" w:color="auto"/>
        <w:bottom w:val="none" w:sz="0" w:space="0" w:color="auto"/>
        <w:right w:val="none" w:sz="0" w:space="0" w:color="auto"/>
      </w:divBdr>
    </w:div>
    <w:div w:id="336230684">
      <w:bodyDiv w:val="1"/>
      <w:marLeft w:val="0"/>
      <w:marRight w:val="0"/>
      <w:marTop w:val="0"/>
      <w:marBottom w:val="0"/>
      <w:divBdr>
        <w:top w:val="none" w:sz="0" w:space="0" w:color="auto"/>
        <w:left w:val="none" w:sz="0" w:space="0" w:color="auto"/>
        <w:bottom w:val="none" w:sz="0" w:space="0" w:color="auto"/>
        <w:right w:val="none" w:sz="0" w:space="0" w:color="auto"/>
      </w:divBdr>
    </w:div>
    <w:div w:id="338236035">
      <w:bodyDiv w:val="1"/>
      <w:marLeft w:val="0"/>
      <w:marRight w:val="0"/>
      <w:marTop w:val="0"/>
      <w:marBottom w:val="0"/>
      <w:divBdr>
        <w:top w:val="none" w:sz="0" w:space="0" w:color="auto"/>
        <w:left w:val="none" w:sz="0" w:space="0" w:color="auto"/>
        <w:bottom w:val="none" w:sz="0" w:space="0" w:color="auto"/>
        <w:right w:val="none" w:sz="0" w:space="0" w:color="auto"/>
      </w:divBdr>
    </w:div>
    <w:div w:id="338851078">
      <w:bodyDiv w:val="1"/>
      <w:marLeft w:val="0"/>
      <w:marRight w:val="0"/>
      <w:marTop w:val="0"/>
      <w:marBottom w:val="0"/>
      <w:divBdr>
        <w:top w:val="none" w:sz="0" w:space="0" w:color="auto"/>
        <w:left w:val="none" w:sz="0" w:space="0" w:color="auto"/>
        <w:bottom w:val="none" w:sz="0" w:space="0" w:color="auto"/>
        <w:right w:val="none" w:sz="0" w:space="0" w:color="auto"/>
      </w:divBdr>
    </w:div>
    <w:div w:id="339310633">
      <w:bodyDiv w:val="1"/>
      <w:marLeft w:val="0"/>
      <w:marRight w:val="0"/>
      <w:marTop w:val="0"/>
      <w:marBottom w:val="0"/>
      <w:divBdr>
        <w:top w:val="none" w:sz="0" w:space="0" w:color="auto"/>
        <w:left w:val="none" w:sz="0" w:space="0" w:color="auto"/>
        <w:bottom w:val="none" w:sz="0" w:space="0" w:color="auto"/>
        <w:right w:val="none" w:sz="0" w:space="0" w:color="auto"/>
      </w:divBdr>
    </w:div>
    <w:div w:id="340010231">
      <w:bodyDiv w:val="1"/>
      <w:marLeft w:val="0"/>
      <w:marRight w:val="0"/>
      <w:marTop w:val="0"/>
      <w:marBottom w:val="0"/>
      <w:divBdr>
        <w:top w:val="none" w:sz="0" w:space="0" w:color="auto"/>
        <w:left w:val="none" w:sz="0" w:space="0" w:color="auto"/>
        <w:bottom w:val="none" w:sz="0" w:space="0" w:color="auto"/>
        <w:right w:val="none" w:sz="0" w:space="0" w:color="auto"/>
      </w:divBdr>
    </w:div>
    <w:div w:id="340356450">
      <w:bodyDiv w:val="1"/>
      <w:marLeft w:val="0"/>
      <w:marRight w:val="0"/>
      <w:marTop w:val="0"/>
      <w:marBottom w:val="0"/>
      <w:divBdr>
        <w:top w:val="none" w:sz="0" w:space="0" w:color="auto"/>
        <w:left w:val="none" w:sz="0" w:space="0" w:color="auto"/>
        <w:bottom w:val="none" w:sz="0" w:space="0" w:color="auto"/>
        <w:right w:val="none" w:sz="0" w:space="0" w:color="auto"/>
      </w:divBdr>
    </w:div>
    <w:div w:id="341736305">
      <w:bodyDiv w:val="1"/>
      <w:marLeft w:val="0"/>
      <w:marRight w:val="0"/>
      <w:marTop w:val="0"/>
      <w:marBottom w:val="0"/>
      <w:divBdr>
        <w:top w:val="none" w:sz="0" w:space="0" w:color="auto"/>
        <w:left w:val="none" w:sz="0" w:space="0" w:color="auto"/>
        <w:bottom w:val="none" w:sz="0" w:space="0" w:color="auto"/>
        <w:right w:val="none" w:sz="0" w:space="0" w:color="auto"/>
      </w:divBdr>
    </w:div>
    <w:div w:id="341863209">
      <w:bodyDiv w:val="1"/>
      <w:marLeft w:val="0"/>
      <w:marRight w:val="0"/>
      <w:marTop w:val="0"/>
      <w:marBottom w:val="0"/>
      <w:divBdr>
        <w:top w:val="none" w:sz="0" w:space="0" w:color="auto"/>
        <w:left w:val="none" w:sz="0" w:space="0" w:color="auto"/>
        <w:bottom w:val="none" w:sz="0" w:space="0" w:color="auto"/>
        <w:right w:val="none" w:sz="0" w:space="0" w:color="auto"/>
      </w:divBdr>
    </w:div>
    <w:div w:id="342901849">
      <w:bodyDiv w:val="1"/>
      <w:marLeft w:val="0"/>
      <w:marRight w:val="0"/>
      <w:marTop w:val="0"/>
      <w:marBottom w:val="0"/>
      <w:divBdr>
        <w:top w:val="none" w:sz="0" w:space="0" w:color="auto"/>
        <w:left w:val="none" w:sz="0" w:space="0" w:color="auto"/>
        <w:bottom w:val="none" w:sz="0" w:space="0" w:color="auto"/>
        <w:right w:val="none" w:sz="0" w:space="0" w:color="auto"/>
      </w:divBdr>
    </w:div>
    <w:div w:id="342979666">
      <w:bodyDiv w:val="1"/>
      <w:marLeft w:val="0"/>
      <w:marRight w:val="0"/>
      <w:marTop w:val="0"/>
      <w:marBottom w:val="0"/>
      <w:divBdr>
        <w:top w:val="none" w:sz="0" w:space="0" w:color="auto"/>
        <w:left w:val="none" w:sz="0" w:space="0" w:color="auto"/>
        <w:bottom w:val="none" w:sz="0" w:space="0" w:color="auto"/>
        <w:right w:val="none" w:sz="0" w:space="0" w:color="auto"/>
      </w:divBdr>
    </w:div>
    <w:div w:id="343089795">
      <w:bodyDiv w:val="1"/>
      <w:marLeft w:val="0"/>
      <w:marRight w:val="0"/>
      <w:marTop w:val="0"/>
      <w:marBottom w:val="0"/>
      <w:divBdr>
        <w:top w:val="none" w:sz="0" w:space="0" w:color="auto"/>
        <w:left w:val="none" w:sz="0" w:space="0" w:color="auto"/>
        <w:bottom w:val="none" w:sz="0" w:space="0" w:color="auto"/>
        <w:right w:val="none" w:sz="0" w:space="0" w:color="auto"/>
      </w:divBdr>
    </w:div>
    <w:div w:id="344672293">
      <w:bodyDiv w:val="1"/>
      <w:marLeft w:val="0"/>
      <w:marRight w:val="0"/>
      <w:marTop w:val="0"/>
      <w:marBottom w:val="0"/>
      <w:divBdr>
        <w:top w:val="none" w:sz="0" w:space="0" w:color="auto"/>
        <w:left w:val="none" w:sz="0" w:space="0" w:color="auto"/>
        <w:bottom w:val="none" w:sz="0" w:space="0" w:color="auto"/>
        <w:right w:val="none" w:sz="0" w:space="0" w:color="auto"/>
      </w:divBdr>
    </w:div>
    <w:div w:id="345332737">
      <w:bodyDiv w:val="1"/>
      <w:marLeft w:val="0"/>
      <w:marRight w:val="0"/>
      <w:marTop w:val="0"/>
      <w:marBottom w:val="0"/>
      <w:divBdr>
        <w:top w:val="none" w:sz="0" w:space="0" w:color="auto"/>
        <w:left w:val="none" w:sz="0" w:space="0" w:color="auto"/>
        <w:bottom w:val="none" w:sz="0" w:space="0" w:color="auto"/>
        <w:right w:val="none" w:sz="0" w:space="0" w:color="auto"/>
      </w:divBdr>
    </w:div>
    <w:div w:id="346030897">
      <w:bodyDiv w:val="1"/>
      <w:marLeft w:val="0"/>
      <w:marRight w:val="0"/>
      <w:marTop w:val="0"/>
      <w:marBottom w:val="0"/>
      <w:divBdr>
        <w:top w:val="none" w:sz="0" w:space="0" w:color="auto"/>
        <w:left w:val="none" w:sz="0" w:space="0" w:color="auto"/>
        <w:bottom w:val="none" w:sz="0" w:space="0" w:color="auto"/>
        <w:right w:val="none" w:sz="0" w:space="0" w:color="auto"/>
      </w:divBdr>
    </w:div>
    <w:div w:id="346057896">
      <w:bodyDiv w:val="1"/>
      <w:marLeft w:val="0"/>
      <w:marRight w:val="0"/>
      <w:marTop w:val="0"/>
      <w:marBottom w:val="0"/>
      <w:divBdr>
        <w:top w:val="none" w:sz="0" w:space="0" w:color="auto"/>
        <w:left w:val="none" w:sz="0" w:space="0" w:color="auto"/>
        <w:bottom w:val="none" w:sz="0" w:space="0" w:color="auto"/>
        <w:right w:val="none" w:sz="0" w:space="0" w:color="auto"/>
      </w:divBdr>
    </w:div>
    <w:div w:id="346106400">
      <w:bodyDiv w:val="1"/>
      <w:marLeft w:val="0"/>
      <w:marRight w:val="0"/>
      <w:marTop w:val="0"/>
      <w:marBottom w:val="0"/>
      <w:divBdr>
        <w:top w:val="none" w:sz="0" w:space="0" w:color="auto"/>
        <w:left w:val="none" w:sz="0" w:space="0" w:color="auto"/>
        <w:bottom w:val="none" w:sz="0" w:space="0" w:color="auto"/>
        <w:right w:val="none" w:sz="0" w:space="0" w:color="auto"/>
      </w:divBdr>
    </w:div>
    <w:div w:id="347408285">
      <w:bodyDiv w:val="1"/>
      <w:marLeft w:val="0"/>
      <w:marRight w:val="0"/>
      <w:marTop w:val="0"/>
      <w:marBottom w:val="0"/>
      <w:divBdr>
        <w:top w:val="none" w:sz="0" w:space="0" w:color="auto"/>
        <w:left w:val="none" w:sz="0" w:space="0" w:color="auto"/>
        <w:bottom w:val="none" w:sz="0" w:space="0" w:color="auto"/>
        <w:right w:val="none" w:sz="0" w:space="0" w:color="auto"/>
      </w:divBdr>
    </w:div>
    <w:div w:id="347876791">
      <w:bodyDiv w:val="1"/>
      <w:marLeft w:val="0"/>
      <w:marRight w:val="0"/>
      <w:marTop w:val="0"/>
      <w:marBottom w:val="0"/>
      <w:divBdr>
        <w:top w:val="none" w:sz="0" w:space="0" w:color="auto"/>
        <w:left w:val="none" w:sz="0" w:space="0" w:color="auto"/>
        <w:bottom w:val="none" w:sz="0" w:space="0" w:color="auto"/>
        <w:right w:val="none" w:sz="0" w:space="0" w:color="auto"/>
      </w:divBdr>
    </w:div>
    <w:div w:id="348340702">
      <w:bodyDiv w:val="1"/>
      <w:marLeft w:val="0"/>
      <w:marRight w:val="0"/>
      <w:marTop w:val="0"/>
      <w:marBottom w:val="0"/>
      <w:divBdr>
        <w:top w:val="none" w:sz="0" w:space="0" w:color="auto"/>
        <w:left w:val="none" w:sz="0" w:space="0" w:color="auto"/>
        <w:bottom w:val="none" w:sz="0" w:space="0" w:color="auto"/>
        <w:right w:val="none" w:sz="0" w:space="0" w:color="auto"/>
      </w:divBdr>
    </w:div>
    <w:div w:id="349571212">
      <w:bodyDiv w:val="1"/>
      <w:marLeft w:val="0"/>
      <w:marRight w:val="0"/>
      <w:marTop w:val="0"/>
      <w:marBottom w:val="0"/>
      <w:divBdr>
        <w:top w:val="none" w:sz="0" w:space="0" w:color="auto"/>
        <w:left w:val="none" w:sz="0" w:space="0" w:color="auto"/>
        <w:bottom w:val="none" w:sz="0" w:space="0" w:color="auto"/>
        <w:right w:val="none" w:sz="0" w:space="0" w:color="auto"/>
      </w:divBdr>
    </w:div>
    <w:div w:id="351688998">
      <w:bodyDiv w:val="1"/>
      <w:marLeft w:val="0"/>
      <w:marRight w:val="0"/>
      <w:marTop w:val="0"/>
      <w:marBottom w:val="0"/>
      <w:divBdr>
        <w:top w:val="none" w:sz="0" w:space="0" w:color="auto"/>
        <w:left w:val="none" w:sz="0" w:space="0" w:color="auto"/>
        <w:bottom w:val="none" w:sz="0" w:space="0" w:color="auto"/>
        <w:right w:val="none" w:sz="0" w:space="0" w:color="auto"/>
      </w:divBdr>
    </w:div>
    <w:div w:id="351760027">
      <w:bodyDiv w:val="1"/>
      <w:marLeft w:val="0"/>
      <w:marRight w:val="0"/>
      <w:marTop w:val="0"/>
      <w:marBottom w:val="0"/>
      <w:divBdr>
        <w:top w:val="none" w:sz="0" w:space="0" w:color="auto"/>
        <w:left w:val="none" w:sz="0" w:space="0" w:color="auto"/>
        <w:bottom w:val="none" w:sz="0" w:space="0" w:color="auto"/>
        <w:right w:val="none" w:sz="0" w:space="0" w:color="auto"/>
      </w:divBdr>
    </w:div>
    <w:div w:id="351952694">
      <w:bodyDiv w:val="1"/>
      <w:marLeft w:val="0"/>
      <w:marRight w:val="0"/>
      <w:marTop w:val="0"/>
      <w:marBottom w:val="0"/>
      <w:divBdr>
        <w:top w:val="none" w:sz="0" w:space="0" w:color="auto"/>
        <w:left w:val="none" w:sz="0" w:space="0" w:color="auto"/>
        <w:bottom w:val="none" w:sz="0" w:space="0" w:color="auto"/>
        <w:right w:val="none" w:sz="0" w:space="0" w:color="auto"/>
      </w:divBdr>
    </w:div>
    <w:div w:id="352267992">
      <w:bodyDiv w:val="1"/>
      <w:marLeft w:val="0"/>
      <w:marRight w:val="0"/>
      <w:marTop w:val="0"/>
      <w:marBottom w:val="0"/>
      <w:divBdr>
        <w:top w:val="none" w:sz="0" w:space="0" w:color="auto"/>
        <w:left w:val="none" w:sz="0" w:space="0" w:color="auto"/>
        <w:bottom w:val="none" w:sz="0" w:space="0" w:color="auto"/>
        <w:right w:val="none" w:sz="0" w:space="0" w:color="auto"/>
      </w:divBdr>
    </w:div>
    <w:div w:id="353504507">
      <w:bodyDiv w:val="1"/>
      <w:marLeft w:val="0"/>
      <w:marRight w:val="0"/>
      <w:marTop w:val="0"/>
      <w:marBottom w:val="0"/>
      <w:divBdr>
        <w:top w:val="none" w:sz="0" w:space="0" w:color="auto"/>
        <w:left w:val="none" w:sz="0" w:space="0" w:color="auto"/>
        <w:bottom w:val="none" w:sz="0" w:space="0" w:color="auto"/>
        <w:right w:val="none" w:sz="0" w:space="0" w:color="auto"/>
      </w:divBdr>
    </w:div>
    <w:div w:id="355231089">
      <w:bodyDiv w:val="1"/>
      <w:marLeft w:val="0"/>
      <w:marRight w:val="0"/>
      <w:marTop w:val="0"/>
      <w:marBottom w:val="0"/>
      <w:divBdr>
        <w:top w:val="none" w:sz="0" w:space="0" w:color="auto"/>
        <w:left w:val="none" w:sz="0" w:space="0" w:color="auto"/>
        <w:bottom w:val="none" w:sz="0" w:space="0" w:color="auto"/>
        <w:right w:val="none" w:sz="0" w:space="0" w:color="auto"/>
      </w:divBdr>
    </w:div>
    <w:div w:id="355276766">
      <w:bodyDiv w:val="1"/>
      <w:marLeft w:val="0"/>
      <w:marRight w:val="0"/>
      <w:marTop w:val="0"/>
      <w:marBottom w:val="0"/>
      <w:divBdr>
        <w:top w:val="none" w:sz="0" w:space="0" w:color="auto"/>
        <w:left w:val="none" w:sz="0" w:space="0" w:color="auto"/>
        <w:bottom w:val="none" w:sz="0" w:space="0" w:color="auto"/>
        <w:right w:val="none" w:sz="0" w:space="0" w:color="auto"/>
      </w:divBdr>
    </w:div>
    <w:div w:id="356278454">
      <w:bodyDiv w:val="1"/>
      <w:marLeft w:val="0"/>
      <w:marRight w:val="0"/>
      <w:marTop w:val="0"/>
      <w:marBottom w:val="0"/>
      <w:divBdr>
        <w:top w:val="none" w:sz="0" w:space="0" w:color="auto"/>
        <w:left w:val="none" w:sz="0" w:space="0" w:color="auto"/>
        <w:bottom w:val="none" w:sz="0" w:space="0" w:color="auto"/>
        <w:right w:val="none" w:sz="0" w:space="0" w:color="auto"/>
      </w:divBdr>
    </w:div>
    <w:div w:id="357391848">
      <w:bodyDiv w:val="1"/>
      <w:marLeft w:val="0"/>
      <w:marRight w:val="0"/>
      <w:marTop w:val="0"/>
      <w:marBottom w:val="0"/>
      <w:divBdr>
        <w:top w:val="none" w:sz="0" w:space="0" w:color="auto"/>
        <w:left w:val="none" w:sz="0" w:space="0" w:color="auto"/>
        <w:bottom w:val="none" w:sz="0" w:space="0" w:color="auto"/>
        <w:right w:val="none" w:sz="0" w:space="0" w:color="auto"/>
      </w:divBdr>
    </w:div>
    <w:div w:id="359011474">
      <w:bodyDiv w:val="1"/>
      <w:marLeft w:val="0"/>
      <w:marRight w:val="0"/>
      <w:marTop w:val="0"/>
      <w:marBottom w:val="0"/>
      <w:divBdr>
        <w:top w:val="none" w:sz="0" w:space="0" w:color="auto"/>
        <w:left w:val="none" w:sz="0" w:space="0" w:color="auto"/>
        <w:bottom w:val="none" w:sz="0" w:space="0" w:color="auto"/>
        <w:right w:val="none" w:sz="0" w:space="0" w:color="auto"/>
      </w:divBdr>
    </w:div>
    <w:div w:id="359092021">
      <w:bodyDiv w:val="1"/>
      <w:marLeft w:val="0"/>
      <w:marRight w:val="0"/>
      <w:marTop w:val="0"/>
      <w:marBottom w:val="0"/>
      <w:divBdr>
        <w:top w:val="none" w:sz="0" w:space="0" w:color="auto"/>
        <w:left w:val="none" w:sz="0" w:space="0" w:color="auto"/>
        <w:bottom w:val="none" w:sz="0" w:space="0" w:color="auto"/>
        <w:right w:val="none" w:sz="0" w:space="0" w:color="auto"/>
      </w:divBdr>
    </w:div>
    <w:div w:id="359626399">
      <w:bodyDiv w:val="1"/>
      <w:marLeft w:val="0"/>
      <w:marRight w:val="0"/>
      <w:marTop w:val="0"/>
      <w:marBottom w:val="0"/>
      <w:divBdr>
        <w:top w:val="none" w:sz="0" w:space="0" w:color="auto"/>
        <w:left w:val="none" w:sz="0" w:space="0" w:color="auto"/>
        <w:bottom w:val="none" w:sz="0" w:space="0" w:color="auto"/>
        <w:right w:val="none" w:sz="0" w:space="0" w:color="auto"/>
      </w:divBdr>
    </w:div>
    <w:div w:id="360398166">
      <w:bodyDiv w:val="1"/>
      <w:marLeft w:val="0"/>
      <w:marRight w:val="0"/>
      <w:marTop w:val="0"/>
      <w:marBottom w:val="0"/>
      <w:divBdr>
        <w:top w:val="none" w:sz="0" w:space="0" w:color="auto"/>
        <w:left w:val="none" w:sz="0" w:space="0" w:color="auto"/>
        <w:bottom w:val="none" w:sz="0" w:space="0" w:color="auto"/>
        <w:right w:val="none" w:sz="0" w:space="0" w:color="auto"/>
      </w:divBdr>
    </w:div>
    <w:div w:id="360742245">
      <w:bodyDiv w:val="1"/>
      <w:marLeft w:val="0"/>
      <w:marRight w:val="0"/>
      <w:marTop w:val="0"/>
      <w:marBottom w:val="0"/>
      <w:divBdr>
        <w:top w:val="none" w:sz="0" w:space="0" w:color="auto"/>
        <w:left w:val="none" w:sz="0" w:space="0" w:color="auto"/>
        <w:bottom w:val="none" w:sz="0" w:space="0" w:color="auto"/>
        <w:right w:val="none" w:sz="0" w:space="0" w:color="auto"/>
      </w:divBdr>
    </w:div>
    <w:div w:id="361057139">
      <w:bodyDiv w:val="1"/>
      <w:marLeft w:val="0"/>
      <w:marRight w:val="0"/>
      <w:marTop w:val="0"/>
      <w:marBottom w:val="0"/>
      <w:divBdr>
        <w:top w:val="none" w:sz="0" w:space="0" w:color="auto"/>
        <w:left w:val="none" w:sz="0" w:space="0" w:color="auto"/>
        <w:bottom w:val="none" w:sz="0" w:space="0" w:color="auto"/>
        <w:right w:val="none" w:sz="0" w:space="0" w:color="auto"/>
      </w:divBdr>
    </w:div>
    <w:div w:id="361173637">
      <w:bodyDiv w:val="1"/>
      <w:marLeft w:val="0"/>
      <w:marRight w:val="0"/>
      <w:marTop w:val="0"/>
      <w:marBottom w:val="0"/>
      <w:divBdr>
        <w:top w:val="none" w:sz="0" w:space="0" w:color="auto"/>
        <w:left w:val="none" w:sz="0" w:space="0" w:color="auto"/>
        <w:bottom w:val="none" w:sz="0" w:space="0" w:color="auto"/>
        <w:right w:val="none" w:sz="0" w:space="0" w:color="auto"/>
      </w:divBdr>
    </w:div>
    <w:div w:id="361244354">
      <w:bodyDiv w:val="1"/>
      <w:marLeft w:val="0"/>
      <w:marRight w:val="0"/>
      <w:marTop w:val="0"/>
      <w:marBottom w:val="0"/>
      <w:divBdr>
        <w:top w:val="none" w:sz="0" w:space="0" w:color="auto"/>
        <w:left w:val="none" w:sz="0" w:space="0" w:color="auto"/>
        <w:bottom w:val="none" w:sz="0" w:space="0" w:color="auto"/>
        <w:right w:val="none" w:sz="0" w:space="0" w:color="auto"/>
      </w:divBdr>
    </w:div>
    <w:div w:id="362829920">
      <w:bodyDiv w:val="1"/>
      <w:marLeft w:val="0"/>
      <w:marRight w:val="0"/>
      <w:marTop w:val="0"/>
      <w:marBottom w:val="0"/>
      <w:divBdr>
        <w:top w:val="none" w:sz="0" w:space="0" w:color="auto"/>
        <w:left w:val="none" w:sz="0" w:space="0" w:color="auto"/>
        <w:bottom w:val="none" w:sz="0" w:space="0" w:color="auto"/>
        <w:right w:val="none" w:sz="0" w:space="0" w:color="auto"/>
      </w:divBdr>
    </w:div>
    <w:div w:id="363216061">
      <w:bodyDiv w:val="1"/>
      <w:marLeft w:val="0"/>
      <w:marRight w:val="0"/>
      <w:marTop w:val="0"/>
      <w:marBottom w:val="0"/>
      <w:divBdr>
        <w:top w:val="none" w:sz="0" w:space="0" w:color="auto"/>
        <w:left w:val="none" w:sz="0" w:space="0" w:color="auto"/>
        <w:bottom w:val="none" w:sz="0" w:space="0" w:color="auto"/>
        <w:right w:val="none" w:sz="0" w:space="0" w:color="auto"/>
      </w:divBdr>
    </w:div>
    <w:div w:id="363872238">
      <w:bodyDiv w:val="1"/>
      <w:marLeft w:val="0"/>
      <w:marRight w:val="0"/>
      <w:marTop w:val="0"/>
      <w:marBottom w:val="0"/>
      <w:divBdr>
        <w:top w:val="none" w:sz="0" w:space="0" w:color="auto"/>
        <w:left w:val="none" w:sz="0" w:space="0" w:color="auto"/>
        <w:bottom w:val="none" w:sz="0" w:space="0" w:color="auto"/>
        <w:right w:val="none" w:sz="0" w:space="0" w:color="auto"/>
      </w:divBdr>
    </w:div>
    <w:div w:id="363991243">
      <w:bodyDiv w:val="1"/>
      <w:marLeft w:val="0"/>
      <w:marRight w:val="0"/>
      <w:marTop w:val="0"/>
      <w:marBottom w:val="0"/>
      <w:divBdr>
        <w:top w:val="none" w:sz="0" w:space="0" w:color="auto"/>
        <w:left w:val="none" w:sz="0" w:space="0" w:color="auto"/>
        <w:bottom w:val="none" w:sz="0" w:space="0" w:color="auto"/>
        <w:right w:val="none" w:sz="0" w:space="0" w:color="auto"/>
      </w:divBdr>
    </w:div>
    <w:div w:id="365562507">
      <w:bodyDiv w:val="1"/>
      <w:marLeft w:val="0"/>
      <w:marRight w:val="0"/>
      <w:marTop w:val="0"/>
      <w:marBottom w:val="0"/>
      <w:divBdr>
        <w:top w:val="none" w:sz="0" w:space="0" w:color="auto"/>
        <w:left w:val="none" w:sz="0" w:space="0" w:color="auto"/>
        <w:bottom w:val="none" w:sz="0" w:space="0" w:color="auto"/>
        <w:right w:val="none" w:sz="0" w:space="0" w:color="auto"/>
      </w:divBdr>
    </w:div>
    <w:div w:id="366755660">
      <w:bodyDiv w:val="1"/>
      <w:marLeft w:val="0"/>
      <w:marRight w:val="0"/>
      <w:marTop w:val="0"/>
      <w:marBottom w:val="0"/>
      <w:divBdr>
        <w:top w:val="none" w:sz="0" w:space="0" w:color="auto"/>
        <w:left w:val="none" w:sz="0" w:space="0" w:color="auto"/>
        <w:bottom w:val="none" w:sz="0" w:space="0" w:color="auto"/>
        <w:right w:val="none" w:sz="0" w:space="0" w:color="auto"/>
      </w:divBdr>
    </w:div>
    <w:div w:id="366756879">
      <w:bodyDiv w:val="1"/>
      <w:marLeft w:val="0"/>
      <w:marRight w:val="0"/>
      <w:marTop w:val="0"/>
      <w:marBottom w:val="0"/>
      <w:divBdr>
        <w:top w:val="none" w:sz="0" w:space="0" w:color="auto"/>
        <w:left w:val="none" w:sz="0" w:space="0" w:color="auto"/>
        <w:bottom w:val="none" w:sz="0" w:space="0" w:color="auto"/>
        <w:right w:val="none" w:sz="0" w:space="0" w:color="auto"/>
      </w:divBdr>
    </w:div>
    <w:div w:id="367098968">
      <w:bodyDiv w:val="1"/>
      <w:marLeft w:val="0"/>
      <w:marRight w:val="0"/>
      <w:marTop w:val="0"/>
      <w:marBottom w:val="0"/>
      <w:divBdr>
        <w:top w:val="none" w:sz="0" w:space="0" w:color="auto"/>
        <w:left w:val="none" w:sz="0" w:space="0" w:color="auto"/>
        <w:bottom w:val="none" w:sz="0" w:space="0" w:color="auto"/>
        <w:right w:val="none" w:sz="0" w:space="0" w:color="auto"/>
      </w:divBdr>
    </w:div>
    <w:div w:id="367148637">
      <w:bodyDiv w:val="1"/>
      <w:marLeft w:val="0"/>
      <w:marRight w:val="0"/>
      <w:marTop w:val="0"/>
      <w:marBottom w:val="0"/>
      <w:divBdr>
        <w:top w:val="none" w:sz="0" w:space="0" w:color="auto"/>
        <w:left w:val="none" w:sz="0" w:space="0" w:color="auto"/>
        <w:bottom w:val="none" w:sz="0" w:space="0" w:color="auto"/>
        <w:right w:val="none" w:sz="0" w:space="0" w:color="auto"/>
      </w:divBdr>
    </w:div>
    <w:div w:id="367921570">
      <w:bodyDiv w:val="1"/>
      <w:marLeft w:val="0"/>
      <w:marRight w:val="0"/>
      <w:marTop w:val="0"/>
      <w:marBottom w:val="0"/>
      <w:divBdr>
        <w:top w:val="none" w:sz="0" w:space="0" w:color="auto"/>
        <w:left w:val="none" w:sz="0" w:space="0" w:color="auto"/>
        <w:bottom w:val="none" w:sz="0" w:space="0" w:color="auto"/>
        <w:right w:val="none" w:sz="0" w:space="0" w:color="auto"/>
      </w:divBdr>
    </w:div>
    <w:div w:id="368141617">
      <w:bodyDiv w:val="1"/>
      <w:marLeft w:val="0"/>
      <w:marRight w:val="0"/>
      <w:marTop w:val="0"/>
      <w:marBottom w:val="0"/>
      <w:divBdr>
        <w:top w:val="none" w:sz="0" w:space="0" w:color="auto"/>
        <w:left w:val="none" w:sz="0" w:space="0" w:color="auto"/>
        <w:bottom w:val="none" w:sz="0" w:space="0" w:color="auto"/>
        <w:right w:val="none" w:sz="0" w:space="0" w:color="auto"/>
      </w:divBdr>
    </w:div>
    <w:div w:id="368990887">
      <w:bodyDiv w:val="1"/>
      <w:marLeft w:val="0"/>
      <w:marRight w:val="0"/>
      <w:marTop w:val="0"/>
      <w:marBottom w:val="0"/>
      <w:divBdr>
        <w:top w:val="none" w:sz="0" w:space="0" w:color="auto"/>
        <w:left w:val="none" w:sz="0" w:space="0" w:color="auto"/>
        <w:bottom w:val="none" w:sz="0" w:space="0" w:color="auto"/>
        <w:right w:val="none" w:sz="0" w:space="0" w:color="auto"/>
      </w:divBdr>
    </w:div>
    <w:div w:id="369458836">
      <w:bodyDiv w:val="1"/>
      <w:marLeft w:val="0"/>
      <w:marRight w:val="0"/>
      <w:marTop w:val="0"/>
      <w:marBottom w:val="0"/>
      <w:divBdr>
        <w:top w:val="none" w:sz="0" w:space="0" w:color="auto"/>
        <w:left w:val="none" w:sz="0" w:space="0" w:color="auto"/>
        <w:bottom w:val="none" w:sz="0" w:space="0" w:color="auto"/>
        <w:right w:val="none" w:sz="0" w:space="0" w:color="auto"/>
      </w:divBdr>
    </w:div>
    <w:div w:id="369648325">
      <w:bodyDiv w:val="1"/>
      <w:marLeft w:val="0"/>
      <w:marRight w:val="0"/>
      <w:marTop w:val="0"/>
      <w:marBottom w:val="0"/>
      <w:divBdr>
        <w:top w:val="none" w:sz="0" w:space="0" w:color="auto"/>
        <w:left w:val="none" w:sz="0" w:space="0" w:color="auto"/>
        <w:bottom w:val="none" w:sz="0" w:space="0" w:color="auto"/>
        <w:right w:val="none" w:sz="0" w:space="0" w:color="auto"/>
      </w:divBdr>
    </w:div>
    <w:div w:id="369841447">
      <w:bodyDiv w:val="1"/>
      <w:marLeft w:val="0"/>
      <w:marRight w:val="0"/>
      <w:marTop w:val="0"/>
      <w:marBottom w:val="0"/>
      <w:divBdr>
        <w:top w:val="none" w:sz="0" w:space="0" w:color="auto"/>
        <w:left w:val="none" w:sz="0" w:space="0" w:color="auto"/>
        <w:bottom w:val="none" w:sz="0" w:space="0" w:color="auto"/>
        <w:right w:val="none" w:sz="0" w:space="0" w:color="auto"/>
      </w:divBdr>
    </w:div>
    <w:div w:id="370106714">
      <w:bodyDiv w:val="1"/>
      <w:marLeft w:val="0"/>
      <w:marRight w:val="0"/>
      <w:marTop w:val="0"/>
      <w:marBottom w:val="0"/>
      <w:divBdr>
        <w:top w:val="none" w:sz="0" w:space="0" w:color="auto"/>
        <w:left w:val="none" w:sz="0" w:space="0" w:color="auto"/>
        <w:bottom w:val="none" w:sz="0" w:space="0" w:color="auto"/>
        <w:right w:val="none" w:sz="0" w:space="0" w:color="auto"/>
      </w:divBdr>
    </w:div>
    <w:div w:id="370153116">
      <w:bodyDiv w:val="1"/>
      <w:marLeft w:val="0"/>
      <w:marRight w:val="0"/>
      <w:marTop w:val="0"/>
      <w:marBottom w:val="0"/>
      <w:divBdr>
        <w:top w:val="none" w:sz="0" w:space="0" w:color="auto"/>
        <w:left w:val="none" w:sz="0" w:space="0" w:color="auto"/>
        <w:bottom w:val="none" w:sz="0" w:space="0" w:color="auto"/>
        <w:right w:val="none" w:sz="0" w:space="0" w:color="auto"/>
      </w:divBdr>
    </w:div>
    <w:div w:id="370544778">
      <w:bodyDiv w:val="1"/>
      <w:marLeft w:val="0"/>
      <w:marRight w:val="0"/>
      <w:marTop w:val="0"/>
      <w:marBottom w:val="0"/>
      <w:divBdr>
        <w:top w:val="none" w:sz="0" w:space="0" w:color="auto"/>
        <w:left w:val="none" w:sz="0" w:space="0" w:color="auto"/>
        <w:bottom w:val="none" w:sz="0" w:space="0" w:color="auto"/>
        <w:right w:val="none" w:sz="0" w:space="0" w:color="auto"/>
      </w:divBdr>
    </w:div>
    <w:div w:id="370763864">
      <w:bodyDiv w:val="1"/>
      <w:marLeft w:val="0"/>
      <w:marRight w:val="0"/>
      <w:marTop w:val="0"/>
      <w:marBottom w:val="0"/>
      <w:divBdr>
        <w:top w:val="none" w:sz="0" w:space="0" w:color="auto"/>
        <w:left w:val="none" w:sz="0" w:space="0" w:color="auto"/>
        <w:bottom w:val="none" w:sz="0" w:space="0" w:color="auto"/>
        <w:right w:val="none" w:sz="0" w:space="0" w:color="auto"/>
      </w:divBdr>
    </w:div>
    <w:div w:id="371419040">
      <w:bodyDiv w:val="1"/>
      <w:marLeft w:val="0"/>
      <w:marRight w:val="0"/>
      <w:marTop w:val="0"/>
      <w:marBottom w:val="0"/>
      <w:divBdr>
        <w:top w:val="none" w:sz="0" w:space="0" w:color="auto"/>
        <w:left w:val="none" w:sz="0" w:space="0" w:color="auto"/>
        <w:bottom w:val="none" w:sz="0" w:space="0" w:color="auto"/>
        <w:right w:val="none" w:sz="0" w:space="0" w:color="auto"/>
      </w:divBdr>
    </w:div>
    <w:div w:id="372115484">
      <w:bodyDiv w:val="1"/>
      <w:marLeft w:val="0"/>
      <w:marRight w:val="0"/>
      <w:marTop w:val="0"/>
      <w:marBottom w:val="0"/>
      <w:divBdr>
        <w:top w:val="none" w:sz="0" w:space="0" w:color="auto"/>
        <w:left w:val="none" w:sz="0" w:space="0" w:color="auto"/>
        <w:bottom w:val="none" w:sz="0" w:space="0" w:color="auto"/>
        <w:right w:val="none" w:sz="0" w:space="0" w:color="auto"/>
      </w:divBdr>
    </w:div>
    <w:div w:id="372312955">
      <w:bodyDiv w:val="1"/>
      <w:marLeft w:val="0"/>
      <w:marRight w:val="0"/>
      <w:marTop w:val="0"/>
      <w:marBottom w:val="0"/>
      <w:divBdr>
        <w:top w:val="none" w:sz="0" w:space="0" w:color="auto"/>
        <w:left w:val="none" w:sz="0" w:space="0" w:color="auto"/>
        <w:bottom w:val="none" w:sz="0" w:space="0" w:color="auto"/>
        <w:right w:val="none" w:sz="0" w:space="0" w:color="auto"/>
      </w:divBdr>
    </w:div>
    <w:div w:id="372388432">
      <w:bodyDiv w:val="1"/>
      <w:marLeft w:val="0"/>
      <w:marRight w:val="0"/>
      <w:marTop w:val="0"/>
      <w:marBottom w:val="0"/>
      <w:divBdr>
        <w:top w:val="none" w:sz="0" w:space="0" w:color="auto"/>
        <w:left w:val="none" w:sz="0" w:space="0" w:color="auto"/>
        <w:bottom w:val="none" w:sz="0" w:space="0" w:color="auto"/>
        <w:right w:val="none" w:sz="0" w:space="0" w:color="auto"/>
      </w:divBdr>
    </w:div>
    <w:div w:id="372772069">
      <w:bodyDiv w:val="1"/>
      <w:marLeft w:val="0"/>
      <w:marRight w:val="0"/>
      <w:marTop w:val="0"/>
      <w:marBottom w:val="0"/>
      <w:divBdr>
        <w:top w:val="none" w:sz="0" w:space="0" w:color="auto"/>
        <w:left w:val="none" w:sz="0" w:space="0" w:color="auto"/>
        <w:bottom w:val="none" w:sz="0" w:space="0" w:color="auto"/>
        <w:right w:val="none" w:sz="0" w:space="0" w:color="auto"/>
      </w:divBdr>
    </w:div>
    <w:div w:id="373232470">
      <w:bodyDiv w:val="1"/>
      <w:marLeft w:val="0"/>
      <w:marRight w:val="0"/>
      <w:marTop w:val="0"/>
      <w:marBottom w:val="0"/>
      <w:divBdr>
        <w:top w:val="none" w:sz="0" w:space="0" w:color="auto"/>
        <w:left w:val="none" w:sz="0" w:space="0" w:color="auto"/>
        <w:bottom w:val="none" w:sz="0" w:space="0" w:color="auto"/>
        <w:right w:val="none" w:sz="0" w:space="0" w:color="auto"/>
      </w:divBdr>
    </w:div>
    <w:div w:id="373426618">
      <w:bodyDiv w:val="1"/>
      <w:marLeft w:val="0"/>
      <w:marRight w:val="0"/>
      <w:marTop w:val="0"/>
      <w:marBottom w:val="0"/>
      <w:divBdr>
        <w:top w:val="none" w:sz="0" w:space="0" w:color="auto"/>
        <w:left w:val="none" w:sz="0" w:space="0" w:color="auto"/>
        <w:bottom w:val="none" w:sz="0" w:space="0" w:color="auto"/>
        <w:right w:val="none" w:sz="0" w:space="0" w:color="auto"/>
      </w:divBdr>
    </w:div>
    <w:div w:id="374082101">
      <w:bodyDiv w:val="1"/>
      <w:marLeft w:val="0"/>
      <w:marRight w:val="0"/>
      <w:marTop w:val="0"/>
      <w:marBottom w:val="0"/>
      <w:divBdr>
        <w:top w:val="none" w:sz="0" w:space="0" w:color="auto"/>
        <w:left w:val="none" w:sz="0" w:space="0" w:color="auto"/>
        <w:bottom w:val="none" w:sz="0" w:space="0" w:color="auto"/>
        <w:right w:val="none" w:sz="0" w:space="0" w:color="auto"/>
      </w:divBdr>
    </w:div>
    <w:div w:id="375590874">
      <w:bodyDiv w:val="1"/>
      <w:marLeft w:val="0"/>
      <w:marRight w:val="0"/>
      <w:marTop w:val="0"/>
      <w:marBottom w:val="0"/>
      <w:divBdr>
        <w:top w:val="none" w:sz="0" w:space="0" w:color="auto"/>
        <w:left w:val="none" w:sz="0" w:space="0" w:color="auto"/>
        <w:bottom w:val="none" w:sz="0" w:space="0" w:color="auto"/>
        <w:right w:val="none" w:sz="0" w:space="0" w:color="auto"/>
      </w:divBdr>
    </w:div>
    <w:div w:id="376318916">
      <w:bodyDiv w:val="1"/>
      <w:marLeft w:val="0"/>
      <w:marRight w:val="0"/>
      <w:marTop w:val="0"/>
      <w:marBottom w:val="0"/>
      <w:divBdr>
        <w:top w:val="none" w:sz="0" w:space="0" w:color="auto"/>
        <w:left w:val="none" w:sz="0" w:space="0" w:color="auto"/>
        <w:bottom w:val="none" w:sz="0" w:space="0" w:color="auto"/>
        <w:right w:val="none" w:sz="0" w:space="0" w:color="auto"/>
      </w:divBdr>
    </w:div>
    <w:div w:id="376399848">
      <w:bodyDiv w:val="1"/>
      <w:marLeft w:val="0"/>
      <w:marRight w:val="0"/>
      <w:marTop w:val="0"/>
      <w:marBottom w:val="0"/>
      <w:divBdr>
        <w:top w:val="none" w:sz="0" w:space="0" w:color="auto"/>
        <w:left w:val="none" w:sz="0" w:space="0" w:color="auto"/>
        <w:bottom w:val="none" w:sz="0" w:space="0" w:color="auto"/>
        <w:right w:val="none" w:sz="0" w:space="0" w:color="auto"/>
      </w:divBdr>
    </w:div>
    <w:div w:id="376970922">
      <w:bodyDiv w:val="1"/>
      <w:marLeft w:val="0"/>
      <w:marRight w:val="0"/>
      <w:marTop w:val="0"/>
      <w:marBottom w:val="0"/>
      <w:divBdr>
        <w:top w:val="none" w:sz="0" w:space="0" w:color="auto"/>
        <w:left w:val="none" w:sz="0" w:space="0" w:color="auto"/>
        <w:bottom w:val="none" w:sz="0" w:space="0" w:color="auto"/>
        <w:right w:val="none" w:sz="0" w:space="0" w:color="auto"/>
      </w:divBdr>
    </w:div>
    <w:div w:id="377244679">
      <w:bodyDiv w:val="1"/>
      <w:marLeft w:val="0"/>
      <w:marRight w:val="0"/>
      <w:marTop w:val="0"/>
      <w:marBottom w:val="0"/>
      <w:divBdr>
        <w:top w:val="none" w:sz="0" w:space="0" w:color="auto"/>
        <w:left w:val="none" w:sz="0" w:space="0" w:color="auto"/>
        <w:bottom w:val="none" w:sz="0" w:space="0" w:color="auto"/>
        <w:right w:val="none" w:sz="0" w:space="0" w:color="auto"/>
      </w:divBdr>
    </w:div>
    <w:div w:id="377437936">
      <w:bodyDiv w:val="1"/>
      <w:marLeft w:val="0"/>
      <w:marRight w:val="0"/>
      <w:marTop w:val="0"/>
      <w:marBottom w:val="0"/>
      <w:divBdr>
        <w:top w:val="none" w:sz="0" w:space="0" w:color="auto"/>
        <w:left w:val="none" w:sz="0" w:space="0" w:color="auto"/>
        <w:bottom w:val="none" w:sz="0" w:space="0" w:color="auto"/>
        <w:right w:val="none" w:sz="0" w:space="0" w:color="auto"/>
      </w:divBdr>
    </w:div>
    <w:div w:id="378088257">
      <w:bodyDiv w:val="1"/>
      <w:marLeft w:val="0"/>
      <w:marRight w:val="0"/>
      <w:marTop w:val="0"/>
      <w:marBottom w:val="0"/>
      <w:divBdr>
        <w:top w:val="none" w:sz="0" w:space="0" w:color="auto"/>
        <w:left w:val="none" w:sz="0" w:space="0" w:color="auto"/>
        <w:bottom w:val="none" w:sz="0" w:space="0" w:color="auto"/>
        <w:right w:val="none" w:sz="0" w:space="0" w:color="auto"/>
      </w:divBdr>
    </w:div>
    <w:div w:id="380247410">
      <w:bodyDiv w:val="1"/>
      <w:marLeft w:val="0"/>
      <w:marRight w:val="0"/>
      <w:marTop w:val="0"/>
      <w:marBottom w:val="0"/>
      <w:divBdr>
        <w:top w:val="none" w:sz="0" w:space="0" w:color="auto"/>
        <w:left w:val="none" w:sz="0" w:space="0" w:color="auto"/>
        <w:bottom w:val="none" w:sz="0" w:space="0" w:color="auto"/>
        <w:right w:val="none" w:sz="0" w:space="0" w:color="auto"/>
      </w:divBdr>
    </w:div>
    <w:div w:id="380517150">
      <w:bodyDiv w:val="1"/>
      <w:marLeft w:val="0"/>
      <w:marRight w:val="0"/>
      <w:marTop w:val="0"/>
      <w:marBottom w:val="0"/>
      <w:divBdr>
        <w:top w:val="none" w:sz="0" w:space="0" w:color="auto"/>
        <w:left w:val="none" w:sz="0" w:space="0" w:color="auto"/>
        <w:bottom w:val="none" w:sz="0" w:space="0" w:color="auto"/>
        <w:right w:val="none" w:sz="0" w:space="0" w:color="auto"/>
      </w:divBdr>
    </w:div>
    <w:div w:id="380985995">
      <w:bodyDiv w:val="1"/>
      <w:marLeft w:val="0"/>
      <w:marRight w:val="0"/>
      <w:marTop w:val="0"/>
      <w:marBottom w:val="0"/>
      <w:divBdr>
        <w:top w:val="none" w:sz="0" w:space="0" w:color="auto"/>
        <w:left w:val="none" w:sz="0" w:space="0" w:color="auto"/>
        <w:bottom w:val="none" w:sz="0" w:space="0" w:color="auto"/>
        <w:right w:val="none" w:sz="0" w:space="0" w:color="auto"/>
      </w:divBdr>
    </w:div>
    <w:div w:id="381179342">
      <w:bodyDiv w:val="1"/>
      <w:marLeft w:val="0"/>
      <w:marRight w:val="0"/>
      <w:marTop w:val="0"/>
      <w:marBottom w:val="0"/>
      <w:divBdr>
        <w:top w:val="none" w:sz="0" w:space="0" w:color="auto"/>
        <w:left w:val="none" w:sz="0" w:space="0" w:color="auto"/>
        <w:bottom w:val="none" w:sz="0" w:space="0" w:color="auto"/>
        <w:right w:val="none" w:sz="0" w:space="0" w:color="auto"/>
      </w:divBdr>
    </w:div>
    <w:div w:id="381758125">
      <w:bodyDiv w:val="1"/>
      <w:marLeft w:val="0"/>
      <w:marRight w:val="0"/>
      <w:marTop w:val="0"/>
      <w:marBottom w:val="0"/>
      <w:divBdr>
        <w:top w:val="none" w:sz="0" w:space="0" w:color="auto"/>
        <w:left w:val="none" w:sz="0" w:space="0" w:color="auto"/>
        <w:bottom w:val="none" w:sz="0" w:space="0" w:color="auto"/>
        <w:right w:val="none" w:sz="0" w:space="0" w:color="auto"/>
      </w:divBdr>
    </w:div>
    <w:div w:id="381830720">
      <w:bodyDiv w:val="1"/>
      <w:marLeft w:val="0"/>
      <w:marRight w:val="0"/>
      <w:marTop w:val="0"/>
      <w:marBottom w:val="0"/>
      <w:divBdr>
        <w:top w:val="none" w:sz="0" w:space="0" w:color="auto"/>
        <w:left w:val="none" w:sz="0" w:space="0" w:color="auto"/>
        <w:bottom w:val="none" w:sz="0" w:space="0" w:color="auto"/>
        <w:right w:val="none" w:sz="0" w:space="0" w:color="auto"/>
      </w:divBdr>
    </w:div>
    <w:div w:id="382488606">
      <w:bodyDiv w:val="1"/>
      <w:marLeft w:val="0"/>
      <w:marRight w:val="0"/>
      <w:marTop w:val="0"/>
      <w:marBottom w:val="0"/>
      <w:divBdr>
        <w:top w:val="none" w:sz="0" w:space="0" w:color="auto"/>
        <w:left w:val="none" w:sz="0" w:space="0" w:color="auto"/>
        <w:bottom w:val="none" w:sz="0" w:space="0" w:color="auto"/>
        <w:right w:val="none" w:sz="0" w:space="0" w:color="auto"/>
      </w:divBdr>
    </w:div>
    <w:div w:id="383724620">
      <w:bodyDiv w:val="1"/>
      <w:marLeft w:val="0"/>
      <w:marRight w:val="0"/>
      <w:marTop w:val="0"/>
      <w:marBottom w:val="0"/>
      <w:divBdr>
        <w:top w:val="none" w:sz="0" w:space="0" w:color="auto"/>
        <w:left w:val="none" w:sz="0" w:space="0" w:color="auto"/>
        <w:bottom w:val="none" w:sz="0" w:space="0" w:color="auto"/>
        <w:right w:val="none" w:sz="0" w:space="0" w:color="auto"/>
      </w:divBdr>
    </w:div>
    <w:div w:id="384377857">
      <w:bodyDiv w:val="1"/>
      <w:marLeft w:val="0"/>
      <w:marRight w:val="0"/>
      <w:marTop w:val="0"/>
      <w:marBottom w:val="0"/>
      <w:divBdr>
        <w:top w:val="none" w:sz="0" w:space="0" w:color="auto"/>
        <w:left w:val="none" w:sz="0" w:space="0" w:color="auto"/>
        <w:bottom w:val="none" w:sz="0" w:space="0" w:color="auto"/>
        <w:right w:val="none" w:sz="0" w:space="0" w:color="auto"/>
      </w:divBdr>
    </w:div>
    <w:div w:id="385302143">
      <w:bodyDiv w:val="1"/>
      <w:marLeft w:val="0"/>
      <w:marRight w:val="0"/>
      <w:marTop w:val="0"/>
      <w:marBottom w:val="0"/>
      <w:divBdr>
        <w:top w:val="none" w:sz="0" w:space="0" w:color="auto"/>
        <w:left w:val="none" w:sz="0" w:space="0" w:color="auto"/>
        <w:bottom w:val="none" w:sz="0" w:space="0" w:color="auto"/>
        <w:right w:val="none" w:sz="0" w:space="0" w:color="auto"/>
      </w:divBdr>
    </w:div>
    <w:div w:id="385421897">
      <w:bodyDiv w:val="1"/>
      <w:marLeft w:val="0"/>
      <w:marRight w:val="0"/>
      <w:marTop w:val="0"/>
      <w:marBottom w:val="0"/>
      <w:divBdr>
        <w:top w:val="none" w:sz="0" w:space="0" w:color="auto"/>
        <w:left w:val="none" w:sz="0" w:space="0" w:color="auto"/>
        <w:bottom w:val="none" w:sz="0" w:space="0" w:color="auto"/>
        <w:right w:val="none" w:sz="0" w:space="0" w:color="auto"/>
      </w:divBdr>
    </w:div>
    <w:div w:id="386799549">
      <w:bodyDiv w:val="1"/>
      <w:marLeft w:val="0"/>
      <w:marRight w:val="0"/>
      <w:marTop w:val="0"/>
      <w:marBottom w:val="0"/>
      <w:divBdr>
        <w:top w:val="none" w:sz="0" w:space="0" w:color="auto"/>
        <w:left w:val="none" w:sz="0" w:space="0" w:color="auto"/>
        <w:bottom w:val="none" w:sz="0" w:space="0" w:color="auto"/>
        <w:right w:val="none" w:sz="0" w:space="0" w:color="auto"/>
      </w:divBdr>
    </w:div>
    <w:div w:id="387074398">
      <w:bodyDiv w:val="1"/>
      <w:marLeft w:val="0"/>
      <w:marRight w:val="0"/>
      <w:marTop w:val="0"/>
      <w:marBottom w:val="0"/>
      <w:divBdr>
        <w:top w:val="none" w:sz="0" w:space="0" w:color="auto"/>
        <w:left w:val="none" w:sz="0" w:space="0" w:color="auto"/>
        <w:bottom w:val="none" w:sz="0" w:space="0" w:color="auto"/>
        <w:right w:val="none" w:sz="0" w:space="0" w:color="auto"/>
      </w:divBdr>
    </w:div>
    <w:div w:id="388185030">
      <w:bodyDiv w:val="1"/>
      <w:marLeft w:val="0"/>
      <w:marRight w:val="0"/>
      <w:marTop w:val="0"/>
      <w:marBottom w:val="0"/>
      <w:divBdr>
        <w:top w:val="none" w:sz="0" w:space="0" w:color="auto"/>
        <w:left w:val="none" w:sz="0" w:space="0" w:color="auto"/>
        <w:bottom w:val="none" w:sz="0" w:space="0" w:color="auto"/>
        <w:right w:val="none" w:sz="0" w:space="0" w:color="auto"/>
      </w:divBdr>
    </w:div>
    <w:div w:id="388773484">
      <w:bodyDiv w:val="1"/>
      <w:marLeft w:val="0"/>
      <w:marRight w:val="0"/>
      <w:marTop w:val="0"/>
      <w:marBottom w:val="0"/>
      <w:divBdr>
        <w:top w:val="none" w:sz="0" w:space="0" w:color="auto"/>
        <w:left w:val="none" w:sz="0" w:space="0" w:color="auto"/>
        <w:bottom w:val="none" w:sz="0" w:space="0" w:color="auto"/>
        <w:right w:val="none" w:sz="0" w:space="0" w:color="auto"/>
      </w:divBdr>
    </w:div>
    <w:div w:id="389043085">
      <w:bodyDiv w:val="1"/>
      <w:marLeft w:val="0"/>
      <w:marRight w:val="0"/>
      <w:marTop w:val="0"/>
      <w:marBottom w:val="0"/>
      <w:divBdr>
        <w:top w:val="none" w:sz="0" w:space="0" w:color="auto"/>
        <w:left w:val="none" w:sz="0" w:space="0" w:color="auto"/>
        <w:bottom w:val="none" w:sz="0" w:space="0" w:color="auto"/>
        <w:right w:val="none" w:sz="0" w:space="0" w:color="auto"/>
      </w:divBdr>
    </w:div>
    <w:div w:id="389235717">
      <w:bodyDiv w:val="1"/>
      <w:marLeft w:val="0"/>
      <w:marRight w:val="0"/>
      <w:marTop w:val="0"/>
      <w:marBottom w:val="0"/>
      <w:divBdr>
        <w:top w:val="none" w:sz="0" w:space="0" w:color="auto"/>
        <w:left w:val="none" w:sz="0" w:space="0" w:color="auto"/>
        <w:bottom w:val="none" w:sz="0" w:space="0" w:color="auto"/>
        <w:right w:val="none" w:sz="0" w:space="0" w:color="auto"/>
      </w:divBdr>
    </w:div>
    <w:div w:id="389423173">
      <w:bodyDiv w:val="1"/>
      <w:marLeft w:val="0"/>
      <w:marRight w:val="0"/>
      <w:marTop w:val="0"/>
      <w:marBottom w:val="0"/>
      <w:divBdr>
        <w:top w:val="none" w:sz="0" w:space="0" w:color="auto"/>
        <w:left w:val="none" w:sz="0" w:space="0" w:color="auto"/>
        <w:bottom w:val="none" w:sz="0" w:space="0" w:color="auto"/>
        <w:right w:val="none" w:sz="0" w:space="0" w:color="auto"/>
      </w:divBdr>
    </w:div>
    <w:div w:id="390811588">
      <w:bodyDiv w:val="1"/>
      <w:marLeft w:val="0"/>
      <w:marRight w:val="0"/>
      <w:marTop w:val="0"/>
      <w:marBottom w:val="0"/>
      <w:divBdr>
        <w:top w:val="none" w:sz="0" w:space="0" w:color="auto"/>
        <w:left w:val="none" w:sz="0" w:space="0" w:color="auto"/>
        <w:bottom w:val="none" w:sz="0" w:space="0" w:color="auto"/>
        <w:right w:val="none" w:sz="0" w:space="0" w:color="auto"/>
      </w:divBdr>
    </w:div>
    <w:div w:id="391973372">
      <w:bodyDiv w:val="1"/>
      <w:marLeft w:val="0"/>
      <w:marRight w:val="0"/>
      <w:marTop w:val="0"/>
      <w:marBottom w:val="0"/>
      <w:divBdr>
        <w:top w:val="none" w:sz="0" w:space="0" w:color="auto"/>
        <w:left w:val="none" w:sz="0" w:space="0" w:color="auto"/>
        <w:bottom w:val="none" w:sz="0" w:space="0" w:color="auto"/>
        <w:right w:val="none" w:sz="0" w:space="0" w:color="auto"/>
      </w:divBdr>
    </w:div>
    <w:div w:id="392050697">
      <w:bodyDiv w:val="1"/>
      <w:marLeft w:val="0"/>
      <w:marRight w:val="0"/>
      <w:marTop w:val="0"/>
      <w:marBottom w:val="0"/>
      <w:divBdr>
        <w:top w:val="none" w:sz="0" w:space="0" w:color="auto"/>
        <w:left w:val="none" w:sz="0" w:space="0" w:color="auto"/>
        <w:bottom w:val="none" w:sz="0" w:space="0" w:color="auto"/>
        <w:right w:val="none" w:sz="0" w:space="0" w:color="auto"/>
      </w:divBdr>
    </w:div>
    <w:div w:id="392168985">
      <w:bodyDiv w:val="1"/>
      <w:marLeft w:val="0"/>
      <w:marRight w:val="0"/>
      <w:marTop w:val="0"/>
      <w:marBottom w:val="0"/>
      <w:divBdr>
        <w:top w:val="none" w:sz="0" w:space="0" w:color="auto"/>
        <w:left w:val="none" w:sz="0" w:space="0" w:color="auto"/>
        <w:bottom w:val="none" w:sz="0" w:space="0" w:color="auto"/>
        <w:right w:val="none" w:sz="0" w:space="0" w:color="auto"/>
      </w:divBdr>
    </w:div>
    <w:div w:id="392655866">
      <w:bodyDiv w:val="1"/>
      <w:marLeft w:val="0"/>
      <w:marRight w:val="0"/>
      <w:marTop w:val="0"/>
      <w:marBottom w:val="0"/>
      <w:divBdr>
        <w:top w:val="none" w:sz="0" w:space="0" w:color="auto"/>
        <w:left w:val="none" w:sz="0" w:space="0" w:color="auto"/>
        <w:bottom w:val="none" w:sz="0" w:space="0" w:color="auto"/>
        <w:right w:val="none" w:sz="0" w:space="0" w:color="auto"/>
      </w:divBdr>
    </w:div>
    <w:div w:id="393428496">
      <w:bodyDiv w:val="1"/>
      <w:marLeft w:val="0"/>
      <w:marRight w:val="0"/>
      <w:marTop w:val="0"/>
      <w:marBottom w:val="0"/>
      <w:divBdr>
        <w:top w:val="none" w:sz="0" w:space="0" w:color="auto"/>
        <w:left w:val="none" w:sz="0" w:space="0" w:color="auto"/>
        <w:bottom w:val="none" w:sz="0" w:space="0" w:color="auto"/>
        <w:right w:val="none" w:sz="0" w:space="0" w:color="auto"/>
      </w:divBdr>
    </w:div>
    <w:div w:id="393772220">
      <w:bodyDiv w:val="1"/>
      <w:marLeft w:val="0"/>
      <w:marRight w:val="0"/>
      <w:marTop w:val="0"/>
      <w:marBottom w:val="0"/>
      <w:divBdr>
        <w:top w:val="none" w:sz="0" w:space="0" w:color="auto"/>
        <w:left w:val="none" w:sz="0" w:space="0" w:color="auto"/>
        <w:bottom w:val="none" w:sz="0" w:space="0" w:color="auto"/>
        <w:right w:val="none" w:sz="0" w:space="0" w:color="auto"/>
      </w:divBdr>
    </w:div>
    <w:div w:id="393818451">
      <w:bodyDiv w:val="1"/>
      <w:marLeft w:val="0"/>
      <w:marRight w:val="0"/>
      <w:marTop w:val="0"/>
      <w:marBottom w:val="0"/>
      <w:divBdr>
        <w:top w:val="none" w:sz="0" w:space="0" w:color="auto"/>
        <w:left w:val="none" w:sz="0" w:space="0" w:color="auto"/>
        <w:bottom w:val="none" w:sz="0" w:space="0" w:color="auto"/>
        <w:right w:val="none" w:sz="0" w:space="0" w:color="auto"/>
      </w:divBdr>
    </w:div>
    <w:div w:id="394931775">
      <w:bodyDiv w:val="1"/>
      <w:marLeft w:val="0"/>
      <w:marRight w:val="0"/>
      <w:marTop w:val="0"/>
      <w:marBottom w:val="0"/>
      <w:divBdr>
        <w:top w:val="none" w:sz="0" w:space="0" w:color="auto"/>
        <w:left w:val="none" w:sz="0" w:space="0" w:color="auto"/>
        <w:bottom w:val="none" w:sz="0" w:space="0" w:color="auto"/>
        <w:right w:val="none" w:sz="0" w:space="0" w:color="auto"/>
      </w:divBdr>
    </w:div>
    <w:div w:id="395129646">
      <w:bodyDiv w:val="1"/>
      <w:marLeft w:val="0"/>
      <w:marRight w:val="0"/>
      <w:marTop w:val="0"/>
      <w:marBottom w:val="0"/>
      <w:divBdr>
        <w:top w:val="none" w:sz="0" w:space="0" w:color="auto"/>
        <w:left w:val="none" w:sz="0" w:space="0" w:color="auto"/>
        <w:bottom w:val="none" w:sz="0" w:space="0" w:color="auto"/>
        <w:right w:val="none" w:sz="0" w:space="0" w:color="auto"/>
      </w:divBdr>
    </w:div>
    <w:div w:id="395402077">
      <w:bodyDiv w:val="1"/>
      <w:marLeft w:val="0"/>
      <w:marRight w:val="0"/>
      <w:marTop w:val="0"/>
      <w:marBottom w:val="0"/>
      <w:divBdr>
        <w:top w:val="none" w:sz="0" w:space="0" w:color="auto"/>
        <w:left w:val="none" w:sz="0" w:space="0" w:color="auto"/>
        <w:bottom w:val="none" w:sz="0" w:space="0" w:color="auto"/>
        <w:right w:val="none" w:sz="0" w:space="0" w:color="auto"/>
      </w:divBdr>
    </w:div>
    <w:div w:id="395475992">
      <w:bodyDiv w:val="1"/>
      <w:marLeft w:val="0"/>
      <w:marRight w:val="0"/>
      <w:marTop w:val="0"/>
      <w:marBottom w:val="0"/>
      <w:divBdr>
        <w:top w:val="none" w:sz="0" w:space="0" w:color="auto"/>
        <w:left w:val="none" w:sz="0" w:space="0" w:color="auto"/>
        <w:bottom w:val="none" w:sz="0" w:space="0" w:color="auto"/>
        <w:right w:val="none" w:sz="0" w:space="0" w:color="auto"/>
      </w:divBdr>
    </w:div>
    <w:div w:id="396099823">
      <w:bodyDiv w:val="1"/>
      <w:marLeft w:val="0"/>
      <w:marRight w:val="0"/>
      <w:marTop w:val="0"/>
      <w:marBottom w:val="0"/>
      <w:divBdr>
        <w:top w:val="none" w:sz="0" w:space="0" w:color="auto"/>
        <w:left w:val="none" w:sz="0" w:space="0" w:color="auto"/>
        <w:bottom w:val="none" w:sz="0" w:space="0" w:color="auto"/>
        <w:right w:val="none" w:sz="0" w:space="0" w:color="auto"/>
      </w:divBdr>
    </w:div>
    <w:div w:id="396167329">
      <w:bodyDiv w:val="1"/>
      <w:marLeft w:val="0"/>
      <w:marRight w:val="0"/>
      <w:marTop w:val="0"/>
      <w:marBottom w:val="0"/>
      <w:divBdr>
        <w:top w:val="none" w:sz="0" w:space="0" w:color="auto"/>
        <w:left w:val="none" w:sz="0" w:space="0" w:color="auto"/>
        <w:bottom w:val="none" w:sz="0" w:space="0" w:color="auto"/>
        <w:right w:val="none" w:sz="0" w:space="0" w:color="auto"/>
      </w:divBdr>
    </w:div>
    <w:div w:id="396560817">
      <w:bodyDiv w:val="1"/>
      <w:marLeft w:val="0"/>
      <w:marRight w:val="0"/>
      <w:marTop w:val="0"/>
      <w:marBottom w:val="0"/>
      <w:divBdr>
        <w:top w:val="none" w:sz="0" w:space="0" w:color="auto"/>
        <w:left w:val="none" w:sz="0" w:space="0" w:color="auto"/>
        <w:bottom w:val="none" w:sz="0" w:space="0" w:color="auto"/>
        <w:right w:val="none" w:sz="0" w:space="0" w:color="auto"/>
      </w:divBdr>
    </w:div>
    <w:div w:id="397243467">
      <w:bodyDiv w:val="1"/>
      <w:marLeft w:val="0"/>
      <w:marRight w:val="0"/>
      <w:marTop w:val="0"/>
      <w:marBottom w:val="0"/>
      <w:divBdr>
        <w:top w:val="none" w:sz="0" w:space="0" w:color="auto"/>
        <w:left w:val="none" w:sz="0" w:space="0" w:color="auto"/>
        <w:bottom w:val="none" w:sz="0" w:space="0" w:color="auto"/>
        <w:right w:val="none" w:sz="0" w:space="0" w:color="auto"/>
      </w:divBdr>
    </w:div>
    <w:div w:id="398676711">
      <w:bodyDiv w:val="1"/>
      <w:marLeft w:val="0"/>
      <w:marRight w:val="0"/>
      <w:marTop w:val="0"/>
      <w:marBottom w:val="0"/>
      <w:divBdr>
        <w:top w:val="none" w:sz="0" w:space="0" w:color="auto"/>
        <w:left w:val="none" w:sz="0" w:space="0" w:color="auto"/>
        <w:bottom w:val="none" w:sz="0" w:space="0" w:color="auto"/>
        <w:right w:val="none" w:sz="0" w:space="0" w:color="auto"/>
      </w:divBdr>
    </w:div>
    <w:div w:id="400564195">
      <w:bodyDiv w:val="1"/>
      <w:marLeft w:val="0"/>
      <w:marRight w:val="0"/>
      <w:marTop w:val="0"/>
      <w:marBottom w:val="0"/>
      <w:divBdr>
        <w:top w:val="none" w:sz="0" w:space="0" w:color="auto"/>
        <w:left w:val="none" w:sz="0" w:space="0" w:color="auto"/>
        <w:bottom w:val="none" w:sz="0" w:space="0" w:color="auto"/>
        <w:right w:val="none" w:sz="0" w:space="0" w:color="auto"/>
      </w:divBdr>
    </w:div>
    <w:div w:id="401216386">
      <w:bodyDiv w:val="1"/>
      <w:marLeft w:val="0"/>
      <w:marRight w:val="0"/>
      <w:marTop w:val="0"/>
      <w:marBottom w:val="0"/>
      <w:divBdr>
        <w:top w:val="none" w:sz="0" w:space="0" w:color="auto"/>
        <w:left w:val="none" w:sz="0" w:space="0" w:color="auto"/>
        <w:bottom w:val="none" w:sz="0" w:space="0" w:color="auto"/>
        <w:right w:val="none" w:sz="0" w:space="0" w:color="auto"/>
      </w:divBdr>
    </w:div>
    <w:div w:id="401565978">
      <w:bodyDiv w:val="1"/>
      <w:marLeft w:val="0"/>
      <w:marRight w:val="0"/>
      <w:marTop w:val="0"/>
      <w:marBottom w:val="0"/>
      <w:divBdr>
        <w:top w:val="none" w:sz="0" w:space="0" w:color="auto"/>
        <w:left w:val="none" w:sz="0" w:space="0" w:color="auto"/>
        <w:bottom w:val="none" w:sz="0" w:space="0" w:color="auto"/>
        <w:right w:val="none" w:sz="0" w:space="0" w:color="auto"/>
      </w:divBdr>
    </w:div>
    <w:div w:id="402021481">
      <w:bodyDiv w:val="1"/>
      <w:marLeft w:val="0"/>
      <w:marRight w:val="0"/>
      <w:marTop w:val="0"/>
      <w:marBottom w:val="0"/>
      <w:divBdr>
        <w:top w:val="none" w:sz="0" w:space="0" w:color="auto"/>
        <w:left w:val="none" w:sz="0" w:space="0" w:color="auto"/>
        <w:bottom w:val="none" w:sz="0" w:space="0" w:color="auto"/>
        <w:right w:val="none" w:sz="0" w:space="0" w:color="auto"/>
      </w:divBdr>
    </w:div>
    <w:div w:id="402678059">
      <w:bodyDiv w:val="1"/>
      <w:marLeft w:val="0"/>
      <w:marRight w:val="0"/>
      <w:marTop w:val="0"/>
      <w:marBottom w:val="0"/>
      <w:divBdr>
        <w:top w:val="none" w:sz="0" w:space="0" w:color="auto"/>
        <w:left w:val="none" w:sz="0" w:space="0" w:color="auto"/>
        <w:bottom w:val="none" w:sz="0" w:space="0" w:color="auto"/>
        <w:right w:val="none" w:sz="0" w:space="0" w:color="auto"/>
      </w:divBdr>
    </w:div>
    <w:div w:id="403375006">
      <w:bodyDiv w:val="1"/>
      <w:marLeft w:val="0"/>
      <w:marRight w:val="0"/>
      <w:marTop w:val="0"/>
      <w:marBottom w:val="0"/>
      <w:divBdr>
        <w:top w:val="none" w:sz="0" w:space="0" w:color="auto"/>
        <w:left w:val="none" w:sz="0" w:space="0" w:color="auto"/>
        <w:bottom w:val="none" w:sz="0" w:space="0" w:color="auto"/>
        <w:right w:val="none" w:sz="0" w:space="0" w:color="auto"/>
      </w:divBdr>
    </w:div>
    <w:div w:id="403797987">
      <w:bodyDiv w:val="1"/>
      <w:marLeft w:val="0"/>
      <w:marRight w:val="0"/>
      <w:marTop w:val="0"/>
      <w:marBottom w:val="0"/>
      <w:divBdr>
        <w:top w:val="none" w:sz="0" w:space="0" w:color="auto"/>
        <w:left w:val="none" w:sz="0" w:space="0" w:color="auto"/>
        <w:bottom w:val="none" w:sz="0" w:space="0" w:color="auto"/>
        <w:right w:val="none" w:sz="0" w:space="0" w:color="auto"/>
      </w:divBdr>
    </w:div>
    <w:div w:id="404031782">
      <w:bodyDiv w:val="1"/>
      <w:marLeft w:val="0"/>
      <w:marRight w:val="0"/>
      <w:marTop w:val="0"/>
      <w:marBottom w:val="0"/>
      <w:divBdr>
        <w:top w:val="none" w:sz="0" w:space="0" w:color="auto"/>
        <w:left w:val="none" w:sz="0" w:space="0" w:color="auto"/>
        <w:bottom w:val="none" w:sz="0" w:space="0" w:color="auto"/>
        <w:right w:val="none" w:sz="0" w:space="0" w:color="auto"/>
      </w:divBdr>
    </w:div>
    <w:div w:id="404228040">
      <w:bodyDiv w:val="1"/>
      <w:marLeft w:val="0"/>
      <w:marRight w:val="0"/>
      <w:marTop w:val="0"/>
      <w:marBottom w:val="0"/>
      <w:divBdr>
        <w:top w:val="none" w:sz="0" w:space="0" w:color="auto"/>
        <w:left w:val="none" w:sz="0" w:space="0" w:color="auto"/>
        <w:bottom w:val="none" w:sz="0" w:space="0" w:color="auto"/>
        <w:right w:val="none" w:sz="0" w:space="0" w:color="auto"/>
      </w:divBdr>
    </w:div>
    <w:div w:id="404451761">
      <w:bodyDiv w:val="1"/>
      <w:marLeft w:val="0"/>
      <w:marRight w:val="0"/>
      <w:marTop w:val="0"/>
      <w:marBottom w:val="0"/>
      <w:divBdr>
        <w:top w:val="none" w:sz="0" w:space="0" w:color="auto"/>
        <w:left w:val="none" w:sz="0" w:space="0" w:color="auto"/>
        <w:bottom w:val="none" w:sz="0" w:space="0" w:color="auto"/>
        <w:right w:val="none" w:sz="0" w:space="0" w:color="auto"/>
      </w:divBdr>
    </w:div>
    <w:div w:id="404454231">
      <w:bodyDiv w:val="1"/>
      <w:marLeft w:val="0"/>
      <w:marRight w:val="0"/>
      <w:marTop w:val="0"/>
      <w:marBottom w:val="0"/>
      <w:divBdr>
        <w:top w:val="none" w:sz="0" w:space="0" w:color="auto"/>
        <w:left w:val="none" w:sz="0" w:space="0" w:color="auto"/>
        <w:bottom w:val="none" w:sz="0" w:space="0" w:color="auto"/>
        <w:right w:val="none" w:sz="0" w:space="0" w:color="auto"/>
      </w:divBdr>
    </w:div>
    <w:div w:id="404492680">
      <w:bodyDiv w:val="1"/>
      <w:marLeft w:val="0"/>
      <w:marRight w:val="0"/>
      <w:marTop w:val="0"/>
      <w:marBottom w:val="0"/>
      <w:divBdr>
        <w:top w:val="none" w:sz="0" w:space="0" w:color="auto"/>
        <w:left w:val="none" w:sz="0" w:space="0" w:color="auto"/>
        <w:bottom w:val="none" w:sz="0" w:space="0" w:color="auto"/>
        <w:right w:val="none" w:sz="0" w:space="0" w:color="auto"/>
      </w:divBdr>
    </w:div>
    <w:div w:id="404649837">
      <w:bodyDiv w:val="1"/>
      <w:marLeft w:val="0"/>
      <w:marRight w:val="0"/>
      <w:marTop w:val="0"/>
      <w:marBottom w:val="0"/>
      <w:divBdr>
        <w:top w:val="none" w:sz="0" w:space="0" w:color="auto"/>
        <w:left w:val="none" w:sz="0" w:space="0" w:color="auto"/>
        <w:bottom w:val="none" w:sz="0" w:space="0" w:color="auto"/>
        <w:right w:val="none" w:sz="0" w:space="0" w:color="auto"/>
      </w:divBdr>
    </w:div>
    <w:div w:id="405153877">
      <w:bodyDiv w:val="1"/>
      <w:marLeft w:val="0"/>
      <w:marRight w:val="0"/>
      <w:marTop w:val="0"/>
      <w:marBottom w:val="0"/>
      <w:divBdr>
        <w:top w:val="none" w:sz="0" w:space="0" w:color="auto"/>
        <w:left w:val="none" w:sz="0" w:space="0" w:color="auto"/>
        <w:bottom w:val="none" w:sz="0" w:space="0" w:color="auto"/>
        <w:right w:val="none" w:sz="0" w:space="0" w:color="auto"/>
      </w:divBdr>
    </w:div>
    <w:div w:id="405539040">
      <w:bodyDiv w:val="1"/>
      <w:marLeft w:val="0"/>
      <w:marRight w:val="0"/>
      <w:marTop w:val="0"/>
      <w:marBottom w:val="0"/>
      <w:divBdr>
        <w:top w:val="none" w:sz="0" w:space="0" w:color="auto"/>
        <w:left w:val="none" w:sz="0" w:space="0" w:color="auto"/>
        <w:bottom w:val="none" w:sz="0" w:space="0" w:color="auto"/>
        <w:right w:val="none" w:sz="0" w:space="0" w:color="auto"/>
      </w:divBdr>
    </w:div>
    <w:div w:id="405684919">
      <w:bodyDiv w:val="1"/>
      <w:marLeft w:val="0"/>
      <w:marRight w:val="0"/>
      <w:marTop w:val="0"/>
      <w:marBottom w:val="0"/>
      <w:divBdr>
        <w:top w:val="none" w:sz="0" w:space="0" w:color="auto"/>
        <w:left w:val="none" w:sz="0" w:space="0" w:color="auto"/>
        <w:bottom w:val="none" w:sz="0" w:space="0" w:color="auto"/>
        <w:right w:val="none" w:sz="0" w:space="0" w:color="auto"/>
      </w:divBdr>
    </w:div>
    <w:div w:id="405809247">
      <w:bodyDiv w:val="1"/>
      <w:marLeft w:val="0"/>
      <w:marRight w:val="0"/>
      <w:marTop w:val="0"/>
      <w:marBottom w:val="0"/>
      <w:divBdr>
        <w:top w:val="none" w:sz="0" w:space="0" w:color="auto"/>
        <w:left w:val="none" w:sz="0" w:space="0" w:color="auto"/>
        <w:bottom w:val="none" w:sz="0" w:space="0" w:color="auto"/>
        <w:right w:val="none" w:sz="0" w:space="0" w:color="auto"/>
      </w:divBdr>
    </w:div>
    <w:div w:id="406268036">
      <w:bodyDiv w:val="1"/>
      <w:marLeft w:val="0"/>
      <w:marRight w:val="0"/>
      <w:marTop w:val="0"/>
      <w:marBottom w:val="0"/>
      <w:divBdr>
        <w:top w:val="none" w:sz="0" w:space="0" w:color="auto"/>
        <w:left w:val="none" w:sz="0" w:space="0" w:color="auto"/>
        <w:bottom w:val="none" w:sz="0" w:space="0" w:color="auto"/>
        <w:right w:val="none" w:sz="0" w:space="0" w:color="auto"/>
      </w:divBdr>
    </w:div>
    <w:div w:id="406730802">
      <w:bodyDiv w:val="1"/>
      <w:marLeft w:val="0"/>
      <w:marRight w:val="0"/>
      <w:marTop w:val="0"/>
      <w:marBottom w:val="0"/>
      <w:divBdr>
        <w:top w:val="none" w:sz="0" w:space="0" w:color="auto"/>
        <w:left w:val="none" w:sz="0" w:space="0" w:color="auto"/>
        <w:bottom w:val="none" w:sz="0" w:space="0" w:color="auto"/>
        <w:right w:val="none" w:sz="0" w:space="0" w:color="auto"/>
      </w:divBdr>
    </w:div>
    <w:div w:id="408385237">
      <w:bodyDiv w:val="1"/>
      <w:marLeft w:val="0"/>
      <w:marRight w:val="0"/>
      <w:marTop w:val="0"/>
      <w:marBottom w:val="0"/>
      <w:divBdr>
        <w:top w:val="none" w:sz="0" w:space="0" w:color="auto"/>
        <w:left w:val="none" w:sz="0" w:space="0" w:color="auto"/>
        <w:bottom w:val="none" w:sz="0" w:space="0" w:color="auto"/>
        <w:right w:val="none" w:sz="0" w:space="0" w:color="auto"/>
      </w:divBdr>
    </w:div>
    <w:div w:id="408432222">
      <w:bodyDiv w:val="1"/>
      <w:marLeft w:val="0"/>
      <w:marRight w:val="0"/>
      <w:marTop w:val="0"/>
      <w:marBottom w:val="0"/>
      <w:divBdr>
        <w:top w:val="none" w:sz="0" w:space="0" w:color="auto"/>
        <w:left w:val="none" w:sz="0" w:space="0" w:color="auto"/>
        <w:bottom w:val="none" w:sz="0" w:space="0" w:color="auto"/>
        <w:right w:val="none" w:sz="0" w:space="0" w:color="auto"/>
      </w:divBdr>
    </w:div>
    <w:div w:id="408622080">
      <w:bodyDiv w:val="1"/>
      <w:marLeft w:val="0"/>
      <w:marRight w:val="0"/>
      <w:marTop w:val="0"/>
      <w:marBottom w:val="0"/>
      <w:divBdr>
        <w:top w:val="none" w:sz="0" w:space="0" w:color="auto"/>
        <w:left w:val="none" w:sz="0" w:space="0" w:color="auto"/>
        <w:bottom w:val="none" w:sz="0" w:space="0" w:color="auto"/>
        <w:right w:val="none" w:sz="0" w:space="0" w:color="auto"/>
      </w:divBdr>
    </w:div>
    <w:div w:id="409159664">
      <w:bodyDiv w:val="1"/>
      <w:marLeft w:val="0"/>
      <w:marRight w:val="0"/>
      <w:marTop w:val="0"/>
      <w:marBottom w:val="0"/>
      <w:divBdr>
        <w:top w:val="none" w:sz="0" w:space="0" w:color="auto"/>
        <w:left w:val="none" w:sz="0" w:space="0" w:color="auto"/>
        <w:bottom w:val="none" w:sz="0" w:space="0" w:color="auto"/>
        <w:right w:val="none" w:sz="0" w:space="0" w:color="auto"/>
      </w:divBdr>
    </w:div>
    <w:div w:id="410127164">
      <w:bodyDiv w:val="1"/>
      <w:marLeft w:val="0"/>
      <w:marRight w:val="0"/>
      <w:marTop w:val="0"/>
      <w:marBottom w:val="0"/>
      <w:divBdr>
        <w:top w:val="none" w:sz="0" w:space="0" w:color="auto"/>
        <w:left w:val="none" w:sz="0" w:space="0" w:color="auto"/>
        <w:bottom w:val="none" w:sz="0" w:space="0" w:color="auto"/>
        <w:right w:val="none" w:sz="0" w:space="0" w:color="auto"/>
      </w:divBdr>
    </w:div>
    <w:div w:id="410860571">
      <w:bodyDiv w:val="1"/>
      <w:marLeft w:val="0"/>
      <w:marRight w:val="0"/>
      <w:marTop w:val="0"/>
      <w:marBottom w:val="0"/>
      <w:divBdr>
        <w:top w:val="none" w:sz="0" w:space="0" w:color="auto"/>
        <w:left w:val="none" w:sz="0" w:space="0" w:color="auto"/>
        <w:bottom w:val="none" w:sz="0" w:space="0" w:color="auto"/>
        <w:right w:val="none" w:sz="0" w:space="0" w:color="auto"/>
      </w:divBdr>
    </w:div>
    <w:div w:id="411120171">
      <w:bodyDiv w:val="1"/>
      <w:marLeft w:val="0"/>
      <w:marRight w:val="0"/>
      <w:marTop w:val="0"/>
      <w:marBottom w:val="0"/>
      <w:divBdr>
        <w:top w:val="none" w:sz="0" w:space="0" w:color="auto"/>
        <w:left w:val="none" w:sz="0" w:space="0" w:color="auto"/>
        <w:bottom w:val="none" w:sz="0" w:space="0" w:color="auto"/>
        <w:right w:val="none" w:sz="0" w:space="0" w:color="auto"/>
      </w:divBdr>
    </w:div>
    <w:div w:id="412239927">
      <w:bodyDiv w:val="1"/>
      <w:marLeft w:val="0"/>
      <w:marRight w:val="0"/>
      <w:marTop w:val="0"/>
      <w:marBottom w:val="0"/>
      <w:divBdr>
        <w:top w:val="none" w:sz="0" w:space="0" w:color="auto"/>
        <w:left w:val="none" w:sz="0" w:space="0" w:color="auto"/>
        <w:bottom w:val="none" w:sz="0" w:space="0" w:color="auto"/>
        <w:right w:val="none" w:sz="0" w:space="0" w:color="auto"/>
      </w:divBdr>
    </w:div>
    <w:div w:id="413162027">
      <w:bodyDiv w:val="1"/>
      <w:marLeft w:val="0"/>
      <w:marRight w:val="0"/>
      <w:marTop w:val="0"/>
      <w:marBottom w:val="0"/>
      <w:divBdr>
        <w:top w:val="none" w:sz="0" w:space="0" w:color="auto"/>
        <w:left w:val="none" w:sz="0" w:space="0" w:color="auto"/>
        <w:bottom w:val="none" w:sz="0" w:space="0" w:color="auto"/>
        <w:right w:val="none" w:sz="0" w:space="0" w:color="auto"/>
      </w:divBdr>
    </w:div>
    <w:div w:id="413361934">
      <w:bodyDiv w:val="1"/>
      <w:marLeft w:val="0"/>
      <w:marRight w:val="0"/>
      <w:marTop w:val="0"/>
      <w:marBottom w:val="0"/>
      <w:divBdr>
        <w:top w:val="none" w:sz="0" w:space="0" w:color="auto"/>
        <w:left w:val="none" w:sz="0" w:space="0" w:color="auto"/>
        <w:bottom w:val="none" w:sz="0" w:space="0" w:color="auto"/>
        <w:right w:val="none" w:sz="0" w:space="0" w:color="auto"/>
      </w:divBdr>
    </w:div>
    <w:div w:id="414014643">
      <w:bodyDiv w:val="1"/>
      <w:marLeft w:val="0"/>
      <w:marRight w:val="0"/>
      <w:marTop w:val="0"/>
      <w:marBottom w:val="0"/>
      <w:divBdr>
        <w:top w:val="none" w:sz="0" w:space="0" w:color="auto"/>
        <w:left w:val="none" w:sz="0" w:space="0" w:color="auto"/>
        <w:bottom w:val="none" w:sz="0" w:space="0" w:color="auto"/>
        <w:right w:val="none" w:sz="0" w:space="0" w:color="auto"/>
      </w:divBdr>
    </w:div>
    <w:div w:id="414207786">
      <w:bodyDiv w:val="1"/>
      <w:marLeft w:val="0"/>
      <w:marRight w:val="0"/>
      <w:marTop w:val="0"/>
      <w:marBottom w:val="0"/>
      <w:divBdr>
        <w:top w:val="none" w:sz="0" w:space="0" w:color="auto"/>
        <w:left w:val="none" w:sz="0" w:space="0" w:color="auto"/>
        <w:bottom w:val="none" w:sz="0" w:space="0" w:color="auto"/>
        <w:right w:val="none" w:sz="0" w:space="0" w:color="auto"/>
      </w:divBdr>
    </w:div>
    <w:div w:id="414859955">
      <w:bodyDiv w:val="1"/>
      <w:marLeft w:val="0"/>
      <w:marRight w:val="0"/>
      <w:marTop w:val="0"/>
      <w:marBottom w:val="0"/>
      <w:divBdr>
        <w:top w:val="none" w:sz="0" w:space="0" w:color="auto"/>
        <w:left w:val="none" w:sz="0" w:space="0" w:color="auto"/>
        <w:bottom w:val="none" w:sz="0" w:space="0" w:color="auto"/>
        <w:right w:val="none" w:sz="0" w:space="0" w:color="auto"/>
      </w:divBdr>
    </w:div>
    <w:div w:id="414985169">
      <w:bodyDiv w:val="1"/>
      <w:marLeft w:val="0"/>
      <w:marRight w:val="0"/>
      <w:marTop w:val="0"/>
      <w:marBottom w:val="0"/>
      <w:divBdr>
        <w:top w:val="none" w:sz="0" w:space="0" w:color="auto"/>
        <w:left w:val="none" w:sz="0" w:space="0" w:color="auto"/>
        <w:bottom w:val="none" w:sz="0" w:space="0" w:color="auto"/>
        <w:right w:val="none" w:sz="0" w:space="0" w:color="auto"/>
      </w:divBdr>
    </w:div>
    <w:div w:id="415368350">
      <w:bodyDiv w:val="1"/>
      <w:marLeft w:val="0"/>
      <w:marRight w:val="0"/>
      <w:marTop w:val="0"/>
      <w:marBottom w:val="0"/>
      <w:divBdr>
        <w:top w:val="none" w:sz="0" w:space="0" w:color="auto"/>
        <w:left w:val="none" w:sz="0" w:space="0" w:color="auto"/>
        <w:bottom w:val="none" w:sz="0" w:space="0" w:color="auto"/>
        <w:right w:val="none" w:sz="0" w:space="0" w:color="auto"/>
      </w:divBdr>
    </w:div>
    <w:div w:id="417094846">
      <w:bodyDiv w:val="1"/>
      <w:marLeft w:val="0"/>
      <w:marRight w:val="0"/>
      <w:marTop w:val="0"/>
      <w:marBottom w:val="0"/>
      <w:divBdr>
        <w:top w:val="none" w:sz="0" w:space="0" w:color="auto"/>
        <w:left w:val="none" w:sz="0" w:space="0" w:color="auto"/>
        <w:bottom w:val="none" w:sz="0" w:space="0" w:color="auto"/>
        <w:right w:val="none" w:sz="0" w:space="0" w:color="auto"/>
      </w:divBdr>
    </w:div>
    <w:div w:id="417606122">
      <w:bodyDiv w:val="1"/>
      <w:marLeft w:val="0"/>
      <w:marRight w:val="0"/>
      <w:marTop w:val="0"/>
      <w:marBottom w:val="0"/>
      <w:divBdr>
        <w:top w:val="none" w:sz="0" w:space="0" w:color="auto"/>
        <w:left w:val="none" w:sz="0" w:space="0" w:color="auto"/>
        <w:bottom w:val="none" w:sz="0" w:space="0" w:color="auto"/>
        <w:right w:val="none" w:sz="0" w:space="0" w:color="auto"/>
      </w:divBdr>
    </w:div>
    <w:div w:id="419642927">
      <w:bodyDiv w:val="1"/>
      <w:marLeft w:val="0"/>
      <w:marRight w:val="0"/>
      <w:marTop w:val="0"/>
      <w:marBottom w:val="0"/>
      <w:divBdr>
        <w:top w:val="none" w:sz="0" w:space="0" w:color="auto"/>
        <w:left w:val="none" w:sz="0" w:space="0" w:color="auto"/>
        <w:bottom w:val="none" w:sz="0" w:space="0" w:color="auto"/>
        <w:right w:val="none" w:sz="0" w:space="0" w:color="auto"/>
      </w:divBdr>
    </w:div>
    <w:div w:id="419716927">
      <w:bodyDiv w:val="1"/>
      <w:marLeft w:val="0"/>
      <w:marRight w:val="0"/>
      <w:marTop w:val="0"/>
      <w:marBottom w:val="0"/>
      <w:divBdr>
        <w:top w:val="none" w:sz="0" w:space="0" w:color="auto"/>
        <w:left w:val="none" w:sz="0" w:space="0" w:color="auto"/>
        <w:bottom w:val="none" w:sz="0" w:space="0" w:color="auto"/>
        <w:right w:val="none" w:sz="0" w:space="0" w:color="auto"/>
      </w:divBdr>
    </w:div>
    <w:div w:id="420107779">
      <w:bodyDiv w:val="1"/>
      <w:marLeft w:val="0"/>
      <w:marRight w:val="0"/>
      <w:marTop w:val="0"/>
      <w:marBottom w:val="0"/>
      <w:divBdr>
        <w:top w:val="none" w:sz="0" w:space="0" w:color="auto"/>
        <w:left w:val="none" w:sz="0" w:space="0" w:color="auto"/>
        <w:bottom w:val="none" w:sz="0" w:space="0" w:color="auto"/>
        <w:right w:val="none" w:sz="0" w:space="0" w:color="auto"/>
      </w:divBdr>
    </w:div>
    <w:div w:id="420563957">
      <w:bodyDiv w:val="1"/>
      <w:marLeft w:val="0"/>
      <w:marRight w:val="0"/>
      <w:marTop w:val="0"/>
      <w:marBottom w:val="0"/>
      <w:divBdr>
        <w:top w:val="none" w:sz="0" w:space="0" w:color="auto"/>
        <w:left w:val="none" w:sz="0" w:space="0" w:color="auto"/>
        <w:bottom w:val="none" w:sz="0" w:space="0" w:color="auto"/>
        <w:right w:val="none" w:sz="0" w:space="0" w:color="auto"/>
      </w:divBdr>
    </w:div>
    <w:div w:id="421033182">
      <w:bodyDiv w:val="1"/>
      <w:marLeft w:val="0"/>
      <w:marRight w:val="0"/>
      <w:marTop w:val="0"/>
      <w:marBottom w:val="0"/>
      <w:divBdr>
        <w:top w:val="none" w:sz="0" w:space="0" w:color="auto"/>
        <w:left w:val="none" w:sz="0" w:space="0" w:color="auto"/>
        <w:bottom w:val="none" w:sz="0" w:space="0" w:color="auto"/>
        <w:right w:val="none" w:sz="0" w:space="0" w:color="auto"/>
      </w:divBdr>
    </w:div>
    <w:div w:id="421075710">
      <w:bodyDiv w:val="1"/>
      <w:marLeft w:val="0"/>
      <w:marRight w:val="0"/>
      <w:marTop w:val="0"/>
      <w:marBottom w:val="0"/>
      <w:divBdr>
        <w:top w:val="none" w:sz="0" w:space="0" w:color="auto"/>
        <w:left w:val="none" w:sz="0" w:space="0" w:color="auto"/>
        <w:bottom w:val="none" w:sz="0" w:space="0" w:color="auto"/>
        <w:right w:val="none" w:sz="0" w:space="0" w:color="auto"/>
      </w:divBdr>
    </w:div>
    <w:div w:id="421222623">
      <w:bodyDiv w:val="1"/>
      <w:marLeft w:val="0"/>
      <w:marRight w:val="0"/>
      <w:marTop w:val="0"/>
      <w:marBottom w:val="0"/>
      <w:divBdr>
        <w:top w:val="none" w:sz="0" w:space="0" w:color="auto"/>
        <w:left w:val="none" w:sz="0" w:space="0" w:color="auto"/>
        <w:bottom w:val="none" w:sz="0" w:space="0" w:color="auto"/>
        <w:right w:val="none" w:sz="0" w:space="0" w:color="auto"/>
      </w:divBdr>
    </w:div>
    <w:div w:id="422334842">
      <w:bodyDiv w:val="1"/>
      <w:marLeft w:val="0"/>
      <w:marRight w:val="0"/>
      <w:marTop w:val="0"/>
      <w:marBottom w:val="0"/>
      <w:divBdr>
        <w:top w:val="none" w:sz="0" w:space="0" w:color="auto"/>
        <w:left w:val="none" w:sz="0" w:space="0" w:color="auto"/>
        <w:bottom w:val="none" w:sz="0" w:space="0" w:color="auto"/>
        <w:right w:val="none" w:sz="0" w:space="0" w:color="auto"/>
      </w:divBdr>
    </w:div>
    <w:div w:id="423036747">
      <w:bodyDiv w:val="1"/>
      <w:marLeft w:val="0"/>
      <w:marRight w:val="0"/>
      <w:marTop w:val="0"/>
      <w:marBottom w:val="0"/>
      <w:divBdr>
        <w:top w:val="none" w:sz="0" w:space="0" w:color="auto"/>
        <w:left w:val="none" w:sz="0" w:space="0" w:color="auto"/>
        <w:bottom w:val="none" w:sz="0" w:space="0" w:color="auto"/>
        <w:right w:val="none" w:sz="0" w:space="0" w:color="auto"/>
      </w:divBdr>
    </w:div>
    <w:div w:id="423649677">
      <w:bodyDiv w:val="1"/>
      <w:marLeft w:val="0"/>
      <w:marRight w:val="0"/>
      <w:marTop w:val="0"/>
      <w:marBottom w:val="0"/>
      <w:divBdr>
        <w:top w:val="none" w:sz="0" w:space="0" w:color="auto"/>
        <w:left w:val="none" w:sz="0" w:space="0" w:color="auto"/>
        <w:bottom w:val="none" w:sz="0" w:space="0" w:color="auto"/>
        <w:right w:val="none" w:sz="0" w:space="0" w:color="auto"/>
      </w:divBdr>
    </w:div>
    <w:div w:id="425272660">
      <w:bodyDiv w:val="1"/>
      <w:marLeft w:val="0"/>
      <w:marRight w:val="0"/>
      <w:marTop w:val="0"/>
      <w:marBottom w:val="0"/>
      <w:divBdr>
        <w:top w:val="none" w:sz="0" w:space="0" w:color="auto"/>
        <w:left w:val="none" w:sz="0" w:space="0" w:color="auto"/>
        <w:bottom w:val="none" w:sz="0" w:space="0" w:color="auto"/>
        <w:right w:val="none" w:sz="0" w:space="0" w:color="auto"/>
      </w:divBdr>
    </w:div>
    <w:div w:id="425618227">
      <w:bodyDiv w:val="1"/>
      <w:marLeft w:val="0"/>
      <w:marRight w:val="0"/>
      <w:marTop w:val="0"/>
      <w:marBottom w:val="0"/>
      <w:divBdr>
        <w:top w:val="none" w:sz="0" w:space="0" w:color="auto"/>
        <w:left w:val="none" w:sz="0" w:space="0" w:color="auto"/>
        <w:bottom w:val="none" w:sz="0" w:space="0" w:color="auto"/>
        <w:right w:val="none" w:sz="0" w:space="0" w:color="auto"/>
      </w:divBdr>
    </w:div>
    <w:div w:id="425730500">
      <w:bodyDiv w:val="1"/>
      <w:marLeft w:val="0"/>
      <w:marRight w:val="0"/>
      <w:marTop w:val="0"/>
      <w:marBottom w:val="0"/>
      <w:divBdr>
        <w:top w:val="none" w:sz="0" w:space="0" w:color="auto"/>
        <w:left w:val="none" w:sz="0" w:space="0" w:color="auto"/>
        <w:bottom w:val="none" w:sz="0" w:space="0" w:color="auto"/>
        <w:right w:val="none" w:sz="0" w:space="0" w:color="auto"/>
      </w:divBdr>
    </w:div>
    <w:div w:id="427233516">
      <w:bodyDiv w:val="1"/>
      <w:marLeft w:val="0"/>
      <w:marRight w:val="0"/>
      <w:marTop w:val="0"/>
      <w:marBottom w:val="0"/>
      <w:divBdr>
        <w:top w:val="none" w:sz="0" w:space="0" w:color="auto"/>
        <w:left w:val="none" w:sz="0" w:space="0" w:color="auto"/>
        <w:bottom w:val="none" w:sz="0" w:space="0" w:color="auto"/>
        <w:right w:val="none" w:sz="0" w:space="0" w:color="auto"/>
      </w:divBdr>
    </w:div>
    <w:div w:id="427699099">
      <w:bodyDiv w:val="1"/>
      <w:marLeft w:val="0"/>
      <w:marRight w:val="0"/>
      <w:marTop w:val="0"/>
      <w:marBottom w:val="0"/>
      <w:divBdr>
        <w:top w:val="none" w:sz="0" w:space="0" w:color="auto"/>
        <w:left w:val="none" w:sz="0" w:space="0" w:color="auto"/>
        <w:bottom w:val="none" w:sz="0" w:space="0" w:color="auto"/>
        <w:right w:val="none" w:sz="0" w:space="0" w:color="auto"/>
      </w:divBdr>
    </w:div>
    <w:div w:id="427891487">
      <w:bodyDiv w:val="1"/>
      <w:marLeft w:val="0"/>
      <w:marRight w:val="0"/>
      <w:marTop w:val="0"/>
      <w:marBottom w:val="0"/>
      <w:divBdr>
        <w:top w:val="none" w:sz="0" w:space="0" w:color="auto"/>
        <w:left w:val="none" w:sz="0" w:space="0" w:color="auto"/>
        <w:bottom w:val="none" w:sz="0" w:space="0" w:color="auto"/>
        <w:right w:val="none" w:sz="0" w:space="0" w:color="auto"/>
      </w:divBdr>
    </w:div>
    <w:div w:id="428426530">
      <w:bodyDiv w:val="1"/>
      <w:marLeft w:val="0"/>
      <w:marRight w:val="0"/>
      <w:marTop w:val="0"/>
      <w:marBottom w:val="0"/>
      <w:divBdr>
        <w:top w:val="none" w:sz="0" w:space="0" w:color="auto"/>
        <w:left w:val="none" w:sz="0" w:space="0" w:color="auto"/>
        <w:bottom w:val="none" w:sz="0" w:space="0" w:color="auto"/>
        <w:right w:val="none" w:sz="0" w:space="0" w:color="auto"/>
      </w:divBdr>
    </w:div>
    <w:div w:id="429012793">
      <w:bodyDiv w:val="1"/>
      <w:marLeft w:val="0"/>
      <w:marRight w:val="0"/>
      <w:marTop w:val="0"/>
      <w:marBottom w:val="0"/>
      <w:divBdr>
        <w:top w:val="none" w:sz="0" w:space="0" w:color="auto"/>
        <w:left w:val="none" w:sz="0" w:space="0" w:color="auto"/>
        <w:bottom w:val="none" w:sz="0" w:space="0" w:color="auto"/>
        <w:right w:val="none" w:sz="0" w:space="0" w:color="auto"/>
      </w:divBdr>
    </w:div>
    <w:div w:id="429665931">
      <w:bodyDiv w:val="1"/>
      <w:marLeft w:val="0"/>
      <w:marRight w:val="0"/>
      <w:marTop w:val="0"/>
      <w:marBottom w:val="0"/>
      <w:divBdr>
        <w:top w:val="none" w:sz="0" w:space="0" w:color="auto"/>
        <w:left w:val="none" w:sz="0" w:space="0" w:color="auto"/>
        <w:bottom w:val="none" w:sz="0" w:space="0" w:color="auto"/>
        <w:right w:val="none" w:sz="0" w:space="0" w:color="auto"/>
      </w:divBdr>
    </w:div>
    <w:div w:id="430201498">
      <w:bodyDiv w:val="1"/>
      <w:marLeft w:val="0"/>
      <w:marRight w:val="0"/>
      <w:marTop w:val="0"/>
      <w:marBottom w:val="0"/>
      <w:divBdr>
        <w:top w:val="none" w:sz="0" w:space="0" w:color="auto"/>
        <w:left w:val="none" w:sz="0" w:space="0" w:color="auto"/>
        <w:bottom w:val="none" w:sz="0" w:space="0" w:color="auto"/>
        <w:right w:val="none" w:sz="0" w:space="0" w:color="auto"/>
      </w:divBdr>
    </w:div>
    <w:div w:id="431318701">
      <w:bodyDiv w:val="1"/>
      <w:marLeft w:val="0"/>
      <w:marRight w:val="0"/>
      <w:marTop w:val="0"/>
      <w:marBottom w:val="0"/>
      <w:divBdr>
        <w:top w:val="none" w:sz="0" w:space="0" w:color="auto"/>
        <w:left w:val="none" w:sz="0" w:space="0" w:color="auto"/>
        <w:bottom w:val="none" w:sz="0" w:space="0" w:color="auto"/>
        <w:right w:val="none" w:sz="0" w:space="0" w:color="auto"/>
      </w:divBdr>
    </w:div>
    <w:div w:id="431513892">
      <w:bodyDiv w:val="1"/>
      <w:marLeft w:val="0"/>
      <w:marRight w:val="0"/>
      <w:marTop w:val="0"/>
      <w:marBottom w:val="0"/>
      <w:divBdr>
        <w:top w:val="none" w:sz="0" w:space="0" w:color="auto"/>
        <w:left w:val="none" w:sz="0" w:space="0" w:color="auto"/>
        <w:bottom w:val="none" w:sz="0" w:space="0" w:color="auto"/>
        <w:right w:val="none" w:sz="0" w:space="0" w:color="auto"/>
      </w:divBdr>
    </w:div>
    <w:div w:id="432014273">
      <w:bodyDiv w:val="1"/>
      <w:marLeft w:val="0"/>
      <w:marRight w:val="0"/>
      <w:marTop w:val="0"/>
      <w:marBottom w:val="0"/>
      <w:divBdr>
        <w:top w:val="none" w:sz="0" w:space="0" w:color="auto"/>
        <w:left w:val="none" w:sz="0" w:space="0" w:color="auto"/>
        <w:bottom w:val="none" w:sz="0" w:space="0" w:color="auto"/>
        <w:right w:val="none" w:sz="0" w:space="0" w:color="auto"/>
      </w:divBdr>
    </w:div>
    <w:div w:id="432287748">
      <w:bodyDiv w:val="1"/>
      <w:marLeft w:val="0"/>
      <w:marRight w:val="0"/>
      <w:marTop w:val="0"/>
      <w:marBottom w:val="0"/>
      <w:divBdr>
        <w:top w:val="none" w:sz="0" w:space="0" w:color="auto"/>
        <w:left w:val="none" w:sz="0" w:space="0" w:color="auto"/>
        <w:bottom w:val="none" w:sz="0" w:space="0" w:color="auto"/>
        <w:right w:val="none" w:sz="0" w:space="0" w:color="auto"/>
      </w:divBdr>
    </w:div>
    <w:div w:id="432407361">
      <w:bodyDiv w:val="1"/>
      <w:marLeft w:val="0"/>
      <w:marRight w:val="0"/>
      <w:marTop w:val="0"/>
      <w:marBottom w:val="0"/>
      <w:divBdr>
        <w:top w:val="none" w:sz="0" w:space="0" w:color="auto"/>
        <w:left w:val="none" w:sz="0" w:space="0" w:color="auto"/>
        <w:bottom w:val="none" w:sz="0" w:space="0" w:color="auto"/>
        <w:right w:val="none" w:sz="0" w:space="0" w:color="auto"/>
      </w:divBdr>
    </w:div>
    <w:div w:id="433324363">
      <w:bodyDiv w:val="1"/>
      <w:marLeft w:val="0"/>
      <w:marRight w:val="0"/>
      <w:marTop w:val="0"/>
      <w:marBottom w:val="0"/>
      <w:divBdr>
        <w:top w:val="none" w:sz="0" w:space="0" w:color="auto"/>
        <w:left w:val="none" w:sz="0" w:space="0" w:color="auto"/>
        <w:bottom w:val="none" w:sz="0" w:space="0" w:color="auto"/>
        <w:right w:val="none" w:sz="0" w:space="0" w:color="auto"/>
      </w:divBdr>
    </w:div>
    <w:div w:id="433601371">
      <w:bodyDiv w:val="1"/>
      <w:marLeft w:val="0"/>
      <w:marRight w:val="0"/>
      <w:marTop w:val="0"/>
      <w:marBottom w:val="0"/>
      <w:divBdr>
        <w:top w:val="none" w:sz="0" w:space="0" w:color="auto"/>
        <w:left w:val="none" w:sz="0" w:space="0" w:color="auto"/>
        <w:bottom w:val="none" w:sz="0" w:space="0" w:color="auto"/>
        <w:right w:val="none" w:sz="0" w:space="0" w:color="auto"/>
      </w:divBdr>
    </w:div>
    <w:div w:id="433676371">
      <w:bodyDiv w:val="1"/>
      <w:marLeft w:val="0"/>
      <w:marRight w:val="0"/>
      <w:marTop w:val="0"/>
      <w:marBottom w:val="0"/>
      <w:divBdr>
        <w:top w:val="none" w:sz="0" w:space="0" w:color="auto"/>
        <w:left w:val="none" w:sz="0" w:space="0" w:color="auto"/>
        <w:bottom w:val="none" w:sz="0" w:space="0" w:color="auto"/>
        <w:right w:val="none" w:sz="0" w:space="0" w:color="auto"/>
      </w:divBdr>
    </w:div>
    <w:div w:id="434597202">
      <w:bodyDiv w:val="1"/>
      <w:marLeft w:val="0"/>
      <w:marRight w:val="0"/>
      <w:marTop w:val="0"/>
      <w:marBottom w:val="0"/>
      <w:divBdr>
        <w:top w:val="none" w:sz="0" w:space="0" w:color="auto"/>
        <w:left w:val="none" w:sz="0" w:space="0" w:color="auto"/>
        <w:bottom w:val="none" w:sz="0" w:space="0" w:color="auto"/>
        <w:right w:val="none" w:sz="0" w:space="0" w:color="auto"/>
      </w:divBdr>
    </w:div>
    <w:div w:id="436558512">
      <w:bodyDiv w:val="1"/>
      <w:marLeft w:val="0"/>
      <w:marRight w:val="0"/>
      <w:marTop w:val="0"/>
      <w:marBottom w:val="0"/>
      <w:divBdr>
        <w:top w:val="none" w:sz="0" w:space="0" w:color="auto"/>
        <w:left w:val="none" w:sz="0" w:space="0" w:color="auto"/>
        <w:bottom w:val="none" w:sz="0" w:space="0" w:color="auto"/>
        <w:right w:val="none" w:sz="0" w:space="0" w:color="auto"/>
      </w:divBdr>
    </w:div>
    <w:div w:id="437026351">
      <w:bodyDiv w:val="1"/>
      <w:marLeft w:val="0"/>
      <w:marRight w:val="0"/>
      <w:marTop w:val="0"/>
      <w:marBottom w:val="0"/>
      <w:divBdr>
        <w:top w:val="none" w:sz="0" w:space="0" w:color="auto"/>
        <w:left w:val="none" w:sz="0" w:space="0" w:color="auto"/>
        <w:bottom w:val="none" w:sz="0" w:space="0" w:color="auto"/>
        <w:right w:val="none" w:sz="0" w:space="0" w:color="auto"/>
      </w:divBdr>
    </w:div>
    <w:div w:id="438111285">
      <w:bodyDiv w:val="1"/>
      <w:marLeft w:val="0"/>
      <w:marRight w:val="0"/>
      <w:marTop w:val="0"/>
      <w:marBottom w:val="0"/>
      <w:divBdr>
        <w:top w:val="none" w:sz="0" w:space="0" w:color="auto"/>
        <w:left w:val="none" w:sz="0" w:space="0" w:color="auto"/>
        <w:bottom w:val="none" w:sz="0" w:space="0" w:color="auto"/>
        <w:right w:val="none" w:sz="0" w:space="0" w:color="auto"/>
      </w:divBdr>
    </w:div>
    <w:div w:id="438254309">
      <w:bodyDiv w:val="1"/>
      <w:marLeft w:val="0"/>
      <w:marRight w:val="0"/>
      <w:marTop w:val="0"/>
      <w:marBottom w:val="0"/>
      <w:divBdr>
        <w:top w:val="none" w:sz="0" w:space="0" w:color="auto"/>
        <w:left w:val="none" w:sz="0" w:space="0" w:color="auto"/>
        <w:bottom w:val="none" w:sz="0" w:space="0" w:color="auto"/>
        <w:right w:val="none" w:sz="0" w:space="0" w:color="auto"/>
      </w:divBdr>
    </w:div>
    <w:div w:id="439447507">
      <w:bodyDiv w:val="1"/>
      <w:marLeft w:val="0"/>
      <w:marRight w:val="0"/>
      <w:marTop w:val="0"/>
      <w:marBottom w:val="0"/>
      <w:divBdr>
        <w:top w:val="none" w:sz="0" w:space="0" w:color="auto"/>
        <w:left w:val="none" w:sz="0" w:space="0" w:color="auto"/>
        <w:bottom w:val="none" w:sz="0" w:space="0" w:color="auto"/>
        <w:right w:val="none" w:sz="0" w:space="0" w:color="auto"/>
      </w:divBdr>
    </w:div>
    <w:div w:id="439644040">
      <w:bodyDiv w:val="1"/>
      <w:marLeft w:val="0"/>
      <w:marRight w:val="0"/>
      <w:marTop w:val="0"/>
      <w:marBottom w:val="0"/>
      <w:divBdr>
        <w:top w:val="none" w:sz="0" w:space="0" w:color="auto"/>
        <w:left w:val="none" w:sz="0" w:space="0" w:color="auto"/>
        <w:bottom w:val="none" w:sz="0" w:space="0" w:color="auto"/>
        <w:right w:val="none" w:sz="0" w:space="0" w:color="auto"/>
      </w:divBdr>
    </w:div>
    <w:div w:id="440492728">
      <w:bodyDiv w:val="1"/>
      <w:marLeft w:val="0"/>
      <w:marRight w:val="0"/>
      <w:marTop w:val="0"/>
      <w:marBottom w:val="0"/>
      <w:divBdr>
        <w:top w:val="none" w:sz="0" w:space="0" w:color="auto"/>
        <w:left w:val="none" w:sz="0" w:space="0" w:color="auto"/>
        <w:bottom w:val="none" w:sz="0" w:space="0" w:color="auto"/>
        <w:right w:val="none" w:sz="0" w:space="0" w:color="auto"/>
      </w:divBdr>
    </w:div>
    <w:div w:id="441191748">
      <w:bodyDiv w:val="1"/>
      <w:marLeft w:val="0"/>
      <w:marRight w:val="0"/>
      <w:marTop w:val="0"/>
      <w:marBottom w:val="0"/>
      <w:divBdr>
        <w:top w:val="none" w:sz="0" w:space="0" w:color="auto"/>
        <w:left w:val="none" w:sz="0" w:space="0" w:color="auto"/>
        <w:bottom w:val="none" w:sz="0" w:space="0" w:color="auto"/>
        <w:right w:val="none" w:sz="0" w:space="0" w:color="auto"/>
      </w:divBdr>
    </w:div>
    <w:div w:id="441537194">
      <w:bodyDiv w:val="1"/>
      <w:marLeft w:val="0"/>
      <w:marRight w:val="0"/>
      <w:marTop w:val="0"/>
      <w:marBottom w:val="0"/>
      <w:divBdr>
        <w:top w:val="none" w:sz="0" w:space="0" w:color="auto"/>
        <w:left w:val="none" w:sz="0" w:space="0" w:color="auto"/>
        <w:bottom w:val="none" w:sz="0" w:space="0" w:color="auto"/>
        <w:right w:val="none" w:sz="0" w:space="0" w:color="auto"/>
      </w:divBdr>
    </w:div>
    <w:div w:id="441539558">
      <w:bodyDiv w:val="1"/>
      <w:marLeft w:val="0"/>
      <w:marRight w:val="0"/>
      <w:marTop w:val="0"/>
      <w:marBottom w:val="0"/>
      <w:divBdr>
        <w:top w:val="none" w:sz="0" w:space="0" w:color="auto"/>
        <w:left w:val="none" w:sz="0" w:space="0" w:color="auto"/>
        <w:bottom w:val="none" w:sz="0" w:space="0" w:color="auto"/>
        <w:right w:val="none" w:sz="0" w:space="0" w:color="auto"/>
      </w:divBdr>
    </w:div>
    <w:div w:id="441800577">
      <w:bodyDiv w:val="1"/>
      <w:marLeft w:val="0"/>
      <w:marRight w:val="0"/>
      <w:marTop w:val="0"/>
      <w:marBottom w:val="0"/>
      <w:divBdr>
        <w:top w:val="none" w:sz="0" w:space="0" w:color="auto"/>
        <w:left w:val="none" w:sz="0" w:space="0" w:color="auto"/>
        <w:bottom w:val="none" w:sz="0" w:space="0" w:color="auto"/>
        <w:right w:val="none" w:sz="0" w:space="0" w:color="auto"/>
      </w:divBdr>
    </w:div>
    <w:div w:id="442001729">
      <w:bodyDiv w:val="1"/>
      <w:marLeft w:val="0"/>
      <w:marRight w:val="0"/>
      <w:marTop w:val="0"/>
      <w:marBottom w:val="0"/>
      <w:divBdr>
        <w:top w:val="none" w:sz="0" w:space="0" w:color="auto"/>
        <w:left w:val="none" w:sz="0" w:space="0" w:color="auto"/>
        <w:bottom w:val="none" w:sz="0" w:space="0" w:color="auto"/>
        <w:right w:val="none" w:sz="0" w:space="0" w:color="auto"/>
      </w:divBdr>
    </w:div>
    <w:div w:id="442577868">
      <w:bodyDiv w:val="1"/>
      <w:marLeft w:val="0"/>
      <w:marRight w:val="0"/>
      <w:marTop w:val="0"/>
      <w:marBottom w:val="0"/>
      <w:divBdr>
        <w:top w:val="none" w:sz="0" w:space="0" w:color="auto"/>
        <w:left w:val="none" w:sz="0" w:space="0" w:color="auto"/>
        <w:bottom w:val="none" w:sz="0" w:space="0" w:color="auto"/>
        <w:right w:val="none" w:sz="0" w:space="0" w:color="auto"/>
      </w:divBdr>
    </w:div>
    <w:div w:id="444349734">
      <w:bodyDiv w:val="1"/>
      <w:marLeft w:val="0"/>
      <w:marRight w:val="0"/>
      <w:marTop w:val="0"/>
      <w:marBottom w:val="0"/>
      <w:divBdr>
        <w:top w:val="none" w:sz="0" w:space="0" w:color="auto"/>
        <w:left w:val="none" w:sz="0" w:space="0" w:color="auto"/>
        <w:bottom w:val="none" w:sz="0" w:space="0" w:color="auto"/>
        <w:right w:val="none" w:sz="0" w:space="0" w:color="auto"/>
      </w:divBdr>
    </w:div>
    <w:div w:id="444619335">
      <w:bodyDiv w:val="1"/>
      <w:marLeft w:val="0"/>
      <w:marRight w:val="0"/>
      <w:marTop w:val="0"/>
      <w:marBottom w:val="0"/>
      <w:divBdr>
        <w:top w:val="none" w:sz="0" w:space="0" w:color="auto"/>
        <w:left w:val="none" w:sz="0" w:space="0" w:color="auto"/>
        <w:bottom w:val="none" w:sz="0" w:space="0" w:color="auto"/>
        <w:right w:val="none" w:sz="0" w:space="0" w:color="auto"/>
      </w:divBdr>
    </w:div>
    <w:div w:id="444888148">
      <w:bodyDiv w:val="1"/>
      <w:marLeft w:val="0"/>
      <w:marRight w:val="0"/>
      <w:marTop w:val="0"/>
      <w:marBottom w:val="0"/>
      <w:divBdr>
        <w:top w:val="none" w:sz="0" w:space="0" w:color="auto"/>
        <w:left w:val="none" w:sz="0" w:space="0" w:color="auto"/>
        <w:bottom w:val="none" w:sz="0" w:space="0" w:color="auto"/>
        <w:right w:val="none" w:sz="0" w:space="0" w:color="auto"/>
      </w:divBdr>
    </w:div>
    <w:div w:id="444930902">
      <w:bodyDiv w:val="1"/>
      <w:marLeft w:val="0"/>
      <w:marRight w:val="0"/>
      <w:marTop w:val="0"/>
      <w:marBottom w:val="0"/>
      <w:divBdr>
        <w:top w:val="none" w:sz="0" w:space="0" w:color="auto"/>
        <w:left w:val="none" w:sz="0" w:space="0" w:color="auto"/>
        <w:bottom w:val="none" w:sz="0" w:space="0" w:color="auto"/>
        <w:right w:val="none" w:sz="0" w:space="0" w:color="auto"/>
      </w:divBdr>
    </w:div>
    <w:div w:id="445078047">
      <w:bodyDiv w:val="1"/>
      <w:marLeft w:val="0"/>
      <w:marRight w:val="0"/>
      <w:marTop w:val="0"/>
      <w:marBottom w:val="0"/>
      <w:divBdr>
        <w:top w:val="none" w:sz="0" w:space="0" w:color="auto"/>
        <w:left w:val="none" w:sz="0" w:space="0" w:color="auto"/>
        <w:bottom w:val="none" w:sz="0" w:space="0" w:color="auto"/>
        <w:right w:val="none" w:sz="0" w:space="0" w:color="auto"/>
      </w:divBdr>
    </w:div>
    <w:div w:id="446120572">
      <w:bodyDiv w:val="1"/>
      <w:marLeft w:val="0"/>
      <w:marRight w:val="0"/>
      <w:marTop w:val="0"/>
      <w:marBottom w:val="0"/>
      <w:divBdr>
        <w:top w:val="none" w:sz="0" w:space="0" w:color="auto"/>
        <w:left w:val="none" w:sz="0" w:space="0" w:color="auto"/>
        <w:bottom w:val="none" w:sz="0" w:space="0" w:color="auto"/>
        <w:right w:val="none" w:sz="0" w:space="0" w:color="auto"/>
      </w:divBdr>
    </w:div>
    <w:div w:id="446319789">
      <w:bodyDiv w:val="1"/>
      <w:marLeft w:val="0"/>
      <w:marRight w:val="0"/>
      <w:marTop w:val="0"/>
      <w:marBottom w:val="0"/>
      <w:divBdr>
        <w:top w:val="none" w:sz="0" w:space="0" w:color="auto"/>
        <w:left w:val="none" w:sz="0" w:space="0" w:color="auto"/>
        <w:bottom w:val="none" w:sz="0" w:space="0" w:color="auto"/>
        <w:right w:val="none" w:sz="0" w:space="0" w:color="auto"/>
      </w:divBdr>
    </w:div>
    <w:div w:id="446629388">
      <w:bodyDiv w:val="1"/>
      <w:marLeft w:val="0"/>
      <w:marRight w:val="0"/>
      <w:marTop w:val="0"/>
      <w:marBottom w:val="0"/>
      <w:divBdr>
        <w:top w:val="none" w:sz="0" w:space="0" w:color="auto"/>
        <w:left w:val="none" w:sz="0" w:space="0" w:color="auto"/>
        <w:bottom w:val="none" w:sz="0" w:space="0" w:color="auto"/>
        <w:right w:val="none" w:sz="0" w:space="0" w:color="auto"/>
      </w:divBdr>
    </w:div>
    <w:div w:id="446776882">
      <w:bodyDiv w:val="1"/>
      <w:marLeft w:val="0"/>
      <w:marRight w:val="0"/>
      <w:marTop w:val="0"/>
      <w:marBottom w:val="0"/>
      <w:divBdr>
        <w:top w:val="none" w:sz="0" w:space="0" w:color="auto"/>
        <w:left w:val="none" w:sz="0" w:space="0" w:color="auto"/>
        <w:bottom w:val="none" w:sz="0" w:space="0" w:color="auto"/>
        <w:right w:val="none" w:sz="0" w:space="0" w:color="auto"/>
      </w:divBdr>
    </w:div>
    <w:div w:id="447555280">
      <w:bodyDiv w:val="1"/>
      <w:marLeft w:val="0"/>
      <w:marRight w:val="0"/>
      <w:marTop w:val="0"/>
      <w:marBottom w:val="0"/>
      <w:divBdr>
        <w:top w:val="none" w:sz="0" w:space="0" w:color="auto"/>
        <w:left w:val="none" w:sz="0" w:space="0" w:color="auto"/>
        <w:bottom w:val="none" w:sz="0" w:space="0" w:color="auto"/>
        <w:right w:val="none" w:sz="0" w:space="0" w:color="auto"/>
      </w:divBdr>
    </w:div>
    <w:div w:id="447746586">
      <w:bodyDiv w:val="1"/>
      <w:marLeft w:val="0"/>
      <w:marRight w:val="0"/>
      <w:marTop w:val="0"/>
      <w:marBottom w:val="0"/>
      <w:divBdr>
        <w:top w:val="none" w:sz="0" w:space="0" w:color="auto"/>
        <w:left w:val="none" w:sz="0" w:space="0" w:color="auto"/>
        <w:bottom w:val="none" w:sz="0" w:space="0" w:color="auto"/>
        <w:right w:val="none" w:sz="0" w:space="0" w:color="auto"/>
      </w:divBdr>
    </w:div>
    <w:div w:id="448428256">
      <w:bodyDiv w:val="1"/>
      <w:marLeft w:val="0"/>
      <w:marRight w:val="0"/>
      <w:marTop w:val="0"/>
      <w:marBottom w:val="0"/>
      <w:divBdr>
        <w:top w:val="none" w:sz="0" w:space="0" w:color="auto"/>
        <w:left w:val="none" w:sz="0" w:space="0" w:color="auto"/>
        <w:bottom w:val="none" w:sz="0" w:space="0" w:color="auto"/>
        <w:right w:val="none" w:sz="0" w:space="0" w:color="auto"/>
      </w:divBdr>
    </w:div>
    <w:div w:id="449594365">
      <w:bodyDiv w:val="1"/>
      <w:marLeft w:val="0"/>
      <w:marRight w:val="0"/>
      <w:marTop w:val="0"/>
      <w:marBottom w:val="0"/>
      <w:divBdr>
        <w:top w:val="none" w:sz="0" w:space="0" w:color="auto"/>
        <w:left w:val="none" w:sz="0" w:space="0" w:color="auto"/>
        <w:bottom w:val="none" w:sz="0" w:space="0" w:color="auto"/>
        <w:right w:val="none" w:sz="0" w:space="0" w:color="auto"/>
      </w:divBdr>
    </w:div>
    <w:div w:id="449976884">
      <w:bodyDiv w:val="1"/>
      <w:marLeft w:val="0"/>
      <w:marRight w:val="0"/>
      <w:marTop w:val="0"/>
      <w:marBottom w:val="0"/>
      <w:divBdr>
        <w:top w:val="none" w:sz="0" w:space="0" w:color="auto"/>
        <w:left w:val="none" w:sz="0" w:space="0" w:color="auto"/>
        <w:bottom w:val="none" w:sz="0" w:space="0" w:color="auto"/>
        <w:right w:val="none" w:sz="0" w:space="0" w:color="auto"/>
      </w:divBdr>
    </w:div>
    <w:div w:id="450055555">
      <w:bodyDiv w:val="1"/>
      <w:marLeft w:val="0"/>
      <w:marRight w:val="0"/>
      <w:marTop w:val="0"/>
      <w:marBottom w:val="0"/>
      <w:divBdr>
        <w:top w:val="none" w:sz="0" w:space="0" w:color="auto"/>
        <w:left w:val="none" w:sz="0" w:space="0" w:color="auto"/>
        <w:bottom w:val="none" w:sz="0" w:space="0" w:color="auto"/>
        <w:right w:val="none" w:sz="0" w:space="0" w:color="auto"/>
      </w:divBdr>
    </w:div>
    <w:div w:id="450369069">
      <w:bodyDiv w:val="1"/>
      <w:marLeft w:val="0"/>
      <w:marRight w:val="0"/>
      <w:marTop w:val="0"/>
      <w:marBottom w:val="0"/>
      <w:divBdr>
        <w:top w:val="none" w:sz="0" w:space="0" w:color="auto"/>
        <w:left w:val="none" w:sz="0" w:space="0" w:color="auto"/>
        <w:bottom w:val="none" w:sz="0" w:space="0" w:color="auto"/>
        <w:right w:val="none" w:sz="0" w:space="0" w:color="auto"/>
      </w:divBdr>
    </w:div>
    <w:div w:id="450437057">
      <w:bodyDiv w:val="1"/>
      <w:marLeft w:val="0"/>
      <w:marRight w:val="0"/>
      <w:marTop w:val="0"/>
      <w:marBottom w:val="0"/>
      <w:divBdr>
        <w:top w:val="none" w:sz="0" w:space="0" w:color="auto"/>
        <w:left w:val="none" w:sz="0" w:space="0" w:color="auto"/>
        <w:bottom w:val="none" w:sz="0" w:space="0" w:color="auto"/>
        <w:right w:val="none" w:sz="0" w:space="0" w:color="auto"/>
      </w:divBdr>
    </w:div>
    <w:div w:id="451705897">
      <w:bodyDiv w:val="1"/>
      <w:marLeft w:val="0"/>
      <w:marRight w:val="0"/>
      <w:marTop w:val="0"/>
      <w:marBottom w:val="0"/>
      <w:divBdr>
        <w:top w:val="none" w:sz="0" w:space="0" w:color="auto"/>
        <w:left w:val="none" w:sz="0" w:space="0" w:color="auto"/>
        <w:bottom w:val="none" w:sz="0" w:space="0" w:color="auto"/>
        <w:right w:val="none" w:sz="0" w:space="0" w:color="auto"/>
      </w:divBdr>
    </w:div>
    <w:div w:id="451828425">
      <w:bodyDiv w:val="1"/>
      <w:marLeft w:val="0"/>
      <w:marRight w:val="0"/>
      <w:marTop w:val="0"/>
      <w:marBottom w:val="0"/>
      <w:divBdr>
        <w:top w:val="none" w:sz="0" w:space="0" w:color="auto"/>
        <w:left w:val="none" w:sz="0" w:space="0" w:color="auto"/>
        <w:bottom w:val="none" w:sz="0" w:space="0" w:color="auto"/>
        <w:right w:val="none" w:sz="0" w:space="0" w:color="auto"/>
      </w:divBdr>
    </w:div>
    <w:div w:id="452286632">
      <w:bodyDiv w:val="1"/>
      <w:marLeft w:val="0"/>
      <w:marRight w:val="0"/>
      <w:marTop w:val="0"/>
      <w:marBottom w:val="0"/>
      <w:divBdr>
        <w:top w:val="none" w:sz="0" w:space="0" w:color="auto"/>
        <w:left w:val="none" w:sz="0" w:space="0" w:color="auto"/>
        <w:bottom w:val="none" w:sz="0" w:space="0" w:color="auto"/>
        <w:right w:val="none" w:sz="0" w:space="0" w:color="auto"/>
      </w:divBdr>
    </w:div>
    <w:div w:id="452554635">
      <w:bodyDiv w:val="1"/>
      <w:marLeft w:val="0"/>
      <w:marRight w:val="0"/>
      <w:marTop w:val="0"/>
      <w:marBottom w:val="0"/>
      <w:divBdr>
        <w:top w:val="none" w:sz="0" w:space="0" w:color="auto"/>
        <w:left w:val="none" w:sz="0" w:space="0" w:color="auto"/>
        <w:bottom w:val="none" w:sz="0" w:space="0" w:color="auto"/>
        <w:right w:val="none" w:sz="0" w:space="0" w:color="auto"/>
      </w:divBdr>
    </w:div>
    <w:div w:id="454638318">
      <w:bodyDiv w:val="1"/>
      <w:marLeft w:val="0"/>
      <w:marRight w:val="0"/>
      <w:marTop w:val="0"/>
      <w:marBottom w:val="0"/>
      <w:divBdr>
        <w:top w:val="none" w:sz="0" w:space="0" w:color="auto"/>
        <w:left w:val="none" w:sz="0" w:space="0" w:color="auto"/>
        <w:bottom w:val="none" w:sz="0" w:space="0" w:color="auto"/>
        <w:right w:val="none" w:sz="0" w:space="0" w:color="auto"/>
      </w:divBdr>
    </w:div>
    <w:div w:id="455023302">
      <w:bodyDiv w:val="1"/>
      <w:marLeft w:val="0"/>
      <w:marRight w:val="0"/>
      <w:marTop w:val="0"/>
      <w:marBottom w:val="0"/>
      <w:divBdr>
        <w:top w:val="none" w:sz="0" w:space="0" w:color="auto"/>
        <w:left w:val="none" w:sz="0" w:space="0" w:color="auto"/>
        <w:bottom w:val="none" w:sz="0" w:space="0" w:color="auto"/>
        <w:right w:val="none" w:sz="0" w:space="0" w:color="auto"/>
      </w:divBdr>
    </w:div>
    <w:div w:id="455367639">
      <w:bodyDiv w:val="1"/>
      <w:marLeft w:val="0"/>
      <w:marRight w:val="0"/>
      <w:marTop w:val="0"/>
      <w:marBottom w:val="0"/>
      <w:divBdr>
        <w:top w:val="none" w:sz="0" w:space="0" w:color="auto"/>
        <w:left w:val="none" w:sz="0" w:space="0" w:color="auto"/>
        <w:bottom w:val="none" w:sz="0" w:space="0" w:color="auto"/>
        <w:right w:val="none" w:sz="0" w:space="0" w:color="auto"/>
      </w:divBdr>
    </w:div>
    <w:div w:id="457643812">
      <w:bodyDiv w:val="1"/>
      <w:marLeft w:val="0"/>
      <w:marRight w:val="0"/>
      <w:marTop w:val="0"/>
      <w:marBottom w:val="0"/>
      <w:divBdr>
        <w:top w:val="none" w:sz="0" w:space="0" w:color="auto"/>
        <w:left w:val="none" w:sz="0" w:space="0" w:color="auto"/>
        <w:bottom w:val="none" w:sz="0" w:space="0" w:color="auto"/>
        <w:right w:val="none" w:sz="0" w:space="0" w:color="auto"/>
      </w:divBdr>
    </w:div>
    <w:div w:id="458375350">
      <w:bodyDiv w:val="1"/>
      <w:marLeft w:val="0"/>
      <w:marRight w:val="0"/>
      <w:marTop w:val="0"/>
      <w:marBottom w:val="0"/>
      <w:divBdr>
        <w:top w:val="none" w:sz="0" w:space="0" w:color="auto"/>
        <w:left w:val="none" w:sz="0" w:space="0" w:color="auto"/>
        <w:bottom w:val="none" w:sz="0" w:space="0" w:color="auto"/>
        <w:right w:val="none" w:sz="0" w:space="0" w:color="auto"/>
      </w:divBdr>
    </w:div>
    <w:div w:id="459497367">
      <w:bodyDiv w:val="1"/>
      <w:marLeft w:val="0"/>
      <w:marRight w:val="0"/>
      <w:marTop w:val="0"/>
      <w:marBottom w:val="0"/>
      <w:divBdr>
        <w:top w:val="none" w:sz="0" w:space="0" w:color="auto"/>
        <w:left w:val="none" w:sz="0" w:space="0" w:color="auto"/>
        <w:bottom w:val="none" w:sz="0" w:space="0" w:color="auto"/>
        <w:right w:val="none" w:sz="0" w:space="0" w:color="auto"/>
      </w:divBdr>
    </w:div>
    <w:div w:id="459614486">
      <w:bodyDiv w:val="1"/>
      <w:marLeft w:val="0"/>
      <w:marRight w:val="0"/>
      <w:marTop w:val="0"/>
      <w:marBottom w:val="0"/>
      <w:divBdr>
        <w:top w:val="none" w:sz="0" w:space="0" w:color="auto"/>
        <w:left w:val="none" w:sz="0" w:space="0" w:color="auto"/>
        <w:bottom w:val="none" w:sz="0" w:space="0" w:color="auto"/>
        <w:right w:val="none" w:sz="0" w:space="0" w:color="auto"/>
      </w:divBdr>
    </w:div>
    <w:div w:id="460392177">
      <w:bodyDiv w:val="1"/>
      <w:marLeft w:val="0"/>
      <w:marRight w:val="0"/>
      <w:marTop w:val="0"/>
      <w:marBottom w:val="0"/>
      <w:divBdr>
        <w:top w:val="none" w:sz="0" w:space="0" w:color="auto"/>
        <w:left w:val="none" w:sz="0" w:space="0" w:color="auto"/>
        <w:bottom w:val="none" w:sz="0" w:space="0" w:color="auto"/>
        <w:right w:val="none" w:sz="0" w:space="0" w:color="auto"/>
      </w:divBdr>
    </w:div>
    <w:div w:id="460462796">
      <w:bodyDiv w:val="1"/>
      <w:marLeft w:val="0"/>
      <w:marRight w:val="0"/>
      <w:marTop w:val="0"/>
      <w:marBottom w:val="0"/>
      <w:divBdr>
        <w:top w:val="none" w:sz="0" w:space="0" w:color="auto"/>
        <w:left w:val="none" w:sz="0" w:space="0" w:color="auto"/>
        <w:bottom w:val="none" w:sz="0" w:space="0" w:color="auto"/>
        <w:right w:val="none" w:sz="0" w:space="0" w:color="auto"/>
      </w:divBdr>
    </w:div>
    <w:div w:id="460608810">
      <w:bodyDiv w:val="1"/>
      <w:marLeft w:val="0"/>
      <w:marRight w:val="0"/>
      <w:marTop w:val="0"/>
      <w:marBottom w:val="0"/>
      <w:divBdr>
        <w:top w:val="none" w:sz="0" w:space="0" w:color="auto"/>
        <w:left w:val="none" w:sz="0" w:space="0" w:color="auto"/>
        <w:bottom w:val="none" w:sz="0" w:space="0" w:color="auto"/>
        <w:right w:val="none" w:sz="0" w:space="0" w:color="auto"/>
      </w:divBdr>
    </w:div>
    <w:div w:id="461119769">
      <w:bodyDiv w:val="1"/>
      <w:marLeft w:val="0"/>
      <w:marRight w:val="0"/>
      <w:marTop w:val="0"/>
      <w:marBottom w:val="0"/>
      <w:divBdr>
        <w:top w:val="none" w:sz="0" w:space="0" w:color="auto"/>
        <w:left w:val="none" w:sz="0" w:space="0" w:color="auto"/>
        <w:bottom w:val="none" w:sz="0" w:space="0" w:color="auto"/>
        <w:right w:val="none" w:sz="0" w:space="0" w:color="auto"/>
      </w:divBdr>
    </w:div>
    <w:div w:id="461312598">
      <w:bodyDiv w:val="1"/>
      <w:marLeft w:val="0"/>
      <w:marRight w:val="0"/>
      <w:marTop w:val="0"/>
      <w:marBottom w:val="0"/>
      <w:divBdr>
        <w:top w:val="none" w:sz="0" w:space="0" w:color="auto"/>
        <w:left w:val="none" w:sz="0" w:space="0" w:color="auto"/>
        <w:bottom w:val="none" w:sz="0" w:space="0" w:color="auto"/>
        <w:right w:val="none" w:sz="0" w:space="0" w:color="auto"/>
      </w:divBdr>
    </w:div>
    <w:div w:id="461919481">
      <w:bodyDiv w:val="1"/>
      <w:marLeft w:val="0"/>
      <w:marRight w:val="0"/>
      <w:marTop w:val="0"/>
      <w:marBottom w:val="0"/>
      <w:divBdr>
        <w:top w:val="none" w:sz="0" w:space="0" w:color="auto"/>
        <w:left w:val="none" w:sz="0" w:space="0" w:color="auto"/>
        <w:bottom w:val="none" w:sz="0" w:space="0" w:color="auto"/>
        <w:right w:val="none" w:sz="0" w:space="0" w:color="auto"/>
      </w:divBdr>
    </w:div>
    <w:div w:id="462230504">
      <w:bodyDiv w:val="1"/>
      <w:marLeft w:val="0"/>
      <w:marRight w:val="0"/>
      <w:marTop w:val="0"/>
      <w:marBottom w:val="0"/>
      <w:divBdr>
        <w:top w:val="none" w:sz="0" w:space="0" w:color="auto"/>
        <w:left w:val="none" w:sz="0" w:space="0" w:color="auto"/>
        <w:bottom w:val="none" w:sz="0" w:space="0" w:color="auto"/>
        <w:right w:val="none" w:sz="0" w:space="0" w:color="auto"/>
      </w:divBdr>
    </w:div>
    <w:div w:id="462306622">
      <w:bodyDiv w:val="1"/>
      <w:marLeft w:val="0"/>
      <w:marRight w:val="0"/>
      <w:marTop w:val="0"/>
      <w:marBottom w:val="0"/>
      <w:divBdr>
        <w:top w:val="none" w:sz="0" w:space="0" w:color="auto"/>
        <w:left w:val="none" w:sz="0" w:space="0" w:color="auto"/>
        <w:bottom w:val="none" w:sz="0" w:space="0" w:color="auto"/>
        <w:right w:val="none" w:sz="0" w:space="0" w:color="auto"/>
      </w:divBdr>
    </w:div>
    <w:div w:id="462893151">
      <w:bodyDiv w:val="1"/>
      <w:marLeft w:val="0"/>
      <w:marRight w:val="0"/>
      <w:marTop w:val="0"/>
      <w:marBottom w:val="0"/>
      <w:divBdr>
        <w:top w:val="none" w:sz="0" w:space="0" w:color="auto"/>
        <w:left w:val="none" w:sz="0" w:space="0" w:color="auto"/>
        <w:bottom w:val="none" w:sz="0" w:space="0" w:color="auto"/>
        <w:right w:val="none" w:sz="0" w:space="0" w:color="auto"/>
      </w:divBdr>
    </w:div>
    <w:div w:id="463474998">
      <w:bodyDiv w:val="1"/>
      <w:marLeft w:val="0"/>
      <w:marRight w:val="0"/>
      <w:marTop w:val="0"/>
      <w:marBottom w:val="0"/>
      <w:divBdr>
        <w:top w:val="none" w:sz="0" w:space="0" w:color="auto"/>
        <w:left w:val="none" w:sz="0" w:space="0" w:color="auto"/>
        <w:bottom w:val="none" w:sz="0" w:space="0" w:color="auto"/>
        <w:right w:val="none" w:sz="0" w:space="0" w:color="auto"/>
      </w:divBdr>
    </w:div>
    <w:div w:id="463932751">
      <w:bodyDiv w:val="1"/>
      <w:marLeft w:val="0"/>
      <w:marRight w:val="0"/>
      <w:marTop w:val="0"/>
      <w:marBottom w:val="0"/>
      <w:divBdr>
        <w:top w:val="none" w:sz="0" w:space="0" w:color="auto"/>
        <w:left w:val="none" w:sz="0" w:space="0" w:color="auto"/>
        <w:bottom w:val="none" w:sz="0" w:space="0" w:color="auto"/>
        <w:right w:val="none" w:sz="0" w:space="0" w:color="auto"/>
      </w:divBdr>
    </w:div>
    <w:div w:id="464349810">
      <w:bodyDiv w:val="1"/>
      <w:marLeft w:val="0"/>
      <w:marRight w:val="0"/>
      <w:marTop w:val="0"/>
      <w:marBottom w:val="0"/>
      <w:divBdr>
        <w:top w:val="none" w:sz="0" w:space="0" w:color="auto"/>
        <w:left w:val="none" w:sz="0" w:space="0" w:color="auto"/>
        <w:bottom w:val="none" w:sz="0" w:space="0" w:color="auto"/>
        <w:right w:val="none" w:sz="0" w:space="0" w:color="auto"/>
      </w:divBdr>
    </w:div>
    <w:div w:id="464389526">
      <w:bodyDiv w:val="1"/>
      <w:marLeft w:val="0"/>
      <w:marRight w:val="0"/>
      <w:marTop w:val="0"/>
      <w:marBottom w:val="0"/>
      <w:divBdr>
        <w:top w:val="none" w:sz="0" w:space="0" w:color="auto"/>
        <w:left w:val="none" w:sz="0" w:space="0" w:color="auto"/>
        <w:bottom w:val="none" w:sz="0" w:space="0" w:color="auto"/>
        <w:right w:val="none" w:sz="0" w:space="0" w:color="auto"/>
      </w:divBdr>
    </w:div>
    <w:div w:id="464859611">
      <w:bodyDiv w:val="1"/>
      <w:marLeft w:val="0"/>
      <w:marRight w:val="0"/>
      <w:marTop w:val="0"/>
      <w:marBottom w:val="0"/>
      <w:divBdr>
        <w:top w:val="none" w:sz="0" w:space="0" w:color="auto"/>
        <w:left w:val="none" w:sz="0" w:space="0" w:color="auto"/>
        <w:bottom w:val="none" w:sz="0" w:space="0" w:color="auto"/>
        <w:right w:val="none" w:sz="0" w:space="0" w:color="auto"/>
      </w:divBdr>
    </w:div>
    <w:div w:id="465663617">
      <w:bodyDiv w:val="1"/>
      <w:marLeft w:val="0"/>
      <w:marRight w:val="0"/>
      <w:marTop w:val="0"/>
      <w:marBottom w:val="0"/>
      <w:divBdr>
        <w:top w:val="none" w:sz="0" w:space="0" w:color="auto"/>
        <w:left w:val="none" w:sz="0" w:space="0" w:color="auto"/>
        <w:bottom w:val="none" w:sz="0" w:space="0" w:color="auto"/>
        <w:right w:val="none" w:sz="0" w:space="0" w:color="auto"/>
      </w:divBdr>
    </w:div>
    <w:div w:id="466163176">
      <w:bodyDiv w:val="1"/>
      <w:marLeft w:val="0"/>
      <w:marRight w:val="0"/>
      <w:marTop w:val="0"/>
      <w:marBottom w:val="0"/>
      <w:divBdr>
        <w:top w:val="none" w:sz="0" w:space="0" w:color="auto"/>
        <w:left w:val="none" w:sz="0" w:space="0" w:color="auto"/>
        <w:bottom w:val="none" w:sz="0" w:space="0" w:color="auto"/>
        <w:right w:val="none" w:sz="0" w:space="0" w:color="auto"/>
      </w:divBdr>
    </w:div>
    <w:div w:id="467092308">
      <w:bodyDiv w:val="1"/>
      <w:marLeft w:val="0"/>
      <w:marRight w:val="0"/>
      <w:marTop w:val="0"/>
      <w:marBottom w:val="0"/>
      <w:divBdr>
        <w:top w:val="none" w:sz="0" w:space="0" w:color="auto"/>
        <w:left w:val="none" w:sz="0" w:space="0" w:color="auto"/>
        <w:bottom w:val="none" w:sz="0" w:space="0" w:color="auto"/>
        <w:right w:val="none" w:sz="0" w:space="0" w:color="auto"/>
      </w:divBdr>
    </w:div>
    <w:div w:id="467670085">
      <w:bodyDiv w:val="1"/>
      <w:marLeft w:val="0"/>
      <w:marRight w:val="0"/>
      <w:marTop w:val="0"/>
      <w:marBottom w:val="0"/>
      <w:divBdr>
        <w:top w:val="none" w:sz="0" w:space="0" w:color="auto"/>
        <w:left w:val="none" w:sz="0" w:space="0" w:color="auto"/>
        <w:bottom w:val="none" w:sz="0" w:space="0" w:color="auto"/>
        <w:right w:val="none" w:sz="0" w:space="0" w:color="auto"/>
      </w:divBdr>
    </w:div>
    <w:div w:id="467863256">
      <w:bodyDiv w:val="1"/>
      <w:marLeft w:val="0"/>
      <w:marRight w:val="0"/>
      <w:marTop w:val="0"/>
      <w:marBottom w:val="0"/>
      <w:divBdr>
        <w:top w:val="none" w:sz="0" w:space="0" w:color="auto"/>
        <w:left w:val="none" w:sz="0" w:space="0" w:color="auto"/>
        <w:bottom w:val="none" w:sz="0" w:space="0" w:color="auto"/>
        <w:right w:val="none" w:sz="0" w:space="0" w:color="auto"/>
      </w:divBdr>
    </w:div>
    <w:div w:id="468089148">
      <w:bodyDiv w:val="1"/>
      <w:marLeft w:val="0"/>
      <w:marRight w:val="0"/>
      <w:marTop w:val="0"/>
      <w:marBottom w:val="0"/>
      <w:divBdr>
        <w:top w:val="none" w:sz="0" w:space="0" w:color="auto"/>
        <w:left w:val="none" w:sz="0" w:space="0" w:color="auto"/>
        <w:bottom w:val="none" w:sz="0" w:space="0" w:color="auto"/>
        <w:right w:val="none" w:sz="0" w:space="0" w:color="auto"/>
      </w:divBdr>
    </w:div>
    <w:div w:id="468208634">
      <w:bodyDiv w:val="1"/>
      <w:marLeft w:val="0"/>
      <w:marRight w:val="0"/>
      <w:marTop w:val="0"/>
      <w:marBottom w:val="0"/>
      <w:divBdr>
        <w:top w:val="none" w:sz="0" w:space="0" w:color="auto"/>
        <w:left w:val="none" w:sz="0" w:space="0" w:color="auto"/>
        <w:bottom w:val="none" w:sz="0" w:space="0" w:color="auto"/>
        <w:right w:val="none" w:sz="0" w:space="0" w:color="auto"/>
      </w:divBdr>
    </w:div>
    <w:div w:id="468476486">
      <w:bodyDiv w:val="1"/>
      <w:marLeft w:val="0"/>
      <w:marRight w:val="0"/>
      <w:marTop w:val="0"/>
      <w:marBottom w:val="0"/>
      <w:divBdr>
        <w:top w:val="none" w:sz="0" w:space="0" w:color="auto"/>
        <w:left w:val="none" w:sz="0" w:space="0" w:color="auto"/>
        <w:bottom w:val="none" w:sz="0" w:space="0" w:color="auto"/>
        <w:right w:val="none" w:sz="0" w:space="0" w:color="auto"/>
      </w:divBdr>
    </w:div>
    <w:div w:id="471290463">
      <w:bodyDiv w:val="1"/>
      <w:marLeft w:val="0"/>
      <w:marRight w:val="0"/>
      <w:marTop w:val="0"/>
      <w:marBottom w:val="0"/>
      <w:divBdr>
        <w:top w:val="none" w:sz="0" w:space="0" w:color="auto"/>
        <w:left w:val="none" w:sz="0" w:space="0" w:color="auto"/>
        <w:bottom w:val="none" w:sz="0" w:space="0" w:color="auto"/>
        <w:right w:val="none" w:sz="0" w:space="0" w:color="auto"/>
      </w:divBdr>
    </w:div>
    <w:div w:id="471336711">
      <w:bodyDiv w:val="1"/>
      <w:marLeft w:val="0"/>
      <w:marRight w:val="0"/>
      <w:marTop w:val="0"/>
      <w:marBottom w:val="0"/>
      <w:divBdr>
        <w:top w:val="none" w:sz="0" w:space="0" w:color="auto"/>
        <w:left w:val="none" w:sz="0" w:space="0" w:color="auto"/>
        <w:bottom w:val="none" w:sz="0" w:space="0" w:color="auto"/>
        <w:right w:val="none" w:sz="0" w:space="0" w:color="auto"/>
      </w:divBdr>
    </w:div>
    <w:div w:id="473178816">
      <w:bodyDiv w:val="1"/>
      <w:marLeft w:val="0"/>
      <w:marRight w:val="0"/>
      <w:marTop w:val="0"/>
      <w:marBottom w:val="0"/>
      <w:divBdr>
        <w:top w:val="none" w:sz="0" w:space="0" w:color="auto"/>
        <w:left w:val="none" w:sz="0" w:space="0" w:color="auto"/>
        <w:bottom w:val="none" w:sz="0" w:space="0" w:color="auto"/>
        <w:right w:val="none" w:sz="0" w:space="0" w:color="auto"/>
      </w:divBdr>
    </w:div>
    <w:div w:id="473370349">
      <w:bodyDiv w:val="1"/>
      <w:marLeft w:val="0"/>
      <w:marRight w:val="0"/>
      <w:marTop w:val="0"/>
      <w:marBottom w:val="0"/>
      <w:divBdr>
        <w:top w:val="none" w:sz="0" w:space="0" w:color="auto"/>
        <w:left w:val="none" w:sz="0" w:space="0" w:color="auto"/>
        <w:bottom w:val="none" w:sz="0" w:space="0" w:color="auto"/>
        <w:right w:val="none" w:sz="0" w:space="0" w:color="auto"/>
      </w:divBdr>
    </w:div>
    <w:div w:id="474108610">
      <w:bodyDiv w:val="1"/>
      <w:marLeft w:val="0"/>
      <w:marRight w:val="0"/>
      <w:marTop w:val="0"/>
      <w:marBottom w:val="0"/>
      <w:divBdr>
        <w:top w:val="none" w:sz="0" w:space="0" w:color="auto"/>
        <w:left w:val="none" w:sz="0" w:space="0" w:color="auto"/>
        <w:bottom w:val="none" w:sz="0" w:space="0" w:color="auto"/>
        <w:right w:val="none" w:sz="0" w:space="0" w:color="auto"/>
      </w:divBdr>
    </w:div>
    <w:div w:id="474225076">
      <w:bodyDiv w:val="1"/>
      <w:marLeft w:val="0"/>
      <w:marRight w:val="0"/>
      <w:marTop w:val="0"/>
      <w:marBottom w:val="0"/>
      <w:divBdr>
        <w:top w:val="none" w:sz="0" w:space="0" w:color="auto"/>
        <w:left w:val="none" w:sz="0" w:space="0" w:color="auto"/>
        <w:bottom w:val="none" w:sz="0" w:space="0" w:color="auto"/>
        <w:right w:val="none" w:sz="0" w:space="0" w:color="auto"/>
      </w:divBdr>
    </w:div>
    <w:div w:id="474765654">
      <w:bodyDiv w:val="1"/>
      <w:marLeft w:val="0"/>
      <w:marRight w:val="0"/>
      <w:marTop w:val="0"/>
      <w:marBottom w:val="0"/>
      <w:divBdr>
        <w:top w:val="none" w:sz="0" w:space="0" w:color="auto"/>
        <w:left w:val="none" w:sz="0" w:space="0" w:color="auto"/>
        <w:bottom w:val="none" w:sz="0" w:space="0" w:color="auto"/>
        <w:right w:val="none" w:sz="0" w:space="0" w:color="auto"/>
      </w:divBdr>
    </w:div>
    <w:div w:id="476267299">
      <w:bodyDiv w:val="1"/>
      <w:marLeft w:val="0"/>
      <w:marRight w:val="0"/>
      <w:marTop w:val="0"/>
      <w:marBottom w:val="0"/>
      <w:divBdr>
        <w:top w:val="none" w:sz="0" w:space="0" w:color="auto"/>
        <w:left w:val="none" w:sz="0" w:space="0" w:color="auto"/>
        <w:bottom w:val="none" w:sz="0" w:space="0" w:color="auto"/>
        <w:right w:val="none" w:sz="0" w:space="0" w:color="auto"/>
      </w:divBdr>
    </w:div>
    <w:div w:id="476606176">
      <w:bodyDiv w:val="1"/>
      <w:marLeft w:val="0"/>
      <w:marRight w:val="0"/>
      <w:marTop w:val="0"/>
      <w:marBottom w:val="0"/>
      <w:divBdr>
        <w:top w:val="none" w:sz="0" w:space="0" w:color="auto"/>
        <w:left w:val="none" w:sz="0" w:space="0" w:color="auto"/>
        <w:bottom w:val="none" w:sz="0" w:space="0" w:color="auto"/>
        <w:right w:val="none" w:sz="0" w:space="0" w:color="auto"/>
      </w:divBdr>
    </w:div>
    <w:div w:id="476730667">
      <w:bodyDiv w:val="1"/>
      <w:marLeft w:val="0"/>
      <w:marRight w:val="0"/>
      <w:marTop w:val="0"/>
      <w:marBottom w:val="0"/>
      <w:divBdr>
        <w:top w:val="none" w:sz="0" w:space="0" w:color="auto"/>
        <w:left w:val="none" w:sz="0" w:space="0" w:color="auto"/>
        <w:bottom w:val="none" w:sz="0" w:space="0" w:color="auto"/>
        <w:right w:val="none" w:sz="0" w:space="0" w:color="auto"/>
      </w:divBdr>
    </w:div>
    <w:div w:id="477454639">
      <w:bodyDiv w:val="1"/>
      <w:marLeft w:val="0"/>
      <w:marRight w:val="0"/>
      <w:marTop w:val="0"/>
      <w:marBottom w:val="0"/>
      <w:divBdr>
        <w:top w:val="none" w:sz="0" w:space="0" w:color="auto"/>
        <w:left w:val="none" w:sz="0" w:space="0" w:color="auto"/>
        <w:bottom w:val="none" w:sz="0" w:space="0" w:color="auto"/>
        <w:right w:val="none" w:sz="0" w:space="0" w:color="auto"/>
      </w:divBdr>
    </w:div>
    <w:div w:id="477957870">
      <w:bodyDiv w:val="1"/>
      <w:marLeft w:val="0"/>
      <w:marRight w:val="0"/>
      <w:marTop w:val="0"/>
      <w:marBottom w:val="0"/>
      <w:divBdr>
        <w:top w:val="none" w:sz="0" w:space="0" w:color="auto"/>
        <w:left w:val="none" w:sz="0" w:space="0" w:color="auto"/>
        <w:bottom w:val="none" w:sz="0" w:space="0" w:color="auto"/>
        <w:right w:val="none" w:sz="0" w:space="0" w:color="auto"/>
      </w:divBdr>
    </w:div>
    <w:div w:id="477963951">
      <w:bodyDiv w:val="1"/>
      <w:marLeft w:val="0"/>
      <w:marRight w:val="0"/>
      <w:marTop w:val="0"/>
      <w:marBottom w:val="0"/>
      <w:divBdr>
        <w:top w:val="none" w:sz="0" w:space="0" w:color="auto"/>
        <w:left w:val="none" w:sz="0" w:space="0" w:color="auto"/>
        <w:bottom w:val="none" w:sz="0" w:space="0" w:color="auto"/>
        <w:right w:val="none" w:sz="0" w:space="0" w:color="auto"/>
      </w:divBdr>
    </w:div>
    <w:div w:id="478886930">
      <w:bodyDiv w:val="1"/>
      <w:marLeft w:val="0"/>
      <w:marRight w:val="0"/>
      <w:marTop w:val="0"/>
      <w:marBottom w:val="0"/>
      <w:divBdr>
        <w:top w:val="none" w:sz="0" w:space="0" w:color="auto"/>
        <w:left w:val="none" w:sz="0" w:space="0" w:color="auto"/>
        <w:bottom w:val="none" w:sz="0" w:space="0" w:color="auto"/>
        <w:right w:val="none" w:sz="0" w:space="0" w:color="auto"/>
      </w:divBdr>
    </w:div>
    <w:div w:id="478957040">
      <w:bodyDiv w:val="1"/>
      <w:marLeft w:val="0"/>
      <w:marRight w:val="0"/>
      <w:marTop w:val="0"/>
      <w:marBottom w:val="0"/>
      <w:divBdr>
        <w:top w:val="none" w:sz="0" w:space="0" w:color="auto"/>
        <w:left w:val="none" w:sz="0" w:space="0" w:color="auto"/>
        <w:bottom w:val="none" w:sz="0" w:space="0" w:color="auto"/>
        <w:right w:val="none" w:sz="0" w:space="0" w:color="auto"/>
      </w:divBdr>
    </w:div>
    <w:div w:id="480930411">
      <w:bodyDiv w:val="1"/>
      <w:marLeft w:val="0"/>
      <w:marRight w:val="0"/>
      <w:marTop w:val="0"/>
      <w:marBottom w:val="0"/>
      <w:divBdr>
        <w:top w:val="none" w:sz="0" w:space="0" w:color="auto"/>
        <w:left w:val="none" w:sz="0" w:space="0" w:color="auto"/>
        <w:bottom w:val="none" w:sz="0" w:space="0" w:color="auto"/>
        <w:right w:val="none" w:sz="0" w:space="0" w:color="auto"/>
      </w:divBdr>
    </w:div>
    <w:div w:id="481579243">
      <w:bodyDiv w:val="1"/>
      <w:marLeft w:val="0"/>
      <w:marRight w:val="0"/>
      <w:marTop w:val="0"/>
      <w:marBottom w:val="0"/>
      <w:divBdr>
        <w:top w:val="none" w:sz="0" w:space="0" w:color="auto"/>
        <w:left w:val="none" w:sz="0" w:space="0" w:color="auto"/>
        <w:bottom w:val="none" w:sz="0" w:space="0" w:color="auto"/>
        <w:right w:val="none" w:sz="0" w:space="0" w:color="auto"/>
      </w:divBdr>
    </w:div>
    <w:div w:id="481697697">
      <w:bodyDiv w:val="1"/>
      <w:marLeft w:val="0"/>
      <w:marRight w:val="0"/>
      <w:marTop w:val="0"/>
      <w:marBottom w:val="0"/>
      <w:divBdr>
        <w:top w:val="none" w:sz="0" w:space="0" w:color="auto"/>
        <w:left w:val="none" w:sz="0" w:space="0" w:color="auto"/>
        <w:bottom w:val="none" w:sz="0" w:space="0" w:color="auto"/>
        <w:right w:val="none" w:sz="0" w:space="0" w:color="auto"/>
      </w:divBdr>
    </w:div>
    <w:div w:id="481895439">
      <w:bodyDiv w:val="1"/>
      <w:marLeft w:val="0"/>
      <w:marRight w:val="0"/>
      <w:marTop w:val="0"/>
      <w:marBottom w:val="0"/>
      <w:divBdr>
        <w:top w:val="none" w:sz="0" w:space="0" w:color="auto"/>
        <w:left w:val="none" w:sz="0" w:space="0" w:color="auto"/>
        <w:bottom w:val="none" w:sz="0" w:space="0" w:color="auto"/>
        <w:right w:val="none" w:sz="0" w:space="0" w:color="auto"/>
      </w:divBdr>
    </w:div>
    <w:div w:id="482308487">
      <w:bodyDiv w:val="1"/>
      <w:marLeft w:val="0"/>
      <w:marRight w:val="0"/>
      <w:marTop w:val="0"/>
      <w:marBottom w:val="0"/>
      <w:divBdr>
        <w:top w:val="none" w:sz="0" w:space="0" w:color="auto"/>
        <w:left w:val="none" w:sz="0" w:space="0" w:color="auto"/>
        <w:bottom w:val="none" w:sz="0" w:space="0" w:color="auto"/>
        <w:right w:val="none" w:sz="0" w:space="0" w:color="auto"/>
      </w:divBdr>
    </w:div>
    <w:div w:id="482546379">
      <w:bodyDiv w:val="1"/>
      <w:marLeft w:val="0"/>
      <w:marRight w:val="0"/>
      <w:marTop w:val="0"/>
      <w:marBottom w:val="0"/>
      <w:divBdr>
        <w:top w:val="none" w:sz="0" w:space="0" w:color="auto"/>
        <w:left w:val="none" w:sz="0" w:space="0" w:color="auto"/>
        <w:bottom w:val="none" w:sz="0" w:space="0" w:color="auto"/>
        <w:right w:val="none" w:sz="0" w:space="0" w:color="auto"/>
      </w:divBdr>
    </w:div>
    <w:div w:id="482813297">
      <w:bodyDiv w:val="1"/>
      <w:marLeft w:val="0"/>
      <w:marRight w:val="0"/>
      <w:marTop w:val="0"/>
      <w:marBottom w:val="0"/>
      <w:divBdr>
        <w:top w:val="none" w:sz="0" w:space="0" w:color="auto"/>
        <w:left w:val="none" w:sz="0" w:space="0" w:color="auto"/>
        <w:bottom w:val="none" w:sz="0" w:space="0" w:color="auto"/>
        <w:right w:val="none" w:sz="0" w:space="0" w:color="auto"/>
      </w:divBdr>
    </w:div>
    <w:div w:id="483399668">
      <w:bodyDiv w:val="1"/>
      <w:marLeft w:val="0"/>
      <w:marRight w:val="0"/>
      <w:marTop w:val="0"/>
      <w:marBottom w:val="0"/>
      <w:divBdr>
        <w:top w:val="none" w:sz="0" w:space="0" w:color="auto"/>
        <w:left w:val="none" w:sz="0" w:space="0" w:color="auto"/>
        <w:bottom w:val="none" w:sz="0" w:space="0" w:color="auto"/>
        <w:right w:val="none" w:sz="0" w:space="0" w:color="auto"/>
      </w:divBdr>
    </w:div>
    <w:div w:id="484780393">
      <w:bodyDiv w:val="1"/>
      <w:marLeft w:val="0"/>
      <w:marRight w:val="0"/>
      <w:marTop w:val="0"/>
      <w:marBottom w:val="0"/>
      <w:divBdr>
        <w:top w:val="none" w:sz="0" w:space="0" w:color="auto"/>
        <w:left w:val="none" w:sz="0" w:space="0" w:color="auto"/>
        <w:bottom w:val="none" w:sz="0" w:space="0" w:color="auto"/>
        <w:right w:val="none" w:sz="0" w:space="0" w:color="auto"/>
      </w:divBdr>
    </w:div>
    <w:div w:id="484930271">
      <w:bodyDiv w:val="1"/>
      <w:marLeft w:val="0"/>
      <w:marRight w:val="0"/>
      <w:marTop w:val="0"/>
      <w:marBottom w:val="0"/>
      <w:divBdr>
        <w:top w:val="none" w:sz="0" w:space="0" w:color="auto"/>
        <w:left w:val="none" w:sz="0" w:space="0" w:color="auto"/>
        <w:bottom w:val="none" w:sz="0" w:space="0" w:color="auto"/>
        <w:right w:val="none" w:sz="0" w:space="0" w:color="auto"/>
      </w:divBdr>
    </w:div>
    <w:div w:id="484975807">
      <w:bodyDiv w:val="1"/>
      <w:marLeft w:val="0"/>
      <w:marRight w:val="0"/>
      <w:marTop w:val="0"/>
      <w:marBottom w:val="0"/>
      <w:divBdr>
        <w:top w:val="none" w:sz="0" w:space="0" w:color="auto"/>
        <w:left w:val="none" w:sz="0" w:space="0" w:color="auto"/>
        <w:bottom w:val="none" w:sz="0" w:space="0" w:color="auto"/>
        <w:right w:val="none" w:sz="0" w:space="0" w:color="auto"/>
      </w:divBdr>
    </w:div>
    <w:div w:id="485362432">
      <w:bodyDiv w:val="1"/>
      <w:marLeft w:val="0"/>
      <w:marRight w:val="0"/>
      <w:marTop w:val="0"/>
      <w:marBottom w:val="0"/>
      <w:divBdr>
        <w:top w:val="none" w:sz="0" w:space="0" w:color="auto"/>
        <w:left w:val="none" w:sz="0" w:space="0" w:color="auto"/>
        <w:bottom w:val="none" w:sz="0" w:space="0" w:color="auto"/>
        <w:right w:val="none" w:sz="0" w:space="0" w:color="auto"/>
      </w:divBdr>
    </w:div>
    <w:div w:id="485363392">
      <w:bodyDiv w:val="1"/>
      <w:marLeft w:val="0"/>
      <w:marRight w:val="0"/>
      <w:marTop w:val="0"/>
      <w:marBottom w:val="0"/>
      <w:divBdr>
        <w:top w:val="none" w:sz="0" w:space="0" w:color="auto"/>
        <w:left w:val="none" w:sz="0" w:space="0" w:color="auto"/>
        <w:bottom w:val="none" w:sz="0" w:space="0" w:color="auto"/>
        <w:right w:val="none" w:sz="0" w:space="0" w:color="auto"/>
      </w:divBdr>
    </w:div>
    <w:div w:id="485826434">
      <w:bodyDiv w:val="1"/>
      <w:marLeft w:val="0"/>
      <w:marRight w:val="0"/>
      <w:marTop w:val="0"/>
      <w:marBottom w:val="0"/>
      <w:divBdr>
        <w:top w:val="none" w:sz="0" w:space="0" w:color="auto"/>
        <w:left w:val="none" w:sz="0" w:space="0" w:color="auto"/>
        <w:bottom w:val="none" w:sz="0" w:space="0" w:color="auto"/>
        <w:right w:val="none" w:sz="0" w:space="0" w:color="auto"/>
      </w:divBdr>
    </w:div>
    <w:div w:id="485973096">
      <w:bodyDiv w:val="1"/>
      <w:marLeft w:val="0"/>
      <w:marRight w:val="0"/>
      <w:marTop w:val="0"/>
      <w:marBottom w:val="0"/>
      <w:divBdr>
        <w:top w:val="none" w:sz="0" w:space="0" w:color="auto"/>
        <w:left w:val="none" w:sz="0" w:space="0" w:color="auto"/>
        <w:bottom w:val="none" w:sz="0" w:space="0" w:color="auto"/>
        <w:right w:val="none" w:sz="0" w:space="0" w:color="auto"/>
      </w:divBdr>
    </w:div>
    <w:div w:id="486215112">
      <w:bodyDiv w:val="1"/>
      <w:marLeft w:val="0"/>
      <w:marRight w:val="0"/>
      <w:marTop w:val="0"/>
      <w:marBottom w:val="0"/>
      <w:divBdr>
        <w:top w:val="none" w:sz="0" w:space="0" w:color="auto"/>
        <w:left w:val="none" w:sz="0" w:space="0" w:color="auto"/>
        <w:bottom w:val="none" w:sz="0" w:space="0" w:color="auto"/>
        <w:right w:val="none" w:sz="0" w:space="0" w:color="auto"/>
      </w:divBdr>
    </w:div>
    <w:div w:id="486479391">
      <w:bodyDiv w:val="1"/>
      <w:marLeft w:val="0"/>
      <w:marRight w:val="0"/>
      <w:marTop w:val="0"/>
      <w:marBottom w:val="0"/>
      <w:divBdr>
        <w:top w:val="none" w:sz="0" w:space="0" w:color="auto"/>
        <w:left w:val="none" w:sz="0" w:space="0" w:color="auto"/>
        <w:bottom w:val="none" w:sz="0" w:space="0" w:color="auto"/>
        <w:right w:val="none" w:sz="0" w:space="0" w:color="auto"/>
      </w:divBdr>
    </w:div>
    <w:div w:id="486626513">
      <w:bodyDiv w:val="1"/>
      <w:marLeft w:val="0"/>
      <w:marRight w:val="0"/>
      <w:marTop w:val="0"/>
      <w:marBottom w:val="0"/>
      <w:divBdr>
        <w:top w:val="none" w:sz="0" w:space="0" w:color="auto"/>
        <w:left w:val="none" w:sz="0" w:space="0" w:color="auto"/>
        <w:bottom w:val="none" w:sz="0" w:space="0" w:color="auto"/>
        <w:right w:val="none" w:sz="0" w:space="0" w:color="auto"/>
      </w:divBdr>
    </w:div>
    <w:div w:id="487327847">
      <w:bodyDiv w:val="1"/>
      <w:marLeft w:val="0"/>
      <w:marRight w:val="0"/>
      <w:marTop w:val="0"/>
      <w:marBottom w:val="0"/>
      <w:divBdr>
        <w:top w:val="none" w:sz="0" w:space="0" w:color="auto"/>
        <w:left w:val="none" w:sz="0" w:space="0" w:color="auto"/>
        <w:bottom w:val="none" w:sz="0" w:space="0" w:color="auto"/>
        <w:right w:val="none" w:sz="0" w:space="0" w:color="auto"/>
      </w:divBdr>
    </w:div>
    <w:div w:id="487987588">
      <w:bodyDiv w:val="1"/>
      <w:marLeft w:val="0"/>
      <w:marRight w:val="0"/>
      <w:marTop w:val="0"/>
      <w:marBottom w:val="0"/>
      <w:divBdr>
        <w:top w:val="none" w:sz="0" w:space="0" w:color="auto"/>
        <w:left w:val="none" w:sz="0" w:space="0" w:color="auto"/>
        <w:bottom w:val="none" w:sz="0" w:space="0" w:color="auto"/>
        <w:right w:val="none" w:sz="0" w:space="0" w:color="auto"/>
      </w:divBdr>
    </w:div>
    <w:div w:id="487988913">
      <w:bodyDiv w:val="1"/>
      <w:marLeft w:val="0"/>
      <w:marRight w:val="0"/>
      <w:marTop w:val="0"/>
      <w:marBottom w:val="0"/>
      <w:divBdr>
        <w:top w:val="none" w:sz="0" w:space="0" w:color="auto"/>
        <w:left w:val="none" w:sz="0" w:space="0" w:color="auto"/>
        <w:bottom w:val="none" w:sz="0" w:space="0" w:color="auto"/>
        <w:right w:val="none" w:sz="0" w:space="0" w:color="auto"/>
      </w:divBdr>
    </w:div>
    <w:div w:id="488324578">
      <w:bodyDiv w:val="1"/>
      <w:marLeft w:val="0"/>
      <w:marRight w:val="0"/>
      <w:marTop w:val="0"/>
      <w:marBottom w:val="0"/>
      <w:divBdr>
        <w:top w:val="none" w:sz="0" w:space="0" w:color="auto"/>
        <w:left w:val="none" w:sz="0" w:space="0" w:color="auto"/>
        <w:bottom w:val="none" w:sz="0" w:space="0" w:color="auto"/>
        <w:right w:val="none" w:sz="0" w:space="0" w:color="auto"/>
      </w:divBdr>
    </w:div>
    <w:div w:id="488719326">
      <w:bodyDiv w:val="1"/>
      <w:marLeft w:val="0"/>
      <w:marRight w:val="0"/>
      <w:marTop w:val="0"/>
      <w:marBottom w:val="0"/>
      <w:divBdr>
        <w:top w:val="none" w:sz="0" w:space="0" w:color="auto"/>
        <w:left w:val="none" w:sz="0" w:space="0" w:color="auto"/>
        <w:bottom w:val="none" w:sz="0" w:space="0" w:color="auto"/>
        <w:right w:val="none" w:sz="0" w:space="0" w:color="auto"/>
      </w:divBdr>
    </w:div>
    <w:div w:id="488904015">
      <w:bodyDiv w:val="1"/>
      <w:marLeft w:val="0"/>
      <w:marRight w:val="0"/>
      <w:marTop w:val="0"/>
      <w:marBottom w:val="0"/>
      <w:divBdr>
        <w:top w:val="none" w:sz="0" w:space="0" w:color="auto"/>
        <w:left w:val="none" w:sz="0" w:space="0" w:color="auto"/>
        <w:bottom w:val="none" w:sz="0" w:space="0" w:color="auto"/>
        <w:right w:val="none" w:sz="0" w:space="0" w:color="auto"/>
      </w:divBdr>
    </w:div>
    <w:div w:id="488979022">
      <w:bodyDiv w:val="1"/>
      <w:marLeft w:val="0"/>
      <w:marRight w:val="0"/>
      <w:marTop w:val="0"/>
      <w:marBottom w:val="0"/>
      <w:divBdr>
        <w:top w:val="none" w:sz="0" w:space="0" w:color="auto"/>
        <w:left w:val="none" w:sz="0" w:space="0" w:color="auto"/>
        <w:bottom w:val="none" w:sz="0" w:space="0" w:color="auto"/>
        <w:right w:val="none" w:sz="0" w:space="0" w:color="auto"/>
      </w:divBdr>
    </w:div>
    <w:div w:id="489171801">
      <w:bodyDiv w:val="1"/>
      <w:marLeft w:val="0"/>
      <w:marRight w:val="0"/>
      <w:marTop w:val="0"/>
      <w:marBottom w:val="0"/>
      <w:divBdr>
        <w:top w:val="none" w:sz="0" w:space="0" w:color="auto"/>
        <w:left w:val="none" w:sz="0" w:space="0" w:color="auto"/>
        <w:bottom w:val="none" w:sz="0" w:space="0" w:color="auto"/>
        <w:right w:val="none" w:sz="0" w:space="0" w:color="auto"/>
      </w:divBdr>
    </w:div>
    <w:div w:id="489635088">
      <w:bodyDiv w:val="1"/>
      <w:marLeft w:val="0"/>
      <w:marRight w:val="0"/>
      <w:marTop w:val="0"/>
      <w:marBottom w:val="0"/>
      <w:divBdr>
        <w:top w:val="none" w:sz="0" w:space="0" w:color="auto"/>
        <w:left w:val="none" w:sz="0" w:space="0" w:color="auto"/>
        <w:bottom w:val="none" w:sz="0" w:space="0" w:color="auto"/>
        <w:right w:val="none" w:sz="0" w:space="0" w:color="auto"/>
      </w:divBdr>
    </w:div>
    <w:div w:id="490100870">
      <w:bodyDiv w:val="1"/>
      <w:marLeft w:val="0"/>
      <w:marRight w:val="0"/>
      <w:marTop w:val="0"/>
      <w:marBottom w:val="0"/>
      <w:divBdr>
        <w:top w:val="none" w:sz="0" w:space="0" w:color="auto"/>
        <w:left w:val="none" w:sz="0" w:space="0" w:color="auto"/>
        <w:bottom w:val="none" w:sz="0" w:space="0" w:color="auto"/>
        <w:right w:val="none" w:sz="0" w:space="0" w:color="auto"/>
      </w:divBdr>
    </w:div>
    <w:div w:id="490297071">
      <w:bodyDiv w:val="1"/>
      <w:marLeft w:val="0"/>
      <w:marRight w:val="0"/>
      <w:marTop w:val="0"/>
      <w:marBottom w:val="0"/>
      <w:divBdr>
        <w:top w:val="none" w:sz="0" w:space="0" w:color="auto"/>
        <w:left w:val="none" w:sz="0" w:space="0" w:color="auto"/>
        <w:bottom w:val="none" w:sz="0" w:space="0" w:color="auto"/>
        <w:right w:val="none" w:sz="0" w:space="0" w:color="auto"/>
      </w:divBdr>
    </w:div>
    <w:div w:id="491333584">
      <w:bodyDiv w:val="1"/>
      <w:marLeft w:val="0"/>
      <w:marRight w:val="0"/>
      <w:marTop w:val="0"/>
      <w:marBottom w:val="0"/>
      <w:divBdr>
        <w:top w:val="none" w:sz="0" w:space="0" w:color="auto"/>
        <w:left w:val="none" w:sz="0" w:space="0" w:color="auto"/>
        <w:bottom w:val="none" w:sz="0" w:space="0" w:color="auto"/>
        <w:right w:val="none" w:sz="0" w:space="0" w:color="auto"/>
      </w:divBdr>
    </w:div>
    <w:div w:id="491796791">
      <w:bodyDiv w:val="1"/>
      <w:marLeft w:val="0"/>
      <w:marRight w:val="0"/>
      <w:marTop w:val="0"/>
      <w:marBottom w:val="0"/>
      <w:divBdr>
        <w:top w:val="none" w:sz="0" w:space="0" w:color="auto"/>
        <w:left w:val="none" w:sz="0" w:space="0" w:color="auto"/>
        <w:bottom w:val="none" w:sz="0" w:space="0" w:color="auto"/>
        <w:right w:val="none" w:sz="0" w:space="0" w:color="auto"/>
      </w:divBdr>
    </w:div>
    <w:div w:id="492723697">
      <w:bodyDiv w:val="1"/>
      <w:marLeft w:val="0"/>
      <w:marRight w:val="0"/>
      <w:marTop w:val="0"/>
      <w:marBottom w:val="0"/>
      <w:divBdr>
        <w:top w:val="none" w:sz="0" w:space="0" w:color="auto"/>
        <w:left w:val="none" w:sz="0" w:space="0" w:color="auto"/>
        <w:bottom w:val="none" w:sz="0" w:space="0" w:color="auto"/>
        <w:right w:val="none" w:sz="0" w:space="0" w:color="auto"/>
      </w:divBdr>
    </w:div>
    <w:div w:id="492766344">
      <w:bodyDiv w:val="1"/>
      <w:marLeft w:val="0"/>
      <w:marRight w:val="0"/>
      <w:marTop w:val="0"/>
      <w:marBottom w:val="0"/>
      <w:divBdr>
        <w:top w:val="none" w:sz="0" w:space="0" w:color="auto"/>
        <w:left w:val="none" w:sz="0" w:space="0" w:color="auto"/>
        <w:bottom w:val="none" w:sz="0" w:space="0" w:color="auto"/>
        <w:right w:val="none" w:sz="0" w:space="0" w:color="auto"/>
      </w:divBdr>
    </w:div>
    <w:div w:id="492918983">
      <w:bodyDiv w:val="1"/>
      <w:marLeft w:val="0"/>
      <w:marRight w:val="0"/>
      <w:marTop w:val="0"/>
      <w:marBottom w:val="0"/>
      <w:divBdr>
        <w:top w:val="none" w:sz="0" w:space="0" w:color="auto"/>
        <w:left w:val="none" w:sz="0" w:space="0" w:color="auto"/>
        <w:bottom w:val="none" w:sz="0" w:space="0" w:color="auto"/>
        <w:right w:val="none" w:sz="0" w:space="0" w:color="auto"/>
      </w:divBdr>
    </w:div>
    <w:div w:id="493300620">
      <w:bodyDiv w:val="1"/>
      <w:marLeft w:val="0"/>
      <w:marRight w:val="0"/>
      <w:marTop w:val="0"/>
      <w:marBottom w:val="0"/>
      <w:divBdr>
        <w:top w:val="none" w:sz="0" w:space="0" w:color="auto"/>
        <w:left w:val="none" w:sz="0" w:space="0" w:color="auto"/>
        <w:bottom w:val="none" w:sz="0" w:space="0" w:color="auto"/>
        <w:right w:val="none" w:sz="0" w:space="0" w:color="auto"/>
      </w:divBdr>
    </w:div>
    <w:div w:id="493647950">
      <w:bodyDiv w:val="1"/>
      <w:marLeft w:val="0"/>
      <w:marRight w:val="0"/>
      <w:marTop w:val="0"/>
      <w:marBottom w:val="0"/>
      <w:divBdr>
        <w:top w:val="none" w:sz="0" w:space="0" w:color="auto"/>
        <w:left w:val="none" w:sz="0" w:space="0" w:color="auto"/>
        <w:bottom w:val="none" w:sz="0" w:space="0" w:color="auto"/>
        <w:right w:val="none" w:sz="0" w:space="0" w:color="auto"/>
      </w:divBdr>
    </w:div>
    <w:div w:id="493909757">
      <w:bodyDiv w:val="1"/>
      <w:marLeft w:val="0"/>
      <w:marRight w:val="0"/>
      <w:marTop w:val="0"/>
      <w:marBottom w:val="0"/>
      <w:divBdr>
        <w:top w:val="none" w:sz="0" w:space="0" w:color="auto"/>
        <w:left w:val="none" w:sz="0" w:space="0" w:color="auto"/>
        <w:bottom w:val="none" w:sz="0" w:space="0" w:color="auto"/>
        <w:right w:val="none" w:sz="0" w:space="0" w:color="auto"/>
      </w:divBdr>
    </w:div>
    <w:div w:id="495146163">
      <w:bodyDiv w:val="1"/>
      <w:marLeft w:val="0"/>
      <w:marRight w:val="0"/>
      <w:marTop w:val="0"/>
      <w:marBottom w:val="0"/>
      <w:divBdr>
        <w:top w:val="none" w:sz="0" w:space="0" w:color="auto"/>
        <w:left w:val="none" w:sz="0" w:space="0" w:color="auto"/>
        <w:bottom w:val="none" w:sz="0" w:space="0" w:color="auto"/>
        <w:right w:val="none" w:sz="0" w:space="0" w:color="auto"/>
      </w:divBdr>
    </w:div>
    <w:div w:id="495194690">
      <w:bodyDiv w:val="1"/>
      <w:marLeft w:val="0"/>
      <w:marRight w:val="0"/>
      <w:marTop w:val="0"/>
      <w:marBottom w:val="0"/>
      <w:divBdr>
        <w:top w:val="none" w:sz="0" w:space="0" w:color="auto"/>
        <w:left w:val="none" w:sz="0" w:space="0" w:color="auto"/>
        <w:bottom w:val="none" w:sz="0" w:space="0" w:color="auto"/>
        <w:right w:val="none" w:sz="0" w:space="0" w:color="auto"/>
      </w:divBdr>
    </w:div>
    <w:div w:id="495266841">
      <w:bodyDiv w:val="1"/>
      <w:marLeft w:val="0"/>
      <w:marRight w:val="0"/>
      <w:marTop w:val="0"/>
      <w:marBottom w:val="0"/>
      <w:divBdr>
        <w:top w:val="none" w:sz="0" w:space="0" w:color="auto"/>
        <w:left w:val="none" w:sz="0" w:space="0" w:color="auto"/>
        <w:bottom w:val="none" w:sz="0" w:space="0" w:color="auto"/>
        <w:right w:val="none" w:sz="0" w:space="0" w:color="auto"/>
      </w:divBdr>
    </w:div>
    <w:div w:id="495458898">
      <w:bodyDiv w:val="1"/>
      <w:marLeft w:val="0"/>
      <w:marRight w:val="0"/>
      <w:marTop w:val="0"/>
      <w:marBottom w:val="0"/>
      <w:divBdr>
        <w:top w:val="none" w:sz="0" w:space="0" w:color="auto"/>
        <w:left w:val="none" w:sz="0" w:space="0" w:color="auto"/>
        <w:bottom w:val="none" w:sz="0" w:space="0" w:color="auto"/>
        <w:right w:val="none" w:sz="0" w:space="0" w:color="auto"/>
      </w:divBdr>
    </w:div>
    <w:div w:id="495802991">
      <w:bodyDiv w:val="1"/>
      <w:marLeft w:val="0"/>
      <w:marRight w:val="0"/>
      <w:marTop w:val="0"/>
      <w:marBottom w:val="0"/>
      <w:divBdr>
        <w:top w:val="none" w:sz="0" w:space="0" w:color="auto"/>
        <w:left w:val="none" w:sz="0" w:space="0" w:color="auto"/>
        <w:bottom w:val="none" w:sz="0" w:space="0" w:color="auto"/>
        <w:right w:val="none" w:sz="0" w:space="0" w:color="auto"/>
      </w:divBdr>
    </w:div>
    <w:div w:id="496042689">
      <w:bodyDiv w:val="1"/>
      <w:marLeft w:val="0"/>
      <w:marRight w:val="0"/>
      <w:marTop w:val="0"/>
      <w:marBottom w:val="0"/>
      <w:divBdr>
        <w:top w:val="none" w:sz="0" w:space="0" w:color="auto"/>
        <w:left w:val="none" w:sz="0" w:space="0" w:color="auto"/>
        <w:bottom w:val="none" w:sz="0" w:space="0" w:color="auto"/>
        <w:right w:val="none" w:sz="0" w:space="0" w:color="auto"/>
      </w:divBdr>
    </w:div>
    <w:div w:id="496189531">
      <w:bodyDiv w:val="1"/>
      <w:marLeft w:val="0"/>
      <w:marRight w:val="0"/>
      <w:marTop w:val="0"/>
      <w:marBottom w:val="0"/>
      <w:divBdr>
        <w:top w:val="none" w:sz="0" w:space="0" w:color="auto"/>
        <w:left w:val="none" w:sz="0" w:space="0" w:color="auto"/>
        <w:bottom w:val="none" w:sz="0" w:space="0" w:color="auto"/>
        <w:right w:val="none" w:sz="0" w:space="0" w:color="auto"/>
      </w:divBdr>
    </w:div>
    <w:div w:id="496261861">
      <w:bodyDiv w:val="1"/>
      <w:marLeft w:val="0"/>
      <w:marRight w:val="0"/>
      <w:marTop w:val="0"/>
      <w:marBottom w:val="0"/>
      <w:divBdr>
        <w:top w:val="none" w:sz="0" w:space="0" w:color="auto"/>
        <w:left w:val="none" w:sz="0" w:space="0" w:color="auto"/>
        <w:bottom w:val="none" w:sz="0" w:space="0" w:color="auto"/>
        <w:right w:val="none" w:sz="0" w:space="0" w:color="auto"/>
      </w:divBdr>
    </w:div>
    <w:div w:id="496649885">
      <w:bodyDiv w:val="1"/>
      <w:marLeft w:val="0"/>
      <w:marRight w:val="0"/>
      <w:marTop w:val="0"/>
      <w:marBottom w:val="0"/>
      <w:divBdr>
        <w:top w:val="none" w:sz="0" w:space="0" w:color="auto"/>
        <w:left w:val="none" w:sz="0" w:space="0" w:color="auto"/>
        <w:bottom w:val="none" w:sz="0" w:space="0" w:color="auto"/>
        <w:right w:val="none" w:sz="0" w:space="0" w:color="auto"/>
      </w:divBdr>
    </w:div>
    <w:div w:id="496960849">
      <w:bodyDiv w:val="1"/>
      <w:marLeft w:val="0"/>
      <w:marRight w:val="0"/>
      <w:marTop w:val="0"/>
      <w:marBottom w:val="0"/>
      <w:divBdr>
        <w:top w:val="none" w:sz="0" w:space="0" w:color="auto"/>
        <w:left w:val="none" w:sz="0" w:space="0" w:color="auto"/>
        <w:bottom w:val="none" w:sz="0" w:space="0" w:color="auto"/>
        <w:right w:val="none" w:sz="0" w:space="0" w:color="auto"/>
      </w:divBdr>
    </w:div>
    <w:div w:id="497690489">
      <w:bodyDiv w:val="1"/>
      <w:marLeft w:val="0"/>
      <w:marRight w:val="0"/>
      <w:marTop w:val="0"/>
      <w:marBottom w:val="0"/>
      <w:divBdr>
        <w:top w:val="none" w:sz="0" w:space="0" w:color="auto"/>
        <w:left w:val="none" w:sz="0" w:space="0" w:color="auto"/>
        <w:bottom w:val="none" w:sz="0" w:space="0" w:color="auto"/>
        <w:right w:val="none" w:sz="0" w:space="0" w:color="auto"/>
      </w:divBdr>
    </w:div>
    <w:div w:id="498035918">
      <w:bodyDiv w:val="1"/>
      <w:marLeft w:val="0"/>
      <w:marRight w:val="0"/>
      <w:marTop w:val="0"/>
      <w:marBottom w:val="0"/>
      <w:divBdr>
        <w:top w:val="none" w:sz="0" w:space="0" w:color="auto"/>
        <w:left w:val="none" w:sz="0" w:space="0" w:color="auto"/>
        <w:bottom w:val="none" w:sz="0" w:space="0" w:color="auto"/>
        <w:right w:val="none" w:sz="0" w:space="0" w:color="auto"/>
      </w:divBdr>
    </w:div>
    <w:div w:id="498157523">
      <w:bodyDiv w:val="1"/>
      <w:marLeft w:val="0"/>
      <w:marRight w:val="0"/>
      <w:marTop w:val="0"/>
      <w:marBottom w:val="0"/>
      <w:divBdr>
        <w:top w:val="none" w:sz="0" w:space="0" w:color="auto"/>
        <w:left w:val="none" w:sz="0" w:space="0" w:color="auto"/>
        <w:bottom w:val="none" w:sz="0" w:space="0" w:color="auto"/>
        <w:right w:val="none" w:sz="0" w:space="0" w:color="auto"/>
      </w:divBdr>
    </w:div>
    <w:div w:id="498814236">
      <w:bodyDiv w:val="1"/>
      <w:marLeft w:val="0"/>
      <w:marRight w:val="0"/>
      <w:marTop w:val="0"/>
      <w:marBottom w:val="0"/>
      <w:divBdr>
        <w:top w:val="none" w:sz="0" w:space="0" w:color="auto"/>
        <w:left w:val="none" w:sz="0" w:space="0" w:color="auto"/>
        <w:bottom w:val="none" w:sz="0" w:space="0" w:color="auto"/>
        <w:right w:val="none" w:sz="0" w:space="0" w:color="auto"/>
      </w:divBdr>
    </w:div>
    <w:div w:id="499007635">
      <w:bodyDiv w:val="1"/>
      <w:marLeft w:val="0"/>
      <w:marRight w:val="0"/>
      <w:marTop w:val="0"/>
      <w:marBottom w:val="0"/>
      <w:divBdr>
        <w:top w:val="none" w:sz="0" w:space="0" w:color="auto"/>
        <w:left w:val="none" w:sz="0" w:space="0" w:color="auto"/>
        <w:bottom w:val="none" w:sz="0" w:space="0" w:color="auto"/>
        <w:right w:val="none" w:sz="0" w:space="0" w:color="auto"/>
      </w:divBdr>
      <w:divsChild>
        <w:div w:id="529875721">
          <w:marLeft w:val="0"/>
          <w:marRight w:val="0"/>
          <w:marTop w:val="0"/>
          <w:marBottom w:val="0"/>
          <w:divBdr>
            <w:top w:val="none" w:sz="0" w:space="0" w:color="auto"/>
            <w:left w:val="none" w:sz="0" w:space="0" w:color="auto"/>
            <w:bottom w:val="none" w:sz="0" w:space="0" w:color="auto"/>
            <w:right w:val="none" w:sz="0" w:space="0" w:color="auto"/>
          </w:divBdr>
          <w:divsChild>
            <w:div w:id="973946575">
              <w:marLeft w:val="0"/>
              <w:marRight w:val="0"/>
              <w:marTop w:val="0"/>
              <w:marBottom w:val="0"/>
              <w:divBdr>
                <w:top w:val="none" w:sz="0" w:space="0" w:color="auto"/>
                <w:left w:val="none" w:sz="0" w:space="0" w:color="auto"/>
                <w:bottom w:val="none" w:sz="0" w:space="0" w:color="auto"/>
                <w:right w:val="none" w:sz="0" w:space="0" w:color="auto"/>
              </w:divBdr>
              <w:divsChild>
                <w:div w:id="170682250">
                  <w:marLeft w:val="0"/>
                  <w:marRight w:val="0"/>
                  <w:marTop w:val="0"/>
                  <w:marBottom w:val="0"/>
                  <w:divBdr>
                    <w:top w:val="none" w:sz="0" w:space="0" w:color="auto"/>
                    <w:left w:val="none" w:sz="0" w:space="0" w:color="auto"/>
                    <w:bottom w:val="none" w:sz="0" w:space="0" w:color="auto"/>
                    <w:right w:val="none" w:sz="0" w:space="0" w:color="auto"/>
                  </w:divBdr>
                </w:div>
              </w:divsChild>
            </w:div>
            <w:div w:id="721291669">
              <w:marLeft w:val="0"/>
              <w:marRight w:val="0"/>
              <w:marTop w:val="0"/>
              <w:marBottom w:val="0"/>
              <w:divBdr>
                <w:top w:val="none" w:sz="0" w:space="0" w:color="auto"/>
                <w:left w:val="none" w:sz="0" w:space="0" w:color="auto"/>
                <w:bottom w:val="none" w:sz="0" w:space="0" w:color="auto"/>
                <w:right w:val="none" w:sz="0" w:space="0" w:color="auto"/>
              </w:divBdr>
              <w:divsChild>
                <w:div w:id="57517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614050">
          <w:marLeft w:val="0"/>
          <w:marRight w:val="0"/>
          <w:marTop w:val="0"/>
          <w:marBottom w:val="0"/>
          <w:divBdr>
            <w:top w:val="none" w:sz="0" w:space="0" w:color="auto"/>
            <w:left w:val="none" w:sz="0" w:space="0" w:color="auto"/>
            <w:bottom w:val="none" w:sz="0" w:space="0" w:color="auto"/>
            <w:right w:val="none" w:sz="0" w:space="0" w:color="auto"/>
          </w:divBdr>
          <w:divsChild>
            <w:div w:id="1240601023">
              <w:marLeft w:val="0"/>
              <w:marRight w:val="0"/>
              <w:marTop w:val="0"/>
              <w:marBottom w:val="0"/>
              <w:divBdr>
                <w:top w:val="none" w:sz="0" w:space="0" w:color="auto"/>
                <w:left w:val="none" w:sz="0" w:space="0" w:color="auto"/>
                <w:bottom w:val="none" w:sz="0" w:space="0" w:color="auto"/>
                <w:right w:val="none" w:sz="0" w:space="0" w:color="auto"/>
              </w:divBdr>
              <w:divsChild>
                <w:div w:id="15228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10000">
      <w:bodyDiv w:val="1"/>
      <w:marLeft w:val="0"/>
      <w:marRight w:val="0"/>
      <w:marTop w:val="0"/>
      <w:marBottom w:val="0"/>
      <w:divBdr>
        <w:top w:val="none" w:sz="0" w:space="0" w:color="auto"/>
        <w:left w:val="none" w:sz="0" w:space="0" w:color="auto"/>
        <w:bottom w:val="none" w:sz="0" w:space="0" w:color="auto"/>
        <w:right w:val="none" w:sz="0" w:space="0" w:color="auto"/>
      </w:divBdr>
    </w:div>
    <w:div w:id="500970516">
      <w:bodyDiv w:val="1"/>
      <w:marLeft w:val="0"/>
      <w:marRight w:val="0"/>
      <w:marTop w:val="0"/>
      <w:marBottom w:val="0"/>
      <w:divBdr>
        <w:top w:val="none" w:sz="0" w:space="0" w:color="auto"/>
        <w:left w:val="none" w:sz="0" w:space="0" w:color="auto"/>
        <w:bottom w:val="none" w:sz="0" w:space="0" w:color="auto"/>
        <w:right w:val="none" w:sz="0" w:space="0" w:color="auto"/>
      </w:divBdr>
    </w:div>
    <w:div w:id="501092108">
      <w:bodyDiv w:val="1"/>
      <w:marLeft w:val="0"/>
      <w:marRight w:val="0"/>
      <w:marTop w:val="0"/>
      <w:marBottom w:val="0"/>
      <w:divBdr>
        <w:top w:val="none" w:sz="0" w:space="0" w:color="auto"/>
        <w:left w:val="none" w:sz="0" w:space="0" w:color="auto"/>
        <w:bottom w:val="none" w:sz="0" w:space="0" w:color="auto"/>
        <w:right w:val="none" w:sz="0" w:space="0" w:color="auto"/>
      </w:divBdr>
    </w:div>
    <w:div w:id="502670616">
      <w:bodyDiv w:val="1"/>
      <w:marLeft w:val="0"/>
      <w:marRight w:val="0"/>
      <w:marTop w:val="0"/>
      <w:marBottom w:val="0"/>
      <w:divBdr>
        <w:top w:val="none" w:sz="0" w:space="0" w:color="auto"/>
        <w:left w:val="none" w:sz="0" w:space="0" w:color="auto"/>
        <w:bottom w:val="none" w:sz="0" w:space="0" w:color="auto"/>
        <w:right w:val="none" w:sz="0" w:space="0" w:color="auto"/>
      </w:divBdr>
    </w:div>
    <w:div w:id="503588959">
      <w:bodyDiv w:val="1"/>
      <w:marLeft w:val="0"/>
      <w:marRight w:val="0"/>
      <w:marTop w:val="0"/>
      <w:marBottom w:val="0"/>
      <w:divBdr>
        <w:top w:val="none" w:sz="0" w:space="0" w:color="auto"/>
        <w:left w:val="none" w:sz="0" w:space="0" w:color="auto"/>
        <w:bottom w:val="none" w:sz="0" w:space="0" w:color="auto"/>
        <w:right w:val="none" w:sz="0" w:space="0" w:color="auto"/>
      </w:divBdr>
    </w:div>
    <w:div w:id="503672361">
      <w:bodyDiv w:val="1"/>
      <w:marLeft w:val="0"/>
      <w:marRight w:val="0"/>
      <w:marTop w:val="0"/>
      <w:marBottom w:val="0"/>
      <w:divBdr>
        <w:top w:val="none" w:sz="0" w:space="0" w:color="auto"/>
        <w:left w:val="none" w:sz="0" w:space="0" w:color="auto"/>
        <w:bottom w:val="none" w:sz="0" w:space="0" w:color="auto"/>
        <w:right w:val="none" w:sz="0" w:space="0" w:color="auto"/>
      </w:divBdr>
    </w:div>
    <w:div w:id="504133406">
      <w:bodyDiv w:val="1"/>
      <w:marLeft w:val="0"/>
      <w:marRight w:val="0"/>
      <w:marTop w:val="0"/>
      <w:marBottom w:val="0"/>
      <w:divBdr>
        <w:top w:val="none" w:sz="0" w:space="0" w:color="auto"/>
        <w:left w:val="none" w:sz="0" w:space="0" w:color="auto"/>
        <w:bottom w:val="none" w:sz="0" w:space="0" w:color="auto"/>
        <w:right w:val="none" w:sz="0" w:space="0" w:color="auto"/>
      </w:divBdr>
    </w:div>
    <w:div w:id="504397203">
      <w:bodyDiv w:val="1"/>
      <w:marLeft w:val="0"/>
      <w:marRight w:val="0"/>
      <w:marTop w:val="0"/>
      <w:marBottom w:val="0"/>
      <w:divBdr>
        <w:top w:val="none" w:sz="0" w:space="0" w:color="auto"/>
        <w:left w:val="none" w:sz="0" w:space="0" w:color="auto"/>
        <w:bottom w:val="none" w:sz="0" w:space="0" w:color="auto"/>
        <w:right w:val="none" w:sz="0" w:space="0" w:color="auto"/>
      </w:divBdr>
    </w:div>
    <w:div w:id="504630730">
      <w:bodyDiv w:val="1"/>
      <w:marLeft w:val="0"/>
      <w:marRight w:val="0"/>
      <w:marTop w:val="0"/>
      <w:marBottom w:val="0"/>
      <w:divBdr>
        <w:top w:val="none" w:sz="0" w:space="0" w:color="auto"/>
        <w:left w:val="none" w:sz="0" w:space="0" w:color="auto"/>
        <w:bottom w:val="none" w:sz="0" w:space="0" w:color="auto"/>
        <w:right w:val="none" w:sz="0" w:space="0" w:color="auto"/>
      </w:divBdr>
    </w:div>
    <w:div w:id="504637962">
      <w:bodyDiv w:val="1"/>
      <w:marLeft w:val="0"/>
      <w:marRight w:val="0"/>
      <w:marTop w:val="0"/>
      <w:marBottom w:val="0"/>
      <w:divBdr>
        <w:top w:val="none" w:sz="0" w:space="0" w:color="auto"/>
        <w:left w:val="none" w:sz="0" w:space="0" w:color="auto"/>
        <w:bottom w:val="none" w:sz="0" w:space="0" w:color="auto"/>
        <w:right w:val="none" w:sz="0" w:space="0" w:color="auto"/>
      </w:divBdr>
    </w:div>
    <w:div w:id="505249176">
      <w:bodyDiv w:val="1"/>
      <w:marLeft w:val="0"/>
      <w:marRight w:val="0"/>
      <w:marTop w:val="0"/>
      <w:marBottom w:val="0"/>
      <w:divBdr>
        <w:top w:val="none" w:sz="0" w:space="0" w:color="auto"/>
        <w:left w:val="none" w:sz="0" w:space="0" w:color="auto"/>
        <w:bottom w:val="none" w:sz="0" w:space="0" w:color="auto"/>
        <w:right w:val="none" w:sz="0" w:space="0" w:color="auto"/>
      </w:divBdr>
    </w:div>
    <w:div w:id="505369831">
      <w:bodyDiv w:val="1"/>
      <w:marLeft w:val="0"/>
      <w:marRight w:val="0"/>
      <w:marTop w:val="0"/>
      <w:marBottom w:val="0"/>
      <w:divBdr>
        <w:top w:val="none" w:sz="0" w:space="0" w:color="auto"/>
        <w:left w:val="none" w:sz="0" w:space="0" w:color="auto"/>
        <w:bottom w:val="none" w:sz="0" w:space="0" w:color="auto"/>
        <w:right w:val="none" w:sz="0" w:space="0" w:color="auto"/>
      </w:divBdr>
    </w:div>
    <w:div w:id="505444637">
      <w:bodyDiv w:val="1"/>
      <w:marLeft w:val="0"/>
      <w:marRight w:val="0"/>
      <w:marTop w:val="0"/>
      <w:marBottom w:val="0"/>
      <w:divBdr>
        <w:top w:val="none" w:sz="0" w:space="0" w:color="auto"/>
        <w:left w:val="none" w:sz="0" w:space="0" w:color="auto"/>
        <w:bottom w:val="none" w:sz="0" w:space="0" w:color="auto"/>
        <w:right w:val="none" w:sz="0" w:space="0" w:color="auto"/>
      </w:divBdr>
    </w:div>
    <w:div w:id="506483170">
      <w:bodyDiv w:val="1"/>
      <w:marLeft w:val="0"/>
      <w:marRight w:val="0"/>
      <w:marTop w:val="0"/>
      <w:marBottom w:val="0"/>
      <w:divBdr>
        <w:top w:val="none" w:sz="0" w:space="0" w:color="auto"/>
        <w:left w:val="none" w:sz="0" w:space="0" w:color="auto"/>
        <w:bottom w:val="none" w:sz="0" w:space="0" w:color="auto"/>
        <w:right w:val="none" w:sz="0" w:space="0" w:color="auto"/>
      </w:divBdr>
    </w:div>
    <w:div w:id="506527954">
      <w:bodyDiv w:val="1"/>
      <w:marLeft w:val="0"/>
      <w:marRight w:val="0"/>
      <w:marTop w:val="0"/>
      <w:marBottom w:val="0"/>
      <w:divBdr>
        <w:top w:val="none" w:sz="0" w:space="0" w:color="auto"/>
        <w:left w:val="none" w:sz="0" w:space="0" w:color="auto"/>
        <w:bottom w:val="none" w:sz="0" w:space="0" w:color="auto"/>
        <w:right w:val="none" w:sz="0" w:space="0" w:color="auto"/>
      </w:divBdr>
    </w:div>
    <w:div w:id="506865288">
      <w:bodyDiv w:val="1"/>
      <w:marLeft w:val="0"/>
      <w:marRight w:val="0"/>
      <w:marTop w:val="0"/>
      <w:marBottom w:val="0"/>
      <w:divBdr>
        <w:top w:val="none" w:sz="0" w:space="0" w:color="auto"/>
        <w:left w:val="none" w:sz="0" w:space="0" w:color="auto"/>
        <w:bottom w:val="none" w:sz="0" w:space="0" w:color="auto"/>
        <w:right w:val="none" w:sz="0" w:space="0" w:color="auto"/>
      </w:divBdr>
    </w:div>
    <w:div w:id="508524787">
      <w:bodyDiv w:val="1"/>
      <w:marLeft w:val="0"/>
      <w:marRight w:val="0"/>
      <w:marTop w:val="0"/>
      <w:marBottom w:val="0"/>
      <w:divBdr>
        <w:top w:val="none" w:sz="0" w:space="0" w:color="auto"/>
        <w:left w:val="none" w:sz="0" w:space="0" w:color="auto"/>
        <w:bottom w:val="none" w:sz="0" w:space="0" w:color="auto"/>
        <w:right w:val="none" w:sz="0" w:space="0" w:color="auto"/>
      </w:divBdr>
    </w:div>
    <w:div w:id="508640833">
      <w:bodyDiv w:val="1"/>
      <w:marLeft w:val="0"/>
      <w:marRight w:val="0"/>
      <w:marTop w:val="0"/>
      <w:marBottom w:val="0"/>
      <w:divBdr>
        <w:top w:val="none" w:sz="0" w:space="0" w:color="auto"/>
        <w:left w:val="none" w:sz="0" w:space="0" w:color="auto"/>
        <w:bottom w:val="none" w:sz="0" w:space="0" w:color="auto"/>
        <w:right w:val="none" w:sz="0" w:space="0" w:color="auto"/>
      </w:divBdr>
    </w:div>
    <w:div w:id="509686252">
      <w:bodyDiv w:val="1"/>
      <w:marLeft w:val="0"/>
      <w:marRight w:val="0"/>
      <w:marTop w:val="0"/>
      <w:marBottom w:val="0"/>
      <w:divBdr>
        <w:top w:val="none" w:sz="0" w:space="0" w:color="auto"/>
        <w:left w:val="none" w:sz="0" w:space="0" w:color="auto"/>
        <w:bottom w:val="none" w:sz="0" w:space="0" w:color="auto"/>
        <w:right w:val="none" w:sz="0" w:space="0" w:color="auto"/>
      </w:divBdr>
    </w:div>
    <w:div w:id="510880556">
      <w:bodyDiv w:val="1"/>
      <w:marLeft w:val="0"/>
      <w:marRight w:val="0"/>
      <w:marTop w:val="0"/>
      <w:marBottom w:val="0"/>
      <w:divBdr>
        <w:top w:val="none" w:sz="0" w:space="0" w:color="auto"/>
        <w:left w:val="none" w:sz="0" w:space="0" w:color="auto"/>
        <w:bottom w:val="none" w:sz="0" w:space="0" w:color="auto"/>
        <w:right w:val="none" w:sz="0" w:space="0" w:color="auto"/>
      </w:divBdr>
    </w:div>
    <w:div w:id="511722596">
      <w:bodyDiv w:val="1"/>
      <w:marLeft w:val="0"/>
      <w:marRight w:val="0"/>
      <w:marTop w:val="0"/>
      <w:marBottom w:val="0"/>
      <w:divBdr>
        <w:top w:val="none" w:sz="0" w:space="0" w:color="auto"/>
        <w:left w:val="none" w:sz="0" w:space="0" w:color="auto"/>
        <w:bottom w:val="none" w:sz="0" w:space="0" w:color="auto"/>
        <w:right w:val="none" w:sz="0" w:space="0" w:color="auto"/>
      </w:divBdr>
    </w:div>
    <w:div w:id="511724858">
      <w:bodyDiv w:val="1"/>
      <w:marLeft w:val="0"/>
      <w:marRight w:val="0"/>
      <w:marTop w:val="0"/>
      <w:marBottom w:val="0"/>
      <w:divBdr>
        <w:top w:val="none" w:sz="0" w:space="0" w:color="auto"/>
        <w:left w:val="none" w:sz="0" w:space="0" w:color="auto"/>
        <w:bottom w:val="none" w:sz="0" w:space="0" w:color="auto"/>
        <w:right w:val="none" w:sz="0" w:space="0" w:color="auto"/>
      </w:divBdr>
    </w:div>
    <w:div w:id="511991059">
      <w:bodyDiv w:val="1"/>
      <w:marLeft w:val="0"/>
      <w:marRight w:val="0"/>
      <w:marTop w:val="0"/>
      <w:marBottom w:val="0"/>
      <w:divBdr>
        <w:top w:val="none" w:sz="0" w:space="0" w:color="auto"/>
        <w:left w:val="none" w:sz="0" w:space="0" w:color="auto"/>
        <w:bottom w:val="none" w:sz="0" w:space="0" w:color="auto"/>
        <w:right w:val="none" w:sz="0" w:space="0" w:color="auto"/>
      </w:divBdr>
    </w:div>
    <w:div w:id="512186680">
      <w:bodyDiv w:val="1"/>
      <w:marLeft w:val="0"/>
      <w:marRight w:val="0"/>
      <w:marTop w:val="0"/>
      <w:marBottom w:val="0"/>
      <w:divBdr>
        <w:top w:val="none" w:sz="0" w:space="0" w:color="auto"/>
        <w:left w:val="none" w:sz="0" w:space="0" w:color="auto"/>
        <w:bottom w:val="none" w:sz="0" w:space="0" w:color="auto"/>
        <w:right w:val="none" w:sz="0" w:space="0" w:color="auto"/>
      </w:divBdr>
    </w:div>
    <w:div w:id="512888644">
      <w:bodyDiv w:val="1"/>
      <w:marLeft w:val="0"/>
      <w:marRight w:val="0"/>
      <w:marTop w:val="0"/>
      <w:marBottom w:val="0"/>
      <w:divBdr>
        <w:top w:val="none" w:sz="0" w:space="0" w:color="auto"/>
        <w:left w:val="none" w:sz="0" w:space="0" w:color="auto"/>
        <w:bottom w:val="none" w:sz="0" w:space="0" w:color="auto"/>
        <w:right w:val="none" w:sz="0" w:space="0" w:color="auto"/>
      </w:divBdr>
    </w:div>
    <w:div w:id="513223930">
      <w:bodyDiv w:val="1"/>
      <w:marLeft w:val="0"/>
      <w:marRight w:val="0"/>
      <w:marTop w:val="0"/>
      <w:marBottom w:val="0"/>
      <w:divBdr>
        <w:top w:val="none" w:sz="0" w:space="0" w:color="auto"/>
        <w:left w:val="none" w:sz="0" w:space="0" w:color="auto"/>
        <w:bottom w:val="none" w:sz="0" w:space="0" w:color="auto"/>
        <w:right w:val="none" w:sz="0" w:space="0" w:color="auto"/>
      </w:divBdr>
    </w:div>
    <w:div w:id="513880550">
      <w:bodyDiv w:val="1"/>
      <w:marLeft w:val="0"/>
      <w:marRight w:val="0"/>
      <w:marTop w:val="0"/>
      <w:marBottom w:val="0"/>
      <w:divBdr>
        <w:top w:val="none" w:sz="0" w:space="0" w:color="auto"/>
        <w:left w:val="none" w:sz="0" w:space="0" w:color="auto"/>
        <w:bottom w:val="none" w:sz="0" w:space="0" w:color="auto"/>
        <w:right w:val="none" w:sz="0" w:space="0" w:color="auto"/>
      </w:divBdr>
    </w:div>
    <w:div w:id="514342985">
      <w:bodyDiv w:val="1"/>
      <w:marLeft w:val="0"/>
      <w:marRight w:val="0"/>
      <w:marTop w:val="0"/>
      <w:marBottom w:val="0"/>
      <w:divBdr>
        <w:top w:val="none" w:sz="0" w:space="0" w:color="auto"/>
        <w:left w:val="none" w:sz="0" w:space="0" w:color="auto"/>
        <w:bottom w:val="none" w:sz="0" w:space="0" w:color="auto"/>
        <w:right w:val="none" w:sz="0" w:space="0" w:color="auto"/>
      </w:divBdr>
    </w:div>
    <w:div w:id="515390720">
      <w:bodyDiv w:val="1"/>
      <w:marLeft w:val="0"/>
      <w:marRight w:val="0"/>
      <w:marTop w:val="0"/>
      <w:marBottom w:val="0"/>
      <w:divBdr>
        <w:top w:val="none" w:sz="0" w:space="0" w:color="auto"/>
        <w:left w:val="none" w:sz="0" w:space="0" w:color="auto"/>
        <w:bottom w:val="none" w:sz="0" w:space="0" w:color="auto"/>
        <w:right w:val="none" w:sz="0" w:space="0" w:color="auto"/>
      </w:divBdr>
    </w:div>
    <w:div w:id="515578260">
      <w:bodyDiv w:val="1"/>
      <w:marLeft w:val="0"/>
      <w:marRight w:val="0"/>
      <w:marTop w:val="0"/>
      <w:marBottom w:val="0"/>
      <w:divBdr>
        <w:top w:val="none" w:sz="0" w:space="0" w:color="auto"/>
        <w:left w:val="none" w:sz="0" w:space="0" w:color="auto"/>
        <w:bottom w:val="none" w:sz="0" w:space="0" w:color="auto"/>
        <w:right w:val="none" w:sz="0" w:space="0" w:color="auto"/>
      </w:divBdr>
    </w:div>
    <w:div w:id="516190751">
      <w:bodyDiv w:val="1"/>
      <w:marLeft w:val="0"/>
      <w:marRight w:val="0"/>
      <w:marTop w:val="0"/>
      <w:marBottom w:val="0"/>
      <w:divBdr>
        <w:top w:val="none" w:sz="0" w:space="0" w:color="auto"/>
        <w:left w:val="none" w:sz="0" w:space="0" w:color="auto"/>
        <w:bottom w:val="none" w:sz="0" w:space="0" w:color="auto"/>
        <w:right w:val="none" w:sz="0" w:space="0" w:color="auto"/>
      </w:divBdr>
    </w:div>
    <w:div w:id="516426359">
      <w:bodyDiv w:val="1"/>
      <w:marLeft w:val="0"/>
      <w:marRight w:val="0"/>
      <w:marTop w:val="0"/>
      <w:marBottom w:val="0"/>
      <w:divBdr>
        <w:top w:val="none" w:sz="0" w:space="0" w:color="auto"/>
        <w:left w:val="none" w:sz="0" w:space="0" w:color="auto"/>
        <w:bottom w:val="none" w:sz="0" w:space="0" w:color="auto"/>
        <w:right w:val="none" w:sz="0" w:space="0" w:color="auto"/>
      </w:divBdr>
    </w:div>
    <w:div w:id="516625191">
      <w:bodyDiv w:val="1"/>
      <w:marLeft w:val="0"/>
      <w:marRight w:val="0"/>
      <w:marTop w:val="0"/>
      <w:marBottom w:val="0"/>
      <w:divBdr>
        <w:top w:val="none" w:sz="0" w:space="0" w:color="auto"/>
        <w:left w:val="none" w:sz="0" w:space="0" w:color="auto"/>
        <w:bottom w:val="none" w:sz="0" w:space="0" w:color="auto"/>
        <w:right w:val="none" w:sz="0" w:space="0" w:color="auto"/>
      </w:divBdr>
    </w:div>
    <w:div w:id="518081242">
      <w:bodyDiv w:val="1"/>
      <w:marLeft w:val="0"/>
      <w:marRight w:val="0"/>
      <w:marTop w:val="0"/>
      <w:marBottom w:val="0"/>
      <w:divBdr>
        <w:top w:val="none" w:sz="0" w:space="0" w:color="auto"/>
        <w:left w:val="none" w:sz="0" w:space="0" w:color="auto"/>
        <w:bottom w:val="none" w:sz="0" w:space="0" w:color="auto"/>
        <w:right w:val="none" w:sz="0" w:space="0" w:color="auto"/>
      </w:divBdr>
    </w:div>
    <w:div w:id="518549240">
      <w:bodyDiv w:val="1"/>
      <w:marLeft w:val="0"/>
      <w:marRight w:val="0"/>
      <w:marTop w:val="0"/>
      <w:marBottom w:val="0"/>
      <w:divBdr>
        <w:top w:val="none" w:sz="0" w:space="0" w:color="auto"/>
        <w:left w:val="none" w:sz="0" w:space="0" w:color="auto"/>
        <w:bottom w:val="none" w:sz="0" w:space="0" w:color="auto"/>
        <w:right w:val="none" w:sz="0" w:space="0" w:color="auto"/>
      </w:divBdr>
    </w:div>
    <w:div w:id="518591557">
      <w:bodyDiv w:val="1"/>
      <w:marLeft w:val="0"/>
      <w:marRight w:val="0"/>
      <w:marTop w:val="0"/>
      <w:marBottom w:val="0"/>
      <w:divBdr>
        <w:top w:val="none" w:sz="0" w:space="0" w:color="auto"/>
        <w:left w:val="none" w:sz="0" w:space="0" w:color="auto"/>
        <w:bottom w:val="none" w:sz="0" w:space="0" w:color="auto"/>
        <w:right w:val="none" w:sz="0" w:space="0" w:color="auto"/>
      </w:divBdr>
    </w:div>
    <w:div w:id="518854511">
      <w:bodyDiv w:val="1"/>
      <w:marLeft w:val="0"/>
      <w:marRight w:val="0"/>
      <w:marTop w:val="0"/>
      <w:marBottom w:val="0"/>
      <w:divBdr>
        <w:top w:val="none" w:sz="0" w:space="0" w:color="auto"/>
        <w:left w:val="none" w:sz="0" w:space="0" w:color="auto"/>
        <w:bottom w:val="none" w:sz="0" w:space="0" w:color="auto"/>
        <w:right w:val="none" w:sz="0" w:space="0" w:color="auto"/>
      </w:divBdr>
    </w:div>
    <w:div w:id="519203058">
      <w:bodyDiv w:val="1"/>
      <w:marLeft w:val="0"/>
      <w:marRight w:val="0"/>
      <w:marTop w:val="0"/>
      <w:marBottom w:val="0"/>
      <w:divBdr>
        <w:top w:val="none" w:sz="0" w:space="0" w:color="auto"/>
        <w:left w:val="none" w:sz="0" w:space="0" w:color="auto"/>
        <w:bottom w:val="none" w:sz="0" w:space="0" w:color="auto"/>
        <w:right w:val="none" w:sz="0" w:space="0" w:color="auto"/>
      </w:divBdr>
    </w:div>
    <w:div w:id="519710360">
      <w:bodyDiv w:val="1"/>
      <w:marLeft w:val="0"/>
      <w:marRight w:val="0"/>
      <w:marTop w:val="0"/>
      <w:marBottom w:val="0"/>
      <w:divBdr>
        <w:top w:val="none" w:sz="0" w:space="0" w:color="auto"/>
        <w:left w:val="none" w:sz="0" w:space="0" w:color="auto"/>
        <w:bottom w:val="none" w:sz="0" w:space="0" w:color="auto"/>
        <w:right w:val="none" w:sz="0" w:space="0" w:color="auto"/>
      </w:divBdr>
    </w:div>
    <w:div w:id="519898337">
      <w:bodyDiv w:val="1"/>
      <w:marLeft w:val="0"/>
      <w:marRight w:val="0"/>
      <w:marTop w:val="0"/>
      <w:marBottom w:val="0"/>
      <w:divBdr>
        <w:top w:val="none" w:sz="0" w:space="0" w:color="auto"/>
        <w:left w:val="none" w:sz="0" w:space="0" w:color="auto"/>
        <w:bottom w:val="none" w:sz="0" w:space="0" w:color="auto"/>
        <w:right w:val="none" w:sz="0" w:space="0" w:color="auto"/>
      </w:divBdr>
    </w:div>
    <w:div w:id="520162764">
      <w:bodyDiv w:val="1"/>
      <w:marLeft w:val="0"/>
      <w:marRight w:val="0"/>
      <w:marTop w:val="0"/>
      <w:marBottom w:val="0"/>
      <w:divBdr>
        <w:top w:val="none" w:sz="0" w:space="0" w:color="auto"/>
        <w:left w:val="none" w:sz="0" w:space="0" w:color="auto"/>
        <w:bottom w:val="none" w:sz="0" w:space="0" w:color="auto"/>
        <w:right w:val="none" w:sz="0" w:space="0" w:color="auto"/>
      </w:divBdr>
    </w:div>
    <w:div w:id="520242190">
      <w:bodyDiv w:val="1"/>
      <w:marLeft w:val="0"/>
      <w:marRight w:val="0"/>
      <w:marTop w:val="0"/>
      <w:marBottom w:val="0"/>
      <w:divBdr>
        <w:top w:val="none" w:sz="0" w:space="0" w:color="auto"/>
        <w:left w:val="none" w:sz="0" w:space="0" w:color="auto"/>
        <w:bottom w:val="none" w:sz="0" w:space="0" w:color="auto"/>
        <w:right w:val="none" w:sz="0" w:space="0" w:color="auto"/>
      </w:divBdr>
    </w:div>
    <w:div w:id="521020605">
      <w:bodyDiv w:val="1"/>
      <w:marLeft w:val="0"/>
      <w:marRight w:val="0"/>
      <w:marTop w:val="0"/>
      <w:marBottom w:val="0"/>
      <w:divBdr>
        <w:top w:val="none" w:sz="0" w:space="0" w:color="auto"/>
        <w:left w:val="none" w:sz="0" w:space="0" w:color="auto"/>
        <w:bottom w:val="none" w:sz="0" w:space="0" w:color="auto"/>
        <w:right w:val="none" w:sz="0" w:space="0" w:color="auto"/>
      </w:divBdr>
    </w:div>
    <w:div w:id="522404701">
      <w:bodyDiv w:val="1"/>
      <w:marLeft w:val="0"/>
      <w:marRight w:val="0"/>
      <w:marTop w:val="0"/>
      <w:marBottom w:val="0"/>
      <w:divBdr>
        <w:top w:val="none" w:sz="0" w:space="0" w:color="auto"/>
        <w:left w:val="none" w:sz="0" w:space="0" w:color="auto"/>
        <w:bottom w:val="none" w:sz="0" w:space="0" w:color="auto"/>
        <w:right w:val="none" w:sz="0" w:space="0" w:color="auto"/>
      </w:divBdr>
    </w:div>
    <w:div w:id="523327696">
      <w:bodyDiv w:val="1"/>
      <w:marLeft w:val="0"/>
      <w:marRight w:val="0"/>
      <w:marTop w:val="0"/>
      <w:marBottom w:val="0"/>
      <w:divBdr>
        <w:top w:val="none" w:sz="0" w:space="0" w:color="auto"/>
        <w:left w:val="none" w:sz="0" w:space="0" w:color="auto"/>
        <w:bottom w:val="none" w:sz="0" w:space="0" w:color="auto"/>
        <w:right w:val="none" w:sz="0" w:space="0" w:color="auto"/>
      </w:divBdr>
    </w:div>
    <w:div w:id="523910525">
      <w:bodyDiv w:val="1"/>
      <w:marLeft w:val="0"/>
      <w:marRight w:val="0"/>
      <w:marTop w:val="0"/>
      <w:marBottom w:val="0"/>
      <w:divBdr>
        <w:top w:val="none" w:sz="0" w:space="0" w:color="auto"/>
        <w:left w:val="none" w:sz="0" w:space="0" w:color="auto"/>
        <w:bottom w:val="none" w:sz="0" w:space="0" w:color="auto"/>
        <w:right w:val="none" w:sz="0" w:space="0" w:color="auto"/>
      </w:divBdr>
    </w:div>
    <w:div w:id="524289244">
      <w:bodyDiv w:val="1"/>
      <w:marLeft w:val="0"/>
      <w:marRight w:val="0"/>
      <w:marTop w:val="0"/>
      <w:marBottom w:val="0"/>
      <w:divBdr>
        <w:top w:val="none" w:sz="0" w:space="0" w:color="auto"/>
        <w:left w:val="none" w:sz="0" w:space="0" w:color="auto"/>
        <w:bottom w:val="none" w:sz="0" w:space="0" w:color="auto"/>
        <w:right w:val="none" w:sz="0" w:space="0" w:color="auto"/>
      </w:divBdr>
    </w:div>
    <w:div w:id="524490268">
      <w:bodyDiv w:val="1"/>
      <w:marLeft w:val="0"/>
      <w:marRight w:val="0"/>
      <w:marTop w:val="0"/>
      <w:marBottom w:val="0"/>
      <w:divBdr>
        <w:top w:val="none" w:sz="0" w:space="0" w:color="auto"/>
        <w:left w:val="none" w:sz="0" w:space="0" w:color="auto"/>
        <w:bottom w:val="none" w:sz="0" w:space="0" w:color="auto"/>
        <w:right w:val="none" w:sz="0" w:space="0" w:color="auto"/>
      </w:divBdr>
    </w:div>
    <w:div w:id="524558115">
      <w:bodyDiv w:val="1"/>
      <w:marLeft w:val="0"/>
      <w:marRight w:val="0"/>
      <w:marTop w:val="0"/>
      <w:marBottom w:val="0"/>
      <w:divBdr>
        <w:top w:val="none" w:sz="0" w:space="0" w:color="auto"/>
        <w:left w:val="none" w:sz="0" w:space="0" w:color="auto"/>
        <w:bottom w:val="none" w:sz="0" w:space="0" w:color="auto"/>
        <w:right w:val="none" w:sz="0" w:space="0" w:color="auto"/>
      </w:divBdr>
    </w:div>
    <w:div w:id="525145573">
      <w:bodyDiv w:val="1"/>
      <w:marLeft w:val="0"/>
      <w:marRight w:val="0"/>
      <w:marTop w:val="0"/>
      <w:marBottom w:val="0"/>
      <w:divBdr>
        <w:top w:val="none" w:sz="0" w:space="0" w:color="auto"/>
        <w:left w:val="none" w:sz="0" w:space="0" w:color="auto"/>
        <w:bottom w:val="none" w:sz="0" w:space="0" w:color="auto"/>
        <w:right w:val="none" w:sz="0" w:space="0" w:color="auto"/>
      </w:divBdr>
    </w:div>
    <w:div w:id="526717089">
      <w:bodyDiv w:val="1"/>
      <w:marLeft w:val="0"/>
      <w:marRight w:val="0"/>
      <w:marTop w:val="0"/>
      <w:marBottom w:val="0"/>
      <w:divBdr>
        <w:top w:val="none" w:sz="0" w:space="0" w:color="auto"/>
        <w:left w:val="none" w:sz="0" w:space="0" w:color="auto"/>
        <w:bottom w:val="none" w:sz="0" w:space="0" w:color="auto"/>
        <w:right w:val="none" w:sz="0" w:space="0" w:color="auto"/>
      </w:divBdr>
    </w:div>
    <w:div w:id="527109235">
      <w:bodyDiv w:val="1"/>
      <w:marLeft w:val="0"/>
      <w:marRight w:val="0"/>
      <w:marTop w:val="0"/>
      <w:marBottom w:val="0"/>
      <w:divBdr>
        <w:top w:val="none" w:sz="0" w:space="0" w:color="auto"/>
        <w:left w:val="none" w:sz="0" w:space="0" w:color="auto"/>
        <w:bottom w:val="none" w:sz="0" w:space="0" w:color="auto"/>
        <w:right w:val="none" w:sz="0" w:space="0" w:color="auto"/>
      </w:divBdr>
    </w:div>
    <w:div w:id="529027952">
      <w:bodyDiv w:val="1"/>
      <w:marLeft w:val="0"/>
      <w:marRight w:val="0"/>
      <w:marTop w:val="0"/>
      <w:marBottom w:val="0"/>
      <w:divBdr>
        <w:top w:val="none" w:sz="0" w:space="0" w:color="auto"/>
        <w:left w:val="none" w:sz="0" w:space="0" w:color="auto"/>
        <w:bottom w:val="none" w:sz="0" w:space="0" w:color="auto"/>
        <w:right w:val="none" w:sz="0" w:space="0" w:color="auto"/>
      </w:divBdr>
    </w:div>
    <w:div w:id="529076339">
      <w:bodyDiv w:val="1"/>
      <w:marLeft w:val="0"/>
      <w:marRight w:val="0"/>
      <w:marTop w:val="0"/>
      <w:marBottom w:val="0"/>
      <w:divBdr>
        <w:top w:val="none" w:sz="0" w:space="0" w:color="auto"/>
        <w:left w:val="none" w:sz="0" w:space="0" w:color="auto"/>
        <w:bottom w:val="none" w:sz="0" w:space="0" w:color="auto"/>
        <w:right w:val="none" w:sz="0" w:space="0" w:color="auto"/>
      </w:divBdr>
    </w:div>
    <w:div w:id="529077552">
      <w:bodyDiv w:val="1"/>
      <w:marLeft w:val="0"/>
      <w:marRight w:val="0"/>
      <w:marTop w:val="0"/>
      <w:marBottom w:val="0"/>
      <w:divBdr>
        <w:top w:val="none" w:sz="0" w:space="0" w:color="auto"/>
        <w:left w:val="none" w:sz="0" w:space="0" w:color="auto"/>
        <w:bottom w:val="none" w:sz="0" w:space="0" w:color="auto"/>
        <w:right w:val="none" w:sz="0" w:space="0" w:color="auto"/>
      </w:divBdr>
    </w:div>
    <w:div w:id="530386463">
      <w:bodyDiv w:val="1"/>
      <w:marLeft w:val="0"/>
      <w:marRight w:val="0"/>
      <w:marTop w:val="0"/>
      <w:marBottom w:val="0"/>
      <w:divBdr>
        <w:top w:val="none" w:sz="0" w:space="0" w:color="auto"/>
        <w:left w:val="none" w:sz="0" w:space="0" w:color="auto"/>
        <w:bottom w:val="none" w:sz="0" w:space="0" w:color="auto"/>
        <w:right w:val="none" w:sz="0" w:space="0" w:color="auto"/>
      </w:divBdr>
    </w:div>
    <w:div w:id="530536015">
      <w:bodyDiv w:val="1"/>
      <w:marLeft w:val="0"/>
      <w:marRight w:val="0"/>
      <w:marTop w:val="0"/>
      <w:marBottom w:val="0"/>
      <w:divBdr>
        <w:top w:val="none" w:sz="0" w:space="0" w:color="auto"/>
        <w:left w:val="none" w:sz="0" w:space="0" w:color="auto"/>
        <w:bottom w:val="none" w:sz="0" w:space="0" w:color="auto"/>
        <w:right w:val="none" w:sz="0" w:space="0" w:color="auto"/>
      </w:divBdr>
    </w:div>
    <w:div w:id="530606939">
      <w:bodyDiv w:val="1"/>
      <w:marLeft w:val="0"/>
      <w:marRight w:val="0"/>
      <w:marTop w:val="0"/>
      <w:marBottom w:val="0"/>
      <w:divBdr>
        <w:top w:val="none" w:sz="0" w:space="0" w:color="auto"/>
        <w:left w:val="none" w:sz="0" w:space="0" w:color="auto"/>
        <w:bottom w:val="none" w:sz="0" w:space="0" w:color="auto"/>
        <w:right w:val="none" w:sz="0" w:space="0" w:color="auto"/>
      </w:divBdr>
    </w:div>
    <w:div w:id="531500317">
      <w:bodyDiv w:val="1"/>
      <w:marLeft w:val="0"/>
      <w:marRight w:val="0"/>
      <w:marTop w:val="0"/>
      <w:marBottom w:val="0"/>
      <w:divBdr>
        <w:top w:val="none" w:sz="0" w:space="0" w:color="auto"/>
        <w:left w:val="none" w:sz="0" w:space="0" w:color="auto"/>
        <w:bottom w:val="none" w:sz="0" w:space="0" w:color="auto"/>
        <w:right w:val="none" w:sz="0" w:space="0" w:color="auto"/>
      </w:divBdr>
    </w:div>
    <w:div w:id="531648212">
      <w:bodyDiv w:val="1"/>
      <w:marLeft w:val="0"/>
      <w:marRight w:val="0"/>
      <w:marTop w:val="0"/>
      <w:marBottom w:val="0"/>
      <w:divBdr>
        <w:top w:val="none" w:sz="0" w:space="0" w:color="auto"/>
        <w:left w:val="none" w:sz="0" w:space="0" w:color="auto"/>
        <w:bottom w:val="none" w:sz="0" w:space="0" w:color="auto"/>
        <w:right w:val="none" w:sz="0" w:space="0" w:color="auto"/>
      </w:divBdr>
    </w:div>
    <w:div w:id="531916189">
      <w:bodyDiv w:val="1"/>
      <w:marLeft w:val="0"/>
      <w:marRight w:val="0"/>
      <w:marTop w:val="0"/>
      <w:marBottom w:val="0"/>
      <w:divBdr>
        <w:top w:val="none" w:sz="0" w:space="0" w:color="auto"/>
        <w:left w:val="none" w:sz="0" w:space="0" w:color="auto"/>
        <w:bottom w:val="none" w:sz="0" w:space="0" w:color="auto"/>
        <w:right w:val="none" w:sz="0" w:space="0" w:color="auto"/>
      </w:divBdr>
    </w:div>
    <w:div w:id="532112792">
      <w:bodyDiv w:val="1"/>
      <w:marLeft w:val="0"/>
      <w:marRight w:val="0"/>
      <w:marTop w:val="0"/>
      <w:marBottom w:val="0"/>
      <w:divBdr>
        <w:top w:val="none" w:sz="0" w:space="0" w:color="auto"/>
        <w:left w:val="none" w:sz="0" w:space="0" w:color="auto"/>
        <w:bottom w:val="none" w:sz="0" w:space="0" w:color="auto"/>
        <w:right w:val="none" w:sz="0" w:space="0" w:color="auto"/>
      </w:divBdr>
    </w:div>
    <w:div w:id="533537570">
      <w:bodyDiv w:val="1"/>
      <w:marLeft w:val="0"/>
      <w:marRight w:val="0"/>
      <w:marTop w:val="0"/>
      <w:marBottom w:val="0"/>
      <w:divBdr>
        <w:top w:val="none" w:sz="0" w:space="0" w:color="auto"/>
        <w:left w:val="none" w:sz="0" w:space="0" w:color="auto"/>
        <w:bottom w:val="none" w:sz="0" w:space="0" w:color="auto"/>
        <w:right w:val="none" w:sz="0" w:space="0" w:color="auto"/>
      </w:divBdr>
    </w:div>
    <w:div w:id="533730850">
      <w:bodyDiv w:val="1"/>
      <w:marLeft w:val="0"/>
      <w:marRight w:val="0"/>
      <w:marTop w:val="0"/>
      <w:marBottom w:val="0"/>
      <w:divBdr>
        <w:top w:val="none" w:sz="0" w:space="0" w:color="auto"/>
        <w:left w:val="none" w:sz="0" w:space="0" w:color="auto"/>
        <w:bottom w:val="none" w:sz="0" w:space="0" w:color="auto"/>
        <w:right w:val="none" w:sz="0" w:space="0" w:color="auto"/>
      </w:divBdr>
    </w:div>
    <w:div w:id="533810277">
      <w:bodyDiv w:val="1"/>
      <w:marLeft w:val="0"/>
      <w:marRight w:val="0"/>
      <w:marTop w:val="0"/>
      <w:marBottom w:val="0"/>
      <w:divBdr>
        <w:top w:val="none" w:sz="0" w:space="0" w:color="auto"/>
        <w:left w:val="none" w:sz="0" w:space="0" w:color="auto"/>
        <w:bottom w:val="none" w:sz="0" w:space="0" w:color="auto"/>
        <w:right w:val="none" w:sz="0" w:space="0" w:color="auto"/>
      </w:divBdr>
    </w:div>
    <w:div w:id="534082761">
      <w:bodyDiv w:val="1"/>
      <w:marLeft w:val="0"/>
      <w:marRight w:val="0"/>
      <w:marTop w:val="0"/>
      <w:marBottom w:val="0"/>
      <w:divBdr>
        <w:top w:val="none" w:sz="0" w:space="0" w:color="auto"/>
        <w:left w:val="none" w:sz="0" w:space="0" w:color="auto"/>
        <w:bottom w:val="none" w:sz="0" w:space="0" w:color="auto"/>
        <w:right w:val="none" w:sz="0" w:space="0" w:color="auto"/>
      </w:divBdr>
    </w:div>
    <w:div w:id="534318818">
      <w:bodyDiv w:val="1"/>
      <w:marLeft w:val="0"/>
      <w:marRight w:val="0"/>
      <w:marTop w:val="0"/>
      <w:marBottom w:val="0"/>
      <w:divBdr>
        <w:top w:val="none" w:sz="0" w:space="0" w:color="auto"/>
        <w:left w:val="none" w:sz="0" w:space="0" w:color="auto"/>
        <w:bottom w:val="none" w:sz="0" w:space="0" w:color="auto"/>
        <w:right w:val="none" w:sz="0" w:space="0" w:color="auto"/>
      </w:divBdr>
    </w:div>
    <w:div w:id="534394173">
      <w:bodyDiv w:val="1"/>
      <w:marLeft w:val="0"/>
      <w:marRight w:val="0"/>
      <w:marTop w:val="0"/>
      <w:marBottom w:val="0"/>
      <w:divBdr>
        <w:top w:val="none" w:sz="0" w:space="0" w:color="auto"/>
        <w:left w:val="none" w:sz="0" w:space="0" w:color="auto"/>
        <w:bottom w:val="none" w:sz="0" w:space="0" w:color="auto"/>
        <w:right w:val="none" w:sz="0" w:space="0" w:color="auto"/>
      </w:divBdr>
    </w:div>
    <w:div w:id="535505948">
      <w:bodyDiv w:val="1"/>
      <w:marLeft w:val="0"/>
      <w:marRight w:val="0"/>
      <w:marTop w:val="0"/>
      <w:marBottom w:val="0"/>
      <w:divBdr>
        <w:top w:val="none" w:sz="0" w:space="0" w:color="auto"/>
        <w:left w:val="none" w:sz="0" w:space="0" w:color="auto"/>
        <w:bottom w:val="none" w:sz="0" w:space="0" w:color="auto"/>
        <w:right w:val="none" w:sz="0" w:space="0" w:color="auto"/>
      </w:divBdr>
    </w:div>
    <w:div w:id="535974104">
      <w:bodyDiv w:val="1"/>
      <w:marLeft w:val="0"/>
      <w:marRight w:val="0"/>
      <w:marTop w:val="0"/>
      <w:marBottom w:val="0"/>
      <w:divBdr>
        <w:top w:val="none" w:sz="0" w:space="0" w:color="auto"/>
        <w:left w:val="none" w:sz="0" w:space="0" w:color="auto"/>
        <w:bottom w:val="none" w:sz="0" w:space="0" w:color="auto"/>
        <w:right w:val="none" w:sz="0" w:space="0" w:color="auto"/>
      </w:divBdr>
    </w:div>
    <w:div w:id="536433298">
      <w:bodyDiv w:val="1"/>
      <w:marLeft w:val="0"/>
      <w:marRight w:val="0"/>
      <w:marTop w:val="0"/>
      <w:marBottom w:val="0"/>
      <w:divBdr>
        <w:top w:val="none" w:sz="0" w:space="0" w:color="auto"/>
        <w:left w:val="none" w:sz="0" w:space="0" w:color="auto"/>
        <w:bottom w:val="none" w:sz="0" w:space="0" w:color="auto"/>
        <w:right w:val="none" w:sz="0" w:space="0" w:color="auto"/>
      </w:divBdr>
    </w:div>
    <w:div w:id="536620263">
      <w:bodyDiv w:val="1"/>
      <w:marLeft w:val="0"/>
      <w:marRight w:val="0"/>
      <w:marTop w:val="0"/>
      <w:marBottom w:val="0"/>
      <w:divBdr>
        <w:top w:val="none" w:sz="0" w:space="0" w:color="auto"/>
        <w:left w:val="none" w:sz="0" w:space="0" w:color="auto"/>
        <w:bottom w:val="none" w:sz="0" w:space="0" w:color="auto"/>
        <w:right w:val="none" w:sz="0" w:space="0" w:color="auto"/>
      </w:divBdr>
    </w:div>
    <w:div w:id="536815240">
      <w:bodyDiv w:val="1"/>
      <w:marLeft w:val="0"/>
      <w:marRight w:val="0"/>
      <w:marTop w:val="0"/>
      <w:marBottom w:val="0"/>
      <w:divBdr>
        <w:top w:val="none" w:sz="0" w:space="0" w:color="auto"/>
        <w:left w:val="none" w:sz="0" w:space="0" w:color="auto"/>
        <w:bottom w:val="none" w:sz="0" w:space="0" w:color="auto"/>
        <w:right w:val="none" w:sz="0" w:space="0" w:color="auto"/>
      </w:divBdr>
    </w:div>
    <w:div w:id="536965415">
      <w:bodyDiv w:val="1"/>
      <w:marLeft w:val="0"/>
      <w:marRight w:val="0"/>
      <w:marTop w:val="0"/>
      <w:marBottom w:val="0"/>
      <w:divBdr>
        <w:top w:val="none" w:sz="0" w:space="0" w:color="auto"/>
        <w:left w:val="none" w:sz="0" w:space="0" w:color="auto"/>
        <w:bottom w:val="none" w:sz="0" w:space="0" w:color="auto"/>
        <w:right w:val="none" w:sz="0" w:space="0" w:color="auto"/>
      </w:divBdr>
    </w:div>
    <w:div w:id="537352369">
      <w:bodyDiv w:val="1"/>
      <w:marLeft w:val="0"/>
      <w:marRight w:val="0"/>
      <w:marTop w:val="0"/>
      <w:marBottom w:val="0"/>
      <w:divBdr>
        <w:top w:val="none" w:sz="0" w:space="0" w:color="auto"/>
        <w:left w:val="none" w:sz="0" w:space="0" w:color="auto"/>
        <w:bottom w:val="none" w:sz="0" w:space="0" w:color="auto"/>
        <w:right w:val="none" w:sz="0" w:space="0" w:color="auto"/>
      </w:divBdr>
    </w:div>
    <w:div w:id="537857427">
      <w:bodyDiv w:val="1"/>
      <w:marLeft w:val="0"/>
      <w:marRight w:val="0"/>
      <w:marTop w:val="0"/>
      <w:marBottom w:val="0"/>
      <w:divBdr>
        <w:top w:val="none" w:sz="0" w:space="0" w:color="auto"/>
        <w:left w:val="none" w:sz="0" w:space="0" w:color="auto"/>
        <w:bottom w:val="none" w:sz="0" w:space="0" w:color="auto"/>
        <w:right w:val="none" w:sz="0" w:space="0" w:color="auto"/>
      </w:divBdr>
    </w:div>
    <w:div w:id="538319241">
      <w:bodyDiv w:val="1"/>
      <w:marLeft w:val="0"/>
      <w:marRight w:val="0"/>
      <w:marTop w:val="0"/>
      <w:marBottom w:val="0"/>
      <w:divBdr>
        <w:top w:val="none" w:sz="0" w:space="0" w:color="auto"/>
        <w:left w:val="none" w:sz="0" w:space="0" w:color="auto"/>
        <w:bottom w:val="none" w:sz="0" w:space="0" w:color="auto"/>
        <w:right w:val="none" w:sz="0" w:space="0" w:color="auto"/>
      </w:divBdr>
    </w:div>
    <w:div w:id="538665974">
      <w:bodyDiv w:val="1"/>
      <w:marLeft w:val="0"/>
      <w:marRight w:val="0"/>
      <w:marTop w:val="0"/>
      <w:marBottom w:val="0"/>
      <w:divBdr>
        <w:top w:val="none" w:sz="0" w:space="0" w:color="auto"/>
        <w:left w:val="none" w:sz="0" w:space="0" w:color="auto"/>
        <w:bottom w:val="none" w:sz="0" w:space="0" w:color="auto"/>
        <w:right w:val="none" w:sz="0" w:space="0" w:color="auto"/>
      </w:divBdr>
    </w:div>
    <w:div w:id="538706112">
      <w:bodyDiv w:val="1"/>
      <w:marLeft w:val="0"/>
      <w:marRight w:val="0"/>
      <w:marTop w:val="0"/>
      <w:marBottom w:val="0"/>
      <w:divBdr>
        <w:top w:val="none" w:sz="0" w:space="0" w:color="auto"/>
        <w:left w:val="none" w:sz="0" w:space="0" w:color="auto"/>
        <w:bottom w:val="none" w:sz="0" w:space="0" w:color="auto"/>
        <w:right w:val="none" w:sz="0" w:space="0" w:color="auto"/>
      </w:divBdr>
    </w:div>
    <w:div w:id="539052839">
      <w:bodyDiv w:val="1"/>
      <w:marLeft w:val="0"/>
      <w:marRight w:val="0"/>
      <w:marTop w:val="0"/>
      <w:marBottom w:val="0"/>
      <w:divBdr>
        <w:top w:val="none" w:sz="0" w:space="0" w:color="auto"/>
        <w:left w:val="none" w:sz="0" w:space="0" w:color="auto"/>
        <w:bottom w:val="none" w:sz="0" w:space="0" w:color="auto"/>
        <w:right w:val="none" w:sz="0" w:space="0" w:color="auto"/>
      </w:divBdr>
    </w:div>
    <w:div w:id="539052869">
      <w:bodyDiv w:val="1"/>
      <w:marLeft w:val="0"/>
      <w:marRight w:val="0"/>
      <w:marTop w:val="0"/>
      <w:marBottom w:val="0"/>
      <w:divBdr>
        <w:top w:val="none" w:sz="0" w:space="0" w:color="auto"/>
        <w:left w:val="none" w:sz="0" w:space="0" w:color="auto"/>
        <w:bottom w:val="none" w:sz="0" w:space="0" w:color="auto"/>
        <w:right w:val="none" w:sz="0" w:space="0" w:color="auto"/>
      </w:divBdr>
    </w:div>
    <w:div w:id="539510491">
      <w:bodyDiv w:val="1"/>
      <w:marLeft w:val="0"/>
      <w:marRight w:val="0"/>
      <w:marTop w:val="0"/>
      <w:marBottom w:val="0"/>
      <w:divBdr>
        <w:top w:val="none" w:sz="0" w:space="0" w:color="auto"/>
        <w:left w:val="none" w:sz="0" w:space="0" w:color="auto"/>
        <w:bottom w:val="none" w:sz="0" w:space="0" w:color="auto"/>
        <w:right w:val="none" w:sz="0" w:space="0" w:color="auto"/>
      </w:divBdr>
    </w:div>
    <w:div w:id="540168440">
      <w:bodyDiv w:val="1"/>
      <w:marLeft w:val="0"/>
      <w:marRight w:val="0"/>
      <w:marTop w:val="0"/>
      <w:marBottom w:val="0"/>
      <w:divBdr>
        <w:top w:val="none" w:sz="0" w:space="0" w:color="auto"/>
        <w:left w:val="none" w:sz="0" w:space="0" w:color="auto"/>
        <w:bottom w:val="none" w:sz="0" w:space="0" w:color="auto"/>
        <w:right w:val="none" w:sz="0" w:space="0" w:color="auto"/>
      </w:divBdr>
    </w:div>
    <w:div w:id="541359698">
      <w:bodyDiv w:val="1"/>
      <w:marLeft w:val="0"/>
      <w:marRight w:val="0"/>
      <w:marTop w:val="0"/>
      <w:marBottom w:val="0"/>
      <w:divBdr>
        <w:top w:val="none" w:sz="0" w:space="0" w:color="auto"/>
        <w:left w:val="none" w:sz="0" w:space="0" w:color="auto"/>
        <w:bottom w:val="none" w:sz="0" w:space="0" w:color="auto"/>
        <w:right w:val="none" w:sz="0" w:space="0" w:color="auto"/>
      </w:divBdr>
    </w:div>
    <w:div w:id="541553700">
      <w:bodyDiv w:val="1"/>
      <w:marLeft w:val="0"/>
      <w:marRight w:val="0"/>
      <w:marTop w:val="0"/>
      <w:marBottom w:val="0"/>
      <w:divBdr>
        <w:top w:val="none" w:sz="0" w:space="0" w:color="auto"/>
        <w:left w:val="none" w:sz="0" w:space="0" w:color="auto"/>
        <w:bottom w:val="none" w:sz="0" w:space="0" w:color="auto"/>
        <w:right w:val="none" w:sz="0" w:space="0" w:color="auto"/>
      </w:divBdr>
    </w:div>
    <w:div w:id="543367836">
      <w:bodyDiv w:val="1"/>
      <w:marLeft w:val="0"/>
      <w:marRight w:val="0"/>
      <w:marTop w:val="0"/>
      <w:marBottom w:val="0"/>
      <w:divBdr>
        <w:top w:val="none" w:sz="0" w:space="0" w:color="auto"/>
        <w:left w:val="none" w:sz="0" w:space="0" w:color="auto"/>
        <w:bottom w:val="none" w:sz="0" w:space="0" w:color="auto"/>
        <w:right w:val="none" w:sz="0" w:space="0" w:color="auto"/>
      </w:divBdr>
    </w:div>
    <w:div w:id="543756556">
      <w:bodyDiv w:val="1"/>
      <w:marLeft w:val="0"/>
      <w:marRight w:val="0"/>
      <w:marTop w:val="0"/>
      <w:marBottom w:val="0"/>
      <w:divBdr>
        <w:top w:val="none" w:sz="0" w:space="0" w:color="auto"/>
        <w:left w:val="none" w:sz="0" w:space="0" w:color="auto"/>
        <w:bottom w:val="none" w:sz="0" w:space="0" w:color="auto"/>
        <w:right w:val="none" w:sz="0" w:space="0" w:color="auto"/>
      </w:divBdr>
    </w:div>
    <w:div w:id="546138435">
      <w:bodyDiv w:val="1"/>
      <w:marLeft w:val="0"/>
      <w:marRight w:val="0"/>
      <w:marTop w:val="0"/>
      <w:marBottom w:val="0"/>
      <w:divBdr>
        <w:top w:val="none" w:sz="0" w:space="0" w:color="auto"/>
        <w:left w:val="none" w:sz="0" w:space="0" w:color="auto"/>
        <w:bottom w:val="none" w:sz="0" w:space="0" w:color="auto"/>
        <w:right w:val="none" w:sz="0" w:space="0" w:color="auto"/>
      </w:divBdr>
    </w:div>
    <w:div w:id="546994660">
      <w:bodyDiv w:val="1"/>
      <w:marLeft w:val="0"/>
      <w:marRight w:val="0"/>
      <w:marTop w:val="0"/>
      <w:marBottom w:val="0"/>
      <w:divBdr>
        <w:top w:val="none" w:sz="0" w:space="0" w:color="auto"/>
        <w:left w:val="none" w:sz="0" w:space="0" w:color="auto"/>
        <w:bottom w:val="none" w:sz="0" w:space="0" w:color="auto"/>
        <w:right w:val="none" w:sz="0" w:space="0" w:color="auto"/>
      </w:divBdr>
    </w:div>
    <w:div w:id="548414818">
      <w:bodyDiv w:val="1"/>
      <w:marLeft w:val="0"/>
      <w:marRight w:val="0"/>
      <w:marTop w:val="0"/>
      <w:marBottom w:val="0"/>
      <w:divBdr>
        <w:top w:val="none" w:sz="0" w:space="0" w:color="auto"/>
        <w:left w:val="none" w:sz="0" w:space="0" w:color="auto"/>
        <w:bottom w:val="none" w:sz="0" w:space="0" w:color="auto"/>
        <w:right w:val="none" w:sz="0" w:space="0" w:color="auto"/>
      </w:divBdr>
    </w:div>
    <w:div w:id="549609683">
      <w:bodyDiv w:val="1"/>
      <w:marLeft w:val="0"/>
      <w:marRight w:val="0"/>
      <w:marTop w:val="0"/>
      <w:marBottom w:val="0"/>
      <w:divBdr>
        <w:top w:val="none" w:sz="0" w:space="0" w:color="auto"/>
        <w:left w:val="none" w:sz="0" w:space="0" w:color="auto"/>
        <w:bottom w:val="none" w:sz="0" w:space="0" w:color="auto"/>
        <w:right w:val="none" w:sz="0" w:space="0" w:color="auto"/>
      </w:divBdr>
    </w:div>
    <w:div w:id="550851135">
      <w:bodyDiv w:val="1"/>
      <w:marLeft w:val="0"/>
      <w:marRight w:val="0"/>
      <w:marTop w:val="0"/>
      <w:marBottom w:val="0"/>
      <w:divBdr>
        <w:top w:val="none" w:sz="0" w:space="0" w:color="auto"/>
        <w:left w:val="none" w:sz="0" w:space="0" w:color="auto"/>
        <w:bottom w:val="none" w:sz="0" w:space="0" w:color="auto"/>
        <w:right w:val="none" w:sz="0" w:space="0" w:color="auto"/>
      </w:divBdr>
    </w:div>
    <w:div w:id="551622117">
      <w:bodyDiv w:val="1"/>
      <w:marLeft w:val="0"/>
      <w:marRight w:val="0"/>
      <w:marTop w:val="0"/>
      <w:marBottom w:val="0"/>
      <w:divBdr>
        <w:top w:val="none" w:sz="0" w:space="0" w:color="auto"/>
        <w:left w:val="none" w:sz="0" w:space="0" w:color="auto"/>
        <w:bottom w:val="none" w:sz="0" w:space="0" w:color="auto"/>
        <w:right w:val="none" w:sz="0" w:space="0" w:color="auto"/>
      </w:divBdr>
    </w:div>
    <w:div w:id="551968978">
      <w:bodyDiv w:val="1"/>
      <w:marLeft w:val="0"/>
      <w:marRight w:val="0"/>
      <w:marTop w:val="0"/>
      <w:marBottom w:val="0"/>
      <w:divBdr>
        <w:top w:val="none" w:sz="0" w:space="0" w:color="auto"/>
        <w:left w:val="none" w:sz="0" w:space="0" w:color="auto"/>
        <w:bottom w:val="none" w:sz="0" w:space="0" w:color="auto"/>
        <w:right w:val="none" w:sz="0" w:space="0" w:color="auto"/>
      </w:divBdr>
    </w:div>
    <w:div w:id="552541979">
      <w:bodyDiv w:val="1"/>
      <w:marLeft w:val="0"/>
      <w:marRight w:val="0"/>
      <w:marTop w:val="0"/>
      <w:marBottom w:val="0"/>
      <w:divBdr>
        <w:top w:val="none" w:sz="0" w:space="0" w:color="auto"/>
        <w:left w:val="none" w:sz="0" w:space="0" w:color="auto"/>
        <w:bottom w:val="none" w:sz="0" w:space="0" w:color="auto"/>
        <w:right w:val="none" w:sz="0" w:space="0" w:color="auto"/>
      </w:divBdr>
    </w:div>
    <w:div w:id="552741824">
      <w:bodyDiv w:val="1"/>
      <w:marLeft w:val="0"/>
      <w:marRight w:val="0"/>
      <w:marTop w:val="0"/>
      <w:marBottom w:val="0"/>
      <w:divBdr>
        <w:top w:val="none" w:sz="0" w:space="0" w:color="auto"/>
        <w:left w:val="none" w:sz="0" w:space="0" w:color="auto"/>
        <w:bottom w:val="none" w:sz="0" w:space="0" w:color="auto"/>
        <w:right w:val="none" w:sz="0" w:space="0" w:color="auto"/>
      </w:divBdr>
    </w:div>
    <w:div w:id="553352086">
      <w:bodyDiv w:val="1"/>
      <w:marLeft w:val="0"/>
      <w:marRight w:val="0"/>
      <w:marTop w:val="0"/>
      <w:marBottom w:val="0"/>
      <w:divBdr>
        <w:top w:val="none" w:sz="0" w:space="0" w:color="auto"/>
        <w:left w:val="none" w:sz="0" w:space="0" w:color="auto"/>
        <w:bottom w:val="none" w:sz="0" w:space="0" w:color="auto"/>
        <w:right w:val="none" w:sz="0" w:space="0" w:color="auto"/>
      </w:divBdr>
    </w:div>
    <w:div w:id="553540092">
      <w:bodyDiv w:val="1"/>
      <w:marLeft w:val="0"/>
      <w:marRight w:val="0"/>
      <w:marTop w:val="0"/>
      <w:marBottom w:val="0"/>
      <w:divBdr>
        <w:top w:val="none" w:sz="0" w:space="0" w:color="auto"/>
        <w:left w:val="none" w:sz="0" w:space="0" w:color="auto"/>
        <w:bottom w:val="none" w:sz="0" w:space="0" w:color="auto"/>
        <w:right w:val="none" w:sz="0" w:space="0" w:color="auto"/>
      </w:divBdr>
    </w:div>
    <w:div w:id="554315338">
      <w:bodyDiv w:val="1"/>
      <w:marLeft w:val="0"/>
      <w:marRight w:val="0"/>
      <w:marTop w:val="0"/>
      <w:marBottom w:val="0"/>
      <w:divBdr>
        <w:top w:val="none" w:sz="0" w:space="0" w:color="auto"/>
        <w:left w:val="none" w:sz="0" w:space="0" w:color="auto"/>
        <w:bottom w:val="none" w:sz="0" w:space="0" w:color="auto"/>
        <w:right w:val="none" w:sz="0" w:space="0" w:color="auto"/>
      </w:divBdr>
    </w:div>
    <w:div w:id="554896808">
      <w:bodyDiv w:val="1"/>
      <w:marLeft w:val="0"/>
      <w:marRight w:val="0"/>
      <w:marTop w:val="0"/>
      <w:marBottom w:val="0"/>
      <w:divBdr>
        <w:top w:val="none" w:sz="0" w:space="0" w:color="auto"/>
        <w:left w:val="none" w:sz="0" w:space="0" w:color="auto"/>
        <w:bottom w:val="none" w:sz="0" w:space="0" w:color="auto"/>
        <w:right w:val="none" w:sz="0" w:space="0" w:color="auto"/>
      </w:divBdr>
    </w:div>
    <w:div w:id="555431538">
      <w:bodyDiv w:val="1"/>
      <w:marLeft w:val="0"/>
      <w:marRight w:val="0"/>
      <w:marTop w:val="0"/>
      <w:marBottom w:val="0"/>
      <w:divBdr>
        <w:top w:val="none" w:sz="0" w:space="0" w:color="auto"/>
        <w:left w:val="none" w:sz="0" w:space="0" w:color="auto"/>
        <w:bottom w:val="none" w:sz="0" w:space="0" w:color="auto"/>
        <w:right w:val="none" w:sz="0" w:space="0" w:color="auto"/>
      </w:divBdr>
    </w:div>
    <w:div w:id="555505941">
      <w:bodyDiv w:val="1"/>
      <w:marLeft w:val="0"/>
      <w:marRight w:val="0"/>
      <w:marTop w:val="0"/>
      <w:marBottom w:val="0"/>
      <w:divBdr>
        <w:top w:val="none" w:sz="0" w:space="0" w:color="auto"/>
        <w:left w:val="none" w:sz="0" w:space="0" w:color="auto"/>
        <w:bottom w:val="none" w:sz="0" w:space="0" w:color="auto"/>
        <w:right w:val="none" w:sz="0" w:space="0" w:color="auto"/>
      </w:divBdr>
    </w:div>
    <w:div w:id="555898019">
      <w:bodyDiv w:val="1"/>
      <w:marLeft w:val="0"/>
      <w:marRight w:val="0"/>
      <w:marTop w:val="0"/>
      <w:marBottom w:val="0"/>
      <w:divBdr>
        <w:top w:val="none" w:sz="0" w:space="0" w:color="auto"/>
        <w:left w:val="none" w:sz="0" w:space="0" w:color="auto"/>
        <w:bottom w:val="none" w:sz="0" w:space="0" w:color="auto"/>
        <w:right w:val="none" w:sz="0" w:space="0" w:color="auto"/>
      </w:divBdr>
    </w:div>
    <w:div w:id="555972039">
      <w:bodyDiv w:val="1"/>
      <w:marLeft w:val="0"/>
      <w:marRight w:val="0"/>
      <w:marTop w:val="0"/>
      <w:marBottom w:val="0"/>
      <w:divBdr>
        <w:top w:val="none" w:sz="0" w:space="0" w:color="auto"/>
        <w:left w:val="none" w:sz="0" w:space="0" w:color="auto"/>
        <w:bottom w:val="none" w:sz="0" w:space="0" w:color="auto"/>
        <w:right w:val="none" w:sz="0" w:space="0" w:color="auto"/>
      </w:divBdr>
    </w:div>
    <w:div w:id="556891061">
      <w:bodyDiv w:val="1"/>
      <w:marLeft w:val="0"/>
      <w:marRight w:val="0"/>
      <w:marTop w:val="0"/>
      <w:marBottom w:val="0"/>
      <w:divBdr>
        <w:top w:val="none" w:sz="0" w:space="0" w:color="auto"/>
        <w:left w:val="none" w:sz="0" w:space="0" w:color="auto"/>
        <w:bottom w:val="none" w:sz="0" w:space="0" w:color="auto"/>
        <w:right w:val="none" w:sz="0" w:space="0" w:color="auto"/>
      </w:divBdr>
    </w:div>
    <w:div w:id="557254224">
      <w:bodyDiv w:val="1"/>
      <w:marLeft w:val="0"/>
      <w:marRight w:val="0"/>
      <w:marTop w:val="0"/>
      <w:marBottom w:val="0"/>
      <w:divBdr>
        <w:top w:val="none" w:sz="0" w:space="0" w:color="auto"/>
        <w:left w:val="none" w:sz="0" w:space="0" w:color="auto"/>
        <w:bottom w:val="none" w:sz="0" w:space="0" w:color="auto"/>
        <w:right w:val="none" w:sz="0" w:space="0" w:color="auto"/>
      </w:divBdr>
    </w:div>
    <w:div w:id="557515938">
      <w:bodyDiv w:val="1"/>
      <w:marLeft w:val="0"/>
      <w:marRight w:val="0"/>
      <w:marTop w:val="0"/>
      <w:marBottom w:val="0"/>
      <w:divBdr>
        <w:top w:val="none" w:sz="0" w:space="0" w:color="auto"/>
        <w:left w:val="none" w:sz="0" w:space="0" w:color="auto"/>
        <w:bottom w:val="none" w:sz="0" w:space="0" w:color="auto"/>
        <w:right w:val="none" w:sz="0" w:space="0" w:color="auto"/>
      </w:divBdr>
    </w:div>
    <w:div w:id="558057242">
      <w:bodyDiv w:val="1"/>
      <w:marLeft w:val="0"/>
      <w:marRight w:val="0"/>
      <w:marTop w:val="0"/>
      <w:marBottom w:val="0"/>
      <w:divBdr>
        <w:top w:val="none" w:sz="0" w:space="0" w:color="auto"/>
        <w:left w:val="none" w:sz="0" w:space="0" w:color="auto"/>
        <w:bottom w:val="none" w:sz="0" w:space="0" w:color="auto"/>
        <w:right w:val="none" w:sz="0" w:space="0" w:color="auto"/>
      </w:divBdr>
    </w:div>
    <w:div w:id="558706977">
      <w:bodyDiv w:val="1"/>
      <w:marLeft w:val="0"/>
      <w:marRight w:val="0"/>
      <w:marTop w:val="0"/>
      <w:marBottom w:val="0"/>
      <w:divBdr>
        <w:top w:val="none" w:sz="0" w:space="0" w:color="auto"/>
        <w:left w:val="none" w:sz="0" w:space="0" w:color="auto"/>
        <w:bottom w:val="none" w:sz="0" w:space="0" w:color="auto"/>
        <w:right w:val="none" w:sz="0" w:space="0" w:color="auto"/>
      </w:divBdr>
    </w:div>
    <w:div w:id="559245115">
      <w:bodyDiv w:val="1"/>
      <w:marLeft w:val="0"/>
      <w:marRight w:val="0"/>
      <w:marTop w:val="0"/>
      <w:marBottom w:val="0"/>
      <w:divBdr>
        <w:top w:val="none" w:sz="0" w:space="0" w:color="auto"/>
        <w:left w:val="none" w:sz="0" w:space="0" w:color="auto"/>
        <w:bottom w:val="none" w:sz="0" w:space="0" w:color="auto"/>
        <w:right w:val="none" w:sz="0" w:space="0" w:color="auto"/>
      </w:divBdr>
    </w:div>
    <w:div w:id="559362194">
      <w:bodyDiv w:val="1"/>
      <w:marLeft w:val="0"/>
      <w:marRight w:val="0"/>
      <w:marTop w:val="0"/>
      <w:marBottom w:val="0"/>
      <w:divBdr>
        <w:top w:val="none" w:sz="0" w:space="0" w:color="auto"/>
        <w:left w:val="none" w:sz="0" w:space="0" w:color="auto"/>
        <w:bottom w:val="none" w:sz="0" w:space="0" w:color="auto"/>
        <w:right w:val="none" w:sz="0" w:space="0" w:color="auto"/>
      </w:divBdr>
    </w:div>
    <w:div w:id="560870913">
      <w:bodyDiv w:val="1"/>
      <w:marLeft w:val="0"/>
      <w:marRight w:val="0"/>
      <w:marTop w:val="0"/>
      <w:marBottom w:val="0"/>
      <w:divBdr>
        <w:top w:val="none" w:sz="0" w:space="0" w:color="auto"/>
        <w:left w:val="none" w:sz="0" w:space="0" w:color="auto"/>
        <w:bottom w:val="none" w:sz="0" w:space="0" w:color="auto"/>
        <w:right w:val="none" w:sz="0" w:space="0" w:color="auto"/>
      </w:divBdr>
    </w:div>
    <w:div w:id="561212967">
      <w:bodyDiv w:val="1"/>
      <w:marLeft w:val="0"/>
      <w:marRight w:val="0"/>
      <w:marTop w:val="0"/>
      <w:marBottom w:val="0"/>
      <w:divBdr>
        <w:top w:val="none" w:sz="0" w:space="0" w:color="auto"/>
        <w:left w:val="none" w:sz="0" w:space="0" w:color="auto"/>
        <w:bottom w:val="none" w:sz="0" w:space="0" w:color="auto"/>
        <w:right w:val="none" w:sz="0" w:space="0" w:color="auto"/>
      </w:divBdr>
    </w:div>
    <w:div w:id="561907815">
      <w:bodyDiv w:val="1"/>
      <w:marLeft w:val="0"/>
      <w:marRight w:val="0"/>
      <w:marTop w:val="0"/>
      <w:marBottom w:val="0"/>
      <w:divBdr>
        <w:top w:val="none" w:sz="0" w:space="0" w:color="auto"/>
        <w:left w:val="none" w:sz="0" w:space="0" w:color="auto"/>
        <w:bottom w:val="none" w:sz="0" w:space="0" w:color="auto"/>
        <w:right w:val="none" w:sz="0" w:space="0" w:color="auto"/>
      </w:divBdr>
    </w:div>
    <w:div w:id="562184836">
      <w:bodyDiv w:val="1"/>
      <w:marLeft w:val="0"/>
      <w:marRight w:val="0"/>
      <w:marTop w:val="0"/>
      <w:marBottom w:val="0"/>
      <w:divBdr>
        <w:top w:val="none" w:sz="0" w:space="0" w:color="auto"/>
        <w:left w:val="none" w:sz="0" w:space="0" w:color="auto"/>
        <w:bottom w:val="none" w:sz="0" w:space="0" w:color="auto"/>
        <w:right w:val="none" w:sz="0" w:space="0" w:color="auto"/>
      </w:divBdr>
    </w:div>
    <w:div w:id="562378347">
      <w:bodyDiv w:val="1"/>
      <w:marLeft w:val="0"/>
      <w:marRight w:val="0"/>
      <w:marTop w:val="0"/>
      <w:marBottom w:val="0"/>
      <w:divBdr>
        <w:top w:val="none" w:sz="0" w:space="0" w:color="auto"/>
        <w:left w:val="none" w:sz="0" w:space="0" w:color="auto"/>
        <w:bottom w:val="none" w:sz="0" w:space="0" w:color="auto"/>
        <w:right w:val="none" w:sz="0" w:space="0" w:color="auto"/>
      </w:divBdr>
    </w:div>
    <w:div w:id="564150169">
      <w:bodyDiv w:val="1"/>
      <w:marLeft w:val="0"/>
      <w:marRight w:val="0"/>
      <w:marTop w:val="0"/>
      <w:marBottom w:val="0"/>
      <w:divBdr>
        <w:top w:val="none" w:sz="0" w:space="0" w:color="auto"/>
        <w:left w:val="none" w:sz="0" w:space="0" w:color="auto"/>
        <w:bottom w:val="none" w:sz="0" w:space="0" w:color="auto"/>
        <w:right w:val="none" w:sz="0" w:space="0" w:color="auto"/>
      </w:divBdr>
    </w:div>
    <w:div w:id="564531866">
      <w:bodyDiv w:val="1"/>
      <w:marLeft w:val="0"/>
      <w:marRight w:val="0"/>
      <w:marTop w:val="0"/>
      <w:marBottom w:val="0"/>
      <w:divBdr>
        <w:top w:val="none" w:sz="0" w:space="0" w:color="auto"/>
        <w:left w:val="none" w:sz="0" w:space="0" w:color="auto"/>
        <w:bottom w:val="none" w:sz="0" w:space="0" w:color="auto"/>
        <w:right w:val="none" w:sz="0" w:space="0" w:color="auto"/>
      </w:divBdr>
    </w:div>
    <w:div w:id="565648358">
      <w:bodyDiv w:val="1"/>
      <w:marLeft w:val="0"/>
      <w:marRight w:val="0"/>
      <w:marTop w:val="0"/>
      <w:marBottom w:val="0"/>
      <w:divBdr>
        <w:top w:val="none" w:sz="0" w:space="0" w:color="auto"/>
        <w:left w:val="none" w:sz="0" w:space="0" w:color="auto"/>
        <w:bottom w:val="none" w:sz="0" w:space="0" w:color="auto"/>
        <w:right w:val="none" w:sz="0" w:space="0" w:color="auto"/>
      </w:divBdr>
    </w:div>
    <w:div w:id="565804205">
      <w:bodyDiv w:val="1"/>
      <w:marLeft w:val="0"/>
      <w:marRight w:val="0"/>
      <w:marTop w:val="0"/>
      <w:marBottom w:val="0"/>
      <w:divBdr>
        <w:top w:val="none" w:sz="0" w:space="0" w:color="auto"/>
        <w:left w:val="none" w:sz="0" w:space="0" w:color="auto"/>
        <w:bottom w:val="none" w:sz="0" w:space="0" w:color="auto"/>
        <w:right w:val="none" w:sz="0" w:space="0" w:color="auto"/>
      </w:divBdr>
    </w:div>
    <w:div w:id="566182989">
      <w:bodyDiv w:val="1"/>
      <w:marLeft w:val="0"/>
      <w:marRight w:val="0"/>
      <w:marTop w:val="0"/>
      <w:marBottom w:val="0"/>
      <w:divBdr>
        <w:top w:val="none" w:sz="0" w:space="0" w:color="auto"/>
        <w:left w:val="none" w:sz="0" w:space="0" w:color="auto"/>
        <w:bottom w:val="none" w:sz="0" w:space="0" w:color="auto"/>
        <w:right w:val="none" w:sz="0" w:space="0" w:color="auto"/>
      </w:divBdr>
    </w:div>
    <w:div w:id="566183647">
      <w:bodyDiv w:val="1"/>
      <w:marLeft w:val="0"/>
      <w:marRight w:val="0"/>
      <w:marTop w:val="0"/>
      <w:marBottom w:val="0"/>
      <w:divBdr>
        <w:top w:val="none" w:sz="0" w:space="0" w:color="auto"/>
        <w:left w:val="none" w:sz="0" w:space="0" w:color="auto"/>
        <w:bottom w:val="none" w:sz="0" w:space="0" w:color="auto"/>
        <w:right w:val="none" w:sz="0" w:space="0" w:color="auto"/>
      </w:divBdr>
    </w:div>
    <w:div w:id="566191326">
      <w:bodyDiv w:val="1"/>
      <w:marLeft w:val="0"/>
      <w:marRight w:val="0"/>
      <w:marTop w:val="0"/>
      <w:marBottom w:val="0"/>
      <w:divBdr>
        <w:top w:val="none" w:sz="0" w:space="0" w:color="auto"/>
        <w:left w:val="none" w:sz="0" w:space="0" w:color="auto"/>
        <w:bottom w:val="none" w:sz="0" w:space="0" w:color="auto"/>
        <w:right w:val="none" w:sz="0" w:space="0" w:color="auto"/>
      </w:divBdr>
    </w:div>
    <w:div w:id="567036026">
      <w:bodyDiv w:val="1"/>
      <w:marLeft w:val="0"/>
      <w:marRight w:val="0"/>
      <w:marTop w:val="0"/>
      <w:marBottom w:val="0"/>
      <w:divBdr>
        <w:top w:val="none" w:sz="0" w:space="0" w:color="auto"/>
        <w:left w:val="none" w:sz="0" w:space="0" w:color="auto"/>
        <w:bottom w:val="none" w:sz="0" w:space="0" w:color="auto"/>
        <w:right w:val="none" w:sz="0" w:space="0" w:color="auto"/>
      </w:divBdr>
    </w:div>
    <w:div w:id="567154090">
      <w:bodyDiv w:val="1"/>
      <w:marLeft w:val="0"/>
      <w:marRight w:val="0"/>
      <w:marTop w:val="0"/>
      <w:marBottom w:val="0"/>
      <w:divBdr>
        <w:top w:val="none" w:sz="0" w:space="0" w:color="auto"/>
        <w:left w:val="none" w:sz="0" w:space="0" w:color="auto"/>
        <w:bottom w:val="none" w:sz="0" w:space="0" w:color="auto"/>
        <w:right w:val="none" w:sz="0" w:space="0" w:color="auto"/>
      </w:divBdr>
    </w:div>
    <w:div w:id="567879929">
      <w:bodyDiv w:val="1"/>
      <w:marLeft w:val="0"/>
      <w:marRight w:val="0"/>
      <w:marTop w:val="0"/>
      <w:marBottom w:val="0"/>
      <w:divBdr>
        <w:top w:val="none" w:sz="0" w:space="0" w:color="auto"/>
        <w:left w:val="none" w:sz="0" w:space="0" w:color="auto"/>
        <w:bottom w:val="none" w:sz="0" w:space="0" w:color="auto"/>
        <w:right w:val="none" w:sz="0" w:space="0" w:color="auto"/>
      </w:divBdr>
    </w:div>
    <w:div w:id="568001285">
      <w:bodyDiv w:val="1"/>
      <w:marLeft w:val="0"/>
      <w:marRight w:val="0"/>
      <w:marTop w:val="0"/>
      <w:marBottom w:val="0"/>
      <w:divBdr>
        <w:top w:val="none" w:sz="0" w:space="0" w:color="auto"/>
        <w:left w:val="none" w:sz="0" w:space="0" w:color="auto"/>
        <w:bottom w:val="none" w:sz="0" w:space="0" w:color="auto"/>
        <w:right w:val="none" w:sz="0" w:space="0" w:color="auto"/>
      </w:divBdr>
    </w:div>
    <w:div w:id="568275807">
      <w:bodyDiv w:val="1"/>
      <w:marLeft w:val="0"/>
      <w:marRight w:val="0"/>
      <w:marTop w:val="0"/>
      <w:marBottom w:val="0"/>
      <w:divBdr>
        <w:top w:val="none" w:sz="0" w:space="0" w:color="auto"/>
        <w:left w:val="none" w:sz="0" w:space="0" w:color="auto"/>
        <w:bottom w:val="none" w:sz="0" w:space="0" w:color="auto"/>
        <w:right w:val="none" w:sz="0" w:space="0" w:color="auto"/>
      </w:divBdr>
    </w:div>
    <w:div w:id="568346457">
      <w:bodyDiv w:val="1"/>
      <w:marLeft w:val="0"/>
      <w:marRight w:val="0"/>
      <w:marTop w:val="0"/>
      <w:marBottom w:val="0"/>
      <w:divBdr>
        <w:top w:val="none" w:sz="0" w:space="0" w:color="auto"/>
        <w:left w:val="none" w:sz="0" w:space="0" w:color="auto"/>
        <w:bottom w:val="none" w:sz="0" w:space="0" w:color="auto"/>
        <w:right w:val="none" w:sz="0" w:space="0" w:color="auto"/>
      </w:divBdr>
    </w:div>
    <w:div w:id="568417760">
      <w:bodyDiv w:val="1"/>
      <w:marLeft w:val="0"/>
      <w:marRight w:val="0"/>
      <w:marTop w:val="0"/>
      <w:marBottom w:val="0"/>
      <w:divBdr>
        <w:top w:val="none" w:sz="0" w:space="0" w:color="auto"/>
        <w:left w:val="none" w:sz="0" w:space="0" w:color="auto"/>
        <w:bottom w:val="none" w:sz="0" w:space="0" w:color="auto"/>
        <w:right w:val="none" w:sz="0" w:space="0" w:color="auto"/>
      </w:divBdr>
    </w:div>
    <w:div w:id="568541464">
      <w:bodyDiv w:val="1"/>
      <w:marLeft w:val="0"/>
      <w:marRight w:val="0"/>
      <w:marTop w:val="0"/>
      <w:marBottom w:val="0"/>
      <w:divBdr>
        <w:top w:val="none" w:sz="0" w:space="0" w:color="auto"/>
        <w:left w:val="none" w:sz="0" w:space="0" w:color="auto"/>
        <w:bottom w:val="none" w:sz="0" w:space="0" w:color="auto"/>
        <w:right w:val="none" w:sz="0" w:space="0" w:color="auto"/>
      </w:divBdr>
    </w:div>
    <w:div w:id="569343569">
      <w:bodyDiv w:val="1"/>
      <w:marLeft w:val="0"/>
      <w:marRight w:val="0"/>
      <w:marTop w:val="0"/>
      <w:marBottom w:val="0"/>
      <w:divBdr>
        <w:top w:val="none" w:sz="0" w:space="0" w:color="auto"/>
        <w:left w:val="none" w:sz="0" w:space="0" w:color="auto"/>
        <w:bottom w:val="none" w:sz="0" w:space="0" w:color="auto"/>
        <w:right w:val="none" w:sz="0" w:space="0" w:color="auto"/>
      </w:divBdr>
    </w:div>
    <w:div w:id="569508765">
      <w:bodyDiv w:val="1"/>
      <w:marLeft w:val="0"/>
      <w:marRight w:val="0"/>
      <w:marTop w:val="0"/>
      <w:marBottom w:val="0"/>
      <w:divBdr>
        <w:top w:val="none" w:sz="0" w:space="0" w:color="auto"/>
        <w:left w:val="none" w:sz="0" w:space="0" w:color="auto"/>
        <w:bottom w:val="none" w:sz="0" w:space="0" w:color="auto"/>
        <w:right w:val="none" w:sz="0" w:space="0" w:color="auto"/>
      </w:divBdr>
    </w:div>
    <w:div w:id="570117801">
      <w:bodyDiv w:val="1"/>
      <w:marLeft w:val="0"/>
      <w:marRight w:val="0"/>
      <w:marTop w:val="0"/>
      <w:marBottom w:val="0"/>
      <w:divBdr>
        <w:top w:val="none" w:sz="0" w:space="0" w:color="auto"/>
        <w:left w:val="none" w:sz="0" w:space="0" w:color="auto"/>
        <w:bottom w:val="none" w:sz="0" w:space="0" w:color="auto"/>
        <w:right w:val="none" w:sz="0" w:space="0" w:color="auto"/>
      </w:divBdr>
    </w:div>
    <w:div w:id="571618879">
      <w:bodyDiv w:val="1"/>
      <w:marLeft w:val="0"/>
      <w:marRight w:val="0"/>
      <w:marTop w:val="0"/>
      <w:marBottom w:val="0"/>
      <w:divBdr>
        <w:top w:val="none" w:sz="0" w:space="0" w:color="auto"/>
        <w:left w:val="none" w:sz="0" w:space="0" w:color="auto"/>
        <w:bottom w:val="none" w:sz="0" w:space="0" w:color="auto"/>
        <w:right w:val="none" w:sz="0" w:space="0" w:color="auto"/>
      </w:divBdr>
    </w:div>
    <w:div w:id="571936116">
      <w:bodyDiv w:val="1"/>
      <w:marLeft w:val="0"/>
      <w:marRight w:val="0"/>
      <w:marTop w:val="0"/>
      <w:marBottom w:val="0"/>
      <w:divBdr>
        <w:top w:val="none" w:sz="0" w:space="0" w:color="auto"/>
        <w:left w:val="none" w:sz="0" w:space="0" w:color="auto"/>
        <w:bottom w:val="none" w:sz="0" w:space="0" w:color="auto"/>
        <w:right w:val="none" w:sz="0" w:space="0" w:color="auto"/>
      </w:divBdr>
    </w:div>
    <w:div w:id="573006502">
      <w:bodyDiv w:val="1"/>
      <w:marLeft w:val="0"/>
      <w:marRight w:val="0"/>
      <w:marTop w:val="0"/>
      <w:marBottom w:val="0"/>
      <w:divBdr>
        <w:top w:val="none" w:sz="0" w:space="0" w:color="auto"/>
        <w:left w:val="none" w:sz="0" w:space="0" w:color="auto"/>
        <w:bottom w:val="none" w:sz="0" w:space="0" w:color="auto"/>
        <w:right w:val="none" w:sz="0" w:space="0" w:color="auto"/>
      </w:divBdr>
    </w:div>
    <w:div w:id="573974256">
      <w:bodyDiv w:val="1"/>
      <w:marLeft w:val="0"/>
      <w:marRight w:val="0"/>
      <w:marTop w:val="0"/>
      <w:marBottom w:val="0"/>
      <w:divBdr>
        <w:top w:val="none" w:sz="0" w:space="0" w:color="auto"/>
        <w:left w:val="none" w:sz="0" w:space="0" w:color="auto"/>
        <w:bottom w:val="none" w:sz="0" w:space="0" w:color="auto"/>
        <w:right w:val="none" w:sz="0" w:space="0" w:color="auto"/>
      </w:divBdr>
    </w:div>
    <w:div w:id="573977684">
      <w:bodyDiv w:val="1"/>
      <w:marLeft w:val="0"/>
      <w:marRight w:val="0"/>
      <w:marTop w:val="0"/>
      <w:marBottom w:val="0"/>
      <w:divBdr>
        <w:top w:val="none" w:sz="0" w:space="0" w:color="auto"/>
        <w:left w:val="none" w:sz="0" w:space="0" w:color="auto"/>
        <w:bottom w:val="none" w:sz="0" w:space="0" w:color="auto"/>
        <w:right w:val="none" w:sz="0" w:space="0" w:color="auto"/>
      </w:divBdr>
    </w:div>
    <w:div w:id="574515164">
      <w:bodyDiv w:val="1"/>
      <w:marLeft w:val="0"/>
      <w:marRight w:val="0"/>
      <w:marTop w:val="0"/>
      <w:marBottom w:val="0"/>
      <w:divBdr>
        <w:top w:val="none" w:sz="0" w:space="0" w:color="auto"/>
        <w:left w:val="none" w:sz="0" w:space="0" w:color="auto"/>
        <w:bottom w:val="none" w:sz="0" w:space="0" w:color="auto"/>
        <w:right w:val="none" w:sz="0" w:space="0" w:color="auto"/>
      </w:divBdr>
    </w:div>
    <w:div w:id="574554768">
      <w:bodyDiv w:val="1"/>
      <w:marLeft w:val="0"/>
      <w:marRight w:val="0"/>
      <w:marTop w:val="0"/>
      <w:marBottom w:val="0"/>
      <w:divBdr>
        <w:top w:val="none" w:sz="0" w:space="0" w:color="auto"/>
        <w:left w:val="none" w:sz="0" w:space="0" w:color="auto"/>
        <w:bottom w:val="none" w:sz="0" w:space="0" w:color="auto"/>
        <w:right w:val="none" w:sz="0" w:space="0" w:color="auto"/>
      </w:divBdr>
    </w:div>
    <w:div w:id="574825023">
      <w:bodyDiv w:val="1"/>
      <w:marLeft w:val="0"/>
      <w:marRight w:val="0"/>
      <w:marTop w:val="0"/>
      <w:marBottom w:val="0"/>
      <w:divBdr>
        <w:top w:val="none" w:sz="0" w:space="0" w:color="auto"/>
        <w:left w:val="none" w:sz="0" w:space="0" w:color="auto"/>
        <w:bottom w:val="none" w:sz="0" w:space="0" w:color="auto"/>
        <w:right w:val="none" w:sz="0" w:space="0" w:color="auto"/>
      </w:divBdr>
    </w:div>
    <w:div w:id="575558384">
      <w:bodyDiv w:val="1"/>
      <w:marLeft w:val="0"/>
      <w:marRight w:val="0"/>
      <w:marTop w:val="0"/>
      <w:marBottom w:val="0"/>
      <w:divBdr>
        <w:top w:val="none" w:sz="0" w:space="0" w:color="auto"/>
        <w:left w:val="none" w:sz="0" w:space="0" w:color="auto"/>
        <w:bottom w:val="none" w:sz="0" w:space="0" w:color="auto"/>
        <w:right w:val="none" w:sz="0" w:space="0" w:color="auto"/>
      </w:divBdr>
    </w:div>
    <w:div w:id="577323393">
      <w:bodyDiv w:val="1"/>
      <w:marLeft w:val="0"/>
      <w:marRight w:val="0"/>
      <w:marTop w:val="0"/>
      <w:marBottom w:val="0"/>
      <w:divBdr>
        <w:top w:val="none" w:sz="0" w:space="0" w:color="auto"/>
        <w:left w:val="none" w:sz="0" w:space="0" w:color="auto"/>
        <w:bottom w:val="none" w:sz="0" w:space="0" w:color="auto"/>
        <w:right w:val="none" w:sz="0" w:space="0" w:color="auto"/>
      </w:divBdr>
    </w:div>
    <w:div w:id="579751677">
      <w:bodyDiv w:val="1"/>
      <w:marLeft w:val="0"/>
      <w:marRight w:val="0"/>
      <w:marTop w:val="0"/>
      <w:marBottom w:val="0"/>
      <w:divBdr>
        <w:top w:val="none" w:sz="0" w:space="0" w:color="auto"/>
        <w:left w:val="none" w:sz="0" w:space="0" w:color="auto"/>
        <w:bottom w:val="none" w:sz="0" w:space="0" w:color="auto"/>
        <w:right w:val="none" w:sz="0" w:space="0" w:color="auto"/>
      </w:divBdr>
    </w:div>
    <w:div w:id="580136269">
      <w:bodyDiv w:val="1"/>
      <w:marLeft w:val="0"/>
      <w:marRight w:val="0"/>
      <w:marTop w:val="0"/>
      <w:marBottom w:val="0"/>
      <w:divBdr>
        <w:top w:val="none" w:sz="0" w:space="0" w:color="auto"/>
        <w:left w:val="none" w:sz="0" w:space="0" w:color="auto"/>
        <w:bottom w:val="none" w:sz="0" w:space="0" w:color="auto"/>
        <w:right w:val="none" w:sz="0" w:space="0" w:color="auto"/>
      </w:divBdr>
    </w:div>
    <w:div w:id="580452684">
      <w:bodyDiv w:val="1"/>
      <w:marLeft w:val="0"/>
      <w:marRight w:val="0"/>
      <w:marTop w:val="0"/>
      <w:marBottom w:val="0"/>
      <w:divBdr>
        <w:top w:val="none" w:sz="0" w:space="0" w:color="auto"/>
        <w:left w:val="none" w:sz="0" w:space="0" w:color="auto"/>
        <w:bottom w:val="none" w:sz="0" w:space="0" w:color="auto"/>
        <w:right w:val="none" w:sz="0" w:space="0" w:color="auto"/>
      </w:divBdr>
    </w:div>
    <w:div w:id="581991537">
      <w:bodyDiv w:val="1"/>
      <w:marLeft w:val="0"/>
      <w:marRight w:val="0"/>
      <w:marTop w:val="0"/>
      <w:marBottom w:val="0"/>
      <w:divBdr>
        <w:top w:val="none" w:sz="0" w:space="0" w:color="auto"/>
        <w:left w:val="none" w:sz="0" w:space="0" w:color="auto"/>
        <w:bottom w:val="none" w:sz="0" w:space="0" w:color="auto"/>
        <w:right w:val="none" w:sz="0" w:space="0" w:color="auto"/>
      </w:divBdr>
    </w:div>
    <w:div w:id="583032577">
      <w:bodyDiv w:val="1"/>
      <w:marLeft w:val="0"/>
      <w:marRight w:val="0"/>
      <w:marTop w:val="0"/>
      <w:marBottom w:val="0"/>
      <w:divBdr>
        <w:top w:val="none" w:sz="0" w:space="0" w:color="auto"/>
        <w:left w:val="none" w:sz="0" w:space="0" w:color="auto"/>
        <w:bottom w:val="none" w:sz="0" w:space="0" w:color="auto"/>
        <w:right w:val="none" w:sz="0" w:space="0" w:color="auto"/>
      </w:divBdr>
    </w:div>
    <w:div w:id="584262437">
      <w:bodyDiv w:val="1"/>
      <w:marLeft w:val="0"/>
      <w:marRight w:val="0"/>
      <w:marTop w:val="0"/>
      <w:marBottom w:val="0"/>
      <w:divBdr>
        <w:top w:val="none" w:sz="0" w:space="0" w:color="auto"/>
        <w:left w:val="none" w:sz="0" w:space="0" w:color="auto"/>
        <w:bottom w:val="none" w:sz="0" w:space="0" w:color="auto"/>
        <w:right w:val="none" w:sz="0" w:space="0" w:color="auto"/>
      </w:divBdr>
    </w:div>
    <w:div w:id="584535134">
      <w:bodyDiv w:val="1"/>
      <w:marLeft w:val="0"/>
      <w:marRight w:val="0"/>
      <w:marTop w:val="0"/>
      <w:marBottom w:val="0"/>
      <w:divBdr>
        <w:top w:val="none" w:sz="0" w:space="0" w:color="auto"/>
        <w:left w:val="none" w:sz="0" w:space="0" w:color="auto"/>
        <w:bottom w:val="none" w:sz="0" w:space="0" w:color="auto"/>
        <w:right w:val="none" w:sz="0" w:space="0" w:color="auto"/>
      </w:divBdr>
    </w:div>
    <w:div w:id="584653696">
      <w:bodyDiv w:val="1"/>
      <w:marLeft w:val="0"/>
      <w:marRight w:val="0"/>
      <w:marTop w:val="0"/>
      <w:marBottom w:val="0"/>
      <w:divBdr>
        <w:top w:val="none" w:sz="0" w:space="0" w:color="auto"/>
        <w:left w:val="none" w:sz="0" w:space="0" w:color="auto"/>
        <w:bottom w:val="none" w:sz="0" w:space="0" w:color="auto"/>
        <w:right w:val="none" w:sz="0" w:space="0" w:color="auto"/>
      </w:divBdr>
    </w:div>
    <w:div w:id="584917564">
      <w:bodyDiv w:val="1"/>
      <w:marLeft w:val="0"/>
      <w:marRight w:val="0"/>
      <w:marTop w:val="0"/>
      <w:marBottom w:val="0"/>
      <w:divBdr>
        <w:top w:val="none" w:sz="0" w:space="0" w:color="auto"/>
        <w:left w:val="none" w:sz="0" w:space="0" w:color="auto"/>
        <w:bottom w:val="none" w:sz="0" w:space="0" w:color="auto"/>
        <w:right w:val="none" w:sz="0" w:space="0" w:color="auto"/>
      </w:divBdr>
    </w:div>
    <w:div w:id="585498920">
      <w:bodyDiv w:val="1"/>
      <w:marLeft w:val="0"/>
      <w:marRight w:val="0"/>
      <w:marTop w:val="0"/>
      <w:marBottom w:val="0"/>
      <w:divBdr>
        <w:top w:val="none" w:sz="0" w:space="0" w:color="auto"/>
        <w:left w:val="none" w:sz="0" w:space="0" w:color="auto"/>
        <w:bottom w:val="none" w:sz="0" w:space="0" w:color="auto"/>
        <w:right w:val="none" w:sz="0" w:space="0" w:color="auto"/>
      </w:divBdr>
    </w:div>
    <w:div w:id="587082573">
      <w:bodyDiv w:val="1"/>
      <w:marLeft w:val="0"/>
      <w:marRight w:val="0"/>
      <w:marTop w:val="0"/>
      <w:marBottom w:val="0"/>
      <w:divBdr>
        <w:top w:val="none" w:sz="0" w:space="0" w:color="auto"/>
        <w:left w:val="none" w:sz="0" w:space="0" w:color="auto"/>
        <w:bottom w:val="none" w:sz="0" w:space="0" w:color="auto"/>
        <w:right w:val="none" w:sz="0" w:space="0" w:color="auto"/>
      </w:divBdr>
    </w:div>
    <w:div w:id="587734033">
      <w:bodyDiv w:val="1"/>
      <w:marLeft w:val="0"/>
      <w:marRight w:val="0"/>
      <w:marTop w:val="0"/>
      <w:marBottom w:val="0"/>
      <w:divBdr>
        <w:top w:val="none" w:sz="0" w:space="0" w:color="auto"/>
        <w:left w:val="none" w:sz="0" w:space="0" w:color="auto"/>
        <w:bottom w:val="none" w:sz="0" w:space="0" w:color="auto"/>
        <w:right w:val="none" w:sz="0" w:space="0" w:color="auto"/>
      </w:divBdr>
    </w:div>
    <w:div w:id="588854820">
      <w:bodyDiv w:val="1"/>
      <w:marLeft w:val="0"/>
      <w:marRight w:val="0"/>
      <w:marTop w:val="0"/>
      <w:marBottom w:val="0"/>
      <w:divBdr>
        <w:top w:val="none" w:sz="0" w:space="0" w:color="auto"/>
        <w:left w:val="none" w:sz="0" w:space="0" w:color="auto"/>
        <w:bottom w:val="none" w:sz="0" w:space="0" w:color="auto"/>
        <w:right w:val="none" w:sz="0" w:space="0" w:color="auto"/>
      </w:divBdr>
    </w:div>
    <w:div w:id="589042282">
      <w:bodyDiv w:val="1"/>
      <w:marLeft w:val="0"/>
      <w:marRight w:val="0"/>
      <w:marTop w:val="0"/>
      <w:marBottom w:val="0"/>
      <w:divBdr>
        <w:top w:val="none" w:sz="0" w:space="0" w:color="auto"/>
        <w:left w:val="none" w:sz="0" w:space="0" w:color="auto"/>
        <w:bottom w:val="none" w:sz="0" w:space="0" w:color="auto"/>
        <w:right w:val="none" w:sz="0" w:space="0" w:color="auto"/>
      </w:divBdr>
    </w:div>
    <w:div w:id="589698816">
      <w:bodyDiv w:val="1"/>
      <w:marLeft w:val="0"/>
      <w:marRight w:val="0"/>
      <w:marTop w:val="0"/>
      <w:marBottom w:val="0"/>
      <w:divBdr>
        <w:top w:val="none" w:sz="0" w:space="0" w:color="auto"/>
        <w:left w:val="none" w:sz="0" w:space="0" w:color="auto"/>
        <w:bottom w:val="none" w:sz="0" w:space="0" w:color="auto"/>
        <w:right w:val="none" w:sz="0" w:space="0" w:color="auto"/>
      </w:divBdr>
    </w:div>
    <w:div w:id="589974120">
      <w:bodyDiv w:val="1"/>
      <w:marLeft w:val="0"/>
      <w:marRight w:val="0"/>
      <w:marTop w:val="0"/>
      <w:marBottom w:val="0"/>
      <w:divBdr>
        <w:top w:val="none" w:sz="0" w:space="0" w:color="auto"/>
        <w:left w:val="none" w:sz="0" w:space="0" w:color="auto"/>
        <w:bottom w:val="none" w:sz="0" w:space="0" w:color="auto"/>
        <w:right w:val="none" w:sz="0" w:space="0" w:color="auto"/>
      </w:divBdr>
    </w:div>
    <w:div w:id="591596070">
      <w:bodyDiv w:val="1"/>
      <w:marLeft w:val="0"/>
      <w:marRight w:val="0"/>
      <w:marTop w:val="0"/>
      <w:marBottom w:val="0"/>
      <w:divBdr>
        <w:top w:val="none" w:sz="0" w:space="0" w:color="auto"/>
        <w:left w:val="none" w:sz="0" w:space="0" w:color="auto"/>
        <w:bottom w:val="none" w:sz="0" w:space="0" w:color="auto"/>
        <w:right w:val="none" w:sz="0" w:space="0" w:color="auto"/>
      </w:divBdr>
    </w:div>
    <w:div w:id="591596656">
      <w:bodyDiv w:val="1"/>
      <w:marLeft w:val="0"/>
      <w:marRight w:val="0"/>
      <w:marTop w:val="0"/>
      <w:marBottom w:val="0"/>
      <w:divBdr>
        <w:top w:val="none" w:sz="0" w:space="0" w:color="auto"/>
        <w:left w:val="none" w:sz="0" w:space="0" w:color="auto"/>
        <w:bottom w:val="none" w:sz="0" w:space="0" w:color="auto"/>
        <w:right w:val="none" w:sz="0" w:space="0" w:color="auto"/>
      </w:divBdr>
    </w:div>
    <w:div w:id="592398323">
      <w:bodyDiv w:val="1"/>
      <w:marLeft w:val="0"/>
      <w:marRight w:val="0"/>
      <w:marTop w:val="0"/>
      <w:marBottom w:val="0"/>
      <w:divBdr>
        <w:top w:val="none" w:sz="0" w:space="0" w:color="auto"/>
        <w:left w:val="none" w:sz="0" w:space="0" w:color="auto"/>
        <w:bottom w:val="none" w:sz="0" w:space="0" w:color="auto"/>
        <w:right w:val="none" w:sz="0" w:space="0" w:color="auto"/>
      </w:divBdr>
    </w:div>
    <w:div w:id="594477251">
      <w:bodyDiv w:val="1"/>
      <w:marLeft w:val="0"/>
      <w:marRight w:val="0"/>
      <w:marTop w:val="0"/>
      <w:marBottom w:val="0"/>
      <w:divBdr>
        <w:top w:val="none" w:sz="0" w:space="0" w:color="auto"/>
        <w:left w:val="none" w:sz="0" w:space="0" w:color="auto"/>
        <w:bottom w:val="none" w:sz="0" w:space="0" w:color="auto"/>
        <w:right w:val="none" w:sz="0" w:space="0" w:color="auto"/>
      </w:divBdr>
    </w:div>
    <w:div w:id="594631054">
      <w:bodyDiv w:val="1"/>
      <w:marLeft w:val="0"/>
      <w:marRight w:val="0"/>
      <w:marTop w:val="0"/>
      <w:marBottom w:val="0"/>
      <w:divBdr>
        <w:top w:val="none" w:sz="0" w:space="0" w:color="auto"/>
        <w:left w:val="none" w:sz="0" w:space="0" w:color="auto"/>
        <w:bottom w:val="none" w:sz="0" w:space="0" w:color="auto"/>
        <w:right w:val="none" w:sz="0" w:space="0" w:color="auto"/>
      </w:divBdr>
    </w:div>
    <w:div w:id="594943101">
      <w:bodyDiv w:val="1"/>
      <w:marLeft w:val="0"/>
      <w:marRight w:val="0"/>
      <w:marTop w:val="0"/>
      <w:marBottom w:val="0"/>
      <w:divBdr>
        <w:top w:val="none" w:sz="0" w:space="0" w:color="auto"/>
        <w:left w:val="none" w:sz="0" w:space="0" w:color="auto"/>
        <w:bottom w:val="none" w:sz="0" w:space="0" w:color="auto"/>
        <w:right w:val="none" w:sz="0" w:space="0" w:color="auto"/>
      </w:divBdr>
    </w:div>
    <w:div w:id="595091562">
      <w:bodyDiv w:val="1"/>
      <w:marLeft w:val="0"/>
      <w:marRight w:val="0"/>
      <w:marTop w:val="0"/>
      <w:marBottom w:val="0"/>
      <w:divBdr>
        <w:top w:val="none" w:sz="0" w:space="0" w:color="auto"/>
        <w:left w:val="none" w:sz="0" w:space="0" w:color="auto"/>
        <w:bottom w:val="none" w:sz="0" w:space="0" w:color="auto"/>
        <w:right w:val="none" w:sz="0" w:space="0" w:color="auto"/>
      </w:divBdr>
    </w:div>
    <w:div w:id="595989398">
      <w:bodyDiv w:val="1"/>
      <w:marLeft w:val="0"/>
      <w:marRight w:val="0"/>
      <w:marTop w:val="0"/>
      <w:marBottom w:val="0"/>
      <w:divBdr>
        <w:top w:val="none" w:sz="0" w:space="0" w:color="auto"/>
        <w:left w:val="none" w:sz="0" w:space="0" w:color="auto"/>
        <w:bottom w:val="none" w:sz="0" w:space="0" w:color="auto"/>
        <w:right w:val="none" w:sz="0" w:space="0" w:color="auto"/>
      </w:divBdr>
    </w:div>
    <w:div w:id="596644385">
      <w:bodyDiv w:val="1"/>
      <w:marLeft w:val="0"/>
      <w:marRight w:val="0"/>
      <w:marTop w:val="0"/>
      <w:marBottom w:val="0"/>
      <w:divBdr>
        <w:top w:val="none" w:sz="0" w:space="0" w:color="auto"/>
        <w:left w:val="none" w:sz="0" w:space="0" w:color="auto"/>
        <w:bottom w:val="none" w:sz="0" w:space="0" w:color="auto"/>
        <w:right w:val="none" w:sz="0" w:space="0" w:color="auto"/>
      </w:divBdr>
    </w:div>
    <w:div w:id="596712856">
      <w:bodyDiv w:val="1"/>
      <w:marLeft w:val="0"/>
      <w:marRight w:val="0"/>
      <w:marTop w:val="0"/>
      <w:marBottom w:val="0"/>
      <w:divBdr>
        <w:top w:val="none" w:sz="0" w:space="0" w:color="auto"/>
        <w:left w:val="none" w:sz="0" w:space="0" w:color="auto"/>
        <w:bottom w:val="none" w:sz="0" w:space="0" w:color="auto"/>
        <w:right w:val="none" w:sz="0" w:space="0" w:color="auto"/>
      </w:divBdr>
    </w:div>
    <w:div w:id="596910006">
      <w:bodyDiv w:val="1"/>
      <w:marLeft w:val="0"/>
      <w:marRight w:val="0"/>
      <w:marTop w:val="0"/>
      <w:marBottom w:val="0"/>
      <w:divBdr>
        <w:top w:val="none" w:sz="0" w:space="0" w:color="auto"/>
        <w:left w:val="none" w:sz="0" w:space="0" w:color="auto"/>
        <w:bottom w:val="none" w:sz="0" w:space="0" w:color="auto"/>
        <w:right w:val="none" w:sz="0" w:space="0" w:color="auto"/>
      </w:divBdr>
    </w:div>
    <w:div w:id="597712383">
      <w:bodyDiv w:val="1"/>
      <w:marLeft w:val="0"/>
      <w:marRight w:val="0"/>
      <w:marTop w:val="0"/>
      <w:marBottom w:val="0"/>
      <w:divBdr>
        <w:top w:val="none" w:sz="0" w:space="0" w:color="auto"/>
        <w:left w:val="none" w:sz="0" w:space="0" w:color="auto"/>
        <w:bottom w:val="none" w:sz="0" w:space="0" w:color="auto"/>
        <w:right w:val="none" w:sz="0" w:space="0" w:color="auto"/>
      </w:divBdr>
    </w:div>
    <w:div w:id="598101796">
      <w:bodyDiv w:val="1"/>
      <w:marLeft w:val="0"/>
      <w:marRight w:val="0"/>
      <w:marTop w:val="0"/>
      <w:marBottom w:val="0"/>
      <w:divBdr>
        <w:top w:val="none" w:sz="0" w:space="0" w:color="auto"/>
        <w:left w:val="none" w:sz="0" w:space="0" w:color="auto"/>
        <w:bottom w:val="none" w:sz="0" w:space="0" w:color="auto"/>
        <w:right w:val="none" w:sz="0" w:space="0" w:color="auto"/>
      </w:divBdr>
    </w:div>
    <w:div w:id="598147189">
      <w:bodyDiv w:val="1"/>
      <w:marLeft w:val="0"/>
      <w:marRight w:val="0"/>
      <w:marTop w:val="0"/>
      <w:marBottom w:val="0"/>
      <w:divBdr>
        <w:top w:val="none" w:sz="0" w:space="0" w:color="auto"/>
        <w:left w:val="none" w:sz="0" w:space="0" w:color="auto"/>
        <w:bottom w:val="none" w:sz="0" w:space="0" w:color="auto"/>
        <w:right w:val="none" w:sz="0" w:space="0" w:color="auto"/>
      </w:divBdr>
    </w:div>
    <w:div w:id="598366432">
      <w:bodyDiv w:val="1"/>
      <w:marLeft w:val="0"/>
      <w:marRight w:val="0"/>
      <w:marTop w:val="0"/>
      <w:marBottom w:val="0"/>
      <w:divBdr>
        <w:top w:val="none" w:sz="0" w:space="0" w:color="auto"/>
        <w:left w:val="none" w:sz="0" w:space="0" w:color="auto"/>
        <w:bottom w:val="none" w:sz="0" w:space="0" w:color="auto"/>
        <w:right w:val="none" w:sz="0" w:space="0" w:color="auto"/>
      </w:divBdr>
    </w:div>
    <w:div w:id="598634545">
      <w:bodyDiv w:val="1"/>
      <w:marLeft w:val="0"/>
      <w:marRight w:val="0"/>
      <w:marTop w:val="0"/>
      <w:marBottom w:val="0"/>
      <w:divBdr>
        <w:top w:val="none" w:sz="0" w:space="0" w:color="auto"/>
        <w:left w:val="none" w:sz="0" w:space="0" w:color="auto"/>
        <w:bottom w:val="none" w:sz="0" w:space="0" w:color="auto"/>
        <w:right w:val="none" w:sz="0" w:space="0" w:color="auto"/>
      </w:divBdr>
    </w:div>
    <w:div w:id="599025596">
      <w:bodyDiv w:val="1"/>
      <w:marLeft w:val="0"/>
      <w:marRight w:val="0"/>
      <w:marTop w:val="0"/>
      <w:marBottom w:val="0"/>
      <w:divBdr>
        <w:top w:val="none" w:sz="0" w:space="0" w:color="auto"/>
        <w:left w:val="none" w:sz="0" w:space="0" w:color="auto"/>
        <w:bottom w:val="none" w:sz="0" w:space="0" w:color="auto"/>
        <w:right w:val="none" w:sz="0" w:space="0" w:color="auto"/>
      </w:divBdr>
    </w:div>
    <w:div w:id="599026015">
      <w:bodyDiv w:val="1"/>
      <w:marLeft w:val="0"/>
      <w:marRight w:val="0"/>
      <w:marTop w:val="0"/>
      <w:marBottom w:val="0"/>
      <w:divBdr>
        <w:top w:val="none" w:sz="0" w:space="0" w:color="auto"/>
        <w:left w:val="none" w:sz="0" w:space="0" w:color="auto"/>
        <w:bottom w:val="none" w:sz="0" w:space="0" w:color="auto"/>
        <w:right w:val="none" w:sz="0" w:space="0" w:color="auto"/>
      </w:divBdr>
    </w:div>
    <w:div w:id="599219442">
      <w:bodyDiv w:val="1"/>
      <w:marLeft w:val="0"/>
      <w:marRight w:val="0"/>
      <w:marTop w:val="0"/>
      <w:marBottom w:val="0"/>
      <w:divBdr>
        <w:top w:val="none" w:sz="0" w:space="0" w:color="auto"/>
        <w:left w:val="none" w:sz="0" w:space="0" w:color="auto"/>
        <w:bottom w:val="none" w:sz="0" w:space="0" w:color="auto"/>
        <w:right w:val="none" w:sz="0" w:space="0" w:color="auto"/>
      </w:divBdr>
    </w:div>
    <w:div w:id="599335978">
      <w:bodyDiv w:val="1"/>
      <w:marLeft w:val="0"/>
      <w:marRight w:val="0"/>
      <w:marTop w:val="0"/>
      <w:marBottom w:val="0"/>
      <w:divBdr>
        <w:top w:val="none" w:sz="0" w:space="0" w:color="auto"/>
        <w:left w:val="none" w:sz="0" w:space="0" w:color="auto"/>
        <w:bottom w:val="none" w:sz="0" w:space="0" w:color="auto"/>
        <w:right w:val="none" w:sz="0" w:space="0" w:color="auto"/>
      </w:divBdr>
    </w:div>
    <w:div w:id="600458560">
      <w:bodyDiv w:val="1"/>
      <w:marLeft w:val="0"/>
      <w:marRight w:val="0"/>
      <w:marTop w:val="0"/>
      <w:marBottom w:val="0"/>
      <w:divBdr>
        <w:top w:val="none" w:sz="0" w:space="0" w:color="auto"/>
        <w:left w:val="none" w:sz="0" w:space="0" w:color="auto"/>
        <w:bottom w:val="none" w:sz="0" w:space="0" w:color="auto"/>
        <w:right w:val="none" w:sz="0" w:space="0" w:color="auto"/>
      </w:divBdr>
    </w:div>
    <w:div w:id="600992181">
      <w:bodyDiv w:val="1"/>
      <w:marLeft w:val="0"/>
      <w:marRight w:val="0"/>
      <w:marTop w:val="0"/>
      <w:marBottom w:val="0"/>
      <w:divBdr>
        <w:top w:val="none" w:sz="0" w:space="0" w:color="auto"/>
        <w:left w:val="none" w:sz="0" w:space="0" w:color="auto"/>
        <w:bottom w:val="none" w:sz="0" w:space="0" w:color="auto"/>
        <w:right w:val="none" w:sz="0" w:space="0" w:color="auto"/>
      </w:divBdr>
    </w:div>
    <w:div w:id="601643572">
      <w:bodyDiv w:val="1"/>
      <w:marLeft w:val="0"/>
      <w:marRight w:val="0"/>
      <w:marTop w:val="0"/>
      <w:marBottom w:val="0"/>
      <w:divBdr>
        <w:top w:val="none" w:sz="0" w:space="0" w:color="auto"/>
        <w:left w:val="none" w:sz="0" w:space="0" w:color="auto"/>
        <w:bottom w:val="none" w:sz="0" w:space="0" w:color="auto"/>
        <w:right w:val="none" w:sz="0" w:space="0" w:color="auto"/>
      </w:divBdr>
    </w:div>
    <w:div w:id="602155892">
      <w:bodyDiv w:val="1"/>
      <w:marLeft w:val="0"/>
      <w:marRight w:val="0"/>
      <w:marTop w:val="0"/>
      <w:marBottom w:val="0"/>
      <w:divBdr>
        <w:top w:val="none" w:sz="0" w:space="0" w:color="auto"/>
        <w:left w:val="none" w:sz="0" w:space="0" w:color="auto"/>
        <w:bottom w:val="none" w:sz="0" w:space="0" w:color="auto"/>
        <w:right w:val="none" w:sz="0" w:space="0" w:color="auto"/>
      </w:divBdr>
    </w:div>
    <w:div w:id="602686330">
      <w:bodyDiv w:val="1"/>
      <w:marLeft w:val="0"/>
      <w:marRight w:val="0"/>
      <w:marTop w:val="0"/>
      <w:marBottom w:val="0"/>
      <w:divBdr>
        <w:top w:val="none" w:sz="0" w:space="0" w:color="auto"/>
        <w:left w:val="none" w:sz="0" w:space="0" w:color="auto"/>
        <w:bottom w:val="none" w:sz="0" w:space="0" w:color="auto"/>
        <w:right w:val="none" w:sz="0" w:space="0" w:color="auto"/>
      </w:divBdr>
    </w:div>
    <w:div w:id="602688191">
      <w:bodyDiv w:val="1"/>
      <w:marLeft w:val="0"/>
      <w:marRight w:val="0"/>
      <w:marTop w:val="0"/>
      <w:marBottom w:val="0"/>
      <w:divBdr>
        <w:top w:val="none" w:sz="0" w:space="0" w:color="auto"/>
        <w:left w:val="none" w:sz="0" w:space="0" w:color="auto"/>
        <w:bottom w:val="none" w:sz="0" w:space="0" w:color="auto"/>
        <w:right w:val="none" w:sz="0" w:space="0" w:color="auto"/>
      </w:divBdr>
    </w:div>
    <w:div w:id="603070676">
      <w:bodyDiv w:val="1"/>
      <w:marLeft w:val="0"/>
      <w:marRight w:val="0"/>
      <w:marTop w:val="0"/>
      <w:marBottom w:val="0"/>
      <w:divBdr>
        <w:top w:val="none" w:sz="0" w:space="0" w:color="auto"/>
        <w:left w:val="none" w:sz="0" w:space="0" w:color="auto"/>
        <w:bottom w:val="none" w:sz="0" w:space="0" w:color="auto"/>
        <w:right w:val="none" w:sz="0" w:space="0" w:color="auto"/>
      </w:divBdr>
    </w:div>
    <w:div w:id="603466634">
      <w:bodyDiv w:val="1"/>
      <w:marLeft w:val="0"/>
      <w:marRight w:val="0"/>
      <w:marTop w:val="0"/>
      <w:marBottom w:val="0"/>
      <w:divBdr>
        <w:top w:val="none" w:sz="0" w:space="0" w:color="auto"/>
        <w:left w:val="none" w:sz="0" w:space="0" w:color="auto"/>
        <w:bottom w:val="none" w:sz="0" w:space="0" w:color="auto"/>
        <w:right w:val="none" w:sz="0" w:space="0" w:color="auto"/>
      </w:divBdr>
    </w:div>
    <w:div w:id="603683340">
      <w:bodyDiv w:val="1"/>
      <w:marLeft w:val="0"/>
      <w:marRight w:val="0"/>
      <w:marTop w:val="0"/>
      <w:marBottom w:val="0"/>
      <w:divBdr>
        <w:top w:val="none" w:sz="0" w:space="0" w:color="auto"/>
        <w:left w:val="none" w:sz="0" w:space="0" w:color="auto"/>
        <w:bottom w:val="none" w:sz="0" w:space="0" w:color="auto"/>
        <w:right w:val="none" w:sz="0" w:space="0" w:color="auto"/>
      </w:divBdr>
    </w:div>
    <w:div w:id="603730217">
      <w:bodyDiv w:val="1"/>
      <w:marLeft w:val="0"/>
      <w:marRight w:val="0"/>
      <w:marTop w:val="0"/>
      <w:marBottom w:val="0"/>
      <w:divBdr>
        <w:top w:val="none" w:sz="0" w:space="0" w:color="auto"/>
        <w:left w:val="none" w:sz="0" w:space="0" w:color="auto"/>
        <w:bottom w:val="none" w:sz="0" w:space="0" w:color="auto"/>
        <w:right w:val="none" w:sz="0" w:space="0" w:color="auto"/>
      </w:divBdr>
    </w:div>
    <w:div w:id="603802875">
      <w:bodyDiv w:val="1"/>
      <w:marLeft w:val="0"/>
      <w:marRight w:val="0"/>
      <w:marTop w:val="0"/>
      <w:marBottom w:val="0"/>
      <w:divBdr>
        <w:top w:val="none" w:sz="0" w:space="0" w:color="auto"/>
        <w:left w:val="none" w:sz="0" w:space="0" w:color="auto"/>
        <w:bottom w:val="none" w:sz="0" w:space="0" w:color="auto"/>
        <w:right w:val="none" w:sz="0" w:space="0" w:color="auto"/>
      </w:divBdr>
    </w:div>
    <w:div w:id="604388730">
      <w:bodyDiv w:val="1"/>
      <w:marLeft w:val="0"/>
      <w:marRight w:val="0"/>
      <w:marTop w:val="0"/>
      <w:marBottom w:val="0"/>
      <w:divBdr>
        <w:top w:val="none" w:sz="0" w:space="0" w:color="auto"/>
        <w:left w:val="none" w:sz="0" w:space="0" w:color="auto"/>
        <w:bottom w:val="none" w:sz="0" w:space="0" w:color="auto"/>
        <w:right w:val="none" w:sz="0" w:space="0" w:color="auto"/>
      </w:divBdr>
    </w:div>
    <w:div w:id="605964140">
      <w:bodyDiv w:val="1"/>
      <w:marLeft w:val="0"/>
      <w:marRight w:val="0"/>
      <w:marTop w:val="0"/>
      <w:marBottom w:val="0"/>
      <w:divBdr>
        <w:top w:val="none" w:sz="0" w:space="0" w:color="auto"/>
        <w:left w:val="none" w:sz="0" w:space="0" w:color="auto"/>
        <w:bottom w:val="none" w:sz="0" w:space="0" w:color="auto"/>
        <w:right w:val="none" w:sz="0" w:space="0" w:color="auto"/>
      </w:divBdr>
    </w:div>
    <w:div w:id="606541343">
      <w:bodyDiv w:val="1"/>
      <w:marLeft w:val="0"/>
      <w:marRight w:val="0"/>
      <w:marTop w:val="0"/>
      <w:marBottom w:val="0"/>
      <w:divBdr>
        <w:top w:val="none" w:sz="0" w:space="0" w:color="auto"/>
        <w:left w:val="none" w:sz="0" w:space="0" w:color="auto"/>
        <w:bottom w:val="none" w:sz="0" w:space="0" w:color="auto"/>
        <w:right w:val="none" w:sz="0" w:space="0" w:color="auto"/>
      </w:divBdr>
    </w:div>
    <w:div w:id="607086515">
      <w:bodyDiv w:val="1"/>
      <w:marLeft w:val="0"/>
      <w:marRight w:val="0"/>
      <w:marTop w:val="0"/>
      <w:marBottom w:val="0"/>
      <w:divBdr>
        <w:top w:val="none" w:sz="0" w:space="0" w:color="auto"/>
        <w:left w:val="none" w:sz="0" w:space="0" w:color="auto"/>
        <w:bottom w:val="none" w:sz="0" w:space="0" w:color="auto"/>
        <w:right w:val="none" w:sz="0" w:space="0" w:color="auto"/>
      </w:divBdr>
    </w:div>
    <w:div w:id="607395517">
      <w:bodyDiv w:val="1"/>
      <w:marLeft w:val="0"/>
      <w:marRight w:val="0"/>
      <w:marTop w:val="0"/>
      <w:marBottom w:val="0"/>
      <w:divBdr>
        <w:top w:val="none" w:sz="0" w:space="0" w:color="auto"/>
        <w:left w:val="none" w:sz="0" w:space="0" w:color="auto"/>
        <w:bottom w:val="none" w:sz="0" w:space="0" w:color="auto"/>
        <w:right w:val="none" w:sz="0" w:space="0" w:color="auto"/>
      </w:divBdr>
    </w:div>
    <w:div w:id="607935853">
      <w:bodyDiv w:val="1"/>
      <w:marLeft w:val="0"/>
      <w:marRight w:val="0"/>
      <w:marTop w:val="0"/>
      <w:marBottom w:val="0"/>
      <w:divBdr>
        <w:top w:val="none" w:sz="0" w:space="0" w:color="auto"/>
        <w:left w:val="none" w:sz="0" w:space="0" w:color="auto"/>
        <w:bottom w:val="none" w:sz="0" w:space="0" w:color="auto"/>
        <w:right w:val="none" w:sz="0" w:space="0" w:color="auto"/>
      </w:divBdr>
    </w:div>
    <w:div w:id="608659808">
      <w:bodyDiv w:val="1"/>
      <w:marLeft w:val="0"/>
      <w:marRight w:val="0"/>
      <w:marTop w:val="0"/>
      <w:marBottom w:val="0"/>
      <w:divBdr>
        <w:top w:val="none" w:sz="0" w:space="0" w:color="auto"/>
        <w:left w:val="none" w:sz="0" w:space="0" w:color="auto"/>
        <w:bottom w:val="none" w:sz="0" w:space="0" w:color="auto"/>
        <w:right w:val="none" w:sz="0" w:space="0" w:color="auto"/>
      </w:divBdr>
    </w:div>
    <w:div w:id="608851418">
      <w:bodyDiv w:val="1"/>
      <w:marLeft w:val="0"/>
      <w:marRight w:val="0"/>
      <w:marTop w:val="0"/>
      <w:marBottom w:val="0"/>
      <w:divBdr>
        <w:top w:val="none" w:sz="0" w:space="0" w:color="auto"/>
        <w:left w:val="none" w:sz="0" w:space="0" w:color="auto"/>
        <w:bottom w:val="none" w:sz="0" w:space="0" w:color="auto"/>
        <w:right w:val="none" w:sz="0" w:space="0" w:color="auto"/>
      </w:divBdr>
    </w:div>
    <w:div w:id="609698709">
      <w:bodyDiv w:val="1"/>
      <w:marLeft w:val="0"/>
      <w:marRight w:val="0"/>
      <w:marTop w:val="0"/>
      <w:marBottom w:val="0"/>
      <w:divBdr>
        <w:top w:val="none" w:sz="0" w:space="0" w:color="auto"/>
        <w:left w:val="none" w:sz="0" w:space="0" w:color="auto"/>
        <w:bottom w:val="none" w:sz="0" w:space="0" w:color="auto"/>
        <w:right w:val="none" w:sz="0" w:space="0" w:color="auto"/>
      </w:divBdr>
    </w:div>
    <w:div w:id="610163593">
      <w:bodyDiv w:val="1"/>
      <w:marLeft w:val="0"/>
      <w:marRight w:val="0"/>
      <w:marTop w:val="0"/>
      <w:marBottom w:val="0"/>
      <w:divBdr>
        <w:top w:val="none" w:sz="0" w:space="0" w:color="auto"/>
        <w:left w:val="none" w:sz="0" w:space="0" w:color="auto"/>
        <w:bottom w:val="none" w:sz="0" w:space="0" w:color="auto"/>
        <w:right w:val="none" w:sz="0" w:space="0" w:color="auto"/>
      </w:divBdr>
    </w:div>
    <w:div w:id="610211163">
      <w:bodyDiv w:val="1"/>
      <w:marLeft w:val="0"/>
      <w:marRight w:val="0"/>
      <w:marTop w:val="0"/>
      <w:marBottom w:val="0"/>
      <w:divBdr>
        <w:top w:val="none" w:sz="0" w:space="0" w:color="auto"/>
        <w:left w:val="none" w:sz="0" w:space="0" w:color="auto"/>
        <w:bottom w:val="none" w:sz="0" w:space="0" w:color="auto"/>
        <w:right w:val="none" w:sz="0" w:space="0" w:color="auto"/>
      </w:divBdr>
    </w:div>
    <w:div w:id="610354729">
      <w:bodyDiv w:val="1"/>
      <w:marLeft w:val="0"/>
      <w:marRight w:val="0"/>
      <w:marTop w:val="0"/>
      <w:marBottom w:val="0"/>
      <w:divBdr>
        <w:top w:val="none" w:sz="0" w:space="0" w:color="auto"/>
        <w:left w:val="none" w:sz="0" w:space="0" w:color="auto"/>
        <w:bottom w:val="none" w:sz="0" w:space="0" w:color="auto"/>
        <w:right w:val="none" w:sz="0" w:space="0" w:color="auto"/>
      </w:divBdr>
    </w:div>
    <w:div w:id="610431005">
      <w:bodyDiv w:val="1"/>
      <w:marLeft w:val="0"/>
      <w:marRight w:val="0"/>
      <w:marTop w:val="0"/>
      <w:marBottom w:val="0"/>
      <w:divBdr>
        <w:top w:val="none" w:sz="0" w:space="0" w:color="auto"/>
        <w:left w:val="none" w:sz="0" w:space="0" w:color="auto"/>
        <w:bottom w:val="none" w:sz="0" w:space="0" w:color="auto"/>
        <w:right w:val="none" w:sz="0" w:space="0" w:color="auto"/>
      </w:divBdr>
    </w:div>
    <w:div w:id="612398339">
      <w:bodyDiv w:val="1"/>
      <w:marLeft w:val="0"/>
      <w:marRight w:val="0"/>
      <w:marTop w:val="0"/>
      <w:marBottom w:val="0"/>
      <w:divBdr>
        <w:top w:val="none" w:sz="0" w:space="0" w:color="auto"/>
        <w:left w:val="none" w:sz="0" w:space="0" w:color="auto"/>
        <w:bottom w:val="none" w:sz="0" w:space="0" w:color="auto"/>
        <w:right w:val="none" w:sz="0" w:space="0" w:color="auto"/>
      </w:divBdr>
    </w:div>
    <w:div w:id="613168986">
      <w:bodyDiv w:val="1"/>
      <w:marLeft w:val="0"/>
      <w:marRight w:val="0"/>
      <w:marTop w:val="0"/>
      <w:marBottom w:val="0"/>
      <w:divBdr>
        <w:top w:val="none" w:sz="0" w:space="0" w:color="auto"/>
        <w:left w:val="none" w:sz="0" w:space="0" w:color="auto"/>
        <w:bottom w:val="none" w:sz="0" w:space="0" w:color="auto"/>
        <w:right w:val="none" w:sz="0" w:space="0" w:color="auto"/>
      </w:divBdr>
    </w:div>
    <w:div w:id="613708728">
      <w:bodyDiv w:val="1"/>
      <w:marLeft w:val="0"/>
      <w:marRight w:val="0"/>
      <w:marTop w:val="0"/>
      <w:marBottom w:val="0"/>
      <w:divBdr>
        <w:top w:val="none" w:sz="0" w:space="0" w:color="auto"/>
        <w:left w:val="none" w:sz="0" w:space="0" w:color="auto"/>
        <w:bottom w:val="none" w:sz="0" w:space="0" w:color="auto"/>
        <w:right w:val="none" w:sz="0" w:space="0" w:color="auto"/>
      </w:divBdr>
    </w:div>
    <w:div w:id="613944456">
      <w:bodyDiv w:val="1"/>
      <w:marLeft w:val="0"/>
      <w:marRight w:val="0"/>
      <w:marTop w:val="0"/>
      <w:marBottom w:val="0"/>
      <w:divBdr>
        <w:top w:val="none" w:sz="0" w:space="0" w:color="auto"/>
        <w:left w:val="none" w:sz="0" w:space="0" w:color="auto"/>
        <w:bottom w:val="none" w:sz="0" w:space="0" w:color="auto"/>
        <w:right w:val="none" w:sz="0" w:space="0" w:color="auto"/>
      </w:divBdr>
    </w:div>
    <w:div w:id="614674285">
      <w:bodyDiv w:val="1"/>
      <w:marLeft w:val="0"/>
      <w:marRight w:val="0"/>
      <w:marTop w:val="0"/>
      <w:marBottom w:val="0"/>
      <w:divBdr>
        <w:top w:val="none" w:sz="0" w:space="0" w:color="auto"/>
        <w:left w:val="none" w:sz="0" w:space="0" w:color="auto"/>
        <w:bottom w:val="none" w:sz="0" w:space="0" w:color="auto"/>
        <w:right w:val="none" w:sz="0" w:space="0" w:color="auto"/>
      </w:divBdr>
    </w:div>
    <w:div w:id="614749932">
      <w:bodyDiv w:val="1"/>
      <w:marLeft w:val="0"/>
      <w:marRight w:val="0"/>
      <w:marTop w:val="0"/>
      <w:marBottom w:val="0"/>
      <w:divBdr>
        <w:top w:val="none" w:sz="0" w:space="0" w:color="auto"/>
        <w:left w:val="none" w:sz="0" w:space="0" w:color="auto"/>
        <w:bottom w:val="none" w:sz="0" w:space="0" w:color="auto"/>
        <w:right w:val="none" w:sz="0" w:space="0" w:color="auto"/>
      </w:divBdr>
    </w:div>
    <w:div w:id="614990206">
      <w:bodyDiv w:val="1"/>
      <w:marLeft w:val="0"/>
      <w:marRight w:val="0"/>
      <w:marTop w:val="0"/>
      <w:marBottom w:val="0"/>
      <w:divBdr>
        <w:top w:val="none" w:sz="0" w:space="0" w:color="auto"/>
        <w:left w:val="none" w:sz="0" w:space="0" w:color="auto"/>
        <w:bottom w:val="none" w:sz="0" w:space="0" w:color="auto"/>
        <w:right w:val="none" w:sz="0" w:space="0" w:color="auto"/>
      </w:divBdr>
    </w:div>
    <w:div w:id="615067073">
      <w:bodyDiv w:val="1"/>
      <w:marLeft w:val="0"/>
      <w:marRight w:val="0"/>
      <w:marTop w:val="0"/>
      <w:marBottom w:val="0"/>
      <w:divBdr>
        <w:top w:val="none" w:sz="0" w:space="0" w:color="auto"/>
        <w:left w:val="none" w:sz="0" w:space="0" w:color="auto"/>
        <w:bottom w:val="none" w:sz="0" w:space="0" w:color="auto"/>
        <w:right w:val="none" w:sz="0" w:space="0" w:color="auto"/>
      </w:divBdr>
    </w:div>
    <w:div w:id="615528559">
      <w:bodyDiv w:val="1"/>
      <w:marLeft w:val="0"/>
      <w:marRight w:val="0"/>
      <w:marTop w:val="0"/>
      <w:marBottom w:val="0"/>
      <w:divBdr>
        <w:top w:val="none" w:sz="0" w:space="0" w:color="auto"/>
        <w:left w:val="none" w:sz="0" w:space="0" w:color="auto"/>
        <w:bottom w:val="none" w:sz="0" w:space="0" w:color="auto"/>
        <w:right w:val="none" w:sz="0" w:space="0" w:color="auto"/>
      </w:divBdr>
    </w:div>
    <w:div w:id="616064872">
      <w:bodyDiv w:val="1"/>
      <w:marLeft w:val="0"/>
      <w:marRight w:val="0"/>
      <w:marTop w:val="0"/>
      <w:marBottom w:val="0"/>
      <w:divBdr>
        <w:top w:val="none" w:sz="0" w:space="0" w:color="auto"/>
        <w:left w:val="none" w:sz="0" w:space="0" w:color="auto"/>
        <w:bottom w:val="none" w:sz="0" w:space="0" w:color="auto"/>
        <w:right w:val="none" w:sz="0" w:space="0" w:color="auto"/>
      </w:divBdr>
    </w:div>
    <w:div w:id="616135552">
      <w:bodyDiv w:val="1"/>
      <w:marLeft w:val="0"/>
      <w:marRight w:val="0"/>
      <w:marTop w:val="0"/>
      <w:marBottom w:val="0"/>
      <w:divBdr>
        <w:top w:val="none" w:sz="0" w:space="0" w:color="auto"/>
        <w:left w:val="none" w:sz="0" w:space="0" w:color="auto"/>
        <w:bottom w:val="none" w:sz="0" w:space="0" w:color="auto"/>
        <w:right w:val="none" w:sz="0" w:space="0" w:color="auto"/>
      </w:divBdr>
    </w:div>
    <w:div w:id="617100018">
      <w:bodyDiv w:val="1"/>
      <w:marLeft w:val="0"/>
      <w:marRight w:val="0"/>
      <w:marTop w:val="0"/>
      <w:marBottom w:val="0"/>
      <w:divBdr>
        <w:top w:val="none" w:sz="0" w:space="0" w:color="auto"/>
        <w:left w:val="none" w:sz="0" w:space="0" w:color="auto"/>
        <w:bottom w:val="none" w:sz="0" w:space="0" w:color="auto"/>
        <w:right w:val="none" w:sz="0" w:space="0" w:color="auto"/>
      </w:divBdr>
    </w:div>
    <w:div w:id="617107877">
      <w:bodyDiv w:val="1"/>
      <w:marLeft w:val="0"/>
      <w:marRight w:val="0"/>
      <w:marTop w:val="0"/>
      <w:marBottom w:val="0"/>
      <w:divBdr>
        <w:top w:val="none" w:sz="0" w:space="0" w:color="auto"/>
        <w:left w:val="none" w:sz="0" w:space="0" w:color="auto"/>
        <w:bottom w:val="none" w:sz="0" w:space="0" w:color="auto"/>
        <w:right w:val="none" w:sz="0" w:space="0" w:color="auto"/>
      </w:divBdr>
    </w:div>
    <w:div w:id="617183690">
      <w:bodyDiv w:val="1"/>
      <w:marLeft w:val="0"/>
      <w:marRight w:val="0"/>
      <w:marTop w:val="0"/>
      <w:marBottom w:val="0"/>
      <w:divBdr>
        <w:top w:val="none" w:sz="0" w:space="0" w:color="auto"/>
        <w:left w:val="none" w:sz="0" w:space="0" w:color="auto"/>
        <w:bottom w:val="none" w:sz="0" w:space="0" w:color="auto"/>
        <w:right w:val="none" w:sz="0" w:space="0" w:color="auto"/>
      </w:divBdr>
    </w:div>
    <w:div w:id="618340815">
      <w:bodyDiv w:val="1"/>
      <w:marLeft w:val="0"/>
      <w:marRight w:val="0"/>
      <w:marTop w:val="0"/>
      <w:marBottom w:val="0"/>
      <w:divBdr>
        <w:top w:val="none" w:sz="0" w:space="0" w:color="auto"/>
        <w:left w:val="none" w:sz="0" w:space="0" w:color="auto"/>
        <w:bottom w:val="none" w:sz="0" w:space="0" w:color="auto"/>
        <w:right w:val="none" w:sz="0" w:space="0" w:color="auto"/>
      </w:divBdr>
    </w:div>
    <w:div w:id="618953798">
      <w:bodyDiv w:val="1"/>
      <w:marLeft w:val="0"/>
      <w:marRight w:val="0"/>
      <w:marTop w:val="0"/>
      <w:marBottom w:val="0"/>
      <w:divBdr>
        <w:top w:val="none" w:sz="0" w:space="0" w:color="auto"/>
        <w:left w:val="none" w:sz="0" w:space="0" w:color="auto"/>
        <w:bottom w:val="none" w:sz="0" w:space="0" w:color="auto"/>
        <w:right w:val="none" w:sz="0" w:space="0" w:color="auto"/>
      </w:divBdr>
    </w:div>
    <w:div w:id="619842988">
      <w:bodyDiv w:val="1"/>
      <w:marLeft w:val="0"/>
      <w:marRight w:val="0"/>
      <w:marTop w:val="0"/>
      <w:marBottom w:val="0"/>
      <w:divBdr>
        <w:top w:val="none" w:sz="0" w:space="0" w:color="auto"/>
        <w:left w:val="none" w:sz="0" w:space="0" w:color="auto"/>
        <w:bottom w:val="none" w:sz="0" w:space="0" w:color="auto"/>
        <w:right w:val="none" w:sz="0" w:space="0" w:color="auto"/>
      </w:divBdr>
    </w:div>
    <w:div w:id="619998959">
      <w:bodyDiv w:val="1"/>
      <w:marLeft w:val="0"/>
      <w:marRight w:val="0"/>
      <w:marTop w:val="0"/>
      <w:marBottom w:val="0"/>
      <w:divBdr>
        <w:top w:val="none" w:sz="0" w:space="0" w:color="auto"/>
        <w:left w:val="none" w:sz="0" w:space="0" w:color="auto"/>
        <w:bottom w:val="none" w:sz="0" w:space="0" w:color="auto"/>
        <w:right w:val="none" w:sz="0" w:space="0" w:color="auto"/>
      </w:divBdr>
    </w:div>
    <w:div w:id="622350929">
      <w:bodyDiv w:val="1"/>
      <w:marLeft w:val="0"/>
      <w:marRight w:val="0"/>
      <w:marTop w:val="0"/>
      <w:marBottom w:val="0"/>
      <w:divBdr>
        <w:top w:val="none" w:sz="0" w:space="0" w:color="auto"/>
        <w:left w:val="none" w:sz="0" w:space="0" w:color="auto"/>
        <w:bottom w:val="none" w:sz="0" w:space="0" w:color="auto"/>
        <w:right w:val="none" w:sz="0" w:space="0" w:color="auto"/>
      </w:divBdr>
    </w:div>
    <w:div w:id="622619182">
      <w:bodyDiv w:val="1"/>
      <w:marLeft w:val="0"/>
      <w:marRight w:val="0"/>
      <w:marTop w:val="0"/>
      <w:marBottom w:val="0"/>
      <w:divBdr>
        <w:top w:val="none" w:sz="0" w:space="0" w:color="auto"/>
        <w:left w:val="none" w:sz="0" w:space="0" w:color="auto"/>
        <w:bottom w:val="none" w:sz="0" w:space="0" w:color="auto"/>
        <w:right w:val="none" w:sz="0" w:space="0" w:color="auto"/>
      </w:divBdr>
    </w:div>
    <w:div w:id="623268500">
      <w:bodyDiv w:val="1"/>
      <w:marLeft w:val="0"/>
      <w:marRight w:val="0"/>
      <w:marTop w:val="0"/>
      <w:marBottom w:val="0"/>
      <w:divBdr>
        <w:top w:val="none" w:sz="0" w:space="0" w:color="auto"/>
        <w:left w:val="none" w:sz="0" w:space="0" w:color="auto"/>
        <w:bottom w:val="none" w:sz="0" w:space="0" w:color="auto"/>
        <w:right w:val="none" w:sz="0" w:space="0" w:color="auto"/>
      </w:divBdr>
    </w:div>
    <w:div w:id="623540541">
      <w:bodyDiv w:val="1"/>
      <w:marLeft w:val="0"/>
      <w:marRight w:val="0"/>
      <w:marTop w:val="0"/>
      <w:marBottom w:val="0"/>
      <w:divBdr>
        <w:top w:val="none" w:sz="0" w:space="0" w:color="auto"/>
        <w:left w:val="none" w:sz="0" w:space="0" w:color="auto"/>
        <w:bottom w:val="none" w:sz="0" w:space="0" w:color="auto"/>
        <w:right w:val="none" w:sz="0" w:space="0" w:color="auto"/>
      </w:divBdr>
    </w:div>
    <w:div w:id="623585505">
      <w:bodyDiv w:val="1"/>
      <w:marLeft w:val="0"/>
      <w:marRight w:val="0"/>
      <w:marTop w:val="0"/>
      <w:marBottom w:val="0"/>
      <w:divBdr>
        <w:top w:val="none" w:sz="0" w:space="0" w:color="auto"/>
        <w:left w:val="none" w:sz="0" w:space="0" w:color="auto"/>
        <w:bottom w:val="none" w:sz="0" w:space="0" w:color="auto"/>
        <w:right w:val="none" w:sz="0" w:space="0" w:color="auto"/>
      </w:divBdr>
    </w:div>
    <w:div w:id="625891844">
      <w:bodyDiv w:val="1"/>
      <w:marLeft w:val="0"/>
      <w:marRight w:val="0"/>
      <w:marTop w:val="0"/>
      <w:marBottom w:val="0"/>
      <w:divBdr>
        <w:top w:val="none" w:sz="0" w:space="0" w:color="auto"/>
        <w:left w:val="none" w:sz="0" w:space="0" w:color="auto"/>
        <w:bottom w:val="none" w:sz="0" w:space="0" w:color="auto"/>
        <w:right w:val="none" w:sz="0" w:space="0" w:color="auto"/>
      </w:divBdr>
    </w:div>
    <w:div w:id="626157246">
      <w:bodyDiv w:val="1"/>
      <w:marLeft w:val="0"/>
      <w:marRight w:val="0"/>
      <w:marTop w:val="0"/>
      <w:marBottom w:val="0"/>
      <w:divBdr>
        <w:top w:val="none" w:sz="0" w:space="0" w:color="auto"/>
        <w:left w:val="none" w:sz="0" w:space="0" w:color="auto"/>
        <w:bottom w:val="none" w:sz="0" w:space="0" w:color="auto"/>
        <w:right w:val="none" w:sz="0" w:space="0" w:color="auto"/>
      </w:divBdr>
    </w:div>
    <w:div w:id="626816600">
      <w:bodyDiv w:val="1"/>
      <w:marLeft w:val="0"/>
      <w:marRight w:val="0"/>
      <w:marTop w:val="0"/>
      <w:marBottom w:val="0"/>
      <w:divBdr>
        <w:top w:val="none" w:sz="0" w:space="0" w:color="auto"/>
        <w:left w:val="none" w:sz="0" w:space="0" w:color="auto"/>
        <w:bottom w:val="none" w:sz="0" w:space="0" w:color="auto"/>
        <w:right w:val="none" w:sz="0" w:space="0" w:color="auto"/>
      </w:divBdr>
    </w:div>
    <w:div w:id="628972459">
      <w:bodyDiv w:val="1"/>
      <w:marLeft w:val="0"/>
      <w:marRight w:val="0"/>
      <w:marTop w:val="0"/>
      <w:marBottom w:val="0"/>
      <w:divBdr>
        <w:top w:val="none" w:sz="0" w:space="0" w:color="auto"/>
        <w:left w:val="none" w:sz="0" w:space="0" w:color="auto"/>
        <w:bottom w:val="none" w:sz="0" w:space="0" w:color="auto"/>
        <w:right w:val="none" w:sz="0" w:space="0" w:color="auto"/>
      </w:divBdr>
    </w:div>
    <w:div w:id="628975178">
      <w:bodyDiv w:val="1"/>
      <w:marLeft w:val="0"/>
      <w:marRight w:val="0"/>
      <w:marTop w:val="0"/>
      <w:marBottom w:val="0"/>
      <w:divBdr>
        <w:top w:val="none" w:sz="0" w:space="0" w:color="auto"/>
        <w:left w:val="none" w:sz="0" w:space="0" w:color="auto"/>
        <w:bottom w:val="none" w:sz="0" w:space="0" w:color="auto"/>
        <w:right w:val="none" w:sz="0" w:space="0" w:color="auto"/>
      </w:divBdr>
    </w:div>
    <w:div w:id="629093413">
      <w:bodyDiv w:val="1"/>
      <w:marLeft w:val="0"/>
      <w:marRight w:val="0"/>
      <w:marTop w:val="0"/>
      <w:marBottom w:val="0"/>
      <w:divBdr>
        <w:top w:val="none" w:sz="0" w:space="0" w:color="auto"/>
        <w:left w:val="none" w:sz="0" w:space="0" w:color="auto"/>
        <w:bottom w:val="none" w:sz="0" w:space="0" w:color="auto"/>
        <w:right w:val="none" w:sz="0" w:space="0" w:color="auto"/>
      </w:divBdr>
    </w:div>
    <w:div w:id="629284211">
      <w:bodyDiv w:val="1"/>
      <w:marLeft w:val="0"/>
      <w:marRight w:val="0"/>
      <w:marTop w:val="0"/>
      <w:marBottom w:val="0"/>
      <w:divBdr>
        <w:top w:val="none" w:sz="0" w:space="0" w:color="auto"/>
        <w:left w:val="none" w:sz="0" w:space="0" w:color="auto"/>
        <w:bottom w:val="none" w:sz="0" w:space="0" w:color="auto"/>
        <w:right w:val="none" w:sz="0" w:space="0" w:color="auto"/>
      </w:divBdr>
    </w:div>
    <w:div w:id="629361022">
      <w:bodyDiv w:val="1"/>
      <w:marLeft w:val="0"/>
      <w:marRight w:val="0"/>
      <w:marTop w:val="0"/>
      <w:marBottom w:val="0"/>
      <w:divBdr>
        <w:top w:val="none" w:sz="0" w:space="0" w:color="auto"/>
        <w:left w:val="none" w:sz="0" w:space="0" w:color="auto"/>
        <w:bottom w:val="none" w:sz="0" w:space="0" w:color="auto"/>
        <w:right w:val="none" w:sz="0" w:space="0" w:color="auto"/>
      </w:divBdr>
    </w:div>
    <w:div w:id="629439596">
      <w:bodyDiv w:val="1"/>
      <w:marLeft w:val="0"/>
      <w:marRight w:val="0"/>
      <w:marTop w:val="0"/>
      <w:marBottom w:val="0"/>
      <w:divBdr>
        <w:top w:val="none" w:sz="0" w:space="0" w:color="auto"/>
        <w:left w:val="none" w:sz="0" w:space="0" w:color="auto"/>
        <w:bottom w:val="none" w:sz="0" w:space="0" w:color="auto"/>
        <w:right w:val="none" w:sz="0" w:space="0" w:color="auto"/>
      </w:divBdr>
    </w:div>
    <w:div w:id="629938649">
      <w:bodyDiv w:val="1"/>
      <w:marLeft w:val="0"/>
      <w:marRight w:val="0"/>
      <w:marTop w:val="0"/>
      <w:marBottom w:val="0"/>
      <w:divBdr>
        <w:top w:val="none" w:sz="0" w:space="0" w:color="auto"/>
        <w:left w:val="none" w:sz="0" w:space="0" w:color="auto"/>
        <w:bottom w:val="none" w:sz="0" w:space="0" w:color="auto"/>
        <w:right w:val="none" w:sz="0" w:space="0" w:color="auto"/>
      </w:divBdr>
    </w:div>
    <w:div w:id="630210901">
      <w:bodyDiv w:val="1"/>
      <w:marLeft w:val="0"/>
      <w:marRight w:val="0"/>
      <w:marTop w:val="0"/>
      <w:marBottom w:val="0"/>
      <w:divBdr>
        <w:top w:val="none" w:sz="0" w:space="0" w:color="auto"/>
        <w:left w:val="none" w:sz="0" w:space="0" w:color="auto"/>
        <w:bottom w:val="none" w:sz="0" w:space="0" w:color="auto"/>
        <w:right w:val="none" w:sz="0" w:space="0" w:color="auto"/>
      </w:divBdr>
    </w:div>
    <w:div w:id="630289623">
      <w:bodyDiv w:val="1"/>
      <w:marLeft w:val="0"/>
      <w:marRight w:val="0"/>
      <w:marTop w:val="0"/>
      <w:marBottom w:val="0"/>
      <w:divBdr>
        <w:top w:val="none" w:sz="0" w:space="0" w:color="auto"/>
        <w:left w:val="none" w:sz="0" w:space="0" w:color="auto"/>
        <w:bottom w:val="none" w:sz="0" w:space="0" w:color="auto"/>
        <w:right w:val="none" w:sz="0" w:space="0" w:color="auto"/>
      </w:divBdr>
    </w:div>
    <w:div w:id="630988084">
      <w:bodyDiv w:val="1"/>
      <w:marLeft w:val="0"/>
      <w:marRight w:val="0"/>
      <w:marTop w:val="0"/>
      <w:marBottom w:val="0"/>
      <w:divBdr>
        <w:top w:val="none" w:sz="0" w:space="0" w:color="auto"/>
        <w:left w:val="none" w:sz="0" w:space="0" w:color="auto"/>
        <w:bottom w:val="none" w:sz="0" w:space="0" w:color="auto"/>
        <w:right w:val="none" w:sz="0" w:space="0" w:color="auto"/>
      </w:divBdr>
    </w:div>
    <w:div w:id="631331066">
      <w:bodyDiv w:val="1"/>
      <w:marLeft w:val="0"/>
      <w:marRight w:val="0"/>
      <w:marTop w:val="0"/>
      <w:marBottom w:val="0"/>
      <w:divBdr>
        <w:top w:val="none" w:sz="0" w:space="0" w:color="auto"/>
        <w:left w:val="none" w:sz="0" w:space="0" w:color="auto"/>
        <w:bottom w:val="none" w:sz="0" w:space="0" w:color="auto"/>
        <w:right w:val="none" w:sz="0" w:space="0" w:color="auto"/>
      </w:divBdr>
    </w:div>
    <w:div w:id="631524073">
      <w:bodyDiv w:val="1"/>
      <w:marLeft w:val="0"/>
      <w:marRight w:val="0"/>
      <w:marTop w:val="0"/>
      <w:marBottom w:val="0"/>
      <w:divBdr>
        <w:top w:val="none" w:sz="0" w:space="0" w:color="auto"/>
        <w:left w:val="none" w:sz="0" w:space="0" w:color="auto"/>
        <w:bottom w:val="none" w:sz="0" w:space="0" w:color="auto"/>
        <w:right w:val="none" w:sz="0" w:space="0" w:color="auto"/>
      </w:divBdr>
    </w:div>
    <w:div w:id="633173086">
      <w:bodyDiv w:val="1"/>
      <w:marLeft w:val="0"/>
      <w:marRight w:val="0"/>
      <w:marTop w:val="0"/>
      <w:marBottom w:val="0"/>
      <w:divBdr>
        <w:top w:val="none" w:sz="0" w:space="0" w:color="auto"/>
        <w:left w:val="none" w:sz="0" w:space="0" w:color="auto"/>
        <w:bottom w:val="none" w:sz="0" w:space="0" w:color="auto"/>
        <w:right w:val="none" w:sz="0" w:space="0" w:color="auto"/>
      </w:divBdr>
    </w:div>
    <w:div w:id="633677528">
      <w:bodyDiv w:val="1"/>
      <w:marLeft w:val="0"/>
      <w:marRight w:val="0"/>
      <w:marTop w:val="0"/>
      <w:marBottom w:val="0"/>
      <w:divBdr>
        <w:top w:val="none" w:sz="0" w:space="0" w:color="auto"/>
        <w:left w:val="none" w:sz="0" w:space="0" w:color="auto"/>
        <w:bottom w:val="none" w:sz="0" w:space="0" w:color="auto"/>
        <w:right w:val="none" w:sz="0" w:space="0" w:color="auto"/>
      </w:divBdr>
    </w:div>
    <w:div w:id="636882194">
      <w:bodyDiv w:val="1"/>
      <w:marLeft w:val="0"/>
      <w:marRight w:val="0"/>
      <w:marTop w:val="0"/>
      <w:marBottom w:val="0"/>
      <w:divBdr>
        <w:top w:val="none" w:sz="0" w:space="0" w:color="auto"/>
        <w:left w:val="none" w:sz="0" w:space="0" w:color="auto"/>
        <w:bottom w:val="none" w:sz="0" w:space="0" w:color="auto"/>
        <w:right w:val="none" w:sz="0" w:space="0" w:color="auto"/>
      </w:divBdr>
    </w:div>
    <w:div w:id="637731933">
      <w:bodyDiv w:val="1"/>
      <w:marLeft w:val="0"/>
      <w:marRight w:val="0"/>
      <w:marTop w:val="0"/>
      <w:marBottom w:val="0"/>
      <w:divBdr>
        <w:top w:val="none" w:sz="0" w:space="0" w:color="auto"/>
        <w:left w:val="none" w:sz="0" w:space="0" w:color="auto"/>
        <w:bottom w:val="none" w:sz="0" w:space="0" w:color="auto"/>
        <w:right w:val="none" w:sz="0" w:space="0" w:color="auto"/>
      </w:divBdr>
    </w:div>
    <w:div w:id="638262195">
      <w:bodyDiv w:val="1"/>
      <w:marLeft w:val="0"/>
      <w:marRight w:val="0"/>
      <w:marTop w:val="0"/>
      <w:marBottom w:val="0"/>
      <w:divBdr>
        <w:top w:val="none" w:sz="0" w:space="0" w:color="auto"/>
        <w:left w:val="none" w:sz="0" w:space="0" w:color="auto"/>
        <w:bottom w:val="none" w:sz="0" w:space="0" w:color="auto"/>
        <w:right w:val="none" w:sz="0" w:space="0" w:color="auto"/>
      </w:divBdr>
    </w:div>
    <w:div w:id="638654662">
      <w:bodyDiv w:val="1"/>
      <w:marLeft w:val="0"/>
      <w:marRight w:val="0"/>
      <w:marTop w:val="0"/>
      <w:marBottom w:val="0"/>
      <w:divBdr>
        <w:top w:val="none" w:sz="0" w:space="0" w:color="auto"/>
        <w:left w:val="none" w:sz="0" w:space="0" w:color="auto"/>
        <w:bottom w:val="none" w:sz="0" w:space="0" w:color="auto"/>
        <w:right w:val="none" w:sz="0" w:space="0" w:color="auto"/>
      </w:divBdr>
    </w:div>
    <w:div w:id="638733080">
      <w:bodyDiv w:val="1"/>
      <w:marLeft w:val="0"/>
      <w:marRight w:val="0"/>
      <w:marTop w:val="0"/>
      <w:marBottom w:val="0"/>
      <w:divBdr>
        <w:top w:val="none" w:sz="0" w:space="0" w:color="auto"/>
        <w:left w:val="none" w:sz="0" w:space="0" w:color="auto"/>
        <w:bottom w:val="none" w:sz="0" w:space="0" w:color="auto"/>
        <w:right w:val="none" w:sz="0" w:space="0" w:color="auto"/>
      </w:divBdr>
    </w:div>
    <w:div w:id="638808347">
      <w:bodyDiv w:val="1"/>
      <w:marLeft w:val="0"/>
      <w:marRight w:val="0"/>
      <w:marTop w:val="0"/>
      <w:marBottom w:val="0"/>
      <w:divBdr>
        <w:top w:val="none" w:sz="0" w:space="0" w:color="auto"/>
        <w:left w:val="none" w:sz="0" w:space="0" w:color="auto"/>
        <w:bottom w:val="none" w:sz="0" w:space="0" w:color="auto"/>
        <w:right w:val="none" w:sz="0" w:space="0" w:color="auto"/>
      </w:divBdr>
    </w:div>
    <w:div w:id="638845729">
      <w:bodyDiv w:val="1"/>
      <w:marLeft w:val="0"/>
      <w:marRight w:val="0"/>
      <w:marTop w:val="0"/>
      <w:marBottom w:val="0"/>
      <w:divBdr>
        <w:top w:val="none" w:sz="0" w:space="0" w:color="auto"/>
        <w:left w:val="none" w:sz="0" w:space="0" w:color="auto"/>
        <w:bottom w:val="none" w:sz="0" w:space="0" w:color="auto"/>
        <w:right w:val="none" w:sz="0" w:space="0" w:color="auto"/>
      </w:divBdr>
    </w:div>
    <w:div w:id="639000994">
      <w:bodyDiv w:val="1"/>
      <w:marLeft w:val="0"/>
      <w:marRight w:val="0"/>
      <w:marTop w:val="0"/>
      <w:marBottom w:val="0"/>
      <w:divBdr>
        <w:top w:val="none" w:sz="0" w:space="0" w:color="auto"/>
        <w:left w:val="none" w:sz="0" w:space="0" w:color="auto"/>
        <w:bottom w:val="none" w:sz="0" w:space="0" w:color="auto"/>
        <w:right w:val="none" w:sz="0" w:space="0" w:color="auto"/>
      </w:divBdr>
    </w:div>
    <w:div w:id="639238177">
      <w:bodyDiv w:val="1"/>
      <w:marLeft w:val="0"/>
      <w:marRight w:val="0"/>
      <w:marTop w:val="0"/>
      <w:marBottom w:val="0"/>
      <w:divBdr>
        <w:top w:val="none" w:sz="0" w:space="0" w:color="auto"/>
        <w:left w:val="none" w:sz="0" w:space="0" w:color="auto"/>
        <w:bottom w:val="none" w:sz="0" w:space="0" w:color="auto"/>
        <w:right w:val="none" w:sz="0" w:space="0" w:color="auto"/>
      </w:divBdr>
    </w:div>
    <w:div w:id="640811950">
      <w:bodyDiv w:val="1"/>
      <w:marLeft w:val="0"/>
      <w:marRight w:val="0"/>
      <w:marTop w:val="0"/>
      <w:marBottom w:val="0"/>
      <w:divBdr>
        <w:top w:val="none" w:sz="0" w:space="0" w:color="auto"/>
        <w:left w:val="none" w:sz="0" w:space="0" w:color="auto"/>
        <w:bottom w:val="none" w:sz="0" w:space="0" w:color="auto"/>
        <w:right w:val="none" w:sz="0" w:space="0" w:color="auto"/>
      </w:divBdr>
    </w:div>
    <w:div w:id="640965981">
      <w:bodyDiv w:val="1"/>
      <w:marLeft w:val="0"/>
      <w:marRight w:val="0"/>
      <w:marTop w:val="0"/>
      <w:marBottom w:val="0"/>
      <w:divBdr>
        <w:top w:val="none" w:sz="0" w:space="0" w:color="auto"/>
        <w:left w:val="none" w:sz="0" w:space="0" w:color="auto"/>
        <w:bottom w:val="none" w:sz="0" w:space="0" w:color="auto"/>
        <w:right w:val="none" w:sz="0" w:space="0" w:color="auto"/>
      </w:divBdr>
    </w:div>
    <w:div w:id="641619435">
      <w:bodyDiv w:val="1"/>
      <w:marLeft w:val="0"/>
      <w:marRight w:val="0"/>
      <w:marTop w:val="0"/>
      <w:marBottom w:val="0"/>
      <w:divBdr>
        <w:top w:val="none" w:sz="0" w:space="0" w:color="auto"/>
        <w:left w:val="none" w:sz="0" w:space="0" w:color="auto"/>
        <w:bottom w:val="none" w:sz="0" w:space="0" w:color="auto"/>
        <w:right w:val="none" w:sz="0" w:space="0" w:color="auto"/>
      </w:divBdr>
    </w:div>
    <w:div w:id="641619930">
      <w:bodyDiv w:val="1"/>
      <w:marLeft w:val="0"/>
      <w:marRight w:val="0"/>
      <w:marTop w:val="0"/>
      <w:marBottom w:val="0"/>
      <w:divBdr>
        <w:top w:val="none" w:sz="0" w:space="0" w:color="auto"/>
        <w:left w:val="none" w:sz="0" w:space="0" w:color="auto"/>
        <w:bottom w:val="none" w:sz="0" w:space="0" w:color="auto"/>
        <w:right w:val="none" w:sz="0" w:space="0" w:color="auto"/>
      </w:divBdr>
    </w:div>
    <w:div w:id="641813262">
      <w:bodyDiv w:val="1"/>
      <w:marLeft w:val="0"/>
      <w:marRight w:val="0"/>
      <w:marTop w:val="0"/>
      <w:marBottom w:val="0"/>
      <w:divBdr>
        <w:top w:val="none" w:sz="0" w:space="0" w:color="auto"/>
        <w:left w:val="none" w:sz="0" w:space="0" w:color="auto"/>
        <w:bottom w:val="none" w:sz="0" w:space="0" w:color="auto"/>
        <w:right w:val="none" w:sz="0" w:space="0" w:color="auto"/>
      </w:divBdr>
    </w:div>
    <w:div w:id="643124952">
      <w:bodyDiv w:val="1"/>
      <w:marLeft w:val="0"/>
      <w:marRight w:val="0"/>
      <w:marTop w:val="0"/>
      <w:marBottom w:val="0"/>
      <w:divBdr>
        <w:top w:val="none" w:sz="0" w:space="0" w:color="auto"/>
        <w:left w:val="none" w:sz="0" w:space="0" w:color="auto"/>
        <w:bottom w:val="none" w:sz="0" w:space="0" w:color="auto"/>
        <w:right w:val="none" w:sz="0" w:space="0" w:color="auto"/>
      </w:divBdr>
    </w:div>
    <w:div w:id="643126153">
      <w:bodyDiv w:val="1"/>
      <w:marLeft w:val="0"/>
      <w:marRight w:val="0"/>
      <w:marTop w:val="0"/>
      <w:marBottom w:val="0"/>
      <w:divBdr>
        <w:top w:val="none" w:sz="0" w:space="0" w:color="auto"/>
        <w:left w:val="none" w:sz="0" w:space="0" w:color="auto"/>
        <w:bottom w:val="none" w:sz="0" w:space="0" w:color="auto"/>
        <w:right w:val="none" w:sz="0" w:space="0" w:color="auto"/>
      </w:divBdr>
    </w:div>
    <w:div w:id="643387831">
      <w:bodyDiv w:val="1"/>
      <w:marLeft w:val="0"/>
      <w:marRight w:val="0"/>
      <w:marTop w:val="0"/>
      <w:marBottom w:val="0"/>
      <w:divBdr>
        <w:top w:val="none" w:sz="0" w:space="0" w:color="auto"/>
        <w:left w:val="none" w:sz="0" w:space="0" w:color="auto"/>
        <w:bottom w:val="none" w:sz="0" w:space="0" w:color="auto"/>
        <w:right w:val="none" w:sz="0" w:space="0" w:color="auto"/>
      </w:divBdr>
    </w:div>
    <w:div w:id="643774346">
      <w:bodyDiv w:val="1"/>
      <w:marLeft w:val="0"/>
      <w:marRight w:val="0"/>
      <w:marTop w:val="0"/>
      <w:marBottom w:val="0"/>
      <w:divBdr>
        <w:top w:val="none" w:sz="0" w:space="0" w:color="auto"/>
        <w:left w:val="none" w:sz="0" w:space="0" w:color="auto"/>
        <w:bottom w:val="none" w:sz="0" w:space="0" w:color="auto"/>
        <w:right w:val="none" w:sz="0" w:space="0" w:color="auto"/>
      </w:divBdr>
    </w:div>
    <w:div w:id="643969371">
      <w:bodyDiv w:val="1"/>
      <w:marLeft w:val="0"/>
      <w:marRight w:val="0"/>
      <w:marTop w:val="0"/>
      <w:marBottom w:val="0"/>
      <w:divBdr>
        <w:top w:val="none" w:sz="0" w:space="0" w:color="auto"/>
        <w:left w:val="none" w:sz="0" w:space="0" w:color="auto"/>
        <w:bottom w:val="none" w:sz="0" w:space="0" w:color="auto"/>
        <w:right w:val="none" w:sz="0" w:space="0" w:color="auto"/>
      </w:divBdr>
    </w:div>
    <w:div w:id="645623285">
      <w:bodyDiv w:val="1"/>
      <w:marLeft w:val="0"/>
      <w:marRight w:val="0"/>
      <w:marTop w:val="0"/>
      <w:marBottom w:val="0"/>
      <w:divBdr>
        <w:top w:val="none" w:sz="0" w:space="0" w:color="auto"/>
        <w:left w:val="none" w:sz="0" w:space="0" w:color="auto"/>
        <w:bottom w:val="none" w:sz="0" w:space="0" w:color="auto"/>
        <w:right w:val="none" w:sz="0" w:space="0" w:color="auto"/>
      </w:divBdr>
    </w:div>
    <w:div w:id="645933320">
      <w:bodyDiv w:val="1"/>
      <w:marLeft w:val="0"/>
      <w:marRight w:val="0"/>
      <w:marTop w:val="0"/>
      <w:marBottom w:val="0"/>
      <w:divBdr>
        <w:top w:val="none" w:sz="0" w:space="0" w:color="auto"/>
        <w:left w:val="none" w:sz="0" w:space="0" w:color="auto"/>
        <w:bottom w:val="none" w:sz="0" w:space="0" w:color="auto"/>
        <w:right w:val="none" w:sz="0" w:space="0" w:color="auto"/>
      </w:divBdr>
    </w:div>
    <w:div w:id="646516787">
      <w:bodyDiv w:val="1"/>
      <w:marLeft w:val="0"/>
      <w:marRight w:val="0"/>
      <w:marTop w:val="0"/>
      <w:marBottom w:val="0"/>
      <w:divBdr>
        <w:top w:val="none" w:sz="0" w:space="0" w:color="auto"/>
        <w:left w:val="none" w:sz="0" w:space="0" w:color="auto"/>
        <w:bottom w:val="none" w:sz="0" w:space="0" w:color="auto"/>
        <w:right w:val="none" w:sz="0" w:space="0" w:color="auto"/>
      </w:divBdr>
    </w:div>
    <w:div w:id="646589036">
      <w:bodyDiv w:val="1"/>
      <w:marLeft w:val="0"/>
      <w:marRight w:val="0"/>
      <w:marTop w:val="0"/>
      <w:marBottom w:val="0"/>
      <w:divBdr>
        <w:top w:val="none" w:sz="0" w:space="0" w:color="auto"/>
        <w:left w:val="none" w:sz="0" w:space="0" w:color="auto"/>
        <w:bottom w:val="none" w:sz="0" w:space="0" w:color="auto"/>
        <w:right w:val="none" w:sz="0" w:space="0" w:color="auto"/>
      </w:divBdr>
    </w:div>
    <w:div w:id="646711117">
      <w:bodyDiv w:val="1"/>
      <w:marLeft w:val="0"/>
      <w:marRight w:val="0"/>
      <w:marTop w:val="0"/>
      <w:marBottom w:val="0"/>
      <w:divBdr>
        <w:top w:val="none" w:sz="0" w:space="0" w:color="auto"/>
        <w:left w:val="none" w:sz="0" w:space="0" w:color="auto"/>
        <w:bottom w:val="none" w:sz="0" w:space="0" w:color="auto"/>
        <w:right w:val="none" w:sz="0" w:space="0" w:color="auto"/>
      </w:divBdr>
    </w:div>
    <w:div w:id="646937632">
      <w:bodyDiv w:val="1"/>
      <w:marLeft w:val="0"/>
      <w:marRight w:val="0"/>
      <w:marTop w:val="0"/>
      <w:marBottom w:val="0"/>
      <w:divBdr>
        <w:top w:val="none" w:sz="0" w:space="0" w:color="auto"/>
        <w:left w:val="none" w:sz="0" w:space="0" w:color="auto"/>
        <w:bottom w:val="none" w:sz="0" w:space="0" w:color="auto"/>
        <w:right w:val="none" w:sz="0" w:space="0" w:color="auto"/>
      </w:divBdr>
    </w:div>
    <w:div w:id="647824560">
      <w:bodyDiv w:val="1"/>
      <w:marLeft w:val="0"/>
      <w:marRight w:val="0"/>
      <w:marTop w:val="0"/>
      <w:marBottom w:val="0"/>
      <w:divBdr>
        <w:top w:val="none" w:sz="0" w:space="0" w:color="auto"/>
        <w:left w:val="none" w:sz="0" w:space="0" w:color="auto"/>
        <w:bottom w:val="none" w:sz="0" w:space="0" w:color="auto"/>
        <w:right w:val="none" w:sz="0" w:space="0" w:color="auto"/>
      </w:divBdr>
    </w:div>
    <w:div w:id="647829781">
      <w:bodyDiv w:val="1"/>
      <w:marLeft w:val="0"/>
      <w:marRight w:val="0"/>
      <w:marTop w:val="0"/>
      <w:marBottom w:val="0"/>
      <w:divBdr>
        <w:top w:val="none" w:sz="0" w:space="0" w:color="auto"/>
        <w:left w:val="none" w:sz="0" w:space="0" w:color="auto"/>
        <w:bottom w:val="none" w:sz="0" w:space="0" w:color="auto"/>
        <w:right w:val="none" w:sz="0" w:space="0" w:color="auto"/>
      </w:divBdr>
    </w:div>
    <w:div w:id="647831189">
      <w:bodyDiv w:val="1"/>
      <w:marLeft w:val="0"/>
      <w:marRight w:val="0"/>
      <w:marTop w:val="0"/>
      <w:marBottom w:val="0"/>
      <w:divBdr>
        <w:top w:val="none" w:sz="0" w:space="0" w:color="auto"/>
        <w:left w:val="none" w:sz="0" w:space="0" w:color="auto"/>
        <w:bottom w:val="none" w:sz="0" w:space="0" w:color="auto"/>
        <w:right w:val="none" w:sz="0" w:space="0" w:color="auto"/>
      </w:divBdr>
    </w:div>
    <w:div w:id="647977175">
      <w:bodyDiv w:val="1"/>
      <w:marLeft w:val="0"/>
      <w:marRight w:val="0"/>
      <w:marTop w:val="0"/>
      <w:marBottom w:val="0"/>
      <w:divBdr>
        <w:top w:val="none" w:sz="0" w:space="0" w:color="auto"/>
        <w:left w:val="none" w:sz="0" w:space="0" w:color="auto"/>
        <w:bottom w:val="none" w:sz="0" w:space="0" w:color="auto"/>
        <w:right w:val="none" w:sz="0" w:space="0" w:color="auto"/>
      </w:divBdr>
    </w:div>
    <w:div w:id="648561104">
      <w:bodyDiv w:val="1"/>
      <w:marLeft w:val="0"/>
      <w:marRight w:val="0"/>
      <w:marTop w:val="0"/>
      <w:marBottom w:val="0"/>
      <w:divBdr>
        <w:top w:val="none" w:sz="0" w:space="0" w:color="auto"/>
        <w:left w:val="none" w:sz="0" w:space="0" w:color="auto"/>
        <w:bottom w:val="none" w:sz="0" w:space="0" w:color="auto"/>
        <w:right w:val="none" w:sz="0" w:space="0" w:color="auto"/>
      </w:divBdr>
    </w:div>
    <w:div w:id="648830909">
      <w:bodyDiv w:val="1"/>
      <w:marLeft w:val="0"/>
      <w:marRight w:val="0"/>
      <w:marTop w:val="0"/>
      <w:marBottom w:val="0"/>
      <w:divBdr>
        <w:top w:val="none" w:sz="0" w:space="0" w:color="auto"/>
        <w:left w:val="none" w:sz="0" w:space="0" w:color="auto"/>
        <w:bottom w:val="none" w:sz="0" w:space="0" w:color="auto"/>
        <w:right w:val="none" w:sz="0" w:space="0" w:color="auto"/>
      </w:divBdr>
    </w:div>
    <w:div w:id="649092084">
      <w:bodyDiv w:val="1"/>
      <w:marLeft w:val="0"/>
      <w:marRight w:val="0"/>
      <w:marTop w:val="0"/>
      <w:marBottom w:val="0"/>
      <w:divBdr>
        <w:top w:val="none" w:sz="0" w:space="0" w:color="auto"/>
        <w:left w:val="none" w:sz="0" w:space="0" w:color="auto"/>
        <w:bottom w:val="none" w:sz="0" w:space="0" w:color="auto"/>
        <w:right w:val="none" w:sz="0" w:space="0" w:color="auto"/>
      </w:divBdr>
    </w:div>
    <w:div w:id="649139329">
      <w:bodyDiv w:val="1"/>
      <w:marLeft w:val="0"/>
      <w:marRight w:val="0"/>
      <w:marTop w:val="0"/>
      <w:marBottom w:val="0"/>
      <w:divBdr>
        <w:top w:val="none" w:sz="0" w:space="0" w:color="auto"/>
        <w:left w:val="none" w:sz="0" w:space="0" w:color="auto"/>
        <w:bottom w:val="none" w:sz="0" w:space="0" w:color="auto"/>
        <w:right w:val="none" w:sz="0" w:space="0" w:color="auto"/>
      </w:divBdr>
    </w:div>
    <w:div w:id="649599570">
      <w:bodyDiv w:val="1"/>
      <w:marLeft w:val="0"/>
      <w:marRight w:val="0"/>
      <w:marTop w:val="0"/>
      <w:marBottom w:val="0"/>
      <w:divBdr>
        <w:top w:val="none" w:sz="0" w:space="0" w:color="auto"/>
        <w:left w:val="none" w:sz="0" w:space="0" w:color="auto"/>
        <w:bottom w:val="none" w:sz="0" w:space="0" w:color="auto"/>
        <w:right w:val="none" w:sz="0" w:space="0" w:color="auto"/>
      </w:divBdr>
    </w:div>
    <w:div w:id="649794989">
      <w:bodyDiv w:val="1"/>
      <w:marLeft w:val="0"/>
      <w:marRight w:val="0"/>
      <w:marTop w:val="0"/>
      <w:marBottom w:val="0"/>
      <w:divBdr>
        <w:top w:val="none" w:sz="0" w:space="0" w:color="auto"/>
        <w:left w:val="none" w:sz="0" w:space="0" w:color="auto"/>
        <w:bottom w:val="none" w:sz="0" w:space="0" w:color="auto"/>
        <w:right w:val="none" w:sz="0" w:space="0" w:color="auto"/>
      </w:divBdr>
    </w:div>
    <w:div w:id="650135698">
      <w:bodyDiv w:val="1"/>
      <w:marLeft w:val="0"/>
      <w:marRight w:val="0"/>
      <w:marTop w:val="0"/>
      <w:marBottom w:val="0"/>
      <w:divBdr>
        <w:top w:val="none" w:sz="0" w:space="0" w:color="auto"/>
        <w:left w:val="none" w:sz="0" w:space="0" w:color="auto"/>
        <w:bottom w:val="none" w:sz="0" w:space="0" w:color="auto"/>
        <w:right w:val="none" w:sz="0" w:space="0" w:color="auto"/>
      </w:divBdr>
    </w:div>
    <w:div w:id="650641782">
      <w:bodyDiv w:val="1"/>
      <w:marLeft w:val="0"/>
      <w:marRight w:val="0"/>
      <w:marTop w:val="0"/>
      <w:marBottom w:val="0"/>
      <w:divBdr>
        <w:top w:val="none" w:sz="0" w:space="0" w:color="auto"/>
        <w:left w:val="none" w:sz="0" w:space="0" w:color="auto"/>
        <w:bottom w:val="none" w:sz="0" w:space="0" w:color="auto"/>
        <w:right w:val="none" w:sz="0" w:space="0" w:color="auto"/>
      </w:divBdr>
    </w:div>
    <w:div w:id="652637474">
      <w:bodyDiv w:val="1"/>
      <w:marLeft w:val="0"/>
      <w:marRight w:val="0"/>
      <w:marTop w:val="0"/>
      <w:marBottom w:val="0"/>
      <w:divBdr>
        <w:top w:val="none" w:sz="0" w:space="0" w:color="auto"/>
        <w:left w:val="none" w:sz="0" w:space="0" w:color="auto"/>
        <w:bottom w:val="none" w:sz="0" w:space="0" w:color="auto"/>
        <w:right w:val="none" w:sz="0" w:space="0" w:color="auto"/>
      </w:divBdr>
    </w:div>
    <w:div w:id="652685753">
      <w:bodyDiv w:val="1"/>
      <w:marLeft w:val="0"/>
      <w:marRight w:val="0"/>
      <w:marTop w:val="0"/>
      <w:marBottom w:val="0"/>
      <w:divBdr>
        <w:top w:val="none" w:sz="0" w:space="0" w:color="auto"/>
        <w:left w:val="none" w:sz="0" w:space="0" w:color="auto"/>
        <w:bottom w:val="none" w:sz="0" w:space="0" w:color="auto"/>
        <w:right w:val="none" w:sz="0" w:space="0" w:color="auto"/>
      </w:divBdr>
    </w:div>
    <w:div w:id="653221206">
      <w:bodyDiv w:val="1"/>
      <w:marLeft w:val="0"/>
      <w:marRight w:val="0"/>
      <w:marTop w:val="0"/>
      <w:marBottom w:val="0"/>
      <w:divBdr>
        <w:top w:val="none" w:sz="0" w:space="0" w:color="auto"/>
        <w:left w:val="none" w:sz="0" w:space="0" w:color="auto"/>
        <w:bottom w:val="none" w:sz="0" w:space="0" w:color="auto"/>
        <w:right w:val="none" w:sz="0" w:space="0" w:color="auto"/>
      </w:divBdr>
    </w:div>
    <w:div w:id="653415747">
      <w:bodyDiv w:val="1"/>
      <w:marLeft w:val="0"/>
      <w:marRight w:val="0"/>
      <w:marTop w:val="0"/>
      <w:marBottom w:val="0"/>
      <w:divBdr>
        <w:top w:val="none" w:sz="0" w:space="0" w:color="auto"/>
        <w:left w:val="none" w:sz="0" w:space="0" w:color="auto"/>
        <w:bottom w:val="none" w:sz="0" w:space="0" w:color="auto"/>
        <w:right w:val="none" w:sz="0" w:space="0" w:color="auto"/>
      </w:divBdr>
    </w:div>
    <w:div w:id="653875451">
      <w:bodyDiv w:val="1"/>
      <w:marLeft w:val="0"/>
      <w:marRight w:val="0"/>
      <w:marTop w:val="0"/>
      <w:marBottom w:val="0"/>
      <w:divBdr>
        <w:top w:val="none" w:sz="0" w:space="0" w:color="auto"/>
        <w:left w:val="none" w:sz="0" w:space="0" w:color="auto"/>
        <w:bottom w:val="none" w:sz="0" w:space="0" w:color="auto"/>
        <w:right w:val="none" w:sz="0" w:space="0" w:color="auto"/>
      </w:divBdr>
    </w:div>
    <w:div w:id="653992155">
      <w:bodyDiv w:val="1"/>
      <w:marLeft w:val="0"/>
      <w:marRight w:val="0"/>
      <w:marTop w:val="0"/>
      <w:marBottom w:val="0"/>
      <w:divBdr>
        <w:top w:val="none" w:sz="0" w:space="0" w:color="auto"/>
        <w:left w:val="none" w:sz="0" w:space="0" w:color="auto"/>
        <w:bottom w:val="none" w:sz="0" w:space="0" w:color="auto"/>
        <w:right w:val="none" w:sz="0" w:space="0" w:color="auto"/>
      </w:divBdr>
    </w:div>
    <w:div w:id="656803445">
      <w:bodyDiv w:val="1"/>
      <w:marLeft w:val="0"/>
      <w:marRight w:val="0"/>
      <w:marTop w:val="0"/>
      <w:marBottom w:val="0"/>
      <w:divBdr>
        <w:top w:val="none" w:sz="0" w:space="0" w:color="auto"/>
        <w:left w:val="none" w:sz="0" w:space="0" w:color="auto"/>
        <w:bottom w:val="none" w:sz="0" w:space="0" w:color="auto"/>
        <w:right w:val="none" w:sz="0" w:space="0" w:color="auto"/>
      </w:divBdr>
    </w:div>
    <w:div w:id="656959477">
      <w:bodyDiv w:val="1"/>
      <w:marLeft w:val="0"/>
      <w:marRight w:val="0"/>
      <w:marTop w:val="0"/>
      <w:marBottom w:val="0"/>
      <w:divBdr>
        <w:top w:val="none" w:sz="0" w:space="0" w:color="auto"/>
        <w:left w:val="none" w:sz="0" w:space="0" w:color="auto"/>
        <w:bottom w:val="none" w:sz="0" w:space="0" w:color="auto"/>
        <w:right w:val="none" w:sz="0" w:space="0" w:color="auto"/>
      </w:divBdr>
    </w:div>
    <w:div w:id="657075711">
      <w:bodyDiv w:val="1"/>
      <w:marLeft w:val="0"/>
      <w:marRight w:val="0"/>
      <w:marTop w:val="0"/>
      <w:marBottom w:val="0"/>
      <w:divBdr>
        <w:top w:val="none" w:sz="0" w:space="0" w:color="auto"/>
        <w:left w:val="none" w:sz="0" w:space="0" w:color="auto"/>
        <w:bottom w:val="none" w:sz="0" w:space="0" w:color="auto"/>
        <w:right w:val="none" w:sz="0" w:space="0" w:color="auto"/>
      </w:divBdr>
    </w:div>
    <w:div w:id="657197459">
      <w:bodyDiv w:val="1"/>
      <w:marLeft w:val="0"/>
      <w:marRight w:val="0"/>
      <w:marTop w:val="0"/>
      <w:marBottom w:val="0"/>
      <w:divBdr>
        <w:top w:val="none" w:sz="0" w:space="0" w:color="auto"/>
        <w:left w:val="none" w:sz="0" w:space="0" w:color="auto"/>
        <w:bottom w:val="none" w:sz="0" w:space="0" w:color="auto"/>
        <w:right w:val="none" w:sz="0" w:space="0" w:color="auto"/>
      </w:divBdr>
    </w:div>
    <w:div w:id="658656569">
      <w:bodyDiv w:val="1"/>
      <w:marLeft w:val="0"/>
      <w:marRight w:val="0"/>
      <w:marTop w:val="0"/>
      <w:marBottom w:val="0"/>
      <w:divBdr>
        <w:top w:val="none" w:sz="0" w:space="0" w:color="auto"/>
        <w:left w:val="none" w:sz="0" w:space="0" w:color="auto"/>
        <w:bottom w:val="none" w:sz="0" w:space="0" w:color="auto"/>
        <w:right w:val="none" w:sz="0" w:space="0" w:color="auto"/>
      </w:divBdr>
    </w:div>
    <w:div w:id="658964837">
      <w:bodyDiv w:val="1"/>
      <w:marLeft w:val="0"/>
      <w:marRight w:val="0"/>
      <w:marTop w:val="0"/>
      <w:marBottom w:val="0"/>
      <w:divBdr>
        <w:top w:val="none" w:sz="0" w:space="0" w:color="auto"/>
        <w:left w:val="none" w:sz="0" w:space="0" w:color="auto"/>
        <w:bottom w:val="none" w:sz="0" w:space="0" w:color="auto"/>
        <w:right w:val="none" w:sz="0" w:space="0" w:color="auto"/>
      </w:divBdr>
    </w:div>
    <w:div w:id="659312752">
      <w:bodyDiv w:val="1"/>
      <w:marLeft w:val="0"/>
      <w:marRight w:val="0"/>
      <w:marTop w:val="0"/>
      <w:marBottom w:val="0"/>
      <w:divBdr>
        <w:top w:val="none" w:sz="0" w:space="0" w:color="auto"/>
        <w:left w:val="none" w:sz="0" w:space="0" w:color="auto"/>
        <w:bottom w:val="none" w:sz="0" w:space="0" w:color="auto"/>
        <w:right w:val="none" w:sz="0" w:space="0" w:color="auto"/>
      </w:divBdr>
    </w:div>
    <w:div w:id="659775749">
      <w:bodyDiv w:val="1"/>
      <w:marLeft w:val="0"/>
      <w:marRight w:val="0"/>
      <w:marTop w:val="0"/>
      <w:marBottom w:val="0"/>
      <w:divBdr>
        <w:top w:val="none" w:sz="0" w:space="0" w:color="auto"/>
        <w:left w:val="none" w:sz="0" w:space="0" w:color="auto"/>
        <w:bottom w:val="none" w:sz="0" w:space="0" w:color="auto"/>
        <w:right w:val="none" w:sz="0" w:space="0" w:color="auto"/>
      </w:divBdr>
    </w:div>
    <w:div w:id="660156284">
      <w:bodyDiv w:val="1"/>
      <w:marLeft w:val="0"/>
      <w:marRight w:val="0"/>
      <w:marTop w:val="0"/>
      <w:marBottom w:val="0"/>
      <w:divBdr>
        <w:top w:val="none" w:sz="0" w:space="0" w:color="auto"/>
        <w:left w:val="none" w:sz="0" w:space="0" w:color="auto"/>
        <w:bottom w:val="none" w:sz="0" w:space="0" w:color="auto"/>
        <w:right w:val="none" w:sz="0" w:space="0" w:color="auto"/>
      </w:divBdr>
    </w:div>
    <w:div w:id="660543203">
      <w:bodyDiv w:val="1"/>
      <w:marLeft w:val="0"/>
      <w:marRight w:val="0"/>
      <w:marTop w:val="0"/>
      <w:marBottom w:val="0"/>
      <w:divBdr>
        <w:top w:val="none" w:sz="0" w:space="0" w:color="auto"/>
        <w:left w:val="none" w:sz="0" w:space="0" w:color="auto"/>
        <w:bottom w:val="none" w:sz="0" w:space="0" w:color="auto"/>
        <w:right w:val="none" w:sz="0" w:space="0" w:color="auto"/>
      </w:divBdr>
    </w:div>
    <w:div w:id="661472710">
      <w:bodyDiv w:val="1"/>
      <w:marLeft w:val="0"/>
      <w:marRight w:val="0"/>
      <w:marTop w:val="0"/>
      <w:marBottom w:val="0"/>
      <w:divBdr>
        <w:top w:val="none" w:sz="0" w:space="0" w:color="auto"/>
        <w:left w:val="none" w:sz="0" w:space="0" w:color="auto"/>
        <w:bottom w:val="none" w:sz="0" w:space="0" w:color="auto"/>
        <w:right w:val="none" w:sz="0" w:space="0" w:color="auto"/>
      </w:divBdr>
    </w:div>
    <w:div w:id="661735923">
      <w:bodyDiv w:val="1"/>
      <w:marLeft w:val="0"/>
      <w:marRight w:val="0"/>
      <w:marTop w:val="0"/>
      <w:marBottom w:val="0"/>
      <w:divBdr>
        <w:top w:val="none" w:sz="0" w:space="0" w:color="auto"/>
        <w:left w:val="none" w:sz="0" w:space="0" w:color="auto"/>
        <w:bottom w:val="none" w:sz="0" w:space="0" w:color="auto"/>
        <w:right w:val="none" w:sz="0" w:space="0" w:color="auto"/>
      </w:divBdr>
    </w:div>
    <w:div w:id="661741766">
      <w:bodyDiv w:val="1"/>
      <w:marLeft w:val="0"/>
      <w:marRight w:val="0"/>
      <w:marTop w:val="0"/>
      <w:marBottom w:val="0"/>
      <w:divBdr>
        <w:top w:val="none" w:sz="0" w:space="0" w:color="auto"/>
        <w:left w:val="none" w:sz="0" w:space="0" w:color="auto"/>
        <w:bottom w:val="none" w:sz="0" w:space="0" w:color="auto"/>
        <w:right w:val="none" w:sz="0" w:space="0" w:color="auto"/>
      </w:divBdr>
    </w:div>
    <w:div w:id="661933842">
      <w:bodyDiv w:val="1"/>
      <w:marLeft w:val="0"/>
      <w:marRight w:val="0"/>
      <w:marTop w:val="0"/>
      <w:marBottom w:val="0"/>
      <w:divBdr>
        <w:top w:val="none" w:sz="0" w:space="0" w:color="auto"/>
        <w:left w:val="none" w:sz="0" w:space="0" w:color="auto"/>
        <w:bottom w:val="none" w:sz="0" w:space="0" w:color="auto"/>
        <w:right w:val="none" w:sz="0" w:space="0" w:color="auto"/>
      </w:divBdr>
    </w:div>
    <w:div w:id="662121178">
      <w:bodyDiv w:val="1"/>
      <w:marLeft w:val="0"/>
      <w:marRight w:val="0"/>
      <w:marTop w:val="0"/>
      <w:marBottom w:val="0"/>
      <w:divBdr>
        <w:top w:val="none" w:sz="0" w:space="0" w:color="auto"/>
        <w:left w:val="none" w:sz="0" w:space="0" w:color="auto"/>
        <w:bottom w:val="none" w:sz="0" w:space="0" w:color="auto"/>
        <w:right w:val="none" w:sz="0" w:space="0" w:color="auto"/>
      </w:divBdr>
    </w:div>
    <w:div w:id="662200557">
      <w:bodyDiv w:val="1"/>
      <w:marLeft w:val="0"/>
      <w:marRight w:val="0"/>
      <w:marTop w:val="0"/>
      <w:marBottom w:val="0"/>
      <w:divBdr>
        <w:top w:val="none" w:sz="0" w:space="0" w:color="auto"/>
        <w:left w:val="none" w:sz="0" w:space="0" w:color="auto"/>
        <w:bottom w:val="none" w:sz="0" w:space="0" w:color="auto"/>
        <w:right w:val="none" w:sz="0" w:space="0" w:color="auto"/>
      </w:divBdr>
    </w:div>
    <w:div w:id="662974829">
      <w:bodyDiv w:val="1"/>
      <w:marLeft w:val="0"/>
      <w:marRight w:val="0"/>
      <w:marTop w:val="0"/>
      <w:marBottom w:val="0"/>
      <w:divBdr>
        <w:top w:val="none" w:sz="0" w:space="0" w:color="auto"/>
        <w:left w:val="none" w:sz="0" w:space="0" w:color="auto"/>
        <w:bottom w:val="none" w:sz="0" w:space="0" w:color="auto"/>
        <w:right w:val="none" w:sz="0" w:space="0" w:color="auto"/>
      </w:divBdr>
    </w:div>
    <w:div w:id="664935515">
      <w:bodyDiv w:val="1"/>
      <w:marLeft w:val="0"/>
      <w:marRight w:val="0"/>
      <w:marTop w:val="0"/>
      <w:marBottom w:val="0"/>
      <w:divBdr>
        <w:top w:val="none" w:sz="0" w:space="0" w:color="auto"/>
        <w:left w:val="none" w:sz="0" w:space="0" w:color="auto"/>
        <w:bottom w:val="none" w:sz="0" w:space="0" w:color="auto"/>
        <w:right w:val="none" w:sz="0" w:space="0" w:color="auto"/>
      </w:divBdr>
    </w:div>
    <w:div w:id="665015778">
      <w:bodyDiv w:val="1"/>
      <w:marLeft w:val="0"/>
      <w:marRight w:val="0"/>
      <w:marTop w:val="0"/>
      <w:marBottom w:val="0"/>
      <w:divBdr>
        <w:top w:val="none" w:sz="0" w:space="0" w:color="auto"/>
        <w:left w:val="none" w:sz="0" w:space="0" w:color="auto"/>
        <w:bottom w:val="none" w:sz="0" w:space="0" w:color="auto"/>
        <w:right w:val="none" w:sz="0" w:space="0" w:color="auto"/>
      </w:divBdr>
    </w:div>
    <w:div w:id="665328111">
      <w:bodyDiv w:val="1"/>
      <w:marLeft w:val="0"/>
      <w:marRight w:val="0"/>
      <w:marTop w:val="0"/>
      <w:marBottom w:val="0"/>
      <w:divBdr>
        <w:top w:val="none" w:sz="0" w:space="0" w:color="auto"/>
        <w:left w:val="none" w:sz="0" w:space="0" w:color="auto"/>
        <w:bottom w:val="none" w:sz="0" w:space="0" w:color="auto"/>
        <w:right w:val="none" w:sz="0" w:space="0" w:color="auto"/>
      </w:divBdr>
    </w:div>
    <w:div w:id="665518206">
      <w:bodyDiv w:val="1"/>
      <w:marLeft w:val="0"/>
      <w:marRight w:val="0"/>
      <w:marTop w:val="0"/>
      <w:marBottom w:val="0"/>
      <w:divBdr>
        <w:top w:val="none" w:sz="0" w:space="0" w:color="auto"/>
        <w:left w:val="none" w:sz="0" w:space="0" w:color="auto"/>
        <w:bottom w:val="none" w:sz="0" w:space="0" w:color="auto"/>
        <w:right w:val="none" w:sz="0" w:space="0" w:color="auto"/>
      </w:divBdr>
    </w:div>
    <w:div w:id="666708101">
      <w:bodyDiv w:val="1"/>
      <w:marLeft w:val="0"/>
      <w:marRight w:val="0"/>
      <w:marTop w:val="0"/>
      <w:marBottom w:val="0"/>
      <w:divBdr>
        <w:top w:val="none" w:sz="0" w:space="0" w:color="auto"/>
        <w:left w:val="none" w:sz="0" w:space="0" w:color="auto"/>
        <w:bottom w:val="none" w:sz="0" w:space="0" w:color="auto"/>
        <w:right w:val="none" w:sz="0" w:space="0" w:color="auto"/>
      </w:divBdr>
    </w:div>
    <w:div w:id="666786736">
      <w:bodyDiv w:val="1"/>
      <w:marLeft w:val="0"/>
      <w:marRight w:val="0"/>
      <w:marTop w:val="0"/>
      <w:marBottom w:val="0"/>
      <w:divBdr>
        <w:top w:val="none" w:sz="0" w:space="0" w:color="auto"/>
        <w:left w:val="none" w:sz="0" w:space="0" w:color="auto"/>
        <w:bottom w:val="none" w:sz="0" w:space="0" w:color="auto"/>
        <w:right w:val="none" w:sz="0" w:space="0" w:color="auto"/>
      </w:divBdr>
    </w:div>
    <w:div w:id="667711604">
      <w:bodyDiv w:val="1"/>
      <w:marLeft w:val="0"/>
      <w:marRight w:val="0"/>
      <w:marTop w:val="0"/>
      <w:marBottom w:val="0"/>
      <w:divBdr>
        <w:top w:val="none" w:sz="0" w:space="0" w:color="auto"/>
        <w:left w:val="none" w:sz="0" w:space="0" w:color="auto"/>
        <w:bottom w:val="none" w:sz="0" w:space="0" w:color="auto"/>
        <w:right w:val="none" w:sz="0" w:space="0" w:color="auto"/>
      </w:divBdr>
    </w:div>
    <w:div w:id="668025995">
      <w:bodyDiv w:val="1"/>
      <w:marLeft w:val="0"/>
      <w:marRight w:val="0"/>
      <w:marTop w:val="0"/>
      <w:marBottom w:val="0"/>
      <w:divBdr>
        <w:top w:val="none" w:sz="0" w:space="0" w:color="auto"/>
        <w:left w:val="none" w:sz="0" w:space="0" w:color="auto"/>
        <w:bottom w:val="none" w:sz="0" w:space="0" w:color="auto"/>
        <w:right w:val="none" w:sz="0" w:space="0" w:color="auto"/>
      </w:divBdr>
    </w:div>
    <w:div w:id="670252164">
      <w:bodyDiv w:val="1"/>
      <w:marLeft w:val="0"/>
      <w:marRight w:val="0"/>
      <w:marTop w:val="0"/>
      <w:marBottom w:val="0"/>
      <w:divBdr>
        <w:top w:val="none" w:sz="0" w:space="0" w:color="auto"/>
        <w:left w:val="none" w:sz="0" w:space="0" w:color="auto"/>
        <w:bottom w:val="none" w:sz="0" w:space="0" w:color="auto"/>
        <w:right w:val="none" w:sz="0" w:space="0" w:color="auto"/>
      </w:divBdr>
    </w:div>
    <w:div w:id="671220957">
      <w:bodyDiv w:val="1"/>
      <w:marLeft w:val="0"/>
      <w:marRight w:val="0"/>
      <w:marTop w:val="0"/>
      <w:marBottom w:val="0"/>
      <w:divBdr>
        <w:top w:val="none" w:sz="0" w:space="0" w:color="auto"/>
        <w:left w:val="none" w:sz="0" w:space="0" w:color="auto"/>
        <w:bottom w:val="none" w:sz="0" w:space="0" w:color="auto"/>
        <w:right w:val="none" w:sz="0" w:space="0" w:color="auto"/>
      </w:divBdr>
    </w:div>
    <w:div w:id="671224281">
      <w:bodyDiv w:val="1"/>
      <w:marLeft w:val="0"/>
      <w:marRight w:val="0"/>
      <w:marTop w:val="0"/>
      <w:marBottom w:val="0"/>
      <w:divBdr>
        <w:top w:val="none" w:sz="0" w:space="0" w:color="auto"/>
        <w:left w:val="none" w:sz="0" w:space="0" w:color="auto"/>
        <w:bottom w:val="none" w:sz="0" w:space="0" w:color="auto"/>
        <w:right w:val="none" w:sz="0" w:space="0" w:color="auto"/>
      </w:divBdr>
    </w:div>
    <w:div w:id="671835375">
      <w:bodyDiv w:val="1"/>
      <w:marLeft w:val="0"/>
      <w:marRight w:val="0"/>
      <w:marTop w:val="0"/>
      <w:marBottom w:val="0"/>
      <w:divBdr>
        <w:top w:val="none" w:sz="0" w:space="0" w:color="auto"/>
        <w:left w:val="none" w:sz="0" w:space="0" w:color="auto"/>
        <w:bottom w:val="none" w:sz="0" w:space="0" w:color="auto"/>
        <w:right w:val="none" w:sz="0" w:space="0" w:color="auto"/>
      </w:divBdr>
    </w:div>
    <w:div w:id="673580378">
      <w:bodyDiv w:val="1"/>
      <w:marLeft w:val="0"/>
      <w:marRight w:val="0"/>
      <w:marTop w:val="0"/>
      <w:marBottom w:val="0"/>
      <w:divBdr>
        <w:top w:val="none" w:sz="0" w:space="0" w:color="auto"/>
        <w:left w:val="none" w:sz="0" w:space="0" w:color="auto"/>
        <w:bottom w:val="none" w:sz="0" w:space="0" w:color="auto"/>
        <w:right w:val="none" w:sz="0" w:space="0" w:color="auto"/>
      </w:divBdr>
    </w:div>
    <w:div w:id="674040638">
      <w:bodyDiv w:val="1"/>
      <w:marLeft w:val="0"/>
      <w:marRight w:val="0"/>
      <w:marTop w:val="0"/>
      <w:marBottom w:val="0"/>
      <w:divBdr>
        <w:top w:val="none" w:sz="0" w:space="0" w:color="auto"/>
        <w:left w:val="none" w:sz="0" w:space="0" w:color="auto"/>
        <w:bottom w:val="none" w:sz="0" w:space="0" w:color="auto"/>
        <w:right w:val="none" w:sz="0" w:space="0" w:color="auto"/>
      </w:divBdr>
    </w:div>
    <w:div w:id="674069767">
      <w:bodyDiv w:val="1"/>
      <w:marLeft w:val="0"/>
      <w:marRight w:val="0"/>
      <w:marTop w:val="0"/>
      <w:marBottom w:val="0"/>
      <w:divBdr>
        <w:top w:val="none" w:sz="0" w:space="0" w:color="auto"/>
        <w:left w:val="none" w:sz="0" w:space="0" w:color="auto"/>
        <w:bottom w:val="none" w:sz="0" w:space="0" w:color="auto"/>
        <w:right w:val="none" w:sz="0" w:space="0" w:color="auto"/>
      </w:divBdr>
    </w:div>
    <w:div w:id="674764973">
      <w:bodyDiv w:val="1"/>
      <w:marLeft w:val="0"/>
      <w:marRight w:val="0"/>
      <w:marTop w:val="0"/>
      <w:marBottom w:val="0"/>
      <w:divBdr>
        <w:top w:val="none" w:sz="0" w:space="0" w:color="auto"/>
        <w:left w:val="none" w:sz="0" w:space="0" w:color="auto"/>
        <w:bottom w:val="none" w:sz="0" w:space="0" w:color="auto"/>
        <w:right w:val="none" w:sz="0" w:space="0" w:color="auto"/>
      </w:divBdr>
    </w:div>
    <w:div w:id="675041147">
      <w:bodyDiv w:val="1"/>
      <w:marLeft w:val="0"/>
      <w:marRight w:val="0"/>
      <w:marTop w:val="0"/>
      <w:marBottom w:val="0"/>
      <w:divBdr>
        <w:top w:val="none" w:sz="0" w:space="0" w:color="auto"/>
        <w:left w:val="none" w:sz="0" w:space="0" w:color="auto"/>
        <w:bottom w:val="none" w:sz="0" w:space="0" w:color="auto"/>
        <w:right w:val="none" w:sz="0" w:space="0" w:color="auto"/>
      </w:divBdr>
    </w:div>
    <w:div w:id="675155486">
      <w:bodyDiv w:val="1"/>
      <w:marLeft w:val="0"/>
      <w:marRight w:val="0"/>
      <w:marTop w:val="0"/>
      <w:marBottom w:val="0"/>
      <w:divBdr>
        <w:top w:val="none" w:sz="0" w:space="0" w:color="auto"/>
        <w:left w:val="none" w:sz="0" w:space="0" w:color="auto"/>
        <w:bottom w:val="none" w:sz="0" w:space="0" w:color="auto"/>
        <w:right w:val="none" w:sz="0" w:space="0" w:color="auto"/>
      </w:divBdr>
    </w:div>
    <w:div w:id="676467009">
      <w:bodyDiv w:val="1"/>
      <w:marLeft w:val="0"/>
      <w:marRight w:val="0"/>
      <w:marTop w:val="0"/>
      <w:marBottom w:val="0"/>
      <w:divBdr>
        <w:top w:val="none" w:sz="0" w:space="0" w:color="auto"/>
        <w:left w:val="none" w:sz="0" w:space="0" w:color="auto"/>
        <w:bottom w:val="none" w:sz="0" w:space="0" w:color="auto"/>
        <w:right w:val="none" w:sz="0" w:space="0" w:color="auto"/>
      </w:divBdr>
    </w:div>
    <w:div w:id="677539034">
      <w:bodyDiv w:val="1"/>
      <w:marLeft w:val="0"/>
      <w:marRight w:val="0"/>
      <w:marTop w:val="0"/>
      <w:marBottom w:val="0"/>
      <w:divBdr>
        <w:top w:val="none" w:sz="0" w:space="0" w:color="auto"/>
        <w:left w:val="none" w:sz="0" w:space="0" w:color="auto"/>
        <w:bottom w:val="none" w:sz="0" w:space="0" w:color="auto"/>
        <w:right w:val="none" w:sz="0" w:space="0" w:color="auto"/>
      </w:divBdr>
    </w:div>
    <w:div w:id="678116864">
      <w:bodyDiv w:val="1"/>
      <w:marLeft w:val="0"/>
      <w:marRight w:val="0"/>
      <w:marTop w:val="0"/>
      <w:marBottom w:val="0"/>
      <w:divBdr>
        <w:top w:val="none" w:sz="0" w:space="0" w:color="auto"/>
        <w:left w:val="none" w:sz="0" w:space="0" w:color="auto"/>
        <w:bottom w:val="none" w:sz="0" w:space="0" w:color="auto"/>
        <w:right w:val="none" w:sz="0" w:space="0" w:color="auto"/>
      </w:divBdr>
    </w:div>
    <w:div w:id="678191713">
      <w:bodyDiv w:val="1"/>
      <w:marLeft w:val="0"/>
      <w:marRight w:val="0"/>
      <w:marTop w:val="0"/>
      <w:marBottom w:val="0"/>
      <w:divBdr>
        <w:top w:val="none" w:sz="0" w:space="0" w:color="auto"/>
        <w:left w:val="none" w:sz="0" w:space="0" w:color="auto"/>
        <w:bottom w:val="none" w:sz="0" w:space="0" w:color="auto"/>
        <w:right w:val="none" w:sz="0" w:space="0" w:color="auto"/>
      </w:divBdr>
    </w:div>
    <w:div w:id="678235728">
      <w:bodyDiv w:val="1"/>
      <w:marLeft w:val="0"/>
      <w:marRight w:val="0"/>
      <w:marTop w:val="0"/>
      <w:marBottom w:val="0"/>
      <w:divBdr>
        <w:top w:val="none" w:sz="0" w:space="0" w:color="auto"/>
        <w:left w:val="none" w:sz="0" w:space="0" w:color="auto"/>
        <w:bottom w:val="none" w:sz="0" w:space="0" w:color="auto"/>
        <w:right w:val="none" w:sz="0" w:space="0" w:color="auto"/>
      </w:divBdr>
    </w:div>
    <w:div w:id="678313615">
      <w:bodyDiv w:val="1"/>
      <w:marLeft w:val="0"/>
      <w:marRight w:val="0"/>
      <w:marTop w:val="0"/>
      <w:marBottom w:val="0"/>
      <w:divBdr>
        <w:top w:val="none" w:sz="0" w:space="0" w:color="auto"/>
        <w:left w:val="none" w:sz="0" w:space="0" w:color="auto"/>
        <w:bottom w:val="none" w:sz="0" w:space="0" w:color="auto"/>
        <w:right w:val="none" w:sz="0" w:space="0" w:color="auto"/>
      </w:divBdr>
    </w:div>
    <w:div w:id="678433946">
      <w:bodyDiv w:val="1"/>
      <w:marLeft w:val="0"/>
      <w:marRight w:val="0"/>
      <w:marTop w:val="0"/>
      <w:marBottom w:val="0"/>
      <w:divBdr>
        <w:top w:val="none" w:sz="0" w:space="0" w:color="auto"/>
        <w:left w:val="none" w:sz="0" w:space="0" w:color="auto"/>
        <w:bottom w:val="none" w:sz="0" w:space="0" w:color="auto"/>
        <w:right w:val="none" w:sz="0" w:space="0" w:color="auto"/>
      </w:divBdr>
    </w:div>
    <w:div w:id="679701397">
      <w:bodyDiv w:val="1"/>
      <w:marLeft w:val="0"/>
      <w:marRight w:val="0"/>
      <w:marTop w:val="0"/>
      <w:marBottom w:val="0"/>
      <w:divBdr>
        <w:top w:val="none" w:sz="0" w:space="0" w:color="auto"/>
        <w:left w:val="none" w:sz="0" w:space="0" w:color="auto"/>
        <w:bottom w:val="none" w:sz="0" w:space="0" w:color="auto"/>
        <w:right w:val="none" w:sz="0" w:space="0" w:color="auto"/>
      </w:divBdr>
    </w:div>
    <w:div w:id="681005480">
      <w:bodyDiv w:val="1"/>
      <w:marLeft w:val="0"/>
      <w:marRight w:val="0"/>
      <w:marTop w:val="0"/>
      <w:marBottom w:val="0"/>
      <w:divBdr>
        <w:top w:val="none" w:sz="0" w:space="0" w:color="auto"/>
        <w:left w:val="none" w:sz="0" w:space="0" w:color="auto"/>
        <w:bottom w:val="none" w:sz="0" w:space="0" w:color="auto"/>
        <w:right w:val="none" w:sz="0" w:space="0" w:color="auto"/>
      </w:divBdr>
    </w:div>
    <w:div w:id="681131858">
      <w:bodyDiv w:val="1"/>
      <w:marLeft w:val="0"/>
      <w:marRight w:val="0"/>
      <w:marTop w:val="0"/>
      <w:marBottom w:val="0"/>
      <w:divBdr>
        <w:top w:val="none" w:sz="0" w:space="0" w:color="auto"/>
        <w:left w:val="none" w:sz="0" w:space="0" w:color="auto"/>
        <w:bottom w:val="none" w:sz="0" w:space="0" w:color="auto"/>
        <w:right w:val="none" w:sz="0" w:space="0" w:color="auto"/>
      </w:divBdr>
    </w:div>
    <w:div w:id="681394326">
      <w:bodyDiv w:val="1"/>
      <w:marLeft w:val="0"/>
      <w:marRight w:val="0"/>
      <w:marTop w:val="0"/>
      <w:marBottom w:val="0"/>
      <w:divBdr>
        <w:top w:val="none" w:sz="0" w:space="0" w:color="auto"/>
        <w:left w:val="none" w:sz="0" w:space="0" w:color="auto"/>
        <w:bottom w:val="none" w:sz="0" w:space="0" w:color="auto"/>
        <w:right w:val="none" w:sz="0" w:space="0" w:color="auto"/>
      </w:divBdr>
    </w:div>
    <w:div w:id="682392498">
      <w:bodyDiv w:val="1"/>
      <w:marLeft w:val="0"/>
      <w:marRight w:val="0"/>
      <w:marTop w:val="0"/>
      <w:marBottom w:val="0"/>
      <w:divBdr>
        <w:top w:val="none" w:sz="0" w:space="0" w:color="auto"/>
        <w:left w:val="none" w:sz="0" w:space="0" w:color="auto"/>
        <w:bottom w:val="none" w:sz="0" w:space="0" w:color="auto"/>
        <w:right w:val="none" w:sz="0" w:space="0" w:color="auto"/>
      </w:divBdr>
    </w:div>
    <w:div w:id="682823462">
      <w:bodyDiv w:val="1"/>
      <w:marLeft w:val="0"/>
      <w:marRight w:val="0"/>
      <w:marTop w:val="0"/>
      <w:marBottom w:val="0"/>
      <w:divBdr>
        <w:top w:val="none" w:sz="0" w:space="0" w:color="auto"/>
        <w:left w:val="none" w:sz="0" w:space="0" w:color="auto"/>
        <w:bottom w:val="none" w:sz="0" w:space="0" w:color="auto"/>
        <w:right w:val="none" w:sz="0" w:space="0" w:color="auto"/>
      </w:divBdr>
    </w:div>
    <w:div w:id="684483052">
      <w:bodyDiv w:val="1"/>
      <w:marLeft w:val="0"/>
      <w:marRight w:val="0"/>
      <w:marTop w:val="0"/>
      <w:marBottom w:val="0"/>
      <w:divBdr>
        <w:top w:val="none" w:sz="0" w:space="0" w:color="auto"/>
        <w:left w:val="none" w:sz="0" w:space="0" w:color="auto"/>
        <w:bottom w:val="none" w:sz="0" w:space="0" w:color="auto"/>
        <w:right w:val="none" w:sz="0" w:space="0" w:color="auto"/>
      </w:divBdr>
    </w:div>
    <w:div w:id="684550512">
      <w:bodyDiv w:val="1"/>
      <w:marLeft w:val="0"/>
      <w:marRight w:val="0"/>
      <w:marTop w:val="0"/>
      <w:marBottom w:val="0"/>
      <w:divBdr>
        <w:top w:val="none" w:sz="0" w:space="0" w:color="auto"/>
        <w:left w:val="none" w:sz="0" w:space="0" w:color="auto"/>
        <w:bottom w:val="none" w:sz="0" w:space="0" w:color="auto"/>
        <w:right w:val="none" w:sz="0" w:space="0" w:color="auto"/>
      </w:divBdr>
    </w:div>
    <w:div w:id="684599369">
      <w:bodyDiv w:val="1"/>
      <w:marLeft w:val="0"/>
      <w:marRight w:val="0"/>
      <w:marTop w:val="0"/>
      <w:marBottom w:val="0"/>
      <w:divBdr>
        <w:top w:val="none" w:sz="0" w:space="0" w:color="auto"/>
        <w:left w:val="none" w:sz="0" w:space="0" w:color="auto"/>
        <w:bottom w:val="none" w:sz="0" w:space="0" w:color="auto"/>
        <w:right w:val="none" w:sz="0" w:space="0" w:color="auto"/>
      </w:divBdr>
    </w:div>
    <w:div w:id="684793731">
      <w:bodyDiv w:val="1"/>
      <w:marLeft w:val="0"/>
      <w:marRight w:val="0"/>
      <w:marTop w:val="0"/>
      <w:marBottom w:val="0"/>
      <w:divBdr>
        <w:top w:val="none" w:sz="0" w:space="0" w:color="auto"/>
        <w:left w:val="none" w:sz="0" w:space="0" w:color="auto"/>
        <w:bottom w:val="none" w:sz="0" w:space="0" w:color="auto"/>
        <w:right w:val="none" w:sz="0" w:space="0" w:color="auto"/>
      </w:divBdr>
    </w:div>
    <w:div w:id="685328608">
      <w:bodyDiv w:val="1"/>
      <w:marLeft w:val="0"/>
      <w:marRight w:val="0"/>
      <w:marTop w:val="0"/>
      <w:marBottom w:val="0"/>
      <w:divBdr>
        <w:top w:val="none" w:sz="0" w:space="0" w:color="auto"/>
        <w:left w:val="none" w:sz="0" w:space="0" w:color="auto"/>
        <w:bottom w:val="none" w:sz="0" w:space="0" w:color="auto"/>
        <w:right w:val="none" w:sz="0" w:space="0" w:color="auto"/>
      </w:divBdr>
    </w:div>
    <w:div w:id="685715976">
      <w:bodyDiv w:val="1"/>
      <w:marLeft w:val="0"/>
      <w:marRight w:val="0"/>
      <w:marTop w:val="0"/>
      <w:marBottom w:val="0"/>
      <w:divBdr>
        <w:top w:val="none" w:sz="0" w:space="0" w:color="auto"/>
        <w:left w:val="none" w:sz="0" w:space="0" w:color="auto"/>
        <w:bottom w:val="none" w:sz="0" w:space="0" w:color="auto"/>
        <w:right w:val="none" w:sz="0" w:space="0" w:color="auto"/>
      </w:divBdr>
    </w:div>
    <w:div w:id="687096875">
      <w:bodyDiv w:val="1"/>
      <w:marLeft w:val="0"/>
      <w:marRight w:val="0"/>
      <w:marTop w:val="0"/>
      <w:marBottom w:val="0"/>
      <w:divBdr>
        <w:top w:val="none" w:sz="0" w:space="0" w:color="auto"/>
        <w:left w:val="none" w:sz="0" w:space="0" w:color="auto"/>
        <w:bottom w:val="none" w:sz="0" w:space="0" w:color="auto"/>
        <w:right w:val="none" w:sz="0" w:space="0" w:color="auto"/>
      </w:divBdr>
    </w:div>
    <w:div w:id="687635769">
      <w:bodyDiv w:val="1"/>
      <w:marLeft w:val="0"/>
      <w:marRight w:val="0"/>
      <w:marTop w:val="0"/>
      <w:marBottom w:val="0"/>
      <w:divBdr>
        <w:top w:val="none" w:sz="0" w:space="0" w:color="auto"/>
        <w:left w:val="none" w:sz="0" w:space="0" w:color="auto"/>
        <w:bottom w:val="none" w:sz="0" w:space="0" w:color="auto"/>
        <w:right w:val="none" w:sz="0" w:space="0" w:color="auto"/>
      </w:divBdr>
    </w:div>
    <w:div w:id="687677593">
      <w:bodyDiv w:val="1"/>
      <w:marLeft w:val="0"/>
      <w:marRight w:val="0"/>
      <w:marTop w:val="0"/>
      <w:marBottom w:val="0"/>
      <w:divBdr>
        <w:top w:val="none" w:sz="0" w:space="0" w:color="auto"/>
        <w:left w:val="none" w:sz="0" w:space="0" w:color="auto"/>
        <w:bottom w:val="none" w:sz="0" w:space="0" w:color="auto"/>
        <w:right w:val="none" w:sz="0" w:space="0" w:color="auto"/>
      </w:divBdr>
    </w:div>
    <w:div w:id="687872722">
      <w:bodyDiv w:val="1"/>
      <w:marLeft w:val="0"/>
      <w:marRight w:val="0"/>
      <w:marTop w:val="0"/>
      <w:marBottom w:val="0"/>
      <w:divBdr>
        <w:top w:val="none" w:sz="0" w:space="0" w:color="auto"/>
        <w:left w:val="none" w:sz="0" w:space="0" w:color="auto"/>
        <w:bottom w:val="none" w:sz="0" w:space="0" w:color="auto"/>
        <w:right w:val="none" w:sz="0" w:space="0" w:color="auto"/>
      </w:divBdr>
    </w:div>
    <w:div w:id="688603970">
      <w:bodyDiv w:val="1"/>
      <w:marLeft w:val="0"/>
      <w:marRight w:val="0"/>
      <w:marTop w:val="0"/>
      <w:marBottom w:val="0"/>
      <w:divBdr>
        <w:top w:val="none" w:sz="0" w:space="0" w:color="auto"/>
        <w:left w:val="none" w:sz="0" w:space="0" w:color="auto"/>
        <w:bottom w:val="none" w:sz="0" w:space="0" w:color="auto"/>
        <w:right w:val="none" w:sz="0" w:space="0" w:color="auto"/>
      </w:divBdr>
    </w:div>
    <w:div w:id="688681920">
      <w:bodyDiv w:val="1"/>
      <w:marLeft w:val="0"/>
      <w:marRight w:val="0"/>
      <w:marTop w:val="0"/>
      <w:marBottom w:val="0"/>
      <w:divBdr>
        <w:top w:val="none" w:sz="0" w:space="0" w:color="auto"/>
        <w:left w:val="none" w:sz="0" w:space="0" w:color="auto"/>
        <w:bottom w:val="none" w:sz="0" w:space="0" w:color="auto"/>
        <w:right w:val="none" w:sz="0" w:space="0" w:color="auto"/>
      </w:divBdr>
    </w:div>
    <w:div w:id="688989609">
      <w:bodyDiv w:val="1"/>
      <w:marLeft w:val="0"/>
      <w:marRight w:val="0"/>
      <w:marTop w:val="0"/>
      <w:marBottom w:val="0"/>
      <w:divBdr>
        <w:top w:val="none" w:sz="0" w:space="0" w:color="auto"/>
        <w:left w:val="none" w:sz="0" w:space="0" w:color="auto"/>
        <w:bottom w:val="none" w:sz="0" w:space="0" w:color="auto"/>
        <w:right w:val="none" w:sz="0" w:space="0" w:color="auto"/>
      </w:divBdr>
    </w:div>
    <w:div w:id="689338113">
      <w:bodyDiv w:val="1"/>
      <w:marLeft w:val="0"/>
      <w:marRight w:val="0"/>
      <w:marTop w:val="0"/>
      <w:marBottom w:val="0"/>
      <w:divBdr>
        <w:top w:val="none" w:sz="0" w:space="0" w:color="auto"/>
        <w:left w:val="none" w:sz="0" w:space="0" w:color="auto"/>
        <w:bottom w:val="none" w:sz="0" w:space="0" w:color="auto"/>
        <w:right w:val="none" w:sz="0" w:space="0" w:color="auto"/>
      </w:divBdr>
    </w:div>
    <w:div w:id="689449319">
      <w:bodyDiv w:val="1"/>
      <w:marLeft w:val="0"/>
      <w:marRight w:val="0"/>
      <w:marTop w:val="0"/>
      <w:marBottom w:val="0"/>
      <w:divBdr>
        <w:top w:val="none" w:sz="0" w:space="0" w:color="auto"/>
        <w:left w:val="none" w:sz="0" w:space="0" w:color="auto"/>
        <w:bottom w:val="none" w:sz="0" w:space="0" w:color="auto"/>
        <w:right w:val="none" w:sz="0" w:space="0" w:color="auto"/>
      </w:divBdr>
    </w:div>
    <w:div w:id="689913742">
      <w:bodyDiv w:val="1"/>
      <w:marLeft w:val="0"/>
      <w:marRight w:val="0"/>
      <w:marTop w:val="0"/>
      <w:marBottom w:val="0"/>
      <w:divBdr>
        <w:top w:val="none" w:sz="0" w:space="0" w:color="auto"/>
        <w:left w:val="none" w:sz="0" w:space="0" w:color="auto"/>
        <w:bottom w:val="none" w:sz="0" w:space="0" w:color="auto"/>
        <w:right w:val="none" w:sz="0" w:space="0" w:color="auto"/>
      </w:divBdr>
    </w:div>
    <w:div w:id="690229256">
      <w:bodyDiv w:val="1"/>
      <w:marLeft w:val="0"/>
      <w:marRight w:val="0"/>
      <w:marTop w:val="0"/>
      <w:marBottom w:val="0"/>
      <w:divBdr>
        <w:top w:val="none" w:sz="0" w:space="0" w:color="auto"/>
        <w:left w:val="none" w:sz="0" w:space="0" w:color="auto"/>
        <w:bottom w:val="none" w:sz="0" w:space="0" w:color="auto"/>
        <w:right w:val="none" w:sz="0" w:space="0" w:color="auto"/>
      </w:divBdr>
    </w:div>
    <w:div w:id="690299913">
      <w:bodyDiv w:val="1"/>
      <w:marLeft w:val="0"/>
      <w:marRight w:val="0"/>
      <w:marTop w:val="0"/>
      <w:marBottom w:val="0"/>
      <w:divBdr>
        <w:top w:val="none" w:sz="0" w:space="0" w:color="auto"/>
        <w:left w:val="none" w:sz="0" w:space="0" w:color="auto"/>
        <w:bottom w:val="none" w:sz="0" w:space="0" w:color="auto"/>
        <w:right w:val="none" w:sz="0" w:space="0" w:color="auto"/>
      </w:divBdr>
    </w:div>
    <w:div w:id="690764106">
      <w:bodyDiv w:val="1"/>
      <w:marLeft w:val="0"/>
      <w:marRight w:val="0"/>
      <w:marTop w:val="0"/>
      <w:marBottom w:val="0"/>
      <w:divBdr>
        <w:top w:val="none" w:sz="0" w:space="0" w:color="auto"/>
        <w:left w:val="none" w:sz="0" w:space="0" w:color="auto"/>
        <w:bottom w:val="none" w:sz="0" w:space="0" w:color="auto"/>
        <w:right w:val="none" w:sz="0" w:space="0" w:color="auto"/>
      </w:divBdr>
    </w:div>
    <w:div w:id="691222426">
      <w:bodyDiv w:val="1"/>
      <w:marLeft w:val="0"/>
      <w:marRight w:val="0"/>
      <w:marTop w:val="0"/>
      <w:marBottom w:val="0"/>
      <w:divBdr>
        <w:top w:val="none" w:sz="0" w:space="0" w:color="auto"/>
        <w:left w:val="none" w:sz="0" w:space="0" w:color="auto"/>
        <w:bottom w:val="none" w:sz="0" w:space="0" w:color="auto"/>
        <w:right w:val="none" w:sz="0" w:space="0" w:color="auto"/>
      </w:divBdr>
    </w:div>
    <w:div w:id="691803806">
      <w:bodyDiv w:val="1"/>
      <w:marLeft w:val="0"/>
      <w:marRight w:val="0"/>
      <w:marTop w:val="0"/>
      <w:marBottom w:val="0"/>
      <w:divBdr>
        <w:top w:val="none" w:sz="0" w:space="0" w:color="auto"/>
        <w:left w:val="none" w:sz="0" w:space="0" w:color="auto"/>
        <w:bottom w:val="none" w:sz="0" w:space="0" w:color="auto"/>
        <w:right w:val="none" w:sz="0" w:space="0" w:color="auto"/>
      </w:divBdr>
    </w:div>
    <w:div w:id="692070512">
      <w:bodyDiv w:val="1"/>
      <w:marLeft w:val="0"/>
      <w:marRight w:val="0"/>
      <w:marTop w:val="0"/>
      <w:marBottom w:val="0"/>
      <w:divBdr>
        <w:top w:val="none" w:sz="0" w:space="0" w:color="auto"/>
        <w:left w:val="none" w:sz="0" w:space="0" w:color="auto"/>
        <w:bottom w:val="none" w:sz="0" w:space="0" w:color="auto"/>
        <w:right w:val="none" w:sz="0" w:space="0" w:color="auto"/>
      </w:divBdr>
    </w:div>
    <w:div w:id="692269796">
      <w:bodyDiv w:val="1"/>
      <w:marLeft w:val="0"/>
      <w:marRight w:val="0"/>
      <w:marTop w:val="0"/>
      <w:marBottom w:val="0"/>
      <w:divBdr>
        <w:top w:val="none" w:sz="0" w:space="0" w:color="auto"/>
        <w:left w:val="none" w:sz="0" w:space="0" w:color="auto"/>
        <w:bottom w:val="none" w:sz="0" w:space="0" w:color="auto"/>
        <w:right w:val="none" w:sz="0" w:space="0" w:color="auto"/>
      </w:divBdr>
    </w:div>
    <w:div w:id="692808562">
      <w:bodyDiv w:val="1"/>
      <w:marLeft w:val="0"/>
      <w:marRight w:val="0"/>
      <w:marTop w:val="0"/>
      <w:marBottom w:val="0"/>
      <w:divBdr>
        <w:top w:val="none" w:sz="0" w:space="0" w:color="auto"/>
        <w:left w:val="none" w:sz="0" w:space="0" w:color="auto"/>
        <w:bottom w:val="none" w:sz="0" w:space="0" w:color="auto"/>
        <w:right w:val="none" w:sz="0" w:space="0" w:color="auto"/>
      </w:divBdr>
    </w:div>
    <w:div w:id="693456838">
      <w:bodyDiv w:val="1"/>
      <w:marLeft w:val="0"/>
      <w:marRight w:val="0"/>
      <w:marTop w:val="0"/>
      <w:marBottom w:val="0"/>
      <w:divBdr>
        <w:top w:val="none" w:sz="0" w:space="0" w:color="auto"/>
        <w:left w:val="none" w:sz="0" w:space="0" w:color="auto"/>
        <w:bottom w:val="none" w:sz="0" w:space="0" w:color="auto"/>
        <w:right w:val="none" w:sz="0" w:space="0" w:color="auto"/>
      </w:divBdr>
    </w:div>
    <w:div w:id="693505847">
      <w:bodyDiv w:val="1"/>
      <w:marLeft w:val="0"/>
      <w:marRight w:val="0"/>
      <w:marTop w:val="0"/>
      <w:marBottom w:val="0"/>
      <w:divBdr>
        <w:top w:val="none" w:sz="0" w:space="0" w:color="auto"/>
        <w:left w:val="none" w:sz="0" w:space="0" w:color="auto"/>
        <w:bottom w:val="none" w:sz="0" w:space="0" w:color="auto"/>
        <w:right w:val="none" w:sz="0" w:space="0" w:color="auto"/>
      </w:divBdr>
    </w:div>
    <w:div w:id="696200453">
      <w:bodyDiv w:val="1"/>
      <w:marLeft w:val="0"/>
      <w:marRight w:val="0"/>
      <w:marTop w:val="0"/>
      <w:marBottom w:val="0"/>
      <w:divBdr>
        <w:top w:val="none" w:sz="0" w:space="0" w:color="auto"/>
        <w:left w:val="none" w:sz="0" w:space="0" w:color="auto"/>
        <w:bottom w:val="none" w:sz="0" w:space="0" w:color="auto"/>
        <w:right w:val="none" w:sz="0" w:space="0" w:color="auto"/>
      </w:divBdr>
    </w:div>
    <w:div w:id="696201253">
      <w:bodyDiv w:val="1"/>
      <w:marLeft w:val="0"/>
      <w:marRight w:val="0"/>
      <w:marTop w:val="0"/>
      <w:marBottom w:val="0"/>
      <w:divBdr>
        <w:top w:val="none" w:sz="0" w:space="0" w:color="auto"/>
        <w:left w:val="none" w:sz="0" w:space="0" w:color="auto"/>
        <w:bottom w:val="none" w:sz="0" w:space="0" w:color="auto"/>
        <w:right w:val="none" w:sz="0" w:space="0" w:color="auto"/>
      </w:divBdr>
    </w:div>
    <w:div w:id="696737474">
      <w:bodyDiv w:val="1"/>
      <w:marLeft w:val="0"/>
      <w:marRight w:val="0"/>
      <w:marTop w:val="0"/>
      <w:marBottom w:val="0"/>
      <w:divBdr>
        <w:top w:val="none" w:sz="0" w:space="0" w:color="auto"/>
        <w:left w:val="none" w:sz="0" w:space="0" w:color="auto"/>
        <w:bottom w:val="none" w:sz="0" w:space="0" w:color="auto"/>
        <w:right w:val="none" w:sz="0" w:space="0" w:color="auto"/>
      </w:divBdr>
    </w:div>
    <w:div w:id="696926065">
      <w:bodyDiv w:val="1"/>
      <w:marLeft w:val="0"/>
      <w:marRight w:val="0"/>
      <w:marTop w:val="0"/>
      <w:marBottom w:val="0"/>
      <w:divBdr>
        <w:top w:val="none" w:sz="0" w:space="0" w:color="auto"/>
        <w:left w:val="none" w:sz="0" w:space="0" w:color="auto"/>
        <w:bottom w:val="none" w:sz="0" w:space="0" w:color="auto"/>
        <w:right w:val="none" w:sz="0" w:space="0" w:color="auto"/>
      </w:divBdr>
    </w:div>
    <w:div w:id="697390591">
      <w:bodyDiv w:val="1"/>
      <w:marLeft w:val="0"/>
      <w:marRight w:val="0"/>
      <w:marTop w:val="0"/>
      <w:marBottom w:val="0"/>
      <w:divBdr>
        <w:top w:val="none" w:sz="0" w:space="0" w:color="auto"/>
        <w:left w:val="none" w:sz="0" w:space="0" w:color="auto"/>
        <w:bottom w:val="none" w:sz="0" w:space="0" w:color="auto"/>
        <w:right w:val="none" w:sz="0" w:space="0" w:color="auto"/>
      </w:divBdr>
    </w:div>
    <w:div w:id="697437792">
      <w:bodyDiv w:val="1"/>
      <w:marLeft w:val="0"/>
      <w:marRight w:val="0"/>
      <w:marTop w:val="0"/>
      <w:marBottom w:val="0"/>
      <w:divBdr>
        <w:top w:val="none" w:sz="0" w:space="0" w:color="auto"/>
        <w:left w:val="none" w:sz="0" w:space="0" w:color="auto"/>
        <w:bottom w:val="none" w:sz="0" w:space="0" w:color="auto"/>
        <w:right w:val="none" w:sz="0" w:space="0" w:color="auto"/>
      </w:divBdr>
    </w:div>
    <w:div w:id="697511749">
      <w:bodyDiv w:val="1"/>
      <w:marLeft w:val="0"/>
      <w:marRight w:val="0"/>
      <w:marTop w:val="0"/>
      <w:marBottom w:val="0"/>
      <w:divBdr>
        <w:top w:val="none" w:sz="0" w:space="0" w:color="auto"/>
        <w:left w:val="none" w:sz="0" w:space="0" w:color="auto"/>
        <w:bottom w:val="none" w:sz="0" w:space="0" w:color="auto"/>
        <w:right w:val="none" w:sz="0" w:space="0" w:color="auto"/>
      </w:divBdr>
    </w:div>
    <w:div w:id="697658768">
      <w:bodyDiv w:val="1"/>
      <w:marLeft w:val="0"/>
      <w:marRight w:val="0"/>
      <w:marTop w:val="0"/>
      <w:marBottom w:val="0"/>
      <w:divBdr>
        <w:top w:val="none" w:sz="0" w:space="0" w:color="auto"/>
        <w:left w:val="none" w:sz="0" w:space="0" w:color="auto"/>
        <w:bottom w:val="none" w:sz="0" w:space="0" w:color="auto"/>
        <w:right w:val="none" w:sz="0" w:space="0" w:color="auto"/>
      </w:divBdr>
    </w:div>
    <w:div w:id="698238018">
      <w:bodyDiv w:val="1"/>
      <w:marLeft w:val="0"/>
      <w:marRight w:val="0"/>
      <w:marTop w:val="0"/>
      <w:marBottom w:val="0"/>
      <w:divBdr>
        <w:top w:val="none" w:sz="0" w:space="0" w:color="auto"/>
        <w:left w:val="none" w:sz="0" w:space="0" w:color="auto"/>
        <w:bottom w:val="none" w:sz="0" w:space="0" w:color="auto"/>
        <w:right w:val="none" w:sz="0" w:space="0" w:color="auto"/>
      </w:divBdr>
    </w:div>
    <w:div w:id="698242954">
      <w:bodyDiv w:val="1"/>
      <w:marLeft w:val="0"/>
      <w:marRight w:val="0"/>
      <w:marTop w:val="0"/>
      <w:marBottom w:val="0"/>
      <w:divBdr>
        <w:top w:val="none" w:sz="0" w:space="0" w:color="auto"/>
        <w:left w:val="none" w:sz="0" w:space="0" w:color="auto"/>
        <w:bottom w:val="none" w:sz="0" w:space="0" w:color="auto"/>
        <w:right w:val="none" w:sz="0" w:space="0" w:color="auto"/>
      </w:divBdr>
    </w:div>
    <w:div w:id="699401968">
      <w:bodyDiv w:val="1"/>
      <w:marLeft w:val="0"/>
      <w:marRight w:val="0"/>
      <w:marTop w:val="0"/>
      <w:marBottom w:val="0"/>
      <w:divBdr>
        <w:top w:val="none" w:sz="0" w:space="0" w:color="auto"/>
        <w:left w:val="none" w:sz="0" w:space="0" w:color="auto"/>
        <w:bottom w:val="none" w:sz="0" w:space="0" w:color="auto"/>
        <w:right w:val="none" w:sz="0" w:space="0" w:color="auto"/>
      </w:divBdr>
    </w:div>
    <w:div w:id="699670064">
      <w:bodyDiv w:val="1"/>
      <w:marLeft w:val="0"/>
      <w:marRight w:val="0"/>
      <w:marTop w:val="0"/>
      <w:marBottom w:val="0"/>
      <w:divBdr>
        <w:top w:val="none" w:sz="0" w:space="0" w:color="auto"/>
        <w:left w:val="none" w:sz="0" w:space="0" w:color="auto"/>
        <w:bottom w:val="none" w:sz="0" w:space="0" w:color="auto"/>
        <w:right w:val="none" w:sz="0" w:space="0" w:color="auto"/>
      </w:divBdr>
    </w:div>
    <w:div w:id="700981404">
      <w:bodyDiv w:val="1"/>
      <w:marLeft w:val="0"/>
      <w:marRight w:val="0"/>
      <w:marTop w:val="0"/>
      <w:marBottom w:val="0"/>
      <w:divBdr>
        <w:top w:val="none" w:sz="0" w:space="0" w:color="auto"/>
        <w:left w:val="none" w:sz="0" w:space="0" w:color="auto"/>
        <w:bottom w:val="none" w:sz="0" w:space="0" w:color="auto"/>
        <w:right w:val="none" w:sz="0" w:space="0" w:color="auto"/>
      </w:divBdr>
    </w:div>
    <w:div w:id="701171241">
      <w:bodyDiv w:val="1"/>
      <w:marLeft w:val="0"/>
      <w:marRight w:val="0"/>
      <w:marTop w:val="0"/>
      <w:marBottom w:val="0"/>
      <w:divBdr>
        <w:top w:val="none" w:sz="0" w:space="0" w:color="auto"/>
        <w:left w:val="none" w:sz="0" w:space="0" w:color="auto"/>
        <w:bottom w:val="none" w:sz="0" w:space="0" w:color="auto"/>
        <w:right w:val="none" w:sz="0" w:space="0" w:color="auto"/>
      </w:divBdr>
    </w:div>
    <w:div w:id="701327510">
      <w:bodyDiv w:val="1"/>
      <w:marLeft w:val="0"/>
      <w:marRight w:val="0"/>
      <w:marTop w:val="0"/>
      <w:marBottom w:val="0"/>
      <w:divBdr>
        <w:top w:val="none" w:sz="0" w:space="0" w:color="auto"/>
        <w:left w:val="none" w:sz="0" w:space="0" w:color="auto"/>
        <w:bottom w:val="none" w:sz="0" w:space="0" w:color="auto"/>
        <w:right w:val="none" w:sz="0" w:space="0" w:color="auto"/>
      </w:divBdr>
    </w:div>
    <w:div w:id="702168238">
      <w:bodyDiv w:val="1"/>
      <w:marLeft w:val="0"/>
      <w:marRight w:val="0"/>
      <w:marTop w:val="0"/>
      <w:marBottom w:val="0"/>
      <w:divBdr>
        <w:top w:val="none" w:sz="0" w:space="0" w:color="auto"/>
        <w:left w:val="none" w:sz="0" w:space="0" w:color="auto"/>
        <w:bottom w:val="none" w:sz="0" w:space="0" w:color="auto"/>
        <w:right w:val="none" w:sz="0" w:space="0" w:color="auto"/>
      </w:divBdr>
    </w:div>
    <w:div w:id="702900453">
      <w:bodyDiv w:val="1"/>
      <w:marLeft w:val="0"/>
      <w:marRight w:val="0"/>
      <w:marTop w:val="0"/>
      <w:marBottom w:val="0"/>
      <w:divBdr>
        <w:top w:val="none" w:sz="0" w:space="0" w:color="auto"/>
        <w:left w:val="none" w:sz="0" w:space="0" w:color="auto"/>
        <w:bottom w:val="none" w:sz="0" w:space="0" w:color="auto"/>
        <w:right w:val="none" w:sz="0" w:space="0" w:color="auto"/>
      </w:divBdr>
    </w:div>
    <w:div w:id="703098230">
      <w:bodyDiv w:val="1"/>
      <w:marLeft w:val="0"/>
      <w:marRight w:val="0"/>
      <w:marTop w:val="0"/>
      <w:marBottom w:val="0"/>
      <w:divBdr>
        <w:top w:val="none" w:sz="0" w:space="0" w:color="auto"/>
        <w:left w:val="none" w:sz="0" w:space="0" w:color="auto"/>
        <w:bottom w:val="none" w:sz="0" w:space="0" w:color="auto"/>
        <w:right w:val="none" w:sz="0" w:space="0" w:color="auto"/>
      </w:divBdr>
    </w:div>
    <w:div w:id="703335032">
      <w:bodyDiv w:val="1"/>
      <w:marLeft w:val="0"/>
      <w:marRight w:val="0"/>
      <w:marTop w:val="0"/>
      <w:marBottom w:val="0"/>
      <w:divBdr>
        <w:top w:val="none" w:sz="0" w:space="0" w:color="auto"/>
        <w:left w:val="none" w:sz="0" w:space="0" w:color="auto"/>
        <w:bottom w:val="none" w:sz="0" w:space="0" w:color="auto"/>
        <w:right w:val="none" w:sz="0" w:space="0" w:color="auto"/>
      </w:divBdr>
    </w:div>
    <w:div w:id="703794036">
      <w:bodyDiv w:val="1"/>
      <w:marLeft w:val="0"/>
      <w:marRight w:val="0"/>
      <w:marTop w:val="0"/>
      <w:marBottom w:val="0"/>
      <w:divBdr>
        <w:top w:val="none" w:sz="0" w:space="0" w:color="auto"/>
        <w:left w:val="none" w:sz="0" w:space="0" w:color="auto"/>
        <w:bottom w:val="none" w:sz="0" w:space="0" w:color="auto"/>
        <w:right w:val="none" w:sz="0" w:space="0" w:color="auto"/>
      </w:divBdr>
    </w:div>
    <w:div w:id="703823204">
      <w:bodyDiv w:val="1"/>
      <w:marLeft w:val="0"/>
      <w:marRight w:val="0"/>
      <w:marTop w:val="0"/>
      <w:marBottom w:val="0"/>
      <w:divBdr>
        <w:top w:val="none" w:sz="0" w:space="0" w:color="auto"/>
        <w:left w:val="none" w:sz="0" w:space="0" w:color="auto"/>
        <w:bottom w:val="none" w:sz="0" w:space="0" w:color="auto"/>
        <w:right w:val="none" w:sz="0" w:space="0" w:color="auto"/>
      </w:divBdr>
    </w:div>
    <w:div w:id="704062437">
      <w:bodyDiv w:val="1"/>
      <w:marLeft w:val="0"/>
      <w:marRight w:val="0"/>
      <w:marTop w:val="0"/>
      <w:marBottom w:val="0"/>
      <w:divBdr>
        <w:top w:val="none" w:sz="0" w:space="0" w:color="auto"/>
        <w:left w:val="none" w:sz="0" w:space="0" w:color="auto"/>
        <w:bottom w:val="none" w:sz="0" w:space="0" w:color="auto"/>
        <w:right w:val="none" w:sz="0" w:space="0" w:color="auto"/>
      </w:divBdr>
    </w:div>
    <w:div w:id="705175938">
      <w:bodyDiv w:val="1"/>
      <w:marLeft w:val="0"/>
      <w:marRight w:val="0"/>
      <w:marTop w:val="0"/>
      <w:marBottom w:val="0"/>
      <w:divBdr>
        <w:top w:val="none" w:sz="0" w:space="0" w:color="auto"/>
        <w:left w:val="none" w:sz="0" w:space="0" w:color="auto"/>
        <w:bottom w:val="none" w:sz="0" w:space="0" w:color="auto"/>
        <w:right w:val="none" w:sz="0" w:space="0" w:color="auto"/>
      </w:divBdr>
    </w:div>
    <w:div w:id="705182451">
      <w:bodyDiv w:val="1"/>
      <w:marLeft w:val="0"/>
      <w:marRight w:val="0"/>
      <w:marTop w:val="0"/>
      <w:marBottom w:val="0"/>
      <w:divBdr>
        <w:top w:val="none" w:sz="0" w:space="0" w:color="auto"/>
        <w:left w:val="none" w:sz="0" w:space="0" w:color="auto"/>
        <w:bottom w:val="none" w:sz="0" w:space="0" w:color="auto"/>
        <w:right w:val="none" w:sz="0" w:space="0" w:color="auto"/>
      </w:divBdr>
    </w:div>
    <w:div w:id="706485341">
      <w:bodyDiv w:val="1"/>
      <w:marLeft w:val="0"/>
      <w:marRight w:val="0"/>
      <w:marTop w:val="0"/>
      <w:marBottom w:val="0"/>
      <w:divBdr>
        <w:top w:val="none" w:sz="0" w:space="0" w:color="auto"/>
        <w:left w:val="none" w:sz="0" w:space="0" w:color="auto"/>
        <w:bottom w:val="none" w:sz="0" w:space="0" w:color="auto"/>
        <w:right w:val="none" w:sz="0" w:space="0" w:color="auto"/>
      </w:divBdr>
    </w:div>
    <w:div w:id="706877155">
      <w:bodyDiv w:val="1"/>
      <w:marLeft w:val="0"/>
      <w:marRight w:val="0"/>
      <w:marTop w:val="0"/>
      <w:marBottom w:val="0"/>
      <w:divBdr>
        <w:top w:val="none" w:sz="0" w:space="0" w:color="auto"/>
        <w:left w:val="none" w:sz="0" w:space="0" w:color="auto"/>
        <w:bottom w:val="none" w:sz="0" w:space="0" w:color="auto"/>
        <w:right w:val="none" w:sz="0" w:space="0" w:color="auto"/>
      </w:divBdr>
    </w:div>
    <w:div w:id="707919911">
      <w:bodyDiv w:val="1"/>
      <w:marLeft w:val="0"/>
      <w:marRight w:val="0"/>
      <w:marTop w:val="0"/>
      <w:marBottom w:val="0"/>
      <w:divBdr>
        <w:top w:val="none" w:sz="0" w:space="0" w:color="auto"/>
        <w:left w:val="none" w:sz="0" w:space="0" w:color="auto"/>
        <w:bottom w:val="none" w:sz="0" w:space="0" w:color="auto"/>
        <w:right w:val="none" w:sz="0" w:space="0" w:color="auto"/>
      </w:divBdr>
    </w:div>
    <w:div w:id="708142993">
      <w:bodyDiv w:val="1"/>
      <w:marLeft w:val="0"/>
      <w:marRight w:val="0"/>
      <w:marTop w:val="0"/>
      <w:marBottom w:val="0"/>
      <w:divBdr>
        <w:top w:val="none" w:sz="0" w:space="0" w:color="auto"/>
        <w:left w:val="none" w:sz="0" w:space="0" w:color="auto"/>
        <w:bottom w:val="none" w:sz="0" w:space="0" w:color="auto"/>
        <w:right w:val="none" w:sz="0" w:space="0" w:color="auto"/>
      </w:divBdr>
    </w:div>
    <w:div w:id="709187702">
      <w:bodyDiv w:val="1"/>
      <w:marLeft w:val="0"/>
      <w:marRight w:val="0"/>
      <w:marTop w:val="0"/>
      <w:marBottom w:val="0"/>
      <w:divBdr>
        <w:top w:val="none" w:sz="0" w:space="0" w:color="auto"/>
        <w:left w:val="none" w:sz="0" w:space="0" w:color="auto"/>
        <w:bottom w:val="none" w:sz="0" w:space="0" w:color="auto"/>
        <w:right w:val="none" w:sz="0" w:space="0" w:color="auto"/>
      </w:divBdr>
    </w:div>
    <w:div w:id="709846279">
      <w:bodyDiv w:val="1"/>
      <w:marLeft w:val="0"/>
      <w:marRight w:val="0"/>
      <w:marTop w:val="0"/>
      <w:marBottom w:val="0"/>
      <w:divBdr>
        <w:top w:val="none" w:sz="0" w:space="0" w:color="auto"/>
        <w:left w:val="none" w:sz="0" w:space="0" w:color="auto"/>
        <w:bottom w:val="none" w:sz="0" w:space="0" w:color="auto"/>
        <w:right w:val="none" w:sz="0" w:space="0" w:color="auto"/>
      </w:divBdr>
    </w:div>
    <w:div w:id="713043861">
      <w:bodyDiv w:val="1"/>
      <w:marLeft w:val="0"/>
      <w:marRight w:val="0"/>
      <w:marTop w:val="0"/>
      <w:marBottom w:val="0"/>
      <w:divBdr>
        <w:top w:val="none" w:sz="0" w:space="0" w:color="auto"/>
        <w:left w:val="none" w:sz="0" w:space="0" w:color="auto"/>
        <w:bottom w:val="none" w:sz="0" w:space="0" w:color="auto"/>
        <w:right w:val="none" w:sz="0" w:space="0" w:color="auto"/>
      </w:divBdr>
    </w:div>
    <w:div w:id="713891953">
      <w:bodyDiv w:val="1"/>
      <w:marLeft w:val="0"/>
      <w:marRight w:val="0"/>
      <w:marTop w:val="0"/>
      <w:marBottom w:val="0"/>
      <w:divBdr>
        <w:top w:val="none" w:sz="0" w:space="0" w:color="auto"/>
        <w:left w:val="none" w:sz="0" w:space="0" w:color="auto"/>
        <w:bottom w:val="none" w:sz="0" w:space="0" w:color="auto"/>
        <w:right w:val="none" w:sz="0" w:space="0" w:color="auto"/>
      </w:divBdr>
    </w:div>
    <w:div w:id="714157734">
      <w:bodyDiv w:val="1"/>
      <w:marLeft w:val="0"/>
      <w:marRight w:val="0"/>
      <w:marTop w:val="0"/>
      <w:marBottom w:val="0"/>
      <w:divBdr>
        <w:top w:val="none" w:sz="0" w:space="0" w:color="auto"/>
        <w:left w:val="none" w:sz="0" w:space="0" w:color="auto"/>
        <w:bottom w:val="none" w:sz="0" w:space="0" w:color="auto"/>
        <w:right w:val="none" w:sz="0" w:space="0" w:color="auto"/>
      </w:divBdr>
    </w:div>
    <w:div w:id="714423894">
      <w:bodyDiv w:val="1"/>
      <w:marLeft w:val="0"/>
      <w:marRight w:val="0"/>
      <w:marTop w:val="0"/>
      <w:marBottom w:val="0"/>
      <w:divBdr>
        <w:top w:val="none" w:sz="0" w:space="0" w:color="auto"/>
        <w:left w:val="none" w:sz="0" w:space="0" w:color="auto"/>
        <w:bottom w:val="none" w:sz="0" w:space="0" w:color="auto"/>
        <w:right w:val="none" w:sz="0" w:space="0" w:color="auto"/>
      </w:divBdr>
    </w:div>
    <w:div w:id="714738508">
      <w:bodyDiv w:val="1"/>
      <w:marLeft w:val="0"/>
      <w:marRight w:val="0"/>
      <w:marTop w:val="0"/>
      <w:marBottom w:val="0"/>
      <w:divBdr>
        <w:top w:val="none" w:sz="0" w:space="0" w:color="auto"/>
        <w:left w:val="none" w:sz="0" w:space="0" w:color="auto"/>
        <w:bottom w:val="none" w:sz="0" w:space="0" w:color="auto"/>
        <w:right w:val="none" w:sz="0" w:space="0" w:color="auto"/>
      </w:divBdr>
    </w:div>
    <w:div w:id="714887503">
      <w:bodyDiv w:val="1"/>
      <w:marLeft w:val="0"/>
      <w:marRight w:val="0"/>
      <w:marTop w:val="0"/>
      <w:marBottom w:val="0"/>
      <w:divBdr>
        <w:top w:val="none" w:sz="0" w:space="0" w:color="auto"/>
        <w:left w:val="none" w:sz="0" w:space="0" w:color="auto"/>
        <w:bottom w:val="none" w:sz="0" w:space="0" w:color="auto"/>
        <w:right w:val="none" w:sz="0" w:space="0" w:color="auto"/>
      </w:divBdr>
    </w:div>
    <w:div w:id="715130120">
      <w:bodyDiv w:val="1"/>
      <w:marLeft w:val="0"/>
      <w:marRight w:val="0"/>
      <w:marTop w:val="0"/>
      <w:marBottom w:val="0"/>
      <w:divBdr>
        <w:top w:val="none" w:sz="0" w:space="0" w:color="auto"/>
        <w:left w:val="none" w:sz="0" w:space="0" w:color="auto"/>
        <w:bottom w:val="none" w:sz="0" w:space="0" w:color="auto"/>
        <w:right w:val="none" w:sz="0" w:space="0" w:color="auto"/>
      </w:divBdr>
    </w:div>
    <w:div w:id="715158907">
      <w:bodyDiv w:val="1"/>
      <w:marLeft w:val="0"/>
      <w:marRight w:val="0"/>
      <w:marTop w:val="0"/>
      <w:marBottom w:val="0"/>
      <w:divBdr>
        <w:top w:val="none" w:sz="0" w:space="0" w:color="auto"/>
        <w:left w:val="none" w:sz="0" w:space="0" w:color="auto"/>
        <w:bottom w:val="none" w:sz="0" w:space="0" w:color="auto"/>
        <w:right w:val="none" w:sz="0" w:space="0" w:color="auto"/>
      </w:divBdr>
    </w:div>
    <w:div w:id="715391007">
      <w:bodyDiv w:val="1"/>
      <w:marLeft w:val="0"/>
      <w:marRight w:val="0"/>
      <w:marTop w:val="0"/>
      <w:marBottom w:val="0"/>
      <w:divBdr>
        <w:top w:val="none" w:sz="0" w:space="0" w:color="auto"/>
        <w:left w:val="none" w:sz="0" w:space="0" w:color="auto"/>
        <w:bottom w:val="none" w:sz="0" w:space="0" w:color="auto"/>
        <w:right w:val="none" w:sz="0" w:space="0" w:color="auto"/>
      </w:divBdr>
    </w:div>
    <w:div w:id="715665387">
      <w:bodyDiv w:val="1"/>
      <w:marLeft w:val="0"/>
      <w:marRight w:val="0"/>
      <w:marTop w:val="0"/>
      <w:marBottom w:val="0"/>
      <w:divBdr>
        <w:top w:val="none" w:sz="0" w:space="0" w:color="auto"/>
        <w:left w:val="none" w:sz="0" w:space="0" w:color="auto"/>
        <w:bottom w:val="none" w:sz="0" w:space="0" w:color="auto"/>
        <w:right w:val="none" w:sz="0" w:space="0" w:color="auto"/>
      </w:divBdr>
    </w:div>
    <w:div w:id="717320974">
      <w:bodyDiv w:val="1"/>
      <w:marLeft w:val="0"/>
      <w:marRight w:val="0"/>
      <w:marTop w:val="0"/>
      <w:marBottom w:val="0"/>
      <w:divBdr>
        <w:top w:val="none" w:sz="0" w:space="0" w:color="auto"/>
        <w:left w:val="none" w:sz="0" w:space="0" w:color="auto"/>
        <w:bottom w:val="none" w:sz="0" w:space="0" w:color="auto"/>
        <w:right w:val="none" w:sz="0" w:space="0" w:color="auto"/>
      </w:divBdr>
    </w:div>
    <w:div w:id="717781400">
      <w:bodyDiv w:val="1"/>
      <w:marLeft w:val="0"/>
      <w:marRight w:val="0"/>
      <w:marTop w:val="0"/>
      <w:marBottom w:val="0"/>
      <w:divBdr>
        <w:top w:val="none" w:sz="0" w:space="0" w:color="auto"/>
        <w:left w:val="none" w:sz="0" w:space="0" w:color="auto"/>
        <w:bottom w:val="none" w:sz="0" w:space="0" w:color="auto"/>
        <w:right w:val="none" w:sz="0" w:space="0" w:color="auto"/>
      </w:divBdr>
    </w:div>
    <w:div w:id="719862794">
      <w:bodyDiv w:val="1"/>
      <w:marLeft w:val="0"/>
      <w:marRight w:val="0"/>
      <w:marTop w:val="0"/>
      <w:marBottom w:val="0"/>
      <w:divBdr>
        <w:top w:val="none" w:sz="0" w:space="0" w:color="auto"/>
        <w:left w:val="none" w:sz="0" w:space="0" w:color="auto"/>
        <w:bottom w:val="none" w:sz="0" w:space="0" w:color="auto"/>
        <w:right w:val="none" w:sz="0" w:space="0" w:color="auto"/>
      </w:divBdr>
    </w:div>
    <w:div w:id="719982629">
      <w:bodyDiv w:val="1"/>
      <w:marLeft w:val="0"/>
      <w:marRight w:val="0"/>
      <w:marTop w:val="0"/>
      <w:marBottom w:val="0"/>
      <w:divBdr>
        <w:top w:val="none" w:sz="0" w:space="0" w:color="auto"/>
        <w:left w:val="none" w:sz="0" w:space="0" w:color="auto"/>
        <w:bottom w:val="none" w:sz="0" w:space="0" w:color="auto"/>
        <w:right w:val="none" w:sz="0" w:space="0" w:color="auto"/>
      </w:divBdr>
    </w:div>
    <w:div w:id="720137315">
      <w:bodyDiv w:val="1"/>
      <w:marLeft w:val="0"/>
      <w:marRight w:val="0"/>
      <w:marTop w:val="0"/>
      <w:marBottom w:val="0"/>
      <w:divBdr>
        <w:top w:val="none" w:sz="0" w:space="0" w:color="auto"/>
        <w:left w:val="none" w:sz="0" w:space="0" w:color="auto"/>
        <w:bottom w:val="none" w:sz="0" w:space="0" w:color="auto"/>
        <w:right w:val="none" w:sz="0" w:space="0" w:color="auto"/>
      </w:divBdr>
    </w:div>
    <w:div w:id="721052230">
      <w:bodyDiv w:val="1"/>
      <w:marLeft w:val="0"/>
      <w:marRight w:val="0"/>
      <w:marTop w:val="0"/>
      <w:marBottom w:val="0"/>
      <w:divBdr>
        <w:top w:val="none" w:sz="0" w:space="0" w:color="auto"/>
        <w:left w:val="none" w:sz="0" w:space="0" w:color="auto"/>
        <w:bottom w:val="none" w:sz="0" w:space="0" w:color="auto"/>
        <w:right w:val="none" w:sz="0" w:space="0" w:color="auto"/>
      </w:divBdr>
    </w:div>
    <w:div w:id="721364675">
      <w:bodyDiv w:val="1"/>
      <w:marLeft w:val="0"/>
      <w:marRight w:val="0"/>
      <w:marTop w:val="0"/>
      <w:marBottom w:val="0"/>
      <w:divBdr>
        <w:top w:val="none" w:sz="0" w:space="0" w:color="auto"/>
        <w:left w:val="none" w:sz="0" w:space="0" w:color="auto"/>
        <w:bottom w:val="none" w:sz="0" w:space="0" w:color="auto"/>
        <w:right w:val="none" w:sz="0" w:space="0" w:color="auto"/>
      </w:divBdr>
    </w:div>
    <w:div w:id="722563646">
      <w:bodyDiv w:val="1"/>
      <w:marLeft w:val="0"/>
      <w:marRight w:val="0"/>
      <w:marTop w:val="0"/>
      <w:marBottom w:val="0"/>
      <w:divBdr>
        <w:top w:val="none" w:sz="0" w:space="0" w:color="auto"/>
        <w:left w:val="none" w:sz="0" w:space="0" w:color="auto"/>
        <w:bottom w:val="none" w:sz="0" w:space="0" w:color="auto"/>
        <w:right w:val="none" w:sz="0" w:space="0" w:color="auto"/>
      </w:divBdr>
    </w:div>
    <w:div w:id="724375922">
      <w:bodyDiv w:val="1"/>
      <w:marLeft w:val="0"/>
      <w:marRight w:val="0"/>
      <w:marTop w:val="0"/>
      <w:marBottom w:val="0"/>
      <w:divBdr>
        <w:top w:val="none" w:sz="0" w:space="0" w:color="auto"/>
        <w:left w:val="none" w:sz="0" w:space="0" w:color="auto"/>
        <w:bottom w:val="none" w:sz="0" w:space="0" w:color="auto"/>
        <w:right w:val="none" w:sz="0" w:space="0" w:color="auto"/>
      </w:divBdr>
    </w:div>
    <w:div w:id="725490647">
      <w:bodyDiv w:val="1"/>
      <w:marLeft w:val="0"/>
      <w:marRight w:val="0"/>
      <w:marTop w:val="0"/>
      <w:marBottom w:val="0"/>
      <w:divBdr>
        <w:top w:val="none" w:sz="0" w:space="0" w:color="auto"/>
        <w:left w:val="none" w:sz="0" w:space="0" w:color="auto"/>
        <w:bottom w:val="none" w:sz="0" w:space="0" w:color="auto"/>
        <w:right w:val="none" w:sz="0" w:space="0" w:color="auto"/>
      </w:divBdr>
    </w:div>
    <w:div w:id="727461981">
      <w:bodyDiv w:val="1"/>
      <w:marLeft w:val="0"/>
      <w:marRight w:val="0"/>
      <w:marTop w:val="0"/>
      <w:marBottom w:val="0"/>
      <w:divBdr>
        <w:top w:val="none" w:sz="0" w:space="0" w:color="auto"/>
        <w:left w:val="none" w:sz="0" w:space="0" w:color="auto"/>
        <w:bottom w:val="none" w:sz="0" w:space="0" w:color="auto"/>
        <w:right w:val="none" w:sz="0" w:space="0" w:color="auto"/>
      </w:divBdr>
    </w:div>
    <w:div w:id="727580910">
      <w:bodyDiv w:val="1"/>
      <w:marLeft w:val="0"/>
      <w:marRight w:val="0"/>
      <w:marTop w:val="0"/>
      <w:marBottom w:val="0"/>
      <w:divBdr>
        <w:top w:val="none" w:sz="0" w:space="0" w:color="auto"/>
        <w:left w:val="none" w:sz="0" w:space="0" w:color="auto"/>
        <w:bottom w:val="none" w:sz="0" w:space="0" w:color="auto"/>
        <w:right w:val="none" w:sz="0" w:space="0" w:color="auto"/>
      </w:divBdr>
    </w:div>
    <w:div w:id="727849494">
      <w:bodyDiv w:val="1"/>
      <w:marLeft w:val="0"/>
      <w:marRight w:val="0"/>
      <w:marTop w:val="0"/>
      <w:marBottom w:val="0"/>
      <w:divBdr>
        <w:top w:val="none" w:sz="0" w:space="0" w:color="auto"/>
        <w:left w:val="none" w:sz="0" w:space="0" w:color="auto"/>
        <w:bottom w:val="none" w:sz="0" w:space="0" w:color="auto"/>
        <w:right w:val="none" w:sz="0" w:space="0" w:color="auto"/>
      </w:divBdr>
    </w:div>
    <w:div w:id="727998877">
      <w:bodyDiv w:val="1"/>
      <w:marLeft w:val="0"/>
      <w:marRight w:val="0"/>
      <w:marTop w:val="0"/>
      <w:marBottom w:val="0"/>
      <w:divBdr>
        <w:top w:val="none" w:sz="0" w:space="0" w:color="auto"/>
        <w:left w:val="none" w:sz="0" w:space="0" w:color="auto"/>
        <w:bottom w:val="none" w:sz="0" w:space="0" w:color="auto"/>
        <w:right w:val="none" w:sz="0" w:space="0" w:color="auto"/>
      </w:divBdr>
    </w:div>
    <w:div w:id="728773699">
      <w:bodyDiv w:val="1"/>
      <w:marLeft w:val="0"/>
      <w:marRight w:val="0"/>
      <w:marTop w:val="0"/>
      <w:marBottom w:val="0"/>
      <w:divBdr>
        <w:top w:val="none" w:sz="0" w:space="0" w:color="auto"/>
        <w:left w:val="none" w:sz="0" w:space="0" w:color="auto"/>
        <w:bottom w:val="none" w:sz="0" w:space="0" w:color="auto"/>
        <w:right w:val="none" w:sz="0" w:space="0" w:color="auto"/>
      </w:divBdr>
    </w:div>
    <w:div w:id="728962583">
      <w:bodyDiv w:val="1"/>
      <w:marLeft w:val="0"/>
      <w:marRight w:val="0"/>
      <w:marTop w:val="0"/>
      <w:marBottom w:val="0"/>
      <w:divBdr>
        <w:top w:val="none" w:sz="0" w:space="0" w:color="auto"/>
        <w:left w:val="none" w:sz="0" w:space="0" w:color="auto"/>
        <w:bottom w:val="none" w:sz="0" w:space="0" w:color="auto"/>
        <w:right w:val="none" w:sz="0" w:space="0" w:color="auto"/>
      </w:divBdr>
    </w:div>
    <w:div w:id="729428341">
      <w:bodyDiv w:val="1"/>
      <w:marLeft w:val="0"/>
      <w:marRight w:val="0"/>
      <w:marTop w:val="0"/>
      <w:marBottom w:val="0"/>
      <w:divBdr>
        <w:top w:val="none" w:sz="0" w:space="0" w:color="auto"/>
        <w:left w:val="none" w:sz="0" w:space="0" w:color="auto"/>
        <w:bottom w:val="none" w:sz="0" w:space="0" w:color="auto"/>
        <w:right w:val="none" w:sz="0" w:space="0" w:color="auto"/>
      </w:divBdr>
    </w:div>
    <w:div w:id="729495027">
      <w:bodyDiv w:val="1"/>
      <w:marLeft w:val="0"/>
      <w:marRight w:val="0"/>
      <w:marTop w:val="0"/>
      <w:marBottom w:val="0"/>
      <w:divBdr>
        <w:top w:val="none" w:sz="0" w:space="0" w:color="auto"/>
        <w:left w:val="none" w:sz="0" w:space="0" w:color="auto"/>
        <w:bottom w:val="none" w:sz="0" w:space="0" w:color="auto"/>
        <w:right w:val="none" w:sz="0" w:space="0" w:color="auto"/>
      </w:divBdr>
    </w:div>
    <w:div w:id="730230129">
      <w:bodyDiv w:val="1"/>
      <w:marLeft w:val="0"/>
      <w:marRight w:val="0"/>
      <w:marTop w:val="0"/>
      <w:marBottom w:val="0"/>
      <w:divBdr>
        <w:top w:val="none" w:sz="0" w:space="0" w:color="auto"/>
        <w:left w:val="none" w:sz="0" w:space="0" w:color="auto"/>
        <w:bottom w:val="none" w:sz="0" w:space="0" w:color="auto"/>
        <w:right w:val="none" w:sz="0" w:space="0" w:color="auto"/>
      </w:divBdr>
    </w:div>
    <w:div w:id="731198779">
      <w:bodyDiv w:val="1"/>
      <w:marLeft w:val="0"/>
      <w:marRight w:val="0"/>
      <w:marTop w:val="0"/>
      <w:marBottom w:val="0"/>
      <w:divBdr>
        <w:top w:val="none" w:sz="0" w:space="0" w:color="auto"/>
        <w:left w:val="none" w:sz="0" w:space="0" w:color="auto"/>
        <w:bottom w:val="none" w:sz="0" w:space="0" w:color="auto"/>
        <w:right w:val="none" w:sz="0" w:space="0" w:color="auto"/>
      </w:divBdr>
    </w:div>
    <w:div w:id="732697748">
      <w:bodyDiv w:val="1"/>
      <w:marLeft w:val="0"/>
      <w:marRight w:val="0"/>
      <w:marTop w:val="0"/>
      <w:marBottom w:val="0"/>
      <w:divBdr>
        <w:top w:val="none" w:sz="0" w:space="0" w:color="auto"/>
        <w:left w:val="none" w:sz="0" w:space="0" w:color="auto"/>
        <w:bottom w:val="none" w:sz="0" w:space="0" w:color="auto"/>
        <w:right w:val="none" w:sz="0" w:space="0" w:color="auto"/>
      </w:divBdr>
    </w:div>
    <w:div w:id="732971440">
      <w:bodyDiv w:val="1"/>
      <w:marLeft w:val="0"/>
      <w:marRight w:val="0"/>
      <w:marTop w:val="0"/>
      <w:marBottom w:val="0"/>
      <w:divBdr>
        <w:top w:val="none" w:sz="0" w:space="0" w:color="auto"/>
        <w:left w:val="none" w:sz="0" w:space="0" w:color="auto"/>
        <w:bottom w:val="none" w:sz="0" w:space="0" w:color="auto"/>
        <w:right w:val="none" w:sz="0" w:space="0" w:color="auto"/>
      </w:divBdr>
    </w:div>
    <w:div w:id="732972936">
      <w:bodyDiv w:val="1"/>
      <w:marLeft w:val="0"/>
      <w:marRight w:val="0"/>
      <w:marTop w:val="0"/>
      <w:marBottom w:val="0"/>
      <w:divBdr>
        <w:top w:val="none" w:sz="0" w:space="0" w:color="auto"/>
        <w:left w:val="none" w:sz="0" w:space="0" w:color="auto"/>
        <w:bottom w:val="none" w:sz="0" w:space="0" w:color="auto"/>
        <w:right w:val="none" w:sz="0" w:space="0" w:color="auto"/>
      </w:divBdr>
    </w:div>
    <w:div w:id="733550969">
      <w:bodyDiv w:val="1"/>
      <w:marLeft w:val="0"/>
      <w:marRight w:val="0"/>
      <w:marTop w:val="0"/>
      <w:marBottom w:val="0"/>
      <w:divBdr>
        <w:top w:val="none" w:sz="0" w:space="0" w:color="auto"/>
        <w:left w:val="none" w:sz="0" w:space="0" w:color="auto"/>
        <w:bottom w:val="none" w:sz="0" w:space="0" w:color="auto"/>
        <w:right w:val="none" w:sz="0" w:space="0" w:color="auto"/>
      </w:divBdr>
    </w:div>
    <w:div w:id="734200311">
      <w:bodyDiv w:val="1"/>
      <w:marLeft w:val="0"/>
      <w:marRight w:val="0"/>
      <w:marTop w:val="0"/>
      <w:marBottom w:val="0"/>
      <w:divBdr>
        <w:top w:val="none" w:sz="0" w:space="0" w:color="auto"/>
        <w:left w:val="none" w:sz="0" w:space="0" w:color="auto"/>
        <w:bottom w:val="none" w:sz="0" w:space="0" w:color="auto"/>
        <w:right w:val="none" w:sz="0" w:space="0" w:color="auto"/>
      </w:divBdr>
    </w:div>
    <w:div w:id="734621853">
      <w:bodyDiv w:val="1"/>
      <w:marLeft w:val="0"/>
      <w:marRight w:val="0"/>
      <w:marTop w:val="0"/>
      <w:marBottom w:val="0"/>
      <w:divBdr>
        <w:top w:val="none" w:sz="0" w:space="0" w:color="auto"/>
        <w:left w:val="none" w:sz="0" w:space="0" w:color="auto"/>
        <w:bottom w:val="none" w:sz="0" w:space="0" w:color="auto"/>
        <w:right w:val="none" w:sz="0" w:space="0" w:color="auto"/>
      </w:divBdr>
    </w:div>
    <w:div w:id="734862137">
      <w:bodyDiv w:val="1"/>
      <w:marLeft w:val="0"/>
      <w:marRight w:val="0"/>
      <w:marTop w:val="0"/>
      <w:marBottom w:val="0"/>
      <w:divBdr>
        <w:top w:val="none" w:sz="0" w:space="0" w:color="auto"/>
        <w:left w:val="none" w:sz="0" w:space="0" w:color="auto"/>
        <w:bottom w:val="none" w:sz="0" w:space="0" w:color="auto"/>
        <w:right w:val="none" w:sz="0" w:space="0" w:color="auto"/>
      </w:divBdr>
    </w:div>
    <w:div w:id="735662835">
      <w:bodyDiv w:val="1"/>
      <w:marLeft w:val="0"/>
      <w:marRight w:val="0"/>
      <w:marTop w:val="0"/>
      <w:marBottom w:val="0"/>
      <w:divBdr>
        <w:top w:val="none" w:sz="0" w:space="0" w:color="auto"/>
        <w:left w:val="none" w:sz="0" w:space="0" w:color="auto"/>
        <w:bottom w:val="none" w:sz="0" w:space="0" w:color="auto"/>
        <w:right w:val="none" w:sz="0" w:space="0" w:color="auto"/>
      </w:divBdr>
    </w:div>
    <w:div w:id="735972642">
      <w:bodyDiv w:val="1"/>
      <w:marLeft w:val="0"/>
      <w:marRight w:val="0"/>
      <w:marTop w:val="0"/>
      <w:marBottom w:val="0"/>
      <w:divBdr>
        <w:top w:val="none" w:sz="0" w:space="0" w:color="auto"/>
        <w:left w:val="none" w:sz="0" w:space="0" w:color="auto"/>
        <w:bottom w:val="none" w:sz="0" w:space="0" w:color="auto"/>
        <w:right w:val="none" w:sz="0" w:space="0" w:color="auto"/>
      </w:divBdr>
    </w:div>
    <w:div w:id="736198615">
      <w:bodyDiv w:val="1"/>
      <w:marLeft w:val="0"/>
      <w:marRight w:val="0"/>
      <w:marTop w:val="0"/>
      <w:marBottom w:val="0"/>
      <w:divBdr>
        <w:top w:val="none" w:sz="0" w:space="0" w:color="auto"/>
        <w:left w:val="none" w:sz="0" w:space="0" w:color="auto"/>
        <w:bottom w:val="none" w:sz="0" w:space="0" w:color="auto"/>
        <w:right w:val="none" w:sz="0" w:space="0" w:color="auto"/>
      </w:divBdr>
    </w:div>
    <w:div w:id="736364918">
      <w:bodyDiv w:val="1"/>
      <w:marLeft w:val="0"/>
      <w:marRight w:val="0"/>
      <w:marTop w:val="0"/>
      <w:marBottom w:val="0"/>
      <w:divBdr>
        <w:top w:val="none" w:sz="0" w:space="0" w:color="auto"/>
        <w:left w:val="none" w:sz="0" w:space="0" w:color="auto"/>
        <w:bottom w:val="none" w:sz="0" w:space="0" w:color="auto"/>
        <w:right w:val="none" w:sz="0" w:space="0" w:color="auto"/>
      </w:divBdr>
    </w:div>
    <w:div w:id="737285719">
      <w:bodyDiv w:val="1"/>
      <w:marLeft w:val="0"/>
      <w:marRight w:val="0"/>
      <w:marTop w:val="0"/>
      <w:marBottom w:val="0"/>
      <w:divBdr>
        <w:top w:val="none" w:sz="0" w:space="0" w:color="auto"/>
        <w:left w:val="none" w:sz="0" w:space="0" w:color="auto"/>
        <w:bottom w:val="none" w:sz="0" w:space="0" w:color="auto"/>
        <w:right w:val="none" w:sz="0" w:space="0" w:color="auto"/>
      </w:divBdr>
    </w:div>
    <w:div w:id="737825166">
      <w:bodyDiv w:val="1"/>
      <w:marLeft w:val="0"/>
      <w:marRight w:val="0"/>
      <w:marTop w:val="0"/>
      <w:marBottom w:val="0"/>
      <w:divBdr>
        <w:top w:val="none" w:sz="0" w:space="0" w:color="auto"/>
        <w:left w:val="none" w:sz="0" w:space="0" w:color="auto"/>
        <w:bottom w:val="none" w:sz="0" w:space="0" w:color="auto"/>
        <w:right w:val="none" w:sz="0" w:space="0" w:color="auto"/>
      </w:divBdr>
    </w:div>
    <w:div w:id="737946901">
      <w:bodyDiv w:val="1"/>
      <w:marLeft w:val="0"/>
      <w:marRight w:val="0"/>
      <w:marTop w:val="0"/>
      <w:marBottom w:val="0"/>
      <w:divBdr>
        <w:top w:val="none" w:sz="0" w:space="0" w:color="auto"/>
        <w:left w:val="none" w:sz="0" w:space="0" w:color="auto"/>
        <w:bottom w:val="none" w:sz="0" w:space="0" w:color="auto"/>
        <w:right w:val="none" w:sz="0" w:space="0" w:color="auto"/>
      </w:divBdr>
    </w:div>
    <w:div w:id="741177678">
      <w:bodyDiv w:val="1"/>
      <w:marLeft w:val="0"/>
      <w:marRight w:val="0"/>
      <w:marTop w:val="0"/>
      <w:marBottom w:val="0"/>
      <w:divBdr>
        <w:top w:val="none" w:sz="0" w:space="0" w:color="auto"/>
        <w:left w:val="none" w:sz="0" w:space="0" w:color="auto"/>
        <w:bottom w:val="none" w:sz="0" w:space="0" w:color="auto"/>
        <w:right w:val="none" w:sz="0" w:space="0" w:color="auto"/>
      </w:divBdr>
    </w:div>
    <w:div w:id="742483682">
      <w:bodyDiv w:val="1"/>
      <w:marLeft w:val="0"/>
      <w:marRight w:val="0"/>
      <w:marTop w:val="0"/>
      <w:marBottom w:val="0"/>
      <w:divBdr>
        <w:top w:val="none" w:sz="0" w:space="0" w:color="auto"/>
        <w:left w:val="none" w:sz="0" w:space="0" w:color="auto"/>
        <w:bottom w:val="none" w:sz="0" w:space="0" w:color="auto"/>
        <w:right w:val="none" w:sz="0" w:space="0" w:color="auto"/>
      </w:divBdr>
    </w:div>
    <w:div w:id="742802182">
      <w:bodyDiv w:val="1"/>
      <w:marLeft w:val="0"/>
      <w:marRight w:val="0"/>
      <w:marTop w:val="0"/>
      <w:marBottom w:val="0"/>
      <w:divBdr>
        <w:top w:val="none" w:sz="0" w:space="0" w:color="auto"/>
        <w:left w:val="none" w:sz="0" w:space="0" w:color="auto"/>
        <w:bottom w:val="none" w:sz="0" w:space="0" w:color="auto"/>
        <w:right w:val="none" w:sz="0" w:space="0" w:color="auto"/>
      </w:divBdr>
    </w:div>
    <w:div w:id="742992850">
      <w:bodyDiv w:val="1"/>
      <w:marLeft w:val="0"/>
      <w:marRight w:val="0"/>
      <w:marTop w:val="0"/>
      <w:marBottom w:val="0"/>
      <w:divBdr>
        <w:top w:val="none" w:sz="0" w:space="0" w:color="auto"/>
        <w:left w:val="none" w:sz="0" w:space="0" w:color="auto"/>
        <w:bottom w:val="none" w:sz="0" w:space="0" w:color="auto"/>
        <w:right w:val="none" w:sz="0" w:space="0" w:color="auto"/>
      </w:divBdr>
    </w:div>
    <w:div w:id="743378115">
      <w:bodyDiv w:val="1"/>
      <w:marLeft w:val="0"/>
      <w:marRight w:val="0"/>
      <w:marTop w:val="0"/>
      <w:marBottom w:val="0"/>
      <w:divBdr>
        <w:top w:val="none" w:sz="0" w:space="0" w:color="auto"/>
        <w:left w:val="none" w:sz="0" w:space="0" w:color="auto"/>
        <w:bottom w:val="none" w:sz="0" w:space="0" w:color="auto"/>
        <w:right w:val="none" w:sz="0" w:space="0" w:color="auto"/>
      </w:divBdr>
    </w:div>
    <w:div w:id="743718312">
      <w:bodyDiv w:val="1"/>
      <w:marLeft w:val="0"/>
      <w:marRight w:val="0"/>
      <w:marTop w:val="0"/>
      <w:marBottom w:val="0"/>
      <w:divBdr>
        <w:top w:val="none" w:sz="0" w:space="0" w:color="auto"/>
        <w:left w:val="none" w:sz="0" w:space="0" w:color="auto"/>
        <w:bottom w:val="none" w:sz="0" w:space="0" w:color="auto"/>
        <w:right w:val="none" w:sz="0" w:space="0" w:color="auto"/>
      </w:divBdr>
    </w:div>
    <w:div w:id="744689456">
      <w:bodyDiv w:val="1"/>
      <w:marLeft w:val="0"/>
      <w:marRight w:val="0"/>
      <w:marTop w:val="0"/>
      <w:marBottom w:val="0"/>
      <w:divBdr>
        <w:top w:val="none" w:sz="0" w:space="0" w:color="auto"/>
        <w:left w:val="none" w:sz="0" w:space="0" w:color="auto"/>
        <w:bottom w:val="none" w:sz="0" w:space="0" w:color="auto"/>
        <w:right w:val="none" w:sz="0" w:space="0" w:color="auto"/>
      </w:divBdr>
    </w:div>
    <w:div w:id="744835255">
      <w:bodyDiv w:val="1"/>
      <w:marLeft w:val="0"/>
      <w:marRight w:val="0"/>
      <w:marTop w:val="0"/>
      <w:marBottom w:val="0"/>
      <w:divBdr>
        <w:top w:val="none" w:sz="0" w:space="0" w:color="auto"/>
        <w:left w:val="none" w:sz="0" w:space="0" w:color="auto"/>
        <w:bottom w:val="none" w:sz="0" w:space="0" w:color="auto"/>
        <w:right w:val="none" w:sz="0" w:space="0" w:color="auto"/>
      </w:divBdr>
    </w:div>
    <w:div w:id="745297465">
      <w:bodyDiv w:val="1"/>
      <w:marLeft w:val="0"/>
      <w:marRight w:val="0"/>
      <w:marTop w:val="0"/>
      <w:marBottom w:val="0"/>
      <w:divBdr>
        <w:top w:val="none" w:sz="0" w:space="0" w:color="auto"/>
        <w:left w:val="none" w:sz="0" w:space="0" w:color="auto"/>
        <w:bottom w:val="none" w:sz="0" w:space="0" w:color="auto"/>
        <w:right w:val="none" w:sz="0" w:space="0" w:color="auto"/>
      </w:divBdr>
    </w:div>
    <w:div w:id="745298949">
      <w:bodyDiv w:val="1"/>
      <w:marLeft w:val="0"/>
      <w:marRight w:val="0"/>
      <w:marTop w:val="0"/>
      <w:marBottom w:val="0"/>
      <w:divBdr>
        <w:top w:val="none" w:sz="0" w:space="0" w:color="auto"/>
        <w:left w:val="none" w:sz="0" w:space="0" w:color="auto"/>
        <w:bottom w:val="none" w:sz="0" w:space="0" w:color="auto"/>
        <w:right w:val="none" w:sz="0" w:space="0" w:color="auto"/>
      </w:divBdr>
    </w:div>
    <w:div w:id="745810205">
      <w:bodyDiv w:val="1"/>
      <w:marLeft w:val="0"/>
      <w:marRight w:val="0"/>
      <w:marTop w:val="0"/>
      <w:marBottom w:val="0"/>
      <w:divBdr>
        <w:top w:val="none" w:sz="0" w:space="0" w:color="auto"/>
        <w:left w:val="none" w:sz="0" w:space="0" w:color="auto"/>
        <w:bottom w:val="none" w:sz="0" w:space="0" w:color="auto"/>
        <w:right w:val="none" w:sz="0" w:space="0" w:color="auto"/>
      </w:divBdr>
    </w:div>
    <w:div w:id="746653053">
      <w:bodyDiv w:val="1"/>
      <w:marLeft w:val="0"/>
      <w:marRight w:val="0"/>
      <w:marTop w:val="0"/>
      <w:marBottom w:val="0"/>
      <w:divBdr>
        <w:top w:val="none" w:sz="0" w:space="0" w:color="auto"/>
        <w:left w:val="none" w:sz="0" w:space="0" w:color="auto"/>
        <w:bottom w:val="none" w:sz="0" w:space="0" w:color="auto"/>
        <w:right w:val="none" w:sz="0" w:space="0" w:color="auto"/>
      </w:divBdr>
    </w:div>
    <w:div w:id="746726998">
      <w:bodyDiv w:val="1"/>
      <w:marLeft w:val="0"/>
      <w:marRight w:val="0"/>
      <w:marTop w:val="0"/>
      <w:marBottom w:val="0"/>
      <w:divBdr>
        <w:top w:val="none" w:sz="0" w:space="0" w:color="auto"/>
        <w:left w:val="none" w:sz="0" w:space="0" w:color="auto"/>
        <w:bottom w:val="none" w:sz="0" w:space="0" w:color="auto"/>
        <w:right w:val="none" w:sz="0" w:space="0" w:color="auto"/>
      </w:divBdr>
    </w:div>
    <w:div w:id="747118071">
      <w:bodyDiv w:val="1"/>
      <w:marLeft w:val="0"/>
      <w:marRight w:val="0"/>
      <w:marTop w:val="0"/>
      <w:marBottom w:val="0"/>
      <w:divBdr>
        <w:top w:val="none" w:sz="0" w:space="0" w:color="auto"/>
        <w:left w:val="none" w:sz="0" w:space="0" w:color="auto"/>
        <w:bottom w:val="none" w:sz="0" w:space="0" w:color="auto"/>
        <w:right w:val="none" w:sz="0" w:space="0" w:color="auto"/>
      </w:divBdr>
    </w:div>
    <w:div w:id="747653915">
      <w:bodyDiv w:val="1"/>
      <w:marLeft w:val="0"/>
      <w:marRight w:val="0"/>
      <w:marTop w:val="0"/>
      <w:marBottom w:val="0"/>
      <w:divBdr>
        <w:top w:val="none" w:sz="0" w:space="0" w:color="auto"/>
        <w:left w:val="none" w:sz="0" w:space="0" w:color="auto"/>
        <w:bottom w:val="none" w:sz="0" w:space="0" w:color="auto"/>
        <w:right w:val="none" w:sz="0" w:space="0" w:color="auto"/>
      </w:divBdr>
    </w:div>
    <w:div w:id="748188411">
      <w:bodyDiv w:val="1"/>
      <w:marLeft w:val="0"/>
      <w:marRight w:val="0"/>
      <w:marTop w:val="0"/>
      <w:marBottom w:val="0"/>
      <w:divBdr>
        <w:top w:val="none" w:sz="0" w:space="0" w:color="auto"/>
        <w:left w:val="none" w:sz="0" w:space="0" w:color="auto"/>
        <w:bottom w:val="none" w:sz="0" w:space="0" w:color="auto"/>
        <w:right w:val="none" w:sz="0" w:space="0" w:color="auto"/>
      </w:divBdr>
    </w:div>
    <w:div w:id="749080233">
      <w:bodyDiv w:val="1"/>
      <w:marLeft w:val="0"/>
      <w:marRight w:val="0"/>
      <w:marTop w:val="0"/>
      <w:marBottom w:val="0"/>
      <w:divBdr>
        <w:top w:val="none" w:sz="0" w:space="0" w:color="auto"/>
        <w:left w:val="none" w:sz="0" w:space="0" w:color="auto"/>
        <w:bottom w:val="none" w:sz="0" w:space="0" w:color="auto"/>
        <w:right w:val="none" w:sz="0" w:space="0" w:color="auto"/>
      </w:divBdr>
    </w:div>
    <w:div w:id="749498148">
      <w:bodyDiv w:val="1"/>
      <w:marLeft w:val="0"/>
      <w:marRight w:val="0"/>
      <w:marTop w:val="0"/>
      <w:marBottom w:val="0"/>
      <w:divBdr>
        <w:top w:val="none" w:sz="0" w:space="0" w:color="auto"/>
        <w:left w:val="none" w:sz="0" w:space="0" w:color="auto"/>
        <w:bottom w:val="none" w:sz="0" w:space="0" w:color="auto"/>
        <w:right w:val="none" w:sz="0" w:space="0" w:color="auto"/>
      </w:divBdr>
    </w:div>
    <w:div w:id="749547722">
      <w:bodyDiv w:val="1"/>
      <w:marLeft w:val="0"/>
      <w:marRight w:val="0"/>
      <w:marTop w:val="0"/>
      <w:marBottom w:val="0"/>
      <w:divBdr>
        <w:top w:val="none" w:sz="0" w:space="0" w:color="auto"/>
        <w:left w:val="none" w:sz="0" w:space="0" w:color="auto"/>
        <w:bottom w:val="none" w:sz="0" w:space="0" w:color="auto"/>
        <w:right w:val="none" w:sz="0" w:space="0" w:color="auto"/>
      </w:divBdr>
    </w:div>
    <w:div w:id="750274497">
      <w:bodyDiv w:val="1"/>
      <w:marLeft w:val="0"/>
      <w:marRight w:val="0"/>
      <w:marTop w:val="0"/>
      <w:marBottom w:val="0"/>
      <w:divBdr>
        <w:top w:val="none" w:sz="0" w:space="0" w:color="auto"/>
        <w:left w:val="none" w:sz="0" w:space="0" w:color="auto"/>
        <w:bottom w:val="none" w:sz="0" w:space="0" w:color="auto"/>
        <w:right w:val="none" w:sz="0" w:space="0" w:color="auto"/>
      </w:divBdr>
    </w:div>
    <w:div w:id="750464309">
      <w:bodyDiv w:val="1"/>
      <w:marLeft w:val="0"/>
      <w:marRight w:val="0"/>
      <w:marTop w:val="0"/>
      <w:marBottom w:val="0"/>
      <w:divBdr>
        <w:top w:val="none" w:sz="0" w:space="0" w:color="auto"/>
        <w:left w:val="none" w:sz="0" w:space="0" w:color="auto"/>
        <w:bottom w:val="none" w:sz="0" w:space="0" w:color="auto"/>
        <w:right w:val="none" w:sz="0" w:space="0" w:color="auto"/>
      </w:divBdr>
    </w:div>
    <w:div w:id="751047825">
      <w:bodyDiv w:val="1"/>
      <w:marLeft w:val="0"/>
      <w:marRight w:val="0"/>
      <w:marTop w:val="0"/>
      <w:marBottom w:val="0"/>
      <w:divBdr>
        <w:top w:val="none" w:sz="0" w:space="0" w:color="auto"/>
        <w:left w:val="none" w:sz="0" w:space="0" w:color="auto"/>
        <w:bottom w:val="none" w:sz="0" w:space="0" w:color="auto"/>
        <w:right w:val="none" w:sz="0" w:space="0" w:color="auto"/>
      </w:divBdr>
    </w:div>
    <w:div w:id="751240242">
      <w:bodyDiv w:val="1"/>
      <w:marLeft w:val="0"/>
      <w:marRight w:val="0"/>
      <w:marTop w:val="0"/>
      <w:marBottom w:val="0"/>
      <w:divBdr>
        <w:top w:val="none" w:sz="0" w:space="0" w:color="auto"/>
        <w:left w:val="none" w:sz="0" w:space="0" w:color="auto"/>
        <w:bottom w:val="none" w:sz="0" w:space="0" w:color="auto"/>
        <w:right w:val="none" w:sz="0" w:space="0" w:color="auto"/>
      </w:divBdr>
    </w:div>
    <w:div w:id="751319974">
      <w:bodyDiv w:val="1"/>
      <w:marLeft w:val="0"/>
      <w:marRight w:val="0"/>
      <w:marTop w:val="0"/>
      <w:marBottom w:val="0"/>
      <w:divBdr>
        <w:top w:val="none" w:sz="0" w:space="0" w:color="auto"/>
        <w:left w:val="none" w:sz="0" w:space="0" w:color="auto"/>
        <w:bottom w:val="none" w:sz="0" w:space="0" w:color="auto"/>
        <w:right w:val="none" w:sz="0" w:space="0" w:color="auto"/>
      </w:divBdr>
    </w:div>
    <w:div w:id="751511202">
      <w:bodyDiv w:val="1"/>
      <w:marLeft w:val="0"/>
      <w:marRight w:val="0"/>
      <w:marTop w:val="0"/>
      <w:marBottom w:val="0"/>
      <w:divBdr>
        <w:top w:val="none" w:sz="0" w:space="0" w:color="auto"/>
        <w:left w:val="none" w:sz="0" w:space="0" w:color="auto"/>
        <w:bottom w:val="none" w:sz="0" w:space="0" w:color="auto"/>
        <w:right w:val="none" w:sz="0" w:space="0" w:color="auto"/>
      </w:divBdr>
    </w:div>
    <w:div w:id="751589536">
      <w:bodyDiv w:val="1"/>
      <w:marLeft w:val="0"/>
      <w:marRight w:val="0"/>
      <w:marTop w:val="0"/>
      <w:marBottom w:val="0"/>
      <w:divBdr>
        <w:top w:val="none" w:sz="0" w:space="0" w:color="auto"/>
        <w:left w:val="none" w:sz="0" w:space="0" w:color="auto"/>
        <w:bottom w:val="none" w:sz="0" w:space="0" w:color="auto"/>
        <w:right w:val="none" w:sz="0" w:space="0" w:color="auto"/>
      </w:divBdr>
    </w:div>
    <w:div w:id="752557156">
      <w:bodyDiv w:val="1"/>
      <w:marLeft w:val="0"/>
      <w:marRight w:val="0"/>
      <w:marTop w:val="0"/>
      <w:marBottom w:val="0"/>
      <w:divBdr>
        <w:top w:val="none" w:sz="0" w:space="0" w:color="auto"/>
        <w:left w:val="none" w:sz="0" w:space="0" w:color="auto"/>
        <w:bottom w:val="none" w:sz="0" w:space="0" w:color="auto"/>
        <w:right w:val="none" w:sz="0" w:space="0" w:color="auto"/>
      </w:divBdr>
    </w:div>
    <w:div w:id="753206721">
      <w:bodyDiv w:val="1"/>
      <w:marLeft w:val="0"/>
      <w:marRight w:val="0"/>
      <w:marTop w:val="0"/>
      <w:marBottom w:val="0"/>
      <w:divBdr>
        <w:top w:val="none" w:sz="0" w:space="0" w:color="auto"/>
        <w:left w:val="none" w:sz="0" w:space="0" w:color="auto"/>
        <w:bottom w:val="none" w:sz="0" w:space="0" w:color="auto"/>
        <w:right w:val="none" w:sz="0" w:space="0" w:color="auto"/>
      </w:divBdr>
    </w:div>
    <w:div w:id="753355314">
      <w:bodyDiv w:val="1"/>
      <w:marLeft w:val="0"/>
      <w:marRight w:val="0"/>
      <w:marTop w:val="0"/>
      <w:marBottom w:val="0"/>
      <w:divBdr>
        <w:top w:val="none" w:sz="0" w:space="0" w:color="auto"/>
        <w:left w:val="none" w:sz="0" w:space="0" w:color="auto"/>
        <w:bottom w:val="none" w:sz="0" w:space="0" w:color="auto"/>
        <w:right w:val="none" w:sz="0" w:space="0" w:color="auto"/>
      </w:divBdr>
    </w:div>
    <w:div w:id="753747951">
      <w:bodyDiv w:val="1"/>
      <w:marLeft w:val="0"/>
      <w:marRight w:val="0"/>
      <w:marTop w:val="0"/>
      <w:marBottom w:val="0"/>
      <w:divBdr>
        <w:top w:val="none" w:sz="0" w:space="0" w:color="auto"/>
        <w:left w:val="none" w:sz="0" w:space="0" w:color="auto"/>
        <w:bottom w:val="none" w:sz="0" w:space="0" w:color="auto"/>
        <w:right w:val="none" w:sz="0" w:space="0" w:color="auto"/>
      </w:divBdr>
    </w:div>
    <w:div w:id="754595078">
      <w:bodyDiv w:val="1"/>
      <w:marLeft w:val="0"/>
      <w:marRight w:val="0"/>
      <w:marTop w:val="0"/>
      <w:marBottom w:val="0"/>
      <w:divBdr>
        <w:top w:val="none" w:sz="0" w:space="0" w:color="auto"/>
        <w:left w:val="none" w:sz="0" w:space="0" w:color="auto"/>
        <w:bottom w:val="none" w:sz="0" w:space="0" w:color="auto"/>
        <w:right w:val="none" w:sz="0" w:space="0" w:color="auto"/>
      </w:divBdr>
    </w:div>
    <w:div w:id="754782208">
      <w:bodyDiv w:val="1"/>
      <w:marLeft w:val="0"/>
      <w:marRight w:val="0"/>
      <w:marTop w:val="0"/>
      <w:marBottom w:val="0"/>
      <w:divBdr>
        <w:top w:val="none" w:sz="0" w:space="0" w:color="auto"/>
        <w:left w:val="none" w:sz="0" w:space="0" w:color="auto"/>
        <w:bottom w:val="none" w:sz="0" w:space="0" w:color="auto"/>
        <w:right w:val="none" w:sz="0" w:space="0" w:color="auto"/>
      </w:divBdr>
    </w:div>
    <w:div w:id="755203009">
      <w:bodyDiv w:val="1"/>
      <w:marLeft w:val="0"/>
      <w:marRight w:val="0"/>
      <w:marTop w:val="0"/>
      <w:marBottom w:val="0"/>
      <w:divBdr>
        <w:top w:val="none" w:sz="0" w:space="0" w:color="auto"/>
        <w:left w:val="none" w:sz="0" w:space="0" w:color="auto"/>
        <w:bottom w:val="none" w:sz="0" w:space="0" w:color="auto"/>
        <w:right w:val="none" w:sz="0" w:space="0" w:color="auto"/>
      </w:divBdr>
    </w:div>
    <w:div w:id="755324145">
      <w:bodyDiv w:val="1"/>
      <w:marLeft w:val="0"/>
      <w:marRight w:val="0"/>
      <w:marTop w:val="0"/>
      <w:marBottom w:val="0"/>
      <w:divBdr>
        <w:top w:val="none" w:sz="0" w:space="0" w:color="auto"/>
        <w:left w:val="none" w:sz="0" w:space="0" w:color="auto"/>
        <w:bottom w:val="none" w:sz="0" w:space="0" w:color="auto"/>
        <w:right w:val="none" w:sz="0" w:space="0" w:color="auto"/>
      </w:divBdr>
    </w:div>
    <w:div w:id="756367115">
      <w:bodyDiv w:val="1"/>
      <w:marLeft w:val="0"/>
      <w:marRight w:val="0"/>
      <w:marTop w:val="0"/>
      <w:marBottom w:val="0"/>
      <w:divBdr>
        <w:top w:val="none" w:sz="0" w:space="0" w:color="auto"/>
        <w:left w:val="none" w:sz="0" w:space="0" w:color="auto"/>
        <w:bottom w:val="none" w:sz="0" w:space="0" w:color="auto"/>
        <w:right w:val="none" w:sz="0" w:space="0" w:color="auto"/>
      </w:divBdr>
    </w:div>
    <w:div w:id="757024495">
      <w:bodyDiv w:val="1"/>
      <w:marLeft w:val="0"/>
      <w:marRight w:val="0"/>
      <w:marTop w:val="0"/>
      <w:marBottom w:val="0"/>
      <w:divBdr>
        <w:top w:val="none" w:sz="0" w:space="0" w:color="auto"/>
        <w:left w:val="none" w:sz="0" w:space="0" w:color="auto"/>
        <w:bottom w:val="none" w:sz="0" w:space="0" w:color="auto"/>
        <w:right w:val="none" w:sz="0" w:space="0" w:color="auto"/>
      </w:divBdr>
    </w:div>
    <w:div w:id="757140801">
      <w:bodyDiv w:val="1"/>
      <w:marLeft w:val="0"/>
      <w:marRight w:val="0"/>
      <w:marTop w:val="0"/>
      <w:marBottom w:val="0"/>
      <w:divBdr>
        <w:top w:val="none" w:sz="0" w:space="0" w:color="auto"/>
        <w:left w:val="none" w:sz="0" w:space="0" w:color="auto"/>
        <w:bottom w:val="none" w:sz="0" w:space="0" w:color="auto"/>
        <w:right w:val="none" w:sz="0" w:space="0" w:color="auto"/>
      </w:divBdr>
    </w:div>
    <w:div w:id="760567055">
      <w:bodyDiv w:val="1"/>
      <w:marLeft w:val="0"/>
      <w:marRight w:val="0"/>
      <w:marTop w:val="0"/>
      <w:marBottom w:val="0"/>
      <w:divBdr>
        <w:top w:val="none" w:sz="0" w:space="0" w:color="auto"/>
        <w:left w:val="none" w:sz="0" w:space="0" w:color="auto"/>
        <w:bottom w:val="none" w:sz="0" w:space="0" w:color="auto"/>
        <w:right w:val="none" w:sz="0" w:space="0" w:color="auto"/>
      </w:divBdr>
    </w:div>
    <w:div w:id="762071843">
      <w:bodyDiv w:val="1"/>
      <w:marLeft w:val="0"/>
      <w:marRight w:val="0"/>
      <w:marTop w:val="0"/>
      <w:marBottom w:val="0"/>
      <w:divBdr>
        <w:top w:val="none" w:sz="0" w:space="0" w:color="auto"/>
        <w:left w:val="none" w:sz="0" w:space="0" w:color="auto"/>
        <w:bottom w:val="none" w:sz="0" w:space="0" w:color="auto"/>
        <w:right w:val="none" w:sz="0" w:space="0" w:color="auto"/>
      </w:divBdr>
    </w:div>
    <w:div w:id="762148824">
      <w:bodyDiv w:val="1"/>
      <w:marLeft w:val="0"/>
      <w:marRight w:val="0"/>
      <w:marTop w:val="0"/>
      <w:marBottom w:val="0"/>
      <w:divBdr>
        <w:top w:val="none" w:sz="0" w:space="0" w:color="auto"/>
        <w:left w:val="none" w:sz="0" w:space="0" w:color="auto"/>
        <w:bottom w:val="none" w:sz="0" w:space="0" w:color="auto"/>
        <w:right w:val="none" w:sz="0" w:space="0" w:color="auto"/>
      </w:divBdr>
    </w:div>
    <w:div w:id="762458136">
      <w:bodyDiv w:val="1"/>
      <w:marLeft w:val="0"/>
      <w:marRight w:val="0"/>
      <w:marTop w:val="0"/>
      <w:marBottom w:val="0"/>
      <w:divBdr>
        <w:top w:val="none" w:sz="0" w:space="0" w:color="auto"/>
        <w:left w:val="none" w:sz="0" w:space="0" w:color="auto"/>
        <w:bottom w:val="none" w:sz="0" w:space="0" w:color="auto"/>
        <w:right w:val="none" w:sz="0" w:space="0" w:color="auto"/>
      </w:divBdr>
    </w:div>
    <w:div w:id="762802041">
      <w:bodyDiv w:val="1"/>
      <w:marLeft w:val="0"/>
      <w:marRight w:val="0"/>
      <w:marTop w:val="0"/>
      <w:marBottom w:val="0"/>
      <w:divBdr>
        <w:top w:val="none" w:sz="0" w:space="0" w:color="auto"/>
        <w:left w:val="none" w:sz="0" w:space="0" w:color="auto"/>
        <w:bottom w:val="none" w:sz="0" w:space="0" w:color="auto"/>
        <w:right w:val="none" w:sz="0" w:space="0" w:color="auto"/>
      </w:divBdr>
    </w:div>
    <w:div w:id="762998219">
      <w:bodyDiv w:val="1"/>
      <w:marLeft w:val="0"/>
      <w:marRight w:val="0"/>
      <w:marTop w:val="0"/>
      <w:marBottom w:val="0"/>
      <w:divBdr>
        <w:top w:val="none" w:sz="0" w:space="0" w:color="auto"/>
        <w:left w:val="none" w:sz="0" w:space="0" w:color="auto"/>
        <w:bottom w:val="none" w:sz="0" w:space="0" w:color="auto"/>
        <w:right w:val="none" w:sz="0" w:space="0" w:color="auto"/>
      </w:divBdr>
    </w:div>
    <w:div w:id="763379750">
      <w:bodyDiv w:val="1"/>
      <w:marLeft w:val="0"/>
      <w:marRight w:val="0"/>
      <w:marTop w:val="0"/>
      <w:marBottom w:val="0"/>
      <w:divBdr>
        <w:top w:val="none" w:sz="0" w:space="0" w:color="auto"/>
        <w:left w:val="none" w:sz="0" w:space="0" w:color="auto"/>
        <w:bottom w:val="none" w:sz="0" w:space="0" w:color="auto"/>
        <w:right w:val="none" w:sz="0" w:space="0" w:color="auto"/>
      </w:divBdr>
    </w:div>
    <w:div w:id="763844355">
      <w:bodyDiv w:val="1"/>
      <w:marLeft w:val="0"/>
      <w:marRight w:val="0"/>
      <w:marTop w:val="0"/>
      <w:marBottom w:val="0"/>
      <w:divBdr>
        <w:top w:val="none" w:sz="0" w:space="0" w:color="auto"/>
        <w:left w:val="none" w:sz="0" w:space="0" w:color="auto"/>
        <w:bottom w:val="none" w:sz="0" w:space="0" w:color="auto"/>
        <w:right w:val="none" w:sz="0" w:space="0" w:color="auto"/>
      </w:divBdr>
    </w:div>
    <w:div w:id="764034239">
      <w:bodyDiv w:val="1"/>
      <w:marLeft w:val="0"/>
      <w:marRight w:val="0"/>
      <w:marTop w:val="0"/>
      <w:marBottom w:val="0"/>
      <w:divBdr>
        <w:top w:val="none" w:sz="0" w:space="0" w:color="auto"/>
        <w:left w:val="none" w:sz="0" w:space="0" w:color="auto"/>
        <w:bottom w:val="none" w:sz="0" w:space="0" w:color="auto"/>
        <w:right w:val="none" w:sz="0" w:space="0" w:color="auto"/>
      </w:divBdr>
    </w:div>
    <w:div w:id="764035291">
      <w:bodyDiv w:val="1"/>
      <w:marLeft w:val="0"/>
      <w:marRight w:val="0"/>
      <w:marTop w:val="0"/>
      <w:marBottom w:val="0"/>
      <w:divBdr>
        <w:top w:val="none" w:sz="0" w:space="0" w:color="auto"/>
        <w:left w:val="none" w:sz="0" w:space="0" w:color="auto"/>
        <w:bottom w:val="none" w:sz="0" w:space="0" w:color="auto"/>
        <w:right w:val="none" w:sz="0" w:space="0" w:color="auto"/>
      </w:divBdr>
    </w:div>
    <w:div w:id="764763585">
      <w:bodyDiv w:val="1"/>
      <w:marLeft w:val="0"/>
      <w:marRight w:val="0"/>
      <w:marTop w:val="0"/>
      <w:marBottom w:val="0"/>
      <w:divBdr>
        <w:top w:val="none" w:sz="0" w:space="0" w:color="auto"/>
        <w:left w:val="none" w:sz="0" w:space="0" w:color="auto"/>
        <w:bottom w:val="none" w:sz="0" w:space="0" w:color="auto"/>
        <w:right w:val="none" w:sz="0" w:space="0" w:color="auto"/>
      </w:divBdr>
    </w:div>
    <w:div w:id="764770851">
      <w:bodyDiv w:val="1"/>
      <w:marLeft w:val="0"/>
      <w:marRight w:val="0"/>
      <w:marTop w:val="0"/>
      <w:marBottom w:val="0"/>
      <w:divBdr>
        <w:top w:val="none" w:sz="0" w:space="0" w:color="auto"/>
        <w:left w:val="none" w:sz="0" w:space="0" w:color="auto"/>
        <w:bottom w:val="none" w:sz="0" w:space="0" w:color="auto"/>
        <w:right w:val="none" w:sz="0" w:space="0" w:color="auto"/>
      </w:divBdr>
    </w:div>
    <w:div w:id="765881930">
      <w:bodyDiv w:val="1"/>
      <w:marLeft w:val="0"/>
      <w:marRight w:val="0"/>
      <w:marTop w:val="0"/>
      <w:marBottom w:val="0"/>
      <w:divBdr>
        <w:top w:val="none" w:sz="0" w:space="0" w:color="auto"/>
        <w:left w:val="none" w:sz="0" w:space="0" w:color="auto"/>
        <w:bottom w:val="none" w:sz="0" w:space="0" w:color="auto"/>
        <w:right w:val="none" w:sz="0" w:space="0" w:color="auto"/>
      </w:divBdr>
    </w:div>
    <w:div w:id="765925120">
      <w:bodyDiv w:val="1"/>
      <w:marLeft w:val="0"/>
      <w:marRight w:val="0"/>
      <w:marTop w:val="0"/>
      <w:marBottom w:val="0"/>
      <w:divBdr>
        <w:top w:val="none" w:sz="0" w:space="0" w:color="auto"/>
        <w:left w:val="none" w:sz="0" w:space="0" w:color="auto"/>
        <w:bottom w:val="none" w:sz="0" w:space="0" w:color="auto"/>
        <w:right w:val="none" w:sz="0" w:space="0" w:color="auto"/>
      </w:divBdr>
    </w:div>
    <w:div w:id="766267950">
      <w:bodyDiv w:val="1"/>
      <w:marLeft w:val="0"/>
      <w:marRight w:val="0"/>
      <w:marTop w:val="0"/>
      <w:marBottom w:val="0"/>
      <w:divBdr>
        <w:top w:val="none" w:sz="0" w:space="0" w:color="auto"/>
        <w:left w:val="none" w:sz="0" w:space="0" w:color="auto"/>
        <w:bottom w:val="none" w:sz="0" w:space="0" w:color="auto"/>
        <w:right w:val="none" w:sz="0" w:space="0" w:color="auto"/>
      </w:divBdr>
    </w:div>
    <w:div w:id="767576539">
      <w:bodyDiv w:val="1"/>
      <w:marLeft w:val="0"/>
      <w:marRight w:val="0"/>
      <w:marTop w:val="0"/>
      <w:marBottom w:val="0"/>
      <w:divBdr>
        <w:top w:val="none" w:sz="0" w:space="0" w:color="auto"/>
        <w:left w:val="none" w:sz="0" w:space="0" w:color="auto"/>
        <w:bottom w:val="none" w:sz="0" w:space="0" w:color="auto"/>
        <w:right w:val="none" w:sz="0" w:space="0" w:color="auto"/>
      </w:divBdr>
    </w:div>
    <w:div w:id="768500991">
      <w:bodyDiv w:val="1"/>
      <w:marLeft w:val="0"/>
      <w:marRight w:val="0"/>
      <w:marTop w:val="0"/>
      <w:marBottom w:val="0"/>
      <w:divBdr>
        <w:top w:val="none" w:sz="0" w:space="0" w:color="auto"/>
        <w:left w:val="none" w:sz="0" w:space="0" w:color="auto"/>
        <w:bottom w:val="none" w:sz="0" w:space="0" w:color="auto"/>
        <w:right w:val="none" w:sz="0" w:space="0" w:color="auto"/>
      </w:divBdr>
    </w:div>
    <w:div w:id="768695020">
      <w:bodyDiv w:val="1"/>
      <w:marLeft w:val="0"/>
      <w:marRight w:val="0"/>
      <w:marTop w:val="0"/>
      <w:marBottom w:val="0"/>
      <w:divBdr>
        <w:top w:val="none" w:sz="0" w:space="0" w:color="auto"/>
        <w:left w:val="none" w:sz="0" w:space="0" w:color="auto"/>
        <w:bottom w:val="none" w:sz="0" w:space="0" w:color="auto"/>
        <w:right w:val="none" w:sz="0" w:space="0" w:color="auto"/>
      </w:divBdr>
    </w:div>
    <w:div w:id="769740098">
      <w:bodyDiv w:val="1"/>
      <w:marLeft w:val="0"/>
      <w:marRight w:val="0"/>
      <w:marTop w:val="0"/>
      <w:marBottom w:val="0"/>
      <w:divBdr>
        <w:top w:val="none" w:sz="0" w:space="0" w:color="auto"/>
        <w:left w:val="none" w:sz="0" w:space="0" w:color="auto"/>
        <w:bottom w:val="none" w:sz="0" w:space="0" w:color="auto"/>
        <w:right w:val="none" w:sz="0" w:space="0" w:color="auto"/>
      </w:divBdr>
    </w:div>
    <w:div w:id="769816120">
      <w:bodyDiv w:val="1"/>
      <w:marLeft w:val="0"/>
      <w:marRight w:val="0"/>
      <w:marTop w:val="0"/>
      <w:marBottom w:val="0"/>
      <w:divBdr>
        <w:top w:val="none" w:sz="0" w:space="0" w:color="auto"/>
        <w:left w:val="none" w:sz="0" w:space="0" w:color="auto"/>
        <w:bottom w:val="none" w:sz="0" w:space="0" w:color="auto"/>
        <w:right w:val="none" w:sz="0" w:space="0" w:color="auto"/>
      </w:divBdr>
    </w:div>
    <w:div w:id="769818374">
      <w:bodyDiv w:val="1"/>
      <w:marLeft w:val="0"/>
      <w:marRight w:val="0"/>
      <w:marTop w:val="0"/>
      <w:marBottom w:val="0"/>
      <w:divBdr>
        <w:top w:val="none" w:sz="0" w:space="0" w:color="auto"/>
        <w:left w:val="none" w:sz="0" w:space="0" w:color="auto"/>
        <w:bottom w:val="none" w:sz="0" w:space="0" w:color="auto"/>
        <w:right w:val="none" w:sz="0" w:space="0" w:color="auto"/>
      </w:divBdr>
    </w:div>
    <w:div w:id="769930757">
      <w:bodyDiv w:val="1"/>
      <w:marLeft w:val="0"/>
      <w:marRight w:val="0"/>
      <w:marTop w:val="0"/>
      <w:marBottom w:val="0"/>
      <w:divBdr>
        <w:top w:val="none" w:sz="0" w:space="0" w:color="auto"/>
        <w:left w:val="none" w:sz="0" w:space="0" w:color="auto"/>
        <w:bottom w:val="none" w:sz="0" w:space="0" w:color="auto"/>
        <w:right w:val="none" w:sz="0" w:space="0" w:color="auto"/>
      </w:divBdr>
    </w:div>
    <w:div w:id="769936658">
      <w:bodyDiv w:val="1"/>
      <w:marLeft w:val="0"/>
      <w:marRight w:val="0"/>
      <w:marTop w:val="0"/>
      <w:marBottom w:val="0"/>
      <w:divBdr>
        <w:top w:val="none" w:sz="0" w:space="0" w:color="auto"/>
        <w:left w:val="none" w:sz="0" w:space="0" w:color="auto"/>
        <w:bottom w:val="none" w:sz="0" w:space="0" w:color="auto"/>
        <w:right w:val="none" w:sz="0" w:space="0" w:color="auto"/>
      </w:divBdr>
    </w:div>
    <w:div w:id="770441657">
      <w:bodyDiv w:val="1"/>
      <w:marLeft w:val="0"/>
      <w:marRight w:val="0"/>
      <w:marTop w:val="0"/>
      <w:marBottom w:val="0"/>
      <w:divBdr>
        <w:top w:val="none" w:sz="0" w:space="0" w:color="auto"/>
        <w:left w:val="none" w:sz="0" w:space="0" w:color="auto"/>
        <w:bottom w:val="none" w:sz="0" w:space="0" w:color="auto"/>
        <w:right w:val="none" w:sz="0" w:space="0" w:color="auto"/>
      </w:divBdr>
    </w:div>
    <w:div w:id="772866598">
      <w:bodyDiv w:val="1"/>
      <w:marLeft w:val="0"/>
      <w:marRight w:val="0"/>
      <w:marTop w:val="0"/>
      <w:marBottom w:val="0"/>
      <w:divBdr>
        <w:top w:val="none" w:sz="0" w:space="0" w:color="auto"/>
        <w:left w:val="none" w:sz="0" w:space="0" w:color="auto"/>
        <w:bottom w:val="none" w:sz="0" w:space="0" w:color="auto"/>
        <w:right w:val="none" w:sz="0" w:space="0" w:color="auto"/>
      </w:divBdr>
    </w:div>
    <w:div w:id="773013642">
      <w:bodyDiv w:val="1"/>
      <w:marLeft w:val="0"/>
      <w:marRight w:val="0"/>
      <w:marTop w:val="0"/>
      <w:marBottom w:val="0"/>
      <w:divBdr>
        <w:top w:val="none" w:sz="0" w:space="0" w:color="auto"/>
        <w:left w:val="none" w:sz="0" w:space="0" w:color="auto"/>
        <w:bottom w:val="none" w:sz="0" w:space="0" w:color="auto"/>
        <w:right w:val="none" w:sz="0" w:space="0" w:color="auto"/>
      </w:divBdr>
    </w:div>
    <w:div w:id="774904544">
      <w:bodyDiv w:val="1"/>
      <w:marLeft w:val="0"/>
      <w:marRight w:val="0"/>
      <w:marTop w:val="0"/>
      <w:marBottom w:val="0"/>
      <w:divBdr>
        <w:top w:val="none" w:sz="0" w:space="0" w:color="auto"/>
        <w:left w:val="none" w:sz="0" w:space="0" w:color="auto"/>
        <w:bottom w:val="none" w:sz="0" w:space="0" w:color="auto"/>
        <w:right w:val="none" w:sz="0" w:space="0" w:color="auto"/>
      </w:divBdr>
    </w:div>
    <w:div w:id="775442294">
      <w:bodyDiv w:val="1"/>
      <w:marLeft w:val="0"/>
      <w:marRight w:val="0"/>
      <w:marTop w:val="0"/>
      <w:marBottom w:val="0"/>
      <w:divBdr>
        <w:top w:val="none" w:sz="0" w:space="0" w:color="auto"/>
        <w:left w:val="none" w:sz="0" w:space="0" w:color="auto"/>
        <w:bottom w:val="none" w:sz="0" w:space="0" w:color="auto"/>
        <w:right w:val="none" w:sz="0" w:space="0" w:color="auto"/>
      </w:divBdr>
    </w:div>
    <w:div w:id="775560577">
      <w:bodyDiv w:val="1"/>
      <w:marLeft w:val="0"/>
      <w:marRight w:val="0"/>
      <w:marTop w:val="0"/>
      <w:marBottom w:val="0"/>
      <w:divBdr>
        <w:top w:val="none" w:sz="0" w:space="0" w:color="auto"/>
        <w:left w:val="none" w:sz="0" w:space="0" w:color="auto"/>
        <w:bottom w:val="none" w:sz="0" w:space="0" w:color="auto"/>
        <w:right w:val="none" w:sz="0" w:space="0" w:color="auto"/>
      </w:divBdr>
    </w:div>
    <w:div w:id="776021707">
      <w:bodyDiv w:val="1"/>
      <w:marLeft w:val="0"/>
      <w:marRight w:val="0"/>
      <w:marTop w:val="0"/>
      <w:marBottom w:val="0"/>
      <w:divBdr>
        <w:top w:val="none" w:sz="0" w:space="0" w:color="auto"/>
        <w:left w:val="none" w:sz="0" w:space="0" w:color="auto"/>
        <w:bottom w:val="none" w:sz="0" w:space="0" w:color="auto"/>
        <w:right w:val="none" w:sz="0" w:space="0" w:color="auto"/>
      </w:divBdr>
    </w:div>
    <w:div w:id="777063544">
      <w:bodyDiv w:val="1"/>
      <w:marLeft w:val="0"/>
      <w:marRight w:val="0"/>
      <w:marTop w:val="0"/>
      <w:marBottom w:val="0"/>
      <w:divBdr>
        <w:top w:val="none" w:sz="0" w:space="0" w:color="auto"/>
        <w:left w:val="none" w:sz="0" w:space="0" w:color="auto"/>
        <w:bottom w:val="none" w:sz="0" w:space="0" w:color="auto"/>
        <w:right w:val="none" w:sz="0" w:space="0" w:color="auto"/>
      </w:divBdr>
    </w:div>
    <w:div w:id="777067196">
      <w:bodyDiv w:val="1"/>
      <w:marLeft w:val="0"/>
      <w:marRight w:val="0"/>
      <w:marTop w:val="0"/>
      <w:marBottom w:val="0"/>
      <w:divBdr>
        <w:top w:val="none" w:sz="0" w:space="0" w:color="auto"/>
        <w:left w:val="none" w:sz="0" w:space="0" w:color="auto"/>
        <w:bottom w:val="none" w:sz="0" w:space="0" w:color="auto"/>
        <w:right w:val="none" w:sz="0" w:space="0" w:color="auto"/>
      </w:divBdr>
    </w:div>
    <w:div w:id="779447590">
      <w:bodyDiv w:val="1"/>
      <w:marLeft w:val="0"/>
      <w:marRight w:val="0"/>
      <w:marTop w:val="0"/>
      <w:marBottom w:val="0"/>
      <w:divBdr>
        <w:top w:val="none" w:sz="0" w:space="0" w:color="auto"/>
        <w:left w:val="none" w:sz="0" w:space="0" w:color="auto"/>
        <w:bottom w:val="none" w:sz="0" w:space="0" w:color="auto"/>
        <w:right w:val="none" w:sz="0" w:space="0" w:color="auto"/>
      </w:divBdr>
    </w:div>
    <w:div w:id="779836995">
      <w:bodyDiv w:val="1"/>
      <w:marLeft w:val="0"/>
      <w:marRight w:val="0"/>
      <w:marTop w:val="0"/>
      <w:marBottom w:val="0"/>
      <w:divBdr>
        <w:top w:val="none" w:sz="0" w:space="0" w:color="auto"/>
        <w:left w:val="none" w:sz="0" w:space="0" w:color="auto"/>
        <w:bottom w:val="none" w:sz="0" w:space="0" w:color="auto"/>
        <w:right w:val="none" w:sz="0" w:space="0" w:color="auto"/>
      </w:divBdr>
    </w:div>
    <w:div w:id="779879276">
      <w:bodyDiv w:val="1"/>
      <w:marLeft w:val="0"/>
      <w:marRight w:val="0"/>
      <w:marTop w:val="0"/>
      <w:marBottom w:val="0"/>
      <w:divBdr>
        <w:top w:val="none" w:sz="0" w:space="0" w:color="auto"/>
        <w:left w:val="none" w:sz="0" w:space="0" w:color="auto"/>
        <w:bottom w:val="none" w:sz="0" w:space="0" w:color="auto"/>
        <w:right w:val="none" w:sz="0" w:space="0" w:color="auto"/>
      </w:divBdr>
    </w:div>
    <w:div w:id="779952251">
      <w:bodyDiv w:val="1"/>
      <w:marLeft w:val="0"/>
      <w:marRight w:val="0"/>
      <w:marTop w:val="0"/>
      <w:marBottom w:val="0"/>
      <w:divBdr>
        <w:top w:val="none" w:sz="0" w:space="0" w:color="auto"/>
        <w:left w:val="none" w:sz="0" w:space="0" w:color="auto"/>
        <w:bottom w:val="none" w:sz="0" w:space="0" w:color="auto"/>
        <w:right w:val="none" w:sz="0" w:space="0" w:color="auto"/>
      </w:divBdr>
    </w:div>
    <w:div w:id="779959329">
      <w:bodyDiv w:val="1"/>
      <w:marLeft w:val="0"/>
      <w:marRight w:val="0"/>
      <w:marTop w:val="0"/>
      <w:marBottom w:val="0"/>
      <w:divBdr>
        <w:top w:val="none" w:sz="0" w:space="0" w:color="auto"/>
        <w:left w:val="none" w:sz="0" w:space="0" w:color="auto"/>
        <w:bottom w:val="none" w:sz="0" w:space="0" w:color="auto"/>
        <w:right w:val="none" w:sz="0" w:space="0" w:color="auto"/>
      </w:divBdr>
    </w:div>
    <w:div w:id="780077911">
      <w:bodyDiv w:val="1"/>
      <w:marLeft w:val="0"/>
      <w:marRight w:val="0"/>
      <w:marTop w:val="0"/>
      <w:marBottom w:val="0"/>
      <w:divBdr>
        <w:top w:val="none" w:sz="0" w:space="0" w:color="auto"/>
        <w:left w:val="none" w:sz="0" w:space="0" w:color="auto"/>
        <w:bottom w:val="none" w:sz="0" w:space="0" w:color="auto"/>
        <w:right w:val="none" w:sz="0" w:space="0" w:color="auto"/>
      </w:divBdr>
    </w:div>
    <w:div w:id="780758641">
      <w:bodyDiv w:val="1"/>
      <w:marLeft w:val="0"/>
      <w:marRight w:val="0"/>
      <w:marTop w:val="0"/>
      <w:marBottom w:val="0"/>
      <w:divBdr>
        <w:top w:val="none" w:sz="0" w:space="0" w:color="auto"/>
        <w:left w:val="none" w:sz="0" w:space="0" w:color="auto"/>
        <w:bottom w:val="none" w:sz="0" w:space="0" w:color="auto"/>
        <w:right w:val="none" w:sz="0" w:space="0" w:color="auto"/>
      </w:divBdr>
    </w:div>
    <w:div w:id="780806851">
      <w:bodyDiv w:val="1"/>
      <w:marLeft w:val="0"/>
      <w:marRight w:val="0"/>
      <w:marTop w:val="0"/>
      <w:marBottom w:val="0"/>
      <w:divBdr>
        <w:top w:val="none" w:sz="0" w:space="0" w:color="auto"/>
        <w:left w:val="none" w:sz="0" w:space="0" w:color="auto"/>
        <w:bottom w:val="none" w:sz="0" w:space="0" w:color="auto"/>
        <w:right w:val="none" w:sz="0" w:space="0" w:color="auto"/>
      </w:divBdr>
    </w:div>
    <w:div w:id="781608153">
      <w:bodyDiv w:val="1"/>
      <w:marLeft w:val="0"/>
      <w:marRight w:val="0"/>
      <w:marTop w:val="0"/>
      <w:marBottom w:val="0"/>
      <w:divBdr>
        <w:top w:val="none" w:sz="0" w:space="0" w:color="auto"/>
        <w:left w:val="none" w:sz="0" w:space="0" w:color="auto"/>
        <w:bottom w:val="none" w:sz="0" w:space="0" w:color="auto"/>
        <w:right w:val="none" w:sz="0" w:space="0" w:color="auto"/>
      </w:divBdr>
    </w:div>
    <w:div w:id="782967378">
      <w:bodyDiv w:val="1"/>
      <w:marLeft w:val="0"/>
      <w:marRight w:val="0"/>
      <w:marTop w:val="0"/>
      <w:marBottom w:val="0"/>
      <w:divBdr>
        <w:top w:val="none" w:sz="0" w:space="0" w:color="auto"/>
        <w:left w:val="none" w:sz="0" w:space="0" w:color="auto"/>
        <w:bottom w:val="none" w:sz="0" w:space="0" w:color="auto"/>
        <w:right w:val="none" w:sz="0" w:space="0" w:color="auto"/>
      </w:divBdr>
    </w:div>
    <w:div w:id="785005785">
      <w:bodyDiv w:val="1"/>
      <w:marLeft w:val="0"/>
      <w:marRight w:val="0"/>
      <w:marTop w:val="0"/>
      <w:marBottom w:val="0"/>
      <w:divBdr>
        <w:top w:val="none" w:sz="0" w:space="0" w:color="auto"/>
        <w:left w:val="none" w:sz="0" w:space="0" w:color="auto"/>
        <w:bottom w:val="none" w:sz="0" w:space="0" w:color="auto"/>
        <w:right w:val="none" w:sz="0" w:space="0" w:color="auto"/>
      </w:divBdr>
    </w:div>
    <w:div w:id="785932098">
      <w:bodyDiv w:val="1"/>
      <w:marLeft w:val="0"/>
      <w:marRight w:val="0"/>
      <w:marTop w:val="0"/>
      <w:marBottom w:val="0"/>
      <w:divBdr>
        <w:top w:val="none" w:sz="0" w:space="0" w:color="auto"/>
        <w:left w:val="none" w:sz="0" w:space="0" w:color="auto"/>
        <w:bottom w:val="none" w:sz="0" w:space="0" w:color="auto"/>
        <w:right w:val="none" w:sz="0" w:space="0" w:color="auto"/>
      </w:divBdr>
    </w:div>
    <w:div w:id="786044654">
      <w:bodyDiv w:val="1"/>
      <w:marLeft w:val="0"/>
      <w:marRight w:val="0"/>
      <w:marTop w:val="0"/>
      <w:marBottom w:val="0"/>
      <w:divBdr>
        <w:top w:val="none" w:sz="0" w:space="0" w:color="auto"/>
        <w:left w:val="none" w:sz="0" w:space="0" w:color="auto"/>
        <w:bottom w:val="none" w:sz="0" w:space="0" w:color="auto"/>
        <w:right w:val="none" w:sz="0" w:space="0" w:color="auto"/>
      </w:divBdr>
    </w:div>
    <w:div w:id="786656436">
      <w:bodyDiv w:val="1"/>
      <w:marLeft w:val="0"/>
      <w:marRight w:val="0"/>
      <w:marTop w:val="0"/>
      <w:marBottom w:val="0"/>
      <w:divBdr>
        <w:top w:val="none" w:sz="0" w:space="0" w:color="auto"/>
        <w:left w:val="none" w:sz="0" w:space="0" w:color="auto"/>
        <w:bottom w:val="none" w:sz="0" w:space="0" w:color="auto"/>
        <w:right w:val="none" w:sz="0" w:space="0" w:color="auto"/>
      </w:divBdr>
    </w:div>
    <w:div w:id="787703722">
      <w:bodyDiv w:val="1"/>
      <w:marLeft w:val="0"/>
      <w:marRight w:val="0"/>
      <w:marTop w:val="0"/>
      <w:marBottom w:val="0"/>
      <w:divBdr>
        <w:top w:val="none" w:sz="0" w:space="0" w:color="auto"/>
        <w:left w:val="none" w:sz="0" w:space="0" w:color="auto"/>
        <w:bottom w:val="none" w:sz="0" w:space="0" w:color="auto"/>
        <w:right w:val="none" w:sz="0" w:space="0" w:color="auto"/>
      </w:divBdr>
    </w:div>
    <w:div w:id="788084686">
      <w:bodyDiv w:val="1"/>
      <w:marLeft w:val="0"/>
      <w:marRight w:val="0"/>
      <w:marTop w:val="0"/>
      <w:marBottom w:val="0"/>
      <w:divBdr>
        <w:top w:val="none" w:sz="0" w:space="0" w:color="auto"/>
        <w:left w:val="none" w:sz="0" w:space="0" w:color="auto"/>
        <w:bottom w:val="none" w:sz="0" w:space="0" w:color="auto"/>
        <w:right w:val="none" w:sz="0" w:space="0" w:color="auto"/>
      </w:divBdr>
    </w:div>
    <w:div w:id="788935366">
      <w:bodyDiv w:val="1"/>
      <w:marLeft w:val="0"/>
      <w:marRight w:val="0"/>
      <w:marTop w:val="0"/>
      <w:marBottom w:val="0"/>
      <w:divBdr>
        <w:top w:val="none" w:sz="0" w:space="0" w:color="auto"/>
        <w:left w:val="none" w:sz="0" w:space="0" w:color="auto"/>
        <w:bottom w:val="none" w:sz="0" w:space="0" w:color="auto"/>
        <w:right w:val="none" w:sz="0" w:space="0" w:color="auto"/>
      </w:divBdr>
    </w:div>
    <w:div w:id="789127078">
      <w:bodyDiv w:val="1"/>
      <w:marLeft w:val="0"/>
      <w:marRight w:val="0"/>
      <w:marTop w:val="0"/>
      <w:marBottom w:val="0"/>
      <w:divBdr>
        <w:top w:val="none" w:sz="0" w:space="0" w:color="auto"/>
        <w:left w:val="none" w:sz="0" w:space="0" w:color="auto"/>
        <w:bottom w:val="none" w:sz="0" w:space="0" w:color="auto"/>
        <w:right w:val="none" w:sz="0" w:space="0" w:color="auto"/>
      </w:divBdr>
    </w:div>
    <w:div w:id="789321894">
      <w:bodyDiv w:val="1"/>
      <w:marLeft w:val="0"/>
      <w:marRight w:val="0"/>
      <w:marTop w:val="0"/>
      <w:marBottom w:val="0"/>
      <w:divBdr>
        <w:top w:val="none" w:sz="0" w:space="0" w:color="auto"/>
        <w:left w:val="none" w:sz="0" w:space="0" w:color="auto"/>
        <w:bottom w:val="none" w:sz="0" w:space="0" w:color="auto"/>
        <w:right w:val="none" w:sz="0" w:space="0" w:color="auto"/>
      </w:divBdr>
    </w:div>
    <w:div w:id="791365394">
      <w:bodyDiv w:val="1"/>
      <w:marLeft w:val="0"/>
      <w:marRight w:val="0"/>
      <w:marTop w:val="0"/>
      <w:marBottom w:val="0"/>
      <w:divBdr>
        <w:top w:val="none" w:sz="0" w:space="0" w:color="auto"/>
        <w:left w:val="none" w:sz="0" w:space="0" w:color="auto"/>
        <w:bottom w:val="none" w:sz="0" w:space="0" w:color="auto"/>
        <w:right w:val="none" w:sz="0" w:space="0" w:color="auto"/>
      </w:divBdr>
    </w:div>
    <w:div w:id="792016193">
      <w:bodyDiv w:val="1"/>
      <w:marLeft w:val="0"/>
      <w:marRight w:val="0"/>
      <w:marTop w:val="0"/>
      <w:marBottom w:val="0"/>
      <w:divBdr>
        <w:top w:val="none" w:sz="0" w:space="0" w:color="auto"/>
        <w:left w:val="none" w:sz="0" w:space="0" w:color="auto"/>
        <w:bottom w:val="none" w:sz="0" w:space="0" w:color="auto"/>
        <w:right w:val="none" w:sz="0" w:space="0" w:color="auto"/>
      </w:divBdr>
    </w:div>
    <w:div w:id="792096245">
      <w:bodyDiv w:val="1"/>
      <w:marLeft w:val="0"/>
      <w:marRight w:val="0"/>
      <w:marTop w:val="0"/>
      <w:marBottom w:val="0"/>
      <w:divBdr>
        <w:top w:val="none" w:sz="0" w:space="0" w:color="auto"/>
        <w:left w:val="none" w:sz="0" w:space="0" w:color="auto"/>
        <w:bottom w:val="none" w:sz="0" w:space="0" w:color="auto"/>
        <w:right w:val="none" w:sz="0" w:space="0" w:color="auto"/>
      </w:divBdr>
    </w:div>
    <w:div w:id="792288422">
      <w:bodyDiv w:val="1"/>
      <w:marLeft w:val="0"/>
      <w:marRight w:val="0"/>
      <w:marTop w:val="0"/>
      <w:marBottom w:val="0"/>
      <w:divBdr>
        <w:top w:val="none" w:sz="0" w:space="0" w:color="auto"/>
        <w:left w:val="none" w:sz="0" w:space="0" w:color="auto"/>
        <w:bottom w:val="none" w:sz="0" w:space="0" w:color="auto"/>
        <w:right w:val="none" w:sz="0" w:space="0" w:color="auto"/>
      </w:divBdr>
    </w:div>
    <w:div w:id="792677434">
      <w:bodyDiv w:val="1"/>
      <w:marLeft w:val="0"/>
      <w:marRight w:val="0"/>
      <w:marTop w:val="0"/>
      <w:marBottom w:val="0"/>
      <w:divBdr>
        <w:top w:val="none" w:sz="0" w:space="0" w:color="auto"/>
        <w:left w:val="none" w:sz="0" w:space="0" w:color="auto"/>
        <w:bottom w:val="none" w:sz="0" w:space="0" w:color="auto"/>
        <w:right w:val="none" w:sz="0" w:space="0" w:color="auto"/>
      </w:divBdr>
    </w:div>
    <w:div w:id="793450561">
      <w:bodyDiv w:val="1"/>
      <w:marLeft w:val="0"/>
      <w:marRight w:val="0"/>
      <w:marTop w:val="0"/>
      <w:marBottom w:val="0"/>
      <w:divBdr>
        <w:top w:val="none" w:sz="0" w:space="0" w:color="auto"/>
        <w:left w:val="none" w:sz="0" w:space="0" w:color="auto"/>
        <w:bottom w:val="none" w:sz="0" w:space="0" w:color="auto"/>
        <w:right w:val="none" w:sz="0" w:space="0" w:color="auto"/>
      </w:divBdr>
    </w:div>
    <w:div w:id="795022017">
      <w:bodyDiv w:val="1"/>
      <w:marLeft w:val="0"/>
      <w:marRight w:val="0"/>
      <w:marTop w:val="0"/>
      <w:marBottom w:val="0"/>
      <w:divBdr>
        <w:top w:val="none" w:sz="0" w:space="0" w:color="auto"/>
        <w:left w:val="none" w:sz="0" w:space="0" w:color="auto"/>
        <w:bottom w:val="none" w:sz="0" w:space="0" w:color="auto"/>
        <w:right w:val="none" w:sz="0" w:space="0" w:color="auto"/>
      </w:divBdr>
    </w:div>
    <w:div w:id="795023768">
      <w:bodyDiv w:val="1"/>
      <w:marLeft w:val="0"/>
      <w:marRight w:val="0"/>
      <w:marTop w:val="0"/>
      <w:marBottom w:val="0"/>
      <w:divBdr>
        <w:top w:val="none" w:sz="0" w:space="0" w:color="auto"/>
        <w:left w:val="none" w:sz="0" w:space="0" w:color="auto"/>
        <w:bottom w:val="none" w:sz="0" w:space="0" w:color="auto"/>
        <w:right w:val="none" w:sz="0" w:space="0" w:color="auto"/>
      </w:divBdr>
    </w:div>
    <w:div w:id="796223313">
      <w:bodyDiv w:val="1"/>
      <w:marLeft w:val="0"/>
      <w:marRight w:val="0"/>
      <w:marTop w:val="0"/>
      <w:marBottom w:val="0"/>
      <w:divBdr>
        <w:top w:val="none" w:sz="0" w:space="0" w:color="auto"/>
        <w:left w:val="none" w:sz="0" w:space="0" w:color="auto"/>
        <w:bottom w:val="none" w:sz="0" w:space="0" w:color="auto"/>
        <w:right w:val="none" w:sz="0" w:space="0" w:color="auto"/>
      </w:divBdr>
    </w:div>
    <w:div w:id="796337397">
      <w:bodyDiv w:val="1"/>
      <w:marLeft w:val="0"/>
      <w:marRight w:val="0"/>
      <w:marTop w:val="0"/>
      <w:marBottom w:val="0"/>
      <w:divBdr>
        <w:top w:val="none" w:sz="0" w:space="0" w:color="auto"/>
        <w:left w:val="none" w:sz="0" w:space="0" w:color="auto"/>
        <w:bottom w:val="none" w:sz="0" w:space="0" w:color="auto"/>
        <w:right w:val="none" w:sz="0" w:space="0" w:color="auto"/>
      </w:divBdr>
    </w:div>
    <w:div w:id="797455074">
      <w:bodyDiv w:val="1"/>
      <w:marLeft w:val="0"/>
      <w:marRight w:val="0"/>
      <w:marTop w:val="0"/>
      <w:marBottom w:val="0"/>
      <w:divBdr>
        <w:top w:val="none" w:sz="0" w:space="0" w:color="auto"/>
        <w:left w:val="none" w:sz="0" w:space="0" w:color="auto"/>
        <w:bottom w:val="none" w:sz="0" w:space="0" w:color="auto"/>
        <w:right w:val="none" w:sz="0" w:space="0" w:color="auto"/>
      </w:divBdr>
    </w:div>
    <w:div w:id="797915003">
      <w:bodyDiv w:val="1"/>
      <w:marLeft w:val="0"/>
      <w:marRight w:val="0"/>
      <w:marTop w:val="0"/>
      <w:marBottom w:val="0"/>
      <w:divBdr>
        <w:top w:val="none" w:sz="0" w:space="0" w:color="auto"/>
        <w:left w:val="none" w:sz="0" w:space="0" w:color="auto"/>
        <w:bottom w:val="none" w:sz="0" w:space="0" w:color="auto"/>
        <w:right w:val="none" w:sz="0" w:space="0" w:color="auto"/>
      </w:divBdr>
    </w:div>
    <w:div w:id="797992775">
      <w:bodyDiv w:val="1"/>
      <w:marLeft w:val="0"/>
      <w:marRight w:val="0"/>
      <w:marTop w:val="0"/>
      <w:marBottom w:val="0"/>
      <w:divBdr>
        <w:top w:val="none" w:sz="0" w:space="0" w:color="auto"/>
        <w:left w:val="none" w:sz="0" w:space="0" w:color="auto"/>
        <w:bottom w:val="none" w:sz="0" w:space="0" w:color="auto"/>
        <w:right w:val="none" w:sz="0" w:space="0" w:color="auto"/>
      </w:divBdr>
    </w:div>
    <w:div w:id="799037668">
      <w:bodyDiv w:val="1"/>
      <w:marLeft w:val="0"/>
      <w:marRight w:val="0"/>
      <w:marTop w:val="0"/>
      <w:marBottom w:val="0"/>
      <w:divBdr>
        <w:top w:val="none" w:sz="0" w:space="0" w:color="auto"/>
        <w:left w:val="none" w:sz="0" w:space="0" w:color="auto"/>
        <w:bottom w:val="none" w:sz="0" w:space="0" w:color="auto"/>
        <w:right w:val="none" w:sz="0" w:space="0" w:color="auto"/>
      </w:divBdr>
    </w:div>
    <w:div w:id="800150818">
      <w:bodyDiv w:val="1"/>
      <w:marLeft w:val="0"/>
      <w:marRight w:val="0"/>
      <w:marTop w:val="0"/>
      <w:marBottom w:val="0"/>
      <w:divBdr>
        <w:top w:val="none" w:sz="0" w:space="0" w:color="auto"/>
        <w:left w:val="none" w:sz="0" w:space="0" w:color="auto"/>
        <w:bottom w:val="none" w:sz="0" w:space="0" w:color="auto"/>
        <w:right w:val="none" w:sz="0" w:space="0" w:color="auto"/>
      </w:divBdr>
    </w:div>
    <w:div w:id="800345130">
      <w:bodyDiv w:val="1"/>
      <w:marLeft w:val="0"/>
      <w:marRight w:val="0"/>
      <w:marTop w:val="0"/>
      <w:marBottom w:val="0"/>
      <w:divBdr>
        <w:top w:val="none" w:sz="0" w:space="0" w:color="auto"/>
        <w:left w:val="none" w:sz="0" w:space="0" w:color="auto"/>
        <w:bottom w:val="none" w:sz="0" w:space="0" w:color="auto"/>
        <w:right w:val="none" w:sz="0" w:space="0" w:color="auto"/>
      </w:divBdr>
    </w:div>
    <w:div w:id="802426628">
      <w:bodyDiv w:val="1"/>
      <w:marLeft w:val="0"/>
      <w:marRight w:val="0"/>
      <w:marTop w:val="0"/>
      <w:marBottom w:val="0"/>
      <w:divBdr>
        <w:top w:val="none" w:sz="0" w:space="0" w:color="auto"/>
        <w:left w:val="none" w:sz="0" w:space="0" w:color="auto"/>
        <w:bottom w:val="none" w:sz="0" w:space="0" w:color="auto"/>
        <w:right w:val="none" w:sz="0" w:space="0" w:color="auto"/>
      </w:divBdr>
    </w:div>
    <w:div w:id="802505761">
      <w:bodyDiv w:val="1"/>
      <w:marLeft w:val="0"/>
      <w:marRight w:val="0"/>
      <w:marTop w:val="0"/>
      <w:marBottom w:val="0"/>
      <w:divBdr>
        <w:top w:val="none" w:sz="0" w:space="0" w:color="auto"/>
        <w:left w:val="none" w:sz="0" w:space="0" w:color="auto"/>
        <w:bottom w:val="none" w:sz="0" w:space="0" w:color="auto"/>
        <w:right w:val="none" w:sz="0" w:space="0" w:color="auto"/>
      </w:divBdr>
    </w:div>
    <w:div w:id="802816723">
      <w:bodyDiv w:val="1"/>
      <w:marLeft w:val="0"/>
      <w:marRight w:val="0"/>
      <w:marTop w:val="0"/>
      <w:marBottom w:val="0"/>
      <w:divBdr>
        <w:top w:val="none" w:sz="0" w:space="0" w:color="auto"/>
        <w:left w:val="none" w:sz="0" w:space="0" w:color="auto"/>
        <w:bottom w:val="none" w:sz="0" w:space="0" w:color="auto"/>
        <w:right w:val="none" w:sz="0" w:space="0" w:color="auto"/>
      </w:divBdr>
    </w:div>
    <w:div w:id="803154683">
      <w:bodyDiv w:val="1"/>
      <w:marLeft w:val="0"/>
      <w:marRight w:val="0"/>
      <w:marTop w:val="0"/>
      <w:marBottom w:val="0"/>
      <w:divBdr>
        <w:top w:val="none" w:sz="0" w:space="0" w:color="auto"/>
        <w:left w:val="none" w:sz="0" w:space="0" w:color="auto"/>
        <w:bottom w:val="none" w:sz="0" w:space="0" w:color="auto"/>
        <w:right w:val="none" w:sz="0" w:space="0" w:color="auto"/>
      </w:divBdr>
    </w:div>
    <w:div w:id="803276550">
      <w:bodyDiv w:val="1"/>
      <w:marLeft w:val="0"/>
      <w:marRight w:val="0"/>
      <w:marTop w:val="0"/>
      <w:marBottom w:val="0"/>
      <w:divBdr>
        <w:top w:val="none" w:sz="0" w:space="0" w:color="auto"/>
        <w:left w:val="none" w:sz="0" w:space="0" w:color="auto"/>
        <w:bottom w:val="none" w:sz="0" w:space="0" w:color="auto"/>
        <w:right w:val="none" w:sz="0" w:space="0" w:color="auto"/>
      </w:divBdr>
    </w:div>
    <w:div w:id="804812897">
      <w:bodyDiv w:val="1"/>
      <w:marLeft w:val="0"/>
      <w:marRight w:val="0"/>
      <w:marTop w:val="0"/>
      <w:marBottom w:val="0"/>
      <w:divBdr>
        <w:top w:val="none" w:sz="0" w:space="0" w:color="auto"/>
        <w:left w:val="none" w:sz="0" w:space="0" w:color="auto"/>
        <w:bottom w:val="none" w:sz="0" w:space="0" w:color="auto"/>
        <w:right w:val="none" w:sz="0" w:space="0" w:color="auto"/>
      </w:divBdr>
    </w:div>
    <w:div w:id="805198235">
      <w:bodyDiv w:val="1"/>
      <w:marLeft w:val="0"/>
      <w:marRight w:val="0"/>
      <w:marTop w:val="0"/>
      <w:marBottom w:val="0"/>
      <w:divBdr>
        <w:top w:val="none" w:sz="0" w:space="0" w:color="auto"/>
        <w:left w:val="none" w:sz="0" w:space="0" w:color="auto"/>
        <w:bottom w:val="none" w:sz="0" w:space="0" w:color="auto"/>
        <w:right w:val="none" w:sz="0" w:space="0" w:color="auto"/>
      </w:divBdr>
    </w:div>
    <w:div w:id="805270854">
      <w:bodyDiv w:val="1"/>
      <w:marLeft w:val="0"/>
      <w:marRight w:val="0"/>
      <w:marTop w:val="0"/>
      <w:marBottom w:val="0"/>
      <w:divBdr>
        <w:top w:val="none" w:sz="0" w:space="0" w:color="auto"/>
        <w:left w:val="none" w:sz="0" w:space="0" w:color="auto"/>
        <w:bottom w:val="none" w:sz="0" w:space="0" w:color="auto"/>
        <w:right w:val="none" w:sz="0" w:space="0" w:color="auto"/>
      </w:divBdr>
    </w:div>
    <w:div w:id="805392083">
      <w:bodyDiv w:val="1"/>
      <w:marLeft w:val="0"/>
      <w:marRight w:val="0"/>
      <w:marTop w:val="0"/>
      <w:marBottom w:val="0"/>
      <w:divBdr>
        <w:top w:val="none" w:sz="0" w:space="0" w:color="auto"/>
        <w:left w:val="none" w:sz="0" w:space="0" w:color="auto"/>
        <w:bottom w:val="none" w:sz="0" w:space="0" w:color="auto"/>
        <w:right w:val="none" w:sz="0" w:space="0" w:color="auto"/>
      </w:divBdr>
    </w:div>
    <w:div w:id="805852527">
      <w:bodyDiv w:val="1"/>
      <w:marLeft w:val="0"/>
      <w:marRight w:val="0"/>
      <w:marTop w:val="0"/>
      <w:marBottom w:val="0"/>
      <w:divBdr>
        <w:top w:val="none" w:sz="0" w:space="0" w:color="auto"/>
        <w:left w:val="none" w:sz="0" w:space="0" w:color="auto"/>
        <w:bottom w:val="none" w:sz="0" w:space="0" w:color="auto"/>
        <w:right w:val="none" w:sz="0" w:space="0" w:color="auto"/>
      </w:divBdr>
    </w:div>
    <w:div w:id="806894525">
      <w:bodyDiv w:val="1"/>
      <w:marLeft w:val="0"/>
      <w:marRight w:val="0"/>
      <w:marTop w:val="0"/>
      <w:marBottom w:val="0"/>
      <w:divBdr>
        <w:top w:val="none" w:sz="0" w:space="0" w:color="auto"/>
        <w:left w:val="none" w:sz="0" w:space="0" w:color="auto"/>
        <w:bottom w:val="none" w:sz="0" w:space="0" w:color="auto"/>
        <w:right w:val="none" w:sz="0" w:space="0" w:color="auto"/>
      </w:divBdr>
    </w:div>
    <w:div w:id="807668695">
      <w:bodyDiv w:val="1"/>
      <w:marLeft w:val="0"/>
      <w:marRight w:val="0"/>
      <w:marTop w:val="0"/>
      <w:marBottom w:val="0"/>
      <w:divBdr>
        <w:top w:val="none" w:sz="0" w:space="0" w:color="auto"/>
        <w:left w:val="none" w:sz="0" w:space="0" w:color="auto"/>
        <w:bottom w:val="none" w:sz="0" w:space="0" w:color="auto"/>
        <w:right w:val="none" w:sz="0" w:space="0" w:color="auto"/>
      </w:divBdr>
    </w:div>
    <w:div w:id="808978732">
      <w:bodyDiv w:val="1"/>
      <w:marLeft w:val="0"/>
      <w:marRight w:val="0"/>
      <w:marTop w:val="0"/>
      <w:marBottom w:val="0"/>
      <w:divBdr>
        <w:top w:val="none" w:sz="0" w:space="0" w:color="auto"/>
        <w:left w:val="none" w:sz="0" w:space="0" w:color="auto"/>
        <w:bottom w:val="none" w:sz="0" w:space="0" w:color="auto"/>
        <w:right w:val="none" w:sz="0" w:space="0" w:color="auto"/>
      </w:divBdr>
    </w:div>
    <w:div w:id="810826356">
      <w:bodyDiv w:val="1"/>
      <w:marLeft w:val="0"/>
      <w:marRight w:val="0"/>
      <w:marTop w:val="0"/>
      <w:marBottom w:val="0"/>
      <w:divBdr>
        <w:top w:val="none" w:sz="0" w:space="0" w:color="auto"/>
        <w:left w:val="none" w:sz="0" w:space="0" w:color="auto"/>
        <w:bottom w:val="none" w:sz="0" w:space="0" w:color="auto"/>
        <w:right w:val="none" w:sz="0" w:space="0" w:color="auto"/>
      </w:divBdr>
    </w:div>
    <w:div w:id="810827072">
      <w:bodyDiv w:val="1"/>
      <w:marLeft w:val="0"/>
      <w:marRight w:val="0"/>
      <w:marTop w:val="0"/>
      <w:marBottom w:val="0"/>
      <w:divBdr>
        <w:top w:val="none" w:sz="0" w:space="0" w:color="auto"/>
        <w:left w:val="none" w:sz="0" w:space="0" w:color="auto"/>
        <w:bottom w:val="none" w:sz="0" w:space="0" w:color="auto"/>
        <w:right w:val="none" w:sz="0" w:space="0" w:color="auto"/>
      </w:divBdr>
    </w:div>
    <w:div w:id="810950597">
      <w:bodyDiv w:val="1"/>
      <w:marLeft w:val="0"/>
      <w:marRight w:val="0"/>
      <w:marTop w:val="0"/>
      <w:marBottom w:val="0"/>
      <w:divBdr>
        <w:top w:val="none" w:sz="0" w:space="0" w:color="auto"/>
        <w:left w:val="none" w:sz="0" w:space="0" w:color="auto"/>
        <w:bottom w:val="none" w:sz="0" w:space="0" w:color="auto"/>
        <w:right w:val="none" w:sz="0" w:space="0" w:color="auto"/>
      </w:divBdr>
    </w:div>
    <w:div w:id="811750810">
      <w:bodyDiv w:val="1"/>
      <w:marLeft w:val="0"/>
      <w:marRight w:val="0"/>
      <w:marTop w:val="0"/>
      <w:marBottom w:val="0"/>
      <w:divBdr>
        <w:top w:val="none" w:sz="0" w:space="0" w:color="auto"/>
        <w:left w:val="none" w:sz="0" w:space="0" w:color="auto"/>
        <w:bottom w:val="none" w:sz="0" w:space="0" w:color="auto"/>
        <w:right w:val="none" w:sz="0" w:space="0" w:color="auto"/>
      </w:divBdr>
    </w:div>
    <w:div w:id="812209611">
      <w:bodyDiv w:val="1"/>
      <w:marLeft w:val="0"/>
      <w:marRight w:val="0"/>
      <w:marTop w:val="0"/>
      <w:marBottom w:val="0"/>
      <w:divBdr>
        <w:top w:val="none" w:sz="0" w:space="0" w:color="auto"/>
        <w:left w:val="none" w:sz="0" w:space="0" w:color="auto"/>
        <w:bottom w:val="none" w:sz="0" w:space="0" w:color="auto"/>
        <w:right w:val="none" w:sz="0" w:space="0" w:color="auto"/>
      </w:divBdr>
    </w:div>
    <w:div w:id="812481669">
      <w:bodyDiv w:val="1"/>
      <w:marLeft w:val="0"/>
      <w:marRight w:val="0"/>
      <w:marTop w:val="0"/>
      <w:marBottom w:val="0"/>
      <w:divBdr>
        <w:top w:val="none" w:sz="0" w:space="0" w:color="auto"/>
        <w:left w:val="none" w:sz="0" w:space="0" w:color="auto"/>
        <w:bottom w:val="none" w:sz="0" w:space="0" w:color="auto"/>
        <w:right w:val="none" w:sz="0" w:space="0" w:color="auto"/>
      </w:divBdr>
    </w:div>
    <w:div w:id="814300499">
      <w:bodyDiv w:val="1"/>
      <w:marLeft w:val="0"/>
      <w:marRight w:val="0"/>
      <w:marTop w:val="0"/>
      <w:marBottom w:val="0"/>
      <w:divBdr>
        <w:top w:val="none" w:sz="0" w:space="0" w:color="auto"/>
        <w:left w:val="none" w:sz="0" w:space="0" w:color="auto"/>
        <w:bottom w:val="none" w:sz="0" w:space="0" w:color="auto"/>
        <w:right w:val="none" w:sz="0" w:space="0" w:color="auto"/>
      </w:divBdr>
    </w:div>
    <w:div w:id="814563290">
      <w:bodyDiv w:val="1"/>
      <w:marLeft w:val="0"/>
      <w:marRight w:val="0"/>
      <w:marTop w:val="0"/>
      <w:marBottom w:val="0"/>
      <w:divBdr>
        <w:top w:val="none" w:sz="0" w:space="0" w:color="auto"/>
        <w:left w:val="none" w:sz="0" w:space="0" w:color="auto"/>
        <w:bottom w:val="none" w:sz="0" w:space="0" w:color="auto"/>
        <w:right w:val="none" w:sz="0" w:space="0" w:color="auto"/>
      </w:divBdr>
    </w:div>
    <w:div w:id="815340618">
      <w:bodyDiv w:val="1"/>
      <w:marLeft w:val="0"/>
      <w:marRight w:val="0"/>
      <w:marTop w:val="0"/>
      <w:marBottom w:val="0"/>
      <w:divBdr>
        <w:top w:val="none" w:sz="0" w:space="0" w:color="auto"/>
        <w:left w:val="none" w:sz="0" w:space="0" w:color="auto"/>
        <w:bottom w:val="none" w:sz="0" w:space="0" w:color="auto"/>
        <w:right w:val="none" w:sz="0" w:space="0" w:color="auto"/>
      </w:divBdr>
    </w:div>
    <w:div w:id="815485936">
      <w:bodyDiv w:val="1"/>
      <w:marLeft w:val="0"/>
      <w:marRight w:val="0"/>
      <w:marTop w:val="0"/>
      <w:marBottom w:val="0"/>
      <w:divBdr>
        <w:top w:val="none" w:sz="0" w:space="0" w:color="auto"/>
        <w:left w:val="none" w:sz="0" w:space="0" w:color="auto"/>
        <w:bottom w:val="none" w:sz="0" w:space="0" w:color="auto"/>
        <w:right w:val="none" w:sz="0" w:space="0" w:color="auto"/>
      </w:divBdr>
    </w:div>
    <w:div w:id="815535497">
      <w:bodyDiv w:val="1"/>
      <w:marLeft w:val="0"/>
      <w:marRight w:val="0"/>
      <w:marTop w:val="0"/>
      <w:marBottom w:val="0"/>
      <w:divBdr>
        <w:top w:val="none" w:sz="0" w:space="0" w:color="auto"/>
        <w:left w:val="none" w:sz="0" w:space="0" w:color="auto"/>
        <w:bottom w:val="none" w:sz="0" w:space="0" w:color="auto"/>
        <w:right w:val="none" w:sz="0" w:space="0" w:color="auto"/>
      </w:divBdr>
    </w:div>
    <w:div w:id="815613544">
      <w:bodyDiv w:val="1"/>
      <w:marLeft w:val="0"/>
      <w:marRight w:val="0"/>
      <w:marTop w:val="0"/>
      <w:marBottom w:val="0"/>
      <w:divBdr>
        <w:top w:val="none" w:sz="0" w:space="0" w:color="auto"/>
        <w:left w:val="none" w:sz="0" w:space="0" w:color="auto"/>
        <w:bottom w:val="none" w:sz="0" w:space="0" w:color="auto"/>
        <w:right w:val="none" w:sz="0" w:space="0" w:color="auto"/>
      </w:divBdr>
    </w:div>
    <w:div w:id="815804654">
      <w:bodyDiv w:val="1"/>
      <w:marLeft w:val="0"/>
      <w:marRight w:val="0"/>
      <w:marTop w:val="0"/>
      <w:marBottom w:val="0"/>
      <w:divBdr>
        <w:top w:val="none" w:sz="0" w:space="0" w:color="auto"/>
        <w:left w:val="none" w:sz="0" w:space="0" w:color="auto"/>
        <w:bottom w:val="none" w:sz="0" w:space="0" w:color="auto"/>
        <w:right w:val="none" w:sz="0" w:space="0" w:color="auto"/>
      </w:divBdr>
    </w:div>
    <w:div w:id="815924447">
      <w:bodyDiv w:val="1"/>
      <w:marLeft w:val="0"/>
      <w:marRight w:val="0"/>
      <w:marTop w:val="0"/>
      <w:marBottom w:val="0"/>
      <w:divBdr>
        <w:top w:val="none" w:sz="0" w:space="0" w:color="auto"/>
        <w:left w:val="none" w:sz="0" w:space="0" w:color="auto"/>
        <w:bottom w:val="none" w:sz="0" w:space="0" w:color="auto"/>
        <w:right w:val="none" w:sz="0" w:space="0" w:color="auto"/>
      </w:divBdr>
    </w:div>
    <w:div w:id="815993849">
      <w:bodyDiv w:val="1"/>
      <w:marLeft w:val="0"/>
      <w:marRight w:val="0"/>
      <w:marTop w:val="0"/>
      <w:marBottom w:val="0"/>
      <w:divBdr>
        <w:top w:val="none" w:sz="0" w:space="0" w:color="auto"/>
        <w:left w:val="none" w:sz="0" w:space="0" w:color="auto"/>
        <w:bottom w:val="none" w:sz="0" w:space="0" w:color="auto"/>
        <w:right w:val="none" w:sz="0" w:space="0" w:color="auto"/>
      </w:divBdr>
    </w:div>
    <w:div w:id="817068315">
      <w:bodyDiv w:val="1"/>
      <w:marLeft w:val="0"/>
      <w:marRight w:val="0"/>
      <w:marTop w:val="0"/>
      <w:marBottom w:val="0"/>
      <w:divBdr>
        <w:top w:val="none" w:sz="0" w:space="0" w:color="auto"/>
        <w:left w:val="none" w:sz="0" w:space="0" w:color="auto"/>
        <w:bottom w:val="none" w:sz="0" w:space="0" w:color="auto"/>
        <w:right w:val="none" w:sz="0" w:space="0" w:color="auto"/>
      </w:divBdr>
    </w:div>
    <w:div w:id="817384738">
      <w:bodyDiv w:val="1"/>
      <w:marLeft w:val="0"/>
      <w:marRight w:val="0"/>
      <w:marTop w:val="0"/>
      <w:marBottom w:val="0"/>
      <w:divBdr>
        <w:top w:val="none" w:sz="0" w:space="0" w:color="auto"/>
        <w:left w:val="none" w:sz="0" w:space="0" w:color="auto"/>
        <w:bottom w:val="none" w:sz="0" w:space="0" w:color="auto"/>
        <w:right w:val="none" w:sz="0" w:space="0" w:color="auto"/>
      </w:divBdr>
    </w:div>
    <w:div w:id="818572791">
      <w:bodyDiv w:val="1"/>
      <w:marLeft w:val="0"/>
      <w:marRight w:val="0"/>
      <w:marTop w:val="0"/>
      <w:marBottom w:val="0"/>
      <w:divBdr>
        <w:top w:val="none" w:sz="0" w:space="0" w:color="auto"/>
        <w:left w:val="none" w:sz="0" w:space="0" w:color="auto"/>
        <w:bottom w:val="none" w:sz="0" w:space="0" w:color="auto"/>
        <w:right w:val="none" w:sz="0" w:space="0" w:color="auto"/>
      </w:divBdr>
    </w:div>
    <w:div w:id="818612797">
      <w:bodyDiv w:val="1"/>
      <w:marLeft w:val="0"/>
      <w:marRight w:val="0"/>
      <w:marTop w:val="0"/>
      <w:marBottom w:val="0"/>
      <w:divBdr>
        <w:top w:val="none" w:sz="0" w:space="0" w:color="auto"/>
        <w:left w:val="none" w:sz="0" w:space="0" w:color="auto"/>
        <w:bottom w:val="none" w:sz="0" w:space="0" w:color="auto"/>
        <w:right w:val="none" w:sz="0" w:space="0" w:color="auto"/>
      </w:divBdr>
    </w:div>
    <w:div w:id="818807690">
      <w:bodyDiv w:val="1"/>
      <w:marLeft w:val="0"/>
      <w:marRight w:val="0"/>
      <w:marTop w:val="0"/>
      <w:marBottom w:val="0"/>
      <w:divBdr>
        <w:top w:val="none" w:sz="0" w:space="0" w:color="auto"/>
        <w:left w:val="none" w:sz="0" w:space="0" w:color="auto"/>
        <w:bottom w:val="none" w:sz="0" w:space="0" w:color="auto"/>
        <w:right w:val="none" w:sz="0" w:space="0" w:color="auto"/>
      </w:divBdr>
    </w:div>
    <w:div w:id="819079912">
      <w:bodyDiv w:val="1"/>
      <w:marLeft w:val="0"/>
      <w:marRight w:val="0"/>
      <w:marTop w:val="0"/>
      <w:marBottom w:val="0"/>
      <w:divBdr>
        <w:top w:val="none" w:sz="0" w:space="0" w:color="auto"/>
        <w:left w:val="none" w:sz="0" w:space="0" w:color="auto"/>
        <w:bottom w:val="none" w:sz="0" w:space="0" w:color="auto"/>
        <w:right w:val="none" w:sz="0" w:space="0" w:color="auto"/>
      </w:divBdr>
    </w:div>
    <w:div w:id="820661302">
      <w:bodyDiv w:val="1"/>
      <w:marLeft w:val="0"/>
      <w:marRight w:val="0"/>
      <w:marTop w:val="0"/>
      <w:marBottom w:val="0"/>
      <w:divBdr>
        <w:top w:val="none" w:sz="0" w:space="0" w:color="auto"/>
        <w:left w:val="none" w:sz="0" w:space="0" w:color="auto"/>
        <w:bottom w:val="none" w:sz="0" w:space="0" w:color="auto"/>
        <w:right w:val="none" w:sz="0" w:space="0" w:color="auto"/>
      </w:divBdr>
    </w:div>
    <w:div w:id="821625687">
      <w:bodyDiv w:val="1"/>
      <w:marLeft w:val="0"/>
      <w:marRight w:val="0"/>
      <w:marTop w:val="0"/>
      <w:marBottom w:val="0"/>
      <w:divBdr>
        <w:top w:val="none" w:sz="0" w:space="0" w:color="auto"/>
        <w:left w:val="none" w:sz="0" w:space="0" w:color="auto"/>
        <w:bottom w:val="none" w:sz="0" w:space="0" w:color="auto"/>
        <w:right w:val="none" w:sz="0" w:space="0" w:color="auto"/>
      </w:divBdr>
    </w:div>
    <w:div w:id="826433399">
      <w:bodyDiv w:val="1"/>
      <w:marLeft w:val="0"/>
      <w:marRight w:val="0"/>
      <w:marTop w:val="0"/>
      <w:marBottom w:val="0"/>
      <w:divBdr>
        <w:top w:val="none" w:sz="0" w:space="0" w:color="auto"/>
        <w:left w:val="none" w:sz="0" w:space="0" w:color="auto"/>
        <w:bottom w:val="none" w:sz="0" w:space="0" w:color="auto"/>
        <w:right w:val="none" w:sz="0" w:space="0" w:color="auto"/>
      </w:divBdr>
    </w:div>
    <w:div w:id="82775078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29829369">
      <w:bodyDiv w:val="1"/>
      <w:marLeft w:val="0"/>
      <w:marRight w:val="0"/>
      <w:marTop w:val="0"/>
      <w:marBottom w:val="0"/>
      <w:divBdr>
        <w:top w:val="none" w:sz="0" w:space="0" w:color="auto"/>
        <w:left w:val="none" w:sz="0" w:space="0" w:color="auto"/>
        <w:bottom w:val="none" w:sz="0" w:space="0" w:color="auto"/>
        <w:right w:val="none" w:sz="0" w:space="0" w:color="auto"/>
      </w:divBdr>
    </w:div>
    <w:div w:id="829950736">
      <w:bodyDiv w:val="1"/>
      <w:marLeft w:val="0"/>
      <w:marRight w:val="0"/>
      <w:marTop w:val="0"/>
      <w:marBottom w:val="0"/>
      <w:divBdr>
        <w:top w:val="none" w:sz="0" w:space="0" w:color="auto"/>
        <w:left w:val="none" w:sz="0" w:space="0" w:color="auto"/>
        <w:bottom w:val="none" w:sz="0" w:space="0" w:color="auto"/>
        <w:right w:val="none" w:sz="0" w:space="0" w:color="auto"/>
      </w:divBdr>
    </w:div>
    <w:div w:id="830175459">
      <w:bodyDiv w:val="1"/>
      <w:marLeft w:val="0"/>
      <w:marRight w:val="0"/>
      <w:marTop w:val="0"/>
      <w:marBottom w:val="0"/>
      <w:divBdr>
        <w:top w:val="none" w:sz="0" w:space="0" w:color="auto"/>
        <w:left w:val="none" w:sz="0" w:space="0" w:color="auto"/>
        <w:bottom w:val="none" w:sz="0" w:space="0" w:color="auto"/>
        <w:right w:val="none" w:sz="0" w:space="0" w:color="auto"/>
      </w:divBdr>
    </w:div>
    <w:div w:id="830873120">
      <w:bodyDiv w:val="1"/>
      <w:marLeft w:val="0"/>
      <w:marRight w:val="0"/>
      <w:marTop w:val="0"/>
      <w:marBottom w:val="0"/>
      <w:divBdr>
        <w:top w:val="none" w:sz="0" w:space="0" w:color="auto"/>
        <w:left w:val="none" w:sz="0" w:space="0" w:color="auto"/>
        <w:bottom w:val="none" w:sz="0" w:space="0" w:color="auto"/>
        <w:right w:val="none" w:sz="0" w:space="0" w:color="auto"/>
      </w:divBdr>
    </w:div>
    <w:div w:id="830952900">
      <w:bodyDiv w:val="1"/>
      <w:marLeft w:val="0"/>
      <w:marRight w:val="0"/>
      <w:marTop w:val="0"/>
      <w:marBottom w:val="0"/>
      <w:divBdr>
        <w:top w:val="none" w:sz="0" w:space="0" w:color="auto"/>
        <w:left w:val="none" w:sz="0" w:space="0" w:color="auto"/>
        <w:bottom w:val="none" w:sz="0" w:space="0" w:color="auto"/>
        <w:right w:val="none" w:sz="0" w:space="0" w:color="auto"/>
      </w:divBdr>
    </w:div>
    <w:div w:id="831339975">
      <w:bodyDiv w:val="1"/>
      <w:marLeft w:val="0"/>
      <w:marRight w:val="0"/>
      <w:marTop w:val="0"/>
      <w:marBottom w:val="0"/>
      <w:divBdr>
        <w:top w:val="none" w:sz="0" w:space="0" w:color="auto"/>
        <w:left w:val="none" w:sz="0" w:space="0" w:color="auto"/>
        <w:bottom w:val="none" w:sz="0" w:space="0" w:color="auto"/>
        <w:right w:val="none" w:sz="0" w:space="0" w:color="auto"/>
      </w:divBdr>
    </w:div>
    <w:div w:id="832838258">
      <w:bodyDiv w:val="1"/>
      <w:marLeft w:val="0"/>
      <w:marRight w:val="0"/>
      <w:marTop w:val="0"/>
      <w:marBottom w:val="0"/>
      <w:divBdr>
        <w:top w:val="none" w:sz="0" w:space="0" w:color="auto"/>
        <w:left w:val="none" w:sz="0" w:space="0" w:color="auto"/>
        <w:bottom w:val="none" w:sz="0" w:space="0" w:color="auto"/>
        <w:right w:val="none" w:sz="0" w:space="0" w:color="auto"/>
      </w:divBdr>
    </w:div>
    <w:div w:id="834341629">
      <w:bodyDiv w:val="1"/>
      <w:marLeft w:val="0"/>
      <w:marRight w:val="0"/>
      <w:marTop w:val="0"/>
      <w:marBottom w:val="0"/>
      <w:divBdr>
        <w:top w:val="none" w:sz="0" w:space="0" w:color="auto"/>
        <w:left w:val="none" w:sz="0" w:space="0" w:color="auto"/>
        <w:bottom w:val="none" w:sz="0" w:space="0" w:color="auto"/>
        <w:right w:val="none" w:sz="0" w:space="0" w:color="auto"/>
      </w:divBdr>
    </w:div>
    <w:div w:id="834537471">
      <w:bodyDiv w:val="1"/>
      <w:marLeft w:val="0"/>
      <w:marRight w:val="0"/>
      <w:marTop w:val="0"/>
      <w:marBottom w:val="0"/>
      <w:divBdr>
        <w:top w:val="none" w:sz="0" w:space="0" w:color="auto"/>
        <w:left w:val="none" w:sz="0" w:space="0" w:color="auto"/>
        <w:bottom w:val="none" w:sz="0" w:space="0" w:color="auto"/>
        <w:right w:val="none" w:sz="0" w:space="0" w:color="auto"/>
      </w:divBdr>
    </w:div>
    <w:div w:id="835265576">
      <w:bodyDiv w:val="1"/>
      <w:marLeft w:val="0"/>
      <w:marRight w:val="0"/>
      <w:marTop w:val="0"/>
      <w:marBottom w:val="0"/>
      <w:divBdr>
        <w:top w:val="none" w:sz="0" w:space="0" w:color="auto"/>
        <w:left w:val="none" w:sz="0" w:space="0" w:color="auto"/>
        <w:bottom w:val="none" w:sz="0" w:space="0" w:color="auto"/>
        <w:right w:val="none" w:sz="0" w:space="0" w:color="auto"/>
      </w:divBdr>
    </w:div>
    <w:div w:id="835606802">
      <w:bodyDiv w:val="1"/>
      <w:marLeft w:val="0"/>
      <w:marRight w:val="0"/>
      <w:marTop w:val="0"/>
      <w:marBottom w:val="0"/>
      <w:divBdr>
        <w:top w:val="none" w:sz="0" w:space="0" w:color="auto"/>
        <w:left w:val="none" w:sz="0" w:space="0" w:color="auto"/>
        <w:bottom w:val="none" w:sz="0" w:space="0" w:color="auto"/>
        <w:right w:val="none" w:sz="0" w:space="0" w:color="auto"/>
      </w:divBdr>
    </w:div>
    <w:div w:id="836728854">
      <w:bodyDiv w:val="1"/>
      <w:marLeft w:val="0"/>
      <w:marRight w:val="0"/>
      <w:marTop w:val="0"/>
      <w:marBottom w:val="0"/>
      <w:divBdr>
        <w:top w:val="none" w:sz="0" w:space="0" w:color="auto"/>
        <w:left w:val="none" w:sz="0" w:space="0" w:color="auto"/>
        <w:bottom w:val="none" w:sz="0" w:space="0" w:color="auto"/>
        <w:right w:val="none" w:sz="0" w:space="0" w:color="auto"/>
      </w:divBdr>
    </w:div>
    <w:div w:id="836848248">
      <w:bodyDiv w:val="1"/>
      <w:marLeft w:val="0"/>
      <w:marRight w:val="0"/>
      <w:marTop w:val="0"/>
      <w:marBottom w:val="0"/>
      <w:divBdr>
        <w:top w:val="none" w:sz="0" w:space="0" w:color="auto"/>
        <w:left w:val="none" w:sz="0" w:space="0" w:color="auto"/>
        <w:bottom w:val="none" w:sz="0" w:space="0" w:color="auto"/>
        <w:right w:val="none" w:sz="0" w:space="0" w:color="auto"/>
      </w:divBdr>
    </w:div>
    <w:div w:id="837698348">
      <w:bodyDiv w:val="1"/>
      <w:marLeft w:val="0"/>
      <w:marRight w:val="0"/>
      <w:marTop w:val="0"/>
      <w:marBottom w:val="0"/>
      <w:divBdr>
        <w:top w:val="none" w:sz="0" w:space="0" w:color="auto"/>
        <w:left w:val="none" w:sz="0" w:space="0" w:color="auto"/>
        <w:bottom w:val="none" w:sz="0" w:space="0" w:color="auto"/>
        <w:right w:val="none" w:sz="0" w:space="0" w:color="auto"/>
      </w:divBdr>
    </w:div>
    <w:div w:id="837774728">
      <w:bodyDiv w:val="1"/>
      <w:marLeft w:val="0"/>
      <w:marRight w:val="0"/>
      <w:marTop w:val="0"/>
      <w:marBottom w:val="0"/>
      <w:divBdr>
        <w:top w:val="none" w:sz="0" w:space="0" w:color="auto"/>
        <w:left w:val="none" w:sz="0" w:space="0" w:color="auto"/>
        <w:bottom w:val="none" w:sz="0" w:space="0" w:color="auto"/>
        <w:right w:val="none" w:sz="0" w:space="0" w:color="auto"/>
      </w:divBdr>
    </w:div>
    <w:div w:id="838813598">
      <w:bodyDiv w:val="1"/>
      <w:marLeft w:val="0"/>
      <w:marRight w:val="0"/>
      <w:marTop w:val="0"/>
      <w:marBottom w:val="0"/>
      <w:divBdr>
        <w:top w:val="none" w:sz="0" w:space="0" w:color="auto"/>
        <w:left w:val="none" w:sz="0" w:space="0" w:color="auto"/>
        <w:bottom w:val="none" w:sz="0" w:space="0" w:color="auto"/>
        <w:right w:val="none" w:sz="0" w:space="0" w:color="auto"/>
      </w:divBdr>
    </w:div>
    <w:div w:id="838883540">
      <w:bodyDiv w:val="1"/>
      <w:marLeft w:val="0"/>
      <w:marRight w:val="0"/>
      <w:marTop w:val="0"/>
      <w:marBottom w:val="0"/>
      <w:divBdr>
        <w:top w:val="none" w:sz="0" w:space="0" w:color="auto"/>
        <w:left w:val="none" w:sz="0" w:space="0" w:color="auto"/>
        <w:bottom w:val="none" w:sz="0" w:space="0" w:color="auto"/>
        <w:right w:val="none" w:sz="0" w:space="0" w:color="auto"/>
      </w:divBdr>
    </w:div>
    <w:div w:id="839350919">
      <w:bodyDiv w:val="1"/>
      <w:marLeft w:val="0"/>
      <w:marRight w:val="0"/>
      <w:marTop w:val="0"/>
      <w:marBottom w:val="0"/>
      <w:divBdr>
        <w:top w:val="none" w:sz="0" w:space="0" w:color="auto"/>
        <w:left w:val="none" w:sz="0" w:space="0" w:color="auto"/>
        <w:bottom w:val="none" w:sz="0" w:space="0" w:color="auto"/>
        <w:right w:val="none" w:sz="0" w:space="0" w:color="auto"/>
      </w:divBdr>
    </w:div>
    <w:div w:id="839351604">
      <w:bodyDiv w:val="1"/>
      <w:marLeft w:val="0"/>
      <w:marRight w:val="0"/>
      <w:marTop w:val="0"/>
      <w:marBottom w:val="0"/>
      <w:divBdr>
        <w:top w:val="none" w:sz="0" w:space="0" w:color="auto"/>
        <w:left w:val="none" w:sz="0" w:space="0" w:color="auto"/>
        <w:bottom w:val="none" w:sz="0" w:space="0" w:color="auto"/>
        <w:right w:val="none" w:sz="0" w:space="0" w:color="auto"/>
      </w:divBdr>
    </w:div>
    <w:div w:id="839390647">
      <w:bodyDiv w:val="1"/>
      <w:marLeft w:val="0"/>
      <w:marRight w:val="0"/>
      <w:marTop w:val="0"/>
      <w:marBottom w:val="0"/>
      <w:divBdr>
        <w:top w:val="none" w:sz="0" w:space="0" w:color="auto"/>
        <w:left w:val="none" w:sz="0" w:space="0" w:color="auto"/>
        <w:bottom w:val="none" w:sz="0" w:space="0" w:color="auto"/>
        <w:right w:val="none" w:sz="0" w:space="0" w:color="auto"/>
      </w:divBdr>
    </w:div>
    <w:div w:id="840388308">
      <w:bodyDiv w:val="1"/>
      <w:marLeft w:val="0"/>
      <w:marRight w:val="0"/>
      <w:marTop w:val="0"/>
      <w:marBottom w:val="0"/>
      <w:divBdr>
        <w:top w:val="none" w:sz="0" w:space="0" w:color="auto"/>
        <w:left w:val="none" w:sz="0" w:space="0" w:color="auto"/>
        <w:bottom w:val="none" w:sz="0" w:space="0" w:color="auto"/>
        <w:right w:val="none" w:sz="0" w:space="0" w:color="auto"/>
      </w:divBdr>
    </w:div>
    <w:div w:id="840463262">
      <w:bodyDiv w:val="1"/>
      <w:marLeft w:val="0"/>
      <w:marRight w:val="0"/>
      <w:marTop w:val="0"/>
      <w:marBottom w:val="0"/>
      <w:divBdr>
        <w:top w:val="none" w:sz="0" w:space="0" w:color="auto"/>
        <w:left w:val="none" w:sz="0" w:space="0" w:color="auto"/>
        <w:bottom w:val="none" w:sz="0" w:space="0" w:color="auto"/>
        <w:right w:val="none" w:sz="0" w:space="0" w:color="auto"/>
      </w:divBdr>
    </w:div>
    <w:div w:id="840698419">
      <w:bodyDiv w:val="1"/>
      <w:marLeft w:val="0"/>
      <w:marRight w:val="0"/>
      <w:marTop w:val="0"/>
      <w:marBottom w:val="0"/>
      <w:divBdr>
        <w:top w:val="none" w:sz="0" w:space="0" w:color="auto"/>
        <w:left w:val="none" w:sz="0" w:space="0" w:color="auto"/>
        <w:bottom w:val="none" w:sz="0" w:space="0" w:color="auto"/>
        <w:right w:val="none" w:sz="0" w:space="0" w:color="auto"/>
      </w:divBdr>
    </w:div>
    <w:div w:id="840701005">
      <w:bodyDiv w:val="1"/>
      <w:marLeft w:val="0"/>
      <w:marRight w:val="0"/>
      <w:marTop w:val="0"/>
      <w:marBottom w:val="0"/>
      <w:divBdr>
        <w:top w:val="none" w:sz="0" w:space="0" w:color="auto"/>
        <w:left w:val="none" w:sz="0" w:space="0" w:color="auto"/>
        <w:bottom w:val="none" w:sz="0" w:space="0" w:color="auto"/>
        <w:right w:val="none" w:sz="0" w:space="0" w:color="auto"/>
      </w:divBdr>
    </w:div>
    <w:div w:id="840701372">
      <w:bodyDiv w:val="1"/>
      <w:marLeft w:val="0"/>
      <w:marRight w:val="0"/>
      <w:marTop w:val="0"/>
      <w:marBottom w:val="0"/>
      <w:divBdr>
        <w:top w:val="none" w:sz="0" w:space="0" w:color="auto"/>
        <w:left w:val="none" w:sz="0" w:space="0" w:color="auto"/>
        <w:bottom w:val="none" w:sz="0" w:space="0" w:color="auto"/>
        <w:right w:val="none" w:sz="0" w:space="0" w:color="auto"/>
      </w:divBdr>
    </w:div>
    <w:div w:id="840705575">
      <w:bodyDiv w:val="1"/>
      <w:marLeft w:val="0"/>
      <w:marRight w:val="0"/>
      <w:marTop w:val="0"/>
      <w:marBottom w:val="0"/>
      <w:divBdr>
        <w:top w:val="none" w:sz="0" w:space="0" w:color="auto"/>
        <w:left w:val="none" w:sz="0" w:space="0" w:color="auto"/>
        <w:bottom w:val="none" w:sz="0" w:space="0" w:color="auto"/>
        <w:right w:val="none" w:sz="0" w:space="0" w:color="auto"/>
      </w:divBdr>
    </w:div>
    <w:div w:id="841818773">
      <w:bodyDiv w:val="1"/>
      <w:marLeft w:val="0"/>
      <w:marRight w:val="0"/>
      <w:marTop w:val="0"/>
      <w:marBottom w:val="0"/>
      <w:divBdr>
        <w:top w:val="none" w:sz="0" w:space="0" w:color="auto"/>
        <w:left w:val="none" w:sz="0" w:space="0" w:color="auto"/>
        <w:bottom w:val="none" w:sz="0" w:space="0" w:color="auto"/>
        <w:right w:val="none" w:sz="0" w:space="0" w:color="auto"/>
      </w:divBdr>
    </w:div>
    <w:div w:id="841819490">
      <w:bodyDiv w:val="1"/>
      <w:marLeft w:val="0"/>
      <w:marRight w:val="0"/>
      <w:marTop w:val="0"/>
      <w:marBottom w:val="0"/>
      <w:divBdr>
        <w:top w:val="none" w:sz="0" w:space="0" w:color="auto"/>
        <w:left w:val="none" w:sz="0" w:space="0" w:color="auto"/>
        <w:bottom w:val="none" w:sz="0" w:space="0" w:color="auto"/>
        <w:right w:val="none" w:sz="0" w:space="0" w:color="auto"/>
      </w:divBdr>
    </w:div>
    <w:div w:id="842205844">
      <w:bodyDiv w:val="1"/>
      <w:marLeft w:val="0"/>
      <w:marRight w:val="0"/>
      <w:marTop w:val="0"/>
      <w:marBottom w:val="0"/>
      <w:divBdr>
        <w:top w:val="none" w:sz="0" w:space="0" w:color="auto"/>
        <w:left w:val="none" w:sz="0" w:space="0" w:color="auto"/>
        <w:bottom w:val="none" w:sz="0" w:space="0" w:color="auto"/>
        <w:right w:val="none" w:sz="0" w:space="0" w:color="auto"/>
      </w:divBdr>
    </w:div>
    <w:div w:id="842361388">
      <w:bodyDiv w:val="1"/>
      <w:marLeft w:val="0"/>
      <w:marRight w:val="0"/>
      <w:marTop w:val="0"/>
      <w:marBottom w:val="0"/>
      <w:divBdr>
        <w:top w:val="none" w:sz="0" w:space="0" w:color="auto"/>
        <w:left w:val="none" w:sz="0" w:space="0" w:color="auto"/>
        <w:bottom w:val="none" w:sz="0" w:space="0" w:color="auto"/>
        <w:right w:val="none" w:sz="0" w:space="0" w:color="auto"/>
      </w:divBdr>
    </w:div>
    <w:div w:id="842931890">
      <w:bodyDiv w:val="1"/>
      <w:marLeft w:val="0"/>
      <w:marRight w:val="0"/>
      <w:marTop w:val="0"/>
      <w:marBottom w:val="0"/>
      <w:divBdr>
        <w:top w:val="none" w:sz="0" w:space="0" w:color="auto"/>
        <w:left w:val="none" w:sz="0" w:space="0" w:color="auto"/>
        <w:bottom w:val="none" w:sz="0" w:space="0" w:color="auto"/>
        <w:right w:val="none" w:sz="0" w:space="0" w:color="auto"/>
      </w:divBdr>
    </w:div>
    <w:div w:id="843471513">
      <w:bodyDiv w:val="1"/>
      <w:marLeft w:val="0"/>
      <w:marRight w:val="0"/>
      <w:marTop w:val="0"/>
      <w:marBottom w:val="0"/>
      <w:divBdr>
        <w:top w:val="none" w:sz="0" w:space="0" w:color="auto"/>
        <w:left w:val="none" w:sz="0" w:space="0" w:color="auto"/>
        <w:bottom w:val="none" w:sz="0" w:space="0" w:color="auto"/>
        <w:right w:val="none" w:sz="0" w:space="0" w:color="auto"/>
      </w:divBdr>
    </w:div>
    <w:div w:id="844439046">
      <w:bodyDiv w:val="1"/>
      <w:marLeft w:val="0"/>
      <w:marRight w:val="0"/>
      <w:marTop w:val="0"/>
      <w:marBottom w:val="0"/>
      <w:divBdr>
        <w:top w:val="none" w:sz="0" w:space="0" w:color="auto"/>
        <w:left w:val="none" w:sz="0" w:space="0" w:color="auto"/>
        <w:bottom w:val="none" w:sz="0" w:space="0" w:color="auto"/>
        <w:right w:val="none" w:sz="0" w:space="0" w:color="auto"/>
      </w:divBdr>
    </w:div>
    <w:div w:id="844979583">
      <w:bodyDiv w:val="1"/>
      <w:marLeft w:val="0"/>
      <w:marRight w:val="0"/>
      <w:marTop w:val="0"/>
      <w:marBottom w:val="0"/>
      <w:divBdr>
        <w:top w:val="none" w:sz="0" w:space="0" w:color="auto"/>
        <w:left w:val="none" w:sz="0" w:space="0" w:color="auto"/>
        <w:bottom w:val="none" w:sz="0" w:space="0" w:color="auto"/>
        <w:right w:val="none" w:sz="0" w:space="0" w:color="auto"/>
      </w:divBdr>
    </w:div>
    <w:div w:id="845704128">
      <w:bodyDiv w:val="1"/>
      <w:marLeft w:val="0"/>
      <w:marRight w:val="0"/>
      <w:marTop w:val="0"/>
      <w:marBottom w:val="0"/>
      <w:divBdr>
        <w:top w:val="none" w:sz="0" w:space="0" w:color="auto"/>
        <w:left w:val="none" w:sz="0" w:space="0" w:color="auto"/>
        <w:bottom w:val="none" w:sz="0" w:space="0" w:color="auto"/>
        <w:right w:val="none" w:sz="0" w:space="0" w:color="auto"/>
      </w:divBdr>
    </w:div>
    <w:div w:id="846022460">
      <w:bodyDiv w:val="1"/>
      <w:marLeft w:val="0"/>
      <w:marRight w:val="0"/>
      <w:marTop w:val="0"/>
      <w:marBottom w:val="0"/>
      <w:divBdr>
        <w:top w:val="none" w:sz="0" w:space="0" w:color="auto"/>
        <w:left w:val="none" w:sz="0" w:space="0" w:color="auto"/>
        <w:bottom w:val="none" w:sz="0" w:space="0" w:color="auto"/>
        <w:right w:val="none" w:sz="0" w:space="0" w:color="auto"/>
      </w:divBdr>
    </w:div>
    <w:div w:id="846595515">
      <w:bodyDiv w:val="1"/>
      <w:marLeft w:val="0"/>
      <w:marRight w:val="0"/>
      <w:marTop w:val="0"/>
      <w:marBottom w:val="0"/>
      <w:divBdr>
        <w:top w:val="none" w:sz="0" w:space="0" w:color="auto"/>
        <w:left w:val="none" w:sz="0" w:space="0" w:color="auto"/>
        <w:bottom w:val="none" w:sz="0" w:space="0" w:color="auto"/>
        <w:right w:val="none" w:sz="0" w:space="0" w:color="auto"/>
      </w:divBdr>
    </w:div>
    <w:div w:id="846870983">
      <w:bodyDiv w:val="1"/>
      <w:marLeft w:val="0"/>
      <w:marRight w:val="0"/>
      <w:marTop w:val="0"/>
      <w:marBottom w:val="0"/>
      <w:divBdr>
        <w:top w:val="none" w:sz="0" w:space="0" w:color="auto"/>
        <w:left w:val="none" w:sz="0" w:space="0" w:color="auto"/>
        <w:bottom w:val="none" w:sz="0" w:space="0" w:color="auto"/>
        <w:right w:val="none" w:sz="0" w:space="0" w:color="auto"/>
      </w:divBdr>
    </w:div>
    <w:div w:id="847644312">
      <w:bodyDiv w:val="1"/>
      <w:marLeft w:val="0"/>
      <w:marRight w:val="0"/>
      <w:marTop w:val="0"/>
      <w:marBottom w:val="0"/>
      <w:divBdr>
        <w:top w:val="none" w:sz="0" w:space="0" w:color="auto"/>
        <w:left w:val="none" w:sz="0" w:space="0" w:color="auto"/>
        <w:bottom w:val="none" w:sz="0" w:space="0" w:color="auto"/>
        <w:right w:val="none" w:sz="0" w:space="0" w:color="auto"/>
      </w:divBdr>
    </w:div>
    <w:div w:id="847670491">
      <w:bodyDiv w:val="1"/>
      <w:marLeft w:val="0"/>
      <w:marRight w:val="0"/>
      <w:marTop w:val="0"/>
      <w:marBottom w:val="0"/>
      <w:divBdr>
        <w:top w:val="none" w:sz="0" w:space="0" w:color="auto"/>
        <w:left w:val="none" w:sz="0" w:space="0" w:color="auto"/>
        <w:bottom w:val="none" w:sz="0" w:space="0" w:color="auto"/>
        <w:right w:val="none" w:sz="0" w:space="0" w:color="auto"/>
      </w:divBdr>
    </w:div>
    <w:div w:id="847870320">
      <w:bodyDiv w:val="1"/>
      <w:marLeft w:val="0"/>
      <w:marRight w:val="0"/>
      <w:marTop w:val="0"/>
      <w:marBottom w:val="0"/>
      <w:divBdr>
        <w:top w:val="none" w:sz="0" w:space="0" w:color="auto"/>
        <w:left w:val="none" w:sz="0" w:space="0" w:color="auto"/>
        <w:bottom w:val="none" w:sz="0" w:space="0" w:color="auto"/>
        <w:right w:val="none" w:sz="0" w:space="0" w:color="auto"/>
      </w:divBdr>
    </w:div>
    <w:div w:id="848102946">
      <w:bodyDiv w:val="1"/>
      <w:marLeft w:val="0"/>
      <w:marRight w:val="0"/>
      <w:marTop w:val="0"/>
      <w:marBottom w:val="0"/>
      <w:divBdr>
        <w:top w:val="none" w:sz="0" w:space="0" w:color="auto"/>
        <w:left w:val="none" w:sz="0" w:space="0" w:color="auto"/>
        <w:bottom w:val="none" w:sz="0" w:space="0" w:color="auto"/>
        <w:right w:val="none" w:sz="0" w:space="0" w:color="auto"/>
      </w:divBdr>
    </w:div>
    <w:div w:id="848837865">
      <w:bodyDiv w:val="1"/>
      <w:marLeft w:val="0"/>
      <w:marRight w:val="0"/>
      <w:marTop w:val="0"/>
      <w:marBottom w:val="0"/>
      <w:divBdr>
        <w:top w:val="none" w:sz="0" w:space="0" w:color="auto"/>
        <w:left w:val="none" w:sz="0" w:space="0" w:color="auto"/>
        <w:bottom w:val="none" w:sz="0" w:space="0" w:color="auto"/>
        <w:right w:val="none" w:sz="0" w:space="0" w:color="auto"/>
      </w:divBdr>
    </w:div>
    <w:div w:id="849219579">
      <w:bodyDiv w:val="1"/>
      <w:marLeft w:val="0"/>
      <w:marRight w:val="0"/>
      <w:marTop w:val="0"/>
      <w:marBottom w:val="0"/>
      <w:divBdr>
        <w:top w:val="none" w:sz="0" w:space="0" w:color="auto"/>
        <w:left w:val="none" w:sz="0" w:space="0" w:color="auto"/>
        <w:bottom w:val="none" w:sz="0" w:space="0" w:color="auto"/>
        <w:right w:val="none" w:sz="0" w:space="0" w:color="auto"/>
      </w:divBdr>
    </w:div>
    <w:div w:id="849367607">
      <w:bodyDiv w:val="1"/>
      <w:marLeft w:val="0"/>
      <w:marRight w:val="0"/>
      <w:marTop w:val="0"/>
      <w:marBottom w:val="0"/>
      <w:divBdr>
        <w:top w:val="none" w:sz="0" w:space="0" w:color="auto"/>
        <w:left w:val="none" w:sz="0" w:space="0" w:color="auto"/>
        <w:bottom w:val="none" w:sz="0" w:space="0" w:color="auto"/>
        <w:right w:val="none" w:sz="0" w:space="0" w:color="auto"/>
      </w:divBdr>
    </w:div>
    <w:div w:id="849880054">
      <w:bodyDiv w:val="1"/>
      <w:marLeft w:val="0"/>
      <w:marRight w:val="0"/>
      <w:marTop w:val="0"/>
      <w:marBottom w:val="0"/>
      <w:divBdr>
        <w:top w:val="none" w:sz="0" w:space="0" w:color="auto"/>
        <w:left w:val="none" w:sz="0" w:space="0" w:color="auto"/>
        <w:bottom w:val="none" w:sz="0" w:space="0" w:color="auto"/>
        <w:right w:val="none" w:sz="0" w:space="0" w:color="auto"/>
      </w:divBdr>
    </w:div>
    <w:div w:id="849950100">
      <w:bodyDiv w:val="1"/>
      <w:marLeft w:val="0"/>
      <w:marRight w:val="0"/>
      <w:marTop w:val="0"/>
      <w:marBottom w:val="0"/>
      <w:divBdr>
        <w:top w:val="none" w:sz="0" w:space="0" w:color="auto"/>
        <w:left w:val="none" w:sz="0" w:space="0" w:color="auto"/>
        <w:bottom w:val="none" w:sz="0" w:space="0" w:color="auto"/>
        <w:right w:val="none" w:sz="0" w:space="0" w:color="auto"/>
      </w:divBdr>
    </w:div>
    <w:div w:id="850291545">
      <w:bodyDiv w:val="1"/>
      <w:marLeft w:val="0"/>
      <w:marRight w:val="0"/>
      <w:marTop w:val="0"/>
      <w:marBottom w:val="0"/>
      <w:divBdr>
        <w:top w:val="none" w:sz="0" w:space="0" w:color="auto"/>
        <w:left w:val="none" w:sz="0" w:space="0" w:color="auto"/>
        <w:bottom w:val="none" w:sz="0" w:space="0" w:color="auto"/>
        <w:right w:val="none" w:sz="0" w:space="0" w:color="auto"/>
      </w:divBdr>
    </w:div>
    <w:div w:id="850607347">
      <w:bodyDiv w:val="1"/>
      <w:marLeft w:val="0"/>
      <w:marRight w:val="0"/>
      <w:marTop w:val="0"/>
      <w:marBottom w:val="0"/>
      <w:divBdr>
        <w:top w:val="none" w:sz="0" w:space="0" w:color="auto"/>
        <w:left w:val="none" w:sz="0" w:space="0" w:color="auto"/>
        <w:bottom w:val="none" w:sz="0" w:space="0" w:color="auto"/>
        <w:right w:val="none" w:sz="0" w:space="0" w:color="auto"/>
      </w:divBdr>
    </w:div>
    <w:div w:id="850991859">
      <w:bodyDiv w:val="1"/>
      <w:marLeft w:val="0"/>
      <w:marRight w:val="0"/>
      <w:marTop w:val="0"/>
      <w:marBottom w:val="0"/>
      <w:divBdr>
        <w:top w:val="none" w:sz="0" w:space="0" w:color="auto"/>
        <w:left w:val="none" w:sz="0" w:space="0" w:color="auto"/>
        <w:bottom w:val="none" w:sz="0" w:space="0" w:color="auto"/>
        <w:right w:val="none" w:sz="0" w:space="0" w:color="auto"/>
      </w:divBdr>
    </w:div>
    <w:div w:id="851845790">
      <w:bodyDiv w:val="1"/>
      <w:marLeft w:val="0"/>
      <w:marRight w:val="0"/>
      <w:marTop w:val="0"/>
      <w:marBottom w:val="0"/>
      <w:divBdr>
        <w:top w:val="none" w:sz="0" w:space="0" w:color="auto"/>
        <w:left w:val="none" w:sz="0" w:space="0" w:color="auto"/>
        <w:bottom w:val="none" w:sz="0" w:space="0" w:color="auto"/>
        <w:right w:val="none" w:sz="0" w:space="0" w:color="auto"/>
      </w:divBdr>
    </w:div>
    <w:div w:id="853307192">
      <w:bodyDiv w:val="1"/>
      <w:marLeft w:val="0"/>
      <w:marRight w:val="0"/>
      <w:marTop w:val="0"/>
      <w:marBottom w:val="0"/>
      <w:divBdr>
        <w:top w:val="none" w:sz="0" w:space="0" w:color="auto"/>
        <w:left w:val="none" w:sz="0" w:space="0" w:color="auto"/>
        <w:bottom w:val="none" w:sz="0" w:space="0" w:color="auto"/>
        <w:right w:val="none" w:sz="0" w:space="0" w:color="auto"/>
      </w:divBdr>
    </w:div>
    <w:div w:id="853495919">
      <w:bodyDiv w:val="1"/>
      <w:marLeft w:val="0"/>
      <w:marRight w:val="0"/>
      <w:marTop w:val="0"/>
      <w:marBottom w:val="0"/>
      <w:divBdr>
        <w:top w:val="none" w:sz="0" w:space="0" w:color="auto"/>
        <w:left w:val="none" w:sz="0" w:space="0" w:color="auto"/>
        <w:bottom w:val="none" w:sz="0" w:space="0" w:color="auto"/>
        <w:right w:val="none" w:sz="0" w:space="0" w:color="auto"/>
      </w:divBdr>
    </w:div>
    <w:div w:id="853812604">
      <w:bodyDiv w:val="1"/>
      <w:marLeft w:val="0"/>
      <w:marRight w:val="0"/>
      <w:marTop w:val="0"/>
      <w:marBottom w:val="0"/>
      <w:divBdr>
        <w:top w:val="none" w:sz="0" w:space="0" w:color="auto"/>
        <w:left w:val="none" w:sz="0" w:space="0" w:color="auto"/>
        <w:bottom w:val="none" w:sz="0" w:space="0" w:color="auto"/>
        <w:right w:val="none" w:sz="0" w:space="0" w:color="auto"/>
      </w:divBdr>
    </w:div>
    <w:div w:id="854152301">
      <w:bodyDiv w:val="1"/>
      <w:marLeft w:val="0"/>
      <w:marRight w:val="0"/>
      <w:marTop w:val="0"/>
      <w:marBottom w:val="0"/>
      <w:divBdr>
        <w:top w:val="none" w:sz="0" w:space="0" w:color="auto"/>
        <w:left w:val="none" w:sz="0" w:space="0" w:color="auto"/>
        <w:bottom w:val="none" w:sz="0" w:space="0" w:color="auto"/>
        <w:right w:val="none" w:sz="0" w:space="0" w:color="auto"/>
      </w:divBdr>
    </w:div>
    <w:div w:id="854735342">
      <w:bodyDiv w:val="1"/>
      <w:marLeft w:val="0"/>
      <w:marRight w:val="0"/>
      <w:marTop w:val="0"/>
      <w:marBottom w:val="0"/>
      <w:divBdr>
        <w:top w:val="none" w:sz="0" w:space="0" w:color="auto"/>
        <w:left w:val="none" w:sz="0" w:space="0" w:color="auto"/>
        <w:bottom w:val="none" w:sz="0" w:space="0" w:color="auto"/>
        <w:right w:val="none" w:sz="0" w:space="0" w:color="auto"/>
      </w:divBdr>
    </w:div>
    <w:div w:id="855121236">
      <w:bodyDiv w:val="1"/>
      <w:marLeft w:val="0"/>
      <w:marRight w:val="0"/>
      <w:marTop w:val="0"/>
      <w:marBottom w:val="0"/>
      <w:divBdr>
        <w:top w:val="none" w:sz="0" w:space="0" w:color="auto"/>
        <w:left w:val="none" w:sz="0" w:space="0" w:color="auto"/>
        <w:bottom w:val="none" w:sz="0" w:space="0" w:color="auto"/>
        <w:right w:val="none" w:sz="0" w:space="0" w:color="auto"/>
      </w:divBdr>
    </w:div>
    <w:div w:id="855388559">
      <w:bodyDiv w:val="1"/>
      <w:marLeft w:val="0"/>
      <w:marRight w:val="0"/>
      <w:marTop w:val="0"/>
      <w:marBottom w:val="0"/>
      <w:divBdr>
        <w:top w:val="none" w:sz="0" w:space="0" w:color="auto"/>
        <w:left w:val="none" w:sz="0" w:space="0" w:color="auto"/>
        <w:bottom w:val="none" w:sz="0" w:space="0" w:color="auto"/>
        <w:right w:val="none" w:sz="0" w:space="0" w:color="auto"/>
      </w:divBdr>
    </w:div>
    <w:div w:id="855575560">
      <w:bodyDiv w:val="1"/>
      <w:marLeft w:val="0"/>
      <w:marRight w:val="0"/>
      <w:marTop w:val="0"/>
      <w:marBottom w:val="0"/>
      <w:divBdr>
        <w:top w:val="none" w:sz="0" w:space="0" w:color="auto"/>
        <w:left w:val="none" w:sz="0" w:space="0" w:color="auto"/>
        <w:bottom w:val="none" w:sz="0" w:space="0" w:color="auto"/>
        <w:right w:val="none" w:sz="0" w:space="0" w:color="auto"/>
      </w:divBdr>
    </w:div>
    <w:div w:id="856385254">
      <w:bodyDiv w:val="1"/>
      <w:marLeft w:val="0"/>
      <w:marRight w:val="0"/>
      <w:marTop w:val="0"/>
      <w:marBottom w:val="0"/>
      <w:divBdr>
        <w:top w:val="none" w:sz="0" w:space="0" w:color="auto"/>
        <w:left w:val="none" w:sz="0" w:space="0" w:color="auto"/>
        <w:bottom w:val="none" w:sz="0" w:space="0" w:color="auto"/>
        <w:right w:val="none" w:sz="0" w:space="0" w:color="auto"/>
      </w:divBdr>
    </w:div>
    <w:div w:id="856886936">
      <w:bodyDiv w:val="1"/>
      <w:marLeft w:val="0"/>
      <w:marRight w:val="0"/>
      <w:marTop w:val="0"/>
      <w:marBottom w:val="0"/>
      <w:divBdr>
        <w:top w:val="none" w:sz="0" w:space="0" w:color="auto"/>
        <w:left w:val="none" w:sz="0" w:space="0" w:color="auto"/>
        <w:bottom w:val="none" w:sz="0" w:space="0" w:color="auto"/>
        <w:right w:val="none" w:sz="0" w:space="0" w:color="auto"/>
      </w:divBdr>
    </w:div>
    <w:div w:id="857162346">
      <w:bodyDiv w:val="1"/>
      <w:marLeft w:val="0"/>
      <w:marRight w:val="0"/>
      <w:marTop w:val="0"/>
      <w:marBottom w:val="0"/>
      <w:divBdr>
        <w:top w:val="none" w:sz="0" w:space="0" w:color="auto"/>
        <w:left w:val="none" w:sz="0" w:space="0" w:color="auto"/>
        <w:bottom w:val="none" w:sz="0" w:space="0" w:color="auto"/>
        <w:right w:val="none" w:sz="0" w:space="0" w:color="auto"/>
      </w:divBdr>
    </w:div>
    <w:div w:id="857428537">
      <w:bodyDiv w:val="1"/>
      <w:marLeft w:val="0"/>
      <w:marRight w:val="0"/>
      <w:marTop w:val="0"/>
      <w:marBottom w:val="0"/>
      <w:divBdr>
        <w:top w:val="none" w:sz="0" w:space="0" w:color="auto"/>
        <w:left w:val="none" w:sz="0" w:space="0" w:color="auto"/>
        <w:bottom w:val="none" w:sz="0" w:space="0" w:color="auto"/>
        <w:right w:val="none" w:sz="0" w:space="0" w:color="auto"/>
      </w:divBdr>
    </w:div>
    <w:div w:id="858161117">
      <w:bodyDiv w:val="1"/>
      <w:marLeft w:val="0"/>
      <w:marRight w:val="0"/>
      <w:marTop w:val="0"/>
      <w:marBottom w:val="0"/>
      <w:divBdr>
        <w:top w:val="none" w:sz="0" w:space="0" w:color="auto"/>
        <w:left w:val="none" w:sz="0" w:space="0" w:color="auto"/>
        <w:bottom w:val="none" w:sz="0" w:space="0" w:color="auto"/>
        <w:right w:val="none" w:sz="0" w:space="0" w:color="auto"/>
      </w:divBdr>
    </w:div>
    <w:div w:id="860125169">
      <w:bodyDiv w:val="1"/>
      <w:marLeft w:val="0"/>
      <w:marRight w:val="0"/>
      <w:marTop w:val="0"/>
      <w:marBottom w:val="0"/>
      <w:divBdr>
        <w:top w:val="none" w:sz="0" w:space="0" w:color="auto"/>
        <w:left w:val="none" w:sz="0" w:space="0" w:color="auto"/>
        <w:bottom w:val="none" w:sz="0" w:space="0" w:color="auto"/>
        <w:right w:val="none" w:sz="0" w:space="0" w:color="auto"/>
      </w:divBdr>
    </w:div>
    <w:div w:id="860165261">
      <w:bodyDiv w:val="1"/>
      <w:marLeft w:val="0"/>
      <w:marRight w:val="0"/>
      <w:marTop w:val="0"/>
      <w:marBottom w:val="0"/>
      <w:divBdr>
        <w:top w:val="none" w:sz="0" w:space="0" w:color="auto"/>
        <w:left w:val="none" w:sz="0" w:space="0" w:color="auto"/>
        <w:bottom w:val="none" w:sz="0" w:space="0" w:color="auto"/>
        <w:right w:val="none" w:sz="0" w:space="0" w:color="auto"/>
      </w:divBdr>
    </w:div>
    <w:div w:id="860750414">
      <w:bodyDiv w:val="1"/>
      <w:marLeft w:val="0"/>
      <w:marRight w:val="0"/>
      <w:marTop w:val="0"/>
      <w:marBottom w:val="0"/>
      <w:divBdr>
        <w:top w:val="none" w:sz="0" w:space="0" w:color="auto"/>
        <w:left w:val="none" w:sz="0" w:space="0" w:color="auto"/>
        <w:bottom w:val="none" w:sz="0" w:space="0" w:color="auto"/>
        <w:right w:val="none" w:sz="0" w:space="0" w:color="auto"/>
      </w:divBdr>
    </w:div>
    <w:div w:id="860776948">
      <w:bodyDiv w:val="1"/>
      <w:marLeft w:val="0"/>
      <w:marRight w:val="0"/>
      <w:marTop w:val="0"/>
      <w:marBottom w:val="0"/>
      <w:divBdr>
        <w:top w:val="none" w:sz="0" w:space="0" w:color="auto"/>
        <w:left w:val="none" w:sz="0" w:space="0" w:color="auto"/>
        <w:bottom w:val="none" w:sz="0" w:space="0" w:color="auto"/>
        <w:right w:val="none" w:sz="0" w:space="0" w:color="auto"/>
      </w:divBdr>
    </w:div>
    <w:div w:id="862943337">
      <w:bodyDiv w:val="1"/>
      <w:marLeft w:val="0"/>
      <w:marRight w:val="0"/>
      <w:marTop w:val="0"/>
      <w:marBottom w:val="0"/>
      <w:divBdr>
        <w:top w:val="none" w:sz="0" w:space="0" w:color="auto"/>
        <w:left w:val="none" w:sz="0" w:space="0" w:color="auto"/>
        <w:bottom w:val="none" w:sz="0" w:space="0" w:color="auto"/>
        <w:right w:val="none" w:sz="0" w:space="0" w:color="auto"/>
      </w:divBdr>
    </w:div>
    <w:div w:id="862985819">
      <w:bodyDiv w:val="1"/>
      <w:marLeft w:val="0"/>
      <w:marRight w:val="0"/>
      <w:marTop w:val="0"/>
      <w:marBottom w:val="0"/>
      <w:divBdr>
        <w:top w:val="none" w:sz="0" w:space="0" w:color="auto"/>
        <w:left w:val="none" w:sz="0" w:space="0" w:color="auto"/>
        <w:bottom w:val="none" w:sz="0" w:space="0" w:color="auto"/>
        <w:right w:val="none" w:sz="0" w:space="0" w:color="auto"/>
      </w:divBdr>
    </w:div>
    <w:div w:id="863707936">
      <w:bodyDiv w:val="1"/>
      <w:marLeft w:val="0"/>
      <w:marRight w:val="0"/>
      <w:marTop w:val="0"/>
      <w:marBottom w:val="0"/>
      <w:divBdr>
        <w:top w:val="none" w:sz="0" w:space="0" w:color="auto"/>
        <w:left w:val="none" w:sz="0" w:space="0" w:color="auto"/>
        <w:bottom w:val="none" w:sz="0" w:space="0" w:color="auto"/>
        <w:right w:val="none" w:sz="0" w:space="0" w:color="auto"/>
      </w:divBdr>
    </w:div>
    <w:div w:id="863984237">
      <w:bodyDiv w:val="1"/>
      <w:marLeft w:val="0"/>
      <w:marRight w:val="0"/>
      <w:marTop w:val="0"/>
      <w:marBottom w:val="0"/>
      <w:divBdr>
        <w:top w:val="none" w:sz="0" w:space="0" w:color="auto"/>
        <w:left w:val="none" w:sz="0" w:space="0" w:color="auto"/>
        <w:bottom w:val="none" w:sz="0" w:space="0" w:color="auto"/>
        <w:right w:val="none" w:sz="0" w:space="0" w:color="auto"/>
      </w:divBdr>
    </w:div>
    <w:div w:id="864253256">
      <w:bodyDiv w:val="1"/>
      <w:marLeft w:val="0"/>
      <w:marRight w:val="0"/>
      <w:marTop w:val="0"/>
      <w:marBottom w:val="0"/>
      <w:divBdr>
        <w:top w:val="none" w:sz="0" w:space="0" w:color="auto"/>
        <w:left w:val="none" w:sz="0" w:space="0" w:color="auto"/>
        <w:bottom w:val="none" w:sz="0" w:space="0" w:color="auto"/>
        <w:right w:val="none" w:sz="0" w:space="0" w:color="auto"/>
      </w:divBdr>
    </w:div>
    <w:div w:id="865561909">
      <w:bodyDiv w:val="1"/>
      <w:marLeft w:val="0"/>
      <w:marRight w:val="0"/>
      <w:marTop w:val="0"/>
      <w:marBottom w:val="0"/>
      <w:divBdr>
        <w:top w:val="none" w:sz="0" w:space="0" w:color="auto"/>
        <w:left w:val="none" w:sz="0" w:space="0" w:color="auto"/>
        <w:bottom w:val="none" w:sz="0" w:space="0" w:color="auto"/>
        <w:right w:val="none" w:sz="0" w:space="0" w:color="auto"/>
      </w:divBdr>
    </w:div>
    <w:div w:id="866022923">
      <w:bodyDiv w:val="1"/>
      <w:marLeft w:val="0"/>
      <w:marRight w:val="0"/>
      <w:marTop w:val="0"/>
      <w:marBottom w:val="0"/>
      <w:divBdr>
        <w:top w:val="none" w:sz="0" w:space="0" w:color="auto"/>
        <w:left w:val="none" w:sz="0" w:space="0" w:color="auto"/>
        <w:bottom w:val="none" w:sz="0" w:space="0" w:color="auto"/>
        <w:right w:val="none" w:sz="0" w:space="0" w:color="auto"/>
      </w:divBdr>
    </w:div>
    <w:div w:id="866219104">
      <w:bodyDiv w:val="1"/>
      <w:marLeft w:val="0"/>
      <w:marRight w:val="0"/>
      <w:marTop w:val="0"/>
      <w:marBottom w:val="0"/>
      <w:divBdr>
        <w:top w:val="none" w:sz="0" w:space="0" w:color="auto"/>
        <w:left w:val="none" w:sz="0" w:space="0" w:color="auto"/>
        <w:bottom w:val="none" w:sz="0" w:space="0" w:color="auto"/>
        <w:right w:val="none" w:sz="0" w:space="0" w:color="auto"/>
      </w:divBdr>
    </w:div>
    <w:div w:id="866799391">
      <w:bodyDiv w:val="1"/>
      <w:marLeft w:val="0"/>
      <w:marRight w:val="0"/>
      <w:marTop w:val="0"/>
      <w:marBottom w:val="0"/>
      <w:divBdr>
        <w:top w:val="none" w:sz="0" w:space="0" w:color="auto"/>
        <w:left w:val="none" w:sz="0" w:space="0" w:color="auto"/>
        <w:bottom w:val="none" w:sz="0" w:space="0" w:color="auto"/>
        <w:right w:val="none" w:sz="0" w:space="0" w:color="auto"/>
      </w:divBdr>
    </w:div>
    <w:div w:id="867066571">
      <w:bodyDiv w:val="1"/>
      <w:marLeft w:val="0"/>
      <w:marRight w:val="0"/>
      <w:marTop w:val="0"/>
      <w:marBottom w:val="0"/>
      <w:divBdr>
        <w:top w:val="none" w:sz="0" w:space="0" w:color="auto"/>
        <w:left w:val="none" w:sz="0" w:space="0" w:color="auto"/>
        <w:bottom w:val="none" w:sz="0" w:space="0" w:color="auto"/>
        <w:right w:val="none" w:sz="0" w:space="0" w:color="auto"/>
      </w:divBdr>
    </w:div>
    <w:div w:id="867523008">
      <w:bodyDiv w:val="1"/>
      <w:marLeft w:val="0"/>
      <w:marRight w:val="0"/>
      <w:marTop w:val="0"/>
      <w:marBottom w:val="0"/>
      <w:divBdr>
        <w:top w:val="none" w:sz="0" w:space="0" w:color="auto"/>
        <w:left w:val="none" w:sz="0" w:space="0" w:color="auto"/>
        <w:bottom w:val="none" w:sz="0" w:space="0" w:color="auto"/>
        <w:right w:val="none" w:sz="0" w:space="0" w:color="auto"/>
      </w:divBdr>
    </w:div>
    <w:div w:id="867841233">
      <w:bodyDiv w:val="1"/>
      <w:marLeft w:val="0"/>
      <w:marRight w:val="0"/>
      <w:marTop w:val="0"/>
      <w:marBottom w:val="0"/>
      <w:divBdr>
        <w:top w:val="none" w:sz="0" w:space="0" w:color="auto"/>
        <w:left w:val="none" w:sz="0" w:space="0" w:color="auto"/>
        <w:bottom w:val="none" w:sz="0" w:space="0" w:color="auto"/>
        <w:right w:val="none" w:sz="0" w:space="0" w:color="auto"/>
      </w:divBdr>
    </w:div>
    <w:div w:id="869952555">
      <w:bodyDiv w:val="1"/>
      <w:marLeft w:val="0"/>
      <w:marRight w:val="0"/>
      <w:marTop w:val="0"/>
      <w:marBottom w:val="0"/>
      <w:divBdr>
        <w:top w:val="none" w:sz="0" w:space="0" w:color="auto"/>
        <w:left w:val="none" w:sz="0" w:space="0" w:color="auto"/>
        <w:bottom w:val="none" w:sz="0" w:space="0" w:color="auto"/>
        <w:right w:val="none" w:sz="0" w:space="0" w:color="auto"/>
      </w:divBdr>
    </w:div>
    <w:div w:id="870386325">
      <w:bodyDiv w:val="1"/>
      <w:marLeft w:val="0"/>
      <w:marRight w:val="0"/>
      <w:marTop w:val="0"/>
      <w:marBottom w:val="0"/>
      <w:divBdr>
        <w:top w:val="none" w:sz="0" w:space="0" w:color="auto"/>
        <w:left w:val="none" w:sz="0" w:space="0" w:color="auto"/>
        <w:bottom w:val="none" w:sz="0" w:space="0" w:color="auto"/>
        <w:right w:val="none" w:sz="0" w:space="0" w:color="auto"/>
      </w:divBdr>
    </w:div>
    <w:div w:id="871310503">
      <w:bodyDiv w:val="1"/>
      <w:marLeft w:val="0"/>
      <w:marRight w:val="0"/>
      <w:marTop w:val="0"/>
      <w:marBottom w:val="0"/>
      <w:divBdr>
        <w:top w:val="none" w:sz="0" w:space="0" w:color="auto"/>
        <w:left w:val="none" w:sz="0" w:space="0" w:color="auto"/>
        <w:bottom w:val="none" w:sz="0" w:space="0" w:color="auto"/>
        <w:right w:val="none" w:sz="0" w:space="0" w:color="auto"/>
      </w:divBdr>
    </w:div>
    <w:div w:id="872499063">
      <w:bodyDiv w:val="1"/>
      <w:marLeft w:val="0"/>
      <w:marRight w:val="0"/>
      <w:marTop w:val="0"/>
      <w:marBottom w:val="0"/>
      <w:divBdr>
        <w:top w:val="none" w:sz="0" w:space="0" w:color="auto"/>
        <w:left w:val="none" w:sz="0" w:space="0" w:color="auto"/>
        <w:bottom w:val="none" w:sz="0" w:space="0" w:color="auto"/>
        <w:right w:val="none" w:sz="0" w:space="0" w:color="auto"/>
      </w:divBdr>
    </w:div>
    <w:div w:id="872502395">
      <w:bodyDiv w:val="1"/>
      <w:marLeft w:val="0"/>
      <w:marRight w:val="0"/>
      <w:marTop w:val="0"/>
      <w:marBottom w:val="0"/>
      <w:divBdr>
        <w:top w:val="none" w:sz="0" w:space="0" w:color="auto"/>
        <w:left w:val="none" w:sz="0" w:space="0" w:color="auto"/>
        <w:bottom w:val="none" w:sz="0" w:space="0" w:color="auto"/>
        <w:right w:val="none" w:sz="0" w:space="0" w:color="auto"/>
      </w:divBdr>
    </w:div>
    <w:div w:id="873080295">
      <w:bodyDiv w:val="1"/>
      <w:marLeft w:val="0"/>
      <w:marRight w:val="0"/>
      <w:marTop w:val="0"/>
      <w:marBottom w:val="0"/>
      <w:divBdr>
        <w:top w:val="none" w:sz="0" w:space="0" w:color="auto"/>
        <w:left w:val="none" w:sz="0" w:space="0" w:color="auto"/>
        <w:bottom w:val="none" w:sz="0" w:space="0" w:color="auto"/>
        <w:right w:val="none" w:sz="0" w:space="0" w:color="auto"/>
      </w:divBdr>
    </w:div>
    <w:div w:id="873156399">
      <w:bodyDiv w:val="1"/>
      <w:marLeft w:val="0"/>
      <w:marRight w:val="0"/>
      <w:marTop w:val="0"/>
      <w:marBottom w:val="0"/>
      <w:divBdr>
        <w:top w:val="none" w:sz="0" w:space="0" w:color="auto"/>
        <w:left w:val="none" w:sz="0" w:space="0" w:color="auto"/>
        <w:bottom w:val="none" w:sz="0" w:space="0" w:color="auto"/>
        <w:right w:val="none" w:sz="0" w:space="0" w:color="auto"/>
      </w:divBdr>
    </w:div>
    <w:div w:id="874732243">
      <w:bodyDiv w:val="1"/>
      <w:marLeft w:val="0"/>
      <w:marRight w:val="0"/>
      <w:marTop w:val="0"/>
      <w:marBottom w:val="0"/>
      <w:divBdr>
        <w:top w:val="none" w:sz="0" w:space="0" w:color="auto"/>
        <w:left w:val="none" w:sz="0" w:space="0" w:color="auto"/>
        <w:bottom w:val="none" w:sz="0" w:space="0" w:color="auto"/>
        <w:right w:val="none" w:sz="0" w:space="0" w:color="auto"/>
      </w:divBdr>
    </w:div>
    <w:div w:id="874735204">
      <w:bodyDiv w:val="1"/>
      <w:marLeft w:val="0"/>
      <w:marRight w:val="0"/>
      <w:marTop w:val="0"/>
      <w:marBottom w:val="0"/>
      <w:divBdr>
        <w:top w:val="none" w:sz="0" w:space="0" w:color="auto"/>
        <w:left w:val="none" w:sz="0" w:space="0" w:color="auto"/>
        <w:bottom w:val="none" w:sz="0" w:space="0" w:color="auto"/>
        <w:right w:val="none" w:sz="0" w:space="0" w:color="auto"/>
      </w:divBdr>
    </w:div>
    <w:div w:id="875386778">
      <w:bodyDiv w:val="1"/>
      <w:marLeft w:val="0"/>
      <w:marRight w:val="0"/>
      <w:marTop w:val="0"/>
      <w:marBottom w:val="0"/>
      <w:divBdr>
        <w:top w:val="none" w:sz="0" w:space="0" w:color="auto"/>
        <w:left w:val="none" w:sz="0" w:space="0" w:color="auto"/>
        <w:bottom w:val="none" w:sz="0" w:space="0" w:color="auto"/>
        <w:right w:val="none" w:sz="0" w:space="0" w:color="auto"/>
      </w:divBdr>
    </w:div>
    <w:div w:id="876939362">
      <w:bodyDiv w:val="1"/>
      <w:marLeft w:val="0"/>
      <w:marRight w:val="0"/>
      <w:marTop w:val="0"/>
      <w:marBottom w:val="0"/>
      <w:divBdr>
        <w:top w:val="none" w:sz="0" w:space="0" w:color="auto"/>
        <w:left w:val="none" w:sz="0" w:space="0" w:color="auto"/>
        <w:bottom w:val="none" w:sz="0" w:space="0" w:color="auto"/>
        <w:right w:val="none" w:sz="0" w:space="0" w:color="auto"/>
      </w:divBdr>
    </w:div>
    <w:div w:id="877549718">
      <w:bodyDiv w:val="1"/>
      <w:marLeft w:val="0"/>
      <w:marRight w:val="0"/>
      <w:marTop w:val="0"/>
      <w:marBottom w:val="0"/>
      <w:divBdr>
        <w:top w:val="none" w:sz="0" w:space="0" w:color="auto"/>
        <w:left w:val="none" w:sz="0" w:space="0" w:color="auto"/>
        <w:bottom w:val="none" w:sz="0" w:space="0" w:color="auto"/>
        <w:right w:val="none" w:sz="0" w:space="0" w:color="auto"/>
      </w:divBdr>
    </w:div>
    <w:div w:id="877858952">
      <w:bodyDiv w:val="1"/>
      <w:marLeft w:val="0"/>
      <w:marRight w:val="0"/>
      <w:marTop w:val="0"/>
      <w:marBottom w:val="0"/>
      <w:divBdr>
        <w:top w:val="none" w:sz="0" w:space="0" w:color="auto"/>
        <w:left w:val="none" w:sz="0" w:space="0" w:color="auto"/>
        <w:bottom w:val="none" w:sz="0" w:space="0" w:color="auto"/>
        <w:right w:val="none" w:sz="0" w:space="0" w:color="auto"/>
      </w:divBdr>
    </w:div>
    <w:div w:id="879702899">
      <w:bodyDiv w:val="1"/>
      <w:marLeft w:val="0"/>
      <w:marRight w:val="0"/>
      <w:marTop w:val="0"/>
      <w:marBottom w:val="0"/>
      <w:divBdr>
        <w:top w:val="none" w:sz="0" w:space="0" w:color="auto"/>
        <w:left w:val="none" w:sz="0" w:space="0" w:color="auto"/>
        <w:bottom w:val="none" w:sz="0" w:space="0" w:color="auto"/>
        <w:right w:val="none" w:sz="0" w:space="0" w:color="auto"/>
      </w:divBdr>
    </w:div>
    <w:div w:id="879787158">
      <w:bodyDiv w:val="1"/>
      <w:marLeft w:val="0"/>
      <w:marRight w:val="0"/>
      <w:marTop w:val="0"/>
      <w:marBottom w:val="0"/>
      <w:divBdr>
        <w:top w:val="none" w:sz="0" w:space="0" w:color="auto"/>
        <w:left w:val="none" w:sz="0" w:space="0" w:color="auto"/>
        <w:bottom w:val="none" w:sz="0" w:space="0" w:color="auto"/>
        <w:right w:val="none" w:sz="0" w:space="0" w:color="auto"/>
      </w:divBdr>
    </w:div>
    <w:div w:id="880899822">
      <w:bodyDiv w:val="1"/>
      <w:marLeft w:val="0"/>
      <w:marRight w:val="0"/>
      <w:marTop w:val="0"/>
      <w:marBottom w:val="0"/>
      <w:divBdr>
        <w:top w:val="none" w:sz="0" w:space="0" w:color="auto"/>
        <w:left w:val="none" w:sz="0" w:space="0" w:color="auto"/>
        <w:bottom w:val="none" w:sz="0" w:space="0" w:color="auto"/>
        <w:right w:val="none" w:sz="0" w:space="0" w:color="auto"/>
      </w:divBdr>
    </w:div>
    <w:div w:id="880942736">
      <w:bodyDiv w:val="1"/>
      <w:marLeft w:val="0"/>
      <w:marRight w:val="0"/>
      <w:marTop w:val="0"/>
      <w:marBottom w:val="0"/>
      <w:divBdr>
        <w:top w:val="none" w:sz="0" w:space="0" w:color="auto"/>
        <w:left w:val="none" w:sz="0" w:space="0" w:color="auto"/>
        <w:bottom w:val="none" w:sz="0" w:space="0" w:color="auto"/>
        <w:right w:val="none" w:sz="0" w:space="0" w:color="auto"/>
      </w:divBdr>
    </w:div>
    <w:div w:id="881283433">
      <w:bodyDiv w:val="1"/>
      <w:marLeft w:val="0"/>
      <w:marRight w:val="0"/>
      <w:marTop w:val="0"/>
      <w:marBottom w:val="0"/>
      <w:divBdr>
        <w:top w:val="none" w:sz="0" w:space="0" w:color="auto"/>
        <w:left w:val="none" w:sz="0" w:space="0" w:color="auto"/>
        <w:bottom w:val="none" w:sz="0" w:space="0" w:color="auto"/>
        <w:right w:val="none" w:sz="0" w:space="0" w:color="auto"/>
      </w:divBdr>
    </w:div>
    <w:div w:id="881987278">
      <w:bodyDiv w:val="1"/>
      <w:marLeft w:val="0"/>
      <w:marRight w:val="0"/>
      <w:marTop w:val="0"/>
      <w:marBottom w:val="0"/>
      <w:divBdr>
        <w:top w:val="none" w:sz="0" w:space="0" w:color="auto"/>
        <w:left w:val="none" w:sz="0" w:space="0" w:color="auto"/>
        <w:bottom w:val="none" w:sz="0" w:space="0" w:color="auto"/>
        <w:right w:val="none" w:sz="0" w:space="0" w:color="auto"/>
      </w:divBdr>
    </w:div>
    <w:div w:id="882254302">
      <w:bodyDiv w:val="1"/>
      <w:marLeft w:val="0"/>
      <w:marRight w:val="0"/>
      <w:marTop w:val="0"/>
      <w:marBottom w:val="0"/>
      <w:divBdr>
        <w:top w:val="none" w:sz="0" w:space="0" w:color="auto"/>
        <w:left w:val="none" w:sz="0" w:space="0" w:color="auto"/>
        <w:bottom w:val="none" w:sz="0" w:space="0" w:color="auto"/>
        <w:right w:val="none" w:sz="0" w:space="0" w:color="auto"/>
      </w:divBdr>
    </w:div>
    <w:div w:id="882713707">
      <w:bodyDiv w:val="1"/>
      <w:marLeft w:val="0"/>
      <w:marRight w:val="0"/>
      <w:marTop w:val="0"/>
      <w:marBottom w:val="0"/>
      <w:divBdr>
        <w:top w:val="none" w:sz="0" w:space="0" w:color="auto"/>
        <w:left w:val="none" w:sz="0" w:space="0" w:color="auto"/>
        <w:bottom w:val="none" w:sz="0" w:space="0" w:color="auto"/>
        <w:right w:val="none" w:sz="0" w:space="0" w:color="auto"/>
      </w:divBdr>
    </w:div>
    <w:div w:id="882905682">
      <w:bodyDiv w:val="1"/>
      <w:marLeft w:val="0"/>
      <w:marRight w:val="0"/>
      <w:marTop w:val="0"/>
      <w:marBottom w:val="0"/>
      <w:divBdr>
        <w:top w:val="none" w:sz="0" w:space="0" w:color="auto"/>
        <w:left w:val="none" w:sz="0" w:space="0" w:color="auto"/>
        <w:bottom w:val="none" w:sz="0" w:space="0" w:color="auto"/>
        <w:right w:val="none" w:sz="0" w:space="0" w:color="auto"/>
      </w:divBdr>
    </w:div>
    <w:div w:id="884372424">
      <w:bodyDiv w:val="1"/>
      <w:marLeft w:val="0"/>
      <w:marRight w:val="0"/>
      <w:marTop w:val="0"/>
      <w:marBottom w:val="0"/>
      <w:divBdr>
        <w:top w:val="none" w:sz="0" w:space="0" w:color="auto"/>
        <w:left w:val="none" w:sz="0" w:space="0" w:color="auto"/>
        <w:bottom w:val="none" w:sz="0" w:space="0" w:color="auto"/>
        <w:right w:val="none" w:sz="0" w:space="0" w:color="auto"/>
      </w:divBdr>
    </w:div>
    <w:div w:id="884414243">
      <w:bodyDiv w:val="1"/>
      <w:marLeft w:val="0"/>
      <w:marRight w:val="0"/>
      <w:marTop w:val="0"/>
      <w:marBottom w:val="0"/>
      <w:divBdr>
        <w:top w:val="none" w:sz="0" w:space="0" w:color="auto"/>
        <w:left w:val="none" w:sz="0" w:space="0" w:color="auto"/>
        <w:bottom w:val="none" w:sz="0" w:space="0" w:color="auto"/>
        <w:right w:val="none" w:sz="0" w:space="0" w:color="auto"/>
      </w:divBdr>
    </w:div>
    <w:div w:id="885917604">
      <w:bodyDiv w:val="1"/>
      <w:marLeft w:val="0"/>
      <w:marRight w:val="0"/>
      <w:marTop w:val="0"/>
      <w:marBottom w:val="0"/>
      <w:divBdr>
        <w:top w:val="none" w:sz="0" w:space="0" w:color="auto"/>
        <w:left w:val="none" w:sz="0" w:space="0" w:color="auto"/>
        <w:bottom w:val="none" w:sz="0" w:space="0" w:color="auto"/>
        <w:right w:val="none" w:sz="0" w:space="0" w:color="auto"/>
      </w:divBdr>
    </w:div>
    <w:div w:id="886139928">
      <w:bodyDiv w:val="1"/>
      <w:marLeft w:val="0"/>
      <w:marRight w:val="0"/>
      <w:marTop w:val="0"/>
      <w:marBottom w:val="0"/>
      <w:divBdr>
        <w:top w:val="none" w:sz="0" w:space="0" w:color="auto"/>
        <w:left w:val="none" w:sz="0" w:space="0" w:color="auto"/>
        <w:bottom w:val="none" w:sz="0" w:space="0" w:color="auto"/>
        <w:right w:val="none" w:sz="0" w:space="0" w:color="auto"/>
      </w:divBdr>
    </w:div>
    <w:div w:id="886725005">
      <w:bodyDiv w:val="1"/>
      <w:marLeft w:val="0"/>
      <w:marRight w:val="0"/>
      <w:marTop w:val="0"/>
      <w:marBottom w:val="0"/>
      <w:divBdr>
        <w:top w:val="none" w:sz="0" w:space="0" w:color="auto"/>
        <w:left w:val="none" w:sz="0" w:space="0" w:color="auto"/>
        <w:bottom w:val="none" w:sz="0" w:space="0" w:color="auto"/>
        <w:right w:val="none" w:sz="0" w:space="0" w:color="auto"/>
      </w:divBdr>
    </w:div>
    <w:div w:id="888342348">
      <w:bodyDiv w:val="1"/>
      <w:marLeft w:val="0"/>
      <w:marRight w:val="0"/>
      <w:marTop w:val="0"/>
      <w:marBottom w:val="0"/>
      <w:divBdr>
        <w:top w:val="none" w:sz="0" w:space="0" w:color="auto"/>
        <w:left w:val="none" w:sz="0" w:space="0" w:color="auto"/>
        <w:bottom w:val="none" w:sz="0" w:space="0" w:color="auto"/>
        <w:right w:val="none" w:sz="0" w:space="0" w:color="auto"/>
      </w:divBdr>
    </w:div>
    <w:div w:id="890265061">
      <w:bodyDiv w:val="1"/>
      <w:marLeft w:val="0"/>
      <w:marRight w:val="0"/>
      <w:marTop w:val="0"/>
      <w:marBottom w:val="0"/>
      <w:divBdr>
        <w:top w:val="none" w:sz="0" w:space="0" w:color="auto"/>
        <w:left w:val="none" w:sz="0" w:space="0" w:color="auto"/>
        <w:bottom w:val="none" w:sz="0" w:space="0" w:color="auto"/>
        <w:right w:val="none" w:sz="0" w:space="0" w:color="auto"/>
      </w:divBdr>
    </w:div>
    <w:div w:id="891041327">
      <w:bodyDiv w:val="1"/>
      <w:marLeft w:val="0"/>
      <w:marRight w:val="0"/>
      <w:marTop w:val="0"/>
      <w:marBottom w:val="0"/>
      <w:divBdr>
        <w:top w:val="none" w:sz="0" w:space="0" w:color="auto"/>
        <w:left w:val="none" w:sz="0" w:space="0" w:color="auto"/>
        <w:bottom w:val="none" w:sz="0" w:space="0" w:color="auto"/>
        <w:right w:val="none" w:sz="0" w:space="0" w:color="auto"/>
      </w:divBdr>
    </w:div>
    <w:div w:id="891120219">
      <w:bodyDiv w:val="1"/>
      <w:marLeft w:val="0"/>
      <w:marRight w:val="0"/>
      <w:marTop w:val="0"/>
      <w:marBottom w:val="0"/>
      <w:divBdr>
        <w:top w:val="none" w:sz="0" w:space="0" w:color="auto"/>
        <w:left w:val="none" w:sz="0" w:space="0" w:color="auto"/>
        <w:bottom w:val="none" w:sz="0" w:space="0" w:color="auto"/>
        <w:right w:val="none" w:sz="0" w:space="0" w:color="auto"/>
      </w:divBdr>
    </w:div>
    <w:div w:id="891699863">
      <w:bodyDiv w:val="1"/>
      <w:marLeft w:val="0"/>
      <w:marRight w:val="0"/>
      <w:marTop w:val="0"/>
      <w:marBottom w:val="0"/>
      <w:divBdr>
        <w:top w:val="none" w:sz="0" w:space="0" w:color="auto"/>
        <w:left w:val="none" w:sz="0" w:space="0" w:color="auto"/>
        <w:bottom w:val="none" w:sz="0" w:space="0" w:color="auto"/>
        <w:right w:val="none" w:sz="0" w:space="0" w:color="auto"/>
      </w:divBdr>
    </w:div>
    <w:div w:id="892034781">
      <w:bodyDiv w:val="1"/>
      <w:marLeft w:val="0"/>
      <w:marRight w:val="0"/>
      <w:marTop w:val="0"/>
      <w:marBottom w:val="0"/>
      <w:divBdr>
        <w:top w:val="none" w:sz="0" w:space="0" w:color="auto"/>
        <w:left w:val="none" w:sz="0" w:space="0" w:color="auto"/>
        <w:bottom w:val="none" w:sz="0" w:space="0" w:color="auto"/>
        <w:right w:val="none" w:sz="0" w:space="0" w:color="auto"/>
      </w:divBdr>
    </w:div>
    <w:div w:id="892352735">
      <w:bodyDiv w:val="1"/>
      <w:marLeft w:val="0"/>
      <w:marRight w:val="0"/>
      <w:marTop w:val="0"/>
      <w:marBottom w:val="0"/>
      <w:divBdr>
        <w:top w:val="none" w:sz="0" w:space="0" w:color="auto"/>
        <w:left w:val="none" w:sz="0" w:space="0" w:color="auto"/>
        <w:bottom w:val="none" w:sz="0" w:space="0" w:color="auto"/>
        <w:right w:val="none" w:sz="0" w:space="0" w:color="auto"/>
      </w:divBdr>
    </w:div>
    <w:div w:id="893081113">
      <w:bodyDiv w:val="1"/>
      <w:marLeft w:val="0"/>
      <w:marRight w:val="0"/>
      <w:marTop w:val="0"/>
      <w:marBottom w:val="0"/>
      <w:divBdr>
        <w:top w:val="none" w:sz="0" w:space="0" w:color="auto"/>
        <w:left w:val="none" w:sz="0" w:space="0" w:color="auto"/>
        <w:bottom w:val="none" w:sz="0" w:space="0" w:color="auto"/>
        <w:right w:val="none" w:sz="0" w:space="0" w:color="auto"/>
      </w:divBdr>
    </w:div>
    <w:div w:id="893273751">
      <w:bodyDiv w:val="1"/>
      <w:marLeft w:val="0"/>
      <w:marRight w:val="0"/>
      <w:marTop w:val="0"/>
      <w:marBottom w:val="0"/>
      <w:divBdr>
        <w:top w:val="none" w:sz="0" w:space="0" w:color="auto"/>
        <w:left w:val="none" w:sz="0" w:space="0" w:color="auto"/>
        <w:bottom w:val="none" w:sz="0" w:space="0" w:color="auto"/>
        <w:right w:val="none" w:sz="0" w:space="0" w:color="auto"/>
      </w:divBdr>
    </w:div>
    <w:div w:id="894656432">
      <w:bodyDiv w:val="1"/>
      <w:marLeft w:val="0"/>
      <w:marRight w:val="0"/>
      <w:marTop w:val="0"/>
      <w:marBottom w:val="0"/>
      <w:divBdr>
        <w:top w:val="none" w:sz="0" w:space="0" w:color="auto"/>
        <w:left w:val="none" w:sz="0" w:space="0" w:color="auto"/>
        <w:bottom w:val="none" w:sz="0" w:space="0" w:color="auto"/>
        <w:right w:val="none" w:sz="0" w:space="0" w:color="auto"/>
      </w:divBdr>
    </w:div>
    <w:div w:id="895746077">
      <w:bodyDiv w:val="1"/>
      <w:marLeft w:val="0"/>
      <w:marRight w:val="0"/>
      <w:marTop w:val="0"/>
      <w:marBottom w:val="0"/>
      <w:divBdr>
        <w:top w:val="none" w:sz="0" w:space="0" w:color="auto"/>
        <w:left w:val="none" w:sz="0" w:space="0" w:color="auto"/>
        <w:bottom w:val="none" w:sz="0" w:space="0" w:color="auto"/>
        <w:right w:val="none" w:sz="0" w:space="0" w:color="auto"/>
      </w:divBdr>
    </w:div>
    <w:div w:id="896624101">
      <w:bodyDiv w:val="1"/>
      <w:marLeft w:val="0"/>
      <w:marRight w:val="0"/>
      <w:marTop w:val="0"/>
      <w:marBottom w:val="0"/>
      <w:divBdr>
        <w:top w:val="none" w:sz="0" w:space="0" w:color="auto"/>
        <w:left w:val="none" w:sz="0" w:space="0" w:color="auto"/>
        <w:bottom w:val="none" w:sz="0" w:space="0" w:color="auto"/>
        <w:right w:val="none" w:sz="0" w:space="0" w:color="auto"/>
      </w:divBdr>
    </w:div>
    <w:div w:id="897326224">
      <w:bodyDiv w:val="1"/>
      <w:marLeft w:val="0"/>
      <w:marRight w:val="0"/>
      <w:marTop w:val="0"/>
      <w:marBottom w:val="0"/>
      <w:divBdr>
        <w:top w:val="none" w:sz="0" w:space="0" w:color="auto"/>
        <w:left w:val="none" w:sz="0" w:space="0" w:color="auto"/>
        <w:bottom w:val="none" w:sz="0" w:space="0" w:color="auto"/>
        <w:right w:val="none" w:sz="0" w:space="0" w:color="auto"/>
      </w:divBdr>
    </w:div>
    <w:div w:id="897663283">
      <w:bodyDiv w:val="1"/>
      <w:marLeft w:val="0"/>
      <w:marRight w:val="0"/>
      <w:marTop w:val="0"/>
      <w:marBottom w:val="0"/>
      <w:divBdr>
        <w:top w:val="none" w:sz="0" w:space="0" w:color="auto"/>
        <w:left w:val="none" w:sz="0" w:space="0" w:color="auto"/>
        <w:bottom w:val="none" w:sz="0" w:space="0" w:color="auto"/>
        <w:right w:val="none" w:sz="0" w:space="0" w:color="auto"/>
      </w:divBdr>
    </w:div>
    <w:div w:id="897669161">
      <w:bodyDiv w:val="1"/>
      <w:marLeft w:val="0"/>
      <w:marRight w:val="0"/>
      <w:marTop w:val="0"/>
      <w:marBottom w:val="0"/>
      <w:divBdr>
        <w:top w:val="none" w:sz="0" w:space="0" w:color="auto"/>
        <w:left w:val="none" w:sz="0" w:space="0" w:color="auto"/>
        <w:bottom w:val="none" w:sz="0" w:space="0" w:color="auto"/>
        <w:right w:val="none" w:sz="0" w:space="0" w:color="auto"/>
      </w:divBdr>
    </w:div>
    <w:div w:id="899095251">
      <w:bodyDiv w:val="1"/>
      <w:marLeft w:val="0"/>
      <w:marRight w:val="0"/>
      <w:marTop w:val="0"/>
      <w:marBottom w:val="0"/>
      <w:divBdr>
        <w:top w:val="none" w:sz="0" w:space="0" w:color="auto"/>
        <w:left w:val="none" w:sz="0" w:space="0" w:color="auto"/>
        <w:bottom w:val="none" w:sz="0" w:space="0" w:color="auto"/>
        <w:right w:val="none" w:sz="0" w:space="0" w:color="auto"/>
      </w:divBdr>
    </w:div>
    <w:div w:id="899362004">
      <w:bodyDiv w:val="1"/>
      <w:marLeft w:val="0"/>
      <w:marRight w:val="0"/>
      <w:marTop w:val="0"/>
      <w:marBottom w:val="0"/>
      <w:divBdr>
        <w:top w:val="none" w:sz="0" w:space="0" w:color="auto"/>
        <w:left w:val="none" w:sz="0" w:space="0" w:color="auto"/>
        <w:bottom w:val="none" w:sz="0" w:space="0" w:color="auto"/>
        <w:right w:val="none" w:sz="0" w:space="0" w:color="auto"/>
      </w:divBdr>
    </w:div>
    <w:div w:id="899486032">
      <w:bodyDiv w:val="1"/>
      <w:marLeft w:val="0"/>
      <w:marRight w:val="0"/>
      <w:marTop w:val="0"/>
      <w:marBottom w:val="0"/>
      <w:divBdr>
        <w:top w:val="none" w:sz="0" w:space="0" w:color="auto"/>
        <w:left w:val="none" w:sz="0" w:space="0" w:color="auto"/>
        <w:bottom w:val="none" w:sz="0" w:space="0" w:color="auto"/>
        <w:right w:val="none" w:sz="0" w:space="0" w:color="auto"/>
      </w:divBdr>
    </w:div>
    <w:div w:id="900217804">
      <w:bodyDiv w:val="1"/>
      <w:marLeft w:val="0"/>
      <w:marRight w:val="0"/>
      <w:marTop w:val="0"/>
      <w:marBottom w:val="0"/>
      <w:divBdr>
        <w:top w:val="none" w:sz="0" w:space="0" w:color="auto"/>
        <w:left w:val="none" w:sz="0" w:space="0" w:color="auto"/>
        <w:bottom w:val="none" w:sz="0" w:space="0" w:color="auto"/>
        <w:right w:val="none" w:sz="0" w:space="0" w:color="auto"/>
      </w:divBdr>
    </w:div>
    <w:div w:id="900824052">
      <w:bodyDiv w:val="1"/>
      <w:marLeft w:val="0"/>
      <w:marRight w:val="0"/>
      <w:marTop w:val="0"/>
      <w:marBottom w:val="0"/>
      <w:divBdr>
        <w:top w:val="none" w:sz="0" w:space="0" w:color="auto"/>
        <w:left w:val="none" w:sz="0" w:space="0" w:color="auto"/>
        <w:bottom w:val="none" w:sz="0" w:space="0" w:color="auto"/>
        <w:right w:val="none" w:sz="0" w:space="0" w:color="auto"/>
      </w:divBdr>
    </w:div>
    <w:div w:id="901138461">
      <w:bodyDiv w:val="1"/>
      <w:marLeft w:val="0"/>
      <w:marRight w:val="0"/>
      <w:marTop w:val="0"/>
      <w:marBottom w:val="0"/>
      <w:divBdr>
        <w:top w:val="none" w:sz="0" w:space="0" w:color="auto"/>
        <w:left w:val="none" w:sz="0" w:space="0" w:color="auto"/>
        <w:bottom w:val="none" w:sz="0" w:space="0" w:color="auto"/>
        <w:right w:val="none" w:sz="0" w:space="0" w:color="auto"/>
      </w:divBdr>
    </w:div>
    <w:div w:id="901217722">
      <w:bodyDiv w:val="1"/>
      <w:marLeft w:val="0"/>
      <w:marRight w:val="0"/>
      <w:marTop w:val="0"/>
      <w:marBottom w:val="0"/>
      <w:divBdr>
        <w:top w:val="none" w:sz="0" w:space="0" w:color="auto"/>
        <w:left w:val="none" w:sz="0" w:space="0" w:color="auto"/>
        <w:bottom w:val="none" w:sz="0" w:space="0" w:color="auto"/>
        <w:right w:val="none" w:sz="0" w:space="0" w:color="auto"/>
      </w:divBdr>
    </w:div>
    <w:div w:id="901259788">
      <w:bodyDiv w:val="1"/>
      <w:marLeft w:val="0"/>
      <w:marRight w:val="0"/>
      <w:marTop w:val="0"/>
      <w:marBottom w:val="0"/>
      <w:divBdr>
        <w:top w:val="none" w:sz="0" w:space="0" w:color="auto"/>
        <w:left w:val="none" w:sz="0" w:space="0" w:color="auto"/>
        <w:bottom w:val="none" w:sz="0" w:space="0" w:color="auto"/>
        <w:right w:val="none" w:sz="0" w:space="0" w:color="auto"/>
      </w:divBdr>
    </w:div>
    <w:div w:id="901450117">
      <w:bodyDiv w:val="1"/>
      <w:marLeft w:val="0"/>
      <w:marRight w:val="0"/>
      <w:marTop w:val="0"/>
      <w:marBottom w:val="0"/>
      <w:divBdr>
        <w:top w:val="none" w:sz="0" w:space="0" w:color="auto"/>
        <w:left w:val="none" w:sz="0" w:space="0" w:color="auto"/>
        <w:bottom w:val="none" w:sz="0" w:space="0" w:color="auto"/>
        <w:right w:val="none" w:sz="0" w:space="0" w:color="auto"/>
      </w:divBdr>
    </w:div>
    <w:div w:id="901676438">
      <w:bodyDiv w:val="1"/>
      <w:marLeft w:val="0"/>
      <w:marRight w:val="0"/>
      <w:marTop w:val="0"/>
      <w:marBottom w:val="0"/>
      <w:divBdr>
        <w:top w:val="none" w:sz="0" w:space="0" w:color="auto"/>
        <w:left w:val="none" w:sz="0" w:space="0" w:color="auto"/>
        <w:bottom w:val="none" w:sz="0" w:space="0" w:color="auto"/>
        <w:right w:val="none" w:sz="0" w:space="0" w:color="auto"/>
      </w:divBdr>
    </w:div>
    <w:div w:id="901867926">
      <w:bodyDiv w:val="1"/>
      <w:marLeft w:val="0"/>
      <w:marRight w:val="0"/>
      <w:marTop w:val="0"/>
      <w:marBottom w:val="0"/>
      <w:divBdr>
        <w:top w:val="none" w:sz="0" w:space="0" w:color="auto"/>
        <w:left w:val="none" w:sz="0" w:space="0" w:color="auto"/>
        <w:bottom w:val="none" w:sz="0" w:space="0" w:color="auto"/>
        <w:right w:val="none" w:sz="0" w:space="0" w:color="auto"/>
      </w:divBdr>
    </w:div>
    <w:div w:id="902176474">
      <w:bodyDiv w:val="1"/>
      <w:marLeft w:val="0"/>
      <w:marRight w:val="0"/>
      <w:marTop w:val="0"/>
      <w:marBottom w:val="0"/>
      <w:divBdr>
        <w:top w:val="none" w:sz="0" w:space="0" w:color="auto"/>
        <w:left w:val="none" w:sz="0" w:space="0" w:color="auto"/>
        <w:bottom w:val="none" w:sz="0" w:space="0" w:color="auto"/>
        <w:right w:val="none" w:sz="0" w:space="0" w:color="auto"/>
      </w:divBdr>
    </w:div>
    <w:div w:id="902254055">
      <w:bodyDiv w:val="1"/>
      <w:marLeft w:val="0"/>
      <w:marRight w:val="0"/>
      <w:marTop w:val="0"/>
      <w:marBottom w:val="0"/>
      <w:divBdr>
        <w:top w:val="none" w:sz="0" w:space="0" w:color="auto"/>
        <w:left w:val="none" w:sz="0" w:space="0" w:color="auto"/>
        <w:bottom w:val="none" w:sz="0" w:space="0" w:color="auto"/>
        <w:right w:val="none" w:sz="0" w:space="0" w:color="auto"/>
      </w:divBdr>
    </w:div>
    <w:div w:id="904880704">
      <w:bodyDiv w:val="1"/>
      <w:marLeft w:val="0"/>
      <w:marRight w:val="0"/>
      <w:marTop w:val="0"/>
      <w:marBottom w:val="0"/>
      <w:divBdr>
        <w:top w:val="none" w:sz="0" w:space="0" w:color="auto"/>
        <w:left w:val="none" w:sz="0" w:space="0" w:color="auto"/>
        <w:bottom w:val="none" w:sz="0" w:space="0" w:color="auto"/>
        <w:right w:val="none" w:sz="0" w:space="0" w:color="auto"/>
      </w:divBdr>
    </w:div>
    <w:div w:id="905380138">
      <w:bodyDiv w:val="1"/>
      <w:marLeft w:val="0"/>
      <w:marRight w:val="0"/>
      <w:marTop w:val="0"/>
      <w:marBottom w:val="0"/>
      <w:divBdr>
        <w:top w:val="none" w:sz="0" w:space="0" w:color="auto"/>
        <w:left w:val="none" w:sz="0" w:space="0" w:color="auto"/>
        <w:bottom w:val="none" w:sz="0" w:space="0" w:color="auto"/>
        <w:right w:val="none" w:sz="0" w:space="0" w:color="auto"/>
      </w:divBdr>
    </w:div>
    <w:div w:id="905385445">
      <w:bodyDiv w:val="1"/>
      <w:marLeft w:val="0"/>
      <w:marRight w:val="0"/>
      <w:marTop w:val="0"/>
      <w:marBottom w:val="0"/>
      <w:divBdr>
        <w:top w:val="none" w:sz="0" w:space="0" w:color="auto"/>
        <w:left w:val="none" w:sz="0" w:space="0" w:color="auto"/>
        <w:bottom w:val="none" w:sz="0" w:space="0" w:color="auto"/>
        <w:right w:val="none" w:sz="0" w:space="0" w:color="auto"/>
      </w:divBdr>
    </w:div>
    <w:div w:id="905452812">
      <w:bodyDiv w:val="1"/>
      <w:marLeft w:val="0"/>
      <w:marRight w:val="0"/>
      <w:marTop w:val="0"/>
      <w:marBottom w:val="0"/>
      <w:divBdr>
        <w:top w:val="none" w:sz="0" w:space="0" w:color="auto"/>
        <w:left w:val="none" w:sz="0" w:space="0" w:color="auto"/>
        <w:bottom w:val="none" w:sz="0" w:space="0" w:color="auto"/>
        <w:right w:val="none" w:sz="0" w:space="0" w:color="auto"/>
      </w:divBdr>
    </w:div>
    <w:div w:id="905919905">
      <w:bodyDiv w:val="1"/>
      <w:marLeft w:val="0"/>
      <w:marRight w:val="0"/>
      <w:marTop w:val="0"/>
      <w:marBottom w:val="0"/>
      <w:divBdr>
        <w:top w:val="none" w:sz="0" w:space="0" w:color="auto"/>
        <w:left w:val="none" w:sz="0" w:space="0" w:color="auto"/>
        <w:bottom w:val="none" w:sz="0" w:space="0" w:color="auto"/>
        <w:right w:val="none" w:sz="0" w:space="0" w:color="auto"/>
      </w:divBdr>
    </w:div>
    <w:div w:id="906304849">
      <w:bodyDiv w:val="1"/>
      <w:marLeft w:val="0"/>
      <w:marRight w:val="0"/>
      <w:marTop w:val="0"/>
      <w:marBottom w:val="0"/>
      <w:divBdr>
        <w:top w:val="none" w:sz="0" w:space="0" w:color="auto"/>
        <w:left w:val="none" w:sz="0" w:space="0" w:color="auto"/>
        <w:bottom w:val="none" w:sz="0" w:space="0" w:color="auto"/>
        <w:right w:val="none" w:sz="0" w:space="0" w:color="auto"/>
      </w:divBdr>
    </w:div>
    <w:div w:id="906917691">
      <w:bodyDiv w:val="1"/>
      <w:marLeft w:val="0"/>
      <w:marRight w:val="0"/>
      <w:marTop w:val="0"/>
      <w:marBottom w:val="0"/>
      <w:divBdr>
        <w:top w:val="none" w:sz="0" w:space="0" w:color="auto"/>
        <w:left w:val="none" w:sz="0" w:space="0" w:color="auto"/>
        <w:bottom w:val="none" w:sz="0" w:space="0" w:color="auto"/>
        <w:right w:val="none" w:sz="0" w:space="0" w:color="auto"/>
      </w:divBdr>
    </w:div>
    <w:div w:id="907499332">
      <w:bodyDiv w:val="1"/>
      <w:marLeft w:val="0"/>
      <w:marRight w:val="0"/>
      <w:marTop w:val="0"/>
      <w:marBottom w:val="0"/>
      <w:divBdr>
        <w:top w:val="none" w:sz="0" w:space="0" w:color="auto"/>
        <w:left w:val="none" w:sz="0" w:space="0" w:color="auto"/>
        <w:bottom w:val="none" w:sz="0" w:space="0" w:color="auto"/>
        <w:right w:val="none" w:sz="0" w:space="0" w:color="auto"/>
      </w:divBdr>
    </w:div>
    <w:div w:id="907689947">
      <w:bodyDiv w:val="1"/>
      <w:marLeft w:val="0"/>
      <w:marRight w:val="0"/>
      <w:marTop w:val="0"/>
      <w:marBottom w:val="0"/>
      <w:divBdr>
        <w:top w:val="none" w:sz="0" w:space="0" w:color="auto"/>
        <w:left w:val="none" w:sz="0" w:space="0" w:color="auto"/>
        <w:bottom w:val="none" w:sz="0" w:space="0" w:color="auto"/>
        <w:right w:val="none" w:sz="0" w:space="0" w:color="auto"/>
      </w:divBdr>
    </w:div>
    <w:div w:id="909316417">
      <w:bodyDiv w:val="1"/>
      <w:marLeft w:val="0"/>
      <w:marRight w:val="0"/>
      <w:marTop w:val="0"/>
      <w:marBottom w:val="0"/>
      <w:divBdr>
        <w:top w:val="none" w:sz="0" w:space="0" w:color="auto"/>
        <w:left w:val="none" w:sz="0" w:space="0" w:color="auto"/>
        <w:bottom w:val="none" w:sz="0" w:space="0" w:color="auto"/>
        <w:right w:val="none" w:sz="0" w:space="0" w:color="auto"/>
      </w:divBdr>
    </w:div>
    <w:div w:id="909466979">
      <w:bodyDiv w:val="1"/>
      <w:marLeft w:val="0"/>
      <w:marRight w:val="0"/>
      <w:marTop w:val="0"/>
      <w:marBottom w:val="0"/>
      <w:divBdr>
        <w:top w:val="none" w:sz="0" w:space="0" w:color="auto"/>
        <w:left w:val="none" w:sz="0" w:space="0" w:color="auto"/>
        <w:bottom w:val="none" w:sz="0" w:space="0" w:color="auto"/>
        <w:right w:val="none" w:sz="0" w:space="0" w:color="auto"/>
      </w:divBdr>
    </w:div>
    <w:div w:id="909848120">
      <w:bodyDiv w:val="1"/>
      <w:marLeft w:val="0"/>
      <w:marRight w:val="0"/>
      <w:marTop w:val="0"/>
      <w:marBottom w:val="0"/>
      <w:divBdr>
        <w:top w:val="none" w:sz="0" w:space="0" w:color="auto"/>
        <w:left w:val="none" w:sz="0" w:space="0" w:color="auto"/>
        <w:bottom w:val="none" w:sz="0" w:space="0" w:color="auto"/>
        <w:right w:val="none" w:sz="0" w:space="0" w:color="auto"/>
      </w:divBdr>
    </w:div>
    <w:div w:id="910046496">
      <w:bodyDiv w:val="1"/>
      <w:marLeft w:val="0"/>
      <w:marRight w:val="0"/>
      <w:marTop w:val="0"/>
      <w:marBottom w:val="0"/>
      <w:divBdr>
        <w:top w:val="none" w:sz="0" w:space="0" w:color="auto"/>
        <w:left w:val="none" w:sz="0" w:space="0" w:color="auto"/>
        <w:bottom w:val="none" w:sz="0" w:space="0" w:color="auto"/>
        <w:right w:val="none" w:sz="0" w:space="0" w:color="auto"/>
      </w:divBdr>
    </w:div>
    <w:div w:id="910308644">
      <w:bodyDiv w:val="1"/>
      <w:marLeft w:val="0"/>
      <w:marRight w:val="0"/>
      <w:marTop w:val="0"/>
      <w:marBottom w:val="0"/>
      <w:divBdr>
        <w:top w:val="none" w:sz="0" w:space="0" w:color="auto"/>
        <w:left w:val="none" w:sz="0" w:space="0" w:color="auto"/>
        <w:bottom w:val="none" w:sz="0" w:space="0" w:color="auto"/>
        <w:right w:val="none" w:sz="0" w:space="0" w:color="auto"/>
      </w:divBdr>
    </w:div>
    <w:div w:id="910430843">
      <w:bodyDiv w:val="1"/>
      <w:marLeft w:val="0"/>
      <w:marRight w:val="0"/>
      <w:marTop w:val="0"/>
      <w:marBottom w:val="0"/>
      <w:divBdr>
        <w:top w:val="none" w:sz="0" w:space="0" w:color="auto"/>
        <w:left w:val="none" w:sz="0" w:space="0" w:color="auto"/>
        <w:bottom w:val="none" w:sz="0" w:space="0" w:color="auto"/>
        <w:right w:val="none" w:sz="0" w:space="0" w:color="auto"/>
      </w:divBdr>
    </w:div>
    <w:div w:id="911432315">
      <w:bodyDiv w:val="1"/>
      <w:marLeft w:val="0"/>
      <w:marRight w:val="0"/>
      <w:marTop w:val="0"/>
      <w:marBottom w:val="0"/>
      <w:divBdr>
        <w:top w:val="none" w:sz="0" w:space="0" w:color="auto"/>
        <w:left w:val="none" w:sz="0" w:space="0" w:color="auto"/>
        <w:bottom w:val="none" w:sz="0" w:space="0" w:color="auto"/>
        <w:right w:val="none" w:sz="0" w:space="0" w:color="auto"/>
      </w:divBdr>
    </w:div>
    <w:div w:id="911501830">
      <w:bodyDiv w:val="1"/>
      <w:marLeft w:val="0"/>
      <w:marRight w:val="0"/>
      <w:marTop w:val="0"/>
      <w:marBottom w:val="0"/>
      <w:divBdr>
        <w:top w:val="none" w:sz="0" w:space="0" w:color="auto"/>
        <w:left w:val="none" w:sz="0" w:space="0" w:color="auto"/>
        <w:bottom w:val="none" w:sz="0" w:space="0" w:color="auto"/>
        <w:right w:val="none" w:sz="0" w:space="0" w:color="auto"/>
      </w:divBdr>
    </w:div>
    <w:div w:id="912010785">
      <w:bodyDiv w:val="1"/>
      <w:marLeft w:val="0"/>
      <w:marRight w:val="0"/>
      <w:marTop w:val="0"/>
      <w:marBottom w:val="0"/>
      <w:divBdr>
        <w:top w:val="none" w:sz="0" w:space="0" w:color="auto"/>
        <w:left w:val="none" w:sz="0" w:space="0" w:color="auto"/>
        <w:bottom w:val="none" w:sz="0" w:space="0" w:color="auto"/>
        <w:right w:val="none" w:sz="0" w:space="0" w:color="auto"/>
      </w:divBdr>
    </w:div>
    <w:div w:id="912546944">
      <w:bodyDiv w:val="1"/>
      <w:marLeft w:val="0"/>
      <w:marRight w:val="0"/>
      <w:marTop w:val="0"/>
      <w:marBottom w:val="0"/>
      <w:divBdr>
        <w:top w:val="none" w:sz="0" w:space="0" w:color="auto"/>
        <w:left w:val="none" w:sz="0" w:space="0" w:color="auto"/>
        <w:bottom w:val="none" w:sz="0" w:space="0" w:color="auto"/>
        <w:right w:val="none" w:sz="0" w:space="0" w:color="auto"/>
      </w:divBdr>
    </w:div>
    <w:div w:id="913667928">
      <w:bodyDiv w:val="1"/>
      <w:marLeft w:val="0"/>
      <w:marRight w:val="0"/>
      <w:marTop w:val="0"/>
      <w:marBottom w:val="0"/>
      <w:divBdr>
        <w:top w:val="none" w:sz="0" w:space="0" w:color="auto"/>
        <w:left w:val="none" w:sz="0" w:space="0" w:color="auto"/>
        <w:bottom w:val="none" w:sz="0" w:space="0" w:color="auto"/>
        <w:right w:val="none" w:sz="0" w:space="0" w:color="auto"/>
      </w:divBdr>
    </w:div>
    <w:div w:id="913978343">
      <w:bodyDiv w:val="1"/>
      <w:marLeft w:val="0"/>
      <w:marRight w:val="0"/>
      <w:marTop w:val="0"/>
      <w:marBottom w:val="0"/>
      <w:divBdr>
        <w:top w:val="none" w:sz="0" w:space="0" w:color="auto"/>
        <w:left w:val="none" w:sz="0" w:space="0" w:color="auto"/>
        <w:bottom w:val="none" w:sz="0" w:space="0" w:color="auto"/>
        <w:right w:val="none" w:sz="0" w:space="0" w:color="auto"/>
      </w:divBdr>
    </w:div>
    <w:div w:id="914318900">
      <w:bodyDiv w:val="1"/>
      <w:marLeft w:val="0"/>
      <w:marRight w:val="0"/>
      <w:marTop w:val="0"/>
      <w:marBottom w:val="0"/>
      <w:divBdr>
        <w:top w:val="none" w:sz="0" w:space="0" w:color="auto"/>
        <w:left w:val="none" w:sz="0" w:space="0" w:color="auto"/>
        <w:bottom w:val="none" w:sz="0" w:space="0" w:color="auto"/>
        <w:right w:val="none" w:sz="0" w:space="0" w:color="auto"/>
      </w:divBdr>
    </w:div>
    <w:div w:id="915473582">
      <w:bodyDiv w:val="1"/>
      <w:marLeft w:val="0"/>
      <w:marRight w:val="0"/>
      <w:marTop w:val="0"/>
      <w:marBottom w:val="0"/>
      <w:divBdr>
        <w:top w:val="none" w:sz="0" w:space="0" w:color="auto"/>
        <w:left w:val="none" w:sz="0" w:space="0" w:color="auto"/>
        <w:bottom w:val="none" w:sz="0" w:space="0" w:color="auto"/>
        <w:right w:val="none" w:sz="0" w:space="0" w:color="auto"/>
      </w:divBdr>
    </w:div>
    <w:div w:id="915869843">
      <w:bodyDiv w:val="1"/>
      <w:marLeft w:val="0"/>
      <w:marRight w:val="0"/>
      <w:marTop w:val="0"/>
      <w:marBottom w:val="0"/>
      <w:divBdr>
        <w:top w:val="none" w:sz="0" w:space="0" w:color="auto"/>
        <w:left w:val="none" w:sz="0" w:space="0" w:color="auto"/>
        <w:bottom w:val="none" w:sz="0" w:space="0" w:color="auto"/>
        <w:right w:val="none" w:sz="0" w:space="0" w:color="auto"/>
      </w:divBdr>
    </w:div>
    <w:div w:id="916325033">
      <w:bodyDiv w:val="1"/>
      <w:marLeft w:val="0"/>
      <w:marRight w:val="0"/>
      <w:marTop w:val="0"/>
      <w:marBottom w:val="0"/>
      <w:divBdr>
        <w:top w:val="none" w:sz="0" w:space="0" w:color="auto"/>
        <w:left w:val="none" w:sz="0" w:space="0" w:color="auto"/>
        <w:bottom w:val="none" w:sz="0" w:space="0" w:color="auto"/>
        <w:right w:val="none" w:sz="0" w:space="0" w:color="auto"/>
      </w:divBdr>
    </w:div>
    <w:div w:id="917714463">
      <w:bodyDiv w:val="1"/>
      <w:marLeft w:val="0"/>
      <w:marRight w:val="0"/>
      <w:marTop w:val="0"/>
      <w:marBottom w:val="0"/>
      <w:divBdr>
        <w:top w:val="none" w:sz="0" w:space="0" w:color="auto"/>
        <w:left w:val="none" w:sz="0" w:space="0" w:color="auto"/>
        <w:bottom w:val="none" w:sz="0" w:space="0" w:color="auto"/>
        <w:right w:val="none" w:sz="0" w:space="0" w:color="auto"/>
      </w:divBdr>
    </w:div>
    <w:div w:id="918756730">
      <w:bodyDiv w:val="1"/>
      <w:marLeft w:val="0"/>
      <w:marRight w:val="0"/>
      <w:marTop w:val="0"/>
      <w:marBottom w:val="0"/>
      <w:divBdr>
        <w:top w:val="none" w:sz="0" w:space="0" w:color="auto"/>
        <w:left w:val="none" w:sz="0" w:space="0" w:color="auto"/>
        <w:bottom w:val="none" w:sz="0" w:space="0" w:color="auto"/>
        <w:right w:val="none" w:sz="0" w:space="0" w:color="auto"/>
      </w:divBdr>
    </w:div>
    <w:div w:id="919174214">
      <w:bodyDiv w:val="1"/>
      <w:marLeft w:val="0"/>
      <w:marRight w:val="0"/>
      <w:marTop w:val="0"/>
      <w:marBottom w:val="0"/>
      <w:divBdr>
        <w:top w:val="none" w:sz="0" w:space="0" w:color="auto"/>
        <w:left w:val="none" w:sz="0" w:space="0" w:color="auto"/>
        <w:bottom w:val="none" w:sz="0" w:space="0" w:color="auto"/>
        <w:right w:val="none" w:sz="0" w:space="0" w:color="auto"/>
      </w:divBdr>
    </w:div>
    <w:div w:id="919677112">
      <w:bodyDiv w:val="1"/>
      <w:marLeft w:val="0"/>
      <w:marRight w:val="0"/>
      <w:marTop w:val="0"/>
      <w:marBottom w:val="0"/>
      <w:divBdr>
        <w:top w:val="none" w:sz="0" w:space="0" w:color="auto"/>
        <w:left w:val="none" w:sz="0" w:space="0" w:color="auto"/>
        <w:bottom w:val="none" w:sz="0" w:space="0" w:color="auto"/>
        <w:right w:val="none" w:sz="0" w:space="0" w:color="auto"/>
      </w:divBdr>
    </w:div>
    <w:div w:id="919829073">
      <w:bodyDiv w:val="1"/>
      <w:marLeft w:val="0"/>
      <w:marRight w:val="0"/>
      <w:marTop w:val="0"/>
      <w:marBottom w:val="0"/>
      <w:divBdr>
        <w:top w:val="none" w:sz="0" w:space="0" w:color="auto"/>
        <w:left w:val="none" w:sz="0" w:space="0" w:color="auto"/>
        <w:bottom w:val="none" w:sz="0" w:space="0" w:color="auto"/>
        <w:right w:val="none" w:sz="0" w:space="0" w:color="auto"/>
      </w:divBdr>
    </w:div>
    <w:div w:id="920522287">
      <w:bodyDiv w:val="1"/>
      <w:marLeft w:val="0"/>
      <w:marRight w:val="0"/>
      <w:marTop w:val="0"/>
      <w:marBottom w:val="0"/>
      <w:divBdr>
        <w:top w:val="none" w:sz="0" w:space="0" w:color="auto"/>
        <w:left w:val="none" w:sz="0" w:space="0" w:color="auto"/>
        <w:bottom w:val="none" w:sz="0" w:space="0" w:color="auto"/>
        <w:right w:val="none" w:sz="0" w:space="0" w:color="auto"/>
      </w:divBdr>
    </w:div>
    <w:div w:id="920917173">
      <w:bodyDiv w:val="1"/>
      <w:marLeft w:val="0"/>
      <w:marRight w:val="0"/>
      <w:marTop w:val="0"/>
      <w:marBottom w:val="0"/>
      <w:divBdr>
        <w:top w:val="none" w:sz="0" w:space="0" w:color="auto"/>
        <w:left w:val="none" w:sz="0" w:space="0" w:color="auto"/>
        <w:bottom w:val="none" w:sz="0" w:space="0" w:color="auto"/>
        <w:right w:val="none" w:sz="0" w:space="0" w:color="auto"/>
      </w:divBdr>
    </w:div>
    <w:div w:id="921528702">
      <w:bodyDiv w:val="1"/>
      <w:marLeft w:val="0"/>
      <w:marRight w:val="0"/>
      <w:marTop w:val="0"/>
      <w:marBottom w:val="0"/>
      <w:divBdr>
        <w:top w:val="none" w:sz="0" w:space="0" w:color="auto"/>
        <w:left w:val="none" w:sz="0" w:space="0" w:color="auto"/>
        <w:bottom w:val="none" w:sz="0" w:space="0" w:color="auto"/>
        <w:right w:val="none" w:sz="0" w:space="0" w:color="auto"/>
      </w:divBdr>
    </w:div>
    <w:div w:id="922032874">
      <w:bodyDiv w:val="1"/>
      <w:marLeft w:val="0"/>
      <w:marRight w:val="0"/>
      <w:marTop w:val="0"/>
      <w:marBottom w:val="0"/>
      <w:divBdr>
        <w:top w:val="none" w:sz="0" w:space="0" w:color="auto"/>
        <w:left w:val="none" w:sz="0" w:space="0" w:color="auto"/>
        <w:bottom w:val="none" w:sz="0" w:space="0" w:color="auto"/>
        <w:right w:val="none" w:sz="0" w:space="0" w:color="auto"/>
      </w:divBdr>
    </w:div>
    <w:div w:id="922765992">
      <w:bodyDiv w:val="1"/>
      <w:marLeft w:val="0"/>
      <w:marRight w:val="0"/>
      <w:marTop w:val="0"/>
      <w:marBottom w:val="0"/>
      <w:divBdr>
        <w:top w:val="none" w:sz="0" w:space="0" w:color="auto"/>
        <w:left w:val="none" w:sz="0" w:space="0" w:color="auto"/>
        <w:bottom w:val="none" w:sz="0" w:space="0" w:color="auto"/>
        <w:right w:val="none" w:sz="0" w:space="0" w:color="auto"/>
      </w:divBdr>
    </w:div>
    <w:div w:id="923732084">
      <w:bodyDiv w:val="1"/>
      <w:marLeft w:val="0"/>
      <w:marRight w:val="0"/>
      <w:marTop w:val="0"/>
      <w:marBottom w:val="0"/>
      <w:divBdr>
        <w:top w:val="none" w:sz="0" w:space="0" w:color="auto"/>
        <w:left w:val="none" w:sz="0" w:space="0" w:color="auto"/>
        <w:bottom w:val="none" w:sz="0" w:space="0" w:color="auto"/>
        <w:right w:val="none" w:sz="0" w:space="0" w:color="auto"/>
      </w:divBdr>
    </w:div>
    <w:div w:id="924266789">
      <w:bodyDiv w:val="1"/>
      <w:marLeft w:val="0"/>
      <w:marRight w:val="0"/>
      <w:marTop w:val="0"/>
      <w:marBottom w:val="0"/>
      <w:divBdr>
        <w:top w:val="none" w:sz="0" w:space="0" w:color="auto"/>
        <w:left w:val="none" w:sz="0" w:space="0" w:color="auto"/>
        <w:bottom w:val="none" w:sz="0" w:space="0" w:color="auto"/>
        <w:right w:val="none" w:sz="0" w:space="0" w:color="auto"/>
      </w:divBdr>
    </w:div>
    <w:div w:id="924338845">
      <w:bodyDiv w:val="1"/>
      <w:marLeft w:val="0"/>
      <w:marRight w:val="0"/>
      <w:marTop w:val="0"/>
      <w:marBottom w:val="0"/>
      <w:divBdr>
        <w:top w:val="none" w:sz="0" w:space="0" w:color="auto"/>
        <w:left w:val="none" w:sz="0" w:space="0" w:color="auto"/>
        <w:bottom w:val="none" w:sz="0" w:space="0" w:color="auto"/>
        <w:right w:val="none" w:sz="0" w:space="0" w:color="auto"/>
      </w:divBdr>
    </w:div>
    <w:div w:id="924536147">
      <w:bodyDiv w:val="1"/>
      <w:marLeft w:val="0"/>
      <w:marRight w:val="0"/>
      <w:marTop w:val="0"/>
      <w:marBottom w:val="0"/>
      <w:divBdr>
        <w:top w:val="none" w:sz="0" w:space="0" w:color="auto"/>
        <w:left w:val="none" w:sz="0" w:space="0" w:color="auto"/>
        <w:bottom w:val="none" w:sz="0" w:space="0" w:color="auto"/>
        <w:right w:val="none" w:sz="0" w:space="0" w:color="auto"/>
      </w:divBdr>
    </w:div>
    <w:div w:id="925194282">
      <w:bodyDiv w:val="1"/>
      <w:marLeft w:val="0"/>
      <w:marRight w:val="0"/>
      <w:marTop w:val="0"/>
      <w:marBottom w:val="0"/>
      <w:divBdr>
        <w:top w:val="none" w:sz="0" w:space="0" w:color="auto"/>
        <w:left w:val="none" w:sz="0" w:space="0" w:color="auto"/>
        <w:bottom w:val="none" w:sz="0" w:space="0" w:color="auto"/>
        <w:right w:val="none" w:sz="0" w:space="0" w:color="auto"/>
      </w:divBdr>
    </w:div>
    <w:div w:id="925310398">
      <w:bodyDiv w:val="1"/>
      <w:marLeft w:val="0"/>
      <w:marRight w:val="0"/>
      <w:marTop w:val="0"/>
      <w:marBottom w:val="0"/>
      <w:divBdr>
        <w:top w:val="none" w:sz="0" w:space="0" w:color="auto"/>
        <w:left w:val="none" w:sz="0" w:space="0" w:color="auto"/>
        <w:bottom w:val="none" w:sz="0" w:space="0" w:color="auto"/>
        <w:right w:val="none" w:sz="0" w:space="0" w:color="auto"/>
      </w:divBdr>
    </w:div>
    <w:div w:id="925381109">
      <w:bodyDiv w:val="1"/>
      <w:marLeft w:val="0"/>
      <w:marRight w:val="0"/>
      <w:marTop w:val="0"/>
      <w:marBottom w:val="0"/>
      <w:divBdr>
        <w:top w:val="none" w:sz="0" w:space="0" w:color="auto"/>
        <w:left w:val="none" w:sz="0" w:space="0" w:color="auto"/>
        <w:bottom w:val="none" w:sz="0" w:space="0" w:color="auto"/>
        <w:right w:val="none" w:sz="0" w:space="0" w:color="auto"/>
      </w:divBdr>
    </w:div>
    <w:div w:id="926035155">
      <w:bodyDiv w:val="1"/>
      <w:marLeft w:val="0"/>
      <w:marRight w:val="0"/>
      <w:marTop w:val="0"/>
      <w:marBottom w:val="0"/>
      <w:divBdr>
        <w:top w:val="none" w:sz="0" w:space="0" w:color="auto"/>
        <w:left w:val="none" w:sz="0" w:space="0" w:color="auto"/>
        <w:bottom w:val="none" w:sz="0" w:space="0" w:color="auto"/>
        <w:right w:val="none" w:sz="0" w:space="0" w:color="auto"/>
      </w:divBdr>
    </w:div>
    <w:div w:id="926693462">
      <w:bodyDiv w:val="1"/>
      <w:marLeft w:val="0"/>
      <w:marRight w:val="0"/>
      <w:marTop w:val="0"/>
      <w:marBottom w:val="0"/>
      <w:divBdr>
        <w:top w:val="none" w:sz="0" w:space="0" w:color="auto"/>
        <w:left w:val="none" w:sz="0" w:space="0" w:color="auto"/>
        <w:bottom w:val="none" w:sz="0" w:space="0" w:color="auto"/>
        <w:right w:val="none" w:sz="0" w:space="0" w:color="auto"/>
      </w:divBdr>
    </w:div>
    <w:div w:id="926887572">
      <w:bodyDiv w:val="1"/>
      <w:marLeft w:val="0"/>
      <w:marRight w:val="0"/>
      <w:marTop w:val="0"/>
      <w:marBottom w:val="0"/>
      <w:divBdr>
        <w:top w:val="none" w:sz="0" w:space="0" w:color="auto"/>
        <w:left w:val="none" w:sz="0" w:space="0" w:color="auto"/>
        <w:bottom w:val="none" w:sz="0" w:space="0" w:color="auto"/>
        <w:right w:val="none" w:sz="0" w:space="0" w:color="auto"/>
      </w:divBdr>
    </w:div>
    <w:div w:id="926964328">
      <w:bodyDiv w:val="1"/>
      <w:marLeft w:val="0"/>
      <w:marRight w:val="0"/>
      <w:marTop w:val="0"/>
      <w:marBottom w:val="0"/>
      <w:divBdr>
        <w:top w:val="none" w:sz="0" w:space="0" w:color="auto"/>
        <w:left w:val="none" w:sz="0" w:space="0" w:color="auto"/>
        <w:bottom w:val="none" w:sz="0" w:space="0" w:color="auto"/>
        <w:right w:val="none" w:sz="0" w:space="0" w:color="auto"/>
      </w:divBdr>
    </w:div>
    <w:div w:id="927537279">
      <w:bodyDiv w:val="1"/>
      <w:marLeft w:val="0"/>
      <w:marRight w:val="0"/>
      <w:marTop w:val="0"/>
      <w:marBottom w:val="0"/>
      <w:divBdr>
        <w:top w:val="none" w:sz="0" w:space="0" w:color="auto"/>
        <w:left w:val="none" w:sz="0" w:space="0" w:color="auto"/>
        <w:bottom w:val="none" w:sz="0" w:space="0" w:color="auto"/>
        <w:right w:val="none" w:sz="0" w:space="0" w:color="auto"/>
      </w:divBdr>
    </w:div>
    <w:div w:id="927544241">
      <w:bodyDiv w:val="1"/>
      <w:marLeft w:val="0"/>
      <w:marRight w:val="0"/>
      <w:marTop w:val="0"/>
      <w:marBottom w:val="0"/>
      <w:divBdr>
        <w:top w:val="none" w:sz="0" w:space="0" w:color="auto"/>
        <w:left w:val="none" w:sz="0" w:space="0" w:color="auto"/>
        <w:bottom w:val="none" w:sz="0" w:space="0" w:color="auto"/>
        <w:right w:val="none" w:sz="0" w:space="0" w:color="auto"/>
      </w:divBdr>
    </w:div>
    <w:div w:id="928005800">
      <w:bodyDiv w:val="1"/>
      <w:marLeft w:val="0"/>
      <w:marRight w:val="0"/>
      <w:marTop w:val="0"/>
      <w:marBottom w:val="0"/>
      <w:divBdr>
        <w:top w:val="none" w:sz="0" w:space="0" w:color="auto"/>
        <w:left w:val="none" w:sz="0" w:space="0" w:color="auto"/>
        <w:bottom w:val="none" w:sz="0" w:space="0" w:color="auto"/>
        <w:right w:val="none" w:sz="0" w:space="0" w:color="auto"/>
      </w:divBdr>
    </w:div>
    <w:div w:id="928007482">
      <w:bodyDiv w:val="1"/>
      <w:marLeft w:val="0"/>
      <w:marRight w:val="0"/>
      <w:marTop w:val="0"/>
      <w:marBottom w:val="0"/>
      <w:divBdr>
        <w:top w:val="none" w:sz="0" w:space="0" w:color="auto"/>
        <w:left w:val="none" w:sz="0" w:space="0" w:color="auto"/>
        <w:bottom w:val="none" w:sz="0" w:space="0" w:color="auto"/>
        <w:right w:val="none" w:sz="0" w:space="0" w:color="auto"/>
      </w:divBdr>
    </w:div>
    <w:div w:id="928924156">
      <w:bodyDiv w:val="1"/>
      <w:marLeft w:val="0"/>
      <w:marRight w:val="0"/>
      <w:marTop w:val="0"/>
      <w:marBottom w:val="0"/>
      <w:divBdr>
        <w:top w:val="none" w:sz="0" w:space="0" w:color="auto"/>
        <w:left w:val="none" w:sz="0" w:space="0" w:color="auto"/>
        <w:bottom w:val="none" w:sz="0" w:space="0" w:color="auto"/>
        <w:right w:val="none" w:sz="0" w:space="0" w:color="auto"/>
      </w:divBdr>
    </w:div>
    <w:div w:id="929658366">
      <w:bodyDiv w:val="1"/>
      <w:marLeft w:val="0"/>
      <w:marRight w:val="0"/>
      <w:marTop w:val="0"/>
      <w:marBottom w:val="0"/>
      <w:divBdr>
        <w:top w:val="none" w:sz="0" w:space="0" w:color="auto"/>
        <w:left w:val="none" w:sz="0" w:space="0" w:color="auto"/>
        <w:bottom w:val="none" w:sz="0" w:space="0" w:color="auto"/>
        <w:right w:val="none" w:sz="0" w:space="0" w:color="auto"/>
      </w:divBdr>
    </w:div>
    <w:div w:id="932126434">
      <w:bodyDiv w:val="1"/>
      <w:marLeft w:val="0"/>
      <w:marRight w:val="0"/>
      <w:marTop w:val="0"/>
      <w:marBottom w:val="0"/>
      <w:divBdr>
        <w:top w:val="none" w:sz="0" w:space="0" w:color="auto"/>
        <w:left w:val="none" w:sz="0" w:space="0" w:color="auto"/>
        <w:bottom w:val="none" w:sz="0" w:space="0" w:color="auto"/>
        <w:right w:val="none" w:sz="0" w:space="0" w:color="auto"/>
      </w:divBdr>
    </w:div>
    <w:div w:id="932932439">
      <w:bodyDiv w:val="1"/>
      <w:marLeft w:val="0"/>
      <w:marRight w:val="0"/>
      <w:marTop w:val="0"/>
      <w:marBottom w:val="0"/>
      <w:divBdr>
        <w:top w:val="none" w:sz="0" w:space="0" w:color="auto"/>
        <w:left w:val="none" w:sz="0" w:space="0" w:color="auto"/>
        <w:bottom w:val="none" w:sz="0" w:space="0" w:color="auto"/>
        <w:right w:val="none" w:sz="0" w:space="0" w:color="auto"/>
      </w:divBdr>
    </w:div>
    <w:div w:id="933395819">
      <w:bodyDiv w:val="1"/>
      <w:marLeft w:val="0"/>
      <w:marRight w:val="0"/>
      <w:marTop w:val="0"/>
      <w:marBottom w:val="0"/>
      <w:divBdr>
        <w:top w:val="none" w:sz="0" w:space="0" w:color="auto"/>
        <w:left w:val="none" w:sz="0" w:space="0" w:color="auto"/>
        <w:bottom w:val="none" w:sz="0" w:space="0" w:color="auto"/>
        <w:right w:val="none" w:sz="0" w:space="0" w:color="auto"/>
      </w:divBdr>
    </w:div>
    <w:div w:id="933825209">
      <w:bodyDiv w:val="1"/>
      <w:marLeft w:val="0"/>
      <w:marRight w:val="0"/>
      <w:marTop w:val="0"/>
      <w:marBottom w:val="0"/>
      <w:divBdr>
        <w:top w:val="none" w:sz="0" w:space="0" w:color="auto"/>
        <w:left w:val="none" w:sz="0" w:space="0" w:color="auto"/>
        <w:bottom w:val="none" w:sz="0" w:space="0" w:color="auto"/>
        <w:right w:val="none" w:sz="0" w:space="0" w:color="auto"/>
      </w:divBdr>
    </w:div>
    <w:div w:id="934551799">
      <w:bodyDiv w:val="1"/>
      <w:marLeft w:val="0"/>
      <w:marRight w:val="0"/>
      <w:marTop w:val="0"/>
      <w:marBottom w:val="0"/>
      <w:divBdr>
        <w:top w:val="none" w:sz="0" w:space="0" w:color="auto"/>
        <w:left w:val="none" w:sz="0" w:space="0" w:color="auto"/>
        <w:bottom w:val="none" w:sz="0" w:space="0" w:color="auto"/>
        <w:right w:val="none" w:sz="0" w:space="0" w:color="auto"/>
      </w:divBdr>
    </w:div>
    <w:div w:id="935795668">
      <w:bodyDiv w:val="1"/>
      <w:marLeft w:val="0"/>
      <w:marRight w:val="0"/>
      <w:marTop w:val="0"/>
      <w:marBottom w:val="0"/>
      <w:divBdr>
        <w:top w:val="none" w:sz="0" w:space="0" w:color="auto"/>
        <w:left w:val="none" w:sz="0" w:space="0" w:color="auto"/>
        <w:bottom w:val="none" w:sz="0" w:space="0" w:color="auto"/>
        <w:right w:val="none" w:sz="0" w:space="0" w:color="auto"/>
      </w:divBdr>
    </w:div>
    <w:div w:id="935937601">
      <w:bodyDiv w:val="1"/>
      <w:marLeft w:val="0"/>
      <w:marRight w:val="0"/>
      <w:marTop w:val="0"/>
      <w:marBottom w:val="0"/>
      <w:divBdr>
        <w:top w:val="none" w:sz="0" w:space="0" w:color="auto"/>
        <w:left w:val="none" w:sz="0" w:space="0" w:color="auto"/>
        <w:bottom w:val="none" w:sz="0" w:space="0" w:color="auto"/>
        <w:right w:val="none" w:sz="0" w:space="0" w:color="auto"/>
      </w:divBdr>
    </w:div>
    <w:div w:id="935945178">
      <w:bodyDiv w:val="1"/>
      <w:marLeft w:val="0"/>
      <w:marRight w:val="0"/>
      <w:marTop w:val="0"/>
      <w:marBottom w:val="0"/>
      <w:divBdr>
        <w:top w:val="none" w:sz="0" w:space="0" w:color="auto"/>
        <w:left w:val="none" w:sz="0" w:space="0" w:color="auto"/>
        <w:bottom w:val="none" w:sz="0" w:space="0" w:color="auto"/>
        <w:right w:val="none" w:sz="0" w:space="0" w:color="auto"/>
      </w:divBdr>
    </w:div>
    <w:div w:id="937057784">
      <w:bodyDiv w:val="1"/>
      <w:marLeft w:val="0"/>
      <w:marRight w:val="0"/>
      <w:marTop w:val="0"/>
      <w:marBottom w:val="0"/>
      <w:divBdr>
        <w:top w:val="none" w:sz="0" w:space="0" w:color="auto"/>
        <w:left w:val="none" w:sz="0" w:space="0" w:color="auto"/>
        <w:bottom w:val="none" w:sz="0" w:space="0" w:color="auto"/>
        <w:right w:val="none" w:sz="0" w:space="0" w:color="auto"/>
      </w:divBdr>
    </w:div>
    <w:div w:id="937178409">
      <w:bodyDiv w:val="1"/>
      <w:marLeft w:val="0"/>
      <w:marRight w:val="0"/>
      <w:marTop w:val="0"/>
      <w:marBottom w:val="0"/>
      <w:divBdr>
        <w:top w:val="none" w:sz="0" w:space="0" w:color="auto"/>
        <w:left w:val="none" w:sz="0" w:space="0" w:color="auto"/>
        <w:bottom w:val="none" w:sz="0" w:space="0" w:color="auto"/>
        <w:right w:val="none" w:sz="0" w:space="0" w:color="auto"/>
      </w:divBdr>
    </w:div>
    <w:div w:id="938028570">
      <w:bodyDiv w:val="1"/>
      <w:marLeft w:val="0"/>
      <w:marRight w:val="0"/>
      <w:marTop w:val="0"/>
      <w:marBottom w:val="0"/>
      <w:divBdr>
        <w:top w:val="none" w:sz="0" w:space="0" w:color="auto"/>
        <w:left w:val="none" w:sz="0" w:space="0" w:color="auto"/>
        <w:bottom w:val="none" w:sz="0" w:space="0" w:color="auto"/>
        <w:right w:val="none" w:sz="0" w:space="0" w:color="auto"/>
      </w:divBdr>
    </w:div>
    <w:div w:id="938951530">
      <w:bodyDiv w:val="1"/>
      <w:marLeft w:val="0"/>
      <w:marRight w:val="0"/>
      <w:marTop w:val="0"/>
      <w:marBottom w:val="0"/>
      <w:divBdr>
        <w:top w:val="none" w:sz="0" w:space="0" w:color="auto"/>
        <w:left w:val="none" w:sz="0" w:space="0" w:color="auto"/>
        <w:bottom w:val="none" w:sz="0" w:space="0" w:color="auto"/>
        <w:right w:val="none" w:sz="0" w:space="0" w:color="auto"/>
      </w:divBdr>
    </w:div>
    <w:div w:id="939290403">
      <w:bodyDiv w:val="1"/>
      <w:marLeft w:val="0"/>
      <w:marRight w:val="0"/>
      <w:marTop w:val="0"/>
      <w:marBottom w:val="0"/>
      <w:divBdr>
        <w:top w:val="none" w:sz="0" w:space="0" w:color="auto"/>
        <w:left w:val="none" w:sz="0" w:space="0" w:color="auto"/>
        <w:bottom w:val="none" w:sz="0" w:space="0" w:color="auto"/>
        <w:right w:val="none" w:sz="0" w:space="0" w:color="auto"/>
      </w:divBdr>
    </w:div>
    <w:div w:id="939411753">
      <w:bodyDiv w:val="1"/>
      <w:marLeft w:val="0"/>
      <w:marRight w:val="0"/>
      <w:marTop w:val="0"/>
      <w:marBottom w:val="0"/>
      <w:divBdr>
        <w:top w:val="none" w:sz="0" w:space="0" w:color="auto"/>
        <w:left w:val="none" w:sz="0" w:space="0" w:color="auto"/>
        <w:bottom w:val="none" w:sz="0" w:space="0" w:color="auto"/>
        <w:right w:val="none" w:sz="0" w:space="0" w:color="auto"/>
      </w:divBdr>
    </w:div>
    <w:div w:id="939685447">
      <w:bodyDiv w:val="1"/>
      <w:marLeft w:val="0"/>
      <w:marRight w:val="0"/>
      <w:marTop w:val="0"/>
      <w:marBottom w:val="0"/>
      <w:divBdr>
        <w:top w:val="none" w:sz="0" w:space="0" w:color="auto"/>
        <w:left w:val="none" w:sz="0" w:space="0" w:color="auto"/>
        <w:bottom w:val="none" w:sz="0" w:space="0" w:color="auto"/>
        <w:right w:val="none" w:sz="0" w:space="0" w:color="auto"/>
      </w:divBdr>
    </w:div>
    <w:div w:id="940144323">
      <w:bodyDiv w:val="1"/>
      <w:marLeft w:val="0"/>
      <w:marRight w:val="0"/>
      <w:marTop w:val="0"/>
      <w:marBottom w:val="0"/>
      <w:divBdr>
        <w:top w:val="none" w:sz="0" w:space="0" w:color="auto"/>
        <w:left w:val="none" w:sz="0" w:space="0" w:color="auto"/>
        <w:bottom w:val="none" w:sz="0" w:space="0" w:color="auto"/>
        <w:right w:val="none" w:sz="0" w:space="0" w:color="auto"/>
      </w:divBdr>
    </w:div>
    <w:div w:id="940918384">
      <w:bodyDiv w:val="1"/>
      <w:marLeft w:val="0"/>
      <w:marRight w:val="0"/>
      <w:marTop w:val="0"/>
      <w:marBottom w:val="0"/>
      <w:divBdr>
        <w:top w:val="none" w:sz="0" w:space="0" w:color="auto"/>
        <w:left w:val="none" w:sz="0" w:space="0" w:color="auto"/>
        <w:bottom w:val="none" w:sz="0" w:space="0" w:color="auto"/>
        <w:right w:val="none" w:sz="0" w:space="0" w:color="auto"/>
      </w:divBdr>
    </w:div>
    <w:div w:id="941228251">
      <w:bodyDiv w:val="1"/>
      <w:marLeft w:val="0"/>
      <w:marRight w:val="0"/>
      <w:marTop w:val="0"/>
      <w:marBottom w:val="0"/>
      <w:divBdr>
        <w:top w:val="none" w:sz="0" w:space="0" w:color="auto"/>
        <w:left w:val="none" w:sz="0" w:space="0" w:color="auto"/>
        <w:bottom w:val="none" w:sz="0" w:space="0" w:color="auto"/>
        <w:right w:val="none" w:sz="0" w:space="0" w:color="auto"/>
      </w:divBdr>
    </w:div>
    <w:div w:id="941645936">
      <w:bodyDiv w:val="1"/>
      <w:marLeft w:val="0"/>
      <w:marRight w:val="0"/>
      <w:marTop w:val="0"/>
      <w:marBottom w:val="0"/>
      <w:divBdr>
        <w:top w:val="none" w:sz="0" w:space="0" w:color="auto"/>
        <w:left w:val="none" w:sz="0" w:space="0" w:color="auto"/>
        <w:bottom w:val="none" w:sz="0" w:space="0" w:color="auto"/>
        <w:right w:val="none" w:sz="0" w:space="0" w:color="auto"/>
      </w:divBdr>
    </w:div>
    <w:div w:id="944077734">
      <w:bodyDiv w:val="1"/>
      <w:marLeft w:val="0"/>
      <w:marRight w:val="0"/>
      <w:marTop w:val="0"/>
      <w:marBottom w:val="0"/>
      <w:divBdr>
        <w:top w:val="none" w:sz="0" w:space="0" w:color="auto"/>
        <w:left w:val="none" w:sz="0" w:space="0" w:color="auto"/>
        <w:bottom w:val="none" w:sz="0" w:space="0" w:color="auto"/>
        <w:right w:val="none" w:sz="0" w:space="0" w:color="auto"/>
      </w:divBdr>
    </w:div>
    <w:div w:id="944267966">
      <w:bodyDiv w:val="1"/>
      <w:marLeft w:val="0"/>
      <w:marRight w:val="0"/>
      <w:marTop w:val="0"/>
      <w:marBottom w:val="0"/>
      <w:divBdr>
        <w:top w:val="none" w:sz="0" w:space="0" w:color="auto"/>
        <w:left w:val="none" w:sz="0" w:space="0" w:color="auto"/>
        <w:bottom w:val="none" w:sz="0" w:space="0" w:color="auto"/>
        <w:right w:val="none" w:sz="0" w:space="0" w:color="auto"/>
      </w:divBdr>
    </w:div>
    <w:div w:id="944269126">
      <w:bodyDiv w:val="1"/>
      <w:marLeft w:val="0"/>
      <w:marRight w:val="0"/>
      <w:marTop w:val="0"/>
      <w:marBottom w:val="0"/>
      <w:divBdr>
        <w:top w:val="none" w:sz="0" w:space="0" w:color="auto"/>
        <w:left w:val="none" w:sz="0" w:space="0" w:color="auto"/>
        <w:bottom w:val="none" w:sz="0" w:space="0" w:color="auto"/>
        <w:right w:val="none" w:sz="0" w:space="0" w:color="auto"/>
      </w:divBdr>
    </w:div>
    <w:div w:id="944384537">
      <w:bodyDiv w:val="1"/>
      <w:marLeft w:val="0"/>
      <w:marRight w:val="0"/>
      <w:marTop w:val="0"/>
      <w:marBottom w:val="0"/>
      <w:divBdr>
        <w:top w:val="none" w:sz="0" w:space="0" w:color="auto"/>
        <w:left w:val="none" w:sz="0" w:space="0" w:color="auto"/>
        <w:bottom w:val="none" w:sz="0" w:space="0" w:color="auto"/>
        <w:right w:val="none" w:sz="0" w:space="0" w:color="auto"/>
      </w:divBdr>
    </w:div>
    <w:div w:id="945502415">
      <w:bodyDiv w:val="1"/>
      <w:marLeft w:val="0"/>
      <w:marRight w:val="0"/>
      <w:marTop w:val="0"/>
      <w:marBottom w:val="0"/>
      <w:divBdr>
        <w:top w:val="none" w:sz="0" w:space="0" w:color="auto"/>
        <w:left w:val="none" w:sz="0" w:space="0" w:color="auto"/>
        <w:bottom w:val="none" w:sz="0" w:space="0" w:color="auto"/>
        <w:right w:val="none" w:sz="0" w:space="0" w:color="auto"/>
      </w:divBdr>
    </w:div>
    <w:div w:id="946037409">
      <w:bodyDiv w:val="1"/>
      <w:marLeft w:val="0"/>
      <w:marRight w:val="0"/>
      <w:marTop w:val="0"/>
      <w:marBottom w:val="0"/>
      <w:divBdr>
        <w:top w:val="none" w:sz="0" w:space="0" w:color="auto"/>
        <w:left w:val="none" w:sz="0" w:space="0" w:color="auto"/>
        <w:bottom w:val="none" w:sz="0" w:space="0" w:color="auto"/>
        <w:right w:val="none" w:sz="0" w:space="0" w:color="auto"/>
      </w:divBdr>
    </w:div>
    <w:div w:id="946161211">
      <w:bodyDiv w:val="1"/>
      <w:marLeft w:val="0"/>
      <w:marRight w:val="0"/>
      <w:marTop w:val="0"/>
      <w:marBottom w:val="0"/>
      <w:divBdr>
        <w:top w:val="none" w:sz="0" w:space="0" w:color="auto"/>
        <w:left w:val="none" w:sz="0" w:space="0" w:color="auto"/>
        <w:bottom w:val="none" w:sz="0" w:space="0" w:color="auto"/>
        <w:right w:val="none" w:sz="0" w:space="0" w:color="auto"/>
      </w:divBdr>
    </w:div>
    <w:div w:id="947083745">
      <w:bodyDiv w:val="1"/>
      <w:marLeft w:val="0"/>
      <w:marRight w:val="0"/>
      <w:marTop w:val="0"/>
      <w:marBottom w:val="0"/>
      <w:divBdr>
        <w:top w:val="none" w:sz="0" w:space="0" w:color="auto"/>
        <w:left w:val="none" w:sz="0" w:space="0" w:color="auto"/>
        <w:bottom w:val="none" w:sz="0" w:space="0" w:color="auto"/>
        <w:right w:val="none" w:sz="0" w:space="0" w:color="auto"/>
      </w:divBdr>
    </w:div>
    <w:div w:id="947273811">
      <w:bodyDiv w:val="1"/>
      <w:marLeft w:val="0"/>
      <w:marRight w:val="0"/>
      <w:marTop w:val="0"/>
      <w:marBottom w:val="0"/>
      <w:divBdr>
        <w:top w:val="none" w:sz="0" w:space="0" w:color="auto"/>
        <w:left w:val="none" w:sz="0" w:space="0" w:color="auto"/>
        <w:bottom w:val="none" w:sz="0" w:space="0" w:color="auto"/>
        <w:right w:val="none" w:sz="0" w:space="0" w:color="auto"/>
      </w:divBdr>
    </w:div>
    <w:div w:id="947658036">
      <w:bodyDiv w:val="1"/>
      <w:marLeft w:val="0"/>
      <w:marRight w:val="0"/>
      <w:marTop w:val="0"/>
      <w:marBottom w:val="0"/>
      <w:divBdr>
        <w:top w:val="none" w:sz="0" w:space="0" w:color="auto"/>
        <w:left w:val="none" w:sz="0" w:space="0" w:color="auto"/>
        <w:bottom w:val="none" w:sz="0" w:space="0" w:color="auto"/>
        <w:right w:val="none" w:sz="0" w:space="0" w:color="auto"/>
      </w:divBdr>
    </w:div>
    <w:div w:id="948051947">
      <w:bodyDiv w:val="1"/>
      <w:marLeft w:val="0"/>
      <w:marRight w:val="0"/>
      <w:marTop w:val="0"/>
      <w:marBottom w:val="0"/>
      <w:divBdr>
        <w:top w:val="none" w:sz="0" w:space="0" w:color="auto"/>
        <w:left w:val="none" w:sz="0" w:space="0" w:color="auto"/>
        <w:bottom w:val="none" w:sz="0" w:space="0" w:color="auto"/>
        <w:right w:val="none" w:sz="0" w:space="0" w:color="auto"/>
      </w:divBdr>
    </w:div>
    <w:div w:id="949313478">
      <w:bodyDiv w:val="1"/>
      <w:marLeft w:val="0"/>
      <w:marRight w:val="0"/>
      <w:marTop w:val="0"/>
      <w:marBottom w:val="0"/>
      <w:divBdr>
        <w:top w:val="none" w:sz="0" w:space="0" w:color="auto"/>
        <w:left w:val="none" w:sz="0" w:space="0" w:color="auto"/>
        <w:bottom w:val="none" w:sz="0" w:space="0" w:color="auto"/>
        <w:right w:val="none" w:sz="0" w:space="0" w:color="auto"/>
      </w:divBdr>
    </w:div>
    <w:div w:id="949430670">
      <w:bodyDiv w:val="1"/>
      <w:marLeft w:val="0"/>
      <w:marRight w:val="0"/>
      <w:marTop w:val="0"/>
      <w:marBottom w:val="0"/>
      <w:divBdr>
        <w:top w:val="none" w:sz="0" w:space="0" w:color="auto"/>
        <w:left w:val="none" w:sz="0" w:space="0" w:color="auto"/>
        <w:bottom w:val="none" w:sz="0" w:space="0" w:color="auto"/>
        <w:right w:val="none" w:sz="0" w:space="0" w:color="auto"/>
      </w:divBdr>
    </w:div>
    <w:div w:id="950630571">
      <w:bodyDiv w:val="1"/>
      <w:marLeft w:val="0"/>
      <w:marRight w:val="0"/>
      <w:marTop w:val="0"/>
      <w:marBottom w:val="0"/>
      <w:divBdr>
        <w:top w:val="none" w:sz="0" w:space="0" w:color="auto"/>
        <w:left w:val="none" w:sz="0" w:space="0" w:color="auto"/>
        <w:bottom w:val="none" w:sz="0" w:space="0" w:color="auto"/>
        <w:right w:val="none" w:sz="0" w:space="0" w:color="auto"/>
      </w:divBdr>
    </w:div>
    <w:div w:id="951324362">
      <w:bodyDiv w:val="1"/>
      <w:marLeft w:val="0"/>
      <w:marRight w:val="0"/>
      <w:marTop w:val="0"/>
      <w:marBottom w:val="0"/>
      <w:divBdr>
        <w:top w:val="none" w:sz="0" w:space="0" w:color="auto"/>
        <w:left w:val="none" w:sz="0" w:space="0" w:color="auto"/>
        <w:bottom w:val="none" w:sz="0" w:space="0" w:color="auto"/>
        <w:right w:val="none" w:sz="0" w:space="0" w:color="auto"/>
      </w:divBdr>
    </w:div>
    <w:div w:id="952396782">
      <w:bodyDiv w:val="1"/>
      <w:marLeft w:val="0"/>
      <w:marRight w:val="0"/>
      <w:marTop w:val="0"/>
      <w:marBottom w:val="0"/>
      <w:divBdr>
        <w:top w:val="none" w:sz="0" w:space="0" w:color="auto"/>
        <w:left w:val="none" w:sz="0" w:space="0" w:color="auto"/>
        <w:bottom w:val="none" w:sz="0" w:space="0" w:color="auto"/>
        <w:right w:val="none" w:sz="0" w:space="0" w:color="auto"/>
      </w:divBdr>
    </w:div>
    <w:div w:id="953287904">
      <w:bodyDiv w:val="1"/>
      <w:marLeft w:val="0"/>
      <w:marRight w:val="0"/>
      <w:marTop w:val="0"/>
      <w:marBottom w:val="0"/>
      <w:divBdr>
        <w:top w:val="none" w:sz="0" w:space="0" w:color="auto"/>
        <w:left w:val="none" w:sz="0" w:space="0" w:color="auto"/>
        <w:bottom w:val="none" w:sz="0" w:space="0" w:color="auto"/>
        <w:right w:val="none" w:sz="0" w:space="0" w:color="auto"/>
      </w:divBdr>
    </w:div>
    <w:div w:id="955480507">
      <w:bodyDiv w:val="1"/>
      <w:marLeft w:val="0"/>
      <w:marRight w:val="0"/>
      <w:marTop w:val="0"/>
      <w:marBottom w:val="0"/>
      <w:divBdr>
        <w:top w:val="none" w:sz="0" w:space="0" w:color="auto"/>
        <w:left w:val="none" w:sz="0" w:space="0" w:color="auto"/>
        <w:bottom w:val="none" w:sz="0" w:space="0" w:color="auto"/>
        <w:right w:val="none" w:sz="0" w:space="0" w:color="auto"/>
      </w:divBdr>
    </w:div>
    <w:div w:id="955671443">
      <w:bodyDiv w:val="1"/>
      <w:marLeft w:val="0"/>
      <w:marRight w:val="0"/>
      <w:marTop w:val="0"/>
      <w:marBottom w:val="0"/>
      <w:divBdr>
        <w:top w:val="none" w:sz="0" w:space="0" w:color="auto"/>
        <w:left w:val="none" w:sz="0" w:space="0" w:color="auto"/>
        <w:bottom w:val="none" w:sz="0" w:space="0" w:color="auto"/>
        <w:right w:val="none" w:sz="0" w:space="0" w:color="auto"/>
      </w:divBdr>
    </w:div>
    <w:div w:id="956064179">
      <w:bodyDiv w:val="1"/>
      <w:marLeft w:val="0"/>
      <w:marRight w:val="0"/>
      <w:marTop w:val="0"/>
      <w:marBottom w:val="0"/>
      <w:divBdr>
        <w:top w:val="none" w:sz="0" w:space="0" w:color="auto"/>
        <w:left w:val="none" w:sz="0" w:space="0" w:color="auto"/>
        <w:bottom w:val="none" w:sz="0" w:space="0" w:color="auto"/>
        <w:right w:val="none" w:sz="0" w:space="0" w:color="auto"/>
      </w:divBdr>
    </w:div>
    <w:div w:id="956108985">
      <w:bodyDiv w:val="1"/>
      <w:marLeft w:val="0"/>
      <w:marRight w:val="0"/>
      <w:marTop w:val="0"/>
      <w:marBottom w:val="0"/>
      <w:divBdr>
        <w:top w:val="none" w:sz="0" w:space="0" w:color="auto"/>
        <w:left w:val="none" w:sz="0" w:space="0" w:color="auto"/>
        <w:bottom w:val="none" w:sz="0" w:space="0" w:color="auto"/>
        <w:right w:val="none" w:sz="0" w:space="0" w:color="auto"/>
      </w:divBdr>
    </w:div>
    <w:div w:id="957830230">
      <w:bodyDiv w:val="1"/>
      <w:marLeft w:val="0"/>
      <w:marRight w:val="0"/>
      <w:marTop w:val="0"/>
      <w:marBottom w:val="0"/>
      <w:divBdr>
        <w:top w:val="none" w:sz="0" w:space="0" w:color="auto"/>
        <w:left w:val="none" w:sz="0" w:space="0" w:color="auto"/>
        <w:bottom w:val="none" w:sz="0" w:space="0" w:color="auto"/>
        <w:right w:val="none" w:sz="0" w:space="0" w:color="auto"/>
      </w:divBdr>
    </w:div>
    <w:div w:id="958071683">
      <w:bodyDiv w:val="1"/>
      <w:marLeft w:val="0"/>
      <w:marRight w:val="0"/>
      <w:marTop w:val="0"/>
      <w:marBottom w:val="0"/>
      <w:divBdr>
        <w:top w:val="none" w:sz="0" w:space="0" w:color="auto"/>
        <w:left w:val="none" w:sz="0" w:space="0" w:color="auto"/>
        <w:bottom w:val="none" w:sz="0" w:space="0" w:color="auto"/>
        <w:right w:val="none" w:sz="0" w:space="0" w:color="auto"/>
      </w:divBdr>
    </w:div>
    <w:div w:id="958561456">
      <w:bodyDiv w:val="1"/>
      <w:marLeft w:val="0"/>
      <w:marRight w:val="0"/>
      <w:marTop w:val="0"/>
      <w:marBottom w:val="0"/>
      <w:divBdr>
        <w:top w:val="none" w:sz="0" w:space="0" w:color="auto"/>
        <w:left w:val="none" w:sz="0" w:space="0" w:color="auto"/>
        <w:bottom w:val="none" w:sz="0" w:space="0" w:color="auto"/>
        <w:right w:val="none" w:sz="0" w:space="0" w:color="auto"/>
      </w:divBdr>
    </w:div>
    <w:div w:id="958606455">
      <w:bodyDiv w:val="1"/>
      <w:marLeft w:val="0"/>
      <w:marRight w:val="0"/>
      <w:marTop w:val="0"/>
      <w:marBottom w:val="0"/>
      <w:divBdr>
        <w:top w:val="none" w:sz="0" w:space="0" w:color="auto"/>
        <w:left w:val="none" w:sz="0" w:space="0" w:color="auto"/>
        <w:bottom w:val="none" w:sz="0" w:space="0" w:color="auto"/>
        <w:right w:val="none" w:sz="0" w:space="0" w:color="auto"/>
      </w:divBdr>
    </w:div>
    <w:div w:id="958950398">
      <w:bodyDiv w:val="1"/>
      <w:marLeft w:val="0"/>
      <w:marRight w:val="0"/>
      <w:marTop w:val="0"/>
      <w:marBottom w:val="0"/>
      <w:divBdr>
        <w:top w:val="none" w:sz="0" w:space="0" w:color="auto"/>
        <w:left w:val="none" w:sz="0" w:space="0" w:color="auto"/>
        <w:bottom w:val="none" w:sz="0" w:space="0" w:color="auto"/>
        <w:right w:val="none" w:sz="0" w:space="0" w:color="auto"/>
      </w:divBdr>
    </w:div>
    <w:div w:id="959072158">
      <w:bodyDiv w:val="1"/>
      <w:marLeft w:val="0"/>
      <w:marRight w:val="0"/>
      <w:marTop w:val="0"/>
      <w:marBottom w:val="0"/>
      <w:divBdr>
        <w:top w:val="none" w:sz="0" w:space="0" w:color="auto"/>
        <w:left w:val="none" w:sz="0" w:space="0" w:color="auto"/>
        <w:bottom w:val="none" w:sz="0" w:space="0" w:color="auto"/>
        <w:right w:val="none" w:sz="0" w:space="0" w:color="auto"/>
      </w:divBdr>
    </w:div>
    <w:div w:id="960843346">
      <w:bodyDiv w:val="1"/>
      <w:marLeft w:val="0"/>
      <w:marRight w:val="0"/>
      <w:marTop w:val="0"/>
      <w:marBottom w:val="0"/>
      <w:divBdr>
        <w:top w:val="none" w:sz="0" w:space="0" w:color="auto"/>
        <w:left w:val="none" w:sz="0" w:space="0" w:color="auto"/>
        <w:bottom w:val="none" w:sz="0" w:space="0" w:color="auto"/>
        <w:right w:val="none" w:sz="0" w:space="0" w:color="auto"/>
      </w:divBdr>
    </w:div>
    <w:div w:id="961113001">
      <w:bodyDiv w:val="1"/>
      <w:marLeft w:val="0"/>
      <w:marRight w:val="0"/>
      <w:marTop w:val="0"/>
      <w:marBottom w:val="0"/>
      <w:divBdr>
        <w:top w:val="none" w:sz="0" w:space="0" w:color="auto"/>
        <w:left w:val="none" w:sz="0" w:space="0" w:color="auto"/>
        <w:bottom w:val="none" w:sz="0" w:space="0" w:color="auto"/>
        <w:right w:val="none" w:sz="0" w:space="0" w:color="auto"/>
      </w:divBdr>
    </w:div>
    <w:div w:id="961115377">
      <w:bodyDiv w:val="1"/>
      <w:marLeft w:val="0"/>
      <w:marRight w:val="0"/>
      <w:marTop w:val="0"/>
      <w:marBottom w:val="0"/>
      <w:divBdr>
        <w:top w:val="none" w:sz="0" w:space="0" w:color="auto"/>
        <w:left w:val="none" w:sz="0" w:space="0" w:color="auto"/>
        <w:bottom w:val="none" w:sz="0" w:space="0" w:color="auto"/>
        <w:right w:val="none" w:sz="0" w:space="0" w:color="auto"/>
      </w:divBdr>
    </w:div>
    <w:div w:id="961688147">
      <w:bodyDiv w:val="1"/>
      <w:marLeft w:val="0"/>
      <w:marRight w:val="0"/>
      <w:marTop w:val="0"/>
      <w:marBottom w:val="0"/>
      <w:divBdr>
        <w:top w:val="none" w:sz="0" w:space="0" w:color="auto"/>
        <w:left w:val="none" w:sz="0" w:space="0" w:color="auto"/>
        <w:bottom w:val="none" w:sz="0" w:space="0" w:color="auto"/>
        <w:right w:val="none" w:sz="0" w:space="0" w:color="auto"/>
      </w:divBdr>
    </w:div>
    <w:div w:id="961958333">
      <w:bodyDiv w:val="1"/>
      <w:marLeft w:val="0"/>
      <w:marRight w:val="0"/>
      <w:marTop w:val="0"/>
      <w:marBottom w:val="0"/>
      <w:divBdr>
        <w:top w:val="none" w:sz="0" w:space="0" w:color="auto"/>
        <w:left w:val="none" w:sz="0" w:space="0" w:color="auto"/>
        <w:bottom w:val="none" w:sz="0" w:space="0" w:color="auto"/>
        <w:right w:val="none" w:sz="0" w:space="0" w:color="auto"/>
      </w:divBdr>
    </w:div>
    <w:div w:id="962612522">
      <w:bodyDiv w:val="1"/>
      <w:marLeft w:val="0"/>
      <w:marRight w:val="0"/>
      <w:marTop w:val="0"/>
      <w:marBottom w:val="0"/>
      <w:divBdr>
        <w:top w:val="none" w:sz="0" w:space="0" w:color="auto"/>
        <w:left w:val="none" w:sz="0" w:space="0" w:color="auto"/>
        <w:bottom w:val="none" w:sz="0" w:space="0" w:color="auto"/>
        <w:right w:val="none" w:sz="0" w:space="0" w:color="auto"/>
      </w:divBdr>
    </w:div>
    <w:div w:id="962685765">
      <w:bodyDiv w:val="1"/>
      <w:marLeft w:val="0"/>
      <w:marRight w:val="0"/>
      <w:marTop w:val="0"/>
      <w:marBottom w:val="0"/>
      <w:divBdr>
        <w:top w:val="none" w:sz="0" w:space="0" w:color="auto"/>
        <w:left w:val="none" w:sz="0" w:space="0" w:color="auto"/>
        <w:bottom w:val="none" w:sz="0" w:space="0" w:color="auto"/>
        <w:right w:val="none" w:sz="0" w:space="0" w:color="auto"/>
      </w:divBdr>
    </w:div>
    <w:div w:id="962689319">
      <w:bodyDiv w:val="1"/>
      <w:marLeft w:val="0"/>
      <w:marRight w:val="0"/>
      <w:marTop w:val="0"/>
      <w:marBottom w:val="0"/>
      <w:divBdr>
        <w:top w:val="none" w:sz="0" w:space="0" w:color="auto"/>
        <w:left w:val="none" w:sz="0" w:space="0" w:color="auto"/>
        <w:bottom w:val="none" w:sz="0" w:space="0" w:color="auto"/>
        <w:right w:val="none" w:sz="0" w:space="0" w:color="auto"/>
      </w:divBdr>
    </w:div>
    <w:div w:id="962926415">
      <w:bodyDiv w:val="1"/>
      <w:marLeft w:val="0"/>
      <w:marRight w:val="0"/>
      <w:marTop w:val="0"/>
      <w:marBottom w:val="0"/>
      <w:divBdr>
        <w:top w:val="none" w:sz="0" w:space="0" w:color="auto"/>
        <w:left w:val="none" w:sz="0" w:space="0" w:color="auto"/>
        <w:bottom w:val="none" w:sz="0" w:space="0" w:color="auto"/>
        <w:right w:val="none" w:sz="0" w:space="0" w:color="auto"/>
      </w:divBdr>
    </w:div>
    <w:div w:id="963779586">
      <w:bodyDiv w:val="1"/>
      <w:marLeft w:val="0"/>
      <w:marRight w:val="0"/>
      <w:marTop w:val="0"/>
      <w:marBottom w:val="0"/>
      <w:divBdr>
        <w:top w:val="none" w:sz="0" w:space="0" w:color="auto"/>
        <w:left w:val="none" w:sz="0" w:space="0" w:color="auto"/>
        <w:bottom w:val="none" w:sz="0" w:space="0" w:color="auto"/>
        <w:right w:val="none" w:sz="0" w:space="0" w:color="auto"/>
      </w:divBdr>
    </w:div>
    <w:div w:id="963923900">
      <w:bodyDiv w:val="1"/>
      <w:marLeft w:val="0"/>
      <w:marRight w:val="0"/>
      <w:marTop w:val="0"/>
      <w:marBottom w:val="0"/>
      <w:divBdr>
        <w:top w:val="none" w:sz="0" w:space="0" w:color="auto"/>
        <w:left w:val="none" w:sz="0" w:space="0" w:color="auto"/>
        <w:bottom w:val="none" w:sz="0" w:space="0" w:color="auto"/>
        <w:right w:val="none" w:sz="0" w:space="0" w:color="auto"/>
      </w:divBdr>
    </w:div>
    <w:div w:id="964233741">
      <w:bodyDiv w:val="1"/>
      <w:marLeft w:val="0"/>
      <w:marRight w:val="0"/>
      <w:marTop w:val="0"/>
      <w:marBottom w:val="0"/>
      <w:divBdr>
        <w:top w:val="none" w:sz="0" w:space="0" w:color="auto"/>
        <w:left w:val="none" w:sz="0" w:space="0" w:color="auto"/>
        <w:bottom w:val="none" w:sz="0" w:space="0" w:color="auto"/>
        <w:right w:val="none" w:sz="0" w:space="0" w:color="auto"/>
      </w:divBdr>
    </w:div>
    <w:div w:id="964895566">
      <w:bodyDiv w:val="1"/>
      <w:marLeft w:val="0"/>
      <w:marRight w:val="0"/>
      <w:marTop w:val="0"/>
      <w:marBottom w:val="0"/>
      <w:divBdr>
        <w:top w:val="none" w:sz="0" w:space="0" w:color="auto"/>
        <w:left w:val="none" w:sz="0" w:space="0" w:color="auto"/>
        <w:bottom w:val="none" w:sz="0" w:space="0" w:color="auto"/>
        <w:right w:val="none" w:sz="0" w:space="0" w:color="auto"/>
      </w:divBdr>
    </w:div>
    <w:div w:id="965355412">
      <w:bodyDiv w:val="1"/>
      <w:marLeft w:val="0"/>
      <w:marRight w:val="0"/>
      <w:marTop w:val="0"/>
      <w:marBottom w:val="0"/>
      <w:divBdr>
        <w:top w:val="none" w:sz="0" w:space="0" w:color="auto"/>
        <w:left w:val="none" w:sz="0" w:space="0" w:color="auto"/>
        <w:bottom w:val="none" w:sz="0" w:space="0" w:color="auto"/>
        <w:right w:val="none" w:sz="0" w:space="0" w:color="auto"/>
      </w:divBdr>
    </w:div>
    <w:div w:id="965745402">
      <w:bodyDiv w:val="1"/>
      <w:marLeft w:val="0"/>
      <w:marRight w:val="0"/>
      <w:marTop w:val="0"/>
      <w:marBottom w:val="0"/>
      <w:divBdr>
        <w:top w:val="none" w:sz="0" w:space="0" w:color="auto"/>
        <w:left w:val="none" w:sz="0" w:space="0" w:color="auto"/>
        <w:bottom w:val="none" w:sz="0" w:space="0" w:color="auto"/>
        <w:right w:val="none" w:sz="0" w:space="0" w:color="auto"/>
      </w:divBdr>
    </w:div>
    <w:div w:id="965962347">
      <w:bodyDiv w:val="1"/>
      <w:marLeft w:val="0"/>
      <w:marRight w:val="0"/>
      <w:marTop w:val="0"/>
      <w:marBottom w:val="0"/>
      <w:divBdr>
        <w:top w:val="none" w:sz="0" w:space="0" w:color="auto"/>
        <w:left w:val="none" w:sz="0" w:space="0" w:color="auto"/>
        <w:bottom w:val="none" w:sz="0" w:space="0" w:color="auto"/>
        <w:right w:val="none" w:sz="0" w:space="0" w:color="auto"/>
      </w:divBdr>
    </w:div>
    <w:div w:id="966857198">
      <w:bodyDiv w:val="1"/>
      <w:marLeft w:val="0"/>
      <w:marRight w:val="0"/>
      <w:marTop w:val="0"/>
      <w:marBottom w:val="0"/>
      <w:divBdr>
        <w:top w:val="none" w:sz="0" w:space="0" w:color="auto"/>
        <w:left w:val="none" w:sz="0" w:space="0" w:color="auto"/>
        <w:bottom w:val="none" w:sz="0" w:space="0" w:color="auto"/>
        <w:right w:val="none" w:sz="0" w:space="0" w:color="auto"/>
      </w:divBdr>
    </w:div>
    <w:div w:id="966931522">
      <w:bodyDiv w:val="1"/>
      <w:marLeft w:val="0"/>
      <w:marRight w:val="0"/>
      <w:marTop w:val="0"/>
      <w:marBottom w:val="0"/>
      <w:divBdr>
        <w:top w:val="none" w:sz="0" w:space="0" w:color="auto"/>
        <w:left w:val="none" w:sz="0" w:space="0" w:color="auto"/>
        <w:bottom w:val="none" w:sz="0" w:space="0" w:color="auto"/>
        <w:right w:val="none" w:sz="0" w:space="0" w:color="auto"/>
      </w:divBdr>
    </w:div>
    <w:div w:id="967008951">
      <w:bodyDiv w:val="1"/>
      <w:marLeft w:val="0"/>
      <w:marRight w:val="0"/>
      <w:marTop w:val="0"/>
      <w:marBottom w:val="0"/>
      <w:divBdr>
        <w:top w:val="none" w:sz="0" w:space="0" w:color="auto"/>
        <w:left w:val="none" w:sz="0" w:space="0" w:color="auto"/>
        <w:bottom w:val="none" w:sz="0" w:space="0" w:color="auto"/>
        <w:right w:val="none" w:sz="0" w:space="0" w:color="auto"/>
      </w:divBdr>
    </w:div>
    <w:div w:id="967396594">
      <w:bodyDiv w:val="1"/>
      <w:marLeft w:val="0"/>
      <w:marRight w:val="0"/>
      <w:marTop w:val="0"/>
      <w:marBottom w:val="0"/>
      <w:divBdr>
        <w:top w:val="none" w:sz="0" w:space="0" w:color="auto"/>
        <w:left w:val="none" w:sz="0" w:space="0" w:color="auto"/>
        <w:bottom w:val="none" w:sz="0" w:space="0" w:color="auto"/>
        <w:right w:val="none" w:sz="0" w:space="0" w:color="auto"/>
      </w:divBdr>
    </w:div>
    <w:div w:id="967979276">
      <w:bodyDiv w:val="1"/>
      <w:marLeft w:val="0"/>
      <w:marRight w:val="0"/>
      <w:marTop w:val="0"/>
      <w:marBottom w:val="0"/>
      <w:divBdr>
        <w:top w:val="none" w:sz="0" w:space="0" w:color="auto"/>
        <w:left w:val="none" w:sz="0" w:space="0" w:color="auto"/>
        <w:bottom w:val="none" w:sz="0" w:space="0" w:color="auto"/>
        <w:right w:val="none" w:sz="0" w:space="0" w:color="auto"/>
      </w:divBdr>
    </w:div>
    <w:div w:id="968050212">
      <w:bodyDiv w:val="1"/>
      <w:marLeft w:val="0"/>
      <w:marRight w:val="0"/>
      <w:marTop w:val="0"/>
      <w:marBottom w:val="0"/>
      <w:divBdr>
        <w:top w:val="none" w:sz="0" w:space="0" w:color="auto"/>
        <w:left w:val="none" w:sz="0" w:space="0" w:color="auto"/>
        <w:bottom w:val="none" w:sz="0" w:space="0" w:color="auto"/>
        <w:right w:val="none" w:sz="0" w:space="0" w:color="auto"/>
      </w:divBdr>
    </w:div>
    <w:div w:id="968121490">
      <w:bodyDiv w:val="1"/>
      <w:marLeft w:val="0"/>
      <w:marRight w:val="0"/>
      <w:marTop w:val="0"/>
      <w:marBottom w:val="0"/>
      <w:divBdr>
        <w:top w:val="none" w:sz="0" w:space="0" w:color="auto"/>
        <w:left w:val="none" w:sz="0" w:space="0" w:color="auto"/>
        <w:bottom w:val="none" w:sz="0" w:space="0" w:color="auto"/>
        <w:right w:val="none" w:sz="0" w:space="0" w:color="auto"/>
      </w:divBdr>
    </w:div>
    <w:div w:id="969169197">
      <w:bodyDiv w:val="1"/>
      <w:marLeft w:val="0"/>
      <w:marRight w:val="0"/>
      <w:marTop w:val="0"/>
      <w:marBottom w:val="0"/>
      <w:divBdr>
        <w:top w:val="none" w:sz="0" w:space="0" w:color="auto"/>
        <w:left w:val="none" w:sz="0" w:space="0" w:color="auto"/>
        <w:bottom w:val="none" w:sz="0" w:space="0" w:color="auto"/>
        <w:right w:val="none" w:sz="0" w:space="0" w:color="auto"/>
      </w:divBdr>
    </w:div>
    <w:div w:id="969357782">
      <w:bodyDiv w:val="1"/>
      <w:marLeft w:val="0"/>
      <w:marRight w:val="0"/>
      <w:marTop w:val="0"/>
      <w:marBottom w:val="0"/>
      <w:divBdr>
        <w:top w:val="none" w:sz="0" w:space="0" w:color="auto"/>
        <w:left w:val="none" w:sz="0" w:space="0" w:color="auto"/>
        <w:bottom w:val="none" w:sz="0" w:space="0" w:color="auto"/>
        <w:right w:val="none" w:sz="0" w:space="0" w:color="auto"/>
      </w:divBdr>
    </w:div>
    <w:div w:id="971710027">
      <w:bodyDiv w:val="1"/>
      <w:marLeft w:val="0"/>
      <w:marRight w:val="0"/>
      <w:marTop w:val="0"/>
      <w:marBottom w:val="0"/>
      <w:divBdr>
        <w:top w:val="none" w:sz="0" w:space="0" w:color="auto"/>
        <w:left w:val="none" w:sz="0" w:space="0" w:color="auto"/>
        <w:bottom w:val="none" w:sz="0" w:space="0" w:color="auto"/>
        <w:right w:val="none" w:sz="0" w:space="0" w:color="auto"/>
      </w:divBdr>
    </w:div>
    <w:div w:id="971784270">
      <w:bodyDiv w:val="1"/>
      <w:marLeft w:val="0"/>
      <w:marRight w:val="0"/>
      <w:marTop w:val="0"/>
      <w:marBottom w:val="0"/>
      <w:divBdr>
        <w:top w:val="none" w:sz="0" w:space="0" w:color="auto"/>
        <w:left w:val="none" w:sz="0" w:space="0" w:color="auto"/>
        <w:bottom w:val="none" w:sz="0" w:space="0" w:color="auto"/>
        <w:right w:val="none" w:sz="0" w:space="0" w:color="auto"/>
      </w:divBdr>
    </w:div>
    <w:div w:id="972634283">
      <w:bodyDiv w:val="1"/>
      <w:marLeft w:val="0"/>
      <w:marRight w:val="0"/>
      <w:marTop w:val="0"/>
      <w:marBottom w:val="0"/>
      <w:divBdr>
        <w:top w:val="none" w:sz="0" w:space="0" w:color="auto"/>
        <w:left w:val="none" w:sz="0" w:space="0" w:color="auto"/>
        <w:bottom w:val="none" w:sz="0" w:space="0" w:color="auto"/>
        <w:right w:val="none" w:sz="0" w:space="0" w:color="auto"/>
      </w:divBdr>
    </w:div>
    <w:div w:id="973022018">
      <w:bodyDiv w:val="1"/>
      <w:marLeft w:val="0"/>
      <w:marRight w:val="0"/>
      <w:marTop w:val="0"/>
      <w:marBottom w:val="0"/>
      <w:divBdr>
        <w:top w:val="none" w:sz="0" w:space="0" w:color="auto"/>
        <w:left w:val="none" w:sz="0" w:space="0" w:color="auto"/>
        <w:bottom w:val="none" w:sz="0" w:space="0" w:color="auto"/>
        <w:right w:val="none" w:sz="0" w:space="0" w:color="auto"/>
      </w:divBdr>
    </w:div>
    <w:div w:id="973753908">
      <w:bodyDiv w:val="1"/>
      <w:marLeft w:val="0"/>
      <w:marRight w:val="0"/>
      <w:marTop w:val="0"/>
      <w:marBottom w:val="0"/>
      <w:divBdr>
        <w:top w:val="none" w:sz="0" w:space="0" w:color="auto"/>
        <w:left w:val="none" w:sz="0" w:space="0" w:color="auto"/>
        <w:bottom w:val="none" w:sz="0" w:space="0" w:color="auto"/>
        <w:right w:val="none" w:sz="0" w:space="0" w:color="auto"/>
      </w:divBdr>
    </w:div>
    <w:div w:id="976103269">
      <w:bodyDiv w:val="1"/>
      <w:marLeft w:val="0"/>
      <w:marRight w:val="0"/>
      <w:marTop w:val="0"/>
      <w:marBottom w:val="0"/>
      <w:divBdr>
        <w:top w:val="none" w:sz="0" w:space="0" w:color="auto"/>
        <w:left w:val="none" w:sz="0" w:space="0" w:color="auto"/>
        <w:bottom w:val="none" w:sz="0" w:space="0" w:color="auto"/>
        <w:right w:val="none" w:sz="0" w:space="0" w:color="auto"/>
      </w:divBdr>
    </w:div>
    <w:div w:id="976642852">
      <w:bodyDiv w:val="1"/>
      <w:marLeft w:val="0"/>
      <w:marRight w:val="0"/>
      <w:marTop w:val="0"/>
      <w:marBottom w:val="0"/>
      <w:divBdr>
        <w:top w:val="none" w:sz="0" w:space="0" w:color="auto"/>
        <w:left w:val="none" w:sz="0" w:space="0" w:color="auto"/>
        <w:bottom w:val="none" w:sz="0" w:space="0" w:color="auto"/>
        <w:right w:val="none" w:sz="0" w:space="0" w:color="auto"/>
      </w:divBdr>
    </w:div>
    <w:div w:id="977346081">
      <w:bodyDiv w:val="1"/>
      <w:marLeft w:val="0"/>
      <w:marRight w:val="0"/>
      <w:marTop w:val="0"/>
      <w:marBottom w:val="0"/>
      <w:divBdr>
        <w:top w:val="none" w:sz="0" w:space="0" w:color="auto"/>
        <w:left w:val="none" w:sz="0" w:space="0" w:color="auto"/>
        <w:bottom w:val="none" w:sz="0" w:space="0" w:color="auto"/>
        <w:right w:val="none" w:sz="0" w:space="0" w:color="auto"/>
      </w:divBdr>
    </w:div>
    <w:div w:id="978270185">
      <w:bodyDiv w:val="1"/>
      <w:marLeft w:val="0"/>
      <w:marRight w:val="0"/>
      <w:marTop w:val="0"/>
      <w:marBottom w:val="0"/>
      <w:divBdr>
        <w:top w:val="none" w:sz="0" w:space="0" w:color="auto"/>
        <w:left w:val="none" w:sz="0" w:space="0" w:color="auto"/>
        <w:bottom w:val="none" w:sz="0" w:space="0" w:color="auto"/>
        <w:right w:val="none" w:sz="0" w:space="0" w:color="auto"/>
      </w:divBdr>
    </w:div>
    <w:div w:id="980889116">
      <w:bodyDiv w:val="1"/>
      <w:marLeft w:val="0"/>
      <w:marRight w:val="0"/>
      <w:marTop w:val="0"/>
      <w:marBottom w:val="0"/>
      <w:divBdr>
        <w:top w:val="none" w:sz="0" w:space="0" w:color="auto"/>
        <w:left w:val="none" w:sz="0" w:space="0" w:color="auto"/>
        <w:bottom w:val="none" w:sz="0" w:space="0" w:color="auto"/>
        <w:right w:val="none" w:sz="0" w:space="0" w:color="auto"/>
      </w:divBdr>
    </w:div>
    <w:div w:id="981276679">
      <w:bodyDiv w:val="1"/>
      <w:marLeft w:val="0"/>
      <w:marRight w:val="0"/>
      <w:marTop w:val="0"/>
      <w:marBottom w:val="0"/>
      <w:divBdr>
        <w:top w:val="none" w:sz="0" w:space="0" w:color="auto"/>
        <w:left w:val="none" w:sz="0" w:space="0" w:color="auto"/>
        <w:bottom w:val="none" w:sz="0" w:space="0" w:color="auto"/>
        <w:right w:val="none" w:sz="0" w:space="0" w:color="auto"/>
      </w:divBdr>
    </w:div>
    <w:div w:id="982351538">
      <w:bodyDiv w:val="1"/>
      <w:marLeft w:val="0"/>
      <w:marRight w:val="0"/>
      <w:marTop w:val="0"/>
      <w:marBottom w:val="0"/>
      <w:divBdr>
        <w:top w:val="none" w:sz="0" w:space="0" w:color="auto"/>
        <w:left w:val="none" w:sz="0" w:space="0" w:color="auto"/>
        <w:bottom w:val="none" w:sz="0" w:space="0" w:color="auto"/>
        <w:right w:val="none" w:sz="0" w:space="0" w:color="auto"/>
      </w:divBdr>
    </w:div>
    <w:div w:id="982852750">
      <w:bodyDiv w:val="1"/>
      <w:marLeft w:val="0"/>
      <w:marRight w:val="0"/>
      <w:marTop w:val="0"/>
      <w:marBottom w:val="0"/>
      <w:divBdr>
        <w:top w:val="none" w:sz="0" w:space="0" w:color="auto"/>
        <w:left w:val="none" w:sz="0" w:space="0" w:color="auto"/>
        <w:bottom w:val="none" w:sz="0" w:space="0" w:color="auto"/>
        <w:right w:val="none" w:sz="0" w:space="0" w:color="auto"/>
      </w:divBdr>
    </w:div>
    <w:div w:id="983006197">
      <w:bodyDiv w:val="1"/>
      <w:marLeft w:val="0"/>
      <w:marRight w:val="0"/>
      <w:marTop w:val="0"/>
      <w:marBottom w:val="0"/>
      <w:divBdr>
        <w:top w:val="none" w:sz="0" w:space="0" w:color="auto"/>
        <w:left w:val="none" w:sz="0" w:space="0" w:color="auto"/>
        <w:bottom w:val="none" w:sz="0" w:space="0" w:color="auto"/>
        <w:right w:val="none" w:sz="0" w:space="0" w:color="auto"/>
      </w:divBdr>
    </w:div>
    <w:div w:id="983201616">
      <w:bodyDiv w:val="1"/>
      <w:marLeft w:val="0"/>
      <w:marRight w:val="0"/>
      <w:marTop w:val="0"/>
      <w:marBottom w:val="0"/>
      <w:divBdr>
        <w:top w:val="none" w:sz="0" w:space="0" w:color="auto"/>
        <w:left w:val="none" w:sz="0" w:space="0" w:color="auto"/>
        <w:bottom w:val="none" w:sz="0" w:space="0" w:color="auto"/>
        <w:right w:val="none" w:sz="0" w:space="0" w:color="auto"/>
      </w:divBdr>
    </w:div>
    <w:div w:id="983318062">
      <w:bodyDiv w:val="1"/>
      <w:marLeft w:val="0"/>
      <w:marRight w:val="0"/>
      <w:marTop w:val="0"/>
      <w:marBottom w:val="0"/>
      <w:divBdr>
        <w:top w:val="none" w:sz="0" w:space="0" w:color="auto"/>
        <w:left w:val="none" w:sz="0" w:space="0" w:color="auto"/>
        <w:bottom w:val="none" w:sz="0" w:space="0" w:color="auto"/>
        <w:right w:val="none" w:sz="0" w:space="0" w:color="auto"/>
      </w:divBdr>
    </w:div>
    <w:div w:id="984093073">
      <w:bodyDiv w:val="1"/>
      <w:marLeft w:val="0"/>
      <w:marRight w:val="0"/>
      <w:marTop w:val="0"/>
      <w:marBottom w:val="0"/>
      <w:divBdr>
        <w:top w:val="none" w:sz="0" w:space="0" w:color="auto"/>
        <w:left w:val="none" w:sz="0" w:space="0" w:color="auto"/>
        <w:bottom w:val="none" w:sz="0" w:space="0" w:color="auto"/>
        <w:right w:val="none" w:sz="0" w:space="0" w:color="auto"/>
      </w:divBdr>
    </w:div>
    <w:div w:id="984312529">
      <w:bodyDiv w:val="1"/>
      <w:marLeft w:val="0"/>
      <w:marRight w:val="0"/>
      <w:marTop w:val="0"/>
      <w:marBottom w:val="0"/>
      <w:divBdr>
        <w:top w:val="none" w:sz="0" w:space="0" w:color="auto"/>
        <w:left w:val="none" w:sz="0" w:space="0" w:color="auto"/>
        <w:bottom w:val="none" w:sz="0" w:space="0" w:color="auto"/>
        <w:right w:val="none" w:sz="0" w:space="0" w:color="auto"/>
      </w:divBdr>
    </w:div>
    <w:div w:id="984512542">
      <w:bodyDiv w:val="1"/>
      <w:marLeft w:val="0"/>
      <w:marRight w:val="0"/>
      <w:marTop w:val="0"/>
      <w:marBottom w:val="0"/>
      <w:divBdr>
        <w:top w:val="none" w:sz="0" w:space="0" w:color="auto"/>
        <w:left w:val="none" w:sz="0" w:space="0" w:color="auto"/>
        <w:bottom w:val="none" w:sz="0" w:space="0" w:color="auto"/>
        <w:right w:val="none" w:sz="0" w:space="0" w:color="auto"/>
      </w:divBdr>
    </w:div>
    <w:div w:id="984627782">
      <w:bodyDiv w:val="1"/>
      <w:marLeft w:val="0"/>
      <w:marRight w:val="0"/>
      <w:marTop w:val="0"/>
      <w:marBottom w:val="0"/>
      <w:divBdr>
        <w:top w:val="none" w:sz="0" w:space="0" w:color="auto"/>
        <w:left w:val="none" w:sz="0" w:space="0" w:color="auto"/>
        <w:bottom w:val="none" w:sz="0" w:space="0" w:color="auto"/>
        <w:right w:val="none" w:sz="0" w:space="0" w:color="auto"/>
      </w:divBdr>
    </w:div>
    <w:div w:id="984705080">
      <w:bodyDiv w:val="1"/>
      <w:marLeft w:val="0"/>
      <w:marRight w:val="0"/>
      <w:marTop w:val="0"/>
      <w:marBottom w:val="0"/>
      <w:divBdr>
        <w:top w:val="none" w:sz="0" w:space="0" w:color="auto"/>
        <w:left w:val="none" w:sz="0" w:space="0" w:color="auto"/>
        <w:bottom w:val="none" w:sz="0" w:space="0" w:color="auto"/>
        <w:right w:val="none" w:sz="0" w:space="0" w:color="auto"/>
      </w:divBdr>
    </w:div>
    <w:div w:id="986084696">
      <w:bodyDiv w:val="1"/>
      <w:marLeft w:val="0"/>
      <w:marRight w:val="0"/>
      <w:marTop w:val="0"/>
      <w:marBottom w:val="0"/>
      <w:divBdr>
        <w:top w:val="none" w:sz="0" w:space="0" w:color="auto"/>
        <w:left w:val="none" w:sz="0" w:space="0" w:color="auto"/>
        <w:bottom w:val="none" w:sz="0" w:space="0" w:color="auto"/>
        <w:right w:val="none" w:sz="0" w:space="0" w:color="auto"/>
      </w:divBdr>
    </w:div>
    <w:div w:id="986204535">
      <w:bodyDiv w:val="1"/>
      <w:marLeft w:val="0"/>
      <w:marRight w:val="0"/>
      <w:marTop w:val="0"/>
      <w:marBottom w:val="0"/>
      <w:divBdr>
        <w:top w:val="none" w:sz="0" w:space="0" w:color="auto"/>
        <w:left w:val="none" w:sz="0" w:space="0" w:color="auto"/>
        <w:bottom w:val="none" w:sz="0" w:space="0" w:color="auto"/>
        <w:right w:val="none" w:sz="0" w:space="0" w:color="auto"/>
      </w:divBdr>
      <w:divsChild>
        <w:div w:id="475608046">
          <w:marLeft w:val="0"/>
          <w:marRight w:val="0"/>
          <w:marTop w:val="0"/>
          <w:marBottom w:val="0"/>
          <w:divBdr>
            <w:top w:val="none" w:sz="0" w:space="0" w:color="auto"/>
            <w:left w:val="none" w:sz="0" w:space="0" w:color="auto"/>
            <w:bottom w:val="none" w:sz="0" w:space="0" w:color="auto"/>
            <w:right w:val="none" w:sz="0" w:space="0" w:color="auto"/>
          </w:divBdr>
          <w:divsChild>
            <w:div w:id="462962373">
              <w:marLeft w:val="0"/>
              <w:marRight w:val="0"/>
              <w:marTop w:val="0"/>
              <w:marBottom w:val="0"/>
              <w:divBdr>
                <w:top w:val="none" w:sz="0" w:space="0" w:color="auto"/>
                <w:left w:val="none" w:sz="0" w:space="0" w:color="auto"/>
                <w:bottom w:val="none" w:sz="0" w:space="0" w:color="auto"/>
                <w:right w:val="none" w:sz="0" w:space="0" w:color="auto"/>
              </w:divBdr>
              <w:divsChild>
                <w:div w:id="1180848291">
                  <w:marLeft w:val="0"/>
                  <w:marRight w:val="0"/>
                  <w:marTop w:val="0"/>
                  <w:marBottom w:val="0"/>
                  <w:divBdr>
                    <w:top w:val="none" w:sz="0" w:space="0" w:color="auto"/>
                    <w:left w:val="none" w:sz="0" w:space="0" w:color="auto"/>
                    <w:bottom w:val="none" w:sz="0" w:space="0" w:color="auto"/>
                    <w:right w:val="none" w:sz="0" w:space="0" w:color="auto"/>
                  </w:divBdr>
                </w:div>
              </w:divsChild>
            </w:div>
            <w:div w:id="1105421266">
              <w:marLeft w:val="0"/>
              <w:marRight w:val="0"/>
              <w:marTop w:val="0"/>
              <w:marBottom w:val="0"/>
              <w:divBdr>
                <w:top w:val="none" w:sz="0" w:space="0" w:color="auto"/>
                <w:left w:val="none" w:sz="0" w:space="0" w:color="auto"/>
                <w:bottom w:val="none" w:sz="0" w:space="0" w:color="auto"/>
                <w:right w:val="none" w:sz="0" w:space="0" w:color="auto"/>
              </w:divBdr>
              <w:divsChild>
                <w:div w:id="3792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31555">
          <w:marLeft w:val="0"/>
          <w:marRight w:val="0"/>
          <w:marTop w:val="0"/>
          <w:marBottom w:val="0"/>
          <w:divBdr>
            <w:top w:val="none" w:sz="0" w:space="0" w:color="auto"/>
            <w:left w:val="none" w:sz="0" w:space="0" w:color="auto"/>
            <w:bottom w:val="none" w:sz="0" w:space="0" w:color="auto"/>
            <w:right w:val="none" w:sz="0" w:space="0" w:color="auto"/>
          </w:divBdr>
          <w:divsChild>
            <w:div w:id="488903988">
              <w:marLeft w:val="0"/>
              <w:marRight w:val="0"/>
              <w:marTop w:val="0"/>
              <w:marBottom w:val="0"/>
              <w:divBdr>
                <w:top w:val="none" w:sz="0" w:space="0" w:color="auto"/>
                <w:left w:val="none" w:sz="0" w:space="0" w:color="auto"/>
                <w:bottom w:val="none" w:sz="0" w:space="0" w:color="auto"/>
                <w:right w:val="none" w:sz="0" w:space="0" w:color="auto"/>
              </w:divBdr>
              <w:divsChild>
                <w:div w:id="1370496777">
                  <w:marLeft w:val="0"/>
                  <w:marRight w:val="0"/>
                  <w:marTop w:val="0"/>
                  <w:marBottom w:val="0"/>
                  <w:divBdr>
                    <w:top w:val="none" w:sz="0" w:space="0" w:color="auto"/>
                    <w:left w:val="none" w:sz="0" w:space="0" w:color="auto"/>
                    <w:bottom w:val="none" w:sz="0" w:space="0" w:color="auto"/>
                    <w:right w:val="none" w:sz="0" w:space="0" w:color="auto"/>
                  </w:divBdr>
                </w:div>
              </w:divsChild>
            </w:div>
            <w:div w:id="2060325716">
              <w:marLeft w:val="0"/>
              <w:marRight w:val="0"/>
              <w:marTop w:val="0"/>
              <w:marBottom w:val="0"/>
              <w:divBdr>
                <w:top w:val="none" w:sz="0" w:space="0" w:color="auto"/>
                <w:left w:val="none" w:sz="0" w:space="0" w:color="auto"/>
                <w:bottom w:val="none" w:sz="0" w:space="0" w:color="auto"/>
                <w:right w:val="none" w:sz="0" w:space="0" w:color="auto"/>
              </w:divBdr>
              <w:divsChild>
                <w:div w:id="19841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14791">
          <w:marLeft w:val="0"/>
          <w:marRight w:val="0"/>
          <w:marTop w:val="0"/>
          <w:marBottom w:val="0"/>
          <w:divBdr>
            <w:top w:val="none" w:sz="0" w:space="0" w:color="auto"/>
            <w:left w:val="none" w:sz="0" w:space="0" w:color="auto"/>
            <w:bottom w:val="none" w:sz="0" w:space="0" w:color="auto"/>
            <w:right w:val="none" w:sz="0" w:space="0" w:color="auto"/>
          </w:divBdr>
          <w:divsChild>
            <w:div w:id="533419475">
              <w:marLeft w:val="0"/>
              <w:marRight w:val="0"/>
              <w:marTop w:val="0"/>
              <w:marBottom w:val="0"/>
              <w:divBdr>
                <w:top w:val="none" w:sz="0" w:space="0" w:color="auto"/>
                <w:left w:val="none" w:sz="0" w:space="0" w:color="auto"/>
                <w:bottom w:val="none" w:sz="0" w:space="0" w:color="auto"/>
                <w:right w:val="none" w:sz="0" w:space="0" w:color="auto"/>
              </w:divBdr>
              <w:divsChild>
                <w:div w:id="669256235">
                  <w:marLeft w:val="0"/>
                  <w:marRight w:val="0"/>
                  <w:marTop w:val="0"/>
                  <w:marBottom w:val="0"/>
                  <w:divBdr>
                    <w:top w:val="none" w:sz="0" w:space="0" w:color="auto"/>
                    <w:left w:val="none" w:sz="0" w:space="0" w:color="auto"/>
                    <w:bottom w:val="none" w:sz="0" w:space="0" w:color="auto"/>
                    <w:right w:val="none" w:sz="0" w:space="0" w:color="auto"/>
                  </w:divBdr>
                </w:div>
              </w:divsChild>
            </w:div>
            <w:div w:id="1470169307">
              <w:marLeft w:val="0"/>
              <w:marRight w:val="0"/>
              <w:marTop w:val="0"/>
              <w:marBottom w:val="0"/>
              <w:divBdr>
                <w:top w:val="none" w:sz="0" w:space="0" w:color="auto"/>
                <w:left w:val="none" w:sz="0" w:space="0" w:color="auto"/>
                <w:bottom w:val="none" w:sz="0" w:space="0" w:color="auto"/>
                <w:right w:val="none" w:sz="0" w:space="0" w:color="auto"/>
              </w:divBdr>
              <w:divsChild>
                <w:div w:id="85847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5691">
          <w:marLeft w:val="0"/>
          <w:marRight w:val="0"/>
          <w:marTop w:val="0"/>
          <w:marBottom w:val="0"/>
          <w:divBdr>
            <w:top w:val="none" w:sz="0" w:space="0" w:color="auto"/>
            <w:left w:val="none" w:sz="0" w:space="0" w:color="auto"/>
            <w:bottom w:val="none" w:sz="0" w:space="0" w:color="auto"/>
            <w:right w:val="none" w:sz="0" w:space="0" w:color="auto"/>
          </w:divBdr>
          <w:divsChild>
            <w:div w:id="1999536028">
              <w:marLeft w:val="0"/>
              <w:marRight w:val="0"/>
              <w:marTop w:val="0"/>
              <w:marBottom w:val="0"/>
              <w:divBdr>
                <w:top w:val="none" w:sz="0" w:space="0" w:color="auto"/>
                <w:left w:val="none" w:sz="0" w:space="0" w:color="auto"/>
                <w:bottom w:val="none" w:sz="0" w:space="0" w:color="auto"/>
                <w:right w:val="none" w:sz="0" w:space="0" w:color="auto"/>
              </w:divBdr>
              <w:divsChild>
                <w:div w:id="749815169">
                  <w:marLeft w:val="0"/>
                  <w:marRight w:val="0"/>
                  <w:marTop w:val="0"/>
                  <w:marBottom w:val="0"/>
                  <w:divBdr>
                    <w:top w:val="none" w:sz="0" w:space="0" w:color="auto"/>
                    <w:left w:val="none" w:sz="0" w:space="0" w:color="auto"/>
                    <w:bottom w:val="none" w:sz="0" w:space="0" w:color="auto"/>
                    <w:right w:val="none" w:sz="0" w:space="0" w:color="auto"/>
                  </w:divBdr>
                </w:div>
              </w:divsChild>
            </w:div>
            <w:div w:id="2116292434">
              <w:marLeft w:val="0"/>
              <w:marRight w:val="0"/>
              <w:marTop w:val="0"/>
              <w:marBottom w:val="0"/>
              <w:divBdr>
                <w:top w:val="none" w:sz="0" w:space="0" w:color="auto"/>
                <w:left w:val="none" w:sz="0" w:space="0" w:color="auto"/>
                <w:bottom w:val="none" w:sz="0" w:space="0" w:color="auto"/>
                <w:right w:val="none" w:sz="0" w:space="0" w:color="auto"/>
              </w:divBdr>
              <w:divsChild>
                <w:div w:id="882640022">
                  <w:marLeft w:val="0"/>
                  <w:marRight w:val="0"/>
                  <w:marTop w:val="0"/>
                  <w:marBottom w:val="0"/>
                  <w:divBdr>
                    <w:top w:val="none" w:sz="0" w:space="0" w:color="auto"/>
                    <w:left w:val="none" w:sz="0" w:space="0" w:color="auto"/>
                    <w:bottom w:val="none" w:sz="0" w:space="0" w:color="auto"/>
                    <w:right w:val="none" w:sz="0" w:space="0" w:color="auto"/>
                  </w:divBdr>
                </w:div>
              </w:divsChild>
            </w:div>
            <w:div w:id="667637555">
              <w:marLeft w:val="0"/>
              <w:marRight w:val="0"/>
              <w:marTop w:val="0"/>
              <w:marBottom w:val="0"/>
              <w:divBdr>
                <w:top w:val="none" w:sz="0" w:space="0" w:color="auto"/>
                <w:left w:val="none" w:sz="0" w:space="0" w:color="auto"/>
                <w:bottom w:val="none" w:sz="0" w:space="0" w:color="auto"/>
                <w:right w:val="none" w:sz="0" w:space="0" w:color="auto"/>
              </w:divBdr>
              <w:divsChild>
                <w:div w:id="9107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288">
          <w:marLeft w:val="0"/>
          <w:marRight w:val="0"/>
          <w:marTop w:val="0"/>
          <w:marBottom w:val="0"/>
          <w:divBdr>
            <w:top w:val="none" w:sz="0" w:space="0" w:color="auto"/>
            <w:left w:val="none" w:sz="0" w:space="0" w:color="auto"/>
            <w:bottom w:val="none" w:sz="0" w:space="0" w:color="auto"/>
            <w:right w:val="none" w:sz="0" w:space="0" w:color="auto"/>
          </w:divBdr>
          <w:divsChild>
            <w:div w:id="1201241375">
              <w:marLeft w:val="0"/>
              <w:marRight w:val="0"/>
              <w:marTop w:val="0"/>
              <w:marBottom w:val="0"/>
              <w:divBdr>
                <w:top w:val="none" w:sz="0" w:space="0" w:color="auto"/>
                <w:left w:val="none" w:sz="0" w:space="0" w:color="auto"/>
                <w:bottom w:val="none" w:sz="0" w:space="0" w:color="auto"/>
                <w:right w:val="none" w:sz="0" w:space="0" w:color="auto"/>
              </w:divBdr>
              <w:divsChild>
                <w:div w:id="939873211">
                  <w:marLeft w:val="0"/>
                  <w:marRight w:val="0"/>
                  <w:marTop w:val="0"/>
                  <w:marBottom w:val="0"/>
                  <w:divBdr>
                    <w:top w:val="none" w:sz="0" w:space="0" w:color="auto"/>
                    <w:left w:val="none" w:sz="0" w:space="0" w:color="auto"/>
                    <w:bottom w:val="none" w:sz="0" w:space="0" w:color="auto"/>
                    <w:right w:val="none" w:sz="0" w:space="0" w:color="auto"/>
                  </w:divBdr>
                </w:div>
              </w:divsChild>
            </w:div>
            <w:div w:id="1614362865">
              <w:marLeft w:val="0"/>
              <w:marRight w:val="0"/>
              <w:marTop w:val="0"/>
              <w:marBottom w:val="0"/>
              <w:divBdr>
                <w:top w:val="none" w:sz="0" w:space="0" w:color="auto"/>
                <w:left w:val="none" w:sz="0" w:space="0" w:color="auto"/>
                <w:bottom w:val="none" w:sz="0" w:space="0" w:color="auto"/>
                <w:right w:val="none" w:sz="0" w:space="0" w:color="auto"/>
              </w:divBdr>
              <w:divsChild>
                <w:div w:id="1011491550">
                  <w:marLeft w:val="0"/>
                  <w:marRight w:val="0"/>
                  <w:marTop w:val="0"/>
                  <w:marBottom w:val="0"/>
                  <w:divBdr>
                    <w:top w:val="none" w:sz="0" w:space="0" w:color="auto"/>
                    <w:left w:val="none" w:sz="0" w:space="0" w:color="auto"/>
                    <w:bottom w:val="none" w:sz="0" w:space="0" w:color="auto"/>
                    <w:right w:val="none" w:sz="0" w:space="0" w:color="auto"/>
                  </w:divBdr>
                </w:div>
                <w:div w:id="769541757">
                  <w:marLeft w:val="0"/>
                  <w:marRight w:val="0"/>
                  <w:marTop w:val="0"/>
                  <w:marBottom w:val="0"/>
                  <w:divBdr>
                    <w:top w:val="none" w:sz="0" w:space="0" w:color="auto"/>
                    <w:left w:val="none" w:sz="0" w:space="0" w:color="auto"/>
                    <w:bottom w:val="none" w:sz="0" w:space="0" w:color="auto"/>
                    <w:right w:val="none" w:sz="0" w:space="0" w:color="auto"/>
                  </w:divBdr>
                </w:div>
                <w:div w:id="1249803926">
                  <w:marLeft w:val="0"/>
                  <w:marRight w:val="0"/>
                  <w:marTop w:val="0"/>
                  <w:marBottom w:val="0"/>
                  <w:divBdr>
                    <w:top w:val="none" w:sz="0" w:space="0" w:color="auto"/>
                    <w:left w:val="none" w:sz="0" w:space="0" w:color="auto"/>
                    <w:bottom w:val="none" w:sz="0" w:space="0" w:color="auto"/>
                    <w:right w:val="none" w:sz="0" w:space="0" w:color="auto"/>
                  </w:divBdr>
                </w:div>
              </w:divsChild>
            </w:div>
            <w:div w:id="1876038594">
              <w:marLeft w:val="0"/>
              <w:marRight w:val="0"/>
              <w:marTop w:val="0"/>
              <w:marBottom w:val="0"/>
              <w:divBdr>
                <w:top w:val="none" w:sz="0" w:space="0" w:color="auto"/>
                <w:left w:val="none" w:sz="0" w:space="0" w:color="auto"/>
                <w:bottom w:val="none" w:sz="0" w:space="0" w:color="auto"/>
                <w:right w:val="none" w:sz="0" w:space="0" w:color="auto"/>
              </w:divBdr>
              <w:divsChild>
                <w:div w:id="40287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53593">
          <w:marLeft w:val="0"/>
          <w:marRight w:val="0"/>
          <w:marTop w:val="0"/>
          <w:marBottom w:val="0"/>
          <w:divBdr>
            <w:top w:val="none" w:sz="0" w:space="0" w:color="auto"/>
            <w:left w:val="none" w:sz="0" w:space="0" w:color="auto"/>
            <w:bottom w:val="none" w:sz="0" w:space="0" w:color="auto"/>
            <w:right w:val="none" w:sz="0" w:space="0" w:color="auto"/>
          </w:divBdr>
          <w:divsChild>
            <w:div w:id="1185316782">
              <w:marLeft w:val="0"/>
              <w:marRight w:val="0"/>
              <w:marTop w:val="0"/>
              <w:marBottom w:val="0"/>
              <w:divBdr>
                <w:top w:val="none" w:sz="0" w:space="0" w:color="auto"/>
                <w:left w:val="none" w:sz="0" w:space="0" w:color="auto"/>
                <w:bottom w:val="none" w:sz="0" w:space="0" w:color="auto"/>
                <w:right w:val="none" w:sz="0" w:space="0" w:color="auto"/>
              </w:divBdr>
              <w:divsChild>
                <w:div w:id="565143998">
                  <w:marLeft w:val="0"/>
                  <w:marRight w:val="0"/>
                  <w:marTop w:val="0"/>
                  <w:marBottom w:val="0"/>
                  <w:divBdr>
                    <w:top w:val="none" w:sz="0" w:space="0" w:color="auto"/>
                    <w:left w:val="none" w:sz="0" w:space="0" w:color="auto"/>
                    <w:bottom w:val="none" w:sz="0" w:space="0" w:color="auto"/>
                    <w:right w:val="none" w:sz="0" w:space="0" w:color="auto"/>
                  </w:divBdr>
                </w:div>
              </w:divsChild>
            </w:div>
            <w:div w:id="1267884844">
              <w:marLeft w:val="0"/>
              <w:marRight w:val="0"/>
              <w:marTop w:val="0"/>
              <w:marBottom w:val="0"/>
              <w:divBdr>
                <w:top w:val="none" w:sz="0" w:space="0" w:color="auto"/>
                <w:left w:val="none" w:sz="0" w:space="0" w:color="auto"/>
                <w:bottom w:val="none" w:sz="0" w:space="0" w:color="auto"/>
                <w:right w:val="none" w:sz="0" w:space="0" w:color="auto"/>
              </w:divBdr>
              <w:divsChild>
                <w:div w:id="1917786075">
                  <w:marLeft w:val="0"/>
                  <w:marRight w:val="0"/>
                  <w:marTop w:val="0"/>
                  <w:marBottom w:val="0"/>
                  <w:divBdr>
                    <w:top w:val="none" w:sz="0" w:space="0" w:color="auto"/>
                    <w:left w:val="none" w:sz="0" w:space="0" w:color="auto"/>
                    <w:bottom w:val="none" w:sz="0" w:space="0" w:color="auto"/>
                    <w:right w:val="none" w:sz="0" w:space="0" w:color="auto"/>
                  </w:divBdr>
                </w:div>
              </w:divsChild>
            </w:div>
            <w:div w:id="1812822539">
              <w:marLeft w:val="0"/>
              <w:marRight w:val="0"/>
              <w:marTop w:val="0"/>
              <w:marBottom w:val="0"/>
              <w:divBdr>
                <w:top w:val="none" w:sz="0" w:space="0" w:color="auto"/>
                <w:left w:val="none" w:sz="0" w:space="0" w:color="auto"/>
                <w:bottom w:val="none" w:sz="0" w:space="0" w:color="auto"/>
                <w:right w:val="none" w:sz="0" w:space="0" w:color="auto"/>
              </w:divBdr>
              <w:divsChild>
                <w:div w:id="11236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96237">
      <w:bodyDiv w:val="1"/>
      <w:marLeft w:val="0"/>
      <w:marRight w:val="0"/>
      <w:marTop w:val="0"/>
      <w:marBottom w:val="0"/>
      <w:divBdr>
        <w:top w:val="none" w:sz="0" w:space="0" w:color="auto"/>
        <w:left w:val="none" w:sz="0" w:space="0" w:color="auto"/>
        <w:bottom w:val="none" w:sz="0" w:space="0" w:color="auto"/>
        <w:right w:val="none" w:sz="0" w:space="0" w:color="auto"/>
      </w:divBdr>
    </w:div>
    <w:div w:id="986400942">
      <w:bodyDiv w:val="1"/>
      <w:marLeft w:val="0"/>
      <w:marRight w:val="0"/>
      <w:marTop w:val="0"/>
      <w:marBottom w:val="0"/>
      <w:divBdr>
        <w:top w:val="none" w:sz="0" w:space="0" w:color="auto"/>
        <w:left w:val="none" w:sz="0" w:space="0" w:color="auto"/>
        <w:bottom w:val="none" w:sz="0" w:space="0" w:color="auto"/>
        <w:right w:val="none" w:sz="0" w:space="0" w:color="auto"/>
      </w:divBdr>
    </w:div>
    <w:div w:id="986476991">
      <w:bodyDiv w:val="1"/>
      <w:marLeft w:val="0"/>
      <w:marRight w:val="0"/>
      <w:marTop w:val="0"/>
      <w:marBottom w:val="0"/>
      <w:divBdr>
        <w:top w:val="none" w:sz="0" w:space="0" w:color="auto"/>
        <w:left w:val="none" w:sz="0" w:space="0" w:color="auto"/>
        <w:bottom w:val="none" w:sz="0" w:space="0" w:color="auto"/>
        <w:right w:val="none" w:sz="0" w:space="0" w:color="auto"/>
      </w:divBdr>
    </w:div>
    <w:div w:id="986860890">
      <w:bodyDiv w:val="1"/>
      <w:marLeft w:val="0"/>
      <w:marRight w:val="0"/>
      <w:marTop w:val="0"/>
      <w:marBottom w:val="0"/>
      <w:divBdr>
        <w:top w:val="none" w:sz="0" w:space="0" w:color="auto"/>
        <w:left w:val="none" w:sz="0" w:space="0" w:color="auto"/>
        <w:bottom w:val="none" w:sz="0" w:space="0" w:color="auto"/>
        <w:right w:val="none" w:sz="0" w:space="0" w:color="auto"/>
      </w:divBdr>
    </w:div>
    <w:div w:id="986938156">
      <w:bodyDiv w:val="1"/>
      <w:marLeft w:val="0"/>
      <w:marRight w:val="0"/>
      <w:marTop w:val="0"/>
      <w:marBottom w:val="0"/>
      <w:divBdr>
        <w:top w:val="none" w:sz="0" w:space="0" w:color="auto"/>
        <w:left w:val="none" w:sz="0" w:space="0" w:color="auto"/>
        <w:bottom w:val="none" w:sz="0" w:space="0" w:color="auto"/>
        <w:right w:val="none" w:sz="0" w:space="0" w:color="auto"/>
      </w:divBdr>
    </w:div>
    <w:div w:id="987050172">
      <w:bodyDiv w:val="1"/>
      <w:marLeft w:val="0"/>
      <w:marRight w:val="0"/>
      <w:marTop w:val="0"/>
      <w:marBottom w:val="0"/>
      <w:divBdr>
        <w:top w:val="none" w:sz="0" w:space="0" w:color="auto"/>
        <w:left w:val="none" w:sz="0" w:space="0" w:color="auto"/>
        <w:bottom w:val="none" w:sz="0" w:space="0" w:color="auto"/>
        <w:right w:val="none" w:sz="0" w:space="0" w:color="auto"/>
      </w:divBdr>
    </w:div>
    <w:div w:id="987444099">
      <w:bodyDiv w:val="1"/>
      <w:marLeft w:val="0"/>
      <w:marRight w:val="0"/>
      <w:marTop w:val="0"/>
      <w:marBottom w:val="0"/>
      <w:divBdr>
        <w:top w:val="none" w:sz="0" w:space="0" w:color="auto"/>
        <w:left w:val="none" w:sz="0" w:space="0" w:color="auto"/>
        <w:bottom w:val="none" w:sz="0" w:space="0" w:color="auto"/>
        <w:right w:val="none" w:sz="0" w:space="0" w:color="auto"/>
      </w:divBdr>
    </w:div>
    <w:div w:id="988048898">
      <w:bodyDiv w:val="1"/>
      <w:marLeft w:val="0"/>
      <w:marRight w:val="0"/>
      <w:marTop w:val="0"/>
      <w:marBottom w:val="0"/>
      <w:divBdr>
        <w:top w:val="none" w:sz="0" w:space="0" w:color="auto"/>
        <w:left w:val="none" w:sz="0" w:space="0" w:color="auto"/>
        <w:bottom w:val="none" w:sz="0" w:space="0" w:color="auto"/>
        <w:right w:val="none" w:sz="0" w:space="0" w:color="auto"/>
      </w:divBdr>
    </w:div>
    <w:div w:id="988170705">
      <w:bodyDiv w:val="1"/>
      <w:marLeft w:val="0"/>
      <w:marRight w:val="0"/>
      <w:marTop w:val="0"/>
      <w:marBottom w:val="0"/>
      <w:divBdr>
        <w:top w:val="none" w:sz="0" w:space="0" w:color="auto"/>
        <w:left w:val="none" w:sz="0" w:space="0" w:color="auto"/>
        <w:bottom w:val="none" w:sz="0" w:space="0" w:color="auto"/>
        <w:right w:val="none" w:sz="0" w:space="0" w:color="auto"/>
      </w:divBdr>
    </w:div>
    <w:div w:id="988556529">
      <w:bodyDiv w:val="1"/>
      <w:marLeft w:val="0"/>
      <w:marRight w:val="0"/>
      <w:marTop w:val="0"/>
      <w:marBottom w:val="0"/>
      <w:divBdr>
        <w:top w:val="none" w:sz="0" w:space="0" w:color="auto"/>
        <w:left w:val="none" w:sz="0" w:space="0" w:color="auto"/>
        <w:bottom w:val="none" w:sz="0" w:space="0" w:color="auto"/>
        <w:right w:val="none" w:sz="0" w:space="0" w:color="auto"/>
      </w:divBdr>
    </w:div>
    <w:div w:id="989099304">
      <w:bodyDiv w:val="1"/>
      <w:marLeft w:val="0"/>
      <w:marRight w:val="0"/>
      <w:marTop w:val="0"/>
      <w:marBottom w:val="0"/>
      <w:divBdr>
        <w:top w:val="none" w:sz="0" w:space="0" w:color="auto"/>
        <w:left w:val="none" w:sz="0" w:space="0" w:color="auto"/>
        <w:bottom w:val="none" w:sz="0" w:space="0" w:color="auto"/>
        <w:right w:val="none" w:sz="0" w:space="0" w:color="auto"/>
      </w:divBdr>
    </w:div>
    <w:div w:id="989409113">
      <w:bodyDiv w:val="1"/>
      <w:marLeft w:val="0"/>
      <w:marRight w:val="0"/>
      <w:marTop w:val="0"/>
      <w:marBottom w:val="0"/>
      <w:divBdr>
        <w:top w:val="none" w:sz="0" w:space="0" w:color="auto"/>
        <w:left w:val="none" w:sz="0" w:space="0" w:color="auto"/>
        <w:bottom w:val="none" w:sz="0" w:space="0" w:color="auto"/>
        <w:right w:val="none" w:sz="0" w:space="0" w:color="auto"/>
      </w:divBdr>
    </w:div>
    <w:div w:id="989676650">
      <w:bodyDiv w:val="1"/>
      <w:marLeft w:val="0"/>
      <w:marRight w:val="0"/>
      <w:marTop w:val="0"/>
      <w:marBottom w:val="0"/>
      <w:divBdr>
        <w:top w:val="none" w:sz="0" w:space="0" w:color="auto"/>
        <w:left w:val="none" w:sz="0" w:space="0" w:color="auto"/>
        <w:bottom w:val="none" w:sz="0" w:space="0" w:color="auto"/>
        <w:right w:val="none" w:sz="0" w:space="0" w:color="auto"/>
      </w:divBdr>
    </w:div>
    <w:div w:id="990017875">
      <w:bodyDiv w:val="1"/>
      <w:marLeft w:val="0"/>
      <w:marRight w:val="0"/>
      <w:marTop w:val="0"/>
      <w:marBottom w:val="0"/>
      <w:divBdr>
        <w:top w:val="none" w:sz="0" w:space="0" w:color="auto"/>
        <w:left w:val="none" w:sz="0" w:space="0" w:color="auto"/>
        <w:bottom w:val="none" w:sz="0" w:space="0" w:color="auto"/>
        <w:right w:val="none" w:sz="0" w:space="0" w:color="auto"/>
      </w:divBdr>
    </w:div>
    <w:div w:id="990208700">
      <w:bodyDiv w:val="1"/>
      <w:marLeft w:val="0"/>
      <w:marRight w:val="0"/>
      <w:marTop w:val="0"/>
      <w:marBottom w:val="0"/>
      <w:divBdr>
        <w:top w:val="none" w:sz="0" w:space="0" w:color="auto"/>
        <w:left w:val="none" w:sz="0" w:space="0" w:color="auto"/>
        <w:bottom w:val="none" w:sz="0" w:space="0" w:color="auto"/>
        <w:right w:val="none" w:sz="0" w:space="0" w:color="auto"/>
      </w:divBdr>
    </w:div>
    <w:div w:id="990209927">
      <w:bodyDiv w:val="1"/>
      <w:marLeft w:val="0"/>
      <w:marRight w:val="0"/>
      <w:marTop w:val="0"/>
      <w:marBottom w:val="0"/>
      <w:divBdr>
        <w:top w:val="none" w:sz="0" w:space="0" w:color="auto"/>
        <w:left w:val="none" w:sz="0" w:space="0" w:color="auto"/>
        <w:bottom w:val="none" w:sz="0" w:space="0" w:color="auto"/>
        <w:right w:val="none" w:sz="0" w:space="0" w:color="auto"/>
      </w:divBdr>
    </w:div>
    <w:div w:id="991522118">
      <w:bodyDiv w:val="1"/>
      <w:marLeft w:val="0"/>
      <w:marRight w:val="0"/>
      <w:marTop w:val="0"/>
      <w:marBottom w:val="0"/>
      <w:divBdr>
        <w:top w:val="none" w:sz="0" w:space="0" w:color="auto"/>
        <w:left w:val="none" w:sz="0" w:space="0" w:color="auto"/>
        <w:bottom w:val="none" w:sz="0" w:space="0" w:color="auto"/>
        <w:right w:val="none" w:sz="0" w:space="0" w:color="auto"/>
      </w:divBdr>
    </w:div>
    <w:div w:id="991643255">
      <w:bodyDiv w:val="1"/>
      <w:marLeft w:val="0"/>
      <w:marRight w:val="0"/>
      <w:marTop w:val="0"/>
      <w:marBottom w:val="0"/>
      <w:divBdr>
        <w:top w:val="none" w:sz="0" w:space="0" w:color="auto"/>
        <w:left w:val="none" w:sz="0" w:space="0" w:color="auto"/>
        <w:bottom w:val="none" w:sz="0" w:space="0" w:color="auto"/>
        <w:right w:val="none" w:sz="0" w:space="0" w:color="auto"/>
      </w:divBdr>
    </w:div>
    <w:div w:id="992174421">
      <w:bodyDiv w:val="1"/>
      <w:marLeft w:val="0"/>
      <w:marRight w:val="0"/>
      <w:marTop w:val="0"/>
      <w:marBottom w:val="0"/>
      <w:divBdr>
        <w:top w:val="none" w:sz="0" w:space="0" w:color="auto"/>
        <w:left w:val="none" w:sz="0" w:space="0" w:color="auto"/>
        <w:bottom w:val="none" w:sz="0" w:space="0" w:color="auto"/>
        <w:right w:val="none" w:sz="0" w:space="0" w:color="auto"/>
      </w:divBdr>
    </w:div>
    <w:div w:id="992560607">
      <w:bodyDiv w:val="1"/>
      <w:marLeft w:val="0"/>
      <w:marRight w:val="0"/>
      <w:marTop w:val="0"/>
      <w:marBottom w:val="0"/>
      <w:divBdr>
        <w:top w:val="none" w:sz="0" w:space="0" w:color="auto"/>
        <w:left w:val="none" w:sz="0" w:space="0" w:color="auto"/>
        <w:bottom w:val="none" w:sz="0" w:space="0" w:color="auto"/>
        <w:right w:val="none" w:sz="0" w:space="0" w:color="auto"/>
      </w:divBdr>
    </w:div>
    <w:div w:id="992955706">
      <w:bodyDiv w:val="1"/>
      <w:marLeft w:val="0"/>
      <w:marRight w:val="0"/>
      <w:marTop w:val="0"/>
      <w:marBottom w:val="0"/>
      <w:divBdr>
        <w:top w:val="none" w:sz="0" w:space="0" w:color="auto"/>
        <w:left w:val="none" w:sz="0" w:space="0" w:color="auto"/>
        <w:bottom w:val="none" w:sz="0" w:space="0" w:color="auto"/>
        <w:right w:val="none" w:sz="0" w:space="0" w:color="auto"/>
      </w:divBdr>
    </w:div>
    <w:div w:id="994802891">
      <w:bodyDiv w:val="1"/>
      <w:marLeft w:val="0"/>
      <w:marRight w:val="0"/>
      <w:marTop w:val="0"/>
      <w:marBottom w:val="0"/>
      <w:divBdr>
        <w:top w:val="none" w:sz="0" w:space="0" w:color="auto"/>
        <w:left w:val="none" w:sz="0" w:space="0" w:color="auto"/>
        <w:bottom w:val="none" w:sz="0" w:space="0" w:color="auto"/>
        <w:right w:val="none" w:sz="0" w:space="0" w:color="auto"/>
      </w:divBdr>
    </w:div>
    <w:div w:id="994844448">
      <w:bodyDiv w:val="1"/>
      <w:marLeft w:val="0"/>
      <w:marRight w:val="0"/>
      <w:marTop w:val="0"/>
      <w:marBottom w:val="0"/>
      <w:divBdr>
        <w:top w:val="none" w:sz="0" w:space="0" w:color="auto"/>
        <w:left w:val="none" w:sz="0" w:space="0" w:color="auto"/>
        <w:bottom w:val="none" w:sz="0" w:space="0" w:color="auto"/>
        <w:right w:val="none" w:sz="0" w:space="0" w:color="auto"/>
      </w:divBdr>
    </w:div>
    <w:div w:id="995649716">
      <w:bodyDiv w:val="1"/>
      <w:marLeft w:val="0"/>
      <w:marRight w:val="0"/>
      <w:marTop w:val="0"/>
      <w:marBottom w:val="0"/>
      <w:divBdr>
        <w:top w:val="none" w:sz="0" w:space="0" w:color="auto"/>
        <w:left w:val="none" w:sz="0" w:space="0" w:color="auto"/>
        <w:bottom w:val="none" w:sz="0" w:space="0" w:color="auto"/>
        <w:right w:val="none" w:sz="0" w:space="0" w:color="auto"/>
      </w:divBdr>
    </w:div>
    <w:div w:id="996037447">
      <w:bodyDiv w:val="1"/>
      <w:marLeft w:val="0"/>
      <w:marRight w:val="0"/>
      <w:marTop w:val="0"/>
      <w:marBottom w:val="0"/>
      <w:divBdr>
        <w:top w:val="none" w:sz="0" w:space="0" w:color="auto"/>
        <w:left w:val="none" w:sz="0" w:space="0" w:color="auto"/>
        <w:bottom w:val="none" w:sz="0" w:space="0" w:color="auto"/>
        <w:right w:val="none" w:sz="0" w:space="0" w:color="auto"/>
      </w:divBdr>
    </w:div>
    <w:div w:id="996616633">
      <w:bodyDiv w:val="1"/>
      <w:marLeft w:val="0"/>
      <w:marRight w:val="0"/>
      <w:marTop w:val="0"/>
      <w:marBottom w:val="0"/>
      <w:divBdr>
        <w:top w:val="none" w:sz="0" w:space="0" w:color="auto"/>
        <w:left w:val="none" w:sz="0" w:space="0" w:color="auto"/>
        <w:bottom w:val="none" w:sz="0" w:space="0" w:color="auto"/>
        <w:right w:val="none" w:sz="0" w:space="0" w:color="auto"/>
      </w:divBdr>
    </w:div>
    <w:div w:id="998507102">
      <w:bodyDiv w:val="1"/>
      <w:marLeft w:val="0"/>
      <w:marRight w:val="0"/>
      <w:marTop w:val="0"/>
      <w:marBottom w:val="0"/>
      <w:divBdr>
        <w:top w:val="none" w:sz="0" w:space="0" w:color="auto"/>
        <w:left w:val="none" w:sz="0" w:space="0" w:color="auto"/>
        <w:bottom w:val="none" w:sz="0" w:space="0" w:color="auto"/>
        <w:right w:val="none" w:sz="0" w:space="0" w:color="auto"/>
      </w:divBdr>
    </w:div>
    <w:div w:id="999385182">
      <w:bodyDiv w:val="1"/>
      <w:marLeft w:val="0"/>
      <w:marRight w:val="0"/>
      <w:marTop w:val="0"/>
      <w:marBottom w:val="0"/>
      <w:divBdr>
        <w:top w:val="none" w:sz="0" w:space="0" w:color="auto"/>
        <w:left w:val="none" w:sz="0" w:space="0" w:color="auto"/>
        <w:bottom w:val="none" w:sz="0" w:space="0" w:color="auto"/>
        <w:right w:val="none" w:sz="0" w:space="0" w:color="auto"/>
      </w:divBdr>
    </w:div>
    <w:div w:id="999506939">
      <w:bodyDiv w:val="1"/>
      <w:marLeft w:val="0"/>
      <w:marRight w:val="0"/>
      <w:marTop w:val="0"/>
      <w:marBottom w:val="0"/>
      <w:divBdr>
        <w:top w:val="none" w:sz="0" w:space="0" w:color="auto"/>
        <w:left w:val="none" w:sz="0" w:space="0" w:color="auto"/>
        <w:bottom w:val="none" w:sz="0" w:space="0" w:color="auto"/>
        <w:right w:val="none" w:sz="0" w:space="0" w:color="auto"/>
      </w:divBdr>
    </w:div>
    <w:div w:id="999768746">
      <w:bodyDiv w:val="1"/>
      <w:marLeft w:val="0"/>
      <w:marRight w:val="0"/>
      <w:marTop w:val="0"/>
      <w:marBottom w:val="0"/>
      <w:divBdr>
        <w:top w:val="none" w:sz="0" w:space="0" w:color="auto"/>
        <w:left w:val="none" w:sz="0" w:space="0" w:color="auto"/>
        <w:bottom w:val="none" w:sz="0" w:space="0" w:color="auto"/>
        <w:right w:val="none" w:sz="0" w:space="0" w:color="auto"/>
      </w:divBdr>
    </w:div>
    <w:div w:id="1000885008">
      <w:bodyDiv w:val="1"/>
      <w:marLeft w:val="0"/>
      <w:marRight w:val="0"/>
      <w:marTop w:val="0"/>
      <w:marBottom w:val="0"/>
      <w:divBdr>
        <w:top w:val="none" w:sz="0" w:space="0" w:color="auto"/>
        <w:left w:val="none" w:sz="0" w:space="0" w:color="auto"/>
        <w:bottom w:val="none" w:sz="0" w:space="0" w:color="auto"/>
        <w:right w:val="none" w:sz="0" w:space="0" w:color="auto"/>
      </w:divBdr>
    </w:div>
    <w:div w:id="1001857816">
      <w:bodyDiv w:val="1"/>
      <w:marLeft w:val="0"/>
      <w:marRight w:val="0"/>
      <w:marTop w:val="0"/>
      <w:marBottom w:val="0"/>
      <w:divBdr>
        <w:top w:val="none" w:sz="0" w:space="0" w:color="auto"/>
        <w:left w:val="none" w:sz="0" w:space="0" w:color="auto"/>
        <w:bottom w:val="none" w:sz="0" w:space="0" w:color="auto"/>
        <w:right w:val="none" w:sz="0" w:space="0" w:color="auto"/>
      </w:divBdr>
    </w:div>
    <w:div w:id="1002122781">
      <w:bodyDiv w:val="1"/>
      <w:marLeft w:val="0"/>
      <w:marRight w:val="0"/>
      <w:marTop w:val="0"/>
      <w:marBottom w:val="0"/>
      <w:divBdr>
        <w:top w:val="none" w:sz="0" w:space="0" w:color="auto"/>
        <w:left w:val="none" w:sz="0" w:space="0" w:color="auto"/>
        <w:bottom w:val="none" w:sz="0" w:space="0" w:color="auto"/>
        <w:right w:val="none" w:sz="0" w:space="0" w:color="auto"/>
      </w:divBdr>
    </w:div>
    <w:div w:id="1002589309">
      <w:bodyDiv w:val="1"/>
      <w:marLeft w:val="0"/>
      <w:marRight w:val="0"/>
      <w:marTop w:val="0"/>
      <w:marBottom w:val="0"/>
      <w:divBdr>
        <w:top w:val="none" w:sz="0" w:space="0" w:color="auto"/>
        <w:left w:val="none" w:sz="0" w:space="0" w:color="auto"/>
        <w:bottom w:val="none" w:sz="0" w:space="0" w:color="auto"/>
        <w:right w:val="none" w:sz="0" w:space="0" w:color="auto"/>
      </w:divBdr>
    </w:div>
    <w:div w:id="1003317487">
      <w:bodyDiv w:val="1"/>
      <w:marLeft w:val="0"/>
      <w:marRight w:val="0"/>
      <w:marTop w:val="0"/>
      <w:marBottom w:val="0"/>
      <w:divBdr>
        <w:top w:val="none" w:sz="0" w:space="0" w:color="auto"/>
        <w:left w:val="none" w:sz="0" w:space="0" w:color="auto"/>
        <w:bottom w:val="none" w:sz="0" w:space="0" w:color="auto"/>
        <w:right w:val="none" w:sz="0" w:space="0" w:color="auto"/>
      </w:divBdr>
    </w:div>
    <w:div w:id="1004823833">
      <w:bodyDiv w:val="1"/>
      <w:marLeft w:val="0"/>
      <w:marRight w:val="0"/>
      <w:marTop w:val="0"/>
      <w:marBottom w:val="0"/>
      <w:divBdr>
        <w:top w:val="none" w:sz="0" w:space="0" w:color="auto"/>
        <w:left w:val="none" w:sz="0" w:space="0" w:color="auto"/>
        <w:bottom w:val="none" w:sz="0" w:space="0" w:color="auto"/>
        <w:right w:val="none" w:sz="0" w:space="0" w:color="auto"/>
      </w:divBdr>
    </w:div>
    <w:div w:id="1006177346">
      <w:bodyDiv w:val="1"/>
      <w:marLeft w:val="0"/>
      <w:marRight w:val="0"/>
      <w:marTop w:val="0"/>
      <w:marBottom w:val="0"/>
      <w:divBdr>
        <w:top w:val="none" w:sz="0" w:space="0" w:color="auto"/>
        <w:left w:val="none" w:sz="0" w:space="0" w:color="auto"/>
        <w:bottom w:val="none" w:sz="0" w:space="0" w:color="auto"/>
        <w:right w:val="none" w:sz="0" w:space="0" w:color="auto"/>
      </w:divBdr>
    </w:div>
    <w:div w:id="1006442878">
      <w:bodyDiv w:val="1"/>
      <w:marLeft w:val="0"/>
      <w:marRight w:val="0"/>
      <w:marTop w:val="0"/>
      <w:marBottom w:val="0"/>
      <w:divBdr>
        <w:top w:val="none" w:sz="0" w:space="0" w:color="auto"/>
        <w:left w:val="none" w:sz="0" w:space="0" w:color="auto"/>
        <w:bottom w:val="none" w:sz="0" w:space="0" w:color="auto"/>
        <w:right w:val="none" w:sz="0" w:space="0" w:color="auto"/>
      </w:divBdr>
    </w:div>
    <w:div w:id="1007632467">
      <w:bodyDiv w:val="1"/>
      <w:marLeft w:val="0"/>
      <w:marRight w:val="0"/>
      <w:marTop w:val="0"/>
      <w:marBottom w:val="0"/>
      <w:divBdr>
        <w:top w:val="none" w:sz="0" w:space="0" w:color="auto"/>
        <w:left w:val="none" w:sz="0" w:space="0" w:color="auto"/>
        <w:bottom w:val="none" w:sz="0" w:space="0" w:color="auto"/>
        <w:right w:val="none" w:sz="0" w:space="0" w:color="auto"/>
      </w:divBdr>
    </w:div>
    <w:div w:id="1007756749">
      <w:bodyDiv w:val="1"/>
      <w:marLeft w:val="0"/>
      <w:marRight w:val="0"/>
      <w:marTop w:val="0"/>
      <w:marBottom w:val="0"/>
      <w:divBdr>
        <w:top w:val="none" w:sz="0" w:space="0" w:color="auto"/>
        <w:left w:val="none" w:sz="0" w:space="0" w:color="auto"/>
        <w:bottom w:val="none" w:sz="0" w:space="0" w:color="auto"/>
        <w:right w:val="none" w:sz="0" w:space="0" w:color="auto"/>
      </w:divBdr>
    </w:div>
    <w:div w:id="1007901441">
      <w:bodyDiv w:val="1"/>
      <w:marLeft w:val="0"/>
      <w:marRight w:val="0"/>
      <w:marTop w:val="0"/>
      <w:marBottom w:val="0"/>
      <w:divBdr>
        <w:top w:val="none" w:sz="0" w:space="0" w:color="auto"/>
        <w:left w:val="none" w:sz="0" w:space="0" w:color="auto"/>
        <w:bottom w:val="none" w:sz="0" w:space="0" w:color="auto"/>
        <w:right w:val="none" w:sz="0" w:space="0" w:color="auto"/>
      </w:divBdr>
    </w:div>
    <w:div w:id="1007944310">
      <w:bodyDiv w:val="1"/>
      <w:marLeft w:val="0"/>
      <w:marRight w:val="0"/>
      <w:marTop w:val="0"/>
      <w:marBottom w:val="0"/>
      <w:divBdr>
        <w:top w:val="none" w:sz="0" w:space="0" w:color="auto"/>
        <w:left w:val="none" w:sz="0" w:space="0" w:color="auto"/>
        <w:bottom w:val="none" w:sz="0" w:space="0" w:color="auto"/>
        <w:right w:val="none" w:sz="0" w:space="0" w:color="auto"/>
      </w:divBdr>
    </w:div>
    <w:div w:id="1008292940">
      <w:bodyDiv w:val="1"/>
      <w:marLeft w:val="0"/>
      <w:marRight w:val="0"/>
      <w:marTop w:val="0"/>
      <w:marBottom w:val="0"/>
      <w:divBdr>
        <w:top w:val="none" w:sz="0" w:space="0" w:color="auto"/>
        <w:left w:val="none" w:sz="0" w:space="0" w:color="auto"/>
        <w:bottom w:val="none" w:sz="0" w:space="0" w:color="auto"/>
        <w:right w:val="none" w:sz="0" w:space="0" w:color="auto"/>
      </w:divBdr>
    </w:div>
    <w:div w:id="1008481250">
      <w:bodyDiv w:val="1"/>
      <w:marLeft w:val="0"/>
      <w:marRight w:val="0"/>
      <w:marTop w:val="0"/>
      <w:marBottom w:val="0"/>
      <w:divBdr>
        <w:top w:val="none" w:sz="0" w:space="0" w:color="auto"/>
        <w:left w:val="none" w:sz="0" w:space="0" w:color="auto"/>
        <w:bottom w:val="none" w:sz="0" w:space="0" w:color="auto"/>
        <w:right w:val="none" w:sz="0" w:space="0" w:color="auto"/>
      </w:divBdr>
    </w:div>
    <w:div w:id="1008681000">
      <w:bodyDiv w:val="1"/>
      <w:marLeft w:val="0"/>
      <w:marRight w:val="0"/>
      <w:marTop w:val="0"/>
      <w:marBottom w:val="0"/>
      <w:divBdr>
        <w:top w:val="none" w:sz="0" w:space="0" w:color="auto"/>
        <w:left w:val="none" w:sz="0" w:space="0" w:color="auto"/>
        <w:bottom w:val="none" w:sz="0" w:space="0" w:color="auto"/>
        <w:right w:val="none" w:sz="0" w:space="0" w:color="auto"/>
      </w:divBdr>
    </w:div>
    <w:div w:id="1008754292">
      <w:bodyDiv w:val="1"/>
      <w:marLeft w:val="0"/>
      <w:marRight w:val="0"/>
      <w:marTop w:val="0"/>
      <w:marBottom w:val="0"/>
      <w:divBdr>
        <w:top w:val="none" w:sz="0" w:space="0" w:color="auto"/>
        <w:left w:val="none" w:sz="0" w:space="0" w:color="auto"/>
        <w:bottom w:val="none" w:sz="0" w:space="0" w:color="auto"/>
        <w:right w:val="none" w:sz="0" w:space="0" w:color="auto"/>
      </w:divBdr>
    </w:div>
    <w:div w:id="1008943328">
      <w:bodyDiv w:val="1"/>
      <w:marLeft w:val="0"/>
      <w:marRight w:val="0"/>
      <w:marTop w:val="0"/>
      <w:marBottom w:val="0"/>
      <w:divBdr>
        <w:top w:val="none" w:sz="0" w:space="0" w:color="auto"/>
        <w:left w:val="none" w:sz="0" w:space="0" w:color="auto"/>
        <w:bottom w:val="none" w:sz="0" w:space="0" w:color="auto"/>
        <w:right w:val="none" w:sz="0" w:space="0" w:color="auto"/>
      </w:divBdr>
    </w:div>
    <w:div w:id="1009019661">
      <w:bodyDiv w:val="1"/>
      <w:marLeft w:val="0"/>
      <w:marRight w:val="0"/>
      <w:marTop w:val="0"/>
      <w:marBottom w:val="0"/>
      <w:divBdr>
        <w:top w:val="none" w:sz="0" w:space="0" w:color="auto"/>
        <w:left w:val="none" w:sz="0" w:space="0" w:color="auto"/>
        <w:bottom w:val="none" w:sz="0" w:space="0" w:color="auto"/>
        <w:right w:val="none" w:sz="0" w:space="0" w:color="auto"/>
      </w:divBdr>
    </w:div>
    <w:div w:id="1009870236">
      <w:bodyDiv w:val="1"/>
      <w:marLeft w:val="0"/>
      <w:marRight w:val="0"/>
      <w:marTop w:val="0"/>
      <w:marBottom w:val="0"/>
      <w:divBdr>
        <w:top w:val="none" w:sz="0" w:space="0" w:color="auto"/>
        <w:left w:val="none" w:sz="0" w:space="0" w:color="auto"/>
        <w:bottom w:val="none" w:sz="0" w:space="0" w:color="auto"/>
        <w:right w:val="none" w:sz="0" w:space="0" w:color="auto"/>
      </w:divBdr>
    </w:div>
    <w:div w:id="1010452753">
      <w:bodyDiv w:val="1"/>
      <w:marLeft w:val="0"/>
      <w:marRight w:val="0"/>
      <w:marTop w:val="0"/>
      <w:marBottom w:val="0"/>
      <w:divBdr>
        <w:top w:val="none" w:sz="0" w:space="0" w:color="auto"/>
        <w:left w:val="none" w:sz="0" w:space="0" w:color="auto"/>
        <w:bottom w:val="none" w:sz="0" w:space="0" w:color="auto"/>
        <w:right w:val="none" w:sz="0" w:space="0" w:color="auto"/>
      </w:divBdr>
    </w:div>
    <w:div w:id="1010524815">
      <w:bodyDiv w:val="1"/>
      <w:marLeft w:val="0"/>
      <w:marRight w:val="0"/>
      <w:marTop w:val="0"/>
      <w:marBottom w:val="0"/>
      <w:divBdr>
        <w:top w:val="none" w:sz="0" w:space="0" w:color="auto"/>
        <w:left w:val="none" w:sz="0" w:space="0" w:color="auto"/>
        <w:bottom w:val="none" w:sz="0" w:space="0" w:color="auto"/>
        <w:right w:val="none" w:sz="0" w:space="0" w:color="auto"/>
      </w:divBdr>
    </w:div>
    <w:div w:id="1012145228">
      <w:bodyDiv w:val="1"/>
      <w:marLeft w:val="0"/>
      <w:marRight w:val="0"/>
      <w:marTop w:val="0"/>
      <w:marBottom w:val="0"/>
      <w:divBdr>
        <w:top w:val="none" w:sz="0" w:space="0" w:color="auto"/>
        <w:left w:val="none" w:sz="0" w:space="0" w:color="auto"/>
        <w:bottom w:val="none" w:sz="0" w:space="0" w:color="auto"/>
        <w:right w:val="none" w:sz="0" w:space="0" w:color="auto"/>
      </w:divBdr>
    </w:div>
    <w:div w:id="1012342843">
      <w:bodyDiv w:val="1"/>
      <w:marLeft w:val="0"/>
      <w:marRight w:val="0"/>
      <w:marTop w:val="0"/>
      <w:marBottom w:val="0"/>
      <w:divBdr>
        <w:top w:val="none" w:sz="0" w:space="0" w:color="auto"/>
        <w:left w:val="none" w:sz="0" w:space="0" w:color="auto"/>
        <w:bottom w:val="none" w:sz="0" w:space="0" w:color="auto"/>
        <w:right w:val="none" w:sz="0" w:space="0" w:color="auto"/>
      </w:divBdr>
    </w:div>
    <w:div w:id="1012533972">
      <w:bodyDiv w:val="1"/>
      <w:marLeft w:val="0"/>
      <w:marRight w:val="0"/>
      <w:marTop w:val="0"/>
      <w:marBottom w:val="0"/>
      <w:divBdr>
        <w:top w:val="none" w:sz="0" w:space="0" w:color="auto"/>
        <w:left w:val="none" w:sz="0" w:space="0" w:color="auto"/>
        <w:bottom w:val="none" w:sz="0" w:space="0" w:color="auto"/>
        <w:right w:val="none" w:sz="0" w:space="0" w:color="auto"/>
      </w:divBdr>
    </w:div>
    <w:div w:id="1013459555">
      <w:bodyDiv w:val="1"/>
      <w:marLeft w:val="0"/>
      <w:marRight w:val="0"/>
      <w:marTop w:val="0"/>
      <w:marBottom w:val="0"/>
      <w:divBdr>
        <w:top w:val="none" w:sz="0" w:space="0" w:color="auto"/>
        <w:left w:val="none" w:sz="0" w:space="0" w:color="auto"/>
        <w:bottom w:val="none" w:sz="0" w:space="0" w:color="auto"/>
        <w:right w:val="none" w:sz="0" w:space="0" w:color="auto"/>
      </w:divBdr>
    </w:div>
    <w:div w:id="1013800983">
      <w:bodyDiv w:val="1"/>
      <w:marLeft w:val="0"/>
      <w:marRight w:val="0"/>
      <w:marTop w:val="0"/>
      <w:marBottom w:val="0"/>
      <w:divBdr>
        <w:top w:val="none" w:sz="0" w:space="0" w:color="auto"/>
        <w:left w:val="none" w:sz="0" w:space="0" w:color="auto"/>
        <w:bottom w:val="none" w:sz="0" w:space="0" w:color="auto"/>
        <w:right w:val="none" w:sz="0" w:space="0" w:color="auto"/>
      </w:divBdr>
    </w:div>
    <w:div w:id="1014310675">
      <w:bodyDiv w:val="1"/>
      <w:marLeft w:val="0"/>
      <w:marRight w:val="0"/>
      <w:marTop w:val="0"/>
      <w:marBottom w:val="0"/>
      <w:divBdr>
        <w:top w:val="none" w:sz="0" w:space="0" w:color="auto"/>
        <w:left w:val="none" w:sz="0" w:space="0" w:color="auto"/>
        <w:bottom w:val="none" w:sz="0" w:space="0" w:color="auto"/>
        <w:right w:val="none" w:sz="0" w:space="0" w:color="auto"/>
      </w:divBdr>
    </w:div>
    <w:div w:id="1014915777">
      <w:bodyDiv w:val="1"/>
      <w:marLeft w:val="0"/>
      <w:marRight w:val="0"/>
      <w:marTop w:val="0"/>
      <w:marBottom w:val="0"/>
      <w:divBdr>
        <w:top w:val="none" w:sz="0" w:space="0" w:color="auto"/>
        <w:left w:val="none" w:sz="0" w:space="0" w:color="auto"/>
        <w:bottom w:val="none" w:sz="0" w:space="0" w:color="auto"/>
        <w:right w:val="none" w:sz="0" w:space="0" w:color="auto"/>
      </w:divBdr>
    </w:div>
    <w:div w:id="1015037158">
      <w:bodyDiv w:val="1"/>
      <w:marLeft w:val="0"/>
      <w:marRight w:val="0"/>
      <w:marTop w:val="0"/>
      <w:marBottom w:val="0"/>
      <w:divBdr>
        <w:top w:val="none" w:sz="0" w:space="0" w:color="auto"/>
        <w:left w:val="none" w:sz="0" w:space="0" w:color="auto"/>
        <w:bottom w:val="none" w:sz="0" w:space="0" w:color="auto"/>
        <w:right w:val="none" w:sz="0" w:space="0" w:color="auto"/>
      </w:divBdr>
    </w:div>
    <w:div w:id="1015502567">
      <w:bodyDiv w:val="1"/>
      <w:marLeft w:val="0"/>
      <w:marRight w:val="0"/>
      <w:marTop w:val="0"/>
      <w:marBottom w:val="0"/>
      <w:divBdr>
        <w:top w:val="none" w:sz="0" w:space="0" w:color="auto"/>
        <w:left w:val="none" w:sz="0" w:space="0" w:color="auto"/>
        <w:bottom w:val="none" w:sz="0" w:space="0" w:color="auto"/>
        <w:right w:val="none" w:sz="0" w:space="0" w:color="auto"/>
      </w:divBdr>
    </w:div>
    <w:div w:id="1016229145">
      <w:bodyDiv w:val="1"/>
      <w:marLeft w:val="0"/>
      <w:marRight w:val="0"/>
      <w:marTop w:val="0"/>
      <w:marBottom w:val="0"/>
      <w:divBdr>
        <w:top w:val="none" w:sz="0" w:space="0" w:color="auto"/>
        <w:left w:val="none" w:sz="0" w:space="0" w:color="auto"/>
        <w:bottom w:val="none" w:sz="0" w:space="0" w:color="auto"/>
        <w:right w:val="none" w:sz="0" w:space="0" w:color="auto"/>
      </w:divBdr>
    </w:div>
    <w:div w:id="1016272906">
      <w:bodyDiv w:val="1"/>
      <w:marLeft w:val="0"/>
      <w:marRight w:val="0"/>
      <w:marTop w:val="0"/>
      <w:marBottom w:val="0"/>
      <w:divBdr>
        <w:top w:val="none" w:sz="0" w:space="0" w:color="auto"/>
        <w:left w:val="none" w:sz="0" w:space="0" w:color="auto"/>
        <w:bottom w:val="none" w:sz="0" w:space="0" w:color="auto"/>
        <w:right w:val="none" w:sz="0" w:space="0" w:color="auto"/>
      </w:divBdr>
    </w:div>
    <w:div w:id="1016422641">
      <w:bodyDiv w:val="1"/>
      <w:marLeft w:val="0"/>
      <w:marRight w:val="0"/>
      <w:marTop w:val="0"/>
      <w:marBottom w:val="0"/>
      <w:divBdr>
        <w:top w:val="none" w:sz="0" w:space="0" w:color="auto"/>
        <w:left w:val="none" w:sz="0" w:space="0" w:color="auto"/>
        <w:bottom w:val="none" w:sz="0" w:space="0" w:color="auto"/>
        <w:right w:val="none" w:sz="0" w:space="0" w:color="auto"/>
      </w:divBdr>
    </w:div>
    <w:div w:id="1016536025">
      <w:bodyDiv w:val="1"/>
      <w:marLeft w:val="0"/>
      <w:marRight w:val="0"/>
      <w:marTop w:val="0"/>
      <w:marBottom w:val="0"/>
      <w:divBdr>
        <w:top w:val="none" w:sz="0" w:space="0" w:color="auto"/>
        <w:left w:val="none" w:sz="0" w:space="0" w:color="auto"/>
        <w:bottom w:val="none" w:sz="0" w:space="0" w:color="auto"/>
        <w:right w:val="none" w:sz="0" w:space="0" w:color="auto"/>
      </w:divBdr>
    </w:div>
    <w:div w:id="1017387271">
      <w:bodyDiv w:val="1"/>
      <w:marLeft w:val="0"/>
      <w:marRight w:val="0"/>
      <w:marTop w:val="0"/>
      <w:marBottom w:val="0"/>
      <w:divBdr>
        <w:top w:val="none" w:sz="0" w:space="0" w:color="auto"/>
        <w:left w:val="none" w:sz="0" w:space="0" w:color="auto"/>
        <w:bottom w:val="none" w:sz="0" w:space="0" w:color="auto"/>
        <w:right w:val="none" w:sz="0" w:space="0" w:color="auto"/>
      </w:divBdr>
    </w:div>
    <w:div w:id="1017997852">
      <w:bodyDiv w:val="1"/>
      <w:marLeft w:val="0"/>
      <w:marRight w:val="0"/>
      <w:marTop w:val="0"/>
      <w:marBottom w:val="0"/>
      <w:divBdr>
        <w:top w:val="none" w:sz="0" w:space="0" w:color="auto"/>
        <w:left w:val="none" w:sz="0" w:space="0" w:color="auto"/>
        <w:bottom w:val="none" w:sz="0" w:space="0" w:color="auto"/>
        <w:right w:val="none" w:sz="0" w:space="0" w:color="auto"/>
      </w:divBdr>
    </w:div>
    <w:div w:id="1018116524">
      <w:bodyDiv w:val="1"/>
      <w:marLeft w:val="0"/>
      <w:marRight w:val="0"/>
      <w:marTop w:val="0"/>
      <w:marBottom w:val="0"/>
      <w:divBdr>
        <w:top w:val="none" w:sz="0" w:space="0" w:color="auto"/>
        <w:left w:val="none" w:sz="0" w:space="0" w:color="auto"/>
        <w:bottom w:val="none" w:sz="0" w:space="0" w:color="auto"/>
        <w:right w:val="none" w:sz="0" w:space="0" w:color="auto"/>
      </w:divBdr>
    </w:div>
    <w:div w:id="1018387825">
      <w:bodyDiv w:val="1"/>
      <w:marLeft w:val="0"/>
      <w:marRight w:val="0"/>
      <w:marTop w:val="0"/>
      <w:marBottom w:val="0"/>
      <w:divBdr>
        <w:top w:val="none" w:sz="0" w:space="0" w:color="auto"/>
        <w:left w:val="none" w:sz="0" w:space="0" w:color="auto"/>
        <w:bottom w:val="none" w:sz="0" w:space="0" w:color="auto"/>
        <w:right w:val="none" w:sz="0" w:space="0" w:color="auto"/>
      </w:divBdr>
    </w:div>
    <w:div w:id="1018892747">
      <w:bodyDiv w:val="1"/>
      <w:marLeft w:val="0"/>
      <w:marRight w:val="0"/>
      <w:marTop w:val="0"/>
      <w:marBottom w:val="0"/>
      <w:divBdr>
        <w:top w:val="none" w:sz="0" w:space="0" w:color="auto"/>
        <w:left w:val="none" w:sz="0" w:space="0" w:color="auto"/>
        <w:bottom w:val="none" w:sz="0" w:space="0" w:color="auto"/>
        <w:right w:val="none" w:sz="0" w:space="0" w:color="auto"/>
      </w:divBdr>
    </w:div>
    <w:div w:id="1019509637">
      <w:bodyDiv w:val="1"/>
      <w:marLeft w:val="0"/>
      <w:marRight w:val="0"/>
      <w:marTop w:val="0"/>
      <w:marBottom w:val="0"/>
      <w:divBdr>
        <w:top w:val="none" w:sz="0" w:space="0" w:color="auto"/>
        <w:left w:val="none" w:sz="0" w:space="0" w:color="auto"/>
        <w:bottom w:val="none" w:sz="0" w:space="0" w:color="auto"/>
        <w:right w:val="none" w:sz="0" w:space="0" w:color="auto"/>
      </w:divBdr>
    </w:div>
    <w:div w:id="1019820629">
      <w:bodyDiv w:val="1"/>
      <w:marLeft w:val="0"/>
      <w:marRight w:val="0"/>
      <w:marTop w:val="0"/>
      <w:marBottom w:val="0"/>
      <w:divBdr>
        <w:top w:val="none" w:sz="0" w:space="0" w:color="auto"/>
        <w:left w:val="none" w:sz="0" w:space="0" w:color="auto"/>
        <w:bottom w:val="none" w:sz="0" w:space="0" w:color="auto"/>
        <w:right w:val="none" w:sz="0" w:space="0" w:color="auto"/>
      </w:divBdr>
    </w:div>
    <w:div w:id="1020660602">
      <w:bodyDiv w:val="1"/>
      <w:marLeft w:val="0"/>
      <w:marRight w:val="0"/>
      <w:marTop w:val="0"/>
      <w:marBottom w:val="0"/>
      <w:divBdr>
        <w:top w:val="none" w:sz="0" w:space="0" w:color="auto"/>
        <w:left w:val="none" w:sz="0" w:space="0" w:color="auto"/>
        <w:bottom w:val="none" w:sz="0" w:space="0" w:color="auto"/>
        <w:right w:val="none" w:sz="0" w:space="0" w:color="auto"/>
      </w:divBdr>
    </w:div>
    <w:div w:id="1020745348">
      <w:bodyDiv w:val="1"/>
      <w:marLeft w:val="0"/>
      <w:marRight w:val="0"/>
      <w:marTop w:val="0"/>
      <w:marBottom w:val="0"/>
      <w:divBdr>
        <w:top w:val="none" w:sz="0" w:space="0" w:color="auto"/>
        <w:left w:val="none" w:sz="0" w:space="0" w:color="auto"/>
        <w:bottom w:val="none" w:sz="0" w:space="0" w:color="auto"/>
        <w:right w:val="none" w:sz="0" w:space="0" w:color="auto"/>
      </w:divBdr>
    </w:div>
    <w:div w:id="1021053437">
      <w:bodyDiv w:val="1"/>
      <w:marLeft w:val="0"/>
      <w:marRight w:val="0"/>
      <w:marTop w:val="0"/>
      <w:marBottom w:val="0"/>
      <w:divBdr>
        <w:top w:val="none" w:sz="0" w:space="0" w:color="auto"/>
        <w:left w:val="none" w:sz="0" w:space="0" w:color="auto"/>
        <w:bottom w:val="none" w:sz="0" w:space="0" w:color="auto"/>
        <w:right w:val="none" w:sz="0" w:space="0" w:color="auto"/>
      </w:divBdr>
    </w:div>
    <w:div w:id="1021473586">
      <w:bodyDiv w:val="1"/>
      <w:marLeft w:val="0"/>
      <w:marRight w:val="0"/>
      <w:marTop w:val="0"/>
      <w:marBottom w:val="0"/>
      <w:divBdr>
        <w:top w:val="none" w:sz="0" w:space="0" w:color="auto"/>
        <w:left w:val="none" w:sz="0" w:space="0" w:color="auto"/>
        <w:bottom w:val="none" w:sz="0" w:space="0" w:color="auto"/>
        <w:right w:val="none" w:sz="0" w:space="0" w:color="auto"/>
      </w:divBdr>
    </w:div>
    <w:div w:id="1021857504">
      <w:bodyDiv w:val="1"/>
      <w:marLeft w:val="0"/>
      <w:marRight w:val="0"/>
      <w:marTop w:val="0"/>
      <w:marBottom w:val="0"/>
      <w:divBdr>
        <w:top w:val="none" w:sz="0" w:space="0" w:color="auto"/>
        <w:left w:val="none" w:sz="0" w:space="0" w:color="auto"/>
        <w:bottom w:val="none" w:sz="0" w:space="0" w:color="auto"/>
        <w:right w:val="none" w:sz="0" w:space="0" w:color="auto"/>
      </w:divBdr>
    </w:div>
    <w:div w:id="1023358952">
      <w:bodyDiv w:val="1"/>
      <w:marLeft w:val="0"/>
      <w:marRight w:val="0"/>
      <w:marTop w:val="0"/>
      <w:marBottom w:val="0"/>
      <w:divBdr>
        <w:top w:val="none" w:sz="0" w:space="0" w:color="auto"/>
        <w:left w:val="none" w:sz="0" w:space="0" w:color="auto"/>
        <w:bottom w:val="none" w:sz="0" w:space="0" w:color="auto"/>
        <w:right w:val="none" w:sz="0" w:space="0" w:color="auto"/>
      </w:divBdr>
    </w:div>
    <w:div w:id="1023432977">
      <w:bodyDiv w:val="1"/>
      <w:marLeft w:val="0"/>
      <w:marRight w:val="0"/>
      <w:marTop w:val="0"/>
      <w:marBottom w:val="0"/>
      <w:divBdr>
        <w:top w:val="none" w:sz="0" w:space="0" w:color="auto"/>
        <w:left w:val="none" w:sz="0" w:space="0" w:color="auto"/>
        <w:bottom w:val="none" w:sz="0" w:space="0" w:color="auto"/>
        <w:right w:val="none" w:sz="0" w:space="0" w:color="auto"/>
      </w:divBdr>
    </w:div>
    <w:div w:id="1023480484">
      <w:bodyDiv w:val="1"/>
      <w:marLeft w:val="0"/>
      <w:marRight w:val="0"/>
      <w:marTop w:val="0"/>
      <w:marBottom w:val="0"/>
      <w:divBdr>
        <w:top w:val="none" w:sz="0" w:space="0" w:color="auto"/>
        <w:left w:val="none" w:sz="0" w:space="0" w:color="auto"/>
        <w:bottom w:val="none" w:sz="0" w:space="0" w:color="auto"/>
        <w:right w:val="none" w:sz="0" w:space="0" w:color="auto"/>
      </w:divBdr>
    </w:div>
    <w:div w:id="1023480938">
      <w:bodyDiv w:val="1"/>
      <w:marLeft w:val="0"/>
      <w:marRight w:val="0"/>
      <w:marTop w:val="0"/>
      <w:marBottom w:val="0"/>
      <w:divBdr>
        <w:top w:val="none" w:sz="0" w:space="0" w:color="auto"/>
        <w:left w:val="none" w:sz="0" w:space="0" w:color="auto"/>
        <w:bottom w:val="none" w:sz="0" w:space="0" w:color="auto"/>
        <w:right w:val="none" w:sz="0" w:space="0" w:color="auto"/>
      </w:divBdr>
    </w:div>
    <w:div w:id="1023745778">
      <w:bodyDiv w:val="1"/>
      <w:marLeft w:val="0"/>
      <w:marRight w:val="0"/>
      <w:marTop w:val="0"/>
      <w:marBottom w:val="0"/>
      <w:divBdr>
        <w:top w:val="none" w:sz="0" w:space="0" w:color="auto"/>
        <w:left w:val="none" w:sz="0" w:space="0" w:color="auto"/>
        <w:bottom w:val="none" w:sz="0" w:space="0" w:color="auto"/>
        <w:right w:val="none" w:sz="0" w:space="0" w:color="auto"/>
      </w:divBdr>
    </w:div>
    <w:div w:id="1024015091">
      <w:bodyDiv w:val="1"/>
      <w:marLeft w:val="0"/>
      <w:marRight w:val="0"/>
      <w:marTop w:val="0"/>
      <w:marBottom w:val="0"/>
      <w:divBdr>
        <w:top w:val="none" w:sz="0" w:space="0" w:color="auto"/>
        <w:left w:val="none" w:sz="0" w:space="0" w:color="auto"/>
        <w:bottom w:val="none" w:sz="0" w:space="0" w:color="auto"/>
        <w:right w:val="none" w:sz="0" w:space="0" w:color="auto"/>
      </w:divBdr>
    </w:div>
    <w:div w:id="1024283905">
      <w:bodyDiv w:val="1"/>
      <w:marLeft w:val="0"/>
      <w:marRight w:val="0"/>
      <w:marTop w:val="0"/>
      <w:marBottom w:val="0"/>
      <w:divBdr>
        <w:top w:val="none" w:sz="0" w:space="0" w:color="auto"/>
        <w:left w:val="none" w:sz="0" w:space="0" w:color="auto"/>
        <w:bottom w:val="none" w:sz="0" w:space="0" w:color="auto"/>
        <w:right w:val="none" w:sz="0" w:space="0" w:color="auto"/>
      </w:divBdr>
    </w:div>
    <w:div w:id="1024404426">
      <w:bodyDiv w:val="1"/>
      <w:marLeft w:val="0"/>
      <w:marRight w:val="0"/>
      <w:marTop w:val="0"/>
      <w:marBottom w:val="0"/>
      <w:divBdr>
        <w:top w:val="none" w:sz="0" w:space="0" w:color="auto"/>
        <w:left w:val="none" w:sz="0" w:space="0" w:color="auto"/>
        <w:bottom w:val="none" w:sz="0" w:space="0" w:color="auto"/>
        <w:right w:val="none" w:sz="0" w:space="0" w:color="auto"/>
      </w:divBdr>
    </w:div>
    <w:div w:id="1024480078">
      <w:bodyDiv w:val="1"/>
      <w:marLeft w:val="0"/>
      <w:marRight w:val="0"/>
      <w:marTop w:val="0"/>
      <w:marBottom w:val="0"/>
      <w:divBdr>
        <w:top w:val="none" w:sz="0" w:space="0" w:color="auto"/>
        <w:left w:val="none" w:sz="0" w:space="0" w:color="auto"/>
        <w:bottom w:val="none" w:sz="0" w:space="0" w:color="auto"/>
        <w:right w:val="none" w:sz="0" w:space="0" w:color="auto"/>
      </w:divBdr>
    </w:div>
    <w:div w:id="1024791882">
      <w:bodyDiv w:val="1"/>
      <w:marLeft w:val="0"/>
      <w:marRight w:val="0"/>
      <w:marTop w:val="0"/>
      <w:marBottom w:val="0"/>
      <w:divBdr>
        <w:top w:val="none" w:sz="0" w:space="0" w:color="auto"/>
        <w:left w:val="none" w:sz="0" w:space="0" w:color="auto"/>
        <w:bottom w:val="none" w:sz="0" w:space="0" w:color="auto"/>
        <w:right w:val="none" w:sz="0" w:space="0" w:color="auto"/>
      </w:divBdr>
    </w:div>
    <w:div w:id="1025400570">
      <w:bodyDiv w:val="1"/>
      <w:marLeft w:val="0"/>
      <w:marRight w:val="0"/>
      <w:marTop w:val="0"/>
      <w:marBottom w:val="0"/>
      <w:divBdr>
        <w:top w:val="none" w:sz="0" w:space="0" w:color="auto"/>
        <w:left w:val="none" w:sz="0" w:space="0" w:color="auto"/>
        <w:bottom w:val="none" w:sz="0" w:space="0" w:color="auto"/>
        <w:right w:val="none" w:sz="0" w:space="0" w:color="auto"/>
      </w:divBdr>
    </w:div>
    <w:div w:id="1025598861">
      <w:bodyDiv w:val="1"/>
      <w:marLeft w:val="0"/>
      <w:marRight w:val="0"/>
      <w:marTop w:val="0"/>
      <w:marBottom w:val="0"/>
      <w:divBdr>
        <w:top w:val="none" w:sz="0" w:space="0" w:color="auto"/>
        <w:left w:val="none" w:sz="0" w:space="0" w:color="auto"/>
        <w:bottom w:val="none" w:sz="0" w:space="0" w:color="auto"/>
        <w:right w:val="none" w:sz="0" w:space="0" w:color="auto"/>
      </w:divBdr>
    </w:div>
    <w:div w:id="1027633528">
      <w:bodyDiv w:val="1"/>
      <w:marLeft w:val="0"/>
      <w:marRight w:val="0"/>
      <w:marTop w:val="0"/>
      <w:marBottom w:val="0"/>
      <w:divBdr>
        <w:top w:val="none" w:sz="0" w:space="0" w:color="auto"/>
        <w:left w:val="none" w:sz="0" w:space="0" w:color="auto"/>
        <w:bottom w:val="none" w:sz="0" w:space="0" w:color="auto"/>
        <w:right w:val="none" w:sz="0" w:space="0" w:color="auto"/>
      </w:divBdr>
    </w:div>
    <w:div w:id="1027635760">
      <w:bodyDiv w:val="1"/>
      <w:marLeft w:val="0"/>
      <w:marRight w:val="0"/>
      <w:marTop w:val="0"/>
      <w:marBottom w:val="0"/>
      <w:divBdr>
        <w:top w:val="none" w:sz="0" w:space="0" w:color="auto"/>
        <w:left w:val="none" w:sz="0" w:space="0" w:color="auto"/>
        <w:bottom w:val="none" w:sz="0" w:space="0" w:color="auto"/>
        <w:right w:val="none" w:sz="0" w:space="0" w:color="auto"/>
      </w:divBdr>
    </w:div>
    <w:div w:id="1031034379">
      <w:bodyDiv w:val="1"/>
      <w:marLeft w:val="0"/>
      <w:marRight w:val="0"/>
      <w:marTop w:val="0"/>
      <w:marBottom w:val="0"/>
      <w:divBdr>
        <w:top w:val="none" w:sz="0" w:space="0" w:color="auto"/>
        <w:left w:val="none" w:sz="0" w:space="0" w:color="auto"/>
        <w:bottom w:val="none" w:sz="0" w:space="0" w:color="auto"/>
        <w:right w:val="none" w:sz="0" w:space="0" w:color="auto"/>
      </w:divBdr>
    </w:div>
    <w:div w:id="1032344567">
      <w:bodyDiv w:val="1"/>
      <w:marLeft w:val="0"/>
      <w:marRight w:val="0"/>
      <w:marTop w:val="0"/>
      <w:marBottom w:val="0"/>
      <w:divBdr>
        <w:top w:val="none" w:sz="0" w:space="0" w:color="auto"/>
        <w:left w:val="none" w:sz="0" w:space="0" w:color="auto"/>
        <w:bottom w:val="none" w:sz="0" w:space="0" w:color="auto"/>
        <w:right w:val="none" w:sz="0" w:space="0" w:color="auto"/>
      </w:divBdr>
    </w:div>
    <w:div w:id="1032875314">
      <w:bodyDiv w:val="1"/>
      <w:marLeft w:val="0"/>
      <w:marRight w:val="0"/>
      <w:marTop w:val="0"/>
      <w:marBottom w:val="0"/>
      <w:divBdr>
        <w:top w:val="none" w:sz="0" w:space="0" w:color="auto"/>
        <w:left w:val="none" w:sz="0" w:space="0" w:color="auto"/>
        <w:bottom w:val="none" w:sz="0" w:space="0" w:color="auto"/>
        <w:right w:val="none" w:sz="0" w:space="0" w:color="auto"/>
      </w:divBdr>
    </w:div>
    <w:div w:id="1034160040">
      <w:bodyDiv w:val="1"/>
      <w:marLeft w:val="0"/>
      <w:marRight w:val="0"/>
      <w:marTop w:val="0"/>
      <w:marBottom w:val="0"/>
      <w:divBdr>
        <w:top w:val="none" w:sz="0" w:space="0" w:color="auto"/>
        <w:left w:val="none" w:sz="0" w:space="0" w:color="auto"/>
        <w:bottom w:val="none" w:sz="0" w:space="0" w:color="auto"/>
        <w:right w:val="none" w:sz="0" w:space="0" w:color="auto"/>
      </w:divBdr>
    </w:div>
    <w:div w:id="1034424400">
      <w:bodyDiv w:val="1"/>
      <w:marLeft w:val="0"/>
      <w:marRight w:val="0"/>
      <w:marTop w:val="0"/>
      <w:marBottom w:val="0"/>
      <w:divBdr>
        <w:top w:val="none" w:sz="0" w:space="0" w:color="auto"/>
        <w:left w:val="none" w:sz="0" w:space="0" w:color="auto"/>
        <w:bottom w:val="none" w:sz="0" w:space="0" w:color="auto"/>
        <w:right w:val="none" w:sz="0" w:space="0" w:color="auto"/>
      </w:divBdr>
    </w:div>
    <w:div w:id="1034961389">
      <w:bodyDiv w:val="1"/>
      <w:marLeft w:val="0"/>
      <w:marRight w:val="0"/>
      <w:marTop w:val="0"/>
      <w:marBottom w:val="0"/>
      <w:divBdr>
        <w:top w:val="none" w:sz="0" w:space="0" w:color="auto"/>
        <w:left w:val="none" w:sz="0" w:space="0" w:color="auto"/>
        <w:bottom w:val="none" w:sz="0" w:space="0" w:color="auto"/>
        <w:right w:val="none" w:sz="0" w:space="0" w:color="auto"/>
      </w:divBdr>
    </w:div>
    <w:div w:id="1034963185">
      <w:bodyDiv w:val="1"/>
      <w:marLeft w:val="0"/>
      <w:marRight w:val="0"/>
      <w:marTop w:val="0"/>
      <w:marBottom w:val="0"/>
      <w:divBdr>
        <w:top w:val="none" w:sz="0" w:space="0" w:color="auto"/>
        <w:left w:val="none" w:sz="0" w:space="0" w:color="auto"/>
        <w:bottom w:val="none" w:sz="0" w:space="0" w:color="auto"/>
        <w:right w:val="none" w:sz="0" w:space="0" w:color="auto"/>
      </w:divBdr>
    </w:div>
    <w:div w:id="1035086022">
      <w:bodyDiv w:val="1"/>
      <w:marLeft w:val="0"/>
      <w:marRight w:val="0"/>
      <w:marTop w:val="0"/>
      <w:marBottom w:val="0"/>
      <w:divBdr>
        <w:top w:val="none" w:sz="0" w:space="0" w:color="auto"/>
        <w:left w:val="none" w:sz="0" w:space="0" w:color="auto"/>
        <w:bottom w:val="none" w:sz="0" w:space="0" w:color="auto"/>
        <w:right w:val="none" w:sz="0" w:space="0" w:color="auto"/>
      </w:divBdr>
    </w:div>
    <w:div w:id="1035539197">
      <w:bodyDiv w:val="1"/>
      <w:marLeft w:val="0"/>
      <w:marRight w:val="0"/>
      <w:marTop w:val="0"/>
      <w:marBottom w:val="0"/>
      <w:divBdr>
        <w:top w:val="none" w:sz="0" w:space="0" w:color="auto"/>
        <w:left w:val="none" w:sz="0" w:space="0" w:color="auto"/>
        <w:bottom w:val="none" w:sz="0" w:space="0" w:color="auto"/>
        <w:right w:val="none" w:sz="0" w:space="0" w:color="auto"/>
      </w:divBdr>
    </w:div>
    <w:div w:id="1035733283">
      <w:bodyDiv w:val="1"/>
      <w:marLeft w:val="0"/>
      <w:marRight w:val="0"/>
      <w:marTop w:val="0"/>
      <w:marBottom w:val="0"/>
      <w:divBdr>
        <w:top w:val="none" w:sz="0" w:space="0" w:color="auto"/>
        <w:left w:val="none" w:sz="0" w:space="0" w:color="auto"/>
        <w:bottom w:val="none" w:sz="0" w:space="0" w:color="auto"/>
        <w:right w:val="none" w:sz="0" w:space="0" w:color="auto"/>
      </w:divBdr>
    </w:div>
    <w:div w:id="1035932023">
      <w:bodyDiv w:val="1"/>
      <w:marLeft w:val="0"/>
      <w:marRight w:val="0"/>
      <w:marTop w:val="0"/>
      <w:marBottom w:val="0"/>
      <w:divBdr>
        <w:top w:val="none" w:sz="0" w:space="0" w:color="auto"/>
        <w:left w:val="none" w:sz="0" w:space="0" w:color="auto"/>
        <w:bottom w:val="none" w:sz="0" w:space="0" w:color="auto"/>
        <w:right w:val="none" w:sz="0" w:space="0" w:color="auto"/>
      </w:divBdr>
    </w:div>
    <w:div w:id="1037121602">
      <w:bodyDiv w:val="1"/>
      <w:marLeft w:val="0"/>
      <w:marRight w:val="0"/>
      <w:marTop w:val="0"/>
      <w:marBottom w:val="0"/>
      <w:divBdr>
        <w:top w:val="none" w:sz="0" w:space="0" w:color="auto"/>
        <w:left w:val="none" w:sz="0" w:space="0" w:color="auto"/>
        <w:bottom w:val="none" w:sz="0" w:space="0" w:color="auto"/>
        <w:right w:val="none" w:sz="0" w:space="0" w:color="auto"/>
      </w:divBdr>
    </w:div>
    <w:div w:id="1037199009">
      <w:bodyDiv w:val="1"/>
      <w:marLeft w:val="0"/>
      <w:marRight w:val="0"/>
      <w:marTop w:val="0"/>
      <w:marBottom w:val="0"/>
      <w:divBdr>
        <w:top w:val="none" w:sz="0" w:space="0" w:color="auto"/>
        <w:left w:val="none" w:sz="0" w:space="0" w:color="auto"/>
        <w:bottom w:val="none" w:sz="0" w:space="0" w:color="auto"/>
        <w:right w:val="none" w:sz="0" w:space="0" w:color="auto"/>
      </w:divBdr>
    </w:div>
    <w:div w:id="1037587480">
      <w:bodyDiv w:val="1"/>
      <w:marLeft w:val="0"/>
      <w:marRight w:val="0"/>
      <w:marTop w:val="0"/>
      <w:marBottom w:val="0"/>
      <w:divBdr>
        <w:top w:val="none" w:sz="0" w:space="0" w:color="auto"/>
        <w:left w:val="none" w:sz="0" w:space="0" w:color="auto"/>
        <w:bottom w:val="none" w:sz="0" w:space="0" w:color="auto"/>
        <w:right w:val="none" w:sz="0" w:space="0" w:color="auto"/>
      </w:divBdr>
    </w:div>
    <w:div w:id="1040059230">
      <w:bodyDiv w:val="1"/>
      <w:marLeft w:val="0"/>
      <w:marRight w:val="0"/>
      <w:marTop w:val="0"/>
      <w:marBottom w:val="0"/>
      <w:divBdr>
        <w:top w:val="none" w:sz="0" w:space="0" w:color="auto"/>
        <w:left w:val="none" w:sz="0" w:space="0" w:color="auto"/>
        <w:bottom w:val="none" w:sz="0" w:space="0" w:color="auto"/>
        <w:right w:val="none" w:sz="0" w:space="0" w:color="auto"/>
      </w:divBdr>
    </w:div>
    <w:div w:id="1041129625">
      <w:bodyDiv w:val="1"/>
      <w:marLeft w:val="0"/>
      <w:marRight w:val="0"/>
      <w:marTop w:val="0"/>
      <w:marBottom w:val="0"/>
      <w:divBdr>
        <w:top w:val="none" w:sz="0" w:space="0" w:color="auto"/>
        <w:left w:val="none" w:sz="0" w:space="0" w:color="auto"/>
        <w:bottom w:val="none" w:sz="0" w:space="0" w:color="auto"/>
        <w:right w:val="none" w:sz="0" w:space="0" w:color="auto"/>
      </w:divBdr>
    </w:div>
    <w:div w:id="1041519210">
      <w:bodyDiv w:val="1"/>
      <w:marLeft w:val="0"/>
      <w:marRight w:val="0"/>
      <w:marTop w:val="0"/>
      <w:marBottom w:val="0"/>
      <w:divBdr>
        <w:top w:val="none" w:sz="0" w:space="0" w:color="auto"/>
        <w:left w:val="none" w:sz="0" w:space="0" w:color="auto"/>
        <w:bottom w:val="none" w:sz="0" w:space="0" w:color="auto"/>
        <w:right w:val="none" w:sz="0" w:space="0" w:color="auto"/>
      </w:divBdr>
    </w:div>
    <w:div w:id="1041830415">
      <w:bodyDiv w:val="1"/>
      <w:marLeft w:val="0"/>
      <w:marRight w:val="0"/>
      <w:marTop w:val="0"/>
      <w:marBottom w:val="0"/>
      <w:divBdr>
        <w:top w:val="none" w:sz="0" w:space="0" w:color="auto"/>
        <w:left w:val="none" w:sz="0" w:space="0" w:color="auto"/>
        <w:bottom w:val="none" w:sz="0" w:space="0" w:color="auto"/>
        <w:right w:val="none" w:sz="0" w:space="0" w:color="auto"/>
      </w:divBdr>
    </w:div>
    <w:div w:id="1043671868">
      <w:bodyDiv w:val="1"/>
      <w:marLeft w:val="0"/>
      <w:marRight w:val="0"/>
      <w:marTop w:val="0"/>
      <w:marBottom w:val="0"/>
      <w:divBdr>
        <w:top w:val="none" w:sz="0" w:space="0" w:color="auto"/>
        <w:left w:val="none" w:sz="0" w:space="0" w:color="auto"/>
        <w:bottom w:val="none" w:sz="0" w:space="0" w:color="auto"/>
        <w:right w:val="none" w:sz="0" w:space="0" w:color="auto"/>
      </w:divBdr>
    </w:div>
    <w:div w:id="1043823436">
      <w:bodyDiv w:val="1"/>
      <w:marLeft w:val="0"/>
      <w:marRight w:val="0"/>
      <w:marTop w:val="0"/>
      <w:marBottom w:val="0"/>
      <w:divBdr>
        <w:top w:val="none" w:sz="0" w:space="0" w:color="auto"/>
        <w:left w:val="none" w:sz="0" w:space="0" w:color="auto"/>
        <w:bottom w:val="none" w:sz="0" w:space="0" w:color="auto"/>
        <w:right w:val="none" w:sz="0" w:space="0" w:color="auto"/>
      </w:divBdr>
    </w:div>
    <w:div w:id="1043869791">
      <w:bodyDiv w:val="1"/>
      <w:marLeft w:val="0"/>
      <w:marRight w:val="0"/>
      <w:marTop w:val="0"/>
      <w:marBottom w:val="0"/>
      <w:divBdr>
        <w:top w:val="none" w:sz="0" w:space="0" w:color="auto"/>
        <w:left w:val="none" w:sz="0" w:space="0" w:color="auto"/>
        <w:bottom w:val="none" w:sz="0" w:space="0" w:color="auto"/>
        <w:right w:val="none" w:sz="0" w:space="0" w:color="auto"/>
      </w:divBdr>
    </w:div>
    <w:div w:id="1043988583">
      <w:bodyDiv w:val="1"/>
      <w:marLeft w:val="0"/>
      <w:marRight w:val="0"/>
      <w:marTop w:val="0"/>
      <w:marBottom w:val="0"/>
      <w:divBdr>
        <w:top w:val="none" w:sz="0" w:space="0" w:color="auto"/>
        <w:left w:val="none" w:sz="0" w:space="0" w:color="auto"/>
        <w:bottom w:val="none" w:sz="0" w:space="0" w:color="auto"/>
        <w:right w:val="none" w:sz="0" w:space="0" w:color="auto"/>
      </w:divBdr>
    </w:div>
    <w:div w:id="1044595053">
      <w:bodyDiv w:val="1"/>
      <w:marLeft w:val="0"/>
      <w:marRight w:val="0"/>
      <w:marTop w:val="0"/>
      <w:marBottom w:val="0"/>
      <w:divBdr>
        <w:top w:val="none" w:sz="0" w:space="0" w:color="auto"/>
        <w:left w:val="none" w:sz="0" w:space="0" w:color="auto"/>
        <w:bottom w:val="none" w:sz="0" w:space="0" w:color="auto"/>
        <w:right w:val="none" w:sz="0" w:space="0" w:color="auto"/>
      </w:divBdr>
    </w:div>
    <w:div w:id="1044672221">
      <w:bodyDiv w:val="1"/>
      <w:marLeft w:val="0"/>
      <w:marRight w:val="0"/>
      <w:marTop w:val="0"/>
      <w:marBottom w:val="0"/>
      <w:divBdr>
        <w:top w:val="none" w:sz="0" w:space="0" w:color="auto"/>
        <w:left w:val="none" w:sz="0" w:space="0" w:color="auto"/>
        <w:bottom w:val="none" w:sz="0" w:space="0" w:color="auto"/>
        <w:right w:val="none" w:sz="0" w:space="0" w:color="auto"/>
      </w:divBdr>
    </w:div>
    <w:div w:id="1045567449">
      <w:bodyDiv w:val="1"/>
      <w:marLeft w:val="0"/>
      <w:marRight w:val="0"/>
      <w:marTop w:val="0"/>
      <w:marBottom w:val="0"/>
      <w:divBdr>
        <w:top w:val="none" w:sz="0" w:space="0" w:color="auto"/>
        <w:left w:val="none" w:sz="0" w:space="0" w:color="auto"/>
        <w:bottom w:val="none" w:sz="0" w:space="0" w:color="auto"/>
        <w:right w:val="none" w:sz="0" w:space="0" w:color="auto"/>
      </w:divBdr>
    </w:div>
    <w:div w:id="1046103108">
      <w:bodyDiv w:val="1"/>
      <w:marLeft w:val="0"/>
      <w:marRight w:val="0"/>
      <w:marTop w:val="0"/>
      <w:marBottom w:val="0"/>
      <w:divBdr>
        <w:top w:val="none" w:sz="0" w:space="0" w:color="auto"/>
        <w:left w:val="none" w:sz="0" w:space="0" w:color="auto"/>
        <w:bottom w:val="none" w:sz="0" w:space="0" w:color="auto"/>
        <w:right w:val="none" w:sz="0" w:space="0" w:color="auto"/>
      </w:divBdr>
    </w:div>
    <w:div w:id="1046834904">
      <w:bodyDiv w:val="1"/>
      <w:marLeft w:val="0"/>
      <w:marRight w:val="0"/>
      <w:marTop w:val="0"/>
      <w:marBottom w:val="0"/>
      <w:divBdr>
        <w:top w:val="none" w:sz="0" w:space="0" w:color="auto"/>
        <w:left w:val="none" w:sz="0" w:space="0" w:color="auto"/>
        <w:bottom w:val="none" w:sz="0" w:space="0" w:color="auto"/>
        <w:right w:val="none" w:sz="0" w:space="0" w:color="auto"/>
      </w:divBdr>
    </w:div>
    <w:div w:id="1047409204">
      <w:bodyDiv w:val="1"/>
      <w:marLeft w:val="0"/>
      <w:marRight w:val="0"/>
      <w:marTop w:val="0"/>
      <w:marBottom w:val="0"/>
      <w:divBdr>
        <w:top w:val="none" w:sz="0" w:space="0" w:color="auto"/>
        <w:left w:val="none" w:sz="0" w:space="0" w:color="auto"/>
        <w:bottom w:val="none" w:sz="0" w:space="0" w:color="auto"/>
        <w:right w:val="none" w:sz="0" w:space="0" w:color="auto"/>
      </w:divBdr>
    </w:div>
    <w:div w:id="1047605004">
      <w:bodyDiv w:val="1"/>
      <w:marLeft w:val="0"/>
      <w:marRight w:val="0"/>
      <w:marTop w:val="0"/>
      <w:marBottom w:val="0"/>
      <w:divBdr>
        <w:top w:val="none" w:sz="0" w:space="0" w:color="auto"/>
        <w:left w:val="none" w:sz="0" w:space="0" w:color="auto"/>
        <w:bottom w:val="none" w:sz="0" w:space="0" w:color="auto"/>
        <w:right w:val="none" w:sz="0" w:space="0" w:color="auto"/>
      </w:divBdr>
    </w:div>
    <w:div w:id="1047610110">
      <w:bodyDiv w:val="1"/>
      <w:marLeft w:val="0"/>
      <w:marRight w:val="0"/>
      <w:marTop w:val="0"/>
      <w:marBottom w:val="0"/>
      <w:divBdr>
        <w:top w:val="none" w:sz="0" w:space="0" w:color="auto"/>
        <w:left w:val="none" w:sz="0" w:space="0" w:color="auto"/>
        <w:bottom w:val="none" w:sz="0" w:space="0" w:color="auto"/>
        <w:right w:val="none" w:sz="0" w:space="0" w:color="auto"/>
      </w:divBdr>
    </w:div>
    <w:div w:id="1048261543">
      <w:bodyDiv w:val="1"/>
      <w:marLeft w:val="0"/>
      <w:marRight w:val="0"/>
      <w:marTop w:val="0"/>
      <w:marBottom w:val="0"/>
      <w:divBdr>
        <w:top w:val="none" w:sz="0" w:space="0" w:color="auto"/>
        <w:left w:val="none" w:sz="0" w:space="0" w:color="auto"/>
        <w:bottom w:val="none" w:sz="0" w:space="0" w:color="auto"/>
        <w:right w:val="none" w:sz="0" w:space="0" w:color="auto"/>
      </w:divBdr>
    </w:div>
    <w:div w:id="1048409372">
      <w:bodyDiv w:val="1"/>
      <w:marLeft w:val="0"/>
      <w:marRight w:val="0"/>
      <w:marTop w:val="0"/>
      <w:marBottom w:val="0"/>
      <w:divBdr>
        <w:top w:val="none" w:sz="0" w:space="0" w:color="auto"/>
        <w:left w:val="none" w:sz="0" w:space="0" w:color="auto"/>
        <w:bottom w:val="none" w:sz="0" w:space="0" w:color="auto"/>
        <w:right w:val="none" w:sz="0" w:space="0" w:color="auto"/>
      </w:divBdr>
    </w:div>
    <w:div w:id="1048722537">
      <w:bodyDiv w:val="1"/>
      <w:marLeft w:val="0"/>
      <w:marRight w:val="0"/>
      <w:marTop w:val="0"/>
      <w:marBottom w:val="0"/>
      <w:divBdr>
        <w:top w:val="none" w:sz="0" w:space="0" w:color="auto"/>
        <w:left w:val="none" w:sz="0" w:space="0" w:color="auto"/>
        <w:bottom w:val="none" w:sz="0" w:space="0" w:color="auto"/>
        <w:right w:val="none" w:sz="0" w:space="0" w:color="auto"/>
      </w:divBdr>
    </w:div>
    <w:div w:id="1050108419">
      <w:bodyDiv w:val="1"/>
      <w:marLeft w:val="0"/>
      <w:marRight w:val="0"/>
      <w:marTop w:val="0"/>
      <w:marBottom w:val="0"/>
      <w:divBdr>
        <w:top w:val="none" w:sz="0" w:space="0" w:color="auto"/>
        <w:left w:val="none" w:sz="0" w:space="0" w:color="auto"/>
        <w:bottom w:val="none" w:sz="0" w:space="0" w:color="auto"/>
        <w:right w:val="none" w:sz="0" w:space="0" w:color="auto"/>
      </w:divBdr>
    </w:div>
    <w:div w:id="1050302983">
      <w:bodyDiv w:val="1"/>
      <w:marLeft w:val="0"/>
      <w:marRight w:val="0"/>
      <w:marTop w:val="0"/>
      <w:marBottom w:val="0"/>
      <w:divBdr>
        <w:top w:val="none" w:sz="0" w:space="0" w:color="auto"/>
        <w:left w:val="none" w:sz="0" w:space="0" w:color="auto"/>
        <w:bottom w:val="none" w:sz="0" w:space="0" w:color="auto"/>
        <w:right w:val="none" w:sz="0" w:space="0" w:color="auto"/>
      </w:divBdr>
    </w:div>
    <w:div w:id="1051153404">
      <w:bodyDiv w:val="1"/>
      <w:marLeft w:val="0"/>
      <w:marRight w:val="0"/>
      <w:marTop w:val="0"/>
      <w:marBottom w:val="0"/>
      <w:divBdr>
        <w:top w:val="none" w:sz="0" w:space="0" w:color="auto"/>
        <w:left w:val="none" w:sz="0" w:space="0" w:color="auto"/>
        <w:bottom w:val="none" w:sz="0" w:space="0" w:color="auto"/>
        <w:right w:val="none" w:sz="0" w:space="0" w:color="auto"/>
      </w:divBdr>
    </w:div>
    <w:div w:id="1052390806">
      <w:bodyDiv w:val="1"/>
      <w:marLeft w:val="0"/>
      <w:marRight w:val="0"/>
      <w:marTop w:val="0"/>
      <w:marBottom w:val="0"/>
      <w:divBdr>
        <w:top w:val="none" w:sz="0" w:space="0" w:color="auto"/>
        <w:left w:val="none" w:sz="0" w:space="0" w:color="auto"/>
        <w:bottom w:val="none" w:sz="0" w:space="0" w:color="auto"/>
        <w:right w:val="none" w:sz="0" w:space="0" w:color="auto"/>
      </w:divBdr>
    </w:div>
    <w:div w:id="1052533616">
      <w:bodyDiv w:val="1"/>
      <w:marLeft w:val="0"/>
      <w:marRight w:val="0"/>
      <w:marTop w:val="0"/>
      <w:marBottom w:val="0"/>
      <w:divBdr>
        <w:top w:val="none" w:sz="0" w:space="0" w:color="auto"/>
        <w:left w:val="none" w:sz="0" w:space="0" w:color="auto"/>
        <w:bottom w:val="none" w:sz="0" w:space="0" w:color="auto"/>
        <w:right w:val="none" w:sz="0" w:space="0" w:color="auto"/>
      </w:divBdr>
    </w:div>
    <w:div w:id="1052847763">
      <w:bodyDiv w:val="1"/>
      <w:marLeft w:val="0"/>
      <w:marRight w:val="0"/>
      <w:marTop w:val="0"/>
      <w:marBottom w:val="0"/>
      <w:divBdr>
        <w:top w:val="none" w:sz="0" w:space="0" w:color="auto"/>
        <w:left w:val="none" w:sz="0" w:space="0" w:color="auto"/>
        <w:bottom w:val="none" w:sz="0" w:space="0" w:color="auto"/>
        <w:right w:val="none" w:sz="0" w:space="0" w:color="auto"/>
      </w:divBdr>
    </w:div>
    <w:div w:id="1053313640">
      <w:bodyDiv w:val="1"/>
      <w:marLeft w:val="0"/>
      <w:marRight w:val="0"/>
      <w:marTop w:val="0"/>
      <w:marBottom w:val="0"/>
      <w:divBdr>
        <w:top w:val="none" w:sz="0" w:space="0" w:color="auto"/>
        <w:left w:val="none" w:sz="0" w:space="0" w:color="auto"/>
        <w:bottom w:val="none" w:sz="0" w:space="0" w:color="auto"/>
        <w:right w:val="none" w:sz="0" w:space="0" w:color="auto"/>
      </w:divBdr>
    </w:div>
    <w:div w:id="1053698015">
      <w:bodyDiv w:val="1"/>
      <w:marLeft w:val="0"/>
      <w:marRight w:val="0"/>
      <w:marTop w:val="0"/>
      <w:marBottom w:val="0"/>
      <w:divBdr>
        <w:top w:val="none" w:sz="0" w:space="0" w:color="auto"/>
        <w:left w:val="none" w:sz="0" w:space="0" w:color="auto"/>
        <w:bottom w:val="none" w:sz="0" w:space="0" w:color="auto"/>
        <w:right w:val="none" w:sz="0" w:space="0" w:color="auto"/>
      </w:divBdr>
    </w:div>
    <w:div w:id="1054278013">
      <w:bodyDiv w:val="1"/>
      <w:marLeft w:val="0"/>
      <w:marRight w:val="0"/>
      <w:marTop w:val="0"/>
      <w:marBottom w:val="0"/>
      <w:divBdr>
        <w:top w:val="none" w:sz="0" w:space="0" w:color="auto"/>
        <w:left w:val="none" w:sz="0" w:space="0" w:color="auto"/>
        <w:bottom w:val="none" w:sz="0" w:space="0" w:color="auto"/>
        <w:right w:val="none" w:sz="0" w:space="0" w:color="auto"/>
      </w:divBdr>
    </w:div>
    <w:div w:id="1054503528">
      <w:bodyDiv w:val="1"/>
      <w:marLeft w:val="0"/>
      <w:marRight w:val="0"/>
      <w:marTop w:val="0"/>
      <w:marBottom w:val="0"/>
      <w:divBdr>
        <w:top w:val="none" w:sz="0" w:space="0" w:color="auto"/>
        <w:left w:val="none" w:sz="0" w:space="0" w:color="auto"/>
        <w:bottom w:val="none" w:sz="0" w:space="0" w:color="auto"/>
        <w:right w:val="none" w:sz="0" w:space="0" w:color="auto"/>
      </w:divBdr>
    </w:div>
    <w:div w:id="1054888923">
      <w:bodyDiv w:val="1"/>
      <w:marLeft w:val="0"/>
      <w:marRight w:val="0"/>
      <w:marTop w:val="0"/>
      <w:marBottom w:val="0"/>
      <w:divBdr>
        <w:top w:val="none" w:sz="0" w:space="0" w:color="auto"/>
        <w:left w:val="none" w:sz="0" w:space="0" w:color="auto"/>
        <w:bottom w:val="none" w:sz="0" w:space="0" w:color="auto"/>
        <w:right w:val="none" w:sz="0" w:space="0" w:color="auto"/>
      </w:divBdr>
    </w:div>
    <w:div w:id="1054935062">
      <w:bodyDiv w:val="1"/>
      <w:marLeft w:val="0"/>
      <w:marRight w:val="0"/>
      <w:marTop w:val="0"/>
      <w:marBottom w:val="0"/>
      <w:divBdr>
        <w:top w:val="none" w:sz="0" w:space="0" w:color="auto"/>
        <w:left w:val="none" w:sz="0" w:space="0" w:color="auto"/>
        <w:bottom w:val="none" w:sz="0" w:space="0" w:color="auto"/>
        <w:right w:val="none" w:sz="0" w:space="0" w:color="auto"/>
      </w:divBdr>
    </w:div>
    <w:div w:id="1055658613">
      <w:bodyDiv w:val="1"/>
      <w:marLeft w:val="0"/>
      <w:marRight w:val="0"/>
      <w:marTop w:val="0"/>
      <w:marBottom w:val="0"/>
      <w:divBdr>
        <w:top w:val="none" w:sz="0" w:space="0" w:color="auto"/>
        <w:left w:val="none" w:sz="0" w:space="0" w:color="auto"/>
        <w:bottom w:val="none" w:sz="0" w:space="0" w:color="auto"/>
        <w:right w:val="none" w:sz="0" w:space="0" w:color="auto"/>
      </w:divBdr>
    </w:div>
    <w:div w:id="1055666207">
      <w:bodyDiv w:val="1"/>
      <w:marLeft w:val="0"/>
      <w:marRight w:val="0"/>
      <w:marTop w:val="0"/>
      <w:marBottom w:val="0"/>
      <w:divBdr>
        <w:top w:val="none" w:sz="0" w:space="0" w:color="auto"/>
        <w:left w:val="none" w:sz="0" w:space="0" w:color="auto"/>
        <w:bottom w:val="none" w:sz="0" w:space="0" w:color="auto"/>
        <w:right w:val="none" w:sz="0" w:space="0" w:color="auto"/>
      </w:divBdr>
    </w:div>
    <w:div w:id="1056666685">
      <w:bodyDiv w:val="1"/>
      <w:marLeft w:val="0"/>
      <w:marRight w:val="0"/>
      <w:marTop w:val="0"/>
      <w:marBottom w:val="0"/>
      <w:divBdr>
        <w:top w:val="none" w:sz="0" w:space="0" w:color="auto"/>
        <w:left w:val="none" w:sz="0" w:space="0" w:color="auto"/>
        <w:bottom w:val="none" w:sz="0" w:space="0" w:color="auto"/>
        <w:right w:val="none" w:sz="0" w:space="0" w:color="auto"/>
      </w:divBdr>
    </w:div>
    <w:div w:id="1057049677">
      <w:bodyDiv w:val="1"/>
      <w:marLeft w:val="0"/>
      <w:marRight w:val="0"/>
      <w:marTop w:val="0"/>
      <w:marBottom w:val="0"/>
      <w:divBdr>
        <w:top w:val="none" w:sz="0" w:space="0" w:color="auto"/>
        <w:left w:val="none" w:sz="0" w:space="0" w:color="auto"/>
        <w:bottom w:val="none" w:sz="0" w:space="0" w:color="auto"/>
        <w:right w:val="none" w:sz="0" w:space="0" w:color="auto"/>
      </w:divBdr>
    </w:div>
    <w:div w:id="1058045130">
      <w:bodyDiv w:val="1"/>
      <w:marLeft w:val="0"/>
      <w:marRight w:val="0"/>
      <w:marTop w:val="0"/>
      <w:marBottom w:val="0"/>
      <w:divBdr>
        <w:top w:val="none" w:sz="0" w:space="0" w:color="auto"/>
        <w:left w:val="none" w:sz="0" w:space="0" w:color="auto"/>
        <w:bottom w:val="none" w:sz="0" w:space="0" w:color="auto"/>
        <w:right w:val="none" w:sz="0" w:space="0" w:color="auto"/>
      </w:divBdr>
    </w:div>
    <w:div w:id="1059279423">
      <w:bodyDiv w:val="1"/>
      <w:marLeft w:val="0"/>
      <w:marRight w:val="0"/>
      <w:marTop w:val="0"/>
      <w:marBottom w:val="0"/>
      <w:divBdr>
        <w:top w:val="none" w:sz="0" w:space="0" w:color="auto"/>
        <w:left w:val="none" w:sz="0" w:space="0" w:color="auto"/>
        <w:bottom w:val="none" w:sz="0" w:space="0" w:color="auto"/>
        <w:right w:val="none" w:sz="0" w:space="0" w:color="auto"/>
      </w:divBdr>
    </w:div>
    <w:div w:id="1059859504">
      <w:bodyDiv w:val="1"/>
      <w:marLeft w:val="0"/>
      <w:marRight w:val="0"/>
      <w:marTop w:val="0"/>
      <w:marBottom w:val="0"/>
      <w:divBdr>
        <w:top w:val="none" w:sz="0" w:space="0" w:color="auto"/>
        <w:left w:val="none" w:sz="0" w:space="0" w:color="auto"/>
        <w:bottom w:val="none" w:sz="0" w:space="0" w:color="auto"/>
        <w:right w:val="none" w:sz="0" w:space="0" w:color="auto"/>
      </w:divBdr>
    </w:div>
    <w:div w:id="1060521906">
      <w:bodyDiv w:val="1"/>
      <w:marLeft w:val="0"/>
      <w:marRight w:val="0"/>
      <w:marTop w:val="0"/>
      <w:marBottom w:val="0"/>
      <w:divBdr>
        <w:top w:val="none" w:sz="0" w:space="0" w:color="auto"/>
        <w:left w:val="none" w:sz="0" w:space="0" w:color="auto"/>
        <w:bottom w:val="none" w:sz="0" w:space="0" w:color="auto"/>
        <w:right w:val="none" w:sz="0" w:space="0" w:color="auto"/>
      </w:divBdr>
    </w:div>
    <w:div w:id="1061564956">
      <w:bodyDiv w:val="1"/>
      <w:marLeft w:val="0"/>
      <w:marRight w:val="0"/>
      <w:marTop w:val="0"/>
      <w:marBottom w:val="0"/>
      <w:divBdr>
        <w:top w:val="none" w:sz="0" w:space="0" w:color="auto"/>
        <w:left w:val="none" w:sz="0" w:space="0" w:color="auto"/>
        <w:bottom w:val="none" w:sz="0" w:space="0" w:color="auto"/>
        <w:right w:val="none" w:sz="0" w:space="0" w:color="auto"/>
      </w:divBdr>
    </w:div>
    <w:div w:id="1062753614">
      <w:bodyDiv w:val="1"/>
      <w:marLeft w:val="0"/>
      <w:marRight w:val="0"/>
      <w:marTop w:val="0"/>
      <w:marBottom w:val="0"/>
      <w:divBdr>
        <w:top w:val="none" w:sz="0" w:space="0" w:color="auto"/>
        <w:left w:val="none" w:sz="0" w:space="0" w:color="auto"/>
        <w:bottom w:val="none" w:sz="0" w:space="0" w:color="auto"/>
        <w:right w:val="none" w:sz="0" w:space="0" w:color="auto"/>
      </w:divBdr>
    </w:div>
    <w:div w:id="1064066059">
      <w:bodyDiv w:val="1"/>
      <w:marLeft w:val="0"/>
      <w:marRight w:val="0"/>
      <w:marTop w:val="0"/>
      <w:marBottom w:val="0"/>
      <w:divBdr>
        <w:top w:val="none" w:sz="0" w:space="0" w:color="auto"/>
        <w:left w:val="none" w:sz="0" w:space="0" w:color="auto"/>
        <w:bottom w:val="none" w:sz="0" w:space="0" w:color="auto"/>
        <w:right w:val="none" w:sz="0" w:space="0" w:color="auto"/>
      </w:divBdr>
    </w:div>
    <w:div w:id="1064379086">
      <w:bodyDiv w:val="1"/>
      <w:marLeft w:val="0"/>
      <w:marRight w:val="0"/>
      <w:marTop w:val="0"/>
      <w:marBottom w:val="0"/>
      <w:divBdr>
        <w:top w:val="none" w:sz="0" w:space="0" w:color="auto"/>
        <w:left w:val="none" w:sz="0" w:space="0" w:color="auto"/>
        <w:bottom w:val="none" w:sz="0" w:space="0" w:color="auto"/>
        <w:right w:val="none" w:sz="0" w:space="0" w:color="auto"/>
      </w:divBdr>
    </w:div>
    <w:div w:id="1064527771">
      <w:bodyDiv w:val="1"/>
      <w:marLeft w:val="0"/>
      <w:marRight w:val="0"/>
      <w:marTop w:val="0"/>
      <w:marBottom w:val="0"/>
      <w:divBdr>
        <w:top w:val="none" w:sz="0" w:space="0" w:color="auto"/>
        <w:left w:val="none" w:sz="0" w:space="0" w:color="auto"/>
        <w:bottom w:val="none" w:sz="0" w:space="0" w:color="auto"/>
        <w:right w:val="none" w:sz="0" w:space="0" w:color="auto"/>
      </w:divBdr>
    </w:div>
    <w:div w:id="1064989143">
      <w:bodyDiv w:val="1"/>
      <w:marLeft w:val="0"/>
      <w:marRight w:val="0"/>
      <w:marTop w:val="0"/>
      <w:marBottom w:val="0"/>
      <w:divBdr>
        <w:top w:val="none" w:sz="0" w:space="0" w:color="auto"/>
        <w:left w:val="none" w:sz="0" w:space="0" w:color="auto"/>
        <w:bottom w:val="none" w:sz="0" w:space="0" w:color="auto"/>
        <w:right w:val="none" w:sz="0" w:space="0" w:color="auto"/>
      </w:divBdr>
    </w:div>
    <w:div w:id="1065225607">
      <w:bodyDiv w:val="1"/>
      <w:marLeft w:val="0"/>
      <w:marRight w:val="0"/>
      <w:marTop w:val="0"/>
      <w:marBottom w:val="0"/>
      <w:divBdr>
        <w:top w:val="none" w:sz="0" w:space="0" w:color="auto"/>
        <w:left w:val="none" w:sz="0" w:space="0" w:color="auto"/>
        <w:bottom w:val="none" w:sz="0" w:space="0" w:color="auto"/>
        <w:right w:val="none" w:sz="0" w:space="0" w:color="auto"/>
      </w:divBdr>
    </w:div>
    <w:div w:id="1065296218">
      <w:bodyDiv w:val="1"/>
      <w:marLeft w:val="0"/>
      <w:marRight w:val="0"/>
      <w:marTop w:val="0"/>
      <w:marBottom w:val="0"/>
      <w:divBdr>
        <w:top w:val="none" w:sz="0" w:space="0" w:color="auto"/>
        <w:left w:val="none" w:sz="0" w:space="0" w:color="auto"/>
        <w:bottom w:val="none" w:sz="0" w:space="0" w:color="auto"/>
        <w:right w:val="none" w:sz="0" w:space="0" w:color="auto"/>
      </w:divBdr>
    </w:div>
    <w:div w:id="1065421042">
      <w:bodyDiv w:val="1"/>
      <w:marLeft w:val="0"/>
      <w:marRight w:val="0"/>
      <w:marTop w:val="0"/>
      <w:marBottom w:val="0"/>
      <w:divBdr>
        <w:top w:val="none" w:sz="0" w:space="0" w:color="auto"/>
        <w:left w:val="none" w:sz="0" w:space="0" w:color="auto"/>
        <w:bottom w:val="none" w:sz="0" w:space="0" w:color="auto"/>
        <w:right w:val="none" w:sz="0" w:space="0" w:color="auto"/>
      </w:divBdr>
    </w:div>
    <w:div w:id="1065644303">
      <w:bodyDiv w:val="1"/>
      <w:marLeft w:val="0"/>
      <w:marRight w:val="0"/>
      <w:marTop w:val="0"/>
      <w:marBottom w:val="0"/>
      <w:divBdr>
        <w:top w:val="none" w:sz="0" w:space="0" w:color="auto"/>
        <w:left w:val="none" w:sz="0" w:space="0" w:color="auto"/>
        <w:bottom w:val="none" w:sz="0" w:space="0" w:color="auto"/>
        <w:right w:val="none" w:sz="0" w:space="0" w:color="auto"/>
      </w:divBdr>
    </w:div>
    <w:div w:id="1066761816">
      <w:bodyDiv w:val="1"/>
      <w:marLeft w:val="0"/>
      <w:marRight w:val="0"/>
      <w:marTop w:val="0"/>
      <w:marBottom w:val="0"/>
      <w:divBdr>
        <w:top w:val="none" w:sz="0" w:space="0" w:color="auto"/>
        <w:left w:val="none" w:sz="0" w:space="0" w:color="auto"/>
        <w:bottom w:val="none" w:sz="0" w:space="0" w:color="auto"/>
        <w:right w:val="none" w:sz="0" w:space="0" w:color="auto"/>
      </w:divBdr>
    </w:div>
    <w:div w:id="1066798553">
      <w:bodyDiv w:val="1"/>
      <w:marLeft w:val="0"/>
      <w:marRight w:val="0"/>
      <w:marTop w:val="0"/>
      <w:marBottom w:val="0"/>
      <w:divBdr>
        <w:top w:val="none" w:sz="0" w:space="0" w:color="auto"/>
        <w:left w:val="none" w:sz="0" w:space="0" w:color="auto"/>
        <w:bottom w:val="none" w:sz="0" w:space="0" w:color="auto"/>
        <w:right w:val="none" w:sz="0" w:space="0" w:color="auto"/>
      </w:divBdr>
    </w:div>
    <w:div w:id="1066996313">
      <w:bodyDiv w:val="1"/>
      <w:marLeft w:val="0"/>
      <w:marRight w:val="0"/>
      <w:marTop w:val="0"/>
      <w:marBottom w:val="0"/>
      <w:divBdr>
        <w:top w:val="none" w:sz="0" w:space="0" w:color="auto"/>
        <w:left w:val="none" w:sz="0" w:space="0" w:color="auto"/>
        <w:bottom w:val="none" w:sz="0" w:space="0" w:color="auto"/>
        <w:right w:val="none" w:sz="0" w:space="0" w:color="auto"/>
      </w:divBdr>
    </w:div>
    <w:div w:id="1067728818">
      <w:bodyDiv w:val="1"/>
      <w:marLeft w:val="0"/>
      <w:marRight w:val="0"/>
      <w:marTop w:val="0"/>
      <w:marBottom w:val="0"/>
      <w:divBdr>
        <w:top w:val="none" w:sz="0" w:space="0" w:color="auto"/>
        <w:left w:val="none" w:sz="0" w:space="0" w:color="auto"/>
        <w:bottom w:val="none" w:sz="0" w:space="0" w:color="auto"/>
        <w:right w:val="none" w:sz="0" w:space="0" w:color="auto"/>
      </w:divBdr>
    </w:div>
    <w:div w:id="1067731420">
      <w:bodyDiv w:val="1"/>
      <w:marLeft w:val="0"/>
      <w:marRight w:val="0"/>
      <w:marTop w:val="0"/>
      <w:marBottom w:val="0"/>
      <w:divBdr>
        <w:top w:val="none" w:sz="0" w:space="0" w:color="auto"/>
        <w:left w:val="none" w:sz="0" w:space="0" w:color="auto"/>
        <w:bottom w:val="none" w:sz="0" w:space="0" w:color="auto"/>
        <w:right w:val="none" w:sz="0" w:space="0" w:color="auto"/>
      </w:divBdr>
    </w:div>
    <w:div w:id="1068571718">
      <w:bodyDiv w:val="1"/>
      <w:marLeft w:val="0"/>
      <w:marRight w:val="0"/>
      <w:marTop w:val="0"/>
      <w:marBottom w:val="0"/>
      <w:divBdr>
        <w:top w:val="none" w:sz="0" w:space="0" w:color="auto"/>
        <w:left w:val="none" w:sz="0" w:space="0" w:color="auto"/>
        <w:bottom w:val="none" w:sz="0" w:space="0" w:color="auto"/>
        <w:right w:val="none" w:sz="0" w:space="0" w:color="auto"/>
      </w:divBdr>
    </w:div>
    <w:div w:id="1068964662">
      <w:bodyDiv w:val="1"/>
      <w:marLeft w:val="0"/>
      <w:marRight w:val="0"/>
      <w:marTop w:val="0"/>
      <w:marBottom w:val="0"/>
      <w:divBdr>
        <w:top w:val="none" w:sz="0" w:space="0" w:color="auto"/>
        <w:left w:val="none" w:sz="0" w:space="0" w:color="auto"/>
        <w:bottom w:val="none" w:sz="0" w:space="0" w:color="auto"/>
        <w:right w:val="none" w:sz="0" w:space="0" w:color="auto"/>
      </w:divBdr>
    </w:div>
    <w:div w:id="1069382026">
      <w:bodyDiv w:val="1"/>
      <w:marLeft w:val="0"/>
      <w:marRight w:val="0"/>
      <w:marTop w:val="0"/>
      <w:marBottom w:val="0"/>
      <w:divBdr>
        <w:top w:val="none" w:sz="0" w:space="0" w:color="auto"/>
        <w:left w:val="none" w:sz="0" w:space="0" w:color="auto"/>
        <w:bottom w:val="none" w:sz="0" w:space="0" w:color="auto"/>
        <w:right w:val="none" w:sz="0" w:space="0" w:color="auto"/>
      </w:divBdr>
    </w:div>
    <w:div w:id="1069964086">
      <w:bodyDiv w:val="1"/>
      <w:marLeft w:val="0"/>
      <w:marRight w:val="0"/>
      <w:marTop w:val="0"/>
      <w:marBottom w:val="0"/>
      <w:divBdr>
        <w:top w:val="none" w:sz="0" w:space="0" w:color="auto"/>
        <w:left w:val="none" w:sz="0" w:space="0" w:color="auto"/>
        <w:bottom w:val="none" w:sz="0" w:space="0" w:color="auto"/>
        <w:right w:val="none" w:sz="0" w:space="0" w:color="auto"/>
      </w:divBdr>
    </w:div>
    <w:div w:id="1070006805">
      <w:bodyDiv w:val="1"/>
      <w:marLeft w:val="0"/>
      <w:marRight w:val="0"/>
      <w:marTop w:val="0"/>
      <w:marBottom w:val="0"/>
      <w:divBdr>
        <w:top w:val="none" w:sz="0" w:space="0" w:color="auto"/>
        <w:left w:val="none" w:sz="0" w:space="0" w:color="auto"/>
        <w:bottom w:val="none" w:sz="0" w:space="0" w:color="auto"/>
        <w:right w:val="none" w:sz="0" w:space="0" w:color="auto"/>
      </w:divBdr>
    </w:div>
    <w:div w:id="1070419326">
      <w:bodyDiv w:val="1"/>
      <w:marLeft w:val="0"/>
      <w:marRight w:val="0"/>
      <w:marTop w:val="0"/>
      <w:marBottom w:val="0"/>
      <w:divBdr>
        <w:top w:val="none" w:sz="0" w:space="0" w:color="auto"/>
        <w:left w:val="none" w:sz="0" w:space="0" w:color="auto"/>
        <w:bottom w:val="none" w:sz="0" w:space="0" w:color="auto"/>
        <w:right w:val="none" w:sz="0" w:space="0" w:color="auto"/>
      </w:divBdr>
    </w:div>
    <w:div w:id="1070885823">
      <w:bodyDiv w:val="1"/>
      <w:marLeft w:val="0"/>
      <w:marRight w:val="0"/>
      <w:marTop w:val="0"/>
      <w:marBottom w:val="0"/>
      <w:divBdr>
        <w:top w:val="none" w:sz="0" w:space="0" w:color="auto"/>
        <w:left w:val="none" w:sz="0" w:space="0" w:color="auto"/>
        <w:bottom w:val="none" w:sz="0" w:space="0" w:color="auto"/>
        <w:right w:val="none" w:sz="0" w:space="0" w:color="auto"/>
      </w:divBdr>
    </w:div>
    <w:div w:id="1071464950">
      <w:bodyDiv w:val="1"/>
      <w:marLeft w:val="0"/>
      <w:marRight w:val="0"/>
      <w:marTop w:val="0"/>
      <w:marBottom w:val="0"/>
      <w:divBdr>
        <w:top w:val="none" w:sz="0" w:space="0" w:color="auto"/>
        <w:left w:val="none" w:sz="0" w:space="0" w:color="auto"/>
        <w:bottom w:val="none" w:sz="0" w:space="0" w:color="auto"/>
        <w:right w:val="none" w:sz="0" w:space="0" w:color="auto"/>
      </w:divBdr>
    </w:div>
    <w:div w:id="1071848795">
      <w:bodyDiv w:val="1"/>
      <w:marLeft w:val="0"/>
      <w:marRight w:val="0"/>
      <w:marTop w:val="0"/>
      <w:marBottom w:val="0"/>
      <w:divBdr>
        <w:top w:val="none" w:sz="0" w:space="0" w:color="auto"/>
        <w:left w:val="none" w:sz="0" w:space="0" w:color="auto"/>
        <w:bottom w:val="none" w:sz="0" w:space="0" w:color="auto"/>
        <w:right w:val="none" w:sz="0" w:space="0" w:color="auto"/>
      </w:divBdr>
    </w:div>
    <w:div w:id="1072654075">
      <w:bodyDiv w:val="1"/>
      <w:marLeft w:val="0"/>
      <w:marRight w:val="0"/>
      <w:marTop w:val="0"/>
      <w:marBottom w:val="0"/>
      <w:divBdr>
        <w:top w:val="none" w:sz="0" w:space="0" w:color="auto"/>
        <w:left w:val="none" w:sz="0" w:space="0" w:color="auto"/>
        <w:bottom w:val="none" w:sz="0" w:space="0" w:color="auto"/>
        <w:right w:val="none" w:sz="0" w:space="0" w:color="auto"/>
      </w:divBdr>
    </w:div>
    <w:div w:id="1073970397">
      <w:bodyDiv w:val="1"/>
      <w:marLeft w:val="0"/>
      <w:marRight w:val="0"/>
      <w:marTop w:val="0"/>
      <w:marBottom w:val="0"/>
      <w:divBdr>
        <w:top w:val="none" w:sz="0" w:space="0" w:color="auto"/>
        <w:left w:val="none" w:sz="0" w:space="0" w:color="auto"/>
        <w:bottom w:val="none" w:sz="0" w:space="0" w:color="auto"/>
        <w:right w:val="none" w:sz="0" w:space="0" w:color="auto"/>
      </w:divBdr>
    </w:div>
    <w:div w:id="1075008061">
      <w:bodyDiv w:val="1"/>
      <w:marLeft w:val="0"/>
      <w:marRight w:val="0"/>
      <w:marTop w:val="0"/>
      <w:marBottom w:val="0"/>
      <w:divBdr>
        <w:top w:val="none" w:sz="0" w:space="0" w:color="auto"/>
        <w:left w:val="none" w:sz="0" w:space="0" w:color="auto"/>
        <w:bottom w:val="none" w:sz="0" w:space="0" w:color="auto"/>
        <w:right w:val="none" w:sz="0" w:space="0" w:color="auto"/>
      </w:divBdr>
    </w:div>
    <w:div w:id="1075325409">
      <w:bodyDiv w:val="1"/>
      <w:marLeft w:val="0"/>
      <w:marRight w:val="0"/>
      <w:marTop w:val="0"/>
      <w:marBottom w:val="0"/>
      <w:divBdr>
        <w:top w:val="none" w:sz="0" w:space="0" w:color="auto"/>
        <w:left w:val="none" w:sz="0" w:space="0" w:color="auto"/>
        <w:bottom w:val="none" w:sz="0" w:space="0" w:color="auto"/>
        <w:right w:val="none" w:sz="0" w:space="0" w:color="auto"/>
      </w:divBdr>
    </w:div>
    <w:div w:id="1075738513">
      <w:bodyDiv w:val="1"/>
      <w:marLeft w:val="0"/>
      <w:marRight w:val="0"/>
      <w:marTop w:val="0"/>
      <w:marBottom w:val="0"/>
      <w:divBdr>
        <w:top w:val="none" w:sz="0" w:space="0" w:color="auto"/>
        <w:left w:val="none" w:sz="0" w:space="0" w:color="auto"/>
        <w:bottom w:val="none" w:sz="0" w:space="0" w:color="auto"/>
        <w:right w:val="none" w:sz="0" w:space="0" w:color="auto"/>
      </w:divBdr>
    </w:div>
    <w:div w:id="1076395789">
      <w:bodyDiv w:val="1"/>
      <w:marLeft w:val="0"/>
      <w:marRight w:val="0"/>
      <w:marTop w:val="0"/>
      <w:marBottom w:val="0"/>
      <w:divBdr>
        <w:top w:val="none" w:sz="0" w:space="0" w:color="auto"/>
        <w:left w:val="none" w:sz="0" w:space="0" w:color="auto"/>
        <w:bottom w:val="none" w:sz="0" w:space="0" w:color="auto"/>
        <w:right w:val="none" w:sz="0" w:space="0" w:color="auto"/>
      </w:divBdr>
    </w:div>
    <w:div w:id="1076512192">
      <w:bodyDiv w:val="1"/>
      <w:marLeft w:val="0"/>
      <w:marRight w:val="0"/>
      <w:marTop w:val="0"/>
      <w:marBottom w:val="0"/>
      <w:divBdr>
        <w:top w:val="none" w:sz="0" w:space="0" w:color="auto"/>
        <w:left w:val="none" w:sz="0" w:space="0" w:color="auto"/>
        <w:bottom w:val="none" w:sz="0" w:space="0" w:color="auto"/>
        <w:right w:val="none" w:sz="0" w:space="0" w:color="auto"/>
      </w:divBdr>
    </w:div>
    <w:div w:id="1076634186">
      <w:bodyDiv w:val="1"/>
      <w:marLeft w:val="0"/>
      <w:marRight w:val="0"/>
      <w:marTop w:val="0"/>
      <w:marBottom w:val="0"/>
      <w:divBdr>
        <w:top w:val="none" w:sz="0" w:space="0" w:color="auto"/>
        <w:left w:val="none" w:sz="0" w:space="0" w:color="auto"/>
        <w:bottom w:val="none" w:sz="0" w:space="0" w:color="auto"/>
        <w:right w:val="none" w:sz="0" w:space="0" w:color="auto"/>
      </w:divBdr>
    </w:div>
    <w:div w:id="1076823791">
      <w:bodyDiv w:val="1"/>
      <w:marLeft w:val="0"/>
      <w:marRight w:val="0"/>
      <w:marTop w:val="0"/>
      <w:marBottom w:val="0"/>
      <w:divBdr>
        <w:top w:val="none" w:sz="0" w:space="0" w:color="auto"/>
        <w:left w:val="none" w:sz="0" w:space="0" w:color="auto"/>
        <w:bottom w:val="none" w:sz="0" w:space="0" w:color="auto"/>
        <w:right w:val="none" w:sz="0" w:space="0" w:color="auto"/>
      </w:divBdr>
    </w:div>
    <w:div w:id="1076824756">
      <w:bodyDiv w:val="1"/>
      <w:marLeft w:val="0"/>
      <w:marRight w:val="0"/>
      <w:marTop w:val="0"/>
      <w:marBottom w:val="0"/>
      <w:divBdr>
        <w:top w:val="none" w:sz="0" w:space="0" w:color="auto"/>
        <w:left w:val="none" w:sz="0" w:space="0" w:color="auto"/>
        <w:bottom w:val="none" w:sz="0" w:space="0" w:color="auto"/>
        <w:right w:val="none" w:sz="0" w:space="0" w:color="auto"/>
      </w:divBdr>
    </w:div>
    <w:div w:id="1077245116">
      <w:bodyDiv w:val="1"/>
      <w:marLeft w:val="0"/>
      <w:marRight w:val="0"/>
      <w:marTop w:val="0"/>
      <w:marBottom w:val="0"/>
      <w:divBdr>
        <w:top w:val="none" w:sz="0" w:space="0" w:color="auto"/>
        <w:left w:val="none" w:sz="0" w:space="0" w:color="auto"/>
        <w:bottom w:val="none" w:sz="0" w:space="0" w:color="auto"/>
        <w:right w:val="none" w:sz="0" w:space="0" w:color="auto"/>
      </w:divBdr>
    </w:div>
    <w:div w:id="1077942341">
      <w:bodyDiv w:val="1"/>
      <w:marLeft w:val="0"/>
      <w:marRight w:val="0"/>
      <w:marTop w:val="0"/>
      <w:marBottom w:val="0"/>
      <w:divBdr>
        <w:top w:val="none" w:sz="0" w:space="0" w:color="auto"/>
        <w:left w:val="none" w:sz="0" w:space="0" w:color="auto"/>
        <w:bottom w:val="none" w:sz="0" w:space="0" w:color="auto"/>
        <w:right w:val="none" w:sz="0" w:space="0" w:color="auto"/>
      </w:divBdr>
    </w:div>
    <w:div w:id="1078357081">
      <w:bodyDiv w:val="1"/>
      <w:marLeft w:val="0"/>
      <w:marRight w:val="0"/>
      <w:marTop w:val="0"/>
      <w:marBottom w:val="0"/>
      <w:divBdr>
        <w:top w:val="none" w:sz="0" w:space="0" w:color="auto"/>
        <w:left w:val="none" w:sz="0" w:space="0" w:color="auto"/>
        <w:bottom w:val="none" w:sz="0" w:space="0" w:color="auto"/>
        <w:right w:val="none" w:sz="0" w:space="0" w:color="auto"/>
      </w:divBdr>
    </w:div>
    <w:div w:id="1079399203">
      <w:bodyDiv w:val="1"/>
      <w:marLeft w:val="0"/>
      <w:marRight w:val="0"/>
      <w:marTop w:val="0"/>
      <w:marBottom w:val="0"/>
      <w:divBdr>
        <w:top w:val="none" w:sz="0" w:space="0" w:color="auto"/>
        <w:left w:val="none" w:sz="0" w:space="0" w:color="auto"/>
        <w:bottom w:val="none" w:sz="0" w:space="0" w:color="auto"/>
        <w:right w:val="none" w:sz="0" w:space="0" w:color="auto"/>
      </w:divBdr>
    </w:div>
    <w:div w:id="1079594854">
      <w:bodyDiv w:val="1"/>
      <w:marLeft w:val="0"/>
      <w:marRight w:val="0"/>
      <w:marTop w:val="0"/>
      <w:marBottom w:val="0"/>
      <w:divBdr>
        <w:top w:val="none" w:sz="0" w:space="0" w:color="auto"/>
        <w:left w:val="none" w:sz="0" w:space="0" w:color="auto"/>
        <w:bottom w:val="none" w:sz="0" w:space="0" w:color="auto"/>
        <w:right w:val="none" w:sz="0" w:space="0" w:color="auto"/>
      </w:divBdr>
    </w:div>
    <w:div w:id="1079907928">
      <w:bodyDiv w:val="1"/>
      <w:marLeft w:val="0"/>
      <w:marRight w:val="0"/>
      <w:marTop w:val="0"/>
      <w:marBottom w:val="0"/>
      <w:divBdr>
        <w:top w:val="none" w:sz="0" w:space="0" w:color="auto"/>
        <w:left w:val="none" w:sz="0" w:space="0" w:color="auto"/>
        <w:bottom w:val="none" w:sz="0" w:space="0" w:color="auto"/>
        <w:right w:val="none" w:sz="0" w:space="0" w:color="auto"/>
      </w:divBdr>
    </w:div>
    <w:div w:id="1080054154">
      <w:bodyDiv w:val="1"/>
      <w:marLeft w:val="0"/>
      <w:marRight w:val="0"/>
      <w:marTop w:val="0"/>
      <w:marBottom w:val="0"/>
      <w:divBdr>
        <w:top w:val="none" w:sz="0" w:space="0" w:color="auto"/>
        <w:left w:val="none" w:sz="0" w:space="0" w:color="auto"/>
        <w:bottom w:val="none" w:sz="0" w:space="0" w:color="auto"/>
        <w:right w:val="none" w:sz="0" w:space="0" w:color="auto"/>
      </w:divBdr>
    </w:div>
    <w:div w:id="1080101497">
      <w:bodyDiv w:val="1"/>
      <w:marLeft w:val="0"/>
      <w:marRight w:val="0"/>
      <w:marTop w:val="0"/>
      <w:marBottom w:val="0"/>
      <w:divBdr>
        <w:top w:val="none" w:sz="0" w:space="0" w:color="auto"/>
        <w:left w:val="none" w:sz="0" w:space="0" w:color="auto"/>
        <w:bottom w:val="none" w:sz="0" w:space="0" w:color="auto"/>
        <w:right w:val="none" w:sz="0" w:space="0" w:color="auto"/>
      </w:divBdr>
    </w:div>
    <w:div w:id="1080327091">
      <w:bodyDiv w:val="1"/>
      <w:marLeft w:val="0"/>
      <w:marRight w:val="0"/>
      <w:marTop w:val="0"/>
      <w:marBottom w:val="0"/>
      <w:divBdr>
        <w:top w:val="none" w:sz="0" w:space="0" w:color="auto"/>
        <w:left w:val="none" w:sz="0" w:space="0" w:color="auto"/>
        <w:bottom w:val="none" w:sz="0" w:space="0" w:color="auto"/>
        <w:right w:val="none" w:sz="0" w:space="0" w:color="auto"/>
      </w:divBdr>
    </w:div>
    <w:div w:id="1081440445">
      <w:bodyDiv w:val="1"/>
      <w:marLeft w:val="0"/>
      <w:marRight w:val="0"/>
      <w:marTop w:val="0"/>
      <w:marBottom w:val="0"/>
      <w:divBdr>
        <w:top w:val="none" w:sz="0" w:space="0" w:color="auto"/>
        <w:left w:val="none" w:sz="0" w:space="0" w:color="auto"/>
        <w:bottom w:val="none" w:sz="0" w:space="0" w:color="auto"/>
        <w:right w:val="none" w:sz="0" w:space="0" w:color="auto"/>
      </w:divBdr>
    </w:div>
    <w:div w:id="1081754758">
      <w:bodyDiv w:val="1"/>
      <w:marLeft w:val="0"/>
      <w:marRight w:val="0"/>
      <w:marTop w:val="0"/>
      <w:marBottom w:val="0"/>
      <w:divBdr>
        <w:top w:val="none" w:sz="0" w:space="0" w:color="auto"/>
        <w:left w:val="none" w:sz="0" w:space="0" w:color="auto"/>
        <w:bottom w:val="none" w:sz="0" w:space="0" w:color="auto"/>
        <w:right w:val="none" w:sz="0" w:space="0" w:color="auto"/>
      </w:divBdr>
    </w:div>
    <w:div w:id="1081951606">
      <w:bodyDiv w:val="1"/>
      <w:marLeft w:val="0"/>
      <w:marRight w:val="0"/>
      <w:marTop w:val="0"/>
      <w:marBottom w:val="0"/>
      <w:divBdr>
        <w:top w:val="none" w:sz="0" w:space="0" w:color="auto"/>
        <w:left w:val="none" w:sz="0" w:space="0" w:color="auto"/>
        <w:bottom w:val="none" w:sz="0" w:space="0" w:color="auto"/>
        <w:right w:val="none" w:sz="0" w:space="0" w:color="auto"/>
      </w:divBdr>
    </w:div>
    <w:div w:id="1082028517">
      <w:bodyDiv w:val="1"/>
      <w:marLeft w:val="0"/>
      <w:marRight w:val="0"/>
      <w:marTop w:val="0"/>
      <w:marBottom w:val="0"/>
      <w:divBdr>
        <w:top w:val="none" w:sz="0" w:space="0" w:color="auto"/>
        <w:left w:val="none" w:sz="0" w:space="0" w:color="auto"/>
        <w:bottom w:val="none" w:sz="0" w:space="0" w:color="auto"/>
        <w:right w:val="none" w:sz="0" w:space="0" w:color="auto"/>
      </w:divBdr>
    </w:div>
    <w:div w:id="1082995179">
      <w:bodyDiv w:val="1"/>
      <w:marLeft w:val="0"/>
      <w:marRight w:val="0"/>
      <w:marTop w:val="0"/>
      <w:marBottom w:val="0"/>
      <w:divBdr>
        <w:top w:val="none" w:sz="0" w:space="0" w:color="auto"/>
        <w:left w:val="none" w:sz="0" w:space="0" w:color="auto"/>
        <w:bottom w:val="none" w:sz="0" w:space="0" w:color="auto"/>
        <w:right w:val="none" w:sz="0" w:space="0" w:color="auto"/>
      </w:divBdr>
    </w:div>
    <w:div w:id="1083574295">
      <w:bodyDiv w:val="1"/>
      <w:marLeft w:val="0"/>
      <w:marRight w:val="0"/>
      <w:marTop w:val="0"/>
      <w:marBottom w:val="0"/>
      <w:divBdr>
        <w:top w:val="none" w:sz="0" w:space="0" w:color="auto"/>
        <w:left w:val="none" w:sz="0" w:space="0" w:color="auto"/>
        <w:bottom w:val="none" w:sz="0" w:space="0" w:color="auto"/>
        <w:right w:val="none" w:sz="0" w:space="0" w:color="auto"/>
      </w:divBdr>
    </w:div>
    <w:div w:id="1084109118">
      <w:bodyDiv w:val="1"/>
      <w:marLeft w:val="0"/>
      <w:marRight w:val="0"/>
      <w:marTop w:val="0"/>
      <w:marBottom w:val="0"/>
      <w:divBdr>
        <w:top w:val="none" w:sz="0" w:space="0" w:color="auto"/>
        <w:left w:val="none" w:sz="0" w:space="0" w:color="auto"/>
        <w:bottom w:val="none" w:sz="0" w:space="0" w:color="auto"/>
        <w:right w:val="none" w:sz="0" w:space="0" w:color="auto"/>
      </w:divBdr>
    </w:div>
    <w:div w:id="1085346710">
      <w:bodyDiv w:val="1"/>
      <w:marLeft w:val="0"/>
      <w:marRight w:val="0"/>
      <w:marTop w:val="0"/>
      <w:marBottom w:val="0"/>
      <w:divBdr>
        <w:top w:val="none" w:sz="0" w:space="0" w:color="auto"/>
        <w:left w:val="none" w:sz="0" w:space="0" w:color="auto"/>
        <w:bottom w:val="none" w:sz="0" w:space="0" w:color="auto"/>
        <w:right w:val="none" w:sz="0" w:space="0" w:color="auto"/>
      </w:divBdr>
    </w:div>
    <w:div w:id="1086268785">
      <w:bodyDiv w:val="1"/>
      <w:marLeft w:val="0"/>
      <w:marRight w:val="0"/>
      <w:marTop w:val="0"/>
      <w:marBottom w:val="0"/>
      <w:divBdr>
        <w:top w:val="none" w:sz="0" w:space="0" w:color="auto"/>
        <w:left w:val="none" w:sz="0" w:space="0" w:color="auto"/>
        <w:bottom w:val="none" w:sz="0" w:space="0" w:color="auto"/>
        <w:right w:val="none" w:sz="0" w:space="0" w:color="auto"/>
      </w:divBdr>
    </w:div>
    <w:div w:id="1086802149">
      <w:bodyDiv w:val="1"/>
      <w:marLeft w:val="0"/>
      <w:marRight w:val="0"/>
      <w:marTop w:val="0"/>
      <w:marBottom w:val="0"/>
      <w:divBdr>
        <w:top w:val="none" w:sz="0" w:space="0" w:color="auto"/>
        <w:left w:val="none" w:sz="0" w:space="0" w:color="auto"/>
        <w:bottom w:val="none" w:sz="0" w:space="0" w:color="auto"/>
        <w:right w:val="none" w:sz="0" w:space="0" w:color="auto"/>
      </w:divBdr>
    </w:div>
    <w:div w:id="1086881318">
      <w:bodyDiv w:val="1"/>
      <w:marLeft w:val="0"/>
      <w:marRight w:val="0"/>
      <w:marTop w:val="0"/>
      <w:marBottom w:val="0"/>
      <w:divBdr>
        <w:top w:val="none" w:sz="0" w:space="0" w:color="auto"/>
        <w:left w:val="none" w:sz="0" w:space="0" w:color="auto"/>
        <w:bottom w:val="none" w:sz="0" w:space="0" w:color="auto"/>
        <w:right w:val="none" w:sz="0" w:space="0" w:color="auto"/>
      </w:divBdr>
    </w:div>
    <w:div w:id="1087002883">
      <w:bodyDiv w:val="1"/>
      <w:marLeft w:val="0"/>
      <w:marRight w:val="0"/>
      <w:marTop w:val="0"/>
      <w:marBottom w:val="0"/>
      <w:divBdr>
        <w:top w:val="none" w:sz="0" w:space="0" w:color="auto"/>
        <w:left w:val="none" w:sz="0" w:space="0" w:color="auto"/>
        <w:bottom w:val="none" w:sz="0" w:space="0" w:color="auto"/>
        <w:right w:val="none" w:sz="0" w:space="0" w:color="auto"/>
      </w:divBdr>
    </w:div>
    <w:div w:id="1087386202">
      <w:bodyDiv w:val="1"/>
      <w:marLeft w:val="0"/>
      <w:marRight w:val="0"/>
      <w:marTop w:val="0"/>
      <w:marBottom w:val="0"/>
      <w:divBdr>
        <w:top w:val="none" w:sz="0" w:space="0" w:color="auto"/>
        <w:left w:val="none" w:sz="0" w:space="0" w:color="auto"/>
        <w:bottom w:val="none" w:sz="0" w:space="0" w:color="auto"/>
        <w:right w:val="none" w:sz="0" w:space="0" w:color="auto"/>
      </w:divBdr>
    </w:div>
    <w:div w:id="1087772641">
      <w:bodyDiv w:val="1"/>
      <w:marLeft w:val="0"/>
      <w:marRight w:val="0"/>
      <w:marTop w:val="0"/>
      <w:marBottom w:val="0"/>
      <w:divBdr>
        <w:top w:val="none" w:sz="0" w:space="0" w:color="auto"/>
        <w:left w:val="none" w:sz="0" w:space="0" w:color="auto"/>
        <w:bottom w:val="none" w:sz="0" w:space="0" w:color="auto"/>
        <w:right w:val="none" w:sz="0" w:space="0" w:color="auto"/>
      </w:divBdr>
    </w:div>
    <w:div w:id="1088309825">
      <w:bodyDiv w:val="1"/>
      <w:marLeft w:val="0"/>
      <w:marRight w:val="0"/>
      <w:marTop w:val="0"/>
      <w:marBottom w:val="0"/>
      <w:divBdr>
        <w:top w:val="none" w:sz="0" w:space="0" w:color="auto"/>
        <w:left w:val="none" w:sz="0" w:space="0" w:color="auto"/>
        <w:bottom w:val="none" w:sz="0" w:space="0" w:color="auto"/>
        <w:right w:val="none" w:sz="0" w:space="0" w:color="auto"/>
      </w:divBdr>
    </w:div>
    <w:div w:id="1088425821">
      <w:bodyDiv w:val="1"/>
      <w:marLeft w:val="0"/>
      <w:marRight w:val="0"/>
      <w:marTop w:val="0"/>
      <w:marBottom w:val="0"/>
      <w:divBdr>
        <w:top w:val="none" w:sz="0" w:space="0" w:color="auto"/>
        <w:left w:val="none" w:sz="0" w:space="0" w:color="auto"/>
        <w:bottom w:val="none" w:sz="0" w:space="0" w:color="auto"/>
        <w:right w:val="none" w:sz="0" w:space="0" w:color="auto"/>
      </w:divBdr>
    </w:div>
    <w:div w:id="1088699862">
      <w:bodyDiv w:val="1"/>
      <w:marLeft w:val="0"/>
      <w:marRight w:val="0"/>
      <w:marTop w:val="0"/>
      <w:marBottom w:val="0"/>
      <w:divBdr>
        <w:top w:val="none" w:sz="0" w:space="0" w:color="auto"/>
        <w:left w:val="none" w:sz="0" w:space="0" w:color="auto"/>
        <w:bottom w:val="none" w:sz="0" w:space="0" w:color="auto"/>
        <w:right w:val="none" w:sz="0" w:space="0" w:color="auto"/>
      </w:divBdr>
    </w:div>
    <w:div w:id="1090008621">
      <w:bodyDiv w:val="1"/>
      <w:marLeft w:val="0"/>
      <w:marRight w:val="0"/>
      <w:marTop w:val="0"/>
      <w:marBottom w:val="0"/>
      <w:divBdr>
        <w:top w:val="none" w:sz="0" w:space="0" w:color="auto"/>
        <w:left w:val="none" w:sz="0" w:space="0" w:color="auto"/>
        <w:bottom w:val="none" w:sz="0" w:space="0" w:color="auto"/>
        <w:right w:val="none" w:sz="0" w:space="0" w:color="auto"/>
      </w:divBdr>
    </w:div>
    <w:div w:id="1091003747">
      <w:bodyDiv w:val="1"/>
      <w:marLeft w:val="0"/>
      <w:marRight w:val="0"/>
      <w:marTop w:val="0"/>
      <w:marBottom w:val="0"/>
      <w:divBdr>
        <w:top w:val="none" w:sz="0" w:space="0" w:color="auto"/>
        <w:left w:val="none" w:sz="0" w:space="0" w:color="auto"/>
        <w:bottom w:val="none" w:sz="0" w:space="0" w:color="auto"/>
        <w:right w:val="none" w:sz="0" w:space="0" w:color="auto"/>
      </w:divBdr>
    </w:div>
    <w:div w:id="1091044709">
      <w:bodyDiv w:val="1"/>
      <w:marLeft w:val="0"/>
      <w:marRight w:val="0"/>
      <w:marTop w:val="0"/>
      <w:marBottom w:val="0"/>
      <w:divBdr>
        <w:top w:val="none" w:sz="0" w:space="0" w:color="auto"/>
        <w:left w:val="none" w:sz="0" w:space="0" w:color="auto"/>
        <w:bottom w:val="none" w:sz="0" w:space="0" w:color="auto"/>
        <w:right w:val="none" w:sz="0" w:space="0" w:color="auto"/>
      </w:divBdr>
    </w:div>
    <w:div w:id="1091467024">
      <w:bodyDiv w:val="1"/>
      <w:marLeft w:val="0"/>
      <w:marRight w:val="0"/>
      <w:marTop w:val="0"/>
      <w:marBottom w:val="0"/>
      <w:divBdr>
        <w:top w:val="none" w:sz="0" w:space="0" w:color="auto"/>
        <w:left w:val="none" w:sz="0" w:space="0" w:color="auto"/>
        <w:bottom w:val="none" w:sz="0" w:space="0" w:color="auto"/>
        <w:right w:val="none" w:sz="0" w:space="0" w:color="auto"/>
      </w:divBdr>
    </w:div>
    <w:div w:id="1092703629">
      <w:bodyDiv w:val="1"/>
      <w:marLeft w:val="0"/>
      <w:marRight w:val="0"/>
      <w:marTop w:val="0"/>
      <w:marBottom w:val="0"/>
      <w:divBdr>
        <w:top w:val="none" w:sz="0" w:space="0" w:color="auto"/>
        <w:left w:val="none" w:sz="0" w:space="0" w:color="auto"/>
        <w:bottom w:val="none" w:sz="0" w:space="0" w:color="auto"/>
        <w:right w:val="none" w:sz="0" w:space="0" w:color="auto"/>
      </w:divBdr>
    </w:div>
    <w:div w:id="1092775208">
      <w:bodyDiv w:val="1"/>
      <w:marLeft w:val="0"/>
      <w:marRight w:val="0"/>
      <w:marTop w:val="0"/>
      <w:marBottom w:val="0"/>
      <w:divBdr>
        <w:top w:val="none" w:sz="0" w:space="0" w:color="auto"/>
        <w:left w:val="none" w:sz="0" w:space="0" w:color="auto"/>
        <w:bottom w:val="none" w:sz="0" w:space="0" w:color="auto"/>
        <w:right w:val="none" w:sz="0" w:space="0" w:color="auto"/>
      </w:divBdr>
    </w:div>
    <w:div w:id="1092890819">
      <w:bodyDiv w:val="1"/>
      <w:marLeft w:val="0"/>
      <w:marRight w:val="0"/>
      <w:marTop w:val="0"/>
      <w:marBottom w:val="0"/>
      <w:divBdr>
        <w:top w:val="none" w:sz="0" w:space="0" w:color="auto"/>
        <w:left w:val="none" w:sz="0" w:space="0" w:color="auto"/>
        <w:bottom w:val="none" w:sz="0" w:space="0" w:color="auto"/>
        <w:right w:val="none" w:sz="0" w:space="0" w:color="auto"/>
      </w:divBdr>
    </w:div>
    <w:div w:id="1093355317">
      <w:bodyDiv w:val="1"/>
      <w:marLeft w:val="0"/>
      <w:marRight w:val="0"/>
      <w:marTop w:val="0"/>
      <w:marBottom w:val="0"/>
      <w:divBdr>
        <w:top w:val="none" w:sz="0" w:space="0" w:color="auto"/>
        <w:left w:val="none" w:sz="0" w:space="0" w:color="auto"/>
        <w:bottom w:val="none" w:sz="0" w:space="0" w:color="auto"/>
        <w:right w:val="none" w:sz="0" w:space="0" w:color="auto"/>
      </w:divBdr>
    </w:div>
    <w:div w:id="1093474625">
      <w:bodyDiv w:val="1"/>
      <w:marLeft w:val="0"/>
      <w:marRight w:val="0"/>
      <w:marTop w:val="0"/>
      <w:marBottom w:val="0"/>
      <w:divBdr>
        <w:top w:val="none" w:sz="0" w:space="0" w:color="auto"/>
        <w:left w:val="none" w:sz="0" w:space="0" w:color="auto"/>
        <w:bottom w:val="none" w:sz="0" w:space="0" w:color="auto"/>
        <w:right w:val="none" w:sz="0" w:space="0" w:color="auto"/>
      </w:divBdr>
    </w:div>
    <w:div w:id="1093937897">
      <w:bodyDiv w:val="1"/>
      <w:marLeft w:val="0"/>
      <w:marRight w:val="0"/>
      <w:marTop w:val="0"/>
      <w:marBottom w:val="0"/>
      <w:divBdr>
        <w:top w:val="none" w:sz="0" w:space="0" w:color="auto"/>
        <w:left w:val="none" w:sz="0" w:space="0" w:color="auto"/>
        <w:bottom w:val="none" w:sz="0" w:space="0" w:color="auto"/>
        <w:right w:val="none" w:sz="0" w:space="0" w:color="auto"/>
      </w:divBdr>
    </w:div>
    <w:div w:id="1095134220">
      <w:bodyDiv w:val="1"/>
      <w:marLeft w:val="0"/>
      <w:marRight w:val="0"/>
      <w:marTop w:val="0"/>
      <w:marBottom w:val="0"/>
      <w:divBdr>
        <w:top w:val="none" w:sz="0" w:space="0" w:color="auto"/>
        <w:left w:val="none" w:sz="0" w:space="0" w:color="auto"/>
        <w:bottom w:val="none" w:sz="0" w:space="0" w:color="auto"/>
        <w:right w:val="none" w:sz="0" w:space="0" w:color="auto"/>
      </w:divBdr>
    </w:div>
    <w:div w:id="1095977117">
      <w:bodyDiv w:val="1"/>
      <w:marLeft w:val="0"/>
      <w:marRight w:val="0"/>
      <w:marTop w:val="0"/>
      <w:marBottom w:val="0"/>
      <w:divBdr>
        <w:top w:val="none" w:sz="0" w:space="0" w:color="auto"/>
        <w:left w:val="none" w:sz="0" w:space="0" w:color="auto"/>
        <w:bottom w:val="none" w:sz="0" w:space="0" w:color="auto"/>
        <w:right w:val="none" w:sz="0" w:space="0" w:color="auto"/>
      </w:divBdr>
    </w:div>
    <w:div w:id="1095979371">
      <w:bodyDiv w:val="1"/>
      <w:marLeft w:val="0"/>
      <w:marRight w:val="0"/>
      <w:marTop w:val="0"/>
      <w:marBottom w:val="0"/>
      <w:divBdr>
        <w:top w:val="none" w:sz="0" w:space="0" w:color="auto"/>
        <w:left w:val="none" w:sz="0" w:space="0" w:color="auto"/>
        <w:bottom w:val="none" w:sz="0" w:space="0" w:color="auto"/>
        <w:right w:val="none" w:sz="0" w:space="0" w:color="auto"/>
      </w:divBdr>
    </w:div>
    <w:div w:id="1096169298">
      <w:bodyDiv w:val="1"/>
      <w:marLeft w:val="0"/>
      <w:marRight w:val="0"/>
      <w:marTop w:val="0"/>
      <w:marBottom w:val="0"/>
      <w:divBdr>
        <w:top w:val="none" w:sz="0" w:space="0" w:color="auto"/>
        <w:left w:val="none" w:sz="0" w:space="0" w:color="auto"/>
        <w:bottom w:val="none" w:sz="0" w:space="0" w:color="auto"/>
        <w:right w:val="none" w:sz="0" w:space="0" w:color="auto"/>
      </w:divBdr>
    </w:div>
    <w:div w:id="1096248821">
      <w:bodyDiv w:val="1"/>
      <w:marLeft w:val="0"/>
      <w:marRight w:val="0"/>
      <w:marTop w:val="0"/>
      <w:marBottom w:val="0"/>
      <w:divBdr>
        <w:top w:val="none" w:sz="0" w:space="0" w:color="auto"/>
        <w:left w:val="none" w:sz="0" w:space="0" w:color="auto"/>
        <w:bottom w:val="none" w:sz="0" w:space="0" w:color="auto"/>
        <w:right w:val="none" w:sz="0" w:space="0" w:color="auto"/>
      </w:divBdr>
    </w:div>
    <w:div w:id="1096711483">
      <w:bodyDiv w:val="1"/>
      <w:marLeft w:val="0"/>
      <w:marRight w:val="0"/>
      <w:marTop w:val="0"/>
      <w:marBottom w:val="0"/>
      <w:divBdr>
        <w:top w:val="none" w:sz="0" w:space="0" w:color="auto"/>
        <w:left w:val="none" w:sz="0" w:space="0" w:color="auto"/>
        <w:bottom w:val="none" w:sz="0" w:space="0" w:color="auto"/>
        <w:right w:val="none" w:sz="0" w:space="0" w:color="auto"/>
      </w:divBdr>
    </w:div>
    <w:div w:id="1097139558">
      <w:bodyDiv w:val="1"/>
      <w:marLeft w:val="0"/>
      <w:marRight w:val="0"/>
      <w:marTop w:val="0"/>
      <w:marBottom w:val="0"/>
      <w:divBdr>
        <w:top w:val="none" w:sz="0" w:space="0" w:color="auto"/>
        <w:left w:val="none" w:sz="0" w:space="0" w:color="auto"/>
        <w:bottom w:val="none" w:sz="0" w:space="0" w:color="auto"/>
        <w:right w:val="none" w:sz="0" w:space="0" w:color="auto"/>
      </w:divBdr>
    </w:div>
    <w:div w:id="1097142057">
      <w:bodyDiv w:val="1"/>
      <w:marLeft w:val="0"/>
      <w:marRight w:val="0"/>
      <w:marTop w:val="0"/>
      <w:marBottom w:val="0"/>
      <w:divBdr>
        <w:top w:val="none" w:sz="0" w:space="0" w:color="auto"/>
        <w:left w:val="none" w:sz="0" w:space="0" w:color="auto"/>
        <w:bottom w:val="none" w:sz="0" w:space="0" w:color="auto"/>
        <w:right w:val="none" w:sz="0" w:space="0" w:color="auto"/>
      </w:divBdr>
    </w:div>
    <w:div w:id="1099057048">
      <w:bodyDiv w:val="1"/>
      <w:marLeft w:val="0"/>
      <w:marRight w:val="0"/>
      <w:marTop w:val="0"/>
      <w:marBottom w:val="0"/>
      <w:divBdr>
        <w:top w:val="none" w:sz="0" w:space="0" w:color="auto"/>
        <w:left w:val="none" w:sz="0" w:space="0" w:color="auto"/>
        <w:bottom w:val="none" w:sz="0" w:space="0" w:color="auto"/>
        <w:right w:val="none" w:sz="0" w:space="0" w:color="auto"/>
      </w:divBdr>
    </w:div>
    <w:div w:id="1099180046">
      <w:bodyDiv w:val="1"/>
      <w:marLeft w:val="0"/>
      <w:marRight w:val="0"/>
      <w:marTop w:val="0"/>
      <w:marBottom w:val="0"/>
      <w:divBdr>
        <w:top w:val="none" w:sz="0" w:space="0" w:color="auto"/>
        <w:left w:val="none" w:sz="0" w:space="0" w:color="auto"/>
        <w:bottom w:val="none" w:sz="0" w:space="0" w:color="auto"/>
        <w:right w:val="none" w:sz="0" w:space="0" w:color="auto"/>
      </w:divBdr>
    </w:div>
    <w:div w:id="1099981394">
      <w:bodyDiv w:val="1"/>
      <w:marLeft w:val="0"/>
      <w:marRight w:val="0"/>
      <w:marTop w:val="0"/>
      <w:marBottom w:val="0"/>
      <w:divBdr>
        <w:top w:val="none" w:sz="0" w:space="0" w:color="auto"/>
        <w:left w:val="none" w:sz="0" w:space="0" w:color="auto"/>
        <w:bottom w:val="none" w:sz="0" w:space="0" w:color="auto"/>
        <w:right w:val="none" w:sz="0" w:space="0" w:color="auto"/>
      </w:divBdr>
    </w:div>
    <w:div w:id="1100106649">
      <w:bodyDiv w:val="1"/>
      <w:marLeft w:val="0"/>
      <w:marRight w:val="0"/>
      <w:marTop w:val="0"/>
      <w:marBottom w:val="0"/>
      <w:divBdr>
        <w:top w:val="none" w:sz="0" w:space="0" w:color="auto"/>
        <w:left w:val="none" w:sz="0" w:space="0" w:color="auto"/>
        <w:bottom w:val="none" w:sz="0" w:space="0" w:color="auto"/>
        <w:right w:val="none" w:sz="0" w:space="0" w:color="auto"/>
      </w:divBdr>
    </w:div>
    <w:div w:id="1100447570">
      <w:bodyDiv w:val="1"/>
      <w:marLeft w:val="0"/>
      <w:marRight w:val="0"/>
      <w:marTop w:val="0"/>
      <w:marBottom w:val="0"/>
      <w:divBdr>
        <w:top w:val="none" w:sz="0" w:space="0" w:color="auto"/>
        <w:left w:val="none" w:sz="0" w:space="0" w:color="auto"/>
        <w:bottom w:val="none" w:sz="0" w:space="0" w:color="auto"/>
        <w:right w:val="none" w:sz="0" w:space="0" w:color="auto"/>
      </w:divBdr>
    </w:div>
    <w:div w:id="1100570332">
      <w:bodyDiv w:val="1"/>
      <w:marLeft w:val="0"/>
      <w:marRight w:val="0"/>
      <w:marTop w:val="0"/>
      <w:marBottom w:val="0"/>
      <w:divBdr>
        <w:top w:val="none" w:sz="0" w:space="0" w:color="auto"/>
        <w:left w:val="none" w:sz="0" w:space="0" w:color="auto"/>
        <w:bottom w:val="none" w:sz="0" w:space="0" w:color="auto"/>
        <w:right w:val="none" w:sz="0" w:space="0" w:color="auto"/>
      </w:divBdr>
    </w:div>
    <w:div w:id="1102143921">
      <w:bodyDiv w:val="1"/>
      <w:marLeft w:val="0"/>
      <w:marRight w:val="0"/>
      <w:marTop w:val="0"/>
      <w:marBottom w:val="0"/>
      <w:divBdr>
        <w:top w:val="none" w:sz="0" w:space="0" w:color="auto"/>
        <w:left w:val="none" w:sz="0" w:space="0" w:color="auto"/>
        <w:bottom w:val="none" w:sz="0" w:space="0" w:color="auto"/>
        <w:right w:val="none" w:sz="0" w:space="0" w:color="auto"/>
      </w:divBdr>
    </w:div>
    <w:div w:id="1102528819">
      <w:bodyDiv w:val="1"/>
      <w:marLeft w:val="0"/>
      <w:marRight w:val="0"/>
      <w:marTop w:val="0"/>
      <w:marBottom w:val="0"/>
      <w:divBdr>
        <w:top w:val="none" w:sz="0" w:space="0" w:color="auto"/>
        <w:left w:val="none" w:sz="0" w:space="0" w:color="auto"/>
        <w:bottom w:val="none" w:sz="0" w:space="0" w:color="auto"/>
        <w:right w:val="none" w:sz="0" w:space="0" w:color="auto"/>
      </w:divBdr>
    </w:div>
    <w:div w:id="1102919328">
      <w:bodyDiv w:val="1"/>
      <w:marLeft w:val="0"/>
      <w:marRight w:val="0"/>
      <w:marTop w:val="0"/>
      <w:marBottom w:val="0"/>
      <w:divBdr>
        <w:top w:val="none" w:sz="0" w:space="0" w:color="auto"/>
        <w:left w:val="none" w:sz="0" w:space="0" w:color="auto"/>
        <w:bottom w:val="none" w:sz="0" w:space="0" w:color="auto"/>
        <w:right w:val="none" w:sz="0" w:space="0" w:color="auto"/>
      </w:divBdr>
    </w:div>
    <w:div w:id="1103457659">
      <w:bodyDiv w:val="1"/>
      <w:marLeft w:val="0"/>
      <w:marRight w:val="0"/>
      <w:marTop w:val="0"/>
      <w:marBottom w:val="0"/>
      <w:divBdr>
        <w:top w:val="none" w:sz="0" w:space="0" w:color="auto"/>
        <w:left w:val="none" w:sz="0" w:space="0" w:color="auto"/>
        <w:bottom w:val="none" w:sz="0" w:space="0" w:color="auto"/>
        <w:right w:val="none" w:sz="0" w:space="0" w:color="auto"/>
      </w:divBdr>
    </w:div>
    <w:div w:id="1104499747">
      <w:bodyDiv w:val="1"/>
      <w:marLeft w:val="0"/>
      <w:marRight w:val="0"/>
      <w:marTop w:val="0"/>
      <w:marBottom w:val="0"/>
      <w:divBdr>
        <w:top w:val="none" w:sz="0" w:space="0" w:color="auto"/>
        <w:left w:val="none" w:sz="0" w:space="0" w:color="auto"/>
        <w:bottom w:val="none" w:sz="0" w:space="0" w:color="auto"/>
        <w:right w:val="none" w:sz="0" w:space="0" w:color="auto"/>
      </w:divBdr>
    </w:div>
    <w:div w:id="1104571723">
      <w:bodyDiv w:val="1"/>
      <w:marLeft w:val="0"/>
      <w:marRight w:val="0"/>
      <w:marTop w:val="0"/>
      <w:marBottom w:val="0"/>
      <w:divBdr>
        <w:top w:val="none" w:sz="0" w:space="0" w:color="auto"/>
        <w:left w:val="none" w:sz="0" w:space="0" w:color="auto"/>
        <w:bottom w:val="none" w:sz="0" w:space="0" w:color="auto"/>
        <w:right w:val="none" w:sz="0" w:space="0" w:color="auto"/>
      </w:divBdr>
    </w:div>
    <w:div w:id="1104883344">
      <w:bodyDiv w:val="1"/>
      <w:marLeft w:val="0"/>
      <w:marRight w:val="0"/>
      <w:marTop w:val="0"/>
      <w:marBottom w:val="0"/>
      <w:divBdr>
        <w:top w:val="none" w:sz="0" w:space="0" w:color="auto"/>
        <w:left w:val="none" w:sz="0" w:space="0" w:color="auto"/>
        <w:bottom w:val="none" w:sz="0" w:space="0" w:color="auto"/>
        <w:right w:val="none" w:sz="0" w:space="0" w:color="auto"/>
      </w:divBdr>
    </w:div>
    <w:div w:id="1105151782">
      <w:bodyDiv w:val="1"/>
      <w:marLeft w:val="0"/>
      <w:marRight w:val="0"/>
      <w:marTop w:val="0"/>
      <w:marBottom w:val="0"/>
      <w:divBdr>
        <w:top w:val="none" w:sz="0" w:space="0" w:color="auto"/>
        <w:left w:val="none" w:sz="0" w:space="0" w:color="auto"/>
        <w:bottom w:val="none" w:sz="0" w:space="0" w:color="auto"/>
        <w:right w:val="none" w:sz="0" w:space="0" w:color="auto"/>
      </w:divBdr>
    </w:div>
    <w:div w:id="1105270268">
      <w:bodyDiv w:val="1"/>
      <w:marLeft w:val="0"/>
      <w:marRight w:val="0"/>
      <w:marTop w:val="0"/>
      <w:marBottom w:val="0"/>
      <w:divBdr>
        <w:top w:val="none" w:sz="0" w:space="0" w:color="auto"/>
        <w:left w:val="none" w:sz="0" w:space="0" w:color="auto"/>
        <w:bottom w:val="none" w:sz="0" w:space="0" w:color="auto"/>
        <w:right w:val="none" w:sz="0" w:space="0" w:color="auto"/>
      </w:divBdr>
    </w:div>
    <w:div w:id="1105346483">
      <w:bodyDiv w:val="1"/>
      <w:marLeft w:val="0"/>
      <w:marRight w:val="0"/>
      <w:marTop w:val="0"/>
      <w:marBottom w:val="0"/>
      <w:divBdr>
        <w:top w:val="none" w:sz="0" w:space="0" w:color="auto"/>
        <w:left w:val="none" w:sz="0" w:space="0" w:color="auto"/>
        <w:bottom w:val="none" w:sz="0" w:space="0" w:color="auto"/>
        <w:right w:val="none" w:sz="0" w:space="0" w:color="auto"/>
      </w:divBdr>
    </w:div>
    <w:div w:id="1106272055">
      <w:bodyDiv w:val="1"/>
      <w:marLeft w:val="0"/>
      <w:marRight w:val="0"/>
      <w:marTop w:val="0"/>
      <w:marBottom w:val="0"/>
      <w:divBdr>
        <w:top w:val="none" w:sz="0" w:space="0" w:color="auto"/>
        <w:left w:val="none" w:sz="0" w:space="0" w:color="auto"/>
        <w:bottom w:val="none" w:sz="0" w:space="0" w:color="auto"/>
        <w:right w:val="none" w:sz="0" w:space="0" w:color="auto"/>
      </w:divBdr>
    </w:div>
    <w:div w:id="1106313527">
      <w:bodyDiv w:val="1"/>
      <w:marLeft w:val="0"/>
      <w:marRight w:val="0"/>
      <w:marTop w:val="0"/>
      <w:marBottom w:val="0"/>
      <w:divBdr>
        <w:top w:val="none" w:sz="0" w:space="0" w:color="auto"/>
        <w:left w:val="none" w:sz="0" w:space="0" w:color="auto"/>
        <w:bottom w:val="none" w:sz="0" w:space="0" w:color="auto"/>
        <w:right w:val="none" w:sz="0" w:space="0" w:color="auto"/>
      </w:divBdr>
    </w:div>
    <w:div w:id="1106655550">
      <w:bodyDiv w:val="1"/>
      <w:marLeft w:val="0"/>
      <w:marRight w:val="0"/>
      <w:marTop w:val="0"/>
      <w:marBottom w:val="0"/>
      <w:divBdr>
        <w:top w:val="none" w:sz="0" w:space="0" w:color="auto"/>
        <w:left w:val="none" w:sz="0" w:space="0" w:color="auto"/>
        <w:bottom w:val="none" w:sz="0" w:space="0" w:color="auto"/>
        <w:right w:val="none" w:sz="0" w:space="0" w:color="auto"/>
      </w:divBdr>
    </w:div>
    <w:div w:id="1106844790">
      <w:bodyDiv w:val="1"/>
      <w:marLeft w:val="0"/>
      <w:marRight w:val="0"/>
      <w:marTop w:val="0"/>
      <w:marBottom w:val="0"/>
      <w:divBdr>
        <w:top w:val="none" w:sz="0" w:space="0" w:color="auto"/>
        <w:left w:val="none" w:sz="0" w:space="0" w:color="auto"/>
        <w:bottom w:val="none" w:sz="0" w:space="0" w:color="auto"/>
        <w:right w:val="none" w:sz="0" w:space="0" w:color="auto"/>
      </w:divBdr>
    </w:div>
    <w:div w:id="1108083964">
      <w:bodyDiv w:val="1"/>
      <w:marLeft w:val="0"/>
      <w:marRight w:val="0"/>
      <w:marTop w:val="0"/>
      <w:marBottom w:val="0"/>
      <w:divBdr>
        <w:top w:val="none" w:sz="0" w:space="0" w:color="auto"/>
        <w:left w:val="none" w:sz="0" w:space="0" w:color="auto"/>
        <w:bottom w:val="none" w:sz="0" w:space="0" w:color="auto"/>
        <w:right w:val="none" w:sz="0" w:space="0" w:color="auto"/>
      </w:divBdr>
    </w:div>
    <w:div w:id="1108770302">
      <w:bodyDiv w:val="1"/>
      <w:marLeft w:val="0"/>
      <w:marRight w:val="0"/>
      <w:marTop w:val="0"/>
      <w:marBottom w:val="0"/>
      <w:divBdr>
        <w:top w:val="none" w:sz="0" w:space="0" w:color="auto"/>
        <w:left w:val="none" w:sz="0" w:space="0" w:color="auto"/>
        <w:bottom w:val="none" w:sz="0" w:space="0" w:color="auto"/>
        <w:right w:val="none" w:sz="0" w:space="0" w:color="auto"/>
      </w:divBdr>
    </w:div>
    <w:div w:id="1109154700">
      <w:bodyDiv w:val="1"/>
      <w:marLeft w:val="0"/>
      <w:marRight w:val="0"/>
      <w:marTop w:val="0"/>
      <w:marBottom w:val="0"/>
      <w:divBdr>
        <w:top w:val="none" w:sz="0" w:space="0" w:color="auto"/>
        <w:left w:val="none" w:sz="0" w:space="0" w:color="auto"/>
        <w:bottom w:val="none" w:sz="0" w:space="0" w:color="auto"/>
        <w:right w:val="none" w:sz="0" w:space="0" w:color="auto"/>
      </w:divBdr>
    </w:div>
    <w:div w:id="1109544707">
      <w:bodyDiv w:val="1"/>
      <w:marLeft w:val="0"/>
      <w:marRight w:val="0"/>
      <w:marTop w:val="0"/>
      <w:marBottom w:val="0"/>
      <w:divBdr>
        <w:top w:val="none" w:sz="0" w:space="0" w:color="auto"/>
        <w:left w:val="none" w:sz="0" w:space="0" w:color="auto"/>
        <w:bottom w:val="none" w:sz="0" w:space="0" w:color="auto"/>
        <w:right w:val="none" w:sz="0" w:space="0" w:color="auto"/>
      </w:divBdr>
    </w:div>
    <w:div w:id="1109664369">
      <w:bodyDiv w:val="1"/>
      <w:marLeft w:val="0"/>
      <w:marRight w:val="0"/>
      <w:marTop w:val="0"/>
      <w:marBottom w:val="0"/>
      <w:divBdr>
        <w:top w:val="none" w:sz="0" w:space="0" w:color="auto"/>
        <w:left w:val="none" w:sz="0" w:space="0" w:color="auto"/>
        <w:bottom w:val="none" w:sz="0" w:space="0" w:color="auto"/>
        <w:right w:val="none" w:sz="0" w:space="0" w:color="auto"/>
      </w:divBdr>
    </w:div>
    <w:div w:id="1112359745">
      <w:bodyDiv w:val="1"/>
      <w:marLeft w:val="0"/>
      <w:marRight w:val="0"/>
      <w:marTop w:val="0"/>
      <w:marBottom w:val="0"/>
      <w:divBdr>
        <w:top w:val="none" w:sz="0" w:space="0" w:color="auto"/>
        <w:left w:val="none" w:sz="0" w:space="0" w:color="auto"/>
        <w:bottom w:val="none" w:sz="0" w:space="0" w:color="auto"/>
        <w:right w:val="none" w:sz="0" w:space="0" w:color="auto"/>
      </w:divBdr>
    </w:div>
    <w:div w:id="1112360617">
      <w:bodyDiv w:val="1"/>
      <w:marLeft w:val="0"/>
      <w:marRight w:val="0"/>
      <w:marTop w:val="0"/>
      <w:marBottom w:val="0"/>
      <w:divBdr>
        <w:top w:val="none" w:sz="0" w:space="0" w:color="auto"/>
        <w:left w:val="none" w:sz="0" w:space="0" w:color="auto"/>
        <w:bottom w:val="none" w:sz="0" w:space="0" w:color="auto"/>
        <w:right w:val="none" w:sz="0" w:space="0" w:color="auto"/>
      </w:divBdr>
    </w:div>
    <w:div w:id="1113129570">
      <w:bodyDiv w:val="1"/>
      <w:marLeft w:val="0"/>
      <w:marRight w:val="0"/>
      <w:marTop w:val="0"/>
      <w:marBottom w:val="0"/>
      <w:divBdr>
        <w:top w:val="none" w:sz="0" w:space="0" w:color="auto"/>
        <w:left w:val="none" w:sz="0" w:space="0" w:color="auto"/>
        <w:bottom w:val="none" w:sz="0" w:space="0" w:color="auto"/>
        <w:right w:val="none" w:sz="0" w:space="0" w:color="auto"/>
      </w:divBdr>
    </w:div>
    <w:div w:id="1113213247">
      <w:bodyDiv w:val="1"/>
      <w:marLeft w:val="0"/>
      <w:marRight w:val="0"/>
      <w:marTop w:val="0"/>
      <w:marBottom w:val="0"/>
      <w:divBdr>
        <w:top w:val="none" w:sz="0" w:space="0" w:color="auto"/>
        <w:left w:val="none" w:sz="0" w:space="0" w:color="auto"/>
        <w:bottom w:val="none" w:sz="0" w:space="0" w:color="auto"/>
        <w:right w:val="none" w:sz="0" w:space="0" w:color="auto"/>
      </w:divBdr>
    </w:div>
    <w:div w:id="1115054488">
      <w:bodyDiv w:val="1"/>
      <w:marLeft w:val="0"/>
      <w:marRight w:val="0"/>
      <w:marTop w:val="0"/>
      <w:marBottom w:val="0"/>
      <w:divBdr>
        <w:top w:val="none" w:sz="0" w:space="0" w:color="auto"/>
        <w:left w:val="none" w:sz="0" w:space="0" w:color="auto"/>
        <w:bottom w:val="none" w:sz="0" w:space="0" w:color="auto"/>
        <w:right w:val="none" w:sz="0" w:space="0" w:color="auto"/>
      </w:divBdr>
    </w:div>
    <w:div w:id="1115104320">
      <w:bodyDiv w:val="1"/>
      <w:marLeft w:val="0"/>
      <w:marRight w:val="0"/>
      <w:marTop w:val="0"/>
      <w:marBottom w:val="0"/>
      <w:divBdr>
        <w:top w:val="none" w:sz="0" w:space="0" w:color="auto"/>
        <w:left w:val="none" w:sz="0" w:space="0" w:color="auto"/>
        <w:bottom w:val="none" w:sz="0" w:space="0" w:color="auto"/>
        <w:right w:val="none" w:sz="0" w:space="0" w:color="auto"/>
      </w:divBdr>
    </w:div>
    <w:div w:id="1115639937">
      <w:bodyDiv w:val="1"/>
      <w:marLeft w:val="0"/>
      <w:marRight w:val="0"/>
      <w:marTop w:val="0"/>
      <w:marBottom w:val="0"/>
      <w:divBdr>
        <w:top w:val="none" w:sz="0" w:space="0" w:color="auto"/>
        <w:left w:val="none" w:sz="0" w:space="0" w:color="auto"/>
        <w:bottom w:val="none" w:sz="0" w:space="0" w:color="auto"/>
        <w:right w:val="none" w:sz="0" w:space="0" w:color="auto"/>
      </w:divBdr>
    </w:div>
    <w:div w:id="1116097734">
      <w:bodyDiv w:val="1"/>
      <w:marLeft w:val="0"/>
      <w:marRight w:val="0"/>
      <w:marTop w:val="0"/>
      <w:marBottom w:val="0"/>
      <w:divBdr>
        <w:top w:val="none" w:sz="0" w:space="0" w:color="auto"/>
        <w:left w:val="none" w:sz="0" w:space="0" w:color="auto"/>
        <w:bottom w:val="none" w:sz="0" w:space="0" w:color="auto"/>
        <w:right w:val="none" w:sz="0" w:space="0" w:color="auto"/>
      </w:divBdr>
    </w:div>
    <w:div w:id="1116169274">
      <w:bodyDiv w:val="1"/>
      <w:marLeft w:val="0"/>
      <w:marRight w:val="0"/>
      <w:marTop w:val="0"/>
      <w:marBottom w:val="0"/>
      <w:divBdr>
        <w:top w:val="none" w:sz="0" w:space="0" w:color="auto"/>
        <w:left w:val="none" w:sz="0" w:space="0" w:color="auto"/>
        <w:bottom w:val="none" w:sz="0" w:space="0" w:color="auto"/>
        <w:right w:val="none" w:sz="0" w:space="0" w:color="auto"/>
      </w:divBdr>
    </w:div>
    <w:div w:id="1116408287">
      <w:bodyDiv w:val="1"/>
      <w:marLeft w:val="0"/>
      <w:marRight w:val="0"/>
      <w:marTop w:val="0"/>
      <w:marBottom w:val="0"/>
      <w:divBdr>
        <w:top w:val="none" w:sz="0" w:space="0" w:color="auto"/>
        <w:left w:val="none" w:sz="0" w:space="0" w:color="auto"/>
        <w:bottom w:val="none" w:sz="0" w:space="0" w:color="auto"/>
        <w:right w:val="none" w:sz="0" w:space="0" w:color="auto"/>
      </w:divBdr>
    </w:div>
    <w:div w:id="1116484581">
      <w:bodyDiv w:val="1"/>
      <w:marLeft w:val="0"/>
      <w:marRight w:val="0"/>
      <w:marTop w:val="0"/>
      <w:marBottom w:val="0"/>
      <w:divBdr>
        <w:top w:val="none" w:sz="0" w:space="0" w:color="auto"/>
        <w:left w:val="none" w:sz="0" w:space="0" w:color="auto"/>
        <w:bottom w:val="none" w:sz="0" w:space="0" w:color="auto"/>
        <w:right w:val="none" w:sz="0" w:space="0" w:color="auto"/>
      </w:divBdr>
    </w:div>
    <w:div w:id="1116558573">
      <w:bodyDiv w:val="1"/>
      <w:marLeft w:val="0"/>
      <w:marRight w:val="0"/>
      <w:marTop w:val="0"/>
      <w:marBottom w:val="0"/>
      <w:divBdr>
        <w:top w:val="none" w:sz="0" w:space="0" w:color="auto"/>
        <w:left w:val="none" w:sz="0" w:space="0" w:color="auto"/>
        <w:bottom w:val="none" w:sz="0" w:space="0" w:color="auto"/>
        <w:right w:val="none" w:sz="0" w:space="0" w:color="auto"/>
      </w:divBdr>
    </w:div>
    <w:div w:id="1117918598">
      <w:bodyDiv w:val="1"/>
      <w:marLeft w:val="0"/>
      <w:marRight w:val="0"/>
      <w:marTop w:val="0"/>
      <w:marBottom w:val="0"/>
      <w:divBdr>
        <w:top w:val="none" w:sz="0" w:space="0" w:color="auto"/>
        <w:left w:val="none" w:sz="0" w:space="0" w:color="auto"/>
        <w:bottom w:val="none" w:sz="0" w:space="0" w:color="auto"/>
        <w:right w:val="none" w:sz="0" w:space="0" w:color="auto"/>
      </w:divBdr>
    </w:div>
    <w:div w:id="1118187162">
      <w:bodyDiv w:val="1"/>
      <w:marLeft w:val="0"/>
      <w:marRight w:val="0"/>
      <w:marTop w:val="0"/>
      <w:marBottom w:val="0"/>
      <w:divBdr>
        <w:top w:val="none" w:sz="0" w:space="0" w:color="auto"/>
        <w:left w:val="none" w:sz="0" w:space="0" w:color="auto"/>
        <w:bottom w:val="none" w:sz="0" w:space="0" w:color="auto"/>
        <w:right w:val="none" w:sz="0" w:space="0" w:color="auto"/>
      </w:divBdr>
    </w:div>
    <w:div w:id="1118336093">
      <w:bodyDiv w:val="1"/>
      <w:marLeft w:val="0"/>
      <w:marRight w:val="0"/>
      <w:marTop w:val="0"/>
      <w:marBottom w:val="0"/>
      <w:divBdr>
        <w:top w:val="none" w:sz="0" w:space="0" w:color="auto"/>
        <w:left w:val="none" w:sz="0" w:space="0" w:color="auto"/>
        <w:bottom w:val="none" w:sz="0" w:space="0" w:color="auto"/>
        <w:right w:val="none" w:sz="0" w:space="0" w:color="auto"/>
      </w:divBdr>
    </w:div>
    <w:div w:id="1118374980">
      <w:bodyDiv w:val="1"/>
      <w:marLeft w:val="0"/>
      <w:marRight w:val="0"/>
      <w:marTop w:val="0"/>
      <w:marBottom w:val="0"/>
      <w:divBdr>
        <w:top w:val="none" w:sz="0" w:space="0" w:color="auto"/>
        <w:left w:val="none" w:sz="0" w:space="0" w:color="auto"/>
        <w:bottom w:val="none" w:sz="0" w:space="0" w:color="auto"/>
        <w:right w:val="none" w:sz="0" w:space="0" w:color="auto"/>
      </w:divBdr>
    </w:div>
    <w:div w:id="1118643523">
      <w:bodyDiv w:val="1"/>
      <w:marLeft w:val="0"/>
      <w:marRight w:val="0"/>
      <w:marTop w:val="0"/>
      <w:marBottom w:val="0"/>
      <w:divBdr>
        <w:top w:val="none" w:sz="0" w:space="0" w:color="auto"/>
        <w:left w:val="none" w:sz="0" w:space="0" w:color="auto"/>
        <w:bottom w:val="none" w:sz="0" w:space="0" w:color="auto"/>
        <w:right w:val="none" w:sz="0" w:space="0" w:color="auto"/>
      </w:divBdr>
    </w:div>
    <w:div w:id="1118791531">
      <w:bodyDiv w:val="1"/>
      <w:marLeft w:val="0"/>
      <w:marRight w:val="0"/>
      <w:marTop w:val="0"/>
      <w:marBottom w:val="0"/>
      <w:divBdr>
        <w:top w:val="none" w:sz="0" w:space="0" w:color="auto"/>
        <w:left w:val="none" w:sz="0" w:space="0" w:color="auto"/>
        <w:bottom w:val="none" w:sz="0" w:space="0" w:color="auto"/>
        <w:right w:val="none" w:sz="0" w:space="0" w:color="auto"/>
      </w:divBdr>
    </w:div>
    <w:div w:id="1119684142">
      <w:bodyDiv w:val="1"/>
      <w:marLeft w:val="0"/>
      <w:marRight w:val="0"/>
      <w:marTop w:val="0"/>
      <w:marBottom w:val="0"/>
      <w:divBdr>
        <w:top w:val="none" w:sz="0" w:space="0" w:color="auto"/>
        <w:left w:val="none" w:sz="0" w:space="0" w:color="auto"/>
        <w:bottom w:val="none" w:sz="0" w:space="0" w:color="auto"/>
        <w:right w:val="none" w:sz="0" w:space="0" w:color="auto"/>
      </w:divBdr>
    </w:div>
    <w:div w:id="1119762079">
      <w:bodyDiv w:val="1"/>
      <w:marLeft w:val="0"/>
      <w:marRight w:val="0"/>
      <w:marTop w:val="0"/>
      <w:marBottom w:val="0"/>
      <w:divBdr>
        <w:top w:val="none" w:sz="0" w:space="0" w:color="auto"/>
        <w:left w:val="none" w:sz="0" w:space="0" w:color="auto"/>
        <w:bottom w:val="none" w:sz="0" w:space="0" w:color="auto"/>
        <w:right w:val="none" w:sz="0" w:space="0" w:color="auto"/>
      </w:divBdr>
    </w:div>
    <w:div w:id="1120951785">
      <w:bodyDiv w:val="1"/>
      <w:marLeft w:val="0"/>
      <w:marRight w:val="0"/>
      <w:marTop w:val="0"/>
      <w:marBottom w:val="0"/>
      <w:divBdr>
        <w:top w:val="none" w:sz="0" w:space="0" w:color="auto"/>
        <w:left w:val="none" w:sz="0" w:space="0" w:color="auto"/>
        <w:bottom w:val="none" w:sz="0" w:space="0" w:color="auto"/>
        <w:right w:val="none" w:sz="0" w:space="0" w:color="auto"/>
      </w:divBdr>
    </w:div>
    <w:div w:id="1122072985">
      <w:bodyDiv w:val="1"/>
      <w:marLeft w:val="0"/>
      <w:marRight w:val="0"/>
      <w:marTop w:val="0"/>
      <w:marBottom w:val="0"/>
      <w:divBdr>
        <w:top w:val="none" w:sz="0" w:space="0" w:color="auto"/>
        <w:left w:val="none" w:sz="0" w:space="0" w:color="auto"/>
        <w:bottom w:val="none" w:sz="0" w:space="0" w:color="auto"/>
        <w:right w:val="none" w:sz="0" w:space="0" w:color="auto"/>
      </w:divBdr>
    </w:div>
    <w:div w:id="1123306783">
      <w:bodyDiv w:val="1"/>
      <w:marLeft w:val="0"/>
      <w:marRight w:val="0"/>
      <w:marTop w:val="0"/>
      <w:marBottom w:val="0"/>
      <w:divBdr>
        <w:top w:val="none" w:sz="0" w:space="0" w:color="auto"/>
        <w:left w:val="none" w:sz="0" w:space="0" w:color="auto"/>
        <w:bottom w:val="none" w:sz="0" w:space="0" w:color="auto"/>
        <w:right w:val="none" w:sz="0" w:space="0" w:color="auto"/>
      </w:divBdr>
    </w:div>
    <w:div w:id="1123310798">
      <w:bodyDiv w:val="1"/>
      <w:marLeft w:val="0"/>
      <w:marRight w:val="0"/>
      <w:marTop w:val="0"/>
      <w:marBottom w:val="0"/>
      <w:divBdr>
        <w:top w:val="none" w:sz="0" w:space="0" w:color="auto"/>
        <w:left w:val="none" w:sz="0" w:space="0" w:color="auto"/>
        <w:bottom w:val="none" w:sz="0" w:space="0" w:color="auto"/>
        <w:right w:val="none" w:sz="0" w:space="0" w:color="auto"/>
      </w:divBdr>
    </w:div>
    <w:div w:id="1124813101">
      <w:bodyDiv w:val="1"/>
      <w:marLeft w:val="0"/>
      <w:marRight w:val="0"/>
      <w:marTop w:val="0"/>
      <w:marBottom w:val="0"/>
      <w:divBdr>
        <w:top w:val="none" w:sz="0" w:space="0" w:color="auto"/>
        <w:left w:val="none" w:sz="0" w:space="0" w:color="auto"/>
        <w:bottom w:val="none" w:sz="0" w:space="0" w:color="auto"/>
        <w:right w:val="none" w:sz="0" w:space="0" w:color="auto"/>
      </w:divBdr>
    </w:div>
    <w:div w:id="1124814553">
      <w:bodyDiv w:val="1"/>
      <w:marLeft w:val="0"/>
      <w:marRight w:val="0"/>
      <w:marTop w:val="0"/>
      <w:marBottom w:val="0"/>
      <w:divBdr>
        <w:top w:val="none" w:sz="0" w:space="0" w:color="auto"/>
        <w:left w:val="none" w:sz="0" w:space="0" w:color="auto"/>
        <w:bottom w:val="none" w:sz="0" w:space="0" w:color="auto"/>
        <w:right w:val="none" w:sz="0" w:space="0" w:color="auto"/>
      </w:divBdr>
    </w:div>
    <w:div w:id="1125348616">
      <w:bodyDiv w:val="1"/>
      <w:marLeft w:val="0"/>
      <w:marRight w:val="0"/>
      <w:marTop w:val="0"/>
      <w:marBottom w:val="0"/>
      <w:divBdr>
        <w:top w:val="none" w:sz="0" w:space="0" w:color="auto"/>
        <w:left w:val="none" w:sz="0" w:space="0" w:color="auto"/>
        <w:bottom w:val="none" w:sz="0" w:space="0" w:color="auto"/>
        <w:right w:val="none" w:sz="0" w:space="0" w:color="auto"/>
      </w:divBdr>
    </w:div>
    <w:div w:id="1126043135">
      <w:bodyDiv w:val="1"/>
      <w:marLeft w:val="0"/>
      <w:marRight w:val="0"/>
      <w:marTop w:val="0"/>
      <w:marBottom w:val="0"/>
      <w:divBdr>
        <w:top w:val="none" w:sz="0" w:space="0" w:color="auto"/>
        <w:left w:val="none" w:sz="0" w:space="0" w:color="auto"/>
        <w:bottom w:val="none" w:sz="0" w:space="0" w:color="auto"/>
        <w:right w:val="none" w:sz="0" w:space="0" w:color="auto"/>
      </w:divBdr>
    </w:div>
    <w:div w:id="1126122133">
      <w:bodyDiv w:val="1"/>
      <w:marLeft w:val="0"/>
      <w:marRight w:val="0"/>
      <w:marTop w:val="0"/>
      <w:marBottom w:val="0"/>
      <w:divBdr>
        <w:top w:val="none" w:sz="0" w:space="0" w:color="auto"/>
        <w:left w:val="none" w:sz="0" w:space="0" w:color="auto"/>
        <w:bottom w:val="none" w:sz="0" w:space="0" w:color="auto"/>
        <w:right w:val="none" w:sz="0" w:space="0" w:color="auto"/>
      </w:divBdr>
    </w:div>
    <w:div w:id="1127164070">
      <w:bodyDiv w:val="1"/>
      <w:marLeft w:val="0"/>
      <w:marRight w:val="0"/>
      <w:marTop w:val="0"/>
      <w:marBottom w:val="0"/>
      <w:divBdr>
        <w:top w:val="none" w:sz="0" w:space="0" w:color="auto"/>
        <w:left w:val="none" w:sz="0" w:space="0" w:color="auto"/>
        <w:bottom w:val="none" w:sz="0" w:space="0" w:color="auto"/>
        <w:right w:val="none" w:sz="0" w:space="0" w:color="auto"/>
      </w:divBdr>
    </w:div>
    <w:div w:id="1127628557">
      <w:bodyDiv w:val="1"/>
      <w:marLeft w:val="0"/>
      <w:marRight w:val="0"/>
      <w:marTop w:val="0"/>
      <w:marBottom w:val="0"/>
      <w:divBdr>
        <w:top w:val="none" w:sz="0" w:space="0" w:color="auto"/>
        <w:left w:val="none" w:sz="0" w:space="0" w:color="auto"/>
        <w:bottom w:val="none" w:sz="0" w:space="0" w:color="auto"/>
        <w:right w:val="none" w:sz="0" w:space="0" w:color="auto"/>
      </w:divBdr>
    </w:div>
    <w:div w:id="1129203313">
      <w:bodyDiv w:val="1"/>
      <w:marLeft w:val="0"/>
      <w:marRight w:val="0"/>
      <w:marTop w:val="0"/>
      <w:marBottom w:val="0"/>
      <w:divBdr>
        <w:top w:val="none" w:sz="0" w:space="0" w:color="auto"/>
        <w:left w:val="none" w:sz="0" w:space="0" w:color="auto"/>
        <w:bottom w:val="none" w:sz="0" w:space="0" w:color="auto"/>
        <w:right w:val="none" w:sz="0" w:space="0" w:color="auto"/>
      </w:divBdr>
    </w:div>
    <w:div w:id="1130393664">
      <w:bodyDiv w:val="1"/>
      <w:marLeft w:val="0"/>
      <w:marRight w:val="0"/>
      <w:marTop w:val="0"/>
      <w:marBottom w:val="0"/>
      <w:divBdr>
        <w:top w:val="none" w:sz="0" w:space="0" w:color="auto"/>
        <w:left w:val="none" w:sz="0" w:space="0" w:color="auto"/>
        <w:bottom w:val="none" w:sz="0" w:space="0" w:color="auto"/>
        <w:right w:val="none" w:sz="0" w:space="0" w:color="auto"/>
      </w:divBdr>
    </w:div>
    <w:div w:id="1130704810">
      <w:bodyDiv w:val="1"/>
      <w:marLeft w:val="0"/>
      <w:marRight w:val="0"/>
      <w:marTop w:val="0"/>
      <w:marBottom w:val="0"/>
      <w:divBdr>
        <w:top w:val="none" w:sz="0" w:space="0" w:color="auto"/>
        <w:left w:val="none" w:sz="0" w:space="0" w:color="auto"/>
        <w:bottom w:val="none" w:sz="0" w:space="0" w:color="auto"/>
        <w:right w:val="none" w:sz="0" w:space="0" w:color="auto"/>
      </w:divBdr>
    </w:div>
    <w:div w:id="1130973498">
      <w:bodyDiv w:val="1"/>
      <w:marLeft w:val="0"/>
      <w:marRight w:val="0"/>
      <w:marTop w:val="0"/>
      <w:marBottom w:val="0"/>
      <w:divBdr>
        <w:top w:val="none" w:sz="0" w:space="0" w:color="auto"/>
        <w:left w:val="none" w:sz="0" w:space="0" w:color="auto"/>
        <w:bottom w:val="none" w:sz="0" w:space="0" w:color="auto"/>
        <w:right w:val="none" w:sz="0" w:space="0" w:color="auto"/>
      </w:divBdr>
    </w:div>
    <w:div w:id="1131511723">
      <w:bodyDiv w:val="1"/>
      <w:marLeft w:val="0"/>
      <w:marRight w:val="0"/>
      <w:marTop w:val="0"/>
      <w:marBottom w:val="0"/>
      <w:divBdr>
        <w:top w:val="none" w:sz="0" w:space="0" w:color="auto"/>
        <w:left w:val="none" w:sz="0" w:space="0" w:color="auto"/>
        <w:bottom w:val="none" w:sz="0" w:space="0" w:color="auto"/>
        <w:right w:val="none" w:sz="0" w:space="0" w:color="auto"/>
      </w:divBdr>
    </w:div>
    <w:div w:id="1132013771">
      <w:bodyDiv w:val="1"/>
      <w:marLeft w:val="0"/>
      <w:marRight w:val="0"/>
      <w:marTop w:val="0"/>
      <w:marBottom w:val="0"/>
      <w:divBdr>
        <w:top w:val="none" w:sz="0" w:space="0" w:color="auto"/>
        <w:left w:val="none" w:sz="0" w:space="0" w:color="auto"/>
        <w:bottom w:val="none" w:sz="0" w:space="0" w:color="auto"/>
        <w:right w:val="none" w:sz="0" w:space="0" w:color="auto"/>
      </w:divBdr>
    </w:div>
    <w:div w:id="1132485072">
      <w:bodyDiv w:val="1"/>
      <w:marLeft w:val="0"/>
      <w:marRight w:val="0"/>
      <w:marTop w:val="0"/>
      <w:marBottom w:val="0"/>
      <w:divBdr>
        <w:top w:val="none" w:sz="0" w:space="0" w:color="auto"/>
        <w:left w:val="none" w:sz="0" w:space="0" w:color="auto"/>
        <w:bottom w:val="none" w:sz="0" w:space="0" w:color="auto"/>
        <w:right w:val="none" w:sz="0" w:space="0" w:color="auto"/>
      </w:divBdr>
    </w:div>
    <w:div w:id="1132600897">
      <w:bodyDiv w:val="1"/>
      <w:marLeft w:val="0"/>
      <w:marRight w:val="0"/>
      <w:marTop w:val="0"/>
      <w:marBottom w:val="0"/>
      <w:divBdr>
        <w:top w:val="none" w:sz="0" w:space="0" w:color="auto"/>
        <w:left w:val="none" w:sz="0" w:space="0" w:color="auto"/>
        <w:bottom w:val="none" w:sz="0" w:space="0" w:color="auto"/>
        <w:right w:val="none" w:sz="0" w:space="0" w:color="auto"/>
      </w:divBdr>
    </w:div>
    <w:div w:id="1132867428">
      <w:bodyDiv w:val="1"/>
      <w:marLeft w:val="0"/>
      <w:marRight w:val="0"/>
      <w:marTop w:val="0"/>
      <w:marBottom w:val="0"/>
      <w:divBdr>
        <w:top w:val="none" w:sz="0" w:space="0" w:color="auto"/>
        <w:left w:val="none" w:sz="0" w:space="0" w:color="auto"/>
        <w:bottom w:val="none" w:sz="0" w:space="0" w:color="auto"/>
        <w:right w:val="none" w:sz="0" w:space="0" w:color="auto"/>
      </w:divBdr>
    </w:div>
    <w:div w:id="1133018730">
      <w:bodyDiv w:val="1"/>
      <w:marLeft w:val="0"/>
      <w:marRight w:val="0"/>
      <w:marTop w:val="0"/>
      <w:marBottom w:val="0"/>
      <w:divBdr>
        <w:top w:val="none" w:sz="0" w:space="0" w:color="auto"/>
        <w:left w:val="none" w:sz="0" w:space="0" w:color="auto"/>
        <w:bottom w:val="none" w:sz="0" w:space="0" w:color="auto"/>
        <w:right w:val="none" w:sz="0" w:space="0" w:color="auto"/>
      </w:divBdr>
    </w:div>
    <w:div w:id="1133056450">
      <w:bodyDiv w:val="1"/>
      <w:marLeft w:val="0"/>
      <w:marRight w:val="0"/>
      <w:marTop w:val="0"/>
      <w:marBottom w:val="0"/>
      <w:divBdr>
        <w:top w:val="none" w:sz="0" w:space="0" w:color="auto"/>
        <w:left w:val="none" w:sz="0" w:space="0" w:color="auto"/>
        <w:bottom w:val="none" w:sz="0" w:space="0" w:color="auto"/>
        <w:right w:val="none" w:sz="0" w:space="0" w:color="auto"/>
      </w:divBdr>
    </w:div>
    <w:div w:id="1134366690">
      <w:bodyDiv w:val="1"/>
      <w:marLeft w:val="0"/>
      <w:marRight w:val="0"/>
      <w:marTop w:val="0"/>
      <w:marBottom w:val="0"/>
      <w:divBdr>
        <w:top w:val="none" w:sz="0" w:space="0" w:color="auto"/>
        <w:left w:val="none" w:sz="0" w:space="0" w:color="auto"/>
        <w:bottom w:val="none" w:sz="0" w:space="0" w:color="auto"/>
        <w:right w:val="none" w:sz="0" w:space="0" w:color="auto"/>
      </w:divBdr>
    </w:div>
    <w:div w:id="1135367501">
      <w:bodyDiv w:val="1"/>
      <w:marLeft w:val="0"/>
      <w:marRight w:val="0"/>
      <w:marTop w:val="0"/>
      <w:marBottom w:val="0"/>
      <w:divBdr>
        <w:top w:val="none" w:sz="0" w:space="0" w:color="auto"/>
        <w:left w:val="none" w:sz="0" w:space="0" w:color="auto"/>
        <w:bottom w:val="none" w:sz="0" w:space="0" w:color="auto"/>
        <w:right w:val="none" w:sz="0" w:space="0" w:color="auto"/>
      </w:divBdr>
    </w:div>
    <w:div w:id="1135567141">
      <w:bodyDiv w:val="1"/>
      <w:marLeft w:val="0"/>
      <w:marRight w:val="0"/>
      <w:marTop w:val="0"/>
      <w:marBottom w:val="0"/>
      <w:divBdr>
        <w:top w:val="none" w:sz="0" w:space="0" w:color="auto"/>
        <w:left w:val="none" w:sz="0" w:space="0" w:color="auto"/>
        <w:bottom w:val="none" w:sz="0" w:space="0" w:color="auto"/>
        <w:right w:val="none" w:sz="0" w:space="0" w:color="auto"/>
      </w:divBdr>
    </w:div>
    <w:div w:id="1136676100">
      <w:bodyDiv w:val="1"/>
      <w:marLeft w:val="0"/>
      <w:marRight w:val="0"/>
      <w:marTop w:val="0"/>
      <w:marBottom w:val="0"/>
      <w:divBdr>
        <w:top w:val="none" w:sz="0" w:space="0" w:color="auto"/>
        <w:left w:val="none" w:sz="0" w:space="0" w:color="auto"/>
        <w:bottom w:val="none" w:sz="0" w:space="0" w:color="auto"/>
        <w:right w:val="none" w:sz="0" w:space="0" w:color="auto"/>
      </w:divBdr>
    </w:div>
    <w:div w:id="1137071861">
      <w:bodyDiv w:val="1"/>
      <w:marLeft w:val="0"/>
      <w:marRight w:val="0"/>
      <w:marTop w:val="0"/>
      <w:marBottom w:val="0"/>
      <w:divBdr>
        <w:top w:val="none" w:sz="0" w:space="0" w:color="auto"/>
        <w:left w:val="none" w:sz="0" w:space="0" w:color="auto"/>
        <w:bottom w:val="none" w:sz="0" w:space="0" w:color="auto"/>
        <w:right w:val="none" w:sz="0" w:space="0" w:color="auto"/>
      </w:divBdr>
    </w:div>
    <w:div w:id="1137140849">
      <w:bodyDiv w:val="1"/>
      <w:marLeft w:val="0"/>
      <w:marRight w:val="0"/>
      <w:marTop w:val="0"/>
      <w:marBottom w:val="0"/>
      <w:divBdr>
        <w:top w:val="none" w:sz="0" w:space="0" w:color="auto"/>
        <w:left w:val="none" w:sz="0" w:space="0" w:color="auto"/>
        <w:bottom w:val="none" w:sz="0" w:space="0" w:color="auto"/>
        <w:right w:val="none" w:sz="0" w:space="0" w:color="auto"/>
      </w:divBdr>
    </w:div>
    <w:div w:id="1137334998">
      <w:bodyDiv w:val="1"/>
      <w:marLeft w:val="0"/>
      <w:marRight w:val="0"/>
      <w:marTop w:val="0"/>
      <w:marBottom w:val="0"/>
      <w:divBdr>
        <w:top w:val="none" w:sz="0" w:space="0" w:color="auto"/>
        <w:left w:val="none" w:sz="0" w:space="0" w:color="auto"/>
        <w:bottom w:val="none" w:sz="0" w:space="0" w:color="auto"/>
        <w:right w:val="none" w:sz="0" w:space="0" w:color="auto"/>
      </w:divBdr>
    </w:div>
    <w:div w:id="1139222420">
      <w:bodyDiv w:val="1"/>
      <w:marLeft w:val="0"/>
      <w:marRight w:val="0"/>
      <w:marTop w:val="0"/>
      <w:marBottom w:val="0"/>
      <w:divBdr>
        <w:top w:val="none" w:sz="0" w:space="0" w:color="auto"/>
        <w:left w:val="none" w:sz="0" w:space="0" w:color="auto"/>
        <w:bottom w:val="none" w:sz="0" w:space="0" w:color="auto"/>
        <w:right w:val="none" w:sz="0" w:space="0" w:color="auto"/>
      </w:divBdr>
    </w:div>
    <w:div w:id="1139810675">
      <w:bodyDiv w:val="1"/>
      <w:marLeft w:val="0"/>
      <w:marRight w:val="0"/>
      <w:marTop w:val="0"/>
      <w:marBottom w:val="0"/>
      <w:divBdr>
        <w:top w:val="none" w:sz="0" w:space="0" w:color="auto"/>
        <w:left w:val="none" w:sz="0" w:space="0" w:color="auto"/>
        <w:bottom w:val="none" w:sz="0" w:space="0" w:color="auto"/>
        <w:right w:val="none" w:sz="0" w:space="0" w:color="auto"/>
      </w:divBdr>
    </w:div>
    <w:div w:id="1142036158">
      <w:bodyDiv w:val="1"/>
      <w:marLeft w:val="0"/>
      <w:marRight w:val="0"/>
      <w:marTop w:val="0"/>
      <w:marBottom w:val="0"/>
      <w:divBdr>
        <w:top w:val="none" w:sz="0" w:space="0" w:color="auto"/>
        <w:left w:val="none" w:sz="0" w:space="0" w:color="auto"/>
        <w:bottom w:val="none" w:sz="0" w:space="0" w:color="auto"/>
        <w:right w:val="none" w:sz="0" w:space="0" w:color="auto"/>
      </w:divBdr>
    </w:div>
    <w:div w:id="1142651831">
      <w:bodyDiv w:val="1"/>
      <w:marLeft w:val="0"/>
      <w:marRight w:val="0"/>
      <w:marTop w:val="0"/>
      <w:marBottom w:val="0"/>
      <w:divBdr>
        <w:top w:val="none" w:sz="0" w:space="0" w:color="auto"/>
        <w:left w:val="none" w:sz="0" w:space="0" w:color="auto"/>
        <w:bottom w:val="none" w:sz="0" w:space="0" w:color="auto"/>
        <w:right w:val="none" w:sz="0" w:space="0" w:color="auto"/>
      </w:divBdr>
    </w:div>
    <w:div w:id="1142848886">
      <w:bodyDiv w:val="1"/>
      <w:marLeft w:val="0"/>
      <w:marRight w:val="0"/>
      <w:marTop w:val="0"/>
      <w:marBottom w:val="0"/>
      <w:divBdr>
        <w:top w:val="none" w:sz="0" w:space="0" w:color="auto"/>
        <w:left w:val="none" w:sz="0" w:space="0" w:color="auto"/>
        <w:bottom w:val="none" w:sz="0" w:space="0" w:color="auto"/>
        <w:right w:val="none" w:sz="0" w:space="0" w:color="auto"/>
      </w:divBdr>
    </w:div>
    <w:div w:id="1143159544">
      <w:bodyDiv w:val="1"/>
      <w:marLeft w:val="0"/>
      <w:marRight w:val="0"/>
      <w:marTop w:val="0"/>
      <w:marBottom w:val="0"/>
      <w:divBdr>
        <w:top w:val="none" w:sz="0" w:space="0" w:color="auto"/>
        <w:left w:val="none" w:sz="0" w:space="0" w:color="auto"/>
        <w:bottom w:val="none" w:sz="0" w:space="0" w:color="auto"/>
        <w:right w:val="none" w:sz="0" w:space="0" w:color="auto"/>
      </w:divBdr>
    </w:div>
    <w:div w:id="1144347608">
      <w:bodyDiv w:val="1"/>
      <w:marLeft w:val="0"/>
      <w:marRight w:val="0"/>
      <w:marTop w:val="0"/>
      <w:marBottom w:val="0"/>
      <w:divBdr>
        <w:top w:val="none" w:sz="0" w:space="0" w:color="auto"/>
        <w:left w:val="none" w:sz="0" w:space="0" w:color="auto"/>
        <w:bottom w:val="none" w:sz="0" w:space="0" w:color="auto"/>
        <w:right w:val="none" w:sz="0" w:space="0" w:color="auto"/>
      </w:divBdr>
    </w:div>
    <w:div w:id="1144393359">
      <w:bodyDiv w:val="1"/>
      <w:marLeft w:val="0"/>
      <w:marRight w:val="0"/>
      <w:marTop w:val="0"/>
      <w:marBottom w:val="0"/>
      <w:divBdr>
        <w:top w:val="none" w:sz="0" w:space="0" w:color="auto"/>
        <w:left w:val="none" w:sz="0" w:space="0" w:color="auto"/>
        <w:bottom w:val="none" w:sz="0" w:space="0" w:color="auto"/>
        <w:right w:val="none" w:sz="0" w:space="0" w:color="auto"/>
      </w:divBdr>
    </w:div>
    <w:div w:id="1145198396">
      <w:bodyDiv w:val="1"/>
      <w:marLeft w:val="0"/>
      <w:marRight w:val="0"/>
      <w:marTop w:val="0"/>
      <w:marBottom w:val="0"/>
      <w:divBdr>
        <w:top w:val="none" w:sz="0" w:space="0" w:color="auto"/>
        <w:left w:val="none" w:sz="0" w:space="0" w:color="auto"/>
        <w:bottom w:val="none" w:sz="0" w:space="0" w:color="auto"/>
        <w:right w:val="none" w:sz="0" w:space="0" w:color="auto"/>
      </w:divBdr>
    </w:div>
    <w:div w:id="1145662957">
      <w:bodyDiv w:val="1"/>
      <w:marLeft w:val="0"/>
      <w:marRight w:val="0"/>
      <w:marTop w:val="0"/>
      <w:marBottom w:val="0"/>
      <w:divBdr>
        <w:top w:val="none" w:sz="0" w:space="0" w:color="auto"/>
        <w:left w:val="none" w:sz="0" w:space="0" w:color="auto"/>
        <w:bottom w:val="none" w:sz="0" w:space="0" w:color="auto"/>
        <w:right w:val="none" w:sz="0" w:space="0" w:color="auto"/>
      </w:divBdr>
    </w:div>
    <w:div w:id="1145968502">
      <w:bodyDiv w:val="1"/>
      <w:marLeft w:val="0"/>
      <w:marRight w:val="0"/>
      <w:marTop w:val="0"/>
      <w:marBottom w:val="0"/>
      <w:divBdr>
        <w:top w:val="none" w:sz="0" w:space="0" w:color="auto"/>
        <w:left w:val="none" w:sz="0" w:space="0" w:color="auto"/>
        <w:bottom w:val="none" w:sz="0" w:space="0" w:color="auto"/>
        <w:right w:val="none" w:sz="0" w:space="0" w:color="auto"/>
      </w:divBdr>
    </w:div>
    <w:div w:id="1146702067">
      <w:bodyDiv w:val="1"/>
      <w:marLeft w:val="0"/>
      <w:marRight w:val="0"/>
      <w:marTop w:val="0"/>
      <w:marBottom w:val="0"/>
      <w:divBdr>
        <w:top w:val="none" w:sz="0" w:space="0" w:color="auto"/>
        <w:left w:val="none" w:sz="0" w:space="0" w:color="auto"/>
        <w:bottom w:val="none" w:sz="0" w:space="0" w:color="auto"/>
        <w:right w:val="none" w:sz="0" w:space="0" w:color="auto"/>
      </w:divBdr>
    </w:div>
    <w:div w:id="1148281095">
      <w:bodyDiv w:val="1"/>
      <w:marLeft w:val="0"/>
      <w:marRight w:val="0"/>
      <w:marTop w:val="0"/>
      <w:marBottom w:val="0"/>
      <w:divBdr>
        <w:top w:val="none" w:sz="0" w:space="0" w:color="auto"/>
        <w:left w:val="none" w:sz="0" w:space="0" w:color="auto"/>
        <w:bottom w:val="none" w:sz="0" w:space="0" w:color="auto"/>
        <w:right w:val="none" w:sz="0" w:space="0" w:color="auto"/>
      </w:divBdr>
    </w:div>
    <w:div w:id="1148473674">
      <w:bodyDiv w:val="1"/>
      <w:marLeft w:val="0"/>
      <w:marRight w:val="0"/>
      <w:marTop w:val="0"/>
      <w:marBottom w:val="0"/>
      <w:divBdr>
        <w:top w:val="none" w:sz="0" w:space="0" w:color="auto"/>
        <w:left w:val="none" w:sz="0" w:space="0" w:color="auto"/>
        <w:bottom w:val="none" w:sz="0" w:space="0" w:color="auto"/>
        <w:right w:val="none" w:sz="0" w:space="0" w:color="auto"/>
      </w:divBdr>
    </w:div>
    <w:div w:id="1151560279">
      <w:bodyDiv w:val="1"/>
      <w:marLeft w:val="0"/>
      <w:marRight w:val="0"/>
      <w:marTop w:val="0"/>
      <w:marBottom w:val="0"/>
      <w:divBdr>
        <w:top w:val="none" w:sz="0" w:space="0" w:color="auto"/>
        <w:left w:val="none" w:sz="0" w:space="0" w:color="auto"/>
        <w:bottom w:val="none" w:sz="0" w:space="0" w:color="auto"/>
        <w:right w:val="none" w:sz="0" w:space="0" w:color="auto"/>
      </w:divBdr>
    </w:div>
    <w:div w:id="1151873571">
      <w:bodyDiv w:val="1"/>
      <w:marLeft w:val="0"/>
      <w:marRight w:val="0"/>
      <w:marTop w:val="0"/>
      <w:marBottom w:val="0"/>
      <w:divBdr>
        <w:top w:val="none" w:sz="0" w:space="0" w:color="auto"/>
        <w:left w:val="none" w:sz="0" w:space="0" w:color="auto"/>
        <w:bottom w:val="none" w:sz="0" w:space="0" w:color="auto"/>
        <w:right w:val="none" w:sz="0" w:space="0" w:color="auto"/>
      </w:divBdr>
    </w:div>
    <w:div w:id="1153372070">
      <w:bodyDiv w:val="1"/>
      <w:marLeft w:val="0"/>
      <w:marRight w:val="0"/>
      <w:marTop w:val="0"/>
      <w:marBottom w:val="0"/>
      <w:divBdr>
        <w:top w:val="none" w:sz="0" w:space="0" w:color="auto"/>
        <w:left w:val="none" w:sz="0" w:space="0" w:color="auto"/>
        <w:bottom w:val="none" w:sz="0" w:space="0" w:color="auto"/>
        <w:right w:val="none" w:sz="0" w:space="0" w:color="auto"/>
      </w:divBdr>
    </w:div>
    <w:div w:id="1153446983">
      <w:bodyDiv w:val="1"/>
      <w:marLeft w:val="0"/>
      <w:marRight w:val="0"/>
      <w:marTop w:val="0"/>
      <w:marBottom w:val="0"/>
      <w:divBdr>
        <w:top w:val="none" w:sz="0" w:space="0" w:color="auto"/>
        <w:left w:val="none" w:sz="0" w:space="0" w:color="auto"/>
        <w:bottom w:val="none" w:sz="0" w:space="0" w:color="auto"/>
        <w:right w:val="none" w:sz="0" w:space="0" w:color="auto"/>
      </w:divBdr>
    </w:div>
    <w:div w:id="1153639613">
      <w:bodyDiv w:val="1"/>
      <w:marLeft w:val="0"/>
      <w:marRight w:val="0"/>
      <w:marTop w:val="0"/>
      <w:marBottom w:val="0"/>
      <w:divBdr>
        <w:top w:val="none" w:sz="0" w:space="0" w:color="auto"/>
        <w:left w:val="none" w:sz="0" w:space="0" w:color="auto"/>
        <w:bottom w:val="none" w:sz="0" w:space="0" w:color="auto"/>
        <w:right w:val="none" w:sz="0" w:space="0" w:color="auto"/>
      </w:divBdr>
    </w:div>
    <w:div w:id="1153981760">
      <w:bodyDiv w:val="1"/>
      <w:marLeft w:val="0"/>
      <w:marRight w:val="0"/>
      <w:marTop w:val="0"/>
      <w:marBottom w:val="0"/>
      <w:divBdr>
        <w:top w:val="none" w:sz="0" w:space="0" w:color="auto"/>
        <w:left w:val="none" w:sz="0" w:space="0" w:color="auto"/>
        <w:bottom w:val="none" w:sz="0" w:space="0" w:color="auto"/>
        <w:right w:val="none" w:sz="0" w:space="0" w:color="auto"/>
      </w:divBdr>
    </w:div>
    <w:div w:id="1154178379">
      <w:bodyDiv w:val="1"/>
      <w:marLeft w:val="0"/>
      <w:marRight w:val="0"/>
      <w:marTop w:val="0"/>
      <w:marBottom w:val="0"/>
      <w:divBdr>
        <w:top w:val="none" w:sz="0" w:space="0" w:color="auto"/>
        <w:left w:val="none" w:sz="0" w:space="0" w:color="auto"/>
        <w:bottom w:val="none" w:sz="0" w:space="0" w:color="auto"/>
        <w:right w:val="none" w:sz="0" w:space="0" w:color="auto"/>
      </w:divBdr>
    </w:div>
    <w:div w:id="1154758965">
      <w:bodyDiv w:val="1"/>
      <w:marLeft w:val="0"/>
      <w:marRight w:val="0"/>
      <w:marTop w:val="0"/>
      <w:marBottom w:val="0"/>
      <w:divBdr>
        <w:top w:val="none" w:sz="0" w:space="0" w:color="auto"/>
        <w:left w:val="none" w:sz="0" w:space="0" w:color="auto"/>
        <w:bottom w:val="none" w:sz="0" w:space="0" w:color="auto"/>
        <w:right w:val="none" w:sz="0" w:space="0" w:color="auto"/>
      </w:divBdr>
    </w:div>
    <w:div w:id="1154948625">
      <w:bodyDiv w:val="1"/>
      <w:marLeft w:val="0"/>
      <w:marRight w:val="0"/>
      <w:marTop w:val="0"/>
      <w:marBottom w:val="0"/>
      <w:divBdr>
        <w:top w:val="none" w:sz="0" w:space="0" w:color="auto"/>
        <w:left w:val="none" w:sz="0" w:space="0" w:color="auto"/>
        <w:bottom w:val="none" w:sz="0" w:space="0" w:color="auto"/>
        <w:right w:val="none" w:sz="0" w:space="0" w:color="auto"/>
      </w:divBdr>
    </w:div>
    <w:div w:id="1155419731">
      <w:bodyDiv w:val="1"/>
      <w:marLeft w:val="0"/>
      <w:marRight w:val="0"/>
      <w:marTop w:val="0"/>
      <w:marBottom w:val="0"/>
      <w:divBdr>
        <w:top w:val="none" w:sz="0" w:space="0" w:color="auto"/>
        <w:left w:val="none" w:sz="0" w:space="0" w:color="auto"/>
        <w:bottom w:val="none" w:sz="0" w:space="0" w:color="auto"/>
        <w:right w:val="none" w:sz="0" w:space="0" w:color="auto"/>
      </w:divBdr>
    </w:div>
    <w:div w:id="1156990311">
      <w:bodyDiv w:val="1"/>
      <w:marLeft w:val="0"/>
      <w:marRight w:val="0"/>
      <w:marTop w:val="0"/>
      <w:marBottom w:val="0"/>
      <w:divBdr>
        <w:top w:val="none" w:sz="0" w:space="0" w:color="auto"/>
        <w:left w:val="none" w:sz="0" w:space="0" w:color="auto"/>
        <w:bottom w:val="none" w:sz="0" w:space="0" w:color="auto"/>
        <w:right w:val="none" w:sz="0" w:space="0" w:color="auto"/>
      </w:divBdr>
    </w:div>
    <w:div w:id="1157381475">
      <w:bodyDiv w:val="1"/>
      <w:marLeft w:val="0"/>
      <w:marRight w:val="0"/>
      <w:marTop w:val="0"/>
      <w:marBottom w:val="0"/>
      <w:divBdr>
        <w:top w:val="none" w:sz="0" w:space="0" w:color="auto"/>
        <w:left w:val="none" w:sz="0" w:space="0" w:color="auto"/>
        <w:bottom w:val="none" w:sz="0" w:space="0" w:color="auto"/>
        <w:right w:val="none" w:sz="0" w:space="0" w:color="auto"/>
      </w:divBdr>
    </w:div>
    <w:div w:id="1157526740">
      <w:bodyDiv w:val="1"/>
      <w:marLeft w:val="0"/>
      <w:marRight w:val="0"/>
      <w:marTop w:val="0"/>
      <w:marBottom w:val="0"/>
      <w:divBdr>
        <w:top w:val="none" w:sz="0" w:space="0" w:color="auto"/>
        <w:left w:val="none" w:sz="0" w:space="0" w:color="auto"/>
        <w:bottom w:val="none" w:sz="0" w:space="0" w:color="auto"/>
        <w:right w:val="none" w:sz="0" w:space="0" w:color="auto"/>
      </w:divBdr>
    </w:div>
    <w:div w:id="1159417490">
      <w:bodyDiv w:val="1"/>
      <w:marLeft w:val="0"/>
      <w:marRight w:val="0"/>
      <w:marTop w:val="0"/>
      <w:marBottom w:val="0"/>
      <w:divBdr>
        <w:top w:val="none" w:sz="0" w:space="0" w:color="auto"/>
        <w:left w:val="none" w:sz="0" w:space="0" w:color="auto"/>
        <w:bottom w:val="none" w:sz="0" w:space="0" w:color="auto"/>
        <w:right w:val="none" w:sz="0" w:space="0" w:color="auto"/>
      </w:divBdr>
    </w:div>
    <w:div w:id="1159924491">
      <w:bodyDiv w:val="1"/>
      <w:marLeft w:val="0"/>
      <w:marRight w:val="0"/>
      <w:marTop w:val="0"/>
      <w:marBottom w:val="0"/>
      <w:divBdr>
        <w:top w:val="none" w:sz="0" w:space="0" w:color="auto"/>
        <w:left w:val="none" w:sz="0" w:space="0" w:color="auto"/>
        <w:bottom w:val="none" w:sz="0" w:space="0" w:color="auto"/>
        <w:right w:val="none" w:sz="0" w:space="0" w:color="auto"/>
      </w:divBdr>
    </w:div>
    <w:div w:id="1160001140">
      <w:bodyDiv w:val="1"/>
      <w:marLeft w:val="0"/>
      <w:marRight w:val="0"/>
      <w:marTop w:val="0"/>
      <w:marBottom w:val="0"/>
      <w:divBdr>
        <w:top w:val="none" w:sz="0" w:space="0" w:color="auto"/>
        <w:left w:val="none" w:sz="0" w:space="0" w:color="auto"/>
        <w:bottom w:val="none" w:sz="0" w:space="0" w:color="auto"/>
        <w:right w:val="none" w:sz="0" w:space="0" w:color="auto"/>
      </w:divBdr>
    </w:div>
    <w:div w:id="1160389059">
      <w:bodyDiv w:val="1"/>
      <w:marLeft w:val="0"/>
      <w:marRight w:val="0"/>
      <w:marTop w:val="0"/>
      <w:marBottom w:val="0"/>
      <w:divBdr>
        <w:top w:val="none" w:sz="0" w:space="0" w:color="auto"/>
        <w:left w:val="none" w:sz="0" w:space="0" w:color="auto"/>
        <w:bottom w:val="none" w:sz="0" w:space="0" w:color="auto"/>
        <w:right w:val="none" w:sz="0" w:space="0" w:color="auto"/>
      </w:divBdr>
    </w:div>
    <w:div w:id="1160774996">
      <w:bodyDiv w:val="1"/>
      <w:marLeft w:val="0"/>
      <w:marRight w:val="0"/>
      <w:marTop w:val="0"/>
      <w:marBottom w:val="0"/>
      <w:divBdr>
        <w:top w:val="none" w:sz="0" w:space="0" w:color="auto"/>
        <w:left w:val="none" w:sz="0" w:space="0" w:color="auto"/>
        <w:bottom w:val="none" w:sz="0" w:space="0" w:color="auto"/>
        <w:right w:val="none" w:sz="0" w:space="0" w:color="auto"/>
      </w:divBdr>
    </w:div>
    <w:div w:id="1161040437">
      <w:bodyDiv w:val="1"/>
      <w:marLeft w:val="0"/>
      <w:marRight w:val="0"/>
      <w:marTop w:val="0"/>
      <w:marBottom w:val="0"/>
      <w:divBdr>
        <w:top w:val="none" w:sz="0" w:space="0" w:color="auto"/>
        <w:left w:val="none" w:sz="0" w:space="0" w:color="auto"/>
        <w:bottom w:val="none" w:sz="0" w:space="0" w:color="auto"/>
        <w:right w:val="none" w:sz="0" w:space="0" w:color="auto"/>
      </w:divBdr>
    </w:div>
    <w:div w:id="1161313630">
      <w:bodyDiv w:val="1"/>
      <w:marLeft w:val="0"/>
      <w:marRight w:val="0"/>
      <w:marTop w:val="0"/>
      <w:marBottom w:val="0"/>
      <w:divBdr>
        <w:top w:val="none" w:sz="0" w:space="0" w:color="auto"/>
        <w:left w:val="none" w:sz="0" w:space="0" w:color="auto"/>
        <w:bottom w:val="none" w:sz="0" w:space="0" w:color="auto"/>
        <w:right w:val="none" w:sz="0" w:space="0" w:color="auto"/>
      </w:divBdr>
    </w:div>
    <w:div w:id="1161391752">
      <w:bodyDiv w:val="1"/>
      <w:marLeft w:val="0"/>
      <w:marRight w:val="0"/>
      <w:marTop w:val="0"/>
      <w:marBottom w:val="0"/>
      <w:divBdr>
        <w:top w:val="none" w:sz="0" w:space="0" w:color="auto"/>
        <w:left w:val="none" w:sz="0" w:space="0" w:color="auto"/>
        <w:bottom w:val="none" w:sz="0" w:space="0" w:color="auto"/>
        <w:right w:val="none" w:sz="0" w:space="0" w:color="auto"/>
      </w:divBdr>
    </w:div>
    <w:div w:id="1162307972">
      <w:bodyDiv w:val="1"/>
      <w:marLeft w:val="0"/>
      <w:marRight w:val="0"/>
      <w:marTop w:val="0"/>
      <w:marBottom w:val="0"/>
      <w:divBdr>
        <w:top w:val="none" w:sz="0" w:space="0" w:color="auto"/>
        <w:left w:val="none" w:sz="0" w:space="0" w:color="auto"/>
        <w:bottom w:val="none" w:sz="0" w:space="0" w:color="auto"/>
        <w:right w:val="none" w:sz="0" w:space="0" w:color="auto"/>
      </w:divBdr>
    </w:div>
    <w:div w:id="1162543195">
      <w:bodyDiv w:val="1"/>
      <w:marLeft w:val="0"/>
      <w:marRight w:val="0"/>
      <w:marTop w:val="0"/>
      <w:marBottom w:val="0"/>
      <w:divBdr>
        <w:top w:val="none" w:sz="0" w:space="0" w:color="auto"/>
        <w:left w:val="none" w:sz="0" w:space="0" w:color="auto"/>
        <w:bottom w:val="none" w:sz="0" w:space="0" w:color="auto"/>
        <w:right w:val="none" w:sz="0" w:space="0" w:color="auto"/>
      </w:divBdr>
    </w:div>
    <w:div w:id="1165362752">
      <w:bodyDiv w:val="1"/>
      <w:marLeft w:val="0"/>
      <w:marRight w:val="0"/>
      <w:marTop w:val="0"/>
      <w:marBottom w:val="0"/>
      <w:divBdr>
        <w:top w:val="none" w:sz="0" w:space="0" w:color="auto"/>
        <w:left w:val="none" w:sz="0" w:space="0" w:color="auto"/>
        <w:bottom w:val="none" w:sz="0" w:space="0" w:color="auto"/>
        <w:right w:val="none" w:sz="0" w:space="0" w:color="auto"/>
      </w:divBdr>
    </w:div>
    <w:div w:id="1166171239">
      <w:bodyDiv w:val="1"/>
      <w:marLeft w:val="0"/>
      <w:marRight w:val="0"/>
      <w:marTop w:val="0"/>
      <w:marBottom w:val="0"/>
      <w:divBdr>
        <w:top w:val="none" w:sz="0" w:space="0" w:color="auto"/>
        <w:left w:val="none" w:sz="0" w:space="0" w:color="auto"/>
        <w:bottom w:val="none" w:sz="0" w:space="0" w:color="auto"/>
        <w:right w:val="none" w:sz="0" w:space="0" w:color="auto"/>
      </w:divBdr>
    </w:div>
    <w:div w:id="1166704169">
      <w:bodyDiv w:val="1"/>
      <w:marLeft w:val="0"/>
      <w:marRight w:val="0"/>
      <w:marTop w:val="0"/>
      <w:marBottom w:val="0"/>
      <w:divBdr>
        <w:top w:val="none" w:sz="0" w:space="0" w:color="auto"/>
        <w:left w:val="none" w:sz="0" w:space="0" w:color="auto"/>
        <w:bottom w:val="none" w:sz="0" w:space="0" w:color="auto"/>
        <w:right w:val="none" w:sz="0" w:space="0" w:color="auto"/>
      </w:divBdr>
    </w:div>
    <w:div w:id="1168903057">
      <w:bodyDiv w:val="1"/>
      <w:marLeft w:val="0"/>
      <w:marRight w:val="0"/>
      <w:marTop w:val="0"/>
      <w:marBottom w:val="0"/>
      <w:divBdr>
        <w:top w:val="none" w:sz="0" w:space="0" w:color="auto"/>
        <w:left w:val="none" w:sz="0" w:space="0" w:color="auto"/>
        <w:bottom w:val="none" w:sz="0" w:space="0" w:color="auto"/>
        <w:right w:val="none" w:sz="0" w:space="0" w:color="auto"/>
      </w:divBdr>
    </w:div>
    <w:div w:id="1168904794">
      <w:bodyDiv w:val="1"/>
      <w:marLeft w:val="0"/>
      <w:marRight w:val="0"/>
      <w:marTop w:val="0"/>
      <w:marBottom w:val="0"/>
      <w:divBdr>
        <w:top w:val="none" w:sz="0" w:space="0" w:color="auto"/>
        <w:left w:val="none" w:sz="0" w:space="0" w:color="auto"/>
        <w:bottom w:val="none" w:sz="0" w:space="0" w:color="auto"/>
        <w:right w:val="none" w:sz="0" w:space="0" w:color="auto"/>
      </w:divBdr>
    </w:div>
    <w:div w:id="1171022563">
      <w:bodyDiv w:val="1"/>
      <w:marLeft w:val="0"/>
      <w:marRight w:val="0"/>
      <w:marTop w:val="0"/>
      <w:marBottom w:val="0"/>
      <w:divBdr>
        <w:top w:val="none" w:sz="0" w:space="0" w:color="auto"/>
        <w:left w:val="none" w:sz="0" w:space="0" w:color="auto"/>
        <w:bottom w:val="none" w:sz="0" w:space="0" w:color="auto"/>
        <w:right w:val="none" w:sz="0" w:space="0" w:color="auto"/>
      </w:divBdr>
    </w:div>
    <w:div w:id="1171482099">
      <w:bodyDiv w:val="1"/>
      <w:marLeft w:val="0"/>
      <w:marRight w:val="0"/>
      <w:marTop w:val="0"/>
      <w:marBottom w:val="0"/>
      <w:divBdr>
        <w:top w:val="none" w:sz="0" w:space="0" w:color="auto"/>
        <w:left w:val="none" w:sz="0" w:space="0" w:color="auto"/>
        <w:bottom w:val="none" w:sz="0" w:space="0" w:color="auto"/>
        <w:right w:val="none" w:sz="0" w:space="0" w:color="auto"/>
      </w:divBdr>
    </w:div>
    <w:div w:id="1173496990">
      <w:bodyDiv w:val="1"/>
      <w:marLeft w:val="0"/>
      <w:marRight w:val="0"/>
      <w:marTop w:val="0"/>
      <w:marBottom w:val="0"/>
      <w:divBdr>
        <w:top w:val="none" w:sz="0" w:space="0" w:color="auto"/>
        <w:left w:val="none" w:sz="0" w:space="0" w:color="auto"/>
        <w:bottom w:val="none" w:sz="0" w:space="0" w:color="auto"/>
        <w:right w:val="none" w:sz="0" w:space="0" w:color="auto"/>
      </w:divBdr>
    </w:div>
    <w:div w:id="1173913373">
      <w:bodyDiv w:val="1"/>
      <w:marLeft w:val="0"/>
      <w:marRight w:val="0"/>
      <w:marTop w:val="0"/>
      <w:marBottom w:val="0"/>
      <w:divBdr>
        <w:top w:val="none" w:sz="0" w:space="0" w:color="auto"/>
        <w:left w:val="none" w:sz="0" w:space="0" w:color="auto"/>
        <w:bottom w:val="none" w:sz="0" w:space="0" w:color="auto"/>
        <w:right w:val="none" w:sz="0" w:space="0" w:color="auto"/>
      </w:divBdr>
    </w:div>
    <w:div w:id="1174030979">
      <w:bodyDiv w:val="1"/>
      <w:marLeft w:val="0"/>
      <w:marRight w:val="0"/>
      <w:marTop w:val="0"/>
      <w:marBottom w:val="0"/>
      <w:divBdr>
        <w:top w:val="none" w:sz="0" w:space="0" w:color="auto"/>
        <w:left w:val="none" w:sz="0" w:space="0" w:color="auto"/>
        <w:bottom w:val="none" w:sz="0" w:space="0" w:color="auto"/>
        <w:right w:val="none" w:sz="0" w:space="0" w:color="auto"/>
      </w:divBdr>
    </w:div>
    <w:div w:id="1174488982">
      <w:bodyDiv w:val="1"/>
      <w:marLeft w:val="0"/>
      <w:marRight w:val="0"/>
      <w:marTop w:val="0"/>
      <w:marBottom w:val="0"/>
      <w:divBdr>
        <w:top w:val="none" w:sz="0" w:space="0" w:color="auto"/>
        <w:left w:val="none" w:sz="0" w:space="0" w:color="auto"/>
        <w:bottom w:val="none" w:sz="0" w:space="0" w:color="auto"/>
        <w:right w:val="none" w:sz="0" w:space="0" w:color="auto"/>
      </w:divBdr>
    </w:div>
    <w:div w:id="1174684621">
      <w:bodyDiv w:val="1"/>
      <w:marLeft w:val="0"/>
      <w:marRight w:val="0"/>
      <w:marTop w:val="0"/>
      <w:marBottom w:val="0"/>
      <w:divBdr>
        <w:top w:val="none" w:sz="0" w:space="0" w:color="auto"/>
        <w:left w:val="none" w:sz="0" w:space="0" w:color="auto"/>
        <w:bottom w:val="none" w:sz="0" w:space="0" w:color="auto"/>
        <w:right w:val="none" w:sz="0" w:space="0" w:color="auto"/>
      </w:divBdr>
    </w:div>
    <w:div w:id="1176261441">
      <w:bodyDiv w:val="1"/>
      <w:marLeft w:val="0"/>
      <w:marRight w:val="0"/>
      <w:marTop w:val="0"/>
      <w:marBottom w:val="0"/>
      <w:divBdr>
        <w:top w:val="none" w:sz="0" w:space="0" w:color="auto"/>
        <w:left w:val="none" w:sz="0" w:space="0" w:color="auto"/>
        <w:bottom w:val="none" w:sz="0" w:space="0" w:color="auto"/>
        <w:right w:val="none" w:sz="0" w:space="0" w:color="auto"/>
      </w:divBdr>
    </w:div>
    <w:div w:id="1176460971">
      <w:bodyDiv w:val="1"/>
      <w:marLeft w:val="0"/>
      <w:marRight w:val="0"/>
      <w:marTop w:val="0"/>
      <w:marBottom w:val="0"/>
      <w:divBdr>
        <w:top w:val="none" w:sz="0" w:space="0" w:color="auto"/>
        <w:left w:val="none" w:sz="0" w:space="0" w:color="auto"/>
        <w:bottom w:val="none" w:sz="0" w:space="0" w:color="auto"/>
        <w:right w:val="none" w:sz="0" w:space="0" w:color="auto"/>
      </w:divBdr>
    </w:div>
    <w:div w:id="1177386454">
      <w:bodyDiv w:val="1"/>
      <w:marLeft w:val="0"/>
      <w:marRight w:val="0"/>
      <w:marTop w:val="0"/>
      <w:marBottom w:val="0"/>
      <w:divBdr>
        <w:top w:val="none" w:sz="0" w:space="0" w:color="auto"/>
        <w:left w:val="none" w:sz="0" w:space="0" w:color="auto"/>
        <w:bottom w:val="none" w:sz="0" w:space="0" w:color="auto"/>
        <w:right w:val="none" w:sz="0" w:space="0" w:color="auto"/>
      </w:divBdr>
    </w:div>
    <w:div w:id="1177766282">
      <w:bodyDiv w:val="1"/>
      <w:marLeft w:val="0"/>
      <w:marRight w:val="0"/>
      <w:marTop w:val="0"/>
      <w:marBottom w:val="0"/>
      <w:divBdr>
        <w:top w:val="none" w:sz="0" w:space="0" w:color="auto"/>
        <w:left w:val="none" w:sz="0" w:space="0" w:color="auto"/>
        <w:bottom w:val="none" w:sz="0" w:space="0" w:color="auto"/>
        <w:right w:val="none" w:sz="0" w:space="0" w:color="auto"/>
      </w:divBdr>
    </w:div>
    <w:div w:id="1178158693">
      <w:bodyDiv w:val="1"/>
      <w:marLeft w:val="0"/>
      <w:marRight w:val="0"/>
      <w:marTop w:val="0"/>
      <w:marBottom w:val="0"/>
      <w:divBdr>
        <w:top w:val="none" w:sz="0" w:space="0" w:color="auto"/>
        <w:left w:val="none" w:sz="0" w:space="0" w:color="auto"/>
        <w:bottom w:val="none" w:sz="0" w:space="0" w:color="auto"/>
        <w:right w:val="none" w:sz="0" w:space="0" w:color="auto"/>
      </w:divBdr>
    </w:div>
    <w:div w:id="1179127380">
      <w:bodyDiv w:val="1"/>
      <w:marLeft w:val="0"/>
      <w:marRight w:val="0"/>
      <w:marTop w:val="0"/>
      <w:marBottom w:val="0"/>
      <w:divBdr>
        <w:top w:val="none" w:sz="0" w:space="0" w:color="auto"/>
        <w:left w:val="none" w:sz="0" w:space="0" w:color="auto"/>
        <w:bottom w:val="none" w:sz="0" w:space="0" w:color="auto"/>
        <w:right w:val="none" w:sz="0" w:space="0" w:color="auto"/>
      </w:divBdr>
    </w:div>
    <w:div w:id="1179271571">
      <w:bodyDiv w:val="1"/>
      <w:marLeft w:val="0"/>
      <w:marRight w:val="0"/>
      <w:marTop w:val="0"/>
      <w:marBottom w:val="0"/>
      <w:divBdr>
        <w:top w:val="none" w:sz="0" w:space="0" w:color="auto"/>
        <w:left w:val="none" w:sz="0" w:space="0" w:color="auto"/>
        <w:bottom w:val="none" w:sz="0" w:space="0" w:color="auto"/>
        <w:right w:val="none" w:sz="0" w:space="0" w:color="auto"/>
      </w:divBdr>
    </w:div>
    <w:div w:id="1179349738">
      <w:bodyDiv w:val="1"/>
      <w:marLeft w:val="0"/>
      <w:marRight w:val="0"/>
      <w:marTop w:val="0"/>
      <w:marBottom w:val="0"/>
      <w:divBdr>
        <w:top w:val="none" w:sz="0" w:space="0" w:color="auto"/>
        <w:left w:val="none" w:sz="0" w:space="0" w:color="auto"/>
        <w:bottom w:val="none" w:sz="0" w:space="0" w:color="auto"/>
        <w:right w:val="none" w:sz="0" w:space="0" w:color="auto"/>
      </w:divBdr>
    </w:div>
    <w:div w:id="1180005186">
      <w:bodyDiv w:val="1"/>
      <w:marLeft w:val="0"/>
      <w:marRight w:val="0"/>
      <w:marTop w:val="0"/>
      <w:marBottom w:val="0"/>
      <w:divBdr>
        <w:top w:val="none" w:sz="0" w:space="0" w:color="auto"/>
        <w:left w:val="none" w:sz="0" w:space="0" w:color="auto"/>
        <w:bottom w:val="none" w:sz="0" w:space="0" w:color="auto"/>
        <w:right w:val="none" w:sz="0" w:space="0" w:color="auto"/>
      </w:divBdr>
    </w:div>
    <w:div w:id="1180394074">
      <w:bodyDiv w:val="1"/>
      <w:marLeft w:val="0"/>
      <w:marRight w:val="0"/>
      <w:marTop w:val="0"/>
      <w:marBottom w:val="0"/>
      <w:divBdr>
        <w:top w:val="none" w:sz="0" w:space="0" w:color="auto"/>
        <w:left w:val="none" w:sz="0" w:space="0" w:color="auto"/>
        <w:bottom w:val="none" w:sz="0" w:space="0" w:color="auto"/>
        <w:right w:val="none" w:sz="0" w:space="0" w:color="auto"/>
      </w:divBdr>
    </w:div>
    <w:div w:id="1180584441">
      <w:bodyDiv w:val="1"/>
      <w:marLeft w:val="0"/>
      <w:marRight w:val="0"/>
      <w:marTop w:val="0"/>
      <w:marBottom w:val="0"/>
      <w:divBdr>
        <w:top w:val="none" w:sz="0" w:space="0" w:color="auto"/>
        <w:left w:val="none" w:sz="0" w:space="0" w:color="auto"/>
        <w:bottom w:val="none" w:sz="0" w:space="0" w:color="auto"/>
        <w:right w:val="none" w:sz="0" w:space="0" w:color="auto"/>
      </w:divBdr>
    </w:div>
    <w:div w:id="1181704302">
      <w:bodyDiv w:val="1"/>
      <w:marLeft w:val="0"/>
      <w:marRight w:val="0"/>
      <w:marTop w:val="0"/>
      <w:marBottom w:val="0"/>
      <w:divBdr>
        <w:top w:val="none" w:sz="0" w:space="0" w:color="auto"/>
        <w:left w:val="none" w:sz="0" w:space="0" w:color="auto"/>
        <w:bottom w:val="none" w:sz="0" w:space="0" w:color="auto"/>
        <w:right w:val="none" w:sz="0" w:space="0" w:color="auto"/>
      </w:divBdr>
    </w:div>
    <w:div w:id="1182204813">
      <w:bodyDiv w:val="1"/>
      <w:marLeft w:val="0"/>
      <w:marRight w:val="0"/>
      <w:marTop w:val="0"/>
      <w:marBottom w:val="0"/>
      <w:divBdr>
        <w:top w:val="none" w:sz="0" w:space="0" w:color="auto"/>
        <w:left w:val="none" w:sz="0" w:space="0" w:color="auto"/>
        <w:bottom w:val="none" w:sz="0" w:space="0" w:color="auto"/>
        <w:right w:val="none" w:sz="0" w:space="0" w:color="auto"/>
      </w:divBdr>
    </w:div>
    <w:div w:id="1182206912">
      <w:bodyDiv w:val="1"/>
      <w:marLeft w:val="0"/>
      <w:marRight w:val="0"/>
      <w:marTop w:val="0"/>
      <w:marBottom w:val="0"/>
      <w:divBdr>
        <w:top w:val="none" w:sz="0" w:space="0" w:color="auto"/>
        <w:left w:val="none" w:sz="0" w:space="0" w:color="auto"/>
        <w:bottom w:val="none" w:sz="0" w:space="0" w:color="auto"/>
        <w:right w:val="none" w:sz="0" w:space="0" w:color="auto"/>
      </w:divBdr>
    </w:div>
    <w:div w:id="1182402490">
      <w:bodyDiv w:val="1"/>
      <w:marLeft w:val="0"/>
      <w:marRight w:val="0"/>
      <w:marTop w:val="0"/>
      <w:marBottom w:val="0"/>
      <w:divBdr>
        <w:top w:val="none" w:sz="0" w:space="0" w:color="auto"/>
        <w:left w:val="none" w:sz="0" w:space="0" w:color="auto"/>
        <w:bottom w:val="none" w:sz="0" w:space="0" w:color="auto"/>
        <w:right w:val="none" w:sz="0" w:space="0" w:color="auto"/>
      </w:divBdr>
    </w:div>
    <w:div w:id="1183858250">
      <w:bodyDiv w:val="1"/>
      <w:marLeft w:val="0"/>
      <w:marRight w:val="0"/>
      <w:marTop w:val="0"/>
      <w:marBottom w:val="0"/>
      <w:divBdr>
        <w:top w:val="none" w:sz="0" w:space="0" w:color="auto"/>
        <w:left w:val="none" w:sz="0" w:space="0" w:color="auto"/>
        <w:bottom w:val="none" w:sz="0" w:space="0" w:color="auto"/>
        <w:right w:val="none" w:sz="0" w:space="0" w:color="auto"/>
      </w:divBdr>
    </w:div>
    <w:div w:id="1184123926">
      <w:bodyDiv w:val="1"/>
      <w:marLeft w:val="0"/>
      <w:marRight w:val="0"/>
      <w:marTop w:val="0"/>
      <w:marBottom w:val="0"/>
      <w:divBdr>
        <w:top w:val="none" w:sz="0" w:space="0" w:color="auto"/>
        <w:left w:val="none" w:sz="0" w:space="0" w:color="auto"/>
        <w:bottom w:val="none" w:sz="0" w:space="0" w:color="auto"/>
        <w:right w:val="none" w:sz="0" w:space="0" w:color="auto"/>
      </w:divBdr>
    </w:div>
    <w:div w:id="1184827457">
      <w:bodyDiv w:val="1"/>
      <w:marLeft w:val="0"/>
      <w:marRight w:val="0"/>
      <w:marTop w:val="0"/>
      <w:marBottom w:val="0"/>
      <w:divBdr>
        <w:top w:val="none" w:sz="0" w:space="0" w:color="auto"/>
        <w:left w:val="none" w:sz="0" w:space="0" w:color="auto"/>
        <w:bottom w:val="none" w:sz="0" w:space="0" w:color="auto"/>
        <w:right w:val="none" w:sz="0" w:space="0" w:color="auto"/>
      </w:divBdr>
    </w:div>
    <w:div w:id="1187333643">
      <w:bodyDiv w:val="1"/>
      <w:marLeft w:val="0"/>
      <w:marRight w:val="0"/>
      <w:marTop w:val="0"/>
      <w:marBottom w:val="0"/>
      <w:divBdr>
        <w:top w:val="none" w:sz="0" w:space="0" w:color="auto"/>
        <w:left w:val="none" w:sz="0" w:space="0" w:color="auto"/>
        <w:bottom w:val="none" w:sz="0" w:space="0" w:color="auto"/>
        <w:right w:val="none" w:sz="0" w:space="0" w:color="auto"/>
      </w:divBdr>
    </w:div>
    <w:div w:id="1187402065">
      <w:bodyDiv w:val="1"/>
      <w:marLeft w:val="0"/>
      <w:marRight w:val="0"/>
      <w:marTop w:val="0"/>
      <w:marBottom w:val="0"/>
      <w:divBdr>
        <w:top w:val="none" w:sz="0" w:space="0" w:color="auto"/>
        <w:left w:val="none" w:sz="0" w:space="0" w:color="auto"/>
        <w:bottom w:val="none" w:sz="0" w:space="0" w:color="auto"/>
        <w:right w:val="none" w:sz="0" w:space="0" w:color="auto"/>
      </w:divBdr>
    </w:div>
    <w:div w:id="1187720810">
      <w:bodyDiv w:val="1"/>
      <w:marLeft w:val="0"/>
      <w:marRight w:val="0"/>
      <w:marTop w:val="0"/>
      <w:marBottom w:val="0"/>
      <w:divBdr>
        <w:top w:val="none" w:sz="0" w:space="0" w:color="auto"/>
        <w:left w:val="none" w:sz="0" w:space="0" w:color="auto"/>
        <w:bottom w:val="none" w:sz="0" w:space="0" w:color="auto"/>
        <w:right w:val="none" w:sz="0" w:space="0" w:color="auto"/>
      </w:divBdr>
    </w:div>
    <w:div w:id="1189488212">
      <w:bodyDiv w:val="1"/>
      <w:marLeft w:val="0"/>
      <w:marRight w:val="0"/>
      <w:marTop w:val="0"/>
      <w:marBottom w:val="0"/>
      <w:divBdr>
        <w:top w:val="none" w:sz="0" w:space="0" w:color="auto"/>
        <w:left w:val="none" w:sz="0" w:space="0" w:color="auto"/>
        <w:bottom w:val="none" w:sz="0" w:space="0" w:color="auto"/>
        <w:right w:val="none" w:sz="0" w:space="0" w:color="auto"/>
      </w:divBdr>
    </w:div>
    <w:div w:id="1190096788">
      <w:bodyDiv w:val="1"/>
      <w:marLeft w:val="0"/>
      <w:marRight w:val="0"/>
      <w:marTop w:val="0"/>
      <w:marBottom w:val="0"/>
      <w:divBdr>
        <w:top w:val="none" w:sz="0" w:space="0" w:color="auto"/>
        <w:left w:val="none" w:sz="0" w:space="0" w:color="auto"/>
        <w:bottom w:val="none" w:sz="0" w:space="0" w:color="auto"/>
        <w:right w:val="none" w:sz="0" w:space="0" w:color="auto"/>
      </w:divBdr>
    </w:div>
    <w:div w:id="1190148521">
      <w:bodyDiv w:val="1"/>
      <w:marLeft w:val="0"/>
      <w:marRight w:val="0"/>
      <w:marTop w:val="0"/>
      <w:marBottom w:val="0"/>
      <w:divBdr>
        <w:top w:val="none" w:sz="0" w:space="0" w:color="auto"/>
        <w:left w:val="none" w:sz="0" w:space="0" w:color="auto"/>
        <w:bottom w:val="none" w:sz="0" w:space="0" w:color="auto"/>
        <w:right w:val="none" w:sz="0" w:space="0" w:color="auto"/>
      </w:divBdr>
    </w:div>
    <w:div w:id="1191410130">
      <w:bodyDiv w:val="1"/>
      <w:marLeft w:val="0"/>
      <w:marRight w:val="0"/>
      <w:marTop w:val="0"/>
      <w:marBottom w:val="0"/>
      <w:divBdr>
        <w:top w:val="none" w:sz="0" w:space="0" w:color="auto"/>
        <w:left w:val="none" w:sz="0" w:space="0" w:color="auto"/>
        <w:bottom w:val="none" w:sz="0" w:space="0" w:color="auto"/>
        <w:right w:val="none" w:sz="0" w:space="0" w:color="auto"/>
      </w:divBdr>
    </w:div>
    <w:div w:id="1191454500">
      <w:bodyDiv w:val="1"/>
      <w:marLeft w:val="0"/>
      <w:marRight w:val="0"/>
      <w:marTop w:val="0"/>
      <w:marBottom w:val="0"/>
      <w:divBdr>
        <w:top w:val="none" w:sz="0" w:space="0" w:color="auto"/>
        <w:left w:val="none" w:sz="0" w:space="0" w:color="auto"/>
        <w:bottom w:val="none" w:sz="0" w:space="0" w:color="auto"/>
        <w:right w:val="none" w:sz="0" w:space="0" w:color="auto"/>
      </w:divBdr>
    </w:div>
    <w:div w:id="1192647542">
      <w:bodyDiv w:val="1"/>
      <w:marLeft w:val="0"/>
      <w:marRight w:val="0"/>
      <w:marTop w:val="0"/>
      <w:marBottom w:val="0"/>
      <w:divBdr>
        <w:top w:val="none" w:sz="0" w:space="0" w:color="auto"/>
        <w:left w:val="none" w:sz="0" w:space="0" w:color="auto"/>
        <w:bottom w:val="none" w:sz="0" w:space="0" w:color="auto"/>
        <w:right w:val="none" w:sz="0" w:space="0" w:color="auto"/>
      </w:divBdr>
    </w:div>
    <w:div w:id="1192770036">
      <w:bodyDiv w:val="1"/>
      <w:marLeft w:val="0"/>
      <w:marRight w:val="0"/>
      <w:marTop w:val="0"/>
      <w:marBottom w:val="0"/>
      <w:divBdr>
        <w:top w:val="none" w:sz="0" w:space="0" w:color="auto"/>
        <w:left w:val="none" w:sz="0" w:space="0" w:color="auto"/>
        <w:bottom w:val="none" w:sz="0" w:space="0" w:color="auto"/>
        <w:right w:val="none" w:sz="0" w:space="0" w:color="auto"/>
      </w:divBdr>
    </w:div>
    <w:div w:id="1192840374">
      <w:bodyDiv w:val="1"/>
      <w:marLeft w:val="0"/>
      <w:marRight w:val="0"/>
      <w:marTop w:val="0"/>
      <w:marBottom w:val="0"/>
      <w:divBdr>
        <w:top w:val="none" w:sz="0" w:space="0" w:color="auto"/>
        <w:left w:val="none" w:sz="0" w:space="0" w:color="auto"/>
        <w:bottom w:val="none" w:sz="0" w:space="0" w:color="auto"/>
        <w:right w:val="none" w:sz="0" w:space="0" w:color="auto"/>
      </w:divBdr>
    </w:div>
    <w:div w:id="1193611954">
      <w:bodyDiv w:val="1"/>
      <w:marLeft w:val="0"/>
      <w:marRight w:val="0"/>
      <w:marTop w:val="0"/>
      <w:marBottom w:val="0"/>
      <w:divBdr>
        <w:top w:val="none" w:sz="0" w:space="0" w:color="auto"/>
        <w:left w:val="none" w:sz="0" w:space="0" w:color="auto"/>
        <w:bottom w:val="none" w:sz="0" w:space="0" w:color="auto"/>
        <w:right w:val="none" w:sz="0" w:space="0" w:color="auto"/>
      </w:divBdr>
    </w:div>
    <w:div w:id="1193760028">
      <w:bodyDiv w:val="1"/>
      <w:marLeft w:val="0"/>
      <w:marRight w:val="0"/>
      <w:marTop w:val="0"/>
      <w:marBottom w:val="0"/>
      <w:divBdr>
        <w:top w:val="none" w:sz="0" w:space="0" w:color="auto"/>
        <w:left w:val="none" w:sz="0" w:space="0" w:color="auto"/>
        <w:bottom w:val="none" w:sz="0" w:space="0" w:color="auto"/>
        <w:right w:val="none" w:sz="0" w:space="0" w:color="auto"/>
      </w:divBdr>
    </w:div>
    <w:div w:id="1194343863">
      <w:bodyDiv w:val="1"/>
      <w:marLeft w:val="0"/>
      <w:marRight w:val="0"/>
      <w:marTop w:val="0"/>
      <w:marBottom w:val="0"/>
      <w:divBdr>
        <w:top w:val="none" w:sz="0" w:space="0" w:color="auto"/>
        <w:left w:val="none" w:sz="0" w:space="0" w:color="auto"/>
        <w:bottom w:val="none" w:sz="0" w:space="0" w:color="auto"/>
        <w:right w:val="none" w:sz="0" w:space="0" w:color="auto"/>
      </w:divBdr>
    </w:div>
    <w:div w:id="1194419612">
      <w:bodyDiv w:val="1"/>
      <w:marLeft w:val="0"/>
      <w:marRight w:val="0"/>
      <w:marTop w:val="0"/>
      <w:marBottom w:val="0"/>
      <w:divBdr>
        <w:top w:val="none" w:sz="0" w:space="0" w:color="auto"/>
        <w:left w:val="none" w:sz="0" w:space="0" w:color="auto"/>
        <w:bottom w:val="none" w:sz="0" w:space="0" w:color="auto"/>
        <w:right w:val="none" w:sz="0" w:space="0" w:color="auto"/>
      </w:divBdr>
    </w:div>
    <w:div w:id="1194609304">
      <w:bodyDiv w:val="1"/>
      <w:marLeft w:val="0"/>
      <w:marRight w:val="0"/>
      <w:marTop w:val="0"/>
      <w:marBottom w:val="0"/>
      <w:divBdr>
        <w:top w:val="none" w:sz="0" w:space="0" w:color="auto"/>
        <w:left w:val="none" w:sz="0" w:space="0" w:color="auto"/>
        <w:bottom w:val="none" w:sz="0" w:space="0" w:color="auto"/>
        <w:right w:val="none" w:sz="0" w:space="0" w:color="auto"/>
      </w:divBdr>
    </w:div>
    <w:div w:id="1195728072">
      <w:bodyDiv w:val="1"/>
      <w:marLeft w:val="0"/>
      <w:marRight w:val="0"/>
      <w:marTop w:val="0"/>
      <w:marBottom w:val="0"/>
      <w:divBdr>
        <w:top w:val="none" w:sz="0" w:space="0" w:color="auto"/>
        <w:left w:val="none" w:sz="0" w:space="0" w:color="auto"/>
        <w:bottom w:val="none" w:sz="0" w:space="0" w:color="auto"/>
        <w:right w:val="none" w:sz="0" w:space="0" w:color="auto"/>
      </w:divBdr>
    </w:div>
    <w:div w:id="1196698267">
      <w:bodyDiv w:val="1"/>
      <w:marLeft w:val="0"/>
      <w:marRight w:val="0"/>
      <w:marTop w:val="0"/>
      <w:marBottom w:val="0"/>
      <w:divBdr>
        <w:top w:val="none" w:sz="0" w:space="0" w:color="auto"/>
        <w:left w:val="none" w:sz="0" w:space="0" w:color="auto"/>
        <w:bottom w:val="none" w:sz="0" w:space="0" w:color="auto"/>
        <w:right w:val="none" w:sz="0" w:space="0" w:color="auto"/>
      </w:divBdr>
    </w:div>
    <w:div w:id="1197621129">
      <w:bodyDiv w:val="1"/>
      <w:marLeft w:val="0"/>
      <w:marRight w:val="0"/>
      <w:marTop w:val="0"/>
      <w:marBottom w:val="0"/>
      <w:divBdr>
        <w:top w:val="none" w:sz="0" w:space="0" w:color="auto"/>
        <w:left w:val="none" w:sz="0" w:space="0" w:color="auto"/>
        <w:bottom w:val="none" w:sz="0" w:space="0" w:color="auto"/>
        <w:right w:val="none" w:sz="0" w:space="0" w:color="auto"/>
      </w:divBdr>
    </w:div>
    <w:div w:id="1198465776">
      <w:bodyDiv w:val="1"/>
      <w:marLeft w:val="0"/>
      <w:marRight w:val="0"/>
      <w:marTop w:val="0"/>
      <w:marBottom w:val="0"/>
      <w:divBdr>
        <w:top w:val="none" w:sz="0" w:space="0" w:color="auto"/>
        <w:left w:val="none" w:sz="0" w:space="0" w:color="auto"/>
        <w:bottom w:val="none" w:sz="0" w:space="0" w:color="auto"/>
        <w:right w:val="none" w:sz="0" w:space="0" w:color="auto"/>
      </w:divBdr>
    </w:div>
    <w:div w:id="1199200981">
      <w:bodyDiv w:val="1"/>
      <w:marLeft w:val="0"/>
      <w:marRight w:val="0"/>
      <w:marTop w:val="0"/>
      <w:marBottom w:val="0"/>
      <w:divBdr>
        <w:top w:val="none" w:sz="0" w:space="0" w:color="auto"/>
        <w:left w:val="none" w:sz="0" w:space="0" w:color="auto"/>
        <w:bottom w:val="none" w:sz="0" w:space="0" w:color="auto"/>
        <w:right w:val="none" w:sz="0" w:space="0" w:color="auto"/>
      </w:divBdr>
    </w:div>
    <w:div w:id="1200122767">
      <w:bodyDiv w:val="1"/>
      <w:marLeft w:val="0"/>
      <w:marRight w:val="0"/>
      <w:marTop w:val="0"/>
      <w:marBottom w:val="0"/>
      <w:divBdr>
        <w:top w:val="none" w:sz="0" w:space="0" w:color="auto"/>
        <w:left w:val="none" w:sz="0" w:space="0" w:color="auto"/>
        <w:bottom w:val="none" w:sz="0" w:space="0" w:color="auto"/>
        <w:right w:val="none" w:sz="0" w:space="0" w:color="auto"/>
      </w:divBdr>
    </w:div>
    <w:div w:id="1200318809">
      <w:bodyDiv w:val="1"/>
      <w:marLeft w:val="0"/>
      <w:marRight w:val="0"/>
      <w:marTop w:val="0"/>
      <w:marBottom w:val="0"/>
      <w:divBdr>
        <w:top w:val="none" w:sz="0" w:space="0" w:color="auto"/>
        <w:left w:val="none" w:sz="0" w:space="0" w:color="auto"/>
        <w:bottom w:val="none" w:sz="0" w:space="0" w:color="auto"/>
        <w:right w:val="none" w:sz="0" w:space="0" w:color="auto"/>
      </w:divBdr>
    </w:div>
    <w:div w:id="1200703093">
      <w:bodyDiv w:val="1"/>
      <w:marLeft w:val="0"/>
      <w:marRight w:val="0"/>
      <w:marTop w:val="0"/>
      <w:marBottom w:val="0"/>
      <w:divBdr>
        <w:top w:val="none" w:sz="0" w:space="0" w:color="auto"/>
        <w:left w:val="none" w:sz="0" w:space="0" w:color="auto"/>
        <w:bottom w:val="none" w:sz="0" w:space="0" w:color="auto"/>
        <w:right w:val="none" w:sz="0" w:space="0" w:color="auto"/>
      </w:divBdr>
    </w:div>
    <w:div w:id="1201017496">
      <w:bodyDiv w:val="1"/>
      <w:marLeft w:val="0"/>
      <w:marRight w:val="0"/>
      <w:marTop w:val="0"/>
      <w:marBottom w:val="0"/>
      <w:divBdr>
        <w:top w:val="none" w:sz="0" w:space="0" w:color="auto"/>
        <w:left w:val="none" w:sz="0" w:space="0" w:color="auto"/>
        <w:bottom w:val="none" w:sz="0" w:space="0" w:color="auto"/>
        <w:right w:val="none" w:sz="0" w:space="0" w:color="auto"/>
      </w:divBdr>
    </w:div>
    <w:div w:id="1201818263">
      <w:bodyDiv w:val="1"/>
      <w:marLeft w:val="0"/>
      <w:marRight w:val="0"/>
      <w:marTop w:val="0"/>
      <w:marBottom w:val="0"/>
      <w:divBdr>
        <w:top w:val="none" w:sz="0" w:space="0" w:color="auto"/>
        <w:left w:val="none" w:sz="0" w:space="0" w:color="auto"/>
        <w:bottom w:val="none" w:sz="0" w:space="0" w:color="auto"/>
        <w:right w:val="none" w:sz="0" w:space="0" w:color="auto"/>
      </w:divBdr>
    </w:div>
    <w:div w:id="1202789287">
      <w:bodyDiv w:val="1"/>
      <w:marLeft w:val="0"/>
      <w:marRight w:val="0"/>
      <w:marTop w:val="0"/>
      <w:marBottom w:val="0"/>
      <w:divBdr>
        <w:top w:val="none" w:sz="0" w:space="0" w:color="auto"/>
        <w:left w:val="none" w:sz="0" w:space="0" w:color="auto"/>
        <w:bottom w:val="none" w:sz="0" w:space="0" w:color="auto"/>
        <w:right w:val="none" w:sz="0" w:space="0" w:color="auto"/>
      </w:divBdr>
    </w:div>
    <w:div w:id="1202858763">
      <w:bodyDiv w:val="1"/>
      <w:marLeft w:val="0"/>
      <w:marRight w:val="0"/>
      <w:marTop w:val="0"/>
      <w:marBottom w:val="0"/>
      <w:divBdr>
        <w:top w:val="none" w:sz="0" w:space="0" w:color="auto"/>
        <w:left w:val="none" w:sz="0" w:space="0" w:color="auto"/>
        <w:bottom w:val="none" w:sz="0" w:space="0" w:color="auto"/>
        <w:right w:val="none" w:sz="0" w:space="0" w:color="auto"/>
      </w:divBdr>
    </w:div>
    <w:div w:id="1202941611">
      <w:bodyDiv w:val="1"/>
      <w:marLeft w:val="0"/>
      <w:marRight w:val="0"/>
      <w:marTop w:val="0"/>
      <w:marBottom w:val="0"/>
      <w:divBdr>
        <w:top w:val="none" w:sz="0" w:space="0" w:color="auto"/>
        <w:left w:val="none" w:sz="0" w:space="0" w:color="auto"/>
        <w:bottom w:val="none" w:sz="0" w:space="0" w:color="auto"/>
        <w:right w:val="none" w:sz="0" w:space="0" w:color="auto"/>
      </w:divBdr>
    </w:div>
    <w:div w:id="1203126946">
      <w:bodyDiv w:val="1"/>
      <w:marLeft w:val="0"/>
      <w:marRight w:val="0"/>
      <w:marTop w:val="0"/>
      <w:marBottom w:val="0"/>
      <w:divBdr>
        <w:top w:val="none" w:sz="0" w:space="0" w:color="auto"/>
        <w:left w:val="none" w:sz="0" w:space="0" w:color="auto"/>
        <w:bottom w:val="none" w:sz="0" w:space="0" w:color="auto"/>
        <w:right w:val="none" w:sz="0" w:space="0" w:color="auto"/>
      </w:divBdr>
    </w:div>
    <w:div w:id="1203905240">
      <w:bodyDiv w:val="1"/>
      <w:marLeft w:val="0"/>
      <w:marRight w:val="0"/>
      <w:marTop w:val="0"/>
      <w:marBottom w:val="0"/>
      <w:divBdr>
        <w:top w:val="none" w:sz="0" w:space="0" w:color="auto"/>
        <w:left w:val="none" w:sz="0" w:space="0" w:color="auto"/>
        <w:bottom w:val="none" w:sz="0" w:space="0" w:color="auto"/>
        <w:right w:val="none" w:sz="0" w:space="0" w:color="auto"/>
      </w:divBdr>
    </w:div>
    <w:div w:id="1204515342">
      <w:bodyDiv w:val="1"/>
      <w:marLeft w:val="0"/>
      <w:marRight w:val="0"/>
      <w:marTop w:val="0"/>
      <w:marBottom w:val="0"/>
      <w:divBdr>
        <w:top w:val="none" w:sz="0" w:space="0" w:color="auto"/>
        <w:left w:val="none" w:sz="0" w:space="0" w:color="auto"/>
        <w:bottom w:val="none" w:sz="0" w:space="0" w:color="auto"/>
        <w:right w:val="none" w:sz="0" w:space="0" w:color="auto"/>
      </w:divBdr>
    </w:div>
    <w:div w:id="1205169821">
      <w:bodyDiv w:val="1"/>
      <w:marLeft w:val="0"/>
      <w:marRight w:val="0"/>
      <w:marTop w:val="0"/>
      <w:marBottom w:val="0"/>
      <w:divBdr>
        <w:top w:val="none" w:sz="0" w:space="0" w:color="auto"/>
        <w:left w:val="none" w:sz="0" w:space="0" w:color="auto"/>
        <w:bottom w:val="none" w:sz="0" w:space="0" w:color="auto"/>
        <w:right w:val="none" w:sz="0" w:space="0" w:color="auto"/>
      </w:divBdr>
    </w:div>
    <w:div w:id="1205217291">
      <w:bodyDiv w:val="1"/>
      <w:marLeft w:val="0"/>
      <w:marRight w:val="0"/>
      <w:marTop w:val="0"/>
      <w:marBottom w:val="0"/>
      <w:divBdr>
        <w:top w:val="none" w:sz="0" w:space="0" w:color="auto"/>
        <w:left w:val="none" w:sz="0" w:space="0" w:color="auto"/>
        <w:bottom w:val="none" w:sz="0" w:space="0" w:color="auto"/>
        <w:right w:val="none" w:sz="0" w:space="0" w:color="auto"/>
      </w:divBdr>
    </w:div>
    <w:div w:id="1205674776">
      <w:bodyDiv w:val="1"/>
      <w:marLeft w:val="0"/>
      <w:marRight w:val="0"/>
      <w:marTop w:val="0"/>
      <w:marBottom w:val="0"/>
      <w:divBdr>
        <w:top w:val="none" w:sz="0" w:space="0" w:color="auto"/>
        <w:left w:val="none" w:sz="0" w:space="0" w:color="auto"/>
        <w:bottom w:val="none" w:sz="0" w:space="0" w:color="auto"/>
        <w:right w:val="none" w:sz="0" w:space="0" w:color="auto"/>
      </w:divBdr>
    </w:div>
    <w:div w:id="1205872597">
      <w:bodyDiv w:val="1"/>
      <w:marLeft w:val="0"/>
      <w:marRight w:val="0"/>
      <w:marTop w:val="0"/>
      <w:marBottom w:val="0"/>
      <w:divBdr>
        <w:top w:val="none" w:sz="0" w:space="0" w:color="auto"/>
        <w:left w:val="none" w:sz="0" w:space="0" w:color="auto"/>
        <w:bottom w:val="none" w:sz="0" w:space="0" w:color="auto"/>
        <w:right w:val="none" w:sz="0" w:space="0" w:color="auto"/>
      </w:divBdr>
    </w:div>
    <w:div w:id="1206140281">
      <w:bodyDiv w:val="1"/>
      <w:marLeft w:val="0"/>
      <w:marRight w:val="0"/>
      <w:marTop w:val="0"/>
      <w:marBottom w:val="0"/>
      <w:divBdr>
        <w:top w:val="none" w:sz="0" w:space="0" w:color="auto"/>
        <w:left w:val="none" w:sz="0" w:space="0" w:color="auto"/>
        <w:bottom w:val="none" w:sz="0" w:space="0" w:color="auto"/>
        <w:right w:val="none" w:sz="0" w:space="0" w:color="auto"/>
      </w:divBdr>
    </w:div>
    <w:div w:id="1206987244">
      <w:bodyDiv w:val="1"/>
      <w:marLeft w:val="0"/>
      <w:marRight w:val="0"/>
      <w:marTop w:val="0"/>
      <w:marBottom w:val="0"/>
      <w:divBdr>
        <w:top w:val="none" w:sz="0" w:space="0" w:color="auto"/>
        <w:left w:val="none" w:sz="0" w:space="0" w:color="auto"/>
        <w:bottom w:val="none" w:sz="0" w:space="0" w:color="auto"/>
        <w:right w:val="none" w:sz="0" w:space="0" w:color="auto"/>
      </w:divBdr>
    </w:div>
    <w:div w:id="1207185743">
      <w:bodyDiv w:val="1"/>
      <w:marLeft w:val="0"/>
      <w:marRight w:val="0"/>
      <w:marTop w:val="0"/>
      <w:marBottom w:val="0"/>
      <w:divBdr>
        <w:top w:val="none" w:sz="0" w:space="0" w:color="auto"/>
        <w:left w:val="none" w:sz="0" w:space="0" w:color="auto"/>
        <w:bottom w:val="none" w:sz="0" w:space="0" w:color="auto"/>
        <w:right w:val="none" w:sz="0" w:space="0" w:color="auto"/>
      </w:divBdr>
    </w:div>
    <w:div w:id="1207332512">
      <w:bodyDiv w:val="1"/>
      <w:marLeft w:val="0"/>
      <w:marRight w:val="0"/>
      <w:marTop w:val="0"/>
      <w:marBottom w:val="0"/>
      <w:divBdr>
        <w:top w:val="none" w:sz="0" w:space="0" w:color="auto"/>
        <w:left w:val="none" w:sz="0" w:space="0" w:color="auto"/>
        <w:bottom w:val="none" w:sz="0" w:space="0" w:color="auto"/>
        <w:right w:val="none" w:sz="0" w:space="0" w:color="auto"/>
      </w:divBdr>
    </w:div>
    <w:div w:id="1207832216">
      <w:bodyDiv w:val="1"/>
      <w:marLeft w:val="0"/>
      <w:marRight w:val="0"/>
      <w:marTop w:val="0"/>
      <w:marBottom w:val="0"/>
      <w:divBdr>
        <w:top w:val="none" w:sz="0" w:space="0" w:color="auto"/>
        <w:left w:val="none" w:sz="0" w:space="0" w:color="auto"/>
        <w:bottom w:val="none" w:sz="0" w:space="0" w:color="auto"/>
        <w:right w:val="none" w:sz="0" w:space="0" w:color="auto"/>
      </w:divBdr>
    </w:div>
    <w:div w:id="1207909143">
      <w:bodyDiv w:val="1"/>
      <w:marLeft w:val="0"/>
      <w:marRight w:val="0"/>
      <w:marTop w:val="0"/>
      <w:marBottom w:val="0"/>
      <w:divBdr>
        <w:top w:val="none" w:sz="0" w:space="0" w:color="auto"/>
        <w:left w:val="none" w:sz="0" w:space="0" w:color="auto"/>
        <w:bottom w:val="none" w:sz="0" w:space="0" w:color="auto"/>
        <w:right w:val="none" w:sz="0" w:space="0" w:color="auto"/>
      </w:divBdr>
    </w:div>
    <w:div w:id="1208175901">
      <w:bodyDiv w:val="1"/>
      <w:marLeft w:val="0"/>
      <w:marRight w:val="0"/>
      <w:marTop w:val="0"/>
      <w:marBottom w:val="0"/>
      <w:divBdr>
        <w:top w:val="none" w:sz="0" w:space="0" w:color="auto"/>
        <w:left w:val="none" w:sz="0" w:space="0" w:color="auto"/>
        <w:bottom w:val="none" w:sz="0" w:space="0" w:color="auto"/>
        <w:right w:val="none" w:sz="0" w:space="0" w:color="auto"/>
      </w:divBdr>
    </w:div>
    <w:div w:id="1208681176">
      <w:bodyDiv w:val="1"/>
      <w:marLeft w:val="0"/>
      <w:marRight w:val="0"/>
      <w:marTop w:val="0"/>
      <w:marBottom w:val="0"/>
      <w:divBdr>
        <w:top w:val="none" w:sz="0" w:space="0" w:color="auto"/>
        <w:left w:val="none" w:sz="0" w:space="0" w:color="auto"/>
        <w:bottom w:val="none" w:sz="0" w:space="0" w:color="auto"/>
        <w:right w:val="none" w:sz="0" w:space="0" w:color="auto"/>
      </w:divBdr>
    </w:div>
    <w:div w:id="1209342520">
      <w:bodyDiv w:val="1"/>
      <w:marLeft w:val="0"/>
      <w:marRight w:val="0"/>
      <w:marTop w:val="0"/>
      <w:marBottom w:val="0"/>
      <w:divBdr>
        <w:top w:val="none" w:sz="0" w:space="0" w:color="auto"/>
        <w:left w:val="none" w:sz="0" w:space="0" w:color="auto"/>
        <w:bottom w:val="none" w:sz="0" w:space="0" w:color="auto"/>
        <w:right w:val="none" w:sz="0" w:space="0" w:color="auto"/>
      </w:divBdr>
    </w:div>
    <w:div w:id="1209872716">
      <w:bodyDiv w:val="1"/>
      <w:marLeft w:val="0"/>
      <w:marRight w:val="0"/>
      <w:marTop w:val="0"/>
      <w:marBottom w:val="0"/>
      <w:divBdr>
        <w:top w:val="none" w:sz="0" w:space="0" w:color="auto"/>
        <w:left w:val="none" w:sz="0" w:space="0" w:color="auto"/>
        <w:bottom w:val="none" w:sz="0" w:space="0" w:color="auto"/>
        <w:right w:val="none" w:sz="0" w:space="0" w:color="auto"/>
      </w:divBdr>
    </w:div>
    <w:div w:id="1210267841">
      <w:bodyDiv w:val="1"/>
      <w:marLeft w:val="0"/>
      <w:marRight w:val="0"/>
      <w:marTop w:val="0"/>
      <w:marBottom w:val="0"/>
      <w:divBdr>
        <w:top w:val="none" w:sz="0" w:space="0" w:color="auto"/>
        <w:left w:val="none" w:sz="0" w:space="0" w:color="auto"/>
        <w:bottom w:val="none" w:sz="0" w:space="0" w:color="auto"/>
        <w:right w:val="none" w:sz="0" w:space="0" w:color="auto"/>
      </w:divBdr>
    </w:div>
    <w:div w:id="1210336102">
      <w:bodyDiv w:val="1"/>
      <w:marLeft w:val="0"/>
      <w:marRight w:val="0"/>
      <w:marTop w:val="0"/>
      <w:marBottom w:val="0"/>
      <w:divBdr>
        <w:top w:val="none" w:sz="0" w:space="0" w:color="auto"/>
        <w:left w:val="none" w:sz="0" w:space="0" w:color="auto"/>
        <w:bottom w:val="none" w:sz="0" w:space="0" w:color="auto"/>
        <w:right w:val="none" w:sz="0" w:space="0" w:color="auto"/>
      </w:divBdr>
    </w:div>
    <w:div w:id="1210798764">
      <w:bodyDiv w:val="1"/>
      <w:marLeft w:val="0"/>
      <w:marRight w:val="0"/>
      <w:marTop w:val="0"/>
      <w:marBottom w:val="0"/>
      <w:divBdr>
        <w:top w:val="none" w:sz="0" w:space="0" w:color="auto"/>
        <w:left w:val="none" w:sz="0" w:space="0" w:color="auto"/>
        <w:bottom w:val="none" w:sz="0" w:space="0" w:color="auto"/>
        <w:right w:val="none" w:sz="0" w:space="0" w:color="auto"/>
      </w:divBdr>
    </w:div>
    <w:div w:id="1211574038">
      <w:bodyDiv w:val="1"/>
      <w:marLeft w:val="0"/>
      <w:marRight w:val="0"/>
      <w:marTop w:val="0"/>
      <w:marBottom w:val="0"/>
      <w:divBdr>
        <w:top w:val="none" w:sz="0" w:space="0" w:color="auto"/>
        <w:left w:val="none" w:sz="0" w:space="0" w:color="auto"/>
        <w:bottom w:val="none" w:sz="0" w:space="0" w:color="auto"/>
        <w:right w:val="none" w:sz="0" w:space="0" w:color="auto"/>
      </w:divBdr>
    </w:div>
    <w:div w:id="1211958642">
      <w:bodyDiv w:val="1"/>
      <w:marLeft w:val="0"/>
      <w:marRight w:val="0"/>
      <w:marTop w:val="0"/>
      <w:marBottom w:val="0"/>
      <w:divBdr>
        <w:top w:val="none" w:sz="0" w:space="0" w:color="auto"/>
        <w:left w:val="none" w:sz="0" w:space="0" w:color="auto"/>
        <w:bottom w:val="none" w:sz="0" w:space="0" w:color="auto"/>
        <w:right w:val="none" w:sz="0" w:space="0" w:color="auto"/>
      </w:divBdr>
    </w:div>
    <w:div w:id="1213034489">
      <w:bodyDiv w:val="1"/>
      <w:marLeft w:val="0"/>
      <w:marRight w:val="0"/>
      <w:marTop w:val="0"/>
      <w:marBottom w:val="0"/>
      <w:divBdr>
        <w:top w:val="none" w:sz="0" w:space="0" w:color="auto"/>
        <w:left w:val="none" w:sz="0" w:space="0" w:color="auto"/>
        <w:bottom w:val="none" w:sz="0" w:space="0" w:color="auto"/>
        <w:right w:val="none" w:sz="0" w:space="0" w:color="auto"/>
      </w:divBdr>
    </w:div>
    <w:div w:id="1213423042">
      <w:bodyDiv w:val="1"/>
      <w:marLeft w:val="0"/>
      <w:marRight w:val="0"/>
      <w:marTop w:val="0"/>
      <w:marBottom w:val="0"/>
      <w:divBdr>
        <w:top w:val="none" w:sz="0" w:space="0" w:color="auto"/>
        <w:left w:val="none" w:sz="0" w:space="0" w:color="auto"/>
        <w:bottom w:val="none" w:sz="0" w:space="0" w:color="auto"/>
        <w:right w:val="none" w:sz="0" w:space="0" w:color="auto"/>
      </w:divBdr>
    </w:div>
    <w:div w:id="1213809508">
      <w:bodyDiv w:val="1"/>
      <w:marLeft w:val="0"/>
      <w:marRight w:val="0"/>
      <w:marTop w:val="0"/>
      <w:marBottom w:val="0"/>
      <w:divBdr>
        <w:top w:val="none" w:sz="0" w:space="0" w:color="auto"/>
        <w:left w:val="none" w:sz="0" w:space="0" w:color="auto"/>
        <w:bottom w:val="none" w:sz="0" w:space="0" w:color="auto"/>
        <w:right w:val="none" w:sz="0" w:space="0" w:color="auto"/>
      </w:divBdr>
    </w:div>
    <w:div w:id="1214341745">
      <w:bodyDiv w:val="1"/>
      <w:marLeft w:val="0"/>
      <w:marRight w:val="0"/>
      <w:marTop w:val="0"/>
      <w:marBottom w:val="0"/>
      <w:divBdr>
        <w:top w:val="none" w:sz="0" w:space="0" w:color="auto"/>
        <w:left w:val="none" w:sz="0" w:space="0" w:color="auto"/>
        <w:bottom w:val="none" w:sz="0" w:space="0" w:color="auto"/>
        <w:right w:val="none" w:sz="0" w:space="0" w:color="auto"/>
      </w:divBdr>
    </w:div>
    <w:div w:id="1215003191">
      <w:bodyDiv w:val="1"/>
      <w:marLeft w:val="0"/>
      <w:marRight w:val="0"/>
      <w:marTop w:val="0"/>
      <w:marBottom w:val="0"/>
      <w:divBdr>
        <w:top w:val="none" w:sz="0" w:space="0" w:color="auto"/>
        <w:left w:val="none" w:sz="0" w:space="0" w:color="auto"/>
        <w:bottom w:val="none" w:sz="0" w:space="0" w:color="auto"/>
        <w:right w:val="none" w:sz="0" w:space="0" w:color="auto"/>
      </w:divBdr>
    </w:div>
    <w:div w:id="1216086754">
      <w:bodyDiv w:val="1"/>
      <w:marLeft w:val="0"/>
      <w:marRight w:val="0"/>
      <w:marTop w:val="0"/>
      <w:marBottom w:val="0"/>
      <w:divBdr>
        <w:top w:val="none" w:sz="0" w:space="0" w:color="auto"/>
        <w:left w:val="none" w:sz="0" w:space="0" w:color="auto"/>
        <w:bottom w:val="none" w:sz="0" w:space="0" w:color="auto"/>
        <w:right w:val="none" w:sz="0" w:space="0" w:color="auto"/>
      </w:divBdr>
    </w:div>
    <w:div w:id="1216969128">
      <w:bodyDiv w:val="1"/>
      <w:marLeft w:val="0"/>
      <w:marRight w:val="0"/>
      <w:marTop w:val="0"/>
      <w:marBottom w:val="0"/>
      <w:divBdr>
        <w:top w:val="none" w:sz="0" w:space="0" w:color="auto"/>
        <w:left w:val="none" w:sz="0" w:space="0" w:color="auto"/>
        <w:bottom w:val="none" w:sz="0" w:space="0" w:color="auto"/>
        <w:right w:val="none" w:sz="0" w:space="0" w:color="auto"/>
      </w:divBdr>
    </w:div>
    <w:div w:id="1217472347">
      <w:bodyDiv w:val="1"/>
      <w:marLeft w:val="0"/>
      <w:marRight w:val="0"/>
      <w:marTop w:val="0"/>
      <w:marBottom w:val="0"/>
      <w:divBdr>
        <w:top w:val="none" w:sz="0" w:space="0" w:color="auto"/>
        <w:left w:val="none" w:sz="0" w:space="0" w:color="auto"/>
        <w:bottom w:val="none" w:sz="0" w:space="0" w:color="auto"/>
        <w:right w:val="none" w:sz="0" w:space="0" w:color="auto"/>
      </w:divBdr>
    </w:div>
    <w:div w:id="1217666904">
      <w:bodyDiv w:val="1"/>
      <w:marLeft w:val="0"/>
      <w:marRight w:val="0"/>
      <w:marTop w:val="0"/>
      <w:marBottom w:val="0"/>
      <w:divBdr>
        <w:top w:val="none" w:sz="0" w:space="0" w:color="auto"/>
        <w:left w:val="none" w:sz="0" w:space="0" w:color="auto"/>
        <w:bottom w:val="none" w:sz="0" w:space="0" w:color="auto"/>
        <w:right w:val="none" w:sz="0" w:space="0" w:color="auto"/>
      </w:divBdr>
    </w:div>
    <w:div w:id="1218584968">
      <w:bodyDiv w:val="1"/>
      <w:marLeft w:val="0"/>
      <w:marRight w:val="0"/>
      <w:marTop w:val="0"/>
      <w:marBottom w:val="0"/>
      <w:divBdr>
        <w:top w:val="none" w:sz="0" w:space="0" w:color="auto"/>
        <w:left w:val="none" w:sz="0" w:space="0" w:color="auto"/>
        <w:bottom w:val="none" w:sz="0" w:space="0" w:color="auto"/>
        <w:right w:val="none" w:sz="0" w:space="0" w:color="auto"/>
      </w:divBdr>
    </w:div>
    <w:div w:id="1218862440">
      <w:bodyDiv w:val="1"/>
      <w:marLeft w:val="0"/>
      <w:marRight w:val="0"/>
      <w:marTop w:val="0"/>
      <w:marBottom w:val="0"/>
      <w:divBdr>
        <w:top w:val="none" w:sz="0" w:space="0" w:color="auto"/>
        <w:left w:val="none" w:sz="0" w:space="0" w:color="auto"/>
        <w:bottom w:val="none" w:sz="0" w:space="0" w:color="auto"/>
        <w:right w:val="none" w:sz="0" w:space="0" w:color="auto"/>
      </w:divBdr>
    </w:div>
    <w:div w:id="1219394240">
      <w:bodyDiv w:val="1"/>
      <w:marLeft w:val="0"/>
      <w:marRight w:val="0"/>
      <w:marTop w:val="0"/>
      <w:marBottom w:val="0"/>
      <w:divBdr>
        <w:top w:val="none" w:sz="0" w:space="0" w:color="auto"/>
        <w:left w:val="none" w:sz="0" w:space="0" w:color="auto"/>
        <w:bottom w:val="none" w:sz="0" w:space="0" w:color="auto"/>
        <w:right w:val="none" w:sz="0" w:space="0" w:color="auto"/>
      </w:divBdr>
    </w:div>
    <w:div w:id="1220094025">
      <w:bodyDiv w:val="1"/>
      <w:marLeft w:val="0"/>
      <w:marRight w:val="0"/>
      <w:marTop w:val="0"/>
      <w:marBottom w:val="0"/>
      <w:divBdr>
        <w:top w:val="none" w:sz="0" w:space="0" w:color="auto"/>
        <w:left w:val="none" w:sz="0" w:space="0" w:color="auto"/>
        <w:bottom w:val="none" w:sz="0" w:space="0" w:color="auto"/>
        <w:right w:val="none" w:sz="0" w:space="0" w:color="auto"/>
      </w:divBdr>
    </w:div>
    <w:div w:id="1221556958">
      <w:bodyDiv w:val="1"/>
      <w:marLeft w:val="0"/>
      <w:marRight w:val="0"/>
      <w:marTop w:val="0"/>
      <w:marBottom w:val="0"/>
      <w:divBdr>
        <w:top w:val="none" w:sz="0" w:space="0" w:color="auto"/>
        <w:left w:val="none" w:sz="0" w:space="0" w:color="auto"/>
        <w:bottom w:val="none" w:sz="0" w:space="0" w:color="auto"/>
        <w:right w:val="none" w:sz="0" w:space="0" w:color="auto"/>
      </w:divBdr>
    </w:div>
    <w:div w:id="1221669946">
      <w:bodyDiv w:val="1"/>
      <w:marLeft w:val="0"/>
      <w:marRight w:val="0"/>
      <w:marTop w:val="0"/>
      <w:marBottom w:val="0"/>
      <w:divBdr>
        <w:top w:val="none" w:sz="0" w:space="0" w:color="auto"/>
        <w:left w:val="none" w:sz="0" w:space="0" w:color="auto"/>
        <w:bottom w:val="none" w:sz="0" w:space="0" w:color="auto"/>
        <w:right w:val="none" w:sz="0" w:space="0" w:color="auto"/>
      </w:divBdr>
    </w:div>
    <w:div w:id="1222058655">
      <w:bodyDiv w:val="1"/>
      <w:marLeft w:val="0"/>
      <w:marRight w:val="0"/>
      <w:marTop w:val="0"/>
      <w:marBottom w:val="0"/>
      <w:divBdr>
        <w:top w:val="none" w:sz="0" w:space="0" w:color="auto"/>
        <w:left w:val="none" w:sz="0" w:space="0" w:color="auto"/>
        <w:bottom w:val="none" w:sz="0" w:space="0" w:color="auto"/>
        <w:right w:val="none" w:sz="0" w:space="0" w:color="auto"/>
      </w:divBdr>
    </w:div>
    <w:div w:id="1222326198">
      <w:bodyDiv w:val="1"/>
      <w:marLeft w:val="0"/>
      <w:marRight w:val="0"/>
      <w:marTop w:val="0"/>
      <w:marBottom w:val="0"/>
      <w:divBdr>
        <w:top w:val="none" w:sz="0" w:space="0" w:color="auto"/>
        <w:left w:val="none" w:sz="0" w:space="0" w:color="auto"/>
        <w:bottom w:val="none" w:sz="0" w:space="0" w:color="auto"/>
        <w:right w:val="none" w:sz="0" w:space="0" w:color="auto"/>
      </w:divBdr>
    </w:div>
    <w:div w:id="1222593102">
      <w:bodyDiv w:val="1"/>
      <w:marLeft w:val="0"/>
      <w:marRight w:val="0"/>
      <w:marTop w:val="0"/>
      <w:marBottom w:val="0"/>
      <w:divBdr>
        <w:top w:val="none" w:sz="0" w:space="0" w:color="auto"/>
        <w:left w:val="none" w:sz="0" w:space="0" w:color="auto"/>
        <w:bottom w:val="none" w:sz="0" w:space="0" w:color="auto"/>
        <w:right w:val="none" w:sz="0" w:space="0" w:color="auto"/>
      </w:divBdr>
    </w:div>
    <w:div w:id="1223560683">
      <w:bodyDiv w:val="1"/>
      <w:marLeft w:val="0"/>
      <w:marRight w:val="0"/>
      <w:marTop w:val="0"/>
      <w:marBottom w:val="0"/>
      <w:divBdr>
        <w:top w:val="none" w:sz="0" w:space="0" w:color="auto"/>
        <w:left w:val="none" w:sz="0" w:space="0" w:color="auto"/>
        <w:bottom w:val="none" w:sz="0" w:space="0" w:color="auto"/>
        <w:right w:val="none" w:sz="0" w:space="0" w:color="auto"/>
      </w:divBdr>
    </w:div>
    <w:div w:id="1223906032">
      <w:bodyDiv w:val="1"/>
      <w:marLeft w:val="0"/>
      <w:marRight w:val="0"/>
      <w:marTop w:val="0"/>
      <w:marBottom w:val="0"/>
      <w:divBdr>
        <w:top w:val="none" w:sz="0" w:space="0" w:color="auto"/>
        <w:left w:val="none" w:sz="0" w:space="0" w:color="auto"/>
        <w:bottom w:val="none" w:sz="0" w:space="0" w:color="auto"/>
        <w:right w:val="none" w:sz="0" w:space="0" w:color="auto"/>
      </w:divBdr>
    </w:div>
    <w:div w:id="1223954255">
      <w:bodyDiv w:val="1"/>
      <w:marLeft w:val="0"/>
      <w:marRight w:val="0"/>
      <w:marTop w:val="0"/>
      <w:marBottom w:val="0"/>
      <w:divBdr>
        <w:top w:val="none" w:sz="0" w:space="0" w:color="auto"/>
        <w:left w:val="none" w:sz="0" w:space="0" w:color="auto"/>
        <w:bottom w:val="none" w:sz="0" w:space="0" w:color="auto"/>
        <w:right w:val="none" w:sz="0" w:space="0" w:color="auto"/>
      </w:divBdr>
    </w:div>
    <w:div w:id="1224176851">
      <w:bodyDiv w:val="1"/>
      <w:marLeft w:val="0"/>
      <w:marRight w:val="0"/>
      <w:marTop w:val="0"/>
      <w:marBottom w:val="0"/>
      <w:divBdr>
        <w:top w:val="none" w:sz="0" w:space="0" w:color="auto"/>
        <w:left w:val="none" w:sz="0" w:space="0" w:color="auto"/>
        <w:bottom w:val="none" w:sz="0" w:space="0" w:color="auto"/>
        <w:right w:val="none" w:sz="0" w:space="0" w:color="auto"/>
      </w:divBdr>
    </w:div>
    <w:div w:id="1224366450">
      <w:bodyDiv w:val="1"/>
      <w:marLeft w:val="0"/>
      <w:marRight w:val="0"/>
      <w:marTop w:val="0"/>
      <w:marBottom w:val="0"/>
      <w:divBdr>
        <w:top w:val="none" w:sz="0" w:space="0" w:color="auto"/>
        <w:left w:val="none" w:sz="0" w:space="0" w:color="auto"/>
        <w:bottom w:val="none" w:sz="0" w:space="0" w:color="auto"/>
        <w:right w:val="none" w:sz="0" w:space="0" w:color="auto"/>
      </w:divBdr>
    </w:div>
    <w:div w:id="1224489188">
      <w:bodyDiv w:val="1"/>
      <w:marLeft w:val="0"/>
      <w:marRight w:val="0"/>
      <w:marTop w:val="0"/>
      <w:marBottom w:val="0"/>
      <w:divBdr>
        <w:top w:val="none" w:sz="0" w:space="0" w:color="auto"/>
        <w:left w:val="none" w:sz="0" w:space="0" w:color="auto"/>
        <w:bottom w:val="none" w:sz="0" w:space="0" w:color="auto"/>
        <w:right w:val="none" w:sz="0" w:space="0" w:color="auto"/>
      </w:divBdr>
    </w:div>
    <w:div w:id="1225525742">
      <w:bodyDiv w:val="1"/>
      <w:marLeft w:val="0"/>
      <w:marRight w:val="0"/>
      <w:marTop w:val="0"/>
      <w:marBottom w:val="0"/>
      <w:divBdr>
        <w:top w:val="none" w:sz="0" w:space="0" w:color="auto"/>
        <w:left w:val="none" w:sz="0" w:space="0" w:color="auto"/>
        <w:bottom w:val="none" w:sz="0" w:space="0" w:color="auto"/>
        <w:right w:val="none" w:sz="0" w:space="0" w:color="auto"/>
      </w:divBdr>
    </w:div>
    <w:div w:id="1225726506">
      <w:bodyDiv w:val="1"/>
      <w:marLeft w:val="0"/>
      <w:marRight w:val="0"/>
      <w:marTop w:val="0"/>
      <w:marBottom w:val="0"/>
      <w:divBdr>
        <w:top w:val="none" w:sz="0" w:space="0" w:color="auto"/>
        <w:left w:val="none" w:sz="0" w:space="0" w:color="auto"/>
        <w:bottom w:val="none" w:sz="0" w:space="0" w:color="auto"/>
        <w:right w:val="none" w:sz="0" w:space="0" w:color="auto"/>
      </w:divBdr>
    </w:div>
    <w:div w:id="1226330969">
      <w:bodyDiv w:val="1"/>
      <w:marLeft w:val="0"/>
      <w:marRight w:val="0"/>
      <w:marTop w:val="0"/>
      <w:marBottom w:val="0"/>
      <w:divBdr>
        <w:top w:val="none" w:sz="0" w:space="0" w:color="auto"/>
        <w:left w:val="none" w:sz="0" w:space="0" w:color="auto"/>
        <w:bottom w:val="none" w:sz="0" w:space="0" w:color="auto"/>
        <w:right w:val="none" w:sz="0" w:space="0" w:color="auto"/>
      </w:divBdr>
    </w:div>
    <w:div w:id="1226650387">
      <w:bodyDiv w:val="1"/>
      <w:marLeft w:val="0"/>
      <w:marRight w:val="0"/>
      <w:marTop w:val="0"/>
      <w:marBottom w:val="0"/>
      <w:divBdr>
        <w:top w:val="none" w:sz="0" w:space="0" w:color="auto"/>
        <w:left w:val="none" w:sz="0" w:space="0" w:color="auto"/>
        <w:bottom w:val="none" w:sz="0" w:space="0" w:color="auto"/>
        <w:right w:val="none" w:sz="0" w:space="0" w:color="auto"/>
      </w:divBdr>
    </w:div>
    <w:div w:id="1226992163">
      <w:bodyDiv w:val="1"/>
      <w:marLeft w:val="0"/>
      <w:marRight w:val="0"/>
      <w:marTop w:val="0"/>
      <w:marBottom w:val="0"/>
      <w:divBdr>
        <w:top w:val="none" w:sz="0" w:space="0" w:color="auto"/>
        <w:left w:val="none" w:sz="0" w:space="0" w:color="auto"/>
        <w:bottom w:val="none" w:sz="0" w:space="0" w:color="auto"/>
        <w:right w:val="none" w:sz="0" w:space="0" w:color="auto"/>
      </w:divBdr>
    </w:div>
    <w:div w:id="1227035637">
      <w:bodyDiv w:val="1"/>
      <w:marLeft w:val="0"/>
      <w:marRight w:val="0"/>
      <w:marTop w:val="0"/>
      <w:marBottom w:val="0"/>
      <w:divBdr>
        <w:top w:val="none" w:sz="0" w:space="0" w:color="auto"/>
        <w:left w:val="none" w:sz="0" w:space="0" w:color="auto"/>
        <w:bottom w:val="none" w:sz="0" w:space="0" w:color="auto"/>
        <w:right w:val="none" w:sz="0" w:space="0" w:color="auto"/>
      </w:divBdr>
    </w:div>
    <w:div w:id="1227572253">
      <w:bodyDiv w:val="1"/>
      <w:marLeft w:val="0"/>
      <w:marRight w:val="0"/>
      <w:marTop w:val="0"/>
      <w:marBottom w:val="0"/>
      <w:divBdr>
        <w:top w:val="none" w:sz="0" w:space="0" w:color="auto"/>
        <w:left w:val="none" w:sz="0" w:space="0" w:color="auto"/>
        <w:bottom w:val="none" w:sz="0" w:space="0" w:color="auto"/>
        <w:right w:val="none" w:sz="0" w:space="0" w:color="auto"/>
      </w:divBdr>
    </w:div>
    <w:div w:id="1228035142">
      <w:bodyDiv w:val="1"/>
      <w:marLeft w:val="0"/>
      <w:marRight w:val="0"/>
      <w:marTop w:val="0"/>
      <w:marBottom w:val="0"/>
      <w:divBdr>
        <w:top w:val="none" w:sz="0" w:space="0" w:color="auto"/>
        <w:left w:val="none" w:sz="0" w:space="0" w:color="auto"/>
        <w:bottom w:val="none" w:sz="0" w:space="0" w:color="auto"/>
        <w:right w:val="none" w:sz="0" w:space="0" w:color="auto"/>
      </w:divBdr>
    </w:div>
    <w:div w:id="1228567987">
      <w:bodyDiv w:val="1"/>
      <w:marLeft w:val="0"/>
      <w:marRight w:val="0"/>
      <w:marTop w:val="0"/>
      <w:marBottom w:val="0"/>
      <w:divBdr>
        <w:top w:val="none" w:sz="0" w:space="0" w:color="auto"/>
        <w:left w:val="none" w:sz="0" w:space="0" w:color="auto"/>
        <w:bottom w:val="none" w:sz="0" w:space="0" w:color="auto"/>
        <w:right w:val="none" w:sz="0" w:space="0" w:color="auto"/>
      </w:divBdr>
    </w:div>
    <w:div w:id="1228884807">
      <w:bodyDiv w:val="1"/>
      <w:marLeft w:val="0"/>
      <w:marRight w:val="0"/>
      <w:marTop w:val="0"/>
      <w:marBottom w:val="0"/>
      <w:divBdr>
        <w:top w:val="none" w:sz="0" w:space="0" w:color="auto"/>
        <w:left w:val="none" w:sz="0" w:space="0" w:color="auto"/>
        <w:bottom w:val="none" w:sz="0" w:space="0" w:color="auto"/>
        <w:right w:val="none" w:sz="0" w:space="0" w:color="auto"/>
      </w:divBdr>
    </w:div>
    <w:div w:id="1229027698">
      <w:bodyDiv w:val="1"/>
      <w:marLeft w:val="0"/>
      <w:marRight w:val="0"/>
      <w:marTop w:val="0"/>
      <w:marBottom w:val="0"/>
      <w:divBdr>
        <w:top w:val="none" w:sz="0" w:space="0" w:color="auto"/>
        <w:left w:val="none" w:sz="0" w:space="0" w:color="auto"/>
        <w:bottom w:val="none" w:sz="0" w:space="0" w:color="auto"/>
        <w:right w:val="none" w:sz="0" w:space="0" w:color="auto"/>
      </w:divBdr>
    </w:div>
    <w:div w:id="1229144587">
      <w:bodyDiv w:val="1"/>
      <w:marLeft w:val="0"/>
      <w:marRight w:val="0"/>
      <w:marTop w:val="0"/>
      <w:marBottom w:val="0"/>
      <w:divBdr>
        <w:top w:val="none" w:sz="0" w:space="0" w:color="auto"/>
        <w:left w:val="none" w:sz="0" w:space="0" w:color="auto"/>
        <w:bottom w:val="none" w:sz="0" w:space="0" w:color="auto"/>
        <w:right w:val="none" w:sz="0" w:space="0" w:color="auto"/>
      </w:divBdr>
    </w:div>
    <w:div w:id="1229220240">
      <w:bodyDiv w:val="1"/>
      <w:marLeft w:val="0"/>
      <w:marRight w:val="0"/>
      <w:marTop w:val="0"/>
      <w:marBottom w:val="0"/>
      <w:divBdr>
        <w:top w:val="none" w:sz="0" w:space="0" w:color="auto"/>
        <w:left w:val="none" w:sz="0" w:space="0" w:color="auto"/>
        <w:bottom w:val="none" w:sz="0" w:space="0" w:color="auto"/>
        <w:right w:val="none" w:sz="0" w:space="0" w:color="auto"/>
      </w:divBdr>
    </w:div>
    <w:div w:id="1229460778">
      <w:bodyDiv w:val="1"/>
      <w:marLeft w:val="0"/>
      <w:marRight w:val="0"/>
      <w:marTop w:val="0"/>
      <w:marBottom w:val="0"/>
      <w:divBdr>
        <w:top w:val="none" w:sz="0" w:space="0" w:color="auto"/>
        <w:left w:val="none" w:sz="0" w:space="0" w:color="auto"/>
        <w:bottom w:val="none" w:sz="0" w:space="0" w:color="auto"/>
        <w:right w:val="none" w:sz="0" w:space="0" w:color="auto"/>
      </w:divBdr>
    </w:div>
    <w:div w:id="1230070319">
      <w:bodyDiv w:val="1"/>
      <w:marLeft w:val="0"/>
      <w:marRight w:val="0"/>
      <w:marTop w:val="0"/>
      <w:marBottom w:val="0"/>
      <w:divBdr>
        <w:top w:val="none" w:sz="0" w:space="0" w:color="auto"/>
        <w:left w:val="none" w:sz="0" w:space="0" w:color="auto"/>
        <w:bottom w:val="none" w:sz="0" w:space="0" w:color="auto"/>
        <w:right w:val="none" w:sz="0" w:space="0" w:color="auto"/>
      </w:divBdr>
    </w:div>
    <w:div w:id="1231044366">
      <w:bodyDiv w:val="1"/>
      <w:marLeft w:val="0"/>
      <w:marRight w:val="0"/>
      <w:marTop w:val="0"/>
      <w:marBottom w:val="0"/>
      <w:divBdr>
        <w:top w:val="none" w:sz="0" w:space="0" w:color="auto"/>
        <w:left w:val="none" w:sz="0" w:space="0" w:color="auto"/>
        <w:bottom w:val="none" w:sz="0" w:space="0" w:color="auto"/>
        <w:right w:val="none" w:sz="0" w:space="0" w:color="auto"/>
      </w:divBdr>
    </w:div>
    <w:div w:id="1232617238">
      <w:bodyDiv w:val="1"/>
      <w:marLeft w:val="0"/>
      <w:marRight w:val="0"/>
      <w:marTop w:val="0"/>
      <w:marBottom w:val="0"/>
      <w:divBdr>
        <w:top w:val="none" w:sz="0" w:space="0" w:color="auto"/>
        <w:left w:val="none" w:sz="0" w:space="0" w:color="auto"/>
        <w:bottom w:val="none" w:sz="0" w:space="0" w:color="auto"/>
        <w:right w:val="none" w:sz="0" w:space="0" w:color="auto"/>
      </w:divBdr>
    </w:div>
    <w:div w:id="1232737239">
      <w:bodyDiv w:val="1"/>
      <w:marLeft w:val="0"/>
      <w:marRight w:val="0"/>
      <w:marTop w:val="0"/>
      <w:marBottom w:val="0"/>
      <w:divBdr>
        <w:top w:val="none" w:sz="0" w:space="0" w:color="auto"/>
        <w:left w:val="none" w:sz="0" w:space="0" w:color="auto"/>
        <w:bottom w:val="none" w:sz="0" w:space="0" w:color="auto"/>
        <w:right w:val="none" w:sz="0" w:space="0" w:color="auto"/>
      </w:divBdr>
    </w:div>
    <w:div w:id="1233733875">
      <w:bodyDiv w:val="1"/>
      <w:marLeft w:val="0"/>
      <w:marRight w:val="0"/>
      <w:marTop w:val="0"/>
      <w:marBottom w:val="0"/>
      <w:divBdr>
        <w:top w:val="none" w:sz="0" w:space="0" w:color="auto"/>
        <w:left w:val="none" w:sz="0" w:space="0" w:color="auto"/>
        <w:bottom w:val="none" w:sz="0" w:space="0" w:color="auto"/>
        <w:right w:val="none" w:sz="0" w:space="0" w:color="auto"/>
      </w:divBdr>
    </w:div>
    <w:div w:id="1233930253">
      <w:bodyDiv w:val="1"/>
      <w:marLeft w:val="0"/>
      <w:marRight w:val="0"/>
      <w:marTop w:val="0"/>
      <w:marBottom w:val="0"/>
      <w:divBdr>
        <w:top w:val="none" w:sz="0" w:space="0" w:color="auto"/>
        <w:left w:val="none" w:sz="0" w:space="0" w:color="auto"/>
        <w:bottom w:val="none" w:sz="0" w:space="0" w:color="auto"/>
        <w:right w:val="none" w:sz="0" w:space="0" w:color="auto"/>
      </w:divBdr>
    </w:div>
    <w:div w:id="1234580482">
      <w:bodyDiv w:val="1"/>
      <w:marLeft w:val="0"/>
      <w:marRight w:val="0"/>
      <w:marTop w:val="0"/>
      <w:marBottom w:val="0"/>
      <w:divBdr>
        <w:top w:val="none" w:sz="0" w:space="0" w:color="auto"/>
        <w:left w:val="none" w:sz="0" w:space="0" w:color="auto"/>
        <w:bottom w:val="none" w:sz="0" w:space="0" w:color="auto"/>
        <w:right w:val="none" w:sz="0" w:space="0" w:color="auto"/>
      </w:divBdr>
    </w:div>
    <w:div w:id="1234664467">
      <w:bodyDiv w:val="1"/>
      <w:marLeft w:val="0"/>
      <w:marRight w:val="0"/>
      <w:marTop w:val="0"/>
      <w:marBottom w:val="0"/>
      <w:divBdr>
        <w:top w:val="none" w:sz="0" w:space="0" w:color="auto"/>
        <w:left w:val="none" w:sz="0" w:space="0" w:color="auto"/>
        <w:bottom w:val="none" w:sz="0" w:space="0" w:color="auto"/>
        <w:right w:val="none" w:sz="0" w:space="0" w:color="auto"/>
      </w:divBdr>
    </w:div>
    <w:div w:id="1234856808">
      <w:bodyDiv w:val="1"/>
      <w:marLeft w:val="0"/>
      <w:marRight w:val="0"/>
      <w:marTop w:val="0"/>
      <w:marBottom w:val="0"/>
      <w:divBdr>
        <w:top w:val="none" w:sz="0" w:space="0" w:color="auto"/>
        <w:left w:val="none" w:sz="0" w:space="0" w:color="auto"/>
        <w:bottom w:val="none" w:sz="0" w:space="0" w:color="auto"/>
        <w:right w:val="none" w:sz="0" w:space="0" w:color="auto"/>
      </w:divBdr>
    </w:div>
    <w:div w:id="1234967087">
      <w:bodyDiv w:val="1"/>
      <w:marLeft w:val="0"/>
      <w:marRight w:val="0"/>
      <w:marTop w:val="0"/>
      <w:marBottom w:val="0"/>
      <w:divBdr>
        <w:top w:val="none" w:sz="0" w:space="0" w:color="auto"/>
        <w:left w:val="none" w:sz="0" w:space="0" w:color="auto"/>
        <w:bottom w:val="none" w:sz="0" w:space="0" w:color="auto"/>
        <w:right w:val="none" w:sz="0" w:space="0" w:color="auto"/>
      </w:divBdr>
    </w:div>
    <w:div w:id="1235242268">
      <w:bodyDiv w:val="1"/>
      <w:marLeft w:val="0"/>
      <w:marRight w:val="0"/>
      <w:marTop w:val="0"/>
      <w:marBottom w:val="0"/>
      <w:divBdr>
        <w:top w:val="none" w:sz="0" w:space="0" w:color="auto"/>
        <w:left w:val="none" w:sz="0" w:space="0" w:color="auto"/>
        <w:bottom w:val="none" w:sz="0" w:space="0" w:color="auto"/>
        <w:right w:val="none" w:sz="0" w:space="0" w:color="auto"/>
      </w:divBdr>
    </w:div>
    <w:div w:id="1235774691">
      <w:bodyDiv w:val="1"/>
      <w:marLeft w:val="0"/>
      <w:marRight w:val="0"/>
      <w:marTop w:val="0"/>
      <w:marBottom w:val="0"/>
      <w:divBdr>
        <w:top w:val="none" w:sz="0" w:space="0" w:color="auto"/>
        <w:left w:val="none" w:sz="0" w:space="0" w:color="auto"/>
        <w:bottom w:val="none" w:sz="0" w:space="0" w:color="auto"/>
        <w:right w:val="none" w:sz="0" w:space="0" w:color="auto"/>
      </w:divBdr>
    </w:div>
    <w:div w:id="1236164465">
      <w:bodyDiv w:val="1"/>
      <w:marLeft w:val="0"/>
      <w:marRight w:val="0"/>
      <w:marTop w:val="0"/>
      <w:marBottom w:val="0"/>
      <w:divBdr>
        <w:top w:val="none" w:sz="0" w:space="0" w:color="auto"/>
        <w:left w:val="none" w:sz="0" w:space="0" w:color="auto"/>
        <w:bottom w:val="none" w:sz="0" w:space="0" w:color="auto"/>
        <w:right w:val="none" w:sz="0" w:space="0" w:color="auto"/>
      </w:divBdr>
    </w:div>
    <w:div w:id="1237016880">
      <w:bodyDiv w:val="1"/>
      <w:marLeft w:val="0"/>
      <w:marRight w:val="0"/>
      <w:marTop w:val="0"/>
      <w:marBottom w:val="0"/>
      <w:divBdr>
        <w:top w:val="none" w:sz="0" w:space="0" w:color="auto"/>
        <w:left w:val="none" w:sz="0" w:space="0" w:color="auto"/>
        <w:bottom w:val="none" w:sz="0" w:space="0" w:color="auto"/>
        <w:right w:val="none" w:sz="0" w:space="0" w:color="auto"/>
      </w:divBdr>
    </w:div>
    <w:div w:id="1238780555">
      <w:bodyDiv w:val="1"/>
      <w:marLeft w:val="0"/>
      <w:marRight w:val="0"/>
      <w:marTop w:val="0"/>
      <w:marBottom w:val="0"/>
      <w:divBdr>
        <w:top w:val="none" w:sz="0" w:space="0" w:color="auto"/>
        <w:left w:val="none" w:sz="0" w:space="0" w:color="auto"/>
        <w:bottom w:val="none" w:sz="0" w:space="0" w:color="auto"/>
        <w:right w:val="none" w:sz="0" w:space="0" w:color="auto"/>
      </w:divBdr>
    </w:div>
    <w:div w:id="1239054156">
      <w:bodyDiv w:val="1"/>
      <w:marLeft w:val="0"/>
      <w:marRight w:val="0"/>
      <w:marTop w:val="0"/>
      <w:marBottom w:val="0"/>
      <w:divBdr>
        <w:top w:val="none" w:sz="0" w:space="0" w:color="auto"/>
        <w:left w:val="none" w:sz="0" w:space="0" w:color="auto"/>
        <w:bottom w:val="none" w:sz="0" w:space="0" w:color="auto"/>
        <w:right w:val="none" w:sz="0" w:space="0" w:color="auto"/>
      </w:divBdr>
    </w:div>
    <w:div w:id="1239558870">
      <w:bodyDiv w:val="1"/>
      <w:marLeft w:val="0"/>
      <w:marRight w:val="0"/>
      <w:marTop w:val="0"/>
      <w:marBottom w:val="0"/>
      <w:divBdr>
        <w:top w:val="none" w:sz="0" w:space="0" w:color="auto"/>
        <w:left w:val="none" w:sz="0" w:space="0" w:color="auto"/>
        <w:bottom w:val="none" w:sz="0" w:space="0" w:color="auto"/>
        <w:right w:val="none" w:sz="0" w:space="0" w:color="auto"/>
      </w:divBdr>
    </w:div>
    <w:div w:id="1239632319">
      <w:bodyDiv w:val="1"/>
      <w:marLeft w:val="0"/>
      <w:marRight w:val="0"/>
      <w:marTop w:val="0"/>
      <w:marBottom w:val="0"/>
      <w:divBdr>
        <w:top w:val="none" w:sz="0" w:space="0" w:color="auto"/>
        <w:left w:val="none" w:sz="0" w:space="0" w:color="auto"/>
        <w:bottom w:val="none" w:sz="0" w:space="0" w:color="auto"/>
        <w:right w:val="none" w:sz="0" w:space="0" w:color="auto"/>
      </w:divBdr>
    </w:div>
    <w:div w:id="1240559484">
      <w:bodyDiv w:val="1"/>
      <w:marLeft w:val="0"/>
      <w:marRight w:val="0"/>
      <w:marTop w:val="0"/>
      <w:marBottom w:val="0"/>
      <w:divBdr>
        <w:top w:val="none" w:sz="0" w:space="0" w:color="auto"/>
        <w:left w:val="none" w:sz="0" w:space="0" w:color="auto"/>
        <w:bottom w:val="none" w:sz="0" w:space="0" w:color="auto"/>
        <w:right w:val="none" w:sz="0" w:space="0" w:color="auto"/>
      </w:divBdr>
    </w:div>
    <w:div w:id="1242132947">
      <w:bodyDiv w:val="1"/>
      <w:marLeft w:val="0"/>
      <w:marRight w:val="0"/>
      <w:marTop w:val="0"/>
      <w:marBottom w:val="0"/>
      <w:divBdr>
        <w:top w:val="none" w:sz="0" w:space="0" w:color="auto"/>
        <w:left w:val="none" w:sz="0" w:space="0" w:color="auto"/>
        <w:bottom w:val="none" w:sz="0" w:space="0" w:color="auto"/>
        <w:right w:val="none" w:sz="0" w:space="0" w:color="auto"/>
      </w:divBdr>
    </w:div>
    <w:div w:id="1243107244">
      <w:bodyDiv w:val="1"/>
      <w:marLeft w:val="0"/>
      <w:marRight w:val="0"/>
      <w:marTop w:val="0"/>
      <w:marBottom w:val="0"/>
      <w:divBdr>
        <w:top w:val="none" w:sz="0" w:space="0" w:color="auto"/>
        <w:left w:val="none" w:sz="0" w:space="0" w:color="auto"/>
        <w:bottom w:val="none" w:sz="0" w:space="0" w:color="auto"/>
        <w:right w:val="none" w:sz="0" w:space="0" w:color="auto"/>
      </w:divBdr>
    </w:div>
    <w:div w:id="1243829330">
      <w:bodyDiv w:val="1"/>
      <w:marLeft w:val="0"/>
      <w:marRight w:val="0"/>
      <w:marTop w:val="0"/>
      <w:marBottom w:val="0"/>
      <w:divBdr>
        <w:top w:val="none" w:sz="0" w:space="0" w:color="auto"/>
        <w:left w:val="none" w:sz="0" w:space="0" w:color="auto"/>
        <w:bottom w:val="none" w:sz="0" w:space="0" w:color="auto"/>
        <w:right w:val="none" w:sz="0" w:space="0" w:color="auto"/>
      </w:divBdr>
    </w:div>
    <w:div w:id="1243836346">
      <w:bodyDiv w:val="1"/>
      <w:marLeft w:val="0"/>
      <w:marRight w:val="0"/>
      <w:marTop w:val="0"/>
      <w:marBottom w:val="0"/>
      <w:divBdr>
        <w:top w:val="none" w:sz="0" w:space="0" w:color="auto"/>
        <w:left w:val="none" w:sz="0" w:space="0" w:color="auto"/>
        <w:bottom w:val="none" w:sz="0" w:space="0" w:color="auto"/>
        <w:right w:val="none" w:sz="0" w:space="0" w:color="auto"/>
      </w:divBdr>
    </w:div>
    <w:div w:id="1243955827">
      <w:bodyDiv w:val="1"/>
      <w:marLeft w:val="0"/>
      <w:marRight w:val="0"/>
      <w:marTop w:val="0"/>
      <w:marBottom w:val="0"/>
      <w:divBdr>
        <w:top w:val="none" w:sz="0" w:space="0" w:color="auto"/>
        <w:left w:val="none" w:sz="0" w:space="0" w:color="auto"/>
        <w:bottom w:val="none" w:sz="0" w:space="0" w:color="auto"/>
        <w:right w:val="none" w:sz="0" w:space="0" w:color="auto"/>
      </w:divBdr>
    </w:div>
    <w:div w:id="1246377109">
      <w:bodyDiv w:val="1"/>
      <w:marLeft w:val="0"/>
      <w:marRight w:val="0"/>
      <w:marTop w:val="0"/>
      <w:marBottom w:val="0"/>
      <w:divBdr>
        <w:top w:val="none" w:sz="0" w:space="0" w:color="auto"/>
        <w:left w:val="none" w:sz="0" w:space="0" w:color="auto"/>
        <w:bottom w:val="none" w:sz="0" w:space="0" w:color="auto"/>
        <w:right w:val="none" w:sz="0" w:space="0" w:color="auto"/>
      </w:divBdr>
    </w:div>
    <w:div w:id="1248155889">
      <w:bodyDiv w:val="1"/>
      <w:marLeft w:val="0"/>
      <w:marRight w:val="0"/>
      <w:marTop w:val="0"/>
      <w:marBottom w:val="0"/>
      <w:divBdr>
        <w:top w:val="none" w:sz="0" w:space="0" w:color="auto"/>
        <w:left w:val="none" w:sz="0" w:space="0" w:color="auto"/>
        <w:bottom w:val="none" w:sz="0" w:space="0" w:color="auto"/>
        <w:right w:val="none" w:sz="0" w:space="0" w:color="auto"/>
      </w:divBdr>
    </w:div>
    <w:div w:id="1248461849">
      <w:bodyDiv w:val="1"/>
      <w:marLeft w:val="0"/>
      <w:marRight w:val="0"/>
      <w:marTop w:val="0"/>
      <w:marBottom w:val="0"/>
      <w:divBdr>
        <w:top w:val="none" w:sz="0" w:space="0" w:color="auto"/>
        <w:left w:val="none" w:sz="0" w:space="0" w:color="auto"/>
        <w:bottom w:val="none" w:sz="0" w:space="0" w:color="auto"/>
        <w:right w:val="none" w:sz="0" w:space="0" w:color="auto"/>
      </w:divBdr>
    </w:div>
    <w:div w:id="1248881811">
      <w:bodyDiv w:val="1"/>
      <w:marLeft w:val="0"/>
      <w:marRight w:val="0"/>
      <w:marTop w:val="0"/>
      <w:marBottom w:val="0"/>
      <w:divBdr>
        <w:top w:val="none" w:sz="0" w:space="0" w:color="auto"/>
        <w:left w:val="none" w:sz="0" w:space="0" w:color="auto"/>
        <w:bottom w:val="none" w:sz="0" w:space="0" w:color="auto"/>
        <w:right w:val="none" w:sz="0" w:space="0" w:color="auto"/>
      </w:divBdr>
    </w:div>
    <w:div w:id="1248884196">
      <w:bodyDiv w:val="1"/>
      <w:marLeft w:val="0"/>
      <w:marRight w:val="0"/>
      <w:marTop w:val="0"/>
      <w:marBottom w:val="0"/>
      <w:divBdr>
        <w:top w:val="none" w:sz="0" w:space="0" w:color="auto"/>
        <w:left w:val="none" w:sz="0" w:space="0" w:color="auto"/>
        <w:bottom w:val="none" w:sz="0" w:space="0" w:color="auto"/>
        <w:right w:val="none" w:sz="0" w:space="0" w:color="auto"/>
      </w:divBdr>
    </w:div>
    <w:div w:id="1249803781">
      <w:bodyDiv w:val="1"/>
      <w:marLeft w:val="0"/>
      <w:marRight w:val="0"/>
      <w:marTop w:val="0"/>
      <w:marBottom w:val="0"/>
      <w:divBdr>
        <w:top w:val="none" w:sz="0" w:space="0" w:color="auto"/>
        <w:left w:val="none" w:sz="0" w:space="0" w:color="auto"/>
        <w:bottom w:val="none" w:sz="0" w:space="0" w:color="auto"/>
        <w:right w:val="none" w:sz="0" w:space="0" w:color="auto"/>
      </w:divBdr>
    </w:div>
    <w:div w:id="1249999786">
      <w:bodyDiv w:val="1"/>
      <w:marLeft w:val="0"/>
      <w:marRight w:val="0"/>
      <w:marTop w:val="0"/>
      <w:marBottom w:val="0"/>
      <w:divBdr>
        <w:top w:val="none" w:sz="0" w:space="0" w:color="auto"/>
        <w:left w:val="none" w:sz="0" w:space="0" w:color="auto"/>
        <w:bottom w:val="none" w:sz="0" w:space="0" w:color="auto"/>
        <w:right w:val="none" w:sz="0" w:space="0" w:color="auto"/>
      </w:divBdr>
    </w:div>
    <w:div w:id="1250650940">
      <w:bodyDiv w:val="1"/>
      <w:marLeft w:val="0"/>
      <w:marRight w:val="0"/>
      <w:marTop w:val="0"/>
      <w:marBottom w:val="0"/>
      <w:divBdr>
        <w:top w:val="none" w:sz="0" w:space="0" w:color="auto"/>
        <w:left w:val="none" w:sz="0" w:space="0" w:color="auto"/>
        <w:bottom w:val="none" w:sz="0" w:space="0" w:color="auto"/>
        <w:right w:val="none" w:sz="0" w:space="0" w:color="auto"/>
      </w:divBdr>
    </w:div>
    <w:div w:id="1250846267">
      <w:bodyDiv w:val="1"/>
      <w:marLeft w:val="0"/>
      <w:marRight w:val="0"/>
      <w:marTop w:val="0"/>
      <w:marBottom w:val="0"/>
      <w:divBdr>
        <w:top w:val="none" w:sz="0" w:space="0" w:color="auto"/>
        <w:left w:val="none" w:sz="0" w:space="0" w:color="auto"/>
        <w:bottom w:val="none" w:sz="0" w:space="0" w:color="auto"/>
        <w:right w:val="none" w:sz="0" w:space="0" w:color="auto"/>
      </w:divBdr>
    </w:div>
    <w:div w:id="1251087632">
      <w:bodyDiv w:val="1"/>
      <w:marLeft w:val="0"/>
      <w:marRight w:val="0"/>
      <w:marTop w:val="0"/>
      <w:marBottom w:val="0"/>
      <w:divBdr>
        <w:top w:val="none" w:sz="0" w:space="0" w:color="auto"/>
        <w:left w:val="none" w:sz="0" w:space="0" w:color="auto"/>
        <w:bottom w:val="none" w:sz="0" w:space="0" w:color="auto"/>
        <w:right w:val="none" w:sz="0" w:space="0" w:color="auto"/>
      </w:divBdr>
    </w:div>
    <w:div w:id="1251499983">
      <w:bodyDiv w:val="1"/>
      <w:marLeft w:val="0"/>
      <w:marRight w:val="0"/>
      <w:marTop w:val="0"/>
      <w:marBottom w:val="0"/>
      <w:divBdr>
        <w:top w:val="none" w:sz="0" w:space="0" w:color="auto"/>
        <w:left w:val="none" w:sz="0" w:space="0" w:color="auto"/>
        <w:bottom w:val="none" w:sz="0" w:space="0" w:color="auto"/>
        <w:right w:val="none" w:sz="0" w:space="0" w:color="auto"/>
      </w:divBdr>
    </w:div>
    <w:div w:id="1251739143">
      <w:bodyDiv w:val="1"/>
      <w:marLeft w:val="0"/>
      <w:marRight w:val="0"/>
      <w:marTop w:val="0"/>
      <w:marBottom w:val="0"/>
      <w:divBdr>
        <w:top w:val="none" w:sz="0" w:space="0" w:color="auto"/>
        <w:left w:val="none" w:sz="0" w:space="0" w:color="auto"/>
        <w:bottom w:val="none" w:sz="0" w:space="0" w:color="auto"/>
        <w:right w:val="none" w:sz="0" w:space="0" w:color="auto"/>
      </w:divBdr>
    </w:div>
    <w:div w:id="1252661670">
      <w:bodyDiv w:val="1"/>
      <w:marLeft w:val="0"/>
      <w:marRight w:val="0"/>
      <w:marTop w:val="0"/>
      <w:marBottom w:val="0"/>
      <w:divBdr>
        <w:top w:val="none" w:sz="0" w:space="0" w:color="auto"/>
        <w:left w:val="none" w:sz="0" w:space="0" w:color="auto"/>
        <w:bottom w:val="none" w:sz="0" w:space="0" w:color="auto"/>
        <w:right w:val="none" w:sz="0" w:space="0" w:color="auto"/>
      </w:divBdr>
    </w:div>
    <w:div w:id="1253392516">
      <w:bodyDiv w:val="1"/>
      <w:marLeft w:val="0"/>
      <w:marRight w:val="0"/>
      <w:marTop w:val="0"/>
      <w:marBottom w:val="0"/>
      <w:divBdr>
        <w:top w:val="none" w:sz="0" w:space="0" w:color="auto"/>
        <w:left w:val="none" w:sz="0" w:space="0" w:color="auto"/>
        <w:bottom w:val="none" w:sz="0" w:space="0" w:color="auto"/>
        <w:right w:val="none" w:sz="0" w:space="0" w:color="auto"/>
      </w:divBdr>
    </w:div>
    <w:div w:id="1253658942">
      <w:bodyDiv w:val="1"/>
      <w:marLeft w:val="0"/>
      <w:marRight w:val="0"/>
      <w:marTop w:val="0"/>
      <w:marBottom w:val="0"/>
      <w:divBdr>
        <w:top w:val="none" w:sz="0" w:space="0" w:color="auto"/>
        <w:left w:val="none" w:sz="0" w:space="0" w:color="auto"/>
        <w:bottom w:val="none" w:sz="0" w:space="0" w:color="auto"/>
        <w:right w:val="none" w:sz="0" w:space="0" w:color="auto"/>
      </w:divBdr>
    </w:div>
    <w:div w:id="1253932569">
      <w:bodyDiv w:val="1"/>
      <w:marLeft w:val="0"/>
      <w:marRight w:val="0"/>
      <w:marTop w:val="0"/>
      <w:marBottom w:val="0"/>
      <w:divBdr>
        <w:top w:val="none" w:sz="0" w:space="0" w:color="auto"/>
        <w:left w:val="none" w:sz="0" w:space="0" w:color="auto"/>
        <w:bottom w:val="none" w:sz="0" w:space="0" w:color="auto"/>
        <w:right w:val="none" w:sz="0" w:space="0" w:color="auto"/>
      </w:divBdr>
    </w:div>
    <w:div w:id="1253975284">
      <w:bodyDiv w:val="1"/>
      <w:marLeft w:val="0"/>
      <w:marRight w:val="0"/>
      <w:marTop w:val="0"/>
      <w:marBottom w:val="0"/>
      <w:divBdr>
        <w:top w:val="none" w:sz="0" w:space="0" w:color="auto"/>
        <w:left w:val="none" w:sz="0" w:space="0" w:color="auto"/>
        <w:bottom w:val="none" w:sz="0" w:space="0" w:color="auto"/>
        <w:right w:val="none" w:sz="0" w:space="0" w:color="auto"/>
      </w:divBdr>
    </w:div>
    <w:div w:id="1254240824">
      <w:bodyDiv w:val="1"/>
      <w:marLeft w:val="0"/>
      <w:marRight w:val="0"/>
      <w:marTop w:val="0"/>
      <w:marBottom w:val="0"/>
      <w:divBdr>
        <w:top w:val="none" w:sz="0" w:space="0" w:color="auto"/>
        <w:left w:val="none" w:sz="0" w:space="0" w:color="auto"/>
        <w:bottom w:val="none" w:sz="0" w:space="0" w:color="auto"/>
        <w:right w:val="none" w:sz="0" w:space="0" w:color="auto"/>
      </w:divBdr>
    </w:div>
    <w:div w:id="1255940422">
      <w:bodyDiv w:val="1"/>
      <w:marLeft w:val="0"/>
      <w:marRight w:val="0"/>
      <w:marTop w:val="0"/>
      <w:marBottom w:val="0"/>
      <w:divBdr>
        <w:top w:val="none" w:sz="0" w:space="0" w:color="auto"/>
        <w:left w:val="none" w:sz="0" w:space="0" w:color="auto"/>
        <w:bottom w:val="none" w:sz="0" w:space="0" w:color="auto"/>
        <w:right w:val="none" w:sz="0" w:space="0" w:color="auto"/>
      </w:divBdr>
    </w:div>
    <w:div w:id="1256283145">
      <w:bodyDiv w:val="1"/>
      <w:marLeft w:val="0"/>
      <w:marRight w:val="0"/>
      <w:marTop w:val="0"/>
      <w:marBottom w:val="0"/>
      <w:divBdr>
        <w:top w:val="none" w:sz="0" w:space="0" w:color="auto"/>
        <w:left w:val="none" w:sz="0" w:space="0" w:color="auto"/>
        <w:bottom w:val="none" w:sz="0" w:space="0" w:color="auto"/>
        <w:right w:val="none" w:sz="0" w:space="0" w:color="auto"/>
      </w:divBdr>
    </w:div>
    <w:div w:id="1257250264">
      <w:bodyDiv w:val="1"/>
      <w:marLeft w:val="0"/>
      <w:marRight w:val="0"/>
      <w:marTop w:val="0"/>
      <w:marBottom w:val="0"/>
      <w:divBdr>
        <w:top w:val="none" w:sz="0" w:space="0" w:color="auto"/>
        <w:left w:val="none" w:sz="0" w:space="0" w:color="auto"/>
        <w:bottom w:val="none" w:sz="0" w:space="0" w:color="auto"/>
        <w:right w:val="none" w:sz="0" w:space="0" w:color="auto"/>
      </w:divBdr>
    </w:div>
    <w:div w:id="1260067669">
      <w:bodyDiv w:val="1"/>
      <w:marLeft w:val="0"/>
      <w:marRight w:val="0"/>
      <w:marTop w:val="0"/>
      <w:marBottom w:val="0"/>
      <w:divBdr>
        <w:top w:val="none" w:sz="0" w:space="0" w:color="auto"/>
        <w:left w:val="none" w:sz="0" w:space="0" w:color="auto"/>
        <w:bottom w:val="none" w:sz="0" w:space="0" w:color="auto"/>
        <w:right w:val="none" w:sz="0" w:space="0" w:color="auto"/>
      </w:divBdr>
    </w:div>
    <w:div w:id="1261647804">
      <w:bodyDiv w:val="1"/>
      <w:marLeft w:val="0"/>
      <w:marRight w:val="0"/>
      <w:marTop w:val="0"/>
      <w:marBottom w:val="0"/>
      <w:divBdr>
        <w:top w:val="none" w:sz="0" w:space="0" w:color="auto"/>
        <w:left w:val="none" w:sz="0" w:space="0" w:color="auto"/>
        <w:bottom w:val="none" w:sz="0" w:space="0" w:color="auto"/>
        <w:right w:val="none" w:sz="0" w:space="0" w:color="auto"/>
      </w:divBdr>
    </w:div>
    <w:div w:id="1261834446">
      <w:bodyDiv w:val="1"/>
      <w:marLeft w:val="0"/>
      <w:marRight w:val="0"/>
      <w:marTop w:val="0"/>
      <w:marBottom w:val="0"/>
      <w:divBdr>
        <w:top w:val="none" w:sz="0" w:space="0" w:color="auto"/>
        <w:left w:val="none" w:sz="0" w:space="0" w:color="auto"/>
        <w:bottom w:val="none" w:sz="0" w:space="0" w:color="auto"/>
        <w:right w:val="none" w:sz="0" w:space="0" w:color="auto"/>
      </w:divBdr>
    </w:div>
    <w:div w:id="1261991296">
      <w:bodyDiv w:val="1"/>
      <w:marLeft w:val="0"/>
      <w:marRight w:val="0"/>
      <w:marTop w:val="0"/>
      <w:marBottom w:val="0"/>
      <w:divBdr>
        <w:top w:val="none" w:sz="0" w:space="0" w:color="auto"/>
        <w:left w:val="none" w:sz="0" w:space="0" w:color="auto"/>
        <w:bottom w:val="none" w:sz="0" w:space="0" w:color="auto"/>
        <w:right w:val="none" w:sz="0" w:space="0" w:color="auto"/>
      </w:divBdr>
    </w:div>
    <w:div w:id="1262565690">
      <w:bodyDiv w:val="1"/>
      <w:marLeft w:val="0"/>
      <w:marRight w:val="0"/>
      <w:marTop w:val="0"/>
      <w:marBottom w:val="0"/>
      <w:divBdr>
        <w:top w:val="none" w:sz="0" w:space="0" w:color="auto"/>
        <w:left w:val="none" w:sz="0" w:space="0" w:color="auto"/>
        <w:bottom w:val="none" w:sz="0" w:space="0" w:color="auto"/>
        <w:right w:val="none" w:sz="0" w:space="0" w:color="auto"/>
      </w:divBdr>
    </w:div>
    <w:div w:id="1263566770">
      <w:bodyDiv w:val="1"/>
      <w:marLeft w:val="0"/>
      <w:marRight w:val="0"/>
      <w:marTop w:val="0"/>
      <w:marBottom w:val="0"/>
      <w:divBdr>
        <w:top w:val="none" w:sz="0" w:space="0" w:color="auto"/>
        <w:left w:val="none" w:sz="0" w:space="0" w:color="auto"/>
        <w:bottom w:val="none" w:sz="0" w:space="0" w:color="auto"/>
        <w:right w:val="none" w:sz="0" w:space="0" w:color="auto"/>
      </w:divBdr>
    </w:div>
    <w:div w:id="1263756673">
      <w:bodyDiv w:val="1"/>
      <w:marLeft w:val="0"/>
      <w:marRight w:val="0"/>
      <w:marTop w:val="0"/>
      <w:marBottom w:val="0"/>
      <w:divBdr>
        <w:top w:val="none" w:sz="0" w:space="0" w:color="auto"/>
        <w:left w:val="none" w:sz="0" w:space="0" w:color="auto"/>
        <w:bottom w:val="none" w:sz="0" w:space="0" w:color="auto"/>
        <w:right w:val="none" w:sz="0" w:space="0" w:color="auto"/>
      </w:divBdr>
    </w:div>
    <w:div w:id="1264067624">
      <w:bodyDiv w:val="1"/>
      <w:marLeft w:val="0"/>
      <w:marRight w:val="0"/>
      <w:marTop w:val="0"/>
      <w:marBottom w:val="0"/>
      <w:divBdr>
        <w:top w:val="none" w:sz="0" w:space="0" w:color="auto"/>
        <w:left w:val="none" w:sz="0" w:space="0" w:color="auto"/>
        <w:bottom w:val="none" w:sz="0" w:space="0" w:color="auto"/>
        <w:right w:val="none" w:sz="0" w:space="0" w:color="auto"/>
      </w:divBdr>
    </w:div>
    <w:div w:id="1264462062">
      <w:bodyDiv w:val="1"/>
      <w:marLeft w:val="0"/>
      <w:marRight w:val="0"/>
      <w:marTop w:val="0"/>
      <w:marBottom w:val="0"/>
      <w:divBdr>
        <w:top w:val="none" w:sz="0" w:space="0" w:color="auto"/>
        <w:left w:val="none" w:sz="0" w:space="0" w:color="auto"/>
        <w:bottom w:val="none" w:sz="0" w:space="0" w:color="auto"/>
        <w:right w:val="none" w:sz="0" w:space="0" w:color="auto"/>
      </w:divBdr>
    </w:div>
    <w:div w:id="1264849421">
      <w:bodyDiv w:val="1"/>
      <w:marLeft w:val="0"/>
      <w:marRight w:val="0"/>
      <w:marTop w:val="0"/>
      <w:marBottom w:val="0"/>
      <w:divBdr>
        <w:top w:val="none" w:sz="0" w:space="0" w:color="auto"/>
        <w:left w:val="none" w:sz="0" w:space="0" w:color="auto"/>
        <w:bottom w:val="none" w:sz="0" w:space="0" w:color="auto"/>
        <w:right w:val="none" w:sz="0" w:space="0" w:color="auto"/>
      </w:divBdr>
    </w:div>
    <w:div w:id="1265116259">
      <w:bodyDiv w:val="1"/>
      <w:marLeft w:val="0"/>
      <w:marRight w:val="0"/>
      <w:marTop w:val="0"/>
      <w:marBottom w:val="0"/>
      <w:divBdr>
        <w:top w:val="none" w:sz="0" w:space="0" w:color="auto"/>
        <w:left w:val="none" w:sz="0" w:space="0" w:color="auto"/>
        <w:bottom w:val="none" w:sz="0" w:space="0" w:color="auto"/>
        <w:right w:val="none" w:sz="0" w:space="0" w:color="auto"/>
      </w:divBdr>
    </w:div>
    <w:div w:id="1265963234">
      <w:bodyDiv w:val="1"/>
      <w:marLeft w:val="0"/>
      <w:marRight w:val="0"/>
      <w:marTop w:val="0"/>
      <w:marBottom w:val="0"/>
      <w:divBdr>
        <w:top w:val="none" w:sz="0" w:space="0" w:color="auto"/>
        <w:left w:val="none" w:sz="0" w:space="0" w:color="auto"/>
        <w:bottom w:val="none" w:sz="0" w:space="0" w:color="auto"/>
        <w:right w:val="none" w:sz="0" w:space="0" w:color="auto"/>
      </w:divBdr>
    </w:div>
    <w:div w:id="1265965966">
      <w:bodyDiv w:val="1"/>
      <w:marLeft w:val="0"/>
      <w:marRight w:val="0"/>
      <w:marTop w:val="0"/>
      <w:marBottom w:val="0"/>
      <w:divBdr>
        <w:top w:val="none" w:sz="0" w:space="0" w:color="auto"/>
        <w:left w:val="none" w:sz="0" w:space="0" w:color="auto"/>
        <w:bottom w:val="none" w:sz="0" w:space="0" w:color="auto"/>
        <w:right w:val="none" w:sz="0" w:space="0" w:color="auto"/>
      </w:divBdr>
    </w:div>
    <w:div w:id="1267427278">
      <w:bodyDiv w:val="1"/>
      <w:marLeft w:val="0"/>
      <w:marRight w:val="0"/>
      <w:marTop w:val="0"/>
      <w:marBottom w:val="0"/>
      <w:divBdr>
        <w:top w:val="none" w:sz="0" w:space="0" w:color="auto"/>
        <w:left w:val="none" w:sz="0" w:space="0" w:color="auto"/>
        <w:bottom w:val="none" w:sz="0" w:space="0" w:color="auto"/>
        <w:right w:val="none" w:sz="0" w:space="0" w:color="auto"/>
      </w:divBdr>
    </w:div>
    <w:div w:id="1268536546">
      <w:bodyDiv w:val="1"/>
      <w:marLeft w:val="0"/>
      <w:marRight w:val="0"/>
      <w:marTop w:val="0"/>
      <w:marBottom w:val="0"/>
      <w:divBdr>
        <w:top w:val="none" w:sz="0" w:space="0" w:color="auto"/>
        <w:left w:val="none" w:sz="0" w:space="0" w:color="auto"/>
        <w:bottom w:val="none" w:sz="0" w:space="0" w:color="auto"/>
        <w:right w:val="none" w:sz="0" w:space="0" w:color="auto"/>
      </w:divBdr>
    </w:div>
    <w:div w:id="1268585961">
      <w:bodyDiv w:val="1"/>
      <w:marLeft w:val="0"/>
      <w:marRight w:val="0"/>
      <w:marTop w:val="0"/>
      <w:marBottom w:val="0"/>
      <w:divBdr>
        <w:top w:val="none" w:sz="0" w:space="0" w:color="auto"/>
        <w:left w:val="none" w:sz="0" w:space="0" w:color="auto"/>
        <w:bottom w:val="none" w:sz="0" w:space="0" w:color="auto"/>
        <w:right w:val="none" w:sz="0" w:space="0" w:color="auto"/>
      </w:divBdr>
    </w:div>
    <w:div w:id="1268654565">
      <w:bodyDiv w:val="1"/>
      <w:marLeft w:val="0"/>
      <w:marRight w:val="0"/>
      <w:marTop w:val="0"/>
      <w:marBottom w:val="0"/>
      <w:divBdr>
        <w:top w:val="none" w:sz="0" w:space="0" w:color="auto"/>
        <w:left w:val="none" w:sz="0" w:space="0" w:color="auto"/>
        <w:bottom w:val="none" w:sz="0" w:space="0" w:color="auto"/>
        <w:right w:val="none" w:sz="0" w:space="0" w:color="auto"/>
      </w:divBdr>
    </w:div>
    <w:div w:id="1269629134">
      <w:bodyDiv w:val="1"/>
      <w:marLeft w:val="0"/>
      <w:marRight w:val="0"/>
      <w:marTop w:val="0"/>
      <w:marBottom w:val="0"/>
      <w:divBdr>
        <w:top w:val="none" w:sz="0" w:space="0" w:color="auto"/>
        <w:left w:val="none" w:sz="0" w:space="0" w:color="auto"/>
        <w:bottom w:val="none" w:sz="0" w:space="0" w:color="auto"/>
        <w:right w:val="none" w:sz="0" w:space="0" w:color="auto"/>
      </w:divBdr>
    </w:div>
    <w:div w:id="1270163822">
      <w:bodyDiv w:val="1"/>
      <w:marLeft w:val="0"/>
      <w:marRight w:val="0"/>
      <w:marTop w:val="0"/>
      <w:marBottom w:val="0"/>
      <w:divBdr>
        <w:top w:val="none" w:sz="0" w:space="0" w:color="auto"/>
        <w:left w:val="none" w:sz="0" w:space="0" w:color="auto"/>
        <w:bottom w:val="none" w:sz="0" w:space="0" w:color="auto"/>
        <w:right w:val="none" w:sz="0" w:space="0" w:color="auto"/>
      </w:divBdr>
    </w:div>
    <w:div w:id="1270236983">
      <w:bodyDiv w:val="1"/>
      <w:marLeft w:val="0"/>
      <w:marRight w:val="0"/>
      <w:marTop w:val="0"/>
      <w:marBottom w:val="0"/>
      <w:divBdr>
        <w:top w:val="none" w:sz="0" w:space="0" w:color="auto"/>
        <w:left w:val="none" w:sz="0" w:space="0" w:color="auto"/>
        <w:bottom w:val="none" w:sz="0" w:space="0" w:color="auto"/>
        <w:right w:val="none" w:sz="0" w:space="0" w:color="auto"/>
      </w:divBdr>
    </w:div>
    <w:div w:id="1270509339">
      <w:bodyDiv w:val="1"/>
      <w:marLeft w:val="0"/>
      <w:marRight w:val="0"/>
      <w:marTop w:val="0"/>
      <w:marBottom w:val="0"/>
      <w:divBdr>
        <w:top w:val="none" w:sz="0" w:space="0" w:color="auto"/>
        <w:left w:val="none" w:sz="0" w:space="0" w:color="auto"/>
        <w:bottom w:val="none" w:sz="0" w:space="0" w:color="auto"/>
        <w:right w:val="none" w:sz="0" w:space="0" w:color="auto"/>
      </w:divBdr>
    </w:div>
    <w:div w:id="1270510455">
      <w:bodyDiv w:val="1"/>
      <w:marLeft w:val="0"/>
      <w:marRight w:val="0"/>
      <w:marTop w:val="0"/>
      <w:marBottom w:val="0"/>
      <w:divBdr>
        <w:top w:val="none" w:sz="0" w:space="0" w:color="auto"/>
        <w:left w:val="none" w:sz="0" w:space="0" w:color="auto"/>
        <w:bottom w:val="none" w:sz="0" w:space="0" w:color="auto"/>
        <w:right w:val="none" w:sz="0" w:space="0" w:color="auto"/>
      </w:divBdr>
    </w:div>
    <w:div w:id="1271202233">
      <w:bodyDiv w:val="1"/>
      <w:marLeft w:val="0"/>
      <w:marRight w:val="0"/>
      <w:marTop w:val="0"/>
      <w:marBottom w:val="0"/>
      <w:divBdr>
        <w:top w:val="none" w:sz="0" w:space="0" w:color="auto"/>
        <w:left w:val="none" w:sz="0" w:space="0" w:color="auto"/>
        <w:bottom w:val="none" w:sz="0" w:space="0" w:color="auto"/>
        <w:right w:val="none" w:sz="0" w:space="0" w:color="auto"/>
      </w:divBdr>
    </w:div>
    <w:div w:id="1271282538">
      <w:bodyDiv w:val="1"/>
      <w:marLeft w:val="0"/>
      <w:marRight w:val="0"/>
      <w:marTop w:val="0"/>
      <w:marBottom w:val="0"/>
      <w:divBdr>
        <w:top w:val="none" w:sz="0" w:space="0" w:color="auto"/>
        <w:left w:val="none" w:sz="0" w:space="0" w:color="auto"/>
        <w:bottom w:val="none" w:sz="0" w:space="0" w:color="auto"/>
        <w:right w:val="none" w:sz="0" w:space="0" w:color="auto"/>
      </w:divBdr>
      <w:divsChild>
        <w:div w:id="363100508">
          <w:marLeft w:val="0"/>
          <w:marRight w:val="0"/>
          <w:marTop w:val="0"/>
          <w:marBottom w:val="0"/>
          <w:divBdr>
            <w:top w:val="none" w:sz="0" w:space="0" w:color="auto"/>
            <w:left w:val="none" w:sz="0" w:space="0" w:color="auto"/>
            <w:bottom w:val="none" w:sz="0" w:space="0" w:color="auto"/>
            <w:right w:val="none" w:sz="0" w:space="0" w:color="auto"/>
          </w:divBdr>
          <w:divsChild>
            <w:div w:id="2082095876">
              <w:marLeft w:val="0"/>
              <w:marRight w:val="0"/>
              <w:marTop w:val="0"/>
              <w:marBottom w:val="0"/>
              <w:divBdr>
                <w:top w:val="none" w:sz="0" w:space="0" w:color="auto"/>
                <w:left w:val="none" w:sz="0" w:space="0" w:color="auto"/>
                <w:bottom w:val="none" w:sz="0" w:space="0" w:color="auto"/>
                <w:right w:val="none" w:sz="0" w:space="0" w:color="auto"/>
              </w:divBdr>
              <w:divsChild>
                <w:div w:id="1517040717">
                  <w:marLeft w:val="0"/>
                  <w:marRight w:val="0"/>
                  <w:marTop w:val="0"/>
                  <w:marBottom w:val="0"/>
                  <w:divBdr>
                    <w:top w:val="none" w:sz="0" w:space="0" w:color="auto"/>
                    <w:left w:val="none" w:sz="0" w:space="0" w:color="auto"/>
                    <w:bottom w:val="none" w:sz="0" w:space="0" w:color="auto"/>
                    <w:right w:val="none" w:sz="0" w:space="0" w:color="auto"/>
                  </w:divBdr>
                </w:div>
              </w:divsChild>
            </w:div>
            <w:div w:id="253444294">
              <w:marLeft w:val="0"/>
              <w:marRight w:val="0"/>
              <w:marTop w:val="0"/>
              <w:marBottom w:val="0"/>
              <w:divBdr>
                <w:top w:val="none" w:sz="0" w:space="0" w:color="auto"/>
                <w:left w:val="none" w:sz="0" w:space="0" w:color="auto"/>
                <w:bottom w:val="none" w:sz="0" w:space="0" w:color="auto"/>
                <w:right w:val="none" w:sz="0" w:space="0" w:color="auto"/>
              </w:divBdr>
              <w:divsChild>
                <w:div w:id="43590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56906">
          <w:marLeft w:val="0"/>
          <w:marRight w:val="0"/>
          <w:marTop w:val="0"/>
          <w:marBottom w:val="0"/>
          <w:divBdr>
            <w:top w:val="none" w:sz="0" w:space="0" w:color="auto"/>
            <w:left w:val="none" w:sz="0" w:space="0" w:color="auto"/>
            <w:bottom w:val="none" w:sz="0" w:space="0" w:color="auto"/>
            <w:right w:val="none" w:sz="0" w:space="0" w:color="auto"/>
          </w:divBdr>
          <w:divsChild>
            <w:div w:id="1637567153">
              <w:marLeft w:val="0"/>
              <w:marRight w:val="0"/>
              <w:marTop w:val="0"/>
              <w:marBottom w:val="0"/>
              <w:divBdr>
                <w:top w:val="none" w:sz="0" w:space="0" w:color="auto"/>
                <w:left w:val="none" w:sz="0" w:space="0" w:color="auto"/>
                <w:bottom w:val="none" w:sz="0" w:space="0" w:color="auto"/>
                <w:right w:val="none" w:sz="0" w:space="0" w:color="auto"/>
              </w:divBdr>
              <w:divsChild>
                <w:div w:id="1629706332">
                  <w:marLeft w:val="0"/>
                  <w:marRight w:val="0"/>
                  <w:marTop w:val="0"/>
                  <w:marBottom w:val="0"/>
                  <w:divBdr>
                    <w:top w:val="none" w:sz="0" w:space="0" w:color="auto"/>
                    <w:left w:val="none" w:sz="0" w:space="0" w:color="auto"/>
                    <w:bottom w:val="none" w:sz="0" w:space="0" w:color="auto"/>
                    <w:right w:val="none" w:sz="0" w:space="0" w:color="auto"/>
                  </w:divBdr>
                </w:div>
              </w:divsChild>
            </w:div>
            <w:div w:id="1534610829">
              <w:marLeft w:val="0"/>
              <w:marRight w:val="0"/>
              <w:marTop w:val="0"/>
              <w:marBottom w:val="0"/>
              <w:divBdr>
                <w:top w:val="none" w:sz="0" w:space="0" w:color="auto"/>
                <w:left w:val="none" w:sz="0" w:space="0" w:color="auto"/>
                <w:bottom w:val="none" w:sz="0" w:space="0" w:color="auto"/>
                <w:right w:val="none" w:sz="0" w:space="0" w:color="auto"/>
              </w:divBdr>
              <w:divsChild>
                <w:div w:id="20399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3067">
          <w:marLeft w:val="0"/>
          <w:marRight w:val="0"/>
          <w:marTop w:val="0"/>
          <w:marBottom w:val="0"/>
          <w:divBdr>
            <w:top w:val="none" w:sz="0" w:space="0" w:color="auto"/>
            <w:left w:val="none" w:sz="0" w:space="0" w:color="auto"/>
            <w:bottom w:val="none" w:sz="0" w:space="0" w:color="auto"/>
            <w:right w:val="none" w:sz="0" w:space="0" w:color="auto"/>
          </w:divBdr>
          <w:divsChild>
            <w:div w:id="524632548">
              <w:marLeft w:val="0"/>
              <w:marRight w:val="0"/>
              <w:marTop w:val="0"/>
              <w:marBottom w:val="0"/>
              <w:divBdr>
                <w:top w:val="none" w:sz="0" w:space="0" w:color="auto"/>
                <w:left w:val="none" w:sz="0" w:space="0" w:color="auto"/>
                <w:bottom w:val="none" w:sz="0" w:space="0" w:color="auto"/>
                <w:right w:val="none" w:sz="0" w:space="0" w:color="auto"/>
              </w:divBdr>
              <w:divsChild>
                <w:div w:id="1598443256">
                  <w:marLeft w:val="0"/>
                  <w:marRight w:val="0"/>
                  <w:marTop w:val="0"/>
                  <w:marBottom w:val="0"/>
                  <w:divBdr>
                    <w:top w:val="none" w:sz="0" w:space="0" w:color="auto"/>
                    <w:left w:val="none" w:sz="0" w:space="0" w:color="auto"/>
                    <w:bottom w:val="none" w:sz="0" w:space="0" w:color="auto"/>
                    <w:right w:val="none" w:sz="0" w:space="0" w:color="auto"/>
                  </w:divBdr>
                </w:div>
              </w:divsChild>
            </w:div>
            <w:div w:id="689574270">
              <w:marLeft w:val="0"/>
              <w:marRight w:val="0"/>
              <w:marTop w:val="0"/>
              <w:marBottom w:val="0"/>
              <w:divBdr>
                <w:top w:val="none" w:sz="0" w:space="0" w:color="auto"/>
                <w:left w:val="none" w:sz="0" w:space="0" w:color="auto"/>
                <w:bottom w:val="none" w:sz="0" w:space="0" w:color="auto"/>
                <w:right w:val="none" w:sz="0" w:space="0" w:color="auto"/>
              </w:divBdr>
              <w:divsChild>
                <w:div w:id="18275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60700">
          <w:marLeft w:val="0"/>
          <w:marRight w:val="0"/>
          <w:marTop w:val="0"/>
          <w:marBottom w:val="0"/>
          <w:divBdr>
            <w:top w:val="none" w:sz="0" w:space="0" w:color="auto"/>
            <w:left w:val="none" w:sz="0" w:space="0" w:color="auto"/>
            <w:bottom w:val="none" w:sz="0" w:space="0" w:color="auto"/>
            <w:right w:val="none" w:sz="0" w:space="0" w:color="auto"/>
          </w:divBdr>
          <w:divsChild>
            <w:div w:id="435447061">
              <w:marLeft w:val="0"/>
              <w:marRight w:val="0"/>
              <w:marTop w:val="0"/>
              <w:marBottom w:val="0"/>
              <w:divBdr>
                <w:top w:val="none" w:sz="0" w:space="0" w:color="auto"/>
                <w:left w:val="none" w:sz="0" w:space="0" w:color="auto"/>
                <w:bottom w:val="none" w:sz="0" w:space="0" w:color="auto"/>
                <w:right w:val="none" w:sz="0" w:space="0" w:color="auto"/>
              </w:divBdr>
              <w:divsChild>
                <w:div w:id="1407260344">
                  <w:marLeft w:val="0"/>
                  <w:marRight w:val="0"/>
                  <w:marTop w:val="0"/>
                  <w:marBottom w:val="0"/>
                  <w:divBdr>
                    <w:top w:val="none" w:sz="0" w:space="0" w:color="auto"/>
                    <w:left w:val="none" w:sz="0" w:space="0" w:color="auto"/>
                    <w:bottom w:val="none" w:sz="0" w:space="0" w:color="auto"/>
                    <w:right w:val="none" w:sz="0" w:space="0" w:color="auto"/>
                  </w:divBdr>
                </w:div>
              </w:divsChild>
            </w:div>
            <w:div w:id="780491306">
              <w:marLeft w:val="0"/>
              <w:marRight w:val="0"/>
              <w:marTop w:val="0"/>
              <w:marBottom w:val="0"/>
              <w:divBdr>
                <w:top w:val="none" w:sz="0" w:space="0" w:color="auto"/>
                <w:left w:val="none" w:sz="0" w:space="0" w:color="auto"/>
                <w:bottom w:val="none" w:sz="0" w:space="0" w:color="auto"/>
                <w:right w:val="none" w:sz="0" w:space="0" w:color="auto"/>
              </w:divBdr>
              <w:divsChild>
                <w:div w:id="2130512367">
                  <w:marLeft w:val="0"/>
                  <w:marRight w:val="0"/>
                  <w:marTop w:val="0"/>
                  <w:marBottom w:val="0"/>
                  <w:divBdr>
                    <w:top w:val="none" w:sz="0" w:space="0" w:color="auto"/>
                    <w:left w:val="none" w:sz="0" w:space="0" w:color="auto"/>
                    <w:bottom w:val="none" w:sz="0" w:space="0" w:color="auto"/>
                    <w:right w:val="none" w:sz="0" w:space="0" w:color="auto"/>
                  </w:divBdr>
                </w:div>
              </w:divsChild>
            </w:div>
            <w:div w:id="1945527378">
              <w:marLeft w:val="0"/>
              <w:marRight w:val="0"/>
              <w:marTop w:val="0"/>
              <w:marBottom w:val="0"/>
              <w:divBdr>
                <w:top w:val="none" w:sz="0" w:space="0" w:color="auto"/>
                <w:left w:val="none" w:sz="0" w:space="0" w:color="auto"/>
                <w:bottom w:val="none" w:sz="0" w:space="0" w:color="auto"/>
                <w:right w:val="none" w:sz="0" w:space="0" w:color="auto"/>
              </w:divBdr>
              <w:divsChild>
                <w:div w:id="68609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865271">
          <w:marLeft w:val="0"/>
          <w:marRight w:val="0"/>
          <w:marTop w:val="0"/>
          <w:marBottom w:val="0"/>
          <w:divBdr>
            <w:top w:val="none" w:sz="0" w:space="0" w:color="auto"/>
            <w:left w:val="none" w:sz="0" w:space="0" w:color="auto"/>
            <w:bottom w:val="none" w:sz="0" w:space="0" w:color="auto"/>
            <w:right w:val="none" w:sz="0" w:space="0" w:color="auto"/>
          </w:divBdr>
          <w:divsChild>
            <w:div w:id="1889534084">
              <w:marLeft w:val="0"/>
              <w:marRight w:val="0"/>
              <w:marTop w:val="0"/>
              <w:marBottom w:val="0"/>
              <w:divBdr>
                <w:top w:val="none" w:sz="0" w:space="0" w:color="auto"/>
                <w:left w:val="none" w:sz="0" w:space="0" w:color="auto"/>
                <w:bottom w:val="none" w:sz="0" w:space="0" w:color="auto"/>
                <w:right w:val="none" w:sz="0" w:space="0" w:color="auto"/>
              </w:divBdr>
              <w:divsChild>
                <w:div w:id="1766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931416">
      <w:bodyDiv w:val="1"/>
      <w:marLeft w:val="0"/>
      <w:marRight w:val="0"/>
      <w:marTop w:val="0"/>
      <w:marBottom w:val="0"/>
      <w:divBdr>
        <w:top w:val="none" w:sz="0" w:space="0" w:color="auto"/>
        <w:left w:val="none" w:sz="0" w:space="0" w:color="auto"/>
        <w:bottom w:val="none" w:sz="0" w:space="0" w:color="auto"/>
        <w:right w:val="none" w:sz="0" w:space="0" w:color="auto"/>
      </w:divBdr>
    </w:div>
    <w:div w:id="1273323013">
      <w:bodyDiv w:val="1"/>
      <w:marLeft w:val="0"/>
      <w:marRight w:val="0"/>
      <w:marTop w:val="0"/>
      <w:marBottom w:val="0"/>
      <w:divBdr>
        <w:top w:val="none" w:sz="0" w:space="0" w:color="auto"/>
        <w:left w:val="none" w:sz="0" w:space="0" w:color="auto"/>
        <w:bottom w:val="none" w:sz="0" w:space="0" w:color="auto"/>
        <w:right w:val="none" w:sz="0" w:space="0" w:color="auto"/>
      </w:divBdr>
    </w:div>
    <w:div w:id="1274089510">
      <w:bodyDiv w:val="1"/>
      <w:marLeft w:val="0"/>
      <w:marRight w:val="0"/>
      <w:marTop w:val="0"/>
      <w:marBottom w:val="0"/>
      <w:divBdr>
        <w:top w:val="none" w:sz="0" w:space="0" w:color="auto"/>
        <w:left w:val="none" w:sz="0" w:space="0" w:color="auto"/>
        <w:bottom w:val="none" w:sz="0" w:space="0" w:color="auto"/>
        <w:right w:val="none" w:sz="0" w:space="0" w:color="auto"/>
      </w:divBdr>
    </w:div>
    <w:div w:id="1275284670">
      <w:bodyDiv w:val="1"/>
      <w:marLeft w:val="0"/>
      <w:marRight w:val="0"/>
      <w:marTop w:val="0"/>
      <w:marBottom w:val="0"/>
      <w:divBdr>
        <w:top w:val="none" w:sz="0" w:space="0" w:color="auto"/>
        <w:left w:val="none" w:sz="0" w:space="0" w:color="auto"/>
        <w:bottom w:val="none" w:sz="0" w:space="0" w:color="auto"/>
        <w:right w:val="none" w:sz="0" w:space="0" w:color="auto"/>
      </w:divBdr>
    </w:div>
    <w:div w:id="1275359268">
      <w:bodyDiv w:val="1"/>
      <w:marLeft w:val="0"/>
      <w:marRight w:val="0"/>
      <w:marTop w:val="0"/>
      <w:marBottom w:val="0"/>
      <w:divBdr>
        <w:top w:val="none" w:sz="0" w:space="0" w:color="auto"/>
        <w:left w:val="none" w:sz="0" w:space="0" w:color="auto"/>
        <w:bottom w:val="none" w:sz="0" w:space="0" w:color="auto"/>
        <w:right w:val="none" w:sz="0" w:space="0" w:color="auto"/>
      </w:divBdr>
    </w:div>
    <w:div w:id="1275360486">
      <w:bodyDiv w:val="1"/>
      <w:marLeft w:val="0"/>
      <w:marRight w:val="0"/>
      <w:marTop w:val="0"/>
      <w:marBottom w:val="0"/>
      <w:divBdr>
        <w:top w:val="none" w:sz="0" w:space="0" w:color="auto"/>
        <w:left w:val="none" w:sz="0" w:space="0" w:color="auto"/>
        <w:bottom w:val="none" w:sz="0" w:space="0" w:color="auto"/>
        <w:right w:val="none" w:sz="0" w:space="0" w:color="auto"/>
      </w:divBdr>
    </w:div>
    <w:div w:id="1275793113">
      <w:bodyDiv w:val="1"/>
      <w:marLeft w:val="0"/>
      <w:marRight w:val="0"/>
      <w:marTop w:val="0"/>
      <w:marBottom w:val="0"/>
      <w:divBdr>
        <w:top w:val="none" w:sz="0" w:space="0" w:color="auto"/>
        <w:left w:val="none" w:sz="0" w:space="0" w:color="auto"/>
        <w:bottom w:val="none" w:sz="0" w:space="0" w:color="auto"/>
        <w:right w:val="none" w:sz="0" w:space="0" w:color="auto"/>
      </w:divBdr>
    </w:div>
    <w:div w:id="1277101622">
      <w:bodyDiv w:val="1"/>
      <w:marLeft w:val="0"/>
      <w:marRight w:val="0"/>
      <w:marTop w:val="0"/>
      <w:marBottom w:val="0"/>
      <w:divBdr>
        <w:top w:val="none" w:sz="0" w:space="0" w:color="auto"/>
        <w:left w:val="none" w:sz="0" w:space="0" w:color="auto"/>
        <w:bottom w:val="none" w:sz="0" w:space="0" w:color="auto"/>
        <w:right w:val="none" w:sz="0" w:space="0" w:color="auto"/>
      </w:divBdr>
    </w:div>
    <w:div w:id="1277907601">
      <w:bodyDiv w:val="1"/>
      <w:marLeft w:val="0"/>
      <w:marRight w:val="0"/>
      <w:marTop w:val="0"/>
      <w:marBottom w:val="0"/>
      <w:divBdr>
        <w:top w:val="none" w:sz="0" w:space="0" w:color="auto"/>
        <w:left w:val="none" w:sz="0" w:space="0" w:color="auto"/>
        <w:bottom w:val="none" w:sz="0" w:space="0" w:color="auto"/>
        <w:right w:val="none" w:sz="0" w:space="0" w:color="auto"/>
      </w:divBdr>
    </w:div>
    <w:div w:id="1278877902">
      <w:bodyDiv w:val="1"/>
      <w:marLeft w:val="0"/>
      <w:marRight w:val="0"/>
      <w:marTop w:val="0"/>
      <w:marBottom w:val="0"/>
      <w:divBdr>
        <w:top w:val="none" w:sz="0" w:space="0" w:color="auto"/>
        <w:left w:val="none" w:sz="0" w:space="0" w:color="auto"/>
        <w:bottom w:val="none" w:sz="0" w:space="0" w:color="auto"/>
        <w:right w:val="none" w:sz="0" w:space="0" w:color="auto"/>
      </w:divBdr>
    </w:div>
    <w:div w:id="1279750863">
      <w:bodyDiv w:val="1"/>
      <w:marLeft w:val="0"/>
      <w:marRight w:val="0"/>
      <w:marTop w:val="0"/>
      <w:marBottom w:val="0"/>
      <w:divBdr>
        <w:top w:val="none" w:sz="0" w:space="0" w:color="auto"/>
        <w:left w:val="none" w:sz="0" w:space="0" w:color="auto"/>
        <w:bottom w:val="none" w:sz="0" w:space="0" w:color="auto"/>
        <w:right w:val="none" w:sz="0" w:space="0" w:color="auto"/>
      </w:divBdr>
    </w:div>
    <w:div w:id="1280338948">
      <w:bodyDiv w:val="1"/>
      <w:marLeft w:val="0"/>
      <w:marRight w:val="0"/>
      <w:marTop w:val="0"/>
      <w:marBottom w:val="0"/>
      <w:divBdr>
        <w:top w:val="none" w:sz="0" w:space="0" w:color="auto"/>
        <w:left w:val="none" w:sz="0" w:space="0" w:color="auto"/>
        <w:bottom w:val="none" w:sz="0" w:space="0" w:color="auto"/>
        <w:right w:val="none" w:sz="0" w:space="0" w:color="auto"/>
      </w:divBdr>
    </w:div>
    <w:div w:id="1280456953">
      <w:bodyDiv w:val="1"/>
      <w:marLeft w:val="0"/>
      <w:marRight w:val="0"/>
      <w:marTop w:val="0"/>
      <w:marBottom w:val="0"/>
      <w:divBdr>
        <w:top w:val="none" w:sz="0" w:space="0" w:color="auto"/>
        <w:left w:val="none" w:sz="0" w:space="0" w:color="auto"/>
        <w:bottom w:val="none" w:sz="0" w:space="0" w:color="auto"/>
        <w:right w:val="none" w:sz="0" w:space="0" w:color="auto"/>
      </w:divBdr>
    </w:div>
    <w:div w:id="1280575444">
      <w:bodyDiv w:val="1"/>
      <w:marLeft w:val="0"/>
      <w:marRight w:val="0"/>
      <w:marTop w:val="0"/>
      <w:marBottom w:val="0"/>
      <w:divBdr>
        <w:top w:val="none" w:sz="0" w:space="0" w:color="auto"/>
        <w:left w:val="none" w:sz="0" w:space="0" w:color="auto"/>
        <w:bottom w:val="none" w:sz="0" w:space="0" w:color="auto"/>
        <w:right w:val="none" w:sz="0" w:space="0" w:color="auto"/>
      </w:divBdr>
    </w:div>
    <w:div w:id="1281181743">
      <w:bodyDiv w:val="1"/>
      <w:marLeft w:val="0"/>
      <w:marRight w:val="0"/>
      <w:marTop w:val="0"/>
      <w:marBottom w:val="0"/>
      <w:divBdr>
        <w:top w:val="none" w:sz="0" w:space="0" w:color="auto"/>
        <w:left w:val="none" w:sz="0" w:space="0" w:color="auto"/>
        <w:bottom w:val="none" w:sz="0" w:space="0" w:color="auto"/>
        <w:right w:val="none" w:sz="0" w:space="0" w:color="auto"/>
      </w:divBdr>
    </w:div>
    <w:div w:id="1281255909">
      <w:bodyDiv w:val="1"/>
      <w:marLeft w:val="0"/>
      <w:marRight w:val="0"/>
      <w:marTop w:val="0"/>
      <w:marBottom w:val="0"/>
      <w:divBdr>
        <w:top w:val="none" w:sz="0" w:space="0" w:color="auto"/>
        <w:left w:val="none" w:sz="0" w:space="0" w:color="auto"/>
        <w:bottom w:val="none" w:sz="0" w:space="0" w:color="auto"/>
        <w:right w:val="none" w:sz="0" w:space="0" w:color="auto"/>
      </w:divBdr>
    </w:div>
    <w:div w:id="1281574680">
      <w:bodyDiv w:val="1"/>
      <w:marLeft w:val="0"/>
      <w:marRight w:val="0"/>
      <w:marTop w:val="0"/>
      <w:marBottom w:val="0"/>
      <w:divBdr>
        <w:top w:val="none" w:sz="0" w:space="0" w:color="auto"/>
        <w:left w:val="none" w:sz="0" w:space="0" w:color="auto"/>
        <w:bottom w:val="none" w:sz="0" w:space="0" w:color="auto"/>
        <w:right w:val="none" w:sz="0" w:space="0" w:color="auto"/>
      </w:divBdr>
    </w:div>
    <w:div w:id="1281719217">
      <w:bodyDiv w:val="1"/>
      <w:marLeft w:val="0"/>
      <w:marRight w:val="0"/>
      <w:marTop w:val="0"/>
      <w:marBottom w:val="0"/>
      <w:divBdr>
        <w:top w:val="none" w:sz="0" w:space="0" w:color="auto"/>
        <w:left w:val="none" w:sz="0" w:space="0" w:color="auto"/>
        <w:bottom w:val="none" w:sz="0" w:space="0" w:color="auto"/>
        <w:right w:val="none" w:sz="0" w:space="0" w:color="auto"/>
      </w:divBdr>
    </w:div>
    <w:div w:id="1283220847">
      <w:bodyDiv w:val="1"/>
      <w:marLeft w:val="0"/>
      <w:marRight w:val="0"/>
      <w:marTop w:val="0"/>
      <w:marBottom w:val="0"/>
      <w:divBdr>
        <w:top w:val="none" w:sz="0" w:space="0" w:color="auto"/>
        <w:left w:val="none" w:sz="0" w:space="0" w:color="auto"/>
        <w:bottom w:val="none" w:sz="0" w:space="0" w:color="auto"/>
        <w:right w:val="none" w:sz="0" w:space="0" w:color="auto"/>
      </w:divBdr>
    </w:div>
    <w:div w:id="1283342203">
      <w:bodyDiv w:val="1"/>
      <w:marLeft w:val="0"/>
      <w:marRight w:val="0"/>
      <w:marTop w:val="0"/>
      <w:marBottom w:val="0"/>
      <w:divBdr>
        <w:top w:val="none" w:sz="0" w:space="0" w:color="auto"/>
        <w:left w:val="none" w:sz="0" w:space="0" w:color="auto"/>
        <w:bottom w:val="none" w:sz="0" w:space="0" w:color="auto"/>
        <w:right w:val="none" w:sz="0" w:space="0" w:color="auto"/>
      </w:divBdr>
    </w:div>
    <w:div w:id="1283608117">
      <w:bodyDiv w:val="1"/>
      <w:marLeft w:val="0"/>
      <w:marRight w:val="0"/>
      <w:marTop w:val="0"/>
      <w:marBottom w:val="0"/>
      <w:divBdr>
        <w:top w:val="none" w:sz="0" w:space="0" w:color="auto"/>
        <w:left w:val="none" w:sz="0" w:space="0" w:color="auto"/>
        <w:bottom w:val="none" w:sz="0" w:space="0" w:color="auto"/>
        <w:right w:val="none" w:sz="0" w:space="0" w:color="auto"/>
      </w:divBdr>
    </w:div>
    <w:div w:id="1283993914">
      <w:bodyDiv w:val="1"/>
      <w:marLeft w:val="0"/>
      <w:marRight w:val="0"/>
      <w:marTop w:val="0"/>
      <w:marBottom w:val="0"/>
      <w:divBdr>
        <w:top w:val="none" w:sz="0" w:space="0" w:color="auto"/>
        <w:left w:val="none" w:sz="0" w:space="0" w:color="auto"/>
        <w:bottom w:val="none" w:sz="0" w:space="0" w:color="auto"/>
        <w:right w:val="none" w:sz="0" w:space="0" w:color="auto"/>
      </w:divBdr>
    </w:div>
    <w:div w:id="1286231040">
      <w:bodyDiv w:val="1"/>
      <w:marLeft w:val="0"/>
      <w:marRight w:val="0"/>
      <w:marTop w:val="0"/>
      <w:marBottom w:val="0"/>
      <w:divBdr>
        <w:top w:val="none" w:sz="0" w:space="0" w:color="auto"/>
        <w:left w:val="none" w:sz="0" w:space="0" w:color="auto"/>
        <w:bottom w:val="none" w:sz="0" w:space="0" w:color="auto"/>
        <w:right w:val="none" w:sz="0" w:space="0" w:color="auto"/>
      </w:divBdr>
    </w:div>
    <w:div w:id="1286426958">
      <w:bodyDiv w:val="1"/>
      <w:marLeft w:val="0"/>
      <w:marRight w:val="0"/>
      <w:marTop w:val="0"/>
      <w:marBottom w:val="0"/>
      <w:divBdr>
        <w:top w:val="none" w:sz="0" w:space="0" w:color="auto"/>
        <w:left w:val="none" w:sz="0" w:space="0" w:color="auto"/>
        <w:bottom w:val="none" w:sz="0" w:space="0" w:color="auto"/>
        <w:right w:val="none" w:sz="0" w:space="0" w:color="auto"/>
      </w:divBdr>
    </w:div>
    <w:div w:id="1286736844">
      <w:bodyDiv w:val="1"/>
      <w:marLeft w:val="0"/>
      <w:marRight w:val="0"/>
      <w:marTop w:val="0"/>
      <w:marBottom w:val="0"/>
      <w:divBdr>
        <w:top w:val="none" w:sz="0" w:space="0" w:color="auto"/>
        <w:left w:val="none" w:sz="0" w:space="0" w:color="auto"/>
        <w:bottom w:val="none" w:sz="0" w:space="0" w:color="auto"/>
        <w:right w:val="none" w:sz="0" w:space="0" w:color="auto"/>
      </w:divBdr>
    </w:div>
    <w:div w:id="1287077392">
      <w:bodyDiv w:val="1"/>
      <w:marLeft w:val="0"/>
      <w:marRight w:val="0"/>
      <w:marTop w:val="0"/>
      <w:marBottom w:val="0"/>
      <w:divBdr>
        <w:top w:val="none" w:sz="0" w:space="0" w:color="auto"/>
        <w:left w:val="none" w:sz="0" w:space="0" w:color="auto"/>
        <w:bottom w:val="none" w:sz="0" w:space="0" w:color="auto"/>
        <w:right w:val="none" w:sz="0" w:space="0" w:color="auto"/>
      </w:divBdr>
    </w:div>
    <w:div w:id="1287807748">
      <w:bodyDiv w:val="1"/>
      <w:marLeft w:val="0"/>
      <w:marRight w:val="0"/>
      <w:marTop w:val="0"/>
      <w:marBottom w:val="0"/>
      <w:divBdr>
        <w:top w:val="none" w:sz="0" w:space="0" w:color="auto"/>
        <w:left w:val="none" w:sz="0" w:space="0" w:color="auto"/>
        <w:bottom w:val="none" w:sz="0" w:space="0" w:color="auto"/>
        <w:right w:val="none" w:sz="0" w:space="0" w:color="auto"/>
      </w:divBdr>
    </w:div>
    <w:div w:id="1288662596">
      <w:bodyDiv w:val="1"/>
      <w:marLeft w:val="0"/>
      <w:marRight w:val="0"/>
      <w:marTop w:val="0"/>
      <w:marBottom w:val="0"/>
      <w:divBdr>
        <w:top w:val="none" w:sz="0" w:space="0" w:color="auto"/>
        <w:left w:val="none" w:sz="0" w:space="0" w:color="auto"/>
        <w:bottom w:val="none" w:sz="0" w:space="0" w:color="auto"/>
        <w:right w:val="none" w:sz="0" w:space="0" w:color="auto"/>
      </w:divBdr>
    </w:div>
    <w:div w:id="1288663027">
      <w:bodyDiv w:val="1"/>
      <w:marLeft w:val="0"/>
      <w:marRight w:val="0"/>
      <w:marTop w:val="0"/>
      <w:marBottom w:val="0"/>
      <w:divBdr>
        <w:top w:val="none" w:sz="0" w:space="0" w:color="auto"/>
        <w:left w:val="none" w:sz="0" w:space="0" w:color="auto"/>
        <w:bottom w:val="none" w:sz="0" w:space="0" w:color="auto"/>
        <w:right w:val="none" w:sz="0" w:space="0" w:color="auto"/>
      </w:divBdr>
    </w:div>
    <w:div w:id="1288852952">
      <w:bodyDiv w:val="1"/>
      <w:marLeft w:val="0"/>
      <w:marRight w:val="0"/>
      <w:marTop w:val="0"/>
      <w:marBottom w:val="0"/>
      <w:divBdr>
        <w:top w:val="none" w:sz="0" w:space="0" w:color="auto"/>
        <w:left w:val="none" w:sz="0" w:space="0" w:color="auto"/>
        <w:bottom w:val="none" w:sz="0" w:space="0" w:color="auto"/>
        <w:right w:val="none" w:sz="0" w:space="0" w:color="auto"/>
      </w:divBdr>
    </w:div>
    <w:div w:id="1289124637">
      <w:bodyDiv w:val="1"/>
      <w:marLeft w:val="0"/>
      <w:marRight w:val="0"/>
      <w:marTop w:val="0"/>
      <w:marBottom w:val="0"/>
      <w:divBdr>
        <w:top w:val="none" w:sz="0" w:space="0" w:color="auto"/>
        <w:left w:val="none" w:sz="0" w:space="0" w:color="auto"/>
        <w:bottom w:val="none" w:sz="0" w:space="0" w:color="auto"/>
        <w:right w:val="none" w:sz="0" w:space="0" w:color="auto"/>
      </w:divBdr>
    </w:div>
    <w:div w:id="1289360406">
      <w:bodyDiv w:val="1"/>
      <w:marLeft w:val="0"/>
      <w:marRight w:val="0"/>
      <w:marTop w:val="0"/>
      <w:marBottom w:val="0"/>
      <w:divBdr>
        <w:top w:val="none" w:sz="0" w:space="0" w:color="auto"/>
        <w:left w:val="none" w:sz="0" w:space="0" w:color="auto"/>
        <w:bottom w:val="none" w:sz="0" w:space="0" w:color="auto"/>
        <w:right w:val="none" w:sz="0" w:space="0" w:color="auto"/>
      </w:divBdr>
    </w:div>
    <w:div w:id="1289363326">
      <w:bodyDiv w:val="1"/>
      <w:marLeft w:val="0"/>
      <w:marRight w:val="0"/>
      <w:marTop w:val="0"/>
      <w:marBottom w:val="0"/>
      <w:divBdr>
        <w:top w:val="none" w:sz="0" w:space="0" w:color="auto"/>
        <w:left w:val="none" w:sz="0" w:space="0" w:color="auto"/>
        <w:bottom w:val="none" w:sz="0" w:space="0" w:color="auto"/>
        <w:right w:val="none" w:sz="0" w:space="0" w:color="auto"/>
      </w:divBdr>
    </w:div>
    <w:div w:id="1289893509">
      <w:bodyDiv w:val="1"/>
      <w:marLeft w:val="0"/>
      <w:marRight w:val="0"/>
      <w:marTop w:val="0"/>
      <w:marBottom w:val="0"/>
      <w:divBdr>
        <w:top w:val="none" w:sz="0" w:space="0" w:color="auto"/>
        <w:left w:val="none" w:sz="0" w:space="0" w:color="auto"/>
        <w:bottom w:val="none" w:sz="0" w:space="0" w:color="auto"/>
        <w:right w:val="none" w:sz="0" w:space="0" w:color="auto"/>
      </w:divBdr>
    </w:div>
    <w:div w:id="1290747596">
      <w:bodyDiv w:val="1"/>
      <w:marLeft w:val="0"/>
      <w:marRight w:val="0"/>
      <w:marTop w:val="0"/>
      <w:marBottom w:val="0"/>
      <w:divBdr>
        <w:top w:val="none" w:sz="0" w:space="0" w:color="auto"/>
        <w:left w:val="none" w:sz="0" w:space="0" w:color="auto"/>
        <w:bottom w:val="none" w:sz="0" w:space="0" w:color="auto"/>
        <w:right w:val="none" w:sz="0" w:space="0" w:color="auto"/>
      </w:divBdr>
    </w:div>
    <w:div w:id="1291668174">
      <w:bodyDiv w:val="1"/>
      <w:marLeft w:val="0"/>
      <w:marRight w:val="0"/>
      <w:marTop w:val="0"/>
      <w:marBottom w:val="0"/>
      <w:divBdr>
        <w:top w:val="none" w:sz="0" w:space="0" w:color="auto"/>
        <w:left w:val="none" w:sz="0" w:space="0" w:color="auto"/>
        <w:bottom w:val="none" w:sz="0" w:space="0" w:color="auto"/>
        <w:right w:val="none" w:sz="0" w:space="0" w:color="auto"/>
      </w:divBdr>
    </w:div>
    <w:div w:id="1291745637">
      <w:bodyDiv w:val="1"/>
      <w:marLeft w:val="0"/>
      <w:marRight w:val="0"/>
      <w:marTop w:val="0"/>
      <w:marBottom w:val="0"/>
      <w:divBdr>
        <w:top w:val="none" w:sz="0" w:space="0" w:color="auto"/>
        <w:left w:val="none" w:sz="0" w:space="0" w:color="auto"/>
        <w:bottom w:val="none" w:sz="0" w:space="0" w:color="auto"/>
        <w:right w:val="none" w:sz="0" w:space="0" w:color="auto"/>
      </w:divBdr>
    </w:div>
    <w:div w:id="1293100203">
      <w:bodyDiv w:val="1"/>
      <w:marLeft w:val="0"/>
      <w:marRight w:val="0"/>
      <w:marTop w:val="0"/>
      <w:marBottom w:val="0"/>
      <w:divBdr>
        <w:top w:val="none" w:sz="0" w:space="0" w:color="auto"/>
        <w:left w:val="none" w:sz="0" w:space="0" w:color="auto"/>
        <w:bottom w:val="none" w:sz="0" w:space="0" w:color="auto"/>
        <w:right w:val="none" w:sz="0" w:space="0" w:color="auto"/>
      </w:divBdr>
    </w:div>
    <w:div w:id="1294405907">
      <w:bodyDiv w:val="1"/>
      <w:marLeft w:val="0"/>
      <w:marRight w:val="0"/>
      <w:marTop w:val="0"/>
      <w:marBottom w:val="0"/>
      <w:divBdr>
        <w:top w:val="none" w:sz="0" w:space="0" w:color="auto"/>
        <w:left w:val="none" w:sz="0" w:space="0" w:color="auto"/>
        <w:bottom w:val="none" w:sz="0" w:space="0" w:color="auto"/>
        <w:right w:val="none" w:sz="0" w:space="0" w:color="auto"/>
      </w:divBdr>
    </w:div>
    <w:div w:id="1294629654">
      <w:bodyDiv w:val="1"/>
      <w:marLeft w:val="0"/>
      <w:marRight w:val="0"/>
      <w:marTop w:val="0"/>
      <w:marBottom w:val="0"/>
      <w:divBdr>
        <w:top w:val="none" w:sz="0" w:space="0" w:color="auto"/>
        <w:left w:val="none" w:sz="0" w:space="0" w:color="auto"/>
        <w:bottom w:val="none" w:sz="0" w:space="0" w:color="auto"/>
        <w:right w:val="none" w:sz="0" w:space="0" w:color="auto"/>
      </w:divBdr>
    </w:div>
    <w:div w:id="1294750635">
      <w:bodyDiv w:val="1"/>
      <w:marLeft w:val="0"/>
      <w:marRight w:val="0"/>
      <w:marTop w:val="0"/>
      <w:marBottom w:val="0"/>
      <w:divBdr>
        <w:top w:val="none" w:sz="0" w:space="0" w:color="auto"/>
        <w:left w:val="none" w:sz="0" w:space="0" w:color="auto"/>
        <w:bottom w:val="none" w:sz="0" w:space="0" w:color="auto"/>
        <w:right w:val="none" w:sz="0" w:space="0" w:color="auto"/>
      </w:divBdr>
    </w:div>
    <w:div w:id="1295676123">
      <w:bodyDiv w:val="1"/>
      <w:marLeft w:val="0"/>
      <w:marRight w:val="0"/>
      <w:marTop w:val="0"/>
      <w:marBottom w:val="0"/>
      <w:divBdr>
        <w:top w:val="none" w:sz="0" w:space="0" w:color="auto"/>
        <w:left w:val="none" w:sz="0" w:space="0" w:color="auto"/>
        <w:bottom w:val="none" w:sz="0" w:space="0" w:color="auto"/>
        <w:right w:val="none" w:sz="0" w:space="0" w:color="auto"/>
      </w:divBdr>
    </w:div>
    <w:div w:id="1296251395">
      <w:bodyDiv w:val="1"/>
      <w:marLeft w:val="0"/>
      <w:marRight w:val="0"/>
      <w:marTop w:val="0"/>
      <w:marBottom w:val="0"/>
      <w:divBdr>
        <w:top w:val="none" w:sz="0" w:space="0" w:color="auto"/>
        <w:left w:val="none" w:sz="0" w:space="0" w:color="auto"/>
        <w:bottom w:val="none" w:sz="0" w:space="0" w:color="auto"/>
        <w:right w:val="none" w:sz="0" w:space="0" w:color="auto"/>
      </w:divBdr>
    </w:div>
    <w:div w:id="1297179599">
      <w:bodyDiv w:val="1"/>
      <w:marLeft w:val="0"/>
      <w:marRight w:val="0"/>
      <w:marTop w:val="0"/>
      <w:marBottom w:val="0"/>
      <w:divBdr>
        <w:top w:val="none" w:sz="0" w:space="0" w:color="auto"/>
        <w:left w:val="none" w:sz="0" w:space="0" w:color="auto"/>
        <w:bottom w:val="none" w:sz="0" w:space="0" w:color="auto"/>
        <w:right w:val="none" w:sz="0" w:space="0" w:color="auto"/>
      </w:divBdr>
    </w:div>
    <w:div w:id="1297443681">
      <w:bodyDiv w:val="1"/>
      <w:marLeft w:val="0"/>
      <w:marRight w:val="0"/>
      <w:marTop w:val="0"/>
      <w:marBottom w:val="0"/>
      <w:divBdr>
        <w:top w:val="none" w:sz="0" w:space="0" w:color="auto"/>
        <w:left w:val="none" w:sz="0" w:space="0" w:color="auto"/>
        <w:bottom w:val="none" w:sz="0" w:space="0" w:color="auto"/>
        <w:right w:val="none" w:sz="0" w:space="0" w:color="auto"/>
      </w:divBdr>
    </w:div>
    <w:div w:id="1298023620">
      <w:bodyDiv w:val="1"/>
      <w:marLeft w:val="0"/>
      <w:marRight w:val="0"/>
      <w:marTop w:val="0"/>
      <w:marBottom w:val="0"/>
      <w:divBdr>
        <w:top w:val="none" w:sz="0" w:space="0" w:color="auto"/>
        <w:left w:val="none" w:sz="0" w:space="0" w:color="auto"/>
        <w:bottom w:val="none" w:sz="0" w:space="0" w:color="auto"/>
        <w:right w:val="none" w:sz="0" w:space="0" w:color="auto"/>
      </w:divBdr>
    </w:div>
    <w:div w:id="1298491792">
      <w:bodyDiv w:val="1"/>
      <w:marLeft w:val="0"/>
      <w:marRight w:val="0"/>
      <w:marTop w:val="0"/>
      <w:marBottom w:val="0"/>
      <w:divBdr>
        <w:top w:val="none" w:sz="0" w:space="0" w:color="auto"/>
        <w:left w:val="none" w:sz="0" w:space="0" w:color="auto"/>
        <w:bottom w:val="none" w:sz="0" w:space="0" w:color="auto"/>
        <w:right w:val="none" w:sz="0" w:space="0" w:color="auto"/>
      </w:divBdr>
    </w:div>
    <w:div w:id="1298954617">
      <w:bodyDiv w:val="1"/>
      <w:marLeft w:val="0"/>
      <w:marRight w:val="0"/>
      <w:marTop w:val="0"/>
      <w:marBottom w:val="0"/>
      <w:divBdr>
        <w:top w:val="none" w:sz="0" w:space="0" w:color="auto"/>
        <w:left w:val="none" w:sz="0" w:space="0" w:color="auto"/>
        <w:bottom w:val="none" w:sz="0" w:space="0" w:color="auto"/>
        <w:right w:val="none" w:sz="0" w:space="0" w:color="auto"/>
      </w:divBdr>
    </w:div>
    <w:div w:id="1299385506">
      <w:bodyDiv w:val="1"/>
      <w:marLeft w:val="0"/>
      <w:marRight w:val="0"/>
      <w:marTop w:val="0"/>
      <w:marBottom w:val="0"/>
      <w:divBdr>
        <w:top w:val="none" w:sz="0" w:space="0" w:color="auto"/>
        <w:left w:val="none" w:sz="0" w:space="0" w:color="auto"/>
        <w:bottom w:val="none" w:sz="0" w:space="0" w:color="auto"/>
        <w:right w:val="none" w:sz="0" w:space="0" w:color="auto"/>
      </w:divBdr>
    </w:div>
    <w:div w:id="1300846538">
      <w:bodyDiv w:val="1"/>
      <w:marLeft w:val="0"/>
      <w:marRight w:val="0"/>
      <w:marTop w:val="0"/>
      <w:marBottom w:val="0"/>
      <w:divBdr>
        <w:top w:val="none" w:sz="0" w:space="0" w:color="auto"/>
        <w:left w:val="none" w:sz="0" w:space="0" w:color="auto"/>
        <w:bottom w:val="none" w:sz="0" w:space="0" w:color="auto"/>
        <w:right w:val="none" w:sz="0" w:space="0" w:color="auto"/>
      </w:divBdr>
    </w:div>
    <w:div w:id="1301033849">
      <w:bodyDiv w:val="1"/>
      <w:marLeft w:val="0"/>
      <w:marRight w:val="0"/>
      <w:marTop w:val="0"/>
      <w:marBottom w:val="0"/>
      <w:divBdr>
        <w:top w:val="none" w:sz="0" w:space="0" w:color="auto"/>
        <w:left w:val="none" w:sz="0" w:space="0" w:color="auto"/>
        <w:bottom w:val="none" w:sz="0" w:space="0" w:color="auto"/>
        <w:right w:val="none" w:sz="0" w:space="0" w:color="auto"/>
      </w:divBdr>
    </w:div>
    <w:div w:id="1301157305">
      <w:bodyDiv w:val="1"/>
      <w:marLeft w:val="0"/>
      <w:marRight w:val="0"/>
      <w:marTop w:val="0"/>
      <w:marBottom w:val="0"/>
      <w:divBdr>
        <w:top w:val="none" w:sz="0" w:space="0" w:color="auto"/>
        <w:left w:val="none" w:sz="0" w:space="0" w:color="auto"/>
        <w:bottom w:val="none" w:sz="0" w:space="0" w:color="auto"/>
        <w:right w:val="none" w:sz="0" w:space="0" w:color="auto"/>
      </w:divBdr>
    </w:div>
    <w:div w:id="1302885780">
      <w:bodyDiv w:val="1"/>
      <w:marLeft w:val="0"/>
      <w:marRight w:val="0"/>
      <w:marTop w:val="0"/>
      <w:marBottom w:val="0"/>
      <w:divBdr>
        <w:top w:val="none" w:sz="0" w:space="0" w:color="auto"/>
        <w:left w:val="none" w:sz="0" w:space="0" w:color="auto"/>
        <w:bottom w:val="none" w:sz="0" w:space="0" w:color="auto"/>
        <w:right w:val="none" w:sz="0" w:space="0" w:color="auto"/>
      </w:divBdr>
    </w:div>
    <w:div w:id="1303778812">
      <w:bodyDiv w:val="1"/>
      <w:marLeft w:val="0"/>
      <w:marRight w:val="0"/>
      <w:marTop w:val="0"/>
      <w:marBottom w:val="0"/>
      <w:divBdr>
        <w:top w:val="none" w:sz="0" w:space="0" w:color="auto"/>
        <w:left w:val="none" w:sz="0" w:space="0" w:color="auto"/>
        <w:bottom w:val="none" w:sz="0" w:space="0" w:color="auto"/>
        <w:right w:val="none" w:sz="0" w:space="0" w:color="auto"/>
      </w:divBdr>
    </w:div>
    <w:div w:id="1304234191">
      <w:bodyDiv w:val="1"/>
      <w:marLeft w:val="0"/>
      <w:marRight w:val="0"/>
      <w:marTop w:val="0"/>
      <w:marBottom w:val="0"/>
      <w:divBdr>
        <w:top w:val="none" w:sz="0" w:space="0" w:color="auto"/>
        <w:left w:val="none" w:sz="0" w:space="0" w:color="auto"/>
        <w:bottom w:val="none" w:sz="0" w:space="0" w:color="auto"/>
        <w:right w:val="none" w:sz="0" w:space="0" w:color="auto"/>
      </w:divBdr>
    </w:div>
    <w:div w:id="1305239847">
      <w:bodyDiv w:val="1"/>
      <w:marLeft w:val="0"/>
      <w:marRight w:val="0"/>
      <w:marTop w:val="0"/>
      <w:marBottom w:val="0"/>
      <w:divBdr>
        <w:top w:val="none" w:sz="0" w:space="0" w:color="auto"/>
        <w:left w:val="none" w:sz="0" w:space="0" w:color="auto"/>
        <w:bottom w:val="none" w:sz="0" w:space="0" w:color="auto"/>
        <w:right w:val="none" w:sz="0" w:space="0" w:color="auto"/>
      </w:divBdr>
    </w:div>
    <w:div w:id="1305551099">
      <w:bodyDiv w:val="1"/>
      <w:marLeft w:val="0"/>
      <w:marRight w:val="0"/>
      <w:marTop w:val="0"/>
      <w:marBottom w:val="0"/>
      <w:divBdr>
        <w:top w:val="none" w:sz="0" w:space="0" w:color="auto"/>
        <w:left w:val="none" w:sz="0" w:space="0" w:color="auto"/>
        <w:bottom w:val="none" w:sz="0" w:space="0" w:color="auto"/>
        <w:right w:val="none" w:sz="0" w:space="0" w:color="auto"/>
      </w:divBdr>
    </w:div>
    <w:div w:id="1307318902">
      <w:bodyDiv w:val="1"/>
      <w:marLeft w:val="0"/>
      <w:marRight w:val="0"/>
      <w:marTop w:val="0"/>
      <w:marBottom w:val="0"/>
      <w:divBdr>
        <w:top w:val="none" w:sz="0" w:space="0" w:color="auto"/>
        <w:left w:val="none" w:sz="0" w:space="0" w:color="auto"/>
        <w:bottom w:val="none" w:sz="0" w:space="0" w:color="auto"/>
        <w:right w:val="none" w:sz="0" w:space="0" w:color="auto"/>
      </w:divBdr>
    </w:div>
    <w:div w:id="1307785250">
      <w:bodyDiv w:val="1"/>
      <w:marLeft w:val="0"/>
      <w:marRight w:val="0"/>
      <w:marTop w:val="0"/>
      <w:marBottom w:val="0"/>
      <w:divBdr>
        <w:top w:val="none" w:sz="0" w:space="0" w:color="auto"/>
        <w:left w:val="none" w:sz="0" w:space="0" w:color="auto"/>
        <w:bottom w:val="none" w:sz="0" w:space="0" w:color="auto"/>
        <w:right w:val="none" w:sz="0" w:space="0" w:color="auto"/>
      </w:divBdr>
    </w:div>
    <w:div w:id="1308053279">
      <w:bodyDiv w:val="1"/>
      <w:marLeft w:val="0"/>
      <w:marRight w:val="0"/>
      <w:marTop w:val="0"/>
      <w:marBottom w:val="0"/>
      <w:divBdr>
        <w:top w:val="none" w:sz="0" w:space="0" w:color="auto"/>
        <w:left w:val="none" w:sz="0" w:space="0" w:color="auto"/>
        <w:bottom w:val="none" w:sz="0" w:space="0" w:color="auto"/>
        <w:right w:val="none" w:sz="0" w:space="0" w:color="auto"/>
      </w:divBdr>
    </w:div>
    <w:div w:id="1308436435">
      <w:bodyDiv w:val="1"/>
      <w:marLeft w:val="0"/>
      <w:marRight w:val="0"/>
      <w:marTop w:val="0"/>
      <w:marBottom w:val="0"/>
      <w:divBdr>
        <w:top w:val="none" w:sz="0" w:space="0" w:color="auto"/>
        <w:left w:val="none" w:sz="0" w:space="0" w:color="auto"/>
        <w:bottom w:val="none" w:sz="0" w:space="0" w:color="auto"/>
        <w:right w:val="none" w:sz="0" w:space="0" w:color="auto"/>
      </w:divBdr>
    </w:div>
    <w:div w:id="1308512718">
      <w:bodyDiv w:val="1"/>
      <w:marLeft w:val="0"/>
      <w:marRight w:val="0"/>
      <w:marTop w:val="0"/>
      <w:marBottom w:val="0"/>
      <w:divBdr>
        <w:top w:val="none" w:sz="0" w:space="0" w:color="auto"/>
        <w:left w:val="none" w:sz="0" w:space="0" w:color="auto"/>
        <w:bottom w:val="none" w:sz="0" w:space="0" w:color="auto"/>
        <w:right w:val="none" w:sz="0" w:space="0" w:color="auto"/>
      </w:divBdr>
    </w:div>
    <w:div w:id="1309242460">
      <w:bodyDiv w:val="1"/>
      <w:marLeft w:val="0"/>
      <w:marRight w:val="0"/>
      <w:marTop w:val="0"/>
      <w:marBottom w:val="0"/>
      <w:divBdr>
        <w:top w:val="none" w:sz="0" w:space="0" w:color="auto"/>
        <w:left w:val="none" w:sz="0" w:space="0" w:color="auto"/>
        <w:bottom w:val="none" w:sz="0" w:space="0" w:color="auto"/>
        <w:right w:val="none" w:sz="0" w:space="0" w:color="auto"/>
      </w:divBdr>
    </w:div>
    <w:div w:id="1311399165">
      <w:bodyDiv w:val="1"/>
      <w:marLeft w:val="0"/>
      <w:marRight w:val="0"/>
      <w:marTop w:val="0"/>
      <w:marBottom w:val="0"/>
      <w:divBdr>
        <w:top w:val="none" w:sz="0" w:space="0" w:color="auto"/>
        <w:left w:val="none" w:sz="0" w:space="0" w:color="auto"/>
        <w:bottom w:val="none" w:sz="0" w:space="0" w:color="auto"/>
        <w:right w:val="none" w:sz="0" w:space="0" w:color="auto"/>
      </w:divBdr>
    </w:div>
    <w:div w:id="1311403187">
      <w:bodyDiv w:val="1"/>
      <w:marLeft w:val="0"/>
      <w:marRight w:val="0"/>
      <w:marTop w:val="0"/>
      <w:marBottom w:val="0"/>
      <w:divBdr>
        <w:top w:val="none" w:sz="0" w:space="0" w:color="auto"/>
        <w:left w:val="none" w:sz="0" w:space="0" w:color="auto"/>
        <w:bottom w:val="none" w:sz="0" w:space="0" w:color="auto"/>
        <w:right w:val="none" w:sz="0" w:space="0" w:color="auto"/>
      </w:divBdr>
    </w:div>
    <w:div w:id="1311442027">
      <w:bodyDiv w:val="1"/>
      <w:marLeft w:val="0"/>
      <w:marRight w:val="0"/>
      <w:marTop w:val="0"/>
      <w:marBottom w:val="0"/>
      <w:divBdr>
        <w:top w:val="none" w:sz="0" w:space="0" w:color="auto"/>
        <w:left w:val="none" w:sz="0" w:space="0" w:color="auto"/>
        <w:bottom w:val="none" w:sz="0" w:space="0" w:color="auto"/>
        <w:right w:val="none" w:sz="0" w:space="0" w:color="auto"/>
      </w:divBdr>
    </w:div>
    <w:div w:id="1311904223">
      <w:bodyDiv w:val="1"/>
      <w:marLeft w:val="0"/>
      <w:marRight w:val="0"/>
      <w:marTop w:val="0"/>
      <w:marBottom w:val="0"/>
      <w:divBdr>
        <w:top w:val="none" w:sz="0" w:space="0" w:color="auto"/>
        <w:left w:val="none" w:sz="0" w:space="0" w:color="auto"/>
        <w:bottom w:val="none" w:sz="0" w:space="0" w:color="auto"/>
        <w:right w:val="none" w:sz="0" w:space="0" w:color="auto"/>
      </w:divBdr>
    </w:div>
    <w:div w:id="1312910032">
      <w:bodyDiv w:val="1"/>
      <w:marLeft w:val="0"/>
      <w:marRight w:val="0"/>
      <w:marTop w:val="0"/>
      <w:marBottom w:val="0"/>
      <w:divBdr>
        <w:top w:val="none" w:sz="0" w:space="0" w:color="auto"/>
        <w:left w:val="none" w:sz="0" w:space="0" w:color="auto"/>
        <w:bottom w:val="none" w:sz="0" w:space="0" w:color="auto"/>
        <w:right w:val="none" w:sz="0" w:space="0" w:color="auto"/>
      </w:divBdr>
    </w:div>
    <w:div w:id="1313563078">
      <w:bodyDiv w:val="1"/>
      <w:marLeft w:val="0"/>
      <w:marRight w:val="0"/>
      <w:marTop w:val="0"/>
      <w:marBottom w:val="0"/>
      <w:divBdr>
        <w:top w:val="none" w:sz="0" w:space="0" w:color="auto"/>
        <w:left w:val="none" w:sz="0" w:space="0" w:color="auto"/>
        <w:bottom w:val="none" w:sz="0" w:space="0" w:color="auto"/>
        <w:right w:val="none" w:sz="0" w:space="0" w:color="auto"/>
      </w:divBdr>
    </w:div>
    <w:div w:id="1314335626">
      <w:bodyDiv w:val="1"/>
      <w:marLeft w:val="0"/>
      <w:marRight w:val="0"/>
      <w:marTop w:val="0"/>
      <w:marBottom w:val="0"/>
      <w:divBdr>
        <w:top w:val="none" w:sz="0" w:space="0" w:color="auto"/>
        <w:left w:val="none" w:sz="0" w:space="0" w:color="auto"/>
        <w:bottom w:val="none" w:sz="0" w:space="0" w:color="auto"/>
        <w:right w:val="none" w:sz="0" w:space="0" w:color="auto"/>
      </w:divBdr>
    </w:div>
    <w:div w:id="1315644557">
      <w:bodyDiv w:val="1"/>
      <w:marLeft w:val="0"/>
      <w:marRight w:val="0"/>
      <w:marTop w:val="0"/>
      <w:marBottom w:val="0"/>
      <w:divBdr>
        <w:top w:val="none" w:sz="0" w:space="0" w:color="auto"/>
        <w:left w:val="none" w:sz="0" w:space="0" w:color="auto"/>
        <w:bottom w:val="none" w:sz="0" w:space="0" w:color="auto"/>
        <w:right w:val="none" w:sz="0" w:space="0" w:color="auto"/>
      </w:divBdr>
    </w:div>
    <w:div w:id="1315838437">
      <w:bodyDiv w:val="1"/>
      <w:marLeft w:val="0"/>
      <w:marRight w:val="0"/>
      <w:marTop w:val="0"/>
      <w:marBottom w:val="0"/>
      <w:divBdr>
        <w:top w:val="none" w:sz="0" w:space="0" w:color="auto"/>
        <w:left w:val="none" w:sz="0" w:space="0" w:color="auto"/>
        <w:bottom w:val="none" w:sz="0" w:space="0" w:color="auto"/>
        <w:right w:val="none" w:sz="0" w:space="0" w:color="auto"/>
      </w:divBdr>
    </w:div>
    <w:div w:id="1315840244">
      <w:bodyDiv w:val="1"/>
      <w:marLeft w:val="0"/>
      <w:marRight w:val="0"/>
      <w:marTop w:val="0"/>
      <w:marBottom w:val="0"/>
      <w:divBdr>
        <w:top w:val="none" w:sz="0" w:space="0" w:color="auto"/>
        <w:left w:val="none" w:sz="0" w:space="0" w:color="auto"/>
        <w:bottom w:val="none" w:sz="0" w:space="0" w:color="auto"/>
        <w:right w:val="none" w:sz="0" w:space="0" w:color="auto"/>
      </w:divBdr>
    </w:div>
    <w:div w:id="1316226394">
      <w:bodyDiv w:val="1"/>
      <w:marLeft w:val="0"/>
      <w:marRight w:val="0"/>
      <w:marTop w:val="0"/>
      <w:marBottom w:val="0"/>
      <w:divBdr>
        <w:top w:val="none" w:sz="0" w:space="0" w:color="auto"/>
        <w:left w:val="none" w:sz="0" w:space="0" w:color="auto"/>
        <w:bottom w:val="none" w:sz="0" w:space="0" w:color="auto"/>
        <w:right w:val="none" w:sz="0" w:space="0" w:color="auto"/>
      </w:divBdr>
    </w:div>
    <w:div w:id="1317805040">
      <w:bodyDiv w:val="1"/>
      <w:marLeft w:val="0"/>
      <w:marRight w:val="0"/>
      <w:marTop w:val="0"/>
      <w:marBottom w:val="0"/>
      <w:divBdr>
        <w:top w:val="none" w:sz="0" w:space="0" w:color="auto"/>
        <w:left w:val="none" w:sz="0" w:space="0" w:color="auto"/>
        <w:bottom w:val="none" w:sz="0" w:space="0" w:color="auto"/>
        <w:right w:val="none" w:sz="0" w:space="0" w:color="auto"/>
      </w:divBdr>
    </w:div>
    <w:div w:id="1318073597">
      <w:bodyDiv w:val="1"/>
      <w:marLeft w:val="0"/>
      <w:marRight w:val="0"/>
      <w:marTop w:val="0"/>
      <w:marBottom w:val="0"/>
      <w:divBdr>
        <w:top w:val="none" w:sz="0" w:space="0" w:color="auto"/>
        <w:left w:val="none" w:sz="0" w:space="0" w:color="auto"/>
        <w:bottom w:val="none" w:sz="0" w:space="0" w:color="auto"/>
        <w:right w:val="none" w:sz="0" w:space="0" w:color="auto"/>
      </w:divBdr>
    </w:div>
    <w:div w:id="1318265402">
      <w:bodyDiv w:val="1"/>
      <w:marLeft w:val="0"/>
      <w:marRight w:val="0"/>
      <w:marTop w:val="0"/>
      <w:marBottom w:val="0"/>
      <w:divBdr>
        <w:top w:val="none" w:sz="0" w:space="0" w:color="auto"/>
        <w:left w:val="none" w:sz="0" w:space="0" w:color="auto"/>
        <w:bottom w:val="none" w:sz="0" w:space="0" w:color="auto"/>
        <w:right w:val="none" w:sz="0" w:space="0" w:color="auto"/>
      </w:divBdr>
    </w:div>
    <w:div w:id="1318416137">
      <w:bodyDiv w:val="1"/>
      <w:marLeft w:val="0"/>
      <w:marRight w:val="0"/>
      <w:marTop w:val="0"/>
      <w:marBottom w:val="0"/>
      <w:divBdr>
        <w:top w:val="none" w:sz="0" w:space="0" w:color="auto"/>
        <w:left w:val="none" w:sz="0" w:space="0" w:color="auto"/>
        <w:bottom w:val="none" w:sz="0" w:space="0" w:color="auto"/>
        <w:right w:val="none" w:sz="0" w:space="0" w:color="auto"/>
      </w:divBdr>
    </w:div>
    <w:div w:id="1318878431">
      <w:bodyDiv w:val="1"/>
      <w:marLeft w:val="0"/>
      <w:marRight w:val="0"/>
      <w:marTop w:val="0"/>
      <w:marBottom w:val="0"/>
      <w:divBdr>
        <w:top w:val="none" w:sz="0" w:space="0" w:color="auto"/>
        <w:left w:val="none" w:sz="0" w:space="0" w:color="auto"/>
        <w:bottom w:val="none" w:sz="0" w:space="0" w:color="auto"/>
        <w:right w:val="none" w:sz="0" w:space="0" w:color="auto"/>
      </w:divBdr>
    </w:div>
    <w:div w:id="1319767837">
      <w:bodyDiv w:val="1"/>
      <w:marLeft w:val="0"/>
      <w:marRight w:val="0"/>
      <w:marTop w:val="0"/>
      <w:marBottom w:val="0"/>
      <w:divBdr>
        <w:top w:val="none" w:sz="0" w:space="0" w:color="auto"/>
        <w:left w:val="none" w:sz="0" w:space="0" w:color="auto"/>
        <w:bottom w:val="none" w:sz="0" w:space="0" w:color="auto"/>
        <w:right w:val="none" w:sz="0" w:space="0" w:color="auto"/>
      </w:divBdr>
    </w:div>
    <w:div w:id="1319842737">
      <w:bodyDiv w:val="1"/>
      <w:marLeft w:val="0"/>
      <w:marRight w:val="0"/>
      <w:marTop w:val="0"/>
      <w:marBottom w:val="0"/>
      <w:divBdr>
        <w:top w:val="none" w:sz="0" w:space="0" w:color="auto"/>
        <w:left w:val="none" w:sz="0" w:space="0" w:color="auto"/>
        <w:bottom w:val="none" w:sz="0" w:space="0" w:color="auto"/>
        <w:right w:val="none" w:sz="0" w:space="0" w:color="auto"/>
      </w:divBdr>
    </w:div>
    <w:div w:id="1320233827">
      <w:bodyDiv w:val="1"/>
      <w:marLeft w:val="0"/>
      <w:marRight w:val="0"/>
      <w:marTop w:val="0"/>
      <w:marBottom w:val="0"/>
      <w:divBdr>
        <w:top w:val="none" w:sz="0" w:space="0" w:color="auto"/>
        <w:left w:val="none" w:sz="0" w:space="0" w:color="auto"/>
        <w:bottom w:val="none" w:sz="0" w:space="0" w:color="auto"/>
        <w:right w:val="none" w:sz="0" w:space="0" w:color="auto"/>
      </w:divBdr>
    </w:div>
    <w:div w:id="1320958978">
      <w:bodyDiv w:val="1"/>
      <w:marLeft w:val="0"/>
      <w:marRight w:val="0"/>
      <w:marTop w:val="0"/>
      <w:marBottom w:val="0"/>
      <w:divBdr>
        <w:top w:val="none" w:sz="0" w:space="0" w:color="auto"/>
        <w:left w:val="none" w:sz="0" w:space="0" w:color="auto"/>
        <w:bottom w:val="none" w:sz="0" w:space="0" w:color="auto"/>
        <w:right w:val="none" w:sz="0" w:space="0" w:color="auto"/>
      </w:divBdr>
    </w:div>
    <w:div w:id="1321156762">
      <w:bodyDiv w:val="1"/>
      <w:marLeft w:val="0"/>
      <w:marRight w:val="0"/>
      <w:marTop w:val="0"/>
      <w:marBottom w:val="0"/>
      <w:divBdr>
        <w:top w:val="none" w:sz="0" w:space="0" w:color="auto"/>
        <w:left w:val="none" w:sz="0" w:space="0" w:color="auto"/>
        <w:bottom w:val="none" w:sz="0" w:space="0" w:color="auto"/>
        <w:right w:val="none" w:sz="0" w:space="0" w:color="auto"/>
      </w:divBdr>
    </w:div>
    <w:div w:id="1321230917">
      <w:bodyDiv w:val="1"/>
      <w:marLeft w:val="0"/>
      <w:marRight w:val="0"/>
      <w:marTop w:val="0"/>
      <w:marBottom w:val="0"/>
      <w:divBdr>
        <w:top w:val="none" w:sz="0" w:space="0" w:color="auto"/>
        <w:left w:val="none" w:sz="0" w:space="0" w:color="auto"/>
        <w:bottom w:val="none" w:sz="0" w:space="0" w:color="auto"/>
        <w:right w:val="none" w:sz="0" w:space="0" w:color="auto"/>
      </w:divBdr>
    </w:div>
    <w:div w:id="1321420298">
      <w:bodyDiv w:val="1"/>
      <w:marLeft w:val="0"/>
      <w:marRight w:val="0"/>
      <w:marTop w:val="0"/>
      <w:marBottom w:val="0"/>
      <w:divBdr>
        <w:top w:val="none" w:sz="0" w:space="0" w:color="auto"/>
        <w:left w:val="none" w:sz="0" w:space="0" w:color="auto"/>
        <w:bottom w:val="none" w:sz="0" w:space="0" w:color="auto"/>
        <w:right w:val="none" w:sz="0" w:space="0" w:color="auto"/>
      </w:divBdr>
    </w:div>
    <w:div w:id="1322201925">
      <w:bodyDiv w:val="1"/>
      <w:marLeft w:val="0"/>
      <w:marRight w:val="0"/>
      <w:marTop w:val="0"/>
      <w:marBottom w:val="0"/>
      <w:divBdr>
        <w:top w:val="none" w:sz="0" w:space="0" w:color="auto"/>
        <w:left w:val="none" w:sz="0" w:space="0" w:color="auto"/>
        <w:bottom w:val="none" w:sz="0" w:space="0" w:color="auto"/>
        <w:right w:val="none" w:sz="0" w:space="0" w:color="auto"/>
      </w:divBdr>
    </w:div>
    <w:div w:id="1324044394">
      <w:bodyDiv w:val="1"/>
      <w:marLeft w:val="0"/>
      <w:marRight w:val="0"/>
      <w:marTop w:val="0"/>
      <w:marBottom w:val="0"/>
      <w:divBdr>
        <w:top w:val="none" w:sz="0" w:space="0" w:color="auto"/>
        <w:left w:val="none" w:sz="0" w:space="0" w:color="auto"/>
        <w:bottom w:val="none" w:sz="0" w:space="0" w:color="auto"/>
        <w:right w:val="none" w:sz="0" w:space="0" w:color="auto"/>
      </w:divBdr>
    </w:div>
    <w:div w:id="1324117584">
      <w:bodyDiv w:val="1"/>
      <w:marLeft w:val="0"/>
      <w:marRight w:val="0"/>
      <w:marTop w:val="0"/>
      <w:marBottom w:val="0"/>
      <w:divBdr>
        <w:top w:val="none" w:sz="0" w:space="0" w:color="auto"/>
        <w:left w:val="none" w:sz="0" w:space="0" w:color="auto"/>
        <w:bottom w:val="none" w:sz="0" w:space="0" w:color="auto"/>
        <w:right w:val="none" w:sz="0" w:space="0" w:color="auto"/>
      </w:divBdr>
    </w:div>
    <w:div w:id="1324620710">
      <w:bodyDiv w:val="1"/>
      <w:marLeft w:val="0"/>
      <w:marRight w:val="0"/>
      <w:marTop w:val="0"/>
      <w:marBottom w:val="0"/>
      <w:divBdr>
        <w:top w:val="none" w:sz="0" w:space="0" w:color="auto"/>
        <w:left w:val="none" w:sz="0" w:space="0" w:color="auto"/>
        <w:bottom w:val="none" w:sz="0" w:space="0" w:color="auto"/>
        <w:right w:val="none" w:sz="0" w:space="0" w:color="auto"/>
      </w:divBdr>
    </w:div>
    <w:div w:id="1326783788">
      <w:bodyDiv w:val="1"/>
      <w:marLeft w:val="0"/>
      <w:marRight w:val="0"/>
      <w:marTop w:val="0"/>
      <w:marBottom w:val="0"/>
      <w:divBdr>
        <w:top w:val="none" w:sz="0" w:space="0" w:color="auto"/>
        <w:left w:val="none" w:sz="0" w:space="0" w:color="auto"/>
        <w:bottom w:val="none" w:sz="0" w:space="0" w:color="auto"/>
        <w:right w:val="none" w:sz="0" w:space="0" w:color="auto"/>
      </w:divBdr>
    </w:div>
    <w:div w:id="1327126697">
      <w:bodyDiv w:val="1"/>
      <w:marLeft w:val="0"/>
      <w:marRight w:val="0"/>
      <w:marTop w:val="0"/>
      <w:marBottom w:val="0"/>
      <w:divBdr>
        <w:top w:val="none" w:sz="0" w:space="0" w:color="auto"/>
        <w:left w:val="none" w:sz="0" w:space="0" w:color="auto"/>
        <w:bottom w:val="none" w:sz="0" w:space="0" w:color="auto"/>
        <w:right w:val="none" w:sz="0" w:space="0" w:color="auto"/>
      </w:divBdr>
    </w:div>
    <w:div w:id="1327978489">
      <w:bodyDiv w:val="1"/>
      <w:marLeft w:val="0"/>
      <w:marRight w:val="0"/>
      <w:marTop w:val="0"/>
      <w:marBottom w:val="0"/>
      <w:divBdr>
        <w:top w:val="none" w:sz="0" w:space="0" w:color="auto"/>
        <w:left w:val="none" w:sz="0" w:space="0" w:color="auto"/>
        <w:bottom w:val="none" w:sz="0" w:space="0" w:color="auto"/>
        <w:right w:val="none" w:sz="0" w:space="0" w:color="auto"/>
      </w:divBdr>
    </w:div>
    <w:div w:id="1328359124">
      <w:bodyDiv w:val="1"/>
      <w:marLeft w:val="0"/>
      <w:marRight w:val="0"/>
      <w:marTop w:val="0"/>
      <w:marBottom w:val="0"/>
      <w:divBdr>
        <w:top w:val="none" w:sz="0" w:space="0" w:color="auto"/>
        <w:left w:val="none" w:sz="0" w:space="0" w:color="auto"/>
        <w:bottom w:val="none" w:sz="0" w:space="0" w:color="auto"/>
        <w:right w:val="none" w:sz="0" w:space="0" w:color="auto"/>
      </w:divBdr>
    </w:div>
    <w:div w:id="1329016481">
      <w:bodyDiv w:val="1"/>
      <w:marLeft w:val="0"/>
      <w:marRight w:val="0"/>
      <w:marTop w:val="0"/>
      <w:marBottom w:val="0"/>
      <w:divBdr>
        <w:top w:val="none" w:sz="0" w:space="0" w:color="auto"/>
        <w:left w:val="none" w:sz="0" w:space="0" w:color="auto"/>
        <w:bottom w:val="none" w:sz="0" w:space="0" w:color="auto"/>
        <w:right w:val="none" w:sz="0" w:space="0" w:color="auto"/>
      </w:divBdr>
    </w:div>
    <w:div w:id="1329746083">
      <w:bodyDiv w:val="1"/>
      <w:marLeft w:val="0"/>
      <w:marRight w:val="0"/>
      <w:marTop w:val="0"/>
      <w:marBottom w:val="0"/>
      <w:divBdr>
        <w:top w:val="none" w:sz="0" w:space="0" w:color="auto"/>
        <w:left w:val="none" w:sz="0" w:space="0" w:color="auto"/>
        <w:bottom w:val="none" w:sz="0" w:space="0" w:color="auto"/>
        <w:right w:val="none" w:sz="0" w:space="0" w:color="auto"/>
      </w:divBdr>
    </w:div>
    <w:div w:id="1329822924">
      <w:bodyDiv w:val="1"/>
      <w:marLeft w:val="0"/>
      <w:marRight w:val="0"/>
      <w:marTop w:val="0"/>
      <w:marBottom w:val="0"/>
      <w:divBdr>
        <w:top w:val="none" w:sz="0" w:space="0" w:color="auto"/>
        <w:left w:val="none" w:sz="0" w:space="0" w:color="auto"/>
        <w:bottom w:val="none" w:sz="0" w:space="0" w:color="auto"/>
        <w:right w:val="none" w:sz="0" w:space="0" w:color="auto"/>
      </w:divBdr>
    </w:div>
    <w:div w:id="1331447499">
      <w:bodyDiv w:val="1"/>
      <w:marLeft w:val="0"/>
      <w:marRight w:val="0"/>
      <w:marTop w:val="0"/>
      <w:marBottom w:val="0"/>
      <w:divBdr>
        <w:top w:val="none" w:sz="0" w:space="0" w:color="auto"/>
        <w:left w:val="none" w:sz="0" w:space="0" w:color="auto"/>
        <w:bottom w:val="none" w:sz="0" w:space="0" w:color="auto"/>
        <w:right w:val="none" w:sz="0" w:space="0" w:color="auto"/>
      </w:divBdr>
    </w:div>
    <w:div w:id="1332635956">
      <w:bodyDiv w:val="1"/>
      <w:marLeft w:val="0"/>
      <w:marRight w:val="0"/>
      <w:marTop w:val="0"/>
      <w:marBottom w:val="0"/>
      <w:divBdr>
        <w:top w:val="none" w:sz="0" w:space="0" w:color="auto"/>
        <w:left w:val="none" w:sz="0" w:space="0" w:color="auto"/>
        <w:bottom w:val="none" w:sz="0" w:space="0" w:color="auto"/>
        <w:right w:val="none" w:sz="0" w:space="0" w:color="auto"/>
      </w:divBdr>
    </w:div>
    <w:div w:id="1333071277">
      <w:bodyDiv w:val="1"/>
      <w:marLeft w:val="0"/>
      <w:marRight w:val="0"/>
      <w:marTop w:val="0"/>
      <w:marBottom w:val="0"/>
      <w:divBdr>
        <w:top w:val="none" w:sz="0" w:space="0" w:color="auto"/>
        <w:left w:val="none" w:sz="0" w:space="0" w:color="auto"/>
        <w:bottom w:val="none" w:sz="0" w:space="0" w:color="auto"/>
        <w:right w:val="none" w:sz="0" w:space="0" w:color="auto"/>
      </w:divBdr>
    </w:div>
    <w:div w:id="1333531809">
      <w:bodyDiv w:val="1"/>
      <w:marLeft w:val="0"/>
      <w:marRight w:val="0"/>
      <w:marTop w:val="0"/>
      <w:marBottom w:val="0"/>
      <w:divBdr>
        <w:top w:val="none" w:sz="0" w:space="0" w:color="auto"/>
        <w:left w:val="none" w:sz="0" w:space="0" w:color="auto"/>
        <w:bottom w:val="none" w:sz="0" w:space="0" w:color="auto"/>
        <w:right w:val="none" w:sz="0" w:space="0" w:color="auto"/>
      </w:divBdr>
      <w:divsChild>
        <w:div w:id="769859863">
          <w:marLeft w:val="0"/>
          <w:marRight w:val="0"/>
          <w:marTop w:val="0"/>
          <w:marBottom w:val="0"/>
          <w:divBdr>
            <w:top w:val="none" w:sz="0" w:space="0" w:color="auto"/>
            <w:left w:val="none" w:sz="0" w:space="0" w:color="auto"/>
            <w:bottom w:val="none" w:sz="0" w:space="0" w:color="auto"/>
            <w:right w:val="none" w:sz="0" w:space="0" w:color="auto"/>
          </w:divBdr>
          <w:divsChild>
            <w:div w:id="1119907742">
              <w:marLeft w:val="0"/>
              <w:marRight w:val="0"/>
              <w:marTop w:val="0"/>
              <w:marBottom w:val="0"/>
              <w:divBdr>
                <w:top w:val="none" w:sz="0" w:space="0" w:color="auto"/>
                <w:left w:val="none" w:sz="0" w:space="0" w:color="auto"/>
                <w:bottom w:val="none" w:sz="0" w:space="0" w:color="auto"/>
                <w:right w:val="none" w:sz="0" w:space="0" w:color="auto"/>
              </w:divBdr>
              <w:divsChild>
                <w:div w:id="1119834493">
                  <w:marLeft w:val="0"/>
                  <w:marRight w:val="0"/>
                  <w:marTop w:val="0"/>
                  <w:marBottom w:val="0"/>
                  <w:divBdr>
                    <w:top w:val="none" w:sz="0" w:space="0" w:color="auto"/>
                    <w:left w:val="none" w:sz="0" w:space="0" w:color="auto"/>
                    <w:bottom w:val="none" w:sz="0" w:space="0" w:color="auto"/>
                    <w:right w:val="none" w:sz="0" w:space="0" w:color="auto"/>
                  </w:divBdr>
                </w:div>
              </w:divsChild>
            </w:div>
            <w:div w:id="329141027">
              <w:marLeft w:val="0"/>
              <w:marRight w:val="0"/>
              <w:marTop w:val="0"/>
              <w:marBottom w:val="0"/>
              <w:divBdr>
                <w:top w:val="none" w:sz="0" w:space="0" w:color="auto"/>
                <w:left w:val="none" w:sz="0" w:space="0" w:color="auto"/>
                <w:bottom w:val="none" w:sz="0" w:space="0" w:color="auto"/>
                <w:right w:val="none" w:sz="0" w:space="0" w:color="auto"/>
              </w:divBdr>
              <w:divsChild>
                <w:div w:id="4975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268199">
          <w:marLeft w:val="0"/>
          <w:marRight w:val="0"/>
          <w:marTop w:val="0"/>
          <w:marBottom w:val="0"/>
          <w:divBdr>
            <w:top w:val="none" w:sz="0" w:space="0" w:color="auto"/>
            <w:left w:val="none" w:sz="0" w:space="0" w:color="auto"/>
            <w:bottom w:val="none" w:sz="0" w:space="0" w:color="auto"/>
            <w:right w:val="none" w:sz="0" w:space="0" w:color="auto"/>
          </w:divBdr>
          <w:divsChild>
            <w:div w:id="1384404705">
              <w:marLeft w:val="0"/>
              <w:marRight w:val="0"/>
              <w:marTop w:val="0"/>
              <w:marBottom w:val="0"/>
              <w:divBdr>
                <w:top w:val="none" w:sz="0" w:space="0" w:color="auto"/>
                <w:left w:val="none" w:sz="0" w:space="0" w:color="auto"/>
                <w:bottom w:val="none" w:sz="0" w:space="0" w:color="auto"/>
                <w:right w:val="none" w:sz="0" w:space="0" w:color="auto"/>
              </w:divBdr>
              <w:divsChild>
                <w:div w:id="306976224">
                  <w:marLeft w:val="0"/>
                  <w:marRight w:val="0"/>
                  <w:marTop w:val="0"/>
                  <w:marBottom w:val="0"/>
                  <w:divBdr>
                    <w:top w:val="none" w:sz="0" w:space="0" w:color="auto"/>
                    <w:left w:val="none" w:sz="0" w:space="0" w:color="auto"/>
                    <w:bottom w:val="none" w:sz="0" w:space="0" w:color="auto"/>
                    <w:right w:val="none" w:sz="0" w:space="0" w:color="auto"/>
                  </w:divBdr>
                </w:div>
              </w:divsChild>
            </w:div>
            <w:div w:id="1429158012">
              <w:marLeft w:val="0"/>
              <w:marRight w:val="0"/>
              <w:marTop w:val="0"/>
              <w:marBottom w:val="0"/>
              <w:divBdr>
                <w:top w:val="none" w:sz="0" w:space="0" w:color="auto"/>
                <w:left w:val="none" w:sz="0" w:space="0" w:color="auto"/>
                <w:bottom w:val="none" w:sz="0" w:space="0" w:color="auto"/>
                <w:right w:val="none" w:sz="0" w:space="0" w:color="auto"/>
              </w:divBdr>
              <w:divsChild>
                <w:div w:id="36663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53039">
          <w:marLeft w:val="0"/>
          <w:marRight w:val="0"/>
          <w:marTop w:val="0"/>
          <w:marBottom w:val="0"/>
          <w:divBdr>
            <w:top w:val="none" w:sz="0" w:space="0" w:color="auto"/>
            <w:left w:val="none" w:sz="0" w:space="0" w:color="auto"/>
            <w:bottom w:val="none" w:sz="0" w:space="0" w:color="auto"/>
            <w:right w:val="none" w:sz="0" w:space="0" w:color="auto"/>
          </w:divBdr>
          <w:divsChild>
            <w:div w:id="1695613390">
              <w:marLeft w:val="0"/>
              <w:marRight w:val="0"/>
              <w:marTop w:val="0"/>
              <w:marBottom w:val="0"/>
              <w:divBdr>
                <w:top w:val="none" w:sz="0" w:space="0" w:color="auto"/>
                <w:left w:val="none" w:sz="0" w:space="0" w:color="auto"/>
                <w:bottom w:val="none" w:sz="0" w:space="0" w:color="auto"/>
                <w:right w:val="none" w:sz="0" w:space="0" w:color="auto"/>
              </w:divBdr>
              <w:divsChild>
                <w:div w:id="345714590">
                  <w:marLeft w:val="0"/>
                  <w:marRight w:val="0"/>
                  <w:marTop w:val="0"/>
                  <w:marBottom w:val="0"/>
                  <w:divBdr>
                    <w:top w:val="none" w:sz="0" w:space="0" w:color="auto"/>
                    <w:left w:val="none" w:sz="0" w:space="0" w:color="auto"/>
                    <w:bottom w:val="none" w:sz="0" w:space="0" w:color="auto"/>
                    <w:right w:val="none" w:sz="0" w:space="0" w:color="auto"/>
                  </w:divBdr>
                </w:div>
              </w:divsChild>
            </w:div>
            <w:div w:id="674847768">
              <w:marLeft w:val="0"/>
              <w:marRight w:val="0"/>
              <w:marTop w:val="0"/>
              <w:marBottom w:val="0"/>
              <w:divBdr>
                <w:top w:val="none" w:sz="0" w:space="0" w:color="auto"/>
                <w:left w:val="none" w:sz="0" w:space="0" w:color="auto"/>
                <w:bottom w:val="none" w:sz="0" w:space="0" w:color="auto"/>
                <w:right w:val="none" w:sz="0" w:space="0" w:color="auto"/>
              </w:divBdr>
              <w:divsChild>
                <w:div w:id="87323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97457">
          <w:marLeft w:val="0"/>
          <w:marRight w:val="0"/>
          <w:marTop w:val="0"/>
          <w:marBottom w:val="0"/>
          <w:divBdr>
            <w:top w:val="none" w:sz="0" w:space="0" w:color="auto"/>
            <w:left w:val="none" w:sz="0" w:space="0" w:color="auto"/>
            <w:bottom w:val="none" w:sz="0" w:space="0" w:color="auto"/>
            <w:right w:val="none" w:sz="0" w:space="0" w:color="auto"/>
          </w:divBdr>
          <w:divsChild>
            <w:div w:id="1801530149">
              <w:marLeft w:val="0"/>
              <w:marRight w:val="0"/>
              <w:marTop w:val="0"/>
              <w:marBottom w:val="0"/>
              <w:divBdr>
                <w:top w:val="none" w:sz="0" w:space="0" w:color="auto"/>
                <w:left w:val="none" w:sz="0" w:space="0" w:color="auto"/>
                <w:bottom w:val="none" w:sz="0" w:space="0" w:color="auto"/>
                <w:right w:val="none" w:sz="0" w:space="0" w:color="auto"/>
              </w:divBdr>
              <w:divsChild>
                <w:div w:id="269355435">
                  <w:marLeft w:val="0"/>
                  <w:marRight w:val="0"/>
                  <w:marTop w:val="0"/>
                  <w:marBottom w:val="0"/>
                  <w:divBdr>
                    <w:top w:val="none" w:sz="0" w:space="0" w:color="auto"/>
                    <w:left w:val="none" w:sz="0" w:space="0" w:color="auto"/>
                    <w:bottom w:val="none" w:sz="0" w:space="0" w:color="auto"/>
                    <w:right w:val="none" w:sz="0" w:space="0" w:color="auto"/>
                  </w:divBdr>
                </w:div>
              </w:divsChild>
            </w:div>
            <w:div w:id="1697458638">
              <w:marLeft w:val="0"/>
              <w:marRight w:val="0"/>
              <w:marTop w:val="0"/>
              <w:marBottom w:val="0"/>
              <w:divBdr>
                <w:top w:val="none" w:sz="0" w:space="0" w:color="auto"/>
                <w:left w:val="none" w:sz="0" w:space="0" w:color="auto"/>
                <w:bottom w:val="none" w:sz="0" w:space="0" w:color="auto"/>
                <w:right w:val="none" w:sz="0" w:space="0" w:color="auto"/>
              </w:divBdr>
              <w:divsChild>
                <w:div w:id="791242642">
                  <w:marLeft w:val="0"/>
                  <w:marRight w:val="0"/>
                  <w:marTop w:val="0"/>
                  <w:marBottom w:val="0"/>
                  <w:divBdr>
                    <w:top w:val="none" w:sz="0" w:space="0" w:color="auto"/>
                    <w:left w:val="none" w:sz="0" w:space="0" w:color="auto"/>
                    <w:bottom w:val="none" w:sz="0" w:space="0" w:color="auto"/>
                    <w:right w:val="none" w:sz="0" w:space="0" w:color="auto"/>
                  </w:divBdr>
                </w:div>
              </w:divsChild>
            </w:div>
            <w:div w:id="599145043">
              <w:marLeft w:val="0"/>
              <w:marRight w:val="0"/>
              <w:marTop w:val="0"/>
              <w:marBottom w:val="0"/>
              <w:divBdr>
                <w:top w:val="none" w:sz="0" w:space="0" w:color="auto"/>
                <w:left w:val="none" w:sz="0" w:space="0" w:color="auto"/>
                <w:bottom w:val="none" w:sz="0" w:space="0" w:color="auto"/>
                <w:right w:val="none" w:sz="0" w:space="0" w:color="auto"/>
              </w:divBdr>
              <w:divsChild>
                <w:div w:id="122999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24193">
          <w:marLeft w:val="0"/>
          <w:marRight w:val="0"/>
          <w:marTop w:val="0"/>
          <w:marBottom w:val="0"/>
          <w:divBdr>
            <w:top w:val="none" w:sz="0" w:space="0" w:color="auto"/>
            <w:left w:val="none" w:sz="0" w:space="0" w:color="auto"/>
            <w:bottom w:val="none" w:sz="0" w:space="0" w:color="auto"/>
            <w:right w:val="none" w:sz="0" w:space="0" w:color="auto"/>
          </w:divBdr>
          <w:divsChild>
            <w:div w:id="1359086178">
              <w:marLeft w:val="0"/>
              <w:marRight w:val="0"/>
              <w:marTop w:val="0"/>
              <w:marBottom w:val="0"/>
              <w:divBdr>
                <w:top w:val="none" w:sz="0" w:space="0" w:color="auto"/>
                <w:left w:val="none" w:sz="0" w:space="0" w:color="auto"/>
                <w:bottom w:val="none" w:sz="0" w:space="0" w:color="auto"/>
                <w:right w:val="none" w:sz="0" w:space="0" w:color="auto"/>
              </w:divBdr>
              <w:divsChild>
                <w:div w:id="507406966">
                  <w:marLeft w:val="0"/>
                  <w:marRight w:val="0"/>
                  <w:marTop w:val="0"/>
                  <w:marBottom w:val="0"/>
                  <w:divBdr>
                    <w:top w:val="none" w:sz="0" w:space="0" w:color="auto"/>
                    <w:left w:val="none" w:sz="0" w:space="0" w:color="auto"/>
                    <w:bottom w:val="none" w:sz="0" w:space="0" w:color="auto"/>
                    <w:right w:val="none" w:sz="0" w:space="0" w:color="auto"/>
                  </w:divBdr>
                </w:div>
              </w:divsChild>
            </w:div>
            <w:div w:id="492723003">
              <w:marLeft w:val="0"/>
              <w:marRight w:val="0"/>
              <w:marTop w:val="0"/>
              <w:marBottom w:val="0"/>
              <w:divBdr>
                <w:top w:val="none" w:sz="0" w:space="0" w:color="auto"/>
                <w:left w:val="none" w:sz="0" w:space="0" w:color="auto"/>
                <w:bottom w:val="none" w:sz="0" w:space="0" w:color="auto"/>
                <w:right w:val="none" w:sz="0" w:space="0" w:color="auto"/>
              </w:divBdr>
              <w:divsChild>
                <w:div w:id="1880628976">
                  <w:marLeft w:val="0"/>
                  <w:marRight w:val="0"/>
                  <w:marTop w:val="0"/>
                  <w:marBottom w:val="0"/>
                  <w:divBdr>
                    <w:top w:val="none" w:sz="0" w:space="0" w:color="auto"/>
                    <w:left w:val="none" w:sz="0" w:space="0" w:color="auto"/>
                    <w:bottom w:val="none" w:sz="0" w:space="0" w:color="auto"/>
                    <w:right w:val="none" w:sz="0" w:space="0" w:color="auto"/>
                  </w:divBdr>
                </w:div>
                <w:div w:id="1688486707">
                  <w:marLeft w:val="0"/>
                  <w:marRight w:val="0"/>
                  <w:marTop w:val="0"/>
                  <w:marBottom w:val="0"/>
                  <w:divBdr>
                    <w:top w:val="none" w:sz="0" w:space="0" w:color="auto"/>
                    <w:left w:val="none" w:sz="0" w:space="0" w:color="auto"/>
                    <w:bottom w:val="none" w:sz="0" w:space="0" w:color="auto"/>
                    <w:right w:val="none" w:sz="0" w:space="0" w:color="auto"/>
                  </w:divBdr>
                </w:div>
                <w:div w:id="395707223">
                  <w:marLeft w:val="0"/>
                  <w:marRight w:val="0"/>
                  <w:marTop w:val="0"/>
                  <w:marBottom w:val="0"/>
                  <w:divBdr>
                    <w:top w:val="none" w:sz="0" w:space="0" w:color="auto"/>
                    <w:left w:val="none" w:sz="0" w:space="0" w:color="auto"/>
                    <w:bottom w:val="none" w:sz="0" w:space="0" w:color="auto"/>
                    <w:right w:val="none" w:sz="0" w:space="0" w:color="auto"/>
                  </w:divBdr>
                </w:div>
              </w:divsChild>
            </w:div>
            <w:div w:id="860819900">
              <w:marLeft w:val="0"/>
              <w:marRight w:val="0"/>
              <w:marTop w:val="0"/>
              <w:marBottom w:val="0"/>
              <w:divBdr>
                <w:top w:val="none" w:sz="0" w:space="0" w:color="auto"/>
                <w:left w:val="none" w:sz="0" w:space="0" w:color="auto"/>
                <w:bottom w:val="none" w:sz="0" w:space="0" w:color="auto"/>
                <w:right w:val="none" w:sz="0" w:space="0" w:color="auto"/>
              </w:divBdr>
              <w:divsChild>
                <w:div w:id="2132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32800">
          <w:marLeft w:val="0"/>
          <w:marRight w:val="0"/>
          <w:marTop w:val="0"/>
          <w:marBottom w:val="0"/>
          <w:divBdr>
            <w:top w:val="none" w:sz="0" w:space="0" w:color="auto"/>
            <w:left w:val="none" w:sz="0" w:space="0" w:color="auto"/>
            <w:bottom w:val="none" w:sz="0" w:space="0" w:color="auto"/>
            <w:right w:val="none" w:sz="0" w:space="0" w:color="auto"/>
          </w:divBdr>
          <w:divsChild>
            <w:div w:id="1521898001">
              <w:marLeft w:val="0"/>
              <w:marRight w:val="0"/>
              <w:marTop w:val="0"/>
              <w:marBottom w:val="0"/>
              <w:divBdr>
                <w:top w:val="none" w:sz="0" w:space="0" w:color="auto"/>
                <w:left w:val="none" w:sz="0" w:space="0" w:color="auto"/>
                <w:bottom w:val="none" w:sz="0" w:space="0" w:color="auto"/>
                <w:right w:val="none" w:sz="0" w:space="0" w:color="auto"/>
              </w:divBdr>
              <w:divsChild>
                <w:div w:id="1474373373">
                  <w:marLeft w:val="0"/>
                  <w:marRight w:val="0"/>
                  <w:marTop w:val="0"/>
                  <w:marBottom w:val="0"/>
                  <w:divBdr>
                    <w:top w:val="none" w:sz="0" w:space="0" w:color="auto"/>
                    <w:left w:val="none" w:sz="0" w:space="0" w:color="auto"/>
                    <w:bottom w:val="none" w:sz="0" w:space="0" w:color="auto"/>
                    <w:right w:val="none" w:sz="0" w:space="0" w:color="auto"/>
                  </w:divBdr>
                </w:div>
              </w:divsChild>
            </w:div>
            <w:div w:id="2130934797">
              <w:marLeft w:val="0"/>
              <w:marRight w:val="0"/>
              <w:marTop w:val="0"/>
              <w:marBottom w:val="0"/>
              <w:divBdr>
                <w:top w:val="none" w:sz="0" w:space="0" w:color="auto"/>
                <w:left w:val="none" w:sz="0" w:space="0" w:color="auto"/>
                <w:bottom w:val="none" w:sz="0" w:space="0" w:color="auto"/>
                <w:right w:val="none" w:sz="0" w:space="0" w:color="auto"/>
              </w:divBdr>
              <w:divsChild>
                <w:div w:id="625696010">
                  <w:marLeft w:val="0"/>
                  <w:marRight w:val="0"/>
                  <w:marTop w:val="0"/>
                  <w:marBottom w:val="0"/>
                  <w:divBdr>
                    <w:top w:val="none" w:sz="0" w:space="0" w:color="auto"/>
                    <w:left w:val="none" w:sz="0" w:space="0" w:color="auto"/>
                    <w:bottom w:val="none" w:sz="0" w:space="0" w:color="auto"/>
                    <w:right w:val="none" w:sz="0" w:space="0" w:color="auto"/>
                  </w:divBdr>
                </w:div>
              </w:divsChild>
            </w:div>
            <w:div w:id="1498114171">
              <w:marLeft w:val="0"/>
              <w:marRight w:val="0"/>
              <w:marTop w:val="0"/>
              <w:marBottom w:val="0"/>
              <w:divBdr>
                <w:top w:val="none" w:sz="0" w:space="0" w:color="auto"/>
                <w:left w:val="none" w:sz="0" w:space="0" w:color="auto"/>
                <w:bottom w:val="none" w:sz="0" w:space="0" w:color="auto"/>
                <w:right w:val="none" w:sz="0" w:space="0" w:color="auto"/>
              </w:divBdr>
              <w:divsChild>
                <w:div w:id="7891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63377">
      <w:bodyDiv w:val="1"/>
      <w:marLeft w:val="0"/>
      <w:marRight w:val="0"/>
      <w:marTop w:val="0"/>
      <w:marBottom w:val="0"/>
      <w:divBdr>
        <w:top w:val="none" w:sz="0" w:space="0" w:color="auto"/>
        <w:left w:val="none" w:sz="0" w:space="0" w:color="auto"/>
        <w:bottom w:val="none" w:sz="0" w:space="0" w:color="auto"/>
        <w:right w:val="none" w:sz="0" w:space="0" w:color="auto"/>
      </w:divBdr>
    </w:div>
    <w:div w:id="1334380425">
      <w:bodyDiv w:val="1"/>
      <w:marLeft w:val="0"/>
      <w:marRight w:val="0"/>
      <w:marTop w:val="0"/>
      <w:marBottom w:val="0"/>
      <w:divBdr>
        <w:top w:val="none" w:sz="0" w:space="0" w:color="auto"/>
        <w:left w:val="none" w:sz="0" w:space="0" w:color="auto"/>
        <w:bottom w:val="none" w:sz="0" w:space="0" w:color="auto"/>
        <w:right w:val="none" w:sz="0" w:space="0" w:color="auto"/>
      </w:divBdr>
    </w:div>
    <w:div w:id="1334644452">
      <w:bodyDiv w:val="1"/>
      <w:marLeft w:val="0"/>
      <w:marRight w:val="0"/>
      <w:marTop w:val="0"/>
      <w:marBottom w:val="0"/>
      <w:divBdr>
        <w:top w:val="none" w:sz="0" w:space="0" w:color="auto"/>
        <w:left w:val="none" w:sz="0" w:space="0" w:color="auto"/>
        <w:bottom w:val="none" w:sz="0" w:space="0" w:color="auto"/>
        <w:right w:val="none" w:sz="0" w:space="0" w:color="auto"/>
      </w:divBdr>
    </w:div>
    <w:div w:id="1334725603">
      <w:bodyDiv w:val="1"/>
      <w:marLeft w:val="0"/>
      <w:marRight w:val="0"/>
      <w:marTop w:val="0"/>
      <w:marBottom w:val="0"/>
      <w:divBdr>
        <w:top w:val="none" w:sz="0" w:space="0" w:color="auto"/>
        <w:left w:val="none" w:sz="0" w:space="0" w:color="auto"/>
        <w:bottom w:val="none" w:sz="0" w:space="0" w:color="auto"/>
        <w:right w:val="none" w:sz="0" w:space="0" w:color="auto"/>
      </w:divBdr>
    </w:div>
    <w:div w:id="1335377540">
      <w:bodyDiv w:val="1"/>
      <w:marLeft w:val="0"/>
      <w:marRight w:val="0"/>
      <w:marTop w:val="0"/>
      <w:marBottom w:val="0"/>
      <w:divBdr>
        <w:top w:val="none" w:sz="0" w:space="0" w:color="auto"/>
        <w:left w:val="none" w:sz="0" w:space="0" w:color="auto"/>
        <w:bottom w:val="none" w:sz="0" w:space="0" w:color="auto"/>
        <w:right w:val="none" w:sz="0" w:space="0" w:color="auto"/>
      </w:divBdr>
    </w:div>
    <w:div w:id="1335496717">
      <w:bodyDiv w:val="1"/>
      <w:marLeft w:val="0"/>
      <w:marRight w:val="0"/>
      <w:marTop w:val="0"/>
      <w:marBottom w:val="0"/>
      <w:divBdr>
        <w:top w:val="none" w:sz="0" w:space="0" w:color="auto"/>
        <w:left w:val="none" w:sz="0" w:space="0" w:color="auto"/>
        <w:bottom w:val="none" w:sz="0" w:space="0" w:color="auto"/>
        <w:right w:val="none" w:sz="0" w:space="0" w:color="auto"/>
      </w:divBdr>
    </w:div>
    <w:div w:id="1335765229">
      <w:bodyDiv w:val="1"/>
      <w:marLeft w:val="0"/>
      <w:marRight w:val="0"/>
      <w:marTop w:val="0"/>
      <w:marBottom w:val="0"/>
      <w:divBdr>
        <w:top w:val="none" w:sz="0" w:space="0" w:color="auto"/>
        <w:left w:val="none" w:sz="0" w:space="0" w:color="auto"/>
        <w:bottom w:val="none" w:sz="0" w:space="0" w:color="auto"/>
        <w:right w:val="none" w:sz="0" w:space="0" w:color="auto"/>
      </w:divBdr>
    </w:div>
    <w:div w:id="1336349140">
      <w:bodyDiv w:val="1"/>
      <w:marLeft w:val="0"/>
      <w:marRight w:val="0"/>
      <w:marTop w:val="0"/>
      <w:marBottom w:val="0"/>
      <w:divBdr>
        <w:top w:val="none" w:sz="0" w:space="0" w:color="auto"/>
        <w:left w:val="none" w:sz="0" w:space="0" w:color="auto"/>
        <w:bottom w:val="none" w:sz="0" w:space="0" w:color="auto"/>
        <w:right w:val="none" w:sz="0" w:space="0" w:color="auto"/>
      </w:divBdr>
    </w:div>
    <w:div w:id="1336768355">
      <w:bodyDiv w:val="1"/>
      <w:marLeft w:val="0"/>
      <w:marRight w:val="0"/>
      <w:marTop w:val="0"/>
      <w:marBottom w:val="0"/>
      <w:divBdr>
        <w:top w:val="none" w:sz="0" w:space="0" w:color="auto"/>
        <w:left w:val="none" w:sz="0" w:space="0" w:color="auto"/>
        <w:bottom w:val="none" w:sz="0" w:space="0" w:color="auto"/>
        <w:right w:val="none" w:sz="0" w:space="0" w:color="auto"/>
      </w:divBdr>
    </w:div>
    <w:div w:id="1337002130">
      <w:bodyDiv w:val="1"/>
      <w:marLeft w:val="0"/>
      <w:marRight w:val="0"/>
      <w:marTop w:val="0"/>
      <w:marBottom w:val="0"/>
      <w:divBdr>
        <w:top w:val="none" w:sz="0" w:space="0" w:color="auto"/>
        <w:left w:val="none" w:sz="0" w:space="0" w:color="auto"/>
        <w:bottom w:val="none" w:sz="0" w:space="0" w:color="auto"/>
        <w:right w:val="none" w:sz="0" w:space="0" w:color="auto"/>
      </w:divBdr>
    </w:div>
    <w:div w:id="1337071667">
      <w:bodyDiv w:val="1"/>
      <w:marLeft w:val="0"/>
      <w:marRight w:val="0"/>
      <w:marTop w:val="0"/>
      <w:marBottom w:val="0"/>
      <w:divBdr>
        <w:top w:val="none" w:sz="0" w:space="0" w:color="auto"/>
        <w:left w:val="none" w:sz="0" w:space="0" w:color="auto"/>
        <w:bottom w:val="none" w:sz="0" w:space="0" w:color="auto"/>
        <w:right w:val="none" w:sz="0" w:space="0" w:color="auto"/>
      </w:divBdr>
    </w:div>
    <w:div w:id="1337611671">
      <w:bodyDiv w:val="1"/>
      <w:marLeft w:val="0"/>
      <w:marRight w:val="0"/>
      <w:marTop w:val="0"/>
      <w:marBottom w:val="0"/>
      <w:divBdr>
        <w:top w:val="none" w:sz="0" w:space="0" w:color="auto"/>
        <w:left w:val="none" w:sz="0" w:space="0" w:color="auto"/>
        <w:bottom w:val="none" w:sz="0" w:space="0" w:color="auto"/>
        <w:right w:val="none" w:sz="0" w:space="0" w:color="auto"/>
      </w:divBdr>
    </w:div>
    <w:div w:id="1338338844">
      <w:bodyDiv w:val="1"/>
      <w:marLeft w:val="0"/>
      <w:marRight w:val="0"/>
      <w:marTop w:val="0"/>
      <w:marBottom w:val="0"/>
      <w:divBdr>
        <w:top w:val="none" w:sz="0" w:space="0" w:color="auto"/>
        <w:left w:val="none" w:sz="0" w:space="0" w:color="auto"/>
        <w:bottom w:val="none" w:sz="0" w:space="0" w:color="auto"/>
        <w:right w:val="none" w:sz="0" w:space="0" w:color="auto"/>
      </w:divBdr>
    </w:div>
    <w:div w:id="1339429054">
      <w:bodyDiv w:val="1"/>
      <w:marLeft w:val="0"/>
      <w:marRight w:val="0"/>
      <w:marTop w:val="0"/>
      <w:marBottom w:val="0"/>
      <w:divBdr>
        <w:top w:val="none" w:sz="0" w:space="0" w:color="auto"/>
        <w:left w:val="none" w:sz="0" w:space="0" w:color="auto"/>
        <w:bottom w:val="none" w:sz="0" w:space="0" w:color="auto"/>
        <w:right w:val="none" w:sz="0" w:space="0" w:color="auto"/>
      </w:divBdr>
    </w:div>
    <w:div w:id="1340238276">
      <w:bodyDiv w:val="1"/>
      <w:marLeft w:val="0"/>
      <w:marRight w:val="0"/>
      <w:marTop w:val="0"/>
      <w:marBottom w:val="0"/>
      <w:divBdr>
        <w:top w:val="none" w:sz="0" w:space="0" w:color="auto"/>
        <w:left w:val="none" w:sz="0" w:space="0" w:color="auto"/>
        <w:bottom w:val="none" w:sz="0" w:space="0" w:color="auto"/>
        <w:right w:val="none" w:sz="0" w:space="0" w:color="auto"/>
      </w:divBdr>
    </w:div>
    <w:div w:id="1341740821">
      <w:bodyDiv w:val="1"/>
      <w:marLeft w:val="0"/>
      <w:marRight w:val="0"/>
      <w:marTop w:val="0"/>
      <w:marBottom w:val="0"/>
      <w:divBdr>
        <w:top w:val="none" w:sz="0" w:space="0" w:color="auto"/>
        <w:left w:val="none" w:sz="0" w:space="0" w:color="auto"/>
        <w:bottom w:val="none" w:sz="0" w:space="0" w:color="auto"/>
        <w:right w:val="none" w:sz="0" w:space="0" w:color="auto"/>
      </w:divBdr>
    </w:div>
    <w:div w:id="1342010112">
      <w:bodyDiv w:val="1"/>
      <w:marLeft w:val="0"/>
      <w:marRight w:val="0"/>
      <w:marTop w:val="0"/>
      <w:marBottom w:val="0"/>
      <w:divBdr>
        <w:top w:val="none" w:sz="0" w:space="0" w:color="auto"/>
        <w:left w:val="none" w:sz="0" w:space="0" w:color="auto"/>
        <w:bottom w:val="none" w:sz="0" w:space="0" w:color="auto"/>
        <w:right w:val="none" w:sz="0" w:space="0" w:color="auto"/>
      </w:divBdr>
    </w:div>
    <w:div w:id="1342590345">
      <w:bodyDiv w:val="1"/>
      <w:marLeft w:val="0"/>
      <w:marRight w:val="0"/>
      <w:marTop w:val="0"/>
      <w:marBottom w:val="0"/>
      <w:divBdr>
        <w:top w:val="none" w:sz="0" w:space="0" w:color="auto"/>
        <w:left w:val="none" w:sz="0" w:space="0" w:color="auto"/>
        <w:bottom w:val="none" w:sz="0" w:space="0" w:color="auto"/>
        <w:right w:val="none" w:sz="0" w:space="0" w:color="auto"/>
      </w:divBdr>
    </w:div>
    <w:div w:id="1342854495">
      <w:bodyDiv w:val="1"/>
      <w:marLeft w:val="0"/>
      <w:marRight w:val="0"/>
      <w:marTop w:val="0"/>
      <w:marBottom w:val="0"/>
      <w:divBdr>
        <w:top w:val="none" w:sz="0" w:space="0" w:color="auto"/>
        <w:left w:val="none" w:sz="0" w:space="0" w:color="auto"/>
        <w:bottom w:val="none" w:sz="0" w:space="0" w:color="auto"/>
        <w:right w:val="none" w:sz="0" w:space="0" w:color="auto"/>
      </w:divBdr>
    </w:div>
    <w:div w:id="1344360506">
      <w:bodyDiv w:val="1"/>
      <w:marLeft w:val="0"/>
      <w:marRight w:val="0"/>
      <w:marTop w:val="0"/>
      <w:marBottom w:val="0"/>
      <w:divBdr>
        <w:top w:val="none" w:sz="0" w:space="0" w:color="auto"/>
        <w:left w:val="none" w:sz="0" w:space="0" w:color="auto"/>
        <w:bottom w:val="none" w:sz="0" w:space="0" w:color="auto"/>
        <w:right w:val="none" w:sz="0" w:space="0" w:color="auto"/>
      </w:divBdr>
    </w:div>
    <w:div w:id="1344934415">
      <w:bodyDiv w:val="1"/>
      <w:marLeft w:val="0"/>
      <w:marRight w:val="0"/>
      <w:marTop w:val="0"/>
      <w:marBottom w:val="0"/>
      <w:divBdr>
        <w:top w:val="none" w:sz="0" w:space="0" w:color="auto"/>
        <w:left w:val="none" w:sz="0" w:space="0" w:color="auto"/>
        <w:bottom w:val="none" w:sz="0" w:space="0" w:color="auto"/>
        <w:right w:val="none" w:sz="0" w:space="0" w:color="auto"/>
      </w:divBdr>
    </w:div>
    <w:div w:id="1345084487">
      <w:bodyDiv w:val="1"/>
      <w:marLeft w:val="0"/>
      <w:marRight w:val="0"/>
      <w:marTop w:val="0"/>
      <w:marBottom w:val="0"/>
      <w:divBdr>
        <w:top w:val="none" w:sz="0" w:space="0" w:color="auto"/>
        <w:left w:val="none" w:sz="0" w:space="0" w:color="auto"/>
        <w:bottom w:val="none" w:sz="0" w:space="0" w:color="auto"/>
        <w:right w:val="none" w:sz="0" w:space="0" w:color="auto"/>
      </w:divBdr>
    </w:div>
    <w:div w:id="1345521075">
      <w:bodyDiv w:val="1"/>
      <w:marLeft w:val="0"/>
      <w:marRight w:val="0"/>
      <w:marTop w:val="0"/>
      <w:marBottom w:val="0"/>
      <w:divBdr>
        <w:top w:val="none" w:sz="0" w:space="0" w:color="auto"/>
        <w:left w:val="none" w:sz="0" w:space="0" w:color="auto"/>
        <w:bottom w:val="none" w:sz="0" w:space="0" w:color="auto"/>
        <w:right w:val="none" w:sz="0" w:space="0" w:color="auto"/>
      </w:divBdr>
    </w:div>
    <w:div w:id="1345666897">
      <w:bodyDiv w:val="1"/>
      <w:marLeft w:val="0"/>
      <w:marRight w:val="0"/>
      <w:marTop w:val="0"/>
      <w:marBottom w:val="0"/>
      <w:divBdr>
        <w:top w:val="none" w:sz="0" w:space="0" w:color="auto"/>
        <w:left w:val="none" w:sz="0" w:space="0" w:color="auto"/>
        <w:bottom w:val="none" w:sz="0" w:space="0" w:color="auto"/>
        <w:right w:val="none" w:sz="0" w:space="0" w:color="auto"/>
      </w:divBdr>
    </w:div>
    <w:div w:id="1346712729">
      <w:bodyDiv w:val="1"/>
      <w:marLeft w:val="0"/>
      <w:marRight w:val="0"/>
      <w:marTop w:val="0"/>
      <w:marBottom w:val="0"/>
      <w:divBdr>
        <w:top w:val="none" w:sz="0" w:space="0" w:color="auto"/>
        <w:left w:val="none" w:sz="0" w:space="0" w:color="auto"/>
        <w:bottom w:val="none" w:sz="0" w:space="0" w:color="auto"/>
        <w:right w:val="none" w:sz="0" w:space="0" w:color="auto"/>
      </w:divBdr>
    </w:div>
    <w:div w:id="1347630017">
      <w:bodyDiv w:val="1"/>
      <w:marLeft w:val="0"/>
      <w:marRight w:val="0"/>
      <w:marTop w:val="0"/>
      <w:marBottom w:val="0"/>
      <w:divBdr>
        <w:top w:val="none" w:sz="0" w:space="0" w:color="auto"/>
        <w:left w:val="none" w:sz="0" w:space="0" w:color="auto"/>
        <w:bottom w:val="none" w:sz="0" w:space="0" w:color="auto"/>
        <w:right w:val="none" w:sz="0" w:space="0" w:color="auto"/>
      </w:divBdr>
    </w:div>
    <w:div w:id="1347636735">
      <w:bodyDiv w:val="1"/>
      <w:marLeft w:val="0"/>
      <w:marRight w:val="0"/>
      <w:marTop w:val="0"/>
      <w:marBottom w:val="0"/>
      <w:divBdr>
        <w:top w:val="none" w:sz="0" w:space="0" w:color="auto"/>
        <w:left w:val="none" w:sz="0" w:space="0" w:color="auto"/>
        <w:bottom w:val="none" w:sz="0" w:space="0" w:color="auto"/>
        <w:right w:val="none" w:sz="0" w:space="0" w:color="auto"/>
      </w:divBdr>
    </w:div>
    <w:div w:id="1347638272">
      <w:bodyDiv w:val="1"/>
      <w:marLeft w:val="0"/>
      <w:marRight w:val="0"/>
      <w:marTop w:val="0"/>
      <w:marBottom w:val="0"/>
      <w:divBdr>
        <w:top w:val="none" w:sz="0" w:space="0" w:color="auto"/>
        <w:left w:val="none" w:sz="0" w:space="0" w:color="auto"/>
        <w:bottom w:val="none" w:sz="0" w:space="0" w:color="auto"/>
        <w:right w:val="none" w:sz="0" w:space="0" w:color="auto"/>
      </w:divBdr>
    </w:div>
    <w:div w:id="1348367955">
      <w:bodyDiv w:val="1"/>
      <w:marLeft w:val="0"/>
      <w:marRight w:val="0"/>
      <w:marTop w:val="0"/>
      <w:marBottom w:val="0"/>
      <w:divBdr>
        <w:top w:val="none" w:sz="0" w:space="0" w:color="auto"/>
        <w:left w:val="none" w:sz="0" w:space="0" w:color="auto"/>
        <w:bottom w:val="none" w:sz="0" w:space="0" w:color="auto"/>
        <w:right w:val="none" w:sz="0" w:space="0" w:color="auto"/>
      </w:divBdr>
    </w:div>
    <w:div w:id="1348406314">
      <w:bodyDiv w:val="1"/>
      <w:marLeft w:val="0"/>
      <w:marRight w:val="0"/>
      <w:marTop w:val="0"/>
      <w:marBottom w:val="0"/>
      <w:divBdr>
        <w:top w:val="none" w:sz="0" w:space="0" w:color="auto"/>
        <w:left w:val="none" w:sz="0" w:space="0" w:color="auto"/>
        <w:bottom w:val="none" w:sz="0" w:space="0" w:color="auto"/>
        <w:right w:val="none" w:sz="0" w:space="0" w:color="auto"/>
      </w:divBdr>
    </w:div>
    <w:div w:id="1348604570">
      <w:bodyDiv w:val="1"/>
      <w:marLeft w:val="0"/>
      <w:marRight w:val="0"/>
      <w:marTop w:val="0"/>
      <w:marBottom w:val="0"/>
      <w:divBdr>
        <w:top w:val="none" w:sz="0" w:space="0" w:color="auto"/>
        <w:left w:val="none" w:sz="0" w:space="0" w:color="auto"/>
        <w:bottom w:val="none" w:sz="0" w:space="0" w:color="auto"/>
        <w:right w:val="none" w:sz="0" w:space="0" w:color="auto"/>
      </w:divBdr>
    </w:div>
    <w:div w:id="1349523265">
      <w:bodyDiv w:val="1"/>
      <w:marLeft w:val="0"/>
      <w:marRight w:val="0"/>
      <w:marTop w:val="0"/>
      <w:marBottom w:val="0"/>
      <w:divBdr>
        <w:top w:val="none" w:sz="0" w:space="0" w:color="auto"/>
        <w:left w:val="none" w:sz="0" w:space="0" w:color="auto"/>
        <w:bottom w:val="none" w:sz="0" w:space="0" w:color="auto"/>
        <w:right w:val="none" w:sz="0" w:space="0" w:color="auto"/>
      </w:divBdr>
    </w:div>
    <w:div w:id="1349676551">
      <w:bodyDiv w:val="1"/>
      <w:marLeft w:val="0"/>
      <w:marRight w:val="0"/>
      <w:marTop w:val="0"/>
      <w:marBottom w:val="0"/>
      <w:divBdr>
        <w:top w:val="none" w:sz="0" w:space="0" w:color="auto"/>
        <w:left w:val="none" w:sz="0" w:space="0" w:color="auto"/>
        <w:bottom w:val="none" w:sz="0" w:space="0" w:color="auto"/>
        <w:right w:val="none" w:sz="0" w:space="0" w:color="auto"/>
      </w:divBdr>
    </w:div>
    <w:div w:id="1351300204">
      <w:bodyDiv w:val="1"/>
      <w:marLeft w:val="0"/>
      <w:marRight w:val="0"/>
      <w:marTop w:val="0"/>
      <w:marBottom w:val="0"/>
      <w:divBdr>
        <w:top w:val="none" w:sz="0" w:space="0" w:color="auto"/>
        <w:left w:val="none" w:sz="0" w:space="0" w:color="auto"/>
        <w:bottom w:val="none" w:sz="0" w:space="0" w:color="auto"/>
        <w:right w:val="none" w:sz="0" w:space="0" w:color="auto"/>
      </w:divBdr>
    </w:div>
    <w:div w:id="1351374029">
      <w:bodyDiv w:val="1"/>
      <w:marLeft w:val="0"/>
      <w:marRight w:val="0"/>
      <w:marTop w:val="0"/>
      <w:marBottom w:val="0"/>
      <w:divBdr>
        <w:top w:val="none" w:sz="0" w:space="0" w:color="auto"/>
        <w:left w:val="none" w:sz="0" w:space="0" w:color="auto"/>
        <w:bottom w:val="none" w:sz="0" w:space="0" w:color="auto"/>
        <w:right w:val="none" w:sz="0" w:space="0" w:color="auto"/>
      </w:divBdr>
    </w:div>
    <w:div w:id="1351830470">
      <w:bodyDiv w:val="1"/>
      <w:marLeft w:val="0"/>
      <w:marRight w:val="0"/>
      <w:marTop w:val="0"/>
      <w:marBottom w:val="0"/>
      <w:divBdr>
        <w:top w:val="none" w:sz="0" w:space="0" w:color="auto"/>
        <w:left w:val="none" w:sz="0" w:space="0" w:color="auto"/>
        <w:bottom w:val="none" w:sz="0" w:space="0" w:color="auto"/>
        <w:right w:val="none" w:sz="0" w:space="0" w:color="auto"/>
      </w:divBdr>
    </w:div>
    <w:div w:id="1352801751">
      <w:bodyDiv w:val="1"/>
      <w:marLeft w:val="0"/>
      <w:marRight w:val="0"/>
      <w:marTop w:val="0"/>
      <w:marBottom w:val="0"/>
      <w:divBdr>
        <w:top w:val="none" w:sz="0" w:space="0" w:color="auto"/>
        <w:left w:val="none" w:sz="0" w:space="0" w:color="auto"/>
        <w:bottom w:val="none" w:sz="0" w:space="0" w:color="auto"/>
        <w:right w:val="none" w:sz="0" w:space="0" w:color="auto"/>
      </w:divBdr>
    </w:div>
    <w:div w:id="1352951152">
      <w:bodyDiv w:val="1"/>
      <w:marLeft w:val="0"/>
      <w:marRight w:val="0"/>
      <w:marTop w:val="0"/>
      <w:marBottom w:val="0"/>
      <w:divBdr>
        <w:top w:val="none" w:sz="0" w:space="0" w:color="auto"/>
        <w:left w:val="none" w:sz="0" w:space="0" w:color="auto"/>
        <w:bottom w:val="none" w:sz="0" w:space="0" w:color="auto"/>
        <w:right w:val="none" w:sz="0" w:space="0" w:color="auto"/>
      </w:divBdr>
    </w:div>
    <w:div w:id="1353606824">
      <w:bodyDiv w:val="1"/>
      <w:marLeft w:val="0"/>
      <w:marRight w:val="0"/>
      <w:marTop w:val="0"/>
      <w:marBottom w:val="0"/>
      <w:divBdr>
        <w:top w:val="none" w:sz="0" w:space="0" w:color="auto"/>
        <w:left w:val="none" w:sz="0" w:space="0" w:color="auto"/>
        <w:bottom w:val="none" w:sz="0" w:space="0" w:color="auto"/>
        <w:right w:val="none" w:sz="0" w:space="0" w:color="auto"/>
      </w:divBdr>
    </w:div>
    <w:div w:id="1354190748">
      <w:bodyDiv w:val="1"/>
      <w:marLeft w:val="0"/>
      <w:marRight w:val="0"/>
      <w:marTop w:val="0"/>
      <w:marBottom w:val="0"/>
      <w:divBdr>
        <w:top w:val="none" w:sz="0" w:space="0" w:color="auto"/>
        <w:left w:val="none" w:sz="0" w:space="0" w:color="auto"/>
        <w:bottom w:val="none" w:sz="0" w:space="0" w:color="auto"/>
        <w:right w:val="none" w:sz="0" w:space="0" w:color="auto"/>
      </w:divBdr>
    </w:div>
    <w:div w:id="1356272481">
      <w:bodyDiv w:val="1"/>
      <w:marLeft w:val="0"/>
      <w:marRight w:val="0"/>
      <w:marTop w:val="0"/>
      <w:marBottom w:val="0"/>
      <w:divBdr>
        <w:top w:val="none" w:sz="0" w:space="0" w:color="auto"/>
        <w:left w:val="none" w:sz="0" w:space="0" w:color="auto"/>
        <w:bottom w:val="none" w:sz="0" w:space="0" w:color="auto"/>
        <w:right w:val="none" w:sz="0" w:space="0" w:color="auto"/>
      </w:divBdr>
    </w:div>
    <w:div w:id="1357657318">
      <w:bodyDiv w:val="1"/>
      <w:marLeft w:val="0"/>
      <w:marRight w:val="0"/>
      <w:marTop w:val="0"/>
      <w:marBottom w:val="0"/>
      <w:divBdr>
        <w:top w:val="none" w:sz="0" w:space="0" w:color="auto"/>
        <w:left w:val="none" w:sz="0" w:space="0" w:color="auto"/>
        <w:bottom w:val="none" w:sz="0" w:space="0" w:color="auto"/>
        <w:right w:val="none" w:sz="0" w:space="0" w:color="auto"/>
      </w:divBdr>
    </w:div>
    <w:div w:id="1357732843">
      <w:bodyDiv w:val="1"/>
      <w:marLeft w:val="0"/>
      <w:marRight w:val="0"/>
      <w:marTop w:val="0"/>
      <w:marBottom w:val="0"/>
      <w:divBdr>
        <w:top w:val="none" w:sz="0" w:space="0" w:color="auto"/>
        <w:left w:val="none" w:sz="0" w:space="0" w:color="auto"/>
        <w:bottom w:val="none" w:sz="0" w:space="0" w:color="auto"/>
        <w:right w:val="none" w:sz="0" w:space="0" w:color="auto"/>
      </w:divBdr>
    </w:div>
    <w:div w:id="1358116382">
      <w:bodyDiv w:val="1"/>
      <w:marLeft w:val="0"/>
      <w:marRight w:val="0"/>
      <w:marTop w:val="0"/>
      <w:marBottom w:val="0"/>
      <w:divBdr>
        <w:top w:val="none" w:sz="0" w:space="0" w:color="auto"/>
        <w:left w:val="none" w:sz="0" w:space="0" w:color="auto"/>
        <w:bottom w:val="none" w:sz="0" w:space="0" w:color="auto"/>
        <w:right w:val="none" w:sz="0" w:space="0" w:color="auto"/>
      </w:divBdr>
    </w:div>
    <w:div w:id="1358500893">
      <w:bodyDiv w:val="1"/>
      <w:marLeft w:val="0"/>
      <w:marRight w:val="0"/>
      <w:marTop w:val="0"/>
      <w:marBottom w:val="0"/>
      <w:divBdr>
        <w:top w:val="none" w:sz="0" w:space="0" w:color="auto"/>
        <w:left w:val="none" w:sz="0" w:space="0" w:color="auto"/>
        <w:bottom w:val="none" w:sz="0" w:space="0" w:color="auto"/>
        <w:right w:val="none" w:sz="0" w:space="0" w:color="auto"/>
      </w:divBdr>
    </w:div>
    <w:div w:id="1360005628">
      <w:bodyDiv w:val="1"/>
      <w:marLeft w:val="0"/>
      <w:marRight w:val="0"/>
      <w:marTop w:val="0"/>
      <w:marBottom w:val="0"/>
      <w:divBdr>
        <w:top w:val="none" w:sz="0" w:space="0" w:color="auto"/>
        <w:left w:val="none" w:sz="0" w:space="0" w:color="auto"/>
        <w:bottom w:val="none" w:sz="0" w:space="0" w:color="auto"/>
        <w:right w:val="none" w:sz="0" w:space="0" w:color="auto"/>
      </w:divBdr>
    </w:div>
    <w:div w:id="1360744056">
      <w:bodyDiv w:val="1"/>
      <w:marLeft w:val="0"/>
      <w:marRight w:val="0"/>
      <w:marTop w:val="0"/>
      <w:marBottom w:val="0"/>
      <w:divBdr>
        <w:top w:val="none" w:sz="0" w:space="0" w:color="auto"/>
        <w:left w:val="none" w:sz="0" w:space="0" w:color="auto"/>
        <w:bottom w:val="none" w:sz="0" w:space="0" w:color="auto"/>
        <w:right w:val="none" w:sz="0" w:space="0" w:color="auto"/>
      </w:divBdr>
    </w:div>
    <w:div w:id="1361279336">
      <w:bodyDiv w:val="1"/>
      <w:marLeft w:val="0"/>
      <w:marRight w:val="0"/>
      <w:marTop w:val="0"/>
      <w:marBottom w:val="0"/>
      <w:divBdr>
        <w:top w:val="none" w:sz="0" w:space="0" w:color="auto"/>
        <w:left w:val="none" w:sz="0" w:space="0" w:color="auto"/>
        <w:bottom w:val="none" w:sz="0" w:space="0" w:color="auto"/>
        <w:right w:val="none" w:sz="0" w:space="0" w:color="auto"/>
      </w:divBdr>
    </w:div>
    <w:div w:id="1364211111">
      <w:bodyDiv w:val="1"/>
      <w:marLeft w:val="0"/>
      <w:marRight w:val="0"/>
      <w:marTop w:val="0"/>
      <w:marBottom w:val="0"/>
      <w:divBdr>
        <w:top w:val="none" w:sz="0" w:space="0" w:color="auto"/>
        <w:left w:val="none" w:sz="0" w:space="0" w:color="auto"/>
        <w:bottom w:val="none" w:sz="0" w:space="0" w:color="auto"/>
        <w:right w:val="none" w:sz="0" w:space="0" w:color="auto"/>
      </w:divBdr>
    </w:div>
    <w:div w:id="1364866734">
      <w:bodyDiv w:val="1"/>
      <w:marLeft w:val="0"/>
      <w:marRight w:val="0"/>
      <w:marTop w:val="0"/>
      <w:marBottom w:val="0"/>
      <w:divBdr>
        <w:top w:val="none" w:sz="0" w:space="0" w:color="auto"/>
        <w:left w:val="none" w:sz="0" w:space="0" w:color="auto"/>
        <w:bottom w:val="none" w:sz="0" w:space="0" w:color="auto"/>
        <w:right w:val="none" w:sz="0" w:space="0" w:color="auto"/>
      </w:divBdr>
    </w:div>
    <w:div w:id="1365016282">
      <w:bodyDiv w:val="1"/>
      <w:marLeft w:val="0"/>
      <w:marRight w:val="0"/>
      <w:marTop w:val="0"/>
      <w:marBottom w:val="0"/>
      <w:divBdr>
        <w:top w:val="none" w:sz="0" w:space="0" w:color="auto"/>
        <w:left w:val="none" w:sz="0" w:space="0" w:color="auto"/>
        <w:bottom w:val="none" w:sz="0" w:space="0" w:color="auto"/>
        <w:right w:val="none" w:sz="0" w:space="0" w:color="auto"/>
      </w:divBdr>
    </w:div>
    <w:div w:id="1365053511">
      <w:bodyDiv w:val="1"/>
      <w:marLeft w:val="0"/>
      <w:marRight w:val="0"/>
      <w:marTop w:val="0"/>
      <w:marBottom w:val="0"/>
      <w:divBdr>
        <w:top w:val="none" w:sz="0" w:space="0" w:color="auto"/>
        <w:left w:val="none" w:sz="0" w:space="0" w:color="auto"/>
        <w:bottom w:val="none" w:sz="0" w:space="0" w:color="auto"/>
        <w:right w:val="none" w:sz="0" w:space="0" w:color="auto"/>
      </w:divBdr>
    </w:div>
    <w:div w:id="1365597850">
      <w:bodyDiv w:val="1"/>
      <w:marLeft w:val="0"/>
      <w:marRight w:val="0"/>
      <w:marTop w:val="0"/>
      <w:marBottom w:val="0"/>
      <w:divBdr>
        <w:top w:val="none" w:sz="0" w:space="0" w:color="auto"/>
        <w:left w:val="none" w:sz="0" w:space="0" w:color="auto"/>
        <w:bottom w:val="none" w:sz="0" w:space="0" w:color="auto"/>
        <w:right w:val="none" w:sz="0" w:space="0" w:color="auto"/>
      </w:divBdr>
    </w:div>
    <w:div w:id="1365902345">
      <w:bodyDiv w:val="1"/>
      <w:marLeft w:val="0"/>
      <w:marRight w:val="0"/>
      <w:marTop w:val="0"/>
      <w:marBottom w:val="0"/>
      <w:divBdr>
        <w:top w:val="none" w:sz="0" w:space="0" w:color="auto"/>
        <w:left w:val="none" w:sz="0" w:space="0" w:color="auto"/>
        <w:bottom w:val="none" w:sz="0" w:space="0" w:color="auto"/>
        <w:right w:val="none" w:sz="0" w:space="0" w:color="auto"/>
      </w:divBdr>
    </w:div>
    <w:div w:id="1366254088">
      <w:bodyDiv w:val="1"/>
      <w:marLeft w:val="0"/>
      <w:marRight w:val="0"/>
      <w:marTop w:val="0"/>
      <w:marBottom w:val="0"/>
      <w:divBdr>
        <w:top w:val="none" w:sz="0" w:space="0" w:color="auto"/>
        <w:left w:val="none" w:sz="0" w:space="0" w:color="auto"/>
        <w:bottom w:val="none" w:sz="0" w:space="0" w:color="auto"/>
        <w:right w:val="none" w:sz="0" w:space="0" w:color="auto"/>
      </w:divBdr>
    </w:div>
    <w:div w:id="1366365819">
      <w:bodyDiv w:val="1"/>
      <w:marLeft w:val="0"/>
      <w:marRight w:val="0"/>
      <w:marTop w:val="0"/>
      <w:marBottom w:val="0"/>
      <w:divBdr>
        <w:top w:val="none" w:sz="0" w:space="0" w:color="auto"/>
        <w:left w:val="none" w:sz="0" w:space="0" w:color="auto"/>
        <w:bottom w:val="none" w:sz="0" w:space="0" w:color="auto"/>
        <w:right w:val="none" w:sz="0" w:space="0" w:color="auto"/>
      </w:divBdr>
    </w:div>
    <w:div w:id="1366523230">
      <w:bodyDiv w:val="1"/>
      <w:marLeft w:val="0"/>
      <w:marRight w:val="0"/>
      <w:marTop w:val="0"/>
      <w:marBottom w:val="0"/>
      <w:divBdr>
        <w:top w:val="none" w:sz="0" w:space="0" w:color="auto"/>
        <w:left w:val="none" w:sz="0" w:space="0" w:color="auto"/>
        <w:bottom w:val="none" w:sz="0" w:space="0" w:color="auto"/>
        <w:right w:val="none" w:sz="0" w:space="0" w:color="auto"/>
      </w:divBdr>
    </w:div>
    <w:div w:id="1367363949">
      <w:bodyDiv w:val="1"/>
      <w:marLeft w:val="0"/>
      <w:marRight w:val="0"/>
      <w:marTop w:val="0"/>
      <w:marBottom w:val="0"/>
      <w:divBdr>
        <w:top w:val="none" w:sz="0" w:space="0" w:color="auto"/>
        <w:left w:val="none" w:sz="0" w:space="0" w:color="auto"/>
        <w:bottom w:val="none" w:sz="0" w:space="0" w:color="auto"/>
        <w:right w:val="none" w:sz="0" w:space="0" w:color="auto"/>
      </w:divBdr>
    </w:div>
    <w:div w:id="1367364705">
      <w:bodyDiv w:val="1"/>
      <w:marLeft w:val="0"/>
      <w:marRight w:val="0"/>
      <w:marTop w:val="0"/>
      <w:marBottom w:val="0"/>
      <w:divBdr>
        <w:top w:val="none" w:sz="0" w:space="0" w:color="auto"/>
        <w:left w:val="none" w:sz="0" w:space="0" w:color="auto"/>
        <w:bottom w:val="none" w:sz="0" w:space="0" w:color="auto"/>
        <w:right w:val="none" w:sz="0" w:space="0" w:color="auto"/>
      </w:divBdr>
    </w:div>
    <w:div w:id="1367410749">
      <w:bodyDiv w:val="1"/>
      <w:marLeft w:val="0"/>
      <w:marRight w:val="0"/>
      <w:marTop w:val="0"/>
      <w:marBottom w:val="0"/>
      <w:divBdr>
        <w:top w:val="none" w:sz="0" w:space="0" w:color="auto"/>
        <w:left w:val="none" w:sz="0" w:space="0" w:color="auto"/>
        <w:bottom w:val="none" w:sz="0" w:space="0" w:color="auto"/>
        <w:right w:val="none" w:sz="0" w:space="0" w:color="auto"/>
      </w:divBdr>
    </w:div>
    <w:div w:id="1368065590">
      <w:bodyDiv w:val="1"/>
      <w:marLeft w:val="0"/>
      <w:marRight w:val="0"/>
      <w:marTop w:val="0"/>
      <w:marBottom w:val="0"/>
      <w:divBdr>
        <w:top w:val="none" w:sz="0" w:space="0" w:color="auto"/>
        <w:left w:val="none" w:sz="0" w:space="0" w:color="auto"/>
        <w:bottom w:val="none" w:sz="0" w:space="0" w:color="auto"/>
        <w:right w:val="none" w:sz="0" w:space="0" w:color="auto"/>
      </w:divBdr>
    </w:div>
    <w:div w:id="1368066358">
      <w:bodyDiv w:val="1"/>
      <w:marLeft w:val="0"/>
      <w:marRight w:val="0"/>
      <w:marTop w:val="0"/>
      <w:marBottom w:val="0"/>
      <w:divBdr>
        <w:top w:val="none" w:sz="0" w:space="0" w:color="auto"/>
        <w:left w:val="none" w:sz="0" w:space="0" w:color="auto"/>
        <w:bottom w:val="none" w:sz="0" w:space="0" w:color="auto"/>
        <w:right w:val="none" w:sz="0" w:space="0" w:color="auto"/>
      </w:divBdr>
    </w:div>
    <w:div w:id="1368212929">
      <w:bodyDiv w:val="1"/>
      <w:marLeft w:val="0"/>
      <w:marRight w:val="0"/>
      <w:marTop w:val="0"/>
      <w:marBottom w:val="0"/>
      <w:divBdr>
        <w:top w:val="none" w:sz="0" w:space="0" w:color="auto"/>
        <w:left w:val="none" w:sz="0" w:space="0" w:color="auto"/>
        <w:bottom w:val="none" w:sz="0" w:space="0" w:color="auto"/>
        <w:right w:val="none" w:sz="0" w:space="0" w:color="auto"/>
      </w:divBdr>
    </w:div>
    <w:div w:id="1368603817">
      <w:bodyDiv w:val="1"/>
      <w:marLeft w:val="0"/>
      <w:marRight w:val="0"/>
      <w:marTop w:val="0"/>
      <w:marBottom w:val="0"/>
      <w:divBdr>
        <w:top w:val="none" w:sz="0" w:space="0" w:color="auto"/>
        <w:left w:val="none" w:sz="0" w:space="0" w:color="auto"/>
        <w:bottom w:val="none" w:sz="0" w:space="0" w:color="auto"/>
        <w:right w:val="none" w:sz="0" w:space="0" w:color="auto"/>
      </w:divBdr>
    </w:div>
    <w:div w:id="1368867359">
      <w:bodyDiv w:val="1"/>
      <w:marLeft w:val="0"/>
      <w:marRight w:val="0"/>
      <w:marTop w:val="0"/>
      <w:marBottom w:val="0"/>
      <w:divBdr>
        <w:top w:val="none" w:sz="0" w:space="0" w:color="auto"/>
        <w:left w:val="none" w:sz="0" w:space="0" w:color="auto"/>
        <w:bottom w:val="none" w:sz="0" w:space="0" w:color="auto"/>
        <w:right w:val="none" w:sz="0" w:space="0" w:color="auto"/>
      </w:divBdr>
    </w:div>
    <w:div w:id="1368868516">
      <w:bodyDiv w:val="1"/>
      <w:marLeft w:val="0"/>
      <w:marRight w:val="0"/>
      <w:marTop w:val="0"/>
      <w:marBottom w:val="0"/>
      <w:divBdr>
        <w:top w:val="none" w:sz="0" w:space="0" w:color="auto"/>
        <w:left w:val="none" w:sz="0" w:space="0" w:color="auto"/>
        <w:bottom w:val="none" w:sz="0" w:space="0" w:color="auto"/>
        <w:right w:val="none" w:sz="0" w:space="0" w:color="auto"/>
      </w:divBdr>
    </w:div>
    <w:div w:id="1369182119">
      <w:bodyDiv w:val="1"/>
      <w:marLeft w:val="0"/>
      <w:marRight w:val="0"/>
      <w:marTop w:val="0"/>
      <w:marBottom w:val="0"/>
      <w:divBdr>
        <w:top w:val="none" w:sz="0" w:space="0" w:color="auto"/>
        <w:left w:val="none" w:sz="0" w:space="0" w:color="auto"/>
        <w:bottom w:val="none" w:sz="0" w:space="0" w:color="auto"/>
        <w:right w:val="none" w:sz="0" w:space="0" w:color="auto"/>
      </w:divBdr>
    </w:div>
    <w:div w:id="1369260665">
      <w:bodyDiv w:val="1"/>
      <w:marLeft w:val="0"/>
      <w:marRight w:val="0"/>
      <w:marTop w:val="0"/>
      <w:marBottom w:val="0"/>
      <w:divBdr>
        <w:top w:val="none" w:sz="0" w:space="0" w:color="auto"/>
        <w:left w:val="none" w:sz="0" w:space="0" w:color="auto"/>
        <w:bottom w:val="none" w:sz="0" w:space="0" w:color="auto"/>
        <w:right w:val="none" w:sz="0" w:space="0" w:color="auto"/>
      </w:divBdr>
    </w:div>
    <w:div w:id="1369836630">
      <w:bodyDiv w:val="1"/>
      <w:marLeft w:val="0"/>
      <w:marRight w:val="0"/>
      <w:marTop w:val="0"/>
      <w:marBottom w:val="0"/>
      <w:divBdr>
        <w:top w:val="none" w:sz="0" w:space="0" w:color="auto"/>
        <w:left w:val="none" w:sz="0" w:space="0" w:color="auto"/>
        <w:bottom w:val="none" w:sz="0" w:space="0" w:color="auto"/>
        <w:right w:val="none" w:sz="0" w:space="0" w:color="auto"/>
      </w:divBdr>
    </w:div>
    <w:div w:id="1370179634">
      <w:bodyDiv w:val="1"/>
      <w:marLeft w:val="0"/>
      <w:marRight w:val="0"/>
      <w:marTop w:val="0"/>
      <w:marBottom w:val="0"/>
      <w:divBdr>
        <w:top w:val="none" w:sz="0" w:space="0" w:color="auto"/>
        <w:left w:val="none" w:sz="0" w:space="0" w:color="auto"/>
        <w:bottom w:val="none" w:sz="0" w:space="0" w:color="auto"/>
        <w:right w:val="none" w:sz="0" w:space="0" w:color="auto"/>
      </w:divBdr>
    </w:div>
    <w:div w:id="1370371507">
      <w:bodyDiv w:val="1"/>
      <w:marLeft w:val="0"/>
      <w:marRight w:val="0"/>
      <w:marTop w:val="0"/>
      <w:marBottom w:val="0"/>
      <w:divBdr>
        <w:top w:val="none" w:sz="0" w:space="0" w:color="auto"/>
        <w:left w:val="none" w:sz="0" w:space="0" w:color="auto"/>
        <w:bottom w:val="none" w:sz="0" w:space="0" w:color="auto"/>
        <w:right w:val="none" w:sz="0" w:space="0" w:color="auto"/>
      </w:divBdr>
    </w:div>
    <w:div w:id="1370453627">
      <w:bodyDiv w:val="1"/>
      <w:marLeft w:val="0"/>
      <w:marRight w:val="0"/>
      <w:marTop w:val="0"/>
      <w:marBottom w:val="0"/>
      <w:divBdr>
        <w:top w:val="none" w:sz="0" w:space="0" w:color="auto"/>
        <w:left w:val="none" w:sz="0" w:space="0" w:color="auto"/>
        <w:bottom w:val="none" w:sz="0" w:space="0" w:color="auto"/>
        <w:right w:val="none" w:sz="0" w:space="0" w:color="auto"/>
      </w:divBdr>
    </w:div>
    <w:div w:id="1370494347">
      <w:bodyDiv w:val="1"/>
      <w:marLeft w:val="0"/>
      <w:marRight w:val="0"/>
      <w:marTop w:val="0"/>
      <w:marBottom w:val="0"/>
      <w:divBdr>
        <w:top w:val="none" w:sz="0" w:space="0" w:color="auto"/>
        <w:left w:val="none" w:sz="0" w:space="0" w:color="auto"/>
        <w:bottom w:val="none" w:sz="0" w:space="0" w:color="auto"/>
        <w:right w:val="none" w:sz="0" w:space="0" w:color="auto"/>
      </w:divBdr>
    </w:div>
    <w:div w:id="1370642700">
      <w:bodyDiv w:val="1"/>
      <w:marLeft w:val="0"/>
      <w:marRight w:val="0"/>
      <w:marTop w:val="0"/>
      <w:marBottom w:val="0"/>
      <w:divBdr>
        <w:top w:val="none" w:sz="0" w:space="0" w:color="auto"/>
        <w:left w:val="none" w:sz="0" w:space="0" w:color="auto"/>
        <w:bottom w:val="none" w:sz="0" w:space="0" w:color="auto"/>
        <w:right w:val="none" w:sz="0" w:space="0" w:color="auto"/>
      </w:divBdr>
    </w:div>
    <w:div w:id="1370957845">
      <w:bodyDiv w:val="1"/>
      <w:marLeft w:val="0"/>
      <w:marRight w:val="0"/>
      <w:marTop w:val="0"/>
      <w:marBottom w:val="0"/>
      <w:divBdr>
        <w:top w:val="none" w:sz="0" w:space="0" w:color="auto"/>
        <w:left w:val="none" w:sz="0" w:space="0" w:color="auto"/>
        <w:bottom w:val="none" w:sz="0" w:space="0" w:color="auto"/>
        <w:right w:val="none" w:sz="0" w:space="0" w:color="auto"/>
      </w:divBdr>
    </w:div>
    <w:div w:id="1371757760">
      <w:bodyDiv w:val="1"/>
      <w:marLeft w:val="0"/>
      <w:marRight w:val="0"/>
      <w:marTop w:val="0"/>
      <w:marBottom w:val="0"/>
      <w:divBdr>
        <w:top w:val="none" w:sz="0" w:space="0" w:color="auto"/>
        <w:left w:val="none" w:sz="0" w:space="0" w:color="auto"/>
        <w:bottom w:val="none" w:sz="0" w:space="0" w:color="auto"/>
        <w:right w:val="none" w:sz="0" w:space="0" w:color="auto"/>
      </w:divBdr>
    </w:div>
    <w:div w:id="1373381821">
      <w:bodyDiv w:val="1"/>
      <w:marLeft w:val="0"/>
      <w:marRight w:val="0"/>
      <w:marTop w:val="0"/>
      <w:marBottom w:val="0"/>
      <w:divBdr>
        <w:top w:val="none" w:sz="0" w:space="0" w:color="auto"/>
        <w:left w:val="none" w:sz="0" w:space="0" w:color="auto"/>
        <w:bottom w:val="none" w:sz="0" w:space="0" w:color="auto"/>
        <w:right w:val="none" w:sz="0" w:space="0" w:color="auto"/>
      </w:divBdr>
    </w:div>
    <w:div w:id="1373504484">
      <w:bodyDiv w:val="1"/>
      <w:marLeft w:val="0"/>
      <w:marRight w:val="0"/>
      <w:marTop w:val="0"/>
      <w:marBottom w:val="0"/>
      <w:divBdr>
        <w:top w:val="none" w:sz="0" w:space="0" w:color="auto"/>
        <w:left w:val="none" w:sz="0" w:space="0" w:color="auto"/>
        <w:bottom w:val="none" w:sz="0" w:space="0" w:color="auto"/>
        <w:right w:val="none" w:sz="0" w:space="0" w:color="auto"/>
      </w:divBdr>
    </w:div>
    <w:div w:id="1374842635">
      <w:bodyDiv w:val="1"/>
      <w:marLeft w:val="0"/>
      <w:marRight w:val="0"/>
      <w:marTop w:val="0"/>
      <w:marBottom w:val="0"/>
      <w:divBdr>
        <w:top w:val="none" w:sz="0" w:space="0" w:color="auto"/>
        <w:left w:val="none" w:sz="0" w:space="0" w:color="auto"/>
        <w:bottom w:val="none" w:sz="0" w:space="0" w:color="auto"/>
        <w:right w:val="none" w:sz="0" w:space="0" w:color="auto"/>
      </w:divBdr>
    </w:div>
    <w:div w:id="1375470467">
      <w:bodyDiv w:val="1"/>
      <w:marLeft w:val="0"/>
      <w:marRight w:val="0"/>
      <w:marTop w:val="0"/>
      <w:marBottom w:val="0"/>
      <w:divBdr>
        <w:top w:val="none" w:sz="0" w:space="0" w:color="auto"/>
        <w:left w:val="none" w:sz="0" w:space="0" w:color="auto"/>
        <w:bottom w:val="none" w:sz="0" w:space="0" w:color="auto"/>
        <w:right w:val="none" w:sz="0" w:space="0" w:color="auto"/>
      </w:divBdr>
    </w:div>
    <w:div w:id="1377588081">
      <w:bodyDiv w:val="1"/>
      <w:marLeft w:val="0"/>
      <w:marRight w:val="0"/>
      <w:marTop w:val="0"/>
      <w:marBottom w:val="0"/>
      <w:divBdr>
        <w:top w:val="none" w:sz="0" w:space="0" w:color="auto"/>
        <w:left w:val="none" w:sz="0" w:space="0" w:color="auto"/>
        <w:bottom w:val="none" w:sz="0" w:space="0" w:color="auto"/>
        <w:right w:val="none" w:sz="0" w:space="0" w:color="auto"/>
      </w:divBdr>
    </w:div>
    <w:div w:id="1377851793">
      <w:bodyDiv w:val="1"/>
      <w:marLeft w:val="0"/>
      <w:marRight w:val="0"/>
      <w:marTop w:val="0"/>
      <w:marBottom w:val="0"/>
      <w:divBdr>
        <w:top w:val="none" w:sz="0" w:space="0" w:color="auto"/>
        <w:left w:val="none" w:sz="0" w:space="0" w:color="auto"/>
        <w:bottom w:val="none" w:sz="0" w:space="0" w:color="auto"/>
        <w:right w:val="none" w:sz="0" w:space="0" w:color="auto"/>
      </w:divBdr>
    </w:div>
    <w:div w:id="1378234260">
      <w:bodyDiv w:val="1"/>
      <w:marLeft w:val="0"/>
      <w:marRight w:val="0"/>
      <w:marTop w:val="0"/>
      <w:marBottom w:val="0"/>
      <w:divBdr>
        <w:top w:val="none" w:sz="0" w:space="0" w:color="auto"/>
        <w:left w:val="none" w:sz="0" w:space="0" w:color="auto"/>
        <w:bottom w:val="none" w:sz="0" w:space="0" w:color="auto"/>
        <w:right w:val="none" w:sz="0" w:space="0" w:color="auto"/>
      </w:divBdr>
    </w:div>
    <w:div w:id="1378353241">
      <w:bodyDiv w:val="1"/>
      <w:marLeft w:val="0"/>
      <w:marRight w:val="0"/>
      <w:marTop w:val="0"/>
      <w:marBottom w:val="0"/>
      <w:divBdr>
        <w:top w:val="none" w:sz="0" w:space="0" w:color="auto"/>
        <w:left w:val="none" w:sz="0" w:space="0" w:color="auto"/>
        <w:bottom w:val="none" w:sz="0" w:space="0" w:color="auto"/>
        <w:right w:val="none" w:sz="0" w:space="0" w:color="auto"/>
      </w:divBdr>
    </w:div>
    <w:div w:id="1378747819">
      <w:bodyDiv w:val="1"/>
      <w:marLeft w:val="0"/>
      <w:marRight w:val="0"/>
      <w:marTop w:val="0"/>
      <w:marBottom w:val="0"/>
      <w:divBdr>
        <w:top w:val="none" w:sz="0" w:space="0" w:color="auto"/>
        <w:left w:val="none" w:sz="0" w:space="0" w:color="auto"/>
        <w:bottom w:val="none" w:sz="0" w:space="0" w:color="auto"/>
        <w:right w:val="none" w:sz="0" w:space="0" w:color="auto"/>
      </w:divBdr>
    </w:div>
    <w:div w:id="1379090967">
      <w:bodyDiv w:val="1"/>
      <w:marLeft w:val="0"/>
      <w:marRight w:val="0"/>
      <w:marTop w:val="0"/>
      <w:marBottom w:val="0"/>
      <w:divBdr>
        <w:top w:val="none" w:sz="0" w:space="0" w:color="auto"/>
        <w:left w:val="none" w:sz="0" w:space="0" w:color="auto"/>
        <w:bottom w:val="none" w:sz="0" w:space="0" w:color="auto"/>
        <w:right w:val="none" w:sz="0" w:space="0" w:color="auto"/>
      </w:divBdr>
    </w:div>
    <w:div w:id="1380662313">
      <w:bodyDiv w:val="1"/>
      <w:marLeft w:val="0"/>
      <w:marRight w:val="0"/>
      <w:marTop w:val="0"/>
      <w:marBottom w:val="0"/>
      <w:divBdr>
        <w:top w:val="none" w:sz="0" w:space="0" w:color="auto"/>
        <w:left w:val="none" w:sz="0" w:space="0" w:color="auto"/>
        <w:bottom w:val="none" w:sz="0" w:space="0" w:color="auto"/>
        <w:right w:val="none" w:sz="0" w:space="0" w:color="auto"/>
      </w:divBdr>
    </w:div>
    <w:div w:id="1380666197">
      <w:bodyDiv w:val="1"/>
      <w:marLeft w:val="0"/>
      <w:marRight w:val="0"/>
      <w:marTop w:val="0"/>
      <w:marBottom w:val="0"/>
      <w:divBdr>
        <w:top w:val="none" w:sz="0" w:space="0" w:color="auto"/>
        <w:left w:val="none" w:sz="0" w:space="0" w:color="auto"/>
        <w:bottom w:val="none" w:sz="0" w:space="0" w:color="auto"/>
        <w:right w:val="none" w:sz="0" w:space="0" w:color="auto"/>
      </w:divBdr>
    </w:div>
    <w:div w:id="1380667446">
      <w:bodyDiv w:val="1"/>
      <w:marLeft w:val="0"/>
      <w:marRight w:val="0"/>
      <w:marTop w:val="0"/>
      <w:marBottom w:val="0"/>
      <w:divBdr>
        <w:top w:val="none" w:sz="0" w:space="0" w:color="auto"/>
        <w:left w:val="none" w:sz="0" w:space="0" w:color="auto"/>
        <w:bottom w:val="none" w:sz="0" w:space="0" w:color="auto"/>
        <w:right w:val="none" w:sz="0" w:space="0" w:color="auto"/>
      </w:divBdr>
    </w:div>
    <w:div w:id="1380669090">
      <w:bodyDiv w:val="1"/>
      <w:marLeft w:val="0"/>
      <w:marRight w:val="0"/>
      <w:marTop w:val="0"/>
      <w:marBottom w:val="0"/>
      <w:divBdr>
        <w:top w:val="none" w:sz="0" w:space="0" w:color="auto"/>
        <w:left w:val="none" w:sz="0" w:space="0" w:color="auto"/>
        <w:bottom w:val="none" w:sz="0" w:space="0" w:color="auto"/>
        <w:right w:val="none" w:sz="0" w:space="0" w:color="auto"/>
      </w:divBdr>
    </w:div>
    <w:div w:id="1381325384">
      <w:bodyDiv w:val="1"/>
      <w:marLeft w:val="0"/>
      <w:marRight w:val="0"/>
      <w:marTop w:val="0"/>
      <w:marBottom w:val="0"/>
      <w:divBdr>
        <w:top w:val="none" w:sz="0" w:space="0" w:color="auto"/>
        <w:left w:val="none" w:sz="0" w:space="0" w:color="auto"/>
        <w:bottom w:val="none" w:sz="0" w:space="0" w:color="auto"/>
        <w:right w:val="none" w:sz="0" w:space="0" w:color="auto"/>
      </w:divBdr>
    </w:div>
    <w:div w:id="1381439115">
      <w:bodyDiv w:val="1"/>
      <w:marLeft w:val="0"/>
      <w:marRight w:val="0"/>
      <w:marTop w:val="0"/>
      <w:marBottom w:val="0"/>
      <w:divBdr>
        <w:top w:val="none" w:sz="0" w:space="0" w:color="auto"/>
        <w:left w:val="none" w:sz="0" w:space="0" w:color="auto"/>
        <w:bottom w:val="none" w:sz="0" w:space="0" w:color="auto"/>
        <w:right w:val="none" w:sz="0" w:space="0" w:color="auto"/>
      </w:divBdr>
    </w:div>
    <w:div w:id="1381905058">
      <w:bodyDiv w:val="1"/>
      <w:marLeft w:val="0"/>
      <w:marRight w:val="0"/>
      <w:marTop w:val="0"/>
      <w:marBottom w:val="0"/>
      <w:divBdr>
        <w:top w:val="none" w:sz="0" w:space="0" w:color="auto"/>
        <w:left w:val="none" w:sz="0" w:space="0" w:color="auto"/>
        <w:bottom w:val="none" w:sz="0" w:space="0" w:color="auto"/>
        <w:right w:val="none" w:sz="0" w:space="0" w:color="auto"/>
      </w:divBdr>
    </w:div>
    <w:div w:id="1382751305">
      <w:bodyDiv w:val="1"/>
      <w:marLeft w:val="0"/>
      <w:marRight w:val="0"/>
      <w:marTop w:val="0"/>
      <w:marBottom w:val="0"/>
      <w:divBdr>
        <w:top w:val="none" w:sz="0" w:space="0" w:color="auto"/>
        <w:left w:val="none" w:sz="0" w:space="0" w:color="auto"/>
        <w:bottom w:val="none" w:sz="0" w:space="0" w:color="auto"/>
        <w:right w:val="none" w:sz="0" w:space="0" w:color="auto"/>
      </w:divBdr>
    </w:div>
    <w:div w:id="1382944432">
      <w:bodyDiv w:val="1"/>
      <w:marLeft w:val="0"/>
      <w:marRight w:val="0"/>
      <w:marTop w:val="0"/>
      <w:marBottom w:val="0"/>
      <w:divBdr>
        <w:top w:val="none" w:sz="0" w:space="0" w:color="auto"/>
        <w:left w:val="none" w:sz="0" w:space="0" w:color="auto"/>
        <w:bottom w:val="none" w:sz="0" w:space="0" w:color="auto"/>
        <w:right w:val="none" w:sz="0" w:space="0" w:color="auto"/>
      </w:divBdr>
    </w:div>
    <w:div w:id="1383139231">
      <w:bodyDiv w:val="1"/>
      <w:marLeft w:val="0"/>
      <w:marRight w:val="0"/>
      <w:marTop w:val="0"/>
      <w:marBottom w:val="0"/>
      <w:divBdr>
        <w:top w:val="none" w:sz="0" w:space="0" w:color="auto"/>
        <w:left w:val="none" w:sz="0" w:space="0" w:color="auto"/>
        <w:bottom w:val="none" w:sz="0" w:space="0" w:color="auto"/>
        <w:right w:val="none" w:sz="0" w:space="0" w:color="auto"/>
      </w:divBdr>
    </w:div>
    <w:div w:id="1384136403">
      <w:bodyDiv w:val="1"/>
      <w:marLeft w:val="0"/>
      <w:marRight w:val="0"/>
      <w:marTop w:val="0"/>
      <w:marBottom w:val="0"/>
      <w:divBdr>
        <w:top w:val="none" w:sz="0" w:space="0" w:color="auto"/>
        <w:left w:val="none" w:sz="0" w:space="0" w:color="auto"/>
        <w:bottom w:val="none" w:sz="0" w:space="0" w:color="auto"/>
        <w:right w:val="none" w:sz="0" w:space="0" w:color="auto"/>
      </w:divBdr>
    </w:div>
    <w:div w:id="1384478021">
      <w:bodyDiv w:val="1"/>
      <w:marLeft w:val="0"/>
      <w:marRight w:val="0"/>
      <w:marTop w:val="0"/>
      <w:marBottom w:val="0"/>
      <w:divBdr>
        <w:top w:val="none" w:sz="0" w:space="0" w:color="auto"/>
        <w:left w:val="none" w:sz="0" w:space="0" w:color="auto"/>
        <w:bottom w:val="none" w:sz="0" w:space="0" w:color="auto"/>
        <w:right w:val="none" w:sz="0" w:space="0" w:color="auto"/>
      </w:divBdr>
    </w:div>
    <w:div w:id="1387292093">
      <w:bodyDiv w:val="1"/>
      <w:marLeft w:val="0"/>
      <w:marRight w:val="0"/>
      <w:marTop w:val="0"/>
      <w:marBottom w:val="0"/>
      <w:divBdr>
        <w:top w:val="none" w:sz="0" w:space="0" w:color="auto"/>
        <w:left w:val="none" w:sz="0" w:space="0" w:color="auto"/>
        <w:bottom w:val="none" w:sz="0" w:space="0" w:color="auto"/>
        <w:right w:val="none" w:sz="0" w:space="0" w:color="auto"/>
      </w:divBdr>
    </w:div>
    <w:div w:id="1388455845">
      <w:bodyDiv w:val="1"/>
      <w:marLeft w:val="0"/>
      <w:marRight w:val="0"/>
      <w:marTop w:val="0"/>
      <w:marBottom w:val="0"/>
      <w:divBdr>
        <w:top w:val="none" w:sz="0" w:space="0" w:color="auto"/>
        <w:left w:val="none" w:sz="0" w:space="0" w:color="auto"/>
        <w:bottom w:val="none" w:sz="0" w:space="0" w:color="auto"/>
        <w:right w:val="none" w:sz="0" w:space="0" w:color="auto"/>
      </w:divBdr>
    </w:div>
    <w:div w:id="1388840438">
      <w:bodyDiv w:val="1"/>
      <w:marLeft w:val="0"/>
      <w:marRight w:val="0"/>
      <w:marTop w:val="0"/>
      <w:marBottom w:val="0"/>
      <w:divBdr>
        <w:top w:val="none" w:sz="0" w:space="0" w:color="auto"/>
        <w:left w:val="none" w:sz="0" w:space="0" w:color="auto"/>
        <w:bottom w:val="none" w:sz="0" w:space="0" w:color="auto"/>
        <w:right w:val="none" w:sz="0" w:space="0" w:color="auto"/>
      </w:divBdr>
    </w:div>
    <w:div w:id="1389692920">
      <w:bodyDiv w:val="1"/>
      <w:marLeft w:val="0"/>
      <w:marRight w:val="0"/>
      <w:marTop w:val="0"/>
      <w:marBottom w:val="0"/>
      <w:divBdr>
        <w:top w:val="none" w:sz="0" w:space="0" w:color="auto"/>
        <w:left w:val="none" w:sz="0" w:space="0" w:color="auto"/>
        <w:bottom w:val="none" w:sz="0" w:space="0" w:color="auto"/>
        <w:right w:val="none" w:sz="0" w:space="0" w:color="auto"/>
      </w:divBdr>
    </w:div>
    <w:div w:id="1389839734">
      <w:bodyDiv w:val="1"/>
      <w:marLeft w:val="0"/>
      <w:marRight w:val="0"/>
      <w:marTop w:val="0"/>
      <w:marBottom w:val="0"/>
      <w:divBdr>
        <w:top w:val="none" w:sz="0" w:space="0" w:color="auto"/>
        <w:left w:val="none" w:sz="0" w:space="0" w:color="auto"/>
        <w:bottom w:val="none" w:sz="0" w:space="0" w:color="auto"/>
        <w:right w:val="none" w:sz="0" w:space="0" w:color="auto"/>
      </w:divBdr>
    </w:div>
    <w:div w:id="1390034080">
      <w:bodyDiv w:val="1"/>
      <w:marLeft w:val="0"/>
      <w:marRight w:val="0"/>
      <w:marTop w:val="0"/>
      <w:marBottom w:val="0"/>
      <w:divBdr>
        <w:top w:val="none" w:sz="0" w:space="0" w:color="auto"/>
        <w:left w:val="none" w:sz="0" w:space="0" w:color="auto"/>
        <w:bottom w:val="none" w:sz="0" w:space="0" w:color="auto"/>
        <w:right w:val="none" w:sz="0" w:space="0" w:color="auto"/>
      </w:divBdr>
    </w:div>
    <w:div w:id="1391688781">
      <w:bodyDiv w:val="1"/>
      <w:marLeft w:val="0"/>
      <w:marRight w:val="0"/>
      <w:marTop w:val="0"/>
      <w:marBottom w:val="0"/>
      <w:divBdr>
        <w:top w:val="none" w:sz="0" w:space="0" w:color="auto"/>
        <w:left w:val="none" w:sz="0" w:space="0" w:color="auto"/>
        <w:bottom w:val="none" w:sz="0" w:space="0" w:color="auto"/>
        <w:right w:val="none" w:sz="0" w:space="0" w:color="auto"/>
      </w:divBdr>
    </w:div>
    <w:div w:id="1391729155">
      <w:bodyDiv w:val="1"/>
      <w:marLeft w:val="0"/>
      <w:marRight w:val="0"/>
      <w:marTop w:val="0"/>
      <w:marBottom w:val="0"/>
      <w:divBdr>
        <w:top w:val="none" w:sz="0" w:space="0" w:color="auto"/>
        <w:left w:val="none" w:sz="0" w:space="0" w:color="auto"/>
        <w:bottom w:val="none" w:sz="0" w:space="0" w:color="auto"/>
        <w:right w:val="none" w:sz="0" w:space="0" w:color="auto"/>
      </w:divBdr>
    </w:div>
    <w:div w:id="1392078749">
      <w:bodyDiv w:val="1"/>
      <w:marLeft w:val="0"/>
      <w:marRight w:val="0"/>
      <w:marTop w:val="0"/>
      <w:marBottom w:val="0"/>
      <w:divBdr>
        <w:top w:val="none" w:sz="0" w:space="0" w:color="auto"/>
        <w:left w:val="none" w:sz="0" w:space="0" w:color="auto"/>
        <w:bottom w:val="none" w:sz="0" w:space="0" w:color="auto"/>
        <w:right w:val="none" w:sz="0" w:space="0" w:color="auto"/>
      </w:divBdr>
    </w:div>
    <w:div w:id="1392725578">
      <w:bodyDiv w:val="1"/>
      <w:marLeft w:val="0"/>
      <w:marRight w:val="0"/>
      <w:marTop w:val="0"/>
      <w:marBottom w:val="0"/>
      <w:divBdr>
        <w:top w:val="none" w:sz="0" w:space="0" w:color="auto"/>
        <w:left w:val="none" w:sz="0" w:space="0" w:color="auto"/>
        <w:bottom w:val="none" w:sz="0" w:space="0" w:color="auto"/>
        <w:right w:val="none" w:sz="0" w:space="0" w:color="auto"/>
      </w:divBdr>
    </w:div>
    <w:div w:id="1393195499">
      <w:bodyDiv w:val="1"/>
      <w:marLeft w:val="0"/>
      <w:marRight w:val="0"/>
      <w:marTop w:val="0"/>
      <w:marBottom w:val="0"/>
      <w:divBdr>
        <w:top w:val="none" w:sz="0" w:space="0" w:color="auto"/>
        <w:left w:val="none" w:sz="0" w:space="0" w:color="auto"/>
        <w:bottom w:val="none" w:sz="0" w:space="0" w:color="auto"/>
        <w:right w:val="none" w:sz="0" w:space="0" w:color="auto"/>
      </w:divBdr>
    </w:div>
    <w:div w:id="1394501035">
      <w:bodyDiv w:val="1"/>
      <w:marLeft w:val="0"/>
      <w:marRight w:val="0"/>
      <w:marTop w:val="0"/>
      <w:marBottom w:val="0"/>
      <w:divBdr>
        <w:top w:val="none" w:sz="0" w:space="0" w:color="auto"/>
        <w:left w:val="none" w:sz="0" w:space="0" w:color="auto"/>
        <w:bottom w:val="none" w:sz="0" w:space="0" w:color="auto"/>
        <w:right w:val="none" w:sz="0" w:space="0" w:color="auto"/>
      </w:divBdr>
    </w:div>
    <w:div w:id="1394767235">
      <w:bodyDiv w:val="1"/>
      <w:marLeft w:val="0"/>
      <w:marRight w:val="0"/>
      <w:marTop w:val="0"/>
      <w:marBottom w:val="0"/>
      <w:divBdr>
        <w:top w:val="none" w:sz="0" w:space="0" w:color="auto"/>
        <w:left w:val="none" w:sz="0" w:space="0" w:color="auto"/>
        <w:bottom w:val="none" w:sz="0" w:space="0" w:color="auto"/>
        <w:right w:val="none" w:sz="0" w:space="0" w:color="auto"/>
      </w:divBdr>
    </w:div>
    <w:div w:id="1395199055">
      <w:bodyDiv w:val="1"/>
      <w:marLeft w:val="0"/>
      <w:marRight w:val="0"/>
      <w:marTop w:val="0"/>
      <w:marBottom w:val="0"/>
      <w:divBdr>
        <w:top w:val="none" w:sz="0" w:space="0" w:color="auto"/>
        <w:left w:val="none" w:sz="0" w:space="0" w:color="auto"/>
        <w:bottom w:val="none" w:sz="0" w:space="0" w:color="auto"/>
        <w:right w:val="none" w:sz="0" w:space="0" w:color="auto"/>
      </w:divBdr>
    </w:div>
    <w:div w:id="1395200421">
      <w:bodyDiv w:val="1"/>
      <w:marLeft w:val="0"/>
      <w:marRight w:val="0"/>
      <w:marTop w:val="0"/>
      <w:marBottom w:val="0"/>
      <w:divBdr>
        <w:top w:val="none" w:sz="0" w:space="0" w:color="auto"/>
        <w:left w:val="none" w:sz="0" w:space="0" w:color="auto"/>
        <w:bottom w:val="none" w:sz="0" w:space="0" w:color="auto"/>
        <w:right w:val="none" w:sz="0" w:space="0" w:color="auto"/>
      </w:divBdr>
    </w:div>
    <w:div w:id="1395276227">
      <w:bodyDiv w:val="1"/>
      <w:marLeft w:val="0"/>
      <w:marRight w:val="0"/>
      <w:marTop w:val="0"/>
      <w:marBottom w:val="0"/>
      <w:divBdr>
        <w:top w:val="none" w:sz="0" w:space="0" w:color="auto"/>
        <w:left w:val="none" w:sz="0" w:space="0" w:color="auto"/>
        <w:bottom w:val="none" w:sz="0" w:space="0" w:color="auto"/>
        <w:right w:val="none" w:sz="0" w:space="0" w:color="auto"/>
      </w:divBdr>
    </w:div>
    <w:div w:id="1395666380">
      <w:bodyDiv w:val="1"/>
      <w:marLeft w:val="0"/>
      <w:marRight w:val="0"/>
      <w:marTop w:val="0"/>
      <w:marBottom w:val="0"/>
      <w:divBdr>
        <w:top w:val="none" w:sz="0" w:space="0" w:color="auto"/>
        <w:left w:val="none" w:sz="0" w:space="0" w:color="auto"/>
        <w:bottom w:val="none" w:sz="0" w:space="0" w:color="auto"/>
        <w:right w:val="none" w:sz="0" w:space="0" w:color="auto"/>
      </w:divBdr>
    </w:div>
    <w:div w:id="1397320287">
      <w:bodyDiv w:val="1"/>
      <w:marLeft w:val="0"/>
      <w:marRight w:val="0"/>
      <w:marTop w:val="0"/>
      <w:marBottom w:val="0"/>
      <w:divBdr>
        <w:top w:val="none" w:sz="0" w:space="0" w:color="auto"/>
        <w:left w:val="none" w:sz="0" w:space="0" w:color="auto"/>
        <w:bottom w:val="none" w:sz="0" w:space="0" w:color="auto"/>
        <w:right w:val="none" w:sz="0" w:space="0" w:color="auto"/>
      </w:divBdr>
    </w:div>
    <w:div w:id="1397901363">
      <w:bodyDiv w:val="1"/>
      <w:marLeft w:val="0"/>
      <w:marRight w:val="0"/>
      <w:marTop w:val="0"/>
      <w:marBottom w:val="0"/>
      <w:divBdr>
        <w:top w:val="none" w:sz="0" w:space="0" w:color="auto"/>
        <w:left w:val="none" w:sz="0" w:space="0" w:color="auto"/>
        <w:bottom w:val="none" w:sz="0" w:space="0" w:color="auto"/>
        <w:right w:val="none" w:sz="0" w:space="0" w:color="auto"/>
      </w:divBdr>
    </w:div>
    <w:div w:id="1398476743">
      <w:bodyDiv w:val="1"/>
      <w:marLeft w:val="0"/>
      <w:marRight w:val="0"/>
      <w:marTop w:val="0"/>
      <w:marBottom w:val="0"/>
      <w:divBdr>
        <w:top w:val="none" w:sz="0" w:space="0" w:color="auto"/>
        <w:left w:val="none" w:sz="0" w:space="0" w:color="auto"/>
        <w:bottom w:val="none" w:sz="0" w:space="0" w:color="auto"/>
        <w:right w:val="none" w:sz="0" w:space="0" w:color="auto"/>
      </w:divBdr>
    </w:div>
    <w:div w:id="1399015862">
      <w:bodyDiv w:val="1"/>
      <w:marLeft w:val="0"/>
      <w:marRight w:val="0"/>
      <w:marTop w:val="0"/>
      <w:marBottom w:val="0"/>
      <w:divBdr>
        <w:top w:val="none" w:sz="0" w:space="0" w:color="auto"/>
        <w:left w:val="none" w:sz="0" w:space="0" w:color="auto"/>
        <w:bottom w:val="none" w:sz="0" w:space="0" w:color="auto"/>
        <w:right w:val="none" w:sz="0" w:space="0" w:color="auto"/>
      </w:divBdr>
    </w:div>
    <w:div w:id="1399403232">
      <w:bodyDiv w:val="1"/>
      <w:marLeft w:val="0"/>
      <w:marRight w:val="0"/>
      <w:marTop w:val="0"/>
      <w:marBottom w:val="0"/>
      <w:divBdr>
        <w:top w:val="none" w:sz="0" w:space="0" w:color="auto"/>
        <w:left w:val="none" w:sz="0" w:space="0" w:color="auto"/>
        <w:bottom w:val="none" w:sz="0" w:space="0" w:color="auto"/>
        <w:right w:val="none" w:sz="0" w:space="0" w:color="auto"/>
      </w:divBdr>
    </w:div>
    <w:div w:id="1399521979">
      <w:bodyDiv w:val="1"/>
      <w:marLeft w:val="0"/>
      <w:marRight w:val="0"/>
      <w:marTop w:val="0"/>
      <w:marBottom w:val="0"/>
      <w:divBdr>
        <w:top w:val="none" w:sz="0" w:space="0" w:color="auto"/>
        <w:left w:val="none" w:sz="0" w:space="0" w:color="auto"/>
        <w:bottom w:val="none" w:sz="0" w:space="0" w:color="auto"/>
        <w:right w:val="none" w:sz="0" w:space="0" w:color="auto"/>
      </w:divBdr>
    </w:div>
    <w:div w:id="1399936116">
      <w:bodyDiv w:val="1"/>
      <w:marLeft w:val="0"/>
      <w:marRight w:val="0"/>
      <w:marTop w:val="0"/>
      <w:marBottom w:val="0"/>
      <w:divBdr>
        <w:top w:val="none" w:sz="0" w:space="0" w:color="auto"/>
        <w:left w:val="none" w:sz="0" w:space="0" w:color="auto"/>
        <w:bottom w:val="none" w:sz="0" w:space="0" w:color="auto"/>
        <w:right w:val="none" w:sz="0" w:space="0" w:color="auto"/>
      </w:divBdr>
    </w:div>
    <w:div w:id="1400250968">
      <w:bodyDiv w:val="1"/>
      <w:marLeft w:val="0"/>
      <w:marRight w:val="0"/>
      <w:marTop w:val="0"/>
      <w:marBottom w:val="0"/>
      <w:divBdr>
        <w:top w:val="none" w:sz="0" w:space="0" w:color="auto"/>
        <w:left w:val="none" w:sz="0" w:space="0" w:color="auto"/>
        <w:bottom w:val="none" w:sz="0" w:space="0" w:color="auto"/>
        <w:right w:val="none" w:sz="0" w:space="0" w:color="auto"/>
      </w:divBdr>
    </w:div>
    <w:div w:id="1400441988">
      <w:bodyDiv w:val="1"/>
      <w:marLeft w:val="0"/>
      <w:marRight w:val="0"/>
      <w:marTop w:val="0"/>
      <w:marBottom w:val="0"/>
      <w:divBdr>
        <w:top w:val="none" w:sz="0" w:space="0" w:color="auto"/>
        <w:left w:val="none" w:sz="0" w:space="0" w:color="auto"/>
        <w:bottom w:val="none" w:sz="0" w:space="0" w:color="auto"/>
        <w:right w:val="none" w:sz="0" w:space="0" w:color="auto"/>
      </w:divBdr>
    </w:div>
    <w:div w:id="1400784791">
      <w:bodyDiv w:val="1"/>
      <w:marLeft w:val="0"/>
      <w:marRight w:val="0"/>
      <w:marTop w:val="0"/>
      <w:marBottom w:val="0"/>
      <w:divBdr>
        <w:top w:val="none" w:sz="0" w:space="0" w:color="auto"/>
        <w:left w:val="none" w:sz="0" w:space="0" w:color="auto"/>
        <w:bottom w:val="none" w:sz="0" w:space="0" w:color="auto"/>
        <w:right w:val="none" w:sz="0" w:space="0" w:color="auto"/>
      </w:divBdr>
    </w:div>
    <w:div w:id="1400904231">
      <w:bodyDiv w:val="1"/>
      <w:marLeft w:val="0"/>
      <w:marRight w:val="0"/>
      <w:marTop w:val="0"/>
      <w:marBottom w:val="0"/>
      <w:divBdr>
        <w:top w:val="none" w:sz="0" w:space="0" w:color="auto"/>
        <w:left w:val="none" w:sz="0" w:space="0" w:color="auto"/>
        <w:bottom w:val="none" w:sz="0" w:space="0" w:color="auto"/>
        <w:right w:val="none" w:sz="0" w:space="0" w:color="auto"/>
      </w:divBdr>
    </w:div>
    <w:div w:id="1402143324">
      <w:bodyDiv w:val="1"/>
      <w:marLeft w:val="0"/>
      <w:marRight w:val="0"/>
      <w:marTop w:val="0"/>
      <w:marBottom w:val="0"/>
      <w:divBdr>
        <w:top w:val="none" w:sz="0" w:space="0" w:color="auto"/>
        <w:left w:val="none" w:sz="0" w:space="0" w:color="auto"/>
        <w:bottom w:val="none" w:sz="0" w:space="0" w:color="auto"/>
        <w:right w:val="none" w:sz="0" w:space="0" w:color="auto"/>
      </w:divBdr>
    </w:div>
    <w:div w:id="1402405546">
      <w:bodyDiv w:val="1"/>
      <w:marLeft w:val="0"/>
      <w:marRight w:val="0"/>
      <w:marTop w:val="0"/>
      <w:marBottom w:val="0"/>
      <w:divBdr>
        <w:top w:val="none" w:sz="0" w:space="0" w:color="auto"/>
        <w:left w:val="none" w:sz="0" w:space="0" w:color="auto"/>
        <w:bottom w:val="none" w:sz="0" w:space="0" w:color="auto"/>
        <w:right w:val="none" w:sz="0" w:space="0" w:color="auto"/>
      </w:divBdr>
    </w:div>
    <w:div w:id="1402868442">
      <w:bodyDiv w:val="1"/>
      <w:marLeft w:val="0"/>
      <w:marRight w:val="0"/>
      <w:marTop w:val="0"/>
      <w:marBottom w:val="0"/>
      <w:divBdr>
        <w:top w:val="none" w:sz="0" w:space="0" w:color="auto"/>
        <w:left w:val="none" w:sz="0" w:space="0" w:color="auto"/>
        <w:bottom w:val="none" w:sz="0" w:space="0" w:color="auto"/>
        <w:right w:val="none" w:sz="0" w:space="0" w:color="auto"/>
      </w:divBdr>
    </w:div>
    <w:div w:id="1403288813">
      <w:bodyDiv w:val="1"/>
      <w:marLeft w:val="0"/>
      <w:marRight w:val="0"/>
      <w:marTop w:val="0"/>
      <w:marBottom w:val="0"/>
      <w:divBdr>
        <w:top w:val="none" w:sz="0" w:space="0" w:color="auto"/>
        <w:left w:val="none" w:sz="0" w:space="0" w:color="auto"/>
        <w:bottom w:val="none" w:sz="0" w:space="0" w:color="auto"/>
        <w:right w:val="none" w:sz="0" w:space="0" w:color="auto"/>
      </w:divBdr>
    </w:div>
    <w:div w:id="1403598234">
      <w:bodyDiv w:val="1"/>
      <w:marLeft w:val="0"/>
      <w:marRight w:val="0"/>
      <w:marTop w:val="0"/>
      <w:marBottom w:val="0"/>
      <w:divBdr>
        <w:top w:val="none" w:sz="0" w:space="0" w:color="auto"/>
        <w:left w:val="none" w:sz="0" w:space="0" w:color="auto"/>
        <w:bottom w:val="none" w:sz="0" w:space="0" w:color="auto"/>
        <w:right w:val="none" w:sz="0" w:space="0" w:color="auto"/>
      </w:divBdr>
    </w:div>
    <w:div w:id="1405763246">
      <w:bodyDiv w:val="1"/>
      <w:marLeft w:val="0"/>
      <w:marRight w:val="0"/>
      <w:marTop w:val="0"/>
      <w:marBottom w:val="0"/>
      <w:divBdr>
        <w:top w:val="none" w:sz="0" w:space="0" w:color="auto"/>
        <w:left w:val="none" w:sz="0" w:space="0" w:color="auto"/>
        <w:bottom w:val="none" w:sz="0" w:space="0" w:color="auto"/>
        <w:right w:val="none" w:sz="0" w:space="0" w:color="auto"/>
      </w:divBdr>
    </w:div>
    <w:div w:id="1406296531">
      <w:bodyDiv w:val="1"/>
      <w:marLeft w:val="0"/>
      <w:marRight w:val="0"/>
      <w:marTop w:val="0"/>
      <w:marBottom w:val="0"/>
      <w:divBdr>
        <w:top w:val="none" w:sz="0" w:space="0" w:color="auto"/>
        <w:left w:val="none" w:sz="0" w:space="0" w:color="auto"/>
        <w:bottom w:val="none" w:sz="0" w:space="0" w:color="auto"/>
        <w:right w:val="none" w:sz="0" w:space="0" w:color="auto"/>
      </w:divBdr>
    </w:div>
    <w:div w:id="1407024575">
      <w:bodyDiv w:val="1"/>
      <w:marLeft w:val="0"/>
      <w:marRight w:val="0"/>
      <w:marTop w:val="0"/>
      <w:marBottom w:val="0"/>
      <w:divBdr>
        <w:top w:val="none" w:sz="0" w:space="0" w:color="auto"/>
        <w:left w:val="none" w:sz="0" w:space="0" w:color="auto"/>
        <w:bottom w:val="none" w:sz="0" w:space="0" w:color="auto"/>
        <w:right w:val="none" w:sz="0" w:space="0" w:color="auto"/>
      </w:divBdr>
    </w:div>
    <w:div w:id="1407141993">
      <w:bodyDiv w:val="1"/>
      <w:marLeft w:val="0"/>
      <w:marRight w:val="0"/>
      <w:marTop w:val="0"/>
      <w:marBottom w:val="0"/>
      <w:divBdr>
        <w:top w:val="none" w:sz="0" w:space="0" w:color="auto"/>
        <w:left w:val="none" w:sz="0" w:space="0" w:color="auto"/>
        <w:bottom w:val="none" w:sz="0" w:space="0" w:color="auto"/>
        <w:right w:val="none" w:sz="0" w:space="0" w:color="auto"/>
      </w:divBdr>
    </w:div>
    <w:div w:id="1407146556">
      <w:bodyDiv w:val="1"/>
      <w:marLeft w:val="0"/>
      <w:marRight w:val="0"/>
      <w:marTop w:val="0"/>
      <w:marBottom w:val="0"/>
      <w:divBdr>
        <w:top w:val="none" w:sz="0" w:space="0" w:color="auto"/>
        <w:left w:val="none" w:sz="0" w:space="0" w:color="auto"/>
        <w:bottom w:val="none" w:sz="0" w:space="0" w:color="auto"/>
        <w:right w:val="none" w:sz="0" w:space="0" w:color="auto"/>
      </w:divBdr>
    </w:div>
    <w:div w:id="1407189131">
      <w:bodyDiv w:val="1"/>
      <w:marLeft w:val="0"/>
      <w:marRight w:val="0"/>
      <w:marTop w:val="0"/>
      <w:marBottom w:val="0"/>
      <w:divBdr>
        <w:top w:val="none" w:sz="0" w:space="0" w:color="auto"/>
        <w:left w:val="none" w:sz="0" w:space="0" w:color="auto"/>
        <w:bottom w:val="none" w:sz="0" w:space="0" w:color="auto"/>
        <w:right w:val="none" w:sz="0" w:space="0" w:color="auto"/>
      </w:divBdr>
    </w:div>
    <w:div w:id="1407875161">
      <w:bodyDiv w:val="1"/>
      <w:marLeft w:val="0"/>
      <w:marRight w:val="0"/>
      <w:marTop w:val="0"/>
      <w:marBottom w:val="0"/>
      <w:divBdr>
        <w:top w:val="none" w:sz="0" w:space="0" w:color="auto"/>
        <w:left w:val="none" w:sz="0" w:space="0" w:color="auto"/>
        <w:bottom w:val="none" w:sz="0" w:space="0" w:color="auto"/>
        <w:right w:val="none" w:sz="0" w:space="0" w:color="auto"/>
      </w:divBdr>
    </w:div>
    <w:div w:id="1408073578">
      <w:bodyDiv w:val="1"/>
      <w:marLeft w:val="0"/>
      <w:marRight w:val="0"/>
      <w:marTop w:val="0"/>
      <w:marBottom w:val="0"/>
      <w:divBdr>
        <w:top w:val="none" w:sz="0" w:space="0" w:color="auto"/>
        <w:left w:val="none" w:sz="0" w:space="0" w:color="auto"/>
        <w:bottom w:val="none" w:sz="0" w:space="0" w:color="auto"/>
        <w:right w:val="none" w:sz="0" w:space="0" w:color="auto"/>
      </w:divBdr>
    </w:div>
    <w:div w:id="1408457484">
      <w:bodyDiv w:val="1"/>
      <w:marLeft w:val="0"/>
      <w:marRight w:val="0"/>
      <w:marTop w:val="0"/>
      <w:marBottom w:val="0"/>
      <w:divBdr>
        <w:top w:val="none" w:sz="0" w:space="0" w:color="auto"/>
        <w:left w:val="none" w:sz="0" w:space="0" w:color="auto"/>
        <w:bottom w:val="none" w:sz="0" w:space="0" w:color="auto"/>
        <w:right w:val="none" w:sz="0" w:space="0" w:color="auto"/>
      </w:divBdr>
    </w:div>
    <w:div w:id="1408460273">
      <w:bodyDiv w:val="1"/>
      <w:marLeft w:val="0"/>
      <w:marRight w:val="0"/>
      <w:marTop w:val="0"/>
      <w:marBottom w:val="0"/>
      <w:divBdr>
        <w:top w:val="none" w:sz="0" w:space="0" w:color="auto"/>
        <w:left w:val="none" w:sz="0" w:space="0" w:color="auto"/>
        <w:bottom w:val="none" w:sz="0" w:space="0" w:color="auto"/>
        <w:right w:val="none" w:sz="0" w:space="0" w:color="auto"/>
      </w:divBdr>
    </w:div>
    <w:div w:id="1408844502">
      <w:bodyDiv w:val="1"/>
      <w:marLeft w:val="0"/>
      <w:marRight w:val="0"/>
      <w:marTop w:val="0"/>
      <w:marBottom w:val="0"/>
      <w:divBdr>
        <w:top w:val="none" w:sz="0" w:space="0" w:color="auto"/>
        <w:left w:val="none" w:sz="0" w:space="0" w:color="auto"/>
        <w:bottom w:val="none" w:sz="0" w:space="0" w:color="auto"/>
        <w:right w:val="none" w:sz="0" w:space="0" w:color="auto"/>
      </w:divBdr>
    </w:div>
    <w:div w:id="1408845536">
      <w:bodyDiv w:val="1"/>
      <w:marLeft w:val="0"/>
      <w:marRight w:val="0"/>
      <w:marTop w:val="0"/>
      <w:marBottom w:val="0"/>
      <w:divBdr>
        <w:top w:val="none" w:sz="0" w:space="0" w:color="auto"/>
        <w:left w:val="none" w:sz="0" w:space="0" w:color="auto"/>
        <w:bottom w:val="none" w:sz="0" w:space="0" w:color="auto"/>
        <w:right w:val="none" w:sz="0" w:space="0" w:color="auto"/>
      </w:divBdr>
    </w:div>
    <w:div w:id="1409619155">
      <w:bodyDiv w:val="1"/>
      <w:marLeft w:val="0"/>
      <w:marRight w:val="0"/>
      <w:marTop w:val="0"/>
      <w:marBottom w:val="0"/>
      <w:divBdr>
        <w:top w:val="none" w:sz="0" w:space="0" w:color="auto"/>
        <w:left w:val="none" w:sz="0" w:space="0" w:color="auto"/>
        <w:bottom w:val="none" w:sz="0" w:space="0" w:color="auto"/>
        <w:right w:val="none" w:sz="0" w:space="0" w:color="auto"/>
      </w:divBdr>
    </w:div>
    <w:div w:id="1410928523">
      <w:bodyDiv w:val="1"/>
      <w:marLeft w:val="0"/>
      <w:marRight w:val="0"/>
      <w:marTop w:val="0"/>
      <w:marBottom w:val="0"/>
      <w:divBdr>
        <w:top w:val="none" w:sz="0" w:space="0" w:color="auto"/>
        <w:left w:val="none" w:sz="0" w:space="0" w:color="auto"/>
        <w:bottom w:val="none" w:sz="0" w:space="0" w:color="auto"/>
        <w:right w:val="none" w:sz="0" w:space="0" w:color="auto"/>
      </w:divBdr>
    </w:div>
    <w:div w:id="1412577681">
      <w:bodyDiv w:val="1"/>
      <w:marLeft w:val="0"/>
      <w:marRight w:val="0"/>
      <w:marTop w:val="0"/>
      <w:marBottom w:val="0"/>
      <w:divBdr>
        <w:top w:val="none" w:sz="0" w:space="0" w:color="auto"/>
        <w:left w:val="none" w:sz="0" w:space="0" w:color="auto"/>
        <w:bottom w:val="none" w:sz="0" w:space="0" w:color="auto"/>
        <w:right w:val="none" w:sz="0" w:space="0" w:color="auto"/>
      </w:divBdr>
    </w:div>
    <w:div w:id="1413237313">
      <w:bodyDiv w:val="1"/>
      <w:marLeft w:val="0"/>
      <w:marRight w:val="0"/>
      <w:marTop w:val="0"/>
      <w:marBottom w:val="0"/>
      <w:divBdr>
        <w:top w:val="none" w:sz="0" w:space="0" w:color="auto"/>
        <w:left w:val="none" w:sz="0" w:space="0" w:color="auto"/>
        <w:bottom w:val="none" w:sz="0" w:space="0" w:color="auto"/>
        <w:right w:val="none" w:sz="0" w:space="0" w:color="auto"/>
      </w:divBdr>
    </w:div>
    <w:div w:id="1413547931">
      <w:bodyDiv w:val="1"/>
      <w:marLeft w:val="0"/>
      <w:marRight w:val="0"/>
      <w:marTop w:val="0"/>
      <w:marBottom w:val="0"/>
      <w:divBdr>
        <w:top w:val="none" w:sz="0" w:space="0" w:color="auto"/>
        <w:left w:val="none" w:sz="0" w:space="0" w:color="auto"/>
        <w:bottom w:val="none" w:sz="0" w:space="0" w:color="auto"/>
        <w:right w:val="none" w:sz="0" w:space="0" w:color="auto"/>
      </w:divBdr>
    </w:div>
    <w:div w:id="1413618818">
      <w:bodyDiv w:val="1"/>
      <w:marLeft w:val="0"/>
      <w:marRight w:val="0"/>
      <w:marTop w:val="0"/>
      <w:marBottom w:val="0"/>
      <w:divBdr>
        <w:top w:val="none" w:sz="0" w:space="0" w:color="auto"/>
        <w:left w:val="none" w:sz="0" w:space="0" w:color="auto"/>
        <w:bottom w:val="none" w:sz="0" w:space="0" w:color="auto"/>
        <w:right w:val="none" w:sz="0" w:space="0" w:color="auto"/>
      </w:divBdr>
    </w:div>
    <w:div w:id="1414469237">
      <w:bodyDiv w:val="1"/>
      <w:marLeft w:val="0"/>
      <w:marRight w:val="0"/>
      <w:marTop w:val="0"/>
      <w:marBottom w:val="0"/>
      <w:divBdr>
        <w:top w:val="none" w:sz="0" w:space="0" w:color="auto"/>
        <w:left w:val="none" w:sz="0" w:space="0" w:color="auto"/>
        <w:bottom w:val="none" w:sz="0" w:space="0" w:color="auto"/>
        <w:right w:val="none" w:sz="0" w:space="0" w:color="auto"/>
      </w:divBdr>
    </w:div>
    <w:div w:id="1414473419">
      <w:bodyDiv w:val="1"/>
      <w:marLeft w:val="0"/>
      <w:marRight w:val="0"/>
      <w:marTop w:val="0"/>
      <w:marBottom w:val="0"/>
      <w:divBdr>
        <w:top w:val="none" w:sz="0" w:space="0" w:color="auto"/>
        <w:left w:val="none" w:sz="0" w:space="0" w:color="auto"/>
        <w:bottom w:val="none" w:sz="0" w:space="0" w:color="auto"/>
        <w:right w:val="none" w:sz="0" w:space="0" w:color="auto"/>
      </w:divBdr>
    </w:div>
    <w:div w:id="1414858462">
      <w:bodyDiv w:val="1"/>
      <w:marLeft w:val="0"/>
      <w:marRight w:val="0"/>
      <w:marTop w:val="0"/>
      <w:marBottom w:val="0"/>
      <w:divBdr>
        <w:top w:val="none" w:sz="0" w:space="0" w:color="auto"/>
        <w:left w:val="none" w:sz="0" w:space="0" w:color="auto"/>
        <w:bottom w:val="none" w:sz="0" w:space="0" w:color="auto"/>
        <w:right w:val="none" w:sz="0" w:space="0" w:color="auto"/>
      </w:divBdr>
    </w:div>
    <w:div w:id="1415012177">
      <w:bodyDiv w:val="1"/>
      <w:marLeft w:val="0"/>
      <w:marRight w:val="0"/>
      <w:marTop w:val="0"/>
      <w:marBottom w:val="0"/>
      <w:divBdr>
        <w:top w:val="none" w:sz="0" w:space="0" w:color="auto"/>
        <w:left w:val="none" w:sz="0" w:space="0" w:color="auto"/>
        <w:bottom w:val="none" w:sz="0" w:space="0" w:color="auto"/>
        <w:right w:val="none" w:sz="0" w:space="0" w:color="auto"/>
      </w:divBdr>
    </w:div>
    <w:div w:id="1415055210">
      <w:bodyDiv w:val="1"/>
      <w:marLeft w:val="0"/>
      <w:marRight w:val="0"/>
      <w:marTop w:val="0"/>
      <w:marBottom w:val="0"/>
      <w:divBdr>
        <w:top w:val="none" w:sz="0" w:space="0" w:color="auto"/>
        <w:left w:val="none" w:sz="0" w:space="0" w:color="auto"/>
        <w:bottom w:val="none" w:sz="0" w:space="0" w:color="auto"/>
        <w:right w:val="none" w:sz="0" w:space="0" w:color="auto"/>
      </w:divBdr>
    </w:div>
    <w:div w:id="1415710576">
      <w:bodyDiv w:val="1"/>
      <w:marLeft w:val="0"/>
      <w:marRight w:val="0"/>
      <w:marTop w:val="0"/>
      <w:marBottom w:val="0"/>
      <w:divBdr>
        <w:top w:val="none" w:sz="0" w:space="0" w:color="auto"/>
        <w:left w:val="none" w:sz="0" w:space="0" w:color="auto"/>
        <w:bottom w:val="none" w:sz="0" w:space="0" w:color="auto"/>
        <w:right w:val="none" w:sz="0" w:space="0" w:color="auto"/>
      </w:divBdr>
    </w:div>
    <w:div w:id="1416511639">
      <w:bodyDiv w:val="1"/>
      <w:marLeft w:val="0"/>
      <w:marRight w:val="0"/>
      <w:marTop w:val="0"/>
      <w:marBottom w:val="0"/>
      <w:divBdr>
        <w:top w:val="none" w:sz="0" w:space="0" w:color="auto"/>
        <w:left w:val="none" w:sz="0" w:space="0" w:color="auto"/>
        <w:bottom w:val="none" w:sz="0" w:space="0" w:color="auto"/>
        <w:right w:val="none" w:sz="0" w:space="0" w:color="auto"/>
      </w:divBdr>
    </w:div>
    <w:div w:id="1416629553">
      <w:bodyDiv w:val="1"/>
      <w:marLeft w:val="0"/>
      <w:marRight w:val="0"/>
      <w:marTop w:val="0"/>
      <w:marBottom w:val="0"/>
      <w:divBdr>
        <w:top w:val="none" w:sz="0" w:space="0" w:color="auto"/>
        <w:left w:val="none" w:sz="0" w:space="0" w:color="auto"/>
        <w:bottom w:val="none" w:sz="0" w:space="0" w:color="auto"/>
        <w:right w:val="none" w:sz="0" w:space="0" w:color="auto"/>
      </w:divBdr>
    </w:div>
    <w:div w:id="1417441643">
      <w:bodyDiv w:val="1"/>
      <w:marLeft w:val="0"/>
      <w:marRight w:val="0"/>
      <w:marTop w:val="0"/>
      <w:marBottom w:val="0"/>
      <w:divBdr>
        <w:top w:val="none" w:sz="0" w:space="0" w:color="auto"/>
        <w:left w:val="none" w:sz="0" w:space="0" w:color="auto"/>
        <w:bottom w:val="none" w:sz="0" w:space="0" w:color="auto"/>
        <w:right w:val="none" w:sz="0" w:space="0" w:color="auto"/>
      </w:divBdr>
    </w:div>
    <w:div w:id="1418018752">
      <w:bodyDiv w:val="1"/>
      <w:marLeft w:val="0"/>
      <w:marRight w:val="0"/>
      <w:marTop w:val="0"/>
      <w:marBottom w:val="0"/>
      <w:divBdr>
        <w:top w:val="none" w:sz="0" w:space="0" w:color="auto"/>
        <w:left w:val="none" w:sz="0" w:space="0" w:color="auto"/>
        <w:bottom w:val="none" w:sz="0" w:space="0" w:color="auto"/>
        <w:right w:val="none" w:sz="0" w:space="0" w:color="auto"/>
      </w:divBdr>
    </w:div>
    <w:div w:id="1419133279">
      <w:bodyDiv w:val="1"/>
      <w:marLeft w:val="0"/>
      <w:marRight w:val="0"/>
      <w:marTop w:val="0"/>
      <w:marBottom w:val="0"/>
      <w:divBdr>
        <w:top w:val="none" w:sz="0" w:space="0" w:color="auto"/>
        <w:left w:val="none" w:sz="0" w:space="0" w:color="auto"/>
        <w:bottom w:val="none" w:sz="0" w:space="0" w:color="auto"/>
        <w:right w:val="none" w:sz="0" w:space="0" w:color="auto"/>
      </w:divBdr>
    </w:div>
    <w:div w:id="1419863745">
      <w:bodyDiv w:val="1"/>
      <w:marLeft w:val="0"/>
      <w:marRight w:val="0"/>
      <w:marTop w:val="0"/>
      <w:marBottom w:val="0"/>
      <w:divBdr>
        <w:top w:val="none" w:sz="0" w:space="0" w:color="auto"/>
        <w:left w:val="none" w:sz="0" w:space="0" w:color="auto"/>
        <w:bottom w:val="none" w:sz="0" w:space="0" w:color="auto"/>
        <w:right w:val="none" w:sz="0" w:space="0" w:color="auto"/>
      </w:divBdr>
    </w:div>
    <w:div w:id="1420371148">
      <w:bodyDiv w:val="1"/>
      <w:marLeft w:val="0"/>
      <w:marRight w:val="0"/>
      <w:marTop w:val="0"/>
      <w:marBottom w:val="0"/>
      <w:divBdr>
        <w:top w:val="none" w:sz="0" w:space="0" w:color="auto"/>
        <w:left w:val="none" w:sz="0" w:space="0" w:color="auto"/>
        <w:bottom w:val="none" w:sz="0" w:space="0" w:color="auto"/>
        <w:right w:val="none" w:sz="0" w:space="0" w:color="auto"/>
      </w:divBdr>
    </w:div>
    <w:div w:id="1421222186">
      <w:bodyDiv w:val="1"/>
      <w:marLeft w:val="0"/>
      <w:marRight w:val="0"/>
      <w:marTop w:val="0"/>
      <w:marBottom w:val="0"/>
      <w:divBdr>
        <w:top w:val="none" w:sz="0" w:space="0" w:color="auto"/>
        <w:left w:val="none" w:sz="0" w:space="0" w:color="auto"/>
        <w:bottom w:val="none" w:sz="0" w:space="0" w:color="auto"/>
        <w:right w:val="none" w:sz="0" w:space="0" w:color="auto"/>
      </w:divBdr>
    </w:div>
    <w:div w:id="1421290006">
      <w:bodyDiv w:val="1"/>
      <w:marLeft w:val="0"/>
      <w:marRight w:val="0"/>
      <w:marTop w:val="0"/>
      <w:marBottom w:val="0"/>
      <w:divBdr>
        <w:top w:val="none" w:sz="0" w:space="0" w:color="auto"/>
        <w:left w:val="none" w:sz="0" w:space="0" w:color="auto"/>
        <w:bottom w:val="none" w:sz="0" w:space="0" w:color="auto"/>
        <w:right w:val="none" w:sz="0" w:space="0" w:color="auto"/>
      </w:divBdr>
    </w:div>
    <w:div w:id="1421567091">
      <w:bodyDiv w:val="1"/>
      <w:marLeft w:val="0"/>
      <w:marRight w:val="0"/>
      <w:marTop w:val="0"/>
      <w:marBottom w:val="0"/>
      <w:divBdr>
        <w:top w:val="none" w:sz="0" w:space="0" w:color="auto"/>
        <w:left w:val="none" w:sz="0" w:space="0" w:color="auto"/>
        <w:bottom w:val="none" w:sz="0" w:space="0" w:color="auto"/>
        <w:right w:val="none" w:sz="0" w:space="0" w:color="auto"/>
      </w:divBdr>
    </w:div>
    <w:div w:id="1421609273">
      <w:bodyDiv w:val="1"/>
      <w:marLeft w:val="0"/>
      <w:marRight w:val="0"/>
      <w:marTop w:val="0"/>
      <w:marBottom w:val="0"/>
      <w:divBdr>
        <w:top w:val="none" w:sz="0" w:space="0" w:color="auto"/>
        <w:left w:val="none" w:sz="0" w:space="0" w:color="auto"/>
        <w:bottom w:val="none" w:sz="0" w:space="0" w:color="auto"/>
        <w:right w:val="none" w:sz="0" w:space="0" w:color="auto"/>
      </w:divBdr>
    </w:div>
    <w:div w:id="1422331790">
      <w:bodyDiv w:val="1"/>
      <w:marLeft w:val="0"/>
      <w:marRight w:val="0"/>
      <w:marTop w:val="0"/>
      <w:marBottom w:val="0"/>
      <w:divBdr>
        <w:top w:val="none" w:sz="0" w:space="0" w:color="auto"/>
        <w:left w:val="none" w:sz="0" w:space="0" w:color="auto"/>
        <w:bottom w:val="none" w:sz="0" w:space="0" w:color="auto"/>
        <w:right w:val="none" w:sz="0" w:space="0" w:color="auto"/>
      </w:divBdr>
    </w:div>
    <w:div w:id="1422530362">
      <w:bodyDiv w:val="1"/>
      <w:marLeft w:val="0"/>
      <w:marRight w:val="0"/>
      <w:marTop w:val="0"/>
      <w:marBottom w:val="0"/>
      <w:divBdr>
        <w:top w:val="none" w:sz="0" w:space="0" w:color="auto"/>
        <w:left w:val="none" w:sz="0" w:space="0" w:color="auto"/>
        <w:bottom w:val="none" w:sz="0" w:space="0" w:color="auto"/>
        <w:right w:val="none" w:sz="0" w:space="0" w:color="auto"/>
      </w:divBdr>
    </w:div>
    <w:div w:id="1422876931">
      <w:bodyDiv w:val="1"/>
      <w:marLeft w:val="0"/>
      <w:marRight w:val="0"/>
      <w:marTop w:val="0"/>
      <w:marBottom w:val="0"/>
      <w:divBdr>
        <w:top w:val="none" w:sz="0" w:space="0" w:color="auto"/>
        <w:left w:val="none" w:sz="0" w:space="0" w:color="auto"/>
        <w:bottom w:val="none" w:sz="0" w:space="0" w:color="auto"/>
        <w:right w:val="none" w:sz="0" w:space="0" w:color="auto"/>
      </w:divBdr>
    </w:div>
    <w:div w:id="1425687246">
      <w:bodyDiv w:val="1"/>
      <w:marLeft w:val="0"/>
      <w:marRight w:val="0"/>
      <w:marTop w:val="0"/>
      <w:marBottom w:val="0"/>
      <w:divBdr>
        <w:top w:val="none" w:sz="0" w:space="0" w:color="auto"/>
        <w:left w:val="none" w:sz="0" w:space="0" w:color="auto"/>
        <w:bottom w:val="none" w:sz="0" w:space="0" w:color="auto"/>
        <w:right w:val="none" w:sz="0" w:space="0" w:color="auto"/>
      </w:divBdr>
    </w:div>
    <w:div w:id="1425957125">
      <w:bodyDiv w:val="1"/>
      <w:marLeft w:val="0"/>
      <w:marRight w:val="0"/>
      <w:marTop w:val="0"/>
      <w:marBottom w:val="0"/>
      <w:divBdr>
        <w:top w:val="none" w:sz="0" w:space="0" w:color="auto"/>
        <w:left w:val="none" w:sz="0" w:space="0" w:color="auto"/>
        <w:bottom w:val="none" w:sz="0" w:space="0" w:color="auto"/>
        <w:right w:val="none" w:sz="0" w:space="0" w:color="auto"/>
      </w:divBdr>
    </w:div>
    <w:div w:id="1426804994">
      <w:bodyDiv w:val="1"/>
      <w:marLeft w:val="0"/>
      <w:marRight w:val="0"/>
      <w:marTop w:val="0"/>
      <w:marBottom w:val="0"/>
      <w:divBdr>
        <w:top w:val="none" w:sz="0" w:space="0" w:color="auto"/>
        <w:left w:val="none" w:sz="0" w:space="0" w:color="auto"/>
        <w:bottom w:val="none" w:sz="0" w:space="0" w:color="auto"/>
        <w:right w:val="none" w:sz="0" w:space="0" w:color="auto"/>
      </w:divBdr>
    </w:div>
    <w:div w:id="1427264885">
      <w:bodyDiv w:val="1"/>
      <w:marLeft w:val="0"/>
      <w:marRight w:val="0"/>
      <w:marTop w:val="0"/>
      <w:marBottom w:val="0"/>
      <w:divBdr>
        <w:top w:val="none" w:sz="0" w:space="0" w:color="auto"/>
        <w:left w:val="none" w:sz="0" w:space="0" w:color="auto"/>
        <w:bottom w:val="none" w:sz="0" w:space="0" w:color="auto"/>
        <w:right w:val="none" w:sz="0" w:space="0" w:color="auto"/>
      </w:divBdr>
    </w:div>
    <w:div w:id="1427656418">
      <w:bodyDiv w:val="1"/>
      <w:marLeft w:val="0"/>
      <w:marRight w:val="0"/>
      <w:marTop w:val="0"/>
      <w:marBottom w:val="0"/>
      <w:divBdr>
        <w:top w:val="none" w:sz="0" w:space="0" w:color="auto"/>
        <w:left w:val="none" w:sz="0" w:space="0" w:color="auto"/>
        <w:bottom w:val="none" w:sz="0" w:space="0" w:color="auto"/>
        <w:right w:val="none" w:sz="0" w:space="0" w:color="auto"/>
      </w:divBdr>
    </w:div>
    <w:div w:id="1428506346">
      <w:bodyDiv w:val="1"/>
      <w:marLeft w:val="0"/>
      <w:marRight w:val="0"/>
      <w:marTop w:val="0"/>
      <w:marBottom w:val="0"/>
      <w:divBdr>
        <w:top w:val="none" w:sz="0" w:space="0" w:color="auto"/>
        <w:left w:val="none" w:sz="0" w:space="0" w:color="auto"/>
        <w:bottom w:val="none" w:sz="0" w:space="0" w:color="auto"/>
        <w:right w:val="none" w:sz="0" w:space="0" w:color="auto"/>
      </w:divBdr>
    </w:div>
    <w:div w:id="1428841601">
      <w:bodyDiv w:val="1"/>
      <w:marLeft w:val="0"/>
      <w:marRight w:val="0"/>
      <w:marTop w:val="0"/>
      <w:marBottom w:val="0"/>
      <w:divBdr>
        <w:top w:val="none" w:sz="0" w:space="0" w:color="auto"/>
        <w:left w:val="none" w:sz="0" w:space="0" w:color="auto"/>
        <w:bottom w:val="none" w:sz="0" w:space="0" w:color="auto"/>
        <w:right w:val="none" w:sz="0" w:space="0" w:color="auto"/>
      </w:divBdr>
    </w:div>
    <w:div w:id="1429157916">
      <w:bodyDiv w:val="1"/>
      <w:marLeft w:val="0"/>
      <w:marRight w:val="0"/>
      <w:marTop w:val="0"/>
      <w:marBottom w:val="0"/>
      <w:divBdr>
        <w:top w:val="none" w:sz="0" w:space="0" w:color="auto"/>
        <w:left w:val="none" w:sz="0" w:space="0" w:color="auto"/>
        <w:bottom w:val="none" w:sz="0" w:space="0" w:color="auto"/>
        <w:right w:val="none" w:sz="0" w:space="0" w:color="auto"/>
      </w:divBdr>
    </w:div>
    <w:div w:id="1429231822">
      <w:bodyDiv w:val="1"/>
      <w:marLeft w:val="0"/>
      <w:marRight w:val="0"/>
      <w:marTop w:val="0"/>
      <w:marBottom w:val="0"/>
      <w:divBdr>
        <w:top w:val="none" w:sz="0" w:space="0" w:color="auto"/>
        <w:left w:val="none" w:sz="0" w:space="0" w:color="auto"/>
        <w:bottom w:val="none" w:sz="0" w:space="0" w:color="auto"/>
        <w:right w:val="none" w:sz="0" w:space="0" w:color="auto"/>
      </w:divBdr>
    </w:div>
    <w:div w:id="1429541836">
      <w:bodyDiv w:val="1"/>
      <w:marLeft w:val="0"/>
      <w:marRight w:val="0"/>
      <w:marTop w:val="0"/>
      <w:marBottom w:val="0"/>
      <w:divBdr>
        <w:top w:val="none" w:sz="0" w:space="0" w:color="auto"/>
        <w:left w:val="none" w:sz="0" w:space="0" w:color="auto"/>
        <w:bottom w:val="none" w:sz="0" w:space="0" w:color="auto"/>
        <w:right w:val="none" w:sz="0" w:space="0" w:color="auto"/>
      </w:divBdr>
    </w:div>
    <w:div w:id="1429891199">
      <w:bodyDiv w:val="1"/>
      <w:marLeft w:val="0"/>
      <w:marRight w:val="0"/>
      <w:marTop w:val="0"/>
      <w:marBottom w:val="0"/>
      <w:divBdr>
        <w:top w:val="none" w:sz="0" w:space="0" w:color="auto"/>
        <w:left w:val="none" w:sz="0" w:space="0" w:color="auto"/>
        <w:bottom w:val="none" w:sz="0" w:space="0" w:color="auto"/>
        <w:right w:val="none" w:sz="0" w:space="0" w:color="auto"/>
      </w:divBdr>
    </w:div>
    <w:div w:id="1430004118">
      <w:bodyDiv w:val="1"/>
      <w:marLeft w:val="0"/>
      <w:marRight w:val="0"/>
      <w:marTop w:val="0"/>
      <w:marBottom w:val="0"/>
      <w:divBdr>
        <w:top w:val="none" w:sz="0" w:space="0" w:color="auto"/>
        <w:left w:val="none" w:sz="0" w:space="0" w:color="auto"/>
        <w:bottom w:val="none" w:sz="0" w:space="0" w:color="auto"/>
        <w:right w:val="none" w:sz="0" w:space="0" w:color="auto"/>
      </w:divBdr>
    </w:div>
    <w:div w:id="1430466697">
      <w:bodyDiv w:val="1"/>
      <w:marLeft w:val="0"/>
      <w:marRight w:val="0"/>
      <w:marTop w:val="0"/>
      <w:marBottom w:val="0"/>
      <w:divBdr>
        <w:top w:val="none" w:sz="0" w:space="0" w:color="auto"/>
        <w:left w:val="none" w:sz="0" w:space="0" w:color="auto"/>
        <w:bottom w:val="none" w:sz="0" w:space="0" w:color="auto"/>
        <w:right w:val="none" w:sz="0" w:space="0" w:color="auto"/>
      </w:divBdr>
    </w:div>
    <w:div w:id="1430659664">
      <w:bodyDiv w:val="1"/>
      <w:marLeft w:val="0"/>
      <w:marRight w:val="0"/>
      <w:marTop w:val="0"/>
      <w:marBottom w:val="0"/>
      <w:divBdr>
        <w:top w:val="none" w:sz="0" w:space="0" w:color="auto"/>
        <w:left w:val="none" w:sz="0" w:space="0" w:color="auto"/>
        <w:bottom w:val="none" w:sz="0" w:space="0" w:color="auto"/>
        <w:right w:val="none" w:sz="0" w:space="0" w:color="auto"/>
      </w:divBdr>
    </w:div>
    <w:div w:id="1431587065">
      <w:bodyDiv w:val="1"/>
      <w:marLeft w:val="0"/>
      <w:marRight w:val="0"/>
      <w:marTop w:val="0"/>
      <w:marBottom w:val="0"/>
      <w:divBdr>
        <w:top w:val="none" w:sz="0" w:space="0" w:color="auto"/>
        <w:left w:val="none" w:sz="0" w:space="0" w:color="auto"/>
        <w:bottom w:val="none" w:sz="0" w:space="0" w:color="auto"/>
        <w:right w:val="none" w:sz="0" w:space="0" w:color="auto"/>
      </w:divBdr>
    </w:div>
    <w:div w:id="1432706418">
      <w:bodyDiv w:val="1"/>
      <w:marLeft w:val="0"/>
      <w:marRight w:val="0"/>
      <w:marTop w:val="0"/>
      <w:marBottom w:val="0"/>
      <w:divBdr>
        <w:top w:val="none" w:sz="0" w:space="0" w:color="auto"/>
        <w:left w:val="none" w:sz="0" w:space="0" w:color="auto"/>
        <w:bottom w:val="none" w:sz="0" w:space="0" w:color="auto"/>
        <w:right w:val="none" w:sz="0" w:space="0" w:color="auto"/>
      </w:divBdr>
    </w:div>
    <w:div w:id="1433160068">
      <w:bodyDiv w:val="1"/>
      <w:marLeft w:val="0"/>
      <w:marRight w:val="0"/>
      <w:marTop w:val="0"/>
      <w:marBottom w:val="0"/>
      <w:divBdr>
        <w:top w:val="none" w:sz="0" w:space="0" w:color="auto"/>
        <w:left w:val="none" w:sz="0" w:space="0" w:color="auto"/>
        <w:bottom w:val="none" w:sz="0" w:space="0" w:color="auto"/>
        <w:right w:val="none" w:sz="0" w:space="0" w:color="auto"/>
      </w:divBdr>
    </w:div>
    <w:div w:id="1433282507">
      <w:bodyDiv w:val="1"/>
      <w:marLeft w:val="0"/>
      <w:marRight w:val="0"/>
      <w:marTop w:val="0"/>
      <w:marBottom w:val="0"/>
      <w:divBdr>
        <w:top w:val="none" w:sz="0" w:space="0" w:color="auto"/>
        <w:left w:val="none" w:sz="0" w:space="0" w:color="auto"/>
        <w:bottom w:val="none" w:sz="0" w:space="0" w:color="auto"/>
        <w:right w:val="none" w:sz="0" w:space="0" w:color="auto"/>
      </w:divBdr>
    </w:div>
    <w:div w:id="1433431502">
      <w:bodyDiv w:val="1"/>
      <w:marLeft w:val="0"/>
      <w:marRight w:val="0"/>
      <w:marTop w:val="0"/>
      <w:marBottom w:val="0"/>
      <w:divBdr>
        <w:top w:val="none" w:sz="0" w:space="0" w:color="auto"/>
        <w:left w:val="none" w:sz="0" w:space="0" w:color="auto"/>
        <w:bottom w:val="none" w:sz="0" w:space="0" w:color="auto"/>
        <w:right w:val="none" w:sz="0" w:space="0" w:color="auto"/>
      </w:divBdr>
    </w:div>
    <w:div w:id="1433551216">
      <w:bodyDiv w:val="1"/>
      <w:marLeft w:val="0"/>
      <w:marRight w:val="0"/>
      <w:marTop w:val="0"/>
      <w:marBottom w:val="0"/>
      <w:divBdr>
        <w:top w:val="none" w:sz="0" w:space="0" w:color="auto"/>
        <w:left w:val="none" w:sz="0" w:space="0" w:color="auto"/>
        <w:bottom w:val="none" w:sz="0" w:space="0" w:color="auto"/>
        <w:right w:val="none" w:sz="0" w:space="0" w:color="auto"/>
      </w:divBdr>
    </w:div>
    <w:div w:id="1434015700">
      <w:bodyDiv w:val="1"/>
      <w:marLeft w:val="0"/>
      <w:marRight w:val="0"/>
      <w:marTop w:val="0"/>
      <w:marBottom w:val="0"/>
      <w:divBdr>
        <w:top w:val="none" w:sz="0" w:space="0" w:color="auto"/>
        <w:left w:val="none" w:sz="0" w:space="0" w:color="auto"/>
        <w:bottom w:val="none" w:sz="0" w:space="0" w:color="auto"/>
        <w:right w:val="none" w:sz="0" w:space="0" w:color="auto"/>
      </w:divBdr>
    </w:div>
    <w:div w:id="1434781592">
      <w:bodyDiv w:val="1"/>
      <w:marLeft w:val="0"/>
      <w:marRight w:val="0"/>
      <w:marTop w:val="0"/>
      <w:marBottom w:val="0"/>
      <w:divBdr>
        <w:top w:val="none" w:sz="0" w:space="0" w:color="auto"/>
        <w:left w:val="none" w:sz="0" w:space="0" w:color="auto"/>
        <w:bottom w:val="none" w:sz="0" w:space="0" w:color="auto"/>
        <w:right w:val="none" w:sz="0" w:space="0" w:color="auto"/>
      </w:divBdr>
    </w:div>
    <w:div w:id="1435203868">
      <w:bodyDiv w:val="1"/>
      <w:marLeft w:val="0"/>
      <w:marRight w:val="0"/>
      <w:marTop w:val="0"/>
      <w:marBottom w:val="0"/>
      <w:divBdr>
        <w:top w:val="none" w:sz="0" w:space="0" w:color="auto"/>
        <w:left w:val="none" w:sz="0" w:space="0" w:color="auto"/>
        <w:bottom w:val="none" w:sz="0" w:space="0" w:color="auto"/>
        <w:right w:val="none" w:sz="0" w:space="0" w:color="auto"/>
      </w:divBdr>
    </w:div>
    <w:div w:id="1435589868">
      <w:bodyDiv w:val="1"/>
      <w:marLeft w:val="0"/>
      <w:marRight w:val="0"/>
      <w:marTop w:val="0"/>
      <w:marBottom w:val="0"/>
      <w:divBdr>
        <w:top w:val="none" w:sz="0" w:space="0" w:color="auto"/>
        <w:left w:val="none" w:sz="0" w:space="0" w:color="auto"/>
        <w:bottom w:val="none" w:sz="0" w:space="0" w:color="auto"/>
        <w:right w:val="none" w:sz="0" w:space="0" w:color="auto"/>
      </w:divBdr>
    </w:div>
    <w:div w:id="1435709280">
      <w:bodyDiv w:val="1"/>
      <w:marLeft w:val="0"/>
      <w:marRight w:val="0"/>
      <w:marTop w:val="0"/>
      <w:marBottom w:val="0"/>
      <w:divBdr>
        <w:top w:val="none" w:sz="0" w:space="0" w:color="auto"/>
        <w:left w:val="none" w:sz="0" w:space="0" w:color="auto"/>
        <w:bottom w:val="none" w:sz="0" w:space="0" w:color="auto"/>
        <w:right w:val="none" w:sz="0" w:space="0" w:color="auto"/>
      </w:divBdr>
    </w:div>
    <w:div w:id="1435831427">
      <w:bodyDiv w:val="1"/>
      <w:marLeft w:val="0"/>
      <w:marRight w:val="0"/>
      <w:marTop w:val="0"/>
      <w:marBottom w:val="0"/>
      <w:divBdr>
        <w:top w:val="none" w:sz="0" w:space="0" w:color="auto"/>
        <w:left w:val="none" w:sz="0" w:space="0" w:color="auto"/>
        <w:bottom w:val="none" w:sz="0" w:space="0" w:color="auto"/>
        <w:right w:val="none" w:sz="0" w:space="0" w:color="auto"/>
      </w:divBdr>
    </w:div>
    <w:div w:id="1436093309">
      <w:bodyDiv w:val="1"/>
      <w:marLeft w:val="0"/>
      <w:marRight w:val="0"/>
      <w:marTop w:val="0"/>
      <w:marBottom w:val="0"/>
      <w:divBdr>
        <w:top w:val="none" w:sz="0" w:space="0" w:color="auto"/>
        <w:left w:val="none" w:sz="0" w:space="0" w:color="auto"/>
        <w:bottom w:val="none" w:sz="0" w:space="0" w:color="auto"/>
        <w:right w:val="none" w:sz="0" w:space="0" w:color="auto"/>
      </w:divBdr>
    </w:div>
    <w:div w:id="1437020074">
      <w:bodyDiv w:val="1"/>
      <w:marLeft w:val="0"/>
      <w:marRight w:val="0"/>
      <w:marTop w:val="0"/>
      <w:marBottom w:val="0"/>
      <w:divBdr>
        <w:top w:val="none" w:sz="0" w:space="0" w:color="auto"/>
        <w:left w:val="none" w:sz="0" w:space="0" w:color="auto"/>
        <w:bottom w:val="none" w:sz="0" w:space="0" w:color="auto"/>
        <w:right w:val="none" w:sz="0" w:space="0" w:color="auto"/>
      </w:divBdr>
    </w:div>
    <w:div w:id="1437139131">
      <w:bodyDiv w:val="1"/>
      <w:marLeft w:val="0"/>
      <w:marRight w:val="0"/>
      <w:marTop w:val="0"/>
      <w:marBottom w:val="0"/>
      <w:divBdr>
        <w:top w:val="none" w:sz="0" w:space="0" w:color="auto"/>
        <w:left w:val="none" w:sz="0" w:space="0" w:color="auto"/>
        <w:bottom w:val="none" w:sz="0" w:space="0" w:color="auto"/>
        <w:right w:val="none" w:sz="0" w:space="0" w:color="auto"/>
      </w:divBdr>
    </w:div>
    <w:div w:id="1437749527">
      <w:bodyDiv w:val="1"/>
      <w:marLeft w:val="0"/>
      <w:marRight w:val="0"/>
      <w:marTop w:val="0"/>
      <w:marBottom w:val="0"/>
      <w:divBdr>
        <w:top w:val="none" w:sz="0" w:space="0" w:color="auto"/>
        <w:left w:val="none" w:sz="0" w:space="0" w:color="auto"/>
        <w:bottom w:val="none" w:sz="0" w:space="0" w:color="auto"/>
        <w:right w:val="none" w:sz="0" w:space="0" w:color="auto"/>
      </w:divBdr>
    </w:div>
    <w:div w:id="1438059077">
      <w:bodyDiv w:val="1"/>
      <w:marLeft w:val="0"/>
      <w:marRight w:val="0"/>
      <w:marTop w:val="0"/>
      <w:marBottom w:val="0"/>
      <w:divBdr>
        <w:top w:val="none" w:sz="0" w:space="0" w:color="auto"/>
        <w:left w:val="none" w:sz="0" w:space="0" w:color="auto"/>
        <w:bottom w:val="none" w:sz="0" w:space="0" w:color="auto"/>
        <w:right w:val="none" w:sz="0" w:space="0" w:color="auto"/>
      </w:divBdr>
    </w:div>
    <w:div w:id="1438132889">
      <w:bodyDiv w:val="1"/>
      <w:marLeft w:val="0"/>
      <w:marRight w:val="0"/>
      <w:marTop w:val="0"/>
      <w:marBottom w:val="0"/>
      <w:divBdr>
        <w:top w:val="none" w:sz="0" w:space="0" w:color="auto"/>
        <w:left w:val="none" w:sz="0" w:space="0" w:color="auto"/>
        <w:bottom w:val="none" w:sz="0" w:space="0" w:color="auto"/>
        <w:right w:val="none" w:sz="0" w:space="0" w:color="auto"/>
      </w:divBdr>
    </w:div>
    <w:div w:id="1438406963">
      <w:bodyDiv w:val="1"/>
      <w:marLeft w:val="0"/>
      <w:marRight w:val="0"/>
      <w:marTop w:val="0"/>
      <w:marBottom w:val="0"/>
      <w:divBdr>
        <w:top w:val="none" w:sz="0" w:space="0" w:color="auto"/>
        <w:left w:val="none" w:sz="0" w:space="0" w:color="auto"/>
        <w:bottom w:val="none" w:sz="0" w:space="0" w:color="auto"/>
        <w:right w:val="none" w:sz="0" w:space="0" w:color="auto"/>
      </w:divBdr>
    </w:div>
    <w:div w:id="1439569248">
      <w:bodyDiv w:val="1"/>
      <w:marLeft w:val="0"/>
      <w:marRight w:val="0"/>
      <w:marTop w:val="0"/>
      <w:marBottom w:val="0"/>
      <w:divBdr>
        <w:top w:val="none" w:sz="0" w:space="0" w:color="auto"/>
        <w:left w:val="none" w:sz="0" w:space="0" w:color="auto"/>
        <w:bottom w:val="none" w:sz="0" w:space="0" w:color="auto"/>
        <w:right w:val="none" w:sz="0" w:space="0" w:color="auto"/>
      </w:divBdr>
    </w:div>
    <w:div w:id="1439989054">
      <w:bodyDiv w:val="1"/>
      <w:marLeft w:val="0"/>
      <w:marRight w:val="0"/>
      <w:marTop w:val="0"/>
      <w:marBottom w:val="0"/>
      <w:divBdr>
        <w:top w:val="none" w:sz="0" w:space="0" w:color="auto"/>
        <w:left w:val="none" w:sz="0" w:space="0" w:color="auto"/>
        <w:bottom w:val="none" w:sz="0" w:space="0" w:color="auto"/>
        <w:right w:val="none" w:sz="0" w:space="0" w:color="auto"/>
      </w:divBdr>
    </w:div>
    <w:div w:id="1440417284">
      <w:bodyDiv w:val="1"/>
      <w:marLeft w:val="0"/>
      <w:marRight w:val="0"/>
      <w:marTop w:val="0"/>
      <w:marBottom w:val="0"/>
      <w:divBdr>
        <w:top w:val="none" w:sz="0" w:space="0" w:color="auto"/>
        <w:left w:val="none" w:sz="0" w:space="0" w:color="auto"/>
        <w:bottom w:val="none" w:sz="0" w:space="0" w:color="auto"/>
        <w:right w:val="none" w:sz="0" w:space="0" w:color="auto"/>
      </w:divBdr>
    </w:div>
    <w:div w:id="1440568621">
      <w:bodyDiv w:val="1"/>
      <w:marLeft w:val="0"/>
      <w:marRight w:val="0"/>
      <w:marTop w:val="0"/>
      <w:marBottom w:val="0"/>
      <w:divBdr>
        <w:top w:val="none" w:sz="0" w:space="0" w:color="auto"/>
        <w:left w:val="none" w:sz="0" w:space="0" w:color="auto"/>
        <w:bottom w:val="none" w:sz="0" w:space="0" w:color="auto"/>
        <w:right w:val="none" w:sz="0" w:space="0" w:color="auto"/>
      </w:divBdr>
    </w:div>
    <w:div w:id="1441103562">
      <w:bodyDiv w:val="1"/>
      <w:marLeft w:val="0"/>
      <w:marRight w:val="0"/>
      <w:marTop w:val="0"/>
      <w:marBottom w:val="0"/>
      <w:divBdr>
        <w:top w:val="none" w:sz="0" w:space="0" w:color="auto"/>
        <w:left w:val="none" w:sz="0" w:space="0" w:color="auto"/>
        <w:bottom w:val="none" w:sz="0" w:space="0" w:color="auto"/>
        <w:right w:val="none" w:sz="0" w:space="0" w:color="auto"/>
      </w:divBdr>
    </w:div>
    <w:div w:id="1442148205">
      <w:bodyDiv w:val="1"/>
      <w:marLeft w:val="0"/>
      <w:marRight w:val="0"/>
      <w:marTop w:val="0"/>
      <w:marBottom w:val="0"/>
      <w:divBdr>
        <w:top w:val="none" w:sz="0" w:space="0" w:color="auto"/>
        <w:left w:val="none" w:sz="0" w:space="0" w:color="auto"/>
        <w:bottom w:val="none" w:sz="0" w:space="0" w:color="auto"/>
        <w:right w:val="none" w:sz="0" w:space="0" w:color="auto"/>
      </w:divBdr>
    </w:div>
    <w:div w:id="1442921156">
      <w:bodyDiv w:val="1"/>
      <w:marLeft w:val="0"/>
      <w:marRight w:val="0"/>
      <w:marTop w:val="0"/>
      <w:marBottom w:val="0"/>
      <w:divBdr>
        <w:top w:val="none" w:sz="0" w:space="0" w:color="auto"/>
        <w:left w:val="none" w:sz="0" w:space="0" w:color="auto"/>
        <w:bottom w:val="none" w:sz="0" w:space="0" w:color="auto"/>
        <w:right w:val="none" w:sz="0" w:space="0" w:color="auto"/>
      </w:divBdr>
    </w:div>
    <w:div w:id="1442993729">
      <w:bodyDiv w:val="1"/>
      <w:marLeft w:val="0"/>
      <w:marRight w:val="0"/>
      <w:marTop w:val="0"/>
      <w:marBottom w:val="0"/>
      <w:divBdr>
        <w:top w:val="none" w:sz="0" w:space="0" w:color="auto"/>
        <w:left w:val="none" w:sz="0" w:space="0" w:color="auto"/>
        <w:bottom w:val="none" w:sz="0" w:space="0" w:color="auto"/>
        <w:right w:val="none" w:sz="0" w:space="0" w:color="auto"/>
      </w:divBdr>
    </w:div>
    <w:div w:id="1443376897">
      <w:bodyDiv w:val="1"/>
      <w:marLeft w:val="0"/>
      <w:marRight w:val="0"/>
      <w:marTop w:val="0"/>
      <w:marBottom w:val="0"/>
      <w:divBdr>
        <w:top w:val="none" w:sz="0" w:space="0" w:color="auto"/>
        <w:left w:val="none" w:sz="0" w:space="0" w:color="auto"/>
        <w:bottom w:val="none" w:sz="0" w:space="0" w:color="auto"/>
        <w:right w:val="none" w:sz="0" w:space="0" w:color="auto"/>
      </w:divBdr>
    </w:div>
    <w:div w:id="1444303058">
      <w:bodyDiv w:val="1"/>
      <w:marLeft w:val="0"/>
      <w:marRight w:val="0"/>
      <w:marTop w:val="0"/>
      <w:marBottom w:val="0"/>
      <w:divBdr>
        <w:top w:val="none" w:sz="0" w:space="0" w:color="auto"/>
        <w:left w:val="none" w:sz="0" w:space="0" w:color="auto"/>
        <w:bottom w:val="none" w:sz="0" w:space="0" w:color="auto"/>
        <w:right w:val="none" w:sz="0" w:space="0" w:color="auto"/>
      </w:divBdr>
    </w:div>
    <w:div w:id="1445610537">
      <w:bodyDiv w:val="1"/>
      <w:marLeft w:val="0"/>
      <w:marRight w:val="0"/>
      <w:marTop w:val="0"/>
      <w:marBottom w:val="0"/>
      <w:divBdr>
        <w:top w:val="none" w:sz="0" w:space="0" w:color="auto"/>
        <w:left w:val="none" w:sz="0" w:space="0" w:color="auto"/>
        <w:bottom w:val="none" w:sz="0" w:space="0" w:color="auto"/>
        <w:right w:val="none" w:sz="0" w:space="0" w:color="auto"/>
      </w:divBdr>
    </w:div>
    <w:div w:id="1445611365">
      <w:bodyDiv w:val="1"/>
      <w:marLeft w:val="0"/>
      <w:marRight w:val="0"/>
      <w:marTop w:val="0"/>
      <w:marBottom w:val="0"/>
      <w:divBdr>
        <w:top w:val="none" w:sz="0" w:space="0" w:color="auto"/>
        <w:left w:val="none" w:sz="0" w:space="0" w:color="auto"/>
        <w:bottom w:val="none" w:sz="0" w:space="0" w:color="auto"/>
        <w:right w:val="none" w:sz="0" w:space="0" w:color="auto"/>
      </w:divBdr>
    </w:div>
    <w:div w:id="1446997713">
      <w:bodyDiv w:val="1"/>
      <w:marLeft w:val="0"/>
      <w:marRight w:val="0"/>
      <w:marTop w:val="0"/>
      <w:marBottom w:val="0"/>
      <w:divBdr>
        <w:top w:val="none" w:sz="0" w:space="0" w:color="auto"/>
        <w:left w:val="none" w:sz="0" w:space="0" w:color="auto"/>
        <w:bottom w:val="none" w:sz="0" w:space="0" w:color="auto"/>
        <w:right w:val="none" w:sz="0" w:space="0" w:color="auto"/>
      </w:divBdr>
    </w:div>
    <w:div w:id="1447192823">
      <w:bodyDiv w:val="1"/>
      <w:marLeft w:val="0"/>
      <w:marRight w:val="0"/>
      <w:marTop w:val="0"/>
      <w:marBottom w:val="0"/>
      <w:divBdr>
        <w:top w:val="none" w:sz="0" w:space="0" w:color="auto"/>
        <w:left w:val="none" w:sz="0" w:space="0" w:color="auto"/>
        <w:bottom w:val="none" w:sz="0" w:space="0" w:color="auto"/>
        <w:right w:val="none" w:sz="0" w:space="0" w:color="auto"/>
      </w:divBdr>
    </w:div>
    <w:div w:id="1448962195">
      <w:bodyDiv w:val="1"/>
      <w:marLeft w:val="0"/>
      <w:marRight w:val="0"/>
      <w:marTop w:val="0"/>
      <w:marBottom w:val="0"/>
      <w:divBdr>
        <w:top w:val="none" w:sz="0" w:space="0" w:color="auto"/>
        <w:left w:val="none" w:sz="0" w:space="0" w:color="auto"/>
        <w:bottom w:val="none" w:sz="0" w:space="0" w:color="auto"/>
        <w:right w:val="none" w:sz="0" w:space="0" w:color="auto"/>
      </w:divBdr>
    </w:div>
    <w:div w:id="1449542158">
      <w:bodyDiv w:val="1"/>
      <w:marLeft w:val="0"/>
      <w:marRight w:val="0"/>
      <w:marTop w:val="0"/>
      <w:marBottom w:val="0"/>
      <w:divBdr>
        <w:top w:val="none" w:sz="0" w:space="0" w:color="auto"/>
        <w:left w:val="none" w:sz="0" w:space="0" w:color="auto"/>
        <w:bottom w:val="none" w:sz="0" w:space="0" w:color="auto"/>
        <w:right w:val="none" w:sz="0" w:space="0" w:color="auto"/>
      </w:divBdr>
    </w:div>
    <w:div w:id="1449816478">
      <w:bodyDiv w:val="1"/>
      <w:marLeft w:val="0"/>
      <w:marRight w:val="0"/>
      <w:marTop w:val="0"/>
      <w:marBottom w:val="0"/>
      <w:divBdr>
        <w:top w:val="none" w:sz="0" w:space="0" w:color="auto"/>
        <w:left w:val="none" w:sz="0" w:space="0" w:color="auto"/>
        <w:bottom w:val="none" w:sz="0" w:space="0" w:color="auto"/>
        <w:right w:val="none" w:sz="0" w:space="0" w:color="auto"/>
      </w:divBdr>
    </w:div>
    <w:div w:id="1449859125">
      <w:bodyDiv w:val="1"/>
      <w:marLeft w:val="0"/>
      <w:marRight w:val="0"/>
      <w:marTop w:val="0"/>
      <w:marBottom w:val="0"/>
      <w:divBdr>
        <w:top w:val="none" w:sz="0" w:space="0" w:color="auto"/>
        <w:left w:val="none" w:sz="0" w:space="0" w:color="auto"/>
        <w:bottom w:val="none" w:sz="0" w:space="0" w:color="auto"/>
        <w:right w:val="none" w:sz="0" w:space="0" w:color="auto"/>
      </w:divBdr>
    </w:div>
    <w:div w:id="1450196838">
      <w:bodyDiv w:val="1"/>
      <w:marLeft w:val="0"/>
      <w:marRight w:val="0"/>
      <w:marTop w:val="0"/>
      <w:marBottom w:val="0"/>
      <w:divBdr>
        <w:top w:val="none" w:sz="0" w:space="0" w:color="auto"/>
        <w:left w:val="none" w:sz="0" w:space="0" w:color="auto"/>
        <w:bottom w:val="none" w:sz="0" w:space="0" w:color="auto"/>
        <w:right w:val="none" w:sz="0" w:space="0" w:color="auto"/>
      </w:divBdr>
    </w:div>
    <w:div w:id="1450204655">
      <w:bodyDiv w:val="1"/>
      <w:marLeft w:val="0"/>
      <w:marRight w:val="0"/>
      <w:marTop w:val="0"/>
      <w:marBottom w:val="0"/>
      <w:divBdr>
        <w:top w:val="none" w:sz="0" w:space="0" w:color="auto"/>
        <w:left w:val="none" w:sz="0" w:space="0" w:color="auto"/>
        <w:bottom w:val="none" w:sz="0" w:space="0" w:color="auto"/>
        <w:right w:val="none" w:sz="0" w:space="0" w:color="auto"/>
      </w:divBdr>
    </w:div>
    <w:div w:id="1450396196">
      <w:bodyDiv w:val="1"/>
      <w:marLeft w:val="0"/>
      <w:marRight w:val="0"/>
      <w:marTop w:val="0"/>
      <w:marBottom w:val="0"/>
      <w:divBdr>
        <w:top w:val="none" w:sz="0" w:space="0" w:color="auto"/>
        <w:left w:val="none" w:sz="0" w:space="0" w:color="auto"/>
        <w:bottom w:val="none" w:sz="0" w:space="0" w:color="auto"/>
        <w:right w:val="none" w:sz="0" w:space="0" w:color="auto"/>
      </w:divBdr>
    </w:div>
    <w:div w:id="1450465643">
      <w:bodyDiv w:val="1"/>
      <w:marLeft w:val="0"/>
      <w:marRight w:val="0"/>
      <w:marTop w:val="0"/>
      <w:marBottom w:val="0"/>
      <w:divBdr>
        <w:top w:val="none" w:sz="0" w:space="0" w:color="auto"/>
        <w:left w:val="none" w:sz="0" w:space="0" w:color="auto"/>
        <w:bottom w:val="none" w:sz="0" w:space="0" w:color="auto"/>
        <w:right w:val="none" w:sz="0" w:space="0" w:color="auto"/>
      </w:divBdr>
    </w:div>
    <w:div w:id="1450516043">
      <w:bodyDiv w:val="1"/>
      <w:marLeft w:val="0"/>
      <w:marRight w:val="0"/>
      <w:marTop w:val="0"/>
      <w:marBottom w:val="0"/>
      <w:divBdr>
        <w:top w:val="none" w:sz="0" w:space="0" w:color="auto"/>
        <w:left w:val="none" w:sz="0" w:space="0" w:color="auto"/>
        <w:bottom w:val="none" w:sz="0" w:space="0" w:color="auto"/>
        <w:right w:val="none" w:sz="0" w:space="0" w:color="auto"/>
      </w:divBdr>
    </w:div>
    <w:div w:id="1450665486">
      <w:bodyDiv w:val="1"/>
      <w:marLeft w:val="0"/>
      <w:marRight w:val="0"/>
      <w:marTop w:val="0"/>
      <w:marBottom w:val="0"/>
      <w:divBdr>
        <w:top w:val="none" w:sz="0" w:space="0" w:color="auto"/>
        <w:left w:val="none" w:sz="0" w:space="0" w:color="auto"/>
        <w:bottom w:val="none" w:sz="0" w:space="0" w:color="auto"/>
        <w:right w:val="none" w:sz="0" w:space="0" w:color="auto"/>
      </w:divBdr>
    </w:div>
    <w:div w:id="1451628543">
      <w:bodyDiv w:val="1"/>
      <w:marLeft w:val="0"/>
      <w:marRight w:val="0"/>
      <w:marTop w:val="0"/>
      <w:marBottom w:val="0"/>
      <w:divBdr>
        <w:top w:val="none" w:sz="0" w:space="0" w:color="auto"/>
        <w:left w:val="none" w:sz="0" w:space="0" w:color="auto"/>
        <w:bottom w:val="none" w:sz="0" w:space="0" w:color="auto"/>
        <w:right w:val="none" w:sz="0" w:space="0" w:color="auto"/>
      </w:divBdr>
    </w:div>
    <w:div w:id="1451706720">
      <w:bodyDiv w:val="1"/>
      <w:marLeft w:val="0"/>
      <w:marRight w:val="0"/>
      <w:marTop w:val="0"/>
      <w:marBottom w:val="0"/>
      <w:divBdr>
        <w:top w:val="none" w:sz="0" w:space="0" w:color="auto"/>
        <w:left w:val="none" w:sz="0" w:space="0" w:color="auto"/>
        <w:bottom w:val="none" w:sz="0" w:space="0" w:color="auto"/>
        <w:right w:val="none" w:sz="0" w:space="0" w:color="auto"/>
      </w:divBdr>
    </w:div>
    <w:div w:id="1451894349">
      <w:bodyDiv w:val="1"/>
      <w:marLeft w:val="0"/>
      <w:marRight w:val="0"/>
      <w:marTop w:val="0"/>
      <w:marBottom w:val="0"/>
      <w:divBdr>
        <w:top w:val="none" w:sz="0" w:space="0" w:color="auto"/>
        <w:left w:val="none" w:sz="0" w:space="0" w:color="auto"/>
        <w:bottom w:val="none" w:sz="0" w:space="0" w:color="auto"/>
        <w:right w:val="none" w:sz="0" w:space="0" w:color="auto"/>
      </w:divBdr>
    </w:div>
    <w:div w:id="1452476187">
      <w:bodyDiv w:val="1"/>
      <w:marLeft w:val="0"/>
      <w:marRight w:val="0"/>
      <w:marTop w:val="0"/>
      <w:marBottom w:val="0"/>
      <w:divBdr>
        <w:top w:val="none" w:sz="0" w:space="0" w:color="auto"/>
        <w:left w:val="none" w:sz="0" w:space="0" w:color="auto"/>
        <w:bottom w:val="none" w:sz="0" w:space="0" w:color="auto"/>
        <w:right w:val="none" w:sz="0" w:space="0" w:color="auto"/>
      </w:divBdr>
    </w:div>
    <w:div w:id="1453207620">
      <w:bodyDiv w:val="1"/>
      <w:marLeft w:val="0"/>
      <w:marRight w:val="0"/>
      <w:marTop w:val="0"/>
      <w:marBottom w:val="0"/>
      <w:divBdr>
        <w:top w:val="none" w:sz="0" w:space="0" w:color="auto"/>
        <w:left w:val="none" w:sz="0" w:space="0" w:color="auto"/>
        <w:bottom w:val="none" w:sz="0" w:space="0" w:color="auto"/>
        <w:right w:val="none" w:sz="0" w:space="0" w:color="auto"/>
      </w:divBdr>
    </w:div>
    <w:div w:id="1453396985">
      <w:bodyDiv w:val="1"/>
      <w:marLeft w:val="0"/>
      <w:marRight w:val="0"/>
      <w:marTop w:val="0"/>
      <w:marBottom w:val="0"/>
      <w:divBdr>
        <w:top w:val="none" w:sz="0" w:space="0" w:color="auto"/>
        <w:left w:val="none" w:sz="0" w:space="0" w:color="auto"/>
        <w:bottom w:val="none" w:sz="0" w:space="0" w:color="auto"/>
        <w:right w:val="none" w:sz="0" w:space="0" w:color="auto"/>
      </w:divBdr>
    </w:div>
    <w:div w:id="1454254374">
      <w:bodyDiv w:val="1"/>
      <w:marLeft w:val="0"/>
      <w:marRight w:val="0"/>
      <w:marTop w:val="0"/>
      <w:marBottom w:val="0"/>
      <w:divBdr>
        <w:top w:val="none" w:sz="0" w:space="0" w:color="auto"/>
        <w:left w:val="none" w:sz="0" w:space="0" w:color="auto"/>
        <w:bottom w:val="none" w:sz="0" w:space="0" w:color="auto"/>
        <w:right w:val="none" w:sz="0" w:space="0" w:color="auto"/>
      </w:divBdr>
    </w:div>
    <w:div w:id="1454403975">
      <w:bodyDiv w:val="1"/>
      <w:marLeft w:val="0"/>
      <w:marRight w:val="0"/>
      <w:marTop w:val="0"/>
      <w:marBottom w:val="0"/>
      <w:divBdr>
        <w:top w:val="none" w:sz="0" w:space="0" w:color="auto"/>
        <w:left w:val="none" w:sz="0" w:space="0" w:color="auto"/>
        <w:bottom w:val="none" w:sz="0" w:space="0" w:color="auto"/>
        <w:right w:val="none" w:sz="0" w:space="0" w:color="auto"/>
      </w:divBdr>
    </w:div>
    <w:div w:id="1455756981">
      <w:bodyDiv w:val="1"/>
      <w:marLeft w:val="0"/>
      <w:marRight w:val="0"/>
      <w:marTop w:val="0"/>
      <w:marBottom w:val="0"/>
      <w:divBdr>
        <w:top w:val="none" w:sz="0" w:space="0" w:color="auto"/>
        <w:left w:val="none" w:sz="0" w:space="0" w:color="auto"/>
        <w:bottom w:val="none" w:sz="0" w:space="0" w:color="auto"/>
        <w:right w:val="none" w:sz="0" w:space="0" w:color="auto"/>
      </w:divBdr>
    </w:div>
    <w:div w:id="1455951161">
      <w:bodyDiv w:val="1"/>
      <w:marLeft w:val="0"/>
      <w:marRight w:val="0"/>
      <w:marTop w:val="0"/>
      <w:marBottom w:val="0"/>
      <w:divBdr>
        <w:top w:val="none" w:sz="0" w:space="0" w:color="auto"/>
        <w:left w:val="none" w:sz="0" w:space="0" w:color="auto"/>
        <w:bottom w:val="none" w:sz="0" w:space="0" w:color="auto"/>
        <w:right w:val="none" w:sz="0" w:space="0" w:color="auto"/>
      </w:divBdr>
    </w:div>
    <w:div w:id="1455975611">
      <w:bodyDiv w:val="1"/>
      <w:marLeft w:val="0"/>
      <w:marRight w:val="0"/>
      <w:marTop w:val="0"/>
      <w:marBottom w:val="0"/>
      <w:divBdr>
        <w:top w:val="none" w:sz="0" w:space="0" w:color="auto"/>
        <w:left w:val="none" w:sz="0" w:space="0" w:color="auto"/>
        <w:bottom w:val="none" w:sz="0" w:space="0" w:color="auto"/>
        <w:right w:val="none" w:sz="0" w:space="0" w:color="auto"/>
      </w:divBdr>
    </w:div>
    <w:div w:id="1456022197">
      <w:bodyDiv w:val="1"/>
      <w:marLeft w:val="0"/>
      <w:marRight w:val="0"/>
      <w:marTop w:val="0"/>
      <w:marBottom w:val="0"/>
      <w:divBdr>
        <w:top w:val="none" w:sz="0" w:space="0" w:color="auto"/>
        <w:left w:val="none" w:sz="0" w:space="0" w:color="auto"/>
        <w:bottom w:val="none" w:sz="0" w:space="0" w:color="auto"/>
        <w:right w:val="none" w:sz="0" w:space="0" w:color="auto"/>
      </w:divBdr>
    </w:div>
    <w:div w:id="1457527374">
      <w:bodyDiv w:val="1"/>
      <w:marLeft w:val="0"/>
      <w:marRight w:val="0"/>
      <w:marTop w:val="0"/>
      <w:marBottom w:val="0"/>
      <w:divBdr>
        <w:top w:val="none" w:sz="0" w:space="0" w:color="auto"/>
        <w:left w:val="none" w:sz="0" w:space="0" w:color="auto"/>
        <w:bottom w:val="none" w:sz="0" w:space="0" w:color="auto"/>
        <w:right w:val="none" w:sz="0" w:space="0" w:color="auto"/>
      </w:divBdr>
    </w:div>
    <w:div w:id="1457749807">
      <w:bodyDiv w:val="1"/>
      <w:marLeft w:val="0"/>
      <w:marRight w:val="0"/>
      <w:marTop w:val="0"/>
      <w:marBottom w:val="0"/>
      <w:divBdr>
        <w:top w:val="none" w:sz="0" w:space="0" w:color="auto"/>
        <w:left w:val="none" w:sz="0" w:space="0" w:color="auto"/>
        <w:bottom w:val="none" w:sz="0" w:space="0" w:color="auto"/>
        <w:right w:val="none" w:sz="0" w:space="0" w:color="auto"/>
      </w:divBdr>
    </w:div>
    <w:div w:id="1458378814">
      <w:bodyDiv w:val="1"/>
      <w:marLeft w:val="0"/>
      <w:marRight w:val="0"/>
      <w:marTop w:val="0"/>
      <w:marBottom w:val="0"/>
      <w:divBdr>
        <w:top w:val="none" w:sz="0" w:space="0" w:color="auto"/>
        <w:left w:val="none" w:sz="0" w:space="0" w:color="auto"/>
        <w:bottom w:val="none" w:sz="0" w:space="0" w:color="auto"/>
        <w:right w:val="none" w:sz="0" w:space="0" w:color="auto"/>
      </w:divBdr>
    </w:div>
    <w:div w:id="1459031783">
      <w:bodyDiv w:val="1"/>
      <w:marLeft w:val="0"/>
      <w:marRight w:val="0"/>
      <w:marTop w:val="0"/>
      <w:marBottom w:val="0"/>
      <w:divBdr>
        <w:top w:val="none" w:sz="0" w:space="0" w:color="auto"/>
        <w:left w:val="none" w:sz="0" w:space="0" w:color="auto"/>
        <w:bottom w:val="none" w:sz="0" w:space="0" w:color="auto"/>
        <w:right w:val="none" w:sz="0" w:space="0" w:color="auto"/>
      </w:divBdr>
    </w:div>
    <w:div w:id="1459033992">
      <w:bodyDiv w:val="1"/>
      <w:marLeft w:val="0"/>
      <w:marRight w:val="0"/>
      <w:marTop w:val="0"/>
      <w:marBottom w:val="0"/>
      <w:divBdr>
        <w:top w:val="none" w:sz="0" w:space="0" w:color="auto"/>
        <w:left w:val="none" w:sz="0" w:space="0" w:color="auto"/>
        <w:bottom w:val="none" w:sz="0" w:space="0" w:color="auto"/>
        <w:right w:val="none" w:sz="0" w:space="0" w:color="auto"/>
      </w:divBdr>
    </w:div>
    <w:div w:id="1459177474">
      <w:bodyDiv w:val="1"/>
      <w:marLeft w:val="0"/>
      <w:marRight w:val="0"/>
      <w:marTop w:val="0"/>
      <w:marBottom w:val="0"/>
      <w:divBdr>
        <w:top w:val="none" w:sz="0" w:space="0" w:color="auto"/>
        <w:left w:val="none" w:sz="0" w:space="0" w:color="auto"/>
        <w:bottom w:val="none" w:sz="0" w:space="0" w:color="auto"/>
        <w:right w:val="none" w:sz="0" w:space="0" w:color="auto"/>
      </w:divBdr>
    </w:div>
    <w:div w:id="1460031094">
      <w:bodyDiv w:val="1"/>
      <w:marLeft w:val="0"/>
      <w:marRight w:val="0"/>
      <w:marTop w:val="0"/>
      <w:marBottom w:val="0"/>
      <w:divBdr>
        <w:top w:val="none" w:sz="0" w:space="0" w:color="auto"/>
        <w:left w:val="none" w:sz="0" w:space="0" w:color="auto"/>
        <w:bottom w:val="none" w:sz="0" w:space="0" w:color="auto"/>
        <w:right w:val="none" w:sz="0" w:space="0" w:color="auto"/>
      </w:divBdr>
    </w:div>
    <w:div w:id="1460487791">
      <w:bodyDiv w:val="1"/>
      <w:marLeft w:val="0"/>
      <w:marRight w:val="0"/>
      <w:marTop w:val="0"/>
      <w:marBottom w:val="0"/>
      <w:divBdr>
        <w:top w:val="none" w:sz="0" w:space="0" w:color="auto"/>
        <w:left w:val="none" w:sz="0" w:space="0" w:color="auto"/>
        <w:bottom w:val="none" w:sz="0" w:space="0" w:color="auto"/>
        <w:right w:val="none" w:sz="0" w:space="0" w:color="auto"/>
      </w:divBdr>
    </w:div>
    <w:div w:id="1462262740">
      <w:bodyDiv w:val="1"/>
      <w:marLeft w:val="0"/>
      <w:marRight w:val="0"/>
      <w:marTop w:val="0"/>
      <w:marBottom w:val="0"/>
      <w:divBdr>
        <w:top w:val="none" w:sz="0" w:space="0" w:color="auto"/>
        <w:left w:val="none" w:sz="0" w:space="0" w:color="auto"/>
        <w:bottom w:val="none" w:sz="0" w:space="0" w:color="auto"/>
        <w:right w:val="none" w:sz="0" w:space="0" w:color="auto"/>
      </w:divBdr>
    </w:div>
    <w:div w:id="1462380173">
      <w:bodyDiv w:val="1"/>
      <w:marLeft w:val="0"/>
      <w:marRight w:val="0"/>
      <w:marTop w:val="0"/>
      <w:marBottom w:val="0"/>
      <w:divBdr>
        <w:top w:val="none" w:sz="0" w:space="0" w:color="auto"/>
        <w:left w:val="none" w:sz="0" w:space="0" w:color="auto"/>
        <w:bottom w:val="none" w:sz="0" w:space="0" w:color="auto"/>
        <w:right w:val="none" w:sz="0" w:space="0" w:color="auto"/>
      </w:divBdr>
    </w:div>
    <w:div w:id="1463304158">
      <w:bodyDiv w:val="1"/>
      <w:marLeft w:val="0"/>
      <w:marRight w:val="0"/>
      <w:marTop w:val="0"/>
      <w:marBottom w:val="0"/>
      <w:divBdr>
        <w:top w:val="none" w:sz="0" w:space="0" w:color="auto"/>
        <w:left w:val="none" w:sz="0" w:space="0" w:color="auto"/>
        <w:bottom w:val="none" w:sz="0" w:space="0" w:color="auto"/>
        <w:right w:val="none" w:sz="0" w:space="0" w:color="auto"/>
      </w:divBdr>
    </w:div>
    <w:div w:id="1463692111">
      <w:bodyDiv w:val="1"/>
      <w:marLeft w:val="0"/>
      <w:marRight w:val="0"/>
      <w:marTop w:val="0"/>
      <w:marBottom w:val="0"/>
      <w:divBdr>
        <w:top w:val="none" w:sz="0" w:space="0" w:color="auto"/>
        <w:left w:val="none" w:sz="0" w:space="0" w:color="auto"/>
        <w:bottom w:val="none" w:sz="0" w:space="0" w:color="auto"/>
        <w:right w:val="none" w:sz="0" w:space="0" w:color="auto"/>
      </w:divBdr>
    </w:div>
    <w:div w:id="1464008771">
      <w:bodyDiv w:val="1"/>
      <w:marLeft w:val="0"/>
      <w:marRight w:val="0"/>
      <w:marTop w:val="0"/>
      <w:marBottom w:val="0"/>
      <w:divBdr>
        <w:top w:val="none" w:sz="0" w:space="0" w:color="auto"/>
        <w:left w:val="none" w:sz="0" w:space="0" w:color="auto"/>
        <w:bottom w:val="none" w:sz="0" w:space="0" w:color="auto"/>
        <w:right w:val="none" w:sz="0" w:space="0" w:color="auto"/>
      </w:divBdr>
    </w:div>
    <w:div w:id="1464351299">
      <w:bodyDiv w:val="1"/>
      <w:marLeft w:val="0"/>
      <w:marRight w:val="0"/>
      <w:marTop w:val="0"/>
      <w:marBottom w:val="0"/>
      <w:divBdr>
        <w:top w:val="none" w:sz="0" w:space="0" w:color="auto"/>
        <w:left w:val="none" w:sz="0" w:space="0" w:color="auto"/>
        <w:bottom w:val="none" w:sz="0" w:space="0" w:color="auto"/>
        <w:right w:val="none" w:sz="0" w:space="0" w:color="auto"/>
      </w:divBdr>
    </w:div>
    <w:div w:id="1464615345">
      <w:bodyDiv w:val="1"/>
      <w:marLeft w:val="0"/>
      <w:marRight w:val="0"/>
      <w:marTop w:val="0"/>
      <w:marBottom w:val="0"/>
      <w:divBdr>
        <w:top w:val="none" w:sz="0" w:space="0" w:color="auto"/>
        <w:left w:val="none" w:sz="0" w:space="0" w:color="auto"/>
        <w:bottom w:val="none" w:sz="0" w:space="0" w:color="auto"/>
        <w:right w:val="none" w:sz="0" w:space="0" w:color="auto"/>
      </w:divBdr>
    </w:div>
    <w:div w:id="1466048879">
      <w:bodyDiv w:val="1"/>
      <w:marLeft w:val="0"/>
      <w:marRight w:val="0"/>
      <w:marTop w:val="0"/>
      <w:marBottom w:val="0"/>
      <w:divBdr>
        <w:top w:val="none" w:sz="0" w:space="0" w:color="auto"/>
        <w:left w:val="none" w:sz="0" w:space="0" w:color="auto"/>
        <w:bottom w:val="none" w:sz="0" w:space="0" w:color="auto"/>
        <w:right w:val="none" w:sz="0" w:space="0" w:color="auto"/>
      </w:divBdr>
    </w:div>
    <w:div w:id="1466121624">
      <w:bodyDiv w:val="1"/>
      <w:marLeft w:val="0"/>
      <w:marRight w:val="0"/>
      <w:marTop w:val="0"/>
      <w:marBottom w:val="0"/>
      <w:divBdr>
        <w:top w:val="none" w:sz="0" w:space="0" w:color="auto"/>
        <w:left w:val="none" w:sz="0" w:space="0" w:color="auto"/>
        <w:bottom w:val="none" w:sz="0" w:space="0" w:color="auto"/>
        <w:right w:val="none" w:sz="0" w:space="0" w:color="auto"/>
      </w:divBdr>
    </w:div>
    <w:div w:id="1466657300">
      <w:bodyDiv w:val="1"/>
      <w:marLeft w:val="0"/>
      <w:marRight w:val="0"/>
      <w:marTop w:val="0"/>
      <w:marBottom w:val="0"/>
      <w:divBdr>
        <w:top w:val="none" w:sz="0" w:space="0" w:color="auto"/>
        <w:left w:val="none" w:sz="0" w:space="0" w:color="auto"/>
        <w:bottom w:val="none" w:sz="0" w:space="0" w:color="auto"/>
        <w:right w:val="none" w:sz="0" w:space="0" w:color="auto"/>
      </w:divBdr>
    </w:div>
    <w:div w:id="1467235195">
      <w:bodyDiv w:val="1"/>
      <w:marLeft w:val="0"/>
      <w:marRight w:val="0"/>
      <w:marTop w:val="0"/>
      <w:marBottom w:val="0"/>
      <w:divBdr>
        <w:top w:val="none" w:sz="0" w:space="0" w:color="auto"/>
        <w:left w:val="none" w:sz="0" w:space="0" w:color="auto"/>
        <w:bottom w:val="none" w:sz="0" w:space="0" w:color="auto"/>
        <w:right w:val="none" w:sz="0" w:space="0" w:color="auto"/>
      </w:divBdr>
    </w:div>
    <w:div w:id="1467970295">
      <w:bodyDiv w:val="1"/>
      <w:marLeft w:val="0"/>
      <w:marRight w:val="0"/>
      <w:marTop w:val="0"/>
      <w:marBottom w:val="0"/>
      <w:divBdr>
        <w:top w:val="none" w:sz="0" w:space="0" w:color="auto"/>
        <w:left w:val="none" w:sz="0" w:space="0" w:color="auto"/>
        <w:bottom w:val="none" w:sz="0" w:space="0" w:color="auto"/>
        <w:right w:val="none" w:sz="0" w:space="0" w:color="auto"/>
      </w:divBdr>
    </w:div>
    <w:div w:id="1468549389">
      <w:bodyDiv w:val="1"/>
      <w:marLeft w:val="0"/>
      <w:marRight w:val="0"/>
      <w:marTop w:val="0"/>
      <w:marBottom w:val="0"/>
      <w:divBdr>
        <w:top w:val="none" w:sz="0" w:space="0" w:color="auto"/>
        <w:left w:val="none" w:sz="0" w:space="0" w:color="auto"/>
        <w:bottom w:val="none" w:sz="0" w:space="0" w:color="auto"/>
        <w:right w:val="none" w:sz="0" w:space="0" w:color="auto"/>
      </w:divBdr>
    </w:div>
    <w:div w:id="1468625239">
      <w:bodyDiv w:val="1"/>
      <w:marLeft w:val="0"/>
      <w:marRight w:val="0"/>
      <w:marTop w:val="0"/>
      <w:marBottom w:val="0"/>
      <w:divBdr>
        <w:top w:val="none" w:sz="0" w:space="0" w:color="auto"/>
        <w:left w:val="none" w:sz="0" w:space="0" w:color="auto"/>
        <w:bottom w:val="none" w:sz="0" w:space="0" w:color="auto"/>
        <w:right w:val="none" w:sz="0" w:space="0" w:color="auto"/>
      </w:divBdr>
    </w:div>
    <w:div w:id="1468888107">
      <w:bodyDiv w:val="1"/>
      <w:marLeft w:val="0"/>
      <w:marRight w:val="0"/>
      <w:marTop w:val="0"/>
      <w:marBottom w:val="0"/>
      <w:divBdr>
        <w:top w:val="none" w:sz="0" w:space="0" w:color="auto"/>
        <w:left w:val="none" w:sz="0" w:space="0" w:color="auto"/>
        <w:bottom w:val="none" w:sz="0" w:space="0" w:color="auto"/>
        <w:right w:val="none" w:sz="0" w:space="0" w:color="auto"/>
      </w:divBdr>
    </w:div>
    <w:div w:id="1469275147">
      <w:bodyDiv w:val="1"/>
      <w:marLeft w:val="0"/>
      <w:marRight w:val="0"/>
      <w:marTop w:val="0"/>
      <w:marBottom w:val="0"/>
      <w:divBdr>
        <w:top w:val="none" w:sz="0" w:space="0" w:color="auto"/>
        <w:left w:val="none" w:sz="0" w:space="0" w:color="auto"/>
        <w:bottom w:val="none" w:sz="0" w:space="0" w:color="auto"/>
        <w:right w:val="none" w:sz="0" w:space="0" w:color="auto"/>
      </w:divBdr>
    </w:div>
    <w:div w:id="1469281110">
      <w:bodyDiv w:val="1"/>
      <w:marLeft w:val="0"/>
      <w:marRight w:val="0"/>
      <w:marTop w:val="0"/>
      <w:marBottom w:val="0"/>
      <w:divBdr>
        <w:top w:val="none" w:sz="0" w:space="0" w:color="auto"/>
        <w:left w:val="none" w:sz="0" w:space="0" w:color="auto"/>
        <w:bottom w:val="none" w:sz="0" w:space="0" w:color="auto"/>
        <w:right w:val="none" w:sz="0" w:space="0" w:color="auto"/>
      </w:divBdr>
    </w:div>
    <w:div w:id="1469545448">
      <w:bodyDiv w:val="1"/>
      <w:marLeft w:val="0"/>
      <w:marRight w:val="0"/>
      <w:marTop w:val="0"/>
      <w:marBottom w:val="0"/>
      <w:divBdr>
        <w:top w:val="none" w:sz="0" w:space="0" w:color="auto"/>
        <w:left w:val="none" w:sz="0" w:space="0" w:color="auto"/>
        <w:bottom w:val="none" w:sz="0" w:space="0" w:color="auto"/>
        <w:right w:val="none" w:sz="0" w:space="0" w:color="auto"/>
      </w:divBdr>
    </w:div>
    <w:div w:id="1470129020">
      <w:bodyDiv w:val="1"/>
      <w:marLeft w:val="0"/>
      <w:marRight w:val="0"/>
      <w:marTop w:val="0"/>
      <w:marBottom w:val="0"/>
      <w:divBdr>
        <w:top w:val="none" w:sz="0" w:space="0" w:color="auto"/>
        <w:left w:val="none" w:sz="0" w:space="0" w:color="auto"/>
        <w:bottom w:val="none" w:sz="0" w:space="0" w:color="auto"/>
        <w:right w:val="none" w:sz="0" w:space="0" w:color="auto"/>
      </w:divBdr>
    </w:div>
    <w:div w:id="1470245526">
      <w:bodyDiv w:val="1"/>
      <w:marLeft w:val="0"/>
      <w:marRight w:val="0"/>
      <w:marTop w:val="0"/>
      <w:marBottom w:val="0"/>
      <w:divBdr>
        <w:top w:val="none" w:sz="0" w:space="0" w:color="auto"/>
        <w:left w:val="none" w:sz="0" w:space="0" w:color="auto"/>
        <w:bottom w:val="none" w:sz="0" w:space="0" w:color="auto"/>
        <w:right w:val="none" w:sz="0" w:space="0" w:color="auto"/>
      </w:divBdr>
    </w:div>
    <w:div w:id="1470589055">
      <w:bodyDiv w:val="1"/>
      <w:marLeft w:val="0"/>
      <w:marRight w:val="0"/>
      <w:marTop w:val="0"/>
      <w:marBottom w:val="0"/>
      <w:divBdr>
        <w:top w:val="none" w:sz="0" w:space="0" w:color="auto"/>
        <w:left w:val="none" w:sz="0" w:space="0" w:color="auto"/>
        <w:bottom w:val="none" w:sz="0" w:space="0" w:color="auto"/>
        <w:right w:val="none" w:sz="0" w:space="0" w:color="auto"/>
      </w:divBdr>
    </w:div>
    <w:div w:id="1470825941">
      <w:bodyDiv w:val="1"/>
      <w:marLeft w:val="0"/>
      <w:marRight w:val="0"/>
      <w:marTop w:val="0"/>
      <w:marBottom w:val="0"/>
      <w:divBdr>
        <w:top w:val="none" w:sz="0" w:space="0" w:color="auto"/>
        <w:left w:val="none" w:sz="0" w:space="0" w:color="auto"/>
        <w:bottom w:val="none" w:sz="0" w:space="0" w:color="auto"/>
        <w:right w:val="none" w:sz="0" w:space="0" w:color="auto"/>
      </w:divBdr>
    </w:div>
    <w:div w:id="1472671801">
      <w:bodyDiv w:val="1"/>
      <w:marLeft w:val="0"/>
      <w:marRight w:val="0"/>
      <w:marTop w:val="0"/>
      <w:marBottom w:val="0"/>
      <w:divBdr>
        <w:top w:val="none" w:sz="0" w:space="0" w:color="auto"/>
        <w:left w:val="none" w:sz="0" w:space="0" w:color="auto"/>
        <w:bottom w:val="none" w:sz="0" w:space="0" w:color="auto"/>
        <w:right w:val="none" w:sz="0" w:space="0" w:color="auto"/>
      </w:divBdr>
    </w:div>
    <w:div w:id="1472870626">
      <w:bodyDiv w:val="1"/>
      <w:marLeft w:val="0"/>
      <w:marRight w:val="0"/>
      <w:marTop w:val="0"/>
      <w:marBottom w:val="0"/>
      <w:divBdr>
        <w:top w:val="none" w:sz="0" w:space="0" w:color="auto"/>
        <w:left w:val="none" w:sz="0" w:space="0" w:color="auto"/>
        <w:bottom w:val="none" w:sz="0" w:space="0" w:color="auto"/>
        <w:right w:val="none" w:sz="0" w:space="0" w:color="auto"/>
      </w:divBdr>
    </w:div>
    <w:div w:id="1473522015">
      <w:bodyDiv w:val="1"/>
      <w:marLeft w:val="0"/>
      <w:marRight w:val="0"/>
      <w:marTop w:val="0"/>
      <w:marBottom w:val="0"/>
      <w:divBdr>
        <w:top w:val="none" w:sz="0" w:space="0" w:color="auto"/>
        <w:left w:val="none" w:sz="0" w:space="0" w:color="auto"/>
        <w:bottom w:val="none" w:sz="0" w:space="0" w:color="auto"/>
        <w:right w:val="none" w:sz="0" w:space="0" w:color="auto"/>
      </w:divBdr>
    </w:div>
    <w:div w:id="1474061274">
      <w:bodyDiv w:val="1"/>
      <w:marLeft w:val="0"/>
      <w:marRight w:val="0"/>
      <w:marTop w:val="0"/>
      <w:marBottom w:val="0"/>
      <w:divBdr>
        <w:top w:val="none" w:sz="0" w:space="0" w:color="auto"/>
        <w:left w:val="none" w:sz="0" w:space="0" w:color="auto"/>
        <w:bottom w:val="none" w:sz="0" w:space="0" w:color="auto"/>
        <w:right w:val="none" w:sz="0" w:space="0" w:color="auto"/>
      </w:divBdr>
    </w:div>
    <w:div w:id="1474327996">
      <w:bodyDiv w:val="1"/>
      <w:marLeft w:val="0"/>
      <w:marRight w:val="0"/>
      <w:marTop w:val="0"/>
      <w:marBottom w:val="0"/>
      <w:divBdr>
        <w:top w:val="none" w:sz="0" w:space="0" w:color="auto"/>
        <w:left w:val="none" w:sz="0" w:space="0" w:color="auto"/>
        <w:bottom w:val="none" w:sz="0" w:space="0" w:color="auto"/>
        <w:right w:val="none" w:sz="0" w:space="0" w:color="auto"/>
      </w:divBdr>
    </w:div>
    <w:div w:id="1474833148">
      <w:bodyDiv w:val="1"/>
      <w:marLeft w:val="0"/>
      <w:marRight w:val="0"/>
      <w:marTop w:val="0"/>
      <w:marBottom w:val="0"/>
      <w:divBdr>
        <w:top w:val="none" w:sz="0" w:space="0" w:color="auto"/>
        <w:left w:val="none" w:sz="0" w:space="0" w:color="auto"/>
        <w:bottom w:val="none" w:sz="0" w:space="0" w:color="auto"/>
        <w:right w:val="none" w:sz="0" w:space="0" w:color="auto"/>
      </w:divBdr>
    </w:div>
    <w:div w:id="1475097155">
      <w:bodyDiv w:val="1"/>
      <w:marLeft w:val="0"/>
      <w:marRight w:val="0"/>
      <w:marTop w:val="0"/>
      <w:marBottom w:val="0"/>
      <w:divBdr>
        <w:top w:val="none" w:sz="0" w:space="0" w:color="auto"/>
        <w:left w:val="none" w:sz="0" w:space="0" w:color="auto"/>
        <w:bottom w:val="none" w:sz="0" w:space="0" w:color="auto"/>
        <w:right w:val="none" w:sz="0" w:space="0" w:color="auto"/>
      </w:divBdr>
    </w:div>
    <w:div w:id="1475173895">
      <w:bodyDiv w:val="1"/>
      <w:marLeft w:val="0"/>
      <w:marRight w:val="0"/>
      <w:marTop w:val="0"/>
      <w:marBottom w:val="0"/>
      <w:divBdr>
        <w:top w:val="none" w:sz="0" w:space="0" w:color="auto"/>
        <w:left w:val="none" w:sz="0" w:space="0" w:color="auto"/>
        <w:bottom w:val="none" w:sz="0" w:space="0" w:color="auto"/>
        <w:right w:val="none" w:sz="0" w:space="0" w:color="auto"/>
      </w:divBdr>
    </w:div>
    <w:div w:id="1477334879">
      <w:bodyDiv w:val="1"/>
      <w:marLeft w:val="0"/>
      <w:marRight w:val="0"/>
      <w:marTop w:val="0"/>
      <w:marBottom w:val="0"/>
      <w:divBdr>
        <w:top w:val="none" w:sz="0" w:space="0" w:color="auto"/>
        <w:left w:val="none" w:sz="0" w:space="0" w:color="auto"/>
        <w:bottom w:val="none" w:sz="0" w:space="0" w:color="auto"/>
        <w:right w:val="none" w:sz="0" w:space="0" w:color="auto"/>
      </w:divBdr>
    </w:div>
    <w:div w:id="1477990857">
      <w:bodyDiv w:val="1"/>
      <w:marLeft w:val="0"/>
      <w:marRight w:val="0"/>
      <w:marTop w:val="0"/>
      <w:marBottom w:val="0"/>
      <w:divBdr>
        <w:top w:val="none" w:sz="0" w:space="0" w:color="auto"/>
        <w:left w:val="none" w:sz="0" w:space="0" w:color="auto"/>
        <w:bottom w:val="none" w:sz="0" w:space="0" w:color="auto"/>
        <w:right w:val="none" w:sz="0" w:space="0" w:color="auto"/>
      </w:divBdr>
    </w:div>
    <w:div w:id="1479108810">
      <w:bodyDiv w:val="1"/>
      <w:marLeft w:val="0"/>
      <w:marRight w:val="0"/>
      <w:marTop w:val="0"/>
      <w:marBottom w:val="0"/>
      <w:divBdr>
        <w:top w:val="none" w:sz="0" w:space="0" w:color="auto"/>
        <w:left w:val="none" w:sz="0" w:space="0" w:color="auto"/>
        <w:bottom w:val="none" w:sz="0" w:space="0" w:color="auto"/>
        <w:right w:val="none" w:sz="0" w:space="0" w:color="auto"/>
      </w:divBdr>
    </w:div>
    <w:div w:id="1480420879">
      <w:bodyDiv w:val="1"/>
      <w:marLeft w:val="0"/>
      <w:marRight w:val="0"/>
      <w:marTop w:val="0"/>
      <w:marBottom w:val="0"/>
      <w:divBdr>
        <w:top w:val="none" w:sz="0" w:space="0" w:color="auto"/>
        <w:left w:val="none" w:sz="0" w:space="0" w:color="auto"/>
        <w:bottom w:val="none" w:sz="0" w:space="0" w:color="auto"/>
        <w:right w:val="none" w:sz="0" w:space="0" w:color="auto"/>
      </w:divBdr>
    </w:div>
    <w:div w:id="1481655961">
      <w:bodyDiv w:val="1"/>
      <w:marLeft w:val="0"/>
      <w:marRight w:val="0"/>
      <w:marTop w:val="0"/>
      <w:marBottom w:val="0"/>
      <w:divBdr>
        <w:top w:val="none" w:sz="0" w:space="0" w:color="auto"/>
        <w:left w:val="none" w:sz="0" w:space="0" w:color="auto"/>
        <w:bottom w:val="none" w:sz="0" w:space="0" w:color="auto"/>
        <w:right w:val="none" w:sz="0" w:space="0" w:color="auto"/>
      </w:divBdr>
    </w:div>
    <w:div w:id="1481842914">
      <w:bodyDiv w:val="1"/>
      <w:marLeft w:val="0"/>
      <w:marRight w:val="0"/>
      <w:marTop w:val="0"/>
      <w:marBottom w:val="0"/>
      <w:divBdr>
        <w:top w:val="none" w:sz="0" w:space="0" w:color="auto"/>
        <w:left w:val="none" w:sz="0" w:space="0" w:color="auto"/>
        <w:bottom w:val="none" w:sz="0" w:space="0" w:color="auto"/>
        <w:right w:val="none" w:sz="0" w:space="0" w:color="auto"/>
      </w:divBdr>
    </w:div>
    <w:div w:id="1482504103">
      <w:bodyDiv w:val="1"/>
      <w:marLeft w:val="0"/>
      <w:marRight w:val="0"/>
      <w:marTop w:val="0"/>
      <w:marBottom w:val="0"/>
      <w:divBdr>
        <w:top w:val="none" w:sz="0" w:space="0" w:color="auto"/>
        <w:left w:val="none" w:sz="0" w:space="0" w:color="auto"/>
        <w:bottom w:val="none" w:sz="0" w:space="0" w:color="auto"/>
        <w:right w:val="none" w:sz="0" w:space="0" w:color="auto"/>
      </w:divBdr>
    </w:div>
    <w:div w:id="1482891591">
      <w:bodyDiv w:val="1"/>
      <w:marLeft w:val="0"/>
      <w:marRight w:val="0"/>
      <w:marTop w:val="0"/>
      <w:marBottom w:val="0"/>
      <w:divBdr>
        <w:top w:val="none" w:sz="0" w:space="0" w:color="auto"/>
        <w:left w:val="none" w:sz="0" w:space="0" w:color="auto"/>
        <w:bottom w:val="none" w:sz="0" w:space="0" w:color="auto"/>
        <w:right w:val="none" w:sz="0" w:space="0" w:color="auto"/>
      </w:divBdr>
    </w:div>
    <w:div w:id="1482966869">
      <w:bodyDiv w:val="1"/>
      <w:marLeft w:val="0"/>
      <w:marRight w:val="0"/>
      <w:marTop w:val="0"/>
      <w:marBottom w:val="0"/>
      <w:divBdr>
        <w:top w:val="none" w:sz="0" w:space="0" w:color="auto"/>
        <w:left w:val="none" w:sz="0" w:space="0" w:color="auto"/>
        <w:bottom w:val="none" w:sz="0" w:space="0" w:color="auto"/>
        <w:right w:val="none" w:sz="0" w:space="0" w:color="auto"/>
      </w:divBdr>
    </w:div>
    <w:div w:id="1483080269">
      <w:bodyDiv w:val="1"/>
      <w:marLeft w:val="0"/>
      <w:marRight w:val="0"/>
      <w:marTop w:val="0"/>
      <w:marBottom w:val="0"/>
      <w:divBdr>
        <w:top w:val="none" w:sz="0" w:space="0" w:color="auto"/>
        <w:left w:val="none" w:sz="0" w:space="0" w:color="auto"/>
        <w:bottom w:val="none" w:sz="0" w:space="0" w:color="auto"/>
        <w:right w:val="none" w:sz="0" w:space="0" w:color="auto"/>
      </w:divBdr>
    </w:div>
    <w:div w:id="1483086643">
      <w:bodyDiv w:val="1"/>
      <w:marLeft w:val="0"/>
      <w:marRight w:val="0"/>
      <w:marTop w:val="0"/>
      <w:marBottom w:val="0"/>
      <w:divBdr>
        <w:top w:val="none" w:sz="0" w:space="0" w:color="auto"/>
        <w:left w:val="none" w:sz="0" w:space="0" w:color="auto"/>
        <w:bottom w:val="none" w:sz="0" w:space="0" w:color="auto"/>
        <w:right w:val="none" w:sz="0" w:space="0" w:color="auto"/>
      </w:divBdr>
    </w:div>
    <w:div w:id="1485007023">
      <w:bodyDiv w:val="1"/>
      <w:marLeft w:val="0"/>
      <w:marRight w:val="0"/>
      <w:marTop w:val="0"/>
      <w:marBottom w:val="0"/>
      <w:divBdr>
        <w:top w:val="none" w:sz="0" w:space="0" w:color="auto"/>
        <w:left w:val="none" w:sz="0" w:space="0" w:color="auto"/>
        <w:bottom w:val="none" w:sz="0" w:space="0" w:color="auto"/>
        <w:right w:val="none" w:sz="0" w:space="0" w:color="auto"/>
      </w:divBdr>
    </w:div>
    <w:div w:id="1486126746">
      <w:bodyDiv w:val="1"/>
      <w:marLeft w:val="0"/>
      <w:marRight w:val="0"/>
      <w:marTop w:val="0"/>
      <w:marBottom w:val="0"/>
      <w:divBdr>
        <w:top w:val="none" w:sz="0" w:space="0" w:color="auto"/>
        <w:left w:val="none" w:sz="0" w:space="0" w:color="auto"/>
        <w:bottom w:val="none" w:sz="0" w:space="0" w:color="auto"/>
        <w:right w:val="none" w:sz="0" w:space="0" w:color="auto"/>
      </w:divBdr>
    </w:div>
    <w:div w:id="1486386607">
      <w:bodyDiv w:val="1"/>
      <w:marLeft w:val="0"/>
      <w:marRight w:val="0"/>
      <w:marTop w:val="0"/>
      <w:marBottom w:val="0"/>
      <w:divBdr>
        <w:top w:val="none" w:sz="0" w:space="0" w:color="auto"/>
        <w:left w:val="none" w:sz="0" w:space="0" w:color="auto"/>
        <w:bottom w:val="none" w:sz="0" w:space="0" w:color="auto"/>
        <w:right w:val="none" w:sz="0" w:space="0" w:color="auto"/>
      </w:divBdr>
    </w:div>
    <w:div w:id="1486582077">
      <w:bodyDiv w:val="1"/>
      <w:marLeft w:val="0"/>
      <w:marRight w:val="0"/>
      <w:marTop w:val="0"/>
      <w:marBottom w:val="0"/>
      <w:divBdr>
        <w:top w:val="none" w:sz="0" w:space="0" w:color="auto"/>
        <w:left w:val="none" w:sz="0" w:space="0" w:color="auto"/>
        <w:bottom w:val="none" w:sz="0" w:space="0" w:color="auto"/>
        <w:right w:val="none" w:sz="0" w:space="0" w:color="auto"/>
      </w:divBdr>
    </w:div>
    <w:div w:id="1487043792">
      <w:bodyDiv w:val="1"/>
      <w:marLeft w:val="0"/>
      <w:marRight w:val="0"/>
      <w:marTop w:val="0"/>
      <w:marBottom w:val="0"/>
      <w:divBdr>
        <w:top w:val="none" w:sz="0" w:space="0" w:color="auto"/>
        <w:left w:val="none" w:sz="0" w:space="0" w:color="auto"/>
        <w:bottom w:val="none" w:sz="0" w:space="0" w:color="auto"/>
        <w:right w:val="none" w:sz="0" w:space="0" w:color="auto"/>
      </w:divBdr>
    </w:div>
    <w:div w:id="1487086582">
      <w:bodyDiv w:val="1"/>
      <w:marLeft w:val="0"/>
      <w:marRight w:val="0"/>
      <w:marTop w:val="0"/>
      <w:marBottom w:val="0"/>
      <w:divBdr>
        <w:top w:val="none" w:sz="0" w:space="0" w:color="auto"/>
        <w:left w:val="none" w:sz="0" w:space="0" w:color="auto"/>
        <w:bottom w:val="none" w:sz="0" w:space="0" w:color="auto"/>
        <w:right w:val="none" w:sz="0" w:space="0" w:color="auto"/>
      </w:divBdr>
    </w:div>
    <w:div w:id="1487551196">
      <w:bodyDiv w:val="1"/>
      <w:marLeft w:val="0"/>
      <w:marRight w:val="0"/>
      <w:marTop w:val="0"/>
      <w:marBottom w:val="0"/>
      <w:divBdr>
        <w:top w:val="none" w:sz="0" w:space="0" w:color="auto"/>
        <w:left w:val="none" w:sz="0" w:space="0" w:color="auto"/>
        <w:bottom w:val="none" w:sz="0" w:space="0" w:color="auto"/>
        <w:right w:val="none" w:sz="0" w:space="0" w:color="auto"/>
      </w:divBdr>
    </w:div>
    <w:div w:id="1488327650">
      <w:bodyDiv w:val="1"/>
      <w:marLeft w:val="0"/>
      <w:marRight w:val="0"/>
      <w:marTop w:val="0"/>
      <w:marBottom w:val="0"/>
      <w:divBdr>
        <w:top w:val="none" w:sz="0" w:space="0" w:color="auto"/>
        <w:left w:val="none" w:sz="0" w:space="0" w:color="auto"/>
        <w:bottom w:val="none" w:sz="0" w:space="0" w:color="auto"/>
        <w:right w:val="none" w:sz="0" w:space="0" w:color="auto"/>
      </w:divBdr>
    </w:div>
    <w:div w:id="1489637013">
      <w:bodyDiv w:val="1"/>
      <w:marLeft w:val="0"/>
      <w:marRight w:val="0"/>
      <w:marTop w:val="0"/>
      <w:marBottom w:val="0"/>
      <w:divBdr>
        <w:top w:val="none" w:sz="0" w:space="0" w:color="auto"/>
        <w:left w:val="none" w:sz="0" w:space="0" w:color="auto"/>
        <w:bottom w:val="none" w:sz="0" w:space="0" w:color="auto"/>
        <w:right w:val="none" w:sz="0" w:space="0" w:color="auto"/>
      </w:divBdr>
    </w:div>
    <w:div w:id="1491796507">
      <w:bodyDiv w:val="1"/>
      <w:marLeft w:val="0"/>
      <w:marRight w:val="0"/>
      <w:marTop w:val="0"/>
      <w:marBottom w:val="0"/>
      <w:divBdr>
        <w:top w:val="none" w:sz="0" w:space="0" w:color="auto"/>
        <w:left w:val="none" w:sz="0" w:space="0" w:color="auto"/>
        <w:bottom w:val="none" w:sz="0" w:space="0" w:color="auto"/>
        <w:right w:val="none" w:sz="0" w:space="0" w:color="auto"/>
      </w:divBdr>
    </w:div>
    <w:div w:id="1491873216">
      <w:bodyDiv w:val="1"/>
      <w:marLeft w:val="0"/>
      <w:marRight w:val="0"/>
      <w:marTop w:val="0"/>
      <w:marBottom w:val="0"/>
      <w:divBdr>
        <w:top w:val="none" w:sz="0" w:space="0" w:color="auto"/>
        <w:left w:val="none" w:sz="0" w:space="0" w:color="auto"/>
        <w:bottom w:val="none" w:sz="0" w:space="0" w:color="auto"/>
        <w:right w:val="none" w:sz="0" w:space="0" w:color="auto"/>
      </w:divBdr>
    </w:div>
    <w:div w:id="1492285021">
      <w:bodyDiv w:val="1"/>
      <w:marLeft w:val="0"/>
      <w:marRight w:val="0"/>
      <w:marTop w:val="0"/>
      <w:marBottom w:val="0"/>
      <w:divBdr>
        <w:top w:val="none" w:sz="0" w:space="0" w:color="auto"/>
        <w:left w:val="none" w:sz="0" w:space="0" w:color="auto"/>
        <w:bottom w:val="none" w:sz="0" w:space="0" w:color="auto"/>
        <w:right w:val="none" w:sz="0" w:space="0" w:color="auto"/>
      </w:divBdr>
    </w:div>
    <w:div w:id="1492333005">
      <w:bodyDiv w:val="1"/>
      <w:marLeft w:val="0"/>
      <w:marRight w:val="0"/>
      <w:marTop w:val="0"/>
      <w:marBottom w:val="0"/>
      <w:divBdr>
        <w:top w:val="none" w:sz="0" w:space="0" w:color="auto"/>
        <w:left w:val="none" w:sz="0" w:space="0" w:color="auto"/>
        <w:bottom w:val="none" w:sz="0" w:space="0" w:color="auto"/>
        <w:right w:val="none" w:sz="0" w:space="0" w:color="auto"/>
      </w:divBdr>
    </w:div>
    <w:div w:id="1492477410">
      <w:bodyDiv w:val="1"/>
      <w:marLeft w:val="0"/>
      <w:marRight w:val="0"/>
      <w:marTop w:val="0"/>
      <w:marBottom w:val="0"/>
      <w:divBdr>
        <w:top w:val="none" w:sz="0" w:space="0" w:color="auto"/>
        <w:left w:val="none" w:sz="0" w:space="0" w:color="auto"/>
        <w:bottom w:val="none" w:sz="0" w:space="0" w:color="auto"/>
        <w:right w:val="none" w:sz="0" w:space="0" w:color="auto"/>
      </w:divBdr>
    </w:div>
    <w:div w:id="1492523727">
      <w:bodyDiv w:val="1"/>
      <w:marLeft w:val="0"/>
      <w:marRight w:val="0"/>
      <w:marTop w:val="0"/>
      <w:marBottom w:val="0"/>
      <w:divBdr>
        <w:top w:val="none" w:sz="0" w:space="0" w:color="auto"/>
        <w:left w:val="none" w:sz="0" w:space="0" w:color="auto"/>
        <w:bottom w:val="none" w:sz="0" w:space="0" w:color="auto"/>
        <w:right w:val="none" w:sz="0" w:space="0" w:color="auto"/>
      </w:divBdr>
    </w:div>
    <w:div w:id="1493372008">
      <w:bodyDiv w:val="1"/>
      <w:marLeft w:val="0"/>
      <w:marRight w:val="0"/>
      <w:marTop w:val="0"/>
      <w:marBottom w:val="0"/>
      <w:divBdr>
        <w:top w:val="none" w:sz="0" w:space="0" w:color="auto"/>
        <w:left w:val="none" w:sz="0" w:space="0" w:color="auto"/>
        <w:bottom w:val="none" w:sz="0" w:space="0" w:color="auto"/>
        <w:right w:val="none" w:sz="0" w:space="0" w:color="auto"/>
      </w:divBdr>
    </w:div>
    <w:div w:id="1494106998">
      <w:bodyDiv w:val="1"/>
      <w:marLeft w:val="0"/>
      <w:marRight w:val="0"/>
      <w:marTop w:val="0"/>
      <w:marBottom w:val="0"/>
      <w:divBdr>
        <w:top w:val="none" w:sz="0" w:space="0" w:color="auto"/>
        <w:left w:val="none" w:sz="0" w:space="0" w:color="auto"/>
        <w:bottom w:val="none" w:sz="0" w:space="0" w:color="auto"/>
        <w:right w:val="none" w:sz="0" w:space="0" w:color="auto"/>
      </w:divBdr>
    </w:div>
    <w:div w:id="1494639816">
      <w:bodyDiv w:val="1"/>
      <w:marLeft w:val="0"/>
      <w:marRight w:val="0"/>
      <w:marTop w:val="0"/>
      <w:marBottom w:val="0"/>
      <w:divBdr>
        <w:top w:val="none" w:sz="0" w:space="0" w:color="auto"/>
        <w:left w:val="none" w:sz="0" w:space="0" w:color="auto"/>
        <w:bottom w:val="none" w:sz="0" w:space="0" w:color="auto"/>
        <w:right w:val="none" w:sz="0" w:space="0" w:color="auto"/>
      </w:divBdr>
    </w:div>
    <w:div w:id="1495292835">
      <w:bodyDiv w:val="1"/>
      <w:marLeft w:val="0"/>
      <w:marRight w:val="0"/>
      <w:marTop w:val="0"/>
      <w:marBottom w:val="0"/>
      <w:divBdr>
        <w:top w:val="none" w:sz="0" w:space="0" w:color="auto"/>
        <w:left w:val="none" w:sz="0" w:space="0" w:color="auto"/>
        <w:bottom w:val="none" w:sz="0" w:space="0" w:color="auto"/>
        <w:right w:val="none" w:sz="0" w:space="0" w:color="auto"/>
      </w:divBdr>
    </w:div>
    <w:div w:id="1495293188">
      <w:bodyDiv w:val="1"/>
      <w:marLeft w:val="0"/>
      <w:marRight w:val="0"/>
      <w:marTop w:val="0"/>
      <w:marBottom w:val="0"/>
      <w:divBdr>
        <w:top w:val="none" w:sz="0" w:space="0" w:color="auto"/>
        <w:left w:val="none" w:sz="0" w:space="0" w:color="auto"/>
        <w:bottom w:val="none" w:sz="0" w:space="0" w:color="auto"/>
        <w:right w:val="none" w:sz="0" w:space="0" w:color="auto"/>
      </w:divBdr>
    </w:div>
    <w:div w:id="1496342411">
      <w:bodyDiv w:val="1"/>
      <w:marLeft w:val="0"/>
      <w:marRight w:val="0"/>
      <w:marTop w:val="0"/>
      <w:marBottom w:val="0"/>
      <w:divBdr>
        <w:top w:val="none" w:sz="0" w:space="0" w:color="auto"/>
        <w:left w:val="none" w:sz="0" w:space="0" w:color="auto"/>
        <w:bottom w:val="none" w:sz="0" w:space="0" w:color="auto"/>
        <w:right w:val="none" w:sz="0" w:space="0" w:color="auto"/>
      </w:divBdr>
    </w:div>
    <w:div w:id="1498183926">
      <w:bodyDiv w:val="1"/>
      <w:marLeft w:val="0"/>
      <w:marRight w:val="0"/>
      <w:marTop w:val="0"/>
      <w:marBottom w:val="0"/>
      <w:divBdr>
        <w:top w:val="none" w:sz="0" w:space="0" w:color="auto"/>
        <w:left w:val="none" w:sz="0" w:space="0" w:color="auto"/>
        <w:bottom w:val="none" w:sz="0" w:space="0" w:color="auto"/>
        <w:right w:val="none" w:sz="0" w:space="0" w:color="auto"/>
      </w:divBdr>
    </w:div>
    <w:div w:id="1498229495">
      <w:bodyDiv w:val="1"/>
      <w:marLeft w:val="0"/>
      <w:marRight w:val="0"/>
      <w:marTop w:val="0"/>
      <w:marBottom w:val="0"/>
      <w:divBdr>
        <w:top w:val="none" w:sz="0" w:space="0" w:color="auto"/>
        <w:left w:val="none" w:sz="0" w:space="0" w:color="auto"/>
        <w:bottom w:val="none" w:sz="0" w:space="0" w:color="auto"/>
        <w:right w:val="none" w:sz="0" w:space="0" w:color="auto"/>
      </w:divBdr>
    </w:div>
    <w:div w:id="1498962050">
      <w:bodyDiv w:val="1"/>
      <w:marLeft w:val="0"/>
      <w:marRight w:val="0"/>
      <w:marTop w:val="0"/>
      <w:marBottom w:val="0"/>
      <w:divBdr>
        <w:top w:val="none" w:sz="0" w:space="0" w:color="auto"/>
        <w:left w:val="none" w:sz="0" w:space="0" w:color="auto"/>
        <w:bottom w:val="none" w:sz="0" w:space="0" w:color="auto"/>
        <w:right w:val="none" w:sz="0" w:space="0" w:color="auto"/>
      </w:divBdr>
    </w:div>
    <w:div w:id="1499030258">
      <w:bodyDiv w:val="1"/>
      <w:marLeft w:val="0"/>
      <w:marRight w:val="0"/>
      <w:marTop w:val="0"/>
      <w:marBottom w:val="0"/>
      <w:divBdr>
        <w:top w:val="none" w:sz="0" w:space="0" w:color="auto"/>
        <w:left w:val="none" w:sz="0" w:space="0" w:color="auto"/>
        <w:bottom w:val="none" w:sz="0" w:space="0" w:color="auto"/>
        <w:right w:val="none" w:sz="0" w:space="0" w:color="auto"/>
      </w:divBdr>
    </w:div>
    <w:div w:id="1499805756">
      <w:bodyDiv w:val="1"/>
      <w:marLeft w:val="0"/>
      <w:marRight w:val="0"/>
      <w:marTop w:val="0"/>
      <w:marBottom w:val="0"/>
      <w:divBdr>
        <w:top w:val="none" w:sz="0" w:space="0" w:color="auto"/>
        <w:left w:val="none" w:sz="0" w:space="0" w:color="auto"/>
        <w:bottom w:val="none" w:sz="0" w:space="0" w:color="auto"/>
        <w:right w:val="none" w:sz="0" w:space="0" w:color="auto"/>
      </w:divBdr>
    </w:div>
    <w:div w:id="1500076532">
      <w:bodyDiv w:val="1"/>
      <w:marLeft w:val="0"/>
      <w:marRight w:val="0"/>
      <w:marTop w:val="0"/>
      <w:marBottom w:val="0"/>
      <w:divBdr>
        <w:top w:val="none" w:sz="0" w:space="0" w:color="auto"/>
        <w:left w:val="none" w:sz="0" w:space="0" w:color="auto"/>
        <w:bottom w:val="none" w:sz="0" w:space="0" w:color="auto"/>
        <w:right w:val="none" w:sz="0" w:space="0" w:color="auto"/>
      </w:divBdr>
    </w:div>
    <w:div w:id="1500123925">
      <w:bodyDiv w:val="1"/>
      <w:marLeft w:val="0"/>
      <w:marRight w:val="0"/>
      <w:marTop w:val="0"/>
      <w:marBottom w:val="0"/>
      <w:divBdr>
        <w:top w:val="none" w:sz="0" w:space="0" w:color="auto"/>
        <w:left w:val="none" w:sz="0" w:space="0" w:color="auto"/>
        <w:bottom w:val="none" w:sz="0" w:space="0" w:color="auto"/>
        <w:right w:val="none" w:sz="0" w:space="0" w:color="auto"/>
      </w:divBdr>
    </w:div>
    <w:div w:id="1500541895">
      <w:bodyDiv w:val="1"/>
      <w:marLeft w:val="0"/>
      <w:marRight w:val="0"/>
      <w:marTop w:val="0"/>
      <w:marBottom w:val="0"/>
      <w:divBdr>
        <w:top w:val="none" w:sz="0" w:space="0" w:color="auto"/>
        <w:left w:val="none" w:sz="0" w:space="0" w:color="auto"/>
        <w:bottom w:val="none" w:sz="0" w:space="0" w:color="auto"/>
        <w:right w:val="none" w:sz="0" w:space="0" w:color="auto"/>
      </w:divBdr>
    </w:div>
    <w:div w:id="1500805596">
      <w:bodyDiv w:val="1"/>
      <w:marLeft w:val="0"/>
      <w:marRight w:val="0"/>
      <w:marTop w:val="0"/>
      <w:marBottom w:val="0"/>
      <w:divBdr>
        <w:top w:val="none" w:sz="0" w:space="0" w:color="auto"/>
        <w:left w:val="none" w:sz="0" w:space="0" w:color="auto"/>
        <w:bottom w:val="none" w:sz="0" w:space="0" w:color="auto"/>
        <w:right w:val="none" w:sz="0" w:space="0" w:color="auto"/>
      </w:divBdr>
    </w:div>
    <w:div w:id="1501314335">
      <w:bodyDiv w:val="1"/>
      <w:marLeft w:val="0"/>
      <w:marRight w:val="0"/>
      <w:marTop w:val="0"/>
      <w:marBottom w:val="0"/>
      <w:divBdr>
        <w:top w:val="none" w:sz="0" w:space="0" w:color="auto"/>
        <w:left w:val="none" w:sz="0" w:space="0" w:color="auto"/>
        <w:bottom w:val="none" w:sz="0" w:space="0" w:color="auto"/>
        <w:right w:val="none" w:sz="0" w:space="0" w:color="auto"/>
      </w:divBdr>
    </w:div>
    <w:div w:id="1501578216">
      <w:bodyDiv w:val="1"/>
      <w:marLeft w:val="0"/>
      <w:marRight w:val="0"/>
      <w:marTop w:val="0"/>
      <w:marBottom w:val="0"/>
      <w:divBdr>
        <w:top w:val="none" w:sz="0" w:space="0" w:color="auto"/>
        <w:left w:val="none" w:sz="0" w:space="0" w:color="auto"/>
        <w:bottom w:val="none" w:sz="0" w:space="0" w:color="auto"/>
        <w:right w:val="none" w:sz="0" w:space="0" w:color="auto"/>
      </w:divBdr>
    </w:div>
    <w:div w:id="1502313874">
      <w:bodyDiv w:val="1"/>
      <w:marLeft w:val="0"/>
      <w:marRight w:val="0"/>
      <w:marTop w:val="0"/>
      <w:marBottom w:val="0"/>
      <w:divBdr>
        <w:top w:val="none" w:sz="0" w:space="0" w:color="auto"/>
        <w:left w:val="none" w:sz="0" w:space="0" w:color="auto"/>
        <w:bottom w:val="none" w:sz="0" w:space="0" w:color="auto"/>
        <w:right w:val="none" w:sz="0" w:space="0" w:color="auto"/>
      </w:divBdr>
    </w:div>
    <w:div w:id="1503163854">
      <w:bodyDiv w:val="1"/>
      <w:marLeft w:val="0"/>
      <w:marRight w:val="0"/>
      <w:marTop w:val="0"/>
      <w:marBottom w:val="0"/>
      <w:divBdr>
        <w:top w:val="none" w:sz="0" w:space="0" w:color="auto"/>
        <w:left w:val="none" w:sz="0" w:space="0" w:color="auto"/>
        <w:bottom w:val="none" w:sz="0" w:space="0" w:color="auto"/>
        <w:right w:val="none" w:sz="0" w:space="0" w:color="auto"/>
      </w:divBdr>
    </w:div>
    <w:div w:id="1504130942">
      <w:bodyDiv w:val="1"/>
      <w:marLeft w:val="0"/>
      <w:marRight w:val="0"/>
      <w:marTop w:val="0"/>
      <w:marBottom w:val="0"/>
      <w:divBdr>
        <w:top w:val="none" w:sz="0" w:space="0" w:color="auto"/>
        <w:left w:val="none" w:sz="0" w:space="0" w:color="auto"/>
        <w:bottom w:val="none" w:sz="0" w:space="0" w:color="auto"/>
        <w:right w:val="none" w:sz="0" w:space="0" w:color="auto"/>
      </w:divBdr>
    </w:div>
    <w:div w:id="1504202093">
      <w:bodyDiv w:val="1"/>
      <w:marLeft w:val="0"/>
      <w:marRight w:val="0"/>
      <w:marTop w:val="0"/>
      <w:marBottom w:val="0"/>
      <w:divBdr>
        <w:top w:val="none" w:sz="0" w:space="0" w:color="auto"/>
        <w:left w:val="none" w:sz="0" w:space="0" w:color="auto"/>
        <w:bottom w:val="none" w:sz="0" w:space="0" w:color="auto"/>
        <w:right w:val="none" w:sz="0" w:space="0" w:color="auto"/>
      </w:divBdr>
    </w:div>
    <w:div w:id="1504904005">
      <w:bodyDiv w:val="1"/>
      <w:marLeft w:val="0"/>
      <w:marRight w:val="0"/>
      <w:marTop w:val="0"/>
      <w:marBottom w:val="0"/>
      <w:divBdr>
        <w:top w:val="none" w:sz="0" w:space="0" w:color="auto"/>
        <w:left w:val="none" w:sz="0" w:space="0" w:color="auto"/>
        <w:bottom w:val="none" w:sz="0" w:space="0" w:color="auto"/>
        <w:right w:val="none" w:sz="0" w:space="0" w:color="auto"/>
      </w:divBdr>
    </w:div>
    <w:div w:id="1506629657">
      <w:bodyDiv w:val="1"/>
      <w:marLeft w:val="0"/>
      <w:marRight w:val="0"/>
      <w:marTop w:val="0"/>
      <w:marBottom w:val="0"/>
      <w:divBdr>
        <w:top w:val="none" w:sz="0" w:space="0" w:color="auto"/>
        <w:left w:val="none" w:sz="0" w:space="0" w:color="auto"/>
        <w:bottom w:val="none" w:sz="0" w:space="0" w:color="auto"/>
        <w:right w:val="none" w:sz="0" w:space="0" w:color="auto"/>
      </w:divBdr>
    </w:div>
    <w:div w:id="1508203882">
      <w:bodyDiv w:val="1"/>
      <w:marLeft w:val="0"/>
      <w:marRight w:val="0"/>
      <w:marTop w:val="0"/>
      <w:marBottom w:val="0"/>
      <w:divBdr>
        <w:top w:val="none" w:sz="0" w:space="0" w:color="auto"/>
        <w:left w:val="none" w:sz="0" w:space="0" w:color="auto"/>
        <w:bottom w:val="none" w:sz="0" w:space="0" w:color="auto"/>
        <w:right w:val="none" w:sz="0" w:space="0" w:color="auto"/>
      </w:divBdr>
    </w:div>
    <w:div w:id="1508330263">
      <w:bodyDiv w:val="1"/>
      <w:marLeft w:val="0"/>
      <w:marRight w:val="0"/>
      <w:marTop w:val="0"/>
      <w:marBottom w:val="0"/>
      <w:divBdr>
        <w:top w:val="none" w:sz="0" w:space="0" w:color="auto"/>
        <w:left w:val="none" w:sz="0" w:space="0" w:color="auto"/>
        <w:bottom w:val="none" w:sz="0" w:space="0" w:color="auto"/>
        <w:right w:val="none" w:sz="0" w:space="0" w:color="auto"/>
      </w:divBdr>
    </w:div>
    <w:div w:id="1510562588">
      <w:bodyDiv w:val="1"/>
      <w:marLeft w:val="0"/>
      <w:marRight w:val="0"/>
      <w:marTop w:val="0"/>
      <w:marBottom w:val="0"/>
      <w:divBdr>
        <w:top w:val="none" w:sz="0" w:space="0" w:color="auto"/>
        <w:left w:val="none" w:sz="0" w:space="0" w:color="auto"/>
        <w:bottom w:val="none" w:sz="0" w:space="0" w:color="auto"/>
        <w:right w:val="none" w:sz="0" w:space="0" w:color="auto"/>
      </w:divBdr>
    </w:div>
    <w:div w:id="1510608246">
      <w:bodyDiv w:val="1"/>
      <w:marLeft w:val="0"/>
      <w:marRight w:val="0"/>
      <w:marTop w:val="0"/>
      <w:marBottom w:val="0"/>
      <w:divBdr>
        <w:top w:val="none" w:sz="0" w:space="0" w:color="auto"/>
        <w:left w:val="none" w:sz="0" w:space="0" w:color="auto"/>
        <w:bottom w:val="none" w:sz="0" w:space="0" w:color="auto"/>
        <w:right w:val="none" w:sz="0" w:space="0" w:color="auto"/>
      </w:divBdr>
    </w:div>
    <w:div w:id="1511875871">
      <w:bodyDiv w:val="1"/>
      <w:marLeft w:val="0"/>
      <w:marRight w:val="0"/>
      <w:marTop w:val="0"/>
      <w:marBottom w:val="0"/>
      <w:divBdr>
        <w:top w:val="none" w:sz="0" w:space="0" w:color="auto"/>
        <w:left w:val="none" w:sz="0" w:space="0" w:color="auto"/>
        <w:bottom w:val="none" w:sz="0" w:space="0" w:color="auto"/>
        <w:right w:val="none" w:sz="0" w:space="0" w:color="auto"/>
      </w:divBdr>
    </w:div>
    <w:div w:id="1514421656">
      <w:bodyDiv w:val="1"/>
      <w:marLeft w:val="0"/>
      <w:marRight w:val="0"/>
      <w:marTop w:val="0"/>
      <w:marBottom w:val="0"/>
      <w:divBdr>
        <w:top w:val="none" w:sz="0" w:space="0" w:color="auto"/>
        <w:left w:val="none" w:sz="0" w:space="0" w:color="auto"/>
        <w:bottom w:val="none" w:sz="0" w:space="0" w:color="auto"/>
        <w:right w:val="none" w:sz="0" w:space="0" w:color="auto"/>
      </w:divBdr>
    </w:div>
    <w:div w:id="1514879921">
      <w:bodyDiv w:val="1"/>
      <w:marLeft w:val="0"/>
      <w:marRight w:val="0"/>
      <w:marTop w:val="0"/>
      <w:marBottom w:val="0"/>
      <w:divBdr>
        <w:top w:val="none" w:sz="0" w:space="0" w:color="auto"/>
        <w:left w:val="none" w:sz="0" w:space="0" w:color="auto"/>
        <w:bottom w:val="none" w:sz="0" w:space="0" w:color="auto"/>
        <w:right w:val="none" w:sz="0" w:space="0" w:color="auto"/>
      </w:divBdr>
    </w:div>
    <w:div w:id="1515681803">
      <w:bodyDiv w:val="1"/>
      <w:marLeft w:val="0"/>
      <w:marRight w:val="0"/>
      <w:marTop w:val="0"/>
      <w:marBottom w:val="0"/>
      <w:divBdr>
        <w:top w:val="none" w:sz="0" w:space="0" w:color="auto"/>
        <w:left w:val="none" w:sz="0" w:space="0" w:color="auto"/>
        <w:bottom w:val="none" w:sz="0" w:space="0" w:color="auto"/>
        <w:right w:val="none" w:sz="0" w:space="0" w:color="auto"/>
      </w:divBdr>
    </w:div>
    <w:div w:id="1515876604">
      <w:bodyDiv w:val="1"/>
      <w:marLeft w:val="0"/>
      <w:marRight w:val="0"/>
      <w:marTop w:val="0"/>
      <w:marBottom w:val="0"/>
      <w:divBdr>
        <w:top w:val="none" w:sz="0" w:space="0" w:color="auto"/>
        <w:left w:val="none" w:sz="0" w:space="0" w:color="auto"/>
        <w:bottom w:val="none" w:sz="0" w:space="0" w:color="auto"/>
        <w:right w:val="none" w:sz="0" w:space="0" w:color="auto"/>
      </w:divBdr>
    </w:div>
    <w:div w:id="1515999626">
      <w:bodyDiv w:val="1"/>
      <w:marLeft w:val="0"/>
      <w:marRight w:val="0"/>
      <w:marTop w:val="0"/>
      <w:marBottom w:val="0"/>
      <w:divBdr>
        <w:top w:val="none" w:sz="0" w:space="0" w:color="auto"/>
        <w:left w:val="none" w:sz="0" w:space="0" w:color="auto"/>
        <w:bottom w:val="none" w:sz="0" w:space="0" w:color="auto"/>
        <w:right w:val="none" w:sz="0" w:space="0" w:color="auto"/>
      </w:divBdr>
    </w:div>
    <w:div w:id="1517186672">
      <w:bodyDiv w:val="1"/>
      <w:marLeft w:val="0"/>
      <w:marRight w:val="0"/>
      <w:marTop w:val="0"/>
      <w:marBottom w:val="0"/>
      <w:divBdr>
        <w:top w:val="none" w:sz="0" w:space="0" w:color="auto"/>
        <w:left w:val="none" w:sz="0" w:space="0" w:color="auto"/>
        <w:bottom w:val="none" w:sz="0" w:space="0" w:color="auto"/>
        <w:right w:val="none" w:sz="0" w:space="0" w:color="auto"/>
      </w:divBdr>
    </w:div>
    <w:div w:id="1517648614">
      <w:bodyDiv w:val="1"/>
      <w:marLeft w:val="0"/>
      <w:marRight w:val="0"/>
      <w:marTop w:val="0"/>
      <w:marBottom w:val="0"/>
      <w:divBdr>
        <w:top w:val="none" w:sz="0" w:space="0" w:color="auto"/>
        <w:left w:val="none" w:sz="0" w:space="0" w:color="auto"/>
        <w:bottom w:val="none" w:sz="0" w:space="0" w:color="auto"/>
        <w:right w:val="none" w:sz="0" w:space="0" w:color="auto"/>
      </w:divBdr>
    </w:div>
    <w:div w:id="1517648981">
      <w:bodyDiv w:val="1"/>
      <w:marLeft w:val="0"/>
      <w:marRight w:val="0"/>
      <w:marTop w:val="0"/>
      <w:marBottom w:val="0"/>
      <w:divBdr>
        <w:top w:val="none" w:sz="0" w:space="0" w:color="auto"/>
        <w:left w:val="none" w:sz="0" w:space="0" w:color="auto"/>
        <w:bottom w:val="none" w:sz="0" w:space="0" w:color="auto"/>
        <w:right w:val="none" w:sz="0" w:space="0" w:color="auto"/>
      </w:divBdr>
    </w:div>
    <w:div w:id="1518616513">
      <w:bodyDiv w:val="1"/>
      <w:marLeft w:val="0"/>
      <w:marRight w:val="0"/>
      <w:marTop w:val="0"/>
      <w:marBottom w:val="0"/>
      <w:divBdr>
        <w:top w:val="none" w:sz="0" w:space="0" w:color="auto"/>
        <w:left w:val="none" w:sz="0" w:space="0" w:color="auto"/>
        <w:bottom w:val="none" w:sz="0" w:space="0" w:color="auto"/>
        <w:right w:val="none" w:sz="0" w:space="0" w:color="auto"/>
      </w:divBdr>
    </w:div>
    <w:div w:id="1518883166">
      <w:bodyDiv w:val="1"/>
      <w:marLeft w:val="0"/>
      <w:marRight w:val="0"/>
      <w:marTop w:val="0"/>
      <w:marBottom w:val="0"/>
      <w:divBdr>
        <w:top w:val="none" w:sz="0" w:space="0" w:color="auto"/>
        <w:left w:val="none" w:sz="0" w:space="0" w:color="auto"/>
        <w:bottom w:val="none" w:sz="0" w:space="0" w:color="auto"/>
        <w:right w:val="none" w:sz="0" w:space="0" w:color="auto"/>
      </w:divBdr>
    </w:div>
    <w:div w:id="1519730043">
      <w:bodyDiv w:val="1"/>
      <w:marLeft w:val="0"/>
      <w:marRight w:val="0"/>
      <w:marTop w:val="0"/>
      <w:marBottom w:val="0"/>
      <w:divBdr>
        <w:top w:val="none" w:sz="0" w:space="0" w:color="auto"/>
        <w:left w:val="none" w:sz="0" w:space="0" w:color="auto"/>
        <w:bottom w:val="none" w:sz="0" w:space="0" w:color="auto"/>
        <w:right w:val="none" w:sz="0" w:space="0" w:color="auto"/>
      </w:divBdr>
    </w:div>
    <w:div w:id="1519927648">
      <w:bodyDiv w:val="1"/>
      <w:marLeft w:val="0"/>
      <w:marRight w:val="0"/>
      <w:marTop w:val="0"/>
      <w:marBottom w:val="0"/>
      <w:divBdr>
        <w:top w:val="none" w:sz="0" w:space="0" w:color="auto"/>
        <w:left w:val="none" w:sz="0" w:space="0" w:color="auto"/>
        <w:bottom w:val="none" w:sz="0" w:space="0" w:color="auto"/>
        <w:right w:val="none" w:sz="0" w:space="0" w:color="auto"/>
      </w:divBdr>
    </w:div>
    <w:div w:id="1521118304">
      <w:bodyDiv w:val="1"/>
      <w:marLeft w:val="0"/>
      <w:marRight w:val="0"/>
      <w:marTop w:val="0"/>
      <w:marBottom w:val="0"/>
      <w:divBdr>
        <w:top w:val="none" w:sz="0" w:space="0" w:color="auto"/>
        <w:left w:val="none" w:sz="0" w:space="0" w:color="auto"/>
        <w:bottom w:val="none" w:sz="0" w:space="0" w:color="auto"/>
        <w:right w:val="none" w:sz="0" w:space="0" w:color="auto"/>
      </w:divBdr>
    </w:div>
    <w:div w:id="1521773845">
      <w:bodyDiv w:val="1"/>
      <w:marLeft w:val="0"/>
      <w:marRight w:val="0"/>
      <w:marTop w:val="0"/>
      <w:marBottom w:val="0"/>
      <w:divBdr>
        <w:top w:val="none" w:sz="0" w:space="0" w:color="auto"/>
        <w:left w:val="none" w:sz="0" w:space="0" w:color="auto"/>
        <w:bottom w:val="none" w:sz="0" w:space="0" w:color="auto"/>
        <w:right w:val="none" w:sz="0" w:space="0" w:color="auto"/>
      </w:divBdr>
    </w:div>
    <w:div w:id="1521966819">
      <w:bodyDiv w:val="1"/>
      <w:marLeft w:val="0"/>
      <w:marRight w:val="0"/>
      <w:marTop w:val="0"/>
      <w:marBottom w:val="0"/>
      <w:divBdr>
        <w:top w:val="none" w:sz="0" w:space="0" w:color="auto"/>
        <w:left w:val="none" w:sz="0" w:space="0" w:color="auto"/>
        <w:bottom w:val="none" w:sz="0" w:space="0" w:color="auto"/>
        <w:right w:val="none" w:sz="0" w:space="0" w:color="auto"/>
      </w:divBdr>
    </w:div>
    <w:div w:id="1522935456">
      <w:bodyDiv w:val="1"/>
      <w:marLeft w:val="0"/>
      <w:marRight w:val="0"/>
      <w:marTop w:val="0"/>
      <w:marBottom w:val="0"/>
      <w:divBdr>
        <w:top w:val="none" w:sz="0" w:space="0" w:color="auto"/>
        <w:left w:val="none" w:sz="0" w:space="0" w:color="auto"/>
        <w:bottom w:val="none" w:sz="0" w:space="0" w:color="auto"/>
        <w:right w:val="none" w:sz="0" w:space="0" w:color="auto"/>
      </w:divBdr>
    </w:div>
    <w:div w:id="1523206267">
      <w:bodyDiv w:val="1"/>
      <w:marLeft w:val="0"/>
      <w:marRight w:val="0"/>
      <w:marTop w:val="0"/>
      <w:marBottom w:val="0"/>
      <w:divBdr>
        <w:top w:val="none" w:sz="0" w:space="0" w:color="auto"/>
        <w:left w:val="none" w:sz="0" w:space="0" w:color="auto"/>
        <w:bottom w:val="none" w:sz="0" w:space="0" w:color="auto"/>
        <w:right w:val="none" w:sz="0" w:space="0" w:color="auto"/>
      </w:divBdr>
    </w:div>
    <w:div w:id="1524593872">
      <w:bodyDiv w:val="1"/>
      <w:marLeft w:val="0"/>
      <w:marRight w:val="0"/>
      <w:marTop w:val="0"/>
      <w:marBottom w:val="0"/>
      <w:divBdr>
        <w:top w:val="none" w:sz="0" w:space="0" w:color="auto"/>
        <w:left w:val="none" w:sz="0" w:space="0" w:color="auto"/>
        <w:bottom w:val="none" w:sz="0" w:space="0" w:color="auto"/>
        <w:right w:val="none" w:sz="0" w:space="0" w:color="auto"/>
      </w:divBdr>
    </w:div>
    <w:div w:id="1524857039">
      <w:bodyDiv w:val="1"/>
      <w:marLeft w:val="0"/>
      <w:marRight w:val="0"/>
      <w:marTop w:val="0"/>
      <w:marBottom w:val="0"/>
      <w:divBdr>
        <w:top w:val="none" w:sz="0" w:space="0" w:color="auto"/>
        <w:left w:val="none" w:sz="0" w:space="0" w:color="auto"/>
        <w:bottom w:val="none" w:sz="0" w:space="0" w:color="auto"/>
        <w:right w:val="none" w:sz="0" w:space="0" w:color="auto"/>
      </w:divBdr>
    </w:div>
    <w:div w:id="1525437927">
      <w:bodyDiv w:val="1"/>
      <w:marLeft w:val="0"/>
      <w:marRight w:val="0"/>
      <w:marTop w:val="0"/>
      <w:marBottom w:val="0"/>
      <w:divBdr>
        <w:top w:val="none" w:sz="0" w:space="0" w:color="auto"/>
        <w:left w:val="none" w:sz="0" w:space="0" w:color="auto"/>
        <w:bottom w:val="none" w:sz="0" w:space="0" w:color="auto"/>
        <w:right w:val="none" w:sz="0" w:space="0" w:color="auto"/>
      </w:divBdr>
    </w:div>
    <w:div w:id="1526407430">
      <w:bodyDiv w:val="1"/>
      <w:marLeft w:val="0"/>
      <w:marRight w:val="0"/>
      <w:marTop w:val="0"/>
      <w:marBottom w:val="0"/>
      <w:divBdr>
        <w:top w:val="none" w:sz="0" w:space="0" w:color="auto"/>
        <w:left w:val="none" w:sz="0" w:space="0" w:color="auto"/>
        <w:bottom w:val="none" w:sz="0" w:space="0" w:color="auto"/>
        <w:right w:val="none" w:sz="0" w:space="0" w:color="auto"/>
      </w:divBdr>
    </w:div>
    <w:div w:id="1526821619">
      <w:bodyDiv w:val="1"/>
      <w:marLeft w:val="0"/>
      <w:marRight w:val="0"/>
      <w:marTop w:val="0"/>
      <w:marBottom w:val="0"/>
      <w:divBdr>
        <w:top w:val="none" w:sz="0" w:space="0" w:color="auto"/>
        <w:left w:val="none" w:sz="0" w:space="0" w:color="auto"/>
        <w:bottom w:val="none" w:sz="0" w:space="0" w:color="auto"/>
        <w:right w:val="none" w:sz="0" w:space="0" w:color="auto"/>
      </w:divBdr>
    </w:div>
    <w:div w:id="1527862637">
      <w:bodyDiv w:val="1"/>
      <w:marLeft w:val="0"/>
      <w:marRight w:val="0"/>
      <w:marTop w:val="0"/>
      <w:marBottom w:val="0"/>
      <w:divBdr>
        <w:top w:val="none" w:sz="0" w:space="0" w:color="auto"/>
        <w:left w:val="none" w:sz="0" w:space="0" w:color="auto"/>
        <w:bottom w:val="none" w:sz="0" w:space="0" w:color="auto"/>
        <w:right w:val="none" w:sz="0" w:space="0" w:color="auto"/>
      </w:divBdr>
    </w:div>
    <w:div w:id="1528059417">
      <w:bodyDiv w:val="1"/>
      <w:marLeft w:val="0"/>
      <w:marRight w:val="0"/>
      <w:marTop w:val="0"/>
      <w:marBottom w:val="0"/>
      <w:divBdr>
        <w:top w:val="none" w:sz="0" w:space="0" w:color="auto"/>
        <w:left w:val="none" w:sz="0" w:space="0" w:color="auto"/>
        <w:bottom w:val="none" w:sz="0" w:space="0" w:color="auto"/>
        <w:right w:val="none" w:sz="0" w:space="0" w:color="auto"/>
      </w:divBdr>
    </w:div>
    <w:div w:id="1528179633">
      <w:bodyDiv w:val="1"/>
      <w:marLeft w:val="0"/>
      <w:marRight w:val="0"/>
      <w:marTop w:val="0"/>
      <w:marBottom w:val="0"/>
      <w:divBdr>
        <w:top w:val="none" w:sz="0" w:space="0" w:color="auto"/>
        <w:left w:val="none" w:sz="0" w:space="0" w:color="auto"/>
        <w:bottom w:val="none" w:sz="0" w:space="0" w:color="auto"/>
        <w:right w:val="none" w:sz="0" w:space="0" w:color="auto"/>
      </w:divBdr>
    </w:div>
    <w:div w:id="1530295119">
      <w:bodyDiv w:val="1"/>
      <w:marLeft w:val="0"/>
      <w:marRight w:val="0"/>
      <w:marTop w:val="0"/>
      <w:marBottom w:val="0"/>
      <w:divBdr>
        <w:top w:val="none" w:sz="0" w:space="0" w:color="auto"/>
        <w:left w:val="none" w:sz="0" w:space="0" w:color="auto"/>
        <w:bottom w:val="none" w:sz="0" w:space="0" w:color="auto"/>
        <w:right w:val="none" w:sz="0" w:space="0" w:color="auto"/>
      </w:divBdr>
    </w:div>
    <w:div w:id="1530486258">
      <w:bodyDiv w:val="1"/>
      <w:marLeft w:val="0"/>
      <w:marRight w:val="0"/>
      <w:marTop w:val="0"/>
      <w:marBottom w:val="0"/>
      <w:divBdr>
        <w:top w:val="none" w:sz="0" w:space="0" w:color="auto"/>
        <w:left w:val="none" w:sz="0" w:space="0" w:color="auto"/>
        <w:bottom w:val="none" w:sz="0" w:space="0" w:color="auto"/>
        <w:right w:val="none" w:sz="0" w:space="0" w:color="auto"/>
      </w:divBdr>
    </w:div>
    <w:div w:id="1530945522">
      <w:bodyDiv w:val="1"/>
      <w:marLeft w:val="0"/>
      <w:marRight w:val="0"/>
      <w:marTop w:val="0"/>
      <w:marBottom w:val="0"/>
      <w:divBdr>
        <w:top w:val="none" w:sz="0" w:space="0" w:color="auto"/>
        <w:left w:val="none" w:sz="0" w:space="0" w:color="auto"/>
        <w:bottom w:val="none" w:sz="0" w:space="0" w:color="auto"/>
        <w:right w:val="none" w:sz="0" w:space="0" w:color="auto"/>
      </w:divBdr>
    </w:div>
    <w:div w:id="1531337473">
      <w:bodyDiv w:val="1"/>
      <w:marLeft w:val="0"/>
      <w:marRight w:val="0"/>
      <w:marTop w:val="0"/>
      <w:marBottom w:val="0"/>
      <w:divBdr>
        <w:top w:val="none" w:sz="0" w:space="0" w:color="auto"/>
        <w:left w:val="none" w:sz="0" w:space="0" w:color="auto"/>
        <w:bottom w:val="none" w:sz="0" w:space="0" w:color="auto"/>
        <w:right w:val="none" w:sz="0" w:space="0" w:color="auto"/>
      </w:divBdr>
    </w:div>
    <w:div w:id="1531797061">
      <w:bodyDiv w:val="1"/>
      <w:marLeft w:val="0"/>
      <w:marRight w:val="0"/>
      <w:marTop w:val="0"/>
      <w:marBottom w:val="0"/>
      <w:divBdr>
        <w:top w:val="none" w:sz="0" w:space="0" w:color="auto"/>
        <w:left w:val="none" w:sz="0" w:space="0" w:color="auto"/>
        <w:bottom w:val="none" w:sz="0" w:space="0" w:color="auto"/>
        <w:right w:val="none" w:sz="0" w:space="0" w:color="auto"/>
      </w:divBdr>
    </w:div>
    <w:div w:id="1531841464">
      <w:bodyDiv w:val="1"/>
      <w:marLeft w:val="0"/>
      <w:marRight w:val="0"/>
      <w:marTop w:val="0"/>
      <w:marBottom w:val="0"/>
      <w:divBdr>
        <w:top w:val="none" w:sz="0" w:space="0" w:color="auto"/>
        <w:left w:val="none" w:sz="0" w:space="0" w:color="auto"/>
        <w:bottom w:val="none" w:sz="0" w:space="0" w:color="auto"/>
        <w:right w:val="none" w:sz="0" w:space="0" w:color="auto"/>
      </w:divBdr>
    </w:div>
    <w:div w:id="1532306796">
      <w:bodyDiv w:val="1"/>
      <w:marLeft w:val="0"/>
      <w:marRight w:val="0"/>
      <w:marTop w:val="0"/>
      <w:marBottom w:val="0"/>
      <w:divBdr>
        <w:top w:val="none" w:sz="0" w:space="0" w:color="auto"/>
        <w:left w:val="none" w:sz="0" w:space="0" w:color="auto"/>
        <w:bottom w:val="none" w:sz="0" w:space="0" w:color="auto"/>
        <w:right w:val="none" w:sz="0" w:space="0" w:color="auto"/>
      </w:divBdr>
    </w:div>
    <w:div w:id="1532691546">
      <w:bodyDiv w:val="1"/>
      <w:marLeft w:val="0"/>
      <w:marRight w:val="0"/>
      <w:marTop w:val="0"/>
      <w:marBottom w:val="0"/>
      <w:divBdr>
        <w:top w:val="none" w:sz="0" w:space="0" w:color="auto"/>
        <w:left w:val="none" w:sz="0" w:space="0" w:color="auto"/>
        <w:bottom w:val="none" w:sz="0" w:space="0" w:color="auto"/>
        <w:right w:val="none" w:sz="0" w:space="0" w:color="auto"/>
      </w:divBdr>
    </w:div>
    <w:div w:id="1532917619">
      <w:bodyDiv w:val="1"/>
      <w:marLeft w:val="0"/>
      <w:marRight w:val="0"/>
      <w:marTop w:val="0"/>
      <w:marBottom w:val="0"/>
      <w:divBdr>
        <w:top w:val="none" w:sz="0" w:space="0" w:color="auto"/>
        <w:left w:val="none" w:sz="0" w:space="0" w:color="auto"/>
        <w:bottom w:val="none" w:sz="0" w:space="0" w:color="auto"/>
        <w:right w:val="none" w:sz="0" w:space="0" w:color="auto"/>
      </w:divBdr>
    </w:div>
    <w:div w:id="1533542681">
      <w:bodyDiv w:val="1"/>
      <w:marLeft w:val="0"/>
      <w:marRight w:val="0"/>
      <w:marTop w:val="0"/>
      <w:marBottom w:val="0"/>
      <w:divBdr>
        <w:top w:val="none" w:sz="0" w:space="0" w:color="auto"/>
        <w:left w:val="none" w:sz="0" w:space="0" w:color="auto"/>
        <w:bottom w:val="none" w:sz="0" w:space="0" w:color="auto"/>
        <w:right w:val="none" w:sz="0" w:space="0" w:color="auto"/>
      </w:divBdr>
    </w:div>
    <w:div w:id="1534416133">
      <w:bodyDiv w:val="1"/>
      <w:marLeft w:val="0"/>
      <w:marRight w:val="0"/>
      <w:marTop w:val="0"/>
      <w:marBottom w:val="0"/>
      <w:divBdr>
        <w:top w:val="none" w:sz="0" w:space="0" w:color="auto"/>
        <w:left w:val="none" w:sz="0" w:space="0" w:color="auto"/>
        <w:bottom w:val="none" w:sz="0" w:space="0" w:color="auto"/>
        <w:right w:val="none" w:sz="0" w:space="0" w:color="auto"/>
      </w:divBdr>
    </w:div>
    <w:div w:id="1534539690">
      <w:bodyDiv w:val="1"/>
      <w:marLeft w:val="0"/>
      <w:marRight w:val="0"/>
      <w:marTop w:val="0"/>
      <w:marBottom w:val="0"/>
      <w:divBdr>
        <w:top w:val="none" w:sz="0" w:space="0" w:color="auto"/>
        <w:left w:val="none" w:sz="0" w:space="0" w:color="auto"/>
        <w:bottom w:val="none" w:sz="0" w:space="0" w:color="auto"/>
        <w:right w:val="none" w:sz="0" w:space="0" w:color="auto"/>
      </w:divBdr>
    </w:div>
    <w:div w:id="1534882983">
      <w:bodyDiv w:val="1"/>
      <w:marLeft w:val="0"/>
      <w:marRight w:val="0"/>
      <w:marTop w:val="0"/>
      <w:marBottom w:val="0"/>
      <w:divBdr>
        <w:top w:val="none" w:sz="0" w:space="0" w:color="auto"/>
        <w:left w:val="none" w:sz="0" w:space="0" w:color="auto"/>
        <w:bottom w:val="none" w:sz="0" w:space="0" w:color="auto"/>
        <w:right w:val="none" w:sz="0" w:space="0" w:color="auto"/>
      </w:divBdr>
    </w:div>
    <w:div w:id="1535117736">
      <w:bodyDiv w:val="1"/>
      <w:marLeft w:val="0"/>
      <w:marRight w:val="0"/>
      <w:marTop w:val="0"/>
      <w:marBottom w:val="0"/>
      <w:divBdr>
        <w:top w:val="none" w:sz="0" w:space="0" w:color="auto"/>
        <w:left w:val="none" w:sz="0" w:space="0" w:color="auto"/>
        <w:bottom w:val="none" w:sz="0" w:space="0" w:color="auto"/>
        <w:right w:val="none" w:sz="0" w:space="0" w:color="auto"/>
      </w:divBdr>
    </w:div>
    <w:div w:id="1535338847">
      <w:bodyDiv w:val="1"/>
      <w:marLeft w:val="0"/>
      <w:marRight w:val="0"/>
      <w:marTop w:val="0"/>
      <w:marBottom w:val="0"/>
      <w:divBdr>
        <w:top w:val="none" w:sz="0" w:space="0" w:color="auto"/>
        <w:left w:val="none" w:sz="0" w:space="0" w:color="auto"/>
        <w:bottom w:val="none" w:sz="0" w:space="0" w:color="auto"/>
        <w:right w:val="none" w:sz="0" w:space="0" w:color="auto"/>
      </w:divBdr>
    </w:div>
    <w:div w:id="1535537394">
      <w:bodyDiv w:val="1"/>
      <w:marLeft w:val="0"/>
      <w:marRight w:val="0"/>
      <w:marTop w:val="0"/>
      <w:marBottom w:val="0"/>
      <w:divBdr>
        <w:top w:val="none" w:sz="0" w:space="0" w:color="auto"/>
        <w:left w:val="none" w:sz="0" w:space="0" w:color="auto"/>
        <w:bottom w:val="none" w:sz="0" w:space="0" w:color="auto"/>
        <w:right w:val="none" w:sz="0" w:space="0" w:color="auto"/>
      </w:divBdr>
    </w:div>
    <w:div w:id="1535539140">
      <w:bodyDiv w:val="1"/>
      <w:marLeft w:val="0"/>
      <w:marRight w:val="0"/>
      <w:marTop w:val="0"/>
      <w:marBottom w:val="0"/>
      <w:divBdr>
        <w:top w:val="none" w:sz="0" w:space="0" w:color="auto"/>
        <w:left w:val="none" w:sz="0" w:space="0" w:color="auto"/>
        <w:bottom w:val="none" w:sz="0" w:space="0" w:color="auto"/>
        <w:right w:val="none" w:sz="0" w:space="0" w:color="auto"/>
      </w:divBdr>
    </w:div>
    <w:div w:id="1536237414">
      <w:bodyDiv w:val="1"/>
      <w:marLeft w:val="0"/>
      <w:marRight w:val="0"/>
      <w:marTop w:val="0"/>
      <w:marBottom w:val="0"/>
      <w:divBdr>
        <w:top w:val="none" w:sz="0" w:space="0" w:color="auto"/>
        <w:left w:val="none" w:sz="0" w:space="0" w:color="auto"/>
        <w:bottom w:val="none" w:sz="0" w:space="0" w:color="auto"/>
        <w:right w:val="none" w:sz="0" w:space="0" w:color="auto"/>
      </w:divBdr>
    </w:div>
    <w:div w:id="1536499236">
      <w:bodyDiv w:val="1"/>
      <w:marLeft w:val="0"/>
      <w:marRight w:val="0"/>
      <w:marTop w:val="0"/>
      <w:marBottom w:val="0"/>
      <w:divBdr>
        <w:top w:val="none" w:sz="0" w:space="0" w:color="auto"/>
        <w:left w:val="none" w:sz="0" w:space="0" w:color="auto"/>
        <w:bottom w:val="none" w:sz="0" w:space="0" w:color="auto"/>
        <w:right w:val="none" w:sz="0" w:space="0" w:color="auto"/>
      </w:divBdr>
    </w:div>
    <w:div w:id="1536574618">
      <w:bodyDiv w:val="1"/>
      <w:marLeft w:val="0"/>
      <w:marRight w:val="0"/>
      <w:marTop w:val="0"/>
      <w:marBottom w:val="0"/>
      <w:divBdr>
        <w:top w:val="none" w:sz="0" w:space="0" w:color="auto"/>
        <w:left w:val="none" w:sz="0" w:space="0" w:color="auto"/>
        <w:bottom w:val="none" w:sz="0" w:space="0" w:color="auto"/>
        <w:right w:val="none" w:sz="0" w:space="0" w:color="auto"/>
      </w:divBdr>
    </w:div>
    <w:div w:id="1536651646">
      <w:bodyDiv w:val="1"/>
      <w:marLeft w:val="0"/>
      <w:marRight w:val="0"/>
      <w:marTop w:val="0"/>
      <w:marBottom w:val="0"/>
      <w:divBdr>
        <w:top w:val="none" w:sz="0" w:space="0" w:color="auto"/>
        <w:left w:val="none" w:sz="0" w:space="0" w:color="auto"/>
        <w:bottom w:val="none" w:sz="0" w:space="0" w:color="auto"/>
        <w:right w:val="none" w:sz="0" w:space="0" w:color="auto"/>
      </w:divBdr>
    </w:div>
    <w:div w:id="1536771670">
      <w:bodyDiv w:val="1"/>
      <w:marLeft w:val="0"/>
      <w:marRight w:val="0"/>
      <w:marTop w:val="0"/>
      <w:marBottom w:val="0"/>
      <w:divBdr>
        <w:top w:val="none" w:sz="0" w:space="0" w:color="auto"/>
        <w:left w:val="none" w:sz="0" w:space="0" w:color="auto"/>
        <w:bottom w:val="none" w:sz="0" w:space="0" w:color="auto"/>
        <w:right w:val="none" w:sz="0" w:space="0" w:color="auto"/>
      </w:divBdr>
    </w:div>
    <w:div w:id="1537351748">
      <w:bodyDiv w:val="1"/>
      <w:marLeft w:val="0"/>
      <w:marRight w:val="0"/>
      <w:marTop w:val="0"/>
      <w:marBottom w:val="0"/>
      <w:divBdr>
        <w:top w:val="none" w:sz="0" w:space="0" w:color="auto"/>
        <w:left w:val="none" w:sz="0" w:space="0" w:color="auto"/>
        <w:bottom w:val="none" w:sz="0" w:space="0" w:color="auto"/>
        <w:right w:val="none" w:sz="0" w:space="0" w:color="auto"/>
      </w:divBdr>
    </w:div>
    <w:div w:id="1537422992">
      <w:bodyDiv w:val="1"/>
      <w:marLeft w:val="0"/>
      <w:marRight w:val="0"/>
      <w:marTop w:val="0"/>
      <w:marBottom w:val="0"/>
      <w:divBdr>
        <w:top w:val="none" w:sz="0" w:space="0" w:color="auto"/>
        <w:left w:val="none" w:sz="0" w:space="0" w:color="auto"/>
        <w:bottom w:val="none" w:sz="0" w:space="0" w:color="auto"/>
        <w:right w:val="none" w:sz="0" w:space="0" w:color="auto"/>
      </w:divBdr>
    </w:div>
    <w:div w:id="1537620047">
      <w:bodyDiv w:val="1"/>
      <w:marLeft w:val="0"/>
      <w:marRight w:val="0"/>
      <w:marTop w:val="0"/>
      <w:marBottom w:val="0"/>
      <w:divBdr>
        <w:top w:val="none" w:sz="0" w:space="0" w:color="auto"/>
        <w:left w:val="none" w:sz="0" w:space="0" w:color="auto"/>
        <w:bottom w:val="none" w:sz="0" w:space="0" w:color="auto"/>
        <w:right w:val="none" w:sz="0" w:space="0" w:color="auto"/>
      </w:divBdr>
    </w:div>
    <w:div w:id="1538086383">
      <w:bodyDiv w:val="1"/>
      <w:marLeft w:val="0"/>
      <w:marRight w:val="0"/>
      <w:marTop w:val="0"/>
      <w:marBottom w:val="0"/>
      <w:divBdr>
        <w:top w:val="none" w:sz="0" w:space="0" w:color="auto"/>
        <w:left w:val="none" w:sz="0" w:space="0" w:color="auto"/>
        <w:bottom w:val="none" w:sz="0" w:space="0" w:color="auto"/>
        <w:right w:val="none" w:sz="0" w:space="0" w:color="auto"/>
      </w:divBdr>
    </w:div>
    <w:div w:id="1538660980">
      <w:bodyDiv w:val="1"/>
      <w:marLeft w:val="0"/>
      <w:marRight w:val="0"/>
      <w:marTop w:val="0"/>
      <w:marBottom w:val="0"/>
      <w:divBdr>
        <w:top w:val="none" w:sz="0" w:space="0" w:color="auto"/>
        <w:left w:val="none" w:sz="0" w:space="0" w:color="auto"/>
        <w:bottom w:val="none" w:sz="0" w:space="0" w:color="auto"/>
        <w:right w:val="none" w:sz="0" w:space="0" w:color="auto"/>
      </w:divBdr>
    </w:div>
    <w:div w:id="1538662359">
      <w:bodyDiv w:val="1"/>
      <w:marLeft w:val="0"/>
      <w:marRight w:val="0"/>
      <w:marTop w:val="0"/>
      <w:marBottom w:val="0"/>
      <w:divBdr>
        <w:top w:val="none" w:sz="0" w:space="0" w:color="auto"/>
        <w:left w:val="none" w:sz="0" w:space="0" w:color="auto"/>
        <w:bottom w:val="none" w:sz="0" w:space="0" w:color="auto"/>
        <w:right w:val="none" w:sz="0" w:space="0" w:color="auto"/>
      </w:divBdr>
    </w:div>
    <w:div w:id="1538812681">
      <w:bodyDiv w:val="1"/>
      <w:marLeft w:val="0"/>
      <w:marRight w:val="0"/>
      <w:marTop w:val="0"/>
      <w:marBottom w:val="0"/>
      <w:divBdr>
        <w:top w:val="none" w:sz="0" w:space="0" w:color="auto"/>
        <w:left w:val="none" w:sz="0" w:space="0" w:color="auto"/>
        <w:bottom w:val="none" w:sz="0" w:space="0" w:color="auto"/>
        <w:right w:val="none" w:sz="0" w:space="0" w:color="auto"/>
      </w:divBdr>
    </w:div>
    <w:div w:id="1539272936">
      <w:bodyDiv w:val="1"/>
      <w:marLeft w:val="0"/>
      <w:marRight w:val="0"/>
      <w:marTop w:val="0"/>
      <w:marBottom w:val="0"/>
      <w:divBdr>
        <w:top w:val="none" w:sz="0" w:space="0" w:color="auto"/>
        <w:left w:val="none" w:sz="0" w:space="0" w:color="auto"/>
        <w:bottom w:val="none" w:sz="0" w:space="0" w:color="auto"/>
        <w:right w:val="none" w:sz="0" w:space="0" w:color="auto"/>
      </w:divBdr>
    </w:div>
    <w:div w:id="1539392091">
      <w:bodyDiv w:val="1"/>
      <w:marLeft w:val="0"/>
      <w:marRight w:val="0"/>
      <w:marTop w:val="0"/>
      <w:marBottom w:val="0"/>
      <w:divBdr>
        <w:top w:val="none" w:sz="0" w:space="0" w:color="auto"/>
        <w:left w:val="none" w:sz="0" w:space="0" w:color="auto"/>
        <w:bottom w:val="none" w:sz="0" w:space="0" w:color="auto"/>
        <w:right w:val="none" w:sz="0" w:space="0" w:color="auto"/>
      </w:divBdr>
    </w:div>
    <w:div w:id="1539661034">
      <w:bodyDiv w:val="1"/>
      <w:marLeft w:val="0"/>
      <w:marRight w:val="0"/>
      <w:marTop w:val="0"/>
      <w:marBottom w:val="0"/>
      <w:divBdr>
        <w:top w:val="none" w:sz="0" w:space="0" w:color="auto"/>
        <w:left w:val="none" w:sz="0" w:space="0" w:color="auto"/>
        <w:bottom w:val="none" w:sz="0" w:space="0" w:color="auto"/>
        <w:right w:val="none" w:sz="0" w:space="0" w:color="auto"/>
      </w:divBdr>
    </w:div>
    <w:div w:id="1540243239">
      <w:bodyDiv w:val="1"/>
      <w:marLeft w:val="0"/>
      <w:marRight w:val="0"/>
      <w:marTop w:val="0"/>
      <w:marBottom w:val="0"/>
      <w:divBdr>
        <w:top w:val="none" w:sz="0" w:space="0" w:color="auto"/>
        <w:left w:val="none" w:sz="0" w:space="0" w:color="auto"/>
        <w:bottom w:val="none" w:sz="0" w:space="0" w:color="auto"/>
        <w:right w:val="none" w:sz="0" w:space="0" w:color="auto"/>
      </w:divBdr>
    </w:div>
    <w:div w:id="1541018211">
      <w:bodyDiv w:val="1"/>
      <w:marLeft w:val="0"/>
      <w:marRight w:val="0"/>
      <w:marTop w:val="0"/>
      <w:marBottom w:val="0"/>
      <w:divBdr>
        <w:top w:val="none" w:sz="0" w:space="0" w:color="auto"/>
        <w:left w:val="none" w:sz="0" w:space="0" w:color="auto"/>
        <w:bottom w:val="none" w:sz="0" w:space="0" w:color="auto"/>
        <w:right w:val="none" w:sz="0" w:space="0" w:color="auto"/>
      </w:divBdr>
    </w:div>
    <w:div w:id="1542983502">
      <w:bodyDiv w:val="1"/>
      <w:marLeft w:val="0"/>
      <w:marRight w:val="0"/>
      <w:marTop w:val="0"/>
      <w:marBottom w:val="0"/>
      <w:divBdr>
        <w:top w:val="none" w:sz="0" w:space="0" w:color="auto"/>
        <w:left w:val="none" w:sz="0" w:space="0" w:color="auto"/>
        <w:bottom w:val="none" w:sz="0" w:space="0" w:color="auto"/>
        <w:right w:val="none" w:sz="0" w:space="0" w:color="auto"/>
      </w:divBdr>
    </w:div>
    <w:div w:id="1543442549">
      <w:bodyDiv w:val="1"/>
      <w:marLeft w:val="0"/>
      <w:marRight w:val="0"/>
      <w:marTop w:val="0"/>
      <w:marBottom w:val="0"/>
      <w:divBdr>
        <w:top w:val="none" w:sz="0" w:space="0" w:color="auto"/>
        <w:left w:val="none" w:sz="0" w:space="0" w:color="auto"/>
        <w:bottom w:val="none" w:sz="0" w:space="0" w:color="auto"/>
        <w:right w:val="none" w:sz="0" w:space="0" w:color="auto"/>
      </w:divBdr>
    </w:div>
    <w:div w:id="1543785767">
      <w:bodyDiv w:val="1"/>
      <w:marLeft w:val="0"/>
      <w:marRight w:val="0"/>
      <w:marTop w:val="0"/>
      <w:marBottom w:val="0"/>
      <w:divBdr>
        <w:top w:val="none" w:sz="0" w:space="0" w:color="auto"/>
        <w:left w:val="none" w:sz="0" w:space="0" w:color="auto"/>
        <w:bottom w:val="none" w:sz="0" w:space="0" w:color="auto"/>
        <w:right w:val="none" w:sz="0" w:space="0" w:color="auto"/>
      </w:divBdr>
    </w:div>
    <w:div w:id="1544635996">
      <w:bodyDiv w:val="1"/>
      <w:marLeft w:val="0"/>
      <w:marRight w:val="0"/>
      <w:marTop w:val="0"/>
      <w:marBottom w:val="0"/>
      <w:divBdr>
        <w:top w:val="none" w:sz="0" w:space="0" w:color="auto"/>
        <w:left w:val="none" w:sz="0" w:space="0" w:color="auto"/>
        <w:bottom w:val="none" w:sz="0" w:space="0" w:color="auto"/>
        <w:right w:val="none" w:sz="0" w:space="0" w:color="auto"/>
      </w:divBdr>
    </w:div>
    <w:div w:id="1545675163">
      <w:bodyDiv w:val="1"/>
      <w:marLeft w:val="0"/>
      <w:marRight w:val="0"/>
      <w:marTop w:val="0"/>
      <w:marBottom w:val="0"/>
      <w:divBdr>
        <w:top w:val="none" w:sz="0" w:space="0" w:color="auto"/>
        <w:left w:val="none" w:sz="0" w:space="0" w:color="auto"/>
        <w:bottom w:val="none" w:sz="0" w:space="0" w:color="auto"/>
        <w:right w:val="none" w:sz="0" w:space="0" w:color="auto"/>
      </w:divBdr>
    </w:div>
    <w:div w:id="1547183672">
      <w:bodyDiv w:val="1"/>
      <w:marLeft w:val="0"/>
      <w:marRight w:val="0"/>
      <w:marTop w:val="0"/>
      <w:marBottom w:val="0"/>
      <w:divBdr>
        <w:top w:val="none" w:sz="0" w:space="0" w:color="auto"/>
        <w:left w:val="none" w:sz="0" w:space="0" w:color="auto"/>
        <w:bottom w:val="none" w:sz="0" w:space="0" w:color="auto"/>
        <w:right w:val="none" w:sz="0" w:space="0" w:color="auto"/>
      </w:divBdr>
    </w:div>
    <w:div w:id="1548420579">
      <w:bodyDiv w:val="1"/>
      <w:marLeft w:val="0"/>
      <w:marRight w:val="0"/>
      <w:marTop w:val="0"/>
      <w:marBottom w:val="0"/>
      <w:divBdr>
        <w:top w:val="none" w:sz="0" w:space="0" w:color="auto"/>
        <w:left w:val="none" w:sz="0" w:space="0" w:color="auto"/>
        <w:bottom w:val="none" w:sz="0" w:space="0" w:color="auto"/>
        <w:right w:val="none" w:sz="0" w:space="0" w:color="auto"/>
      </w:divBdr>
    </w:div>
    <w:div w:id="1548880437">
      <w:bodyDiv w:val="1"/>
      <w:marLeft w:val="0"/>
      <w:marRight w:val="0"/>
      <w:marTop w:val="0"/>
      <w:marBottom w:val="0"/>
      <w:divBdr>
        <w:top w:val="none" w:sz="0" w:space="0" w:color="auto"/>
        <w:left w:val="none" w:sz="0" w:space="0" w:color="auto"/>
        <w:bottom w:val="none" w:sz="0" w:space="0" w:color="auto"/>
        <w:right w:val="none" w:sz="0" w:space="0" w:color="auto"/>
      </w:divBdr>
    </w:div>
    <w:div w:id="1549606175">
      <w:bodyDiv w:val="1"/>
      <w:marLeft w:val="0"/>
      <w:marRight w:val="0"/>
      <w:marTop w:val="0"/>
      <w:marBottom w:val="0"/>
      <w:divBdr>
        <w:top w:val="none" w:sz="0" w:space="0" w:color="auto"/>
        <w:left w:val="none" w:sz="0" w:space="0" w:color="auto"/>
        <w:bottom w:val="none" w:sz="0" w:space="0" w:color="auto"/>
        <w:right w:val="none" w:sz="0" w:space="0" w:color="auto"/>
      </w:divBdr>
    </w:div>
    <w:div w:id="1550798299">
      <w:bodyDiv w:val="1"/>
      <w:marLeft w:val="0"/>
      <w:marRight w:val="0"/>
      <w:marTop w:val="0"/>
      <w:marBottom w:val="0"/>
      <w:divBdr>
        <w:top w:val="none" w:sz="0" w:space="0" w:color="auto"/>
        <w:left w:val="none" w:sz="0" w:space="0" w:color="auto"/>
        <w:bottom w:val="none" w:sz="0" w:space="0" w:color="auto"/>
        <w:right w:val="none" w:sz="0" w:space="0" w:color="auto"/>
      </w:divBdr>
    </w:div>
    <w:div w:id="1550995872">
      <w:bodyDiv w:val="1"/>
      <w:marLeft w:val="0"/>
      <w:marRight w:val="0"/>
      <w:marTop w:val="0"/>
      <w:marBottom w:val="0"/>
      <w:divBdr>
        <w:top w:val="none" w:sz="0" w:space="0" w:color="auto"/>
        <w:left w:val="none" w:sz="0" w:space="0" w:color="auto"/>
        <w:bottom w:val="none" w:sz="0" w:space="0" w:color="auto"/>
        <w:right w:val="none" w:sz="0" w:space="0" w:color="auto"/>
      </w:divBdr>
    </w:div>
    <w:div w:id="1551107492">
      <w:bodyDiv w:val="1"/>
      <w:marLeft w:val="0"/>
      <w:marRight w:val="0"/>
      <w:marTop w:val="0"/>
      <w:marBottom w:val="0"/>
      <w:divBdr>
        <w:top w:val="none" w:sz="0" w:space="0" w:color="auto"/>
        <w:left w:val="none" w:sz="0" w:space="0" w:color="auto"/>
        <w:bottom w:val="none" w:sz="0" w:space="0" w:color="auto"/>
        <w:right w:val="none" w:sz="0" w:space="0" w:color="auto"/>
      </w:divBdr>
    </w:div>
    <w:div w:id="1551376627">
      <w:bodyDiv w:val="1"/>
      <w:marLeft w:val="0"/>
      <w:marRight w:val="0"/>
      <w:marTop w:val="0"/>
      <w:marBottom w:val="0"/>
      <w:divBdr>
        <w:top w:val="none" w:sz="0" w:space="0" w:color="auto"/>
        <w:left w:val="none" w:sz="0" w:space="0" w:color="auto"/>
        <w:bottom w:val="none" w:sz="0" w:space="0" w:color="auto"/>
        <w:right w:val="none" w:sz="0" w:space="0" w:color="auto"/>
      </w:divBdr>
    </w:div>
    <w:div w:id="1551652660">
      <w:bodyDiv w:val="1"/>
      <w:marLeft w:val="0"/>
      <w:marRight w:val="0"/>
      <w:marTop w:val="0"/>
      <w:marBottom w:val="0"/>
      <w:divBdr>
        <w:top w:val="none" w:sz="0" w:space="0" w:color="auto"/>
        <w:left w:val="none" w:sz="0" w:space="0" w:color="auto"/>
        <w:bottom w:val="none" w:sz="0" w:space="0" w:color="auto"/>
        <w:right w:val="none" w:sz="0" w:space="0" w:color="auto"/>
      </w:divBdr>
    </w:div>
    <w:div w:id="1551771583">
      <w:bodyDiv w:val="1"/>
      <w:marLeft w:val="0"/>
      <w:marRight w:val="0"/>
      <w:marTop w:val="0"/>
      <w:marBottom w:val="0"/>
      <w:divBdr>
        <w:top w:val="none" w:sz="0" w:space="0" w:color="auto"/>
        <w:left w:val="none" w:sz="0" w:space="0" w:color="auto"/>
        <w:bottom w:val="none" w:sz="0" w:space="0" w:color="auto"/>
        <w:right w:val="none" w:sz="0" w:space="0" w:color="auto"/>
      </w:divBdr>
    </w:div>
    <w:div w:id="1552959979">
      <w:bodyDiv w:val="1"/>
      <w:marLeft w:val="0"/>
      <w:marRight w:val="0"/>
      <w:marTop w:val="0"/>
      <w:marBottom w:val="0"/>
      <w:divBdr>
        <w:top w:val="none" w:sz="0" w:space="0" w:color="auto"/>
        <w:left w:val="none" w:sz="0" w:space="0" w:color="auto"/>
        <w:bottom w:val="none" w:sz="0" w:space="0" w:color="auto"/>
        <w:right w:val="none" w:sz="0" w:space="0" w:color="auto"/>
      </w:divBdr>
    </w:div>
    <w:div w:id="1553422352">
      <w:bodyDiv w:val="1"/>
      <w:marLeft w:val="0"/>
      <w:marRight w:val="0"/>
      <w:marTop w:val="0"/>
      <w:marBottom w:val="0"/>
      <w:divBdr>
        <w:top w:val="none" w:sz="0" w:space="0" w:color="auto"/>
        <w:left w:val="none" w:sz="0" w:space="0" w:color="auto"/>
        <w:bottom w:val="none" w:sz="0" w:space="0" w:color="auto"/>
        <w:right w:val="none" w:sz="0" w:space="0" w:color="auto"/>
      </w:divBdr>
    </w:div>
    <w:div w:id="1553805789">
      <w:bodyDiv w:val="1"/>
      <w:marLeft w:val="0"/>
      <w:marRight w:val="0"/>
      <w:marTop w:val="0"/>
      <w:marBottom w:val="0"/>
      <w:divBdr>
        <w:top w:val="none" w:sz="0" w:space="0" w:color="auto"/>
        <w:left w:val="none" w:sz="0" w:space="0" w:color="auto"/>
        <w:bottom w:val="none" w:sz="0" w:space="0" w:color="auto"/>
        <w:right w:val="none" w:sz="0" w:space="0" w:color="auto"/>
      </w:divBdr>
    </w:div>
    <w:div w:id="1554610618">
      <w:bodyDiv w:val="1"/>
      <w:marLeft w:val="0"/>
      <w:marRight w:val="0"/>
      <w:marTop w:val="0"/>
      <w:marBottom w:val="0"/>
      <w:divBdr>
        <w:top w:val="none" w:sz="0" w:space="0" w:color="auto"/>
        <w:left w:val="none" w:sz="0" w:space="0" w:color="auto"/>
        <w:bottom w:val="none" w:sz="0" w:space="0" w:color="auto"/>
        <w:right w:val="none" w:sz="0" w:space="0" w:color="auto"/>
      </w:divBdr>
    </w:div>
    <w:div w:id="1554805503">
      <w:bodyDiv w:val="1"/>
      <w:marLeft w:val="0"/>
      <w:marRight w:val="0"/>
      <w:marTop w:val="0"/>
      <w:marBottom w:val="0"/>
      <w:divBdr>
        <w:top w:val="none" w:sz="0" w:space="0" w:color="auto"/>
        <w:left w:val="none" w:sz="0" w:space="0" w:color="auto"/>
        <w:bottom w:val="none" w:sz="0" w:space="0" w:color="auto"/>
        <w:right w:val="none" w:sz="0" w:space="0" w:color="auto"/>
      </w:divBdr>
    </w:div>
    <w:div w:id="1556239435">
      <w:bodyDiv w:val="1"/>
      <w:marLeft w:val="0"/>
      <w:marRight w:val="0"/>
      <w:marTop w:val="0"/>
      <w:marBottom w:val="0"/>
      <w:divBdr>
        <w:top w:val="none" w:sz="0" w:space="0" w:color="auto"/>
        <w:left w:val="none" w:sz="0" w:space="0" w:color="auto"/>
        <w:bottom w:val="none" w:sz="0" w:space="0" w:color="auto"/>
        <w:right w:val="none" w:sz="0" w:space="0" w:color="auto"/>
      </w:divBdr>
    </w:div>
    <w:div w:id="1556354089">
      <w:bodyDiv w:val="1"/>
      <w:marLeft w:val="0"/>
      <w:marRight w:val="0"/>
      <w:marTop w:val="0"/>
      <w:marBottom w:val="0"/>
      <w:divBdr>
        <w:top w:val="none" w:sz="0" w:space="0" w:color="auto"/>
        <w:left w:val="none" w:sz="0" w:space="0" w:color="auto"/>
        <w:bottom w:val="none" w:sz="0" w:space="0" w:color="auto"/>
        <w:right w:val="none" w:sz="0" w:space="0" w:color="auto"/>
      </w:divBdr>
    </w:div>
    <w:div w:id="1557009089">
      <w:bodyDiv w:val="1"/>
      <w:marLeft w:val="0"/>
      <w:marRight w:val="0"/>
      <w:marTop w:val="0"/>
      <w:marBottom w:val="0"/>
      <w:divBdr>
        <w:top w:val="none" w:sz="0" w:space="0" w:color="auto"/>
        <w:left w:val="none" w:sz="0" w:space="0" w:color="auto"/>
        <w:bottom w:val="none" w:sz="0" w:space="0" w:color="auto"/>
        <w:right w:val="none" w:sz="0" w:space="0" w:color="auto"/>
      </w:divBdr>
    </w:div>
    <w:div w:id="1558273688">
      <w:bodyDiv w:val="1"/>
      <w:marLeft w:val="0"/>
      <w:marRight w:val="0"/>
      <w:marTop w:val="0"/>
      <w:marBottom w:val="0"/>
      <w:divBdr>
        <w:top w:val="none" w:sz="0" w:space="0" w:color="auto"/>
        <w:left w:val="none" w:sz="0" w:space="0" w:color="auto"/>
        <w:bottom w:val="none" w:sz="0" w:space="0" w:color="auto"/>
        <w:right w:val="none" w:sz="0" w:space="0" w:color="auto"/>
      </w:divBdr>
    </w:div>
    <w:div w:id="1558709596">
      <w:bodyDiv w:val="1"/>
      <w:marLeft w:val="0"/>
      <w:marRight w:val="0"/>
      <w:marTop w:val="0"/>
      <w:marBottom w:val="0"/>
      <w:divBdr>
        <w:top w:val="none" w:sz="0" w:space="0" w:color="auto"/>
        <w:left w:val="none" w:sz="0" w:space="0" w:color="auto"/>
        <w:bottom w:val="none" w:sz="0" w:space="0" w:color="auto"/>
        <w:right w:val="none" w:sz="0" w:space="0" w:color="auto"/>
      </w:divBdr>
    </w:div>
    <w:div w:id="1558739888">
      <w:bodyDiv w:val="1"/>
      <w:marLeft w:val="0"/>
      <w:marRight w:val="0"/>
      <w:marTop w:val="0"/>
      <w:marBottom w:val="0"/>
      <w:divBdr>
        <w:top w:val="none" w:sz="0" w:space="0" w:color="auto"/>
        <w:left w:val="none" w:sz="0" w:space="0" w:color="auto"/>
        <w:bottom w:val="none" w:sz="0" w:space="0" w:color="auto"/>
        <w:right w:val="none" w:sz="0" w:space="0" w:color="auto"/>
      </w:divBdr>
    </w:div>
    <w:div w:id="1558781310">
      <w:bodyDiv w:val="1"/>
      <w:marLeft w:val="0"/>
      <w:marRight w:val="0"/>
      <w:marTop w:val="0"/>
      <w:marBottom w:val="0"/>
      <w:divBdr>
        <w:top w:val="none" w:sz="0" w:space="0" w:color="auto"/>
        <w:left w:val="none" w:sz="0" w:space="0" w:color="auto"/>
        <w:bottom w:val="none" w:sz="0" w:space="0" w:color="auto"/>
        <w:right w:val="none" w:sz="0" w:space="0" w:color="auto"/>
      </w:divBdr>
    </w:div>
    <w:div w:id="1559244716">
      <w:bodyDiv w:val="1"/>
      <w:marLeft w:val="0"/>
      <w:marRight w:val="0"/>
      <w:marTop w:val="0"/>
      <w:marBottom w:val="0"/>
      <w:divBdr>
        <w:top w:val="none" w:sz="0" w:space="0" w:color="auto"/>
        <w:left w:val="none" w:sz="0" w:space="0" w:color="auto"/>
        <w:bottom w:val="none" w:sz="0" w:space="0" w:color="auto"/>
        <w:right w:val="none" w:sz="0" w:space="0" w:color="auto"/>
      </w:divBdr>
    </w:div>
    <w:div w:id="1559440475">
      <w:bodyDiv w:val="1"/>
      <w:marLeft w:val="0"/>
      <w:marRight w:val="0"/>
      <w:marTop w:val="0"/>
      <w:marBottom w:val="0"/>
      <w:divBdr>
        <w:top w:val="none" w:sz="0" w:space="0" w:color="auto"/>
        <w:left w:val="none" w:sz="0" w:space="0" w:color="auto"/>
        <w:bottom w:val="none" w:sz="0" w:space="0" w:color="auto"/>
        <w:right w:val="none" w:sz="0" w:space="0" w:color="auto"/>
      </w:divBdr>
    </w:div>
    <w:div w:id="1559635206">
      <w:bodyDiv w:val="1"/>
      <w:marLeft w:val="0"/>
      <w:marRight w:val="0"/>
      <w:marTop w:val="0"/>
      <w:marBottom w:val="0"/>
      <w:divBdr>
        <w:top w:val="none" w:sz="0" w:space="0" w:color="auto"/>
        <w:left w:val="none" w:sz="0" w:space="0" w:color="auto"/>
        <w:bottom w:val="none" w:sz="0" w:space="0" w:color="auto"/>
        <w:right w:val="none" w:sz="0" w:space="0" w:color="auto"/>
      </w:divBdr>
    </w:div>
    <w:div w:id="1559828916">
      <w:bodyDiv w:val="1"/>
      <w:marLeft w:val="0"/>
      <w:marRight w:val="0"/>
      <w:marTop w:val="0"/>
      <w:marBottom w:val="0"/>
      <w:divBdr>
        <w:top w:val="none" w:sz="0" w:space="0" w:color="auto"/>
        <w:left w:val="none" w:sz="0" w:space="0" w:color="auto"/>
        <w:bottom w:val="none" w:sz="0" w:space="0" w:color="auto"/>
        <w:right w:val="none" w:sz="0" w:space="0" w:color="auto"/>
      </w:divBdr>
    </w:div>
    <w:div w:id="1561408042">
      <w:bodyDiv w:val="1"/>
      <w:marLeft w:val="0"/>
      <w:marRight w:val="0"/>
      <w:marTop w:val="0"/>
      <w:marBottom w:val="0"/>
      <w:divBdr>
        <w:top w:val="none" w:sz="0" w:space="0" w:color="auto"/>
        <w:left w:val="none" w:sz="0" w:space="0" w:color="auto"/>
        <w:bottom w:val="none" w:sz="0" w:space="0" w:color="auto"/>
        <w:right w:val="none" w:sz="0" w:space="0" w:color="auto"/>
      </w:divBdr>
    </w:div>
    <w:div w:id="1561869500">
      <w:bodyDiv w:val="1"/>
      <w:marLeft w:val="0"/>
      <w:marRight w:val="0"/>
      <w:marTop w:val="0"/>
      <w:marBottom w:val="0"/>
      <w:divBdr>
        <w:top w:val="none" w:sz="0" w:space="0" w:color="auto"/>
        <w:left w:val="none" w:sz="0" w:space="0" w:color="auto"/>
        <w:bottom w:val="none" w:sz="0" w:space="0" w:color="auto"/>
        <w:right w:val="none" w:sz="0" w:space="0" w:color="auto"/>
      </w:divBdr>
    </w:div>
    <w:div w:id="1561938550">
      <w:bodyDiv w:val="1"/>
      <w:marLeft w:val="0"/>
      <w:marRight w:val="0"/>
      <w:marTop w:val="0"/>
      <w:marBottom w:val="0"/>
      <w:divBdr>
        <w:top w:val="none" w:sz="0" w:space="0" w:color="auto"/>
        <w:left w:val="none" w:sz="0" w:space="0" w:color="auto"/>
        <w:bottom w:val="none" w:sz="0" w:space="0" w:color="auto"/>
        <w:right w:val="none" w:sz="0" w:space="0" w:color="auto"/>
      </w:divBdr>
    </w:div>
    <w:div w:id="1561941455">
      <w:bodyDiv w:val="1"/>
      <w:marLeft w:val="0"/>
      <w:marRight w:val="0"/>
      <w:marTop w:val="0"/>
      <w:marBottom w:val="0"/>
      <w:divBdr>
        <w:top w:val="none" w:sz="0" w:space="0" w:color="auto"/>
        <w:left w:val="none" w:sz="0" w:space="0" w:color="auto"/>
        <w:bottom w:val="none" w:sz="0" w:space="0" w:color="auto"/>
        <w:right w:val="none" w:sz="0" w:space="0" w:color="auto"/>
      </w:divBdr>
    </w:div>
    <w:div w:id="1562329927">
      <w:bodyDiv w:val="1"/>
      <w:marLeft w:val="0"/>
      <w:marRight w:val="0"/>
      <w:marTop w:val="0"/>
      <w:marBottom w:val="0"/>
      <w:divBdr>
        <w:top w:val="none" w:sz="0" w:space="0" w:color="auto"/>
        <w:left w:val="none" w:sz="0" w:space="0" w:color="auto"/>
        <w:bottom w:val="none" w:sz="0" w:space="0" w:color="auto"/>
        <w:right w:val="none" w:sz="0" w:space="0" w:color="auto"/>
      </w:divBdr>
    </w:div>
    <w:div w:id="1562903727">
      <w:bodyDiv w:val="1"/>
      <w:marLeft w:val="0"/>
      <w:marRight w:val="0"/>
      <w:marTop w:val="0"/>
      <w:marBottom w:val="0"/>
      <w:divBdr>
        <w:top w:val="none" w:sz="0" w:space="0" w:color="auto"/>
        <w:left w:val="none" w:sz="0" w:space="0" w:color="auto"/>
        <w:bottom w:val="none" w:sz="0" w:space="0" w:color="auto"/>
        <w:right w:val="none" w:sz="0" w:space="0" w:color="auto"/>
      </w:divBdr>
    </w:div>
    <w:div w:id="1562910137">
      <w:bodyDiv w:val="1"/>
      <w:marLeft w:val="0"/>
      <w:marRight w:val="0"/>
      <w:marTop w:val="0"/>
      <w:marBottom w:val="0"/>
      <w:divBdr>
        <w:top w:val="none" w:sz="0" w:space="0" w:color="auto"/>
        <w:left w:val="none" w:sz="0" w:space="0" w:color="auto"/>
        <w:bottom w:val="none" w:sz="0" w:space="0" w:color="auto"/>
        <w:right w:val="none" w:sz="0" w:space="0" w:color="auto"/>
      </w:divBdr>
    </w:div>
    <w:div w:id="1564372421">
      <w:bodyDiv w:val="1"/>
      <w:marLeft w:val="0"/>
      <w:marRight w:val="0"/>
      <w:marTop w:val="0"/>
      <w:marBottom w:val="0"/>
      <w:divBdr>
        <w:top w:val="none" w:sz="0" w:space="0" w:color="auto"/>
        <w:left w:val="none" w:sz="0" w:space="0" w:color="auto"/>
        <w:bottom w:val="none" w:sz="0" w:space="0" w:color="auto"/>
        <w:right w:val="none" w:sz="0" w:space="0" w:color="auto"/>
      </w:divBdr>
    </w:div>
    <w:div w:id="1564608717">
      <w:bodyDiv w:val="1"/>
      <w:marLeft w:val="0"/>
      <w:marRight w:val="0"/>
      <w:marTop w:val="0"/>
      <w:marBottom w:val="0"/>
      <w:divBdr>
        <w:top w:val="none" w:sz="0" w:space="0" w:color="auto"/>
        <w:left w:val="none" w:sz="0" w:space="0" w:color="auto"/>
        <w:bottom w:val="none" w:sz="0" w:space="0" w:color="auto"/>
        <w:right w:val="none" w:sz="0" w:space="0" w:color="auto"/>
      </w:divBdr>
    </w:div>
    <w:div w:id="1565068284">
      <w:bodyDiv w:val="1"/>
      <w:marLeft w:val="0"/>
      <w:marRight w:val="0"/>
      <w:marTop w:val="0"/>
      <w:marBottom w:val="0"/>
      <w:divBdr>
        <w:top w:val="none" w:sz="0" w:space="0" w:color="auto"/>
        <w:left w:val="none" w:sz="0" w:space="0" w:color="auto"/>
        <w:bottom w:val="none" w:sz="0" w:space="0" w:color="auto"/>
        <w:right w:val="none" w:sz="0" w:space="0" w:color="auto"/>
      </w:divBdr>
    </w:div>
    <w:div w:id="1565725710">
      <w:bodyDiv w:val="1"/>
      <w:marLeft w:val="0"/>
      <w:marRight w:val="0"/>
      <w:marTop w:val="0"/>
      <w:marBottom w:val="0"/>
      <w:divBdr>
        <w:top w:val="none" w:sz="0" w:space="0" w:color="auto"/>
        <w:left w:val="none" w:sz="0" w:space="0" w:color="auto"/>
        <w:bottom w:val="none" w:sz="0" w:space="0" w:color="auto"/>
        <w:right w:val="none" w:sz="0" w:space="0" w:color="auto"/>
      </w:divBdr>
    </w:div>
    <w:div w:id="1565986172">
      <w:bodyDiv w:val="1"/>
      <w:marLeft w:val="0"/>
      <w:marRight w:val="0"/>
      <w:marTop w:val="0"/>
      <w:marBottom w:val="0"/>
      <w:divBdr>
        <w:top w:val="none" w:sz="0" w:space="0" w:color="auto"/>
        <w:left w:val="none" w:sz="0" w:space="0" w:color="auto"/>
        <w:bottom w:val="none" w:sz="0" w:space="0" w:color="auto"/>
        <w:right w:val="none" w:sz="0" w:space="0" w:color="auto"/>
      </w:divBdr>
    </w:div>
    <w:div w:id="1567571236">
      <w:bodyDiv w:val="1"/>
      <w:marLeft w:val="0"/>
      <w:marRight w:val="0"/>
      <w:marTop w:val="0"/>
      <w:marBottom w:val="0"/>
      <w:divBdr>
        <w:top w:val="none" w:sz="0" w:space="0" w:color="auto"/>
        <w:left w:val="none" w:sz="0" w:space="0" w:color="auto"/>
        <w:bottom w:val="none" w:sz="0" w:space="0" w:color="auto"/>
        <w:right w:val="none" w:sz="0" w:space="0" w:color="auto"/>
      </w:divBdr>
    </w:div>
    <w:div w:id="1567760620">
      <w:bodyDiv w:val="1"/>
      <w:marLeft w:val="0"/>
      <w:marRight w:val="0"/>
      <w:marTop w:val="0"/>
      <w:marBottom w:val="0"/>
      <w:divBdr>
        <w:top w:val="none" w:sz="0" w:space="0" w:color="auto"/>
        <w:left w:val="none" w:sz="0" w:space="0" w:color="auto"/>
        <w:bottom w:val="none" w:sz="0" w:space="0" w:color="auto"/>
        <w:right w:val="none" w:sz="0" w:space="0" w:color="auto"/>
      </w:divBdr>
    </w:div>
    <w:div w:id="1567761307">
      <w:bodyDiv w:val="1"/>
      <w:marLeft w:val="0"/>
      <w:marRight w:val="0"/>
      <w:marTop w:val="0"/>
      <w:marBottom w:val="0"/>
      <w:divBdr>
        <w:top w:val="none" w:sz="0" w:space="0" w:color="auto"/>
        <w:left w:val="none" w:sz="0" w:space="0" w:color="auto"/>
        <w:bottom w:val="none" w:sz="0" w:space="0" w:color="auto"/>
        <w:right w:val="none" w:sz="0" w:space="0" w:color="auto"/>
      </w:divBdr>
    </w:div>
    <w:div w:id="1568881369">
      <w:bodyDiv w:val="1"/>
      <w:marLeft w:val="0"/>
      <w:marRight w:val="0"/>
      <w:marTop w:val="0"/>
      <w:marBottom w:val="0"/>
      <w:divBdr>
        <w:top w:val="none" w:sz="0" w:space="0" w:color="auto"/>
        <w:left w:val="none" w:sz="0" w:space="0" w:color="auto"/>
        <w:bottom w:val="none" w:sz="0" w:space="0" w:color="auto"/>
        <w:right w:val="none" w:sz="0" w:space="0" w:color="auto"/>
      </w:divBdr>
    </w:div>
    <w:div w:id="1569533845">
      <w:bodyDiv w:val="1"/>
      <w:marLeft w:val="0"/>
      <w:marRight w:val="0"/>
      <w:marTop w:val="0"/>
      <w:marBottom w:val="0"/>
      <w:divBdr>
        <w:top w:val="none" w:sz="0" w:space="0" w:color="auto"/>
        <w:left w:val="none" w:sz="0" w:space="0" w:color="auto"/>
        <w:bottom w:val="none" w:sz="0" w:space="0" w:color="auto"/>
        <w:right w:val="none" w:sz="0" w:space="0" w:color="auto"/>
      </w:divBdr>
    </w:div>
    <w:div w:id="1569535037">
      <w:bodyDiv w:val="1"/>
      <w:marLeft w:val="0"/>
      <w:marRight w:val="0"/>
      <w:marTop w:val="0"/>
      <w:marBottom w:val="0"/>
      <w:divBdr>
        <w:top w:val="none" w:sz="0" w:space="0" w:color="auto"/>
        <w:left w:val="none" w:sz="0" w:space="0" w:color="auto"/>
        <w:bottom w:val="none" w:sz="0" w:space="0" w:color="auto"/>
        <w:right w:val="none" w:sz="0" w:space="0" w:color="auto"/>
      </w:divBdr>
    </w:div>
    <w:div w:id="1570188297">
      <w:bodyDiv w:val="1"/>
      <w:marLeft w:val="0"/>
      <w:marRight w:val="0"/>
      <w:marTop w:val="0"/>
      <w:marBottom w:val="0"/>
      <w:divBdr>
        <w:top w:val="none" w:sz="0" w:space="0" w:color="auto"/>
        <w:left w:val="none" w:sz="0" w:space="0" w:color="auto"/>
        <w:bottom w:val="none" w:sz="0" w:space="0" w:color="auto"/>
        <w:right w:val="none" w:sz="0" w:space="0" w:color="auto"/>
      </w:divBdr>
    </w:div>
    <w:div w:id="1570652908">
      <w:bodyDiv w:val="1"/>
      <w:marLeft w:val="0"/>
      <w:marRight w:val="0"/>
      <w:marTop w:val="0"/>
      <w:marBottom w:val="0"/>
      <w:divBdr>
        <w:top w:val="none" w:sz="0" w:space="0" w:color="auto"/>
        <w:left w:val="none" w:sz="0" w:space="0" w:color="auto"/>
        <w:bottom w:val="none" w:sz="0" w:space="0" w:color="auto"/>
        <w:right w:val="none" w:sz="0" w:space="0" w:color="auto"/>
      </w:divBdr>
    </w:div>
    <w:div w:id="1570845733">
      <w:bodyDiv w:val="1"/>
      <w:marLeft w:val="0"/>
      <w:marRight w:val="0"/>
      <w:marTop w:val="0"/>
      <w:marBottom w:val="0"/>
      <w:divBdr>
        <w:top w:val="none" w:sz="0" w:space="0" w:color="auto"/>
        <w:left w:val="none" w:sz="0" w:space="0" w:color="auto"/>
        <w:bottom w:val="none" w:sz="0" w:space="0" w:color="auto"/>
        <w:right w:val="none" w:sz="0" w:space="0" w:color="auto"/>
      </w:divBdr>
    </w:div>
    <w:div w:id="1571230326">
      <w:bodyDiv w:val="1"/>
      <w:marLeft w:val="0"/>
      <w:marRight w:val="0"/>
      <w:marTop w:val="0"/>
      <w:marBottom w:val="0"/>
      <w:divBdr>
        <w:top w:val="none" w:sz="0" w:space="0" w:color="auto"/>
        <w:left w:val="none" w:sz="0" w:space="0" w:color="auto"/>
        <w:bottom w:val="none" w:sz="0" w:space="0" w:color="auto"/>
        <w:right w:val="none" w:sz="0" w:space="0" w:color="auto"/>
      </w:divBdr>
    </w:div>
    <w:div w:id="1571309875">
      <w:bodyDiv w:val="1"/>
      <w:marLeft w:val="0"/>
      <w:marRight w:val="0"/>
      <w:marTop w:val="0"/>
      <w:marBottom w:val="0"/>
      <w:divBdr>
        <w:top w:val="none" w:sz="0" w:space="0" w:color="auto"/>
        <w:left w:val="none" w:sz="0" w:space="0" w:color="auto"/>
        <w:bottom w:val="none" w:sz="0" w:space="0" w:color="auto"/>
        <w:right w:val="none" w:sz="0" w:space="0" w:color="auto"/>
      </w:divBdr>
    </w:div>
    <w:div w:id="1571430149">
      <w:bodyDiv w:val="1"/>
      <w:marLeft w:val="0"/>
      <w:marRight w:val="0"/>
      <w:marTop w:val="0"/>
      <w:marBottom w:val="0"/>
      <w:divBdr>
        <w:top w:val="none" w:sz="0" w:space="0" w:color="auto"/>
        <w:left w:val="none" w:sz="0" w:space="0" w:color="auto"/>
        <w:bottom w:val="none" w:sz="0" w:space="0" w:color="auto"/>
        <w:right w:val="none" w:sz="0" w:space="0" w:color="auto"/>
      </w:divBdr>
    </w:div>
    <w:div w:id="1571619779">
      <w:bodyDiv w:val="1"/>
      <w:marLeft w:val="0"/>
      <w:marRight w:val="0"/>
      <w:marTop w:val="0"/>
      <w:marBottom w:val="0"/>
      <w:divBdr>
        <w:top w:val="none" w:sz="0" w:space="0" w:color="auto"/>
        <w:left w:val="none" w:sz="0" w:space="0" w:color="auto"/>
        <w:bottom w:val="none" w:sz="0" w:space="0" w:color="auto"/>
        <w:right w:val="none" w:sz="0" w:space="0" w:color="auto"/>
      </w:divBdr>
    </w:div>
    <w:div w:id="1571959102">
      <w:bodyDiv w:val="1"/>
      <w:marLeft w:val="0"/>
      <w:marRight w:val="0"/>
      <w:marTop w:val="0"/>
      <w:marBottom w:val="0"/>
      <w:divBdr>
        <w:top w:val="none" w:sz="0" w:space="0" w:color="auto"/>
        <w:left w:val="none" w:sz="0" w:space="0" w:color="auto"/>
        <w:bottom w:val="none" w:sz="0" w:space="0" w:color="auto"/>
        <w:right w:val="none" w:sz="0" w:space="0" w:color="auto"/>
      </w:divBdr>
    </w:div>
    <w:div w:id="1573158021">
      <w:bodyDiv w:val="1"/>
      <w:marLeft w:val="0"/>
      <w:marRight w:val="0"/>
      <w:marTop w:val="0"/>
      <w:marBottom w:val="0"/>
      <w:divBdr>
        <w:top w:val="none" w:sz="0" w:space="0" w:color="auto"/>
        <w:left w:val="none" w:sz="0" w:space="0" w:color="auto"/>
        <w:bottom w:val="none" w:sz="0" w:space="0" w:color="auto"/>
        <w:right w:val="none" w:sz="0" w:space="0" w:color="auto"/>
      </w:divBdr>
    </w:div>
    <w:div w:id="1574775021">
      <w:bodyDiv w:val="1"/>
      <w:marLeft w:val="0"/>
      <w:marRight w:val="0"/>
      <w:marTop w:val="0"/>
      <w:marBottom w:val="0"/>
      <w:divBdr>
        <w:top w:val="none" w:sz="0" w:space="0" w:color="auto"/>
        <w:left w:val="none" w:sz="0" w:space="0" w:color="auto"/>
        <w:bottom w:val="none" w:sz="0" w:space="0" w:color="auto"/>
        <w:right w:val="none" w:sz="0" w:space="0" w:color="auto"/>
      </w:divBdr>
    </w:div>
    <w:div w:id="1575775712">
      <w:bodyDiv w:val="1"/>
      <w:marLeft w:val="0"/>
      <w:marRight w:val="0"/>
      <w:marTop w:val="0"/>
      <w:marBottom w:val="0"/>
      <w:divBdr>
        <w:top w:val="none" w:sz="0" w:space="0" w:color="auto"/>
        <w:left w:val="none" w:sz="0" w:space="0" w:color="auto"/>
        <w:bottom w:val="none" w:sz="0" w:space="0" w:color="auto"/>
        <w:right w:val="none" w:sz="0" w:space="0" w:color="auto"/>
      </w:divBdr>
    </w:div>
    <w:div w:id="1577327113">
      <w:bodyDiv w:val="1"/>
      <w:marLeft w:val="0"/>
      <w:marRight w:val="0"/>
      <w:marTop w:val="0"/>
      <w:marBottom w:val="0"/>
      <w:divBdr>
        <w:top w:val="none" w:sz="0" w:space="0" w:color="auto"/>
        <w:left w:val="none" w:sz="0" w:space="0" w:color="auto"/>
        <w:bottom w:val="none" w:sz="0" w:space="0" w:color="auto"/>
        <w:right w:val="none" w:sz="0" w:space="0" w:color="auto"/>
      </w:divBdr>
    </w:div>
    <w:div w:id="1578398988">
      <w:bodyDiv w:val="1"/>
      <w:marLeft w:val="0"/>
      <w:marRight w:val="0"/>
      <w:marTop w:val="0"/>
      <w:marBottom w:val="0"/>
      <w:divBdr>
        <w:top w:val="none" w:sz="0" w:space="0" w:color="auto"/>
        <w:left w:val="none" w:sz="0" w:space="0" w:color="auto"/>
        <w:bottom w:val="none" w:sz="0" w:space="0" w:color="auto"/>
        <w:right w:val="none" w:sz="0" w:space="0" w:color="auto"/>
      </w:divBdr>
    </w:div>
    <w:div w:id="1578636897">
      <w:bodyDiv w:val="1"/>
      <w:marLeft w:val="0"/>
      <w:marRight w:val="0"/>
      <w:marTop w:val="0"/>
      <w:marBottom w:val="0"/>
      <w:divBdr>
        <w:top w:val="none" w:sz="0" w:space="0" w:color="auto"/>
        <w:left w:val="none" w:sz="0" w:space="0" w:color="auto"/>
        <w:bottom w:val="none" w:sz="0" w:space="0" w:color="auto"/>
        <w:right w:val="none" w:sz="0" w:space="0" w:color="auto"/>
      </w:divBdr>
    </w:div>
    <w:div w:id="1579246309">
      <w:bodyDiv w:val="1"/>
      <w:marLeft w:val="0"/>
      <w:marRight w:val="0"/>
      <w:marTop w:val="0"/>
      <w:marBottom w:val="0"/>
      <w:divBdr>
        <w:top w:val="none" w:sz="0" w:space="0" w:color="auto"/>
        <w:left w:val="none" w:sz="0" w:space="0" w:color="auto"/>
        <w:bottom w:val="none" w:sz="0" w:space="0" w:color="auto"/>
        <w:right w:val="none" w:sz="0" w:space="0" w:color="auto"/>
      </w:divBdr>
    </w:div>
    <w:div w:id="1580015021">
      <w:bodyDiv w:val="1"/>
      <w:marLeft w:val="0"/>
      <w:marRight w:val="0"/>
      <w:marTop w:val="0"/>
      <w:marBottom w:val="0"/>
      <w:divBdr>
        <w:top w:val="none" w:sz="0" w:space="0" w:color="auto"/>
        <w:left w:val="none" w:sz="0" w:space="0" w:color="auto"/>
        <w:bottom w:val="none" w:sz="0" w:space="0" w:color="auto"/>
        <w:right w:val="none" w:sz="0" w:space="0" w:color="auto"/>
      </w:divBdr>
    </w:div>
    <w:div w:id="1580604106">
      <w:bodyDiv w:val="1"/>
      <w:marLeft w:val="0"/>
      <w:marRight w:val="0"/>
      <w:marTop w:val="0"/>
      <w:marBottom w:val="0"/>
      <w:divBdr>
        <w:top w:val="none" w:sz="0" w:space="0" w:color="auto"/>
        <w:left w:val="none" w:sz="0" w:space="0" w:color="auto"/>
        <w:bottom w:val="none" w:sz="0" w:space="0" w:color="auto"/>
        <w:right w:val="none" w:sz="0" w:space="0" w:color="auto"/>
      </w:divBdr>
    </w:div>
    <w:div w:id="1581133297">
      <w:bodyDiv w:val="1"/>
      <w:marLeft w:val="0"/>
      <w:marRight w:val="0"/>
      <w:marTop w:val="0"/>
      <w:marBottom w:val="0"/>
      <w:divBdr>
        <w:top w:val="none" w:sz="0" w:space="0" w:color="auto"/>
        <w:left w:val="none" w:sz="0" w:space="0" w:color="auto"/>
        <w:bottom w:val="none" w:sz="0" w:space="0" w:color="auto"/>
        <w:right w:val="none" w:sz="0" w:space="0" w:color="auto"/>
      </w:divBdr>
    </w:div>
    <w:div w:id="1581139087">
      <w:bodyDiv w:val="1"/>
      <w:marLeft w:val="0"/>
      <w:marRight w:val="0"/>
      <w:marTop w:val="0"/>
      <w:marBottom w:val="0"/>
      <w:divBdr>
        <w:top w:val="none" w:sz="0" w:space="0" w:color="auto"/>
        <w:left w:val="none" w:sz="0" w:space="0" w:color="auto"/>
        <w:bottom w:val="none" w:sz="0" w:space="0" w:color="auto"/>
        <w:right w:val="none" w:sz="0" w:space="0" w:color="auto"/>
      </w:divBdr>
    </w:div>
    <w:div w:id="1581210096">
      <w:bodyDiv w:val="1"/>
      <w:marLeft w:val="0"/>
      <w:marRight w:val="0"/>
      <w:marTop w:val="0"/>
      <w:marBottom w:val="0"/>
      <w:divBdr>
        <w:top w:val="none" w:sz="0" w:space="0" w:color="auto"/>
        <w:left w:val="none" w:sz="0" w:space="0" w:color="auto"/>
        <w:bottom w:val="none" w:sz="0" w:space="0" w:color="auto"/>
        <w:right w:val="none" w:sz="0" w:space="0" w:color="auto"/>
      </w:divBdr>
    </w:div>
    <w:div w:id="1581867124">
      <w:bodyDiv w:val="1"/>
      <w:marLeft w:val="0"/>
      <w:marRight w:val="0"/>
      <w:marTop w:val="0"/>
      <w:marBottom w:val="0"/>
      <w:divBdr>
        <w:top w:val="none" w:sz="0" w:space="0" w:color="auto"/>
        <w:left w:val="none" w:sz="0" w:space="0" w:color="auto"/>
        <w:bottom w:val="none" w:sz="0" w:space="0" w:color="auto"/>
        <w:right w:val="none" w:sz="0" w:space="0" w:color="auto"/>
      </w:divBdr>
    </w:div>
    <w:div w:id="1582521005">
      <w:bodyDiv w:val="1"/>
      <w:marLeft w:val="0"/>
      <w:marRight w:val="0"/>
      <w:marTop w:val="0"/>
      <w:marBottom w:val="0"/>
      <w:divBdr>
        <w:top w:val="none" w:sz="0" w:space="0" w:color="auto"/>
        <w:left w:val="none" w:sz="0" w:space="0" w:color="auto"/>
        <w:bottom w:val="none" w:sz="0" w:space="0" w:color="auto"/>
        <w:right w:val="none" w:sz="0" w:space="0" w:color="auto"/>
      </w:divBdr>
    </w:div>
    <w:div w:id="1584023603">
      <w:bodyDiv w:val="1"/>
      <w:marLeft w:val="0"/>
      <w:marRight w:val="0"/>
      <w:marTop w:val="0"/>
      <w:marBottom w:val="0"/>
      <w:divBdr>
        <w:top w:val="none" w:sz="0" w:space="0" w:color="auto"/>
        <w:left w:val="none" w:sz="0" w:space="0" w:color="auto"/>
        <w:bottom w:val="none" w:sz="0" w:space="0" w:color="auto"/>
        <w:right w:val="none" w:sz="0" w:space="0" w:color="auto"/>
      </w:divBdr>
    </w:div>
    <w:div w:id="1586376065">
      <w:bodyDiv w:val="1"/>
      <w:marLeft w:val="0"/>
      <w:marRight w:val="0"/>
      <w:marTop w:val="0"/>
      <w:marBottom w:val="0"/>
      <w:divBdr>
        <w:top w:val="none" w:sz="0" w:space="0" w:color="auto"/>
        <w:left w:val="none" w:sz="0" w:space="0" w:color="auto"/>
        <w:bottom w:val="none" w:sz="0" w:space="0" w:color="auto"/>
        <w:right w:val="none" w:sz="0" w:space="0" w:color="auto"/>
      </w:divBdr>
    </w:div>
    <w:div w:id="1587182184">
      <w:bodyDiv w:val="1"/>
      <w:marLeft w:val="0"/>
      <w:marRight w:val="0"/>
      <w:marTop w:val="0"/>
      <w:marBottom w:val="0"/>
      <w:divBdr>
        <w:top w:val="none" w:sz="0" w:space="0" w:color="auto"/>
        <w:left w:val="none" w:sz="0" w:space="0" w:color="auto"/>
        <w:bottom w:val="none" w:sz="0" w:space="0" w:color="auto"/>
        <w:right w:val="none" w:sz="0" w:space="0" w:color="auto"/>
      </w:divBdr>
    </w:div>
    <w:div w:id="1588077371">
      <w:bodyDiv w:val="1"/>
      <w:marLeft w:val="0"/>
      <w:marRight w:val="0"/>
      <w:marTop w:val="0"/>
      <w:marBottom w:val="0"/>
      <w:divBdr>
        <w:top w:val="none" w:sz="0" w:space="0" w:color="auto"/>
        <w:left w:val="none" w:sz="0" w:space="0" w:color="auto"/>
        <w:bottom w:val="none" w:sz="0" w:space="0" w:color="auto"/>
        <w:right w:val="none" w:sz="0" w:space="0" w:color="auto"/>
      </w:divBdr>
    </w:div>
    <w:div w:id="1588536902">
      <w:bodyDiv w:val="1"/>
      <w:marLeft w:val="0"/>
      <w:marRight w:val="0"/>
      <w:marTop w:val="0"/>
      <w:marBottom w:val="0"/>
      <w:divBdr>
        <w:top w:val="none" w:sz="0" w:space="0" w:color="auto"/>
        <w:left w:val="none" w:sz="0" w:space="0" w:color="auto"/>
        <w:bottom w:val="none" w:sz="0" w:space="0" w:color="auto"/>
        <w:right w:val="none" w:sz="0" w:space="0" w:color="auto"/>
      </w:divBdr>
    </w:div>
    <w:div w:id="1589727617">
      <w:bodyDiv w:val="1"/>
      <w:marLeft w:val="0"/>
      <w:marRight w:val="0"/>
      <w:marTop w:val="0"/>
      <w:marBottom w:val="0"/>
      <w:divBdr>
        <w:top w:val="none" w:sz="0" w:space="0" w:color="auto"/>
        <w:left w:val="none" w:sz="0" w:space="0" w:color="auto"/>
        <w:bottom w:val="none" w:sz="0" w:space="0" w:color="auto"/>
        <w:right w:val="none" w:sz="0" w:space="0" w:color="auto"/>
      </w:divBdr>
    </w:div>
    <w:div w:id="1590187800">
      <w:bodyDiv w:val="1"/>
      <w:marLeft w:val="0"/>
      <w:marRight w:val="0"/>
      <w:marTop w:val="0"/>
      <w:marBottom w:val="0"/>
      <w:divBdr>
        <w:top w:val="none" w:sz="0" w:space="0" w:color="auto"/>
        <w:left w:val="none" w:sz="0" w:space="0" w:color="auto"/>
        <w:bottom w:val="none" w:sz="0" w:space="0" w:color="auto"/>
        <w:right w:val="none" w:sz="0" w:space="0" w:color="auto"/>
      </w:divBdr>
    </w:div>
    <w:div w:id="1591620089">
      <w:bodyDiv w:val="1"/>
      <w:marLeft w:val="0"/>
      <w:marRight w:val="0"/>
      <w:marTop w:val="0"/>
      <w:marBottom w:val="0"/>
      <w:divBdr>
        <w:top w:val="none" w:sz="0" w:space="0" w:color="auto"/>
        <w:left w:val="none" w:sz="0" w:space="0" w:color="auto"/>
        <w:bottom w:val="none" w:sz="0" w:space="0" w:color="auto"/>
        <w:right w:val="none" w:sz="0" w:space="0" w:color="auto"/>
      </w:divBdr>
    </w:div>
    <w:div w:id="1593004898">
      <w:bodyDiv w:val="1"/>
      <w:marLeft w:val="0"/>
      <w:marRight w:val="0"/>
      <w:marTop w:val="0"/>
      <w:marBottom w:val="0"/>
      <w:divBdr>
        <w:top w:val="none" w:sz="0" w:space="0" w:color="auto"/>
        <w:left w:val="none" w:sz="0" w:space="0" w:color="auto"/>
        <w:bottom w:val="none" w:sz="0" w:space="0" w:color="auto"/>
        <w:right w:val="none" w:sz="0" w:space="0" w:color="auto"/>
      </w:divBdr>
    </w:div>
    <w:div w:id="1593008610">
      <w:bodyDiv w:val="1"/>
      <w:marLeft w:val="0"/>
      <w:marRight w:val="0"/>
      <w:marTop w:val="0"/>
      <w:marBottom w:val="0"/>
      <w:divBdr>
        <w:top w:val="none" w:sz="0" w:space="0" w:color="auto"/>
        <w:left w:val="none" w:sz="0" w:space="0" w:color="auto"/>
        <w:bottom w:val="none" w:sz="0" w:space="0" w:color="auto"/>
        <w:right w:val="none" w:sz="0" w:space="0" w:color="auto"/>
      </w:divBdr>
    </w:div>
    <w:div w:id="1593657827">
      <w:bodyDiv w:val="1"/>
      <w:marLeft w:val="0"/>
      <w:marRight w:val="0"/>
      <w:marTop w:val="0"/>
      <w:marBottom w:val="0"/>
      <w:divBdr>
        <w:top w:val="none" w:sz="0" w:space="0" w:color="auto"/>
        <w:left w:val="none" w:sz="0" w:space="0" w:color="auto"/>
        <w:bottom w:val="none" w:sz="0" w:space="0" w:color="auto"/>
        <w:right w:val="none" w:sz="0" w:space="0" w:color="auto"/>
      </w:divBdr>
    </w:div>
    <w:div w:id="1593784860">
      <w:bodyDiv w:val="1"/>
      <w:marLeft w:val="0"/>
      <w:marRight w:val="0"/>
      <w:marTop w:val="0"/>
      <w:marBottom w:val="0"/>
      <w:divBdr>
        <w:top w:val="none" w:sz="0" w:space="0" w:color="auto"/>
        <w:left w:val="none" w:sz="0" w:space="0" w:color="auto"/>
        <w:bottom w:val="none" w:sz="0" w:space="0" w:color="auto"/>
        <w:right w:val="none" w:sz="0" w:space="0" w:color="auto"/>
      </w:divBdr>
    </w:div>
    <w:div w:id="1594119710">
      <w:bodyDiv w:val="1"/>
      <w:marLeft w:val="0"/>
      <w:marRight w:val="0"/>
      <w:marTop w:val="0"/>
      <w:marBottom w:val="0"/>
      <w:divBdr>
        <w:top w:val="none" w:sz="0" w:space="0" w:color="auto"/>
        <w:left w:val="none" w:sz="0" w:space="0" w:color="auto"/>
        <w:bottom w:val="none" w:sz="0" w:space="0" w:color="auto"/>
        <w:right w:val="none" w:sz="0" w:space="0" w:color="auto"/>
      </w:divBdr>
    </w:div>
    <w:div w:id="1594313164">
      <w:bodyDiv w:val="1"/>
      <w:marLeft w:val="0"/>
      <w:marRight w:val="0"/>
      <w:marTop w:val="0"/>
      <w:marBottom w:val="0"/>
      <w:divBdr>
        <w:top w:val="none" w:sz="0" w:space="0" w:color="auto"/>
        <w:left w:val="none" w:sz="0" w:space="0" w:color="auto"/>
        <w:bottom w:val="none" w:sz="0" w:space="0" w:color="auto"/>
        <w:right w:val="none" w:sz="0" w:space="0" w:color="auto"/>
      </w:divBdr>
    </w:div>
    <w:div w:id="1594624153">
      <w:bodyDiv w:val="1"/>
      <w:marLeft w:val="0"/>
      <w:marRight w:val="0"/>
      <w:marTop w:val="0"/>
      <w:marBottom w:val="0"/>
      <w:divBdr>
        <w:top w:val="none" w:sz="0" w:space="0" w:color="auto"/>
        <w:left w:val="none" w:sz="0" w:space="0" w:color="auto"/>
        <w:bottom w:val="none" w:sz="0" w:space="0" w:color="auto"/>
        <w:right w:val="none" w:sz="0" w:space="0" w:color="auto"/>
      </w:divBdr>
    </w:div>
    <w:div w:id="1595629199">
      <w:bodyDiv w:val="1"/>
      <w:marLeft w:val="0"/>
      <w:marRight w:val="0"/>
      <w:marTop w:val="0"/>
      <w:marBottom w:val="0"/>
      <w:divBdr>
        <w:top w:val="none" w:sz="0" w:space="0" w:color="auto"/>
        <w:left w:val="none" w:sz="0" w:space="0" w:color="auto"/>
        <w:bottom w:val="none" w:sz="0" w:space="0" w:color="auto"/>
        <w:right w:val="none" w:sz="0" w:space="0" w:color="auto"/>
      </w:divBdr>
    </w:div>
    <w:div w:id="1596009726">
      <w:bodyDiv w:val="1"/>
      <w:marLeft w:val="0"/>
      <w:marRight w:val="0"/>
      <w:marTop w:val="0"/>
      <w:marBottom w:val="0"/>
      <w:divBdr>
        <w:top w:val="none" w:sz="0" w:space="0" w:color="auto"/>
        <w:left w:val="none" w:sz="0" w:space="0" w:color="auto"/>
        <w:bottom w:val="none" w:sz="0" w:space="0" w:color="auto"/>
        <w:right w:val="none" w:sz="0" w:space="0" w:color="auto"/>
      </w:divBdr>
    </w:div>
    <w:div w:id="1596937786">
      <w:bodyDiv w:val="1"/>
      <w:marLeft w:val="0"/>
      <w:marRight w:val="0"/>
      <w:marTop w:val="0"/>
      <w:marBottom w:val="0"/>
      <w:divBdr>
        <w:top w:val="none" w:sz="0" w:space="0" w:color="auto"/>
        <w:left w:val="none" w:sz="0" w:space="0" w:color="auto"/>
        <w:bottom w:val="none" w:sz="0" w:space="0" w:color="auto"/>
        <w:right w:val="none" w:sz="0" w:space="0" w:color="auto"/>
      </w:divBdr>
    </w:div>
    <w:div w:id="1598557416">
      <w:bodyDiv w:val="1"/>
      <w:marLeft w:val="0"/>
      <w:marRight w:val="0"/>
      <w:marTop w:val="0"/>
      <w:marBottom w:val="0"/>
      <w:divBdr>
        <w:top w:val="none" w:sz="0" w:space="0" w:color="auto"/>
        <w:left w:val="none" w:sz="0" w:space="0" w:color="auto"/>
        <w:bottom w:val="none" w:sz="0" w:space="0" w:color="auto"/>
        <w:right w:val="none" w:sz="0" w:space="0" w:color="auto"/>
      </w:divBdr>
    </w:div>
    <w:div w:id="1598558640">
      <w:bodyDiv w:val="1"/>
      <w:marLeft w:val="0"/>
      <w:marRight w:val="0"/>
      <w:marTop w:val="0"/>
      <w:marBottom w:val="0"/>
      <w:divBdr>
        <w:top w:val="none" w:sz="0" w:space="0" w:color="auto"/>
        <w:left w:val="none" w:sz="0" w:space="0" w:color="auto"/>
        <w:bottom w:val="none" w:sz="0" w:space="0" w:color="auto"/>
        <w:right w:val="none" w:sz="0" w:space="0" w:color="auto"/>
      </w:divBdr>
    </w:div>
    <w:div w:id="1598756631">
      <w:bodyDiv w:val="1"/>
      <w:marLeft w:val="0"/>
      <w:marRight w:val="0"/>
      <w:marTop w:val="0"/>
      <w:marBottom w:val="0"/>
      <w:divBdr>
        <w:top w:val="none" w:sz="0" w:space="0" w:color="auto"/>
        <w:left w:val="none" w:sz="0" w:space="0" w:color="auto"/>
        <w:bottom w:val="none" w:sz="0" w:space="0" w:color="auto"/>
        <w:right w:val="none" w:sz="0" w:space="0" w:color="auto"/>
      </w:divBdr>
    </w:div>
    <w:div w:id="1598905475">
      <w:bodyDiv w:val="1"/>
      <w:marLeft w:val="0"/>
      <w:marRight w:val="0"/>
      <w:marTop w:val="0"/>
      <w:marBottom w:val="0"/>
      <w:divBdr>
        <w:top w:val="none" w:sz="0" w:space="0" w:color="auto"/>
        <w:left w:val="none" w:sz="0" w:space="0" w:color="auto"/>
        <w:bottom w:val="none" w:sz="0" w:space="0" w:color="auto"/>
        <w:right w:val="none" w:sz="0" w:space="0" w:color="auto"/>
      </w:divBdr>
    </w:div>
    <w:div w:id="1598951026">
      <w:bodyDiv w:val="1"/>
      <w:marLeft w:val="0"/>
      <w:marRight w:val="0"/>
      <w:marTop w:val="0"/>
      <w:marBottom w:val="0"/>
      <w:divBdr>
        <w:top w:val="none" w:sz="0" w:space="0" w:color="auto"/>
        <w:left w:val="none" w:sz="0" w:space="0" w:color="auto"/>
        <w:bottom w:val="none" w:sz="0" w:space="0" w:color="auto"/>
        <w:right w:val="none" w:sz="0" w:space="0" w:color="auto"/>
      </w:divBdr>
    </w:div>
    <w:div w:id="1598975477">
      <w:bodyDiv w:val="1"/>
      <w:marLeft w:val="0"/>
      <w:marRight w:val="0"/>
      <w:marTop w:val="0"/>
      <w:marBottom w:val="0"/>
      <w:divBdr>
        <w:top w:val="none" w:sz="0" w:space="0" w:color="auto"/>
        <w:left w:val="none" w:sz="0" w:space="0" w:color="auto"/>
        <w:bottom w:val="none" w:sz="0" w:space="0" w:color="auto"/>
        <w:right w:val="none" w:sz="0" w:space="0" w:color="auto"/>
      </w:divBdr>
    </w:div>
    <w:div w:id="1599171058">
      <w:bodyDiv w:val="1"/>
      <w:marLeft w:val="0"/>
      <w:marRight w:val="0"/>
      <w:marTop w:val="0"/>
      <w:marBottom w:val="0"/>
      <w:divBdr>
        <w:top w:val="none" w:sz="0" w:space="0" w:color="auto"/>
        <w:left w:val="none" w:sz="0" w:space="0" w:color="auto"/>
        <w:bottom w:val="none" w:sz="0" w:space="0" w:color="auto"/>
        <w:right w:val="none" w:sz="0" w:space="0" w:color="auto"/>
      </w:divBdr>
    </w:div>
    <w:div w:id="1599947098">
      <w:bodyDiv w:val="1"/>
      <w:marLeft w:val="0"/>
      <w:marRight w:val="0"/>
      <w:marTop w:val="0"/>
      <w:marBottom w:val="0"/>
      <w:divBdr>
        <w:top w:val="none" w:sz="0" w:space="0" w:color="auto"/>
        <w:left w:val="none" w:sz="0" w:space="0" w:color="auto"/>
        <w:bottom w:val="none" w:sz="0" w:space="0" w:color="auto"/>
        <w:right w:val="none" w:sz="0" w:space="0" w:color="auto"/>
      </w:divBdr>
    </w:div>
    <w:div w:id="1600093101">
      <w:bodyDiv w:val="1"/>
      <w:marLeft w:val="0"/>
      <w:marRight w:val="0"/>
      <w:marTop w:val="0"/>
      <w:marBottom w:val="0"/>
      <w:divBdr>
        <w:top w:val="none" w:sz="0" w:space="0" w:color="auto"/>
        <w:left w:val="none" w:sz="0" w:space="0" w:color="auto"/>
        <w:bottom w:val="none" w:sz="0" w:space="0" w:color="auto"/>
        <w:right w:val="none" w:sz="0" w:space="0" w:color="auto"/>
      </w:divBdr>
    </w:div>
    <w:div w:id="1600209933">
      <w:bodyDiv w:val="1"/>
      <w:marLeft w:val="0"/>
      <w:marRight w:val="0"/>
      <w:marTop w:val="0"/>
      <w:marBottom w:val="0"/>
      <w:divBdr>
        <w:top w:val="none" w:sz="0" w:space="0" w:color="auto"/>
        <w:left w:val="none" w:sz="0" w:space="0" w:color="auto"/>
        <w:bottom w:val="none" w:sz="0" w:space="0" w:color="auto"/>
        <w:right w:val="none" w:sz="0" w:space="0" w:color="auto"/>
      </w:divBdr>
    </w:div>
    <w:div w:id="1601447547">
      <w:bodyDiv w:val="1"/>
      <w:marLeft w:val="0"/>
      <w:marRight w:val="0"/>
      <w:marTop w:val="0"/>
      <w:marBottom w:val="0"/>
      <w:divBdr>
        <w:top w:val="none" w:sz="0" w:space="0" w:color="auto"/>
        <w:left w:val="none" w:sz="0" w:space="0" w:color="auto"/>
        <w:bottom w:val="none" w:sz="0" w:space="0" w:color="auto"/>
        <w:right w:val="none" w:sz="0" w:space="0" w:color="auto"/>
      </w:divBdr>
    </w:div>
    <w:div w:id="1601789662">
      <w:bodyDiv w:val="1"/>
      <w:marLeft w:val="0"/>
      <w:marRight w:val="0"/>
      <w:marTop w:val="0"/>
      <w:marBottom w:val="0"/>
      <w:divBdr>
        <w:top w:val="none" w:sz="0" w:space="0" w:color="auto"/>
        <w:left w:val="none" w:sz="0" w:space="0" w:color="auto"/>
        <w:bottom w:val="none" w:sz="0" w:space="0" w:color="auto"/>
        <w:right w:val="none" w:sz="0" w:space="0" w:color="auto"/>
      </w:divBdr>
    </w:div>
    <w:div w:id="1602450432">
      <w:bodyDiv w:val="1"/>
      <w:marLeft w:val="0"/>
      <w:marRight w:val="0"/>
      <w:marTop w:val="0"/>
      <w:marBottom w:val="0"/>
      <w:divBdr>
        <w:top w:val="none" w:sz="0" w:space="0" w:color="auto"/>
        <w:left w:val="none" w:sz="0" w:space="0" w:color="auto"/>
        <w:bottom w:val="none" w:sz="0" w:space="0" w:color="auto"/>
        <w:right w:val="none" w:sz="0" w:space="0" w:color="auto"/>
      </w:divBdr>
    </w:div>
    <w:div w:id="1602759915">
      <w:bodyDiv w:val="1"/>
      <w:marLeft w:val="0"/>
      <w:marRight w:val="0"/>
      <w:marTop w:val="0"/>
      <w:marBottom w:val="0"/>
      <w:divBdr>
        <w:top w:val="none" w:sz="0" w:space="0" w:color="auto"/>
        <w:left w:val="none" w:sz="0" w:space="0" w:color="auto"/>
        <w:bottom w:val="none" w:sz="0" w:space="0" w:color="auto"/>
        <w:right w:val="none" w:sz="0" w:space="0" w:color="auto"/>
      </w:divBdr>
    </w:div>
    <w:div w:id="1604145921">
      <w:bodyDiv w:val="1"/>
      <w:marLeft w:val="0"/>
      <w:marRight w:val="0"/>
      <w:marTop w:val="0"/>
      <w:marBottom w:val="0"/>
      <w:divBdr>
        <w:top w:val="none" w:sz="0" w:space="0" w:color="auto"/>
        <w:left w:val="none" w:sz="0" w:space="0" w:color="auto"/>
        <w:bottom w:val="none" w:sz="0" w:space="0" w:color="auto"/>
        <w:right w:val="none" w:sz="0" w:space="0" w:color="auto"/>
      </w:divBdr>
    </w:div>
    <w:div w:id="1604339725">
      <w:bodyDiv w:val="1"/>
      <w:marLeft w:val="0"/>
      <w:marRight w:val="0"/>
      <w:marTop w:val="0"/>
      <w:marBottom w:val="0"/>
      <w:divBdr>
        <w:top w:val="none" w:sz="0" w:space="0" w:color="auto"/>
        <w:left w:val="none" w:sz="0" w:space="0" w:color="auto"/>
        <w:bottom w:val="none" w:sz="0" w:space="0" w:color="auto"/>
        <w:right w:val="none" w:sz="0" w:space="0" w:color="auto"/>
      </w:divBdr>
    </w:div>
    <w:div w:id="1605190300">
      <w:bodyDiv w:val="1"/>
      <w:marLeft w:val="0"/>
      <w:marRight w:val="0"/>
      <w:marTop w:val="0"/>
      <w:marBottom w:val="0"/>
      <w:divBdr>
        <w:top w:val="none" w:sz="0" w:space="0" w:color="auto"/>
        <w:left w:val="none" w:sz="0" w:space="0" w:color="auto"/>
        <w:bottom w:val="none" w:sz="0" w:space="0" w:color="auto"/>
        <w:right w:val="none" w:sz="0" w:space="0" w:color="auto"/>
      </w:divBdr>
    </w:div>
    <w:div w:id="1605654122">
      <w:bodyDiv w:val="1"/>
      <w:marLeft w:val="0"/>
      <w:marRight w:val="0"/>
      <w:marTop w:val="0"/>
      <w:marBottom w:val="0"/>
      <w:divBdr>
        <w:top w:val="none" w:sz="0" w:space="0" w:color="auto"/>
        <w:left w:val="none" w:sz="0" w:space="0" w:color="auto"/>
        <w:bottom w:val="none" w:sz="0" w:space="0" w:color="auto"/>
        <w:right w:val="none" w:sz="0" w:space="0" w:color="auto"/>
      </w:divBdr>
    </w:div>
    <w:div w:id="1605960628">
      <w:bodyDiv w:val="1"/>
      <w:marLeft w:val="0"/>
      <w:marRight w:val="0"/>
      <w:marTop w:val="0"/>
      <w:marBottom w:val="0"/>
      <w:divBdr>
        <w:top w:val="none" w:sz="0" w:space="0" w:color="auto"/>
        <w:left w:val="none" w:sz="0" w:space="0" w:color="auto"/>
        <w:bottom w:val="none" w:sz="0" w:space="0" w:color="auto"/>
        <w:right w:val="none" w:sz="0" w:space="0" w:color="auto"/>
      </w:divBdr>
    </w:div>
    <w:div w:id="1606764201">
      <w:bodyDiv w:val="1"/>
      <w:marLeft w:val="0"/>
      <w:marRight w:val="0"/>
      <w:marTop w:val="0"/>
      <w:marBottom w:val="0"/>
      <w:divBdr>
        <w:top w:val="none" w:sz="0" w:space="0" w:color="auto"/>
        <w:left w:val="none" w:sz="0" w:space="0" w:color="auto"/>
        <w:bottom w:val="none" w:sz="0" w:space="0" w:color="auto"/>
        <w:right w:val="none" w:sz="0" w:space="0" w:color="auto"/>
      </w:divBdr>
    </w:div>
    <w:div w:id="1606841514">
      <w:bodyDiv w:val="1"/>
      <w:marLeft w:val="0"/>
      <w:marRight w:val="0"/>
      <w:marTop w:val="0"/>
      <w:marBottom w:val="0"/>
      <w:divBdr>
        <w:top w:val="none" w:sz="0" w:space="0" w:color="auto"/>
        <w:left w:val="none" w:sz="0" w:space="0" w:color="auto"/>
        <w:bottom w:val="none" w:sz="0" w:space="0" w:color="auto"/>
        <w:right w:val="none" w:sz="0" w:space="0" w:color="auto"/>
      </w:divBdr>
    </w:div>
    <w:div w:id="1607804771">
      <w:bodyDiv w:val="1"/>
      <w:marLeft w:val="0"/>
      <w:marRight w:val="0"/>
      <w:marTop w:val="0"/>
      <w:marBottom w:val="0"/>
      <w:divBdr>
        <w:top w:val="none" w:sz="0" w:space="0" w:color="auto"/>
        <w:left w:val="none" w:sz="0" w:space="0" w:color="auto"/>
        <w:bottom w:val="none" w:sz="0" w:space="0" w:color="auto"/>
        <w:right w:val="none" w:sz="0" w:space="0" w:color="auto"/>
      </w:divBdr>
    </w:div>
    <w:div w:id="1608349517">
      <w:bodyDiv w:val="1"/>
      <w:marLeft w:val="0"/>
      <w:marRight w:val="0"/>
      <w:marTop w:val="0"/>
      <w:marBottom w:val="0"/>
      <w:divBdr>
        <w:top w:val="none" w:sz="0" w:space="0" w:color="auto"/>
        <w:left w:val="none" w:sz="0" w:space="0" w:color="auto"/>
        <w:bottom w:val="none" w:sz="0" w:space="0" w:color="auto"/>
        <w:right w:val="none" w:sz="0" w:space="0" w:color="auto"/>
      </w:divBdr>
    </w:div>
    <w:div w:id="1608804134">
      <w:bodyDiv w:val="1"/>
      <w:marLeft w:val="0"/>
      <w:marRight w:val="0"/>
      <w:marTop w:val="0"/>
      <w:marBottom w:val="0"/>
      <w:divBdr>
        <w:top w:val="none" w:sz="0" w:space="0" w:color="auto"/>
        <w:left w:val="none" w:sz="0" w:space="0" w:color="auto"/>
        <w:bottom w:val="none" w:sz="0" w:space="0" w:color="auto"/>
        <w:right w:val="none" w:sz="0" w:space="0" w:color="auto"/>
      </w:divBdr>
    </w:div>
    <w:div w:id="1609044176">
      <w:bodyDiv w:val="1"/>
      <w:marLeft w:val="0"/>
      <w:marRight w:val="0"/>
      <w:marTop w:val="0"/>
      <w:marBottom w:val="0"/>
      <w:divBdr>
        <w:top w:val="none" w:sz="0" w:space="0" w:color="auto"/>
        <w:left w:val="none" w:sz="0" w:space="0" w:color="auto"/>
        <w:bottom w:val="none" w:sz="0" w:space="0" w:color="auto"/>
        <w:right w:val="none" w:sz="0" w:space="0" w:color="auto"/>
      </w:divBdr>
    </w:div>
    <w:div w:id="1609388611">
      <w:bodyDiv w:val="1"/>
      <w:marLeft w:val="0"/>
      <w:marRight w:val="0"/>
      <w:marTop w:val="0"/>
      <w:marBottom w:val="0"/>
      <w:divBdr>
        <w:top w:val="none" w:sz="0" w:space="0" w:color="auto"/>
        <w:left w:val="none" w:sz="0" w:space="0" w:color="auto"/>
        <w:bottom w:val="none" w:sz="0" w:space="0" w:color="auto"/>
        <w:right w:val="none" w:sz="0" w:space="0" w:color="auto"/>
      </w:divBdr>
    </w:div>
    <w:div w:id="1610160198">
      <w:bodyDiv w:val="1"/>
      <w:marLeft w:val="0"/>
      <w:marRight w:val="0"/>
      <w:marTop w:val="0"/>
      <w:marBottom w:val="0"/>
      <w:divBdr>
        <w:top w:val="none" w:sz="0" w:space="0" w:color="auto"/>
        <w:left w:val="none" w:sz="0" w:space="0" w:color="auto"/>
        <w:bottom w:val="none" w:sz="0" w:space="0" w:color="auto"/>
        <w:right w:val="none" w:sz="0" w:space="0" w:color="auto"/>
      </w:divBdr>
    </w:div>
    <w:div w:id="1612397126">
      <w:bodyDiv w:val="1"/>
      <w:marLeft w:val="0"/>
      <w:marRight w:val="0"/>
      <w:marTop w:val="0"/>
      <w:marBottom w:val="0"/>
      <w:divBdr>
        <w:top w:val="none" w:sz="0" w:space="0" w:color="auto"/>
        <w:left w:val="none" w:sz="0" w:space="0" w:color="auto"/>
        <w:bottom w:val="none" w:sz="0" w:space="0" w:color="auto"/>
        <w:right w:val="none" w:sz="0" w:space="0" w:color="auto"/>
      </w:divBdr>
    </w:div>
    <w:div w:id="1614437404">
      <w:bodyDiv w:val="1"/>
      <w:marLeft w:val="0"/>
      <w:marRight w:val="0"/>
      <w:marTop w:val="0"/>
      <w:marBottom w:val="0"/>
      <w:divBdr>
        <w:top w:val="none" w:sz="0" w:space="0" w:color="auto"/>
        <w:left w:val="none" w:sz="0" w:space="0" w:color="auto"/>
        <w:bottom w:val="none" w:sz="0" w:space="0" w:color="auto"/>
        <w:right w:val="none" w:sz="0" w:space="0" w:color="auto"/>
      </w:divBdr>
    </w:div>
    <w:div w:id="1614508711">
      <w:bodyDiv w:val="1"/>
      <w:marLeft w:val="0"/>
      <w:marRight w:val="0"/>
      <w:marTop w:val="0"/>
      <w:marBottom w:val="0"/>
      <w:divBdr>
        <w:top w:val="none" w:sz="0" w:space="0" w:color="auto"/>
        <w:left w:val="none" w:sz="0" w:space="0" w:color="auto"/>
        <w:bottom w:val="none" w:sz="0" w:space="0" w:color="auto"/>
        <w:right w:val="none" w:sz="0" w:space="0" w:color="auto"/>
      </w:divBdr>
    </w:div>
    <w:div w:id="1614826243">
      <w:bodyDiv w:val="1"/>
      <w:marLeft w:val="0"/>
      <w:marRight w:val="0"/>
      <w:marTop w:val="0"/>
      <w:marBottom w:val="0"/>
      <w:divBdr>
        <w:top w:val="none" w:sz="0" w:space="0" w:color="auto"/>
        <w:left w:val="none" w:sz="0" w:space="0" w:color="auto"/>
        <w:bottom w:val="none" w:sz="0" w:space="0" w:color="auto"/>
        <w:right w:val="none" w:sz="0" w:space="0" w:color="auto"/>
      </w:divBdr>
    </w:div>
    <w:div w:id="1615211937">
      <w:bodyDiv w:val="1"/>
      <w:marLeft w:val="0"/>
      <w:marRight w:val="0"/>
      <w:marTop w:val="0"/>
      <w:marBottom w:val="0"/>
      <w:divBdr>
        <w:top w:val="none" w:sz="0" w:space="0" w:color="auto"/>
        <w:left w:val="none" w:sz="0" w:space="0" w:color="auto"/>
        <w:bottom w:val="none" w:sz="0" w:space="0" w:color="auto"/>
        <w:right w:val="none" w:sz="0" w:space="0" w:color="auto"/>
      </w:divBdr>
    </w:div>
    <w:div w:id="1615475083">
      <w:bodyDiv w:val="1"/>
      <w:marLeft w:val="0"/>
      <w:marRight w:val="0"/>
      <w:marTop w:val="0"/>
      <w:marBottom w:val="0"/>
      <w:divBdr>
        <w:top w:val="none" w:sz="0" w:space="0" w:color="auto"/>
        <w:left w:val="none" w:sz="0" w:space="0" w:color="auto"/>
        <w:bottom w:val="none" w:sz="0" w:space="0" w:color="auto"/>
        <w:right w:val="none" w:sz="0" w:space="0" w:color="auto"/>
      </w:divBdr>
    </w:div>
    <w:div w:id="1615476939">
      <w:bodyDiv w:val="1"/>
      <w:marLeft w:val="0"/>
      <w:marRight w:val="0"/>
      <w:marTop w:val="0"/>
      <w:marBottom w:val="0"/>
      <w:divBdr>
        <w:top w:val="none" w:sz="0" w:space="0" w:color="auto"/>
        <w:left w:val="none" w:sz="0" w:space="0" w:color="auto"/>
        <w:bottom w:val="none" w:sz="0" w:space="0" w:color="auto"/>
        <w:right w:val="none" w:sz="0" w:space="0" w:color="auto"/>
      </w:divBdr>
    </w:div>
    <w:div w:id="1615939923">
      <w:bodyDiv w:val="1"/>
      <w:marLeft w:val="0"/>
      <w:marRight w:val="0"/>
      <w:marTop w:val="0"/>
      <w:marBottom w:val="0"/>
      <w:divBdr>
        <w:top w:val="none" w:sz="0" w:space="0" w:color="auto"/>
        <w:left w:val="none" w:sz="0" w:space="0" w:color="auto"/>
        <w:bottom w:val="none" w:sz="0" w:space="0" w:color="auto"/>
        <w:right w:val="none" w:sz="0" w:space="0" w:color="auto"/>
      </w:divBdr>
    </w:div>
    <w:div w:id="1616718151">
      <w:bodyDiv w:val="1"/>
      <w:marLeft w:val="0"/>
      <w:marRight w:val="0"/>
      <w:marTop w:val="0"/>
      <w:marBottom w:val="0"/>
      <w:divBdr>
        <w:top w:val="none" w:sz="0" w:space="0" w:color="auto"/>
        <w:left w:val="none" w:sz="0" w:space="0" w:color="auto"/>
        <w:bottom w:val="none" w:sz="0" w:space="0" w:color="auto"/>
        <w:right w:val="none" w:sz="0" w:space="0" w:color="auto"/>
      </w:divBdr>
    </w:div>
    <w:div w:id="1617176248">
      <w:bodyDiv w:val="1"/>
      <w:marLeft w:val="0"/>
      <w:marRight w:val="0"/>
      <w:marTop w:val="0"/>
      <w:marBottom w:val="0"/>
      <w:divBdr>
        <w:top w:val="none" w:sz="0" w:space="0" w:color="auto"/>
        <w:left w:val="none" w:sz="0" w:space="0" w:color="auto"/>
        <w:bottom w:val="none" w:sz="0" w:space="0" w:color="auto"/>
        <w:right w:val="none" w:sz="0" w:space="0" w:color="auto"/>
      </w:divBdr>
    </w:div>
    <w:div w:id="1617634543">
      <w:bodyDiv w:val="1"/>
      <w:marLeft w:val="0"/>
      <w:marRight w:val="0"/>
      <w:marTop w:val="0"/>
      <w:marBottom w:val="0"/>
      <w:divBdr>
        <w:top w:val="none" w:sz="0" w:space="0" w:color="auto"/>
        <w:left w:val="none" w:sz="0" w:space="0" w:color="auto"/>
        <w:bottom w:val="none" w:sz="0" w:space="0" w:color="auto"/>
        <w:right w:val="none" w:sz="0" w:space="0" w:color="auto"/>
      </w:divBdr>
    </w:div>
    <w:div w:id="1617830689">
      <w:bodyDiv w:val="1"/>
      <w:marLeft w:val="0"/>
      <w:marRight w:val="0"/>
      <w:marTop w:val="0"/>
      <w:marBottom w:val="0"/>
      <w:divBdr>
        <w:top w:val="none" w:sz="0" w:space="0" w:color="auto"/>
        <w:left w:val="none" w:sz="0" w:space="0" w:color="auto"/>
        <w:bottom w:val="none" w:sz="0" w:space="0" w:color="auto"/>
        <w:right w:val="none" w:sz="0" w:space="0" w:color="auto"/>
      </w:divBdr>
    </w:div>
    <w:div w:id="1620137567">
      <w:bodyDiv w:val="1"/>
      <w:marLeft w:val="0"/>
      <w:marRight w:val="0"/>
      <w:marTop w:val="0"/>
      <w:marBottom w:val="0"/>
      <w:divBdr>
        <w:top w:val="none" w:sz="0" w:space="0" w:color="auto"/>
        <w:left w:val="none" w:sz="0" w:space="0" w:color="auto"/>
        <w:bottom w:val="none" w:sz="0" w:space="0" w:color="auto"/>
        <w:right w:val="none" w:sz="0" w:space="0" w:color="auto"/>
      </w:divBdr>
    </w:div>
    <w:div w:id="1620451742">
      <w:bodyDiv w:val="1"/>
      <w:marLeft w:val="0"/>
      <w:marRight w:val="0"/>
      <w:marTop w:val="0"/>
      <w:marBottom w:val="0"/>
      <w:divBdr>
        <w:top w:val="none" w:sz="0" w:space="0" w:color="auto"/>
        <w:left w:val="none" w:sz="0" w:space="0" w:color="auto"/>
        <w:bottom w:val="none" w:sz="0" w:space="0" w:color="auto"/>
        <w:right w:val="none" w:sz="0" w:space="0" w:color="auto"/>
      </w:divBdr>
    </w:div>
    <w:div w:id="1620725858">
      <w:bodyDiv w:val="1"/>
      <w:marLeft w:val="0"/>
      <w:marRight w:val="0"/>
      <w:marTop w:val="0"/>
      <w:marBottom w:val="0"/>
      <w:divBdr>
        <w:top w:val="none" w:sz="0" w:space="0" w:color="auto"/>
        <w:left w:val="none" w:sz="0" w:space="0" w:color="auto"/>
        <w:bottom w:val="none" w:sz="0" w:space="0" w:color="auto"/>
        <w:right w:val="none" w:sz="0" w:space="0" w:color="auto"/>
      </w:divBdr>
    </w:div>
    <w:div w:id="1621691241">
      <w:bodyDiv w:val="1"/>
      <w:marLeft w:val="0"/>
      <w:marRight w:val="0"/>
      <w:marTop w:val="0"/>
      <w:marBottom w:val="0"/>
      <w:divBdr>
        <w:top w:val="none" w:sz="0" w:space="0" w:color="auto"/>
        <w:left w:val="none" w:sz="0" w:space="0" w:color="auto"/>
        <w:bottom w:val="none" w:sz="0" w:space="0" w:color="auto"/>
        <w:right w:val="none" w:sz="0" w:space="0" w:color="auto"/>
      </w:divBdr>
    </w:div>
    <w:div w:id="1622035030">
      <w:bodyDiv w:val="1"/>
      <w:marLeft w:val="0"/>
      <w:marRight w:val="0"/>
      <w:marTop w:val="0"/>
      <w:marBottom w:val="0"/>
      <w:divBdr>
        <w:top w:val="none" w:sz="0" w:space="0" w:color="auto"/>
        <w:left w:val="none" w:sz="0" w:space="0" w:color="auto"/>
        <w:bottom w:val="none" w:sz="0" w:space="0" w:color="auto"/>
        <w:right w:val="none" w:sz="0" w:space="0" w:color="auto"/>
      </w:divBdr>
    </w:div>
    <w:div w:id="1623220206">
      <w:bodyDiv w:val="1"/>
      <w:marLeft w:val="0"/>
      <w:marRight w:val="0"/>
      <w:marTop w:val="0"/>
      <w:marBottom w:val="0"/>
      <w:divBdr>
        <w:top w:val="none" w:sz="0" w:space="0" w:color="auto"/>
        <w:left w:val="none" w:sz="0" w:space="0" w:color="auto"/>
        <w:bottom w:val="none" w:sz="0" w:space="0" w:color="auto"/>
        <w:right w:val="none" w:sz="0" w:space="0" w:color="auto"/>
      </w:divBdr>
    </w:div>
    <w:div w:id="1623614557">
      <w:bodyDiv w:val="1"/>
      <w:marLeft w:val="0"/>
      <w:marRight w:val="0"/>
      <w:marTop w:val="0"/>
      <w:marBottom w:val="0"/>
      <w:divBdr>
        <w:top w:val="none" w:sz="0" w:space="0" w:color="auto"/>
        <w:left w:val="none" w:sz="0" w:space="0" w:color="auto"/>
        <w:bottom w:val="none" w:sz="0" w:space="0" w:color="auto"/>
        <w:right w:val="none" w:sz="0" w:space="0" w:color="auto"/>
      </w:divBdr>
    </w:div>
    <w:div w:id="1623927227">
      <w:bodyDiv w:val="1"/>
      <w:marLeft w:val="0"/>
      <w:marRight w:val="0"/>
      <w:marTop w:val="0"/>
      <w:marBottom w:val="0"/>
      <w:divBdr>
        <w:top w:val="none" w:sz="0" w:space="0" w:color="auto"/>
        <w:left w:val="none" w:sz="0" w:space="0" w:color="auto"/>
        <w:bottom w:val="none" w:sz="0" w:space="0" w:color="auto"/>
        <w:right w:val="none" w:sz="0" w:space="0" w:color="auto"/>
      </w:divBdr>
    </w:div>
    <w:div w:id="1624729880">
      <w:bodyDiv w:val="1"/>
      <w:marLeft w:val="0"/>
      <w:marRight w:val="0"/>
      <w:marTop w:val="0"/>
      <w:marBottom w:val="0"/>
      <w:divBdr>
        <w:top w:val="none" w:sz="0" w:space="0" w:color="auto"/>
        <w:left w:val="none" w:sz="0" w:space="0" w:color="auto"/>
        <w:bottom w:val="none" w:sz="0" w:space="0" w:color="auto"/>
        <w:right w:val="none" w:sz="0" w:space="0" w:color="auto"/>
      </w:divBdr>
    </w:div>
    <w:div w:id="1624774160">
      <w:bodyDiv w:val="1"/>
      <w:marLeft w:val="0"/>
      <w:marRight w:val="0"/>
      <w:marTop w:val="0"/>
      <w:marBottom w:val="0"/>
      <w:divBdr>
        <w:top w:val="none" w:sz="0" w:space="0" w:color="auto"/>
        <w:left w:val="none" w:sz="0" w:space="0" w:color="auto"/>
        <w:bottom w:val="none" w:sz="0" w:space="0" w:color="auto"/>
        <w:right w:val="none" w:sz="0" w:space="0" w:color="auto"/>
      </w:divBdr>
    </w:div>
    <w:div w:id="1625111697">
      <w:bodyDiv w:val="1"/>
      <w:marLeft w:val="0"/>
      <w:marRight w:val="0"/>
      <w:marTop w:val="0"/>
      <w:marBottom w:val="0"/>
      <w:divBdr>
        <w:top w:val="none" w:sz="0" w:space="0" w:color="auto"/>
        <w:left w:val="none" w:sz="0" w:space="0" w:color="auto"/>
        <w:bottom w:val="none" w:sz="0" w:space="0" w:color="auto"/>
        <w:right w:val="none" w:sz="0" w:space="0" w:color="auto"/>
      </w:divBdr>
    </w:div>
    <w:div w:id="1625189480">
      <w:bodyDiv w:val="1"/>
      <w:marLeft w:val="0"/>
      <w:marRight w:val="0"/>
      <w:marTop w:val="0"/>
      <w:marBottom w:val="0"/>
      <w:divBdr>
        <w:top w:val="none" w:sz="0" w:space="0" w:color="auto"/>
        <w:left w:val="none" w:sz="0" w:space="0" w:color="auto"/>
        <w:bottom w:val="none" w:sz="0" w:space="0" w:color="auto"/>
        <w:right w:val="none" w:sz="0" w:space="0" w:color="auto"/>
      </w:divBdr>
    </w:div>
    <w:div w:id="1625890876">
      <w:bodyDiv w:val="1"/>
      <w:marLeft w:val="0"/>
      <w:marRight w:val="0"/>
      <w:marTop w:val="0"/>
      <w:marBottom w:val="0"/>
      <w:divBdr>
        <w:top w:val="none" w:sz="0" w:space="0" w:color="auto"/>
        <w:left w:val="none" w:sz="0" w:space="0" w:color="auto"/>
        <w:bottom w:val="none" w:sz="0" w:space="0" w:color="auto"/>
        <w:right w:val="none" w:sz="0" w:space="0" w:color="auto"/>
      </w:divBdr>
    </w:div>
    <w:div w:id="1626934243">
      <w:bodyDiv w:val="1"/>
      <w:marLeft w:val="0"/>
      <w:marRight w:val="0"/>
      <w:marTop w:val="0"/>
      <w:marBottom w:val="0"/>
      <w:divBdr>
        <w:top w:val="none" w:sz="0" w:space="0" w:color="auto"/>
        <w:left w:val="none" w:sz="0" w:space="0" w:color="auto"/>
        <w:bottom w:val="none" w:sz="0" w:space="0" w:color="auto"/>
        <w:right w:val="none" w:sz="0" w:space="0" w:color="auto"/>
      </w:divBdr>
    </w:div>
    <w:div w:id="1627392665">
      <w:bodyDiv w:val="1"/>
      <w:marLeft w:val="0"/>
      <w:marRight w:val="0"/>
      <w:marTop w:val="0"/>
      <w:marBottom w:val="0"/>
      <w:divBdr>
        <w:top w:val="none" w:sz="0" w:space="0" w:color="auto"/>
        <w:left w:val="none" w:sz="0" w:space="0" w:color="auto"/>
        <w:bottom w:val="none" w:sz="0" w:space="0" w:color="auto"/>
        <w:right w:val="none" w:sz="0" w:space="0" w:color="auto"/>
      </w:divBdr>
    </w:div>
    <w:div w:id="1628470175">
      <w:bodyDiv w:val="1"/>
      <w:marLeft w:val="0"/>
      <w:marRight w:val="0"/>
      <w:marTop w:val="0"/>
      <w:marBottom w:val="0"/>
      <w:divBdr>
        <w:top w:val="none" w:sz="0" w:space="0" w:color="auto"/>
        <w:left w:val="none" w:sz="0" w:space="0" w:color="auto"/>
        <w:bottom w:val="none" w:sz="0" w:space="0" w:color="auto"/>
        <w:right w:val="none" w:sz="0" w:space="0" w:color="auto"/>
      </w:divBdr>
    </w:div>
    <w:div w:id="1628779728">
      <w:bodyDiv w:val="1"/>
      <w:marLeft w:val="0"/>
      <w:marRight w:val="0"/>
      <w:marTop w:val="0"/>
      <w:marBottom w:val="0"/>
      <w:divBdr>
        <w:top w:val="none" w:sz="0" w:space="0" w:color="auto"/>
        <w:left w:val="none" w:sz="0" w:space="0" w:color="auto"/>
        <w:bottom w:val="none" w:sz="0" w:space="0" w:color="auto"/>
        <w:right w:val="none" w:sz="0" w:space="0" w:color="auto"/>
      </w:divBdr>
    </w:div>
    <w:div w:id="1629050449">
      <w:bodyDiv w:val="1"/>
      <w:marLeft w:val="0"/>
      <w:marRight w:val="0"/>
      <w:marTop w:val="0"/>
      <w:marBottom w:val="0"/>
      <w:divBdr>
        <w:top w:val="none" w:sz="0" w:space="0" w:color="auto"/>
        <w:left w:val="none" w:sz="0" w:space="0" w:color="auto"/>
        <w:bottom w:val="none" w:sz="0" w:space="0" w:color="auto"/>
        <w:right w:val="none" w:sz="0" w:space="0" w:color="auto"/>
      </w:divBdr>
    </w:div>
    <w:div w:id="1629123311">
      <w:bodyDiv w:val="1"/>
      <w:marLeft w:val="0"/>
      <w:marRight w:val="0"/>
      <w:marTop w:val="0"/>
      <w:marBottom w:val="0"/>
      <w:divBdr>
        <w:top w:val="none" w:sz="0" w:space="0" w:color="auto"/>
        <w:left w:val="none" w:sz="0" w:space="0" w:color="auto"/>
        <w:bottom w:val="none" w:sz="0" w:space="0" w:color="auto"/>
        <w:right w:val="none" w:sz="0" w:space="0" w:color="auto"/>
      </w:divBdr>
    </w:div>
    <w:div w:id="1629431998">
      <w:bodyDiv w:val="1"/>
      <w:marLeft w:val="0"/>
      <w:marRight w:val="0"/>
      <w:marTop w:val="0"/>
      <w:marBottom w:val="0"/>
      <w:divBdr>
        <w:top w:val="none" w:sz="0" w:space="0" w:color="auto"/>
        <w:left w:val="none" w:sz="0" w:space="0" w:color="auto"/>
        <w:bottom w:val="none" w:sz="0" w:space="0" w:color="auto"/>
        <w:right w:val="none" w:sz="0" w:space="0" w:color="auto"/>
      </w:divBdr>
    </w:div>
    <w:div w:id="1629505077">
      <w:bodyDiv w:val="1"/>
      <w:marLeft w:val="0"/>
      <w:marRight w:val="0"/>
      <w:marTop w:val="0"/>
      <w:marBottom w:val="0"/>
      <w:divBdr>
        <w:top w:val="none" w:sz="0" w:space="0" w:color="auto"/>
        <w:left w:val="none" w:sz="0" w:space="0" w:color="auto"/>
        <w:bottom w:val="none" w:sz="0" w:space="0" w:color="auto"/>
        <w:right w:val="none" w:sz="0" w:space="0" w:color="auto"/>
      </w:divBdr>
    </w:div>
    <w:div w:id="1630546503">
      <w:bodyDiv w:val="1"/>
      <w:marLeft w:val="0"/>
      <w:marRight w:val="0"/>
      <w:marTop w:val="0"/>
      <w:marBottom w:val="0"/>
      <w:divBdr>
        <w:top w:val="none" w:sz="0" w:space="0" w:color="auto"/>
        <w:left w:val="none" w:sz="0" w:space="0" w:color="auto"/>
        <w:bottom w:val="none" w:sz="0" w:space="0" w:color="auto"/>
        <w:right w:val="none" w:sz="0" w:space="0" w:color="auto"/>
      </w:divBdr>
    </w:div>
    <w:div w:id="1631088246">
      <w:bodyDiv w:val="1"/>
      <w:marLeft w:val="0"/>
      <w:marRight w:val="0"/>
      <w:marTop w:val="0"/>
      <w:marBottom w:val="0"/>
      <w:divBdr>
        <w:top w:val="none" w:sz="0" w:space="0" w:color="auto"/>
        <w:left w:val="none" w:sz="0" w:space="0" w:color="auto"/>
        <w:bottom w:val="none" w:sz="0" w:space="0" w:color="auto"/>
        <w:right w:val="none" w:sz="0" w:space="0" w:color="auto"/>
      </w:divBdr>
    </w:div>
    <w:div w:id="1631322710">
      <w:bodyDiv w:val="1"/>
      <w:marLeft w:val="0"/>
      <w:marRight w:val="0"/>
      <w:marTop w:val="0"/>
      <w:marBottom w:val="0"/>
      <w:divBdr>
        <w:top w:val="none" w:sz="0" w:space="0" w:color="auto"/>
        <w:left w:val="none" w:sz="0" w:space="0" w:color="auto"/>
        <w:bottom w:val="none" w:sz="0" w:space="0" w:color="auto"/>
        <w:right w:val="none" w:sz="0" w:space="0" w:color="auto"/>
      </w:divBdr>
    </w:div>
    <w:div w:id="1633630625">
      <w:bodyDiv w:val="1"/>
      <w:marLeft w:val="0"/>
      <w:marRight w:val="0"/>
      <w:marTop w:val="0"/>
      <w:marBottom w:val="0"/>
      <w:divBdr>
        <w:top w:val="none" w:sz="0" w:space="0" w:color="auto"/>
        <w:left w:val="none" w:sz="0" w:space="0" w:color="auto"/>
        <w:bottom w:val="none" w:sz="0" w:space="0" w:color="auto"/>
        <w:right w:val="none" w:sz="0" w:space="0" w:color="auto"/>
      </w:divBdr>
    </w:div>
    <w:div w:id="1633711086">
      <w:bodyDiv w:val="1"/>
      <w:marLeft w:val="0"/>
      <w:marRight w:val="0"/>
      <w:marTop w:val="0"/>
      <w:marBottom w:val="0"/>
      <w:divBdr>
        <w:top w:val="none" w:sz="0" w:space="0" w:color="auto"/>
        <w:left w:val="none" w:sz="0" w:space="0" w:color="auto"/>
        <w:bottom w:val="none" w:sz="0" w:space="0" w:color="auto"/>
        <w:right w:val="none" w:sz="0" w:space="0" w:color="auto"/>
      </w:divBdr>
    </w:div>
    <w:div w:id="1634945453">
      <w:bodyDiv w:val="1"/>
      <w:marLeft w:val="0"/>
      <w:marRight w:val="0"/>
      <w:marTop w:val="0"/>
      <w:marBottom w:val="0"/>
      <w:divBdr>
        <w:top w:val="none" w:sz="0" w:space="0" w:color="auto"/>
        <w:left w:val="none" w:sz="0" w:space="0" w:color="auto"/>
        <w:bottom w:val="none" w:sz="0" w:space="0" w:color="auto"/>
        <w:right w:val="none" w:sz="0" w:space="0" w:color="auto"/>
      </w:divBdr>
    </w:div>
    <w:div w:id="1635329197">
      <w:bodyDiv w:val="1"/>
      <w:marLeft w:val="0"/>
      <w:marRight w:val="0"/>
      <w:marTop w:val="0"/>
      <w:marBottom w:val="0"/>
      <w:divBdr>
        <w:top w:val="none" w:sz="0" w:space="0" w:color="auto"/>
        <w:left w:val="none" w:sz="0" w:space="0" w:color="auto"/>
        <w:bottom w:val="none" w:sz="0" w:space="0" w:color="auto"/>
        <w:right w:val="none" w:sz="0" w:space="0" w:color="auto"/>
      </w:divBdr>
    </w:div>
    <w:div w:id="1635988331">
      <w:bodyDiv w:val="1"/>
      <w:marLeft w:val="0"/>
      <w:marRight w:val="0"/>
      <w:marTop w:val="0"/>
      <w:marBottom w:val="0"/>
      <w:divBdr>
        <w:top w:val="none" w:sz="0" w:space="0" w:color="auto"/>
        <w:left w:val="none" w:sz="0" w:space="0" w:color="auto"/>
        <w:bottom w:val="none" w:sz="0" w:space="0" w:color="auto"/>
        <w:right w:val="none" w:sz="0" w:space="0" w:color="auto"/>
      </w:divBdr>
    </w:div>
    <w:div w:id="1636064519">
      <w:bodyDiv w:val="1"/>
      <w:marLeft w:val="0"/>
      <w:marRight w:val="0"/>
      <w:marTop w:val="0"/>
      <w:marBottom w:val="0"/>
      <w:divBdr>
        <w:top w:val="none" w:sz="0" w:space="0" w:color="auto"/>
        <w:left w:val="none" w:sz="0" w:space="0" w:color="auto"/>
        <w:bottom w:val="none" w:sz="0" w:space="0" w:color="auto"/>
        <w:right w:val="none" w:sz="0" w:space="0" w:color="auto"/>
      </w:divBdr>
    </w:div>
    <w:div w:id="1636717350">
      <w:bodyDiv w:val="1"/>
      <w:marLeft w:val="0"/>
      <w:marRight w:val="0"/>
      <w:marTop w:val="0"/>
      <w:marBottom w:val="0"/>
      <w:divBdr>
        <w:top w:val="none" w:sz="0" w:space="0" w:color="auto"/>
        <w:left w:val="none" w:sz="0" w:space="0" w:color="auto"/>
        <w:bottom w:val="none" w:sz="0" w:space="0" w:color="auto"/>
        <w:right w:val="none" w:sz="0" w:space="0" w:color="auto"/>
      </w:divBdr>
    </w:div>
    <w:div w:id="1638297364">
      <w:bodyDiv w:val="1"/>
      <w:marLeft w:val="0"/>
      <w:marRight w:val="0"/>
      <w:marTop w:val="0"/>
      <w:marBottom w:val="0"/>
      <w:divBdr>
        <w:top w:val="none" w:sz="0" w:space="0" w:color="auto"/>
        <w:left w:val="none" w:sz="0" w:space="0" w:color="auto"/>
        <w:bottom w:val="none" w:sz="0" w:space="0" w:color="auto"/>
        <w:right w:val="none" w:sz="0" w:space="0" w:color="auto"/>
      </w:divBdr>
    </w:div>
    <w:div w:id="1638334593">
      <w:bodyDiv w:val="1"/>
      <w:marLeft w:val="0"/>
      <w:marRight w:val="0"/>
      <w:marTop w:val="0"/>
      <w:marBottom w:val="0"/>
      <w:divBdr>
        <w:top w:val="none" w:sz="0" w:space="0" w:color="auto"/>
        <w:left w:val="none" w:sz="0" w:space="0" w:color="auto"/>
        <w:bottom w:val="none" w:sz="0" w:space="0" w:color="auto"/>
        <w:right w:val="none" w:sz="0" w:space="0" w:color="auto"/>
      </w:divBdr>
    </w:div>
    <w:div w:id="1638485823">
      <w:bodyDiv w:val="1"/>
      <w:marLeft w:val="0"/>
      <w:marRight w:val="0"/>
      <w:marTop w:val="0"/>
      <w:marBottom w:val="0"/>
      <w:divBdr>
        <w:top w:val="none" w:sz="0" w:space="0" w:color="auto"/>
        <w:left w:val="none" w:sz="0" w:space="0" w:color="auto"/>
        <w:bottom w:val="none" w:sz="0" w:space="0" w:color="auto"/>
        <w:right w:val="none" w:sz="0" w:space="0" w:color="auto"/>
      </w:divBdr>
    </w:div>
    <w:div w:id="1638610484">
      <w:bodyDiv w:val="1"/>
      <w:marLeft w:val="0"/>
      <w:marRight w:val="0"/>
      <w:marTop w:val="0"/>
      <w:marBottom w:val="0"/>
      <w:divBdr>
        <w:top w:val="none" w:sz="0" w:space="0" w:color="auto"/>
        <w:left w:val="none" w:sz="0" w:space="0" w:color="auto"/>
        <w:bottom w:val="none" w:sz="0" w:space="0" w:color="auto"/>
        <w:right w:val="none" w:sz="0" w:space="0" w:color="auto"/>
      </w:divBdr>
    </w:div>
    <w:div w:id="1638953203">
      <w:bodyDiv w:val="1"/>
      <w:marLeft w:val="0"/>
      <w:marRight w:val="0"/>
      <w:marTop w:val="0"/>
      <w:marBottom w:val="0"/>
      <w:divBdr>
        <w:top w:val="none" w:sz="0" w:space="0" w:color="auto"/>
        <w:left w:val="none" w:sz="0" w:space="0" w:color="auto"/>
        <w:bottom w:val="none" w:sz="0" w:space="0" w:color="auto"/>
        <w:right w:val="none" w:sz="0" w:space="0" w:color="auto"/>
      </w:divBdr>
    </w:div>
    <w:div w:id="1639722753">
      <w:bodyDiv w:val="1"/>
      <w:marLeft w:val="0"/>
      <w:marRight w:val="0"/>
      <w:marTop w:val="0"/>
      <w:marBottom w:val="0"/>
      <w:divBdr>
        <w:top w:val="none" w:sz="0" w:space="0" w:color="auto"/>
        <w:left w:val="none" w:sz="0" w:space="0" w:color="auto"/>
        <w:bottom w:val="none" w:sz="0" w:space="0" w:color="auto"/>
        <w:right w:val="none" w:sz="0" w:space="0" w:color="auto"/>
      </w:divBdr>
    </w:div>
    <w:div w:id="1640115636">
      <w:bodyDiv w:val="1"/>
      <w:marLeft w:val="0"/>
      <w:marRight w:val="0"/>
      <w:marTop w:val="0"/>
      <w:marBottom w:val="0"/>
      <w:divBdr>
        <w:top w:val="none" w:sz="0" w:space="0" w:color="auto"/>
        <w:left w:val="none" w:sz="0" w:space="0" w:color="auto"/>
        <w:bottom w:val="none" w:sz="0" w:space="0" w:color="auto"/>
        <w:right w:val="none" w:sz="0" w:space="0" w:color="auto"/>
      </w:divBdr>
    </w:div>
    <w:div w:id="1640303360">
      <w:bodyDiv w:val="1"/>
      <w:marLeft w:val="0"/>
      <w:marRight w:val="0"/>
      <w:marTop w:val="0"/>
      <w:marBottom w:val="0"/>
      <w:divBdr>
        <w:top w:val="none" w:sz="0" w:space="0" w:color="auto"/>
        <w:left w:val="none" w:sz="0" w:space="0" w:color="auto"/>
        <w:bottom w:val="none" w:sz="0" w:space="0" w:color="auto"/>
        <w:right w:val="none" w:sz="0" w:space="0" w:color="auto"/>
      </w:divBdr>
    </w:div>
    <w:div w:id="1642077063">
      <w:bodyDiv w:val="1"/>
      <w:marLeft w:val="0"/>
      <w:marRight w:val="0"/>
      <w:marTop w:val="0"/>
      <w:marBottom w:val="0"/>
      <w:divBdr>
        <w:top w:val="none" w:sz="0" w:space="0" w:color="auto"/>
        <w:left w:val="none" w:sz="0" w:space="0" w:color="auto"/>
        <w:bottom w:val="none" w:sz="0" w:space="0" w:color="auto"/>
        <w:right w:val="none" w:sz="0" w:space="0" w:color="auto"/>
      </w:divBdr>
    </w:div>
    <w:div w:id="1642685702">
      <w:bodyDiv w:val="1"/>
      <w:marLeft w:val="0"/>
      <w:marRight w:val="0"/>
      <w:marTop w:val="0"/>
      <w:marBottom w:val="0"/>
      <w:divBdr>
        <w:top w:val="none" w:sz="0" w:space="0" w:color="auto"/>
        <w:left w:val="none" w:sz="0" w:space="0" w:color="auto"/>
        <w:bottom w:val="none" w:sz="0" w:space="0" w:color="auto"/>
        <w:right w:val="none" w:sz="0" w:space="0" w:color="auto"/>
      </w:divBdr>
    </w:div>
    <w:div w:id="1642732599">
      <w:bodyDiv w:val="1"/>
      <w:marLeft w:val="0"/>
      <w:marRight w:val="0"/>
      <w:marTop w:val="0"/>
      <w:marBottom w:val="0"/>
      <w:divBdr>
        <w:top w:val="none" w:sz="0" w:space="0" w:color="auto"/>
        <w:left w:val="none" w:sz="0" w:space="0" w:color="auto"/>
        <w:bottom w:val="none" w:sz="0" w:space="0" w:color="auto"/>
        <w:right w:val="none" w:sz="0" w:space="0" w:color="auto"/>
      </w:divBdr>
    </w:div>
    <w:div w:id="1643189084">
      <w:bodyDiv w:val="1"/>
      <w:marLeft w:val="0"/>
      <w:marRight w:val="0"/>
      <w:marTop w:val="0"/>
      <w:marBottom w:val="0"/>
      <w:divBdr>
        <w:top w:val="none" w:sz="0" w:space="0" w:color="auto"/>
        <w:left w:val="none" w:sz="0" w:space="0" w:color="auto"/>
        <w:bottom w:val="none" w:sz="0" w:space="0" w:color="auto"/>
        <w:right w:val="none" w:sz="0" w:space="0" w:color="auto"/>
      </w:divBdr>
    </w:div>
    <w:div w:id="1643190484">
      <w:bodyDiv w:val="1"/>
      <w:marLeft w:val="0"/>
      <w:marRight w:val="0"/>
      <w:marTop w:val="0"/>
      <w:marBottom w:val="0"/>
      <w:divBdr>
        <w:top w:val="none" w:sz="0" w:space="0" w:color="auto"/>
        <w:left w:val="none" w:sz="0" w:space="0" w:color="auto"/>
        <w:bottom w:val="none" w:sz="0" w:space="0" w:color="auto"/>
        <w:right w:val="none" w:sz="0" w:space="0" w:color="auto"/>
      </w:divBdr>
    </w:div>
    <w:div w:id="1644388069">
      <w:bodyDiv w:val="1"/>
      <w:marLeft w:val="0"/>
      <w:marRight w:val="0"/>
      <w:marTop w:val="0"/>
      <w:marBottom w:val="0"/>
      <w:divBdr>
        <w:top w:val="none" w:sz="0" w:space="0" w:color="auto"/>
        <w:left w:val="none" w:sz="0" w:space="0" w:color="auto"/>
        <w:bottom w:val="none" w:sz="0" w:space="0" w:color="auto"/>
        <w:right w:val="none" w:sz="0" w:space="0" w:color="auto"/>
      </w:divBdr>
    </w:div>
    <w:div w:id="1644457423">
      <w:bodyDiv w:val="1"/>
      <w:marLeft w:val="0"/>
      <w:marRight w:val="0"/>
      <w:marTop w:val="0"/>
      <w:marBottom w:val="0"/>
      <w:divBdr>
        <w:top w:val="none" w:sz="0" w:space="0" w:color="auto"/>
        <w:left w:val="none" w:sz="0" w:space="0" w:color="auto"/>
        <w:bottom w:val="none" w:sz="0" w:space="0" w:color="auto"/>
        <w:right w:val="none" w:sz="0" w:space="0" w:color="auto"/>
      </w:divBdr>
    </w:div>
    <w:div w:id="1644694087">
      <w:bodyDiv w:val="1"/>
      <w:marLeft w:val="0"/>
      <w:marRight w:val="0"/>
      <w:marTop w:val="0"/>
      <w:marBottom w:val="0"/>
      <w:divBdr>
        <w:top w:val="none" w:sz="0" w:space="0" w:color="auto"/>
        <w:left w:val="none" w:sz="0" w:space="0" w:color="auto"/>
        <w:bottom w:val="none" w:sz="0" w:space="0" w:color="auto"/>
        <w:right w:val="none" w:sz="0" w:space="0" w:color="auto"/>
      </w:divBdr>
    </w:div>
    <w:div w:id="1645309116">
      <w:bodyDiv w:val="1"/>
      <w:marLeft w:val="0"/>
      <w:marRight w:val="0"/>
      <w:marTop w:val="0"/>
      <w:marBottom w:val="0"/>
      <w:divBdr>
        <w:top w:val="none" w:sz="0" w:space="0" w:color="auto"/>
        <w:left w:val="none" w:sz="0" w:space="0" w:color="auto"/>
        <w:bottom w:val="none" w:sz="0" w:space="0" w:color="auto"/>
        <w:right w:val="none" w:sz="0" w:space="0" w:color="auto"/>
      </w:divBdr>
    </w:div>
    <w:div w:id="1645769564">
      <w:bodyDiv w:val="1"/>
      <w:marLeft w:val="0"/>
      <w:marRight w:val="0"/>
      <w:marTop w:val="0"/>
      <w:marBottom w:val="0"/>
      <w:divBdr>
        <w:top w:val="none" w:sz="0" w:space="0" w:color="auto"/>
        <w:left w:val="none" w:sz="0" w:space="0" w:color="auto"/>
        <w:bottom w:val="none" w:sz="0" w:space="0" w:color="auto"/>
        <w:right w:val="none" w:sz="0" w:space="0" w:color="auto"/>
      </w:divBdr>
    </w:div>
    <w:div w:id="1645814708">
      <w:bodyDiv w:val="1"/>
      <w:marLeft w:val="0"/>
      <w:marRight w:val="0"/>
      <w:marTop w:val="0"/>
      <w:marBottom w:val="0"/>
      <w:divBdr>
        <w:top w:val="none" w:sz="0" w:space="0" w:color="auto"/>
        <w:left w:val="none" w:sz="0" w:space="0" w:color="auto"/>
        <w:bottom w:val="none" w:sz="0" w:space="0" w:color="auto"/>
        <w:right w:val="none" w:sz="0" w:space="0" w:color="auto"/>
      </w:divBdr>
    </w:div>
    <w:div w:id="1646276563">
      <w:bodyDiv w:val="1"/>
      <w:marLeft w:val="0"/>
      <w:marRight w:val="0"/>
      <w:marTop w:val="0"/>
      <w:marBottom w:val="0"/>
      <w:divBdr>
        <w:top w:val="none" w:sz="0" w:space="0" w:color="auto"/>
        <w:left w:val="none" w:sz="0" w:space="0" w:color="auto"/>
        <w:bottom w:val="none" w:sz="0" w:space="0" w:color="auto"/>
        <w:right w:val="none" w:sz="0" w:space="0" w:color="auto"/>
      </w:divBdr>
    </w:div>
    <w:div w:id="1646470821">
      <w:bodyDiv w:val="1"/>
      <w:marLeft w:val="0"/>
      <w:marRight w:val="0"/>
      <w:marTop w:val="0"/>
      <w:marBottom w:val="0"/>
      <w:divBdr>
        <w:top w:val="none" w:sz="0" w:space="0" w:color="auto"/>
        <w:left w:val="none" w:sz="0" w:space="0" w:color="auto"/>
        <w:bottom w:val="none" w:sz="0" w:space="0" w:color="auto"/>
        <w:right w:val="none" w:sz="0" w:space="0" w:color="auto"/>
      </w:divBdr>
    </w:div>
    <w:div w:id="1646815306">
      <w:bodyDiv w:val="1"/>
      <w:marLeft w:val="0"/>
      <w:marRight w:val="0"/>
      <w:marTop w:val="0"/>
      <w:marBottom w:val="0"/>
      <w:divBdr>
        <w:top w:val="none" w:sz="0" w:space="0" w:color="auto"/>
        <w:left w:val="none" w:sz="0" w:space="0" w:color="auto"/>
        <w:bottom w:val="none" w:sz="0" w:space="0" w:color="auto"/>
        <w:right w:val="none" w:sz="0" w:space="0" w:color="auto"/>
      </w:divBdr>
    </w:div>
    <w:div w:id="1647393594">
      <w:bodyDiv w:val="1"/>
      <w:marLeft w:val="0"/>
      <w:marRight w:val="0"/>
      <w:marTop w:val="0"/>
      <w:marBottom w:val="0"/>
      <w:divBdr>
        <w:top w:val="none" w:sz="0" w:space="0" w:color="auto"/>
        <w:left w:val="none" w:sz="0" w:space="0" w:color="auto"/>
        <w:bottom w:val="none" w:sz="0" w:space="0" w:color="auto"/>
        <w:right w:val="none" w:sz="0" w:space="0" w:color="auto"/>
      </w:divBdr>
    </w:div>
    <w:div w:id="1649287097">
      <w:bodyDiv w:val="1"/>
      <w:marLeft w:val="0"/>
      <w:marRight w:val="0"/>
      <w:marTop w:val="0"/>
      <w:marBottom w:val="0"/>
      <w:divBdr>
        <w:top w:val="none" w:sz="0" w:space="0" w:color="auto"/>
        <w:left w:val="none" w:sz="0" w:space="0" w:color="auto"/>
        <w:bottom w:val="none" w:sz="0" w:space="0" w:color="auto"/>
        <w:right w:val="none" w:sz="0" w:space="0" w:color="auto"/>
      </w:divBdr>
    </w:div>
    <w:div w:id="1649479520">
      <w:bodyDiv w:val="1"/>
      <w:marLeft w:val="0"/>
      <w:marRight w:val="0"/>
      <w:marTop w:val="0"/>
      <w:marBottom w:val="0"/>
      <w:divBdr>
        <w:top w:val="none" w:sz="0" w:space="0" w:color="auto"/>
        <w:left w:val="none" w:sz="0" w:space="0" w:color="auto"/>
        <w:bottom w:val="none" w:sz="0" w:space="0" w:color="auto"/>
        <w:right w:val="none" w:sz="0" w:space="0" w:color="auto"/>
      </w:divBdr>
    </w:div>
    <w:div w:id="1649704834">
      <w:bodyDiv w:val="1"/>
      <w:marLeft w:val="0"/>
      <w:marRight w:val="0"/>
      <w:marTop w:val="0"/>
      <w:marBottom w:val="0"/>
      <w:divBdr>
        <w:top w:val="none" w:sz="0" w:space="0" w:color="auto"/>
        <w:left w:val="none" w:sz="0" w:space="0" w:color="auto"/>
        <w:bottom w:val="none" w:sz="0" w:space="0" w:color="auto"/>
        <w:right w:val="none" w:sz="0" w:space="0" w:color="auto"/>
      </w:divBdr>
    </w:div>
    <w:div w:id="1649939329">
      <w:bodyDiv w:val="1"/>
      <w:marLeft w:val="0"/>
      <w:marRight w:val="0"/>
      <w:marTop w:val="0"/>
      <w:marBottom w:val="0"/>
      <w:divBdr>
        <w:top w:val="none" w:sz="0" w:space="0" w:color="auto"/>
        <w:left w:val="none" w:sz="0" w:space="0" w:color="auto"/>
        <w:bottom w:val="none" w:sz="0" w:space="0" w:color="auto"/>
        <w:right w:val="none" w:sz="0" w:space="0" w:color="auto"/>
      </w:divBdr>
    </w:div>
    <w:div w:id="1650090832">
      <w:bodyDiv w:val="1"/>
      <w:marLeft w:val="0"/>
      <w:marRight w:val="0"/>
      <w:marTop w:val="0"/>
      <w:marBottom w:val="0"/>
      <w:divBdr>
        <w:top w:val="none" w:sz="0" w:space="0" w:color="auto"/>
        <w:left w:val="none" w:sz="0" w:space="0" w:color="auto"/>
        <w:bottom w:val="none" w:sz="0" w:space="0" w:color="auto"/>
        <w:right w:val="none" w:sz="0" w:space="0" w:color="auto"/>
      </w:divBdr>
    </w:div>
    <w:div w:id="1651669312">
      <w:bodyDiv w:val="1"/>
      <w:marLeft w:val="0"/>
      <w:marRight w:val="0"/>
      <w:marTop w:val="0"/>
      <w:marBottom w:val="0"/>
      <w:divBdr>
        <w:top w:val="none" w:sz="0" w:space="0" w:color="auto"/>
        <w:left w:val="none" w:sz="0" w:space="0" w:color="auto"/>
        <w:bottom w:val="none" w:sz="0" w:space="0" w:color="auto"/>
        <w:right w:val="none" w:sz="0" w:space="0" w:color="auto"/>
      </w:divBdr>
    </w:div>
    <w:div w:id="1652103525">
      <w:bodyDiv w:val="1"/>
      <w:marLeft w:val="0"/>
      <w:marRight w:val="0"/>
      <w:marTop w:val="0"/>
      <w:marBottom w:val="0"/>
      <w:divBdr>
        <w:top w:val="none" w:sz="0" w:space="0" w:color="auto"/>
        <w:left w:val="none" w:sz="0" w:space="0" w:color="auto"/>
        <w:bottom w:val="none" w:sz="0" w:space="0" w:color="auto"/>
        <w:right w:val="none" w:sz="0" w:space="0" w:color="auto"/>
      </w:divBdr>
    </w:div>
    <w:div w:id="1652710244">
      <w:bodyDiv w:val="1"/>
      <w:marLeft w:val="0"/>
      <w:marRight w:val="0"/>
      <w:marTop w:val="0"/>
      <w:marBottom w:val="0"/>
      <w:divBdr>
        <w:top w:val="none" w:sz="0" w:space="0" w:color="auto"/>
        <w:left w:val="none" w:sz="0" w:space="0" w:color="auto"/>
        <w:bottom w:val="none" w:sz="0" w:space="0" w:color="auto"/>
        <w:right w:val="none" w:sz="0" w:space="0" w:color="auto"/>
      </w:divBdr>
    </w:div>
    <w:div w:id="1652909522">
      <w:bodyDiv w:val="1"/>
      <w:marLeft w:val="0"/>
      <w:marRight w:val="0"/>
      <w:marTop w:val="0"/>
      <w:marBottom w:val="0"/>
      <w:divBdr>
        <w:top w:val="none" w:sz="0" w:space="0" w:color="auto"/>
        <w:left w:val="none" w:sz="0" w:space="0" w:color="auto"/>
        <w:bottom w:val="none" w:sz="0" w:space="0" w:color="auto"/>
        <w:right w:val="none" w:sz="0" w:space="0" w:color="auto"/>
      </w:divBdr>
    </w:div>
    <w:div w:id="1653633210">
      <w:bodyDiv w:val="1"/>
      <w:marLeft w:val="0"/>
      <w:marRight w:val="0"/>
      <w:marTop w:val="0"/>
      <w:marBottom w:val="0"/>
      <w:divBdr>
        <w:top w:val="none" w:sz="0" w:space="0" w:color="auto"/>
        <w:left w:val="none" w:sz="0" w:space="0" w:color="auto"/>
        <w:bottom w:val="none" w:sz="0" w:space="0" w:color="auto"/>
        <w:right w:val="none" w:sz="0" w:space="0" w:color="auto"/>
      </w:divBdr>
    </w:div>
    <w:div w:id="1654142675">
      <w:bodyDiv w:val="1"/>
      <w:marLeft w:val="0"/>
      <w:marRight w:val="0"/>
      <w:marTop w:val="0"/>
      <w:marBottom w:val="0"/>
      <w:divBdr>
        <w:top w:val="none" w:sz="0" w:space="0" w:color="auto"/>
        <w:left w:val="none" w:sz="0" w:space="0" w:color="auto"/>
        <w:bottom w:val="none" w:sz="0" w:space="0" w:color="auto"/>
        <w:right w:val="none" w:sz="0" w:space="0" w:color="auto"/>
      </w:divBdr>
    </w:div>
    <w:div w:id="1654404090">
      <w:bodyDiv w:val="1"/>
      <w:marLeft w:val="0"/>
      <w:marRight w:val="0"/>
      <w:marTop w:val="0"/>
      <w:marBottom w:val="0"/>
      <w:divBdr>
        <w:top w:val="none" w:sz="0" w:space="0" w:color="auto"/>
        <w:left w:val="none" w:sz="0" w:space="0" w:color="auto"/>
        <w:bottom w:val="none" w:sz="0" w:space="0" w:color="auto"/>
        <w:right w:val="none" w:sz="0" w:space="0" w:color="auto"/>
      </w:divBdr>
    </w:div>
    <w:div w:id="1654993059">
      <w:bodyDiv w:val="1"/>
      <w:marLeft w:val="0"/>
      <w:marRight w:val="0"/>
      <w:marTop w:val="0"/>
      <w:marBottom w:val="0"/>
      <w:divBdr>
        <w:top w:val="none" w:sz="0" w:space="0" w:color="auto"/>
        <w:left w:val="none" w:sz="0" w:space="0" w:color="auto"/>
        <w:bottom w:val="none" w:sz="0" w:space="0" w:color="auto"/>
        <w:right w:val="none" w:sz="0" w:space="0" w:color="auto"/>
      </w:divBdr>
    </w:div>
    <w:div w:id="1655571114">
      <w:bodyDiv w:val="1"/>
      <w:marLeft w:val="0"/>
      <w:marRight w:val="0"/>
      <w:marTop w:val="0"/>
      <w:marBottom w:val="0"/>
      <w:divBdr>
        <w:top w:val="none" w:sz="0" w:space="0" w:color="auto"/>
        <w:left w:val="none" w:sz="0" w:space="0" w:color="auto"/>
        <w:bottom w:val="none" w:sz="0" w:space="0" w:color="auto"/>
        <w:right w:val="none" w:sz="0" w:space="0" w:color="auto"/>
      </w:divBdr>
    </w:div>
    <w:div w:id="1656841187">
      <w:bodyDiv w:val="1"/>
      <w:marLeft w:val="0"/>
      <w:marRight w:val="0"/>
      <w:marTop w:val="0"/>
      <w:marBottom w:val="0"/>
      <w:divBdr>
        <w:top w:val="none" w:sz="0" w:space="0" w:color="auto"/>
        <w:left w:val="none" w:sz="0" w:space="0" w:color="auto"/>
        <w:bottom w:val="none" w:sz="0" w:space="0" w:color="auto"/>
        <w:right w:val="none" w:sz="0" w:space="0" w:color="auto"/>
      </w:divBdr>
    </w:div>
    <w:div w:id="1657488615">
      <w:bodyDiv w:val="1"/>
      <w:marLeft w:val="0"/>
      <w:marRight w:val="0"/>
      <w:marTop w:val="0"/>
      <w:marBottom w:val="0"/>
      <w:divBdr>
        <w:top w:val="none" w:sz="0" w:space="0" w:color="auto"/>
        <w:left w:val="none" w:sz="0" w:space="0" w:color="auto"/>
        <w:bottom w:val="none" w:sz="0" w:space="0" w:color="auto"/>
        <w:right w:val="none" w:sz="0" w:space="0" w:color="auto"/>
      </w:divBdr>
    </w:div>
    <w:div w:id="1658682248">
      <w:bodyDiv w:val="1"/>
      <w:marLeft w:val="0"/>
      <w:marRight w:val="0"/>
      <w:marTop w:val="0"/>
      <w:marBottom w:val="0"/>
      <w:divBdr>
        <w:top w:val="none" w:sz="0" w:space="0" w:color="auto"/>
        <w:left w:val="none" w:sz="0" w:space="0" w:color="auto"/>
        <w:bottom w:val="none" w:sz="0" w:space="0" w:color="auto"/>
        <w:right w:val="none" w:sz="0" w:space="0" w:color="auto"/>
      </w:divBdr>
    </w:div>
    <w:div w:id="1658799824">
      <w:bodyDiv w:val="1"/>
      <w:marLeft w:val="0"/>
      <w:marRight w:val="0"/>
      <w:marTop w:val="0"/>
      <w:marBottom w:val="0"/>
      <w:divBdr>
        <w:top w:val="none" w:sz="0" w:space="0" w:color="auto"/>
        <w:left w:val="none" w:sz="0" w:space="0" w:color="auto"/>
        <w:bottom w:val="none" w:sz="0" w:space="0" w:color="auto"/>
        <w:right w:val="none" w:sz="0" w:space="0" w:color="auto"/>
      </w:divBdr>
    </w:div>
    <w:div w:id="1658849486">
      <w:bodyDiv w:val="1"/>
      <w:marLeft w:val="0"/>
      <w:marRight w:val="0"/>
      <w:marTop w:val="0"/>
      <w:marBottom w:val="0"/>
      <w:divBdr>
        <w:top w:val="none" w:sz="0" w:space="0" w:color="auto"/>
        <w:left w:val="none" w:sz="0" w:space="0" w:color="auto"/>
        <w:bottom w:val="none" w:sz="0" w:space="0" w:color="auto"/>
        <w:right w:val="none" w:sz="0" w:space="0" w:color="auto"/>
      </w:divBdr>
    </w:div>
    <w:div w:id="1659111207">
      <w:bodyDiv w:val="1"/>
      <w:marLeft w:val="0"/>
      <w:marRight w:val="0"/>
      <w:marTop w:val="0"/>
      <w:marBottom w:val="0"/>
      <w:divBdr>
        <w:top w:val="none" w:sz="0" w:space="0" w:color="auto"/>
        <w:left w:val="none" w:sz="0" w:space="0" w:color="auto"/>
        <w:bottom w:val="none" w:sz="0" w:space="0" w:color="auto"/>
        <w:right w:val="none" w:sz="0" w:space="0" w:color="auto"/>
      </w:divBdr>
    </w:div>
    <w:div w:id="1659263191">
      <w:bodyDiv w:val="1"/>
      <w:marLeft w:val="0"/>
      <w:marRight w:val="0"/>
      <w:marTop w:val="0"/>
      <w:marBottom w:val="0"/>
      <w:divBdr>
        <w:top w:val="none" w:sz="0" w:space="0" w:color="auto"/>
        <w:left w:val="none" w:sz="0" w:space="0" w:color="auto"/>
        <w:bottom w:val="none" w:sz="0" w:space="0" w:color="auto"/>
        <w:right w:val="none" w:sz="0" w:space="0" w:color="auto"/>
      </w:divBdr>
    </w:div>
    <w:div w:id="1659725755">
      <w:bodyDiv w:val="1"/>
      <w:marLeft w:val="0"/>
      <w:marRight w:val="0"/>
      <w:marTop w:val="0"/>
      <w:marBottom w:val="0"/>
      <w:divBdr>
        <w:top w:val="none" w:sz="0" w:space="0" w:color="auto"/>
        <w:left w:val="none" w:sz="0" w:space="0" w:color="auto"/>
        <w:bottom w:val="none" w:sz="0" w:space="0" w:color="auto"/>
        <w:right w:val="none" w:sz="0" w:space="0" w:color="auto"/>
      </w:divBdr>
    </w:div>
    <w:div w:id="1659848312">
      <w:bodyDiv w:val="1"/>
      <w:marLeft w:val="0"/>
      <w:marRight w:val="0"/>
      <w:marTop w:val="0"/>
      <w:marBottom w:val="0"/>
      <w:divBdr>
        <w:top w:val="none" w:sz="0" w:space="0" w:color="auto"/>
        <w:left w:val="none" w:sz="0" w:space="0" w:color="auto"/>
        <w:bottom w:val="none" w:sz="0" w:space="0" w:color="auto"/>
        <w:right w:val="none" w:sz="0" w:space="0" w:color="auto"/>
      </w:divBdr>
    </w:div>
    <w:div w:id="1660621878">
      <w:bodyDiv w:val="1"/>
      <w:marLeft w:val="0"/>
      <w:marRight w:val="0"/>
      <w:marTop w:val="0"/>
      <w:marBottom w:val="0"/>
      <w:divBdr>
        <w:top w:val="none" w:sz="0" w:space="0" w:color="auto"/>
        <w:left w:val="none" w:sz="0" w:space="0" w:color="auto"/>
        <w:bottom w:val="none" w:sz="0" w:space="0" w:color="auto"/>
        <w:right w:val="none" w:sz="0" w:space="0" w:color="auto"/>
      </w:divBdr>
    </w:div>
    <w:div w:id="1661494376">
      <w:bodyDiv w:val="1"/>
      <w:marLeft w:val="0"/>
      <w:marRight w:val="0"/>
      <w:marTop w:val="0"/>
      <w:marBottom w:val="0"/>
      <w:divBdr>
        <w:top w:val="none" w:sz="0" w:space="0" w:color="auto"/>
        <w:left w:val="none" w:sz="0" w:space="0" w:color="auto"/>
        <w:bottom w:val="none" w:sz="0" w:space="0" w:color="auto"/>
        <w:right w:val="none" w:sz="0" w:space="0" w:color="auto"/>
      </w:divBdr>
    </w:div>
    <w:div w:id="1661497604">
      <w:bodyDiv w:val="1"/>
      <w:marLeft w:val="0"/>
      <w:marRight w:val="0"/>
      <w:marTop w:val="0"/>
      <w:marBottom w:val="0"/>
      <w:divBdr>
        <w:top w:val="none" w:sz="0" w:space="0" w:color="auto"/>
        <w:left w:val="none" w:sz="0" w:space="0" w:color="auto"/>
        <w:bottom w:val="none" w:sz="0" w:space="0" w:color="auto"/>
        <w:right w:val="none" w:sz="0" w:space="0" w:color="auto"/>
      </w:divBdr>
    </w:div>
    <w:div w:id="1661620652">
      <w:bodyDiv w:val="1"/>
      <w:marLeft w:val="0"/>
      <w:marRight w:val="0"/>
      <w:marTop w:val="0"/>
      <w:marBottom w:val="0"/>
      <w:divBdr>
        <w:top w:val="none" w:sz="0" w:space="0" w:color="auto"/>
        <w:left w:val="none" w:sz="0" w:space="0" w:color="auto"/>
        <w:bottom w:val="none" w:sz="0" w:space="0" w:color="auto"/>
        <w:right w:val="none" w:sz="0" w:space="0" w:color="auto"/>
      </w:divBdr>
    </w:div>
    <w:div w:id="1661813424">
      <w:bodyDiv w:val="1"/>
      <w:marLeft w:val="0"/>
      <w:marRight w:val="0"/>
      <w:marTop w:val="0"/>
      <w:marBottom w:val="0"/>
      <w:divBdr>
        <w:top w:val="none" w:sz="0" w:space="0" w:color="auto"/>
        <w:left w:val="none" w:sz="0" w:space="0" w:color="auto"/>
        <w:bottom w:val="none" w:sz="0" w:space="0" w:color="auto"/>
        <w:right w:val="none" w:sz="0" w:space="0" w:color="auto"/>
      </w:divBdr>
    </w:div>
    <w:div w:id="1661956331">
      <w:bodyDiv w:val="1"/>
      <w:marLeft w:val="0"/>
      <w:marRight w:val="0"/>
      <w:marTop w:val="0"/>
      <w:marBottom w:val="0"/>
      <w:divBdr>
        <w:top w:val="none" w:sz="0" w:space="0" w:color="auto"/>
        <w:left w:val="none" w:sz="0" w:space="0" w:color="auto"/>
        <w:bottom w:val="none" w:sz="0" w:space="0" w:color="auto"/>
        <w:right w:val="none" w:sz="0" w:space="0" w:color="auto"/>
      </w:divBdr>
    </w:div>
    <w:div w:id="1662615547">
      <w:bodyDiv w:val="1"/>
      <w:marLeft w:val="0"/>
      <w:marRight w:val="0"/>
      <w:marTop w:val="0"/>
      <w:marBottom w:val="0"/>
      <w:divBdr>
        <w:top w:val="none" w:sz="0" w:space="0" w:color="auto"/>
        <w:left w:val="none" w:sz="0" w:space="0" w:color="auto"/>
        <w:bottom w:val="none" w:sz="0" w:space="0" w:color="auto"/>
        <w:right w:val="none" w:sz="0" w:space="0" w:color="auto"/>
      </w:divBdr>
    </w:div>
    <w:div w:id="1662805354">
      <w:bodyDiv w:val="1"/>
      <w:marLeft w:val="0"/>
      <w:marRight w:val="0"/>
      <w:marTop w:val="0"/>
      <w:marBottom w:val="0"/>
      <w:divBdr>
        <w:top w:val="none" w:sz="0" w:space="0" w:color="auto"/>
        <w:left w:val="none" w:sz="0" w:space="0" w:color="auto"/>
        <w:bottom w:val="none" w:sz="0" w:space="0" w:color="auto"/>
        <w:right w:val="none" w:sz="0" w:space="0" w:color="auto"/>
      </w:divBdr>
    </w:div>
    <w:div w:id="1662924969">
      <w:bodyDiv w:val="1"/>
      <w:marLeft w:val="0"/>
      <w:marRight w:val="0"/>
      <w:marTop w:val="0"/>
      <w:marBottom w:val="0"/>
      <w:divBdr>
        <w:top w:val="none" w:sz="0" w:space="0" w:color="auto"/>
        <w:left w:val="none" w:sz="0" w:space="0" w:color="auto"/>
        <w:bottom w:val="none" w:sz="0" w:space="0" w:color="auto"/>
        <w:right w:val="none" w:sz="0" w:space="0" w:color="auto"/>
      </w:divBdr>
    </w:div>
    <w:div w:id="1663578627">
      <w:bodyDiv w:val="1"/>
      <w:marLeft w:val="0"/>
      <w:marRight w:val="0"/>
      <w:marTop w:val="0"/>
      <w:marBottom w:val="0"/>
      <w:divBdr>
        <w:top w:val="none" w:sz="0" w:space="0" w:color="auto"/>
        <w:left w:val="none" w:sz="0" w:space="0" w:color="auto"/>
        <w:bottom w:val="none" w:sz="0" w:space="0" w:color="auto"/>
        <w:right w:val="none" w:sz="0" w:space="0" w:color="auto"/>
      </w:divBdr>
    </w:div>
    <w:div w:id="1663661543">
      <w:bodyDiv w:val="1"/>
      <w:marLeft w:val="0"/>
      <w:marRight w:val="0"/>
      <w:marTop w:val="0"/>
      <w:marBottom w:val="0"/>
      <w:divBdr>
        <w:top w:val="none" w:sz="0" w:space="0" w:color="auto"/>
        <w:left w:val="none" w:sz="0" w:space="0" w:color="auto"/>
        <w:bottom w:val="none" w:sz="0" w:space="0" w:color="auto"/>
        <w:right w:val="none" w:sz="0" w:space="0" w:color="auto"/>
      </w:divBdr>
    </w:div>
    <w:div w:id="1664119004">
      <w:bodyDiv w:val="1"/>
      <w:marLeft w:val="0"/>
      <w:marRight w:val="0"/>
      <w:marTop w:val="0"/>
      <w:marBottom w:val="0"/>
      <w:divBdr>
        <w:top w:val="none" w:sz="0" w:space="0" w:color="auto"/>
        <w:left w:val="none" w:sz="0" w:space="0" w:color="auto"/>
        <w:bottom w:val="none" w:sz="0" w:space="0" w:color="auto"/>
        <w:right w:val="none" w:sz="0" w:space="0" w:color="auto"/>
      </w:divBdr>
    </w:div>
    <w:div w:id="1665009423">
      <w:bodyDiv w:val="1"/>
      <w:marLeft w:val="0"/>
      <w:marRight w:val="0"/>
      <w:marTop w:val="0"/>
      <w:marBottom w:val="0"/>
      <w:divBdr>
        <w:top w:val="none" w:sz="0" w:space="0" w:color="auto"/>
        <w:left w:val="none" w:sz="0" w:space="0" w:color="auto"/>
        <w:bottom w:val="none" w:sz="0" w:space="0" w:color="auto"/>
        <w:right w:val="none" w:sz="0" w:space="0" w:color="auto"/>
      </w:divBdr>
    </w:div>
    <w:div w:id="1665082459">
      <w:bodyDiv w:val="1"/>
      <w:marLeft w:val="0"/>
      <w:marRight w:val="0"/>
      <w:marTop w:val="0"/>
      <w:marBottom w:val="0"/>
      <w:divBdr>
        <w:top w:val="none" w:sz="0" w:space="0" w:color="auto"/>
        <w:left w:val="none" w:sz="0" w:space="0" w:color="auto"/>
        <w:bottom w:val="none" w:sz="0" w:space="0" w:color="auto"/>
        <w:right w:val="none" w:sz="0" w:space="0" w:color="auto"/>
      </w:divBdr>
    </w:div>
    <w:div w:id="1665351375">
      <w:bodyDiv w:val="1"/>
      <w:marLeft w:val="0"/>
      <w:marRight w:val="0"/>
      <w:marTop w:val="0"/>
      <w:marBottom w:val="0"/>
      <w:divBdr>
        <w:top w:val="none" w:sz="0" w:space="0" w:color="auto"/>
        <w:left w:val="none" w:sz="0" w:space="0" w:color="auto"/>
        <w:bottom w:val="none" w:sz="0" w:space="0" w:color="auto"/>
        <w:right w:val="none" w:sz="0" w:space="0" w:color="auto"/>
      </w:divBdr>
    </w:div>
    <w:div w:id="1666324127">
      <w:bodyDiv w:val="1"/>
      <w:marLeft w:val="0"/>
      <w:marRight w:val="0"/>
      <w:marTop w:val="0"/>
      <w:marBottom w:val="0"/>
      <w:divBdr>
        <w:top w:val="none" w:sz="0" w:space="0" w:color="auto"/>
        <w:left w:val="none" w:sz="0" w:space="0" w:color="auto"/>
        <w:bottom w:val="none" w:sz="0" w:space="0" w:color="auto"/>
        <w:right w:val="none" w:sz="0" w:space="0" w:color="auto"/>
      </w:divBdr>
    </w:div>
    <w:div w:id="1667055564">
      <w:bodyDiv w:val="1"/>
      <w:marLeft w:val="0"/>
      <w:marRight w:val="0"/>
      <w:marTop w:val="0"/>
      <w:marBottom w:val="0"/>
      <w:divBdr>
        <w:top w:val="none" w:sz="0" w:space="0" w:color="auto"/>
        <w:left w:val="none" w:sz="0" w:space="0" w:color="auto"/>
        <w:bottom w:val="none" w:sz="0" w:space="0" w:color="auto"/>
        <w:right w:val="none" w:sz="0" w:space="0" w:color="auto"/>
      </w:divBdr>
    </w:div>
    <w:div w:id="1670598962">
      <w:bodyDiv w:val="1"/>
      <w:marLeft w:val="0"/>
      <w:marRight w:val="0"/>
      <w:marTop w:val="0"/>
      <w:marBottom w:val="0"/>
      <w:divBdr>
        <w:top w:val="none" w:sz="0" w:space="0" w:color="auto"/>
        <w:left w:val="none" w:sz="0" w:space="0" w:color="auto"/>
        <w:bottom w:val="none" w:sz="0" w:space="0" w:color="auto"/>
        <w:right w:val="none" w:sz="0" w:space="0" w:color="auto"/>
      </w:divBdr>
    </w:div>
    <w:div w:id="1670719626">
      <w:bodyDiv w:val="1"/>
      <w:marLeft w:val="0"/>
      <w:marRight w:val="0"/>
      <w:marTop w:val="0"/>
      <w:marBottom w:val="0"/>
      <w:divBdr>
        <w:top w:val="none" w:sz="0" w:space="0" w:color="auto"/>
        <w:left w:val="none" w:sz="0" w:space="0" w:color="auto"/>
        <w:bottom w:val="none" w:sz="0" w:space="0" w:color="auto"/>
        <w:right w:val="none" w:sz="0" w:space="0" w:color="auto"/>
      </w:divBdr>
    </w:div>
    <w:div w:id="1671759269">
      <w:bodyDiv w:val="1"/>
      <w:marLeft w:val="0"/>
      <w:marRight w:val="0"/>
      <w:marTop w:val="0"/>
      <w:marBottom w:val="0"/>
      <w:divBdr>
        <w:top w:val="none" w:sz="0" w:space="0" w:color="auto"/>
        <w:left w:val="none" w:sz="0" w:space="0" w:color="auto"/>
        <w:bottom w:val="none" w:sz="0" w:space="0" w:color="auto"/>
        <w:right w:val="none" w:sz="0" w:space="0" w:color="auto"/>
      </w:divBdr>
    </w:div>
    <w:div w:id="1672098345">
      <w:bodyDiv w:val="1"/>
      <w:marLeft w:val="0"/>
      <w:marRight w:val="0"/>
      <w:marTop w:val="0"/>
      <w:marBottom w:val="0"/>
      <w:divBdr>
        <w:top w:val="none" w:sz="0" w:space="0" w:color="auto"/>
        <w:left w:val="none" w:sz="0" w:space="0" w:color="auto"/>
        <w:bottom w:val="none" w:sz="0" w:space="0" w:color="auto"/>
        <w:right w:val="none" w:sz="0" w:space="0" w:color="auto"/>
      </w:divBdr>
    </w:div>
    <w:div w:id="1672633593">
      <w:bodyDiv w:val="1"/>
      <w:marLeft w:val="0"/>
      <w:marRight w:val="0"/>
      <w:marTop w:val="0"/>
      <w:marBottom w:val="0"/>
      <w:divBdr>
        <w:top w:val="none" w:sz="0" w:space="0" w:color="auto"/>
        <w:left w:val="none" w:sz="0" w:space="0" w:color="auto"/>
        <w:bottom w:val="none" w:sz="0" w:space="0" w:color="auto"/>
        <w:right w:val="none" w:sz="0" w:space="0" w:color="auto"/>
      </w:divBdr>
    </w:div>
    <w:div w:id="1673139330">
      <w:bodyDiv w:val="1"/>
      <w:marLeft w:val="0"/>
      <w:marRight w:val="0"/>
      <w:marTop w:val="0"/>
      <w:marBottom w:val="0"/>
      <w:divBdr>
        <w:top w:val="none" w:sz="0" w:space="0" w:color="auto"/>
        <w:left w:val="none" w:sz="0" w:space="0" w:color="auto"/>
        <w:bottom w:val="none" w:sz="0" w:space="0" w:color="auto"/>
        <w:right w:val="none" w:sz="0" w:space="0" w:color="auto"/>
      </w:divBdr>
    </w:div>
    <w:div w:id="1673213437">
      <w:bodyDiv w:val="1"/>
      <w:marLeft w:val="0"/>
      <w:marRight w:val="0"/>
      <w:marTop w:val="0"/>
      <w:marBottom w:val="0"/>
      <w:divBdr>
        <w:top w:val="none" w:sz="0" w:space="0" w:color="auto"/>
        <w:left w:val="none" w:sz="0" w:space="0" w:color="auto"/>
        <w:bottom w:val="none" w:sz="0" w:space="0" w:color="auto"/>
        <w:right w:val="none" w:sz="0" w:space="0" w:color="auto"/>
      </w:divBdr>
    </w:div>
    <w:div w:id="1673945549">
      <w:bodyDiv w:val="1"/>
      <w:marLeft w:val="0"/>
      <w:marRight w:val="0"/>
      <w:marTop w:val="0"/>
      <w:marBottom w:val="0"/>
      <w:divBdr>
        <w:top w:val="none" w:sz="0" w:space="0" w:color="auto"/>
        <w:left w:val="none" w:sz="0" w:space="0" w:color="auto"/>
        <w:bottom w:val="none" w:sz="0" w:space="0" w:color="auto"/>
        <w:right w:val="none" w:sz="0" w:space="0" w:color="auto"/>
      </w:divBdr>
    </w:div>
    <w:div w:id="1675260628">
      <w:bodyDiv w:val="1"/>
      <w:marLeft w:val="0"/>
      <w:marRight w:val="0"/>
      <w:marTop w:val="0"/>
      <w:marBottom w:val="0"/>
      <w:divBdr>
        <w:top w:val="none" w:sz="0" w:space="0" w:color="auto"/>
        <w:left w:val="none" w:sz="0" w:space="0" w:color="auto"/>
        <w:bottom w:val="none" w:sz="0" w:space="0" w:color="auto"/>
        <w:right w:val="none" w:sz="0" w:space="0" w:color="auto"/>
      </w:divBdr>
    </w:div>
    <w:div w:id="1675263932">
      <w:bodyDiv w:val="1"/>
      <w:marLeft w:val="0"/>
      <w:marRight w:val="0"/>
      <w:marTop w:val="0"/>
      <w:marBottom w:val="0"/>
      <w:divBdr>
        <w:top w:val="none" w:sz="0" w:space="0" w:color="auto"/>
        <w:left w:val="none" w:sz="0" w:space="0" w:color="auto"/>
        <w:bottom w:val="none" w:sz="0" w:space="0" w:color="auto"/>
        <w:right w:val="none" w:sz="0" w:space="0" w:color="auto"/>
      </w:divBdr>
    </w:div>
    <w:div w:id="1675716566">
      <w:bodyDiv w:val="1"/>
      <w:marLeft w:val="0"/>
      <w:marRight w:val="0"/>
      <w:marTop w:val="0"/>
      <w:marBottom w:val="0"/>
      <w:divBdr>
        <w:top w:val="none" w:sz="0" w:space="0" w:color="auto"/>
        <w:left w:val="none" w:sz="0" w:space="0" w:color="auto"/>
        <w:bottom w:val="none" w:sz="0" w:space="0" w:color="auto"/>
        <w:right w:val="none" w:sz="0" w:space="0" w:color="auto"/>
      </w:divBdr>
    </w:div>
    <w:div w:id="1675721007">
      <w:bodyDiv w:val="1"/>
      <w:marLeft w:val="0"/>
      <w:marRight w:val="0"/>
      <w:marTop w:val="0"/>
      <w:marBottom w:val="0"/>
      <w:divBdr>
        <w:top w:val="none" w:sz="0" w:space="0" w:color="auto"/>
        <w:left w:val="none" w:sz="0" w:space="0" w:color="auto"/>
        <w:bottom w:val="none" w:sz="0" w:space="0" w:color="auto"/>
        <w:right w:val="none" w:sz="0" w:space="0" w:color="auto"/>
      </w:divBdr>
    </w:div>
    <w:div w:id="1676036905">
      <w:bodyDiv w:val="1"/>
      <w:marLeft w:val="0"/>
      <w:marRight w:val="0"/>
      <w:marTop w:val="0"/>
      <w:marBottom w:val="0"/>
      <w:divBdr>
        <w:top w:val="none" w:sz="0" w:space="0" w:color="auto"/>
        <w:left w:val="none" w:sz="0" w:space="0" w:color="auto"/>
        <w:bottom w:val="none" w:sz="0" w:space="0" w:color="auto"/>
        <w:right w:val="none" w:sz="0" w:space="0" w:color="auto"/>
      </w:divBdr>
    </w:div>
    <w:div w:id="1676423382">
      <w:bodyDiv w:val="1"/>
      <w:marLeft w:val="0"/>
      <w:marRight w:val="0"/>
      <w:marTop w:val="0"/>
      <w:marBottom w:val="0"/>
      <w:divBdr>
        <w:top w:val="none" w:sz="0" w:space="0" w:color="auto"/>
        <w:left w:val="none" w:sz="0" w:space="0" w:color="auto"/>
        <w:bottom w:val="none" w:sz="0" w:space="0" w:color="auto"/>
        <w:right w:val="none" w:sz="0" w:space="0" w:color="auto"/>
      </w:divBdr>
    </w:div>
    <w:div w:id="1676807567">
      <w:bodyDiv w:val="1"/>
      <w:marLeft w:val="0"/>
      <w:marRight w:val="0"/>
      <w:marTop w:val="0"/>
      <w:marBottom w:val="0"/>
      <w:divBdr>
        <w:top w:val="none" w:sz="0" w:space="0" w:color="auto"/>
        <w:left w:val="none" w:sz="0" w:space="0" w:color="auto"/>
        <w:bottom w:val="none" w:sz="0" w:space="0" w:color="auto"/>
        <w:right w:val="none" w:sz="0" w:space="0" w:color="auto"/>
      </w:divBdr>
    </w:div>
    <w:div w:id="1677073931">
      <w:bodyDiv w:val="1"/>
      <w:marLeft w:val="0"/>
      <w:marRight w:val="0"/>
      <w:marTop w:val="0"/>
      <w:marBottom w:val="0"/>
      <w:divBdr>
        <w:top w:val="none" w:sz="0" w:space="0" w:color="auto"/>
        <w:left w:val="none" w:sz="0" w:space="0" w:color="auto"/>
        <w:bottom w:val="none" w:sz="0" w:space="0" w:color="auto"/>
        <w:right w:val="none" w:sz="0" w:space="0" w:color="auto"/>
      </w:divBdr>
    </w:div>
    <w:div w:id="1677885375">
      <w:bodyDiv w:val="1"/>
      <w:marLeft w:val="0"/>
      <w:marRight w:val="0"/>
      <w:marTop w:val="0"/>
      <w:marBottom w:val="0"/>
      <w:divBdr>
        <w:top w:val="none" w:sz="0" w:space="0" w:color="auto"/>
        <w:left w:val="none" w:sz="0" w:space="0" w:color="auto"/>
        <w:bottom w:val="none" w:sz="0" w:space="0" w:color="auto"/>
        <w:right w:val="none" w:sz="0" w:space="0" w:color="auto"/>
      </w:divBdr>
    </w:div>
    <w:div w:id="1679385383">
      <w:bodyDiv w:val="1"/>
      <w:marLeft w:val="0"/>
      <w:marRight w:val="0"/>
      <w:marTop w:val="0"/>
      <w:marBottom w:val="0"/>
      <w:divBdr>
        <w:top w:val="none" w:sz="0" w:space="0" w:color="auto"/>
        <w:left w:val="none" w:sz="0" w:space="0" w:color="auto"/>
        <w:bottom w:val="none" w:sz="0" w:space="0" w:color="auto"/>
        <w:right w:val="none" w:sz="0" w:space="0" w:color="auto"/>
      </w:divBdr>
    </w:div>
    <w:div w:id="1679499348">
      <w:bodyDiv w:val="1"/>
      <w:marLeft w:val="0"/>
      <w:marRight w:val="0"/>
      <w:marTop w:val="0"/>
      <w:marBottom w:val="0"/>
      <w:divBdr>
        <w:top w:val="none" w:sz="0" w:space="0" w:color="auto"/>
        <w:left w:val="none" w:sz="0" w:space="0" w:color="auto"/>
        <w:bottom w:val="none" w:sz="0" w:space="0" w:color="auto"/>
        <w:right w:val="none" w:sz="0" w:space="0" w:color="auto"/>
      </w:divBdr>
    </w:div>
    <w:div w:id="1680351322">
      <w:bodyDiv w:val="1"/>
      <w:marLeft w:val="0"/>
      <w:marRight w:val="0"/>
      <w:marTop w:val="0"/>
      <w:marBottom w:val="0"/>
      <w:divBdr>
        <w:top w:val="none" w:sz="0" w:space="0" w:color="auto"/>
        <w:left w:val="none" w:sz="0" w:space="0" w:color="auto"/>
        <w:bottom w:val="none" w:sz="0" w:space="0" w:color="auto"/>
        <w:right w:val="none" w:sz="0" w:space="0" w:color="auto"/>
      </w:divBdr>
    </w:div>
    <w:div w:id="1681159142">
      <w:bodyDiv w:val="1"/>
      <w:marLeft w:val="0"/>
      <w:marRight w:val="0"/>
      <w:marTop w:val="0"/>
      <w:marBottom w:val="0"/>
      <w:divBdr>
        <w:top w:val="none" w:sz="0" w:space="0" w:color="auto"/>
        <w:left w:val="none" w:sz="0" w:space="0" w:color="auto"/>
        <w:bottom w:val="none" w:sz="0" w:space="0" w:color="auto"/>
        <w:right w:val="none" w:sz="0" w:space="0" w:color="auto"/>
      </w:divBdr>
    </w:div>
    <w:div w:id="1681618563">
      <w:bodyDiv w:val="1"/>
      <w:marLeft w:val="0"/>
      <w:marRight w:val="0"/>
      <w:marTop w:val="0"/>
      <w:marBottom w:val="0"/>
      <w:divBdr>
        <w:top w:val="none" w:sz="0" w:space="0" w:color="auto"/>
        <w:left w:val="none" w:sz="0" w:space="0" w:color="auto"/>
        <w:bottom w:val="none" w:sz="0" w:space="0" w:color="auto"/>
        <w:right w:val="none" w:sz="0" w:space="0" w:color="auto"/>
      </w:divBdr>
    </w:div>
    <w:div w:id="1682509977">
      <w:bodyDiv w:val="1"/>
      <w:marLeft w:val="0"/>
      <w:marRight w:val="0"/>
      <w:marTop w:val="0"/>
      <w:marBottom w:val="0"/>
      <w:divBdr>
        <w:top w:val="none" w:sz="0" w:space="0" w:color="auto"/>
        <w:left w:val="none" w:sz="0" w:space="0" w:color="auto"/>
        <w:bottom w:val="none" w:sz="0" w:space="0" w:color="auto"/>
        <w:right w:val="none" w:sz="0" w:space="0" w:color="auto"/>
      </w:divBdr>
    </w:div>
    <w:div w:id="1683315787">
      <w:bodyDiv w:val="1"/>
      <w:marLeft w:val="0"/>
      <w:marRight w:val="0"/>
      <w:marTop w:val="0"/>
      <w:marBottom w:val="0"/>
      <w:divBdr>
        <w:top w:val="none" w:sz="0" w:space="0" w:color="auto"/>
        <w:left w:val="none" w:sz="0" w:space="0" w:color="auto"/>
        <w:bottom w:val="none" w:sz="0" w:space="0" w:color="auto"/>
        <w:right w:val="none" w:sz="0" w:space="0" w:color="auto"/>
      </w:divBdr>
    </w:div>
    <w:div w:id="1684209945">
      <w:bodyDiv w:val="1"/>
      <w:marLeft w:val="0"/>
      <w:marRight w:val="0"/>
      <w:marTop w:val="0"/>
      <w:marBottom w:val="0"/>
      <w:divBdr>
        <w:top w:val="none" w:sz="0" w:space="0" w:color="auto"/>
        <w:left w:val="none" w:sz="0" w:space="0" w:color="auto"/>
        <w:bottom w:val="none" w:sz="0" w:space="0" w:color="auto"/>
        <w:right w:val="none" w:sz="0" w:space="0" w:color="auto"/>
      </w:divBdr>
    </w:div>
    <w:div w:id="1684473973">
      <w:bodyDiv w:val="1"/>
      <w:marLeft w:val="0"/>
      <w:marRight w:val="0"/>
      <w:marTop w:val="0"/>
      <w:marBottom w:val="0"/>
      <w:divBdr>
        <w:top w:val="none" w:sz="0" w:space="0" w:color="auto"/>
        <w:left w:val="none" w:sz="0" w:space="0" w:color="auto"/>
        <w:bottom w:val="none" w:sz="0" w:space="0" w:color="auto"/>
        <w:right w:val="none" w:sz="0" w:space="0" w:color="auto"/>
      </w:divBdr>
    </w:div>
    <w:div w:id="1685980283">
      <w:bodyDiv w:val="1"/>
      <w:marLeft w:val="0"/>
      <w:marRight w:val="0"/>
      <w:marTop w:val="0"/>
      <w:marBottom w:val="0"/>
      <w:divBdr>
        <w:top w:val="none" w:sz="0" w:space="0" w:color="auto"/>
        <w:left w:val="none" w:sz="0" w:space="0" w:color="auto"/>
        <w:bottom w:val="none" w:sz="0" w:space="0" w:color="auto"/>
        <w:right w:val="none" w:sz="0" w:space="0" w:color="auto"/>
      </w:divBdr>
    </w:div>
    <w:div w:id="1686978483">
      <w:bodyDiv w:val="1"/>
      <w:marLeft w:val="0"/>
      <w:marRight w:val="0"/>
      <w:marTop w:val="0"/>
      <w:marBottom w:val="0"/>
      <w:divBdr>
        <w:top w:val="none" w:sz="0" w:space="0" w:color="auto"/>
        <w:left w:val="none" w:sz="0" w:space="0" w:color="auto"/>
        <w:bottom w:val="none" w:sz="0" w:space="0" w:color="auto"/>
        <w:right w:val="none" w:sz="0" w:space="0" w:color="auto"/>
      </w:divBdr>
    </w:div>
    <w:div w:id="1687554961">
      <w:bodyDiv w:val="1"/>
      <w:marLeft w:val="0"/>
      <w:marRight w:val="0"/>
      <w:marTop w:val="0"/>
      <w:marBottom w:val="0"/>
      <w:divBdr>
        <w:top w:val="none" w:sz="0" w:space="0" w:color="auto"/>
        <w:left w:val="none" w:sz="0" w:space="0" w:color="auto"/>
        <w:bottom w:val="none" w:sz="0" w:space="0" w:color="auto"/>
        <w:right w:val="none" w:sz="0" w:space="0" w:color="auto"/>
      </w:divBdr>
    </w:div>
    <w:div w:id="1687707028">
      <w:bodyDiv w:val="1"/>
      <w:marLeft w:val="0"/>
      <w:marRight w:val="0"/>
      <w:marTop w:val="0"/>
      <w:marBottom w:val="0"/>
      <w:divBdr>
        <w:top w:val="none" w:sz="0" w:space="0" w:color="auto"/>
        <w:left w:val="none" w:sz="0" w:space="0" w:color="auto"/>
        <w:bottom w:val="none" w:sz="0" w:space="0" w:color="auto"/>
        <w:right w:val="none" w:sz="0" w:space="0" w:color="auto"/>
      </w:divBdr>
    </w:div>
    <w:div w:id="1687707334">
      <w:bodyDiv w:val="1"/>
      <w:marLeft w:val="0"/>
      <w:marRight w:val="0"/>
      <w:marTop w:val="0"/>
      <w:marBottom w:val="0"/>
      <w:divBdr>
        <w:top w:val="none" w:sz="0" w:space="0" w:color="auto"/>
        <w:left w:val="none" w:sz="0" w:space="0" w:color="auto"/>
        <w:bottom w:val="none" w:sz="0" w:space="0" w:color="auto"/>
        <w:right w:val="none" w:sz="0" w:space="0" w:color="auto"/>
      </w:divBdr>
    </w:div>
    <w:div w:id="1688747926">
      <w:bodyDiv w:val="1"/>
      <w:marLeft w:val="0"/>
      <w:marRight w:val="0"/>
      <w:marTop w:val="0"/>
      <w:marBottom w:val="0"/>
      <w:divBdr>
        <w:top w:val="none" w:sz="0" w:space="0" w:color="auto"/>
        <w:left w:val="none" w:sz="0" w:space="0" w:color="auto"/>
        <w:bottom w:val="none" w:sz="0" w:space="0" w:color="auto"/>
        <w:right w:val="none" w:sz="0" w:space="0" w:color="auto"/>
      </w:divBdr>
    </w:div>
    <w:div w:id="1689331403">
      <w:bodyDiv w:val="1"/>
      <w:marLeft w:val="0"/>
      <w:marRight w:val="0"/>
      <w:marTop w:val="0"/>
      <w:marBottom w:val="0"/>
      <w:divBdr>
        <w:top w:val="none" w:sz="0" w:space="0" w:color="auto"/>
        <w:left w:val="none" w:sz="0" w:space="0" w:color="auto"/>
        <w:bottom w:val="none" w:sz="0" w:space="0" w:color="auto"/>
        <w:right w:val="none" w:sz="0" w:space="0" w:color="auto"/>
      </w:divBdr>
    </w:div>
    <w:div w:id="1691105613">
      <w:bodyDiv w:val="1"/>
      <w:marLeft w:val="0"/>
      <w:marRight w:val="0"/>
      <w:marTop w:val="0"/>
      <w:marBottom w:val="0"/>
      <w:divBdr>
        <w:top w:val="none" w:sz="0" w:space="0" w:color="auto"/>
        <w:left w:val="none" w:sz="0" w:space="0" w:color="auto"/>
        <w:bottom w:val="none" w:sz="0" w:space="0" w:color="auto"/>
        <w:right w:val="none" w:sz="0" w:space="0" w:color="auto"/>
      </w:divBdr>
    </w:div>
    <w:div w:id="1691226394">
      <w:bodyDiv w:val="1"/>
      <w:marLeft w:val="0"/>
      <w:marRight w:val="0"/>
      <w:marTop w:val="0"/>
      <w:marBottom w:val="0"/>
      <w:divBdr>
        <w:top w:val="none" w:sz="0" w:space="0" w:color="auto"/>
        <w:left w:val="none" w:sz="0" w:space="0" w:color="auto"/>
        <w:bottom w:val="none" w:sz="0" w:space="0" w:color="auto"/>
        <w:right w:val="none" w:sz="0" w:space="0" w:color="auto"/>
      </w:divBdr>
    </w:div>
    <w:div w:id="1692103294">
      <w:bodyDiv w:val="1"/>
      <w:marLeft w:val="0"/>
      <w:marRight w:val="0"/>
      <w:marTop w:val="0"/>
      <w:marBottom w:val="0"/>
      <w:divBdr>
        <w:top w:val="none" w:sz="0" w:space="0" w:color="auto"/>
        <w:left w:val="none" w:sz="0" w:space="0" w:color="auto"/>
        <w:bottom w:val="none" w:sz="0" w:space="0" w:color="auto"/>
        <w:right w:val="none" w:sz="0" w:space="0" w:color="auto"/>
      </w:divBdr>
    </w:div>
    <w:div w:id="1693530715">
      <w:bodyDiv w:val="1"/>
      <w:marLeft w:val="0"/>
      <w:marRight w:val="0"/>
      <w:marTop w:val="0"/>
      <w:marBottom w:val="0"/>
      <w:divBdr>
        <w:top w:val="none" w:sz="0" w:space="0" w:color="auto"/>
        <w:left w:val="none" w:sz="0" w:space="0" w:color="auto"/>
        <w:bottom w:val="none" w:sz="0" w:space="0" w:color="auto"/>
        <w:right w:val="none" w:sz="0" w:space="0" w:color="auto"/>
      </w:divBdr>
    </w:div>
    <w:div w:id="1693723989">
      <w:bodyDiv w:val="1"/>
      <w:marLeft w:val="0"/>
      <w:marRight w:val="0"/>
      <w:marTop w:val="0"/>
      <w:marBottom w:val="0"/>
      <w:divBdr>
        <w:top w:val="none" w:sz="0" w:space="0" w:color="auto"/>
        <w:left w:val="none" w:sz="0" w:space="0" w:color="auto"/>
        <w:bottom w:val="none" w:sz="0" w:space="0" w:color="auto"/>
        <w:right w:val="none" w:sz="0" w:space="0" w:color="auto"/>
      </w:divBdr>
    </w:div>
    <w:div w:id="1694113033">
      <w:bodyDiv w:val="1"/>
      <w:marLeft w:val="0"/>
      <w:marRight w:val="0"/>
      <w:marTop w:val="0"/>
      <w:marBottom w:val="0"/>
      <w:divBdr>
        <w:top w:val="none" w:sz="0" w:space="0" w:color="auto"/>
        <w:left w:val="none" w:sz="0" w:space="0" w:color="auto"/>
        <w:bottom w:val="none" w:sz="0" w:space="0" w:color="auto"/>
        <w:right w:val="none" w:sz="0" w:space="0" w:color="auto"/>
      </w:divBdr>
    </w:div>
    <w:div w:id="1695495175">
      <w:bodyDiv w:val="1"/>
      <w:marLeft w:val="0"/>
      <w:marRight w:val="0"/>
      <w:marTop w:val="0"/>
      <w:marBottom w:val="0"/>
      <w:divBdr>
        <w:top w:val="none" w:sz="0" w:space="0" w:color="auto"/>
        <w:left w:val="none" w:sz="0" w:space="0" w:color="auto"/>
        <w:bottom w:val="none" w:sz="0" w:space="0" w:color="auto"/>
        <w:right w:val="none" w:sz="0" w:space="0" w:color="auto"/>
      </w:divBdr>
    </w:div>
    <w:div w:id="1696156026">
      <w:bodyDiv w:val="1"/>
      <w:marLeft w:val="0"/>
      <w:marRight w:val="0"/>
      <w:marTop w:val="0"/>
      <w:marBottom w:val="0"/>
      <w:divBdr>
        <w:top w:val="none" w:sz="0" w:space="0" w:color="auto"/>
        <w:left w:val="none" w:sz="0" w:space="0" w:color="auto"/>
        <w:bottom w:val="none" w:sz="0" w:space="0" w:color="auto"/>
        <w:right w:val="none" w:sz="0" w:space="0" w:color="auto"/>
      </w:divBdr>
    </w:div>
    <w:div w:id="1697269513">
      <w:bodyDiv w:val="1"/>
      <w:marLeft w:val="0"/>
      <w:marRight w:val="0"/>
      <w:marTop w:val="0"/>
      <w:marBottom w:val="0"/>
      <w:divBdr>
        <w:top w:val="none" w:sz="0" w:space="0" w:color="auto"/>
        <w:left w:val="none" w:sz="0" w:space="0" w:color="auto"/>
        <w:bottom w:val="none" w:sz="0" w:space="0" w:color="auto"/>
        <w:right w:val="none" w:sz="0" w:space="0" w:color="auto"/>
      </w:divBdr>
    </w:div>
    <w:div w:id="1697541543">
      <w:bodyDiv w:val="1"/>
      <w:marLeft w:val="0"/>
      <w:marRight w:val="0"/>
      <w:marTop w:val="0"/>
      <w:marBottom w:val="0"/>
      <w:divBdr>
        <w:top w:val="none" w:sz="0" w:space="0" w:color="auto"/>
        <w:left w:val="none" w:sz="0" w:space="0" w:color="auto"/>
        <w:bottom w:val="none" w:sz="0" w:space="0" w:color="auto"/>
        <w:right w:val="none" w:sz="0" w:space="0" w:color="auto"/>
      </w:divBdr>
    </w:div>
    <w:div w:id="1701396800">
      <w:bodyDiv w:val="1"/>
      <w:marLeft w:val="0"/>
      <w:marRight w:val="0"/>
      <w:marTop w:val="0"/>
      <w:marBottom w:val="0"/>
      <w:divBdr>
        <w:top w:val="none" w:sz="0" w:space="0" w:color="auto"/>
        <w:left w:val="none" w:sz="0" w:space="0" w:color="auto"/>
        <w:bottom w:val="none" w:sz="0" w:space="0" w:color="auto"/>
        <w:right w:val="none" w:sz="0" w:space="0" w:color="auto"/>
      </w:divBdr>
    </w:div>
    <w:div w:id="1701587693">
      <w:bodyDiv w:val="1"/>
      <w:marLeft w:val="0"/>
      <w:marRight w:val="0"/>
      <w:marTop w:val="0"/>
      <w:marBottom w:val="0"/>
      <w:divBdr>
        <w:top w:val="none" w:sz="0" w:space="0" w:color="auto"/>
        <w:left w:val="none" w:sz="0" w:space="0" w:color="auto"/>
        <w:bottom w:val="none" w:sz="0" w:space="0" w:color="auto"/>
        <w:right w:val="none" w:sz="0" w:space="0" w:color="auto"/>
      </w:divBdr>
    </w:div>
    <w:div w:id="1701855598">
      <w:bodyDiv w:val="1"/>
      <w:marLeft w:val="0"/>
      <w:marRight w:val="0"/>
      <w:marTop w:val="0"/>
      <w:marBottom w:val="0"/>
      <w:divBdr>
        <w:top w:val="none" w:sz="0" w:space="0" w:color="auto"/>
        <w:left w:val="none" w:sz="0" w:space="0" w:color="auto"/>
        <w:bottom w:val="none" w:sz="0" w:space="0" w:color="auto"/>
        <w:right w:val="none" w:sz="0" w:space="0" w:color="auto"/>
      </w:divBdr>
    </w:div>
    <w:div w:id="1701929797">
      <w:bodyDiv w:val="1"/>
      <w:marLeft w:val="0"/>
      <w:marRight w:val="0"/>
      <w:marTop w:val="0"/>
      <w:marBottom w:val="0"/>
      <w:divBdr>
        <w:top w:val="none" w:sz="0" w:space="0" w:color="auto"/>
        <w:left w:val="none" w:sz="0" w:space="0" w:color="auto"/>
        <w:bottom w:val="none" w:sz="0" w:space="0" w:color="auto"/>
        <w:right w:val="none" w:sz="0" w:space="0" w:color="auto"/>
      </w:divBdr>
    </w:div>
    <w:div w:id="1701933206">
      <w:bodyDiv w:val="1"/>
      <w:marLeft w:val="0"/>
      <w:marRight w:val="0"/>
      <w:marTop w:val="0"/>
      <w:marBottom w:val="0"/>
      <w:divBdr>
        <w:top w:val="none" w:sz="0" w:space="0" w:color="auto"/>
        <w:left w:val="none" w:sz="0" w:space="0" w:color="auto"/>
        <w:bottom w:val="none" w:sz="0" w:space="0" w:color="auto"/>
        <w:right w:val="none" w:sz="0" w:space="0" w:color="auto"/>
      </w:divBdr>
    </w:div>
    <w:div w:id="1702633220">
      <w:bodyDiv w:val="1"/>
      <w:marLeft w:val="0"/>
      <w:marRight w:val="0"/>
      <w:marTop w:val="0"/>
      <w:marBottom w:val="0"/>
      <w:divBdr>
        <w:top w:val="none" w:sz="0" w:space="0" w:color="auto"/>
        <w:left w:val="none" w:sz="0" w:space="0" w:color="auto"/>
        <w:bottom w:val="none" w:sz="0" w:space="0" w:color="auto"/>
        <w:right w:val="none" w:sz="0" w:space="0" w:color="auto"/>
      </w:divBdr>
    </w:div>
    <w:div w:id="1703701924">
      <w:bodyDiv w:val="1"/>
      <w:marLeft w:val="0"/>
      <w:marRight w:val="0"/>
      <w:marTop w:val="0"/>
      <w:marBottom w:val="0"/>
      <w:divBdr>
        <w:top w:val="none" w:sz="0" w:space="0" w:color="auto"/>
        <w:left w:val="none" w:sz="0" w:space="0" w:color="auto"/>
        <w:bottom w:val="none" w:sz="0" w:space="0" w:color="auto"/>
        <w:right w:val="none" w:sz="0" w:space="0" w:color="auto"/>
      </w:divBdr>
    </w:div>
    <w:div w:id="1704019188">
      <w:bodyDiv w:val="1"/>
      <w:marLeft w:val="0"/>
      <w:marRight w:val="0"/>
      <w:marTop w:val="0"/>
      <w:marBottom w:val="0"/>
      <w:divBdr>
        <w:top w:val="none" w:sz="0" w:space="0" w:color="auto"/>
        <w:left w:val="none" w:sz="0" w:space="0" w:color="auto"/>
        <w:bottom w:val="none" w:sz="0" w:space="0" w:color="auto"/>
        <w:right w:val="none" w:sz="0" w:space="0" w:color="auto"/>
      </w:divBdr>
    </w:div>
    <w:div w:id="1704359021">
      <w:bodyDiv w:val="1"/>
      <w:marLeft w:val="0"/>
      <w:marRight w:val="0"/>
      <w:marTop w:val="0"/>
      <w:marBottom w:val="0"/>
      <w:divBdr>
        <w:top w:val="none" w:sz="0" w:space="0" w:color="auto"/>
        <w:left w:val="none" w:sz="0" w:space="0" w:color="auto"/>
        <w:bottom w:val="none" w:sz="0" w:space="0" w:color="auto"/>
        <w:right w:val="none" w:sz="0" w:space="0" w:color="auto"/>
      </w:divBdr>
    </w:div>
    <w:div w:id="1706715419">
      <w:bodyDiv w:val="1"/>
      <w:marLeft w:val="0"/>
      <w:marRight w:val="0"/>
      <w:marTop w:val="0"/>
      <w:marBottom w:val="0"/>
      <w:divBdr>
        <w:top w:val="none" w:sz="0" w:space="0" w:color="auto"/>
        <w:left w:val="none" w:sz="0" w:space="0" w:color="auto"/>
        <w:bottom w:val="none" w:sz="0" w:space="0" w:color="auto"/>
        <w:right w:val="none" w:sz="0" w:space="0" w:color="auto"/>
      </w:divBdr>
    </w:div>
    <w:div w:id="1708793378">
      <w:bodyDiv w:val="1"/>
      <w:marLeft w:val="0"/>
      <w:marRight w:val="0"/>
      <w:marTop w:val="0"/>
      <w:marBottom w:val="0"/>
      <w:divBdr>
        <w:top w:val="none" w:sz="0" w:space="0" w:color="auto"/>
        <w:left w:val="none" w:sz="0" w:space="0" w:color="auto"/>
        <w:bottom w:val="none" w:sz="0" w:space="0" w:color="auto"/>
        <w:right w:val="none" w:sz="0" w:space="0" w:color="auto"/>
      </w:divBdr>
    </w:div>
    <w:div w:id="1709062398">
      <w:bodyDiv w:val="1"/>
      <w:marLeft w:val="0"/>
      <w:marRight w:val="0"/>
      <w:marTop w:val="0"/>
      <w:marBottom w:val="0"/>
      <w:divBdr>
        <w:top w:val="none" w:sz="0" w:space="0" w:color="auto"/>
        <w:left w:val="none" w:sz="0" w:space="0" w:color="auto"/>
        <w:bottom w:val="none" w:sz="0" w:space="0" w:color="auto"/>
        <w:right w:val="none" w:sz="0" w:space="0" w:color="auto"/>
      </w:divBdr>
    </w:div>
    <w:div w:id="1710103232">
      <w:bodyDiv w:val="1"/>
      <w:marLeft w:val="0"/>
      <w:marRight w:val="0"/>
      <w:marTop w:val="0"/>
      <w:marBottom w:val="0"/>
      <w:divBdr>
        <w:top w:val="none" w:sz="0" w:space="0" w:color="auto"/>
        <w:left w:val="none" w:sz="0" w:space="0" w:color="auto"/>
        <w:bottom w:val="none" w:sz="0" w:space="0" w:color="auto"/>
        <w:right w:val="none" w:sz="0" w:space="0" w:color="auto"/>
      </w:divBdr>
    </w:div>
    <w:div w:id="1710714972">
      <w:bodyDiv w:val="1"/>
      <w:marLeft w:val="0"/>
      <w:marRight w:val="0"/>
      <w:marTop w:val="0"/>
      <w:marBottom w:val="0"/>
      <w:divBdr>
        <w:top w:val="none" w:sz="0" w:space="0" w:color="auto"/>
        <w:left w:val="none" w:sz="0" w:space="0" w:color="auto"/>
        <w:bottom w:val="none" w:sz="0" w:space="0" w:color="auto"/>
        <w:right w:val="none" w:sz="0" w:space="0" w:color="auto"/>
      </w:divBdr>
    </w:div>
    <w:div w:id="1711029000">
      <w:bodyDiv w:val="1"/>
      <w:marLeft w:val="0"/>
      <w:marRight w:val="0"/>
      <w:marTop w:val="0"/>
      <w:marBottom w:val="0"/>
      <w:divBdr>
        <w:top w:val="none" w:sz="0" w:space="0" w:color="auto"/>
        <w:left w:val="none" w:sz="0" w:space="0" w:color="auto"/>
        <w:bottom w:val="none" w:sz="0" w:space="0" w:color="auto"/>
        <w:right w:val="none" w:sz="0" w:space="0" w:color="auto"/>
      </w:divBdr>
    </w:div>
    <w:div w:id="1711102996">
      <w:bodyDiv w:val="1"/>
      <w:marLeft w:val="0"/>
      <w:marRight w:val="0"/>
      <w:marTop w:val="0"/>
      <w:marBottom w:val="0"/>
      <w:divBdr>
        <w:top w:val="none" w:sz="0" w:space="0" w:color="auto"/>
        <w:left w:val="none" w:sz="0" w:space="0" w:color="auto"/>
        <w:bottom w:val="none" w:sz="0" w:space="0" w:color="auto"/>
        <w:right w:val="none" w:sz="0" w:space="0" w:color="auto"/>
      </w:divBdr>
    </w:div>
    <w:div w:id="1711342539">
      <w:bodyDiv w:val="1"/>
      <w:marLeft w:val="0"/>
      <w:marRight w:val="0"/>
      <w:marTop w:val="0"/>
      <w:marBottom w:val="0"/>
      <w:divBdr>
        <w:top w:val="none" w:sz="0" w:space="0" w:color="auto"/>
        <w:left w:val="none" w:sz="0" w:space="0" w:color="auto"/>
        <w:bottom w:val="none" w:sz="0" w:space="0" w:color="auto"/>
        <w:right w:val="none" w:sz="0" w:space="0" w:color="auto"/>
      </w:divBdr>
    </w:div>
    <w:div w:id="1711685928">
      <w:bodyDiv w:val="1"/>
      <w:marLeft w:val="0"/>
      <w:marRight w:val="0"/>
      <w:marTop w:val="0"/>
      <w:marBottom w:val="0"/>
      <w:divBdr>
        <w:top w:val="none" w:sz="0" w:space="0" w:color="auto"/>
        <w:left w:val="none" w:sz="0" w:space="0" w:color="auto"/>
        <w:bottom w:val="none" w:sz="0" w:space="0" w:color="auto"/>
        <w:right w:val="none" w:sz="0" w:space="0" w:color="auto"/>
      </w:divBdr>
    </w:div>
    <w:div w:id="1712995780">
      <w:bodyDiv w:val="1"/>
      <w:marLeft w:val="0"/>
      <w:marRight w:val="0"/>
      <w:marTop w:val="0"/>
      <w:marBottom w:val="0"/>
      <w:divBdr>
        <w:top w:val="none" w:sz="0" w:space="0" w:color="auto"/>
        <w:left w:val="none" w:sz="0" w:space="0" w:color="auto"/>
        <w:bottom w:val="none" w:sz="0" w:space="0" w:color="auto"/>
        <w:right w:val="none" w:sz="0" w:space="0" w:color="auto"/>
      </w:divBdr>
    </w:div>
    <w:div w:id="1713194197">
      <w:bodyDiv w:val="1"/>
      <w:marLeft w:val="0"/>
      <w:marRight w:val="0"/>
      <w:marTop w:val="0"/>
      <w:marBottom w:val="0"/>
      <w:divBdr>
        <w:top w:val="none" w:sz="0" w:space="0" w:color="auto"/>
        <w:left w:val="none" w:sz="0" w:space="0" w:color="auto"/>
        <w:bottom w:val="none" w:sz="0" w:space="0" w:color="auto"/>
        <w:right w:val="none" w:sz="0" w:space="0" w:color="auto"/>
      </w:divBdr>
    </w:div>
    <w:div w:id="1713312570">
      <w:bodyDiv w:val="1"/>
      <w:marLeft w:val="0"/>
      <w:marRight w:val="0"/>
      <w:marTop w:val="0"/>
      <w:marBottom w:val="0"/>
      <w:divBdr>
        <w:top w:val="none" w:sz="0" w:space="0" w:color="auto"/>
        <w:left w:val="none" w:sz="0" w:space="0" w:color="auto"/>
        <w:bottom w:val="none" w:sz="0" w:space="0" w:color="auto"/>
        <w:right w:val="none" w:sz="0" w:space="0" w:color="auto"/>
      </w:divBdr>
    </w:div>
    <w:div w:id="1713653363">
      <w:bodyDiv w:val="1"/>
      <w:marLeft w:val="0"/>
      <w:marRight w:val="0"/>
      <w:marTop w:val="0"/>
      <w:marBottom w:val="0"/>
      <w:divBdr>
        <w:top w:val="none" w:sz="0" w:space="0" w:color="auto"/>
        <w:left w:val="none" w:sz="0" w:space="0" w:color="auto"/>
        <w:bottom w:val="none" w:sz="0" w:space="0" w:color="auto"/>
        <w:right w:val="none" w:sz="0" w:space="0" w:color="auto"/>
      </w:divBdr>
    </w:div>
    <w:div w:id="1714035470">
      <w:bodyDiv w:val="1"/>
      <w:marLeft w:val="0"/>
      <w:marRight w:val="0"/>
      <w:marTop w:val="0"/>
      <w:marBottom w:val="0"/>
      <w:divBdr>
        <w:top w:val="none" w:sz="0" w:space="0" w:color="auto"/>
        <w:left w:val="none" w:sz="0" w:space="0" w:color="auto"/>
        <w:bottom w:val="none" w:sz="0" w:space="0" w:color="auto"/>
        <w:right w:val="none" w:sz="0" w:space="0" w:color="auto"/>
      </w:divBdr>
    </w:div>
    <w:div w:id="1715621260">
      <w:bodyDiv w:val="1"/>
      <w:marLeft w:val="0"/>
      <w:marRight w:val="0"/>
      <w:marTop w:val="0"/>
      <w:marBottom w:val="0"/>
      <w:divBdr>
        <w:top w:val="none" w:sz="0" w:space="0" w:color="auto"/>
        <w:left w:val="none" w:sz="0" w:space="0" w:color="auto"/>
        <w:bottom w:val="none" w:sz="0" w:space="0" w:color="auto"/>
        <w:right w:val="none" w:sz="0" w:space="0" w:color="auto"/>
      </w:divBdr>
    </w:div>
    <w:div w:id="1716150443">
      <w:bodyDiv w:val="1"/>
      <w:marLeft w:val="0"/>
      <w:marRight w:val="0"/>
      <w:marTop w:val="0"/>
      <w:marBottom w:val="0"/>
      <w:divBdr>
        <w:top w:val="none" w:sz="0" w:space="0" w:color="auto"/>
        <w:left w:val="none" w:sz="0" w:space="0" w:color="auto"/>
        <w:bottom w:val="none" w:sz="0" w:space="0" w:color="auto"/>
        <w:right w:val="none" w:sz="0" w:space="0" w:color="auto"/>
      </w:divBdr>
    </w:div>
    <w:div w:id="1716275096">
      <w:bodyDiv w:val="1"/>
      <w:marLeft w:val="0"/>
      <w:marRight w:val="0"/>
      <w:marTop w:val="0"/>
      <w:marBottom w:val="0"/>
      <w:divBdr>
        <w:top w:val="none" w:sz="0" w:space="0" w:color="auto"/>
        <w:left w:val="none" w:sz="0" w:space="0" w:color="auto"/>
        <w:bottom w:val="none" w:sz="0" w:space="0" w:color="auto"/>
        <w:right w:val="none" w:sz="0" w:space="0" w:color="auto"/>
      </w:divBdr>
    </w:div>
    <w:div w:id="1716345397">
      <w:bodyDiv w:val="1"/>
      <w:marLeft w:val="0"/>
      <w:marRight w:val="0"/>
      <w:marTop w:val="0"/>
      <w:marBottom w:val="0"/>
      <w:divBdr>
        <w:top w:val="none" w:sz="0" w:space="0" w:color="auto"/>
        <w:left w:val="none" w:sz="0" w:space="0" w:color="auto"/>
        <w:bottom w:val="none" w:sz="0" w:space="0" w:color="auto"/>
        <w:right w:val="none" w:sz="0" w:space="0" w:color="auto"/>
      </w:divBdr>
    </w:div>
    <w:div w:id="1717466961">
      <w:bodyDiv w:val="1"/>
      <w:marLeft w:val="0"/>
      <w:marRight w:val="0"/>
      <w:marTop w:val="0"/>
      <w:marBottom w:val="0"/>
      <w:divBdr>
        <w:top w:val="none" w:sz="0" w:space="0" w:color="auto"/>
        <w:left w:val="none" w:sz="0" w:space="0" w:color="auto"/>
        <w:bottom w:val="none" w:sz="0" w:space="0" w:color="auto"/>
        <w:right w:val="none" w:sz="0" w:space="0" w:color="auto"/>
      </w:divBdr>
    </w:div>
    <w:div w:id="1717699635">
      <w:bodyDiv w:val="1"/>
      <w:marLeft w:val="0"/>
      <w:marRight w:val="0"/>
      <w:marTop w:val="0"/>
      <w:marBottom w:val="0"/>
      <w:divBdr>
        <w:top w:val="none" w:sz="0" w:space="0" w:color="auto"/>
        <w:left w:val="none" w:sz="0" w:space="0" w:color="auto"/>
        <w:bottom w:val="none" w:sz="0" w:space="0" w:color="auto"/>
        <w:right w:val="none" w:sz="0" w:space="0" w:color="auto"/>
      </w:divBdr>
    </w:div>
    <w:div w:id="1718041975">
      <w:bodyDiv w:val="1"/>
      <w:marLeft w:val="0"/>
      <w:marRight w:val="0"/>
      <w:marTop w:val="0"/>
      <w:marBottom w:val="0"/>
      <w:divBdr>
        <w:top w:val="none" w:sz="0" w:space="0" w:color="auto"/>
        <w:left w:val="none" w:sz="0" w:space="0" w:color="auto"/>
        <w:bottom w:val="none" w:sz="0" w:space="0" w:color="auto"/>
        <w:right w:val="none" w:sz="0" w:space="0" w:color="auto"/>
      </w:divBdr>
    </w:div>
    <w:div w:id="1718311412">
      <w:bodyDiv w:val="1"/>
      <w:marLeft w:val="0"/>
      <w:marRight w:val="0"/>
      <w:marTop w:val="0"/>
      <w:marBottom w:val="0"/>
      <w:divBdr>
        <w:top w:val="none" w:sz="0" w:space="0" w:color="auto"/>
        <w:left w:val="none" w:sz="0" w:space="0" w:color="auto"/>
        <w:bottom w:val="none" w:sz="0" w:space="0" w:color="auto"/>
        <w:right w:val="none" w:sz="0" w:space="0" w:color="auto"/>
      </w:divBdr>
    </w:div>
    <w:div w:id="1718813700">
      <w:bodyDiv w:val="1"/>
      <w:marLeft w:val="0"/>
      <w:marRight w:val="0"/>
      <w:marTop w:val="0"/>
      <w:marBottom w:val="0"/>
      <w:divBdr>
        <w:top w:val="none" w:sz="0" w:space="0" w:color="auto"/>
        <w:left w:val="none" w:sz="0" w:space="0" w:color="auto"/>
        <w:bottom w:val="none" w:sz="0" w:space="0" w:color="auto"/>
        <w:right w:val="none" w:sz="0" w:space="0" w:color="auto"/>
      </w:divBdr>
    </w:div>
    <w:div w:id="1719040608">
      <w:bodyDiv w:val="1"/>
      <w:marLeft w:val="0"/>
      <w:marRight w:val="0"/>
      <w:marTop w:val="0"/>
      <w:marBottom w:val="0"/>
      <w:divBdr>
        <w:top w:val="none" w:sz="0" w:space="0" w:color="auto"/>
        <w:left w:val="none" w:sz="0" w:space="0" w:color="auto"/>
        <w:bottom w:val="none" w:sz="0" w:space="0" w:color="auto"/>
        <w:right w:val="none" w:sz="0" w:space="0" w:color="auto"/>
      </w:divBdr>
    </w:div>
    <w:div w:id="1719352214">
      <w:bodyDiv w:val="1"/>
      <w:marLeft w:val="0"/>
      <w:marRight w:val="0"/>
      <w:marTop w:val="0"/>
      <w:marBottom w:val="0"/>
      <w:divBdr>
        <w:top w:val="none" w:sz="0" w:space="0" w:color="auto"/>
        <w:left w:val="none" w:sz="0" w:space="0" w:color="auto"/>
        <w:bottom w:val="none" w:sz="0" w:space="0" w:color="auto"/>
        <w:right w:val="none" w:sz="0" w:space="0" w:color="auto"/>
      </w:divBdr>
    </w:div>
    <w:div w:id="1719428788">
      <w:bodyDiv w:val="1"/>
      <w:marLeft w:val="0"/>
      <w:marRight w:val="0"/>
      <w:marTop w:val="0"/>
      <w:marBottom w:val="0"/>
      <w:divBdr>
        <w:top w:val="none" w:sz="0" w:space="0" w:color="auto"/>
        <w:left w:val="none" w:sz="0" w:space="0" w:color="auto"/>
        <w:bottom w:val="none" w:sz="0" w:space="0" w:color="auto"/>
        <w:right w:val="none" w:sz="0" w:space="0" w:color="auto"/>
      </w:divBdr>
    </w:div>
    <w:div w:id="1720204248">
      <w:bodyDiv w:val="1"/>
      <w:marLeft w:val="0"/>
      <w:marRight w:val="0"/>
      <w:marTop w:val="0"/>
      <w:marBottom w:val="0"/>
      <w:divBdr>
        <w:top w:val="none" w:sz="0" w:space="0" w:color="auto"/>
        <w:left w:val="none" w:sz="0" w:space="0" w:color="auto"/>
        <w:bottom w:val="none" w:sz="0" w:space="0" w:color="auto"/>
        <w:right w:val="none" w:sz="0" w:space="0" w:color="auto"/>
      </w:divBdr>
    </w:div>
    <w:div w:id="1720861710">
      <w:bodyDiv w:val="1"/>
      <w:marLeft w:val="0"/>
      <w:marRight w:val="0"/>
      <w:marTop w:val="0"/>
      <w:marBottom w:val="0"/>
      <w:divBdr>
        <w:top w:val="none" w:sz="0" w:space="0" w:color="auto"/>
        <w:left w:val="none" w:sz="0" w:space="0" w:color="auto"/>
        <w:bottom w:val="none" w:sz="0" w:space="0" w:color="auto"/>
        <w:right w:val="none" w:sz="0" w:space="0" w:color="auto"/>
      </w:divBdr>
    </w:div>
    <w:div w:id="1721125039">
      <w:bodyDiv w:val="1"/>
      <w:marLeft w:val="0"/>
      <w:marRight w:val="0"/>
      <w:marTop w:val="0"/>
      <w:marBottom w:val="0"/>
      <w:divBdr>
        <w:top w:val="none" w:sz="0" w:space="0" w:color="auto"/>
        <w:left w:val="none" w:sz="0" w:space="0" w:color="auto"/>
        <w:bottom w:val="none" w:sz="0" w:space="0" w:color="auto"/>
        <w:right w:val="none" w:sz="0" w:space="0" w:color="auto"/>
      </w:divBdr>
    </w:div>
    <w:div w:id="1721125720">
      <w:bodyDiv w:val="1"/>
      <w:marLeft w:val="0"/>
      <w:marRight w:val="0"/>
      <w:marTop w:val="0"/>
      <w:marBottom w:val="0"/>
      <w:divBdr>
        <w:top w:val="none" w:sz="0" w:space="0" w:color="auto"/>
        <w:left w:val="none" w:sz="0" w:space="0" w:color="auto"/>
        <w:bottom w:val="none" w:sz="0" w:space="0" w:color="auto"/>
        <w:right w:val="none" w:sz="0" w:space="0" w:color="auto"/>
      </w:divBdr>
    </w:div>
    <w:div w:id="1723091308">
      <w:bodyDiv w:val="1"/>
      <w:marLeft w:val="0"/>
      <w:marRight w:val="0"/>
      <w:marTop w:val="0"/>
      <w:marBottom w:val="0"/>
      <w:divBdr>
        <w:top w:val="none" w:sz="0" w:space="0" w:color="auto"/>
        <w:left w:val="none" w:sz="0" w:space="0" w:color="auto"/>
        <w:bottom w:val="none" w:sz="0" w:space="0" w:color="auto"/>
        <w:right w:val="none" w:sz="0" w:space="0" w:color="auto"/>
      </w:divBdr>
    </w:div>
    <w:div w:id="1723170652">
      <w:bodyDiv w:val="1"/>
      <w:marLeft w:val="0"/>
      <w:marRight w:val="0"/>
      <w:marTop w:val="0"/>
      <w:marBottom w:val="0"/>
      <w:divBdr>
        <w:top w:val="none" w:sz="0" w:space="0" w:color="auto"/>
        <w:left w:val="none" w:sz="0" w:space="0" w:color="auto"/>
        <w:bottom w:val="none" w:sz="0" w:space="0" w:color="auto"/>
        <w:right w:val="none" w:sz="0" w:space="0" w:color="auto"/>
      </w:divBdr>
    </w:div>
    <w:div w:id="1723216067">
      <w:bodyDiv w:val="1"/>
      <w:marLeft w:val="0"/>
      <w:marRight w:val="0"/>
      <w:marTop w:val="0"/>
      <w:marBottom w:val="0"/>
      <w:divBdr>
        <w:top w:val="none" w:sz="0" w:space="0" w:color="auto"/>
        <w:left w:val="none" w:sz="0" w:space="0" w:color="auto"/>
        <w:bottom w:val="none" w:sz="0" w:space="0" w:color="auto"/>
        <w:right w:val="none" w:sz="0" w:space="0" w:color="auto"/>
      </w:divBdr>
    </w:div>
    <w:div w:id="1723602002">
      <w:bodyDiv w:val="1"/>
      <w:marLeft w:val="0"/>
      <w:marRight w:val="0"/>
      <w:marTop w:val="0"/>
      <w:marBottom w:val="0"/>
      <w:divBdr>
        <w:top w:val="none" w:sz="0" w:space="0" w:color="auto"/>
        <w:left w:val="none" w:sz="0" w:space="0" w:color="auto"/>
        <w:bottom w:val="none" w:sz="0" w:space="0" w:color="auto"/>
        <w:right w:val="none" w:sz="0" w:space="0" w:color="auto"/>
      </w:divBdr>
    </w:div>
    <w:div w:id="1723825278">
      <w:bodyDiv w:val="1"/>
      <w:marLeft w:val="0"/>
      <w:marRight w:val="0"/>
      <w:marTop w:val="0"/>
      <w:marBottom w:val="0"/>
      <w:divBdr>
        <w:top w:val="none" w:sz="0" w:space="0" w:color="auto"/>
        <w:left w:val="none" w:sz="0" w:space="0" w:color="auto"/>
        <w:bottom w:val="none" w:sz="0" w:space="0" w:color="auto"/>
        <w:right w:val="none" w:sz="0" w:space="0" w:color="auto"/>
      </w:divBdr>
    </w:div>
    <w:div w:id="1724256805">
      <w:bodyDiv w:val="1"/>
      <w:marLeft w:val="0"/>
      <w:marRight w:val="0"/>
      <w:marTop w:val="0"/>
      <w:marBottom w:val="0"/>
      <w:divBdr>
        <w:top w:val="none" w:sz="0" w:space="0" w:color="auto"/>
        <w:left w:val="none" w:sz="0" w:space="0" w:color="auto"/>
        <w:bottom w:val="none" w:sz="0" w:space="0" w:color="auto"/>
        <w:right w:val="none" w:sz="0" w:space="0" w:color="auto"/>
      </w:divBdr>
    </w:div>
    <w:div w:id="1724282866">
      <w:bodyDiv w:val="1"/>
      <w:marLeft w:val="0"/>
      <w:marRight w:val="0"/>
      <w:marTop w:val="0"/>
      <w:marBottom w:val="0"/>
      <w:divBdr>
        <w:top w:val="none" w:sz="0" w:space="0" w:color="auto"/>
        <w:left w:val="none" w:sz="0" w:space="0" w:color="auto"/>
        <w:bottom w:val="none" w:sz="0" w:space="0" w:color="auto"/>
        <w:right w:val="none" w:sz="0" w:space="0" w:color="auto"/>
      </w:divBdr>
    </w:div>
    <w:div w:id="1724450870">
      <w:bodyDiv w:val="1"/>
      <w:marLeft w:val="0"/>
      <w:marRight w:val="0"/>
      <w:marTop w:val="0"/>
      <w:marBottom w:val="0"/>
      <w:divBdr>
        <w:top w:val="none" w:sz="0" w:space="0" w:color="auto"/>
        <w:left w:val="none" w:sz="0" w:space="0" w:color="auto"/>
        <w:bottom w:val="none" w:sz="0" w:space="0" w:color="auto"/>
        <w:right w:val="none" w:sz="0" w:space="0" w:color="auto"/>
      </w:divBdr>
    </w:div>
    <w:div w:id="1725332225">
      <w:bodyDiv w:val="1"/>
      <w:marLeft w:val="0"/>
      <w:marRight w:val="0"/>
      <w:marTop w:val="0"/>
      <w:marBottom w:val="0"/>
      <w:divBdr>
        <w:top w:val="none" w:sz="0" w:space="0" w:color="auto"/>
        <w:left w:val="none" w:sz="0" w:space="0" w:color="auto"/>
        <w:bottom w:val="none" w:sz="0" w:space="0" w:color="auto"/>
        <w:right w:val="none" w:sz="0" w:space="0" w:color="auto"/>
      </w:divBdr>
    </w:div>
    <w:div w:id="1725371591">
      <w:bodyDiv w:val="1"/>
      <w:marLeft w:val="0"/>
      <w:marRight w:val="0"/>
      <w:marTop w:val="0"/>
      <w:marBottom w:val="0"/>
      <w:divBdr>
        <w:top w:val="none" w:sz="0" w:space="0" w:color="auto"/>
        <w:left w:val="none" w:sz="0" w:space="0" w:color="auto"/>
        <w:bottom w:val="none" w:sz="0" w:space="0" w:color="auto"/>
        <w:right w:val="none" w:sz="0" w:space="0" w:color="auto"/>
      </w:divBdr>
    </w:div>
    <w:div w:id="1726181651">
      <w:bodyDiv w:val="1"/>
      <w:marLeft w:val="0"/>
      <w:marRight w:val="0"/>
      <w:marTop w:val="0"/>
      <w:marBottom w:val="0"/>
      <w:divBdr>
        <w:top w:val="none" w:sz="0" w:space="0" w:color="auto"/>
        <w:left w:val="none" w:sz="0" w:space="0" w:color="auto"/>
        <w:bottom w:val="none" w:sz="0" w:space="0" w:color="auto"/>
        <w:right w:val="none" w:sz="0" w:space="0" w:color="auto"/>
      </w:divBdr>
    </w:div>
    <w:div w:id="1726293518">
      <w:bodyDiv w:val="1"/>
      <w:marLeft w:val="0"/>
      <w:marRight w:val="0"/>
      <w:marTop w:val="0"/>
      <w:marBottom w:val="0"/>
      <w:divBdr>
        <w:top w:val="none" w:sz="0" w:space="0" w:color="auto"/>
        <w:left w:val="none" w:sz="0" w:space="0" w:color="auto"/>
        <w:bottom w:val="none" w:sz="0" w:space="0" w:color="auto"/>
        <w:right w:val="none" w:sz="0" w:space="0" w:color="auto"/>
      </w:divBdr>
    </w:div>
    <w:div w:id="1726829786">
      <w:bodyDiv w:val="1"/>
      <w:marLeft w:val="0"/>
      <w:marRight w:val="0"/>
      <w:marTop w:val="0"/>
      <w:marBottom w:val="0"/>
      <w:divBdr>
        <w:top w:val="none" w:sz="0" w:space="0" w:color="auto"/>
        <w:left w:val="none" w:sz="0" w:space="0" w:color="auto"/>
        <w:bottom w:val="none" w:sz="0" w:space="0" w:color="auto"/>
        <w:right w:val="none" w:sz="0" w:space="0" w:color="auto"/>
      </w:divBdr>
    </w:div>
    <w:div w:id="1728213709">
      <w:bodyDiv w:val="1"/>
      <w:marLeft w:val="0"/>
      <w:marRight w:val="0"/>
      <w:marTop w:val="0"/>
      <w:marBottom w:val="0"/>
      <w:divBdr>
        <w:top w:val="none" w:sz="0" w:space="0" w:color="auto"/>
        <w:left w:val="none" w:sz="0" w:space="0" w:color="auto"/>
        <w:bottom w:val="none" w:sz="0" w:space="0" w:color="auto"/>
        <w:right w:val="none" w:sz="0" w:space="0" w:color="auto"/>
      </w:divBdr>
    </w:div>
    <w:div w:id="1728412057">
      <w:bodyDiv w:val="1"/>
      <w:marLeft w:val="0"/>
      <w:marRight w:val="0"/>
      <w:marTop w:val="0"/>
      <w:marBottom w:val="0"/>
      <w:divBdr>
        <w:top w:val="none" w:sz="0" w:space="0" w:color="auto"/>
        <w:left w:val="none" w:sz="0" w:space="0" w:color="auto"/>
        <w:bottom w:val="none" w:sz="0" w:space="0" w:color="auto"/>
        <w:right w:val="none" w:sz="0" w:space="0" w:color="auto"/>
      </w:divBdr>
    </w:div>
    <w:div w:id="1728916068">
      <w:bodyDiv w:val="1"/>
      <w:marLeft w:val="0"/>
      <w:marRight w:val="0"/>
      <w:marTop w:val="0"/>
      <w:marBottom w:val="0"/>
      <w:divBdr>
        <w:top w:val="none" w:sz="0" w:space="0" w:color="auto"/>
        <w:left w:val="none" w:sz="0" w:space="0" w:color="auto"/>
        <w:bottom w:val="none" w:sz="0" w:space="0" w:color="auto"/>
        <w:right w:val="none" w:sz="0" w:space="0" w:color="auto"/>
      </w:divBdr>
    </w:div>
    <w:div w:id="1729769063">
      <w:bodyDiv w:val="1"/>
      <w:marLeft w:val="0"/>
      <w:marRight w:val="0"/>
      <w:marTop w:val="0"/>
      <w:marBottom w:val="0"/>
      <w:divBdr>
        <w:top w:val="none" w:sz="0" w:space="0" w:color="auto"/>
        <w:left w:val="none" w:sz="0" w:space="0" w:color="auto"/>
        <w:bottom w:val="none" w:sz="0" w:space="0" w:color="auto"/>
        <w:right w:val="none" w:sz="0" w:space="0" w:color="auto"/>
      </w:divBdr>
    </w:div>
    <w:div w:id="1730110320">
      <w:bodyDiv w:val="1"/>
      <w:marLeft w:val="0"/>
      <w:marRight w:val="0"/>
      <w:marTop w:val="0"/>
      <w:marBottom w:val="0"/>
      <w:divBdr>
        <w:top w:val="none" w:sz="0" w:space="0" w:color="auto"/>
        <w:left w:val="none" w:sz="0" w:space="0" w:color="auto"/>
        <w:bottom w:val="none" w:sz="0" w:space="0" w:color="auto"/>
        <w:right w:val="none" w:sz="0" w:space="0" w:color="auto"/>
      </w:divBdr>
    </w:div>
    <w:div w:id="1730617691">
      <w:bodyDiv w:val="1"/>
      <w:marLeft w:val="0"/>
      <w:marRight w:val="0"/>
      <w:marTop w:val="0"/>
      <w:marBottom w:val="0"/>
      <w:divBdr>
        <w:top w:val="none" w:sz="0" w:space="0" w:color="auto"/>
        <w:left w:val="none" w:sz="0" w:space="0" w:color="auto"/>
        <w:bottom w:val="none" w:sz="0" w:space="0" w:color="auto"/>
        <w:right w:val="none" w:sz="0" w:space="0" w:color="auto"/>
      </w:divBdr>
    </w:div>
    <w:div w:id="1730764354">
      <w:bodyDiv w:val="1"/>
      <w:marLeft w:val="0"/>
      <w:marRight w:val="0"/>
      <w:marTop w:val="0"/>
      <w:marBottom w:val="0"/>
      <w:divBdr>
        <w:top w:val="none" w:sz="0" w:space="0" w:color="auto"/>
        <w:left w:val="none" w:sz="0" w:space="0" w:color="auto"/>
        <w:bottom w:val="none" w:sz="0" w:space="0" w:color="auto"/>
        <w:right w:val="none" w:sz="0" w:space="0" w:color="auto"/>
      </w:divBdr>
    </w:div>
    <w:div w:id="1731659741">
      <w:bodyDiv w:val="1"/>
      <w:marLeft w:val="0"/>
      <w:marRight w:val="0"/>
      <w:marTop w:val="0"/>
      <w:marBottom w:val="0"/>
      <w:divBdr>
        <w:top w:val="none" w:sz="0" w:space="0" w:color="auto"/>
        <w:left w:val="none" w:sz="0" w:space="0" w:color="auto"/>
        <w:bottom w:val="none" w:sz="0" w:space="0" w:color="auto"/>
        <w:right w:val="none" w:sz="0" w:space="0" w:color="auto"/>
      </w:divBdr>
    </w:div>
    <w:div w:id="1731727367">
      <w:bodyDiv w:val="1"/>
      <w:marLeft w:val="0"/>
      <w:marRight w:val="0"/>
      <w:marTop w:val="0"/>
      <w:marBottom w:val="0"/>
      <w:divBdr>
        <w:top w:val="none" w:sz="0" w:space="0" w:color="auto"/>
        <w:left w:val="none" w:sz="0" w:space="0" w:color="auto"/>
        <w:bottom w:val="none" w:sz="0" w:space="0" w:color="auto"/>
        <w:right w:val="none" w:sz="0" w:space="0" w:color="auto"/>
      </w:divBdr>
    </w:div>
    <w:div w:id="1732659028">
      <w:bodyDiv w:val="1"/>
      <w:marLeft w:val="0"/>
      <w:marRight w:val="0"/>
      <w:marTop w:val="0"/>
      <w:marBottom w:val="0"/>
      <w:divBdr>
        <w:top w:val="none" w:sz="0" w:space="0" w:color="auto"/>
        <w:left w:val="none" w:sz="0" w:space="0" w:color="auto"/>
        <w:bottom w:val="none" w:sz="0" w:space="0" w:color="auto"/>
        <w:right w:val="none" w:sz="0" w:space="0" w:color="auto"/>
      </w:divBdr>
    </w:div>
    <w:div w:id="1733696897">
      <w:bodyDiv w:val="1"/>
      <w:marLeft w:val="0"/>
      <w:marRight w:val="0"/>
      <w:marTop w:val="0"/>
      <w:marBottom w:val="0"/>
      <w:divBdr>
        <w:top w:val="none" w:sz="0" w:space="0" w:color="auto"/>
        <w:left w:val="none" w:sz="0" w:space="0" w:color="auto"/>
        <w:bottom w:val="none" w:sz="0" w:space="0" w:color="auto"/>
        <w:right w:val="none" w:sz="0" w:space="0" w:color="auto"/>
      </w:divBdr>
    </w:div>
    <w:div w:id="1734502731">
      <w:bodyDiv w:val="1"/>
      <w:marLeft w:val="0"/>
      <w:marRight w:val="0"/>
      <w:marTop w:val="0"/>
      <w:marBottom w:val="0"/>
      <w:divBdr>
        <w:top w:val="none" w:sz="0" w:space="0" w:color="auto"/>
        <w:left w:val="none" w:sz="0" w:space="0" w:color="auto"/>
        <w:bottom w:val="none" w:sz="0" w:space="0" w:color="auto"/>
        <w:right w:val="none" w:sz="0" w:space="0" w:color="auto"/>
      </w:divBdr>
    </w:div>
    <w:div w:id="1735156189">
      <w:bodyDiv w:val="1"/>
      <w:marLeft w:val="0"/>
      <w:marRight w:val="0"/>
      <w:marTop w:val="0"/>
      <w:marBottom w:val="0"/>
      <w:divBdr>
        <w:top w:val="none" w:sz="0" w:space="0" w:color="auto"/>
        <w:left w:val="none" w:sz="0" w:space="0" w:color="auto"/>
        <w:bottom w:val="none" w:sz="0" w:space="0" w:color="auto"/>
        <w:right w:val="none" w:sz="0" w:space="0" w:color="auto"/>
      </w:divBdr>
    </w:div>
    <w:div w:id="1736390023">
      <w:bodyDiv w:val="1"/>
      <w:marLeft w:val="0"/>
      <w:marRight w:val="0"/>
      <w:marTop w:val="0"/>
      <w:marBottom w:val="0"/>
      <w:divBdr>
        <w:top w:val="none" w:sz="0" w:space="0" w:color="auto"/>
        <w:left w:val="none" w:sz="0" w:space="0" w:color="auto"/>
        <w:bottom w:val="none" w:sz="0" w:space="0" w:color="auto"/>
        <w:right w:val="none" w:sz="0" w:space="0" w:color="auto"/>
      </w:divBdr>
    </w:div>
    <w:div w:id="1736514392">
      <w:bodyDiv w:val="1"/>
      <w:marLeft w:val="0"/>
      <w:marRight w:val="0"/>
      <w:marTop w:val="0"/>
      <w:marBottom w:val="0"/>
      <w:divBdr>
        <w:top w:val="none" w:sz="0" w:space="0" w:color="auto"/>
        <w:left w:val="none" w:sz="0" w:space="0" w:color="auto"/>
        <w:bottom w:val="none" w:sz="0" w:space="0" w:color="auto"/>
        <w:right w:val="none" w:sz="0" w:space="0" w:color="auto"/>
      </w:divBdr>
    </w:div>
    <w:div w:id="1736779652">
      <w:bodyDiv w:val="1"/>
      <w:marLeft w:val="0"/>
      <w:marRight w:val="0"/>
      <w:marTop w:val="0"/>
      <w:marBottom w:val="0"/>
      <w:divBdr>
        <w:top w:val="none" w:sz="0" w:space="0" w:color="auto"/>
        <w:left w:val="none" w:sz="0" w:space="0" w:color="auto"/>
        <w:bottom w:val="none" w:sz="0" w:space="0" w:color="auto"/>
        <w:right w:val="none" w:sz="0" w:space="0" w:color="auto"/>
      </w:divBdr>
    </w:div>
    <w:div w:id="1737430106">
      <w:bodyDiv w:val="1"/>
      <w:marLeft w:val="0"/>
      <w:marRight w:val="0"/>
      <w:marTop w:val="0"/>
      <w:marBottom w:val="0"/>
      <w:divBdr>
        <w:top w:val="none" w:sz="0" w:space="0" w:color="auto"/>
        <w:left w:val="none" w:sz="0" w:space="0" w:color="auto"/>
        <w:bottom w:val="none" w:sz="0" w:space="0" w:color="auto"/>
        <w:right w:val="none" w:sz="0" w:space="0" w:color="auto"/>
      </w:divBdr>
    </w:div>
    <w:div w:id="1738746591">
      <w:bodyDiv w:val="1"/>
      <w:marLeft w:val="0"/>
      <w:marRight w:val="0"/>
      <w:marTop w:val="0"/>
      <w:marBottom w:val="0"/>
      <w:divBdr>
        <w:top w:val="none" w:sz="0" w:space="0" w:color="auto"/>
        <w:left w:val="none" w:sz="0" w:space="0" w:color="auto"/>
        <w:bottom w:val="none" w:sz="0" w:space="0" w:color="auto"/>
        <w:right w:val="none" w:sz="0" w:space="0" w:color="auto"/>
      </w:divBdr>
    </w:div>
    <w:div w:id="1739085267">
      <w:bodyDiv w:val="1"/>
      <w:marLeft w:val="0"/>
      <w:marRight w:val="0"/>
      <w:marTop w:val="0"/>
      <w:marBottom w:val="0"/>
      <w:divBdr>
        <w:top w:val="none" w:sz="0" w:space="0" w:color="auto"/>
        <w:left w:val="none" w:sz="0" w:space="0" w:color="auto"/>
        <w:bottom w:val="none" w:sz="0" w:space="0" w:color="auto"/>
        <w:right w:val="none" w:sz="0" w:space="0" w:color="auto"/>
      </w:divBdr>
    </w:div>
    <w:div w:id="1739403514">
      <w:bodyDiv w:val="1"/>
      <w:marLeft w:val="0"/>
      <w:marRight w:val="0"/>
      <w:marTop w:val="0"/>
      <w:marBottom w:val="0"/>
      <w:divBdr>
        <w:top w:val="none" w:sz="0" w:space="0" w:color="auto"/>
        <w:left w:val="none" w:sz="0" w:space="0" w:color="auto"/>
        <w:bottom w:val="none" w:sz="0" w:space="0" w:color="auto"/>
        <w:right w:val="none" w:sz="0" w:space="0" w:color="auto"/>
      </w:divBdr>
    </w:div>
    <w:div w:id="1739939210">
      <w:bodyDiv w:val="1"/>
      <w:marLeft w:val="0"/>
      <w:marRight w:val="0"/>
      <w:marTop w:val="0"/>
      <w:marBottom w:val="0"/>
      <w:divBdr>
        <w:top w:val="none" w:sz="0" w:space="0" w:color="auto"/>
        <w:left w:val="none" w:sz="0" w:space="0" w:color="auto"/>
        <w:bottom w:val="none" w:sz="0" w:space="0" w:color="auto"/>
        <w:right w:val="none" w:sz="0" w:space="0" w:color="auto"/>
      </w:divBdr>
    </w:div>
    <w:div w:id="1740864426">
      <w:bodyDiv w:val="1"/>
      <w:marLeft w:val="0"/>
      <w:marRight w:val="0"/>
      <w:marTop w:val="0"/>
      <w:marBottom w:val="0"/>
      <w:divBdr>
        <w:top w:val="none" w:sz="0" w:space="0" w:color="auto"/>
        <w:left w:val="none" w:sz="0" w:space="0" w:color="auto"/>
        <w:bottom w:val="none" w:sz="0" w:space="0" w:color="auto"/>
        <w:right w:val="none" w:sz="0" w:space="0" w:color="auto"/>
      </w:divBdr>
    </w:div>
    <w:div w:id="1740979226">
      <w:bodyDiv w:val="1"/>
      <w:marLeft w:val="0"/>
      <w:marRight w:val="0"/>
      <w:marTop w:val="0"/>
      <w:marBottom w:val="0"/>
      <w:divBdr>
        <w:top w:val="none" w:sz="0" w:space="0" w:color="auto"/>
        <w:left w:val="none" w:sz="0" w:space="0" w:color="auto"/>
        <w:bottom w:val="none" w:sz="0" w:space="0" w:color="auto"/>
        <w:right w:val="none" w:sz="0" w:space="0" w:color="auto"/>
      </w:divBdr>
    </w:div>
    <w:div w:id="1741294355">
      <w:bodyDiv w:val="1"/>
      <w:marLeft w:val="0"/>
      <w:marRight w:val="0"/>
      <w:marTop w:val="0"/>
      <w:marBottom w:val="0"/>
      <w:divBdr>
        <w:top w:val="none" w:sz="0" w:space="0" w:color="auto"/>
        <w:left w:val="none" w:sz="0" w:space="0" w:color="auto"/>
        <w:bottom w:val="none" w:sz="0" w:space="0" w:color="auto"/>
        <w:right w:val="none" w:sz="0" w:space="0" w:color="auto"/>
      </w:divBdr>
    </w:div>
    <w:div w:id="1741630585">
      <w:bodyDiv w:val="1"/>
      <w:marLeft w:val="0"/>
      <w:marRight w:val="0"/>
      <w:marTop w:val="0"/>
      <w:marBottom w:val="0"/>
      <w:divBdr>
        <w:top w:val="none" w:sz="0" w:space="0" w:color="auto"/>
        <w:left w:val="none" w:sz="0" w:space="0" w:color="auto"/>
        <w:bottom w:val="none" w:sz="0" w:space="0" w:color="auto"/>
        <w:right w:val="none" w:sz="0" w:space="0" w:color="auto"/>
      </w:divBdr>
    </w:div>
    <w:div w:id="1741709313">
      <w:bodyDiv w:val="1"/>
      <w:marLeft w:val="0"/>
      <w:marRight w:val="0"/>
      <w:marTop w:val="0"/>
      <w:marBottom w:val="0"/>
      <w:divBdr>
        <w:top w:val="none" w:sz="0" w:space="0" w:color="auto"/>
        <w:left w:val="none" w:sz="0" w:space="0" w:color="auto"/>
        <w:bottom w:val="none" w:sz="0" w:space="0" w:color="auto"/>
        <w:right w:val="none" w:sz="0" w:space="0" w:color="auto"/>
      </w:divBdr>
    </w:div>
    <w:div w:id="1742948029">
      <w:bodyDiv w:val="1"/>
      <w:marLeft w:val="0"/>
      <w:marRight w:val="0"/>
      <w:marTop w:val="0"/>
      <w:marBottom w:val="0"/>
      <w:divBdr>
        <w:top w:val="none" w:sz="0" w:space="0" w:color="auto"/>
        <w:left w:val="none" w:sz="0" w:space="0" w:color="auto"/>
        <w:bottom w:val="none" w:sz="0" w:space="0" w:color="auto"/>
        <w:right w:val="none" w:sz="0" w:space="0" w:color="auto"/>
      </w:divBdr>
    </w:div>
    <w:div w:id="1743017220">
      <w:bodyDiv w:val="1"/>
      <w:marLeft w:val="0"/>
      <w:marRight w:val="0"/>
      <w:marTop w:val="0"/>
      <w:marBottom w:val="0"/>
      <w:divBdr>
        <w:top w:val="none" w:sz="0" w:space="0" w:color="auto"/>
        <w:left w:val="none" w:sz="0" w:space="0" w:color="auto"/>
        <w:bottom w:val="none" w:sz="0" w:space="0" w:color="auto"/>
        <w:right w:val="none" w:sz="0" w:space="0" w:color="auto"/>
      </w:divBdr>
    </w:div>
    <w:div w:id="1743679525">
      <w:bodyDiv w:val="1"/>
      <w:marLeft w:val="0"/>
      <w:marRight w:val="0"/>
      <w:marTop w:val="0"/>
      <w:marBottom w:val="0"/>
      <w:divBdr>
        <w:top w:val="none" w:sz="0" w:space="0" w:color="auto"/>
        <w:left w:val="none" w:sz="0" w:space="0" w:color="auto"/>
        <w:bottom w:val="none" w:sz="0" w:space="0" w:color="auto"/>
        <w:right w:val="none" w:sz="0" w:space="0" w:color="auto"/>
      </w:divBdr>
    </w:div>
    <w:div w:id="1743867957">
      <w:bodyDiv w:val="1"/>
      <w:marLeft w:val="0"/>
      <w:marRight w:val="0"/>
      <w:marTop w:val="0"/>
      <w:marBottom w:val="0"/>
      <w:divBdr>
        <w:top w:val="none" w:sz="0" w:space="0" w:color="auto"/>
        <w:left w:val="none" w:sz="0" w:space="0" w:color="auto"/>
        <w:bottom w:val="none" w:sz="0" w:space="0" w:color="auto"/>
        <w:right w:val="none" w:sz="0" w:space="0" w:color="auto"/>
      </w:divBdr>
    </w:div>
    <w:div w:id="1744599489">
      <w:bodyDiv w:val="1"/>
      <w:marLeft w:val="0"/>
      <w:marRight w:val="0"/>
      <w:marTop w:val="0"/>
      <w:marBottom w:val="0"/>
      <w:divBdr>
        <w:top w:val="none" w:sz="0" w:space="0" w:color="auto"/>
        <w:left w:val="none" w:sz="0" w:space="0" w:color="auto"/>
        <w:bottom w:val="none" w:sz="0" w:space="0" w:color="auto"/>
        <w:right w:val="none" w:sz="0" w:space="0" w:color="auto"/>
      </w:divBdr>
    </w:div>
    <w:div w:id="1745254236">
      <w:bodyDiv w:val="1"/>
      <w:marLeft w:val="0"/>
      <w:marRight w:val="0"/>
      <w:marTop w:val="0"/>
      <w:marBottom w:val="0"/>
      <w:divBdr>
        <w:top w:val="none" w:sz="0" w:space="0" w:color="auto"/>
        <w:left w:val="none" w:sz="0" w:space="0" w:color="auto"/>
        <w:bottom w:val="none" w:sz="0" w:space="0" w:color="auto"/>
        <w:right w:val="none" w:sz="0" w:space="0" w:color="auto"/>
      </w:divBdr>
    </w:div>
    <w:div w:id="1746300829">
      <w:bodyDiv w:val="1"/>
      <w:marLeft w:val="0"/>
      <w:marRight w:val="0"/>
      <w:marTop w:val="0"/>
      <w:marBottom w:val="0"/>
      <w:divBdr>
        <w:top w:val="none" w:sz="0" w:space="0" w:color="auto"/>
        <w:left w:val="none" w:sz="0" w:space="0" w:color="auto"/>
        <w:bottom w:val="none" w:sz="0" w:space="0" w:color="auto"/>
        <w:right w:val="none" w:sz="0" w:space="0" w:color="auto"/>
      </w:divBdr>
    </w:div>
    <w:div w:id="1747191992">
      <w:bodyDiv w:val="1"/>
      <w:marLeft w:val="0"/>
      <w:marRight w:val="0"/>
      <w:marTop w:val="0"/>
      <w:marBottom w:val="0"/>
      <w:divBdr>
        <w:top w:val="none" w:sz="0" w:space="0" w:color="auto"/>
        <w:left w:val="none" w:sz="0" w:space="0" w:color="auto"/>
        <w:bottom w:val="none" w:sz="0" w:space="0" w:color="auto"/>
        <w:right w:val="none" w:sz="0" w:space="0" w:color="auto"/>
      </w:divBdr>
    </w:div>
    <w:div w:id="1747459577">
      <w:bodyDiv w:val="1"/>
      <w:marLeft w:val="0"/>
      <w:marRight w:val="0"/>
      <w:marTop w:val="0"/>
      <w:marBottom w:val="0"/>
      <w:divBdr>
        <w:top w:val="none" w:sz="0" w:space="0" w:color="auto"/>
        <w:left w:val="none" w:sz="0" w:space="0" w:color="auto"/>
        <w:bottom w:val="none" w:sz="0" w:space="0" w:color="auto"/>
        <w:right w:val="none" w:sz="0" w:space="0" w:color="auto"/>
      </w:divBdr>
    </w:div>
    <w:div w:id="1747534050">
      <w:bodyDiv w:val="1"/>
      <w:marLeft w:val="0"/>
      <w:marRight w:val="0"/>
      <w:marTop w:val="0"/>
      <w:marBottom w:val="0"/>
      <w:divBdr>
        <w:top w:val="none" w:sz="0" w:space="0" w:color="auto"/>
        <w:left w:val="none" w:sz="0" w:space="0" w:color="auto"/>
        <w:bottom w:val="none" w:sz="0" w:space="0" w:color="auto"/>
        <w:right w:val="none" w:sz="0" w:space="0" w:color="auto"/>
      </w:divBdr>
    </w:div>
    <w:div w:id="1748377000">
      <w:bodyDiv w:val="1"/>
      <w:marLeft w:val="0"/>
      <w:marRight w:val="0"/>
      <w:marTop w:val="0"/>
      <w:marBottom w:val="0"/>
      <w:divBdr>
        <w:top w:val="none" w:sz="0" w:space="0" w:color="auto"/>
        <w:left w:val="none" w:sz="0" w:space="0" w:color="auto"/>
        <w:bottom w:val="none" w:sz="0" w:space="0" w:color="auto"/>
        <w:right w:val="none" w:sz="0" w:space="0" w:color="auto"/>
      </w:divBdr>
    </w:div>
    <w:div w:id="1748841691">
      <w:bodyDiv w:val="1"/>
      <w:marLeft w:val="0"/>
      <w:marRight w:val="0"/>
      <w:marTop w:val="0"/>
      <w:marBottom w:val="0"/>
      <w:divBdr>
        <w:top w:val="none" w:sz="0" w:space="0" w:color="auto"/>
        <w:left w:val="none" w:sz="0" w:space="0" w:color="auto"/>
        <w:bottom w:val="none" w:sz="0" w:space="0" w:color="auto"/>
        <w:right w:val="none" w:sz="0" w:space="0" w:color="auto"/>
      </w:divBdr>
    </w:div>
    <w:div w:id="1748913502">
      <w:bodyDiv w:val="1"/>
      <w:marLeft w:val="0"/>
      <w:marRight w:val="0"/>
      <w:marTop w:val="0"/>
      <w:marBottom w:val="0"/>
      <w:divBdr>
        <w:top w:val="none" w:sz="0" w:space="0" w:color="auto"/>
        <w:left w:val="none" w:sz="0" w:space="0" w:color="auto"/>
        <w:bottom w:val="none" w:sz="0" w:space="0" w:color="auto"/>
        <w:right w:val="none" w:sz="0" w:space="0" w:color="auto"/>
      </w:divBdr>
    </w:div>
    <w:div w:id="1749304542">
      <w:bodyDiv w:val="1"/>
      <w:marLeft w:val="0"/>
      <w:marRight w:val="0"/>
      <w:marTop w:val="0"/>
      <w:marBottom w:val="0"/>
      <w:divBdr>
        <w:top w:val="none" w:sz="0" w:space="0" w:color="auto"/>
        <w:left w:val="none" w:sz="0" w:space="0" w:color="auto"/>
        <w:bottom w:val="none" w:sz="0" w:space="0" w:color="auto"/>
        <w:right w:val="none" w:sz="0" w:space="0" w:color="auto"/>
      </w:divBdr>
    </w:div>
    <w:div w:id="1749307761">
      <w:bodyDiv w:val="1"/>
      <w:marLeft w:val="0"/>
      <w:marRight w:val="0"/>
      <w:marTop w:val="0"/>
      <w:marBottom w:val="0"/>
      <w:divBdr>
        <w:top w:val="none" w:sz="0" w:space="0" w:color="auto"/>
        <w:left w:val="none" w:sz="0" w:space="0" w:color="auto"/>
        <w:bottom w:val="none" w:sz="0" w:space="0" w:color="auto"/>
        <w:right w:val="none" w:sz="0" w:space="0" w:color="auto"/>
      </w:divBdr>
    </w:div>
    <w:div w:id="1749882518">
      <w:bodyDiv w:val="1"/>
      <w:marLeft w:val="0"/>
      <w:marRight w:val="0"/>
      <w:marTop w:val="0"/>
      <w:marBottom w:val="0"/>
      <w:divBdr>
        <w:top w:val="none" w:sz="0" w:space="0" w:color="auto"/>
        <w:left w:val="none" w:sz="0" w:space="0" w:color="auto"/>
        <w:bottom w:val="none" w:sz="0" w:space="0" w:color="auto"/>
        <w:right w:val="none" w:sz="0" w:space="0" w:color="auto"/>
      </w:divBdr>
    </w:div>
    <w:div w:id="1750157367">
      <w:bodyDiv w:val="1"/>
      <w:marLeft w:val="0"/>
      <w:marRight w:val="0"/>
      <w:marTop w:val="0"/>
      <w:marBottom w:val="0"/>
      <w:divBdr>
        <w:top w:val="none" w:sz="0" w:space="0" w:color="auto"/>
        <w:left w:val="none" w:sz="0" w:space="0" w:color="auto"/>
        <w:bottom w:val="none" w:sz="0" w:space="0" w:color="auto"/>
        <w:right w:val="none" w:sz="0" w:space="0" w:color="auto"/>
      </w:divBdr>
    </w:div>
    <w:div w:id="1750610881">
      <w:bodyDiv w:val="1"/>
      <w:marLeft w:val="0"/>
      <w:marRight w:val="0"/>
      <w:marTop w:val="0"/>
      <w:marBottom w:val="0"/>
      <w:divBdr>
        <w:top w:val="none" w:sz="0" w:space="0" w:color="auto"/>
        <w:left w:val="none" w:sz="0" w:space="0" w:color="auto"/>
        <w:bottom w:val="none" w:sz="0" w:space="0" w:color="auto"/>
        <w:right w:val="none" w:sz="0" w:space="0" w:color="auto"/>
      </w:divBdr>
    </w:div>
    <w:div w:id="1751387877">
      <w:bodyDiv w:val="1"/>
      <w:marLeft w:val="0"/>
      <w:marRight w:val="0"/>
      <w:marTop w:val="0"/>
      <w:marBottom w:val="0"/>
      <w:divBdr>
        <w:top w:val="none" w:sz="0" w:space="0" w:color="auto"/>
        <w:left w:val="none" w:sz="0" w:space="0" w:color="auto"/>
        <w:bottom w:val="none" w:sz="0" w:space="0" w:color="auto"/>
        <w:right w:val="none" w:sz="0" w:space="0" w:color="auto"/>
      </w:divBdr>
    </w:div>
    <w:div w:id="1752310118">
      <w:bodyDiv w:val="1"/>
      <w:marLeft w:val="0"/>
      <w:marRight w:val="0"/>
      <w:marTop w:val="0"/>
      <w:marBottom w:val="0"/>
      <w:divBdr>
        <w:top w:val="none" w:sz="0" w:space="0" w:color="auto"/>
        <w:left w:val="none" w:sz="0" w:space="0" w:color="auto"/>
        <w:bottom w:val="none" w:sz="0" w:space="0" w:color="auto"/>
        <w:right w:val="none" w:sz="0" w:space="0" w:color="auto"/>
      </w:divBdr>
    </w:div>
    <w:div w:id="1752963854">
      <w:bodyDiv w:val="1"/>
      <w:marLeft w:val="0"/>
      <w:marRight w:val="0"/>
      <w:marTop w:val="0"/>
      <w:marBottom w:val="0"/>
      <w:divBdr>
        <w:top w:val="none" w:sz="0" w:space="0" w:color="auto"/>
        <w:left w:val="none" w:sz="0" w:space="0" w:color="auto"/>
        <w:bottom w:val="none" w:sz="0" w:space="0" w:color="auto"/>
        <w:right w:val="none" w:sz="0" w:space="0" w:color="auto"/>
      </w:divBdr>
    </w:div>
    <w:div w:id="1753042301">
      <w:bodyDiv w:val="1"/>
      <w:marLeft w:val="0"/>
      <w:marRight w:val="0"/>
      <w:marTop w:val="0"/>
      <w:marBottom w:val="0"/>
      <w:divBdr>
        <w:top w:val="none" w:sz="0" w:space="0" w:color="auto"/>
        <w:left w:val="none" w:sz="0" w:space="0" w:color="auto"/>
        <w:bottom w:val="none" w:sz="0" w:space="0" w:color="auto"/>
        <w:right w:val="none" w:sz="0" w:space="0" w:color="auto"/>
      </w:divBdr>
    </w:div>
    <w:div w:id="1753355089">
      <w:bodyDiv w:val="1"/>
      <w:marLeft w:val="0"/>
      <w:marRight w:val="0"/>
      <w:marTop w:val="0"/>
      <w:marBottom w:val="0"/>
      <w:divBdr>
        <w:top w:val="none" w:sz="0" w:space="0" w:color="auto"/>
        <w:left w:val="none" w:sz="0" w:space="0" w:color="auto"/>
        <w:bottom w:val="none" w:sz="0" w:space="0" w:color="auto"/>
        <w:right w:val="none" w:sz="0" w:space="0" w:color="auto"/>
      </w:divBdr>
    </w:div>
    <w:div w:id="1753816393">
      <w:bodyDiv w:val="1"/>
      <w:marLeft w:val="0"/>
      <w:marRight w:val="0"/>
      <w:marTop w:val="0"/>
      <w:marBottom w:val="0"/>
      <w:divBdr>
        <w:top w:val="none" w:sz="0" w:space="0" w:color="auto"/>
        <w:left w:val="none" w:sz="0" w:space="0" w:color="auto"/>
        <w:bottom w:val="none" w:sz="0" w:space="0" w:color="auto"/>
        <w:right w:val="none" w:sz="0" w:space="0" w:color="auto"/>
      </w:divBdr>
    </w:div>
    <w:div w:id="1754083722">
      <w:bodyDiv w:val="1"/>
      <w:marLeft w:val="0"/>
      <w:marRight w:val="0"/>
      <w:marTop w:val="0"/>
      <w:marBottom w:val="0"/>
      <w:divBdr>
        <w:top w:val="none" w:sz="0" w:space="0" w:color="auto"/>
        <w:left w:val="none" w:sz="0" w:space="0" w:color="auto"/>
        <w:bottom w:val="none" w:sz="0" w:space="0" w:color="auto"/>
        <w:right w:val="none" w:sz="0" w:space="0" w:color="auto"/>
      </w:divBdr>
    </w:div>
    <w:div w:id="1754086456">
      <w:bodyDiv w:val="1"/>
      <w:marLeft w:val="0"/>
      <w:marRight w:val="0"/>
      <w:marTop w:val="0"/>
      <w:marBottom w:val="0"/>
      <w:divBdr>
        <w:top w:val="none" w:sz="0" w:space="0" w:color="auto"/>
        <w:left w:val="none" w:sz="0" w:space="0" w:color="auto"/>
        <w:bottom w:val="none" w:sz="0" w:space="0" w:color="auto"/>
        <w:right w:val="none" w:sz="0" w:space="0" w:color="auto"/>
      </w:divBdr>
    </w:div>
    <w:div w:id="1754737274">
      <w:bodyDiv w:val="1"/>
      <w:marLeft w:val="0"/>
      <w:marRight w:val="0"/>
      <w:marTop w:val="0"/>
      <w:marBottom w:val="0"/>
      <w:divBdr>
        <w:top w:val="none" w:sz="0" w:space="0" w:color="auto"/>
        <w:left w:val="none" w:sz="0" w:space="0" w:color="auto"/>
        <w:bottom w:val="none" w:sz="0" w:space="0" w:color="auto"/>
        <w:right w:val="none" w:sz="0" w:space="0" w:color="auto"/>
      </w:divBdr>
    </w:div>
    <w:div w:id="1756897269">
      <w:bodyDiv w:val="1"/>
      <w:marLeft w:val="0"/>
      <w:marRight w:val="0"/>
      <w:marTop w:val="0"/>
      <w:marBottom w:val="0"/>
      <w:divBdr>
        <w:top w:val="none" w:sz="0" w:space="0" w:color="auto"/>
        <w:left w:val="none" w:sz="0" w:space="0" w:color="auto"/>
        <w:bottom w:val="none" w:sz="0" w:space="0" w:color="auto"/>
        <w:right w:val="none" w:sz="0" w:space="0" w:color="auto"/>
      </w:divBdr>
    </w:div>
    <w:div w:id="1757631895">
      <w:bodyDiv w:val="1"/>
      <w:marLeft w:val="0"/>
      <w:marRight w:val="0"/>
      <w:marTop w:val="0"/>
      <w:marBottom w:val="0"/>
      <w:divBdr>
        <w:top w:val="none" w:sz="0" w:space="0" w:color="auto"/>
        <w:left w:val="none" w:sz="0" w:space="0" w:color="auto"/>
        <w:bottom w:val="none" w:sz="0" w:space="0" w:color="auto"/>
        <w:right w:val="none" w:sz="0" w:space="0" w:color="auto"/>
      </w:divBdr>
    </w:div>
    <w:div w:id="1758016936">
      <w:bodyDiv w:val="1"/>
      <w:marLeft w:val="0"/>
      <w:marRight w:val="0"/>
      <w:marTop w:val="0"/>
      <w:marBottom w:val="0"/>
      <w:divBdr>
        <w:top w:val="none" w:sz="0" w:space="0" w:color="auto"/>
        <w:left w:val="none" w:sz="0" w:space="0" w:color="auto"/>
        <w:bottom w:val="none" w:sz="0" w:space="0" w:color="auto"/>
        <w:right w:val="none" w:sz="0" w:space="0" w:color="auto"/>
      </w:divBdr>
    </w:div>
    <w:div w:id="1758093797">
      <w:bodyDiv w:val="1"/>
      <w:marLeft w:val="0"/>
      <w:marRight w:val="0"/>
      <w:marTop w:val="0"/>
      <w:marBottom w:val="0"/>
      <w:divBdr>
        <w:top w:val="none" w:sz="0" w:space="0" w:color="auto"/>
        <w:left w:val="none" w:sz="0" w:space="0" w:color="auto"/>
        <w:bottom w:val="none" w:sz="0" w:space="0" w:color="auto"/>
        <w:right w:val="none" w:sz="0" w:space="0" w:color="auto"/>
      </w:divBdr>
    </w:div>
    <w:div w:id="1758986986">
      <w:bodyDiv w:val="1"/>
      <w:marLeft w:val="0"/>
      <w:marRight w:val="0"/>
      <w:marTop w:val="0"/>
      <w:marBottom w:val="0"/>
      <w:divBdr>
        <w:top w:val="none" w:sz="0" w:space="0" w:color="auto"/>
        <w:left w:val="none" w:sz="0" w:space="0" w:color="auto"/>
        <w:bottom w:val="none" w:sz="0" w:space="0" w:color="auto"/>
        <w:right w:val="none" w:sz="0" w:space="0" w:color="auto"/>
      </w:divBdr>
    </w:div>
    <w:div w:id="1760712044">
      <w:bodyDiv w:val="1"/>
      <w:marLeft w:val="0"/>
      <w:marRight w:val="0"/>
      <w:marTop w:val="0"/>
      <w:marBottom w:val="0"/>
      <w:divBdr>
        <w:top w:val="none" w:sz="0" w:space="0" w:color="auto"/>
        <w:left w:val="none" w:sz="0" w:space="0" w:color="auto"/>
        <w:bottom w:val="none" w:sz="0" w:space="0" w:color="auto"/>
        <w:right w:val="none" w:sz="0" w:space="0" w:color="auto"/>
      </w:divBdr>
    </w:div>
    <w:div w:id="1760759533">
      <w:bodyDiv w:val="1"/>
      <w:marLeft w:val="0"/>
      <w:marRight w:val="0"/>
      <w:marTop w:val="0"/>
      <w:marBottom w:val="0"/>
      <w:divBdr>
        <w:top w:val="none" w:sz="0" w:space="0" w:color="auto"/>
        <w:left w:val="none" w:sz="0" w:space="0" w:color="auto"/>
        <w:bottom w:val="none" w:sz="0" w:space="0" w:color="auto"/>
        <w:right w:val="none" w:sz="0" w:space="0" w:color="auto"/>
      </w:divBdr>
    </w:div>
    <w:div w:id="1761486635">
      <w:bodyDiv w:val="1"/>
      <w:marLeft w:val="0"/>
      <w:marRight w:val="0"/>
      <w:marTop w:val="0"/>
      <w:marBottom w:val="0"/>
      <w:divBdr>
        <w:top w:val="none" w:sz="0" w:space="0" w:color="auto"/>
        <w:left w:val="none" w:sz="0" w:space="0" w:color="auto"/>
        <w:bottom w:val="none" w:sz="0" w:space="0" w:color="auto"/>
        <w:right w:val="none" w:sz="0" w:space="0" w:color="auto"/>
      </w:divBdr>
    </w:div>
    <w:div w:id="1761947698">
      <w:bodyDiv w:val="1"/>
      <w:marLeft w:val="0"/>
      <w:marRight w:val="0"/>
      <w:marTop w:val="0"/>
      <w:marBottom w:val="0"/>
      <w:divBdr>
        <w:top w:val="none" w:sz="0" w:space="0" w:color="auto"/>
        <w:left w:val="none" w:sz="0" w:space="0" w:color="auto"/>
        <w:bottom w:val="none" w:sz="0" w:space="0" w:color="auto"/>
        <w:right w:val="none" w:sz="0" w:space="0" w:color="auto"/>
      </w:divBdr>
    </w:div>
    <w:div w:id="1762876646">
      <w:bodyDiv w:val="1"/>
      <w:marLeft w:val="0"/>
      <w:marRight w:val="0"/>
      <w:marTop w:val="0"/>
      <w:marBottom w:val="0"/>
      <w:divBdr>
        <w:top w:val="none" w:sz="0" w:space="0" w:color="auto"/>
        <w:left w:val="none" w:sz="0" w:space="0" w:color="auto"/>
        <w:bottom w:val="none" w:sz="0" w:space="0" w:color="auto"/>
        <w:right w:val="none" w:sz="0" w:space="0" w:color="auto"/>
      </w:divBdr>
    </w:div>
    <w:div w:id="1762994990">
      <w:bodyDiv w:val="1"/>
      <w:marLeft w:val="0"/>
      <w:marRight w:val="0"/>
      <w:marTop w:val="0"/>
      <w:marBottom w:val="0"/>
      <w:divBdr>
        <w:top w:val="none" w:sz="0" w:space="0" w:color="auto"/>
        <w:left w:val="none" w:sz="0" w:space="0" w:color="auto"/>
        <w:bottom w:val="none" w:sz="0" w:space="0" w:color="auto"/>
        <w:right w:val="none" w:sz="0" w:space="0" w:color="auto"/>
      </w:divBdr>
    </w:div>
    <w:div w:id="1764254018">
      <w:bodyDiv w:val="1"/>
      <w:marLeft w:val="0"/>
      <w:marRight w:val="0"/>
      <w:marTop w:val="0"/>
      <w:marBottom w:val="0"/>
      <w:divBdr>
        <w:top w:val="none" w:sz="0" w:space="0" w:color="auto"/>
        <w:left w:val="none" w:sz="0" w:space="0" w:color="auto"/>
        <w:bottom w:val="none" w:sz="0" w:space="0" w:color="auto"/>
        <w:right w:val="none" w:sz="0" w:space="0" w:color="auto"/>
      </w:divBdr>
    </w:div>
    <w:div w:id="1764371477">
      <w:bodyDiv w:val="1"/>
      <w:marLeft w:val="0"/>
      <w:marRight w:val="0"/>
      <w:marTop w:val="0"/>
      <w:marBottom w:val="0"/>
      <w:divBdr>
        <w:top w:val="none" w:sz="0" w:space="0" w:color="auto"/>
        <w:left w:val="none" w:sz="0" w:space="0" w:color="auto"/>
        <w:bottom w:val="none" w:sz="0" w:space="0" w:color="auto"/>
        <w:right w:val="none" w:sz="0" w:space="0" w:color="auto"/>
      </w:divBdr>
    </w:div>
    <w:div w:id="1765606686">
      <w:bodyDiv w:val="1"/>
      <w:marLeft w:val="0"/>
      <w:marRight w:val="0"/>
      <w:marTop w:val="0"/>
      <w:marBottom w:val="0"/>
      <w:divBdr>
        <w:top w:val="none" w:sz="0" w:space="0" w:color="auto"/>
        <w:left w:val="none" w:sz="0" w:space="0" w:color="auto"/>
        <w:bottom w:val="none" w:sz="0" w:space="0" w:color="auto"/>
        <w:right w:val="none" w:sz="0" w:space="0" w:color="auto"/>
      </w:divBdr>
    </w:div>
    <w:div w:id="1767576090">
      <w:bodyDiv w:val="1"/>
      <w:marLeft w:val="0"/>
      <w:marRight w:val="0"/>
      <w:marTop w:val="0"/>
      <w:marBottom w:val="0"/>
      <w:divBdr>
        <w:top w:val="none" w:sz="0" w:space="0" w:color="auto"/>
        <w:left w:val="none" w:sz="0" w:space="0" w:color="auto"/>
        <w:bottom w:val="none" w:sz="0" w:space="0" w:color="auto"/>
        <w:right w:val="none" w:sz="0" w:space="0" w:color="auto"/>
      </w:divBdr>
    </w:div>
    <w:div w:id="1767725489">
      <w:bodyDiv w:val="1"/>
      <w:marLeft w:val="0"/>
      <w:marRight w:val="0"/>
      <w:marTop w:val="0"/>
      <w:marBottom w:val="0"/>
      <w:divBdr>
        <w:top w:val="none" w:sz="0" w:space="0" w:color="auto"/>
        <w:left w:val="none" w:sz="0" w:space="0" w:color="auto"/>
        <w:bottom w:val="none" w:sz="0" w:space="0" w:color="auto"/>
        <w:right w:val="none" w:sz="0" w:space="0" w:color="auto"/>
      </w:divBdr>
    </w:div>
    <w:div w:id="1767993052">
      <w:bodyDiv w:val="1"/>
      <w:marLeft w:val="0"/>
      <w:marRight w:val="0"/>
      <w:marTop w:val="0"/>
      <w:marBottom w:val="0"/>
      <w:divBdr>
        <w:top w:val="none" w:sz="0" w:space="0" w:color="auto"/>
        <w:left w:val="none" w:sz="0" w:space="0" w:color="auto"/>
        <w:bottom w:val="none" w:sz="0" w:space="0" w:color="auto"/>
        <w:right w:val="none" w:sz="0" w:space="0" w:color="auto"/>
      </w:divBdr>
    </w:div>
    <w:div w:id="1768043143">
      <w:bodyDiv w:val="1"/>
      <w:marLeft w:val="0"/>
      <w:marRight w:val="0"/>
      <w:marTop w:val="0"/>
      <w:marBottom w:val="0"/>
      <w:divBdr>
        <w:top w:val="none" w:sz="0" w:space="0" w:color="auto"/>
        <w:left w:val="none" w:sz="0" w:space="0" w:color="auto"/>
        <w:bottom w:val="none" w:sz="0" w:space="0" w:color="auto"/>
        <w:right w:val="none" w:sz="0" w:space="0" w:color="auto"/>
      </w:divBdr>
    </w:div>
    <w:div w:id="1768500683">
      <w:bodyDiv w:val="1"/>
      <w:marLeft w:val="0"/>
      <w:marRight w:val="0"/>
      <w:marTop w:val="0"/>
      <w:marBottom w:val="0"/>
      <w:divBdr>
        <w:top w:val="none" w:sz="0" w:space="0" w:color="auto"/>
        <w:left w:val="none" w:sz="0" w:space="0" w:color="auto"/>
        <w:bottom w:val="none" w:sz="0" w:space="0" w:color="auto"/>
        <w:right w:val="none" w:sz="0" w:space="0" w:color="auto"/>
      </w:divBdr>
    </w:div>
    <w:div w:id="1768652654">
      <w:bodyDiv w:val="1"/>
      <w:marLeft w:val="0"/>
      <w:marRight w:val="0"/>
      <w:marTop w:val="0"/>
      <w:marBottom w:val="0"/>
      <w:divBdr>
        <w:top w:val="none" w:sz="0" w:space="0" w:color="auto"/>
        <w:left w:val="none" w:sz="0" w:space="0" w:color="auto"/>
        <w:bottom w:val="none" w:sz="0" w:space="0" w:color="auto"/>
        <w:right w:val="none" w:sz="0" w:space="0" w:color="auto"/>
      </w:divBdr>
    </w:div>
    <w:div w:id="1768887125">
      <w:bodyDiv w:val="1"/>
      <w:marLeft w:val="0"/>
      <w:marRight w:val="0"/>
      <w:marTop w:val="0"/>
      <w:marBottom w:val="0"/>
      <w:divBdr>
        <w:top w:val="none" w:sz="0" w:space="0" w:color="auto"/>
        <w:left w:val="none" w:sz="0" w:space="0" w:color="auto"/>
        <w:bottom w:val="none" w:sz="0" w:space="0" w:color="auto"/>
        <w:right w:val="none" w:sz="0" w:space="0" w:color="auto"/>
      </w:divBdr>
    </w:div>
    <w:div w:id="1769617109">
      <w:bodyDiv w:val="1"/>
      <w:marLeft w:val="0"/>
      <w:marRight w:val="0"/>
      <w:marTop w:val="0"/>
      <w:marBottom w:val="0"/>
      <w:divBdr>
        <w:top w:val="none" w:sz="0" w:space="0" w:color="auto"/>
        <w:left w:val="none" w:sz="0" w:space="0" w:color="auto"/>
        <w:bottom w:val="none" w:sz="0" w:space="0" w:color="auto"/>
        <w:right w:val="none" w:sz="0" w:space="0" w:color="auto"/>
      </w:divBdr>
    </w:div>
    <w:div w:id="1773161150">
      <w:bodyDiv w:val="1"/>
      <w:marLeft w:val="0"/>
      <w:marRight w:val="0"/>
      <w:marTop w:val="0"/>
      <w:marBottom w:val="0"/>
      <w:divBdr>
        <w:top w:val="none" w:sz="0" w:space="0" w:color="auto"/>
        <w:left w:val="none" w:sz="0" w:space="0" w:color="auto"/>
        <w:bottom w:val="none" w:sz="0" w:space="0" w:color="auto"/>
        <w:right w:val="none" w:sz="0" w:space="0" w:color="auto"/>
      </w:divBdr>
    </w:div>
    <w:div w:id="1774012302">
      <w:bodyDiv w:val="1"/>
      <w:marLeft w:val="0"/>
      <w:marRight w:val="0"/>
      <w:marTop w:val="0"/>
      <w:marBottom w:val="0"/>
      <w:divBdr>
        <w:top w:val="none" w:sz="0" w:space="0" w:color="auto"/>
        <w:left w:val="none" w:sz="0" w:space="0" w:color="auto"/>
        <w:bottom w:val="none" w:sz="0" w:space="0" w:color="auto"/>
        <w:right w:val="none" w:sz="0" w:space="0" w:color="auto"/>
      </w:divBdr>
    </w:div>
    <w:div w:id="1774472469">
      <w:bodyDiv w:val="1"/>
      <w:marLeft w:val="0"/>
      <w:marRight w:val="0"/>
      <w:marTop w:val="0"/>
      <w:marBottom w:val="0"/>
      <w:divBdr>
        <w:top w:val="none" w:sz="0" w:space="0" w:color="auto"/>
        <w:left w:val="none" w:sz="0" w:space="0" w:color="auto"/>
        <w:bottom w:val="none" w:sz="0" w:space="0" w:color="auto"/>
        <w:right w:val="none" w:sz="0" w:space="0" w:color="auto"/>
      </w:divBdr>
    </w:div>
    <w:div w:id="1774589853">
      <w:bodyDiv w:val="1"/>
      <w:marLeft w:val="0"/>
      <w:marRight w:val="0"/>
      <w:marTop w:val="0"/>
      <w:marBottom w:val="0"/>
      <w:divBdr>
        <w:top w:val="none" w:sz="0" w:space="0" w:color="auto"/>
        <w:left w:val="none" w:sz="0" w:space="0" w:color="auto"/>
        <w:bottom w:val="none" w:sz="0" w:space="0" w:color="auto"/>
        <w:right w:val="none" w:sz="0" w:space="0" w:color="auto"/>
      </w:divBdr>
    </w:div>
    <w:div w:id="1775588419">
      <w:bodyDiv w:val="1"/>
      <w:marLeft w:val="0"/>
      <w:marRight w:val="0"/>
      <w:marTop w:val="0"/>
      <w:marBottom w:val="0"/>
      <w:divBdr>
        <w:top w:val="none" w:sz="0" w:space="0" w:color="auto"/>
        <w:left w:val="none" w:sz="0" w:space="0" w:color="auto"/>
        <w:bottom w:val="none" w:sz="0" w:space="0" w:color="auto"/>
        <w:right w:val="none" w:sz="0" w:space="0" w:color="auto"/>
      </w:divBdr>
    </w:div>
    <w:div w:id="1775829834">
      <w:bodyDiv w:val="1"/>
      <w:marLeft w:val="0"/>
      <w:marRight w:val="0"/>
      <w:marTop w:val="0"/>
      <w:marBottom w:val="0"/>
      <w:divBdr>
        <w:top w:val="none" w:sz="0" w:space="0" w:color="auto"/>
        <w:left w:val="none" w:sz="0" w:space="0" w:color="auto"/>
        <w:bottom w:val="none" w:sz="0" w:space="0" w:color="auto"/>
        <w:right w:val="none" w:sz="0" w:space="0" w:color="auto"/>
      </w:divBdr>
    </w:div>
    <w:div w:id="1777017343">
      <w:bodyDiv w:val="1"/>
      <w:marLeft w:val="0"/>
      <w:marRight w:val="0"/>
      <w:marTop w:val="0"/>
      <w:marBottom w:val="0"/>
      <w:divBdr>
        <w:top w:val="none" w:sz="0" w:space="0" w:color="auto"/>
        <w:left w:val="none" w:sz="0" w:space="0" w:color="auto"/>
        <w:bottom w:val="none" w:sz="0" w:space="0" w:color="auto"/>
        <w:right w:val="none" w:sz="0" w:space="0" w:color="auto"/>
      </w:divBdr>
    </w:div>
    <w:div w:id="1777288687">
      <w:bodyDiv w:val="1"/>
      <w:marLeft w:val="0"/>
      <w:marRight w:val="0"/>
      <w:marTop w:val="0"/>
      <w:marBottom w:val="0"/>
      <w:divBdr>
        <w:top w:val="none" w:sz="0" w:space="0" w:color="auto"/>
        <w:left w:val="none" w:sz="0" w:space="0" w:color="auto"/>
        <w:bottom w:val="none" w:sz="0" w:space="0" w:color="auto"/>
        <w:right w:val="none" w:sz="0" w:space="0" w:color="auto"/>
      </w:divBdr>
    </w:div>
    <w:div w:id="1778452410">
      <w:bodyDiv w:val="1"/>
      <w:marLeft w:val="0"/>
      <w:marRight w:val="0"/>
      <w:marTop w:val="0"/>
      <w:marBottom w:val="0"/>
      <w:divBdr>
        <w:top w:val="none" w:sz="0" w:space="0" w:color="auto"/>
        <w:left w:val="none" w:sz="0" w:space="0" w:color="auto"/>
        <w:bottom w:val="none" w:sz="0" w:space="0" w:color="auto"/>
        <w:right w:val="none" w:sz="0" w:space="0" w:color="auto"/>
      </w:divBdr>
    </w:div>
    <w:div w:id="1779333616">
      <w:bodyDiv w:val="1"/>
      <w:marLeft w:val="0"/>
      <w:marRight w:val="0"/>
      <w:marTop w:val="0"/>
      <w:marBottom w:val="0"/>
      <w:divBdr>
        <w:top w:val="none" w:sz="0" w:space="0" w:color="auto"/>
        <w:left w:val="none" w:sz="0" w:space="0" w:color="auto"/>
        <w:bottom w:val="none" w:sz="0" w:space="0" w:color="auto"/>
        <w:right w:val="none" w:sz="0" w:space="0" w:color="auto"/>
      </w:divBdr>
    </w:div>
    <w:div w:id="1779761860">
      <w:bodyDiv w:val="1"/>
      <w:marLeft w:val="0"/>
      <w:marRight w:val="0"/>
      <w:marTop w:val="0"/>
      <w:marBottom w:val="0"/>
      <w:divBdr>
        <w:top w:val="none" w:sz="0" w:space="0" w:color="auto"/>
        <w:left w:val="none" w:sz="0" w:space="0" w:color="auto"/>
        <w:bottom w:val="none" w:sz="0" w:space="0" w:color="auto"/>
        <w:right w:val="none" w:sz="0" w:space="0" w:color="auto"/>
      </w:divBdr>
    </w:div>
    <w:div w:id="1780030075">
      <w:bodyDiv w:val="1"/>
      <w:marLeft w:val="0"/>
      <w:marRight w:val="0"/>
      <w:marTop w:val="0"/>
      <w:marBottom w:val="0"/>
      <w:divBdr>
        <w:top w:val="none" w:sz="0" w:space="0" w:color="auto"/>
        <w:left w:val="none" w:sz="0" w:space="0" w:color="auto"/>
        <w:bottom w:val="none" w:sz="0" w:space="0" w:color="auto"/>
        <w:right w:val="none" w:sz="0" w:space="0" w:color="auto"/>
      </w:divBdr>
    </w:div>
    <w:div w:id="1780756529">
      <w:bodyDiv w:val="1"/>
      <w:marLeft w:val="0"/>
      <w:marRight w:val="0"/>
      <w:marTop w:val="0"/>
      <w:marBottom w:val="0"/>
      <w:divBdr>
        <w:top w:val="none" w:sz="0" w:space="0" w:color="auto"/>
        <w:left w:val="none" w:sz="0" w:space="0" w:color="auto"/>
        <w:bottom w:val="none" w:sz="0" w:space="0" w:color="auto"/>
        <w:right w:val="none" w:sz="0" w:space="0" w:color="auto"/>
      </w:divBdr>
    </w:div>
    <w:div w:id="1780757166">
      <w:bodyDiv w:val="1"/>
      <w:marLeft w:val="0"/>
      <w:marRight w:val="0"/>
      <w:marTop w:val="0"/>
      <w:marBottom w:val="0"/>
      <w:divBdr>
        <w:top w:val="none" w:sz="0" w:space="0" w:color="auto"/>
        <w:left w:val="none" w:sz="0" w:space="0" w:color="auto"/>
        <w:bottom w:val="none" w:sz="0" w:space="0" w:color="auto"/>
        <w:right w:val="none" w:sz="0" w:space="0" w:color="auto"/>
      </w:divBdr>
    </w:div>
    <w:div w:id="1781535344">
      <w:bodyDiv w:val="1"/>
      <w:marLeft w:val="0"/>
      <w:marRight w:val="0"/>
      <w:marTop w:val="0"/>
      <w:marBottom w:val="0"/>
      <w:divBdr>
        <w:top w:val="none" w:sz="0" w:space="0" w:color="auto"/>
        <w:left w:val="none" w:sz="0" w:space="0" w:color="auto"/>
        <w:bottom w:val="none" w:sz="0" w:space="0" w:color="auto"/>
        <w:right w:val="none" w:sz="0" w:space="0" w:color="auto"/>
      </w:divBdr>
    </w:div>
    <w:div w:id="1781756075">
      <w:bodyDiv w:val="1"/>
      <w:marLeft w:val="0"/>
      <w:marRight w:val="0"/>
      <w:marTop w:val="0"/>
      <w:marBottom w:val="0"/>
      <w:divBdr>
        <w:top w:val="none" w:sz="0" w:space="0" w:color="auto"/>
        <w:left w:val="none" w:sz="0" w:space="0" w:color="auto"/>
        <w:bottom w:val="none" w:sz="0" w:space="0" w:color="auto"/>
        <w:right w:val="none" w:sz="0" w:space="0" w:color="auto"/>
      </w:divBdr>
    </w:div>
    <w:div w:id="1781804381">
      <w:bodyDiv w:val="1"/>
      <w:marLeft w:val="0"/>
      <w:marRight w:val="0"/>
      <w:marTop w:val="0"/>
      <w:marBottom w:val="0"/>
      <w:divBdr>
        <w:top w:val="none" w:sz="0" w:space="0" w:color="auto"/>
        <w:left w:val="none" w:sz="0" w:space="0" w:color="auto"/>
        <w:bottom w:val="none" w:sz="0" w:space="0" w:color="auto"/>
        <w:right w:val="none" w:sz="0" w:space="0" w:color="auto"/>
      </w:divBdr>
    </w:div>
    <w:div w:id="1781945537">
      <w:bodyDiv w:val="1"/>
      <w:marLeft w:val="0"/>
      <w:marRight w:val="0"/>
      <w:marTop w:val="0"/>
      <w:marBottom w:val="0"/>
      <w:divBdr>
        <w:top w:val="none" w:sz="0" w:space="0" w:color="auto"/>
        <w:left w:val="none" w:sz="0" w:space="0" w:color="auto"/>
        <w:bottom w:val="none" w:sz="0" w:space="0" w:color="auto"/>
        <w:right w:val="none" w:sz="0" w:space="0" w:color="auto"/>
      </w:divBdr>
    </w:div>
    <w:div w:id="1781995272">
      <w:bodyDiv w:val="1"/>
      <w:marLeft w:val="0"/>
      <w:marRight w:val="0"/>
      <w:marTop w:val="0"/>
      <w:marBottom w:val="0"/>
      <w:divBdr>
        <w:top w:val="none" w:sz="0" w:space="0" w:color="auto"/>
        <w:left w:val="none" w:sz="0" w:space="0" w:color="auto"/>
        <w:bottom w:val="none" w:sz="0" w:space="0" w:color="auto"/>
        <w:right w:val="none" w:sz="0" w:space="0" w:color="auto"/>
      </w:divBdr>
    </w:div>
    <w:div w:id="1783067530">
      <w:bodyDiv w:val="1"/>
      <w:marLeft w:val="0"/>
      <w:marRight w:val="0"/>
      <w:marTop w:val="0"/>
      <w:marBottom w:val="0"/>
      <w:divBdr>
        <w:top w:val="none" w:sz="0" w:space="0" w:color="auto"/>
        <w:left w:val="none" w:sz="0" w:space="0" w:color="auto"/>
        <w:bottom w:val="none" w:sz="0" w:space="0" w:color="auto"/>
        <w:right w:val="none" w:sz="0" w:space="0" w:color="auto"/>
      </w:divBdr>
    </w:div>
    <w:div w:id="1783375477">
      <w:bodyDiv w:val="1"/>
      <w:marLeft w:val="0"/>
      <w:marRight w:val="0"/>
      <w:marTop w:val="0"/>
      <w:marBottom w:val="0"/>
      <w:divBdr>
        <w:top w:val="none" w:sz="0" w:space="0" w:color="auto"/>
        <w:left w:val="none" w:sz="0" w:space="0" w:color="auto"/>
        <w:bottom w:val="none" w:sz="0" w:space="0" w:color="auto"/>
        <w:right w:val="none" w:sz="0" w:space="0" w:color="auto"/>
      </w:divBdr>
    </w:div>
    <w:div w:id="1783650880">
      <w:bodyDiv w:val="1"/>
      <w:marLeft w:val="0"/>
      <w:marRight w:val="0"/>
      <w:marTop w:val="0"/>
      <w:marBottom w:val="0"/>
      <w:divBdr>
        <w:top w:val="none" w:sz="0" w:space="0" w:color="auto"/>
        <w:left w:val="none" w:sz="0" w:space="0" w:color="auto"/>
        <w:bottom w:val="none" w:sz="0" w:space="0" w:color="auto"/>
        <w:right w:val="none" w:sz="0" w:space="0" w:color="auto"/>
      </w:divBdr>
    </w:div>
    <w:div w:id="1784500930">
      <w:bodyDiv w:val="1"/>
      <w:marLeft w:val="0"/>
      <w:marRight w:val="0"/>
      <w:marTop w:val="0"/>
      <w:marBottom w:val="0"/>
      <w:divBdr>
        <w:top w:val="none" w:sz="0" w:space="0" w:color="auto"/>
        <w:left w:val="none" w:sz="0" w:space="0" w:color="auto"/>
        <w:bottom w:val="none" w:sz="0" w:space="0" w:color="auto"/>
        <w:right w:val="none" w:sz="0" w:space="0" w:color="auto"/>
      </w:divBdr>
    </w:div>
    <w:div w:id="1784953620">
      <w:bodyDiv w:val="1"/>
      <w:marLeft w:val="0"/>
      <w:marRight w:val="0"/>
      <w:marTop w:val="0"/>
      <w:marBottom w:val="0"/>
      <w:divBdr>
        <w:top w:val="none" w:sz="0" w:space="0" w:color="auto"/>
        <w:left w:val="none" w:sz="0" w:space="0" w:color="auto"/>
        <w:bottom w:val="none" w:sz="0" w:space="0" w:color="auto"/>
        <w:right w:val="none" w:sz="0" w:space="0" w:color="auto"/>
      </w:divBdr>
    </w:div>
    <w:div w:id="1785078502">
      <w:bodyDiv w:val="1"/>
      <w:marLeft w:val="0"/>
      <w:marRight w:val="0"/>
      <w:marTop w:val="0"/>
      <w:marBottom w:val="0"/>
      <w:divBdr>
        <w:top w:val="none" w:sz="0" w:space="0" w:color="auto"/>
        <w:left w:val="none" w:sz="0" w:space="0" w:color="auto"/>
        <w:bottom w:val="none" w:sz="0" w:space="0" w:color="auto"/>
        <w:right w:val="none" w:sz="0" w:space="0" w:color="auto"/>
      </w:divBdr>
    </w:div>
    <w:div w:id="1785266332">
      <w:bodyDiv w:val="1"/>
      <w:marLeft w:val="0"/>
      <w:marRight w:val="0"/>
      <w:marTop w:val="0"/>
      <w:marBottom w:val="0"/>
      <w:divBdr>
        <w:top w:val="none" w:sz="0" w:space="0" w:color="auto"/>
        <w:left w:val="none" w:sz="0" w:space="0" w:color="auto"/>
        <w:bottom w:val="none" w:sz="0" w:space="0" w:color="auto"/>
        <w:right w:val="none" w:sz="0" w:space="0" w:color="auto"/>
      </w:divBdr>
    </w:div>
    <w:div w:id="1785999413">
      <w:bodyDiv w:val="1"/>
      <w:marLeft w:val="0"/>
      <w:marRight w:val="0"/>
      <w:marTop w:val="0"/>
      <w:marBottom w:val="0"/>
      <w:divBdr>
        <w:top w:val="none" w:sz="0" w:space="0" w:color="auto"/>
        <w:left w:val="none" w:sz="0" w:space="0" w:color="auto"/>
        <w:bottom w:val="none" w:sz="0" w:space="0" w:color="auto"/>
        <w:right w:val="none" w:sz="0" w:space="0" w:color="auto"/>
      </w:divBdr>
    </w:div>
    <w:div w:id="1786000079">
      <w:bodyDiv w:val="1"/>
      <w:marLeft w:val="0"/>
      <w:marRight w:val="0"/>
      <w:marTop w:val="0"/>
      <w:marBottom w:val="0"/>
      <w:divBdr>
        <w:top w:val="none" w:sz="0" w:space="0" w:color="auto"/>
        <w:left w:val="none" w:sz="0" w:space="0" w:color="auto"/>
        <w:bottom w:val="none" w:sz="0" w:space="0" w:color="auto"/>
        <w:right w:val="none" w:sz="0" w:space="0" w:color="auto"/>
      </w:divBdr>
    </w:div>
    <w:div w:id="1787194066">
      <w:bodyDiv w:val="1"/>
      <w:marLeft w:val="0"/>
      <w:marRight w:val="0"/>
      <w:marTop w:val="0"/>
      <w:marBottom w:val="0"/>
      <w:divBdr>
        <w:top w:val="none" w:sz="0" w:space="0" w:color="auto"/>
        <w:left w:val="none" w:sz="0" w:space="0" w:color="auto"/>
        <w:bottom w:val="none" w:sz="0" w:space="0" w:color="auto"/>
        <w:right w:val="none" w:sz="0" w:space="0" w:color="auto"/>
      </w:divBdr>
    </w:div>
    <w:div w:id="1788810429">
      <w:bodyDiv w:val="1"/>
      <w:marLeft w:val="0"/>
      <w:marRight w:val="0"/>
      <w:marTop w:val="0"/>
      <w:marBottom w:val="0"/>
      <w:divBdr>
        <w:top w:val="none" w:sz="0" w:space="0" w:color="auto"/>
        <w:left w:val="none" w:sz="0" w:space="0" w:color="auto"/>
        <w:bottom w:val="none" w:sz="0" w:space="0" w:color="auto"/>
        <w:right w:val="none" w:sz="0" w:space="0" w:color="auto"/>
      </w:divBdr>
    </w:div>
    <w:div w:id="1789082886">
      <w:bodyDiv w:val="1"/>
      <w:marLeft w:val="0"/>
      <w:marRight w:val="0"/>
      <w:marTop w:val="0"/>
      <w:marBottom w:val="0"/>
      <w:divBdr>
        <w:top w:val="none" w:sz="0" w:space="0" w:color="auto"/>
        <w:left w:val="none" w:sz="0" w:space="0" w:color="auto"/>
        <w:bottom w:val="none" w:sz="0" w:space="0" w:color="auto"/>
        <w:right w:val="none" w:sz="0" w:space="0" w:color="auto"/>
      </w:divBdr>
    </w:div>
    <w:div w:id="1789426921">
      <w:bodyDiv w:val="1"/>
      <w:marLeft w:val="0"/>
      <w:marRight w:val="0"/>
      <w:marTop w:val="0"/>
      <w:marBottom w:val="0"/>
      <w:divBdr>
        <w:top w:val="none" w:sz="0" w:space="0" w:color="auto"/>
        <w:left w:val="none" w:sz="0" w:space="0" w:color="auto"/>
        <w:bottom w:val="none" w:sz="0" w:space="0" w:color="auto"/>
        <w:right w:val="none" w:sz="0" w:space="0" w:color="auto"/>
      </w:divBdr>
    </w:div>
    <w:div w:id="1790584748">
      <w:bodyDiv w:val="1"/>
      <w:marLeft w:val="0"/>
      <w:marRight w:val="0"/>
      <w:marTop w:val="0"/>
      <w:marBottom w:val="0"/>
      <w:divBdr>
        <w:top w:val="none" w:sz="0" w:space="0" w:color="auto"/>
        <w:left w:val="none" w:sz="0" w:space="0" w:color="auto"/>
        <w:bottom w:val="none" w:sz="0" w:space="0" w:color="auto"/>
        <w:right w:val="none" w:sz="0" w:space="0" w:color="auto"/>
      </w:divBdr>
    </w:div>
    <w:div w:id="1791508191">
      <w:bodyDiv w:val="1"/>
      <w:marLeft w:val="0"/>
      <w:marRight w:val="0"/>
      <w:marTop w:val="0"/>
      <w:marBottom w:val="0"/>
      <w:divBdr>
        <w:top w:val="none" w:sz="0" w:space="0" w:color="auto"/>
        <w:left w:val="none" w:sz="0" w:space="0" w:color="auto"/>
        <w:bottom w:val="none" w:sz="0" w:space="0" w:color="auto"/>
        <w:right w:val="none" w:sz="0" w:space="0" w:color="auto"/>
      </w:divBdr>
    </w:div>
    <w:div w:id="1792481622">
      <w:bodyDiv w:val="1"/>
      <w:marLeft w:val="0"/>
      <w:marRight w:val="0"/>
      <w:marTop w:val="0"/>
      <w:marBottom w:val="0"/>
      <w:divBdr>
        <w:top w:val="none" w:sz="0" w:space="0" w:color="auto"/>
        <w:left w:val="none" w:sz="0" w:space="0" w:color="auto"/>
        <w:bottom w:val="none" w:sz="0" w:space="0" w:color="auto"/>
        <w:right w:val="none" w:sz="0" w:space="0" w:color="auto"/>
      </w:divBdr>
    </w:div>
    <w:div w:id="1792623734">
      <w:bodyDiv w:val="1"/>
      <w:marLeft w:val="0"/>
      <w:marRight w:val="0"/>
      <w:marTop w:val="0"/>
      <w:marBottom w:val="0"/>
      <w:divBdr>
        <w:top w:val="none" w:sz="0" w:space="0" w:color="auto"/>
        <w:left w:val="none" w:sz="0" w:space="0" w:color="auto"/>
        <w:bottom w:val="none" w:sz="0" w:space="0" w:color="auto"/>
        <w:right w:val="none" w:sz="0" w:space="0" w:color="auto"/>
      </w:divBdr>
    </w:div>
    <w:div w:id="1793399670">
      <w:bodyDiv w:val="1"/>
      <w:marLeft w:val="0"/>
      <w:marRight w:val="0"/>
      <w:marTop w:val="0"/>
      <w:marBottom w:val="0"/>
      <w:divBdr>
        <w:top w:val="none" w:sz="0" w:space="0" w:color="auto"/>
        <w:left w:val="none" w:sz="0" w:space="0" w:color="auto"/>
        <w:bottom w:val="none" w:sz="0" w:space="0" w:color="auto"/>
        <w:right w:val="none" w:sz="0" w:space="0" w:color="auto"/>
      </w:divBdr>
    </w:div>
    <w:div w:id="1794791641">
      <w:bodyDiv w:val="1"/>
      <w:marLeft w:val="0"/>
      <w:marRight w:val="0"/>
      <w:marTop w:val="0"/>
      <w:marBottom w:val="0"/>
      <w:divBdr>
        <w:top w:val="none" w:sz="0" w:space="0" w:color="auto"/>
        <w:left w:val="none" w:sz="0" w:space="0" w:color="auto"/>
        <w:bottom w:val="none" w:sz="0" w:space="0" w:color="auto"/>
        <w:right w:val="none" w:sz="0" w:space="0" w:color="auto"/>
      </w:divBdr>
    </w:div>
    <w:div w:id="1796020690">
      <w:bodyDiv w:val="1"/>
      <w:marLeft w:val="0"/>
      <w:marRight w:val="0"/>
      <w:marTop w:val="0"/>
      <w:marBottom w:val="0"/>
      <w:divBdr>
        <w:top w:val="none" w:sz="0" w:space="0" w:color="auto"/>
        <w:left w:val="none" w:sz="0" w:space="0" w:color="auto"/>
        <w:bottom w:val="none" w:sz="0" w:space="0" w:color="auto"/>
        <w:right w:val="none" w:sz="0" w:space="0" w:color="auto"/>
      </w:divBdr>
    </w:div>
    <w:div w:id="1796558355">
      <w:bodyDiv w:val="1"/>
      <w:marLeft w:val="0"/>
      <w:marRight w:val="0"/>
      <w:marTop w:val="0"/>
      <w:marBottom w:val="0"/>
      <w:divBdr>
        <w:top w:val="none" w:sz="0" w:space="0" w:color="auto"/>
        <w:left w:val="none" w:sz="0" w:space="0" w:color="auto"/>
        <w:bottom w:val="none" w:sz="0" w:space="0" w:color="auto"/>
        <w:right w:val="none" w:sz="0" w:space="0" w:color="auto"/>
      </w:divBdr>
    </w:div>
    <w:div w:id="1796674178">
      <w:bodyDiv w:val="1"/>
      <w:marLeft w:val="0"/>
      <w:marRight w:val="0"/>
      <w:marTop w:val="0"/>
      <w:marBottom w:val="0"/>
      <w:divBdr>
        <w:top w:val="none" w:sz="0" w:space="0" w:color="auto"/>
        <w:left w:val="none" w:sz="0" w:space="0" w:color="auto"/>
        <w:bottom w:val="none" w:sz="0" w:space="0" w:color="auto"/>
        <w:right w:val="none" w:sz="0" w:space="0" w:color="auto"/>
      </w:divBdr>
    </w:div>
    <w:div w:id="1796872670">
      <w:bodyDiv w:val="1"/>
      <w:marLeft w:val="0"/>
      <w:marRight w:val="0"/>
      <w:marTop w:val="0"/>
      <w:marBottom w:val="0"/>
      <w:divBdr>
        <w:top w:val="none" w:sz="0" w:space="0" w:color="auto"/>
        <w:left w:val="none" w:sz="0" w:space="0" w:color="auto"/>
        <w:bottom w:val="none" w:sz="0" w:space="0" w:color="auto"/>
        <w:right w:val="none" w:sz="0" w:space="0" w:color="auto"/>
      </w:divBdr>
    </w:div>
    <w:div w:id="1798252083">
      <w:bodyDiv w:val="1"/>
      <w:marLeft w:val="0"/>
      <w:marRight w:val="0"/>
      <w:marTop w:val="0"/>
      <w:marBottom w:val="0"/>
      <w:divBdr>
        <w:top w:val="none" w:sz="0" w:space="0" w:color="auto"/>
        <w:left w:val="none" w:sz="0" w:space="0" w:color="auto"/>
        <w:bottom w:val="none" w:sz="0" w:space="0" w:color="auto"/>
        <w:right w:val="none" w:sz="0" w:space="0" w:color="auto"/>
      </w:divBdr>
    </w:div>
    <w:div w:id="1798841025">
      <w:bodyDiv w:val="1"/>
      <w:marLeft w:val="0"/>
      <w:marRight w:val="0"/>
      <w:marTop w:val="0"/>
      <w:marBottom w:val="0"/>
      <w:divBdr>
        <w:top w:val="none" w:sz="0" w:space="0" w:color="auto"/>
        <w:left w:val="none" w:sz="0" w:space="0" w:color="auto"/>
        <w:bottom w:val="none" w:sz="0" w:space="0" w:color="auto"/>
        <w:right w:val="none" w:sz="0" w:space="0" w:color="auto"/>
      </w:divBdr>
    </w:div>
    <w:div w:id="1799252929">
      <w:bodyDiv w:val="1"/>
      <w:marLeft w:val="0"/>
      <w:marRight w:val="0"/>
      <w:marTop w:val="0"/>
      <w:marBottom w:val="0"/>
      <w:divBdr>
        <w:top w:val="none" w:sz="0" w:space="0" w:color="auto"/>
        <w:left w:val="none" w:sz="0" w:space="0" w:color="auto"/>
        <w:bottom w:val="none" w:sz="0" w:space="0" w:color="auto"/>
        <w:right w:val="none" w:sz="0" w:space="0" w:color="auto"/>
      </w:divBdr>
    </w:div>
    <w:div w:id="1799760441">
      <w:bodyDiv w:val="1"/>
      <w:marLeft w:val="0"/>
      <w:marRight w:val="0"/>
      <w:marTop w:val="0"/>
      <w:marBottom w:val="0"/>
      <w:divBdr>
        <w:top w:val="none" w:sz="0" w:space="0" w:color="auto"/>
        <w:left w:val="none" w:sz="0" w:space="0" w:color="auto"/>
        <w:bottom w:val="none" w:sz="0" w:space="0" w:color="auto"/>
        <w:right w:val="none" w:sz="0" w:space="0" w:color="auto"/>
      </w:divBdr>
    </w:div>
    <w:div w:id="1800226204">
      <w:bodyDiv w:val="1"/>
      <w:marLeft w:val="0"/>
      <w:marRight w:val="0"/>
      <w:marTop w:val="0"/>
      <w:marBottom w:val="0"/>
      <w:divBdr>
        <w:top w:val="none" w:sz="0" w:space="0" w:color="auto"/>
        <w:left w:val="none" w:sz="0" w:space="0" w:color="auto"/>
        <w:bottom w:val="none" w:sz="0" w:space="0" w:color="auto"/>
        <w:right w:val="none" w:sz="0" w:space="0" w:color="auto"/>
      </w:divBdr>
    </w:div>
    <w:div w:id="1800758106">
      <w:bodyDiv w:val="1"/>
      <w:marLeft w:val="0"/>
      <w:marRight w:val="0"/>
      <w:marTop w:val="0"/>
      <w:marBottom w:val="0"/>
      <w:divBdr>
        <w:top w:val="none" w:sz="0" w:space="0" w:color="auto"/>
        <w:left w:val="none" w:sz="0" w:space="0" w:color="auto"/>
        <w:bottom w:val="none" w:sz="0" w:space="0" w:color="auto"/>
        <w:right w:val="none" w:sz="0" w:space="0" w:color="auto"/>
      </w:divBdr>
    </w:div>
    <w:div w:id="1801142704">
      <w:bodyDiv w:val="1"/>
      <w:marLeft w:val="0"/>
      <w:marRight w:val="0"/>
      <w:marTop w:val="0"/>
      <w:marBottom w:val="0"/>
      <w:divBdr>
        <w:top w:val="none" w:sz="0" w:space="0" w:color="auto"/>
        <w:left w:val="none" w:sz="0" w:space="0" w:color="auto"/>
        <w:bottom w:val="none" w:sz="0" w:space="0" w:color="auto"/>
        <w:right w:val="none" w:sz="0" w:space="0" w:color="auto"/>
      </w:divBdr>
    </w:div>
    <w:div w:id="1801259822">
      <w:bodyDiv w:val="1"/>
      <w:marLeft w:val="0"/>
      <w:marRight w:val="0"/>
      <w:marTop w:val="0"/>
      <w:marBottom w:val="0"/>
      <w:divBdr>
        <w:top w:val="none" w:sz="0" w:space="0" w:color="auto"/>
        <w:left w:val="none" w:sz="0" w:space="0" w:color="auto"/>
        <w:bottom w:val="none" w:sz="0" w:space="0" w:color="auto"/>
        <w:right w:val="none" w:sz="0" w:space="0" w:color="auto"/>
      </w:divBdr>
    </w:div>
    <w:div w:id="1803229018">
      <w:bodyDiv w:val="1"/>
      <w:marLeft w:val="0"/>
      <w:marRight w:val="0"/>
      <w:marTop w:val="0"/>
      <w:marBottom w:val="0"/>
      <w:divBdr>
        <w:top w:val="none" w:sz="0" w:space="0" w:color="auto"/>
        <w:left w:val="none" w:sz="0" w:space="0" w:color="auto"/>
        <w:bottom w:val="none" w:sz="0" w:space="0" w:color="auto"/>
        <w:right w:val="none" w:sz="0" w:space="0" w:color="auto"/>
      </w:divBdr>
    </w:div>
    <w:div w:id="1803427226">
      <w:bodyDiv w:val="1"/>
      <w:marLeft w:val="0"/>
      <w:marRight w:val="0"/>
      <w:marTop w:val="0"/>
      <w:marBottom w:val="0"/>
      <w:divBdr>
        <w:top w:val="none" w:sz="0" w:space="0" w:color="auto"/>
        <w:left w:val="none" w:sz="0" w:space="0" w:color="auto"/>
        <w:bottom w:val="none" w:sz="0" w:space="0" w:color="auto"/>
        <w:right w:val="none" w:sz="0" w:space="0" w:color="auto"/>
      </w:divBdr>
    </w:div>
    <w:div w:id="1804233850">
      <w:bodyDiv w:val="1"/>
      <w:marLeft w:val="0"/>
      <w:marRight w:val="0"/>
      <w:marTop w:val="0"/>
      <w:marBottom w:val="0"/>
      <w:divBdr>
        <w:top w:val="none" w:sz="0" w:space="0" w:color="auto"/>
        <w:left w:val="none" w:sz="0" w:space="0" w:color="auto"/>
        <w:bottom w:val="none" w:sz="0" w:space="0" w:color="auto"/>
        <w:right w:val="none" w:sz="0" w:space="0" w:color="auto"/>
      </w:divBdr>
    </w:div>
    <w:div w:id="1804494044">
      <w:bodyDiv w:val="1"/>
      <w:marLeft w:val="0"/>
      <w:marRight w:val="0"/>
      <w:marTop w:val="0"/>
      <w:marBottom w:val="0"/>
      <w:divBdr>
        <w:top w:val="none" w:sz="0" w:space="0" w:color="auto"/>
        <w:left w:val="none" w:sz="0" w:space="0" w:color="auto"/>
        <w:bottom w:val="none" w:sz="0" w:space="0" w:color="auto"/>
        <w:right w:val="none" w:sz="0" w:space="0" w:color="auto"/>
      </w:divBdr>
    </w:div>
    <w:div w:id="1804537274">
      <w:bodyDiv w:val="1"/>
      <w:marLeft w:val="0"/>
      <w:marRight w:val="0"/>
      <w:marTop w:val="0"/>
      <w:marBottom w:val="0"/>
      <w:divBdr>
        <w:top w:val="none" w:sz="0" w:space="0" w:color="auto"/>
        <w:left w:val="none" w:sz="0" w:space="0" w:color="auto"/>
        <w:bottom w:val="none" w:sz="0" w:space="0" w:color="auto"/>
        <w:right w:val="none" w:sz="0" w:space="0" w:color="auto"/>
      </w:divBdr>
    </w:div>
    <w:div w:id="1804957351">
      <w:bodyDiv w:val="1"/>
      <w:marLeft w:val="0"/>
      <w:marRight w:val="0"/>
      <w:marTop w:val="0"/>
      <w:marBottom w:val="0"/>
      <w:divBdr>
        <w:top w:val="none" w:sz="0" w:space="0" w:color="auto"/>
        <w:left w:val="none" w:sz="0" w:space="0" w:color="auto"/>
        <w:bottom w:val="none" w:sz="0" w:space="0" w:color="auto"/>
        <w:right w:val="none" w:sz="0" w:space="0" w:color="auto"/>
      </w:divBdr>
    </w:div>
    <w:div w:id="1806267594">
      <w:bodyDiv w:val="1"/>
      <w:marLeft w:val="0"/>
      <w:marRight w:val="0"/>
      <w:marTop w:val="0"/>
      <w:marBottom w:val="0"/>
      <w:divBdr>
        <w:top w:val="none" w:sz="0" w:space="0" w:color="auto"/>
        <w:left w:val="none" w:sz="0" w:space="0" w:color="auto"/>
        <w:bottom w:val="none" w:sz="0" w:space="0" w:color="auto"/>
        <w:right w:val="none" w:sz="0" w:space="0" w:color="auto"/>
      </w:divBdr>
    </w:div>
    <w:div w:id="1806967865">
      <w:bodyDiv w:val="1"/>
      <w:marLeft w:val="0"/>
      <w:marRight w:val="0"/>
      <w:marTop w:val="0"/>
      <w:marBottom w:val="0"/>
      <w:divBdr>
        <w:top w:val="none" w:sz="0" w:space="0" w:color="auto"/>
        <w:left w:val="none" w:sz="0" w:space="0" w:color="auto"/>
        <w:bottom w:val="none" w:sz="0" w:space="0" w:color="auto"/>
        <w:right w:val="none" w:sz="0" w:space="0" w:color="auto"/>
      </w:divBdr>
    </w:div>
    <w:div w:id="1809012374">
      <w:bodyDiv w:val="1"/>
      <w:marLeft w:val="0"/>
      <w:marRight w:val="0"/>
      <w:marTop w:val="0"/>
      <w:marBottom w:val="0"/>
      <w:divBdr>
        <w:top w:val="none" w:sz="0" w:space="0" w:color="auto"/>
        <w:left w:val="none" w:sz="0" w:space="0" w:color="auto"/>
        <w:bottom w:val="none" w:sz="0" w:space="0" w:color="auto"/>
        <w:right w:val="none" w:sz="0" w:space="0" w:color="auto"/>
      </w:divBdr>
    </w:div>
    <w:div w:id="1809318719">
      <w:bodyDiv w:val="1"/>
      <w:marLeft w:val="0"/>
      <w:marRight w:val="0"/>
      <w:marTop w:val="0"/>
      <w:marBottom w:val="0"/>
      <w:divBdr>
        <w:top w:val="none" w:sz="0" w:space="0" w:color="auto"/>
        <w:left w:val="none" w:sz="0" w:space="0" w:color="auto"/>
        <w:bottom w:val="none" w:sz="0" w:space="0" w:color="auto"/>
        <w:right w:val="none" w:sz="0" w:space="0" w:color="auto"/>
      </w:divBdr>
    </w:div>
    <w:div w:id="1809976558">
      <w:bodyDiv w:val="1"/>
      <w:marLeft w:val="0"/>
      <w:marRight w:val="0"/>
      <w:marTop w:val="0"/>
      <w:marBottom w:val="0"/>
      <w:divBdr>
        <w:top w:val="none" w:sz="0" w:space="0" w:color="auto"/>
        <w:left w:val="none" w:sz="0" w:space="0" w:color="auto"/>
        <w:bottom w:val="none" w:sz="0" w:space="0" w:color="auto"/>
        <w:right w:val="none" w:sz="0" w:space="0" w:color="auto"/>
      </w:divBdr>
    </w:div>
    <w:div w:id="1810433903">
      <w:bodyDiv w:val="1"/>
      <w:marLeft w:val="0"/>
      <w:marRight w:val="0"/>
      <w:marTop w:val="0"/>
      <w:marBottom w:val="0"/>
      <w:divBdr>
        <w:top w:val="none" w:sz="0" w:space="0" w:color="auto"/>
        <w:left w:val="none" w:sz="0" w:space="0" w:color="auto"/>
        <w:bottom w:val="none" w:sz="0" w:space="0" w:color="auto"/>
        <w:right w:val="none" w:sz="0" w:space="0" w:color="auto"/>
      </w:divBdr>
    </w:div>
    <w:div w:id="1810516321">
      <w:bodyDiv w:val="1"/>
      <w:marLeft w:val="0"/>
      <w:marRight w:val="0"/>
      <w:marTop w:val="0"/>
      <w:marBottom w:val="0"/>
      <w:divBdr>
        <w:top w:val="none" w:sz="0" w:space="0" w:color="auto"/>
        <w:left w:val="none" w:sz="0" w:space="0" w:color="auto"/>
        <w:bottom w:val="none" w:sz="0" w:space="0" w:color="auto"/>
        <w:right w:val="none" w:sz="0" w:space="0" w:color="auto"/>
      </w:divBdr>
    </w:div>
    <w:div w:id="1811438936">
      <w:bodyDiv w:val="1"/>
      <w:marLeft w:val="0"/>
      <w:marRight w:val="0"/>
      <w:marTop w:val="0"/>
      <w:marBottom w:val="0"/>
      <w:divBdr>
        <w:top w:val="none" w:sz="0" w:space="0" w:color="auto"/>
        <w:left w:val="none" w:sz="0" w:space="0" w:color="auto"/>
        <w:bottom w:val="none" w:sz="0" w:space="0" w:color="auto"/>
        <w:right w:val="none" w:sz="0" w:space="0" w:color="auto"/>
      </w:divBdr>
    </w:div>
    <w:div w:id="1811748309">
      <w:bodyDiv w:val="1"/>
      <w:marLeft w:val="0"/>
      <w:marRight w:val="0"/>
      <w:marTop w:val="0"/>
      <w:marBottom w:val="0"/>
      <w:divBdr>
        <w:top w:val="none" w:sz="0" w:space="0" w:color="auto"/>
        <w:left w:val="none" w:sz="0" w:space="0" w:color="auto"/>
        <w:bottom w:val="none" w:sz="0" w:space="0" w:color="auto"/>
        <w:right w:val="none" w:sz="0" w:space="0" w:color="auto"/>
      </w:divBdr>
    </w:div>
    <w:div w:id="1813718836">
      <w:bodyDiv w:val="1"/>
      <w:marLeft w:val="0"/>
      <w:marRight w:val="0"/>
      <w:marTop w:val="0"/>
      <w:marBottom w:val="0"/>
      <w:divBdr>
        <w:top w:val="none" w:sz="0" w:space="0" w:color="auto"/>
        <w:left w:val="none" w:sz="0" w:space="0" w:color="auto"/>
        <w:bottom w:val="none" w:sz="0" w:space="0" w:color="auto"/>
        <w:right w:val="none" w:sz="0" w:space="0" w:color="auto"/>
      </w:divBdr>
    </w:div>
    <w:div w:id="1814056286">
      <w:bodyDiv w:val="1"/>
      <w:marLeft w:val="0"/>
      <w:marRight w:val="0"/>
      <w:marTop w:val="0"/>
      <w:marBottom w:val="0"/>
      <w:divBdr>
        <w:top w:val="none" w:sz="0" w:space="0" w:color="auto"/>
        <w:left w:val="none" w:sz="0" w:space="0" w:color="auto"/>
        <w:bottom w:val="none" w:sz="0" w:space="0" w:color="auto"/>
        <w:right w:val="none" w:sz="0" w:space="0" w:color="auto"/>
      </w:divBdr>
    </w:div>
    <w:div w:id="1814327959">
      <w:bodyDiv w:val="1"/>
      <w:marLeft w:val="0"/>
      <w:marRight w:val="0"/>
      <w:marTop w:val="0"/>
      <w:marBottom w:val="0"/>
      <w:divBdr>
        <w:top w:val="none" w:sz="0" w:space="0" w:color="auto"/>
        <w:left w:val="none" w:sz="0" w:space="0" w:color="auto"/>
        <w:bottom w:val="none" w:sz="0" w:space="0" w:color="auto"/>
        <w:right w:val="none" w:sz="0" w:space="0" w:color="auto"/>
      </w:divBdr>
    </w:div>
    <w:div w:id="1815101336">
      <w:bodyDiv w:val="1"/>
      <w:marLeft w:val="0"/>
      <w:marRight w:val="0"/>
      <w:marTop w:val="0"/>
      <w:marBottom w:val="0"/>
      <w:divBdr>
        <w:top w:val="none" w:sz="0" w:space="0" w:color="auto"/>
        <w:left w:val="none" w:sz="0" w:space="0" w:color="auto"/>
        <w:bottom w:val="none" w:sz="0" w:space="0" w:color="auto"/>
        <w:right w:val="none" w:sz="0" w:space="0" w:color="auto"/>
      </w:divBdr>
    </w:div>
    <w:div w:id="1815758502">
      <w:bodyDiv w:val="1"/>
      <w:marLeft w:val="0"/>
      <w:marRight w:val="0"/>
      <w:marTop w:val="0"/>
      <w:marBottom w:val="0"/>
      <w:divBdr>
        <w:top w:val="none" w:sz="0" w:space="0" w:color="auto"/>
        <w:left w:val="none" w:sz="0" w:space="0" w:color="auto"/>
        <w:bottom w:val="none" w:sz="0" w:space="0" w:color="auto"/>
        <w:right w:val="none" w:sz="0" w:space="0" w:color="auto"/>
      </w:divBdr>
    </w:div>
    <w:div w:id="1816333770">
      <w:bodyDiv w:val="1"/>
      <w:marLeft w:val="0"/>
      <w:marRight w:val="0"/>
      <w:marTop w:val="0"/>
      <w:marBottom w:val="0"/>
      <w:divBdr>
        <w:top w:val="none" w:sz="0" w:space="0" w:color="auto"/>
        <w:left w:val="none" w:sz="0" w:space="0" w:color="auto"/>
        <w:bottom w:val="none" w:sz="0" w:space="0" w:color="auto"/>
        <w:right w:val="none" w:sz="0" w:space="0" w:color="auto"/>
      </w:divBdr>
    </w:div>
    <w:div w:id="1817140966">
      <w:bodyDiv w:val="1"/>
      <w:marLeft w:val="0"/>
      <w:marRight w:val="0"/>
      <w:marTop w:val="0"/>
      <w:marBottom w:val="0"/>
      <w:divBdr>
        <w:top w:val="none" w:sz="0" w:space="0" w:color="auto"/>
        <w:left w:val="none" w:sz="0" w:space="0" w:color="auto"/>
        <w:bottom w:val="none" w:sz="0" w:space="0" w:color="auto"/>
        <w:right w:val="none" w:sz="0" w:space="0" w:color="auto"/>
      </w:divBdr>
    </w:div>
    <w:div w:id="1817843733">
      <w:bodyDiv w:val="1"/>
      <w:marLeft w:val="0"/>
      <w:marRight w:val="0"/>
      <w:marTop w:val="0"/>
      <w:marBottom w:val="0"/>
      <w:divBdr>
        <w:top w:val="none" w:sz="0" w:space="0" w:color="auto"/>
        <w:left w:val="none" w:sz="0" w:space="0" w:color="auto"/>
        <w:bottom w:val="none" w:sz="0" w:space="0" w:color="auto"/>
        <w:right w:val="none" w:sz="0" w:space="0" w:color="auto"/>
      </w:divBdr>
    </w:div>
    <w:div w:id="1818103479">
      <w:bodyDiv w:val="1"/>
      <w:marLeft w:val="0"/>
      <w:marRight w:val="0"/>
      <w:marTop w:val="0"/>
      <w:marBottom w:val="0"/>
      <w:divBdr>
        <w:top w:val="none" w:sz="0" w:space="0" w:color="auto"/>
        <w:left w:val="none" w:sz="0" w:space="0" w:color="auto"/>
        <w:bottom w:val="none" w:sz="0" w:space="0" w:color="auto"/>
        <w:right w:val="none" w:sz="0" w:space="0" w:color="auto"/>
      </w:divBdr>
    </w:div>
    <w:div w:id="1819960375">
      <w:bodyDiv w:val="1"/>
      <w:marLeft w:val="0"/>
      <w:marRight w:val="0"/>
      <w:marTop w:val="0"/>
      <w:marBottom w:val="0"/>
      <w:divBdr>
        <w:top w:val="none" w:sz="0" w:space="0" w:color="auto"/>
        <w:left w:val="none" w:sz="0" w:space="0" w:color="auto"/>
        <w:bottom w:val="none" w:sz="0" w:space="0" w:color="auto"/>
        <w:right w:val="none" w:sz="0" w:space="0" w:color="auto"/>
      </w:divBdr>
    </w:div>
    <w:div w:id="1820417422">
      <w:bodyDiv w:val="1"/>
      <w:marLeft w:val="0"/>
      <w:marRight w:val="0"/>
      <w:marTop w:val="0"/>
      <w:marBottom w:val="0"/>
      <w:divBdr>
        <w:top w:val="none" w:sz="0" w:space="0" w:color="auto"/>
        <w:left w:val="none" w:sz="0" w:space="0" w:color="auto"/>
        <w:bottom w:val="none" w:sz="0" w:space="0" w:color="auto"/>
        <w:right w:val="none" w:sz="0" w:space="0" w:color="auto"/>
      </w:divBdr>
    </w:div>
    <w:div w:id="1820802029">
      <w:bodyDiv w:val="1"/>
      <w:marLeft w:val="0"/>
      <w:marRight w:val="0"/>
      <w:marTop w:val="0"/>
      <w:marBottom w:val="0"/>
      <w:divBdr>
        <w:top w:val="none" w:sz="0" w:space="0" w:color="auto"/>
        <w:left w:val="none" w:sz="0" w:space="0" w:color="auto"/>
        <w:bottom w:val="none" w:sz="0" w:space="0" w:color="auto"/>
        <w:right w:val="none" w:sz="0" w:space="0" w:color="auto"/>
      </w:divBdr>
    </w:div>
    <w:div w:id="1822113132">
      <w:bodyDiv w:val="1"/>
      <w:marLeft w:val="0"/>
      <w:marRight w:val="0"/>
      <w:marTop w:val="0"/>
      <w:marBottom w:val="0"/>
      <w:divBdr>
        <w:top w:val="none" w:sz="0" w:space="0" w:color="auto"/>
        <w:left w:val="none" w:sz="0" w:space="0" w:color="auto"/>
        <w:bottom w:val="none" w:sz="0" w:space="0" w:color="auto"/>
        <w:right w:val="none" w:sz="0" w:space="0" w:color="auto"/>
      </w:divBdr>
    </w:div>
    <w:div w:id="1822230787">
      <w:bodyDiv w:val="1"/>
      <w:marLeft w:val="0"/>
      <w:marRight w:val="0"/>
      <w:marTop w:val="0"/>
      <w:marBottom w:val="0"/>
      <w:divBdr>
        <w:top w:val="none" w:sz="0" w:space="0" w:color="auto"/>
        <w:left w:val="none" w:sz="0" w:space="0" w:color="auto"/>
        <w:bottom w:val="none" w:sz="0" w:space="0" w:color="auto"/>
        <w:right w:val="none" w:sz="0" w:space="0" w:color="auto"/>
      </w:divBdr>
    </w:div>
    <w:div w:id="1822577364">
      <w:bodyDiv w:val="1"/>
      <w:marLeft w:val="0"/>
      <w:marRight w:val="0"/>
      <w:marTop w:val="0"/>
      <w:marBottom w:val="0"/>
      <w:divBdr>
        <w:top w:val="none" w:sz="0" w:space="0" w:color="auto"/>
        <w:left w:val="none" w:sz="0" w:space="0" w:color="auto"/>
        <w:bottom w:val="none" w:sz="0" w:space="0" w:color="auto"/>
        <w:right w:val="none" w:sz="0" w:space="0" w:color="auto"/>
      </w:divBdr>
    </w:div>
    <w:div w:id="1823427490">
      <w:bodyDiv w:val="1"/>
      <w:marLeft w:val="0"/>
      <w:marRight w:val="0"/>
      <w:marTop w:val="0"/>
      <w:marBottom w:val="0"/>
      <w:divBdr>
        <w:top w:val="none" w:sz="0" w:space="0" w:color="auto"/>
        <w:left w:val="none" w:sz="0" w:space="0" w:color="auto"/>
        <w:bottom w:val="none" w:sz="0" w:space="0" w:color="auto"/>
        <w:right w:val="none" w:sz="0" w:space="0" w:color="auto"/>
      </w:divBdr>
    </w:div>
    <w:div w:id="1824080726">
      <w:bodyDiv w:val="1"/>
      <w:marLeft w:val="0"/>
      <w:marRight w:val="0"/>
      <w:marTop w:val="0"/>
      <w:marBottom w:val="0"/>
      <w:divBdr>
        <w:top w:val="none" w:sz="0" w:space="0" w:color="auto"/>
        <w:left w:val="none" w:sz="0" w:space="0" w:color="auto"/>
        <w:bottom w:val="none" w:sz="0" w:space="0" w:color="auto"/>
        <w:right w:val="none" w:sz="0" w:space="0" w:color="auto"/>
      </w:divBdr>
    </w:div>
    <w:div w:id="1824161142">
      <w:bodyDiv w:val="1"/>
      <w:marLeft w:val="0"/>
      <w:marRight w:val="0"/>
      <w:marTop w:val="0"/>
      <w:marBottom w:val="0"/>
      <w:divBdr>
        <w:top w:val="none" w:sz="0" w:space="0" w:color="auto"/>
        <w:left w:val="none" w:sz="0" w:space="0" w:color="auto"/>
        <w:bottom w:val="none" w:sz="0" w:space="0" w:color="auto"/>
        <w:right w:val="none" w:sz="0" w:space="0" w:color="auto"/>
      </w:divBdr>
    </w:div>
    <w:div w:id="1824850780">
      <w:bodyDiv w:val="1"/>
      <w:marLeft w:val="0"/>
      <w:marRight w:val="0"/>
      <w:marTop w:val="0"/>
      <w:marBottom w:val="0"/>
      <w:divBdr>
        <w:top w:val="none" w:sz="0" w:space="0" w:color="auto"/>
        <w:left w:val="none" w:sz="0" w:space="0" w:color="auto"/>
        <w:bottom w:val="none" w:sz="0" w:space="0" w:color="auto"/>
        <w:right w:val="none" w:sz="0" w:space="0" w:color="auto"/>
      </w:divBdr>
    </w:div>
    <w:div w:id="1826044128">
      <w:bodyDiv w:val="1"/>
      <w:marLeft w:val="0"/>
      <w:marRight w:val="0"/>
      <w:marTop w:val="0"/>
      <w:marBottom w:val="0"/>
      <w:divBdr>
        <w:top w:val="none" w:sz="0" w:space="0" w:color="auto"/>
        <w:left w:val="none" w:sz="0" w:space="0" w:color="auto"/>
        <w:bottom w:val="none" w:sz="0" w:space="0" w:color="auto"/>
        <w:right w:val="none" w:sz="0" w:space="0" w:color="auto"/>
      </w:divBdr>
    </w:div>
    <w:div w:id="1826046492">
      <w:bodyDiv w:val="1"/>
      <w:marLeft w:val="0"/>
      <w:marRight w:val="0"/>
      <w:marTop w:val="0"/>
      <w:marBottom w:val="0"/>
      <w:divBdr>
        <w:top w:val="none" w:sz="0" w:space="0" w:color="auto"/>
        <w:left w:val="none" w:sz="0" w:space="0" w:color="auto"/>
        <w:bottom w:val="none" w:sz="0" w:space="0" w:color="auto"/>
        <w:right w:val="none" w:sz="0" w:space="0" w:color="auto"/>
      </w:divBdr>
    </w:div>
    <w:div w:id="1828590330">
      <w:bodyDiv w:val="1"/>
      <w:marLeft w:val="0"/>
      <w:marRight w:val="0"/>
      <w:marTop w:val="0"/>
      <w:marBottom w:val="0"/>
      <w:divBdr>
        <w:top w:val="none" w:sz="0" w:space="0" w:color="auto"/>
        <w:left w:val="none" w:sz="0" w:space="0" w:color="auto"/>
        <w:bottom w:val="none" w:sz="0" w:space="0" w:color="auto"/>
        <w:right w:val="none" w:sz="0" w:space="0" w:color="auto"/>
      </w:divBdr>
    </w:div>
    <w:div w:id="1829130783">
      <w:bodyDiv w:val="1"/>
      <w:marLeft w:val="0"/>
      <w:marRight w:val="0"/>
      <w:marTop w:val="0"/>
      <w:marBottom w:val="0"/>
      <w:divBdr>
        <w:top w:val="none" w:sz="0" w:space="0" w:color="auto"/>
        <w:left w:val="none" w:sz="0" w:space="0" w:color="auto"/>
        <w:bottom w:val="none" w:sz="0" w:space="0" w:color="auto"/>
        <w:right w:val="none" w:sz="0" w:space="0" w:color="auto"/>
      </w:divBdr>
    </w:div>
    <w:div w:id="1830437340">
      <w:bodyDiv w:val="1"/>
      <w:marLeft w:val="0"/>
      <w:marRight w:val="0"/>
      <w:marTop w:val="0"/>
      <w:marBottom w:val="0"/>
      <w:divBdr>
        <w:top w:val="none" w:sz="0" w:space="0" w:color="auto"/>
        <w:left w:val="none" w:sz="0" w:space="0" w:color="auto"/>
        <w:bottom w:val="none" w:sz="0" w:space="0" w:color="auto"/>
        <w:right w:val="none" w:sz="0" w:space="0" w:color="auto"/>
      </w:divBdr>
    </w:div>
    <w:div w:id="1830710965">
      <w:bodyDiv w:val="1"/>
      <w:marLeft w:val="0"/>
      <w:marRight w:val="0"/>
      <w:marTop w:val="0"/>
      <w:marBottom w:val="0"/>
      <w:divBdr>
        <w:top w:val="none" w:sz="0" w:space="0" w:color="auto"/>
        <w:left w:val="none" w:sz="0" w:space="0" w:color="auto"/>
        <w:bottom w:val="none" w:sz="0" w:space="0" w:color="auto"/>
        <w:right w:val="none" w:sz="0" w:space="0" w:color="auto"/>
      </w:divBdr>
    </w:div>
    <w:div w:id="1830826529">
      <w:bodyDiv w:val="1"/>
      <w:marLeft w:val="0"/>
      <w:marRight w:val="0"/>
      <w:marTop w:val="0"/>
      <w:marBottom w:val="0"/>
      <w:divBdr>
        <w:top w:val="none" w:sz="0" w:space="0" w:color="auto"/>
        <w:left w:val="none" w:sz="0" w:space="0" w:color="auto"/>
        <w:bottom w:val="none" w:sz="0" w:space="0" w:color="auto"/>
        <w:right w:val="none" w:sz="0" w:space="0" w:color="auto"/>
      </w:divBdr>
    </w:div>
    <w:div w:id="1831284807">
      <w:bodyDiv w:val="1"/>
      <w:marLeft w:val="0"/>
      <w:marRight w:val="0"/>
      <w:marTop w:val="0"/>
      <w:marBottom w:val="0"/>
      <w:divBdr>
        <w:top w:val="none" w:sz="0" w:space="0" w:color="auto"/>
        <w:left w:val="none" w:sz="0" w:space="0" w:color="auto"/>
        <w:bottom w:val="none" w:sz="0" w:space="0" w:color="auto"/>
        <w:right w:val="none" w:sz="0" w:space="0" w:color="auto"/>
      </w:divBdr>
    </w:div>
    <w:div w:id="1831821516">
      <w:bodyDiv w:val="1"/>
      <w:marLeft w:val="0"/>
      <w:marRight w:val="0"/>
      <w:marTop w:val="0"/>
      <w:marBottom w:val="0"/>
      <w:divBdr>
        <w:top w:val="none" w:sz="0" w:space="0" w:color="auto"/>
        <w:left w:val="none" w:sz="0" w:space="0" w:color="auto"/>
        <w:bottom w:val="none" w:sz="0" w:space="0" w:color="auto"/>
        <w:right w:val="none" w:sz="0" w:space="0" w:color="auto"/>
      </w:divBdr>
    </w:div>
    <w:div w:id="1832135889">
      <w:bodyDiv w:val="1"/>
      <w:marLeft w:val="0"/>
      <w:marRight w:val="0"/>
      <w:marTop w:val="0"/>
      <w:marBottom w:val="0"/>
      <w:divBdr>
        <w:top w:val="none" w:sz="0" w:space="0" w:color="auto"/>
        <w:left w:val="none" w:sz="0" w:space="0" w:color="auto"/>
        <w:bottom w:val="none" w:sz="0" w:space="0" w:color="auto"/>
        <w:right w:val="none" w:sz="0" w:space="0" w:color="auto"/>
      </w:divBdr>
    </w:div>
    <w:div w:id="1832717777">
      <w:bodyDiv w:val="1"/>
      <w:marLeft w:val="0"/>
      <w:marRight w:val="0"/>
      <w:marTop w:val="0"/>
      <w:marBottom w:val="0"/>
      <w:divBdr>
        <w:top w:val="none" w:sz="0" w:space="0" w:color="auto"/>
        <w:left w:val="none" w:sz="0" w:space="0" w:color="auto"/>
        <w:bottom w:val="none" w:sz="0" w:space="0" w:color="auto"/>
        <w:right w:val="none" w:sz="0" w:space="0" w:color="auto"/>
      </w:divBdr>
    </w:div>
    <w:div w:id="1833327739">
      <w:bodyDiv w:val="1"/>
      <w:marLeft w:val="0"/>
      <w:marRight w:val="0"/>
      <w:marTop w:val="0"/>
      <w:marBottom w:val="0"/>
      <w:divBdr>
        <w:top w:val="none" w:sz="0" w:space="0" w:color="auto"/>
        <w:left w:val="none" w:sz="0" w:space="0" w:color="auto"/>
        <w:bottom w:val="none" w:sz="0" w:space="0" w:color="auto"/>
        <w:right w:val="none" w:sz="0" w:space="0" w:color="auto"/>
      </w:divBdr>
    </w:div>
    <w:div w:id="1833401749">
      <w:bodyDiv w:val="1"/>
      <w:marLeft w:val="0"/>
      <w:marRight w:val="0"/>
      <w:marTop w:val="0"/>
      <w:marBottom w:val="0"/>
      <w:divBdr>
        <w:top w:val="none" w:sz="0" w:space="0" w:color="auto"/>
        <w:left w:val="none" w:sz="0" w:space="0" w:color="auto"/>
        <w:bottom w:val="none" w:sz="0" w:space="0" w:color="auto"/>
        <w:right w:val="none" w:sz="0" w:space="0" w:color="auto"/>
      </w:divBdr>
    </w:div>
    <w:div w:id="1834492716">
      <w:bodyDiv w:val="1"/>
      <w:marLeft w:val="0"/>
      <w:marRight w:val="0"/>
      <w:marTop w:val="0"/>
      <w:marBottom w:val="0"/>
      <w:divBdr>
        <w:top w:val="none" w:sz="0" w:space="0" w:color="auto"/>
        <w:left w:val="none" w:sz="0" w:space="0" w:color="auto"/>
        <w:bottom w:val="none" w:sz="0" w:space="0" w:color="auto"/>
        <w:right w:val="none" w:sz="0" w:space="0" w:color="auto"/>
      </w:divBdr>
    </w:div>
    <w:div w:id="1835144200">
      <w:bodyDiv w:val="1"/>
      <w:marLeft w:val="0"/>
      <w:marRight w:val="0"/>
      <w:marTop w:val="0"/>
      <w:marBottom w:val="0"/>
      <w:divBdr>
        <w:top w:val="none" w:sz="0" w:space="0" w:color="auto"/>
        <w:left w:val="none" w:sz="0" w:space="0" w:color="auto"/>
        <w:bottom w:val="none" w:sz="0" w:space="0" w:color="auto"/>
        <w:right w:val="none" w:sz="0" w:space="0" w:color="auto"/>
      </w:divBdr>
    </w:div>
    <w:div w:id="1835534754">
      <w:bodyDiv w:val="1"/>
      <w:marLeft w:val="0"/>
      <w:marRight w:val="0"/>
      <w:marTop w:val="0"/>
      <w:marBottom w:val="0"/>
      <w:divBdr>
        <w:top w:val="none" w:sz="0" w:space="0" w:color="auto"/>
        <w:left w:val="none" w:sz="0" w:space="0" w:color="auto"/>
        <w:bottom w:val="none" w:sz="0" w:space="0" w:color="auto"/>
        <w:right w:val="none" w:sz="0" w:space="0" w:color="auto"/>
      </w:divBdr>
    </w:div>
    <w:div w:id="1835561462">
      <w:bodyDiv w:val="1"/>
      <w:marLeft w:val="0"/>
      <w:marRight w:val="0"/>
      <w:marTop w:val="0"/>
      <w:marBottom w:val="0"/>
      <w:divBdr>
        <w:top w:val="none" w:sz="0" w:space="0" w:color="auto"/>
        <w:left w:val="none" w:sz="0" w:space="0" w:color="auto"/>
        <w:bottom w:val="none" w:sz="0" w:space="0" w:color="auto"/>
        <w:right w:val="none" w:sz="0" w:space="0" w:color="auto"/>
      </w:divBdr>
    </w:div>
    <w:div w:id="1835687010">
      <w:bodyDiv w:val="1"/>
      <w:marLeft w:val="0"/>
      <w:marRight w:val="0"/>
      <w:marTop w:val="0"/>
      <w:marBottom w:val="0"/>
      <w:divBdr>
        <w:top w:val="none" w:sz="0" w:space="0" w:color="auto"/>
        <w:left w:val="none" w:sz="0" w:space="0" w:color="auto"/>
        <w:bottom w:val="none" w:sz="0" w:space="0" w:color="auto"/>
        <w:right w:val="none" w:sz="0" w:space="0" w:color="auto"/>
      </w:divBdr>
    </w:div>
    <w:div w:id="1835796552">
      <w:bodyDiv w:val="1"/>
      <w:marLeft w:val="0"/>
      <w:marRight w:val="0"/>
      <w:marTop w:val="0"/>
      <w:marBottom w:val="0"/>
      <w:divBdr>
        <w:top w:val="none" w:sz="0" w:space="0" w:color="auto"/>
        <w:left w:val="none" w:sz="0" w:space="0" w:color="auto"/>
        <w:bottom w:val="none" w:sz="0" w:space="0" w:color="auto"/>
        <w:right w:val="none" w:sz="0" w:space="0" w:color="auto"/>
      </w:divBdr>
    </w:div>
    <w:div w:id="1836064692">
      <w:bodyDiv w:val="1"/>
      <w:marLeft w:val="0"/>
      <w:marRight w:val="0"/>
      <w:marTop w:val="0"/>
      <w:marBottom w:val="0"/>
      <w:divBdr>
        <w:top w:val="none" w:sz="0" w:space="0" w:color="auto"/>
        <w:left w:val="none" w:sz="0" w:space="0" w:color="auto"/>
        <w:bottom w:val="none" w:sz="0" w:space="0" w:color="auto"/>
        <w:right w:val="none" w:sz="0" w:space="0" w:color="auto"/>
      </w:divBdr>
    </w:div>
    <w:div w:id="1836677739">
      <w:bodyDiv w:val="1"/>
      <w:marLeft w:val="0"/>
      <w:marRight w:val="0"/>
      <w:marTop w:val="0"/>
      <w:marBottom w:val="0"/>
      <w:divBdr>
        <w:top w:val="none" w:sz="0" w:space="0" w:color="auto"/>
        <w:left w:val="none" w:sz="0" w:space="0" w:color="auto"/>
        <w:bottom w:val="none" w:sz="0" w:space="0" w:color="auto"/>
        <w:right w:val="none" w:sz="0" w:space="0" w:color="auto"/>
      </w:divBdr>
    </w:div>
    <w:div w:id="1837501501">
      <w:bodyDiv w:val="1"/>
      <w:marLeft w:val="0"/>
      <w:marRight w:val="0"/>
      <w:marTop w:val="0"/>
      <w:marBottom w:val="0"/>
      <w:divBdr>
        <w:top w:val="none" w:sz="0" w:space="0" w:color="auto"/>
        <w:left w:val="none" w:sz="0" w:space="0" w:color="auto"/>
        <w:bottom w:val="none" w:sz="0" w:space="0" w:color="auto"/>
        <w:right w:val="none" w:sz="0" w:space="0" w:color="auto"/>
      </w:divBdr>
    </w:div>
    <w:div w:id="1837573377">
      <w:bodyDiv w:val="1"/>
      <w:marLeft w:val="0"/>
      <w:marRight w:val="0"/>
      <w:marTop w:val="0"/>
      <w:marBottom w:val="0"/>
      <w:divBdr>
        <w:top w:val="none" w:sz="0" w:space="0" w:color="auto"/>
        <w:left w:val="none" w:sz="0" w:space="0" w:color="auto"/>
        <w:bottom w:val="none" w:sz="0" w:space="0" w:color="auto"/>
        <w:right w:val="none" w:sz="0" w:space="0" w:color="auto"/>
      </w:divBdr>
    </w:div>
    <w:div w:id="1837959163">
      <w:bodyDiv w:val="1"/>
      <w:marLeft w:val="0"/>
      <w:marRight w:val="0"/>
      <w:marTop w:val="0"/>
      <w:marBottom w:val="0"/>
      <w:divBdr>
        <w:top w:val="none" w:sz="0" w:space="0" w:color="auto"/>
        <w:left w:val="none" w:sz="0" w:space="0" w:color="auto"/>
        <w:bottom w:val="none" w:sz="0" w:space="0" w:color="auto"/>
        <w:right w:val="none" w:sz="0" w:space="0" w:color="auto"/>
      </w:divBdr>
    </w:div>
    <w:div w:id="1838039288">
      <w:bodyDiv w:val="1"/>
      <w:marLeft w:val="0"/>
      <w:marRight w:val="0"/>
      <w:marTop w:val="0"/>
      <w:marBottom w:val="0"/>
      <w:divBdr>
        <w:top w:val="none" w:sz="0" w:space="0" w:color="auto"/>
        <w:left w:val="none" w:sz="0" w:space="0" w:color="auto"/>
        <w:bottom w:val="none" w:sz="0" w:space="0" w:color="auto"/>
        <w:right w:val="none" w:sz="0" w:space="0" w:color="auto"/>
      </w:divBdr>
    </w:div>
    <w:div w:id="1838963580">
      <w:bodyDiv w:val="1"/>
      <w:marLeft w:val="0"/>
      <w:marRight w:val="0"/>
      <w:marTop w:val="0"/>
      <w:marBottom w:val="0"/>
      <w:divBdr>
        <w:top w:val="none" w:sz="0" w:space="0" w:color="auto"/>
        <w:left w:val="none" w:sz="0" w:space="0" w:color="auto"/>
        <w:bottom w:val="none" w:sz="0" w:space="0" w:color="auto"/>
        <w:right w:val="none" w:sz="0" w:space="0" w:color="auto"/>
      </w:divBdr>
    </w:div>
    <w:div w:id="1839535006">
      <w:bodyDiv w:val="1"/>
      <w:marLeft w:val="0"/>
      <w:marRight w:val="0"/>
      <w:marTop w:val="0"/>
      <w:marBottom w:val="0"/>
      <w:divBdr>
        <w:top w:val="none" w:sz="0" w:space="0" w:color="auto"/>
        <w:left w:val="none" w:sz="0" w:space="0" w:color="auto"/>
        <w:bottom w:val="none" w:sz="0" w:space="0" w:color="auto"/>
        <w:right w:val="none" w:sz="0" w:space="0" w:color="auto"/>
      </w:divBdr>
    </w:div>
    <w:div w:id="1839687049">
      <w:bodyDiv w:val="1"/>
      <w:marLeft w:val="0"/>
      <w:marRight w:val="0"/>
      <w:marTop w:val="0"/>
      <w:marBottom w:val="0"/>
      <w:divBdr>
        <w:top w:val="none" w:sz="0" w:space="0" w:color="auto"/>
        <w:left w:val="none" w:sz="0" w:space="0" w:color="auto"/>
        <w:bottom w:val="none" w:sz="0" w:space="0" w:color="auto"/>
        <w:right w:val="none" w:sz="0" w:space="0" w:color="auto"/>
      </w:divBdr>
    </w:div>
    <w:div w:id="1840151567">
      <w:bodyDiv w:val="1"/>
      <w:marLeft w:val="0"/>
      <w:marRight w:val="0"/>
      <w:marTop w:val="0"/>
      <w:marBottom w:val="0"/>
      <w:divBdr>
        <w:top w:val="none" w:sz="0" w:space="0" w:color="auto"/>
        <w:left w:val="none" w:sz="0" w:space="0" w:color="auto"/>
        <w:bottom w:val="none" w:sz="0" w:space="0" w:color="auto"/>
        <w:right w:val="none" w:sz="0" w:space="0" w:color="auto"/>
      </w:divBdr>
    </w:div>
    <w:div w:id="1840343474">
      <w:bodyDiv w:val="1"/>
      <w:marLeft w:val="0"/>
      <w:marRight w:val="0"/>
      <w:marTop w:val="0"/>
      <w:marBottom w:val="0"/>
      <w:divBdr>
        <w:top w:val="none" w:sz="0" w:space="0" w:color="auto"/>
        <w:left w:val="none" w:sz="0" w:space="0" w:color="auto"/>
        <w:bottom w:val="none" w:sz="0" w:space="0" w:color="auto"/>
        <w:right w:val="none" w:sz="0" w:space="0" w:color="auto"/>
      </w:divBdr>
    </w:div>
    <w:div w:id="1842816831">
      <w:bodyDiv w:val="1"/>
      <w:marLeft w:val="0"/>
      <w:marRight w:val="0"/>
      <w:marTop w:val="0"/>
      <w:marBottom w:val="0"/>
      <w:divBdr>
        <w:top w:val="none" w:sz="0" w:space="0" w:color="auto"/>
        <w:left w:val="none" w:sz="0" w:space="0" w:color="auto"/>
        <w:bottom w:val="none" w:sz="0" w:space="0" w:color="auto"/>
        <w:right w:val="none" w:sz="0" w:space="0" w:color="auto"/>
      </w:divBdr>
    </w:div>
    <w:div w:id="1844320388">
      <w:bodyDiv w:val="1"/>
      <w:marLeft w:val="0"/>
      <w:marRight w:val="0"/>
      <w:marTop w:val="0"/>
      <w:marBottom w:val="0"/>
      <w:divBdr>
        <w:top w:val="none" w:sz="0" w:space="0" w:color="auto"/>
        <w:left w:val="none" w:sz="0" w:space="0" w:color="auto"/>
        <w:bottom w:val="none" w:sz="0" w:space="0" w:color="auto"/>
        <w:right w:val="none" w:sz="0" w:space="0" w:color="auto"/>
      </w:divBdr>
    </w:div>
    <w:div w:id="1845169399">
      <w:bodyDiv w:val="1"/>
      <w:marLeft w:val="0"/>
      <w:marRight w:val="0"/>
      <w:marTop w:val="0"/>
      <w:marBottom w:val="0"/>
      <w:divBdr>
        <w:top w:val="none" w:sz="0" w:space="0" w:color="auto"/>
        <w:left w:val="none" w:sz="0" w:space="0" w:color="auto"/>
        <w:bottom w:val="none" w:sz="0" w:space="0" w:color="auto"/>
        <w:right w:val="none" w:sz="0" w:space="0" w:color="auto"/>
      </w:divBdr>
    </w:div>
    <w:div w:id="1845389971">
      <w:bodyDiv w:val="1"/>
      <w:marLeft w:val="0"/>
      <w:marRight w:val="0"/>
      <w:marTop w:val="0"/>
      <w:marBottom w:val="0"/>
      <w:divBdr>
        <w:top w:val="none" w:sz="0" w:space="0" w:color="auto"/>
        <w:left w:val="none" w:sz="0" w:space="0" w:color="auto"/>
        <w:bottom w:val="none" w:sz="0" w:space="0" w:color="auto"/>
        <w:right w:val="none" w:sz="0" w:space="0" w:color="auto"/>
      </w:divBdr>
    </w:div>
    <w:div w:id="1845590908">
      <w:bodyDiv w:val="1"/>
      <w:marLeft w:val="0"/>
      <w:marRight w:val="0"/>
      <w:marTop w:val="0"/>
      <w:marBottom w:val="0"/>
      <w:divBdr>
        <w:top w:val="none" w:sz="0" w:space="0" w:color="auto"/>
        <w:left w:val="none" w:sz="0" w:space="0" w:color="auto"/>
        <w:bottom w:val="none" w:sz="0" w:space="0" w:color="auto"/>
        <w:right w:val="none" w:sz="0" w:space="0" w:color="auto"/>
      </w:divBdr>
    </w:div>
    <w:div w:id="1846434246">
      <w:bodyDiv w:val="1"/>
      <w:marLeft w:val="0"/>
      <w:marRight w:val="0"/>
      <w:marTop w:val="0"/>
      <w:marBottom w:val="0"/>
      <w:divBdr>
        <w:top w:val="none" w:sz="0" w:space="0" w:color="auto"/>
        <w:left w:val="none" w:sz="0" w:space="0" w:color="auto"/>
        <w:bottom w:val="none" w:sz="0" w:space="0" w:color="auto"/>
        <w:right w:val="none" w:sz="0" w:space="0" w:color="auto"/>
      </w:divBdr>
    </w:div>
    <w:div w:id="1847859301">
      <w:bodyDiv w:val="1"/>
      <w:marLeft w:val="0"/>
      <w:marRight w:val="0"/>
      <w:marTop w:val="0"/>
      <w:marBottom w:val="0"/>
      <w:divBdr>
        <w:top w:val="none" w:sz="0" w:space="0" w:color="auto"/>
        <w:left w:val="none" w:sz="0" w:space="0" w:color="auto"/>
        <w:bottom w:val="none" w:sz="0" w:space="0" w:color="auto"/>
        <w:right w:val="none" w:sz="0" w:space="0" w:color="auto"/>
      </w:divBdr>
    </w:div>
    <w:div w:id="1848591433">
      <w:bodyDiv w:val="1"/>
      <w:marLeft w:val="0"/>
      <w:marRight w:val="0"/>
      <w:marTop w:val="0"/>
      <w:marBottom w:val="0"/>
      <w:divBdr>
        <w:top w:val="none" w:sz="0" w:space="0" w:color="auto"/>
        <w:left w:val="none" w:sz="0" w:space="0" w:color="auto"/>
        <w:bottom w:val="none" w:sz="0" w:space="0" w:color="auto"/>
        <w:right w:val="none" w:sz="0" w:space="0" w:color="auto"/>
      </w:divBdr>
    </w:div>
    <w:div w:id="1848865192">
      <w:bodyDiv w:val="1"/>
      <w:marLeft w:val="0"/>
      <w:marRight w:val="0"/>
      <w:marTop w:val="0"/>
      <w:marBottom w:val="0"/>
      <w:divBdr>
        <w:top w:val="none" w:sz="0" w:space="0" w:color="auto"/>
        <w:left w:val="none" w:sz="0" w:space="0" w:color="auto"/>
        <w:bottom w:val="none" w:sz="0" w:space="0" w:color="auto"/>
        <w:right w:val="none" w:sz="0" w:space="0" w:color="auto"/>
      </w:divBdr>
    </w:div>
    <w:div w:id="1850019633">
      <w:bodyDiv w:val="1"/>
      <w:marLeft w:val="0"/>
      <w:marRight w:val="0"/>
      <w:marTop w:val="0"/>
      <w:marBottom w:val="0"/>
      <w:divBdr>
        <w:top w:val="none" w:sz="0" w:space="0" w:color="auto"/>
        <w:left w:val="none" w:sz="0" w:space="0" w:color="auto"/>
        <w:bottom w:val="none" w:sz="0" w:space="0" w:color="auto"/>
        <w:right w:val="none" w:sz="0" w:space="0" w:color="auto"/>
      </w:divBdr>
    </w:div>
    <w:div w:id="1850367915">
      <w:bodyDiv w:val="1"/>
      <w:marLeft w:val="0"/>
      <w:marRight w:val="0"/>
      <w:marTop w:val="0"/>
      <w:marBottom w:val="0"/>
      <w:divBdr>
        <w:top w:val="none" w:sz="0" w:space="0" w:color="auto"/>
        <w:left w:val="none" w:sz="0" w:space="0" w:color="auto"/>
        <w:bottom w:val="none" w:sz="0" w:space="0" w:color="auto"/>
        <w:right w:val="none" w:sz="0" w:space="0" w:color="auto"/>
      </w:divBdr>
    </w:div>
    <w:div w:id="1850949848">
      <w:bodyDiv w:val="1"/>
      <w:marLeft w:val="0"/>
      <w:marRight w:val="0"/>
      <w:marTop w:val="0"/>
      <w:marBottom w:val="0"/>
      <w:divBdr>
        <w:top w:val="none" w:sz="0" w:space="0" w:color="auto"/>
        <w:left w:val="none" w:sz="0" w:space="0" w:color="auto"/>
        <w:bottom w:val="none" w:sz="0" w:space="0" w:color="auto"/>
        <w:right w:val="none" w:sz="0" w:space="0" w:color="auto"/>
      </w:divBdr>
    </w:div>
    <w:div w:id="1851218359">
      <w:bodyDiv w:val="1"/>
      <w:marLeft w:val="0"/>
      <w:marRight w:val="0"/>
      <w:marTop w:val="0"/>
      <w:marBottom w:val="0"/>
      <w:divBdr>
        <w:top w:val="none" w:sz="0" w:space="0" w:color="auto"/>
        <w:left w:val="none" w:sz="0" w:space="0" w:color="auto"/>
        <w:bottom w:val="none" w:sz="0" w:space="0" w:color="auto"/>
        <w:right w:val="none" w:sz="0" w:space="0" w:color="auto"/>
      </w:divBdr>
    </w:div>
    <w:div w:id="1851409379">
      <w:bodyDiv w:val="1"/>
      <w:marLeft w:val="0"/>
      <w:marRight w:val="0"/>
      <w:marTop w:val="0"/>
      <w:marBottom w:val="0"/>
      <w:divBdr>
        <w:top w:val="none" w:sz="0" w:space="0" w:color="auto"/>
        <w:left w:val="none" w:sz="0" w:space="0" w:color="auto"/>
        <w:bottom w:val="none" w:sz="0" w:space="0" w:color="auto"/>
        <w:right w:val="none" w:sz="0" w:space="0" w:color="auto"/>
      </w:divBdr>
    </w:div>
    <w:div w:id="1851481732">
      <w:bodyDiv w:val="1"/>
      <w:marLeft w:val="0"/>
      <w:marRight w:val="0"/>
      <w:marTop w:val="0"/>
      <w:marBottom w:val="0"/>
      <w:divBdr>
        <w:top w:val="none" w:sz="0" w:space="0" w:color="auto"/>
        <w:left w:val="none" w:sz="0" w:space="0" w:color="auto"/>
        <w:bottom w:val="none" w:sz="0" w:space="0" w:color="auto"/>
        <w:right w:val="none" w:sz="0" w:space="0" w:color="auto"/>
      </w:divBdr>
    </w:div>
    <w:div w:id="1852135608">
      <w:bodyDiv w:val="1"/>
      <w:marLeft w:val="0"/>
      <w:marRight w:val="0"/>
      <w:marTop w:val="0"/>
      <w:marBottom w:val="0"/>
      <w:divBdr>
        <w:top w:val="none" w:sz="0" w:space="0" w:color="auto"/>
        <w:left w:val="none" w:sz="0" w:space="0" w:color="auto"/>
        <w:bottom w:val="none" w:sz="0" w:space="0" w:color="auto"/>
        <w:right w:val="none" w:sz="0" w:space="0" w:color="auto"/>
      </w:divBdr>
    </w:div>
    <w:div w:id="1852798122">
      <w:bodyDiv w:val="1"/>
      <w:marLeft w:val="0"/>
      <w:marRight w:val="0"/>
      <w:marTop w:val="0"/>
      <w:marBottom w:val="0"/>
      <w:divBdr>
        <w:top w:val="none" w:sz="0" w:space="0" w:color="auto"/>
        <w:left w:val="none" w:sz="0" w:space="0" w:color="auto"/>
        <w:bottom w:val="none" w:sz="0" w:space="0" w:color="auto"/>
        <w:right w:val="none" w:sz="0" w:space="0" w:color="auto"/>
      </w:divBdr>
    </w:div>
    <w:div w:id="1853182431">
      <w:bodyDiv w:val="1"/>
      <w:marLeft w:val="0"/>
      <w:marRight w:val="0"/>
      <w:marTop w:val="0"/>
      <w:marBottom w:val="0"/>
      <w:divBdr>
        <w:top w:val="none" w:sz="0" w:space="0" w:color="auto"/>
        <w:left w:val="none" w:sz="0" w:space="0" w:color="auto"/>
        <w:bottom w:val="none" w:sz="0" w:space="0" w:color="auto"/>
        <w:right w:val="none" w:sz="0" w:space="0" w:color="auto"/>
      </w:divBdr>
    </w:div>
    <w:div w:id="1853295722">
      <w:bodyDiv w:val="1"/>
      <w:marLeft w:val="0"/>
      <w:marRight w:val="0"/>
      <w:marTop w:val="0"/>
      <w:marBottom w:val="0"/>
      <w:divBdr>
        <w:top w:val="none" w:sz="0" w:space="0" w:color="auto"/>
        <w:left w:val="none" w:sz="0" w:space="0" w:color="auto"/>
        <w:bottom w:val="none" w:sz="0" w:space="0" w:color="auto"/>
        <w:right w:val="none" w:sz="0" w:space="0" w:color="auto"/>
      </w:divBdr>
    </w:div>
    <w:div w:id="1853373620">
      <w:bodyDiv w:val="1"/>
      <w:marLeft w:val="0"/>
      <w:marRight w:val="0"/>
      <w:marTop w:val="0"/>
      <w:marBottom w:val="0"/>
      <w:divBdr>
        <w:top w:val="none" w:sz="0" w:space="0" w:color="auto"/>
        <w:left w:val="none" w:sz="0" w:space="0" w:color="auto"/>
        <w:bottom w:val="none" w:sz="0" w:space="0" w:color="auto"/>
        <w:right w:val="none" w:sz="0" w:space="0" w:color="auto"/>
      </w:divBdr>
    </w:div>
    <w:div w:id="1853644476">
      <w:bodyDiv w:val="1"/>
      <w:marLeft w:val="0"/>
      <w:marRight w:val="0"/>
      <w:marTop w:val="0"/>
      <w:marBottom w:val="0"/>
      <w:divBdr>
        <w:top w:val="none" w:sz="0" w:space="0" w:color="auto"/>
        <w:left w:val="none" w:sz="0" w:space="0" w:color="auto"/>
        <w:bottom w:val="none" w:sz="0" w:space="0" w:color="auto"/>
        <w:right w:val="none" w:sz="0" w:space="0" w:color="auto"/>
      </w:divBdr>
    </w:div>
    <w:div w:id="1854034164">
      <w:bodyDiv w:val="1"/>
      <w:marLeft w:val="0"/>
      <w:marRight w:val="0"/>
      <w:marTop w:val="0"/>
      <w:marBottom w:val="0"/>
      <w:divBdr>
        <w:top w:val="none" w:sz="0" w:space="0" w:color="auto"/>
        <w:left w:val="none" w:sz="0" w:space="0" w:color="auto"/>
        <w:bottom w:val="none" w:sz="0" w:space="0" w:color="auto"/>
        <w:right w:val="none" w:sz="0" w:space="0" w:color="auto"/>
      </w:divBdr>
    </w:div>
    <w:div w:id="1854879737">
      <w:bodyDiv w:val="1"/>
      <w:marLeft w:val="0"/>
      <w:marRight w:val="0"/>
      <w:marTop w:val="0"/>
      <w:marBottom w:val="0"/>
      <w:divBdr>
        <w:top w:val="none" w:sz="0" w:space="0" w:color="auto"/>
        <w:left w:val="none" w:sz="0" w:space="0" w:color="auto"/>
        <w:bottom w:val="none" w:sz="0" w:space="0" w:color="auto"/>
        <w:right w:val="none" w:sz="0" w:space="0" w:color="auto"/>
      </w:divBdr>
    </w:div>
    <w:div w:id="1854954917">
      <w:bodyDiv w:val="1"/>
      <w:marLeft w:val="0"/>
      <w:marRight w:val="0"/>
      <w:marTop w:val="0"/>
      <w:marBottom w:val="0"/>
      <w:divBdr>
        <w:top w:val="none" w:sz="0" w:space="0" w:color="auto"/>
        <w:left w:val="none" w:sz="0" w:space="0" w:color="auto"/>
        <w:bottom w:val="none" w:sz="0" w:space="0" w:color="auto"/>
        <w:right w:val="none" w:sz="0" w:space="0" w:color="auto"/>
      </w:divBdr>
    </w:div>
    <w:div w:id="1855261985">
      <w:bodyDiv w:val="1"/>
      <w:marLeft w:val="0"/>
      <w:marRight w:val="0"/>
      <w:marTop w:val="0"/>
      <w:marBottom w:val="0"/>
      <w:divBdr>
        <w:top w:val="none" w:sz="0" w:space="0" w:color="auto"/>
        <w:left w:val="none" w:sz="0" w:space="0" w:color="auto"/>
        <w:bottom w:val="none" w:sz="0" w:space="0" w:color="auto"/>
        <w:right w:val="none" w:sz="0" w:space="0" w:color="auto"/>
      </w:divBdr>
    </w:div>
    <w:div w:id="1855999089">
      <w:bodyDiv w:val="1"/>
      <w:marLeft w:val="0"/>
      <w:marRight w:val="0"/>
      <w:marTop w:val="0"/>
      <w:marBottom w:val="0"/>
      <w:divBdr>
        <w:top w:val="none" w:sz="0" w:space="0" w:color="auto"/>
        <w:left w:val="none" w:sz="0" w:space="0" w:color="auto"/>
        <w:bottom w:val="none" w:sz="0" w:space="0" w:color="auto"/>
        <w:right w:val="none" w:sz="0" w:space="0" w:color="auto"/>
      </w:divBdr>
    </w:div>
    <w:div w:id="1856459204">
      <w:bodyDiv w:val="1"/>
      <w:marLeft w:val="0"/>
      <w:marRight w:val="0"/>
      <w:marTop w:val="0"/>
      <w:marBottom w:val="0"/>
      <w:divBdr>
        <w:top w:val="none" w:sz="0" w:space="0" w:color="auto"/>
        <w:left w:val="none" w:sz="0" w:space="0" w:color="auto"/>
        <w:bottom w:val="none" w:sz="0" w:space="0" w:color="auto"/>
        <w:right w:val="none" w:sz="0" w:space="0" w:color="auto"/>
      </w:divBdr>
    </w:div>
    <w:div w:id="1856916070">
      <w:bodyDiv w:val="1"/>
      <w:marLeft w:val="0"/>
      <w:marRight w:val="0"/>
      <w:marTop w:val="0"/>
      <w:marBottom w:val="0"/>
      <w:divBdr>
        <w:top w:val="none" w:sz="0" w:space="0" w:color="auto"/>
        <w:left w:val="none" w:sz="0" w:space="0" w:color="auto"/>
        <w:bottom w:val="none" w:sz="0" w:space="0" w:color="auto"/>
        <w:right w:val="none" w:sz="0" w:space="0" w:color="auto"/>
      </w:divBdr>
    </w:div>
    <w:div w:id="1856990290">
      <w:bodyDiv w:val="1"/>
      <w:marLeft w:val="0"/>
      <w:marRight w:val="0"/>
      <w:marTop w:val="0"/>
      <w:marBottom w:val="0"/>
      <w:divBdr>
        <w:top w:val="none" w:sz="0" w:space="0" w:color="auto"/>
        <w:left w:val="none" w:sz="0" w:space="0" w:color="auto"/>
        <w:bottom w:val="none" w:sz="0" w:space="0" w:color="auto"/>
        <w:right w:val="none" w:sz="0" w:space="0" w:color="auto"/>
      </w:divBdr>
    </w:div>
    <w:div w:id="1857883147">
      <w:bodyDiv w:val="1"/>
      <w:marLeft w:val="0"/>
      <w:marRight w:val="0"/>
      <w:marTop w:val="0"/>
      <w:marBottom w:val="0"/>
      <w:divBdr>
        <w:top w:val="none" w:sz="0" w:space="0" w:color="auto"/>
        <w:left w:val="none" w:sz="0" w:space="0" w:color="auto"/>
        <w:bottom w:val="none" w:sz="0" w:space="0" w:color="auto"/>
        <w:right w:val="none" w:sz="0" w:space="0" w:color="auto"/>
      </w:divBdr>
    </w:div>
    <w:div w:id="1858617197">
      <w:bodyDiv w:val="1"/>
      <w:marLeft w:val="0"/>
      <w:marRight w:val="0"/>
      <w:marTop w:val="0"/>
      <w:marBottom w:val="0"/>
      <w:divBdr>
        <w:top w:val="none" w:sz="0" w:space="0" w:color="auto"/>
        <w:left w:val="none" w:sz="0" w:space="0" w:color="auto"/>
        <w:bottom w:val="none" w:sz="0" w:space="0" w:color="auto"/>
        <w:right w:val="none" w:sz="0" w:space="0" w:color="auto"/>
      </w:divBdr>
    </w:div>
    <w:div w:id="1858734165">
      <w:bodyDiv w:val="1"/>
      <w:marLeft w:val="0"/>
      <w:marRight w:val="0"/>
      <w:marTop w:val="0"/>
      <w:marBottom w:val="0"/>
      <w:divBdr>
        <w:top w:val="none" w:sz="0" w:space="0" w:color="auto"/>
        <w:left w:val="none" w:sz="0" w:space="0" w:color="auto"/>
        <w:bottom w:val="none" w:sz="0" w:space="0" w:color="auto"/>
        <w:right w:val="none" w:sz="0" w:space="0" w:color="auto"/>
      </w:divBdr>
    </w:div>
    <w:div w:id="1858958276">
      <w:bodyDiv w:val="1"/>
      <w:marLeft w:val="0"/>
      <w:marRight w:val="0"/>
      <w:marTop w:val="0"/>
      <w:marBottom w:val="0"/>
      <w:divBdr>
        <w:top w:val="none" w:sz="0" w:space="0" w:color="auto"/>
        <w:left w:val="none" w:sz="0" w:space="0" w:color="auto"/>
        <w:bottom w:val="none" w:sz="0" w:space="0" w:color="auto"/>
        <w:right w:val="none" w:sz="0" w:space="0" w:color="auto"/>
      </w:divBdr>
    </w:div>
    <w:div w:id="1859392615">
      <w:bodyDiv w:val="1"/>
      <w:marLeft w:val="0"/>
      <w:marRight w:val="0"/>
      <w:marTop w:val="0"/>
      <w:marBottom w:val="0"/>
      <w:divBdr>
        <w:top w:val="none" w:sz="0" w:space="0" w:color="auto"/>
        <w:left w:val="none" w:sz="0" w:space="0" w:color="auto"/>
        <w:bottom w:val="none" w:sz="0" w:space="0" w:color="auto"/>
        <w:right w:val="none" w:sz="0" w:space="0" w:color="auto"/>
      </w:divBdr>
    </w:div>
    <w:div w:id="1859805124">
      <w:bodyDiv w:val="1"/>
      <w:marLeft w:val="0"/>
      <w:marRight w:val="0"/>
      <w:marTop w:val="0"/>
      <w:marBottom w:val="0"/>
      <w:divBdr>
        <w:top w:val="none" w:sz="0" w:space="0" w:color="auto"/>
        <w:left w:val="none" w:sz="0" w:space="0" w:color="auto"/>
        <w:bottom w:val="none" w:sz="0" w:space="0" w:color="auto"/>
        <w:right w:val="none" w:sz="0" w:space="0" w:color="auto"/>
      </w:divBdr>
    </w:div>
    <w:div w:id="1859847902">
      <w:bodyDiv w:val="1"/>
      <w:marLeft w:val="0"/>
      <w:marRight w:val="0"/>
      <w:marTop w:val="0"/>
      <w:marBottom w:val="0"/>
      <w:divBdr>
        <w:top w:val="none" w:sz="0" w:space="0" w:color="auto"/>
        <w:left w:val="none" w:sz="0" w:space="0" w:color="auto"/>
        <w:bottom w:val="none" w:sz="0" w:space="0" w:color="auto"/>
        <w:right w:val="none" w:sz="0" w:space="0" w:color="auto"/>
      </w:divBdr>
    </w:div>
    <w:div w:id="1860705509">
      <w:bodyDiv w:val="1"/>
      <w:marLeft w:val="0"/>
      <w:marRight w:val="0"/>
      <w:marTop w:val="0"/>
      <w:marBottom w:val="0"/>
      <w:divBdr>
        <w:top w:val="none" w:sz="0" w:space="0" w:color="auto"/>
        <w:left w:val="none" w:sz="0" w:space="0" w:color="auto"/>
        <w:bottom w:val="none" w:sz="0" w:space="0" w:color="auto"/>
        <w:right w:val="none" w:sz="0" w:space="0" w:color="auto"/>
      </w:divBdr>
    </w:div>
    <w:div w:id="1861161774">
      <w:bodyDiv w:val="1"/>
      <w:marLeft w:val="0"/>
      <w:marRight w:val="0"/>
      <w:marTop w:val="0"/>
      <w:marBottom w:val="0"/>
      <w:divBdr>
        <w:top w:val="none" w:sz="0" w:space="0" w:color="auto"/>
        <w:left w:val="none" w:sz="0" w:space="0" w:color="auto"/>
        <w:bottom w:val="none" w:sz="0" w:space="0" w:color="auto"/>
        <w:right w:val="none" w:sz="0" w:space="0" w:color="auto"/>
      </w:divBdr>
    </w:div>
    <w:div w:id="1863396408">
      <w:bodyDiv w:val="1"/>
      <w:marLeft w:val="0"/>
      <w:marRight w:val="0"/>
      <w:marTop w:val="0"/>
      <w:marBottom w:val="0"/>
      <w:divBdr>
        <w:top w:val="none" w:sz="0" w:space="0" w:color="auto"/>
        <w:left w:val="none" w:sz="0" w:space="0" w:color="auto"/>
        <w:bottom w:val="none" w:sz="0" w:space="0" w:color="auto"/>
        <w:right w:val="none" w:sz="0" w:space="0" w:color="auto"/>
      </w:divBdr>
    </w:div>
    <w:div w:id="1863783544">
      <w:bodyDiv w:val="1"/>
      <w:marLeft w:val="0"/>
      <w:marRight w:val="0"/>
      <w:marTop w:val="0"/>
      <w:marBottom w:val="0"/>
      <w:divBdr>
        <w:top w:val="none" w:sz="0" w:space="0" w:color="auto"/>
        <w:left w:val="none" w:sz="0" w:space="0" w:color="auto"/>
        <w:bottom w:val="none" w:sz="0" w:space="0" w:color="auto"/>
        <w:right w:val="none" w:sz="0" w:space="0" w:color="auto"/>
      </w:divBdr>
    </w:div>
    <w:div w:id="1864708340">
      <w:bodyDiv w:val="1"/>
      <w:marLeft w:val="0"/>
      <w:marRight w:val="0"/>
      <w:marTop w:val="0"/>
      <w:marBottom w:val="0"/>
      <w:divBdr>
        <w:top w:val="none" w:sz="0" w:space="0" w:color="auto"/>
        <w:left w:val="none" w:sz="0" w:space="0" w:color="auto"/>
        <w:bottom w:val="none" w:sz="0" w:space="0" w:color="auto"/>
        <w:right w:val="none" w:sz="0" w:space="0" w:color="auto"/>
      </w:divBdr>
    </w:div>
    <w:div w:id="1865510739">
      <w:bodyDiv w:val="1"/>
      <w:marLeft w:val="0"/>
      <w:marRight w:val="0"/>
      <w:marTop w:val="0"/>
      <w:marBottom w:val="0"/>
      <w:divBdr>
        <w:top w:val="none" w:sz="0" w:space="0" w:color="auto"/>
        <w:left w:val="none" w:sz="0" w:space="0" w:color="auto"/>
        <w:bottom w:val="none" w:sz="0" w:space="0" w:color="auto"/>
        <w:right w:val="none" w:sz="0" w:space="0" w:color="auto"/>
      </w:divBdr>
    </w:div>
    <w:div w:id="1865552370">
      <w:bodyDiv w:val="1"/>
      <w:marLeft w:val="0"/>
      <w:marRight w:val="0"/>
      <w:marTop w:val="0"/>
      <w:marBottom w:val="0"/>
      <w:divBdr>
        <w:top w:val="none" w:sz="0" w:space="0" w:color="auto"/>
        <w:left w:val="none" w:sz="0" w:space="0" w:color="auto"/>
        <w:bottom w:val="none" w:sz="0" w:space="0" w:color="auto"/>
        <w:right w:val="none" w:sz="0" w:space="0" w:color="auto"/>
      </w:divBdr>
    </w:div>
    <w:div w:id="1865633479">
      <w:bodyDiv w:val="1"/>
      <w:marLeft w:val="0"/>
      <w:marRight w:val="0"/>
      <w:marTop w:val="0"/>
      <w:marBottom w:val="0"/>
      <w:divBdr>
        <w:top w:val="none" w:sz="0" w:space="0" w:color="auto"/>
        <w:left w:val="none" w:sz="0" w:space="0" w:color="auto"/>
        <w:bottom w:val="none" w:sz="0" w:space="0" w:color="auto"/>
        <w:right w:val="none" w:sz="0" w:space="0" w:color="auto"/>
      </w:divBdr>
    </w:div>
    <w:div w:id="1865972291">
      <w:bodyDiv w:val="1"/>
      <w:marLeft w:val="0"/>
      <w:marRight w:val="0"/>
      <w:marTop w:val="0"/>
      <w:marBottom w:val="0"/>
      <w:divBdr>
        <w:top w:val="none" w:sz="0" w:space="0" w:color="auto"/>
        <w:left w:val="none" w:sz="0" w:space="0" w:color="auto"/>
        <w:bottom w:val="none" w:sz="0" w:space="0" w:color="auto"/>
        <w:right w:val="none" w:sz="0" w:space="0" w:color="auto"/>
      </w:divBdr>
    </w:div>
    <w:div w:id="1866207183">
      <w:bodyDiv w:val="1"/>
      <w:marLeft w:val="0"/>
      <w:marRight w:val="0"/>
      <w:marTop w:val="0"/>
      <w:marBottom w:val="0"/>
      <w:divBdr>
        <w:top w:val="none" w:sz="0" w:space="0" w:color="auto"/>
        <w:left w:val="none" w:sz="0" w:space="0" w:color="auto"/>
        <w:bottom w:val="none" w:sz="0" w:space="0" w:color="auto"/>
        <w:right w:val="none" w:sz="0" w:space="0" w:color="auto"/>
      </w:divBdr>
    </w:div>
    <w:div w:id="1867012852">
      <w:bodyDiv w:val="1"/>
      <w:marLeft w:val="0"/>
      <w:marRight w:val="0"/>
      <w:marTop w:val="0"/>
      <w:marBottom w:val="0"/>
      <w:divBdr>
        <w:top w:val="none" w:sz="0" w:space="0" w:color="auto"/>
        <w:left w:val="none" w:sz="0" w:space="0" w:color="auto"/>
        <w:bottom w:val="none" w:sz="0" w:space="0" w:color="auto"/>
        <w:right w:val="none" w:sz="0" w:space="0" w:color="auto"/>
      </w:divBdr>
    </w:div>
    <w:div w:id="1867207018">
      <w:bodyDiv w:val="1"/>
      <w:marLeft w:val="0"/>
      <w:marRight w:val="0"/>
      <w:marTop w:val="0"/>
      <w:marBottom w:val="0"/>
      <w:divBdr>
        <w:top w:val="none" w:sz="0" w:space="0" w:color="auto"/>
        <w:left w:val="none" w:sz="0" w:space="0" w:color="auto"/>
        <w:bottom w:val="none" w:sz="0" w:space="0" w:color="auto"/>
        <w:right w:val="none" w:sz="0" w:space="0" w:color="auto"/>
      </w:divBdr>
    </w:div>
    <w:div w:id="1867210509">
      <w:bodyDiv w:val="1"/>
      <w:marLeft w:val="0"/>
      <w:marRight w:val="0"/>
      <w:marTop w:val="0"/>
      <w:marBottom w:val="0"/>
      <w:divBdr>
        <w:top w:val="none" w:sz="0" w:space="0" w:color="auto"/>
        <w:left w:val="none" w:sz="0" w:space="0" w:color="auto"/>
        <w:bottom w:val="none" w:sz="0" w:space="0" w:color="auto"/>
        <w:right w:val="none" w:sz="0" w:space="0" w:color="auto"/>
      </w:divBdr>
    </w:div>
    <w:div w:id="1867257254">
      <w:bodyDiv w:val="1"/>
      <w:marLeft w:val="0"/>
      <w:marRight w:val="0"/>
      <w:marTop w:val="0"/>
      <w:marBottom w:val="0"/>
      <w:divBdr>
        <w:top w:val="none" w:sz="0" w:space="0" w:color="auto"/>
        <w:left w:val="none" w:sz="0" w:space="0" w:color="auto"/>
        <w:bottom w:val="none" w:sz="0" w:space="0" w:color="auto"/>
        <w:right w:val="none" w:sz="0" w:space="0" w:color="auto"/>
      </w:divBdr>
    </w:div>
    <w:div w:id="1867985373">
      <w:bodyDiv w:val="1"/>
      <w:marLeft w:val="0"/>
      <w:marRight w:val="0"/>
      <w:marTop w:val="0"/>
      <w:marBottom w:val="0"/>
      <w:divBdr>
        <w:top w:val="none" w:sz="0" w:space="0" w:color="auto"/>
        <w:left w:val="none" w:sz="0" w:space="0" w:color="auto"/>
        <w:bottom w:val="none" w:sz="0" w:space="0" w:color="auto"/>
        <w:right w:val="none" w:sz="0" w:space="0" w:color="auto"/>
      </w:divBdr>
    </w:div>
    <w:div w:id="1870948543">
      <w:bodyDiv w:val="1"/>
      <w:marLeft w:val="0"/>
      <w:marRight w:val="0"/>
      <w:marTop w:val="0"/>
      <w:marBottom w:val="0"/>
      <w:divBdr>
        <w:top w:val="none" w:sz="0" w:space="0" w:color="auto"/>
        <w:left w:val="none" w:sz="0" w:space="0" w:color="auto"/>
        <w:bottom w:val="none" w:sz="0" w:space="0" w:color="auto"/>
        <w:right w:val="none" w:sz="0" w:space="0" w:color="auto"/>
      </w:divBdr>
    </w:div>
    <w:div w:id="1870990089">
      <w:bodyDiv w:val="1"/>
      <w:marLeft w:val="0"/>
      <w:marRight w:val="0"/>
      <w:marTop w:val="0"/>
      <w:marBottom w:val="0"/>
      <w:divBdr>
        <w:top w:val="none" w:sz="0" w:space="0" w:color="auto"/>
        <w:left w:val="none" w:sz="0" w:space="0" w:color="auto"/>
        <w:bottom w:val="none" w:sz="0" w:space="0" w:color="auto"/>
        <w:right w:val="none" w:sz="0" w:space="0" w:color="auto"/>
      </w:divBdr>
    </w:div>
    <w:div w:id="1871603415">
      <w:bodyDiv w:val="1"/>
      <w:marLeft w:val="0"/>
      <w:marRight w:val="0"/>
      <w:marTop w:val="0"/>
      <w:marBottom w:val="0"/>
      <w:divBdr>
        <w:top w:val="none" w:sz="0" w:space="0" w:color="auto"/>
        <w:left w:val="none" w:sz="0" w:space="0" w:color="auto"/>
        <w:bottom w:val="none" w:sz="0" w:space="0" w:color="auto"/>
        <w:right w:val="none" w:sz="0" w:space="0" w:color="auto"/>
      </w:divBdr>
    </w:div>
    <w:div w:id="1871604795">
      <w:bodyDiv w:val="1"/>
      <w:marLeft w:val="0"/>
      <w:marRight w:val="0"/>
      <w:marTop w:val="0"/>
      <w:marBottom w:val="0"/>
      <w:divBdr>
        <w:top w:val="none" w:sz="0" w:space="0" w:color="auto"/>
        <w:left w:val="none" w:sz="0" w:space="0" w:color="auto"/>
        <w:bottom w:val="none" w:sz="0" w:space="0" w:color="auto"/>
        <w:right w:val="none" w:sz="0" w:space="0" w:color="auto"/>
      </w:divBdr>
    </w:div>
    <w:div w:id="1871645121">
      <w:bodyDiv w:val="1"/>
      <w:marLeft w:val="0"/>
      <w:marRight w:val="0"/>
      <w:marTop w:val="0"/>
      <w:marBottom w:val="0"/>
      <w:divBdr>
        <w:top w:val="none" w:sz="0" w:space="0" w:color="auto"/>
        <w:left w:val="none" w:sz="0" w:space="0" w:color="auto"/>
        <w:bottom w:val="none" w:sz="0" w:space="0" w:color="auto"/>
        <w:right w:val="none" w:sz="0" w:space="0" w:color="auto"/>
      </w:divBdr>
    </w:div>
    <w:div w:id="1871721915">
      <w:bodyDiv w:val="1"/>
      <w:marLeft w:val="0"/>
      <w:marRight w:val="0"/>
      <w:marTop w:val="0"/>
      <w:marBottom w:val="0"/>
      <w:divBdr>
        <w:top w:val="none" w:sz="0" w:space="0" w:color="auto"/>
        <w:left w:val="none" w:sz="0" w:space="0" w:color="auto"/>
        <w:bottom w:val="none" w:sz="0" w:space="0" w:color="auto"/>
        <w:right w:val="none" w:sz="0" w:space="0" w:color="auto"/>
      </w:divBdr>
    </w:div>
    <w:div w:id="1871802453">
      <w:bodyDiv w:val="1"/>
      <w:marLeft w:val="0"/>
      <w:marRight w:val="0"/>
      <w:marTop w:val="0"/>
      <w:marBottom w:val="0"/>
      <w:divBdr>
        <w:top w:val="none" w:sz="0" w:space="0" w:color="auto"/>
        <w:left w:val="none" w:sz="0" w:space="0" w:color="auto"/>
        <w:bottom w:val="none" w:sz="0" w:space="0" w:color="auto"/>
        <w:right w:val="none" w:sz="0" w:space="0" w:color="auto"/>
      </w:divBdr>
    </w:div>
    <w:div w:id="1873880733">
      <w:bodyDiv w:val="1"/>
      <w:marLeft w:val="0"/>
      <w:marRight w:val="0"/>
      <w:marTop w:val="0"/>
      <w:marBottom w:val="0"/>
      <w:divBdr>
        <w:top w:val="none" w:sz="0" w:space="0" w:color="auto"/>
        <w:left w:val="none" w:sz="0" w:space="0" w:color="auto"/>
        <w:bottom w:val="none" w:sz="0" w:space="0" w:color="auto"/>
        <w:right w:val="none" w:sz="0" w:space="0" w:color="auto"/>
      </w:divBdr>
    </w:div>
    <w:div w:id="1873954792">
      <w:bodyDiv w:val="1"/>
      <w:marLeft w:val="0"/>
      <w:marRight w:val="0"/>
      <w:marTop w:val="0"/>
      <w:marBottom w:val="0"/>
      <w:divBdr>
        <w:top w:val="none" w:sz="0" w:space="0" w:color="auto"/>
        <w:left w:val="none" w:sz="0" w:space="0" w:color="auto"/>
        <w:bottom w:val="none" w:sz="0" w:space="0" w:color="auto"/>
        <w:right w:val="none" w:sz="0" w:space="0" w:color="auto"/>
      </w:divBdr>
    </w:div>
    <w:div w:id="1873961185">
      <w:bodyDiv w:val="1"/>
      <w:marLeft w:val="0"/>
      <w:marRight w:val="0"/>
      <w:marTop w:val="0"/>
      <w:marBottom w:val="0"/>
      <w:divBdr>
        <w:top w:val="none" w:sz="0" w:space="0" w:color="auto"/>
        <w:left w:val="none" w:sz="0" w:space="0" w:color="auto"/>
        <w:bottom w:val="none" w:sz="0" w:space="0" w:color="auto"/>
        <w:right w:val="none" w:sz="0" w:space="0" w:color="auto"/>
      </w:divBdr>
    </w:div>
    <w:div w:id="1874413959">
      <w:bodyDiv w:val="1"/>
      <w:marLeft w:val="0"/>
      <w:marRight w:val="0"/>
      <w:marTop w:val="0"/>
      <w:marBottom w:val="0"/>
      <w:divBdr>
        <w:top w:val="none" w:sz="0" w:space="0" w:color="auto"/>
        <w:left w:val="none" w:sz="0" w:space="0" w:color="auto"/>
        <w:bottom w:val="none" w:sz="0" w:space="0" w:color="auto"/>
        <w:right w:val="none" w:sz="0" w:space="0" w:color="auto"/>
      </w:divBdr>
    </w:div>
    <w:div w:id="1874883352">
      <w:bodyDiv w:val="1"/>
      <w:marLeft w:val="0"/>
      <w:marRight w:val="0"/>
      <w:marTop w:val="0"/>
      <w:marBottom w:val="0"/>
      <w:divBdr>
        <w:top w:val="none" w:sz="0" w:space="0" w:color="auto"/>
        <w:left w:val="none" w:sz="0" w:space="0" w:color="auto"/>
        <w:bottom w:val="none" w:sz="0" w:space="0" w:color="auto"/>
        <w:right w:val="none" w:sz="0" w:space="0" w:color="auto"/>
      </w:divBdr>
    </w:div>
    <w:div w:id="1875772480">
      <w:bodyDiv w:val="1"/>
      <w:marLeft w:val="0"/>
      <w:marRight w:val="0"/>
      <w:marTop w:val="0"/>
      <w:marBottom w:val="0"/>
      <w:divBdr>
        <w:top w:val="none" w:sz="0" w:space="0" w:color="auto"/>
        <w:left w:val="none" w:sz="0" w:space="0" w:color="auto"/>
        <w:bottom w:val="none" w:sz="0" w:space="0" w:color="auto"/>
        <w:right w:val="none" w:sz="0" w:space="0" w:color="auto"/>
      </w:divBdr>
    </w:div>
    <w:div w:id="1876692135">
      <w:bodyDiv w:val="1"/>
      <w:marLeft w:val="0"/>
      <w:marRight w:val="0"/>
      <w:marTop w:val="0"/>
      <w:marBottom w:val="0"/>
      <w:divBdr>
        <w:top w:val="none" w:sz="0" w:space="0" w:color="auto"/>
        <w:left w:val="none" w:sz="0" w:space="0" w:color="auto"/>
        <w:bottom w:val="none" w:sz="0" w:space="0" w:color="auto"/>
        <w:right w:val="none" w:sz="0" w:space="0" w:color="auto"/>
      </w:divBdr>
    </w:div>
    <w:div w:id="1877693975">
      <w:bodyDiv w:val="1"/>
      <w:marLeft w:val="0"/>
      <w:marRight w:val="0"/>
      <w:marTop w:val="0"/>
      <w:marBottom w:val="0"/>
      <w:divBdr>
        <w:top w:val="none" w:sz="0" w:space="0" w:color="auto"/>
        <w:left w:val="none" w:sz="0" w:space="0" w:color="auto"/>
        <w:bottom w:val="none" w:sz="0" w:space="0" w:color="auto"/>
        <w:right w:val="none" w:sz="0" w:space="0" w:color="auto"/>
      </w:divBdr>
    </w:div>
    <w:div w:id="1878084302">
      <w:bodyDiv w:val="1"/>
      <w:marLeft w:val="0"/>
      <w:marRight w:val="0"/>
      <w:marTop w:val="0"/>
      <w:marBottom w:val="0"/>
      <w:divBdr>
        <w:top w:val="none" w:sz="0" w:space="0" w:color="auto"/>
        <w:left w:val="none" w:sz="0" w:space="0" w:color="auto"/>
        <w:bottom w:val="none" w:sz="0" w:space="0" w:color="auto"/>
        <w:right w:val="none" w:sz="0" w:space="0" w:color="auto"/>
      </w:divBdr>
    </w:div>
    <w:div w:id="1878539735">
      <w:bodyDiv w:val="1"/>
      <w:marLeft w:val="0"/>
      <w:marRight w:val="0"/>
      <w:marTop w:val="0"/>
      <w:marBottom w:val="0"/>
      <w:divBdr>
        <w:top w:val="none" w:sz="0" w:space="0" w:color="auto"/>
        <w:left w:val="none" w:sz="0" w:space="0" w:color="auto"/>
        <w:bottom w:val="none" w:sz="0" w:space="0" w:color="auto"/>
        <w:right w:val="none" w:sz="0" w:space="0" w:color="auto"/>
      </w:divBdr>
    </w:div>
    <w:div w:id="1879197344">
      <w:bodyDiv w:val="1"/>
      <w:marLeft w:val="0"/>
      <w:marRight w:val="0"/>
      <w:marTop w:val="0"/>
      <w:marBottom w:val="0"/>
      <w:divBdr>
        <w:top w:val="none" w:sz="0" w:space="0" w:color="auto"/>
        <w:left w:val="none" w:sz="0" w:space="0" w:color="auto"/>
        <w:bottom w:val="none" w:sz="0" w:space="0" w:color="auto"/>
        <w:right w:val="none" w:sz="0" w:space="0" w:color="auto"/>
      </w:divBdr>
    </w:div>
    <w:div w:id="1879199560">
      <w:bodyDiv w:val="1"/>
      <w:marLeft w:val="0"/>
      <w:marRight w:val="0"/>
      <w:marTop w:val="0"/>
      <w:marBottom w:val="0"/>
      <w:divBdr>
        <w:top w:val="none" w:sz="0" w:space="0" w:color="auto"/>
        <w:left w:val="none" w:sz="0" w:space="0" w:color="auto"/>
        <w:bottom w:val="none" w:sz="0" w:space="0" w:color="auto"/>
        <w:right w:val="none" w:sz="0" w:space="0" w:color="auto"/>
      </w:divBdr>
    </w:div>
    <w:div w:id="1879781200">
      <w:bodyDiv w:val="1"/>
      <w:marLeft w:val="0"/>
      <w:marRight w:val="0"/>
      <w:marTop w:val="0"/>
      <w:marBottom w:val="0"/>
      <w:divBdr>
        <w:top w:val="none" w:sz="0" w:space="0" w:color="auto"/>
        <w:left w:val="none" w:sz="0" w:space="0" w:color="auto"/>
        <w:bottom w:val="none" w:sz="0" w:space="0" w:color="auto"/>
        <w:right w:val="none" w:sz="0" w:space="0" w:color="auto"/>
      </w:divBdr>
    </w:div>
    <w:div w:id="1879855832">
      <w:bodyDiv w:val="1"/>
      <w:marLeft w:val="0"/>
      <w:marRight w:val="0"/>
      <w:marTop w:val="0"/>
      <w:marBottom w:val="0"/>
      <w:divBdr>
        <w:top w:val="none" w:sz="0" w:space="0" w:color="auto"/>
        <w:left w:val="none" w:sz="0" w:space="0" w:color="auto"/>
        <w:bottom w:val="none" w:sz="0" w:space="0" w:color="auto"/>
        <w:right w:val="none" w:sz="0" w:space="0" w:color="auto"/>
      </w:divBdr>
    </w:div>
    <w:div w:id="1880194963">
      <w:bodyDiv w:val="1"/>
      <w:marLeft w:val="0"/>
      <w:marRight w:val="0"/>
      <w:marTop w:val="0"/>
      <w:marBottom w:val="0"/>
      <w:divBdr>
        <w:top w:val="none" w:sz="0" w:space="0" w:color="auto"/>
        <w:left w:val="none" w:sz="0" w:space="0" w:color="auto"/>
        <w:bottom w:val="none" w:sz="0" w:space="0" w:color="auto"/>
        <w:right w:val="none" w:sz="0" w:space="0" w:color="auto"/>
      </w:divBdr>
    </w:div>
    <w:div w:id="1880514068">
      <w:bodyDiv w:val="1"/>
      <w:marLeft w:val="0"/>
      <w:marRight w:val="0"/>
      <w:marTop w:val="0"/>
      <w:marBottom w:val="0"/>
      <w:divBdr>
        <w:top w:val="none" w:sz="0" w:space="0" w:color="auto"/>
        <w:left w:val="none" w:sz="0" w:space="0" w:color="auto"/>
        <w:bottom w:val="none" w:sz="0" w:space="0" w:color="auto"/>
        <w:right w:val="none" w:sz="0" w:space="0" w:color="auto"/>
      </w:divBdr>
    </w:div>
    <w:div w:id="1880627570">
      <w:bodyDiv w:val="1"/>
      <w:marLeft w:val="0"/>
      <w:marRight w:val="0"/>
      <w:marTop w:val="0"/>
      <w:marBottom w:val="0"/>
      <w:divBdr>
        <w:top w:val="none" w:sz="0" w:space="0" w:color="auto"/>
        <w:left w:val="none" w:sz="0" w:space="0" w:color="auto"/>
        <w:bottom w:val="none" w:sz="0" w:space="0" w:color="auto"/>
        <w:right w:val="none" w:sz="0" w:space="0" w:color="auto"/>
      </w:divBdr>
    </w:div>
    <w:div w:id="1880627692">
      <w:bodyDiv w:val="1"/>
      <w:marLeft w:val="0"/>
      <w:marRight w:val="0"/>
      <w:marTop w:val="0"/>
      <w:marBottom w:val="0"/>
      <w:divBdr>
        <w:top w:val="none" w:sz="0" w:space="0" w:color="auto"/>
        <w:left w:val="none" w:sz="0" w:space="0" w:color="auto"/>
        <w:bottom w:val="none" w:sz="0" w:space="0" w:color="auto"/>
        <w:right w:val="none" w:sz="0" w:space="0" w:color="auto"/>
      </w:divBdr>
    </w:div>
    <w:div w:id="1881553617">
      <w:bodyDiv w:val="1"/>
      <w:marLeft w:val="0"/>
      <w:marRight w:val="0"/>
      <w:marTop w:val="0"/>
      <w:marBottom w:val="0"/>
      <w:divBdr>
        <w:top w:val="none" w:sz="0" w:space="0" w:color="auto"/>
        <w:left w:val="none" w:sz="0" w:space="0" w:color="auto"/>
        <w:bottom w:val="none" w:sz="0" w:space="0" w:color="auto"/>
        <w:right w:val="none" w:sz="0" w:space="0" w:color="auto"/>
      </w:divBdr>
    </w:div>
    <w:div w:id="1882521862">
      <w:bodyDiv w:val="1"/>
      <w:marLeft w:val="0"/>
      <w:marRight w:val="0"/>
      <w:marTop w:val="0"/>
      <w:marBottom w:val="0"/>
      <w:divBdr>
        <w:top w:val="none" w:sz="0" w:space="0" w:color="auto"/>
        <w:left w:val="none" w:sz="0" w:space="0" w:color="auto"/>
        <w:bottom w:val="none" w:sz="0" w:space="0" w:color="auto"/>
        <w:right w:val="none" w:sz="0" w:space="0" w:color="auto"/>
      </w:divBdr>
    </w:div>
    <w:div w:id="1882933093">
      <w:bodyDiv w:val="1"/>
      <w:marLeft w:val="0"/>
      <w:marRight w:val="0"/>
      <w:marTop w:val="0"/>
      <w:marBottom w:val="0"/>
      <w:divBdr>
        <w:top w:val="none" w:sz="0" w:space="0" w:color="auto"/>
        <w:left w:val="none" w:sz="0" w:space="0" w:color="auto"/>
        <w:bottom w:val="none" w:sz="0" w:space="0" w:color="auto"/>
        <w:right w:val="none" w:sz="0" w:space="0" w:color="auto"/>
      </w:divBdr>
    </w:div>
    <w:div w:id="1883977884">
      <w:bodyDiv w:val="1"/>
      <w:marLeft w:val="0"/>
      <w:marRight w:val="0"/>
      <w:marTop w:val="0"/>
      <w:marBottom w:val="0"/>
      <w:divBdr>
        <w:top w:val="none" w:sz="0" w:space="0" w:color="auto"/>
        <w:left w:val="none" w:sz="0" w:space="0" w:color="auto"/>
        <w:bottom w:val="none" w:sz="0" w:space="0" w:color="auto"/>
        <w:right w:val="none" w:sz="0" w:space="0" w:color="auto"/>
      </w:divBdr>
    </w:div>
    <w:div w:id="1884245107">
      <w:bodyDiv w:val="1"/>
      <w:marLeft w:val="0"/>
      <w:marRight w:val="0"/>
      <w:marTop w:val="0"/>
      <w:marBottom w:val="0"/>
      <w:divBdr>
        <w:top w:val="none" w:sz="0" w:space="0" w:color="auto"/>
        <w:left w:val="none" w:sz="0" w:space="0" w:color="auto"/>
        <w:bottom w:val="none" w:sz="0" w:space="0" w:color="auto"/>
        <w:right w:val="none" w:sz="0" w:space="0" w:color="auto"/>
      </w:divBdr>
    </w:div>
    <w:div w:id="1886067207">
      <w:bodyDiv w:val="1"/>
      <w:marLeft w:val="0"/>
      <w:marRight w:val="0"/>
      <w:marTop w:val="0"/>
      <w:marBottom w:val="0"/>
      <w:divBdr>
        <w:top w:val="none" w:sz="0" w:space="0" w:color="auto"/>
        <w:left w:val="none" w:sz="0" w:space="0" w:color="auto"/>
        <w:bottom w:val="none" w:sz="0" w:space="0" w:color="auto"/>
        <w:right w:val="none" w:sz="0" w:space="0" w:color="auto"/>
      </w:divBdr>
    </w:div>
    <w:div w:id="1886523445">
      <w:bodyDiv w:val="1"/>
      <w:marLeft w:val="0"/>
      <w:marRight w:val="0"/>
      <w:marTop w:val="0"/>
      <w:marBottom w:val="0"/>
      <w:divBdr>
        <w:top w:val="none" w:sz="0" w:space="0" w:color="auto"/>
        <w:left w:val="none" w:sz="0" w:space="0" w:color="auto"/>
        <w:bottom w:val="none" w:sz="0" w:space="0" w:color="auto"/>
        <w:right w:val="none" w:sz="0" w:space="0" w:color="auto"/>
      </w:divBdr>
    </w:div>
    <w:div w:id="1888760311">
      <w:bodyDiv w:val="1"/>
      <w:marLeft w:val="0"/>
      <w:marRight w:val="0"/>
      <w:marTop w:val="0"/>
      <w:marBottom w:val="0"/>
      <w:divBdr>
        <w:top w:val="none" w:sz="0" w:space="0" w:color="auto"/>
        <w:left w:val="none" w:sz="0" w:space="0" w:color="auto"/>
        <w:bottom w:val="none" w:sz="0" w:space="0" w:color="auto"/>
        <w:right w:val="none" w:sz="0" w:space="0" w:color="auto"/>
      </w:divBdr>
    </w:div>
    <w:div w:id="1889220393">
      <w:bodyDiv w:val="1"/>
      <w:marLeft w:val="0"/>
      <w:marRight w:val="0"/>
      <w:marTop w:val="0"/>
      <w:marBottom w:val="0"/>
      <w:divBdr>
        <w:top w:val="none" w:sz="0" w:space="0" w:color="auto"/>
        <w:left w:val="none" w:sz="0" w:space="0" w:color="auto"/>
        <w:bottom w:val="none" w:sz="0" w:space="0" w:color="auto"/>
        <w:right w:val="none" w:sz="0" w:space="0" w:color="auto"/>
      </w:divBdr>
    </w:div>
    <w:div w:id="1889485320">
      <w:bodyDiv w:val="1"/>
      <w:marLeft w:val="0"/>
      <w:marRight w:val="0"/>
      <w:marTop w:val="0"/>
      <w:marBottom w:val="0"/>
      <w:divBdr>
        <w:top w:val="none" w:sz="0" w:space="0" w:color="auto"/>
        <w:left w:val="none" w:sz="0" w:space="0" w:color="auto"/>
        <w:bottom w:val="none" w:sz="0" w:space="0" w:color="auto"/>
        <w:right w:val="none" w:sz="0" w:space="0" w:color="auto"/>
      </w:divBdr>
    </w:div>
    <w:div w:id="1889564609">
      <w:bodyDiv w:val="1"/>
      <w:marLeft w:val="0"/>
      <w:marRight w:val="0"/>
      <w:marTop w:val="0"/>
      <w:marBottom w:val="0"/>
      <w:divBdr>
        <w:top w:val="none" w:sz="0" w:space="0" w:color="auto"/>
        <w:left w:val="none" w:sz="0" w:space="0" w:color="auto"/>
        <w:bottom w:val="none" w:sz="0" w:space="0" w:color="auto"/>
        <w:right w:val="none" w:sz="0" w:space="0" w:color="auto"/>
      </w:divBdr>
    </w:div>
    <w:div w:id="1889686034">
      <w:bodyDiv w:val="1"/>
      <w:marLeft w:val="0"/>
      <w:marRight w:val="0"/>
      <w:marTop w:val="0"/>
      <w:marBottom w:val="0"/>
      <w:divBdr>
        <w:top w:val="none" w:sz="0" w:space="0" w:color="auto"/>
        <w:left w:val="none" w:sz="0" w:space="0" w:color="auto"/>
        <w:bottom w:val="none" w:sz="0" w:space="0" w:color="auto"/>
        <w:right w:val="none" w:sz="0" w:space="0" w:color="auto"/>
      </w:divBdr>
    </w:div>
    <w:div w:id="1890143278">
      <w:bodyDiv w:val="1"/>
      <w:marLeft w:val="0"/>
      <w:marRight w:val="0"/>
      <w:marTop w:val="0"/>
      <w:marBottom w:val="0"/>
      <w:divBdr>
        <w:top w:val="none" w:sz="0" w:space="0" w:color="auto"/>
        <w:left w:val="none" w:sz="0" w:space="0" w:color="auto"/>
        <w:bottom w:val="none" w:sz="0" w:space="0" w:color="auto"/>
        <w:right w:val="none" w:sz="0" w:space="0" w:color="auto"/>
      </w:divBdr>
    </w:div>
    <w:div w:id="1890728901">
      <w:bodyDiv w:val="1"/>
      <w:marLeft w:val="0"/>
      <w:marRight w:val="0"/>
      <w:marTop w:val="0"/>
      <w:marBottom w:val="0"/>
      <w:divBdr>
        <w:top w:val="none" w:sz="0" w:space="0" w:color="auto"/>
        <w:left w:val="none" w:sz="0" w:space="0" w:color="auto"/>
        <w:bottom w:val="none" w:sz="0" w:space="0" w:color="auto"/>
        <w:right w:val="none" w:sz="0" w:space="0" w:color="auto"/>
      </w:divBdr>
    </w:div>
    <w:div w:id="1891308717">
      <w:bodyDiv w:val="1"/>
      <w:marLeft w:val="0"/>
      <w:marRight w:val="0"/>
      <w:marTop w:val="0"/>
      <w:marBottom w:val="0"/>
      <w:divBdr>
        <w:top w:val="none" w:sz="0" w:space="0" w:color="auto"/>
        <w:left w:val="none" w:sz="0" w:space="0" w:color="auto"/>
        <w:bottom w:val="none" w:sz="0" w:space="0" w:color="auto"/>
        <w:right w:val="none" w:sz="0" w:space="0" w:color="auto"/>
      </w:divBdr>
    </w:div>
    <w:div w:id="1891452679">
      <w:bodyDiv w:val="1"/>
      <w:marLeft w:val="0"/>
      <w:marRight w:val="0"/>
      <w:marTop w:val="0"/>
      <w:marBottom w:val="0"/>
      <w:divBdr>
        <w:top w:val="none" w:sz="0" w:space="0" w:color="auto"/>
        <w:left w:val="none" w:sz="0" w:space="0" w:color="auto"/>
        <w:bottom w:val="none" w:sz="0" w:space="0" w:color="auto"/>
        <w:right w:val="none" w:sz="0" w:space="0" w:color="auto"/>
      </w:divBdr>
    </w:div>
    <w:div w:id="1891528429">
      <w:bodyDiv w:val="1"/>
      <w:marLeft w:val="0"/>
      <w:marRight w:val="0"/>
      <w:marTop w:val="0"/>
      <w:marBottom w:val="0"/>
      <w:divBdr>
        <w:top w:val="none" w:sz="0" w:space="0" w:color="auto"/>
        <w:left w:val="none" w:sz="0" w:space="0" w:color="auto"/>
        <w:bottom w:val="none" w:sz="0" w:space="0" w:color="auto"/>
        <w:right w:val="none" w:sz="0" w:space="0" w:color="auto"/>
      </w:divBdr>
    </w:div>
    <w:div w:id="1892299774">
      <w:bodyDiv w:val="1"/>
      <w:marLeft w:val="0"/>
      <w:marRight w:val="0"/>
      <w:marTop w:val="0"/>
      <w:marBottom w:val="0"/>
      <w:divBdr>
        <w:top w:val="none" w:sz="0" w:space="0" w:color="auto"/>
        <w:left w:val="none" w:sz="0" w:space="0" w:color="auto"/>
        <w:bottom w:val="none" w:sz="0" w:space="0" w:color="auto"/>
        <w:right w:val="none" w:sz="0" w:space="0" w:color="auto"/>
      </w:divBdr>
    </w:div>
    <w:div w:id="1893535738">
      <w:bodyDiv w:val="1"/>
      <w:marLeft w:val="0"/>
      <w:marRight w:val="0"/>
      <w:marTop w:val="0"/>
      <w:marBottom w:val="0"/>
      <w:divBdr>
        <w:top w:val="none" w:sz="0" w:space="0" w:color="auto"/>
        <w:left w:val="none" w:sz="0" w:space="0" w:color="auto"/>
        <w:bottom w:val="none" w:sz="0" w:space="0" w:color="auto"/>
        <w:right w:val="none" w:sz="0" w:space="0" w:color="auto"/>
      </w:divBdr>
    </w:div>
    <w:div w:id="1893882014">
      <w:bodyDiv w:val="1"/>
      <w:marLeft w:val="0"/>
      <w:marRight w:val="0"/>
      <w:marTop w:val="0"/>
      <w:marBottom w:val="0"/>
      <w:divBdr>
        <w:top w:val="none" w:sz="0" w:space="0" w:color="auto"/>
        <w:left w:val="none" w:sz="0" w:space="0" w:color="auto"/>
        <w:bottom w:val="none" w:sz="0" w:space="0" w:color="auto"/>
        <w:right w:val="none" w:sz="0" w:space="0" w:color="auto"/>
      </w:divBdr>
    </w:div>
    <w:div w:id="1894730258">
      <w:bodyDiv w:val="1"/>
      <w:marLeft w:val="0"/>
      <w:marRight w:val="0"/>
      <w:marTop w:val="0"/>
      <w:marBottom w:val="0"/>
      <w:divBdr>
        <w:top w:val="none" w:sz="0" w:space="0" w:color="auto"/>
        <w:left w:val="none" w:sz="0" w:space="0" w:color="auto"/>
        <w:bottom w:val="none" w:sz="0" w:space="0" w:color="auto"/>
        <w:right w:val="none" w:sz="0" w:space="0" w:color="auto"/>
      </w:divBdr>
    </w:div>
    <w:div w:id="1895581461">
      <w:bodyDiv w:val="1"/>
      <w:marLeft w:val="0"/>
      <w:marRight w:val="0"/>
      <w:marTop w:val="0"/>
      <w:marBottom w:val="0"/>
      <w:divBdr>
        <w:top w:val="none" w:sz="0" w:space="0" w:color="auto"/>
        <w:left w:val="none" w:sz="0" w:space="0" w:color="auto"/>
        <w:bottom w:val="none" w:sz="0" w:space="0" w:color="auto"/>
        <w:right w:val="none" w:sz="0" w:space="0" w:color="auto"/>
      </w:divBdr>
    </w:div>
    <w:div w:id="1896231929">
      <w:bodyDiv w:val="1"/>
      <w:marLeft w:val="0"/>
      <w:marRight w:val="0"/>
      <w:marTop w:val="0"/>
      <w:marBottom w:val="0"/>
      <w:divBdr>
        <w:top w:val="none" w:sz="0" w:space="0" w:color="auto"/>
        <w:left w:val="none" w:sz="0" w:space="0" w:color="auto"/>
        <w:bottom w:val="none" w:sz="0" w:space="0" w:color="auto"/>
        <w:right w:val="none" w:sz="0" w:space="0" w:color="auto"/>
      </w:divBdr>
    </w:div>
    <w:div w:id="1897202187">
      <w:bodyDiv w:val="1"/>
      <w:marLeft w:val="0"/>
      <w:marRight w:val="0"/>
      <w:marTop w:val="0"/>
      <w:marBottom w:val="0"/>
      <w:divBdr>
        <w:top w:val="none" w:sz="0" w:space="0" w:color="auto"/>
        <w:left w:val="none" w:sz="0" w:space="0" w:color="auto"/>
        <w:bottom w:val="none" w:sz="0" w:space="0" w:color="auto"/>
        <w:right w:val="none" w:sz="0" w:space="0" w:color="auto"/>
      </w:divBdr>
    </w:div>
    <w:div w:id="1897545298">
      <w:bodyDiv w:val="1"/>
      <w:marLeft w:val="0"/>
      <w:marRight w:val="0"/>
      <w:marTop w:val="0"/>
      <w:marBottom w:val="0"/>
      <w:divBdr>
        <w:top w:val="none" w:sz="0" w:space="0" w:color="auto"/>
        <w:left w:val="none" w:sz="0" w:space="0" w:color="auto"/>
        <w:bottom w:val="none" w:sz="0" w:space="0" w:color="auto"/>
        <w:right w:val="none" w:sz="0" w:space="0" w:color="auto"/>
      </w:divBdr>
    </w:div>
    <w:div w:id="1898322430">
      <w:bodyDiv w:val="1"/>
      <w:marLeft w:val="0"/>
      <w:marRight w:val="0"/>
      <w:marTop w:val="0"/>
      <w:marBottom w:val="0"/>
      <w:divBdr>
        <w:top w:val="none" w:sz="0" w:space="0" w:color="auto"/>
        <w:left w:val="none" w:sz="0" w:space="0" w:color="auto"/>
        <w:bottom w:val="none" w:sz="0" w:space="0" w:color="auto"/>
        <w:right w:val="none" w:sz="0" w:space="0" w:color="auto"/>
      </w:divBdr>
    </w:div>
    <w:div w:id="1898398813">
      <w:bodyDiv w:val="1"/>
      <w:marLeft w:val="0"/>
      <w:marRight w:val="0"/>
      <w:marTop w:val="0"/>
      <w:marBottom w:val="0"/>
      <w:divBdr>
        <w:top w:val="none" w:sz="0" w:space="0" w:color="auto"/>
        <w:left w:val="none" w:sz="0" w:space="0" w:color="auto"/>
        <w:bottom w:val="none" w:sz="0" w:space="0" w:color="auto"/>
        <w:right w:val="none" w:sz="0" w:space="0" w:color="auto"/>
      </w:divBdr>
    </w:div>
    <w:div w:id="1898586198">
      <w:bodyDiv w:val="1"/>
      <w:marLeft w:val="0"/>
      <w:marRight w:val="0"/>
      <w:marTop w:val="0"/>
      <w:marBottom w:val="0"/>
      <w:divBdr>
        <w:top w:val="none" w:sz="0" w:space="0" w:color="auto"/>
        <w:left w:val="none" w:sz="0" w:space="0" w:color="auto"/>
        <w:bottom w:val="none" w:sz="0" w:space="0" w:color="auto"/>
        <w:right w:val="none" w:sz="0" w:space="0" w:color="auto"/>
      </w:divBdr>
    </w:div>
    <w:div w:id="1899436678">
      <w:bodyDiv w:val="1"/>
      <w:marLeft w:val="0"/>
      <w:marRight w:val="0"/>
      <w:marTop w:val="0"/>
      <w:marBottom w:val="0"/>
      <w:divBdr>
        <w:top w:val="none" w:sz="0" w:space="0" w:color="auto"/>
        <w:left w:val="none" w:sz="0" w:space="0" w:color="auto"/>
        <w:bottom w:val="none" w:sz="0" w:space="0" w:color="auto"/>
        <w:right w:val="none" w:sz="0" w:space="0" w:color="auto"/>
      </w:divBdr>
    </w:div>
    <w:div w:id="1900440051">
      <w:bodyDiv w:val="1"/>
      <w:marLeft w:val="0"/>
      <w:marRight w:val="0"/>
      <w:marTop w:val="0"/>
      <w:marBottom w:val="0"/>
      <w:divBdr>
        <w:top w:val="none" w:sz="0" w:space="0" w:color="auto"/>
        <w:left w:val="none" w:sz="0" w:space="0" w:color="auto"/>
        <w:bottom w:val="none" w:sz="0" w:space="0" w:color="auto"/>
        <w:right w:val="none" w:sz="0" w:space="0" w:color="auto"/>
      </w:divBdr>
    </w:div>
    <w:div w:id="1900937521">
      <w:bodyDiv w:val="1"/>
      <w:marLeft w:val="0"/>
      <w:marRight w:val="0"/>
      <w:marTop w:val="0"/>
      <w:marBottom w:val="0"/>
      <w:divBdr>
        <w:top w:val="none" w:sz="0" w:space="0" w:color="auto"/>
        <w:left w:val="none" w:sz="0" w:space="0" w:color="auto"/>
        <w:bottom w:val="none" w:sz="0" w:space="0" w:color="auto"/>
        <w:right w:val="none" w:sz="0" w:space="0" w:color="auto"/>
      </w:divBdr>
    </w:div>
    <w:div w:id="1901019932">
      <w:bodyDiv w:val="1"/>
      <w:marLeft w:val="0"/>
      <w:marRight w:val="0"/>
      <w:marTop w:val="0"/>
      <w:marBottom w:val="0"/>
      <w:divBdr>
        <w:top w:val="none" w:sz="0" w:space="0" w:color="auto"/>
        <w:left w:val="none" w:sz="0" w:space="0" w:color="auto"/>
        <w:bottom w:val="none" w:sz="0" w:space="0" w:color="auto"/>
        <w:right w:val="none" w:sz="0" w:space="0" w:color="auto"/>
      </w:divBdr>
    </w:div>
    <w:div w:id="1901212627">
      <w:bodyDiv w:val="1"/>
      <w:marLeft w:val="0"/>
      <w:marRight w:val="0"/>
      <w:marTop w:val="0"/>
      <w:marBottom w:val="0"/>
      <w:divBdr>
        <w:top w:val="none" w:sz="0" w:space="0" w:color="auto"/>
        <w:left w:val="none" w:sz="0" w:space="0" w:color="auto"/>
        <w:bottom w:val="none" w:sz="0" w:space="0" w:color="auto"/>
        <w:right w:val="none" w:sz="0" w:space="0" w:color="auto"/>
      </w:divBdr>
    </w:div>
    <w:div w:id="1903522178">
      <w:bodyDiv w:val="1"/>
      <w:marLeft w:val="0"/>
      <w:marRight w:val="0"/>
      <w:marTop w:val="0"/>
      <w:marBottom w:val="0"/>
      <w:divBdr>
        <w:top w:val="none" w:sz="0" w:space="0" w:color="auto"/>
        <w:left w:val="none" w:sz="0" w:space="0" w:color="auto"/>
        <w:bottom w:val="none" w:sz="0" w:space="0" w:color="auto"/>
        <w:right w:val="none" w:sz="0" w:space="0" w:color="auto"/>
      </w:divBdr>
    </w:div>
    <w:div w:id="1903908424">
      <w:bodyDiv w:val="1"/>
      <w:marLeft w:val="0"/>
      <w:marRight w:val="0"/>
      <w:marTop w:val="0"/>
      <w:marBottom w:val="0"/>
      <w:divBdr>
        <w:top w:val="none" w:sz="0" w:space="0" w:color="auto"/>
        <w:left w:val="none" w:sz="0" w:space="0" w:color="auto"/>
        <w:bottom w:val="none" w:sz="0" w:space="0" w:color="auto"/>
        <w:right w:val="none" w:sz="0" w:space="0" w:color="auto"/>
      </w:divBdr>
    </w:div>
    <w:div w:id="1904631873">
      <w:bodyDiv w:val="1"/>
      <w:marLeft w:val="0"/>
      <w:marRight w:val="0"/>
      <w:marTop w:val="0"/>
      <w:marBottom w:val="0"/>
      <w:divBdr>
        <w:top w:val="none" w:sz="0" w:space="0" w:color="auto"/>
        <w:left w:val="none" w:sz="0" w:space="0" w:color="auto"/>
        <w:bottom w:val="none" w:sz="0" w:space="0" w:color="auto"/>
        <w:right w:val="none" w:sz="0" w:space="0" w:color="auto"/>
      </w:divBdr>
    </w:div>
    <w:div w:id="1904632592">
      <w:bodyDiv w:val="1"/>
      <w:marLeft w:val="0"/>
      <w:marRight w:val="0"/>
      <w:marTop w:val="0"/>
      <w:marBottom w:val="0"/>
      <w:divBdr>
        <w:top w:val="none" w:sz="0" w:space="0" w:color="auto"/>
        <w:left w:val="none" w:sz="0" w:space="0" w:color="auto"/>
        <w:bottom w:val="none" w:sz="0" w:space="0" w:color="auto"/>
        <w:right w:val="none" w:sz="0" w:space="0" w:color="auto"/>
      </w:divBdr>
    </w:div>
    <w:div w:id="1908491095">
      <w:bodyDiv w:val="1"/>
      <w:marLeft w:val="0"/>
      <w:marRight w:val="0"/>
      <w:marTop w:val="0"/>
      <w:marBottom w:val="0"/>
      <w:divBdr>
        <w:top w:val="none" w:sz="0" w:space="0" w:color="auto"/>
        <w:left w:val="none" w:sz="0" w:space="0" w:color="auto"/>
        <w:bottom w:val="none" w:sz="0" w:space="0" w:color="auto"/>
        <w:right w:val="none" w:sz="0" w:space="0" w:color="auto"/>
      </w:divBdr>
    </w:div>
    <w:div w:id="1909150311">
      <w:bodyDiv w:val="1"/>
      <w:marLeft w:val="0"/>
      <w:marRight w:val="0"/>
      <w:marTop w:val="0"/>
      <w:marBottom w:val="0"/>
      <w:divBdr>
        <w:top w:val="none" w:sz="0" w:space="0" w:color="auto"/>
        <w:left w:val="none" w:sz="0" w:space="0" w:color="auto"/>
        <w:bottom w:val="none" w:sz="0" w:space="0" w:color="auto"/>
        <w:right w:val="none" w:sz="0" w:space="0" w:color="auto"/>
      </w:divBdr>
    </w:div>
    <w:div w:id="1909725748">
      <w:bodyDiv w:val="1"/>
      <w:marLeft w:val="0"/>
      <w:marRight w:val="0"/>
      <w:marTop w:val="0"/>
      <w:marBottom w:val="0"/>
      <w:divBdr>
        <w:top w:val="none" w:sz="0" w:space="0" w:color="auto"/>
        <w:left w:val="none" w:sz="0" w:space="0" w:color="auto"/>
        <w:bottom w:val="none" w:sz="0" w:space="0" w:color="auto"/>
        <w:right w:val="none" w:sz="0" w:space="0" w:color="auto"/>
      </w:divBdr>
    </w:div>
    <w:div w:id="1909923843">
      <w:bodyDiv w:val="1"/>
      <w:marLeft w:val="0"/>
      <w:marRight w:val="0"/>
      <w:marTop w:val="0"/>
      <w:marBottom w:val="0"/>
      <w:divBdr>
        <w:top w:val="none" w:sz="0" w:space="0" w:color="auto"/>
        <w:left w:val="none" w:sz="0" w:space="0" w:color="auto"/>
        <w:bottom w:val="none" w:sz="0" w:space="0" w:color="auto"/>
        <w:right w:val="none" w:sz="0" w:space="0" w:color="auto"/>
      </w:divBdr>
    </w:div>
    <w:div w:id="1910384076">
      <w:bodyDiv w:val="1"/>
      <w:marLeft w:val="0"/>
      <w:marRight w:val="0"/>
      <w:marTop w:val="0"/>
      <w:marBottom w:val="0"/>
      <w:divBdr>
        <w:top w:val="none" w:sz="0" w:space="0" w:color="auto"/>
        <w:left w:val="none" w:sz="0" w:space="0" w:color="auto"/>
        <w:bottom w:val="none" w:sz="0" w:space="0" w:color="auto"/>
        <w:right w:val="none" w:sz="0" w:space="0" w:color="auto"/>
      </w:divBdr>
    </w:div>
    <w:div w:id="1910774065">
      <w:bodyDiv w:val="1"/>
      <w:marLeft w:val="0"/>
      <w:marRight w:val="0"/>
      <w:marTop w:val="0"/>
      <w:marBottom w:val="0"/>
      <w:divBdr>
        <w:top w:val="none" w:sz="0" w:space="0" w:color="auto"/>
        <w:left w:val="none" w:sz="0" w:space="0" w:color="auto"/>
        <w:bottom w:val="none" w:sz="0" w:space="0" w:color="auto"/>
        <w:right w:val="none" w:sz="0" w:space="0" w:color="auto"/>
      </w:divBdr>
    </w:div>
    <w:div w:id="1911890781">
      <w:bodyDiv w:val="1"/>
      <w:marLeft w:val="0"/>
      <w:marRight w:val="0"/>
      <w:marTop w:val="0"/>
      <w:marBottom w:val="0"/>
      <w:divBdr>
        <w:top w:val="none" w:sz="0" w:space="0" w:color="auto"/>
        <w:left w:val="none" w:sz="0" w:space="0" w:color="auto"/>
        <w:bottom w:val="none" w:sz="0" w:space="0" w:color="auto"/>
        <w:right w:val="none" w:sz="0" w:space="0" w:color="auto"/>
      </w:divBdr>
    </w:div>
    <w:div w:id="1912420701">
      <w:bodyDiv w:val="1"/>
      <w:marLeft w:val="0"/>
      <w:marRight w:val="0"/>
      <w:marTop w:val="0"/>
      <w:marBottom w:val="0"/>
      <w:divBdr>
        <w:top w:val="none" w:sz="0" w:space="0" w:color="auto"/>
        <w:left w:val="none" w:sz="0" w:space="0" w:color="auto"/>
        <w:bottom w:val="none" w:sz="0" w:space="0" w:color="auto"/>
        <w:right w:val="none" w:sz="0" w:space="0" w:color="auto"/>
      </w:divBdr>
    </w:div>
    <w:div w:id="1912697796">
      <w:bodyDiv w:val="1"/>
      <w:marLeft w:val="0"/>
      <w:marRight w:val="0"/>
      <w:marTop w:val="0"/>
      <w:marBottom w:val="0"/>
      <w:divBdr>
        <w:top w:val="none" w:sz="0" w:space="0" w:color="auto"/>
        <w:left w:val="none" w:sz="0" w:space="0" w:color="auto"/>
        <w:bottom w:val="none" w:sz="0" w:space="0" w:color="auto"/>
        <w:right w:val="none" w:sz="0" w:space="0" w:color="auto"/>
      </w:divBdr>
    </w:div>
    <w:div w:id="1913193880">
      <w:bodyDiv w:val="1"/>
      <w:marLeft w:val="0"/>
      <w:marRight w:val="0"/>
      <w:marTop w:val="0"/>
      <w:marBottom w:val="0"/>
      <w:divBdr>
        <w:top w:val="none" w:sz="0" w:space="0" w:color="auto"/>
        <w:left w:val="none" w:sz="0" w:space="0" w:color="auto"/>
        <w:bottom w:val="none" w:sz="0" w:space="0" w:color="auto"/>
        <w:right w:val="none" w:sz="0" w:space="0" w:color="auto"/>
      </w:divBdr>
    </w:div>
    <w:div w:id="1913272689">
      <w:bodyDiv w:val="1"/>
      <w:marLeft w:val="0"/>
      <w:marRight w:val="0"/>
      <w:marTop w:val="0"/>
      <w:marBottom w:val="0"/>
      <w:divBdr>
        <w:top w:val="none" w:sz="0" w:space="0" w:color="auto"/>
        <w:left w:val="none" w:sz="0" w:space="0" w:color="auto"/>
        <w:bottom w:val="none" w:sz="0" w:space="0" w:color="auto"/>
        <w:right w:val="none" w:sz="0" w:space="0" w:color="auto"/>
      </w:divBdr>
    </w:div>
    <w:div w:id="1913343715">
      <w:bodyDiv w:val="1"/>
      <w:marLeft w:val="0"/>
      <w:marRight w:val="0"/>
      <w:marTop w:val="0"/>
      <w:marBottom w:val="0"/>
      <w:divBdr>
        <w:top w:val="none" w:sz="0" w:space="0" w:color="auto"/>
        <w:left w:val="none" w:sz="0" w:space="0" w:color="auto"/>
        <w:bottom w:val="none" w:sz="0" w:space="0" w:color="auto"/>
        <w:right w:val="none" w:sz="0" w:space="0" w:color="auto"/>
      </w:divBdr>
    </w:div>
    <w:div w:id="1913541845">
      <w:bodyDiv w:val="1"/>
      <w:marLeft w:val="0"/>
      <w:marRight w:val="0"/>
      <w:marTop w:val="0"/>
      <w:marBottom w:val="0"/>
      <w:divBdr>
        <w:top w:val="none" w:sz="0" w:space="0" w:color="auto"/>
        <w:left w:val="none" w:sz="0" w:space="0" w:color="auto"/>
        <w:bottom w:val="none" w:sz="0" w:space="0" w:color="auto"/>
        <w:right w:val="none" w:sz="0" w:space="0" w:color="auto"/>
      </w:divBdr>
    </w:div>
    <w:div w:id="1914118506">
      <w:bodyDiv w:val="1"/>
      <w:marLeft w:val="0"/>
      <w:marRight w:val="0"/>
      <w:marTop w:val="0"/>
      <w:marBottom w:val="0"/>
      <w:divBdr>
        <w:top w:val="none" w:sz="0" w:space="0" w:color="auto"/>
        <w:left w:val="none" w:sz="0" w:space="0" w:color="auto"/>
        <w:bottom w:val="none" w:sz="0" w:space="0" w:color="auto"/>
        <w:right w:val="none" w:sz="0" w:space="0" w:color="auto"/>
      </w:divBdr>
    </w:div>
    <w:div w:id="1914124081">
      <w:bodyDiv w:val="1"/>
      <w:marLeft w:val="0"/>
      <w:marRight w:val="0"/>
      <w:marTop w:val="0"/>
      <w:marBottom w:val="0"/>
      <w:divBdr>
        <w:top w:val="none" w:sz="0" w:space="0" w:color="auto"/>
        <w:left w:val="none" w:sz="0" w:space="0" w:color="auto"/>
        <w:bottom w:val="none" w:sz="0" w:space="0" w:color="auto"/>
        <w:right w:val="none" w:sz="0" w:space="0" w:color="auto"/>
      </w:divBdr>
    </w:div>
    <w:div w:id="1914192908">
      <w:bodyDiv w:val="1"/>
      <w:marLeft w:val="0"/>
      <w:marRight w:val="0"/>
      <w:marTop w:val="0"/>
      <w:marBottom w:val="0"/>
      <w:divBdr>
        <w:top w:val="none" w:sz="0" w:space="0" w:color="auto"/>
        <w:left w:val="none" w:sz="0" w:space="0" w:color="auto"/>
        <w:bottom w:val="none" w:sz="0" w:space="0" w:color="auto"/>
        <w:right w:val="none" w:sz="0" w:space="0" w:color="auto"/>
      </w:divBdr>
    </w:div>
    <w:div w:id="1914848781">
      <w:bodyDiv w:val="1"/>
      <w:marLeft w:val="0"/>
      <w:marRight w:val="0"/>
      <w:marTop w:val="0"/>
      <w:marBottom w:val="0"/>
      <w:divBdr>
        <w:top w:val="none" w:sz="0" w:space="0" w:color="auto"/>
        <w:left w:val="none" w:sz="0" w:space="0" w:color="auto"/>
        <w:bottom w:val="none" w:sz="0" w:space="0" w:color="auto"/>
        <w:right w:val="none" w:sz="0" w:space="0" w:color="auto"/>
      </w:divBdr>
    </w:div>
    <w:div w:id="1914853983">
      <w:bodyDiv w:val="1"/>
      <w:marLeft w:val="0"/>
      <w:marRight w:val="0"/>
      <w:marTop w:val="0"/>
      <w:marBottom w:val="0"/>
      <w:divBdr>
        <w:top w:val="none" w:sz="0" w:space="0" w:color="auto"/>
        <w:left w:val="none" w:sz="0" w:space="0" w:color="auto"/>
        <w:bottom w:val="none" w:sz="0" w:space="0" w:color="auto"/>
        <w:right w:val="none" w:sz="0" w:space="0" w:color="auto"/>
      </w:divBdr>
    </w:div>
    <w:div w:id="1915503457">
      <w:bodyDiv w:val="1"/>
      <w:marLeft w:val="0"/>
      <w:marRight w:val="0"/>
      <w:marTop w:val="0"/>
      <w:marBottom w:val="0"/>
      <w:divBdr>
        <w:top w:val="none" w:sz="0" w:space="0" w:color="auto"/>
        <w:left w:val="none" w:sz="0" w:space="0" w:color="auto"/>
        <w:bottom w:val="none" w:sz="0" w:space="0" w:color="auto"/>
        <w:right w:val="none" w:sz="0" w:space="0" w:color="auto"/>
      </w:divBdr>
    </w:div>
    <w:div w:id="1915510039">
      <w:bodyDiv w:val="1"/>
      <w:marLeft w:val="0"/>
      <w:marRight w:val="0"/>
      <w:marTop w:val="0"/>
      <w:marBottom w:val="0"/>
      <w:divBdr>
        <w:top w:val="none" w:sz="0" w:space="0" w:color="auto"/>
        <w:left w:val="none" w:sz="0" w:space="0" w:color="auto"/>
        <w:bottom w:val="none" w:sz="0" w:space="0" w:color="auto"/>
        <w:right w:val="none" w:sz="0" w:space="0" w:color="auto"/>
      </w:divBdr>
    </w:div>
    <w:div w:id="1915820953">
      <w:bodyDiv w:val="1"/>
      <w:marLeft w:val="0"/>
      <w:marRight w:val="0"/>
      <w:marTop w:val="0"/>
      <w:marBottom w:val="0"/>
      <w:divBdr>
        <w:top w:val="none" w:sz="0" w:space="0" w:color="auto"/>
        <w:left w:val="none" w:sz="0" w:space="0" w:color="auto"/>
        <w:bottom w:val="none" w:sz="0" w:space="0" w:color="auto"/>
        <w:right w:val="none" w:sz="0" w:space="0" w:color="auto"/>
      </w:divBdr>
    </w:div>
    <w:div w:id="1915823041">
      <w:bodyDiv w:val="1"/>
      <w:marLeft w:val="0"/>
      <w:marRight w:val="0"/>
      <w:marTop w:val="0"/>
      <w:marBottom w:val="0"/>
      <w:divBdr>
        <w:top w:val="none" w:sz="0" w:space="0" w:color="auto"/>
        <w:left w:val="none" w:sz="0" w:space="0" w:color="auto"/>
        <w:bottom w:val="none" w:sz="0" w:space="0" w:color="auto"/>
        <w:right w:val="none" w:sz="0" w:space="0" w:color="auto"/>
      </w:divBdr>
    </w:div>
    <w:div w:id="1916014488">
      <w:bodyDiv w:val="1"/>
      <w:marLeft w:val="0"/>
      <w:marRight w:val="0"/>
      <w:marTop w:val="0"/>
      <w:marBottom w:val="0"/>
      <w:divBdr>
        <w:top w:val="none" w:sz="0" w:space="0" w:color="auto"/>
        <w:left w:val="none" w:sz="0" w:space="0" w:color="auto"/>
        <w:bottom w:val="none" w:sz="0" w:space="0" w:color="auto"/>
        <w:right w:val="none" w:sz="0" w:space="0" w:color="auto"/>
      </w:divBdr>
    </w:div>
    <w:div w:id="1916082340">
      <w:bodyDiv w:val="1"/>
      <w:marLeft w:val="0"/>
      <w:marRight w:val="0"/>
      <w:marTop w:val="0"/>
      <w:marBottom w:val="0"/>
      <w:divBdr>
        <w:top w:val="none" w:sz="0" w:space="0" w:color="auto"/>
        <w:left w:val="none" w:sz="0" w:space="0" w:color="auto"/>
        <w:bottom w:val="none" w:sz="0" w:space="0" w:color="auto"/>
        <w:right w:val="none" w:sz="0" w:space="0" w:color="auto"/>
      </w:divBdr>
    </w:div>
    <w:div w:id="1916931040">
      <w:bodyDiv w:val="1"/>
      <w:marLeft w:val="0"/>
      <w:marRight w:val="0"/>
      <w:marTop w:val="0"/>
      <w:marBottom w:val="0"/>
      <w:divBdr>
        <w:top w:val="none" w:sz="0" w:space="0" w:color="auto"/>
        <w:left w:val="none" w:sz="0" w:space="0" w:color="auto"/>
        <w:bottom w:val="none" w:sz="0" w:space="0" w:color="auto"/>
        <w:right w:val="none" w:sz="0" w:space="0" w:color="auto"/>
      </w:divBdr>
    </w:div>
    <w:div w:id="1916939265">
      <w:bodyDiv w:val="1"/>
      <w:marLeft w:val="0"/>
      <w:marRight w:val="0"/>
      <w:marTop w:val="0"/>
      <w:marBottom w:val="0"/>
      <w:divBdr>
        <w:top w:val="none" w:sz="0" w:space="0" w:color="auto"/>
        <w:left w:val="none" w:sz="0" w:space="0" w:color="auto"/>
        <w:bottom w:val="none" w:sz="0" w:space="0" w:color="auto"/>
        <w:right w:val="none" w:sz="0" w:space="0" w:color="auto"/>
      </w:divBdr>
    </w:div>
    <w:div w:id="1917393762">
      <w:bodyDiv w:val="1"/>
      <w:marLeft w:val="0"/>
      <w:marRight w:val="0"/>
      <w:marTop w:val="0"/>
      <w:marBottom w:val="0"/>
      <w:divBdr>
        <w:top w:val="none" w:sz="0" w:space="0" w:color="auto"/>
        <w:left w:val="none" w:sz="0" w:space="0" w:color="auto"/>
        <w:bottom w:val="none" w:sz="0" w:space="0" w:color="auto"/>
        <w:right w:val="none" w:sz="0" w:space="0" w:color="auto"/>
      </w:divBdr>
    </w:div>
    <w:div w:id="1918245752">
      <w:bodyDiv w:val="1"/>
      <w:marLeft w:val="0"/>
      <w:marRight w:val="0"/>
      <w:marTop w:val="0"/>
      <w:marBottom w:val="0"/>
      <w:divBdr>
        <w:top w:val="none" w:sz="0" w:space="0" w:color="auto"/>
        <w:left w:val="none" w:sz="0" w:space="0" w:color="auto"/>
        <w:bottom w:val="none" w:sz="0" w:space="0" w:color="auto"/>
        <w:right w:val="none" w:sz="0" w:space="0" w:color="auto"/>
      </w:divBdr>
    </w:div>
    <w:div w:id="1918322439">
      <w:bodyDiv w:val="1"/>
      <w:marLeft w:val="0"/>
      <w:marRight w:val="0"/>
      <w:marTop w:val="0"/>
      <w:marBottom w:val="0"/>
      <w:divBdr>
        <w:top w:val="none" w:sz="0" w:space="0" w:color="auto"/>
        <w:left w:val="none" w:sz="0" w:space="0" w:color="auto"/>
        <w:bottom w:val="none" w:sz="0" w:space="0" w:color="auto"/>
        <w:right w:val="none" w:sz="0" w:space="0" w:color="auto"/>
      </w:divBdr>
    </w:div>
    <w:div w:id="1919055506">
      <w:bodyDiv w:val="1"/>
      <w:marLeft w:val="0"/>
      <w:marRight w:val="0"/>
      <w:marTop w:val="0"/>
      <w:marBottom w:val="0"/>
      <w:divBdr>
        <w:top w:val="none" w:sz="0" w:space="0" w:color="auto"/>
        <w:left w:val="none" w:sz="0" w:space="0" w:color="auto"/>
        <w:bottom w:val="none" w:sz="0" w:space="0" w:color="auto"/>
        <w:right w:val="none" w:sz="0" w:space="0" w:color="auto"/>
      </w:divBdr>
    </w:div>
    <w:div w:id="1920671911">
      <w:bodyDiv w:val="1"/>
      <w:marLeft w:val="0"/>
      <w:marRight w:val="0"/>
      <w:marTop w:val="0"/>
      <w:marBottom w:val="0"/>
      <w:divBdr>
        <w:top w:val="none" w:sz="0" w:space="0" w:color="auto"/>
        <w:left w:val="none" w:sz="0" w:space="0" w:color="auto"/>
        <w:bottom w:val="none" w:sz="0" w:space="0" w:color="auto"/>
        <w:right w:val="none" w:sz="0" w:space="0" w:color="auto"/>
      </w:divBdr>
    </w:div>
    <w:div w:id="1920825335">
      <w:bodyDiv w:val="1"/>
      <w:marLeft w:val="0"/>
      <w:marRight w:val="0"/>
      <w:marTop w:val="0"/>
      <w:marBottom w:val="0"/>
      <w:divBdr>
        <w:top w:val="none" w:sz="0" w:space="0" w:color="auto"/>
        <w:left w:val="none" w:sz="0" w:space="0" w:color="auto"/>
        <w:bottom w:val="none" w:sz="0" w:space="0" w:color="auto"/>
        <w:right w:val="none" w:sz="0" w:space="0" w:color="auto"/>
      </w:divBdr>
    </w:div>
    <w:div w:id="1920866403">
      <w:bodyDiv w:val="1"/>
      <w:marLeft w:val="0"/>
      <w:marRight w:val="0"/>
      <w:marTop w:val="0"/>
      <w:marBottom w:val="0"/>
      <w:divBdr>
        <w:top w:val="none" w:sz="0" w:space="0" w:color="auto"/>
        <w:left w:val="none" w:sz="0" w:space="0" w:color="auto"/>
        <w:bottom w:val="none" w:sz="0" w:space="0" w:color="auto"/>
        <w:right w:val="none" w:sz="0" w:space="0" w:color="auto"/>
      </w:divBdr>
    </w:div>
    <w:div w:id="1921019998">
      <w:bodyDiv w:val="1"/>
      <w:marLeft w:val="0"/>
      <w:marRight w:val="0"/>
      <w:marTop w:val="0"/>
      <w:marBottom w:val="0"/>
      <w:divBdr>
        <w:top w:val="none" w:sz="0" w:space="0" w:color="auto"/>
        <w:left w:val="none" w:sz="0" w:space="0" w:color="auto"/>
        <w:bottom w:val="none" w:sz="0" w:space="0" w:color="auto"/>
        <w:right w:val="none" w:sz="0" w:space="0" w:color="auto"/>
      </w:divBdr>
    </w:div>
    <w:div w:id="1921020822">
      <w:bodyDiv w:val="1"/>
      <w:marLeft w:val="0"/>
      <w:marRight w:val="0"/>
      <w:marTop w:val="0"/>
      <w:marBottom w:val="0"/>
      <w:divBdr>
        <w:top w:val="none" w:sz="0" w:space="0" w:color="auto"/>
        <w:left w:val="none" w:sz="0" w:space="0" w:color="auto"/>
        <w:bottom w:val="none" w:sz="0" w:space="0" w:color="auto"/>
        <w:right w:val="none" w:sz="0" w:space="0" w:color="auto"/>
      </w:divBdr>
    </w:div>
    <w:div w:id="1921941104">
      <w:bodyDiv w:val="1"/>
      <w:marLeft w:val="0"/>
      <w:marRight w:val="0"/>
      <w:marTop w:val="0"/>
      <w:marBottom w:val="0"/>
      <w:divBdr>
        <w:top w:val="none" w:sz="0" w:space="0" w:color="auto"/>
        <w:left w:val="none" w:sz="0" w:space="0" w:color="auto"/>
        <w:bottom w:val="none" w:sz="0" w:space="0" w:color="auto"/>
        <w:right w:val="none" w:sz="0" w:space="0" w:color="auto"/>
      </w:divBdr>
    </w:div>
    <w:div w:id="1921980866">
      <w:bodyDiv w:val="1"/>
      <w:marLeft w:val="0"/>
      <w:marRight w:val="0"/>
      <w:marTop w:val="0"/>
      <w:marBottom w:val="0"/>
      <w:divBdr>
        <w:top w:val="none" w:sz="0" w:space="0" w:color="auto"/>
        <w:left w:val="none" w:sz="0" w:space="0" w:color="auto"/>
        <w:bottom w:val="none" w:sz="0" w:space="0" w:color="auto"/>
        <w:right w:val="none" w:sz="0" w:space="0" w:color="auto"/>
      </w:divBdr>
    </w:div>
    <w:div w:id="1921987014">
      <w:bodyDiv w:val="1"/>
      <w:marLeft w:val="0"/>
      <w:marRight w:val="0"/>
      <w:marTop w:val="0"/>
      <w:marBottom w:val="0"/>
      <w:divBdr>
        <w:top w:val="none" w:sz="0" w:space="0" w:color="auto"/>
        <w:left w:val="none" w:sz="0" w:space="0" w:color="auto"/>
        <w:bottom w:val="none" w:sz="0" w:space="0" w:color="auto"/>
        <w:right w:val="none" w:sz="0" w:space="0" w:color="auto"/>
      </w:divBdr>
    </w:div>
    <w:div w:id="1922174102">
      <w:bodyDiv w:val="1"/>
      <w:marLeft w:val="0"/>
      <w:marRight w:val="0"/>
      <w:marTop w:val="0"/>
      <w:marBottom w:val="0"/>
      <w:divBdr>
        <w:top w:val="none" w:sz="0" w:space="0" w:color="auto"/>
        <w:left w:val="none" w:sz="0" w:space="0" w:color="auto"/>
        <w:bottom w:val="none" w:sz="0" w:space="0" w:color="auto"/>
        <w:right w:val="none" w:sz="0" w:space="0" w:color="auto"/>
      </w:divBdr>
    </w:div>
    <w:div w:id="1922441806">
      <w:bodyDiv w:val="1"/>
      <w:marLeft w:val="0"/>
      <w:marRight w:val="0"/>
      <w:marTop w:val="0"/>
      <w:marBottom w:val="0"/>
      <w:divBdr>
        <w:top w:val="none" w:sz="0" w:space="0" w:color="auto"/>
        <w:left w:val="none" w:sz="0" w:space="0" w:color="auto"/>
        <w:bottom w:val="none" w:sz="0" w:space="0" w:color="auto"/>
        <w:right w:val="none" w:sz="0" w:space="0" w:color="auto"/>
      </w:divBdr>
    </w:div>
    <w:div w:id="1923365717">
      <w:bodyDiv w:val="1"/>
      <w:marLeft w:val="0"/>
      <w:marRight w:val="0"/>
      <w:marTop w:val="0"/>
      <w:marBottom w:val="0"/>
      <w:divBdr>
        <w:top w:val="none" w:sz="0" w:space="0" w:color="auto"/>
        <w:left w:val="none" w:sz="0" w:space="0" w:color="auto"/>
        <w:bottom w:val="none" w:sz="0" w:space="0" w:color="auto"/>
        <w:right w:val="none" w:sz="0" w:space="0" w:color="auto"/>
      </w:divBdr>
    </w:div>
    <w:div w:id="1923444080">
      <w:bodyDiv w:val="1"/>
      <w:marLeft w:val="0"/>
      <w:marRight w:val="0"/>
      <w:marTop w:val="0"/>
      <w:marBottom w:val="0"/>
      <w:divBdr>
        <w:top w:val="none" w:sz="0" w:space="0" w:color="auto"/>
        <w:left w:val="none" w:sz="0" w:space="0" w:color="auto"/>
        <w:bottom w:val="none" w:sz="0" w:space="0" w:color="auto"/>
        <w:right w:val="none" w:sz="0" w:space="0" w:color="auto"/>
      </w:divBdr>
    </w:div>
    <w:div w:id="1924097284">
      <w:bodyDiv w:val="1"/>
      <w:marLeft w:val="0"/>
      <w:marRight w:val="0"/>
      <w:marTop w:val="0"/>
      <w:marBottom w:val="0"/>
      <w:divBdr>
        <w:top w:val="none" w:sz="0" w:space="0" w:color="auto"/>
        <w:left w:val="none" w:sz="0" w:space="0" w:color="auto"/>
        <w:bottom w:val="none" w:sz="0" w:space="0" w:color="auto"/>
        <w:right w:val="none" w:sz="0" w:space="0" w:color="auto"/>
      </w:divBdr>
    </w:div>
    <w:div w:id="1924145872">
      <w:bodyDiv w:val="1"/>
      <w:marLeft w:val="0"/>
      <w:marRight w:val="0"/>
      <w:marTop w:val="0"/>
      <w:marBottom w:val="0"/>
      <w:divBdr>
        <w:top w:val="none" w:sz="0" w:space="0" w:color="auto"/>
        <w:left w:val="none" w:sz="0" w:space="0" w:color="auto"/>
        <w:bottom w:val="none" w:sz="0" w:space="0" w:color="auto"/>
        <w:right w:val="none" w:sz="0" w:space="0" w:color="auto"/>
      </w:divBdr>
    </w:div>
    <w:div w:id="1924336095">
      <w:bodyDiv w:val="1"/>
      <w:marLeft w:val="0"/>
      <w:marRight w:val="0"/>
      <w:marTop w:val="0"/>
      <w:marBottom w:val="0"/>
      <w:divBdr>
        <w:top w:val="none" w:sz="0" w:space="0" w:color="auto"/>
        <w:left w:val="none" w:sz="0" w:space="0" w:color="auto"/>
        <w:bottom w:val="none" w:sz="0" w:space="0" w:color="auto"/>
        <w:right w:val="none" w:sz="0" w:space="0" w:color="auto"/>
      </w:divBdr>
    </w:div>
    <w:div w:id="1925912056">
      <w:bodyDiv w:val="1"/>
      <w:marLeft w:val="0"/>
      <w:marRight w:val="0"/>
      <w:marTop w:val="0"/>
      <w:marBottom w:val="0"/>
      <w:divBdr>
        <w:top w:val="none" w:sz="0" w:space="0" w:color="auto"/>
        <w:left w:val="none" w:sz="0" w:space="0" w:color="auto"/>
        <w:bottom w:val="none" w:sz="0" w:space="0" w:color="auto"/>
        <w:right w:val="none" w:sz="0" w:space="0" w:color="auto"/>
      </w:divBdr>
    </w:div>
    <w:div w:id="1926111509">
      <w:bodyDiv w:val="1"/>
      <w:marLeft w:val="0"/>
      <w:marRight w:val="0"/>
      <w:marTop w:val="0"/>
      <w:marBottom w:val="0"/>
      <w:divBdr>
        <w:top w:val="none" w:sz="0" w:space="0" w:color="auto"/>
        <w:left w:val="none" w:sz="0" w:space="0" w:color="auto"/>
        <w:bottom w:val="none" w:sz="0" w:space="0" w:color="auto"/>
        <w:right w:val="none" w:sz="0" w:space="0" w:color="auto"/>
      </w:divBdr>
    </w:div>
    <w:div w:id="1926524709">
      <w:bodyDiv w:val="1"/>
      <w:marLeft w:val="0"/>
      <w:marRight w:val="0"/>
      <w:marTop w:val="0"/>
      <w:marBottom w:val="0"/>
      <w:divBdr>
        <w:top w:val="none" w:sz="0" w:space="0" w:color="auto"/>
        <w:left w:val="none" w:sz="0" w:space="0" w:color="auto"/>
        <w:bottom w:val="none" w:sz="0" w:space="0" w:color="auto"/>
        <w:right w:val="none" w:sz="0" w:space="0" w:color="auto"/>
      </w:divBdr>
    </w:div>
    <w:div w:id="1926576007">
      <w:bodyDiv w:val="1"/>
      <w:marLeft w:val="0"/>
      <w:marRight w:val="0"/>
      <w:marTop w:val="0"/>
      <w:marBottom w:val="0"/>
      <w:divBdr>
        <w:top w:val="none" w:sz="0" w:space="0" w:color="auto"/>
        <w:left w:val="none" w:sz="0" w:space="0" w:color="auto"/>
        <w:bottom w:val="none" w:sz="0" w:space="0" w:color="auto"/>
        <w:right w:val="none" w:sz="0" w:space="0" w:color="auto"/>
      </w:divBdr>
    </w:div>
    <w:div w:id="1927034986">
      <w:bodyDiv w:val="1"/>
      <w:marLeft w:val="0"/>
      <w:marRight w:val="0"/>
      <w:marTop w:val="0"/>
      <w:marBottom w:val="0"/>
      <w:divBdr>
        <w:top w:val="none" w:sz="0" w:space="0" w:color="auto"/>
        <w:left w:val="none" w:sz="0" w:space="0" w:color="auto"/>
        <w:bottom w:val="none" w:sz="0" w:space="0" w:color="auto"/>
        <w:right w:val="none" w:sz="0" w:space="0" w:color="auto"/>
      </w:divBdr>
    </w:div>
    <w:div w:id="1927810470">
      <w:bodyDiv w:val="1"/>
      <w:marLeft w:val="0"/>
      <w:marRight w:val="0"/>
      <w:marTop w:val="0"/>
      <w:marBottom w:val="0"/>
      <w:divBdr>
        <w:top w:val="none" w:sz="0" w:space="0" w:color="auto"/>
        <w:left w:val="none" w:sz="0" w:space="0" w:color="auto"/>
        <w:bottom w:val="none" w:sz="0" w:space="0" w:color="auto"/>
        <w:right w:val="none" w:sz="0" w:space="0" w:color="auto"/>
      </w:divBdr>
    </w:div>
    <w:div w:id="1928953058">
      <w:bodyDiv w:val="1"/>
      <w:marLeft w:val="0"/>
      <w:marRight w:val="0"/>
      <w:marTop w:val="0"/>
      <w:marBottom w:val="0"/>
      <w:divBdr>
        <w:top w:val="none" w:sz="0" w:space="0" w:color="auto"/>
        <w:left w:val="none" w:sz="0" w:space="0" w:color="auto"/>
        <w:bottom w:val="none" w:sz="0" w:space="0" w:color="auto"/>
        <w:right w:val="none" w:sz="0" w:space="0" w:color="auto"/>
      </w:divBdr>
    </w:div>
    <w:div w:id="1930918367">
      <w:bodyDiv w:val="1"/>
      <w:marLeft w:val="0"/>
      <w:marRight w:val="0"/>
      <w:marTop w:val="0"/>
      <w:marBottom w:val="0"/>
      <w:divBdr>
        <w:top w:val="none" w:sz="0" w:space="0" w:color="auto"/>
        <w:left w:val="none" w:sz="0" w:space="0" w:color="auto"/>
        <w:bottom w:val="none" w:sz="0" w:space="0" w:color="auto"/>
        <w:right w:val="none" w:sz="0" w:space="0" w:color="auto"/>
      </w:divBdr>
    </w:div>
    <w:div w:id="1932279791">
      <w:bodyDiv w:val="1"/>
      <w:marLeft w:val="0"/>
      <w:marRight w:val="0"/>
      <w:marTop w:val="0"/>
      <w:marBottom w:val="0"/>
      <w:divBdr>
        <w:top w:val="none" w:sz="0" w:space="0" w:color="auto"/>
        <w:left w:val="none" w:sz="0" w:space="0" w:color="auto"/>
        <w:bottom w:val="none" w:sz="0" w:space="0" w:color="auto"/>
        <w:right w:val="none" w:sz="0" w:space="0" w:color="auto"/>
      </w:divBdr>
    </w:div>
    <w:div w:id="1934583553">
      <w:bodyDiv w:val="1"/>
      <w:marLeft w:val="0"/>
      <w:marRight w:val="0"/>
      <w:marTop w:val="0"/>
      <w:marBottom w:val="0"/>
      <w:divBdr>
        <w:top w:val="none" w:sz="0" w:space="0" w:color="auto"/>
        <w:left w:val="none" w:sz="0" w:space="0" w:color="auto"/>
        <w:bottom w:val="none" w:sz="0" w:space="0" w:color="auto"/>
        <w:right w:val="none" w:sz="0" w:space="0" w:color="auto"/>
      </w:divBdr>
    </w:div>
    <w:div w:id="1934704666">
      <w:bodyDiv w:val="1"/>
      <w:marLeft w:val="0"/>
      <w:marRight w:val="0"/>
      <w:marTop w:val="0"/>
      <w:marBottom w:val="0"/>
      <w:divBdr>
        <w:top w:val="none" w:sz="0" w:space="0" w:color="auto"/>
        <w:left w:val="none" w:sz="0" w:space="0" w:color="auto"/>
        <w:bottom w:val="none" w:sz="0" w:space="0" w:color="auto"/>
        <w:right w:val="none" w:sz="0" w:space="0" w:color="auto"/>
      </w:divBdr>
    </w:div>
    <w:div w:id="1935044647">
      <w:bodyDiv w:val="1"/>
      <w:marLeft w:val="0"/>
      <w:marRight w:val="0"/>
      <w:marTop w:val="0"/>
      <w:marBottom w:val="0"/>
      <w:divBdr>
        <w:top w:val="none" w:sz="0" w:space="0" w:color="auto"/>
        <w:left w:val="none" w:sz="0" w:space="0" w:color="auto"/>
        <w:bottom w:val="none" w:sz="0" w:space="0" w:color="auto"/>
        <w:right w:val="none" w:sz="0" w:space="0" w:color="auto"/>
      </w:divBdr>
    </w:div>
    <w:div w:id="1935553838">
      <w:bodyDiv w:val="1"/>
      <w:marLeft w:val="0"/>
      <w:marRight w:val="0"/>
      <w:marTop w:val="0"/>
      <w:marBottom w:val="0"/>
      <w:divBdr>
        <w:top w:val="none" w:sz="0" w:space="0" w:color="auto"/>
        <w:left w:val="none" w:sz="0" w:space="0" w:color="auto"/>
        <w:bottom w:val="none" w:sz="0" w:space="0" w:color="auto"/>
        <w:right w:val="none" w:sz="0" w:space="0" w:color="auto"/>
      </w:divBdr>
    </w:div>
    <w:div w:id="1935628247">
      <w:bodyDiv w:val="1"/>
      <w:marLeft w:val="0"/>
      <w:marRight w:val="0"/>
      <w:marTop w:val="0"/>
      <w:marBottom w:val="0"/>
      <w:divBdr>
        <w:top w:val="none" w:sz="0" w:space="0" w:color="auto"/>
        <w:left w:val="none" w:sz="0" w:space="0" w:color="auto"/>
        <w:bottom w:val="none" w:sz="0" w:space="0" w:color="auto"/>
        <w:right w:val="none" w:sz="0" w:space="0" w:color="auto"/>
      </w:divBdr>
    </w:div>
    <w:div w:id="1936285617">
      <w:bodyDiv w:val="1"/>
      <w:marLeft w:val="0"/>
      <w:marRight w:val="0"/>
      <w:marTop w:val="0"/>
      <w:marBottom w:val="0"/>
      <w:divBdr>
        <w:top w:val="none" w:sz="0" w:space="0" w:color="auto"/>
        <w:left w:val="none" w:sz="0" w:space="0" w:color="auto"/>
        <w:bottom w:val="none" w:sz="0" w:space="0" w:color="auto"/>
        <w:right w:val="none" w:sz="0" w:space="0" w:color="auto"/>
      </w:divBdr>
    </w:div>
    <w:div w:id="1936400442">
      <w:bodyDiv w:val="1"/>
      <w:marLeft w:val="0"/>
      <w:marRight w:val="0"/>
      <w:marTop w:val="0"/>
      <w:marBottom w:val="0"/>
      <w:divBdr>
        <w:top w:val="none" w:sz="0" w:space="0" w:color="auto"/>
        <w:left w:val="none" w:sz="0" w:space="0" w:color="auto"/>
        <w:bottom w:val="none" w:sz="0" w:space="0" w:color="auto"/>
        <w:right w:val="none" w:sz="0" w:space="0" w:color="auto"/>
      </w:divBdr>
    </w:div>
    <w:div w:id="1937053693">
      <w:bodyDiv w:val="1"/>
      <w:marLeft w:val="0"/>
      <w:marRight w:val="0"/>
      <w:marTop w:val="0"/>
      <w:marBottom w:val="0"/>
      <w:divBdr>
        <w:top w:val="none" w:sz="0" w:space="0" w:color="auto"/>
        <w:left w:val="none" w:sz="0" w:space="0" w:color="auto"/>
        <w:bottom w:val="none" w:sz="0" w:space="0" w:color="auto"/>
        <w:right w:val="none" w:sz="0" w:space="0" w:color="auto"/>
      </w:divBdr>
    </w:div>
    <w:div w:id="1937205922">
      <w:bodyDiv w:val="1"/>
      <w:marLeft w:val="0"/>
      <w:marRight w:val="0"/>
      <w:marTop w:val="0"/>
      <w:marBottom w:val="0"/>
      <w:divBdr>
        <w:top w:val="none" w:sz="0" w:space="0" w:color="auto"/>
        <w:left w:val="none" w:sz="0" w:space="0" w:color="auto"/>
        <w:bottom w:val="none" w:sz="0" w:space="0" w:color="auto"/>
        <w:right w:val="none" w:sz="0" w:space="0" w:color="auto"/>
      </w:divBdr>
    </w:div>
    <w:div w:id="1937442676">
      <w:bodyDiv w:val="1"/>
      <w:marLeft w:val="0"/>
      <w:marRight w:val="0"/>
      <w:marTop w:val="0"/>
      <w:marBottom w:val="0"/>
      <w:divBdr>
        <w:top w:val="none" w:sz="0" w:space="0" w:color="auto"/>
        <w:left w:val="none" w:sz="0" w:space="0" w:color="auto"/>
        <w:bottom w:val="none" w:sz="0" w:space="0" w:color="auto"/>
        <w:right w:val="none" w:sz="0" w:space="0" w:color="auto"/>
      </w:divBdr>
    </w:div>
    <w:div w:id="1938097365">
      <w:bodyDiv w:val="1"/>
      <w:marLeft w:val="0"/>
      <w:marRight w:val="0"/>
      <w:marTop w:val="0"/>
      <w:marBottom w:val="0"/>
      <w:divBdr>
        <w:top w:val="none" w:sz="0" w:space="0" w:color="auto"/>
        <w:left w:val="none" w:sz="0" w:space="0" w:color="auto"/>
        <w:bottom w:val="none" w:sz="0" w:space="0" w:color="auto"/>
        <w:right w:val="none" w:sz="0" w:space="0" w:color="auto"/>
      </w:divBdr>
    </w:div>
    <w:div w:id="1938781491">
      <w:bodyDiv w:val="1"/>
      <w:marLeft w:val="0"/>
      <w:marRight w:val="0"/>
      <w:marTop w:val="0"/>
      <w:marBottom w:val="0"/>
      <w:divBdr>
        <w:top w:val="none" w:sz="0" w:space="0" w:color="auto"/>
        <w:left w:val="none" w:sz="0" w:space="0" w:color="auto"/>
        <w:bottom w:val="none" w:sz="0" w:space="0" w:color="auto"/>
        <w:right w:val="none" w:sz="0" w:space="0" w:color="auto"/>
      </w:divBdr>
    </w:div>
    <w:div w:id="1939676372">
      <w:bodyDiv w:val="1"/>
      <w:marLeft w:val="0"/>
      <w:marRight w:val="0"/>
      <w:marTop w:val="0"/>
      <w:marBottom w:val="0"/>
      <w:divBdr>
        <w:top w:val="none" w:sz="0" w:space="0" w:color="auto"/>
        <w:left w:val="none" w:sz="0" w:space="0" w:color="auto"/>
        <w:bottom w:val="none" w:sz="0" w:space="0" w:color="auto"/>
        <w:right w:val="none" w:sz="0" w:space="0" w:color="auto"/>
      </w:divBdr>
    </w:div>
    <w:div w:id="1939754237">
      <w:bodyDiv w:val="1"/>
      <w:marLeft w:val="0"/>
      <w:marRight w:val="0"/>
      <w:marTop w:val="0"/>
      <w:marBottom w:val="0"/>
      <w:divBdr>
        <w:top w:val="none" w:sz="0" w:space="0" w:color="auto"/>
        <w:left w:val="none" w:sz="0" w:space="0" w:color="auto"/>
        <w:bottom w:val="none" w:sz="0" w:space="0" w:color="auto"/>
        <w:right w:val="none" w:sz="0" w:space="0" w:color="auto"/>
      </w:divBdr>
    </w:div>
    <w:div w:id="1939869481">
      <w:bodyDiv w:val="1"/>
      <w:marLeft w:val="0"/>
      <w:marRight w:val="0"/>
      <w:marTop w:val="0"/>
      <w:marBottom w:val="0"/>
      <w:divBdr>
        <w:top w:val="none" w:sz="0" w:space="0" w:color="auto"/>
        <w:left w:val="none" w:sz="0" w:space="0" w:color="auto"/>
        <w:bottom w:val="none" w:sz="0" w:space="0" w:color="auto"/>
        <w:right w:val="none" w:sz="0" w:space="0" w:color="auto"/>
      </w:divBdr>
    </w:div>
    <w:div w:id="1940790252">
      <w:bodyDiv w:val="1"/>
      <w:marLeft w:val="0"/>
      <w:marRight w:val="0"/>
      <w:marTop w:val="0"/>
      <w:marBottom w:val="0"/>
      <w:divBdr>
        <w:top w:val="none" w:sz="0" w:space="0" w:color="auto"/>
        <w:left w:val="none" w:sz="0" w:space="0" w:color="auto"/>
        <w:bottom w:val="none" w:sz="0" w:space="0" w:color="auto"/>
        <w:right w:val="none" w:sz="0" w:space="0" w:color="auto"/>
      </w:divBdr>
    </w:div>
    <w:div w:id="1941376931">
      <w:bodyDiv w:val="1"/>
      <w:marLeft w:val="0"/>
      <w:marRight w:val="0"/>
      <w:marTop w:val="0"/>
      <w:marBottom w:val="0"/>
      <w:divBdr>
        <w:top w:val="none" w:sz="0" w:space="0" w:color="auto"/>
        <w:left w:val="none" w:sz="0" w:space="0" w:color="auto"/>
        <w:bottom w:val="none" w:sz="0" w:space="0" w:color="auto"/>
        <w:right w:val="none" w:sz="0" w:space="0" w:color="auto"/>
      </w:divBdr>
    </w:div>
    <w:div w:id="1941523026">
      <w:bodyDiv w:val="1"/>
      <w:marLeft w:val="0"/>
      <w:marRight w:val="0"/>
      <w:marTop w:val="0"/>
      <w:marBottom w:val="0"/>
      <w:divBdr>
        <w:top w:val="none" w:sz="0" w:space="0" w:color="auto"/>
        <w:left w:val="none" w:sz="0" w:space="0" w:color="auto"/>
        <w:bottom w:val="none" w:sz="0" w:space="0" w:color="auto"/>
        <w:right w:val="none" w:sz="0" w:space="0" w:color="auto"/>
      </w:divBdr>
    </w:div>
    <w:div w:id="1941640015">
      <w:bodyDiv w:val="1"/>
      <w:marLeft w:val="0"/>
      <w:marRight w:val="0"/>
      <w:marTop w:val="0"/>
      <w:marBottom w:val="0"/>
      <w:divBdr>
        <w:top w:val="none" w:sz="0" w:space="0" w:color="auto"/>
        <w:left w:val="none" w:sz="0" w:space="0" w:color="auto"/>
        <w:bottom w:val="none" w:sz="0" w:space="0" w:color="auto"/>
        <w:right w:val="none" w:sz="0" w:space="0" w:color="auto"/>
      </w:divBdr>
    </w:div>
    <w:div w:id="1942369220">
      <w:bodyDiv w:val="1"/>
      <w:marLeft w:val="0"/>
      <w:marRight w:val="0"/>
      <w:marTop w:val="0"/>
      <w:marBottom w:val="0"/>
      <w:divBdr>
        <w:top w:val="none" w:sz="0" w:space="0" w:color="auto"/>
        <w:left w:val="none" w:sz="0" w:space="0" w:color="auto"/>
        <w:bottom w:val="none" w:sz="0" w:space="0" w:color="auto"/>
        <w:right w:val="none" w:sz="0" w:space="0" w:color="auto"/>
      </w:divBdr>
    </w:div>
    <w:div w:id="1943607450">
      <w:bodyDiv w:val="1"/>
      <w:marLeft w:val="0"/>
      <w:marRight w:val="0"/>
      <w:marTop w:val="0"/>
      <w:marBottom w:val="0"/>
      <w:divBdr>
        <w:top w:val="none" w:sz="0" w:space="0" w:color="auto"/>
        <w:left w:val="none" w:sz="0" w:space="0" w:color="auto"/>
        <w:bottom w:val="none" w:sz="0" w:space="0" w:color="auto"/>
        <w:right w:val="none" w:sz="0" w:space="0" w:color="auto"/>
      </w:divBdr>
    </w:div>
    <w:div w:id="1943679540">
      <w:bodyDiv w:val="1"/>
      <w:marLeft w:val="0"/>
      <w:marRight w:val="0"/>
      <w:marTop w:val="0"/>
      <w:marBottom w:val="0"/>
      <w:divBdr>
        <w:top w:val="none" w:sz="0" w:space="0" w:color="auto"/>
        <w:left w:val="none" w:sz="0" w:space="0" w:color="auto"/>
        <w:bottom w:val="none" w:sz="0" w:space="0" w:color="auto"/>
        <w:right w:val="none" w:sz="0" w:space="0" w:color="auto"/>
      </w:divBdr>
    </w:div>
    <w:div w:id="1943995903">
      <w:bodyDiv w:val="1"/>
      <w:marLeft w:val="0"/>
      <w:marRight w:val="0"/>
      <w:marTop w:val="0"/>
      <w:marBottom w:val="0"/>
      <w:divBdr>
        <w:top w:val="none" w:sz="0" w:space="0" w:color="auto"/>
        <w:left w:val="none" w:sz="0" w:space="0" w:color="auto"/>
        <w:bottom w:val="none" w:sz="0" w:space="0" w:color="auto"/>
        <w:right w:val="none" w:sz="0" w:space="0" w:color="auto"/>
      </w:divBdr>
    </w:div>
    <w:div w:id="1944259143">
      <w:bodyDiv w:val="1"/>
      <w:marLeft w:val="0"/>
      <w:marRight w:val="0"/>
      <w:marTop w:val="0"/>
      <w:marBottom w:val="0"/>
      <w:divBdr>
        <w:top w:val="none" w:sz="0" w:space="0" w:color="auto"/>
        <w:left w:val="none" w:sz="0" w:space="0" w:color="auto"/>
        <w:bottom w:val="none" w:sz="0" w:space="0" w:color="auto"/>
        <w:right w:val="none" w:sz="0" w:space="0" w:color="auto"/>
      </w:divBdr>
    </w:div>
    <w:div w:id="1944530839">
      <w:bodyDiv w:val="1"/>
      <w:marLeft w:val="0"/>
      <w:marRight w:val="0"/>
      <w:marTop w:val="0"/>
      <w:marBottom w:val="0"/>
      <w:divBdr>
        <w:top w:val="none" w:sz="0" w:space="0" w:color="auto"/>
        <w:left w:val="none" w:sz="0" w:space="0" w:color="auto"/>
        <w:bottom w:val="none" w:sz="0" w:space="0" w:color="auto"/>
        <w:right w:val="none" w:sz="0" w:space="0" w:color="auto"/>
      </w:divBdr>
    </w:div>
    <w:div w:id="1946040104">
      <w:bodyDiv w:val="1"/>
      <w:marLeft w:val="0"/>
      <w:marRight w:val="0"/>
      <w:marTop w:val="0"/>
      <w:marBottom w:val="0"/>
      <w:divBdr>
        <w:top w:val="none" w:sz="0" w:space="0" w:color="auto"/>
        <w:left w:val="none" w:sz="0" w:space="0" w:color="auto"/>
        <w:bottom w:val="none" w:sz="0" w:space="0" w:color="auto"/>
        <w:right w:val="none" w:sz="0" w:space="0" w:color="auto"/>
      </w:divBdr>
    </w:div>
    <w:div w:id="1946114484">
      <w:bodyDiv w:val="1"/>
      <w:marLeft w:val="0"/>
      <w:marRight w:val="0"/>
      <w:marTop w:val="0"/>
      <w:marBottom w:val="0"/>
      <w:divBdr>
        <w:top w:val="none" w:sz="0" w:space="0" w:color="auto"/>
        <w:left w:val="none" w:sz="0" w:space="0" w:color="auto"/>
        <w:bottom w:val="none" w:sz="0" w:space="0" w:color="auto"/>
        <w:right w:val="none" w:sz="0" w:space="0" w:color="auto"/>
      </w:divBdr>
    </w:div>
    <w:div w:id="1946301239">
      <w:bodyDiv w:val="1"/>
      <w:marLeft w:val="0"/>
      <w:marRight w:val="0"/>
      <w:marTop w:val="0"/>
      <w:marBottom w:val="0"/>
      <w:divBdr>
        <w:top w:val="none" w:sz="0" w:space="0" w:color="auto"/>
        <w:left w:val="none" w:sz="0" w:space="0" w:color="auto"/>
        <w:bottom w:val="none" w:sz="0" w:space="0" w:color="auto"/>
        <w:right w:val="none" w:sz="0" w:space="0" w:color="auto"/>
      </w:divBdr>
    </w:div>
    <w:div w:id="1946424113">
      <w:bodyDiv w:val="1"/>
      <w:marLeft w:val="0"/>
      <w:marRight w:val="0"/>
      <w:marTop w:val="0"/>
      <w:marBottom w:val="0"/>
      <w:divBdr>
        <w:top w:val="none" w:sz="0" w:space="0" w:color="auto"/>
        <w:left w:val="none" w:sz="0" w:space="0" w:color="auto"/>
        <w:bottom w:val="none" w:sz="0" w:space="0" w:color="auto"/>
        <w:right w:val="none" w:sz="0" w:space="0" w:color="auto"/>
      </w:divBdr>
    </w:div>
    <w:div w:id="1946958932">
      <w:bodyDiv w:val="1"/>
      <w:marLeft w:val="0"/>
      <w:marRight w:val="0"/>
      <w:marTop w:val="0"/>
      <w:marBottom w:val="0"/>
      <w:divBdr>
        <w:top w:val="none" w:sz="0" w:space="0" w:color="auto"/>
        <w:left w:val="none" w:sz="0" w:space="0" w:color="auto"/>
        <w:bottom w:val="none" w:sz="0" w:space="0" w:color="auto"/>
        <w:right w:val="none" w:sz="0" w:space="0" w:color="auto"/>
      </w:divBdr>
    </w:div>
    <w:div w:id="1947424464">
      <w:bodyDiv w:val="1"/>
      <w:marLeft w:val="0"/>
      <w:marRight w:val="0"/>
      <w:marTop w:val="0"/>
      <w:marBottom w:val="0"/>
      <w:divBdr>
        <w:top w:val="none" w:sz="0" w:space="0" w:color="auto"/>
        <w:left w:val="none" w:sz="0" w:space="0" w:color="auto"/>
        <w:bottom w:val="none" w:sz="0" w:space="0" w:color="auto"/>
        <w:right w:val="none" w:sz="0" w:space="0" w:color="auto"/>
      </w:divBdr>
    </w:div>
    <w:div w:id="1947811805">
      <w:bodyDiv w:val="1"/>
      <w:marLeft w:val="0"/>
      <w:marRight w:val="0"/>
      <w:marTop w:val="0"/>
      <w:marBottom w:val="0"/>
      <w:divBdr>
        <w:top w:val="none" w:sz="0" w:space="0" w:color="auto"/>
        <w:left w:val="none" w:sz="0" w:space="0" w:color="auto"/>
        <w:bottom w:val="none" w:sz="0" w:space="0" w:color="auto"/>
        <w:right w:val="none" w:sz="0" w:space="0" w:color="auto"/>
      </w:divBdr>
    </w:div>
    <w:div w:id="1948999963">
      <w:bodyDiv w:val="1"/>
      <w:marLeft w:val="0"/>
      <w:marRight w:val="0"/>
      <w:marTop w:val="0"/>
      <w:marBottom w:val="0"/>
      <w:divBdr>
        <w:top w:val="none" w:sz="0" w:space="0" w:color="auto"/>
        <w:left w:val="none" w:sz="0" w:space="0" w:color="auto"/>
        <w:bottom w:val="none" w:sz="0" w:space="0" w:color="auto"/>
        <w:right w:val="none" w:sz="0" w:space="0" w:color="auto"/>
      </w:divBdr>
    </w:div>
    <w:div w:id="1949774286">
      <w:bodyDiv w:val="1"/>
      <w:marLeft w:val="0"/>
      <w:marRight w:val="0"/>
      <w:marTop w:val="0"/>
      <w:marBottom w:val="0"/>
      <w:divBdr>
        <w:top w:val="none" w:sz="0" w:space="0" w:color="auto"/>
        <w:left w:val="none" w:sz="0" w:space="0" w:color="auto"/>
        <w:bottom w:val="none" w:sz="0" w:space="0" w:color="auto"/>
        <w:right w:val="none" w:sz="0" w:space="0" w:color="auto"/>
      </w:divBdr>
    </w:div>
    <w:div w:id="1952473719">
      <w:bodyDiv w:val="1"/>
      <w:marLeft w:val="0"/>
      <w:marRight w:val="0"/>
      <w:marTop w:val="0"/>
      <w:marBottom w:val="0"/>
      <w:divBdr>
        <w:top w:val="none" w:sz="0" w:space="0" w:color="auto"/>
        <w:left w:val="none" w:sz="0" w:space="0" w:color="auto"/>
        <w:bottom w:val="none" w:sz="0" w:space="0" w:color="auto"/>
        <w:right w:val="none" w:sz="0" w:space="0" w:color="auto"/>
      </w:divBdr>
    </w:div>
    <w:div w:id="1952742166">
      <w:bodyDiv w:val="1"/>
      <w:marLeft w:val="0"/>
      <w:marRight w:val="0"/>
      <w:marTop w:val="0"/>
      <w:marBottom w:val="0"/>
      <w:divBdr>
        <w:top w:val="none" w:sz="0" w:space="0" w:color="auto"/>
        <w:left w:val="none" w:sz="0" w:space="0" w:color="auto"/>
        <w:bottom w:val="none" w:sz="0" w:space="0" w:color="auto"/>
        <w:right w:val="none" w:sz="0" w:space="0" w:color="auto"/>
      </w:divBdr>
    </w:div>
    <w:div w:id="1952977746">
      <w:bodyDiv w:val="1"/>
      <w:marLeft w:val="0"/>
      <w:marRight w:val="0"/>
      <w:marTop w:val="0"/>
      <w:marBottom w:val="0"/>
      <w:divBdr>
        <w:top w:val="none" w:sz="0" w:space="0" w:color="auto"/>
        <w:left w:val="none" w:sz="0" w:space="0" w:color="auto"/>
        <w:bottom w:val="none" w:sz="0" w:space="0" w:color="auto"/>
        <w:right w:val="none" w:sz="0" w:space="0" w:color="auto"/>
      </w:divBdr>
    </w:div>
    <w:div w:id="1953242028">
      <w:bodyDiv w:val="1"/>
      <w:marLeft w:val="0"/>
      <w:marRight w:val="0"/>
      <w:marTop w:val="0"/>
      <w:marBottom w:val="0"/>
      <w:divBdr>
        <w:top w:val="none" w:sz="0" w:space="0" w:color="auto"/>
        <w:left w:val="none" w:sz="0" w:space="0" w:color="auto"/>
        <w:bottom w:val="none" w:sz="0" w:space="0" w:color="auto"/>
        <w:right w:val="none" w:sz="0" w:space="0" w:color="auto"/>
      </w:divBdr>
    </w:div>
    <w:div w:id="1953397409">
      <w:bodyDiv w:val="1"/>
      <w:marLeft w:val="0"/>
      <w:marRight w:val="0"/>
      <w:marTop w:val="0"/>
      <w:marBottom w:val="0"/>
      <w:divBdr>
        <w:top w:val="none" w:sz="0" w:space="0" w:color="auto"/>
        <w:left w:val="none" w:sz="0" w:space="0" w:color="auto"/>
        <w:bottom w:val="none" w:sz="0" w:space="0" w:color="auto"/>
        <w:right w:val="none" w:sz="0" w:space="0" w:color="auto"/>
      </w:divBdr>
    </w:div>
    <w:div w:id="1953513202">
      <w:bodyDiv w:val="1"/>
      <w:marLeft w:val="0"/>
      <w:marRight w:val="0"/>
      <w:marTop w:val="0"/>
      <w:marBottom w:val="0"/>
      <w:divBdr>
        <w:top w:val="none" w:sz="0" w:space="0" w:color="auto"/>
        <w:left w:val="none" w:sz="0" w:space="0" w:color="auto"/>
        <w:bottom w:val="none" w:sz="0" w:space="0" w:color="auto"/>
        <w:right w:val="none" w:sz="0" w:space="0" w:color="auto"/>
      </w:divBdr>
    </w:div>
    <w:div w:id="1954700609">
      <w:bodyDiv w:val="1"/>
      <w:marLeft w:val="0"/>
      <w:marRight w:val="0"/>
      <w:marTop w:val="0"/>
      <w:marBottom w:val="0"/>
      <w:divBdr>
        <w:top w:val="none" w:sz="0" w:space="0" w:color="auto"/>
        <w:left w:val="none" w:sz="0" w:space="0" w:color="auto"/>
        <w:bottom w:val="none" w:sz="0" w:space="0" w:color="auto"/>
        <w:right w:val="none" w:sz="0" w:space="0" w:color="auto"/>
      </w:divBdr>
    </w:div>
    <w:div w:id="1955399346">
      <w:bodyDiv w:val="1"/>
      <w:marLeft w:val="0"/>
      <w:marRight w:val="0"/>
      <w:marTop w:val="0"/>
      <w:marBottom w:val="0"/>
      <w:divBdr>
        <w:top w:val="none" w:sz="0" w:space="0" w:color="auto"/>
        <w:left w:val="none" w:sz="0" w:space="0" w:color="auto"/>
        <w:bottom w:val="none" w:sz="0" w:space="0" w:color="auto"/>
        <w:right w:val="none" w:sz="0" w:space="0" w:color="auto"/>
      </w:divBdr>
    </w:div>
    <w:div w:id="1955477743">
      <w:bodyDiv w:val="1"/>
      <w:marLeft w:val="0"/>
      <w:marRight w:val="0"/>
      <w:marTop w:val="0"/>
      <w:marBottom w:val="0"/>
      <w:divBdr>
        <w:top w:val="none" w:sz="0" w:space="0" w:color="auto"/>
        <w:left w:val="none" w:sz="0" w:space="0" w:color="auto"/>
        <w:bottom w:val="none" w:sz="0" w:space="0" w:color="auto"/>
        <w:right w:val="none" w:sz="0" w:space="0" w:color="auto"/>
      </w:divBdr>
    </w:div>
    <w:div w:id="1956398399">
      <w:bodyDiv w:val="1"/>
      <w:marLeft w:val="0"/>
      <w:marRight w:val="0"/>
      <w:marTop w:val="0"/>
      <w:marBottom w:val="0"/>
      <w:divBdr>
        <w:top w:val="none" w:sz="0" w:space="0" w:color="auto"/>
        <w:left w:val="none" w:sz="0" w:space="0" w:color="auto"/>
        <w:bottom w:val="none" w:sz="0" w:space="0" w:color="auto"/>
        <w:right w:val="none" w:sz="0" w:space="0" w:color="auto"/>
      </w:divBdr>
    </w:div>
    <w:div w:id="1957056761">
      <w:bodyDiv w:val="1"/>
      <w:marLeft w:val="0"/>
      <w:marRight w:val="0"/>
      <w:marTop w:val="0"/>
      <w:marBottom w:val="0"/>
      <w:divBdr>
        <w:top w:val="none" w:sz="0" w:space="0" w:color="auto"/>
        <w:left w:val="none" w:sz="0" w:space="0" w:color="auto"/>
        <w:bottom w:val="none" w:sz="0" w:space="0" w:color="auto"/>
        <w:right w:val="none" w:sz="0" w:space="0" w:color="auto"/>
      </w:divBdr>
    </w:div>
    <w:div w:id="1958177901">
      <w:bodyDiv w:val="1"/>
      <w:marLeft w:val="0"/>
      <w:marRight w:val="0"/>
      <w:marTop w:val="0"/>
      <w:marBottom w:val="0"/>
      <w:divBdr>
        <w:top w:val="none" w:sz="0" w:space="0" w:color="auto"/>
        <w:left w:val="none" w:sz="0" w:space="0" w:color="auto"/>
        <w:bottom w:val="none" w:sz="0" w:space="0" w:color="auto"/>
        <w:right w:val="none" w:sz="0" w:space="0" w:color="auto"/>
      </w:divBdr>
    </w:div>
    <w:div w:id="1958751948">
      <w:bodyDiv w:val="1"/>
      <w:marLeft w:val="0"/>
      <w:marRight w:val="0"/>
      <w:marTop w:val="0"/>
      <w:marBottom w:val="0"/>
      <w:divBdr>
        <w:top w:val="none" w:sz="0" w:space="0" w:color="auto"/>
        <w:left w:val="none" w:sz="0" w:space="0" w:color="auto"/>
        <w:bottom w:val="none" w:sz="0" w:space="0" w:color="auto"/>
        <w:right w:val="none" w:sz="0" w:space="0" w:color="auto"/>
      </w:divBdr>
    </w:div>
    <w:div w:id="1958826876">
      <w:bodyDiv w:val="1"/>
      <w:marLeft w:val="0"/>
      <w:marRight w:val="0"/>
      <w:marTop w:val="0"/>
      <w:marBottom w:val="0"/>
      <w:divBdr>
        <w:top w:val="none" w:sz="0" w:space="0" w:color="auto"/>
        <w:left w:val="none" w:sz="0" w:space="0" w:color="auto"/>
        <w:bottom w:val="none" w:sz="0" w:space="0" w:color="auto"/>
        <w:right w:val="none" w:sz="0" w:space="0" w:color="auto"/>
      </w:divBdr>
    </w:div>
    <w:div w:id="1959288657">
      <w:bodyDiv w:val="1"/>
      <w:marLeft w:val="0"/>
      <w:marRight w:val="0"/>
      <w:marTop w:val="0"/>
      <w:marBottom w:val="0"/>
      <w:divBdr>
        <w:top w:val="none" w:sz="0" w:space="0" w:color="auto"/>
        <w:left w:val="none" w:sz="0" w:space="0" w:color="auto"/>
        <w:bottom w:val="none" w:sz="0" w:space="0" w:color="auto"/>
        <w:right w:val="none" w:sz="0" w:space="0" w:color="auto"/>
      </w:divBdr>
    </w:div>
    <w:div w:id="1959481270">
      <w:bodyDiv w:val="1"/>
      <w:marLeft w:val="0"/>
      <w:marRight w:val="0"/>
      <w:marTop w:val="0"/>
      <w:marBottom w:val="0"/>
      <w:divBdr>
        <w:top w:val="none" w:sz="0" w:space="0" w:color="auto"/>
        <w:left w:val="none" w:sz="0" w:space="0" w:color="auto"/>
        <w:bottom w:val="none" w:sz="0" w:space="0" w:color="auto"/>
        <w:right w:val="none" w:sz="0" w:space="0" w:color="auto"/>
      </w:divBdr>
    </w:div>
    <w:div w:id="1959675140">
      <w:bodyDiv w:val="1"/>
      <w:marLeft w:val="0"/>
      <w:marRight w:val="0"/>
      <w:marTop w:val="0"/>
      <w:marBottom w:val="0"/>
      <w:divBdr>
        <w:top w:val="none" w:sz="0" w:space="0" w:color="auto"/>
        <w:left w:val="none" w:sz="0" w:space="0" w:color="auto"/>
        <w:bottom w:val="none" w:sz="0" w:space="0" w:color="auto"/>
        <w:right w:val="none" w:sz="0" w:space="0" w:color="auto"/>
      </w:divBdr>
    </w:div>
    <w:div w:id="1959991387">
      <w:bodyDiv w:val="1"/>
      <w:marLeft w:val="0"/>
      <w:marRight w:val="0"/>
      <w:marTop w:val="0"/>
      <w:marBottom w:val="0"/>
      <w:divBdr>
        <w:top w:val="none" w:sz="0" w:space="0" w:color="auto"/>
        <w:left w:val="none" w:sz="0" w:space="0" w:color="auto"/>
        <w:bottom w:val="none" w:sz="0" w:space="0" w:color="auto"/>
        <w:right w:val="none" w:sz="0" w:space="0" w:color="auto"/>
      </w:divBdr>
    </w:div>
    <w:div w:id="1960410396">
      <w:bodyDiv w:val="1"/>
      <w:marLeft w:val="0"/>
      <w:marRight w:val="0"/>
      <w:marTop w:val="0"/>
      <w:marBottom w:val="0"/>
      <w:divBdr>
        <w:top w:val="none" w:sz="0" w:space="0" w:color="auto"/>
        <w:left w:val="none" w:sz="0" w:space="0" w:color="auto"/>
        <w:bottom w:val="none" w:sz="0" w:space="0" w:color="auto"/>
        <w:right w:val="none" w:sz="0" w:space="0" w:color="auto"/>
      </w:divBdr>
    </w:div>
    <w:div w:id="1960793563">
      <w:bodyDiv w:val="1"/>
      <w:marLeft w:val="0"/>
      <w:marRight w:val="0"/>
      <w:marTop w:val="0"/>
      <w:marBottom w:val="0"/>
      <w:divBdr>
        <w:top w:val="none" w:sz="0" w:space="0" w:color="auto"/>
        <w:left w:val="none" w:sz="0" w:space="0" w:color="auto"/>
        <w:bottom w:val="none" w:sz="0" w:space="0" w:color="auto"/>
        <w:right w:val="none" w:sz="0" w:space="0" w:color="auto"/>
      </w:divBdr>
    </w:div>
    <w:div w:id="1961303639">
      <w:bodyDiv w:val="1"/>
      <w:marLeft w:val="0"/>
      <w:marRight w:val="0"/>
      <w:marTop w:val="0"/>
      <w:marBottom w:val="0"/>
      <w:divBdr>
        <w:top w:val="none" w:sz="0" w:space="0" w:color="auto"/>
        <w:left w:val="none" w:sz="0" w:space="0" w:color="auto"/>
        <w:bottom w:val="none" w:sz="0" w:space="0" w:color="auto"/>
        <w:right w:val="none" w:sz="0" w:space="0" w:color="auto"/>
      </w:divBdr>
    </w:div>
    <w:div w:id="1961493913">
      <w:bodyDiv w:val="1"/>
      <w:marLeft w:val="0"/>
      <w:marRight w:val="0"/>
      <w:marTop w:val="0"/>
      <w:marBottom w:val="0"/>
      <w:divBdr>
        <w:top w:val="none" w:sz="0" w:space="0" w:color="auto"/>
        <w:left w:val="none" w:sz="0" w:space="0" w:color="auto"/>
        <w:bottom w:val="none" w:sz="0" w:space="0" w:color="auto"/>
        <w:right w:val="none" w:sz="0" w:space="0" w:color="auto"/>
      </w:divBdr>
    </w:div>
    <w:div w:id="1961565229">
      <w:bodyDiv w:val="1"/>
      <w:marLeft w:val="0"/>
      <w:marRight w:val="0"/>
      <w:marTop w:val="0"/>
      <w:marBottom w:val="0"/>
      <w:divBdr>
        <w:top w:val="none" w:sz="0" w:space="0" w:color="auto"/>
        <w:left w:val="none" w:sz="0" w:space="0" w:color="auto"/>
        <w:bottom w:val="none" w:sz="0" w:space="0" w:color="auto"/>
        <w:right w:val="none" w:sz="0" w:space="0" w:color="auto"/>
      </w:divBdr>
    </w:div>
    <w:div w:id="1962296398">
      <w:bodyDiv w:val="1"/>
      <w:marLeft w:val="0"/>
      <w:marRight w:val="0"/>
      <w:marTop w:val="0"/>
      <w:marBottom w:val="0"/>
      <w:divBdr>
        <w:top w:val="none" w:sz="0" w:space="0" w:color="auto"/>
        <w:left w:val="none" w:sz="0" w:space="0" w:color="auto"/>
        <w:bottom w:val="none" w:sz="0" w:space="0" w:color="auto"/>
        <w:right w:val="none" w:sz="0" w:space="0" w:color="auto"/>
      </w:divBdr>
    </w:div>
    <w:div w:id="1962416541">
      <w:bodyDiv w:val="1"/>
      <w:marLeft w:val="0"/>
      <w:marRight w:val="0"/>
      <w:marTop w:val="0"/>
      <w:marBottom w:val="0"/>
      <w:divBdr>
        <w:top w:val="none" w:sz="0" w:space="0" w:color="auto"/>
        <w:left w:val="none" w:sz="0" w:space="0" w:color="auto"/>
        <w:bottom w:val="none" w:sz="0" w:space="0" w:color="auto"/>
        <w:right w:val="none" w:sz="0" w:space="0" w:color="auto"/>
      </w:divBdr>
    </w:div>
    <w:div w:id="1962419813">
      <w:bodyDiv w:val="1"/>
      <w:marLeft w:val="0"/>
      <w:marRight w:val="0"/>
      <w:marTop w:val="0"/>
      <w:marBottom w:val="0"/>
      <w:divBdr>
        <w:top w:val="none" w:sz="0" w:space="0" w:color="auto"/>
        <w:left w:val="none" w:sz="0" w:space="0" w:color="auto"/>
        <w:bottom w:val="none" w:sz="0" w:space="0" w:color="auto"/>
        <w:right w:val="none" w:sz="0" w:space="0" w:color="auto"/>
      </w:divBdr>
    </w:div>
    <w:div w:id="1962420606">
      <w:bodyDiv w:val="1"/>
      <w:marLeft w:val="0"/>
      <w:marRight w:val="0"/>
      <w:marTop w:val="0"/>
      <w:marBottom w:val="0"/>
      <w:divBdr>
        <w:top w:val="none" w:sz="0" w:space="0" w:color="auto"/>
        <w:left w:val="none" w:sz="0" w:space="0" w:color="auto"/>
        <w:bottom w:val="none" w:sz="0" w:space="0" w:color="auto"/>
        <w:right w:val="none" w:sz="0" w:space="0" w:color="auto"/>
      </w:divBdr>
    </w:div>
    <w:div w:id="1962958461">
      <w:bodyDiv w:val="1"/>
      <w:marLeft w:val="0"/>
      <w:marRight w:val="0"/>
      <w:marTop w:val="0"/>
      <w:marBottom w:val="0"/>
      <w:divBdr>
        <w:top w:val="none" w:sz="0" w:space="0" w:color="auto"/>
        <w:left w:val="none" w:sz="0" w:space="0" w:color="auto"/>
        <w:bottom w:val="none" w:sz="0" w:space="0" w:color="auto"/>
        <w:right w:val="none" w:sz="0" w:space="0" w:color="auto"/>
      </w:divBdr>
    </w:div>
    <w:div w:id="1963342588">
      <w:bodyDiv w:val="1"/>
      <w:marLeft w:val="0"/>
      <w:marRight w:val="0"/>
      <w:marTop w:val="0"/>
      <w:marBottom w:val="0"/>
      <w:divBdr>
        <w:top w:val="none" w:sz="0" w:space="0" w:color="auto"/>
        <w:left w:val="none" w:sz="0" w:space="0" w:color="auto"/>
        <w:bottom w:val="none" w:sz="0" w:space="0" w:color="auto"/>
        <w:right w:val="none" w:sz="0" w:space="0" w:color="auto"/>
      </w:divBdr>
    </w:div>
    <w:div w:id="1963490309">
      <w:bodyDiv w:val="1"/>
      <w:marLeft w:val="0"/>
      <w:marRight w:val="0"/>
      <w:marTop w:val="0"/>
      <w:marBottom w:val="0"/>
      <w:divBdr>
        <w:top w:val="none" w:sz="0" w:space="0" w:color="auto"/>
        <w:left w:val="none" w:sz="0" w:space="0" w:color="auto"/>
        <w:bottom w:val="none" w:sz="0" w:space="0" w:color="auto"/>
        <w:right w:val="none" w:sz="0" w:space="0" w:color="auto"/>
      </w:divBdr>
    </w:div>
    <w:div w:id="1963684305">
      <w:bodyDiv w:val="1"/>
      <w:marLeft w:val="0"/>
      <w:marRight w:val="0"/>
      <w:marTop w:val="0"/>
      <w:marBottom w:val="0"/>
      <w:divBdr>
        <w:top w:val="none" w:sz="0" w:space="0" w:color="auto"/>
        <w:left w:val="none" w:sz="0" w:space="0" w:color="auto"/>
        <w:bottom w:val="none" w:sz="0" w:space="0" w:color="auto"/>
        <w:right w:val="none" w:sz="0" w:space="0" w:color="auto"/>
      </w:divBdr>
    </w:div>
    <w:div w:id="1963876877">
      <w:bodyDiv w:val="1"/>
      <w:marLeft w:val="0"/>
      <w:marRight w:val="0"/>
      <w:marTop w:val="0"/>
      <w:marBottom w:val="0"/>
      <w:divBdr>
        <w:top w:val="none" w:sz="0" w:space="0" w:color="auto"/>
        <w:left w:val="none" w:sz="0" w:space="0" w:color="auto"/>
        <w:bottom w:val="none" w:sz="0" w:space="0" w:color="auto"/>
        <w:right w:val="none" w:sz="0" w:space="0" w:color="auto"/>
      </w:divBdr>
    </w:div>
    <w:div w:id="1964073971">
      <w:bodyDiv w:val="1"/>
      <w:marLeft w:val="0"/>
      <w:marRight w:val="0"/>
      <w:marTop w:val="0"/>
      <w:marBottom w:val="0"/>
      <w:divBdr>
        <w:top w:val="none" w:sz="0" w:space="0" w:color="auto"/>
        <w:left w:val="none" w:sz="0" w:space="0" w:color="auto"/>
        <w:bottom w:val="none" w:sz="0" w:space="0" w:color="auto"/>
        <w:right w:val="none" w:sz="0" w:space="0" w:color="auto"/>
      </w:divBdr>
    </w:div>
    <w:div w:id="1964578678">
      <w:bodyDiv w:val="1"/>
      <w:marLeft w:val="0"/>
      <w:marRight w:val="0"/>
      <w:marTop w:val="0"/>
      <w:marBottom w:val="0"/>
      <w:divBdr>
        <w:top w:val="none" w:sz="0" w:space="0" w:color="auto"/>
        <w:left w:val="none" w:sz="0" w:space="0" w:color="auto"/>
        <w:bottom w:val="none" w:sz="0" w:space="0" w:color="auto"/>
        <w:right w:val="none" w:sz="0" w:space="0" w:color="auto"/>
      </w:divBdr>
    </w:div>
    <w:div w:id="1964728744">
      <w:bodyDiv w:val="1"/>
      <w:marLeft w:val="0"/>
      <w:marRight w:val="0"/>
      <w:marTop w:val="0"/>
      <w:marBottom w:val="0"/>
      <w:divBdr>
        <w:top w:val="none" w:sz="0" w:space="0" w:color="auto"/>
        <w:left w:val="none" w:sz="0" w:space="0" w:color="auto"/>
        <w:bottom w:val="none" w:sz="0" w:space="0" w:color="auto"/>
        <w:right w:val="none" w:sz="0" w:space="0" w:color="auto"/>
      </w:divBdr>
    </w:div>
    <w:div w:id="1965691140">
      <w:bodyDiv w:val="1"/>
      <w:marLeft w:val="0"/>
      <w:marRight w:val="0"/>
      <w:marTop w:val="0"/>
      <w:marBottom w:val="0"/>
      <w:divBdr>
        <w:top w:val="none" w:sz="0" w:space="0" w:color="auto"/>
        <w:left w:val="none" w:sz="0" w:space="0" w:color="auto"/>
        <w:bottom w:val="none" w:sz="0" w:space="0" w:color="auto"/>
        <w:right w:val="none" w:sz="0" w:space="0" w:color="auto"/>
      </w:divBdr>
    </w:div>
    <w:div w:id="1966155433">
      <w:bodyDiv w:val="1"/>
      <w:marLeft w:val="0"/>
      <w:marRight w:val="0"/>
      <w:marTop w:val="0"/>
      <w:marBottom w:val="0"/>
      <w:divBdr>
        <w:top w:val="none" w:sz="0" w:space="0" w:color="auto"/>
        <w:left w:val="none" w:sz="0" w:space="0" w:color="auto"/>
        <w:bottom w:val="none" w:sz="0" w:space="0" w:color="auto"/>
        <w:right w:val="none" w:sz="0" w:space="0" w:color="auto"/>
      </w:divBdr>
    </w:div>
    <w:div w:id="1966424747">
      <w:bodyDiv w:val="1"/>
      <w:marLeft w:val="0"/>
      <w:marRight w:val="0"/>
      <w:marTop w:val="0"/>
      <w:marBottom w:val="0"/>
      <w:divBdr>
        <w:top w:val="none" w:sz="0" w:space="0" w:color="auto"/>
        <w:left w:val="none" w:sz="0" w:space="0" w:color="auto"/>
        <w:bottom w:val="none" w:sz="0" w:space="0" w:color="auto"/>
        <w:right w:val="none" w:sz="0" w:space="0" w:color="auto"/>
      </w:divBdr>
    </w:div>
    <w:div w:id="1966736107">
      <w:bodyDiv w:val="1"/>
      <w:marLeft w:val="0"/>
      <w:marRight w:val="0"/>
      <w:marTop w:val="0"/>
      <w:marBottom w:val="0"/>
      <w:divBdr>
        <w:top w:val="none" w:sz="0" w:space="0" w:color="auto"/>
        <w:left w:val="none" w:sz="0" w:space="0" w:color="auto"/>
        <w:bottom w:val="none" w:sz="0" w:space="0" w:color="auto"/>
        <w:right w:val="none" w:sz="0" w:space="0" w:color="auto"/>
      </w:divBdr>
    </w:div>
    <w:div w:id="1967195530">
      <w:bodyDiv w:val="1"/>
      <w:marLeft w:val="0"/>
      <w:marRight w:val="0"/>
      <w:marTop w:val="0"/>
      <w:marBottom w:val="0"/>
      <w:divBdr>
        <w:top w:val="none" w:sz="0" w:space="0" w:color="auto"/>
        <w:left w:val="none" w:sz="0" w:space="0" w:color="auto"/>
        <w:bottom w:val="none" w:sz="0" w:space="0" w:color="auto"/>
        <w:right w:val="none" w:sz="0" w:space="0" w:color="auto"/>
      </w:divBdr>
    </w:div>
    <w:div w:id="1968076627">
      <w:bodyDiv w:val="1"/>
      <w:marLeft w:val="0"/>
      <w:marRight w:val="0"/>
      <w:marTop w:val="0"/>
      <w:marBottom w:val="0"/>
      <w:divBdr>
        <w:top w:val="none" w:sz="0" w:space="0" w:color="auto"/>
        <w:left w:val="none" w:sz="0" w:space="0" w:color="auto"/>
        <w:bottom w:val="none" w:sz="0" w:space="0" w:color="auto"/>
        <w:right w:val="none" w:sz="0" w:space="0" w:color="auto"/>
      </w:divBdr>
    </w:div>
    <w:div w:id="1968853787">
      <w:bodyDiv w:val="1"/>
      <w:marLeft w:val="0"/>
      <w:marRight w:val="0"/>
      <w:marTop w:val="0"/>
      <w:marBottom w:val="0"/>
      <w:divBdr>
        <w:top w:val="none" w:sz="0" w:space="0" w:color="auto"/>
        <w:left w:val="none" w:sz="0" w:space="0" w:color="auto"/>
        <w:bottom w:val="none" w:sz="0" w:space="0" w:color="auto"/>
        <w:right w:val="none" w:sz="0" w:space="0" w:color="auto"/>
      </w:divBdr>
    </w:div>
    <w:div w:id="1970357590">
      <w:bodyDiv w:val="1"/>
      <w:marLeft w:val="0"/>
      <w:marRight w:val="0"/>
      <w:marTop w:val="0"/>
      <w:marBottom w:val="0"/>
      <w:divBdr>
        <w:top w:val="none" w:sz="0" w:space="0" w:color="auto"/>
        <w:left w:val="none" w:sz="0" w:space="0" w:color="auto"/>
        <w:bottom w:val="none" w:sz="0" w:space="0" w:color="auto"/>
        <w:right w:val="none" w:sz="0" w:space="0" w:color="auto"/>
      </w:divBdr>
    </w:div>
    <w:div w:id="1971281750">
      <w:bodyDiv w:val="1"/>
      <w:marLeft w:val="0"/>
      <w:marRight w:val="0"/>
      <w:marTop w:val="0"/>
      <w:marBottom w:val="0"/>
      <w:divBdr>
        <w:top w:val="none" w:sz="0" w:space="0" w:color="auto"/>
        <w:left w:val="none" w:sz="0" w:space="0" w:color="auto"/>
        <w:bottom w:val="none" w:sz="0" w:space="0" w:color="auto"/>
        <w:right w:val="none" w:sz="0" w:space="0" w:color="auto"/>
      </w:divBdr>
    </w:div>
    <w:div w:id="1971744400">
      <w:bodyDiv w:val="1"/>
      <w:marLeft w:val="0"/>
      <w:marRight w:val="0"/>
      <w:marTop w:val="0"/>
      <w:marBottom w:val="0"/>
      <w:divBdr>
        <w:top w:val="none" w:sz="0" w:space="0" w:color="auto"/>
        <w:left w:val="none" w:sz="0" w:space="0" w:color="auto"/>
        <w:bottom w:val="none" w:sz="0" w:space="0" w:color="auto"/>
        <w:right w:val="none" w:sz="0" w:space="0" w:color="auto"/>
      </w:divBdr>
    </w:div>
    <w:div w:id="1971788302">
      <w:bodyDiv w:val="1"/>
      <w:marLeft w:val="0"/>
      <w:marRight w:val="0"/>
      <w:marTop w:val="0"/>
      <w:marBottom w:val="0"/>
      <w:divBdr>
        <w:top w:val="none" w:sz="0" w:space="0" w:color="auto"/>
        <w:left w:val="none" w:sz="0" w:space="0" w:color="auto"/>
        <w:bottom w:val="none" w:sz="0" w:space="0" w:color="auto"/>
        <w:right w:val="none" w:sz="0" w:space="0" w:color="auto"/>
      </w:divBdr>
    </w:div>
    <w:div w:id="1972244067">
      <w:bodyDiv w:val="1"/>
      <w:marLeft w:val="0"/>
      <w:marRight w:val="0"/>
      <w:marTop w:val="0"/>
      <w:marBottom w:val="0"/>
      <w:divBdr>
        <w:top w:val="none" w:sz="0" w:space="0" w:color="auto"/>
        <w:left w:val="none" w:sz="0" w:space="0" w:color="auto"/>
        <w:bottom w:val="none" w:sz="0" w:space="0" w:color="auto"/>
        <w:right w:val="none" w:sz="0" w:space="0" w:color="auto"/>
      </w:divBdr>
    </w:div>
    <w:div w:id="1972249687">
      <w:bodyDiv w:val="1"/>
      <w:marLeft w:val="0"/>
      <w:marRight w:val="0"/>
      <w:marTop w:val="0"/>
      <w:marBottom w:val="0"/>
      <w:divBdr>
        <w:top w:val="none" w:sz="0" w:space="0" w:color="auto"/>
        <w:left w:val="none" w:sz="0" w:space="0" w:color="auto"/>
        <w:bottom w:val="none" w:sz="0" w:space="0" w:color="auto"/>
        <w:right w:val="none" w:sz="0" w:space="0" w:color="auto"/>
      </w:divBdr>
    </w:div>
    <w:div w:id="1972663595">
      <w:bodyDiv w:val="1"/>
      <w:marLeft w:val="0"/>
      <w:marRight w:val="0"/>
      <w:marTop w:val="0"/>
      <w:marBottom w:val="0"/>
      <w:divBdr>
        <w:top w:val="none" w:sz="0" w:space="0" w:color="auto"/>
        <w:left w:val="none" w:sz="0" w:space="0" w:color="auto"/>
        <w:bottom w:val="none" w:sz="0" w:space="0" w:color="auto"/>
        <w:right w:val="none" w:sz="0" w:space="0" w:color="auto"/>
      </w:divBdr>
    </w:div>
    <w:div w:id="1972780019">
      <w:bodyDiv w:val="1"/>
      <w:marLeft w:val="0"/>
      <w:marRight w:val="0"/>
      <w:marTop w:val="0"/>
      <w:marBottom w:val="0"/>
      <w:divBdr>
        <w:top w:val="none" w:sz="0" w:space="0" w:color="auto"/>
        <w:left w:val="none" w:sz="0" w:space="0" w:color="auto"/>
        <w:bottom w:val="none" w:sz="0" w:space="0" w:color="auto"/>
        <w:right w:val="none" w:sz="0" w:space="0" w:color="auto"/>
      </w:divBdr>
    </w:div>
    <w:div w:id="1972783752">
      <w:bodyDiv w:val="1"/>
      <w:marLeft w:val="0"/>
      <w:marRight w:val="0"/>
      <w:marTop w:val="0"/>
      <w:marBottom w:val="0"/>
      <w:divBdr>
        <w:top w:val="none" w:sz="0" w:space="0" w:color="auto"/>
        <w:left w:val="none" w:sz="0" w:space="0" w:color="auto"/>
        <w:bottom w:val="none" w:sz="0" w:space="0" w:color="auto"/>
        <w:right w:val="none" w:sz="0" w:space="0" w:color="auto"/>
      </w:divBdr>
    </w:div>
    <w:div w:id="1973705649">
      <w:bodyDiv w:val="1"/>
      <w:marLeft w:val="0"/>
      <w:marRight w:val="0"/>
      <w:marTop w:val="0"/>
      <w:marBottom w:val="0"/>
      <w:divBdr>
        <w:top w:val="none" w:sz="0" w:space="0" w:color="auto"/>
        <w:left w:val="none" w:sz="0" w:space="0" w:color="auto"/>
        <w:bottom w:val="none" w:sz="0" w:space="0" w:color="auto"/>
        <w:right w:val="none" w:sz="0" w:space="0" w:color="auto"/>
      </w:divBdr>
    </w:div>
    <w:div w:id="1974476980">
      <w:bodyDiv w:val="1"/>
      <w:marLeft w:val="0"/>
      <w:marRight w:val="0"/>
      <w:marTop w:val="0"/>
      <w:marBottom w:val="0"/>
      <w:divBdr>
        <w:top w:val="none" w:sz="0" w:space="0" w:color="auto"/>
        <w:left w:val="none" w:sz="0" w:space="0" w:color="auto"/>
        <w:bottom w:val="none" w:sz="0" w:space="0" w:color="auto"/>
        <w:right w:val="none" w:sz="0" w:space="0" w:color="auto"/>
      </w:divBdr>
    </w:div>
    <w:div w:id="1974747068">
      <w:bodyDiv w:val="1"/>
      <w:marLeft w:val="0"/>
      <w:marRight w:val="0"/>
      <w:marTop w:val="0"/>
      <w:marBottom w:val="0"/>
      <w:divBdr>
        <w:top w:val="none" w:sz="0" w:space="0" w:color="auto"/>
        <w:left w:val="none" w:sz="0" w:space="0" w:color="auto"/>
        <w:bottom w:val="none" w:sz="0" w:space="0" w:color="auto"/>
        <w:right w:val="none" w:sz="0" w:space="0" w:color="auto"/>
      </w:divBdr>
    </w:div>
    <w:div w:id="1975208233">
      <w:bodyDiv w:val="1"/>
      <w:marLeft w:val="0"/>
      <w:marRight w:val="0"/>
      <w:marTop w:val="0"/>
      <w:marBottom w:val="0"/>
      <w:divBdr>
        <w:top w:val="none" w:sz="0" w:space="0" w:color="auto"/>
        <w:left w:val="none" w:sz="0" w:space="0" w:color="auto"/>
        <w:bottom w:val="none" w:sz="0" w:space="0" w:color="auto"/>
        <w:right w:val="none" w:sz="0" w:space="0" w:color="auto"/>
      </w:divBdr>
    </w:div>
    <w:div w:id="1975408142">
      <w:bodyDiv w:val="1"/>
      <w:marLeft w:val="0"/>
      <w:marRight w:val="0"/>
      <w:marTop w:val="0"/>
      <w:marBottom w:val="0"/>
      <w:divBdr>
        <w:top w:val="none" w:sz="0" w:space="0" w:color="auto"/>
        <w:left w:val="none" w:sz="0" w:space="0" w:color="auto"/>
        <w:bottom w:val="none" w:sz="0" w:space="0" w:color="auto"/>
        <w:right w:val="none" w:sz="0" w:space="0" w:color="auto"/>
      </w:divBdr>
    </w:div>
    <w:div w:id="1975678417">
      <w:bodyDiv w:val="1"/>
      <w:marLeft w:val="0"/>
      <w:marRight w:val="0"/>
      <w:marTop w:val="0"/>
      <w:marBottom w:val="0"/>
      <w:divBdr>
        <w:top w:val="none" w:sz="0" w:space="0" w:color="auto"/>
        <w:left w:val="none" w:sz="0" w:space="0" w:color="auto"/>
        <w:bottom w:val="none" w:sz="0" w:space="0" w:color="auto"/>
        <w:right w:val="none" w:sz="0" w:space="0" w:color="auto"/>
      </w:divBdr>
    </w:div>
    <w:div w:id="1975717858">
      <w:bodyDiv w:val="1"/>
      <w:marLeft w:val="0"/>
      <w:marRight w:val="0"/>
      <w:marTop w:val="0"/>
      <w:marBottom w:val="0"/>
      <w:divBdr>
        <w:top w:val="none" w:sz="0" w:space="0" w:color="auto"/>
        <w:left w:val="none" w:sz="0" w:space="0" w:color="auto"/>
        <w:bottom w:val="none" w:sz="0" w:space="0" w:color="auto"/>
        <w:right w:val="none" w:sz="0" w:space="0" w:color="auto"/>
      </w:divBdr>
    </w:div>
    <w:div w:id="1977485002">
      <w:bodyDiv w:val="1"/>
      <w:marLeft w:val="0"/>
      <w:marRight w:val="0"/>
      <w:marTop w:val="0"/>
      <w:marBottom w:val="0"/>
      <w:divBdr>
        <w:top w:val="none" w:sz="0" w:space="0" w:color="auto"/>
        <w:left w:val="none" w:sz="0" w:space="0" w:color="auto"/>
        <w:bottom w:val="none" w:sz="0" w:space="0" w:color="auto"/>
        <w:right w:val="none" w:sz="0" w:space="0" w:color="auto"/>
      </w:divBdr>
    </w:div>
    <w:div w:id="1977560501">
      <w:bodyDiv w:val="1"/>
      <w:marLeft w:val="0"/>
      <w:marRight w:val="0"/>
      <w:marTop w:val="0"/>
      <w:marBottom w:val="0"/>
      <w:divBdr>
        <w:top w:val="none" w:sz="0" w:space="0" w:color="auto"/>
        <w:left w:val="none" w:sz="0" w:space="0" w:color="auto"/>
        <w:bottom w:val="none" w:sz="0" w:space="0" w:color="auto"/>
        <w:right w:val="none" w:sz="0" w:space="0" w:color="auto"/>
      </w:divBdr>
    </w:div>
    <w:div w:id="1978410628">
      <w:bodyDiv w:val="1"/>
      <w:marLeft w:val="0"/>
      <w:marRight w:val="0"/>
      <w:marTop w:val="0"/>
      <w:marBottom w:val="0"/>
      <w:divBdr>
        <w:top w:val="none" w:sz="0" w:space="0" w:color="auto"/>
        <w:left w:val="none" w:sz="0" w:space="0" w:color="auto"/>
        <w:bottom w:val="none" w:sz="0" w:space="0" w:color="auto"/>
        <w:right w:val="none" w:sz="0" w:space="0" w:color="auto"/>
      </w:divBdr>
    </w:div>
    <w:div w:id="1978534595">
      <w:bodyDiv w:val="1"/>
      <w:marLeft w:val="0"/>
      <w:marRight w:val="0"/>
      <w:marTop w:val="0"/>
      <w:marBottom w:val="0"/>
      <w:divBdr>
        <w:top w:val="none" w:sz="0" w:space="0" w:color="auto"/>
        <w:left w:val="none" w:sz="0" w:space="0" w:color="auto"/>
        <w:bottom w:val="none" w:sz="0" w:space="0" w:color="auto"/>
        <w:right w:val="none" w:sz="0" w:space="0" w:color="auto"/>
      </w:divBdr>
    </w:div>
    <w:div w:id="1978803015">
      <w:bodyDiv w:val="1"/>
      <w:marLeft w:val="0"/>
      <w:marRight w:val="0"/>
      <w:marTop w:val="0"/>
      <w:marBottom w:val="0"/>
      <w:divBdr>
        <w:top w:val="none" w:sz="0" w:space="0" w:color="auto"/>
        <w:left w:val="none" w:sz="0" w:space="0" w:color="auto"/>
        <w:bottom w:val="none" w:sz="0" w:space="0" w:color="auto"/>
        <w:right w:val="none" w:sz="0" w:space="0" w:color="auto"/>
      </w:divBdr>
    </w:div>
    <w:div w:id="1978874809">
      <w:bodyDiv w:val="1"/>
      <w:marLeft w:val="0"/>
      <w:marRight w:val="0"/>
      <w:marTop w:val="0"/>
      <w:marBottom w:val="0"/>
      <w:divBdr>
        <w:top w:val="none" w:sz="0" w:space="0" w:color="auto"/>
        <w:left w:val="none" w:sz="0" w:space="0" w:color="auto"/>
        <w:bottom w:val="none" w:sz="0" w:space="0" w:color="auto"/>
        <w:right w:val="none" w:sz="0" w:space="0" w:color="auto"/>
      </w:divBdr>
    </w:div>
    <w:div w:id="1981496002">
      <w:bodyDiv w:val="1"/>
      <w:marLeft w:val="0"/>
      <w:marRight w:val="0"/>
      <w:marTop w:val="0"/>
      <w:marBottom w:val="0"/>
      <w:divBdr>
        <w:top w:val="none" w:sz="0" w:space="0" w:color="auto"/>
        <w:left w:val="none" w:sz="0" w:space="0" w:color="auto"/>
        <w:bottom w:val="none" w:sz="0" w:space="0" w:color="auto"/>
        <w:right w:val="none" w:sz="0" w:space="0" w:color="auto"/>
      </w:divBdr>
    </w:div>
    <w:div w:id="1982691142">
      <w:bodyDiv w:val="1"/>
      <w:marLeft w:val="0"/>
      <w:marRight w:val="0"/>
      <w:marTop w:val="0"/>
      <w:marBottom w:val="0"/>
      <w:divBdr>
        <w:top w:val="none" w:sz="0" w:space="0" w:color="auto"/>
        <w:left w:val="none" w:sz="0" w:space="0" w:color="auto"/>
        <w:bottom w:val="none" w:sz="0" w:space="0" w:color="auto"/>
        <w:right w:val="none" w:sz="0" w:space="0" w:color="auto"/>
      </w:divBdr>
    </w:div>
    <w:div w:id="1982733742">
      <w:bodyDiv w:val="1"/>
      <w:marLeft w:val="0"/>
      <w:marRight w:val="0"/>
      <w:marTop w:val="0"/>
      <w:marBottom w:val="0"/>
      <w:divBdr>
        <w:top w:val="none" w:sz="0" w:space="0" w:color="auto"/>
        <w:left w:val="none" w:sz="0" w:space="0" w:color="auto"/>
        <w:bottom w:val="none" w:sz="0" w:space="0" w:color="auto"/>
        <w:right w:val="none" w:sz="0" w:space="0" w:color="auto"/>
      </w:divBdr>
    </w:div>
    <w:div w:id="1983727917">
      <w:bodyDiv w:val="1"/>
      <w:marLeft w:val="0"/>
      <w:marRight w:val="0"/>
      <w:marTop w:val="0"/>
      <w:marBottom w:val="0"/>
      <w:divBdr>
        <w:top w:val="none" w:sz="0" w:space="0" w:color="auto"/>
        <w:left w:val="none" w:sz="0" w:space="0" w:color="auto"/>
        <w:bottom w:val="none" w:sz="0" w:space="0" w:color="auto"/>
        <w:right w:val="none" w:sz="0" w:space="0" w:color="auto"/>
      </w:divBdr>
    </w:div>
    <w:div w:id="1984306467">
      <w:bodyDiv w:val="1"/>
      <w:marLeft w:val="0"/>
      <w:marRight w:val="0"/>
      <w:marTop w:val="0"/>
      <w:marBottom w:val="0"/>
      <w:divBdr>
        <w:top w:val="none" w:sz="0" w:space="0" w:color="auto"/>
        <w:left w:val="none" w:sz="0" w:space="0" w:color="auto"/>
        <w:bottom w:val="none" w:sz="0" w:space="0" w:color="auto"/>
        <w:right w:val="none" w:sz="0" w:space="0" w:color="auto"/>
      </w:divBdr>
    </w:div>
    <w:div w:id="1984500726">
      <w:bodyDiv w:val="1"/>
      <w:marLeft w:val="0"/>
      <w:marRight w:val="0"/>
      <w:marTop w:val="0"/>
      <w:marBottom w:val="0"/>
      <w:divBdr>
        <w:top w:val="none" w:sz="0" w:space="0" w:color="auto"/>
        <w:left w:val="none" w:sz="0" w:space="0" w:color="auto"/>
        <w:bottom w:val="none" w:sz="0" w:space="0" w:color="auto"/>
        <w:right w:val="none" w:sz="0" w:space="0" w:color="auto"/>
      </w:divBdr>
    </w:div>
    <w:div w:id="1985966395">
      <w:bodyDiv w:val="1"/>
      <w:marLeft w:val="0"/>
      <w:marRight w:val="0"/>
      <w:marTop w:val="0"/>
      <w:marBottom w:val="0"/>
      <w:divBdr>
        <w:top w:val="none" w:sz="0" w:space="0" w:color="auto"/>
        <w:left w:val="none" w:sz="0" w:space="0" w:color="auto"/>
        <w:bottom w:val="none" w:sz="0" w:space="0" w:color="auto"/>
        <w:right w:val="none" w:sz="0" w:space="0" w:color="auto"/>
      </w:divBdr>
    </w:div>
    <w:div w:id="1986276877">
      <w:bodyDiv w:val="1"/>
      <w:marLeft w:val="0"/>
      <w:marRight w:val="0"/>
      <w:marTop w:val="0"/>
      <w:marBottom w:val="0"/>
      <w:divBdr>
        <w:top w:val="none" w:sz="0" w:space="0" w:color="auto"/>
        <w:left w:val="none" w:sz="0" w:space="0" w:color="auto"/>
        <w:bottom w:val="none" w:sz="0" w:space="0" w:color="auto"/>
        <w:right w:val="none" w:sz="0" w:space="0" w:color="auto"/>
      </w:divBdr>
    </w:div>
    <w:div w:id="1986928486">
      <w:bodyDiv w:val="1"/>
      <w:marLeft w:val="0"/>
      <w:marRight w:val="0"/>
      <w:marTop w:val="0"/>
      <w:marBottom w:val="0"/>
      <w:divBdr>
        <w:top w:val="none" w:sz="0" w:space="0" w:color="auto"/>
        <w:left w:val="none" w:sz="0" w:space="0" w:color="auto"/>
        <w:bottom w:val="none" w:sz="0" w:space="0" w:color="auto"/>
        <w:right w:val="none" w:sz="0" w:space="0" w:color="auto"/>
      </w:divBdr>
    </w:div>
    <w:div w:id="1987466082">
      <w:bodyDiv w:val="1"/>
      <w:marLeft w:val="0"/>
      <w:marRight w:val="0"/>
      <w:marTop w:val="0"/>
      <w:marBottom w:val="0"/>
      <w:divBdr>
        <w:top w:val="none" w:sz="0" w:space="0" w:color="auto"/>
        <w:left w:val="none" w:sz="0" w:space="0" w:color="auto"/>
        <w:bottom w:val="none" w:sz="0" w:space="0" w:color="auto"/>
        <w:right w:val="none" w:sz="0" w:space="0" w:color="auto"/>
      </w:divBdr>
    </w:div>
    <w:div w:id="1987733143">
      <w:bodyDiv w:val="1"/>
      <w:marLeft w:val="0"/>
      <w:marRight w:val="0"/>
      <w:marTop w:val="0"/>
      <w:marBottom w:val="0"/>
      <w:divBdr>
        <w:top w:val="none" w:sz="0" w:space="0" w:color="auto"/>
        <w:left w:val="none" w:sz="0" w:space="0" w:color="auto"/>
        <w:bottom w:val="none" w:sz="0" w:space="0" w:color="auto"/>
        <w:right w:val="none" w:sz="0" w:space="0" w:color="auto"/>
      </w:divBdr>
    </w:div>
    <w:div w:id="1987738969">
      <w:bodyDiv w:val="1"/>
      <w:marLeft w:val="0"/>
      <w:marRight w:val="0"/>
      <w:marTop w:val="0"/>
      <w:marBottom w:val="0"/>
      <w:divBdr>
        <w:top w:val="none" w:sz="0" w:space="0" w:color="auto"/>
        <w:left w:val="none" w:sz="0" w:space="0" w:color="auto"/>
        <w:bottom w:val="none" w:sz="0" w:space="0" w:color="auto"/>
        <w:right w:val="none" w:sz="0" w:space="0" w:color="auto"/>
      </w:divBdr>
    </w:div>
    <w:div w:id="1988119593">
      <w:bodyDiv w:val="1"/>
      <w:marLeft w:val="0"/>
      <w:marRight w:val="0"/>
      <w:marTop w:val="0"/>
      <w:marBottom w:val="0"/>
      <w:divBdr>
        <w:top w:val="none" w:sz="0" w:space="0" w:color="auto"/>
        <w:left w:val="none" w:sz="0" w:space="0" w:color="auto"/>
        <w:bottom w:val="none" w:sz="0" w:space="0" w:color="auto"/>
        <w:right w:val="none" w:sz="0" w:space="0" w:color="auto"/>
      </w:divBdr>
    </w:div>
    <w:div w:id="1988238837">
      <w:bodyDiv w:val="1"/>
      <w:marLeft w:val="0"/>
      <w:marRight w:val="0"/>
      <w:marTop w:val="0"/>
      <w:marBottom w:val="0"/>
      <w:divBdr>
        <w:top w:val="none" w:sz="0" w:space="0" w:color="auto"/>
        <w:left w:val="none" w:sz="0" w:space="0" w:color="auto"/>
        <w:bottom w:val="none" w:sz="0" w:space="0" w:color="auto"/>
        <w:right w:val="none" w:sz="0" w:space="0" w:color="auto"/>
      </w:divBdr>
    </w:div>
    <w:div w:id="1988321308">
      <w:bodyDiv w:val="1"/>
      <w:marLeft w:val="0"/>
      <w:marRight w:val="0"/>
      <w:marTop w:val="0"/>
      <w:marBottom w:val="0"/>
      <w:divBdr>
        <w:top w:val="none" w:sz="0" w:space="0" w:color="auto"/>
        <w:left w:val="none" w:sz="0" w:space="0" w:color="auto"/>
        <w:bottom w:val="none" w:sz="0" w:space="0" w:color="auto"/>
        <w:right w:val="none" w:sz="0" w:space="0" w:color="auto"/>
      </w:divBdr>
    </w:div>
    <w:div w:id="1988392542">
      <w:bodyDiv w:val="1"/>
      <w:marLeft w:val="0"/>
      <w:marRight w:val="0"/>
      <w:marTop w:val="0"/>
      <w:marBottom w:val="0"/>
      <w:divBdr>
        <w:top w:val="none" w:sz="0" w:space="0" w:color="auto"/>
        <w:left w:val="none" w:sz="0" w:space="0" w:color="auto"/>
        <w:bottom w:val="none" w:sz="0" w:space="0" w:color="auto"/>
        <w:right w:val="none" w:sz="0" w:space="0" w:color="auto"/>
      </w:divBdr>
    </w:div>
    <w:div w:id="1988826491">
      <w:bodyDiv w:val="1"/>
      <w:marLeft w:val="0"/>
      <w:marRight w:val="0"/>
      <w:marTop w:val="0"/>
      <w:marBottom w:val="0"/>
      <w:divBdr>
        <w:top w:val="none" w:sz="0" w:space="0" w:color="auto"/>
        <w:left w:val="none" w:sz="0" w:space="0" w:color="auto"/>
        <w:bottom w:val="none" w:sz="0" w:space="0" w:color="auto"/>
        <w:right w:val="none" w:sz="0" w:space="0" w:color="auto"/>
      </w:divBdr>
    </w:div>
    <w:div w:id="1990674235">
      <w:bodyDiv w:val="1"/>
      <w:marLeft w:val="0"/>
      <w:marRight w:val="0"/>
      <w:marTop w:val="0"/>
      <w:marBottom w:val="0"/>
      <w:divBdr>
        <w:top w:val="none" w:sz="0" w:space="0" w:color="auto"/>
        <w:left w:val="none" w:sz="0" w:space="0" w:color="auto"/>
        <w:bottom w:val="none" w:sz="0" w:space="0" w:color="auto"/>
        <w:right w:val="none" w:sz="0" w:space="0" w:color="auto"/>
      </w:divBdr>
    </w:div>
    <w:div w:id="1991014719">
      <w:bodyDiv w:val="1"/>
      <w:marLeft w:val="0"/>
      <w:marRight w:val="0"/>
      <w:marTop w:val="0"/>
      <w:marBottom w:val="0"/>
      <w:divBdr>
        <w:top w:val="none" w:sz="0" w:space="0" w:color="auto"/>
        <w:left w:val="none" w:sz="0" w:space="0" w:color="auto"/>
        <w:bottom w:val="none" w:sz="0" w:space="0" w:color="auto"/>
        <w:right w:val="none" w:sz="0" w:space="0" w:color="auto"/>
      </w:divBdr>
    </w:div>
    <w:div w:id="1991130828">
      <w:bodyDiv w:val="1"/>
      <w:marLeft w:val="0"/>
      <w:marRight w:val="0"/>
      <w:marTop w:val="0"/>
      <w:marBottom w:val="0"/>
      <w:divBdr>
        <w:top w:val="none" w:sz="0" w:space="0" w:color="auto"/>
        <w:left w:val="none" w:sz="0" w:space="0" w:color="auto"/>
        <w:bottom w:val="none" w:sz="0" w:space="0" w:color="auto"/>
        <w:right w:val="none" w:sz="0" w:space="0" w:color="auto"/>
      </w:divBdr>
    </w:div>
    <w:div w:id="1991401010">
      <w:bodyDiv w:val="1"/>
      <w:marLeft w:val="0"/>
      <w:marRight w:val="0"/>
      <w:marTop w:val="0"/>
      <w:marBottom w:val="0"/>
      <w:divBdr>
        <w:top w:val="none" w:sz="0" w:space="0" w:color="auto"/>
        <w:left w:val="none" w:sz="0" w:space="0" w:color="auto"/>
        <w:bottom w:val="none" w:sz="0" w:space="0" w:color="auto"/>
        <w:right w:val="none" w:sz="0" w:space="0" w:color="auto"/>
      </w:divBdr>
    </w:div>
    <w:div w:id="1993564458">
      <w:bodyDiv w:val="1"/>
      <w:marLeft w:val="0"/>
      <w:marRight w:val="0"/>
      <w:marTop w:val="0"/>
      <w:marBottom w:val="0"/>
      <w:divBdr>
        <w:top w:val="none" w:sz="0" w:space="0" w:color="auto"/>
        <w:left w:val="none" w:sz="0" w:space="0" w:color="auto"/>
        <w:bottom w:val="none" w:sz="0" w:space="0" w:color="auto"/>
        <w:right w:val="none" w:sz="0" w:space="0" w:color="auto"/>
      </w:divBdr>
    </w:div>
    <w:div w:id="1994479385">
      <w:bodyDiv w:val="1"/>
      <w:marLeft w:val="0"/>
      <w:marRight w:val="0"/>
      <w:marTop w:val="0"/>
      <w:marBottom w:val="0"/>
      <w:divBdr>
        <w:top w:val="none" w:sz="0" w:space="0" w:color="auto"/>
        <w:left w:val="none" w:sz="0" w:space="0" w:color="auto"/>
        <w:bottom w:val="none" w:sz="0" w:space="0" w:color="auto"/>
        <w:right w:val="none" w:sz="0" w:space="0" w:color="auto"/>
      </w:divBdr>
    </w:div>
    <w:div w:id="1994678031">
      <w:bodyDiv w:val="1"/>
      <w:marLeft w:val="0"/>
      <w:marRight w:val="0"/>
      <w:marTop w:val="0"/>
      <w:marBottom w:val="0"/>
      <w:divBdr>
        <w:top w:val="none" w:sz="0" w:space="0" w:color="auto"/>
        <w:left w:val="none" w:sz="0" w:space="0" w:color="auto"/>
        <w:bottom w:val="none" w:sz="0" w:space="0" w:color="auto"/>
        <w:right w:val="none" w:sz="0" w:space="0" w:color="auto"/>
      </w:divBdr>
    </w:div>
    <w:div w:id="1995335290">
      <w:bodyDiv w:val="1"/>
      <w:marLeft w:val="0"/>
      <w:marRight w:val="0"/>
      <w:marTop w:val="0"/>
      <w:marBottom w:val="0"/>
      <w:divBdr>
        <w:top w:val="none" w:sz="0" w:space="0" w:color="auto"/>
        <w:left w:val="none" w:sz="0" w:space="0" w:color="auto"/>
        <w:bottom w:val="none" w:sz="0" w:space="0" w:color="auto"/>
        <w:right w:val="none" w:sz="0" w:space="0" w:color="auto"/>
      </w:divBdr>
    </w:div>
    <w:div w:id="1996377990">
      <w:bodyDiv w:val="1"/>
      <w:marLeft w:val="0"/>
      <w:marRight w:val="0"/>
      <w:marTop w:val="0"/>
      <w:marBottom w:val="0"/>
      <w:divBdr>
        <w:top w:val="none" w:sz="0" w:space="0" w:color="auto"/>
        <w:left w:val="none" w:sz="0" w:space="0" w:color="auto"/>
        <w:bottom w:val="none" w:sz="0" w:space="0" w:color="auto"/>
        <w:right w:val="none" w:sz="0" w:space="0" w:color="auto"/>
      </w:divBdr>
    </w:div>
    <w:div w:id="1996638051">
      <w:bodyDiv w:val="1"/>
      <w:marLeft w:val="0"/>
      <w:marRight w:val="0"/>
      <w:marTop w:val="0"/>
      <w:marBottom w:val="0"/>
      <w:divBdr>
        <w:top w:val="none" w:sz="0" w:space="0" w:color="auto"/>
        <w:left w:val="none" w:sz="0" w:space="0" w:color="auto"/>
        <w:bottom w:val="none" w:sz="0" w:space="0" w:color="auto"/>
        <w:right w:val="none" w:sz="0" w:space="0" w:color="auto"/>
      </w:divBdr>
    </w:div>
    <w:div w:id="1996958146">
      <w:bodyDiv w:val="1"/>
      <w:marLeft w:val="0"/>
      <w:marRight w:val="0"/>
      <w:marTop w:val="0"/>
      <w:marBottom w:val="0"/>
      <w:divBdr>
        <w:top w:val="none" w:sz="0" w:space="0" w:color="auto"/>
        <w:left w:val="none" w:sz="0" w:space="0" w:color="auto"/>
        <w:bottom w:val="none" w:sz="0" w:space="0" w:color="auto"/>
        <w:right w:val="none" w:sz="0" w:space="0" w:color="auto"/>
      </w:divBdr>
    </w:div>
    <w:div w:id="1997562291">
      <w:bodyDiv w:val="1"/>
      <w:marLeft w:val="0"/>
      <w:marRight w:val="0"/>
      <w:marTop w:val="0"/>
      <w:marBottom w:val="0"/>
      <w:divBdr>
        <w:top w:val="none" w:sz="0" w:space="0" w:color="auto"/>
        <w:left w:val="none" w:sz="0" w:space="0" w:color="auto"/>
        <w:bottom w:val="none" w:sz="0" w:space="0" w:color="auto"/>
        <w:right w:val="none" w:sz="0" w:space="0" w:color="auto"/>
      </w:divBdr>
    </w:div>
    <w:div w:id="1997958165">
      <w:bodyDiv w:val="1"/>
      <w:marLeft w:val="0"/>
      <w:marRight w:val="0"/>
      <w:marTop w:val="0"/>
      <w:marBottom w:val="0"/>
      <w:divBdr>
        <w:top w:val="none" w:sz="0" w:space="0" w:color="auto"/>
        <w:left w:val="none" w:sz="0" w:space="0" w:color="auto"/>
        <w:bottom w:val="none" w:sz="0" w:space="0" w:color="auto"/>
        <w:right w:val="none" w:sz="0" w:space="0" w:color="auto"/>
      </w:divBdr>
    </w:div>
    <w:div w:id="1998071017">
      <w:bodyDiv w:val="1"/>
      <w:marLeft w:val="0"/>
      <w:marRight w:val="0"/>
      <w:marTop w:val="0"/>
      <w:marBottom w:val="0"/>
      <w:divBdr>
        <w:top w:val="none" w:sz="0" w:space="0" w:color="auto"/>
        <w:left w:val="none" w:sz="0" w:space="0" w:color="auto"/>
        <w:bottom w:val="none" w:sz="0" w:space="0" w:color="auto"/>
        <w:right w:val="none" w:sz="0" w:space="0" w:color="auto"/>
      </w:divBdr>
    </w:div>
    <w:div w:id="1999722596">
      <w:bodyDiv w:val="1"/>
      <w:marLeft w:val="0"/>
      <w:marRight w:val="0"/>
      <w:marTop w:val="0"/>
      <w:marBottom w:val="0"/>
      <w:divBdr>
        <w:top w:val="none" w:sz="0" w:space="0" w:color="auto"/>
        <w:left w:val="none" w:sz="0" w:space="0" w:color="auto"/>
        <w:bottom w:val="none" w:sz="0" w:space="0" w:color="auto"/>
        <w:right w:val="none" w:sz="0" w:space="0" w:color="auto"/>
      </w:divBdr>
    </w:div>
    <w:div w:id="1999914286">
      <w:bodyDiv w:val="1"/>
      <w:marLeft w:val="0"/>
      <w:marRight w:val="0"/>
      <w:marTop w:val="0"/>
      <w:marBottom w:val="0"/>
      <w:divBdr>
        <w:top w:val="none" w:sz="0" w:space="0" w:color="auto"/>
        <w:left w:val="none" w:sz="0" w:space="0" w:color="auto"/>
        <w:bottom w:val="none" w:sz="0" w:space="0" w:color="auto"/>
        <w:right w:val="none" w:sz="0" w:space="0" w:color="auto"/>
      </w:divBdr>
    </w:div>
    <w:div w:id="2000693269">
      <w:bodyDiv w:val="1"/>
      <w:marLeft w:val="0"/>
      <w:marRight w:val="0"/>
      <w:marTop w:val="0"/>
      <w:marBottom w:val="0"/>
      <w:divBdr>
        <w:top w:val="none" w:sz="0" w:space="0" w:color="auto"/>
        <w:left w:val="none" w:sz="0" w:space="0" w:color="auto"/>
        <w:bottom w:val="none" w:sz="0" w:space="0" w:color="auto"/>
        <w:right w:val="none" w:sz="0" w:space="0" w:color="auto"/>
      </w:divBdr>
    </w:div>
    <w:div w:id="2002929078">
      <w:bodyDiv w:val="1"/>
      <w:marLeft w:val="0"/>
      <w:marRight w:val="0"/>
      <w:marTop w:val="0"/>
      <w:marBottom w:val="0"/>
      <w:divBdr>
        <w:top w:val="none" w:sz="0" w:space="0" w:color="auto"/>
        <w:left w:val="none" w:sz="0" w:space="0" w:color="auto"/>
        <w:bottom w:val="none" w:sz="0" w:space="0" w:color="auto"/>
        <w:right w:val="none" w:sz="0" w:space="0" w:color="auto"/>
      </w:divBdr>
    </w:div>
    <w:div w:id="2004503761">
      <w:bodyDiv w:val="1"/>
      <w:marLeft w:val="0"/>
      <w:marRight w:val="0"/>
      <w:marTop w:val="0"/>
      <w:marBottom w:val="0"/>
      <w:divBdr>
        <w:top w:val="none" w:sz="0" w:space="0" w:color="auto"/>
        <w:left w:val="none" w:sz="0" w:space="0" w:color="auto"/>
        <w:bottom w:val="none" w:sz="0" w:space="0" w:color="auto"/>
        <w:right w:val="none" w:sz="0" w:space="0" w:color="auto"/>
      </w:divBdr>
    </w:div>
    <w:div w:id="2004581893">
      <w:bodyDiv w:val="1"/>
      <w:marLeft w:val="0"/>
      <w:marRight w:val="0"/>
      <w:marTop w:val="0"/>
      <w:marBottom w:val="0"/>
      <w:divBdr>
        <w:top w:val="none" w:sz="0" w:space="0" w:color="auto"/>
        <w:left w:val="none" w:sz="0" w:space="0" w:color="auto"/>
        <w:bottom w:val="none" w:sz="0" w:space="0" w:color="auto"/>
        <w:right w:val="none" w:sz="0" w:space="0" w:color="auto"/>
      </w:divBdr>
    </w:div>
    <w:div w:id="2005624660">
      <w:bodyDiv w:val="1"/>
      <w:marLeft w:val="0"/>
      <w:marRight w:val="0"/>
      <w:marTop w:val="0"/>
      <w:marBottom w:val="0"/>
      <w:divBdr>
        <w:top w:val="none" w:sz="0" w:space="0" w:color="auto"/>
        <w:left w:val="none" w:sz="0" w:space="0" w:color="auto"/>
        <w:bottom w:val="none" w:sz="0" w:space="0" w:color="auto"/>
        <w:right w:val="none" w:sz="0" w:space="0" w:color="auto"/>
      </w:divBdr>
    </w:div>
    <w:div w:id="2006587115">
      <w:bodyDiv w:val="1"/>
      <w:marLeft w:val="0"/>
      <w:marRight w:val="0"/>
      <w:marTop w:val="0"/>
      <w:marBottom w:val="0"/>
      <w:divBdr>
        <w:top w:val="none" w:sz="0" w:space="0" w:color="auto"/>
        <w:left w:val="none" w:sz="0" w:space="0" w:color="auto"/>
        <w:bottom w:val="none" w:sz="0" w:space="0" w:color="auto"/>
        <w:right w:val="none" w:sz="0" w:space="0" w:color="auto"/>
      </w:divBdr>
    </w:div>
    <w:div w:id="2006667793">
      <w:bodyDiv w:val="1"/>
      <w:marLeft w:val="0"/>
      <w:marRight w:val="0"/>
      <w:marTop w:val="0"/>
      <w:marBottom w:val="0"/>
      <w:divBdr>
        <w:top w:val="none" w:sz="0" w:space="0" w:color="auto"/>
        <w:left w:val="none" w:sz="0" w:space="0" w:color="auto"/>
        <w:bottom w:val="none" w:sz="0" w:space="0" w:color="auto"/>
        <w:right w:val="none" w:sz="0" w:space="0" w:color="auto"/>
      </w:divBdr>
    </w:div>
    <w:div w:id="2006787619">
      <w:bodyDiv w:val="1"/>
      <w:marLeft w:val="0"/>
      <w:marRight w:val="0"/>
      <w:marTop w:val="0"/>
      <w:marBottom w:val="0"/>
      <w:divBdr>
        <w:top w:val="none" w:sz="0" w:space="0" w:color="auto"/>
        <w:left w:val="none" w:sz="0" w:space="0" w:color="auto"/>
        <w:bottom w:val="none" w:sz="0" w:space="0" w:color="auto"/>
        <w:right w:val="none" w:sz="0" w:space="0" w:color="auto"/>
      </w:divBdr>
    </w:div>
    <w:div w:id="2006931684">
      <w:bodyDiv w:val="1"/>
      <w:marLeft w:val="0"/>
      <w:marRight w:val="0"/>
      <w:marTop w:val="0"/>
      <w:marBottom w:val="0"/>
      <w:divBdr>
        <w:top w:val="none" w:sz="0" w:space="0" w:color="auto"/>
        <w:left w:val="none" w:sz="0" w:space="0" w:color="auto"/>
        <w:bottom w:val="none" w:sz="0" w:space="0" w:color="auto"/>
        <w:right w:val="none" w:sz="0" w:space="0" w:color="auto"/>
      </w:divBdr>
    </w:div>
    <w:div w:id="2007201801">
      <w:bodyDiv w:val="1"/>
      <w:marLeft w:val="0"/>
      <w:marRight w:val="0"/>
      <w:marTop w:val="0"/>
      <w:marBottom w:val="0"/>
      <w:divBdr>
        <w:top w:val="none" w:sz="0" w:space="0" w:color="auto"/>
        <w:left w:val="none" w:sz="0" w:space="0" w:color="auto"/>
        <w:bottom w:val="none" w:sz="0" w:space="0" w:color="auto"/>
        <w:right w:val="none" w:sz="0" w:space="0" w:color="auto"/>
      </w:divBdr>
    </w:div>
    <w:div w:id="2007436412">
      <w:bodyDiv w:val="1"/>
      <w:marLeft w:val="0"/>
      <w:marRight w:val="0"/>
      <w:marTop w:val="0"/>
      <w:marBottom w:val="0"/>
      <w:divBdr>
        <w:top w:val="none" w:sz="0" w:space="0" w:color="auto"/>
        <w:left w:val="none" w:sz="0" w:space="0" w:color="auto"/>
        <w:bottom w:val="none" w:sz="0" w:space="0" w:color="auto"/>
        <w:right w:val="none" w:sz="0" w:space="0" w:color="auto"/>
      </w:divBdr>
    </w:div>
    <w:div w:id="2007711007">
      <w:bodyDiv w:val="1"/>
      <w:marLeft w:val="0"/>
      <w:marRight w:val="0"/>
      <w:marTop w:val="0"/>
      <w:marBottom w:val="0"/>
      <w:divBdr>
        <w:top w:val="none" w:sz="0" w:space="0" w:color="auto"/>
        <w:left w:val="none" w:sz="0" w:space="0" w:color="auto"/>
        <w:bottom w:val="none" w:sz="0" w:space="0" w:color="auto"/>
        <w:right w:val="none" w:sz="0" w:space="0" w:color="auto"/>
      </w:divBdr>
    </w:div>
    <w:div w:id="2007902775">
      <w:bodyDiv w:val="1"/>
      <w:marLeft w:val="0"/>
      <w:marRight w:val="0"/>
      <w:marTop w:val="0"/>
      <w:marBottom w:val="0"/>
      <w:divBdr>
        <w:top w:val="none" w:sz="0" w:space="0" w:color="auto"/>
        <w:left w:val="none" w:sz="0" w:space="0" w:color="auto"/>
        <w:bottom w:val="none" w:sz="0" w:space="0" w:color="auto"/>
        <w:right w:val="none" w:sz="0" w:space="0" w:color="auto"/>
      </w:divBdr>
    </w:div>
    <w:div w:id="2010212134">
      <w:bodyDiv w:val="1"/>
      <w:marLeft w:val="0"/>
      <w:marRight w:val="0"/>
      <w:marTop w:val="0"/>
      <w:marBottom w:val="0"/>
      <w:divBdr>
        <w:top w:val="none" w:sz="0" w:space="0" w:color="auto"/>
        <w:left w:val="none" w:sz="0" w:space="0" w:color="auto"/>
        <w:bottom w:val="none" w:sz="0" w:space="0" w:color="auto"/>
        <w:right w:val="none" w:sz="0" w:space="0" w:color="auto"/>
      </w:divBdr>
    </w:div>
    <w:div w:id="2010982337">
      <w:bodyDiv w:val="1"/>
      <w:marLeft w:val="0"/>
      <w:marRight w:val="0"/>
      <w:marTop w:val="0"/>
      <w:marBottom w:val="0"/>
      <w:divBdr>
        <w:top w:val="none" w:sz="0" w:space="0" w:color="auto"/>
        <w:left w:val="none" w:sz="0" w:space="0" w:color="auto"/>
        <w:bottom w:val="none" w:sz="0" w:space="0" w:color="auto"/>
        <w:right w:val="none" w:sz="0" w:space="0" w:color="auto"/>
      </w:divBdr>
    </w:div>
    <w:div w:id="2010984503">
      <w:bodyDiv w:val="1"/>
      <w:marLeft w:val="0"/>
      <w:marRight w:val="0"/>
      <w:marTop w:val="0"/>
      <w:marBottom w:val="0"/>
      <w:divBdr>
        <w:top w:val="none" w:sz="0" w:space="0" w:color="auto"/>
        <w:left w:val="none" w:sz="0" w:space="0" w:color="auto"/>
        <w:bottom w:val="none" w:sz="0" w:space="0" w:color="auto"/>
        <w:right w:val="none" w:sz="0" w:space="0" w:color="auto"/>
      </w:divBdr>
    </w:div>
    <w:div w:id="2011829598">
      <w:bodyDiv w:val="1"/>
      <w:marLeft w:val="0"/>
      <w:marRight w:val="0"/>
      <w:marTop w:val="0"/>
      <w:marBottom w:val="0"/>
      <w:divBdr>
        <w:top w:val="none" w:sz="0" w:space="0" w:color="auto"/>
        <w:left w:val="none" w:sz="0" w:space="0" w:color="auto"/>
        <w:bottom w:val="none" w:sz="0" w:space="0" w:color="auto"/>
        <w:right w:val="none" w:sz="0" w:space="0" w:color="auto"/>
      </w:divBdr>
    </w:div>
    <w:div w:id="2011906089">
      <w:bodyDiv w:val="1"/>
      <w:marLeft w:val="0"/>
      <w:marRight w:val="0"/>
      <w:marTop w:val="0"/>
      <w:marBottom w:val="0"/>
      <w:divBdr>
        <w:top w:val="none" w:sz="0" w:space="0" w:color="auto"/>
        <w:left w:val="none" w:sz="0" w:space="0" w:color="auto"/>
        <w:bottom w:val="none" w:sz="0" w:space="0" w:color="auto"/>
        <w:right w:val="none" w:sz="0" w:space="0" w:color="auto"/>
      </w:divBdr>
    </w:div>
    <w:div w:id="2012173509">
      <w:bodyDiv w:val="1"/>
      <w:marLeft w:val="0"/>
      <w:marRight w:val="0"/>
      <w:marTop w:val="0"/>
      <w:marBottom w:val="0"/>
      <w:divBdr>
        <w:top w:val="none" w:sz="0" w:space="0" w:color="auto"/>
        <w:left w:val="none" w:sz="0" w:space="0" w:color="auto"/>
        <w:bottom w:val="none" w:sz="0" w:space="0" w:color="auto"/>
        <w:right w:val="none" w:sz="0" w:space="0" w:color="auto"/>
      </w:divBdr>
    </w:div>
    <w:div w:id="2012290282">
      <w:bodyDiv w:val="1"/>
      <w:marLeft w:val="0"/>
      <w:marRight w:val="0"/>
      <w:marTop w:val="0"/>
      <w:marBottom w:val="0"/>
      <w:divBdr>
        <w:top w:val="none" w:sz="0" w:space="0" w:color="auto"/>
        <w:left w:val="none" w:sz="0" w:space="0" w:color="auto"/>
        <w:bottom w:val="none" w:sz="0" w:space="0" w:color="auto"/>
        <w:right w:val="none" w:sz="0" w:space="0" w:color="auto"/>
      </w:divBdr>
    </w:div>
    <w:div w:id="2012676474">
      <w:bodyDiv w:val="1"/>
      <w:marLeft w:val="0"/>
      <w:marRight w:val="0"/>
      <w:marTop w:val="0"/>
      <w:marBottom w:val="0"/>
      <w:divBdr>
        <w:top w:val="none" w:sz="0" w:space="0" w:color="auto"/>
        <w:left w:val="none" w:sz="0" w:space="0" w:color="auto"/>
        <w:bottom w:val="none" w:sz="0" w:space="0" w:color="auto"/>
        <w:right w:val="none" w:sz="0" w:space="0" w:color="auto"/>
      </w:divBdr>
    </w:div>
    <w:div w:id="2013071895">
      <w:bodyDiv w:val="1"/>
      <w:marLeft w:val="0"/>
      <w:marRight w:val="0"/>
      <w:marTop w:val="0"/>
      <w:marBottom w:val="0"/>
      <w:divBdr>
        <w:top w:val="none" w:sz="0" w:space="0" w:color="auto"/>
        <w:left w:val="none" w:sz="0" w:space="0" w:color="auto"/>
        <w:bottom w:val="none" w:sz="0" w:space="0" w:color="auto"/>
        <w:right w:val="none" w:sz="0" w:space="0" w:color="auto"/>
      </w:divBdr>
    </w:div>
    <w:div w:id="2013869976">
      <w:bodyDiv w:val="1"/>
      <w:marLeft w:val="0"/>
      <w:marRight w:val="0"/>
      <w:marTop w:val="0"/>
      <w:marBottom w:val="0"/>
      <w:divBdr>
        <w:top w:val="none" w:sz="0" w:space="0" w:color="auto"/>
        <w:left w:val="none" w:sz="0" w:space="0" w:color="auto"/>
        <w:bottom w:val="none" w:sz="0" w:space="0" w:color="auto"/>
        <w:right w:val="none" w:sz="0" w:space="0" w:color="auto"/>
      </w:divBdr>
    </w:div>
    <w:div w:id="2015110751">
      <w:bodyDiv w:val="1"/>
      <w:marLeft w:val="0"/>
      <w:marRight w:val="0"/>
      <w:marTop w:val="0"/>
      <w:marBottom w:val="0"/>
      <w:divBdr>
        <w:top w:val="none" w:sz="0" w:space="0" w:color="auto"/>
        <w:left w:val="none" w:sz="0" w:space="0" w:color="auto"/>
        <w:bottom w:val="none" w:sz="0" w:space="0" w:color="auto"/>
        <w:right w:val="none" w:sz="0" w:space="0" w:color="auto"/>
      </w:divBdr>
    </w:div>
    <w:div w:id="2015261286">
      <w:bodyDiv w:val="1"/>
      <w:marLeft w:val="0"/>
      <w:marRight w:val="0"/>
      <w:marTop w:val="0"/>
      <w:marBottom w:val="0"/>
      <w:divBdr>
        <w:top w:val="none" w:sz="0" w:space="0" w:color="auto"/>
        <w:left w:val="none" w:sz="0" w:space="0" w:color="auto"/>
        <w:bottom w:val="none" w:sz="0" w:space="0" w:color="auto"/>
        <w:right w:val="none" w:sz="0" w:space="0" w:color="auto"/>
      </w:divBdr>
    </w:div>
    <w:div w:id="2015842493">
      <w:bodyDiv w:val="1"/>
      <w:marLeft w:val="0"/>
      <w:marRight w:val="0"/>
      <w:marTop w:val="0"/>
      <w:marBottom w:val="0"/>
      <w:divBdr>
        <w:top w:val="none" w:sz="0" w:space="0" w:color="auto"/>
        <w:left w:val="none" w:sz="0" w:space="0" w:color="auto"/>
        <w:bottom w:val="none" w:sz="0" w:space="0" w:color="auto"/>
        <w:right w:val="none" w:sz="0" w:space="0" w:color="auto"/>
      </w:divBdr>
    </w:div>
    <w:div w:id="2015917205">
      <w:bodyDiv w:val="1"/>
      <w:marLeft w:val="0"/>
      <w:marRight w:val="0"/>
      <w:marTop w:val="0"/>
      <w:marBottom w:val="0"/>
      <w:divBdr>
        <w:top w:val="none" w:sz="0" w:space="0" w:color="auto"/>
        <w:left w:val="none" w:sz="0" w:space="0" w:color="auto"/>
        <w:bottom w:val="none" w:sz="0" w:space="0" w:color="auto"/>
        <w:right w:val="none" w:sz="0" w:space="0" w:color="auto"/>
      </w:divBdr>
    </w:div>
    <w:div w:id="2016102760">
      <w:bodyDiv w:val="1"/>
      <w:marLeft w:val="0"/>
      <w:marRight w:val="0"/>
      <w:marTop w:val="0"/>
      <w:marBottom w:val="0"/>
      <w:divBdr>
        <w:top w:val="none" w:sz="0" w:space="0" w:color="auto"/>
        <w:left w:val="none" w:sz="0" w:space="0" w:color="auto"/>
        <w:bottom w:val="none" w:sz="0" w:space="0" w:color="auto"/>
        <w:right w:val="none" w:sz="0" w:space="0" w:color="auto"/>
      </w:divBdr>
    </w:div>
    <w:div w:id="2016105951">
      <w:bodyDiv w:val="1"/>
      <w:marLeft w:val="0"/>
      <w:marRight w:val="0"/>
      <w:marTop w:val="0"/>
      <w:marBottom w:val="0"/>
      <w:divBdr>
        <w:top w:val="none" w:sz="0" w:space="0" w:color="auto"/>
        <w:left w:val="none" w:sz="0" w:space="0" w:color="auto"/>
        <w:bottom w:val="none" w:sz="0" w:space="0" w:color="auto"/>
        <w:right w:val="none" w:sz="0" w:space="0" w:color="auto"/>
      </w:divBdr>
    </w:div>
    <w:div w:id="2016489800">
      <w:bodyDiv w:val="1"/>
      <w:marLeft w:val="0"/>
      <w:marRight w:val="0"/>
      <w:marTop w:val="0"/>
      <w:marBottom w:val="0"/>
      <w:divBdr>
        <w:top w:val="none" w:sz="0" w:space="0" w:color="auto"/>
        <w:left w:val="none" w:sz="0" w:space="0" w:color="auto"/>
        <w:bottom w:val="none" w:sz="0" w:space="0" w:color="auto"/>
        <w:right w:val="none" w:sz="0" w:space="0" w:color="auto"/>
      </w:divBdr>
    </w:div>
    <w:div w:id="2020354374">
      <w:bodyDiv w:val="1"/>
      <w:marLeft w:val="0"/>
      <w:marRight w:val="0"/>
      <w:marTop w:val="0"/>
      <w:marBottom w:val="0"/>
      <w:divBdr>
        <w:top w:val="none" w:sz="0" w:space="0" w:color="auto"/>
        <w:left w:val="none" w:sz="0" w:space="0" w:color="auto"/>
        <w:bottom w:val="none" w:sz="0" w:space="0" w:color="auto"/>
        <w:right w:val="none" w:sz="0" w:space="0" w:color="auto"/>
      </w:divBdr>
    </w:div>
    <w:div w:id="2020497248">
      <w:bodyDiv w:val="1"/>
      <w:marLeft w:val="0"/>
      <w:marRight w:val="0"/>
      <w:marTop w:val="0"/>
      <w:marBottom w:val="0"/>
      <w:divBdr>
        <w:top w:val="none" w:sz="0" w:space="0" w:color="auto"/>
        <w:left w:val="none" w:sz="0" w:space="0" w:color="auto"/>
        <w:bottom w:val="none" w:sz="0" w:space="0" w:color="auto"/>
        <w:right w:val="none" w:sz="0" w:space="0" w:color="auto"/>
      </w:divBdr>
    </w:div>
    <w:div w:id="2021395960">
      <w:bodyDiv w:val="1"/>
      <w:marLeft w:val="0"/>
      <w:marRight w:val="0"/>
      <w:marTop w:val="0"/>
      <w:marBottom w:val="0"/>
      <w:divBdr>
        <w:top w:val="none" w:sz="0" w:space="0" w:color="auto"/>
        <w:left w:val="none" w:sz="0" w:space="0" w:color="auto"/>
        <w:bottom w:val="none" w:sz="0" w:space="0" w:color="auto"/>
        <w:right w:val="none" w:sz="0" w:space="0" w:color="auto"/>
      </w:divBdr>
    </w:div>
    <w:div w:id="2021464194">
      <w:bodyDiv w:val="1"/>
      <w:marLeft w:val="0"/>
      <w:marRight w:val="0"/>
      <w:marTop w:val="0"/>
      <w:marBottom w:val="0"/>
      <w:divBdr>
        <w:top w:val="none" w:sz="0" w:space="0" w:color="auto"/>
        <w:left w:val="none" w:sz="0" w:space="0" w:color="auto"/>
        <w:bottom w:val="none" w:sz="0" w:space="0" w:color="auto"/>
        <w:right w:val="none" w:sz="0" w:space="0" w:color="auto"/>
      </w:divBdr>
    </w:div>
    <w:div w:id="2021934110">
      <w:bodyDiv w:val="1"/>
      <w:marLeft w:val="0"/>
      <w:marRight w:val="0"/>
      <w:marTop w:val="0"/>
      <w:marBottom w:val="0"/>
      <w:divBdr>
        <w:top w:val="none" w:sz="0" w:space="0" w:color="auto"/>
        <w:left w:val="none" w:sz="0" w:space="0" w:color="auto"/>
        <w:bottom w:val="none" w:sz="0" w:space="0" w:color="auto"/>
        <w:right w:val="none" w:sz="0" w:space="0" w:color="auto"/>
      </w:divBdr>
    </w:div>
    <w:div w:id="2022194158">
      <w:bodyDiv w:val="1"/>
      <w:marLeft w:val="0"/>
      <w:marRight w:val="0"/>
      <w:marTop w:val="0"/>
      <w:marBottom w:val="0"/>
      <w:divBdr>
        <w:top w:val="none" w:sz="0" w:space="0" w:color="auto"/>
        <w:left w:val="none" w:sz="0" w:space="0" w:color="auto"/>
        <w:bottom w:val="none" w:sz="0" w:space="0" w:color="auto"/>
        <w:right w:val="none" w:sz="0" w:space="0" w:color="auto"/>
      </w:divBdr>
    </w:div>
    <w:div w:id="2023431613">
      <w:bodyDiv w:val="1"/>
      <w:marLeft w:val="0"/>
      <w:marRight w:val="0"/>
      <w:marTop w:val="0"/>
      <w:marBottom w:val="0"/>
      <w:divBdr>
        <w:top w:val="none" w:sz="0" w:space="0" w:color="auto"/>
        <w:left w:val="none" w:sz="0" w:space="0" w:color="auto"/>
        <w:bottom w:val="none" w:sz="0" w:space="0" w:color="auto"/>
        <w:right w:val="none" w:sz="0" w:space="0" w:color="auto"/>
      </w:divBdr>
    </w:div>
    <w:div w:id="2023849803">
      <w:bodyDiv w:val="1"/>
      <w:marLeft w:val="0"/>
      <w:marRight w:val="0"/>
      <w:marTop w:val="0"/>
      <w:marBottom w:val="0"/>
      <w:divBdr>
        <w:top w:val="none" w:sz="0" w:space="0" w:color="auto"/>
        <w:left w:val="none" w:sz="0" w:space="0" w:color="auto"/>
        <w:bottom w:val="none" w:sz="0" w:space="0" w:color="auto"/>
        <w:right w:val="none" w:sz="0" w:space="0" w:color="auto"/>
      </w:divBdr>
    </w:div>
    <w:div w:id="2023890595">
      <w:bodyDiv w:val="1"/>
      <w:marLeft w:val="0"/>
      <w:marRight w:val="0"/>
      <w:marTop w:val="0"/>
      <w:marBottom w:val="0"/>
      <w:divBdr>
        <w:top w:val="none" w:sz="0" w:space="0" w:color="auto"/>
        <w:left w:val="none" w:sz="0" w:space="0" w:color="auto"/>
        <w:bottom w:val="none" w:sz="0" w:space="0" w:color="auto"/>
        <w:right w:val="none" w:sz="0" w:space="0" w:color="auto"/>
      </w:divBdr>
    </w:div>
    <w:div w:id="2024166902">
      <w:bodyDiv w:val="1"/>
      <w:marLeft w:val="0"/>
      <w:marRight w:val="0"/>
      <w:marTop w:val="0"/>
      <w:marBottom w:val="0"/>
      <w:divBdr>
        <w:top w:val="none" w:sz="0" w:space="0" w:color="auto"/>
        <w:left w:val="none" w:sz="0" w:space="0" w:color="auto"/>
        <w:bottom w:val="none" w:sz="0" w:space="0" w:color="auto"/>
        <w:right w:val="none" w:sz="0" w:space="0" w:color="auto"/>
      </w:divBdr>
    </w:div>
    <w:div w:id="2024897651">
      <w:bodyDiv w:val="1"/>
      <w:marLeft w:val="0"/>
      <w:marRight w:val="0"/>
      <w:marTop w:val="0"/>
      <w:marBottom w:val="0"/>
      <w:divBdr>
        <w:top w:val="none" w:sz="0" w:space="0" w:color="auto"/>
        <w:left w:val="none" w:sz="0" w:space="0" w:color="auto"/>
        <w:bottom w:val="none" w:sz="0" w:space="0" w:color="auto"/>
        <w:right w:val="none" w:sz="0" w:space="0" w:color="auto"/>
      </w:divBdr>
    </w:div>
    <w:div w:id="2027903988">
      <w:bodyDiv w:val="1"/>
      <w:marLeft w:val="0"/>
      <w:marRight w:val="0"/>
      <w:marTop w:val="0"/>
      <w:marBottom w:val="0"/>
      <w:divBdr>
        <w:top w:val="none" w:sz="0" w:space="0" w:color="auto"/>
        <w:left w:val="none" w:sz="0" w:space="0" w:color="auto"/>
        <w:bottom w:val="none" w:sz="0" w:space="0" w:color="auto"/>
        <w:right w:val="none" w:sz="0" w:space="0" w:color="auto"/>
      </w:divBdr>
    </w:div>
    <w:div w:id="2028285558">
      <w:bodyDiv w:val="1"/>
      <w:marLeft w:val="0"/>
      <w:marRight w:val="0"/>
      <w:marTop w:val="0"/>
      <w:marBottom w:val="0"/>
      <w:divBdr>
        <w:top w:val="none" w:sz="0" w:space="0" w:color="auto"/>
        <w:left w:val="none" w:sz="0" w:space="0" w:color="auto"/>
        <w:bottom w:val="none" w:sz="0" w:space="0" w:color="auto"/>
        <w:right w:val="none" w:sz="0" w:space="0" w:color="auto"/>
      </w:divBdr>
    </w:div>
    <w:div w:id="2028364865">
      <w:bodyDiv w:val="1"/>
      <w:marLeft w:val="0"/>
      <w:marRight w:val="0"/>
      <w:marTop w:val="0"/>
      <w:marBottom w:val="0"/>
      <w:divBdr>
        <w:top w:val="none" w:sz="0" w:space="0" w:color="auto"/>
        <w:left w:val="none" w:sz="0" w:space="0" w:color="auto"/>
        <w:bottom w:val="none" w:sz="0" w:space="0" w:color="auto"/>
        <w:right w:val="none" w:sz="0" w:space="0" w:color="auto"/>
      </w:divBdr>
    </w:div>
    <w:div w:id="2029409223">
      <w:bodyDiv w:val="1"/>
      <w:marLeft w:val="0"/>
      <w:marRight w:val="0"/>
      <w:marTop w:val="0"/>
      <w:marBottom w:val="0"/>
      <w:divBdr>
        <w:top w:val="none" w:sz="0" w:space="0" w:color="auto"/>
        <w:left w:val="none" w:sz="0" w:space="0" w:color="auto"/>
        <w:bottom w:val="none" w:sz="0" w:space="0" w:color="auto"/>
        <w:right w:val="none" w:sz="0" w:space="0" w:color="auto"/>
      </w:divBdr>
    </w:div>
    <w:div w:id="2030133378">
      <w:bodyDiv w:val="1"/>
      <w:marLeft w:val="0"/>
      <w:marRight w:val="0"/>
      <w:marTop w:val="0"/>
      <w:marBottom w:val="0"/>
      <w:divBdr>
        <w:top w:val="none" w:sz="0" w:space="0" w:color="auto"/>
        <w:left w:val="none" w:sz="0" w:space="0" w:color="auto"/>
        <w:bottom w:val="none" w:sz="0" w:space="0" w:color="auto"/>
        <w:right w:val="none" w:sz="0" w:space="0" w:color="auto"/>
      </w:divBdr>
    </w:div>
    <w:div w:id="2030329646">
      <w:bodyDiv w:val="1"/>
      <w:marLeft w:val="0"/>
      <w:marRight w:val="0"/>
      <w:marTop w:val="0"/>
      <w:marBottom w:val="0"/>
      <w:divBdr>
        <w:top w:val="none" w:sz="0" w:space="0" w:color="auto"/>
        <w:left w:val="none" w:sz="0" w:space="0" w:color="auto"/>
        <w:bottom w:val="none" w:sz="0" w:space="0" w:color="auto"/>
        <w:right w:val="none" w:sz="0" w:space="0" w:color="auto"/>
      </w:divBdr>
    </w:div>
    <w:div w:id="2030333758">
      <w:bodyDiv w:val="1"/>
      <w:marLeft w:val="0"/>
      <w:marRight w:val="0"/>
      <w:marTop w:val="0"/>
      <w:marBottom w:val="0"/>
      <w:divBdr>
        <w:top w:val="none" w:sz="0" w:space="0" w:color="auto"/>
        <w:left w:val="none" w:sz="0" w:space="0" w:color="auto"/>
        <w:bottom w:val="none" w:sz="0" w:space="0" w:color="auto"/>
        <w:right w:val="none" w:sz="0" w:space="0" w:color="auto"/>
      </w:divBdr>
    </w:div>
    <w:div w:id="2030523398">
      <w:bodyDiv w:val="1"/>
      <w:marLeft w:val="0"/>
      <w:marRight w:val="0"/>
      <w:marTop w:val="0"/>
      <w:marBottom w:val="0"/>
      <w:divBdr>
        <w:top w:val="none" w:sz="0" w:space="0" w:color="auto"/>
        <w:left w:val="none" w:sz="0" w:space="0" w:color="auto"/>
        <w:bottom w:val="none" w:sz="0" w:space="0" w:color="auto"/>
        <w:right w:val="none" w:sz="0" w:space="0" w:color="auto"/>
      </w:divBdr>
    </w:div>
    <w:div w:id="2031292345">
      <w:bodyDiv w:val="1"/>
      <w:marLeft w:val="0"/>
      <w:marRight w:val="0"/>
      <w:marTop w:val="0"/>
      <w:marBottom w:val="0"/>
      <w:divBdr>
        <w:top w:val="none" w:sz="0" w:space="0" w:color="auto"/>
        <w:left w:val="none" w:sz="0" w:space="0" w:color="auto"/>
        <w:bottom w:val="none" w:sz="0" w:space="0" w:color="auto"/>
        <w:right w:val="none" w:sz="0" w:space="0" w:color="auto"/>
      </w:divBdr>
    </w:div>
    <w:div w:id="2031838667">
      <w:bodyDiv w:val="1"/>
      <w:marLeft w:val="0"/>
      <w:marRight w:val="0"/>
      <w:marTop w:val="0"/>
      <w:marBottom w:val="0"/>
      <w:divBdr>
        <w:top w:val="none" w:sz="0" w:space="0" w:color="auto"/>
        <w:left w:val="none" w:sz="0" w:space="0" w:color="auto"/>
        <w:bottom w:val="none" w:sz="0" w:space="0" w:color="auto"/>
        <w:right w:val="none" w:sz="0" w:space="0" w:color="auto"/>
      </w:divBdr>
    </w:div>
    <w:div w:id="2031878702">
      <w:bodyDiv w:val="1"/>
      <w:marLeft w:val="0"/>
      <w:marRight w:val="0"/>
      <w:marTop w:val="0"/>
      <w:marBottom w:val="0"/>
      <w:divBdr>
        <w:top w:val="none" w:sz="0" w:space="0" w:color="auto"/>
        <w:left w:val="none" w:sz="0" w:space="0" w:color="auto"/>
        <w:bottom w:val="none" w:sz="0" w:space="0" w:color="auto"/>
        <w:right w:val="none" w:sz="0" w:space="0" w:color="auto"/>
      </w:divBdr>
    </w:div>
    <w:div w:id="2032146320">
      <w:bodyDiv w:val="1"/>
      <w:marLeft w:val="0"/>
      <w:marRight w:val="0"/>
      <w:marTop w:val="0"/>
      <w:marBottom w:val="0"/>
      <w:divBdr>
        <w:top w:val="none" w:sz="0" w:space="0" w:color="auto"/>
        <w:left w:val="none" w:sz="0" w:space="0" w:color="auto"/>
        <w:bottom w:val="none" w:sz="0" w:space="0" w:color="auto"/>
        <w:right w:val="none" w:sz="0" w:space="0" w:color="auto"/>
      </w:divBdr>
    </w:div>
    <w:div w:id="2032336903">
      <w:bodyDiv w:val="1"/>
      <w:marLeft w:val="0"/>
      <w:marRight w:val="0"/>
      <w:marTop w:val="0"/>
      <w:marBottom w:val="0"/>
      <w:divBdr>
        <w:top w:val="none" w:sz="0" w:space="0" w:color="auto"/>
        <w:left w:val="none" w:sz="0" w:space="0" w:color="auto"/>
        <w:bottom w:val="none" w:sz="0" w:space="0" w:color="auto"/>
        <w:right w:val="none" w:sz="0" w:space="0" w:color="auto"/>
      </w:divBdr>
    </w:div>
    <w:div w:id="2032412419">
      <w:bodyDiv w:val="1"/>
      <w:marLeft w:val="0"/>
      <w:marRight w:val="0"/>
      <w:marTop w:val="0"/>
      <w:marBottom w:val="0"/>
      <w:divBdr>
        <w:top w:val="none" w:sz="0" w:space="0" w:color="auto"/>
        <w:left w:val="none" w:sz="0" w:space="0" w:color="auto"/>
        <w:bottom w:val="none" w:sz="0" w:space="0" w:color="auto"/>
        <w:right w:val="none" w:sz="0" w:space="0" w:color="auto"/>
      </w:divBdr>
    </w:div>
    <w:div w:id="2032561941">
      <w:bodyDiv w:val="1"/>
      <w:marLeft w:val="0"/>
      <w:marRight w:val="0"/>
      <w:marTop w:val="0"/>
      <w:marBottom w:val="0"/>
      <w:divBdr>
        <w:top w:val="none" w:sz="0" w:space="0" w:color="auto"/>
        <w:left w:val="none" w:sz="0" w:space="0" w:color="auto"/>
        <w:bottom w:val="none" w:sz="0" w:space="0" w:color="auto"/>
        <w:right w:val="none" w:sz="0" w:space="0" w:color="auto"/>
      </w:divBdr>
    </w:div>
    <w:div w:id="2033530077">
      <w:bodyDiv w:val="1"/>
      <w:marLeft w:val="0"/>
      <w:marRight w:val="0"/>
      <w:marTop w:val="0"/>
      <w:marBottom w:val="0"/>
      <w:divBdr>
        <w:top w:val="none" w:sz="0" w:space="0" w:color="auto"/>
        <w:left w:val="none" w:sz="0" w:space="0" w:color="auto"/>
        <w:bottom w:val="none" w:sz="0" w:space="0" w:color="auto"/>
        <w:right w:val="none" w:sz="0" w:space="0" w:color="auto"/>
      </w:divBdr>
    </w:div>
    <w:div w:id="2034574858">
      <w:bodyDiv w:val="1"/>
      <w:marLeft w:val="0"/>
      <w:marRight w:val="0"/>
      <w:marTop w:val="0"/>
      <w:marBottom w:val="0"/>
      <w:divBdr>
        <w:top w:val="none" w:sz="0" w:space="0" w:color="auto"/>
        <w:left w:val="none" w:sz="0" w:space="0" w:color="auto"/>
        <w:bottom w:val="none" w:sz="0" w:space="0" w:color="auto"/>
        <w:right w:val="none" w:sz="0" w:space="0" w:color="auto"/>
      </w:divBdr>
    </w:div>
    <w:div w:id="2035568190">
      <w:bodyDiv w:val="1"/>
      <w:marLeft w:val="0"/>
      <w:marRight w:val="0"/>
      <w:marTop w:val="0"/>
      <w:marBottom w:val="0"/>
      <w:divBdr>
        <w:top w:val="none" w:sz="0" w:space="0" w:color="auto"/>
        <w:left w:val="none" w:sz="0" w:space="0" w:color="auto"/>
        <w:bottom w:val="none" w:sz="0" w:space="0" w:color="auto"/>
        <w:right w:val="none" w:sz="0" w:space="0" w:color="auto"/>
      </w:divBdr>
    </w:div>
    <w:div w:id="2035812389">
      <w:bodyDiv w:val="1"/>
      <w:marLeft w:val="0"/>
      <w:marRight w:val="0"/>
      <w:marTop w:val="0"/>
      <w:marBottom w:val="0"/>
      <w:divBdr>
        <w:top w:val="none" w:sz="0" w:space="0" w:color="auto"/>
        <w:left w:val="none" w:sz="0" w:space="0" w:color="auto"/>
        <w:bottom w:val="none" w:sz="0" w:space="0" w:color="auto"/>
        <w:right w:val="none" w:sz="0" w:space="0" w:color="auto"/>
      </w:divBdr>
    </w:div>
    <w:div w:id="2036038504">
      <w:bodyDiv w:val="1"/>
      <w:marLeft w:val="0"/>
      <w:marRight w:val="0"/>
      <w:marTop w:val="0"/>
      <w:marBottom w:val="0"/>
      <w:divBdr>
        <w:top w:val="none" w:sz="0" w:space="0" w:color="auto"/>
        <w:left w:val="none" w:sz="0" w:space="0" w:color="auto"/>
        <w:bottom w:val="none" w:sz="0" w:space="0" w:color="auto"/>
        <w:right w:val="none" w:sz="0" w:space="0" w:color="auto"/>
      </w:divBdr>
    </w:div>
    <w:div w:id="2036760258">
      <w:bodyDiv w:val="1"/>
      <w:marLeft w:val="0"/>
      <w:marRight w:val="0"/>
      <w:marTop w:val="0"/>
      <w:marBottom w:val="0"/>
      <w:divBdr>
        <w:top w:val="none" w:sz="0" w:space="0" w:color="auto"/>
        <w:left w:val="none" w:sz="0" w:space="0" w:color="auto"/>
        <w:bottom w:val="none" w:sz="0" w:space="0" w:color="auto"/>
        <w:right w:val="none" w:sz="0" w:space="0" w:color="auto"/>
      </w:divBdr>
    </w:div>
    <w:div w:id="2037608754">
      <w:bodyDiv w:val="1"/>
      <w:marLeft w:val="0"/>
      <w:marRight w:val="0"/>
      <w:marTop w:val="0"/>
      <w:marBottom w:val="0"/>
      <w:divBdr>
        <w:top w:val="none" w:sz="0" w:space="0" w:color="auto"/>
        <w:left w:val="none" w:sz="0" w:space="0" w:color="auto"/>
        <w:bottom w:val="none" w:sz="0" w:space="0" w:color="auto"/>
        <w:right w:val="none" w:sz="0" w:space="0" w:color="auto"/>
      </w:divBdr>
    </w:div>
    <w:div w:id="2038381813">
      <w:bodyDiv w:val="1"/>
      <w:marLeft w:val="0"/>
      <w:marRight w:val="0"/>
      <w:marTop w:val="0"/>
      <w:marBottom w:val="0"/>
      <w:divBdr>
        <w:top w:val="none" w:sz="0" w:space="0" w:color="auto"/>
        <w:left w:val="none" w:sz="0" w:space="0" w:color="auto"/>
        <w:bottom w:val="none" w:sz="0" w:space="0" w:color="auto"/>
        <w:right w:val="none" w:sz="0" w:space="0" w:color="auto"/>
      </w:divBdr>
    </w:div>
    <w:div w:id="2039311605">
      <w:bodyDiv w:val="1"/>
      <w:marLeft w:val="0"/>
      <w:marRight w:val="0"/>
      <w:marTop w:val="0"/>
      <w:marBottom w:val="0"/>
      <w:divBdr>
        <w:top w:val="none" w:sz="0" w:space="0" w:color="auto"/>
        <w:left w:val="none" w:sz="0" w:space="0" w:color="auto"/>
        <w:bottom w:val="none" w:sz="0" w:space="0" w:color="auto"/>
        <w:right w:val="none" w:sz="0" w:space="0" w:color="auto"/>
      </w:divBdr>
    </w:div>
    <w:div w:id="2039549138">
      <w:bodyDiv w:val="1"/>
      <w:marLeft w:val="0"/>
      <w:marRight w:val="0"/>
      <w:marTop w:val="0"/>
      <w:marBottom w:val="0"/>
      <w:divBdr>
        <w:top w:val="none" w:sz="0" w:space="0" w:color="auto"/>
        <w:left w:val="none" w:sz="0" w:space="0" w:color="auto"/>
        <w:bottom w:val="none" w:sz="0" w:space="0" w:color="auto"/>
        <w:right w:val="none" w:sz="0" w:space="0" w:color="auto"/>
      </w:divBdr>
    </w:div>
    <w:div w:id="2039622510">
      <w:bodyDiv w:val="1"/>
      <w:marLeft w:val="0"/>
      <w:marRight w:val="0"/>
      <w:marTop w:val="0"/>
      <w:marBottom w:val="0"/>
      <w:divBdr>
        <w:top w:val="none" w:sz="0" w:space="0" w:color="auto"/>
        <w:left w:val="none" w:sz="0" w:space="0" w:color="auto"/>
        <w:bottom w:val="none" w:sz="0" w:space="0" w:color="auto"/>
        <w:right w:val="none" w:sz="0" w:space="0" w:color="auto"/>
      </w:divBdr>
    </w:div>
    <w:div w:id="2039626258">
      <w:bodyDiv w:val="1"/>
      <w:marLeft w:val="0"/>
      <w:marRight w:val="0"/>
      <w:marTop w:val="0"/>
      <w:marBottom w:val="0"/>
      <w:divBdr>
        <w:top w:val="none" w:sz="0" w:space="0" w:color="auto"/>
        <w:left w:val="none" w:sz="0" w:space="0" w:color="auto"/>
        <w:bottom w:val="none" w:sz="0" w:space="0" w:color="auto"/>
        <w:right w:val="none" w:sz="0" w:space="0" w:color="auto"/>
      </w:divBdr>
    </w:div>
    <w:div w:id="2040623852">
      <w:bodyDiv w:val="1"/>
      <w:marLeft w:val="0"/>
      <w:marRight w:val="0"/>
      <w:marTop w:val="0"/>
      <w:marBottom w:val="0"/>
      <w:divBdr>
        <w:top w:val="none" w:sz="0" w:space="0" w:color="auto"/>
        <w:left w:val="none" w:sz="0" w:space="0" w:color="auto"/>
        <w:bottom w:val="none" w:sz="0" w:space="0" w:color="auto"/>
        <w:right w:val="none" w:sz="0" w:space="0" w:color="auto"/>
      </w:divBdr>
    </w:div>
    <w:div w:id="2041006355">
      <w:bodyDiv w:val="1"/>
      <w:marLeft w:val="0"/>
      <w:marRight w:val="0"/>
      <w:marTop w:val="0"/>
      <w:marBottom w:val="0"/>
      <w:divBdr>
        <w:top w:val="none" w:sz="0" w:space="0" w:color="auto"/>
        <w:left w:val="none" w:sz="0" w:space="0" w:color="auto"/>
        <w:bottom w:val="none" w:sz="0" w:space="0" w:color="auto"/>
        <w:right w:val="none" w:sz="0" w:space="0" w:color="auto"/>
      </w:divBdr>
    </w:div>
    <w:div w:id="2041121104">
      <w:bodyDiv w:val="1"/>
      <w:marLeft w:val="0"/>
      <w:marRight w:val="0"/>
      <w:marTop w:val="0"/>
      <w:marBottom w:val="0"/>
      <w:divBdr>
        <w:top w:val="none" w:sz="0" w:space="0" w:color="auto"/>
        <w:left w:val="none" w:sz="0" w:space="0" w:color="auto"/>
        <w:bottom w:val="none" w:sz="0" w:space="0" w:color="auto"/>
        <w:right w:val="none" w:sz="0" w:space="0" w:color="auto"/>
      </w:divBdr>
    </w:div>
    <w:div w:id="2041733585">
      <w:bodyDiv w:val="1"/>
      <w:marLeft w:val="0"/>
      <w:marRight w:val="0"/>
      <w:marTop w:val="0"/>
      <w:marBottom w:val="0"/>
      <w:divBdr>
        <w:top w:val="none" w:sz="0" w:space="0" w:color="auto"/>
        <w:left w:val="none" w:sz="0" w:space="0" w:color="auto"/>
        <w:bottom w:val="none" w:sz="0" w:space="0" w:color="auto"/>
        <w:right w:val="none" w:sz="0" w:space="0" w:color="auto"/>
      </w:divBdr>
    </w:div>
    <w:div w:id="2042246128">
      <w:bodyDiv w:val="1"/>
      <w:marLeft w:val="0"/>
      <w:marRight w:val="0"/>
      <w:marTop w:val="0"/>
      <w:marBottom w:val="0"/>
      <w:divBdr>
        <w:top w:val="none" w:sz="0" w:space="0" w:color="auto"/>
        <w:left w:val="none" w:sz="0" w:space="0" w:color="auto"/>
        <w:bottom w:val="none" w:sz="0" w:space="0" w:color="auto"/>
        <w:right w:val="none" w:sz="0" w:space="0" w:color="auto"/>
      </w:divBdr>
    </w:div>
    <w:div w:id="2043434711">
      <w:bodyDiv w:val="1"/>
      <w:marLeft w:val="0"/>
      <w:marRight w:val="0"/>
      <w:marTop w:val="0"/>
      <w:marBottom w:val="0"/>
      <w:divBdr>
        <w:top w:val="none" w:sz="0" w:space="0" w:color="auto"/>
        <w:left w:val="none" w:sz="0" w:space="0" w:color="auto"/>
        <w:bottom w:val="none" w:sz="0" w:space="0" w:color="auto"/>
        <w:right w:val="none" w:sz="0" w:space="0" w:color="auto"/>
      </w:divBdr>
    </w:div>
    <w:div w:id="2043625187">
      <w:bodyDiv w:val="1"/>
      <w:marLeft w:val="0"/>
      <w:marRight w:val="0"/>
      <w:marTop w:val="0"/>
      <w:marBottom w:val="0"/>
      <w:divBdr>
        <w:top w:val="none" w:sz="0" w:space="0" w:color="auto"/>
        <w:left w:val="none" w:sz="0" w:space="0" w:color="auto"/>
        <w:bottom w:val="none" w:sz="0" w:space="0" w:color="auto"/>
        <w:right w:val="none" w:sz="0" w:space="0" w:color="auto"/>
      </w:divBdr>
    </w:div>
    <w:div w:id="2043894121">
      <w:bodyDiv w:val="1"/>
      <w:marLeft w:val="0"/>
      <w:marRight w:val="0"/>
      <w:marTop w:val="0"/>
      <w:marBottom w:val="0"/>
      <w:divBdr>
        <w:top w:val="none" w:sz="0" w:space="0" w:color="auto"/>
        <w:left w:val="none" w:sz="0" w:space="0" w:color="auto"/>
        <w:bottom w:val="none" w:sz="0" w:space="0" w:color="auto"/>
        <w:right w:val="none" w:sz="0" w:space="0" w:color="auto"/>
      </w:divBdr>
    </w:div>
    <w:div w:id="2044163841">
      <w:bodyDiv w:val="1"/>
      <w:marLeft w:val="0"/>
      <w:marRight w:val="0"/>
      <w:marTop w:val="0"/>
      <w:marBottom w:val="0"/>
      <w:divBdr>
        <w:top w:val="none" w:sz="0" w:space="0" w:color="auto"/>
        <w:left w:val="none" w:sz="0" w:space="0" w:color="auto"/>
        <w:bottom w:val="none" w:sz="0" w:space="0" w:color="auto"/>
        <w:right w:val="none" w:sz="0" w:space="0" w:color="auto"/>
      </w:divBdr>
    </w:div>
    <w:div w:id="2044671867">
      <w:bodyDiv w:val="1"/>
      <w:marLeft w:val="0"/>
      <w:marRight w:val="0"/>
      <w:marTop w:val="0"/>
      <w:marBottom w:val="0"/>
      <w:divBdr>
        <w:top w:val="none" w:sz="0" w:space="0" w:color="auto"/>
        <w:left w:val="none" w:sz="0" w:space="0" w:color="auto"/>
        <w:bottom w:val="none" w:sz="0" w:space="0" w:color="auto"/>
        <w:right w:val="none" w:sz="0" w:space="0" w:color="auto"/>
      </w:divBdr>
    </w:div>
    <w:div w:id="2044672550">
      <w:bodyDiv w:val="1"/>
      <w:marLeft w:val="0"/>
      <w:marRight w:val="0"/>
      <w:marTop w:val="0"/>
      <w:marBottom w:val="0"/>
      <w:divBdr>
        <w:top w:val="none" w:sz="0" w:space="0" w:color="auto"/>
        <w:left w:val="none" w:sz="0" w:space="0" w:color="auto"/>
        <w:bottom w:val="none" w:sz="0" w:space="0" w:color="auto"/>
        <w:right w:val="none" w:sz="0" w:space="0" w:color="auto"/>
      </w:divBdr>
    </w:div>
    <w:div w:id="2045668547">
      <w:bodyDiv w:val="1"/>
      <w:marLeft w:val="0"/>
      <w:marRight w:val="0"/>
      <w:marTop w:val="0"/>
      <w:marBottom w:val="0"/>
      <w:divBdr>
        <w:top w:val="none" w:sz="0" w:space="0" w:color="auto"/>
        <w:left w:val="none" w:sz="0" w:space="0" w:color="auto"/>
        <w:bottom w:val="none" w:sz="0" w:space="0" w:color="auto"/>
        <w:right w:val="none" w:sz="0" w:space="0" w:color="auto"/>
      </w:divBdr>
    </w:div>
    <w:div w:id="2046252488">
      <w:bodyDiv w:val="1"/>
      <w:marLeft w:val="0"/>
      <w:marRight w:val="0"/>
      <w:marTop w:val="0"/>
      <w:marBottom w:val="0"/>
      <w:divBdr>
        <w:top w:val="none" w:sz="0" w:space="0" w:color="auto"/>
        <w:left w:val="none" w:sz="0" w:space="0" w:color="auto"/>
        <w:bottom w:val="none" w:sz="0" w:space="0" w:color="auto"/>
        <w:right w:val="none" w:sz="0" w:space="0" w:color="auto"/>
      </w:divBdr>
    </w:div>
    <w:div w:id="2046365718">
      <w:bodyDiv w:val="1"/>
      <w:marLeft w:val="0"/>
      <w:marRight w:val="0"/>
      <w:marTop w:val="0"/>
      <w:marBottom w:val="0"/>
      <w:divBdr>
        <w:top w:val="none" w:sz="0" w:space="0" w:color="auto"/>
        <w:left w:val="none" w:sz="0" w:space="0" w:color="auto"/>
        <w:bottom w:val="none" w:sz="0" w:space="0" w:color="auto"/>
        <w:right w:val="none" w:sz="0" w:space="0" w:color="auto"/>
      </w:divBdr>
    </w:div>
    <w:div w:id="2046640134">
      <w:bodyDiv w:val="1"/>
      <w:marLeft w:val="0"/>
      <w:marRight w:val="0"/>
      <w:marTop w:val="0"/>
      <w:marBottom w:val="0"/>
      <w:divBdr>
        <w:top w:val="none" w:sz="0" w:space="0" w:color="auto"/>
        <w:left w:val="none" w:sz="0" w:space="0" w:color="auto"/>
        <w:bottom w:val="none" w:sz="0" w:space="0" w:color="auto"/>
        <w:right w:val="none" w:sz="0" w:space="0" w:color="auto"/>
      </w:divBdr>
    </w:div>
    <w:div w:id="2047368844">
      <w:bodyDiv w:val="1"/>
      <w:marLeft w:val="0"/>
      <w:marRight w:val="0"/>
      <w:marTop w:val="0"/>
      <w:marBottom w:val="0"/>
      <w:divBdr>
        <w:top w:val="none" w:sz="0" w:space="0" w:color="auto"/>
        <w:left w:val="none" w:sz="0" w:space="0" w:color="auto"/>
        <w:bottom w:val="none" w:sz="0" w:space="0" w:color="auto"/>
        <w:right w:val="none" w:sz="0" w:space="0" w:color="auto"/>
      </w:divBdr>
    </w:div>
    <w:div w:id="2047438227">
      <w:bodyDiv w:val="1"/>
      <w:marLeft w:val="0"/>
      <w:marRight w:val="0"/>
      <w:marTop w:val="0"/>
      <w:marBottom w:val="0"/>
      <w:divBdr>
        <w:top w:val="none" w:sz="0" w:space="0" w:color="auto"/>
        <w:left w:val="none" w:sz="0" w:space="0" w:color="auto"/>
        <w:bottom w:val="none" w:sz="0" w:space="0" w:color="auto"/>
        <w:right w:val="none" w:sz="0" w:space="0" w:color="auto"/>
      </w:divBdr>
    </w:div>
    <w:div w:id="2048601740">
      <w:bodyDiv w:val="1"/>
      <w:marLeft w:val="0"/>
      <w:marRight w:val="0"/>
      <w:marTop w:val="0"/>
      <w:marBottom w:val="0"/>
      <w:divBdr>
        <w:top w:val="none" w:sz="0" w:space="0" w:color="auto"/>
        <w:left w:val="none" w:sz="0" w:space="0" w:color="auto"/>
        <w:bottom w:val="none" w:sz="0" w:space="0" w:color="auto"/>
        <w:right w:val="none" w:sz="0" w:space="0" w:color="auto"/>
      </w:divBdr>
    </w:div>
    <w:div w:id="2048795133">
      <w:bodyDiv w:val="1"/>
      <w:marLeft w:val="0"/>
      <w:marRight w:val="0"/>
      <w:marTop w:val="0"/>
      <w:marBottom w:val="0"/>
      <w:divBdr>
        <w:top w:val="none" w:sz="0" w:space="0" w:color="auto"/>
        <w:left w:val="none" w:sz="0" w:space="0" w:color="auto"/>
        <w:bottom w:val="none" w:sz="0" w:space="0" w:color="auto"/>
        <w:right w:val="none" w:sz="0" w:space="0" w:color="auto"/>
      </w:divBdr>
    </w:div>
    <w:div w:id="2048797790">
      <w:bodyDiv w:val="1"/>
      <w:marLeft w:val="0"/>
      <w:marRight w:val="0"/>
      <w:marTop w:val="0"/>
      <w:marBottom w:val="0"/>
      <w:divBdr>
        <w:top w:val="none" w:sz="0" w:space="0" w:color="auto"/>
        <w:left w:val="none" w:sz="0" w:space="0" w:color="auto"/>
        <w:bottom w:val="none" w:sz="0" w:space="0" w:color="auto"/>
        <w:right w:val="none" w:sz="0" w:space="0" w:color="auto"/>
      </w:divBdr>
    </w:div>
    <w:div w:id="2049328578">
      <w:bodyDiv w:val="1"/>
      <w:marLeft w:val="0"/>
      <w:marRight w:val="0"/>
      <w:marTop w:val="0"/>
      <w:marBottom w:val="0"/>
      <w:divBdr>
        <w:top w:val="none" w:sz="0" w:space="0" w:color="auto"/>
        <w:left w:val="none" w:sz="0" w:space="0" w:color="auto"/>
        <w:bottom w:val="none" w:sz="0" w:space="0" w:color="auto"/>
        <w:right w:val="none" w:sz="0" w:space="0" w:color="auto"/>
      </w:divBdr>
    </w:div>
    <w:div w:id="2050256752">
      <w:bodyDiv w:val="1"/>
      <w:marLeft w:val="0"/>
      <w:marRight w:val="0"/>
      <w:marTop w:val="0"/>
      <w:marBottom w:val="0"/>
      <w:divBdr>
        <w:top w:val="none" w:sz="0" w:space="0" w:color="auto"/>
        <w:left w:val="none" w:sz="0" w:space="0" w:color="auto"/>
        <w:bottom w:val="none" w:sz="0" w:space="0" w:color="auto"/>
        <w:right w:val="none" w:sz="0" w:space="0" w:color="auto"/>
      </w:divBdr>
    </w:div>
    <w:div w:id="2051496913">
      <w:bodyDiv w:val="1"/>
      <w:marLeft w:val="0"/>
      <w:marRight w:val="0"/>
      <w:marTop w:val="0"/>
      <w:marBottom w:val="0"/>
      <w:divBdr>
        <w:top w:val="none" w:sz="0" w:space="0" w:color="auto"/>
        <w:left w:val="none" w:sz="0" w:space="0" w:color="auto"/>
        <w:bottom w:val="none" w:sz="0" w:space="0" w:color="auto"/>
        <w:right w:val="none" w:sz="0" w:space="0" w:color="auto"/>
      </w:divBdr>
    </w:div>
    <w:div w:id="2051874062">
      <w:bodyDiv w:val="1"/>
      <w:marLeft w:val="0"/>
      <w:marRight w:val="0"/>
      <w:marTop w:val="0"/>
      <w:marBottom w:val="0"/>
      <w:divBdr>
        <w:top w:val="none" w:sz="0" w:space="0" w:color="auto"/>
        <w:left w:val="none" w:sz="0" w:space="0" w:color="auto"/>
        <w:bottom w:val="none" w:sz="0" w:space="0" w:color="auto"/>
        <w:right w:val="none" w:sz="0" w:space="0" w:color="auto"/>
      </w:divBdr>
    </w:div>
    <w:div w:id="2052267821">
      <w:bodyDiv w:val="1"/>
      <w:marLeft w:val="0"/>
      <w:marRight w:val="0"/>
      <w:marTop w:val="0"/>
      <w:marBottom w:val="0"/>
      <w:divBdr>
        <w:top w:val="none" w:sz="0" w:space="0" w:color="auto"/>
        <w:left w:val="none" w:sz="0" w:space="0" w:color="auto"/>
        <w:bottom w:val="none" w:sz="0" w:space="0" w:color="auto"/>
        <w:right w:val="none" w:sz="0" w:space="0" w:color="auto"/>
      </w:divBdr>
    </w:div>
    <w:div w:id="2052532380">
      <w:bodyDiv w:val="1"/>
      <w:marLeft w:val="0"/>
      <w:marRight w:val="0"/>
      <w:marTop w:val="0"/>
      <w:marBottom w:val="0"/>
      <w:divBdr>
        <w:top w:val="none" w:sz="0" w:space="0" w:color="auto"/>
        <w:left w:val="none" w:sz="0" w:space="0" w:color="auto"/>
        <w:bottom w:val="none" w:sz="0" w:space="0" w:color="auto"/>
        <w:right w:val="none" w:sz="0" w:space="0" w:color="auto"/>
      </w:divBdr>
    </w:div>
    <w:div w:id="2053116602">
      <w:bodyDiv w:val="1"/>
      <w:marLeft w:val="0"/>
      <w:marRight w:val="0"/>
      <w:marTop w:val="0"/>
      <w:marBottom w:val="0"/>
      <w:divBdr>
        <w:top w:val="none" w:sz="0" w:space="0" w:color="auto"/>
        <w:left w:val="none" w:sz="0" w:space="0" w:color="auto"/>
        <w:bottom w:val="none" w:sz="0" w:space="0" w:color="auto"/>
        <w:right w:val="none" w:sz="0" w:space="0" w:color="auto"/>
      </w:divBdr>
    </w:div>
    <w:div w:id="2053536923">
      <w:bodyDiv w:val="1"/>
      <w:marLeft w:val="0"/>
      <w:marRight w:val="0"/>
      <w:marTop w:val="0"/>
      <w:marBottom w:val="0"/>
      <w:divBdr>
        <w:top w:val="none" w:sz="0" w:space="0" w:color="auto"/>
        <w:left w:val="none" w:sz="0" w:space="0" w:color="auto"/>
        <w:bottom w:val="none" w:sz="0" w:space="0" w:color="auto"/>
        <w:right w:val="none" w:sz="0" w:space="0" w:color="auto"/>
      </w:divBdr>
    </w:div>
    <w:div w:id="2054886514">
      <w:bodyDiv w:val="1"/>
      <w:marLeft w:val="0"/>
      <w:marRight w:val="0"/>
      <w:marTop w:val="0"/>
      <w:marBottom w:val="0"/>
      <w:divBdr>
        <w:top w:val="none" w:sz="0" w:space="0" w:color="auto"/>
        <w:left w:val="none" w:sz="0" w:space="0" w:color="auto"/>
        <w:bottom w:val="none" w:sz="0" w:space="0" w:color="auto"/>
        <w:right w:val="none" w:sz="0" w:space="0" w:color="auto"/>
      </w:divBdr>
    </w:div>
    <w:div w:id="2057241887">
      <w:bodyDiv w:val="1"/>
      <w:marLeft w:val="0"/>
      <w:marRight w:val="0"/>
      <w:marTop w:val="0"/>
      <w:marBottom w:val="0"/>
      <w:divBdr>
        <w:top w:val="none" w:sz="0" w:space="0" w:color="auto"/>
        <w:left w:val="none" w:sz="0" w:space="0" w:color="auto"/>
        <w:bottom w:val="none" w:sz="0" w:space="0" w:color="auto"/>
        <w:right w:val="none" w:sz="0" w:space="0" w:color="auto"/>
      </w:divBdr>
    </w:div>
    <w:div w:id="2058428952">
      <w:bodyDiv w:val="1"/>
      <w:marLeft w:val="0"/>
      <w:marRight w:val="0"/>
      <w:marTop w:val="0"/>
      <w:marBottom w:val="0"/>
      <w:divBdr>
        <w:top w:val="none" w:sz="0" w:space="0" w:color="auto"/>
        <w:left w:val="none" w:sz="0" w:space="0" w:color="auto"/>
        <w:bottom w:val="none" w:sz="0" w:space="0" w:color="auto"/>
        <w:right w:val="none" w:sz="0" w:space="0" w:color="auto"/>
      </w:divBdr>
    </w:div>
    <w:div w:id="2058626644">
      <w:bodyDiv w:val="1"/>
      <w:marLeft w:val="0"/>
      <w:marRight w:val="0"/>
      <w:marTop w:val="0"/>
      <w:marBottom w:val="0"/>
      <w:divBdr>
        <w:top w:val="none" w:sz="0" w:space="0" w:color="auto"/>
        <w:left w:val="none" w:sz="0" w:space="0" w:color="auto"/>
        <w:bottom w:val="none" w:sz="0" w:space="0" w:color="auto"/>
        <w:right w:val="none" w:sz="0" w:space="0" w:color="auto"/>
      </w:divBdr>
    </w:div>
    <w:div w:id="2059012030">
      <w:bodyDiv w:val="1"/>
      <w:marLeft w:val="0"/>
      <w:marRight w:val="0"/>
      <w:marTop w:val="0"/>
      <w:marBottom w:val="0"/>
      <w:divBdr>
        <w:top w:val="none" w:sz="0" w:space="0" w:color="auto"/>
        <w:left w:val="none" w:sz="0" w:space="0" w:color="auto"/>
        <w:bottom w:val="none" w:sz="0" w:space="0" w:color="auto"/>
        <w:right w:val="none" w:sz="0" w:space="0" w:color="auto"/>
      </w:divBdr>
    </w:div>
    <w:div w:id="2059666680">
      <w:bodyDiv w:val="1"/>
      <w:marLeft w:val="0"/>
      <w:marRight w:val="0"/>
      <w:marTop w:val="0"/>
      <w:marBottom w:val="0"/>
      <w:divBdr>
        <w:top w:val="none" w:sz="0" w:space="0" w:color="auto"/>
        <w:left w:val="none" w:sz="0" w:space="0" w:color="auto"/>
        <w:bottom w:val="none" w:sz="0" w:space="0" w:color="auto"/>
        <w:right w:val="none" w:sz="0" w:space="0" w:color="auto"/>
      </w:divBdr>
    </w:div>
    <w:div w:id="2059939181">
      <w:bodyDiv w:val="1"/>
      <w:marLeft w:val="0"/>
      <w:marRight w:val="0"/>
      <w:marTop w:val="0"/>
      <w:marBottom w:val="0"/>
      <w:divBdr>
        <w:top w:val="none" w:sz="0" w:space="0" w:color="auto"/>
        <w:left w:val="none" w:sz="0" w:space="0" w:color="auto"/>
        <w:bottom w:val="none" w:sz="0" w:space="0" w:color="auto"/>
        <w:right w:val="none" w:sz="0" w:space="0" w:color="auto"/>
      </w:divBdr>
    </w:div>
    <w:div w:id="2062056212">
      <w:bodyDiv w:val="1"/>
      <w:marLeft w:val="0"/>
      <w:marRight w:val="0"/>
      <w:marTop w:val="0"/>
      <w:marBottom w:val="0"/>
      <w:divBdr>
        <w:top w:val="none" w:sz="0" w:space="0" w:color="auto"/>
        <w:left w:val="none" w:sz="0" w:space="0" w:color="auto"/>
        <w:bottom w:val="none" w:sz="0" w:space="0" w:color="auto"/>
        <w:right w:val="none" w:sz="0" w:space="0" w:color="auto"/>
      </w:divBdr>
    </w:div>
    <w:div w:id="2062628277">
      <w:bodyDiv w:val="1"/>
      <w:marLeft w:val="0"/>
      <w:marRight w:val="0"/>
      <w:marTop w:val="0"/>
      <w:marBottom w:val="0"/>
      <w:divBdr>
        <w:top w:val="none" w:sz="0" w:space="0" w:color="auto"/>
        <w:left w:val="none" w:sz="0" w:space="0" w:color="auto"/>
        <w:bottom w:val="none" w:sz="0" w:space="0" w:color="auto"/>
        <w:right w:val="none" w:sz="0" w:space="0" w:color="auto"/>
      </w:divBdr>
    </w:div>
    <w:div w:id="2063361575">
      <w:bodyDiv w:val="1"/>
      <w:marLeft w:val="0"/>
      <w:marRight w:val="0"/>
      <w:marTop w:val="0"/>
      <w:marBottom w:val="0"/>
      <w:divBdr>
        <w:top w:val="none" w:sz="0" w:space="0" w:color="auto"/>
        <w:left w:val="none" w:sz="0" w:space="0" w:color="auto"/>
        <w:bottom w:val="none" w:sz="0" w:space="0" w:color="auto"/>
        <w:right w:val="none" w:sz="0" w:space="0" w:color="auto"/>
      </w:divBdr>
    </w:div>
    <w:div w:id="2064212997">
      <w:bodyDiv w:val="1"/>
      <w:marLeft w:val="0"/>
      <w:marRight w:val="0"/>
      <w:marTop w:val="0"/>
      <w:marBottom w:val="0"/>
      <w:divBdr>
        <w:top w:val="none" w:sz="0" w:space="0" w:color="auto"/>
        <w:left w:val="none" w:sz="0" w:space="0" w:color="auto"/>
        <w:bottom w:val="none" w:sz="0" w:space="0" w:color="auto"/>
        <w:right w:val="none" w:sz="0" w:space="0" w:color="auto"/>
      </w:divBdr>
    </w:div>
    <w:div w:id="2064478086">
      <w:bodyDiv w:val="1"/>
      <w:marLeft w:val="0"/>
      <w:marRight w:val="0"/>
      <w:marTop w:val="0"/>
      <w:marBottom w:val="0"/>
      <w:divBdr>
        <w:top w:val="none" w:sz="0" w:space="0" w:color="auto"/>
        <w:left w:val="none" w:sz="0" w:space="0" w:color="auto"/>
        <w:bottom w:val="none" w:sz="0" w:space="0" w:color="auto"/>
        <w:right w:val="none" w:sz="0" w:space="0" w:color="auto"/>
      </w:divBdr>
    </w:div>
    <w:div w:id="2065133331">
      <w:bodyDiv w:val="1"/>
      <w:marLeft w:val="0"/>
      <w:marRight w:val="0"/>
      <w:marTop w:val="0"/>
      <w:marBottom w:val="0"/>
      <w:divBdr>
        <w:top w:val="none" w:sz="0" w:space="0" w:color="auto"/>
        <w:left w:val="none" w:sz="0" w:space="0" w:color="auto"/>
        <w:bottom w:val="none" w:sz="0" w:space="0" w:color="auto"/>
        <w:right w:val="none" w:sz="0" w:space="0" w:color="auto"/>
      </w:divBdr>
    </w:div>
    <w:div w:id="2065250973">
      <w:bodyDiv w:val="1"/>
      <w:marLeft w:val="0"/>
      <w:marRight w:val="0"/>
      <w:marTop w:val="0"/>
      <w:marBottom w:val="0"/>
      <w:divBdr>
        <w:top w:val="none" w:sz="0" w:space="0" w:color="auto"/>
        <w:left w:val="none" w:sz="0" w:space="0" w:color="auto"/>
        <w:bottom w:val="none" w:sz="0" w:space="0" w:color="auto"/>
        <w:right w:val="none" w:sz="0" w:space="0" w:color="auto"/>
      </w:divBdr>
    </w:div>
    <w:div w:id="2066097474">
      <w:bodyDiv w:val="1"/>
      <w:marLeft w:val="0"/>
      <w:marRight w:val="0"/>
      <w:marTop w:val="0"/>
      <w:marBottom w:val="0"/>
      <w:divBdr>
        <w:top w:val="none" w:sz="0" w:space="0" w:color="auto"/>
        <w:left w:val="none" w:sz="0" w:space="0" w:color="auto"/>
        <w:bottom w:val="none" w:sz="0" w:space="0" w:color="auto"/>
        <w:right w:val="none" w:sz="0" w:space="0" w:color="auto"/>
      </w:divBdr>
    </w:div>
    <w:div w:id="2066685564">
      <w:bodyDiv w:val="1"/>
      <w:marLeft w:val="0"/>
      <w:marRight w:val="0"/>
      <w:marTop w:val="0"/>
      <w:marBottom w:val="0"/>
      <w:divBdr>
        <w:top w:val="none" w:sz="0" w:space="0" w:color="auto"/>
        <w:left w:val="none" w:sz="0" w:space="0" w:color="auto"/>
        <w:bottom w:val="none" w:sz="0" w:space="0" w:color="auto"/>
        <w:right w:val="none" w:sz="0" w:space="0" w:color="auto"/>
      </w:divBdr>
    </w:div>
    <w:div w:id="2066835925">
      <w:bodyDiv w:val="1"/>
      <w:marLeft w:val="0"/>
      <w:marRight w:val="0"/>
      <w:marTop w:val="0"/>
      <w:marBottom w:val="0"/>
      <w:divBdr>
        <w:top w:val="none" w:sz="0" w:space="0" w:color="auto"/>
        <w:left w:val="none" w:sz="0" w:space="0" w:color="auto"/>
        <w:bottom w:val="none" w:sz="0" w:space="0" w:color="auto"/>
        <w:right w:val="none" w:sz="0" w:space="0" w:color="auto"/>
      </w:divBdr>
    </w:div>
    <w:div w:id="2067024342">
      <w:bodyDiv w:val="1"/>
      <w:marLeft w:val="0"/>
      <w:marRight w:val="0"/>
      <w:marTop w:val="0"/>
      <w:marBottom w:val="0"/>
      <w:divBdr>
        <w:top w:val="none" w:sz="0" w:space="0" w:color="auto"/>
        <w:left w:val="none" w:sz="0" w:space="0" w:color="auto"/>
        <w:bottom w:val="none" w:sz="0" w:space="0" w:color="auto"/>
        <w:right w:val="none" w:sz="0" w:space="0" w:color="auto"/>
      </w:divBdr>
    </w:div>
    <w:div w:id="2067797017">
      <w:bodyDiv w:val="1"/>
      <w:marLeft w:val="0"/>
      <w:marRight w:val="0"/>
      <w:marTop w:val="0"/>
      <w:marBottom w:val="0"/>
      <w:divBdr>
        <w:top w:val="none" w:sz="0" w:space="0" w:color="auto"/>
        <w:left w:val="none" w:sz="0" w:space="0" w:color="auto"/>
        <w:bottom w:val="none" w:sz="0" w:space="0" w:color="auto"/>
        <w:right w:val="none" w:sz="0" w:space="0" w:color="auto"/>
      </w:divBdr>
    </w:div>
    <w:div w:id="2068214950">
      <w:bodyDiv w:val="1"/>
      <w:marLeft w:val="0"/>
      <w:marRight w:val="0"/>
      <w:marTop w:val="0"/>
      <w:marBottom w:val="0"/>
      <w:divBdr>
        <w:top w:val="none" w:sz="0" w:space="0" w:color="auto"/>
        <w:left w:val="none" w:sz="0" w:space="0" w:color="auto"/>
        <w:bottom w:val="none" w:sz="0" w:space="0" w:color="auto"/>
        <w:right w:val="none" w:sz="0" w:space="0" w:color="auto"/>
      </w:divBdr>
    </w:div>
    <w:div w:id="2068676105">
      <w:bodyDiv w:val="1"/>
      <w:marLeft w:val="0"/>
      <w:marRight w:val="0"/>
      <w:marTop w:val="0"/>
      <w:marBottom w:val="0"/>
      <w:divBdr>
        <w:top w:val="none" w:sz="0" w:space="0" w:color="auto"/>
        <w:left w:val="none" w:sz="0" w:space="0" w:color="auto"/>
        <w:bottom w:val="none" w:sz="0" w:space="0" w:color="auto"/>
        <w:right w:val="none" w:sz="0" w:space="0" w:color="auto"/>
      </w:divBdr>
    </w:div>
    <w:div w:id="2068797262">
      <w:bodyDiv w:val="1"/>
      <w:marLeft w:val="0"/>
      <w:marRight w:val="0"/>
      <w:marTop w:val="0"/>
      <w:marBottom w:val="0"/>
      <w:divBdr>
        <w:top w:val="none" w:sz="0" w:space="0" w:color="auto"/>
        <w:left w:val="none" w:sz="0" w:space="0" w:color="auto"/>
        <w:bottom w:val="none" w:sz="0" w:space="0" w:color="auto"/>
        <w:right w:val="none" w:sz="0" w:space="0" w:color="auto"/>
      </w:divBdr>
    </w:div>
    <w:div w:id="2068869342">
      <w:bodyDiv w:val="1"/>
      <w:marLeft w:val="0"/>
      <w:marRight w:val="0"/>
      <w:marTop w:val="0"/>
      <w:marBottom w:val="0"/>
      <w:divBdr>
        <w:top w:val="none" w:sz="0" w:space="0" w:color="auto"/>
        <w:left w:val="none" w:sz="0" w:space="0" w:color="auto"/>
        <w:bottom w:val="none" w:sz="0" w:space="0" w:color="auto"/>
        <w:right w:val="none" w:sz="0" w:space="0" w:color="auto"/>
      </w:divBdr>
    </w:div>
    <w:div w:id="2069066910">
      <w:bodyDiv w:val="1"/>
      <w:marLeft w:val="0"/>
      <w:marRight w:val="0"/>
      <w:marTop w:val="0"/>
      <w:marBottom w:val="0"/>
      <w:divBdr>
        <w:top w:val="none" w:sz="0" w:space="0" w:color="auto"/>
        <w:left w:val="none" w:sz="0" w:space="0" w:color="auto"/>
        <w:bottom w:val="none" w:sz="0" w:space="0" w:color="auto"/>
        <w:right w:val="none" w:sz="0" w:space="0" w:color="auto"/>
      </w:divBdr>
    </w:div>
    <w:div w:id="2070498005">
      <w:bodyDiv w:val="1"/>
      <w:marLeft w:val="0"/>
      <w:marRight w:val="0"/>
      <w:marTop w:val="0"/>
      <w:marBottom w:val="0"/>
      <w:divBdr>
        <w:top w:val="none" w:sz="0" w:space="0" w:color="auto"/>
        <w:left w:val="none" w:sz="0" w:space="0" w:color="auto"/>
        <w:bottom w:val="none" w:sz="0" w:space="0" w:color="auto"/>
        <w:right w:val="none" w:sz="0" w:space="0" w:color="auto"/>
      </w:divBdr>
    </w:div>
    <w:div w:id="2070956188">
      <w:bodyDiv w:val="1"/>
      <w:marLeft w:val="0"/>
      <w:marRight w:val="0"/>
      <w:marTop w:val="0"/>
      <w:marBottom w:val="0"/>
      <w:divBdr>
        <w:top w:val="none" w:sz="0" w:space="0" w:color="auto"/>
        <w:left w:val="none" w:sz="0" w:space="0" w:color="auto"/>
        <w:bottom w:val="none" w:sz="0" w:space="0" w:color="auto"/>
        <w:right w:val="none" w:sz="0" w:space="0" w:color="auto"/>
      </w:divBdr>
    </w:div>
    <w:div w:id="2071463021">
      <w:bodyDiv w:val="1"/>
      <w:marLeft w:val="0"/>
      <w:marRight w:val="0"/>
      <w:marTop w:val="0"/>
      <w:marBottom w:val="0"/>
      <w:divBdr>
        <w:top w:val="none" w:sz="0" w:space="0" w:color="auto"/>
        <w:left w:val="none" w:sz="0" w:space="0" w:color="auto"/>
        <w:bottom w:val="none" w:sz="0" w:space="0" w:color="auto"/>
        <w:right w:val="none" w:sz="0" w:space="0" w:color="auto"/>
      </w:divBdr>
    </w:div>
    <w:div w:id="2071492291">
      <w:bodyDiv w:val="1"/>
      <w:marLeft w:val="0"/>
      <w:marRight w:val="0"/>
      <w:marTop w:val="0"/>
      <w:marBottom w:val="0"/>
      <w:divBdr>
        <w:top w:val="none" w:sz="0" w:space="0" w:color="auto"/>
        <w:left w:val="none" w:sz="0" w:space="0" w:color="auto"/>
        <w:bottom w:val="none" w:sz="0" w:space="0" w:color="auto"/>
        <w:right w:val="none" w:sz="0" w:space="0" w:color="auto"/>
      </w:divBdr>
    </w:div>
    <w:div w:id="2071539350">
      <w:bodyDiv w:val="1"/>
      <w:marLeft w:val="0"/>
      <w:marRight w:val="0"/>
      <w:marTop w:val="0"/>
      <w:marBottom w:val="0"/>
      <w:divBdr>
        <w:top w:val="none" w:sz="0" w:space="0" w:color="auto"/>
        <w:left w:val="none" w:sz="0" w:space="0" w:color="auto"/>
        <w:bottom w:val="none" w:sz="0" w:space="0" w:color="auto"/>
        <w:right w:val="none" w:sz="0" w:space="0" w:color="auto"/>
      </w:divBdr>
    </w:div>
    <w:div w:id="2072342322">
      <w:bodyDiv w:val="1"/>
      <w:marLeft w:val="0"/>
      <w:marRight w:val="0"/>
      <w:marTop w:val="0"/>
      <w:marBottom w:val="0"/>
      <w:divBdr>
        <w:top w:val="none" w:sz="0" w:space="0" w:color="auto"/>
        <w:left w:val="none" w:sz="0" w:space="0" w:color="auto"/>
        <w:bottom w:val="none" w:sz="0" w:space="0" w:color="auto"/>
        <w:right w:val="none" w:sz="0" w:space="0" w:color="auto"/>
      </w:divBdr>
    </w:div>
    <w:div w:id="2072532320">
      <w:bodyDiv w:val="1"/>
      <w:marLeft w:val="0"/>
      <w:marRight w:val="0"/>
      <w:marTop w:val="0"/>
      <w:marBottom w:val="0"/>
      <w:divBdr>
        <w:top w:val="none" w:sz="0" w:space="0" w:color="auto"/>
        <w:left w:val="none" w:sz="0" w:space="0" w:color="auto"/>
        <w:bottom w:val="none" w:sz="0" w:space="0" w:color="auto"/>
        <w:right w:val="none" w:sz="0" w:space="0" w:color="auto"/>
      </w:divBdr>
    </w:div>
    <w:div w:id="2073503633">
      <w:bodyDiv w:val="1"/>
      <w:marLeft w:val="0"/>
      <w:marRight w:val="0"/>
      <w:marTop w:val="0"/>
      <w:marBottom w:val="0"/>
      <w:divBdr>
        <w:top w:val="none" w:sz="0" w:space="0" w:color="auto"/>
        <w:left w:val="none" w:sz="0" w:space="0" w:color="auto"/>
        <w:bottom w:val="none" w:sz="0" w:space="0" w:color="auto"/>
        <w:right w:val="none" w:sz="0" w:space="0" w:color="auto"/>
      </w:divBdr>
    </w:div>
    <w:div w:id="2073769017">
      <w:bodyDiv w:val="1"/>
      <w:marLeft w:val="0"/>
      <w:marRight w:val="0"/>
      <w:marTop w:val="0"/>
      <w:marBottom w:val="0"/>
      <w:divBdr>
        <w:top w:val="none" w:sz="0" w:space="0" w:color="auto"/>
        <w:left w:val="none" w:sz="0" w:space="0" w:color="auto"/>
        <w:bottom w:val="none" w:sz="0" w:space="0" w:color="auto"/>
        <w:right w:val="none" w:sz="0" w:space="0" w:color="auto"/>
      </w:divBdr>
    </w:div>
    <w:div w:id="2074307963">
      <w:bodyDiv w:val="1"/>
      <w:marLeft w:val="0"/>
      <w:marRight w:val="0"/>
      <w:marTop w:val="0"/>
      <w:marBottom w:val="0"/>
      <w:divBdr>
        <w:top w:val="none" w:sz="0" w:space="0" w:color="auto"/>
        <w:left w:val="none" w:sz="0" w:space="0" w:color="auto"/>
        <w:bottom w:val="none" w:sz="0" w:space="0" w:color="auto"/>
        <w:right w:val="none" w:sz="0" w:space="0" w:color="auto"/>
      </w:divBdr>
    </w:div>
    <w:div w:id="2074425571">
      <w:bodyDiv w:val="1"/>
      <w:marLeft w:val="0"/>
      <w:marRight w:val="0"/>
      <w:marTop w:val="0"/>
      <w:marBottom w:val="0"/>
      <w:divBdr>
        <w:top w:val="none" w:sz="0" w:space="0" w:color="auto"/>
        <w:left w:val="none" w:sz="0" w:space="0" w:color="auto"/>
        <w:bottom w:val="none" w:sz="0" w:space="0" w:color="auto"/>
        <w:right w:val="none" w:sz="0" w:space="0" w:color="auto"/>
      </w:divBdr>
    </w:div>
    <w:div w:id="2075539208">
      <w:bodyDiv w:val="1"/>
      <w:marLeft w:val="0"/>
      <w:marRight w:val="0"/>
      <w:marTop w:val="0"/>
      <w:marBottom w:val="0"/>
      <w:divBdr>
        <w:top w:val="none" w:sz="0" w:space="0" w:color="auto"/>
        <w:left w:val="none" w:sz="0" w:space="0" w:color="auto"/>
        <w:bottom w:val="none" w:sz="0" w:space="0" w:color="auto"/>
        <w:right w:val="none" w:sz="0" w:space="0" w:color="auto"/>
      </w:divBdr>
    </w:div>
    <w:div w:id="2076663858">
      <w:bodyDiv w:val="1"/>
      <w:marLeft w:val="0"/>
      <w:marRight w:val="0"/>
      <w:marTop w:val="0"/>
      <w:marBottom w:val="0"/>
      <w:divBdr>
        <w:top w:val="none" w:sz="0" w:space="0" w:color="auto"/>
        <w:left w:val="none" w:sz="0" w:space="0" w:color="auto"/>
        <w:bottom w:val="none" w:sz="0" w:space="0" w:color="auto"/>
        <w:right w:val="none" w:sz="0" w:space="0" w:color="auto"/>
      </w:divBdr>
    </w:div>
    <w:div w:id="2078628810">
      <w:bodyDiv w:val="1"/>
      <w:marLeft w:val="0"/>
      <w:marRight w:val="0"/>
      <w:marTop w:val="0"/>
      <w:marBottom w:val="0"/>
      <w:divBdr>
        <w:top w:val="none" w:sz="0" w:space="0" w:color="auto"/>
        <w:left w:val="none" w:sz="0" w:space="0" w:color="auto"/>
        <w:bottom w:val="none" w:sz="0" w:space="0" w:color="auto"/>
        <w:right w:val="none" w:sz="0" w:space="0" w:color="auto"/>
      </w:divBdr>
    </w:div>
    <w:div w:id="2078939502">
      <w:bodyDiv w:val="1"/>
      <w:marLeft w:val="0"/>
      <w:marRight w:val="0"/>
      <w:marTop w:val="0"/>
      <w:marBottom w:val="0"/>
      <w:divBdr>
        <w:top w:val="none" w:sz="0" w:space="0" w:color="auto"/>
        <w:left w:val="none" w:sz="0" w:space="0" w:color="auto"/>
        <w:bottom w:val="none" w:sz="0" w:space="0" w:color="auto"/>
        <w:right w:val="none" w:sz="0" w:space="0" w:color="auto"/>
      </w:divBdr>
    </w:div>
    <w:div w:id="2079396588">
      <w:bodyDiv w:val="1"/>
      <w:marLeft w:val="0"/>
      <w:marRight w:val="0"/>
      <w:marTop w:val="0"/>
      <w:marBottom w:val="0"/>
      <w:divBdr>
        <w:top w:val="none" w:sz="0" w:space="0" w:color="auto"/>
        <w:left w:val="none" w:sz="0" w:space="0" w:color="auto"/>
        <w:bottom w:val="none" w:sz="0" w:space="0" w:color="auto"/>
        <w:right w:val="none" w:sz="0" w:space="0" w:color="auto"/>
      </w:divBdr>
    </w:div>
    <w:div w:id="2079741142">
      <w:bodyDiv w:val="1"/>
      <w:marLeft w:val="0"/>
      <w:marRight w:val="0"/>
      <w:marTop w:val="0"/>
      <w:marBottom w:val="0"/>
      <w:divBdr>
        <w:top w:val="none" w:sz="0" w:space="0" w:color="auto"/>
        <w:left w:val="none" w:sz="0" w:space="0" w:color="auto"/>
        <w:bottom w:val="none" w:sz="0" w:space="0" w:color="auto"/>
        <w:right w:val="none" w:sz="0" w:space="0" w:color="auto"/>
      </w:divBdr>
    </w:div>
    <w:div w:id="2080057522">
      <w:bodyDiv w:val="1"/>
      <w:marLeft w:val="0"/>
      <w:marRight w:val="0"/>
      <w:marTop w:val="0"/>
      <w:marBottom w:val="0"/>
      <w:divBdr>
        <w:top w:val="none" w:sz="0" w:space="0" w:color="auto"/>
        <w:left w:val="none" w:sz="0" w:space="0" w:color="auto"/>
        <w:bottom w:val="none" w:sz="0" w:space="0" w:color="auto"/>
        <w:right w:val="none" w:sz="0" w:space="0" w:color="auto"/>
      </w:divBdr>
    </w:div>
    <w:div w:id="2080328008">
      <w:bodyDiv w:val="1"/>
      <w:marLeft w:val="0"/>
      <w:marRight w:val="0"/>
      <w:marTop w:val="0"/>
      <w:marBottom w:val="0"/>
      <w:divBdr>
        <w:top w:val="none" w:sz="0" w:space="0" w:color="auto"/>
        <w:left w:val="none" w:sz="0" w:space="0" w:color="auto"/>
        <w:bottom w:val="none" w:sz="0" w:space="0" w:color="auto"/>
        <w:right w:val="none" w:sz="0" w:space="0" w:color="auto"/>
      </w:divBdr>
    </w:div>
    <w:div w:id="2080708108">
      <w:bodyDiv w:val="1"/>
      <w:marLeft w:val="0"/>
      <w:marRight w:val="0"/>
      <w:marTop w:val="0"/>
      <w:marBottom w:val="0"/>
      <w:divBdr>
        <w:top w:val="none" w:sz="0" w:space="0" w:color="auto"/>
        <w:left w:val="none" w:sz="0" w:space="0" w:color="auto"/>
        <w:bottom w:val="none" w:sz="0" w:space="0" w:color="auto"/>
        <w:right w:val="none" w:sz="0" w:space="0" w:color="auto"/>
      </w:divBdr>
    </w:div>
    <w:div w:id="2081125428">
      <w:bodyDiv w:val="1"/>
      <w:marLeft w:val="0"/>
      <w:marRight w:val="0"/>
      <w:marTop w:val="0"/>
      <w:marBottom w:val="0"/>
      <w:divBdr>
        <w:top w:val="none" w:sz="0" w:space="0" w:color="auto"/>
        <w:left w:val="none" w:sz="0" w:space="0" w:color="auto"/>
        <w:bottom w:val="none" w:sz="0" w:space="0" w:color="auto"/>
        <w:right w:val="none" w:sz="0" w:space="0" w:color="auto"/>
      </w:divBdr>
    </w:div>
    <w:div w:id="2081251967">
      <w:bodyDiv w:val="1"/>
      <w:marLeft w:val="0"/>
      <w:marRight w:val="0"/>
      <w:marTop w:val="0"/>
      <w:marBottom w:val="0"/>
      <w:divBdr>
        <w:top w:val="none" w:sz="0" w:space="0" w:color="auto"/>
        <w:left w:val="none" w:sz="0" w:space="0" w:color="auto"/>
        <w:bottom w:val="none" w:sz="0" w:space="0" w:color="auto"/>
        <w:right w:val="none" w:sz="0" w:space="0" w:color="auto"/>
      </w:divBdr>
    </w:div>
    <w:div w:id="2081906788">
      <w:bodyDiv w:val="1"/>
      <w:marLeft w:val="0"/>
      <w:marRight w:val="0"/>
      <w:marTop w:val="0"/>
      <w:marBottom w:val="0"/>
      <w:divBdr>
        <w:top w:val="none" w:sz="0" w:space="0" w:color="auto"/>
        <w:left w:val="none" w:sz="0" w:space="0" w:color="auto"/>
        <w:bottom w:val="none" w:sz="0" w:space="0" w:color="auto"/>
        <w:right w:val="none" w:sz="0" w:space="0" w:color="auto"/>
      </w:divBdr>
    </w:div>
    <w:div w:id="2082171297">
      <w:bodyDiv w:val="1"/>
      <w:marLeft w:val="0"/>
      <w:marRight w:val="0"/>
      <w:marTop w:val="0"/>
      <w:marBottom w:val="0"/>
      <w:divBdr>
        <w:top w:val="none" w:sz="0" w:space="0" w:color="auto"/>
        <w:left w:val="none" w:sz="0" w:space="0" w:color="auto"/>
        <w:bottom w:val="none" w:sz="0" w:space="0" w:color="auto"/>
        <w:right w:val="none" w:sz="0" w:space="0" w:color="auto"/>
      </w:divBdr>
    </w:div>
    <w:div w:id="2083287144">
      <w:bodyDiv w:val="1"/>
      <w:marLeft w:val="0"/>
      <w:marRight w:val="0"/>
      <w:marTop w:val="0"/>
      <w:marBottom w:val="0"/>
      <w:divBdr>
        <w:top w:val="none" w:sz="0" w:space="0" w:color="auto"/>
        <w:left w:val="none" w:sz="0" w:space="0" w:color="auto"/>
        <w:bottom w:val="none" w:sz="0" w:space="0" w:color="auto"/>
        <w:right w:val="none" w:sz="0" w:space="0" w:color="auto"/>
      </w:divBdr>
    </w:div>
    <w:div w:id="2083985752">
      <w:bodyDiv w:val="1"/>
      <w:marLeft w:val="0"/>
      <w:marRight w:val="0"/>
      <w:marTop w:val="0"/>
      <w:marBottom w:val="0"/>
      <w:divBdr>
        <w:top w:val="none" w:sz="0" w:space="0" w:color="auto"/>
        <w:left w:val="none" w:sz="0" w:space="0" w:color="auto"/>
        <w:bottom w:val="none" w:sz="0" w:space="0" w:color="auto"/>
        <w:right w:val="none" w:sz="0" w:space="0" w:color="auto"/>
      </w:divBdr>
    </w:div>
    <w:div w:id="2084066750">
      <w:bodyDiv w:val="1"/>
      <w:marLeft w:val="0"/>
      <w:marRight w:val="0"/>
      <w:marTop w:val="0"/>
      <w:marBottom w:val="0"/>
      <w:divBdr>
        <w:top w:val="none" w:sz="0" w:space="0" w:color="auto"/>
        <w:left w:val="none" w:sz="0" w:space="0" w:color="auto"/>
        <w:bottom w:val="none" w:sz="0" w:space="0" w:color="auto"/>
        <w:right w:val="none" w:sz="0" w:space="0" w:color="auto"/>
      </w:divBdr>
    </w:div>
    <w:div w:id="2084718804">
      <w:bodyDiv w:val="1"/>
      <w:marLeft w:val="0"/>
      <w:marRight w:val="0"/>
      <w:marTop w:val="0"/>
      <w:marBottom w:val="0"/>
      <w:divBdr>
        <w:top w:val="none" w:sz="0" w:space="0" w:color="auto"/>
        <w:left w:val="none" w:sz="0" w:space="0" w:color="auto"/>
        <w:bottom w:val="none" w:sz="0" w:space="0" w:color="auto"/>
        <w:right w:val="none" w:sz="0" w:space="0" w:color="auto"/>
      </w:divBdr>
    </w:div>
    <w:div w:id="2085100284">
      <w:bodyDiv w:val="1"/>
      <w:marLeft w:val="0"/>
      <w:marRight w:val="0"/>
      <w:marTop w:val="0"/>
      <w:marBottom w:val="0"/>
      <w:divBdr>
        <w:top w:val="none" w:sz="0" w:space="0" w:color="auto"/>
        <w:left w:val="none" w:sz="0" w:space="0" w:color="auto"/>
        <w:bottom w:val="none" w:sz="0" w:space="0" w:color="auto"/>
        <w:right w:val="none" w:sz="0" w:space="0" w:color="auto"/>
      </w:divBdr>
    </w:div>
    <w:div w:id="2085835618">
      <w:bodyDiv w:val="1"/>
      <w:marLeft w:val="0"/>
      <w:marRight w:val="0"/>
      <w:marTop w:val="0"/>
      <w:marBottom w:val="0"/>
      <w:divBdr>
        <w:top w:val="none" w:sz="0" w:space="0" w:color="auto"/>
        <w:left w:val="none" w:sz="0" w:space="0" w:color="auto"/>
        <w:bottom w:val="none" w:sz="0" w:space="0" w:color="auto"/>
        <w:right w:val="none" w:sz="0" w:space="0" w:color="auto"/>
      </w:divBdr>
    </w:div>
    <w:div w:id="2086032765">
      <w:bodyDiv w:val="1"/>
      <w:marLeft w:val="0"/>
      <w:marRight w:val="0"/>
      <w:marTop w:val="0"/>
      <w:marBottom w:val="0"/>
      <w:divBdr>
        <w:top w:val="none" w:sz="0" w:space="0" w:color="auto"/>
        <w:left w:val="none" w:sz="0" w:space="0" w:color="auto"/>
        <w:bottom w:val="none" w:sz="0" w:space="0" w:color="auto"/>
        <w:right w:val="none" w:sz="0" w:space="0" w:color="auto"/>
      </w:divBdr>
    </w:div>
    <w:div w:id="2087266570">
      <w:bodyDiv w:val="1"/>
      <w:marLeft w:val="0"/>
      <w:marRight w:val="0"/>
      <w:marTop w:val="0"/>
      <w:marBottom w:val="0"/>
      <w:divBdr>
        <w:top w:val="none" w:sz="0" w:space="0" w:color="auto"/>
        <w:left w:val="none" w:sz="0" w:space="0" w:color="auto"/>
        <w:bottom w:val="none" w:sz="0" w:space="0" w:color="auto"/>
        <w:right w:val="none" w:sz="0" w:space="0" w:color="auto"/>
      </w:divBdr>
    </w:div>
    <w:div w:id="2087336029">
      <w:bodyDiv w:val="1"/>
      <w:marLeft w:val="0"/>
      <w:marRight w:val="0"/>
      <w:marTop w:val="0"/>
      <w:marBottom w:val="0"/>
      <w:divBdr>
        <w:top w:val="none" w:sz="0" w:space="0" w:color="auto"/>
        <w:left w:val="none" w:sz="0" w:space="0" w:color="auto"/>
        <w:bottom w:val="none" w:sz="0" w:space="0" w:color="auto"/>
        <w:right w:val="none" w:sz="0" w:space="0" w:color="auto"/>
      </w:divBdr>
    </w:div>
    <w:div w:id="2087454872">
      <w:bodyDiv w:val="1"/>
      <w:marLeft w:val="0"/>
      <w:marRight w:val="0"/>
      <w:marTop w:val="0"/>
      <w:marBottom w:val="0"/>
      <w:divBdr>
        <w:top w:val="none" w:sz="0" w:space="0" w:color="auto"/>
        <w:left w:val="none" w:sz="0" w:space="0" w:color="auto"/>
        <w:bottom w:val="none" w:sz="0" w:space="0" w:color="auto"/>
        <w:right w:val="none" w:sz="0" w:space="0" w:color="auto"/>
      </w:divBdr>
    </w:div>
    <w:div w:id="2087871299">
      <w:bodyDiv w:val="1"/>
      <w:marLeft w:val="0"/>
      <w:marRight w:val="0"/>
      <w:marTop w:val="0"/>
      <w:marBottom w:val="0"/>
      <w:divBdr>
        <w:top w:val="none" w:sz="0" w:space="0" w:color="auto"/>
        <w:left w:val="none" w:sz="0" w:space="0" w:color="auto"/>
        <w:bottom w:val="none" w:sz="0" w:space="0" w:color="auto"/>
        <w:right w:val="none" w:sz="0" w:space="0" w:color="auto"/>
      </w:divBdr>
    </w:div>
    <w:div w:id="2089574803">
      <w:bodyDiv w:val="1"/>
      <w:marLeft w:val="0"/>
      <w:marRight w:val="0"/>
      <w:marTop w:val="0"/>
      <w:marBottom w:val="0"/>
      <w:divBdr>
        <w:top w:val="none" w:sz="0" w:space="0" w:color="auto"/>
        <w:left w:val="none" w:sz="0" w:space="0" w:color="auto"/>
        <w:bottom w:val="none" w:sz="0" w:space="0" w:color="auto"/>
        <w:right w:val="none" w:sz="0" w:space="0" w:color="auto"/>
      </w:divBdr>
    </w:div>
    <w:div w:id="2090423688">
      <w:bodyDiv w:val="1"/>
      <w:marLeft w:val="0"/>
      <w:marRight w:val="0"/>
      <w:marTop w:val="0"/>
      <w:marBottom w:val="0"/>
      <w:divBdr>
        <w:top w:val="none" w:sz="0" w:space="0" w:color="auto"/>
        <w:left w:val="none" w:sz="0" w:space="0" w:color="auto"/>
        <w:bottom w:val="none" w:sz="0" w:space="0" w:color="auto"/>
        <w:right w:val="none" w:sz="0" w:space="0" w:color="auto"/>
      </w:divBdr>
    </w:div>
    <w:div w:id="2090730513">
      <w:bodyDiv w:val="1"/>
      <w:marLeft w:val="0"/>
      <w:marRight w:val="0"/>
      <w:marTop w:val="0"/>
      <w:marBottom w:val="0"/>
      <w:divBdr>
        <w:top w:val="none" w:sz="0" w:space="0" w:color="auto"/>
        <w:left w:val="none" w:sz="0" w:space="0" w:color="auto"/>
        <w:bottom w:val="none" w:sz="0" w:space="0" w:color="auto"/>
        <w:right w:val="none" w:sz="0" w:space="0" w:color="auto"/>
      </w:divBdr>
    </w:div>
    <w:div w:id="2091730420">
      <w:bodyDiv w:val="1"/>
      <w:marLeft w:val="0"/>
      <w:marRight w:val="0"/>
      <w:marTop w:val="0"/>
      <w:marBottom w:val="0"/>
      <w:divBdr>
        <w:top w:val="none" w:sz="0" w:space="0" w:color="auto"/>
        <w:left w:val="none" w:sz="0" w:space="0" w:color="auto"/>
        <w:bottom w:val="none" w:sz="0" w:space="0" w:color="auto"/>
        <w:right w:val="none" w:sz="0" w:space="0" w:color="auto"/>
      </w:divBdr>
    </w:div>
    <w:div w:id="2092122009">
      <w:bodyDiv w:val="1"/>
      <w:marLeft w:val="0"/>
      <w:marRight w:val="0"/>
      <w:marTop w:val="0"/>
      <w:marBottom w:val="0"/>
      <w:divBdr>
        <w:top w:val="none" w:sz="0" w:space="0" w:color="auto"/>
        <w:left w:val="none" w:sz="0" w:space="0" w:color="auto"/>
        <w:bottom w:val="none" w:sz="0" w:space="0" w:color="auto"/>
        <w:right w:val="none" w:sz="0" w:space="0" w:color="auto"/>
      </w:divBdr>
    </w:div>
    <w:div w:id="2092460906">
      <w:bodyDiv w:val="1"/>
      <w:marLeft w:val="0"/>
      <w:marRight w:val="0"/>
      <w:marTop w:val="0"/>
      <w:marBottom w:val="0"/>
      <w:divBdr>
        <w:top w:val="none" w:sz="0" w:space="0" w:color="auto"/>
        <w:left w:val="none" w:sz="0" w:space="0" w:color="auto"/>
        <w:bottom w:val="none" w:sz="0" w:space="0" w:color="auto"/>
        <w:right w:val="none" w:sz="0" w:space="0" w:color="auto"/>
      </w:divBdr>
    </w:div>
    <w:div w:id="2092509656">
      <w:bodyDiv w:val="1"/>
      <w:marLeft w:val="0"/>
      <w:marRight w:val="0"/>
      <w:marTop w:val="0"/>
      <w:marBottom w:val="0"/>
      <w:divBdr>
        <w:top w:val="none" w:sz="0" w:space="0" w:color="auto"/>
        <w:left w:val="none" w:sz="0" w:space="0" w:color="auto"/>
        <w:bottom w:val="none" w:sz="0" w:space="0" w:color="auto"/>
        <w:right w:val="none" w:sz="0" w:space="0" w:color="auto"/>
      </w:divBdr>
    </w:div>
    <w:div w:id="2092578950">
      <w:bodyDiv w:val="1"/>
      <w:marLeft w:val="0"/>
      <w:marRight w:val="0"/>
      <w:marTop w:val="0"/>
      <w:marBottom w:val="0"/>
      <w:divBdr>
        <w:top w:val="none" w:sz="0" w:space="0" w:color="auto"/>
        <w:left w:val="none" w:sz="0" w:space="0" w:color="auto"/>
        <w:bottom w:val="none" w:sz="0" w:space="0" w:color="auto"/>
        <w:right w:val="none" w:sz="0" w:space="0" w:color="auto"/>
      </w:divBdr>
    </w:div>
    <w:div w:id="2093624046">
      <w:bodyDiv w:val="1"/>
      <w:marLeft w:val="0"/>
      <w:marRight w:val="0"/>
      <w:marTop w:val="0"/>
      <w:marBottom w:val="0"/>
      <w:divBdr>
        <w:top w:val="none" w:sz="0" w:space="0" w:color="auto"/>
        <w:left w:val="none" w:sz="0" w:space="0" w:color="auto"/>
        <w:bottom w:val="none" w:sz="0" w:space="0" w:color="auto"/>
        <w:right w:val="none" w:sz="0" w:space="0" w:color="auto"/>
      </w:divBdr>
    </w:div>
    <w:div w:id="2093969448">
      <w:bodyDiv w:val="1"/>
      <w:marLeft w:val="0"/>
      <w:marRight w:val="0"/>
      <w:marTop w:val="0"/>
      <w:marBottom w:val="0"/>
      <w:divBdr>
        <w:top w:val="none" w:sz="0" w:space="0" w:color="auto"/>
        <w:left w:val="none" w:sz="0" w:space="0" w:color="auto"/>
        <w:bottom w:val="none" w:sz="0" w:space="0" w:color="auto"/>
        <w:right w:val="none" w:sz="0" w:space="0" w:color="auto"/>
      </w:divBdr>
    </w:div>
    <w:div w:id="2094156727">
      <w:bodyDiv w:val="1"/>
      <w:marLeft w:val="0"/>
      <w:marRight w:val="0"/>
      <w:marTop w:val="0"/>
      <w:marBottom w:val="0"/>
      <w:divBdr>
        <w:top w:val="none" w:sz="0" w:space="0" w:color="auto"/>
        <w:left w:val="none" w:sz="0" w:space="0" w:color="auto"/>
        <w:bottom w:val="none" w:sz="0" w:space="0" w:color="auto"/>
        <w:right w:val="none" w:sz="0" w:space="0" w:color="auto"/>
      </w:divBdr>
    </w:div>
    <w:div w:id="2096390009">
      <w:bodyDiv w:val="1"/>
      <w:marLeft w:val="0"/>
      <w:marRight w:val="0"/>
      <w:marTop w:val="0"/>
      <w:marBottom w:val="0"/>
      <w:divBdr>
        <w:top w:val="none" w:sz="0" w:space="0" w:color="auto"/>
        <w:left w:val="none" w:sz="0" w:space="0" w:color="auto"/>
        <w:bottom w:val="none" w:sz="0" w:space="0" w:color="auto"/>
        <w:right w:val="none" w:sz="0" w:space="0" w:color="auto"/>
      </w:divBdr>
    </w:div>
    <w:div w:id="2097512093">
      <w:bodyDiv w:val="1"/>
      <w:marLeft w:val="0"/>
      <w:marRight w:val="0"/>
      <w:marTop w:val="0"/>
      <w:marBottom w:val="0"/>
      <w:divBdr>
        <w:top w:val="none" w:sz="0" w:space="0" w:color="auto"/>
        <w:left w:val="none" w:sz="0" w:space="0" w:color="auto"/>
        <w:bottom w:val="none" w:sz="0" w:space="0" w:color="auto"/>
        <w:right w:val="none" w:sz="0" w:space="0" w:color="auto"/>
      </w:divBdr>
    </w:div>
    <w:div w:id="2097512095">
      <w:bodyDiv w:val="1"/>
      <w:marLeft w:val="0"/>
      <w:marRight w:val="0"/>
      <w:marTop w:val="0"/>
      <w:marBottom w:val="0"/>
      <w:divBdr>
        <w:top w:val="none" w:sz="0" w:space="0" w:color="auto"/>
        <w:left w:val="none" w:sz="0" w:space="0" w:color="auto"/>
        <w:bottom w:val="none" w:sz="0" w:space="0" w:color="auto"/>
        <w:right w:val="none" w:sz="0" w:space="0" w:color="auto"/>
      </w:divBdr>
    </w:div>
    <w:div w:id="2098551998">
      <w:bodyDiv w:val="1"/>
      <w:marLeft w:val="0"/>
      <w:marRight w:val="0"/>
      <w:marTop w:val="0"/>
      <w:marBottom w:val="0"/>
      <w:divBdr>
        <w:top w:val="none" w:sz="0" w:space="0" w:color="auto"/>
        <w:left w:val="none" w:sz="0" w:space="0" w:color="auto"/>
        <w:bottom w:val="none" w:sz="0" w:space="0" w:color="auto"/>
        <w:right w:val="none" w:sz="0" w:space="0" w:color="auto"/>
      </w:divBdr>
    </w:div>
    <w:div w:id="2099011271">
      <w:bodyDiv w:val="1"/>
      <w:marLeft w:val="0"/>
      <w:marRight w:val="0"/>
      <w:marTop w:val="0"/>
      <w:marBottom w:val="0"/>
      <w:divBdr>
        <w:top w:val="none" w:sz="0" w:space="0" w:color="auto"/>
        <w:left w:val="none" w:sz="0" w:space="0" w:color="auto"/>
        <w:bottom w:val="none" w:sz="0" w:space="0" w:color="auto"/>
        <w:right w:val="none" w:sz="0" w:space="0" w:color="auto"/>
      </w:divBdr>
    </w:div>
    <w:div w:id="2099254780">
      <w:bodyDiv w:val="1"/>
      <w:marLeft w:val="0"/>
      <w:marRight w:val="0"/>
      <w:marTop w:val="0"/>
      <w:marBottom w:val="0"/>
      <w:divBdr>
        <w:top w:val="none" w:sz="0" w:space="0" w:color="auto"/>
        <w:left w:val="none" w:sz="0" w:space="0" w:color="auto"/>
        <w:bottom w:val="none" w:sz="0" w:space="0" w:color="auto"/>
        <w:right w:val="none" w:sz="0" w:space="0" w:color="auto"/>
      </w:divBdr>
    </w:div>
    <w:div w:id="2099476349">
      <w:bodyDiv w:val="1"/>
      <w:marLeft w:val="0"/>
      <w:marRight w:val="0"/>
      <w:marTop w:val="0"/>
      <w:marBottom w:val="0"/>
      <w:divBdr>
        <w:top w:val="none" w:sz="0" w:space="0" w:color="auto"/>
        <w:left w:val="none" w:sz="0" w:space="0" w:color="auto"/>
        <w:bottom w:val="none" w:sz="0" w:space="0" w:color="auto"/>
        <w:right w:val="none" w:sz="0" w:space="0" w:color="auto"/>
      </w:divBdr>
    </w:div>
    <w:div w:id="2100590784">
      <w:bodyDiv w:val="1"/>
      <w:marLeft w:val="0"/>
      <w:marRight w:val="0"/>
      <w:marTop w:val="0"/>
      <w:marBottom w:val="0"/>
      <w:divBdr>
        <w:top w:val="none" w:sz="0" w:space="0" w:color="auto"/>
        <w:left w:val="none" w:sz="0" w:space="0" w:color="auto"/>
        <w:bottom w:val="none" w:sz="0" w:space="0" w:color="auto"/>
        <w:right w:val="none" w:sz="0" w:space="0" w:color="auto"/>
      </w:divBdr>
    </w:div>
    <w:div w:id="2101215860">
      <w:bodyDiv w:val="1"/>
      <w:marLeft w:val="0"/>
      <w:marRight w:val="0"/>
      <w:marTop w:val="0"/>
      <w:marBottom w:val="0"/>
      <w:divBdr>
        <w:top w:val="none" w:sz="0" w:space="0" w:color="auto"/>
        <w:left w:val="none" w:sz="0" w:space="0" w:color="auto"/>
        <w:bottom w:val="none" w:sz="0" w:space="0" w:color="auto"/>
        <w:right w:val="none" w:sz="0" w:space="0" w:color="auto"/>
      </w:divBdr>
    </w:div>
    <w:div w:id="2102557387">
      <w:bodyDiv w:val="1"/>
      <w:marLeft w:val="0"/>
      <w:marRight w:val="0"/>
      <w:marTop w:val="0"/>
      <w:marBottom w:val="0"/>
      <w:divBdr>
        <w:top w:val="none" w:sz="0" w:space="0" w:color="auto"/>
        <w:left w:val="none" w:sz="0" w:space="0" w:color="auto"/>
        <w:bottom w:val="none" w:sz="0" w:space="0" w:color="auto"/>
        <w:right w:val="none" w:sz="0" w:space="0" w:color="auto"/>
      </w:divBdr>
    </w:div>
    <w:div w:id="2102722813">
      <w:bodyDiv w:val="1"/>
      <w:marLeft w:val="0"/>
      <w:marRight w:val="0"/>
      <w:marTop w:val="0"/>
      <w:marBottom w:val="0"/>
      <w:divBdr>
        <w:top w:val="none" w:sz="0" w:space="0" w:color="auto"/>
        <w:left w:val="none" w:sz="0" w:space="0" w:color="auto"/>
        <w:bottom w:val="none" w:sz="0" w:space="0" w:color="auto"/>
        <w:right w:val="none" w:sz="0" w:space="0" w:color="auto"/>
      </w:divBdr>
    </w:div>
    <w:div w:id="2102987520">
      <w:bodyDiv w:val="1"/>
      <w:marLeft w:val="0"/>
      <w:marRight w:val="0"/>
      <w:marTop w:val="0"/>
      <w:marBottom w:val="0"/>
      <w:divBdr>
        <w:top w:val="none" w:sz="0" w:space="0" w:color="auto"/>
        <w:left w:val="none" w:sz="0" w:space="0" w:color="auto"/>
        <w:bottom w:val="none" w:sz="0" w:space="0" w:color="auto"/>
        <w:right w:val="none" w:sz="0" w:space="0" w:color="auto"/>
      </w:divBdr>
    </w:div>
    <w:div w:id="2102987856">
      <w:bodyDiv w:val="1"/>
      <w:marLeft w:val="0"/>
      <w:marRight w:val="0"/>
      <w:marTop w:val="0"/>
      <w:marBottom w:val="0"/>
      <w:divBdr>
        <w:top w:val="none" w:sz="0" w:space="0" w:color="auto"/>
        <w:left w:val="none" w:sz="0" w:space="0" w:color="auto"/>
        <w:bottom w:val="none" w:sz="0" w:space="0" w:color="auto"/>
        <w:right w:val="none" w:sz="0" w:space="0" w:color="auto"/>
      </w:divBdr>
    </w:div>
    <w:div w:id="2103211948">
      <w:bodyDiv w:val="1"/>
      <w:marLeft w:val="0"/>
      <w:marRight w:val="0"/>
      <w:marTop w:val="0"/>
      <w:marBottom w:val="0"/>
      <w:divBdr>
        <w:top w:val="none" w:sz="0" w:space="0" w:color="auto"/>
        <w:left w:val="none" w:sz="0" w:space="0" w:color="auto"/>
        <w:bottom w:val="none" w:sz="0" w:space="0" w:color="auto"/>
        <w:right w:val="none" w:sz="0" w:space="0" w:color="auto"/>
      </w:divBdr>
    </w:div>
    <w:div w:id="2103867863">
      <w:bodyDiv w:val="1"/>
      <w:marLeft w:val="0"/>
      <w:marRight w:val="0"/>
      <w:marTop w:val="0"/>
      <w:marBottom w:val="0"/>
      <w:divBdr>
        <w:top w:val="none" w:sz="0" w:space="0" w:color="auto"/>
        <w:left w:val="none" w:sz="0" w:space="0" w:color="auto"/>
        <w:bottom w:val="none" w:sz="0" w:space="0" w:color="auto"/>
        <w:right w:val="none" w:sz="0" w:space="0" w:color="auto"/>
      </w:divBdr>
    </w:div>
    <w:div w:id="2104184664">
      <w:bodyDiv w:val="1"/>
      <w:marLeft w:val="0"/>
      <w:marRight w:val="0"/>
      <w:marTop w:val="0"/>
      <w:marBottom w:val="0"/>
      <w:divBdr>
        <w:top w:val="none" w:sz="0" w:space="0" w:color="auto"/>
        <w:left w:val="none" w:sz="0" w:space="0" w:color="auto"/>
        <w:bottom w:val="none" w:sz="0" w:space="0" w:color="auto"/>
        <w:right w:val="none" w:sz="0" w:space="0" w:color="auto"/>
      </w:divBdr>
    </w:div>
    <w:div w:id="2104717430">
      <w:bodyDiv w:val="1"/>
      <w:marLeft w:val="0"/>
      <w:marRight w:val="0"/>
      <w:marTop w:val="0"/>
      <w:marBottom w:val="0"/>
      <w:divBdr>
        <w:top w:val="none" w:sz="0" w:space="0" w:color="auto"/>
        <w:left w:val="none" w:sz="0" w:space="0" w:color="auto"/>
        <w:bottom w:val="none" w:sz="0" w:space="0" w:color="auto"/>
        <w:right w:val="none" w:sz="0" w:space="0" w:color="auto"/>
      </w:divBdr>
    </w:div>
    <w:div w:id="2105178711">
      <w:bodyDiv w:val="1"/>
      <w:marLeft w:val="0"/>
      <w:marRight w:val="0"/>
      <w:marTop w:val="0"/>
      <w:marBottom w:val="0"/>
      <w:divBdr>
        <w:top w:val="none" w:sz="0" w:space="0" w:color="auto"/>
        <w:left w:val="none" w:sz="0" w:space="0" w:color="auto"/>
        <w:bottom w:val="none" w:sz="0" w:space="0" w:color="auto"/>
        <w:right w:val="none" w:sz="0" w:space="0" w:color="auto"/>
      </w:divBdr>
    </w:div>
    <w:div w:id="2105492935">
      <w:bodyDiv w:val="1"/>
      <w:marLeft w:val="0"/>
      <w:marRight w:val="0"/>
      <w:marTop w:val="0"/>
      <w:marBottom w:val="0"/>
      <w:divBdr>
        <w:top w:val="none" w:sz="0" w:space="0" w:color="auto"/>
        <w:left w:val="none" w:sz="0" w:space="0" w:color="auto"/>
        <w:bottom w:val="none" w:sz="0" w:space="0" w:color="auto"/>
        <w:right w:val="none" w:sz="0" w:space="0" w:color="auto"/>
      </w:divBdr>
    </w:div>
    <w:div w:id="2108231714">
      <w:bodyDiv w:val="1"/>
      <w:marLeft w:val="0"/>
      <w:marRight w:val="0"/>
      <w:marTop w:val="0"/>
      <w:marBottom w:val="0"/>
      <w:divBdr>
        <w:top w:val="none" w:sz="0" w:space="0" w:color="auto"/>
        <w:left w:val="none" w:sz="0" w:space="0" w:color="auto"/>
        <w:bottom w:val="none" w:sz="0" w:space="0" w:color="auto"/>
        <w:right w:val="none" w:sz="0" w:space="0" w:color="auto"/>
      </w:divBdr>
    </w:div>
    <w:div w:id="2108236541">
      <w:bodyDiv w:val="1"/>
      <w:marLeft w:val="0"/>
      <w:marRight w:val="0"/>
      <w:marTop w:val="0"/>
      <w:marBottom w:val="0"/>
      <w:divBdr>
        <w:top w:val="none" w:sz="0" w:space="0" w:color="auto"/>
        <w:left w:val="none" w:sz="0" w:space="0" w:color="auto"/>
        <w:bottom w:val="none" w:sz="0" w:space="0" w:color="auto"/>
        <w:right w:val="none" w:sz="0" w:space="0" w:color="auto"/>
      </w:divBdr>
    </w:div>
    <w:div w:id="2108502754">
      <w:bodyDiv w:val="1"/>
      <w:marLeft w:val="0"/>
      <w:marRight w:val="0"/>
      <w:marTop w:val="0"/>
      <w:marBottom w:val="0"/>
      <w:divBdr>
        <w:top w:val="none" w:sz="0" w:space="0" w:color="auto"/>
        <w:left w:val="none" w:sz="0" w:space="0" w:color="auto"/>
        <w:bottom w:val="none" w:sz="0" w:space="0" w:color="auto"/>
        <w:right w:val="none" w:sz="0" w:space="0" w:color="auto"/>
      </w:divBdr>
    </w:div>
    <w:div w:id="2108958225">
      <w:bodyDiv w:val="1"/>
      <w:marLeft w:val="0"/>
      <w:marRight w:val="0"/>
      <w:marTop w:val="0"/>
      <w:marBottom w:val="0"/>
      <w:divBdr>
        <w:top w:val="none" w:sz="0" w:space="0" w:color="auto"/>
        <w:left w:val="none" w:sz="0" w:space="0" w:color="auto"/>
        <w:bottom w:val="none" w:sz="0" w:space="0" w:color="auto"/>
        <w:right w:val="none" w:sz="0" w:space="0" w:color="auto"/>
      </w:divBdr>
    </w:div>
    <w:div w:id="2109082526">
      <w:bodyDiv w:val="1"/>
      <w:marLeft w:val="0"/>
      <w:marRight w:val="0"/>
      <w:marTop w:val="0"/>
      <w:marBottom w:val="0"/>
      <w:divBdr>
        <w:top w:val="none" w:sz="0" w:space="0" w:color="auto"/>
        <w:left w:val="none" w:sz="0" w:space="0" w:color="auto"/>
        <w:bottom w:val="none" w:sz="0" w:space="0" w:color="auto"/>
        <w:right w:val="none" w:sz="0" w:space="0" w:color="auto"/>
      </w:divBdr>
    </w:div>
    <w:div w:id="2109344901">
      <w:bodyDiv w:val="1"/>
      <w:marLeft w:val="0"/>
      <w:marRight w:val="0"/>
      <w:marTop w:val="0"/>
      <w:marBottom w:val="0"/>
      <w:divBdr>
        <w:top w:val="none" w:sz="0" w:space="0" w:color="auto"/>
        <w:left w:val="none" w:sz="0" w:space="0" w:color="auto"/>
        <w:bottom w:val="none" w:sz="0" w:space="0" w:color="auto"/>
        <w:right w:val="none" w:sz="0" w:space="0" w:color="auto"/>
      </w:divBdr>
    </w:div>
    <w:div w:id="2110612367">
      <w:bodyDiv w:val="1"/>
      <w:marLeft w:val="0"/>
      <w:marRight w:val="0"/>
      <w:marTop w:val="0"/>
      <w:marBottom w:val="0"/>
      <w:divBdr>
        <w:top w:val="none" w:sz="0" w:space="0" w:color="auto"/>
        <w:left w:val="none" w:sz="0" w:space="0" w:color="auto"/>
        <w:bottom w:val="none" w:sz="0" w:space="0" w:color="auto"/>
        <w:right w:val="none" w:sz="0" w:space="0" w:color="auto"/>
      </w:divBdr>
    </w:div>
    <w:div w:id="2111393781">
      <w:bodyDiv w:val="1"/>
      <w:marLeft w:val="0"/>
      <w:marRight w:val="0"/>
      <w:marTop w:val="0"/>
      <w:marBottom w:val="0"/>
      <w:divBdr>
        <w:top w:val="none" w:sz="0" w:space="0" w:color="auto"/>
        <w:left w:val="none" w:sz="0" w:space="0" w:color="auto"/>
        <w:bottom w:val="none" w:sz="0" w:space="0" w:color="auto"/>
        <w:right w:val="none" w:sz="0" w:space="0" w:color="auto"/>
      </w:divBdr>
    </w:div>
    <w:div w:id="2111507808">
      <w:bodyDiv w:val="1"/>
      <w:marLeft w:val="0"/>
      <w:marRight w:val="0"/>
      <w:marTop w:val="0"/>
      <w:marBottom w:val="0"/>
      <w:divBdr>
        <w:top w:val="none" w:sz="0" w:space="0" w:color="auto"/>
        <w:left w:val="none" w:sz="0" w:space="0" w:color="auto"/>
        <w:bottom w:val="none" w:sz="0" w:space="0" w:color="auto"/>
        <w:right w:val="none" w:sz="0" w:space="0" w:color="auto"/>
      </w:divBdr>
    </w:div>
    <w:div w:id="2112050014">
      <w:bodyDiv w:val="1"/>
      <w:marLeft w:val="0"/>
      <w:marRight w:val="0"/>
      <w:marTop w:val="0"/>
      <w:marBottom w:val="0"/>
      <w:divBdr>
        <w:top w:val="none" w:sz="0" w:space="0" w:color="auto"/>
        <w:left w:val="none" w:sz="0" w:space="0" w:color="auto"/>
        <w:bottom w:val="none" w:sz="0" w:space="0" w:color="auto"/>
        <w:right w:val="none" w:sz="0" w:space="0" w:color="auto"/>
      </w:divBdr>
    </w:div>
    <w:div w:id="2113014477">
      <w:bodyDiv w:val="1"/>
      <w:marLeft w:val="0"/>
      <w:marRight w:val="0"/>
      <w:marTop w:val="0"/>
      <w:marBottom w:val="0"/>
      <w:divBdr>
        <w:top w:val="none" w:sz="0" w:space="0" w:color="auto"/>
        <w:left w:val="none" w:sz="0" w:space="0" w:color="auto"/>
        <w:bottom w:val="none" w:sz="0" w:space="0" w:color="auto"/>
        <w:right w:val="none" w:sz="0" w:space="0" w:color="auto"/>
      </w:divBdr>
    </w:div>
    <w:div w:id="2113163943">
      <w:bodyDiv w:val="1"/>
      <w:marLeft w:val="0"/>
      <w:marRight w:val="0"/>
      <w:marTop w:val="0"/>
      <w:marBottom w:val="0"/>
      <w:divBdr>
        <w:top w:val="none" w:sz="0" w:space="0" w:color="auto"/>
        <w:left w:val="none" w:sz="0" w:space="0" w:color="auto"/>
        <w:bottom w:val="none" w:sz="0" w:space="0" w:color="auto"/>
        <w:right w:val="none" w:sz="0" w:space="0" w:color="auto"/>
      </w:divBdr>
    </w:div>
    <w:div w:id="2113503223">
      <w:bodyDiv w:val="1"/>
      <w:marLeft w:val="0"/>
      <w:marRight w:val="0"/>
      <w:marTop w:val="0"/>
      <w:marBottom w:val="0"/>
      <w:divBdr>
        <w:top w:val="none" w:sz="0" w:space="0" w:color="auto"/>
        <w:left w:val="none" w:sz="0" w:space="0" w:color="auto"/>
        <w:bottom w:val="none" w:sz="0" w:space="0" w:color="auto"/>
        <w:right w:val="none" w:sz="0" w:space="0" w:color="auto"/>
      </w:divBdr>
    </w:div>
    <w:div w:id="2113545072">
      <w:bodyDiv w:val="1"/>
      <w:marLeft w:val="0"/>
      <w:marRight w:val="0"/>
      <w:marTop w:val="0"/>
      <w:marBottom w:val="0"/>
      <w:divBdr>
        <w:top w:val="none" w:sz="0" w:space="0" w:color="auto"/>
        <w:left w:val="none" w:sz="0" w:space="0" w:color="auto"/>
        <w:bottom w:val="none" w:sz="0" w:space="0" w:color="auto"/>
        <w:right w:val="none" w:sz="0" w:space="0" w:color="auto"/>
      </w:divBdr>
    </w:div>
    <w:div w:id="2113670419">
      <w:bodyDiv w:val="1"/>
      <w:marLeft w:val="0"/>
      <w:marRight w:val="0"/>
      <w:marTop w:val="0"/>
      <w:marBottom w:val="0"/>
      <w:divBdr>
        <w:top w:val="none" w:sz="0" w:space="0" w:color="auto"/>
        <w:left w:val="none" w:sz="0" w:space="0" w:color="auto"/>
        <w:bottom w:val="none" w:sz="0" w:space="0" w:color="auto"/>
        <w:right w:val="none" w:sz="0" w:space="0" w:color="auto"/>
      </w:divBdr>
    </w:div>
    <w:div w:id="2114545094">
      <w:bodyDiv w:val="1"/>
      <w:marLeft w:val="0"/>
      <w:marRight w:val="0"/>
      <w:marTop w:val="0"/>
      <w:marBottom w:val="0"/>
      <w:divBdr>
        <w:top w:val="none" w:sz="0" w:space="0" w:color="auto"/>
        <w:left w:val="none" w:sz="0" w:space="0" w:color="auto"/>
        <w:bottom w:val="none" w:sz="0" w:space="0" w:color="auto"/>
        <w:right w:val="none" w:sz="0" w:space="0" w:color="auto"/>
      </w:divBdr>
    </w:div>
    <w:div w:id="2116057032">
      <w:bodyDiv w:val="1"/>
      <w:marLeft w:val="0"/>
      <w:marRight w:val="0"/>
      <w:marTop w:val="0"/>
      <w:marBottom w:val="0"/>
      <w:divBdr>
        <w:top w:val="none" w:sz="0" w:space="0" w:color="auto"/>
        <w:left w:val="none" w:sz="0" w:space="0" w:color="auto"/>
        <w:bottom w:val="none" w:sz="0" w:space="0" w:color="auto"/>
        <w:right w:val="none" w:sz="0" w:space="0" w:color="auto"/>
      </w:divBdr>
    </w:div>
    <w:div w:id="2116317193">
      <w:bodyDiv w:val="1"/>
      <w:marLeft w:val="0"/>
      <w:marRight w:val="0"/>
      <w:marTop w:val="0"/>
      <w:marBottom w:val="0"/>
      <w:divBdr>
        <w:top w:val="none" w:sz="0" w:space="0" w:color="auto"/>
        <w:left w:val="none" w:sz="0" w:space="0" w:color="auto"/>
        <w:bottom w:val="none" w:sz="0" w:space="0" w:color="auto"/>
        <w:right w:val="none" w:sz="0" w:space="0" w:color="auto"/>
      </w:divBdr>
    </w:div>
    <w:div w:id="2117404740">
      <w:bodyDiv w:val="1"/>
      <w:marLeft w:val="0"/>
      <w:marRight w:val="0"/>
      <w:marTop w:val="0"/>
      <w:marBottom w:val="0"/>
      <w:divBdr>
        <w:top w:val="none" w:sz="0" w:space="0" w:color="auto"/>
        <w:left w:val="none" w:sz="0" w:space="0" w:color="auto"/>
        <w:bottom w:val="none" w:sz="0" w:space="0" w:color="auto"/>
        <w:right w:val="none" w:sz="0" w:space="0" w:color="auto"/>
      </w:divBdr>
    </w:div>
    <w:div w:id="2117482966">
      <w:bodyDiv w:val="1"/>
      <w:marLeft w:val="0"/>
      <w:marRight w:val="0"/>
      <w:marTop w:val="0"/>
      <w:marBottom w:val="0"/>
      <w:divBdr>
        <w:top w:val="none" w:sz="0" w:space="0" w:color="auto"/>
        <w:left w:val="none" w:sz="0" w:space="0" w:color="auto"/>
        <w:bottom w:val="none" w:sz="0" w:space="0" w:color="auto"/>
        <w:right w:val="none" w:sz="0" w:space="0" w:color="auto"/>
      </w:divBdr>
    </w:div>
    <w:div w:id="2118019857">
      <w:bodyDiv w:val="1"/>
      <w:marLeft w:val="0"/>
      <w:marRight w:val="0"/>
      <w:marTop w:val="0"/>
      <w:marBottom w:val="0"/>
      <w:divBdr>
        <w:top w:val="none" w:sz="0" w:space="0" w:color="auto"/>
        <w:left w:val="none" w:sz="0" w:space="0" w:color="auto"/>
        <w:bottom w:val="none" w:sz="0" w:space="0" w:color="auto"/>
        <w:right w:val="none" w:sz="0" w:space="0" w:color="auto"/>
      </w:divBdr>
    </w:div>
    <w:div w:id="2119597130">
      <w:bodyDiv w:val="1"/>
      <w:marLeft w:val="0"/>
      <w:marRight w:val="0"/>
      <w:marTop w:val="0"/>
      <w:marBottom w:val="0"/>
      <w:divBdr>
        <w:top w:val="none" w:sz="0" w:space="0" w:color="auto"/>
        <w:left w:val="none" w:sz="0" w:space="0" w:color="auto"/>
        <w:bottom w:val="none" w:sz="0" w:space="0" w:color="auto"/>
        <w:right w:val="none" w:sz="0" w:space="0" w:color="auto"/>
      </w:divBdr>
    </w:div>
    <w:div w:id="2119716318">
      <w:bodyDiv w:val="1"/>
      <w:marLeft w:val="0"/>
      <w:marRight w:val="0"/>
      <w:marTop w:val="0"/>
      <w:marBottom w:val="0"/>
      <w:divBdr>
        <w:top w:val="none" w:sz="0" w:space="0" w:color="auto"/>
        <w:left w:val="none" w:sz="0" w:space="0" w:color="auto"/>
        <w:bottom w:val="none" w:sz="0" w:space="0" w:color="auto"/>
        <w:right w:val="none" w:sz="0" w:space="0" w:color="auto"/>
      </w:divBdr>
    </w:div>
    <w:div w:id="2119717616">
      <w:bodyDiv w:val="1"/>
      <w:marLeft w:val="0"/>
      <w:marRight w:val="0"/>
      <w:marTop w:val="0"/>
      <w:marBottom w:val="0"/>
      <w:divBdr>
        <w:top w:val="none" w:sz="0" w:space="0" w:color="auto"/>
        <w:left w:val="none" w:sz="0" w:space="0" w:color="auto"/>
        <w:bottom w:val="none" w:sz="0" w:space="0" w:color="auto"/>
        <w:right w:val="none" w:sz="0" w:space="0" w:color="auto"/>
      </w:divBdr>
    </w:div>
    <w:div w:id="2120366442">
      <w:bodyDiv w:val="1"/>
      <w:marLeft w:val="0"/>
      <w:marRight w:val="0"/>
      <w:marTop w:val="0"/>
      <w:marBottom w:val="0"/>
      <w:divBdr>
        <w:top w:val="none" w:sz="0" w:space="0" w:color="auto"/>
        <w:left w:val="none" w:sz="0" w:space="0" w:color="auto"/>
        <w:bottom w:val="none" w:sz="0" w:space="0" w:color="auto"/>
        <w:right w:val="none" w:sz="0" w:space="0" w:color="auto"/>
      </w:divBdr>
    </w:div>
    <w:div w:id="2120761885">
      <w:bodyDiv w:val="1"/>
      <w:marLeft w:val="0"/>
      <w:marRight w:val="0"/>
      <w:marTop w:val="0"/>
      <w:marBottom w:val="0"/>
      <w:divBdr>
        <w:top w:val="none" w:sz="0" w:space="0" w:color="auto"/>
        <w:left w:val="none" w:sz="0" w:space="0" w:color="auto"/>
        <w:bottom w:val="none" w:sz="0" w:space="0" w:color="auto"/>
        <w:right w:val="none" w:sz="0" w:space="0" w:color="auto"/>
      </w:divBdr>
    </w:div>
    <w:div w:id="2121796916">
      <w:bodyDiv w:val="1"/>
      <w:marLeft w:val="0"/>
      <w:marRight w:val="0"/>
      <w:marTop w:val="0"/>
      <w:marBottom w:val="0"/>
      <w:divBdr>
        <w:top w:val="none" w:sz="0" w:space="0" w:color="auto"/>
        <w:left w:val="none" w:sz="0" w:space="0" w:color="auto"/>
        <w:bottom w:val="none" w:sz="0" w:space="0" w:color="auto"/>
        <w:right w:val="none" w:sz="0" w:space="0" w:color="auto"/>
      </w:divBdr>
    </w:div>
    <w:div w:id="2122411586">
      <w:bodyDiv w:val="1"/>
      <w:marLeft w:val="0"/>
      <w:marRight w:val="0"/>
      <w:marTop w:val="0"/>
      <w:marBottom w:val="0"/>
      <w:divBdr>
        <w:top w:val="none" w:sz="0" w:space="0" w:color="auto"/>
        <w:left w:val="none" w:sz="0" w:space="0" w:color="auto"/>
        <w:bottom w:val="none" w:sz="0" w:space="0" w:color="auto"/>
        <w:right w:val="none" w:sz="0" w:space="0" w:color="auto"/>
      </w:divBdr>
    </w:div>
    <w:div w:id="2122413940">
      <w:bodyDiv w:val="1"/>
      <w:marLeft w:val="0"/>
      <w:marRight w:val="0"/>
      <w:marTop w:val="0"/>
      <w:marBottom w:val="0"/>
      <w:divBdr>
        <w:top w:val="none" w:sz="0" w:space="0" w:color="auto"/>
        <w:left w:val="none" w:sz="0" w:space="0" w:color="auto"/>
        <w:bottom w:val="none" w:sz="0" w:space="0" w:color="auto"/>
        <w:right w:val="none" w:sz="0" w:space="0" w:color="auto"/>
      </w:divBdr>
    </w:div>
    <w:div w:id="2123916769">
      <w:bodyDiv w:val="1"/>
      <w:marLeft w:val="0"/>
      <w:marRight w:val="0"/>
      <w:marTop w:val="0"/>
      <w:marBottom w:val="0"/>
      <w:divBdr>
        <w:top w:val="none" w:sz="0" w:space="0" w:color="auto"/>
        <w:left w:val="none" w:sz="0" w:space="0" w:color="auto"/>
        <w:bottom w:val="none" w:sz="0" w:space="0" w:color="auto"/>
        <w:right w:val="none" w:sz="0" w:space="0" w:color="auto"/>
      </w:divBdr>
    </w:div>
    <w:div w:id="2124762316">
      <w:bodyDiv w:val="1"/>
      <w:marLeft w:val="0"/>
      <w:marRight w:val="0"/>
      <w:marTop w:val="0"/>
      <w:marBottom w:val="0"/>
      <w:divBdr>
        <w:top w:val="none" w:sz="0" w:space="0" w:color="auto"/>
        <w:left w:val="none" w:sz="0" w:space="0" w:color="auto"/>
        <w:bottom w:val="none" w:sz="0" w:space="0" w:color="auto"/>
        <w:right w:val="none" w:sz="0" w:space="0" w:color="auto"/>
      </w:divBdr>
    </w:div>
    <w:div w:id="2126459734">
      <w:bodyDiv w:val="1"/>
      <w:marLeft w:val="0"/>
      <w:marRight w:val="0"/>
      <w:marTop w:val="0"/>
      <w:marBottom w:val="0"/>
      <w:divBdr>
        <w:top w:val="none" w:sz="0" w:space="0" w:color="auto"/>
        <w:left w:val="none" w:sz="0" w:space="0" w:color="auto"/>
        <w:bottom w:val="none" w:sz="0" w:space="0" w:color="auto"/>
        <w:right w:val="none" w:sz="0" w:space="0" w:color="auto"/>
      </w:divBdr>
    </w:div>
    <w:div w:id="2126577696">
      <w:bodyDiv w:val="1"/>
      <w:marLeft w:val="0"/>
      <w:marRight w:val="0"/>
      <w:marTop w:val="0"/>
      <w:marBottom w:val="0"/>
      <w:divBdr>
        <w:top w:val="none" w:sz="0" w:space="0" w:color="auto"/>
        <w:left w:val="none" w:sz="0" w:space="0" w:color="auto"/>
        <w:bottom w:val="none" w:sz="0" w:space="0" w:color="auto"/>
        <w:right w:val="none" w:sz="0" w:space="0" w:color="auto"/>
      </w:divBdr>
    </w:div>
    <w:div w:id="2127431762">
      <w:bodyDiv w:val="1"/>
      <w:marLeft w:val="0"/>
      <w:marRight w:val="0"/>
      <w:marTop w:val="0"/>
      <w:marBottom w:val="0"/>
      <w:divBdr>
        <w:top w:val="none" w:sz="0" w:space="0" w:color="auto"/>
        <w:left w:val="none" w:sz="0" w:space="0" w:color="auto"/>
        <w:bottom w:val="none" w:sz="0" w:space="0" w:color="auto"/>
        <w:right w:val="none" w:sz="0" w:space="0" w:color="auto"/>
      </w:divBdr>
    </w:div>
    <w:div w:id="2127455786">
      <w:bodyDiv w:val="1"/>
      <w:marLeft w:val="0"/>
      <w:marRight w:val="0"/>
      <w:marTop w:val="0"/>
      <w:marBottom w:val="0"/>
      <w:divBdr>
        <w:top w:val="none" w:sz="0" w:space="0" w:color="auto"/>
        <w:left w:val="none" w:sz="0" w:space="0" w:color="auto"/>
        <w:bottom w:val="none" w:sz="0" w:space="0" w:color="auto"/>
        <w:right w:val="none" w:sz="0" w:space="0" w:color="auto"/>
      </w:divBdr>
    </w:div>
    <w:div w:id="2128810029">
      <w:bodyDiv w:val="1"/>
      <w:marLeft w:val="0"/>
      <w:marRight w:val="0"/>
      <w:marTop w:val="0"/>
      <w:marBottom w:val="0"/>
      <w:divBdr>
        <w:top w:val="none" w:sz="0" w:space="0" w:color="auto"/>
        <w:left w:val="none" w:sz="0" w:space="0" w:color="auto"/>
        <w:bottom w:val="none" w:sz="0" w:space="0" w:color="auto"/>
        <w:right w:val="none" w:sz="0" w:space="0" w:color="auto"/>
      </w:divBdr>
    </w:div>
    <w:div w:id="2129618805">
      <w:bodyDiv w:val="1"/>
      <w:marLeft w:val="0"/>
      <w:marRight w:val="0"/>
      <w:marTop w:val="0"/>
      <w:marBottom w:val="0"/>
      <w:divBdr>
        <w:top w:val="none" w:sz="0" w:space="0" w:color="auto"/>
        <w:left w:val="none" w:sz="0" w:space="0" w:color="auto"/>
        <w:bottom w:val="none" w:sz="0" w:space="0" w:color="auto"/>
        <w:right w:val="none" w:sz="0" w:space="0" w:color="auto"/>
      </w:divBdr>
    </w:div>
    <w:div w:id="2129739272">
      <w:bodyDiv w:val="1"/>
      <w:marLeft w:val="0"/>
      <w:marRight w:val="0"/>
      <w:marTop w:val="0"/>
      <w:marBottom w:val="0"/>
      <w:divBdr>
        <w:top w:val="none" w:sz="0" w:space="0" w:color="auto"/>
        <w:left w:val="none" w:sz="0" w:space="0" w:color="auto"/>
        <w:bottom w:val="none" w:sz="0" w:space="0" w:color="auto"/>
        <w:right w:val="none" w:sz="0" w:space="0" w:color="auto"/>
      </w:divBdr>
    </w:div>
    <w:div w:id="2131245024">
      <w:bodyDiv w:val="1"/>
      <w:marLeft w:val="0"/>
      <w:marRight w:val="0"/>
      <w:marTop w:val="0"/>
      <w:marBottom w:val="0"/>
      <w:divBdr>
        <w:top w:val="none" w:sz="0" w:space="0" w:color="auto"/>
        <w:left w:val="none" w:sz="0" w:space="0" w:color="auto"/>
        <w:bottom w:val="none" w:sz="0" w:space="0" w:color="auto"/>
        <w:right w:val="none" w:sz="0" w:space="0" w:color="auto"/>
      </w:divBdr>
    </w:div>
    <w:div w:id="2131321386">
      <w:bodyDiv w:val="1"/>
      <w:marLeft w:val="0"/>
      <w:marRight w:val="0"/>
      <w:marTop w:val="0"/>
      <w:marBottom w:val="0"/>
      <w:divBdr>
        <w:top w:val="none" w:sz="0" w:space="0" w:color="auto"/>
        <w:left w:val="none" w:sz="0" w:space="0" w:color="auto"/>
        <w:bottom w:val="none" w:sz="0" w:space="0" w:color="auto"/>
        <w:right w:val="none" w:sz="0" w:space="0" w:color="auto"/>
      </w:divBdr>
    </w:div>
    <w:div w:id="2131506902">
      <w:bodyDiv w:val="1"/>
      <w:marLeft w:val="0"/>
      <w:marRight w:val="0"/>
      <w:marTop w:val="0"/>
      <w:marBottom w:val="0"/>
      <w:divBdr>
        <w:top w:val="none" w:sz="0" w:space="0" w:color="auto"/>
        <w:left w:val="none" w:sz="0" w:space="0" w:color="auto"/>
        <w:bottom w:val="none" w:sz="0" w:space="0" w:color="auto"/>
        <w:right w:val="none" w:sz="0" w:space="0" w:color="auto"/>
      </w:divBdr>
    </w:div>
    <w:div w:id="2131510000">
      <w:bodyDiv w:val="1"/>
      <w:marLeft w:val="0"/>
      <w:marRight w:val="0"/>
      <w:marTop w:val="0"/>
      <w:marBottom w:val="0"/>
      <w:divBdr>
        <w:top w:val="none" w:sz="0" w:space="0" w:color="auto"/>
        <w:left w:val="none" w:sz="0" w:space="0" w:color="auto"/>
        <w:bottom w:val="none" w:sz="0" w:space="0" w:color="auto"/>
        <w:right w:val="none" w:sz="0" w:space="0" w:color="auto"/>
      </w:divBdr>
    </w:div>
    <w:div w:id="2131584690">
      <w:bodyDiv w:val="1"/>
      <w:marLeft w:val="0"/>
      <w:marRight w:val="0"/>
      <w:marTop w:val="0"/>
      <w:marBottom w:val="0"/>
      <w:divBdr>
        <w:top w:val="none" w:sz="0" w:space="0" w:color="auto"/>
        <w:left w:val="none" w:sz="0" w:space="0" w:color="auto"/>
        <w:bottom w:val="none" w:sz="0" w:space="0" w:color="auto"/>
        <w:right w:val="none" w:sz="0" w:space="0" w:color="auto"/>
      </w:divBdr>
    </w:div>
    <w:div w:id="2131822321">
      <w:bodyDiv w:val="1"/>
      <w:marLeft w:val="0"/>
      <w:marRight w:val="0"/>
      <w:marTop w:val="0"/>
      <w:marBottom w:val="0"/>
      <w:divBdr>
        <w:top w:val="none" w:sz="0" w:space="0" w:color="auto"/>
        <w:left w:val="none" w:sz="0" w:space="0" w:color="auto"/>
        <w:bottom w:val="none" w:sz="0" w:space="0" w:color="auto"/>
        <w:right w:val="none" w:sz="0" w:space="0" w:color="auto"/>
      </w:divBdr>
    </w:div>
    <w:div w:id="2131900743">
      <w:bodyDiv w:val="1"/>
      <w:marLeft w:val="0"/>
      <w:marRight w:val="0"/>
      <w:marTop w:val="0"/>
      <w:marBottom w:val="0"/>
      <w:divBdr>
        <w:top w:val="none" w:sz="0" w:space="0" w:color="auto"/>
        <w:left w:val="none" w:sz="0" w:space="0" w:color="auto"/>
        <w:bottom w:val="none" w:sz="0" w:space="0" w:color="auto"/>
        <w:right w:val="none" w:sz="0" w:space="0" w:color="auto"/>
      </w:divBdr>
    </w:div>
    <w:div w:id="2132823748">
      <w:bodyDiv w:val="1"/>
      <w:marLeft w:val="0"/>
      <w:marRight w:val="0"/>
      <w:marTop w:val="0"/>
      <w:marBottom w:val="0"/>
      <w:divBdr>
        <w:top w:val="none" w:sz="0" w:space="0" w:color="auto"/>
        <w:left w:val="none" w:sz="0" w:space="0" w:color="auto"/>
        <w:bottom w:val="none" w:sz="0" w:space="0" w:color="auto"/>
        <w:right w:val="none" w:sz="0" w:space="0" w:color="auto"/>
      </w:divBdr>
    </w:div>
    <w:div w:id="2134787299">
      <w:bodyDiv w:val="1"/>
      <w:marLeft w:val="0"/>
      <w:marRight w:val="0"/>
      <w:marTop w:val="0"/>
      <w:marBottom w:val="0"/>
      <w:divBdr>
        <w:top w:val="none" w:sz="0" w:space="0" w:color="auto"/>
        <w:left w:val="none" w:sz="0" w:space="0" w:color="auto"/>
        <w:bottom w:val="none" w:sz="0" w:space="0" w:color="auto"/>
        <w:right w:val="none" w:sz="0" w:space="0" w:color="auto"/>
      </w:divBdr>
    </w:div>
    <w:div w:id="2135363531">
      <w:bodyDiv w:val="1"/>
      <w:marLeft w:val="0"/>
      <w:marRight w:val="0"/>
      <w:marTop w:val="0"/>
      <w:marBottom w:val="0"/>
      <w:divBdr>
        <w:top w:val="none" w:sz="0" w:space="0" w:color="auto"/>
        <w:left w:val="none" w:sz="0" w:space="0" w:color="auto"/>
        <w:bottom w:val="none" w:sz="0" w:space="0" w:color="auto"/>
        <w:right w:val="none" w:sz="0" w:space="0" w:color="auto"/>
      </w:divBdr>
    </w:div>
    <w:div w:id="2135974551">
      <w:bodyDiv w:val="1"/>
      <w:marLeft w:val="0"/>
      <w:marRight w:val="0"/>
      <w:marTop w:val="0"/>
      <w:marBottom w:val="0"/>
      <w:divBdr>
        <w:top w:val="none" w:sz="0" w:space="0" w:color="auto"/>
        <w:left w:val="none" w:sz="0" w:space="0" w:color="auto"/>
        <w:bottom w:val="none" w:sz="0" w:space="0" w:color="auto"/>
        <w:right w:val="none" w:sz="0" w:space="0" w:color="auto"/>
      </w:divBdr>
    </w:div>
    <w:div w:id="2135978691">
      <w:bodyDiv w:val="1"/>
      <w:marLeft w:val="0"/>
      <w:marRight w:val="0"/>
      <w:marTop w:val="0"/>
      <w:marBottom w:val="0"/>
      <w:divBdr>
        <w:top w:val="none" w:sz="0" w:space="0" w:color="auto"/>
        <w:left w:val="none" w:sz="0" w:space="0" w:color="auto"/>
        <w:bottom w:val="none" w:sz="0" w:space="0" w:color="auto"/>
        <w:right w:val="none" w:sz="0" w:space="0" w:color="auto"/>
      </w:divBdr>
    </w:div>
    <w:div w:id="2136680267">
      <w:bodyDiv w:val="1"/>
      <w:marLeft w:val="0"/>
      <w:marRight w:val="0"/>
      <w:marTop w:val="0"/>
      <w:marBottom w:val="0"/>
      <w:divBdr>
        <w:top w:val="none" w:sz="0" w:space="0" w:color="auto"/>
        <w:left w:val="none" w:sz="0" w:space="0" w:color="auto"/>
        <w:bottom w:val="none" w:sz="0" w:space="0" w:color="auto"/>
        <w:right w:val="none" w:sz="0" w:space="0" w:color="auto"/>
      </w:divBdr>
    </w:div>
    <w:div w:id="2136828020">
      <w:bodyDiv w:val="1"/>
      <w:marLeft w:val="0"/>
      <w:marRight w:val="0"/>
      <w:marTop w:val="0"/>
      <w:marBottom w:val="0"/>
      <w:divBdr>
        <w:top w:val="none" w:sz="0" w:space="0" w:color="auto"/>
        <w:left w:val="none" w:sz="0" w:space="0" w:color="auto"/>
        <w:bottom w:val="none" w:sz="0" w:space="0" w:color="auto"/>
        <w:right w:val="none" w:sz="0" w:space="0" w:color="auto"/>
      </w:divBdr>
    </w:div>
    <w:div w:id="2136831516">
      <w:bodyDiv w:val="1"/>
      <w:marLeft w:val="0"/>
      <w:marRight w:val="0"/>
      <w:marTop w:val="0"/>
      <w:marBottom w:val="0"/>
      <w:divBdr>
        <w:top w:val="none" w:sz="0" w:space="0" w:color="auto"/>
        <w:left w:val="none" w:sz="0" w:space="0" w:color="auto"/>
        <w:bottom w:val="none" w:sz="0" w:space="0" w:color="auto"/>
        <w:right w:val="none" w:sz="0" w:space="0" w:color="auto"/>
      </w:divBdr>
    </w:div>
    <w:div w:id="2136944171">
      <w:bodyDiv w:val="1"/>
      <w:marLeft w:val="0"/>
      <w:marRight w:val="0"/>
      <w:marTop w:val="0"/>
      <w:marBottom w:val="0"/>
      <w:divBdr>
        <w:top w:val="none" w:sz="0" w:space="0" w:color="auto"/>
        <w:left w:val="none" w:sz="0" w:space="0" w:color="auto"/>
        <w:bottom w:val="none" w:sz="0" w:space="0" w:color="auto"/>
        <w:right w:val="none" w:sz="0" w:space="0" w:color="auto"/>
      </w:divBdr>
    </w:div>
    <w:div w:id="2137526519">
      <w:bodyDiv w:val="1"/>
      <w:marLeft w:val="0"/>
      <w:marRight w:val="0"/>
      <w:marTop w:val="0"/>
      <w:marBottom w:val="0"/>
      <w:divBdr>
        <w:top w:val="none" w:sz="0" w:space="0" w:color="auto"/>
        <w:left w:val="none" w:sz="0" w:space="0" w:color="auto"/>
        <w:bottom w:val="none" w:sz="0" w:space="0" w:color="auto"/>
        <w:right w:val="none" w:sz="0" w:space="0" w:color="auto"/>
      </w:divBdr>
    </w:div>
    <w:div w:id="2137749660">
      <w:bodyDiv w:val="1"/>
      <w:marLeft w:val="0"/>
      <w:marRight w:val="0"/>
      <w:marTop w:val="0"/>
      <w:marBottom w:val="0"/>
      <w:divBdr>
        <w:top w:val="none" w:sz="0" w:space="0" w:color="auto"/>
        <w:left w:val="none" w:sz="0" w:space="0" w:color="auto"/>
        <w:bottom w:val="none" w:sz="0" w:space="0" w:color="auto"/>
        <w:right w:val="none" w:sz="0" w:space="0" w:color="auto"/>
      </w:divBdr>
    </w:div>
    <w:div w:id="2137799069">
      <w:bodyDiv w:val="1"/>
      <w:marLeft w:val="0"/>
      <w:marRight w:val="0"/>
      <w:marTop w:val="0"/>
      <w:marBottom w:val="0"/>
      <w:divBdr>
        <w:top w:val="none" w:sz="0" w:space="0" w:color="auto"/>
        <w:left w:val="none" w:sz="0" w:space="0" w:color="auto"/>
        <w:bottom w:val="none" w:sz="0" w:space="0" w:color="auto"/>
        <w:right w:val="none" w:sz="0" w:space="0" w:color="auto"/>
      </w:divBdr>
    </w:div>
    <w:div w:id="2137867432">
      <w:bodyDiv w:val="1"/>
      <w:marLeft w:val="0"/>
      <w:marRight w:val="0"/>
      <w:marTop w:val="0"/>
      <w:marBottom w:val="0"/>
      <w:divBdr>
        <w:top w:val="none" w:sz="0" w:space="0" w:color="auto"/>
        <w:left w:val="none" w:sz="0" w:space="0" w:color="auto"/>
        <w:bottom w:val="none" w:sz="0" w:space="0" w:color="auto"/>
        <w:right w:val="none" w:sz="0" w:space="0" w:color="auto"/>
      </w:divBdr>
    </w:div>
    <w:div w:id="2138378704">
      <w:bodyDiv w:val="1"/>
      <w:marLeft w:val="0"/>
      <w:marRight w:val="0"/>
      <w:marTop w:val="0"/>
      <w:marBottom w:val="0"/>
      <w:divBdr>
        <w:top w:val="none" w:sz="0" w:space="0" w:color="auto"/>
        <w:left w:val="none" w:sz="0" w:space="0" w:color="auto"/>
        <w:bottom w:val="none" w:sz="0" w:space="0" w:color="auto"/>
        <w:right w:val="none" w:sz="0" w:space="0" w:color="auto"/>
      </w:divBdr>
    </w:div>
    <w:div w:id="2139102945">
      <w:bodyDiv w:val="1"/>
      <w:marLeft w:val="0"/>
      <w:marRight w:val="0"/>
      <w:marTop w:val="0"/>
      <w:marBottom w:val="0"/>
      <w:divBdr>
        <w:top w:val="none" w:sz="0" w:space="0" w:color="auto"/>
        <w:left w:val="none" w:sz="0" w:space="0" w:color="auto"/>
        <w:bottom w:val="none" w:sz="0" w:space="0" w:color="auto"/>
        <w:right w:val="none" w:sz="0" w:space="0" w:color="auto"/>
      </w:divBdr>
    </w:div>
    <w:div w:id="2140493363">
      <w:bodyDiv w:val="1"/>
      <w:marLeft w:val="0"/>
      <w:marRight w:val="0"/>
      <w:marTop w:val="0"/>
      <w:marBottom w:val="0"/>
      <w:divBdr>
        <w:top w:val="none" w:sz="0" w:space="0" w:color="auto"/>
        <w:left w:val="none" w:sz="0" w:space="0" w:color="auto"/>
        <w:bottom w:val="none" w:sz="0" w:space="0" w:color="auto"/>
        <w:right w:val="none" w:sz="0" w:space="0" w:color="auto"/>
      </w:divBdr>
    </w:div>
    <w:div w:id="2140999092">
      <w:bodyDiv w:val="1"/>
      <w:marLeft w:val="0"/>
      <w:marRight w:val="0"/>
      <w:marTop w:val="0"/>
      <w:marBottom w:val="0"/>
      <w:divBdr>
        <w:top w:val="none" w:sz="0" w:space="0" w:color="auto"/>
        <w:left w:val="none" w:sz="0" w:space="0" w:color="auto"/>
        <w:bottom w:val="none" w:sz="0" w:space="0" w:color="auto"/>
        <w:right w:val="none" w:sz="0" w:space="0" w:color="auto"/>
      </w:divBdr>
    </w:div>
    <w:div w:id="2141223810">
      <w:bodyDiv w:val="1"/>
      <w:marLeft w:val="0"/>
      <w:marRight w:val="0"/>
      <w:marTop w:val="0"/>
      <w:marBottom w:val="0"/>
      <w:divBdr>
        <w:top w:val="none" w:sz="0" w:space="0" w:color="auto"/>
        <w:left w:val="none" w:sz="0" w:space="0" w:color="auto"/>
        <w:bottom w:val="none" w:sz="0" w:space="0" w:color="auto"/>
        <w:right w:val="none" w:sz="0" w:space="0" w:color="auto"/>
      </w:divBdr>
    </w:div>
    <w:div w:id="2141611466">
      <w:bodyDiv w:val="1"/>
      <w:marLeft w:val="0"/>
      <w:marRight w:val="0"/>
      <w:marTop w:val="0"/>
      <w:marBottom w:val="0"/>
      <w:divBdr>
        <w:top w:val="none" w:sz="0" w:space="0" w:color="auto"/>
        <w:left w:val="none" w:sz="0" w:space="0" w:color="auto"/>
        <w:bottom w:val="none" w:sz="0" w:space="0" w:color="auto"/>
        <w:right w:val="none" w:sz="0" w:space="0" w:color="auto"/>
      </w:divBdr>
    </w:div>
    <w:div w:id="2143304561">
      <w:bodyDiv w:val="1"/>
      <w:marLeft w:val="0"/>
      <w:marRight w:val="0"/>
      <w:marTop w:val="0"/>
      <w:marBottom w:val="0"/>
      <w:divBdr>
        <w:top w:val="none" w:sz="0" w:space="0" w:color="auto"/>
        <w:left w:val="none" w:sz="0" w:space="0" w:color="auto"/>
        <w:bottom w:val="none" w:sz="0" w:space="0" w:color="auto"/>
        <w:right w:val="none" w:sz="0" w:space="0" w:color="auto"/>
      </w:divBdr>
    </w:div>
    <w:div w:id="2144036681">
      <w:bodyDiv w:val="1"/>
      <w:marLeft w:val="0"/>
      <w:marRight w:val="0"/>
      <w:marTop w:val="0"/>
      <w:marBottom w:val="0"/>
      <w:divBdr>
        <w:top w:val="none" w:sz="0" w:space="0" w:color="auto"/>
        <w:left w:val="none" w:sz="0" w:space="0" w:color="auto"/>
        <w:bottom w:val="none" w:sz="0" w:space="0" w:color="auto"/>
        <w:right w:val="none" w:sz="0" w:space="0" w:color="auto"/>
      </w:divBdr>
    </w:div>
    <w:div w:id="2144694686">
      <w:bodyDiv w:val="1"/>
      <w:marLeft w:val="0"/>
      <w:marRight w:val="0"/>
      <w:marTop w:val="0"/>
      <w:marBottom w:val="0"/>
      <w:divBdr>
        <w:top w:val="none" w:sz="0" w:space="0" w:color="auto"/>
        <w:left w:val="none" w:sz="0" w:space="0" w:color="auto"/>
        <w:bottom w:val="none" w:sz="0" w:space="0" w:color="auto"/>
        <w:right w:val="none" w:sz="0" w:space="0" w:color="auto"/>
      </w:divBdr>
    </w:div>
    <w:div w:id="2145924575">
      <w:bodyDiv w:val="1"/>
      <w:marLeft w:val="0"/>
      <w:marRight w:val="0"/>
      <w:marTop w:val="0"/>
      <w:marBottom w:val="0"/>
      <w:divBdr>
        <w:top w:val="none" w:sz="0" w:space="0" w:color="auto"/>
        <w:left w:val="none" w:sz="0" w:space="0" w:color="auto"/>
        <w:bottom w:val="none" w:sz="0" w:space="0" w:color="auto"/>
        <w:right w:val="none" w:sz="0" w:space="0" w:color="auto"/>
      </w:divBdr>
    </w:div>
    <w:div w:id="2146507626">
      <w:bodyDiv w:val="1"/>
      <w:marLeft w:val="0"/>
      <w:marRight w:val="0"/>
      <w:marTop w:val="0"/>
      <w:marBottom w:val="0"/>
      <w:divBdr>
        <w:top w:val="none" w:sz="0" w:space="0" w:color="auto"/>
        <w:left w:val="none" w:sz="0" w:space="0" w:color="auto"/>
        <w:bottom w:val="none" w:sz="0" w:space="0" w:color="auto"/>
        <w:right w:val="none" w:sz="0" w:space="0" w:color="auto"/>
      </w:divBdr>
    </w:div>
    <w:div w:id="2146846276">
      <w:bodyDiv w:val="1"/>
      <w:marLeft w:val="0"/>
      <w:marRight w:val="0"/>
      <w:marTop w:val="0"/>
      <w:marBottom w:val="0"/>
      <w:divBdr>
        <w:top w:val="none" w:sz="0" w:space="0" w:color="auto"/>
        <w:left w:val="none" w:sz="0" w:space="0" w:color="auto"/>
        <w:bottom w:val="none" w:sz="0" w:space="0" w:color="auto"/>
        <w:right w:val="none" w:sz="0" w:space="0" w:color="auto"/>
      </w:divBdr>
    </w:div>
    <w:div w:id="214704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jpg"/><Relationship Id="rId68" Type="http://schemas.openxmlformats.org/officeDocument/2006/relationships/image" Target="media/image58.jpg"/><Relationship Id="rId84" Type="http://schemas.openxmlformats.org/officeDocument/2006/relationships/image" Target="media/image74.jpeg"/><Relationship Id="rId89" Type="http://schemas.openxmlformats.org/officeDocument/2006/relationships/image" Target="media/image79.jpeg"/><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jpg"/><Relationship Id="rId58" Type="http://schemas.openxmlformats.org/officeDocument/2006/relationships/image" Target="media/image48.jpg"/><Relationship Id="rId74" Type="http://schemas.openxmlformats.org/officeDocument/2006/relationships/image" Target="media/image64.jpeg"/><Relationship Id="rId79" Type="http://schemas.openxmlformats.org/officeDocument/2006/relationships/image" Target="media/image69.jpeg"/><Relationship Id="rId102"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image" Target="media/image80.jpeg"/><Relationship Id="rId95" Type="http://schemas.openxmlformats.org/officeDocument/2006/relationships/image" Target="media/image85.jpe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jpg"/><Relationship Id="rId69" Type="http://schemas.openxmlformats.org/officeDocument/2006/relationships/image" Target="media/image59.jpg"/><Relationship Id="rId80" Type="http://schemas.openxmlformats.org/officeDocument/2006/relationships/image" Target="media/image70.jpeg"/><Relationship Id="rId85" Type="http://schemas.openxmlformats.org/officeDocument/2006/relationships/image" Target="media/image75.jpeg"/><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jpg"/><Relationship Id="rId67" Type="http://schemas.openxmlformats.org/officeDocument/2006/relationships/image" Target="media/image57.jpg"/><Relationship Id="rId103"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jpg"/><Relationship Id="rId62" Type="http://schemas.openxmlformats.org/officeDocument/2006/relationships/image" Target="media/image52.jp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jpeg"/><Relationship Id="rId96" Type="http://schemas.openxmlformats.org/officeDocument/2006/relationships/image" Target="media/image8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jp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g"/><Relationship Id="rId60" Type="http://schemas.openxmlformats.org/officeDocument/2006/relationships/image" Target="media/image50.jpg"/><Relationship Id="rId65" Type="http://schemas.openxmlformats.org/officeDocument/2006/relationships/image" Target="media/image55.jp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jp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jpe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g"/><Relationship Id="rId87" Type="http://schemas.openxmlformats.org/officeDocument/2006/relationships/image" Target="media/image77.jpeg"/><Relationship Id="rId61" Type="http://schemas.openxmlformats.org/officeDocument/2006/relationships/image" Target="media/image51.jpg"/><Relationship Id="rId82" Type="http://schemas.openxmlformats.org/officeDocument/2006/relationships/image" Target="media/image72.jpe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jpg"/><Relationship Id="rId77" Type="http://schemas.openxmlformats.org/officeDocument/2006/relationships/image" Target="media/image67.jpeg"/><Relationship Id="rId100" Type="http://schemas.openxmlformats.org/officeDocument/2006/relationships/image" Target="media/image90.jpeg"/><Relationship Id="rId8" Type="http://schemas.openxmlformats.org/officeDocument/2006/relationships/header" Target="header1.xml"/><Relationship Id="rId51" Type="http://schemas.openxmlformats.org/officeDocument/2006/relationships/image" Target="media/image41.pn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51AFEC-AC90-B24D-BAB8-45E46C946D62}">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Aze22</b:Tag>
    <b:SourceType>InternetSite</b:SourceType>
    <b:Guid>{3A8CF5D2-C696-6749-BCE1-7356387EC624}</b:Guid>
    <b:Author>
      <b:Author>
        <b:NameList>
          <b:Person>
            <b:Last>Azeen</b:Last>
            <b:First>Ghorayshi</b:First>
          </b:Person>
        </b:NameList>
      </b:Author>
    </b:Author>
    <b:Title>Report Reveals Sharp Rise in Transgender Young People in the U.S.</b:Title>
    <b:URL>https://www.nytimes.com/2022/06/10/science/transgender-teenagers-national-survey.html</b:URL>
    <b:Year>2022</b:Year>
    <b:YearAccessed>2022</b:YearAccessed>
    <b:MonthAccessed>July</b:MonthAccessed>
    <b:DayAccessed>18</b:DayAccessed>
    <b:RefOrder>5</b:RefOrder>
  </b:Source>
  <b:Source>
    <b:Tag>Wen</b:Tag>
    <b:SourceType>JournalArticle</b:SourceType>
    <b:Guid>{EA295781-4059-C54D-A785-DA6CE1AF00D4}</b:Guid>
    <b:Author>
      <b:Author>
        <b:NameList>
          <b:Person>
            <b:Last>Wentling</b:Last>
            <b:First>Tre</b:First>
          </b:Person>
          <b:Person>
            <b:Last>Kristen Schilt</b:Last>
            <b:First>Elrio</b:First>
            <b:Middle>J. Windsor, Betsy Lucal</b:Middle>
          </b:Person>
        </b:NameList>
      </b:Author>
    </b:Author>
    <b:Title>Teaching Transgender</b:Title>
    <b:Year>2008</b:Year>
    <b:Pages>49-57</b:Pages>
    <b:RefOrder>165</b:RefOrder>
  </b:Source>
  <b:Source>
    <b:Tag>Cha09</b:Tag>
    <b:SourceType>JournalArticle</b:SourceType>
    <b:Guid>{A1724289-0BF7-8A4A-9914-086D01CE3C47}</b:Guid>
    <b:Author>
      <b:Author>
        <b:NameList>
          <b:Person>
            <b:Last>Chase</b:Last>
            <b:First>Becca</b:First>
          </b:Person>
          <b:Person>
            <b:Last>Ressler</b:Last>
            <b:First>Paula</b:First>
          </b:Person>
        </b:NameList>
      </b:Author>
    </b:Author>
    <b:Title>An LGBT/Queer Glossary</b:Title>
    <b:JournalName>English Journal, High School Edition</b:JournalName>
    <b:Year>2009</b:Year>
    <b:Volume>98</b:Volume>
    <b:Issue>4</b:Issue>
    <b:Pages>23-24</b:Pages>
    <b:RefOrder>4</b:RefOrder>
  </b:Source>
  <b:Source>
    <b:Tag>Kel22</b:Tag>
    <b:SourceType>InternetSite</b:SourceType>
    <b:Guid>{85455262-5A5B-2448-AF59-CDB4072014BC}</b:Guid>
    <b:Author>
      <b:Author>
        <b:NameList>
          <b:Person>
            <b:Last>Kelleher</b:Last>
            <b:First>Patrick</b:First>
          </b:Person>
        </b:NameList>
      </b:Author>
    </b:Author>
    <b:Title>34 Years Since Thatcher's Section 28 came into law and LGBTQ+ people are still under attack</b:Title>
    <b:URL>https://www.pinknews.co.uk/2022/05/24/section-28-margaret-thatcher-lgbtq-rights-uk/</b:URL>
    <b:Year>2022</b:Year>
    <b:YearAccessed>2022</b:YearAccessed>
    <b:MonthAccessed>July</b:MonthAccessed>
    <b:DayAccessed>18</b:DayAccessed>
    <b:RefOrder>11</b:RefOrder>
  </b:Source>
  <b:Source>
    <b:Tag>Mic20</b:Tag>
    <b:SourceType>InternetSite</b:SourceType>
    <b:Guid>{6A767822-C66E-3244-886A-EC4D03B6604F}</b:Guid>
    <b:Author>
      <b:Author>
        <b:NameList>
          <b:Person>
            <b:Last>O'Toole</b:Last>
            <b:First>Michelle</b:First>
          </b:Person>
        </b:NameList>
      </b:Author>
    </b:Author>
    <b:Title>I’m a trans woman who grew up under Section 28 – I worry it could make a comeback</b:Title>
    <b:URL>https://inews.co.uk/opinion/im-a-trans-woman-who-grew-up-under-section-28-i-worry-it-could-make-a-comeback-425234</b:URL>
    <b:Year>2020</b:Year>
    <b:YearAccessed>2022</b:YearAccessed>
    <b:MonthAccessed>July</b:MonthAccessed>
    <b:DayAccessed>18</b:DayAccessed>
    <b:RefOrder>12</b:RefOrder>
  </b:Source>
  <b:Source>
    <b:Tag>Lov88</b:Tag>
    <b:SourceType>InternetSite</b:SourceType>
    <b:Guid>{AF74BF2C-3B21-2949-93AE-18BE79925C03}</b:Guid>
    <b:Title>UK Publuc General Acts</b:Title>
    <b:Year>1988</b:Year>
    <b:Author>
      <b:Author>
        <b:Corporate>Local Government Act 1988</b:Corporate>
      </b:Author>
    </b:Author>
    <b:URL>https://www.legislation.gov.uk/ukpga/1988/9/section/28/enacted</b:URL>
    <b:YearAccessed>2022</b:YearAccessed>
    <b:MonthAccessed>July</b:MonthAccessed>
    <b:DayAccessed>18</b:DayAccessed>
    <b:RefOrder>166</b:RefOrder>
  </b:Source>
  <b:Source>
    <b:Tag>Nix07</b:Tag>
    <b:SourceType>JournalArticle</b:SourceType>
    <b:Guid>{FD45F24E-02DE-E647-BADC-BC5C077CD36D}</b:Guid>
    <b:Title>An epitaph to Section 28? Telling tales out of school about changes and challenges to discourses of sexuality</b:Title>
    <b:Year>2007</b:Year>
    <b:Author>
      <b:Author>
        <b:NameList>
          <b:Person>
            <b:Last>Nixon</b:Last>
            <b:First>David</b:First>
          </b:Person>
          <b:Person>
            <b:Last>Givens</b:Last>
            <b:First>Nick</b:First>
          </b:Person>
        </b:NameList>
      </b:Author>
    </b:Author>
    <b:JournalName>International Journal of Qualitative Studies in Education</b:JournalName>
    <b:Volume>20</b:Volume>
    <b:Issue>4</b:Issue>
    <b:Pages>499-471</b:Pages>
    <b:RefOrder>167</b:RefOrder>
  </b:Source>
  <b:Source>
    <b:Tag>Nic21</b:Tag>
    <b:SourceType>InternetSite</b:SourceType>
    <b:Guid>{27031C9A-4675-EF43-9BCF-0960C1E5B7C8}</b:Guid>
    <b:Title>Growing Up in Silence - A Short History of Section 28</b:Title>
    <b:Year>2021</b:Year>
    <b:Author>
      <b:Author>
        <b:NameList>
          <b:Person>
            <b:Last>Nicholls</b:Last>
            <b:First>Juan</b:First>
          </b:Person>
        </b:NameList>
      </b:Author>
    </b:Author>
    <b:URL>https://www.twentysixdigital.com/blog/growing-up-silence-short-history-section-28/</b:URL>
    <b:YearAccessed>2022</b:YearAccessed>
    <b:MonthAccessed>July </b:MonthAccessed>
    <b:DayAccessed>18</b:DayAccessed>
    <b:RefOrder>168</b:RefOrder>
  </b:Source>
  <b:Source>
    <b:Tag>Cla17</b:Tag>
    <b:SourceType>JournalArticle</b:SourceType>
    <b:Guid>{859B1B03-EE4C-C94C-A7F3-1FF6A34D4514}</b:Guid>
    <b:Author>
      <b:Author>
        <b:NameList>
          <b:Person>
            <b:Last>Clarkson</b:Last>
            <b:First>Nicholas</b:First>
            <b:Middle>L.</b:Middle>
          </b:Person>
        </b:NameList>
      </b:Author>
    </b:Author>
    <b:Title>Teaching Trans Students, Teaching Trans Studies</b:Title>
    <b:JournalName>Feminist Teacher</b:JournalName>
    <b:Year>2017</b:Year>
    <b:Volume>27</b:Volume>
    <b:Issue>2-3</b:Issue>
    <b:Pages>233-252</b:Pages>
    <b:RefOrder>85</b:RefOrder>
  </b:Source>
  <b:Source>
    <b:Tag>Sap182</b:Tag>
    <b:SourceType>JournalArticle</b:SourceType>
    <b:Guid>{5559F0FF-8C44-DE48-8DF9-1C43FAF0177D}</b:Guid>
    <b:Author>
      <b:Author>
        <b:NameList>
          <b:Person>
            <b:Last>Saplan</b:Last>
            <b:First>Jace</b:First>
          </b:Person>
        </b:NameList>
      </b:Author>
    </b:Author>
    <b:Title>Creating Inclusivity: Transgender Singers in the Choral Rehearsal</b:Title>
    <b:JournalName>The Choral Scholar</b:JournalName>
    <b:Year>2018</b:Year>
    <b:Volume>7</b:Volume>
    <b:Issue>1</b:Issue>
    <b:Pages>8</b:Pages>
    <b:RefOrder>86</b:RefOrder>
  </b:Source>
  <b:Source>
    <b:Tag>Geo21</b:Tag>
    <b:SourceType>InternetSite</b:SourceType>
    <b:Guid>{A12C8715-B15B-6F42-82BE-AF58A3D12E9F}</b:Guid>
    <b:Title>Dance schools plan dress-code changes to support trans students</b:Title>
    <b:Year>2021</b:Year>
    <b:Author>
      <b:Author>
        <b:NameList>
          <b:Person>
            <b:Last>Snow</b:Last>
            <b:First>Georgia</b:First>
          </b:Person>
        </b:NameList>
      </b:Author>
    </b:Author>
    <b:URL>https://www.thestage.co.uk/news/dance-schools-plan-dress-code-changes-to-support-trans-students</b:URL>
    <b:YearAccessed>2022</b:YearAccessed>
    <b:MonthAccessed>July</b:MonthAccessed>
    <b:DayAccessed>28</b:DayAccessed>
    <b:RefOrder>169</b:RefOrder>
  </b:Source>
  <b:Source>
    <b:Tag>The21</b:Tag>
    <b:SourceType>DocumentFromInternetSite</b:SourceType>
    <b:Guid>{A5828375-EDE9-BD43-85C2-F29380D9C111}</b:Guid>
    <b:Title>Inclusivity Protocols </b:Title>
    <b:URL>http://www.cdd.ac.uk/wp-content/uploads/2021/09/Conservatoire-Inclusivity-Protocols-Gender-Identity-Aug2021-Update-TABLES-.pdf</b:URL>
    <b:Year>2021</b:Year>
    <b:YearAccessed>2022</b:YearAccessed>
    <b:MonthAccessed>July</b:MonthAccessed>
    <b:DayAccessed>28</b:DayAccessed>
    <b:Author>
      <b:Author>
        <b:Corporate>The Conservatoire for Dance and Drama</b:Corporate>
      </b:Author>
    </b:Author>
    <b:Month>June</b:Month>
    <b:Day>1</b:Day>
    <b:RefOrder>170</b:RefOrder>
  </b:Source>
  <b:Source>
    <b:Tag>Mar20</b:Tag>
    <b:SourceType>InternetSite</b:SourceType>
    <b:Guid>{C4B6066B-E057-C54C-8407-DD0871EE3B62}</b:Guid>
    <b:Author>
      <b:Author>
        <b:NameList>
          <b:Person>
            <b:Last>Bonington</b:Last>
            <b:First>Mark</b:First>
          </b:Person>
        </b:NameList>
      </b:Author>
    </b:Author>
    <b:Title>Diversity in Theatre Casting: LGBT Inclusivity</b:Title>
    <b:URL>https://www.spotlight.com/news-and-advice/interviews-podcasts/diversity-in-theatre-casting-lgbt-inclusivity-in-the-arts/</b:URL>
    <b:Year>2020</b:Year>
    <b:YearAccessed>2022</b:YearAccessed>
    <b:MonthAccessed>July</b:MonthAccessed>
    <b:DayAccessed>28</b:DayAccessed>
    <b:RefOrder>171</b:RefOrder>
  </b:Source>
  <b:Source>
    <b:Tag>Jam18</b:Tag>
    <b:SourceType>InternetSite</b:SourceType>
    <b:Guid>{EA68CA62-2220-2E47-B485-C49E0EEFB432}</b:Guid>
    <b:Author>
      <b:Author>
        <b:NameList>
          <b:Person>
            <b:Last>Washburn</b:Last>
            <b:First>James</b:First>
          </b:Person>
        </b:NameList>
      </b:Author>
    </b:Author>
    <b:Title>How to make your theatre production tans inclusive</b:Title>
    <b:URL>https://www.glaad.org/amp/how-to-make-theatre-productions-trans-inclusive</b:URL>
    <b:Year>2018</b:Year>
    <b:YearAccessed>2022</b:YearAccessed>
    <b:MonthAccessed>July</b:MonthAccessed>
    <b:DayAccessed>28</b:DayAccessed>
    <b:RefOrder>172</b:RefOrder>
  </b:Source>
  <b:Source>
    <b:Tag>Chr19</b:Tag>
    <b:SourceType>JournalArticle</b:SourceType>
    <b:Guid>{204B4242-2B6A-4A48-A01E-B6E1AD733333}</b:Guid>
    <b:Title>Demystifying trans*+ voice education: The Transgender Singing Voice Conference</b:Title>
    <b:Year>2019</b:Year>
    <b:Author>
      <b:Author>
        <b:NameList>
          <b:Person>
            <b:Last>Cayari</b:Last>
            <b:First>Christopher</b:First>
          </b:Person>
        </b:NameList>
      </b:Author>
    </b:Author>
    <b:JournalName>International Journal of Music Education</b:JournalName>
    <b:Volume>37</b:Volume>
    <b:Issue>1</b:Issue>
    <b:Pages>126</b:Pages>
    <b:RefOrder>173</b:RefOrder>
  </b:Source>
  <b:Source>
    <b:Tag>For75</b:Tag>
    <b:SourceType>JournalArticle</b:SourceType>
    <b:Guid>{D4615F3F-AD85-FC4A-A195-B7729793C3DA}</b:Guid>
    <b:Title>Sex and Gender. Volume II: The Transexual Experiment.</b:Title>
    <b:Year>1975</b:Year>
    <b:Author>
      <b:Author>
        <b:NameList>
          <b:Person>
            <b:Last>Fordham</b:Last>
            <b:First>M.</b:First>
          </b:Person>
        </b:NameList>
      </b:Author>
    </b:Author>
    <b:JournalName>British Journal of Psychiatry</b:JournalName>
    <b:Volume>viii</b:Volume>
    <b:Issue>316</b:Issue>
    <b:Pages>606-607</b:Pages>
    <b:RefOrder>174</b:RefOrder>
  </b:Source>
  <b:Source>
    <b:Tag>Tur20</b:Tag>
    <b:SourceType>ArticleInAPeriodical</b:SourceType>
    <b:Guid>{403A96CC-3CA6-8F4E-96DA-C4E2A3E542FC}</b:Guid>
    <b:Author>
      <b:Author>
        <b:NameList>
          <b:Person>
            <b:Last>Turban</b:Last>
            <b:First>Jack</b:First>
          </b:Person>
        </b:NameList>
      </b:Author>
    </b:Author>
    <b:Title>The Disturbing History of Research into Transgender Identity</b:Title>
    <b:JournalName>Scientific American</b:JournalName>
    <b:Year>2020</b:Year>
    <b:Pages>45-46</b:Pages>
    <b:Month>October</b:Month>
    <b:Day>23</b:Day>
    <b:RefOrder>175</b:RefOrder>
  </b:Source>
  <b:Source>
    <b:Tag>Zuc93</b:Tag>
    <b:SourceType>JournalArticle</b:SourceType>
    <b:Guid>{ECBA4492-D99E-0E4B-BAB7-5D6A75665AFB}</b:Guid>
    <b:Title>Physical Attractiveness of Boys with Gender Identity Disorder</b:Title>
    <b:Year>1993</b:Year>
    <b:Pages>23-36</b:Pages>
    <b:Author>
      <b:Author>
        <b:NameList>
          <b:Person>
            <b:Last>Zucker</b:Last>
            <b:First>K.</b:First>
            <b:Middle>J</b:Middle>
          </b:Person>
          <b:Person>
            <b:Last>Wilk</b:Last>
            <b:First>J</b:First>
          </b:Person>
          <b:Person>
            <b:Last>Bradley</b:Last>
            <b:First>S.</b:First>
            <b:Middle>J</b:Middle>
          </b:Person>
          <b:Person>
            <b:Last>Lowry</b:Last>
            <b:First>C.</b:First>
            <b:Middle>B</b:Middle>
          </b:Person>
        </b:NameList>
      </b:Author>
    </b:Author>
    <b:JournalName>Archives of Sexual Behaviour</b:JournalName>
    <b:Volume>22</b:Volume>
    <b:Issue>1</b:Issue>
    <b:RefOrder>176</b:RefOrder>
  </b:Source>
  <b:Source>
    <b:Tag>Fri96</b:Tag>
    <b:SourceType>JournalArticle</b:SourceType>
    <b:Guid>{BB3FF20B-1E87-1C4C-9A7D-0E774386E208}</b:Guid>
    <b:Author>
      <b:Author>
        <b:NameList>
          <b:Person>
            <b:Last>Fridell</b:Last>
            <b:First>S</b:First>
            <b:Middle>R</b:Middle>
          </b:Person>
          <b:Person>
            <b:Last>Zucker</b:Last>
            <b:First>K</b:First>
            <b:Middle>J</b:Middle>
          </b:Person>
          <b:Person>
            <b:Last>Bradley</b:Last>
            <b:First>S</b:First>
            <b:Middle>J</b:Middle>
          </b:Person>
          <b:Person>
            <b:Last>Maing</b:Last>
            <b:First>D</b:First>
            <b:Middle>M</b:Middle>
          </b:Person>
        </b:NameList>
      </b:Author>
    </b:Author>
    <b:Title>Physical Attractiveness of Girls with Gender Identity Disorder</b:Title>
    <b:JournalName>Archives of Sexual Behaviour</b:JournalName>
    <b:Year>1996</b:Year>
    <b:Volume>25</b:Volume>
    <b:Issue>1</b:Issue>
    <b:Pages>17-31</b:Pages>
    <b:RefOrder>177</b:RefOrder>
  </b:Source>
  <b:Source>
    <b:Tag>Wol90</b:Tag>
    <b:SourceType>JournalArticle</b:SourceType>
    <b:Guid>{DB4A8AE6-4A50-644D-8EA8-A6C6475A49CA}</b:Guid>
    <b:Title>Intonation and Fundamental Frequency in Male-to-Female Transsexuals</b:Title>
    <b:Year>1990</b:Year>
    <b:Author>
      <b:Author>
        <b:NameList>
          <b:Person>
            <b:Last>Wolfe</b:Last>
            <b:First>Virginia</b:First>
            <b:Middle>I</b:Middle>
          </b:Person>
          <b:Person>
            <b:Last>Ratusnik</b:Last>
            <b:First>David</b:First>
            <b:Middle>Ll</b:Middle>
          </b:Person>
          <b:Person>
            <b:Last>Smith</b:Last>
            <b:First>Furman</b:First>
            <b:Middle>H</b:Middle>
          </b:Person>
          <b:Person>
            <b:Last>Nothrop</b:Last>
            <b:First>Gretajo</b:First>
          </b:Person>
        </b:NameList>
      </b:Author>
    </b:Author>
    <b:JournalName>Journal of Speech and Hearing Disorders</b:JournalName>
    <b:Volume>55</b:Volume>
    <b:Issue>1</b:Issue>
    <b:Pages>43-50</b:Pages>
    <b:RefOrder>178</b:RefOrder>
  </b:Source>
  <b:Source>
    <b:Tag>Owe10</b:Tag>
    <b:SourceType>JournalArticle</b:SourceType>
    <b:Guid>{BD26EECE-C797-4645-BD76-160AA1FF723C}</b:Guid>
    <b:Author>
      <b:Author>
        <b:NameList>
          <b:Person>
            <b:Last>Owen</b:Last>
            <b:First>Kelly</b:First>
          </b:Person>
          <b:Person>
            <b:Last>Hancock</b:Last>
            <b:First>Adrienne</b:First>
            <b:Middle>B.</b:Middle>
          </b:Person>
        </b:NameList>
      </b:Author>
    </b:Author>
    <b:Title>The Role of Self- and Listener Perceptions of Femininity in Voice Therapy</b:Title>
    <b:JournalName>International Journal of Transgenderism</b:JournalName>
    <b:Year>2010</b:Year>
    <b:Volume>12</b:Volume>
    <b:Issue>4</b:Issue>
    <b:Pages>271-284</b:Pages>
    <b:RefOrder>179</b:RefOrder>
  </b:Source>
  <b:Source>
    <b:Tag>Kil97</b:Tag>
    <b:SourceType>JournalArticle</b:SourceType>
    <b:Guid>{EA5215E1-174E-FB42-A4D7-9C1A7D622B35}</b:Guid>
    <b:Author>
      <b:Author>
        <b:NameList>
          <b:Person>
            <b:Last>Killian</b:Last>
            <b:First>Janice</b:First>
            <b:Middle>M.</b:Middle>
          </b:Person>
        </b:NameList>
      </b:Author>
    </b:Author>
    <b:Title>Perceptions of the Voice-Change Process: Male Adult versus Adolescent Musicians and Nonmusicians</b:Title>
    <b:JournalName>Journal of Research in Music Education</b:JournalName>
    <b:Year>1997</b:Year>
    <b:Volume>45</b:Volume>
    <b:Issue>4</b:Issue>
    <b:Pages>521-535</b:Pages>
    <b:RefOrder>87</b:RefOrder>
  </b:Source>
  <b:Source>
    <b:Tag>Kil21</b:Tag>
    <b:SourceType>JournalArticle</b:SourceType>
    <b:Guid>{B792DC42-4B8E-CB40-8D34-771222597277}</b:Guid>
    <b:Author>
      <b:Author>
        <b:NameList>
          <b:Person>
            <b:Last>Killian</b:Last>
            <b:First>Janice</b:First>
            <b:Middle>N</b:Middle>
          </b:Person>
          <b:Person>
            <b:Last>Wayman</b:Last>
            <b:First>John</b:First>
            <b:Middle>B</b:Middle>
          </b:Person>
          <b:Person>
            <b:Last>Antione</b:Last>
            <b:First>Patrick</b:First>
            <b:Middle>M</b:Middle>
          </b:Person>
        </b:NameList>
      </b:Author>
    </b:Author>
    <b:Title>Choral director’s self-reports of accom- modations made for boys’ changing voices</b:Title>
    <b:Year>2021</b:Year>
    <b:JournalName>International Journal of Research in Choral Singing</b:JournalName>
    <b:Volume>9</b:Volume>
    <b:Pages>22-40</b:Pages>
    <b:RefOrder>88</b:RefOrder>
  </b:Source>
  <b:Source>
    <b:Tag>Fis20</b:Tag>
    <b:SourceType>JournalArticle</b:SourceType>
    <b:Guid>{25F93FA0-A269-7D40-96D6-C2AE1D5B339C}</b:Guid>
    <b:Author>
      <b:Author>
        <b:NameList>
          <b:Person>
            <b:Last>Fisher</b:Last>
            <b:First>Ryan</b:First>
          </b:Person>
        </b:NameList>
      </b:Author>
    </b:Author>
    <b:Title>Research-toResource: A Choral Director's Abridged Guide to the Male Voice Change</b:Title>
    <b:JournalName>National Association for Music Education </b:JournalName>
    <b:Year>2020</b:Year>
    <b:Volume>38</b:Volume>
    <b:Issue>2</b:Issue>
    <b:Pages>5-9</b:Pages>
    <b:RefOrder>89</b:RefOrder>
  </b:Source>
  <b:Source>
    <b:Tag>Fis09</b:Tag>
    <b:SourceType>JournalArticle</b:SourceType>
    <b:Guid>{33B5F4F7-CBC7-2B43-98D1-385D7C6DB854}</b:Guid>
    <b:Author>
      <b:Author>
        <b:NameList>
          <b:Person>
            <b:Last>Fisher</b:Last>
            <b:First>Ryan</b:First>
          </b:Person>
        </b:NameList>
      </b:Author>
    </b:Author>
    <b:Title>British and American Theories of the Changing Male Voice: An Historical Overview</b:Title>
    <b:JournalName>Journal of Historical Research in Music Education</b:JournalName>
    <b:Year>2009</b:Year>
    <b:Volume>31</b:Volume>
    <b:Issue>1</b:Issue>
    <b:Pages>37-47</b:Pages>
    <b:RefOrder>180</b:RefOrder>
  </b:Source>
  <b:Source>
    <b:Tag>Hol95</b:Tag>
    <b:SourceType>JournalArticle</b:SourceType>
    <b:Guid>{F149E9B9-16E6-494F-A03B-7CF1BE833249}</b:Guid>
    <b:Author>
      <b:Author>
        <b:NameList>
          <b:Person>
            <b:Last>Hollien</b:Last>
            <b:First>H</b:First>
          </b:Person>
          <b:Person>
            <b:Last>Green</b:Last>
            <b:First>R</b:First>
          </b:Person>
          <b:Person>
            <b:Last>Massey</b:Last>
            <b:First>K</b:First>
          </b:Person>
        </b:NameList>
      </b:Author>
    </b:Author>
    <b:Title>Longitudinal research on adolescent voice change in males</b:Title>
    <b:Year>1995</b:Year>
    <b:JournalName>Journal of the Acoustical Society of America 96(5 Pt 1): 2646-2654</b:JournalName>
    <b:Volume>5</b:Volume>
    <b:Issue>1</b:Issue>
    <b:Pages>2654-2654</b:Pages>
    <b:RefOrder>90</b:RefOrder>
  </b:Source>
  <b:Source>
    <b:Tag>Han17</b:Tag>
    <b:SourceType>JournalArticle</b:SourceType>
    <b:Guid>{F258E0A0-C249-134A-81FD-1B53D633307A}</b:Guid>
    <b:Author>
      <b:Author>
        <b:NameList>
          <b:Person>
            <b:Last>Hancock</b:Last>
            <b:First>Adrenne</b:First>
            <b:Middle>B</b:Middle>
          </b:Person>
          <b:Person>
            <b:Last>Childs</b:Last>
            <b:First>Kayla</b:First>
            <b:Middle>D</b:Middle>
          </b:Person>
          <b:Person>
            <b:Last>Irwig</b:Last>
            <b:First>Michael</b:First>
            <b:Middle>S</b:Middle>
          </b:Person>
        </b:NameList>
      </b:Author>
    </b:Author>
    <b:Title>Trans Male Voice in the First Year of Testosterone Therapy: Make No Assumptions  </b:Title>
    <b:JournalName>JSLHR</b:JournalName>
    <b:Year>2017</b:Year>
    <b:Volume>60</b:Volume>
    <b:Issue>9</b:Issue>
    <b:Pages>2472–2482</b:Pages>
    <b:RefOrder>91</b:RefOrder>
  </b:Source>
  <b:Source>
    <b:Tag>Azu15</b:Tag>
    <b:SourceType>JournalArticle</b:SourceType>
    <b:Guid>{72BA5B22-C33A-0D45-ADFE-55140928CCD7}</b:Guid>
    <b:Author>
      <b:Author>
        <b:NameList>
          <b:Person>
            <b:Last>Azul</b:Last>
            <b:First>David</b:First>
          </b:Person>
        </b:NameList>
      </b:Author>
    </b:Author>
    <b:Title>Transmasculine people's vocal situations: a critical review of gender-related discourses and empirical data</b:Title>
    <b:JournalName> International journal of language &amp; communication disorders</b:JournalName>
    <b:Year>2015</b:Year>
    <b:Volume>50</b:Volume>
    <b:Issue>1</b:Issue>
    <b:Pages>31-47</b:Pages>
    <b:RefOrder>92</b:RefOrder>
  </b:Source>
  <b:Source>
    <b:Tag>Fox06</b:Tag>
    <b:SourceType>Report</b:SourceType>
    <b:Guid>{963BC7DE-B7D2-F64C-9E39-53056490DDAC}</b:Guid>
    <b:Title>Using Interviews in a Research Project</b:Title>
    <b:Year>2006</b:Year>
    <b:City>Sheffield</b:City>
    <b:Publisher>Trent RDSU</b:Publisher>
    <b:Author>
      <b:Author>
        <b:NameList>
          <b:Person>
            <b:Last>Fox</b:Last>
            <b:First>N</b:First>
          </b:Person>
        </b:NameList>
      </b:Author>
    </b:Author>
    <b:RefOrder>106</b:RefOrder>
  </b:Source>
  <b:Source>
    <b:Tag>And10</b:Tag>
    <b:SourceType>JournalArticle</b:SourceType>
    <b:Guid>{6F4E5BD5-D75D-6F4C-8989-462F72DF3227}</b:Guid>
    <b:Author>
      <b:Author>
        <b:NameList>
          <b:Person>
            <b:Last>Anderson</b:Last>
            <b:First>Claire</b:First>
          </b:Person>
        </b:NameList>
      </b:Author>
    </b:Author>
    <b:Title>Presenting and evaluating qualitative research</b:Title>
    <b:Year>2010</b:Year>
    <b:JournalName>American journal of pharmaceutical education</b:JournalName>
    <b:Volume>74</b:Volume>
    <b:Issue>8</b:Issue>
    <b:Pages>141-142</b:Pages>
    <b:RefOrder>181</b:RefOrder>
  </b:Source>
  <b:Source>
    <b:Tag>Jon85</b:Tag>
    <b:SourceType>Book</b:SourceType>
    <b:Guid>{AA00E9F5-522A-8247-A14F-45876FC6BB86}</b:Guid>
    <b:Author>
      <b:Author>
        <b:NameList>
          <b:Person>
            <b:Last>Jones</b:Last>
            <b:First>S</b:First>
          </b:Person>
        </b:NameList>
      </b:Author>
    </b:Author>
    <b:Title>Applied Qualitative Research</b:Title>
    <b:Publisher>Gower</b:Publisher>
    <b:City>Aldershot</b:City>
    <b:Year>1985</b:Year>
    <b:RefOrder>107</b:RefOrder>
  </b:Source>
  <b:Source>
    <b:Tag>McN08</b:Tag>
    <b:SourceType>Book</b:SourceType>
    <b:Guid>{88A57E4C-9EEE-4349-88A8-58A538EB75D8}</b:Guid>
    <b:Title>Research Methods in Public Administration and Nonprofit Management: Quantitative and Qualitative Approaches</b:Title>
    <b:Year>2008</b:Year>
    <b:Author>
      <b:Author>
        <b:NameList>
          <b:Person>
            <b:Last>McNabb</b:Last>
            <b:First>David</b:First>
            <b:Middle>E.</b:Middle>
          </b:Person>
        </b:NameList>
      </b:Author>
    </b:Author>
    <b:City>Armonk, NY</b:City>
    <b:Publisher>Sharpe</b:Publisher>
    <b:Edition>2nd</b:Edition>
    <b:RefOrder>182</b:RefOrder>
  </b:Source>
  <b:Source>
    <b:Tag>Sei98</b:Tag>
    <b:SourceType>Book</b:SourceType>
    <b:Guid>{F1899AB6-6F95-8C41-9FCA-4B7ED3D2393B}</b:Guid>
    <b:Author>
      <b:Author>
        <b:NameList>
          <b:Person>
            <b:Last>Seidman</b:Last>
            <b:First>I</b:First>
          </b:Person>
        </b:NameList>
      </b:Author>
    </b:Author>
    <b:Title>Interviewing as Qualitative Research.</b:Title>
    <b:City>New York</b:City>
    <b:Publisher>Teachers College Press</b:Publisher>
    <b:Year>1998</b:Year>
    <b:RefOrder>108</b:RefOrder>
  </b:Source>
  <b:Source>
    <b:Tag>Den05</b:Tag>
    <b:SourceType>Book</b:SourceType>
    <b:Guid>{4E8E077D-B47D-2140-A208-604A8E837366}</b:Guid>
    <b:Author>
      <b:Author>
        <b:NameList>
          <b:Person>
            <b:Last>Denzin</b:Last>
            <b:First>Norman.</b:First>
            <b:Middle>K</b:Middle>
          </b:Person>
          <b:Person>
            <b:Last>Lincoln</b:Last>
            <b:First>Yvonna</b:First>
            <b:Middle>S</b:Middle>
          </b:Person>
        </b:NameList>
      </b:Author>
    </b:Author>
    <b:Title>Introduction: The Discipline and Practice of Qualitative Research</b:Title>
    <b:Year>2005</b:Year>
    <b:City>Thousand Oaks, CA</b:City>
    <b:Publisher>Sage</b:Publisher>
    <b:Edition>3</b:Edition>
    <b:RefOrder>183</b:RefOrder>
  </b:Source>
  <b:Source>
    <b:Tag>Tay841</b:Tag>
    <b:SourceType>Book</b:SourceType>
    <b:Guid>{1B5742B2-1F88-3149-8550-58E63451BEAA}</b:Guid>
    <b:Author>
      <b:Author>
        <b:NameList>
          <b:Person>
            <b:Last>Taylor</b:Last>
            <b:First>SJ</b:First>
          </b:Person>
          <b:Person>
            <b:Last>Bogdan</b:Last>
            <b:First>R</b:First>
          </b:Person>
        </b:NameList>
      </b:Author>
    </b:Author>
    <b:Title>Introduction to Qualitative Research Methods.</b:Title>
    <b:City>New York</b:City>
    <b:Publisher>Wiley Interscience</b:Publisher>
    <b:Year>1984</b:Year>
    <b:RefOrder>184</b:RefOrder>
  </b:Source>
  <b:Source>
    <b:Tag>Sad161</b:Tag>
    <b:SourceType>JournalArticle</b:SourceType>
    <b:Guid>{F0C5AC7E-2989-6245-93BF-C1A559160FD9}</b:Guid>
    <b:Title>How Schools Can Enable LGBTQ Students to Thrive</b:Title>
    <b:Year>2016</b:Year>
    <b:Author>
      <b:Author>
        <b:NameList>
          <b:Person>
            <b:Last>Sadowski</b:Last>
            <b:First>M</b:First>
          </b:Person>
        </b:NameList>
      </b:Author>
    </b:Author>
    <b:JournalName>American Educator</b:JournalName>
    <b:Volume>40</b:Volume>
    <b:Issue>4</b:Issue>
    <b:Pages>4-10</b:Pages>
    <b:RefOrder>24</b:RefOrder>
  </b:Source>
  <b:Source>
    <b:Tag>Sil19</b:Tag>
    <b:SourceType>JournalArticle</b:SourceType>
    <b:Guid>{BC26AE92-2B2D-324D-934C-281B47F57341}</b:Guid>
    <b:Author>
      <b:Author>
        <b:NameList>
          <b:Person>
            <b:Last>Silveira</b:Last>
            <b:First>Jason</b:First>
            <b:Middle>M</b:Middle>
          </b:Person>
        </b:NameList>
      </b:Author>
    </b:Author>
    <b:Title>Perspectives of a Transgender Music Education Student</b:Title>
    <b:JournalName>Journal of Research in Music Education </b:JournalName>
    <b:Year>2019</b:Year>
    <b:Volume>66</b:Volume>
    <b:Issue>4</b:Issue>
    <b:Pages>428-448</b:Pages>
    <b:RefOrder>6</b:RefOrder>
  </b:Source>
  <b:Source>
    <b:Tag>Sau18</b:Tag>
    <b:SourceType>ElectronicSource</b:SourceType>
    <b:Guid>{3BE114BC-87F4-174E-9B61-D260988D63C5}</b:Guid>
    <b:Author>
      <b:Author>
        <b:NameList>
          <b:Person>
            <b:Last>Sauerland</b:Last>
            <b:First>William</b:First>
            <b:Middle>R.</b:Middle>
          </b:Person>
        </b:NameList>
      </b:Author>
    </b:Author>
    <b:Title>LEGITIMATE VOICES: A MULTI-CASE STUDY OF TRANS AND NON-BINARY SINGERS IN THE APPLIED VOICE STUDIO</b:Title>
    <b:Year>2018</b:Year>
    <b:City>Colombia</b:City>
    <b:Publisher>Columbia University ProQuest Dissertations Publishing</b:Publisher>
    <b:RefOrder>25</b:RefOrder>
  </b:Source>
  <b:Source>
    <b:Tag>Exp15</b:Tag>
    <b:SourceType>JournalArticle</b:SourceType>
    <b:Guid>{F6CB0D05-DBE4-EF40-82BD-F2B967EBD5B6}</b:Guid>
    <b:Title>Exploring ethical issues associated with using online surveys in educational research</b:Title>
    <b:JournalName>Educational Research and Evaluation An International Journal on Theory and Practic</b:JournalName>
    <b:Year>2015</b:Year>
    <b:Volume>21</b:Volume>
    <b:Issue>2</b:Issue>
    <b:Pages>95-108</b:Pages>
    <b:Author>
      <b:Author>
        <b:NameList>
          <b:Person>
            <b:Last>Roberts</b:Last>
            <b:First>Lynne</b:First>
            <b:Middle>D</b:Middle>
          </b:Person>
          <b:Person>
            <b:Last>Allen</b:Last>
            <b:First>Peter</b:First>
            <b:Middle>J</b:Middle>
          </b:Person>
        </b:NameList>
      </b:Author>
    </b:Author>
    <b:RefOrder>26</b:RefOrder>
  </b:Source>
  <b:Source>
    <b:Tag>Kni06</b:Tag>
    <b:SourceType>JournalArticle</b:SourceType>
    <b:Guid>{EB13BA8D-A4EE-A843-B825-D8C69ED64A20}</b:Guid>
    <b:Author>
      <b:Author>
        <b:NameList>
          <b:Person>
            <b:Last>Knight</b:Last>
            <b:First>Peter</b:First>
          </b:Person>
          <b:Person>
            <b:Last>Tait</b:Last>
            <b:First>Jo</b:First>
          </b:Person>
          <b:Person>
            <b:Last>Yorke</b:Last>
            <b:First>Mantz</b:First>
          </b:Person>
        </b:NameList>
      </b:Author>
    </b:Author>
    <b:Title>The professional learning of teachers in higher education. Studies in Higher Education</b:Title>
    <b:JournalName>Studies in Higher Education</b:JournalName>
    <b:Year>2006</b:Year>
    <b:Volume>31</b:Volume>
    <b:Issue>6</b:Issue>
    <b:Pages>319-339</b:Pages>
    <b:RefOrder>27</b:RefOrder>
  </b:Source>
  <b:Source>
    <b:Tag>Har10</b:Tag>
    <b:SourceType>JournalArticle</b:SourceType>
    <b:Guid>{7B217569-3961-FC41-8F33-F2866111081C}</b:Guid>
    <b:Author>
      <b:Author>
        <b:NameList>
          <b:Person>
            <b:Last>Harlow</b:Last>
            <b:First>Ann</b:First>
          </b:Person>
        </b:NameList>
      </b:Author>
    </b:Author>
    <b:Title> Online surveys – possibilities, pitfalls and practicalities: The experience of the TELA evaluation</b:Title>
    <b:JournalName>Waikato Journal of Education</b:JournalName>
    <b:Year>2010</b:Year>
    <b:Volume>15</b:Volume>
    <b:Issue>2</b:Issue>
    <b:Pages>91-108</b:Pages>
    <b:RefOrder>28</b:RefOrder>
  </b:Source>
  <b:Source>
    <b:Tag>Fer06</b:Tag>
    <b:SourceType>JournalArticle</b:SourceType>
    <b:Guid>{54243DB1-48EF-ED48-A3AB-1E6DA8981019}</b:Guid>
    <b:Author>
      <b:Author>
        <b:NameList>
          <b:Person>
            <b:Last>Ferguson</b:Last>
            <b:First>Linda</b:First>
            <b:Middle>M</b:Middle>
          </b:Person>
          <b:Person>
            <b:Last>Myrick</b:Last>
            <b:First>Flo</b:First>
          </b:Person>
          <b:Person>
            <b:Last>Yonge</b:Last>
            <b:First>Olive</b:First>
          </b:Person>
        </b:NameList>
      </b:Author>
    </b:Author>
    <b:Title>Ethically involving students in faculty research</b:Title>
    <b:JournalName>Nurse Education Today</b:JournalName>
    <b:Year>2006</b:Year>
    <b:Volume>26</b:Volume>
    <b:Issue>8</b:Issue>
    <b:Pages>705-711</b:Pages>
    <b:RefOrder>29</b:RefOrder>
  </b:Source>
  <b:Source>
    <b:Tag>For05</b:Tag>
    <b:SourceType>JournalArticle</b:SourceType>
    <b:Guid>{87D43EBC-5D54-7C42-8178-E5E000EBE5AE}</b:Guid>
    <b:Author>
      <b:Author>
        <b:NameList>
          <b:Person>
            <b:Last>Forester</b:Last>
            <b:First>J.</b:First>
            <b:Middle>P</b:Middle>
          </b:Person>
          <b:Person>
            <b:Last>McWhorter</b:Last>
            <b:First>D</b:First>
            <b:Middle>L.</b:Middle>
          </b:Person>
        </b:NameList>
      </b:Author>
    </b:Author>
    <b:Title>Medical students’ perceptions of medical education research and their roles as participants</b:Title>
    <b:JournalName>Academic Medicine</b:JournalName>
    <b:Year>2005</b:Year>
    <b:Volume>80</b:Volume>
    <b:Issue>2</b:Issue>
    <b:Pages>780-785</b:Pages>
    <b:RefOrder>30</b:RefOrder>
  </b:Source>
  <b:Source>
    <b:Tag>Mil08</b:Tag>
    <b:SourceType>JournalArticle</b:SourceType>
    <b:Guid>{AD44DA3C-8E27-A343-96B2-D17684B1750E}</b:Guid>
    <b:Author>
      <b:Author>
        <b:NameList>
          <b:Person>
            <b:Last>Miller</b:Last>
            <b:First>W.</b:First>
            <b:Middle>E</b:Middle>
          </b:Person>
          <b:Person>
            <b:Last>Kreiner</b:Last>
            <b:First>D.</b:First>
            <b:Middle>S</b:Middle>
          </b:Person>
        </b:NameList>
      </b:Author>
    </b:Author>
    <b:Title>Student perception or coercion to participate in psychological research</b:Title>
    <b:JournalName>North American Journal of Psychology</b:JournalName>
    <b:Year>2008</b:Year>
    <b:Volume>10</b:Volume>
    <b:Issue>4</b:Issue>
    <b:Pages>53-64</b:Pages>
    <b:RefOrder>31</b:RefOrder>
  </b:Source>
  <b:Source>
    <b:Tag>Mah14</b:Tag>
    <b:SourceType>JournalArticle</b:SourceType>
    <b:Guid>{9CB09AC8-59AF-664A-8EA3-FA91BAC87EE7}</b:Guid>
    <b:Author>
      <b:Author>
        <b:NameList>
          <b:Person>
            <b:Last>Mahon</b:Last>
            <b:First>Pamela</b:First>
            <b:Middle>Young</b:Middle>
          </b:Person>
        </b:NameList>
      </b:Author>
    </b:Author>
    <b:Title>Internet Research and Ethics: Transformative Issues in Nursing Education Research</b:Title>
    <b:JournalName>Journal of Professional Nursing</b:JournalName>
    <b:Year>2014</b:Year>
    <b:Volume>30</b:Volume>
    <b:Issue>2</b:Issue>
    <b:Pages>124-129</b:Pages>
    <b:RefOrder>32</b:RefOrder>
  </b:Source>
  <b:Source>
    <b:Tag>Sil16</b:Tag>
    <b:SourceType>JournalArticle</b:SourceType>
    <b:Guid>{D60BB688-6316-CC4E-AD52-DCE66900E70C}</b:Guid>
    <b:Author>
      <b:Author>
        <b:NameList>
          <b:Person>
            <b:Last>Silveira</b:Last>
            <b:First>J.</b:First>
            <b:Middle>M</b:Middle>
          </b:Person>
          <b:Person>
            <b:Last>Goff</b:Last>
            <b:First>S.</b:First>
            <b:Middle>C</b:Middle>
          </b:Person>
        </b:NameList>
      </b:Author>
    </b:Author>
    <b:Title>Music teachers’ attitudes toward transgender students and supportive school practices</b:Title>
    <b:JournalName>Journal of Research in Music Education</b:JournalName>
    <b:Year>2016</b:Year>
    <b:Volume>64</b:Volume>
    <b:Issue>2</b:Issue>
    <b:Pages>138-158</b:Pages>
    <b:RefOrder>3</b:RefOrder>
  </b:Source>
  <b:Source>
    <b:Tag>Jac183</b:Tag>
    <b:SourceType>JournalArticle</b:SourceType>
    <b:Guid>{F7E09617-4101-894C-824C-4FD1EC87A56D}</b:Guid>
    <b:Title>Using the transformative paradigm to conduct a mixed methods needs assessment of a marginalized community: Methodological lessons and implications</b:Title>
    <b:Year>2018</b:Year>
    <b:Author>
      <b:Author>
        <b:NameList>
          <b:Person>
            <b:Last>Jackson</b:Last>
            <b:First>Karen</b:First>
            <b:Middle>Moran</b:Middle>
          </b:Person>
          <b:Person>
            <b:Last>Pukys</b:Last>
            <b:First>Suzy</b:First>
          </b:Person>
          <b:Person>
            <b:Last>Castro</b:Last>
            <b:First>Andrene</b:First>
          </b:Person>
          <b:Person>
            <b:Last>Hermosure</b:Last>
            <b:First>Lorna</b:First>
          </b:Person>
          <b:Person>
            <b:Last>Mendez</b:Last>
            <b:First>Joanna</b:First>
          </b:Person>
          <b:Person>
            <b:Last>Vohra-Gupta</b:Last>
            <b:First>Shetal</b:First>
          </b:Person>
          <b:Person>
            <b:Last>Padilla</b:Last>
            <b:First>Yolanda</b:First>
          </b:Person>
          <b:Person>
            <b:Last>Morales</b:Last>
            <b:First>Gabriela</b:First>
          </b:Person>
        </b:NameList>
      </b:Author>
    </b:Author>
    <b:JournalName>Evaluation and Program Planning</b:JournalName>
    <b:Volume>66</b:Volume>
    <b:Issue>3</b:Issue>
    <b:Pages>111-119</b:Pages>
    <b:RefOrder>185</b:RefOrder>
  </b:Source>
  <b:Source>
    <b:Tag>Duk06</b:Tag>
    <b:SourceType>JournalArticle</b:SourceType>
    <b:Guid>{65745BD5-6116-584F-8A1F-D46874654C78}</b:Guid>
    <b:Author>
      <b:Author>
        <b:NameList>
          <b:Person>
            <b:Last>Duke</b:Last>
            <b:First>R</b:First>
          </b:Person>
          <b:Person>
            <b:Last>Simmons</b:Last>
            <b:First>A.</b:First>
          </b:Person>
        </b:NameList>
      </b:Author>
    </b:Author>
    <b:Title>The nature of expertise: Narrative descriptions of 19 common elements observed in the lesson of three renowned artist-teachers</b:Title>
    <b:JournalName>Bulletin of the Council for Research in Music Education</b:JournalName>
    <b:Year>2006</b:Year>
    <b:Volume>10</b:Volume>
    <b:Issue>7</b:Issue>
    <b:Pages>7-19</b:Pages>
    <b:RefOrder>36</b:RefOrder>
  </b:Source>
  <b:Source>
    <b:Tag>Lue11</b:Tag>
    <b:SourceType>JournalArticle</b:SourceType>
    <b:Guid>{43D500B6-0750-6849-8879-0AF5586EB496}</b:Guid>
    <b:Author>
      <b:Author>
        <b:NameList>
          <b:Person>
            <b:Last>Luecke</b:Last>
            <b:First>J.</b:First>
            <b:Middle>C.</b:Middle>
          </b:Person>
        </b:NameList>
      </b:Author>
    </b:Author>
    <b:Title>Working with transgender children and their classmates in pre- adolescence: Just be supportive</b:Title>
    <b:JournalName>Journal of LGBT Youth</b:JournalName>
    <b:Year>2011</b:Year>
    <b:Volume>8</b:Volume>
    <b:Issue>2</b:Issue>
    <b:Pages>116-156</b:Pages>
    <b:RefOrder>37</b:RefOrder>
  </b:Source>
  <b:Source>
    <b:Tag>DeV23</b:Tag>
    <b:SourceType>InternetSite</b:SourceType>
    <b:Guid>{20D34BFC-21CA-5B46-967F-4157CFA4A530}</b:Guid>
    <b:Title>Changing America</b:Title>
    <b:Year>2023</b:Year>
    <b:Author>
      <b:Author>
        <b:NameList>
          <b:Person>
            <b:Last>De Vise</b:Last>
            <b:First>Daniel</b:First>
          </b:Person>
        </b:NameList>
      </b:Author>
    </b:Author>
    <b:URL>https://thehill.com/changing-america/3811406-new-studies-find-millions-of-young-nonbinary-and-transgender-americans/</b:URL>
    <b:YearAccessed>2023</b:YearAccessed>
    <b:MonthAccessed>October</b:MonthAccessed>
    <b:DayAccessed>24</b:DayAccessed>
    <b:RefOrder>13</b:RefOrder>
  </b:Source>
  <b:Source>
    <b:Tag>LGB22</b:Tag>
    <b:SourceType>InternetSite</b:SourceType>
    <b:Guid>{88D923FB-A32D-494C-A5E8-0AC16A1D11A2}</b:Guid>
    <b:Author>
      <b:Author>
        <b:NameList>
          <b:Person>
            <b:Last>Foundation</b:Last>
            <b:First>LGBT</b:First>
          </b:Person>
        </b:NameList>
      </b:Author>
    </b:Author>
    <b:Title>LGBT History Month </b:Title>
    <b:URL>https://lgbt.foundation/lgbtq-history-month/what-was-section-28</b:URL>
    <b:Year>2022</b:Year>
    <b:YearAccessed>2023</b:YearAccessed>
    <b:MonthAccessed>October</b:MonthAccessed>
    <b:DayAccessed>24</b:DayAccessed>
    <b:RefOrder>186</b:RefOrder>
  </b:Source>
  <b:Source>
    <b:Tag>Hol23</b:Tag>
    <b:SourceType>InternetSite</b:SourceType>
    <b:Guid>{EAED5FAD-3093-6544-90ED-9C62AF60F559}</b:Guid>
    <b:Author>
      <b:Author>
        <b:NameList>
          <b:Person>
            <b:Last>Bancroft</b:Last>
            <b:First>Holly</b:First>
          </b:Person>
        </b:NameList>
      </b:Author>
    </b:Author>
    <b:Title>Rise in hate crimes against trans people could be fuelled by politicians, Home Office admits</b:Title>
    <b:URL>https://www.independent.co.uk/news/uk/home-news/home-office-transgender-sunak-hate-crimes-b2424505.html</b:URL>
    <b:Year>2023</b:Year>
    <b:YearAccessed>2023</b:YearAccessed>
    <b:MonthAccessed>October</b:MonthAccessed>
    <b:DayAccessed>24</b:DayAccessed>
    <b:RefOrder>187</b:RefOrder>
  </b:Source>
  <b:Source>
    <b:Tag>Luc23</b:Tag>
    <b:SourceType>InternetSite</b:SourceType>
    <b:Guid>{BBB381F1-9276-BB48-858F-2C3DEE31E5BB}</b:Guid>
    <b:Author>
      <b:Author>
        <b:NameList>
          <b:Person>
            <b:Last>Morgan</b:Last>
            <b:First>Lucy</b:First>
          </b:Person>
        </b:NameList>
      </b:Author>
    </b:Author>
    <b:Title>Violence against women is overwhelmingly committed by cisgender men, so why are the Tories blaming transgender people?</b:Title>
    <b:URL>https://www.glamourmagazine.co.uk/article/violence-against-women-cisgender-men-transgender-people-conservative</b:URL>
    <b:Year>2023</b:Year>
    <b:YearAccessed>2023</b:YearAccessed>
    <b:MonthAccessed>October</b:MonthAccessed>
    <b:DayAccessed>24</b:DayAccessed>
    <b:RefOrder>188</b:RefOrder>
  </b:Source>
  <b:Source>
    <b:Tag>Aub23</b:Tag>
    <b:SourceType>InternetSite</b:SourceType>
    <b:Guid>{59D64F3F-633A-A847-A0D6-95C2D034B645}</b:Guid>
    <b:Author>
      <b:Author>
        <b:NameList>
          <b:Person>
            <b:Last>Allegretti</b:Last>
            <b:First>Aubrey</b:First>
          </b:Person>
        </b:NameList>
      </b:Author>
    </b:Author>
    <b:Title>Trans hospital patients in England to be banned from female- and male-only wards</b:Title>
    <b:URL>https://www.theguardian.com/society/2023/oct/03/trans-hospital-patients-in-england-to-be-banned-from-female--and-male-only-wards</b:URL>
    <b:Year>2023</b:Year>
    <b:YearAccessed>2023</b:YearAccessed>
    <b:MonthAccessed>October</b:MonthAccessed>
    <b:DayAccessed>24</b:DayAccessed>
    <b:RefOrder>189</b:RefOrder>
  </b:Source>
  <b:Source>
    <b:Tag>Che22</b:Tag>
    <b:SourceType>JournalArticle</b:SourceType>
    <b:Guid>{4B5B5E00-9F57-A948-B750-5EA0998925F1}</b:Guid>
    <b:Title>Hearing the physical condition: The relationship between sexually dimorphic vocal traits and underlying physiology</b:Title>
    <b:Year>2022</b:Year>
    <b:Author>
      <b:Author>
        <b:NameList>
          <b:Person>
            <b:Last>Chen</b:Last>
            <b:First>Shitao</b:First>
          </b:Person>
          <b:Person>
            <b:Last>Han</b:Last>
            <b:First>Chengyang</b:First>
          </b:Person>
          <b:Person>
            <b:Last>Wang</b:Last>
            <b:First>Shuai</b:First>
          </b:Person>
          <b:Person>
            <b:Last>Liu</b:Last>
            <b:First>Xuanwen</b:First>
          </b:Person>
          <b:Person>
            <b:Last>Wang</b:Last>
            <b:First>Bin</b:First>
          </b:Person>
          <b:Person>
            <b:Last>Wei</b:Last>
            <b:First>Ran</b:First>
          </b:Person>
          <b:Person>
            <b:Last>Lei</b:Last>
            <b:First>Xue</b:First>
          </b:Person>
        </b:NameList>
      </b:Author>
    </b:Author>
    <b:JournalName>Frontiers in Psychology </b:JournalName>
    <b:Volume>13</b:Volume>
    <b:Issue>10</b:Issue>
    <b:Pages>1-10</b:Pages>
    <b:RefOrder>190</b:RefOrder>
  </b:Source>
  <b:Source>
    <b:Tag>Dum22</b:Tag>
    <b:SourceType>InternetSite</b:SourceType>
    <b:Guid>{AA887E39-11B4-D946-9DB2-97A1361B77CA}</b:Guid>
    <b:Title>What is qualitative phenomenological research design?  </b:Title>
    <b:Year>2022</b:Year>
    <b:Author>
      <b:Author>
        <b:NameList>
          <b:Person>
            <b:Last>Dumalo</b:Last>
            <b:First>Nathan</b:First>
          </b:Person>
        </b:NameList>
      </b:Author>
    </b:Author>
    <b:URL>https://delvetool.com/blog/phenomenology#:~:text=Phenomenological%20research%20design%20focuses%20on,imposing%20preconceived%20theories%20or%20interpretations.</b:URL>
    <b:YearAccessed>2023</b:YearAccessed>
    <b:MonthAccessed>October </b:MonthAccessed>
    <b:DayAccessed>25</b:DayAccessed>
    <b:RefOrder>18</b:RefOrder>
  </b:Source>
  <b:Source>
    <b:Tag>Mer07</b:Tag>
    <b:SourceType>JournalArticle</b:SourceType>
    <b:Guid>{FE44F215-0E55-FA43-9CB7-A6A3E5B9EC71}</b:Guid>
    <b:Author>
      <b:Author>
        <b:NameList>
          <b:Person>
            <b:Last>Mertens</b:Last>
            <b:First>Donna</b:First>
            <b:Middle>M.</b:Middle>
          </b:Person>
        </b:NameList>
      </b:Author>
    </b:Author>
    <b:Title>Transformative Paradigm Mixed Methods and Social Justice</b:Title>
    <b:JournalName>Journal of Mixed Methods Research</b:JournalName>
    <b:Year>2007</b:Year>
    <b:Volume>1</b:Volume>
    <b:Issue>3</b:Issue>
    <b:Pages>212-225</b:Pages>
    <b:RefOrder>105</b:RefOrder>
  </b:Source>
  <b:Source>
    <b:Tag>Sil05</b:Tag>
    <b:SourceType>Misc</b:SourceType>
    <b:Guid>{D8043C1E-FE7C-814D-91CD-A74F9E5F33F5}</b:Guid>
    <b:Author>
      <b:Author>
        <b:NameList>
          <b:Person>
            <b:Last>Silka</b:Last>
            <b:First>L</b:First>
          </b:Person>
        </b:NameList>
      </b:Author>
    </b:Author>
    <b:Title> Building culturally competent research partnerships silka</b:Title>
    <b:Year>2005</b:Year>
    <b:Publisher>American Psychological Association</b:Publisher>
    <b:City>Washington, DC</b:City>
    <b:RefOrder>19</b:RefOrder>
  </b:Source>
  <b:Source>
    <b:Tag>Coh11</b:Tag>
    <b:SourceType>Book</b:SourceType>
    <b:Guid>{51E4AC6F-CE1F-5142-B13B-D3DCA00BB24A}</b:Guid>
    <b:Author>
      <b:Author>
        <b:NameList>
          <b:Person>
            <b:Last>Cohen</b:Last>
            <b:First>L</b:First>
          </b:Person>
          <b:Person>
            <b:Last>Manion</b:Last>
            <b:First>L</b:First>
          </b:Person>
          <b:Person>
            <b:Last>Morrison</b:Last>
            <b:First>K</b:First>
          </b:Person>
        </b:NameList>
      </b:Author>
    </b:Author>
    <b:Title>Research Methods in Education</b:Title>
    <b:Year>2011</b:Year>
    <b:City>Abingdon</b:City>
    <b:Publisher>Routeledge</b:Publisher>
    <b:Edition>7</b:Edition>
    <b:RefOrder>20</b:RefOrder>
  </b:Source>
  <b:Source>
    <b:Tag>Rag18</b:Tag>
    <b:SourceType>JournalArticle</b:SourceType>
    <b:Guid>{8F70C1A1-5BE4-8B4B-A1DE-C7A442657155}</b:Guid>
    <b:Title>Defining Evidence-Based Voice Pedagogy: A New Framework</b:Title>
    <b:Year>2018</b:Year>
    <b:Author>
      <b:Author>
        <b:NameList>
          <b:Person>
            <b:Last>Ragan</b:Last>
            <b:First>Kari</b:First>
          </b:Person>
        </b:NameList>
      </b:Author>
    </b:Author>
    <b:JournalName>NATS Journal of Singing</b:JournalName>
    <b:Volume>75</b:Volume>
    <b:Issue>2</b:Issue>
    <b:Pages>157-160</b:Pages>
    <b:RefOrder>21</b:RefOrder>
  </b:Source>
  <b:Source>
    <b:Tag>Max21</b:Tag>
    <b:SourceType>JournalArticle</b:SourceType>
    <b:Guid>{D4935058-6E43-E84E-935A-40E98AB996B9}</b:Guid>
    <b:Author>
      <b:Author>
        <b:NameList>
          <b:Person>
            <b:Last>Maxwell</b:Last>
            <b:First>Lynn</b:First>
          </b:Person>
          <b:Person>
            <b:Last>Ragan</b:Last>
            <b:First>Kari</b:First>
          </b:Person>
        </b:NameList>
      </b:Author>
    </b:Author>
    <b:Title>Evidence-Based Voice Pedagogy (EBVP), Part 1: Voice Research Component</b:Title>
    <b:JournalName>NATS Journal of Singing</b:JournalName>
    <b:Year>2021</b:Year>
    <b:Volume>77</b:Volume>
    <b:Issue>4</b:Issue>
    <b:Pages>543-547</b:Pages>
    <b:RefOrder>22</b:RefOrder>
  </b:Source>
  <b:Source>
    <b:Tag>Hel22</b:Tag>
    <b:SourceType>JournalArticle</b:SourceType>
    <b:Guid>{4C530DE9-9392-8D45-AEFF-6156B6EEB258}</b:Guid>
    <b:Author>
      <b:Author>
        <b:NameList>
          <b:Person>
            <b:Last>Helding</b:Last>
            <b:First>Lynn</b:First>
          </b:Person>
          <b:Person>
            <b:Last>Ragan</b:Last>
            <b:First>Kari</b:First>
          </b:Person>
        </b:NameList>
      </b:Author>
    </b:Author>
    <b:Title>Evidence-Based Voice Pedagogy (EBVP), Part 3: Student Goals and Perspectives</b:Title>
    <b:JournalName>NATS Journal of Singing</b:JournalName>
    <b:Year>2022</b:Year>
    <b:Volume>78</b:Volume>
    <b:Issue>5</b:Issue>
    <b:Pages>635-640</b:Pages>
    <b:RefOrder>23</b:RefOrder>
  </b:Source>
  <b:Source>
    <b:Tag>Sau22</b:Tag>
    <b:SourceType>Book</b:SourceType>
    <b:Guid>{4471B140-292C-2F49-A616-05DBC45875F7}</b:Guid>
    <b:Title>Queering Vocal Pedagogy</b:Title>
    <b:Year>2022</b:Year>
    <b:Author>
      <b:Author>
        <b:NameList>
          <b:Person>
            <b:Last>Sauerland</b:Last>
            <b:First>William</b:First>
          </b:Person>
        </b:NameList>
      </b:Author>
    </b:Author>
    <b:Publisher>Rowman &amp; Littlefield,</b:Publisher>
    <b:RefOrder>2</b:RefOrder>
  </b:Source>
  <b:Source>
    <b:Tag>Fay21</b:Tag>
    <b:SourceType>Book</b:SourceType>
    <b:Guid>{827C8116-34B3-414A-9550-22C641F7348D}</b:Guid>
    <b:Title>The Transgender Issue: An Argument for Justice</b:Title>
    <b:Year>2021</b:Year>
    <b:Author>
      <b:Author>
        <b:NameList>
          <b:Person>
            <b:Last>Faye</b:Last>
            <b:First>Shon</b:First>
          </b:Person>
        </b:NameList>
      </b:Author>
    </b:Author>
    <b:Publisher>Penguin Random House</b:Publisher>
    <b:Edition>First Edition</b:Edition>
    <b:RefOrder>191</b:RefOrder>
  </b:Source>
  <b:Source>
    <b:Tag>Pal18</b:Tag>
    <b:SourceType>JournalArticle</b:SourceType>
    <b:Guid>{F15923D8-28A6-0F45-9EB2-A5F19A8CE392}</b:Guid>
    <b:Title>We Are Often Invisible: A Survey on Safe Space for LGBTQ Students in Secondary Choral Programs</b:Title>
    <b:Year>2018</b:Year>
    <b:Author>
      <b:Author>
        <b:NameList>
          <b:Person>
            <b:Last>Palkki</b:Last>
            <b:First>Joshua</b:First>
          </b:Person>
          <b:Person>
            <b:Last>Caldwell</b:Last>
            <b:First>Paul</b:First>
          </b:Person>
        </b:NameList>
      </b:Author>
    </b:Author>
    <b:JournalName>Research Studies in Music Education</b:JournalName>
    <b:Volume>40</b:Volume>
    <b:Issue>1</b:Issue>
    <b:Pages>28-49</b:Pages>
    <b:RefOrder>7</b:RefOrder>
  </b:Source>
  <b:Source>
    <b:Tag>Bal16</b:Tag>
    <b:SourceType>Book</b:SourceType>
    <b:Guid>{37749425-5442-B948-B5A5-9920F4F2DC63}</b:Guid>
    <b:Author>
      <b:Author>
        <b:NameList>
          <b:Person>
            <b:Last>Ball</b:Last>
            <b:First>Stephanie</b:First>
          </b:Person>
          <b:Person>
            <b:Last>Kenney</b:Last>
            <b:First>Lisa</b:First>
          </b:Person>
        </b:NameList>
      </b:Author>
    </b:Author>
    <b:Title>The Transgender Teen: A Handbook for Parents and Professionals Supporting Transgender and Non-Binary Teems</b:Title>
    <b:Year>2016</b:Year>
    <b:City>Jersey City, NY</b:City>
    <b:Publisher>Cleis Press</b:Publisher>
    <b:Edition>First Edition</b:Edition>
    <b:RefOrder>8</b:RefOrder>
  </b:Source>
  <b:Source>
    <b:Tag>Sto19</b:Tag>
    <b:SourceType>InternetSite</b:SourceType>
    <b:Guid>{4E1A611B-849A-2946-9FB9-F76F11BF51F0}</b:Guid>
    <b:Title>What does trans mean?</b:Title>
    <b:Year>2019</b:Year>
    <b:Author>
      <b:Author>
        <b:NameList>
          <b:Person>
            <b:Last>Stonewall</b:Last>
          </b:Person>
        </b:NameList>
      </b:Author>
    </b:Author>
    <b:URL>https://www.stonewall.org.uk/what-does-trans-mean</b:URL>
    <b:YearAccessed>2023</b:YearAccessed>
    <b:MonthAccessed>October</b:MonthAccessed>
    <b:DayAccessed>31</b:DayAccessed>
    <b:RefOrder>192</b:RefOrder>
  </b:Source>
  <b:Source>
    <b:Tag>dic23</b:Tag>
    <b:SourceType>InternetSite</b:SourceType>
    <b:Guid>{A81BB82E-471B-6E48-9BBD-6ECDC0234812}</b:Guid>
    <b:Author>
      <b:Author>
        <b:NameList>
          <b:Person>
            <b:Last>dictionary.com</b:Last>
          </b:Person>
        </b:NameList>
      </b:Author>
    </b:Author>
    <b:Title>transplus</b:Title>
    <b:URL>https://www.dictionary.com/browse/transplus</b:URL>
    <b:Year>2023</b:Year>
    <b:YearAccessed>2024</b:YearAccessed>
    <b:MonthAccessed>January</b:MonthAccessed>
    <b:DayAccessed>2</b:DayAccessed>
    <b:RefOrder>193</b:RefOrder>
  </b:Source>
  <b:Source>
    <b:Tag>Pur23</b:Tag>
    <b:SourceType>InternetSite</b:SourceType>
    <b:Guid>{81BF3C20-C68C-7640-8F36-3E6C42612861}</b:Guid>
    <b:Author>
      <b:Author>
        <b:NameList>
          <b:Person>
            <b:Last>Blog</b:Last>
            <b:First>Purple</b:First>
            <b:Middle>and Green</b:Middle>
          </b:Person>
        </b:NameList>
      </b:Author>
    </b:Author>
    <b:Title>Why Using AMAB and AFAB is Problematic</b:Title>
    <b:URL>https://purpleandgreenblog.com/2020/08/23/amab-afab-problematic/</b:URL>
    <b:Year>2023</b:Year>
    <b:YearAccessed>2024</b:YearAccessed>
    <b:MonthAccessed>January </b:MonthAccessed>
    <b:DayAccessed>2</b:DayAccessed>
    <b:RefOrder>1</b:RefOrder>
  </b:Source>
  <b:Source>
    <b:Tag>Ste21</b:Tag>
    <b:SourceType>DocumentFromInternetSite</b:SourceType>
    <b:Guid>{11E30525-82A3-2948-B505-C7E2B5E2372A}</b:Guid>
    <b:Title>The evolution of gender-inclusive language.</b:Title>
    <b:URL>https://scholar.google.co.uk/scholar?q=The+evolution+of+gender-inclusive+language.+Evidence+from+the+German+Bundestag,+1949-2021&amp;hl=en&amp;as_sdt=0&amp;as_vis=1&amp;oi=scholart</b:URL>
    <b:Year>2021</b:Year>
    <b:YearAccessed>2024</b:YearAccessed>
    <b:MonthAccessed>January </b:MonthAccessed>
    <b:DayAccessed>2</b:DayAccessed>
    <b:Author>
      <b:Author>
        <b:NameList>
          <b:Person>
            <b:Last>Stecker</b:Last>
            <b:First>C</b:First>
          </b:Person>
          <b:Person>
            <b:Last>Müller</b:Last>
            <b:First>J</b:First>
          </b:Person>
          <b:Person>
            <b:Last>Blätte</b:Last>
            <b:First>A</b:First>
          </b:Person>
          <b:Person>
            <b:Last>Leonhardt</b:Last>
            <b:First>C</b:First>
          </b:Person>
        </b:NameList>
      </b:Author>
    </b:Author>
    <b:JournalName>German Bundestag, 1949-2021</b:JournalName>
    <b:RefOrder>10</b:RefOrder>
  </b:Source>
  <b:Source>
    <b:Tag>Dav15</b:Tag>
    <b:SourceType>JournalArticle</b:SourceType>
    <b:Guid>{0EB0B3C2-A075-0F4A-8EA1-714AE8024423}</b:Guid>
    <b:Author>
      <b:Author>
        <b:NameList>
          <b:Person>
            <b:Last>Davies</b:Last>
            <b:First>Shelagh</b:First>
          </b:Person>
          <b:Person>
            <b:Last>Papp</b:Last>
            <b:First>Viktoria G.</b:First>
          </b:Person>
          <b:Person>
            <b:Last>Antoni</b:Last>
            <b:First>Christella</b:First>
          </b:Person>
        </b:NameList>
      </b:Author>
    </b:Author>
    <b:Title>Voice and Communication Change for Gender Nonconforming Individuals: Giving Voice to the Person Inside</b:Title>
    <b:JournalName>International Journal of Trasngenderism</b:JournalName>
    <b:Year>2015</b:Year>
    <b:Volume>16</b:Volume>
    <b:Issue>3</b:Issue>
    <b:RefOrder>194</b:RefOrder>
  </b:Source>
  <b:Source>
    <b:Tag>Dac02</b:Tag>
    <b:SourceType>JournalArticle</b:SourceType>
    <b:Guid>{180506F3-CF9F-3640-B25D-C2241B37B5EA}</b:Guid>
    <b:Author>
      <b:Author>
        <b:NameList>
          <b:Person>
            <b:Last>Dacakis</b:Last>
            <b:First>Georgia</b:First>
          </b:Person>
        </b:NameList>
      </b:Author>
    </b:Author>
    <b:Title>The role of voice therapy in male-to-female transsexuals</b:Title>
    <b:JournalName>Current Opinion in Otolaryngology &amp; Head and Neck Surgery</b:JournalName>
    <b:Year>2002</b:Year>
    <b:Volume>10</b:Volume>
    <b:Pages>173-177</b:Pages>
    <b:RefOrder>195</b:RefOrder>
  </b:Source>
  <b:Source>
    <b:Tag>Rus19</b:Tag>
    <b:SourceType>JournalArticle</b:SourceType>
    <b:Guid>{990EF408-21D6-824E-9261-8A07FE42CAC5}</b:Guid>
    <b:Title>Transgender and Nonbinary Adolescents: The Role of Voice and Communication Therapy</b:Title>
    <b:Year>2019</b:Year>
    <b:Pages>1298-1305</b:Pages>
    <b:Author>
      <b:Author>
        <b:NameList>
          <b:Person>
            <b:Last>Russell</b:Last>
            <b:First>Merideth</b:First>
            <b:Middle>R</b:Middle>
          </b:Person>
        </b:NameList>
      </b:Author>
    </b:Author>
    <b:JournalName>Perspectives, Language Learning and Education</b:JournalName>
    <b:Volume>4</b:Volume>
    <b:Issue>6</b:Issue>
    <b:RefOrder>196</b:RefOrder>
  </b:Source>
  <b:Source>
    <b:Tag>Aid19</b:Tag>
    <b:SourceType>InternetSite</b:SourceType>
    <b:Guid>{3454C540-B881-8249-99C9-1363EF75669A}</b:Guid>
    <b:Author>
      <b:Author>
        <b:NameList>
          <b:Person>
            <b:Last>Feltkamp</b:Last>
            <b:First>Aiden</b:First>
          </b:Person>
        </b:NameList>
      </b:Author>
    </b:Author>
    <b:Title>Does Opera Need Gendered Voice Types?</b:Title>
    <b:Year>2019</b:Year>
    <b:URL>https://nmbx.newmusicusa.org/does-opera-need-gendered-voice-types/</b:URL>
    <b:YearAccessed>2022</b:YearAccessed>
    <b:MonthAccessed>July</b:MonthAccessed>
    <b:DayAccessed>28</b:DayAccessed>
    <b:RefOrder>197</b:RefOrder>
  </b:Source>
  <b:Source>
    <b:Tag>Jam181</b:Tag>
    <b:SourceType>InternetSite</b:SourceType>
    <b:Guid>{24F3B726-AB84-2348-975C-F6EBF7489640}</b:Guid>
    <b:Title>how to make your theatre production trans inclusive</b:Title>
    <b:Year>2018</b:Year>
    <b:Author>
      <b:Author>
        <b:NameList>
          <b:Person>
            <b:Last>Washburn</b:Last>
            <b:First>James</b:First>
          </b:Person>
        </b:NameList>
      </b:Author>
    </b:Author>
    <b:URL>https://www.glaad.org/amp/how-to-make-theatre-productions-trans-inclusive</b:URL>
    <b:YearAccessed>2022</b:YearAccessed>
    <b:MonthAccessed>October</b:MonthAccessed>
    <b:DayAccessed>10th</b:DayAccessed>
    <b:RefOrder>198</b:RefOrder>
  </b:Source>
  <b:Source>
    <b:Tag>Mac23</b:Tag>
    <b:SourceType>Book</b:SourceType>
    <b:Guid>{D6C81F9C-DFF4-C742-AD58-B0CD5A8D9E05}</b:Guid>
    <b:Author>
      <b:Author>
        <b:NameList>
          <b:Person>
            <b:Last>Machi</b:Last>
            <b:First>A.</b:First>
            <b:Middle>Lawrence</b:Middle>
          </b:Person>
          <b:Person>
            <b:Last>McEvoy</b:Last>
            <b:First>Brenda</b:First>
            <b:Middle>T</b:Middle>
          </b:Person>
        </b:NameList>
      </b:Author>
    </b:Author>
    <b:Title>The Literature Review : Six Steps to Success</b:Title>
    <b:City>Thousand Oaks, California </b:City>
    <b:Publisher>Corwin</b:Publisher>
    <b:Year>2023</b:Year>
    <b:Edition>Fourth</b:Edition>
    <b:RefOrder>199</b:RefOrder>
  </b:Source>
  <b:Source>
    <b:Tag>UCS23</b:Tag>
    <b:SourceType>InternetSite</b:SourceType>
    <b:Guid>{3D031DC3-16C4-774D-8CA7-BAF8D116B90F}</b:Guid>
    <b:Title>Writing a Literature Review</b:Title>
    <b:Year>2023</b:Year>
    <b:Author>
      <b:Author>
        <b:NameList>
          <b:Person>
            <b:Last>Diego</b:Last>
            <b:First>UC</b:First>
            <b:Middle>San</b:Middle>
          </b:Person>
        </b:NameList>
      </b:Author>
    </b:Author>
    <b:URL>https://psychology.ucsd.edu/undergraduate-program/undergraduate-resources/academic-writing-resources/writing-research-papers/writing-lit-review.html#4.-Organize-your-notes-and-thou</b:URL>
    <b:YearAccessed>2023</b:YearAccessed>
    <b:MonthAccessed>May</b:MonthAccessed>
    <b:DayAccessed>12</b:DayAccessed>
    <b:RefOrder>200</b:RefOrder>
  </b:Source>
  <b:Source>
    <b:Tag>Cor23</b:Tag>
    <b:SourceType>InternetSite</b:SourceType>
    <b:Guid>{88644A82-B448-1A42-8779-C1FE5CFCB824}</b:Guid>
    <b:Author>
      <b:Author>
        <b:NameList>
          <b:Person>
            <b:Last>Scholarship</b:Last>
            <b:First>Corporation</b:First>
            <b:Middle>of Digital</b:Middle>
          </b:Person>
        </b:NameList>
      </b:Author>
    </b:Author>
    <b:URL>https://www.zotero.org</b:URL>
    <b:Year>2023</b:Year>
    <b:YearAccessed>2023</b:YearAccessed>
    <b:MonthAccessed>May</b:MonthAccessed>
    <b:DayAccessed>12</b:DayAccessed>
    <b:RefOrder>201</b:RefOrder>
  </b:Source>
  <b:Source>
    <b:Tag>Voi23</b:Tag>
    <b:SourceType>InternetSite</b:SourceType>
    <b:Guid>{F6212721-E235-5948-AA34-C945F5EC6A60}</b:Guid>
    <b:Title>Voice Study Centre</b:Title>
    <b:Year>2023</b:Year>
    <b:Author>
      <b:Author>
        <b:NameList>
          <b:Person>
            <b:Last>Centre</b:Last>
            <b:First>Voice</b:First>
            <b:Middle>Study</b:Middle>
          </b:Person>
        </b:NameList>
      </b:Author>
    </b:Author>
    <b:URL>https://voicestudycentre.com</b:URL>
    <b:YearAccessed>2023</b:YearAccessed>
    <b:MonthAccessed>August</b:MonthAccessed>
    <b:DayAccessed>3</b:DayAccessed>
    <b:RefOrder>202</b:RefOrder>
  </b:Source>
  <b:Source>
    <b:Tag>Gre23</b:Tag>
    <b:SourceType>Book</b:SourceType>
    <b:Guid>{B0246DE5-0C9B-FE4B-871F-8715236A67DF}</b:Guid>
    <b:Author>
      <b:Author>
        <b:NameList>
          <b:Person>
            <b:Last>Greetham</b:Last>
            <b:First>B</b:First>
          </b:Person>
        </b:NameList>
      </b:Author>
    </b:Author>
    <b:Title>How to Write Your Literature Review</b:Title>
    <b:Year>2023</b:Year>
    <b:City>London</b:City>
    <b:Publisher> Bloomsbury Publishing Plc</b:Publisher>
    <b:RefOrder>203</b:RefOrder>
  </b:Source>
  <b:Source>
    <b:Tag>She16</b:Tag>
    <b:SourceType>JournalArticle</b:SourceType>
    <b:Guid>{52BEBCEE-DB70-4246-8B37-14F1736AE5B6}</b:Guid>
    <b:Author>
      <b:Author>
        <b:NameList>
          <b:Person>
            <b:Last>Davies</b:Last>
            <b:First>Shelagh</b:First>
          </b:Person>
        </b:NameList>
      </b:Author>
    </b:Author>
    <b:Title>Training the Transgender Singer: Finding the Voice Inside</b:Title>
    <b:JournalName>Independent Voices</b:JournalName>
    <b:Year>2016</b:Year>
    <b:Volume>12</b:Volume>
    <b:Issue>2</b:Issue>
    <b:RefOrder>103</b:RefOrder>
  </b:Source>
  <b:Source>
    <b:Tag>Kos18</b:Tag>
    <b:SourceType>JournalArticle</b:SourceType>
    <b:Guid>{8C0522D4-69CA-C94A-BA55-C70B717905BD}</b:Guid>
    <b:Author>
      <b:Author>
        <b:NameList>
          <b:Person>
            <b:Last>Kost</b:Last>
            <b:First>KM</b:First>
          </b:Person>
          <b:Person>
            <b:Last>Sataloff</b:Last>
            <b:First>Rt</b:First>
          </b:Person>
        </b:NameList>
      </b:Author>
    </b:Author>
    <b:Title>Voice Disorders in the Elderly</b:Title>
    <b:JournalName>Clinics in Geriatric Medicine</b:JournalName>
    <b:Year>2018</b:Year>
    <b:Volume>34</b:Volume>
    <b:Issue>2</b:Issue>
    <b:Pages>191-203</b:Pages>
    <b:RefOrder>204</b:RefOrder>
  </b:Source>
  <b:Source>
    <b:Tag>Bee17</b:Tag>
    <b:SourceType>JournalArticle</b:SourceType>
    <b:Guid>{422A1658-08A7-7A41-BDEE-8A1B66A87E89}</b:Guid>
    <b:Author>
      <b:Author>
        <b:NameList>
          <b:Person>
            <b:Last>Beeman</b:Last>
            <b:First>Shellie.</b:First>
            <b:Middle>A</b:Middle>
          </b:Person>
        </b:NameList>
      </b:Author>
    </b:Author>
    <b:Title>Perceptions of Voice Teachers Regarding Students' Vocal Behaviors During Singing and Speaking</b:Title>
    <b:JournalName>Journal of Voice</b:JournalName>
    <b:Year>2017</b:Year>
    <b:Volume>31</b:Volume>
    <b:Issue>1</b:Issue>
    <b:Pages>111.e19-111.e28</b:Pages>
    <b:RefOrder>205</b:RefOrder>
  </b:Source>
  <b:Source>
    <b:Tag>Eva18</b:Tag>
    <b:SourceType>JournalArticle</b:SourceType>
    <b:Guid>{137979F2-C53B-4649-B080-DCA309C61B12}</b:Guid>
    <b:Author>
      <b:Author>
        <b:NameList>
          <b:Person>
            <b:Last>Evans</b:Last>
            <b:First>S</b:First>
          </b:Person>
          <b:Person>
            <b:Last>Neave</b:Last>
            <b:First>N</b:First>
          </b:Person>
          <b:Person>
            <b:Last>Wakelin</b:Last>
            <b:First>D</b:First>
          </b:Person>
          <b:Person>
            <b:Last>Hamilton</b:Last>
            <b:First>C</b:First>
          </b:Person>
        </b:NameList>
      </b:Author>
    </b:Author>
    <b:Title>The relation- ship between testosterone and vocal frequencies in human males</b:Title>
    <b:JournalName>Physiol Behav</b:JournalName>
    <b:Year>2018</b:Year>
    <b:Volume>18</b:Volume>
    <b:Issue>93</b:Issue>
    <b:Pages>783-789</b:Pages>
    <b:RefOrder>206</b:RefOrder>
  </b:Source>
  <b:Source>
    <b:Tag>Had18</b:Tag>
    <b:SourceType>JournalArticle</b:SourceType>
    <b:Guid>{56080CE3-FC19-284E-AB50-B0611D1C4A70}</b:Guid>
    <b:Author>
      <b:Author>
        <b:NameList>
          <b:Person>
            <b:Last>Hadman</b:Last>
            <b:First>Abdul-Latif</b:First>
          </b:Person>
          <b:Person>
            <b:Last>Mahfoud</b:Last>
            <b:First>Lorice</b:First>
          </b:Person>
          <b:Person>
            <b:Last>Sibai</b:Last>
            <b:First>Abla</b:First>
          </b:Person>
          <b:Person>
            <b:Last>Deoud</b:Last>
            <b:First>Muheiddine</b:First>
          </b:Person>
        </b:NameList>
      </b:Author>
    </b:Author>
    <b:Title>Effect of Pregnancy on the Speaking Voice</b:Title>
    <b:JournalName>Journal of Voice</b:JournalName>
    <b:Year>2018</b:Year>
    <b:Volume>23</b:Volume>
    <b:Issue>4</b:Issue>
    <b:Pages>490-493</b:Pages>
    <b:RefOrder>207</b:RefOrder>
  </b:Source>
  <b:Source>
    <b:Tag>Cie22</b:Tag>
    <b:SourceType>JournalArticle</b:SourceType>
    <b:Guid>{FDF1D826-0050-2C42-9C1C-EE525F34D2EB}</b:Guid>
    <b:Author>
      <b:Author>
        <b:NameList>
          <b:Person>
            <b:Last>Ciesielska</b:Last>
            <b:First>A</b:First>
          </b:Person>
          <b:Person>
            <b:Last>Kusiak</b:Last>
            <b:First>A</b:First>
          </b:Person>
          <b:Person>
            <b:Last>Ossowska</b:Last>
            <b:First>A</b:First>
          </b:Person>
          <b:Person>
            <b:Last>Grzybowska</b:Last>
            <b:First>M</b:First>
          </b:Person>
        </b:NameList>
      </b:Author>
    </b:Author>
    <b:Title>Changes in the Oral Cavity in Menopausal Women—A Narrative Review</b:Title>
    <b:JournalName>Int J Environ Res Public Health</b:JournalName>
    <b:Year>2022</b:Year>
    <b:Volume>19</b:Volume>
    <b:Issue>1</b:Issue>
    <b:Pages>253-265</b:Pages>
    <b:RefOrder>208</b:RefOrder>
  </b:Source>
  <b:Source>
    <b:Tag>Min221</b:Tag>
    <b:SourceType>JournalArticle</b:SourceType>
    <b:Guid>{EE6BF011-0A3F-8E43-B027-820D48386659}</b:Guid>
    <b:Author>
      <b:Author>
        <b:NameList>
          <b:Person>
            <b:Last>Mingala</b:Last>
            <b:First>B</b:First>
          </b:Person>
          <b:Person>
            <b:Last>Chung</b:Last>
            <b:First>Celia</b:First>
          </b:Person>
          <b:Person>
            <b:Last>D</b:Last>
            <b:First>Davis</b:First>
            <b:Middle>J</b:Middle>
          </b:Person>
          <b:Person>
            <b:Last>Marten</b:Last>
            <b:First>A</b:First>
          </b:Person>
          <b:Person>
            <b:Last>Perry</b:Last>
            <b:First>N</b:First>
            <b:Middle>L</b:Middle>
          </b:Person>
          <b:Person>
            <b:Last>Shook</b:Last>
            <b:First>A</b:First>
          </b:Person>
        </b:NameList>
      </b:Author>
    </b:Author>
    <b:Title>Research on transgender people must benefit transgender people</b:Title>
    <b:Year>2022</b:Year>
    <b:JournalName>CORRESPONDENCE</b:JournalName>
    <b:Volume>399</b:Volume>
    <b:Issue>10325</b:Issue>
    <b:Pages>628</b:Pages>
    <b:RefOrder>43</b:RefOrder>
  </b:Source>
  <b:Source>
    <b:Tag>Wes87</b:Tag>
    <b:SourceType>JournalArticle</b:SourceType>
    <b:Guid>{B7731CA3-B3D6-9C45-B3C5-96FA99C99BE1}</b:Guid>
    <b:Author>
      <b:Author>
        <b:NameList>
          <b:Person>
            <b:Last>West</b:Last>
            <b:First>C</b:First>
          </b:Person>
          <b:Person>
            <b:Last>Zimmerman</b:Last>
            <b:First>D</b:First>
            <b:Middle>H</b:Middle>
          </b:Person>
        </b:NameList>
      </b:Author>
    </b:Author>
    <b:Title>Doing Gender</b:Title>
    <b:JournalName>Gender &amp; Society</b:JournalName>
    <b:Year>1987</b:Year>
    <b:Volume>1</b:Volume>
    <b:Issue>2</b:Issue>
    <b:Pages>125-151</b:Pages>
    <b:RefOrder>209</b:RefOrder>
  </b:Source>
  <b:Source>
    <b:Tag>Cha21</b:Tag>
    <b:SourceType>JournalArticle</b:SourceType>
    <b:Guid>{D6903F7F-2386-9946-B097-5F7A880F5CC6}</b:Guid>
    <b:Title>Voicing Challenge: Trans* Singers and the performance of vocal gender </b:Title>
    <b:JournalName>Under Construction </b:JournalName>
    <b:Year>2021</b:Year>
    <b:Pages>107</b:Pages>
    <b:Author>
      <b:Author>
        <b:NameList>
          <b:Person>
            <b:Last>Charnton</b:Last>
            <b:First>A</b:First>
          </b:Person>
        </b:NameList>
      </b:Author>
    </b:Author>
    <b:RefOrder>44</b:RefOrder>
  </b:Source>
  <b:Source>
    <b:Tag>Mar24</b:Tag>
    <b:SourceType>JournalArticle</b:SourceType>
    <b:Guid>{0F63F86F-6BB0-2C45-8D8C-AD0F7D472284}</b:Guid>
    <b:Author>
      <b:Author>
        <b:NameList>
          <b:Person>
            <b:Last>Martino</b:Last>
            <b:First>D.H.</b:First>
            <b:Middle>da C</b:Middle>
          </b:Person>
          <b:Person>
            <b:Last>Constantini</b:Last>
            <b:First>A.C</b:First>
          </b:Person>
        </b:NameList>
      </b:Author>
    </b:Author>
    <b:Title>Auditory-Perceptual Assessment and Acoustic Analysis of Gender Expression in the Voice</b:Title>
    <b:JournalName>Journal of Voice</b:JournalName>
    <b:Year>2024</b:Year>
    <b:Volume>10</b:Volume>
    <b:Issue>1016</b:Issue>
    <b:Pages>12-24</b:Pages>
    <b:RefOrder>45</b:RefOrder>
  </b:Source>
  <b:Source>
    <b:Tag>Tri22</b:Tag>
    <b:SourceType>JournalArticle</b:SourceType>
    <b:Guid>{FD50A9E6-BBE6-514A-A6BA-174650538821}</b:Guid>
    <b:Author>
      <b:Author>
        <b:NameList>
          <b:Person>
            <b:Last>Tripp</b:Last>
            <b:First>Alayo</b:First>
          </b:Person>
        </b:NameList>
      </b:Author>
    </b:Author>
    <b:Title>Perceiving gender while perceiving language: Integrating psycholinguistics and gender theory</b:Title>
    <b:JournalName>WIREs Cognitive Science</b:JournalName>
    <b:Year>2022</b:Year>
    <b:Volume>13</b:Volume>
    <b:Issue>2</b:Issue>
    <b:RefOrder>46</b:RefOrder>
  </b:Source>
  <b:Source>
    <b:Tag>Hop22</b:Tag>
    <b:SourceType>JournalArticle</b:SourceType>
    <b:Guid>{45E318C1-8BEA-0941-BB05-2F8BF997D7C8}</b:Guid>
    <b:Author>
      <b:Author>
        <b:NameList>
          <b:Person>
            <b:Last>Hope</b:Last>
            <b:First>Maxwell</b:First>
          </b:Person>
          <b:Person>
            <b:Last>Lilley</b:Last>
            <b:First>Jason</b:First>
          </b:Person>
        </b:NameList>
      </b:Author>
    </b:Author>
    <b:Title>Gender expansive listeners utilize a non-binary, multidimensional conception of gender to inform voice gender perception</b:Title>
    <b:JournalName>Brain and Language</b:JournalName>
    <b:Year>2022</b:Year>
    <b:Volume>224</b:Volume>
    <b:Issue>3</b:Issue>
    <b:RefOrder>47</b:RefOrder>
  </b:Source>
  <b:Source>
    <b:Tag>Col22</b:Tag>
    <b:SourceType>JournalArticle</b:SourceType>
    <b:Guid>{F0757378-D47D-5A47-8531-1CA0538EF9F5}</b:Guid>
    <b:Author>
      <b:Author>
        <b:NameList>
          <b:Person>
            <b:Last>Coleman</b:Last>
            <b:First>E</b:First>
          </b:Person>
          <b:Person>
            <b:Last>Radix</b:Last>
            <b:First>A.E</b:First>
          </b:Person>
          <b:Person>
            <b:Last>Bouman</b:Last>
            <b:First>W.P</b:First>
          </b:Person>
          <b:Person>
            <b:Last>Brown</b:Last>
            <b:First>G</b:First>
          </b:Person>
          <b:Person>
            <b:Last>De Vries</b:Last>
            <b:First>A.</b:First>
            <b:Middle>L. C</b:Middle>
          </b:Person>
          <b:Person>
            <b:Last>Deutsch</b:Last>
            <b:First>M</b:First>
          </b:Person>
        </b:NameList>
      </b:Author>
    </b:Author>
    <b:Title>Standards of Care for the Health of Transgender and Gender Diverse People, Version 8</b:Title>
    <b:JournalName>Internatinal Journal of Transgender Health </b:JournalName>
    <b:Year>2022</b:Year>
    <b:Volume>23</b:Volume>
    <b:Issue>1</b:Issue>
    <b:RefOrder>48</b:RefOrder>
  </b:Source>
  <b:Source>
    <b:Tag>Agh17</b:Tag>
    <b:SourceType>JournalArticle</b:SourceType>
    <b:Guid>{F292DB83-2F7A-994E-8558-315364741564}</b:Guid>
    <b:Author>
      <b:Author>
        <b:NameList>
          <b:Person>
            <b:Last>Agha</b:Last>
            <b:First>A</b:First>
          </b:Person>
        </b:NameList>
      </b:Author>
    </b:Author>
    <b:Title>Making your chorus welcoming for transgender singers</b:Title>
    <b:JournalName>The voice</b:JournalName>
    <b:Year>2017</b:Year>
    <b:Volume>41</b:Volume>
    <b:Issue>2</b:Issue>
    <b:Pages>18-23</b:Pages>
    <b:RefOrder>210</b:RefOrder>
  </b:Source>
  <b:Source>
    <b:Tag>Pal161</b:Tag>
    <b:SourceType>JournalArticle</b:SourceType>
    <b:Guid>{9E21DF84-F19A-D24E-A138-319A426D0EBB}</b:Guid>
    <b:Author>
      <b:Author>
        <b:NameList>
          <b:Person>
            <b:Last>Palkki</b:Last>
            <b:First>J</b:First>
          </b:Person>
        </b:NameList>
      </b:Author>
    </b:Author>
    <b:Title>“My voice speaks for itself”: The experiences of three transgender students in secondary school choral programs</b:Title>
    <b:JournalName>Choral Journal</b:JournalName>
    <b:Year>2016</b:Year>
    <b:Volume>56</b:Volume>
    <b:Issue>4</b:Issue>
    <b:Pages>25-33</b:Pages>
    <b:RefOrder>211</b:RefOrder>
  </b:Source>
  <b:Source>
    <b:Tag>Pal17</b:Tag>
    <b:SourceType>JournalArticle</b:SourceType>
    <b:Guid>{882C0103-C062-1542-A411-C4A260D0D22D}</b:Guid>
    <b:Author>
      <b:Author>
        <b:NameList>
          <b:Person>
            <b:Last>Palkki</b:Last>
            <b:First>J</b:First>
          </b:Person>
        </b:NameList>
      </b:Author>
    </b:Author>
    <b:Title>Inclusivity in action: Transgender students in the choral classroom</b:Title>
    <b:JournalName>Choral Journal</b:JournalName>
    <b:Year>2017</b:Year>
    <b:Volume>57</b:Volume>
    <b:Issue>11</b:Issue>
    <b:Pages>20-34</b:Pages>
    <b:RefOrder>212</b:RefOrder>
  </b:Source>
  <b:Source>
    <b:Tag>Pay14</b:Tag>
    <b:SourceType>JournalArticle</b:SourceType>
    <b:Guid>{23872D96-C344-A64E-96DC-1EA9D3E6DA36}</b:Guid>
    <b:Author>
      <b:Author>
        <b:NameList>
          <b:Person>
            <b:Last>Payne</b:Last>
            <b:First>E</b:First>
          </b:Person>
          <b:Person>
            <b:Last>Smith</b:Last>
            <b:First>M</b:First>
          </b:Person>
        </b:NameList>
      </b:Author>
    </b:Author>
    <b:Title>The big freak out: Educator fear in response to the presence of transgender elementary school students</b:Title>
    <b:JournalName>Journal of Homesexuality</b:JournalName>
    <b:Year>2014</b:Year>
    <b:Volume>61</b:Volume>
    <b:Issue>3</b:Issue>
    <b:Pages>399-418</b:Pages>
    <b:RefOrder>213</b:RefOrder>
  </b:Source>
  <b:Source>
    <b:Tag>Pul20</b:Tag>
    <b:SourceType>InternetSite</b:SourceType>
    <b:Guid>{0CC56709-A9B0-F842-9919-59E07B9444C1}</b:Guid>
    <b:Author>
      <b:Author>
        <b:NameList>
          <b:Person>
            <b:Last>Pullinger</b:Last>
            <b:First>A</b:First>
          </b:Person>
        </b:NameList>
      </b:Author>
    </b:Author>
    <b:Title>Facilitating the Empowerment of Transgender Voices Through Singing:</b:Title>
    <b:Year>2020</b:Year>
    <b:URL>https://www.sound-connections.org.uk/wp-content/uploads/Trans-inclusion-article-FINAL.pdf</b:URL>
    <b:YearAccessed>2024</b:YearAccessed>
    <b:MonthAccessed>February </b:MonthAccessed>
    <b:DayAccessed>22</b:DayAccessed>
    <b:RefOrder>52</b:RefOrder>
  </b:Source>
  <b:Source>
    <b:Tag>Man17</b:Tag>
    <b:SourceType>JournalArticle</b:SourceType>
    <b:Guid>{762A4BB4-1E01-6C42-971E-97D8FE760109}</b:Guid>
    <b:Author>
      <b:Author>
        <b:NameList>
          <b:Person>
            <b:Last>Manternarch</b:Last>
            <b:First>B</b:First>
          </b:Person>
        </b:NameList>
      </b:Author>
    </b:Author>
    <b:Title>Teaching transgender singers. Part 2: The singer’s perspectives</b:Title>
    <b:Year>2017</b:Year>
    <b:JournalName>Journal of Singing</b:JournalName>
    <b:Volume>74</b:Volume>
    <b:Issue>2</b:Issue>
    <b:Pages>209-214</b:Pages>
    <b:RefOrder>49</b:RefOrder>
  </b:Source>
  <b:Source>
    <b:Tag>Bos17</b:Tag>
    <b:SourceType>JournalArticle</b:SourceType>
    <b:Guid>{EA33D8EB-927C-B844-95D3-FAC3B9FE5A9F}</b:Guid>
    <b:Author>
      <b:Author>
        <b:NameList>
          <b:Person>
            <b:Last>Bos</b:Last>
            <b:First>N</b:First>
          </b:Person>
        </b:NameList>
      </b:Author>
    </b:Author>
    <b:Title>Forging a new path: Transgender singers in popular music.</b:Title>
    <b:JournalName>Journal of Singing</b:JournalName>
    <b:Year>2017</b:Year>
    <b:Volume>73</b:Volume>
    <b:Issue>4</b:Issue>
    <b:Pages>421-424</b:Pages>
    <b:RefOrder>50</b:RefOrder>
  </b:Source>
  <b:Source>
    <b:Tag>Man23</b:Tag>
    <b:SourceType>JournalArticle</b:SourceType>
    <b:Guid>{F1CFF03B-E7CC-E142-9193-9CD3A2E7DB37}</b:Guid>
    <b:Author>
      <b:Author>
        <b:NameList>
          <b:Person>
            <b:Last>Mandava</b:Last>
            <b:First>S</b:First>
          </b:Person>
          <b:Person>
            <b:Last>Ciaverelli</b:Last>
            <b:First>I</b:First>
          </b:Person>
          <b:Person>
            <b:Last>Resnick</b:Last>
            <b:First>C</b:First>
          </b:Person>
          <b:Person>
            <b:Last>Daniero</b:Last>
            <b:First>J</b:First>
          </b:Person>
        </b:NameList>
      </b:Author>
    </b:Author>
    <b:Title>haracterizing Gender-Affirming Voice Intervention Discussion on Social Media: A Cross-Platform Analysis</b:Title>
    <b:JournalName>Journal of Voice</b:JournalName>
    <b:Year>2023</b:Year>
    <b:RefOrder>53</b:RefOrder>
  </b:Source>
  <b:Source>
    <b:Tag>Coz192</b:Tag>
    <b:SourceType>JournalArticle</b:SourceType>
    <b:Guid>{8390C0D9-911F-8E4E-B4B5-2FC60C43FC2C}</b:Guid>
    <b:Author>
      <b:Author>
        <b:NameList>
          <b:Person>
            <b:Last>Cozart Steele</b:Last>
            <b:First>D</b:First>
          </b:Person>
        </b:NameList>
      </b:Author>
    </b:Author>
    <b:Title>Speech-language pathologists with a vocal music background: exploring impact on the training of the transgender voice</b:Title>
    <b:JournalName>Theatre, dance and performance training</b:JournalName>
    <b:Year>2019</b:Year>
    <b:Volume>10</b:Volume>
    <b:Issue>3</b:Issue>
    <b:Pages>373-391</b:Pages>
    <b:RefOrder>51</b:RefOrder>
  </b:Source>
  <b:Source>
    <b:Tag>Air091</b:Tag>
    <b:SourceType>Book</b:SourceType>
    <b:Guid>{9D6370E6-8B1B-714E-B9E2-DB7EE89200E8}</b:Guid>
    <b:Author>
      <b:Author>
        <b:NameList>
          <b:Person>
            <b:Last>Airton</b:Last>
            <b:First>L</b:First>
          </b:Person>
        </b:NameList>
      </b:Author>
    </b:Author>
    <b:Title>Untangling "Gender Diversity" Genderism and its discontents (i.e., everyone)</b:Title>
    <b:Year>2009</b:Year>
    <b:City>New York, NY</b:City>
    <b:Publisher>Peter Lang Publishing</b:Publisher>
    <b:RefOrder>58</b:RefOrder>
  </b:Source>
  <b:Source>
    <b:Tag>Ziz18</b:Tag>
    <b:SourceType>JournalArticle</b:SourceType>
    <b:Guid>{56E90077-894F-7445-AF12-2EA19CD8F74A}</b:Guid>
    <b:Title>Transgender voices: Insights on identity, embodiment, and the gender of the voice</b:Title>
    <b:Year>2018</b:Year>
    <b:Author>
      <b:Author>
        <b:NameList>
          <b:Person>
            <b:Last>Zizmman</b:Last>
            <b:First>Lal</b:First>
          </b:Person>
        </b:NameList>
      </b:Author>
    </b:Author>
    <b:JournalName>Language and Linguistics Compass</b:JournalName>
    <b:Volume>12</b:Volume>
    <b:Issue>8</b:Issue>
    <b:Pages>1-16</b:Pages>
    <b:RefOrder>54</b:RefOrder>
  </b:Source>
  <b:Source>
    <b:Tag>Azu13</b:Tag>
    <b:SourceType>JournalArticle</b:SourceType>
    <b:Guid>{93D5D267-00ED-0548-888B-01DEEF8E05BE}</b:Guid>
    <b:Author>
      <b:Author>
        <b:NameList>
          <b:Person>
            <b:Last>Azul</b:Last>
            <b:First>D</b:First>
          </b:Person>
        </b:NameList>
      </b:Author>
    </b:Author>
    <b:Title>How Do Voices Become Gendered? A Critical Examination of Everyday and Medical Constructions of the Relationship Between Voice, Sex, and Gender Identity</b:Title>
    <b:JournalName>Challenging Popular Myths of Sex, Gender and Biology</b:JournalName>
    <b:Year>2013</b:Year>
    <b:Volume>1</b:Volume>
    <b:Pages>77-88</b:Pages>
    <b:RefOrder>59</b:RefOrder>
  </b:Source>
  <b:Source>
    <b:Tag>Pol18</b:Tag>
    <b:SourceType>JournalArticle</b:SourceType>
    <b:Guid>{ED3378F4-03C9-954B-9920-7300C1DC1E83}</b:Guid>
    <b:Author>
      <b:Author>
        <b:NameList>
          <b:Person>
            <b:Last>Polderman</b:Last>
            <b:First>T.</b:First>
            <b:Middle>J. C., Kreukels, B. P. C., Irwig, M. S., Beach, L., Chan, Y.-M., Derks, E. M., Esteva, I., Ehrenfeld, J., Heijer, M. D., Posthuma, D.</b:Middle>
          </b:Person>
          <b:Person>
            <b:Last>Raynor</b:Last>
            <b:First>L</b:First>
          </b:Person>
          <b:Person>
            <b:Last>Tishelman</b:Last>
            <b:First>A</b:First>
          </b:Person>
          <b:Person>
            <b:Last>Davis</b:Last>
            <b:First>L.</b:First>
            <b:Middle>K.</b:Middle>
          </b:Person>
        </b:NameList>
      </b:Author>
    </b:Author>
    <b:Title>The Biological Contributions to Gender Identity and Gender Diversity: Bringing Data to the Table</b:Title>
    <b:JournalName>Behaviour Genetics</b:JournalName>
    <b:Year>2018</b:Year>
    <b:Volume>48</b:Volume>
    <b:Issue>2</b:Issue>
    <b:Pages>95-108</b:Pages>
    <b:RefOrder>60</b:RefOrder>
  </b:Source>
  <b:Source>
    <b:Tag>Tri221</b:Tag>
    <b:SourceType>JournalArticle</b:SourceType>
    <b:Guid>{D59767E6-5857-5D41-9D11-C9A632FF60C5}</b:Guid>
    <b:Author>
      <b:Author>
        <b:NameList>
          <b:Person>
            <b:Last>Tripp</b:Last>
            <b:First>A</b:First>
          </b:Person>
          <b:Person>
            <b:Last>Munson</b:Last>
            <b:First>B</b:First>
          </b:Person>
        </b:NameList>
      </b:Author>
    </b:Author>
    <b:Title>Perceiving gender while perceiving language: Integrating psycholinguistics and gender theory</b:Title>
    <b:JournalName>Wiley Interdisciplinary Reviews. Cognitive Science</b:JournalName>
    <b:Year>2022</b:Year>
    <b:Volume>13</b:Volume>
    <b:Issue>2</b:Issue>
    <b:RefOrder>61</b:RefOrder>
  </b:Source>
  <b:Source>
    <b:Tag>Ken23</b:Tag>
    <b:SourceType>JournalArticle</b:SourceType>
    <b:Guid>{E30A1F20-9DA0-AA4D-82D0-23CFCA3E35FE}</b:Guid>
    <b:Author>
      <b:Author>
        <b:NameList>
          <b:Person>
            <b:Last>Kent</b:Last>
            <b:First>S</b:First>
          </b:Person>
          <b:Person>
            <b:Last>Fletcher</b:Last>
            <b:First>T</b:First>
          </b:Person>
          <b:Person>
            <b:Last>Morgan</b:Last>
            <b:First>A</b:First>
          </b:Person>
          <b:Person>
            <b:Last>Morton</b:Last>
            <b:First>M</b:First>
          </b:Person>
          <b:Person>
            <b:Last>Hall</b:Last>
            <b:First>R</b:First>
          </b:Person>
          <b:Person>
            <b:Last>Sandange</b:Last>
            <b:First>M</b:First>
          </b:Person>
        </b:NameList>
      </b:Author>
    </b:Author>
    <b:Title> Updated acoustic norma- tive data through the lifespan: a scoping review</b:Title>
    <b:JournalName>Journal of Voice</b:JournalName>
    <b:Year>2023</b:Year>
    <b:RefOrder>62</b:RefOrder>
  </b:Source>
  <b:Source>
    <b:Tag>Max22</b:Tag>
    <b:SourceType>JournalArticle</b:SourceType>
    <b:Guid>{443238EC-365E-A74F-A69E-292CF3D7462B}</b:Guid>
    <b:Author>
      <b:Author>
        <b:NameList>
          <b:Person>
            <b:Last>Maxwell</b:Last>
            <b:First>Hope</b:First>
          </b:Person>
          <b:Person>
            <b:Last>Lilley</b:Last>
            <b:First>Jason</b:First>
          </b:Person>
        </b:NameList>
      </b:Author>
    </b:Author>
    <b:Title>Gender expansive listeners utilize a non-binary, multidimensional conception of gender to inform voice gender perception</b:Title>
    <b:JournalName>Brain and Language</b:JournalName>
    <b:Year>2022</b:Year>
    <b:Pages>224</b:Pages>
    <b:RefOrder>55</b:RefOrder>
  </b:Source>
  <b:Source>
    <b:Tag>Cal20</b:Tag>
    <b:SourceType>JournalArticle</b:SourceType>
    <b:Guid>{79FD64CD-E3CC-6449-8179-0E8F29B09003}</b:Guid>
    <b:Author>
      <b:Author>
        <b:NameList>
          <b:Person>
            <b:Last>Calder</b:Last>
            <b:First>J</b:First>
          </b:Person>
          <b:Person>
            <b:Last>King</b:Last>
            <b:First>S</b:First>
          </b:Person>
        </b:NameList>
      </b:Author>
    </b:Author>
    <b:Title>Intersections between race, place, and gender in the production of /s/. </b:Title>
    <b:JournalName>University of Pennsylvania Working Papers in Linguistics</b:JournalName>
    <b:Year>2020</b:Year>
    <b:Volume>26</b:Volume>
    <b:Issue>2</b:Issue>
    <b:RefOrder>56</b:RefOrder>
  </b:Source>
  <b:Source>
    <b:Tag>Dar20</b:Tag>
    <b:SourceType>JournalArticle</b:SourceType>
    <b:Guid>{8D8E778A-D058-F948-A24E-FF63310B0709}</b:Guid>
    <b:Author>
      <b:Author>
        <b:NameList>
          <b:Person>
            <b:Last>Darwin</b:Last>
            <b:First>Helena</b:First>
          </b:Person>
        </b:NameList>
      </b:Author>
    </b:Author>
    <b:Title> Challenging the cisgender/transgender binary: Nonbinary people and the transgender label.</b:Title>
    <b:JournalName>Gender &amp; Society</b:JournalName>
    <b:Year>2020</b:Year>
    <b:Volume>34</b:Volume>
    <b:Issue>3</b:Issue>
    <b:Pages>357-380</b:Pages>
    <b:RefOrder>57</b:RefOrder>
  </b:Source>
  <b:Source>
    <b:Tag>Gal21</b:Tag>
    <b:SourceType>JournalArticle</b:SourceType>
    <b:Guid>{46EEA5A2-0D24-AB4B-883F-62EFA17403C7}</b:Guid>
    <b:Author>
      <b:Author>
        <b:NameList>
          <b:Person>
            <b:Last>Gal</b:Last>
            <b:First>Susan</b:First>
          </b:Person>
        </b:NameList>
      </b:Author>
    </b:Author>
    <b:Title>Gender and the discursive authority of far right politics</b:Title>
    <b:JournalName>Gender and Language</b:JournalName>
    <b:Year>2021</b:Year>
    <b:Volume>15</b:Volume>
    <b:Issue>1</b:Issue>
    <b:RefOrder>63</b:RefOrder>
  </b:Source>
  <b:Source>
    <b:Tag>Hay20</b:Tag>
    <b:SourceType>Book</b:SourceType>
    <b:Guid>{58F57F9D-2B84-254B-B4F4-38FBE2317DBE}</b:Guid>
    <b:Author>
      <b:Author>
        <b:NameList>
          <b:Person>
            <b:Last>Hayfield</b:Last>
            <b:First>N</b:First>
          </b:Person>
        </b:NameList>
      </b:Author>
    </b:Author>
    <b:Title>The invisibility of bisexual and pansexual bodies: Sexuality, appearance norms, and visual identities.</b:Title>
    <b:JournalName>Bisexuality in Europe</b:JournalName>
    <b:Year>2020</b:Year>
    <b:City>Europe</b:City>
    <b:Publisher>Routeledge </b:Publisher>
    <b:RefOrder>64</b:RefOrder>
  </b:Source>
  <b:Source>
    <b:Tag>Sag21</b:Tag>
    <b:SourceType>JournalArticle</b:SourceType>
    <b:Guid>{441E8174-6B24-5A4D-894D-1CE6A8A3FF28}</b:Guid>
    <b:Author>
      <b:Author>
        <b:NameList>
          <b:Person>
            <b:Last>Saguy</b:Last>
            <b:First>T</b:First>
          </b:Person>
          <b:Person>
            <b:Last>Reifen-Tagar</b:Last>
            <b:First>M</b:First>
          </b:Person>
          <b:Person>
            <b:Last>Joel</b:Last>
            <b:First>D</b:First>
          </b:Person>
        </b:NameList>
      </b:Author>
    </b:Author>
    <b:Title>The gender binary cycle: The perpetual relations between a biological essentialist view of gender, gender ideology, and gender labelling and sorting</b:Title>
    <b:Year>2021</b:Year>
    <b:JournalName> The gender-binary cycle: The perpetual relations between a biological-essentialist view of gen- der, gender ideology, and gender-labelling and sorting</b:JournalName>
    <b:Volume>376</b:Volume>
    <b:Issue>1822</b:Issue>
    <b:RefOrder>65</b:RefOrder>
  </b:Source>
  <b:Source>
    <b:Tag>Set20</b:Tag>
    <b:SourceType>JournalArticle</b:SourceType>
    <b:Guid>{30126DBA-3770-9C49-9B4D-BB743D802963}</b:Guid>
    <b:Author>
      <b:Author>
        <b:NameList>
          <b:Person>
            <b:Last>Settles</b:Last>
            <b:First>L</b:First>
          </b:Person>
          <b:Person>
            <b:Last>Warner</b:Last>
            <b:First>L.R</b:First>
          </b:Person>
          <b:Person>
            <b:Last>Buchanan</b:Last>
            <b:First>N.T</b:First>
          </b:Person>
          <b:Person>
            <b:Last>Jones</b:Last>
            <b:First>K</b:First>
          </b:Person>
        </b:NameList>
      </b:Author>
    </b:Author>
    <b:Title>Understanding psychology's resistance to intersectionality theory using a framework of epistemic exclusion and invisibility</b:Title>
    <b:JournalName>Journal of Social Issues</b:JournalName>
    <b:Year>2020</b:Year>
    <b:Volume>76</b:Volume>
    <b:Issue>4</b:Issue>
    <b:Pages>796-813</b:Pages>
    <b:RefOrder>77</b:RefOrder>
  </b:Source>
  <b:Source>
    <b:Tag>Cra20</b:Tag>
    <b:SourceType>JournalArticle</b:SourceType>
    <b:Guid>{FA7FA3B2-B988-1046-94C3-14AB70D285E8}</b:Guid>
    <b:Author>
      <b:Author>
        <b:NameList>
          <b:Person>
            <b:Last>Craft</b:Last>
            <b:First>J</b:First>
          </b:Person>
          <b:Person>
            <b:Last>Wright</b:Last>
            <b:First>K</b:First>
          </b:Person>
          <b:Person>
            <b:Last>Weissler</b:Last>
            <b:First>R</b:First>
          </b:Person>
          <b:Person>
            <b:Last>Queen</b:Last>
            <b:First>R</b:First>
          </b:Person>
        </b:NameList>
      </b:Author>
    </b:Author>
    <b:Title>Language and discrimination: Generating meaning, perceiving identities, and discriminating outcomes</b:Title>
    <b:JournalName>Annual Review of Linguistics</b:JournalName>
    <b:Year>2020</b:Year>
    <b:Volume>6</b:Volume>
    <b:Pages>389-407</b:Pages>
    <b:RefOrder>79</b:RefOrder>
  </b:Source>
  <b:Source>
    <b:Tag>Kly20</b:Tag>
    <b:SourceType>JournalArticle</b:SourceType>
    <b:Guid>{2C48A583-BEE5-F84F-93D9-C733D5D47C4F}</b:Guid>
    <b:Author>
      <b:Author>
        <b:NameList>
          <b:Person>
            <b:Last>Klysing</b:Last>
            <b:First>A</b:First>
          </b:Person>
        </b:NameList>
      </b:Author>
    </b:Author>
    <b:Title>Exposure to scientific explanations for gender differences influences individuals’ personal theories of gender and their evaluations of a discriminatory situation</b:Title>
    <b:JournalName>Sex Roles</b:JournalName>
    <b:Year>2020</b:Year>
    <b:Volume>82</b:Volume>
    <b:Issue>5</b:Issue>
    <b:Pages>253-265</b:Pages>
    <b:RefOrder>66</b:RefOrder>
  </b:Source>
  <b:Source>
    <b:Tag>Gar20</b:Tag>
    <b:SourceType>JournalArticle</b:SourceType>
    <b:Guid>{4AC8B99E-65AE-9345-B282-BB15DE7506E6}</b:Guid>
    <b:Author>
      <b:Author>
        <b:NameList>
          <b:Person>
            <b:Last>Garcia-Falgueras</b:Last>
            <b:First>J</b:First>
          </b:Person>
          <b:Person>
            <b:Last>Swaab</b:Last>
            <b:First>D</b:First>
          </b:Person>
        </b:NameList>
      </b:Author>
    </b:Author>
    <b:Title>The complex relationships between sex and the brain.</b:Title>
    <b:JournalName>The Neuroscientist</b:JournalName>
    <b:Year>2020</b:Year>
    <b:Volume>26</b:Volume>
    <b:Issue>2</b:Issue>
    <b:Pages>156-169</b:Pages>
    <b:RefOrder>67</b:RefOrder>
  </b:Source>
  <b:Source>
    <b:Tag>Lew20</b:Tag>
    <b:SourceType>JournalArticle</b:SourceType>
    <b:Guid>{82ABF994-48EC-8046-9718-57D3EE32B673}</b:Guid>
    <b:Author>
      <b:Author>
        <b:NameList>
          <b:Person>
            <b:Last>Lewis</b:Last>
            <b:First>M</b:First>
          </b:Person>
          <b:Person>
            <b:Last>Lupyan</b:Last>
            <b:First>G</b:First>
          </b:Person>
        </b:NameList>
      </b:Author>
    </b:Author>
    <b:Title>Gender stereotypes are reflected in the distributional structure of 25 languages.</b:Title>
    <b:JournalName>Nature Human Behaviour</b:JournalName>
    <b:Year>2020</b:Year>
    <b:Volume>4</b:Volume>
    <b:Issue>10</b:Issue>
    <b:Pages>1021-1028</b:Pages>
    <b:RefOrder>68</b:RefOrder>
  </b:Source>
  <b:Source>
    <b:Tag>Max20</b:Tag>
    <b:SourceType>ConferenceProceedings</b:SourceType>
    <b:Guid>{C570A488-973B-D643-881C-E89E528C3545}</b:Guid>
    <b:Author>
      <b:Author>
        <b:NameList>
          <b:Person>
            <b:Last>Maxwell</b:Last>
            <b:First>Hope</b:First>
          </b:Person>
          <b:Person>
            <b:Last>Lilley</b:Last>
            <b:First>Jason</b:First>
          </b:Person>
        </b:NameList>
      </b:Author>
    </b:Author>
    <b:Title>Cues for perception of gender in synthetic voices and the role of identity</b:Title>
    <b:Year>2020</b:Year>
    <b:Publisher>Interspeech</b:Publisher>
    <b:RefOrder>69</b:RefOrder>
  </b:Source>
  <b:Source>
    <b:Tag>Nag20</b:Tag>
    <b:SourceType>JournalArticle</b:SourceType>
    <b:Guid>{DF5FDC72-7971-664F-A1B7-99E013D1461E}</b:Guid>
    <b:Author>
      <b:Author>
        <b:NameList>
          <b:Person>
            <b:Last>Nagels</b:Last>
            <b:First>L</b:First>
          </b:Person>
        </b:NameList>
      </b:Author>
    </b:Author>
    <b:Title>Development of voice perception is dissociated across gender cues in school age children</b:Title>
    <b:Year>2020</b:Year>
    <b:JournalName>Scientific Reports</b:JournalName>
    <b:Volume>10</b:Volume>
    <b:Issue>1</b:Issue>
    <b:Pages>5074-5071</b:Pages>
    <b:RefOrder>70</b:RefOrder>
  </b:Source>
  <b:Source>
    <b:Tag>Bar22</b:Tag>
    <b:SourceType>JournalArticle</b:SourceType>
    <b:Guid>{B916F4E7-FF0F-9340-95C0-2EA4483661F4}</b:Guid>
    <b:Author>
      <b:Author>
        <b:NameList>
          <b:Person>
            <b:Last>Baron</b:Last>
            <b:First>T</b:First>
          </b:Person>
          <b:Person>
            <b:Last>Dierckxsens</b:Last>
            <b:First>G</b:First>
          </b:Person>
        </b:NameList>
      </b:Author>
    </b:Author>
    <b:Title>Two dilemmas for medical ethics in the treatment of gender dysphoria in youth</b:Title>
    <b:JournalName>Journal of medical ethics,</b:JournalName>
    <b:Year>2022</b:Year>
    <b:Volume>48</b:Volume>
    <b:Issue>9</b:Issue>
    <b:Pages>603-607</b:Pages>
    <b:RefOrder>71</b:RefOrder>
  </b:Source>
  <b:Source>
    <b:Tag>Bil22</b:Tag>
    <b:SourceType>JournalArticle</b:SourceType>
    <b:Guid>{52D1D777-93CE-414F-95B0-00C7102482CF}</b:Guid>
    <b:Author>
      <b:Author>
        <b:NameList>
          <b:Person>
            <b:Last>Billard</b:Last>
            <b:First>T</b:First>
          </b:Person>
          <b:Person>
            <b:Last>Zhang</b:Last>
            <b:First>E</b:First>
          </b:Person>
        </b:NameList>
      </b:Author>
    </b:Author>
    <b:Title>Toward a Transgender Critique of Media Representation</b:Title>
    <b:JournalName>JCMS : Journal of cinema and media studies</b:JournalName>
    <b:Year>2022</b:Year>
    <b:Volume>61</b:Volume>
    <b:Issue>2</b:Issue>
    <b:Pages>194-199</b:Pages>
    <b:RefOrder>72</b:RefOrder>
  </b:Source>
  <b:Source>
    <b:Tag>Bre21</b:Tag>
    <b:SourceType>JournalArticle</b:SourceType>
    <b:Guid>{8D46473A-B785-8749-A382-01B858FCB9DE}</b:Guid>
    <b:Author>
      <b:Author>
        <b:NameList>
          <b:Person>
            <b:Last>Breaux</b:Last>
            <b:First>H</b:First>
          </b:Person>
          <b:Person>
            <b:Last>Thyer</b:Last>
            <b:First>B</b:First>
          </b:Person>
        </b:NameList>
      </b:Author>
    </b:Author>
    <b:Title>Transgender theory for contemporary social work practice: a question of values and ethics</b:Title>
    <b:JournalName>Journal of Social Work Value and Ethics</b:JournalName>
    <b:Year>2021</b:Year>
    <b:Volume>18</b:Volume>
    <b:Issue>72</b:Issue>
    <b:RefOrder>73</b:RefOrder>
  </b:Source>
  <b:Source>
    <b:Tag>Her20</b:Tag>
    <b:SourceType>JournalArticle</b:SourceType>
    <b:Guid>{D4C9C58D-9AAC-8044-B861-1FB81E0F8BE1}</b:Guid>
    <b:Author>
      <b:Author>
        <b:NameList>
          <b:Person>
            <b:Last>Hereth</b:Last>
            <b:First>J</b:First>
          </b:Person>
          <b:Person>
            <b:Last>Pardee</b:Last>
            <b:First>Dana</b:First>
          </b:Person>
          <b:Person>
            <b:Last>Reisner</b:Last>
            <b:First>Sari</b:First>
          </b:Person>
        </b:NameList>
      </b:Author>
    </b:Author>
    <b:Title>Gender identity and sexual orientation development among young adult transgender men sexually active with cisgender men: 'I had completely ignored my sexuality... that's for a different time to figure out'</b:Title>
    <b:JournalName>Culture, Health and Sexuality </b:JournalName>
    <b:Year>2020</b:Year>
    <b:Volume>22</b:Volume>
    <b:Issue>1</b:Issue>
    <b:Pages>31-47</b:Pages>
    <b:RefOrder>74</b:RefOrder>
  </b:Source>
  <b:Source>
    <b:Tag>Kat21</b:Tag>
    <b:SourceType>JournalArticle</b:SourceType>
    <b:Guid>{80C13374-6A5B-424B-9DB1-AC11BB59A565}</b:Guid>
    <b:Author>
      <b:Author>
        <b:NameList>
          <b:Person>
            <b:Last>Kattari</b:Last>
            <b:First>Shanna</b:First>
          </b:Person>
          <b:Person>
            <b:Last>Bakko</b:Last>
            <b:First>Matthew</b:First>
          </b:Person>
          <b:Person>
            <b:Last>Langenderfer-Magruder</b:Last>
            <b:First>Lisa</b:First>
          </b:Person>
          <b:Person>
            <b:Last>Holloway</b:Last>
            <b:First>Brendan</b:First>
          </b:Person>
        </b:NameList>
      </b:Author>
    </b:Author>
    <b:Title>Transgender and Nonbinary Experiences of Victimization in Health care</b:Title>
    <b:JournalName>Journal of interpersonal violence</b:JournalName>
    <b:Year>2021</b:Year>
    <b:Volume>36</b:Volume>
    <b:Issue>23</b:Issue>
    <b:RefOrder>75</b:RefOrder>
  </b:Source>
  <b:Source>
    <b:Tag>Lin20</b:Tag>
    <b:SourceType>JournalArticle</b:SourceType>
    <b:Guid>{6549332B-F06D-3F49-A7FD-55B7D5B136BF}</b:Guid>
    <b:Author>
      <b:Author>
        <b:NameList>
          <b:Person>
            <b:Last>Lindley</b:Last>
            <b:First>Louis</b:First>
          </b:Person>
          <b:Person>
            <b:Last>Anzani</b:Last>
            <b:First>Annalisa</b:First>
          </b:Person>
          <b:Person>
            <b:Last>Galupo</b:Last>
            <b:First>M</b:First>
          </b:Person>
        </b:NameList>
      </b:Author>
    </b:Author>
    <b:Title>What Constitutes Sexual Dissatisfaction for Trans Masculine and Nonbinary Individuals: A Qualitative Study</b:Title>
    <b:JournalName>Journal of sex &amp; marital therapy</b:JournalName>
    <b:Year>2020</b:Year>
    <b:Volume>46</b:Volume>
    <b:Issue>7</b:Issue>
    <b:Pages>612-629</b:Pages>
    <b:RefOrder>76</b:RefOrder>
  </b:Source>
  <b:Source>
    <b:Tag>Lin21</b:Tag>
    <b:SourceType>JournalArticle</b:SourceType>
    <b:Guid>{B271AD49-919E-D341-AE9A-61081665D4EE}</b:Guid>
    <b:Author>
      <b:Author>
        <b:NameList>
          <b:Person>
            <b:Last>Lindley</b:Last>
            <b:First>L</b:First>
          </b:Person>
        </b:NameList>
      </b:Author>
    </b:Author>
    <b:Title>An eco-developmental framework on the intersectionality of gender and sexual identities in transgender individuals</b:Title>
    <b:JournalName>Psychology and sexuality</b:JournalName>
    <b:Year>2021</b:Year>
    <b:Volume>12</b:Volume>
    <b:Issue>3</b:Issue>
    <b:Pages>261-278</b:Pages>
    <b:RefOrder>78</b:RefOrder>
  </b:Source>
  <b:Source>
    <b:Tag>Gol24</b:Tag>
    <b:SourceType>Book</b:SourceType>
    <b:Guid>{54DD064D-A48E-9941-A686-F1996B281526}</b:Guid>
    <b:Title>Book Review: Queer theory and psychology: Gender, sexuality, and transgender identities</b:Title>
    <b:JournalName>Psychology of Women Quarterly</b:JournalName>
    <b:Year>2024</b:Year>
    <b:Author>
      <b:Author>
        <b:NameList>
          <b:Person>
            <b:Last>Golden</b:Last>
            <b:First>C</b:First>
          </b:Person>
        </b:NameList>
      </b:Author>
    </b:Author>
    <b:City>Los Angeles</b:City>
    <b:Publisher>SAGE Publications</b:Publisher>
    <b:RefOrder>80</b:RefOrder>
  </b:Source>
  <b:Source>
    <b:Tag>Koc20</b:Tag>
    <b:SourceType>JournalArticle</b:SourceType>
    <b:Guid>{E1059D77-6533-E44D-A09D-DBB3DBF22995}</b:Guid>
    <b:Author>
      <b:Author>
        <b:NameList>
          <b:Person>
            <b:Last>Koch-Rein</b:Last>
            <b:First>A</b:First>
          </b:Person>
          <b:Person>
            <b:Last>Haschemi Yekani</b:Last>
            <b:First>E</b:First>
          </b:Person>
          <b:Person>
            <b:Last>Verlinden</b:Last>
            <b:First>J.J.</b:First>
          </b:Person>
        </b:NameList>
      </b:Author>
    </b:Author>
    <b:Title>Representing trans: visibility and its discontents</b:Title>
    <b:Year>2020</b:Year>
    <b:JournalName>European journal of English studies</b:JournalName>
    <b:Volume>24</b:Volume>
    <b:Issue>1</b:Issue>
    <b:Pages>1-12</b:Pages>
    <b:RefOrder>214</b:RefOrder>
  </b:Source>
  <b:Source>
    <b:Tag>Hag22</b:Tag>
    <b:SourceType>JournalArticle</b:SourceType>
    <b:Guid>{94C035E6-6CD7-444D-9899-020B3FACE231}</b:Guid>
    <b:Author>
      <b:Author>
        <b:NameList>
          <b:Person>
            <b:Last>Hagoshi</b:Last>
            <b:First>J.L</b:First>
          </b:Person>
        </b:NameList>
      </b:Author>
    </b:Author>
    <b:Title>Becoming aware of your gender and sexual identity: Narrative experiences, intersecting identities, and healthcare implications</b:Title>
    <b:JournalName>Sexualities</b:JournalName>
    <b:Year>2022</b:Year>
    <b:Volume>14</b:Volume>
    <b:Issue>1</b:Issue>
    <b:RefOrder>81</b:RefOrder>
  </b:Source>
  <b:Source>
    <b:Tag>van22</b:Tag>
    <b:SourceType>JournalArticle</b:SourceType>
    <b:Guid>{71CFDA7F-F562-944C-BE42-0E126ECD2586}</b:Guid>
    <b:Author>
      <b:Author>
        <b:NameList>
          <b:Person>
            <b:Last>van Heesewijk</b:Last>
            <b:First>J</b:First>
          </b:Person>
        </b:NameList>
      </b:Author>
    </b:Author>
    <b:Title>Transgender health content in medical education: a theory-guided systematic review of current training practices and implementation barriers &amp; facilitators</b:Title>
    <b:JournalName>Advances in health sciences education : theory and practice</b:JournalName>
    <b:Year>2022</b:Year>
    <b:Volume>27</b:Volume>
    <b:Issue>3</b:Issue>
    <b:Pages>817-846</b:Pages>
    <b:RefOrder>82</b:RefOrder>
  </b:Source>
  <b:Source>
    <b:Tag>Pri20</b:Tag>
    <b:SourceType>JournalArticle</b:SourceType>
    <b:Guid>{FB57E38A-1EB4-5842-9439-5C7118747E87}</b:Guid>
    <b:Author>
      <b:Author>
        <b:NameList>
          <b:Person>
            <b:Last>Price</b:Last>
            <b:First>M</b:First>
          </b:Person>
          <b:Person>
            <b:Last>Glass</b:Last>
            <b:First>J</b:First>
          </b:Person>
          <b:Person>
            <b:Last>Chandrakasan</b:Last>
            <b:First>A.P.</b:First>
          </b:Person>
        </b:NameList>
      </b:Author>
    </b:Author>
    <b:Title>A Low-Power Speech Recognizer and Voice Activity Detector Using Deep Neural Networks</b:Title>
    <b:JournalName> IEEE journal of solid-state circuits</b:JournalName>
    <b:Year>2020</b:Year>
    <b:Volume>53</b:Volume>
    <b:Issue>1</b:Issue>
    <b:Pages>66-75</b:Pages>
    <b:RefOrder>83</b:RefOrder>
  </b:Source>
  <b:Source>
    <b:Tag>Oat23</b:Tag>
    <b:SourceType>JournalArticle</b:SourceType>
    <b:Guid>{EF860FAE-E81C-534A-B940-6464C799A07A}</b:Guid>
    <b:Author>
      <b:Author>
        <b:NameList>
          <b:Person>
            <b:Last>Oates</b:Last>
            <b:First>Jennifer</b:First>
          </b:Person>
          <b:Person>
            <b:Last>Sodersten</b:Last>
            <b:First>Maria</b:First>
          </b:Person>
          <b:Person>
            <b:Last>Quinn</b:Last>
            <b:First>Sterling</b:First>
          </b:Person>
          <b:Person>
            <b:Last>Nygren</b:Last>
            <b:First>Ulrika</b:First>
          </b:Person>
          <b:Person>
            <b:Last>Dacakis</b:Last>
            <b:First>Georgia</b:First>
          </b:Person>
          <b:Person>
            <b:Last>Kelly</b:Last>
            <b:First>Victoria</b:First>
          </b:Person>
          <b:Person>
            <b:Last>Smith</b:Last>
            <b:First>Gerogina</b:First>
          </b:Person>
          <b:Person>
            <b:Last>Sand</b:Last>
            <b:First>Anders</b:First>
          </b:Person>
        </b:NameList>
      </b:Author>
    </b:Author>
    <b:Title>Gender-Affirming  Voice  Training  for  Trans  Women: Effectiveness  of  Training  on  Patient-Reported Outcomes  and  Listener  Perceptions  of  Voice </b:Title>
    <b:JournalName>Journal of Speech, Language, Hearing Research</b:JournalName>
    <b:Year>2023</b:Year>
    <b:Volume>66</b:Volume>
    <b:Issue>11</b:Issue>
    <b:RefOrder>129</b:RefOrder>
  </b:Source>
  <b:Source>
    <b:Tag>Ade22</b:Tag>
    <b:SourceType>JournalArticle</b:SourceType>
    <b:Guid>{675A8718-0A70-614A-BA8A-80BDE3D53E41}</b:Guid>
    <b:Author>
      <b:Author>
        <b:NameList>
          <b:Person>
            <b:Last>Adessa</b:Last>
            <b:First>M</b:First>
          </b:Person>
          <b:Person>
            <b:Last>Weston</b:Last>
            <b:First>Z</b:First>
          </b:Person>
          <b:Person>
            <b:Last>Ruthberg</b:Last>
            <b:First>J</b:First>
          </b:Person>
          <b:Person>
            <b:Last>Bryson</b:Last>
            <b:First>P.</b:First>
            <b:Middle>C</b:Middle>
          </b:Person>
        </b:NameList>
      </b:Author>
    </b:Author>
    <b:Title>Gender-affirming voice modification for transgender women: Characteristics and outcomes</b:Title>
    <b:JournalName>Transgender Health </b:JournalName>
    <b:Year>2022</b:Year>
    <b:Volume>8</b:Volume>
    <b:Issue>4</b:Issue>
    <b:Pages>352-362</b:Pages>
    <b:RefOrder>130</b:RefOrder>
  </b:Source>
  <b:Source>
    <b:Tag>Dah20</b:Tag>
    <b:SourceType>JournalArticle</b:SourceType>
    <b:Guid>{EE3DCCDE-82BF-374F-8E7E-DA154CA9BF58}</b:Guid>
    <b:Author>
      <b:Author>
        <b:NameList>
          <b:Person>
            <b:Last>Dahl</b:Last>
            <b:First>K</b:First>
          </b:Person>
          <b:Person>
            <b:Last>Mahler</b:Last>
            <b:First>L</b:First>
          </b:Person>
        </b:NameList>
      </b:Author>
    </b:Author>
    <b:Title>Acoustic features of transfemi- nine voices and perceptions of voice femininity</b:Title>
    <b:JournalName>Journal of Voice</b:JournalName>
    <b:Year>2020</b:Year>
    <b:Volume>34</b:Volume>
    <b:Issue>6</b:Issue>
    <b:Pages>961-961</b:Pages>
    <b:RefOrder>131</b:RefOrder>
  </b:Source>
  <b:Source>
    <b:Tag>Azu20</b:Tag>
    <b:SourceType>JournalArticle</b:SourceType>
    <b:Guid>{A7F69E24-B96E-CA40-A4FF-602F3D8D3502}</b:Guid>
    <b:Author>
      <b:Author>
        <b:NameList>
          <b:Person>
            <b:Last>Azul</b:Last>
            <b:First>D</b:First>
          </b:Person>
          <b:Person>
            <b:Last>Hancock</b:Last>
            <b:First>A</b:First>
          </b:Person>
        </b:NameList>
      </b:Author>
    </b:Author>
    <b:Title>Who or what has the capac- ity to influence voice production? Development of a transdis- ciplinary theoretical approach to clinical practice addressing voice and the communication of speaker socio-cultural posi- tioning</b:Title>
    <b:JournalName>International Journal of Speech-Language Pathology</b:JournalName>
    <b:Year>2020</b:Year>
    <b:Volume>22</b:Volume>
    <b:Issue>5</b:Issue>
    <b:Pages>559-570</b:Pages>
    <b:RefOrder>132</b:RefOrder>
  </b:Source>
  <b:Source>
    <b:Tag>Ant22</b:Tag>
    <b:SourceType>JournalArticle</b:SourceType>
    <b:Guid>{D06483BF-BC03-AB4C-9BAA-2B615D76C72F}</b:Guid>
    <b:Author>
      <b:Author>
        <b:NameList>
          <b:Person>
            <b:Last>Antoni</b:Last>
            <b:First>C</b:First>
          </b:Person>
        </b:NameList>
      </b:Author>
    </b:Author>
    <b:Title>Voice and speech training for the transgen- dered patient: What the otolaryngologist should know</b:Title>
    <b:JournalName>Otolaryngologic Clinics of North America</b:JournalName>
    <b:Year>2022</b:Year>
    <b:Volume>55</b:Volume>
    <b:Issue>4</b:Issue>
    <b:Pages>749-759</b:Pages>
    <b:RefOrder>133</b:RefOrder>
  </b:Source>
  <b:Source>
    <b:Tag>Azu22</b:Tag>
    <b:SourceType>JournalArticle</b:SourceType>
    <b:Guid>{382935A5-AC8F-AE4A-A271-C889709FE4FE}</b:Guid>
    <b:Author>
      <b:Author>
        <b:NameList>
          <b:Person>
            <b:Last>Azul</b:Last>
            <b:First>D</b:First>
          </b:Person>
          <b:Person>
            <b:Last>Hancock</b:Last>
            <b:First>A</b:First>
          </b:Person>
          <b:Person>
            <b:Last>Lundberg</b:Last>
            <b:First>T</b:First>
          </b:Person>
          <b:Person>
            <b:Last>Nygren</b:Last>
            <b:First>U</b:First>
          </b:Person>
          <b:Person>
            <b:Last>Dhejne</b:Last>
            <b:First>C</b:First>
          </b:Person>
        </b:NameList>
      </b:Author>
    </b:Author>
    <b:Title>Supporting well-being in gender-diverse people: A tutorial for implementing conceptual and practical shifts toward culturally responsive, person-centered care in speech-language pathology</b:Title>
    <b:JournalName>American Journal of Speech-Language Pathology</b:JournalName>
    <b:Year>2022</b:Year>
    <b:Volume>31</b:Volume>
    <b:Issue>4</b:Issue>
    <b:Pages>1574-1587</b:Pages>
    <b:RefOrder>134</b:RefOrder>
  </b:Source>
  <b:Source>
    <b:Tag>Col221</b:Tag>
    <b:SourceType>JournalArticle</b:SourceType>
    <b:Guid>{EF968814-CEA6-7142-8823-7EBE562B9E6D}</b:Guid>
    <b:Author>
      <b:Author>
        <b:NameList>
          <b:Person>
            <b:Last>Coleman</b:Last>
            <b:First>E</b:First>
          </b:Person>
          <b:Person>
            <b:Last>Radix</b:Last>
            <b:First>A.</b:First>
            <b:Middle>E</b:Middle>
          </b:Person>
          <b:Person>
            <b:Last>Bouman</b:Last>
            <b:First>W.</b:First>
            <b:Middle>P</b:Middle>
          </b:Person>
          <b:Person>
            <b:Last>Brown</b:Last>
            <b:First>G.</b:First>
            <b:Middle>R</b:Middle>
          </b:Person>
          <b:Person>
            <b:Last>de Vries</b:Last>
            <b:First>A.</b:First>
            <b:Middle>L. C</b:Middle>
          </b:Person>
          <b:Person>
            <b:Last>Deutsch</b:Last>
            <b:First>M.</b:First>
            <b:Middle>B</b:Middle>
          </b:Person>
          <b:Person>
            <b:Last>Ettner</b:Last>
            <b:First>R</b:First>
          </b:Person>
          <b:Person>
            <b:Last>Fraser</b:Last>
            <b:First>L</b:First>
          </b:Person>
          <b:Person>
            <b:Last>Goodman</b:Last>
            <b:First>M</b:First>
          </b:Person>
          <b:Person>
            <b:Last>Green</b:Last>
            <b:First>J</b:First>
          </b:Person>
          <b:Person>
            <b:Last>Hancock</b:Last>
            <b:First>A.</b:First>
            <b:Middle>B</b:Middle>
          </b:Person>
          <b:Person>
            <b:Last>Johnson</b:Last>
            <b:First>T.</b:First>
            <b:Middle>W</b:Middle>
          </b:Person>
          <b:Person>
            <b:Last>Karasic</b:Last>
            <b:First>D.</b:First>
            <b:Middle>H</b:Middle>
          </b:Person>
          <b:Person>
            <b:Last>Knudson</b:Last>
            <b:First>G.</b:First>
            <b:Middle>A</b:Middle>
          </b:Person>
          <b:Person>
            <b:Last>Leibowitz</b:Last>
            <b:First>S.</b:First>
            <b:Middle>F</b:Middle>
          </b:Person>
          <b:Person>
            <b:Last>M.</b:Last>
          </b:Person>
        </b:NameList>
      </b:Author>
    </b:Author>
    <b:Title>Standards of care for the health of transgender and gender diverse people, Version 8</b:Title>
    <b:JournalName>nternational Journal of Transgender Health</b:JournalName>
    <b:Year>2022</b:Year>
    <b:Volume>23</b:Volume>
    <b:Issue>1</b:Issue>
    <b:RefOrder>135</b:RefOrder>
  </b:Source>
  <b:Source>
    <b:Tag>Bre22</b:Tag>
    <b:SourceType>JournalArticle</b:SourceType>
    <b:Guid>{457DD637-6908-864F-982C-CDF9A855C025}</b:Guid>
    <b:Author>
      <b:Author>
        <b:NameList>
          <b:Person>
            <b:Last>Brennan</b:Last>
            <b:First>C.,</b:First>
            <b:Middle>Hannah, A. C</b:Middle>
          </b:Person>
          <b:Person>
            <b:Last>Romick</b:Last>
            <b:First>J</b:First>
          </b:Person>
          <b:Person>
            <b:Last>Lewon</b:Last>
            <b:First>J.</b:First>
            <b:Middle>W</b:Middle>
          </b:Person>
          <b:Person>
            <b:Last>Meyers</b:Last>
            <b:First>C</b:First>
          </b:Person>
        </b:NameList>
      </b:Author>
    </b:Author>
    <b:Title>Differences and similarities in the percep- tion of voice gender for individuals who are or are not mem- bers of the LGBT+ community</b:Title>
    <b:JournalName>Journal of Voice.</b:JournalName>
    <b:Year>2022</b:Year>
    <b:Volume>16</b:Volume>
    <b:Issue>10</b:Issue>
    <b:RefOrder>136</b:RefOrder>
  </b:Source>
  <b:Source>
    <b:Tag>Bre20</b:Tag>
    <b:SourceType>JournalArticle</b:SourceType>
    <b:Guid>{05E1DB4C-AF77-7543-A142-C64FFE8CF445}</b:Guid>
    <b:Author>
      <b:Author>
        <b:NameList>
          <b:Person>
            <b:Last>Bretherton</b:Last>
            <b:First>I</b:First>
          </b:Person>
          <b:Person>
            <b:Last>Thrower</b:Last>
            <b:First>E</b:First>
          </b:Person>
          <b:Person>
            <b:Last>Zwickl</b:Last>
            <b:First>S</b:First>
          </b:Person>
          <b:Person>
            <b:Last>Wong</b:Last>
            <b:First>A</b:First>
          </b:Person>
          <b:Person>
            <b:Last>Chetcuti</b:Last>
            <b:First>D</b:First>
          </b:Person>
          <b:Person>
            <b:Last>Grossmann</b:Last>
            <b:First>M</b:First>
          </b:Person>
          <b:Person>
            <b:Last>Zajac</b:Last>
            <b:First>J.</b:First>
            <b:Middle>D</b:Middle>
          </b:Person>
          <b:Person>
            <b:Last>&amp; Cheung</b:Last>
            <b:First>A.</b:First>
            <b:Middle>S.</b:Middle>
          </b:Person>
        </b:NameList>
      </b:Author>
    </b:Author>
    <b:Title>The health and well-being of transgender Australians: A national community survey.</b:Title>
    <b:JournalName>LGBT Health</b:JournalName>
    <b:Year>2020</b:Year>
    <b:Volume>8</b:Volume>
    <b:Issue>1</b:Issue>
    <b:Pages>42-49</b:Pages>
    <b:RefOrder>137</b:RefOrder>
  </b:Source>
  <b:Source>
    <b:Tag>Cha211</b:Tag>
    <b:SourceType>JournalArticle</b:SourceType>
    <b:Guid>{F89D182B-92F5-4C43-87F6-C8DD3B8DAEE9}</b:Guid>
    <b:Author>
      <b:Author>
        <b:NameList>
          <b:Person>
            <b:Last>Chang</b:Last>
            <b:First>J</b:First>
          </b:Person>
          <b:Person>
            <b:Last>&amp; Yung</b:Last>
            <b:First>K.</b:First>
          </b:Person>
        </b:NameList>
      </b:Author>
    </b:Author>
    <b:Title>Gender affirming voice care: A lit- erature review</b:Title>
    <b:JournalName>International Journal of Head and Neck Surgery</b:JournalName>
    <b:Year>2021</b:Year>
    <b:Volume>12</b:Volume>
    <b:Issue>3</b:Issue>
    <b:Pages>93-97</b:Pages>
    <b:RefOrder>138</b:RefOrder>
  </b:Source>
  <b:Source>
    <b:Tag>Hol231</b:Tag>
    <b:SourceType>JournalArticle</b:SourceType>
    <b:Guid>{3067D66A-D65A-B54C-9710-A1E9489D3D8A}</b:Guid>
    <b:Author>
      <b:Author>
        <b:NameList>
          <b:Person>
            <b:Last>Holmberg</b:Last>
            <b:First>J</b:First>
          </b:Person>
          <b:Person>
            <b:Last>Linander</b:Last>
            <b:First>I</b:First>
          </b:Person>
          <b:Person>
            <b:Last>Södersten</b:Last>
            <b:First>M</b:First>
          </b:Person>
          <b:Person>
            <b:Last>Karlsson</b:Last>
            <b:First>F</b:First>
          </b:Person>
        </b:NameList>
      </b:Author>
    </b:Author>
    <b:Title>Exploring motives and perceived barriers for voice modification: The views of transgender and gender-diverse voice clients</b:Title>
    <b:JournalName>Journal of Speech, Language, and Hearing Research</b:JournalName>
    <b:Year>2023</b:Year>
    <b:Volume>66</b:Volume>
    <b:Issue>7</b:Issue>
    <b:RefOrder>139</b:RefOrder>
  </b:Source>
  <b:Source>
    <b:Tag>Bar221</b:Tag>
    <b:SourceType>JournalArticle</b:SourceType>
    <b:Guid>{DE905A04-FC0B-7249-8079-2681AABB53E6}</b:Guid>
    <b:Author>
      <b:Author>
        <b:NameList>
          <b:Person>
            <b:Last>Bartlett</b:Last>
            <b:First>R.</b:First>
            <b:Middle>S</b:Middle>
          </b:Person>
          <b:Person>
            <b:Last>Carpenter</b:Last>
            <b:First>A.</b:First>
            <b:Middle>M</b:Middle>
          </b:Person>
          <b:Person>
            <b:Last>&amp; Chapman</b:Last>
            <b:First>L.</b:First>
            <b:Middle>K</b:Middle>
          </b:Person>
        </b:NameList>
      </b:Author>
    </b:Author>
    <b:Title>A systematic review of adherence strategies for adult populations in speech-language pathology treatment</b:Title>
    <b:JournalName>American Journal of Speech-Language Pathology</b:JournalName>
    <b:Year>2022</b:Year>
    <b:Volume>31</b:Volume>
    <b:Issue>3</b:Issue>
    <b:Pages>1501-1516</b:Pages>
    <b:RefOrder>140</b:RefOrder>
  </b:Source>
  <b:Source>
    <b:Tag>Dac22</b:Tag>
    <b:SourceType>JournalArticle</b:SourceType>
    <b:Guid>{8FA72350-720C-E14C-80BD-811021501028}</b:Guid>
    <b:Author>
      <b:Author>
        <b:NameList>
          <b:Person>
            <b:Last>Dacakis</b:Last>
            <b:First>G</b:First>
          </b:Person>
          <b:Person>
            <b:Last>Erasmus</b:Last>
            <b:First>J</b:First>
          </b:Person>
          <b:Person>
            <b:Last>Nygren</b:Last>
            <b:First>U</b:First>
          </b:Person>
          <b:Person>
            <b:Last>Oates</b:Last>
            <b:First>J.,</b:First>
            <b:Middle>Quinn, S</b:Middle>
          </b:Person>
          <b:Person>
            <b:Last>&amp; Södersten</b:Last>
            <b:First>M.</b:First>
          </b:Person>
        </b:NameList>
      </b:Author>
    </b:Author>
    <b:Title>Development and initial psychometric evaluation of the self-efficacy scale for voice modification in trans women</b:Title>
    <b:JournalName>Journal of Voice</b:JournalName>
    <b:Year>2022</b:Year>
    <b:Volume>15</b:Volume>
    <b:Issue>3</b:Issue>
    <b:RefOrder>141</b:RefOrder>
  </b:Source>
  <b:Source>
    <b:Tag>Qui23</b:Tag>
    <b:SourceType>JournalArticle</b:SourceType>
    <b:Guid>{74AAB5A6-974B-1C4F-8A55-E73DBEA1E39C}</b:Guid>
    <b:Author>
      <b:Author>
        <b:NameList>
          <b:Person>
            <b:Last>Quinn</b:Last>
            <b:First>S</b:First>
          </b:Person>
        </b:NameList>
      </b:Author>
    </b:Author>
    <b:Title>Guidance for research with trans and gender-diverse people</b:Title>
    <b:JournalName>Seminars in Speech and Language</b:JournalName>
    <b:Year>2023</b:Year>
    <b:Volume>44</b:Volume>
    <b:Issue>2</b:Issue>
    <b:Pages>119-136</b:Pages>
    <b:RefOrder>142</b:RefOrder>
  </b:Source>
  <b:Source>
    <b:Tag>Leu21</b:Tag>
    <b:SourceType>JournalArticle</b:SourceType>
    <b:Guid>{0FE662F6-AF3E-8C4E-B0B1-5AFAFEE58F5B}</b:Guid>
    <b:Author>
      <b:Author>
        <b:NameList>
          <b:Person>
            <b:Last>Leung</b:Last>
            <b:First>Y</b:First>
          </b:Person>
          <b:Person>
            <b:Last>Oates</b:Last>
            <b:First>J.,</b:First>
            <b:Middle>Chan, S. P</b:Middle>
          </b:Person>
          <b:Person>
            <b:Last>&amp; Papp</b:Last>
            <b:First>V</b:First>
          </b:Person>
        </b:NameList>
      </b:Author>
    </b:Author>
    <b:Title>Associations between speaking fundamental frequency, vowel formant frequencies, and listener perceptions of speaker gender and vocal femininity–masculinity</b:Title>
    <b:JournalName>Journal of Speech, Language, and Hearing Research</b:JournalName>
    <b:Year>2021</b:Year>
    <b:Volume>64</b:Volume>
    <b:Issue>7</b:Issue>
    <b:Pages>2600-2622</b:Pages>
    <b:RefOrder>143</b:RefOrder>
  </b:Source>
  <b:Source>
    <b:Tag>Dac221</b:Tag>
    <b:SourceType>JournalArticle</b:SourceType>
    <b:Guid>{E9F579ED-F15C-A549-9EA9-B12694879381}</b:Guid>
    <b:Author>
      <b:Author>
        <b:NameList>
          <b:Person>
            <b:Last>Dacakis</b:Last>
            <b:First>G</b:First>
          </b:Person>
          <b:Person>
            <b:Last>Quinn</b:Last>
            <b:First>S</b:First>
          </b:Person>
          <b:Person>
            <b:Last>Oates</b:Last>
            <b:First>J</b:First>
          </b:Person>
        </b:NameList>
      </b:Author>
    </b:Author>
    <b:Title>Perceived gender and client satisfaction in transgender voice work: Comparing self and listener rating scales across a training program</b:Title>
    <b:JournalName>Folia Phoniatrica et Logopaedica</b:JournalName>
    <b:Year>2022</b:Year>
    <b:Volume>74</b:Volume>
    <b:Issue>5</b:Issue>
    <b:Pages>364-379</b:Pages>
    <b:RefOrder>146</b:RefOrder>
  </b:Source>
  <b:Source>
    <b:Tag>Ram22</b:Tag>
    <b:SourceType>JournalArticle</b:SourceType>
    <b:Guid>{7AC2A34A-2AF1-B44B-8C81-61820F6F1CF9}</b:Guid>
    <b:Author>
      <b:Author>
        <b:NameList>
          <b:Person>
            <b:Last>Ramírez-Arroyo</b:Last>
            <b:First>G</b:First>
          </b:Person>
          <b:Person>
            <b:Last>Salin-Pascual</b:Last>
            <b:First>R</b:First>
          </b:Person>
          <b:Person>
            <b:Last>&amp; Fuentes</b:Last>
            <b:First>M.</b:First>
            <b:Middle>S. D.</b:Middle>
          </b:Person>
        </b:NameList>
      </b:Author>
    </b:Author>
    <b:Title>Relevance of the voice in the process of gender affirmation in transsexual women: A cross-sectional study</b:Title>
    <b:JournalName>Salud Mental</b:JournalName>
    <b:Year>2022</b:Year>
    <b:Volume>45</b:Volume>
    <b:Issue>3</b:Issue>
    <b:Pages>115-123</b:Pages>
    <b:RefOrder>144</b:RefOrder>
  </b:Source>
  <b:Source>
    <b:Tag>Mal23</b:Tag>
    <b:SourceType>JournalArticle</b:SourceType>
    <b:Guid>{DD20EB86-464E-934C-A045-50AE85897853}</b:Guid>
    <b:Author>
      <b:Author>
        <b:NameList>
          <b:Person>
            <b:Last>Mallipeddi</b:Last>
            <b:First>N.</b:First>
            <b:Middle>V</b:Middle>
          </b:Person>
          <b:Person>
            <b:Last>Mehrotra</b:Last>
            <b:First>A</b:First>
          </b:Person>
          <b:Person>
            <b:Last>&amp; Van Stan</b:Last>
            <b:First>J.</b:First>
            <b:Middle>H.</b:Middle>
          </b:Person>
        </b:NameList>
      </b:Author>
    </b:Author>
    <b:Title>Telepractice in the treatment of speech and voice disorders: What could the future look like?</b:Title>
    <b:JournalName>Perspectives of the ASHA Special Interest Groups</b:JournalName>
    <b:Year>2023</b:Year>
    <b:Volume>8</b:Volume>
    <b:Issue>2</b:Issue>
    <b:Pages>418-423</b:Pages>
    <b:RefOrder>145</b:RefOrder>
  </b:Source>
  <b:Source>
    <b:Tag>San22</b:Tag>
    <b:SourceType>JournalArticle</b:SourceType>
    <b:Guid>{16104B94-DD51-2645-B560-E657293BCE90}</b:Guid>
    <b:Author>
      <b:Author>
        <b:NameList>
          <b:Person>
            <b:Last>Sand</b:Last>
            <b:First>A</b:First>
          </b:Person>
        </b:NameList>
      </b:Author>
    </b:Author>
    <b:Title>Inferential statistics is an unfit tool for interpret- ing data</b:Title>
    <b:JournalName>Applied Sciences</b:JournalName>
    <b:Year>2022</b:Year>
    <b:Volume>12</b:Volume>
    <b:Issue>15</b:Issue>
    <b:RefOrder>147</b:RefOrder>
  </b:Source>
  <b:Source>
    <b:Tag>Har20</b:Tag>
    <b:SourceType>JournalArticle</b:SourceType>
    <b:Guid>{4DCED071-5D24-8445-8B36-B04E425FBD33}</b:Guid>
    <b:Author>
      <b:Author>
        <b:NameList>
          <b:Person>
            <b:Last>Hardy</b:Last>
            <b:First>T.</b:First>
            <b:Middle>L. D</b:Middle>
          </b:Person>
          <b:Person>
            <b:Last>Boliek</b:Last>
            <b:First>C.</b:First>
            <b:Middle>A</b:Middle>
          </b:Person>
          <b:Person>
            <b:Last>Aalto</b:Last>
            <b:First>D</b:First>
          </b:Person>
          <b:Person>
            <b:Last>Lewicke</b:Last>
            <b:First>J</b:First>
          </b:Person>
          <b:Person>
            <b:Last>Wells</b:Last>
            <b:First>K</b:First>
          </b:Person>
          <b:Person>
            <b:Last>&amp; Rieger</b:Last>
            <b:First>J.</b:First>
            <b:Middle>M</b:Middle>
          </b:Person>
        </b:NameList>
      </b:Author>
    </b:Author>
    <b:Title>Contributions of voice and nonverbal communication to perceived masculinity–femininity for cisgen- der and transgender communicators</b:Title>
    <b:JournalName>Journal of Speech, Language, and Hearing Research</b:JournalName>
    <b:Year>2020</b:Year>
    <b:Volume>63</b:Volume>
    <b:Issue>4</b:Issue>
    <b:Pages>931-947</b:Pages>
    <b:RefOrder>148</b:RefOrder>
  </b:Source>
  <b:Source>
    <b:Tag>Acc22</b:Tag>
    <b:SourceType>JournalArticle</b:SourceType>
    <b:Guid>{0CFFF1FD-A19D-9A47-85C2-DB5FE2FD3D58}</b:Guid>
    <b:Author>
      <b:Author>
        <b:NameList>
          <b:Person>
            <b:Last>Accetta</b:Last>
            <b:First>V</b:First>
          </b:Person>
        </b:NameList>
      </b:Author>
    </b:Author>
    <b:Title> Estill Voice Training and the Gender Non-binary Singer</b:Title>
    <b:JournalName>Voice and Speech Review</b:JournalName>
    <b:Year>2022</b:Year>
    <b:Volume>16</b:Volume>
    <b:Issue>2200-207</b:Issue>
    <b:RefOrder>14</b:RefOrder>
  </b:Source>
  <b:Source>
    <b:Tag>Ant221</b:Tag>
    <b:SourceType>JournalArticle</b:SourceType>
    <b:Guid>{F184B22B-55F9-AA4D-A665-BC74CB907962}</b:Guid>
    <b:Author>
      <b:Author>
        <b:NameList>
          <b:Person>
            <b:Last>Antoni</b:Last>
            <b:First>C</b:First>
          </b:Person>
        </b:NameList>
      </b:Author>
    </b:Author>
    <b:Title> Voice and speech training for the transgen- dered patient: What the otolaryngologist should know</b:Title>
    <b:JournalName>Otolaryngologic Clinics of North America</b:JournalName>
    <b:Year>2022</b:Year>
    <b:Volume>55</b:Volume>
    <b:Issue>4</b:Issue>
    <b:Pages>749-756</b:Pages>
    <b:RefOrder>15</b:RefOrder>
  </b:Source>
  <b:Source>
    <b:Tag>Bra20</b:Tag>
    <b:SourceType>JournalArticle</b:SourceType>
    <b:Guid>{7F69F004-1E66-1449-B5F3-DDF3AA830E79}</b:Guid>
    <b:Author>
      <b:Author>
        <b:NameList>
          <b:Person>
            <b:Last>Braga</b:Last>
            <b:First>G</b:First>
          </b:Person>
        </b:NameList>
      </b:Author>
    </b:Author>
    <b:Title>The Importance of Orofacial Motricity in the Work of Confirmation of Transgender Voice: An Integrative Review</b:Title>
    <b:JournalName>Journal of Medical Health</b:JournalName>
    <b:Year>2020</b:Year>
    <b:Volume>131</b:Volume>
    <b:Pages>2-6</b:Pages>
    <b:RefOrder>16</b:RefOrder>
  </b:Source>
  <b:Source>
    <b:Tag>Qui21</b:Tag>
    <b:SourceType>JournalArticle</b:SourceType>
    <b:Guid>{BC4A1A23-4972-C04D-81DE-15096DF1B4A9}</b:Guid>
    <b:Author>
      <b:Author>
        <b:NameList>
          <b:Person>
            <b:Last>Quinn</b:Last>
            <b:First>S</b:First>
          </b:Person>
          <b:Person>
            <b:Last>OAtes</b:Last>
            <b:First>J</b:First>
          </b:Person>
          <b:Person>
            <b:Last>Dacakis</b:Last>
            <b:First>G</b:First>
          </b:Person>
        </b:NameList>
      </b:Author>
    </b:Author>
    <b:Title> The Experiences of Trans and Gender Diverse Clients in an Intensive Voice Training Program: A Mixed-Methodological Study</b:Title>
    <b:JournalName>Journal of voice</b:JournalName>
    <b:Year>2021</b:Year>
    <b:RefOrder>17</b:RefOrder>
  </b:Source>
  <b:Source>
    <b:Tag>Gre94</b:Tag>
    <b:SourceType>JournalArticle</b:SourceType>
    <b:Guid>{426CFF9C-F7A6-9D4D-8A77-505D319688A9}</b:Guid>
    <b:Author>
      <b:Author>
        <b:NameList>
          <b:Person>
            <b:Last>Greene</b:Last>
            <b:First>M</b:First>
          </b:Person>
        </b:NameList>
      </b:Author>
    </b:Author>
    <b:Title>Epistemology and Educational Research: The Influence of Recent Approaches to Knowledge</b:Title>
    <b:JournalName>Review of Research in Education</b:JournalName>
    <b:Year>1994</b:Year>
    <b:Volume>20</b:Volume>
    <b:Issue>1</b:Issue>
    <b:Pages>423-464</b:Pages>
    <b:RefOrder>215</b:RefOrder>
  </b:Source>
  <b:Source>
    <b:Tag>AlA20</b:Tag>
    <b:SourceType>JournalArticle</b:SourceType>
    <b:Guid>{570C497A-94BB-7A4D-867E-B83CBE65D3AD}</b:Guid>
    <b:Author>
      <b:Author>
        <b:NameList>
          <b:Person>
            <b:Last>Al-Ababneh</b:Last>
            <b:First>Mukhles</b:First>
            <b:Middle>M</b:Middle>
          </b:Person>
        </b:NameList>
      </b:Author>
    </b:Author>
    <b:Title>LINKING ONTOLOGY, EPISTEMOLOGY AND RESEARCH METHODOLOGY</b:Title>
    <b:JournalName>Science and Philosophy </b:JournalName>
    <b:Year>2020</b:Year>
    <b:Volume>8</b:Volume>
    <b:Issue>1</b:Issue>
    <b:RefOrder>216</b:RefOrder>
  </b:Source>
  <b:Source>
    <b:Tag>Mar22</b:Tag>
    <b:SourceType>JournalArticle</b:SourceType>
    <b:Guid>{BF22CC5B-47F1-E44E-8445-C8086938E284}</b:Guid>
    <b:Author>
      <b:Author>
        <b:NameList>
          <b:Person>
            <b:Last>Martino</b:Last>
            <b:First>Wayne</b:First>
          </b:Person>
        </b:NameList>
      </b:Author>
    </b:Author>
    <b:Title>Supporting transgender students in schools: beyond an individualist approach to trans inclusion in the education system</b:Title>
    <b:JournalName>Educational Review</b:JournalName>
    <b:Year>2022</b:Year>
    <b:Volume>74</b:Volume>
    <b:Issue>4</b:Issue>
    <b:Pages>753-772</b:Pages>
    <b:RefOrder>96</b:RefOrder>
  </b:Source>
  <b:Source>
    <b:Tag>Hal99</b:Tag>
    <b:SourceType>Book</b:SourceType>
    <b:Guid>{16AE9023-98FB-B84D-9F66-71C02DA667DB}</b:Guid>
    <b:Author>
      <b:Author>
        <b:NameList>
          <b:Person>
            <b:Last>Halberstam</b:Last>
            <b:First>J</b:First>
          </b:Person>
        </b:NameList>
      </b:Author>
    </b:Author>
    <b:Title>F2M: the making of female masculinity</b:Title>
    <b:City>Edinburgh</b:City>
    <b:Publisher>Edinburgh University Press</b:Publisher>
    <b:Year>1999</b:Year>
    <b:RefOrder>217</b:RefOrder>
  </b:Source>
  <b:Source>
    <b:Tag>Adl121</b:Tag>
    <b:SourceType>Book</b:SourceType>
    <b:Guid>{4DDA9848-13CF-B349-8AFB-8E0E10EA6D63}</b:Guid>
    <b:Author>
      <b:Author>
        <b:NameList>
          <b:Person>
            <b:Last>Adler</b:Last>
            <b:First>R.</b:First>
            <b:Middle>K</b:Middle>
          </b:Person>
          <b:Person>
            <b:Last>Constansis</b:Last>
            <b:First>A</b:First>
          </b:Person>
          <b:Person>
            <b:Last>Van Borsel</b:Last>
            <b:First>J</b:First>
          </b:Person>
        </b:NameList>
      </b:Author>
    </b:Author>
    <b:Title>Voice and communication therapy for the transgender/transsexual client: A comprehensive clinical guide</b:Title>
    <b:City>San Diego, CA</b:City>
    <b:Publisher>Plural Publishing</b:Publisher>
    <b:Year>2012</b:Year>
    <b:Edition>2nd</b:Edition>
    <b:RefOrder>218</b:RefOrder>
  </b:Source>
  <b:Source>
    <b:Tag>Air09</b:Tag>
    <b:SourceType>Book</b:SourceType>
    <b:Guid>{48C7D17C-34FC-774A-9D27-8C1C670A0D74}</b:Guid>
    <b:Author>
      <b:Author>
        <b:NameList>
          <b:Person>
            <b:Last>Airton</b:Last>
            <b:First>L</b:First>
          </b:Person>
        </b:NameList>
      </b:Author>
    </b:Author>
    <b:Title>Diversity and multiculturalism: A reader</b:Title>
    <b:City>New York, NY</b:City>
    <b:Publisher>Peter Lang Publishing</b:Publisher>
    <b:Year>2009</b:Year>
    <b:RefOrder>219</b:RefOrder>
  </b:Source>
  <b:Source>
    <b:Tag>And97</b:Tag>
    <b:SourceType>JournalArticle</b:SourceType>
    <b:Guid>{2F6400A4-773F-E641-9A54-06AFC861A139}</b:Guid>
    <b:Title>Gender presentation: Perceptual and acoustical analyses of voice</b:Title>
    <b:Year>1997</b:Year>
    <b:Author>
      <b:Author>
        <b:NameList>
          <b:Person>
            <b:Last>Andrews</b:Last>
            <b:First>M</b:First>
          </b:Person>
          <b:Person>
            <b:Last>Schmidt</b:Last>
            <b:First>C</b:First>
          </b:Person>
        </b:NameList>
      </b:Author>
    </b:Author>
    <b:JournalName>Journal of Voice</b:JournalName>
    <b:Volume>11</b:Volume>
    <b:Issue>3</b:Issue>
    <b:Pages>307-313</b:Pages>
    <b:RefOrder>220</b:RefOrder>
  </b:Source>
  <b:Source>
    <b:Tag>Gor05</b:Tag>
    <b:SourceType>Book</b:SourceType>
    <b:Guid>{222C5680-7EB8-B545-AED9-F0CBE3E6863A}</b:Guid>
    <b:Author>
      <b:Author>
        <b:NameList>
          <b:Person>
            <b:Last>Gorton</b:Last>
            <b:First>R.</b:First>
            <b:Middle>N</b:Middle>
          </b:Person>
          <b:Person>
            <b:Last>Buth</b:Last>
            <b:First>J</b:First>
          </b:Person>
          <b:Person>
            <b:Last>Spade</b:Last>
            <b:First>D.</b:First>
          </b:Person>
        </b:NameList>
      </b:Author>
    </b:Author>
    <b:Title>Medical therapy and health maintenance for  transgender men: A guide for health care providers</b:Title>
    <b:Year>2005</b:Year>
    <b:City>San Francisco, CA</b:City>
    <b:Publisher>Lyon-Marin Women's Health Services</b:Publisher>
    <b:RefOrder>221</b:RefOrder>
  </b:Source>
  <b:Source>
    <b:Tag>Car07</b:Tag>
    <b:SourceType>JournalArticle</b:SourceType>
    <b:Guid>{151BD4DE-E96E-9C4F-8182-D46BBDF1F6A0}</b:Guid>
    <b:Author>
      <b:Author>
        <b:NameList>
          <b:Person>
            <b:Last>Carew</b:Last>
            <b:First>L</b:First>
          </b:Person>
          <b:Person>
            <b:Last>Dacakis</b:Last>
            <b:First>G'</b:First>
            <b:Middle>Oates, J</b:Middle>
          </b:Person>
        </b:NameList>
      </b:Author>
    </b:Author>
    <b:Title>The effectiveness of oral resonance therapy on the perception of femininity of voice in male-to-female transsexuals</b:Title>
    <b:Year>2007</b:Year>
    <b:JournalName>Journal of Voice</b:JournalName>
    <b:Volume>21</b:Volume>
    <b:Issue>3</b:Issue>
    <b:Pages>591-603</b:Pages>
    <b:RefOrder>222</b:RefOrder>
  </b:Source>
  <b:Source>
    <b:Tag>Wad18</b:Tag>
    <b:SourceType>JournalArticle</b:SourceType>
    <b:Guid>{30F09853-3249-3C47-822D-85F88048F713}</b:Guid>
    <b:Author>
      <b:Author>
        <b:NameList>
          <b:Person>
            <b:Last>Wadams</b:Last>
            <b:First>Morgan</b:First>
          </b:Person>
          <b:Person>
            <b:Last>Park</b:Last>
            <b:First>Tanya</b:First>
          </b:Person>
        </b:NameList>
      </b:Author>
    </b:Author>
    <b:Title>Qualitative Research in Correctional Settings: Researcher Bias, Western Ideological Influences, and Social Justice</b:Title>
    <b:JournalName>Journal of Forensic Nursing</b:JournalName>
    <b:Year>2018</b:Year>
    <b:Volume>14</b:Volume>
    <b:Issue>2</b:Issue>
    <b:Pages>72-79</b:Pages>
    <b:RefOrder>98</b:RefOrder>
  </b:Source>
  <b:Source>
    <b:Tag>Day06</b:Tag>
    <b:SourceType>JournalArticle</b:SourceType>
    <b:Guid>{D82348DB-2B06-D44D-AD99-26C84D63E72B}</b:Guid>
    <b:Author>
      <b:Author>
        <b:NameList>
          <b:Person>
            <b:Last>Dayme</b:Last>
            <b:First>Meribeth</b:First>
            <b:Middle>Bunch</b:Middle>
          </b:Person>
        </b:NameList>
      </b:Author>
    </b:Author>
    <b:Title>An Argument for Whole Body and Holistic Approaches to Research and Singing</b:Title>
    <b:JournalName> Journal of Singing - The Official Journal of the National Association of Teachers of Singing</b:JournalName>
    <b:Year>2006</b:Year>
    <b:Volume>63</b:Volume>
    <b:Issue>1</b:Issue>
    <b:Pages>59-64</b:Pages>
    <b:RefOrder>99</b:RefOrder>
  </b:Source>
  <b:Source>
    <b:Tag>Wos99</b:Tag>
    <b:SourceType>JournalArticle</b:SourceType>
    <b:Guid>{D13D4DDC-E975-1D46-8D0D-2BCDDF0684C2}</b:Guid>
    <b:Author>
      <b:Author>
        <b:NameList>
          <b:Person>
            <b:Last>Wosalait</b:Last>
            <b:First>Karen</b:First>
          </b:Person>
          <b:Person>
            <b:Last>Heron</b:Last>
            <b:First>Paula</b:First>
            <b:Middle>R. L.</b:Middle>
          </b:Person>
          <b:Person>
            <b:Last>Shaffer</b:Last>
            <b:First>Peter</b:First>
            <b:Middle>S.</b:Middle>
          </b:Person>
          <b:Person>
            <b:Last>McDermott</b:Last>
            <b:First>Lillian</b:First>
            <b:Middle>C.</b:Middle>
          </b:Person>
        </b:NameList>
      </b:Author>
    </b:Author>
    <b:Title>Addressing student difficulties in applying a wave model to the interference and diffraction of light</b:Title>
    <b:JournalName>American Journal of Physics</b:JournalName>
    <b:Year>1999</b:Year>
    <b:Volume>67</b:Volume>
    <b:Issue>5</b:Issue>
    <b:RefOrder>100</b:RefOrder>
  </b:Source>
  <b:Source>
    <b:Tag>Gal111</b:Tag>
    <b:SourceType>JournalArticle</b:SourceType>
    <b:Guid>{38E536BE-4272-0D4F-A7C0-152C8295061E}</b:Guid>
    <b:Author>
      <b:Author>
        <b:NameList>
          <b:Person>
            <b:Last>Galupo</b:Last>
            <b:First>M</b:First>
            <b:Middle>P.</b:Middle>
          </b:Person>
        </b:NameList>
      </b:Author>
    </b:Author>
    <b:Title>Bisexuality: Complicating and Conceptualizing Sexual Identity</b:Title>
    <b:JournalName>Journal of Bisexuality</b:JournalName>
    <b:Year>2011</b:Year>
    <b:Volume>11</b:Volume>
    <b:Issue>4</b:Issue>
    <b:Pages>545-549</b:Pages>
    <b:RefOrder>121</b:RefOrder>
  </b:Source>
  <b:Source>
    <b:Tag>Cul17</b:Tag>
    <b:SourceType>InternetSite</b:SourceType>
    <b:Guid>{5898C444-CE90-8442-9210-2C7D9E9187AE}</b:Guid>
    <b:Author>
      <b:Author>
        <b:NameList>
          <b:Person>
            <b:Last>Culp</b:Last>
            <b:First>Mara</b:First>
            <b:Middle>E</b:Middle>
          </b:Person>
          <b:Person>
            <b:Last>Salvador</b:Last>
            <b:First>Karen</b:First>
          </b:Person>
        </b:NameList>
      </b:Author>
    </b:Author>
    <b:Title>Embracing Human Difference in Music Education: Suggestions for Honoring Diversity in Music Classrooms</b:Title>
    <b:JournalName>National Association for Music </b:JournalName>
    <b:Year>2017</b:Year>
    <b:URL>https://nafme.org/embracing-human-difference-music-education/</b:URL>
    <b:YearAccessed>2022</b:YearAccessed>
    <b:MonthAccessed>October</b:MonthAccessed>
    <b:DayAccessed>10</b:DayAccessed>
    <b:RefOrder>102</b:RefOrder>
  </b:Source>
  <b:Source>
    <b:Tag>Blo16</b:Tag>
    <b:SourceType>Book</b:SourceType>
    <b:Guid>{F91B1913-9AC1-4A4A-9A52-B5E7B8D9A936}</b:Guid>
    <b:Author>
      <b:Author>
        <b:NameList>
          <b:Person>
            <b:Last>Bloomberg</b:Last>
            <b:First>L.</b:First>
            <b:Middle>D</b:Middle>
          </b:Person>
          <b:Person>
            <b:Last>Volpe</b:Last>
            <b:First>M</b:First>
          </b:Person>
        </b:NameList>
      </b:Author>
    </b:Author>
    <b:Title>Completing your qualitative dissertation: A road map from beginning to end</b:Title>
    <b:City>Thousand Oaks, CA</b:City>
    <b:Publisher>Sage Publishing</b:Publisher>
    <b:Year>2016</b:Year>
    <b:RefOrder>104</b:RefOrder>
  </b:Source>
  <b:Source>
    <b:Tag>Cla20</b:Tag>
    <b:SourceType>JournalArticle</b:SourceType>
    <b:Guid>{29621482-9B72-E644-82FD-35E1CB375662}</b:Guid>
    <b:Title>“The edge of harm and help”: ethical considerations in the care of transgender youth with complex family situations</b:Title>
    <b:Year>2020</b:Year>
    <b:Author>
      <b:Author>
        <b:NameList>
          <b:Person>
            <b:Last>Clark</b:Last>
            <b:First>Beth</b:First>
            <b:Middle>A.</b:Middle>
          </b:Person>
          <b:Person>
            <b:Last>Virani</b:Last>
            <b:First>Alice</b:First>
          </b:Person>
          <b:Person>
            <b:Last>Saewyc</b:Last>
            <b:First>Elizabeth</b:First>
            <b:Middle>M.</b:Middle>
          </b:Person>
        </b:NameList>
      </b:Author>
    </b:Author>
    <b:JournalName>Ethics and Behaviour</b:JournalName>
    <b:Volume>30</b:Volume>
    <b:Issue>3</b:Issue>
    <b:Pages>161-180</b:Pages>
    <b:RefOrder>109</b:RefOrder>
  </b:Source>
  <b:Source>
    <b:Tag>Hen12</b:Tag>
    <b:SourceType>JournalArticle</b:SourceType>
    <b:Guid>{3C170DD5-C2C1-C24D-ACEC-7E915FEA4123}</b:Guid>
    <b:Author>
      <b:Author>
        <b:NameList>
          <b:Person>
            <b:Last>Hendricks</b:Last>
            <b:First>M.</b:First>
            <b:Middle>L</b:Middle>
          </b:Person>
          <b:Person>
            <b:Last>Testa</b:Last>
            <b:First>R.</b:First>
            <b:Middle>J</b:Middle>
          </b:Person>
        </b:NameList>
      </b:Author>
    </b:Author>
    <b:Title>A conceptual framework for clinical work with transgender and gender nonconforming clients: An adaptation of the minority stress model</b:Title>
    <b:JournalName>Professional Psychology: Research and Practice</b:JournalName>
    <b:Year>2012</b:Year>
    <b:Volume>43</b:Volume>
    <b:Issue>5</b:Issue>
    <b:Pages>460-467</b:Pages>
    <b:RefOrder>110</b:RefOrder>
  </b:Source>
  <b:Source>
    <b:Tag>Ans12</b:Tag>
    <b:SourceType>JournalArticle</b:SourceType>
    <b:Guid>{D5C3F45B-62AD-5F40-B60D-1A566C5AC12F}</b:Guid>
    <b:Title>Cisgenderism in psychology: pathologising and misgendering children from 1999–2008</b:Title>
    <b:JournalName>Psychology and sexuality</b:JournalName>
    <b:Year>2012</b:Year>
    <b:Volume>3</b:Volume>
    <b:Issue>2</b:Issue>
    <b:Pages>137-160</b:Pages>
    <b:Author>
      <b:Author>
        <b:NameList>
          <b:Person>
            <b:Last>Ansara</b:Last>
            <b:First>Y.G</b:First>
          </b:Person>
          <b:Person>
            <b:Last>Hegarty</b:Last>
            <b:First>P</b:First>
          </b:Person>
        </b:NameList>
      </b:Author>
    </b:Author>
    <b:RefOrder>111</b:RefOrder>
  </b:Source>
  <b:Source>
    <b:Tag>Bog07</b:Tag>
    <b:SourceType>Book</b:SourceType>
    <b:Guid>{59B88F72-9778-BC45-8CB5-FFDDDD1E4B94}</b:Guid>
    <b:Author>
      <b:Author>
        <b:NameList>
          <b:Person>
            <b:Last>Bogden</b:Last>
            <b:First>R.C</b:First>
          </b:Person>
          <b:Person>
            <b:Last>Biklen</b:Last>
            <b:First>S.</b:First>
            <b:Middle>K</b:Middle>
          </b:Person>
        </b:NameList>
      </b:Author>
    </b:Author>
    <b:Title>Qualitative research for education</b:Title>
    <b:City>New York, NY</b:City>
    <b:Publisher>Pearson</b:Publisher>
    <b:Year>2007</b:Year>
    <b:RefOrder>112</b:RefOrder>
  </b:Source>
  <b:Source>
    <b:Tag>Che18</b:Tag>
    <b:SourceType>JournalArticle</b:SourceType>
    <b:Guid>{A82FDD35-CC0C-A647-9461-7E9A7FA35F59}</b:Guid>
    <b:Author>
      <b:Author>
        <b:NameList>
          <b:Person>
            <b:Last>Chen</b:Last>
            <b:First>D</b:First>
          </b:Person>
          <b:Person>
            <b:Last>Simons</b:Last>
            <b:First>L</b:First>
          </b:Person>
        </b:NameList>
      </b:Author>
    </b:Author>
    <b:Title>Ethical considerations in fertility preservation for transgender youth: A case illustration</b:Title>
    <b:Year>2018</b:Year>
    <b:JournalName>Clinical Practice in Pediatric Psychology</b:JournalName>
    <b:Volume>6</b:Volume>
    <b:Issue>1</b:Issue>
    <b:Pages>93-100</b:Pages>
    <b:RefOrder>113</b:RefOrder>
  </b:Source>
  <b:Source>
    <b:Tag>Ehr16</b:Tag>
    <b:SourceType>Book</b:SourceType>
    <b:Guid>{09015EF1-6C45-D643-AE42-15356E88B58D}</b:Guid>
    <b:Title>The gender creative child: Pathways for nurturing and supporting children who live outside gender boxes</b:Title>
    <b:Year>2016</b:Year>
    <b:Author>
      <b:Author>
        <b:NameList>
          <b:Person>
            <b:Last>Ehrensaft</b:Last>
            <b:First>D</b:First>
          </b:Person>
        </b:NameList>
      </b:Author>
    </b:Author>
    <b:City>New York, NY</b:City>
    <b:Publisher>The Experiment</b:Publisher>
    <b:RefOrder>114</b:RefOrder>
  </b:Source>
  <b:Source>
    <b:Tag>Bla06</b:Tag>
    <b:SourceType>JournalArticle</b:SourceType>
    <b:Guid>{6E9998E2-D459-244C-9F44-56A6A1AB6A3A}</b:Guid>
    <b:Title>Voice and communi- cation therapy for the transgender/transsexual client: A compre- hensive clinical guide</b:Title>
    <b:JournalName>Journal of laryngology and otology</b:JournalName>
    <b:Year>2006</b:Year>
    <b:Volume>120</b:Volume>
    <b:Issue>8</b:Issue>
    <b:Pages>710-710</b:Pages>
    <b:Author>
      <b:Author>
        <b:NameList>
          <b:Person>
            <b:Last>Blagnys</b:Last>
            <b:First>B.</b:First>
            <b:Middle>L.</b:Middle>
          </b:Person>
        </b:NameList>
      </b:Author>
    </b:Author>
    <b:RefOrder>115</b:RefOrder>
  </b:Source>
  <b:Source>
    <b:Tag>Nic16</b:Tag>
    <b:SourceType>JournalArticle</b:SourceType>
    <b:Guid>{E5016E75-D733-AF41-94B1-41CE13B2654A}</b:Guid>
    <b:Author>
      <b:Author>
        <b:NameList>
          <b:Person>
            <b:Last>Nicolazzo</b:Last>
          </b:Person>
        </b:NameList>
      </b:Author>
    </b:Author>
    <b:Title>“Just Go In Looking Good”: The Resilience, Resistance, and Kinship-Building of Trans* College Students</b:Title>
    <b:JournalName>Journal of College Student Development</b:JournalName>
    <b:Year>2016</b:Year>
    <b:Volume>57</b:Volume>
    <b:Issue>5</b:Issue>
    <b:Pages>538-556</b:Pages>
    <b:RefOrder>116</b:RefOrder>
  </b:Source>
  <b:Source>
    <b:Tag>Jou19</b:Tag>
    <b:SourceType>JournalArticle</b:SourceType>
    <b:Guid>{831871EC-6057-4741-85D8-B9652545497B}</b:Guid>
    <b:Author>
      <b:Author>
        <b:NameList>
          <b:Person>
            <b:Last>Jourian</b:Last>
            <b:First>T.J.</b:First>
          </b:Person>
        </b:NameList>
      </b:Author>
    </b:Author>
    <b:Title>Trans in College: Transgender Students' Strategies for Navigating Campus Life and the Institutional Politics of Inclusion</b:Title>
    <b:JournalName>Journal of LGBT Youth</b:JournalName>
    <b:Year>2019</b:Year>
    <b:Volume>16</b:Volume>
    <b:Issue>1</b:Issue>
    <b:Pages>107-110</b:Pages>
    <b:RefOrder>223</b:RefOrder>
  </b:Source>
  <b:Source>
    <b:Tag>Bee03</b:Tag>
    <b:SourceType>JournalArticle</b:SourceType>
    <b:Guid>{93332F01-F1C7-9149-9224-0D7132634123}</b:Guid>
    <b:Author>
      <b:Author>
        <b:NameList>
          <b:Person>
            <b:Last>Beemyn</b:Last>
            <b:First>B.</b:First>
          </b:Person>
        </b:NameList>
      </b:Author>
    </b:Author>
    <b:Title>Serving the needs of transgender college students.</b:Title>
    <b:JournalName>Journal of Gay and Lesbian Issues in Education</b:JournalName>
    <b:Year>2003</b:Year>
    <b:Volume>3</b:Volume>
    <b:Issue>1</b:Issue>
    <b:Pages>33-50</b:Pages>
    <b:RefOrder>224</b:RefOrder>
  </b:Source>
  <b:Source>
    <b:Tag>Che02</b:Tag>
    <b:SourceType>JournalArticle</b:SourceType>
    <b:Guid>{FC534B0C-DF02-ED4B-B004-1DA2125ED95C}</b:Guid>
    <b:Author>
      <b:Author>
        <b:NameList>
          <b:Person>
            <b:Last>Chen-Hayes</b:Last>
            <b:First>Stuart</b:First>
            <b:Middle>F</b:Middle>
          </b:Person>
          <b:Person>
            <b:Last>Namaste</b:Last>
            <b:First>Vivian</b:First>
            <b:Middle>K</b:Middle>
          </b:Person>
        </b:NameList>
      </b:Author>
    </b:Author>
    <b:Title>Invisible Lives: The Erasure of Transsexual and Transgendered People</b:Title>
    <b:JournalName>Contemporary Sociology</b:JournalName>
    <b:Year>2002</b:Year>
    <b:Volume>31</b:Volume>
    <b:Issue>3</b:Issue>
    <b:Pages>264-265</b:Pages>
    <b:RefOrder>225</b:RefOrder>
  </b:Source>
  <b:Source>
    <b:Tag>God18</b:Tag>
    <b:SourceType>JournalArticle</b:SourceType>
    <b:Guid>{058B38E9-71EF-714A-95BA-B3C4A6D26906}</b:Guid>
    <b:Author>
      <b:Author>
        <b:NameList>
          <b:Person>
            <b:Last>Godwin</b:Last>
            <b:First>A</b:First>
          </b:Person>
          <b:Person>
            <b:Last>Verdin</b:Last>
            <b:First>D</b:First>
          </b:Person>
          <b:Person>
            <b:Last>Satterfielf</b:Last>
            <b:First>D</b:First>
          </b:Person>
        </b:NameList>
      </b:Author>
    </b:Author>
    <b:Title>The intersection of gender and race: Exploring chemical engineering students’ attitudes</b:Title>
    <b:JournalName>Chemical Engineering Education</b:JournalName>
    <b:Year>2018</b:Year>
    <b:Volume>52</b:Volume>
    <b:Issue>2</b:Issue>
    <b:Pages>89-97</b:Pages>
    <b:RefOrder>117</b:RefOrder>
  </b:Source>
  <b:Source>
    <b:Tag>Eng</b:Tag>
    <b:SourceType>JournalArticle</b:SourceType>
    <b:Guid>{C71E5A46-0A81-C946-902D-CDADD81D41AC}</b:Guid>
    <b:Title>Engineering education discourses on underrepresentation: Why problematization matters</b:Title>
    <b:Author>
      <b:Author>
        <b:NameList>
          <b:Person>
            <b:Last>Beddoes</b:Last>
            <b:First>K</b:First>
          </b:Person>
        </b:NameList>
      </b:Author>
    </b:Author>
    <b:JournalName>International Journal of Engineering Education,</b:JournalName>
    <b:Year>2011</b:Year>
    <b:Volume>52</b:Volume>
    <b:Issue>1</b:Issue>
    <b:Pages>1117-1129</b:Pages>
    <b:RefOrder>118</b:RefOrder>
  </b:Source>
  <b:Source>
    <b:Tag>Joh03</b:Tag>
    <b:SourceType>JournalArticle</b:SourceType>
    <b:Guid>{B7953FA0-B8E1-7940-AD43-6CCFFCD2291A}</b:Guid>
    <b:Title>Reflexivity in management research</b:Title>
    <b:JournalName>Journal of Management Studies</b:JournalName>
    <b:Year>2003</b:Year>
    <b:Volume>40</b:Volume>
    <b:Issue>5</b:Issue>
    <b:Pages>1279-1303</b:Pages>
    <b:Author>
      <b:Author>
        <b:NameList>
          <b:Person>
            <b:Last>Johnson</b:Last>
            <b:First>P</b:First>
          </b:Person>
          <b:Person>
            <b:Last>Duberley</b:Last>
            <b:First>J</b:First>
          </b:Person>
        </b:NameList>
      </b:Author>
    </b:Author>
    <b:URL>https://warwick.ac.uk/fac/soc/ces/research/current/socialtheory/maps/reflexivity/</b:URL>
    <b:RefOrder>119</b:RefOrder>
  </b:Source>
  <b:Source>
    <b:Tag>Pen11</b:Tag>
    <b:SourceType>JournalArticle</b:SourceType>
    <b:Guid>{7CE4341D-7944-D34C-BD6E-F97A1B404FBF}</b:Guid>
    <b:Author>
      <b:Author>
        <b:NameList>
          <b:Person>
            <b:Last>SL</b:Last>
            <b:First>Pensoneau-Conway</b:First>
          </b:Person>
          <b:Person>
            <b:Last>Toyosaki</b:Last>
            <b:First>S</b:First>
          </b:Person>
        </b:NameList>
      </b:Author>
    </b:Author>
    <b:Title>Automethodology: tracing a home for praxis- oriented ethnography</b:Title>
    <b:JournalName> International Journal of Qualitative Methods</b:JournalName>
    <b:Year>2011</b:Year>
    <b:Volume>10</b:Volume>
    <b:Issue>4</b:Issue>
    <b:Pages>378-399</b:Pages>
    <b:RefOrder>226</b:RefOrder>
  </b:Source>
  <b:Source>
    <b:Tag>Lie06</b:Tag>
    <b:SourceType>JournalArticle</b:SourceType>
    <b:Guid>{A783BB4C-B0F8-174B-B540-86F3CD50044D}</b:Guid>
    <b:Author>
      <b:Author>
        <b:NameList>
          <b:Person>
            <b:Last>Lietz</b:Last>
            <b:First>CA</b:First>
          </b:Person>
          <b:Person>
            <b:Last>Langer</b:Last>
            <b:First>CL</b:First>
          </b:Person>
          <b:Person>
            <b:Last>Furman</b:Last>
            <b:First>R</b:First>
          </b:Person>
        </b:NameList>
      </b:Author>
    </b:Author>
    <b:Title>Establishing trustworthiness in qualitative research in social work: implications from a study regarding spirituality</b:Title>
    <b:JournalName>Qualitative Social Work</b:JournalName>
    <b:Year>2006</b:Year>
    <b:Volume>5</b:Volume>
    <b:Issue>3</b:Issue>
    <b:Pages>441-458</b:Pages>
    <b:RefOrder>120</b:RefOrder>
  </b:Source>
  <b:Source>
    <b:Tag>Mer122</b:Tag>
    <b:SourceType>JournalArticle</b:SourceType>
    <b:Guid>{1B565574-9372-5545-A83C-1B8F5B7A7001}</b:Guid>
    <b:Author>
      <b:Author>
        <b:NameList>
          <b:Person>
            <b:Last>Merrill</b:Last>
            <b:First>G.</b:First>
            <b:Middle>H</b:Middle>
          </b:Person>
        </b:NameList>
      </b:Author>
    </b:Author>
    <b:Title>Ontological realism: Methodology or misdirection? </b:Title>
    <b:JournalName>Applies Ontology</b:JournalName>
    <b:Year>2012</b:Year>
    <b:Volume>5</b:Volume>
    <b:Issue>2</b:Issue>
    <b:Pages>79-108</b:Pages>
    <b:RefOrder>97</b:RefOrder>
  </b:Source>
  <b:Source>
    <b:Tag>Lue111</b:Tag>
    <b:SourceType>JournalArticle</b:SourceType>
    <b:Guid>{4C5F85B5-6661-A949-AE2C-024F3D495AE8}</b:Guid>
    <b:Author>
      <b:Author>
        <b:NameList>
          <b:Person>
            <b:Last>Luecke</b:Last>
            <b:First>J.</b:First>
            <b:Middle>C</b:Middle>
          </b:Person>
        </b:NameList>
      </b:Author>
    </b:Author>
    <b:Title>Working with transgender children and their classmates in pre-adolescence: Just be supportive</b:Title>
    <b:JournalName>Journal of LGBT Youth</b:JournalName>
    <b:Year>2011</b:Year>
    <b:Volume>8</b:Volume>
    <b:Issue>2</b:Issue>
    <b:Pages>116-156</b:Pages>
    <b:RefOrder>227</b:RefOrder>
  </b:Source>
  <b:Source>
    <b:Tag>Cox22</b:Tag>
    <b:SourceType>JournalArticle</b:SourceType>
    <b:Guid>{A0CDF05A-DCC9-594B-91F6-6DAE4AD289E5}</b:Guid>
    <b:Author>
      <b:Author>
        <b:NameList>
          <b:Person>
            <b:Last>Cox</b:Last>
            <b:First>D</b:First>
          </b:Person>
          <b:Person>
            <b:Last>Forbes</b:Last>
            <b:First>M</b:First>
          </b:Person>
        </b:NameList>
      </b:Author>
    </b:Author>
    <b:Title>Introducing multi-sited focused ethnography for researching one-to-one (singing voice) pedagogy in higher education</b:Title>
    <b:JournalName>Music Education Research</b:JournalName>
    <b:Year>2022</b:Year>
    <b:Volume>24</b:Volume>
    <b:Issue>5</b:Issue>
    <b:Pages>625-637</b:Pages>
    <b:RefOrder>94</b:RefOrder>
  </b:Source>
  <b:Source>
    <b:Tag>Bur21</b:Tag>
    <b:SourceType>JournalArticle</b:SourceType>
    <b:Guid>{A1CAE573-AF6B-9C4E-AA7E-B2D5601C58B8}</b:Guid>
    <b:Author>
      <b:Author>
        <b:NameList>
          <b:Person>
            <b:Last>Burwell</b:Last>
            <b:First>Kim</b:First>
          </b:Person>
        </b:NameList>
      </b:Author>
    </b:Author>
    <b:Title>Authoritative Discourse in Advanced Studio Lessons</b:Title>
    <b:JournalName>Musicae Scientiae</b:JournalName>
    <b:Year>2021</b:Year>
    <b:Volume>25</b:Volume>
    <b:Issue>4</b:Issue>
    <b:Pages>465-479</b:Pages>
    <b:RefOrder>228</b:RefOrder>
  </b:Source>
  <b:Source>
    <b:Tag>Bra21</b:Tag>
    <b:SourceType>JournalArticle</b:SourceType>
    <b:Guid>{874AA8E0-E769-FB49-B460-E260DFEACA4B}</b:Guid>
    <b:Author>
      <b:Author>
        <b:NameList>
          <b:Person>
            <b:Last>Braun</b:Last>
            <b:First>V</b:First>
          </b:Person>
          <b:Person>
            <b:Last>Clarke</b:Last>
            <b:First>V</b:First>
          </b:Person>
        </b:NameList>
      </b:Author>
    </b:Author>
    <b:Title>One Size Fits All? What Counts as Quality Practice in (Reflexive) Thematic Analysis</b:Title>
    <b:JournalName>Qualitative Research in Psychology </b:JournalName>
    <b:Year>2021</b:Year>
    <b:Volume>18</b:Volume>
    <b:Issue>3</b:Issue>
    <b:Pages>328-352</b:Pages>
    <b:RefOrder>229</b:RefOrder>
  </b:Source>
  <b:Source>
    <b:Tag>Ben20</b:Tag>
    <b:SourceType>Book</b:SourceType>
    <b:Guid>{5AC0C54C-669E-5E42-A26E-F92EFA602CA2}</b:Guid>
    <b:Author>
      <b:Author>
        <b:NameList>
          <b:Person>
            <b:Last>Benson</b:Last>
            <b:First>Elizabeth</b:First>
          </b:Person>
        </b:NameList>
      </b:Author>
    </b:Author>
    <b:Title>Training Contemporary Commercial Singers</b:Title>
    <b:Year>2020</b:Year>
    <b:City>Braunton</b:City>
    <b:Publisher>Compton </b:Publisher>
    <b:RefOrder>95</b:RefOrder>
  </b:Source>
  <b:Source>
    <b:Tag>Bau21</b:Tag>
    <b:SourceType>JournalArticle</b:SourceType>
    <b:Guid>{2C4E4A76-8E02-824A-8B74-17747688CD44}</b:Guid>
    <b:Author>
      <b:Author>
        <b:NameList>
          <b:Person>
            <b:Last>Bautista</b:Last>
            <b:First>Alfredo</b:First>
          </b:Person>
          <b:Person>
            <b:Last>Stanley</b:Last>
            <b:First>Ann</b:First>
            <b:Middle>Marie</b:Middle>
          </b:Person>
          <b:Person>
            <b:Last>Candusso.</b:Last>
            <b:First>Flavia</b:First>
          </b:Person>
        </b:NameList>
      </b:Author>
    </b:Author>
    <b:Title>Policy Strategies to Remedy Isolation of Specialist Arts and Music Teachers.</b:Title>
    <b:Year>2021</b:Year>
    <b:JournalName>Arts Education Policy Review </b:JournalName>
    <b:Volume>122</b:Volume>
    <b:Issue>1</b:Issue>
    <b:RefOrder>93</b:RefOrder>
  </b:Source>
  <b:Source>
    <b:Tag>Ben201</b:Tag>
    <b:SourceType>BookSection</b:SourceType>
    <b:Guid>{7C6C7115-8AAE-FC41-B26E-27D290A97094}</b:Guid>
    <b:Author>
      <b:Author>
        <b:NameList>
          <b:Person>
            <b:Last>Benyon</b:Last>
            <b:First>C</b:First>
          </b:Person>
        </b:NameList>
      </b:Author>
    </b:Author>
    <b:Title>The formal and non-formal teaching of singing in the studio and choral environment: Exploring diverse view</b:Title>
    <b:Year>2020</b:Year>
    <b:Pages>171-182</b:Pages>
    <b:City>Eds</b:City>
    <b:Publisher>Routledge</b:Publisher>
    <b:BookTitle>The Routledge companion to interdisciplinary studies in singing—Volume II: Education</b:BookTitle>
    <b:RefOrder>230</b:RefOrder>
  </b:Source>
  <b:Source>
    <b:Tag>Cre20</b:Tag>
    <b:SourceType>JournalArticle</b:SourceType>
    <b:Guid>{ADD5F23E-5324-B546-8EB8-2B3D6C87C300}</b:Guid>
    <b:Author>
      <b:Author>
        <b:NameList>
          <b:Person>
            <b:Last>Creech</b:Last>
            <b:First>A</b:First>
          </b:Person>
          <b:Person>
            <b:Last>Varvarigou</b:Last>
            <b:First>M</b:First>
          </b:Person>
          <b:Person>
            <b:Last>&amp; Hallam</b:Last>
            <b:First>S</b:First>
          </b:Person>
        </b:NameList>
      </b:Author>
    </b:Author>
    <b:Title>Lifelong musical possible selves: Adult music learning and participation</b:Title>
    <b:Year>2020</b:Year>
    <b:JournalName>Contexts for music learning and participation: Developing and sustaining musical possible selves </b:JournalName>
    <b:Volume>12</b:Volume>
    <b:Issue>2</b:Issue>
    <b:RefOrder>231</b:RefOrder>
  </b:Source>
  <b:Source>
    <b:Tag>Fen20</b:Tag>
    <b:SourceType>JournalArticle</b:SourceType>
    <b:Guid>{0DE01C92-2ECA-A941-9C3D-14B61578BC83}</b:Guid>
    <b:Author>
      <b:Author>
        <b:NameList>
          <b:Person>
            <b:Last>Feng</b:Last>
            <b:First>L</b:First>
          </b:Person>
          <b:Person>
            <b:Last>Romero-Garcia</b:Last>
            <b:First>R</b:First>
          </b:Person>
          <b:Person>
            <b:Last>Suckling</b:Last>
            <b:First>J</b:First>
          </b:Person>
        </b:NameList>
      </b:Author>
    </b:Author>
    <b:Title> Effects of choral singing versus health education on cognitive decline and aging: A randomized controlled trial</b:Title>
    <b:JournalName>Aging</b:JournalName>
    <b:Year>2020</b:Year>
    <b:Volume>12</b:Volume>
    <b:Issue>24</b:Issue>
    <b:RefOrder>84</b:RefOrder>
  </b:Source>
  <b:Source>
    <b:Tag>Mon19</b:Tag>
    <b:SourceType>JournalArticle</b:SourceType>
    <b:Guid>{803DF146-FFF2-E946-BF8E-4FC46CD8AE28}</b:Guid>
    <b:Author>
      <b:Author>
        <b:NameList>
          <b:Person>
            <b:Last>Monro</b:Last>
            <b:First>Suraya</b:First>
          </b:Person>
        </b:NameList>
      </b:Author>
    </b:Author>
    <b:Title>Non-binary and genderqueer: An overview of the field</b:Title>
    <b:JournalName>Internnational Journal of Transgenderism</b:JournalName>
    <b:Year>2019</b:Year>
    <b:Volume>20</b:Volume>
    <b:Issue>2</b:Issue>
    <b:Pages>126-131</b:Pages>
    <b:RefOrder>232</b:RefOrder>
  </b:Source>
  <b:Source>
    <b:Tag>Oxf24</b:Tag>
    <b:SourceType>InternetSite</b:SourceType>
    <b:Guid>{357E1208-72AB-504E-AB0F-B911459B0312}</b:Guid>
    <b:Title>transgender (adj. &amp; n.)</b:Title>
    <b:Year>2024</b:Year>
    <b:Author>
      <b:Author>
        <b:NameList>
          <b:Person>
            <b:Last>Dictionary</b:Last>
            <b:First>Oxford</b:First>
            <b:Middle>English</b:Middle>
          </b:Person>
        </b:NameList>
      </b:Author>
    </b:Author>
    <b:URL>https://doi.org/10.1093/OED/5173995713</b:URL>
    <b:YearAccessed>2024</b:YearAccessed>
    <b:MonthAccessed>March</b:MonthAccessed>
    <b:DayAccessed>13</b:DayAccessed>
    <b:RefOrder>9</b:RefOrder>
  </b:Source>
  <b:Source>
    <b:Tag>Ale22</b:Tag>
    <b:SourceType>Book</b:SourceType>
    <b:Guid>{25CA8BFF-F25C-3B4D-BB68-B7E3DCD54587}</b:Guid>
    <b:Title>Working With Transgender Voices</b:Title>
    <b:Year>2022</b:Year>
    <b:Author>
      <b:Author>
        <b:NameList>
          <b:Person>
            <b:Last>Alexander</b:Last>
            <b:First>Aaron</b:First>
          </b:Person>
        </b:NameList>
      </b:Author>
    </b:Author>
    <b:City>London</b:City>
    <b:Publisher>Unpublished </b:Publisher>
    <b:RefOrder>40</b:RefOrder>
  </b:Source>
  <b:Source>
    <b:Tag>Ale221</b:Tag>
    <b:SourceType>Book</b:SourceType>
    <b:Guid>{3407A24E-D573-9F4B-9716-1EE7B26A1C6C}</b:Guid>
    <b:Author>
      <b:Author>
        <b:NameList>
          <b:Person>
            <b:Last>Alexander</b:Last>
            <b:First>Aaron</b:First>
          </b:Person>
        </b:NameList>
      </b:Author>
    </b:Author>
    <b:Title>Undertaking Research in the Workplace</b:Title>
    <b:City>London</b:City>
    <b:Publisher>Unpublished </b:Publisher>
    <b:Year>2022</b:Year>
    <b:RefOrder>41</b:RefOrder>
  </b:Source>
  <b:Source>
    <b:Tag>Ale23</b:Tag>
    <b:SourceType>Book</b:SourceType>
    <b:Guid>{71C498A5-959C-574F-810B-FEAF6653CCF6}</b:Guid>
    <b:Author>
      <b:Author>
        <b:NameList>
          <b:Person>
            <b:Last>Alexander</b:Last>
            <b:First>Aaron</b:First>
          </b:Person>
        </b:NameList>
      </b:Author>
    </b:Author>
    <b:Title>A Study of Ageing Voice and the Hormonal, Social and Physcological chnges that affect cis-gendered women as they age</b:Title>
    <b:City>London</b:City>
    <b:Publisher>Unpublished</b:Publisher>
    <b:Year>2023</b:Year>
    <b:RefOrder>42</b:RefOrder>
  </b:Source>
  <b:Source>
    <b:Tag>Hil24</b:Tag>
    <b:SourceType>Report</b:SourceType>
    <b:Guid>{4C1E3FA8-2CB3-6C4C-BD72-20191BB33B7B}</b:Guid>
    <b:Title>Independent review of gender identity services for children and young people</b:Title>
    <b:Year>2024</b:Year>
    <b:Author>
      <b:Author>
        <b:NameList>
          <b:Person>
            <b:Last>Cass</b:Last>
            <b:First>Hilary</b:First>
          </b:Person>
        </b:NameList>
      </b:Author>
    </b:Author>
    <b:Publisher>NHS England</b:Publisher>
    <b:City>London, UK </b:City>
    <b:RefOrder>233</b:RefOrder>
  </b:Source>
  <b:Source>
    <b:Tag>Lui21</b:Tag>
    <b:SourceType>JournalArticle</b:SourceType>
    <b:Guid>{3900A56D-BFB1-744E-B52C-BF39010FBF9F}</b:Guid>
    <b:Title>ADQDA: A Cross-device Affinity Diagramming Tool for Fluid and Holistic Qualitative Data Analysis</b:Title>
    <b:Year>2021</b:Year>
    <b:Author>
      <b:Author>
        <b:NameList>
          <b:Person>
            <b:Last>Lui</b:Last>
            <b:First>Jiali</b:First>
          </b:Person>
          <b:Person>
            <b:Last>Eagan</b:Last>
            <b:First>James</b:First>
          </b:Person>
        </b:NameList>
      </b:Author>
    </b:Author>
    <b:JournalName>Proceedings of the ACM on Human-Computer Interaction</b:JournalName>
    <b:Volume>5</b:Volume>
    <b:Issue>1</b:Issue>
    <b:Pages>1-19</b:Pages>
    <b:RefOrder>101</b:RefOrder>
  </b:Source>
  <b:Source>
    <b:Tag>Nae23</b:Tag>
    <b:SourceType>JournalArticle</b:SourceType>
    <b:Guid>{E5AEADBD-461D-1445-899C-21FC4B57DEF8}</b:Guid>
    <b:Author>
      <b:Author>
        <b:NameList>
          <b:Person>
            <b:Last>Naeem</b:Last>
            <b:First>M</b:First>
          </b:Person>
          <b:Person>
            <b:Last>Ozuem</b:Last>
            <b:First>W</b:First>
          </b:Person>
          <b:Person>
            <b:Last>Howell</b:Last>
            <b:First>K</b:First>
          </b:Person>
          <b:Person>
            <b:Last>Ranfagni</b:Last>
            <b:First>S</b:First>
          </b:Person>
        </b:NameList>
      </b:Author>
    </b:Author>
    <b:Title>A Step-by-Step Process of Thematic Analysis to Develop a Conceptual Model in Qualitative Research</b:Title>
    <b:JournalName>International Journal of Qualitative Methods</b:JournalName>
    <b:Year>2023</b:Year>
    <b:RefOrder>122</b:RefOrder>
  </b:Source>
  <b:Source>
    <b:Tag>The20</b:Tag>
    <b:SourceType>JournalArticle</b:SourceType>
    <b:Guid>{BE5999DB-41D9-0941-9D62-442B696C3047}</b:Guid>
    <b:Author>
      <b:Author>
        <b:NameList>
          <b:Person>
            <b:Last>Kiger</b:Last>
            <b:First>Michelle</b:First>
          </b:Person>
          <b:Person>
            <b:Last>Varpio</b:Last>
            <b:First>Lara</b:First>
          </b:Person>
        </b:NameList>
      </b:Author>
    </b:Author>
    <b:Title>Thematic analysis of qualitative data: AMEE Guide No. 131</b:Title>
    <b:JournalName>Medical Teacher</b:JournalName>
    <b:Year>2020</b:Year>
    <b:Volume>42</b:Volume>
    <b:Issue>8</b:Issue>
    <b:RefOrder>123</b:RefOrder>
  </b:Source>
  <b:Source>
    <b:Tag>Bra23</b:Tag>
    <b:SourceType>JournalArticle</b:SourceType>
    <b:Guid>{07DDB582-FD7F-5D42-A8F5-5F15C004EA0F}</b:Guid>
    <b:Author>
      <b:Author>
        <b:NameList>
          <b:Person>
            <b:Last>Braun</b:Last>
            <b:First>Virginia</b:First>
          </b:Person>
          <b:Person>
            <b:Last>Clarke</b:Last>
            <b:First>Victoria</b:First>
          </b:Person>
        </b:NameList>
      </b:Author>
    </b:Author>
    <b:Title>Toward good practice in thematic analysis: Avoiding common problems and be(com)ing a knowing researcher</b:Title>
    <b:JournalName>International Journal of Trasngender Health </b:JournalName>
    <b:Year>2023</b:Year>
    <b:Volume>24</b:Volume>
    <b:Issue>1</b:Issue>
    <b:RefOrder>124</b:RefOrder>
  </b:Source>
  <b:Source>
    <b:Tag>Byr21</b:Tag>
    <b:SourceType>JournalArticle</b:SourceType>
    <b:Guid>{3B426AF3-7E4A-184E-B5A5-4EA4FBB5886C}</b:Guid>
    <b:Author>
      <b:Author>
        <b:NameList>
          <b:Person>
            <b:Last>Byrne</b:Last>
            <b:First>D</b:First>
          </b:Person>
        </b:NameList>
      </b:Author>
    </b:Author>
    <b:Title>A worked example of Braun and Clarke’s approach to reflexive thematic analysis</b:Title>
    <b:JournalName>Quality and Quantity </b:JournalName>
    <b:Year>2021</b:Year>
    <b:Volume>56</b:Volume>
    <b:RefOrder>125</b:RefOrder>
  </b:Source>
  <b:Source>
    <b:Tag>For23</b:Tag>
    <b:SourceType>JournalArticle</b:SourceType>
    <b:Guid>{77144336-9227-B545-A10F-76D22BE2CAC9}</b:Guid>
    <b:Author>
      <b:Author>
        <b:NameList>
          <b:Person>
            <b:Last>Crises</b:Last>
            <b:First>Fortifying</b:First>
            <b:Middle>the Foundations: A Comprehensive Approach to Enhancing Mental Health Support in Educational Policies Amidst</b:Middle>
          </b:Person>
        </b:NameList>
      </b:Author>
    </b:Author>
    <b:Title>Wiedermann, C; Barbieri, V; Plagg, B; Marino, P; Piccoliori, G; Engl, A</b:Title>
    <b:JournalName>National Library of Medicine</b:JournalName>
    <b:Year>2023</b:Year>
    <b:Volume>14</b:Volume>
    <b:Issue>11</b:Issue>
    <b:RefOrder>126</b:RefOrder>
  </b:Source>
  <b:Source>
    <b:Tag>Maj21</b:Tag>
    <b:SourceType>JournalArticle</b:SourceType>
    <b:Guid>{D1DC02C1-7D60-A54B-A77F-B1C0205BCC8D}</b:Guid>
    <b:Author>
      <b:Author>
        <b:NameList>
          <b:Person>
            <b:Last>Majewska</b:Last>
            <b:First>A</b:First>
          </b:Person>
          <b:Person>
            <b:Last>Vereen</b:Last>
            <b:First>E</b:First>
          </b:Person>
        </b:NameList>
      </b:Author>
    </b:Author>
    <b:Title>Fostering Student-Student Interactions in a First-Year Experience Course Taught Online during the COVID-19 Pandemic</b:Title>
    <b:JournalName>Microbiol Biol Educ</b:JournalName>
    <b:Year>2021</b:Year>
    <b:Volume>31</b:Volume>
    <b:Issue>1</b:Issue>
    <b:RefOrder>127</b:RefOrder>
  </b:Source>
  <b:Source>
    <b:Tag>Omo23</b:Tag>
    <b:SourceType>JournalArticle</b:SourceType>
    <b:Guid>{C576E4B1-E5FC-8248-A1EF-D2996A435235}</b:Guid>
    <b:Author>
      <b:Author>
        <b:NameList>
          <b:Person>
            <b:Last>Omodan</b:Last>
            <b:First>B</b:First>
          </b:Person>
        </b:NameList>
      </b:Author>
    </b:Author>
    <b:Title>Fostering University Students’ Motivation through Dialogic Classroom Practices: A Conceptual Model</b:Title>
    <b:JournalName>Journal of Curriculum and Teaching</b:JournalName>
    <b:Year>2023</b:Year>
    <b:Volume>12</b:Volume>
    <b:Issue>4</b:Issue>
    <b:RefOrder>128</b:RefOrder>
  </b:Source>
  <b:Source>
    <b:Tag>Can23</b:Tag>
    <b:SourceType>JournalArticle</b:SourceType>
    <b:Guid>{A70F6AC9-E74A-2A45-B413-D67A63D0624C}</b:Guid>
    <b:Author>
      <b:Author>
        <b:NameList>
          <b:Person>
            <b:Last>Canvin</b:Last>
            <b:First>L</b:First>
          </b:Person>
        </b:NameList>
      </b:Author>
    </b:Author>
    <b:Title>”I don’t want to say the wrong thing”: mental health professionals’ narratives of feeling inadequately skilled when working with gender diverse adults</b:Title>
    <b:JournalName>Psychology &amp; Sexuality</b:JournalName>
    <b:Year>2023</b:Year>
    <b:Volume>12</b:Volume>
    <b:Issue>2</b:Issue>
    <b:RefOrder>150</b:RefOrder>
  </b:Source>
  <b:Source>
    <b:Tag>Gup23</b:Tag>
    <b:SourceType>JournalArticle</b:SourceType>
    <b:Guid>{1B56C450-217A-7246-A1BB-0C1E47ADA2D8}</b:Guid>
    <b:Author>
      <b:Author>
        <b:NameList>
          <b:Person>
            <b:Last>Gupta</b:Last>
            <b:First>V</b:First>
          </b:Person>
          <b:Person>
            <b:Last>Eames</b:Last>
            <b:First>C</b:First>
          </b:Person>
          <b:Person>
            <b:Last>Golding</b:Last>
            <b:First>L</b:First>
          </b:Person>
          <b:Person>
            <b:Last>Greenhill</b:Last>
            <b:First>B</b:First>
          </b:Person>
          <b:Person>
            <b:Last>Qi</b:Last>
            <b:First>R</b:First>
          </b:Person>
          <b:Person>
            <b:Last>Allan</b:Last>
            <b:First>S</b:First>
          </b:Person>
          <b:Person>
            <b:Last>Bryant</b:Last>
            <b:First>A</b:First>
          </b:Person>
          <b:Person>
            <b:Last>Fisher</b:Last>
            <b:First>P</b:First>
          </b:Person>
        </b:NameList>
      </b:Author>
    </b:Author>
    <b:Title>Understanding the identity of lived experience researchers and providers: a conceptual framework and systematic narrative review</b:Title>
    <b:JournalName>Res Involv Engagem</b:JournalName>
    <b:Year>2023</b:Year>
    <b:Volume>24</b:Volume>
    <b:Issue>9</b:Issue>
    <b:RefOrder>151</b:RefOrder>
  </b:Source>
  <b:Source>
    <b:Tag>Jon17</b:Tag>
    <b:SourceType>JournalArticle</b:SourceType>
    <b:Guid>{93026900-1066-BB47-A234-8E4DFBA132BF}</b:Guid>
    <b:Author>
      <b:Author>
        <b:NameList>
          <b:Person>
            <b:Last>Jones</b:Last>
            <b:First>B</b:First>
          </b:Person>
          <b:Person>
            <b:Last>Arcelus</b:Last>
            <b:First>J</b:First>
          </b:Person>
          <b:Person>
            <b:Last>Bouman</b:Last>
            <b:First>W</b:First>
          </b:Person>
          <b:Person>
            <b:Last>E</b:Last>
            <b:First>Haycraft</b:First>
          </b:Person>
        </b:NameList>
      </b:Author>
    </b:Author>
    <b:Title>Sport and Transgender People: A Systematic Review of the Literature Relating to Sport Participation and Competitive Sport Policies</b:Title>
    <b:JournalName>Sports Med</b:JournalName>
    <b:Year>2017</b:Year>
    <b:Volume>47</b:Volume>
    <b:Issue>4</b:Issue>
    <b:RefOrder>155</b:RefOrder>
  </b:Source>
  <b:Source>
    <b:Tag>Pra21</b:Tag>
    <b:SourceType>JournalArticle</b:SourceType>
    <b:Guid>{7182B701-5388-3A42-99FB-ABCC2970EA80}</b:Guid>
    <b:Author>
      <b:Author>
        <b:NameList>
          <b:Person>
            <b:Last>Pract</b:Last>
            <b:First>B</b:First>
          </b:Person>
        </b:NameList>
      </b:Author>
    </b:Author>
    <b:Title>Health professionals’ identified barriers to trans health care: a qualitative interview study</b:Title>
    <b:JournalName>British Journal of General Practice</b:JournalName>
    <b:Year>2021</b:Year>
    <b:Volume>25</b:Volume>
    <b:Issue>71</b:Issue>
    <b:RefOrder>156</b:RefOrder>
  </b:Source>
  <b:Source>
    <b:Tag>Tul20</b:Tag>
    <b:SourceType>JournalArticle</b:SourceType>
    <b:Guid>{CD854F39-B70C-674A-ABF0-0037A9E8261E}</b:Guid>
    <b:Author>
      <b:Author>
        <b:NameList>
          <b:Person>
            <b:Last>Tullis</b:Last>
            <b:First>J</b:First>
          </b:Person>
          <b:Person>
            <b:Last>Goldstone</b:Last>
            <b:First>R</b:First>
          </b:Person>
        </b:NameList>
      </b:Author>
    </b:Author>
    <b:Title>Why does peer instruction benefit student learning?</b:Title>
    <b:JournalName>Cogn Res Princ Implic</b:JournalName>
    <b:Year>2020</b:Year>
    <b:Volume>9</b:Volume>
    <b:Issue>5</b:Issue>
    <b:RefOrder>157</b:RefOrder>
  </b:Source>
  <b:Source>
    <b:Tag>Lee21</b:Tag>
    <b:SourceType>JournalArticle</b:SourceType>
    <b:Guid>{D4DFFC3A-E711-C24A-837F-D33D847D762A}</b:Guid>
    <b:Author>
      <b:Author>
        <b:NameList>
          <b:Person>
            <b:Last>Lee</b:Last>
            <b:First>K</b:First>
          </b:Person>
          <b:Person>
            <b:Last>Ruano</b:Last>
            <b:First>E</b:First>
          </b:Person>
          <b:Person>
            <b:Last>Fernandez</b:Last>
            <b:First>P</b:First>
          </b:Person>
          <b:Person>
            <b:Last>Ortega</b:Last>
            <b:First>S</b:First>
          </b:Person>
          <b:Person>
            <b:Last>Lucas</b:Last>
            <b:First>C</b:First>
          </b:Person>
          <b:Person>
            <b:Last>Celestin</b:Last>
            <b:First>M</b:First>
          </b:Person>
        </b:NameList>
      </b:Author>
    </b:Author>
    <b:Title>Workforce Readiness Training: A Comprehensive Training Model That Equips Community Health Workers to Work at the Top of Their Practice and Profession</b:Title>
    <b:JournalName>Front Public Health</b:JournalName>
    <b:Year>2021</b:Year>
    <b:Volume>8</b:Volume>
    <b:Issue>9</b:Issue>
    <b:RefOrder>158</b:RefOrder>
  </b:Source>
  <b:Source>
    <b:Tag>Mur21</b:Tag>
    <b:SourceType>JournalArticle</b:SourceType>
    <b:Guid>{9FE59201-5B6A-434C-9319-5AB75D1D1882}</b:Guid>
    <b:Author>
      <b:Author>
        <b:NameList>
          <b:Person>
            <b:Last>Murillo-Llorente</b:Last>
            <b:First>M</b:First>
          </b:Person>
          <b:Person>
            <b:Last>Navarro-Martínez</b:Last>
            <b:First>O</b:First>
          </b:Person>
          <b:Person>
            <b:Last>Ibáñez-del Valle</b:Last>
            <b:First>V</b:First>
          </b:Person>
          <b:Person>
            <b:Last>Pérez-Bermejo</b:Last>
            <b:First>M</b:First>
          </b:Person>
        </b:NameList>
      </b:Author>
    </b:Author>
    <b:Title>Using the Reflective Journal to Improve Practical Skills Integrating Affective and Self-Critical Aspects in Impoverished International Environments. A Pilot Test</b:Title>
    <b:JournalName>International Journal of Environmental Public Health </b:JournalName>
    <b:Year>2021</b:Year>
    <b:Volume>18</b:Volume>
    <b:Issue>16</b:Issue>
    <b:RefOrder>159</b:RefOrder>
  </b:Source>
  <b:Source>
    <b:Tag>Nai19</b:Tag>
    <b:SourceType>JournalArticle</b:SourceType>
    <b:Guid>{792F6D38-EAF3-A941-A49C-1A1FFD894041}</b:Guid>
    <b:Author>
      <b:Author>
        <b:NameList>
          <b:Person>
            <b:Last>Nair</b:Last>
            <b:First>L</b:First>
          </b:Person>
          <b:Person>
            <b:Last>Adetayo</b:Last>
            <b:First>O</b:First>
          </b:Person>
        </b:NameList>
      </b:Author>
    </b:Author>
    <b:Title>Cultural Competence and Ethnic Diversity in Healthcare</b:Title>
    <b:JournalName>Plast Reconstr Surg Glob Open</b:JournalName>
    <b:Year>2019</b:Year>
    <b:Volume>16</b:Volume>
    <b:Issue>7</b:Issue>
    <b:RefOrder>160</b:RefOrder>
  </b:Source>
  <b:Source>
    <b:Tag>Rie17</b:Tag>
    <b:SourceType>JournalArticle</b:SourceType>
    <b:Guid>{53590580-0F5D-3C40-8CF5-4C0A43875586}</b:Guid>
    <b:Author>
      <b:Author>
        <b:NameList>
          <b:Person>
            <b:Last>Riess</b:Last>
            <b:First>H</b:First>
          </b:Person>
        </b:NameList>
      </b:Author>
    </b:Author>
    <b:Title>The Science of Empathy </b:Title>
    <b:JournalName>J Patient Exp</b:JournalName>
    <b:Year>2017</b:Year>
    <b:Volume>4</b:Volume>
    <b:Issue>2</b:Issue>
    <b:RefOrder>161</b:RefOrder>
  </b:Source>
  <b:Source>
    <b:Tag>Dew19</b:Tag>
    <b:SourceType>JournalArticle</b:SourceType>
    <b:Guid>{03C19827-3397-6742-9BDA-898E1EA96248}</b:Guid>
    <b:Author>
      <b:Author>
        <b:NameList>
          <b:Person>
            <b:Last>Dewsbury</b:Last>
            <b:First>B</b:First>
          </b:Person>
          <b:Person>
            <b:Last>Brame</b:Last>
            <b:First>C</b:First>
          </b:Person>
        </b:NameList>
      </b:Author>
    </b:Author>
    <b:Title>Inclusive Teaching</b:Title>
    <b:JournalName>CBE Life Science Education</b:JournalName>
    <b:Year>2019</b:Year>
    <b:Volume>18</b:Volume>
    <b:Issue>2</b:Issue>
    <b:RefOrder>162</b:RefOrder>
  </b:Source>
  <b:Source>
    <b:Tag>Cro11</b:Tag>
    <b:SourceType>JournalArticle</b:SourceType>
    <b:Guid>{82D905C3-5240-404F-ABA9-02289B7F1650}</b:Guid>
    <b:Author>
      <b:Author>
        <b:NameList>
          <b:Person>
            <b:Last>Crowe</b:Last>
            <b:First>A</b:First>
          </b:Person>
          <b:Person>
            <b:Last>Cresswell</b:Last>
            <b:First>K</b:First>
          </b:Person>
          <b:Person>
            <b:Last>Robertson</b:Last>
          </b:Person>
          <b:Person>
            <b:Last>Huby</b:Last>
            <b:First>G</b:First>
          </b:Person>
          <b:Person>
            <b:Last>Avery</b:Last>
            <b:First>A</b:First>
          </b:Person>
          <b:Person>
            <b:Last>Sheikh</b:Last>
            <b:First>A</b:First>
          </b:Person>
        </b:NameList>
      </b:Author>
    </b:Author>
    <b:Title>The case study approach</b:Title>
    <b:JournalName>BMC Med Res Methodol.</b:JournalName>
    <b:Year>2011</b:Year>
    <b:Volume>27</b:Volume>
    <b:Issue>11</b:Issue>
    <b:RefOrder>163</b:RefOrder>
  </b:Source>
  <b:Source>
    <b:Tag>YuH23</b:Tag>
    <b:SourceType>JournalArticle</b:SourceType>
    <b:Guid>{94CBE9B1-C383-DA40-BC94-A8022A464E3D}</b:Guid>
    <b:Author>
      <b:Author>
        <b:NameList>
          <b:Person>
            <b:Last>Yu</b:Last>
            <b:First>H</b:First>
          </b:Person>
          <b:Person>
            <b:Last>Flores</b:Last>
            <b:First>D</b:First>
          </b:Person>
          <b:Person>
            <b:Last>Bonett</b:Last>
            <b:First>S</b:First>
          </b:Person>
          <b:Person>
            <b:Last>Bauermeister</b:Last>
            <b:First>J</b:First>
          </b:Person>
        </b:NameList>
      </b:Author>
    </b:Author>
    <b:Title>LGBTQ + cultural competency training for health professionals: a systematic review</b:Title>
    <b:JournalName>BMC Med Educ</b:JournalName>
    <b:Year>2023</b:Year>
    <b:Volume>9</b:Volume>
    <b:Issue>23</b:Issue>
    <b:RefOrder>164</b:RefOrder>
  </b:Source>
  <b:Source>
    <b:Tag>Vin18</b:Tag>
    <b:SourceType>JournalArticle</b:SourceType>
    <b:Guid>{B493CEBD-12A6-9B46-931A-9FE090CB5320}</b:Guid>
    <b:Author>
      <b:Author>
        <b:NameList>
          <b:Person>
            <b:Last>Vincent</b:Last>
            <b:First>Benjamin</b:First>
          </b:Person>
        </b:NameList>
      </b:Author>
    </b:Author>
    <b:Title>Studying trans: recommendations for ethical recruitment and collaboration with transgender participants in academic research</b:Title>
    <b:JournalName>Psychology &amp; Sexuality</b:JournalName>
    <b:Year>2018</b:Year>
    <b:Volume>9</b:Volume>
    <b:Issue>2</b:Issue>
    <b:RefOrder>39</b:RefOrder>
  </b:Source>
  <b:Source>
    <b:Tag>Ros21</b:Tag>
    <b:SourceType>JournalArticle</b:SourceType>
    <b:Guid>{1A1DE81E-E747-894A-B9AB-8D955617F4E6}</b:Guid>
    <b:Author>
      <b:Author>
        <b:NameList>
          <b:Person>
            <b:Last>Rosenberg</b:Last>
            <b:First>Shoshana</b:First>
          </b:Person>
          <b:Person>
            <b:Last>Tilley</b:Last>
            <b:First>M</b:First>
          </b:Person>
        </b:NameList>
      </b:Author>
    </b:Author>
    <b:Title>‘A point of reference’: the insider/outsider research staircase and transgender people’s experiences of participating in trans-led research</b:Title>
    <b:JournalName>Sage Journals</b:JournalName>
    <b:Year>2021</b:Year>
    <b:Volume>21</b:Volume>
    <b:Issue>6</b:Issue>
    <b:RefOrder>33</b:RefOrder>
  </b:Source>
  <b:Source>
    <b:Tag>Sha21</b:Tag>
    <b:SourceType>JournalArticle</b:SourceType>
    <b:Guid>{7F91A727-2540-D145-A962-DC8EA90CE8C6}</b:Guid>
    <b:Author>
      <b:Author>
        <b:NameList>
          <b:Person>
            <b:Last>Sharp</b:Last>
            <b:First>M</b:First>
          </b:Person>
        </b:NameList>
      </b:Author>
    </b:Author>
    <b:Title>‘Insighters’: the complexity of qualitative methods in youth music research</b:Title>
    <b:JournalName>Journal of Youth Studies</b:JournalName>
    <b:Year>2021</b:Year>
    <b:Volume>24</b:Volume>
    <b:Issue>6</b:Issue>
    <b:RefOrder>34</b:RefOrder>
  </b:Source>
  <b:Source>
    <b:Tag>Vol14</b:Tag>
    <b:SourceType>Book</b:SourceType>
    <b:Guid>{0D0D21C6-9442-294C-B1AF-0A7321E02937}</b:Guid>
    <b:Author>
      <b:Author>
        <b:NameList>
          <b:Person>
            <b:Last>Voloder</b:Last>
            <b:First>L</b:First>
          </b:Person>
        </b:NameList>
      </b:Author>
    </b:Author>
    <b:Title>Insider Research on Migration and Mobility: International Perspectives on Researcher Positioning/Lejla Voloder and Liudmila Kirpitchenko</b:Title>
    <b:Year>2014</b:Year>
    <b:City>London</b:City>
    <b:Publisher>London School of Economics </b:Publisher>
    <b:RefOrder>35</b:RefOrder>
  </b:Source>
  <b:Source>
    <b:Tag>BWV18</b:Tag>
    <b:SourceType>JournalArticle</b:SourceType>
    <b:Guid>{5FA2E00C-65C0-9045-8C47-2520A2310117}</b:Guid>
    <b:Author>
      <b:Author>
        <b:NameList>
          <b:Person>
            <b:Last>BW</b:Last>
            <b:First>Vincent</b:First>
          </b:Person>
        </b:NameList>
      </b:Author>
    </b:Author>
    <b:Title>Studying trans: recommendations for ethical recruitment and collaboration with transgender participants in academic research</b:Title>
    <b:Year>2018</b:Year>
    <b:JournalName>Psychology &amp; Sexuality</b:JournalName>
    <b:Volume>9</b:Volume>
    <b:Issue>2</b:Issue>
    <b:Pages>102-116</b:Pages>
    <b:RefOrder>38</b:RefOrder>
  </b:Source>
  <b:Source>
    <b:Tag>Ken20</b:Tag>
    <b:SourceType>JournalArticle</b:SourceType>
    <b:Guid>{E677757A-573E-C64B-9DC7-D6BAFACEA44E}</b:Guid>
    <b:Author>
      <b:Author>
        <b:NameList>
          <b:Person>
            <b:Last>Kennedy</b:Last>
            <b:First>E</b:First>
          </b:Person>
          <b:Person>
            <b:Last>Thibeault</b:Last>
            <b:First>S.</b:First>
            <b:Middle>L</b:Middle>
          </b:Person>
        </b:NameList>
      </b:Author>
    </b:Author>
    <b:Title>Voice–gender incongru- ence and voice health information-seeking behaviors in the transgender community</b:Title>
    <b:JournalName>American Journal of Speech-Language Pathol- ogy</b:JournalName>
    <b:Year>2020</b:Year>
    <b:Volume>29</b:Volume>
    <b:Issue>3</b:Issue>
    <b:Pages>1563-1573</b:Pages>
    <b:RefOrder>149</b:RefOrder>
  </b:Source>
  <b:Source>
    <b:Tag>Con22</b:Tag>
    <b:SourceType>InternetSite</b:SourceType>
    <b:Guid>{8333A5C7-E891-804E-89E3-3E5E0A1C3AFC}</b:Guid>
    <b:Author>
      <b:Author>
        <b:NameList>
          <b:Person>
            <b:Last>Conley</b:Last>
            <b:First>E</b:First>
          </b:Person>
        </b:NameList>
      </b:Author>
    </b:Author>
    <b:Year>2022</b:Year>
    <b:URL>https://www.eliconley.com/blog/creating-gender-liberatory-singing-spaces-a-transgender-voice-teachers-recommendations-for-working-with-transgender-singers</b:URL>
    <b:YearAccessed>2024</b:YearAccessed>
    <b:MonthAccessed>April</b:MonthAccessed>
    <b:DayAccessed>29</b:DayAccessed>
    <b:RefOrder>154</b:RefOrder>
  </b:Source>
  <b:Source>
    <b:Tag>Amb13</b:Tag>
    <b:SourceType>JournalArticle</b:SourceType>
    <b:Guid>{4CA34A00-336E-E14A-BA7A-C39306EBFD62}</b:Guid>
    <b:Title>How Learning Works: 7 Research-Based Principles for Smart Teaching</b:Title>
    <b:Year>2013</b:Year>
    <b:Author>
      <b:Author>
        <b:NameList>
          <b:Person>
            <b:Last>Ambrose</b:Last>
            <b:First>S</b:First>
          </b:Person>
          <b:Person>
            <b:Last>Bridges</b:Last>
            <b:First>M</b:First>
          </b:Person>
          <b:Person>
            <b:Last>DiPietro</b:Last>
            <b:First>M</b:First>
          </b:Person>
          <b:Person>
            <b:Last>Lovett</b:Last>
            <b:First>M</b:First>
          </b:Person>
          <b:Person>
            <b:Last>Norman</b:Last>
            <b:First>M</b:First>
          </b:Person>
        </b:NameList>
      </b:Author>
    </b:Author>
    <b:JournalName>Journal of the Scholarship of Teaching and Learning</b:JournalName>
    <b:Volume>14</b:Volume>
    <b:Issue>1</b:Issue>
    <b:RefOrder>234</b:RefOrder>
  </b:Source>
  <b:Source>
    <b:Tag>Gru22</b:Tag>
    <b:SourceType>JournalArticle</b:SourceType>
    <b:Guid>{D7B86860-470B-7A46-A6FF-6AA910B5C570}</b:Guid>
    <b:Author>
      <b:Author>
        <b:NameList>
          <b:Person>
            <b:Last>Grunde</b:Last>
            <b:First>H</b:First>
          </b:Person>
        </b:NameList>
      </b:Author>
    </b:Author>
    <b:Title>The planned curriculum—Not just a matter of teachers</b:Title>
    <b:JournalName>Challenging curricular hegemony through international perspectives</b:JournalName>
    <b:Year>2022</b:Year>
    <b:Volume>33</b:Volume>
    <b:Issue>2</b:Issue>
    <b:RefOrder>152</b:RefOrder>
  </b:Source>
  <b:Source>
    <b:Tag>Aln22</b:Tag>
    <b:SourceType>JournalArticle</b:SourceType>
    <b:Guid>{CA9FAB7A-95FF-9D41-B284-27CF646A7DAF}</b:Guid>
    <b:Author>
      <b:Author>
        <b:NameList>
          <b:Person>
            <b:Last>Alnaji</b:Last>
            <b:First>A</b:First>
          </b:Person>
        </b:NameList>
      </b:Author>
    </b:Author>
    <b:Title>Curriculum Planning Model in General Education</b:Title>
    <b:JournalName>Journal of Curriculum and Teaching</b:JournalName>
    <b:Year>2022</b:Year>
    <b:Volume>11</b:Volume>
    <b:Issue>5</b:Issue>
    <b:RefOrder>153</b:RefOrder>
  </b:Source>
</b:Sources>
</file>

<file path=customXml/itemProps1.xml><?xml version="1.0" encoding="utf-8"?>
<ds:datastoreItem xmlns:ds="http://schemas.openxmlformats.org/officeDocument/2006/customXml" ds:itemID="{3294F269-A6EA-9848-BDBC-5716171F9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151</Pages>
  <Words>22869</Words>
  <Characters>130354</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Triple Threat Training</dc:creator>
  <cp:keywords/>
  <dc:description/>
  <cp:lastModifiedBy>Aaron Alexander</cp:lastModifiedBy>
  <cp:revision>2</cp:revision>
  <dcterms:created xsi:type="dcterms:W3CDTF">2024-04-30T17:27:00Z</dcterms:created>
  <dcterms:modified xsi:type="dcterms:W3CDTF">2024-04-30T17:27:00Z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documentId_5504</vt:lpwstr>
  </property>
  <property fmtid="{D5CDD505-2E9C-101B-9397-08002B2CF9AE}" pid="3" name="grammarly_documentContext">
    <vt:lpwstr>{"goals":[],"domain":"general","emotions":[],"dialect":"british"}</vt:lpwstr>
  </property>
</Properties>
</file>