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A69506" w14:textId="77777777" w:rsidR="008974B9" w:rsidRDefault="008974B9" w:rsidP="00757D27">
      <w:pPr>
        <w:spacing w:line="360" w:lineRule="auto"/>
        <w:jc w:val="both"/>
        <w:rPr>
          <w:rFonts w:ascii="Times New Roman" w:hAnsi="Times New Roman" w:cs="Times New Roman"/>
          <w:b/>
          <w:sz w:val="32"/>
        </w:rPr>
      </w:pPr>
    </w:p>
    <w:p w14:paraId="6EAFC871" w14:textId="77777777" w:rsidR="008974B9" w:rsidRDefault="008974B9" w:rsidP="00757D27">
      <w:pPr>
        <w:spacing w:line="360" w:lineRule="auto"/>
        <w:jc w:val="both"/>
        <w:rPr>
          <w:rFonts w:ascii="Times New Roman" w:hAnsi="Times New Roman" w:cs="Times New Roman"/>
          <w:b/>
          <w:sz w:val="32"/>
        </w:rPr>
      </w:pPr>
    </w:p>
    <w:p w14:paraId="68A978E8" w14:textId="77777777" w:rsidR="008974B9" w:rsidRDefault="008974B9" w:rsidP="00757D27">
      <w:pPr>
        <w:spacing w:line="360" w:lineRule="auto"/>
        <w:jc w:val="both"/>
        <w:rPr>
          <w:rFonts w:ascii="Times New Roman" w:hAnsi="Times New Roman" w:cs="Times New Roman"/>
          <w:b/>
          <w:sz w:val="32"/>
        </w:rPr>
      </w:pPr>
    </w:p>
    <w:p w14:paraId="34DBC8EA" w14:textId="77777777" w:rsidR="008974B9" w:rsidRDefault="008974B9" w:rsidP="00757D27">
      <w:pPr>
        <w:spacing w:line="360" w:lineRule="auto"/>
        <w:jc w:val="both"/>
        <w:rPr>
          <w:rFonts w:ascii="Times New Roman" w:hAnsi="Times New Roman" w:cs="Times New Roman"/>
          <w:b/>
          <w:sz w:val="32"/>
        </w:rPr>
      </w:pPr>
    </w:p>
    <w:p w14:paraId="6EB7788B" w14:textId="77777777" w:rsidR="008974B9" w:rsidRDefault="008974B9" w:rsidP="00757D27">
      <w:pPr>
        <w:spacing w:line="360" w:lineRule="auto"/>
        <w:jc w:val="both"/>
        <w:rPr>
          <w:rFonts w:ascii="Times New Roman" w:hAnsi="Times New Roman" w:cs="Times New Roman"/>
          <w:b/>
          <w:sz w:val="32"/>
        </w:rPr>
      </w:pPr>
    </w:p>
    <w:p w14:paraId="39B59410" w14:textId="57DF992C" w:rsidR="004A4598" w:rsidRPr="001A41CD" w:rsidRDefault="00350089" w:rsidP="003A591C">
      <w:pPr>
        <w:spacing w:line="360" w:lineRule="auto"/>
        <w:jc w:val="center"/>
        <w:rPr>
          <w:rFonts w:ascii="Times New Roman" w:hAnsi="Times New Roman" w:cs="Times New Roman"/>
          <w:b/>
          <w:sz w:val="36"/>
          <w:szCs w:val="24"/>
        </w:rPr>
      </w:pPr>
      <w:r w:rsidRPr="001A41CD">
        <w:rPr>
          <w:rFonts w:ascii="Times New Roman" w:hAnsi="Times New Roman" w:cs="Times New Roman"/>
          <w:b/>
          <w:sz w:val="36"/>
          <w:szCs w:val="24"/>
        </w:rPr>
        <w:t>ASSESSMENT 1</w:t>
      </w:r>
    </w:p>
    <w:p w14:paraId="02A5F67D" w14:textId="33EDD6C7" w:rsidR="00B95D64" w:rsidRPr="001A41CD" w:rsidRDefault="009563E6" w:rsidP="009563E6">
      <w:pPr>
        <w:spacing w:line="360" w:lineRule="auto"/>
        <w:rPr>
          <w:rFonts w:ascii="Times New Roman" w:hAnsi="Times New Roman" w:cs="Times New Roman"/>
          <w:b/>
          <w:sz w:val="36"/>
          <w:szCs w:val="24"/>
        </w:rPr>
      </w:pPr>
      <w:r w:rsidRPr="001A41CD">
        <w:rPr>
          <w:rFonts w:ascii="Times New Roman" w:hAnsi="Times New Roman" w:cs="Times New Roman"/>
          <w:b/>
          <w:sz w:val="36"/>
          <w:szCs w:val="24"/>
        </w:rPr>
        <w:t xml:space="preserve">               </w:t>
      </w:r>
      <w:r w:rsidR="00A164B6" w:rsidRPr="001A41CD">
        <w:rPr>
          <w:rFonts w:ascii="Times New Roman" w:hAnsi="Times New Roman" w:cs="Times New Roman"/>
          <w:b/>
          <w:sz w:val="36"/>
          <w:szCs w:val="24"/>
        </w:rPr>
        <w:t xml:space="preserve"> </w:t>
      </w:r>
      <w:r w:rsidR="004A4598" w:rsidRPr="001A41CD">
        <w:rPr>
          <w:rFonts w:ascii="Times New Roman" w:hAnsi="Times New Roman" w:cs="Times New Roman"/>
          <w:b/>
          <w:sz w:val="36"/>
          <w:szCs w:val="24"/>
        </w:rPr>
        <w:t>LCBB4004 MARKETING FUNDAMENTALS</w:t>
      </w:r>
    </w:p>
    <w:p w14:paraId="66C631DE" w14:textId="72416CC0" w:rsidR="00B95D64" w:rsidRPr="001A41CD" w:rsidRDefault="00B419D6" w:rsidP="00B419D6">
      <w:pPr>
        <w:spacing w:line="360" w:lineRule="auto"/>
        <w:rPr>
          <w:rFonts w:ascii="Times New Roman" w:hAnsi="Times New Roman" w:cs="Times New Roman"/>
          <w:b/>
          <w:sz w:val="36"/>
          <w:szCs w:val="24"/>
        </w:rPr>
      </w:pPr>
      <w:r w:rsidRPr="001A41CD">
        <w:rPr>
          <w:rFonts w:ascii="Times New Roman" w:hAnsi="Times New Roman" w:cs="Times New Roman"/>
          <w:b/>
          <w:sz w:val="36"/>
          <w:szCs w:val="24"/>
        </w:rPr>
        <w:t xml:space="preserve">            </w:t>
      </w:r>
      <w:r w:rsidR="00B95D64" w:rsidRPr="001A41CD">
        <w:rPr>
          <w:rFonts w:ascii="Times New Roman" w:hAnsi="Times New Roman" w:cs="Times New Roman"/>
          <w:b/>
          <w:sz w:val="36"/>
          <w:szCs w:val="24"/>
        </w:rPr>
        <w:t>STUDENT NAME: VASILICA-DANIELA</w:t>
      </w:r>
      <w:r w:rsidRPr="001A41CD">
        <w:rPr>
          <w:rFonts w:ascii="Times New Roman" w:hAnsi="Times New Roman" w:cs="Times New Roman"/>
          <w:b/>
          <w:sz w:val="36"/>
          <w:szCs w:val="24"/>
        </w:rPr>
        <w:t xml:space="preserve"> </w:t>
      </w:r>
      <w:r w:rsidR="00B95D64" w:rsidRPr="001A41CD">
        <w:rPr>
          <w:rFonts w:ascii="Times New Roman" w:hAnsi="Times New Roman" w:cs="Times New Roman"/>
          <w:b/>
          <w:sz w:val="36"/>
          <w:szCs w:val="24"/>
        </w:rPr>
        <w:t>STEFAN</w:t>
      </w:r>
    </w:p>
    <w:p w14:paraId="5C4EF8C3" w14:textId="3408D516" w:rsidR="009563E6" w:rsidRPr="001A41CD" w:rsidRDefault="00B95D64" w:rsidP="00B95D64">
      <w:pPr>
        <w:spacing w:line="360" w:lineRule="auto"/>
        <w:jc w:val="center"/>
        <w:rPr>
          <w:rFonts w:ascii="Times New Roman" w:hAnsi="Times New Roman" w:cs="Times New Roman"/>
          <w:b/>
          <w:sz w:val="36"/>
          <w:szCs w:val="24"/>
        </w:rPr>
      </w:pPr>
      <w:r w:rsidRPr="001A41CD">
        <w:rPr>
          <w:rFonts w:ascii="Times New Roman" w:hAnsi="Times New Roman" w:cs="Times New Roman"/>
          <w:b/>
          <w:sz w:val="36"/>
          <w:szCs w:val="24"/>
        </w:rPr>
        <w:t>STUDENT ID: 1714718</w:t>
      </w:r>
    </w:p>
    <w:p w14:paraId="51E36F27" w14:textId="1A293D20" w:rsidR="00B95D64" w:rsidRPr="001A41CD" w:rsidRDefault="00B95D64" w:rsidP="00B95D64">
      <w:pPr>
        <w:spacing w:line="360" w:lineRule="auto"/>
        <w:rPr>
          <w:rFonts w:ascii="Times New Roman" w:hAnsi="Times New Roman" w:cs="Times New Roman"/>
          <w:b/>
          <w:sz w:val="36"/>
          <w:szCs w:val="24"/>
        </w:rPr>
      </w:pPr>
      <w:r w:rsidRPr="001A41CD">
        <w:rPr>
          <w:rFonts w:ascii="Times New Roman" w:hAnsi="Times New Roman" w:cs="Times New Roman"/>
          <w:b/>
          <w:sz w:val="36"/>
          <w:szCs w:val="24"/>
        </w:rPr>
        <w:t xml:space="preserve">                       </w:t>
      </w:r>
      <w:r w:rsidR="001A41CD">
        <w:rPr>
          <w:rFonts w:ascii="Times New Roman" w:hAnsi="Times New Roman" w:cs="Times New Roman"/>
          <w:b/>
          <w:sz w:val="36"/>
          <w:szCs w:val="24"/>
        </w:rPr>
        <w:t xml:space="preserve"> </w:t>
      </w:r>
      <w:r w:rsidRPr="001A41CD">
        <w:rPr>
          <w:rFonts w:ascii="Times New Roman" w:hAnsi="Times New Roman" w:cs="Times New Roman"/>
          <w:b/>
          <w:sz w:val="36"/>
          <w:szCs w:val="24"/>
        </w:rPr>
        <w:t xml:space="preserve"> LECTURER: SYED JAFFERY</w:t>
      </w:r>
    </w:p>
    <w:p w14:paraId="6683FD14" w14:textId="2F92745B" w:rsidR="004A4598" w:rsidRPr="001A41CD" w:rsidRDefault="009563E6" w:rsidP="009563E6">
      <w:pPr>
        <w:spacing w:line="360" w:lineRule="auto"/>
        <w:rPr>
          <w:rFonts w:ascii="Times New Roman" w:hAnsi="Times New Roman" w:cs="Times New Roman"/>
          <w:b/>
          <w:sz w:val="36"/>
          <w:szCs w:val="24"/>
        </w:rPr>
      </w:pPr>
      <w:r w:rsidRPr="001A41CD">
        <w:rPr>
          <w:rFonts w:ascii="Times New Roman" w:hAnsi="Times New Roman" w:cs="Times New Roman"/>
          <w:b/>
          <w:sz w:val="36"/>
          <w:szCs w:val="24"/>
        </w:rPr>
        <w:t xml:space="preserve">  </w:t>
      </w:r>
      <w:r w:rsidR="00B95D64" w:rsidRPr="001A41CD">
        <w:rPr>
          <w:rFonts w:ascii="Times New Roman" w:hAnsi="Times New Roman" w:cs="Times New Roman"/>
          <w:b/>
          <w:sz w:val="36"/>
          <w:szCs w:val="24"/>
        </w:rPr>
        <w:t xml:space="preserve">  </w:t>
      </w:r>
      <w:r w:rsidRPr="001A41CD">
        <w:rPr>
          <w:rFonts w:ascii="Times New Roman" w:hAnsi="Times New Roman" w:cs="Times New Roman"/>
          <w:b/>
          <w:sz w:val="36"/>
          <w:szCs w:val="24"/>
        </w:rPr>
        <w:t xml:space="preserve">   </w:t>
      </w:r>
      <w:r w:rsidR="00B95D64" w:rsidRPr="001A41CD">
        <w:rPr>
          <w:rFonts w:ascii="Times New Roman" w:hAnsi="Times New Roman" w:cs="Times New Roman"/>
          <w:b/>
          <w:sz w:val="36"/>
          <w:szCs w:val="24"/>
        </w:rPr>
        <w:t xml:space="preserve">   </w:t>
      </w:r>
      <w:r w:rsidRPr="001A41CD">
        <w:rPr>
          <w:rFonts w:ascii="Times New Roman" w:hAnsi="Times New Roman" w:cs="Times New Roman"/>
          <w:b/>
          <w:sz w:val="36"/>
          <w:szCs w:val="24"/>
        </w:rPr>
        <w:t xml:space="preserve"> </w:t>
      </w:r>
      <w:r w:rsidR="004A4598" w:rsidRPr="001A41CD">
        <w:rPr>
          <w:rFonts w:ascii="Times New Roman" w:hAnsi="Times New Roman" w:cs="Times New Roman"/>
          <w:b/>
          <w:sz w:val="32"/>
        </w:rPr>
        <w:t>BLOGGING TO COMMUNICATE</w:t>
      </w:r>
      <w:r w:rsidRPr="001A41CD">
        <w:rPr>
          <w:rFonts w:ascii="Times New Roman" w:hAnsi="Times New Roman" w:cs="Times New Roman"/>
          <w:b/>
          <w:sz w:val="32"/>
        </w:rPr>
        <w:t>:</w:t>
      </w:r>
      <w:r w:rsidR="00B95D64" w:rsidRPr="001A41CD">
        <w:rPr>
          <w:rFonts w:ascii="Times New Roman" w:hAnsi="Times New Roman" w:cs="Times New Roman"/>
          <w:b/>
          <w:sz w:val="32"/>
        </w:rPr>
        <w:t xml:space="preserve"> </w:t>
      </w:r>
      <w:r w:rsidRPr="001A41CD">
        <w:rPr>
          <w:rFonts w:ascii="Times New Roman" w:hAnsi="Times New Roman" w:cs="Times New Roman"/>
          <w:b/>
          <w:sz w:val="32"/>
        </w:rPr>
        <w:t>ZARA</w:t>
      </w:r>
      <w:r w:rsidR="00B95D64" w:rsidRPr="001A41CD">
        <w:rPr>
          <w:rFonts w:ascii="Times New Roman" w:hAnsi="Times New Roman" w:cs="Times New Roman"/>
          <w:b/>
          <w:sz w:val="32"/>
        </w:rPr>
        <w:t xml:space="preserve"> CASE STUDY</w:t>
      </w:r>
    </w:p>
    <w:p w14:paraId="0F986DE7" w14:textId="4182050F" w:rsidR="008974B9" w:rsidRPr="008974B9" w:rsidRDefault="008974B9" w:rsidP="003A591C">
      <w:pPr>
        <w:spacing w:line="360" w:lineRule="auto"/>
        <w:jc w:val="center"/>
        <w:rPr>
          <w:rFonts w:ascii="Times New Roman" w:hAnsi="Times New Roman" w:cs="Times New Roman"/>
          <w:b/>
          <w:sz w:val="40"/>
          <w:szCs w:val="40"/>
        </w:rPr>
      </w:pPr>
      <w:r w:rsidRPr="008974B9">
        <w:rPr>
          <w:rFonts w:ascii="Times New Roman" w:hAnsi="Times New Roman" w:cs="Times New Roman"/>
          <w:b/>
          <w:sz w:val="32"/>
        </w:rPr>
        <w:br w:type="page"/>
      </w:r>
    </w:p>
    <w:sdt>
      <w:sdtPr>
        <w:rPr>
          <w:rFonts w:ascii="Arial" w:eastAsia="Arial" w:hAnsi="Arial" w:cs="Arial"/>
          <w:b/>
          <w:color w:val="auto"/>
          <w:sz w:val="28"/>
          <w:szCs w:val="24"/>
          <w:lang w:eastAsia="en-IN"/>
        </w:rPr>
        <w:id w:val="-1066341281"/>
        <w:docPartObj>
          <w:docPartGallery w:val="Table of Contents"/>
          <w:docPartUnique/>
        </w:docPartObj>
      </w:sdtPr>
      <w:sdtEndPr>
        <w:rPr>
          <w:bCs/>
          <w:noProof/>
          <w:sz w:val="22"/>
          <w:szCs w:val="22"/>
        </w:rPr>
      </w:sdtEndPr>
      <w:sdtContent>
        <w:p w14:paraId="65BCDEB4" w14:textId="5CD42D5B" w:rsidR="008974B9" w:rsidRPr="00E240EF" w:rsidRDefault="008974B9" w:rsidP="00757D27">
          <w:pPr>
            <w:pStyle w:val="TOCHeading"/>
            <w:spacing w:line="360" w:lineRule="auto"/>
            <w:jc w:val="both"/>
            <w:rPr>
              <w:rFonts w:ascii="Arial" w:hAnsi="Arial" w:cs="Arial"/>
              <w:b/>
              <w:color w:val="auto"/>
              <w:sz w:val="24"/>
              <w:szCs w:val="24"/>
            </w:rPr>
          </w:pPr>
          <w:r w:rsidRPr="00E240EF">
            <w:rPr>
              <w:rFonts w:ascii="Arial" w:hAnsi="Arial" w:cs="Arial"/>
              <w:b/>
              <w:color w:val="auto"/>
              <w:sz w:val="24"/>
              <w:szCs w:val="24"/>
            </w:rPr>
            <w:t>Table of Contents</w:t>
          </w:r>
        </w:p>
        <w:p w14:paraId="19B88A8A" w14:textId="126AD130" w:rsidR="008974B9" w:rsidRPr="00722299" w:rsidRDefault="008974B9" w:rsidP="00757D27">
          <w:pPr>
            <w:spacing w:line="360" w:lineRule="auto"/>
            <w:jc w:val="both"/>
            <w:rPr>
              <w:lang w:eastAsia="en-US"/>
            </w:rPr>
          </w:pPr>
        </w:p>
        <w:p w14:paraId="784DE2FD" w14:textId="165CDF6E" w:rsidR="00FC0F07" w:rsidRDefault="00204922">
          <w:pPr>
            <w:pStyle w:val="TOC2"/>
            <w:tabs>
              <w:tab w:val="right" w:leader="dot" w:pos="9350"/>
            </w:tabs>
            <w:rPr>
              <w:rFonts w:asciiTheme="minorHAnsi" w:eastAsiaTheme="minorEastAsia" w:hAnsiTheme="minorHAnsi" w:cstheme="minorBidi"/>
              <w:noProof/>
              <w:lang w:val="en-GB" w:eastAsia="en-GB"/>
            </w:rPr>
          </w:pPr>
          <w:r w:rsidRPr="00722299">
            <w:fldChar w:fldCharType="begin"/>
          </w:r>
          <w:r w:rsidR="008974B9" w:rsidRPr="00722299">
            <w:instrText xml:space="preserve"> TOC \o "1-3" \h \z \u </w:instrText>
          </w:r>
          <w:r w:rsidRPr="00722299">
            <w:fldChar w:fldCharType="separate"/>
          </w:r>
          <w:hyperlink w:anchor="_Toc92396931" w:history="1">
            <w:r w:rsidR="00FC0F07" w:rsidRPr="00A847F4">
              <w:rPr>
                <w:rStyle w:val="Hyperlink"/>
                <w:iCs/>
                <w:noProof/>
                <w:lang w:eastAsia="en-US"/>
              </w:rPr>
              <w:t xml:space="preserve">Company and </w:t>
            </w:r>
            <w:r w:rsidR="00FC0F07" w:rsidRPr="00B31A2E">
              <w:rPr>
                <w:rStyle w:val="Hyperlink"/>
                <w:iCs/>
                <w:noProof/>
                <w:u w:val="none"/>
                <w:lang w:eastAsia="en-US"/>
              </w:rPr>
              <w:t>services</w:t>
            </w:r>
            <w:r w:rsidR="00FC0F07">
              <w:rPr>
                <w:noProof/>
                <w:webHidden/>
              </w:rPr>
              <w:tab/>
            </w:r>
            <w:r w:rsidR="00FC0F07">
              <w:rPr>
                <w:noProof/>
                <w:webHidden/>
              </w:rPr>
              <w:fldChar w:fldCharType="begin"/>
            </w:r>
            <w:r w:rsidR="00FC0F07">
              <w:rPr>
                <w:noProof/>
                <w:webHidden/>
              </w:rPr>
              <w:instrText xml:space="preserve"> PAGEREF _Toc92396931 \h </w:instrText>
            </w:r>
            <w:r w:rsidR="00FC0F07">
              <w:rPr>
                <w:noProof/>
                <w:webHidden/>
              </w:rPr>
            </w:r>
            <w:r w:rsidR="00FC0F07">
              <w:rPr>
                <w:noProof/>
                <w:webHidden/>
              </w:rPr>
              <w:fldChar w:fldCharType="separate"/>
            </w:r>
            <w:r w:rsidR="00E240EF">
              <w:rPr>
                <w:noProof/>
                <w:webHidden/>
              </w:rPr>
              <w:t>3</w:t>
            </w:r>
            <w:r w:rsidR="00FC0F07">
              <w:rPr>
                <w:noProof/>
                <w:webHidden/>
              </w:rPr>
              <w:fldChar w:fldCharType="end"/>
            </w:r>
          </w:hyperlink>
        </w:p>
        <w:p w14:paraId="1D556968" w14:textId="4A42A43B" w:rsidR="00FC0F07" w:rsidRDefault="00FC0F07">
          <w:pPr>
            <w:pStyle w:val="TOC2"/>
            <w:tabs>
              <w:tab w:val="right" w:leader="dot" w:pos="9350"/>
            </w:tabs>
            <w:rPr>
              <w:rFonts w:asciiTheme="minorHAnsi" w:eastAsiaTheme="minorEastAsia" w:hAnsiTheme="minorHAnsi" w:cstheme="minorBidi"/>
              <w:noProof/>
              <w:lang w:val="en-GB" w:eastAsia="en-GB"/>
            </w:rPr>
          </w:pPr>
          <w:hyperlink w:anchor="_Toc92396933" w:history="1">
            <w:r w:rsidRPr="00A847F4">
              <w:rPr>
                <w:rStyle w:val="Hyperlink"/>
                <w:iCs/>
                <w:noProof/>
                <w:lang w:eastAsia="en-US"/>
              </w:rPr>
              <w:t>Pricing</w:t>
            </w:r>
            <w:r>
              <w:rPr>
                <w:noProof/>
                <w:webHidden/>
              </w:rPr>
              <w:tab/>
            </w:r>
            <w:r>
              <w:rPr>
                <w:noProof/>
                <w:webHidden/>
              </w:rPr>
              <w:fldChar w:fldCharType="begin"/>
            </w:r>
            <w:r>
              <w:rPr>
                <w:noProof/>
                <w:webHidden/>
              </w:rPr>
              <w:instrText xml:space="preserve"> PAGEREF _Toc92396933 \h </w:instrText>
            </w:r>
            <w:r>
              <w:rPr>
                <w:noProof/>
                <w:webHidden/>
              </w:rPr>
            </w:r>
            <w:r>
              <w:rPr>
                <w:noProof/>
                <w:webHidden/>
              </w:rPr>
              <w:fldChar w:fldCharType="separate"/>
            </w:r>
            <w:r w:rsidR="00E240EF">
              <w:rPr>
                <w:noProof/>
                <w:webHidden/>
              </w:rPr>
              <w:t>3</w:t>
            </w:r>
            <w:r>
              <w:rPr>
                <w:noProof/>
                <w:webHidden/>
              </w:rPr>
              <w:fldChar w:fldCharType="end"/>
            </w:r>
          </w:hyperlink>
        </w:p>
        <w:p w14:paraId="70B97DEA" w14:textId="06F607FF" w:rsidR="00FC0F07" w:rsidRDefault="00FC0F07">
          <w:pPr>
            <w:pStyle w:val="TOC2"/>
            <w:tabs>
              <w:tab w:val="right" w:leader="dot" w:pos="9350"/>
            </w:tabs>
            <w:rPr>
              <w:rFonts w:asciiTheme="minorHAnsi" w:eastAsiaTheme="minorEastAsia" w:hAnsiTheme="minorHAnsi" w:cstheme="minorBidi"/>
              <w:noProof/>
              <w:lang w:val="en-GB" w:eastAsia="en-GB"/>
            </w:rPr>
          </w:pPr>
          <w:hyperlink w:anchor="_Toc92396934" w:history="1">
            <w:r w:rsidRPr="00A847F4">
              <w:rPr>
                <w:rStyle w:val="Hyperlink"/>
                <w:iCs/>
                <w:noProof/>
                <w:lang w:eastAsia="en-US"/>
              </w:rPr>
              <w:t>Location</w:t>
            </w:r>
            <w:r>
              <w:rPr>
                <w:noProof/>
                <w:webHidden/>
              </w:rPr>
              <w:tab/>
            </w:r>
            <w:r>
              <w:rPr>
                <w:noProof/>
                <w:webHidden/>
              </w:rPr>
              <w:fldChar w:fldCharType="begin"/>
            </w:r>
            <w:r>
              <w:rPr>
                <w:noProof/>
                <w:webHidden/>
              </w:rPr>
              <w:instrText xml:space="preserve"> PAGEREF _Toc92396934 \h </w:instrText>
            </w:r>
            <w:r>
              <w:rPr>
                <w:noProof/>
                <w:webHidden/>
              </w:rPr>
            </w:r>
            <w:r>
              <w:rPr>
                <w:noProof/>
                <w:webHidden/>
              </w:rPr>
              <w:fldChar w:fldCharType="separate"/>
            </w:r>
            <w:r w:rsidR="00E240EF">
              <w:rPr>
                <w:noProof/>
                <w:webHidden/>
              </w:rPr>
              <w:t>4</w:t>
            </w:r>
            <w:r>
              <w:rPr>
                <w:noProof/>
                <w:webHidden/>
              </w:rPr>
              <w:fldChar w:fldCharType="end"/>
            </w:r>
          </w:hyperlink>
        </w:p>
        <w:p w14:paraId="1720709F" w14:textId="5C020978" w:rsidR="00FC0F07" w:rsidRPr="00E240EF" w:rsidRDefault="00FC0F07">
          <w:pPr>
            <w:pStyle w:val="TOC2"/>
            <w:tabs>
              <w:tab w:val="right" w:leader="dot" w:pos="9350"/>
            </w:tabs>
            <w:rPr>
              <w:rFonts w:asciiTheme="minorHAnsi" w:eastAsiaTheme="minorEastAsia" w:hAnsiTheme="minorHAnsi" w:cstheme="minorBidi"/>
              <w:noProof/>
              <w:lang w:val="en-GB" w:eastAsia="en-GB"/>
            </w:rPr>
          </w:pPr>
          <w:hyperlink w:anchor="_Toc92396935" w:history="1">
            <w:r w:rsidRPr="00A847F4">
              <w:rPr>
                <w:rStyle w:val="Hyperlink"/>
                <w:iCs/>
                <w:noProof/>
                <w:lang w:eastAsia="en-US"/>
              </w:rPr>
              <w:t>Marketing plan</w:t>
            </w:r>
            <w:r>
              <w:rPr>
                <w:noProof/>
                <w:webHidden/>
              </w:rPr>
              <w:tab/>
            </w:r>
            <w:r>
              <w:rPr>
                <w:noProof/>
                <w:webHidden/>
              </w:rPr>
              <w:fldChar w:fldCharType="begin"/>
            </w:r>
            <w:r>
              <w:rPr>
                <w:noProof/>
                <w:webHidden/>
              </w:rPr>
              <w:instrText xml:space="preserve"> PAGEREF _Toc92396935 \h </w:instrText>
            </w:r>
            <w:r>
              <w:rPr>
                <w:noProof/>
                <w:webHidden/>
              </w:rPr>
            </w:r>
            <w:r>
              <w:rPr>
                <w:noProof/>
                <w:webHidden/>
              </w:rPr>
              <w:fldChar w:fldCharType="separate"/>
            </w:r>
            <w:r w:rsidR="00E240EF">
              <w:rPr>
                <w:noProof/>
                <w:webHidden/>
              </w:rPr>
              <w:t>4</w:t>
            </w:r>
            <w:r>
              <w:rPr>
                <w:noProof/>
                <w:webHidden/>
              </w:rPr>
              <w:fldChar w:fldCharType="end"/>
            </w:r>
          </w:hyperlink>
          <w:r w:rsidR="00E240EF" w:rsidRPr="00E240EF">
            <w:rPr>
              <w:rStyle w:val="Hyperlink"/>
              <w:noProof/>
              <w:color w:val="auto"/>
              <w:u w:val="none"/>
            </w:rPr>
            <w:t>-5</w:t>
          </w:r>
        </w:p>
        <w:p w14:paraId="528D4BEB" w14:textId="7EE4DDB7" w:rsidR="00FC0F07" w:rsidRPr="00B31A2E" w:rsidRDefault="00FC0F07">
          <w:pPr>
            <w:pStyle w:val="TOC2"/>
            <w:tabs>
              <w:tab w:val="right" w:leader="dot" w:pos="9350"/>
            </w:tabs>
            <w:rPr>
              <w:rFonts w:asciiTheme="minorHAnsi" w:eastAsiaTheme="minorEastAsia" w:hAnsiTheme="minorHAnsi" w:cstheme="minorBidi"/>
              <w:noProof/>
              <w:lang w:val="en-GB" w:eastAsia="en-GB"/>
            </w:rPr>
          </w:pPr>
          <w:hyperlink w:anchor="_Toc92396936" w:history="1">
            <w:r w:rsidRPr="00A847F4">
              <w:rPr>
                <w:rStyle w:val="Hyperlink"/>
                <w:iCs/>
                <w:noProof/>
                <w:lang w:eastAsia="en-US"/>
              </w:rPr>
              <w:t>Quality</w:t>
            </w:r>
            <w:r>
              <w:rPr>
                <w:noProof/>
                <w:webHidden/>
              </w:rPr>
              <w:tab/>
            </w:r>
            <w:r>
              <w:rPr>
                <w:noProof/>
                <w:webHidden/>
              </w:rPr>
              <w:fldChar w:fldCharType="begin"/>
            </w:r>
            <w:r>
              <w:rPr>
                <w:noProof/>
                <w:webHidden/>
              </w:rPr>
              <w:instrText xml:space="preserve"> PAGEREF _Toc92396936 \h </w:instrText>
            </w:r>
            <w:r>
              <w:rPr>
                <w:noProof/>
                <w:webHidden/>
              </w:rPr>
            </w:r>
            <w:r>
              <w:rPr>
                <w:noProof/>
                <w:webHidden/>
              </w:rPr>
              <w:fldChar w:fldCharType="separate"/>
            </w:r>
            <w:r w:rsidR="00E240EF">
              <w:rPr>
                <w:noProof/>
                <w:webHidden/>
              </w:rPr>
              <w:t>5</w:t>
            </w:r>
            <w:r>
              <w:rPr>
                <w:noProof/>
                <w:webHidden/>
              </w:rPr>
              <w:fldChar w:fldCharType="end"/>
            </w:r>
          </w:hyperlink>
          <w:r w:rsidR="00B31A2E" w:rsidRPr="00B31A2E">
            <w:rPr>
              <w:rStyle w:val="Hyperlink"/>
              <w:noProof/>
              <w:color w:val="auto"/>
              <w:u w:val="none"/>
            </w:rPr>
            <w:t>-6</w:t>
          </w:r>
        </w:p>
        <w:p w14:paraId="37A46FC2" w14:textId="755F84D1" w:rsidR="00FC0F07" w:rsidRPr="008B7619" w:rsidRDefault="00FC0F07" w:rsidP="00900BD5">
          <w:pPr>
            <w:pStyle w:val="TOC2"/>
            <w:tabs>
              <w:tab w:val="right" w:leader="dot" w:pos="9350"/>
            </w:tabs>
            <w:rPr>
              <w:rFonts w:asciiTheme="minorHAnsi" w:eastAsiaTheme="minorEastAsia" w:hAnsiTheme="minorHAnsi" w:cstheme="minorBidi"/>
              <w:noProof/>
              <w:lang w:val="en-GB" w:eastAsia="en-GB"/>
            </w:rPr>
          </w:pPr>
          <w:hyperlink w:anchor="_Toc92396937" w:history="1">
            <w:r w:rsidRPr="00A847F4">
              <w:rPr>
                <w:rStyle w:val="Hyperlink"/>
                <w:iCs/>
                <w:noProof/>
                <w:lang w:eastAsia="en-US"/>
              </w:rPr>
              <w:t>Customers</w:t>
            </w:r>
            <w:r>
              <w:rPr>
                <w:noProof/>
                <w:webHidden/>
              </w:rPr>
              <w:tab/>
            </w:r>
            <w:r>
              <w:rPr>
                <w:noProof/>
                <w:webHidden/>
              </w:rPr>
              <w:fldChar w:fldCharType="begin"/>
            </w:r>
            <w:r>
              <w:rPr>
                <w:noProof/>
                <w:webHidden/>
              </w:rPr>
              <w:instrText xml:space="preserve"> PAGEREF _Toc92396937 \h </w:instrText>
            </w:r>
            <w:r>
              <w:rPr>
                <w:noProof/>
                <w:webHidden/>
              </w:rPr>
            </w:r>
            <w:r>
              <w:rPr>
                <w:noProof/>
                <w:webHidden/>
              </w:rPr>
              <w:fldChar w:fldCharType="separate"/>
            </w:r>
            <w:r w:rsidR="00E240EF">
              <w:rPr>
                <w:noProof/>
                <w:webHidden/>
              </w:rPr>
              <w:t>6</w:t>
            </w:r>
            <w:r>
              <w:rPr>
                <w:noProof/>
                <w:webHidden/>
              </w:rPr>
              <w:fldChar w:fldCharType="end"/>
            </w:r>
          </w:hyperlink>
          <w:r w:rsidR="008B7619">
            <w:rPr>
              <w:rStyle w:val="Hyperlink"/>
              <w:noProof/>
              <w:color w:val="auto"/>
              <w:u w:val="none"/>
            </w:rPr>
            <w:t>-7</w:t>
          </w:r>
        </w:p>
        <w:p w14:paraId="79842A2A" w14:textId="06B6440E" w:rsidR="008974B9" w:rsidRPr="00722299" w:rsidRDefault="00204922" w:rsidP="00757D27">
          <w:pPr>
            <w:spacing w:line="360" w:lineRule="auto"/>
            <w:jc w:val="both"/>
          </w:pPr>
          <w:r w:rsidRPr="00722299">
            <w:rPr>
              <w:b/>
              <w:bCs/>
              <w:noProof/>
            </w:rPr>
            <w:fldChar w:fldCharType="end"/>
          </w:r>
          <w:r w:rsidR="00900BD5">
            <w:rPr>
              <w:b/>
              <w:bCs/>
              <w:noProof/>
            </w:rPr>
            <w:t xml:space="preserve">    </w:t>
          </w:r>
          <w:r w:rsidR="00900BD5">
            <w:rPr>
              <w:noProof/>
            </w:rPr>
            <w:t>References…………………………………………………………………………………………</w:t>
          </w:r>
          <w:r w:rsidR="00E240EF">
            <w:rPr>
              <w:noProof/>
            </w:rPr>
            <w:t>...</w:t>
          </w:r>
          <w:r w:rsidR="00900BD5">
            <w:rPr>
              <w:noProof/>
            </w:rPr>
            <w:t>8</w:t>
          </w:r>
          <w:r w:rsidR="00E240EF">
            <w:rPr>
              <w:noProof/>
            </w:rPr>
            <w:t>-9</w:t>
          </w:r>
        </w:p>
      </w:sdtContent>
    </w:sdt>
    <w:p w14:paraId="1EA269DB" w14:textId="45308976" w:rsidR="00933A7A" w:rsidRPr="00722299" w:rsidRDefault="008974B9" w:rsidP="00F20283">
      <w:pPr>
        <w:spacing w:line="360" w:lineRule="auto"/>
        <w:jc w:val="both"/>
        <w:rPr>
          <w:b/>
        </w:rPr>
      </w:pPr>
      <w:r w:rsidRPr="00722299">
        <w:br w:type="page"/>
      </w:r>
    </w:p>
    <w:p w14:paraId="5E5E9173" w14:textId="77777777" w:rsidR="0096162E" w:rsidRDefault="00E57164" w:rsidP="00595227">
      <w:pPr>
        <w:pStyle w:val="Heading2"/>
        <w:jc w:val="both"/>
        <w:rPr>
          <w:rFonts w:ascii="Arial" w:hAnsi="Arial"/>
          <w:i w:val="0"/>
          <w:iCs/>
          <w:sz w:val="22"/>
          <w:szCs w:val="22"/>
          <w:lang w:eastAsia="en-US"/>
        </w:rPr>
      </w:pPr>
      <w:bookmarkStart w:id="0" w:name="_Toc92396931"/>
      <w:r w:rsidRPr="00722299">
        <w:rPr>
          <w:rFonts w:ascii="Arial" w:hAnsi="Arial"/>
          <w:i w:val="0"/>
          <w:iCs/>
          <w:sz w:val="22"/>
          <w:szCs w:val="22"/>
          <w:lang w:eastAsia="en-US"/>
        </w:rPr>
        <w:lastRenderedPageBreak/>
        <w:t>Company</w:t>
      </w:r>
      <w:r w:rsidR="00933A7A" w:rsidRPr="00722299">
        <w:rPr>
          <w:rFonts w:ascii="Arial" w:hAnsi="Arial"/>
          <w:i w:val="0"/>
          <w:iCs/>
          <w:sz w:val="22"/>
          <w:szCs w:val="22"/>
          <w:lang w:eastAsia="en-US"/>
        </w:rPr>
        <w:t xml:space="preserve"> and services</w:t>
      </w:r>
      <w:bookmarkStart w:id="1" w:name="_Toc56704444"/>
      <w:bookmarkStart w:id="2" w:name="_Toc92396932"/>
      <w:bookmarkEnd w:id="0"/>
    </w:p>
    <w:p w14:paraId="7EA36B17" w14:textId="70CC0812" w:rsidR="00595227" w:rsidRPr="0096162E" w:rsidRDefault="00595227" w:rsidP="00595227">
      <w:pPr>
        <w:pStyle w:val="Heading2"/>
        <w:jc w:val="both"/>
        <w:rPr>
          <w:rFonts w:ascii="Arial" w:hAnsi="Arial"/>
          <w:i w:val="0"/>
          <w:iCs/>
          <w:sz w:val="22"/>
          <w:szCs w:val="22"/>
          <w:lang w:eastAsia="en-US"/>
        </w:rPr>
      </w:pPr>
      <w:r w:rsidRPr="00722299">
        <w:rPr>
          <w:rFonts w:ascii="Arial" w:hAnsi="Arial"/>
          <w:b w:val="0"/>
          <w:i w:val="0"/>
          <w:color w:val="auto"/>
          <w:sz w:val="22"/>
          <w:szCs w:val="22"/>
        </w:rPr>
        <w:t xml:space="preserve">Zara, founded in 1975 by </w:t>
      </w:r>
      <w:proofErr w:type="spellStart"/>
      <w:r w:rsidRPr="00722299">
        <w:rPr>
          <w:rFonts w:ascii="Arial" w:hAnsi="Arial"/>
          <w:b w:val="0"/>
          <w:i w:val="0"/>
          <w:color w:val="auto"/>
          <w:sz w:val="22"/>
          <w:szCs w:val="22"/>
        </w:rPr>
        <w:t>Amancio</w:t>
      </w:r>
      <w:proofErr w:type="spellEnd"/>
      <w:r w:rsidRPr="00722299">
        <w:rPr>
          <w:rFonts w:ascii="Arial" w:hAnsi="Arial"/>
          <w:b w:val="0"/>
          <w:i w:val="0"/>
          <w:color w:val="auto"/>
          <w:sz w:val="22"/>
          <w:szCs w:val="22"/>
        </w:rPr>
        <w:t xml:space="preserve"> Ortega, is a worldwide clothing chain shop that is part of the Inditex group, the world's largest clothing fashion </w:t>
      </w:r>
      <w:r w:rsidR="00995BCD" w:rsidRPr="00722299">
        <w:rPr>
          <w:rFonts w:ascii="Arial" w:hAnsi="Arial"/>
          <w:b w:val="0"/>
          <w:i w:val="0"/>
          <w:color w:val="auto"/>
          <w:sz w:val="22"/>
          <w:szCs w:val="22"/>
        </w:rPr>
        <w:t xml:space="preserve">retailer. </w:t>
      </w:r>
      <w:proofErr w:type="spellStart"/>
      <w:r w:rsidR="00995BCD" w:rsidRPr="00722299">
        <w:rPr>
          <w:rFonts w:ascii="Arial" w:hAnsi="Arial"/>
          <w:b w:val="0"/>
          <w:i w:val="0"/>
          <w:color w:val="auto"/>
          <w:sz w:val="22"/>
          <w:szCs w:val="22"/>
        </w:rPr>
        <w:t>Amancio</w:t>
      </w:r>
      <w:proofErr w:type="spellEnd"/>
      <w:r w:rsidRPr="00722299">
        <w:rPr>
          <w:rFonts w:ascii="Arial" w:hAnsi="Arial"/>
          <w:b w:val="0"/>
          <w:i w:val="0"/>
          <w:color w:val="auto"/>
          <w:sz w:val="22"/>
          <w:szCs w:val="22"/>
        </w:rPr>
        <w:t xml:space="preserve"> Ortega founded Zara in 1975 in central A </w:t>
      </w:r>
      <w:proofErr w:type="spellStart"/>
      <w:r w:rsidRPr="00722299">
        <w:rPr>
          <w:rFonts w:ascii="Arial" w:hAnsi="Arial"/>
          <w:b w:val="0"/>
          <w:i w:val="0"/>
          <w:color w:val="auto"/>
          <w:sz w:val="22"/>
          <w:szCs w:val="22"/>
        </w:rPr>
        <w:t>Corua</w:t>
      </w:r>
      <w:proofErr w:type="spellEnd"/>
      <w:r w:rsidRPr="00722299">
        <w:rPr>
          <w:rFonts w:ascii="Arial" w:hAnsi="Arial"/>
          <w:b w:val="0"/>
          <w:i w:val="0"/>
          <w:color w:val="auto"/>
          <w:sz w:val="22"/>
          <w:szCs w:val="22"/>
        </w:rPr>
        <w:t xml:space="preserve">, Galicia, Spain, where the company is currently </w:t>
      </w:r>
      <w:proofErr w:type="spellStart"/>
      <w:proofErr w:type="gramStart"/>
      <w:r w:rsidRPr="00722299">
        <w:rPr>
          <w:rFonts w:ascii="Arial" w:hAnsi="Arial"/>
          <w:b w:val="0"/>
          <w:i w:val="0"/>
          <w:color w:val="auto"/>
          <w:sz w:val="22"/>
          <w:szCs w:val="22"/>
        </w:rPr>
        <w:t>located.The</w:t>
      </w:r>
      <w:proofErr w:type="spellEnd"/>
      <w:proofErr w:type="gramEnd"/>
      <w:r w:rsidRPr="00722299">
        <w:rPr>
          <w:rFonts w:ascii="Arial" w:hAnsi="Arial"/>
          <w:b w:val="0"/>
          <w:i w:val="0"/>
          <w:color w:val="auto"/>
          <w:sz w:val="22"/>
          <w:szCs w:val="22"/>
        </w:rPr>
        <w:t xml:space="preserve"> original business offered low-cost imitations of popular, higher-fashion clothing </w:t>
      </w:r>
      <w:r w:rsidR="00995BCD" w:rsidRPr="00722299">
        <w:rPr>
          <w:rFonts w:ascii="Arial" w:hAnsi="Arial"/>
          <w:b w:val="0"/>
          <w:i w:val="0"/>
          <w:color w:val="auto"/>
          <w:sz w:val="22"/>
          <w:szCs w:val="22"/>
        </w:rPr>
        <w:t>trends. Ortega</w:t>
      </w:r>
      <w:r w:rsidRPr="00722299">
        <w:rPr>
          <w:rFonts w:ascii="Arial" w:hAnsi="Arial"/>
          <w:b w:val="0"/>
          <w:i w:val="0"/>
          <w:color w:val="auto"/>
          <w:sz w:val="22"/>
          <w:szCs w:val="22"/>
        </w:rPr>
        <w:t xml:space="preserve"> expanded his business throughout Spain.</w:t>
      </w:r>
      <w:r w:rsidR="00995BCD" w:rsidRPr="00722299">
        <w:rPr>
          <w:rFonts w:ascii="Arial" w:hAnsi="Arial"/>
          <w:b w:val="0"/>
          <w:i w:val="0"/>
          <w:color w:val="auto"/>
          <w:sz w:val="22"/>
          <w:szCs w:val="22"/>
        </w:rPr>
        <w:t xml:space="preserve"> </w:t>
      </w:r>
      <w:r w:rsidRPr="00722299">
        <w:rPr>
          <w:rFonts w:ascii="Arial" w:hAnsi="Arial"/>
          <w:b w:val="0"/>
          <w:i w:val="0"/>
          <w:color w:val="auto"/>
          <w:sz w:val="22"/>
          <w:szCs w:val="22"/>
        </w:rPr>
        <w:t>During the 1980s, Ortega modified the design, manufacturing, and distribution processes to cut production time and respond to new trends more quickly, which he labeled "instant fashion."</w:t>
      </w:r>
      <w:r w:rsidR="00995BCD" w:rsidRPr="00722299">
        <w:rPr>
          <w:rFonts w:ascii="Arial" w:hAnsi="Arial"/>
          <w:b w:val="0"/>
          <w:i w:val="0"/>
          <w:color w:val="auto"/>
          <w:sz w:val="22"/>
          <w:szCs w:val="22"/>
        </w:rPr>
        <w:t xml:space="preserve"> </w:t>
      </w:r>
      <w:r w:rsidRPr="00722299">
        <w:rPr>
          <w:rFonts w:ascii="Arial" w:hAnsi="Arial"/>
          <w:b w:val="0"/>
          <w:i w:val="0"/>
          <w:color w:val="auto"/>
          <w:sz w:val="22"/>
          <w:szCs w:val="22"/>
        </w:rPr>
        <w:t>The use of information technology and groups of designers rather than individuals were among the enhancements.</w:t>
      </w:r>
      <w:bookmarkEnd w:id="2"/>
      <w:r w:rsidR="00995BCD" w:rsidRPr="00722299">
        <w:rPr>
          <w:rFonts w:ascii="Arial" w:hAnsi="Arial"/>
          <w:b w:val="0"/>
          <w:i w:val="0"/>
          <w:color w:val="auto"/>
          <w:sz w:val="22"/>
          <w:szCs w:val="22"/>
        </w:rPr>
        <w:t xml:space="preserve"> </w:t>
      </w:r>
    </w:p>
    <w:p w14:paraId="72CB6B46" w14:textId="3A001AEB" w:rsidR="00933A7A" w:rsidRPr="00722299" w:rsidRDefault="00933A7A" w:rsidP="00595227">
      <w:pPr>
        <w:pStyle w:val="Heading2"/>
        <w:jc w:val="both"/>
        <w:rPr>
          <w:rFonts w:ascii="Arial" w:hAnsi="Arial"/>
          <w:i w:val="0"/>
          <w:iCs/>
          <w:sz w:val="22"/>
          <w:szCs w:val="22"/>
          <w:lang w:eastAsia="en-US"/>
        </w:rPr>
      </w:pPr>
      <w:bookmarkStart w:id="3" w:name="_Toc92396933"/>
      <w:r w:rsidRPr="00722299">
        <w:rPr>
          <w:rFonts w:ascii="Arial" w:hAnsi="Arial"/>
          <w:i w:val="0"/>
          <w:iCs/>
          <w:sz w:val="22"/>
          <w:szCs w:val="22"/>
          <w:lang w:eastAsia="en-US"/>
        </w:rPr>
        <w:t>Pric</w:t>
      </w:r>
      <w:bookmarkEnd w:id="1"/>
      <w:r w:rsidR="00995BCD" w:rsidRPr="00722299">
        <w:rPr>
          <w:rFonts w:ascii="Arial" w:hAnsi="Arial"/>
          <w:i w:val="0"/>
          <w:iCs/>
          <w:sz w:val="22"/>
          <w:szCs w:val="22"/>
          <w:lang w:eastAsia="en-US"/>
        </w:rPr>
        <w:t>ing</w:t>
      </w:r>
      <w:bookmarkEnd w:id="3"/>
    </w:p>
    <w:p w14:paraId="30C2D2B2" w14:textId="77777777" w:rsidR="002A4D1F" w:rsidRPr="00722299" w:rsidRDefault="002A4D1F" w:rsidP="002A4D1F">
      <w:pPr>
        <w:spacing w:line="360" w:lineRule="auto"/>
        <w:jc w:val="both"/>
        <w:rPr>
          <w:rFonts w:eastAsia="Times New Roman"/>
          <w:color w:val="000000"/>
          <w:lang w:eastAsia="en-US"/>
        </w:rPr>
      </w:pPr>
      <w:r w:rsidRPr="00722299">
        <w:rPr>
          <w:rFonts w:eastAsia="Times New Roman"/>
          <w:color w:val="000000"/>
          <w:lang w:eastAsia="en-US"/>
        </w:rPr>
        <w:t>Zara is a chain shop that operates globally, with the most of its inventory based in Spain.</w:t>
      </w:r>
    </w:p>
    <w:p w14:paraId="3D19C364" w14:textId="77777777" w:rsidR="002A4D1F" w:rsidRPr="00722299" w:rsidRDefault="002A4D1F" w:rsidP="002A4D1F">
      <w:pPr>
        <w:spacing w:line="360" w:lineRule="auto"/>
        <w:jc w:val="both"/>
        <w:rPr>
          <w:rFonts w:eastAsia="Times New Roman"/>
          <w:color w:val="000000"/>
          <w:lang w:eastAsia="en-US"/>
        </w:rPr>
      </w:pPr>
      <w:r w:rsidRPr="00722299">
        <w:rPr>
          <w:rFonts w:eastAsia="Times New Roman"/>
          <w:color w:val="000000"/>
          <w:lang w:eastAsia="en-US"/>
        </w:rPr>
        <w:t>Along with it, over 19,000 designs each year and a price strategy, it's mandatory to identify where the chain shop has already cut a place for its products.</w:t>
      </w:r>
    </w:p>
    <w:p w14:paraId="11251C4C" w14:textId="4C981407" w:rsidR="002A4D1F" w:rsidRPr="00722299" w:rsidRDefault="002A4D1F" w:rsidP="002A4D1F">
      <w:pPr>
        <w:spacing w:line="360" w:lineRule="auto"/>
        <w:jc w:val="both"/>
        <w:rPr>
          <w:rFonts w:eastAsia="Times New Roman"/>
          <w:color w:val="000000"/>
          <w:lang w:eastAsia="en-US"/>
        </w:rPr>
      </w:pPr>
      <w:r w:rsidRPr="00722299">
        <w:rPr>
          <w:rFonts w:eastAsia="Times New Roman"/>
          <w:color w:val="000000"/>
          <w:lang w:eastAsia="en-US"/>
        </w:rPr>
        <w:t xml:space="preserve">Costing and price are significant factors that marketers must consider before commencing on retaining </w:t>
      </w:r>
      <w:r w:rsidRPr="00722299">
        <w:rPr>
          <w:rFonts w:eastAsia="Times New Roman"/>
          <w:color w:val="000000"/>
          <w:lang w:eastAsia="en-US"/>
        </w:rPr>
        <w:t>organizing</w:t>
      </w:r>
      <w:r w:rsidRPr="00722299">
        <w:rPr>
          <w:rFonts w:eastAsia="Times New Roman"/>
          <w:color w:val="000000"/>
          <w:lang w:eastAsia="en-US"/>
        </w:rPr>
        <w:t xml:space="preserve"> items.</w:t>
      </w:r>
      <w:r w:rsidR="00E240EF">
        <w:rPr>
          <w:rFonts w:eastAsia="Times New Roman"/>
          <w:color w:val="000000"/>
          <w:lang w:eastAsia="en-US"/>
        </w:rPr>
        <w:t xml:space="preserve"> </w:t>
      </w:r>
      <w:r w:rsidRPr="00722299">
        <w:rPr>
          <w:rFonts w:eastAsia="Times New Roman"/>
          <w:color w:val="000000"/>
          <w:lang w:eastAsia="en-US"/>
        </w:rPr>
        <w:t xml:space="preserve">Furthermore, ZARA has </w:t>
      </w:r>
      <w:r w:rsidRPr="00722299">
        <w:rPr>
          <w:rFonts w:eastAsia="Times New Roman"/>
          <w:color w:val="000000"/>
          <w:lang w:eastAsia="en-US"/>
        </w:rPr>
        <w:t>capitalized</w:t>
      </w:r>
      <w:r w:rsidRPr="00722299">
        <w:rPr>
          <w:rFonts w:eastAsia="Times New Roman"/>
          <w:color w:val="000000"/>
          <w:lang w:eastAsia="en-US"/>
        </w:rPr>
        <w:t xml:space="preserve"> on their many items, which include male, female, and children's clothe</w:t>
      </w:r>
      <w:r w:rsidRPr="00722299">
        <w:rPr>
          <w:rFonts w:eastAsia="Times New Roman"/>
          <w:color w:val="000000"/>
          <w:lang w:eastAsia="en-US"/>
        </w:rPr>
        <w:t>s, so that they can</w:t>
      </w:r>
      <w:r w:rsidRPr="00722299">
        <w:rPr>
          <w:rFonts w:eastAsia="Times New Roman"/>
          <w:color w:val="000000"/>
          <w:lang w:eastAsia="en-US"/>
        </w:rPr>
        <w:t xml:space="preserve"> enjoy a broad market.</w:t>
      </w:r>
    </w:p>
    <w:p w14:paraId="47A9EB6C" w14:textId="77777777" w:rsidR="00E40E56" w:rsidRPr="00722299" w:rsidRDefault="002A4D1F" w:rsidP="002A4D1F">
      <w:pPr>
        <w:spacing w:line="360" w:lineRule="auto"/>
        <w:jc w:val="both"/>
        <w:rPr>
          <w:rFonts w:eastAsia="Times New Roman"/>
          <w:color w:val="000000"/>
          <w:lang w:eastAsia="en-US"/>
        </w:rPr>
      </w:pPr>
      <w:proofErr w:type="gramStart"/>
      <w:r w:rsidRPr="00722299">
        <w:rPr>
          <w:rFonts w:eastAsia="Times New Roman"/>
          <w:color w:val="000000"/>
          <w:lang w:eastAsia="en-US"/>
        </w:rPr>
        <w:t>In order to</w:t>
      </w:r>
      <w:proofErr w:type="gramEnd"/>
      <w:r w:rsidRPr="00722299">
        <w:rPr>
          <w:rFonts w:eastAsia="Times New Roman"/>
          <w:color w:val="000000"/>
          <w:lang w:eastAsia="en-US"/>
        </w:rPr>
        <w:t xml:space="preserve"> </w:t>
      </w:r>
      <w:r w:rsidRPr="00722299">
        <w:rPr>
          <w:rFonts w:eastAsia="Times New Roman"/>
          <w:color w:val="000000"/>
          <w:lang w:eastAsia="en-US"/>
        </w:rPr>
        <w:t>maximize</w:t>
      </w:r>
      <w:r w:rsidRPr="00722299">
        <w:rPr>
          <w:rFonts w:eastAsia="Times New Roman"/>
          <w:color w:val="000000"/>
          <w:lang w:eastAsia="en-US"/>
        </w:rPr>
        <w:t xml:space="preserve"> the marketability of the company's products, ZARA has adopted a price plan that targets both the middle class, which accounts for a large portion of their market share, and the wealthy community.</w:t>
      </w:r>
    </w:p>
    <w:p w14:paraId="432BEABB" w14:textId="6864D2F5" w:rsidR="00E40E56" w:rsidRPr="00722299" w:rsidRDefault="00E40E56" w:rsidP="00E40E56">
      <w:pPr>
        <w:spacing w:line="360" w:lineRule="auto"/>
        <w:jc w:val="both"/>
        <w:rPr>
          <w:rFonts w:eastAsia="Times New Roman"/>
          <w:color w:val="000000"/>
          <w:lang w:eastAsia="en-US"/>
        </w:rPr>
      </w:pPr>
      <w:r w:rsidRPr="00722299">
        <w:rPr>
          <w:rFonts w:eastAsia="Times New Roman"/>
          <w:color w:val="000000"/>
          <w:lang w:eastAsia="en-US"/>
        </w:rPr>
        <w:t xml:space="preserve">Zara's pricing and aiming techniques are mostly focused </w:t>
      </w:r>
      <w:r w:rsidR="00E476A5" w:rsidRPr="00722299">
        <w:rPr>
          <w:rFonts w:eastAsia="Times New Roman"/>
          <w:color w:val="000000"/>
          <w:lang w:eastAsia="en-US"/>
        </w:rPr>
        <w:t>on</w:t>
      </w:r>
      <w:r w:rsidRPr="00722299">
        <w:rPr>
          <w:rFonts w:eastAsia="Times New Roman"/>
          <w:color w:val="000000"/>
          <w:lang w:eastAsia="en-US"/>
        </w:rPr>
        <w:t xml:space="preserve"> consumers who cannot afford high-cost items.</w:t>
      </w:r>
      <w:r w:rsidR="0096162E">
        <w:rPr>
          <w:rFonts w:eastAsia="Times New Roman"/>
          <w:color w:val="000000"/>
          <w:lang w:eastAsia="en-US"/>
        </w:rPr>
        <w:t xml:space="preserve"> </w:t>
      </w:r>
      <w:r w:rsidRPr="00722299">
        <w:rPr>
          <w:rFonts w:eastAsia="Times New Roman"/>
          <w:color w:val="000000"/>
          <w:lang w:eastAsia="en-US"/>
        </w:rPr>
        <w:t>As a result of this strategy, the European market for ZARA now has access to Zara items at lower prices.</w:t>
      </w:r>
      <w:r w:rsidR="0096162E">
        <w:rPr>
          <w:rFonts w:eastAsia="Times New Roman"/>
          <w:color w:val="000000"/>
          <w:lang w:eastAsia="en-US"/>
        </w:rPr>
        <w:t xml:space="preserve"> </w:t>
      </w:r>
      <w:r w:rsidRPr="00722299">
        <w:rPr>
          <w:rFonts w:eastAsia="Times New Roman"/>
          <w:color w:val="000000"/>
          <w:lang w:eastAsia="en-US"/>
        </w:rPr>
        <w:t>Furthermore, Zara products are exorbitant and pricey in some locations.</w:t>
      </w:r>
    </w:p>
    <w:p w14:paraId="4CCB844D" w14:textId="699235C2" w:rsidR="00E40E56" w:rsidRPr="00722299" w:rsidRDefault="00E40E56" w:rsidP="00E40E56">
      <w:pPr>
        <w:spacing w:line="360" w:lineRule="auto"/>
        <w:jc w:val="both"/>
        <w:rPr>
          <w:rFonts w:eastAsia="Times New Roman"/>
          <w:color w:val="000000"/>
          <w:lang w:eastAsia="en-US"/>
        </w:rPr>
      </w:pPr>
      <w:r w:rsidRPr="00722299">
        <w:rPr>
          <w:rFonts w:eastAsia="Times New Roman"/>
          <w:color w:val="000000"/>
          <w:lang w:eastAsia="en-US"/>
        </w:rPr>
        <w:t>According to statistics, China markets are expected to pay twice the correct price for the identical item that is rated in Europe and America for cheaper</w:t>
      </w:r>
      <w:r w:rsidRPr="00722299">
        <w:rPr>
          <w:rFonts w:eastAsia="Times New Roman"/>
          <w:color w:val="000000"/>
          <w:lang w:eastAsia="en-US"/>
        </w:rPr>
        <w:t xml:space="preserve">. </w:t>
      </w:r>
      <w:r w:rsidRPr="00722299">
        <w:rPr>
          <w:rFonts w:eastAsia="Times New Roman"/>
          <w:color w:val="000000"/>
          <w:lang w:eastAsia="en-US"/>
        </w:rPr>
        <w:t xml:space="preserve">The business </w:t>
      </w:r>
      <w:r w:rsidRPr="00722299">
        <w:rPr>
          <w:rFonts w:eastAsia="Times New Roman"/>
          <w:color w:val="000000"/>
          <w:lang w:eastAsia="en-US"/>
        </w:rPr>
        <w:t xml:space="preserve">continues publishing </w:t>
      </w:r>
      <w:r w:rsidRPr="00722299">
        <w:rPr>
          <w:rFonts w:eastAsia="Times New Roman"/>
          <w:color w:val="000000"/>
          <w:lang w:eastAsia="en-US"/>
        </w:rPr>
        <w:t xml:space="preserve">the prices of its products based on the season and selected areas. </w:t>
      </w:r>
    </w:p>
    <w:p w14:paraId="53E4FD83" w14:textId="0A094E2C" w:rsidR="00E476A5" w:rsidRPr="00722299" w:rsidRDefault="00E476A5" w:rsidP="00E476A5">
      <w:pPr>
        <w:spacing w:line="360" w:lineRule="auto"/>
        <w:jc w:val="both"/>
        <w:rPr>
          <w:rFonts w:eastAsia="Times New Roman"/>
          <w:color w:val="000000"/>
          <w:lang w:eastAsia="en-US"/>
        </w:rPr>
      </w:pPr>
      <w:r w:rsidRPr="00722299">
        <w:rPr>
          <w:rFonts w:eastAsia="Times New Roman"/>
          <w:color w:val="000000"/>
          <w:lang w:eastAsia="en-US"/>
        </w:rPr>
        <w:t>ZARA's pricing combination can be described as the market below price in Europe and America.</w:t>
      </w:r>
      <w:r w:rsidRPr="00722299">
        <w:rPr>
          <w:rFonts w:eastAsia="Times New Roman"/>
          <w:color w:val="000000"/>
          <w:lang w:eastAsia="en-US"/>
        </w:rPr>
        <w:t xml:space="preserve"> </w:t>
      </w:r>
      <w:r w:rsidRPr="00722299">
        <w:rPr>
          <w:rFonts w:eastAsia="Times New Roman"/>
          <w:color w:val="000000"/>
          <w:lang w:eastAsia="en-US"/>
        </w:rPr>
        <w:t>Moreover,</w:t>
      </w:r>
      <w:r w:rsidRPr="00722299">
        <w:rPr>
          <w:rFonts w:eastAsia="Times New Roman"/>
          <w:color w:val="000000"/>
          <w:lang w:eastAsia="en-US"/>
        </w:rPr>
        <w:t xml:space="preserve"> </w:t>
      </w:r>
      <w:r w:rsidRPr="00722299">
        <w:rPr>
          <w:rFonts w:eastAsia="Times New Roman"/>
          <w:color w:val="000000"/>
          <w:lang w:eastAsia="en-US"/>
        </w:rPr>
        <w:t>their pricing may be considered above market cost in China, where customers are least concerned about market costs.</w:t>
      </w:r>
      <w:r w:rsidR="0096162E">
        <w:rPr>
          <w:rFonts w:eastAsia="Times New Roman"/>
          <w:color w:val="000000"/>
          <w:lang w:eastAsia="en-US"/>
        </w:rPr>
        <w:t xml:space="preserve"> </w:t>
      </w:r>
      <w:r w:rsidRPr="00722299">
        <w:rPr>
          <w:rFonts w:eastAsia="Times New Roman"/>
          <w:color w:val="000000"/>
          <w:lang w:eastAsia="en-US"/>
        </w:rPr>
        <w:t xml:space="preserve">Furthermore, so that they can </w:t>
      </w:r>
      <w:r w:rsidRPr="00722299">
        <w:rPr>
          <w:rFonts w:eastAsia="Times New Roman"/>
          <w:color w:val="000000"/>
          <w:lang w:eastAsia="en-US"/>
        </w:rPr>
        <w:t>optimize</w:t>
      </w:r>
      <w:r w:rsidRPr="00722299">
        <w:rPr>
          <w:rFonts w:eastAsia="Times New Roman"/>
          <w:color w:val="000000"/>
          <w:lang w:eastAsia="en-US"/>
        </w:rPr>
        <w:t xml:space="preserve"> income, </w:t>
      </w:r>
      <w:r w:rsidRPr="00722299">
        <w:rPr>
          <w:rFonts w:eastAsia="Times New Roman"/>
          <w:color w:val="000000"/>
          <w:lang w:eastAsia="en-US"/>
        </w:rPr>
        <w:t>Inditex</w:t>
      </w:r>
      <w:r w:rsidRPr="00722299">
        <w:rPr>
          <w:rFonts w:eastAsia="Times New Roman"/>
          <w:color w:val="000000"/>
          <w:lang w:eastAsia="en-US"/>
        </w:rPr>
        <w:t xml:space="preserve"> brands target specific age groups and market categories.</w:t>
      </w:r>
      <w:r w:rsidRPr="00722299">
        <w:rPr>
          <w:rFonts w:eastAsia="Times New Roman"/>
          <w:color w:val="000000"/>
          <w:lang w:eastAsia="en-US"/>
        </w:rPr>
        <w:t xml:space="preserve"> </w:t>
      </w:r>
      <w:r w:rsidRPr="00722299">
        <w:rPr>
          <w:rFonts w:eastAsia="Times New Roman"/>
          <w:color w:val="000000"/>
          <w:lang w:eastAsia="en-US"/>
        </w:rPr>
        <w:t>The business aims at providing customers with top fashion as well low cost for quality products.</w:t>
      </w:r>
    </w:p>
    <w:p w14:paraId="101A70D5" w14:textId="666B81F6" w:rsidR="00933A7A" w:rsidRPr="00722299" w:rsidRDefault="00E476A5" w:rsidP="00E476A5">
      <w:pPr>
        <w:spacing w:line="360" w:lineRule="auto"/>
        <w:jc w:val="both"/>
        <w:rPr>
          <w:rFonts w:eastAsia="Times New Roman"/>
          <w:lang w:eastAsia="en-US"/>
        </w:rPr>
      </w:pPr>
      <w:r w:rsidRPr="00722299">
        <w:rPr>
          <w:rFonts w:eastAsia="Times New Roman"/>
          <w:color w:val="000000"/>
          <w:lang w:eastAsia="en-US"/>
        </w:rPr>
        <w:t xml:space="preserve">According to the data, ZARA typically offers fast fashion trends at affordable prices </w:t>
      </w:r>
      <w:r w:rsidRPr="00722299">
        <w:rPr>
          <w:rFonts w:eastAsia="Times New Roman"/>
          <w:color w:val="000000"/>
          <w:lang w:eastAsia="en-US"/>
        </w:rPr>
        <w:t>compared</w:t>
      </w:r>
      <w:r w:rsidRPr="00722299">
        <w:rPr>
          <w:rFonts w:eastAsia="Times New Roman"/>
          <w:color w:val="000000"/>
          <w:lang w:eastAsia="en-US"/>
        </w:rPr>
        <w:t xml:space="preserve"> to their competitors</w:t>
      </w:r>
      <w:r w:rsidR="00933A7A" w:rsidRPr="00722299">
        <w:rPr>
          <w:rFonts w:eastAsia="Times New Roman"/>
          <w:color w:val="000000"/>
          <w:lang w:eastAsia="en-US"/>
        </w:rPr>
        <w:t>. </w:t>
      </w:r>
    </w:p>
    <w:p w14:paraId="61674B55" w14:textId="191CF53D" w:rsidR="00933A7A" w:rsidRPr="00722299" w:rsidRDefault="00B37B7D" w:rsidP="00757D27">
      <w:pPr>
        <w:pStyle w:val="Heading2"/>
        <w:jc w:val="both"/>
        <w:rPr>
          <w:rFonts w:ascii="Arial" w:hAnsi="Arial"/>
          <w:i w:val="0"/>
          <w:iCs/>
          <w:sz w:val="22"/>
          <w:szCs w:val="22"/>
          <w:lang w:eastAsia="en-US"/>
        </w:rPr>
      </w:pPr>
      <w:bookmarkStart w:id="4" w:name="_Toc92396934"/>
      <w:r w:rsidRPr="00722299">
        <w:rPr>
          <w:rFonts w:ascii="Arial" w:hAnsi="Arial"/>
          <w:i w:val="0"/>
          <w:iCs/>
          <w:sz w:val="22"/>
          <w:szCs w:val="22"/>
          <w:lang w:eastAsia="en-US"/>
        </w:rPr>
        <w:lastRenderedPageBreak/>
        <w:t>Location</w:t>
      </w:r>
      <w:bookmarkEnd w:id="4"/>
    </w:p>
    <w:p w14:paraId="2E3EF1A0" w14:textId="303832DD" w:rsidR="00204509" w:rsidRPr="00722299" w:rsidRDefault="00B56744" w:rsidP="00204509">
      <w:r w:rsidRPr="00722299">
        <w:t xml:space="preserve">  </w:t>
      </w:r>
      <w:proofErr w:type="spellStart"/>
      <w:r w:rsidR="00204509" w:rsidRPr="00722299">
        <w:t>Amancio</w:t>
      </w:r>
      <w:proofErr w:type="spellEnd"/>
      <w:r w:rsidR="00204509" w:rsidRPr="00722299">
        <w:t xml:space="preserve"> Ortega established a parent company for Zara before embarking on global expansion in 1985, and the company began its international expansion through Porto, Portugal, in 1988.The first shop was opened in the United States in 1989.</w:t>
      </w:r>
      <w:r w:rsidRPr="00722299">
        <w:t xml:space="preserve"> </w:t>
      </w:r>
      <w:r w:rsidR="00204509" w:rsidRPr="00722299">
        <w:t>Zara expanded into France, Mexico, Greece, Belgium, and Sweden during the 1990s and launched its first stores in the 2000s in Brazil, Japan, Venezuela, Romania, Australia, and Peru among</w:t>
      </w:r>
      <w:r w:rsidRPr="00722299">
        <w:t>st</w:t>
      </w:r>
      <w:r w:rsidR="00204509" w:rsidRPr="00722299">
        <w:t xml:space="preserve"> many others</w:t>
      </w:r>
      <w:r w:rsidR="00933A7A" w:rsidRPr="00722299">
        <w:rPr>
          <w:rFonts w:eastAsia="Times New Roman"/>
          <w:color w:val="000000"/>
          <w:lang w:eastAsia="en-US"/>
        </w:rPr>
        <w:t>.</w:t>
      </w:r>
    </w:p>
    <w:p w14:paraId="2FEF08AA" w14:textId="6C75D1E7" w:rsidR="00B56744" w:rsidRPr="00722299" w:rsidRDefault="00B56744" w:rsidP="00B56744">
      <w:pPr>
        <w:rPr>
          <w:rFonts w:eastAsia="Times New Roman"/>
          <w:color w:val="000000"/>
          <w:lang w:eastAsia="en-US"/>
        </w:rPr>
      </w:pPr>
      <w:r w:rsidRPr="00722299">
        <w:rPr>
          <w:rFonts w:eastAsia="Times New Roman"/>
          <w:color w:val="000000"/>
          <w:lang w:eastAsia="en-US"/>
        </w:rPr>
        <w:t xml:space="preserve"> </w:t>
      </w:r>
      <w:r w:rsidRPr="00722299">
        <w:rPr>
          <w:rFonts w:eastAsia="Times New Roman"/>
          <w:color w:val="000000"/>
          <w:lang w:eastAsia="en-US"/>
        </w:rPr>
        <w:t>Zara's shop receives a new clothing batch every fourteen days; the firm produces around 450 million items each year and distributes them to 1770 outlets worldwide.</w:t>
      </w:r>
    </w:p>
    <w:p w14:paraId="002C2592" w14:textId="67181339" w:rsidR="00B56744" w:rsidRPr="00722299" w:rsidRDefault="00B56744" w:rsidP="00B56744">
      <w:pPr>
        <w:rPr>
          <w:rFonts w:eastAsia="Times New Roman"/>
          <w:color w:val="000000"/>
          <w:lang w:eastAsia="en-US"/>
        </w:rPr>
      </w:pPr>
      <w:r w:rsidRPr="00722299">
        <w:rPr>
          <w:rFonts w:eastAsia="Times New Roman"/>
          <w:color w:val="000000"/>
          <w:lang w:eastAsia="en-US"/>
        </w:rPr>
        <w:t>Furthermore, it's suggested</w:t>
      </w:r>
      <w:r w:rsidRPr="00722299">
        <w:rPr>
          <w:rFonts w:eastAsia="Times New Roman"/>
          <w:color w:val="000000"/>
          <w:lang w:eastAsia="en-US"/>
        </w:rPr>
        <w:t xml:space="preserve"> by the study,</w:t>
      </w:r>
      <w:r w:rsidRPr="00722299">
        <w:rPr>
          <w:rFonts w:eastAsia="Times New Roman"/>
          <w:color w:val="000000"/>
          <w:lang w:eastAsia="en-US"/>
        </w:rPr>
        <w:t xml:space="preserve"> that in the year 2012, Inditex, ZARA's mother-group, achieved $13.6 billion in sales, which is a significant triumph for their origination.</w:t>
      </w:r>
    </w:p>
    <w:p w14:paraId="1A79A6CB" w14:textId="6FD8B126" w:rsidR="00204509" w:rsidRPr="00722299" w:rsidRDefault="00B56744" w:rsidP="00B56744">
      <w:pPr>
        <w:rPr>
          <w:rFonts w:eastAsia="Times New Roman"/>
          <w:color w:val="000000"/>
          <w:lang w:eastAsia="en-US"/>
        </w:rPr>
      </w:pPr>
      <w:r w:rsidRPr="00722299">
        <w:rPr>
          <w:rFonts w:eastAsia="Times New Roman"/>
          <w:color w:val="000000"/>
          <w:lang w:eastAsia="en-US"/>
        </w:rPr>
        <w:t>Zara establishes control and management over its positioning tactics because it has a superior supply chain management than most of its rival companies.</w:t>
      </w:r>
    </w:p>
    <w:p w14:paraId="6710E05C" w14:textId="77777777" w:rsidR="00B56744" w:rsidRPr="00722299" w:rsidRDefault="00B56744" w:rsidP="00B56744"/>
    <w:p w14:paraId="35795BCE" w14:textId="1ED2BE22" w:rsidR="00D42D37" w:rsidRPr="00722299" w:rsidRDefault="00D42D37" w:rsidP="00D42D37">
      <w:pPr>
        <w:spacing w:line="360" w:lineRule="auto"/>
        <w:jc w:val="both"/>
        <w:rPr>
          <w:rFonts w:eastAsia="Times New Roman"/>
          <w:color w:val="000000"/>
          <w:lang w:eastAsia="en-US"/>
        </w:rPr>
      </w:pPr>
      <w:r w:rsidRPr="00722299">
        <w:rPr>
          <w:rFonts w:eastAsia="Times New Roman"/>
          <w:color w:val="000000"/>
          <w:lang w:eastAsia="en-US"/>
        </w:rPr>
        <w:t>S</w:t>
      </w:r>
      <w:r w:rsidRPr="00722299">
        <w:rPr>
          <w:rFonts w:eastAsia="Times New Roman"/>
          <w:color w:val="000000"/>
          <w:lang w:eastAsia="en-US"/>
        </w:rPr>
        <w:t>tudies s</w:t>
      </w:r>
      <w:r w:rsidRPr="00722299">
        <w:rPr>
          <w:rFonts w:eastAsia="Times New Roman"/>
          <w:color w:val="000000"/>
          <w:lang w:eastAsia="en-US"/>
        </w:rPr>
        <w:t>how</w:t>
      </w:r>
      <w:r w:rsidRPr="00722299">
        <w:rPr>
          <w:rFonts w:eastAsia="Times New Roman"/>
          <w:color w:val="000000"/>
          <w:lang w:eastAsia="en-US"/>
        </w:rPr>
        <w:t xml:space="preserve"> that Zara has production and manufacturing facilities in the regional areas.</w:t>
      </w:r>
      <w:r w:rsidRPr="00722299">
        <w:rPr>
          <w:rFonts w:eastAsia="Times New Roman"/>
          <w:color w:val="000000"/>
          <w:lang w:eastAsia="en-US"/>
        </w:rPr>
        <w:t xml:space="preserve"> </w:t>
      </w:r>
      <w:r w:rsidRPr="00722299">
        <w:rPr>
          <w:rFonts w:eastAsia="Times New Roman"/>
          <w:color w:val="000000"/>
          <w:lang w:eastAsia="en-US"/>
        </w:rPr>
        <w:t>Half</w:t>
      </w:r>
      <w:r w:rsidRPr="00722299">
        <w:rPr>
          <w:rFonts w:eastAsia="Times New Roman"/>
          <w:color w:val="000000"/>
          <w:lang w:eastAsia="en-US"/>
        </w:rPr>
        <w:t xml:space="preserve"> </w:t>
      </w:r>
      <w:r w:rsidRPr="00722299">
        <w:rPr>
          <w:rFonts w:eastAsia="Times New Roman"/>
          <w:color w:val="000000"/>
          <w:lang w:eastAsia="en-US"/>
        </w:rPr>
        <w:t>of ZARA</w:t>
      </w:r>
      <w:r w:rsidRPr="00722299">
        <w:rPr>
          <w:rFonts w:eastAsia="Times New Roman"/>
          <w:color w:val="000000"/>
          <w:lang w:eastAsia="en-US"/>
        </w:rPr>
        <w:t>’s</w:t>
      </w:r>
      <w:r w:rsidRPr="00722299">
        <w:rPr>
          <w:rFonts w:eastAsia="Times New Roman"/>
          <w:color w:val="000000"/>
          <w:lang w:eastAsia="en-US"/>
        </w:rPr>
        <w:t xml:space="preserve"> production is performed in Spain, 26% is done in Europe, and the remaining of 24% is </w:t>
      </w:r>
      <w:r w:rsidRPr="00722299">
        <w:rPr>
          <w:rFonts w:eastAsia="Times New Roman"/>
          <w:color w:val="000000"/>
          <w:lang w:eastAsia="en-US"/>
        </w:rPr>
        <w:t>made</w:t>
      </w:r>
      <w:r w:rsidRPr="00722299">
        <w:rPr>
          <w:rFonts w:eastAsia="Times New Roman"/>
          <w:color w:val="000000"/>
          <w:lang w:eastAsia="en-US"/>
        </w:rPr>
        <w:t xml:space="preserve"> in Africa and Asia.</w:t>
      </w:r>
    </w:p>
    <w:p w14:paraId="7459F125" w14:textId="421BB0FE" w:rsidR="00FB17CF" w:rsidRPr="00722299" w:rsidRDefault="00D42D37" w:rsidP="00D42D37">
      <w:pPr>
        <w:spacing w:line="360" w:lineRule="auto"/>
        <w:jc w:val="both"/>
        <w:rPr>
          <w:rFonts w:eastAsia="Times New Roman"/>
          <w:color w:val="000000"/>
          <w:lang w:eastAsia="en-US"/>
        </w:rPr>
      </w:pPr>
      <w:r w:rsidRPr="00722299">
        <w:rPr>
          <w:rFonts w:eastAsia="Times New Roman"/>
          <w:color w:val="000000"/>
          <w:lang w:eastAsia="en-US"/>
        </w:rPr>
        <w:t xml:space="preserve">Inditex has demonstrated that they have a very </w:t>
      </w:r>
      <w:r w:rsidRPr="00722299">
        <w:rPr>
          <w:rFonts w:eastAsia="Times New Roman"/>
          <w:color w:val="000000"/>
          <w:lang w:eastAsia="en-US"/>
        </w:rPr>
        <w:t>well-established</w:t>
      </w:r>
      <w:r w:rsidRPr="00722299">
        <w:rPr>
          <w:rFonts w:eastAsia="Times New Roman"/>
          <w:color w:val="000000"/>
          <w:lang w:eastAsia="en-US"/>
        </w:rPr>
        <w:t xml:space="preserve"> management system from their home office with the assistance of cutting-edge technologies, which allows their </w:t>
      </w:r>
      <w:r w:rsidRPr="00722299">
        <w:rPr>
          <w:rFonts w:eastAsia="Times New Roman"/>
          <w:color w:val="000000"/>
          <w:lang w:eastAsia="en-US"/>
        </w:rPr>
        <w:t>merchandize</w:t>
      </w:r>
      <w:r w:rsidRPr="00722299">
        <w:rPr>
          <w:rFonts w:eastAsia="Times New Roman"/>
          <w:color w:val="000000"/>
          <w:lang w:eastAsia="en-US"/>
        </w:rPr>
        <w:t xml:space="preserve"> distribution to its </w:t>
      </w:r>
      <w:r w:rsidRPr="00722299">
        <w:rPr>
          <w:rFonts w:eastAsia="Times New Roman"/>
          <w:color w:val="000000"/>
          <w:lang w:eastAsia="en-US"/>
        </w:rPr>
        <w:t>stores</w:t>
      </w:r>
      <w:r w:rsidRPr="00722299">
        <w:rPr>
          <w:rFonts w:eastAsia="Times New Roman"/>
          <w:color w:val="000000"/>
          <w:lang w:eastAsia="en-US"/>
        </w:rPr>
        <w:t xml:space="preserve"> in as </w:t>
      </w:r>
      <w:r w:rsidR="00CB36A2" w:rsidRPr="00722299">
        <w:rPr>
          <w:rFonts w:eastAsia="Times New Roman"/>
          <w:color w:val="000000"/>
          <w:lang w:eastAsia="en-US"/>
        </w:rPr>
        <w:t>short</w:t>
      </w:r>
      <w:r w:rsidRPr="00722299">
        <w:rPr>
          <w:rFonts w:eastAsia="Times New Roman"/>
          <w:color w:val="000000"/>
          <w:lang w:eastAsia="en-US"/>
        </w:rPr>
        <w:t xml:space="preserve"> as </w:t>
      </w:r>
      <w:r w:rsidR="00B37B7D" w:rsidRPr="00722299">
        <w:rPr>
          <w:rFonts w:eastAsia="Times New Roman"/>
          <w:color w:val="000000"/>
          <w:lang w:eastAsia="en-US"/>
        </w:rPr>
        <w:t>15</w:t>
      </w:r>
      <w:r w:rsidRPr="00722299">
        <w:rPr>
          <w:rFonts w:eastAsia="Times New Roman"/>
          <w:color w:val="000000"/>
          <w:lang w:eastAsia="en-US"/>
        </w:rPr>
        <w:t xml:space="preserve"> days.</w:t>
      </w:r>
      <w:r w:rsidR="00933A7A" w:rsidRPr="00722299">
        <w:rPr>
          <w:rFonts w:eastAsia="Times New Roman"/>
          <w:color w:val="000000"/>
          <w:lang w:eastAsia="en-US"/>
        </w:rPr>
        <w:t xml:space="preserve"> </w:t>
      </w:r>
    </w:p>
    <w:p w14:paraId="56B62B9F" w14:textId="77777777" w:rsidR="00D42D37" w:rsidRPr="00722299" w:rsidRDefault="00D42D37" w:rsidP="00D42D37">
      <w:pPr>
        <w:spacing w:line="360" w:lineRule="auto"/>
        <w:jc w:val="both"/>
        <w:rPr>
          <w:rFonts w:eastAsia="Times New Roman"/>
          <w:color w:val="000000"/>
          <w:lang w:eastAsia="en-US"/>
        </w:rPr>
      </w:pPr>
    </w:p>
    <w:p w14:paraId="3ABAD61E" w14:textId="74C87896" w:rsidR="003D0158" w:rsidRPr="00722299" w:rsidRDefault="00B37B7D" w:rsidP="00347153">
      <w:pPr>
        <w:spacing w:line="360" w:lineRule="auto"/>
        <w:jc w:val="both"/>
        <w:rPr>
          <w:rFonts w:eastAsia="Times New Roman"/>
          <w:color w:val="000000"/>
          <w:lang w:eastAsia="en-US"/>
        </w:rPr>
      </w:pPr>
      <w:r w:rsidRPr="00722299">
        <w:rPr>
          <w:rFonts w:eastAsia="Times New Roman"/>
          <w:color w:val="000000"/>
          <w:lang w:eastAsia="en-US"/>
        </w:rPr>
        <w:t>As a result, Zara implements a vertical integration distribution strategy, which provides this company with benefits which include cost, effective control and distinctiveness, and market advantages.</w:t>
      </w:r>
      <w:r w:rsidRPr="00722299">
        <w:rPr>
          <w:rFonts w:eastAsia="Times New Roman"/>
          <w:color w:val="000000"/>
          <w:lang w:eastAsia="en-US"/>
        </w:rPr>
        <w:t xml:space="preserve"> </w:t>
      </w:r>
      <w:r w:rsidRPr="00722299">
        <w:rPr>
          <w:rFonts w:eastAsia="Times New Roman"/>
          <w:color w:val="000000"/>
          <w:lang w:eastAsia="en-US"/>
        </w:rPr>
        <w:t>Zara</w:t>
      </w:r>
      <w:r w:rsidRPr="00722299">
        <w:rPr>
          <w:rFonts w:eastAsia="Times New Roman"/>
          <w:color w:val="000000"/>
          <w:lang w:eastAsia="en-US"/>
        </w:rPr>
        <w:t xml:space="preserve"> </w:t>
      </w:r>
      <w:r w:rsidRPr="00722299">
        <w:rPr>
          <w:rFonts w:eastAsia="Times New Roman"/>
          <w:color w:val="000000"/>
          <w:lang w:eastAsia="en-US"/>
        </w:rPr>
        <w:t>has</w:t>
      </w:r>
      <w:r w:rsidRPr="00722299">
        <w:rPr>
          <w:rFonts w:eastAsia="Times New Roman"/>
          <w:color w:val="000000"/>
          <w:lang w:eastAsia="en-US"/>
        </w:rPr>
        <w:t xml:space="preserve"> also</w:t>
      </w:r>
      <w:r w:rsidRPr="00722299">
        <w:rPr>
          <w:rFonts w:eastAsia="Times New Roman"/>
          <w:color w:val="000000"/>
          <w:lang w:eastAsia="en-US"/>
        </w:rPr>
        <w:t xml:space="preserve"> a highly skilled workforce, allowing the company to generate 1200 designs clothing and have them in stock within </w:t>
      </w:r>
      <w:r w:rsidRPr="00722299">
        <w:rPr>
          <w:rFonts w:eastAsia="Times New Roman"/>
          <w:color w:val="000000"/>
          <w:lang w:eastAsia="en-US"/>
        </w:rPr>
        <w:t>around two weeks</w:t>
      </w:r>
      <w:r w:rsidRPr="00722299">
        <w:rPr>
          <w:rFonts w:eastAsia="Times New Roman"/>
          <w:color w:val="000000"/>
          <w:lang w:eastAsia="en-US"/>
        </w:rPr>
        <w:t>.</w:t>
      </w:r>
      <w:bookmarkStart w:id="5" w:name="_Toc56704446"/>
      <w:bookmarkStart w:id="6" w:name="_Toc56723743"/>
      <w:r w:rsidR="00347153" w:rsidRPr="00722299">
        <w:rPr>
          <w:rFonts w:eastAsia="Times New Roman"/>
          <w:color w:val="000000"/>
          <w:lang w:eastAsia="en-US"/>
        </w:rPr>
        <w:t xml:space="preserve"> </w:t>
      </w:r>
      <w:r w:rsidR="003D0158" w:rsidRPr="00722299">
        <w:rPr>
          <w:rFonts w:eastAsia="Times New Roman"/>
          <w:color w:val="000000"/>
          <w:lang w:eastAsia="en-US"/>
        </w:rPr>
        <w:t>Customers visit ZARA's outlets to hunt for trendy designs and the latest clothing, according to the company's CEO, and rapid and effective distribution is the greatest way to acquire customers' trust.</w:t>
      </w:r>
      <w:r w:rsidR="003D0158" w:rsidRPr="00722299">
        <w:rPr>
          <w:rFonts w:eastAsia="Times New Roman"/>
          <w:b/>
          <w:i/>
          <w:color w:val="000000"/>
          <w:lang w:eastAsia="en-US"/>
        </w:rPr>
        <w:t xml:space="preserve"> </w:t>
      </w:r>
      <w:r w:rsidR="003D0158" w:rsidRPr="00722299">
        <w:rPr>
          <w:rFonts w:eastAsia="Times New Roman"/>
          <w:color w:val="000000"/>
          <w:lang w:eastAsia="en-US"/>
        </w:rPr>
        <w:t xml:space="preserve">As a result, the information presented after evaluating ZARA's concept, demonstrates that business effectiveness is backed up by a variety of elements, including its distribution method. </w:t>
      </w:r>
    </w:p>
    <w:p w14:paraId="41238E4B" w14:textId="662863CC" w:rsidR="00933A7A" w:rsidRPr="00722299" w:rsidRDefault="003D0158" w:rsidP="003D0158">
      <w:pPr>
        <w:pStyle w:val="Heading2"/>
        <w:jc w:val="both"/>
        <w:rPr>
          <w:rFonts w:ascii="Arial" w:hAnsi="Arial"/>
          <w:i w:val="0"/>
          <w:iCs/>
          <w:sz w:val="22"/>
          <w:szCs w:val="22"/>
          <w:lang w:eastAsia="en-US"/>
        </w:rPr>
      </w:pPr>
      <w:bookmarkStart w:id="7" w:name="_Toc92396935"/>
      <w:bookmarkEnd w:id="5"/>
      <w:bookmarkEnd w:id="6"/>
      <w:r w:rsidRPr="00722299">
        <w:rPr>
          <w:rFonts w:ascii="Arial" w:hAnsi="Arial"/>
          <w:i w:val="0"/>
          <w:iCs/>
          <w:sz w:val="22"/>
          <w:szCs w:val="22"/>
          <w:lang w:eastAsia="en-US"/>
        </w:rPr>
        <w:t>Marketing plan</w:t>
      </w:r>
      <w:bookmarkEnd w:id="7"/>
      <w:r w:rsidR="00933A7A" w:rsidRPr="00722299">
        <w:rPr>
          <w:rFonts w:ascii="Arial" w:hAnsi="Arial"/>
          <w:i w:val="0"/>
          <w:iCs/>
          <w:sz w:val="22"/>
          <w:szCs w:val="22"/>
          <w:lang w:eastAsia="en-US"/>
        </w:rPr>
        <w:t> </w:t>
      </w:r>
    </w:p>
    <w:p w14:paraId="53D564F1" w14:textId="77777777" w:rsidR="00010D58" w:rsidRPr="00722299" w:rsidRDefault="00010D58" w:rsidP="00010D58">
      <w:pPr>
        <w:spacing w:line="360" w:lineRule="auto"/>
        <w:jc w:val="both"/>
        <w:rPr>
          <w:rFonts w:eastAsia="Times New Roman"/>
          <w:color w:val="000000"/>
          <w:lang w:eastAsia="en-US"/>
        </w:rPr>
      </w:pPr>
      <w:r w:rsidRPr="00722299">
        <w:rPr>
          <w:rFonts w:eastAsia="Times New Roman"/>
          <w:color w:val="000000"/>
          <w:lang w:eastAsia="en-US"/>
        </w:rPr>
        <w:t>It was discovered that ZARA, a prominent Spanish clothes company, used a very effective marketing strategy to attain its market objectives.</w:t>
      </w:r>
    </w:p>
    <w:p w14:paraId="58CE033B" w14:textId="3F547E7C" w:rsidR="00CE23F1" w:rsidRDefault="00010D58" w:rsidP="00010D58">
      <w:pPr>
        <w:spacing w:line="360" w:lineRule="auto"/>
        <w:jc w:val="both"/>
        <w:rPr>
          <w:rFonts w:eastAsia="Times New Roman"/>
          <w:color w:val="000000"/>
          <w:lang w:eastAsia="en-US"/>
        </w:rPr>
      </w:pPr>
      <w:r w:rsidRPr="00722299">
        <w:rPr>
          <w:rFonts w:eastAsia="Times New Roman"/>
          <w:color w:val="000000"/>
          <w:lang w:eastAsia="en-US"/>
        </w:rPr>
        <w:t xml:space="preserve">Furthermore, ZARA has </w:t>
      </w:r>
      <w:r w:rsidRPr="00722299">
        <w:rPr>
          <w:rFonts w:eastAsia="Times New Roman"/>
          <w:color w:val="000000"/>
          <w:lang w:eastAsia="en-US"/>
        </w:rPr>
        <w:t>gained</w:t>
      </w:r>
      <w:r w:rsidRPr="00722299">
        <w:rPr>
          <w:rFonts w:eastAsia="Times New Roman"/>
          <w:color w:val="000000"/>
          <w:lang w:eastAsia="en-US"/>
        </w:rPr>
        <w:t xml:space="preserve"> the reputation of the most well-known Spanish fashion brand.</w:t>
      </w:r>
      <w:r w:rsidRPr="00722299">
        <w:rPr>
          <w:rFonts w:eastAsia="Times New Roman"/>
          <w:color w:val="000000"/>
          <w:lang w:eastAsia="en-US"/>
        </w:rPr>
        <w:t xml:space="preserve"> </w:t>
      </w:r>
      <w:r w:rsidRPr="00722299">
        <w:rPr>
          <w:rFonts w:eastAsia="Times New Roman"/>
          <w:color w:val="000000"/>
          <w:lang w:eastAsia="en-US"/>
        </w:rPr>
        <w:t>ZARA develops a brand obsession among fashion lovers.</w:t>
      </w:r>
      <w:r w:rsidRPr="00722299">
        <w:rPr>
          <w:rFonts w:eastAsia="Times New Roman"/>
          <w:color w:val="000000"/>
          <w:lang w:eastAsia="en-US"/>
        </w:rPr>
        <w:t xml:space="preserve"> </w:t>
      </w:r>
      <w:r w:rsidRPr="00722299">
        <w:rPr>
          <w:rFonts w:eastAsia="Times New Roman"/>
          <w:color w:val="000000"/>
          <w:lang w:eastAsia="en-US"/>
        </w:rPr>
        <w:t>Being able to quickly</w:t>
      </w:r>
      <w:r w:rsidRPr="00722299">
        <w:rPr>
          <w:rFonts w:eastAsia="Times New Roman"/>
          <w:color w:val="000000"/>
          <w:lang w:eastAsia="en-US"/>
        </w:rPr>
        <w:t xml:space="preserve"> adjust</w:t>
      </w:r>
      <w:r w:rsidRPr="00722299">
        <w:rPr>
          <w:rFonts w:eastAsia="Times New Roman"/>
          <w:color w:val="000000"/>
          <w:lang w:eastAsia="en-US"/>
        </w:rPr>
        <w:t xml:space="preserve"> to the</w:t>
      </w:r>
      <w:r w:rsidRPr="00722299">
        <w:rPr>
          <w:rFonts w:eastAsia="Times New Roman"/>
          <w:color w:val="000000"/>
          <w:lang w:eastAsia="en-US"/>
        </w:rPr>
        <w:t>ir customers</w:t>
      </w:r>
      <w:r w:rsidRPr="00722299">
        <w:rPr>
          <w:rFonts w:eastAsia="Times New Roman"/>
          <w:color w:val="000000"/>
          <w:lang w:eastAsia="en-US"/>
        </w:rPr>
        <w:t xml:space="preserve"> </w:t>
      </w:r>
      <w:r w:rsidRPr="00722299">
        <w:rPr>
          <w:rFonts w:eastAsia="Times New Roman"/>
          <w:color w:val="000000"/>
          <w:lang w:eastAsia="en-US"/>
        </w:rPr>
        <w:t>continuously</w:t>
      </w:r>
      <w:r w:rsidRPr="00722299">
        <w:rPr>
          <w:rFonts w:eastAsia="Times New Roman"/>
          <w:color w:val="000000"/>
          <w:lang w:eastAsia="en-US"/>
        </w:rPr>
        <w:t xml:space="preserve"> changing expectations</w:t>
      </w:r>
      <w:r w:rsidR="00CE23F1">
        <w:rPr>
          <w:rFonts w:eastAsia="Times New Roman"/>
          <w:color w:val="000000"/>
          <w:lang w:eastAsia="en-US"/>
        </w:rPr>
        <w:t>, has helped the company to achieve an estimated annual profit of billions of dollars.</w:t>
      </w:r>
    </w:p>
    <w:p w14:paraId="5AFD9276" w14:textId="13AFC2BA" w:rsidR="006761EE" w:rsidRPr="00722299" w:rsidRDefault="00010D58" w:rsidP="00010D58">
      <w:pPr>
        <w:spacing w:line="360" w:lineRule="auto"/>
        <w:jc w:val="both"/>
        <w:rPr>
          <w:rFonts w:eastAsia="Times New Roman"/>
          <w:color w:val="000000"/>
          <w:lang w:eastAsia="en-US"/>
        </w:rPr>
      </w:pPr>
      <w:r w:rsidRPr="00722299">
        <w:rPr>
          <w:rFonts w:eastAsia="Times New Roman"/>
          <w:color w:val="000000"/>
          <w:lang w:eastAsia="en-US"/>
        </w:rPr>
        <w:lastRenderedPageBreak/>
        <w:t>According to the researchers, this business does not delegate its production process, providing them full ownership over the items they bring to light.</w:t>
      </w:r>
    </w:p>
    <w:p w14:paraId="1CA7F477" w14:textId="77777777" w:rsidR="00A579C8" w:rsidRPr="00722299" w:rsidRDefault="00A579C8" w:rsidP="00A579C8">
      <w:pPr>
        <w:spacing w:line="360" w:lineRule="auto"/>
        <w:jc w:val="both"/>
        <w:rPr>
          <w:rFonts w:eastAsia="Times New Roman"/>
          <w:color w:val="000000"/>
          <w:lang w:eastAsia="en-US"/>
        </w:rPr>
      </w:pPr>
    </w:p>
    <w:p w14:paraId="2F4A3E53" w14:textId="02128C95" w:rsidR="00A579C8" w:rsidRPr="00722299" w:rsidRDefault="00A579C8" w:rsidP="00A579C8">
      <w:pPr>
        <w:spacing w:line="360" w:lineRule="auto"/>
        <w:jc w:val="both"/>
        <w:rPr>
          <w:rFonts w:eastAsia="Times New Roman"/>
          <w:color w:val="000000"/>
          <w:lang w:eastAsia="en-US"/>
        </w:rPr>
      </w:pPr>
      <w:r w:rsidRPr="00722299">
        <w:rPr>
          <w:rFonts w:eastAsia="Times New Roman"/>
          <w:color w:val="000000"/>
          <w:lang w:eastAsia="en-US"/>
        </w:rPr>
        <w:t xml:space="preserve">ZARA's primary strong points are </w:t>
      </w:r>
      <w:r w:rsidRPr="00722299">
        <w:rPr>
          <w:rFonts w:eastAsia="Times New Roman"/>
          <w:color w:val="000000"/>
          <w:lang w:eastAsia="en-US"/>
        </w:rPr>
        <w:t>its</w:t>
      </w:r>
      <w:r w:rsidRPr="00722299">
        <w:rPr>
          <w:rFonts w:eastAsia="Times New Roman"/>
          <w:color w:val="000000"/>
          <w:lang w:eastAsia="en-US"/>
        </w:rPr>
        <w:t xml:space="preserve"> innovative technology and expansion, which has </w:t>
      </w:r>
      <w:r w:rsidRPr="00722299">
        <w:rPr>
          <w:rFonts w:eastAsia="Times New Roman"/>
          <w:color w:val="000000"/>
          <w:lang w:eastAsia="en-US"/>
        </w:rPr>
        <w:t>led</w:t>
      </w:r>
      <w:r w:rsidRPr="00722299">
        <w:rPr>
          <w:rFonts w:eastAsia="Times New Roman"/>
          <w:color w:val="000000"/>
          <w:lang w:eastAsia="en-US"/>
        </w:rPr>
        <w:t xml:space="preserve"> to flawless logistics systems.</w:t>
      </w:r>
    </w:p>
    <w:p w14:paraId="4E45BF95" w14:textId="77777777" w:rsidR="00A579C8" w:rsidRPr="00722299" w:rsidRDefault="00A579C8" w:rsidP="00A579C8">
      <w:pPr>
        <w:spacing w:line="360" w:lineRule="auto"/>
        <w:jc w:val="both"/>
        <w:rPr>
          <w:rFonts w:eastAsia="Times New Roman"/>
          <w:color w:val="000000"/>
          <w:lang w:eastAsia="en-US"/>
        </w:rPr>
      </w:pPr>
      <w:r w:rsidRPr="00722299">
        <w:rPr>
          <w:rFonts w:eastAsia="Times New Roman"/>
          <w:color w:val="000000"/>
          <w:lang w:eastAsia="en-US"/>
        </w:rPr>
        <w:t xml:space="preserve">The company's primary business goals and aims are to grow by opening additional stores in densely populated areas and to maintain a competitive edge by releasing new contemporary clothes on a regular basis. For the dilemma that </w:t>
      </w:r>
    </w:p>
    <w:p w14:paraId="64D39144" w14:textId="77777777" w:rsidR="00A579C8" w:rsidRPr="00722299" w:rsidRDefault="00A579C8" w:rsidP="00A579C8">
      <w:pPr>
        <w:spacing w:line="360" w:lineRule="auto"/>
        <w:jc w:val="both"/>
        <w:rPr>
          <w:rFonts w:eastAsia="Times New Roman"/>
          <w:color w:val="000000"/>
          <w:lang w:eastAsia="en-US"/>
        </w:rPr>
      </w:pPr>
      <w:r w:rsidRPr="00722299">
        <w:rPr>
          <w:rFonts w:eastAsia="Times New Roman"/>
          <w:color w:val="000000"/>
          <w:lang w:eastAsia="en-US"/>
        </w:rPr>
        <w:t>People are forever contemplating, "What should I wear?"</w:t>
      </w:r>
    </w:p>
    <w:p w14:paraId="4476622C" w14:textId="4A00383F" w:rsidR="00010D58" w:rsidRPr="00722299" w:rsidRDefault="00A579C8" w:rsidP="00A579C8">
      <w:pPr>
        <w:spacing w:line="360" w:lineRule="auto"/>
        <w:jc w:val="both"/>
        <w:rPr>
          <w:rFonts w:eastAsia="Times New Roman"/>
          <w:color w:val="000000"/>
          <w:lang w:eastAsia="en-US"/>
        </w:rPr>
      </w:pPr>
      <w:r w:rsidRPr="00722299">
        <w:rPr>
          <w:rFonts w:eastAsia="Times New Roman"/>
          <w:color w:val="000000"/>
          <w:lang w:eastAsia="en-US"/>
        </w:rPr>
        <w:t>ZARA appears to be the solution.</w:t>
      </w:r>
      <w:r w:rsidR="000D2855" w:rsidRPr="00722299">
        <w:rPr>
          <w:rFonts w:eastAsia="Times New Roman"/>
          <w:color w:val="000000"/>
          <w:lang w:eastAsia="en-US"/>
        </w:rPr>
        <w:t xml:space="preserve"> </w:t>
      </w:r>
      <w:r w:rsidR="000D2855" w:rsidRPr="00722299">
        <w:rPr>
          <w:rFonts w:eastAsia="Times New Roman"/>
          <w:color w:val="000000"/>
          <w:lang w:eastAsia="en-US"/>
        </w:rPr>
        <w:t>Z</w:t>
      </w:r>
      <w:r w:rsidR="00347153" w:rsidRPr="00722299">
        <w:rPr>
          <w:rFonts w:eastAsia="Times New Roman"/>
          <w:color w:val="000000"/>
          <w:lang w:eastAsia="en-US"/>
        </w:rPr>
        <w:t>ARA</w:t>
      </w:r>
      <w:r w:rsidR="000D2855" w:rsidRPr="00722299">
        <w:rPr>
          <w:rFonts w:eastAsia="Times New Roman"/>
          <w:color w:val="000000"/>
          <w:lang w:eastAsia="en-US"/>
        </w:rPr>
        <w:t xml:space="preserve"> also</w:t>
      </w:r>
      <w:r w:rsidR="000D2855" w:rsidRPr="00722299">
        <w:rPr>
          <w:rFonts w:eastAsia="Times New Roman"/>
          <w:color w:val="000000"/>
          <w:lang w:eastAsia="en-US"/>
        </w:rPr>
        <w:t xml:space="preserve"> primes on marketing strategy </w:t>
      </w:r>
      <w:r w:rsidR="00F40AA9">
        <w:rPr>
          <w:rFonts w:eastAsia="Times New Roman"/>
          <w:color w:val="000000"/>
          <w:lang w:eastAsia="en-US"/>
        </w:rPr>
        <w:t xml:space="preserve">that is </w:t>
      </w:r>
      <w:r w:rsidR="000D2855" w:rsidRPr="00722299">
        <w:rPr>
          <w:rFonts w:eastAsia="Times New Roman"/>
          <w:color w:val="000000"/>
          <w:lang w:eastAsia="en-US"/>
        </w:rPr>
        <w:t>promoting various clothing designs.</w:t>
      </w:r>
    </w:p>
    <w:p w14:paraId="412A1141" w14:textId="77777777" w:rsidR="00A579C8" w:rsidRPr="00722299" w:rsidRDefault="00A579C8" w:rsidP="00A579C8">
      <w:pPr>
        <w:spacing w:line="360" w:lineRule="auto"/>
        <w:jc w:val="both"/>
        <w:rPr>
          <w:rFonts w:eastAsia="Times New Roman"/>
          <w:color w:val="000000"/>
          <w:lang w:eastAsia="en-US"/>
        </w:rPr>
      </w:pPr>
    </w:p>
    <w:p w14:paraId="5E075EF0" w14:textId="64EB342A" w:rsidR="00347153" w:rsidRPr="00722299" w:rsidRDefault="00933A7A" w:rsidP="00347153">
      <w:pPr>
        <w:spacing w:line="360" w:lineRule="auto"/>
        <w:jc w:val="both"/>
        <w:rPr>
          <w:rFonts w:eastAsia="Times New Roman"/>
          <w:color w:val="000000"/>
          <w:lang w:eastAsia="en-US"/>
        </w:rPr>
      </w:pPr>
      <w:r w:rsidRPr="00722299">
        <w:rPr>
          <w:rFonts w:eastAsia="Times New Roman"/>
          <w:color w:val="000000"/>
          <w:lang w:eastAsia="en-US"/>
        </w:rPr>
        <w:t xml:space="preserve"> </w:t>
      </w:r>
      <w:r w:rsidR="00347153" w:rsidRPr="00722299">
        <w:rPr>
          <w:rFonts w:eastAsia="Times New Roman"/>
          <w:color w:val="000000"/>
          <w:lang w:eastAsia="en-US"/>
        </w:rPr>
        <w:t>Z</w:t>
      </w:r>
      <w:r w:rsidR="00347153" w:rsidRPr="00722299">
        <w:rPr>
          <w:rFonts w:eastAsia="Times New Roman"/>
          <w:color w:val="000000"/>
          <w:lang w:eastAsia="en-US"/>
        </w:rPr>
        <w:t>ARA</w:t>
      </w:r>
      <w:r w:rsidR="00347153" w:rsidRPr="00722299">
        <w:rPr>
          <w:rFonts w:eastAsia="Times New Roman"/>
          <w:color w:val="000000"/>
          <w:lang w:eastAsia="en-US"/>
        </w:rPr>
        <w:t xml:space="preserve"> manages accounts on key social media platforms like Instagram,</w:t>
      </w:r>
      <w:r w:rsidR="00347153" w:rsidRPr="00722299">
        <w:rPr>
          <w:rFonts w:eastAsia="Times New Roman"/>
          <w:color w:val="000000"/>
          <w:lang w:eastAsia="en-US"/>
        </w:rPr>
        <w:t xml:space="preserve"> </w:t>
      </w:r>
      <w:r w:rsidR="00347153" w:rsidRPr="00722299">
        <w:rPr>
          <w:rFonts w:eastAsia="Times New Roman"/>
          <w:color w:val="000000"/>
          <w:lang w:eastAsia="en-US"/>
        </w:rPr>
        <w:t>Facebook,</w:t>
      </w:r>
      <w:r w:rsidR="00347153" w:rsidRPr="00722299">
        <w:rPr>
          <w:rFonts w:eastAsia="Times New Roman"/>
          <w:color w:val="000000"/>
          <w:lang w:eastAsia="en-US"/>
        </w:rPr>
        <w:t xml:space="preserve"> YouTube</w:t>
      </w:r>
      <w:r w:rsidR="00347153" w:rsidRPr="00722299">
        <w:rPr>
          <w:rFonts w:eastAsia="Times New Roman"/>
          <w:color w:val="000000"/>
          <w:lang w:eastAsia="en-US"/>
        </w:rPr>
        <w:t xml:space="preserve">, Twitter, </w:t>
      </w:r>
      <w:proofErr w:type="gramStart"/>
      <w:r w:rsidR="001615D0" w:rsidRPr="00722299">
        <w:rPr>
          <w:rFonts w:eastAsia="Times New Roman"/>
          <w:color w:val="000000"/>
          <w:lang w:eastAsia="en-US"/>
        </w:rPr>
        <w:t>LinkedIn</w:t>
      </w:r>
      <w:proofErr w:type="gramEnd"/>
      <w:r w:rsidR="001615D0" w:rsidRPr="00722299">
        <w:rPr>
          <w:rFonts w:eastAsia="Times New Roman"/>
          <w:color w:val="000000"/>
          <w:lang w:eastAsia="en-US"/>
        </w:rPr>
        <w:t xml:space="preserve"> </w:t>
      </w:r>
      <w:r w:rsidR="00347153" w:rsidRPr="00722299">
        <w:rPr>
          <w:rFonts w:eastAsia="Times New Roman"/>
          <w:color w:val="000000"/>
          <w:lang w:eastAsia="en-US"/>
        </w:rPr>
        <w:t>and Pinterest.</w:t>
      </w:r>
    </w:p>
    <w:p w14:paraId="5BD2172B" w14:textId="10E43BC0" w:rsidR="00347153" w:rsidRPr="00722299" w:rsidRDefault="00347153" w:rsidP="00347153">
      <w:pPr>
        <w:spacing w:line="360" w:lineRule="auto"/>
        <w:jc w:val="both"/>
        <w:rPr>
          <w:rFonts w:eastAsia="Times New Roman"/>
          <w:color w:val="000000"/>
          <w:lang w:eastAsia="en-US"/>
        </w:rPr>
      </w:pPr>
      <w:r w:rsidRPr="00722299">
        <w:rPr>
          <w:rFonts w:eastAsia="Times New Roman"/>
          <w:color w:val="000000"/>
          <w:lang w:eastAsia="en-US"/>
        </w:rPr>
        <w:t xml:space="preserve">These businesses </w:t>
      </w:r>
      <w:r w:rsidR="00722299" w:rsidRPr="00722299">
        <w:rPr>
          <w:rFonts w:eastAsia="Times New Roman"/>
          <w:color w:val="000000"/>
          <w:lang w:eastAsia="en-US"/>
        </w:rPr>
        <w:t>provide</w:t>
      </w:r>
      <w:r w:rsidR="001615D0" w:rsidRPr="00722299">
        <w:rPr>
          <w:rFonts w:eastAsia="Times New Roman"/>
          <w:color w:val="000000"/>
          <w:lang w:eastAsia="en-US"/>
        </w:rPr>
        <w:t xml:space="preserve"> ZARA with</w:t>
      </w:r>
      <w:r w:rsidRPr="00722299">
        <w:rPr>
          <w:rFonts w:eastAsia="Times New Roman"/>
          <w:color w:val="000000"/>
          <w:lang w:eastAsia="en-US"/>
        </w:rPr>
        <w:t xml:space="preserve"> the most up-to-date products for their target market.</w:t>
      </w:r>
    </w:p>
    <w:p w14:paraId="25CFC1BC" w14:textId="77777777" w:rsidR="00347153" w:rsidRPr="00722299" w:rsidRDefault="00347153" w:rsidP="00347153">
      <w:pPr>
        <w:spacing w:line="360" w:lineRule="auto"/>
        <w:jc w:val="both"/>
        <w:rPr>
          <w:rFonts w:eastAsia="Times New Roman"/>
          <w:color w:val="000000"/>
          <w:lang w:eastAsia="en-US"/>
        </w:rPr>
      </w:pPr>
      <w:r w:rsidRPr="00722299">
        <w:rPr>
          <w:rFonts w:eastAsia="Times New Roman"/>
          <w:color w:val="000000"/>
          <w:lang w:eastAsia="en-US"/>
        </w:rPr>
        <w:t>Their Twitter account is concentrated on engaging with their clients and addressing their issues and inquiries on a regular basis.</w:t>
      </w:r>
    </w:p>
    <w:p w14:paraId="56B25ACC" w14:textId="1F0E2843" w:rsidR="00933A7A" w:rsidRPr="00347153" w:rsidRDefault="00347153" w:rsidP="001E5539">
      <w:pPr>
        <w:spacing w:line="360" w:lineRule="auto"/>
        <w:jc w:val="both"/>
        <w:rPr>
          <w:rFonts w:eastAsia="Times New Roman"/>
          <w:sz w:val="24"/>
          <w:szCs w:val="24"/>
          <w:lang w:eastAsia="en-US"/>
        </w:rPr>
      </w:pPr>
      <w:r w:rsidRPr="00722299">
        <w:rPr>
          <w:rFonts w:eastAsia="Times New Roman"/>
          <w:color w:val="000000"/>
          <w:lang w:eastAsia="en-US"/>
        </w:rPr>
        <w:t>According to ZARA's study, in 2017 only, the company attracted 1 million followers, making it one of the most prominent fashion retail businesses on Facebook, with 26.4 million customers and</w:t>
      </w:r>
      <w:r w:rsidR="001E5539" w:rsidRPr="00722299">
        <w:rPr>
          <w:rFonts w:eastAsia="Times New Roman"/>
          <w:color w:val="000000"/>
          <w:lang w:eastAsia="en-US"/>
        </w:rPr>
        <w:t xml:space="preserve"> </w:t>
      </w:r>
      <w:r w:rsidR="001E5539" w:rsidRPr="00722299">
        <w:rPr>
          <w:rFonts w:eastAsia="Times New Roman"/>
          <w:color w:val="000000"/>
          <w:lang w:eastAsia="en-US"/>
        </w:rPr>
        <w:t>their Twitter account has 1,3 billion followers.</w:t>
      </w:r>
      <w:r w:rsidR="00933A7A" w:rsidRPr="00347153">
        <w:rPr>
          <w:rFonts w:eastAsia="Times New Roman"/>
          <w:sz w:val="24"/>
          <w:szCs w:val="24"/>
          <w:lang w:eastAsia="en-US"/>
        </w:rPr>
        <w:br/>
      </w:r>
    </w:p>
    <w:p w14:paraId="1352369A" w14:textId="77777777" w:rsidR="00933A7A" w:rsidRPr="00860700" w:rsidRDefault="00933A7A" w:rsidP="00757D27">
      <w:pPr>
        <w:pStyle w:val="Heading2"/>
        <w:jc w:val="both"/>
        <w:rPr>
          <w:rFonts w:ascii="Arial" w:hAnsi="Arial"/>
          <w:i w:val="0"/>
          <w:iCs/>
          <w:sz w:val="22"/>
          <w:szCs w:val="28"/>
          <w:lang w:eastAsia="en-US"/>
        </w:rPr>
      </w:pPr>
      <w:bookmarkStart w:id="8" w:name="_Toc56704447"/>
      <w:bookmarkStart w:id="9" w:name="_Toc92396936"/>
      <w:r w:rsidRPr="00860700">
        <w:rPr>
          <w:rFonts w:ascii="Arial" w:hAnsi="Arial"/>
          <w:i w:val="0"/>
          <w:iCs/>
          <w:sz w:val="22"/>
          <w:szCs w:val="28"/>
          <w:lang w:eastAsia="en-US"/>
        </w:rPr>
        <w:t>Quality</w:t>
      </w:r>
      <w:bookmarkEnd w:id="8"/>
      <w:bookmarkEnd w:id="9"/>
      <w:r w:rsidRPr="00860700">
        <w:rPr>
          <w:rFonts w:ascii="Arial" w:hAnsi="Arial"/>
          <w:i w:val="0"/>
          <w:iCs/>
          <w:sz w:val="22"/>
          <w:szCs w:val="28"/>
          <w:lang w:eastAsia="en-US"/>
        </w:rPr>
        <w:t> </w:t>
      </w:r>
    </w:p>
    <w:p w14:paraId="54DB3C9E" w14:textId="32295B68" w:rsidR="00DF3D1A" w:rsidRPr="00860700" w:rsidRDefault="00DF3D1A" w:rsidP="00DF3D1A">
      <w:pPr>
        <w:spacing w:line="360" w:lineRule="auto"/>
        <w:jc w:val="both"/>
        <w:rPr>
          <w:rFonts w:eastAsia="Times New Roman"/>
          <w:color w:val="000000"/>
          <w:lang w:eastAsia="en-US"/>
        </w:rPr>
      </w:pPr>
      <w:r w:rsidRPr="00860700">
        <w:rPr>
          <w:rFonts w:eastAsia="Times New Roman"/>
          <w:color w:val="000000"/>
          <w:lang w:eastAsia="en-US"/>
        </w:rPr>
        <w:t xml:space="preserve">Zara is the world's leading </w:t>
      </w:r>
      <w:r w:rsidRPr="00860700">
        <w:rPr>
          <w:rFonts w:eastAsia="Times New Roman"/>
          <w:color w:val="000000"/>
          <w:lang w:eastAsia="en-US"/>
        </w:rPr>
        <w:t>retailer today</w:t>
      </w:r>
      <w:r w:rsidRPr="00860700">
        <w:rPr>
          <w:rFonts w:eastAsia="Times New Roman"/>
          <w:color w:val="000000"/>
          <w:lang w:eastAsia="en-US"/>
        </w:rPr>
        <w:t xml:space="preserve">, but </w:t>
      </w:r>
      <w:proofErr w:type="spellStart"/>
      <w:r w:rsidRPr="00860700">
        <w:rPr>
          <w:rFonts w:eastAsia="Times New Roman"/>
          <w:color w:val="000000"/>
          <w:lang w:eastAsia="en-US"/>
        </w:rPr>
        <w:t>Amancio's</w:t>
      </w:r>
      <w:proofErr w:type="spellEnd"/>
      <w:r w:rsidRPr="00860700">
        <w:rPr>
          <w:rFonts w:eastAsia="Times New Roman"/>
          <w:color w:val="000000"/>
          <w:lang w:eastAsia="en-US"/>
        </w:rPr>
        <w:t xml:space="preserve"> Ortega began with a boutique that sold low-cost reproductions </w:t>
      </w:r>
      <w:r w:rsidR="006F4CF5" w:rsidRPr="00860700">
        <w:rPr>
          <w:rFonts w:eastAsia="Times New Roman"/>
          <w:color w:val="000000"/>
          <w:lang w:eastAsia="en-US"/>
        </w:rPr>
        <w:t>of high</w:t>
      </w:r>
      <w:r w:rsidRPr="00860700">
        <w:rPr>
          <w:rFonts w:eastAsia="Times New Roman"/>
          <w:color w:val="000000"/>
          <w:lang w:eastAsia="en-US"/>
        </w:rPr>
        <w:t>-end garments.</w:t>
      </w:r>
    </w:p>
    <w:p w14:paraId="0B11A157" w14:textId="77777777" w:rsidR="006F4CF5" w:rsidRPr="00860700" w:rsidRDefault="00DF3D1A" w:rsidP="00D11CCE">
      <w:pPr>
        <w:spacing w:line="360" w:lineRule="auto"/>
        <w:jc w:val="both"/>
        <w:rPr>
          <w:rFonts w:eastAsia="Times New Roman"/>
          <w:color w:val="000000"/>
          <w:lang w:eastAsia="en-US"/>
        </w:rPr>
      </w:pPr>
      <w:r w:rsidRPr="00860700">
        <w:rPr>
          <w:rFonts w:eastAsia="Times New Roman"/>
          <w:color w:val="000000"/>
          <w:lang w:eastAsia="en-US"/>
        </w:rPr>
        <w:t xml:space="preserve">Fashionable clothes </w:t>
      </w:r>
      <w:r w:rsidRPr="00860700">
        <w:rPr>
          <w:rFonts w:eastAsia="Times New Roman"/>
          <w:color w:val="000000"/>
          <w:lang w:eastAsia="en-US"/>
        </w:rPr>
        <w:t>are</w:t>
      </w:r>
      <w:r w:rsidRPr="00860700">
        <w:rPr>
          <w:rFonts w:eastAsia="Times New Roman"/>
          <w:color w:val="000000"/>
          <w:lang w:eastAsia="en-US"/>
        </w:rPr>
        <w:t xml:space="preserve"> all about fresh trends that most of the time captivate individuals.</w:t>
      </w:r>
    </w:p>
    <w:p w14:paraId="576309DA" w14:textId="592EF8E4" w:rsidR="00FC0F07" w:rsidRPr="00860700" w:rsidRDefault="00FC0F07" w:rsidP="00FC0F07">
      <w:pPr>
        <w:spacing w:line="360" w:lineRule="auto"/>
        <w:jc w:val="both"/>
        <w:rPr>
          <w:rFonts w:eastAsia="Times New Roman"/>
          <w:color w:val="000000"/>
          <w:lang w:eastAsia="en-US"/>
        </w:rPr>
      </w:pPr>
      <w:r w:rsidRPr="00860700">
        <w:rPr>
          <w:rFonts w:eastAsia="Times New Roman"/>
          <w:color w:val="000000"/>
          <w:lang w:eastAsia="en-US"/>
        </w:rPr>
        <w:t xml:space="preserve">ZARA has </w:t>
      </w:r>
      <w:r w:rsidRPr="00860700">
        <w:rPr>
          <w:rFonts w:eastAsia="Times New Roman"/>
          <w:color w:val="000000"/>
          <w:lang w:eastAsia="en-US"/>
        </w:rPr>
        <w:t>emphasized</w:t>
      </w:r>
      <w:r w:rsidRPr="00860700">
        <w:rPr>
          <w:rFonts w:eastAsia="Times New Roman"/>
          <w:color w:val="000000"/>
          <w:lang w:eastAsia="en-US"/>
        </w:rPr>
        <w:t xml:space="preserve"> their diverse </w:t>
      </w:r>
      <w:r w:rsidRPr="00860700">
        <w:rPr>
          <w:rFonts w:eastAsia="Times New Roman"/>
          <w:color w:val="000000"/>
          <w:lang w:eastAsia="en-US"/>
        </w:rPr>
        <w:t>men, women,</w:t>
      </w:r>
      <w:r w:rsidRPr="00860700">
        <w:rPr>
          <w:rFonts w:eastAsia="Times New Roman"/>
          <w:color w:val="000000"/>
          <w:lang w:eastAsia="en-US"/>
        </w:rPr>
        <w:t xml:space="preserve"> and children product lines, </w:t>
      </w:r>
      <w:proofErr w:type="gramStart"/>
      <w:r w:rsidRPr="00860700">
        <w:rPr>
          <w:rFonts w:eastAsia="Times New Roman"/>
          <w:color w:val="000000"/>
          <w:lang w:eastAsia="en-US"/>
        </w:rPr>
        <w:t>in order to</w:t>
      </w:r>
      <w:proofErr w:type="gramEnd"/>
      <w:r w:rsidRPr="00860700">
        <w:rPr>
          <w:rFonts w:eastAsia="Times New Roman"/>
          <w:color w:val="000000"/>
          <w:lang w:eastAsia="en-US"/>
        </w:rPr>
        <w:t xml:space="preserve"> widen their market.</w:t>
      </w:r>
    </w:p>
    <w:p w14:paraId="0D7DE383" w14:textId="78A4B80D" w:rsidR="00FC0F07" w:rsidRPr="00860700" w:rsidRDefault="00FC0F07" w:rsidP="00FC0F07">
      <w:pPr>
        <w:spacing w:line="360" w:lineRule="auto"/>
        <w:jc w:val="both"/>
        <w:rPr>
          <w:rFonts w:eastAsia="Times New Roman"/>
          <w:color w:val="000000"/>
          <w:lang w:eastAsia="en-US"/>
        </w:rPr>
      </w:pPr>
      <w:r w:rsidRPr="00860700">
        <w:rPr>
          <w:rFonts w:eastAsia="Times New Roman"/>
          <w:color w:val="000000"/>
          <w:lang w:eastAsia="en-US"/>
        </w:rPr>
        <w:t>To be able</w:t>
      </w:r>
      <w:r w:rsidRPr="00860700">
        <w:rPr>
          <w:rFonts w:eastAsia="Times New Roman"/>
          <w:color w:val="000000"/>
          <w:lang w:eastAsia="en-US"/>
        </w:rPr>
        <w:t xml:space="preserve"> to </w:t>
      </w:r>
      <w:r w:rsidRPr="00860700">
        <w:rPr>
          <w:rFonts w:eastAsia="Times New Roman"/>
          <w:color w:val="000000"/>
          <w:lang w:eastAsia="en-US"/>
        </w:rPr>
        <w:t>maximize</w:t>
      </w:r>
      <w:r w:rsidRPr="00860700">
        <w:rPr>
          <w:rFonts w:eastAsia="Times New Roman"/>
          <w:color w:val="000000"/>
          <w:lang w:eastAsia="en-US"/>
        </w:rPr>
        <w:t xml:space="preserve"> the marketability of the company's products, ZARA has adopted a price approach that targets both the middle class, as well as the wealthier community.</w:t>
      </w:r>
    </w:p>
    <w:p w14:paraId="00647B6B" w14:textId="6235BF62" w:rsidR="006F4CF5" w:rsidRPr="00860700" w:rsidRDefault="00FC0F07" w:rsidP="00FC0F07">
      <w:pPr>
        <w:spacing w:line="360" w:lineRule="auto"/>
        <w:jc w:val="both"/>
        <w:rPr>
          <w:rFonts w:eastAsia="Times New Roman"/>
          <w:color w:val="000000"/>
          <w:lang w:eastAsia="en-US"/>
        </w:rPr>
      </w:pPr>
      <w:r w:rsidRPr="00860700">
        <w:rPr>
          <w:rFonts w:eastAsia="Times New Roman"/>
          <w:color w:val="000000"/>
          <w:lang w:eastAsia="en-US"/>
        </w:rPr>
        <w:t>The company focuses on providing customers with high-end fashion as well as high-quality materials at a low cost.</w:t>
      </w:r>
    </w:p>
    <w:p w14:paraId="42FC0BC3" w14:textId="77777777" w:rsidR="00FC0F07" w:rsidRPr="00860700" w:rsidRDefault="00FC0F07" w:rsidP="00FC0F07">
      <w:pPr>
        <w:spacing w:line="360" w:lineRule="auto"/>
        <w:jc w:val="both"/>
        <w:rPr>
          <w:rFonts w:eastAsia="Times New Roman"/>
          <w:color w:val="000000"/>
          <w:lang w:eastAsia="en-US"/>
        </w:rPr>
      </w:pPr>
    </w:p>
    <w:p w14:paraId="2D236D1F" w14:textId="13F459E3" w:rsidR="00860700" w:rsidRPr="00860700" w:rsidRDefault="00933A7A" w:rsidP="00860700">
      <w:pPr>
        <w:spacing w:line="360" w:lineRule="auto"/>
        <w:jc w:val="both"/>
        <w:rPr>
          <w:rFonts w:eastAsia="Times New Roman"/>
          <w:color w:val="000000"/>
          <w:lang w:eastAsia="en-US"/>
        </w:rPr>
      </w:pPr>
      <w:r w:rsidRPr="00860700">
        <w:rPr>
          <w:rFonts w:eastAsia="Times New Roman"/>
          <w:color w:val="000000"/>
          <w:lang w:eastAsia="en-US"/>
        </w:rPr>
        <w:lastRenderedPageBreak/>
        <w:t xml:space="preserve"> </w:t>
      </w:r>
      <w:r w:rsidR="00860700" w:rsidRPr="00860700">
        <w:rPr>
          <w:rFonts w:eastAsia="Times New Roman"/>
          <w:color w:val="000000"/>
          <w:lang w:eastAsia="en-US"/>
        </w:rPr>
        <w:t>According to the data, ZARA is known for providing fast fashion trends at lower prices than other retailers.</w:t>
      </w:r>
      <w:r w:rsidR="00860700" w:rsidRPr="00860700">
        <w:rPr>
          <w:rFonts w:eastAsia="Times New Roman"/>
          <w:color w:val="000000"/>
          <w:lang w:eastAsia="en-US"/>
        </w:rPr>
        <w:t xml:space="preserve"> </w:t>
      </w:r>
      <w:r w:rsidR="00860700" w:rsidRPr="00860700">
        <w:rPr>
          <w:rFonts w:eastAsia="Times New Roman"/>
          <w:color w:val="000000"/>
          <w:lang w:eastAsia="en-US"/>
        </w:rPr>
        <w:t xml:space="preserve">Zara has greater control and management over its placement methods than its competitors since it has a more efficient business </w:t>
      </w:r>
      <w:r w:rsidR="00860700" w:rsidRPr="00860700">
        <w:rPr>
          <w:rFonts w:eastAsia="Times New Roman"/>
          <w:color w:val="000000"/>
          <w:lang w:eastAsia="en-US"/>
        </w:rPr>
        <w:t>operations. The</w:t>
      </w:r>
    </w:p>
    <w:p w14:paraId="29437EBB" w14:textId="4F42C1EB" w:rsidR="00BA70BF" w:rsidRDefault="00860700" w:rsidP="00860700">
      <w:pPr>
        <w:spacing w:line="360" w:lineRule="auto"/>
        <w:jc w:val="both"/>
        <w:rPr>
          <w:rFonts w:eastAsia="Times New Roman"/>
          <w:color w:val="000000"/>
          <w:sz w:val="24"/>
          <w:szCs w:val="24"/>
          <w:lang w:eastAsia="en-US"/>
        </w:rPr>
      </w:pPr>
      <w:r w:rsidRPr="00860700">
        <w:rPr>
          <w:rFonts w:eastAsia="Times New Roman"/>
          <w:color w:val="000000"/>
          <w:lang w:eastAsia="en-US"/>
        </w:rPr>
        <w:t xml:space="preserve">Merchandise in Zara stores is </w:t>
      </w:r>
      <w:r w:rsidRPr="00860700">
        <w:rPr>
          <w:rFonts w:eastAsia="Times New Roman"/>
          <w:color w:val="000000"/>
          <w:lang w:eastAsia="en-US"/>
        </w:rPr>
        <w:t>organized</w:t>
      </w:r>
      <w:r w:rsidRPr="00860700">
        <w:rPr>
          <w:rFonts w:eastAsia="Times New Roman"/>
          <w:color w:val="000000"/>
          <w:lang w:eastAsia="en-US"/>
        </w:rPr>
        <w:t xml:space="preserve"> by </w:t>
      </w:r>
      <w:r w:rsidRPr="00860700">
        <w:rPr>
          <w:rFonts w:eastAsia="Times New Roman"/>
          <w:color w:val="000000"/>
          <w:lang w:eastAsia="en-US"/>
        </w:rPr>
        <w:t>price. The</w:t>
      </w:r>
      <w:r w:rsidRPr="00860700">
        <w:rPr>
          <w:rFonts w:eastAsia="Times New Roman"/>
          <w:color w:val="000000"/>
          <w:lang w:eastAsia="en-US"/>
        </w:rPr>
        <w:t xml:space="preserve"> audience shopping for affordable clothes should ideally be found in the store's outermost reaches</w:t>
      </w:r>
      <w:r w:rsidRPr="00860700">
        <w:rPr>
          <w:rFonts w:eastAsia="Times New Roman"/>
          <w:color w:val="000000"/>
          <w:sz w:val="24"/>
          <w:szCs w:val="24"/>
          <w:lang w:eastAsia="en-US"/>
        </w:rPr>
        <w:t>.</w:t>
      </w:r>
    </w:p>
    <w:p w14:paraId="77AE38B2" w14:textId="77777777" w:rsidR="00860700" w:rsidRDefault="00860700" w:rsidP="00860700">
      <w:pPr>
        <w:spacing w:line="360" w:lineRule="auto"/>
        <w:jc w:val="both"/>
        <w:rPr>
          <w:rFonts w:eastAsia="Times New Roman"/>
          <w:color w:val="000000"/>
          <w:sz w:val="24"/>
          <w:szCs w:val="24"/>
          <w:lang w:eastAsia="en-US"/>
        </w:rPr>
      </w:pPr>
    </w:p>
    <w:p w14:paraId="1EE4B580" w14:textId="3E81D330" w:rsidR="004B35F9" w:rsidRPr="007C019B" w:rsidRDefault="004B35F9" w:rsidP="004B35F9">
      <w:pPr>
        <w:pStyle w:val="Heading2"/>
        <w:jc w:val="both"/>
        <w:rPr>
          <w:rFonts w:ascii="Arial" w:eastAsia="Times New Roman" w:hAnsi="Arial"/>
          <w:b w:val="0"/>
          <w:i w:val="0"/>
          <w:color w:val="000000"/>
          <w:sz w:val="22"/>
          <w:szCs w:val="22"/>
          <w:lang w:eastAsia="en-US"/>
        </w:rPr>
      </w:pPr>
      <w:r w:rsidRPr="007C019B">
        <w:rPr>
          <w:rFonts w:ascii="Arial" w:eastAsia="Times New Roman" w:hAnsi="Arial"/>
          <w:b w:val="0"/>
          <w:i w:val="0"/>
          <w:color w:val="000000"/>
          <w:sz w:val="22"/>
          <w:szCs w:val="22"/>
          <w:lang w:eastAsia="en-US"/>
        </w:rPr>
        <w:t>Zara is also regarded as the Inditex's prized gem.</w:t>
      </w:r>
      <w:r w:rsidRPr="007C019B">
        <w:rPr>
          <w:rFonts w:ascii="Arial" w:eastAsia="Times New Roman" w:hAnsi="Arial"/>
          <w:b w:val="0"/>
          <w:i w:val="0"/>
          <w:color w:val="000000"/>
          <w:sz w:val="22"/>
          <w:szCs w:val="22"/>
          <w:lang w:eastAsia="en-US"/>
        </w:rPr>
        <w:t xml:space="preserve"> </w:t>
      </w:r>
      <w:r w:rsidRPr="007C019B">
        <w:rPr>
          <w:rFonts w:ascii="Arial" w:eastAsia="Times New Roman" w:hAnsi="Arial"/>
          <w:b w:val="0"/>
          <w:i w:val="0"/>
          <w:color w:val="000000"/>
          <w:sz w:val="22"/>
          <w:szCs w:val="22"/>
          <w:lang w:eastAsia="en-US"/>
        </w:rPr>
        <w:t xml:space="preserve">The firm is classified as a vertical retailer integrated because it controls </w:t>
      </w:r>
      <w:proofErr w:type="gramStart"/>
      <w:r w:rsidRPr="007C019B">
        <w:rPr>
          <w:rFonts w:ascii="Arial" w:eastAsia="Times New Roman" w:hAnsi="Arial"/>
          <w:b w:val="0"/>
          <w:i w:val="0"/>
          <w:color w:val="000000"/>
          <w:sz w:val="22"/>
          <w:szCs w:val="22"/>
          <w:lang w:eastAsia="en-US"/>
        </w:rPr>
        <w:t>the majority of</w:t>
      </w:r>
      <w:proofErr w:type="gramEnd"/>
      <w:r w:rsidRPr="007C019B">
        <w:rPr>
          <w:rFonts w:ascii="Arial" w:eastAsia="Times New Roman" w:hAnsi="Arial"/>
          <w:b w:val="0"/>
          <w:i w:val="0"/>
          <w:color w:val="000000"/>
          <w:sz w:val="22"/>
          <w:szCs w:val="22"/>
          <w:lang w:eastAsia="en-US"/>
        </w:rPr>
        <w:t xml:space="preserve"> the stages in its distribution network, covering production, creating, and delivering items.</w:t>
      </w:r>
      <w:r w:rsidRPr="007C019B">
        <w:rPr>
          <w:rFonts w:ascii="Arial" w:eastAsia="Times New Roman" w:hAnsi="Arial"/>
          <w:b w:val="0"/>
          <w:i w:val="0"/>
          <w:color w:val="000000"/>
          <w:sz w:val="22"/>
          <w:szCs w:val="22"/>
          <w:lang w:eastAsia="en-US"/>
        </w:rPr>
        <w:t xml:space="preserve"> </w:t>
      </w:r>
      <w:r w:rsidRPr="007C019B">
        <w:rPr>
          <w:rFonts w:ascii="Arial" w:eastAsia="Times New Roman" w:hAnsi="Arial"/>
          <w:b w:val="0"/>
          <w:i w:val="0"/>
          <w:color w:val="000000"/>
          <w:sz w:val="22"/>
          <w:szCs w:val="22"/>
          <w:lang w:eastAsia="en-US"/>
        </w:rPr>
        <w:t xml:space="preserve">Adaptability has been a hot subject in the industry for the past ten years, and it is now quickly becoming a must-have sanitary variable for firms that seek to engage with a growing world-wide </w:t>
      </w:r>
      <w:r w:rsidR="007C019B" w:rsidRPr="007C019B">
        <w:rPr>
          <w:rFonts w:ascii="Arial" w:eastAsia="Times New Roman" w:hAnsi="Arial"/>
          <w:b w:val="0"/>
          <w:i w:val="0"/>
          <w:color w:val="000000"/>
          <w:sz w:val="22"/>
          <w:szCs w:val="22"/>
          <w:lang w:eastAsia="en-US"/>
        </w:rPr>
        <w:t>consumer. Zara</w:t>
      </w:r>
      <w:r w:rsidRPr="007C019B">
        <w:rPr>
          <w:rFonts w:ascii="Arial" w:eastAsia="Times New Roman" w:hAnsi="Arial"/>
          <w:b w:val="0"/>
          <w:i w:val="0"/>
          <w:color w:val="000000"/>
          <w:sz w:val="22"/>
          <w:szCs w:val="22"/>
          <w:lang w:eastAsia="en-US"/>
        </w:rPr>
        <w:t xml:space="preserve"> makes sure that its employees share a common goal of creating value.</w:t>
      </w:r>
    </w:p>
    <w:p w14:paraId="71358DB1" w14:textId="6248D372" w:rsidR="00933A7A" w:rsidRPr="007C019B" w:rsidRDefault="00933A7A" w:rsidP="004B35F9">
      <w:pPr>
        <w:pStyle w:val="Heading2"/>
        <w:jc w:val="both"/>
        <w:rPr>
          <w:rFonts w:ascii="Arial" w:hAnsi="Arial"/>
          <w:i w:val="0"/>
          <w:iCs/>
          <w:sz w:val="22"/>
          <w:szCs w:val="28"/>
          <w:lang w:eastAsia="en-US"/>
        </w:rPr>
      </w:pPr>
      <w:r w:rsidRPr="00F20283">
        <w:rPr>
          <w:rFonts w:ascii="Arial" w:hAnsi="Arial"/>
          <w:lang w:eastAsia="en-US"/>
        </w:rPr>
        <w:t> </w:t>
      </w:r>
      <w:bookmarkStart w:id="10" w:name="_Toc92396937"/>
      <w:r w:rsidR="00365ECF" w:rsidRPr="007C019B">
        <w:rPr>
          <w:rFonts w:ascii="Arial" w:hAnsi="Arial"/>
          <w:i w:val="0"/>
          <w:iCs/>
          <w:sz w:val="22"/>
          <w:szCs w:val="28"/>
          <w:lang w:eastAsia="en-US"/>
        </w:rPr>
        <w:t>Customers</w:t>
      </w:r>
      <w:bookmarkEnd w:id="10"/>
    </w:p>
    <w:p w14:paraId="67DB680F" w14:textId="77777777" w:rsidR="007C019B" w:rsidRPr="007C019B" w:rsidRDefault="007C019B" w:rsidP="007C019B">
      <w:pPr>
        <w:spacing w:line="360" w:lineRule="auto"/>
        <w:jc w:val="both"/>
        <w:rPr>
          <w:rFonts w:eastAsia="Times New Roman"/>
          <w:color w:val="000000"/>
          <w:lang w:eastAsia="en-US"/>
        </w:rPr>
      </w:pPr>
      <w:r w:rsidRPr="007C019B">
        <w:rPr>
          <w:rFonts w:eastAsia="Times New Roman"/>
          <w:color w:val="000000"/>
          <w:lang w:eastAsia="en-US"/>
        </w:rPr>
        <w:t>Zara focuses on marketing promoting various clothing designs.</w:t>
      </w:r>
    </w:p>
    <w:p w14:paraId="6733F810" w14:textId="77777777" w:rsidR="007C019B" w:rsidRPr="007C019B" w:rsidRDefault="007C019B" w:rsidP="007C019B">
      <w:pPr>
        <w:spacing w:line="360" w:lineRule="auto"/>
        <w:jc w:val="both"/>
        <w:rPr>
          <w:rFonts w:eastAsia="Times New Roman"/>
          <w:color w:val="000000"/>
          <w:lang w:eastAsia="en-US"/>
        </w:rPr>
      </w:pPr>
      <w:r w:rsidRPr="007C019B">
        <w:rPr>
          <w:rFonts w:eastAsia="Times New Roman"/>
          <w:color w:val="000000"/>
          <w:lang w:eastAsia="en-US"/>
        </w:rPr>
        <w:t>This company's key corporate targets and goals are to grow through store growth in densely populated areas and to maintain a competitive advantage through daily launches of various types of new popular styles.</w:t>
      </w:r>
    </w:p>
    <w:p w14:paraId="57795758" w14:textId="158FA072" w:rsidR="007C019B" w:rsidRDefault="007C019B" w:rsidP="007C019B">
      <w:pPr>
        <w:spacing w:line="360" w:lineRule="auto"/>
        <w:jc w:val="both"/>
        <w:rPr>
          <w:rFonts w:eastAsia="Times New Roman"/>
          <w:color w:val="000000"/>
          <w:lang w:eastAsia="en-US"/>
        </w:rPr>
      </w:pPr>
      <w:r w:rsidRPr="007C019B">
        <w:rPr>
          <w:rFonts w:eastAsia="Times New Roman"/>
          <w:color w:val="000000"/>
          <w:lang w:eastAsia="en-US"/>
        </w:rPr>
        <w:t xml:space="preserve">According to the report, Zara is investing around $ </w:t>
      </w:r>
      <w:r w:rsidRPr="007C019B">
        <w:rPr>
          <w:rFonts w:eastAsia="Times New Roman"/>
          <w:color w:val="000000"/>
          <w:lang w:eastAsia="en-US"/>
        </w:rPr>
        <w:t>1</w:t>
      </w:r>
      <w:r w:rsidRPr="007C019B">
        <w:rPr>
          <w:rFonts w:eastAsia="Times New Roman"/>
          <w:color w:val="000000"/>
          <w:lang w:eastAsia="en-US"/>
        </w:rPr>
        <w:t xml:space="preserve"> billion over the next three years to improve their digital marketing platform.</w:t>
      </w:r>
      <w:r w:rsidRPr="007C019B">
        <w:rPr>
          <w:rFonts w:eastAsia="Times New Roman"/>
          <w:color w:val="000000"/>
          <w:lang w:eastAsia="en-US"/>
        </w:rPr>
        <w:t xml:space="preserve"> </w:t>
      </w:r>
      <w:r w:rsidRPr="007C019B">
        <w:rPr>
          <w:rFonts w:eastAsia="Times New Roman"/>
          <w:color w:val="000000"/>
          <w:lang w:eastAsia="en-US"/>
        </w:rPr>
        <w:t>Zara, the fast fashion retailer, announced th</w:t>
      </w:r>
      <w:r w:rsidRPr="007C019B">
        <w:rPr>
          <w:rFonts w:eastAsia="Times New Roman"/>
          <w:color w:val="000000"/>
          <w:lang w:eastAsia="en-US"/>
        </w:rPr>
        <w:t xml:space="preserve">at </w:t>
      </w:r>
      <w:r w:rsidRPr="007C019B">
        <w:rPr>
          <w:rFonts w:eastAsia="Times New Roman"/>
          <w:color w:val="000000"/>
          <w:lang w:eastAsia="en-US"/>
        </w:rPr>
        <w:t>they revealed their first-quarter earnings.</w:t>
      </w:r>
      <w:r w:rsidRPr="007C019B">
        <w:rPr>
          <w:rFonts w:eastAsia="Times New Roman"/>
          <w:color w:val="000000"/>
          <w:lang w:eastAsia="en-US"/>
        </w:rPr>
        <w:t xml:space="preserve"> </w:t>
      </w:r>
      <w:r w:rsidRPr="007C019B">
        <w:rPr>
          <w:rFonts w:eastAsia="Times New Roman"/>
          <w:color w:val="000000"/>
          <w:lang w:eastAsia="en-US"/>
        </w:rPr>
        <w:t>In addition, the company invested $ 1.</w:t>
      </w:r>
      <w:r w:rsidRPr="007C019B">
        <w:rPr>
          <w:rFonts w:eastAsia="Times New Roman"/>
          <w:color w:val="000000"/>
          <w:lang w:eastAsia="en-US"/>
        </w:rPr>
        <w:t>8</w:t>
      </w:r>
      <w:r w:rsidRPr="007C019B">
        <w:rPr>
          <w:rFonts w:eastAsia="Times New Roman"/>
          <w:color w:val="000000"/>
          <w:lang w:eastAsia="en-US"/>
        </w:rPr>
        <w:t xml:space="preserve"> billion on store upgrades to take place on a global scale and involving themselves more with its digital platform by building innovative technology services.</w:t>
      </w:r>
    </w:p>
    <w:p w14:paraId="420AFE3F" w14:textId="77777777" w:rsidR="007C019B" w:rsidRPr="00845134" w:rsidRDefault="007C019B" w:rsidP="007C019B">
      <w:pPr>
        <w:spacing w:line="360" w:lineRule="auto"/>
        <w:jc w:val="both"/>
        <w:rPr>
          <w:rFonts w:eastAsia="Times New Roman"/>
          <w:color w:val="000000"/>
          <w:sz w:val="20"/>
          <w:szCs w:val="20"/>
          <w:lang w:eastAsia="en-US"/>
        </w:rPr>
      </w:pPr>
    </w:p>
    <w:p w14:paraId="3E7FF101" w14:textId="5111F9F7" w:rsidR="007C019B" w:rsidRPr="00845134" w:rsidRDefault="00616D04" w:rsidP="00616D04">
      <w:pPr>
        <w:spacing w:line="360" w:lineRule="auto"/>
        <w:jc w:val="both"/>
        <w:rPr>
          <w:rFonts w:eastAsia="Times New Roman"/>
          <w:color w:val="000000"/>
          <w:lang w:eastAsia="en-US"/>
        </w:rPr>
      </w:pPr>
      <w:r w:rsidRPr="00845134">
        <w:rPr>
          <w:rFonts w:eastAsia="Times New Roman"/>
          <w:color w:val="000000"/>
          <w:lang w:eastAsia="en-US"/>
        </w:rPr>
        <w:t xml:space="preserve">The overarching goal between now and 2022 is to accelerate all incorporation of our interconnected shop idea, driven by the concept of being able to offer our consumers continuous availability even if they are regular </w:t>
      </w:r>
      <w:r w:rsidRPr="00845134">
        <w:rPr>
          <w:rFonts w:eastAsia="Times New Roman"/>
          <w:color w:val="000000"/>
          <w:lang w:eastAsia="en-US"/>
        </w:rPr>
        <w:t>gadgets</w:t>
      </w:r>
      <w:r w:rsidRPr="00845134">
        <w:rPr>
          <w:rFonts w:eastAsia="Times New Roman"/>
          <w:color w:val="000000"/>
          <w:lang w:eastAsia="en-US"/>
        </w:rPr>
        <w:t xml:space="preserve"> </w:t>
      </w:r>
      <w:r w:rsidRPr="00845134">
        <w:rPr>
          <w:rFonts w:eastAsia="Times New Roman"/>
          <w:color w:val="000000"/>
          <w:lang w:eastAsia="en-US"/>
        </w:rPr>
        <w:t>appliances</w:t>
      </w:r>
      <w:r w:rsidRPr="00845134">
        <w:rPr>
          <w:rFonts w:eastAsia="Times New Roman"/>
          <w:color w:val="000000"/>
          <w:lang w:eastAsia="en-US"/>
        </w:rPr>
        <w:t xml:space="preserve"> or not, the CEO declared in a statement.</w:t>
      </w:r>
      <w:r w:rsidRPr="00845134">
        <w:rPr>
          <w:rFonts w:eastAsia="Times New Roman"/>
          <w:color w:val="000000"/>
          <w:lang w:eastAsia="en-US"/>
        </w:rPr>
        <w:t xml:space="preserve"> </w:t>
      </w:r>
      <w:r w:rsidRPr="00845134">
        <w:rPr>
          <w:rFonts w:eastAsia="Times New Roman"/>
          <w:color w:val="000000"/>
          <w:lang w:eastAsia="en-US"/>
        </w:rPr>
        <w:t>Du</w:t>
      </w:r>
      <w:r w:rsidRPr="00845134">
        <w:rPr>
          <w:rFonts w:eastAsia="Times New Roman"/>
          <w:color w:val="000000"/>
          <w:lang w:eastAsia="en-US"/>
        </w:rPr>
        <w:t>ring</w:t>
      </w:r>
      <w:r w:rsidRPr="00845134">
        <w:rPr>
          <w:rFonts w:eastAsia="Times New Roman"/>
          <w:color w:val="000000"/>
          <w:lang w:eastAsia="en-US"/>
        </w:rPr>
        <w:t xml:space="preserve"> to the lockdowns, just 965 of its stores were open by the end of the first quarter, and during that period, electronic sales increased by 90% altogether, from a 60% during the first quarter.</w:t>
      </w:r>
    </w:p>
    <w:p w14:paraId="6C90198F" w14:textId="77777777" w:rsidR="00616D04" w:rsidRPr="00845134" w:rsidRDefault="00616D04" w:rsidP="00616D04">
      <w:pPr>
        <w:spacing w:line="360" w:lineRule="auto"/>
        <w:jc w:val="both"/>
        <w:rPr>
          <w:rFonts w:eastAsia="Times New Roman"/>
          <w:color w:val="000000"/>
          <w:lang w:eastAsia="en-US"/>
        </w:rPr>
      </w:pPr>
    </w:p>
    <w:p w14:paraId="2024822B" w14:textId="77777777" w:rsidR="00B55844" w:rsidRPr="00845134" w:rsidRDefault="00B55844" w:rsidP="00B55844">
      <w:pPr>
        <w:spacing w:line="360" w:lineRule="auto"/>
        <w:jc w:val="both"/>
        <w:rPr>
          <w:rFonts w:eastAsia="Times New Roman"/>
          <w:color w:val="000000"/>
          <w:lang w:eastAsia="en-US"/>
        </w:rPr>
      </w:pPr>
      <w:r w:rsidRPr="00845134">
        <w:rPr>
          <w:rFonts w:eastAsia="Times New Roman"/>
          <w:color w:val="000000"/>
          <w:lang w:eastAsia="en-US"/>
        </w:rPr>
        <w:t>Inditex was trying to extend its web marketing prior to the Covid.</w:t>
      </w:r>
    </w:p>
    <w:p w14:paraId="33A26FE2" w14:textId="77777777" w:rsidR="00B55844" w:rsidRPr="00845134" w:rsidRDefault="00B55844" w:rsidP="00B55844">
      <w:pPr>
        <w:spacing w:line="360" w:lineRule="auto"/>
        <w:jc w:val="both"/>
        <w:rPr>
          <w:rFonts w:eastAsia="Times New Roman"/>
          <w:color w:val="000000"/>
          <w:lang w:eastAsia="en-US"/>
        </w:rPr>
      </w:pPr>
      <w:r w:rsidRPr="00845134">
        <w:rPr>
          <w:rFonts w:eastAsia="Times New Roman"/>
          <w:color w:val="000000"/>
          <w:lang w:eastAsia="en-US"/>
        </w:rPr>
        <w:t xml:space="preserve">According to studies, stores are beginning to be reopened; this </w:t>
      </w:r>
      <w:proofErr w:type="gramStart"/>
      <w:r w:rsidRPr="00845134">
        <w:rPr>
          <w:rFonts w:eastAsia="Times New Roman"/>
          <w:color w:val="000000"/>
          <w:lang w:eastAsia="en-US"/>
        </w:rPr>
        <w:t>time period</w:t>
      </w:r>
      <w:proofErr w:type="gramEnd"/>
      <w:r w:rsidRPr="00845134">
        <w:rPr>
          <w:rFonts w:eastAsia="Times New Roman"/>
          <w:color w:val="000000"/>
          <w:lang w:eastAsia="en-US"/>
        </w:rPr>
        <w:t xml:space="preserve"> is usually expected to have a long-term impact on how people purchase, and merchants must be prepared for this.</w:t>
      </w:r>
    </w:p>
    <w:p w14:paraId="79AAF6C8" w14:textId="0D16600D" w:rsidR="00B55844" w:rsidRPr="00845134" w:rsidRDefault="00B55844" w:rsidP="00B55844">
      <w:pPr>
        <w:spacing w:line="360" w:lineRule="auto"/>
        <w:jc w:val="both"/>
        <w:rPr>
          <w:rFonts w:eastAsia="Times New Roman"/>
          <w:color w:val="000000"/>
          <w:lang w:eastAsia="en-US"/>
        </w:rPr>
      </w:pPr>
      <w:r w:rsidRPr="00845134">
        <w:rPr>
          <w:rFonts w:eastAsia="Times New Roman"/>
          <w:color w:val="000000"/>
          <w:lang w:eastAsia="en-US"/>
        </w:rPr>
        <w:lastRenderedPageBreak/>
        <w:t xml:space="preserve">It is extremely fast to return to stores, but the shortage of pandemic vaccines indicates that there is a possibility of a new lockdown due </w:t>
      </w:r>
      <w:r w:rsidR="008C1B15" w:rsidRPr="00845134">
        <w:rPr>
          <w:rFonts w:eastAsia="Times New Roman"/>
          <w:color w:val="000000"/>
          <w:lang w:eastAsia="en-US"/>
        </w:rPr>
        <w:t>to infection</w:t>
      </w:r>
      <w:r w:rsidRPr="00845134">
        <w:rPr>
          <w:rFonts w:eastAsia="Times New Roman"/>
          <w:color w:val="000000"/>
          <w:lang w:eastAsia="en-US"/>
        </w:rPr>
        <w:t>.</w:t>
      </w:r>
    </w:p>
    <w:p w14:paraId="2ECA5403" w14:textId="77777777" w:rsidR="00B55844" w:rsidRPr="00845134" w:rsidRDefault="00B55844" w:rsidP="00B55844">
      <w:pPr>
        <w:spacing w:line="360" w:lineRule="auto"/>
        <w:jc w:val="both"/>
        <w:rPr>
          <w:rFonts w:eastAsia="Times New Roman"/>
          <w:color w:val="000000"/>
          <w:lang w:eastAsia="en-US"/>
        </w:rPr>
      </w:pPr>
      <w:r w:rsidRPr="00845134">
        <w:rPr>
          <w:rFonts w:eastAsia="Times New Roman"/>
          <w:color w:val="000000"/>
          <w:lang w:eastAsia="en-US"/>
        </w:rPr>
        <w:t>Furthermore, for more than two decades, digital platforms for customers and marketplaces have been evolving, but the pandemic has moved online from a supporting function to a fundamental point of interaction for all.</w:t>
      </w:r>
    </w:p>
    <w:p w14:paraId="6E760B46" w14:textId="2E6F9962" w:rsidR="00B55844" w:rsidRPr="00845134" w:rsidRDefault="00B55844" w:rsidP="00B55844">
      <w:pPr>
        <w:spacing w:line="360" w:lineRule="auto"/>
        <w:jc w:val="both"/>
        <w:rPr>
          <w:rFonts w:eastAsia="Times New Roman"/>
          <w:color w:val="000000"/>
          <w:lang w:eastAsia="en-US"/>
        </w:rPr>
      </w:pPr>
      <w:r w:rsidRPr="00845134">
        <w:rPr>
          <w:rFonts w:eastAsia="Times New Roman"/>
          <w:color w:val="000000"/>
          <w:lang w:eastAsia="en-US"/>
        </w:rPr>
        <w:t>Internet essentials are likely to be even more prominent than before the Covid epidemic, and their brands will need to be evaluated.</w:t>
      </w:r>
    </w:p>
    <w:p w14:paraId="0A5C0318" w14:textId="77777777" w:rsidR="008C1B15" w:rsidRPr="00845134" w:rsidRDefault="008C1B15" w:rsidP="00B55844">
      <w:pPr>
        <w:spacing w:line="360" w:lineRule="auto"/>
        <w:jc w:val="both"/>
        <w:rPr>
          <w:rFonts w:eastAsia="Times New Roman"/>
          <w:color w:val="000000"/>
          <w:lang w:eastAsia="en-US"/>
        </w:rPr>
      </w:pPr>
    </w:p>
    <w:p w14:paraId="5E7D174A" w14:textId="77777777" w:rsidR="00845134" w:rsidRPr="00845134" w:rsidRDefault="00845134" w:rsidP="00845134">
      <w:pPr>
        <w:pStyle w:val="Heading2"/>
        <w:jc w:val="both"/>
        <w:rPr>
          <w:rFonts w:ascii="Arial" w:eastAsia="Times New Roman" w:hAnsi="Arial"/>
          <w:b w:val="0"/>
          <w:i w:val="0"/>
          <w:color w:val="000000"/>
          <w:sz w:val="22"/>
          <w:szCs w:val="22"/>
          <w:lang w:eastAsia="en-US"/>
        </w:rPr>
      </w:pPr>
      <w:bookmarkStart w:id="11" w:name="_Toc56723746"/>
      <w:bookmarkStart w:id="12" w:name="_Toc92396938"/>
      <w:r w:rsidRPr="00845134">
        <w:rPr>
          <w:rFonts w:ascii="Arial" w:eastAsia="Times New Roman" w:hAnsi="Arial"/>
          <w:b w:val="0"/>
          <w:i w:val="0"/>
          <w:color w:val="000000"/>
          <w:sz w:val="22"/>
          <w:szCs w:val="22"/>
          <w:lang w:eastAsia="en-US"/>
        </w:rPr>
        <w:t>As a result, this corporation leads the market when it comes to top luxury fashion labels.</w:t>
      </w:r>
    </w:p>
    <w:p w14:paraId="09730089" w14:textId="5A81A6F3" w:rsidR="00845134" w:rsidRDefault="00845134" w:rsidP="00845134">
      <w:pPr>
        <w:pStyle w:val="Heading2"/>
        <w:jc w:val="both"/>
        <w:rPr>
          <w:rFonts w:ascii="Arial" w:eastAsia="Times New Roman" w:hAnsi="Arial"/>
          <w:b w:val="0"/>
          <w:i w:val="0"/>
          <w:color w:val="000000"/>
          <w:sz w:val="22"/>
          <w:szCs w:val="22"/>
          <w:lang w:eastAsia="en-US"/>
        </w:rPr>
      </w:pPr>
      <w:r w:rsidRPr="00845134">
        <w:rPr>
          <w:rFonts w:ascii="Arial" w:eastAsia="Times New Roman" w:hAnsi="Arial"/>
          <w:b w:val="0"/>
          <w:i w:val="0"/>
          <w:color w:val="000000"/>
          <w:sz w:val="22"/>
          <w:szCs w:val="22"/>
          <w:lang w:eastAsia="en-US"/>
        </w:rPr>
        <w:t xml:space="preserve">Zara appears to be constantly presenting their stylish apparel in their websites and </w:t>
      </w:r>
      <w:r w:rsidRPr="00845134">
        <w:rPr>
          <w:rFonts w:ascii="Arial" w:eastAsia="Times New Roman" w:hAnsi="Arial"/>
          <w:b w:val="0"/>
          <w:i w:val="0"/>
          <w:color w:val="000000"/>
          <w:sz w:val="22"/>
          <w:szCs w:val="22"/>
          <w:lang w:eastAsia="en-US"/>
        </w:rPr>
        <w:t>emphasizing</w:t>
      </w:r>
      <w:r w:rsidRPr="00845134">
        <w:rPr>
          <w:rFonts w:ascii="Arial" w:eastAsia="Times New Roman" w:hAnsi="Arial"/>
          <w:b w:val="0"/>
          <w:i w:val="0"/>
          <w:color w:val="000000"/>
          <w:sz w:val="22"/>
          <w:szCs w:val="22"/>
          <w:lang w:eastAsia="en-US"/>
        </w:rPr>
        <w:t xml:space="preserve"> latest styles of their E-commerce network because the company has a 21-day strategy of shifting over latest trend to the inventory industry. </w:t>
      </w:r>
    </w:p>
    <w:p w14:paraId="3AEEA141" w14:textId="6FAD0072" w:rsidR="00E240EF" w:rsidRDefault="00E240EF" w:rsidP="00E240EF">
      <w:pPr>
        <w:rPr>
          <w:lang w:eastAsia="en-US"/>
        </w:rPr>
      </w:pPr>
    </w:p>
    <w:p w14:paraId="5AF6FA57" w14:textId="1CE277C6" w:rsidR="00E240EF" w:rsidRDefault="00E240EF" w:rsidP="00E240EF">
      <w:pPr>
        <w:rPr>
          <w:lang w:eastAsia="en-US"/>
        </w:rPr>
      </w:pPr>
    </w:p>
    <w:p w14:paraId="37199C94" w14:textId="6DAB95A9" w:rsidR="00E240EF" w:rsidRDefault="00E240EF" w:rsidP="00E240EF">
      <w:pPr>
        <w:rPr>
          <w:lang w:eastAsia="en-US"/>
        </w:rPr>
      </w:pPr>
    </w:p>
    <w:p w14:paraId="6A995B0B" w14:textId="0C45093B" w:rsidR="00E240EF" w:rsidRDefault="00E240EF" w:rsidP="00E240EF">
      <w:pPr>
        <w:rPr>
          <w:lang w:eastAsia="en-US"/>
        </w:rPr>
      </w:pPr>
    </w:p>
    <w:p w14:paraId="4F7FCE43" w14:textId="3E966EC4" w:rsidR="00E240EF" w:rsidRDefault="00E240EF" w:rsidP="00E240EF">
      <w:pPr>
        <w:rPr>
          <w:lang w:eastAsia="en-US"/>
        </w:rPr>
      </w:pPr>
    </w:p>
    <w:p w14:paraId="2C2428AD" w14:textId="295D1D95" w:rsidR="00E240EF" w:rsidRDefault="00E240EF" w:rsidP="00E240EF">
      <w:pPr>
        <w:rPr>
          <w:lang w:eastAsia="en-US"/>
        </w:rPr>
      </w:pPr>
    </w:p>
    <w:p w14:paraId="7444B850" w14:textId="743C3217" w:rsidR="00E240EF" w:rsidRDefault="00E240EF" w:rsidP="00E240EF">
      <w:pPr>
        <w:rPr>
          <w:lang w:eastAsia="en-US"/>
        </w:rPr>
      </w:pPr>
    </w:p>
    <w:p w14:paraId="445A9BF5" w14:textId="0802EAAA" w:rsidR="00E240EF" w:rsidRDefault="00E240EF" w:rsidP="00E240EF">
      <w:pPr>
        <w:rPr>
          <w:lang w:eastAsia="en-US"/>
        </w:rPr>
      </w:pPr>
    </w:p>
    <w:p w14:paraId="72F13DB1" w14:textId="3CC95EC7" w:rsidR="00E240EF" w:rsidRDefault="00E240EF" w:rsidP="00E240EF">
      <w:pPr>
        <w:rPr>
          <w:lang w:eastAsia="en-US"/>
        </w:rPr>
      </w:pPr>
    </w:p>
    <w:p w14:paraId="1445CACB" w14:textId="4E843264" w:rsidR="00E240EF" w:rsidRDefault="00E240EF" w:rsidP="00E240EF">
      <w:pPr>
        <w:rPr>
          <w:lang w:eastAsia="en-US"/>
        </w:rPr>
      </w:pPr>
    </w:p>
    <w:p w14:paraId="408E184B" w14:textId="5682B5BB" w:rsidR="00E240EF" w:rsidRDefault="00E240EF" w:rsidP="00E240EF">
      <w:pPr>
        <w:rPr>
          <w:lang w:eastAsia="en-US"/>
        </w:rPr>
      </w:pPr>
    </w:p>
    <w:p w14:paraId="6F82A39E" w14:textId="59DAF72C" w:rsidR="00E240EF" w:rsidRDefault="00E240EF" w:rsidP="00E240EF">
      <w:pPr>
        <w:rPr>
          <w:lang w:eastAsia="en-US"/>
        </w:rPr>
      </w:pPr>
    </w:p>
    <w:p w14:paraId="4049495D" w14:textId="07585F3F" w:rsidR="00E240EF" w:rsidRDefault="00E240EF" w:rsidP="00E240EF">
      <w:pPr>
        <w:rPr>
          <w:lang w:eastAsia="en-US"/>
        </w:rPr>
      </w:pPr>
    </w:p>
    <w:p w14:paraId="644A9A9F" w14:textId="3B5CE5F2" w:rsidR="00E240EF" w:rsidRDefault="00E240EF" w:rsidP="00E240EF">
      <w:pPr>
        <w:rPr>
          <w:lang w:eastAsia="en-US"/>
        </w:rPr>
      </w:pPr>
    </w:p>
    <w:p w14:paraId="75EE57E4" w14:textId="58CCC61B" w:rsidR="00E240EF" w:rsidRDefault="00E240EF" w:rsidP="00E240EF">
      <w:pPr>
        <w:rPr>
          <w:lang w:eastAsia="en-US"/>
        </w:rPr>
      </w:pPr>
    </w:p>
    <w:p w14:paraId="42D8E46F" w14:textId="265B3B44" w:rsidR="00E240EF" w:rsidRDefault="00E240EF" w:rsidP="00E240EF">
      <w:pPr>
        <w:rPr>
          <w:lang w:eastAsia="en-US"/>
        </w:rPr>
      </w:pPr>
    </w:p>
    <w:p w14:paraId="14FD55E1" w14:textId="55C112CC" w:rsidR="00E240EF" w:rsidRDefault="00E240EF" w:rsidP="00E240EF">
      <w:pPr>
        <w:rPr>
          <w:lang w:eastAsia="en-US"/>
        </w:rPr>
      </w:pPr>
    </w:p>
    <w:p w14:paraId="6AFB0289" w14:textId="429D4327" w:rsidR="00E240EF" w:rsidRDefault="00E240EF" w:rsidP="00E240EF">
      <w:pPr>
        <w:rPr>
          <w:lang w:eastAsia="en-US"/>
        </w:rPr>
      </w:pPr>
    </w:p>
    <w:p w14:paraId="262608DC" w14:textId="4A02583C" w:rsidR="00E240EF" w:rsidRDefault="00E240EF" w:rsidP="00E240EF">
      <w:pPr>
        <w:rPr>
          <w:lang w:eastAsia="en-US"/>
        </w:rPr>
      </w:pPr>
    </w:p>
    <w:p w14:paraId="56FFC897" w14:textId="74B72EB9" w:rsidR="00E240EF" w:rsidRDefault="00E240EF" w:rsidP="00E240EF">
      <w:pPr>
        <w:rPr>
          <w:lang w:eastAsia="en-US"/>
        </w:rPr>
      </w:pPr>
    </w:p>
    <w:p w14:paraId="32885316" w14:textId="39046DE6" w:rsidR="00E240EF" w:rsidRDefault="00E240EF" w:rsidP="00E240EF">
      <w:pPr>
        <w:rPr>
          <w:lang w:eastAsia="en-US"/>
        </w:rPr>
      </w:pPr>
    </w:p>
    <w:p w14:paraId="79F8D124" w14:textId="77777777" w:rsidR="00E240EF" w:rsidRPr="00E240EF" w:rsidRDefault="00E240EF" w:rsidP="00E240EF">
      <w:pPr>
        <w:rPr>
          <w:lang w:eastAsia="en-US"/>
        </w:rPr>
      </w:pPr>
    </w:p>
    <w:p w14:paraId="068534B3" w14:textId="77777777" w:rsidR="00E240EF" w:rsidRDefault="00E240EF" w:rsidP="00757D27">
      <w:pPr>
        <w:pStyle w:val="Heading1"/>
        <w:jc w:val="both"/>
        <w:rPr>
          <w:rFonts w:ascii="Arial" w:hAnsi="Arial"/>
        </w:rPr>
      </w:pPr>
      <w:bookmarkStart w:id="13" w:name="_Toc92396939"/>
      <w:bookmarkEnd w:id="11"/>
      <w:bookmarkEnd w:id="12"/>
    </w:p>
    <w:p w14:paraId="179047A6" w14:textId="44F5031C" w:rsidR="008974B9" w:rsidRPr="00F20283" w:rsidRDefault="008974B9" w:rsidP="00757D27">
      <w:pPr>
        <w:pStyle w:val="Heading1"/>
        <w:jc w:val="both"/>
        <w:rPr>
          <w:rFonts w:ascii="Arial" w:hAnsi="Arial"/>
        </w:rPr>
      </w:pPr>
      <w:r w:rsidRPr="00F20283">
        <w:rPr>
          <w:rFonts w:ascii="Arial" w:hAnsi="Arial"/>
        </w:rPr>
        <w:t>References</w:t>
      </w:r>
      <w:bookmarkEnd w:id="13"/>
    </w:p>
    <w:p w14:paraId="15195FAF" w14:textId="77777777" w:rsidR="008974B9" w:rsidRPr="00F20283" w:rsidRDefault="008974B9" w:rsidP="00757D27">
      <w:pPr>
        <w:spacing w:line="360" w:lineRule="auto"/>
        <w:jc w:val="both"/>
        <w:rPr>
          <w:sz w:val="24"/>
          <w:szCs w:val="20"/>
          <w:shd w:val="clear" w:color="auto" w:fill="FFFFFF"/>
        </w:rPr>
      </w:pPr>
      <w:proofErr w:type="spellStart"/>
      <w:r w:rsidRPr="00F20283">
        <w:rPr>
          <w:sz w:val="24"/>
          <w:szCs w:val="20"/>
          <w:shd w:val="clear" w:color="auto" w:fill="FFFFFF"/>
        </w:rPr>
        <w:t>Amorelli</w:t>
      </w:r>
      <w:proofErr w:type="spellEnd"/>
      <w:r w:rsidRPr="00F20283">
        <w:rPr>
          <w:sz w:val="24"/>
          <w:szCs w:val="20"/>
          <w:shd w:val="clear" w:color="auto" w:fill="FFFFFF"/>
        </w:rPr>
        <w:t>, M.F. and García</w:t>
      </w:r>
      <w:r w:rsidRPr="00F20283">
        <w:rPr>
          <w:rFonts w:ascii="Cambria Math" w:hAnsi="Cambria Math" w:cs="Cambria Math"/>
          <w:sz w:val="24"/>
          <w:szCs w:val="20"/>
          <w:shd w:val="clear" w:color="auto" w:fill="FFFFFF"/>
        </w:rPr>
        <w:t>‐</w:t>
      </w:r>
      <w:r w:rsidRPr="00F20283">
        <w:rPr>
          <w:sz w:val="24"/>
          <w:szCs w:val="20"/>
          <w:shd w:val="clear" w:color="auto" w:fill="FFFFFF"/>
        </w:rPr>
        <w:t>Sánchez, I.M., 2020. Critical mass of female directors, human capital, and stakeholder engagement by corporate social reporting. </w:t>
      </w:r>
      <w:r w:rsidRPr="00F20283">
        <w:rPr>
          <w:i/>
          <w:iCs/>
          <w:sz w:val="24"/>
          <w:szCs w:val="20"/>
          <w:shd w:val="clear" w:color="auto" w:fill="FFFFFF"/>
        </w:rPr>
        <w:t>Corporate Social Responsibility and Environmental Management</w:t>
      </w:r>
      <w:r w:rsidRPr="00F20283">
        <w:rPr>
          <w:sz w:val="24"/>
          <w:szCs w:val="20"/>
          <w:shd w:val="clear" w:color="auto" w:fill="FFFFFF"/>
        </w:rPr>
        <w:t>, </w:t>
      </w:r>
      <w:r w:rsidRPr="00F20283">
        <w:rPr>
          <w:i/>
          <w:iCs/>
          <w:sz w:val="24"/>
          <w:szCs w:val="20"/>
          <w:shd w:val="clear" w:color="auto" w:fill="FFFFFF"/>
        </w:rPr>
        <w:t>27</w:t>
      </w:r>
      <w:r w:rsidRPr="00F20283">
        <w:rPr>
          <w:sz w:val="24"/>
          <w:szCs w:val="20"/>
          <w:shd w:val="clear" w:color="auto" w:fill="FFFFFF"/>
        </w:rPr>
        <w:t>(1), pp.204-221.</w:t>
      </w:r>
    </w:p>
    <w:p w14:paraId="09786EC8" w14:textId="77777777" w:rsidR="008974B9" w:rsidRPr="00F20283" w:rsidRDefault="008974B9" w:rsidP="00757D27">
      <w:pPr>
        <w:spacing w:line="360" w:lineRule="auto"/>
        <w:jc w:val="both"/>
        <w:rPr>
          <w:sz w:val="24"/>
          <w:szCs w:val="20"/>
          <w:shd w:val="clear" w:color="auto" w:fill="FFFFFF"/>
        </w:rPr>
      </w:pPr>
      <w:proofErr w:type="spellStart"/>
      <w:r w:rsidRPr="00F20283">
        <w:rPr>
          <w:sz w:val="24"/>
          <w:szCs w:val="20"/>
          <w:shd w:val="clear" w:color="auto" w:fill="FFFFFF"/>
        </w:rPr>
        <w:t>Atanassova</w:t>
      </w:r>
      <w:proofErr w:type="spellEnd"/>
      <w:r w:rsidRPr="00F20283">
        <w:rPr>
          <w:sz w:val="24"/>
          <w:szCs w:val="20"/>
          <w:shd w:val="clear" w:color="auto" w:fill="FFFFFF"/>
        </w:rPr>
        <w:t>, I. and Clark, L., 2020. Social Media Use as an Enabler of Marketing Evolution in Knowledge-Intensive SMEs. In </w:t>
      </w:r>
      <w:r w:rsidRPr="00F20283">
        <w:rPr>
          <w:i/>
          <w:iCs/>
          <w:sz w:val="24"/>
          <w:szCs w:val="20"/>
          <w:shd w:val="clear" w:color="auto" w:fill="FFFFFF"/>
        </w:rPr>
        <w:t>Handbook of Research on Innovations in Technology and Marketing for the Connected Consumer</w:t>
      </w:r>
      <w:r w:rsidRPr="00F20283">
        <w:rPr>
          <w:sz w:val="24"/>
          <w:szCs w:val="20"/>
          <w:shd w:val="clear" w:color="auto" w:fill="FFFFFF"/>
        </w:rPr>
        <w:t> (pp. 39-61). IGI Global.</w:t>
      </w:r>
    </w:p>
    <w:p w14:paraId="6C3E9697" w14:textId="77777777" w:rsidR="008974B9" w:rsidRPr="00F20283" w:rsidRDefault="008974B9" w:rsidP="00757D27">
      <w:pPr>
        <w:spacing w:line="360" w:lineRule="auto"/>
        <w:jc w:val="both"/>
        <w:rPr>
          <w:sz w:val="24"/>
          <w:szCs w:val="20"/>
          <w:shd w:val="clear" w:color="auto" w:fill="FFFFFF"/>
        </w:rPr>
      </w:pPr>
      <w:proofErr w:type="spellStart"/>
      <w:r w:rsidRPr="00F20283">
        <w:rPr>
          <w:sz w:val="24"/>
          <w:szCs w:val="20"/>
          <w:shd w:val="clear" w:color="auto" w:fill="FFFFFF"/>
        </w:rPr>
        <w:t>Bahadorestani</w:t>
      </w:r>
      <w:proofErr w:type="spellEnd"/>
      <w:r w:rsidRPr="00F20283">
        <w:rPr>
          <w:sz w:val="24"/>
          <w:szCs w:val="20"/>
          <w:shd w:val="clear" w:color="auto" w:fill="FFFFFF"/>
        </w:rPr>
        <w:t xml:space="preserve">, A., </w:t>
      </w:r>
      <w:proofErr w:type="spellStart"/>
      <w:r w:rsidRPr="00F20283">
        <w:rPr>
          <w:sz w:val="24"/>
          <w:szCs w:val="20"/>
          <w:shd w:val="clear" w:color="auto" w:fill="FFFFFF"/>
        </w:rPr>
        <w:t>Naderpajouh</w:t>
      </w:r>
      <w:proofErr w:type="spellEnd"/>
      <w:r w:rsidRPr="00F20283">
        <w:rPr>
          <w:sz w:val="24"/>
          <w:szCs w:val="20"/>
          <w:shd w:val="clear" w:color="auto" w:fill="FFFFFF"/>
        </w:rPr>
        <w:t>, N. and Sadiq, R., 2020. Planning for sustainable stakeholder engagement based on the assessment of conflicting interests in projects. </w:t>
      </w:r>
      <w:r w:rsidRPr="00F20283">
        <w:rPr>
          <w:i/>
          <w:iCs/>
          <w:sz w:val="24"/>
          <w:szCs w:val="20"/>
          <w:shd w:val="clear" w:color="auto" w:fill="FFFFFF"/>
        </w:rPr>
        <w:t>Journal of Cleaner Production</w:t>
      </w:r>
      <w:r w:rsidRPr="00F20283">
        <w:rPr>
          <w:sz w:val="24"/>
          <w:szCs w:val="20"/>
          <w:shd w:val="clear" w:color="auto" w:fill="FFFFFF"/>
        </w:rPr>
        <w:t>, </w:t>
      </w:r>
      <w:r w:rsidRPr="00F20283">
        <w:rPr>
          <w:i/>
          <w:iCs/>
          <w:sz w:val="24"/>
          <w:szCs w:val="20"/>
          <w:shd w:val="clear" w:color="auto" w:fill="FFFFFF"/>
        </w:rPr>
        <w:t>242</w:t>
      </w:r>
      <w:r w:rsidRPr="00F20283">
        <w:rPr>
          <w:sz w:val="24"/>
          <w:szCs w:val="20"/>
          <w:shd w:val="clear" w:color="auto" w:fill="FFFFFF"/>
        </w:rPr>
        <w:t>, p.118402.</w:t>
      </w:r>
    </w:p>
    <w:p w14:paraId="382417F1" w14:textId="77777777" w:rsidR="008974B9" w:rsidRPr="00F20283" w:rsidRDefault="008974B9" w:rsidP="00757D27">
      <w:pPr>
        <w:spacing w:line="360" w:lineRule="auto"/>
        <w:jc w:val="both"/>
        <w:rPr>
          <w:sz w:val="24"/>
          <w:szCs w:val="20"/>
          <w:shd w:val="clear" w:color="auto" w:fill="FFFFFF"/>
        </w:rPr>
      </w:pPr>
      <w:proofErr w:type="spellStart"/>
      <w:r w:rsidRPr="00F20283">
        <w:rPr>
          <w:sz w:val="24"/>
          <w:szCs w:val="20"/>
          <w:shd w:val="clear" w:color="auto" w:fill="FFFFFF"/>
        </w:rPr>
        <w:t>Chomová</w:t>
      </w:r>
      <w:proofErr w:type="spellEnd"/>
      <w:r w:rsidRPr="00F20283">
        <w:rPr>
          <w:sz w:val="24"/>
          <w:szCs w:val="20"/>
          <w:shd w:val="clear" w:color="auto" w:fill="FFFFFF"/>
        </w:rPr>
        <w:t>, K., 2020. Evolution of Sustainability in Marketing. </w:t>
      </w:r>
      <w:r w:rsidRPr="00F20283">
        <w:rPr>
          <w:i/>
          <w:iCs/>
          <w:sz w:val="24"/>
          <w:szCs w:val="20"/>
          <w:shd w:val="clear" w:color="auto" w:fill="FFFFFF"/>
        </w:rPr>
        <w:t>CENTRAL AND EASTERN EUROPE IN THE CHANGING BUSINESS ENVIRONMENT</w:t>
      </w:r>
      <w:r w:rsidRPr="00F20283">
        <w:rPr>
          <w:sz w:val="24"/>
          <w:szCs w:val="20"/>
          <w:shd w:val="clear" w:color="auto" w:fill="FFFFFF"/>
        </w:rPr>
        <w:t>, p.34.</w:t>
      </w:r>
    </w:p>
    <w:p w14:paraId="5BB74068" w14:textId="77777777" w:rsidR="008974B9" w:rsidRPr="00F20283" w:rsidRDefault="008974B9" w:rsidP="00757D27">
      <w:pPr>
        <w:spacing w:line="360" w:lineRule="auto"/>
        <w:jc w:val="both"/>
        <w:rPr>
          <w:sz w:val="28"/>
        </w:rPr>
      </w:pPr>
      <w:r w:rsidRPr="00F20283">
        <w:rPr>
          <w:sz w:val="24"/>
          <w:szCs w:val="20"/>
          <w:shd w:val="clear" w:color="auto" w:fill="FFFFFF"/>
        </w:rPr>
        <w:t>García</w:t>
      </w:r>
      <w:r w:rsidRPr="00F20283">
        <w:rPr>
          <w:rFonts w:ascii="Cambria Math" w:hAnsi="Cambria Math" w:cs="Cambria Math"/>
          <w:sz w:val="24"/>
          <w:szCs w:val="20"/>
          <w:shd w:val="clear" w:color="auto" w:fill="FFFFFF"/>
        </w:rPr>
        <w:t>‐</w:t>
      </w:r>
      <w:r w:rsidRPr="00F20283">
        <w:rPr>
          <w:sz w:val="24"/>
          <w:szCs w:val="20"/>
          <w:shd w:val="clear" w:color="auto" w:fill="FFFFFF"/>
        </w:rPr>
        <w:t>Sánchez, I.M., Oliveira, M.C. and Martínez</w:t>
      </w:r>
      <w:r w:rsidRPr="00F20283">
        <w:rPr>
          <w:rFonts w:ascii="Cambria Math" w:hAnsi="Cambria Math" w:cs="Cambria Math"/>
          <w:sz w:val="24"/>
          <w:szCs w:val="20"/>
          <w:shd w:val="clear" w:color="auto" w:fill="FFFFFF"/>
        </w:rPr>
        <w:t>‐</w:t>
      </w:r>
      <w:r w:rsidRPr="00F20283">
        <w:rPr>
          <w:sz w:val="24"/>
          <w:szCs w:val="20"/>
          <w:shd w:val="clear" w:color="auto" w:fill="FFFFFF"/>
        </w:rPr>
        <w:t>Ferrero, J., 2020. Female directors and gender issues reporting: The impact of stakeholder engagement at country level. </w:t>
      </w:r>
      <w:r w:rsidRPr="00F20283">
        <w:rPr>
          <w:i/>
          <w:iCs/>
          <w:sz w:val="24"/>
          <w:szCs w:val="20"/>
          <w:shd w:val="clear" w:color="auto" w:fill="FFFFFF"/>
        </w:rPr>
        <w:t>Corporate Social Responsibility and Environmental Management</w:t>
      </w:r>
      <w:r w:rsidRPr="00F20283">
        <w:rPr>
          <w:sz w:val="24"/>
          <w:szCs w:val="20"/>
          <w:shd w:val="clear" w:color="auto" w:fill="FFFFFF"/>
        </w:rPr>
        <w:t>, </w:t>
      </w:r>
      <w:r w:rsidRPr="00F20283">
        <w:rPr>
          <w:i/>
          <w:iCs/>
          <w:sz w:val="24"/>
          <w:szCs w:val="20"/>
          <w:shd w:val="clear" w:color="auto" w:fill="FFFFFF"/>
        </w:rPr>
        <w:t>27</w:t>
      </w:r>
      <w:r w:rsidRPr="00F20283">
        <w:rPr>
          <w:sz w:val="24"/>
          <w:szCs w:val="20"/>
          <w:shd w:val="clear" w:color="auto" w:fill="FFFFFF"/>
        </w:rPr>
        <w:t>(1), pp.369-382.</w:t>
      </w:r>
    </w:p>
    <w:p w14:paraId="202EB70A" w14:textId="77777777" w:rsidR="008974B9" w:rsidRPr="00F20283" w:rsidRDefault="008974B9" w:rsidP="00757D27">
      <w:pPr>
        <w:spacing w:line="360" w:lineRule="auto"/>
        <w:jc w:val="both"/>
        <w:rPr>
          <w:sz w:val="24"/>
          <w:szCs w:val="20"/>
          <w:shd w:val="clear" w:color="auto" w:fill="FFFFFF"/>
        </w:rPr>
      </w:pPr>
      <w:r w:rsidRPr="00F20283">
        <w:rPr>
          <w:sz w:val="24"/>
          <w:szCs w:val="20"/>
          <w:shd w:val="clear" w:color="auto" w:fill="FFFFFF"/>
        </w:rPr>
        <w:t>Ghosh, S. and Lever, K., 2020. Development of Value Stream Mapping from L’Oreal’s Artwork Process. </w:t>
      </w:r>
      <w:r w:rsidRPr="00F20283">
        <w:rPr>
          <w:i/>
          <w:iCs/>
          <w:sz w:val="24"/>
          <w:szCs w:val="20"/>
          <w:shd w:val="clear" w:color="auto" w:fill="FFFFFF"/>
        </w:rPr>
        <w:t>Journal of Business-to-Business Marketing</w:t>
      </w:r>
      <w:r w:rsidRPr="00F20283">
        <w:rPr>
          <w:sz w:val="24"/>
          <w:szCs w:val="20"/>
          <w:shd w:val="clear" w:color="auto" w:fill="FFFFFF"/>
        </w:rPr>
        <w:t>, </w:t>
      </w:r>
      <w:r w:rsidRPr="00F20283">
        <w:rPr>
          <w:i/>
          <w:iCs/>
          <w:sz w:val="24"/>
          <w:szCs w:val="20"/>
          <w:shd w:val="clear" w:color="auto" w:fill="FFFFFF"/>
        </w:rPr>
        <w:t>27</w:t>
      </w:r>
      <w:r w:rsidRPr="00F20283">
        <w:rPr>
          <w:sz w:val="24"/>
          <w:szCs w:val="20"/>
          <w:shd w:val="clear" w:color="auto" w:fill="FFFFFF"/>
        </w:rPr>
        <w:t>(3), pp.293-309.</w:t>
      </w:r>
    </w:p>
    <w:p w14:paraId="3B30CBA2" w14:textId="77777777" w:rsidR="008974B9" w:rsidRPr="00F20283" w:rsidRDefault="008974B9" w:rsidP="00757D27">
      <w:pPr>
        <w:spacing w:line="360" w:lineRule="auto"/>
        <w:jc w:val="both"/>
        <w:rPr>
          <w:sz w:val="24"/>
          <w:szCs w:val="20"/>
          <w:shd w:val="clear" w:color="auto" w:fill="FFFFFF"/>
        </w:rPr>
      </w:pPr>
      <w:r w:rsidRPr="00F20283">
        <w:rPr>
          <w:sz w:val="24"/>
          <w:szCs w:val="20"/>
          <w:shd w:val="clear" w:color="auto" w:fill="FFFFFF"/>
        </w:rPr>
        <w:t>Heiman, A., Ferguson, J. and Zilberman, D., 2020. Marketing and Technology Adoption and Diffusion. </w:t>
      </w:r>
      <w:r w:rsidRPr="00F20283">
        <w:rPr>
          <w:i/>
          <w:iCs/>
          <w:sz w:val="24"/>
          <w:szCs w:val="20"/>
          <w:shd w:val="clear" w:color="auto" w:fill="FFFFFF"/>
        </w:rPr>
        <w:t>Applied Economic Perspectives and Policy</w:t>
      </w:r>
      <w:r w:rsidRPr="00F20283">
        <w:rPr>
          <w:sz w:val="24"/>
          <w:szCs w:val="20"/>
          <w:shd w:val="clear" w:color="auto" w:fill="FFFFFF"/>
        </w:rPr>
        <w:t>, </w:t>
      </w:r>
      <w:r w:rsidRPr="00F20283">
        <w:rPr>
          <w:i/>
          <w:iCs/>
          <w:sz w:val="24"/>
          <w:szCs w:val="20"/>
          <w:shd w:val="clear" w:color="auto" w:fill="FFFFFF"/>
        </w:rPr>
        <w:t>42</w:t>
      </w:r>
      <w:r w:rsidRPr="00F20283">
        <w:rPr>
          <w:sz w:val="24"/>
          <w:szCs w:val="20"/>
          <w:shd w:val="clear" w:color="auto" w:fill="FFFFFF"/>
        </w:rPr>
        <w:t>(1), pp.21-30.</w:t>
      </w:r>
    </w:p>
    <w:p w14:paraId="5A00C6E3" w14:textId="77777777" w:rsidR="008974B9" w:rsidRPr="00F20283" w:rsidRDefault="008974B9" w:rsidP="00757D27">
      <w:pPr>
        <w:spacing w:line="360" w:lineRule="auto"/>
        <w:jc w:val="both"/>
        <w:rPr>
          <w:sz w:val="24"/>
          <w:szCs w:val="20"/>
          <w:shd w:val="clear" w:color="auto" w:fill="FFFFFF"/>
        </w:rPr>
      </w:pPr>
      <w:r w:rsidRPr="00F20283">
        <w:rPr>
          <w:sz w:val="24"/>
          <w:szCs w:val="20"/>
          <w:shd w:val="clear" w:color="auto" w:fill="FFFFFF"/>
        </w:rPr>
        <w:t xml:space="preserve">LeClair, A.M., </w:t>
      </w:r>
      <w:proofErr w:type="spellStart"/>
      <w:r w:rsidRPr="00F20283">
        <w:rPr>
          <w:sz w:val="24"/>
          <w:szCs w:val="20"/>
          <w:shd w:val="clear" w:color="auto" w:fill="FFFFFF"/>
        </w:rPr>
        <w:t>Kotzias</w:t>
      </w:r>
      <w:proofErr w:type="spellEnd"/>
      <w:r w:rsidRPr="00F20283">
        <w:rPr>
          <w:sz w:val="24"/>
          <w:szCs w:val="20"/>
          <w:shd w:val="clear" w:color="auto" w:fill="FFFFFF"/>
        </w:rPr>
        <w:t xml:space="preserve">, V., Garlick, J., Cole, A.M., Kwon, S.C., Lightfoot, A. and Concannon, T.W., 2020. Facilitating stakeholder engagement in </w:t>
      </w:r>
      <w:proofErr w:type="gramStart"/>
      <w:r w:rsidRPr="00F20283">
        <w:rPr>
          <w:sz w:val="24"/>
          <w:szCs w:val="20"/>
          <w:shd w:val="clear" w:color="auto" w:fill="FFFFFF"/>
        </w:rPr>
        <w:t>early stage</w:t>
      </w:r>
      <w:proofErr w:type="gramEnd"/>
      <w:r w:rsidRPr="00F20283">
        <w:rPr>
          <w:sz w:val="24"/>
          <w:szCs w:val="20"/>
          <w:shd w:val="clear" w:color="auto" w:fill="FFFFFF"/>
        </w:rPr>
        <w:t xml:space="preserve"> translational research. </w:t>
      </w:r>
      <w:proofErr w:type="spellStart"/>
      <w:r w:rsidRPr="00F20283">
        <w:rPr>
          <w:i/>
          <w:iCs/>
          <w:sz w:val="24"/>
          <w:szCs w:val="20"/>
          <w:shd w:val="clear" w:color="auto" w:fill="FFFFFF"/>
        </w:rPr>
        <w:t>PloS</w:t>
      </w:r>
      <w:proofErr w:type="spellEnd"/>
      <w:r w:rsidRPr="00F20283">
        <w:rPr>
          <w:i/>
          <w:iCs/>
          <w:sz w:val="24"/>
          <w:szCs w:val="20"/>
          <w:shd w:val="clear" w:color="auto" w:fill="FFFFFF"/>
        </w:rPr>
        <w:t xml:space="preserve"> one</w:t>
      </w:r>
      <w:r w:rsidRPr="00F20283">
        <w:rPr>
          <w:sz w:val="24"/>
          <w:szCs w:val="20"/>
          <w:shd w:val="clear" w:color="auto" w:fill="FFFFFF"/>
        </w:rPr>
        <w:t>, </w:t>
      </w:r>
      <w:r w:rsidRPr="00F20283">
        <w:rPr>
          <w:i/>
          <w:iCs/>
          <w:sz w:val="24"/>
          <w:szCs w:val="20"/>
          <w:shd w:val="clear" w:color="auto" w:fill="FFFFFF"/>
        </w:rPr>
        <w:t>15</w:t>
      </w:r>
      <w:r w:rsidRPr="00F20283">
        <w:rPr>
          <w:sz w:val="24"/>
          <w:szCs w:val="20"/>
          <w:shd w:val="clear" w:color="auto" w:fill="FFFFFF"/>
        </w:rPr>
        <w:t>(7), p.e0235400.</w:t>
      </w:r>
    </w:p>
    <w:p w14:paraId="6ADAE5C7" w14:textId="77777777" w:rsidR="008974B9" w:rsidRPr="00F20283" w:rsidRDefault="008974B9" w:rsidP="00757D27">
      <w:pPr>
        <w:spacing w:line="360" w:lineRule="auto"/>
        <w:jc w:val="both"/>
        <w:rPr>
          <w:sz w:val="24"/>
          <w:szCs w:val="20"/>
          <w:shd w:val="clear" w:color="auto" w:fill="FFFFFF"/>
        </w:rPr>
      </w:pPr>
      <w:proofErr w:type="spellStart"/>
      <w:r w:rsidRPr="00F20283">
        <w:rPr>
          <w:sz w:val="24"/>
          <w:szCs w:val="20"/>
          <w:shd w:val="clear" w:color="auto" w:fill="FFFFFF"/>
        </w:rPr>
        <w:t>Lehtinen</w:t>
      </w:r>
      <w:proofErr w:type="spellEnd"/>
      <w:r w:rsidRPr="00F20283">
        <w:rPr>
          <w:sz w:val="24"/>
          <w:szCs w:val="20"/>
          <w:shd w:val="clear" w:color="auto" w:fill="FFFFFF"/>
        </w:rPr>
        <w:t xml:space="preserve">, J. and </w:t>
      </w:r>
      <w:proofErr w:type="spellStart"/>
      <w:r w:rsidRPr="00F20283">
        <w:rPr>
          <w:sz w:val="24"/>
          <w:szCs w:val="20"/>
          <w:shd w:val="clear" w:color="auto" w:fill="FFFFFF"/>
        </w:rPr>
        <w:t>Aaltonen</w:t>
      </w:r>
      <w:proofErr w:type="spellEnd"/>
      <w:r w:rsidRPr="00F20283">
        <w:rPr>
          <w:sz w:val="24"/>
          <w:szCs w:val="20"/>
          <w:shd w:val="clear" w:color="auto" w:fill="FFFFFF"/>
        </w:rPr>
        <w:t>, K., 2020. Organizing external stakeholder engagement in inter-organizational projects: Opening the black box. </w:t>
      </w:r>
      <w:r w:rsidRPr="00F20283">
        <w:rPr>
          <w:i/>
          <w:iCs/>
          <w:sz w:val="24"/>
          <w:szCs w:val="20"/>
          <w:shd w:val="clear" w:color="auto" w:fill="FFFFFF"/>
        </w:rPr>
        <w:t>International Journal of Project Management</w:t>
      </w:r>
      <w:r w:rsidRPr="00F20283">
        <w:rPr>
          <w:sz w:val="24"/>
          <w:szCs w:val="20"/>
          <w:shd w:val="clear" w:color="auto" w:fill="FFFFFF"/>
        </w:rPr>
        <w:t>, </w:t>
      </w:r>
      <w:r w:rsidRPr="00F20283">
        <w:rPr>
          <w:i/>
          <w:iCs/>
          <w:sz w:val="24"/>
          <w:szCs w:val="20"/>
          <w:shd w:val="clear" w:color="auto" w:fill="FFFFFF"/>
        </w:rPr>
        <w:t>38</w:t>
      </w:r>
      <w:r w:rsidRPr="00F20283">
        <w:rPr>
          <w:sz w:val="24"/>
          <w:szCs w:val="20"/>
          <w:shd w:val="clear" w:color="auto" w:fill="FFFFFF"/>
        </w:rPr>
        <w:t>(2), pp.85-98.</w:t>
      </w:r>
    </w:p>
    <w:p w14:paraId="6AADF209" w14:textId="77777777" w:rsidR="008974B9" w:rsidRPr="00F20283" w:rsidRDefault="008974B9" w:rsidP="00757D27">
      <w:pPr>
        <w:spacing w:line="360" w:lineRule="auto"/>
        <w:jc w:val="both"/>
        <w:rPr>
          <w:sz w:val="24"/>
          <w:szCs w:val="20"/>
          <w:shd w:val="clear" w:color="auto" w:fill="FFFFFF"/>
        </w:rPr>
      </w:pPr>
      <w:proofErr w:type="spellStart"/>
      <w:r w:rsidRPr="00F20283">
        <w:rPr>
          <w:sz w:val="24"/>
          <w:szCs w:val="20"/>
          <w:shd w:val="clear" w:color="auto" w:fill="FFFFFF"/>
        </w:rPr>
        <w:t>Lučić</w:t>
      </w:r>
      <w:proofErr w:type="spellEnd"/>
      <w:r w:rsidRPr="00F20283">
        <w:rPr>
          <w:sz w:val="24"/>
          <w:szCs w:val="20"/>
          <w:shd w:val="clear" w:color="auto" w:fill="FFFFFF"/>
        </w:rPr>
        <w:t>, A., 2020. Measuring Sustainable Marketing Orientation—Scale Development Process. </w:t>
      </w:r>
      <w:r w:rsidRPr="00F20283">
        <w:rPr>
          <w:i/>
          <w:iCs/>
          <w:sz w:val="24"/>
          <w:szCs w:val="20"/>
          <w:shd w:val="clear" w:color="auto" w:fill="FFFFFF"/>
        </w:rPr>
        <w:t>Sustainability</w:t>
      </w:r>
      <w:r w:rsidRPr="00F20283">
        <w:rPr>
          <w:sz w:val="24"/>
          <w:szCs w:val="20"/>
          <w:shd w:val="clear" w:color="auto" w:fill="FFFFFF"/>
        </w:rPr>
        <w:t>, </w:t>
      </w:r>
      <w:r w:rsidRPr="00F20283">
        <w:rPr>
          <w:i/>
          <w:iCs/>
          <w:sz w:val="24"/>
          <w:szCs w:val="20"/>
          <w:shd w:val="clear" w:color="auto" w:fill="FFFFFF"/>
        </w:rPr>
        <w:t>12</w:t>
      </w:r>
      <w:r w:rsidRPr="00F20283">
        <w:rPr>
          <w:sz w:val="24"/>
          <w:szCs w:val="20"/>
          <w:shd w:val="clear" w:color="auto" w:fill="FFFFFF"/>
        </w:rPr>
        <w:t>(5), p.1734.</w:t>
      </w:r>
    </w:p>
    <w:p w14:paraId="2E2B2F18" w14:textId="77777777" w:rsidR="008974B9" w:rsidRPr="00F20283" w:rsidRDefault="008974B9" w:rsidP="00757D27">
      <w:pPr>
        <w:spacing w:line="360" w:lineRule="auto"/>
        <w:jc w:val="both"/>
        <w:rPr>
          <w:sz w:val="24"/>
          <w:szCs w:val="20"/>
          <w:shd w:val="clear" w:color="auto" w:fill="FFFFFF"/>
        </w:rPr>
      </w:pPr>
      <w:r w:rsidRPr="00F20283">
        <w:rPr>
          <w:sz w:val="24"/>
          <w:szCs w:val="20"/>
          <w:shd w:val="clear" w:color="auto" w:fill="FFFFFF"/>
        </w:rPr>
        <w:lastRenderedPageBreak/>
        <w:t xml:space="preserve">Mero, J., </w:t>
      </w:r>
      <w:proofErr w:type="spellStart"/>
      <w:r w:rsidRPr="00F20283">
        <w:rPr>
          <w:sz w:val="24"/>
          <w:szCs w:val="20"/>
          <w:shd w:val="clear" w:color="auto" w:fill="FFFFFF"/>
        </w:rPr>
        <w:t>Tarkiainen</w:t>
      </w:r>
      <w:proofErr w:type="spellEnd"/>
      <w:r w:rsidRPr="00F20283">
        <w:rPr>
          <w:sz w:val="24"/>
          <w:szCs w:val="20"/>
          <w:shd w:val="clear" w:color="auto" w:fill="FFFFFF"/>
        </w:rPr>
        <w:t xml:space="preserve">, A. and </w:t>
      </w:r>
      <w:proofErr w:type="spellStart"/>
      <w:r w:rsidRPr="00F20283">
        <w:rPr>
          <w:sz w:val="24"/>
          <w:szCs w:val="20"/>
          <w:shd w:val="clear" w:color="auto" w:fill="FFFFFF"/>
        </w:rPr>
        <w:t>Tobon</w:t>
      </w:r>
      <w:proofErr w:type="spellEnd"/>
      <w:r w:rsidRPr="00F20283">
        <w:rPr>
          <w:sz w:val="24"/>
          <w:szCs w:val="20"/>
          <w:shd w:val="clear" w:color="auto" w:fill="FFFFFF"/>
        </w:rPr>
        <w:t>, J., 2020. Effectual and causal reasoning in the adoption of marketing automation. </w:t>
      </w:r>
      <w:r w:rsidRPr="00F20283">
        <w:rPr>
          <w:i/>
          <w:iCs/>
          <w:sz w:val="24"/>
          <w:szCs w:val="20"/>
          <w:shd w:val="clear" w:color="auto" w:fill="FFFFFF"/>
        </w:rPr>
        <w:t>Industrial Marketing Management</w:t>
      </w:r>
      <w:r w:rsidRPr="00F20283">
        <w:rPr>
          <w:sz w:val="24"/>
          <w:szCs w:val="20"/>
          <w:shd w:val="clear" w:color="auto" w:fill="FFFFFF"/>
        </w:rPr>
        <w:t>, </w:t>
      </w:r>
      <w:r w:rsidRPr="00F20283">
        <w:rPr>
          <w:i/>
          <w:iCs/>
          <w:sz w:val="24"/>
          <w:szCs w:val="20"/>
          <w:shd w:val="clear" w:color="auto" w:fill="FFFFFF"/>
        </w:rPr>
        <w:t>86</w:t>
      </w:r>
      <w:r w:rsidRPr="00F20283">
        <w:rPr>
          <w:sz w:val="24"/>
          <w:szCs w:val="20"/>
          <w:shd w:val="clear" w:color="auto" w:fill="FFFFFF"/>
        </w:rPr>
        <w:t>, pp.212-222.</w:t>
      </w:r>
    </w:p>
    <w:p w14:paraId="49BA6DCE" w14:textId="77777777" w:rsidR="008974B9" w:rsidRPr="00F20283" w:rsidRDefault="008974B9" w:rsidP="00757D27">
      <w:pPr>
        <w:spacing w:line="360" w:lineRule="auto"/>
        <w:jc w:val="both"/>
        <w:rPr>
          <w:sz w:val="24"/>
          <w:szCs w:val="20"/>
          <w:shd w:val="clear" w:color="auto" w:fill="FFFFFF"/>
        </w:rPr>
      </w:pPr>
      <w:r w:rsidRPr="00F20283">
        <w:rPr>
          <w:sz w:val="24"/>
          <w:szCs w:val="20"/>
          <w:shd w:val="clear" w:color="auto" w:fill="FFFFFF"/>
        </w:rPr>
        <w:t>Mitchell, J.R., Mitchell, R.K., Hunt, R.A., Townsend, D.M. and Lee, J.H., 2020. Stakeholder Engagement, Knowledge Problems and Ethical Challenges. </w:t>
      </w:r>
      <w:r w:rsidRPr="00F20283">
        <w:rPr>
          <w:i/>
          <w:iCs/>
          <w:sz w:val="24"/>
          <w:szCs w:val="20"/>
          <w:shd w:val="clear" w:color="auto" w:fill="FFFFFF"/>
        </w:rPr>
        <w:t>Journal of Business Ethics</w:t>
      </w:r>
      <w:r w:rsidRPr="00F20283">
        <w:rPr>
          <w:sz w:val="24"/>
          <w:szCs w:val="20"/>
          <w:shd w:val="clear" w:color="auto" w:fill="FFFFFF"/>
        </w:rPr>
        <w:t>, pp.1-20.</w:t>
      </w:r>
    </w:p>
    <w:p w14:paraId="1013599F" w14:textId="77777777" w:rsidR="008974B9" w:rsidRPr="00F20283" w:rsidRDefault="008974B9" w:rsidP="00757D27">
      <w:pPr>
        <w:spacing w:line="360" w:lineRule="auto"/>
        <w:jc w:val="both"/>
        <w:rPr>
          <w:sz w:val="24"/>
          <w:szCs w:val="20"/>
          <w:shd w:val="clear" w:color="auto" w:fill="FFFFFF"/>
        </w:rPr>
      </w:pPr>
      <w:proofErr w:type="spellStart"/>
      <w:r w:rsidRPr="00F20283">
        <w:rPr>
          <w:sz w:val="24"/>
          <w:szCs w:val="20"/>
          <w:shd w:val="clear" w:color="auto" w:fill="FFFFFF"/>
        </w:rPr>
        <w:t>Poger</w:t>
      </w:r>
      <w:proofErr w:type="spellEnd"/>
      <w:r w:rsidRPr="00F20283">
        <w:rPr>
          <w:sz w:val="24"/>
          <w:szCs w:val="20"/>
          <w:shd w:val="clear" w:color="auto" w:fill="FFFFFF"/>
        </w:rPr>
        <w:t xml:space="preserve">, J.M., Mayer, V., </w:t>
      </w:r>
      <w:proofErr w:type="spellStart"/>
      <w:r w:rsidRPr="00F20283">
        <w:rPr>
          <w:sz w:val="24"/>
          <w:szCs w:val="20"/>
          <w:shd w:val="clear" w:color="auto" w:fill="FFFFFF"/>
        </w:rPr>
        <w:t>Duru</w:t>
      </w:r>
      <w:proofErr w:type="spellEnd"/>
      <w:r w:rsidRPr="00F20283">
        <w:rPr>
          <w:sz w:val="24"/>
          <w:szCs w:val="20"/>
          <w:shd w:val="clear" w:color="auto" w:fill="FFFFFF"/>
        </w:rPr>
        <w:t>, O.K., Nauman, B., Holderness, H., Warren, N., Vasquez, C., Bibi, S., Rasmussen-</w:t>
      </w:r>
      <w:proofErr w:type="spellStart"/>
      <w:r w:rsidRPr="00F20283">
        <w:rPr>
          <w:sz w:val="24"/>
          <w:szCs w:val="20"/>
          <w:shd w:val="clear" w:color="auto" w:fill="FFFFFF"/>
        </w:rPr>
        <w:t>Torvik</w:t>
      </w:r>
      <w:proofErr w:type="spellEnd"/>
      <w:r w:rsidRPr="00F20283">
        <w:rPr>
          <w:sz w:val="24"/>
          <w:szCs w:val="20"/>
          <w:shd w:val="clear" w:color="auto" w:fill="FFFFFF"/>
        </w:rPr>
        <w:t>, L.J., Hosseinian, Z. and Shi, L., 2020. Network engagement in action: stakeholder engagement activities to enhance patient-centeredness of research. </w:t>
      </w:r>
      <w:r w:rsidRPr="00F20283">
        <w:rPr>
          <w:i/>
          <w:iCs/>
          <w:sz w:val="24"/>
          <w:szCs w:val="20"/>
          <w:shd w:val="clear" w:color="auto" w:fill="FFFFFF"/>
        </w:rPr>
        <w:t>Medical Care</w:t>
      </w:r>
      <w:r w:rsidRPr="00F20283">
        <w:rPr>
          <w:sz w:val="24"/>
          <w:szCs w:val="20"/>
          <w:shd w:val="clear" w:color="auto" w:fill="FFFFFF"/>
        </w:rPr>
        <w:t>, </w:t>
      </w:r>
      <w:r w:rsidRPr="00F20283">
        <w:rPr>
          <w:i/>
          <w:iCs/>
          <w:sz w:val="24"/>
          <w:szCs w:val="20"/>
          <w:shd w:val="clear" w:color="auto" w:fill="FFFFFF"/>
        </w:rPr>
        <w:t>58</w:t>
      </w:r>
      <w:r w:rsidRPr="00F20283">
        <w:rPr>
          <w:sz w:val="24"/>
          <w:szCs w:val="20"/>
          <w:shd w:val="clear" w:color="auto" w:fill="FFFFFF"/>
        </w:rPr>
        <w:t xml:space="preserve">, </w:t>
      </w:r>
      <w:proofErr w:type="gramStart"/>
      <w:r w:rsidRPr="00F20283">
        <w:rPr>
          <w:sz w:val="24"/>
          <w:szCs w:val="20"/>
          <w:shd w:val="clear" w:color="auto" w:fill="FFFFFF"/>
        </w:rPr>
        <w:t>pp.S</w:t>
      </w:r>
      <w:proofErr w:type="gramEnd"/>
      <w:r w:rsidRPr="00F20283">
        <w:rPr>
          <w:sz w:val="24"/>
          <w:szCs w:val="20"/>
          <w:shd w:val="clear" w:color="auto" w:fill="FFFFFF"/>
        </w:rPr>
        <w:t>66-S74.</w:t>
      </w:r>
    </w:p>
    <w:p w14:paraId="5161DDCF" w14:textId="77777777" w:rsidR="008974B9" w:rsidRPr="00F20283" w:rsidRDefault="008974B9" w:rsidP="00757D27">
      <w:pPr>
        <w:spacing w:line="360" w:lineRule="auto"/>
        <w:jc w:val="both"/>
        <w:rPr>
          <w:sz w:val="24"/>
          <w:szCs w:val="20"/>
          <w:shd w:val="clear" w:color="auto" w:fill="FFFFFF"/>
        </w:rPr>
      </w:pPr>
      <w:proofErr w:type="spellStart"/>
      <w:r w:rsidRPr="00F20283">
        <w:rPr>
          <w:sz w:val="24"/>
          <w:szCs w:val="20"/>
          <w:shd w:val="clear" w:color="auto" w:fill="FFFFFF"/>
        </w:rPr>
        <w:t>Torelli</w:t>
      </w:r>
      <w:proofErr w:type="spellEnd"/>
      <w:r w:rsidRPr="00F20283">
        <w:rPr>
          <w:sz w:val="24"/>
          <w:szCs w:val="20"/>
          <w:shd w:val="clear" w:color="auto" w:fill="FFFFFF"/>
        </w:rPr>
        <w:t xml:space="preserve">, R., </w:t>
      </w:r>
      <w:proofErr w:type="spellStart"/>
      <w:r w:rsidRPr="00F20283">
        <w:rPr>
          <w:sz w:val="24"/>
          <w:szCs w:val="20"/>
          <w:shd w:val="clear" w:color="auto" w:fill="FFFFFF"/>
        </w:rPr>
        <w:t>Balluchi</w:t>
      </w:r>
      <w:proofErr w:type="spellEnd"/>
      <w:r w:rsidRPr="00F20283">
        <w:rPr>
          <w:sz w:val="24"/>
          <w:szCs w:val="20"/>
          <w:shd w:val="clear" w:color="auto" w:fill="FFFFFF"/>
        </w:rPr>
        <w:t xml:space="preserve">, F. and </w:t>
      </w:r>
      <w:proofErr w:type="spellStart"/>
      <w:r w:rsidRPr="00F20283">
        <w:rPr>
          <w:sz w:val="24"/>
          <w:szCs w:val="20"/>
          <w:shd w:val="clear" w:color="auto" w:fill="FFFFFF"/>
        </w:rPr>
        <w:t>Furlotti</w:t>
      </w:r>
      <w:proofErr w:type="spellEnd"/>
      <w:r w:rsidRPr="00F20283">
        <w:rPr>
          <w:sz w:val="24"/>
          <w:szCs w:val="20"/>
          <w:shd w:val="clear" w:color="auto" w:fill="FFFFFF"/>
        </w:rPr>
        <w:t>, K., 2020. The materiality assessment and stakeholder engagement: A content analysis of sustainability reports. </w:t>
      </w:r>
      <w:r w:rsidRPr="00F20283">
        <w:rPr>
          <w:i/>
          <w:iCs/>
          <w:sz w:val="24"/>
          <w:szCs w:val="20"/>
          <w:shd w:val="clear" w:color="auto" w:fill="FFFFFF"/>
        </w:rPr>
        <w:t>Corporate Social Responsibility and Environmental Management</w:t>
      </w:r>
      <w:r w:rsidRPr="00F20283">
        <w:rPr>
          <w:sz w:val="24"/>
          <w:szCs w:val="20"/>
          <w:shd w:val="clear" w:color="auto" w:fill="FFFFFF"/>
        </w:rPr>
        <w:t>, </w:t>
      </w:r>
      <w:r w:rsidRPr="00F20283">
        <w:rPr>
          <w:i/>
          <w:iCs/>
          <w:sz w:val="24"/>
          <w:szCs w:val="20"/>
          <w:shd w:val="clear" w:color="auto" w:fill="FFFFFF"/>
        </w:rPr>
        <w:t>27</w:t>
      </w:r>
      <w:r w:rsidRPr="00F20283">
        <w:rPr>
          <w:sz w:val="24"/>
          <w:szCs w:val="20"/>
          <w:shd w:val="clear" w:color="auto" w:fill="FFFFFF"/>
        </w:rPr>
        <w:t>(2), pp.470-484.</w:t>
      </w:r>
    </w:p>
    <w:p w14:paraId="32873F1E" w14:textId="77777777" w:rsidR="008974B9" w:rsidRDefault="008974B9" w:rsidP="00757D27">
      <w:pPr>
        <w:spacing w:before="240" w:line="360" w:lineRule="auto"/>
        <w:jc w:val="both"/>
        <w:rPr>
          <w:rFonts w:ascii="Times New Roman" w:eastAsia="Times New Roman" w:hAnsi="Times New Roman" w:cs="Times New Roman"/>
          <w:sz w:val="24"/>
          <w:szCs w:val="24"/>
        </w:rPr>
      </w:pPr>
    </w:p>
    <w:p w14:paraId="098D317A" w14:textId="77777777" w:rsidR="001D1646" w:rsidRDefault="001D1646" w:rsidP="00757D27">
      <w:pPr>
        <w:spacing w:line="360" w:lineRule="auto"/>
        <w:jc w:val="both"/>
        <w:rPr>
          <w:rFonts w:ascii="Times New Roman" w:eastAsia="Times New Roman" w:hAnsi="Times New Roman" w:cs="Times New Roman"/>
          <w:sz w:val="24"/>
          <w:szCs w:val="24"/>
        </w:rPr>
      </w:pPr>
    </w:p>
    <w:sectPr w:rsidR="001D1646" w:rsidSect="008974B9">
      <w:headerReference w:type="default" r:id="rId7"/>
      <w:footerReference w:type="default" r:id="rId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5BA135" w14:textId="77777777" w:rsidR="00F91F37" w:rsidRDefault="00F91F37" w:rsidP="008974B9">
      <w:pPr>
        <w:spacing w:line="240" w:lineRule="auto"/>
      </w:pPr>
      <w:r>
        <w:separator/>
      </w:r>
    </w:p>
  </w:endnote>
  <w:endnote w:type="continuationSeparator" w:id="0">
    <w:p w14:paraId="5294D4A9" w14:textId="77777777" w:rsidR="00F91F37" w:rsidRDefault="00F91F37" w:rsidP="008974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8910243"/>
      <w:docPartObj>
        <w:docPartGallery w:val="Page Numbers (Bottom of Page)"/>
        <w:docPartUnique/>
      </w:docPartObj>
    </w:sdtPr>
    <w:sdtEndPr>
      <w:rPr>
        <w:noProof/>
      </w:rPr>
    </w:sdtEndPr>
    <w:sdtContent>
      <w:p w14:paraId="12CEDB0D" w14:textId="77777777" w:rsidR="008974B9" w:rsidRDefault="00204922">
        <w:pPr>
          <w:pStyle w:val="Footer"/>
          <w:jc w:val="right"/>
        </w:pPr>
        <w:r>
          <w:fldChar w:fldCharType="begin"/>
        </w:r>
        <w:r w:rsidR="008974B9">
          <w:instrText xml:space="preserve"> PAGE   \* MERGEFORMAT </w:instrText>
        </w:r>
        <w:r>
          <w:fldChar w:fldCharType="separate"/>
        </w:r>
        <w:r w:rsidR="00AB4048">
          <w:rPr>
            <w:noProof/>
          </w:rPr>
          <w:t>3</w:t>
        </w:r>
        <w:r>
          <w:rPr>
            <w:noProof/>
          </w:rPr>
          <w:fldChar w:fldCharType="end"/>
        </w:r>
      </w:p>
    </w:sdtContent>
  </w:sdt>
  <w:p w14:paraId="24B63221" w14:textId="77777777" w:rsidR="008974B9" w:rsidRDefault="008974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DF6833" w14:textId="77777777" w:rsidR="00F91F37" w:rsidRDefault="00F91F37" w:rsidP="008974B9">
      <w:pPr>
        <w:spacing w:line="240" w:lineRule="auto"/>
      </w:pPr>
      <w:r>
        <w:separator/>
      </w:r>
    </w:p>
  </w:footnote>
  <w:footnote w:type="continuationSeparator" w:id="0">
    <w:p w14:paraId="3A722F5F" w14:textId="77777777" w:rsidR="00F91F37" w:rsidRDefault="00F91F37" w:rsidP="008974B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20A621" w14:textId="77777777" w:rsidR="00540005" w:rsidRPr="008974B9" w:rsidRDefault="00540005" w:rsidP="008974B9">
    <w:pPr>
      <w:rPr>
        <w:rFonts w:ascii="Times New Roman" w:hAnsi="Times New Roman" w:cs="Times New Roman"/>
        <w:b/>
        <w:sz w:val="28"/>
        <w:szCs w:val="40"/>
      </w:rPr>
    </w:pPr>
  </w:p>
  <w:p w14:paraId="70029083" w14:textId="77777777" w:rsidR="008974B9" w:rsidRDefault="008974B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646"/>
    <w:rsid w:val="00010D58"/>
    <w:rsid w:val="00095A20"/>
    <w:rsid w:val="000A196C"/>
    <w:rsid w:val="000D2855"/>
    <w:rsid w:val="00106917"/>
    <w:rsid w:val="001111D9"/>
    <w:rsid w:val="00116A81"/>
    <w:rsid w:val="00127190"/>
    <w:rsid w:val="001426A8"/>
    <w:rsid w:val="001615D0"/>
    <w:rsid w:val="001769C4"/>
    <w:rsid w:val="001811BC"/>
    <w:rsid w:val="001A41CD"/>
    <w:rsid w:val="001D1646"/>
    <w:rsid w:val="001D78E2"/>
    <w:rsid w:val="001E5539"/>
    <w:rsid w:val="00204509"/>
    <w:rsid w:val="00204922"/>
    <w:rsid w:val="00205102"/>
    <w:rsid w:val="00216EE3"/>
    <w:rsid w:val="002A4D1F"/>
    <w:rsid w:val="002C2F78"/>
    <w:rsid w:val="00347153"/>
    <w:rsid w:val="00350089"/>
    <w:rsid w:val="00365ECF"/>
    <w:rsid w:val="003955DD"/>
    <w:rsid w:val="003A591C"/>
    <w:rsid w:val="003C46B1"/>
    <w:rsid w:val="003D0158"/>
    <w:rsid w:val="00402695"/>
    <w:rsid w:val="004743BB"/>
    <w:rsid w:val="004A4598"/>
    <w:rsid w:val="004B35F9"/>
    <w:rsid w:val="004D4B82"/>
    <w:rsid w:val="00513639"/>
    <w:rsid w:val="00540005"/>
    <w:rsid w:val="00575763"/>
    <w:rsid w:val="00595227"/>
    <w:rsid w:val="00616D04"/>
    <w:rsid w:val="00620980"/>
    <w:rsid w:val="00654AFE"/>
    <w:rsid w:val="006761EE"/>
    <w:rsid w:val="006B5667"/>
    <w:rsid w:val="006C3664"/>
    <w:rsid w:val="006F4CF5"/>
    <w:rsid w:val="00722299"/>
    <w:rsid w:val="007400A4"/>
    <w:rsid w:val="00757D27"/>
    <w:rsid w:val="00774480"/>
    <w:rsid w:val="00795364"/>
    <w:rsid w:val="007C019B"/>
    <w:rsid w:val="008366EB"/>
    <w:rsid w:val="00845134"/>
    <w:rsid w:val="00860700"/>
    <w:rsid w:val="008974B9"/>
    <w:rsid w:val="008B7619"/>
    <w:rsid w:val="008C01AD"/>
    <w:rsid w:val="008C1B15"/>
    <w:rsid w:val="008C7D2E"/>
    <w:rsid w:val="00900BD5"/>
    <w:rsid w:val="00933A7A"/>
    <w:rsid w:val="009563E6"/>
    <w:rsid w:val="0096162E"/>
    <w:rsid w:val="00993175"/>
    <w:rsid w:val="00995BCD"/>
    <w:rsid w:val="009C6441"/>
    <w:rsid w:val="00A164B6"/>
    <w:rsid w:val="00A3089B"/>
    <w:rsid w:val="00A579C8"/>
    <w:rsid w:val="00A9221D"/>
    <w:rsid w:val="00AB4048"/>
    <w:rsid w:val="00AC3D03"/>
    <w:rsid w:val="00B31A2E"/>
    <w:rsid w:val="00B37B7D"/>
    <w:rsid w:val="00B419D6"/>
    <w:rsid w:val="00B55844"/>
    <w:rsid w:val="00B56744"/>
    <w:rsid w:val="00B61641"/>
    <w:rsid w:val="00B95D64"/>
    <w:rsid w:val="00BA70BF"/>
    <w:rsid w:val="00BD5B94"/>
    <w:rsid w:val="00C925A6"/>
    <w:rsid w:val="00CA33AC"/>
    <w:rsid w:val="00CB36A2"/>
    <w:rsid w:val="00CE23F1"/>
    <w:rsid w:val="00D11CCE"/>
    <w:rsid w:val="00D42D37"/>
    <w:rsid w:val="00DE6202"/>
    <w:rsid w:val="00DF3D1A"/>
    <w:rsid w:val="00DF7584"/>
    <w:rsid w:val="00E240EF"/>
    <w:rsid w:val="00E40E56"/>
    <w:rsid w:val="00E476A5"/>
    <w:rsid w:val="00E57164"/>
    <w:rsid w:val="00E618D6"/>
    <w:rsid w:val="00E978C2"/>
    <w:rsid w:val="00F20283"/>
    <w:rsid w:val="00F40AA9"/>
    <w:rsid w:val="00F91F37"/>
    <w:rsid w:val="00FB17CF"/>
    <w:rsid w:val="00FC0F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AC434"/>
  <w15:docId w15:val="{28EEAB40-2F7B-4407-8E68-3856E16A80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04922"/>
  </w:style>
  <w:style w:type="paragraph" w:styleId="Heading1">
    <w:name w:val="heading 1"/>
    <w:basedOn w:val="Normal"/>
    <w:next w:val="Normal"/>
    <w:rsid w:val="00FB17CF"/>
    <w:pPr>
      <w:keepNext/>
      <w:keepLines/>
      <w:spacing w:before="400" w:after="120" w:line="360" w:lineRule="auto"/>
      <w:jc w:val="center"/>
      <w:outlineLvl w:val="0"/>
    </w:pPr>
    <w:rPr>
      <w:rFonts w:ascii="Times New Roman" w:hAnsi="Times New Roman"/>
      <w:b/>
      <w:sz w:val="28"/>
      <w:szCs w:val="40"/>
    </w:rPr>
  </w:style>
  <w:style w:type="paragraph" w:styleId="Heading2">
    <w:name w:val="heading 2"/>
    <w:basedOn w:val="Normal"/>
    <w:next w:val="Normal"/>
    <w:rsid w:val="00FB17CF"/>
    <w:pPr>
      <w:keepNext/>
      <w:keepLines/>
      <w:spacing w:before="360" w:after="120" w:line="360" w:lineRule="auto"/>
      <w:outlineLvl w:val="1"/>
    </w:pPr>
    <w:rPr>
      <w:rFonts w:ascii="Times New Roman" w:hAnsi="Times New Roman"/>
      <w:b/>
      <w:i/>
      <w:color w:val="000000" w:themeColor="text1"/>
      <w:sz w:val="24"/>
      <w:szCs w:val="32"/>
    </w:rPr>
  </w:style>
  <w:style w:type="paragraph" w:styleId="Heading3">
    <w:name w:val="heading 3"/>
    <w:basedOn w:val="Normal"/>
    <w:next w:val="Normal"/>
    <w:rsid w:val="00204922"/>
    <w:pPr>
      <w:keepNext/>
      <w:keepLines/>
      <w:spacing w:before="320" w:after="80"/>
      <w:outlineLvl w:val="2"/>
    </w:pPr>
    <w:rPr>
      <w:color w:val="434343"/>
      <w:sz w:val="28"/>
      <w:szCs w:val="28"/>
    </w:rPr>
  </w:style>
  <w:style w:type="paragraph" w:styleId="Heading4">
    <w:name w:val="heading 4"/>
    <w:basedOn w:val="Normal"/>
    <w:next w:val="Normal"/>
    <w:rsid w:val="00204922"/>
    <w:pPr>
      <w:keepNext/>
      <w:keepLines/>
      <w:spacing w:before="280" w:after="80"/>
      <w:outlineLvl w:val="3"/>
    </w:pPr>
    <w:rPr>
      <w:color w:val="666666"/>
      <w:sz w:val="24"/>
      <w:szCs w:val="24"/>
    </w:rPr>
  </w:style>
  <w:style w:type="paragraph" w:styleId="Heading5">
    <w:name w:val="heading 5"/>
    <w:basedOn w:val="Normal"/>
    <w:next w:val="Normal"/>
    <w:rsid w:val="00204922"/>
    <w:pPr>
      <w:keepNext/>
      <w:keepLines/>
      <w:spacing w:before="240" w:after="80"/>
      <w:outlineLvl w:val="4"/>
    </w:pPr>
    <w:rPr>
      <w:color w:val="666666"/>
    </w:rPr>
  </w:style>
  <w:style w:type="paragraph" w:styleId="Heading6">
    <w:name w:val="heading 6"/>
    <w:basedOn w:val="Normal"/>
    <w:next w:val="Normal"/>
    <w:rsid w:val="0020492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204922"/>
    <w:pPr>
      <w:keepNext/>
      <w:keepLines/>
      <w:spacing w:after="60"/>
    </w:pPr>
    <w:rPr>
      <w:sz w:val="52"/>
      <w:szCs w:val="52"/>
    </w:rPr>
  </w:style>
  <w:style w:type="paragraph" w:styleId="Subtitle">
    <w:name w:val="Subtitle"/>
    <w:basedOn w:val="Normal"/>
    <w:next w:val="Normal"/>
    <w:rsid w:val="00204922"/>
    <w:pPr>
      <w:keepNext/>
      <w:keepLines/>
      <w:spacing w:after="320"/>
    </w:pPr>
    <w:rPr>
      <w:color w:val="666666"/>
      <w:sz w:val="30"/>
      <w:szCs w:val="30"/>
    </w:rPr>
  </w:style>
  <w:style w:type="paragraph" w:styleId="Header">
    <w:name w:val="header"/>
    <w:basedOn w:val="Normal"/>
    <w:link w:val="HeaderChar"/>
    <w:uiPriority w:val="99"/>
    <w:unhideWhenUsed/>
    <w:rsid w:val="008974B9"/>
    <w:pPr>
      <w:tabs>
        <w:tab w:val="center" w:pos="4513"/>
        <w:tab w:val="right" w:pos="9026"/>
      </w:tabs>
      <w:spacing w:line="240" w:lineRule="auto"/>
    </w:pPr>
  </w:style>
  <w:style w:type="character" w:customStyle="1" w:styleId="HeaderChar">
    <w:name w:val="Header Char"/>
    <w:basedOn w:val="DefaultParagraphFont"/>
    <w:link w:val="Header"/>
    <w:uiPriority w:val="99"/>
    <w:rsid w:val="008974B9"/>
  </w:style>
  <w:style w:type="paragraph" w:styleId="Footer">
    <w:name w:val="footer"/>
    <w:basedOn w:val="Normal"/>
    <w:link w:val="FooterChar"/>
    <w:uiPriority w:val="99"/>
    <w:unhideWhenUsed/>
    <w:rsid w:val="008974B9"/>
    <w:pPr>
      <w:tabs>
        <w:tab w:val="center" w:pos="4513"/>
        <w:tab w:val="right" w:pos="9026"/>
      </w:tabs>
      <w:spacing w:line="240" w:lineRule="auto"/>
    </w:pPr>
  </w:style>
  <w:style w:type="character" w:customStyle="1" w:styleId="FooterChar">
    <w:name w:val="Footer Char"/>
    <w:basedOn w:val="DefaultParagraphFont"/>
    <w:link w:val="Footer"/>
    <w:uiPriority w:val="99"/>
    <w:rsid w:val="008974B9"/>
  </w:style>
  <w:style w:type="paragraph" w:styleId="TOCHeading">
    <w:name w:val="TOC Heading"/>
    <w:basedOn w:val="Heading1"/>
    <w:next w:val="Normal"/>
    <w:uiPriority w:val="39"/>
    <w:unhideWhenUsed/>
    <w:qFormat/>
    <w:rsid w:val="008974B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8974B9"/>
    <w:pPr>
      <w:spacing w:after="100"/>
    </w:pPr>
  </w:style>
  <w:style w:type="paragraph" w:styleId="TOC2">
    <w:name w:val="toc 2"/>
    <w:basedOn w:val="Normal"/>
    <w:next w:val="Normal"/>
    <w:autoRedefine/>
    <w:uiPriority w:val="39"/>
    <w:unhideWhenUsed/>
    <w:rsid w:val="008974B9"/>
    <w:pPr>
      <w:spacing w:after="100"/>
      <w:ind w:left="220"/>
    </w:pPr>
  </w:style>
  <w:style w:type="character" w:styleId="Hyperlink">
    <w:name w:val="Hyperlink"/>
    <w:basedOn w:val="DefaultParagraphFont"/>
    <w:uiPriority w:val="99"/>
    <w:unhideWhenUsed/>
    <w:rsid w:val="008974B9"/>
    <w:rPr>
      <w:color w:val="0000FF" w:themeColor="hyperlink"/>
      <w:u w:val="single"/>
    </w:rPr>
  </w:style>
  <w:style w:type="paragraph" w:styleId="BalloonText">
    <w:name w:val="Balloon Text"/>
    <w:basedOn w:val="Normal"/>
    <w:link w:val="BalloonTextChar"/>
    <w:uiPriority w:val="99"/>
    <w:semiHidden/>
    <w:unhideWhenUsed/>
    <w:rsid w:val="00DF758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7584"/>
    <w:rPr>
      <w:rFonts w:ascii="Tahoma" w:hAnsi="Tahoma" w:cs="Tahoma"/>
      <w:sz w:val="16"/>
      <w:szCs w:val="16"/>
    </w:rPr>
  </w:style>
  <w:style w:type="paragraph" w:styleId="NormalWeb">
    <w:name w:val="Normal (Web)"/>
    <w:basedOn w:val="Normal"/>
    <w:uiPriority w:val="99"/>
    <w:semiHidden/>
    <w:unhideWhenUsed/>
    <w:rsid w:val="00933A7A"/>
    <w:pPr>
      <w:spacing w:before="100" w:beforeAutospacing="1" w:after="100" w:afterAutospacing="1" w:line="240" w:lineRule="auto"/>
    </w:pPr>
    <w:rPr>
      <w:rFonts w:ascii="Times New Roman" w:eastAsia="Times New Roman" w:hAnsi="Times New Roman" w:cs="Times New Roman"/>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418705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0FF79F-04A9-45AE-A7CE-EA9A7B0BEC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2518</TotalTime>
  <Pages>9</Pages>
  <Words>2072</Words>
  <Characters>11813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13858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Daniela Stefan (1714718)</cp:lastModifiedBy>
  <cp:revision>41</cp:revision>
  <dcterms:created xsi:type="dcterms:W3CDTF">2020-11-19T19:54:00Z</dcterms:created>
  <dcterms:modified xsi:type="dcterms:W3CDTF">2022-01-06T23:07:00Z</dcterms:modified>
</cp:coreProperties>
</file>