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66CE" w:rsidRPr="00161EF3" w:rsidRDefault="0051179E">
      <w:pPr>
        <w:rPr>
          <w:rFonts w:ascii="Arial" w:hAnsi="Arial"/>
          <w:sz w:val="28"/>
        </w:rPr>
      </w:pPr>
      <w:r w:rsidRPr="00161EF3">
        <w:rPr>
          <w:rFonts w:ascii="Arial" w:hAnsi="Arial"/>
          <w:sz w:val="28"/>
        </w:rPr>
        <w:t>Dissertation Report</w:t>
      </w:r>
    </w:p>
    <w:p w:rsidR="009566CE" w:rsidRPr="00161EF3" w:rsidRDefault="009566CE">
      <w:pPr>
        <w:rPr>
          <w:rFonts w:ascii="Arial" w:hAnsi="Arial"/>
          <w:sz w:val="28"/>
        </w:rPr>
      </w:pPr>
    </w:p>
    <w:p w:rsidR="009566CE" w:rsidRPr="00161EF3" w:rsidRDefault="009566CE">
      <w:pPr>
        <w:rPr>
          <w:rFonts w:ascii="Arial" w:hAnsi="Arial"/>
        </w:rPr>
      </w:pPr>
    </w:p>
    <w:p w:rsidR="00155595" w:rsidRPr="00161EF3" w:rsidRDefault="009566CE">
      <w:pPr>
        <w:rPr>
          <w:rFonts w:ascii="Arial" w:hAnsi="Arial"/>
        </w:rPr>
      </w:pPr>
      <w:r w:rsidRPr="00161EF3">
        <w:rPr>
          <w:rFonts w:ascii="Arial" w:hAnsi="Arial"/>
        </w:rPr>
        <w:t xml:space="preserve">The current working title for my BA dissertation is ‘Contemporary Buddhism in Post-Cultural Revolution China’. </w:t>
      </w:r>
      <w:r w:rsidR="00B51E90" w:rsidRPr="00161EF3">
        <w:rPr>
          <w:rFonts w:ascii="Arial" w:hAnsi="Arial"/>
        </w:rPr>
        <w:t xml:space="preserve">Buddhism has a long and rich history in China, one marked by distinct periods both of great reverence and of persecution. The last century saw one of the most turbulent and </w:t>
      </w:r>
      <w:r w:rsidR="00941966" w:rsidRPr="00161EF3">
        <w:rPr>
          <w:rFonts w:ascii="Arial" w:hAnsi="Arial"/>
        </w:rPr>
        <w:t>unstable periods</w:t>
      </w:r>
      <w:r w:rsidR="00A84635" w:rsidRPr="00161EF3">
        <w:rPr>
          <w:rFonts w:ascii="Arial" w:hAnsi="Arial"/>
        </w:rPr>
        <w:t xml:space="preserve"> of Chinese politics, marking the end of millennia of dynastic rule, and more relevantly, demonstrated a social trend towards modernisation in a way that meant the stigmatisation and eventual persecution of cultural hallmarks of the former imperial China. </w:t>
      </w:r>
      <w:r w:rsidR="004E16CA" w:rsidRPr="00161EF3">
        <w:rPr>
          <w:rFonts w:ascii="Arial" w:hAnsi="Arial"/>
        </w:rPr>
        <w:t xml:space="preserve">As one of the three major schools of thought in China, Buddhism suffered under persecution during this uncertain and often violent time, and perhaps never so greatly as during the Cultural Revolution, from 1966 to 1976 when the death of Chairman Mao led to the </w:t>
      </w:r>
      <w:r w:rsidR="00287BB4" w:rsidRPr="00161EF3">
        <w:rPr>
          <w:rFonts w:ascii="Arial" w:hAnsi="Arial"/>
        </w:rPr>
        <w:t>start of the process to dismantle</w:t>
      </w:r>
      <w:r w:rsidR="004E16CA" w:rsidRPr="00161EF3">
        <w:rPr>
          <w:rFonts w:ascii="Arial" w:hAnsi="Arial"/>
        </w:rPr>
        <w:t xml:space="preserve"> related policies. The topic of my dissertation is partly an examination of the persecution of Buddhism in this period, but more so an inquiry into the sociopolitical consequences on Buddhism and practicing Buddhists in China today more than forty years later. </w:t>
      </w:r>
      <w:r w:rsidR="00816CC1" w:rsidRPr="00161EF3">
        <w:rPr>
          <w:rFonts w:ascii="Arial" w:hAnsi="Arial"/>
        </w:rPr>
        <w:t>This will of course be reflecting on a general analysis of the state of Chinese Buddhism but will frequently return</w:t>
      </w:r>
      <w:r w:rsidR="00E70C39" w:rsidRPr="00161EF3">
        <w:rPr>
          <w:rFonts w:ascii="Arial" w:hAnsi="Arial"/>
        </w:rPr>
        <w:t xml:space="preserve"> in particular to referencing Mount Wutai, a sacred Buddhist site, world heritage site, and home to many Buddhist temples.</w:t>
      </w:r>
    </w:p>
    <w:p w:rsidR="00155595" w:rsidRPr="00161EF3" w:rsidRDefault="00155595">
      <w:pPr>
        <w:rPr>
          <w:rFonts w:ascii="Arial" w:hAnsi="Arial"/>
        </w:rPr>
      </w:pPr>
    </w:p>
    <w:p w:rsidR="00F15B8F" w:rsidRPr="00161EF3" w:rsidRDefault="00155595">
      <w:pPr>
        <w:rPr>
          <w:rFonts w:ascii="Arial" w:hAnsi="Arial"/>
        </w:rPr>
      </w:pPr>
      <w:r w:rsidRPr="00161EF3">
        <w:rPr>
          <w:rFonts w:ascii="Arial" w:hAnsi="Arial"/>
        </w:rPr>
        <w:t xml:space="preserve">The main concern of my research and analysis </w:t>
      </w:r>
      <w:r w:rsidR="00553089" w:rsidRPr="00161EF3">
        <w:rPr>
          <w:rFonts w:ascii="Arial" w:hAnsi="Arial"/>
        </w:rPr>
        <w:t xml:space="preserve">is the question; what are the consequences of such severe persecution as this? </w:t>
      </w:r>
      <w:r w:rsidR="00056D4A" w:rsidRPr="00161EF3">
        <w:rPr>
          <w:rFonts w:ascii="Arial" w:hAnsi="Arial"/>
        </w:rPr>
        <w:t xml:space="preserve">Considering Buddhism as both an institution and a community </w:t>
      </w:r>
      <w:r w:rsidR="00B46A40" w:rsidRPr="00161EF3">
        <w:rPr>
          <w:rFonts w:ascii="Arial" w:hAnsi="Arial"/>
        </w:rPr>
        <w:t>on</w:t>
      </w:r>
      <w:r w:rsidR="00056D4A" w:rsidRPr="00161EF3">
        <w:rPr>
          <w:rFonts w:ascii="Arial" w:hAnsi="Arial"/>
        </w:rPr>
        <w:t xml:space="preserve"> national and local levels, I think it would be difficult to </w:t>
      </w:r>
      <w:r w:rsidR="00B46A40" w:rsidRPr="00161EF3">
        <w:rPr>
          <w:rFonts w:ascii="Arial" w:hAnsi="Arial"/>
        </w:rPr>
        <w:t>accept</w:t>
      </w:r>
      <w:r w:rsidR="00056D4A" w:rsidRPr="00161EF3">
        <w:rPr>
          <w:rFonts w:ascii="Arial" w:hAnsi="Arial"/>
        </w:rPr>
        <w:t xml:space="preserve"> that a decade of explicit persecution of varying intensity would not </w:t>
      </w:r>
      <w:r w:rsidR="00B46A40" w:rsidRPr="00161EF3">
        <w:rPr>
          <w:rFonts w:ascii="Arial" w:hAnsi="Arial"/>
        </w:rPr>
        <w:t>cause</w:t>
      </w:r>
      <w:r w:rsidR="00056D4A" w:rsidRPr="00161EF3">
        <w:rPr>
          <w:rFonts w:ascii="Arial" w:hAnsi="Arial"/>
        </w:rPr>
        <w:t xml:space="preserve"> some</w:t>
      </w:r>
      <w:r w:rsidR="00D42B2F" w:rsidRPr="00161EF3">
        <w:rPr>
          <w:rFonts w:ascii="Arial" w:hAnsi="Arial"/>
        </w:rPr>
        <w:t xml:space="preserve"> form of long-term consequences, be they personal, social, financial or political. The reason this question is relevant and important is twofold; firstly, I believe it is valid to seek the reflections and thoughts of modern day Buddhists on the violence enacted against them and their beliefs during this conflict centred decade, as even forty years later I do not think it unlikely that many Chinese Buddhists and their families will still have strong feelings on the matter, and secondly, because as a near-contemporary </w:t>
      </w:r>
      <w:r w:rsidR="005A71AC" w:rsidRPr="00161EF3">
        <w:rPr>
          <w:rFonts w:ascii="Arial" w:hAnsi="Arial"/>
        </w:rPr>
        <w:t xml:space="preserve">example of a distinct period of state-supported and widespread persecution of religious beliefs and tradition, it stands as an informative insight into the long-term consequences of oppression in the modern era. </w:t>
      </w:r>
      <w:r w:rsidR="00F70AB2" w:rsidRPr="00161EF3">
        <w:rPr>
          <w:rFonts w:ascii="Arial" w:hAnsi="Arial"/>
        </w:rPr>
        <w:t>The end of the Cultural Revolution and the death of Chairman Mao could be considered to be the beginning of a series of changes in China that would lead to further modernisation and adaptation to a more modern global culture, and alongside these changes traditional schools of thought</w:t>
      </w:r>
      <w:r w:rsidR="00FA78CB" w:rsidRPr="00161EF3">
        <w:rPr>
          <w:rFonts w:ascii="Arial" w:hAnsi="Arial"/>
        </w:rPr>
        <w:t xml:space="preserve"> like Buddhism and Confucianism, even having to recover from social exclusion and a loss of cultural heritage, have seen a renewed growth</w:t>
      </w:r>
      <w:r w:rsidR="00DC1FC0" w:rsidRPr="00161EF3">
        <w:rPr>
          <w:rFonts w:ascii="Arial" w:hAnsi="Arial"/>
        </w:rPr>
        <w:t xml:space="preserve"> of interest. This raises some further questions I would like to consider; did the Cultural Revolution, simply as one of the more distinct and intense periods of persecution for Chinese religious adherents, mark an exodus towards atheism as could be interpreted to be the intention of the Communist state, </w:t>
      </w:r>
      <w:r w:rsidR="00C05D27" w:rsidRPr="00161EF3">
        <w:rPr>
          <w:rFonts w:ascii="Arial" w:hAnsi="Arial"/>
        </w:rPr>
        <w:t xml:space="preserve">or did the hardship only </w:t>
      </w:r>
      <w:r w:rsidR="00DE4831" w:rsidRPr="00161EF3">
        <w:rPr>
          <w:rFonts w:ascii="Arial" w:hAnsi="Arial"/>
        </w:rPr>
        <w:t xml:space="preserve">ortify familial and community links between practitioners and </w:t>
      </w:r>
      <w:r w:rsidR="00C64B5A" w:rsidRPr="00161EF3">
        <w:rPr>
          <w:rFonts w:ascii="Arial" w:hAnsi="Arial"/>
        </w:rPr>
        <w:t>in accordance</w:t>
      </w:r>
      <w:r w:rsidR="00DE4831" w:rsidRPr="00161EF3">
        <w:rPr>
          <w:rFonts w:ascii="Arial" w:hAnsi="Arial"/>
        </w:rPr>
        <w:t xml:space="preserve"> with other anecdotal evidence lead to a greater reliance on religious beliefs for emotional support during such trying times? This is an important question when we consider the way in which minority groups are to this day suffering under government or social oppression, and as such reflects on the issues China has faced historically and may yet face</w:t>
      </w:r>
      <w:r w:rsidR="00B46A40" w:rsidRPr="00161EF3">
        <w:rPr>
          <w:rFonts w:ascii="Arial" w:hAnsi="Arial"/>
        </w:rPr>
        <w:t xml:space="preserve"> still</w:t>
      </w:r>
      <w:r w:rsidR="00DE4831" w:rsidRPr="00161EF3">
        <w:rPr>
          <w:rFonts w:ascii="Arial" w:hAnsi="Arial"/>
        </w:rPr>
        <w:t xml:space="preserve">. Another reason </w:t>
      </w:r>
      <w:r w:rsidR="00B46A40" w:rsidRPr="00161EF3">
        <w:rPr>
          <w:rFonts w:ascii="Arial" w:hAnsi="Arial"/>
        </w:rPr>
        <w:t>this</w:t>
      </w:r>
      <w:r w:rsidR="00DE4831" w:rsidRPr="00161EF3">
        <w:rPr>
          <w:rFonts w:ascii="Arial" w:hAnsi="Arial"/>
        </w:rPr>
        <w:t xml:space="preserve"> research and analysis is important is to consider what the future of Chinese Buddhism may look like. </w:t>
      </w:r>
      <w:r w:rsidR="00B46A40" w:rsidRPr="00161EF3">
        <w:rPr>
          <w:rFonts w:ascii="Arial" w:hAnsi="Arial"/>
        </w:rPr>
        <w:t xml:space="preserve">As China continues to grow and develop into one of the world’s </w:t>
      </w:r>
      <w:r w:rsidR="00F445E3" w:rsidRPr="00161EF3">
        <w:rPr>
          <w:rFonts w:ascii="Arial" w:hAnsi="Arial"/>
        </w:rPr>
        <w:t>leading nations in business, culture, and politics, the global community’s eye will increasingly be f</w:t>
      </w:r>
      <w:r w:rsidR="00F037C4" w:rsidRPr="00161EF3">
        <w:rPr>
          <w:rFonts w:ascii="Arial" w:hAnsi="Arial"/>
        </w:rPr>
        <w:t xml:space="preserve">ocused on China’s social issues, the livelihood of its citizens, and its approach to </w:t>
      </w:r>
      <w:r w:rsidR="00782918" w:rsidRPr="00161EF3">
        <w:rPr>
          <w:rFonts w:ascii="Arial" w:hAnsi="Arial"/>
        </w:rPr>
        <w:t>personal freedoms religious and otherwise in what remains a communist state, traditionally opposed to religious practice. The history and future of China’s Buddhist community are becoming a part of world culture the more China engages on the world stage, and thus my research is important to understand this key part of its history, and to offer</w:t>
      </w:r>
      <w:r w:rsidR="0026528D" w:rsidRPr="00161EF3">
        <w:rPr>
          <w:rFonts w:ascii="Arial" w:hAnsi="Arial"/>
        </w:rPr>
        <w:t xml:space="preserve"> some insight into what developments the future may hold. </w:t>
      </w:r>
    </w:p>
    <w:p w:rsidR="00A0519D" w:rsidRPr="00161EF3" w:rsidRDefault="00A0519D" w:rsidP="00F15B8F">
      <w:pPr>
        <w:rPr>
          <w:rFonts w:ascii="Arial" w:hAnsi="Arial"/>
        </w:rPr>
      </w:pPr>
    </w:p>
    <w:p w:rsidR="00A0519D" w:rsidRPr="00161EF3" w:rsidRDefault="00A0519D" w:rsidP="00F15B8F">
      <w:pPr>
        <w:rPr>
          <w:rFonts w:ascii="Arial" w:hAnsi="Arial"/>
        </w:rPr>
      </w:pPr>
    </w:p>
    <w:p w:rsidR="002439F9" w:rsidRPr="00161EF3" w:rsidRDefault="00A0519D" w:rsidP="00F15B8F">
      <w:pPr>
        <w:rPr>
          <w:rFonts w:ascii="Arial" w:hAnsi="Arial"/>
        </w:rPr>
      </w:pPr>
      <w:r w:rsidRPr="00161EF3">
        <w:rPr>
          <w:rFonts w:ascii="Arial" w:hAnsi="Arial"/>
        </w:rPr>
        <w:t xml:space="preserve">The main source of data in my dissertation will be the historical, journalistic, and speculative articles and texts listed in my attached bibliography. This will provide the foundation for an understanding and analysis of the persecution Buddhism faced during the Cultural Revolution, the ways in which it impacted Chinese Buddhists, and the impact still being felt today as a consequence of the violence. Another facet to my research will be a brief examination of the unique struggles and persecution faced by Tibet, and Tibetan Buddhism as an individual branch of the nation’s Buddhist community. Secondarily, I would like to include as many first hand Buddhist perspectives on the Cultural Revolution as is apt, and will research as much biographical – and ideally autobiographical – </w:t>
      </w:r>
      <w:r w:rsidR="00801764" w:rsidRPr="00161EF3">
        <w:rPr>
          <w:rFonts w:ascii="Arial" w:hAnsi="Arial"/>
        </w:rPr>
        <w:t>material as I can.</w:t>
      </w:r>
      <w:r w:rsidR="009A1245" w:rsidRPr="00161EF3">
        <w:rPr>
          <w:rFonts w:ascii="Arial" w:hAnsi="Arial"/>
        </w:rPr>
        <w:t xml:space="preserve"> This will provide a key and perhaps underrepresented perspective on the persecution of the era, allowing an insight into the personal ramifications of living through oppression, from individuals who grew up at a time when their faith was outlawed or from the families of those who experienced first hand the difficulties of being a practicing Buddhist when they faced such a significant stigma and threat. </w:t>
      </w:r>
      <w:r w:rsidR="00B741AE" w:rsidRPr="00161EF3">
        <w:rPr>
          <w:rFonts w:ascii="Arial" w:hAnsi="Arial"/>
        </w:rPr>
        <w:t>The internet has in recent years become a powerful tool for researc</w:t>
      </w:r>
      <w:r w:rsidR="005A6AB4" w:rsidRPr="00161EF3">
        <w:rPr>
          <w:rFonts w:ascii="Arial" w:hAnsi="Arial"/>
        </w:rPr>
        <w:t xml:space="preserve">h and communication; not only will this allow me to research further and more concisely than would have been possible otherwise, it may also permit greater insight as a platform for contemporary Chinese Buddhists, expatriate and otherwise, to voice their thoughts on the topic, though what with some degree of internet censorship still in effect in China, it may be harder to find Buddhist perspectives outside of more traditional methods. </w:t>
      </w:r>
    </w:p>
    <w:p w:rsidR="002439F9" w:rsidRPr="00161EF3" w:rsidRDefault="002439F9" w:rsidP="00F15B8F">
      <w:pPr>
        <w:rPr>
          <w:rFonts w:ascii="Arial" w:hAnsi="Arial"/>
        </w:rPr>
      </w:pPr>
    </w:p>
    <w:p w:rsidR="00F15B8F" w:rsidRPr="00161EF3" w:rsidRDefault="002439F9" w:rsidP="00F15B8F">
      <w:pPr>
        <w:rPr>
          <w:rFonts w:ascii="Arial" w:hAnsi="Arial"/>
        </w:rPr>
      </w:pPr>
      <w:r w:rsidRPr="00161EF3">
        <w:rPr>
          <w:rFonts w:ascii="Arial" w:hAnsi="Arial"/>
        </w:rPr>
        <w:t xml:space="preserve">I anticipate within my results a reflection and inevitable focus on the tenets of Buddhist faith </w:t>
      </w:r>
      <w:r w:rsidR="004D3E87" w:rsidRPr="00161EF3">
        <w:rPr>
          <w:rFonts w:ascii="Arial" w:hAnsi="Arial"/>
        </w:rPr>
        <w:t>and</w:t>
      </w:r>
      <w:r w:rsidRPr="00161EF3">
        <w:rPr>
          <w:rFonts w:ascii="Arial" w:hAnsi="Arial"/>
        </w:rPr>
        <w:t xml:space="preserve"> philosophy. </w:t>
      </w:r>
      <w:r w:rsidR="004D3E87" w:rsidRPr="00161EF3">
        <w:rPr>
          <w:rFonts w:ascii="Arial" w:hAnsi="Arial"/>
        </w:rPr>
        <w:t xml:space="preserve">In particular reference to the Cultural Revolution my initial expectation is to see a trend towards commemorating the suffering of those who continued to practice their faith at such a difficult time without great enmity or residual hostility, </w:t>
      </w:r>
      <w:r w:rsidR="00B06107" w:rsidRPr="00161EF3">
        <w:rPr>
          <w:rFonts w:ascii="Arial" w:hAnsi="Arial"/>
        </w:rPr>
        <w:t xml:space="preserve">even from those who may have family members and friends who were explicitly affected by the persecution. An understanding of the suffering faced by Chinese Buddhists during the 60s and 70s is not necessarily a companion to continued hostility towards the Chinese government, as from my impression of the Buddhist faith I do not see a tendency towards bearing ill will, although a degree of anger at the potential contemporary and continued legal oppression of their religious freedom could present itself in modern writings. As is the case with a lot of contemporary Chinese Confucian representatives, I expect to see encouragement towards greater and more widespread education on the Buddhist faith from largely Buddhist communities and significant religious figures, and an effort to put pressure on local and national governmental authorities to both allow and support this humanities-focused aspect of the next generation’s education. Alongside this </w:t>
      </w:r>
      <w:r w:rsidR="007E3A12" w:rsidRPr="00161EF3">
        <w:rPr>
          <w:rFonts w:ascii="Arial" w:hAnsi="Arial"/>
        </w:rPr>
        <w:t xml:space="preserve">I believe </w:t>
      </w:r>
      <w:r w:rsidR="00B06107" w:rsidRPr="00161EF3">
        <w:rPr>
          <w:rFonts w:ascii="Arial" w:hAnsi="Arial"/>
        </w:rPr>
        <w:t xml:space="preserve">a resurgence of respect and enthusiasm for many of the traditional aspects of Chinese culture stigmatized and actively destroyed during the Cultural Revolution isn’t entirely implausible, such as the large volume of Buddhist poetry produced by some of China’s most </w:t>
      </w:r>
      <w:r w:rsidR="007E3A12" w:rsidRPr="00161EF3">
        <w:rPr>
          <w:rFonts w:ascii="Arial" w:hAnsi="Arial"/>
        </w:rPr>
        <w:t xml:space="preserve">classically celebrated poets, and the intricate rites and traditions belonging to the rich history of Chinese faiths. </w:t>
      </w:r>
      <w:r w:rsidR="00F15B8F" w:rsidRPr="00161EF3">
        <w:rPr>
          <w:rFonts w:ascii="Arial" w:hAnsi="Arial"/>
        </w:rPr>
        <w:br w:type="page"/>
        <w:t>Table of Contents</w:t>
      </w:r>
    </w:p>
    <w:p w:rsidR="00F15B8F" w:rsidRPr="00161EF3" w:rsidRDefault="00F15B8F" w:rsidP="00F15B8F">
      <w:pPr>
        <w:rPr>
          <w:rFonts w:ascii="Arial" w:hAnsi="Arial"/>
        </w:rPr>
      </w:pPr>
    </w:p>
    <w:p w:rsidR="00F15B8F" w:rsidRPr="00161EF3" w:rsidRDefault="00F15B8F" w:rsidP="00F15B8F">
      <w:pPr>
        <w:rPr>
          <w:rFonts w:ascii="Arial" w:hAnsi="Arial"/>
        </w:rPr>
      </w:pPr>
    </w:p>
    <w:p w:rsidR="00F15B8F" w:rsidRPr="00161EF3" w:rsidRDefault="00F15B8F" w:rsidP="00F15B8F">
      <w:pPr>
        <w:rPr>
          <w:rFonts w:ascii="Arial" w:hAnsi="Arial"/>
        </w:rPr>
      </w:pPr>
    </w:p>
    <w:p w:rsidR="00F15B8F" w:rsidRPr="00161EF3" w:rsidRDefault="00F15B8F" w:rsidP="00F15B8F">
      <w:pPr>
        <w:pStyle w:val="ListParagraph"/>
        <w:numPr>
          <w:ilvl w:val="0"/>
          <w:numId w:val="1"/>
        </w:numPr>
        <w:rPr>
          <w:rFonts w:ascii="Arial" w:hAnsi="Arial"/>
        </w:rPr>
      </w:pPr>
      <w:r w:rsidRPr="00161EF3">
        <w:rPr>
          <w:rFonts w:ascii="Arial" w:hAnsi="Arial"/>
        </w:rPr>
        <w:t>Introduction</w:t>
      </w:r>
    </w:p>
    <w:p w:rsidR="00F15B8F" w:rsidRPr="00161EF3" w:rsidRDefault="00F15B8F" w:rsidP="00F15B8F">
      <w:pPr>
        <w:rPr>
          <w:rFonts w:ascii="Arial" w:hAnsi="Arial"/>
        </w:rPr>
      </w:pPr>
      <w:r w:rsidRPr="00161EF3">
        <w:rPr>
          <w:rFonts w:ascii="Arial" w:hAnsi="Arial"/>
        </w:rPr>
        <w:tab/>
        <w:t>-    Proposal</w:t>
      </w:r>
    </w:p>
    <w:p w:rsidR="00F15B8F" w:rsidRPr="00161EF3" w:rsidRDefault="00F15B8F" w:rsidP="00F15B8F">
      <w:pPr>
        <w:rPr>
          <w:rFonts w:ascii="Arial" w:hAnsi="Arial"/>
        </w:rPr>
      </w:pPr>
    </w:p>
    <w:p w:rsidR="00F15B8F" w:rsidRPr="00161EF3" w:rsidRDefault="00F15B8F" w:rsidP="00F15B8F">
      <w:pPr>
        <w:pStyle w:val="ListParagraph"/>
        <w:numPr>
          <w:ilvl w:val="0"/>
          <w:numId w:val="1"/>
        </w:numPr>
        <w:rPr>
          <w:rFonts w:ascii="Arial" w:hAnsi="Arial"/>
        </w:rPr>
      </w:pPr>
      <w:r w:rsidRPr="00161EF3">
        <w:rPr>
          <w:rFonts w:ascii="Arial" w:hAnsi="Arial"/>
        </w:rPr>
        <w:t>Life under the cultural revolution for Chinese Buddhists</w:t>
      </w:r>
    </w:p>
    <w:p w:rsidR="00F15B8F" w:rsidRPr="00161EF3" w:rsidRDefault="00F15B8F" w:rsidP="00F15B8F">
      <w:pPr>
        <w:pStyle w:val="ListParagraph"/>
        <w:numPr>
          <w:ilvl w:val="0"/>
          <w:numId w:val="2"/>
        </w:numPr>
        <w:rPr>
          <w:rFonts w:ascii="Arial" w:hAnsi="Arial"/>
        </w:rPr>
      </w:pPr>
      <w:r w:rsidRPr="00161EF3">
        <w:rPr>
          <w:rFonts w:ascii="Arial" w:hAnsi="Arial"/>
        </w:rPr>
        <w:t>2.1  Policy on Buddhism and other religious practice</w:t>
      </w:r>
    </w:p>
    <w:p w:rsidR="00F15B8F" w:rsidRPr="00161EF3" w:rsidRDefault="00F15B8F" w:rsidP="00F15B8F">
      <w:pPr>
        <w:pStyle w:val="ListParagraph"/>
        <w:numPr>
          <w:ilvl w:val="0"/>
          <w:numId w:val="2"/>
        </w:numPr>
        <w:rPr>
          <w:rFonts w:ascii="Arial" w:hAnsi="Arial"/>
        </w:rPr>
      </w:pPr>
      <w:r w:rsidRPr="00161EF3">
        <w:rPr>
          <w:rFonts w:ascii="Arial" w:hAnsi="Arial"/>
        </w:rPr>
        <w:t>2.2  Enforcing restrictions on practicing Buddhists</w:t>
      </w:r>
      <w:r w:rsidRPr="00161EF3">
        <w:rPr>
          <w:rFonts w:ascii="Arial" w:hAnsi="Arial"/>
        </w:rPr>
        <w:tab/>
      </w:r>
    </w:p>
    <w:p w:rsidR="00F15B8F" w:rsidRPr="00161EF3" w:rsidRDefault="00F15B8F" w:rsidP="00F15B8F">
      <w:pPr>
        <w:pStyle w:val="ListParagraph"/>
        <w:numPr>
          <w:ilvl w:val="0"/>
          <w:numId w:val="2"/>
        </w:numPr>
        <w:rPr>
          <w:rFonts w:ascii="Arial" w:hAnsi="Arial"/>
        </w:rPr>
      </w:pPr>
      <w:r w:rsidRPr="00161EF3">
        <w:rPr>
          <w:rFonts w:ascii="Arial" w:hAnsi="Arial"/>
        </w:rPr>
        <w:t>2.3  Repossession and destruction of cultural artifacts</w:t>
      </w:r>
    </w:p>
    <w:p w:rsidR="00F15B8F" w:rsidRPr="00161EF3" w:rsidRDefault="00F15B8F" w:rsidP="00F15B8F">
      <w:pPr>
        <w:rPr>
          <w:rFonts w:ascii="Arial" w:hAnsi="Arial"/>
        </w:rPr>
      </w:pPr>
    </w:p>
    <w:p w:rsidR="00F15B8F" w:rsidRPr="00161EF3" w:rsidRDefault="00F15B8F" w:rsidP="00F15B8F">
      <w:pPr>
        <w:rPr>
          <w:rFonts w:ascii="Arial" w:hAnsi="Arial"/>
        </w:rPr>
      </w:pPr>
      <w:r w:rsidRPr="00161EF3">
        <w:rPr>
          <w:rFonts w:ascii="Arial" w:hAnsi="Arial"/>
        </w:rPr>
        <w:t xml:space="preserve">      3.</w:t>
      </w:r>
      <w:r w:rsidRPr="00161EF3">
        <w:rPr>
          <w:rFonts w:ascii="Arial" w:hAnsi="Arial"/>
        </w:rPr>
        <w:tab/>
        <w:t>Consequences of religious persecution</w:t>
      </w:r>
    </w:p>
    <w:p w:rsidR="00F15B8F" w:rsidRPr="00161EF3" w:rsidRDefault="00F15B8F" w:rsidP="00F15B8F">
      <w:pPr>
        <w:rPr>
          <w:rFonts w:ascii="Arial" w:hAnsi="Arial"/>
        </w:rPr>
      </w:pPr>
      <w:r w:rsidRPr="00161EF3">
        <w:rPr>
          <w:rFonts w:ascii="Arial" w:hAnsi="Arial"/>
        </w:rPr>
        <w:tab/>
        <w:t>-    3.1  Personal ramifications</w:t>
      </w:r>
    </w:p>
    <w:p w:rsidR="00F15B8F" w:rsidRPr="00161EF3" w:rsidRDefault="00F15B8F" w:rsidP="00F15B8F">
      <w:pPr>
        <w:rPr>
          <w:rFonts w:ascii="Arial" w:hAnsi="Arial"/>
        </w:rPr>
      </w:pPr>
      <w:r w:rsidRPr="00161EF3">
        <w:rPr>
          <w:rFonts w:ascii="Arial" w:hAnsi="Arial"/>
        </w:rPr>
        <w:tab/>
        <w:t>-    3.2  Changes to sociopolitical conditions during the 1980’s</w:t>
      </w:r>
    </w:p>
    <w:p w:rsidR="00F15B8F" w:rsidRPr="00161EF3" w:rsidRDefault="00F15B8F" w:rsidP="00F15B8F">
      <w:pPr>
        <w:rPr>
          <w:rFonts w:ascii="Arial" w:hAnsi="Arial"/>
        </w:rPr>
      </w:pPr>
      <w:r w:rsidRPr="00161EF3">
        <w:rPr>
          <w:rFonts w:ascii="Arial" w:hAnsi="Arial"/>
        </w:rPr>
        <w:tab/>
        <w:t>-    3.3  Tibetan Buddhism under Chinese law</w:t>
      </w:r>
    </w:p>
    <w:p w:rsidR="00F15B8F" w:rsidRPr="00161EF3" w:rsidRDefault="00F15B8F" w:rsidP="00F15B8F">
      <w:pPr>
        <w:rPr>
          <w:rFonts w:ascii="Arial" w:hAnsi="Arial"/>
        </w:rPr>
      </w:pPr>
    </w:p>
    <w:p w:rsidR="00F15B8F" w:rsidRPr="00161EF3" w:rsidRDefault="00F15B8F" w:rsidP="00F15B8F">
      <w:pPr>
        <w:rPr>
          <w:rFonts w:ascii="Arial" w:hAnsi="Arial"/>
        </w:rPr>
      </w:pPr>
      <w:r w:rsidRPr="00161EF3">
        <w:rPr>
          <w:rFonts w:ascii="Arial" w:hAnsi="Arial"/>
        </w:rPr>
        <w:t xml:space="preserve">       4.  Modern Buddhism post-cultural revolution</w:t>
      </w:r>
    </w:p>
    <w:p w:rsidR="00F15B8F" w:rsidRPr="00161EF3" w:rsidRDefault="00F15B8F" w:rsidP="00F15B8F">
      <w:pPr>
        <w:rPr>
          <w:rFonts w:ascii="Arial" w:hAnsi="Arial"/>
        </w:rPr>
      </w:pPr>
      <w:r w:rsidRPr="00161EF3">
        <w:rPr>
          <w:rFonts w:ascii="Arial" w:hAnsi="Arial"/>
        </w:rPr>
        <w:tab/>
        <w:t>-    4.1  Buddhist perspectives on the cultural revolution</w:t>
      </w:r>
    </w:p>
    <w:p w:rsidR="00F15B8F" w:rsidRPr="00161EF3" w:rsidRDefault="00F15B8F" w:rsidP="00F15B8F">
      <w:pPr>
        <w:rPr>
          <w:rFonts w:ascii="Arial" w:hAnsi="Arial"/>
        </w:rPr>
      </w:pPr>
      <w:r w:rsidRPr="00161EF3">
        <w:rPr>
          <w:rFonts w:ascii="Arial" w:hAnsi="Arial"/>
        </w:rPr>
        <w:tab/>
        <w:t>-    4.2  Revival and future of Chinese Buddhism</w:t>
      </w:r>
    </w:p>
    <w:p w:rsidR="00F15B8F" w:rsidRPr="00161EF3" w:rsidRDefault="00F15B8F" w:rsidP="00F15B8F">
      <w:pPr>
        <w:rPr>
          <w:rFonts w:ascii="Arial" w:hAnsi="Arial"/>
        </w:rPr>
      </w:pPr>
    </w:p>
    <w:p w:rsidR="00F15B8F" w:rsidRPr="00161EF3" w:rsidRDefault="00F15B8F" w:rsidP="00F15B8F">
      <w:pPr>
        <w:rPr>
          <w:rFonts w:ascii="Arial" w:hAnsi="Arial"/>
        </w:rPr>
      </w:pPr>
      <w:r w:rsidRPr="00161EF3">
        <w:rPr>
          <w:rFonts w:ascii="Arial" w:hAnsi="Arial"/>
        </w:rPr>
        <w:t xml:space="preserve">       5.  Conclusion</w:t>
      </w:r>
    </w:p>
    <w:p w:rsidR="00F15B8F" w:rsidRPr="00161EF3" w:rsidRDefault="00F15B8F" w:rsidP="00F15B8F">
      <w:pPr>
        <w:rPr>
          <w:rFonts w:ascii="Arial" w:hAnsi="Arial"/>
        </w:rPr>
      </w:pPr>
      <w:r w:rsidRPr="00161EF3">
        <w:rPr>
          <w:rFonts w:ascii="Arial" w:hAnsi="Arial"/>
        </w:rPr>
        <w:tab/>
        <w:t>-    Bibliography</w:t>
      </w:r>
    </w:p>
    <w:p w:rsidR="00F15B8F" w:rsidRPr="00161EF3" w:rsidRDefault="00F15B8F" w:rsidP="00F15B8F">
      <w:pPr>
        <w:rPr>
          <w:rFonts w:ascii="Arial" w:hAnsi="Arial"/>
        </w:rPr>
      </w:pPr>
      <w:r w:rsidRPr="00161EF3">
        <w:rPr>
          <w:rFonts w:ascii="Arial" w:hAnsi="Arial"/>
        </w:rPr>
        <w:tab/>
        <w:t>-    Notes</w:t>
      </w:r>
    </w:p>
    <w:p w:rsidR="00F15B8F" w:rsidRPr="00161EF3" w:rsidRDefault="00F15B8F" w:rsidP="00F15B8F">
      <w:pPr>
        <w:rPr>
          <w:rFonts w:ascii="Arial" w:hAnsi="Arial"/>
        </w:rPr>
      </w:pPr>
    </w:p>
    <w:p w:rsidR="00F15B8F" w:rsidRPr="00161EF3" w:rsidRDefault="00F15B8F" w:rsidP="00F15B8F">
      <w:pPr>
        <w:rPr>
          <w:rFonts w:ascii="Arial" w:hAnsi="Arial"/>
        </w:rPr>
      </w:pPr>
      <w:r w:rsidRPr="00161EF3">
        <w:rPr>
          <w:rFonts w:ascii="Arial" w:hAnsi="Arial"/>
        </w:rPr>
        <w:tab/>
      </w:r>
    </w:p>
    <w:p w:rsidR="00F15B8F" w:rsidRPr="00161EF3" w:rsidRDefault="00F15B8F" w:rsidP="00F15B8F">
      <w:pPr>
        <w:rPr>
          <w:rFonts w:ascii="Arial" w:hAnsi="Arial"/>
          <w:sz w:val="28"/>
        </w:rPr>
      </w:pPr>
      <w:r w:rsidRPr="00161EF3">
        <w:rPr>
          <w:rFonts w:ascii="Arial" w:hAnsi="Arial"/>
        </w:rPr>
        <w:br w:type="page"/>
      </w:r>
      <w:r w:rsidRPr="00161EF3">
        <w:rPr>
          <w:rFonts w:ascii="Arial" w:hAnsi="Arial"/>
          <w:sz w:val="28"/>
        </w:rPr>
        <w:t>Bibliography</w:t>
      </w:r>
    </w:p>
    <w:p w:rsidR="00F15B8F" w:rsidRPr="00161EF3" w:rsidRDefault="00F15B8F" w:rsidP="00F15B8F">
      <w:pPr>
        <w:rPr>
          <w:rFonts w:ascii="Arial" w:hAnsi="Arial"/>
        </w:rPr>
      </w:pPr>
    </w:p>
    <w:p w:rsidR="00F15B8F" w:rsidRPr="00161EF3" w:rsidRDefault="00F15B8F" w:rsidP="00F15B8F">
      <w:pPr>
        <w:rPr>
          <w:rFonts w:ascii="Arial" w:hAnsi="Arial" w:cs="NotoSans"/>
          <w:szCs w:val="28"/>
          <w:lang w:val="en-US"/>
        </w:rPr>
      </w:pPr>
    </w:p>
    <w:p w:rsidR="00F15B8F" w:rsidRPr="00161EF3" w:rsidRDefault="00F15B8F" w:rsidP="00F15B8F">
      <w:pPr>
        <w:rPr>
          <w:rFonts w:ascii="Arial" w:hAnsi="Arial" w:cs="NotoSans"/>
          <w:szCs w:val="28"/>
          <w:lang w:val="en-US"/>
        </w:rPr>
      </w:pPr>
      <w:r w:rsidRPr="00161EF3">
        <w:rPr>
          <w:rFonts w:ascii="Arial" w:hAnsi="Arial" w:cs="NotoSans"/>
          <w:szCs w:val="28"/>
          <w:lang w:val="en-US"/>
        </w:rPr>
        <w:t>Charles F. McKhann , "</w:t>
      </w:r>
      <w:r w:rsidRPr="00161EF3">
        <w:rPr>
          <w:rFonts w:ascii="Arial" w:hAnsi="Arial" w:cs="NotoSans-Italic"/>
          <w:i/>
          <w:iCs/>
          <w:szCs w:val="28"/>
          <w:lang w:val="en-US"/>
        </w:rPr>
        <w:t>Buddhism in Contemporary Tibet: Religious Revival and Cultural Identity</w:t>
      </w:r>
      <w:r w:rsidRPr="00161EF3">
        <w:rPr>
          <w:rFonts w:ascii="Arial" w:hAnsi="Arial" w:cs="NotoSans"/>
          <w:szCs w:val="28"/>
          <w:lang w:val="en-US"/>
        </w:rPr>
        <w:t xml:space="preserve">. Melvyn C. Goldstein , Matthew T. Kapstein ," </w:t>
      </w:r>
      <w:r w:rsidRPr="00161EF3">
        <w:rPr>
          <w:rFonts w:ascii="Arial" w:hAnsi="Arial" w:cs="NotoSans-Italic"/>
          <w:i/>
          <w:iCs/>
          <w:szCs w:val="28"/>
          <w:lang w:val="en-US"/>
        </w:rPr>
        <w:t>The Journal of Religion</w:t>
      </w:r>
      <w:r w:rsidRPr="00161EF3">
        <w:rPr>
          <w:rFonts w:ascii="Arial" w:hAnsi="Arial" w:cs="NotoSans"/>
          <w:szCs w:val="28"/>
          <w:lang w:val="en-US"/>
        </w:rPr>
        <w:t xml:space="preserve"> 81, no. 4 (Oct., 2001)</w:t>
      </w:r>
    </w:p>
    <w:p w:rsidR="00F15B8F" w:rsidRPr="00161EF3" w:rsidRDefault="00F15B8F" w:rsidP="00F15B8F">
      <w:pPr>
        <w:rPr>
          <w:rFonts w:ascii="Arial" w:hAnsi="Arial" w:cs="NotoSans"/>
          <w:szCs w:val="28"/>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Adams, V. 1998, "Suffering the winds of Lhasa: politicized bodies, human rights, cultural difference, and humanism in Tibet", </w:t>
      </w:r>
      <w:r w:rsidRPr="00161EF3">
        <w:rPr>
          <w:rFonts w:ascii="Arial" w:hAnsi="Arial" w:cs="Verdana"/>
          <w:i/>
          <w:iCs/>
          <w:lang w:val="en-US"/>
        </w:rPr>
        <w:t xml:space="preserve">Medical anthropology quarterly, </w:t>
      </w:r>
      <w:r w:rsidRPr="00161EF3">
        <w:rPr>
          <w:rFonts w:ascii="Arial" w:hAnsi="Arial" w:cs="Verdana"/>
          <w:lang w:val="en-US"/>
        </w:rPr>
        <w:t>vol. 12, no. 1, pp. 74-102.</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Barmé, G. 1999, </w:t>
      </w:r>
      <w:r w:rsidRPr="00161EF3">
        <w:rPr>
          <w:rFonts w:ascii="Arial" w:hAnsi="Arial" w:cs="Verdana"/>
          <w:i/>
          <w:iCs/>
          <w:lang w:val="en-US"/>
        </w:rPr>
        <w:t xml:space="preserve">In the red : on contemporary Chinese culture, </w:t>
      </w:r>
      <w:r w:rsidRPr="00161EF3">
        <w:rPr>
          <w:rFonts w:ascii="Arial" w:hAnsi="Arial" w:cs="Verdana"/>
          <w:lang w:val="en-US"/>
        </w:rPr>
        <w:t>New York ; Chichester : Columbia University Press, New York ; Chichester.</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Chandler, S. 2004, </w:t>
      </w:r>
      <w:r w:rsidRPr="00161EF3">
        <w:rPr>
          <w:rFonts w:ascii="Arial" w:hAnsi="Arial" w:cs="Verdana"/>
          <w:i/>
          <w:iCs/>
          <w:lang w:val="en-US"/>
        </w:rPr>
        <w:t xml:space="preserve">Establishing a Pure Land on earth : the Foguang Buddhist perspective on modernization and globalization, </w:t>
      </w:r>
      <w:r w:rsidRPr="00161EF3">
        <w:rPr>
          <w:rFonts w:ascii="Arial" w:hAnsi="Arial" w:cs="Verdana"/>
          <w:lang w:val="en-US"/>
        </w:rPr>
        <w:t>Honolulu : University of Hawai'i Press, Honolulu.</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Chong, W.L. 2002, </w:t>
      </w:r>
      <w:r w:rsidRPr="00161EF3">
        <w:rPr>
          <w:rFonts w:ascii="Arial" w:hAnsi="Arial" w:cs="Verdana"/>
          <w:i/>
          <w:iCs/>
          <w:lang w:val="en-US"/>
        </w:rPr>
        <w:t xml:space="preserve">China's great proletarian Cultural Revolution : master narratives and post-Mao counternarratives, </w:t>
      </w:r>
      <w:r w:rsidRPr="00161EF3">
        <w:rPr>
          <w:rFonts w:ascii="Arial" w:hAnsi="Arial" w:cs="Verdana"/>
          <w:lang w:val="en-US"/>
        </w:rPr>
        <w:t>Lanham u.a Rowman &amp; Littlefield Publishers, Lanham u.a.</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De Mente, B. 2009, </w:t>
      </w:r>
      <w:r w:rsidRPr="00161EF3">
        <w:rPr>
          <w:rFonts w:ascii="Arial" w:hAnsi="Arial" w:cs="Verdana"/>
          <w:i/>
          <w:iCs/>
          <w:lang w:val="en-US"/>
        </w:rPr>
        <w:t xml:space="preserve">The Chinese mind : understanding traditional Chinese beliefs and their influence on contemporary culture, </w:t>
      </w:r>
      <w:r w:rsidRPr="00161EF3">
        <w:rPr>
          <w:rFonts w:ascii="Arial" w:hAnsi="Arial" w:cs="Verdana"/>
          <w:lang w:val="en-US"/>
        </w:rPr>
        <w:t>North Clarendon, Vt. : Tuttle Pub, North Clarendon, Vt.</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Esmein, J. 1975, </w:t>
      </w:r>
      <w:r w:rsidRPr="00161EF3">
        <w:rPr>
          <w:rFonts w:ascii="Arial" w:hAnsi="Arial" w:cs="Verdana"/>
          <w:i/>
          <w:iCs/>
          <w:lang w:val="en-US"/>
        </w:rPr>
        <w:t xml:space="preserve">The Chinese cultural revolution, </w:t>
      </w:r>
      <w:r w:rsidRPr="00161EF3">
        <w:rPr>
          <w:rFonts w:ascii="Arial" w:hAnsi="Arial" w:cs="Verdana"/>
          <w:lang w:val="en-US"/>
        </w:rPr>
        <w:t>London : Deutsch, London.</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FitzGerald, C.P. 1967, "Religion and China's Cultural Revolution", </w:t>
      </w:r>
      <w:r w:rsidRPr="00161EF3">
        <w:rPr>
          <w:rFonts w:ascii="Arial" w:hAnsi="Arial" w:cs="Verdana"/>
          <w:i/>
          <w:iCs/>
          <w:lang w:val="en-US"/>
        </w:rPr>
        <w:t xml:space="preserve">Pacific Affairs, </w:t>
      </w:r>
      <w:r w:rsidRPr="00161EF3">
        <w:rPr>
          <w:rFonts w:ascii="Arial" w:hAnsi="Arial" w:cs="Verdana"/>
          <w:lang w:val="en-US"/>
        </w:rPr>
        <w:t>vol. 40, no. 1, pp. 124-129.</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Gamer, R.E. 2008, </w:t>
      </w:r>
      <w:r w:rsidRPr="00161EF3">
        <w:rPr>
          <w:rFonts w:ascii="Arial" w:hAnsi="Arial" w:cs="Verdana"/>
          <w:i/>
          <w:iCs/>
          <w:lang w:val="en-US"/>
        </w:rPr>
        <w:t xml:space="preserve">Understanding contemporary China, </w:t>
      </w:r>
      <w:r w:rsidRPr="00161EF3">
        <w:rPr>
          <w:rFonts w:ascii="Arial" w:hAnsi="Arial" w:cs="Verdana"/>
          <w:lang w:val="en-US"/>
        </w:rPr>
        <w:t>3rd ed. edn, Boulder, Colo. ; London : Lynne Rienner Publishers, Boulder, Colo. ; London.</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Goldstein, M.C., Jiao, B. &amp; Lhundrup, T. 2009, </w:t>
      </w:r>
      <w:r w:rsidRPr="00161EF3">
        <w:rPr>
          <w:rFonts w:ascii="Arial" w:hAnsi="Arial" w:cs="Verdana"/>
          <w:i/>
          <w:iCs/>
          <w:lang w:val="en-US"/>
        </w:rPr>
        <w:t xml:space="preserve">On the Cultural Revolution in Tibet; The Nyemo Incident of 1969, </w:t>
      </w:r>
      <w:r w:rsidRPr="00161EF3">
        <w:rPr>
          <w:rFonts w:ascii="Arial" w:hAnsi="Arial" w:cs="Verdana"/>
          <w:lang w:val="en-US"/>
        </w:rPr>
        <w:t>1st edn, University of California Press.</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Heine, S. &amp; Prebish, C.S. 2003, </w:t>
      </w:r>
      <w:r w:rsidRPr="00161EF3">
        <w:rPr>
          <w:rFonts w:ascii="Arial" w:hAnsi="Arial" w:cs="Verdana"/>
          <w:i/>
          <w:iCs/>
          <w:lang w:val="en-US"/>
        </w:rPr>
        <w:t xml:space="preserve">Buddhism in the modern world : adaptations of an ancient tradition, </w:t>
      </w:r>
      <w:r w:rsidRPr="00161EF3">
        <w:rPr>
          <w:rFonts w:ascii="Arial" w:hAnsi="Arial" w:cs="Verdana"/>
          <w:lang w:val="en-US"/>
        </w:rPr>
        <w:t>Oxford : Oxford University Press, Oxford.</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Hua, S. 1995, </w:t>
      </w:r>
      <w:r w:rsidRPr="00161EF3">
        <w:rPr>
          <w:rFonts w:ascii="Arial" w:hAnsi="Arial" w:cs="Verdana"/>
          <w:i/>
          <w:iCs/>
          <w:lang w:val="en-US"/>
        </w:rPr>
        <w:t xml:space="preserve">Scientism and humanism : two cultures in post-Mao China, 1978-1989, </w:t>
      </w:r>
      <w:r w:rsidRPr="00161EF3">
        <w:rPr>
          <w:rFonts w:ascii="Arial" w:hAnsi="Arial" w:cs="Verdana"/>
          <w:lang w:val="en-US"/>
        </w:rPr>
        <w:t>Albany, N.Y. : State University of New York Press, Albany, N.Y.</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Hutchings, G. 2001, </w:t>
      </w:r>
      <w:r w:rsidRPr="00161EF3">
        <w:rPr>
          <w:rFonts w:ascii="Arial" w:hAnsi="Arial" w:cs="Verdana"/>
          <w:i/>
          <w:iCs/>
          <w:lang w:val="en-US"/>
        </w:rPr>
        <w:t xml:space="preserve">Modern China : a guide to a century of change, </w:t>
      </w:r>
      <w:r w:rsidRPr="00161EF3">
        <w:rPr>
          <w:rFonts w:ascii="Arial" w:hAnsi="Arial" w:cs="Verdana"/>
          <w:lang w:val="en-US"/>
        </w:rPr>
        <w:t>Cambridge, Mass. : Harvard University Press, Cambridge, Mass.</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Kapstein, M. 2000, </w:t>
      </w:r>
      <w:r w:rsidRPr="00161EF3">
        <w:rPr>
          <w:rFonts w:ascii="Arial" w:hAnsi="Arial" w:cs="Verdana"/>
          <w:i/>
          <w:iCs/>
          <w:lang w:val="en-US"/>
        </w:rPr>
        <w:t xml:space="preserve">The Tibetan assimilation of Buddhism : conversion, contestation, and memory, </w:t>
      </w:r>
      <w:r w:rsidRPr="00161EF3">
        <w:rPr>
          <w:rFonts w:ascii="Arial" w:hAnsi="Arial" w:cs="Verdana"/>
          <w:lang w:val="en-US"/>
        </w:rPr>
        <w:t>Oxford : Oxford University Press, Oxford.</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Kieschnick, J. 2002, </w:t>
      </w:r>
      <w:r w:rsidRPr="00161EF3">
        <w:rPr>
          <w:rFonts w:ascii="Arial" w:hAnsi="Arial" w:cs="Verdana"/>
          <w:i/>
          <w:iCs/>
          <w:lang w:val="en-US"/>
        </w:rPr>
        <w:t xml:space="preserve">The impact of Buddhism on Chinese material culture, </w:t>
      </w:r>
      <w:r w:rsidRPr="00161EF3">
        <w:rPr>
          <w:rFonts w:ascii="Arial" w:hAnsi="Arial" w:cs="Verdana"/>
          <w:lang w:val="en-US"/>
        </w:rPr>
        <w:t>Princeton ; Oxford : Princeton University Press, Princeton ; Oxford.</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Shakya, T. 1999, </w:t>
      </w:r>
      <w:r w:rsidRPr="00161EF3">
        <w:rPr>
          <w:rFonts w:ascii="Arial" w:hAnsi="Arial" w:cs="Verdana"/>
          <w:i/>
          <w:iCs/>
          <w:lang w:val="en-US"/>
        </w:rPr>
        <w:t xml:space="preserve">The dragon in the land of snows : a history of modern Tibet since 1947, </w:t>
      </w:r>
      <w:r w:rsidRPr="00161EF3">
        <w:rPr>
          <w:rFonts w:ascii="Arial" w:hAnsi="Arial" w:cs="Verdana"/>
          <w:lang w:val="en-US"/>
        </w:rPr>
        <w:t>London : Pimlico, London.</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Spence, J.D. 1999, </w:t>
      </w:r>
      <w:r w:rsidRPr="00161EF3">
        <w:rPr>
          <w:rFonts w:ascii="Arial" w:hAnsi="Arial" w:cs="Verdana"/>
          <w:i/>
          <w:iCs/>
          <w:lang w:val="en-US"/>
        </w:rPr>
        <w:t xml:space="preserve">The search for modern China, </w:t>
      </w:r>
      <w:r w:rsidRPr="00161EF3">
        <w:rPr>
          <w:rFonts w:ascii="Arial" w:hAnsi="Arial" w:cs="Verdana"/>
          <w:lang w:val="en-US"/>
        </w:rPr>
        <w:t>2nd ed. edn, New York ; London : W.W. Norton, New York ; London.</w:t>
      </w:r>
    </w:p>
    <w:p w:rsidR="00F15B8F" w:rsidRPr="00161EF3" w:rsidRDefault="00F15B8F" w:rsidP="00F15B8F">
      <w:pPr>
        <w:widowControl w:val="0"/>
        <w:autoSpaceDE w:val="0"/>
        <w:autoSpaceDN w:val="0"/>
        <w:adjustRightInd w:val="0"/>
        <w:rPr>
          <w:rFonts w:ascii="Arial" w:hAnsi="Arial" w:cs="Verdana"/>
          <w:lang w:val="en-US"/>
        </w:rPr>
      </w:pPr>
    </w:p>
    <w:p w:rsidR="00F15B8F" w:rsidRPr="00161EF3" w:rsidRDefault="00F15B8F" w:rsidP="00F15B8F">
      <w:pPr>
        <w:widowControl w:val="0"/>
        <w:autoSpaceDE w:val="0"/>
        <w:autoSpaceDN w:val="0"/>
        <w:adjustRightInd w:val="0"/>
        <w:rPr>
          <w:rFonts w:ascii="Arial" w:hAnsi="Arial" w:cs="Verdana"/>
          <w:lang w:val="en-US"/>
        </w:rPr>
      </w:pPr>
      <w:r w:rsidRPr="00161EF3">
        <w:rPr>
          <w:rFonts w:ascii="Arial" w:hAnsi="Arial" w:cs="Verdana"/>
          <w:lang w:val="en-US"/>
        </w:rPr>
        <w:t xml:space="preserve">Strong, S. 1973, "Report from China: A Post-Cultural Revolution Look at Buddhism", </w:t>
      </w:r>
      <w:r w:rsidRPr="00161EF3">
        <w:rPr>
          <w:rFonts w:ascii="Arial" w:hAnsi="Arial" w:cs="Verdana"/>
          <w:i/>
          <w:iCs/>
          <w:lang w:val="en-US"/>
        </w:rPr>
        <w:t xml:space="preserve">The China Quarterly, </w:t>
      </w:r>
      <w:r w:rsidRPr="00161EF3">
        <w:rPr>
          <w:rFonts w:ascii="Arial" w:hAnsi="Arial" w:cs="Verdana"/>
          <w:lang w:val="en-US"/>
        </w:rPr>
        <w:t>vol. 54, pp. 321-330.</w:t>
      </w:r>
    </w:p>
    <w:p w:rsidR="00F15B8F" w:rsidRPr="00161EF3" w:rsidRDefault="00F15B8F" w:rsidP="00F15B8F">
      <w:pPr>
        <w:rPr>
          <w:rFonts w:ascii="Arial" w:hAnsi="Arial" w:cs="Verdana"/>
          <w:lang w:val="en-US"/>
        </w:rPr>
      </w:pPr>
    </w:p>
    <w:p w:rsidR="00F15B8F" w:rsidRPr="00161EF3" w:rsidRDefault="00F15B8F" w:rsidP="00F15B8F">
      <w:pPr>
        <w:rPr>
          <w:rFonts w:ascii="Arial" w:hAnsi="Arial"/>
        </w:rPr>
      </w:pPr>
      <w:r w:rsidRPr="00161EF3">
        <w:rPr>
          <w:rFonts w:ascii="Arial" w:hAnsi="Arial" w:cs="Verdana"/>
          <w:lang w:val="en-US"/>
        </w:rPr>
        <w:t xml:space="preserve">Welch, H. 1974, "Buddhism Under Mao", </w:t>
      </w:r>
      <w:r w:rsidRPr="00161EF3">
        <w:rPr>
          <w:rFonts w:ascii="Arial" w:hAnsi="Arial" w:cs="Verdana"/>
          <w:i/>
          <w:iCs/>
          <w:lang w:val="en-US"/>
        </w:rPr>
        <w:t xml:space="preserve">Religious Studies, </w:t>
      </w:r>
      <w:r w:rsidRPr="00161EF3">
        <w:rPr>
          <w:rFonts w:ascii="Arial" w:hAnsi="Arial" w:cs="Verdana"/>
          <w:lang w:val="en-US"/>
        </w:rPr>
        <w:t>vol. 10, no. 2, pp. 237-238.</w:t>
      </w:r>
    </w:p>
    <w:p w:rsidR="00F15B8F" w:rsidRPr="00161EF3" w:rsidRDefault="00F15B8F" w:rsidP="00F15B8F">
      <w:pPr>
        <w:rPr>
          <w:rFonts w:ascii="Arial" w:hAnsi="Arial"/>
          <w:lang w:val="en-US"/>
        </w:rPr>
      </w:pPr>
    </w:p>
    <w:p w:rsidR="00B51E90" w:rsidRPr="00161EF3" w:rsidRDefault="00B51E90">
      <w:pPr>
        <w:rPr>
          <w:rFonts w:ascii="Arial" w:hAnsi="Arial"/>
        </w:rPr>
      </w:pPr>
    </w:p>
    <w:sectPr w:rsidR="00B51E90" w:rsidRPr="00161EF3" w:rsidSect="00B51E90">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Arial">
    <w:panose1 w:val="020B0604020202020204"/>
    <w:charset w:val="59"/>
    <w:family w:val="auto"/>
    <w:pitch w:val="variable"/>
    <w:sig w:usb0="00000201" w:usb1="00000000" w:usb2="00000000" w:usb3="00000000" w:csb0="00000004" w:csb1="00000000"/>
  </w:font>
  <w:font w:name="Cambria">
    <w:altName w:val="Times New Roman"/>
    <w:panose1 w:val="00000000000000000000"/>
    <w:charset w:val="4D"/>
    <w:family w:val="roman"/>
    <w:notTrueType/>
    <w:pitch w:val="default"/>
    <w:sig w:usb0="00000003" w:usb1="00000000" w:usb2="00000000" w:usb3="00000000" w:csb0="00000001" w:csb1="00000000"/>
  </w:font>
  <w:font w:name="Times New Roman">
    <w:panose1 w:val="02020603050405020304"/>
    <w:charset w:val="59"/>
    <w:family w:val="auto"/>
    <w:pitch w:val="variable"/>
    <w:sig w:usb0="00000201" w:usb1="00000000" w:usb2="00000000" w:usb3="00000000" w:csb0="00000004"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Symbol">
    <w:panose1 w:val="00000000000000000000"/>
    <w:charset w:val="02"/>
    <w:family w:val="auto"/>
    <w:pitch w:val="variable"/>
    <w:sig w:usb0="00000000" w:usb1="00000000" w:usb2="00010000" w:usb3="00000000" w:csb0="80000000" w:csb1="00000000"/>
  </w:font>
  <w:font w:name="NotoSans">
    <w:altName w:val="Geneva"/>
    <w:panose1 w:val="00000000000000000000"/>
    <w:charset w:val="00"/>
    <w:family w:val="auto"/>
    <w:notTrueType/>
    <w:pitch w:val="default"/>
    <w:sig w:usb0="00000003" w:usb1="00000000" w:usb2="00000000" w:usb3="00000000" w:csb0="00000001" w:csb1="00000000"/>
  </w:font>
  <w:font w:name="NotoSans-Italic">
    <w:altName w:val="Geneva"/>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Calibri">
    <w:panose1 w:val="00000000000000000000"/>
    <w:charset w:val="4D"/>
    <w:family w:val="roman"/>
    <w:notTrueType/>
    <w:pitch w:val="default"/>
    <w:sig w:usb0="00000003" w:usb1="00000000" w:usb2="00000000" w:usb3="00000000" w:csb0="00000001" w:csb1="00000000"/>
  </w:font>
</w:font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886986"/>
    <w:multiLevelType w:val="hybridMultilevel"/>
    <w:tmpl w:val="7822263A"/>
    <w:lvl w:ilvl="0" w:tplc="DB7A6614">
      <w:start w:val="2"/>
      <w:numFmt w:val="bullet"/>
      <w:lvlText w:val="-"/>
      <w:lvlJc w:val="left"/>
      <w:pPr>
        <w:ind w:left="1080" w:hanging="360"/>
      </w:pPr>
      <w:rPr>
        <w:rFonts w:ascii="Arial" w:eastAsiaTheme="minorHAnsi" w:hAnsi="Arial" w:cstheme="minorBidi"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325236AB"/>
    <w:multiLevelType w:val="hybridMultilevel"/>
    <w:tmpl w:val="4B28C5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0"/>
  <w:embedSystemFonts/>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51179E"/>
    <w:rsid w:val="00056D4A"/>
    <w:rsid w:val="00155595"/>
    <w:rsid w:val="00161EF3"/>
    <w:rsid w:val="002439F9"/>
    <w:rsid w:val="0026528D"/>
    <w:rsid w:val="00287BB4"/>
    <w:rsid w:val="004D3E87"/>
    <w:rsid w:val="004E16CA"/>
    <w:rsid w:val="0051179E"/>
    <w:rsid w:val="00553089"/>
    <w:rsid w:val="005A6AB4"/>
    <w:rsid w:val="005A71AC"/>
    <w:rsid w:val="00782918"/>
    <w:rsid w:val="007E3A12"/>
    <w:rsid w:val="00801764"/>
    <w:rsid w:val="00816CC1"/>
    <w:rsid w:val="00941966"/>
    <w:rsid w:val="009566CE"/>
    <w:rsid w:val="009A1245"/>
    <w:rsid w:val="00A0519D"/>
    <w:rsid w:val="00A84635"/>
    <w:rsid w:val="00B06107"/>
    <w:rsid w:val="00B46A40"/>
    <w:rsid w:val="00B51E90"/>
    <w:rsid w:val="00B741AE"/>
    <w:rsid w:val="00C05D27"/>
    <w:rsid w:val="00C64B5A"/>
    <w:rsid w:val="00D42B2F"/>
    <w:rsid w:val="00DC1FC0"/>
    <w:rsid w:val="00DE4831"/>
    <w:rsid w:val="00E70C39"/>
    <w:rsid w:val="00F037C4"/>
    <w:rsid w:val="00F15B8F"/>
    <w:rsid w:val="00F445E3"/>
    <w:rsid w:val="00F70AB2"/>
    <w:rsid w:val="00FA78CB"/>
  </w:rsids>
  <m:mathPr>
    <m:mathFont m:val="Lucida Grande"/>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7B30"/>
    <w:rPr>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ListParagraph">
    <w:name w:val="List Paragraph"/>
    <w:basedOn w:val="Normal"/>
    <w:uiPriority w:val="34"/>
    <w:qFormat/>
    <w:rsid w:val="00F15B8F"/>
    <w:pPr>
      <w:ind w:left="720"/>
      <w:contextualSpacing/>
    </w:p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1369</Words>
  <Characters>7808</Characters>
  <Application>Microsoft Macintosh Word</Application>
  <DocSecurity>0</DocSecurity>
  <Lines>65</Lines>
  <Paragraphs>15</Paragraphs>
  <ScaleCrop>false</ScaleCrop>
  <LinksUpToDate>false</LinksUpToDate>
  <CharactersWithSpaces>9588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cp:lastModifiedBy>Josh</cp:lastModifiedBy>
  <cp:revision>2</cp:revision>
  <dcterms:created xsi:type="dcterms:W3CDTF">2017-11-22T21:27:00Z</dcterms:created>
  <dcterms:modified xsi:type="dcterms:W3CDTF">2017-11-22T21:27:00Z</dcterms:modified>
</cp:coreProperties>
</file>