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08383241"/>
        <w:docPartObj>
          <w:docPartGallery w:val="Cover Pages"/>
          <w:docPartUnique/>
        </w:docPartObj>
      </w:sdtPr>
      <w:sdtEndPr>
        <w:rPr>
          <w:rFonts w:ascii="Arial" w:hAnsi="Arial" w:cs="Arial"/>
        </w:rPr>
      </w:sdtEndPr>
      <w:sdtContent>
        <w:p w14:paraId="3961CD22" w14:textId="26786559" w:rsidR="0001602E" w:rsidRDefault="0001602E"/>
        <w:p w14:paraId="0BBEFE4F" w14:textId="59442179" w:rsidR="0001602E" w:rsidRDefault="008E66BA">
          <w:pPr>
            <w:rPr>
              <w:rFonts w:ascii="Arial" w:hAnsi="Arial" w:cs="Arial"/>
            </w:rPr>
          </w:pPr>
          <w:r>
            <w:rPr>
              <w:noProof/>
              <w:lang w:eastAsia="zh-CN"/>
            </w:rPr>
            <mc:AlternateContent>
              <mc:Choice Requires="wps">
                <w:drawing>
                  <wp:anchor distT="0" distB="0" distL="114300" distR="114300" simplePos="0" relativeHeight="251672576" behindDoc="0" locked="0" layoutInCell="1" allowOverlap="1" wp14:anchorId="25C5120D" wp14:editId="168709AD">
                    <wp:simplePos x="0" y="0"/>
                    <wp:positionH relativeFrom="column">
                      <wp:posOffset>552853</wp:posOffset>
                    </wp:positionH>
                    <wp:positionV relativeFrom="paragraph">
                      <wp:posOffset>7258015</wp:posOffset>
                    </wp:positionV>
                    <wp:extent cx="4095482" cy="476519"/>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4095482" cy="476519"/>
                            </a:xfrm>
                            <a:prstGeom prst="rect">
                              <a:avLst/>
                            </a:prstGeom>
                            <a:solidFill>
                              <a:schemeClr val="lt1"/>
                            </a:solidFill>
                            <a:ln w="6350">
                              <a:noFill/>
                            </a:ln>
                          </wps:spPr>
                          <wps:txbx>
                            <w:txbxContent>
                              <w:p w14:paraId="2B70085A" w14:textId="5D1C59C5" w:rsidR="008E66BA" w:rsidRPr="008E66BA" w:rsidRDefault="008E66BA">
                                <w:pPr>
                                  <w:rPr>
                                    <w:rFonts w:ascii="Arial" w:hAnsi="Arial" w:cs="Arial"/>
                                  </w:rPr>
                                </w:pPr>
                                <w:r w:rsidRPr="008E66BA">
                                  <w:rPr>
                                    <w:rFonts w:ascii="Arial" w:hAnsi="Arial" w:cs="Arial"/>
                                  </w:rPr>
                                  <w:t>Word Count: 5431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C5120D" id="_x0000_t202" coordsize="21600,21600" o:spt="202" path="m,l,21600r21600,l21600,xe">
                    <v:stroke joinstyle="miter"/>
                    <v:path gradientshapeok="t" o:connecttype="rect"/>
                  </v:shapetype>
                  <v:shape id="Text Box 6" o:spid="_x0000_s1026" type="#_x0000_t202" style="position:absolute;margin-left:43.55pt;margin-top:571.5pt;width:322.5pt;height:3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" fillcolor="white [3201]" stroked="f" strokeweight=".5pt">
                    <v:textbox>
                      <w:txbxContent>
                        <w:p w14:paraId="2B70085A" w14:textId="5D1C59C5" w:rsidR="008E66BA" w:rsidRPr="008E66BA" w:rsidRDefault="008E66BA">
                          <w:pPr>
                            <w:rPr>
                              <w:rFonts w:ascii="Arial" w:hAnsi="Arial" w:cs="Arial"/>
                            </w:rPr>
                          </w:pPr>
                          <w:r w:rsidRPr="008E66BA">
                            <w:rPr>
                              <w:rFonts w:ascii="Arial" w:hAnsi="Arial" w:cs="Arial"/>
                            </w:rPr>
                            <w:t>Word Count: 5431</w:t>
                          </w:r>
                        </w:p>
                      </w:txbxContent>
                    </v:textbox>
                  </v:shape>
                </w:pict>
              </mc:Fallback>
            </mc:AlternateContent>
          </w:r>
          <w:r w:rsidR="0001602E">
            <w:rPr>
              <w:noProof/>
              <w:lang w:eastAsia="zh-CN"/>
            </w:rPr>
            <mc:AlternateContent>
              <mc:Choice Requires="wps">
                <w:drawing>
                  <wp:anchor distT="0" distB="0" distL="114300" distR="114300" simplePos="0" relativeHeight="251671552" behindDoc="0" locked="0" layoutInCell="1" allowOverlap="1" wp14:anchorId="544BD856" wp14:editId="79AC5A12">
                    <wp:simplePos x="0" y="0"/>
                    <wp:positionH relativeFrom="column">
                      <wp:posOffset>487680</wp:posOffset>
                    </wp:positionH>
                    <wp:positionV relativeFrom="paragraph">
                      <wp:posOffset>921258</wp:posOffset>
                    </wp:positionV>
                    <wp:extent cx="4047744" cy="560832"/>
                    <wp:effectExtent l="0" t="0" r="3810" b="0"/>
                    <wp:wrapNone/>
                    <wp:docPr id="8" name="Text Box 8"/>
                    <wp:cNvGraphicFramePr/>
                    <a:graphic xmlns:a="http://schemas.openxmlformats.org/drawingml/2006/main">
                      <a:graphicData uri="http://schemas.microsoft.com/office/word/2010/wordprocessingShape">
                        <wps:wsp>
                          <wps:cNvSpPr txBox="1"/>
                          <wps:spPr>
                            <a:xfrm>
                              <a:off x="0" y="0"/>
                              <a:ext cx="4047744" cy="560832"/>
                            </a:xfrm>
                            <a:prstGeom prst="rect">
                              <a:avLst/>
                            </a:prstGeom>
                            <a:solidFill>
                              <a:schemeClr val="lt1"/>
                            </a:solidFill>
                            <a:ln w="6350">
                              <a:noFill/>
                            </a:ln>
                          </wps:spPr>
                          <wps:txbx>
                            <w:txbxContent>
                              <w:p w14:paraId="1E75F608" w14:textId="6EC1237E" w:rsidR="0001602E" w:rsidRPr="00B44E0C" w:rsidRDefault="0001602E">
                                <w:pPr>
                                  <w:rPr>
                                    <w:b/>
                                    <w:sz w:val="48"/>
                                    <w:szCs w:val="48"/>
                                  </w:rPr>
                                </w:pPr>
                                <w:r w:rsidRPr="00B44E0C">
                                  <w:rPr>
                                    <w:b/>
                                    <w:sz w:val="48"/>
                                    <w:szCs w:val="48"/>
                                  </w:rPr>
                                  <w:t>Principles of Pedagogy</w:t>
                                </w:r>
                                <w:r w:rsidR="00B44E0C" w:rsidRPr="00B44E0C">
                                  <w:rPr>
                                    <w:b/>
                                    <w:sz w:val="48"/>
                                    <w:szCs w:val="4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4BD856" id="_x0000_t202" coordsize="21600,21600" o:spt="202" path="m,l,21600r21600,l21600,xe">
                    <v:stroke joinstyle="miter"/>
                    <v:path gradientshapeok="t" o:connecttype="rect"/>
                  </v:shapetype>
                  <v:shape id="Text Box 8" o:spid="_x0000_s1026" type="#_x0000_t202" style="position:absolute;margin-left:38.4pt;margin-top:72.55pt;width:318.7pt;height:44.1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" fillcolor="white [3201]" stroked="f" strokeweight=".5pt">
                    <v:textbox>
                      <w:txbxContent>
                        <w:p w14:paraId="1E75F608" w14:textId="6EC1237E" w:rsidR="0001602E" w:rsidRPr="00B44E0C" w:rsidRDefault="0001602E">
                          <w:pPr>
                            <w:rPr>
                              <w:b/>
                              <w:sz w:val="48"/>
                              <w:szCs w:val="48"/>
                            </w:rPr>
                          </w:pPr>
                          <w:r w:rsidRPr="00B44E0C">
                            <w:rPr>
                              <w:b/>
                              <w:sz w:val="48"/>
                              <w:szCs w:val="48"/>
                            </w:rPr>
                            <w:t>Principles of Pedagogy</w:t>
                          </w:r>
                          <w:r w:rsidR="00B44E0C" w:rsidRPr="00B44E0C">
                            <w:rPr>
                              <w:b/>
                              <w:sz w:val="48"/>
                              <w:szCs w:val="48"/>
                            </w:rPr>
                            <w:t xml:space="preserve">: </w:t>
                          </w:r>
                        </w:p>
                      </w:txbxContent>
                    </v:textbox>
                  </v:shape>
                </w:pict>
              </mc:Fallback>
            </mc:AlternateContent>
          </w:r>
          <w:r w:rsidR="0001602E">
            <w:rPr>
              <w:noProof/>
              <w:lang w:eastAsia="zh-CN"/>
            </w:rPr>
            <mc:AlternateContent>
              <mc:Choice Requires="wps">
                <w:drawing>
                  <wp:anchor distT="0" distB="0" distL="182880" distR="182880" simplePos="0" relativeHeight="251670528" behindDoc="0" locked="0" layoutInCell="1" allowOverlap="1" wp14:anchorId="4CBF89F8" wp14:editId="209FA32C">
                    <wp:simplePos x="0" y="0"/>
                    <wp:positionH relativeFrom="margin">
                      <wp:posOffset>292100</wp:posOffset>
                    </wp:positionH>
                    <wp:positionV relativeFrom="page">
                      <wp:posOffset>3010789</wp:posOffset>
                    </wp:positionV>
                    <wp:extent cx="5144770" cy="3364865"/>
                    <wp:effectExtent l="0" t="0" r="0" b="635"/>
                    <wp:wrapSquare wrapText="bothSides"/>
                    <wp:docPr id="131" name="Text Box 131"/>
                    <wp:cNvGraphicFramePr/>
                    <a:graphic xmlns:a="http://schemas.openxmlformats.org/drawingml/2006/main">
                      <a:graphicData uri="http://schemas.microsoft.com/office/word/2010/wordprocessingShape">
                        <wps:wsp>
                          <wps:cNvSpPr txBox="1"/>
                          <wps:spPr>
                            <a:xfrm>
                              <a:off x="0" y="0"/>
                              <a:ext cx="5144770" cy="3364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BDD783" w14:textId="4C15389B" w:rsidR="0001602E" w:rsidRPr="0001602E" w:rsidRDefault="00507B63" w:rsidP="0001602E">
                                <w:pPr>
                                  <w:pStyle w:val="NoSpacing"/>
                                  <w:spacing w:before="40" w:after="560" w:line="216" w:lineRule="auto"/>
                                  <w:rPr>
                                    <w:color w:val="4472C4" w:themeColor="accent1"/>
                                    <w:sz w:val="40"/>
                                    <w:szCs w:val="40"/>
                                  </w:rPr>
                                </w:pPr>
                                <w:sdt>
                                  <w:sdtPr>
                                    <w:rPr>
                                      <w:rFonts w:ascii="Arial" w:eastAsia="Times New Roman" w:hAnsi="Arial" w:cs="Arial"/>
                                      <w:b/>
                                      <w:sz w:val="40"/>
                                      <w:szCs w:val="40"/>
                                      <w:lang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1602E" w:rsidRPr="0001602E">
                                      <w:rPr>
                                        <w:rFonts w:ascii="Arial" w:eastAsia="Times New Roman" w:hAnsi="Arial" w:cs="Arial"/>
                                        <w:b/>
                                        <w:sz w:val="40"/>
                                        <w:szCs w:val="40"/>
                                        <w:lang w:eastAsia="en-GB"/>
                                      </w:rPr>
                                      <w:t xml:space="preserve">‘Describe a learning event which has happened during your recent school experience. </w:t>
                                    </w:r>
                                    <w:r w:rsidR="0001602E">
                                      <w:rPr>
                                        <w:rFonts w:ascii="Arial" w:eastAsia="Times New Roman" w:hAnsi="Arial" w:cs="Arial"/>
                                        <w:b/>
                                        <w:sz w:val="40"/>
                                        <w:szCs w:val="40"/>
                                        <w:lang w:eastAsia="en-GB"/>
                                      </w:rPr>
                                      <w:t xml:space="preserve"> </w:t>
                                    </w:r>
                                    <w:r w:rsidR="0001602E" w:rsidRPr="0001602E">
                                      <w:rPr>
                                        <w:rFonts w:ascii="Arial" w:eastAsia="Times New Roman" w:hAnsi="Arial" w:cs="Arial"/>
                                        <w:b/>
                                        <w:sz w:val="40"/>
                                        <w:szCs w:val="40"/>
                                        <w:lang w:eastAsia="en-GB"/>
                                      </w:rPr>
                                      <w:t xml:space="preserve">Reflect upon what took place, connecting events to theories of learning and teaching. </w:t>
                                    </w:r>
                                    <w:r w:rsidR="0001602E">
                                      <w:rPr>
                                        <w:rFonts w:ascii="Arial" w:eastAsia="Times New Roman" w:hAnsi="Arial" w:cs="Arial"/>
                                        <w:b/>
                                        <w:sz w:val="40"/>
                                        <w:szCs w:val="40"/>
                                        <w:lang w:eastAsia="en-GB"/>
                                      </w:rPr>
                                      <w:t xml:space="preserve"> </w:t>
                                    </w:r>
                                    <w:r w:rsidR="0001602E" w:rsidRPr="0001602E">
                                      <w:rPr>
                                        <w:rFonts w:ascii="Arial" w:eastAsia="Times New Roman" w:hAnsi="Arial" w:cs="Arial"/>
                                        <w:b/>
                                        <w:sz w:val="40"/>
                                        <w:szCs w:val="40"/>
                                        <w:lang w:eastAsia="en-GB"/>
                                      </w:rPr>
                                      <w:t>Make recommendations about how you could improve your own practice in the light of this. Produce a poster to illustrate how you would develop the elements of an effective learning environment.’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CBF89F8" id="Text Box 131" o:spid="_x0000_s1027" type="#_x0000_t202" style="position:absolute;margin-left:23pt;margin-top:237.05pt;width:405.1pt;height:264.95pt;z-index:25167052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" filled="f" stroked="f" strokeweight=".5pt">
                    <v:textbox inset="0,0,0,0">
                      <w:txbxContent>
                        <w:p w14:paraId="1DBDD783" w14:textId="4C15389B" w:rsidR="0001602E" w:rsidRPr="0001602E" w:rsidRDefault="007B10AD" w:rsidP="0001602E">
                          <w:pPr>
                            <w:pStyle w:val="NoSpacing"/>
                            <w:spacing w:before="40" w:after="560" w:line="216" w:lineRule="auto"/>
                            <w:rPr>
                              <w:color w:val="4472C4" w:themeColor="accent1"/>
                              <w:sz w:val="40"/>
                              <w:szCs w:val="40"/>
                            </w:rPr>
                          </w:pPr>
                          <w:sdt>
                            <w:sdtPr>
                              <w:rPr>
                                <w:rFonts w:ascii="Arial" w:eastAsia="Times New Roman" w:hAnsi="Arial" w:cs="Arial"/>
                                <w:b/>
                                <w:sz w:val="40"/>
                                <w:szCs w:val="40"/>
                                <w:lang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1602E" w:rsidRPr="0001602E">
                                <w:rPr>
                                  <w:rFonts w:ascii="Arial" w:eastAsia="Times New Roman" w:hAnsi="Arial" w:cs="Arial"/>
                                  <w:b/>
                                  <w:sz w:val="40"/>
                                  <w:szCs w:val="40"/>
                                  <w:lang w:eastAsia="en-GB"/>
                                </w:rPr>
                                <w:t xml:space="preserve">‘Describe a learning event which has happened during your recent school experience. </w:t>
                              </w:r>
                              <w:r w:rsidR="0001602E">
                                <w:rPr>
                                  <w:rFonts w:ascii="Arial" w:eastAsia="Times New Roman" w:hAnsi="Arial" w:cs="Arial"/>
                                  <w:b/>
                                  <w:sz w:val="40"/>
                                  <w:szCs w:val="40"/>
                                  <w:lang w:eastAsia="en-GB"/>
                                </w:rPr>
                                <w:t xml:space="preserve"> </w:t>
                              </w:r>
                              <w:r w:rsidR="0001602E" w:rsidRPr="0001602E">
                                <w:rPr>
                                  <w:rFonts w:ascii="Arial" w:eastAsia="Times New Roman" w:hAnsi="Arial" w:cs="Arial"/>
                                  <w:b/>
                                  <w:sz w:val="40"/>
                                  <w:szCs w:val="40"/>
                                  <w:lang w:eastAsia="en-GB"/>
                                </w:rPr>
                                <w:t xml:space="preserve">Reflect upon what took place, connecting events to theories of learning and teaching. </w:t>
                              </w:r>
                              <w:r w:rsidR="0001602E">
                                <w:rPr>
                                  <w:rFonts w:ascii="Arial" w:eastAsia="Times New Roman" w:hAnsi="Arial" w:cs="Arial"/>
                                  <w:b/>
                                  <w:sz w:val="40"/>
                                  <w:szCs w:val="40"/>
                                  <w:lang w:eastAsia="en-GB"/>
                                </w:rPr>
                                <w:t xml:space="preserve"> </w:t>
                              </w:r>
                              <w:r w:rsidR="0001602E" w:rsidRPr="0001602E">
                                <w:rPr>
                                  <w:rFonts w:ascii="Arial" w:eastAsia="Times New Roman" w:hAnsi="Arial" w:cs="Arial"/>
                                  <w:b/>
                                  <w:sz w:val="40"/>
                                  <w:szCs w:val="40"/>
                                  <w:lang w:eastAsia="en-GB"/>
                                </w:rPr>
                                <w:t>Make recommendations about how you could improve your own practice in the light of this. Produce a poster to illustrate how you would develop the elements of an effective learning environment.’</w:t>
                              </w:r>
                            </w:sdtContent>
                          </w:sdt>
                        </w:p>
                      </w:txbxContent>
                    </v:textbox>
                    <w10:wrap type="square" anchorx="margin" anchory="page"/>
                  </v:shape>
                </w:pict>
              </mc:Fallback>
            </mc:AlternateContent>
          </w:r>
          <w:r w:rsidR="0001602E">
            <w:rPr>
              <w:rFonts w:ascii="Arial" w:hAnsi="Arial" w:cs="Arial"/>
            </w:rPr>
            <w:br w:type="page"/>
          </w:r>
        </w:p>
        <w:bookmarkStart w:id="0" w:name="_GoBack" w:displacedByCustomXml="next"/>
        <w:bookmarkEnd w:id="0" w:displacedByCustomXml="next"/>
      </w:sdtContent>
    </w:sdt>
    <w:p w14:paraId="260049A8" w14:textId="58498D7A" w:rsidR="00940128" w:rsidRPr="00093F40" w:rsidRDefault="00093F40" w:rsidP="00093F40">
      <w:pPr>
        <w:spacing w:line="480" w:lineRule="auto"/>
        <w:rPr>
          <w:rFonts w:ascii="Arial" w:hAnsi="Arial" w:cs="Arial"/>
        </w:rPr>
      </w:pPr>
      <w:r>
        <w:rPr>
          <w:rFonts w:ascii="Arial" w:hAnsi="Arial" w:cs="Arial"/>
        </w:rPr>
        <w:lastRenderedPageBreak/>
        <w:t>Th</w:t>
      </w:r>
      <w:r w:rsidR="00C90698">
        <w:rPr>
          <w:rFonts w:ascii="Arial" w:hAnsi="Arial" w:cs="Arial"/>
        </w:rPr>
        <w:t>e purpose of this</w:t>
      </w:r>
      <w:r>
        <w:rPr>
          <w:rFonts w:ascii="Arial" w:hAnsi="Arial" w:cs="Arial"/>
        </w:rPr>
        <w:t xml:space="preserve"> essay </w:t>
      </w:r>
      <w:r w:rsidR="00C90698">
        <w:rPr>
          <w:rFonts w:ascii="Arial" w:hAnsi="Arial" w:cs="Arial"/>
        </w:rPr>
        <w:t>is to discuss</w:t>
      </w:r>
      <w:r>
        <w:rPr>
          <w:rFonts w:ascii="Arial" w:hAnsi="Arial" w:cs="Arial"/>
        </w:rPr>
        <w:t xml:space="preserve"> </w:t>
      </w:r>
      <w:r w:rsidR="00C90698">
        <w:rPr>
          <w:rFonts w:ascii="Arial" w:hAnsi="Arial" w:cs="Arial"/>
        </w:rPr>
        <w:t xml:space="preserve">the </w:t>
      </w:r>
      <w:r>
        <w:rPr>
          <w:rFonts w:ascii="Arial" w:hAnsi="Arial" w:cs="Arial"/>
        </w:rPr>
        <w:t xml:space="preserve">learning theory </w:t>
      </w:r>
      <w:r w:rsidR="000B4450">
        <w:rPr>
          <w:rFonts w:ascii="Arial" w:hAnsi="Arial" w:cs="Arial"/>
        </w:rPr>
        <w:t>of</w:t>
      </w:r>
      <w:r>
        <w:rPr>
          <w:rFonts w:ascii="Arial" w:hAnsi="Arial" w:cs="Arial"/>
        </w:rPr>
        <w:t xml:space="preserve"> questioning, </w:t>
      </w:r>
      <w:r w:rsidR="00C90698">
        <w:rPr>
          <w:rFonts w:ascii="Arial" w:hAnsi="Arial" w:cs="Arial"/>
        </w:rPr>
        <w:t xml:space="preserve">providing </w:t>
      </w:r>
      <w:r>
        <w:rPr>
          <w:rFonts w:ascii="Arial" w:hAnsi="Arial" w:cs="Arial"/>
        </w:rPr>
        <w:t xml:space="preserve">evidence </w:t>
      </w:r>
      <w:r w:rsidR="00C90698">
        <w:rPr>
          <w:rFonts w:ascii="Arial" w:hAnsi="Arial" w:cs="Arial"/>
        </w:rPr>
        <w:t>through</w:t>
      </w:r>
      <w:r>
        <w:rPr>
          <w:rFonts w:ascii="Arial" w:hAnsi="Arial" w:cs="Arial"/>
        </w:rPr>
        <w:t xml:space="preserve"> a critical incident in a reception class and critically analysing this in light of theorists’ viewpoints, academic research and </w:t>
      </w:r>
      <w:r w:rsidR="00A46F41">
        <w:rPr>
          <w:rFonts w:ascii="Arial" w:hAnsi="Arial" w:cs="Arial"/>
        </w:rPr>
        <w:t xml:space="preserve">academia perspectives. This will be followed by a plan of an ideal learning environment </w:t>
      </w:r>
      <w:r w:rsidR="00C90698">
        <w:rPr>
          <w:rFonts w:ascii="Arial" w:hAnsi="Arial" w:cs="Arial"/>
        </w:rPr>
        <w:t xml:space="preserve">to </w:t>
      </w:r>
      <w:r w:rsidR="00291D68">
        <w:rPr>
          <w:rFonts w:ascii="Arial" w:hAnsi="Arial" w:cs="Arial"/>
        </w:rPr>
        <w:t>stimulate</w:t>
      </w:r>
      <w:r w:rsidR="00C90698">
        <w:rPr>
          <w:rFonts w:ascii="Arial" w:hAnsi="Arial" w:cs="Arial"/>
        </w:rPr>
        <w:t xml:space="preserve"> discussion about the </w:t>
      </w:r>
      <w:r w:rsidR="00291D68">
        <w:rPr>
          <w:rFonts w:ascii="Arial" w:hAnsi="Arial" w:cs="Arial"/>
        </w:rPr>
        <w:t>ability of the environment</w:t>
      </w:r>
      <w:r w:rsidR="00C90698">
        <w:rPr>
          <w:rFonts w:ascii="Arial" w:hAnsi="Arial" w:cs="Arial"/>
        </w:rPr>
        <w:t xml:space="preserve"> and equipment provided </w:t>
      </w:r>
      <w:r w:rsidR="00291D68">
        <w:rPr>
          <w:rFonts w:ascii="Arial" w:hAnsi="Arial" w:cs="Arial"/>
        </w:rPr>
        <w:t>to</w:t>
      </w:r>
      <w:r w:rsidR="00C90698">
        <w:rPr>
          <w:rFonts w:ascii="Arial" w:hAnsi="Arial" w:cs="Arial"/>
        </w:rPr>
        <w:t xml:space="preserve"> aid learning</w:t>
      </w:r>
      <w:r w:rsidR="00291D68">
        <w:rPr>
          <w:rFonts w:ascii="Arial" w:hAnsi="Arial" w:cs="Arial"/>
        </w:rPr>
        <w:t>. T</w:t>
      </w:r>
      <w:r w:rsidR="00A46F41">
        <w:rPr>
          <w:rFonts w:ascii="Arial" w:hAnsi="Arial" w:cs="Arial"/>
        </w:rPr>
        <w:t xml:space="preserve">he reasoning behind the choices </w:t>
      </w:r>
      <w:r w:rsidR="00291D68">
        <w:rPr>
          <w:rFonts w:ascii="Arial" w:hAnsi="Arial" w:cs="Arial"/>
        </w:rPr>
        <w:t xml:space="preserve">will </w:t>
      </w:r>
      <w:r w:rsidR="008722E1" w:rsidRPr="00E3526D">
        <w:rPr>
          <w:rFonts w:ascii="Arial" w:hAnsi="Arial" w:cs="Arial"/>
        </w:rPr>
        <w:t>be</w:t>
      </w:r>
      <w:r w:rsidR="008722E1">
        <w:rPr>
          <w:rFonts w:ascii="Arial" w:hAnsi="Arial" w:cs="Arial"/>
          <w:color w:val="FF0000"/>
        </w:rPr>
        <w:t xml:space="preserve"> </w:t>
      </w:r>
      <w:r w:rsidR="00A46F41">
        <w:rPr>
          <w:rFonts w:ascii="Arial" w:hAnsi="Arial" w:cs="Arial"/>
        </w:rPr>
        <w:t xml:space="preserve">linked to learning theories and purposes. </w:t>
      </w:r>
    </w:p>
    <w:p w14:paraId="3C258C93" w14:textId="69CFB8D4" w:rsidR="00CD5012" w:rsidRPr="00B63145" w:rsidRDefault="0089316A" w:rsidP="000E004E">
      <w:pPr>
        <w:spacing w:line="480" w:lineRule="auto"/>
        <w:rPr>
          <w:rFonts w:ascii="Arial" w:hAnsi="Arial" w:cs="Arial"/>
        </w:rPr>
      </w:pPr>
      <w:r>
        <w:rPr>
          <w:rFonts w:ascii="Arial" w:hAnsi="Arial" w:cs="Arial"/>
        </w:rPr>
        <w:t>I</w:t>
      </w:r>
      <w:r w:rsidR="00CD5012" w:rsidRPr="00B63145">
        <w:rPr>
          <w:rFonts w:ascii="Arial" w:hAnsi="Arial" w:cs="Arial"/>
        </w:rPr>
        <w:t xml:space="preserve">nformation about the school and its context </w:t>
      </w:r>
      <w:r w:rsidR="001949FB" w:rsidRPr="00B63145">
        <w:rPr>
          <w:rFonts w:ascii="Arial" w:hAnsi="Arial" w:cs="Arial"/>
        </w:rPr>
        <w:t>and a</w:t>
      </w:r>
      <w:r w:rsidR="00CD5012" w:rsidRPr="00B63145">
        <w:rPr>
          <w:rFonts w:ascii="Arial" w:hAnsi="Arial" w:cs="Arial"/>
        </w:rPr>
        <w:t xml:space="preserve"> descri</w:t>
      </w:r>
      <w:r w:rsidR="001949FB" w:rsidRPr="00B63145">
        <w:rPr>
          <w:rFonts w:ascii="Arial" w:hAnsi="Arial" w:cs="Arial"/>
        </w:rPr>
        <w:t>ption of</w:t>
      </w:r>
      <w:r w:rsidR="00CD5012" w:rsidRPr="00B63145">
        <w:rPr>
          <w:rFonts w:ascii="Arial" w:hAnsi="Arial" w:cs="Arial"/>
        </w:rPr>
        <w:t xml:space="preserve"> the setting in which the observation actually took place within the school</w:t>
      </w:r>
      <w:r w:rsidR="001949FB" w:rsidRPr="00B63145">
        <w:rPr>
          <w:rFonts w:ascii="Arial" w:hAnsi="Arial" w:cs="Arial"/>
        </w:rPr>
        <w:t xml:space="preserve"> will be shared</w:t>
      </w:r>
      <w:r w:rsidRPr="0089316A">
        <w:rPr>
          <w:rFonts w:ascii="Arial" w:hAnsi="Arial" w:cs="Arial"/>
        </w:rPr>
        <w:t xml:space="preserve"> </w:t>
      </w:r>
      <w:r w:rsidRPr="00B63145">
        <w:rPr>
          <w:rFonts w:ascii="Arial" w:hAnsi="Arial" w:cs="Arial"/>
        </w:rPr>
        <w:t>to set the scene for the observation</w:t>
      </w:r>
      <w:r w:rsidR="00CD5012" w:rsidRPr="00B63145">
        <w:rPr>
          <w:rFonts w:ascii="Arial" w:hAnsi="Arial" w:cs="Arial"/>
        </w:rPr>
        <w:t xml:space="preserve">. </w:t>
      </w:r>
      <w:r w:rsidR="009D313A" w:rsidRPr="00B63145">
        <w:rPr>
          <w:rFonts w:ascii="Arial" w:hAnsi="Arial" w:cs="Arial"/>
        </w:rPr>
        <w:t>No identifying labels will be given for the school, teacher or the pupils,</w:t>
      </w:r>
      <w:r w:rsidR="00A47C8F" w:rsidRPr="00B63145">
        <w:rPr>
          <w:rFonts w:ascii="Arial" w:hAnsi="Arial" w:cs="Arial"/>
        </w:rPr>
        <w:t xml:space="preserve"> </w:t>
      </w:r>
      <w:r w:rsidR="009D313A" w:rsidRPr="00B63145">
        <w:rPr>
          <w:rFonts w:ascii="Arial" w:hAnsi="Arial" w:cs="Arial"/>
        </w:rPr>
        <w:t>due to</w:t>
      </w:r>
      <w:r w:rsidR="00A47C8F" w:rsidRPr="00B63145">
        <w:rPr>
          <w:rFonts w:ascii="Arial" w:hAnsi="Arial" w:cs="Arial"/>
        </w:rPr>
        <w:t xml:space="preserve"> ethical considerations </w:t>
      </w:r>
      <w:r w:rsidR="00D96305" w:rsidRPr="00B63145">
        <w:rPr>
          <w:rFonts w:ascii="Arial" w:hAnsi="Arial" w:cs="Arial"/>
        </w:rPr>
        <w:t xml:space="preserve">related to </w:t>
      </w:r>
      <w:r w:rsidR="00A47C8F" w:rsidRPr="00B63145">
        <w:rPr>
          <w:rFonts w:ascii="Arial" w:hAnsi="Arial" w:cs="Arial"/>
        </w:rPr>
        <w:t>observing</w:t>
      </w:r>
      <w:r w:rsidR="00861C76" w:rsidRPr="00B63145">
        <w:rPr>
          <w:rFonts w:ascii="Arial" w:hAnsi="Arial" w:cs="Arial"/>
        </w:rPr>
        <w:t>,</w:t>
      </w:r>
      <w:r w:rsidR="00A47C8F" w:rsidRPr="00B63145">
        <w:rPr>
          <w:rFonts w:ascii="Arial" w:hAnsi="Arial" w:cs="Arial"/>
        </w:rPr>
        <w:t xml:space="preserve"> </w:t>
      </w:r>
      <w:r w:rsidR="00861C76" w:rsidRPr="00B63145">
        <w:rPr>
          <w:rFonts w:ascii="Arial" w:hAnsi="Arial" w:cs="Arial"/>
        </w:rPr>
        <w:t xml:space="preserve">as set out by </w:t>
      </w:r>
      <w:r w:rsidR="00861C76" w:rsidRPr="00A46F41">
        <w:rPr>
          <w:rFonts w:ascii="Arial" w:eastAsia="Times New Roman" w:hAnsi="Arial" w:cs="Arial"/>
        </w:rPr>
        <w:t>BERA (2018</w:t>
      </w:r>
      <w:r w:rsidR="00861C76" w:rsidRPr="00B63145">
        <w:rPr>
          <w:rFonts w:ascii="Arial" w:eastAsia="Times New Roman" w:hAnsi="Arial" w:cs="Arial"/>
        </w:rPr>
        <w:t>, 4</w:t>
      </w:r>
      <w:r w:rsidR="00861C76" w:rsidRPr="00B63145">
        <w:rPr>
          <w:rFonts w:ascii="Arial" w:eastAsia="Times New Roman" w:hAnsi="Arial" w:cs="Arial"/>
          <w:vertAlign w:val="superscript"/>
        </w:rPr>
        <w:t>th</w:t>
      </w:r>
      <w:r w:rsidR="00861C76" w:rsidRPr="00B63145">
        <w:rPr>
          <w:rFonts w:ascii="Arial" w:eastAsia="Times New Roman" w:hAnsi="Arial" w:cs="Arial"/>
        </w:rPr>
        <w:t xml:space="preserve"> edition, article 40) </w:t>
      </w:r>
      <w:r w:rsidR="00861C76" w:rsidRPr="00B63145">
        <w:rPr>
          <w:rFonts w:ascii="Arial" w:hAnsi="Arial" w:cs="Arial"/>
        </w:rPr>
        <w:t>‘</w:t>
      </w:r>
      <w:r w:rsidR="00861C76" w:rsidRPr="00B63145">
        <w:rPr>
          <w:rFonts w:ascii="Arial" w:eastAsia="Times New Roman" w:hAnsi="Arial" w:cs="Arial"/>
          <w:i/>
        </w:rPr>
        <w:t xml:space="preserve">The confidential and anonymous treatment of participants’ data is considered the norm for the conduct of research’; </w:t>
      </w:r>
      <w:r w:rsidR="00A47C8F" w:rsidRPr="00B63145">
        <w:rPr>
          <w:rFonts w:ascii="Arial" w:hAnsi="Arial" w:cs="Arial"/>
        </w:rPr>
        <w:t xml:space="preserve">and </w:t>
      </w:r>
      <w:r w:rsidR="000278B7">
        <w:rPr>
          <w:rFonts w:ascii="Arial" w:hAnsi="Arial" w:cs="Arial"/>
        </w:rPr>
        <w:t>to</w:t>
      </w:r>
      <w:r w:rsidR="00CD5012" w:rsidRPr="00B63145">
        <w:rPr>
          <w:rFonts w:ascii="Arial" w:hAnsi="Arial" w:cs="Arial"/>
        </w:rPr>
        <w:t xml:space="preserve"> adher</w:t>
      </w:r>
      <w:r w:rsidR="000278B7">
        <w:rPr>
          <w:rFonts w:ascii="Arial" w:hAnsi="Arial" w:cs="Arial"/>
        </w:rPr>
        <w:t>e</w:t>
      </w:r>
      <w:r w:rsidR="00CD5012" w:rsidRPr="00B63145">
        <w:rPr>
          <w:rFonts w:ascii="Arial" w:hAnsi="Arial" w:cs="Arial"/>
        </w:rPr>
        <w:t xml:space="preserve"> to data protection guidelines </w:t>
      </w:r>
      <w:r w:rsidR="00861C76" w:rsidRPr="00A46F41">
        <w:rPr>
          <w:rFonts w:ascii="Arial" w:hAnsi="Arial" w:cs="Arial"/>
        </w:rPr>
        <w:t>(GDPR</w:t>
      </w:r>
      <w:r w:rsidR="00861C76" w:rsidRPr="00B63145">
        <w:rPr>
          <w:rFonts w:ascii="Arial" w:hAnsi="Arial" w:cs="Arial"/>
        </w:rPr>
        <w:t xml:space="preserve">, 2018) </w:t>
      </w:r>
      <w:r w:rsidR="00CD5012" w:rsidRPr="00B63145">
        <w:rPr>
          <w:rFonts w:ascii="Arial" w:hAnsi="Arial" w:cs="Arial"/>
        </w:rPr>
        <w:t>for providing anonymity</w:t>
      </w:r>
      <w:r w:rsidR="001949FB" w:rsidRPr="00B63145">
        <w:rPr>
          <w:rFonts w:ascii="Arial" w:hAnsi="Arial" w:cs="Arial"/>
        </w:rPr>
        <w:t xml:space="preserve"> with regards to personal data.</w:t>
      </w:r>
      <w:r w:rsidR="00CD5012" w:rsidRPr="00B63145">
        <w:rPr>
          <w:rFonts w:ascii="Arial" w:hAnsi="Arial" w:cs="Arial"/>
        </w:rPr>
        <w:t xml:space="preserve"> </w:t>
      </w:r>
      <w:r w:rsidR="00A47C8F" w:rsidRPr="00B63145">
        <w:rPr>
          <w:rFonts w:ascii="Arial" w:hAnsi="Arial" w:cs="Arial"/>
        </w:rPr>
        <w:t xml:space="preserve">In the transcript </w:t>
      </w:r>
      <w:r w:rsidR="00CD5012" w:rsidRPr="00B63145">
        <w:rPr>
          <w:rFonts w:ascii="Arial" w:hAnsi="Arial" w:cs="Arial"/>
        </w:rPr>
        <w:t>the pup</w:t>
      </w:r>
      <w:r w:rsidR="00A47C8F" w:rsidRPr="00B63145">
        <w:rPr>
          <w:rFonts w:ascii="Arial" w:hAnsi="Arial" w:cs="Arial"/>
        </w:rPr>
        <w:t xml:space="preserve">ils will be known as C1/C2 and so forth, and the teacher as ‘T’. </w:t>
      </w:r>
    </w:p>
    <w:p w14:paraId="56D8405B" w14:textId="77777777" w:rsidR="00A47C8F" w:rsidRPr="00B63145" w:rsidRDefault="00A47C8F" w:rsidP="000E004E">
      <w:pPr>
        <w:spacing w:line="480" w:lineRule="auto"/>
        <w:rPr>
          <w:rFonts w:ascii="Arial" w:hAnsi="Arial" w:cs="Arial"/>
        </w:rPr>
      </w:pPr>
    </w:p>
    <w:p w14:paraId="0807B1AE" w14:textId="3EB82A13" w:rsidR="0055175C" w:rsidRPr="00B63145" w:rsidRDefault="00987802" w:rsidP="000E004E">
      <w:pPr>
        <w:spacing w:line="480" w:lineRule="auto"/>
        <w:rPr>
          <w:rFonts w:ascii="Arial" w:eastAsia="Times New Roman" w:hAnsi="Arial" w:cs="Arial"/>
        </w:rPr>
      </w:pPr>
      <w:r w:rsidRPr="00B63145">
        <w:rPr>
          <w:rFonts w:ascii="Arial" w:hAnsi="Arial" w:cs="Arial"/>
        </w:rPr>
        <w:t xml:space="preserve">This English medium school </w:t>
      </w:r>
      <w:r w:rsidR="00C90698">
        <w:rPr>
          <w:rFonts w:ascii="Arial" w:hAnsi="Arial" w:cs="Arial"/>
        </w:rPr>
        <w:t xml:space="preserve">in Wales </w:t>
      </w:r>
      <w:r w:rsidRPr="00B63145">
        <w:rPr>
          <w:rFonts w:ascii="Arial" w:hAnsi="Arial" w:cs="Arial"/>
        </w:rPr>
        <w:t xml:space="preserve">uses a modern building that is fit for purpose, </w:t>
      </w:r>
      <w:r w:rsidR="00280A6A" w:rsidRPr="00B63145">
        <w:rPr>
          <w:rFonts w:ascii="Arial" w:hAnsi="Arial" w:cs="Arial"/>
        </w:rPr>
        <w:t>being well-</w:t>
      </w:r>
      <w:r w:rsidR="00D96305" w:rsidRPr="00B63145">
        <w:rPr>
          <w:rFonts w:ascii="Arial" w:hAnsi="Arial" w:cs="Arial"/>
        </w:rPr>
        <w:t xml:space="preserve">resourced and </w:t>
      </w:r>
      <w:r w:rsidRPr="00B63145">
        <w:rPr>
          <w:rFonts w:ascii="Arial" w:hAnsi="Arial" w:cs="Arial"/>
        </w:rPr>
        <w:t xml:space="preserve">catering for </w:t>
      </w:r>
      <w:r w:rsidR="00D96305" w:rsidRPr="00B63145">
        <w:rPr>
          <w:rFonts w:ascii="Arial" w:hAnsi="Arial" w:cs="Arial"/>
        </w:rPr>
        <w:t>620</w:t>
      </w:r>
      <w:r w:rsidRPr="00B63145">
        <w:rPr>
          <w:rFonts w:ascii="Arial" w:hAnsi="Arial" w:cs="Arial"/>
        </w:rPr>
        <w:t xml:space="preserve"> </w:t>
      </w:r>
      <w:r w:rsidR="009D313A" w:rsidRPr="00B63145">
        <w:rPr>
          <w:rFonts w:ascii="Arial" w:hAnsi="Arial" w:cs="Arial"/>
        </w:rPr>
        <w:t>pupils aged 2</w:t>
      </w:r>
      <w:r w:rsidRPr="00B63145">
        <w:rPr>
          <w:rFonts w:ascii="Arial" w:hAnsi="Arial" w:cs="Arial"/>
        </w:rPr>
        <w:t>-11 years</w:t>
      </w:r>
      <w:r w:rsidR="0057543D" w:rsidRPr="00B63145">
        <w:rPr>
          <w:rFonts w:ascii="Arial" w:hAnsi="Arial" w:cs="Arial"/>
        </w:rPr>
        <w:t>,</w:t>
      </w:r>
      <w:r w:rsidRPr="00B63145">
        <w:rPr>
          <w:rFonts w:ascii="Arial" w:hAnsi="Arial" w:cs="Arial"/>
        </w:rPr>
        <w:t xml:space="preserve"> of all abilities. </w:t>
      </w:r>
      <w:r w:rsidR="00280A6A" w:rsidRPr="00B63145">
        <w:rPr>
          <w:rFonts w:ascii="Arial" w:hAnsi="Arial" w:cs="Arial"/>
        </w:rPr>
        <w:t xml:space="preserve">The free school </w:t>
      </w:r>
      <w:r w:rsidR="00D96305" w:rsidRPr="00B63145">
        <w:rPr>
          <w:rFonts w:ascii="Arial" w:hAnsi="Arial" w:cs="Arial"/>
        </w:rPr>
        <w:t xml:space="preserve">meals uptake is </w:t>
      </w:r>
      <w:r w:rsidR="001F5BDD" w:rsidRPr="00B63145">
        <w:rPr>
          <w:rFonts w:ascii="Arial" w:hAnsi="Arial" w:cs="Arial"/>
        </w:rPr>
        <w:t>above the Welsh</w:t>
      </w:r>
      <w:r w:rsidR="0057543D" w:rsidRPr="00B63145">
        <w:rPr>
          <w:rFonts w:ascii="Arial" w:hAnsi="Arial" w:cs="Arial"/>
        </w:rPr>
        <w:t xml:space="preserve"> percentage of 18.9, being </w:t>
      </w:r>
      <w:r w:rsidR="00D96305" w:rsidRPr="00B63145">
        <w:rPr>
          <w:rFonts w:ascii="Arial" w:hAnsi="Arial" w:cs="Arial"/>
        </w:rPr>
        <w:t>30.5%</w:t>
      </w:r>
      <w:r w:rsidR="001949FB" w:rsidRPr="00B63145">
        <w:rPr>
          <w:rFonts w:ascii="Arial" w:hAnsi="Arial" w:cs="Arial"/>
        </w:rPr>
        <w:t>,</w:t>
      </w:r>
      <w:r w:rsidR="00280A6A" w:rsidRPr="00B63145">
        <w:rPr>
          <w:rFonts w:ascii="Arial" w:hAnsi="Arial" w:cs="Arial"/>
        </w:rPr>
        <w:t xml:space="preserve"> and reflects the community the school serves. </w:t>
      </w:r>
      <w:r w:rsidRPr="00B63145">
        <w:rPr>
          <w:rFonts w:ascii="Arial" w:hAnsi="Arial" w:cs="Arial"/>
        </w:rPr>
        <w:t>The</w:t>
      </w:r>
      <w:r w:rsidRPr="00B63145">
        <w:rPr>
          <w:rFonts w:ascii="Angsana New" w:hAnsi="Angsana New" w:cs="Angsana New" w:hint="cs"/>
        </w:rPr>
        <w:t xml:space="preserve"> </w:t>
      </w:r>
      <w:r w:rsidRPr="00B63145">
        <w:rPr>
          <w:rFonts w:ascii="Arial" w:hAnsi="Arial" w:cs="Arial"/>
        </w:rPr>
        <w:t>demographics are mixed,</w:t>
      </w:r>
      <w:r w:rsidR="00D96305" w:rsidRPr="00B63145">
        <w:rPr>
          <w:rFonts w:ascii="Arial" w:hAnsi="Arial" w:cs="Arial"/>
        </w:rPr>
        <w:t xml:space="preserve"> but the school’s</w:t>
      </w:r>
      <w:r w:rsidRPr="00B63145">
        <w:rPr>
          <w:rFonts w:ascii="Arial" w:hAnsi="Arial" w:cs="Arial"/>
        </w:rPr>
        <w:t xml:space="preserve"> catchment area includes one of the most deprived areas in Wales</w:t>
      </w:r>
      <w:r w:rsidR="00280A6A" w:rsidRPr="00B63145">
        <w:rPr>
          <w:rFonts w:ascii="Arial" w:hAnsi="Arial" w:cs="Arial"/>
        </w:rPr>
        <w:t>. As a result,</w:t>
      </w:r>
      <w:r w:rsidRPr="00B63145">
        <w:rPr>
          <w:rFonts w:ascii="Arial" w:hAnsi="Arial" w:cs="Arial"/>
        </w:rPr>
        <w:t xml:space="preserve"> the school have set up good links with the community and home; supporting families in as many ways as they may need, from encouraging education to providing play opportunities </w:t>
      </w:r>
      <w:r w:rsidR="00C90698">
        <w:rPr>
          <w:rFonts w:ascii="Arial" w:hAnsi="Arial" w:cs="Arial"/>
        </w:rPr>
        <w:t>and more</w:t>
      </w:r>
      <w:r w:rsidRPr="00B63145">
        <w:rPr>
          <w:rFonts w:ascii="Arial" w:hAnsi="Arial" w:cs="Arial"/>
        </w:rPr>
        <w:t>.</w:t>
      </w:r>
      <w:r w:rsidR="0055175C" w:rsidRPr="00B63145">
        <w:rPr>
          <w:rFonts w:ascii="Arial" w:hAnsi="Arial" w:cs="Arial"/>
        </w:rPr>
        <w:t xml:space="preserve"> Their </w:t>
      </w:r>
      <w:r w:rsidR="0055175C" w:rsidRPr="00B63145">
        <w:rPr>
          <w:rFonts w:ascii="Arial" w:hAnsi="Arial" w:cs="Arial"/>
        </w:rPr>
        <w:lastRenderedPageBreak/>
        <w:t xml:space="preserve">overarching ethos is based on the UNCRC Rights of the child and </w:t>
      </w:r>
      <w:r w:rsidR="00280A6A" w:rsidRPr="00B63145">
        <w:rPr>
          <w:rFonts w:ascii="Arial" w:hAnsi="Arial" w:cs="Arial"/>
        </w:rPr>
        <w:t xml:space="preserve">inclusivity. </w:t>
      </w:r>
      <w:r w:rsidR="0055175C" w:rsidRPr="00B63145">
        <w:rPr>
          <w:rFonts w:ascii="Arial" w:hAnsi="Arial" w:cs="Arial"/>
        </w:rPr>
        <w:t xml:space="preserve"> </w:t>
      </w:r>
      <w:r w:rsidR="00D96305" w:rsidRPr="00B63145">
        <w:rPr>
          <w:rFonts w:ascii="Arial" w:hAnsi="Arial" w:cs="Arial"/>
        </w:rPr>
        <w:t xml:space="preserve">The </w:t>
      </w:r>
      <w:r w:rsidR="00892998" w:rsidRPr="00B63145">
        <w:rPr>
          <w:rFonts w:ascii="Arial" w:hAnsi="Arial" w:cs="Arial"/>
        </w:rPr>
        <w:t xml:space="preserve">main teaching strategy </w:t>
      </w:r>
      <w:r w:rsidR="00D96305" w:rsidRPr="00B63145">
        <w:rPr>
          <w:rFonts w:ascii="Arial" w:hAnsi="Arial" w:cs="Arial"/>
        </w:rPr>
        <w:t xml:space="preserve">used throughout the school, in all classes </w:t>
      </w:r>
      <w:r w:rsidR="00892998" w:rsidRPr="00B63145">
        <w:rPr>
          <w:rFonts w:ascii="Arial" w:hAnsi="Arial" w:cs="Arial"/>
        </w:rPr>
        <w:t xml:space="preserve">is how </w:t>
      </w:r>
      <w:r w:rsidR="0055175C" w:rsidRPr="00B63145">
        <w:rPr>
          <w:rFonts w:ascii="Arial" w:hAnsi="Arial" w:cs="Arial"/>
        </w:rPr>
        <w:t xml:space="preserve">to be </w:t>
      </w:r>
      <w:r w:rsidR="00892998" w:rsidRPr="00B63145">
        <w:rPr>
          <w:rFonts w:ascii="Arial" w:hAnsi="Arial" w:cs="Arial"/>
        </w:rPr>
        <w:t xml:space="preserve">a </w:t>
      </w:r>
      <w:r w:rsidR="0055175C" w:rsidRPr="00B63145">
        <w:rPr>
          <w:rFonts w:ascii="Arial" w:hAnsi="Arial" w:cs="Arial"/>
        </w:rPr>
        <w:t>‘</w:t>
      </w:r>
      <w:r w:rsidR="00892998" w:rsidRPr="00B63145">
        <w:rPr>
          <w:rFonts w:ascii="Arial" w:hAnsi="Arial" w:cs="Arial"/>
        </w:rPr>
        <w:t>visible learner</w:t>
      </w:r>
      <w:r w:rsidR="0055175C" w:rsidRPr="00B63145">
        <w:rPr>
          <w:rFonts w:ascii="Arial" w:hAnsi="Arial" w:cs="Arial"/>
        </w:rPr>
        <w:t>’</w:t>
      </w:r>
      <w:r w:rsidR="00D96305" w:rsidRPr="00B63145">
        <w:rPr>
          <w:rFonts w:ascii="Arial" w:hAnsi="Arial" w:cs="Arial"/>
        </w:rPr>
        <w:t xml:space="preserve">; the pupils are taught about </w:t>
      </w:r>
      <w:r w:rsidR="00892998" w:rsidRPr="00B63145">
        <w:rPr>
          <w:rFonts w:ascii="Arial" w:hAnsi="Arial" w:cs="Arial"/>
        </w:rPr>
        <w:t>being</w:t>
      </w:r>
      <w:r w:rsidR="0055175C" w:rsidRPr="00B63145">
        <w:rPr>
          <w:rFonts w:ascii="Arial" w:hAnsi="Arial" w:cs="Arial"/>
        </w:rPr>
        <w:t xml:space="preserve"> aware of how</w:t>
      </w:r>
      <w:r w:rsidR="0057543D" w:rsidRPr="00B63145">
        <w:rPr>
          <w:rFonts w:ascii="Arial" w:hAnsi="Arial" w:cs="Arial"/>
        </w:rPr>
        <w:t>,</w:t>
      </w:r>
      <w:r w:rsidR="0055175C" w:rsidRPr="00B63145">
        <w:rPr>
          <w:rFonts w:ascii="Arial" w:hAnsi="Arial" w:cs="Arial"/>
        </w:rPr>
        <w:t xml:space="preserve"> and what</w:t>
      </w:r>
      <w:r w:rsidR="0057543D" w:rsidRPr="00B63145">
        <w:rPr>
          <w:rFonts w:ascii="Arial" w:hAnsi="Arial" w:cs="Arial"/>
        </w:rPr>
        <w:t>,</w:t>
      </w:r>
      <w:r w:rsidR="0055175C" w:rsidRPr="00B63145">
        <w:rPr>
          <w:rFonts w:ascii="Arial" w:hAnsi="Arial" w:cs="Arial"/>
        </w:rPr>
        <w:t xml:space="preserve"> they are learning</w:t>
      </w:r>
      <w:r w:rsidR="00892998" w:rsidRPr="00B63145">
        <w:rPr>
          <w:rFonts w:ascii="Arial" w:hAnsi="Arial" w:cs="Arial"/>
        </w:rPr>
        <w:t xml:space="preserve"> and what their next step is</w:t>
      </w:r>
      <w:r w:rsidR="00291D68">
        <w:rPr>
          <w:rFonts w:ascii="Arial" w:hAnsi="Arial" w:cs="Arial"/>
        </w:rPr>
        <w:t xml:space="preserve">, </w:t>
      </w:r>
      <w:r w:rsidR="00D96305" w:rsidRPr="00B63145">
        <w:rPr>
          <w:rFonts w:ascii="Arial" w:hAnsi="Arial" w:cs="Arial"/>
        </w:rPr>
        <w:t xml:space="preserve">being encouraged to become independent learners. </w:t>
      </w:r>
      <w:r w:rsidR="0055175C" w:rsidRPr="00B63145">
        <w:rPr>
          <w:rFonts w:ascii="Arial" w:eastAsia="Times New Roman" w:hAnsi="Arial" w:cs="Arial"/>
        </w:rPr>
        <w:t>The school caters for around 25% of pupils with additional learning needs, including 10 pupils who have a statemen</w:t>
      </w:r>
      <w:r w:rsidR="001F5BDD" w:rsidRPr="00B63145">
        <w:rPr>
          <w:rFonts w:ascii="Arial" w:eastAsia="Times New Roman" w:hAnsi="Arial" w:cs="Arial"/>
        </w:rPr>
        <w:t>t of special educational needs, they also have 2.6% of children who have English as an additional language (EAL) which is 3.5% lower than the national percentage but higher than the local authority</w:t>
      </w:r>
      <w:r w:rsidR="00C90698">
        <w:rPr>
          <w:rFonts w:ascii="Arial" w:eastAsia="Times New Roman" w:hAnsi="Arial" w:cs="Arial"/>
        </w:rPr>
        <w:t xml:space="preserve"> </w:t>
      </w:r>
      <w:r w:rsidR="001F5BDD" w:rsidRPr="004003A0">
        <w:rPr>
          <w:rFonts w:ascii="Arial" w:eastAsia="Times New Roman" w:hAnsi="Arial" w:cs="Arial"/>
          <w:color w:val="000000" w:themeColor="text1"/>
        </w:rPr>
        <w:t>(mylocalschool.wales.gov.uk).</w:t>
      </w:r>
      <w:r w:rsidR="001F5BDD" w:rsidRPr="00B63145">
        <w:rPr>
          <w:rFonts w:ascii="Arial" w:eastAsia="Times New Roman" w:hAnsi="Arial" w:cs="Arial"/>
          <w:color w:val="000000" w:themeColor="text1"/>
        </w:rPr>
        <w:t xml:space="preserve"> </w:t>
      </w:r>
      <w:r w:rsidR="0055175C" w:rsidRPr="00B63145">
        <w:rPr>
          <w:rFonts w:ascii="Arial" w:eastAsia="Times New Roman" w:hAnsi="Arial" w:cs="Arial"/>
        </w:rPr>
        <w:t xml:space="preserve">Their </w:t>
      </w:r>
      <w:r w:rsidR="0055175C" w:rsidRPr="004003A0">
        <w:rPr>
          <w:rFonts w:ascii="Arial" w:eastAsia="Times New Roman" w:hAnsi="Arial" w:cs="Arial"/>
        </w:rPr>
        <w:t>Estyn report (2017)</w:t>
      </w:r>
      <w:r w:rsidR="0055175C" w:rsidRPr="00B63145">
        <w:rPr>
          <w:rFonts w:ascii="Arial" w:eastAsia="Times New Roman" w:hAnsi="Arial" w:cs="Arial"/>
        </w:rPr>
        <w:t xml:space="preserve"> outcome is good with excellent prospects for improvement. </w:t>
      </w:r>
    </w:p>
    <w:p w14:paraId="019EC41A" w14:textId="2A2BFD84" w:rsidR="00892998" w:rsidRPr="00B63145" w:rsidRDefault="00892998" w:rsidP="000E004E">
      <w:pPr>
        <w:spacing w:line="480" w:lineRule="auto"/>
        <w:rPr>
          <w:rFonts w:ascii="Arial" w:eastAsia="Times New Roman" w:hAnsi="Arial" w:cs="Arial"/>
        </w:rPr>
      </w:pPr>
    </w:p>
    <w:p w14:paraId="2D1CECDC" w14:textId="0706A40C" w:rsidR="00AD70F4" w:rsidRPr="00B63145" w:rsidRDefault="00AD70F4" w:rsidP="000E004E">
      <w:pPr>
        <w:spacing w:line="480" w:lineRule="auto"/>
        <w:rPr>
          <w:rFonts w:ascii="Arial" w:eastAsia="Times New Roman" w:hAnsi="Arial" w:cs="Arial"/>
        </w:rPr>
      </w:pPr>
      <w:r w:rsidRPr="00B63145">
        <w:rPr>
          <w:rFonts w:ascii="Arial" w:eastAsia="Times New Roman" w:hAnsi="Arial" w:cs="Arial"/>
        </w:rPr>
        <w:t xml:space="preserve">I have chosen to focus on questioning as the learning theory lens through which to do this observation. </w:t>
      </w:r>
    </w:p>
    <w:p w14:paraId="0BAA5E17" w14:textId="7AF4261F" w:rsidR="004443E4" w:rsidRPr="00B63145" w:rsidRDefault="0089316A" w:rsidP="000E004E">
      <w:pPr>
        <w:spacing w:line="480" w:lineRule="auto"/>
        <w:rPr>
          <w:rFonts w:ascii="Arial" w:eastAsia="Times New Roman" w:hAnsi="Arial" w:cs="Arial"/>
        </w:rPr>
      </w:pPr>
      <w:r>
        <w:rPr>
          <w:rFonts w:ascii="Arial" w:eastAsia="Times New Roman" w:hAnsi="Arial" w:cs="Arial"/>
        </w:rPr>
        <w:t>T</w:t>
      </w:r>
      <w:r w:rsidR="004371BC" w:rsidRPr="00B63145">
        <w:rPr>
          <w:rFonts w:ascii="Arial" w:eastAsia="Times New Roman" w:hAnsi="Arial" w:cs="Arial"/>
        </w:rPr>
        <w:t>his is</w:t>
      </w:r>
      <w:r w:rsidR="00AD70F4" w:rsidRPr="00B63145">
        <w:rPr>
          <w:rFonts w:ascii="Arial" w:eastAsia="Times New Roman" w:hAnsi="Arial" w:cs="Arial"/>
        </w:rPr>
        <w:t xml:space="preserve"> a reception class </w:t>
      </w:r>
      <w:r w:rsidR="004371BC" w:rsidRPr="00B63145">
        <w:rPr>
          <w:rFonts w:ascii="Arial" w:eastAsia="Times New Roman" w:hAnsi="Arial" w:cs="Arial"/>
        </w:rPr>
        <w:t xml:space="preserve">of thirty pupils aged between </w:t>
      </w:r>
      <w:r w:rsidR="00291D68">
        <w:rPr>
          <w:rFonts w:ascii="Arial" w:eastAsia="Times New Roman" w:hAnsi="Arial" w:cs="Arial"/>
        </w:rPr>
        <w:t>four</w:t>
      </w:r>
      <w:r w:rsidR="004371BC" w:rsidRPr="00B63145">
        <w:rPr>
          <w:rFonts w:ascii="Arial" w:eastAsia="Times New Roman" w:hAnsi="Arial" w:cs="Arial"/>
        </w:rPr>
        <w:t xml:space="preserve"> and </w:t>
      </w:r>
      <w:r w:rsidR="00291D68">
        <w:rPr>
          <w:rFonts w:ascii="Arial" w:eastAsia="Times New Roman" w:hAnsi="Arial" w:cs="Arial"/>
        </w:rPr>
        <w:t>five</w:t>
      </w:r>
      <w:r w:rsidR="004371BC" w:rsidRPr="00B63145">
        <w:rPr>
          <w:rFonts w:ascii="Arial" w:eastAsia="Times New Roman" w:hAnsi="Arial" w:cs="Arial"/>
        </w:rPr>
        <w:t xml:space="preserve"> years with staffing of four adults; t</w:t>
      </w:r>
      <w:r w:rsidR="00AD70F4" w:rsidRPr="00B63145">
        <w:rPr>
          <w:rFonts w:ascii="Arial" w:eastAsia="Times New Roman" w:hAnsi="Arial" w:cs="Arial"/>
        </w:rPr>
        <w:t>he tea</w:t>
      </w:r>
      <w:r w:rsidR="004371BC" w:rsidRPr="00B63145">
        <w:rPr>
          <w:rFonts w:ascii="Arial" w:eastAsia="Times New Roman" w:hAnsi="Arial" w:cs="Arial"/>
        </w:rPr>
        <w:t>cher, two TAs and a volunteer</w:t>
      </w:r>
      <w:r w:rsidR="00AD70F4" w:rsidRPr="00B63145">
        <w:rPr>
          <w:rFonts w:ascii="Arial" w:eastAsia="Times New Roman" w:hAnsi="Arial" w:cs="Arial"/>
        </w:rPr>
        <w:t xml:space="preserve">. </w:t>
      </w:r>
      <w:r w:rsidR="004443E4" w:rsidRPr="00B63145">
        <w:rPr>
          <w:rFonts w:ascii="Arial" w:eastAsia="Times New Roman" w:hAnsi="Arial" w:cs="Arial"/>
        </w:rPr>
        <w:t>The teacher</w:t>
      </w:r>
      <w:r w:rsidR="004371BC" w:rsidRPr="00B63145">
        <w:rPr>
          <w:rFonts w:ascii="Arial" w:eastAsia="Times New Roman" w:hAnsi="Arial" w:cs="Arial"/>
        </w:rPr>
        <w:t xml:space="preserve"> had been out of the class in </w:t>
      </w:r>
      <w:r w:rsidR="004443E4" w:rsidRPr="00B63145">
        <w:rPr>
          <w:rFonts w:ascii="Arial" w:eastAsia="Times New Roman" w:hAnsi="Arial" w:cs="Arial"/>
        </w:rPr>
        <w:t>the morning for her PPA entitlement but led</w:t>
      </w:r>
      <w:r w:rsidR="004371BC" w:rsidRPr="00B63145">
        <w:rPr>
          <w:rFonts w:ascii="Arial" w:eastAsia="Times New Roman" w:hAnsi="Arial" w:cs="Arial"/>
        </w:rPr>
        <w:t xml:space="preserve"> </w:t>
      </w:r>
      <w:r w:rsidR="004443E4" w:rsidRPr="00B63145">
        <w:rPr>
          <w:rFonts w:ascii="Arial" w:eastAsia="Times New Roman" w:hAnsi="Arial" w:cs="Arial"/>
        </w:rPr>
        <w:t xml:space="preserve">the afternoon session. </w:t>
      </w:r>
    </w:p>
    <w:p w14:paraId="3DE81CA8" w14:textId="2968E1DC" w:rsidR="004443E4" w:rsidRPr="00B63145" w:rsidRDefault="008F2586" w:rsidP="000E004E">
      <w:pPr>
        <w:spacing w:line="480" w:lineRule="auto"/>
        <w:rPr>
          <w:rFonts w:ascii="Arial" w:eastAsia="Times New Roman" w:hAnsi="Arial" w:cs="Arial"/>
        </w:rPr>
      </w:pPr>
      <w:r w:rsidRPr="00B63145">
        <w:rPr>
          <w:rFonts w:ascii="Arial" w:eastAsia="Times New Roman" w:hAnsi="Arial" w:cs="Arial"/>
        </w:rPr>
        <w:t>The reception classes are semi open plan</w:t>
      </w:r>
      <w:r w:rsidR="000278B7">
        <w:rPr>
          <w:rFonts w:ascii="Arial" w:eastAsia="Times New Roman" w:hAnsi="Arial" w:cs="Arial"/>
        </w:rPr>
        <w:t xml:space="preserve">, </w:t>
      </w:r>
      <w:r w:rsidRPr="00B63145">
        <w:rPr>
          <w:rFonts w:ascii="Arial" w:eastAsia="Times New Roman" w:hAnsi="Arial" w:cs="Arial"/>
        </w:rPr>
        <w:t>open to the adjoining corridor, with a curtain to pull across if needs be</w:t>
      </w:r>
      <w:r w:rsidR="00041E84" w:rsidRPr="00B63145">
        <w:rPr>
          <w:rFonts w:ascii="Arial" w:eastAsia="Times New Roman" w:hAnsi="Arial" w:cs="Arial"/>
        </w:rPr>
        <w:t xml:space="preserve">, as the corridor is used as an additional resource with play and work stations. </w:t>
      </w:r>
      <w:r w:rsidR="004443E4" w:rsidRPr="00B63145">
        <w:rPr>
          <w:rFonts w:ascii="Arial" w:eastAsia="Times New Roman" w:hAnsi="Arial" w:cs="Arial"/>
        </w:rPr>
        <w:t>The c</w:t>
      </w:r>
      <w:r w:rsidRPr="00B63145">
        <w:rPr>
          <w:rFonts w:ascii="Arial" w:eastAsia="Times New Roman" w:hAnsi="Arial" w:cs="Arial"/>
        </w:rPr>
        <w:t xml:space="preserve">lassroom has a door to the outside playground </w:t>
      </w:r>
      <w:r w:rsidR="004443E4" w:rsidRPr="00B63145">
        <w:rPr>
          <w:rFonts w:ascii="Arial" w:eastAsia="Times New Roman" w:hAnsi="Arial" w:cs="Arial"/>
        </w:rPr>
        <w:t>and learning areas</w:t>
      </w:r>
      <w:r w:rsidR="00041E84" w:rsidRPr="00B63145">
        <w:rPr>
          <w:rFonts w:ascii="Arial" w:eastAsia="Times New Roman" w:hAnsi="Arial" w:cs="Arial"/>
        </w:rPr>
        <w:t>;</w:t>
      </w:r>
      <w:r w:rsidR="004443E4" w:rsidRPr="00B63145">
        <w:rPr>
          <w:rFonts w:ascii="Arial" w:eastAsia="Times New Roman" w:hAnsi="Arial" w:cs="Arial"/>
        </w:rPr>
        <w:t xml:space="preserve"> </w:t>
      </w:r>
      <w:r w:rsidR="00041E84" w:rsidRPr="00B63145">
        <w:rPr>
          <w:rFonts w:ascii="Arial" w:eastAsia="Times New Roman" w:hAnsi="Arial" w:cs="Arial"/>
        </w:rPr>
        <w:t>there is also</w:t>
      </w:r>
      <w:r w:rsidRPr="00B63145">
        <w:rPr>
          <w:rFonts w:ascii="Arial" w:eastAsia="Times New Roman" w:hAnsi="Arial" w:cs="Arial"/>
        </w:rPr>
        <w:t xml:space="preserve"> </w:t>
      </w:r>
      <w:r w:rsidR="001949FB" w:rsidRPr="00B63145">
        <w:rPr>
          <w:rFonts w:ascii="Arial" w:eastAsia="Times New Roman" w:hAnsi="Arial" w:cs="Arial"/>
        </w:rPr>
        <w:t xml:space="preserve">a </w:t>
      </w:r>
      <w:r w:rsidRPr="00B63145">
        <w:rPr>
          <w:rFonts w:ascii="Arial" w:eastAsia="Times New Roman" w:hAnsi="Arial" w:cs="Arial"/>
        </w:rPr>
        <w:t xml:space="preserve">small room adjoining in which they have messy </w:t>
      </w:r>
      <w:r w:rsidR="00977A21" w:rsidRPr="00B63145">
        <w:rPr>
          <w:rFonts w:ascii="Arial" w:eastAsia="Times New Roman" w:hAnsi="Arial" w:cs="Arial"/>
        </w:rPr>
        <w:t>play,</w:t>
      </w:r>
      <w:r w:rsidRPr="00B63145">
        <w:rPr>
          <w:rFonts w:ascii="Arial" w:eastAsia="Times New Roman" w:hAnsi="Arial" w:cs="Arial"/>
        </w:rPr>
        <w:t xml:space="preserve"> and </w:t>
      </w:r>
      <w:r w:rsidR="0089316A">
        <w:rPr>
          <w:rFonts w:ascii="Arial" w:eastAsia="Times New Roman" w:hAnsi="Arial" w:cs="Arial"/>
        </w:rPr>
        <w:t>this</w:t>
      </w:r>
      <w:r w:rsidR="00041E84" w:rsidRPr="00B63145">
        <w:rPr>
          <w:rFonts w:ascii="Arial" w:eastAsia="Times New Roman" w:hAnsi="Arial" w:cs="Arial"/>
        </w:rPr>
        <w:t xml:space="preserve"> i</w:t>
      </w:r>
      <w:r w:rsidRPr="00B63145">
        <w:rPr>
          <w:rFonts w:ascii="Arial" w:eastAsia="Times New Roman" w:hAnsi="Arial" w:cs="Arial"/>
        </w:rPr>
        <w:t xml:space="preserve">s also used for one-to-one reading sessions. The </w:t>
      </w:r>
      <w:r w:rsidR="004443E4" w:rsidRPr="00B63145">
        <w:rPr>
          <w:rFonts w:ascii="Arial" w:eastAsia="Times New Roman" w:hAnsi="Arial" w:cs="Arial"/>
        </w:rPr>
        <w:t xml:space="preserve">main </w:t>
      </w:r>
      <w:r w:rsidRPr="00B63145">
        <w:rPr>
          <w:rFonts w:ascii="Arial" w:eastAsia="Times New Roman" w:hAnsi="Arial" w:cs="Arial"/>
        </w:rPr>
        <w:t xml:space="preserve">classroom </w:t>
      </w:r>
      <w:r w:rsidR="004443E4" w:rsidRPr="00B63145">
        <w:rPr>
          <w:rFonts w:ascii="Arial" w:eastAsia="Times New Roman" w:hAnsi="Arial" w:cs="Arial"/>
        </w:rPr>
        <w:t xml:space="preserve">area </w:t>
      </w:r>
      <w:r w:rsidRPr="00B63145">
        <w:rPr>
          <w:rFonts w:ascii="Arial" w:eastAsia="Times New Roman" w:hAnsi="Arial" w:cs="Arial"/>
        </w:rPr>
        <w:t xml:space="preserve">has a couple of </w:t>
      </w:r>
      <w:r w:rsidR="004443E4" w:rsidRPr="00B63145">
        <w:rPr>
          <w:rFonts w:ascii="Arial" w:eastAsia="Times New Roman" w:hAnsi="Arial" w:cs="Arial"/>
        </w:rPr>
        <w:t>low-level</w:t>
      </w:r>
      <w:r w:rsidRPr="00B63145">
        <w:rPr>
          <w:rFonts w:ascii="Arial" w:eastAsia="Times New Roman" w:hAnsi="Arial" w:cs="Arial"/>
        </w:rPr>
        <w:t xml:space="preserve"> tables for group work, a home corner, a construction corner and the ‘carpet’ area, which is actually</w:t>
      </w:r>
      <w:r w:rsidR="004443E4" w:rsidRPr="00B63145">
        <w:rPr>
          <w:rFonts w:ascii="Arial" w:eastAsia="Times New Roman" w:hAnsi="Arial" w:cs="Arial"/>
        </w:rPr>
        <w:t xml:space="preserve"> just a </w:t>
      </w:r>
      <w:r w:rsidR="004443E4" w:rsidRPr="00B63145">
        <w:rPr>
          <w:rFonts w:ascii="Arial" w:eastAsia="Times New Roman" w:hAnsi="Arial" w:cs="Arial"/>
        </w:rPr>
        <w:lastRenderedPageBreak/>
        <w:t xml:space="preserve">different type and colour of wood flooring, yet many of the pupils still refer to it as the </w:t>
      </w:r>
      <w:r w:rsidR="001949FB" w:rsidRPr="00B63145">
        <w:rPr>
          <w:rFonts w:ascii="Arial" w:eastAsia="Times New Roman" w:hAnsi="Arial" w:cs="Arial"/>
        </w:rPr>
        <w:t>‘</w:t>
      </w:r>
      <w:r w:rsidR="004443E4" w:rsidRPr="00B63145">
        <w:rPr>
          <w:rFonts w:ascii="Arial" w:eastAsia="Times New Roman" w:hAnsi="Arial" w:cs="Arial"/>
        </w:rPr>
        <w:t>carpet</w:t>
      </w:r>
      <w:r w:rsidR="001949FB" w:rsidRPr="00B63145">
        <w:rPr>
          <w:rFonts w:ascii="Arial" w:eastAsia="Times New Roman" w:hAnsi="Arial" w:cs="Arial"/>
        </w:rPr>
        <w:t>’</w:t>
      </w:r>
      <w:r w:rsidR="004443E4" w:rsidRPr="00B63145">
        <w:rPr>
          <w:rFonts w:ascii="Arial" w:eastAsia="Times New Roman" w:hAnsi="Arial" w:cs="Arial"/>
        </w:rPr>
        <w:t xml:space="preserve">. </w:t>
      </w:r>
    </w:p>
    <w:p w14:paraId="1DBD49DF" w14:textId="460CF332" w:rsidR="004443E4" w:rsidRPr="00B63145" w:rsidRDefault="004443E4" w:rsidP="000E004E">
      <w:pPr>
        <w:spacing w:line="480" w:lineRule="auto"/>
        <w:rPr>
          <w:rFonts w:ascii="Arial" w:eastAsia="Times New Roman" w:hAnsi="Arial" w:cs="Arial"/>
        </w:rPr>
      </w:pPr>
      <w:r w:rsidRPr="00B63145">
        <w:rPr>
          <w:rFonts w:ascii="Arial" w:eastAsia="Times New Roman" w:hAnsi="Arial" w:cs="Arial"/>
        </w:rPr>
        <w:t xml:space="preserve">My observation took place </w:t>
      </w:r>
      <w:r w:rsidR="00041E84" w:rsidRPr="00B63145">
        <w:rPr>
          <w:rFonts w:ascii="Arial" w:eastAsia="Times New Roman" w:hAnsi="Arial" w:cs="Arial"/>
        </w:rPr>
        <w:t>after</w:t>
      </w:r>
      <w:r w:rsidRPr="00B63145">
        <w:rPr>
          <w:rFonts w:ascii="Arial" w:eastAsia="Times New Roman" w:hAnsi="Arial" w:cs="Arial"/>
        </w:rPr>
        <w:t xml:space="preserve"> the classes’ a</w:t>
      </w:r>
      <w:r w:rsidR="00B92DAB" w:rsidRPr="00B63145">
        <w:rPr>
          <w:rFonts w:ascii="Arial" w:eastAsia="Times New Roman" w:hAnsi="Arial" w:cs="Arial"/>
        </w:rPr>
        <w:t>fternoon b</w:t>
      </w:r>
      <w:r w:rsidR="00041E84" w:rsidRPr="00B63145">
        <w:rPr>
          <w:rFonts w:ascii="Arial" w:eastAsia="Times New Roman" w:hAnsi="Arial" w:cs="Arial"/>
        </w:rPr>
        <w:t xml:space="preserve">reak, </w:t>
      </w:r>
      <w:r w:rsidRPr="00B63145">
        <w:rPr>
          <w:rFonts w:ascii="Arial" w:eastAsia="Times New Roman" w:hAnsi="Arial" w:cs="Arial"/>
        </w:rPr>
        <w:t>which</w:t>
      </w:r>
      <w:r w:rsidR="00B92DAB" w:rsidRPr="00B63145">
        <w:rPr>
          <w:rFonts w:ascii="Arial" w:eastAsia="Times New Roman" w:hAnsi="Arial" w:cs="Arial"/>
        </w:rPr>
        <w:t xml:space="preserve"> consists of running 1km around the tennis court</w:t>
      </w:r>
      <w:r w:rsidR="00041E84" w:rsidRPr="00B63145">
        <w:rPr>
          <w:rFonts w:ascii="Arial" w:eastAsia="Times New Roman" w:hAnsi="Arial" w:cs="Arial"/>
        </w:rPr>
        <w:t xml:space="preserve"> area at the back of the school. A</w:t>
      </w:r>
      <w:r w:rsidR="00B92DAB" w:rsidRPr="00B63145">
        <w:rPr>
          <w:rFonts w:ascii="Arial" w:eastAsia="Times New Roman" w:hAnsi="Arial" w:cs="Arial"/>
        </w:rPr>
        <w:t xml:space="preserve">fter </w:t>
      </w:r>
      <w:r w:rsidR="00041E84" w:rsidRPr="00B63145">
        <w:rPr>
          <w:rFonts w:ascii="Arial" w:eastAsia="Times New Roman" w:hAnsi="Arial" w:cs="Arial"/>
        </w:rPr>
        <w:t>this</w:t>
      </w:r>
      <w:r w:rsidR="00B92DAB" w:rsidRPr="00B63145">
        <w:rPr>
          <w:rFonts w:ascii="Arial" w:eastAsia="Times New Roman" w:hAnsi="Arial" w:cs="Arial"/>
        </w:rPr>
        <w:t xml:space="preserve"> t</w:t>
      </w:r>
      <w:r w:rsidR="004371BC" w:rsidRPr="00B63145">
        <w:rPr>
          <w:rFonts w:ascii="Arial" w:eastAsia="Times New Roman" w:hAnsi="Arial" w:cs="Arial"/>
        </w:rPr>
        <w:t>he children</w:t>
      </w:r>
      <w:r w:rsidR="00B92DAB" w:rsidRPr="00B63145">
        <w:rPr>
          <w:rFonts w:ascii="Arial" w:eastAsia="Times New Roman" w:hAnsi="Arial" w:cs="Arial"/>
        </w:rPr>
        <w:t xml:space="preserve"> have</w:t>
      </w:r>
      <w:r w:rsidR="00E0298E" w:rsidRPr="00B63145">
        <w:rPr>
          <w:rFonts w:ascii="Arial" w:eastAsia="Times New Roman" w:hAnsi="Arial" w:cs="Arial"/>
        </w:rPr>
        <w:t xml:space="preserve"> milk sat on the ‘carpet’ area, </w:t>
      </w:r>
      <w:r w:rsidR="00B92DAB" w:rsidRPr="00B63145">
        <w:rPr>
          <w:rFonts w:ascii="Arial" w:eastAsia="Times New Roman" w:hAnsi="Arial" w:cs="Arial"/>
        </w:rPr>
        <w:t>while watching ‘Number Jacks’ on YouTube.</w:t>
      </w:r>
      <w:r w:rsidR="0057543D" w:rsidRPr="00B63145">
        <w:rPr>
          <w:rFonts w:ascii="Arial" w:eastAsia="Times New Roman" w:hAnsi="Arial" w:cs="Arial"/>
        </w:rPr>
        <w:t xml:space="preserve"> </w:t>
      </w:r>
      <w:r w:rsidRPr="00B63145">
        <w:rPr>
          <w:rFonts w:ascii="Arial" w:eastAsia="Times New Roman" w:hAnsi="Arial" w:cs="Arial"/>
        </w:rPr>
        <w:t xml:space="preserve">During this activity the adults have their coffee and cut out </w:t>
      </w:r>
      <w:r w:rsidR="00041E84" w:rsidRPr="00B63145">
        <w:rPr>
          <w:rFonts w:ascii="Arial" w:eastAsia="Times New Roman" w:hAnsi="Arial" w:cs="Arial"/>
        </w:rPr>
        <w:t>needed resources for the following day,</w:t>
      </w:r>
      <w:r w:rsidRPr="00B63145">
        <w:rPr>
          <w:rFonts w:ascii="Arial" w:eastAsia="Times New Roman" w:hAnsi="Arial" w:cs="Arial"/>
        </w:rPr>
        <w:t xml:space="preserve"> sat at one of the low tables behind the children. </w:t>
      </w:r>
    </w:p>
    <w:p w14:paraId="2099F498" w14:textId="24E7621D" w:rsidR="00AD70F4" w:rsidRPr="00B63145" w:rsidRDefault="000C461A" w:rsidP="000E004E">
      <w:pPr>
        <w:spacing w:line="480" w:lineRule="auto"/>
        <w:rPr>
          <w:rFonts w:ascii="Arial" w:eastAsia="Times New Roman" w:hAnsi="Arial" w:cs="Arial"/>
        </w:rPr>
      </w:pPr>
      <w:r w:rsidRPr="00B63145">
        <w:rPr>
          <w:rFonts w:ascii="Arial" w:eastAsia="Times New Roman" w:hAnsi="Arial" w:cs="Arial"/>
        </w:rPr>
        <w:t>At the end of the video clip t</w:t>
      </w:r>
      <w:r w:rsidR="00E0298E" w:rsidRPr="00B63145">
        <w:rPr>
          <w:rFonts w:ascii="Arial" w:eastAsia="Times New Roman" w:hAnsi="Arial" w:cs="Arial"/>
        </w:rPr>
        <w:t xml:space="preserve">he teacher </w:t>
      </w:r>
      <w:r w:rsidR="004443E4" w:rsidRPr="00B63145">
        <w:rPr>
          <w:rFonts w:ascii="Arial" w:eastAsia="Times New Roman" w:hAnsi="Arial" w:cs="Arial"/>
        </w:rPr>
        <w:t xml:space="preserve">turned the computer off and </w:t>
      </w:r>
      <w:r w:rsidRPr="00B63145">
        <w:rPr>
          <w:rFonts w:ascii="Arial" w:eastAsia="Times New Roman" w:hAnsi="Arial" w:cs="Arial"/>
        </w:rPr>
        <w:t xml:space="preserve">moved to </w:t>
      </w:r>
      <w:r w:rsidR="00E0298E" w:rsidRPr="00B63145">
        <w:rPr>
          <w:rFonts w:ascii="Arial" w:eastAsia="Times New Roman" w:hAnsi="Arial" w:cs="Arial"/>
        </w:rPr>
        <w:t>s</w:t>
      </w:r>
      <w:r w:rsidRPr="00B63145">
        <w:rPr>
          <w:rFonts w:ascii="Arial" w:eastAsia="Times New Roman" w:hAnsi="Arial" w:cs="Arial"/>
        </w:rPr>
        <w:t>i</w:t>
      </w:r>
      <w:r w:rsidR="00E0298E" w:rsidRPr="00B63145">
        <w:rPr>
          <w:rFonts w:ascii="Arial" w:eastAsia="Times New Roman" w:hAnsi="Arial" w:cs="Arial"/>
        </w:rPr>
        <w:t xml:space="preserve">t in front of the class </w:t>
      </w:r>
      <w:r w:rsidR="001949FB" w:rsidRPr="00B63145">
        <w:rPr>
          <w:rFonts w:ascii="Arial" w:eastAsia="Times New Roman" w:hAnsi="Arial" w:cs="Arial"/>
        </w:rPr>
        <w:t xml:space="preserve">getting </w:t>
      </w:r>
      <w:r w:rsidRPr="00B63145">
        <w:rPr>
          <w:rFonts w:ascii="Arial" w:eastAsia="Times New Roman" w:hAnsi="Arial" w:cs="Arial"/>
        </w:rPr>
        <w:t>their attention by saying ‘boys and girls, it is a special day today’. She proceeded to tell</w:t>
      </w:r>
      <w:r w:rsidR="00E0298E" w:rsidRPr="00B63145">
        <w:rPr>
          <w:rFonts w:ascii="Arial" w:eastAsia="Times New Roman" w:hAnsi="Arial" w:cs="Arial"/>
        </w:rPr>
        <w:t xml:space="preserve"> them that her friend had told her it was world milk day today. She told the children that her friend lives on a farm and her husband is a dairy farmer. The following transcript details the </w:t>
      </w:r>
      <w:r w:rsidRPr="00B63145">
        <w:rPr>
          <w:rFonts w:ascii="Arial" w:eastAsia="Times New Roman" w:hAnsi="Arial" w:cs="Arial"/>
        </w:rPr>
        <w:t xml:space="preserve">question and answer </w:t>
      </w:r>
      <w:r w:rsidR="00E0298E" w:rsidRPr="00B63145">
        <w:rPr>
          <w:rFonts w:ascii="Arial" w:eastAsia="Times New Roman" w:hAnsi="Arial" w:cs="Arial"/>
        </w:rPr>
        <w:t xml:space="preserve">exchange she had with the children regarding milk, </w:t>
      </w:r>
    </w:p>
    <w:p w14:paraId="4F2993AE" w14:textId="77777777" w:rsidR="00C81988" w:rsidRPr="00B63145" w:rsidRDefault="00C81988" w:rsidP="0055175C">
      <w:pPr>
        <w:spacing w:line="360" w:lineRule="auto"/>
        <w:rPr>
          <w:rFonts w:ascii="Arial" w:eastAsia="Times New Roman" w:hAnsi="Arial" w:cs="Arial"/>
        </w:rPr>
      </w:pPr>
    </w:p>
    <w:p w14:paraId="51683414" w14:textId="3B25AC27" w:rsidR="00C81988" w:rsidRPr="00B63145" w:rsidRDefault="00C81988" w:rsidP="00C81988">
      <w:r w:rsidRPr="00B63145">
        <w:t xml:space="preserve">T: Where does milk come from (.) Where does your drink of milk come from? </w:t>
      </w:r>
    </w:p>
    <w:p w14:paraId="25A2D5FC" w14:textId="03595D0B" w:rsidR="00C81988" w:rsidRPr="00B63145" w:rsidRDefault="00C81988" w:rsidP="00C81988">
      <w:pPr>
        <w:spacing w:line="360" w:lineRule="auto"/>
      </w:pPr>
      <w:r w:rsidRPr="00B63145">
        <w:t xml:space="preserve">C1: um…because….um…it was going </w:t>
      </w:r>
      <w:r w:rsidR="00E0298E" w:rsidRPr="00B63145">
        <w:t>(xxx)</w:t>
      </w:r>
    </w:p>
    <w:p w14:paraId="72F7DB8B" w14:textId="48FBBDB2" w:rsidR="00C81988" w:rsidRPr="00B63145" w:rsidRDefault="00E0298E" w:rsidP="00C81988">
      <w:pPr>
        <w:spacing w:line="360" w:lineRule="auto"/>
      </w:pPr>
      <w:r w:rsidRPr="00B63145">
        <w:t xml:space="preserve">T: C1 listen carefully now, </w:t>
      </w:r>
      <w:r w:rsidR="00041E84" w:rsidRPr="00B63145">
        <w:t>where</w:t>
      </w:r>
      <w:r w:rsidR="00C81988" w:rsidRPr="00B63145">
        <w:t xml:space="preserve"> do you get your milk from? (.)</w:t>
      </w:r>
    </w:p>
    <w:p w14:paraId="29AE49C6" w14:textId="77777777" w:rsidR="00C81988" w:rsidRPr="00B63145" w:rsidRDefault="00C81988" w:rsidP="00C81988">
      <w:pPr>
        <w:spacing w:line="360" w:lineRule="auto"/>
      </w:pPr>
      <w:r w:rsidRPr="00B63145">
        <w:t>C2: from the fridge</w:t>
      </w:r>
    </w:p>
    <w:p w14:paraId="1E510886" w14:textId="77777777" w:rsidR="00C81988" w:rsidRPr="00B63145" w:rsidRDefault="00C81988" w:rsidP="00C81988">
      <w:r w:rsidRPr="00B63145">
        <w:t xml:space="preserve">T: You get your milk from the fridge! But where did it come from before it   </w:t>
      </w:r>
    </w:p>
    <w:p w14:paraId="25C0BD1F" w14:textId="71CD770E" w:rsidR="00C81988" w:rsidRPr="00B63145" w:rsidRDefault="00C81988" w:rsidP="00C81988">
      <w:r w:rsidRPr="00B63145">
        <w:t xml:space="preserve">     was in the fridge?</w:t>
      </w:r>
      <w:r w:rsidR="00EF637F" w:rsidRPr="00B63145">
        <w:t xml:space="preserve"> (.) Where does milk come from? </w:t>
      </w:r>
      <w:r w:rsidR="00814384" w:rsidRPr="00B63145">
        <w:t>(2)</w:t>
      </w:r>
    </w:p>
    <w:p w14:paraId="6E2409D4" w14:textId="77777777" w:rsidR="00C81988" w:rsidRPr="00B63145" w:rsidRDefault="00C81988" w:rsidP="00C81988">
      <w:pPr>
        <w:spacing w:line="360" w:lineRule="auto"/>
      </w:pPr>
      <w:r w:rsidRPr="00B63145">
        <w:t>C3: Cows</w:t>
      </w:r>
    </w:p>
    <w:p w14:paraId="7799F35D" w14:textId="77777777" w:rsidR="00C81988" w:rsidRPr="00B63145" w:rsidRDefault="00C81988" w:rsidP="00C81988">
      <w:r w:rsidRPr="00B63145">
        <w:t>T: That’s right C3, well done!</w:t>
      </w:r>
    </w:p>
    <w:p w14:paraId="681A1F9C" w14:textId="695A6CF9" w:rsidR="00C81988" w:rsidRPr="00B63145" w:rsidRDefault="00C81988" w:rsidP="00C81988">
      <w:r w:rsidRPr="00B63145">
        <w:t xml:space="preserve">    </w:t>
      </w:r>
      <w:r w:rsidR="00EF637F" w:rsidRPr="00B63145">
        <w:t xml:space="preserve"> Why is milk so good for us? (.) what does milk give us? (.</w:t>
      </w:r>
      <w:r w:rsidRPr="00B63145">
        <w:t>) If I do this</w:t>
      </w:r>
      <w:r w:rsidR="00AD70F4" w:rsidRPr="00B63145">
        <w:t xml:space="preserve"> </w:t>
      </w:r>
      <w:r w:rsidRPr="00B63145">
        <w:t xml:space="preserve">      </w:t>
      </w:r>
    </w:p>
    <w:p w14:paraId="4D3B8202" w14:textId="77777777" w:rsidR="00C81988" w:rsidRPr="00B63145" w:rsidRDefault="00C81988" w:rsidP="00C81988">
      <w:r w:rsidRPr="00B63145">
        <w:t xml:space="preserve">     [teacher lifts her arms and flexes muscles]</w:t>
      </w:r>
    </w:p>
    <w:p w14:paraId="62ACAD65" w14:textId="0662EE15" w:rsidR="00814384" w:rsidRPr="00B63145" w:rsidRDefault="00814384" w:rsidP="00C81988">
      <w:pPr>
        <w:spacing w:line="360" w:lineRule="auto"/>
      </w:pPr>
      <w:r w:rsidRPr="00B63145">
        <w:t>C2: &lt;Strong!&gt;</w:t>
      </w:r>
    </w:p>
    <w:p w14:paraId="5B87D433" w14:textId="48265498" w:rsidR="00814384" w:rsidRPr="00B63145" w:rsidRDefault="00814384" w:rsidP="00C81988">
      <w:pPr>
        <w:spacing w:line="360" w:lineRule="auto"/>
      </w:pPr>
      <w:r w:rsidRPr="00B63145">
        <w:t>C4: &lt;Strong!&gt;</w:t>
      </w:r>
    </w:p>
    <w:p w14:paraId="7EF75480" w14:textId="60475381" w:rsidR="00C81988" w:rsidRPr="00B63145" w:rsidRDefault="00814384" w:rsidP="00C81988">
      <w:pPr>
        <w:spacing w:line="360" w:lineRule="auto"/>
      </w:pPr>
      <w:r w:rsidRPr="00B63145">
        <w:t>C</w:t>
      </w:r>
      <w:r w:rsidR="00C81988" w:rsidRPr="00B63145">
        <w:t xml:space="preserve">5: </w:t>
      </w:r>
      <w:r w:rsidRPr="00B63145">
        <w:t>&lt;</w:t>
      </w:r>
      <w:r w:rsidR="00C81988" w:rsidRPr="00B63145">
        <w:t>Strong!</w:t>
      </w:r>
      <w:r w:rsidRPr="00B63145">
        <w:t>&gt;</w:t>
      </w:r>
    </w:p>
    <w:p w14:paraId="7171A12B" w14:textId="77777777" w:rsidR="00C81988" w:rsidRPr="00B63145" w:rsidRDefault="00C81988" w:rsidP="00C81988">
      <w:r w:rsidRPr="00B63145">
        <w:t xml:space="preserve">T: That’s right, milk makes us strong (.) it has something in it called calcium    </w:t>
      </w:r>
    </w:p>
    <w:p w14:paraId="2F40D367" w14:textId="77777777" w:rsidR="00C81988" w:rsidRPr="00B63145" w:rsidRDefault="00C81988" w:rsidP="00814384">
      <w:pPr>
        <w:spacing w:line="360" w:lineRule="auto"/>
      </w:pPr>
      <w:r w:rsidRPr="00B63145">
        <w:t xml:space="preserve">     that makes our bones and [points to teeth]</w:t>
      </w:r>
    </w:p>
    <w:p w14:paraId="64FAD5BB" w14:textId="77777777" w:rsidR="00C81988" w:rsidRPr="00B63145" w:rsidRDefault="00C81988" w:rsidP="00814384">
      <w:pPr>
        <w:spacing w:line="360" w:lineRule="auto"/>
      </w:pPr>
      <w:r w:rsidRPr="00B63145">
        <w:t>All: Teeth!</w:t>
      </w:r>
    </w:p>
    <w:p w14:paraId="05E6536F" w14:textId="374DC96C" w:rsidR="00C81988" w:rsidRPr="00B63145" w:rsidRDefault="00C81988" w:rsidP="00C81988">
      <w:r w:rsidRPr="00B63145">
        <w:lastRenderedPageBreak/>
        <w:t xml:space="preserve">T: </w:t>
      </w:r>
      <w:r w:rsidR="00AD70F4" w:rsidRPr="00B63145">
        <w:t xml:space="preserve">It makes our </w:t>
      </w:r>
      <w:r w:rsidRPr="00B63145">
        <w:t>bones and teeth strong.</w:t>
      </w:r>
    </w:p>
    <w:p w14:paraId="701B7D66" w14:textId="68AF859E" w:rsidR="00C81988" w:rsidRPr="00B63145" w:rsidRDefault="00C81988" w:rsidP="00C81988">
      <w:r w:rsidRPr="00B63145">
        <w:t xml:space="preserve">     When have you had milk at a different time today? </w:t>
      </w:r>
      <w:r w:rsidR="00041E84" w:rsidRPr="00B63145">
        <w:t xml:space="preserve">(.) </w:t>
      </w:r>
      <w:r w:rsidRPr="00B63145">
        <w:t xml:space="preserve">When did you have </w:t>
      </w:r>
    </w:p>
    <w:p w14:paraId="69A6951C" w14:textId="77777777" w:rsidR="00C81988" w:rsidRPr="00B63145" w:rsidRDefault="00C81988" w:rsidP="00C81988">
      <w:pPr>
        <w:spacing w:line="360" w:lineRule="auto"/>
      </w:pPr>
      <w:r w:rsidRPr="00B63145">
        <w:t xml:space="preserve">      some other milk today?</w:t>
      </w:r>
    </w:p>
    <w:p w14:paraId="36B3321B" w14:textId="77777777" w:rsidR="00C81988" w:rsidRPr="00B63145" w:rsidRDefault="00C81988" w:rsidP="00C81988">
      <w:pPr>
        <w:spacing w:line="360" w:lineRule="auto"/>
      </w:pPr>
      <w:r w:rsidRPr="00B63145">
        <w:t>C6: I had it before bed</w:t>
      </w:r>
    </w:p>
    <w:p w14:paraId="139614F8" w14:textId="5D0E9A85" w:rsidR="00C81988" w:rsidRPr="00B63145" w:rsidRDefault="00C81988" w:rsidP="00C81988">
      <w:pPr>
        <w:spacing w:line="360" w:lineRule="auto"/>
      </w:pPr>
      <w:r w:rsidRPr="00B63145">
        <w:t xml:space="preserve">T: </w:t>
      </w:r>
      <w:r w:rsidR="00041E84" w:rsidRPr="00B63145">
        <w:t>Ah, so you had milk yesterday before you went to bed</w:t>
      </w:r>
      <w:r w:rsidR="00A60D83" w:rsidRPr="00B63145">
        <w:t>. D</w:t>
      </w:r>
      <w:r w:rsidRPr="00B63145">
        <w:t>id you have hot or cold milk?</w:t>
      </w:r>
      <w:r w:rsidR="00AD70F4" w:rsidRPr="00B63145">
        <w:t xml:space="preserve"> (.) Was it hot or cold?</w:t>
      </w:r>
    </w:p>
    <w:p w14:paraId="7FAF3BCA" w14:textId="77777777" w:rsidR="00C81988" w:rsidRPr="00B63145" w:rsidRDefault="00C81988" w:rsidP="00C81988">
      <w:pPr>
        <w:spacing w:line="360" w:lineRule="auto"/>
      </w:pPr>
      <w:r w:rsidRPr="00B63145">
        <w:t>C6: hot</w:t>
      </w:r>
    </w:p>
    <w:p w14:paraId="0095C273" w14:textId="77777777" w:rsidR="00C81988" w:rsidRPr="00B63145" w:rsidRDefault="00C81988" w:rsidP="00C81988">
      <w:r w:rsidRPr="00B63145">
        <w:t>T: who had cereal this morning? [Several hands go up] Did you put milk on your cereal?</w:t>
      </w:r>
    </w:p>
    <w:p w14:paraId="0C51783E" w14:textId="77777777" w:rsidR="00C81988" w:rsidRPr="00B63145" w:rsidRDefault="00C81988" w:rsidP="00C81988">
      <w:pPr>
        <w:spacing w:line="360" w:lineRule="auto"/>
      </w:pPr>
      <w:r w:rsidRPr="00B63145">
        <w:t>All: Yes!</w:t>
      </w:r>
    </w:p>
    <w:p w14:paraId="0FF6F38C" w14:textId="58E43954" w:rsidR="00C81988" w:rsidRPr="00B63145" w:rsidRDefault="00C81988" w:rsidP="00C81988">
      <w:r w:rsidRPr="00B63145">
        <w:t>T: and what did you do with the milk that was left at the bottom of the bowl at the end?</w:t>
      </w:r>
    </w:p>
    <w:p w14:paraId="46783B9C" w14:textId="77777777" w:rsidR="00AD70F4" w:rsidRPr="00B63145" w:rsidRDefault="00AD70F4" w:rsidP="00C81988"/>
    <w:p w14:paraId="0FE9F693" w14:textId="77777777" w:rsidR="00C81988" w:rsidRPr="00B63145" w:rsidRDefault="00C81988" w:rsidP="00C81988">
      <w:pPr>
        <w:spacing w:line="360" w:lineRule="auto"/>
      </w:pPr>
      <w:r w:rsidRPr="00B63145">
        <w:t>C7: drinked it.</w:t>
      </w:r>
    </w:p>
    <w:p w14:paraId="1DA523C8" w14:textId="77777777" w:rsidR="00C81988" w:rsidRPr="00B63145" w:rsidRDefault="00C81988" w:rsidP="00C81988">
      <w:pPr>
        <w:spacing w:line="360" w:lineRule="auto"/>
      </w:pPr>
      <w:r w:rsidRPr="00B63145">
        <w:t xml:space="preserve">T: did you drink it off the spoon? </w:t>
      </w:r>
    </w:p>
    <w:p w14:paraId="635A7E97" w14:textId="77777777" w:rsidR="00C81988" w:rsidRPr="00B63145" w:rsidRDefault="00C81988" w:rsidP="00C81988">
      <w:pPr>
        <w:spacing w:line="360" w:lineRule="auto"/>
      </w:pPr>
      <w:r w:rsidRPr="00B63145">
        <w:t>C4: yes</w:t>
      </w:r>
    </w:p>
    <w:p w14:paraId="21B761A1" w14:textId="77777777" w:rsidR="00C81988" w:rsidRPr="00B63145" w:rsidRDefault="00C81988" w:rsidP="00C81988">
      <w:pPr>
        <w:spacing w:line="360" w:lineRule="auto"/>
      </w:pPr>
      <w:r w:rsidRPr="00B63145">
        <w:t>C2: no I drinked it out of the bowl</w:t>
      </w:r>
    </w:p>
    <w:p w14:paraId="1329158A" w14:textId="2E6DDCDE" w:rsidR="00C81988" w:rsidRPr="00B63145" w:rsidRDefault="00B63145" w:rsidP="00C81988">
      <w:r w:rsidRPr="00B63145">
        <w:rPr>
          <w:noProof/>
        </w:rPr>
        <mc:AlternateContent>
          <mc:Choice Requires="wps">
            <w:drawing>
              <wp:anchor distT="0" distB="0" distL="114300" distR="114300" simplePos="0" relativeHeight="251661312" behindDoc="0" locked="0" layoutInCell="1" allowOverlap="1" wp14:anchorId="2EA685A9" wp14:editId="6B87C67A">
                <wp:simplePos x="0" y="0"/>
                <wp:positionH relativeFrom="column">
                  <wp:posOffset>3733556</wp:posOffset>
                </wp:positionH>
                <wp:positionV relativeFrom="paragraph">
                  <wp:posOffset>13335</wp:posOffset>
                </wp:positionV>
                <wp:extent cx="0" cy="167425"/>
                <wp:effectExtent l="63500" t="25400" r="38100" b="10795"/>
                <wp:wrapNone/>
                <wp:docPr id="2" name="Straight Arrow Connector 2"/>
                <wp:cNvGraphicFramePr/>
                <a:graphic xmlns:a="http://schemas.openxmlformats.org/drawingml/2006/main">
                  <a:graphicData uri="http://schemas.microsoft.com/office/word/2010/wordprocessingShape">
                    <wps:wsp>
                      <wps:cNvCnPr/>
                      <wps:spPr>
                        <a:xfrm flipV="1">
                          <a:off x="0" y="0"/>
                          <a:ext cx="0" cy="167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D92A31E" id="_x0000_t32" coordsize="21600,21600" o:spt="32" o:oned="t" path="m,l21600,21600e" filled="f">
                <v:path arrowok="t" fillok="f" o:connecttype="none"/>
                <o:lock v:ext="edit" shapetype="t"/>
              </v:shapetype>
              <v:shape id="Straight Arrow Connector 2" o:spid="_x0000_s1026" type="#_x0000_t32" style="position:absolute;margin-left:294pt;margin-top:1.05pt;width:0;height:13.2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" strokecolor="black [3200]" strokeweight=".5pt">
                <v:stroke endarrow="block" joinstyle="miter"/>
              </v:shape>
            </w:pict>
          </mc:Fallback>
        </mc:AlternateContent>
      </w:r>
      <w:r w:rsidRPr="00B63145">
        <w:rPr>
          <w:noProof/>
        </w:rPr>
        <mc:AlternateContent>
          <mc:Choice Requires="wps">
            <w:drawing>
              <wp:anchor distT="0" distB="0" distL="114300" distR="114300" simplePos="0" relativeHeight="251659264" behindDoc="0" locked="0" layoutInCell="1" allowOverlap="1" wp14:anchorId="078A0C5F" wp14:editId="0FB2676E">
                <wp:simplePos x="0" y="0"/>
                <wp:positionH relativeFrom="column">
                  <wp:posOffset>1862211</wp:posOffset>
                </wp:positionH>
                <wp:positionV relativeFrom="paragraph">
                  <wp:posOffset>13335</wp:posOffset>
                </wp:positionV>
                <wp:extent cx="0" cy="167425"/>
                <wp:effectExtent l="63500" t="25400" r="38100" b="10795"/>
                <wp:wrapNone/>
                <wp:docPr id="1" name="Straight Arrow Connector 1"/>
                <wp:cNvGraphicFramePr/>
                <a:graphic xmlns:a="http://schemas.openxmlformats.org/drawingml/2006/main">
                  <a:graphicData uri="http://schemas.microsoft.com/office/word/2010/wordprocessingShape">
                    <wps:wsp>
                      <wps:cNvCnPr/>
                      <wps:spPr>
                        <a:xfrm flipV="1">
                          <a:off x="0" y="0"/>
                          <a:ext cx="0" cy="167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8959320" id="Straight Arrow Connector 1" o:spid="_x0000_s1026" type="#_x0000_t32" style="position:absolute;margin-left:146.65pt;margin-top:1.05pt;width:0;height:13.2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" strokecolor="black [3200]" strokeweight=".5pt">
                <v:stroke endarrow="block" joinstyle="miter"/>
              </v:shape>
            </w:pict>
          </mc:Fallback>
        </mc:AlternateContent>
      </w:r>
      <w:r w:rsidR="00C81988" w:rsidRPr="00B63145">
        <w:t>T: So you picked up the bowl</w:t>
      </w:r>
      <w:r w:rsidR="00AD70F4" w:rsidRPr="00B63145">
        <w:t xml:space="preserve">? </w:t>
      </w:r>
      <w:r w:rsidR="00C81988" w:rsidRPr="00B63145">
        <w:t xml:space="preserve"> </w:t>
      </w:r>
      <w:r w:rsidR="007F05DF" w:rsidRPr="00B63145">
        <w:t xml:space="preserve"> </w:t>
      </w:r>
      <w:r w:rsidR="00C81988" w:rsidRPr="00B63145">
        <w:t xml:space="preserve">and drank the milk like that? </w:t>
      </w:r>
      <w:r w:rsidR="007F05DF" w:rsidRPr="00B63145">
        <w:t xml:space="preserve">  </w:t>
      </w:r>
      <w:r w:rsidR="00C81988" w:rsidRPr="00B63145">
        <w:t>[miming the action]</w:t>
      </w:r>
    </w:p>
    <w:p w14:paraId="10EC47A9" w14:textId="59F8CCE1" w:rsidR="00AD70F4" w:rsidRPr="00B63145" w:rsidRDefault="00AD70F4" w:rsidP="00C81988"/>
    <w:p w14:paraId="71C7AD2F" w14:textId="37AD8D6A" w:rsidR="001E26A6" w:rsidRPr="000E004E" w:rsidRDefault="001E26A6" w:rsidP="000E004E">
      <w:pPr>
        <w:spacing w:line="480" w:lineRule="auto"/>
        <w:rPr>
          <w:rFonts w:ascii="Arial" w:hAnsi="Arial" w:cs="Arial"/>
        </w:rPr>
      </w:pPr>
      <w:r w:rsidRPr="000E004E">
        <w:rPr>
          <w:rFonts w:ascii="Arial" w:hAnsi="Arial" w:cs="Arial"/>
        </w:rPr>
        <w:t xml:space="preserve">In choosing to look at </w:t>
      </w:r>
      <w:r w:rsidR="0089316A">
        <w:rPr>
          <w:rFonts w:ascii="Arial" w:hAnsi="Arial" w:cs="Arial"/>
        </w:rPr>
        <w:t>a form of speech act</w:t>
      </w:r>
      <w:r w:rsidRPr="000E004E">
        <w:rPr>
          <w:rFonts w:ascii="Arial" w:hAnsi="Arial" w:cs="Arial"/>
        </w:rPr>
        <w:t xml:space="preserve"> it made </w:t>
      </w:r>
      <w:r w:rsidR="002547F1" w:rsidRPr="000E004E">
        <w:rPr>
          <w:rFonts w:ascii="Arial" w:hAnsi="Arial" w:cs="Arial"/>
        </w:rPr>
        <w:t>sense to</w:t>
      </w:r>
      <w:r w:rsidRPr="000E004E">
        <w:rPr>
          <w:rFonts w:ascii="Arial" w:hAnsi="Arial" w:cs="Arial"/>
        </w:rPr>
        <w:t xml:space="preserve"> select a transcript as the method of </w:t>
      </w:r>
      <w:r w:rsidR="002547F1" w:rsidRPr="000E004E">
        <w:rPr>
          <w:rFonts w:ascii="Arial" w:hAnsi="Arial" w:cs="Arial"/>
        </w:rPr>
        <w:t>documenting</w:t>
      </w:r>
      <w:r w:rsidRPr="000E004E">
        <w:rPr>
          <w:rFonts w:ascii="Arial" w:hAnsi="Arial" w:cs="Arial"/>
        </w:rPr>
        <w:t xml:space="preserve"> the interaction between the teacher and the children due to</w:t>
      </w:r>
      <w:r w:rsidR="00814384" w:rsidRPr="000E004E">
        <w:rPr>
          <w:rFonts w:ascii="Arial" w:hAnsi="Arial" w:cs="Arial"/>
        </w:rPr>
        <w:t xml:space="preserve"> the clarity of presentation for </w:t>
      </w:r>
      <w:r w:rsidR="0089316A">
        <w:rPr>
          <w:rFonts w:ascii="Arial" w:hAnsi="Arial" w:cs="Arial"/>
        </w:rPr>
        <w:t>such an</w:t>
      </w:r>
      <w:r w:rsidRPr="000E004E">
        <w:rPr>
          <w:rFonts w:ascii="Arial" w:hAnsi="Arial" w:cs="Arial"/>
        </w:rPr>
        <w:t xml:space="preserve"> event. Using some transcript conventions, it is easier to see who is speaking</w:t>
      </w:r>
      <w:r w:rsidR="000C461A" w:rsidRPr="000E004E">
        <w:rPr>
          <w:rFonts w:ascii="Arial" w:hAnsi="Arial" w:cs="Arial"/>
        </w:rPr>
        <w:t>,</w:t>
      </w:r>
      <w:r w:rsidRPr="000E004E">
        <w:rPr>
          <w:rFonts w:ascii="Arial" w:hAnsi="Arial" w:cs="Arial"/>
        </w:rPr>
        <w:t xml:space="preserve"> when</w:t>
      </w:r>
      <w:r w:rsidR="000C461A" w:rsidRPr="000E004E">
        <w:rPr>
          <w:rFonts w:ascii="Arial" w:hAnsi="Arial" w:cs="Arial"/>
        </w:rPr>
        <w:t>,</w:t>
      </w:r>
      <w:r w:rsidRPr="000E004E">
        <w:rPr>
          <w:rFonts w:ascii="Arial" w:hAnsi="Arial" w:cs="Arial"/>
        </w:rPr>
        <w:t xml:space="preserve"> and what sort of intonation is occurring in the speech act; for example, the question mark mid-sentence indicates</w:t>
      </w:r>
      <w:r w:rsidR="00A60D83" w:rsidRPr="000E004E">
        <w:rPr>
          <w:rFonts w:ascii="Arial" w:hAnsi="Arial" w:cs="Arial"/>
        </w:rPr>
        <w:t xml:space="preserve"> a questioning tone of voice,</w:t>
      </w:r>
      <w:r w:rsidRPr="000E004E">
        <w:rPr>
          <w:rFonts w:ascii="Arial" w:hAnsi="Arial" w:cs="Arial"/>
        </w:rPr>
        <w:t xml:space="preserve"> the u</w:t>
      </w:r>
      <w:r w:rsidR="00814384" w:rsidRPr="000E004E">
        <w:rPr>
          <w:rFonts w:ascii="Arial" w:hAnsi="Arial" w:cs="Arial"/>
        </w:rPr>
        <w:t>pward arrow shows that the</w:t>
      </w:r>
      <w:r w:rsidR="00A60D83" w:rsidRPr="000E004E">
        <w:rPr>
          <w:rFonts w:ascii="Arial" w:hAnsi="Arial" w:cs="Arial"/>
        </w:rPr>
        <w:t xml:space="preserve"> pitch went up and the &lt; &gt; marks indicate where people have spoken at the same time. </w:t>
      </w:r>
    </w:p>
    <w:p w14:paraId="08F2406B" w14:textId="509DF6F4" w:rsidR="00230675" w:rsidRPr="00B63145" w:rsidRDefault="00230675" w:rsidP="00C81988"/>
    <w:p w14:paraId="7E565BF0" w14:textId="77777777" w:rsidR="000759E1" w:rsidRPr="000E004E" w:rsidRDefault="000759E1" w:rsidP="000759E1">
      <w:pPr>
        <w:spacing w:line="480" w:lineRule="auto"/>
        <w:rPr>
          <w:rFonts w:ascii="Arial" w:hAnsi="Arial" w:cs="Arial"/>
        </w:rPr>
      </w:pPr>
      <w:r w:rsidRPr="000E004E">
        <w:rPr>
          <w:rFonts w:ascii="Arial" w:hAnsi="Arial" w:cs="Arial"/>
        </w:rPr>
        <w:t xml:space="preserve">The table below presents my evaluations of three aspects of the observation: </w:t>
      </w:r>
    </w:p>
    <w:p w14:paraId="31388389" w14:textId="52950079" w:rsidR="00230675" w:rsidRPr="00B63145" w:rsidRDefault="00230675" w:rsidP="00C81988"/>
    <w:p w14:paraId="393FF760" w14:textId="6601FA69" w:rsidR="00307375" w:rsidRDefault="00307375" w:rsidP="00C81988">
      <w:pPr>
        <w:rPr>
          <w:sz w:val="28"/>
          <w:szCs w:val="28"/>
        </w:rPr>
      </w:pPr>
    </w:p>
    <w:p w14:paraId="74F0747E" w14:textId="47B20A9F" w:rsidR="00307375" w:rsidRDefault="00307375" w:rsidP="00C81988">
      <w:pPr>
        <w:rPr>
          <w:sz w:val="28"/>
          <w:szCs w:val="28"/>
        </w:rPr>
      </w:pPr>
    </w:p>
    <w:tbl>
      <w:tblPr>
        <w:tblStyle w:val="TableGrid"/>
        <w:tblpPr w:leftFromText="180" w:rightFromText="180" w:vertAnchor="text" w:horzAnchor="margin" w:tblpY="-67"/>
        <w:tblW w:w="0" w:type="auto"/>
        <w:tblLook w:val="04A0" w:firstRow="1" w:lastRow="0" w:firstColumn="1" w:lastColumn="0" w:noHBand="0" w:noVBand="1"/>
      </w:tblPr>
      <w:tblGrid>
        <w:gridCol w:w="1758"/>
        <w:gridCol w:w="2272"/>
        <w:gridCol w:w="2284"/>
        <w:gridCol w:w="2328"/>
      </w:tblGrid>
      <w:tr w:rsidR="001805A6" w14:paraId="5D3FB921" w14:textId="77777777" w:rsidTr="001805A6">
        <w:tc>
          <w:tcPr>
            <w:tcW w:w="1804" w:type="dxa"/>
            <w:tcBorders>
              <w:top w:val="nil"/>
              <w:left w:val="nil"/>
            </w:tcBorders>
          </w:tcPr>
          <w:p w14:paraId="4E995CFA" w14:textId="77777777" w:rsidR="001805A6" w:rsidRDefault="001805A6" w:rsidP="001805A6">
            <w:pPr>
              <w:rPr>
                <w:sz w:val="28"/>
                <w:szCs w:val="28"/>
              </w:rPr>
            </w:pPr>
          </w:p>
        </w:tc>
        <w:tc>
          <w:tcPr>
            <w:tcW w:w="2397" w:type="dxa"/>
          </w:tcPr>
          <w:p w14:paraId="6C90BF0E" w14:textId="77777777" w:rsidR="001805A6" w:rsidRPr="00291D68" w:rsidRDefault="001805A6" w:rsidP="001805A6">
            <w:pPr>
              <w:rPr>
                <w:b/>
                <w:sz w:val="28"/>
                <w:szCs w:val="28"/>
              </w:rPr>
            </w:pPr>
            <w:r w:rsidRPr="00291D68">
              <w:rPr>
                <w:b/>
                <w:sz w:val="28"/>
                <w:szCs w:val="28"/>
              </w:rPr>
              <w:t>Positive</w:t>
            </w:r>
          </w:p>
        </w:tc>
        <w:tc>
          <w:tcPr>
            <w:tcW w:w="2362" w:type="dxa"/>
          </w:tcPr>
          <w:p w14:paraId="07FE6CEF" w14:textId="77777777" w:rsidR="001805A6" w:rsidRPr="00291D68" w:rsidRDefault="001805A6" w:rsidP="001805A6">
            <w:pPr>
              <w:rPr>
                <w:b/>
                <w:sz w:val="28"/>
                <w:szCs w:val="28"/>
              </w:rPr>
            </w:pPr>
            <w:r w:rsidRPr="00291D68">
              <w:rPr>
                <w:b/>
                <w:sz w:val="28"/>
                <w:szCs w:val="28"/>
              </w:rPr>
              <w:t>Minus</w:t>
            </w:r>
          </w:p>
        </w:tc>
        <w:tc>
          <w:tcPr>
            <w:tcW w:w="2447" w:type="dxa"/>
          </w:tcPr>
          <w:p w14:paraId="46A5AF37" w14:textId="77777777" w:rsidR="001805A6" w:rsidRPr="00291D68" w:rsidRDefault="001805A6" w:rsidP="001805A6">
            <w:pPr>
              <w:rPr>
                <w:b/>
                <w:sz w:val="28"/>
                <w:szCs w:val="28"/>
              </w:rPr>
            </w:pPr>
            <w:r w:rsidRPr="00291D68">
              <w:rPr>
                <w:b/>
                <w:sz w:val="28"/>
                <w:szCs w:val="28"/>
              </w:rPr>
              <w:t>Interesting</w:t>
            </w:r>
          </w:p>
        </w:tc>
      </w:tr>
      <w:tr w:rsidR="001805A6" w14:paraId="5020765C" w14:textId="77777777" w:rsidTr="001805A6">
        <w:tc>
          <w:tcPr>
            <w:tcW w:w="1804" w:type="dxa"/>
          </w:tcPr>
          <w:p w14:paraId="70AE1342" w14:textId="77777777" w:rsidR="001805A6" w:rsidRPr="00291D68" w:rsidRDefault="001805A6" w:rsidP="001805A6">
            <w:pPr>
              <w:rPr>
                <w:b/>
              </w:rPr>
            </w:pPr>
            <w:r w:rsidRPr="00291D68">
              <w:rPr>
                <w:b/>
              </w:rPr>
              <w:t>Observation technique choice</w:t>
            </w:r>
          </w:p>
        </w:tc>
        <w:tc>
          <w:tcPr>
            <w:tcW w:w="2397" w:type="dxa"/>
          </w:tcPr>
          <w:p w14:paraId="6125B6DF" w14:textId="77777777" w:rsidR="001805A6" w:rsidRPr="00D31328" w:rsidRDefault="001805A6" w:rsidP="001805A6">
            <w:r w:rsidRPr="00D31328">
              <w:t>Taking written notes is a simple form of recording an event.</w:t>
            </w:r>
          </w:p>
          <w:p w14:paraId="7EE5786D" w14:textId="55561D1F" w:rsidR="001805A6" w:rsidRPr="00D31328" w:rsidRDefault="001805A6" w:rsidP="001805A6">
            <w:r w:rsidRPr="00D31328">
              <w:rPr>
                <w:noProof/>
              </w:rPr>
              <mc:AlternateContent>
                <mc:Choice Requires="wps">
                  <w:drawing>
                    <wp:anchor distT="0" distB="0" distL="114300" distR="114300" simplePos="0" relativeHeight="251663360" behindDoc="0" locked="0" layoutInCell="1" allowOverlap="1" wp14:anchorId="7C6936CC" wp14:editId="14A4CA54">
                      <wp:simplePos x="0" y="0"/>
                      <wp:positionH relativeFrom="column">
                        <wp:posOffset>-63992</wp:posOffset>
                      </wp:positionH>
                      <wp:positionV relativeFrom="paragraph">
                        <wp:posOffset>15124</wp:posOffset>
                      </wp:positionV>
                      <wp:extent cx="1403797" cy="0"/>
                      <wp:effectExtent l="0" t="0" r="6350" b="12700"/>
                      <wp:wrapNone/>
                      <wp:docPr id="3" name="Straight Connector 3"/>
                      <wp:cNvGraphicFramePr/>
                      <a:graphic xmlns:a="http://schemas.openxmlformats.org/drawingml/2006/main">
                        <a:graphicData uri="http://schemas.microsoft.com/office/word/2010/wordprocessingShape">
                          <wps:wsp>
                            <wps:cNvCnPr/>
                            <wps:spPr>
                              <a:xfrm>
                                <a:off x="0" y="0"/>
                                <a:ext cx="1403797"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BFE4681"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5pt,1.2pt" to="10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" strokecolor="black [3213]" strokeweight="1pt">
                      <v:stroke joinstyle="miter"/>
                    </v:line>
                  </w:pict>
                </mc:Fallback>
              </mc:AlternateContent>
            </w:r>
            <w:r w:rsidRPr="00D31328">
              <w:t>The digital recording was useful due to being able to play it back several times.</w:t>
            </w:r>
          </w:p>
        </w:tc>
        <w:tc>
          <w:tcPr>
            <w:tcW w:w="2362" w:type="dxa"/>
          </w:tcPr>
          <w:p w14:paraId="4449F19F" w14:textId="77777777" w:rsidR="001805A6" w:rsidRPr="00D31328" w:rsidRDefault="001805A6" w:rsidP="001805A6">
            <w:r w:rsidRPr="00D31328">
              <w:t xml:space="preserve">I may have missed non-verbal communication while writing. </w:t>
            </w:r>
          </w:p>
          <w:p w14:paraId="63C73CB2" w14:textId="77777777" w:rsidR="001805A6" w:rsidRPr="00D31328" w:rsidRDefault="001805A6" w:rsidP="001805A6">
            <w:r w:rsidRPr="00D31328">
              <w:rPr>
                <w:noProof/>
              </w:rPr>
              <mc:AlternateContent>
                <mc:Choice Requires="wps">
                  <w:drawing>
                    <wp:anchor distT="0" distB="0" distL="114300" distR="114300" simplePos="0" relativeHeight="251664384" behindDoc="0" locked="0" layoutInCell="1" allowOverlap="1" wp14:anchorId="14F8B6EC" wp14:editId="248E3236">
                      <wp:simplePos x="0" y="0"/>
                      <wp:positionH relativeFrom="column">
                        <wp:posOffset>-75311</wp:posOffset>
                      </wp:positionH>
                      <wp:positionV relativeFrom="paragraph">
                        <wp:posOffset>20574</wp:posOffset>
                      </wp:positionV>
                      <wp:extent cx="1499616" cy="254"/>
                      <wp:effectExtent l="0" t="0" r="12065" b="12700"/>
                      <wp:wrapNone/>
                      <wp:docPr id="4" name="Straight Connector 4"/>
                      <wp:cNvGraphicFramePr/>
                      <a:graphic xmlns:a="http://schemas.openxmlformats.org/drawingml/2006/main">
                        <a:graphicData uri="http://schemas.microsoft.com/office/word/2010/wordprocessingShape">
                          <wps:wsp>
                            <wps:cNvCnPr/>
                            <wps:spPr>
                              <a:xfrm flipV="1">
                                <a:off x="0" y="0"/>
                                <a:ext cx="1499616" cy="25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028819" id="Straight Connector 4"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5pt,1.6pt" to="112.1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" strokecolor="black [3213]" strokeweight="1pt">
                      <v:stroke joinstyle="miter"/>
                    </v:line>
                  </w:pict>
                </mc:Fallback>
              </mc:AlternateContent>
            </w:r>
            <w:r w:rsidRPr="00D31328">
              <w:t xml:space="preserve">It takes some time to be able to get a transcript from a voice recording (1 hour taped is equal to 6 hours transcription time, </w:t>
            </w:r>
            <w:r w:rsidRPr="00D31328">
              <w:rPr>
                <w:rFonts w:ascii="Calibri" w:hAnsi="Calibri"/>
                <w:lang w:val="en-US"/>
              </w:rPr>
              <w:t>(Britten, 1995 cited by Tessier, S. 2012))</w:t>
            </w:r>
          </w:p>
          <w:p w14:paraId="6D7073FE" w14:textId="63A8112A" w:rsidR="001805A6" w:rsidRPr="00D31328" w:rsidRDefault="00B46A84" w:rsidP="001805A6">
            <w:r>
              <w:rPr>
                <w:noProof/>
              </w:rPr>
              <mc:AlternateContent>
                <mc:Choice Requires="wps">
                  <w:drawing>
                    <wp:anchor distT="0" distB="0" distL="114300" distR="114300" simplePos="0" relativeHeight="251665408" behindDoc="0" locked="0" layoutInCell="1" allowOverlap="1" wp14:anchorId="398B1E3D" wp14:editId="1BD6A387">
                      <wp:simplePos x="0" y="0"/>
                      <wp:positionH relativeFrom="column">
                        <wp:posOffset>-73070</wp:posOffset>
                      </wp:positionH>
                      <wp:positionV relativeFrom="paragraph">
                        <wp:posOffset>9131</wp:posOffset>
                      </wp:positionV>
                      <wp:extent cx="1434841" cy="0"/>
                      <wp:effectExtent l="0" t="0" r="13335" b="12700"/>
                      <wp:wrapNone/>
                      <wp:docPr id="5" name="Straight Connector 5"/>
                      <wp:cNvGraphicFramePr/>
                      <a:graphic xmlns:a="http://schemas.openxmlformats.org/drawingml/2006/main">
                        <a:graphicData uri="http://schemas.microsoft.com/office/word/2010/wordprocessingShape">
                          <wps:wsp>
                            <wps:cNvCnPr/>
                            <wps:spPr>
                              <a:xfrm>
                                <a:off x="0" y="0"/>
                                <a:ext cx="143484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176364B" id="Straight Connector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pt,.7pt" to="107.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" strokecolor="black [3213]" strokeweight="1pt">
                      <v:stroke joinstyle="miter"/>
                    </v:line>
                  </w:pict>
                </mc:Fallback>
              </mc:AlternateContent>
            </w:r>
            <w:r w:rsidR="001805A6" w:rsidRPr="00D31328">
              <w:t>Lack of preparation meant I didn’t have the best tools to hand.</w:t>
            </w:r>
          </w:p>
        </w:tc>
        <w:tc>
          <w:tcPr>
            <w:tcW w:w="2447" w:type="dxa"/>
          </w:tcPr>
          <w:p w14:paraId="0E1ED6BB" w14:textId="77777777" w:rsidR="001805A6" w:rsidRPr="00D31328" w:rsidRDefault="001805A6" w:rsidP="001805A6">
            <w:r w:rsidRPr="00D31328">
              <w:t>The mixture of hand scribbled notes and audio recording enabled reflection and comparison of different kinds of recording styles and a more accurate replication of the speech exchange event.</w:t>
            </w:r>
          </w:p>
        </w:tc>
      </w:tr>
      <w:tr w:rsidR="001805A6" w14:paraId="3FE1F499" w14:textId="77777777" w:rsidTr="001805A6">
        <w:tc>
          <w:tcPr>
            <w:tcW w:w="1804" w:type="dxa"/>
          </w:tcPr>
          <w:p w14:paraId="08698AA1" w14:textId="77777777" w:rsidR="001805A6" w:rsidRPr="00291D68" w:rsidRDefault="001805A6" w:rsidP="001805A6">
            <w:pPr>
              <w:rPr>
                <w:b/>
              </w:rPr>
            </w:pPr>
            <w:r w:rsidRPr="00291D68">
              <w:rPr>
                <w:b/>
              </w:rPr>
              <w:t>Observation content</w:t>
            </w:r>
          </w:p>
        </w:tc>
        <w:tc>
          <w:tcPr>
            <w:tcW w:w="2397" w:type="dxa"/>
          </w:tcPr>
          <w:p w14:paraId="53F808D8" w14:textId="767B2552" w:rsidR="001805A6" w:rsidRPr="00D31328" w:rsidRDefault="001805A6" w:rsidP="001805A6">
            <w:r w:rsidRPr="00D31328">
              <w:t xml:space="preserve">Questioning used was a mixture of * recall and thought type questions* (this will be discussed later on) and the teacher often restated the child’s answer, this helped to clarify what the child had said. </w:t>
            </w:r>
          </w:p>
        </w:tc>
        <w:tc>
          <w:tcPr>
            <w:tcW w:w="2362" w:type="dxa"/>
          </w:tcPr>
          <w:p w14:paraId="6D7835CF" w14:textId="49B824D7" w:rsidR="001805A6" w:rsidRPr="00D31328" w:rsidRDefault="001805A6" w:rsidP="001805A6">
            <w:r w:rsidRPr="00D31328">
              <w:t xml:space="preserve">T often *rephrased </w:t>
            </w:r>
            <w:r w:rsidR="00291D68">
              <w:t xml:space="preserve">the </w:t>
            </w:r>
            <w:r w:rsidRPr="00D31328">
              <w:t>question and there were only very short pauses in between for the children to think and answer* (this will also be discussed later).</w:t>
            </w:r>
          </w:p>
        </w:tc>
        <w:tc>
          <w:tcPr>
            <w:tcW w:w="2447" w:type="dxa"/>
          </w:tcPr>
          <w:p w14:paraId="37B54341" w14:textId="62A8D4FD" w:rsidR="001805A6" w:rsidRPr="00D31328" w:rsidRDefault="001805A6" w:rsidP="001805A6">
            <w:r w:rsidRPr="00D31328">
              <w:t xml:space="preserve">this wasn’t related to curriculum material per se, but </w:t>
            </w:r>
            <w:r w:rsidR="00291D68">
              <w:t>T</w:t>
            </w:r>
            <w:r w:rsidRPr="00D31328">
              <w:t xml:space="preserve"> took an event in </w:t>
            </w:r>
            <w:r w:rsidR="000759E1">
              <w:rPr>
                <w:i/>
              </w:rPr>
              <w:t xml:space="preserve">their </w:t>
            </w:r>
            <w:r w:rsidRPr="00D31328">
              <w:t xml:space="preserve">day and made it a teaching moment to find out what the children knew or remembered about milk…and related it then to their </w:t>
            </w:r>
            <w:r w:rsidR="000759E1">
              <w:t xml:space="preserve">own </w:t>
            </w:r>
            <w:r w:rsidRPr="00D31328">
              <w:t>experiences.</w:t>
            </w:r>
          </w:p>
        </w:tc>
      </w:tr>
      <w:tr w:rsidR="001805A6" w14:paraId="243C54BA" w14:textId="77777777" w:rsidTr="001805A6">
        <w:tc>
          <w:tcPr>
            <w:tcW w:w="1804" w:type="dxa"/>
          </w:tcPr>
          <w:p w14:paraId="5A715F35" w14:textId="77777777" w:rsidR="001805A6" w:rsidRPr="00291D68" w:rsidRDefault="001805A6" w:rsidP="001805A6">
            <w:pPr>
              <w:rPr>
                <w:b/>
              </w:rPr>
            </w:pPr>
            <w:r w:rsidRPr="00291D68">
              <w:rPr>
                <w:b/>
              </w:rPr>
              <w:t>Observation reporting/ recording technique</w:t>
            </w:r>
          </w:p>
        </w:tc>
        <w:tc>
          <w:tcPr>
            <w:tcW w:w="2397" w:type="dxa"/>
          </w:tcPr>
          <w:p w14:paraId="4A5E54FC" w14:textId="77777777" w:rsidR="001805A6" w:rsidRPr="00D31328" w:rsidRDefault="001805A6" w:rsidP="001805A6">
            <w:r w:rsidRPr="00D31328">
              <w:t xml:space="preserve">Transcript lays out clearly who is speaking and when. </w:t>
            </w:r>
          </w:p>
        </w:tc>
        <w:tc>
          <w:tcPr>
            <w:tcW w:w="2362" w:type="dxa"/>
          </w:tcPr>
          <w:p w14:paraId="1FEF347F" w14:textId="77777777" w:rsidR="001805A6" w:rsidRPr="00D31328" w:rsidRDefault="001805A6" w:rsidP="001805A6">
            <w:r w:rsidRPr="00D31328">
              <w:t xml:space="preserve">Not everyone knows what the symbols used within the transcript signify and I have only used ones that suit my purposes. </w:t>
            </w:r>
          </w:p>
        </w:tc>
        <w:tc>
          <w:tcPr>
            <w:tcW w:w="2447" w:type="dxa"/>
          </w:tcPr>
          <w:p w14:paraId="36BDA3A9" w14:textId="77777777" w:rsidR="001805A6" w:rsidRPr="00D31328" w:rsidRDefault="001805A6" w:rsidP="001805A6">
            <w:r w:rsidRPr="00D31328">
              <w:t xml:space="preserve"> </w:t>
            </w:r>
          </w:p>
        </w:tc>
      </w:tr>
    </w:tbl>
    <w:p w14:paraId="144E518D" w14:textId="1B9B5542" w:rsidR="00307375" w:rsidRDefault="00307375" w:rsidP="00C81988">
      <w:pPr>
        <w:rPr>
          <w:sz w:val="28"/>
          <w:szCs w:val="28"/>
        </w:rPr>
      </w:pPr>
    </w:p>
    <w:p w14:paraId="31227FF2" w14:textId="13933EE2" w:rsidR="00307375" w:rsidRDefault="00307375" w:rsidP="00C81988">
      <w:pPr>
        <w:rPr>
          <w:sz w:val="28"/>
          <w:szCs w:val="28"/>
        </w:rPr>
      </w:pPr>
    </w:p>
    <w:p w14:paraId="0D1B8814" w14:textId="2D3FBA7D" w:rsidR="000759E1" w:rsidRPr="000E004E" w:rsidRDefault="000759E1" w:rsidP="000759E1">
      <w:pPr>
        <w:spacing w:line="480" w:lineRule="auto"/>
        <w:rPr>
          <w:rFonts w:ascii="Arial" w:hAnsi="Arial" w:cs="Arial"/>
        </w:rPr>
      </w:pPr>
      <w:r w:rsidRPr="000E004E">
        <w:rPr>
          <w:rFonts w:ascii="Arial" w:hAnsi="Arial" w:cs="Arial"/>
        </w:rPr>
        <w:t>At the time of recording the first half of the conversation I hand wrote it, but then I</w:t>
      </w:r>
      <w:r>
        <w:rPr>
          <w:rFonts w:ascii="Arial" w:hAnsi="Arial" w:cs="Arial"/>
        </w:rPr>
        <w:t xml:space="preserve"> used a D</w:t>
      </w:r>
      <w:r w:rsidRPr="000E004E">
        <w:rPr>
          <w:rFonts w:ascii="Arial" w:hAnsi="Arial" w:cs="Arial"/>
        </w:rPr>
        <w:t xml:space="preserve">ictaphone to capture the rest as it was quite difficult making sure I was noting everything that was said in reply to the questioning. On reflection I wish that I had remembered to use the Dictaphone at the beginning of the exchange to </w:t>
      </w:r>
      <w:r w:rsidRPr="000E004E">
        <w:rPr>
          <w:rFonts w:ascii="Arial" w:hAnsi="Arial" w:cs="Arial"/>
        </w:rPr>
        <w:lastRenderedPageBreak/>
        <w:t>increase t</w:t>
      </w:r>
      <w:r>
        <w:rPr>
          <w:rFonts w:ascii="Arial" w:hAnsi="Arial" w:cs="Arial"/>
        </w:rPr>
        <w:t>he accuracy of documentation</w:t>
      </w:r>
      <w:r w:rsidRPr="000E004E">
        <w:rPr>
          <w:rFonts w:ascii="Arial" w:hAnsi="Arial" w:cs="Arial"/>
        </w:rPr>
        <w:t xml:space="preserve">, </w:t>
      </w:r>
      <w:r>
        <w:rPr>
          <w:rFonts w:ascii="Arial" w:hAnsi="Arial" w:cs="Arial"/>
        </w:rPr>
        <w:t>al</w:t>
      </w:r>
      <w:r w:rsidRPr="000E004E">
        <w:rPr>
          <w:rFonts w:ascii="Arial" w:hAnsi="Arial" w:cs="Arial"/>
        </w:rPr>
        <w:t xml:space="preserve">though, one </w:t>
      </w:r>
      <w:r>
        <w:rPr>
          <w:rFonts w:ascii="Arial" w:hAnsi="Arial" w:cs="Arial"/>
        </w:rPr>
        <w:t>reason I had not turned on the D</w:t>
      </w:r>
      <w:r w:rsidRPr="000E004E">
        <w:rPr>
          <w:rFonts w:ascii="Arial" w:hAnsi="Arial" w:cs="Arial"/>
        </w:rPr>
        <w:t>ictaphone was that I thought all the activities had finished</w:t>
      </w:r>
      <w:r>
        <w:rPr>
          <w:rFonts w:ascii="Arial" w:hAnsi="Arial" w:cs="Arial"/>
        </w:rPr>
        <w:t>,</w:t>
      </w:r>
      <w:r w:rsidRPr="000E004E">
        <w:rPr>
          <w:rFonts w:ascii="Arial" w:hAnsi="Arial" w:cs="Arial"/>
        </w:rPr>
        <w:t xml:space="preserve"> as it was the end of the school day. Tessier (2012) who discussed the advantages and disadvantages of field notes, transcripts and digital recordings, concluded that all three methods ‘offer possibilities that the others do not’ (p457) and each should be used to support the other. </w:t>
      </w:r>
    </w:p>
    <w:p w14:paraId="74401CD6" w14:textId="6C30AAC4" w:rsidR="000759E1" w:rsidRPr="000E004E" w:rsidRDefault="000759E1" w:rsidP="000759E1">
      <w:pPr>
        <w:spacing w:line="480" w:lineRule="auto"/>
        <w:rPr>
          <w:rFonts w:ascii="Arial" w:hAnsi="Arial" w:cs="Arial"/>
        </w:rPr>
      </w:pPr>
      <w:r w:rsidRPr="000E004E">
        <w:rPr>
          <w:rFonts w:ascii="Arial" w:hAnsi="Arial" w:cs="Arial"/>
        </w:rPr>
        <w:t>This event became a ‘spontaneous’ questioning incident</w:t>
      </w:r>
      <w:r>
        <w:rPr>
          <w:rFonts w:ascii="Arial" w:hAnsi="Arial" w:cs="Arial"/>
        </w:rPr>
        <w:t xml:space="preserve"> by the teacher. T</w:t>
      </w:r>
      <w:r w:rsidRPr="000E004E">
        <w:rPr>
          <w:rFonts w:ascii="Arial" w:hAnsi="Arial" w:cs="Arial"/>
        </w:rPr>
        <w:t>hough she may have had this planned from earlier</w:t>
      </w:r>
      <w:r>
        <w:rPr>
          <w:rFonts w:ascii="Arial" w:hAnsi="Arial" w:cs="Arial"/>
        </w:rPr>
        <w:t xml:space="preserve">, </w:t>
      </w:r>
      <w:r w:rsidRPr="000E004E">
        <w:rPr>
          <w:rFonts w:ascii="Arial" w:hAnsi="Arial" w:cs="Arial"/>
        </w:rPr>
        <w:t xml:space="preserve">it did not tie in with what they had been learning in their curriculum that day. </w:t>
      </w:r>
    </w:p>
    <w:p w14:paraId="12E02105" w14:textId="3B5F8A25" w:rsidR="00307375" w:rsidRDefault="00307375" w:rsidP="00C81988">
      <w:pPr>
        <w:rPr>
          <w:sz w:val="28"/>
          <w:szCs w:val="28"/>
        </w:rPr>
      </w:pPr>
    </w:p>
    <w:p w14:paraId="5B43724D" w14:textId="7CD46AE9" w:rsidR="00307375" w:rsidRDefault="00307375" w:rsidP="00C81988">
      <w:pPr>
        <w:rPr>
          <w:sz w:val="28"/>
          <w:szCs w:val="28"/>
        </w:rPr>
      </w:pPr>
    </w:p>
    <w:p w14:paraId="7C165B4F" w14:textId="00B9F0D8" w:rsidR="0067529B" w:rsidRDefault="0067529B" w:rsidP="00C81988">
      <w:pPr>
        <w:rPr>
          <w:sz w:val="28"/>
          <w:szCs w:val="28"/>
        </w:rPr>
      </w:pPr>
    </w:p>
    <w:p w14:paraId="78594DC8" w14:textId="77777777" w:rsidR="0067529B" w:rsidRDefault="0067529B" w:rsidP="00C81988">
      <w:pPr>
        <w:rPr>
          <w:sz w:val="28"/>
          <w:szCs w:val="28"/>
        </w:rPr>
      </w:pPr>
    </w:p>
    <w:p w14:paraId="456E92B8" w14:textId="3028114A" w:rsidR="009D11A9" w:rsidRDefault="009D11A9" w:rsidP="00C81988">
      <w:pPr>
        <w:rPr>
          <w:sz w:val="28"/>
          <w:szCs w:val="28"/>
        </w:rPr>
      </w:pPr>
    </w:p>
    <w:p w14:paraId="10DFAF1A" w14:textId="3F1E522C" w:rsidR="00D84A04" w:rsidRPr="00492CE6" w:rsidRDefault="00224D68" w:rsidP="00492CE6">
      <w:pPr>
        <w:spacing w:line="480" w:lineRule="auto"/>
        <w:rPr>
          <w:rFonts w:ascii="Arial" w:hAnsi="Arial" w:cs="Arial"/>
        </w:rPr>
      </w:pPr>
      <w:r w:rsidRPr="00492CE6">
        <w:rPr>
          <w:rFonts w:ascii="Arial" w:hAnsi="Arial" w:cs="Arial"/>
        </w:rPr>
        <w:t xml:space="preserve">Questions play an important part in language, </w:t>
      </w:r>
      <w:r w:rsidR="000D3A47" w:rsidRPr="00492CE6">
        <w:rPr>
          <w:rFonts w:ascii="Arial" w:hAnsi="Arial" w:cs="Arial"/>
        </w:rPr>
        <w:t xml:space="preserve">they are the means by which </w:t>
      </w:r>
      <w:r w:rsidRPr="00492CE6">
        <w:rPr>
          <w:rFonts w:ascii="Arial" w:hAnsi="Arial" w:cs="Arial"/>
        </w:rPr>
        <w:t xml:space="preserve">reciprocal interaction between two or more people is encouraged. </w:t>
      </w:r>
      <w:r w:rsidR="00B8075C" w:rsidRPr="00492CE6">
        <w:rPr>
          <w:rFonts w:ascii="Arial" w:hAnsi="Arial" w:cs="Arial"/>
        </w:rPr>
        <w:t xml:space="preserve">Pollard </w:t>
      </w:r>
      <w:r w:rsidR="000D3A47" w:rsidRPr="00492CE6">
        <w:rPr>
          <w:rFonts w:ascii="Arial" w:hAnsi="Arial" w:cs="Arial"/>
        </w:rPr>
        <w:t>‘s (2008) three main talk types: learning talk,</w:t>
      </w:r>
      <w:r w:rsidR="0026036D" w:rsidRPr="00492CE6">
        <w:rPr>
          <w:rFonts w:ascii="Arial" w:hAnsi="Arial" w:cs="Arial"/>
        </w:rPr>
        <w:t xml:space="preserve"> administrativ</w:t>
      </w:r>
      <w:r w:rsidR="000D3A47" w:rsidRPr="00492CE6">
        <w:rPr>
          <w:rFonts w:ascii="Arial" w:hAnsi="Arial" w:cs="Arial"/>
        </w:rPr>
        <w:t>e talk and</w:t>
      </w:r>
      <w:r w:rsidR="00D84A04" w:rsidRPr="00492CE6">
        <w:rPr>
          <w:rFonts w:ascii="Arial" w:hAnsi="Arial" w:cs="Arial"/>
        </w:rPr>
        <w:t xml:space="preserve"> disciplinary talk, could </w:t>
      </w:r>
      <w:r w:rsidR="000D3A47" w:rsidRPr="00492CE6">
        <w:rPr>
          <w:rFonts w:ascii="Arial" w:hAnsi="Arial" w:cs="Arial"/>
        </w:rPr>
        <w:t xml:space="preserve">all </w:t>
      </w:r>
      <w:r w:rsidR="00D84A04" w:rsidRPr="00492CE6">
        <w:rPr>
          <w:rFonts w:ascii="Arial" w:hAnsi="Arial" w:cs="Arial"/>
        </w:rPr>
        <w:t>be related</w:t>
      </w:r>
      <w:r w:rsidR="000D3A47" w:rsidRPr="00492CE6">
        <w:rPr>
          <w:rFonts w:ascii="Arial" w:hAnsi="Arial" w:cs="Arial"/>
        </w:rPr>
        <w:t xml:space="preserve"> directly to questioning too. </w:t>
      </w:r>
      <w:r w:rsidR="0026036D" w:rsidRPr="00492CE6">
        <w:rPr>
          <w:rFonts w:ascii="Arial" w:hAnsi="Arial" w:cs="Arial"/>
        </w:rPr>
        <w:t xml:space="preserve">In this </w:t>
      </w:r>
      <w:r w:rsidR="00B8075C" w:rsidRPr="00492CE6">
        <w:rPr>
          <w:rFonts w:ascii="Arial" w:hAnsi="Arial" w:cs="Arial"/>
        </w:rPr>
        <w:t>observation</w:t>
      </w:r>
      <w:r w:rsidR="0026036D" w:rsidRPr="00492CE6">
        <w:rPr>
          <w:rFonts w:ascii="Arial" w:hAnsi="Arial" w:cs="Arial"/>
        </w:rPr>
        <w:t xml:space="preserve"> the focus is on </w:t>
      </w:r>
      <w:r w:rsidR="000D3A47" w:rsidRPr="00492CE6">
        <w:rPr>
          <w:rFonts w:ascii="Arial" w:hAnsi="Arial" w:cs="Arial"/>
        </w:rPr>
        <w:t xml:space="preserve">learning talk </w:t>
      </w:r>
      <w:r w:rsidR="00E34514" w:rsidRPr="00492CE6">
        <w:rPr>
          <w:rFonts w:ascii="Arial" w:hAnsi="Arial" w:cs="Arial"/>
        </w:rPr>
        <w:t>using q</w:t>
      </w:r>
      <w:r w:rsidR="0026036D" w:rsidRPr="00492CE6">
        <w:rPr>
          <w:rFonts w:ascii="Arial" w:hAnsi="Arial" w:cs="Arial"/>
        </w:rPr>
        <w:t>uestions</w:t>
      </w:r>
      <w:r w:rsidRPr="00492CE6">
        <w:rPr>
          <w:rFonts w:ascii="Arial" w:hAnsi="Arial" w:cs="Arial"/>
        </w:rPr>
        <w:t xml:space="preserve"> </w:t>
      </w:r>
      <w:r w:rsidR="00E34514" w:rsidRPr="00492CE6">
        <w:rPr>
          <w:rFonts w:ascii="Arial" w:hAnsi="Arial" w:cs="Arial"/>
        </w:rPr>
        <w:t xml:space="preserve">as </w:t>
      </w:r>
      <w:r w:rsidRPr="00492CE6">
        <w:rPr>
          <w:rFonts w:ascii="Arial" w:hAnsi="Arial" w:cs="Arial"/>
        </w:rPr>
        <w:t>a means of building and deepening</w:t>
      </w:r>
      <w:r w:rsidR="000D3A47" w:rsidRPr="00492CE6">
        <w:rPr>
          <w:rFonts w:ascii="Arial" w:hAnsi="Arial" w:cs="Arial"/>
        </w:rPr>
        <w:t xml:space="preserve"> understanding. </w:t>
      </w:r>
      <w:r w:rsidR="005154AD" w:rsidRPr="00492CE6">
        <w:rPr>
          <w:rFonts w:ascii="Arial" w:hAnsi="Arial" w:cs="Arial"/>
        </w:rPr>
        <w:t>According to Gershon, (2013, p31) q</w:t>
      </w:r>
      <w:r w:rsidR="00D84A04" w:rsidRPr="00492CE6">
        <w:rPr>
          <w:rFonts w:ascii="Arial" w:eastAsia="Times New Roman" w:hAnsi="Arial" w:cs="Arial"/>
        </w:rPr>
        <w:t>uestioning can advance pupil learning through ‘creating interactions’ which are focused and meaningful</w:t>
      </w:r>
      <w:r w:rsidR="000D3A47" w:rsidRPr="00492CE6">
        <w:rPr>
          <w:rFonts w:ascii="Arial" w:eastAsia="Times New Roman" w:hAnsi="Arial" w:cs="Arial"/>
        </w:rPr>
        <w:t>.</w:t>
      </w:r>
    </w:p>
    <w:p w14:paraId="3B5B66CC" w14:textId="77777777" w:rsidR="00293AE0" w:rsidRDefault="00293AE0" w:rsidP="00492CE6">
      <w:pPr>
        <w:spacing w:line="480" w:lineRule="auto"/>
        <w:rPr>
          <w:rFonts w:ascii="Arial" w:hAnsi="Arial" w:cs="Arial"/>
        </w:rPr>
      </w:pPr>
    </w:p>
    <w:p w14:paraId="369C6425" w14:textId="62CBB13D" w:rsidR="0067529B" w:rsidRPr="00492CE6" w:rsidRDefault="00224D68" w:rsidP="00492CE6">
      <w:pPr>
        <w:spacing w:line="480" w:lineRule="auto"/>
        <w:rPr>
          <w:rFonts w:ascii="Arial" w:hAnsi="Arial" w:cs="Arial"/>
        </w:rPr>
      </w:pPr>
      <w:r w:rsidRPr="00492CE6">
        <w:rPr>
          <w:rFonts w:ascii="Arial" w:eastAsia="Times New Roman" w:hAnsi="Arial" w:cs="Arial"/>
        </w:rPr>
        <w:t xml:space="preserve">Questioning in its basic form is a means to develop or draw out answers characterised by the interrogative words: What, Where, When, Why, Who and How, (Wragg and Brown, 2002). The choice of which interrogative word to use </w:t>
      </w:r>
      <w:r w:rsidR="00C40250" w:rsidRPr="00492CE6">
        <w:rPr>
          <w:rFonts w:ascii="Arial" w:eastAsia="Times New Roman" w:hAnsi="Arial" w:cs="Arial"/>
        </w:rPr>
        <w:t xml:space="preserve">is one factor that </w:t>
      </w:r>
      <w:r w:rsidRPr="00492CE6">
        <w:rPr>
          <w:rFonts w:ascii="Arial" w:eastAsia="Times New Roman" w:hAnsi="Arial" w:cs="Arial"/>
        </w:rPr>
        <w:t xml:space="preserve">will determine the type of response and how far the conversation </w:t>
      </w:r>
      <w:r w:rsidRPr="00492CE6">
        <w:rPr>
          <w:rFonts w:ascii="Arial" w:eastAsia="Times New Roman" w:hAnsi="Arial" w:cs="Arial"/>
        </w:rPr>
        <w:lastRenderedPageBreak/>
        <w:t>will go in terms of reciprocity</w:t>
      </w:r>
      <w:r w:rsidR="00C40250" w:rsidRPr="00492CE6">
        <w:rPr>
          <w:rFonts w:ascii="Arial" w:eastAsia="Times New Roman" w:hAnsi="Arial" w:cs="Arial"/>
        </w:rPr>
        <w:t xml:space="preserve"> of responses</w:t>
      </w:r>
      <w:r w:rsidRPr="00492CE6">
        <w:rPr>
          <w:rFonts w:ascii="Arial" w:eastAsia="Times New Roman" w:hAnsi="Arial" w:cs="Arial"/>
        </w:rPr>
        <w:t xml:space="preserve">. </w:t>
      </w:r>
      <w:r w:rsidRPr="00492CE6">
        <w:rPr>
          <w:rFonts w:ascii="Arial" w:hAnsi="Arial" w:cs="Arial"/>
        </w:rPr>
        <w:t>According to Gershon (2013, p24), ‘</w:t>
      </w:r>
      <w:r w:rsidR="00C40250" w:rsidRPr="00492CE6">
        <w:rPr>
          <w:rFonts w:ascii="Arial" w:hAnsi="Arial" w:cs="Arial"/>
        </w:rPr>
        <w:t>...</w:t>
      </w:r>
      <w:r w:rsidRPr="00492CE6">
        <w:rPr>
          <w:rFonts w:ascii="Arial" w:hAnsi="Arial" w:cs="Arial"/>
        </w:rPr>
        <w:t>t</w:t>
      </w:r>
      <w:r w:rsidR="006372C6" w:rsidRPr="00492CE6">
        <w:rPr>
          <w:rFonts w:ascii="Arial" w:hAnsi="Arial" w:cs="Arial"/>
        </w:rPr>
        <w:t xml:space="preserve">he </w:t>
      </w:r>
      <w:r w:rsidR="006372C6" w:rsidRPr="00492CE6">
        <w:rPr>
          <w:rFonts w:ascii="Arial" w:hAnsi="Arial" w:cs="Arial"/>
          <w:i/>
        </w:rPr>
        <w:t>form</w:t>
      </w:r>
      <w:r w:rsidR="006372C6" w:rsidRPr="00492CE6">
        <w:rPr>
          <w:rFonts w:ascii="Arial" w:hAnsi="Arial" w:cs="Arial"/>
        </w:rPr>
        <w:t xml:space="preserve"> of a question has greater power in directing responses than the </w:t>
      </w:r>
      <w:r w:rsidR="006372C6" w:rsidRPr="00492CE6">
        <w:rPr>
          <w:rFonts w:ascii="Arial" w:hAnsi="Arial" w:cs="Arial"/>
          <w:i/>
        </w:rPr>
        <w:t>content</w:t>
      </w:r>
      <w:r w:rsidR="006F4943" w:rsidRPr="00492CE6">
        <w:rPr>
          <w:rFonts w:ascii="Arial" w:hAnsi="Arial" w:cs="Arial"/>
          <w:i/>
        </w:rPr>
        <w:t xml:space="preserve"> </w:t>
      </w:r>
      <w:r w:rsidR="006F4943" w:rsidRPr="00492CE6">
        <w:rPr>
          <w:rFonts w:ascii="Arial" w:hAnsi="Arial" w:cs="Arial"/>
        </w:rPr>
        <w:t>of the question</w:t>
      </w:r>
      <w:r w:rsidRPr="00492CE6">
        <w:rPr>
          <w:rFonts w:ascii="Arial" w:hAnsi="Arial" w:cs="Arial"/>
        </w:rPr>
        <w:t>.’</w:t>
      </w:r>
      <w:r w:rsidR="006F4943" w:rsidRPr="00492CE6">
        <w:rPr>
          <w:rFonts w:ascii="Arial" w:hAnsi="Arial" w:cs="Arial"/>
        </w:rPr>
        <w:t xml:space="preserve"> </w:t>
      </w:r>
      <w:r w:rsidR="00B46A84" w:rsidRPr="00492CE6">
        <w:rPr>
          <w:rFonts w:ascii="Arial" w:hAnsi="Arial" w:cs="Arial"/>
        </w:rPr>
        <w:t xml:space="preserve">(emphasis added). </w:t>
      </w:r>
    </w:p>
    <w:p w14:paraId="5489616C" w14:textId="5E203BBB" w:rsidR="00A528F8" w:rsidRPr="00492CE6" w:rsidRDefault="00B41E46" w:rsidP="00492CE6">
      <w:pPr>
        <w:spacing w:line="480" w:lineRule="auto"/>
        <w:rPr>
          <w:rFonts w:ascii="Arial" w:hAnsi="Arial" w:cs="Arial"/>
        </w:rPr>
      </w:pPr>
      <w:r w:rsidRPr="00492CE6">
        <w:rPr>
          <w:rFonts w:ascii="Arial" w:hAnsi="Arial" w:cs="Arial"/>
        </w:rPr>
        <w:t xml:space="preserve">The teacher </w:t>
      </w:r>
      <w:r w:rsidR="00F52FD7" w:rsidRPr="00492CE6">
        <w:rPr>
          <w:rFonts w:ascii="Arial" w:hAnsi="Arial" w:cs="Arial"/>
        </w:rPr>
        <w:t>during</w:t>
      </w:r>
      <w:r w:rsidRPr="00492CE6">
        <w:rPr>
          <w:rFonts w:ascii="Arial" w:hAnsi="Arial" w:cs="Arial"/>
        </w:rPr>
        <w:t xml:space="preserve"> the observation uses ‘Where’ as a starting point for </w:t>
      </w:r>
      <w:r w:rsidR="00416F1B" w:rsidRPr="00492CE6">
        <w:rPr>
          <w:rFonts w:ascii="Arial" w:hAnsi="Arial" w:cs="Arial"/>
        </w:rPr>
        <w:t>the</w:t>
      </w:r>
      <w:r w:rsidRPr="00492CE6">
        <w:rPr>
          <w:rFonts w:ascii="Arial" w:hAnsi="Arial" w:cs="Arial"/>
        </w:rPr>
        <w:t xml:space="preserve"> purposes of finding out what the children k</w:t>
      </w:r>
      <w:r w:rsidR="00D821F0" w:rsidRPr="00492CE6">
        <w:rPr>
          <w:rFonts w:ascii="Arial" w:hAnsi="Arial" w:cs="Arial"/>
        </w:rPr>
        <w:t>new</w:t>
      </w:r>
      <w:r w:rsidR="000759E1">
        <w:rPr>
          <w:rFonts w:ascii="Arial" w:hAnsi="Arial" w:cs="Arial"/>
        </w:rPr>
        <w:t xml:space="preserve">, or could recall, </w:t>
      </w:r>
      <w:r w:rsidR="00D821F0" w:rsidRPr="00492CE6">
        <w:rPr>
          <w:rFonts w:ascii="Arial" w:hAnsi="Arial" w:cs="Arial"/>
        </w:rPr>
        <w:t xml:space="preserve">about milk, </w:t>
      </w:r>
      <w:r w:rsidR="00416F1B" w:rsidRPr="00492CE6">
        <w:rPr>
          <w:rFonts w:ascii="Arial" w:hAnsi="Arial" w:cs="Arial"/>
        </w:rPr>
        <w:t>then</w:t>
      </w:r>
      <w:r w:rsidR="00D821F0" w:rsidRPr="00492CE6">
        <w:rPr>
          <w:rFonts w:ascii="Arial" w:hAnsi="Arial" w:cs="Arial"/>
        </w:rPr>
        <w:t xml:space="preserve"> moves on to ‘why’ </w:t>
      </w:r>
      <w:r w:rsidR="008263F3" w:rsidRPr="00492CE6">
        <w:rPr>
          <w:rFonts w:ascii="Arial" w:hAnsi="Arial" w:cs="Arial"/>
        </w:rPr>
        <w:t>to encourage the pupils to think about what they know</w:t>
      </w:r>
      <w:r w:rsidR="000759E1">
        <w:rPr>
          <w:rFonts w:ascii="Arial" w:hAnsi="Arial" w:cs="Arial"/>
        </w:rPr>
        <w:t xml:space="preserve">, as noted in the above table. </w:t>
      </w:r>
    </w:p>
    <w:p w14:paraId="39F38BAF" w14:textId="253E7A45" w:rsidR="002568C9" w:rsidRPr="00492CE6" w:rsidRDefault="008263F3" w:rsidP="00492CE6">
      <w:pPr>
        <w:spacing w:line="480" w:lineRule="auto"/>
        <w:textAlignment w:val="top"/>
        <w:rPr>
          <w:rFonts w:ascii="Arial" w:hAnsi="Arial" w:cs="Arial"/>
        </w:rPr>
      </w:pPr>
      <w:r w:rsidRPr="00492CE6">
        <w:rPr>
          <w:rFonts w:ascii="Arial" w:hAnsi="Arial" w:cs="Arial"/>
        </w:rPr>
        <w:t>In Bloom’s taxonomy</w:t>
      </w:r>
      <w:r w:rsidR="00BE44A0" w:rsidRPr="00492CE6">
        <w:rPr>
          <w:rFonts w:ascii="Arial" w:hAnsi="Arial" w:cs="Arial"/>
        </w:rPr>
        <w:t>, (Bloom, 1956)</w:t>
      </w:r>
      <w:r w:rsidRPr="00492CE6">
        <w:rPr>
          <w:rFonts w:ascii="Arial" w:hAnsi="Arial" w:cs="Arial"/>
        </w:rPr>
        <w:t xml:space="preserve"> knowledge is the foundation of </w:t>
      </w:r>
      <w:r w:rsidR="00E34514" w:rsidRPr="00492CE6">
        <w:rPr>
          <w:rFonts w:ascii="Arial" w:hAnsi="Arial" w:cs="Arial"/>
        </w:rPr>
        <w:t>his</w:t>
      </w:r>
      <w:r w:rsidRPr="00492CE6">
        <w:rPr>
          <w:rFonts w:ascii="Arial" w:hAnsi="Arial" w:cs="Arial"/>
        </w:rPr>
        <w:t xml:space="preserve"> </w:t>
      </w:r>
      <w:r w:rsidR="00B46A84" w:rsidRPr="00492CE6">
        <w:rPr>
          <w:rFonts w:ascii="Arial" w:hAnsi="Arial" w:cs="Arial"/>
        </w:rPr>
        <w:t xml:space="preserve">classification </w:t>
      </w:r>
      <w:r w:rsidRPr="00492CE6">
        <w:rPr>
          <w:rFonts w:ascii="Arial" w:hAnsi="Arial" w:cs="Arial"/>
        </w:rPr>
        <w:t>pyramid</w:t>
      </w:r>
      <w:r w:rsidR="00F52FD7" w:rsidRPr="00492CE6">
        <w:rPr>
          <w:rFonts w:ascii="Arial" w:hAnsi="Arial" w:cs="Arial"/>
        </w:rPr>
        <w:t xml:space="preserve"> </w:t>
      </w:r>
      <w:r w:rsidR="000759E1">
        <w:rPr>
          <w:rFonts w:ascii="Arial" w:hAnsi="Arial" w:cs="Arial"/>
        </w:rPr>
        <w:t xml:space="preserve">(see Appendix 1) </w:t>
      </w:r>
      <w:r w:rsidR="00F52FD7" w:rsidRPr="00492CE6">
        <w:rPr>
          <w:rFonts w:ascii="Arial" w:hAnsi="Arial" w:cs="Arial"/>
        </w:rPr>
        <w:t xml:space="preserve">on which everything else is developed and built. It is necessary for the pupils to have knowledge of terminology related to the topic of discussion, but also to relate that to prior knowledge they may already have. The teacher encourages the children to make links from </w:t>
      </w:r>
      <w:r w:rsidR="00416F1B" w:rsidRPr="00492CE6">
        <w:rPr>
          <w:rFonts w:ascii="Arial" w:hAnsi="Arial" w:cs="Arial"/>
        </w:rPr>
        <w:t>the</w:t>
      </w:r>
      <w:r w:rsidR="00F52FD7" w:rsidRPr="00492CE6">
        <w:rPr>
          <w:rFonts w:ascii="Arial" w:hAnsi="Arial" w:cs="Arial"/>
        </w:rPr>
        <w:t xml:space="preserve"> questions to their everyday experiences. </w:t>
      </w:r>
      <w:r w:rsidR="00C17F62">
        <w:rPr>
          <w:rFonts w:ascii="Arial" w:hAnsi="Arial" w:cs="Arial"/>
        </w:rPr>
        <w:t>In the first instance</w:t>
      </w:r>
      <w:r w:rsidR="00F52FD7" w:rsidRPr="00492CE6">
        <w:rPr>
          <w:rFonts w:ascii="Arial" w:hAnsi="Arial" w:cs="Arial"/>
        </w:rPr>
        <w:t xml:space="preserve"> the pupils are recalling facts,</w:t>
      </w:r>
      <w:r w:rsidR="00C17F62">
        <w:rPr>
          <w:rFonts w:ascii="Arial" w:hAnsi="Arial" w:cs="Arial"/>
        </w:rPr>
        <w:t xml:space="preserve"> in response to T’s closed question, </w:t>
      </w:r>
      <w:r w:rsidR="00F52FD7" w:rsidRPr="00492CE6">
        <w:rPr>
          <w:rFonts w:ascii="Arial" w:hAnsi="Arial" w:cs="Arial"/>
        </w:rPr>
        <w:t xml:space="preserve">showing that they remember previously </w:t>
      </w:r>
      <w:r w:rsidR="007720BC" w:rsidRPr="00492CE6">
        <w:rPr>
          <w:rFonts w:ascii="Arial" w:hAnsi="Arial" w:cs="Arial"/>
        </w:rPr>
        <w:t xml:space="preserve">learned </w:t>
      </w:r>
      <w:r w:rsidR="00E65D2B" w:rsidRPr="00492CE6">
        <w:rPr>
          <w:rFonts w:ascii="Arial" w:hAnsi="Arial" w:cs="Arial"/>
        </w:rPr>
        <w:t>information.</w:t>
      </w:r>
    </w:p>
    <w:p w14:paraId="37C93A98" w14:textId="1816E2D8" w:rsidR="002568C9" w:rsidRPr="00492CE6" w:rsidRDefault="00C17F62" w:rsidP="00492CE6">
      <w:pPr>
        <w:spacing w:line="480" w:lineRule="auto"/>
        <w:textAlignment w:val="top"/>
        <w:rPr>
          <w:rFonts w:ascii="Arial" w:eastAsia="Times New Roman" w:hAnsi="Arial" w:cs="Arial"/>
        </w:rPr>
      </w:pPr>
      <w:r w:rsidRPr="00492CE6">
        <w:rPr>
          <w:rFonts w:ascii="Arial" w:eastAsia="Times New Roman" w:hAnsi="Arial" w:cs="Arial"/>
        </w:rPr>
        <w:t>Gershon (2018)</w:t>
      </w:r>
      <w:r w:rsidR="00E65D2B" w:rsidRPr="00492CE6">
        <w:rPr>
          <w:rFonts w:ascii="Arial" w:hAnsi="Arial" w:cs="Arial"/>
        </w:rPr>
        <w:t xml:space="preserve"> </w:t>
      </w:r>
      <w:r>
        <w:rPr>
          <w:rFonts w:ascii="Arial" w:hAnsi="Arial" w:cs="Arial"/>
        </w:rPr>
        <w:t>asserts that, o</w:t>
      </w:r>
      <w:r w:rsidR="002568C9" w:rsidRPr="00492CE6">
        <w:rPr>
          <w:rFonts w:ascii="Arial" w:eastAsia="Times New Roman" w:hAnsi="Arial" w:cs="Arial"/>
        </w:rPr>
        <w:t xml:space="preserve">pen questions are best in order to encourage reasoning and wider, deeper responses. This gets the pupils actively engaging with, and learning about, the topic. </w:t>
      </w:r>
    </w:p>
    <w:p w14:paraId="3DD9984F" w14:textId="77777777" w:rsidR="002568C9" w:rsidRPr="00492CE6" w:rsidRDefault="002568C9" w:rsidP="00492CE6">
      <w:pPr>
        <w:spacing w:line="480" w:lineRule="auto"/>
        <w:ind w:left="720"/>
        <w:textAlignment w:val="top"/>
        <w:rPr>
          <w:rFonts w:ascii="Arial" w:eastAsia="Times New Roman" w:hAnsi="Arial" w:cs="Arial"/>
        </w:rPr>
      </w:pPr>
      <w:r w:rsidRPr="00492CE6">
        <w:rPr>
          <w:rFonts w:ascii="Arial" w:eastAsia="Times New Roman" w:hAnsi="Arial" w:cs="Arial"/>
        </w:rPr>
        <w:t xml:space="preserve">‘The quality of the questions we ask has a direct impact on the progress students make. By asking better questions we can stimulate better progress.’  (Gershon, M. 2013, p119). </w:t>
      </w:r>
    </w:p>
    <w:p w14:paraId="5DF58459" w14:textId="4C5A1AF6" w:rsidR="002568C9" w:rsidRPr="00492CE6" w:rsidRDefault="002568C9" w:rsidP="00492CE6">
      <w:pPr>
        <w:spacing w:line="480" w:lineRule="auto"/>
        <w:textAlignment w:val="top"/>
        <w:rPr>
          <w:rFonts w:ascii="Arial" w:eastAsia="Times New Roman" w:hAnsi="Arial" w:cs="Arial"/>
        </w:rPr>
      </w:pPr>
      <w:r w:rsidRPr="00492CE6">
        <w:rPr>
          <w:rFonts w:ascii="Arial" w:eastAsia="Times New Roman" w:hAnsi="Arial" w:cs="Arial"/>
        </w:rPr>
        <w:t xml:space="preserve">Active learning is encouraged by the teacher through questioning in such a way that enables the pupils to construct new meaning from the knowledge they already have; this should not be a one-time event. </w:t>
      </w:r>
    </w:p>
    <w:p w14:paraId="2EE33E2C" w14:textId="2B574876" w:rsidR="002568C9" w:rsidRPr="00492CE6" w:rsidRDefault="00C17F62" w:rsidP="00492CE6">
      <w:pPr>
        <w:spacing w:line="480" w:lineRule="auto"/>
        <w:textAlignment w:val="top"/>
        <w:rPr>
          <w:rFonts w:ascii="Arial" w:eastAsia="Times New Roman" w:hAnsi="Arial" w:cs="Arial"/>
        </w:rPr>
      </w:pPr>
      <w:r>
        <w:rPr>
          <w:rFonts w:ascii="Arial" w:eastAsia="Times New Roman" w:hAnsi="Arial" w:cs="Arial"/>
        </w:rPr>
        <w:lastRenderedPageBreak/>
        <w:t>Furthermore,</w:t>
      </w:r>
      <w:r w:rsidR="002568C9" w:rsidRPr="00492CE6">
        <w:rPr>
          <w:rFonts w:ascii="Arial" w:eastAsia="Times New Roman" w:hAnsi="Arial" w:cs="Arial"/>
        </w:rPr>
        <w:t xml:space="preserve"> open question</w:t>
      </w:r>
      <w:r>
        <w:rPr>
          <w:rFonts w:ascii="Arial" w:eastAsia="Times New Roman" w:hAnsi="Arial" w:cs="Arial"/>
        </w:rPr>
        <w:t>s</w:t>
      </w:r>
      <w:r w:rsidR="002568C9" w:rsidRPr="00492CE6">
        <w:rPr>
          <w:rFonts w:ascii="Arial" w:eastAsia="Times New Roman" w:hAnsi="Arial" w:cs="Arial"/>
        </w:rPr>
        <w:t xml:space="preserve"> encourage higher-order thinking as suggested by Bloom’s Taxonomy (See Appendix 1). In the transcript, it can be seen that the teacher is aiding the children to remember facts, understand what those facts mean and mak</w:t>
      </w:r>
      <w:r>
        <w:rPr>
          <w:rFonts w:ascii="Arial" w:eastAsia="Times New Roman" w:hAnsi="Arial" w:cs="Arial"/>
        </w:rPr>
        <w:t>e</w:t>
      </w:r>
      <w:r w:rsidR="002568C9" w:rsidRPr="00492CE6">
        <w:rPr>
          <w:rFonts w:ascii="Arial" w:eastAsia="Times New Roman" w:hAnsi="Arial" w:cs="Arial"/>
        </w:rPr>
        <w:t xml:space="preserve"> new links from information already held with new information the teacher presented to them. The process almost becomes a cyclical act from linking pupil’s current knowledge, extending their understanding by introducing new information and then bringing it back round to relatable everyday situations for the children. </w:t>
      </w:r>
    </w:p>
    <w:p w14:paraId="60F56568" w14:textId="4CA38843" w:rsidR="00A528F8" w:rsidRPr="00492CE6" w:rsidRDefault="00E65D2B" w:rsidP="00492CE6">
      <w:pPr>
        <w:spacing w:line="480" w:lineRule="auto"/>
        <w:rPr>
          <w:rFonts w:ascii="Arial" w:hAnsi="Arial" w:cs="Arial"/>
        </w:rPr>
      </w:pPr>
      <w:r w:rsidRPr="00492CE6">
        <w:rPr>
          <w:rFonts w:ascii="Arial" w:hAnsi="Arial" w:cs="Arial"/>
        </w:rPr>
        <w:t>Gershon (2013</w:t>
      </w:r>
      <w:r w:rsidR="00CF6153" w:rsidRPr="00492CE6">
        <w:rPr>
          <w:rFonts w:ascii="Arial" w:hAnsi="Arial" w:cs="Arial"/>
        </w:rPr>
        <w:t>, p119</w:t>
      </w:r>
      <w:r w:rsidRPr="00492CE6">
        <w:rPr>
          <w:rFonts w:ascii="Arial" w:hAnsi="Arial" w:cs="Arial"/>
        </w:rPr>
        <w:t>), advocates t</w:t>
      </w:r>
      <w:r w:rsidRPr="00492CE6">
        <w:rPr>
          <w:rFonts w:ascii="Arial" w:eastAsia="Times New Roman" w:hAnsi="Arial" w:cs="Arial"/>
        </w:rPr>
        <w:t>he taxonomy, as a handy device to use</w:t>
      </w:r>
      <w:r w:rsidR="00CF6153" w:rsidRPr="00492CE6">
        <w:rPr>
          <w:rFonts w:ascii="Arial" w:eastAsia="Times New Roman" w:hAnsi="Arial" w:cs="Arial"/>
        </w:rPr>
        <w:t xml:space="preserve"> in structuring</w:t>
      </w:r>
      <w:r w:rsidRPr="00492CE6">
        <w:rPr>
          <w:rFonts w:ascii="Arial" w:eastAsia="Times New Roman" w:hAnsi="Arial" w:cs="Arial"/>
        </w:rPr>
        <w:t xml:space="preserve"> questions </w:t>
      </w:r>
      <w:r w:rsidR="00CF6153" w:rsidRPr="00492CE6">
        <w:rPr>
          <w:rFonts w:ascii="Arial" w:eastAsia="Times New Roman" w:hAnsi="Arial" w:cs="Arial"/>
        </w:rPr>
        <w:t>because of</w:t>
      </w:r>
      <w:r w:rsidRPr="00492CE6">
        <w:rPr>
          <w:rFonts w:ascii="Arial" w:eastAsia="Times New Roman" w:hAnsi="Arial" w:cs="Arial"/>
        </w:rPr>
        <w:t xml:space="preserve"> its clear </w:t>
      </w:r>
      <w:r w:rsidR="00CF6153" w:rsidRPr="00492CE6">
        <w:rPr>
          <w:rFonts w:ascii="Arial" w:eastAsia="Times New Roman" w:hAnsi="Arial" w:cs="Arial"/>
        </w:rPr>
        <w:t>‘</w:t>
      </w:r>
      <w:r w:rsidRPr="00492CE6">
        <w:rPr>
          <w:rFonts w:ascii="Arial" w:eastAsia="Times New Roman" w:hAnsi="Arial" w:cs="Arial"/>
        </w:rPr>
        <w:t>delineation of cognitive processes and its framework for mastery learning</w:t>
      </w:r>
      <w:r w:rsidR="00CF6153" w:rsidRPr="00492CE6">
        <w:rPr>
          <w:rFonts w:ascii="Arial" w:eastAsia="Times New Roman" w:hAnsi="Arial" w:cs="Arial"/>
        </w:rPr>
        <w:t xml:space="preserve">’. </w:t>
      </w:r>
      <w:r w:rsidR="005154AD" w:rsidRPr="00492CE6">
        <w:rPr>
          <w:rFonts w:ascii="Arial" w:hAnsi="Arial" w:cs="Arial"/>
        </w:rPr>
        <w:t xml:space="preserve">However, Ritchhart, Church and Morrison (2011) highlight that Bloom’s Taxonomy as taught in teacher programs is not actually based on any research of </w:t>
      </w:r>
      <w:r w:rsidR="00CF6153" w:rsidRPr="00492CE6">
        <w:rPr>
          <w:rFonts w:ascii="Arial" w:hAnsi="Arial" w:cs="Arial"/>
        </w:rPr>
        <w:t xml:space="preserve">learning but is only a theory. </w:t>
      </w:r>
      <w:r w:rsidR="005154AD" w:rsidRPr="00492CE6">
        <w:rPr>
          <w:rFonts w:ascii="Arial" w:hAnsi="Arial" w:cs="Arial"/>
        </w:rPr>
        <w:t xml:space="preserve">They </w:t>
      </w:r>
      <w:r w:rsidR="00A528F8" w:rsidRPr="00492CE6">
        <w:rPr>
          <w:rFonts w:ascii="Arial" w:hAnsi="Arial" w:cs="Arial"/>
        </w:rPr>
        <w:t xml:space="preserve">suggest that Bloom’s list could be problematic if taken as a set sequence of steps, going from low order to high order thinking, as learning does not necessarily happen in that systematic way. Rather, one should look at each stage as having </w:t>
      </w:r>
      <w:r w:rsidR="00477876" w:rsidRPr="00492CE6">
        <w:rPr>
          <w:rFonts w:ascii="Arial" w:hAnsi="Arial" w:cs="Arial"/>
        </w:rPr>
        <w:t xml:space="preserve">a </w:t>
      </w:r>
      <w:r w:rsidR="00A528F8" w:rsidRPr="00492CE6">
        <w:rPr>
          <w:rFonts w:ascii="Arial" w:hAnsi="Arial" w:cs="Arial"/>
        </w:rPr>
        <w:t xml:space="preserve">low to high order scale within them. </w:t>
      </w:r>
    </w:p>
    <w:p w14:paraId="66D13CB9" w14:textId="77777777" w:rsidR="00CF6153" w:rsidRPr="00492CE6" w:rsidRDefault="00CF6153" w:rsidP="00492CE6">
      <w:pPr>
        <w:spacing w:line="480" w:lineRule="auto"/>
        <w:rPr>
          <w:rFonts w:ascii="Arial" w:hAnsi="Arial" w:cs="Arial"/>
        </w:rPr>
      </w:pPr>
    </w:p>
    <w:p w14:paraId="3930B3D0" w14:textId="490AF71E" w:rsidR="00B41E46" w:rsidRPr="00492CE6" w:rsidRDefault="00740FCB" w:rsidP="00492CE6">
      <w:pPr>
        <w:spacing w:line="480" w:lineRule="auto"/>
        <w:rPr>
          <w:rFonts w:ascii="Arial" w:hAnsi="Arial" w:cs="Arial"/>
        </w:rPr>
      </w:pPr>
      <w:r w:rsidRPr="00492CE6">
        <w:rPr>
          <w:rFonts w:ascii="Arial" w:hAnsi="Arial" w:cs="Arial"/>
        </w:rPr>
        <w:t xml:space="preserve">Ausubel (1978), Cited in Wragg and Brown (2002) states that ‘the most important single factor influencing learning is what the learner already knows. Ascertain this and teach...accordingly’. This </w:t>
      </w:r>
      <w:r w:rsidR="004A6428" w:rsidRPr="00492CE6">
        <w:rPr>
          <w:rFonts w:ascii="Arial" w:hAnsi="Arial" w:cs="Arial"/>
        </w:rPr>
        <w:t xml:space="preserve">way of thinking </w:t>
      </w:r>
      <w:r w:rsidRPr="00492CE6">
        <w:rPr>
          <w:rFonts w:ascii="Arial" w:hAnsi="Arial" w:cs="Arial"/>
        </w:rPr>
        <w:t>f</w:t>
      </w:r>
      <w:r w:rsidR="00282B7F" w:rsidRPr="00492CE6">
        <w:rPr>
          <w:rFonts w:ascii="Arial" w:hAnsi="Arial" w:cs="Arial"/>
        </w:rPr>
        <w:t xml:space="preserve">its the </w:t>
      </w:r>
      <w:r w:rsidR="00AD467A" w:rsidRPr="00492CE6">
        <w:rPr>
          <w:rFonts w:ascii="Arial" w:hAnsi="Arial" w:cs="Arial"/>
        </w:rPr>
        <w:t>formative assessment</w:t>
      </w:r>
      <w:r w:rsidR="00282B7F" w:rsidRPr="00492CE6">
        <w:rPr>
          <w:rFonts w:ascii="Arial" w:hAnsi="Arial" w:cs="Arial"/>
        </w:rPr>
        <w:t xml:space="preserve"> </w:t>
      </w:r>
      <w:r w:rsidRPr="00492CE6">
        <w:rPr>
          <w:rFonts w:ascii="Arial" w:hAnsi="Arial" w:cs="Arial"/>
        </w:rPr>
        <w:t>model of teaching; ‘Practice in the classroom is formative to the extent that evidence about student achievement is elicited, interpreted and used by teachers...to make decisions about the next steps in instruction...’</w:t>
      </w:r>
      <w:r w:rsidR="00282B7F" w:rsidRPr="00492CE6">
        <w:rPr>
          <w:rFonts w:ascii="Arial" w:hAnsi="Arial" w:cs="Arial"/>
        </w:rPr>
        <w:t xml:space="preserve"> (Black and William, 2009</w:t>
      </w:r>
      <w:r w:rsidR="00477876" w:rsidRPr="00492CE6">
        <w:rPr>
          <w:rFonts w:ascii="Arial" w:hAnsi="Arial" w:cs="Arial"/>
        </w:rPr>
        <w:t>, p9</w:t>
      </w:r>
      <w:r w:rsidR="00282B7F" w:rsidRPr="00492CE6">
        <w:rPr>
          <w:rFonts w:ascii="Arial" w:hAnsi="Arial" w:cs="Arial"/>
        </w:rPr>
        <w:t xml:space="preserve">). </w:t>
      </w:r>
    </w:p>
    <w:p w14:paraId="34969435" w14:textId="2D30A05A" w:rsidR="00F075CD" w:rsidRPr="00492CE6" w:rsidRDefault="00C40250" w:rsidP="00492CE6">
      <w:pPr>
        <w:spacing w:line="480" w:lineRule="auto"/>
        <w:rPr>
          <w:rFonts w:ascii="Arial" w:hAnsi="Arial" w:cs="Arial"/>
        </w:rPr>
      </w:pPr>
      <w:r w:rsidRPr="00492CE6">
        <w:rPr>
          <w:rFonts w:ascii="Arial" w:hAnsi="Arial" w:cs="Arial"/>
        </w:rPr>
        <w:lastRenderedPageBreak/>
        <w:t xml:space="preserve">There are many purposes for asking questions and these purposes are governed by the context in which they are posed. For instance, </w:t>
      </w:r>
      <w:r w:rsidRPr="00492CE6">
        <w:rPr>
          <w:rFonts w:ascii="Arial" w:eastAsia="Times New Roman" w:hAnsi="Arial" w:cs="Arial"/>
        </w:rPr>
        <w:t>Wragg and Brown, (2002) suggest that i</w:t>
      </w:r>
      <w:r w:rsidR="009E656C" w:rsidRPr="00492CE6">
        <w:rPr>
          <w:rFonts w:ascii="Arial" w:eastAsia="Times New Roman" w:hAnsi="Arial" w:cs="Arial"/>
        </w:rPr>
        <w:t>nterrogative questioning to elicit answers to questions already known is not suitable in everyday life, but as part of a school environment it is a regular occurrence</w:t>
      </w:r>
      <w:r w:rsidR="00924FA3" w:rsidRPr="00492CE6">
        <w:rPr>
          <w:rFonts w:ascii="Arial" w:eastAsia="Times New Roman" w:hAnsi="Arial" w:cs="Arial"/>
        </w:rPr>
        <w:t>;</w:t>
      </w:r>
      <w:r w:rsidR="00E36234" w:rsidRPr="00492CE6">
        <w:rPr>
          <w:rFonts w:ascii="Arial" w:eastAsia="Times New Roman" w:hAnsi="Arial" w:cs="Arial"/>
        </w:rPr>
        <w:t xml:space="preserve"> </w:t>
      </w:r>
      <w:r w:rsidR="000A355D" w:rsidRPr="00492CE6">
        <w:rPr>
          <w:rFonts w:ascii="Arial" w:hAnsi="Arial" w:cs="Arial"/>
        </w:rPr>
        <w:t>this sort of questioning may not be the optimum form to get the best, most suitable responses from the pupils</w:t>
      </w:r>
      <w:r w:rsidR="00F075CD" w:rsidRPr="00492CE6">
        <w:rPr>
          <w:rFonts w:ascii="Arial" w:hAnsi="Arial" w:cs="Arial"/>
        </w:rPr>
        <w:t xml:space="preserve">, </w:t>
      </w:r>
      <w:r w:rsidR="00CF6153" w:rsidRPr="00492CE6">
        <w:rPr>
          <w:rFonts w:ascii="Arial" w:hAnsi="Arial" w:cs="Arial"/>
        </w:rPr>
        <w:t>nevertheless</w:t>
      </w:r>
      <w:r w:rsidR="00F075CD" w:rsidRPr="00492CE6">
        <w:rPr>
          <w:rFonts w:ascii="Arial" w:hAnsi="Arial" w:cs="Arial"/>
        </w:rPr>
        <w:t xml:space="preserve"> an</w:t>
      </w:r>
      <w:r w:rsidR="004A6428" w:rsidRPr="00492CE6">
        <w:rPr>
          <w:rFonts w:ascii="Arial" w:hAnsi="Arial" w:cs="Arial"/>
        </w:rPr>
        <w:t xml:space="preserve"> effective way for young children to learn is through repetition. </w:t>
      </w:r>
      <w:r w:rsidR="00CF6153" w:rsidRPr="00492CE6">
        <w:rPr>
          <w:rFonts w:ascii="Arial" w:hAnsi="Arial" w:cs="Arial"/>
        </w:rPr>
        <w:t xml:space="preserve">However, Alexander, (2008) states that the common question and answer recitation format puts the learning at risk of becoming ‘formulaic’ (p26) and of losing the stimulating power to expand pupil’s thinking. And yet, the children were obviously comfortable in and were aware of the expectation required of them reinforcing </w:t>
      </w:r>
      <w:r w:rsidR="002568C9" w:rsidRPr="00492CE6">
        <w:rPr>
          <w:rFonts w:ascii="Arial" w:hAnsi="Arial" w:cs="Arial"/>
        </w:rPr>
        <w:t xml:space="preserve">the idea that, </w:t>
      </w:r>
      <w:r w:rsidR="004A6428" w:rsidRPr="00492CE6">
        <w:rPr>
          <w:rFonts w:ascii="Arial" w:hAnsi="Arial" w:cs="Arial"/>
        </w:rPr>
        <w:t xml:space="preserve">‘Where their interaction is frequent enough to appear routine, the familiar setting provides a ‘frame of understandings shared and enforced’ within which to interpret what is happening (Speir, 1973, p34, Cited in Edwards and Westgate, 1994). </w:t>
      </w:r>
    </w:p>
    <w:p w14:paraId="1A195BDA" w14:textId="77777777" w:rsidR="00CF6153" w:rsidRPr="00492CE6" w:rsidRDefault="00CF6153" w:rsidP="00492CE6">
      <w:pPr>
        <w:spacing w:line="480" w:lineRule="auto"/>
        <w:rPr>
          <w:rFonts w:ascii="Arial" w:eastAsia="Times New Roman" w:hAnsi="Arial" w:cs="Arial"/>
        </w:rPr>
      </w:pPr>
    </w:p>
    <w:p w14:paraId="0470BF18" w14:textId="6422D8E9" w:rsidR="00C81988" w:rsidRPr="00492CE6" w:rsidRDefault="00BC6FEB" w:rsidP="00492CE6">
      <w:pPr>
        <w:spacing w:line="480" w:lineRule="auto"/>
        <w:rPr>
          <w:rFonts w:ascii="Arial" w:eastAsiaTheme="minorHAnsi" w:hAnsi="Arial" w:cs="Arial"/>
        </w:rPr>
      </w:pPr>
      <w:r w:rsidRPr="00492CE6">
        <w:rPr>
          <w:rFonts w:ascii="Arial" w:eastAsia="Times New Roman" w:hAnsi="Arial" w:cs="Arial"/>
        </w:rPr>
        <w:t xml:space="preserve">Sinclair and Coulthard (1975) break down the classroom interactions between teacher and pupil to Initiation, Response and Feedback (IRF). Though, </w:t>
      </w:r>
      <w:r w:rsidR="00C17F62">
        <w:rPr>
          <w:rFonts w:ascii="Arial" w:eastAsia="Times New Roman" w:hAnsi="Arial" w:cs="Arial"/>
        </w:rPr>
        <w:t>in the U.S.</w:t>
      </w:r>
      <w:r w:rsidRPr="00492CE6">
        <w:rPr>
          <w:rFonts w:ascii="Arial" w:eastAsia="Times New Roman" w:hAnsi="Arial" w:cs="Arial"/>
        </w:rPr>
        <w:t xml:space="preserve">, Mehan (1979) referred to this exchange sequence as IRE, where the ‘E’ stands for evaluation rather than feedback. The observation evidences </w:t>
      </w:r>
      <w:r w:rsidR="00AD467A" w:rsidRPr="00492CE6">
        <w:rPr>
          <w:rFonts w:ascii="Arial" w:eastAsia="Times New Roman" w:hAnsi="Arial" w:cs="Arial"/>
        </w:rPr>
        <w:t>IRF</w:t>
      </w:r>
      <w:r w:rsidRPr="00492CE6">
        <w:rPr>
          <w:rFonts w:ascii="Arial" w:eastAsia="Times New Roman" w:hAnsi="Arial" w:cs="Arial"/>
        </w:rPr>
        <w:t xml:space="preserve"> very well, with the teacher initiating with a question, getting a response from a pupil and then the teacher feeds back by either rephrasing the question or acknowledging the child’s input, before cycling through the process again to gain further insight into what the children know. </w:t>
      </w:r>
      <w:r w:rsidR="00282B7F" w:rsidRPr="00492CE6">
        <w:rPr>
          <w:rFonts w:ascii="Arial" w:hAnsi="Arial" w:cs="Arial"/>
        </w:rPr>
        <w:t xml:space="preserve">The routine in this classroom of IRF exchanges occurs frequently enough for the pupils to understand what is expected of them; </w:t>
      </w:r>
      <w:r w:rsidR="009720ED" w:rsidRPr="00492CE6">
        <w:rPr>
          <w:rFonts w:ascii="Arial" w:hAnsi="Arial" w:cs="Arial"/>
        </w:rPr>
        <w:t>C1 in the transcript</w:t>
      </w:r>
      <w:r w:rsidR="00282B7F" w:rsidRPr="00492CE6">
        <w:rPr>
          <w:rFonts w:ascii="Arial" w:hAnsi="Arial" w:cs="Arial"/>
        </w:rPr>
        <w:t xml:space="preserve"> shows that they understand </w:t>
      </w:r>
      <w:r w:rsidR="009720ED" w:rsidRPr="00492CE6">
        <w:rPr>
          <w:rFonts w:ascii="Arial" w:hAnsi="Arial" w:cs="Arial"/>
        </w:rPr>
        <w:t xml:space="preserve">the convention </w:t>
      </w:r>
      <w:r w:rsidR="009720ED" w:rsidRPr="00492CE6">
        <w:rPr>
          <w:rFonts w:ascii="Arial" w:hAnsi="Arial" w:cs="Arial"/>
        </w:rPr>
        <w:lastRenderedPageBreak/>
        <w:t xml:space="preserve">of a </w:t>
      </w:r>
      <w:r w:rsidR="00282B7F" w:rsidRPr="00492CE6">
        <w:rPr>
          <w:rFonts w:ascii="Arial" w:hAnsi="Arial" w:cs="Arial"/>
        </w:rPr>
        <w:t xml:space="preserve">question by replying </w:t>
      </w:r>
      <w:r w:rsidRPr="00492CE6">
        <w:rPr>
          <w:rFonts w:ascii="Arial" w:hAnsi="Arial" w:cs="Arial"/>
        </w:rPr>
        <w:t>“</w:t>
      </w:r>
      <w:r w:rsidR="00282B7F" w:rsidRPr="00492CE6">
        <w:rPr>
          <w:rFonts w:ascii="Arial" w:hAnsi="Arial" w:cs="Arial"/>
        </w:rPr>
        <w:t>because...</w:t>
      </w:r>
      <w:r w:rsidRPr="00492CE6">
        <w:rPr>
          <w:rFonts w:ascii="Arial" w:hAnsi="Arial" w:cs="Arial"/>
        </w:rPr>
        <w:t>”</w:t>
      </w:r>
      <w:r w:rsidR="009720ED" w:rsidRPr="00492CE6">
        <w:rPr>
          <w:rFonts w:ascii="Arial" w:hAnsi="Arial" w:cs="Arial"/>
        </w:rPr>
        <w:t xml:space="preserve"> even though the context was</w:t>
      </w:r>
      <w:r w:rsidR="00282B7F" w:rsidRPr="00492CE6">
        <w:rPr>
          <w:rFonts w:ascii="Arial" w:hAnsi="Arial" w:cs="Arial"/>
        </w:rPr>
        <w:t xml:space="preserve"> </w:t>
      </w:r>
      <w:r w:rsidR="009720ED" w:rsidRPr="00492CE6">
        <w:rPr>
          <w:rFonts w:ascii="Arial" w:hAnsi="Arial" w:cs="Arial"/>
        </w:rPr>
        <w:t>misunderstood</w:t>
      </w:r>
      <w:r w:rsidR="00282B7F" w:rsidRPr="00492CE6">
        <w:rPr>
          <w:rFonts w:ascii="Arial" w:hAnsi="Arial" w:cs="Arial"/>
        </w:rPr>
        <w:t xml:space="preserve">. </w:t>
      </w:r>
      <w:r w:rsidR="008268EE" w:rsidRPr="00492CE6">
        <w:rPr>
          <w:rFonts w:ascii="Arial" w:hAnsi="Arial" w:cs="Arial"/>
        </w:rPr>
        <w:t xml:space="preserve">Due to this misunderstanding the teacher follows up with an ‘extended sequence’ (Mehan, 1979, p287) to encourage a correct answer. </w:t>
      </w:r>
    </w:p>
    <w:p w14:paraId="2D9726B5" w14:textId="0CE07F34" w:rsidR="00374D26" w:rsidRPr="00492CE6" w:rsidRDefault="00E34514" w:rsidP="00492CE6">
      <w:pPr>
        <w:spacing w:line="480" w:lineRule="auto"/>
        <w:textAlignment w:val="top"/>
        <w:rPr>
          <w:rFonts w:ascii="Arial" w:eastAsia="Times New Roman" w:hAnsi="Arial" w:cs="Arial"/>
        </w:rPr>
      </w:pPr>
      <w:r w:rsidRPr="00492CE6">
        <w:rPr>
          <w:rFonts w:ascii="Arial" w:eastAsia="Times New Roman" w:hAnsi="Arial" w:cs="Arial"/>
        </w:rPr>
        <w:t xml:space="preserve">However, </w:t>
      </w:r>
      <w:r w:rsidR="00D14592" w:rsidRPr="00492CE6">
        <w:rPr>
          <w:rFonts w:ascii="Arial" w:eastAsia="Times New Roman" w:hAnsi="Arial" w:cs="Arial"/>
        </w:rPr>
        <w:t xml:space="preserve">Alexander (2008) </w:t>
      </w:r>
      <w:r w:rsidRPr="00492CE6">
        <w:rPr>
          <w:rFonts w:ascii="Arial" w:eastAsia="Times New Roman" w:hAnsi="Arial" w:cs="Arial"/>
        </w:rPr>
        <w:t xml:space="preserve">considers </w:t>
      </w:r>
      <w:r w:rsidR="007720BC" w:rsidRPr="00492CE6">
        <w:rPr>
          <w:rFonts w:ascii="Arial" w:eastAsia="Times New Roman" w:hAnsi="Arial" w:cs="Arial"/>
        </w:rPr>
        <w:t>that the</w:t>
      </w:r>
      <w:r w:rsidR="00D14592" w:rsidRPr="00492CE6">
        <w:rPr>
          <w:rFonts w:ascii="Arial" w:eastAsia="Times New Roman" w:hAnsi="Arial" w:cs="Arial"/>
        </w:rPr>
        <w:t xml:space="preserve"> IRF exchange needs to be moved forward into ‘coherent and expanding chains of enquiry and understanding’</w:t>
      </w:r>
      <w:r w:rsidRPr="00492CE6">
        <w:rPr>
          <w:rFonts w:ascii="Arial" w:eastAsia="Times New Roman" w:hAnsi="Arial" w:cs="Arial"/>
        </w:rPr>
        <w:t xml:space="preserve"> (p26), suggesting that an IRF exchange is not enough for enhanced learning to take place. </w:t>
      </w:r>
    </w:p>
    <w:p w14:paraId="55FAC233" w14:textId="4591D17D" w:rsidR="00BC4CD9" w:rsidRPr="00BC4CD9" w:rsidRDefault="0026036D" w:rsidP="00BC4CD9">
      <w:pPr>
        <w:spacing w:line="480" w:lineRule="auto"/>
        <w:rPr>
          <w:rFonts w:ascii="Arial" w:eastAsia="Times New Roman" w:hAnsi="Arial" w:cs="Arial"/>
        </w:rPr>
      </w:pPr>
      <w:r w:rsidRPr="00BC4CD9">
        <w:rPr>
          <w:rFonts w:ascii="Arial" w:eastAsia="Times New Roman" w:hAnsi="Arial" w:cs="Arial"/>
        </w:rPr>
        <w:t>This notion fits into the Constructivists model</w:t>
      </w:r>
      <w:r w:rsidR="00E34514" w:rsidRPr="00BC4CD9">
        <w:rPr>
          <w:rFonts w:ascii="Arial" w:eastAsia="Times New Roman" w:hAnsi="Arial" w:cs="Arial"/>
        </w:rPr>
        <w:t>, as their main aim is to enable understanding through teaching, children learn by doing</w:t>
      </w:r>
      <w:r w:rsidR="00B220C6" w:rsidRPr="00BC4CD9">
        <w:rPr>
          <w:rFonts w:ascii="Arial" w:eastAsia="Times New Roman" w:hAnsi="Arial" w:cs="Arial"/>
        </w:rPr>
        <w:t xml:space="preserve">, </w:t>
      </w:r>
      <w:r w:rsidR="00E34514" w:rsidRPr="00BC4CD9">
        <w:rPr>
          <w:rFonts w:ascii="Arial" w:eastAsia="Times New Roman" w:hAnsi="Arial" w:cs="Arial"/>
        </w:rPr>
        <w:t xml:space="preserve">and by having challenging questions asked of them. </w:t>
      </w:r>
      <w:r w:rsidR="00BB069F" w:rsidRPr="00BC4CD9">
        <w:rPr>
          <w:rFonts w:ascii="Arial" w:eastAsia="Times New Roman" w:hAnsi="Arial" w:cs="Arial"/>
        </w:rPr>
        <w:t xml:space="preserve">According to Grigg (2015), within the constructivist theory teachers are facilitators enabling learners to draw their own conclusions, scaffolding learning and not giving them the answers. </w:t>
      </w:r>
      <w:r w:rsidR="00BC4CD9">
        <w:rPr>
          <w:rFonts w:ascii="Arial" w:eastAsia="Times New Roman" w:hAnsi="Arial" w:cs="Arial"/>
        </w:rPr>
        <w:t>‘</w:t>
      </w:r>
      <w:r w:rsidR="00BC4CD9" w:rsidRPr="00BC4CD9">
        <w:rPr>
          <w:rFonts w:ascii="Arial" w:eastAsia="Times New Roman" w:hAnsi="Arial" w:cs="Arial"/>
        </w:rPr>
        <w:t>Practitioner involvement in children’s learning is of vital importance particularly when interac</w:t>
      </w:r>
      <w:r w:rsidR="00BC4CD9">
        <w:rPr>
          <w:rFonts w:ascii="Arial" w:eastAsia="Times New Roman" w:hAnsi="Arial" w:cs="Arial"/>
        </w:rPr>
        <w:t xml:space="preserve">tions involve open questioning...’ </w:t>
      </w:r>
      <w:r w:rsidR="00F63866">
        <w:rPr>
          <w:rFonts w:ascii="Arial" w:eastAsia="Times New Roman" w:hAnsi="Arial" w:cs="Arial"/>
        </w:rPr>
        <w:t>(</w:t>
      </w:r>
      <w:r w:rsidR="00BC4CD9">
        <w:rPr>
          <w:rFonts w:ascii="Arial" w:eastAsia="Times New Roman" w:hAnsi="Arial" w:cs="Arial"/>
        </w:rPr>
        <w:t>FP Framework – WG 2015</w:t>
      </w:r>
      <w:r w:rsidR="00F63866">
        <w:rPr>
          <w:rFonts w:ascii="Arial" w:eastAsia="Times New Roman" w:hAnsi="Arial" w:cs="Arial"/>
        </w:rPr>
        <w:t>)</w:t>
      </w:r>
      <w:r w:rsidR="00BC4CD9">
        <w:rPr>
          <w:rFonts w:ascii="Arial" w:eastAsia="Times New Roman" w:hAnsi="Arial" w:cs="Arial"/>
        </w:rPr>
        <w:t xml:space="preserve">. </w:t>
      </w:r>
    </w:p>
    <w:p w14:paraId="59CE3610" w14:textId="77777777" w:rsidR="00F63866" w:rsidRPr="00BC4CD9" w:rsidRDefault="00BB069F" w:rsidP="00F63866">
      <w:pPr>
        <w:spacing w:line="480" w:lineRule="auto"/>
        <w:rPr>
          <w:rFonts w:ascii="Arial" w:eastAsia="Times New Roman" w:hAnsi="Arial" w:cs="Arial"/>
        </w:rPr>
      </w:pPr>
      <w:r w:rsidRPr="00492CE6">
        <w:rPr>
          <w:rFonts w:ascii="Arial" w:eastAsia="Times New Roman" w:hAnsi="Arial" w:cs="Arial"/>
        </w:rPr>
        <w:t xml:space="preserve">The group aspect of the session observed is reflective of a social constructivist </w:t>
      </w:r>
      <w:r w:rsidR="00360423" w:rsidRPr="00492CE6">
        <w:rPr>
          <w:rFonts w:ascii="Arial" w:eastAsia="Times New Roman" w:hAnsi="Arial" w:cs="Arial"/>
        </w:rPr>
        <w:t>viewpoint</w:t>
      </w:r>
      <w:r w:rsidRPr="00492CE6">
        <w:rPr>
          <w:rFonts w:ascii="Arial" w:eastAsia="Times New Roman" w:hAnsi="Arial" w:cs="Arial"/>
        </w:rPr>
        <w:t>, where th</w:t>
      </w:r>
      <w:r w:rsidR="00360423" w:rsidRPr="00492CE6">
        <w:rPr>
          <w:rFonts w:ascii="Arial" w:eastAsia="Times New Roman" w:hAnsi="Arial" w:cs="Arial"/>
        </w:rPr>
        <w:t>e interactions bet</w:t>
      </w:r>
      <w:r w:rsidR="00F075CD" w:rsidRPr="00492CE6">
        <w:rPr>
          <w:rFonts w:ascii="Arial" w:eastAsia="Times New Roman" w:hAnsi="Arial" w:cs="Arial"/>
        </w:rPr>
        <w:t>ween pupil/</w:t>
      </w:r>
      <w:r w:rsidR="00360423" w:rsidRPr="00492CE6">
        <w:rPr>
          <w:rFonts w:ascii="Arial" w:eastAsia="Times New Roman" w:hAnsi="Arial" w:cs="Arial"/>
        </w:rPr>
        <w:t xml:space="preserve">teacher </w:t>
      </w:r>
      <w:r w:rsidR="00F075CD" w:rsidRPr="00492CE6">
        <w:rPr>
          <w:rFonts w:ascii="Arial" w:eastAsia="Times New Roman" w:hAnsi="Arial" w:cs="Arial"/>
        </w:rPr>
        <w:t>and pupil/</w:t>
      </w:r>
      <w:r w:rsidRPr="00492CE6">
        <w:rPr>
          <w:rFonts w:ascii="Arial" w:eastAsia="Times New Roman" w:hAnsi="Arial" w:cs="Arial"/>
        </w:rPr>
        <w:t xml:space="preserve">pupil are crucial for better productivity. </w:t>
      </w:r>
      <w:r w:rsidR="00EF2221" w:rsidRPr="00D24DFF">
        <w:rPr>
          <w:rFonts w:ascii="Arial" w:eastAsia="Times New Roman" w:hAnsi="Arial" w:cs="Arial"/>
        </w:rPr>
        <w:t>Vygotsky</w:t>
      </w:r>
      <w:r w:rsidR="00D24DFF" w:rsidRPr="00D24DFF">
        <w:rPr>
          <w:rFonts w:ascii="Arial" w:eastAsia="Times New Roman" w:hAnsi="Arial" w:cs="Arial"/>
        </w:rPr>
        <w:t xml:space="preserve"> and </w:t>
      </w:r>
      <w:r w:rsidR="005434ED" w:rsidRPr="00D24DFF">
        <w:rPr>
          <w:rFonts w:ascii="Arial" w:eastAsia="Times New Roman" w:hAnsi="Arial" w:cs="Arial"/>
        </w:rPr>
        <w:t>Bruner’s</w:t>
      </w:r>
      <w:r w:rsidR="00D24DFF">
        <w:rPr>
          <w:rFonts w:ascii="Arial" w:eastAsia="Times New Roman" w:hAnsi="Arial" w:cs="Arial"/>
        </w:rPr>
        <w:t xml:space="preserve"> (Gray and Macblain, 2012) </w:t>
      </w:r>
      <w:r w:rsidR="00EF2221" w:rsidRPr="00492CE6">
        <w:rPr>
          <w:rFonts w:ascii="Arial" w:eastAsia="Times New Roman" w:hAnsi="Arial" w:cs="Arial"/>
        </w:rPr>
        <w:t>standpoint on children’s learning is that they learn from doing</w:t>
      </w:r>
      <w:r w:rsidR="00610430" w:rsidRPr="00492CE6">
        <w:rPr>
          <w:rFonts w:ascii="Arial" w:eastAsia="Times New Roman" w:hAnsi="Arial" w:cs="Arial"/>
        </w:rPr>
        <w:t xml:space="preserve"> and that they learn from a </w:t>
      </w:r>
      <w:r w:rsidR="00AD467A" w:rsidRPr="00492CE6">
        <w:rPr>
          <w:rFonts w:ascii="Arial" w:eastAsia="Times New Roman" w:hAnsi="Arial" w:cs="Arial"/>
        </w:rPr>
        <w:t xml:space="preserve">more </w:t>
      </w:r>
      <w:r w:rsidR="00610430" w:rsidRPr="00492CE6">
        <w:rPr>
          <w:rFonts w:ascii="Arial" w:eastAsia="Times New Roman" w:hAnsi="Arial" w:cs="Arial"/>
        </w:rPr>
        <w:t>knowledgeable other</w:t>
      </w:r>
      <w:r w:rsidR="00AE7BFF" w:rsidRPr="00492CE6">
        <w:rPr>
          <w:rFonts w:ascii="Arial" w:eastAsia="Times New Roman" w:hAnsi="Arial" w:cs="Arial"/>
        </w:rPr>
        <w:t xml:space="preserve"> (MKO)</w:t>
      </w:r>
      <w:r w:rsidR="00610430" w:rsidRPr="00492CE6">
        <w:rPr>
          <w:rFonts w:ascii="Arial" w:eastAsia="Times New Roman" w:hAnsi="Arial" w:cs="Arial"/>
        </w:rPr>
        <w:t>. In this case then the role of the teacher is important in moving thinking and learning forward. This is quite different from Piaget’</w:t>
      </w:r>
      <w:r w:rsidR="0087525A" w:rsidRPr="00492CE6">
        <w:rPr>
          <w:rFonts w:ascii="Arial" w:eastAsia="Times New Roman" w:hAnsi="Arial" w:cs="Arial"/>
        </w:rPr>
        <w:t xml:space="preserve">s school of thought, where, put simply, </w:t>
      </w:r>
      <w:r w:rsidR="00610430" w:rsidRPr="00492CE6">
        <w:rPr>
          <w:rFonts w:ascii="Arial" w:eastAsia="Times New Roman" w:hAnsi="Arial" w:cs="Arial"/>
        </w:rPr>
        <w:t xml:space="preserve">children increase their knowledge at specific stages in their lives, not necessarily with any help from others. </w:t>
      </w:r>
      <w:r w:rsidR="00AD467A" w:rsidRPr="00492CE6">
        <w:rPr>
          <w:rFonts w:ascii="Arial" w:eastAsia="Times New Roman" w:hAnsi="Arial" w:cs="Arial"/>
        </w:rPr>
        <w:t>Socrates also believed</w:t>
      </w:r>
      <w:r w:rsidR="00AE7BFF" w:rsidRPr="00492CE6">
        <w:rPr>
          <w:rFonts w:ascii="Arial" w:eastAsia="Times New Roman" w:hAnsi="Arial" w:cs="Arial"/>
        </w:rPr>
        <w:t xml:space="preserve"> in the thought stimulating influence of a MKO asking ques</w:t>
      </w:r>
      <w:r w:rsidR="0087525A" w:rsidRPr="00492CE6">
        <w:rPr>
          <w:rFonts w:ascii="Arial" w:eastAsia="Times New Roman" w:hAnsi="Arial" w:cs="Arial"/>
        </w:rPr>
        <w:t xml:space="preserve">tions, (Wragg and Brown, 2002), known in </w:t>
      </w:r>
      <w:r w:rsidR="00AF4D51" w:rsidRPr="00492CE6">
        <w:rPr>
          <w:rFonts w:ascii="Arial" w:eastAsia="Times New Roman" w:hAnsi="Arial" w:cs="Arial"/>
        </w:rPr>
        <w:t xml:space="preserve">teaching terms as Socratic </w:t>
      </w:r>
      <w:r w:rsidR="00AF4D51" w:rsidRPr="00492CE6">
        <w:rPr>
          <w:rFonts w:ascii="Arial" w:eastAsia="Times New Roman" w:hAnsi="Arial" w:cs="Arial"/>
        </w:rPr>
        <w:lastRenderedPageBreak/>
        <w:t>Questioning.</w:t>
      </w:r>
      <w:r w:rsidR="00F63866">
        <w:rPr>
          <w:rFonts w:ascii="Arial" w:eastAsia="Times New Roman" w:hAnsi="Arial" w:cs="Arial"/>
        </w:rPr>
        <w:t xml:space="preserve"> Alexander (2008), states that questioning builds on previous knowledge and elicits evidence of children’s understanding. </w:t>
      </w:r>
    </w:p>
    <w:p w14:paraId="7E95F70C" w14:textId="061E772A" w:rsidR="00527C32" w:rsidRPr="00492CE6" w:rsidRDefault="00527C32" w:rsidP="00492CE6">
      <w:pPr>
        <w:spacing w:line="480" w:lineRule="auto"/>
        <w:textAlignment w:val="top"/>
        <w:rPr>
          <w:rFonts w:ascii="Arial" w:eastAsia="Times New Roman" w:hAnsi="Arial" w:cs="Arial"/>
        </w:rPr>
      </w:pPr>
    </w:p>
    <w:p w14:paraId="6627E9B5" w14:textId="1CDF7622" w:rsidR="00BB069F" w:rsidRPr="00492CE6" w:rsidRDefault="002568C9" w:rsidP="00492CE6">
      <w:pPr>
        <w:spacing w:line="480" w:lineRule="auto"/>
        <w:textAlignment w:val="top"/>
        <w:rPr>
          <w:rFonts w:ascii="Arial" w:eastAsia="Times New Roman" w:hAnsi="Arial" w:cs="Arial"/>
        </w:rPr>
      </w:pPr>
      <w:r w:rsidRPr="00492CE6">
        <w:rPr>
          <w:rFonts w:ascii="Arial" w:eastAsia="Times New Roman" w:hAnsi="Arial" w:cs="Arial"/>
        </w:rPr>
        <w:t xml:space="preserve">Constructivist theorist, </w:t>
      </w:r>
      <w:r w:rsidR="00360423" w:rsidRPr="00492CE6">
        <w:rPr>
          <w:rFonts w:ascii="Arial" w:eastAsia="Times New Roman" w:hAnsi="Arial" w:cs="Arial"/>
        </w:rPr>
        <w:t>Bruner</w:t>
      </w:r>
      <w:r w:rsidRPr="00492CE6">
        <w:rPr>
          <w:rFonts w:ascii="Arial" w:eastAsia="Times New Roman" w:hAnsi="Arial" w:cs="Arial"/>
        </w:rPr>
        <w:t>,</w:t>
      </w:r>
      <w:r w:rsidR="00360423" w:rsidRPr="00492CE6">
        <w:rPr>
          <w:rFonts w:ascii="Arial" w:eastAsia="Times New Roman" w:hAnsi="Arial" w:cs="Arial"/>
        </w:rPr>
        <w:t xml:space="preserve"> asserts that a person’s knowledge is based on their own cultural background and their own construct of reality, they then use this to adapt new information for their own purpo</w:t>
      </w:r>
      <w:r w:rsidR="00610430" w:rsidRPr="00492CE6">
        <w:rPr>
          <w:rFonts w:ascii="Arial" w:eastAsia="Times New Roman" w:hAnsi="Arial" w:cs="Arial"/>
        </w:rPr>
        <w:t>ses, (MacBlain, 2014).</w:t>
      </w:r>
      <w:r w:rsidR="00AF4D51" w:rsidRPr="00492CE6">
        <w:rPr>
          <w:rFonts w:ascii="Arial" w:eastAsia="Times New Roman" w:hAnsi="Arial" w:cs="Arial"/>
        </w:rPr>
        <w:t xml:space="preserve"> The children were using their home cultural reality to relate to what the teacher was saying. </w:t>
      </w:r>
    </w:p>
    <w:p w14:paraId="626144C4" w14:textId="0E84196A" w:rsidR="004C70D4" w:rsidRDefault="00AF4D51" w:rsidP="00492CE6">
      <w:pPr>
        <w:spacing w:line="480" w:lineRule="auto"/>
        <w:textAlignment w:val="top"/>
        <w:rPr>
          <w:rFonts w:ascii="Arial" w:eastAsia="Times New Roman" w:hAnsi="Arial" w:cs="Arial"/>
        </w:rPr>
      </w:pPr>
      <w:r w:rsidRPr="00492CE6">
        <w:rPr>
          <w:rFonts w:ascii="Arial" w:eastAsia="Times New Roman" w:hAnsi="Arial" w:cs="Arial"/>
        </w:rPr>
        <w:t>Though the observation sequence fits well with the social constructivist theory, it is possible to view t</w:t>
      </w:r>
      <w:r w:rsidR="00365E5B" w:rsidRPr="00492CE6">
        <w:rPr>
          <w:rFonts w:ascii="Arial" w:eastAsia="Times New Roman" w:hAnsi="Arial" w:cs="Arial"/>
        </w:rPr>
        <w:t xml:space="preserve">he </w:t>
      </w:r>
      <w:r w:rsidR="00B950C7" w:rsidRPr="00492CE6">
        <w:rPr>
          <w:rFonts w:ascii="Arial" w:eastAsia="Times New Roman" w:hAnsi="Arial" w:cs="Arial"/>
        </w:rPr>
        <w:t>B</w:t>
      </w:r>
      <w:r w:rsidRPr="00492CE6">
        <w:rPr>
          <w:rFonts w:ascii="Arial" w:eastAsia="Times New Roman" w:hAnsi="Arial" w:cs="Arial"/>
        </w:rPr>
        <w:t>ehaviourist school of thought</w:t>
      </w:r>
      <w:r w:rsidR="00B950C7" w:rsidRPr="00492CE6">
        <w:rPr>
          <w:rFonts w:ascii="Arial" w:eastAsia="Times New Roman" w:hAnsi="Arial" w:cs="Arial"/>
        </w:rPr>
        <w:t xml:space="preserve"> that </w:t>
      </w:r>
      <w:r w:rsidR="00B220C6" w:rsidRPr="00492CE6">
        <w:rPr>
          <w:rFonts w:ascii="Arial" w:eastAsia="Times New Roman" w:hAnsi="Arial" w:cs="Arial"/>
        </w:rPr>
        <w:t>children require some form of rewar</w:t>
      </w:r>
      <w:r w:rsidRPr="00492CE6">
        <w:rPr>
          <w:rFonts w:ascii="Arial" w:eastAsia="Times New Roman" w:hAnsi="Arial" w:cs="Arial"/>
        </w:rPr>
        <w:t xml:space="preserve">d or reinforcement for learning. </w:t>
      </w:r>
      <w:r w:rsidR="009F17F4" w:rsidRPr="00492CE6">
        <w:rPr>
          <w:rFonts w:ascii="Arial" w:eastAsia="Times New Roman" w:hAnsi="Arial" w:cs="Arial"/>
        </w:rPr>
        <w:t>Skinner</w:t>
      </w:r>
      <w:r w:rsidR="00B950C7" w:rsidRPr="00492CE6">
        <w:rPr>
          <w:rFonts w:ascii="Arial" w:eastAsia="Times New Roman" w:hAnsi="Arial" w:cs="Arial"/>
        </w:rPr>
        <w:t>, who introduced the theory of ‘Operant Conditioning’ considered that a process of rewarding actions encourages an individual to perform positively thereafter</w:t>
      </w:r>
      <w:r w:rsidR="00F56037">
        <w:rPr>
          <w:rFonts w:ascii="Arial" w:eastAsia="Times New Roman" w:hAnsi="Arial" w:cs="Arial"/>
        </w:rPr>
        <w:t>,</w:t>
      </w:r>
      <w:r w:rsidR="00B950C7" w:rsidRPr="00492CE6">
        <w:rPr>
          <w:rFonts w:ascii="Arial" w:eastAsia="Times New Roman" w:hAnsi="Arial" w:cs="Arial"/>
        </w:rPr>
        <w:t xml:space="preserve"> if this p</w:t>
      </w:r>
      <w:r w:rsidR="0035476F" w:rsidRPr="00492CE6">
        <w:rPr>
          <w:rFonts w:ascii="Arial" w:eastAsia="Times New Roman" w:hAnsi="Arial" w:cs="Arial"/>
        </w:rPr>
        <w:t>rocess is consistently repeated. He focused on both positive and negative reinforcement, but in the example of the observation it is evident that the pupils get positive feedback from the teacher each time they answer co</w:t>
      </w:r>
      <w:r w:rsidRPr="00492CE6">
        <w:rPr>
          <w:rFonts w:ascii="Arial" w:eastAsia="Times New Roman" w:hAnsi="Arial" w:cs="Arial"/>
        </w:rPr>
        <w:t>rrectly</w:t>
      </w:r>
      <w:r w:rsidR="00AE7BFF" w:rsidRPr="00492CE6">
        <w:rPr>
          <w:rFonts w:ascii="Arial" w:eastAsia="Times New Roman" w:hAnsi="Arial" w:cs="Arial"/>
        </w:rPr>
        <w:t xml:space="preserve">. Wragg and Brown (2002) </w:t>
      </w:r>
      <w:r w:rsidR="002568C9" w:rsidRPr="00492CE6">
        <w:rPr>
          <w:rFonts w:ascii="Arial" w:eastAsia="Times New Roman" w:hAnsi="Arial" w:cs="Arial"/>
        </w:rPr>
        <w:t xml:space="preserve">are of the same mind, deeming </w:t>
      </w:r>
      <w:r w:rsidR="00AE7BFF" w:rsidRPr="00492CE6">
        <w:rPr>
          <w:rFonts w:ascii="Arial" w:eastAsia="Times New Roman" w:hAnsi="Arial" w:cs="Arial"/>
        </w:rPr>
        <w:t>that the content of a teacher’</w:t>
      </w:r>
      <w:r w:rsidR="004C70D4" w:rsidRPr="00492CE6">
        <w:rPr>
          <w:rFonts w:ascii="Arial" w:eastAsia="Times New Roman" w:hAnsi="Arial" w:cs="Arial"/>
        </w:rPr>
        <w:t>s respo</w:t>
      </w:r>
      <w:r w:rsidR="00AE7BFF" w:rsidRPr="00492CE6">
        <w:rPr>
          <w:rFonts w:ascii="Arial" w:eastAsia="Times New Roman" w:hAnsi="Arial" w:cs="Arial"/>
        </w:rPr>
        <w:t xml:space="preserve">nse </w:t>
      </w:r>
      <w:r w:rsidR="004C70D4" w:rsidRPr="00492CE6">
        <w:rPr>
          <w:rFonts w:ascii="Arial" w:eastAsia="Times New Roman" w:hAnsi="Arial" w:cs="Arial"/>
        </w:rPr>
        <w:t xml:space="preserve">has implications for a pupil’s self-esteem and determines their future responses. </w:t>
      </w:r>
    </w:p>
    <w:p w14:paraId="3C90B450" w14:textId="17FA3612" w:rsidR="00487F82" w:rsidRPr="00492CE6" w:rsidRDefault="00487F82" w:rsidP="00492CE6">
      <w:pPr>
        <w:spacing w:line="480" w:lineRule="auto"/>
        <w:textAlignment w:val="top"/>
        <w:rPr>
          <w:rFonts w:ascii="Arial" w:eastAsia="Times New Roman" w:hAnsi="Arial" w:cs="Arial"/>
        </w:rPr>
      </w:pPr>
      <w:r>
        <w:rPr>
          <w:rFonts w:ascii="Arial" w:eastAsia="Times New Roman" w:hAnsi="Arial" w:cs="Arial"/>
        </w:rPr>
        <w:t xml:space="preserve">However, Kerry (2000) states that Behaviourism has its problems as a theory in the context of questioning as it does not place much value on starting where the child </w:t>
      </w:r>
      <w:r w:rsidR="00F56037">
        <w:rPr>
          <w:rFonts w:ascii="Arial" w:eastAsia="Times New Roman" w:hAnsi="Arial" w:cs="Arial"/>
        </w:rPr>
        <w:t xml:space="preserve">is, </w:t>
      </w:r>
      <w:r w:rsidR="00F63866">
        <w:rPr>
          <w:rFonts w:ascii="Arial" w:eastAsia="Times New Roman" w:hAnsi="Arial" w:cs="Arial"/>
        </w:rPr>
        <w:t xml:space="preserve">or teacher interaction. </w:t>
      </w:r>
    </w:p>
    <w:p w14:paraId="162D93C7" w14:textId="77777777" w:rsidR="0026036D" w:rsidRPr="00492CE6" w:rsidRDefault="0026036D" w:rsidP="00492CE6">
      <w:pPr>
        <w:spacing w:line="480" w:lineRule="auto"/>
        <w:textAlignment w:val="top"/>
        <w:rPr>
          <w:rFonts w:ascii="Arial" w:eastAsia="Times New Roman" w:hAnsi="Arial" w:cs="Arial"/>
          <w:color w:val="1B1616"/>
        </w:rPr>
      </w:pPr>
    </w:p>
    <w:p w14:paraId="456E8EE5" w14:textId="241F8015" w:rsidR="004C70D4" w:rsidRDefault="00AE7BFF" w:rsidP="00492CE6">
      <w:pPr>
        <w:spacing w:line="480" w:lineRule="auto"/>
        <w:textAlignment w:val="top"/>
        <w:rPr>
          <w:rFonts w:ascii="Arial" w:eastAsia="Times New Roman" w:hAnsi="Arial" w:cs="Arial"/>
          <w:sz w:val="28"/>
          <w:szCs w:val="28"/>
        </w:rPr>
      </w:pPr>
      <w:r w:rsidRPr="00492CE6">
        <w:rPr>
          <w:rFonts w:ascii="Arial" w:eastAsia="Times New Roman" w:hAnsi="Arial" w:cs="Arial"/>
        </w:rPr>
        <w:t xml:space="preserve">A consideration in this scenario is the timing of questions, </w:t>
      </w:r>
      <w:r w:rsidR="00A95E7B">
        <w:rPr>
          <w:rFonts w:ascii="Arial" w:eastAsia="Times New Roman" w:hAnsi="Arial" w:cs="Arial"/>
        </w:rPr>
        <w:t xml:space="preserve">Kerry (2000, p73) states that based on research evidence teachers ask an average of 43.6 questions per teaching hour and </w:t>
      </w:r>
      <w:r w:rsidRPr="00492CE6">
        <w:rPr>
          <w:rFonts w:ascii="Arial" w:eastAsia="Times New Roman" w:hAnsi="Arial" w:cs="Arial"/>
        </w:rPr>
        <w:t xml:space="preserve">Wragg and Brown (2002) found that teachers </w:t>
      </w:r>
      <w:r w:rsidRPr="00492CE6">
        <w:rPr>
          <w:rFonts w:ascii="Arial" w:eastAsia="Times New Roman" w:hAnsi="Arial" w:cs="Arial"/>
        </w:rPr>
        <w:lastRenderedPageBreak/>
        <w:t xml:space="preserve">ask between three and five questions a minute, waiting for less than a minute to rephrase or redirect the inquiry. In their study they found that a three second wait before and after a response improved the quality of answer received. </w:t>
      </w:r>
      <w:r w:rsidR="00052F04">
        <w:rPr>
          <w:rFonts w:ascii="Arial" w:eastAsia="Times New Roman" w:hAnsi="Arial" w:cs="Arial"/>
        </w:rPr>
        <w:t>Th</w:t>
      </w:r>
      <w:r w:rsidR="00A95E7B">
        <w:rPr>
          <w:rFonts w:ascii="Arial" w:eastAsia="Times New Roman" w:hAnsi="Arial" w:cs="Arial"/>
        </w:rPr>
        <w:t>ere is a need to make all these questions</w:t>
      </w:r>
      <w:r w:rsidR="00052F04">
        <w:rPr>
          <w:rFonts w:ascii="Arial" w:eastAsia="Times New Roman" w:hAnsi="Arial" w:cs="Arial"/>
        </w:rPr>
        <w:t xml:space="preserve"> of a higher order value if teachers are to ensure the biggest impact on pupils’ learning and understanding and also engagement. </w:t>
      </w:r>
      <w:r w:rsidR="00F63866">
        <w:rPr>
          <w:rFonts w:ascii="Arial" w:eastAsia="Times New Roman" w:hAnsi="Arial" w:cs="Arial"/>
        </w:rPr>
        <w:t xml:space="preserve">Furthermore, there is a need to allow time for listening; the teacher can be so focused on asking the right question that they forget to listen for the pupil’s answer and then are unable to respond appropriately, (Ritchhart et al. 2011). </w:t>
      </w:r>
    </w:p>
    <w:p w14:paraId="35D20DCB" w14:textId="5A73514A" w:rsidR="004C70D4" w:rsidRDefault="004C70D4" w:rsidP="004C70D4">
      <w:pPr>
        <w:spacing w:line="360" w:lineRule="auto"/>
        <w:textAlignment w:val="top"/>
        <w:rPr>
          <w:rFonts w:ascii="Arial" w:eastAsia="Times New Roman" w:hAnsi="Arial" w:cs="Arial"/>
          <w:sz w:val="28"/>
          <w:szCs w:val="28"/>
        </w:rPr>
      </w:pPr>
      <w:r>
        <w:rPr>
          <w:rFonts w:ascii="Arial" w:eastAsia="Times New Roman" w:hAnsi="Arial" w:cs="Arial"/>
          <w:sz w:val="28"/>
          <w:szCs w:val="28"/>
        </w:rPr>
        <w:t xml:space="preserve"> </w:t>
      </w:r>
    </w:p>
    <w:p w14:paraId="261E3445" w14:textId="154B34A1" w:rsidR="00492CE6" w:rsidRPr="00492CE6" w:rsidRDefault="00492CE6" w:rsidP="00492CE6">
      <w:pPr>
        <w:spacing w:line="480" w:lineRule="auto"/>
        <w:rPr>
          <w:rFonts w:ascii="Arial" w:eastAsia="Times New Roman" w:hAnsi="Arial" w:cs="Arial"/>
        </w:rPr>
      </w:pPr>
      <w:r w:rsidRPr="00492CE6">
        <w:rPr>
          <w:rFonts w:ascii="Arial" w:eastAsia="Times New Roman" w:hAnsi="Arial" w:cs="Arial"/>
        </w:rPr>
        <w:t xml:space="preserve">In </w:t>
      </w:r>
      <w:r w:rsidR="00052F04">
        <w:rPr>
          <w:rFonts w:ascii="Arial" w:eastAsia="Times New Roman" w:hAnsi="Arial" w:cs="Arial"/>
        </w:rPr>
        <w:t>summing up, the primary reason for choosing questioning as the main focus is that I am not a person who finds questioning easy due to not being a naturally inquisitive person. I therefore felt it beneficial to explore the nature of inquiry, and the best ways to employ it in the classroom to enhance learning. T</w:t>
      </w:r>
      <w:r w:rsidRPr="00492CE6">
        <w:rPr>
          <w:rFonts w:ascii="Arial" w:eastAsia="Times New Roman" w:hAnsi="Arial" w:cs="Arial"/>
        </w:rPr>
        <w:t>he knowledge of the different theories of learning, particular</w:t>
      </w:r>
      <w:r w:rsidR="00052F04">
        <w:rPr>
          <w:rFonts w:ascii="Arial" w:eastAsia="Times New Roman" w:hAnsi="Arial" w:cs="Arial"/>
        </w:rPr>
        <w:t xml:space="preserve">ly </w:t>
      </w:r>
      <w:r w:rsidRPr="00492CE6">
        <w:rPr>
          <w:rFonts w:ascii="Arial" w:eastAsia="Times New Roman" w:hAnsi="Arial" w:cs="Arial"/>
        </w:rPr>
        <w:t>from a questioning point of view</w:t>
      </w:r>
      <w:r w:rsidR="00052F04">
        <w:rPr>
          <w:rFonts w:ascii="Arial" w:eastAsia="Times New Roman" w:hAnsi="Arial" w:cs="Arial"/>
        </w:rPr>
        <w:t>, will have an impact on my future practice as it is evident that</w:t>
      </w:r>
      <w:r w:rsidRPr="00492CE6">
        <w:rPr>
          <w:rFonts w:ascii="Arial" w:eastAsia="Times New Roman" w:hAnsi="Arial" w:cs="Arial"/>
        </w:rPr>
        <w:t xml:space="preserve"> f</w:t>
      </w:r>
      <w:r w:rsidR="001138F8" w:rsidRPr="00492CE6">
        <w:rPr>
          <w:rFonts w:ascii="Arial" w:eastAsia="Times New Roman" w:hAnsi="Arial" w:cs="Arial"/>
        </w:rPr>
        <w:t xml:space="preserve">ormative assessment </w:t>
      </w:r>
      <w:r w:rsidRPr="00492CE6">
        <w:rPr>
          <w:rFonts w:ascii="Arial" w:eastAsia="Times New Roman" w:hAnsi="Arial" w:cs="Arial"/>
        </w:rPr>
        <w:t>has clear benefits for informing planning of content for lessons, consider</w:t>
      </w:r>
      <w:r w:rsidR="00052F04">
        <w:rPr>
          <w:rFonts w:ascii="Arial" w:eastAsia="Times New Roman" w:hAnsi="Arial" w:cs="Arial"/>
        </w:rPr>
        <w:t>ing</w:t>
      </w:r>
      <w:r w:rsidRPr="00492CE6">
        <w:rPr>
          <w:rFonts w:ascii="Arial" w:eastAsia="Times New Roman" w:hAnsi="Arial" w:cs="Arial"/>
        </w:rPr>
        <w:t xml:space="preserve"> that ‘</w:t>
      </w:r>
      <w:r w:rsidR="00DD590A" w:rsidRPr="00492CE6">
        <w:rPr>
          <w:rFonts w:ascii="Arial" w:eastAsia="Times New Roman" w:hAnsi="Arial" w:cs="Arial"/>
        </w:rPr>
        <w:t>feedback can only serve learning if it involves both the evoking of evidence and a response to that evidence by using it in some way to improve learning</w:t>
      </w:r>
      <w:r w:rsidRPr="00492CE6">
        <w:rPr>
          <w:rFonts w:ascii="Arial" w:eastAsia="Times New Roman" w:hAnsi="Arial" w:cs="Arial"/>
        </w:rPr>
        <w:t>’ (</w:t>
      </w:r>
      <w:r w:rsidR="00DD590A" w:rsidRPr="00492CE6">
        <w:rPr>
          <w:rFonts w:ascii="Arial" w:eastAsia="Times New Roman" w:hAnsi="Arial" w:cs="Arial"/>
        </w:rPr>
        <w:t xml:space="preserve">Black </w:t>
      </w:r>
      <w:r w:rsidR="00B44E0C">
        <w:rPr>
          <w:rFonts w:ascii="Arial" w:eastAsia="Times New Roman" w:hAnsi="Arial" w:cs="Arial"/>
        </w:rPr>
        <w:t>and Wiliam, 2004,</w:t>
      </w:r>
      <w:r w:rsidR="00DD590A" w:rsidRPr="00492CE6">
        <w:rPr>
          <w:rFonts w:ascii="Arial" w:eastAsia="Times New Roman" w:hAnsi="Arial" w:cs="Arial"/>
        </w:rPr>
        <w:t xml:space="preserve"> </w:t>
      </w:r>
      <w:r w:rsidRPr="00492CE6">
        <w:rPr>
          <w:rFonts w:ascii="Arial" w:eastAsia="Times New Roman" w:hAnsi="Arial" w:cs="Arial"/>
        </w:rPr>
        <w:t xml:space="preserve">p122). </w:t>
      </w:r>
    </w:p>
    <w:p w14:paraId="7C9F35A4" w14:textId="015FF7EF" w:rsidR="00A96675" w:rsidRDefault="00052F04" w:rsidP="001B22CF">
      <w:pPr>
        <w:spacing w:line="480" w:lineRule="auto"/>
        <w:rPr>
          <w:rFonts w:ascii="Arial" w:hAnsi="Arial" w:cs="Arial"/>
          <w:sz w:val="28"/>
          <w:szCs w:val="28"/>
        </w:rPr>
      </w:pPr>
      <w:r>
        <w:rPr>
          <w:rFonts w:ascii="Arial" w:eastAsia="Times New Roman" w:hAnsi="Arial" w:cs="Arial"/>
          <w:color w:val="222222"/>
          <w:shd w:val="clear" w:color="auto" w:fill="FFFFFF"/>
        </w:rPr>
        <w:t>It would be advantageous to t</w:t>
      </w:r>
      <w:r w:rsidR="00492CE6">
        <w:rPr>
          <w:rFonts w:ascii="Arial" w:eastAsia="Times New Roman" w:hAnsi="Arial" w:cs="Arial"/>
          <w:color w:val="222222"/>
          <w:shd w:val="clear" w:color="auto" w:fill="FFFFFF"/>
        </w:rPr>
        <w:t>ake on board Gershon’s (2018) advice to weigh up, in advance, what responses are desired from the pupils and plan the questions accordingly.</w:t>
      </w:r>
      <w:r w:rsidR="00093F40">
        <w:rPr>
          <w:rFonts w:ascii="Arial" w:eastAsia="Times New Roman" w:hAnsi="Arial" w:cs="Arial"/>
          <w:color w:val="222222"/>
          <w:shd w:val="clear" w:color="auto" w:fill="FFFFFF"/>
        </w:rPr>
        <w:t xml:space="preserve"> </w:t>
      </w:r>
      <w:r>
        <w:rPr>
          <w:rFonts w:ascii="Arial" w:eastAsia="Times New Roman" w:hAnsi="Arial" w:cs="Arial"/>
          <w:color w:val="222222"/>
          <w:shd w:val="clear" w:color="auto" w:fill="FFFFFF"/>
        </w:rPr>
        <w:t xml:space="preserve">Awareness of how Bloom’s taxonomy could work effectively in the classroom will be another aspect I would keep in mind when setting up a learning environment. </w:t>
      </w:r>
    </w:p>
    <w:p w14:paraId="79DEAD29" w14:textId="3B2547E1" w:rsidR="00A96675" w:rsidRDefault="00A96675">
      <w:pPr>
        <w:rPr>
          <w:rFonts w:ascii="Arial" w:hAnsi="Arial" w:cs="Arial"/>
          <w:sz w:val="28"/>
          <w:szCs w:val="28"/>
        </w:rPr>
      </w:pPr>
      <w:r>
        <w:rPr>
          <w:rFonts w:ascii="Arial" w:hAnsi="Arial" w:cs="Arial"/>
          <w:sz w:val="28"/>
          <w:szCs w:val="28"/>
        </w:rPr>
        <w:br w:type="page"/>
      </w:r>
    </w:p>
    <w:p w14:paraId="7857EF17" w14:textId="77777777" w:rsidR="00A95E7B" w:rsidRDefault="00A95E7B">
      <w:pPr>
        <w:rPr>
          <w:rFonts w:ascii="Arial" w:hAnsi="Arial" w:cs="Arial"/>
          <w:sz w:val="28"/>
          <w:szCs w:val="28"/>
        </w:rPr>
        <w:sectPr w:rsidR="00A95E7B" w:rsidSect="0001602E">
          <w:headerReference w:type="default" r:id="rId7"/>
          <w:footerReference w:type="even" r:id="rId8"/>
          <w:footerReference w:type="default" r:id="rId9"/>
          <w:headerReference w:type="first" r:id="rId10"/>
          <w:pgSz w:w="11900" w:h="16820"/>
          <w:pgMar w:top="1885" w:right="1813" w:bottom="1406" w:left="1440" w:header="709" w:footer="709" w:gutter="0"/>
          <w:pgNumType w:start="0"/>
          <w:cols w:space="708"/>
          <w:titlePg/>
          <w:docGrid w:linePitch="360"/>
        </w:sectPr>
      </w:pPr>
    </w:p>
    <w:p w14:paraId="696296B0" w14:textId="514C54A4" w:rsidR="00A95E7B" w:rsidRDefault="00A95E7B">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67456" behindDoc="0" locked="0" layoutInCell="1" allowOverlap="1" wp14:anchorId="03DA85E9" wp14:editId="58974EAA">
            <wp:simplePos x="0" y="0"/>
            <wp:positionH relativeFrom="column">
              <wp:posOffset>868680</wp:posOffset>
            </wp:positionH>
            <wp:positionV relativeFrom="paragraph">
              <wp:posOffset>-1587500</wp:posOffset>
            </wp:positionV>
            <wp:extent cx="6362065" cy="9545955"/>
            <wp:effectExtent l="0" t="4445"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deal Learning Environment.pdf"/>
                    <pic:cNvPicPr/>
                  </pic:nvPicPr>
                  <pic:blipFill>
                    <a:blip r:embed="rId11">
                      <a:extLst>
                        <a:ext uri="{28A0092B-C50C-407E-A947-70E740481C1C}">
                          <a14:useLocalDpi xmlns:a14="http://schemas.microsoft.com/office/drawing/2010/main" val="0"/>
                        </a:ext>
                      </a:extLst>
                    </a:blip>
                    <a:stretch>
                      <a:fillRect/>
                    </a:stretch>
                  </pic:blipFill>
                  <pic:spPr>
                    <a:xfrm rot="5400000">
                      <a:off x="0" y="0"/>
                      <a:ext cx="6362065" cy="95459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8"/>
          <w:szCs w:val="28"/>
        </w:rPr>
        <w:br w:type="page"/>
      </w:r>
    </w:p>
    <w:p w14:paraId="21DD550D" w14:textId="77777777" w:rsidR="00A95E7B" w:rsidRDefault="00A95E7B">
      <w:pPr>
        <w:rPr>
          <w:rFonts w:ascii="Arial" w:hAnsi="Arial" w:cs="Arial"/>
          <w:sz w:val="28"/>
          <w:szCs w:val="28"/>
        </w:rPr>
        <w:sectPr w:rsidR="00A95E7B" w:rsidSect="00A95E7B">
          <w:pgSz w:w="16820" w:h="11900" w:orient="landscape"/>
          <w:pgMar w:top="1337" w:right="1406" w:bottom="1440" w:left="1885" w:header="709" w:footer="709" w:gutter="0"/>
          <w:cols w:space="708"/>
          <w:docGrid w:linePitch="360"/>
        </w:sectPr>
      </w:pPr>
    </w:p>
    <w:p w14:paraId="381B9F2C" w14:textId="77777777" w:rsidR="00A96675" w:rsidRPr="004A682E" w:rsidRDefault="00A96675" w:rsidP="00A96675">
      <w:pPr>
        <w:ind w:left="-142"/>
        <w:rPr>
          <w:b/>
        </w:rPr>
      </w:pPr>
      <w:r w:rsidRPr="004A682E">
        <w:rPr>
          <w:b/>
        </w:rPr>
        <w:lastRenderedPageBreak/>
        <w:t>Indoor:</w:t>
      </w:r>
    </w:p>
    <w:p w14:paraId="16B630EE" w14:textId="77777777" w:rsidR="00A96675" w:rsidRDefault="00A96675" w:rsidP="00A96675">
      <w:pPr>
        <w:ind w:left="-142"/>
      </w:pPr>
      <w:r>
        <w:t>Carpet area for whole class teaching sessions</w:t>
      </w:r>
    </w:p>
    <w:p w14:paraId="667FDB0C" w14:textId="522627AD" w:rsidR="00A96675" w:rsidRDefault="00A96675" w:rsidP="00A96675">
      <w:pPr>
        <w:ind w:left="-142"/>
      </w:pPr>
      <w:r>
        <w:t xml:space="preserve">Tables for small group focus tasks </w:t>
      </w:r>
    </w:p>
    <w:p w14:paraId="52034B3A" w14:textId="77777777" w:rsidR="00A96675" w:rsidRDefault="00A96675" w:rsidP="00A96675">
      <w:pPr>
        <w:ind w:left="-142"/>
      </w:pPr>
      <w:r>
        <w:t>Creative area with sand/ water/ paint and craft table</w:t>
      </w:r>
    </w:p>
    <w:p w14:paraId="6369D12D" w14:textId="57E9ADF3" w:rsidR="00A96675" w:rsidRDefault="00A96675" w:rsidP="00A96675">
      <w:pPr>
        <w:ind w:left="-142"/>
      </w:pPr>
      <w:r>
        <w:t xml:space="preserve">Discovery area – science and geography related – humanities </w:t>
      </w:r>
    </w:p>
    <w:p w14:paraId="6D8A94C5" w14:textId="00AEA383" w:rsidR="00A96675" w:rsidRDefault="00A96675" w:rsidP="00A96675">
      <w:pPr>
        <w:ind w:left="-142"/>
      </w:pPr>
      <w:r>
        <w:t xml:space="preserve">Immersive room – themed to go with the topic. </w:t>
      </w:r>
    </w:p>
    <w:p w14:paraId="787A3935" w14:textId="3BF4604D" w:rsidR="00A96675" w:rsidRDefault="00A96675" w:rsidP="00A96675">
      <w:pPr>
        <w:ind w:left="-142"/>
      </w:pPr>
      <w:r>
        <w:t xml:space="preserve">Continuous provision – construction area, Home corner – changing theme (house/ shop/ farm/ hospital/ vets and dressing up area – themed according to </w:t>
      </w:r>
      <w:r w:rsidR="00487F82">
        <w:t>child preferences</w:t>
      </w:r>
      <w:r>
        <w:t>)</w:t>
      </w:r>
    </w:p>
    <w:p w14:paraId="03F198F9" w14:textId="41501852" w:rsidR="00A96675" w:rsidRDefault="00A96675" w:rsidP="00A96675">
      <w:pPr>
        <w:ind w:left="-142"/>
      </w:pPr>
      <w:r>
        <w:t>Reading corner – themed</w:t>
      </w:r>
      <w:r w:rsidR="00487F82">
        <w:t xml:space="preserve">, </w:t>
      </w:r>
      <w:r>
        <w:t xml:space="preserve">encourage a love of books and the written word – opens up a world to them, and an imaginative world too. </w:t>
      </w:r>
    </w:p>
    <w:p w14:paraId="66863F87" w14:textId="38C1E49F" w:rsidR="00A96675" w:rsidRDefault="00A96675" w:rsidP="00A96675">
      <w:pPr>
        <w:ind w:left="-142"/>
      </w:pPr>
      <w:r>
        <w:t xml:space="preserve">Space to move and think in – seated area </w:t>
      </w:r>
    </w:p>
    <w:p w14:paraId="47400B4A" w14:textId="77777777" w:rsidR="00A96675" w:rsidRDefault="00A96675" w:rsidP="00A96675">
      <w:pPr>
        <w:ind w:left="-142"/>
      </w:pPr>
      <w:r>
        <w:t>Well-being area/ display</w:t>
      </w:r>
    </w:p>
    <w:p w14:paraId="7EFDE946" w14:textId="77777777" w:rsidR="00A96675" w:rsidRDefault="00A96675" w:rsidP="00A96675">
      <w:pPr>
        <w:ind w:left="-142"/>
      </w:pPr>
    </w:p>
    <w:p w14:paraId="6DEB2900" w14:textId="77777777" w:rsidR="00A96675" w:rsidRDefault="00A96675" w:rsidP="00A96675">
      <w:pPr>
        <w:ind w:left="-142"/>
      </w:pPr>
    </w:p>
    <w:p w14:paraId="7190C787" w14:textId="77777777" w:rsidR="00A96675" w:rsidRPr="004A682E" w:rsidRDefault="00A96675" w:rsidP="00A96675">
      <w:pPr>
        <w:ind w:left="-142"/>
        <w:rPr>
          <w:b/>
        </w:rPr>
      </w:pPr>
      <w:r w:rsidRPr="004A682E">
        <w:rPr>
          <w:b/>
        </w:rPr>
        <w:t>Outside:</w:t>
      </w:r>
    </w:p>
    <w:p w14:paraId="5A4380D9" w14:textId="74F9140C" w:rsidR="00A96675" w:rsidRDefault="00A96675" w:rsidP="00A96675">
      <w:pPr>
        <w:ind w:left="-142"/>
      </w:pPr>
      <w:r>
        <w:t xml:space="preserve">Wooded area for forest schools, with a firepit... learning outdoors </w:t>
      </w:r>
    </w:p>
    <w:p w14:paraId="6AB2F9F1" w14:textId="77777777" w:rsidR="00A96675" w:rsidRDefault="00A96675" w:rsidP="00A96675">
      <w:pPr>
        <w:ind w:left="-142"/>
      </w:pPr>
      <w:r>
        <w:t>Benches to eat or play outside</w:t>
      </w:r>
    </w:p>
    <w:p w14:paraId="6F2B8F14" w14:textId="6033AE0B" w:rsidR="00A96675" w:rsidRDefault="00A96675" w:rsidP="00A96675">
      <w:pPr>
        <w:ind w:left="-142"/>
      </w:pPr>
      <w:r>
        <w:t xml:space="preserve">Chickens/ rabbit hutch to encourage caring for animals and use in learning about babies, eggs, </w:t>
      </w:r>
    </w:p>
    <w:p w14:paraId="751CEE1F" w14:textId="39A8BDC7" w:rsidR="00A96675" w:rsidRDefault="00A96675" w:rsidP="00A96675">
      <w:pPr>
        <w:ind w:left="-142"/>
      </w:pPr>
      <w:r>
        <w:t xml:space="preserve">Garden to grow vegetables to use in cooking and to sell </w:t>
      </w:r>
    </w:p>
    <w:p w14:paraId="71E7FED7" w14:textId="08930987" w:rsidR="00A96675" w:rsidRDefault="00A96675" w:rsidP="00A96675">
      <w:pPr>
        <w:ind w:left="-142"/>
      </w:pPr>
      <w:r>
        <w:t>Large covered structure to protect from weather made from natural materials e.g. willow – the children to help create this</w:t>
      </w:r>
    </w:p>
    <w:p w14:paraId="6C286761" w14:textId="12830374" w:rsidR="00A96675" w:rsidRDefault="00A96675" w:rsidP="00A96675">
      <w:pPr>
        <w:ind w:left="-142"/>
      </w:pPr>
      <w:r>
        <w:t>Waterplay</w:t>
      </w:r>
    </w:p>
    <w:p w14:paraId="47282C9E" w14:textId="63AF2F57" w:rsidR="00F56037" w:rsidRDefault="00F56037" w:rsidP="00A96675">
      <w:pPr>
        <w:ind w:left="-142"/>
      </w:pPr>
      <w:r>
        <w:t>Resources of everyday/ recyclable items to discover with.</w:t>
      </w:r>
    </w:p>
    <w:p w14:paraId="6512D605" w14:textId="20B6A9FF" w:rsidR="00A96675" w:rsidRDefault="00A96675" w:rsidP="00A96675">
      <w:pPr>
        <w:ind w:left="-142"/>
      </w:pPr>
      <w:r w:rsidRPr="00487F82">
        <w:t>Gross motor</w:t>
      </w:r>
      <w:r>
        <w:t xml:space="preserve"> jumping, hopping, etc </w:t>
      </w:r>
      <w:r w:rsidR="00977A21">
        <w:t>tracks</w:t>
      </w:r>
      <w:r w:rsidR="00977A21" w:rsidRPr="00CC290E">
        <w:t>,</w:t>
      </w:r>
      <w:r>
        <w:t xml:space="preserve"> Bicycle/ car track,</w:t>
      </w:r>
      <w:r w:rsidRPr="00CC290E">
        <w:t xml:space="preserve"> </w:t>
      </w:r>
      <w:r w:rsidR="00977A21">
        <w:t>climbing</w:t>
      </w:r>
      <w:r>
        <w:t xml:space="preserve"> wall and wooden climbing frame,</w:t>
      </w:r>
      <w:r w:rsidRPr="00CC290E">
        <w:t xml:space="preserve"> </w:t>
      </w:r>
      <w:r>
        <w:t xml:space="preserve">Astro turf pitch for ball </w:t>
      </w:r>
      <w:r w:rsidR="00977A21">
        <w:t>games</w:t>
      </w:r>
      <w:r w:rsidR="00977A21" w:rsidRPr="00CC290E">
        <w:t>,</w:t>
      </w:r>
      <w:r>
        <w:t xml:space="preserve"> Active wall – electronic activity – beat the clock/ simple Simon type games </w:t>
      </w:r>
    </w:p>
    <w:p w14:paraId="23FE1658" w14:textId="77777777" w:rsidR="00A96675" w:rsidRDefault="00A96675" w:rsidP="00A96675">
      <w:pPr>
        <w:ind w:left="-142"/>
      </w:pPr>
      <w:r>
        <w:t>Sensory trail – each part of the path has a different texture, e.g. grass, pebbles, sand, rubber, shiny metal,</w:t>
      </w:r>
    </w:p>
    <w:p w14:paraId="65ABF8F8" w14:textId="698CEA4C" w:rsidR="00A96675" w:rsidRDefault="00A96675" w:rsidP="00A96675">
      <w:pPr>
        <w:ind w:left="-142"/>
      </w:pPr>
      <w:r>
        <w:t xml:space="preserve">Musical wall created out of recycled or natural </w:t>
      </w:r>
      <w:r w:rsidR="00977A21">
        <w:t xml:space="preserve">items, </w:t>
      </w:r>
      <w:r w:rsidR="00977A21" w:rsidRPr="00CC290E">
        <w:t>Stage</w:t>
      </w:r>
      <w:r>
        <w:t xml:space="preserve"> for drama/ </w:t>
      </w:r>
      <w:r w:rsidRPr="00487F82">
        <w:t>creativity.</w:t>
      </w:r>
      <w:r>
        <w:t xml:space="preserve"> </w:t>
      </w:r>
    </w:p>
    <w:p w14:paraId="117B3B7B" w14:textId="77777777" w:rsidR="00A96675" w:rsidRDefault="00A96675" w:rsidP="00A96675">
      <w:pPr>
        <w:ind w:left="-142"/>
      </w:pPr>
    </w:p>
    <w:p w14:paraId="3FA59B0D" w14:textId="77777777" w:rsidR="00A96675" w:rsidRDefault="00A96675" w:rsidP="00A96675">
      <w:pPr>
        <w:ind w:left="-142"/>
      </w:pPr>
    </w:p>
    <w:p w14:paraId="01E464A3" w14:textId="67A05EA3" w:rsidR="00A96675" w:rsidRDefault="00A96675" w:rsidP="00A96675">
      <w:pPr>
        <w:ind w:left="-142"/>
      </w:pPr>
    </w:p>
    <w:p w14:paraId="7C23E086" w14:textId="13BD40C9" w:rsidR="00895534" w:rsidRPr="00895534" w:rsidRDefault="00365E5B" w:rsidP="00895534">
      <w:pPr>
        <w:spacing w:line="480" w:lineRule="auto"/>
        <w:rPr>
          <w:rFonts w:ascii="Arial" w:eastAsia="Times New Roman" w:hAnsi="Arial" w:cs="Arial"/>
        </w:rPr>
      </w:pPr>
      <w:r>
        <w:rPr>
          <w:rFonts w:ascii="Arial" w:eastAsia="Times New Roman" w:hAnsi="Arial" w:cs="Arial"/>
          <w:color w:val="222222"/>
          <w:shd w:val="clear" w:color="auto" w:fill="FFFFFF"/>
        </w:rPr>
        <w:t xml:space="preserve"> </w:t>
      </w:r>
      <w:r w:rsidR="00D2170F" w:rsidRPr="00D66DBE">
        <w:rPr>
          <w:rFonts w:ascii="Arial" w:hAnsi="Arial" w:cs="Arial"/>
          <w:color w:val="000000" w:themeColor="text1"/>
        </w:rPr>
        <w:t xml:space="preserve">When </w:t>
      </w:r>
      <w:r w:rsidR="00785322" w:rsidRPr="00D66DBE">
        <w:rPr>
          <w:rFonts w:ascii="Arial" w:hAnsi="Arial" w:cs="Arial"/>
          <w:color w:val="000000" w:themeColor="text1"/>
        </w:rPr>
        <w:t xml:space="preserve">contemplating </w:t>
      </w:r>
      <w:r w:rsidR="00D2170F" w:rsidRPr="00D66DBE">
        <w:rPr>
          <w:rFonts w:ascii="Arial" w:hAnsi="Arial" w:cs="Arial"/>
          <w:color w:val="000000" w:themeColor="text1"/>
        </w:rPr>
        <w:t xml:space="preserve">what to put into a new learning environment for the Foundation Phase it is essential to plan with the Curriculum Documentation and the academic theories in mind, ensuring that each activity area is relevant to a child’s learning and development.  </w:t>
      </w:r>
      <w:r w:rsidR="00895534" w:rsidRPr="00D66DBE">
        <w:rPr>
          <w:rFonts w:ascii="Arial" w:hAnsi="Arial" w:cs="Arial"/>
          <w:color w:val="000000" w:themeColor="text1"/>
        </w:rPr>
        <w:t>‘</w:t>
      </w:r>
      <w:r w:rsidR="00895534" w:rsidRPr="00D66DBE">
        <w:rPr>
          <w:rFonts w:ascii="Arial" w:eastAsia="Times New Roman" w:hAnsi="Arial" w:cs="Arial"/>
          <w:color w:val="000000" w:themeColor="text1"/>
        </w:rPr>
        <w:t xml:space="preserve">Froebel </w:t>
      </w:r>
      <w:r w:rsidR="00895534" w:rsidRPr="00895534">
        <w:rPr>
          <w:rFonts w:ascii="Arial" w:eastAsia="Times New Roman" w:hAnsi="Arial" w:cs="Arial"/>
        </w:rPr>
        <w:t>(</w:t>
      </w:r>
      <w:r w:rsidR="00895534">
        <w:rPr>
          <w:rFonts w:ascii="Arial" w:eastAsia="Times New Roman" w:hAnsi="Arial" w:cs="Arial"/>
        </w:rPr>
        <w:t>1</w:t>
      </w:r>
      <w:r w:rsidR="00895534" w:rsidRPr="00895534">
        <w:rPr>
          <w:rFonts w:ascii="Arial" w:eastAsia="Times New Roman" w:hAnsi="Arial" w:cs="Arial"/>
        </w:rPr>
        <w:t>800s) compared designing an environment for children to planning an organic and ever-changing garden which can inspire and guide children’s imagination and behaviour.</w:t>
      </w:r>
      <w:r w:rsidR="00895534">
        <w:rPr>
          <w:rFonts w:ascii="Arial" w:eastAsia="Times New Roman" w:hAnsi="Arial" w:cs="Arial"/>
        </w:rPr>
        <w:t>’ (Oxfordshire.gov.uk, 2008).</w:t>
      </w:r>
    </w:p>
    <w:p w14:paraId="4FE1BF14" w14:textId="30C1E88D" w:rsidR="00895534" w:rsidRDefault="00D2170F" w:rsidP="00895534">
      <w:pPr>
        <w:spacing w:line="480" w:lineRule="auto"/>
        <w:rPr>
          <w:rFonts w:ascii="Arial" w:eastAsia="Times New Roman" w:hAnsi="Arial" w:cs="Arial"/>
          <w:color w:val="000000" w:themeColor="text1"/>
        </w:rPr>
      </w:pPr>
      <w:r w:rsidRPr="00D66DBE">
        <w:rPr>
          <w:rFonts w:ascii="Arial" w:hAnsi="Arial" w:cs="Arial"/>
          <w:color w:val="000000" w:themeColor="text1"/>
        </w:rPr>
        <w:t xml:space="preserve">Rousseau viewed the role of the teacher as crucial to the process of developing an effective learning environment to enable children to come to an understanding and </w:t>
      </w:r>
      <w:r w:rsidRPr="00D66DBE">
        <w:rPr>
          <w:rFonts w:ascii="Arial" w:hAnsi="Arial" w:cs="Arial"/>
          <w:color w:val="000000" w:themeColor="text1"/>
        </w:rPr>
        <w:lastRenderedPageBreak/>
        <w:t xml:space="preserve">knowledge of their world, (Macblain, 2014). Though Rousseau lived a few hundred years ago his ideals are corroborated by modern academics, such as Macblain, (2014) who states that one of the factors that can contribute to the construct of effective learning environments is the extent to which teachers reflect on their practice and the learning that occurs within the environment. </w:t>
      </w:r>
      <w:r w:rsidR="005434ED" w:rsidRPr="00D66DBE">
        <w:rPr>
          <w:rFonts w:ascii="Arial" w:hAnsi="Arial" w:cs="Arial"/>
          <w:color w:val="000000" w:themeColor="text1"/>
        </w:rPr>
        <w:t>Despite Piaget placing little value on the role of teacher,</w:t>
      </w:r>
      <w:r w:rsidR="00895534" w:rsidRPr="00D66DBE">
        <w:rPr>
          <w:rFonts w:ascii="Arial" w:hAnsi="Arial" w:cs="Arial"/>
          <w:color w:val="000000" w:themeColor="text1"/>
        </w:rPr>
        <w:t xml:space="preserve"> experience</w:t>
      </w:r>
      <w:r w:rsidR="001B22CF">
        <w:rPr>
          <w:rFonts w:ascii="Arial" w:hAnsi="Arial" w:cs="Arial"/>
          <w:color w:val="000000" w:themeColor="text1"/>
        </w:rPr>
        <w:t xml:space="preserve"> informs me that</w:t>
      </w:r>
      <w:r w:rsidR="00895534" w:rsidRPr="00D66DBE">
        <w:rPr>
          <w:rFonts w:ascii="Arial" w:hAnsi="Arial" w:cs="Arial"/>
          <w:color w:val="000000" w:themeColor="text1"/>
        </w:rPr>
        <w:t xml:space="preserve"> additional a</w:t>
      </w:r>
      <w:r w:rsidR="00895534" w:rsidRPr="00E8743E">
        <w:rPr>
          <w:rFonts w:ascii="Arial" w:eastAsia="Times New Roman" w:hAnsi="Arial" w:cs="Arial"/>
        </w:rPr>
        <w:t xml:space="preserve">dults are an important resource in </w:t>
      </w:r>
      <w:r w:rsidR="00895534">
        <w:rPr>
          <w:rFonts w:ascii="Arial" w:eastAsia="Times New Roman" w:hAnsi="Arial" w:cs="Arial"/>
        </w:rPr>
        <w:t>maintaining safety, emotional security and in s</w:t>
      </w:r>
      <w:r w:rsidR="000F1DCA">
        <w:rPr>
          <w:rFonts w:ascii="Arial" w:eastAsia="Times New Roman" w:hAnsi="Arial" w:cs="Arial"/>
        </w:rPr>
        <w:t>caffolding</w:t>
      </w:r>
      <w:r w:rsidR="00895534">
        <w:rPr>
          <w:rFonts w:ascii="Arial" w:eastAsia="Times New Roman" w:hAnsi="Arial" w:cs="Arial"/>
        </w:rPr>
        <w:t xml:space="preserve"> a pupil’s learning</w:t>
      </w:r>
      <w:r w:rsidR="000F1DCA">
        <w:rPr>
          <w:rFonts w:ascii="Arial" w:eastAsia="Times New Roman" w:hAnsi="Arial" w:cs="Arial"/>
        </w:rPr>
        <w:t>,</w:t>
      </w:r>
      <w:r w:rsidR="005434ED">
        <w:rPr>
          <w:rFonts w:ascii="Arial" w:eastAsia="Times New Roman" w:hAnsi="Arial" w:cs="Arial"/>
        </w:rPr>
        <w:t xml:space="preserve"> enabling them to achieve what they cannot do on their own,</w:t>
      </w:r>
      <w:r w:rsidR="000F1DCA">
        <w:rPr>
          <w:rFonts w:ascii="Arial" w:eastAsia="Times New Roman" w:hAnsi="Arial" w:cs="Arial"/>
        </w:rPr>
        <w:t xml:space="preserve"> as presented by Vygotsky in his Zone of Proximal Development </w:t>
      </w:r>
      <w:r w:rsidR="005434ED">
        <w:rPr>
          <w:rFonts w:ascii="Arial" w:eastAsia="Times New Roman" w:hAnsi="Arial" w:cs="Arial"/>
        </w:rPr>
        <w:t xml:space="preserve">(Gray and Macblain, 2012) </w:t>
      </w:r>
      <w:r w:rsidR="000F1DCA">
        <w:rPr>
          <w:rFonts w:ascii="Arial" w:eastAsia="Times New Roman" w:hAnsi="Arial" w:cs="Arial"/>
        </w:rPr>
        <w:t xml:space="preserve">and Bruner’s </w:t>
      </w:r>
      <w:r w:rsidR="005434ED">
        <w:rPr>
          <w:rFonts w:ascii="Arial" w:eastAsia="Times New Roman" w:hAnsi="Arial" w:cs="Arial"/>
        </w:rPr>
        <w:t>‘</w:t>
      </w:r>
      <w:r w:rsidR="000F1DCA">
        <w:rPr>
          <w:rFonts w:ascii="Arial" w:eastAsia="Times New Roman" w:hAnsi="Arial" w:cs="Arial"/>
        </w:rPr>
        <w:t>more knowledgeable other</w:t>
      </w:r>
      <w:r w:rsidR="005434ED">
        <w:rPr>
          <w:rFonts w:ascii="Arial" w:eastAsia="Times New Roman" w:hAnsi="Arial" w:cs="Arial"/>
        </w:rPr>
        <w:t xml:space="preserve">’ as previously discussed. </w:t>
      </w:r>
      <w:r w:rsidR="00D24DFF">
        <w:rPr>
          <w:rFonts w:ascii="Arial" w:eastAsia="Times New Roman" w:hAnsi="Arial" w:cs="Arial"/>
        </w:rPr>
        <w:t xml:space="preserve">One of the aspects of my learning environment is the use of Bloom’s Taxonomy in using questioning in each area </w:t>
      </w:r>
      <w:r w:rsidR="00D66DBE">
        <w:rPr>
          <w:rFonts w:ascii="Arial" w:eastAsia="Times New Roman" w:hAnsi="Arial" w:cs="Arial"/>
        </w:rPr>
        <w:t xml:space="preserve">so </w:t>
      </w:r>
      <w:r w:rsidR="00D24DFF" w:rsidRPr="00D66DBE">
        <w:rPr>
          <w:rFonts w:ascii="Arial" w:eastAsia="Times New Roman" w:hAnsi="Arial" w:cs="Arial"/>
          <w:color w:val="000000" w:themeColor="text1"/>
        </w:rPr>
        <w:t xml:space="preserve">the teachers can scaffold the pupils’ learning. </w:t>
      </w:r>
      <w:r w:rsidR="001B22CF">
        <w:rPr>
          <w:rFonts w:ascii="Arial" w:eastAsia="Times New Roman" w:hAnsi="Arial" w:cs="Arial"/>
          <w:color w:val="000000" w:themeColor="text1"/>
        </w:rPr>
        <w:t>Another aspect to the taxonomy is highlighted by Ellison, (</w:t>
      </w:r>
      <w:r w:rsidR="00652BBC">
        <w:rPr>
          <w:rFonts w:ascii="Arial" w:eastAsia="Times New Roman" w:hAnsi="Arial" w:cs="Arial"/>
          <w:color w:val="000000" w:themeColor="text1"/>
        </w:rPr>
        <w:t>2010</w:t>
      </w:r>
      <w:r w:rsidR="001B22CF">
        <w:rPr>
          <w:rFonts w:ascii="Arial" w:eastAsia="Times New Roman" w:hAnsi="Arial" w:cs="Arial"/>
          <w:color w:val="000000" w:themeColor="text1"/>
        </w:rPr>
        <w:t>), stat</w:t>
      </w:r>
      <w:r w:rsidR="00652BBC">
        <w:rPr>
          <w:rFonts w:ascii="Arial" w:eastAsia="Times New Roman" w:hAnsi="Arial" w:cs="Arial"/>
          <w:color w:val="000000" w:themeColor="text1"/>
        </w:rPr>
        <w:t>ing</w:t>
      </w:r>
      <w:r w:rsidR="001B22CF">
        <w:rPr>
          <w:rFonts w:ascii="Arial" w:eastAsia="Times New Roman" w:hAnsi="Arial" w:cs="Arial"/>
          <w:color w:val="000000" w:themeColor="text1"/>
        </w:rPr>
        <w:t xml:space="preserve"> that learners should not be held at the ‘knowledge stage’ by recall only questions, but should have their thinking challenged through the scaffolding support linguistically or otherwise of an adult.</w:t>
      </w:r>
    </w:p>
    <w:p w14:paraId="3732DC79" w14:textId="77777777" w:rsidR="001B22CF" w:rsidRPr="00E8743E" w:rsidRDefault="001B22CF" w:rsidP="00895534">
      <w:pPr>
        <w:spacing w:line="480" w:lineRule="auto"/>
        <w:rPr>
          <w:rFonts w:ascii="Arial" w:eastAsia="Times New Roman" w:hAnsi="Arial" w:cs="Arial"/>
          <w:color w:val="000000" w:themeColor="text1"/>
        </w:rPr>
      </w:pPr>
    </w:p>
    <w:p w14:paraId="4FBCB1CB" w14:textId="0E7E8515" w:rsidR="00D2170F" w:rsidRPr="00D66DBE" w:rsidRDefault="00D2170F" w:rsidP="00D2170F">
      <w:pPr>
        <w:spacing w:line="480" w:lineRule="auto"/>
        <w:rPr>
          <w:rFonts w:ascii="Arial" w:eastAsia="Times New Roman" w:hAnsi="Arial" w:cs="Arial"/>
          <w:color w:val="000000" w:themeColor="text1"/>
        </w:rPr>
      </w:pPr>
      <w:r w:rsidRPr="00D66DBE">
        <w:rPr>
          <w:rFonts w:ascii="Arial" w:hAnsi="Arial" w:cs="Arial"/>
          <w:color w:val="000000" w:themeColor="text1"/>
        </w:rPr>
        <w:t>Ritchhart, considers ‘the physical space of one’s learning is</w:t>
      </w:r>
      <w:r w:rsidR="00895534" w:rsidRPr="00D66DBE">
        <w:rPr>
          <w:rFonts w:ascii="Arial" w:hAnsi="Arial" w:cs="Arial"/>
          <w:color w:val="000000" w:themeColor="text1"/>
        </w:rPr>
        <w:t>...</w:t>
      </w:r>
      <w:r w:rsidRPr="00D66DBE">
        <w:rPr>
          <w:rFonts w:ascii="Arial" w:hAnsi="Arial" w:cs="Arial"/>
          <w:color w:val="000000" w:themeColor="text1"/>
        </w:rPr>
        <w:t>another factor that shapes the learning culture,’ (2011, p244). According to Malaguzzi (1998), founder of the Reggio Emilia Approach, the environment is a fully contributing component in the educational process of building interactions. In England’s document for the Early Years Foundation Stage, Development Matters it talks about ‘Enabling Environments’</w:t>
      </w:r>
      <w:r w:rsidR="0041769D" w:rsidRPr="00D66DBE">
        <w:rPr>
          <w:rFonts w:ascii="Arial" w:hAnsi="Arial" w:cs="Arial"/>
          <w:color w:val="000000" w:themeColor="text1"/>
        </w:rPr>
        <w:t>, which</w:t>
      </w:r>
      <w:r w:rsidRPr="00D66DBE">
        <w:rPr>
          <w:rFonts w:ascii="Arial" w:hAnsi="Arial" w:cs="Arial"/>
          <w:color w:val="000000" w:themeColor="text1"/>
        </w:rPr>
        <w:t xml:space="preserve"> </w:t>
      </w:r>
      <w:r w:rsidR="0041769D" w:rsidRPr="00D66DBE">
        <w:rPr>
          <w:rFonts w:ascii="Arial" w:eastAsia="Times New Roman" w:hAnsi="Arial" w:cs="Arial"/>
          <w:color w:val="000000" w:themeColor="text1"/>
        </w:rPr>
        <w:t xml:space="preserve">respect </w:t>
      </w:r>
      <w:r w:rsidRPr="00D66DBE">
        <w:rPr>
          <w:rFonts w:ascii="Arial" w:eastAsia="Times New Roman" w:hAnsi="Arial" w:cs="Arial"/>
          <w:color w:val="000000" w:themeColor="text1"/>
        </w:rPr>
        <w:t xml:space="preserve">all people </w:t>
      </w:r>
      <w:r w:rsidR="0041769D" w:rsidRPr="00D66DBE">
        <w:rPr>
          <w:rFonts w:ascii="Arial" w:eastAsia="Times New Roman" w:hAnsi="Arial" w:cs="Arial"/>
          <w:color w:val="000000" w:themeColor="text1"/>
        </w:rPr>
        <w:t xml:space="preserve">and </w:t>
      </w:r>
      <w:r w:rsidRPr="00D66DBE">
        <w:rPr>
          <w:rFonts w:ascii="Arial" w:eastAsia="Times New Roman" w:hAnsi="Arial" w:cs="Arial"/>
          <w:color w:val="000000" w:themeColor="text1"/>
        </w:rPr>
        <w:t>learning, providing</w:t>
      </w:r>
      <w:r w:rsidR="0041769D" w:rsidRPr="00D66DBE">
        <w:rPr>
          <w:rFonts w:ascii="Arial" w:eastAsia="Times New Roman" w:hAnsi="Arial" w:cs="Arial"/>
          <w:color w:val="000000" w:themeColor="text1"/>
        </w:rPr>
        <w:t xml:space="preserve"> inspiring</w:t>
      </w:r>
      <w:r w:rsidRPr="00D66DBE">
        <w:rPr>
          <w:rFonts w:ascii="Arial" w:eastAsia="Times New Roman" w:hAnsi="Arial" w:cs="Arial"/>
          <w:color w:val="000000" w:themeColor="text1"/>
        </w:rPr>
        <w:t xml:space="preserve"> resources, </w:t>
      </w:r>
      <w:r w:rsidR="0041769D" w:rsidRPr="00D66DBE">
        <w:rPr>
          <w:rFonts w:ascii="Arial" w:eastAsia="Times New Roman" w:hAnsi="Arial" w:cs="Arial"/>
          <w:color w:val="000000" w:themeColor="text1"/>
        </w:rPr>
        <w:t>appropriate</w:t>
      </w:r>
      <w:r w:rsidRPr="00D66DBE">
        <w:rPr>
          <w:rFonts w:ascii="Arial" w:eastAsia="Times New Roman" w:hAnsi="Arial" w:cs="Arial"/>
          <w:color w:val="000000" w:themeColor="text1"/>
        </w:rPr>
        <w:t xml:space="preserve"> to all children’s cultures and communities, </w:t>
      </w:r>
      <w:r w:rsidR="0041769D" w:rsidRPr="00D66DBE">
        <w:rPr>
          <w:rFonts w:ascii="Arial" w:eastAsia="Times New Roman" w:hAnsi="Arial" w:cs="Arial"/>
          <w:color w:val="000000" w:themeColor="text1"/>
        </w:rPr>
        <w:t>with</w:t>
      </w:r>
      <w:r w:rsidRPr="00D66DBE">
        <w:rPr>
          <w:rFonts w:ascii="Arial" w:eastAsia="Times New Roman" w:hAnsi="Arial" w:cs="Arial"/>
          <w:color w:val="000000" w:themeColor="text1"/>
        </w:rPr>
        <w:t xml:space="preserve"> rich learning opportunities</w:t>
      </w:r>
      <w:r w:rsidR="0041769D" w:rsidRPr="00D66DBE">
        <w:rPr>
          <w:rFonts w:ascii="Arial" w:eastAsia="Times New Roman" w:hAnsi="Arial" w:cs="Arial"/>
          <w:color w:val="000000" w:themeColor="text1"/>
        </w:rPr>
        <w:t>,</w:t>
      </w:r>
      <w:r w:rsidRPr="00D66DBE">
        <w:rPr>
          <w:rFonts w:ascii="Arial" w:eastAsia="Times New Roman" w:hAnsi="Arial" w:cs="Arial"/>
          <w:color w:val="000000" w:themeColor="text1"/>
        </w:rPr>
        <w:t xml:space="preserve"> support</w:t>
      </w:r>
      <w:r w:rsidR="0041769D" w:rsidRPr="00D66DBE">
        <w:rPr>
          <w:rFonts w:ascii="Arial" w:eastAsia="Times New Roman" w:hAnsi="Arial" w:cs="Arial"/>
          <w:color w:val="000000" w:themeColor="text1"/>
        </w:rPr>
        <w:t>ing</w:t>
      </w:r>
      <w:r w:rsidRPr="00D66DBE">
        <w:rPr>
          <w:rFonts w:ascii="Arial" w:eastAsia="Times New Roman" w:hAnsi="Arial" w:cs="Arial"/>
          <w:color w:val="000000" w:themeColor="text1"/>
        </w:rPr>
        <w:t xml:space="preserve"> children to take risks and explore</w:t>
      </w:r>
      <w:r w:rsidR="0041769D" w:rsidRPr="00D66DBE">
        <w:rPr>
          <w:rFonts w:ascii="Arial" w:eastAsia="Times New Roman" w:hAnsi="Arial" w:cs="Arial"/>
          <w:color w:val="000000" w:themeColor="text1"/>
        </w:rPr>
        <w:t xml:space="preserve">, (2012). </w:t>
      </w:r>
    </w:p>
    <w:p w14:paraId="14FD8F4B" w14:textId="65F208A9" w:rsidR="00D2170F" w:rsidRPr="00D66DBE" w:rsidRDefault="00D2170F" w:rsidP="00D2170F">
      <w:pPr>
        <w:spacing w:line="480" w:lineRule="auto"/>
        <w:rPr>
          <w:rFonts w:ascii="Arial" w:eastAsia="Times New Roman" w:hAnsi="Arial" w:cs="Arial"/>
          <w:color w:val="000000" w:themeColor="text1"/>
        </w:rPr>
      </w:pPr>
      <w:r w:rsidRPr="00D66DBE">
        <w:rPr>
          <w:rFonts w:ascii="Arial" w:eastAsia="Times New Roman" w:hAnsi="Arial" w:cs="Arial"/>
          <w:color w:val="000000" w:themeColor="text1"/>
        </w:rPr>
        <w:lastRenderedPageBreak/>
        <w:t>Children have a right to play and rest and a</w:t>
      </w:r>
      <w:r w:rsidR="00785322" w:rsidRPr="00D66DBE">
        <w:rPr>
          <w:rFonts w:ascii="Arial" w:eastAsia="Times New Roman" w:hAnsi="Arial" w:cs="Arial"/>
          <w:color w:val="000000" w:themeColor="text1"/>
        </w:rPr>
        <w:t xml:space="preserve"> right to an</w:t>
      </w:r>
      <w:r w:rsidRPr="00D66DBE">
        <w:rPr>
          <w:rFonts w:ascii="Arial" w:eastAsia="Times New Roman" w:hAnsi="Arial" w:cs="Arial"/>
          <w:color w:val="000000" w:themeColor="text1"/>
        </w:rPr>
        <w:t xml:space="preserve"> education that enables development and use of talents and abilities, and also aids a learning of environmental concerns and treating others with respect (UNCRC, 1989, articles 29 and 31)</w:t>
      </w:r>
      <w:r w:rsidR="0041769D" w:rsidRPr="00D66DBE">
        <w:rPr>
          <w:rFonts w:ascii="Arial" w:eastAsia="Times New Roman" w:hAnsi="Arial" w:cs="Arial"/>
          <w:color w:val="000000" w:themeColor="text1"/>
        </w:rPr>
        <w:t xml:space="preserve">, hence there are plenty of play opportunities but also an area for the children to just ‘be’ for those times they need to regroup emotionally. </w:t>
      </w:r>
    </w:p>
    <w:p w14:paraId="5E6EDBDA" w14:textId="77777777" w:rsidR="00D2170F" w:rsidRPr="00D66DBE" w:rsidRDefault="00D2170F" w:rsidP="00D2170F">
      <w:pPr>
        <w:rPr>
          <w:rFonts w:ascii="Times New Roman" w:eastAsia="Times New Roman" w:hAnsi="Times New Roman" w:cs="Times New Roman"/>
          <w:color w:val="000000" w:themeColor="text1"/>
        </w:rPr>
      </w:pPr>
    </w:p>
    <w:p w14:paraId="602DA83A" w14:textId="5FD2E421" w:rsidR="00785322" w:rsidRPr="00D66DBE" w:rsidRDefault="001664DB" w:rsidP="00D2170F">
      <w:pPr>
        <w:spacing w:line="480" w:lineRule="auto"/>
        <w:rPr>
          <w:rFonts w:ascii="Arial" w:eastAsia="Times New Roman" w:hAnsi="Arial" w:cs="Arial"/>
          <w:color w:val="000000" w:themeColor="text1"/>
        </w:rPr>
      </w:pPr>
      <w:r w:rsidRPr="00D66DBE">
        <w:rPr>
          <w:rFonts w:ascii="Arial" w:eastAsia="Times New Roman" w:hAnsi="Arial" w:cs="Arial"/>
          <w:color w:val="000000" w:themeColor="text1"/>
        </w:rPr>
        <w:t>A</w:t>
      </w:r>
      <w:r w:rsidR="00D2170F" w:rsidRPr="00D66DBE">
        <w:rPr>
          <w:rFonts w:ascii="Arial" w:eastAsia="Times New Roman" w:hAnsi="Arial" w:cs="Arial"/>
          <w:color w:val="000000" w:themeColor="text1"/>
        </w:rPr>
        <w:t xml:space="preserve"> key element of th</w:t>
      </w:r>
      <w:r w:rsidRPr="00D66DBE">
        <w:rPr>
          <w:rFonts w:ascii="Arial" w:eastAsia="Times New Roman" w:hAnsi="Arial" w:cs="Arial"/>
          <w:color w:val="000000" w:themeColor="text1"/>
        </w:rPr>
        <w:t>is</w:t>
      </w:r>
      <w:r w:rsidR="00D2170F" w:rsidRPr="00D66DBE">
        <w:rPr>
          <w:rFonts w:ascii="Arial" w:eastAsia="Times New Roman" w:hAnsi="Arial" w:cs="Arial"/>
          <w:color w:val="000000" w:themeColor="text1"/>
        </w:rPr>
        <w:t xml:space="preserve"> learning environment </w:t>
      </w:r>
      <w:r w:rsidRPr="00D66DBE">
        <w:rPr>
          <w:rFonts w:ascii="Arial" w:eastAsia="Times New Roman" w:hAnsi="Arial" w:cs="Arial"/>
          <w:color w:val="000000" w:themeColor="text1"/>
        </w:rPr>
        <w:t xml:space="preserve">is active learning, </w:t>
      </w:r>
      <w:r w:rsidR="00D2170F" w:rsidRPr="00D66DBE">
        <w:rPr>
          <w:rFonts w:ascii="Arial" w:eastAsia="Times New Roman" w:hAnsi="Arial" w:cs="Arial"/>
          <w:color w:val="000000" w:themeColor="text1"/>
        </w:rPr>
        <w:t xml:space="preserve">as it augments and extends children’s development. It is vital that children have access to a diverse range of materials to express themselves and chances to utilise their inventiveness in a meaningful way and so for this purpose there are many areas for the children to engage with. </w:t>
      </w:r>
    </w:p>
    <w:p w14:paraId="6D492EEF" w14:textId="77777777" w:rsidR="00785322" w:rsidRDefault="00785322" w:rsidP="00785322">
      <w:pPr>
        <w:spacing w:line="480" w:lineRule="auto"/>
        <w:ind w:left="720"/>
        <w:rPr>
          <w:rFonts w:ascii="Arial" w:eastAsia="Times New Roman" w:hAnsi="Arial" w:cs="Arial"/>
        </w:rPr>
      </w:pPr>
      <w:r>
        <w:rPr>
          <w:rFonts w:ascii="Arial" w:eastAsia="Times New Roman" w:hAnsi="Arial" w:cs="Arial"/>
        </w:rPr>
        <w:t>‘</w:t>
      </w:r>
      <w:r w:rsidR="00D2170F" w:rsidRPr="00F37639">
        <w:rPr>
          <w:rFonts w:ascii="Arial" w:eastAsia="Times New Roman" w:hAnsi="Arial" w:cs="Arial"/>
        </w:rPr>
        <w:t>The Foundation Phase Framework (Welsh Government, 2015), sets out to provide an experiential, active approach to learning’. Emphasis is on the importance of child-centred learning and a child’s wellbeing, though balancing ‘child-initiated and adult-directed activities.’ (Estyn, 2017</w:t>
      </w:r>
      <w:r w:rsidR="00D2170F">
        <w:rPr>
          <w:rFonts w:ascii="Arial" w:eastAsia="Times New Roman" w:hAnsi="Arial" w:cs="Arial"/>
        </w:rPr>
        <w:t>,</w:t>
      </w:r>
      <w:r w:rsidR="00D2170F" w:rsidRPr="00F37639">
        <w:rPr>
          <w:rFonts w:ascii="Arial" w:eastAsia="Times New Roman" w:hAnsi="Arial" w:cs="Arial"/>
        </w:rPr>
        <w:t xml:space="preserve"> p6)</w:t>
      </w:r>
      <w:r w:rsidR="00D2170F">
        <w:rPr>
          <w:rFonts w:ascii="Arial" w:eastAsia="Times New Roman" w:hAnsi="Arial" w:cs="Arial"/>
        </w:rPr>
        <w:t>.</w:t>
      </w:r>
      <w:r w:rsidR="00D2170F" w:rsidRPr="00F37639">
        <w:rPr>
          <w:rFonts w:ascii="Arial" w:eastAsia="Times New Roman" w:hAnsi="Arial" w:cs="Arial"/>
        </w:rPr>
        <w:t xml:space="preserve"> </w:t>
      </w:r>
    </w:p>
    <w:p w14:paraId="222A7F9C" w14:textId="11146C87" w:rsidR="00D2170F" w:rsidRPr="00F37639" w:rsidRDefault="000F1DCA" w:rsidP="00785322">
      <w:pPr>
        <w:spacing w:line="480" w:lineRule="auto"/>
        <w:rPr>
          <w:rFonts w:ascii="Arial" w:eastAsia="Times New Roman" w:hAnsi="Arial" w:cs="Arial"/>
        </w:rPr>
      </w:pPr>
      <w:r>
        <w:rPr>
          <w:rFonts w:ascii="Arial" w:eastAsia="Times New Roman" w:hAnsi="Arial" w:cs="Arial"/>
        </w:rPr>
        <w:t xml:space="preserve">This style of curriculum has been </w:t>
      </w:r>
      <w:r w:rsidR="00785322">
        <w:rPr>
          <w:rFonts w:ascii="Arial" w:eastAsia="Times New Roman" w:hAnsi="Arial" w:cs="Arial"/>
        </w:rPr>
        <w:t>review</w:t>
      </w:r>
      <w:r>
        <w:rPr>
          <w:rFonts w:ascii="Arial" w:eastAsia="Times New Roman" w:hAnsi="Arial" w:cs="Arial"/>
        </w:rPr>
        <w:t>ed in Scotland too in 2009</w:t>
      </w:r>
      <w:r w:rsidR="00785322">
        <w:rPr>
          <w:rFonts w:ascii="Arial" w:eastAsia="Times New Roman" w:hAnsi="Arial" w:cs="Arial"/>
        </w:rPr>
        <w:t xml:space="preserve">, </w:t>
      </w:r>
      <w:r>
        <w:rPr>
          <w:rFonts w:ascii="Arial" w:eastAsia="Times New Roman" w:hAnsi="Arial" w:cs="Arial"/>
        </w:rPr>
        <w:t xml:space="preserve">as a result, </w:t>
      </w:r>
      <w:r w:rsidR="00785322" w:rsidRPr="00F37639">
        <w:rPr>
          <w:rFonts w:ascii="Arial" w:eastAsia="Times New Roman" w:hAnsi="Arial" w:cs="Arial"/>
        </w:rPr>
        <w:t>teachers</w:t>
      </w:r>
      <w:r w:rsidR="00785322">
        <w:rPr>
          <w:rFonts w:ascii="Arial" w:eastAsia="Times New Roman" w:hAnsi="Arial" w:cs="Arial"/>
        </w:rPr>
        <w:t xml:space="preserve"> were </w:t>
      </w:r>
      <w:r w:rsidR="00785322" w:rsidRPr="00F37639">
        <w:rPr>
          <w:rFonts w:ascii="Arial" w:eastAsia="Times New Roman" w:hAnsi="Arial" w:cs="Arial"/>
        </w:rPr>
        <w:t>direct</w:t>
      </w:r>
      <w:r w:rsidR="00785322">
        <w:rPr>
          <w:rFonts w:ascii="Arial" w:eastAsia="Times New Roman" w:hAnsi="Arial" w:cs="Arial"/>
        </w:rPr>
        <w:t>ed</w:t>
      </w:r>
      <w:r>
        <w:rPr>
          <w:rFonts w:ascii="Arial" w:eastAsia="Times New Roman" w:hAnsi="Arial" w:cs="Arial"/>
        </w:rPr>
        <w:t xml:space="preserve"> </w:t>
      </w:r>
      <w:r w:rsidR="00D2170F" w:rsidRPr="00F37639">
        <w:rPr>
          <w:rFonts w:ascii="Arial" w:eastAsia="Times New Roman" w:hAnsi="Arial" w:cs="Arial"/>
        </w:rPr>
        <w:t xml:space="preserve">to </w:t>
      </w:r>
      <w:r w:rsidR="00785322">
        <w:rPr>
          <w:rFonts w:ascii="Arial" w:eastAsia="Times New Roman" w:hAnsi="Arial" w:cs="Arial"/>
        </w:rPr>
        <w:t>extend the pre-school</w:t>
      </w:r>
      <w:r w:rsidR="00785322" w:rsidRPr="00F37639">
        <w:rPr>
          <w:rFonts w:ascii="Arial" w:eastAsia="Times New Roman" w:hAnsi="Arial" w:cs="Arial"/>
        </w:rPr>
        <w:t xml:space="preserve"> </w:t>
      </w:r>
      <w:r w:rsidR="00D2170F" w:rsidRPr="00F37639">
        <w:rPr>
          <w:rFonts w:ascii="Arial" w:eastAsia="Times New Roman" w:hAnsi="Arial" w:cs="Arial"/>
        </w:rPr>
        <w:t>‘active learning’ pedagogy</w:t>
      </w:r>
      <w:r w:rsidR="0058239B" w:rsidRPr="0058239B">
        <w:rPr>
          <w:rFonts w:ascii="Arial" w:eastAsia="Times New Roman" w:hAnsi="Arial" w:cs="Arial"/>
        </w:rPr>
        <w:t xml:space="preserve"> </w:t>
      </w:r>
      <w:r w:rsidR="0058239B">
        <w:rPr>
          <w:rFonts w:ascii="Arial" w:eastAsia="Times New Roman" w:hAnsi="Arial" w:cs="Arial"/>
        </w:rPr>
        <w:t xml:space="preserve">called </w:t>
      </w:r>
      <w:r w:rsidR="0058239B" w:rsidRPr="00F37639">
        <w:rPr>
          <w:rFonts w:ascii="Arial" w:eastAsia="Times New Roman" w:hAnsi="Arial" w:cs="Arial"/>
        </w:rPr>
        <w:t xml:space="preserve">Early Level </w:t>
      </w:r>
      <w:r w:rsidR="0058239B">
        <w:rPr>
          <w:rFonts w:ascii="Arial" w:eastAsia="Times New Roman" w:hAnsi="Arial" w:cs="Arial"/>
        </w:rPr>
        <w:t>into the first year of primary school</w:t>
      </w:r>
      <w:r w:rsidR="00D2170F">
        <w:rPr>
          <w:rFonts w:ascii="Arial" w:eastAsia="Times New Roman" w:hAnsi="Arial" w:cs="Arial"/>
        </w:rPr>
        <w:t xml:space="preserve">. </w:t>
      </w:r>
      <w:r w:rsidRPr="00E8743E">
        <w:rPr>
          <w:rFonts w:ascii="Arial" w:eastAsia="Times New Roman" w:hAnsi="Arial" w:cs="Arial"/>
        </w:rPr>
        <w:t xml:space="preserve">Bennett, </w:t>
      </w:r>
      <w:r>
        <w:rPr>
          <w:rFonts w:ascii="Arial" w:eastAsia="Times New Roman" w:hAnsi="Arial" w:cs="Arial"/>
        </w:rPr>
        <w:t>et al.</w:t>
      </w:r>
      <w:r w:rsidRPr="000F1DCA">
        <w:rPr>
          <w:rFonts w:ascii="Arial" w:eastAsia="Times New Roman" w:hAnsi="Arial" w:cs="Arial"/>
        </w:rPr>
        <w:t xml:space="preserve"> </w:t>
      </w:r>
      <w:r w:rsidRPr="00E8743E">
        <w:rPr>
          <w:rFonts w:ascii="Arial" w:eastAsia="Times New Roman" w:hAnsi="Arial" w:cs="Arial"/>
        </w:rPr>
        <w:t>(1997</w:t>
      </w:r>
      <w:r w:rsidRPr="00F37639">
        <w:rPr>
          <w:rFonts w:ascii="Arial" w:eastAsia="Times New Roman" w:hAnsi="Arial" w:cs="Arial"/>
        </w:rPr>
        <w:t xml:space="preserve">, Cited </w:t>
      </w:r>
      <w:r w:rsidRPr="0058239B">
        <w:rPr>
          <w:rFonts w:ascii="Arial" w:eastAsia="Times New Roman" w:hAnsi="Arial" w:cs="Arial"/>
        </w:rPr>
        <w:t>by Stephen, Ellis and Martlew, 2010</w:t>
      </w:r>
      <w:r w:rsidRPr="00E8743E">
        <w:rPr>
          <w:rFonts w:ascii="Arial" w:eastAsia="Times New Roman" w:hAnsi="Arial" w:cs="Arial"/>
        </w:rPr>
        <w:t>)</w:t>
      </w:r>
      <w:r>
        <w:rPr>
          <w:rFonts w:ascii="Arial" w:eastAsia="Times New Roman" w:hAnsi="Arial" w:cs="Arial"/>
        </w:rPr>
        <w:t xml:space="preserve"> </w:t>
      </w:r>
      <w:r w:rsidR="00487F82">
        <w:rPr>
          <w:rFonts w:ascii="Arial" w:eastAsia="Times New Roman" w:hAnsi="Arial" w:cs="Arial"/>
        </w:rPr>
        <w:t xml:space="preserve">however, </w:t>
      </w:r>
      <w:r>
        <w:rPr>
          <w:rFonts w:ascii="Arial" w:eastAsia="Times New Roman" w:hAnsi="Arial" w:cs="Arial"/>
        </w:rPr>
        <w:t>identified</w:t>
      </w:r>
      <w:r w:rsidRPr="00E8743E">
        <w:rPr>
          <w:rFonts w:ascii="Arial" w:eastAsia="Times New Roman" w:hAnsi="Arial" w:cs="Arial"/>
        </w:rPr>
        <w:t xml:space="preserve"> </w:t>
      </w:r>
      <w:r>
        <w:rPr>
          <w:rFonts w:ascii="Arial" w:eastAsia="Times New Roman" w:hAnsi="Arial" w:cs="Arial"/>
        </w:rPr>
        <w:t>that m</w:t>
      </w:r>
      <w:r w:rsidR="00D2170F" w:rsidRPr="00E8743E">
        <w:rPr>
          <w:rFonts w:ascii="Arial" w:eastAsia="Times New Roman" w:hAnsi="Arial" w:cs="Arial"/>
        </w:rPr>
        <w:t xml:space="preserve">oving to </w:t>
      </w:r>
      <w:r w:rsidR="00D2170F">
        <w:rPr>
          <w:rFonts w:ascii="Arial" w:eastAsia="Times New Roman" w:hAnsi="Arial" w:cs="Arial"/>
        </w:rPr>
        <w:t xml:space="preserve">an </w:t>
      </w:r>
      <w:r w:rsidR="00D2170F" w:rsidRPr="00E8743E">
        <w:rPr>
          <w:rFonts w:ascii="Arial" w:eastAsia="Times New Roman" w:hAnsi="Arial" w:cs="Arial"/>
        </w:rPr>
        <w:t xml:space="preserve">active learning </w:t>
      </w:r>
      <w:r w:rsidR="00D2170F">
        <w:rPr>
          <w:rFonts w:ascii="Arial" w:eastAsia="Times New Roman" w:hAnsi="Arial" w:cs="Arial"/>
        </w:rPr>
        <w:t>style</w:t>
      </w:r>
      <w:r w:rsidR="00D2170F" w:rsidRPr="00E8743E">
        <w:rPr>
          <w:rFonts w:ascii="Arial" w:eastAsia="Times New Roman" w:hAnsi="Arial" w:cs="Arial"/>
        </w:rPr>
        <w:t xml:space="preserve"> </w:t>
      </w:r>
      <w:r>
        <w:rPr>
          <w:rFonts w:ascii="Arial" w:eastAsia="Times New Roman" w:hAnsi="Arial" w:cs="Arial"/>
        </w:rPr>
        <w:t xml:space="preserve">may </w:t>
      </w:r>
      <w:r w:rsidR="00D2170F" w:rsidRPr="00E8743E">
        <w:rPr>
          <w:rFonts w:ascii="Arial" w:eastAsia="Times New Roman" w:hAnsi="Arial" w:cs="Arial"/>
        </w:rPr>
        <w:t xml:space="preserve">be </w:t>
      </w:r>
      <w:r w:rsidR="00D2170F">
        <w:rPr>
          <w:rFonts w:ascii="Arial" w:eastAsia="Times New Roman" w:hAnsi="Arial" w:cs="Arial"/>
        </w:rPr>
        <w:t>demanding</w:t>
      </w:r>
      <w:r w:rsidR="00D2170F" w:rsidRPr="00E8743E">
        <w:rPr>
          <w:rFonts w:ascii="Arial" w:eastAsia="Times New Roman" w:hAnsi="Arial" w:cs="Arial"/>
        </w:rPr>
        <w:t xml:space="preserve"> for teachers </w:t>
      </w:r>
      <w:r>
        <w:rPr>
          <w:rFonts w:ascii="Arial" w:eastAsia="Times New Roman" w:hAnsi="Arial" w:cs="Arial"/>
        </w:rPr>
        <w:t>due to</w:t>
      </w:r>
      <w:r w:rsidR="00D2170F" w:rsidRPr="00E8743E">
        <w:rPr>
          <w:rFonts w:ascii="Arial" w:eastAsia="Times New Roman" w:hAnsi="Arial" w:cs="Arial"/>
        </w:rPr>
        <w:t xml:space="preserve"> </w:t>
      </w:r>
      <w:r>
        <w:rPr>
          <w:rFonts w:ascii="Arial" w:eastAsia="Times New Roman" w:hAnsi="Arial" w:cs="Arial"/>
        </w:rPr>
        <w:t xml:space="preserve">necessary </w:t>
      </w:r>
      <w:r w:rsidR="00D2170F">
        <w:rPr>
          <w:rFonts w:ascii="Arial" w:eastAsia="Times New Roman" w:hAnsi="Arial" w:cs="Arial"/>
        </w:rPr>
        <w:t>alter</w:t>
      </w:r>
      <w:r>
        <w:rPr>
          <w:rFonts w:ascii="Arial" w:eastAsia="Times New Roman" w:hAnsi="Arial" w:cs="Arial"/>
        </w:rPr>
        <w:t>ation of</w:t>
      </w:r>
      <w:r w:rsidR="00D2170F" w:rsidRPr="00E8743E">
        <w:rPr>
          <w:rFonts w:ascii="Arial" w:eastAsia="Times New Roman" w:hAnsi="Arial" w:cs="Arial"/>
        </w:rPr>
        <w:t xml:space="preserve"> </w:t>
      </w:r>
      <w:r w:rsidR="001664DB">
        <w:rPr>
          <w:rFonts w:ascii="Arial" w:eastAsia="Times New Roman" w:hAnsi="Arial" w:cs="Arial"/>
        </w:rPr>
        <w:t>pedagogy used</w:t>
      </w:r>
      <w:r>
        <w:rPr>
          <w:rFonts w:ascii="Arial" w:eastAsia="Times New Roman" w:hAnsi="Arial" w:cs="Arial"/>
        </w:rPr>
        <w:t xml:space="preserve">. </w:t>
      </w:r>
    </w:p>
    <w:p w14:paraId="529E617C" w14:textId="184BBC86" w:rsidR="009842EC" w:rsidRPr="00F37639" w:rsidRDefault="00D2170F" w:rsidP="009842EC">
      <w:pPr>
        <w:spacing w:line="480" w:lineRule="auto"/>
        <w:rPr>
          <w:rFonts w:ascii="Arial" w:eastAsia="Times New Roman" w:hAnsi="Arial" w:cs="Arial"/>
        </w:rPr>
      </w:pPr>
      <w:r>
        <w:rPr>
          <w:rFonts w:ascii="Arial" w:eastAsia="Times New Roman" w:hAnsi="Arial" w:cs="Arial"/>
        </w:rPr>
        <w:t>Forerunners</w:t>
      </w:r>
      <w:r w:rsidRPr="00E8743E">
        <w:rPr>
          <w:rFonts w:ascii="Arial" w:eastAsia="Times New Roman" w:hAnsi="Arial" w:cs="Arial"/>
        </w:rPr>
        <w:t xml:space="preserve"> such as Isaacs and Montessori </w:t>
      </w:r>
      <w:r>
        <w:rPr>
          <w:rFonts w:ascii="Arial" w:eastAsia="Times New Roman" w:hAnsi="Arial" w:cs="Arial"/>
        </w:rPr>
        <w:t xml:space="preserve">stressed </w:t>
      </w:r>
      <w:r w:rsidRPr="00E8743E">
        <w:rPr>
          <w:rFonts w:ascii="Arial" w:eastAsia="Times New Roman" w:hAnsi="Arial" w:cs="Arial"/>
        </w:rPr>
        <w:t>the</w:t>
      </w:r>
      <w:r>
        <w:rPr>
          <w:rFonts w:ascii="Arial" w:eastAsia="Times New Roman" w:hAnsi="Arial" w:cs="Arial"/>
        </w:rPr>
        <w:t xml:space="preserve"> </w:t>
      </w:r>
      <w:r w:rsidRPr="00E8743E">
        <w:rPr>
          <w:rFonts w:ascii="Arial" w:eastAsia="Times New Roman" w:hAnsi="Arial" w:cs="Arial"/>
        </w:rPr>
        <w:t xml:space="preserve">value of </w:t>
      </w:r>
      <w:r>
        <w:rPr>
          <w:rFonts w:ascii="Arial" w:eastAsia="Times New Roman" w:hAnsi="Arial" w:cs="Arial"/>
        </w:rPr>
        <w:t>instantaneous</w:t>
      </w:r>
      <w:r w:rsidRPr="00E8743E">
        <w:rPr>
          <w:rFonts w:ascii="Arial" w:eastAsia="Times New Roman" w:hAnsi="Arial" w:cs="Arial"/>
        </w:rPr>
        <w:t>, direct e</w:t>
      </w:r>
      <w:r>
        <w:rPr>
          <w:rFonts w:ascii="Arial" w:eastAsia="Times New Roman" w:hAnsi="Arial" w:cs="Arial"/>
        </w:rPr>
        <w:t>ncounters</w:t>
      </w:r>
      <w:r w:rsidRPr="00E8743E">
        <w:rPr>
          <w:rFonts w:ascii="Arial" w:eastAsia="Times New Roman" w:hAnsi="Arial" w:cs="Arial"/>
        </w:rPr>
        <w:t xml:space="preserve"> and </w:t>
      </w:r>
      <w:r>
        <w:rPr>
          <w:rFonts w:ascii="Arial" w:eastAsia="Times New Roman" w:hAnsi="Arial" w:cs="Arial"/>
        </w:rPr>
        <w:t xml:space="preserve">of </w:t>
      </w:r>
      <w:r w:rsidRPr="00E8743E">
        <w:rPr>
          <w:rFonts w:ascii="Arial" w:eastAsia="Times New Roman" w:hAnsi="Arial" w:cs="Arial"/>
        </w:rPr>
        <w:t>children cho</w:t>
      </w:r>
      <w:r>
        <w:rPr>
          <w:rFonts w:ascii="Arial" w:eastAsia="Times New Roman" w:hAnsi="Arial" w:cs="Arial"/>
        </w:rPr>
        <w:t>osing</w:t>
      </w:r>
      <w:r w:rsidRPr="00E8743E">
        <w:rPr>
          <w:rFonts w:ascii="Arial" w:eastAsia="Times New Roman" w:hAnsi="Arial" w:cs="Arial"/>
        </w:rPr>
        <w:t xml:space="preserve"> which activities to </w:t>
      </w:r>
      <w:r>
        <w:rPr>
          <w:rFonts w:ascii="Arial" w:eastAsia="Times New Roman" w:hAnsi="Arial" w:cs="Arial"/>
        </w:rPr>
        <w:t>connect</w:t>
      </w:r>
      <w:r w:rsidRPr="00E8743E">
        <w:rPr>
          <w:rFonts w:ascii="Arial" w:eastAsia="Times New Roman" w:hAnsi="Arial" w:cs="Arial"/>
        </w:rPr>
        <w:t xml:space="preserve"> with</w:t>
      </w:r>
      <w:r>
        <w:rPr>
          <w:rFonts w:ascii="Arial" w:eastAsia="Times New Roman" w:hAnsi="Arial" w:cs="Arial"/>
        </w:rPr>
        <w:t xml:space="preserve">. </w:t>
      </w:r>
      <w:r w:rsidRPr="00E8743E">
        <w:rPr>
          <w:rFonts w:ascii="Arial" w:eastAsia="Times New Roman" w:hAnsi="Arial" w:cs="Arial"/>
        </w:rPr>
        <w:t xml:space="preserve">Experiential learning is a key </w:t>
      </w:r>
      <w:r>
        <w:rPr>
          <w:rFonts w:ascii="Arial" w:eastAsia="Times New Roman" w:hAnsi="Arial" w:cs="Arial"/>
        </w:rPr>
        <w:t>feature</w:t>
      </w:r>
      <w:r w:rsidRPr="00E8743E">
        <w:rPr>
          <w:rFonts w:ascii="Arial" w:eastAsia="Times New Roman" w:hAnsi="Arial" w:cs="Arial"/>
        </w:rPr>
        <w:t xml:space="preserve"> of the Developmentally Appropriate Practice approach (Copple</w:t>
      </w:r>
      <w:r w:rsidR="0058239B">
        <w:rPr>
          <w:rFonts w:ascii="Arial" w:eastAsia="Times New Roman" w:hAnsi="Arial" w:cs="Arial"/>
        </w:rPr>
        <w:t xml:space="preserve"> and Koralek, 2005</w:t>
      </w:r>
      <w:r w:rsidRPr="00E8743E">
        <w:rPr>
          <w:rFonts w:ascii="Arial" w:eastAsia="Times New Roman" w:hAnsi="Arial" w:cs="Arial"/>
        </w:rPr>
        <w:t xml:space="preserve">). </w:t>
      </w:r>
      <w:r w:rsidR="0058239B">
        <w:rPr>
          <w:rFonts w:ascii="Arial" w:eastAsia="Times New Roman" w:hAnsi="Arial" w:cs="Arial"/>
        </w:rPr>
        <w:t>T</w:t>
      </w:r>
      <w:r w:rsidRPr="00E8743E">
        <w:rPr>
          <w:rFonts w:ascii="Arial" w:eastAsia="Times New Roman" w:hAnsi="Arial" w:cs="Arial"/>
        </w:rPr>
        <w:t xml:space="preserve">his approach </w:t>
      </w:r>
      <w:r w:rsidR="0058239B">
        <w:rPr>
          <w:rFonts w:ascii="Arial" w:eastAsia="Times New Roman" w:hAnsi="Arial" w:cs="Arial"/>
        </w:rPr>
        <w:t xml:space="preserve">founded in the USA </w:t>
      </w:r>
      <w:r w:rsidRPr="00E8743E">
        <w:rPr>
          <w:rFonts w:ascii="Arial" w:eastAsia="Times New Roman" w:hAnsi="Arial" w:cs="Arial"/>
        </w:rPr>
        <w:t xml:space="preserve">has </w:t>
      </w:r>
      <w:r w:rsidR="0058239B">
        <w:rPr>
          <w:rFonts w:ascii="Arial" w:eastAsia="Times New Roman" w:hAnsi="Arial" w:cs="Arial"/>
        </w:rPr>
        <w:lastRenderedPageBreak/>
        <w:t xml:space="preserve">influenced </w:t>
      </w:r>
      <w:r w:rsidRPr="00E8743E">
        <w:rPr>
          <w:rFonts w:ascii="Arial" w:eastAsia="Times New Roman" w:hAnsi="Arial" w:cs="Arial"/>
        </w:rPr>
        <w:t xml:space="preserve">the </w:t>
      </w:r>
      <w:r w:rsidR="007B7F8C">
        <w:rPr>
          <w:rFonts w:ascii="Arial" w:eastAsia="Times New Roman" w:hAnsi="Arial" w:cs="Arial"/>
        </w:rPr>
        <w:t>‘provision</w:t>
      </w:r>
      <w:r w:rsidRPr="00E8743E">
        <w:rPr>
          <w:rFonts w:ascii="Arial" w:eastAsia="Times New Roman" w:hAnsi="Arial" w:cs="Arial"/>
        </w:rPr>
        <w:t xml:space="preserve"> of educational provision for three- to five-year olds in the UK</w:t>
      </w:r>
      <w:r w:rsidR="00755303">
        <w:rPr>
          <w:rFonts w:ascii="Arial" w:eastAsia="Times New Roman" w:hAnsi="Arial" w:cs="Arial"/>
        </w:rPr>
        <w:t>’</w:t>
      </w:r>
      <w:r w:rsidR="007B7F8C">
        <w:rPr>
          <w:rFonts w:ascii="Arial" w:eastAsia="Times New Roman" w:hAnsi="Arial" w:cs="Arial"/>
        </w:rPr>
        <w:t xml:space="preserve">, </w:t>
      </w:r>
      <w:r w:rsidRPr="00E8743E">
        <w:rPr>
          <w:rFonts w:ascii="Arial" w:eastAsia="Times New Roman" w:hAnsi="Arial" w:cs="Arial"/>
        </w:rPr>
        <w:t>(Siraj-Blatchford</w:t>
      </w:r>
      <w:r w:rsidR="007B7F8C">
        <w:rPr>
          <w:rFonts w:ascii="Arial" w:eastAsia="Times New Roman" w:hAnsi="Arial" w:cs="Arial"/>
        </w:rPr>
        <w:t>,</w:t>
      </w:r>
      <w:r w:rsidRPr="00E8743E">
        <w:rPr>
          <w:rFonts w:ascii="Arial" w:eastAsia="Times New Roman" w:hAnsi="Arial" w:cs="Arial"/>
        </w:rPr>
        <w:t xml:space="preserve"> 1999</w:t>
      </w:r>
      <w:r w:rsidR="007B7F8C">
        <w:rPr>
          <w:rFonts w:ascii="Arial" w:eastAsia="Times New Roman" w:hAnsi="Arial" w:cs="Arial"/>
        </w:rPr>
        <w:t>, p</w:t>
      </w:r>
      <w:r w:rsidR="009842EC">
        <w:rPr>
          <w:rFonts w:ascii="Arial" w:eastAsia="Times New Roman" w:hAnsi="Arial" w:cs="Arial"/>
        </w:rPr>
        <w:t>23</w:t>
      </w:r>
      <w:r w:rsidRPr="00E8743E">
        <w:rPr>
          <w:rFonts w:ascii="Arial" w:eastAsia="Times New Roman" w:hAnsi="Arial" w:cs="Arial"/>
        </w:rPr>
        <w:t>).</w:t>
      </w:r>
      <w:r w:rsidR="009842EC">
        <w:rPr>
          <w:rFonts w:ascii="Arial" w:eastAsia="Times New Roman" w:hAnsi="Arial" w:cs="Arial"/>
        </w:rPr>
        <w:t xml:space="preserve"> The Experientialist, Kolb (1984), focused on learning as a cycle, where children take in information through concrete experiences and then internalise that through </w:t>
      </w:r>
      <w:r w:rsidR="00FC5F1A">
        <w:rPr>
          <w:rFonts w:ascii="Arial" w:eastAsia="Times New Roman" w:hAnsi="Arial" w:cs="Arial"/>
        </w:rPr>
        <w:t xml:space="preserve">to </w:t>
      </w:r>
      <w:r w:rsidR="009842EC">
        <w:rPr>
          <w:rFonts w:ascii="Arial" w:eastAsia="Times New Roman" w:hAnsi="Arial" w:cs="Arial"/>
        </w:rPr>
        <w:t xml:space="preserve">active experimentation. He considered that learners should have quality experiences without restricting freedom of thought and movement. </w:t>
      </w:r>
      <w:r w:rsidR="00487F82">
        <w:rPr>
          <w:rFonts w:ascii="Arial" w:eastAsia="Times New Roman" w:hAnsi="Arial" w:cs="Arial"/>
        </w:rPr>
        <w:t xml:space="preserve">For those children who do not get opportunities outside home and school environment, the Immersive Room, as seen in the plan, will provide pseudo-realistic experiences that otherwise </w:t>
      </w:r>
      <w:r w:rsidR="00F56037">
        <w:rPr>
          <w:rFonts w:ascii="Arial" w:eastAsia="Times New Roman" w:hAnsi="Arial" w:cs="Arial"/>
        </w:rPr>
        <w:t xml:space="preserve">might not be available. </w:t>
      </w:r>
      <w:r w:rsidR="00487F82">
        <w:rPr>
          <w:rFonts w:ascii="Arial" w:eastAsia="Times New Roman" w:hAnsi="Arial" w:cs="Arial"/>
        </w:rPr>
        <w:t xml:space="preserve"> </w:t>
      </w:r>
    </w:p>
    <w:p w14:paraId="3D47C518" w14:textId="77777777" w:rsidR="00D2170F" w:rsidRPr="00E8743E" w:rsidRDefault="00D2170F" w:rsidP="00D2170F">
      <w:pPr>
        <w:rPr>
          <w:rFonts w:ascii="Times New Roman" w:eastAsia="Times New Roman" w:hAnsi="Times New Roman" w:cs="Times New Roman"/>
        </w:rPr>
      </w:pPr>
    </w:p>
    <w:p w14:paraId="31058017" w14:textId="6FF6D754" w:rsidR="00D2170F" w:rsidRPr="00D66DBE" w:rsidRDefault="00D2170F" w:rsidP="00D2170F">
      <w:pPr>
        <w:spacing w:line="480" w:lineRule="auto"/>
        <w:rPr>
          <w:rFonts w:ascii="Arial" w:eastAsia="Times New Roman" w:hAnsi="Arial" w:cs="Arial"/>
          <w:color w:val="000000" w:themeColor="text1"/>
        </w:rPr>
      </w:pPr>
      <w:r w:rsidRPr="00D66DBE">
        <w:rPr>
          <w:rFonts w:ascii="Arial" w:eastAsia="Times New Roman" w:hAnsi="Arial" w:cs="Arial"/>
          <w:color w:val="000000" w:themeColor="text1"/>
        </w:rPr>
        <w:t>The seven areas of learning in the Foundation Phase</w:t>
      </w:r>
      <w:r w:rsidR="00D66DBE" w:rsidRPr="00D66DBE">
        <w:rPr>
          <w:rFonts w:ascii="Arial" w:eastAsia="Times New Roman" w:hAnsi="Arial" w:cs="Arial"/>
          <w:color w:val="000000" w:themeColor="text1"/>
        </w:rPr>
        <w:t xml:space="preserve">, </w:t>
      </w:r>
      <w:r w:rsidRPr="00D66DBE">
        <w:rPr>
          <w:rFonts w:ascii="Arial" w:eastAsia="Times New Roman" w:hAnsi="Arial" w:cs="Arial"/>
          <w:color w:val="000000" w:themeColor="text1"/>
        </w:rPr>
        <w:t>(</w:t>
      </w:r>
      <w:r w:rsidR="00E10F29">
        <w:rPr>
          <w:rFonts w:ascii="Arial" w:eastAsia="Times New Roman" w:hAnsi="Arial" w:cs="Arial"/>
          <w:color w:val="000000" w:themeColor="text1"/>
        </w:rPr>
        <w:t>WAG</w:t>
      </w:r>
      <w:r w:rsidRPr="00D66DBE">
        <w:rPr>
          <w:rFonts w:ascii="Arial" w:eastAsia="Times New Roman" w:hAnsi="Arial" w:cs="Arial"/>
          <w:color w:val="000000" w:themeColor="text1"/>
        </w:rPr>
        <w:t>, 20</w:t>
      </w:r>
      <w:r w:rsidR="004720A8">
        <w:rPr>
          <w:rFonts w:ascii="Arial" w:eastAsia="Times New Roman" w:hAnsi="Arial" w:cs="Arial"/>
          <w:color w:val="000000" w:themeColor="text1"/>
        </w:rPr>
        <w:t>0</w:t>
      </w:r>
      <w:r w:rsidR="00E10F29">
        <w:rPr>
          <w:rFonts w:ascii="Arial" w:eastAsia="Times New Roman" w:hAnsi="Arial" w:cs="Arial"/>
          <w:color w:val="000000" w:themeColor="text1"/>
        </w:rPr>
        <w:t>8</w:t>
      </w:r>
      <w:r w:rsidRPr="00D66DBE">
        <w:rPr>
          <w:rFonts w:ascii="Arial" w:eastAsia="Times New Roman" w:hAnsi="Arial" w:cs="Arial"/>
          <w:color w:val="000000" w:themeColor="text1"/>
        </w:rPr>
        <w:t xml:space="preserve">, p4) will all be addressed and provided for in </w:t>
      </w:r>
      <w:r w:rsidR="00D24DFF" w:rsidRPr="00D66DBE">
        <w:rPr>
          <w:rFonts w:ascii="Arial" w:eastAsia="Times New Roman" w:hAnsi="Arial" w:cs="Arial"/>
          <w:color w:val="000000" w:themeColor="text1"/>
        </w:rPr>
        <w:t xml:space="preserve">my </w:t>
      </w:r>
      <w:r w:rsidRPr="00D66DBE">
        <w:rPr>
          <w:rFonts w:ascii="Arial" w:eastAsia="Times New Roman" w:hAnsi="Arial" w:cs="Arial"/>
          <w:color w:val="000000" w:themeColor="text1"/>
        </w:rPr>
        <w:t>learning environment</w:t>
      </w:r>
      <w:r w:rsidR="00D24DFF" w:rsidRPr="00D66DBE">
        <w:rPr>
          <w:rFonts w:ascii="Arial" w:eastAsia="Times New Roman" w:hAnsi="Arial" w:cs="Arial"/>
          <w:color w:val="000000" w:themeColor="text1"/>
        </w:rPr>
        <w:t xml:space="preserve">, through </w:t>
      </w:r>
      <w:r w:rsidR="00A44C58" w:rsidRPr="00D66DBE">
        <w:rPr>
          <w:rFonts w:ascii="Arial" w:eastAsia="Times New Roman" w:hAnsi="Arial" w:cs="Arial"/>
          <w:color w:val="000000" w:themeColor="text1"/>
        </w:rPr>
        <w:t>‘</w:t>
      </w:r>
      <w:r w:rsidR="00D24DFF" w:rsidRPr="00D66DBE">
        <w:rPr>
          <w:rFonts w:ascii="Arial" w:eastAsia="Times New Roman" w:hAnsi="Arial" w:cs="Arial"/>
          <w:color w:val="000000" w:themeColor="text1"/>
        </w:rPr>
        <w:t>continuous and enhanced provision</w:t>
      </w:r>
      <w:r w:rsidR="00A44C58" w:rsidRPr="00D66DBE">
        <w:rPr>
          <w:rFonts w:ascii="Arial" w:eastAsia="Times New Roman" w:hAnsi="Arial" w:cs="Arial"/>
          <w:color w:val="000000" w:themeColor="text1"/>
        </w:rPr>
        <w:t>’</w:t>
      </w:r>
      <w:r w:rsidR="00D24DFF" w:rsidRPr="00D66DBE">
        <w:rPr>
          <w:rFonts w:ascii="Arial" w:eastAsia="Times New Roman" w:hAnsi="Arial" w:cs="Arial"/>
          <w:color w:val="000000" w:themeColor="text1"/>
        </w:rPr>
        <w:t xml:space="preserve">. </w:t>
      </w:r>
    </w:p>
    <w:p w14:paraId="022375CF" w14:textId="11C9225D" w:rsidR="00D24DFF" w:rsidRDefault="00D24DFF" w:rsidP="00D2170F">
      <w:pPr>
        <w:spacing w:line="480" w:lineRule="auto"/>
        <w:rPr>
          <w:rFonts w:ascii="Arial" w:eastAsia="Times New Roman" w:hAnsi="Arial" w:cs="Arial"/>
          <w:color w:val="538135" w:themeColor="accent6" w:themeShade="BF"/>
        </w:rPr>
      </w:pPr>
      <w:r w:rsidRPr="00AA5C1E">
        <w:rPr>
          <w:rFonts w:ascii="Arial" w:eastAsia="Times New Roman" w:hAnsi="Arial" w:cs="Arial"/>
        </w:rPr>
        <w:t>Th</w:t>
      </w:r>
      <w:r>
        <w:rPr>
          <w:rFonts w:ascii="Arial" w:eastAsia="Times New Roman" w:hAnsi="Arial" w:cs="Arial"/>
        </w:rPr>
        <w:t>ese</w:t>
      </w:r>
      <w:r w:rsidRPr="00AA5C1E">
        <w:rPr>
          <w:rFonts w:ascii="Arial" w:eastAsia="Times New Roman" w:hAnsi="Arial" w:cs="Arial"/>
        </w:rPr>
        <w:t xml:space="preserve"> term</w:t>
      </w:r>
      <w:r>
        <w:rPr>
          <w:rFonts w:ascii="Arial" w:eastAsia="Times New Roman" w:hAnsi="Arial" w:cs="Arial"/>
        </w:rPr>
        <w:t>s</w:t>
      </w:r>
      <w:r w:rsidRPr="00AA5C1E">
        <w:rPr>
          <w:rFonts w:ascii="Arial" w:eastAsia="Times New Roman" w:hAnsi="Arial" w:cs="Arial"/>
        </w:rPr>
        <w:t xml:space="preserve"> refer to the use of </w:t>
      </w:r>
      <w:r w:rsidR="00F56037">
        <w:rPr>
          <w:rFonts w:ascii="Arial" w:eastAsia="Times New Roman" w:hAnsi="Arial" w:cs="Arial"/>
        </w:rPr>
        <w:t xml:space="preserve">permanent </w:t>
      </w:r>
      <w:r w:rsidRPr="00AA5C1E">
        <w:rPr>
          <w:rFonts w:ascii="Arial" w:eastAsia="Times New Roman" w:hAnsi="Arial" w:cs="Arial"/>
        </w:rPr>
        <w:t>resources in the indoor</w:t>
      </w:r>
      <w:r>
        <w:rPr>
          <w:rFonts w:ascii="Arial" w:eastAsia="Times New Roman" w:hAnsi="Arial" w:cs="Arial"/>
        </w:rPr>
        <w:t>/</w:t>
      </w:r>
      <w:r w:rsidRPr="00AA5C1E">
        <w:rPr>
          <w:rFonts w:ascii="Arial" w:eastAsia="Times New Roman" w:hAnsi="Arial" w:cs="Arial"/>
        </w:rPr>
        <w:t xml:space="preserve">outdoor classroom for pupils to use independently. The </w:t>
      </w:r>
      <w:r>
        <w:rPr>
          <w:rFonts w:ascii="Arial" w:eastAsia="Times New Roman" w:hAnsi="Arial" w:cs="Arial"/>
        </w:rPr>
        <w:t xml:space="preserve">activities will </w:t>
      </w:r>
      <w:r w:rsidRPr="00AA5C1E">
        <w:rPr>
          <w:rFonts w:ascii="Arial" w:eastAsia="Times New Roman" w:hAnsi="Arial" w:cs="Arial"/>
        </w:rPr>
        <w:t>match pupils’ interests and development, and give them opportunit</w:t>
      </w:r>
      <w:r>
        <w:rPr>
          <w:rFonts w:ascii="Arial" w:eastAsia="Times New Roman" w:hAnsi="Arial" w:cs="Arial"/>
        </w:rPr>
        <w:t>ies</w:t>
      </w:r>
      <w:r w:rsidRPr="00AA5C1E">
        <w:rPr>
          <w:rFonts w:ascii="Arial" w:eastAsia="Times New Roman" w:hAnsi="Arial" w:cs="Arial"/>
        </w:rPr>
        <w:t xml:space="preserve"> to </w:t>
      </w:r>
      <w:r>
        <w:rPr>
          <w:rFonts w:ascii="Arial" w:eastAsia="Times New Roman" w:hAnsi="Arial" w:cs="Arial"/>
        </w:rPr>
        <w:t>rehearse</w:t>
      </w:r>
      <w:r w:rsidRPr="00AA5C1E">
        <w:rPr>
          <w:rFonts w:ascii="Arial" w:eastAsia="Times New Roman" w:hAnsi="Arial" w:cs="Arial"/>
        </w:rPr>
        <w:t xml:space="preserve">, consolidate and </w:t>
      </w:r>
      <w:r w:rsidR="00A44C58">
        <w:rPr>
          <w:rFonts w:ascii="Arial" w:eastAsia="Times New Roman" w:hAnsi="Arial" w:cs="Arial"/>
        </w:rPr>
        <w:t>broaden</w:t>
      </w:r>
      <w:r w:rsidRPr="00AA5C1E">
        <w:rPr>
          <w:rFonts w:ascii="Arial" w:eastAsia="Times New Roman" w:hAnsi="Arial" w:cs="Arial"/>
        </w:rPr>
        <w:t xml:space="preserve"> their lea</w:t>
      </w:r>
      <w:r w:rsidR="00A44C58">
        <w:rPr>
          <w:rFonts w:ascii="Arial" w:eastAsia="Times New Roman" w:hAnsi="Arial" w:cs="Arial"/>
        </w:rPr>
        <w:t>rning. The areas in my indoor classroom catering for this are:</w:t>
      </w:r>
      <w:r w:rsidRPr="00AA5C1E">
        <w:rPr>
          <w:rFonts w:ascii="Arial" w:eastAsia="Times New Roman" w:hAnsi="Arial" w:cs="Arial"/>
        </w:rPr>
        <w:t xml:space="preserve"> role-play, construction, reading and creative development. </w:t>
      </w:r>
      <w:r w:rsidR="00A44C58">
        <w:rPr>
          <w:rFonts w:ascii="Arial" w:eastAsia="Times New Roman" w:hAnsi="Arial" w:cs="Arial"/>
        </w:rPr>
        <w:t xml:space="preserve">These will encourage child-initiated learning. As far as enhanced provision is concerned certain aspects of play areas will have additional resources added, to aid in consolidation of specific skills and concepts learned during the focused provision sessions at the group work tables. </w:t>
      </w:r>
      <w:r w:rsidR="00A44C58" w:rsidRPr="00AA5C1E">
        <w:rPr>
          <w:rFonts w:ascii="Arial" w:eastAsia="Times New Roman" w:hAnsi="Arial" w:cs="Arial"/>
        </w:rPr>
        <w:t xml:space="preserve">This provides a meaningful context for pupils’ learning and helps deepen their understanding. </w:t>
      </w:r>
    </w:p>
    <w:p w14:paraId="3B0FCB25" w14:textId="746AF10B" w:rsidR="00D2170F" w:rsidRPr="001B22CF" w:rsidRDefault="00D2170F" w:rsidP="00D2170F">
      <w:pPr>
        <w:pStyle w:val="NormalWeb"/>
        <w:spacing w:line="480" w:lineRule="auto"/>
        <w:rPr>
          <w:rFonts w:ascii="Arial" w:hAnsi="Arial" w:cs="Arial"/>
          <w:color w:val="000000" w:themeColor="text1"/>
        </w:rPr>
      </w:pPr>
      <w:r w:rsidRPr="001B22CF">
        <w:rPr>
          <w:rFonts w:ascii="Arial" w:hAnsi="Arial" w:cs="Arial"/>
          <w:color w:val="000000" w:themeColor="text1"/>
        </w:rPr>
        <w:t>Indoor and outdoor environments influence play differently</w:t>
      </w:r>
      <w:r w:rsidR="00993D62" w:rsidRPr="001B22CF">
        <w:rPr>
          <w:rFonts w:ascii="Arial" w:hAnsi="Arial" w:cs="Arial"/>
          <w:color w:val="000000" w:themeColor="text1"/>
        </w:rPr>
        <w:t xml:space="preserve">. </w:t>
      </w:r>
      <w:r w:rsidR="005B2E23">
        <w:rPr>
          <w:rFonts w:ascii="Arial" w:hAnsi="Arial" w:cs="Arial"/>
          <w:color w:val="000000" w:themeColor="text1"/>
        </w:rPr>
        <w:t>Hirose et al. (</w:t>
      </w:r>
      <w:r w:rsidR="000A78EE">
        <w:rPr>
          <w:rFonts w:ascii="Arial" w:hAnsi="Arial" w:cs="Arial"/>
          <w:color w:val="000000" w:themeColor="text1"/>
        </w:rPr>
        <w:t>2011)</w:t>
      </w:r>
      <w:r w:rsidRPr="001B22CF">
        <w:rPr>
          <w:rFonts w:ascii="Arial" w:hAnsi="Arial" w:cs="Arial"/>
          <w:color w:val="000000" w:themeColor="text1"/>
        </w:rPr>
        <w:t xml:space="preserve"> examined the different effects of indoor and outdoor settings on peer play of younger and older preschool children, and the influence of each play environment on </w:t>
      </w:r>
      <w:r w:rsidRPr="001B22CF">
        <w:rPr>
          <w:rFonts w:ascii="Arial" w:hAnsi="Arial" w:cs="Arial"/>
          <w:color w:val="000000" w:themeColor="text1"/>
        </w:rPr>
        <w:lastRenderedPageBreak/>
        <w:t>children’s behaviours with peers. They found that children who did not have rich learning environs were more prone to participate in less involved contemporary play. Children were also engage</w:t>
      </w:r>
      <w:r w:rsidR="008E66BA">
        <w:rPr>
          <w:rFonts w:ascii="Arial" w:hAnsi="Arial" w:cs="Arial"/>
          <w:color w:val="000000" w:themeColor="text1"/>
        </w:rPr>
        <w:t>d</w:t>
      </w:r>
      <w:r w:rsidRPr="001B22CF">
        <w:rPr>
          <w:rFonts w:ascii="Arial" w:hAnsi="Arial" w:cs="Arial"/>
          <w:color w:val="000000" w:themeColor="text1"/>
        </w:rPr>
        <w:t xml:space="preserve"> in the most intricate forms of collaborative play on the outdoor playground, which may be due to less-structured apparatus in that situation. </w:t>
      </w:r>
    </w:p>
    <w:p w14:paraId="1FB296C7" w14:textId="7A58D2B1" w:rsidR="00A44C58" w:rsidRPr="001B22CF" w:rsidRDefault="00A44C58" w:rsidP="00D2170F">
      <w:pPr>
        <w:spacing w:line="480" w:lineRule="auto"/>
        <w:rPr>
          <w:rFonts w:ascii="Arial" w:eastAsia="Times New Roman" w:hAnsi="Arial" w:cs="Arial"/>
          <w:color w:val="000000" w:themeColor="text1"/>
        </w:rPr>
      </w:pPr>
      <w:r w:rsidRPr="001B22CF">
        <w:rPr>
          <w:rFonts w:ascii="Arial" w:eastAsia="Times New Roman" w:hAnsi="Arial" w:cs="Arial"/>
          <w:color w:val="000000" w:themeColor="text1"/>
        </w:rPr>
        <w:t>My outdoor area caters more for physical play, environmental and life-skills, although there are chances for creativity through music and drama too.</w:t>
      </w:r>
    </w:p>
    <w:p w14:paraId="67F12DA5" w14:textId="5081D419" w:rsidR="00D2170F" w:rsidRPr="001B22CF" w:rsidRDefault="00D2170F" w:rsidP="00D2170F">
      <w:pPr>
        <w:spacing w:line="480" w:lineRule="auto"/>
        <w:rPr>
          <w:rFonts w:ascii="Arial" w:eastAsia="Times New Roman" w:hAnsi="Arial" w:cs="Arial"/>
          <w:color w:val="000000" w:themeColor="text1"/>
        </w:rPr>
      </w:pPr>
      <w:r w:rsidRPr="001B22CF">
        <w:rPr>
          <w:rFonts w:ascii="Arial" w:eastAsia="Times New Roman" w:hAnsi="Arial" w:cs="Arial"/>
          <w:color w:val="000000" w:themeColor="text1"/>
        </w:rPr>
        <w:t xml:space="preserve">According to Greenman (1988) a playground should be like a ‘small-scale replica of the real world’ incorporating different textures, sounds, sights and other sensory experiences children might encounter in real life.  </w:t>
      </w:r>
    </w:p>
    <w:p w14:paraId="2A70FFAA" w14:textId="22111A8A" w:rsidR="00D2170F" w:rsidRPr="001B22CF" w:rsidRDefault="00D2170F" w:rsidP="00D2170F">
      <w:pPr>
        <w:spacing w:line="480" w:lineRule="auto"/>
        <w:ind w:left="-142"/>
        <w:rPr>
          <w:rFonts w:ascii="Arial" w:hAnsi="Arial" w:cs="Arial"/>
          <w:color w:val="000000" w:themeColor="text1"/>
        </w:rPr>
      </w:pPr>
      <w:r w:rsidRPr="001B22CF">
        <w:rPr>
          <w:rFonts w:ascii="Arial" w:hAnsi="Arial" w:cs="Arial"/>
          <w:color w:val="000000" w:themeColor="text1"/>
        </w:rPr>
        <w:t xml:space="preserve">Macblain (2014) highlights how play has changed for children, with many children spending a lot of their time indoors on devices. He states that physical outdoor play is an important activity for children to engage in for social reasons but also for developing ‘sensory-neural pathways in the brain that in turn develop gross and fine motor coordination’, (p73). </w:t>
      </w:r>
      <w:r w:rsidR="00D66DBE" w:rsidRPr="001B22CF">
        <w:rPr>
          <w:rFonts w:ascii="Arial" w:hAnsi="Arial" w:cs="Arial"/>
          <w:color w:val="000000" w:themeColor="text1"/>
        </w:rPr>
        <w:t>T</w:t>
      </w:r>
      <w:r w:rsidRPr="001B22CF">
        <w:rPr>
          <w:rFonts w:ascii="Arial" w:hAnsi="Arial" w:cs="Arial"/>
          <w:color w:val="000000" w:themeColor="text1"/>
        </w:rPr>
        <w:t xml:space="preserve">he school environment may be the only one in which the children have this opportunity. </w:t>
      </w:r>
    </w:p>
    <w:p w14:paraId="4C0CE5BD" w14:textId="5FF124F2" w:rsidR="00D2170F" w:rsidRPr="001B22CF" w:rsidRDefault="00D2170F" w:rsidP="00D2170F">
      <w:pPr>
        <w:spacing w:line="480" w:lineRule="auto"/>
        <w:ind w:left="-142"/>
        <w:rPr>
          <w:rFonts w:ascii="Arial" w:hAnsi="Arial" w:cs="Arial"/>
          <w:color w:val="000000" w:themeColor="text1"/>
        </w:rPr>
      </w:pPr>
      <w:r w:rsidRPr="001B22CF">
        <w:rPr>
          <w:rFonts w:ascii="Arial" w:hAnsi="Arial" w:cs="Arial"/>
          <w:color w:val="000000" w:themeColor="text1"/>
        </w:rPr>
        <w:t>Developing self-efficacy through being allowed to experiment, observing others achieving and receiving affirmations will, according to Bandura (1977</w:t>
      </w:r>
      <w:r w:rsidR="00977A21" w:rsidRPr="001B22CF">
        <w:rPr>
          <w:rFonts w:ascii="Arial" w:hAnsi="Arial" w:cs="Arial"/>
          <w:color w:val="000000" w:themeColor="text1"/>
        </w:rPr>
        <w:t>),</w:t>
      </w:r>
      <w:r w:rsidRPr="001B22CF">
        <w:rPr>
          <w:rFonts w:ascii="Arial" w:hAnsi="Arial" w:cs="Arial"/>
          <w:color w:val="000000" w:themeColor="text1"/>
        </w:rPr>
        <w:t xml:space="preserve"> who introduced a theory of ‘Social Learning’, allow a development of ‘mastery’ through experiences. (cited in Macblain, 2014, p172).</w:t>
      </w:r>
    </w:p>
    <w:p w14:paraId="25D65A5B" w14:textId="77777777" w:rsidR="00D2170F" w:rsidRPr="001B22CF" w:rsidRDefault="00D2170F" w:rsidP="00D2170F">
      <w:pPr>
        <w:spacing w:line="480" w:lineRule="auto"/>
        <w:ind w:left="-142"/>
        <w:rPr>
          <w:rFonts w:ascii="Arial" w:hAnsi="Arial" w:cs="Arial"/>
          <w:color w:val="000000" w:themeColor="text1"/>
        </w:rPr>
      </w:pPr>
    </w:p>
    <w:p w14:paraId="791E16F6" w14:textId="77777777" w:rsidR="00D2170F" w:rsidRPr="001B22CF" w:rsidRDefault="00D2170F" w:rsidP="00D2170F">
      <w:pPr>
        <w:spacing w:line="480" w:lineRule="auto"/>
        <w:rPr>
          <w:rFonts w:ascii="Arial" w:eastAsia="Times New Roman" w:hAnsi="Arial" w:cs="Arial"/>
          <w:color w:val="000000" w:themeColor="text1"/>
        </w:rPr>
      </w:pPr>
      <w:r w:rsidRPr="001B22CF">
        <w:rPr>
          <w:rFonts w:ascii="Arial" w:eastAsia="Times New Roman" w:hAnsi="Arial" w:cs="Arial"/>
          <w:color w:val="000000" w:themeColor="text1"/>
        </w:rPr>
        <w:t xml:space="preserve">Smith et al. (2003) find there is a distinction between play and exploratory play in that play is characterised by means rather than ends and exploratory play is a focused investigation. They also identify three other different play types, locomotor, fantasy and socio-dramatic play and language play. </w:t>
      </w:r>
    </w:p>
    <w:p w14:paraId="1D91CEDA" w14:textId="06D4ED45" w:rsidR="00D2170F" w:rsidRPr="001B22CF" w:rsidRDefault="00D2170F" w:rsidP="00993D62">
      <w:pPr>
        <w:spacing w:line="480" w:lineRule="auto"/>
        <w:rPr>
          <w:rFonts w:ascii="Arial" w:eastAsia="Times New Roman" w:hAnsi="Arial" w:cs="Arial"/>
          <w:color w:val="000000" w:themeColor="text1"/>
        </w:rPr>
      </w:pPr>
      <w:r w:rsidRPr="001B22CF">
        <w:rPr>
          <w:rFonts w:ascii="Arial" w:eastAsia="Times New Roman" w:hAnsi="Arial" w:cs="Arial"/>
          <w:color w:val="000000" w:themeColor="text1"/>
          <w:shd w:val="clear" w:color="auto" w:fill="FFFFFF"/>
        </w:rPr>
        <w:lastRenderedPageBreak/>
        <w:t xml:space="preserve">Heuristic play, developed by Goldschmied, is an activity which is set out by an adult but then left for a child to engage in freely and independently, in which the child makes observations about the properties of play items, discovers their features for his or her own use, as well as creates new uses, associations and relations, and finds new applications. According to </w:t>
      </w:r>
      <w:r w:rsidRPr="001B22CF">
        <w:rPr>
          <w:rFonts w:ascii="Arial" w:hAnsi="Arial" w:cs="Arial"/>
          <w:color w:val="000000" w:themeColor="text1"/>
          <w:shd w:val="clear" w:color="auto" w:fill="FFFFFF"/>
        </w:rPr>
        <w:t xml:space="preserve">Bilewicz-Kuźnia </w:t>
      </w:r>
      <w:r w:rsidRPr="001B22CF">
        <w:rPr>
          <w:rFonts w:ascii="Arial" w:hAnsi="Arial" w:cs="Arial"/>
          <w:color w:val="000000" w:themeColor="text1"/>
        </w:rPr>
        <w:t>(2017), t</w:t>
      </w:r>
      <w:r w:rsidRPr="001B22CF">
        <w:rPr>
          <w:rFonts w:ascii="Arial" w:eastAsia="Times New Roman" w:hAnsi="Arial" w:cs="Arial"/>
          <w:color w:val="000000" w:themeColor="text1"/>
          <w:shd w:val="clear" w:color="auto" w:fill="FFFFFF"/>
        </w:rPr>
        <w:t>his type of activity is associated with epistemic play, and sensorimotor play, illustrated by theories proposed by Piaget (1962).</w:t>
      </w:r>
      <w:r w:rsidRPr="001B22CF">
        <w:rPr>
          <w:rFonts w:ascii="Arial" w:hAnsi="Arial" w:cs="Arial"/>
          <w:color w:val="000000" w:themeColor="text1"/>
        </w:rPr>
        <w:t xml:space="preserve"> </w:t>
      </w:r>
      <w:r w:rsidR="00993D62" w:rsidRPr="001B22CF">
        <w:rPr>
          <w:rFonts w:ascii="Arial" w:hAnsi="Arial" w:cs="Arial"/>
          <w:color w:val="000000" w:themeColor="text1"/>
        </w:rPr>
        <w:t xml:space="preserve">Bilewicz-Kuźnia carried out </w:t>
      </w:r>
      <w:r w:rsidRPr="001B22CF">
        <w:rPr>
          <w:rFonts w:ascii="Arial" w:hAnsi="Arial" w:cs="Arial"/>
          <w:color w:val="000000" w:themeColor="text1"/>
        </w:rPr>
        <w:t xml:space="preserve">a study of heuristic play observations </w:t>
      </w:r>
      <w:r w:rsidR="00993D62" w:rsidRPr="001B22CF">
        <w:rPr>
          <w:rFonts w:ascii="Arial" w:hAnsi="Arial" w:cs="Arial"/>
          <w:color w:val="000000" w:themeColor="text1"/>
        </w:rPr>
        <w:t>and</w:t>
      </w:r>
      <w:r w:rsidRPr="001B22CF">
        <w:rPr>
          <w:rFonts w:ascii="Arial" w:hAnsi="Arial" w:cs="Arial"/>
          <w:color w:val="000000" w:themeColor="text1"/>
        </w:rPr>
        <w:t xml:space="preserve"> found that personality and cognitive traits come into play and determine how the children interact and experiment with play materials. Further outcomes from this form of play have shown enjoyment, exploration, active learning, creativity, critical thinking and social skills. It also encourages independent learning as the adult does not offer praise or direction during the activity, being an observer only. This would appear to be a good strategy to carry forward the ideals in Donaldson’s Successful Futures Report, where he proposes that the new curriculum for Wales should have four core aims enabling pupils to be ambitious capable learners, ethical, informed citizens, confident and healthy, creative contributors in life and work, and ready to lead fulfilling lives, (Donaldson, 2015). </w:t>
      </w:r>
    </w:p>
    <w:p w14:paraId="43F25FAD" w14:textId="77777777" w:rsidR="008E66BA" w:rsidRDefault="008E66BA" w:rsidP="008E66BA">
      <w:pPr>
        <w:spacing w:line="480" w:lineRule="auto"/>
        <w:rPr>
          <w:rFonts w:ascii="Arial" w:hAnsi="Arial" w:cs="Arial"/>
          <w:color w:val="538135" w:themeColor="accent6" w:themeShade="BF"/>
        </w:rPr>
      </w:pPr>
    </w:p>
    <w:p w14:paraId="485F770A" w14:textId="45AE1F44" w:rsidR="00D2170F" w:rsidRPr="001B22CF" w:rsidRDefault="00D2170F" w:rsidP="008E66BA">
      <w:pPr>
        <w:spacing w:line="480" w:lineRule="auto"/>
        <w:rPr>
          <w:rFonts w:ascii="Arial" w:hAnsi="Arial" w:cs="Arial"/>
          <w:color w:val="000000" w:themeColor="text1"/>
        </w:rPr>
      </w:pPr>
      <w:r w:rsidRPr="001B22CF">
        <w:rPr>
          <w:rFonts w:ascii="Arial" w:hAnsi="Arial" w:cs="Arial"/>
          <w:color w:val="000000" w:themeColor="text1"/>
        </w:rPr>
        <w:t xml:space="preserve">It is important that the learning environment caters to all aspects of a child’s needs as laid out in Maslow’s Hierarchy of needs. One would hope that the physiological needs of a child would be catered for by the home environment and family, </w:t>
      </w:r>
      <w:r w:rsidR="00993D62" w:rsidRPr="001B22CF">
        <w:rPr>
          <w:rFonts w:ascii="Arial" w:hAnsi="Arial" w:cs="Arial"/>
          <w:color w:val="000000" w:themeColor="text1"/>
        </w:rPr>
        <w:t xml:space="preserve">though this may not be the case, </w:t>
      </w:r>
      <w:r w:rsidRPr="001B22CF">
        <w:rPr>
          <w:rFonts w:ascii="Arial" w:hAnsi="Arial" w:cs="Arial"/>
          <w:color w:val="000000" w:themeColor="text1"/>
        </w:rPr>
        <w:t xml:space="preserve">then the school can build on that </w:t>
      </w:r>
      <w:r w:rsidR="00993D62" w:rsidRPr="001B22CF">
        <w:rPr>
          <w:rFonts w:ascii="Arial" w:hAnsi="Arial" w:cs="Arial"/>
          <w:color w:val="000000" w:themeColor="text1"/>
        </w:rPr>
        <w:t xml:space="preserve">foundation </w:t>
      </w:r>
      <w:r w:rsidRPr="001B22CF">
        <w:rPr>
          <w:rFonts w:ascii="Arial" w:hAnsi="Arial" w:cs="Arial"/>
          <w:color w:val="000000" w:themeColor="text1"/>
        </w:rPr>
        <w:t xml:space="preserve">by providing a learning environment </w:t>
      </w:r>
      <w:r w:rsidR="00993D62" w:rsidRPr="001B22CF">
        <w:rPr>
          <w:rFonts w:ascii="Arial" w:hAnsi="Arial" w:cs="Arial"/>
          <w:color w:val="000000" w:themeColor="text1"/>
        </w:rPr>
        <w:t>which</w:t>
      </w:r>
      <w:r w:rsidRPr="001B22CF">
        <w:rPr>
          <w:rFonts w:ascii="Arial" w:hAnsi="Arial" w:cs="Arial"/>
          <w:color w:val="000000" w:themeColor="text1"/>
        </w:rPr>
        <w:t xml:space="preserve"> is safe and helps the child feel secure, enables the child to make connections with peers and adults, helps develop their self-esteem and respect for others as well as enabling them to reach their potential. </w:t>
      </w:r>
    </w:p>
    <w:p w14:paraId="11669A9E" w14:textId="6E55AD2F" w:rsidR="00D2170F" w:rsidRPr="001B22CF" w:rsidRDefault="00D2170F" w:rsidP="00D2170F">
      <w:pPr>
        <w:spacing w:line="480" w:lineRule="auto"/>
        <w:ind w:left="720"/>
        <w:rPr>
          <w:rFonts w:ascii="Arial" w:eastAsia="Times New Roman" w:hAnsi="Arial" w:cs="Arial"/>
          <w:color w:val="000000" w:themeColor="text1"/>
        </w:rPr>
      </w:pPr>
      <w:r w:rsidRPr="001B22CF">
        <w:rPr>
          <w:rFonts w:ascii="Arial" w:eastAsia="Times New Roman" w:hAnsi="Arial" w:cs="Arial"/>
          <w:color w:val="000000" w:themeColor="text1"/>
        </w:rPr>
        <w:lastRenderedPageBreak/>
        <w:t xml:space="preserve">‘In a teaching/learning environment, it is important to aid the pupil to obtain a self-attribution explanation of effort (internal, control). According to the influential Humanistic theorist Maslow, an individual is ready to act upon the growth needs if, and only if, the deficiency needs are met. Maslow's initial model included only one growth need, that of self-actualization. Alderfer (1972) developed a comparable hierarchy and his growth level was categorised as ‘Impel a person to make creative or productive effects on himself and his environment, (Huitt, 2001). </w:t>
      </w:r>
    </w:p>
    <w:p w14:paraId="28466D07" w14:textId="0533EAD8" w:rsidR="00D2170F" w:rsidRPr="001B22CF" w:rsidRDefault="00DF0F17" w:rsidP="00056F15">
      <w:pPr>
        <w:spacing w:line="480" w:lineRule="auto"/>
        <w:rPr>
          <w:rFonts w:ascii="Arial" w:eastAsia="Times New Roman" w:hAnsi="Arial" w:cs="Arial"/>
          <w:color w:val="000000" w:themeColor="text1"/>
        </w:rPr>
      </w:pPr>
      <w:r w:rsidRPr="001B22CF">
        <w:rPr>
          <w:rFonts w:ascii="Arial" w:hAnsi="Arial" w:cs="Arial"/>
          <w:color w:val="000000" w:themeColor="text1"/>
        </w:rPr>
        <w:t>One would also hope that in creating the ideal learning environment that children would display high levels of well-being as presented in the Leuven Scale for Well-being, (Lewis, H. 2018). To help further develop self-esteem a g</w:t>
      </w:r>
      <w:r w:rsidR="00D2170F" w:rsidRPr="001B22CF">
        <w:rPr>
          <w:rFonts w:ascii="Arial" w:hAnsi="Arial" w:cs="Arial"/>
          <w:color w:val="000000" w:themeColor="text1"/>
        </w:rPr>
        <w:t xml:space="preserve">rowth mindset </w:t>
      </w:r>
      <w:r w:rsidRPr="001B22CF">
        <w:rPr>
          <w:rFonts w:ascii="Arial" w:hAnsi="Arial" w:cs="Arial"/>
          <w:color w:val="000000" w:themeColor="text1"/>
        </w:rPr>
        <w:t xml:space="preserve">will be nurtured in the learning environment; </w:t>
      </w:r>
      <w:r w:rsidR="00D2170F" w:rsidRPr="001B22CF">
        <w:rPr>
          <w:rFonts w:ascii="Arial" w:hAnsi="Arial" w:cs="Arial"/>
          <w:color w:val="000000" w:themeColor="text1"/>
        </w:rPr>
        <w:t>characterised by an i</w:t>
      </w:r>
      <w:r w:rsidR="00D2170F" w:rsidRPr="001B22CF">
        <w:rPr>
          <w:rFonts w:ascii="Arial" w:eastAsia="Times New Roman" w:hAnsi="Arial" w:cs="Arial"/>
          <w:color w:val="000000" w:themeColor="text1"/>
          <w:shd w:val="clear" w:color="auto" w:fill="FFFFFF"/>
        </w:rPr>
        <w:t xml:space="preserve">ndividual who is not terrified of failure and is confident that after effort they will be able to learn the skill or knowledge, and then improve their performance. </w:t>
      </w:r>
      <w:r w:rsidRPr="001B22CF">
        <w:rPr>
          <w:rFonts w:ascii="Arial" w:hAnsi="Arial" w:cs="Arial"/>
          <w:color w:val="000000" w:themeColor="text1"/>
          <w:shd w:val="clear" w:color="auto" w:fill="FFFFFF"/>
        </w:rPr>
        <w:t xml:space="preserve">Furthermore, </w:t>
      </w:r>
      <w:r w:rsidR="00056F15" w:rsidRPr="001B22CF">
        <w:rPr>
          <w:rFonts w:ascii="Arial" w:hAnsi="Arial" w:cs="Arial"/>
          <w:color w:val="000000" w:themeColor="text1"/>
          <w:shd w:val="clear" w:color="auto" w:fill="FFFFFF"/>
        </w:rPr>
        <w:t>studies have found that</w:t>
      </w:r>
      <w:r w:rsidRPr="001B22CF">
        <w:rPr>
          <w:rFonts w:ascii="Arial" w:hAnsi="Arial" w:cs="Arial"/>
          <w:color w:val="000000" w:themeColor="text1"/>
          <w:shd w:val="clear" w:color="auto" w:fill="FFFFFF"/>
        </w:rPr>
        <w:t xml:space="preserve"> </w:t>
      </w:r>
      <w:r w:rsidR="00056F15" w:rsidRPr="001B22CF">
        <w:rPr>
          <w:rFonts w:ascii="Arial" w:hAnsi="Arial" w:cs="Arial"/>
          <w:color w:val="000000" w:themeColor="text1"/>
          <w:shd w:val="clear" w:color="auto" w:fill="FFFFFF"/>
        </w:rPr>
        <w:t>pupils</w:t>
      </w:r>
      <w:r w:rsidRPr="001B22CF">
        <w:rPr>
          <w:rFonts w:ascii="Arial" w:hAnsi="Arial" w:cs="Arial"/>
          <w:color w:val="000000" w:themeColor="text1"/>
          <w:shd w:val="clear" w:color="auto" w:fill="FFFFFF"/>
        </w:rPr>
        <w:t xml:space="preserve"> in the lowest 10th percentile of family income who </w:t>
      </w:r>
      <w:r w:rsidR="00056F15" w:rsidRPr="001B22CF">
        <w:rPr>
          <w:rFonts w:ascii="Arial" w:hAnsi="Arial" w:cs="Arial"/>
          <w:color w:val="000000" w:themeColor="text1"/>
          <w:shd w:val="clear" w:color="auto" w:fill="FFFFFF"/>
        </w:rPr>
        <w:t>displayed</w:t>
      </w:r>
      <w:r w:rsidRPr="001B22CF">
        <w:rPr>
          <w:rFonts w:ascii="Arial" w:hAnsi="Arial" w:cs="Arial"/>
          <w:color w:val="000000" w:themeColor="text1"/>
          <w:shd w:val="clear" w:color="auto" w:fill="FFFFFF"/>
        </w:rPr>
        <w:t xml:space="preserve"> a </w:t>
      </w:r>
      <w:r w:rsidR="00056F15" w:rsidRPr="001B22CF">
        <w:rPr>
          <w:rFonts w:ascii="Arial" w:hAnsi="Arial" w:cs="Arial"/>
          <w:color w:val="000000" w:themeColor="text1"/>
          <w:shd w:val="clear" w:color="auto" w:fill="FFFFFF"/>
        </w:rPr>
        <w:t>‘</w:t>
      </w:r>
      <w:r w:rsidRPr="001B22CF">
        <w:rPr>
          <w:rFonts w:ascii="Arial" w:hAnsi="Arial" w:cs="Arial"/>
          <w:color w:val="000000" w:themeColor="text1"/>
          <w:shd w:val="clear" w:color="auto" w:fill="FFFFFF"/>
        </w:rPr>
        <w:t xml:space="preserve">growth mindset </w:t>
      </w:r>
      <w:r w:rsidR="00056F15" w:rsidRPr="001B22CF">
        <w:rPr>
          <w:rFonts w:ascii="Arial" w:hAnsi="Arial" w:cs="Arial"/>
          <w:color w:val="000000" w:themeColor="text1"/>
          <w:shd w:val="clear" w:color="auto" w:fill="FFFFFF"/>
        </w:rPr>
        <w:t>presented with</w:t>
      </w:r>
      <w:r w:rsidRPr="001B22CF">
        <w:rPr>
          <w:rFonts w:ascii="Arial" w:hAnsi="Arial" w:cs="Arial"/>
          <w:color w:val="000000" w:themeColor="text1"/>
          <w:shd w:val="clear" w:color="auto" w:fill="FFFFFF"/>
        </w:rPr>
        <w:t xml:space="preserve"> academic performance as high as that of fixed mindset students from the 80th income percentile</w:t>
      </w:r>
      <w:r w:rsidR="00056F15" w:rsidRPr="001B22CF">
        <w:rPr>
          <w:rFonts w:ascii="Arial" w:hAnsi="Arial" w:cs="Arial"/>
          <w:color w:val="000000" w:themeColor="text1"/>
          <w:shd w:val="clear" w:color="auto" w:fill="FFFFFF"/>
        </w:rPr>
        <w:t xml:space="preserve">’, </w:t>
      </w:r>
      <w:r w:rsidR="00D2170F" w:rsidRPr="001B22CF">
        <w:rPr>
          <w:rFonts w:ascii="Arial" w:eastAsia="Times New Roman" w:hAnsi="Arial" w:cs="Arial"/>
          <w:color w:val="000000" w:themeColor="text1"/>
          <w:shd w:val="clear" w:color="auto" w:fill="FFFFFF"/>
        </w:rPr>
        <w:t>(</w:t>
      </w:r>
      <w:r w:rsidR="00056F15" w:rsidRPr="001B22CF">
        <w:rPr>
          <w:rFonts w:ascii="Arial" w:eastAsia="Times New Roman" w:hAnsi="Arial" w:cs="Arial"/>
          <w:color w:val="000000" w:themeColor="text1"/>
          <w:shd w:val="clear" w:color="auto" w:fill="FFFFFF"/>
        </w:rPr>
        <w:t xml:space="preserve">Claro, </w:t>
      </w:r>
      <w:proofErr w:type="spellStart"/>
      <w:r w:rsidR="00056F15" w:rsidRPr="001B22CF">
        <w:rPr>
          <w:rFonts w:ascii="Arial" w:eastAsia="Times New Roman" w:hAnsi="Arial" w:cs="Arial"/>
          <w:color w:val="000000" w:themeColor="text1"/>
          <w:shd w:val="clear" w:color="auto" w:fill="FFFFFF"/>
        </w:rPr>
        <w:t>Paunesku</w:t>
      </w:r>
      <w:proofErr w:type="spellEnd"/>
      <w:r w:rsidR="00056F15" w:rsidRPr="001B22CF">
        <w:rPr>
          <w:rFonts w:ascii="Arial" w:eastAsia="Times New Roman" w:hAnsi="Arial" w:cs="Arial"/>
          <w:color w:val="000000" w:themeColor="text1"/>
          <w:shd w:val="clear" w:color="auto" w:fill="FFFFFF"/>
        </w:rPr>
        <w:t xml:space="preserve">, </w:t>
      </w:r>
      <w:r w:rsidR="00D2170F" w:rsidRPr="001B22CF">
        <w:rPr>
          <w:rFonts w:ascii="Arial" w:eastAsia="Times New Roman" w:hAnsi="Arial" w:cs="Arial"/>
          <w:color w:val="000000" w:themeColor="text1"/>
          <w:shd w:val="clear" w:color="auto" w:fill="FFFFFF"/>
        </w:rPr>
        <w:t>Dweck,</w:t>
      </w:r>
      <w:r w:rsidRPr="001B22CF">
        <w:rPr>
          <w:rFonts w:ascii="Arial" w:eastAsia="Times New Roman" w:hAnsi="Arial" w:cs="Arial"/>
          <w:color w:val="000000" w:themeColor="text1"/>
          <w:shd w:val="clear" w:color="auto" w:fill="FFFFFF"/>
        </w:rPr>
        <w:t xml:space="preserve"> 2015</w:t>
      </w:r>
      <w:r w:rsidR="00056F15" w:rsidRPr="001B22CF">
        <w:rPr>
          <w:rFonts w:ascii="Arial" w:eastAsia="Times New Roman" w:hAnsi="Arial" w:cs="Arial"/>
          <w:color w:val="000000" w:themeColor="text1"/>
          <w:shd w:val="clear" w:color="auto" w:fill="FFFFFF"/>
        </w:rPr>
        <w:t>, p4</w:t>
      </w:r>
      <w:r w:rsidRPr="001B22CF">
        <w:rPr>
          <w:rFonts w:ascii="Arial" w:eastAsia="Times New Roman" w:hAnsi="Arial" w:cs="Arial"/>
          <w:color w:val="000000" w:themeColor="text1"/>
          <w:shd w:val="clear" w:color="auto" w:fill="FFFFFF"/>
        </w:rPr>
        <w:t>)</w:t>
      </w:r>
      <w:r w:rsidR="00056F15" w:rsidRPr="001B22CF">
        <w:rPr>
          <w:rFonts w:ascii="Arial" w:eastAsia="Times New Roman" w:hAnsi="Arial" w:cs="Arial"/>
          <w:color w:val="000000" w:themeColor="text1"/>
          <w:shd w:val="clear" w:color="auto" w:fill="FFFFFF"/>
        </w:rPr>
        <w:t xml:space="preserve">. </w:t>
      </w:r>
      <w:r w:rsidR="00D2170F" w:rsidRPr="001B22CF">
        <w:rPr>
          <w:rFonts w:ascii="Arial" w:eastAsia="Times New Roman" w:hAnsi="Arial" w:cs="Arial"/>
          <w:color w:val="000000" w:themeColor="text1"/>
          <w:shd w:val="clear" w:color="auto" w:fill="FFFFFF"/>
        </w:rPr>
        <w:t xml:space="preserve"> </w:t>
      </w:r>
    </w:p>
    <w:p w14:paraId="30D15FEA" w14:textId="70A78AFE" w:rsidR="00D2170F" w:rsidRPr="001B22CF" w:rsidRDefault="00D2170F" w:rsidP="00D2170F">
      <w:pPr>
        <w:spacing w:line="480" w:lineRule="auto"/>
        <w:ind w:left="-142"/>
        <w:rPr>
          <w:rFonts w:ascii="Arial" w:hAnsi="Arial" w:cs="Arial"/>
          <w:color w:val="000000" w:themeColor="text1"/>
        </w:rPr>
      </w:pPr>
      <w:r w:rsidRPr="001B22CF">
        <w:rPr>
          <w:rFonts w:ascii="Arial" w:hAnsi="Arial" w:cs="Arial"/>
          <w:color w:val="000000" w:themeColor="text1"/>
        </w:rPr>
        <w:t xml:space="preserve">An on-going U.S. research project into growth mindset and the learning environment has initially found that teachers who exhibit growth mindset qualities and standards enable pupils to have high expectations of themselves and a sense of being able to achieve despite any negative outside influences in other areas of their lives. This furthers the notion discussed earlier of the influence of an adult in the learning environment. </w:t>
      </w:r>
    </w:p>
    <w:p w14:paraId="05F77FEC" w14:textId="1A033B92" w:rsidR="00D2170F" w:rsidRDefault="00D2170F" w:rsidP="00D2170F">
      <w:pPr>
        <w:spacing w:line="480" w:lineRule="auto"/>
        <w:ind w:left="-142"/>
        <w:rPr>
          <w:rFonts w:ascii="Arial" w:eastAsia="Times New Roman" w:hAnsi="Arial" w:cs="Arial"/>
        </w:rPr>
      </w:pPr>
    </w:p>
    <w:p w14:paraId="7ADF6684" w14:textId="45852A5A" w:rsidR="00C17F62" w:rsidRPr="006B47C4" w:rsidRDefault="00652BBC" w:rsidP="006B47C4">
      <w:pPr>
        <w:spacing w:line="480" w:lineRule="auto"/>
        <w:ind w:left="-142"/>
        <w:rPr>
          <w:rFonts w:ascii="Arial" w:hAnsi="Arial" w:cs="Arial"/>
          <w:color w:val="000000" w:themeColor="text1"/>
          <w:sz w:val="28"/>
          <w:szCs w:val="28"/>
        </w:rPr>
      </w:pPr>
      <w:r w:rsidRPr="006B47C4">
        <w:rPr>
          <w:rFonts w:ascii="Arial" w:hAnsi="Arial" w:cs="Arial"/>
          <w:color w:val="000000" w:themeColor="text1"/>
        </w:rPr>
        <w:lastRenderedPageBreak/>
        <w:t xml:space="preserve">In conclusion, </w:t>
      </w:r>
      <w:r w:rsidR="00B32A94" w:rsidRPr="006B47C4">
        <w:rPr>
          <w:rFonts w:ascii="Arial" w:hAnsi="Arial" w:cs="Arial"/>
          <w:color w:val="000000" w:themeColor="text1"/>
        </w:rPr>
        <w:t xml:space="preserve">the discussion surrounding questioning highlights the need for adult interaction with the child for the purposes of scaffolding learning, but there is a need to balance this with child-initiated learning. The teacher needs to be aware of the purpose for which questions are being asked and which style will enable more effective learning. Questioning is an important aspect of pedagogy in the learning environment whether indoors or out, but equally the listening/thinking space before and after an answer is crucial. </w:t>
      </w:r>
      <w:r w:rsidR="006B47C4" w:rsidRPr="006B47C4">
        <w:rPr>
          <w:rFonts w:ascii="Arial" w:hAnsi="Arial" w:cs="Arial"/>
          <w:color w:val="000000" w:themeColor="text1"/>
        </w:rPr>
        <w:t xml:space="preserve">Despite the focus in the Foundation Phase and Successful Futures on the child being an independent learner, learning environments and opportunities are provided and enhanced through knowledgeable adult supervision. Future practice needs to be informed by the theories and research of others to be effective. </w:t>
      </w:r>
    </w:p>
    <w:p w14:paraId="550D321A" w14:textId="77777777" w:rsidR="00C17F62" w:rsidRDefault="00C17F62" w:rsidP="0055175C">
      <w:pPr>
        <w:spacing w:line="360" w:lineRule="auto"/>
        <w:rPr>
          <w:rFonts w:ascii="Arial" w:hAnsi="Arial" w:cs="Arial"/>
          <w:sz w:val="28"/>
          <w:szCs w:val="28"/>
        </w:rPr>
      </w:pPr>
    </w:p>
    <w:p w14:paraId="427C6848" w14:textId="77777777" w:rsidR="00C17F62" w:rsidRDefault="00C17F62" w:rsidP="0055175C">
      <w:pPr>
        <w:spacing w:line="360" w:lineRule="auto"/>
        <w:rPr>
          <w:rFonts w:ascii="Arial" w:hAnsi="Arial" w:cs="Arial"/>
          <w:sz w:val="28"/>
          <w:szCs w:val="28"/>
        </w:rPr>
      </w:pPr>
    </w:p>
    <w:p w14:paraId="4AEED7DF" w14:textId="77777777" w:rsidR="004720A8" w:rsidRDefault="004720A8" w:rsidP="0055175C">
      <w:pPr>
        <w:spacing w:line="360" w:lineRule="auto"/>
        <w:rPr>
          <w:rFonts w:ascii="Arial" w:hAnsi="Arial" w:cs="Arial"/>
          <w:sz w:val="28"/>
          <w:szCs w:val="28"/>
        </w:rPr>
      </w:pPr>
    </w:p>
    <w:p w14:paraId="6C2801EF" w14:textId="77777777" w:rsidR="004720A8" w:rsidRDefault="004720A8" w:rsidP="0055175C">
      <w:pPr>
        <w:spacing w:line="360" w:lineRule="auto"/>
        <w:rPr>
          <w:rFonts w:ascii="Arial" w:hAnsi="Arial" w:cs="Arial"/>
          <w:sz w:val="28"/>
          <w:szCs w:val="28"/>
        </w:rPr>
      </w:pPr>
    </w:p>
    <w:p w14:paraId="6C4667B0" w14:textId="77777777" w:rsidR="004720A8" w:rsidRDefault="004720A8" w:rsidP="0055175C">
      <w:pPr>
        <w:spacing w:line="360" w:lineRule="auto"/>
        <w:rPr>
          <w:rFonts w:ascii="Arial" w:hAnsi="Arial" w:cs="Arial"/>
          <w:sz w:val="28"/>
          <w:szCs w:val="28"/>
        </w:rPr>
      </w:pPr>
    </w:p>
    <w:p w14:paraId="22D30537" w14:textId="77777777" w:rsidR="004720A8" w:rsidRDefault="004720A8" w:rsidP="0055175C">
      <w:pPr>
        <w:spacing w:line="360" w:lineRule="auto"/>
        <w:rPr>
          <w:rFonts w:ascii="Arial" w:hAnsi="Arial" w:cs="Arial"/>
          <w:sz w:val="28"/>
          <w:szCs w:val="28"/>
        </w:rPr>
      </w:pPr>
    </w:p>
    <w:p w14:paraId="6D3E58E3" w14:textId="77777777" w:rsidR="004720A8" w:rsidRDefault="004720A8" w:rsidP="0055175C">
      <w:pPr>
        <w:spacing w:line="360" w:lineRule="auto"/>
        <w:rPr>
          <w:rFonts w:ascii="Arial" w:hAnsi="Arial" w:cs="Arial"/>
          <w:sz w:val="28"/>
          <w:szCs w:val="28"/>
        </w:rPr>
      </w:pPr>
    </w:p>
    <w:p w14:paraId="66D88AAB" w14:textId="77777777" w:rsidR="004720A8" w:rsidRDefault="004720A8" w:rsidP="0055175C">
      <w:pPr>
        <w:spacing w:line="360" w:lineRule="auto"/>
        <w:rPr>
          <w:rFonts w:ascii="Arial" w:hAnsi="Arial" w:cs="Arial"/>
          <w:sz w:val="28"/>
          <w:szCs w:val="28"/>
        </w:rPr>
      </w:pPr>
    </w:p>
    <w:p w14:paraId="438C0C95" w14:textId="77777777" w:rsidR="004720A8" w:rsidRDefault="004720A8" w:rsidP="0055175C">
      <w:pPr>
        <w:spacing w:line="360" w:lineRule="auto"/>
        <w:rPr>
          <w:rFonts w:ascii="Arial" w:hAnsi="Arial" w:cs="Arial"/>
          <w:sz w:val="28"/>
          <w:szCs w:val="28"/>
        </w:rPr>
      </w:pPr>
    </w:p>
    <w:p w14:paraId="0E84C2C8" w14:textId="77777777" w:rsidR="004720A8" w:rsidRDefault="004720A8" w:rsidP="0055175C">
      <w:pPr>
        <w:spacing w:line="360" w:lineRule="auto"/>
        <w:rPr>
          <w:rFonts w:ascii="Arial" w:hAnsi="Arial" w:cs="Arial"/>
          <w:sz w:val="28"/>
          <w:szCs w:val="28"/>
        </w:rPr>
      </w:pPr>
    </w:p>
    <w:p w14:paraId="77F527FC" w14:textId="77777777" w:rsidR="004720A8" w:rsidRDefault="004720A8" w:rsidP="0055175C">
      <w:pPr>
        <w:spacing w:line="360" w:lineRule="auto"/>
        <w:rPr>
          <w:rFonts w:ascii="Arial" w:hAnsi="Arial" w:cs="Arial"/>
          <w:sz w:val="28"/>
          <w:szCs w:val="28"/>
        </w:rPr>
      </w:pPr>
    </w:p>
    <w:p w14:paraId="49EA637B" w14:textId="77777777" w:rsidR="004720A8" w:rsidRDefault="004720A8" w:rsidP="0055175C">
      <w:pPr>
        <w:spacing w:line="360" w:lineRule="auto"/>
        <w:rPr>
          <w:rFonts w:ascii="Arial" w:hAnsi="Arial" w:cs="Arial"/>
          <w:sz w:val="28"/>
          <w:szCs w:val="28"/>
        </w:rPr>
      </w:pPr>
    </w:p>
    <w:p w14:paraId="0DC80CC6" w14:textId="77777777" w:rsidR="004720A8" w:rsidRDefault="004720A8" w:rsidP="0055175C">
      <w:pPr>
        <w:spacing w:line="360" w:lineRule="auto"/>
        <w:rPr>
          <w:rFonts w:ascii="Arial" w:hAnsi="Arial" w:cs="Arial"/>
          <w:sz w:val="28"/>
          <w:szCs w:val="28"/>
        </w:rPr>
      </w:pPr>
    </w:p>
    <w:p w14:paraId="3BF56607" w14:textId="77777777" w:rsidR="004720A8" w:rsidRDefault="004720A8" w:rsidP="0055175C">
      <w:pPr>
        <w:spacing w:line="360" w:lineRule="auto"/>
        <w:rPr>
          <w:rFonts w:ascii="Arial" w:hAnsi="Arial" w:cs="Arial"/>
          <w:sz w:val="28"/>
          <w:szCs w:val="28"/>
        </w:rPr>
      </w:pPr>
    </w:p>
    <w:p w14:paraId="5B43EE62" w14:textId="77777777" w:rsidR="004720A8" w:rsidRDefault="004720A8" w:rsidP="0055175C">
      <w:pPr>
        <w:spacing w:line="360" w:lineRule="auto"/>
        <w:rPr>
          <w:rFonts w:ascii="Arial" w:hAnsi="Arial" w:cs="Arial"/>
          <w:sz w:val="28"/>
          <w:szCs w:val="28"/>
        </w:rPr>
      </w:pPr>
    </w:p>
    <w:p w14:paraId="6298278D" w14:textId="77777777" w:rsidR="008E66BA" w:rsidRDefault="008E66BA" w:rsidP="0055175C">
      <w:pPr>
        <w:spacing w:line="360" w:lineRule="auto"/>
        <w:rPr>
          <w:rFonts w:ascii="Arial" w:hAnsi="Arial" w:cs="Arial"/>
          <w:sz w:val="28"/>
          <w:szCs w:val="28"/>
        </w:rPr>
      </w:pPr>
    </w:p>
    <w:p w14:paraId="1B42925C" w14:textId="444D3FDF" w:rsidR="00C17F62" w:rsidRDefault="00755303" w:rsidP="0055175C">
      <w:pPr>
        <w:spacing w:line="360" w:lineRule="auto"/>
        <w:rPr>
          <w:rFonts w:ascii="Arial" w:hAnsi="Arial" w:cs="Arial"/>
          <w:sz w:val="28"/>
          <w:szCs w:val="28"/>
        </w:rPr>
      </w:pPr>
      <w:r>
        <w:rPr>
          <w:rFonts w:ascii="Arial" w:hAnsi="Arial" w:cs="Arial"/>
          <w:sz w:val="28"/>
          <w:szCs w:val="28"/>
        </w:rPr>
        <w:lastRenderedPageBreak/>
        <w:t xml:space="preserve">Reference List: </w:t>
      </w:r>
    </w:p>
    <w:p w14:paraId="5F66ED50" w14:textId="1DC5AD7F" w:rsidR="00755303" w:rsidRDefault="00755303" w:rsidP="0055175C">
      <w:pPr>
        <w:spacing w:line="360" w:lineRule="auto"/>
        <w:rPr>
          <w:rFonts w:ascii="Arial" w:hAnsi="Arial" w:cs="Arial"/>
          <w:sz w:val="28"/>
          <w:szCs w:val="28"/>
        </w:rPr>
      </w:pPr>
      <w:r w:rsidRPr="00E10F29">
        <w:rPr>
          <w:rFonts w:ascii="Arial" w:hAnsi="Arial" w:cs="Arial"/>
          <w:b/>
        </w:rPr>
        <w:t xml:space="preserve">Books </w:t>
      </w:r>
      <w:r>
        <w:rPr>
          <w:rFonts w:ascii="Arial" w:hAnsi="Arial" w:cs="Arial"/>
          <w:sz w:val="28"/>
          <w:szCs w:val="28"/>
        </w:rPr>
        <w:t xml:space="preserve">– </w:t>
      </w:r>
    </w:p>
    <w:p w14:paraId="439DA266" w14:textId="019D37D8" w:rsidR="00755303" w:rsidRPr="009A7572" w:rsidRDefault="00755303" w:rsidP="00755303">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Alexander, R. (2008) ‘</w:t>
      </w:r>
      <w:r w:rsidRPr="009A7572">
        <w:rPr>
          <w:rFonts w:ascii="Arial" w:eastAsia="Times New Roman" w:hAnsi="Arial" w:cs="Arial"/>
          <w:i/>
          <w:color w:val="000000" w:themeColor="text1"/>
          <w:shd w:val="clear" w:color="auto" w:fill="FFFFFF"/>
        </w:rPr>
        <w:t>Towards Dialogic Teaching: Rethinking Classroom Talk’</w:t>
      </w:r>
      <w:r w:rsidRPr="009A7572">
        <w:rPr>
          <w:rFonts w:ascii="Arial" w:eastAsia="Times New Roman" w:hAnsi="Arial" w:cs="Arial"/>
          <w:color w:val="000000" w:themeColor="text1"/>
          <w:shd w:val="clear" w:color="auto" w:fill="FFFFFF"/>
        </w:rPr>
        <w:t>. 4</w:t>
      </w:r>
      <w:r w:rsidRPr="009A7572">
        <w:rPr>
          <w:rFonts w:ascii="Arial" w:eastAsia="Times New Roman" w:hAnsi="Arial" w:cs="Arial"/>
          <w:color w:val="000000" w:themeColor="text1"/>
          <w:shd w:val="clear" w:color="auto" w:fill="FFFFFF"/>
          <w:vertAlign w:val="superscript"/>
        </w:rPr>
        <w:t>th</w:t>
      </w:r>
      <w:r w:rsidRPr="009A7572">
        <w:rPr>
          <w:rFonts w:ascii="Arial" w:eastAsia="Times New Roman" w:hAnsi="Arial" w:cs="Arial"/>
          <w:color w:val="000000" w:themeColor="text1"/>
          <w:shd w:val="clear" w:color="auto" w:fill="FFFFFF"/>
        </w:rPr>
        <w:t xml:space="preserve"> ed. York: Dialogos UK Ltd.</w:t>
      </w:r>
    </w:p>
    <w:p w14:paraId="7A8FDD1D" w14:textId="7C229452" w:rsidR="00755303" w:rsidRPr="009A7572" w:rsidRDefault="00755303" w:rsidP="00755303">
      <w:pPr>
        <w:spacing w:line="276" w:lineRule="auto"/>
        <w:rPr>
          <w:rFonts w:ascii="Arial" w:eastAsia="Times New Roman" w:hAnsi="Arial" w:cs="Arial"/>
          <w:color w:val="000000" w:themeColor="text1"/>
          <w:shd w:val="clear" w:color="auto" w:fill="FFFFFF"/>
        </w:rPr>
      </w:pPr>
    </w:p>
    <w:p w14:paraId="2DA3D7DE" w14:textId="5FC8D890" w:rsidR="00755303" w:rsidRPr="009A7572" w:rsidRDefault="00755303" w:rsidP="00755303">
      <w:pPr>
        <w:spacing w:line="276" w:lineRule="auto"/>
        <w:rPr>
          <w:rFonts w:ascii="Arial" w:eastAsia="Times New Roman" w:hAnsi="Arial" w:cs="Arial"/>
          <w:color w:val="000000" w:themeColor="text1"/>
        </w:rPr>
      </w:pPr>
      <w:r w:rsidRPr="009A7572">
        <w:rPr>
          <w:rFonts w:ascii="Arial" w:eastAsia="Times New Roman" w:hAnsi="Arial" w:cs="Arial"/>
          <w:color w:val="000000" w:themeColor="text1"/>
        </w:rPr>
        <w:t xml:space="preserve">Bates, B. (2016) </w:t>
      </w:r>
      <w:r w:rsidR="008877D6" w:rsidRPr="009A7572">
        <w:rPr>
          <w:rFonts w:ascii="Arial" w:eastAsia="Times New Roman" w:hAnsi="Arial" w:cs="Arial"/>
          <w:color w:val="000000" w:themeColor="text1"/>
        </w:rPr>
        <w:t>‘</w:t>
      </w:r>
      <w:r w:rsidRPr="009A7572">
        <w:rPr>
          <w:rFonts w:ascii="Arial" w:eastAsia="Times New Roman" w:hAnsi="Arial" w:cs="Arial"/>
          <w:i/>
          <w:color w:val="000000" w:themeColor="text1"/>
        </w:rPr>
        <w:t>Learning Theories simplified: ...and How to apply them to teaching</w:t>
      </w:r>
      <w:r w:rsidRPr="009A7572">
        <w:rPr>
          <w:rFonts w:ascii="Arial" w:eastAsia="Times New Roman" w:hAnsi="Arial" w:cs="Arial"/>
          <w:color w:val="000000" w:themeColor="text1"/>
        </w:rPr>
        <w:t>,</w:t>
      </w:r>
      <w:r w:rsidR="008877D6" w:rsidRPr="009A7572">
        <w:rPr>
          <w:rFonts w:ascii="Arial" w:eastAsia="Times New Roman" w:hAnsi="Arial" w:cs="Arial"/>
          <w:color w:val="000000" w:themeColor="text1"/>
        </w:rPr>
        <w:t>’</w:t>
      </w:r>
      <w:r w:rsidRPr="009A7572">
        <w:rPr>
          <w:rFonts w:ascii="Arial" w:eastAsia="Times New Roman" w:hAnsi="Arial" w:cs="Arial"/>
          <w:color w:val="000000" w:themeColor="text1"/>
        </w:rPr>
        <w:t xml:space="preserve"> </w:t>
      </w:r>
      <w:r w:rsidR="008877D6" w:rsidRPr="009A7572">
        <w:rPr>
          <w:rFonts w:ascii="Arial" w:eastAsia="Times New Roman" w:hAnsi="Arial" w:cs="Arial"/>
          <w:color w:val="000000" w:themeColor="text1"/>
        </w:rPr>
        <w:t xml:space="preserve">London: </w:t>
      </w:r>
      <w:r w:rsidRPr="009A7572">
        <w:rPr>
          <w:rFonts w:ascii="Arial" w:eastAsia="Times New Roman" w:hAnsi="Arial" w:cs="Arial"/>
          <w:color w:val="000000" w:themeColor="text1"/>
        </w:rPr>
        <w:t>Sage</w:t>
      </w:r>
      <w:r w:rsidR="008877D6" w:rsidRPr="009A7572">
        <w:rPr>
          <w:rFonts w:ascii="Arial" w:eastAsia="Times New Roman" w:hAnsi="Arial" w:cs="Arial"/>
          <w:color w:val="000000" w:themeColor="text1"/>
        </w:rPr>
        <w:t xml:space="preserve"> Publications Ltd.</w:t>
      </w:r>
    </w:p>
    <w:p w14:paraId="183DB03B" w14:textId="119E85ED" w:rsidR="008877D6" w:rsidRPr="009A7572" w:rsidRDefault="008877D6" w:rsidP="00755303">
      <w:pPr>
        <w:spacing w:line="276" w:lineRule="auto"/>
        <w:rPr>
          <w:rFonts w:ascii="Arial" w:eastAsia="Times New Roman" w:hAnsi="Arial" w:cs="Arial"/>
          <w:color w:val="000000" w:themeColor="text1"/>
        </w:rPr>
      </w:pPr>
    </w:p>
    <w:p w14:paraId="1D28B7F6" w14:textId="1E3827B6" w:rsidR="008877D6" w:rsidRPr="009A7572" w:rsidRDefault="008877D6" w:rsidP="008877D6">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Black, P. et al. (2003) ‘</w:t>
      </w:r>
      <w:r w:rsidRPr="009A7572">
        <w:rPr>
          <w:rFonts w:ascii="Arial" w:eastAsia="Times New Roman" w:hAnsi="Arial" w:cs="Arial"/>
          <w:i/>
          <w:color w:val="000000" w:themeColor="text1"/>
          <w:shd w:val="clear" w:color="auto" w:fill="FFFFFF"/>
        </w:rPr>
        <w:t>Assessment for Learning – Putting it into practice’,</w:t>
      </w:r>
      <w:r w:rsidRPr="009A7572">
        <w:rPr>
          <w:rFonts w:ascii="Arial" w:eastAsia="Times New Roman" w:hAnsi="Arial" w:cs="Arial"/>
          <w:color w:val="000000" w:themeColor="text1"/>
          <w:shd w:val="clear" w:color="auto" w:fill="FFFFFF"/>
        </w:rPr>
        <w:t xml:space="preserve"> England: Open University Press. </w:t>
      </w:r>
    </w:p>
    <w:p w14:paraId="6B583453" w14:textId="31DC51BC" w:rsidR="008877D6" w:rsidRPr="009A7572" w:rsidRDefault="008877D6" w:rsidP="008877D6">
      <w:pPr>
        <w:spacing w:line="276" w:lineRule="auto"/>
        <w:rPr>
          <w:rFonts w:ascii="Arial" w:eastAsia="Times New Roman" w:hAnsi="Arial" w:cs="Arial"/>
          <w:color w:val="000000" w:themeColor="text1"/>
          <w:shd w:val="clear" w:color="auto" w:fill="FFFFFF"/>
        </w:rPr>
      </w:pPr>
    </w:p>
    <w:p w14:paraId="6C385D41" w14:textId="2273ABBA" w:rsidR="008877D6" w:rsidRPr="009A7572" w:rsidRDefault="008877D6" w:rsidP="008877D6">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 xml:space="preserve">Bloom, B.S. (1956) ‘Taxonomy of educational </w:t>
      </w:r>
      <w:proofErr w:type="spellStart"/>
      <w:r w:rsidRPr="009A7572">
        <w:rPr>
          <w:rFonts w:ascii="Arial" w:eastAsia="Times New Roman" w:hAnsi="Arial" w:cs="Arial"/>
          <w:color w:val="000000" w:themeColor="text1"/>
          <w:shd w:val="clear" w:color="auto" w:fill="FFFFFF"/>
        </w:rPr>
        <w:t>onjectives</w:t>
      </w:r>
      <w:proofErr w:type="spellEnd"/>
      <w:r w:rsidRPr="009A7572">
        <w:rPr>
          <w:rFonts w:ascii="Arial" w:eastAsia="Times New Roman" w:hAnsi="Arial" w:cs="Arial"/>
          <w:color w:val="000000" w:themeColor="text1"/>
          <w:shd w:val="clear" w:color="auto" w:fill="FFFFFF"/>
        </w:rPr>
        <w:t xml:space="preserve">: </w:t>
      </w:r>
      <w:proofErr w:type="gramStart"/>
      <w:r w:rsidRPr="009A7572">
        <w:rPr>
          <w:rFonts w:ascii="Arial" w:eastAsia="Times New Roman" w:hAnsi="Arial" w:cs="Arial"/>
          <w:color w:val="000000" w:themeColor="text1"/>
          <w:shd w:val="clear" w:color="auto" w:fill="FFFFFF"/>
        </w:rPr>
        <w:t>the</w:t>
      </w:r>
      <w:proofErr w:type="gramEnd"/>
      <w:r w:rsidRPr="009A7572">
        <w:rPr>
          <w:rFonts w:ascii="Arial" w:eastAsia="Times New Roman" w:hAnsi="Arial" w:cs="Arial"/>
          <w:color w:val="000000" w:themeColor="text1"/>
          <w:shd w:val="clear" w:color="auto" w:fill="FFFFFF"/>
        </w:rPr>
        <w:t xml:space="preserve"> Classification of Educational Goals’, London: Longman Group Ltd</w:t>
      </w:r>
    </w:p>
    <w:p w14:paraId="53FB1D20" w14:textId="639940D2" w:rsidR="008877D6" w:rsidRPr="009A7572" w:rsidRDefault="008877D6" w:rsidP="008877D6">
      <w:pPr>
        <w:spacing w:line="276" w:lineRule="auto"/>
        <w:rPr>
          <w:rFonts w:ascii="Arial" w:eastAsia="Times New Roman" w:hAnsi="Arial" w:cs="Arial"/>
          <w:color w:val="000000" w:themeColor="text1"/>
          <w:shd w:val="clear" w:color="auto" w:fill="FFFFFF"/>
        </w:rPr>
      </w:pPr>
    </w:p>
    <w:p w14:paraId="0FC2E07E" w14:textId="42F1A8B3" w:rsidR="008877D6" w:rsidRPr="009A7572" w:rsidRDefault="008877D6" w:rsidP="008877D6">
      <w:pPr>
        <w:spacing w:line="276" w:lineRule="auto"/>
        <w:rPr>
          <w:rFonts w:ascii="Arial" w:eastAsia="Times New Roman" w:hAnsi="Arial" w:cs="Arial"/>
          <w:color w:val="000000" w:themeColor="text1"/>
          <w:sz w:val="20"/>
          <w:szCs w:val="20"/>
          <w:shd w:val="clear" w:color="auto" w:fill="FFFFFF"/>
        </w:rPr>
      </w:pPr>
      <w:r w:rsidRPr="009A7572">
        <w:rPr>
          <w:rFonts w:ascii="Arial" w:eastAsia="Times New Roman" w:hAnsi="Arial" w:cs="Arial"/>
          <w:color w:val="000000" w:themeColor="text1"/>
          <w:shd w:val="clear" w:color="auto" w:fill="FFFFFF"/>
        </w:rPr>
        <w:t>Edwards, A.D. and Westgate, DPG. (1994) ‘</w:t>
      </w:r>
      <w:r w:rsidRPr="009A7572">
        <w:rPr>
          <w:rFonts w:ascii="Arial" w:eastAsia="Times New Roman" w:hAnsi="Arial" w:cs="Arial"/>
          <w:i/>
          <w:color w:val="000000" w:themeColor="text1"/>
          <w:shd w:val="clear" w:color="auto" w:fill="FFFFFF"/>
        </w:rPr>
        <w:t xml:space="preserve">Investigating classroom talk’. </w:t>
      </w:r>
      <w:r w:rsidRPr="009A7572">
        <w:rPr>
          <w:rFonts w:ascii="Arial" w:eastAsia="Times New Roman" w:hAnsi="Arial" w:cs="Arial"/>
          <w:color w:val="000000" w:themeColor="text1"/>
          <w:shd w:val="clear" w:color="auto" w:fill="FFFFFF"/>
        </w:rPr>
        <w:t xml:space="preserve"> 2</w:t>
      </w:r>
      <w:r w:rsidRPr="009A7572">
        <w:rPr>
          <w:rFonts w:ascii="Arial" w:eastAsia="Times New Roman" w:hAnsi="Arial" w:cs="Arial"/>
          <w:color w:val="000000" w:themeColor="text1"/>
          <w:shd w:val="clear" w:color="auto" w:fill="FFFFFF"/>
          <w:vertAlign w:val="superscript"/>
        </w:rPr>
        <w:t>nd</w:t>
      </w:r>
      <w:r w:rsidRPr="009A7572">
        <w:rPr>
          <w:rFonts w:ascii="Arial" w:eastAsia="Times New Roman" w:hAnsi="Arial" w:cs="Arial"/>
          <w:color w:val="000000" w:themeColor="text1"/>
          <w:shd w:val="clear" w:color="auto" w:fill="FFFFFF"/>
        </w:rPr>
        <w:t xml:space="preserve"> ed. Fully revised and extended, London: The Falmer Press</w:t>
      </w:r>
      <w:r w:rsidRPr="009A7572">
        <w:rPr>
          <w:rFonts w:ascii="Arial" w:eastAsia="Times New Roman" w:hAnsi="Arial" w:cs="Arial"/>
          <w:color w:val="000000" w:themeColor="text1"/>
          <w:sz w:val="20"/>
          <w:szCs w:val="20"/>
          <w:shd w:val="clear" w:color="auto" w:fill="FFFFFF"/>
        </w:rPr>
        <w:t xml:space="preserve">. </w:t>
      </w:r>
    </w:p>
    <w:p w14:paraId="422AEBBC" w14:textId="4BE1A9B4" w:rsidR="008877D6" w:rsidRPr="009A7572" w:rsidRDefault="008877D6" w:rsidP="008877D6">
      <w:pPr>
        <w:rPr>
          <w:rFonts w:ascii="Arial" w:eastAsia="Times New Roman" w:hAnsi="Arial" w:cs="Arial"/>
          <w:color w:val="000000" w:themeColor="text1"/>
          <w:sz w:val="20"/>
          <w:szCs w:val="20"/>
          <w:shd w:val="clear" w:color="auto" w:fill="FFFFFF"/>
        </w:rPr>
      </w:pPr>
    </w:p>
    <w:p w14:paraId="02819B1F" w14:textId="34314C82" w:rsidR="008877D6" w:rsidRPr="009A7572" w:rsidRDefault="008877D6" w:rsidP="008877D6">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Gershon, M. (2013). ‘</w:t>
      </w:r>
      <w:r w:rsidRPr="009A7572">
        <w:rPr>
          <w:rFonts w:ascii="Arial" w:eastAsia="Times New Roman" w:hAnsi="Arial" w:cs="Arial"/>
          <w:i/>
          <w:color w:val="000000" w:themeColor="text1"/>
          <w:shd w:val="clear" w:color="auto" w:fill="FFFFFF"/>
        </w:rPr>
        <w:t>How to use Questioning in the Classroom: The Complete Guide’</w:t>
      </w:r>
      <w:r w:rsidRPr="009A7572">
        <w:rPr>
          <w:rFonts w:ascii="Arial" w:eastAsia="Times New Roman" w:hAnsi="Arial" w:cs="Arial"/>
          <w:color w:val="000000" w:themeColor="text1"/>
          <w:shd w:val="clear" w:color="auto" w:fill="FFFFFF"/>
        </w:rPr>
        <w:t xml:space="preserve"> (The ‘How To...’ Great Classroom Teaching Series Book 5) Kindle ed.</w:t>
      </w:r>
    </w:p>
    <w:p w14:paraId="6250F051" w14:textId="56202C24" w:rsidR="008877D6" w:rsidRPr="009A7572" w:rsidRDefault="008877D6" w:rsidP="008877D6">
      <w:pPr>
        <w:spacing w:line="276" w:lineRule="auto"/>
        <w:rPr>
          <w:rFonts w:ascii="Arial" w:eastAsia="Times New Roman" w:hAnsi="Arial" w:cs="Arial"/>
          <w:color w:val="000000" w:themeColor="text1"/>
          <w:shd w:val="clear" w:color="auto" w:fill="FFFFFF"/>
        </w:rPr>
      </w:pPr>
    </w:p>
    <w:p w14:paraId="29E300AE" w14:textId="7BF3E1FF" w:rsidR="008877D6" w:rsidRPr="009A7572" w:rsidRDefault="008877D6" w:rsidP="008877D6">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Gershon, M. (2013). ‘</w:t>
      </w:r>
      <w:r w:rsidRPr="009A7572">
        <w:rPr>
          <w:rFonts w:ascii="Arial" w:eastAsia="Times New Roman" w:hAnsi="Arial" w:cs="Arial"/>
          <w:i/>
          <w:color w:val="000000" w:themeColor="text1"/>
          <w:shd w:val="clear" w:color="auto" w:fill="FFFFFF"/>
        </w:rPr>
        <w:t>How to use Bloom’s taxonomy in the classroom: The Complete Guide</w:t>
      </w:r>
      <w:r w:rsidRPr="009A7572">
        <w:rPr>
          <w:rFonts w:ascii="Arial" w:eastAsia="Times New Roman" w:hAnsi="Arial" w:cs="Arial"/>
          <w:color w:val="000000" w:themeColor="text1"/>
          <w:shd w:val="clear" w:color="auto" w:fill="FFFFFF"/>
        </w:rPr>
        <w:t>’ (The How To...) Great Classroom Teaching Series Book 8) Kindle ed.</w:t>
      </w:r>
    </w:p>
    <w:p w14:paraId="5631FC28" w14:textId="56A36292" w:rsidR="008877D6" w:rsidRPr="009A7572" w:rsidRDefault="008877D6" w:rsidP="008877D6">
      <w:pPr>
        <w:spacing w:line="276" w:lineRule="auto"/>
        <w:rPr>
          <w:rFonts w:ascii="Arial" w:eastAsia="Times New Roman" w:hAnsi="Arial" w:cs="Arial"/>
          <w:color w:val="000000" w:themeColor="text1"/>
          <w:shd w:val="clear" w:color="auto" w:fill="FFFFFF"/>
        </w:rPr>
      </w:pPr>
    </w:p>
    <w:p w14:paraId="2EBBC9D9" w14:textId="77777777" w:rsidR="009A7572" w:rsidRPr="009A7572" w:rsidRDefault="009A7572" w:rsidP="009A7572">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Gray, C. and Macblain, S. ‘</w:t>
      </w:r>
      <w:r w:rsidRPr="009A7572">
        <w:rPr>
          <w:rFonts w:ascii="Arial" w:eastAsia="Times New Roman" w:hAnsi="Arial" w:cs="Arial"/>
          <w:i/>
          <w:color w:val="000000" w:themeColor="text1"/>
          <w:shd w:val="clear" w:color="auto" w:fill="FFFFFF"/>
        </w:rPr>
        <w:t>Learning Theories in Childhood’</w:t>
      </w:r>
      <w:r w:rsidRPr="009A7572">
        <w:rPr>
          <w:rFonts w:ascii="Arial" w:eastAsia="Times New Roman" w:hAnsi="Arial" w:cs="Arial"/>
          <w:color w:val="000000" w:themeColor="text1"/>
          <w:shd w:val="clear" w:color="auto" w:fill="FFFFFF"/>
        </w:rPr>
        <w:t>, London: Sage Publications Ltd.</w:t>
      </w:r>
    </w:p>
    <w:p w14:paraId="031247A9" w14:textId="77777777" w:rsidR="009A7572" w:rsidRPr="009A7572" w:rsidRDefault="009A7572" w:rsidP="008877D6">
      <w:pPr>
        <w:spacing w:line="276" w:lineRule="auto"/>
        <w:rPr>
          <w:rFonts w:ascii="Arial" w:eastAsia="Times New Roman" w:hAnsi="Arial" w:cs="Arial"/>
          <w:color w:val="000000" w:themeColor="text1"/>
          <w:shd w:val="clear" w:color="auto" w:fill="FFFFFF"/>
        </w:rPr>
      </w:pPr>
    </w:p>
    <w:p w14:paraId="0CEDE498" w14:textId="753B6804" w:rsidR="008877D6" w:rsidRPr="009A7572" w:rsidRDefault="008877D6" w:rsidP="008877D6">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Grigg, R. (2015). ‘</w:t>
      </w:r>
      <w:r w:rsidRPr="009A7572">
        <w:rPr>
          <w:rFonts w:ascii="Arial" w:eastAsia="Times New Roman" w:hAnsi="Arial" w:cs="Arial"/>
          <w:i/>
          <w:color w:val="000000" w:themeColor="text1"/>
          <w:shd w:val="clear" w:color="auto" w:fill="FFFFFF"/>
        </w:rPr>
        <w:t>Becoming an outstanding Primary School Teacher’</w:t>
      </w:r>
      <w:r w:rsidRPr="009A7572">
        <w:rPr>
          <w:rFonts w:ascii="Arial" w:eastAsia="Times New Roman" w:hAnsi="Arial" w:cs="Arial"/>
          <w:color w:val="000000" w:themeColor="text1"/>
          <w:shd w:val="clear" w:color="auto" w:fill="FFFFFF"/>
        </w:rPr>
        <w:t>, London: Routledge.</w:t>
      </w:r>
    </w:p>
    <w:p w14:paraId="77944B6B" w14:textId="0F1E52B7" w:rsidR="009A7572" w:rsidRPr="009A7572" w:rsidRDefault="009A7572" w:rsidP="008877D6">
      <w:pPr>
        <w:spacing w:line="276" w:lineRule="auto"/>
        <w:rPr>
          <w:rFonts w:ascii="Arial" w:eastAsia="Times New Roman" w:hAnsi="Arial" w:cs="Arial"/>
          <w:color w:val="000000" w:themeColor="text1"/>
          <w:shd w:val="clear" w:color="auto" w:fill="FFFFFF"/>
        </w:rPr>
      </w:pPr>
    </w:p>
    <w:p w14:paraId="7C42B9B8" w14:textId="4D8FB10C" w:rsidR="009A7572" w:rsidRPr="009A7572" w:rsidRDefault="009A7572" w:rsidP="009A7572">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Kerry, T. (2002) ‘</w:t>
      </w:r>
      <w:r w:rsidRPr="009A7572">
        <w:rPr>
          <w:rFonts w:ascii="Arial" w:eastAsia="Times New Roman" w:hAnsi="Arial" w:cs="Arial"/>
          <w:i/>
          <w:color w:val="000000" w:themeColor="text1"/>
          <w:shd w:val="clear" w:color="auto" w:fill="FFFFFF"/>
        </w:rPr>
        <w:t>Explaining and Questioning’</w:t>
      </w:r>
      <w:r w:rsidRPr="009A7572">
        <w:rPr>
          <w:rFonts w:ascii="Arial" w:eastAsia="Times New Roman" w:hAnsi="Arial" w:cs="Arial"/>
          <w:color w:val="000000" w:themeColor="text1"/>
          <w:shd w:val="clear" w:color="auto" w:fill="FFFFFF"/>
        </w:rPr>
        <w:t>. Mastering Teaching Skills Series, Cheltenham: Nelson Thornes.</w:t>
      </w:r>
    </w:p>
    <w:p w14:paraId="1C87EFFB" w14:textId="260E22C3" w:rsidR="009A7572" w:rsidRPr="009A7572" w:rsidRDefault="009A7572" w:rsidP="009A7572">
      <w:pPr>
        <w:spacing w:line="276" w:lineRule="auto"/>
        <w:rPr>
          <w:rFonts w:ascii="Arial" w:eastAsia="Times New Roman" w:hAnsi="Arial" w:cs="Arial"/>
          <w:color w:val="000000" w:themeColor="text1"/>
          <w:shd w:val="clear" w:color="auto" w:fill="FFFFFF"/>
        </w:rPr>
      </w:pPr>
    </w:p>
    <w:p w14:paraId="640C5AE0" w14:textId="62113434" w:rsidR="009A7572" w:rsidRDefault="009A7572" w:rsidP="009A7572">
      <w:pPr>
        <w:spacing w:line="276" w:lineRule="auto"/>
        <w:rPr>
          <w:rFonts w:ascii="Arial" w:eastAsia="Times New Roman" w:hAnsi="Arial" w:cs="Arial"/>
          <w:color w:val="000000" w:themeColor="text1"/>
        </w:rPr>
      </w:pPr>
      <w:r w:rsidRPr="009A7572">
        <w:rPr>
          <w:rFonts w:ascii="Arial" w:eastAsia="Times New Roman" w:hAnsi="Arial" w:cs="Arial"/>
          <w:color w:val="000000" w:themeColor="text1"/>
        </w:rPr>
        <w:t>Kolb, D. (1984), ‘</w:t>
      </w:r>
      <w:r w:rsidRPr="009A7572">
        <w:rPr>
          <w:rFonts w:ascii="Arial" w:eastAsia="Times New Roman" w:hAnsi="Arial" w:cs="Arial"/>
          <w:i/>
          <w:color w:val="000000" w:themeColor="text1"/>
        </w:rPr>
        <w:t xml:space="preserve">Experiential Learning: Experience as the source of Learning and Development’, </w:t>
      </w:r>
      <w:r w:rsidRPr="009A7572">
        <w:rPr>
          <w:rFonts w:ascii="Arial" w:eastAsia="Times New Roman" w:hAnsi="Arial" w:cs="Arial"/>
          <w:color w:val="000000" w:themeColor="text1"/>
        </w:rPr>
        <w:t>New Jersey</w:t>
      </w:r>
      <w:r>
        <w:rPr>
          <w:rFonts w:ascii="Arial" w:eastAsia="Times New Roman" w:hAnsi="Arial" w:cs="Arial"/>
          <w:color w:val="000000" w:themeColor="text1"/>
        </w:rPr>
        <w:t xml:space="preserve">: </w:t>
      </w:r>
      <w:r w:rsidRPr="009A7572">
        <w:rPr>
          <w:rFonts w:ascii="Arial" w:eastAsia="Times New Roman" w:hAnsi="Arial" w:cs="Arial"/>
          <w:color w:val="000000" w:themeColor="text1"/>
        </w:rPr>
        <w:t xml:space="preserve">Prentice Hall Inc. </w:t>
      </w:r>
    </w:p>
    <w:p w14:paraId="490C9ACA" w14:textId="039B0071" w:rsidR="009A7572" w:rsidRDefault="009A7572" w:rsidP="009A7572">
      <w:pPr>
        <w:spacing w:line="276" w:lineRule="auto"/>
        <w:rPr>
          <w:rFonts w:ascii="Arial" w:eastAsia="Times New Roman" w:hAnsi="Arial" w:cs="Arial"/>
          <w:color w:val="000000" w:themeColor="text1"/>
        </w:rPr>
      </w:pPr>
    </w:p>
    <w:p w14:paraId="08DDEC5F" w14:textId="751AD726" w:rsidR="009A7572" w:rsidRDefault="009A7572" w:rsidP="009A7572">
      <w:pPr>
        <w:rPr>
          <w:rFonts w:ascii="Arial" w:eastAsia="Times New Roman" w:hAnsi="Arial" w:cs="Arial"/>
          <w:color w:val="666666"/>
          <w:shd w:val="clear" w:color="auto" w:fill="FFFFFF"/>
        </w:rPr>
      </w:pPr>
      <w:r w:rsidRPr="009A7572">
        <w:rPr>
          <w:rFonts w:ascii="Arial" w:eastAsia="Times New Roman" w:hAnsi="Arial" w:cs="Arial"/>
          <w:color w:val="000000" w:themeColor="text1"/>
          <w:shd w:val="clear" w:color="auto" w:fill="FFFFFF"/>
        </w:rPr>
        <w:t xml:space="preserve">MacBlain, S. (2014), </w:t>
      </w:r>
      <w:r>
        <w:rPr>
          <w:rFonts w:ascii="Arial" w:eastAsia="Times New Roman" w:hAnsi="Arial" w:cs="Arial"/>
          <w:color w:val="000000" w:themeColor="text1"/>
          <w:shd w:val="clear" w:color="auto" w:fill="FFFFFF"/>
        </w:rPr>
        <w:t>‘</w:t>
      </w:r>
      <w:r w:rsidRPr="009A7572">
        <w:rPr>
          <w:rFonts w:ascii="Arial" w:eastAsia="Times New Roman" w:hAnsi="Arial" w:cs="Arial"/>
          <w:i/>
          <w:color w:val="000000" w:themeColor="text1"/>
          <w:shd w:val="clear" w:color="auto" w:fill="FFFFFF"/>
        </w:rPr>
        <w:t>How Children Learn</w:t>
      </w:r>
      <w:r>
        <w:rPr>
          <w:rFonts w:ascii="Arial" w:eastAsia="Times New Roman" w:hAnsi="Arial" w:cs="Arial"/>
          <w:i/>
          <w:color w:val="000000" w:themeColor="text1"/>
          <w:shd w:val="clear" w:color="auto" w:fill="FFFFFF"/>
        </w:rPr>
        <w:t>’</w:t>
      </w:r>
      <w:r w:rsidRPr="009A7572">
        <w:rPr>
          <w:rFonts w:ascii="Arial" w:eastAsia="Times New Roman" w:hAnsi="Arial" w:cs="Arial"/>
          <w:color w:val="000000" w:themeColor="text1"/>
          <w:shd w:val="clear" w:color="auto" w:fill="FFFFFF"/>
        </w:rPr>
        <w:t>, London</w:t>
      </w:r>
      <w:r>
        <w:rPr>
          <w:rFonts w:ascii="Arial" w:eastAsia="Times New Roman" w:hAnsi="Arial" w:cs="Arial"/>
          <w:color w:val="000000" w:themeColor="text1"/>
          <w:shd w:val="clear" w:color="auto" w:fill="FFFFFF"/>
        </w:rPr>
        <w:t>:</w:t>
      </w:r>
      <w:r w:rsidRPr="009A7572">
        <w:rPr>
          <w:rFonts w:ascii="Arial" w:eastAsia="Times New Roman" w:hAnsi="Arial" w:cs="Arial"/>
          <w:color w:val="000000" w:themeColor="text1"/>
          <w:shd w:val="clear" w:color="auto" w:fill="FFFFFF"/>
        </w:rPr>
        <w:t xml:space="preserve"> Sage Publications L</w:t>
      </w:r>
      <w:r>
        <w:rPr>
          <w:rFonts w:ascii="Arial" w:eastAsia="Times New Roman" w:hAnsi="Arial" w:cs="Arial"/>
          <w:color w:val="000000" w:themeColor="text1"/>
          <w:shd w:val="clear" w:color="auto" w:fill="FFFFFF"/>
        </w:rPr>
        <w:t>td.</w:t>
      </w:r>
      <w:r w:rsidRPr="00417181">
        <w:rPr>
          <w:rFonts w:ascii="Arial" w:eastAsia="Times New Roman" w:hAnsi="Arial" w:cs="Arial"/>
          <w:color w:val="666666"/>
          <w:shd w:val="clear" w:color="auto" w:fill="FFFFFF"/>
        </w:rPr>
        <w:t xml:space="preserve"> </w:t>
      </w:r>
    </w:p>
    <w:p w14:paraId="21BCD3AE" w14:textId="64116BE3" w:rsidR="009A7572" w:rsidRDefault="009A7572" w:rsidP="009A7572">
      <w:pPr>
        <w:rPr>
          <w:rFonts w:ascii="Arial" w:eastAsia="Times New Roman" w:hAnsi="Arial" w:cs="Arial"/>
          <w:color w:val="666666"/>
          <w:shd w:val="clear" w:color="auto" w:fill="FFFFFF"/>
        </w:rPr>
      </w:pPr>
    </w:p>
    <w:p w14:paraId="449C7A88" w14:textId="5DA283ED" w:rsidR="009A7572" w:rsidRDefault="009A7572" w:rsidP="009A7572">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Mercer, N. and Littleton, K. (2007). </w:t>
      </w:r>
      <w:r>
        <w:rPr>
          <w:rFonts w:ascii="Arial" w:eastAsia="Times New Roman" w:hAnsi="Arial" w:cs="Arial"/>
          <w:color w:val="000000" w:themeColor="text1"/>
          <w:shd w:val="clear" w:color="auto" w:fill="FFFFFF"/>
        </w:rPr>
        <w:t>‘</w:t>
      </w:r>
      <w:r w:rsidRPr="009A7572">
        <w:rPr>
          <w:rFonts w:ascii="Arial" w:eastAsia="Times New Roman" w:hAnsi="Arial" w:cs="Arial"/>
          <w:i/>
          <w:iCs/>
          <w:color w:val="000000" w:themeColor="text1"/>
          <w:shd w:val="clear" w:color="auto" w:fill="FFFFFF"/>
        </w:rPr>
        <w:t>Dialogue and the development of children's thinking</w:t>
      </w:r>
      <w:r>
        <w:rPr>
          <w:rFonts w:ascii="Arial" w:eastAsia="Times New Roman" w:hAnsi="Arial" w:cs="Arial"/>
          <w:i/>
          <w:iCs/>
          <w:color w:val="000000" w:themeColor="text1"/>
          <w:shd w:val="clear" w:color="auto" w:fill="FFFFFF"/>
        </w:rPr>
        <w:t>’</w:t>
      </w:r>
      <w:r w:rsidRPr="009A7572">
        <w:rPr>
          <w:rFonts w:ascii="Arial" w:eastAsia="Times New Roman" w:hAnsi="Arial" w:cs="Arial"/>
          <w:color w:val="000000" w:themeColor="text1"/>
          <w:shd w:val="clear" w:color="auto" w:fill="FFFFFF"/>
        </w:rPr>
        <w:t>. 1st ed. Routledge</w:t>
      </w:r>
      <w:r w:rsidR="00843ABC">
        <w:rPr>
          <w:rFonts w:ascii="Arial" w:eastAsia="Times New Roman" w:hAnsi="Arial" w:cs="Arial"/>
          <w:color w:val="000000" w:themeColor="text1"/>
          <w:shd w:val="clear" w:color="auto" w:fill="FFFFFF"/>
        </w:rPr>
        <w:t>.</w:t>
      </w:r>
    </w:p>
    <w:p w14:paraId="7FD94322" w14:textId="4CF178D8" w:rsidR="009A7572" w:rsidRDefault="009A7572" w:rsidP="009A7572">
      <w:pPr>
        <w:spacing w:line="276" w:lineRule="auto"/>
        <w:rPr>
          <w:rFonts w:ascii="Arial" w:eastAsia="Times New Roman" w:hAnsi="Arial" w:cs="Arial"/>
          <w:color w:val="000000" w:themeColor="text1"/>
          <w:shd w:val="clear" w:color="auto" w:fill="FFFFFF"/>
        </w:rPr>
      </w:pPr>
    </w:p>
    <w:p w14:paraId="09796E3B" w14:textId="77777777" w:rsidR="009A7572" w:rsidRDefault="009A7572" w:rsidP="009A7572">
      <w:pPr>
        <w:spacing w:line="276" w:lineRule="auto"/>
        <w:rPr>
          <w:rFonts w:ascii="Arial" w:eastAsia="Times New Roman" w:hAnsi="Arial" w:cs="Arial"/>
          <w:color w:val="000000" w:themeColor="text1"/>
          <w:shd w:val="clear" w:color="auto" w:fill="FFFFFF"/>
        </w:rPr>
      </w:pPr>
      <w:r w:rsidRPr="009A7572">
        <w:rPr>
          <w:rFonts w:ascii="Arial" w:eastAsia="Times New Roman" w:hAnsi="Arial" w:cs="Arial"/>
          <w:color w:val="000000" w:themeColor="text1"/>
          <w:shd w:val="clear" w:color="auto" w:fill="FFFFFF"/>
        </w:rPr>
        <w:t>Ritchhart, Church, M. &amp; Morrison, K. (</w:t>
      </w:r>
      <w:r>
        <w:rPr>
          <w:rFonts w:ascii="Arial" w:eastAsia="Times New Roman" w:hAnsi="Arial" w:cs="Arial"/>
          <w:color w:val="000000" w:themeColor="text1"/>
          <w:shd w:val="clear" w:color="auto" w:fill="FFFFFF"/>
        </w:rPr>
        <w:t>2011</w:t>
      </w:r>
      <w:r w:rsidRPr="009A7572">
        <w:rPr>
          <w:rFonts w:ascii="Arial" w:eastAsia="Times New Roman" w:hAnsi="Arial" w:cs="Arial"/>
          <w:color w:val="000000" w:themeColor="text1"/>
          <w:shd w:val="clear" w:color="auto" w:fill="FFFFFF"/>
        </w:rPr>
        <w:t xml:space="preserve">) </w:t>
      </w:r>
      <w:r>
        <w:rPr>
          <w:rFonts w:ascii="Arial" w:eastAsia="Times New Roman" w:hAnsi="Arial" w:cs="Arial"/>
          <w:color w:val="000000" w:themeColor="text1"/>
          <w:shd w:val="clear" w:color="auto" w:fill="FFFFFF"/>
        </w:rPr>
        <w:t>‘</w:t>
      </w:r>
      <w:r w:rsidRPr="009A7572">
        <w:rPr>
          <w:rFonts w:ascii="Arial" w:eastAsia="Times New Roman" w:hAnsi="Arial" w:cs="Arial"/>
          <w:i/>
          <w:color w:val="000000" w:themeColor="text1"/>
          <w:shd w:val="clear" w:color="auto" w:fill="FFFFFF"/>
        </w:rPr>
        <w:t>Making Thinking Visible</w:t>
      </w:r>
      <w:r>
        <w:rPr>
          <w:rFonts w:ascii="Arial" w:eastAsia="Times New Roman" w:hAnsi="Arial" w:cs="Arial"/>
          <w:i/>
          <w:color w:val="000000" w:themeColor="text1"/>
          <w:shd w:val="clear" w:color="auto" w:fill="FFFFFF"/>
        </w:rPr>
        <w:t>’</w:t>
      </w:r>
      <w:r w:rsidRPr="009A7572">
        <w:rPr>
          <w:rFonts w:ascii="Arial" w:eastAsia="Times New Roman" w:hAnsi="Arial" w:cs="Arial"/>
          <w:color w:val="000000" w:themeColor="text1"/>
          <w:shd w:val="clear" w:color="auto" w:fill="FFFFFF"/>
        </w:rPr>
        <w:t>,</w:t>
      </w:r>
      <w:r>
        <w:rPr>
          <w:rFonts w:ascii="Arial" w:eastAsia="Times New Roman" w:hAnsi="Arial" w:cs="Arial"/>
          <w:color w:val="000000" w:themeColor="text1"/>
          <w:shd w:val="clear" w:color="auto" w:fill="FFFFFF"/>
        </w:rPr>
        <w:t xml:space="preserve"> San Francisco, Jossey-Bass. </w:t>
      </w:r>
    </w:p>
    <w:p w14:paraId="4E4B4DF6" w14:textId="77777777" w:rsidR="009A7572" w:rsidRDefault="009A7572" w:rsidP="009A7572">
      <w:pPr>
        <w:spacing w:line="276" w:lineRule="auto"/>
        <w:rPr>
          <w:rFonts w:ascii="Arial" w:eastAsia="Times New Roman" w:hAnsi="Arial" w:cs="Arial"/>
          <w:color w:val="000000" w:themeColor="text1"/>
          <w:shd w:val="clear" w:color="auto" w:fill="FFFFFF"/>
        </w:rPr>
      </w:pPr>
    </w:p>
    <w:p w14:paraId="275EADE1" w14:textId="5E0D2DA7" w:rsidR="009A7572" w:rsidRPr="009A7572" w:rsidRDefault="009A7572" w:rsidP="009A7572">
      <w:pPr>
        <w:spacing w:line="276" w:lineRule="auto"/>
        <w:rPr>
          <w:rFonts w:ascii="Arial" w:eastAsia="Times New Roman" w:hAnsi="Arial" w:cs="Arial"/>
          <w:color w:val="000000" w:themeColor="text1"/>
        </w:rPr>
      </w:pPr>
      <w:r>
        <w:rPr>
          <w:rFonts w:ascii="Arial" w:eastAsia="Times New Roman" w:hAnsi="Arial" w:cs="Arial"/>
          <w:color w:val="000000" w:themeColor="text1"/>
          <w:shd w:val="clear" w:color="auto" w:fill="FFFFFF"/>
        </w:rPr>
        <w:t xml:space="preserve"> </w:t>
      </w:r>
      <w:r w:rsidRPr="00B56009">
        <w:rPr>
          <w:rFonts w:ascii="Arial" w:eastAsia="Times New Roman" w:hAnsi="Arial" w:cs="Arial"/>
          <w:color w:val="000000" w:themeColor="text1"/>
        </w:rPr>
        <w:t xml:space="preserve">Siraj-Blatchford, I. </w:t>
      </w:r>
      <w:r>
        <w:rPr>
          <w:rFonts w:ascii="Arial" w:eastAsia="Times New Roman" w:hAnsi="Arial" w:cs="Arial"/>
          <w:color w:val="000000" w:themeColor="text1"/>
        </w:rPr>
        <w:t>(</w:t>
      </w:r>
      <w:r w:rsidRPr="00B56009">
        <w:rPr>
          <w:rFonts w:ascii="Arial" w:eastAsia="Times New Roman" w:hAnsi="Arial" w:cs="Arial"/>
          <w:color w:val="000000" w:themeColor="text1"/>
        </w:rPr>
        <w:t>1999</w:t>
      </w:r>
      <w:r>
        <w:rPr>
          <w:rFonts w:ascii="Arial" w:eastAsia="Times New Roman" w:hAnsi="Arial" w:cs="Arial"/>
          <w:color w:val="000000" w:themeColor="text1"/>
        </w:rPr>
        <w:t>)</w:t>
      </w:r>
      <w:r w:rsidRPr="00B56009">
        <w:rPr>
          <w:rFonts w:ascii="Arial" w:eastAsia="Times New Roman" w:hAnsi="Arial" w:cs="Arial"/>
          <w:color w:val="000000" w:themeColor="text1"/>
        </w:rPr>
        <w:t xml:space="preserve">. </w:t>
      </w:r>
      <w:r>
        <w:rPr>
          <w:rFonts w:ascii="Arial" w:eastAsia="Times New Roman" w:hAnsi="Arial" w:cs="Arial"/>
          <w:color w:val="000000" w:themeColor="text1"/>
        </w:rPr>
        <w:t>‘</w:t>
      </w:r>
      <w:r w:rsidRPr="00B56009">
        <w:rPr>
          <w:rFonts w:ascii="Arial" w:eastAsia="Times New Roman" w:hAnsi="Arial" w:cs="Arial"/>
          <w:color w:val="000000" w:themeColor="text1"/>
        </w:rPr>
        <w:t>Early childhood pedagogy: Practice, principles and researc</w:t>
      </w:r>
      <w:r>
        <w:rPr>
          <w:rFonts w:ascii="Arial" w:eastAsia="Times New Roman" w:hAnsi="Arial" w:cs="Arial"/>
          <w:color w:val="000000" w:themeColor="text1"/>
        </w:rPr>
        <w:t>h’,</w:t>
      </w:r>
      <w:r w:rsidRPr="00B56009">
        <w:rPr>
          <w:rFonts w:ascii="Arial" w:eastAsia="Times New Roman" w:hAnsi="Arial" w:cs="Arial"/>
          <w:color w:val="000000" w:themeColor="text1"/>
        </w:rPr>
        <w:t xml:space="preserve"> </w:t>
      </w:r>
      <w:r>
        <w:rPr>
          <w:rFonts w:ascii="Arial" w:eastAsia="Times New Roman" w:hAnsi="Arial" w:cs="Arial"/>
          <w:color w:val="000000" w:themeColor="text1"/>
        </w:rPr>
        <w:t>i</w:t>
      </w:r>
      <w:r w:rsidRPr="00B56009">
        <w:rPr>
          <w:rFonts w:ascii="Arial" w:eastAsia="Times New Roman" w:hAnsi="Arial" w:cs="Arial"/>
          <w:color w:val="000000" w:themeColor="text1"/>
        </w:rPr>
        <w:t xml:space="preserve">n </w:t>
      </w:r>
      <w:r>
        <w:rPr>
          <w:rFonts w:ascii="Arial" w:eastAsia="Times New Roman" w:hAnsi="Arial" w:cs="Arial"/>
          <w:color w:val="000000" w:themeColor="text1"/>
        </w:rPr>
        <w:t>‘</w:t>
      </w:r>
      <w:r w:rsidRPr="00B56009">
        <w:rPr>
          <w:rFonts w:ascii="Arial" w:eastAsia="Times New Roman" w:hAnsi="Arial" w:cs="Arial"/>
          <w:i/>
          <w:color w:val="000000" w:themeColor="text1"/>
        </w:rPr>
        <w:t>Understanding pedagogy and its impact on learning</w:t>
      </w:r>
      <w:r>
        <w:rPr>
          <w:rFonts w:ascii="Arial" w:eastAsia="Times New Roman" w:hAnsi="Arial" w:cs="Arial"/>
          <w:color w:val="000000" w:themeColor="text1"/>
        </w:rPr>
        <w:t>’</w:t>
      </w:r>
      <w:r w:rsidRPr="00B56009">
        <w:rPr>
          <w:rFonts w:ascii="Arial" w:eastAsia="Times New Roman" w:hAnsi="Arial" w:cs="Arial"/>
          <w:color w:val="000000" w:themeColor="text1"/>
        </w:rPr>
        <w:t>, ed. P. Mortimer, 20</w:t>
      </w:r>
      <w:r w:rsidRPr="009A7572">
        <w:rPr>
          <w:rFonts w:ascii="Arial" w:eastAsia="Times New Roman" w:hAnsi="Arial" w:cs="Arial"/>
          <w:color w:val="000000" w:themeColor="text1"/>
        </w:rPr>
        <w:t>-</w:t>
      </w:r>
      <w:r w:rsidRPr="00B56009">
        <w:rPr>
          <w:rFonts w:ascii="Arial" w:eastAsia="Times New Roman" w:hAnsi="Arial" w:cs="Arial"/>
          <w:color w:val="000000" w:themeColor="text1"/>
        </w:rPr>
        <w:t>45. London: Paul Chapman.</w:t>
      </w:r>
    </w:p>
    <w:p w14:paraId="315D7DE0" w14:textId="77777777" w:rsidR="00843ABC" w:rsidRDefault="00843ABC" w:rsidP="00843ABC">
      <w:pPr>
        <w:spacing w:line="276" w:lineRule="auto"/>
        <w:rPr>
          <w:rFonts w:ascii="Arial" w:eastAsia="Times New Roman" w:hAnsi="Arial" w:cs="Arial"/>
          <w:color w:val="000000" w:themeColor="text1"/>
        </w:rPr>
      </w:pPr>
    </w:p>
    <w:p w14:paraId="6910C821" w14:textId="43DA8642" w:rsidR="00843ABC" w:rsidRDefault="00843ABC" w:rsidP="00843ABC">
      <w:pPr>
        <w:spacing w:line="276" w:lineRule="auto"/>
        <w:rPr>
          <w:rFonts w:ascii="Arial" w:eastAsia="Times New Roman" w:hAnsi="Arial" w:cs="Arial"/>
          <w:color w:val="000000" w:themeColor="text1"/>
        </w:rPr>
      </w:pPr>
      <w:r w:rsidRPr="00843ABC">
        <w:rPr>
          <w:rFonts w:ascii="Arial" w:eastAsia="Times New Roman" w:hAnsi="Arial" w:cs="Arial"/>
          <w:color w:val="000000" w:themeColor="text1"/>
        </w:rPr>
        <w:t xml:space="preserve">Smith, K.S. Cowie, H. and Blades, M. (2003) </w:t>
      </w:r>
      <w:r>
        <w:rPr>
          <w:rFonts w:ascii="Arial" w:eastAsia="Times New Roman" w:hAnsi="Arial" w:cs="Arial"/>
          <w:color w:val="000000" w:themeColor="text1"/>
        </w:rPr>
        <w:t>‘</w:t>
      </w:r>
      <w:r w:rsidRPr="00843ABC">
        <w:rPr>
          <w:rFonts w:ascii="Arial" w:eastAsia="Times New Roman" w:hAnsi="Arial" w:cs="Arial"/>
          <w:i/>
          <w:color w:val="000000" w:themeColor="text1"/>
        </w:rPr>
        <w:t>Understanding Children’s Development</w:t>
      </w:r>
      <w:r>
        <w:rPr>
          <w:rFonts w:ascii="Arial" w:eastAsia="Times New Roman" w:hAnsi="Arial" w:cs="Arial"/>
          <w:i/>
          <w:color w:val="000000" w:themeColor="text1"/>
        </w:rPr>
        <w:t xml:space="preserve">’, </w:t>
      </w:r>
      <w:r w:rsidRPr="00843ABC">
        <w:rPr>
          <w:rFonts w:ascii="Arial" w:eastAsia="Times New Roman" w:hAnsi="Arial" w:cs="Arial"/>
          <w:color w:val="000000" w:themeColor="text1"/>
        </w:rPr>
        <w:t>4</w:t>
      </w:r>
      <w:r w:rsidRPr="00843ABC">
        <w:rPr>
          <w:rFonts w:ascii="Arial" w:eastAsia="Times New Roman" w:hAnsi="Arial" w:cs="Arial"/>
          <w:color w:val="000000" w:themeColor="text1"/>
          <w:vertAlign w:val="superscript"/>
        </w:rPr>
        <w:t>th</w:t>
      </w:r>
      <w:r w:rsidRPr="00843ABC">
        <w:rPr>
          <w:rFonts w:ascii="Arial" w:eastAsia="Times New Roman" w:hAnsi="Arial" w:cs="Arial"/>
          <w:color w:val="000000" w:themeColor="text1"/>
        </w:rPr>
        <w:t xml:space="preserve"> ed. Oxford</w:t>
      </w:r>
      <w:r>
        <w:rPr>
          <w:rFonts w:ascii="Arial" w:eastAsia="Times New Roman" w:hAnsi="Arial" w:cs="Arial"/>
          <w:color w:val="000000" w:themeColor="text1"/>
        </w:rPr>
        <w:t>:</w:t>
      </w:r>
      <w:r w:rsidRPr="00843ABC">
        <w:rPr>
          <w:rFonts w:ascii="Arial" w:eastAsia="Times New Roman" w:hAnsi="Arial" w:cs="Arial"/>
          <w:color w:val="000000" w:themeColor="text1"/>
        </w:rPr>
        <w:t xml:space="preserve"> Blackwell.</w:t>
      </w:r>
    </w:p>
    <w:p w14:paraId="66B5DC4B" w14:textId="1286893B" w:rsidR="009A7572" w:rsidRPr="009A7572" w:rsidRDefault="009A7572" w:rsidP="009A7572">
      <w:pPr>
        <w:spacing w:line="276" w:lineRule="auto"/>
        <w:rPr>
          <w:rFonts w:ascii="Arial" w:eastAsia="Times New Roman" w:hAnsi="Arial" w:cs="Arial"/>
          <w:color w:val="000000" w:themeColor="text1"/>
          <w:shd w:val="clear" w:color="auto" w:fill="FFFFFF"/>
        </w:rPr>
      </w:pPr>
    </w:p>
    <w:p w14:paraId="29FCBB33" w14:textId="0AE6232E" w:rsidR="00843ABC" w:rsidRDefault="00843ABC" w:rsidP="00843ABC">
      <w:pPr>
        <w:rPr>
          <w:rFonts w:ascii="Arial" w:eastAsia="Times New Roman" w:hAnsi="Arial" w:cs="Arial"/>
          <w:color w:val="000000" w:themeColor="text1"/>
        </w:rPr>
      </w:pPr>
      <w:r w:rsidRPr="00843ABC">
        <w:rPr>
          <w:rFonts w:ascii="Arial" w:eastAsia="Times New Roman" w:hAnsi="Arial" w:cs="Arial"/>
          <w:color w:val="000000" w:themeColor="text1"/>
        </w:rPr>
        <w:t xml:space="preserve">Welsh </w:t>
      </w:r>
      <w:r w:rsidR="00EB4235">
        <w:rPr>
          <w:rFonts w:ascii="Arial" w:eastAsia="Times New Roman" w:hAnsi="Arial" w:cs="Arial"/>
          <w:color w:val="000000" w:themeColor="text1"/>
        </w:rPr>
        <w:t xml:space="preserve">Assembly </w:t>
      </w:r>
      <w:r w:rsidRPr="00843ABC">
        <w:rPr>
          <w:rFonts w:ascii="Arial" w:eastAsia="Times New Roman" w:hAnsi="Arial" w:cs="Arial"/>
          <w:color w:val="000000" w:themeColor="text1"/>
        </w:rPr>
        <w:t>Government</w:t>
      </w:r>
      <w:r>
        <w:rPr>
          <w:rFonts w:ascii="Arial" w:eastAsia="Times New Roman" w:hAnsi="Arial" w:cs="Arial"/>
          <w:color w:val="000000" w:themeColor="text1"/>
        </w:rPr>
        <w:t>, (</w:t>
      </w:r>
      <w:r w:rsidRPr="00843ABC">
        <w:rPr>
          <w:rFonts w:ascii="Arial" w:eastAsia="Times New Roman" w:hAnsi="Arial" w:cs="Arial"/>
          <w:color w:val="000000" w:themeColor="text1"/>
        </w:rPr>
        <w:t>20</w:t>
      </w:r>
      <w:r w:rsidR="004720A8">
        <w:rPr>
          <w:rFonts w:ascii="Arial" w:eastAsia="Times New Roman" w:hAnsi="Arial" w:cs="Arial"/>
          <w:color w:val="000000" w:themeColor="text1"/>
        </w:rPr>
        <w:t>0</w:t>
      </w:r>
      <w:r w:rsidR="00EB4235">
        <w:rPr>
          <w:rFonts w:ascii="Arial" w:eastAsia="Times New Roman" w:hAnsi="Arial" w:cs="Arial"/>
          <w:color w:val="000000" w:themeColor="text1"/>
        </w:rPr>
        <w:t>8</w:t>
      </w:r>
      <w:r>
        <w:rPr>
          <w:rFonts w:ascii="Arial" w:eastAsia="Times New Roman" w:hAnsi="Arial" w:cs="Arial"/>
          <w:color w:val="000000" w:themeColor="text1"/>
        </w:rPr>
        <w:t xml:space="preserve">), </w:t>
      </w:r>
      <w:r w:rsidRPr="00843ABC">
        <w:rPr>
          <w:rFonts w:ascii="Arial" w:eastAsia="Times New Roman" w:hAnsi="Arial" w:cs="Arial"/>
          <w:i/>
          <w:color w:val="000000" w:themeColor="text1"/>
        </w:rPr>
        <w:t>‘Framework</w:t>
      </w:r>
      <w:r w:rsidR="00EB4235">
        <w:rPr>
          <w:rFonts w:ascii="Arial" w:eastAsia="Times New Roman" w:hAnsi="Arial" w:cs="Arial"/>
          <w:i/>
          <w:color w:val="000000" w:themeColor="text1"/>
        </w:rPr>
        <w:t xml:space="preserve"> for Children’s Learning for 3 to 7-year-olds in Wales</w:t>
      </w:r>
      <w:r w:rsidRPr="00843ABC">
        <w:rPr>
          <w:rFonts w:ascii="Arial" w:eastAsia="Times New Roman" w:hAnsi="Arial" w:cs="Arial"/>
          <w:i/>
          <w:color w:val="000000" w:themeColor="text1"/>
        </w:rPr>
        <w:t>’</w:t>
      </w:r>
      <w:r>
        <w:rPr>
          <w:rFonts w:ascii="Arial" w:eastAsia="Times New Roman" w:hAnsi="Arial" w:cs="Arial"/>
          <w:color w:val="000000" w:themeColor="text1"/>
        </w:rPr>
        <w:t xml:space="preserve">, Cardiff </w:t>
      </w:r>
    </w:p>
    <w:p w14:paraId="63346A87" w14:textId="6CE795D5" w:rsidR="00843ABC" w:rsidRDefault="00843ABC" w:rsidP="00843ABC">
      <w:pPr>
        <w:rPr>
          <w:rFonts w:ascii="Arial" w:eastAsia="Times New Roman" w:hAnsi="Arial" w:cs="Arial"/>
          <w:color w:val="000000" w:themeColor="text1"/>
        </w:rPr>
      </w:pPr>
    </w:p>
    <w:p w14:paraId="0B6BEF96" w14:textId="5DFA025F" w:rsidR="00843ABC" w:rsidRPr="00843ABC" w:rsidRDefault="00843ABC" w:rsidP="00843ABC">
      <w:pPr>
        <w:rPr>
          <w:rFonts w:ascii="Arial" w:eastAsia="Times New Roman" w:hAnsi="Arial" w:cs="Arial"/>
          <w:b/>
          <w:color w:val="000000" w:themeColor="text1"/>
        </w:rPr>
      </w:pPr>
      <w:r w:rsidRPr="00843ABC">
        <w:rPr>
          <w:rFonts w:ascii="Arial" w:eastAsia="Times New Roman" w:hAnsi="Arial" w:cs="Arial"/>
          <w:b/>
          <w:color w:val="000000" w:themeColor="text1"/>
        </w:rPr>
        <w:t>eBooks:</w:t>
      </w:r>
    </w:p>
    <w:p w14:paraId="5B39D572" w14:textId="77777777" w:rsidR="00843ABC" w:rsidRPr="00843ABC" w:rsidRDefault="00843ABC" w:rsidP="00843ABC">
      <w:pPr>
        <w:rPr>
          <w:rFonts w:ascii="Arial" w:eastAsia="Times New Roman" w:hAnsi="Arial" w:cs="Arial"/>
          <w:color w:val="000000" w:themeColor="text1"/>
        </w:rPr>
      </w:pPr>
    </w:p>
    <w:p w14:paraId="4527CA11" w14:textId="6AB2C36E" w:rsidR="00843ABC" w:rsidRPr="00843ABC" w:rsidRDefault="00843ABC" w:rsidP="00843ABC">
      <w:pPr>
        <w:spacing w:line="276" w:lineRule="auto"/>
        <w:rPr>
          <w:rFonts w:ascii="Arial" w:eastAsia="Times New Roman" w:hAnsi="Arial" w:cs="Arial"/>
          <w:color w:val="000000" w:themeColor="text1"/>
          <w:shd w:val="clear" w:color="auto" w:fill="FFFFFF"/>
        </w:rPr>
      </w:pPr>
      <w:r w:rsidRPr="00843ABC">
        <w:rPr>
          <w:rFonts w:ascii="Arial" w:eastAsia="Times New Roman" w:hAnsi="Arial" w:cs="Arial"/>
          <w:color w:val="000000" w:themeColor="text1"/>
          <w:shd w:val="clear" w:color="auto" w:fill="FFFFFF"/>
        </w:rPr>
        <w:t xml:space="preserve">Wragg, E.C. and Brown, G. (2002) </w:t>
      </w:r>
      <w:r>
        <w:rPr>
          <w:rFonts w:ascii="Arial" w:eastAsia="Times New Roman" w:hAnsi="Arial" w:cs="Arial"/>
          <w:color w:val="000000" w:themeColor="text1"/>
          <w:shd w:val="clear" w:color="auto" w:fill="FFFFFF"/>
        </w:rPr>
        <w:t>‘</w:t>
      </w:r>
      <w:r w:rsidRPr="00843ABC">
        <w:rPr>
          <w:rFonts w:ascii="Arial" w:eastAsia="Times New Roman" w:hAnsi="Arial" w:cs="Arial"/>
          <w:i/>
          <w:color w:val="000000" w:themeColor="text1"/>
          <w:shd w:val="clear" w:color="auto" w:fill="FFFFFF"/>
        </w:rPr>
        <w:t>Questioning in the Primary School</w:t>
      </w:r>
      <w:r>
        <w:rPr>
          <w:rFonts w:ascii="Arial" w:eastAsia="Times New Roman" w:hAnsi="Arial" w:cs="Arial"/>
          <w:i/>
          <w:color w:val="000000" w:themeColor="text1"/>
          <w:shd w:val="clear" w:color="auto" w:fill="FFFFFF"/>
        </w:rPr>
        <w:t xml:space="preserve">’ </w:t>
      </w:r>
      <w:r w:rsidRPr="00843ABC">
        <w:rPr>
          <w:rFonts w:ascii="Arial" w:eastAsia="Times New Roman" w:hAnsi="Arial" w:cs="Arial"/>
          <w:color w:val="000000" w:themeColor="text1"/>
          <w:shd w:val="clear" w:color="auto" w:fill="FFFFFF"/>
        </w:rPr>
        <w:t>2nd ed. [eBook] London and New York: Taylor and Francis e-library. Available at: https://www-dawsonera-com.ezproxy.uwtsd.ac.uk/abstract/9780203420072 [Accessed 24 Sep. 2018]</w:t>
      </w:r>
    </w:p>
    <w:p w14:paraId="3E0F4984" w14:textId="77777777" w:rsidR="00843ABC" w:rsidRDefault="00843ABC" w:rsidP="00843ABC">
      <w:pPr>
        <w:spacing w:line="276" w:lineRule="auto"/>
        <w:rPr>
          <w:rFonts w:ascii="Arial" w:eastAsia="Times New Roman" w:hAnsi="Arial" w:cs="Arial"/>
          <w:color w:val="538135" w:themeColor="accent6" w:themeShade="BF"/>
        </w:rPr>
      </w:pPr>
    </w:p>
    <w:p w14:paraId="24E5B61B" w14:textId="3956E9D4" w:rsidR="00843ABC" w:rsidRPr="00843ABC" w:rsidRDefault="00843ABC" w:rsidP="00843ABC">
      <w:pPr>
        <w:spacing w:line="276" w:lineRule="auto"/>
        <w:rPr>
          <w:rFonts w:ascii="Times New Roman" w:eastAsia="Times New Roman" w:hAnsi="Times New Roman" w:cs="Times New Roman"/>
          <w:color w:val="000000" w:themeColor="text1"/>
        </w:rPr>
      </w:pPr>
    </w:p>
    <w:p w14:paraId="42157B30" w14:textId="77777777" w:rsidR="009A7572" w:rsidRPr="00417181" w:rsidRDefault="009A7572" w:rsidP="009A7572">
      <w:pPr>
        <w:rPr>
          <w:rFonts w:ascii="Arial" w:eastAsia="Times New Roman" w:hAnsi="Arial" w:cs="Arial"/>
          <w:color w:val="666666"/>
          <w:shd w:val="clear" w:color="auto" w:fill="FFFFFF"/>
        </w:rPr>
      </w:pPr>
    </w:p>
    <w:p w14:paraId="0B64CDB7" w14:textId="77777777" w:rsidR="009A7572" w:rsidRPr="00417181" w:rsidRDefault="009A7572" w:rsidP="009A7572">
      <w:pPr>
        <w:rPr>
          <w:rFonts w:ascii="Arial" w:eastAsia="Times New Roman" w:hAnsi="Arial" w:cs="Arial"/>
          <w:color w:val="666666"/>
          <w:shd w:val="clear" w:color="auto" w:fill="FFFFFF"/>
        </w:rPr>
      </w:pPr>
    </w:p>
    <w:p w14:paraId="6C6CA658" w14:textId="784A9F4D" w:rsidR="009A7572" w:rsidRDefault="00335A05" w:rsidP="009A7572">
      <w:pPr>
        <w:spacing w:line="276" w:lineRule="auto"/>
        <w:rPr>
          <w:rFonts w:ascii="Arial" w:eastAsia="Times New Roman" w:hAnsi="Arial" w:cs="Arial"/>
          <w:b/>
          <w:color w:val="000000" w:themeColor="text1"/>
        </w:rPr>
      </w:pPr>
      <w:r w:rsidRPr="00E10F29">
        <w:rPr>
          <w:rFonts w:ascii="Arial" w:eastAsia="Times New Roman" w:hAnsi="Arial" w:cs="Arial"/>
          <w:b/>
          <w:color w:val="000000" w:themeColor="text1"/>
        </w:rPr>
        <w:t>Journals:</w:t>
      </w:r>
    </w:p>
    <w:p w14:paraId="61CE45AE" w14:textId="77777777" w:rsidR="00E10F29" w:rsidRPr="00E10F29" w:rsidRDefault="00E10F29" w:rsidP="009A7572">
      <w:pPr>
        <w:spacing w:line="276" w:lineRule="auto"/>
        <w:rPr>
          <w:rFonts w:ascii="Arial" w:eastAsia="Times New Roman" w:hAnsi="Arial" w:cs="Arial"/>
          <w:b/>
          <w:color w:val="000000" w:themeColor="text1"/>
        </w:rPr>
      </w:pPr>
    </w:p>
    <w:p w14:paraId="1A6F21B9" w14:textId="7BAFD876" w:rsidR="00335A05" w:rsidRPr="00335A05" w:rsidRDefault="00335A05" w:rsidP="00335A05">
      <w:pPr>
        <w:shd w:val="clear" w:color="auto" w:fill="FFFFFF"/>
        <w:spacing w:line="276" w:lineRule="auto"/>
        <w:rPr>
          <w:rStyle w:val="titleauthoretc"/>
          <w:rFonts w:ascii="Arial" w:hAnsi="Arial" w:cs="Arial"/>
          <w:color w:val="000000" w:themeColor="text1"/>
        </w:rPr>
      </w:pPr>
      <w:r w:rsidRPr="00335A05">
        <w:rPr>
          <w:rStyle w:val="titleauthoretc"/>
          <w:rFonts w:ascii="Arial" w:hAnsi="Arial" w:cs="Arial"/>
          <w:color w:val="000000" w:themeColor="text1"/>
        </w:rPr>
        <w:t xml:space="preserve">Bilewicz-Kuźnia, B. (2017), </w:t>
      </w:r>
      <w:r>
        <w:rPr>
          <w:rStyle w:val="titleauthoretc"/>
          <w:rFonts w:ascii="Arial" w:hAnsi="Arial" w:cs="Arial"/>
          <w:color w:val="000000" w:themeColor="text1"/>
        </w:rPr>
        <w:t>‘</w:t>
      </w:r>
      <w:r w:rsidRPr="00335A05">
        <w:rPr>
          <w:rStyle w:val="titleauthoretc"/>
          <w:rFonts w:ascii="Arial" w:hAnsi="Arial" w:cs="Arial"/>
          <w:color w:val="000000" w:themeColor="text1"/>
        </w:rPr>
        <w:t>The Experimental Approaches and Creative Mindsets of Children in Heuristic Play</w:t>
      </w:r>
      <w:r>
        <w:rPr>
          <w:rStyle w:val="titleauthoretc"/>
          <w:rFonts w:ascii="Arial" w:hAnsi="Arial" w:cs="Arial"/>
          <w:i/>
          <w:color w:val="000000" w:themeColor="text1"/>
        </w:rPr>
        <w:t>’</w:t>
      </w:r>
      <w:r w:rsidRPr="00335A05">
        <w:rPr>
          <w:rStyle w:val="titleauthoretc"/>
          <w:rFonts w:ascii="Arial" w:hAnsi="Arial" w:cs="Arial"/>
          <w:color w:val="000000" w:themeColor="text1"/>
        </w:rPr>
        <w:t xml:space="preserve">, </w:t>
      </w:r>
      <w:r w:rsidRPr="00335A05">
        <w:rPr>
          <w:rStyle w:val="titleauthoretc"/>
          <w:rFonts w:ascii="Arial" w:hAnsi="Arial" w:cs="Arial"/>
          <w:i/>
          <w:color w:val="000000" w:themeColor="text1"/>
        </w:rPr>
        <w:t>Agathos</w:t>
      </w:r>
      <w:r w:rsidRPr="00335A05">
        <w:rPr>
          <w:rStyle w:val="titleauthoretc"/>
          <w:rFonts w:ascii="Arial" w:hAnsi="Arial" w:cs="Arial"/>
          <w:color w:val="000000" w:themeColor="text1"/>
        </w:rPr>
        <w:t>, Iasi, Volume 8, Issue 2, pp197-211.</w:t>
      </w:r>
      <w:r>
        <w:rPr>
          <w:rStyle w:val="titleauthoretc"/>
          <w:rFonts w:ascii="Arial" w:hAnsi="Arial" w:cs="Arial"/>
          <w:color w:val="000000" w:themeColor="text1"/>
        </w:rPr>
        <w:t xml:space="preserve"> </w:t>
      </w:r>
      <w:hyperlink r:id="rId12" w:history="1">
        <w:r w:rsidRPr="00622856">
          <w:rPr>
            <w:rStyle w:val="Hyperlink"/>
            <w:rFonts w:ascii="Arial" w:hAnsi="Arial" w:cs="Arial"/>
          </w:rPr>
          <w:t>https://search-proquest-com.ezproxy.uwtsd.ac.uk/docview/1965038874?accountid=130472&amp;rfr_id=info%3Axri%2Fsid%3Aprimo</w:t>
        </w:r>
      </w:hyperlink>
      <w:r>
        <w:rPr>
          <w:rStyle w:val="titleauthoretc"/>
          <w:rFonts w:ascii="Arial" w:hAnsi="Arial" w:cs="Arial"/>
          <w:color w:val="000000" w:themeColor="text1"/>
        </w:rPr>
        <w:t xml:space="preserve"> </w:t>
      </w:r>
      <w:r w:rsidR="00184794">
        <w:rPr>
          <w:rStyle w:val="titleauthoretc"/>
          <w:rFonts w:ascii="Arial" w:hAnsi="Arial" w:cs="Arial"/>
          <w:color w:val="000000" w:themeColor="text1"/>
        </w:rPr>
        <w:t>(</w:t>
      </w:r>
      <w:r>
        <w:rPr>
          <w:rStyle w:val="titleauthoretc"/>
          <w:rFonts w:ascii="Arial" w:hAnsi="Arial" w:cs="Arial"/>
          <w:color w:val="000000" w:themeColor="text1"/>
        </w:rPr>
        <w:t>accessed</w:t>
      </w:r>
      <w:r w:rsidR="00184794">
        <w:rPr>
          <w:rStyle w:val="titleauthoretc"/>
          <w:rFonts w:ascii="Arial" w:hAnsi="Arial" w:cs="Arial"/>
          <w:color w:val="000000" w:themeColor="text1"/>
        </w:rPr>
        <w:t xml:space="preserve"> 10/10/2018)</w:t>
      </w:r>
    </w:p>
    <w:p w14:paraId="1E9A244B" w14:textId="77777777" w:rsidR="00335A05" w:rsidRPr="00B56009" w:rsidRDefault="00335A05" w:rsidP="009A7572">
      <w:pPr>
        <w:spacing w:line="276" w:lineRule="auto"/>
        <w:rPr>
          <w:rFonts w:ascii="Arial" w:eastAsia="Times New Roman" w:hAnsi="Arial" w:cs="Arial"/>
          <w:color w:val="000000" w:themeColor="text1"/>
        </w:rPr>
      </w:pPr>
    </w:p>
    <w:p w14:paraId="19F638CE" w14:textId="119BA1BE" w:rsidR="00184794" w:rsidRPr="005B2E23" w:rsidRDefault="00184794" w:rsidP="005B2E23">
      <w:pPr>
        <w:spacing w:line="276" w:lineRule="auto"/>
        <w:rPr>
          <w:rFonts w:ascii="Helvetica" w:eastAsia="Times New Roman" w:hAnsi="Helvetica" w:cs="Times New Roman"/>
          <w:color w:val="000000" w:themeColor="text1"/>
          <w:sz w:val="21"/>
          <w:szCs w:val="21"/>
          <w:shd w:val="clear" w:color="auto" w:fill="FFFFFF"/>
        </w:rPr>
      </w:pPr>
      <w:r w:rsidRPr="005B2E23">
        <w:rPr>
          <w:rFonts w:ascii="Arial" w:eastAsia="Times New Roman" w:hAnsi="Arial" w:cs="Arial"/>
          <w:color w:val="000000" w:themeColor="text1"/>
          <w:shd w:val="clear" w:color="auto" w:fill="FFFFFF"/>
        </w:rPr>
        <w:t>Black, P. and Wiliam, D. (2009). ‘Developing the theory of formative assessment’. </w:t>
      </w:r>
      <w:r w:rsidRPr="005B2E23">
        <w:rPr>
          <w:rFonts w:ascii="Arial" w:eastAsia="Times New Roman" w:hAnsi="Arial" w:cs="Arial"/>
          <w:i/>
          <w:iCs/>
          <w:color w:val="000000" w:themeColor="text1"/>
          <w:shd w:val="clear" w:color="auto" w:fill="FFFFFF"/>
        </w:rPr>
        <w:t>Educational Assessment, Evaluation and Accountability</w:t>
      </w:r>
      <w:r w:rsidRPr="005B2E23">
        <w:rPr>
          <w:rFonts w:ascii="Arial" w:eastAsia="Times New Roman" w:hAnsi="Arial" w:cs="Arial"/>
          <w:color w:val="000000" w:themeColor="text1"/>
          <w:shd w:val="clear" w:color="auto" w:fill="FFFFFF"/>
        </w:rPr>
        <w:t xml:space="preserve">, [online] 21(1), pp.5-31. </w:t>
      </w:r>
      <w:r w:rsidRPr="005B2E23">
        <w:rPr>
          <w:rFonts w:ascii="Helvetica" w:eastAsia="Times New Roman" w:hAnsi="Helvetica" w:cs="Times New Roman"/>
          <w:color w:val="000000" w:themeColor="text1"/>
          <w:sz w:val="21"/>
          <w:szCs w:val="21"/>
          <w:shd w:val="clear" w:color="auto" w:fill="FFFFFF"/>
        </w:rPr>
        <w:t>DOI:10.1007/s11092-008-9068-5 (accessed 08/10/2018)</w:t>
      </w:r>
    </w:p>
    <w:p w14:paraId="1A98A861" w14:textId="6D80471C" w:rsidR="00184794" w:rsidRPr="005B2E23" w:rsidRDefault="00184794" w:rsidP="005B2E23">
      <w:pPr>
        <w:spacing w:line="276" w:lineRule="auto"/>
        <w:rPr>
          <w:rFonts w:ascii="Times New Roman" w:eastAsia="Times New Roman" w:hAnsi="Times New Roman" w:cs="Times New Roman"/>
          <w:color w:val="000000" w:themeColor="text1"/>
        </w:rPr>
      </w:pPr>
    </w:p>
    <w:p w14:paraId="3FC934EC" w14:textId="25002192" w:rsidR="00102C2F" w:rsidRPr="00102C2F" w:rsidRDefault="00102C2F" w:rsidP="00102C2F">
      <w:pPr>
        <w:shd w:val="clear" w:color="auto" w:fill="FFFFFF"/>
        <w:spacing w:line="276" w:lineRule="auto"/>
        <w:rPr>
          <w:rFonts w:ascii="Arial" w:hAnsi="Arial" w:cs="Arial"/>
          <w:color w:val="595959" w:themeColor="text1" w:themeTint="A6"/>
        </w:rPr>
      </w:pPr>
      <w:r w:rsidRPr="00102C2F">
        <w:rPr>
          <w:rStyle w:val="highwire-citation-author"/>
          <w:rFonts w:ascii="Arial" w:hAnsi="Arial" w:cs="Arial"/>
          <w:color w:val="333333"/>
        </w:rPr>
        <w:t>Claro</w:t>
      </w:r>
      <w:r w:rsidRPr="00102C2F">
        <w:rPr>
          <w:rStyle w:val="highwire-citation-authors"/>
          <w:rFonts w:ascii="Arial" w:hAnsi="Arial" w:cs="Arial"/>
          <w:color w:val="333333"/>
        </w:rPr>
        <w:t>, S.</w:t>
      </w:r>
      <w:r w:rsidRPr="00102C2F">
        <w:rPr>
          <w:rStyle w:val="highwire-citation-author"/>
          <w:rFonts w:ascii="Arial" w:hAnsi="Arial" w:cs="Arial"/>
          <w:color w:val="333333"/>
        </w:rPr>
        <w:t xml:space="preserve"> </w:t>
      </w:r>
      <w:proofErr w:type="spellStart"/>
      <w:r w:rsidRPr="00102C2F">
        <w:rPr>
          <w:rStyle w:val="highwire-citation-author"/>
          <w:rFonts w:ascii="Arial" w:hAnsi="Arial" w:cs="Arial"/>
          <w:color w:val="333333"/>
        </w:rPr>
        <w:t>Paunesku</w:t>
      </w:r>
      <w:proofErr w:type="spellEnd"/>
      <w:r w:rsidRPr="00102C2F">
        <w:rPr>
          <w:rStyle w:val="highwire-citation-authors"/>
          <w:rFonts w:ascii="Arial" w:hAnsi="Arial" w:cs="Arial"/>
          <w:color w:val="333333"/>
        </w:rPr>
        <w:t xml:space="preserve">, D. and </w:t>
      </w:r>
      <w:r w:rsidRPr="00102C2F">
        <w:rPr>
          <w:rStyle w:val="highwire-citation-author"/>
          <w:rFonts w:ascii="Arial" w:hAnsi="Arial" w:cs="Arial"/>
          <w:color w:val="333333"/>
        </w:rPr>
        <w:t xml:space="preserve">Dweck, C. (2016) ‘Growth mindset tempers the effects of poverty on academic achievement’ in </w:t>
      </w:r>
      <w:r w:rsidRPr="00102C2F">
        <w:rPr>
          <w:rStyle w:val="highwire-citation-author"/>
          <w:rFonts w:ascii="Arial" w:hAnsi="Arial" w:cs="Arial"/>
          <w:i/>
          <w:color w:val="333333"/>
        </w:rPr>
        <w:t xml:space="preserve">PNAS </w:t>
      </w:r>
      <w:r w:rsidRPr="00102C2F">
        <w:rPr>
          <w:rStyle w:val="highwire-citation-author"/>
          <w:rFonts w:ascii="Arial" w:hAnsi="Arial" w:cs="Arial"/>
          <w:color w:val="333333"/>
        </w:rPr>
        <w:t xml:space="preserve">Vol 113, </w:t>
      </w:r>
      <w:proofErr w:type="spellStart"/>
      <w:r w:rsidRPr="00102C2F">
        <w:rPr>
          <w:rStyle w:val="highwire-citation-author"/>
          <w:rFonts w:ascii="Arial" w:hAnsi="Arial" w:cs="Arial"/>
          <w:color w:val="333333"/>
        </w:rPr>
        <w:t>iss</w:t>
      </w:r>
      <w:proofErr w:type="spellEnd"/>
      <w:r w:rsidRPr="00102C2F">
        <w:rPr>
          <w:rStyle w:val="highwire-citation-author"/>
          <w:rFonts w:ascii="Arial" w:hAnsi="Arial" w:cs="Arial"/>
          <w:color w:val="333333"/>
        </w:rPr>
        <w:t xml:space="preserve">. 31, pp8664-8668, Available at: </w:t>
      </w:r>
      <w:hyperlink r:id="rId13" w:history="1">
        <w:r w:rsidRPr="00102C2F">
          <w:rPr>
            <w:rStyle w:val="Hyperlink"/>
            <w:rFonts w:ascii="Arial" w:hAnsi="Arial" w:cs="Arial"/>
            <w:color w:val="005A96"/>
          </w:rPr>
          <w:t>https://doi.org/10.1073/pnas.1608207113</w:t>
        </w:r>
      </w:hyperlink>
      <w:r w:rsidRPr="00102C2F">
        <w:rPr>
          <w:rStyle w:val="highwire-cite-metadata-doi"/>
          <w:rFonts w:ascii="Arial" w:hAnsi="Arial" w:cs="Arial"/>
          <w:color w:val="333333"/>
        </w:rPr>
        <w:t xml:space="preserve"> (accessed 12/10/2018). </w:t>
      </w:r>
    </w:p>
    <w:p w14:paraId="4FC5CBBF" w14:textId="77777777" w:rsidR="00102C2F" w:rsidRPr="00102C2F" w:rsidRDefault="00102C2F" w:rsidP="00102C2F">
      <w:pPr>
        <w:shd w:val="clear" w:color="auto" w:fill="FFFFFF"/>
        <w:spacing w:line="276" w:lineRule="auto"/>
        <w:rPr>
          <w:rFonts w:ascii="Arial" w:hAnsi="Arial" w:cs="Arial"/>
          <w:color w:val="000000" w:themeColor="text1"/>
        </w:rPr>
      </w:pPr>
    </w:p>
    <w:p w14:paraId="721CC3BE" w14:textId="19F7BACB" w:rsidR="000A78EE" w:rsidRPr="000A78EE" w:rsidRDefault="000A78EE" w:rsidP="000A78EE">
      <w:pPr>
        <w:shd w:val="clear" w:color="auto" w:fill="FFFFFF"/>
        <w:spacing w:line="276" w:lineRule="auto"/>
        <w:rPr>
          <w:rFonts w:ascii="Arial" w:hAnsi="Arial" w:cs="Arial"/>
          <w:color w:val="000000" w:themeColor="text1"/>
        </w:rPr>
      </w:pPr>
      <w:r w:rsidRPr="000A78EE">
        <w:rPr>
          <w:rFonts w:ascii="Arial" w:hAnsi="Arial" w:cs="Arial"/>
          <w:color w:val="000000" w:themeColor="text1"/>
        </w:rPr>
        <w:t xml:space="preserve">Copple, C. Koralek, D. ‘Developmentally Appropriate Practice in 2005: Updates from the Field’ </w:t>
      </w:r>
      <w:r>
        <w:rPr>
          <w:rFonts w:ascii="Arial" w:hAnsi="Arial" w:cs="Arial"/>
          <w:color w:val="000000" w:themeColor="text1"/>
        </w:rPr>
        <w:t xml:space="preserve">in </w:t>
      </w:r>
      <w:r w:rsidRPr="000A78EE">
        <w:rPr>
          <w:rFonts w:ascii="Arial" w:hAnsi="Arial" w:cs="Arial"/>
          <w:i/>
          <w:color w:val="000000" w:themeColor="text1"/>
        </w:rPr>
        <w:t>YC Young Children</w:t>
      </w:r>
      <w:r>
        <w:rPr>
          <w:rFonts w:ascii="Arial" w:hAnsi="Arial" w:cs="Arial"/>
          <w:color w:val="000000" w:themeColor="text1"/>
        </w:rPr>
        <w:t xml:space="preserve">, Vol 60 </w:t>
      </w:r>
      <w:proofErr w:type="spellStart"/>
      <w:r>
        <w:rPr>
          <w:rFonts w:ascii="Arial" w:hAnsi="Arial" w:cs="Arial"/>
          <w:color w:val="000000" w:themeColor="text1"/>
        </w:rPr>
        <w:t>iss</w:t>
      </w:r>
      <w:proofErr w:type="spellEnd"/>
      <w:r>
        <w:rPr>
          <w:rFonts w:ascii="Arial" w:hAnsi="Arial" w:cs="Arial"/>
          <w:color w:val="000000" w:themeColor="text1"/>
        </w:rPr>
        <w:t xml:space="preserve">. 4, pp 10-11 </w:t>
      </w:r>
      <w:r w:rsidRPr="000A78EE">
        <w:rPr>
          <w:rFonts w:ascii="Arial" w:hAnsi="Arial" w:cs="Arial"/>
          <w:color w:val="000000" w:themeColor="text1"/>
        </w:rPr>
        <w:t xml:space="preserve">available at: </w:t>
      </w:r>
      <w:hyperlink r:id="rId14" w:history="1">
        <w:r w:rsidRPr="000A78EE">
          <w:rPr>
            <w:rStyle w:val="Hyperlink"/>
            <w:rFonts w:ascii="Arial" w:hAnsi="Arial" w:cs="Arial"/>
            <w:color w:val="000000" w:themeColor="text1"/>
          </w:rPr>
          <w:t>https://search-proquest-com.ezproxy.uwtsd.ac.uk/docview/197685932?accountid=130472&amp;rfr_id=info%3Axri%2Fsid%3Aprimo</w:t>
        </w:r>
      </w:hyperlink>
      <w:r w:rsidRPr="000A78EE">
        <w:rPr>
          <w:rFonts w:ascii="Arial" w:hAnsi="Arial" w:cs="Arial"/>
          <w:color w:val="000000" w:themeColor="text1"/>
        </w:rPr>
        <w:t xml:space="preserve"> </w:t>
      </w:r>
      <w:r>
        <w:rPr>
          <w:rFonts w:ascii="Arial" w:hAnsi="Arial" w:cs="Arial"/>
          <w:color w:val="000000" w:themeColor="text1"/>
        </w:rPr>
        <w:t>(</w:t>
      </w:r>
      <w:r w:rsidRPr="000A78EE">
        <w:rPr>
          <w:rFonts w:ascii="Arial" w:hAnsi="Arial" w:cs="Arial"/>
          <w:color w:val="000000" w:themeColor="text1"/>
        </w:rPr>
        <w:t>accessed 15/10/2018</w:t>
      </w:r>
      <w:r>
        <w:rPr>
          <w:rFonts w:ascii="Arial" w:hAnsi="Arial" w:cs="Arial"/>
          <w:color w:val="000000" w:themeColor="text1"/>
        </w:rPr>
        <w:t>)</w:t>
      </w:r>
    </w:p>
    <w:p w14:paraId="548E4775" w14:textId="77777777" w:rsidR="000A78EE" w:rsidRDefault="000A78EE" w:rsidP="000A78EE">
      <w:pPr>
        <w:rPr>
          <w:rFonts w:ascii="Arial" w:hAnsi="Arial" w:cs="Arial"/>
          <w:color w:val="333333"/>
          <w:sz w:val="20"/>
          <w:szCs w:val="20"/>
        </w:rPr>
      </w:pPr>
      <w:r>
        <w:rPr>
          <w:rFonts w:ascii="Arial" w:hAnsi="Arial" w:cs="Arial"/>
          <w:color w:val="333333"/>
          <w:sz w:val="20"/>
          <w:szCs w:val="20"/>
        </w:rPr>
        <w:t> </w:t>
      </w:r>
    </w:p>
    <w:p w14:paraId="4D18361B" w14:textId="01730802" w:rsidR="00102C2F" w:rsidRPr="008722E1" w:rsidRDefault="00102C2F" w:rsidP="00102C2F">
      <w:pPr>
        <w:spacing w:line="276" w:lineRule="auto"/>
        <w:rPr>
          <w:rFonts w:ascii="Arial" w:eastAsia="Times New Roman" w:hAnsi="Arial" w:cs="Arial"/>
          <w:color w:val="000000" w:themeColor="text1"/>
          <w:lang w:val="pt-BR"/>
        </w:rPr>
      </w:pPr>
      <w:r w:rsidRPr="00102C2F">
        <w:rPr>
          <w:rFonts w:ascii="Arial" w:eastAsia="Times New Roman" w:hAnsi="Arial" w:cs="Arial"/>
          <w:color w:val="000000" w:themeColor="text1"/>
        </w:rPr>
        <w:lastRenderedPageBreak/>
        <w:t>Ellison, M. (2010), ‘Make them think! Using literature in the primary English language classroom to develop critical thinking skills.’</w:t>
      </w:r>
      <w:r w:rsidRPr="00102C2F">
        <w:rPr>
          <w:rFonts w:ascii="Arial" w:hAnsi="Arial" w:cs="Arial"/>
          <w:color w:val="000000" w:themeColor="text1"/>
        </w:rPr>
        <w:t xml:space="preserve"> </w:t>
      </w:r>
      <w:r w:rsidRPr="008722E1">
        <w:rPr>
          <w:rFonts w:ascii="Arial" w:eastAsia="Times New Roman" w:hAnsi="Arial" w:cs="Arial"/>
          <w:color w:val="000000" w:themeColor="text1"/>
          <w:lang w:val="pt-BR"/>
        </w:rPr>
        <w:t>Faculdade de Letras Universidade do Porto</w:t>
      </w:r>
      <w:r w:rsidR="00EB4235" w:rsidRPr="008722E1">
        <w:rPr>
          <w:rFonts w:ascii="Arial" w:eastAsia="Times New Roman" w:hAnsi="Arial" w:cs="Arial"/>
          <w:color w:val="000000" w:themeColor="text1"/>
          <w:lang w:val="pt-BR"/>
        </w:rPr>
        <w:t xml:space="preserve">, </w:t>
      </w:r>
      <w:proofErr w:type="spellStart"/>
      <w:r w:rsidR="00EB4235" w:rsidRPr="008722E1">
        <w:rPr>
          <w:rFonts w:ascii="Arial" w:eastAsia="Times New Roman" w:hAnsi="Arial" w:cs="Arial"/>
          <w:color w:val="000000" w:themeColor="text1"/>
          <w:lang w:val="pt-BR"/>
        </w:rPr>
        <w:t>available</w:t>
      </w:r>
      <w:proofErr w:type="spellEnd"/>
      <w:r w:rsidR="00EB4235" w:rsidRPr="008722E1">
        <w:rPr>
          <w:rFonts w:ascii="Arial" w:eastAsia="Times New Roman" w:hAnsi="Arial" w:cs="Arial"/>
          <w:color w:val="000000" w:themeColor="text1"/>
          <w:lang w:val="pt-BR"/>
        </w:rPr>
        <w:t xml:space="preserve"> </w:t>
      </w:r>
      <w:proofErr w:type="spellStart"/>
      <w:r w:rsidR="00EB4235" w:rsidRPr="008722E1">
        <w:rPr>
          <w:rFonts w:ascii="Arial" w:eastAsia="Times New Roman" w:hAnsi="Arial" w:cs="Arial"/>
          <w:color w:val="000000" w:themeColor="text1"/>
          <w:lang w:val="pt-BR"/>
        </w:rPr>
        <w:t>at</w:t>
      </w:r>
      <w:proofErr w:type="spellEnd"/>
      <w:r w:rsidR="00EB4235" w:rsidRPr="008722E1">
        <w:rPr>
          <w:rFonts w:ascii="Arial" w:eastAsia="Times New Roman" w:hAnsi="Arial" w:cs="Arial"/>
          <w:color w:val="000000" w:themeColor="text1"/>
          <w:lang w:val="pt-BR"/>
        </w:rPr>
        <w:t xml:space="preserve">: </w:t>
      </w:r>
      <w:hyperlink r:id="rId15" w:history="1">
        <w:r w:rsidR="00EB4235" w:rsidRPr="008722E1">
          <w:rPr>
            <w:rStyle w:val="Hyperlink"/>
            <w:rFonts w:ascii="Arial" w:eastAsia="Times New Roman" w:hAnsi="Arial" w:cs="Arial"/>
            <w:lang w:val="pt-BR"/>
          </w:rPr>
          <w:t>http://ler.letras.up.pt/uploads/ficheiros/8664.pdf</w:t>
        </w:r>
      </w:hyperlink>
      <w:r w:rsidR="00EB4235" w:rsidRPr="008722E1">
        <w:rPr>
          <w:rFonts w:ascii="Arial" w:eastAsia="Times New Roman" w:hAnsi="Arial" w:cs="Arial"/>
          <w:color w:val="000000" w:themeColor="text1"/>
          <w:lang w:val="pt-BR"/>
        </w:rPr>
        <w:t xml:space="preserve"> (</w:t>
      </w:r>
      <w:proofErr w:type="spellStart"/>
      <w:r w:rsidR="00EB4235" w:rsidRPr="008722E1">
        <w:rPr>
          <w:rFonts w:ascii="Arial" w:eastAsia="Times New Roman" w:hAnsi="Arial" w:cs="Arial"/>
          <w:color w:val="000000" w:themeColor="text1"/>
          <w:lang w:val="pt-BR"/>
        </w:rPr>
        <w:t>accessed</w:t>
      </w:r>
      <w:proofErr w:type="spellEnd"/>
      <w:r w:rsidR="00EB4235" w:rsidRPr="008722E1">
        <w:rPr>
          <w:rFonts w:ascii="Arial" w:eastAsia="Times New Roman" w:hAnsi="Arial" w:cs="Arial"/>
          <w:color w:val="000000" w:themeColor="text1"/>
          <w:lang w:val="pt-BR"/>
        </w:rPr>
        <w:t xml:space="preserve"> </w:t>
      </w:r>
      <w:proofErr w:type="spellStart"/>
      <w:r w:rsidR="00EB4235" w:rsidRPr="008722E1">
        <w:rPr>
          <w:rFonts w:ascii="Arial" w:eastAsia="Times New Roman" w:hAnsi="Arial" w:cs="Arial"/>
          <w:color w:val="000000" w:themeColor="text1"/>
          <w:lang w:val="pt-BR"/>
        </w:rPr>
        <w:t>on</w:t>
      </w:r>
      <w:proofErr w:type="spellEnd"/>
      <w:r w:rsidR="00EB4235" w:rsidRPr="008722E1">
        <w:rPr>
          <w:rFonts w:ascii="Arial" w:eastAsia="Times New Roman" w:hAnsi="Arial" w:cs="Arial"/>
          <w:color w:val="000000" w:themeColor="text1"/>
          <w:lang w:val="pt-BR"/>
        </w:rPr>
        <w:t xml:space="preserve"> 11/10/2018)</w:t>
      </w:r>
    </w:p>
    <w:p w14:paraId="6D34EE03" w14:textId="77777777" w:rsidR="00184794" w:rsidRPr="008722E1" w:rsidRDefault="00184794" w:rsidP="00184794">
      <w:pPr>
        <w:rPr>
          <w:rFonts w:ascii="Times New Roman" w:eastAsia="Times New Roman" w:hAnsi="Times New Roman" w:cs="Times New Roman"/>
          <w:lang w:val="pt-BR"/>
        </w:rPr>
      </w:pPr>
    </w:p>
    <w:p w14:paraId="6CBCA88F" w14:textId="6E705C8A" w:rsidR="00184794" w:rsidRDefault="00184794" w:rsidP="00184794">
      <w:pPr>
        <w:spacing w:line="276" w:lineRule="auto"/>
        <w:rPr>
          <w:rFonts w:ascii="Arial" w:eastAsia="Times New Roman" w:hAnsi="Arial" w:cs="Arial"/>
          <w:color w:val="000000" w:themeColor="text1"/>
        </w:rPr>
      </w:pPr>
      <w:r w:rsidRPr="00184794">
        <w:rPr>
          <w:rFonts w:ascii="Arial" w:eastAsia="Times New Roman" w:hAnsi="Arial" w:cs="Arial"/>
          <w:color w:val="000000" w:themeColor="text1"/>
        </w:rPr>
        <w:t xml:space="preserve">Greenman, J. (2003) </w:t>
      </w:r>
      <w:r>
        <w:rPr>
          <w:rFonts w:ascii="Arial" w:eastAsia="Times New Roman" w:hAnsi="Arial" w:cs="Arial"/>
          <w:color w:val="000000" w:themeColor="text1"/>
        </w:rPr>
        <w:t>‘</w:t>
      </w:r>
      <w:r w:rsidRPr="00184794">
        <w:rPr>
          <w:rFonts w:ascii="Arial" w:eastAsia="Times New Roman" w:hAnsi="Arial" w:cs="Arial"/>
          <w:color w:val="000000" w:themeColor="text1"/>
        </w:rPr>
        <w:t>Making Outdoor Learning Possible,</w:t>
      </w:r>
      <w:r>
        <w:rPr>
          <w:rFonts w:ascii="Arial" w:eastAsia="Times New Roman" w:hAnsi="Arial" w:cs="Arial"/>
          <w:color w:val="000000" w:themeColor="text1"/>
        </w:rPr>
        <w:t>’</w:t>
      </w:r>
      <w:r w:rsidRPr="00184794">
        <w:rPr>
          <w:rFonts w:ascii="Arial" w:eastAsia="Times New Roman" w:hAnsi="Arial" w:cs="Arial"/>
          <w:color w:val="000000" w:themeColor="text1"/>
        </w:rPr>
        <w:t xml:space="preserve"> </w:t>
      </w:r>
      <w:r w:rsidRPr="00184794">
        <w:rPr>
          <w:rFonts w:ascii="Arial" w:eastAsia="Times New Roman" w:hAnsi="Arial" w:cs="Arial"/>
          <w:i/>
          <w:color w:val="000000" w:themeColor="text1"/>
        </w:rPr>
        <w:t>Childcare Information Exchange,</w:t>
      </w:r>
      <w:r w:rsidRPr="00184794">
        <w:rPr>
          <w:rFonts w:ascii="Arial" w:eastAsia="Times New Roman" w:hAnsi="Arial" w:cs="Arial"/>
          <w:color w:val="000000" w:themeColor="text1"/>
        </w:rPr>
        <w:t xml:space="preserve"> Issue 5, p76</w:t>
      </w:r>
      <w:r>
        <w:rPr>
          <w:rFonts w:ascii="Arial" w:eastAsia="Times New Roman" w:hAnsi="Arial" w:cs="Arial"/>
          <w:color w:val="000000" w:themeColor="text1"/>
        </w:rPr>
        <w:t xml:space="preserve"> </w:t>
      </w:r>
      <w:hyperlink r:id="rId16" w:history="1">
        <w:r w:rsidRPr="00622856">
          <w:rPr>
            <w:rStyle w:val="Hyperlink"/>
            <w:rFonts w:ascii="Arial" w:eastAsia="Times New Roman" w:hAnsi="Arial" w:cs="Arial"/>
          </w:rPr>
          <w:t>http://tmp.kompan.us/filer/countries/US/docs/Making_Outdoor_Learning_Possible_Jim_Greenman.pdf</w:t>
        </w:r>
      </w:hyperlink>
      <w:r>
        <w:rPr>
          <w:rFonts w:ascii="Arial" w:eastAsia="Times New Roman" w:hAnsi="Arial" w:cs="Arial"/>
          <w:color w:val="000000" w:themeColor="text1"/>
        </w:rPr>
        <w:t xml:space="preserve"> (accessed 08/10/2018) </w:t>
      </w:r>
    </w:p>
    <w:p w14:paraId="32EA3AEC" w14:textId="7AD0D320" w:rsidR="000A78EE" w:rsidRPr="000A78EE" w:rsidRDefault="000A78EE" w:rsidP="000A78EE">
      <w:pPr>
        <w:pStyle w:val="NormalWeb"/>
        <w:spacing w:line="276" w:lineRule="auto"/>
        <w:rPr>
          <w:rFonts w:ascii="Arial" w:hAnsi="Arial" w:cs="Arial"/>
          <w:color w:val="000000" w:themeColor="text1"/>
        </w:rPr>
      </w:pPr>
      <w:r w:rsidRPr="000A78EE">
        <w:rPr>
          <w:rFonts w:ascii="Arial" w:hAnsi="Arial" w:cs="Arial"/>
          <w:color w:val="000000" w:themeColor="text1"/>
        </w:rPr>
        <w:t xml:space="preserve">Hirose, T. </w:t>
      </w:r>
      <w:proofErr w:type="spellStart"/>
      <w:r w:rsidRPr="000A78EE">
        <w:rPr>
          <w:rFonts w:ascii="Arial" w:hAnsi="Arial" w:cs="Arial"/>
          <w:color w:val="000000" w:themeColor="text1"/>
        </w:rPr>
        <w:t>Koda</w:t>
      </w:r>
      <w:proofErr w:type="spellEnd"/>
      <w:r w:rsidRPr="000A78EE">
        <w:rPr>
          <w:rFonts w:ascii="Arial" w:hAnsi="Arial" w:cs="Arial"/>
          <w:color w:val="000000" w:themeColor="text1"/>
        </w:rPr>
        <w:t xml:space="preserve">, N. and Minami, T. (2012) ‘Correspondence between children’s indoor and outdoor play in Japanese preschool daily life’ in Early Child development and care, Vol 182, </w:t>
      </w:r>
      <w:proofErr w:type="spellStart"/>
      <w:r w:rsidRPr="000A78EE">
        <w:rPr>
          <w:rFonts w:ascii="Arial" w:hAnsi="Arial" w:cs="Arial"/>
          <w:color w:val="000000" w:themeColor="text1"/>
        </w:rPr>
        <w:t>Iss</w:t>
      </w:r>
      <w:proofErr w:type="spellEnd"/>
      <w:r w:rsidRPr="000A78EE">
        <w:rPr>
          <w:rFonts w:ascii="Arial" w:hAnsi="Arial" w:cs="Arial"/>
          <w:color w:val="000000" w:themeColor="text1"/>
        </w:rPr>
        <w:t xml:space="preserve">. 12, pp 1611-1622, Available at: </w:t>
      </w:r>
      <w:hyperlink r:id="rId17" w:history="1">
        <w:r w:rsidRPr="000A78EE">
          <w:rPr>
            <w:rStyle w:val="Hyperlink"/>
            <w:rFonts w:ascii="Arial" w:hAnsi="Arial" w:cs="Arial"/>
            <w:color w:val="000000" w:themeColor="text1"/>
            <w:sz w:val="20"/>
            <w:szCs w:val="20"/>
            <w:u w:val="none"/>
          </w:rPr>
          <w:t>https://doi.org/10.1080/03004430.2011.634065</w:t>
        </w:r>
      </w:hyperlink>
      <w:r w:rsidRPr="000A78EE">
        <w:rPr>
          <w:rFonts w:ascii="Arial" w:hAnsi="Arial" w:cs="Arial"/>
          <w:color w:val="000000" w:themeColor="text1"/>
          <w:sz w:val="20"/>
          <w:szCs w:val="20"/>
        </w:rPr>
        <w:t xml:space="preserve"> (accessed 13/10/2018)</w:t>
      </w:r>
    </w:p>
    <w:p w14:paraId="296E1DF6" w14:textId="19C2C1B6" w:rsidR="008F59E7" w:rsidRPr="004360DF" w:rsidRDefault="008F59E7" w:rsidP="008F59E7">
      <w:pPr>
        <w:spacing w:line="276" w:lineRule="auto"/>
        <w:rPr>
          <w:rFonts w:ascii="Arial" w:eastAsia="Times New Roman" w:hAnsi="Arial" w:cs="Arial"/>
        </w:rPr>
      </w:pPr>
      <w:r w:rsidRPr="004360DF">
        <w:rPr>
          <w:rFonts w:ascii="Arial" w:eastAsia="Times New Roman" w:hAnsi="Arial" w:cs="Arial"/>
          <w:color w:val="000000"/>
        </w:rPr>
        <w:t xml:space="preserve">Huitt, W. (2001). </w:t>
      </w:r>
      <w:r>
        <w:rPr>
          <w:rFonts w:ascii="Arial" w:eastAsia="Times New Roman" w:hAnsi="Arial" w:cs="Arial"/>
          <w:color w:val="000000"/>
        </w:rPr>
        <w:t>‘</w:t>
      </w:r>
      <w:r w:rsidRPr="004360DF">
        <w:rPr>
          <w:rFonts w:ascii="Arial" w:eastAsia="Times New Roman" w:hAnsi="Arial" w:cs="Arial"/>
          <w:color w:val="000000"/>
        </w:rPr>
        <w:t>Motivation to learn: An overview.</w:t>
      </w:r>
      <w:r>
        <w:rPr>
          <w:rFonts w:ascii="Arial" w:eastAsia="Times New Roman" w:hAnsi="Arial" w:cs="Arial"/>
          <w:color w:val="000000"/>
        </w:rPr>
        <w:t>’</w:t>
      </w:r>
      <w:r w:rsidRPr="004360DF">
        <w:rPr>
          <w:rFonts w:ascii="Arial" w:eastAsia="Times New Roman" w:hAnsi="Arial" w:cs="Arial"/>
          <w:color w:val="000000"/>
        </w:rPr>
        <w:t> </w:t>
      </w:r>
      <w:r w:rsidRPr="004360DF">
        <w:rPr>
          <w:rFonts w:ascii="Arial" w:eastAsia="Times New Roman" w:hAnsi="Arial" w:cs="Arial"/>
          <w:i/>
          <w:iCs/>
          <w:color w:val="000000"/>
        </w:rPr>
        <w:t>Educational Psychology Interactive</w:t>
      </w:r>
      <w:r w:rsidRPr="004360DF">
        <w:rPr>
          <w:rFonts w:ascii="Arial" w:eastAsia="Times New Roman" w:hAnsi="Arial" w:cs="Arial"/>
          <w:color w:val="000000"/>
        </w:rPr>
        <w:t>. Valdosta, GA: Valdos</w:t>
      </w:r>
      <w:r>
        <w:rPr>
          <w:rFonts w:ascii="Arial" w:eastAsia="Times New Roman" w:hAnsi="Arial" w:cs="Arial"/>
          <w:color w:val="000000"/>
        </w:rPr>
        <w:t>ta State University, available at:</w:t>
      </w:r>
      <w:r w:rsidRPr="004360DF">
        <w:rPr>
          <w:rFonts w:ascii="Arial" w:eastAsia="Times New Roman" w:hAnsi="Arial" w:cs="Arial"/>
          <w:color w:val="000000"/>
        </w:rPr>
        <w:t xml:space="preserve"> http://chiron.valdosta.edu/whuitt/col/motivation/motivate.html</w:t>
      </w:r>
      <w:r w:rsidRPr="00AA24FA">
        <w:rPr>
          <w:rFonts w:ascii="Arial" w:eastAsia="Times New Roman" w:hAnsi="Arial" w:cs="Arial"/>
          <w:color w:val="000000"/>
        </w:rPr>
        <w:t xml:space="preserve"> </w:t>
      </w:r>
      <w:r>
        <w:rPr>
          <w:rFonts w:ascii="Arial" w:eastAsia="Times New Roman" w:hAnsi="Arial" w:cs="Arial"/>
          <w:color w:val="000000"/>
        </w:rPr>
        <w:t>(accessed on 13/10/2018)</w:t>
      </w:r>
    </w:p>
    <w:p w14:paraId="3AF022A6" w14:textId="77777777" w:rsidR="008F59E7" w:rsidRDefault="008F59E7" w:rsidP="000A78EE">
      <w:pPr>
        <w:spacing w:line="276" w:lineRule="auto"/>
        <w:rPr>
          <w:rFonts w:ascii="Arial" w:eastAsia="Times New Roman" w:hAnsi="Arial" w:cs="Arial"/>
          <w:color w:val="000000" w:themeColor="text1"/>
          <w:shd w:val="clear" w:color="auto" w:fill="FFFFFF"/>
        </w:rPr>
      </w:pPr>
    </w:p>
    <w:p w14:paraId="73AD3E7F" w14:textId="4CA04126" w:rsidR="000A78EE" w:rsidRDefault="000A78EE" w:rsidP="000A78EE">
      <w:pPr>
        <w:spacing w:line="276" w:lineRule="auto"/>
        <w:rPr>
          <w:rFonts w:ascii="Arial" w:eastAsia="Times New Roman" w:hAnsi="Arial" w:cs="Arial"/>
          <w:color w:val="000000" w:themeColor="text1"/>
          <w:shd w:val="clear" w:color="auto" w:fill="FFFFFF"/>
        </w:rPr>
      </w:pPr>
      <w:r w:rsidRPr="00184794">
        <w:rPr>
          <w:rFonts w:ascii="Arial" w:eastAsia="Times New Roman" w:hAnsi="Arial" w:cs="Arial"/>
          <w:color w:val="000000" w:themeColor="text1"/>
          <w:shd w:val="clear" w:color="auto" w:fill="FFFFFF"/>
        </w:rPr>
        <w:t xml:space="preserve">Mehan, H. (1979) ‘What time is it Denise? Asking Knowing Information Questions in the Classroom’, in </w:t>
      </w:r>
      <w:r w:rsidRPr="00184794">
        <w:rPr>
          <w:rFonts w:ascii="Arial" w:eastAsia="Times New Roman" w:hAnsi="Arial" w:cs="Arial"/>
          <w:i/>
          <w:color w:val="000000" w:themeColor="text1"/>
          <w:shd w:val="clear" w:color="auto" w:fill="FFFFFF"/>
        </w:rPr>
        <w:t>Theory into Practice</w:t>
      </w:r>
      <w:r w:rsidRPr="00184794">
        <w:rPr>
          <w:rFonts w:ascii="Arial" w:eastAsia="Times New Roman" w:hAnsi="Arial" w:cs="Arial"/>
          <w:color w:val="000000" w:themeColor="text1"/>
          <w:shd w:val="clear" w:color="auto" w:fill="FFFFFF"/>
        </w:rPr>
        <w:t>,</w:t>
      </w:r>
      <w:r>
        <w:rPr>
          <w:rFonts w:ascii="Arial" w:eastAsia="Times New Roman" w:hAnsi="Arial" w:cs="Arial"/>
          <w:color w:val="000000" w:themeColor="text1"/>
          <w:shd w:val="clear" w:color="auto" w:fill="FFFFFF"/>
        </w:rPr>
        <w:t xml:space="preserve"> </w:t>
      </w:r>
      <w:r w:rsidRPr="00184794">
        <w:rPr>
          <w:rFonts w:ascii="Arial" w:eastAsia="Times New Roman" w:hAnsi="Arial" w:cs="Arial"/>
          <w:color w:val="000000" w:themeColor="text1"/>
          <w:shd w:val="clear" w:color="auto" w:fill="FFFFFF"/>
        </w:rPr>
        <w:t xml:space="preserve">University of California Vol </w:t>
      </w:r>
      <w:r>
        <w:rPr>
          <w:rFonts w:ascii="Arial" w:eastAsia="Times New Roman" w:hAnsi="Arial" w:cs="Arial"/>
          <w:color w:val="000000" w:themeColor="text1"/>
          <w:shd w:val="clear" w:color="auto" w:fill="FFFFFF"/>
        </w:rPr>
        <w:t>18</w:t>
      </w:r>
      <w:r w:rsidRPr="00184794">
        <w:rPr>
          <w:rFonts w:ascii="Arial" w:eastAsia="Times New Roman" w:hAnsi="Arial" w:cs="Arial"/>
          <w:color w:val="000000" w:themeColor="text1"/>
          <w:shd w:val="clear" w:color="auto" w:fill="FFFFFF"/>
        </w:rPr>
        <w:t>, Number 4</w:t>
      </w:r>
      <w:r>
        <w:rPr>
          <w:rFonts w:ascii="Arial" w:eastAsia="Times New Roman" w:hAnsi="Arial" w:cs="Arial"/>
          <w:color w:val="000000" w:themeColor="text1"/>
          <w:shd w:val="clear" w:color="auto" w:fill="FFFFFF"/>
        </w:rPr>
        <w:t xml:space="preserve">, p285 Available at: </w:t>
      </w:r>
      <w:hyperlink r:id="rId18" w:history="1">
        <w:r w:rsidRPr="00622856">
          <w:rPr>
            <w:rStyle w:val="Hyperlink"/>
            <w:rFonts w:ascii="Arial" w:eastAsia="Times New Roman" w:hAnsi="Arial" w:cs="Arial"/>
            <w:shd w:val="clear" w:color="auto" w:fill="FFFFFF"/>
          </w:rPr>
          <w:t>https://web-b-ebscohost-com.ezproxy.uwtsd.ac.uk/ehost/pdfviewer/pdfviewer?vid=1&amp;sid=11475051-66e3-41f0-ba4b-9b0442080904%40pdc-v-sessmgr05</w:t>
        </w:r>
      </w:hyperlink>
      <w:r>
        <w:rPr>
          <w:rFonts w:ascii="Arial" w:eastAsia="Times New Roman" w:hAnsi="Arial" w:cs="Arial"/>
          <w:color w:val="000000" w:themeColor="text1"/>
          <w:shd w:val="clear" w:color="auto" w:fill="FFFFFF"/>
        </w:rPr>
        <w:t xml:space="preserve"> (accessed 12/10/2018) </w:t>
      </w:r>
    </w:p>
    <w:p w14:paraId="1D01069A" w14:textId="4B671065" w:rsidR="000A78EE" w:rsidRDefault="000A78EE" w:rsidP="000A78EE">
      <w:pPr>
        <w:spacing w:line="276" w:lineRule="auto"/>
        <w:rPr>
          <w:rFonts w:ascii="Arial" w:eastAsia="Times New Roman" w:hAnsi="Arial" w:cs="Arial"/>
          <w:color w:val="000000" w:themeColor="text1"/>
          <w:shd w:val="clear" w:color="auto" w:fill="FFFFFF"/>
        </w:rPr>
      </w:pPr>
    </w:p>
    <w:p w14:paraId="7F513F31" w14:textId="4ABAADB1" w:rsidR="00102C2F" w:rsidRDefault="000A78EE" w:rsidP="00102C2F">
      <w:pPr>
        <w:spacing w:line="276" w:lineRule="auto"/>
        <w:rPr>
          <w:rFonts w:ascii="Arial" w:eastAsia="Times New Roman" w:hAnsi="Arial" w:cs="Arial"/>
          <w:color w:val="000000" w:themeColor="text1"/>
          <w:shd w:val="clear" w:color="auto" w:fill="FFFFFF"/>
        </w:rPr>
      </w:pPr>
      <w:r w:rsidRPr="002625B6">
        <w:rPr>
          <w:rFonts w:ascii="Arial" w:eastAsia="Times New Roman" w:hAnsi="Arial" w:cs="Arial"/>
        </w:rPr>
        <w:t xml:space="preserve">Stephen, C. Ellis J. Martlew, J. (2010), </w:t>
      </w:r>
      <w:r w:rsidRPr="000A78EE">
        <w:rPr>
          <w:rFonts w:ascii="Arial" w:eastAsia="Times New Roman" w:hAnsi="Arial" w:cs="Arial"/>
        </w:rPr>
        <w:t>‘Taking active learning into the primary school: a matter of new practices?</w:t>
      </w:r>
      <w:r>
        <w:rPr>
          <w:rFonts w:ascii="Arial" w:eastAsia="Times New Roman" w:hAnsi="Arial" w:cs="Arial"/>
          <w:i/>
        </w:rPr>
        <w:t>’</w:t>
      </w:r>
      <w:r w:rsidRPr="002625B6">
        <w:rPr>
          <w:rFonts w:ascii="Arial" w:eastAsia="Times New Roman" w:hAnsi="Arial" w:cs="Arial"/>
          <w:i/>
        </w:rPr>
        <w:t xml:space="preserve"> </w:t>
      </w:r>
      <w:r w:rsidRPr="00567447">
        <w:rPr>
          <w:rFonts w:ascii="Arial" w:eastAsia="Times New Roman" w:hAnsi="Arial" w:cs="Arial"/>
          <w:i/>
        </w:rPr>
        <w:t>International Journal of Early Years Education</w:t>
      </w:r>
      <w:r w:rsidRPr="00567447">
        <w:rPr>
          <w:rFonts w:ascii="Arial" w:eastAsia="Times New Roman" w:hAnsi="Arial" w:cs="Arial"/>
        </w:rPr>
        <w:t xml:space="preserve"> Vol. 18, No. 4, </w:t>
      </w:r>
      <w:r w:rsidRPr="002625B6">
        <w:rPr>
          <w:rFonts w:ascii="Arial" w:eastAsia="Times New Roman" w:hAnsi="Arial" w:cs="Arial"/>
        </w:rPr>
        <w:t>pp</w:t>
      </w:r>
      <w:r w:rsidRPr="00567447">
        <w:rPr>
          <w:rFonts w:ascii="Arial" w:eastAsia="Times New Roman" w:hAnsi="Arial" w:cs="Arial"/>
        </w:rPr>
        <w:t>315</w:t>
      </w:r>
      <w:r w:rsidRPr="002625B6">
        <w:rPr>
          <w:rFonts w:ascii="Arial" w:eastAsia="Times New Roman" w:hAnsi="Arial" w:cs="Arial"/>
        </w:rPr>
        <w:t>-</w:t>
      </w:r>
      <w:r w:rsidRPr="00567447">
        <w:rPr>
          <w:rFonts w:ascii="Arial" w:eastAsia="Times New Roman" w:hAnsi="Arial" w:cs="Arial"/>
        </w:rPr>
        <w:t>329</w:t>
      </w:r>
      <w:r>
        <w:rPr>
          <w:rFonts w:ascii="Arial" w:eastAsia="Times New Roman" w:hAnsi="Arial" w:cs="Arial"/>
        </w:rPr>
        <w:t xml:space="preserve"> Available at: </w:t>
      </w:r>
      <w:hyperlink r:id="rId19" w:history="1">
        <w:r w:rsidR="00102C2F" w:rsidRPr="00622856">
          <w:rPr>
            <w:rStyle w:val="Hyperlink"/>
            <w:rFonts w:ascii="Arial" w:eastAsia="Times New Roman" w:hAnsi="Arial" w:cs="Arial"/>
          </w:rPr>
          <w:t>https://web-b-ebscohost-com.ezproxy.uwtsd.ac.uk/ehost/pdfviewer/pdfviewer?vid=1&amp;sid=cba5bcd5-9b4c-431e-b383-1942363a72f0%40sessionmgr103</w:t>
        </w:r>
      </w:hyperlink>
      <w:r w:rsidR="00102C2F">
        <w:rPr>
          <w:rFonts w:ascii="Arial" w:eastAsia="Times New Roman" w:hAnsi="Arial" w:cs="Arial"/>
        </w:rPr>
        <w:t xml:space="preserve"> (accessed 10/10/2018)</w:t>
      </w:r>
    </w:p>
    <w:p w14:paraId="1DC4FE22" w14:textId="77777777" w:rsidR="00EB4235" w:rsidRDefault="00EB4235" w:rsidP="00102C2F">
      <w:pPr>
        <w:spacing w:line="276" w:lineRule="auto"/>
        <w:rPr>
          <w:rFonts w:ascii="Arial" w:eastAsia="Times New Roman" w:hAnsi="Arial" w:cs="Arial"/>
          <w:color w:val="000000" w:themeColor="text1"/>
          <w:shd w:val="clear" w:color="auto" w:fill="FFFFFF"/>
        </w:rPr>
      </w:pPr>
    </w:p>
    <w:p w14:paraId="68AC143F" w14:textId="6277820C" w:rsidR="00102C2F" w:rsidRDefault="00102C2F" w:rsidP="00102C2F">
      <w:pPr>
        <w:spacing w:line="276" w:lineRule="auto"/>
        <w:rPr>
          <w:rFonts w:ascii="Arial" w:eastAsia="Times New Roman" w:hAnsi="Arial" w:cs="Arial"/>
          <w:color w:val="000000" w:themeColor="text1"/>
          <w:shd w:val="clear" w:color="auto" w:fill="FFFFFF"/>
        </w:rPr>
      </w:pPr>
      <w:r w:rsidRPr="00102C2F">
        <w:rPr>
          <w:rFonts w:ascii="Arial" w:eastAsia="Times New Roman" w:hAnsi="Arial" w:cs="Arial"/>
          <w:color w:val="000000" w:themeColor="text1"/>
          <w:shd w:val="clear" w:color="auto" w:fill="FFFFFF"/>
        </w:rPr>
        <w:t>Tessier, S. (2012). From Field Notes, to Transcripts, to Tape Recordings: Evolution or Combination? </w:t>
      </w:r>
      <w:r w:rsidRPr="00102C2F">
        <w:rPr>
          <w:rFonts w:ascii="Arial" w:eastAsia="Times New Roman" w:hAnsi="Arial" w:cs="Arial"/>
          <w:i/>
          <w:iCs/>
          <w:color w:val="000000" w:themeColor="text1"/>
          <w:shd w:val="clear" w:color="auto" w:fill="FFFFFF"/>
        </w:rPr>
        <w:t>International Journal of Qualitative Methods</w:t>
      </w:r>
      <w:r w:rsidRPr="00102C2F">
        <w:rPr>
          <w:rFonts w:ascii="Arial" w:eastAsia="Times New Roman" w:hAnsi="Arial" w:cs="Arial"/>
          <w:color w:val="000000" w:themeColor="text1"/>
          <w:shd w:val="clear" w:color="auto" w:fill="FFFFFF"/>
        </w:rPr>
        <w:t xml:space="preserve">, [online] </w:t>
      </w:r>
      <w:r>
        <w:rPr>
          <w:rFonts w:ascii="Arial" w:eastAsia="Times New Roman" w:hAnsi="Arial" w:cs="Arial"/>
          <w:color w:val="000000" w:themeColor="text1"/>
          <w:shd w:val="clear" w:color="auto" w:fill="FFFFFF"/>
        </w:rPr>
        <w:t xml:space="preserve">Vol </w:t>
      </w:r>
      <w:r w:rsidRPr="00102C2F">
        <w:rPr>
          <w:rFonts w:ascii="Arial" w:eastAsia="Times New Roman" w:hAnsi="Arial" w:cs="Arial"/>
          <w:color w:val="000000" w:themeColor="text1"/>
          <w:shd w:val="clear" w:color="auto" w:fill="FFFFFF"/>
        </w:rPr>
        <w:t>11</w:t>
      </w:r>
      <w:r>
        <w:rPr>
          <w:rFonts w:ascii="Arial" w:eastAsia="Times New Roman" w:hAnsi="Arial" w:cs="Arial"/>
          <w:color w:val="000000" w:themeColor="text1"/>
          <w:shd w:val="clear" w:color="auto" w:fill="FFFFFF"/>
        </w:rPr>
        <w:t>, iss.</w:t>
      </w:r>
      <w:r w:rsidRPr="00102C2F">
        <w:rPr>
          <w:rFonts w:ascii="Arial" w:eastAsia="Times New Roman" w:hAnsi="Arial" w:cs="Arial"/>
          <w:color w:val="000000" w:themeColor="text1"/>
          <w:shd w:val="clear" w:color="auto" w:fill="FFFFFF"/>
        </w:rPr>
        <w:t xml:space="preserve">4, pp.446-460. Available at: </w:t>
      </w:r>
      <w:hyperlink r:id="rId20" w:history="1">
        <w:r w:rsidRPr="00622856">
          <w:rPr>
            <w:rStyle w:val="Hyperlink"/>
            <w:rFonts w:ascii="Arial" w:eastAsia="Times New Roman" w:hAnsi="Arial" w:cs="Arial"/>
            <w:shd w:val="clear" w:color="auto" w:fill="FFFFFF"/>
          </w:rPr>
          <w:t>http://journals.sagepub.com/doi/pdf/10.1177/160940691201100410</w:t>
        </w:r>
      </w:hyperlink>
    </w:p>
    <w:p w14:paraId="2129C2A1" w14:textId="09744BEB" w:rsidR="00102C2F" w:rsidRPr="00102C2F" w:rsidRDefault="00102C2F" w:rsidP="00102C2F">
      <w:pPr>
        <w:spacing w:line="276" w:lineRule="auto"/>
        <w:rPr>
          <w:rFonts w:ascii="Arial" w:eastAsia="Times New Roman" w:hAnsi="Arial" w:cs="Arial"/>
          <w:color w:val="000000" w:themeColor="text1"/>
        </w:rPr>
      </w:pPr>
      <w:r>
        <w:rPr>
          <w:rFonts w:ascii="Arial" w:eastAsia="Times New Roman" w:hAnsi="Arial" w:cs="Arial"/>
          <w:color w:val="000000" w:themeColor="text1"/>
          <w:shd w:val="clear" w:color="auto" w:fill="FFFFFF"/>
        </w:rPr>
        <w:t>(a</w:t>
      </w:r>
      <w:r w:rsidRPr="00102C2F">
        <w:rPr>
          <w:rFonts w:ascii="Arial" w:eastAsia="Times New Roman" w:hAnsi="Arial" w:cs="Arial"/>
          <w:color w:val="000000" w:themeColor="text1"/>
          <w:shd w:val="clear" w:color="auto" w:fill="FFFFFF"/>
        </w:rPr>
        <w:t>ccessed 2 Oct. 2018</w:t>
      </w:r>
      <w:r>
        <w:rPr>
          <w:rFonts w:ascii="Arial" w:eastAsia="Times New Roman" w:hAnsi="Arial" w:cs="Arial"/>
          <w:color w:val="000000" w:themeColor="text1"/>
          <w:shd w:val="clear" w:color="auto" w:fill="FFFFFF"/>
        </w:rPr>
        <w:t>)</w:t>
      </w:r>
      <w:r w:rsidRPr="00102C2F">
        <w:rPr>
          <w:rFonts w:ascii="Arial" w:eastAsia="Times New Roman" w:hAnsi="Arial" w:cs="Arial"/>
          <w:color w:val="000000" w:themeColor="text1"/>
          <w:shd w:val="clear" w:color="auto" w:fill="FFFFFF"/>
        </w:rPr>
        <w:t>.</w:t>
      </w:r>
    </w:p>
    <w:p w14:paraId="05123927" w14:textId="77777777" w:rsidR="008F59E7" w:rsidRDefault="008F59E7" w:rsidP="008F59E7">
      <w:pPr>
        <w:spacing w:line="276" w:lineRule="auto"/>
        <w:rPr>
          <w:rFonts w:ascii="Arial" w:eastAsia="Times New Roman" w:hAnsi="Arial" w:cs="Arial"/>
          <w:color w:val="000000" w:themeColor="text1"/>
        </w:rPr>
      </w:pPr>
    </w:p>
    <w:p w14:paraId="6F18CCB4" w14:textId="4D9124C0" w:rsidR="00102C2F" w:rsidRDefault="00102C2F" w:rsidP="000A78EE">
      <w:pPr>
        <w:spacing w:line="276" w:lineRule="auto"/>
        <w:rPr>
          <w:rFonts w:ascii="Arial" w:eastAsia="Times New Roman" w:hAnsi="Arial" w:cs="Arial"/>
        </w:rPr>
      </w:pPr>
    </w:p>
    <w:p w14:paraId="0C4A470E" w14:textId="7FFB0566" w:rsidR="00102C2F" w:rsidRDefault="00102C2F" w:rsidP="00102C2F">
      <w:pPr>
        <w:spacing w:line="276" w:lineRule="auto"/>
        <w:rPr>
          <w:rFonts w:ascii="Arial" w:eastAsia="Times New Roman" w:hAnsi="Arial" w:cs="Arial"/>
          <w:color w:val="000000" w:themeColor="text1"/>
          <w:shd w:val="clear" w:color="auto" w:fill="FFFFFF"/>
        </w:rPr>
      </w:pPr>
      <w:r w:rsidRPr="00102C2F">
        <w:rPr>
          <w:rFonts w:ascii="Arial" w:eastAsia="Times New Roman" w:hAnsi="Arial" w:cs="Arial"/>
          <w:color w:val="000000" w:themeColor="text1"/>
          <w:shd w:val="clear" w:color="auto" w:fill="FFFFFF"/>
        </w:rPr>
        <w:t>Wiliam, D. (2006). Assessment for Learning: Why, What and How? </w:t>
      </w:r>
      <w:r w:rsidRPr="00102C2F">
        <w:rPr>
          <w:rFonts w:ascii="Arial" w:eastAsia="Times New Roman" w:hAnsi="Arial" w:cs="Arial"/>
          <w:i/>
          <w:iCs/>
          <w:color w:val="000000" w:themeColor="text1"/>
          <w:shd w:val="clear" w:color="auto" w:fill="FFFFFF"/>
        </w:rPr>
        <w:t>Orbit, Toronto</w:t>
      </w:r>
      <w:r w:rsidRPr="00102C2F">
        <w:rPr>
          <w:rFonts w:ascii="Arial" w:eastAsia="Times New Roman" w:hAnsi="Arial" w:cs="Arial"/>
          <w:color w:val="000000" w:themeColor="text1"/>
          <w:shd w:val="clear" w:color="auto" w:fill="FFFFFF"/>
        </w:rPr>
        <w:t xml:space="preserve">, </w:t>
      </w:r>
      <w:r>
        <w:rPr>
          <w:rFonts w:ascii="Arial" w:eastAsia="Times New Roman" w:hAnsi="Arial" w:cs="Arial"/>
          <w:color w:val="000000" w:themeColor="text1"/>
          <w:shd w:val="clear" w:color="auto" w:fill="FFFFFF"/>
        </w:rPr>
        <w:t xml:space="preserve">Vol </w:t>
      </w:r>
      <w:r w:rsidRPr="00102C2F">
        <w:rPr>
          <w:rFonts w:ascii="Arial" w:eastAsia="Times New Roman" w:hAnsi="Arial" w:cs="Arial"/>
          <w:color w:val="000000" w:themeColor="text1"/>
          <w:shd w:val="clear" w:color="auto" w:fill="FFFFFF"/>
        </w:rPr>
        <w:t>36</w:t>
      </w:r>
      <w:r>
        <w:rPr>
          <w:rFonts w:ascii="Arial" w:eastAsia="Times New Roman" w:hAnsi="Arial" w:cs="Arial"/>
          <w:color w:val="000000" w:themeColor="text1"/>
          <w:shd w:val="clear" w:color="auto" w:fill="FFFFFF"/>
        </w:rPr>
        <w:t xml:space="preserve"> iss.</w:t>
      </w:r>
      <w:r w:rsidRPr="00102C2F">
        <w:rPr>
          <w:rFonts w:ascii="Arial" w:eastAsia="Times New Roman" w:hAnsi="Arial" w:cs="Arial"/>
          <w:color w:val="000000" w:themeColor="text1"/>
          <w:shd w:val="clear" w:color="auto" w:fill="FFFFFF"/>
        </w:rPr>
        <w:t>2, pp.2-6.</w:t>
      </w:r>
      <w:r>
        <w:rPr>
          <w:rFonts w:ascii="Arial" w:eastAsia="Times New Roman" w:hAnsi="Arial" w:cs="Arial"/>
          <w:color w:val="000000" w:themeColor="text1"/>
          <w:shd w:val="clear" w:color="auto" w:fill="FFFFFF"/>
        </w:rPr>
        <w:t xml:space="preserve"> Available at: </w:t>
      </w:r>
      <w:hyperlink r:id="rId21" w:history="1">
        <w:r w:rsidRPr="00622856">
          <w:rPr>
            <w:rStyle w:val="Hyperlink"/>
            <w:rFonts w:ascii="Arial" w:eastAsia="Times New Roman" w:hAnsi="Arial" w:cs="Arial"/>
            <w:shd w:val="clear" w:color="auto" w:fill="FFFFFF"/>
          </w:rPr>
          <w:t>https://search-proquest-com.ezproxy.uwtsd.ac.uk/docview/213738590?accountid=130472&amp;rfr_id=info%3Axri%2Fsid%3Aprimo</w:t>
        </w:r>
      </w:hyperlink>
      <w:r>
        <w:rPr>
          <w:rFonts w:ascii="Arial" w:eastAsia="Times New Roman" w:hAnsi="Arial" w:cs="Arial"/>
          <w:color w:val="000000" w:themeColor="text1"/>
          <w:shd w:val="clear" w:color="auto" w:fill="FFFFFF"/>
        </w:rPr>
        <w:t xml:space="preserve"> (accessed 05/10/2018) </w:t>
      </w:r>
    </w:p>
    <w:p w14:paraId="543BC44C" w14:textId="57DB0846" w:rsidR="00102C2F" w:rsidRDefault="00EB4235" w:rsidP="000A78EE">
      <w:pPr>
        <w:spacing w:line="276" w:lineRule="auto"/>
        <w:rPr>
          <w:rFonts w:ascii="Arial" w:eastAsia="Times New Roman" w:hAnsi="Arial" w:cs="Arial"/>
        </w:rPr>
      </w:pPr>
      <w:r w:rsidRPr="00E10F29">
        <w:rPr>
          <w:rFonts w:ascii="Arial" w:eastAsia="Times New Roman" w:hAnsi="Arial" w:cs="Arial"/>
          <w:b/>
        </w:rPr>
        <w:lastRenderedPageBreak/>
        <w:t>Websites</w:t>
      </w:r>
      <w:r>
        <w:rPr>
          <w:rFonts w:ascii="Arial" w:eastAsia="Times New Roman" w:hAnsi="Arial" w:cs="Arial"/>
        </w:rPr>
        <w:t xml:space="preserve">: </w:t>
      </w:r>
    </w:p>
    <w:p w14:paraId="63330B41" w14:textId="77777777" w:rsidR="008F59E7" w:rsidRDefault="008F59E7" w:rsidP="008F59E7">
      <w:pPr>
        <w:rPr>
          <w:rFonts w:ascii="Arial" w:eastAsia="Times New Roman" w:hAnsi="Arial" w:cs="Arial"/>
        </w:rPr>
      </w:pPr>
    </w:p>
    <w:p w14:paraId="22EF9D67" w14:textId="1E920769" w:rsidR="008F59E7" w:rsidRPr="00AA24FA" w:rsidRDefault="008F59E7" w:rsidP="008F59E7">
      <w:pPr>
        <w:rPr>
          <w:rFonts w:ascii="Arial" w:hAnsi="Arial" w:cs="Arial"/>
          <w:color w:val="538135" w:themeColor="accent6" w:themeShade="BF"/>
        </w:rPr>
      </w:pPr>
      <w:r w:rsidRPr="00AA5C1E">
        <w:rPr>
          <w:rFonts w:ascii="Arial" w:eastAsia="Times New Roman" w:hAnsi="Arial" w:cs="Arial"/>
        </w:rPr>
        <w:t>Active and experiential learning</w:t>
      </w:r>
      <w:r>
        <w:rPr>
          <w:rFonts w:ascii="Arial" w:eastAsia="Times New Roman" w:hAnsi="Arial" w:cs="Arial"/>
        </w:rPr>
        <w:t>-</w:t>
      </w:r>
      <w:r w:rsidRPr="00AA5C1E">
        <w:rPr>
          <w:rFonts w:ascii="Arial" w:eastAsia="Times New Roman" w:hAnsi="Arial" w:cs="Arial"/>
        </w:rPr>
        <w:t>Effective foundation phase practice in delivering literacy and numeracy in Year 1 and Year 2 December 2017</w:t>
      </w:r>
      <w:r w:rsidRPr="00AA24FA">
        <w:rPr>
          <w:rFonts w:ascii="Arial" w:eastAsia="Times New Roman" w:hAnsi="Arial" w:cs="Arial"/>
        </w:rPr>
        <w:t xml:space="preserve"> </w:t>
      </w:r>
      <w:r>
        <w:rPr>
          <w:rFonts w:ascii="Arial" w:eastAsia="Times New Roman" w:hAnsi="Arial" w:cs="Arial"/>
        </w:rPr>
        <w:t>available at:</w:t>
      </w:r>
      <w:r w:rsidRPr="00AA24FA">
        <w:rPr>
          <w:rFonts w:ascii="Arial" w:eastAsia="Times New Roman" w:hAnsi="Arial" w:cs="Arial"/>
        </w:rPr>
        <w:t xml:space="preserve"> </w:t>
      </w:r>
    </w:p>
    <w:p w14:paraId="5D764DC3" w14:textId="77777777" w:rsidR="008F59E7" w:rsidRDefault="00507B63" w:rsidP="008F59E7">
      <w:pPr>
        <w:spacing w:line="276" w:lineRule="auto"/>
        <w:rPr>
          <w:rFonts w:ascii="Arial" w:hAnsi="Arial" w:cs="Arial"/>
          <w:color w:val="000000" w:themeColor="text1"/>
        </w:rPr>
      </w:pPr>
      <w:hyperlink r:id="rId22" w:history="1">
        <w:r w:rsidR="008F59E7" w:rsidRPr="00AA24FA">
          <w:rPr>
            <w:rStyle w:val="Hyperlink"/>
            <w:rFonts w:ascii="Arial" w:hAnsi="Arial" w:cs="Arial"/>
          </w:rPr>
          <w:t>https://www.estyn.gov.wales/sites/default/files/documents/Estyn%20Active%20and%20experiential%20learning_E_Accessible_1.pdf</w:t>
        </w:r>
      </w:hyperlink>
      <w:r w:rsidR="008F59E7">
        <w:rPr>
          <w:rFonts w:ascii="Arial" w:hAnsi="Arial" w:cs="Arial"/>
          <w:color w:val="000000" w:themeColor="text1"/>
        </w:rPr>
        <w:t xml:space="preserve"> accessed on 12/10/2018</w:t>
      </w:r>
    </w:p>
    <w:p w14:paraId="080BA81A" w14:textId="77777777" w:rsidR="004720A8" w:rsidRPr="00417181" w:rsidRDefault="004720A8" w:rsidP="004720A8">
      <w:pPr>
        <w:rPr>
          <w:rFonts w:ascii="Arial" w:hAnsi="Arial" w:cs="Arial"/>
        </w:rPr>
      </w:pPr>
    </w:p>
    <w:p w14:paraId="423C947C" w14:textId="2F13C2F5" w:rsidR="004720A8" w:rsidRPr="004720A8" w:rsidRDefault="004720A8" w:rsidP="004720A8">
      <w:pPr>
        <w:spacing w:line="276" w:lineRule="auto"/>
        <w:rPr>
          <w:rFonts w:ascii="Arial" w:eastAsia="Times New Roman" w:hAnsi="Arial" w:cs="Arial"/>
          <w:color w:val="000000" w:themeColor="text1"/>
        </w:rPr>
      </w:pPr>
      <w:r w:rsidRPr="004720A8">
        <w:rPr>
          <w:rFonts w:ascii="Arial" w:eastAsia="Times New Roman" w:hAnsi="Arial" w:cs="Arial"/>
          <w:color w:val="000000" w:themeColor="text1"/>
          <w:shd w:val="clear" w:color="auto" w:fill="FFFFFF"/>
        </w:rPr>
        <w:t>Assets.publishing.service.gov.uk. (2018). </w:t>
      </w:r>
      <w:r w:rsidRPr="004720A8">
        <w:rPr>
          <w:rFonts w:ascii="Arial" w:eastAsia="Times New Roman" w:hAnsi="Arial" w:cs="Arial"/>
          <w:i/>
          <w:iCs/>
          <w:color w:val="000000" w:themeColor="text1"/>
          <w:shd w:val="clear" w:color="auto" w:fill="FFFFFF"/>
        </w:rPr>
        <w:t>Guide to the General Data Protection Regulations</w:t>
      </w:r>
      <w:r w:rsidRPr="004720A8">
        <w:rPr>
          <w:rFonts w:ascii="Arial" w:eastAsia="Times New Roman" w:hAnsi="Arial" w:cs="Arial"/>
          <w:color w:val="000000" w:themeColor="text1"/>
          <w:shd w:val="clear" w:color="auto" w:fill="FFFFFF"/>
        </w:rPr>
        <w:t xml:space="preserve">. [online] Available at: </w:t>
      </w:r>
      <w:hyperlink r:id="rId23" w:history="1">
        <w:r w:rsidRPr="00622856">
          <w:rPr>
            <w:rStyle w:val="Hyperlink"/>
            <w:rFonts w:ascii="Arial" w:eastAsia="Times New Roman" w:hAnsi="Arial" w:cs="Arial"/>
            <w:shd w:val="clear" w:color="auto" w:fill="FFFFFF"/>
          </w:rPr>
          <w:t>https://assets.publishing.service.gov.uk/government/uploads/system/uploads/attachment_data/file/711097/guide-to-the-general-data-protection-regulation-gdpr-1-0.pdf</w:t>
        </w:r>
      </w:hyperlink>
      <w:r>
        <w:rPr>
          <w:rFonts w:ascii="Arial" w:eastAsia="Times New Roman" w:hAnsi="Arial" w:cs="Arial"/>
          <w:color w:val="000000" w:themeColor="text1"/>
          <w:shd w:val="clear" w:color="auto" w:fill="FFFFFF"/>
        </w:rPr>
        <w:t xml:space="preserve"> </w:t>
      </w:r>
      <w:r w:rsidRPr="004720A8">
        <w:rPr>
          <w:rFonts w:ascii="Arial" w:eastAsia="Times New Roman" w:hAnsi="Arial" w:cs="Arial"/>
          <w:color w:val="000000" w:themeColor="text1"/>
          <w:shd w:val="clear" w:color="auto" w:fill="FFFFFF"/>
        </w:rPr>
        <w:t>[Accessed 2 Oct. 2018].</w:t>
      </w:r>
    </w:p>
    <w:p w14:paraId="7D9DE06C" w14:textId="77777777" w:rsidR="008F59E7" w:rsidRDefault="008F59E7" w:rsidP="008F59E7">
      <w:pPr>
        <w:rPr>
          <w:rFonts w:ascii="Arial" w:hAnsi="Arial" w:cs="Arial"/>
          <w:color w:val="000000" w:themeColor="text1"/>
        </w:rPr>
      </w:pPr>
    </w:p>
    <w:p w14:paraId="319C0A5B" w14:textId="4A4614EF" w:rsidR="008F59E7" w:rsidRDefault="008F59E7" w:rsidP="008F59E7">
      <w:pPr>
        <w:rPr>
          <w:rFonts w:ascii="Arial" w:hAnsi="Arial" w:cs="Arial"/>
          <w:color w:val="000000" w:themeColor="text1"/>
        </w:rPr>
      </w:pPr>
      <w:r>
        <w:rPr>
          <w:rFonts w:ascii="Arial" w:hAnsi="Arial" w:cs="Arial"/>
          <w:color w:val="000000" w:themeColor="text1"/>
        </w:rPr>
        <w:t xml:space="preserve">Donaldson, G. (2015) ‘Successful Futures – Independent review of Curriculum and assessment arrangements in Wales.’ Available at: </w:t>
      </w:r>
      <w:hyperlink r:id="rId24" w:history="1">
        <w:r w:rsidRPr="00622856">
          <w:rPr>
            <w:rStyle w:val="Hyperlink"/>
            <w:rFonts w:ascii="Arial" w:hAnsi="Arial" w:cs="Arial"/>
          </w:rPr>
          <w:t>http://learning.gov.wales/news/sitenews/successful-futures/?lang=en</w:t>
        </w:r>
      </w:hyperlink>
      <w:r>
        <w:rPr>
          <w:rFonts w:ascii="Arial" w:hAnsi="Arial" w:cs="Arial"/>
          <w:color w:val="000000" w:themeColor="text1"/>
        </w:rPr>
        <w:t xml:space="preserve"> accessed 8/10/2018</w:t>
      </w:r>
    </w:p>
    <w:p w14:paraId="1C9B5DBA" w14:textId="3ACD882C" w:rsidR="00184794" w:rsidRDefault="00184794" w:rsidP="00184794">
      <w:pPr>
        <w:shd w:val="clear" w:color="auto" w:fill="FFFFFF"/>
        <w:rPr>
          <w:rFonts w:ascii="Arial" w:hAnsi="Arial" w:cs="Arial"/>
          <w:color w:val="595959" w:themeColor="text1" w:themeTint="A6"/>
        </w:rPr>
      </w:pPr>
    </w:p>
    <w:p w14:paraId="7F1DC948" w14:textId="77777777" w:rsidR="008F59E7" w:rsidRPr="004720A8" w:rsidRDefault="008F59E7" w:rsidP="008F59E7">
      <w:pPr>
        <w:spacing w:line="276" w:lineRule="auto"/>
        <w:rPr>
          <w:rFonts w:ascii="Arial" w:eastAsia="Times New Roman" w:hAnsi="Arial" w:cs="Arial"/>
          <w:color w:val="000000" w:themeColor="text1"/>
        </w:rPr>
      </w:pPr>
      <w:r>
        <w:rPr>
          <w:rStyle w:val="Hyperlink"/>
          <w:rFonts w:ascii="Arial" w:eastAsia="Times New Roman" w:hAnsi="Arial" w:cs="Arial"/>
          <w:color w:val="000000" w:themeColor="text1"/>
        </w:rPr>
        <w:t xml:space="preserve">Estyn: </w:t>
      </w:r>
      <w:hyperlink r:id="rId25" w:history="1">
        <w:r w:rsidRPr="00622856">
          <w:rPr>
            <w:rStyle w:val="Hyperlink"/>
            <w:rFonts w:ascii="Arial" w:eastAsia="Times New Roman" w:hAnsi="Arial" w:cs="Arial"/>
          </w:rPr>
          <w:t>http://estyn.gov.uk</w:t>
        </w:r>
      </w:hyperlink>
      <w:r w:rsidRPr="004720A8">
        <w:rPr>
          <w:rFonts w:ascii="Arial" w:eastAsia="Times New Roman" w:hAnsi="Arial" w:cs="Arial"/>
          <w:color w:val="000000" w:themeColor="text1"/>
        </w:rPr>
        <w:t xml:space="preserve"> </w:t>
      </w:r>
    </w:p>
    <w:p w14:paraId="46F950FC" w14:textId="77777777" w:rsidR="008F59E7" w:rsidRDefault="008F59E7" w:rsidP="008F59E7">
      <w:pPr>
        <w:spacing w:line="276" w:lineRule="auto"/>
        <w:rPr>
          <w:rFonts w:ascii="Arial" w:hAnsi="Arial" w:cs="Arial"/>
          <w:color w:val="000000" w:themeColor="text1"/>
        </w:rPr>
      </w:pPr>
    </w:p>
    <w:p w14:paraId="16E0E660" w14:textId="77777777" w:rsidR="008F59E7" w:rsidRPr="008E3454" w:rsidRDefault="008F59E7" w:rsidP="008F59E7">
      <w:pPr>
        <w:spacing w:line="276" w:lineRule="auto"/>
        <w:rPr>
          <w:rFonts w:ascii="Arial" w:eastAsia="Times New Roman" w:hAnsi="Arial" w:cs="Arial"/>
        </w:rPr>
      </w:pPr>
      <w:r w:rsidRPr="008E3454">
        <w:rPr>
          <w:rFonts w:ascii="Arial" w:hAnsi="Arial" w:cs="Arial"/>
          <w:color w:val="000000" w:themeColor="text1"/>
        </w:rPr>
        <w:t xml:space="preserve">Hennessey, J. (2018) </w:t>
      </w:r>
      <w:r>
        <w:rPr>
          <w:rFonts w:ascii="Arial" w:hAnsi="Arial" w:cs="Arial"/>
          <w:color w:val="000000" w:themeColor="text1"/>
        </w:rPr>
        <w:t>‘</w:t>
      </w:r>
      <w:r w:rsidRPr="008E3454">
        <w:rPr>
          <w:rFonts w:ascii="Arial" w:hAnsi="Arial" w:cs="Arial"/>
          <w:i/>
          <w:color w:val="000000" w:themeColor="text1"/>
        </w:rPr>
        <w:t>Mindsets and the learning environment: How do classroom environments influence underserved students’ mindsets and academic performance?</w:t>
      </w:r>
      <w:r>
        <w:rPr>
          <w:rFonts w:ascii="Arial" w:hAnsi="Arial" w:cs="Arial"/>
          <w:color w:val="000000" w:themeColor="text1"/>
        </w:rPr>
        <w:t>’</w:t>
      </w:r>
      <w:r w:rsidRPr="008E3454">
        <w:rPr>
          <w:rFonts w:ascii="Arial" w:hAnsi="Arial" w:cs="Arial"/>
          <w:color w:val="000000" w:themeColor="text1"/>
        </w:rPr>
        <w:t xml:space="preserve"> </w:t>
      </w:r>
      <w:r>
        <w:rPr>
          <w:rFonts w:ascii="Arial" w:hAnsi="Arial" w:cs="Arial"/>
          <w:color w:val="000000" w:themeColor="text1"/>
        </w:rPr>
        <w:t>Available</w:t>
      </w:r>
      <w:r w:rsidRPr="008E3454">
        <w:rPr>
          <w:rFonts w:ascii="Arial" w:hAnsi="Arial" w:cs="Arial"/>
          <w:color w:val="000000" w:themeColor="text1"/>
        </w:rPr>
        <w:t xml:space="preserve"> at</w:t>
      </w:r>
      <w:r w:rsidRPr="008F59E7">
        <w:rPr>
          <w:rFonts w:ascii="Arial" w:hAnsi="Arial" w:cs="Arial"/>
          <w:color w:val="000000" w:themeColor="text1"/>
        </w:rPr>
        <w:t xml:space="preserve">: </w:t>
      </w:r>
      <w:hyperlink r:id="rId26" w:history="1">
        <w:r w:rsidRPr="00622856">
          <w:rPr>
            <w:rStyle w:val="Hyperlink"/>
            <w:rFonts w:ascii="Arial" w:hAnsi="Arial" w:cs="Arial"/>
          </w:rPr>
          <w:t>http://mindsetscholarsnetwork.org/mindsets-learning-environment-classroom-environments-influence-underserved-students-mindsets-academic-performance/#</w:t>
        </w:r>
      </w:hyperlink>
      <w:r w:rsidRPr="008F59E7">
        <w:rPr>
          <w:rFonts w:ascii="Arial" w:eastAsia="Times New Roman" w:hAnsi="Arial" w:cs="Arial"/>
          <w:color w:val="000000" w:themeColor="text1"/>
        </w:rPr>
        <w:t xml:space="preserve"> </w:t>
      </w:r>
      <w:r>
        <w:rPr>
          <w:rFonts w:ascii="Arial" w:eastAsia="Times New Roman" w:hAnsi="Arial" w:cs="Arial"/>
        </w:rPr>
        <w:t>(</w:t>
      </w:r>
      <w:r w:rsidRPr="008E3454">
        <w:rPr>
          <w:rFonts w:ascii="Arial" w:eastAsia="Times New Roman" w:hAnsi="Arial" w:cs="Arial"/>
        </w:rPr>
        <w:t>accessed 13/10/2018 20:13</w:t>
      </w:r>
      <w:r>
        <w:rPr>
          <w:rFonts w:ascii="Arial" w:eastAsia="Times New Roman" w:hAnsi="Arial" w:cs="Arial"/>
        </w:rPr>
        <w:t>)</w:t>
      </w:r>
    </w:p>
    <w:p w14:paraId="3FBEB1DD" w14:textId="77777777" w:rsidR="008F59E7" w:rsidRDefault="008F59E7" w:rsidP="008F59E7">
      <w:pPr>
        <w:spacing w:line="276" w:lineRule="auto"/>
        <w:rPr>
          <w:rFonts w:ascii="Arial" w:eastAsia="Times New Roman" w:hAnsi="Arial" w:cs="Arial"/>
          <w:color w:val="000000" w:themeColor="text1"/>
        </w:rPr>
      </w:pPr>
    </w:p>
    <w:p w14:paraId="6DBDBEE2" w14:textId="5B8530E7" w:rsidR="004720A8" w:rsidRPr="004720A8" w:rsidRDefault="004720A8" w:rsidP="004720A8">
      <w:pPr>
        <w:spacing w:line="276" w:lineRule="auto"/>
        <w:rPr>
          <w:rFonts w:ascii="Arial" w:eastAsia="Times New Roman" w:hAnsi="Arial" w:cs="Arial"/>
          <w:color w:val="000000" w:themeColor="text1"/>
        </w:rPr>
      </w:pPr>
      <w:r>
        <w:rPr>
          <w:rStyle w:val="Hyperlink"/>
          <w:rFonts w:ascii="Arial" w:eastAsia="Times New Roman" w:hAnsi="Arial" w:cs="Arial"/>
          <w:color w:val="000000" w:themeColor="text1"/>
        </w:rPr>
        <w:t xml:space="preserve">NHS: </w:t>
      </w:r>
      <w:hyperlink r:id="rId27" w:history="1">
        <w:r w:rsidRPr="00622856">
          <w:rPr>
            <w:rStyle w:val="Hyperlink"/>
            <w:rFonts w:ascii="Arial" w:eastAsia="Times New Roman" w:hAnsi="Arial" w:cs="Arial"/>
          </w:rPr>
          <w:t>https://madeinheene.hee.nhs.uk/Portals/6/Learning%20Theories%20in%20plain%20English.pdf</w:t>
        </w:r>
      </w:hyperlink>
      <w:r w:rsidRPr="004720A8">
        <w:rPr>
          <w:rStyle w:val="Hyperlink"/>
          <w:rFonts w:ascii="Arial" w:eastAsia="Times New Roman" w:hAnsi="Arial" w:cs="Arial"/>
          <w:color w:val="000000" w:themeColor="text1"/>
        </w:rPr>
        <w:t xml:space="preserve"> accessed on 10/10/2018</w:t>
      </w:r>
    </w:p>
    <w:p w14:paraId="2350D0C0" w14:textId="77777777" w:rsidR="004720A8" w:rsidRPr="004720A8" w:rsidRDefault="004720A8" w:rsidP="004720A8">
      <w:pPr>
        <w:spacing w:line="276" w:lineRule="auto"/>
        <w:rPr>
          <w:rFonts w:ascii="Arial" w:eastAsia="Times New Roman" w:hAnsi="Arial" w:cs="Arial"/>
          <w:color w:val="000000" w:themeColor="text1"/>
        </w:rPr>
      </w:pPr>
    </w:p>
    <w:p w14:paraId="6E6517E9" w14:textId="7527990D" w:rsidR="004720A8" w:rsidRPr="004720A8" w:rsidRDefault="004720A8" w:rsidP="004720A8">
      <w:pPr>
        <w:spacing w:line="276" w:lineRule="auto"/>
        <w:rPr>
          <w:rFonts w:ascii="Arial" w:eastAsia="Times New Roman" w:hAnsi="Arial" w:cs="Arial"/>
          <w:color w:val="000000" w:themeColor="text1"/>
        </w:rPr>
      </w:pPr>
      <w:r>
        <w:rPr>
          <w:rStyle w:val="Hyperlink"/>
          <w:rFonts w:ascii="Arial" w:eastAsia="Times New Roman" w:hAnsi="Arial" w:cs="Arial"/>
          <w:color w:val="000000" w:themeColor="text1"/>
        </w:rPr>
        <w:t xml:space="preserve">Ofsted: </w:t>
      </w:r>
      <w:hyperlink r:id="rId28" w:history="1">
        <w:r w:rsidRPr="00622856">
          <w:rPr>
            <w:rStyle w:val="Hyperlink"/>
            <w:rFonts w:ascii="Arial" w:eastAsia="Times New Roman" w:hAnsi="Arial" w:cs="Arial"/>
          </w:rPr>
          <w:t>http://www.thestaffroom.com/wp-content/uploads/2016/08/Everton-Children-Centre-good-practice.pdf</w:t>
        </w:r>
      </w:hyperlink>
      <w:r w:rsidRPr="004720A8">
        <w:rPr>
          <w:rFonts w:ascii="Arial" w:eastAsia="Times New Roman" w:hAnsi="Arial" w:cs="Arial"/>
          <w:color w:val="000000" w:themeColor="text1"/>
        </w:rPr>
        <w:t xml:space="preserve"> </w:t>
      </w:r>
      <w:r w:rsidR="008F59E7">
        <w:rPr>
          <w:rFonts w:ascii="Arial" w:eastAsia="Times New Roman" w:hAnsi="Arial" w:cs="Arial"/>
          <w:color w:val="000000" w:themeColor="text1"/>
        </w:rPr>
        <w:t>(</w:t>
      </w:r>
      <w:r w:rsidRPr="004720A8">
        <w:rPr>
          <w:rFonts w:ascii="Arial" w:eastAsia="Times New Roman" w:hAnsi="Arial" w:cs="Arial"/>
          <w:color w:val="000000" w:themeColor="text1"/>
        </w:rPr>
        <w:t>accessed on 10/10/2018</w:t>
      </w:r>
      <w:r w:rsidR="008F59E7">
        <w:rPr>
          <w:rFonts w:ascii="Arial" w:eastAsia="Times New Roman" w:hAnsi="Arial" w:cs="Arial"/>
          <w:color w:val="000000" w:themeColor="text1"/>
        </w:rPr>
        <w:t>)</w:t>
      </w:r>
    </w:p>
    <w:p w14:paraId="61BABECE" w14:textId="77777777" w:rsidR="008F59E7" w:rsidRDefault="008F59E7" w:rsidP="008F59E7">
      <w:pPr>
        <w:rPr>
          <w:rFonts w:ascii="Arial" w:hAnsi="Arial" w:cs="Arial"/>
          <w:color w:val="000000" w:themeColor="text1"/>
        </w:rPr>
      </w:pPr>
    </w:p>
    <w:p w14:paraId="1042D8B4" w14:textId="242CB223" w:rsidR="008F59E7" w:rsidRDefault="008F59E7" w:rsidP="008F59E7">
      <w:pPr>
        <w:rPr>
          <w:rFonts w:ascii="Arial" w:hAnsi="Arial" w:cs="Arial"/>
          <w:color w:val="000000" w:themeColor="text1"/>
        </w:rPr>
      </w:pPr>
      <w:r>
        <w:rPr>
          <w:rFonts w:ascii="Arial" w:hAnsi="Arial" w:cs="Arial"/>
          <w:color w:val="000000" w:themeColor="text1"/>
        </w:rPr>
        <w:t xml:space="preserve">Oxfordshire County Council &amp; </w:t>
      </w:r>
      <w:proofErr w:type="spellStart"/>
      <w:r>
        <w:rPr>
          <w:rFonts w:ascii="Arial" w:hAnsi="Arial" w:cs="Arial"/>
          <w:color w:val="000000" w:themeColor="text1"/>
        </w:rPr>
        <w:t>Surestart</w:t>
      </w:r>
      <w:proofErr w:type="spellEnd"/>
      <w:r>
        <w:rPr>
          <w:rFonts w:ascii="Arial" w:hAnsi="Arial" w:cs="Arial"/>
          <w:color w:val="000000" w:themeColor="text1"/>
        </w:rPr>
        <w:t xml:space="preserve">, ‘My Space – Creating enabling environments for young children, available at: </w:t>
      </w:r>
      <w:hyperlink r:id="rId29" w:history="1">
        <w:r w:rsidRPr="00622856">
          <w:rPr>
            <w:rStyle w:val="Hyperlink"/>
            <w:rFonts w:ascii="Arial" w:hAnsi="Arial" w:cs="Arial"/>
          </w:rPr>
          <w:t>https://www2.oxfordshire.gov.uk/cms/sites/default/files/folders/documents/childreneducationandfamilies/informationforchildcareproviders/Toolkit/My_Space_Creating_enabling_environments_for_young_children.pdf</w:t>
        </w:r>
      </w:hyperlink>
      <w:r>
        <w:rPr>
          <w:rFonts w:ascii="Arial" w:hAnsi="Arial" w:cs="Arial"/>
          <w:color w:val="000000" w:themeColor="text1"/>
        </w:rPr>
        <w:t>, accessed on 12/10/2018</w:t>
      </w:r>
    </w:p>
    <w:p w14:paraId="6F8032E0" w14:textId="77777777" w:rsidR="008F59E7" w:rsidRPr="00417181" w:rsidRDefault="008F59E7" w:rsidP="008F59E7">
      <w:pPr>
        <w:rPr>
          <w:rFonts w:ascii="Arial" w:hAnsi="Arial" w:cs="Arial"/>
          <w:color w:val="000000" w:themeColor="text1"/>
        </w:rPr>
      </w:pPr>
    </w:p>
    <w:p w14:paraId="37532E65" w14:textId="77777777" w:rsidR="004720A8" w:rsidRPr="004720A8" w:rsidRDefault="004720A8" w:rsidP="004720A8">
      <w:pPr>
        <w:spacing w:line="276" w:lineRule="auto"/>
        <w:rPr>
          <w:rFonts w:ascii="Arial" w:eastAsia="Times New Roman" w:hAnsi="Arial" w:cs="Arial"/>
          <w:color w:val="000000" w:themeColor="text1"/>
        </w:rPr>
      </w:pPr>
    </w:p>
    <w:p w14:paraId="2ADDFB1D" w14:textId="77777777" w:rsidR="008F59E7" w:rsidRPr="008F59E7" w:rsidRDefault="008F59E7" w:rsidP="008F59E7">
      <w:pPr>
        <w:spacing w:line="276" w:lineRule="auto"/>
        <w:rPr>
          <w:rFonts w:ascii="Arial" w:eastAsia="Times New Roman" w:hAnsi="Arial" w:cs="Arial"/>
          <w:color w:val="000000" w:themeColor="text1"/>
        </w:rPr>
      </w:pPr>
      <w:r w:rsidRPr="008F59E7">
        <w:rPr>
          <w:rFonts w:ascii="Arial" w:eastAsia="Times New Roman" w:hAnsi="Arial" w:cs="Arial"/>
          <w:color w:val="000000" w:themeColor="text1"/>
        </w:rPr>
        <w:t xml:space="preserve">The United Nations Convention for the Rights of the Child (UNCRC), (1989), articles 29 and 31 accessed at </w:t>
      </w:r>
      <w:hyperlink r:id="rId30" w:history="1">
        <w:r w:rsidRPr="008F59E7">
          <w:rPr>
            <w:rStyle w:val="Hyperlink"/>
            <w:rFonts w:ascii="Arial" w:eastAsia="Times New Roman" w:hAnsi="Arial" w:cs="Arial"/>
            <w:color w:val="000000" w:themeColor="text1"/>
          </w:rPr>
          <w:t>https://www.unicef.org/rightsite/files/uncrcchilldfriendlylanguage.pdf</w:t>
        </w:r>
      </w:hyperlink>
      <w:r w:rsidRPr="008F59E7">
        <w:rPr>
          <w:rFonts w:ascii="Arial" w:eastAsia="Times New Roman" w:hAnsi="Arial" w:cs="Arial"/>
          <w:color w:val="000000" w:themeColor="text1"/>
        </w:rPr>
        <w:t xml:space="preserve"> accessed 12/10/2018 18:35</w:t>
      </w:r>
    </w:p>
    <w:p w14:paraId="76EF9269" w14:textId="77777777" w:rsidR="008F59E7" w:rsidRDefault="00507B63" w:rsidP="008F59E7">
      <w:pPr>
        <w:rPr>
          <w:rStyle w:val="Hyperlink"/>
          <w:rFonts w:ascii="Arial" w:hAnsi="Arial" w:cs="Arial"/>
          <w:color w:val="034990" w:themeColor="hyperlink" w:themeShade="BF"/>
        </w:rPr>
      </w:pPr>
      <w:hyperlink r:id="rId31" w:history="1">
        <w:r w:rsidR="008F59E7" w:rsidRPr="00155064">
          <w:rPr>
            <w:rStyle w:val="Hyperlink"/>
            <w:rFonts w:ascii="Arial" w:hAnsi="Arial" w:cs="Arial"/>
            <w:color w:val="034990" w:themeColor="hyperlink" w:themeShade="BF"/>
          </w:rPr>
          <w:t>https://www.foundationyears.org.uk/files/2012/03/Development-Matters-FINAL-PRINT-AMENDED.pdf</w:t>
        </w:r>
      </w:hyperlink>
      <w:r w:rsidR="008F59E7">
        <w:rPr>
          <w:rStyle w:val="Hyperlink"/>
          <w:rFonts w:ascii="Arial" w:hAnsi="Arial" w:cs="Arial"/>
          <w:color w:val="034990" w:themeColor="hyperlink" w:themeShade="BF"/>
        </w:rPr>
        <w:t xml:space="preserve">  </w:t>
      </w:r>
      <w:r w:rsidR="008F59E7" w:rsidRPr="00AA24FA">
        <w:rPr>
          <w:rStyle w:val="Hyperlink"/>
          <w:rFonts w:ascii="Arial" w:hAnsi="Arial" w:cs="Arial"/>
          <w:color w:val="034990" w:themeColor="hyperlink" w:themeShade="BF"/>
          <w:u w:val="none"/>
        </w:rPr>
        <w:t>accessed</w:t>
      </w:r>
      <w:r w:rsidR="008F59E7">
        <w:rPr>
          <w:rStyle w:val="Hyperlink"/>
          <w:rFonts w:ascii="Arial" w:hAnsi="Arial" w:cs="Arial"/>
          <w:color w:val="034990" w:themeColor="hyperlink" w:themeShade="BF"/>
        </w:rPr>
        <w:t xml:space="preserve"> on 6/10/2018 </w:t>
      </w:r>
    </w:p>
    <w:p w14:paraId="07585D9F" w14:textId="77777777" w:rsidR="009A7572" w:rsidRPr="009A7572" w:rsidRDefault="009A7572" w:rsidP="009A7572">
      <w:pPr>
        <w:spacing w:line="276" w:lineRule="auto"/>
        <w:rPr>
          <w:rFonts w:ascii="Arial" w:eastAsia="Times New Roman" w:hAnsi="Arial" w:cs="Arial"/>
          <w:color w:val="000000" w:themeColor="text1"/>
          <w:shd w:val="clear" w:color="auto" w:fill="FFFFFF"/>
        </w:rPr>
      </w:pPr>
    </w:p>
    <w:p w14:paraId="7B6565CA" w14:textId="05011329" w:rsidR="004720A8" w:rsidRDefault="008F59E7" w:rsidP="008F59E7">
      <w:pPr>
        <w:spacing w:line="276" w:lineRule="auto"/>
        <w:rPr>
          <w:rFonts w:ascii="Arial" w:hAnsi="Arial" w:cs="Arial"/>
          <w:color w:val="000000" w:themeColor="text1"/>
        </w:rPr>
      </w:pPr>
      <w:r>
        <w:rPr>
          <w:rFonts w:ascii="Arial" w:eastAsia="Times New Roman" w:hAnsi="Arial" w:cs="Arial"/>
          <w:color w:val="666666"/>
          <w:shd w:val="clear" w:color="auto" w:fill="FFFFFF"/>
        </w:rPr>
        <w:t xml:space="preserve">Welsh Government: </w:t>
      </w:r>
      <w:hyperlink r:id="rId32" w:history="1">
        <w:r w:rsidRPr="00622856">
          <w:rPr>
            <w:rStyle w:val="Hyperlink"/>
            <w:rFonts w:ascii="Arial" w:hAnsi="Arial" w:cs="Arial"/>
          </w:rPr>
          <w:t>https://beta.gov.wales/sites/default/files/publications/2018-02/foundation-phase-framework-revised-2015.pdf</w:t>
        </w:r>
      </w:hyperlink>
      <w:r w:rsidR="004720A8">
        <w:rPr>
          <w:rFonts w:ascii="Arial" w:hAnsi="Arial" w:cs="Arial"/>
          <w:color w:val="000000" w:themeColor="text1"/>
        </w:rPr>
        <w:t xml:space="preserve"> </w:t>
      </w:r>
      <w:r>
        <w:rPr>
          <w:rFonts w:ascii="Arial" w:hAnsi="Arial" w:cs="Arial"/>
          <w:color w:val="000000" w:themeColor="text1"/>
        </w:rPr>
        <w:t>(</w:t>
      </w:r>
      <w:r w:rsidR="004720A8">
        <w:rPr>
          <w:rFonts w:ascii="Arial" w:hAnsi="Arial" w:cs="Arial"/>
          <w:color w:val="000000" w:themeColor="text1"/>
        </w:rPr>
        <w:t>accessed 13/10/2018</w:t>
      </w:r>
      <w:r>
        <w:rPr>
          <w:rFonts w:ascii="Arial" w:hAnsi="Arial" w:cs="Arial"/>
          <w:color w:val="000000" w:themeColor="text1"/>
        </w:rPr>
        <w:t>)</w:t>
      </w:r>
    </w:p>
    <w:p w14:paraId="7BFEF276" w14:textId="77777777" w:rsidR="004720A8" w:rsidRDefault="004720A8" w:rsidP="004720A8">
      <w:pPr>
        <w:rPr>
          <w:rFonts w:ascii="Arial" w:hAnsi="Arial" w:cs="Arial"/>
          <w:color w:val="000000" w:themeColor="text1"/>
        </w:rPr>
      </w:pPr>
    </w:p>
    <w:p w14:paraId="5391D53B" w14:textId="75CBAC57" w:rsidR="008F59E7" w:rsidRPr="004720A8" w:rsidRDefault="008F59E7" w:rsidP="008F59E7">
      <w:pPr>
        <w:spacing w:line="276" w:lineRule="auto"/>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Welsh Government:</w:t>
      </w:r>
      <w:r w:rsidRPr="004720A8">
        <w:rPr>
          <w:rFonts w:ascii="Arial" w:eastAsia="Times New Roman" w:hAnsi="Arial" w:cs="Arial"/>
          <w:color w:val="000000" w:themeColor="text1"/>
          <w:shd w:val="clear" w:color="auto" w:fill="FFFFFF"/>
        </w:rPr>
        <w:t xml:space="preserve"> Available at: </w:t>
      </w:r>
      <w:hyperlink r:id="rId33" w:history="1">
        <w:r w:rsidRPr="00622856">
          <w:rPr>
            <w:rStyle w:val="Hyperlink"/>
            <w:rFonts w:ascii="Arial" w:eastAsia="Times New Roman" w:hAnsi="Arial" w:cs="Arial"/>
            <w:shd w:val="clear" w:color="auto" w:fill="FFFFFF"/>
          </w:rPr>
          <w:t>http://mylocalschool.wales.gov.uk/?lang=en</w:t>
        </w:r>
      </w:hyperlink>
      <w:r>
        <w:rPr>
          <w:rFonts w:ascii="Arial" w:eastAsia="Times New Roman" w:hAnsi="Arial" w:cs="Arial"/>
          <w:color w:val="000000" w:themeColor="text1"/>
          <w:shd w:val="clear" w:color="auto" w:fill="FFFFFF"/>
        </w:rPr>
        <w:t xml:space="preserve"> </w:t>
      </w:r>
      <w:r w:rsidRPr="004720A8">
        <w:rPr>
          <w:rFonts w:ascii="Arial" w:eastAsia="Times New Roman" w:hAnsi="Arial" w:cs="Arial"/>
          <w:color w:val="000000" w:themeColor="text1"/>
          <w:shd w:val="clear" w:color="auto" w:fill="FFFFFF"/>
        </w:rPr>
        <w:t xml:space="preserve"> </w:t>
      </w:r>
      <w:r>
        <w:rPr>
          <w:rFonts w:ascii="Arial" w:eastAsia="Times New Roman" w:hAnsi="Arial" w:cs="Arial"/>
          <w:color w:val="000000" w:themeColor="text1"/>
          <w:shd w:val="clear" w:color="auto" w:fill="FFFFFF"/>
        </w:rPr>
        <w:t>(</w:t>
      </w:r>
      <w:r w:rsidRPr="004720A8">
        <w:rPr>
          <w:rFonts w:ascii="Arial" w:eastAsia="Times New Roman" w:hAnsi="Arial" w:cs="Arial"/>
          <w:color w:val="000000" w:themeColor="text1"/>
          <w:shd w:val="clear" w:color="auto" w:fill="FFFFFF"/>
        </w:rPr>
        <w:t>Accessed 15 Sep. 2018</w:t>
      </w:r>
      <w:r>
        <w:rPr>
          <w:rFonts w:ascii="Arial" w:eastAsia="Times New Roman" w:hAnsi="Arial" w:cs="Arial"/>
          <w:color w:val="000000" w:themeColor="text1"/>
          <w:shd w:val="clear" w:color="auto" w:fill="FFFFFF"/>
        </w:rPr>
        <w:t>)</w:t>
      </w:r>
      <w:r w:rsidRPr="004720A8">
        <w:rPr>
          <w:rFonts w:ascii="Arial" w:eastAsia="Times New Roman" w:hAnsi="Arial" w:cs="Arial"/>
          <w:color w:val="000000" w:themeColor="text1"/>
          <w:shd w:val="clear" w:color="auto" w:fill="FFFFFF"/>
        </w:rPr>
        <w:t>.</w:t>
      </w:r>
    </w:p>
    <w:p w14:paraId="23DA26BD" w14:textId="77777777" w:rsidR="004720A8" w:rsidRDefault="004720A8" w:rsidP="004720A8">
      <w:pPr>
        <w:spacing w:line="276" w:lineRule="auto"/>
        <w:rPr>
          <w:rFonts w:ascii="Arial" w:hAnsi="Arial" w:cs="Arial"/>
          <w:color w:val="000000" w:themeColor="text1"/>
        </w:rPr>
      </w:pPr>
    </w:p>
    <w:p w14:paraId="3639D6D2" w14:textId="77777777" w:rsidR="004720A8" w:rsidRDefault="004720A8" w:rsidP="004720A8">
      <w:pPr>
        <w:rPr>
          <w:rFonts w:ascii="Arial" w:hAnsi="Arial" w:cs="Arial"/>
          <w:color w:val="000000" w:themeColor="text1"/>
        </w:rPr>
      </w:pPr>
    </w:p>
    <w:p w14:paraId="4EC668BC" w14:textId="5436D9B9" w:rsidR="004720A8" w:rsidRDefault="004720A8" w:rsidP="008F59E7">
      <w:pPr>
        <w:spacing w:line="276" w:lineRule="auto"/>
        <w:rPr>
          <w:rFonts w:ascii="Arial" w:hAnsi="Arial" w:cs="Arial"/>
          <w:b/>
          <w:color w:val="000000" w:themeColor="text1"/>
        </w:rPr>
      </w:pPr>
      <w:r w:rsidRPr="008F59E7">
        <w:rPr>
          <w:rFonts w:ascii="Arial" w:hAnsi="Arial" w:cs="Arial"/>
          <w:b/>
          <w:color w:val="000000" w:themeColor="text1"/>
        </w:rPr>
        <w:t>BLOGS:</w:t>
      </w:r>
    </w:p>
    <w:p w14:paraId="574B75D5" w14:textId="77777777" w:rsidR="008F59E7" w:rsidRPr="008F59E7" w:rsidRDefault="008F59E7" w:rsidP="008F59E7">
      <w:pPr>
        <w:spacing w:line="276" w:lineRule="auto"/>
        <w:rPr>
          <w:rFonts w:ascii="Arial" w:hAnsi="Arial" w:cs="Arial"/>
          <w:b/>
          <w:color w:val="000000" w:themeColor="text1"/>
        </w:rPr>
      </w:pPr>
    </w:p>
    <w:p w14:paraId="2CACDEEC" w14:textId="67B9AF20" w:rsidR="004720A8" w:rsidRPr="008F59E7" w:rsidRDefault="004720A8" w:rsidP="008F59E7">
      <w:pPr>
        <w:spacing w:line="276" w:lineRule="auto"/>
        <w:rPr>
          <w:rFonts w:ascii="Arial" w:hAnsi="Arial" w:cs="Arial"/>
          <w:color w:val="000000" w:themeColor="text1"/>
        </w:rPr>
      </w:pPr>
      <w:r w:rsidRPr="008F59E7">
        <w:rPr>
          <w:rFonts w:ascii="Arial" w:hAnsi="Arial" w:cs="Arial"/>
          <w:color w:val="000000" w:themeColor="text1"/>
        </w:rPr>
        <w:t xml:space="preserve">Gershon, M. (2018) </w:t>
      </w:r>
      <w:r w:rsidRPr="008F59E7">
        <w:rPr>
          <w:rFonts w:ascii="Arial" w:hAnsi="Arial" w:cs="Arial"/>
          <w:i/>
          <w:color w:val="000000" w:themeColor="text1"/>
        </w:rPr>
        <w:t>Classroom Questioning: How to ask good questions</w:t>
      </w:r>
      <w:r w:rsidRPr="008F59E7">
        <w:rPr>
          <w:rFonts w:ascii="Arial" w:hAnsi="Arial" w:cs="Arial"/>
          <w:color w:val="000000" w:themeColor="text1"/>
        </w:rPr>
        <w:t xml:space="preserve">. </w:t>
      </w:r>
      <w:r w:rsidR="008F59E7">
        <w:rPr>
          <w:rFonts w:ascii="Arial" w:hAnsi="Arial" w:cs="Arial"/>
          <w:color w:val="000000" w:themeColor="text1"/>
        </w:rPr>
        <w:t xml:space="preserve">[Blog] available at: </w:t>
      </w:r>
    </w:p>
    <w:p w14:paraId="7EF0C96A" w14:textId="77777777" w:rsidR="004720A8" w:rsidRPr="00417181" w:rsidRDefault="004720A8" w:rsidP="004720A8">
      <w:pPr>
        <w:rPr>
          <w:rFonts w:ascii="Arial" w:hAnsi="Arial" w:cs="Arial"/>
          <w:color w:val="000000" w:themeColor="text1"/>
        </w:rPr>
      </w:pPr>
    </w:p>
    <w:p w14:paraId="766BE4DC" w14:textId="77777777" w:rsidR="004720A8" w:rsidRPr="00417181" w:rsidRDefault="004720A8" w:rsidP="004720A8">
      <w:pPr>
        <w:rPr>
          <w:rFonts w:ascii="Arial" w:hAnsi="Arial" w:cs="Arial"/>
          <w:color w:val="000000" w:themeColor="text1"/>
        </w:rPr>
      </w:pPr>
    </w:p>
    <w:p w14:paraId="2437C7C8" w14:textId="77777777" w:rsidR="004720A8" w:rsidRPr="008F59E7" w:rsidRDefault="004720A8" w:rsidP="004720A8">
      <w:pPr>
        <w:rPr>
          <w:rFonts w:ascii="Arial" w:hAnsi="Arial" w:cs="Arial"/>
          <w:b/>
          <w:color w:val="000000" w:themeColor="text1"/>
        </w:rPr>
      </w:pPr>
      <w:r w:rsidRPr="008F59E7">
        <w:rPr>
          <w:rFonts w:ascii="Arial" w:hAnsi="Arial" w:cs="Arial"/>
          <w:b/>
          <w:color w:val="000000" w:themeColor="text1"/>
        </w:rPr>
        <w:t>PowerPoints:</w:t>
      </w:r>
    </w:p>
    <w:p w14:paraId="0AF800E0" w14:textId="77777777" w:rsidR="004720A8" w:rsidRPr="00417181" w:rsidRDefault="004720A8" w:rsidP="004720A8">
      <w:pPr>
        <w:rPr>
          <w:rFonts w:ascii="Arial" w:hAnsi="Arial" w:cs="Arial"/>
          <w:color w:val="000000" w:themeColor="text1"/>
        </w:rPr>
      </w:pPr>
    </w:p>
    <w:p w14:paraId="67465435" w14:textId="77777777" w:rsidR="004720A8" w:rsidRPr="008F59E7" w:rsidRDefault="004720A8" w:rsidP="008F59E7">
      <w:pPr>
        <w:spacing w:line="276" w:lineRule="auto"/>
        <w:rPr>
          <w:rFonts w:ascii="Arial" w:hAnsi="Arial" w:cs="Arial"/>
          <w:color w:val="000000" w:themeColor="text1"/>
        </w:rPr>
      </w:pPr>
      <w:r w:rsidRPr="008F59E7">
        <w:rPr>
          <w:rFonts w:ascii="Arial" w:hAnsi="Arial" w:cs="Arial"/>
          <w:color w:val="000000" w:themeColor="text1"/>
        </w:rPr>
        <w:t xml:space="preserve">Cox, T. (2018) Principles of Pedagogy: Children as Learners, UWTSD, Swansea </w:t>
      </w:r>
    </w:p>
    <w:p w14:paraId="1019765C" w14:textId="77777777" w:rsidR="004720A8" w:rsidRPr="008F59E7" w:rsidRDefault="004720A8" w:rsidP="008F59E7">
      <w:pPr>
        <w:spacing w:line="276" w:lineRule="auto"/>
        <w:rPr>
          <w:rFonts w:ascii="Arial" w:hAnsi="Arial" w:cs="Arial"/>
          <w:color w:val="000000" w:themeColor="text1"/>
        </w:rPr>
      </w:pPr>
    </w:p>
    <w:p w14:paraId="3BDE59A0" w14:textId="77777777" w:rsidR="004720A8" w:rsidRPr="008F59E7" w:rsidRDefault="004720A8" w:rsidP="008F59E7">
      <w:pPr>
        <w:spacing w:line="276" w:lineRule="auto"/>
        <w:rPr>
          <w:rFonts w:ascii="Arial" w:hAnsi="Arial" w:cs="Arial"/>
          <w:color w:val="000000" w:themeColor="text1"/>
        </w:rPr>
      </w:pPr>
      <w:r w:rsidRPr="008F59E7">
        <w:rPr>
          <w:rFonts w:ascii="Arial" w:hAnsi="Arial" w:cs="Arial"/>
          <w:color w:val="000000" w:themeColor="text1"/>
        </w:rPr>
        <w:t>Lewis, T. (2018) The Learning Environment, UWTSD, Swansea</w:t>
      </w:r>
    </w:p>
    <w:p w14:paraId="049DE15D" w14:textId="77777777" w:rsidR="008877D6" w:rsidRPr="00417181" w:rsidRDefault="008877D6" w:rsidP="008877D6">
      <w:pPr>
        <w:rPr>
          <w:rFonts w:ascii="Arial" w:eastAsia="Times New Roman" w:hAnsi="Arial" w:cs="Arial"/>
          <w:color w:val="666666"/>
          <w:shd w:val="clear" w:color="auto" w:fill="FFFFFF"/>
        </w:rPr>
      </w:pPr>
    </w:p>
    <w:p w14:paraId="2B4A3D51" w14:textId="77777777" w:rsidR="008877D6" w:rsidRPr="00417181" w:rsidRDefault="008877D6" w:rsidP="008877D6">
      <w:pPr>
        <w:spacing w:line="276" w:lineRule="auto"/>
        <w:rPr>
          <w:rFonts w:ascii="Arial" w:eastAsia="Times New Roman" w:hAnsi="Arial" w:cs="Arial"/>
          <w:color w:val="666666"/>
          <w:shd w:val="clear" w:color="auto" w:fill="FFFFFF"/>
        </w:rPr>
      </w:pPr>
    </w:p>
    <w:p w14:paraId="34A9FB88" w14:textId="77777777" w:rsidR="008877D6" w:rsidRDefault="008877D6" w:rsidP="008877D6">
      <w:pPr>
        <w:spacing w:line="276" w:lineRule="auto"/>
        <w:rPr>
          <w:rFonts w:ascii="Arial" w:eastAsia="Times New Roman" w:hAnsi="Arial" w:cs="Arial"/>
          <w:color w:val="666666"/>
          <w:shd w:val="clear" w:color="auto" w:fill="FFFFFF"/>
        </w:rPr>
      </w:pPr>
    </w:p>
    <w:p w14:paraId="07827D79" w14:textId="77777777" w:rsidR="008877D6" w:rsidRPr="00417181" w:rsidRDefault="008877D6" w:rsidP="008877D6">
      <w:pPr>
        <w:spacing w:line="276" w:lineRule="auto"/>
        <w:rPr>
          <w:rFonts w:ascii="Arial" w:eastAsia="Times New Roman" w:hAnsi="Arial" w:cs="Arial"/>
          <w:color w:val="666666"/>
          <w:shd w:val="clear" w:color="auto" w:fill="FFFFFF"/>
        </w:rPr>
      </w:pPr>
    </w:p>
    <w:p w14:paraId="09849B4F" w14:textId="77777777" w:rsidR="008877D6" w:rsidRDefault="008877D6" w:rsidP="00755303">
      <w:pPr>
        <w:spacing w:line="276" w:lineRule="auto"/>
        <w:rPr>
          <w:rFonts w:ascii="Arial" w:eastAsia="Times New Roman" w:hAnsi="Arial" w:cs="Arial"/>
          <w:color w:val="595959" w:themeColor="text1" w:themeTint="A6"/>
        </w:rPr>
      </w:pPr>
    </w:p>
    <w:p w14:paraId="55A1187B" w14:textId="77777777" w:rsidR="00755303" w:rsidRDefault="00755303" w:rsidP="00755303">
      <w:pPr>
        <w:spacing w:line="276" w:lineRule="auto"/>
        <w:rPr>
          <w:rFonts w:ascii="Arial" w:eastAsia="Times New Roman" w:hAnsi="Arial" w:cs="Arial"/>
          <w:color w:val="666666"/>
          <w:shd w:val="clear" w:color="auto" w:fill="FFFFFF"/>
        </w:rPr>
      </w:pPr>
    </w:p>
    <w:p w14:paraId="2086D8CA" w14:textId="77777777" w:rsidR="00755303" w:rsidRDefault="00755303" w:rsidP="0055175C">
      <w:pPr>
        <w:spacing w:line="360" w:lineRule="auto"/>
        <w:rPr>
          <w:rFonts w:ascii="Arial" w:hAnsi="Arial" w:cs="Arial"/>
          <w:sz w:val="28"/>
          <w:szCs w:val="28"/>
        </w:rPr>
      </w:pPr>
    </w:p>
    <w:p w14:paraId="60A3506D" w14:textId="77777777" w:rsidR="00C17F62" w:rsidRDefault="00C17F62" w:rsidP="0055175C">
      <w:pPr>
        <w:spacing w:line="360" w:lineRule="auto"/>
        <w:rPr>
          <w:rFonts w:ascii="Arial" w:hAnsi="Arial" w:cs="Arial"/>
          <w:sz w:val="28"/>
          <w:szCs w:val="28"/>
        </w:rPr>
      </w:pPr>
    </w:p>
    <w:p w14:paraId="705C8AEB" w14:textId="77777777" w:rsidR="00C17F62" w:rsidRDefault="00C17F62" w:rsidP="0055175C">
      <w:pPr>
        <w:spacing w:line="360" w:lineRule="auto"/>
        <w:rPr>
          <w:rFonts w:ascii="Arial" w:hAnsi="Arial" w:cs="Arial"/>
          <w:sz w:val="28"/>
          <w:szCs w:val="28"/>
        </w:rPr>
      </w:pPr>
    </w:p>
    <w:p w14:paraId="24E527F2" w14:textId="77777777" w:rsidR="00C17F62" w:rsidRDefault="00C17F62" w:rsidP="0055175C">
      <w:pPr>
        <w:spacing w:line="360" w:lineRule="auto"/>
        <w:rPr>
          <w:rFonts w:ascii="Arial" w:hAnsi="Arial" w:cs="Arial"/>
          <w:sz w:val="28"/>
          <w:szCs w:val="28"/>
        </w:rPr>
      </w:pPr>
    </w:p>
    <w:p w14:paraId="1CB7F90D" w14:textId="294A5D2C" w:rsidR="0035476F" w:rsidRDefault="0035476F" w:rsidP="0055175C">
      <w:pPr>
        <w:spacing w:line="360" w:lineRule="auto"/>
        <w:rPr>
          <w:rFonts w:ascii="Arial" w:hAnsi="Arial" w:cs="Arial"/>
          <w:sz w:val="28"/>
          <w:szCs w:val="28"/>
        </w:rPr>
      </w:pPr>
      <w:r>
        <w:rPr>
          <w:rFonts w:ascii="Arial" w:hAnsi="Arial" w:cs="Arial"/>
          <w:sz w:val="28"/>
          <w:szCs w:val="28"/>
        </w:rPr>
        <w:t xml:space="preserve">Appendix 1. </w:t>
      </w:r>
    </w:p>
    <w:p w14:paraId="598B6280" w14:textId="30D1CC6B" w:rsidR="0035476F" w:rsidRPr="0055175C" w:rsidRDefault="003F7E77" w:rsidP="0055175C">
      <w:pPr>
        <w:spacing w:line="360" w:lineRule="auto"/>
        <w:rPr>
          <w:rFonts w:ascii="Arial" w:hAnsi="Arial" w:cs="Arial"/>
          <w:sz w:val="28"/>
          <w:szCs w:val="28"/>
        </w:rPr>
      </w:pPr>
      <w:r>
        <w:rPr>
          <w:rFonts w:ascii="Arial" w:hAnsi="Arial" w:cs="Arial"/>
          <w:noProof/>
          <w:sz w:val="28"/>
          <w:szCs w:val="28"/>
        </w:rPr>
        <w:lastRenderedPageBreak/>
        <mc:AlternateContent>
          <mc:Choice Requires="wpg">
            <w:drawing>
              <wp:anchor distT="0" distB="0" distL="114300" distR="114300" simplePos="0" relativeHeight="251666432" behindDoc="1" locked="0" layoutInCell="1" allowOverlap="1" wp14:anchorId="1BEC9718" wp14:editId="52BAA533">
                <wp:simplePos x="0" y="0"/>
                <wp:positionH relativeFrom="column">
                  <wp:posOffset>0</wp:posOffset>
                </wp:positionH>
                <wp:positionV relativeFrom="paragraph">
                  <wp:posOffset>398681</wp:posOffset>
                </wp:positionV>
                <wp:extent cx="5400675" cy="3633470"/>
                <wp:effectExtent l="0" t="0" r="0" b="0"/>
                <wp:wrapTight wrapText="bothSides">
                  <wp:wrapPolygon edited="0">
                    <wp:start x="12444" y="679"/>
                    <wp:lineTo x="9651" y="830"/>
                    <wp:lineTo x="9397" y="1812"/>
                    <wp:lineTo x="9651" y="2038"/>
                    <wp:lineTo x="9651" y="4454"/>
                    <wp:lineTo x="3302" y="4681"/>
                    <wp:lineTo x="3302" y="5662"/>
                    <wp:lineTo x="2794" y="6870"/>
                    <wp:lineTo x="2794" y="7701"/>
                    <wp:lineTo x="5130" y="8078"/>
                    <wp:lineTo x="9651" y="8078"/>
                    <wp:lineTo x="9397" y="9286"/>
                    <wp:lineTo x="7924" y="9890"/>
                    <wp:lineTo x="7111" y="10268"/>
                    <wp:lineTo x="7010" y="10947"/>
                    <wp:lineTo x="7213" y="12910"/>
                    <wp:lineTo x="1473" y="14043"/>
                    <wp:lineTo x="1473" y="15251"/>
                    <wp:lineTo x="1727" y="15326"/>
                    <wp:lineTo x="7213" y="15326"/>
                    <wp:lineTo x="1727" y="15704"/>
                    <wp:lineTo x="813" y="15855"/>
                    <wp:lineTo x="914" y="17063"/>
                    <wp:lineTo x="4622" y="17742"/>
                    <wp:lineTo x="7213" y="17742"/>
                    <wp:lineTo x="7010" y="18346"/>
                    <wp:lineTo x="7162" y="19252"/>
                    <wp:lineTo x="9956" y="20158"/>
                    <wp:lineTo x="0" y="20158"/>
                    <wp:lineTo x="0" y="21517"/>
                    <wp:lineTo x="21537" y="21517"/>
                    <wp:lineTo x="21537" y="20158"/>
                    <wp:lineTo x="10768" y="20158"/>
                    <wp:lineTo x="21537" y="19328"/>
                    <wp:lineTo x="21537" y="16081"/>
                    <wp:lineTo x="20775" y="15326"/>
                    <wp:lineTo x="20876" y="13212"/>
                    <wp:lineTo x="20673" y="12910"/>
                    <wp:lineTo x="20013" y="12910"/>
                    <wp:lineTo x="20063" y="10192"/>
                    <wp:lineTo x="19860" y="9815"/>
                    <wp:lineTo x="19200" y="9286"/>
                    <wp:lineTo x="19149" y="6870"/>
                    <wp:lineTo x="18438" y="5662"/>
                    <wp:lineTo x="18489" y="4077"/>
                    <wp:lineTo x="18286" y="3699"/>
                    <wp:lineTo x="17625" y="3246"/>
                    <wp:lineTo x="17625" y="679"/>
                    <wp:lineTo x="12444" y="679"/>
                  </wp:wrapPolygon>
                </wp:wrapTight>
                <wp:docPr id="20" name="Group 20"/>
                <wp:cNvGraphicFramePr/>
                <a:graphic xmlns:a="http://schemas.openxmlformats.org/drawingml/2006/main">
                  <a:graphicData uri="http://schemas.microsoft.com/office/word/2010/wordprocessingGroup">
                    <wpg:wgp>
                      <wpg:cNvGrpSpPr/>
                      <wpg:grpSpPr>
                        <a:xfrm>
                          <a:off x="0" y="0"/>
                          <a:ext cx="5400675" cy="3633470"/>
                          <a:chOff x="0" y="0"/>
                          <a:chExt cx="5400675" cy="3633470"/>
                        </a:xfrm>
                      </wpg:grpSpPr>
                      <pic:pic xmlns:pic="http://schemas.openxmlformats.org/drawingml/2006/picture">
                        <pic:nvPicPr>
                          <pic:cNvPr id="18" name="Picture 18" descr="cmd:lle:clpi:modul_3:apartat_1 [Formació del professorat]"/>
                          <pic:cNvPicPr>
                            <a:picLocks noChangeAspect="1"/>
                          </pic:cNvPicPr>
                        </pic:nvPicPr>
                        <pic:blipFill>
                          <a:blip r:embed="rId34">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5400675" cy="3402330"/>
                          </a:xfrm>
                          <a:prstGeom prst="rect">
                            <a:avLst/>
                          </a:prstGeom>
                        </pic:spPr>
                      </pic:pic>
                      <wps:wsp>
                        <wps:cNvPr id="19" name="Text Box 19"/>
                        <wps:cNvSpPr txBox="1"/>
                        <wps:spPr>
                          <a:xfrm>
                            <a:off x="0" y="3402330"/>
                            <a:ext cx="5400675" cy="231140"/>
                          </a:xfrm>
                          <a:prstGeom prst="rect">
                            <a:avLst/>
                          </a:prstGeom>
                          <a:solidFill>
                            <a:prstClr val="white"/>
                          </a:solidFill>
                          <a:ln>
                            <a:noFill/>
                          </a:ln>
                        </wps:spPr>
                        <wps:txbx>
                          <w:txbxContent>
                            <w:p w14:paraId="7E21039A" w14:textId="59009474" w:rsidR="00B32A94" w:rsidRPr="003F7E77" w:rsidRDefault="00507B63" w:rsidP="003F7E77">
                              <w:pPr>
                                <w:rPr>
                                  <w:sz w:val="18"/>
                                  <w:szCs w:val="18"/>
                                </w:rPr>
                              </w:pPr>
                              <w:hyperlink r:id="rId36" w:history="1">
                                <w:r w:rsidR="00B32A94" w:rsidRPr="003F7E77">
                                  <w:rPr>
                                    <w:rStyle w:val="Hyperlink"/>
                                    <w:sz w:val="18"/>
                                    <w:szCs w:val="18"/>
                                  </w:rPr>
                                  <w:t>This Photo</w:t>
                                </w:r>
                              </w:hyperlink>
                              <w:r w:rsidR="00B32A94" w:rsidRPr="003F7E77">
                                <w:rPr>
                                  <w:sz w:val="18"/>
                                  <w:szCs w:val="18"/>
                                </w:rPr>
                                <w:t xml:space="preserve"> by Unknown Author is licensed under </w:t>
                              </w:r>
                              <w:hyperlink r:id="rId37" w:history="1">
                                <w:r w:rsidR="00B32A94" w:rsidRPr="003F7E77">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1BEC9718" id="Group 20" o:spid="_x0000_s1028" style="position:absolute;margin-left:0;margin-top:31.4pt;width:425.25pt;height:286.1pt;z-index:-251650048" coordsize="54006,36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9" type="#_x0000_t75" alt="cmd:lle:clpi:modul_3:apartat_1 [Formació del professorat]" style="position:absolute;width:54006;height:34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">
                  <v:imagedata r:id="rId41" o:title="apartat_1 [Formació del professorat]"/>
                </v:shape>
                <v:shape id="Text Box 19" o:spid="_x0000_s1030" type="#_x0000_t202" style="position:absolute;top:34023;width:54006;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" stroked="f">
                  <v:textbox style="mso-fit-shape-to-text:t">
                    <w:txbxContent>
                      <w:p w14:paraId="7E21039A" w14:textId="59009474" w:rsidR="00B32A94" w:rsidRPr="003F7E77" w:rsidRDefault="007B10AD" w:rsidP="003F7E77">
                        <w:pPr>
                          <w:rPr>
                            <w:sz w:val="18"/>
                            <w:szCs w:val="18"/>
                          </w:rPr>
                        </w:pPr>
                        <w:hyperlink r:id="rId42" w:history="1">
                          <w:r w:rsidR="00B32A94" w:rsidRPr="003F7E77">
                            <w:rPr>
                              <w:rStyle w:val="Hyperlink"/>
                              <w:sz w:val="18"/>
                              <w:szCs w:val="18"/>
                            </w:rPr>
                            <w:t>This Photo</w:t>
                          </w:r>
                        </w:hyperlink>
                        <w:r w:rsidR="00B32A94" w:rsidRPr="003F7E77">
                          <w:rPr>
                            <w:sz w:val="18"/>
                            <w:szCs w:val="18"/>
                          </w:rPr>
                          <w:t xml:space="preserve"> by Unknown Author is licensed under </w:t>
                        </w:r>
                        <w:hyperlink r:id="rId43" w:history="1">
                          <w:r w:rsidR="00B32A94" w:rsidRPr="003F7E77">
                            <w:rPr>
                              <w:rStyle w:val="Hyperlink"/>
                              <w:sz w:val="18"/>
                              <w:szCs w:val="18"/>
                            </w:rPr>
                            <w:t>CC BY-SA-NC</w:t>
                          </w:r>
                        </w:hyperlink>
                      </w:p>
                    </w:txbxContent>
                  </v:textbox>
                </v:shape>
                <w10:wrap type="tight"/>
              </v:group>
            </w:pict>
          </mc:Fallback>
        </mc:AlternateContent>
      </w:r>
    </w:p>
    <w:sectPr w:rsidR="0035476F" w:rsidRPr="0055175C" w:rsidSect="00A95E7B">
      <w:pgSz w:w="11900" w:h="16820"/>
      <w:pgMar w:top="1885" w:right="1337" w:bottom="140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4FB75" w14:textId="77777777" w:rsidR="00507B63" w:rsidRDefault="00507B63" w:rsidP="007720BC">
      <w:r>
        <w:separator/>
      </w:r>
    </w:p>
  </w:endnote>
  <w:endnote w:type="continuationSeparator" w:id="0">
    <w:p w14:paraId="1B3D8331" w14:textId="77777777" w:rsidR="00507B63" w:rsidRDefault="00507B63" w:rsidP="00772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8664068"/>
      <w:docPartObj>
        <w:docPartGallery w:val="Page Numbers (Bottom of Page)"/>
        <w:docPartUnique/>
      </w:docPartObj>
    </w:sdtPr>
    <w:sdtEndPr>
      <w:rPr>
        <w:rStyle w:val="PageNumber"/>
      </w:rPr>
    </w:sdtEndPr>
    <w:sdtContent>
      <w:p w14:paraId="2EFC041D" w14:textId="6C1B083C" w:rsidR="00B32A94" w:rsidRDefault="00B32A94" w:rsidP="00B32A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E911BC" w14:textId="77777777" w:rsidR="00B32A94" w:rsidRDefault="00B32A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1935840"/>
      <w:docPartObj>
        <w:docPartGallery w:val="Page Numbers (Bottom of Page)"/>
        <w:docPartUnique/>
      </w:docPartObj>
    </w:sdtPr>
    <w:sdtEndPr>
      <w:rPr>
        <w:rStyle w:val="PageNumber"/>
      </w:rPr>
    </w:sdtEndPr>
    <w:sdtContent>
      <w:p w14:paraId="18317F84" w14:textId="5BDBFEF1" w:rsidR="00B32A94" w:rsidRDefault="00B32A94" w:rsidP="00B32A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ECA613" w14:textId="21D04795" w:rsidR="00B32A94" w:rsidRDefault="00B32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74FEF" w14:textId="77777777" w:rsidR="00507B63" w:rsidRDefault="00507B63" w:rsidP="007720BC">
      <w:r>
        <w:separator/>
      </w:r>
    </w:p>
  </w:footnote>
  <w:footnote w:type="continuationSeparator" w:id="0">
    <w:p w14:paraId="3FB0D746" w14:textId="77777777" w:rsidR="00507B63" w:rsidRDefault="00507B63" w:rsidP="00772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BBBE6" w14:textId="2821C43C" w:rsidR="00B32A94" w:rsidRPr="00B46A84" w:rsidRDefault="00B32A94">
    <w:pPr>
      <w:pStyle w:val="Header"/>
      <w:rPr>
        <w:rFonts w:ascii="Arial" w:hAnsi="Arial" w:cs="Arial"/>
      </w:rPr>
    </w:pPr>
    <w:r w:rsidRPr="00B46A84">
      <w:rPr>
        <w:rFonts w:ascii="Arial" w:hAnsi="Arial" w:cs="Arial"/>
      </w:rPr>
      <w:t>1800237</w:t>
    </w:r>
    <w:r>
      <w:rPr>
        <w:rFonts w:ascii="Arial" w:hAnsi="Arial" w:cs="Arial"/>
      </w:rPr>
      <w:t xml:space="preserve">      Principles of Pedagogy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0A0A1" w14:textId="7E82E3E5" w:rsidR="00B44E0C" w:rsidRDefault="00B44E0C">
    <w:pPr>
      <w:pStyle w:val="Header"/>
    </w:pPr>
    <w:r>
      <w:t>1800237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3796"/>
    <w:multiLevelType w:val="multilevel"/>
    <w:tmpl w:val="46AE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4A4D03"/>
    <w:multiLevelType w:val="multilevel"/>
    <w:tmpl w:val="6474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128"/>
    <w:rsid w:val="0001602E"/>
    <w:rsid w:val="00021696"/>
    <w:rsid w:val="000278B7"/>
    <w:rsid w:val="00041974"/>
    <w:rsid w:val="00041E84"/>
    <w:rsid w:val="00046FA8"/>
    <w:rsid w:val="00052F04"/>
    <w:rsid w:val="00056F15"/>
    <w:rsid w:val="000759E1"/>
    <w:rsid w:val="000844DD"/>
    <w:rsid w:val="00093F40"/>
    <w:rsid w:val="000A355D"/>
    <w:rsid w:val="000A36C1"/>
    <w:rsid w:val="000A78EE"/>
    <w:rsid w:val="000B4450"/>
    <w:rsid w:val="000C461A"/>
    <w:rsid w:val="000C6C96"/>
    <w:rsid w:val="000D3A47"/>
    <w:rsid w:val="000E004E"/>
    <w:rsid w:val="000F0AFA"/>
    <w:rsid w:val="000F1DCA"/>
    <w:rsid w:val="00102C2F"/>
    <w:rsid w:val="001138F8"/>
    <w:rsid w:val="0013693C"/>
    <w:rsid w:val="00144B36"/>
    <w:rsid w:val="001664DB"/>
    <w:rsid w:val="0017626E"/>
    <w:rsid w:val="001805A6"/>
    <w:rsid w:val="00184794"/>
    <w:rsid w:val="001949FB"/>
    <w:rsid w:val="001A49DA"/>
    <w:rsid w:val="001B22CF"/>
    <w:rsid w:val="001E26A6"/>
    <w:rsid w:val="001F5BDD"/>
    <w:rsid w:val="00224D68"/>
    <w:rsid w:val="00230675"/>
    <w:rsid w:val="002547F1"/>
    <w:rsid w:val="002568C9"/>
    <w:rsid w:val="0026036D"/>
    <w:rsid w:val="00280A6A"/>
    <w:rsid w:val="00282B7F"/>
    <w:rsid w:val="00291D68"/>
    <w:rsid w:val="00293AE0"/>
    <w:rsid w:val="00307375"/>
    <w:rsid w:val="00335A05"/>
    <w:rsid w:val="0035476F"/>
    <w:rsid w:val="00360423"/>
    <w:rsid w:val="00365E5B"/>
    <w:rsid w:val="00374D26"/>
    <w:rsid w:val="003A5841"/>
    <w:rsid w:val="003F7E77"/>
    <w:rsid w:val="004003A0"/>
    <w:rsid w:val="00416F1B"/>
    <w:rsid w:val="0041769D"/>
    <w:rsid w:val="004220FE"/>
    <w:rsid w:val="004371BC"/>
    <w:rsid w:val="004443E4"/>
    <w:rsid w:val="00451A5C"/>
    <w:rsid w:val="004720A8"/>
    <w:rsid w:val="00477876"/>
    <w:rsid w:val="00487F82"/>
    <w:rsid w:val="00492CE6"/>
    <w:rsid w:val="004A6428"/>
    <w:rsid w:val="004C70D4"/>
    <w:rsid w:val="004E702E"/>
    <w:rsid w:val="00507B63"/>
    <w:rsid w:val="005154AD"/>
    <w:rsid w:val="00527C32"/>
    <w:rsid w:val="00537D4F"/>
    <w:rsid w:val="005434ED"/>
    <w:rsid w:val="0055175C"/>
    <w:rsid w:val="0057543D"/>
    <w:rsid w:val="0058239B"/>
    <w:rsid w:val="005A5229"/>
    <w:rsid w:val="005B2E23"/>
    <w:rsid w:val="005C0F00"/>
    <w:rsid w:val="005E14DF"/>
    <w:rsid w:val="00610430"/>
    <w:rsid w:val="006372C6"/>
    <w:rsid w:val="00652BBC"/>
    <w:rsid w:val="0065316D"/>
    <w:rsid w:val="0067529B"/>
    <w:rsid w:val="006B47C4"/>
    <w:rsid w:val="006F4943"/>
    <w:rsid w:val="00740FCB"/>
    <w:rsid w:val="00755303"/>
    <w:rsid w:val="007720BC"/>
    <w:rsid w:val="0078377B"/>
    <w:rsid w:val="00785322"/>
    <w:rsid w:val="007B10AD"/>
    <w:rsid w:val="007B7F8C"/>
    <w:rsid w:val="007F05DF"/>
    <w:rsid w:val="00804190"/>
    <w:rsid w:val="00814384"/>
    <w:rsid w:val="008263F3"/>
    <w:rsid w:val="008268EE"/>
    <w:rsid w:val="00843ABC"/>
    <w:rsid w:val="00861C76"/>
    <w:rsid w:val="0086549F"/>
    <w:rsid w:val="008722E1"/>
    <w:rsid w:val="0087525A"/>
    <w:rsid w:val="008877D6"/>
    <w:rsid w:val="00892998"/>
    <w:rsid w:val="0089316A"/>
    <w:rsid w:val="00895534"/>
    <w:rsid w:val="00896BE8"/>
    <w:rsid w:val="008B1A33"/>
    <w:rsid w:val="008C30E0"/>
    <w:rsid w:val="008E66BA"/>
    <w:rsid w:val="008F2586"/>
    <w:rsid w:val="008F59E7"/>
    <w:rsid w:val="00924FA3"/>
    <w:rsid w:val="00940128"/>
    <w:rsid w:val="00961891"/>
    <w:rsid w:val="009720ED"/>
    <w:rsid w:val="00977A21"/>
    <w:rsid w:val="009842EC"/>
    <w:rsid w:val="00987802"/>
    <w:rsid w:val="00993D62"/>
    <w:rsid w:val="009A7572"/>
    <w:rsid w:val="009C7F0B"/>
    <w:rsid w:val="009D11A9"/>
    <w:rsid w:val="009D313A"/>
    <w:rsid w:val="009D6E73"/>
    <w:rsid w:val="009E656C"/>
    <w:rsid w:val="009F17F4"/>
    <w:rsid w:val="00A31F96"/>
    <w:rsid w:val="00A44C58"/>
    <w:rsid w:val="00A46F41"/>
    <w:rsid w:val="00A47C8F"/>
    <w:rsid w:val="00A528F8"/>
    <w:rsid w:val="00A60D83"/>
    <w:rsid w:val="00A8126B"/>
    <w:rsid w:val="00A90637"/>
    <w:rsid w:val="00A95E7B"/>
    <w:rsid w:val="00A96675"/>
    <w:rsid w:val="00AD38A8"/>
    <w:rsid w:val="00AD467A"/>
    <w:rsid w:val="00AD70F4"/>
    <w:rsid w:val="00AE7BFF"/>
    <w:rsid w:val="00AF4D51"/>
    <w:rsid w:val="00B1172F"/>
    <w:rsid w:val="00B220C6"/>
    <w:rsid w:val="00B32A94"/>
    <w:rsid w:val="00B41E46"/>
    <w:rsid w:val="00B44E0C"/>
    <w:rsid w:val="00B46A84"/>
    <w:rsid w:val="00B51501"/>
    <w:rsid w:val="00B63145"/>
    <w:rsid w:val="00B63762"/>
    <w:rsid w:val="00B8075C"/>
    <w:rsid w:val="00B92DAB"/>
    <w:rsid w:val="00B950C7"/>
    <w:rsid w:val="00BB069F"/>
    <w:rsid w:val="00BC4CD9"/>
    <w:rsid w:val="00BC6FEB"/>
    <w:rsid w:val="00BE44A0"/>
    <w:rsid w:val="00C17F62"/>
    <w:rsid w:val="00C40250"/>
    <w:rsid w:val="00C81988"/>
    <w:rsid w:val="00C90698"/>
    <w:rsid w:val="00CC3CC4"/>
    <w:rsid w:val="00CD5012"/>
    <w:rsid w:val="00CF6153"/>
    <w:rsid w:val="00D11B9D"/>
    <w:rsid w:val="00D14592"/>
    <w:rsid w:val="00D2170F"/>
    <w:rsid w:val="00D24DFF"/>
    <w:rsid w:val="00D31328"/>
    <w:rsid w:val="00D66DBE"/>
    <w:rsid w:val="00D821F0"/>
    <w:rsid w:val="00D84A04"/>
    <w:rsid w:val="00D876B6"/>
    <w:rsid w:val="00D96305"/>
    <w:rsid w:val="00DC782D"/>
    <w:rsid w:val="00DD590A"/>
    <w:rsid w:val="00DF0F17"/>
    <w:rsid w:val="00E0298E"/>
    <w:rsid w:val="00E06C5B"/>
    <w:rsid w:val="00E10F29"/>
    <w:rsid w:val="00E34514"/>
    <w:rsid w:val="00E3526D"/>
    <w:rsid w:val="00E35C77"/>
    <w:rsid w:val="00E36234"/>
    <w:rsid w:val="00E64186"/>
    <w:rsid w:val="00E65D2B"/>
    <w:rsid w:val="00EB4235"/>
    <w:rsid w:val="00EF2221"/>
    <w:rsid w:val="00EF637F"/>
    <w:rsid w:val="00F075CD"/>
    <w:rsid w:val="00F52FD7"/>
    <w:rsid w:val="00F56037"/>
    <w:rsid w:val="00F63866"/>
    <w:rsid w:val="00FA4FB5"/>
    <w:rsid w:val="00FA537E"/>
    <w:rsid w:val="00FC5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51E5"/>
  <w15:chartTrackingRefBased/>
  <w15:docId w15:val="{38FE9D0A-F879-6448-9399-D21AE28C3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4720A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0D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BC"/>
    <w:pPr>
      <w:tabs>
        <w:tab w:val="center" w:pos="4680"/>
        <w:tab w:val="right" w:pos="9360"/>
      </w:tabs>
    </w:pPr>
  </w:style>
  <w:style w:type="character" w:customStyle="1" w:styleId="HeaderChar">
    <w:name w:val="Header Char"/>
    <w:basedOn w:val="DefaultParagraphFont"/>
    <w:link w:val="Header"/>
    <w:uiPriority w:val="99"/>
    <w:rsid w:val="007720BC"/>
  </w:style>
  <w:style w:type="paragraph" w:styleId="Footer">
    <w:name w:val="footer"/>
    <w:basedOn w:val="Normal"/>
    <w:link w:val="FooterChar"/>
    <w:uiPriority w:val="99"/>
    <w:unhideWhenUsed/>
    <w:rsid w:val="007720BC"/>
    <w:pPr>
      <w:tabs>
        <w:tab w:val="center" w:pos="4680"/>
        <w:tab w:val="right" w:pos="9360"/>
      </w:tabs>
    </w:pPr>
  </w:style>
  <w:style w:type="character" w:customStyle="1" w:styleId="FooterChar">
    <w:name w:val="Footer Char"/>
    <w:basedOn w:val="DefaultParagraphFont"/>
    <w:link w:val="Footer"/>
    <w:uiPriority w:val="99"/>
    <w:rsid w:val="007720BC"/>
  </w:style>
  <w:style w:type="character" w:styleId="PageNumber">
    <w:name w:val="page number"/>
    <w:basedOn w:val="DefaultParagraphFont"/>
    <w:uiPriority w:val="99"/>
    <w:semiHidden/>
    <w:unhideWhenUsed/>
    <w:rsid w:val="00B46A84"/>
  </w:style>
  <w:style w:type="character" w:styleId="Hyperlink">
    <w:name w:val="Hyperlink"/>
    <w:basedOn w:val="DefaultParagraphFont"/>
    <w:uiPriority w:val="99"/>
    <w:unhideWhenUsed/>
    <w:rsid w:val="0035476F"/>
    <w:rPr>
      <w:color w:val="0563C1" w:themeColor="hyperlink"/>
      <w:u w:val="single"/>
    </w:rPr>
  </w:style>
  <w:style w:type="character" w:styleId="UnresolvedMention">
    <w:name w:val="Unresolved Mention"/>
    <w:basedOn w:val="DefaultParagraphFont"/>
    <w:uiPriority w:val="99"/>
    <w:semiHidden/>
    <w:unhideWhenUsed/>
    <w:rsid w:val="0035476F"/>
    <w:rPr>
      <w:color w:val="605E5C"/>
      <w:shd w:val="clear" w:color="auto" w:fill="E1DFDD"/>
    </w:rPr>
  </w:style>
  <w:style w:type="paragraph" w:styleId="NormalWeb">
    <w:name w:val="Normal (Web)"/>
    <w:basedOn w:val="Normal"/>
    <w:uiPriority w:val="99"/>
    <w:unhideWhenUsed/>
    <w:rsid w:val="00D2170F"/>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01602E"/>
    <w:rPr>
      <w:rFonts w:eastAsiaTheme="minorEastAsia"/>
      <w:sz w:val="22"/>
      <w:szCs w:val="22"/>
      <w:lang w:val="en-US" w:eastAsia="zh-CN"/>
    </w:rPr>
  </w:style>
  <w:style w:type="character" w:customStyle="1" w:styleId="NoSpacingChar">
    <w:name w:val="No Spacing Char"/>
    <w:basedOn w:val="DefaultParagraphFont"/>
    <w:link w:val="NoSpacing"/>
    <w:uiPriority w:val="1"/>
    <w:rsid w:val="0001602E"/>
    <w:rPr>
      <w:rFonts w:eastAsiaTheme="minorEastAsia"/>
      <w:sz w:val="22"/>
      <w:szCs w:val="22"/>
      <w:lang w:val="en-US" w:eastAsia="zh-CN"/>
    </w:rPr>
  </w:style>
  <w:style w:type="character" w:styleId="BookTitle">
    <w:name w:val="Book Title"/>
    <w:basedOn w:val="DefaultParagraphFont"/>
    <w:uiPriority w:val="33"/>
    <w:qFormat/>
    <w:rsid w:val="008877D6"/>
    <w:rPr>
      <w:b/>
      <w:bCs/>
      <w:i/>
      <w:iCs/>
      <w:spacing w:val="5"/>
    </w:rPr>
  </w:style>
  <w:style w:type="character" w:customStyle="1" w:styleId="titleauthoretc">
    <w:name w:val="titleauthoretc"/>
    <w:basedOn w:val="DefaultParagraphFont"/>
    <w:rsid w:val="00335A05"/>
  </w:style>
  <w:style w:type="paragraph" w:customStyle="1" w:styleId="dx-doi">
    <w:name w:val="dx-doi"/>
    <w:basedOn w:val="Normal"/>
    <w:rsid w:val="000A78EE"/>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0A78EE"/>
    <w:rPr>
      <w:color w:val="954F72" w:themeColor="followedHyperlink"/>
      <w:u w:val="single"/>
    </w:rPr>
  </w:style>
  <w:style w:type="character" w:customStyle="1" w:styleId="highwire-citation-authors">
    <w:name w:val="highwire-citation-authors"/>
    <w:basedOn w:val="DefaultParagraphFont"/>
    <w:rsid w:val="00102C2F"/>
  </w:style>
  <w:style w:type="character" w:customStyle="1" w:styleId="highwire-citation-author">
    <w:name w:val="highwire-citation-author"/>
    <w:basedOn w:val="DefaultParagraphFont"/>
    <w:rsid w:val="00102C2F"/>
  </w:style>
  <w:style w:type="character" w:customStyle="1" w:styleId="highwire-cite-metadata-doi">
    <w:name w:val="highwire-cite-metadata-doi"/>
    <w:basedOn w:val="DefaultParagraphFont"/>
    <w:rsid w:val="00102C2F"/>
  </w:style>
  <w:style w:type="character" w:customStyle="1" w:styleId="Heading1Char">
    <w:name w:val="Heading 1 Char"/>
    <w:basedOn w:val="DefaultParagraphFont"/>
    <w:link w:val="Heading1"/>
    <w:uiPriority w:val="9"/>
    <w:rsid w:val="004720A8"/>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0A36C1"/>
    <w:rPr>
      <w:sz w:val="16"/>
      <w:szCs w:val="16"/>
    </w:rPr>
  </w:style>
  <w:style w:type="paragraph" w:styleId="CommentText">
    <w:name w:val="annotation text"/>
    <w:basedOn w:val="Normal"/>
    <w:link w:val="CommentTextChar"/>
    <w:uiPriority w:val="99"/>
    <w:semiHidden/>
    <w:unhideWhenUsed/>
    <w:rsid w:val="000A36C1"/>
    <w:rPr>
      <w:sz w:val="20"/>
      <w:szCs w:val="20"/>
    </w:rPr>
  </w:style>
  <w:style w:type="character" w:customStyle="1" w:styleId="CommentTextChar">
    <w:name w:val="Comment Text Char"/>
    <w:basedOn w:val="DefaultParagraphFont"/>
    <w:link w:val="CommentText"/>
    <w:uiPriority w:val="99"/>
    <w:semiHidden/>
    <w:rsid w:val="000A36C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0A36C1"/>
    <w:rPr>
      <w:b/>
      <w:bCs/>
    </w:rPr>
  </w:style>
  <w:style w:type="character" w:customStyle="1" w:styleId="CommentSubjectChar">
    <w:name w:val="Comment Subject Char"/>
    <w:basedOn w:val="CommentTextChar"/>
    <w:link w:val="CommentSubject"/>
    <w:uiPriority w:val="99"/>
    <w:semiHidden/>
    <w:rsid w:val="000A36C1"/>
    <w:rPr>
      <w:rFonts w:eastAsiaTheme="minorEastAsia"/>
      <w:b/>
      <w:bCs/>
      <w:sz w:val="20"/>
      <w:szCs w:val="20"/>
    </w:rPr>
  </w:style>
  <w:style w:type="paragraph" w:styleId="BalloonText">
    <w:name w:val="Balloon Text"/>
    <w:basedOn w:val="Normal"/>
    <w:link w:val="BalloonTextChar"/>
    <w:uiPriority w:val="99"/>
    <w:semiHidden/>
    <w:unhideWhenUsed/>
    <w:rsid w:val="000A36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6C1"/>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4702">
      <w:bodyDiv w:val="1"/>
      <w:marLeft w:val="0"/>
      <w:marRight w:val="0"/>
      <w:marTop w:val="0"/>
      <w:marBottom w:val="0"/>
      <w:divBdr>
        <w:top w:val="none" w:sz="0" w:space="0" w:color="auto"/>
        <w:left w:val="none" w:sz="0" w:space="0" w:color="auto"/>
        <w:bottom w:val="none" w:sz="0" w:space="0" w:color="auto"/>
        <w:right w:val="none" w:sz="0" w:space="0" w:color="auto"/>
      </w:divBdr>
    </w:div>
    <w:div w:id="242882568">
      <w:bodyDiv w:val="1"/>
      <w:marLeft w:val="0"/>
      <w:marRight w:val="0"/>
      <w:marTop w:val="0"/>
      <w:marBottom w:val="0"/>
      <w:divBdr>
        <w:top w:val="none" w:sz="0" w:space="0" w:color="auto"/>
        <w:left w:val="none" w:sz="0" w:space="0" w:color="auto"/>
        <w:bottom w:val="none" w:sz="0" w:space="0" w:color="auto"/>
        <w:right w:val="none" w:sz="0" w:space="0" w:color="auto"/>
      </w:divBdr>
    </w:div>
    <w:div w:id="774137665">
      <w:bodyDiv w:val="1"/>
      <w:marLeft w:val="0"/>
      <w:marRight w:val="0"/>
      <w:marTop w:val="0"/>
      <w:marBottom w:val="0"/>
      <w:divBdr>
        <w:top w:val="none" w:sz="0" w:space="0" w:color="auto"/>
        <w:left w:val="none" w:sz="0" w:space="0" w:color="auto"/>
        <w:bottom w:val="none" w:sz="0" w:space="0" w:color="auto"/>
        <w:right w:val="none" w:sz="0" w:space="0" w:color="auto"/>
      </w:divBdr>
    </w:div>
    <w:div w:id="1005208605">
      <w:bodyDiv w:val="1"/>
      <w:marLeft w:val="0"/>
      <w:marRight w:val="0"/>
      <w:marTop w:val="0"/>
      <w:marBottom w:val="0"/>
      <w:divBdr>
        <w:top w:val="none" w:sz="0" w:space="0" w:color="auto"/>
        <w:left w:val="none" w:sz="0" w:space="0" w:color="auto"/>
        <w:bottom w:val="none" w:sz="0" w:space="0" w:color="auto"/>
        <w:right w:val="none" w:sz="0" w:space="0" w:color="auto"/>
      </w:divBdr>
    </w:div>
    <w:div w:id="1056928419">
      <w:bodyDiv w:val="1"/>
      <w:marLeft w:val="0"/>
      <w:marRight w:val="0"/>
      <w:marTop w:val="0"/>
      <w:marBottom w:val="0"/>
      <w:divBdr>
        <w:top w:val="none" w:sz="0" w:space="0" w:color="auto"/>
        <w:left w:val="none" w:sz="0" w:space="0" w:color="auto"/>
        <w:bottom w:val="none" w:sz="0" w:space="0" w:color="auto"/>
        <w:right w:val="none" w:sz="0" w:space="0" w:color="auto"/>
      </w:divBdr>
    </w:div>
    <w:div w:id="1459496954">
      <w:bodyDiv w:val="1"/>
      <w:marLeft w:val="0"/>
      <w:marRight w:val="0"/>
      <w:marTop w:val="0"/>
      <w:marBottom w:val="0"/>
      <w:divBdr>
        <w:top w:val="none" w:sz="0" w:space="0" w:color="auto"/>
        <w:left w:val="none" w:sz="0" w:space="0" w:color="auto"/>
        <w:bottom w:val="none" w:sz="0" w:space="0" w:color="auto"/>
        <w:right w:val="none" w:sz="0" w:space="0" w:color="auto"/>
      </w:divBdr>
    </w:div>
    <w:div w:id="1465271743">
      <w:bodyDiv w:val="1"/>
      <w:marLeft w:val="0"/>
      <w:marRight w:val="0"/>
      <w:marTop w:val="0"/>
      <w:marBottom w:val="0"/>
      <w:divBdr>
        <w:top w:val="none" w:sz="0" w:space="0" w:color="auto"/>
        <w:left w:val="none" w:sz="0" w:space="0" w:color="auto"/>
        <w:bottom w:val="none" w:sz="0" w:space="0" w:color="auto"/>
        <w:right w:val="none" w:sz="0" w:space="0" w:color="auto"/>
      </w:divBdr>
    </w:div>
    <w:div w:id="1512723560">
      <w:bodyDiv w:val="1"/>
      <w:marLeft w:val="0"/>
      <w:marRight w:val="0"/>
      <w:marTop w:val="0"/>
      <w:marBottom w:val="0"/>
      <w:divBdr>
        <w:top w:val="none" w:sz="0" w:space="0" w:color="auto"/>
        <w:left w:val="none" w:sz="0" w:space="0" w:color="auto"/>
        <w:bottom w:val="none" w:sz="0" w:space="0" w:color="auto"/>
        <w:right w:val="none" w:sz="0" w:space="0" w:color="auto"/>
      </w:divBdr>
    </w:div>
    <w:div w:id="1554998003">
      <w:bodyDiv w:val="1"/>
      <w:marLeft w:val="0"/>
      <w:marRight w:val="0"/>
      <w:marTop w:val="0"/>
      <w:marBottom w:val="0"/>
      <w:divBdr>
        <w:top w:val="none" w:sz="0" w:space="0" w:color="auto"/>
        <w:left w:val="none" w:sz="0" w:space="0" w:color="auto"/>
        <w:bottom w:val="none" w:sz="0" w:space="0" w:color="auto"/>
        <w:right w:val="none" w:sz="0" w:space="0" w:color="auto"/>
      </w:divBdr>
    </w:div>
    <w:div w:id="170894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73/pnas.1608207113" TargetMode="External"/><Relationship Id="rId18" Type="http://schemas.openxmlformats.org/officeDocument/2006/relationships/hyperlink" Target="https://web-b-ebscohost-com.ezproxy.uwtsd.ac.uk/ehost/pdfviewer/pdfviewer?vid=1&amp;sid=11475051-66e3-41f0-ba4b-9b0442080904%40pdc-v-sessmgr05" TargetMode="External"/><Relationship Id="rId26" Type="http://schemas.openxmlformats.org/officeDocument/2006/relationships/hyperlink" Target="http://mindsetscholarsnetwork.org/mindsets-learning-environment-classroom-environments-influence-underserved-students-mindsets-academic-performance/" TargetMode="External"/><Relationship Id="rId21" Type="http://schemas.openxmlformats.org/officeDocument/2006/relationships/hyperlink" Target="https://search-proquest-com.ezproxy.uwtsd.ac.uk/docview/213738590?accountid=130472&amp;rfr_id=info%3Axri%2Fsid%3Aprimo" TargetMode="External"/><Relationship Id="rId34" Type="http://schemas.openxmlformats.org/officeDocument/2006/relationships/image" Target="media/image2.png"/><Relationship Id="rId42" Type="http://schemas.openxmlformats.org/officeDocument/2006/relationships/hyperlink" Target="http://ateneu.xtec.cat/wikiform/wikiexport/cmd/lle/clpi/modul_3/apartat_1"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tmp.kompan.us/filer/countries/US/docs/Making_Outdoor_Learning_Possible_Jim_Greenman.pdf" TargetMode="External"/><Relationship Id="rId20" Type="http://schemas.openxmlformats.org/officeDocument/2006/relationships/hyperlink" Target="http://journals.sagepub.com/doi/pdf/10.1177/160940691201100410" TargetMode="External"/><Relationship Id="rId29"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Relationship Id="rId41"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hyperlink" Target="http://learning.gov.wales/news/sitenews/successful-futures/?lang=en" TargetMode="External"/><Relationship Id="rId32" Type="http://schemas.openxmlformats.org/officeDocument/2006/relationships/hyperlink" Target="https://beta.gov.wales/sites/default/files/publications/2018-02/foundation-phase-framework-revised-2015.pdf" TargetMode="External"/><Relationship Id="rId37" Type="http://schemas.openxmlformats.org/officeDocument/2006/relationships/hyperlink" Target="https://creativecommons.org/licenses/by-nc-sa/3.0/"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ler.letras.up.pt/uploads/ficheiros/8664.pdf" TargetMode="External"/><Relationship Id="rId23" Type="http://schemas.openxmlformats.org/officeDocument/2006/relationships/hyperlink" Target="https://assets.publishing.service.gov.uk/government/uploads/system/uploads/attachment_data/file/711097/guide-to-the-general-data-protection-regulation-gdpr-1-0.pdf" TargetMode="External"/><Relationship Id="rId28" Type="http://schemas.openxmlformats.org/officeDocument/2006/relationships/hyperlink" Target="http://www.thestaffroom.com/wp-content/uploads/2016/08/Everton-Children-Centre-good-practice.pdf" TargetMode="External"/><Relationship Id="rId36" Type="http://schemas.openxmlformats.org/officeDocument/2006/relationships/hyperlink" Target="http://ateneu.xtec.cat/wikiform/wikiexport/cmd/lle/clpi/modul_3/apartat_1" TargetMode="External"/><Relationship Id="rId10" Type="http://schemas.openxmlformats.org/officeDocument/2006/relationships/header" Target="header2.xml"/><Relationship Id="rId19" Type="http://schemas.openxmlformats.org/officeDocument/2006/relationships/hyperlink" Target="https://web-b-ebscohost-com.ezproxy.uwtsd.ac.uk/ehost/pdfviewer/pdfviewer?vid=1&amp;sid=cba5bcd5-9b4c-431e-b383-1942363a72f0%40sessionmgr103" TargetMode="External"/><Relationship Id="rId31" Type="http://schemas.openxmlformats.org/officeDocument/2006/relationships/hyperlink" Target="https://www.foundationyears.org.uk/files/2012/03/Development-Matters-FINAL-PRINT-AMENDED.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search-proquest-com.ezproxy.uwtsd.ac.uk/docview/197685932?accountid=130472&amp;rfr_id=info%3Axri%2Fsid%3Aprimo" TargetMode="External"/><Relationship Id="rId22" Type="http://schemas.openxmlformats.org/officeDocument/2006/relationships/hyperlink" Target="https://www.estyn.gov.wales/sites/default/files/documents/Estyn%20Active%20and%20experiential%20learning_E_Accessible_1.pdf" TargetMode="External"/><Relationship Id="rId27" Type="http://schemas.openxmlformats.org/officeDocument/2006/relationships/hyperlink" Target="https://madeinheene.hee.nhs.uk/Portals/6/Learning%20Theories%20in%20plain%20English.pdf" TargetMode="External"/><Relationship Id="rId30" Type="http://schemas.openxmlformats.org/officeDocument/2006/relationships/hyperlink" Target="https://www.unicef.org/rightsite/files/uncrcchilldfriendlylanguage.pdf" TargetMode="External"/><Relationship Id="rId35" Type="http://schemas.openxmlformats.org/officeDocument/2006/relationships/hyperlink" Target="http://ateneu.xtec.cat/wikiform/wikiexport/cmd/lle/clpi/modul_3/apartat_1" TargetMode="External"/><Relationship Id="rId43" Type="http://schemas.openxmlformats.org/officeDocument/2006/relationships/hyperlink" Target="https://creativecommons.org/licenses/by-nc-sa/3.0/" TargetMode="Externa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search-proquest-com.ezproxy.uwtsd.ac.uk/docview/1965038874?accountid=130472&amp;rfr_id=info%3Axri%2Fsid%3Aprimo" TargetMode="External"/><Relationship Id="rId17" Type="http://schemas.openxmlformats.org/officeDocument/2006/relationships/hyperlink" Target="https://doi.org/10.1080/03004430.2011.634065" TargetMode="External"/><Relationship Id="rId25" Type="http://schemas.openxmlformats.org/officeDocument/2006/relationships/hyperlink" Target="http://estyn.gov.uk" TargetMode="External"/><Relationship Id="rId33" Type="http://schemas.openxmlformats.org/officeDocument/2006/relationships/hyperlink" Target="http://mylocalschool.wales.gov.uk/?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28</Pages>
  <Words>6702</Words>
  <Characters>38205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‘Describe a learning event which has happened during your recent school experience.  Reflect upon what took place, connecting events to theories of learning and teaching.  Make recommendations about how you could improve your own practice in the light of </vt:lpstr>
    </vt:vector>
  </TitlesOfParts>
  <Company/>
  <LinksUpToDate>false</LinksUpToDate>
  <CharactersWithSpaces>44818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dc:title>
  <dc:subject/>
  <dc:creator>Annie Roberts</dc:creator>
  <cp:keywords/>
  <dc:description/>
  <cp:lastModifiedBy>Annie Roberts</cp:lastModifiedBy>
  <cp:revision>2</cp:revision>
  <cp:lastPrinted>2018-10-10T19:17:00Z</cp:lastPrinted>
  <dcterms:created xsi:type="dcterms:W3CDTF">2018-10-16T20:24:00Z</dcterms:created>
  <dcterms:modified xsi:type="dcterms:W3CDTF">2018-10-16T20:24:00Z</dcterms:modified>
</cp:coreProperties>
</file>