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753546" w:displacedByCustomXml="next"/>
    <w:sdt>
      <w:sdtPr>
        <w:id w:val="-1320498064"/>
        <w:docPartObj>
          <w:docPartGallery w:val="Cover Pages"/>
          <w:docPartUnique/>
        </w:docPartObj>
      </w:sdtPr>
      <w:sdtContent>
        <w:p w14:paraId="1F94620E" w14:textId="36BF0167" w:rsidR="00A105A0" w:rsidRDefault="00A105A0" w:rsidP="00A822DC">
          <w:pPr>
            <w:jc w:val="both"/>
          </w:pPr>
          <w:r>
            <w:rPr>
              <w:noProof/>
            </w:rPr>
            <mc:AlternateContent>
              <mc:Choice Requires="wpg">
                <w:drawing>
                  <wp:anchor distT="0" distB="0" distL="114300" distR="114300" simplePos="0" relativeHeight="251669504" behindDoc="0" locked="0" layoutInCell="1" allowOverlap="1" wp14:anchorId="1A827EFE" wp14:editId="1B4E89D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0267B9"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d824c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2F0A3C4B" wp14:editId="36B7DE8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06613CE3" w14:textId="00C6E643" w:rsidR="00A105A0" w:rsidRDefault="00BB0A3A">
                                    <w:pPr>
                                      <w:pStyle w:val="NoSpacing"/>
                                      <w:jc w:val="right"/>
                                      <w:rPr>
                                        <w:sz w:val="28"/>
                                        <w:szCs w:val="28"/>
                                      </w:rPr>
                                    </w:pPr>
                                    <w:r>
                                      <w:rPr>
                                        <w:sz w:val="28"/>
                                        <w:szCs w:val="28"/>
                                      </w:rPr>
                                      <w:t xml:space="preserve">     </w:t>
                                    </w:r>
                                  </w:p>
                                </w:sdtContent>
                              </w:sdt>
                              <w:p w14:paraId="5B697B53" w14:textId="777A6218" w:rsidR="00A105A0" w:rsidRDefault="00A105A0">
                                <w:pPr>
                                  <w:pStyle w:val="NoSpacing"/>
                                  <w:jc w:val="right"/>
                                  <w:rPr>
                                    <w:sz w:val="18"/>
                                    <w:szCs w:val="18"/>
                                  </w:rPr>
                                </w:pPr>
                                <w:sdt>
                                  <w:sdtPr>
                                    <w:rPr>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454AA">
                                      <w:rPr>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0A3C4B"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06613CE3" w14:textId="00C6E643" w:rsidR="00A105A0" w:rsidRDefault="00BB0A3A">
                              <w:pPr>
                                <w:pStyle w:val="NoSpacing"/>
                                <w:jc w:val="right"/>
                                <w:rPr>
                                  <w:sz w:val="28"/>
                                  <w:szCs w:val="28"/>
                                </w:rPr>
                              </w:pPr>
                              <w:r>
                                <w:rPr>
                                  <w:sz w:val="28"/>
                                  <w:szCs w:val="28"/>
                                </w:rPr>
                                <w:t xml:space="preserve">     </w:t>
                              </w:r>
                            </w:p>
                          </w:sdtContent>
                        </w:sdt>
                        <w:p w14:paraId="5B697B53" w14:textId="777A6218" w:rsidR="00A105A0" w:rsidRDefault="00A105A0">
                          <w:pPr>
                            <w:pStyle w:val="NoSpacing"/>
                            <w:jc w:val="right"/>
                            <w:rPr>
                              <w:sz w:val="18"/>
                              <w:szCs w:val="18"/>
                            </w:rPr>
                          </w:pPr>
                          <w:sdt>
                            <w:sdtPr>
                              <w:rPr>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454AA">
                                <w:rPr>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46E03C8E" wp14:editId="237FDBD2">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C1024" w14:textId="514E95CE" w:rsidR="00A105A0" w:rsidRDefault="00FC6FC0" w:rsidP="00FC6FC0">
                                <w:pPr>
                                  <w:pStyle w:val="NoSpacing"/>
                                  <w:jc w:val="right"/>
                                  <w:rPr>
                                    <w:color w:val="1D824C" w:themeColor="accent1"/>
                                    <w:sz w:val="28"/>
                                    <w:szCs w:val="28"/>
                                  </w:rPr>
                                </w:pPr>
                                <w:r>
                                  <w:rPr>
                                    <w:color w:val="1D824C" w:themeColor="accent1"/>
                                    <w:sz w:val="28"/>
                                    <w:szCs w:val="28"/>
                                  </w:rPr>
                                  <w:t>Author; Halema Begum</w:t>
                                </w:r>
                              </w:p>
                              <w:p w14:paraId="4ED5DC99" w14:textId="44C06B1E" w:rsidR="00FC6FC0" w:rsidRDefault="00FC6FC0" w:rsidP="00FC6FC0">
                                <w:pPr>
                                  <w:pStyle w:val="NoSpacing"/>
                                  <w:jc w:val="right"/>
                                  <w:rPr>
                                    <w:color w:val="1D824C" w:themeColor="accent1"/>
                                    <w:sz w:val="28"/>
                                    <w:szCs w:val="28"/>
                                  </w:rPr>
                                </w:pPr>
                                <w:r>
                                  <w:rPr>
                                    <w:color w:val="1D824C" w:themeColor="accent1"/>
                                    <w:sz w:val="28"/>
                                    <w:szCs w:val="28"/>
                                  </w:rPr>
                                  <w:t>Student id: 1816637</w:t>
                                </w:r>
                              </w:p>
                              <w:p w14:paraId="24DA4A06" w14:textId="31CE9A88" w:rsidR="00FC6FC0" w:rsidRPr="00FC6FC0" w:rsidRDefault="00FC6FC0" w:rsidP="00FC6FC0">
                                <w:pPr>
                                  <w:pStyle w:val="NoSpacing"/>
                                  <w:jc w:val="right"/>
                                  <w:rPr>
                                    <w:color w:val="1D824C" w:themeColor="accent1"/>
                                    <w:sz w:val="28"/>
                                    <w:szCs w:val="28"/>
                                  </w:rPr>
                                </w:pPr>
                                <w:r>
                                  <w:rPr>
                                    <w:color w:val="1D824C" w:themeColor="accent1"/>
                                    <w:sz w:val="28"/>
                                    <w:szCs w:val="28"/>
                                  </w:rPr>
                                  <w:t>Lecturer: Chloe Harris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E03C8E" id="Text Box 153" o:spid="_x0000_s1027" type="#_x0000_t202" style="position:absolute;left:0;text-align:left;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EAC1024" w14:textId="514E95CE" w:rsidR="00A105A0" w:rsidRDefault="00FC6FC0" w:rsidP="00FC6FC0">
                          <w:pPr>
                            <w:pStyle w:val="NoSpacing"/>
                            <w:jc w:val="right"/>
                            <w:rPr>
                              <w:color w:val="1D824C" w:themeColor="accent1"/>
                              <w:sz w:val="28"/>
                              <w:szCs w:val="28"/>
                            </w:rPr>
                          </w:pPr>
                          <w:r>
                            <w:rPr>
                              <w:color w:val="1D824C" w:themeColor="accent1"/>
                              <w:sz w:val="28"/>
                              <w:szCs w:val="28"/>
                            </w:rPr>
                            <w:t>Author; Halema Begum</w:t>
                          </w:r>
                        </w:p>
                        <w:p w14:paraId="4ED5DC99" w14:textId="44C06B1E" w:rsidR="00FC6FC0" w:rsidRDefault="00FC6FC0" w:rsidP="00FC6FC0">
                          <w:pPr>
                            <w:pStyle w:val="NoSpacing"/>
                            <w:jc w:val="right"/>
                            <w:rPr>
                              <w:color w:val="1D824C" w:themeColor="accent1"/>
                              <w:sz w:val="28"/>
                              <w:szCs w:val="28"/>
                            </w:rPr>
                          </w:pPr>
                          <w:r>
                            <w:rPr>
                              <w:color w:val="1D824C" w:themeColor="accent1"/>
                              <w:sz w:val="28"/>
                              <w:szCs w:val="28"/>
                            </w:rPr>
                            <w:t>Student id: 1816637</w:t>
                          </w:r>
                        </w:p>
                        <w:p w14:paraId="24DA4A06" w14:textId="31CE9A88" w:rsidR="00FC6FC0" w:rsidRPr="00FC6FC0" w:rsidRDefault="00FC6FC0" w:rsidP="00FC6FC0">
                          <w:pPr>
                            <w:pStyle w:val="NoSpacing"/>
                            <w:jc w:val="right"/>
                            <w:rPr>
                              <w:color w:val="1D824C" w:themeColor="accent1"/>
                              <w:sz w:val="28"/>
                              <w:szCs w:val="28"/>
                            </w:rPr>
                          </w:pPr>
                          <w:r>
                            <w:rPr>
                              <w:color w:val="1D824C" w:themeColor="accent1"/>
                              <w:sz w:val="28"/>
                              <w:szCs w:val="28"/>
                            </w:rPr>
                            <w:t>Lecturer: Chloe Harris</w:t>
                          </w:r>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7B20BEA8" wp14:editId="323F3C2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5ADCA9" w14:textId="246B06AC" w:rsidR="00A105A0" w:rsidRDefault="00A105A0">
                                <w:pPr>
                                  <w:jc w:val="right"/>
                                  <w:rPr>
                                    <w:color w:val="1D824C" w:themeColor="accent1"/>
                                    <w:sz w:val="64"/>
                                    <w:szCs w:val="64"/>
                                  </w:rPr>
                                </w:pPr>
                                <w:sdt>
                                  <w:sdtPr>
                                    <w:rPr>
                                      <w:caps/>
                                      <w:color w:val="1D824C"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6FC0">
                                      <w:rPr>
                                        <w:caps/>
                                        <w:color w:val="1D824C" w:themeColor="accent1"/>
                                        <w:sz w:val="64"/>
                                        <w:szCs w:val="64"/>
                                      </w:rPr>
                                      <w:t>changemakers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D0096D" w14:textId="2A3CD433" w:rsidR="00A105A0" w:rsidRDefault="00FC6FC0">
                                    <w:pPr>
                                      <w:jc w:val="right"/>
                                      <w:rPr>
                                        <w:smallCaps/>
                                        <w:color w:val="404040" w:themeColor="text1" w:themeTint="BF"/>
                                        <w:sz w:val="36"/>
                                        <w:szCs w:val="36"/>
                                      </w:rPr>
                                    </w:pPr>
                                    <w:r>
                                      <w:rPr>
                                        <w:color w:val="404040" w:themeColor="text1" w:themeTint="BF"/>
                                        <w:sz w:val="36"/>
                                        <w:szCs w:val="36"/>
                                      </w:rPr>
                                      <w:t xml:space="preserve">Building your personal brand for sustainable employment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20BEA8" id="Text Box 154" o:spid="_x0000_s1028" type="#_x0000_t202" style="position:absolute;left:0;text-align:left;margin-left:0;margin-top:0;width:8in;height:286.5pt;z-index:2516664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5ADCA9" w14:textId="246B06AC" w:rsidR="00A105A0" w:rsidRDefault="00A105A0">
                          <w:pPr>
                            <w:jc w:val="right"/>
                            <w:rPr>
                              <w:color w:val="1D824C" w:themeColor="accent1"/>
                              <w:sz w:val="64"/>
                              <w:szCs w:val="64"/>
                            </w:rPr>
                          </w:pPr>
                          <w:sdt>
                            <w:sdtPr>
                              <w:rPr>
                                <w:caps/>
                                <w:color w:val="1D824C"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6FC0">
                                <w:rPr>
                                  <w:caps/>
                                  <w:color w:val="1D824C" w:themeColor="accent1"/>
                                  <w:sz w:val="64"/>
                                  <w:szCs w:val="64"/>
                                </w:rPr>
                                <w:t>changemakers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D0096D" w14:textId="2A3CD433" w:rsidR="00A105A0" w:rsidRDefault="00FC6FC0">
                              <w:pPr>
                                <w:jc w:val="right"/>
                                <w:rPr>
                                  <w:smallCaps/>
                                  <w:color w:val="404040" w:themeColor="text1" w:themeTint="BF"/>
                                  <w:sz w:val="36"/>
                                  <w:szCs w:val="36"/>
                                </w:rPr>
                              </w:pPr>
                              <w:r>
                                <w:rPr>
                                  <w:color w:val="404040" w:themeColor="text1" w:themeTint="BF"/>
                                  <w:sz w:val="36"/>
                                  <w:szCs w:val="36"/>
                                </w:rPr>
                                <w:t xml:space="preserve">Building your personal brand for sustainable employment </w:t>
                              </w:r>
                            </w:p>
                          </w:sdtContent>
                        </w:sdt>
                      </w:txbxContent>
                    </v:textbox>
                    <w10:wrap type="square" anchorx="page" anchory="page"/>
                  </v:shape>
                </w:pict>
              </mc:Fallback>
            </mc:AlternateContent>
          </w:r>
        </w:p>
        <w:p w14:paraId="7E33083A" w14:textId="14A91CB5" w:rsidR="00A105A0" w:rsidRDefault="00A105A0" w:rsidP="00A822DC">
          <w:pPr>
            <w:jc w:val="both"/>
          </w:pPr>
          <w:r>
            <w:br w:type="page"/>
          </w:r>
        </w:p>
      </w:sdtContent>
    </w:sdt>
    <w:p w14:paraId="6283236B" w14:textId="2B7C0F4F" w:rsidR="00A105A0" w:rsidRDefault="005454AA" w:rsidP="00A822DC">
      <w:pPr>
        <w:jc w:val="both"/>
      </w:pPr>
      <w:r>
        <w:lastRenderedPageBreak/>
        <w:t xml:space="preserve">Contents </w:t>
      </w:r>
    </w:p>
    <w:p w14:paraId="51640BA3" w14:textId="4F8BCC9D" w:rsidR="005454AA" w:rsidRDefault="005454AA" w:rsidP="00A822DC">
      <w:pPr>
        <w:jc w:val="both"/>
      </w:pPr>
    </w:p>
    <w:p w14:paraId="413579BA" w14:textId="1CAAC0A5" w:rsidR="005454AA" w:rsidRDefault="005454AA" w:rsidP="00A822DC">
      <w:pPr>
        <w:jc w:val="both"/>
      </w:pPr>
      <w:r>
        <w:t>Cover letter                                                            Page 2-3</w:t>
      </w:r>
    </w:p>
    <w:p w14:paraId="5DAD4A90" w14:textId="5C12613C" w:rsidR="005454AA" w:rsidRDefault="005454AA" w:rsidP="00A822DC">
      <w:pPr>
        <w:jc w:val="both"/>
      </w:pPr>
    </w:p>
    <w:p w14:paraId="48291C5A" w14:textId="6952AB8C" w:rsidR="005454AA" w:rsidRDefault="005454AA" w:rsidP="00A822DC">
      <w:pPr>
        <w:jc w:val="both"/>
      </w:pPr>
      <w:r>
        <w:t>Curriculum Vitae                                                   Page 4-5</w:t>
      </w:r>
    </w:p>
    <w:p w14:paraId="37CB7C15" w14:textId="77777777" w:rsidR="005454AA" w:rsidRDefault="005454AA" w:rsidP="00A822DC">
      <w:pPr>
        <w:jc w:val="both"/>
      </w:pPr>
    </w:p>
    <w:p w14:paraId="238BF8DF" w14:textId="6F4A9211" w:rsidR="005454AA" w:rsidRDefault="005454AA" w:rsidP="005454AA">
      <w:pPr>
        <w:tabs>
          <w:tab w:val="center" w:pos="4680"/>
        </w:tabs>
        <w:jc w:val="both"/>
      </w:pPr>
      <w:r>
        <w:t>Pitch                                                                        Page 6</w:t>
      </w:r>
      <w:r w:rsidR="00CD5F06">
        <w:t>- 7</w:t>
      </w:r>
    </w:p>
    <w:p w14:paraId="1AD29A0D" w14:textId="1C6CB293" w:rsidR="00CD5F06" w:rsidRDefault="00CD5F06" w:rsidP="005454AA">
      <w:pPr>
        <w:tabs>
          <w:tab w:val="center" w:pos="4680"/>
        </w:tabs>
        <w:jc w:val="both"/>
      </w:pPr>
    </w:p>
    <w:p w14:paraId="110B80AE" w14:textId="60FF65B8" w:rsidR="00CD5F06" w:rsidRDefault="00CD5F06" w:rsidP="005454AA">
      <w:pPr>
        <w:tabs>
          <w:tab w:val="center" w:pos="4680"/>
        </w:tabs>
        <w:jc w:val="both"/>
      </w:pPr>
      <w:r>
        <w:t>Referrence                                                             Page 8</w:t>
      </w:r>
    </w:p>
    <w:p w14:paraId="77E9631A" w14:textId="77777777" w:rsidR="005454AA" w:rsidRDefault="005454AA" w:rsidP="00A822DC">
      <w:pPr>
        <w:jc w:val="both"/>
      </w:pPr>
    </w:p>
    <w:p w14:paraId="2BF3B39B" w14:textId="3F3E1621" w:rsidR="005454AA" w:rsidRDefault="005454AA" w:rsidP="00A822DC">
      <w:pPr>
        <w:jc w:val="both"/>
      </w:pPr>
    </w:p>
    <w:p w14:paraId="4BE3BB24" w14:textId="7A8F3508" w:rsidR="005454AA" w:rsidRDefault="005454AA" w:rsidP="00A822DC">
      <w:pPr>
        <w:jc w:val="both"/>
      </w:pPr>
    </w:p>
    <w:p w14:paraId="62F275C1" w14:textId="0A9C6514" w:rsidR="005454AA" w:rsidRDefault="005454AA" w:rsidP="00A822DC">
      <w:pPr>
        <w:jc w:val="both"/>
      </w:pPr>
    </w:p>
    <w:p w14:paraId="2CDE5C53" w14:textId="6988AE7F" w:rsidR="005454AA" w:rsidRDefault="005454AA" w:rsidP="00A822DC">
      <w:pPr>
        <w:jc w:val="both"/>
      </w:pPr>
    </w:p>
    <w:p w14:paraId="3B9B2FE1" w14:textId="4B889A3D" w:rsidR="005454AA" w:rsidRDefault="005454AA" w:rsidP="00A822DC">
      <w:pPr>
        <w:jc w:val="both"/>
      </w:pPr>
    </w:p>
    <w:p w14:paraId="5291E549" w14:textId="4215F42A" w:rsidR="005454AA" w:rsidRDefault="005454AA" w:rsidP="00A822DC">
      <w:pPr>
        <w:jc w:val="both"/>
      </w:pPr>
    </w:p>
    <w:p w14:paraId="5F44D682" w14:textId="6EE61E9A" w:rsidR="005454AA" w:rsidRDefault="005454AA" w:rsidP="00A822DC">
      <w:pPr>
        <w:jc w:val="both"/>
      </w:pPr>
    </w:p>
    <w:p w14:paraId="0D30F0EF" w14:textId="2997C563" w:rsidR="005454AA" w:rsidRDefault="005454AA" w:rsidP="00A822DC">
      <w:pPr>
        <w:jc w:val="both"/>
      </w:pPr>
    </w:p>
    <w:p w14:paraId="3E7C2229" w14:textId="3B374567" w:rsidR="005454AA" w:rsidRDefault="005454AA" w:rsidP="00A822DC">
      <w:pPr>
        <w:jc w:val="both"/>
      </w:pPr>
    </w:p>
    <w:p w14:paraId="526E5756" w14:textId="6E194CB1" w:rsidR="005454AA" w:rsidRDefault="005454AA" w:rsidP="00A822DC">
      <w:pPr>
        <w:jc w:val="both"/>
      </w:pPr>
    </w:p>
    <w:p w14:paraId="5BA002F5" w14:textId="249E5722" w:rsidR="005454AA" w:rsidRDefault="005454AA" w:rsidP="00A822DC">
      <w:pPr>
        <w:jc w:val="both"/>
      </w:pPr>
    </w:p>
    <w:p w14:paraId="69817CEE" w14:textId="27A29E8A" w:rsidR="005454AA" w:rsidRDefault="005454AA" w:rsidP="00A822DC">
      <w:pPr>
        <w:jc w:val="both"/>
      </w:pPr>
    </w:p>
    <w:p w14:paraId="24A8D313" w14:textId="7BB6498E" w:rsidR="005454AA" w:rsidRDefault="005454AA" w:rsidP="00A822DC">
      <w:pPr>
        <w:jc w:val="both"/>
      </w:pPr>
    </w:p>
    <w:p w14:paraId="1B30BBA2" w14:textId="379AF0D2" w:rsidR="005454AA" w:rsidRDefault="005454AA" w:rsidP="00A822DC">
      <w:pPr>
        <w:jc w:val="both"/>
      </w:pPr>
    </w:p>
    <w:p w14:paraId="4E158041" w14:textId="29E620E5" w:rsidR="005454AA" w:rsidRDefault="005454AA" w:rsidP="00A822DC">
      <w:pPr>
        <w:jc w:val="both"/>
      </w:pPr>
    </w:p>
    <w:p w14:paraId="7C88BE84" w14:textId="2501B92D" w:rsidR="005454AA" w:rsidRDefault="005454AA" w:rsidP="00A822DC">
      <w:pPr>
        <w:jc w:val="both"/>
      </w:pPr>
    </w:p>
    <w:p w14:paraId="4E29CA7D" w14:textId="344A00C4" w:rsidR="005454AA" w:rsidRDefault="005454AA" w:rsidP="00A822DC">
      <w:pPr>
        <w:jc w:val="both"/>
      </w:pPr>
    </w:p>
    <w:p w14:paraId="160C3380" w14:textId="6D20763C" w:rsidR="005454AA" w:rsidRDefault="005454AA" w:rsidP="00A822DC">
      <w:pPr>
        <w:jc w:val="both"/>
      </w:pPr>
    </w:p>
    <w:p w14:paraId="1164D99B" w14:textId="64FCC1E2" w:rsidR="005454AA" w:rsidRDefault="005454AA" w:rsidP="00A822DC">
      <w:pPr>
        <w:jc w:val="both"/>
      </w:pPr>
    </w:p>
    <w:p w14:paraId="4FA6EC3E" w14:textId="51C1EB00" w:rsidR="005454AA" w:rsidRDefault="005454AA" w:rsidP="00A822DC">
      <w:pPr>
        <w:jc w:val="both"/>
      </w:pPr>
    </w:p>
    <w:p w14:paraId="17614F18" w14:textId="0B241B5F" w:rsidR="005454AA" w:rsidRDefault="005454AA" w:rsidP="00A822DC">
      <w:pPr>
        <w:jc w:val="both"/>
      </w:pPr>
    </w:p>
    <w:p w14:paraId="033AC237" w14:textId="00395C06" w:rsidR="005454AA" w:rsidRDefault="005454AA" w:rsidP="00A822DC">
      <w:pPr>
        <w:jc w:val="both"/>
      </w:pPr>
    </w:p>
    <w:p w14:paraId="338C13D2" w14:textId="1FE12E43" w:rsidR="005454AA" w:rsidRDefault="005454AA" w:rsidP="00A822DC">
      <w:pPr>
        <w:jc w:val="both"/>
      </w:pPr>
    </w:p>
    <w:p w14:paraId="1CB874CB" w14:textId="6B6548EA" w:rsidR="005454AA" w:rsidRDefault="005454AA" w:rsidP="00A822DC">
      <w:pPr>
        <w:jc w:val="both"/>
      </w:pPr>
    </w:p>
    <w:p w14:paraId="27AB298D" w14:textId="6C65D977" w:rsidR="005454AA" w:rsidRDefault="005454AA" w:rsidP="00A822DC">
      <w:pPr>
        <w:jc w:val="both"/>
      </w:pPr>
    </w:p>
    <w:p w14:paraId="1A54A2DE" w14:textId="3BF8E335" w:rsidR="005454AA" w:rsidRDefault="005454AA" w:rsidP="00A822DC">
      <w:pPr>
        <w:jc w:val="both"/>
      </w:pPr>
    </w:p>
    <w:p w14:paraId="563149CF" w14:textId="3BE97712" w:rsidR="005454AA" w:rsidRDefault="005454AA" w:rsidP="00A822DC">
      <w:pPr>
        <w:jc w:val="both"/>
      </w:pPr>
    </w:p>
    <w:p w14:paraId="0689C476" w14:textId="6E428AF4" w:rsidR="005454AA" w:rsidRDefault="005454AA" w:rsidP="00A822DC">
      <w:pPr>
        <w:jc w:val="both"/>
      </w:pPr>
    </w:p>
    <w:p w14:paraId="09D9934D" w14:textId="7AF4B0BC" w:rsidR="005454AA" w:rsidRDefault="005454AA" w:rsidP="00A822DC">
      <w:pPr>
        <w:jc w:val="both"/>
      </w:pPr>
    </w:p>
    <w:p w14:paraId="182D0C3E" w14:textId="133B6863" w:rsidR="005454AA" w:rsidRDefault="005454AA" w:rsidP="00A822DC">
      <w:pPr>
        <w:jc w:val="both"/>
      </w:pPr>
    </w:p>
    <w:p w14:paraId="69206AD7" w14:textId="1BAFA1E2" w:rsidR="005454AA" w:rsidRDefault="005454AA" w:rsidP="00A822DC">
      <w:pPr>
        <w:jc w:val="both"/>
      </w:pPr>
    </w:p>
    <w:p w14:paraId="3BE22488" w14:textId="6DA04F8B" w:rsidR="005454AA" w:rsidRDefault="005454AA" w:rsidP="00A822DC">
      <w:pPr>
        <w:jc w:val="both"/>
      </w:pPr>
    </w:p>
    <w:p w14:paraId="3A18750B" w14:textId="574EF00D" w:rsidR="005454AA" w:rsidRDefault="005454AA" w:rsidP="00A822DC">
      <w:pPr>
        <w:jc w:val="both"/>
      </w:pPr>
    </w:p>
    <w:p w14:paraId="0A5C0063" w14:textId="06878B64" w:rsidR="005454AA" w:rsidRDefault="005454AA" w:rsidP="00A822DC">
      <w:pPr>
        <w:jc w:val="both"/>
      </w:pPr>
    </w:p>
    <w:p w14:paraId="18FB425D" w14:textId="7A2DA4C0" w:rsidR="005454AA" w:rsidRDefault="005454AA" w:rsidP="00A822DC">
      <w:pPr>
        <w:jc w:val="both"/>
      </w:pPr>
    </w:p>
    <w:p w14:paraId="44165814" w14:textId="283DDAB2" w:rsidR="005454AA" w:rsidRDefault="005454AA" w:rsidP="00A822DC">
      <w:pPr>
        <w:jc w:val="both"/>
      </w:pPr>
    </w:p>
    <w:p w14:paraId="67FBB9ED" w14:textId="3F189C14" w:rsidR="005454AA" w:rsidRDefault="005454AA" w:rsidP="00A822DC">
      <w:pPr>
        <w:jc w:val="both"/>
      </w:pPr>
    </w:p>
    <w:p w14:paraId="2E288315" w14:textId="633991F8" w:rsidR="005454AA" w:rsidRDefault="005454AA" w:rsidP="00A822DC">
      <w:pPr>
        <w:jc w:val="both"/>
      </w:pPr>
    </w:p>
    <w:p w14:paraId="32A1D307" w14:textId="052977A8" w:rsidR="005454AA" w:rsidRDefault="005454AA" w:rsidP="00A822DC">
      <w:pPr>
        <w:jc w:val="both"/>
      </w:pPr>
    </w:p>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14:paraId="13E17386" w14:textId="77777777" w:rsidTr="00964630">
        <w:trPr>
          <w:trHeight w:hRule="exact" w:val="1800"/>
        </w:trPr>
        <w:tc>
          <w:tcPr>
            <w:tcW w:w="9360" w:type="dxa"/>
            <w:tcMar>
              <w:top w:w="0" w:type="dxa"/>
              <w:bottom w:w="0" w:type="dxa"/>
            </w:tcMar>
          </w:tcPr>
          <w:p w14:paraId="12D8CE95" w14:textId="29490FD6" w:rsidR="00692703" w:rsidRPr="00CF1A49" w:rsidRDefault="0040055F" w:rsidP="00A822DC">
            <w:pPr>
              <w:pStyle w:val="Title"/>
              <w:jc w:val="both"/>
            </w:pPr>
            <w:r>
              <w:t xml:space="preserve">Halema </w:t>
            </w:r>
            <w:r>
              <w:rPr>
                <w:rStyle w:val="IntenseEmphasis"/>
              </w:rPr>
              <w:t>Begum</w:t>
            </w:r>
          </w:p>
          <w:p w14:paraId="2279F2E3" w14:textId="5B0DA653" w:rsidR="00692703" w:rsidRPr="00CF1A49" w:rsidRDefault="0040055F" w:rsidP="00A822DC">
            <w:pPr>
              <w:pStyle w:val="ContactInfo"/>
              <w:contextualSpacing w:val="0"/>
              <w:jc w:val="both"/>
            </w:pPr>
            <w:r>
              <w:t>80 Cotterills Lane Washwood heath B83rb</w:t>
            </w:r>
            <w:r w:rsidR="00692703" w:rsidRPr="00CF1A49">
              <w:t xml:space="preserve"> </w:t>
            </w:r>
            <w:sdt>
              <w:sdtPr>
                <w:alias w:val="Divider dot:"/>
                <w:tag w:val="Divider dot:"/>
                <w:id w:val="-1459182552"/>
                <w:placeholder>
                  <w:docPart w:val="679AA3BBF35B433F867144253F78A0B2"/>
                </w:placeholder>
                <w:temporary/>
                <w:showingPlcHdr/>
                <w15:appearance w15:val="hidden"/>
              </w:sdtPr>
              <w:sdtContent>
                <w:r w:rsidR="00692703" w:rsidRPr="00CF1A49">
                  <w:t>·</w:t>
                </w:r>
              </w:sdtContent>
            </w:sdt>
            <w:r w:rsidR="00692703" w:rsidRPr="00CF1A49">
              <w:t xml:space="preserve"> </w:t>
            </w:r>
            <w:sdt>
              <w:sdtPr>
                <w:alias w:val="Enter phone:"/>
                <w:tag w:val="Enter phone:"/>
                <w:id w:val="-1993482697"/>
                <w:placeholder>
                  <w:docPart w:val="2E3F177063C04DC481E8872A2CF1438F"/>
                </w:placeholder>
                <w:temporary/>
                <w:showingPlcHdr/>
                <w15:appearance w15:val="hidden"/>
              </w:sdtPr>
              <w:sdtContent>
                <w:r w:rsidR="00C57FC6" w:rsidRPr="00CF1A49">
                  <w:t>Phone</w:t>
                </w:r>
              </w:sdtContent>
            </w:sdt>
            <w:r>
              <w:t xml:space="preserve"> 07715405444</w:t>
            </w:r>
          </w:p>
          <w:p w14:paraId="3B67B041" w14:textId="634EE75D" w:rsidR="00692703" w:rsidRPr="00CF1A49" w:rsidRDefault="00000000" w:rsidP="00A822DC">
            <w:pPr>
              <w:pStyle w:val="ContactInfoEmphasis"/>
              <w:contextualSpacing w:val="0"/>
              <w:jc w:val="both"/>
            </w:pPr>
            <w:sdt>
              <w:sdtPr>
                <w:alias w:val="Enter email:"/>
                <w:tag w:val="Enter email:"/>
                <w:id w:val="1154873695"/>
                <w:placeholder>
                  <w:docPart w:val="D817C3FBCAA14BC0B0142B7CE8B7A699"/>
                </w:placeholder>
                <w:temporary/>
                <w:showingPlcHdr/>
                <w15:appearance w15:val="hidden"/>
              </w:sdtPr>
              <w:sdtContent>
                <w:r w:rsidR="00C57FC6" w:rsidRPr="00CF1A49">
                  <w:t>Email</w:t>
                </w:r>
              </w:sdtContent>
            </w:sdt>
            <w:r w:rsidR="00692703" w:rsidRPr="00CF1A49">
              <w:t xml:space="preserve"> </w:t>
            </w:r>
            <w:sdt>
              <w:sdtPr>
                <w:alias w:val="Divider dot:"/>
                <w:tag w:val="Divider dot:"/>
                <w:id w:val="2000459528"/>
                <w:placeholder>
                  <w:docPart w:val="448D2448FF354952A37DA07A1F9795DC"/>
                </w:placeholder>
                <w:temporary/>
                <w:showingPlcHdr/>
                <w15:appearance w15:val="hidden"/>
              </w:sdtPr>
              <w:sdtContent>
                <w:r w:rsidR="00692703" w:rsidRPr="00CF1A49">
                  <w:t>·</w:t>
                </w:r>
              </w:sdtContent>
            </w:sdt>
            <w:r w:rsidR="00692703" w:rsidRPr="00CF1A49">
              <w:t xml:space="preserve"> </w:t>
            </w:r>
            <w:r w:rsidR="0040055F">
              <w:t>Halema.begum1@hotmail.com</w:t>
            </w:r>
          </w:p>
        </w:tc>
      </w:tr>
      <w:tr w:rsidR="005579C9" w:rsidRPr="00CF1A49" w14:paraId="314A8409" w14:textId="77777777" w:rsidTr="00964630">
        <w:trPr>
          <w:trHeight w:hRule="exact" w:val="288"/>
        </w:trPr>
        <w:tc>
          <w:tcPr>
            <w:tcW w:w="9360" w:type="dxa"/>
            <w:tcMar>
              <w:top w:w="0" w:type="dxa"/>
              <w:bottom w:w="0" w:type="dxa"/>
            </w:tcMar>
          </w:tcPr>
          <w:p w14:paraId="4B19A136" w14:textId="77777777" w:rsidR="005579C9" w:rsidRDefault="005579C9" w:rsidP="00A822DC">
            <w:pPr>
              <w:jc w:val="both"/>
            </w:pPr>
          </w:p>
        </w:tc>
      </w:tr>
    </w:tbl>
    <w:p w14:paraId="12B82AEF" w14:textId="77777777" w:rsidR="005579C9" w:rsidRDefault="005579C9" w:rsidP="00A822DC">
      <w:pPr>
        <w:pStyle w:val="Header"/>
        <w:jc w:val="both"/>
      </w:pPr>
    </w:p>
    <w:p w14:paraId="3E53C840" w14:textId="68EECC16" w:rsidR="005579C9" w:rsidRPr="005579C9" w:rsidRDefault="0040055F" w:rsidP="00A822DC">
      <w:pPr>
        <w:pStyle w:val="Header"/>
        <w:jc w:val="both"/>
      </w:pPr>
      <w:r>
        <w:t>Nazia Akhter</w:t>
      </w:r>
    </w:p>
    <w:p w14:paraId="2F360649" w14:textId="3501ADEF" w:rsidR="005579C9" w:rsidRPr="005579C9" w:rsidRDefault="0040055F" w:rsidP="00A822DC">
      <w:pPr>
        <w:pStyle w:val="Header"/>
        <w:jc w:val="both"/>
      </w:pPr>
      <w:r>
        <w:t>CEO</w:t>
      </w:r>
    </w:p>
    <w:p w14:paraId="469BD97D" w14:textId="7A9D9086" w:rsidR="005579C9" w:rsidRPr="005579C9" w:rsidRDefault="0040055F" w:rsidP="00A822DC">
      <w:pPr>
        <w:pStyle w:val="Header"/>
        <w:jc w:val="both"/>
      </w:pPr>
      <w:r>
        <w:t>Lunar Care</w:t>
      </w:r>
    </w:p>
    <w:p w14:paraId="63F36860" w14:textId="74986D4B" w:rsidR="005579C9" w:rsidRDefault="0040055F" w:rsidP="00A822DC">
      <w:pPr>
        <w:pStyle w:val="Header"/>
        <w:jc w:val="both"/>
      </w:pPr>
      <w:r>
        <w:t>123 Warwick rd</w:t>
      </w:r>
    </w:p>
    <w:p w14:paraId="16A5DCD2" w14:textId="2CEF02C0" w:rsidR="0040055F" w:rsidRPr="005579C9" w:rsidRDefault="0040055F" w:rsidP="00A822DC">
      <w:pPr>
        <w:pStyle w:val="Header"/>
        <w:jc w:val="both"/>
      </w:pPr>
      <w:r>
        <w:t>Sparkhill</w:t>
      </w:r>
    </w:p>
    <w:p w14:paraId="0BF80E29" w14:textId="0CAB3D7A" w:rsidR="005579C9" w:rsidRDefault="0040055F" w:rsidP="00A822DC">
      <w:pPr>
        <w:pStyle w:val="Header"/>
        <w:jc w:val="both"/>
      </w:pPr>
      <w:r>
        <w:t>Birmingham b11 1uy</w:t>
      </w:r>
    </w:p>
    <w:p w14:paraId="4643E1DB" w14:textId="77777777" w:rsidR="005579C9" w:rsidRPr="005579C9" w:rsidRDefault="005579C9" w:rsidP="00A822DC">
      <w:pPr>
        <w:pStyle w:val="Header"/>
        <w:jc w:val="both"/>
      </w:pPr>
    </w:p>
    <w:tbl>
      <w:tblPr>
        <w:tblStyle w:val="TableGrid"/>
        <w:tblW w:w="5280" w:type="pct"/>
        <w:tblInd w:w="-449" w:type="dxa"/>
        <w:tblBorders>
          <w:left w:val="dotted" w:sz="18" w:space="0" w:color="BFBFBF" w:themeColor="background1" w:themeShade="BF"/>
        </w:tblBorders>
        <w:tblCellMar>
          <w:left w:w="576" w:type="dxa"/>
          <w:right w:w="0" w:type="dxa"/>
        </w:tblCellMar>
        <w:tblLook w:val="0620" w:firstRow="1" w:lastRow="0" w:firstColumn="0" w:lastColumn="0" w:noHBand="1" w:noVBand="1"/>
        <w:tblDescription w:val="Experience layout table"/>
      </w:tblPr>
      <w:tblGrid>
        <w:gridCol w:w="9860"/>
      </w:tblGrid>
      <w:tr w:rsidR="005579C9" w:rsidRPr="00CF1A49" w14:paraId="362D9363" w14:textId="77777777" w:rsidTr="00A822DC">
        <w:trPr>
          <w:trHeight w:val="8914"/>
        </w:trPr>
        <w:tc>
          <w:tcPr>
            <w:tcW w:w="9859" w:type="dxa"/>
          </w:tcPr>
          <w:p w14:paraId="353C79C8" w14:textId="77777777" w:rsidR="005579C9" w:rsidRDefault="005579C9" w:rsidP="00A822DC">
            <w:pPr>
              <w:pStyle w:val="Header"/>
              <w:jc w:val="both"/>
            </w:pPr>
          </w:p>
          <w:p w14:paraId="6C18C4B8" w14:textId="793866E1" w:rsidR="005579C9" w:rsidRPr="005579C9" w:rsidRDefault="005579C9" w:rsidP="00A822DC">
            <w:pPr>
              <w:pStyle w:val="Heading2"/>
              <w:jc w:val="both"/>
              <w:outlineLvl w:val="1"/>
            </w:pPr>
            <w:r w:rsidRPr="005579C9">
              <w:t xml:space="preserve">Dear </w:t>
            </w:r>
            <w:r w:rsidR="0040055F">
              <w:t>Nazia Akhter</w:t>
            </w:r>
            <w:r w:rsidRPr="005579C9">
              <w:t>,</w:t>
            </w:r>
          </w:p>
          <w:p w14:paraId="0D3FC999" w14:textId="77777777" w:rsidR="005579C9" w:rsidRPr="00CF1A49" w:rsidRDefault="005579C9" w:rsidP="00A822DC">
            <w:pPr>
              <w:pStyle w:val="Header"/>
              <w:jc w:val="both"/>
            </w:pPr>
          </w:p>
          <w:p w14:paraId="6325A4B5" w14:textId="385A21BC" w:rsidR="005579C9" w:rsidRDefault="00761B44" w:rsidP="00A822DC">
            <w:pPr>
              <w:jc w:val="both"/>
            </w:pPr>
            <w:r>
              <w:t>RE: Respite service manager</w:t>
            </w:r>
          </w:p>
          <w:p w14:paraId="74CD0CCC" w14:textId="7970F6B3" w:rsidR="00761B44" w:rsidRDefault="00761B44" w:rsidP="00A822DC">
            <w:pPr>
              <w:jc w:val="both"/>
            </w:pPr>
          </w:p>
          <w:p w14:paraId="7DB53652" w14:textId="1028D354" w:rsidR="00761B44" w:rsidRDefault="00761B44" w:rsidP="00A822DC">
            <w:pPr>
              <w:jc w:val="both"/>
            </w:pPr>
            <w:r>
              <w:t xml:space="preserve">I am writing to you to apply </w:t>
            </w:r>
            <w:r w:rsidR="00D61BA4">
              <w:t>for the respite service manager, I believe I am the person that is perfect for this post.</w:t>
            </w:r>
          </w:p>
          <w:p w14:paraId="362CA173" w14:textId="77777777" w:rsidR="005579C9" w:rsidRPr="005579C9" w:rsidRDefault="005579C9" w:rsidP="00A822DC">
            <w:pPr>
              <w:jc w:val="both"/>
            </w:pPr>
          </w:p>
          <w:p w14:paraId="632B0093" w14:textId="637B93AA" w:rsidR="005579C9" w:rsidRDefault="00D61BA4" w:rsidP="00A822DC">
            <w:pPr>
              <w:pStyle w:val="ListBullet"/>
              <w:numPr>
                <w:ilvl w:val="0"/>
                <w:numId w:val="0"/>
              </w:numPr>
              <w:ind w:left="360" w:hanging="360"/>
              <w:contextualSpacing w:val="0"/>
              <w:jc w:val="both"/>
            </w:pPr>
            <w:r>
              <w:t>The position requires a lot of thoughts about children with special needs, I am a mother of two autistic children and have ample experience in dealing with daily struggles that people with disabilities struggle wit</w:t>
            </w:r>
            <w:r w:rsidR="002C16E2">
              <w:t xml:space="preserve">h, I am very good at improvisation when a situation does not go according to a child’s temperament. I have been dealing with disabilities far before having children and I’m a strong believer in making the unable to be independent </w:t>
            </w:r>
            <w:r w:rsidR="00DF703C">
              <w:t>and empowered</w:t>
            </w:r>
            <w:r w:rsidR="002C16E2">
              <w:t>.</w:t>
            </w:r>
          </w:p>
          <w:p w14:paraId="0FFC32C8" w14:textId="5F1B4523" w:rsidR="002C16E2" w:rsidRDefault="002C16E2" w:rsidP="00A822DC">
            <w:pPr>
              <w:pStyle w:val="ListBullet"/>
              <w:numPr>
                <w:ilvl w:val="0"/>
                <w:numId w:val="0"/>
              </w:numPr>
              <w:ind w:left="360" w:hanging="360"/>
              <w:contextualSpacing w:val="0"/>
              <w:jc w:val="both"/>
            </w:pPr>
            <w:r>
              <w:t>I am very motivated and whilst I will always obtain the upmost professionalism I shall also be empathetic and can identify when something is not right or if someone needs help.</w:t>
            </w:r>
          </w:p>
          <w:p w14:paraId="34382FD0" w14:textId="593AD61F" w:rsidR="002C16E2" w:rsidRDefault="002C16E2" w:rsidP="00A822DC">
            <w:pPr>
              <w:pStyle w:val="ListBullet"/>
              <w:numPr>
                <w:ilvl w:val="0"/>
                <w:numId w:val="0"/>
              </w:numPr>
              <w:ind w:left="360" w:hanging="360"/>
              <w:contextualSpacing w:val="0"/>
              <w:jc w:val="both"/>
            </w:pPr>
            <w:r>
              <w:t xml:space="preserve">I am able to use picture Exchange communication system, </w:t>
            </w:r>
            <w:r w:rsidR="00DF703C">
              <w:t>I’m</w:t>
            </w:r>
            <w:r>
              <w:t xml:space="preserve"> able to also </w:t>
            </w:r>
            <w:r w:rsidR="00DF703C">
              <w:t>communicate</w:t>
            </w:r>
            <w:r>
              <w:t xml:space="preserve"> </w:t>
            </w:r>
            <w:r w:rsidR="00964630">
              <w:t xml:space="preserve">with Makaton but sometimes children/adults do not communicate with words and more </w:t>
            </w:r>
            <w:r w:rsidR="00DF703C">
              <w:t>gestures,</w:t>
            </w:r>
            <w:r w:rsidR="00964630">
              <w:t xml:space="preserve"> and I can confidently say I’m very observant and can pick up when something is trying to be communicated as my son is nonverbal and uses gestures.</w:t>
            </w:r>
          </w:p>
          <w:p w14:paraId="7ADE6232" w14:textId="406A0CAE" w:rsidR="00964630" w:rsidRDefault="00964630" w:rsidP="00A822DC">
            <w:pPr>
              <w:pStyle w:val="ListBullet"/>
              <w:numPr>
                <w:ilvl w:val="0"/>
                <w:numId w:val="0"/>
              </w:numPr>
              <w:ind w:left="360" w:hanging="360"/>
              <w:contextualSpacing w:val="0"/>
              <w:jc w:val="both"/>
            </w:pPr>
          </w:p>
          <w:p w14:paraId="3F753412" w14:textId="46A54411" w:rsidR="00964630" w:rsidRDefault="00DF703C" w:rsidP="00A822DC">
            <w:pPr>
              <w:pStyle w:val="ListBullet"/>
              <w:numPr>
                <w:ilvl w:val="0"/>
                <w:numId w:val="0"/>
              </w:numPr>
              <w:ind w:left="360" w:hanging="360"/>
              <w:contextualSpacing w:val="0"/>
              <w:jc w:val="both"/>
            </w:pPr>
            <w:r>
              <w:t>I’m</w:t>
            </w:r>
            <w:r w:rsidR="00964630">
              <w:t xml:space="preserve"> a very hard-working hands-on individual that can independently work on my own </w:t>
            </w:r>
            <w:r>
              <w:t>as well</w:t>
            </w:r>
            <w:r w:rsidR="00964630">
              <w:t xml:space="preserve"> as in a team.</w:t>
            </w:r>
            <w:r w:rsidR="00A538DE">
              <w:t xml:space="preserve"> The role requires liaising with </w:t>
            </w:r>
            <w:r>
              <w:t>agencies,</w:t>
            </w:r>
            <w:r w:rsidR="00A538DE">
              <w:t xml:space="preserve"> and I have ample experience both as a service user and a sister agency. I have worked in probation for 10+ years helping service users to get shelter this may be overnight or a more </w:t>
            </w:r>
            <w:r>
              <w:t>long-term</w:t>
            </w:r>
            <w:r w:rsidR="00A538DE">
              <w:t xml:space="preserve"> scenario. I have </w:t>
            </w:r>
            <w:r>
              <w:t>liaised</w:t>
            </w:r>
            <w:r w:rsidR="00A538DE">
              <w:t xml:space="preserve"> with drug/alcohol intervention agencies as part of my role in the National probation service. As a mother I have to regularly communicate with doctors, specialist, family support and schools to name a few. </w:t>
            </w:r>
          </w:p>
          <w:p w14:paraId="61919344" w14:textId="6D24FB20" w:rsidR="00A538DE" w:rsidRDefault="00A538DE" w:rsidP="00A822DC">
            <w:pPr>
              <w:pStyle w:val="ListBullet"/>
              <w:numPr>
                <w:ilvl w:val="0"/>
                <w:numId w:val="0"/>
              </w:numPr>
              <w:ind w:left="360" w:hanging="360"/>
              <w:contextualSpacing w:val="0"/>
              <w:jc w:val="both"/>
            </w:pPr>
            <w:r>
              <w:t xml:space="preserve">I believe you require attributes that I posses in order to fill this role correctly with the confidence that someone that cares and believes in the </w:t>
            </w:r>
            <w:r w:rsidR="00DF703C">
              <w:t>company’s</w:t>
            </w:r>
            <w:r>
              <w:t xml:space="preserve"> ethos fully shall reiterate this in the role and represent the organization to the best of my abilities.</w:t>
            </w:r>
          </w:p>
          <w:p w14:paraId="47541397" w14:textId="7A782E3A" w:rsidR="00A538DE" w:rsidRDefault="00A538DE" w:rsidP="00A822DC">
            <w:pPr>
              <w:jc w:val="both"/>
            </w:pPr>
            <w:r>
              <w:t>If you are looking for someone that will stand up for the vulnerable people in my care, care for them like family whilst remaining professional and try and make a difference for the better in the lives of the service users then I believe you do not need to look any further. You will see from my CV that I meet all the requirements and more.</w:t>
            </w:r>
          </w:p>
          <w:p w14:paraId="6F927296" w14:textId="6042C6B9" w:rsidR="00A538DE" w:rsidRDefault="00A538DE" w:rsidP="00A822DC">
            <w:pPr>
              <w:jc w:val="both"/>
            </w:pPr>
          </w:p>
          <w:p w14:paraId="7CCE8623" w14:textId="07A1DA3B" w:rsidR="00A538DE" w:rsidRDefault="00A538DE" w:rsidP="00A822DC">
            <w:pPr>
              <w:jc w:val="both"/>
            </w:pPr>
            <w:r>
              <w:t xml:space="preserve">I would really like to discuss future opportunities with Lunar. To arrange </w:t>
            </w:r>
            <w:r w:rsidR="00DF703C">
              <w:t>an</w:t>
            </w:r>
            <w:r>
              <w:t xml:space="preserve"> interview please call 07715405444. I am available to answer any further questions between9am and 5pm.</w:t>
            </w:r>
          </w:p>
          <w:p w14:paraId="7189F171" w14:textId="73D83124" w:rsidR="005579C9" w:rsidRDefault="00A538DE" w:rsidP="00A822DC">
            <w:pPr>
              <w:pStyle w:val="ListBullet"/>
              <w:numPr>
                <w:ilvl w:val="0"/>
                <w:numId w:val="0"/>
              </w:numPr>
              <w:ind w:left="360" w:hanging="360"/>
              <w:contextualSpacing w:val="0"/>
              <w:jc w:val="both"/>
            </w:pPr>
            <w:r>
              <w:t>Thank you for reading my CV and I hope to hear back from you soon.</w:t>
            </w:r>
          </w:p>
          <w:p w14:paraId="47E217AE" w14:textId="47B353BD" w:rsidR="00A538DE" w:rsidRDefault="00A538DE" w:rsidP="00A822DC">
            <w:pPr>
              <w:pStyle w:val="ListBullet"/>
              <w:numPr>
                <w:ilvl w:val="0"/>
                <w:numId w:val="0"/>
              </w:numPr>
              <w:ind w:left="360" w:hanging="360"/>
              <w:contextualSpacing w:val="0"/>
              <w:jc w:val="both"/>
            </w:pPr>
          </w:p>
          <w:p w14:paraId="45A05838" w14:textId="3E9DA2E9" w:rsidR="00A538DE" w:rsidRDefault="00A538DE" w:rsidP="00A822DC">
            <w:pPr>
              <w:pStyle w:val="ListBullet"/>
              <w:numPr>
                <w:ilvl w:val="0"/>
                <w:numId w:val="0"/>
              </w:numPr>
              <w:ind w:left="360" w:hanging="360"/>
              <w:contextualSpacing w:val="0"/>
              <w:jc w:val="both"/>
            </w:pPr>
            <w:r>
              <w:t>Yours sincerely</w:t>
            </w:r>
          </w:p>
          <w:p w14:paraId="757FFC8B" w14:textId="77777777" w:rsidR="00A538DE" w:rsidRDefault="00A538DE" w:rsidP="00A822DC">
            <w:pPr>
              <w:pStyle w:val="ListBullet"/>
              <w:numPr>
                <w:ilvl w:val="0"/>
                <w:numId w:val="0"/>
              </w:numPr>
              <w:ind w:left="360" w:hanging="360"/>
              <w:contextualSpacing w:val="0"/>
              <w:jc w:val="both"/>
            </w:pPr>
          </w:p>
          <w:p w14:paraId="540061E1" w14:textId="77777777" w:rsidR="005579C9" w:rsidRPr="00BF09B3" w:rsidRDefault="005579C9" w:rsidP="00A822DC">
            <w:pPr>
              <w:jc w:val="both"/>
            </w:pPr>
          </w:p>
          <w:p w14:paraId="2DB7C8E2" w14:textId="787E4D4D" w:rsidR="005579C9" w:rsidRDefault="00A538DE" w:rsidP="00A822DC">
            <w:pPr>
              <w:jc w:val="both"/>
            </w:pPr>
            <w:r>
              <w:lastRenderedPageBreak/>
              <w:t>Halema Begum</w:t>
            </w:r>
          </w:p>
          <w:p w14:paraId="20687FCE" w14:textId="20ECAE23" w:rsidR="00A538DE" w:rsidRDefault="00A538DE" w:rsidP="00A822DC">
            <w:pPr>
              <w:jc w:val="both"/>
            </w:pPr>
          </w:p>
          <w:p w14:paraId="32E1463D" w14:textId="07505D9E" w:rsidR="00A538DE" w:rsidRDefault="00A538DE" w:rsidP="00A822DC">
            <w:pPr>
              <w:jc w:val="both"/>
            </w:pPr>
          </w:p>
          <w:p w14:paraId="31242681" w14:textId="52E5EDDE" w:rsidR="00A538DE" w:rsidRDefault="00A538DE" w:rsidP="00A822DC">
            <w:pPr>
              <w:jc w:val="both"/>
            </w:pPr>
          </w:p>
          <w:p w14:paraId="59E330AB" w14:textId="7BCEF3D9" w:rsidR="00A538DE" w:rsidRDefault="00A538DE" w:rsidP="00A822DC">
            <w:pPr>
              <w:jc w:val="both"/>
            </w:pPr>
          </w:p>
          <w:p w14:paraId="4D6DC2F8" w14:textId="06DD76BE" w:rsidR="00A538DE" w:rsidRDefault="00A538DE" w:rsidP="00A822DC">
            <w:pPr>
              <w:jc w:val="both"/>
            </w:pPr>
          </w:p>
          <w:p w14:paraId="792117E8" w14:textId="059F2B07" w:rsidR="00A538DE" w:rsidRDefault="00A538DE" w:rsidP="00A822DC">
            <w:pPr>
              <w:jc w:val="both"/>
            </w:pPr>
          </w:p>
          <w:p w14:paraId="464255E1" w14:textId="79E56443" w:rsidR="00A538DE" w:rsidRDefault="00A538DE" w:rsidP="00A822DC">
            <w:pPr>
              <w:jc w:val="both"/>
            </w:pPr>
          </w:p>
          <w:p w14:paraId="70446223" w14:textId="0A75C60A" w:rsidR="00A538DE" w:rsidRDefault="00A538DE" w:rsidP="00A822DC">
            <w:pPr>
              <w:jc w:val="both"/>
            </w:pPr>
          </w:p>
          <w:p w14:paraId="633B21B5" w14:textId="6E88FFCE" w:rsidR="00A538DE" w:rsidRDefault="00A538DE" w:rsidP="00A822DC">
            <w:pPr>
              <w:jc w:val="both"/>
            </w:pPr>
          </w:p>
          <w:p w14:paraId="18CA86FC" w14:textId="2CA942D8" w:rsidR="00A538DE" w:rsidRDefault="00A538DE" w:rsidP="00A822DC">
            <w:pPr>
              <w:jc w:val="both"/>
            </w:pPr>
          </w:p>
          <w:p w14:paraId="74763561" w14:textId="75EAAD11" w:rsidR="00A538DE" w:rsidRDefault="00A538DE" w:rsidP="00A822DC">
            <w:pPr>
              <w:jc w:val="both"/>
            </w:pPr>
          </w:p>
          <w:p w14:paraId="46FE557E" w14:textId="2622A767" w:rsidR="00A538DE" w:rsidRDefault="00A538DE" w:rsidP="00A822DC">
            <w:pPr>
              <w:jc w:val="both"/>
            </w:pPr>
          </w:p>
          <w:p w14:paraId="1A7CF216" w14:textId="465FFD66" w:rsidR="00A538DE" w:rsidRDefault="00A538DE" w:rsidP="00A822DC">
            <w:pPr>
              <w:jc w:val="both"/>
            </w:pPr>
          </w:p>
          <w:p w14:paraId="6B890FDD" w14:textId="04327B03" w:rsidR="00A538DE" w:rsidRDefault="00A538DE" w:rsidP="00A822DC">
            <w:pPr>
              <w:jc w:val="both"/>
            </w:pPr>
          </w:p>
          <w:p w14:paraId="1FA5E0F5" w14:textId="39B3D9B1" w:rsidR="00A538DE" w:rsidRDefault="00A538DE" w:rsidP="00A822DC">
            <w:pPr>
              <w:jc w:val="both"/>
            </w:pPr>
          </w:p>
          <w:p w14:paraId="43B3281A" w14:textId="4B164E41" w:rsidR="00A538DE" w:rsidRDefault="00A538DE" w:rsidP="00A822DC">
            <w:pPr>
              <w:jc w:val="both"/>
            </w:pPr>
          </w:p>
          <w:p w14:paraId="31C4E12A" w14:textId="68FEE205" w:rsidR="00A538DE" w:rsidRDefault="00A538DE" w:rsidP="00A822DC">
            <w:pPr>
              <w:jc w:val="both"/>
            </w:pPr>
          </w:p>
          <w:p w14:paraId="1531CAE3" w14:textId="32411D9D" w:rsidR="00A538DE" w:rsidRDefault="00A538DE" w:rsidP="00A822DC">
            <w:pPr>
              <w:jc w:val="both"/>
            </w:pPr>
          </w:p>
          <w:p w14:paraId="0719DDE4" w14:textId="06621CBE" w:rsidR="00A538DE" w:rsidRDefault="00A538DE" w:rsidP="00A822DC">
            <w:pPr>
              <w:jc w:val="both"/>
            </w:pPr>
          </w:p>
          <w:p w14:paraId="7CF55F3D" w14:textId="6C53AC88" w:rsidR="00A538DE" w:rsidRDefault="00A538DE" w:rsidP="00A822DC">
            <w:pPr>
              <w:jc w:val="both"/>
            </w:pPr>
          </w:p>
          <w:p w14:paraId="610EC388" w14:textId="0E70286D" w:rsidR="00A538DE" w:rsidRDefault="00A538DE" w:rsidP="00A822DC">
            <w:pPr>
              <w:jc w:val="both"/>
            </w:pPr>
          </w:p>
          <w:p w14:paraId="7FCBA646" w14:textId="42B6D2FA" w:rsidR="00A538DE" w:rsidRDefault="00A538DE" w:rsidP="00A822DC">
            <w:pPr>
              <w:jc w:val="both"/>
            </w:pPr>
          </w:p>
          <w:p w14:paraId="7AC88AEC" w14:textId="7A867239" w:rsidR="00A538DE" w:rsidRDefault="00A538DE" w:rsidP="00A822DC">
            <w:pPr>
              <w:jc w:val="both"/>
            </w:pPr>
          </w:p>
          <w:p w14:paraId="12D8E387" w14:textId="259D7E66" w:rsidR="00A538DE" w:rsidRDefault="00A538DE" w:rsidP="00A822DC">
            <w:pPr>
              <w:jc w:val="both"/>
            </w:pPr>
          </w:p>
          <w:p w14:paraId="2606C60E" w14:textId="6CE8C6FF" w:rsidR="00A538DE" w:rsidRDefault="00A538DE" w:rsidP="00A822DC">
            <w:pPr>
              <w:jc w:val="both"/>
            </w:pPr>
          </w:p>
          <w:p w14:paraId="39272284" w14:textId="2D6401CA" w:rsidR="00A538DE" w:rsidRDefault="00A538DE" w:rsidP="00A822DC">
            <w:pPr>
              <w:jc w:val="both"/>
            </w:pPr>
          </w:p>
          <w:p w14:paraId="70A56212" w14:textId="13B03584" w:rsidR="00A538DE" w:rsidRDefault="00A538DE" w:rsidP="00A822DC">
            <w:pPr>
              <w:jc w:val="both"/>
            </w:pPr>
          </w:p>
          <w:p w14:paraId="6A01CEDC" w14:textId="6269B9D1" w:rsidR="00A538DE" w:rsidRDefault="00A538DE" w:rsidP="00A822DC">
            <w:pPr>
              <w:jc w:val="both"/>
            </w:pPr>
          </w:p>
          <w:p w14:paraId="656AEBA1" w14:textId="77777777" w:rsidR="00A538DE" w:rsidRPr="00186687" w:rsidRDefault="00A538DE" w:rsidP="00A822DC">
            <w:pPr>
              <w:pStyle w:val="Heading2"/>
              <w:ind w:left="-180" w:right="-334"/>
              <w:jc w:val="both"/>
              <w:outlineLvl w:val="1"/>
              <w:rPr>
                <w:rFonts w:ascii="Arial" w:hAnsi="Arial" w:cs="Arial"/>
                <w:color w:val="000000"/>
                <w:sz w:val="44"/>
                <w:szCs w:val="44"/>
              </w:rPr>
            </w:pPr>
          </w:p>
          <w:p w14:paraId="524CB21D" w14:textId="15208C15" w:rsidR="00D205B7" w:rsidRDefault="005454AA" w:rsidP="00A822DC">
            <w:pPr>
              <w:pStyle w:val="Heading2"/>
              <w:ind w:left="-180" w:right="-334"/>
              <w:jc w:val="both"/>
              <w:outlineLvl w:val="1"/>
              <w:rPr>
                <w:rStyle w:val="Hyperlink"/>
                <w:rFonts w:ascii="Arial" w:hAnsi="Arial" w:cs="Arial"/>
                <w:sz w:val="18"/>
                <w:szCs w:val="18"/>
                <w:lang w:val="pt-BR"/>
              </w:rPr>
            </w:pPr>
            <w:r w:rsidRPr="005454AA">
              <w:rPr>
                <w:rFonts w:ascii="Arial" w:hAnsi="Arial" w:cs="Arial"/>
                <w:color w:val="000000"/>
                <w:sz w:val="44"/>
                <w:szCs w:val="44"/>
              </w:rPr>
              <w:t>halema begum</w:t>
            </w:r>
            <w:r>
              <w:rPr>
                <w:rFonts w:ascii="Arial" w:hAnsi="Arial" w:cs="Arial"/>
                <w:color w:val="000000"/>
                <w:sz w:val="44"/>
                <w:szCs w:val="44"/>
              </w:rPr>
              <w:t xml:space="preserve">                       </w:t>
            </w:r>
            <w:r w:rsidR="00A538DE">
              <w:rPr>
                <w:rFonts w:ascii="Arial" w:hAnsi="Arial" w:cs="Arial"/>
                <w:color w:val="000000"/>
                <w:sz w:val="44"/>
                <w:szCs w:val="44"/>
              </w:rPr>
              <w:t>m</w:t>
            </w:r>
            <w:r w:rsidR="00A538DE" w:rsidRPr="00186687">
              <w:rPr>
                <w:rFonts w:ascii="Arial" w:hAnsi="Arial" w:cs="Arial"/>
                <w:color w:val="000000"/>
                <w:sz w:val="44"/>
                <w:szCs w:val="44"/>
              </w:rPr>
              <w:br/>
            </w:r>
            <w:r w:rsidR="00A538DE" w:rsidRPr="00186687">
              <w:rPr>
                <w:rFonts w:ascii="Arial" w:hAnsi="Arial" w:cs="Arial"/>
                <w:color w:val="000000"/>
                <w:sz w:val="18"/>
                <w:szCs w:val="18"/>
              </w:rPr>
              <w:t>Mobile No: 077</w:t>
            </w:r>
            <w:r w:rsidR="00A538DE">
              <w:rPr>
                <w:rFonts w:ascii="Arial" w:hAnsi="Arial" w:cs="Arial"/>
                <w:color w:val="000000"/>
                <w:sz w:val="18"/>
                <w:szCs w:val="18"/>
              </w:rPr>
              <w:t>15405448</w:t>
            </w:r>
            <w:r w:rsidR="00A538DE" w:rsidRPr="00186687">
              <w:rPr>
                <w:rFonts w:ascii="Arial" w:hAnsi="Arial" w:cs="Arial"/>
                <w:color w:val="000000"/>
                <w:sz w:val="18"/>
                <w:szCs w:val="18"/>
              </w:rPr>
              <w:t xml:space="preserve"> </w:t>
            </w:r>
            <w:r w:rsidR="00A538DE" w:rsidRPr="00186687">
              <w:rPr>
                <w:rFonts w:ascii="Arial" w:hAnsi="Arial" w:cs="Arial"/>
                <w:color w:val="000000"/>
                <w:sz w:val="16"/>
                <w:szCs w:val="16"/>
              </w:rPr>
              <w:t xml:space="preserve">   </w:t>
            </w:r>
            <w:r w:rsidR="00A538DE" w:rsidRPr="00186687">
              <w:rPr>
                <w:rFonts w:ascii="Arial" w:hAnsi="Arial" w:cs="Arial"/>
                <w:color w:val="000000"/>
                <w:sz w:val="18"/>
                <w:szCs w:val="18"/>
                <w:lang w:val="pt-BR"/>
              </w:rPr>
              <w:t xml:space="preserve">E-Mail: </w:t>
            </w:r>
            <w:hyperlink r:id="rId12" w:history="1">
              <w:r w:rsidR="00A538DE">
                <w:rPr>
                  <w:rStyle w:val="Hyperlink"/>
                  <w:rFonts w:ascii="Arial" w:hAnsi="Arial" w:cs="Arial"/>
                  <w:sz w:val="18"/>
                  <w:szCs w:val="18"/>
                  <w:lang w:val="pt-BR"/>
                </w:rPr>
                <w:t>halema,begum1@hotmail.com</w:t>
              </w:r>
            </w:hyperlink>
          </w:p>
          <w:p w14:paraId="5A6079D3" w14:textId="2BCD5226" w:rsidR="00A538DE" w:rsidRPr="00A105A0" w:rsidRDefault="00A105A0" w:rsidP="00A822DC">
            <w:pPr>
              <w:pStyle w:val="Heading2"/>
              <w:ind w:left="-180" w:right="-334"/>
              <w:jc w:val="both"/>
              <w:rPr>
                <w:rFonts w:ascii="Arial" w:hAnsi="Arial" w:cs="Arial"/>
                <w:color w:val="000000"/>
                <w:sz w:val="44"/>
                <w:szCs w:val="44"/>
              </w:rPr>
            </w:pPr>
            <w:r w:rsidRPr="00186687">
              <w:rPr>
                <w:rFonts w:ascii="Arial" w:hAnsi="Arial" w:cs="Arial"/>
                <w:noProof/>
                <w:sz w:val="20"/>
                <w:szCs w:val="20"/>
                <w:lang w:eastAsia="en-GB"/>
              </w:rPr>
              <mc:AlternateContent>
                <mc:Choice Requires="wps">
                  <w:drawing>
                    <wp:anchor distT="0" distB="0" distL="114300" distR="114300" simplePos="0" relativeHeight="251664384" behindDoc="0" locked="0" layoutInCell="1" allowOverlap="1" wp14:anchorId="2DAE4BFD" wp14:editId="654C6807">
                      <wp:simplePos x="0" y="0"/>
                      <wp:positionH relativeFrom="column">
                        <wp:posOffset>6350</wp:posOffset>
                      </wp:positionH>
                      <wp:positionV relativeFrom="paragraph">
                        <wp:posOffset>286385</wp:posOffset>
                      </wp:positionV>
                      <wp:extent cx="5829300" cy="0"/>
                      <wp:effectExtent l="9525" t="8890" r="9525" b="10160"/>
                      <wp:wrapNone/>
                      <wp:docPr id="4"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F8D96C" id="Line 1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pt,22.55pt" to="459.5pt,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"/>
                  </w:pict>
                </mc:Fallback>
              </mc:AlternateContent>
            </w:r>
          </w:p>
          <w:p w14:paraId="422E74FC" w14:textId="2C935915" w:rsidR="00A538DE" w:rsidRPr="00186687" w:rsidRDefault="00A538DE" w:rsidP="00A822DC">
            <w:pPr>
              <w:pStyle w:val="Heading4"/>
              <w:ind w:left="-180" w:right="-334"/>
              <w:jc w:val="both"/>
              <w:outlineLvl w:val="3"/>
              <w:rPr>
                <w:rFonts w:ascii="Arial" w:hAnsi="Arial" w:cs="Arial"/>
                <w:color w:val="000000"/>
                <w:sz w:val="18"/>
                <w:lang w:val="pt-BR"/>
              </w:rPr>
            </w:pPr>
          </w:p>
          <w:p w14:paraId="0B4ABF84" w14:textId="6C06C475" w:rsidR="00A538DE" w:rsidRPr="00186687" w:rsidRDefault="00A538DE" w:rsidP="00A822DC">
            <w:pPr>
              <w:pStyle w:val="Heading4"/>
              <w:ind w:left="-360" w:right="-334"/>
              <w:jc w:val="both"/>
              <w:outlineLvl w:val="3"/>
              <w:rPr>
                <w:rFonts w:ascii="Arial" w:hAnsi="Arial" w:cs="Arial"/>
                <w:color w:val="000000"/>
                <w:sz w:val="20"/>
                <w:szCs w:val="20"/>
              </w:rPr>
            </w:pPr>
            <w:r w:rsidRPr="00186687">
              <w:rPr>
                <w:rFonts w:ascii="Arial" w:hAnsi="Arial" w:cs="Arial"/>
                <w:color w:val="000000"/>
                <w:sz w:val="20"/>
                <w:szCs w:val="20"/>
              </w:rPr>
              <w:t>Qualifications</w:t>
            </w:r>
          </w:p>
          <w:p w14:paraId="4DA1E7DF" w14:textId="77777777" w:rsidR="00A538DE" w:rsidRPr="00186687" w:rsidRDefault="00A538DE" w:rsidP="00A822DC">
            <w:pPr>
              <w:jc w:val="both"/>
              <w:rPr>
                <w:rFonts w:ascii="Arial" w:hAnsi="Arial" w:cs="Arial"/>
                <w:sz w:val="20"/>
                <w:szCs w:val="20"/>
              </w:rPr>
            </w:pPr>
          </w:p>
          <w:p w14:paraId="57492356" w14:textId="77777777" w:rsidR="00A538DE" w:rsidRDefault="00A538DE" w:rsidP="00A822DC">
            <w:pPr>
              <w:numPr>
                <w:ilvl w:val="0"/>
                <w:numId w:val="14"/>
              </w:numPr>
              <w:jc w:val="both"/>
              <w:rPr>
                <w:rFonts w:ascii="Arial" w:hAnsi="Arial" w:cs="Arial"/>
                <w:sz w:val="20"/>
                <w:szCs w:val="20"/>
              </w:rPr>
            </w:pPr>
            <w:r>
              <w:rPr>
                <w:rFonts w:ascii="Arial" w:hAnsi="Arial" w:cs="Arial"/>
                <w:sz w:val="20"/>
                <w:szCs w:val="20"/>
              </w:rPr>
              <w:t>Currently studying BSE Health and social care</w:t>
            </w:r>
          </w:p>
          <w:p w14:paraId="2BDD8577" w14:textId="77777777" w:rsidR="00A538DE" w:rsidRDefault="00A538DE" w:rsidP="00A822DC">
            <w:pPr>
              <w:numPr>
                <w:ilvl w:val="0"/>
                <w:numId w:val="14"/>
              </w:numPr>
              <w:jc w:val="both"/>
              <w:rPr>
                <w:rFonts w:ascii="Arial" w:hAnsi="Arial" w:cs="Arial"/>
                <w:sz w:val="20"/>
                <w:szCs w:val="20"/>
              </w:rPr>
            </w:pPr>
            <w:r>
              <w:rPr>
                <w:rFonts w:ascii="Arial" w:hAnsi="Arial" w:cs="Arial"/>
                <w:sz w:val="20"/>
                <w:szCs w:val="20"/>
              </w:rPr>
              <w:t>Cert HE Skills in the workplace</w:t>
            </w:r>
          </w:p>
          <w:p w14:paraId="6C55FD4B" w14:textId="77777777" w:rsidR="00A538DE" w:rsidRPr="000661ED" w:rsidRDefault="00A538DE" w:rsidP="00A822DC">
            <w:pPr>
              <w:numPr>
                <w:ilvl w:val="0"/>
                <w:numId w:val="14"/>
              </w:numPr>
              <w:jc w:val="both"/>
              <w:rPr>
                <w:rFonts w:ascii="Arial" w:hAnsi="Arial" w:cs="Arial"/>
                <w:sz w:val="20"/>
                <w:szCs w:val="20"/>
              </w:rPr>
            </w:pPr>
            <w:r>
              <w:rPr>
                <w:rFonts w:ascii="Arial" w:hAnsi="Arial" w:cs="Arial"/>
                <w:sz w:val="20"/>
                <w:szCs w:val="20"/>
              </w:rPr>
              <w:t>NVQ business administration Level 3</w:t>
            </w:r>
          </w:p>
          <w:p w14:paraId="39E328FF" w14:textId="77777777" w:rsidR="00A538DE" w:rsidRPr="00186687" w:rsidRDefault="00A538DE" w:rsidP="00A822DC">
            <w:pPr>
              <w:numPr>
                <w:ilvl w:val="0"/>
                <w:numId w:val="14"/>
              </w:numPr>
              <w:ind w:right="-334"/>
              <w:jc w:val="both"/>
              <w:rPr>
                <w:rFonts w:ascii="Arial" w:hAnsi="Arial" w:cs="Arial"/>
                <w:color w:val="000000"/>
                <w:sz w:val="20"/>
                <w:szCs w:val="20"/>
              </w:rPr>
            </w:pPr>
            <w:r w:rsidRPr="00186687">
              <w:rPr>
                <w:rFonts w:ascii="Arial" w:hAnsi="Arial" w:cs="Arial"/>
                <w:color w:val="000000"/>
                <w:sz w:val="20"/>
                <w:szCs w:val="20"/>
              </w:rPr>
              <w:t>IT packages used, BMC Remedy, SAP, GP (Great Plains), Lotus Notes, Outlook, Microsoft Office</w:t>
            </w:r>
          </w:p>
          <w:p w14:paraId="5AA89720" w14:textId="77777777" w:rsidR="00A538DE" w:rsidRPr="00186687" w:rsidRDefault="00A538DE" w:rsidP="00A822DC">
            <w:pPr>
              <w:numPr>
                <w:ilvl w:val="0"/>
                <w:numId w:val="14"/>
              </w:numPr>
              <w:ind w:right="-334"/>
              <w:jc w:val="both"/>
              <w:rPr>
                <w:rFonts w:ascii="Arial" w:hAnsi="Arial" w:cs="Arial"/>
                <w:color w:val="000000"/>
                <w:sz w:val="20"/>
                <w:szCs w:val="20"/>
              </w:rPr>
            </w:pPr>
            <w:r>
              <w:rPr>
                <w:rFonts w:ascii="Arial" w:hAnsi="Arial" w:cs="Arial"/>
                <w:color w:val="000000"/>
                <w:sz w:val="20"/>
                <w:szCs w:val="20"/>
              </w:rPr>
              <w:t>GNVQ health and social care intermediate</w:t>
            </w:r>
            <w:r w:rsidRPr="00186687">
              <w:rPr>
                <w:rFonts w:ascii="Arial" w:hAnsi="Arial" w:cs="Arial"/>
                <w:color w:val="000000"/>
                <w:sz w:val="20"/>
                <w:szCs w:val="20"/>
              </w:rPr>
              <w:t>, (2001-2003), 9 Higher grade GCSE’s (1996-2001)</w:t>
            </w:r>
          </w:p>
          <w:p w14:paraId="10BA9453" w14:textId="62180C31" w:rsidR="00A538DE" w:rsidRDefault="00A538DE" w:rsidP="00A822DC">
            <w:pPr>
              <w:numPr>
                <w:ilvl w:val="0"/>
                <w:numId w:val="14"/>
              </w:numPr>
              <w:ind w:right="-334"/>
              <w:jc w:val="both"/>
              <w:rPr>
                <w:rStyle w:val="Strong"/>
                <w:rFonts w:ascii="Arial" w:hAnsi="Arial" w:cs="Arial"/>
                <w:sz w:val="20"/>
                <w:szCs w:val="20"/>
              </w:rPr>
            </w:pPr>
            <w:r w:rsidRPr="000661ED">
              <w:rPr>
                <w:rStyle w:val="Strong"/>
                <w:rFonts w:ascii="Arial" w:hAnsi="Arial" w:cs="Arial"/>
                <w:sz w:val="20"/>
                <w:szCs w:val="20"/>
              </w:rPr>
              <w:t xml:space="preserve">Risk Management - Communication - Team Management - Prioritising workload - Adaptability - Planning - Project Plans </w:t>
            </w:r>
            <w:r>
              <w:rPr>
                <w:rStyle w:val="Strong"/>
                <w:rFonts w:ascii="Arial" w:hAnsi="Arial" w:cs="Arial"/>
                <w:sz w:val="20"/>
                <w:szCs w:val="20"/>
              </w:rPr>
              <w:t>–</w:t>
            </w:r>
            <w:r w:rsidRPr="000661ED">
              <w:rPr>
                <w:rStyle w:val="Strong"/>
                <w:rFonts w:ascii="Arial" w:hAnsi="Arial" w:cs="Arial"/>
                <w:sz w:val="20"/>
                <w:szCs w:val="20"/>
              </w:rPr>
              <w:t xml:space="preserve"> Processes</w:t>
            </w:r>
            <w:r>
              <w:rPr>
                <w:rStyle w:val="Strong"/>
                <w:rFonts w:ascii="Arial" w:hAnsi="Arial" w:cs="Arial"/>
                <w:sz w:val="20"/>
                <w:szCs w:val="20"/>
              </w:rPr>
              <w:t>- Data protection</w:t>
            </w:r>
          </w:p>
          <w:p w14:paraId="4F98A2EB" w14:textId="08F76E81" w:rsidR="003124D3" w:rsidRPr="003124D3" w:rsidRDefault="003124D3" w:rsidP="00A822DC">
            <w:pPr>
              <w:numPr>
                <w:ilvl w:val="0"/>
                <w:numId w:val="14"/>
              </w:numPr>
              <w:ind w:right="-334"/>
              <w:jc w:val="both"/>
              <w:rPr>
                <w:rStyle w:val="Strong"/>
                <w:rFonts w:ascii="Arial" w:hAnsi="Arial" w:cs="Arial"/>
                <w:sz w:val="20"/>
                <w:szCs w:val="20"/>
              </w:rPr>
            </w:pPr>
            <w:r>
              <w:rPr>
                <w:rStyle w:val="Strong"/>
              </w:rPr>
              <w:t>KEY skills level 3 in literacy and numeracy</w:t>
            </w:r>
          </w:p>
          <w:p w14:paraId="6DB931F3" w14:textId="7C6AACF1" w:rsidR="003124D3" w:rsidRPr="003124D3" w:rsidRDefault="003124D3" w:rsidP="00A822DC">
            <w:pPr>
              <w:numPr>
                <w:ilvl w:val="0"/>
                <w:numId w:val="14"/>
              </w:numPr>
              <w:ind w:right="-334"/>
              <w:jc w:val="both"/>
              <w:rPr>
                <w:rFonts w:ascii="Arial" w:hAnsi="Arial" w:cs="Arial"/>
                <w:b/>
                <w:bCs/>
                <w:sz w:val="20"/>
                <w:szCs w:val="20"/>
              </w:rPr>
            </w:pPr>
            <w:r>
              <w:rPr>
                <w:rStyle w:val="Strong"/>
              </w:rPr>
              <w:t xml:space="preserve">GCSE English/ English </w:t>
            </w:r>
            <w:r w:rsidR="00DF703C">
              <w:rPr>
                <w:rStyle w:val="Strong"/>
              </w:rPr>
              <w:t>Literature</w:t>
            </w:r>
            <w:r>
              <w:rPr>
                <w:rStyle w:val="Strong"/>
              </w:rPr>
              <w:t xml:space="preserve"> (c/c) mathematics (</w:t>
            </w:r>
            <w:r w:rsidR="00DF703C">
              <w:rPr>
                <w:rStyle w:val="Strong"/>
              </w:rPr>
              <w:t>c)</w:t>
            </w:r>
            <w:r>
              <w:rPr>
                <w:rStyle w:val="Strong"/>
              </w:rPr>
              <w:t xml:space="preserve"> Science (c/c) religious education (B) Business studies (c)</w:t>
            </w:r>
            <w:r>
              <w:rPr>
                <w:rStyle w:val="Strong"/>
                <w:rFonts w:ascii="Arial" w:hAnsi="Arial" w:cs="Arial"/>
                <w:sz w:val="20"/>
                <w:szCs w:val="20"/>
              </w:rPr>
              <w:t xml:space="preserve"> French (c )</w:t>
            </w:r>
          </w:p>
          <w:p w14:paraId="60D8E4A1" w14:textId="77777777" w:rsidR="00A538DE" w:rsidRPr="00186687" w:rsidRDefault="00A538DE" w:rsidP="00A822DC">
            <w:pPr>
              <w:ind w:right="-334"/>
              <w:jc w:val="both"/>
              <w:rPr>
                <w:rFonts w:ascii="Arial" w:hAnsi="Arial" w:cs="Arial"/>
                <w:color w:val="000000"/>
                <w:sz w:val="20"/>
                <w:szCs w:val="20"/>
              </w:rPr>
            </w:pPr>
            <w:r w:rsidRPr="00186687">
              <w:rPr>
                <w:rFonts w:ascii="Arial" w:hAnsi="Arial" w:cs="Arial"/>
                <w:noProof/>
                <w:sz w:val="20"/>
                <w:szCs w:val="20"/>
                <w:lang w:eastAsia="en-GB"/>
              </w:rPr>
              <mc:AlternateContent>
                <mc:Choice Requires="wps">
                  <w:drawing>
                    <wp:anchor distT="0" distB="0" distL="114300" distR="114300" simplePos="0" relativeHeight="251660288" behindDoc="0" locked="0" layoutInCell="1" allowOverlap="1" wp14:anchorId="199C010F" wp14:editId="10E16B80">
                      <wp:simplePos x="0" y="0"/>
                      <wp:positionH relativeFrom="column">
                        <wp:posOffset>0</wp:posOffset>
                      </wp:positionH>
                      <wp:positionV relativeFrom="paragraph">
                        <wp:posOffset>104140</wp:posOffset>
                      </wp:positionV>
                      <wp:extent cx="5829300" cy="0"/>
                      <wp:effectExtent l="9525" t="8890" r="9525" b="10160"/>
                      <wp:wrapNone/>
                      <wp:docPr id="1"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362584" id="Line 1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8.2pt" to="459pt,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"/>
                  </w:pict>
                </mc:Fallback>
              </mc:AlternateContent>
            </w:r>
          </w:p>
          <w:p w14:paraId="7BC7E254" w14:textId="7278E149" w:rsidR="00A538DE" w:rsidRDefault="00A538DE" w:rsidP="00A822DC">
            <w:pPr>
              <w:pStyle w:val="Heading4"/>
              <w:ind w:left="-180" w:right="-334"/>
              <w:jc w:val="both"/>
              <w:outlineLvl w:val="3"/>
              <w:rPr>
                <w:rFonts w:ascii="Arial" w:hAnsi="Arial" w:cs="Arial"/>
                <w:color w:val="000000"/>
                <w:sz w:val="20"/>
                <w:szCs w:val="20"/>
              </w:rPr>
            </w:pPr>
          </w:p>
          <w:p w14:paraId="22678FE7" w14:textId="6CFB3007" w:rsidR="003124D3" w:rsidRDefault="003124D3" w:rsidP="00A822DC">
            <w:pPr>
              <w:jc w:val="both"/>
              <w:rPr>
                <w:sz w:val="28"/>
                <w:szCs w:val="28"/>
              </w:rPr>
            </w:pPr>
            <w:r w:rsidRPr="003124D3">
              <w:rPr>
                <w:sz w:val="28"/>
                <w:szCs w:val="28"/>
              </w:rPr>
              <w:t xml:space="preserve">Key Skills </w:t>
            </w:r>
          </w:p>
          <w:p w14:paraId="7B6E643E" w14:textId="38944A7B" w:rsidR="00D205B7" w:rsidRDefault="00D205B7" w:rsidP="00A822DC">
            <w:pPr>
              <w:pStyle w:val="ListParagraph"/>
              <w:numPr>
                <w:ilvl w:val="0"/>
                <w:numId w:val="18"/>
              </w:numPr>
              <w:jc w:val="both"/>
              <w:rPr>
                <w:sz w:val="22"/>
              </w:rPr>
            </w:pPr>
            <w:r w:rsidRPr="00D205B7">
              <w:rPr>
                <w:sz w:val="22"/>
              </w:rPr>
              <w:t>Professional qualifications well matched with natural aspiration and skills</w:t>
            </w:r>
          </w:p>
          <w:p w14:paraId="2BFA1013" w14:textId="6C0A8BE2" w:rsidR="00D205B7" w:rsidRDefault="00A105A0" w:rsidP="00A822DC">
            <w:pPr>
              <w:pStyle w:val="ListParagraph"/>
              <w:numPr>
                <w:ilvl w:val="0"/>
                <w:numId w:val="18"/>
              </w:numPr>
              <w:jc w:val="both"/>
              <w:rPr>
                <w:sz w:val="22"/>
              </w:rPr>
            </w:pPr>
            <w:r>
              <w:rPr>
                <w:sz w:val="22"/>
              </w:rPr>
              <w:t>Understand the importance of discretion and confidentiality</w:t>
            </w:r>
          </w:p>
          <w:p w14:paraId="6BA55582" w14:textId="65E65212" w:rsidR="00A105A0" w:rsidRDefault="00A105A0" w:rsidP="00A822DC">
            <w:pPr>
              <w:pStyle w:val="ListParagraph"/>
              <w:numPr>
                <w:ilvl w:val="0"/>
                <w:numId w:val="18"/>
              </w:numPr>
              <w:jc w:val="both"/>
              <w:rPr>
                <w:sz w:val="22"/>
              </w:rPr>
            </w:pPr>
            <w:r>
              <w:rPr>
                <w:sz w:val="22"/>
              </w:rPr>
              <w:t xml:space="preserve">Higher degree of motivation </w:t>
            </w:r>
          </w:p>
          <w:p w14:paraId="4FE76FB4" w14:textId="71E13757" w:rsidR="00A105A0" w:rsidRDefault="00A105A0" w:rsidP="00A822DC">
            <w:pPr>
              <w:pStyle w:val="ListParagraph"/>
              <w:numPr>
                <w:ilvl w:val="0"/>
                <w:numId w:val="18"/>
              </w:numPr>
              <w:jc w:val="both"/>
              <w:rPr>
                <w:sz w:val="22"/>
              </w:rPr>
            </w:pPr>
            <w:r>
              <w:rPr>
                <w:sz w:val="22"/>
              </w:rPr>
              <w:t>Sound interest to aid in the welfare of others</w:t>
            </w:r>
          </w:p>
          <w:p w14:paraId="6814E855" w14:textId="1F346EA4" w:rsidR="00A105A0" w:rsidRPr="00D205B7" w:rsidRDefault="00A105A0" w:rsidP="00A822DC">
            <w:pPr>
              <w:pStyle w:val="ListParagraph"/>
              <w:numPr>
                <w:ilvl w:val="0"/>
                <w:numId w:val="18"/>
              </w:numPr>
              <w:jc w:val="both"/>
              <w:rPr>
                <w:sz w:val="22"/>
              </w:rPr>
            </w:pPr>
            <w:r>
              <w:rPr>
                <w:sz w:val="22"/>
              </w:rPr>
              <w:t>Strong communication skills</w:t>
            </w:r>
          </w:p>
          <w:p w14:paraId="2A164675" w14:textId="77777777" w:rsidR="003124D3" w:rsidRPr="003124D3" w:rsidRDefault="003124D3" w:rsidP="00A822DC">
            <w:pPr>
              <w:jc w:val="both"/>
              <w:rPr>
                <w:sz w:val="28"/>
                <w:szCs w:val="28"/>
              </w:rPr>
            </w:pPr>
          </w:p>
          <w:p w14:paraId="0F707A9B" w14:textId="691C336B" w:rsidR="003124D3" w:rsidRDefault="003124D3" w:rsidP="00A822DC">
            <w:pPr>
              <w:jc w:val="both"/>
            </w:pPr>
          </w:p>
          <w:p w14:paraId="79ED8907" w14:textId="28AEC6BC" w:rsidR="003124D3" w:rsidRDefault="003124D3" w:rsidP="00A822DC">
            <w:pPr>
              <w:jc w:val="both"/>
            </w:pPr>
            <w:r w:rsidRPr="00186687">
              <w:rPr>
                <w:rFonts w:ascii="Arial" w:hAnsi="Arial" w:cs="Arial"/>
                <w:noProof/>
                <w:sz w:val="20"/>
                <w:szCs w:val="20"/>
                <w:lang w:eastAsia="en-GB"/>
              </w:rPr>
              <mc:AlternateContent>
                <mc:Choice Requires="wps">
                  <w:drawing>
                    <wp:anchor distT="0" distB="0" distL="114300" distR="114300" simplePos="0" relativeHeight="251662336" behindDoc="0" locked="0" layoutInCell="1" allowOverlap="1" wp14:anchorId="540AD112" wp14:editId="3E0370E9">
                      <wp:simplePos x="0" y="0"/>
                      <wp:positionH relativeFrom="column">
                        <wp:posOffset>1270</wp:posOffset>
                      </wp:positionH>
                      <wp:positionV relativeFrom="paragraph">
                        <wp:posOffset>12065</wp:posOffset>
                      </wp:positionV>
                      <wp:extent cx="5829300" cy="0"/>
                      <wp:effectExtent l="9525" t="8890" r="9525" b="10160"/>
                      <wp:wrapNone/>
                      <wp:docPr id="3"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EE2E05" id="Line 1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95pt" to="459.1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"/>
                  </w:pict>
                </mc:Fallback>
              </mc:AlternateContent>
            </w:r>
          </w:p>
          <w:p w14:paraId="2D0EC784" w14:textId="77777777" w:rsidR="003124D3" w:rsidRPr="003124D3" w:rsidRDefault="003124D3" w:rsidP="00A822DC">
            <w:pPr>
              <w:jc w:val="both"/>
            </w:pPr>
          </w:p>
          <w:p w14:paraId="3E42BBA8" w14:textId="77777777" w:rsidR="00A538DE" w:rsidRPr="00186687" w:rsidRDefault="00A538DE" w:rsidP="00A822DC">
            <w:pPr>
              <w:pStyle w:val="Heading4"/>
              <w:ind w:left="-180" w:right="-334"/>
              <w:jc w:val="both"/>
              <w:outlineLvl w:val="3"/>
              <w:rPr>
                <w:rFonts w:ascii="Arial" w:hAnsi="Arial" w:cs="Arial"/>
              </w:rPr>
            </w:pPr>
            <w:r w:rsidRPr="00186687">
              <w:rPr>
                <w:rFonts w:ascii="Arial" w:hAnsi="Arial" w:cs="Arial"/>
              </w:rPr>
              <w:t>Employment History</w:t>
            </w:r>
          </w:p>
          <w:p w14:paraId="212601B6" w14:textId="77777777" w:rsidR="00A538DE" w:rsidRPr="00186687" w:rsidRDefault="00A538DE" w:rsidP="00A822DC">
            <w:pPr>
              <w:jc w:val="both"/>
              <w:rPr>
                <w:rFonts w:ascii="Arial" w:hAnsi="Arial" w:cs="Arial"/>
              </w:rPr>
            </w:pPr>
          </w:p>
          <w:p w14:paraId="4A1C6940" w14:textId="77777777" w:rsidR="00A538DE" w:rsidRPr="00186687" w:rsidRDefault="00A538DE" w:rsidP="00A822DC">
            <w:pPr>
              <w:ind w:left="-142"/>
              <w:jc w:val="both"/>
              <w:rPr>
                <w:rFonts w:ascii="Arial" w:hAnsi="Arial" w:cs="Arial"/>
                <w:b/>
                <w:sz w:val="20"/>
                <w:szCs w:val="20"/>
              </w:rPr>
            </w:pPr>
          </w:p>
          <w:p w14:paraId="3EFE96B0" w14:textId="77777777" w:rsidR="00A538DE" w:rsidRPr="00186687" w:rsidRDefault="00A538DE" w:rsidP="00A822DC">
            <w:pPr>
              <w:ind w:left="-142"/>
              <w:jc w:val="both"/>
              <w:rPr>
                <w:rFonts w:ascii="Arial" w:hAnsi="Arial" w:cs="Arial"/>
                <w:b/>
                <w:sz w:val="20"/>
                <w:szCs w:val="20"/>
              </w:rPr>
            </w:pPr>
            <w:r>
              <w:rPr>
                <w:rFonts w:ascii="Arial" w:hAnsi="Arial" w:cs="Arial"/>
                <w:b/>
                <w:sz w:val="20"/>
                <w:szCs w:val="20"/>
              </w:rPr>
              <w:t>April 2005</w:t>
            </w:r>
            <w:r w:rsidRPr="00186687">
              <w:rPr>
                <w:rFonts w:ascii="Arial" w:hAnsi="Arial" w:cs="Arial"/>
                <w:b/>
                <w:sz w:val="20"/>
                <w:szCs w:val="20"/>
              </w:rPr>
              <w:t>– September 201</w:t>
            </w:r>
            <w:r>
              <w:rPr>
                <w:rFonts w:ascii="Arial" w:hAnsi="Arial" w:cs="Arial"/>
                <w:b/>
                <w:sz w:val="20"/>
                <w:szCs w:val="20"/>
              </w:rPr>
              <w:t>7</w:t>
            </w:r>
            <w:r w:rsidRPr="00186687">
              <w:rPr>
                <w:rFonts w:ascii="Arial" w:hAnsi="Arial" w:cs="Arial"/>
                <w:b/>
                <w:sz w:val="20"/>
                <w:szCs w:val="20"/>
              </w:rPr>
              <w:tab/>
            </w:r>
            <w:r>
              <w:rPr>
                <w:rFonts w:ascii="Arial" w:hAnsi="Arial" w:cs="Arial"/>
                <w:b/>
                <w:sz w:val="20"/>
                <w:szCs w:val="20"/>
              </w:rPr>
              <w:t>Case Administrator</w:t>
            </w:r>
          </w:p>
          <w:p w14:paraId="47E7C0FE" w14:textId="77777777" w:rsidR="00A538DE" w:rsidRDefault="00A538DE" w:rsidP="00A822DC">
            <w:pPr>
              <w:ind w:left="-142"/>
              <w:jc w:val="both"/>
              <w:rPr>
                <w:rFonts w:ascii="Arial" w:hAnsi="Arial" w:cs="Arial"/>
                <w:b/>
                <w:sz w:val="20"/>
                <w:szCs w:val="20"/>
              </w:rPr>
            </w:pPr>
            <w:r w:rsidRPr="00186687">
              <w:rPr>
                <w:rFonts w:ascii="Arial" w:hAnsi="Arial" w:cs="Arial"/>
                <w:b/>
                <w:sz w:val="20"/>
                <w:szCs w:val="20"/>
              </w:rPr>
              <w:tab/>
            </w:r>
            <w:r w:rsidRPr="00186687">
              <w:rPr>
                <w:rFonts w:ascii="Arial" w:hAnsi="Arial" w:cs="Arial"/>
                <w:b/>
                <w:sz w:val="20"/>
                <w:szCs w:val="20"/>
              </w:rPr>
              <w:tab/>
            </w:r>
            <w:r w:rsidRPr="00186687">
              <w:rPr>
                <w:rFonts w:ascii="Arial" w:hAnsi="Arial" w:cs="Arial"/>
                <w:b/>
                <w:sz w:val="20"/>
                <w:szCs w:val="20"/>
              </w:rPr>
              <w:tab/>
            </w:r>
            <w:r w:rsidRPr="00186687">
              <w:rPr>
                <w:rFonts w:ascii="Arial" w:hAnsi="Arial" w:cs="Arial"/>
                <w:b/>
                <w:sz w:val="20"/>
                <w:szCs w:val="20"/>
              </w:rPr>
              <w:tab/>
            </w:r>
            <w:r w:rsidRPr="00186687">
              <w:rPr>
                <w:rFonts w:ascii="Arial" w:hAnsi="Arial" w:cs="Arial"/>
                <w:b/>
                <w:sz w:val="20"/>
                <w:szCs w:val="20"/>
              </w:rPr>
              <w:tab/>
            </w:r>
            <w:r>
              <w:rPr>
                <w:rFonts w:ascii="Arial" w:hAnsi="Arial" w:cs="Arial"/>
                <w:b/>
                <w:sz w:val="20"/>
                <w:szCs w:val="20"/>
              </w:rPr>
              <w:t xml:space="preserve">National Probation Service </w:t>
            </w:r>
          </w:p>
          <w:p w14:paraId="20E3AF0F" w14:textId="77777777" w:rsidR="00A538DE" w:rsidRDefault="00A538DE" w:rsidP="00A822DC">
            <w:pPr>
              <w:ind w:left="-142"/>
              <w:jc w:val="both"/>
              <w:rPr>
                <w:rFonts w:ascii="Arial" w:hAnsi="Arial" w:cs="Arial"/>
                <w:b/>
                <w:sz w:val="20"/>
                <w:szCs w:val="20"/>
              </w:rPr>
            </w:pPr>
          </w:p>
          <w:p w14:paraId="59BFA3AC" w14:textId="77777777" w:rsidR="00A538DE" w:rsidRDefault="00A538DE" w:rsidP="00A822DC">
            <w:pPr>
              <w:pStyle w:val="ListParagraph"/>
              <w:numPr>
                <w:ilvl w:val="0"/>
                <w:numId w:val="16"/>
              </w:numPr>
              <w:jc w:val="both"/>
              <w:rPr>
                <w:rFonts w:ascii="Arial" w:hAnsi="Arial" w:cs="Arial"/>
                <w:b/>
                <w:sz w:val="20"/>
                <w:szCs w:val="20"/>
              </w:rPr>
            </w:pPr>
            <w:r>
              <w:rPr>
                <w:rFonts w:ascii="Arial" w:hAnsi="Arial" w:cs="Arial"/>
                <w:b/>
                <w:sz w:val="20"/>
                <w:szCs w:val="20"/>
              </w:rPr>
              <w:t>Dealing with sensitive cases on offenders</w:t>
            </w:r>
          </w:p>
          <w:p w14:paraId="27F6D36E" w14:textId="77777777" w:rsidR="00A538DE" w:rsidRDefault="00A538DE" w:rsidP="00A822DC">
            <w:pPr>
              <w:pStyle w:val="ListParagraph"/>
              <w:numPr>
                <w:ilvl w:val="0"/>
                <w:numId w:val="16"/>
              </w:numPr>
              <w:jc w:val="both"/>
              <w:rPr>
                <w:rFonts w:ascii="Arial" w:hAnsi="Arial" w:cs="Arial"/>
                <w:b/>
                <w:sz w:val="20"/>
                <w:szCs w:val="20"/>
              </w:rPr>
            </w:pPr>
            <w:r>
              <w:rPr>
                <w:rFonts w:ascii="Arial" w:hAnsi="Arial" w:cs="Arial"/>
                <w:b/>
                <w:sz w:val="20"/>
                <w:szCs w:val="20"/>
              </w:rPr>
              <w:t>Rehabilitation</w:t>
            </w:r>
          </w:p>
          <w:p w14:paraId="4319E38D" w14:textId="77777777" w:rsidR="00A538DE" w:rsidRDefault="00A538DE" w:rsidP="00A822DC">
            <w:pPr>
              <w:pStyle w:val="ListParagraph"/>
              <w:numPr>
                <w:ilvl w:val="0"/>
                <w:numId w:val="16"/>
              </w:numPr>
              <w:jc w:val="both"/>
              <w:rPr>
                <w:rFonts w:ascii="Arial" w:hAnsi="Arial" w:cs="Arial"/>
                <w:b/>
                <w:sz w:val="20"/>
                <w:szCs w:val="20"/>
              </w:rPr>
            </w:pPr>
            <w:r>
              <w:rPr>
                <w:rFonts w:ascii="Arial" w:hAnsi="Arial" w:cs="Arial"/>
                <w:b/>
                <w:sz w:val="20"/>
                <w:szCs w:val="20"/>
              </w:rPr>
              <w:t xml:space="preserve">Managing and training staff </w:t>
            </w:r>
          </w:p>
          <w:p w14:paraId="533B61BA" w14:textId="77777777" w:rsidR="00A538DE" w:rsidRDefault="00A538DE" w:rsidP="00A822DC">
            <w:pPr>
              <w:pStyle w:val="ListParagraph"/>
              <w:numPr>
                <w:ilvl w:val="0"/>
                <w:numId w:val="16"/>
              </w:numPr>
              <w:jc w:val="both"/>
              <w:rPr>
                <w:rFonts w:ascii="Arial" w:hAnsi="Arial" w:cs="Arial"/>
                <w:b/>
                <w:sz w:val="20"/>
                <w:szCs w:val="20"/>
              </w:rPr>
            </w:pPr>
            <w:r>
              <w:rPr>
                <w:rFonts w:ascii="Arial" w:hAnsi="Arial" w:cs="Arial"/>
                <w:b/>
                <w:sz w:val="20"/>
                <w:szCs w:val="20"/>
              </w:rPr>
              <w:t>Coordinating the Trainers in creating material together for induction workshops.</w:t>
            </w:r>
          </w:p>
          <w:p w14:paraId="2820FDAE" w14:textId="77777777" w:rsidR="00A538DE" w:rsidRDefault="00A538DE" w:rsidP="00A822DC">
            <w:pPr>
              <w:pStyle w:val="ListParagraph"/>
              <w:numPr>
                <w:ilvl w:val="0"/>
                <w:numId w:val="16"/>
              </w:numPr>
              <w:jc w:val="both"/>
              <w:rPr>
                <w:rFonts w:ascii="Arial" w:hAnsi="Arial" w:cs="Arial"/>
                <w:b/>
                <w:sz w:val="20"/>
                <w:szCs w:val="20"/>
              </w:rPr>
            </w:pPr>
            <w:r>
              <w:rPr>
                <w:rFonts w:ascii="Arial" w:hAnsi="Arial" w:cs="Arial"/>
                <w:b/>
                <w:sz w:val="20"/>
                <w:szCs w:val="20"/>
              </w:rPr>
              <w:t>Working with external agencies</w:t>
            </w:r>
          </w:p>
          <w:p w14:paraId="14B0BF46" w14:textId="77777777" w:rsidR="00A538DE" w:rsidRPr="00E24737" w:rsidRDefault="00A538DE" w:rsidP="00A822DC">
            <w:pPr>
              <w:pStyle w:val="NormalWeb"/>
              <w:numPr>
                <w:ilvl w:val="0"/>
                <w:numId w:val="16"/>
              </w:numPr>
              <w:spacing w:before="100" w:beforeAutospacing="1" w:after="100" w:afterAutospacing="1"/>
              <w:jc w:val="both"/>
              <w:rPr>
                <w:rFonts w:ascii="Arial" w:hAnsi="Arial" w:cs="Arial"/>
                <w:b/>
                <w:bCs/>
                <w:color w:val="000000"/>
                <w:sz w:val="20"/>
                <w:szCs w:val="20"/>
              </w:rPr>
            </w:pPr>
            <w:r w:rsidRPr="00E24737">
              <w:rPr>
                <w:rFonts w:ascii="Arial" w:hAnsi="Arial" w:cs="Arial"/>
                <w:b/>
                <w:bCs/>
                <w:color w:val="000000"/>
                <w:sz w:val="20"/>
                <w:szCs w:val="20"/>
              </w:rPr>
              <w:t>Managing the Risk Register, identifying and mitigating risks, and managing issues</w:t>
            </w:r>
          </w:p>
          <w:p w14:paraId="5BA6A9B5" w14:textId="792FC1D9" w:rsidR="00A538DE" w:rsidRPr="00E24737" w:rsidRDefault="00DF703C" w:rsidP="00A822DC">
            <w:pPr>
              <w:pStyle w:val="NormalWeb"/>
              <w:numPr>
                <w:ilvl w:val="0"/>
                <w:numId w:val="16"/>
              </w:numPr>
              <w:spacing w:before="100" w:beforeAutospacing="1" w:after="100" w:afterAutospacing="1"/>
              <w:jc w:val="both"/>
              <w:rPr>
                <w:rFonts w:ascii="Arial" w:hAnsi="Arial" w:cs="Arial"/>
                <w:b/>
                <w:bCs/>
                <w:color w:val="000000"/>
                <w:sz w:val="20"/>
                <w:szCs w:val="20"/>
              </w:rPr>
            </w:pPr>
            <w:r w:rsidRPr="00E24737">
              <w:rPr>
                <w:rFonts w:ascii="Arial" w:hAnsi="Arial" w:cs="Arial"/>
                <w:b/>
                <w:bCs/>
                <w:color w:val="000000"/>
                <w:sz w:val="20"/>
                <w:szCs w:val="20"/>
              </w:rPr>
              <w:t>Prioritizing</w:t>
            </w:r>
            <w:r w:rsidR="00A538DE" w:rsidRPr="00E24737">
              <w:rPr>
                <w:rFonts w:ascii="Arial" w:hAnsi="Arial" w:cs="Arial"/>
                <w:b/>
                <w:bCs/>
                <w:color w:val="000000"/>
                <w:sz w:val="20"/>
                <w:szCs w:val="20"/>
              </w:rPr>
              <w:t xml:space="preserve"> projects in order to meet deadlines.</w:t>
            </w:r>
          </w:p>
          <w:p w14:paraId="23C97752" w14:textId="77777777" w:rsidR="00A538DE" w:rsidRPr="00E24737" w:rsidRDefault="00A538DE" w:rsidP="00A822DC">
            <w:pPr>
              <w:pStyle w:val="NormalWeb"/>
              <w:numPr>
                <w:ilvl w:val="0"/>
                <w:numId w:val="16"/>
              </w:numPr>
              <w:spacing w:before="100" w:beforeAutospacing="1" w:after="100" w:afterAutospacing="1"/>
              <w:jc w:val="both"/>
              <w:rPr>
                <w:rFonts w:ascii="Arial" w:hAnsi="Arial" w:cs="Arial"/>
                <w:b/>
                <w:bCs/>
                <w:sz w:val="20"/>
                <w:szCs w:val="20"/>
              </w:rPr>
            </w:pPr>
            <w:r w:rsidRPr="00E24737">
              <w:rPr>
                <w:rFonts w:ascii="Arial" w:hAnsi="Arial" w:cs="Arial"/>
                <w:b/>
                <w:bCs/>
                <w:color w:val="000000"/>
                <w:sz w:val="20"/>
                <w:szCs w:val="20"/>
              </w:rPr>
              <w:t>Preparing presentation material for internal and external users</w:t>
            </w:r>
          </w:p>
          <w:p w14:paraId="02F35438" w14:textId="2200B439" w:rsidR="00A538DE" w:rsidRPr="00E24737" w:rsidRDefault="00A538DE" w:rsidP="00A822DC">
            <w:pPr>
              <w:pStyle w:val="NormalWeb"/>
              <w:numPr>
                <w:ilvl w:val="0"/>
                <w:numId w:val="16"/>
              </w:numPr>
              <w:spacing w:before="100" w:beforeAutospacing="1" w:after="100" w:afterAutospacing="1"/>
              <w:jc w:val="both"/>
              <w:rPr>
                <w:rFonts w:ascii="Arial" w:hAnsi="Arial" w:cs="Arial"/>
                <w:b/>
                <w:bCs/>
                <w:sz w:val="20"/>
                <w:szCs w:val="20"/>
              </w:rPr>
            </w:pPr>
            <w:r w:rsidRPr="00E24737">
              <w:rPr>
                <w:rFonts w:ascii="Arial" w:hAnsi="Arial" w:cs="Arial"/>
                <w:b/>
                <w:bCs/>
                <w:color w:val="000000"/>
                <w:sz w:val="20"/>
                <w:szCs w:val="20"/>
              </w:rPr>
              <w:t xml:space="preserve">Managed, set up and coordinated </w:t>
            </w:r>
            <w:r w:rsidR="00DF703C" w:rsidRPr="00E24737">
              <w:rPr>
                <w:rFonts w:ascii="Arial" w:hAnsi="Arial" w:cs="Arial"/>
                <w:b/>
                <w:bCs/>
                <w:color w:val="000000"/>
                <w:sz w:val="20"/>
                <w:szCs w:val="20"/>
              </w:rPr>
              <w:t>programs</w:t>
            </w:r>
            <w:r w:rsidRPr="00E24737">
              <w:rPr>
                <w:rFonts w:ascii="Arial" w:hAnsi="Arial" w:cs="Arial"/>
                <w:b/>
                <w:bCs/>
                <w:color w:val="000000"/>
                <w:sz w:val="20"/>
                <w:szCs w:val="20"/>
              </w:rPr>
              <w:t xml:space="preserve"> for offenders</w:t>
            </w:r>
          </w:p>
          <w:p w14:paraId="4BF28A23" w14:textId="77777777" w:rsidR="00A538DE" w:rsidRPr="00E24737" w:rsidRDefault="00A538DE" w:rsidP="00A822DC">
            <w:pPr>
              <w:pStyle w:val="NormalWeb"/>
              <w:numPr>
                <w:ilvl w:val="0"/>
                <w:numId w:val="16"/>
              </w:numPr>
              <w:spacing w:before="100" w:beforeAutospacing="1" w:after="100" w:afterAutospacing="1"/>
              <w:jc w:val="both"/>
              <w:rPr>
                <w:rFonts w:ascii="Arial" w:hAnsi="Arial" w:cs="Arial"/>
                <w:b/>
                <w:bCs/>
                <w:sz w:val="20"/>
                <w:szCs w:val="20"/>
              </w:rPr>
            </w:pPr>
            <w:r w:rsidRPr="00E24737">
              <w:rPr>
                <w:rFonts w:ascii="Arial" w:hAnsi="Arial" w:cs="Arial"/>
                <w:b/>
                <w:bCs/>
                <w:color w:val="000000"/>
                <w:sz w:val="20"/>
                <w:szCs w:val="20"/>
              </w:rPr>
              <w:t>Formed strong and influential working relationships with external agencies</w:t>
            </w:r>
          </w:p>
          <w:p w14:paraId="32AA377C" w14:textId="77777777" w:rsidR="00A538DE" w:rsidRDefault="00A538DE" w:rsidP="00A822DC">
            <w:pPr>
              <w:pStyle w:val="ListParagraph"/>
              <w:numPr>
                <w:ilvl w:val="0"/>
                <w:numId w:val="16"/>
              </w:numPr>
              <w:jc w:val="both"/>
              <w:rPr>
                <w:rFonts w:ascii="Arial" w:hAnsi="Arial" w:cs="Arial"/>
                <w:b/>
                <w:sz w:val="20"/>
                <w:szCs w:val="20"/>
              </w:rPr>
            </w:pPr>
            <w:r>
              <w:rPr>
                <w:rFonts w:ascii="Arial" w:hAnsi="Arial" w:cs="Arial"/>
                <w:b/>
                <w:sz w:val="20"/>
                <w:szCs w:val="20"/>
              </w:rPr>
              <w:t>Handling sensitive information</w:t>
            </w:r>
          </w:p>
          <w:p w14:paraId="471F6790" w14:textId="77777777" w:rsidR="00A538DE" w:rsidRDefault="00A538DE" w:rsidP="00A822DC">
            <w:pPr>
              <w:pStyle w:val="ListParagraph"/>
              <w:numPr>
                <w:ilvl w:val="0"/>
                <w:numId w:val="16"/>
              </w:numPr>
              <w:jc w:val="both"/>
              <w:rPr>
                <w:rFonts w:ascii="Arial" w:hAnsi="Arial" w:cs="Arial"/>
                <w:b/>
                <w:sz w:val="20"/>
                <w:szCs w:val="20"/>
              </w:rPr>
            </w:pPr>
            <w:r w:rsidRPr="00186687">
              <w:rPr>
                <w:rFonts w:ascii="Arial" w:hAnsi="Arial" w:cs="Arial"/>
                <w:sz w:val="20"/>
                <w:szCs w:val="20"/>
              </w:rPr>
              <w:t>dentification of project risks, identification and implementation of risk responses.</w:t>
            </w:r>
          </w:p>
          <w:p w14:paraId="1AD4DF26" w14:textId="77777777" w:rsidR="00A538DE" w:rsidRPr="00186687" w:rsidRDefault="00A538DE" w:rsidP="00A822DC">
            <w:pPr>
              <w:numPr>
                <w:ilvl w:val="0"/>
                <w:numId w:val="16"/>
              </w:numPr>
              <w:ind w:right="-334"/>
              <w:jc w:val="both"/>
              <w:rPr>
                <w:rFonts w:ascii="Arial" w:hAnsi="Arial" w:cs="Arial"/>
                <w:b/>
                <w:color w:val="000000"/>
                <w:sz w:val="20"/>
                <w:szCs w:val="20"/>
              </w:rPr>
            </w:pPr>
            <w:r w:rsidRPr="00186687">
              <w:rPr>
                <w:rFonts w:ascii="Arial" w:hAnsi="Arial" w:cs="Arial"/>
                <w:color w:val="000000"/>
                <w:sz w:val="20"/>
                <w:szCs w:val="20"/>
              </w:rPr>
              <w:t>Managing the stationary order on a weekly basis</w:t>
            </w:r>
          </w:p>
          <w:p w14:paraId="7381747E" w14:textId="77777777" w:rsidR="00A538DE" w:rsidRPr="00186687" w:rsidRDefault="00A538DE" w:rsidP="00A822DC">
            <w:pPr>
              <w:numPr>
                <w:ilvl w:val="0"/>
                <w:numId w:val="16"/>
              </w:numPr>
              <w:ind w:right="-334"/>
              <w:jc w:val="both"/>
              <w:rPr>
                <w:rFonts w:ascii="Arial" w:hAnsi="Arial" w:cs="Arial"/>
                <w:b/>
                <w:color w:val="000000"/>
                <w:sz w:val="20"/>
                <w:szCs w:val="20"/>
              </w:rPr>
            </w:pPr>
            <w:r w:rsidRPr="00186687">
              <w:rPr>
                <w:rFonts w:ascii="Arial" w:hAnsi="Arial" w:cs="Arial"/>
                <w:color w:val="000000"/>
                <w:sz w:val="20"/>
                <w:szCs w:val="20"/>
              </w:rPr>
              <w:t xml:space="preserve">Sending out invitations for events to clients </w:t>
            </w:r>
          </w:p>
          <w:p w14:paraId="1E1E75EE" w14:textId="77777777" w:rsidR="00A538DE" w:rsidRPr="00A105A0" w:rsidRDefault="00A538DE" w:rsidP="00A822DC">
            <w:pPr>
              <w:pStyle w:val="ListParagraph"/>
              <w:ind w:left="578"/>
              <w:jc w:val="both"/>
              <w:rPr>
                <w:rFonts w:ascii="Arial" w:hAnsi="Arial" w:cs="Arial"/>
                <w:b/>
                <w:sz w:val="20"/>
                <w:szCs w:val="20"/>
              </w:rPr>
            </w:pPr>
          </w:p>
          <w:p w14:paraId="119EF485" w14:textId="77777777" w:rsidR="00A538DE" w:rsidRPr="00186687" w:rsidRDefault="00A538DE" w:rsidP="00A822DC">
            <w:pPr>
              <w:ind w:left="-142"/>
              <w:jc w:val="both"/>
              <w:rPr>
                <w:rFonts w:ascii="Arial" w:hAnsi="Arial" w:cs="Arial"/>
                <w:b/>
                <w:sz w:val="20"/>
                <w:szCs w:val="20"/>
              </w:rPr>
            </w:pPr>
          </w:p>
          <w:p w14:paraId="1A17499E" w14:textId="77777777" w:rsidR="00A538DE" w:rsidRDefault="00A538DE" w:rsidP="00A822DC">
            <w:pPr>
              <w:ind w:left="-142"/>
              <w:jc w:val="both"/>
              <w:rPr>
                <w:rFonts w:ascii="Arial" w:hAnsi="Arial" w:cs="Arial"/>
                <w:b/>
                <w:sz w:val="20"/>
                <w:szCs w:val="20"/>
              </w:rPr>
            </w:pPr>
            <w:r>
              <w:rPr>
                <w:rFonts w:ascii="Arial" w:hAnsi="Arial" w:cs="Arial"/>
                <w:b/>
                <w:sz w:val="20"/>
                <w:szCs w:val="20"/>
              </w:rPr>
              <w:t xml:space="preserve">April </w:t>
            </w:r>
            <w:r w:rsidRPr="00186687">
              <w:rPr>
                <w:rFonts w:ascii="Arial" w:hAnsi="Arial" w:cs="Arial"/>
                <w:b/>
                <w:sz w:val="20"/>
                <w:szCs w:val="20"/>
              </w:rPr>
              <w:t xml:space="preserve"> </w:t>
            </w:r>
            <w:r>
              <w:rPr>
                <w:rFonts w:ascii="Arial" w:hAnsi="Arial" w:cs="Arial"/>
                <w:b/>
                <w:sz w:val="20"/>
                <w:szCs w:val="20"/>
              </w:rPr>
              <w:t>2004</w:t>
            </w:r>
            <w:r w:rsidRPr="00186687">
              <w:rPr>
                <w:rFonts w:ascii="Arial" w:hAnsi="Arial" w:cs="Arial"/>
                <w:b/>
                <w:sz w:val="20"/>
                <w:szCs w:val="20"/>
              </w:rPr>
              <w:t xml:space="preserve"> – March 20</w:t>
            </w:r>
            <w:r>
              <w:rPr>
                <w:rFonts w:ascii="Arial" w:hAnsi="Arial" w:cs="Arial"/>
                <w:b/>
                <w:sz w:val="20"/>
                <w:szCs w:val="20"/>
              </w:rPr>
              <w:t>05</w:t>
            </w:r>
            <w:r w:rsidRPr="00186687">
              <w:rPr>
                <w:rFonts w:ascii="Arial" w:hAnsi="Arial" w:cs="Arial"/>
                <w:b/>
                <w:sz w:val="20"/>
                <w:szCs w:val="20"/>
              </w:rPr>
              <w:tab/>
            </w:r>
            <w:r w:rsidRPr="00186687">
              <w:rPr>
                <w:rFonts w:ascii="Arial" w:hAnsi="Arial" w:cs="Arial"/>
                <w:b/>
                <w:sz w:val="20"/>
                <w:szCs w:val="20"/>
              </w:rPr>
              <w:tab/>
            </w:r>
            <w:r>
              <w:rPr>
                <w:rFonts w:ascii="Arial" w:hAnsi="Arial" w:cs="Arial"/>
                <w:b/>
                <w:sz w:val="20"/>
                <w:szCs w:val="20"/>
              </w:rPr>
              <w:t>Administrator</w:t>
            </w:r>
          </w:p>
          <w:p w14:paraId="0A6FE7D3" w14:textId="0EAC6948" w:rsidR="00A538DE" w:rsidRPr="00186687" w:rsidRDefault="00A538DE" w:rsidP="00A822DC">
            <w:pPr>
              <w:tabs>
                <w:tab w:val="left" w:pos="3600"/>
              </w:tabs>
              <w:ind w:left="-142"/>
              <w:jc w:val="both"/>
              <w:rPr>
                <w:rFonts w:ascii="Arial" w:hAnsi="Arial" w:cs="Arial"/>
                <w:b/>
                <w:sz w:val="20"/>
                <w:szCs w:val="20"/>
              </w:rPr>
            </w:pPr>
            <w:r>
              <w:rPr>
                <w:rFonts w:ascii="Arial" w:hAnsi="Arial" w:cs="Arial"/>
                <w:b/>
                <w:sz w:val="20"/>
                <w:szCs w:val="20"/>
              </w:rPr>
              <w:t xml:space="preserve"> </w:t>
            </w:r>
            <w:r>
              <w:rPr>
                <w:rFonts w:ascii="Arial" w:hAnsi="Arial" w:cs="Arial"/>
                <w:b/>
                <w:sz w:val="20"/>
                <w:szCs w:val="20"/>
              </w:rPr>
              <w:tab/>
            </w:r>
            <w:r w:rsidR="00DF703C">
              <w:rPr>
                <w:rFonts w:ascii="Arial" w:hAnsi="Arial" w:cs="Arial"/>
                <w:b/>
                <w:sz w:val="20"/>
                <w:szCs w:val="20"/>
              </w:rPr>
              <w:t>Job Centre</w:t>
            </w:r>
            <w:r>
              <w:rPr>
                <w:rFonts w:ascii="Arial" w:hAnsi="Arial" w:cs="Arial"/>
                <w:b/>
                <w:sz w:val="20"/>
                <w:szCs w:val="20"/>
              </w:rPr>
              <w:t xml:space="preserve"> Plus</w:t>
            </w:r>
          </w:p>
          <w:p w14:paraId="021D50B0" w14:textId="77777777" w:rsidR="00A538DE" w:rsidRDefault="00A538DE" w:rsidP="00A822DC">
            <w:pPr>
              <w:pStyle w:val="NormalWeb"/>
              <w:numPr>
                <w:ilvl w:val="0"/>
                <w:numId w:val="15"/>
              </w:numPr>
              <w:spacing w:before="100" w:beforeAutospacing="1" w:after="100" w:afterAutospacing="1"/>
              <w:jc w:val="both"/>
              <w:rPr>
                <w:rFonts w:ascii="Arial" w:hAnsi="Arial" w:cs="Arial"/>
                <w:color w:val="000000"/>
                <w:sz w:val="20"/>
                <w:szCs w:val="20"/>
              </w:rPr>
            </w:pPr>
            <w:r w:rsidRPr="00186687">
              <w:rPr>
                <w:rFonts w:ascii="Arial" w:hAnsi="Arial" w:cs="Arial"/>
                <w:color w:val="000000"/>
                <w:sz w:val="20"/>
                <w:szCs w:val="20"/>
              </w:rPr>
              <w:t xml:space="preserve">Responsible for </w:t>
            </w:r>
            <w:r>
              <w:rPr>
                <w:rFonts w:ascii="Arial" w:hAnsi="Arial" w:cs="Arial"/>
                <w:color w:val="000000"/>
                <w:sz w:val="20"/>
                <w:szCs w:val="20"/>
              </w:rPr>
              <w:t>data entry</w:t>
            </w:r>
          </w:p>
          <w:p w14:paraId="39AD2AE8" w14:textId="77777777" w:rsidR="00A538DE" w:rsidRDefault="00A538DE" w:rsidP="00A822DC">
            <w:pPr>
              <w:pStyle w:val="NormalWeb"/>
              <w:numPr>
                <w:ilvl w:val="0"/>
                <w:numId w:val="15"/>
              </w:numPr>
              <w:spacing w:before="100" w:beforeAutospacing="1" w:after="100" w:afterAutospacing="1"/>
              <w:jc w:val="both"/>
              <w:rPr>
                <w:rFonts w:ascii="Arial" w:hAnsi="Arial" w:cs="Arial"/>
                <w:color w:val="000000"/>
                <w:sz w:val="20"/>
                <w:szCs w:val="20"/>
              </w:rPr>
            </w:pPr>
            <w:r>
              <w:rPr>
                <w:rFonts w:ascii="Arial" w:hAnsi="Arial" w:cs="Arial"/>
                <w:color w:val="000000"/>
                <w:sz w:val="20"/>
                <w:szCs w:val="20"/>
              </w:rPr>
              <w:t>Minute taking in meetings</w:t>
            </w:r>
          </w:p>
          <w:p w14:paraId="4353DE40" w14:textId="77777777" w:rsidR="00A538DE" w:rsidRDefault="00A538DE" w:rsidP="00A822DC">
            <w:pPr>
              <w:pStyle w:val="NormalWeb"/>
              <w:numPr>
                <w:ilvl w:val="0"/>
                <w:numId w:val="15"/>
              </w:numPr>
              <w:spacing w:before="100" w:beforeAutospacing="1" w:after="100" w:afterAutospacing="1"/>
              <w:jc w:val="both"/>
              <w:rPr>
                <w:rFonts w:ascii="Arial" w:hAnsi="Arial" w:cs="Arial"/>
                <w:color w:val="000000"/>
                <w:sz w:val="20"/>
                <w:szCs w:val="20"/>
              </w:rPr>
            </w:pPr>
            <w:r>
              <w:rPr>
                <w:rFonts w:ascii="Arial" w:hAnsi="Arial" w:cs="Arial"/>
                <w:color w:val="000000"/>
                <w:sz w:val="20"/>
                <w:szCs w:val="20"/>
              </w:rPr>
              <w:t xml:space="preserve">Set up events </w:t>
            </w:r>
          </w:p>
          <w:p w14:paraId="0382112C" w14:textId="77777777" w:rsidR="00A538DE" w:rsidRDefault="00A538DE" w:rsidP="00A822DC">
            <w:pPr>
              <w:pStyle w:val="NormalWeb"/>
              <w:numPr>
                <w:ilvl w:val="0"/>
                <w:numId w:val="15"/>
              </w:numPr>
              <w:spacing w:before="100" w:beforeAutospacing="1" w:after="100" w:afterAutospacing="1"/>
              <w:jc w:val="both"/>
              <w:rPr>
                <w:rFonts w:ascii="Arial" w:hAnsi="Arial" w:cs="Arial"/>
                <w:color w:val="000000"/>
                <w:sz w:val="20"/>
                <w:szCs w:val="20"/>
              </w:rPr>
            </w:pPr>
            <w:r>
              <w:rPr>
                <w:rFonts w:ascii="Arial" w:hAnsi="Arial" w:cs="Arial"/>
                <w:color w:val="000000"/>
                <w:sz w:val="20"/>
                <w:szCs w:val="20"/>
              </w:rPr>
              <w:t>Responsible for payments being made</w:t>
            </w:r>
          </w:p>
          <w:p w14:paraId="2FD9893F" w14:textId="77777777" w:rsidR="00A538DE" w:rsidRDefault="00A538DE" w:rsidP="00A822DC">
            <w:pPr>
              <w:pStyle w:val="NormalWeb"/>
              <w:numPr>
                <w:ilvl w:val="0"/>
                <w:numId w:val="15"/>
              </w:numPr>
              <w:spacing w:before="100" w:beforeAutospacing="1" w:after="100" w:afterAutospacing="1"/>
              <w:jc w:val="both"/>
              <w:rPr>
                <w:rFonts w:ascii="Arial" w:hAnsi="Arial" w:cs="Arial"/>
                <w:color w:val="000000"/>
                <w:sz w:val="20"/>
                <w:szCs w:val="20"/>
              </w:rPr>
            </w:pPr>
            <w:r>
              <w:rPr>
                <w:rFonts w:ascii="Arial" w:hAnsi="Arial" w:cs="Arial"/>
                <w:color w:val="000000"/>
                <w:sz w:val="20"/>
                <w:szCs w:val="20"/>
              </w:rPr>
              <w:t>Communication to outside agencies</w:t>
            </w:r>
          </w:p>
          <w:p w14:paraId="4772FB92" w14:textId="77777777" w:rsidR="00A538DE" w:rsidRPr="00186687" w:rsidRDefault="00A538DE" w:rsidP="00A822DC">
            <w:pPr>
              <w:pStyle w:val="NormalWeb"/>
              <w:numPr>
                <w:ilvl w:val="0"/>
                <w:numId w:val="15"/>
              </w:numPr>
              <w:spacing w:before="100" w:beforeAutospacing="1" w:after="100" w:afterAutospacing="1"/>
              <w:jc w:val="both"/>
              <w:rPr>
                <w:rFonts w:ascii="Arial" w:hAnsi="Arial" w:cs="Arial"/>
                <w:color w:val="000000"/>
                <w:sz w:val="20"/>
                <w:szCs w:val="20"/>
              </w:rPr>
            </w:pPr>
            <w:r w:rsidRPr="00186687">
              <w:rPr>
                <w:rFonts w:ascii="Arial" w:hAnsi="Arial" w:cs="Arial"/>
                <w:color w:val="000000"/>
                <w:sz w:val="20"/>
                <w:szCs w:val="20"/>
              </w:rPr>
              <w:t>Provided relevant information to support the development of budgets and contribute to cost/benefit analysis. Provides relevant information on the delivery of in-year plan against budget.</w:t>
            </w:r>
          </w:p>
          <w:p w14:paraId="2129E708" w14:textId="77777777" w:rsidR="00A538DE" w:rsidRDefault="00A538DE" w:rsidP="00A822DC">
            <w:pPr>
              <w:numPr>
                <w:ilvl w:val="0"/>
                <w:numId w:val="15"/>
              </w:numPr>
              <w:jc w:val="both"/>
              <w:rPr>
                <w:rFonts w:ascii="Arial" w:hAnsi="Arial" w:cs="Arial"/>
                <w:sz w:val="20"/>
                <w:szCs w:val="20"/>
                <w:shd w:val="clear" w:color="auto" w:fill="FFFFFF"/>
              </w:rPr>
            </w:pPr>
            <w:r w:rsidRPr="00186687">
              <w:rPr>
                <w:rFonts w:ascii="Arial" w:hAnsi="Arial" w:cs="Arial"/>
                <w:sz w:val="20"/>
                <w:szCs w:val="20"/>
                <w:shd w:val="clear" w:color="auto" w:fill="FFFFFF"/>
              </w:rPr>
              <w:t xml:space="preserve">Engaging people from multiple internal departments and externally to undertake tasks as required to fulfil </w:t>
            </w:r>
            <w:r>
              <w:rPr>
                <w:rFonts w:ascii="Arial" w:hAnsi="Arial" w:cs="Arial"/>
                <w:sz w:val="20"/>
                <w:szCs w:val="20"/>
                <w:shd w:val="clear" w:color="auto" w:fill="FFFFFF"/>
              </w:rPr>
              <w:t>task</w:t>
            </w:r>
            <w:r w:rsidRPr="00186687">
              <w:rPr>
                <w:rFonts w:ascii="Arial" w:hAnsi="Arial" w:cs="Arial"/>
                <w:sz w:val="20"/>
                <w:szCs w:val="20"/>
                <w:shd w:val="clear" w:color="auto" w:fill="FFFFFF"/>
              </w:rPr>
              <w:t xml:space="preserve"> and cause minimum disruption to clients</w:t>
            </w:r>
            <w:r>
              <w:rPr>
                <w:rFonts w:ascii="Arial" w:hAnsi="Arial" w:cs="Arial"/>
                <w:sz w:val="20"/>
                <w:szCs w:val="20"/>
                <w:shd w:val="clear" w:color="auto" w:fill="FFFFFF"/>
              </w:rPr>
              <w:t>.</w:t>
            </w:r>
          </w:p>
          <w:p w14:paraId="5F90F353" w14:textId="77777777" w:rsidR="00A538DE" w:rsidRPr="00186687" w:rsidRDefault="00A538DE" w:rsidP="00A822DC">
            <w:pPr>
              <w:numPr>
                <w:ilvl w:val="0"/>
                <w:numId w:val="15"/>
              </w:numPr>
              <w:ind w:right="-334"/>
              <w:jc w:val="both"/>
              <w:rPr>
                <w:rFonts w:ascii="Arial" w:hAnsi="Arial" w:cs="Arial"/>
                <w:b/>
                <w:color w:val="000000"/>
                <w:sz w:val="20"/>
                <w:szCs w:val="20"/>
              </w:rPr>
            </w:pPr>
            <w:r w:rsidRPr="00186687">
              <w:rPr>
                <w:rFonts w:ascii="Arial" w:hAnsi="Arial" w:cs="Arial"/>
                <w:color w:val="000000"/>
                <w:sz w:val="20"/>
                <w:szCs w:val="20"/>
              </w:rPr>
              <w:t>Managing the stationary order on a weekly basis</w:t>
            </w:r>
          </w:p>
          <w:p w14:paraId="56D393B0" w14:textId="77777777" w:rsidR="00A538DE" w:rsidRPr="00217A32" w:rsidRDefault="00A538DE" w:rsidP="00A822DC">
            <w:pPr>
              <w:numPr>
                <w:ilvl w:val="0"/>
                <w:numId w:val="15"/>
              </w:numPr>
              <w:ind w:right="-334"/>
              <w:jc w:val="both"/>
              <w:rPr>
                <w:rFonts w:ascii="Arial" w:hAnsi="Arial" w:cs="Arial"/>
                <w:b/>
                <w:color w:val="000000"/>
                <w:sz w:val="20"/>
                <w:szCs w:val="20"/>
              </w:rPr>
            </w:pPr>
            <w:r w:rsidRPr="00186687">
              <w:rPr>
                <w:rFonts w:ascii="Arial" w:hAnsi="Arial" w:cs="Arial"/>
                <w:color w:val="000000"/>
                <w:sz w:val="20"/>
                <w:szCs w:val="20"/>
              </w:rPr>
              <w:t>Sending out invitations for events to clients and colleagues</w:t>
            </w:r>
          </w:p>
          <w:p w14:paraId="0DD5AD4B" w14:textId="77777777" w:rsidR="00A538DE" w:rsidRDefault="00A538DE" w:rsidP="00A822DC">
            <w:pPr>
              <w:ind w:right="-334"/>
              <w:jc w:val="both"/>
              <w:rPr>
                <w:rFonts w:ascii="Arial" w:hAnsi="Arial" w:cs="Arial"/>
                <w:color w:val="000000"/>
                <w:sz w:val="20"/>
                <w:szCs w:val="20"/>
              </w:rPr>
            </w:pPr>
          </w:p>
          <w:p w14:paraId="5965CE5E" w14:textId="77777777" w:rsidR="00A538DE" w:rsidRDefault="00A538DE" w:rsidP="00A822DC">
            <w:pPr>
              <w:ind w:right="-334"/>
              <w:jc w:val="both"/>
              <w:rPr>
                <w:rFonts w:ascii="Arial" w:hAnsi="Arial" w:cs="Arial"/>
                <w:b/>
                <w:bCs/>
                <w:color w:val="000000"/>
                <w:sz w:val="20"/>
                <w:szCs w:val="20"/>
              </w:rPr>
            </w:pPr>
            <w:r w:rsidRPr="00217A32">
              <w:rPr>
                <w:rFonts w:ascii="Arial" w:hAnsi="Arial" w:cs="Arial"/>
                <w:b/>
                <w:bCs/>
                <w:color w:val="000000"/>
                <w:sz w:val="20"/>
                <w:szCs w:val="20"/>
              </w:rPr>
              <w:t>July 2002 – March 2004</w:t>
            </w:r>
            <w:r>
              <w:rPr>
                <w:rFonts w:ascii="Arial" w:hAnsi="Arial" w:cs="Arial"/>
                <w:b/>
                <w:bCs/>
                <w:color w:val="000000"/>
                <w:sz w:val="20"/>
                <w:szCs w:val="20"/>
              </w:rPr>
              <w:tab/>
              <w:t xml:space="preserve">       Court Administrator</w:t>
            </w:r>
          </w:p>
          <w:p w14:paraId="31AAC7DD" w14:textId="77777777" w:rsidR="00A538DE" w:rsidRDefault="00A538DE" w:rsidP="00A822DC">
            <w:pPr>
              <w:ind w:right="-334"/>
              <w:jc w:val="both"/>
              <w:rPr>
                <w:rFonts w:ascii="Arial" w:hAnsi="Arial" w:cs="Arial"/>
                <w:b/>
                <w:bCs/>
                <w:color w:val="000000"/>
                <w:sz w:val="20"/>
                <w:szCs w:val="20"/>
              </w:rPr>
            </w:pPr>
            <w:r>
              <w:rPr>
                <w:rFonts w:ascii="Arial" w:hAnsi="Arial" w:cs="Arial"/>
                <w:b/>
                <w:bCs/>
                <w:color w:val="000000"/>
                <w:sz w:val="20"/>
                <w:szCs w:val="20"/>
              </w:rPr>
              <w:tab/>
            </w:r>
            <w:r>
              <w:rPr>
                <w:rFonts w:ascii="Arial" w:hAnsi="Arial" w:cs="Arial"/>
                <w:b/>
                <w:bCs/>
                <w:color w:val="000000"/>
                <w:sz w:val="20"/>
                <w:szCs w:val="20"/>
              </w:rPr>
              <w:tab/>
            </w:r>
            <w:r>
              <w:rPr>
                <w:rFonts w:ascii="Arial" w:hAnsi="Arial" w:cs="Arial"/>
                <w:b/>
                <w:bCs/>
                <w:color w:val="000000"/>
                <w:sz w:val="20"/>
                <w:szCs w:val="20"/>
              </w:rPr>
              <w:tab/>
            </w:r>
            <w:r>
              <w:rPr>
                <w:rFonts w:ascii="Arial" w:hAnsi="Arial" w:cs="Arial"/>
                <w:b/>
                <w:bCs/>
                <w:color w:val="000000"/>
                <w:sz w:val="20"/>
                <w:szCs w:val="20"/>
              </w:rPr>
              <w:tab/>
              <w:t xml:space="preserve">       Birmingham crown court</w:t>
            </w:r>
          </w:p>
          <w:p w14:paraId="7FC22958" w14:textId="77777777" w:rsidR="00A538DE" w:rsidRDefault="00A538DE" w:rsidP="00A822DC">
            <w:pPr>
              <w:ind w:right="-334"/>
              <w:jc w:val="both"/>
              <w:rPr>
                <w:rFonts w:ascii="Arial" w:hAnsi="Arial" w:cs="Arial"/>
                <w:b/>
                <w:bCs/>
                <w:color w:val="000000"/>
                <w:sz w:val="20"/>
                <w:szCs w:val="20"/>
              </w:rPr>
            </w:pPr>
          </w:p>
          <w:p w14:paraId="56B920C9" w14:textId="77777777" w:rsidR="00A538DE" w:rsidRDefault="00A538DE" w:rsidP="00A822DC">
            <w:pPr>
              <w:pStyle w:val="ListParagraph"/>
              <w:numPr>
                <w:ilvl w:val="0"/>
                <w:numId w:val="17"/>
              </w:numPr>
              <w:ind w:right="-334"/>
              <w:jc w:val="both"/>
              <w:rPr>
                <w:rFonts w:ascii="Arial" w:hAnsi="Arial" w:cs="Arial"/>
                <w:b/>
                <w:bCs/>
                <w:color w:val="000000"/>
                <w:sz w:val="20"/>
                <w:szCs w:val="20"/>
              </w:rPr>
            </w:pPr>
            <w:r w:rsidRPr="00217A32">
              <w:rPr>
                <w:rFonts w:ascii="Arial" w:hAnsi="Arial" w:cs="Arial"/>
                <w:b/>
                <w:bCs/>
                <w:color w:val="000000"/>
                <w:sz w:val="20"/>
                <w:szCs w:val="20"/>
              </w:rPr>
              <w:t>Liaised with solicitors, judge, prosecution</w:t>
            </w:r>
          </w:p>
          <w:p w14:paraId="172B96C3" w14:textId="16D3DEDE" w:rsidR="00A538DE" w:rsidRDefault="00DF703C" w:rsidP="00A822DC">
            <w:pPr>
              <w:pStyle w:val="ListParagraph"/>
              <w:numPr>
                <w:ilvl w:val="0"/>
                <w:numId w:val="17"/>
              </w:numPr>
              <w:ind w:right="-334"/>
              <w:jc w:val="both"/>
              <w:rPr>
                <w:rFonts w:ascii="Arial" w:hAnsi="Arial" w:cs="Arial"/>
                <w:b/>
                <w:bCs/>
                <w:color w:val="000000"/>
                <w:sz w:val="20"/>
                <w:szCs w:val="20"/>
              </w:rPr>
            </w:pPr>
            <w:r>
              <w:rPr>
                <w:rFonts w:ascii="Arial" w:hAnsi="Arial" w:cs="Arial"/>
                <w:b/>
                <w:bCs/>
                <w:color w:val="000000"/>
                <w:sz w:val="20"/>
                <w:szCs w:val="20"/>
              </w:rPr>
              <w:t>organized</w:t>
            </w:r>
            <w:r w:rsidR="00A538DE">
              <w:rPr>
                <w:rFonts w:ascii="Arial" w:hAnsi="Arial" w:cs="Arial"/>
                <w:b/>
                <w:bCs/>
                <w:color w:val="000000"/>
                <w:sz w:val="20"/>
                <w:szCs w:val="20"/>
              </w:rPr>
              <w:t xml:space="preserve"> paperwork for court</w:t>
            </w:r>
          </w:p>
          <w:p w14:paraId="7E438536" w14:textId="77777777" w:rsidR="00A538DE" w:rsidRPr="00D25D0E" w:rsidRDefault="00A538DE" w:rsidP="00A822DC">
            <w:pPr>
              <w:pStyle w:val="ListParagraph"/>
              <w:numPr>
                <w:ilvl w:val="0"/>
                <w:numId w:val="17"/>
              </w:numPr>
              <w:ind w:right="-334"/>
              <w:jc w:val="both"/>
              <w:rPr>
                <w:rFonts w:ascii="Arial" w:hAnsi="Arial" w:cs="Arial"/>
                <w:b/>
                <w:bCs/>
                <w:color w:val="000000"/>
                <w:sz w:val="20"/>
                <w:szCs w:val="20"/>
              </w:rPr>
            </w:pPr>
            <w:r>
              <w:rPr>
                <w:rFonts w:ascii="Arial" w:hAnsi="Arial" w:cs="Arial"/>
                <w:b/>
                <w:bCs/>
                <w:color w:val="000000"/>
                <w:sz w:val="20"/>
                <w:szCs w:val="20"/>
              </w:rPr>
              <w:t>Dealt with sensitive material</w:t>
            </w:r>
          </w:p>
          <w:p w14:paraId="7F5A68AB" w14:textId="77777777" w:rsidR="00A538DE" w:rsidRPr="00217A32" w:rsidRDefault="00A538DE" w:rsidP="00A822DC">
            <w:pPr>
              <w:ind w:right="-334"/>
              <w:jc w:val="both"/>
              <w:rPr>
                <w:rFonts w:ascii="Arial" w:hAnsi="Arial" w:cs="Arial"/>
                <w:b/>
                <w:bCs/>
                <w:color w:val="000000"/>
                <w:sz w:val="20"/>
                <w:szCs w:val="20"/>
              </w:rPr>
            </w:pPr>
          </w:p>
          <w:p w14:paraId="0D0A7659" w14:textId="77777777" w:rsidR="00A538DE" w:rsidRDefault="00A538DE" w:rsidP="00A822DC">
            <w:pPr>
              <w:jc w:val="both"/>
            </w:pPr>
          </w:p>
          <w:p w14:paraId="7EA25F43" w14:textId="395477A2" w:rsidR="005579C9" w:rsidRPr="00CF1A49" w:rsidRDefault="005579C9" w:rsidP="00A822DC">
            <w:pPr>
              <w:jc w:val="both"/>
            </w:pPr>
          </w:p>
        </w:tc>
      </w:tr>
      <w:tr w:rsidR="00964630" w:rsidRPr="00CF1A49" w14:paraId="22A6BD6A" w14:textId="77777777" w:rsidTr="00A822DC">
        <w:trPr>
          <w:trHeight w:val="8914"/>
        </w:trPr>
        <w:tc>
          <w:tcPr>
            <w:tcW w:w="9859" w:type="dxa"/>
          </w:tcPr>
          <w:p w14:paraId="5E77D536" w14:textId="1FD2FB35" w:rsidR="00964630" w:rsidRDefault="00BB0A3A" w:rsidP="00A822DC">
            <w:pPr>
              <w:pStyle w:val="Header"/>
              <w:jc w:val="both"/>
            </w:pPr>
            <w:r>
              <w:lastRenderedPageBreak/>
              <w:t xml:space="preserve">Documentary name- </w:t>
            </w:r>
            <w:r w:rsidR="002F2703">
              <w:t>Holidays- joyful or traumatic</w:t>
            </w:r>
          </w:p>
          <w:p w14:paraId="1EF66BBC" w14:textId="77777777" w:rsidR="00BB0A3A" w:rsidRDefault="00BB0A3A" w:rsidP="00A822DC">
            <w:pPr>
              <w:pStyle w:val="Header"/>
              <w:jc w:val="both"/>
            </w:pPr>
          </w:p>
          <w:p w14:paraId="6F15C8CA" w14:textId="6772A57E" w:rsidR="00BB0A3A" w:rsidRDefault="00BD4AA4" w:rsidP="00A822DC">
            <w:pPr>
              <w:pStyle w:val="Header"/>
              <w:jc w:val="both"/>
            </w:pPr>
            <w:r>
              <w:t xml:space="preserve">Intention – the documentary will look at </w:t>
            </w:r>
            <w:r w:rsidR="00C62C52">
              <w:t xml:space="preserve">children with </w:t>
            </w:r>
            <w:r w:rsidR="007A0F16">
              <w:t>autis</w:t>
            </w:r>
            <w:r w:rsidR="005454AA">
              <w:t>m</w:t>
            </w:r>
            <w:r w:rsidR="007A0F16">
              <w:t>?</w:t>
            </w:r>
            <w:r w:rsidR="00C62C52">
              <w:t xml:space="preserve"> and their families and what </w:t>
            </w:r>
          </w:p>
          <w:p w14:paraId="6AB3270C" w14:textId="77777777" w:rsidR="002844C4" w:rsidRDefault="002844C4" w:rsidP="00A822DC">
            <w:pPr>
              <w:pStyle w:val="Header"/>
              <w:jc w:val="both"/>
            </w:pPr>
          </w:p>
          <w:p w14:paraId="3DB7B14F" w14:textId="6787230A" w:rsidR="002844C4" w:rsidRDefault="002844C4" w:rsidP="00A822DC">
            <w:pPr>
              <w:pStyle w:val="Header"/>
              <w:jc w:val="both"/>
            </w:pPr>
            <w:r>
              <w:t xml:space="preserve">Synopsis </w:t>
            </w:r>
            <w:r w:rsidR="002F2703">
              <w:t>–</w:t>
            </w:r>
            <w:r>
              <w:t xml:space="preserve"> </w:t>
            </w:r>
            <w:r w:rsidR="002F2703">
              <w:t xml:space="preserve">the documentary will be broken down into three parts, a </w:t>
            </w:r>
            <w:r w:rsidR="00C235C1">
              <w:t>narrative</w:t>
            </w:r>
            <w:r w:rsidR="002F2703">
              <w:t xml:space="preserve"> of what autism is,</w:t>
            </w:r>
            <w:r w:rsidR="00C235C1">
              <w:t xml:space="preserve"> how children and families cope and </w:t>
            </w:r>
            <w:r w:rsidR="00DF703C">
              <w:t>an</w:t>
            </w:r>
            <w:r w:rsidR="00C235C1">
              <w:t xml:space="preserve"> interview with two different families to discuss the struggles or </w:t>
            </w:r>
            <w:r w:rsidR="007A0F16">
              <w:t>triumphs</w:t>
            </w:r>
            <w:r w:rsidR="00C235C1">
              <w:t xml:space="preserve"> during holidays.</w:t>
            </w:r>
            <w:r w:rsidR="002F2703">
              <w:t xml:space="preserve"> </w:t>
            </w:r>
          </w:p>
          <w:p w14:paraId="3CA80542" w14:textId="77777777" w:rsidR="007A0F16" w:rsidRDefault="007A0F16" w:rsidP="00A822DC">
            <w:pPr>
              <w:pStyle w:val="Header"/>
              <w:jc w:val="both"/>
            </w:pPr>
          </w:p>
          <w:p w14:paraId="0416DB00" w14:textId="77777777" w:rsidR="007A0F16" w:rsidRDefault="007A0F16" w:rsidP="00A822DC">
            <w:pPr>
              <w:pStyle w:val="Header"/>
              <w:jc w:val="both"/>
            </w:pPr>
            <w:r>
              <w:t>What is Autism?</w:t>
            </w:r>
          </w:p>
          <w:p w14:paraId="297F3117" w14:textId="77777777" w:rsidR="007A0F16" w:rsidRDefault="007A0F16" w:rsidP="00A822DC">
            <w:pPr>
              <w:pStyle w:val="Header"/>
              <w:jc w:val="both"/>
            </w:pPr>
          </w:p>
          <w:p w14:paraId="50A57D0A" w14:textId="45133D4C" w:rsidR="002074D8" w:rsidRDefault="002074D8" w:rsidP="00A822DC">
            <w:pPr>
              <w:pStyle w:val="Header"/>
              <w:jc w:val="both"/>
              <w:rPr>
                <w:rFonts w:ascii="Open Sans" w:hAnsi="Open Sans" w:cs="Open Sans"/>
                <w:color w:val="000000"/>
                <w:sz w:val="20"/>
                <w:szCs w:val="20"/>
                <w:shd w:val="clear" w:color="auto" w:fill="FFFFFF"/>
              </w:rPr>
            </w:pPr>
            <w:r>
              <w:t>Autism is a neuro</w:t>
            </w:r>
            <w:r w:rsidR="008D792C">
              <w:t>developmental</w:t>
            </w:r>
            <w:r>
              <w:t xml:space="preserve"> disorder</w:t>
            </w:r>
            <w:r w:rsidR="008B0A14">
              <w:t xml:space="preserve"> </w:t>
            </w:r>
            <w:r w:rsidR="008B0A14">
              <w:rPr>
                <w:rFonts w:ascii="Open Sans" w:hAnsi="Open Sans" w:cs="Open Sans"/>
                <w:color w:val="000000"/>
                <w:sz w:val="20"/>
                <w:szCs w:val="20"/>
                <w:shd w:val="clear" w:color="auto" w:fill="FFFFFF"/>
              </w:rPr>
              <w:t>(Livingston</w:t>
            </w:r>
            <w:r w:rsidR="008B0A14">
              <w:rPr>
                <w:rFonts w:ascii="Open Sans" w:hAnsi="Open Sans" w:cs="Open Sans"/>
                <w:color w:val="000000"/>
                <w:sz w:val="20"/>
                <w:szCs w:val="20"/>
                <w:shd w:val="clear" w:color="auto" w:fill="FFFFFF"/>
              </w:rPr>
              <w:t xml:space="preserve"> et al.,</w:t>
            </w:r>
            <w:r w:rsidR="008B0A14">
              <w:rPr>
                <w:rFonts w:ascii="Open Sans" w:hAnsi="Open Sans" w:cs="Open Sans"/>
                <w:color w:val="000000"/>
                <w:sz w:val="20"/>
                <w:szCs w:val="20"/>
                <w:shd w:val="clear" w:color="auto" w:fill="FFFFFF"/>
              </w:rPr>
              <w:t>2017)</w:t>
            </w:r>
            <w:r>
              <w:t xml:space="preserve"> that effects a </w:t>
            </w:r>
            <w:r w:rsidR="00AE5E90">
              <w:t>person’s</w:t>
            </w:r>
            <w:r>
              <w:t xml:space="preserve"> communication skills</w:t>
            </w:r>
            <w:r w:rsidR="00AE5E90">
              <w:t>.</w:t>
            </w:r>
            <w:r w:rsidR="00AE5E90">
              <w:rPr>
                <w:rFonts w:ascii="Open Sans" w:hAnsi="Open Sans" w:cs="Open Sans"/>
                <w:color w:val="000000"/>
                <w:sz w:val="20"/>
                <w:szCs w:val="20"/>
                <w:shd w:val="clear" w:color="auto" w:fill="FFFFFF"/>
              </w:rPr>
              <w:t xml:space="preserve"> </w:t>
            </w:r>
            <w:r w:rsidR="00AE5E90">
              <w:rPr>
                <w:rFonts w:ascii="Open Sans" w:hAnsi="Open Sans" w:cs="Open Sans"/>
                <w:color w:val="000000"/>
                <w:sz w:val="20"/>
                <w:szCs w:val="20"/>
                <w:shd w:val="clear" w:color="auto" w:fill="FFFFFF"/>
              </w:rPr>
              <w:t>(Lord</w:t>
            </w:r>
            <w:r w:rsidR="00AE5E90">
              <w:rPr>
                <w:rFonts w:ascii="Open Sans" w:hAnsi="Open Sans" w:cs="Open Sans"/>
                <w:color w:val="000000"/>
                <w:sz w:val="20"/>
                <w:szCs w:val="20"/>
                <w:shd w:val="clear" w:color="auto" w:fill="FFFFFF"/>
              </w:rPr>
              <w:t xml:space="preserve"> et al.,</w:t>
            </w:r>
            <w:r w:rsidR="00AE5E90">
              <w:rPr>
                <w:rFonts w:ascii="Open Sans" w:hAnsi="Open Sans" w:cs="Open Sans"/>
                <w:color w:val="000000"/>
                <w:sz w:val="20"/>
                <w:szCs w:val="20"/>
                <w:shd w:val="clear" w:color="auto" w:fill="FFFFFF"/>
              </w:rPr>
              <w:t xml:space="preserve"> 2018)</w:t>
            </w:r>
            <w:r w:rsidR="00AE5E90">
              <w:rPr>
                <w:rFonts w:ascii="Open Sans" w:hAnsi="Open Sans" w:cs="Open Sans"/>
                <w:color w:val="000000"/>
                <w:sz w:val="20"/>
                <w:szCs w:val="20"/>
                <w:shd w:val="clear" w:color="auto" w:fill="FFFFFF"/>
              </w:rPr>
              <w:t xml:space="preserve"> Autism is usually diagnosed during childhood</w:t>
            </w:r>
            <w:r w:rsidR="00C853B1">
              <w:rPr>
                <w:rFonts w:ascii="Open Sans" w:hAnsi="Open Sans" w:cs="Open Sans"/>
                <w:color w:val="000000"/>
                <w:sz w:val="20"/>
                <w:szCs w:val="20"/>
                <w:shd w:val="clear" w:color="auto" w:fill="FFFFFF"/>
              </w:rPr>
              <w:t xml:space="preserve"> </w:t>
            </w:r>
            <w:r w:rsidR="00C853B1">
              <w:rPr>
                <w:rFonts w:ascii="Open Sans" w:hAnsi="Open Sans" w:cs="Open Sans"/>
                <w:color w:val="000000"/>
                <w:sz w:val="20"/>
                <w:szCs w:val="20"/>
                <w:shd w:val="clear" w:color="auto" w:fill="FFFFFF"/>
              </w:rPr>
              <w:t>(Carbone et al., 2020)</w:t>
            </w:r>
            <w:r w:rsidR="003433C8">
              <w:rPr>
                <w:rFonts w:ascii="Open Sans" w:hAnsi="Open Sans" w:cs="Open Sans"/>
                <w:color w:val="000000"/>
                <w:sz w:val="20"/>
                <w:szCs w:val="20"/>
                <w:shd w:val="clear" w:color="auto" w:fill="FFFFFF"/>
              </w:rPr>
              <w:t xml:space="preserve"> compared to 40 years ago as there is a lot more awareness in today’s society. Autism has a whole month dedicated to it for this </w:t>
            </w:r>
            <w:r w:rsidR="005454AA">
              <w:rPr>
                <w:rFonts w:ascii="Open Sans" w:hAnsi="Open Sans" w:cs="Open Sans"/>
                <w:color w:val="000000"/>
                <w:sz w:val="20"/>
                <w:szCs w:val="20"/>
                <w:shd w:val="clear" w:color="auto" w:fill="FFFFFF"/>
              </w:rPr>
              <w:t>cause</w:t>
            </w:r>
            <w:r w:rsidR="008B0A14">
              <w:rPr>
                <w:rFonts w:ascii="Open Sans" w:hAnsi="Open Sans" w:cs="Open Sans"/>
                <w:color w:val="000000"/>
                <w:sz w:val="20"/>
                <w:szCs w:val="20"/>
                <w:shd w:val="clear" w:color="auto" w:fill="FFFFFF"/>
              </w:rPr>
              <w:t xml:space="preserve"> </w:t>
            </w:r>
            <w:r w:rsidR="008B0A14">
              <w:rPr>
                <w:rFonts w:ascii="Open Sans" w:hAnsi="Open Sans" w:cs="Open Sans"/>
                <w:color w:val="000000"/>
                <w:sz w:val="20"/>
                <w:szCs w:val="20"/>
                <w:shd w:val="clear" w:color="auto" w:fill="FFFFFF"/>
              </w:rPr>
              <w:t>(DeVilbiss</w:t>
            </w:r>
            <w:r w:rsidR="008B0A14">
              <w:rPr>
                <w:rFonts w:ascii="Open Sans" w:hAnsi="Open Sans" w:cs="Open Sans"/>
                <w:color w:val="000000"/>
                <w:sz w:val="20"/>
                <w:szCs w:val="20"/>
                <w:shd w:val="clear" w:color="auto" w:fill="FFFFFF"/>
              </w:rPr>
              <w:t xml:space="preserve">., </w:t>
            </w:r>
            <w:r w:rsidR="008B0A14">
              <w:rPr>
                <w:rFonts w:ascii="Open Sans" w:hAnsi="Open Sans" w:cs="Open Sans"/>
                <w:color w:val="000000"/>
                <w:sz w:val="20"/>
                <w:szCs w:val="20"/>
                <w:shd w:val="clear" w:color="auto" w:fill="FFFFFF"/>
              </w:rPr>
              <w:t>2014)</w:t>
            </w:r>
            <w:r w:rsidR="003433C8">
              <w:rPr>
                <w:rFonts w:ascii="Open Sans" w:hAnsi="Open Sans" w:cs="Open Sans"/>
                <w:color w:val="000000"/>
                <w:sz w:val="20"/>
                <w:szCs w:val="20"/>
                <w:shd w:val="clear" w:color="auto" w:fill="FFFFFF"/>
              </w:rPr>
              <w:t xml:space="preserve">. Many families that have a </w:t>
            </w:r>
            <w:r w:rsidR="005454AA">
              <w:rPr>
                <w:rFonts w:ascii="Open Sans" w:hAnsi="Open Sans" w:cs="Open Sans"/>
                <w:color w:val="000000"/>
                <w:sz w:val="20"/>
                <w:szCs w:val="20"/>
                <w:shd w:val="clear" w:color="auto" w:fill="FFFFFF"/>
              </w:rPr>
              <w:t>newborn</w:t>
            </w:r>
            <w:r w:rsidR="003433C8">
              <w:rPr>
                <w:rFonts w:ascii="Open Sans" w:hAnsi="Open Sans" w:cs="Open Sans"/>
                <w:color w:val="000000"/>
                <w:sz w:val="20"/>
                <w:szCs w:val="20"/>
                <w:shd w:val="clear" w:color="auto" w:fill="FFFFFF"/>
              </w:rPr>
              <w:t xml:space="preserve"> would not know the signs for autism in a toddler and by raising awareness it helps families to get relevant help for the child even if this is simply a diagnosis. The severity of autism is different from person to person. Autism is usually has attached diagnosis</w:t>
            </w:r>
            <w:r w:rsidR="00385109">
              <w:rPr>
                <w:rFonts w:ascii="Open Sans" w:hAnsi="Open Sans" w:cs="Open Sans"/>
                <w:color w:val="000000"/>
                <w:sz w:val="20"/>
                <w:szCs w:val="20"/>
                <w:shd w:val="clear" w:color="auto" w:fill="FFFFFF"/>
              </w:rPr>
              <w:t xml:space="preserve"> </w:t>
            </w:r>
            <w:r w:rsidR="00385109">
              <w:rPr>
                <w:rFonts w:ascii="Open Sans" w:hAnsi="Open Sans" w:cs="Open Sans"/>
                <w:color w:val="000000"/>
                <w:sz w:val="20"/>
                <w:szCs w:val="20"/>
                <w:shd w:val="clear" w:color="auto" w:fill="FFFFFF"/>
              </w:rPr>
              <w:t>(Kabot</w:t>
            </w:r>
            <w:r w:rsidR="00385109">
              <w:rPr>
                <w:rFonts w:ascii="Open Sans" w:hAnsi="Open Sans" w:cs="Open Sans"/>
                <w:color w:val="000000"/>
                <w:sz w:val="20"/>
                <w:szCs w:val="20"/>
                <w:shd w:val="clear" w:color="auto" w:fill="FFFFFF"/>
              </w:rPr>
              <w:t xml:space="preserve"> et al.,</w:t>
            </w:r>
            <w:r w:rsidR="00385109">
              <w:rPr>
                <w:rFonts w:ascii="Open Sans" w:hAnsi="Open Sans" w:cs="Open Sans"/>
                <w:color w:val="000000"/>
                <w:sz w:val="20"/>
                <w:szCs w:val="20"/>
                <w:shd w:val="clear" w:color="auto" w:fill="FFFFFF"/>
              </w:rPr>
              <w:t>2003)</w:t>
            </w:r>
            <w:r w:rsidR="003433C8">
              <w:rPr>
                <w:rFonts w:ascii="Open Sans" w:hAnsi="Open Sans" w:cs="Open Sans"/>
                <w:color w:val="000000"/>
                <w:sz w:val="20"/>
                <w:szCs w:val="20"/>
                <w:shd w:val="clear" w:color="auto" w:fill="FFFFFF"/>
              </w:rPr>
              <w:t xml:space="preserve"> such as learning disability, attention deficit hyperactive disorder (ADHD). Parents usually notice </w:t>
            </w:r>
            <w:r w:rsidR="00A822DC">
              <w:rPr>
                <w:rFonts w:ascii="Open Sans" w:hAnsi="Open Sans" w:cs="Open Sans"/>
                <w:color w:val="000000"/>
                <w:sz w:val="20"/>
                <w:szCs w:val="20"/>
                <w:shd w:val="clear" w:color="auto" w:fill="FFFFFF"/>
              </w:rPr>
              <w:t xml:space="preserve">signs as some children may show developmental delays </w:t>
            </w:r>
            <w:r w:rsidR="00385109">
              <w:rPr>
                <w:rFonts w:ascii="Open Sans" w:hAnsi="Open Sans" w:cs="Open Sans"/>
                <w:color w:val="000000"/>
                <w:sz w:val="20"/>
                <w:szCs w:val="20"/>
                <w:shd w:val="clear" w:color="auto" w:fill="FFFFFF"/>
              </w:rPr>
              <w:t>(Estes et al., 2009)</w:t>
            </w:r>
            <w:r w:rsidR="00385109">
              <w:rPr>
                <w:rFonts w:ascii="Open Sans" w:hAnsi="Open Sans" w:cs="Open Sans"/>
                <w:color w:val="000000"/>
                <w:sz w:val="20"/>
                <w:szCs w:val="20"/>
                <w:shd w:val="clear" w:color="auto" w:fill="FFFFFF"/>
              </w:rPr>
              <w:t xml:space="preserve"> </w:t>
            </w:r>
            <w:r w:rsidR="00A822DC">
              <w:rPr>
                <w:rFonts w:ascii="Open Sans" w:hAnsi="Open Sans" w:cs="Open Sans"/>
                <w:color w:val="000000"/>
                <w:sz w:val="20"/>
                <w:szCs w:val="20"/>
                <w:shd w:val="clear" w:color="auto" w:fill="FFFFFF"/>
              </w:rPr>
              <w:t>and typical signs of Autism such as not responding to their own name, not making eye contact not babbling or cooing</w:t>
            </w:r>
            <w:r w:rsidR="0058637C">
              <w:rPr>
                <w:rFonts w:ascii="Open Sans" w:hAnsi="Open Sans" w:cs="Open Sans"/>
                <w:color w:val="000000"/>
                <w:sz w:val="20"/>
                <w:szCs w:val="20"/>
                <w:shd w:val="clear" w:color="auto" w:fill="FFFFFF"/>
              </w:rPr>
              <w:t xml:space="preserve"> </w:t>
            </w:r>
            <w:r w:rsidR="0058637C">
              <w:rPr>
                <w:rFonts w:ascii="Open Sans" w:hAnsi="Open Sans" w:cs="Open Sans"/>
                <w:color w:val="000000"/>
                <w:sz w:val="20"/>
                <w:szCs w:val="20"/>
                <w:shd w:val="clear" w:color="auto" w:fill="FFFFFF"/>
              </w:rPr>
              <w:t>(Rosenberg, 2022)</w:t>
            </w:r>
            <w:r w:rsidR="00A822DC">
              <w:rPr>
                <w:rFonts w:ascii="Open Sans" w:hAnsi="Open Sans" w:cs="Open Sans"/>
                <w:color w:val="000000"/>
                <w:sz w:val="20"/>
                <w:szCs w:val="20"/>
                <w:shd w:val="clear" w:color="auto" w:fill="FFFFFF"/>
              </w:rPr>
              <w:t>.</w:t>
            </w:r>
          </w:p>
          <w:p w14:paraId="28534C8C" w14:textId="5AF72F01" w:rsidR="00A822DC" w:rsidRDefault="00A822DC" w:rsidP="00A822DC">
            <w:pPr>
              <w:pStyle w:val="Header"/>
              <w:jc w:val="both"/>
            </w:pPr>
            <w:r>
              <w:t xml:space="preserve">              Autism is a lifelong condition</w:t>
            </w:r>
            <w:r w:rsidR="0058637C">
              <w:t xml:space="preserve"> </w:t>
            </w:r>
            <w:r w:rsidR="0058637C">
              <w:rPr>
                <w:rFonts w:ascii="Open Sans" w:hAnsi="Open Sans" w:cs="Open Sans"/>
                <w:color w:val="000000"/>
                <w:sz w:val="20"/>
                <w:szCs w:val="20"/>
                <w:shd w:val="clear" w:color="auto" w:fill="FFFFFF"/>
              </w:rPr>
              <w:t xml:space="preserve">(Matson </w:t>
            </w:r>
            <w:r w:rsidR="0058637C">
              <w:rPr>
                <w:rFonts w:ascii="Open Sans" w:hAnsi="Open Sans" w:cs="Open Sans"/>
                <w:color w:val="000000"/>
                <w:sz w:val="20"/>
                <w:szCs w:val="20"/>
                <w:shd w:val="clear" w:color="auto" w:fill="FFFFFF"/>
              </w:rPr>
              <w:t>et al.,</w:t>
            </w:r>
            <w:r w:rsidR="0058637C">
              <w:rPr>
                <w:rFonts w:ascii="Open Sans" w:hAnsi="Open Sans" w:cs="Open Sans"/>
                <w:color w:val="000000"/>
                <w:sz w:val="20"/>
                <w:szCs w:val="20"/>
                <w:shd w:val="clear" w:color="auto" w:fill="FFFFFF"/>
              </w:rPr>
              <w:t>2011)</w:t>
            </w:r>
            <w:r>
              <w:t xml:space="preserve"> and is not miraculously cured or you don’t grow out of it as some communities believe. But whilst the individuals with the condition face challenges so do the family caring for them, dependent on needs of the child and level of functioning will depend on how little or how much help is required</w:t>
            </w:r>
            <w:r w:rsidR="009E75E3">
              <w:t xml:space="preserve">. </w:t>
            </w:r>
            <w:r w:rsidR="005454AA">
              <w:t>Some families live</w:t>
            </w:r>
            <w:r w:rsidR="00DF703C">
              <w:t>’</w:t>
            </w:r>
            <w:r w:rsidR="005454AA">
              <w:t xml:space="preserve">s purely revolve around the child they have with additional needs. If the family decide to extend </w:t>
            </w:r>
            <w:r w:rsidR="00DF703C">
              <w:t>their</w:t>
            </w:r>
            <w:r w:rsidR="005454AA">
              <w:t xml:space="preserve"> family there is a higher likelihood of the following child</w:t>
            </w:r>
            <w:r w:rsidR="00DF703C">
              <w:t xml:space="preserve"> </w:t>
            </w:r>
            <w:r w:rsidR="005454AA">
              <w:t>hav</w:t>
            </w:r>
            <w:r w:rsidR="00DF703C">
              <w:t>ing a diagnosis of</w:t>
            </w:r>
            <w:r w:rsidR="005454AA">
              <w:t xml:space="preserve"> autistic</w:t>
            </w:r>
            <w:r w:rsidR="00DF703C">
              <w:t xml:space="preserve"> </w:t>
            </w:r>
            <w:r w:rsidR="00DF703C">
              <w:rPr>
                <w:rFonts w:ascii="Open Sans" w:hAnsi="Open Sans" w:cs="Open Sans"/>
                <w:color w:val="000000"/>
                <w:sz w:val="20"/>
                <w:szCs w:val="20"/>
                <w:shd w:val="clear" w:color="auto" w:fill="FFFFFF"/>
              </w:rPr>
              <w:t xml:space="preserve">(Waye </w:t>
            </w:r>
            <w:r w:rsidR="00DF703C">
              <w:rPr>
                <w:rFonts w:ascii="Open Sans" w:hAnsi="Open Sans" w:cs="Open Sans"/>
                <w:color w:val="000000"/>
                <w:sz w:val="20"/>
                <w:szCs w:val="20"/>
                <w:shd w:val="clear" w:color="auto" w:fill="FFFFFF"/>
              </w:rPr>
              <w:t>et al.</w:t>
            </w:r>
            <w:r w:rsidR="00DF703C">
              <w:rPr>
                <w:rFonts w:ascii="Open Sans" w:hAnsi="Open Sans" w:cs="Open Sans"/>
                <w:color w:val="000000"/>
                <w:sz w:val="20"/>
                <w:szCs w:val="20"/>
                <w:shd w:val="clear" w:color="auto" w:fill="FFFFFF"/>
              </w:rPr>
              <w:t>, 2017)</w:t>
            </w:r>
            <w:r w:rsidR="005454AA">
              <w:t xml:space="preserve">. Some families deter from having another child due to the care needs being so high. </w:t>
            </w:r>
          </w:p>
          <w:p w14:paraId="58DE6918" w14:textId="77777777" w:rsidR="005454AA" w:rsidRDefault="005454AA" w:rsidP="00A822DC">
            <w:pPr>
              <w:pStyle w:val="Header"/>
              <w:jc w:val="both"/>
            </w:pPr>
          </w:p>
          <w:p w14:paraId="268C0ED1" w14:textId="77777777" w:rsidR="005454AA" w:rsidRDefault="005454AA" w:rsidP="00A822DC">
            <w:pPr>
              <w:pStyle w:val="Header"/>
              <w:jc w:val="both"/>
            </w:pPr>
          </w:p>
          <w:p w14:paraId="75673205" w14:textId="77777777" w:rsidR="005454AA" w:rsidRDefault="005454AA" w:rsidP="00A822DC">
            <w:pPr>
              <w:pStyle w:val="Header"/>
              <w:jc w:val="both"/>
            </w:pPr>
            <w:r>
              <w:t>How children and families cope during holidays?</w:t>
            </w:r>
          </w:p>
          <w:p w14:paraId="09B42C00" w14:textId="77777777" w:rsidR="005454AA" w:rsidRDefault="00614C3B" w:rsidP="00A822DC">
            <w:pPr>
              <w:pStyle w:val="Header"/>
              <w:jc w:val="both"/>
            </w:pPr>
            <w:r>
              <w:t xml:space="preserve">People thrive when a routine is in place and it allows for a person to feel somewhat independent as it allows a person to know what is expected and what is due to come, this routine is needed even more so with autistic children as any change can throw them off course and derail the whole day and sometimes they cannot </w:t>
            </w:r>
            <w:r w:rsidR="00C87CBC">
              <w:t>verbalize</w:t>
            </w:r>
            <w:r>
              <w:t xml:space="preserve"> how even the smallest change has impacted them so drastically</w:t>
            </w:r>
          </w:p>
          <w:p w14:paraId="53BBBE66" w14:textId="77777777" w:rsidR="00C87CBC" w:rsidRDefault="00C87CBC" w:rsidP="00A822DC">
            <w:pPr>
              <w:pStyle w:val="Header"/>
              <w:jc w:val="both"/>
            </w:pPr>
          </w:p>
          <w:p w14:paraId="76F96EE7" w14:textId="4FCC253B" w:rsidR="00C87CBC" w:rsidRDefault="00C87CBC" w:rsidP="00A822DC">
            <w:pPr>
              <w:pStyle w:val="Header"/>
              <w:jc w:val="both"/>
            </w:pPr>
            <w:r>
              <w:t>Respite is rest from caring duties and whilst some are granted this by children/adult services there are some that do not qualify or meet these needs, according to children/ adult services criteria. Whilst one or two weeks can be manageable 6 weeks can have a detrimental strain on physical and emotional wellbeing</w:t>
            </w:r>
            <w:r w:rsidR="00782549">
              <w:t xml:space="preserve"> as researched by </w:t>
            </w:r>
            <w:r w:rsidR="00782549">
              <w:rPr>
                <w:rFonts w:ascii="Open Sans" w:hAnsi="Open Sans" w:cs="Open Sans"/>
                <w:color w:val="000000"/>
                <w:sz w:val="20"/>
                <w:szCs w:val="20"/>
                <w:shd w:val="clear" w:color="auto" w:fill="FFFFFF"/>
              </w:rPr>
              <w:t>Vandepitte et al.</w:t>
            </w:r>
            <w:r>
              <w:t xml:space="preserve"> This could impact the level of care that is given to the individual requiring care. </w:t>
            </w:r>
            <w:r w:rsidR="00782549">
              <w:t xml:space="preserve">Research by </w:t>
            </w:r>
            <w:r w:rsidR="00782549">
              <w:rPr>
                <w:rFonts w:ascii="Open Sans" w:hAnsi="Open Sans" w:cs="Open Sans"/>
                <w:color w:val="000000"/>
                <w:sz w:val="20"/>
                <w:szCs w:val="20"/>
                <w:shd w:val="clear" w:color="auto" w:fill="FFFFFF"/>
              </w:rPr>
              <w:t>van Exel</w:t>
            </w:r>
            <w:r w:rsidR="00782549">
              <w:rPr>
                <w:rFonts w:ascii="Open Sans" w:hAnsi="Open Sans" w:cs="Open Sans"/>
                <w:color w:val="000000"/>
                <w:sz w:val="20"/>
                <w:szCs w:val="20"/>
                <w:shd w:val="clear" w:color="auto" w:fill="FFFFFF"/>
              </w:rPr>
              <w:t xml:space="preserve"> states that caregivers do not ask for help unless it is a last resort and the ability to caring for an individual is becoming impossible.</w:t>
            </w:r>
          </w:p>
          <w:p w14:paraId="2B4D2423" w14:textId="77777777" w:rsidR="00C87CBC" w:rsidRDefault="00C87CBC" w:rsidP="00A822DC">
            <w:pPr>
              <w:pStyle w:val="Header"/>
              <w:jc w:val="both"/>
            </w:pPr>
          </w:p>
          <w:p w14:paraId="30BB75E6" w14:textId="5A207C4B" w:rsidR="00C87CBC" w:rsidRDefault="00C87CBC" w:rsidP="00A822DC">
            <w:pPr>
              <w:pStyle w:val="Header"/>
              <w:jc w:val="both"/>
            </w:pPr>
          </w:p>
        </w:tc>
      </w:tr>
    </w:tbl>
    <w:bookmarkEnd w:id="0"/>
    <w:p w14:paraId="0D7C1529" w14:textId="3D0966D5" w:rsidR="00B51D1B" w:rsidRDefault="00782549" w:rsidP="00A822DC">
      <w:pPr>
        <w:jc w:val="both"/>
      </w:pPr>
      <w:r>
        <w:t xml:space="preserve">Holidays. Joyful or </w:t>
      </w:r>
      <w:r w:rsidR="00DF703C">
        <w:t>stressful</w:t>
      </w:r>
      <w:r w:rsidR="00316BF7">
        <w:t xml:space="preserve"> </w:t>
      </w:r>
    </w:p>
    <w:p w14:paraId="64D1CAA5" w14:textId="7CC500B6" w:rsidR="00782549" w:rsidRDefault="00782549" w:rsidP="00A822DC">
      <w:pPr>
        <w:jc w:val="both"/>
      </w:pPr>
    </w:p>
    <w:p w14:paraId="2CB93B9B" w14:textId="665909DA" w:rsidR="00C61E1A" w:rsidRDefault="00C61E1A" w:rsidP="00A822DC">
      <w:pPr>
        <w:jc w:val="both"/>
      </w:pPr>
      <w:r>
        <w:lastRenderedPageBreak/>
        <w:t>Whilst it is a joy for parents not having to wake up to the dreaded school run, this is not often the case for parents of children with special needs in this instance autism. This will be an interview o</w:t>
      </w:r>
      <w:r w:rsidR="00316BF7">
        <w:t xml:space="preserve">f families with autistic children and possibly the autistic child </w:t>
      </w:r>
      <w:r w:rsidR="00FC6FC0">
        <w:t>dependent</w:t>
      </w:r>
      <w:r w:rsidR="00316BF7">
        <w:t xml:space="preserve"> on the communication levels. </w:t>
      </w:r>
    </w:p>
    <w:p w14:paraId="00DBDF05" w14:textId="0E0768BC" w:rsidR="00626FB9" w:rsidRDefault="00626FB9" w:rsidP="00A822DC">
      <w:pPr>
        <w:jc w:val="both"/>
      </w:pPr>
    </w:p>
    <w:p w14:paraId="4D49A454" w14:textId="1B6535EC" w:rsidR="00626FB9" w:rsidRDefault="00626FB9" w:rsidP="00A822DC">
      <w:pPr>
        <w:jc w:val="both"/>
      </w:pPr>
      <w:r>
        <w:t>A lot of parents to neuro typical children will state the toll it takes on their mental health trying to keep the children occ</w:t>
      </w:r>
      <w:r w:rsidR="00C21EB9">
        <w:t>upied</w:t>
      </w:r>
      <w:r w:rsidR="005B2CD9">
        <w:t xml:space="preserve"> this is amplified when having a child with autism. </w:t>
      </w:r>
    </w:p>
    <w:p w14:paraId="14D25536" w14:textId="641BAE1D" w:rsidR="00E457BB" w:rsidRDefault="00E457BB" w:rsidP="00A822DC">
      <w:pPr>
        <w:jc w:val="both"/>
      </w:pPr>
    </w:p>
    <w:p w14:paraId="14F382E7" w14:textId="73B25174" w:rsidR="00E457BB" w:rsidRDefault="00E457BB" w:rsidP="00A822DC">
      <w:pPr>
        <w:jc w:val="both"/>
      </w:pPr>
      <w:r>
        <w:t>Working parents of school aged children may also find it very difficult to find childcare so this will hinder their work life balance. Parents are quite reluctant to leave their children with strangers and this is especially the case when leaving a child with autism as not everyone understands autism or the challenges a child may face so taking the child to a childminder or a nursery may not be an option.</w:t>
      </w:r>
    </w:p>
    <w:p w14:paraId="1AEBC2C2" w14:textId="619B4A71" w:rsidR="00E457BB" w:rsidRDefault="00E457BB" w:rsidP="00A822DC">
      <w:pPr>
        <w:jc w:val="both"/>
      </w:pPr>
    </w:p>
    <w:p w14:paraId="72B96E6C" w14:textId="268915BA" w:rsidR="00E457BB" w:rsidRDefault="00E457BB" w:rsidP="00A822DC">
      <w:pPr>
        <w:jc w:val="both"/>
      </w:pPr>
      <w:r>
        <w:t xml:space="preserve">Children and adults with autism thrive off routine and this does not change in the holidays. But having a slight change in routine or planned activities can lead to meltdowns not being able to cope with what seems like a simple change. When </w:t>
      </w:r>
      <w:r w:rsidR="00B25D00">
        <w:t>planning</w:t>
      </w:r>
      <w:r>
        <w:t xml:space="preserve"> for 6 weeks can be near enough impossible unless you are planning the year ahead and even then things do change. During the school break appointments and therapies must also continue.</w:t>
      </w:r>
    </w:p>
    <w:p w14:paraId="74134E1E" w14:textId="23A8D507" w:rsidR="00B25D00" w:rsidRDefault="00B25D00" w:rsidP="00A822DC">
      <w:pPr>
        <w:jc w:val="both"/>
      </w:pPr>
    </w:p>
    <w:p w14:paraId="67824522" w14:textId="18599E38" w:rsidR="00E457BB" w:rsidRDefault="00B25D00" w:rsidP="00A822DC">
      <w:pPr>
        <w:jc w:val="both"/>
      </w:pPr>
      <w:r>
        <w:t xml:space="preserve">Families that have extra caring responsibilities with </w:t>
      </w:r>
      <w:r w:rsidR="00DF703C">
        <w:t>an</w:t>
      </w:r>
      <w:r>
        <w:t xml:space="preserve"> autistic child social isolation is often part of there lives as caring responsibilities restrict from mixing in social gathering and this can result impacting mental health such as depression feeling socially isolated. Finding acceptance from people is hard especially when they can not comprehend what the family dynamics are and the actual care that is required.</w:t>
      </w:r>
    </w:p>
    <w:p w14:paraId="0A0B85F7" w14:textId="77777777" w:rsidR="00E457BB" w:rsidRDefault="00E457BB" w:rsidP="00A822DC">
      <w:pPr>
        <w:jc w:val="both"/>
      </w:pPr>
    </w:p>
    <w:p w14:paraId="28A6CD3A" w14:textId="221BE544" w:rsidR="005B2CD9" w:rsidRDefault="005B2CD9" w:rsidP="00A822DC">
      <w:pPr>
        <w:jc w:val="both"/>
      </w:pPr>
    </w:p>
    <w:p w14:paraId="23372836" w14:textId="796FE1E0" w:rsidR="005B2CD9" w:rsidRDefault="00E457BB" w:rsidP="00A822DC">
      <w:pPr>
        <w:jc w:val="both"/>
      </w:pPr>
      <w:r w:rsidRPr="00E457BB">
        <w:rPr>
          <w:b/>
          <w:bCs/>
        </w:rPr>
        <w:t>Interview with children services manager</w:t>
      </w:r>
      <w:r>
        <w:t>- this will enable viewers to get a professional input into what is available during school closures for children with special educational needs and maybe delve into areas that are lacking or could possibly be improved.</w:t>
      </w:r>
    </w:p>
    <w:p w14:paraId="543946B5" w14:textId="345A832B" w:rsidR="00E457BB" w:rsidRDefault="00E457BB" w:rsidP="00A822DC">
      <w:pPr>
        <w:jc w:val="both"/>
      </w:pPr>
    </w:p>
    <w:p w14:paraId="0F66D44D" w14:textId="587B8750" w:rsidR="00E457BB" w:rsidRPr="00E457BB" w:rsidRDefault="00E457BB" w:rsidP="00A822DC">
      <w:pPr>
        <w:jc w:val="both"/>
        <w:rPr>
          <w:b/>
          <w:bCs/>
        </w:rPr>
      </w:pPr>
      <w:r w:rsidRPr="00E457BB">
        <w:rPr>
          <w:b/>
          <w:bCs/>
        </w:rPr>
        <w:t>Conclusion</w:t>
      </w:r>
    </w:p>
    <w:p w14:paraId="1602E01B" w14:textId="3AD090D6" w:rsidR="00E457BB" w:rsidRDefault="00E457BB" w:rsidP="00A822DC">
      <w:pPr>
        <w:jc w:val="both"/>
      </w:pPr>
      <w:r>
        <w:t xml:space="preserve">The is no good or bad outcome but it opens the eyes of viewers to highlight what parents with Autistic children go through. It also allows viewers to gain some internal knowledge of situations that </w:t>
      </w:r>
      <w:r w:rsidR="00DF703C">
        <w:t>they</w:t>
      </w:r>
      <w:r>
        <w:t xml:space="preserve"> may not be otherwise accustomed to. Awareness of any disability is a good </w:t>
      </w:r>
      <w:r w:rsidR="00DF703C">
        <w:t>concept,</w:t>
      </w:r>
      <w:r>
        <w:t xml:space="preserve"> and it also allows for families suffering in silence to have some solace that they are not suffering alone and there are others out there facing similar battles.</w:t>
      </w:r>
    </w:p>
    <w:p w14:paraId="1D15EF22" w14:textId="6D839D8D" w:rsidR="00211BBF" w:rsidRDefault="00211BBF" w:rsidP="00A822DC">
      <w:pPr>
        <w:jc w:val="both"/>
      </w:pPr>
    </w:p>
    <w:p w14:paraId="58589B30" w14:textId="5DBFF859" w:rsidR="00211BBF" w:rsidRDefault="00211BBF" w:rsidP="00A822DC">
      <w:pPr>
        <w:jc w:val="both"/>
      </w:pPr>
    </w:p>
    <w:p w14:paraId="57474FDF" w14:textId="77777777" w:rsidR="00211BBF" w:rsidRDefault="00211BBF" w:rsidP="00A822DC">
      <w:pPr>
        <w:jc w:val="both"/>
      </w:pPr>
    </w:p>
    <w:p w14:paraId="4DBDDF2C" w14:textId="08276923" w:rsidR="007A0F16" w:rsidRDefault="007A0F16" w:rsidP="00A822DC">
      <w:pPr>
        <w:jc w:val="both"/>
      </w:pPr>
    </w:p>
    <w:p w14:paraId="6AF9287F" w14:textId="73938698" w:rsidR="007A0F16" w:rsidRDefault="007A0F16" w:rsidP="00A822DC">
      <w:pPr>
        <w:jc w:val="both"/>
      </w:pPr>
    </w:p>
    <w:p w14:paraId="7D9F7C29" w14:textId="6A6B3657" w:rsidR="007A0F16" w:rsidRDefault="007A0F16" w:rsidP="00A822DC">
      <w:pPr>
        <w:jc w:val="both"/>
      </w:pPr>
    </w:p>
    <w:p w14:paraId="2E1094C7" w14:textId="4D2862B8" w:rsidR="007A0F16" w:rsidRDefault="007A0F16" w:rsidP="00A822DC">
      <w:pPr>
        <w:jc w:val="both"/>
      </w:pPr>
    </w:p>
    <w:p w14:paraId="2160112D" w14:textId="7D7FA723" w:rsidR="007A0F16" w:rsidRDefault="007A0F16" w:rsidP="00A822DC">
      <w:pPr>
        <w:jc w:val="both"/>
      </w:pPr>
    </w:p>
    <w:p w14:paraId="253BE7F9" w14:textId="063EF17C" w:rsidR="007A0F16" w:rsidRDefault="007A0F16" w:rsidP="00A822DC">
      <w:pPr>
        <w:jc w:val="both"/>
      </w:pPr>
    </w:p>
    <w:p w14:paraId="37C2D41A" w14:textId="484FA9CF" w:rsidR="007A0F16" w:rsidRDefault="007A0F16" w:rsidP="00A822DC">
      <w:pPr>
        <w:jc w:val="both"/>
      </w:pPr>
    </w:p>
    <w:p w14:paraId="3332452A" w14:textId="2A94235E" w:rsidR="007A0F16" w:rsidRDefault="007A0F16" w:rsidP="00A822DC">
      <w:pPr>
        <w:jc w:val="both"/>
      </w:pPr>
    </w:p>
    <w:p w14:paraId="49F53124" w14:textId="6B23245D" w:rsidR="007A0F16" w:rsidRDefault="007A0F16" w:rsidP="00A822DC">
      <w:pPr>
        <w:jc w:val="both"/>
      </w:pPr>
      <w:r>
        <w:t>Reference</w:t>
      </w:r>
    </w:p>
    <w:p w14:paraId="3E36ED5C" w14:textId="5C3CB9B6" w:rsidR="00C853B1" w:rsidRDefault="00C853B1" w:rsidP="00A822DC">
      <w:pPr>
        <w:jc w:val="both"/>
      </w:pPr>
    </w:p>
    <w:p w14:paraId="20AD6C69" w14:textId="7C70FA05" w:rsidR="00C853B1" w:rsidRDefault="00C853B1"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Carbone, P., Campbell, K., Wilkes, J., Stoddard, G., Huynh, K., Young, P. and Gabrielsen, T., 2020. Primary Care Autism Screening and Later Autism Diagnosis. </w:t>
      </w:r>
      <w:r>
        <w:rPr>
          <w:rFonts w:ascii="Open Sans" w:hAnsi="Open Sans" w:cs="Open Sans"/>
          <w:i/>
          <w:iCs/>
          <w:color w:val="000000"/>
          <w:sz w:val="20"/>
          <w:szCs w:val="20"/>
          <w:shd w:val="clear" w:color="auto" w:fill="FFFFFF"/>
        </w:rPr>
        <w:t>Pediatrics</w:t>
      </w:r>
      <w:r>
        <w:rPr>
          <w:rFonts w:ascii="Open Sans" w:hAnsi="Open Sans" w:cs="Open Sans"/>
          <w:color w:val="000000"/>
          <w:sz w:val="20"/>
          <w:szCs w:val="20"/>
          <w:shd w:val="clear" w:color="auto" w:fill="FFFFFF"/>
        </w:rPr>
        <w:t>, 146(2).</w:t>
      </w:r>
    </w:p>
    <w:p w14:paraId="15347A0B" w14:textId="193AC4F3" w:rsidR="008B0A14" w:rsidRDefault="008B0A14" w:rsidP="00A822DC">
      <w:pPr>
        <w:jc w:val="both"/>
        <w:rPr>
          <w:rFonts w:ascii="Open Sans" w:hAnsi="Open Sans" w:cs="Open Sans"/>
          <w:color w:val="000000"/>
          <w:sz w:val="20"/>
          <w:szCs w:val="20"/>
          <w:shd w:val="clear" w:color="auto" w:fill="FFFFFF"/>
        </w:rPr>
      </w:pPr>
    </w:p>
    <w:p w14:paraId="7EA266A8" w14:textId="347729B1" w:rsidR="008B0A14" w:rsidRDefault="008B0A14"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DeVilbiss, E. and Lee, B., 2014. Brief Report: Trends in U.S. National Autism Awareness from 2004 to 2014: The Impact of National Autism Awareness Month. </w:t>
      </w:r>
      <w:r>
        <w:rPr>
          <w:rFonts w:ascii="Open Sans" w:hAnsi="Open Sans" w:cs="Open Sans"/>
          <w:i/>
          <w:iCs/>
          <w:color w:val="000000"/>
          <w:sz w:val="20"/>
          <w:szCs w:val="20"/>
          <w:shd w:val="clear" w:color="auto" w:fill="FFFFFF"/>
        </w:rPr>
        <w:t>Journal of Autism and Developmental Disorders</w:t>
      </w:r>
      <w:r>
        <w:rPr>
          <w:rFonts w:ascii="Open Sans" w:hAnsi="Open Sans" w:cs="Open Sans"/>
          <w:color w:val="000000"/>
          <w:sz w:val="20"/>
          <w:szCs w:val="20"/>
          <w:shd w:val="clear" w:color="auto" w:fill="FFFFFF"/>
        </w:rPr>
        <w:t>, 44(12), pp.3271-3273.</w:t>
      </w:r>
    </w:p>
    <w:p w14:paraId="292B7B31" w14:textId="0B1AEFD6" w:rsidR="008B0A14" w:rsidRDefault="008B0A14" w:rsidP="00A822DC">
      <w:pPr>
        <w:jc w:val="both"/>
        <w:rPr>
          <w:rFonts w:ascii="Open Sans" w:hAnsi="Open Sans" w:cs="Open Sans"/>
          <w:color w:val="000000"/>
          <w:sz w:val="20"/>
          <w:szCs w:val="20"/>
          <w:shd w:val="clear" w:color="auto" w:fill="FFFFFF"/>
        </w:rPr>
      </w:pPr>
    </w:p>
    <w:p w14:paraId="236F89E9" w14:textId="3940A986" w:rsidR="00385109" w:rsidRDefault="00385109"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Estes, A., Munson, J., Dawson, G., Koehler, E., Zhou, X. and Abbott, R., 2009. Parenting stress and psychological functioning among mothers of preschool children with autism and developmental delay. </w:t>
      </w:r>
      <w:r>
        <w:rPr>
          <w:rFonts w:ascii="Open Sans" w:hAnsi="Open Sans" w:cs="Open Sans"/>
          <w:i/>
          <w:iCs/>
          <w:color w:val="000000"/>
          <w:sz w:val="20"/>
          <w:szCs w:val="20"/>
          <w:shd w:val="clear" w:color="auto" w:fill="FFFFFF"/>
        </w:rPr>
        <w:t>Autism</w:t>
      </w:r>
      <w:r>
        <w:rPr>
          <w:rFonts w:ascii="Open Sans" w:hAnsi="Open Sans" w:cs="Open Sans"/>
          <w:color w:val="000000"/>
          <w:sz w:val="20"/>
          <w:szCs w:val="20"/>
          <w:shd w:val="clear" w:color="auto" w:fill="FFFFFF"/>
        </w:rPr>
        <w:t>, 13(4), pp.375-387.</w:t>
      </w:r>
    </w:p>
    <w:p w14:paraId="00B443CA" w14:textId="77777777" w:rsidR="00385109" w:rsidRDefault="00385109" w:rsidP="00A822DC">
      <w:pPr>
        <w:jc w:val="both"/>
        <w:rPr>
          <w:rFonts w:ascii="Open Sans" w:hAnsi="Open Sans" w:cs="Open Sans"/>
          <w:color w:val="000000"/>
          <w:sz w:val="20"/>
          <w:szCs w:val="20"/>
          <w:shd w:val="clear" w:color="auto" w:fill="FFFFFF"/>
        </w:rPr>
      </w:pPr>
    </w:p>
    <w:p w14:paraId="023C77DB" w14:textId="2355955E" w:rsidR="00385109" w:rsidRDefault="00385109"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Kabot, S., Masi, W. and Segal, M., 2003. Advances in the diagnosis and treatment of autism spectrum disorders. </w:t>
      </w:r>
      <w:r>
        <w:rPr>
          <w:rFonts w:ascii="Open Sans" w:hAnsi="Open Sans" w:cs="Open Sans"/>
          <w:i/>
          <w:iCs/>
          <w:color w:val="000000"/>
          <w:sz w:val="20"/>
          <w:szCs w:val="20"/>
          <w:shd w:val="clear" w:color="auto" w:fill="FFFFFF"/>
        </w:rPr>
        <w:t>Professional Psychology: Research and Practice</w:t>
      </w:r>
      <w:r>
        <w:rPr>
          <w:rFonts w:ascii="Open Sans" w:hAnsi="Open Sans" w:cs="Open Sans"/>
          <w:color w:val="000000"/>
          <w:sz w:val="20"/>
          <w:szCs w:val="20"/>
          <w:shd w:val="clear" w:color="auto" w:fill="FFFFFF"/>
        </w:rPr>
        <w:t>, 34(1), pp.26-33.</w:t>
      </w:r>
    </w:p>
    <w:p w14:paraId="203E4193" w14:textId="3A749595" w:rsidR="008B0A14" w:rsidRDefault="008B0A14" w:rsidP="00A822DC">
      <w:pPr>
        <w:jc w:val="both"/>
      </w:pPr>
      <w:r>
        <w:rPr>
          <w:rFonts w:ascii="Open Sans" w:hAnsi="Open Sans" w:cs="Open Sans"/>
          <w:color w:val="000000"/>
          <w:sz w:val="20"/>
          <w:szCs w:val="20"/>
          <w:shd w:val="clear" w:color="auto" w:fill="FFFFFF"/>
        </w:rPr>
        <w:t>Livingston, L. and Happé, F., 2017. Conceptualising compensation in neurodevelopmental disorders: Reflections from autism spectrum disorder. </w:t>
      </w:r>
      <w:r>
        <w:rPr>
          <w:rFonts w:ascii="Open Sans" w:hAnsi="Open Sans" w:cs="Open Sans"/>
          <w:i/>
          <w:iCs/>
          <w:color w:val="000000"/>
          <w:sz w:val="20"/>
          <w:szCs w:val="20"/>
          <w:shd w:val="clear" w:color="auto" w:fill="FFFFFF"/>
        </w:rPr>
        <w:t>Neuroscience &amp;amp; Biobehavioral Reviews</w:t>
      </w:r>
      <w:r>
        <w:rPr>
          <w:rFonts w:ascii="Open Sans" w:hAnsi="Open Sans" w:cs="Open Sans"/>
          <w:color w:val="000000"/>
          <w:sz w:val="20"/>
          <w:szCs w:val="20"/>
          <w:shd w:val="clear" w:color="auto" w:fill="FFFFFF"/>
        </w:rPr>
        <w:t>, 80, pp.729-742.</w:t>
      </w:r>
    </w:p>
    <w:p w14:paraId="75C2C86C" w14:textId="4C8FBCB0" w:rsidR="00AE5E90" w:rsidRDefault="00AE5E90" w:rsidP="00A822DC">
      <w:pPr>
        <w:jc w:val="both"/>
      </w:pPr>
    </w:p>
    <w:p w14:paraId="414683AE" w14:textId="28AE6A7B" w:rsidR="00AE5E90" w:rsidRDefault="00AE5E90"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Lord, C., Elsabbagh, M., Baird, G. and Veenstra-Vanderweele, J., 2018. Autism spectrum disorder. </w:t>
      </w:r>
      <w:r>
        <w:rPr>
          <w:rFonts w:ascii="Open Sans" w:hAnsi="Open Sans" w:cs="Open Sans"/>
          <w:i/>
          <w:iCs/>
          <w:color w:val="000000"/>
          <w:sz w:val="20"/>
          <w:szCs w:val="20"/>
          <w:shd w:val="clear" w:color="auto" w:fill="FFFFFF"/>
        </w:rPr>
        <w:t>The Lancet</w:t>
      </w:r>
      <w:r>
        <w:rPr>
          <w:rFonts w:ascii="Open Sans" w:hAnsi="Open Sans" w:cs="Open Sans"/>
          <w:color w:val="000000"/>
          <w:sz w:val="20"/>
          <w:szCs w:val="20"/>
          <w:shd w:val="clear" w:color="auto" w:fill="FFFFFF"/>
        </w:rPr>
        <w:t>, 392(10146), pp.508-520.</w:t>
      </w:r>
    </w:p>
    <w:p w14:paraId="4637BDEF" w14:textId="637E5E14" w:rsidR="0058637C" w:rsidRDefault="0058637C" w:rsidP="00A822DC">
      <w:pPr>
        <w:jc w:val="both"/>
        <w:rPr>
          <w:rFonts w:ascii="Open Sans" w:hAnsi="Open Sans" w:cs="Open Sans"/>
          <w:color w:val="000000"/>
          <w:sz w:val="20"/>
          <w:szCs w:val="20"/>
          <w:shd w:val="clear" w:color="auto" w:fill="FFFFFF"/>
        </w:rPr>
      </w:pPr>
    </w:p>
    <w:p w14:paraId="01EC0075" w14:textId="73F456D0" w:rsidR="0058637C" w:rsidRDefault="0058637C"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Matson, J. and Kozlowski, A., 2011. The increasing prevalence of autism spectrum disorders. </w:t>
      </w:r>
      <w:r>
        <w:rPr>
          <w:rFonts w:ascii="Open Sans" w:hAnsi="Open Sans" w:cs="Open Sans"/>
          <w:i/>
          <w:iCs/>
          <w:color w:val="000000"/>
          <w:sz w:val="20"/>
          <w:szCs w:val="20"/>
          <w:shd w:val="clear" w:color="auto" w:fill="FFFFFF"/>
        </w:rPr>
        <w:t>Research in Autism Spectrum Disorders</w:t>
      </w:r>
      <w:r>
        <w:rPr>
          <w:rFonts w:ascii="Open Sans" w:hAnsi="Open Sans" w:cs="Open Sans"/>
          <w:color w:val="000000"/>
          <w:sz w:val="20"/>
          <w:szCs w:val="20"/>
          <w:shd w:val="clear" w:color="auto" w:fill="FFFFFF"/>
        </w:rPr>
        <w:t>, 5(1), pp.418-425.</w:t>
      </w:r>
    </w:p>
    <w:p w14:paraId="36DBF019" w14:textId="391D23A4" w:rsidR="00782549" w:rsidRDefault="00782549" w:rsidP="00A822DC">
      <w:pPr>
        <w:jc w:val="both"/>
        <w:rPr>
          <w:rFonts w:ascii="Open Sans" w:hAnsi="Open Sans" w:cs="Open Sans"/>
          <w:color w:val="000000"/>
          <w:sz w:val="20"/>
          <w:szCs w:val="20"/>
          <w:shd w:val="clear" w:color="auto" w:fill="FFFFFF"/>
        </w:rPr>
      </w:pPr>
    </w:p>
    <w:p w14:paraId="2DED0F24" w14:textId="5B548A5A" w:rsidR="0058637C" w:rsidRDefault="0058637C"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Rosenberg, K., 2022. Preemptive Intervention Beneficial for Infants with Early Signs of Autism. </w:t>
      </w:r>
      <w:r>
        <w:rPr>
          <w:rFonts w:ascii="Open Sans" w:hAnsi="Open Sans" w:cs="Open Sans"/>
          <w:i/>
          <w:iCs/>
          <w:color w:val="000000"/>
          <w:sz w:val="20"/>
          <w:szCs w:val="20"/>
          <w:shd w:val="clear" w:color="auto" w:fill="FFFFFF"/>
        </w:rPr>
        <w:t>AJN, American Journal of Nursing</w:t>
      </w:r>
      <w:r>
        <w:rPr>
          <w:rFonts w:ascii="Open Sans" w:hAnsi="Open Sans" w:cs="Open Sans"/>
          <w:color w:val="000000"/>
          <w:sz w:val="20"/>
          <w:szCs w:val="20"/>
          <w:shd w:val="clear" w:color="auto" w:fill="FFFFFF"/>
        </w:rPr>
        <w:t>, 122(2), pp.50-50.</w:t>
      </w:r>
    </w:p>
    <w:p w14:paraId="554C9814" w14:textId="77777777" w:rsidR="0058637C" w:rsidRDefault="0058637C" w:rsidP="00A822DC">
      <w:pPr>
        <w:jc w:val="both"/>
        <w:rPr>
          <w:rFonts w:ascii="Open Sans" w:hAnsi="Open Sans" w:cs="Open Sans"/>
          <w:color w:val="000000"/>
          <w:sz w:val="20"/>
          <w:szCs w:val="20"/>
          <w:shd w:val="clear" w:color="auto" w:fill="FFFFFF"/>
        </w:rPr>
      </w:pPr>
    </w:p>
    <w:p w14:paraId="268A8A11" w14:textId="4FB3EBC2" w:rsidR="00782549" w:rsidRDefault="00782549" w:rsidP="00A822DC">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van Exel, J., de Graaf, G. and Brouwer, W., 2008. Give me a break!. </w:t>
      </w:r>
      <w:r>
        <w:rPr>
          <w:rFonts w:ascii="Open Sans" w:hAnsi="Open Sans" w:cs="Open Sans"/>
          <w:i/>
          <w:iCs/>
          <w:color w:val="000000"/>
          <w:sz w:val="20"/>
          <w:szCs w:val="20"/>
          <w:shd w:val="clear" w:color="auto" w:fill="FFFFFF"/>
        </w:rPr>
        <w:t>Health Policy</w:t>
      </w:r>
      <w:r>
        <w:rPr>
          <w:rFonts w:ascii="Open Sans" w:hAnsi="Open Sans" w:cs="Open Sans"/>
          <w:color w:val="000000"/>
          <w:sz w:val="20"/>
          <w:szCs w:val="20"/>
          <w:shd w:val="clear" w:color="auto" w:fill="FFFFFF"/>
        </w:rPr>
        <w:t>, 88(1), pp.73-87.</w:t>
      </w:r>
    </w:p>
    <w:p w14:paraId="34E2C7A2" w14:textId="77777777" w:rsidR="00782549" w:rsidRDefault="00782549" w:rsidP="00A822DC">
      <w:pPr>
        <w:jc w:val="both"/>
        <w:rPr>
          <w:rFonts w:ascii="Open Sans" w:hAnsi="Open Sans" w:cs="Open Sans"/>
          <w:color w:val="000000"/>
          <w:sz w:val="20"/>
          <w:szCs w:val="20"/>
          <w:shd w:val="clear" w:color="auto" w:fill="FFFFFF"/>
        </w:rPr>
      </w:pPr>
    </w:p>
    <w:p w14:paraId="689CF367" w14:textId="7DB55F35" w:rsidR="00782549" w:rsidRDefault="00782549" w:rsidP="00A822DC">
      <w:pPr>
        <w:jc w:val="both"/>
      </w:pPr>
      <w:r>
        <w:rPr>
          <w:rFonts w:ascii="Open Sans" w:hAnsi="Open Sans" w:cs="Open Sans"/>
          <w:color w:val="000000"/>
          <w:sz w:val="20"/>
          <w:szCs w:val="20"/>
          <w:shd w:val="clear" w:color="auto" w:fill="FFFFFF"/>
        </w:rPr>
        <w:t>Vandepitte, S., Van Den Noortgate, N., Putman, K., Verhaeghe, S., Verdonck, C. and Annemans, L., 2016. Effectiveness of respite care in supporting informal caregivers of persons with dementia: a systematic review. </w:t>
      </w:r>
      <w:r>
        <w:rPr>
          <w:rFonts w:ascii="Open Sans" w:hAnsi="Open Sans" w:cs="Open Sans"/>
          <w:i/>
          <w:iCs/>
          <w:color w:val="000000"/>
          <w:sz w:val="20"/>
          <w:szCs w:val="20"/>
          <w:shd w:val="clear" w:color="auto" w:fill="FFFFFF"/>
        </w:rPr>
        <w:t>International Journal of Geriatric Psychiatry</w:t>
      </w:r>
      <w:r>
        <w:rPr>
          <w:rFonts w:ascii="Open Sans" w:hAnsi="Open Sans" w:cs="Open Sans"/>
          <w:color w:val="000000"/>
          <w:sz w:val="20"/>
          <w:szCs w:val="20"/>
          <w:shd w:val="clear" w:color="auto" w:fill="FFFFFF"/>
        </w:rPr>
        <w:t>, 31(12), pp.1277-1288.</w:t>
      </w:r>
    </w:p>
    <w:p w14:paraId="0E9B4F3F" w14:textId="3C107408" w:rsidR="007A0F16" w:rsidRDefault="007A0F16" w:rsidP="00A822DC">
      <w:pPr>
        <w:jc w:val="both"/>
      </w:pPr>
    </w:p>
    <w:p w14:paraId="5E403A56" w14:textId="6295943B" w:rsidR="00DF703C" w:rsidRPr="006E1507" w:rsidRDefault="00DF703C" w:rsidP="00A822DC">
      <w:pPr>
        <w:jc w:val="both"/>
      </w:pPr>
      <w:r>
        <w:rPr>
          <w:rFonts w:ascii="Open Sans" w:hAnsi="Open Sans" w:cs="Open Sans"/>
          <w:color w:val="000000"/>
          <w:sz w:val="20"/>
          <w:szCs w:val="20"/>
          <w:shd w:val="clear" w:color="auto" w:fill="FFFFFF"/>
        </w:rPr>
        <w:t>Waye, M. and Cheng, H., 2017. Genetics and epigenetics of autism: A Review. </w:t>
      </w:r>
      <w:r>
        <w:rPr>
          <w:rFonts w:ascii="Open Sans" w:hAnsi="Open Sans" w:cs="Open Sans"/>
          <w:i/>
          <w:iCs/>
          <w:color w:val="000000"/>
          <w:sz w:val="20"/>
          <w:szCs w:val="20"/>
          <w:shd w:val="clear" w:color="auto" w:fill="FFFFFF"/>
        </w:rPr>
        <w:t>Psychiatry and Clinical Neurosciences</w:t>
      </w:r>
      <w:r>
        <w:rPr>
          <w:rFonts w:ascii="Open Sans" w:hAnsi="Open Sans" w:cs="Open Sans"/>
          <w:color w:val="000000"/>
          <w:sz w:val="20"/>
          <w:szCs w:val="20"/>
          <w:shd w:val="clear" w:color="auto" w:fill="FFFFFF"/>
        </w:rPr>
        <w:t>, 72(4), pp.228-244.</w:t>
      </w:r>
    </w:p>
    <w:sectPr w:rsidR="00DF703C" w:rsidRPr="006E1507" w:rsidSect="00A105A0">
      <w:footerReference w:type="default" r:id="rId13"/>
      <w:headerReference w:type="first" r:id="rId14"/>
      <w:pgSz w:w="12240" w:h="15840" w:code="1"/>
      <w:pgMar w:top="950" w:right="1440" w:bottom="1080" w:left="1440" w:header="576"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D5D30" w14:textId="77777777" w:rsidR="007E4C44" w:rsidRDefault="007E4C44" w:rsidP="0068194B">
      <w:r>
        <w:separator/>
      </w:r>
    </w:p>
    <w:p w14:paraId="7A2CA79E" w14:textId="77777777" w:rsidR="007E4C44" w:rsidRDefault="007E4C44"/>
    <w:p w14:paraId="1E27468C" w14:textId="77777777" w:rsidR="007E4C44" w:rsidRDefault="007E4C44"/>
  </w:endnote>
  <w:endnote w:type="continuationSeparator" w:id="0">
    <w:p w14:paraId="5BC4DFE1" w14:textId="77777777" w:rsidR="007E4C44" w:rsidRDefault="007E4C44" w:rsidP="0068194B">
      <w:r>
        <w:continuationSeparator/>
      </w:r>
    </w:p>
    <w:p w14:paraId="2ACD9986" w14:textId="77777777" w:rsidR="007E4C44" w:rsidRDefault="007E4C44"/>
    <w:p w14:paraId="2C877AE7" w14:textId="77777777" w:rsidR="007E4C44" w:rsidRDefault="007E4C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606279"/>
      <w:docPartObj>
        <w:docPartGallery w:val="Page Numbers (Bottom of Page)"/>
        <w:docPartUnique/>
      </w:docPartObj>
    </w:sdtPr>
    <w:sdtEndPr>
      <w:rPr>
        <w:noProof/>
      </w:rPr>
    </w:sdtEndPr>
    <w:sdtContent>
      <w:p w14:paraId="0983558F" w14:textId="77777777" w:rsidR="002B2958" w:rsidRDefault="002B2958">
        <w:pPr>
          <w:pStyle w:val="Footer"/>
        </w:pPr>
        <w:r>
          <w:fldChar w:fldCharType="begin"/>
        </w:r>
        <w:r>
          <w:instrText xml:space="preserve"> PAGE   \* MERGEFORMAT </w:instrText>
        </w:r>
        <w:r>
          <w:fldChar w:fldCharType="separate"/>
        </w:r>
        <w:r w:rsidR="002A1945">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9583B" w14:textId="77777777" w:rsidR="007E4C44" w:rsidRDefault="007E4C44" w:rsidP="0068194B">
      <w:r>
        <w:separator/>
      </w:r>
    </w:p>
    <w:p w14:paraId="32BA8861" w14:textId="77777777" w:rsidR="007E4C44" w:rsidRDefault="007E4C44"/>
    <w:p w14:paraId="390ECCE1" w14:textId="77777777" w:rsidR="007E4C44" w:rsidRDefault="007E4C44"/>
  </w:footnote>
  <w:footnote w:type="continuationSeparator" w:id="0">
    <w:p w14:paraId="50582940" w14:textId="77777777" w:rsidR="007E4C44" w:rsidRDefault="007E4C44" w:rsidP="0068194B">
      <w:r>
        <w:continuationSeparator/>
      </w:r>
    </w:p>
    <w:p w14:paraId="6133544A" w14:textId="77777777" w:rsidR="007E4C44" w:rsidRDefault="007E4C44"/>
    <w:p w14:paraId="09358523" w14:textId="77777777" w:rsidR="007E4C44" w:rsidRDefault="007E4C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95668"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528CCFAE" wp14:editId="7F08340E">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01DAAE86" id="Straight Connector 5" o:spid="_x0000_s1026" alt="&quot;&quot;"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BDC0F3DE"/>
    <w:lvl w:ilvl="0">
      <w:start w:val="1"/>
      <w:numFmt w:val="bullet"/>
      <w:pStyle w:val="ListBullet"/>
      <w:lvlText w:val=""/>
      <w:lvlJc w:val="left"/>
      <w:pPr>
        <w:ind w:left="360" w:hanging="360"/>
      </w:pPr>
      <w:rPr>
        <w:rFonts w:ascii="Symbol" w:hAnsi="Symbol" w:hint="default"/>
        <w:color w:val="1D824C" w:themeColor="accent1"/>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31332B32"/>
    <w:multiLevelType w:val="hybridMultilevel"/>
    <w:tmpl w:val="99D049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6C04EAC"/>
    <w:multiLevelType w:val="hybridMultilevel"/>
    <w:tmpl w:val="A17C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2F737C"/>
    <w:multiLevelType w:val="hybridMultilevel"/>
    <w:tmpl w:val="75384494"/>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43C0ED4"/>
    <w:multiLevelType w:val="hybridMultilevel"/>
    <w:tmpl w:val="1CE4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2D1AF7"/>
    <w:multiLevelType w:val="hybridMultilevel"/>
    <w:tmpl w:val="4B72B49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num w:numId="1" w16cid:durableId="1191065491">
    <w:abstractNumId w:val="9"/>
  </w:num>
  <w:num w:numId="2" w16cid:durableId="165750394">
    <w:abstractNumId w:val="8"/>
  </w:num>
  <w:num w:numId="3" w16cid:durableId="1559823392">
    <w:abstractNumId w:val="7"/>
  </w:num>
  <w:num w:numId="4" w16cid:durableId="1886989043">
    <w:abstractNumId w:val="6"/>
  </w:num>
  <w:num w:numId="5" w16cid:durableId="1537307728">
    <w:abstractNumId w:val="10"/>
  </w:num>
  <w:num w:numId="6" w16cid:durableId="1849172158">
    <w:abstractNumId w:val="3"/>
  </w:num>
  <w:num w:numId="7" w16cid:durableId="1691486963">
    <w:abstractNumId w:val="11"/>
  </w:num>
  <w:num w:numId="8" w16cid:durableId="1648776882">
    <w:abstractNumId w:val="2"/>
  </w:num>
  <w:num w:numId="9" w16cid:durableId="873273906">
    <w:abstractNumId w:val="13"/>
  </w:num>
  <w:num w:numId="10" w16cid:durableId="1857883958">
    <w:abstractNumId w:val="5"/>
  </w:num>
  <w:num w:numId="11" w16cid:durableId="858272461">
    <w:abstractNumId w:val="4"/>
  </w:num>
  <w:num w:numId="12" w16cid:durableId="946886442">
    <w:abstractNumId w:val="1"/>
  </w:num>
  <w:num w:numId="13" w16cid:durableId="1618757607">
    <w:abstractNumId w:val="0"/>
  </w:num>
  <w:num w:numId="14" w16cid:durableId="302855438">
    <w:abstractNumId w:val="12"/>
  </w:num>
  <w:num w:numId="15" w16cid:durableId="432288237">
    <w:abstractNumId w:val="15"/>
  </w:num>
  <w:num w:numId="16" w16cid:durableId="323243109">
    <w:abstractNumId w:val="17"/>
  </w:num>
  <w:num w:numId="17" w16cid:durableId="1967080512">
    <w:abstractNumId w:val="16"/>
  </w:num>
  <w:num w:numId="18" w16cid:durableId="5407504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55F"/>
    <w:rsid w:val="000001EF"/>
    <w:rsid w:val="00007322"/>
    <w:rsid w:val="00007728"/>
    <w:rsid w:val="00024584"/>
    <w:rsid w:val="00024730"/>
    <w:rsid w:val="00055E95"/>
    <w:rsid w:val="0007021F"/>
    <w:rsid w:val="000B2BA5"/>
    <w:rsid w:val="000F2F8C"/>
    <w:rsid w:val="000F4E1E"/>
    <w:rsid w:val="0010006E"/>
    <w:rsid w:val="001045A8"/>
    <w:rsid w:val="00114A91"/>
    <w:rsid w:val="001427E1"/>
    <w:rsid w:val="00163668"/>
    <w:rsid w:val="00171566"/>
    <w:rsid w:val="00174676"/>
    <w:rsid w:val="001755A8"/>
    <w:rsid w:val="00184014"/>
    <w:rsid w:val="00192008"/>
    <w:rsid w:val="001C0E68"/>
    <w:rsid w:val="001C4B6F"/>
    <w:rsid w:val="001D0BF1"/>
    <w:rsid w:val="001E3120"/>
    <w:rsid w:val="001E7E0C"/>
    <w:rsid w:val="001F0BB0"/>
    <w:rsid w:val="001F4E6D"/>
    <w:rsid w:val="001F6140"/>
    <w:rsid w:val="00203573"/>
    <w:rsid w:val="0020597D"/>
    <w:rsid w:val="002064C7"/>
    <w:rsid w:val="002074D8"/>
    <w:rsid w:val="00211BBF"/>
    <w:rsid w:val="00213B4C"/>
    <w:rsid w:val="002253B0"/>
    <w:rsid w:val="00236D54"/>
    <w:rsid w:val="00241D8C"/>
    <w:rsid w:val="00241FDB"/>
    <w:rsid w:val="0024720C"/>
    <w:rsid w:val="002617AE"/>
    <w:rsid w:val="002638D0"/>
    <w:rsid w:val="002647D3"/>
    <w:rsid w:val="00275EAE"/>
    <w:rsid w:val="002844C4"/>
    <w:rsid w:val="00294998"/>
    <w:rsid w:val="00297F18"/>
    <w:rsid w:val="002A1945"/>
    <w:rsid w:val="002B2958"/>
    <w:rsid w:val="002B3FC8"/>
    <w:rsid w:val="002C16E2"/>
    <w:rsid w:val="002D23C5"/>
    <w:rsid w:val="002D6137"/>
    <w:rsid w:val="002E7E61"/>
    <w:rsid w:val="002F05E5"/>
    <w:rsid w:val="002F254D"/>
    <w:rsid w:val="002F2703"/>
    <w:rsid w:val="002F30E4"/>
    <w:rsid w:val="00307140"/>
    <w:rsid w:val="003124D3"/>
    <w:rsid w:val="00316BF7"/>
    <w:rsid w:val="00316DFF"/>
    <w:rsid w:val="00325B57"/>
    <w:rsid w:val="00336056"/>
    <w:rsid w:val="003433C8"/>
    <w:rsid w:val="003544E1"/>
    <w:rsid w:val="00366398"/>
    <w:rsid w:val="00385109"/>
    <w:rsid w:val="003A0632"/>
    <w:rsid w:val="003A30E5"/>
    <w:rsid w:val="003A6ADF"/>
    <w:rsid w:val="003B5928"/>
    <w:rsid w:val="003D380F"/>
    <w:rsid w:val="003E160D"/>
    <w:rsid w:val="003F1D5F"/>
    <w:rsid w:val="0040055F"/>
    <w:rsid w:val="00405128"/>
    <w:rsid w:val="00406CFF"/>
    <w:rsid w:val="00416B25"/>
    <w:rsid w:val="00420592"/>
    <w:rsid w:val="00426A01"/>
    <w:rsid w:val="004319E0"/>
    <w:rsid w:val="00437E8C"/>
    <w:rsid w:val="00440225"/>
    <w:rsid w:val="00447BFD"/>
    <w:rsid w:val="004726BC"/>
    <w:rsid w:val="00474105"/>
    <w:rsid w:val="00480E6E"/>
    <w:rsid w:val="00486277"/>
    <w:rsid w:val="00494CF6"/>
    <w:rsid w:val="00495F8D"/>
    <w:rsid w:val="004A1FAE"/>
    <w:rsid w:val="004A32FF"/>
    <w:rsid w:val="004B06EB"/>
    <w:rsid w:val="004B6AD0"/>
    <w:rsid w:val="004C2D5D"/>
    <w:rsid w:val="004C33E1"/>
    <w:rsid w:val="004E01EB"/>
    <w:rsid w:val="004E2794"/>
    <w:rsid w:val="00510392"/>
    <w:rsid w:val="00513E2A"/>
    <w:rsid w:val="005454AA"/>
    <w:rsid w:val="005579C9"/>
    <w:rsid w:val="00566A35"/>
    <w:rsid w:val="0056701E"/>
    <w:rsid w:val="00571B87"/>
    <w:rsid w:val="005740D7"/>
    <w:rsid w:val="0058637C"/>
    <w:rsid w:val="005A0F26"/>
    <w:rsid w:val="005A1B10"/>
    <w:rsid w:val="005A6850"/>
    <w:rsid w:val="005B1B1B"/>
    <w:rsid w:val="005B2CD9"/>
    <w:rsid w:val="005C5932"/>
    <w:rsid w:val="005D3CA7"/>
    <w:rsid w:val="005D4CC1"/>
    <w:rsid w:val="005E0986"/>
    <w:rsid w:val="005F4B91"/>
    <w:rsid w:val="005F55D2"/>
    <w:rsid w:val="00614C3B"/>
    <w:rsid w:val="0062312F"/>
    <w:rsid w:val="00625F2C"/>
    <w:rsid w:val="00626FB9"/>
    <w:rsid w:val="006618E9"/>
    <w:rsid w:val="00664399"/>
    <w:rsid w:val="0068194B"/>
    <w:rsid w:val="00692703"/>
    <w:rsid w:val="006A1962"/>
    <w:rsid w:val="006B5D48"/>
    <w:rsid w:val="006B7D7B"/>
    <w:rsid w:val="006C1A5E"/>
    <w:rsid w:val="006E1507"/>
    <w:rsid w:val="00712D8B"/>
    <w:rsid w:val="007273B7"/>
    <w:rsid w:val="00733E0A"/>
    <w:rsid w:val="0074403D"/>
    <w:rsid w:val="00746D44"/>
    <w:rsid w:val="007538DC"/>
    <w:rsid w:val="00757803"/>
    <w:rsid w:val="00761B44"/>
    <w:rsid w:val="00782549"/>
    <w:rsid w:val="0079206B"/>
    <w:rsid w:val="00796076"/>
    <w:rsid w:val="007A0F16"/>
    <w:rsid w:val="007A1D57"/>
    <w:rsid w:val="007C0566"/>
    <w:rsid w:val="007C606B"/>
    <w:rsid w:val="007E4C44"/>
    <w:rsid w:val="007E6A61"/>
    <w:rsid w:val="00801140"/>
    <w:rsid w:val="00803404"/>
    <w:rsid w:val="00834955"/>
    <w:rsid w:val="00855B59"/>
    <w:rsid w:val="00860461"/>
    <w:rsid w:val="0086487C"/>
    <w:rsid w:val="00870B20"/>
    <w:rsid w:val="008829F8"/>
    <w:rsid w:val="00885897"/>
    <w:rsid w:val="008A6538"/>
    <w:rsid w:val="008B0A14"/>
    <w:rsid w:val="008C7056"/>
    <w:rsid w:val="008D792C"/>
    <w:rsid w:val="008F3B14"/>
    <w:rsid w:val="00901899"/>
    <w:rsid w:val="0090344B"/>
    <w:rsid w:val="00905715"/>
    <w:rsid w:val="0091321E"/>
    <w:rsid w:val="00913946"/>
    <w:rsid w:val="0092726B"/>
    <w:rsid w:val="009361BA"/>
    <w:rsid w:val="00944F78"/>
    <w:rsid w:val="009510E7"/>
    <w:rsid w:val="00952C89"/>
    <w:rsid w:val="009571D8"/>
    <w:rsid w:val="00964630"/>
    <w:rsid w:val="009650EA"/>
    <w:rsid w:val="0097790C"/>
    <w:rsid w:val="0098506E"/>
    <w:rsid w:val="009A44CE"/>
    <w:rsid w:val="009C4DFC"/>
    <w:rsid w:val="009D44F8"/>
    <w:rsid w:val="009E3160"/>
    <w:rsid w:val="009E75E3"/>
    <w:rsid w:val="009F220C"/>
    <w:rsid w:val="009F3B05"/>
    <w:rsid w:val="009F4931"/>
    <w:rsid w:val="00A105A0"/>
    <w:rsid w:val="00A14534"/>
    <w:rsid w:val="00A16DAA"/>
    <w:rsid w:val="00A24162"/>
    <w:rsid w:val="00A25023"/>
    <w:rsid w:val="00A270EA"/>
    <w:rsid w:val="00A34BA2"/>
    <w:rsid w:val="00A36F27"/>
    <w:rsid w:val="00A42E32"/>
    <w:rsid w:val="00A46E63"/>
    <w:rsid w:val="00A51DC5"/>
    <w:rsid w:val="00A538DE"/>
    <w:rsid w:val="00A53DE1"/>
    <w:rsid w:val="00A615E1"/>
    <w:rsid w:val="00A755E8"/>
    <w:rsid w:val="00A822DC"/>
    <w:rsid w:val="00A93A5D"/>
    <w:rsid w:val="00AB32F8"/>
    <w:rsid w:val="00AB610B"/>
    <w:rsid w:val="00AD360E"/>
    <w:rsid w:val="00AD40FB"/>
    <w:rsid w:val="00AD782D"/>
    <w:rsid w:val="00AE5E90"/>
    <w:rsid w:val="00AE7650"/>
    <w:rsid w:val="00B10EBE"/>
    <w:rsid w:val="00B236F1"/>
    <w:rsid w:val="00B25D00"/>
    <w:rsid w:val="00B50F99"/>
    <w:rsid w:val="00B51D1B"/>
    <w:rsid w:val="00B540F4"/>
    <w:rsid w:val="00B60FD0"/>
    <w:rsid w:val="00B622DF"/>
    <w:rsid w:val="00B6332A"/>
    <w:rsid w:val="00B81760"/>
    <w:rsid w:val="00B8494C"/>
    <w:rsid w:val="00BA1546"/>
    <w:rsid w:val="00BB0A3A"/>
    <w:rsid w:val="00BB4E51"/>
    <w:rsid w:val="00BB7E51"/>
    <w:rsid w:val="00BD431F"/>
    <w:rsid w:val="00BD4AA4"/>
    <w:rsid w:val="00BE423E"/>
    <w:rsid w:val="00BF61AC"/>
    <w:rsid w:val="00C21EB9"/>
    <w:rsid w:val="00C235C1"/>
    <w:rsid w:val="00C47FA6"/>
    <w:rsid w:val="00C57FC6"/>
    <w:rsid w:val="00C61E1A"/>
    <w:rsid w:val="00C62C52"/>
    <w:rsid w:val="00C66A7D"/>
    <w:rsid w:val="00C779DA"/>
    <w:rsid w:val="00C814F7"/>
    <w:rsid w:val="00C853B1"/>
    <w:rsid w:val="00C87CBC"/>
    <w:rsid w:val="00CA4B4D"/>
    <w:rsid w:val="00CB35C3"/>
    <w:rsid w:val="00CD323D"/>
    <w:rsid w:val="00CD5F06"/>
    <w:rsid w:val="00CE4030"/>
    <w:rsid w:val="00CE64B3"/>
    <w:rsid w:val="00CF1A49"/>
    <w:rsid w:val="00D0630C"/>
    <w:rsid w:val="00D205B7"/>
    <w:rsid w:val="00D243A9"/>
    <w:rsid w:val="00D305E5"/>
    <w:rsid w:val="00D37CD3"/>
    <w:rsid w:val="00D61BA4"/>
    <w:rsid w:val="00D66A52"/>
    <w:rsid w:val="00D66EFA"/>
    <w:rsid w:val="00D72A2D"/>
    <w:rsid w:val="00D914F1"/>
    <w:rsid w:val="00D9521A"/>
    <w:rsid w:val="00DA3914"/>
    <w:rsid w:val="00DA59AA"/>
    <w:rsid w:val="00DB6915"/>
    <w:rsid w:val="00DB7E1E"/>
    <w:rsid w:val="00DC1B78"/>
    <w:rsid w:val="00DC2A2F"/>
    <w:rsid w:val="00DC600B"/>
    <w:rsid w:val="00DE0FAA"/>
    <w:rsid w:val="00DE136D"/>
    <w:rsid w:val="00DE6534"/>
    <w:rsid w:val="00DF4D6C"/>
    <w:rsid w:val="00DF703C"/>
    <w:rsid w:val="00E01923"/>
    <w:rsid w:val="00E14498"/>
    <w:rsid w:val="00E2397A"/>
    <w:rsid w:val="00E254DB"/>
    <w:rsid w:val="00E300FC"/>
    <w:rsid w:val="00E362DB"/>
    <w:rsid w:val="00E457BB"/>
    <w:rsid w:val="00E5632B"/>
    <w:rsid w:val="00E70240"/>
    <w:rsid w:val="00E71E6B"/>
    <w:rsid w:val="00E81CC5"/>
    <w:rsid w:val="00E85A87"/>
    <w:rsid w:val="00E85B4A"/>
    <w:rsid w:val="00E9528E"/>
    <w:rsid w:val="00EA5099"/>
    <w:rsid w:val="00EC1351"/>
    <w:rsid w:val="00EC4CBF"/>
    <w:rsid w:val="00EE2CA8"/>
    <w:rsid w:val="00EF17E8"/>
    <w:rsid w:val="00EF51D9"/>
    <w:rsid w:val="00F130DD"/>
    <w:rsid w:val="00F15155"/>
    <w:rsid w:val="00F24884"/>
    <w:rsid w:val="00F476C4"/>
    <w:rsid w:val="00F61DF9"/>
    <w:rsid w:val="00F81960"/>
    <w:rsid w:val="00F8769D"/>
    <w:rsid w:val="00F9350C"/>
    <w:rsid w:val="00F94EB5"/>
    <w:rsid w:val="00F9624D"/>
    <w:rsid w:val="00FB31C1"/>
    <w:rsid w:val="00FB58F2"/>
    <w:rsid w:val="00FC6AEA"/>
    <w:rsid w:val="00FC6FC0"/>
    <w:rsid w:val="00FD3D13"/>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A8D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semiHidden="1" w:uiPriority="0"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9C9"/>
    <w:rPr>
      <w:sz w:val="24"/>
    </w:rPr>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5579C9"/>
    <w:pPr>
      <w:numPr>
        <w:numId w:val="5"/>
      </w:numPr>
      <w:spacing w:before="120"/>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unhideWhenUsed/>
    <w:qFormat/>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link w:val="NoSpacingChar"/>
    <w:uiPriority w:val="1"/>
    <w:unhideWhenUsed/>
    <w:qFormat/>
    <w:rsid w:val="002647D3"/>
  </w:style>
  <w:style w:type="paragraph" w:styleId="NormalWeb">
    <w:name w:val="Normal (Web)"/>
    <w:basedOn w:val="Normal"/>
    <w:unhideWhenUsed/>
    <w:rsid w:val="002647D3"/>
    <w:rPr>
      <w:rFonts w:ascii="Times New Roman" w:hAnsi="Times New Roman" w:cs="Times New Roman"/>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character" w:customStyle="1" w:styleId="Greytext">
    <w:name w:val="Grey text"/>
    <w:basedOn w:val="DefaultParagraphFont"/>
    <w:uiPriority w:val="4"/>
    <w:semiHidden/>
    <w:qFormat/>
    <w:rsid w:val="005579C9"/>
    <w:rPr>
      <w:color w:val="808080" w:themeColor="background1" w:themeShade="80"/>
    </w:rPr>
  </w:style>
  <w:style w:type="character" w:styleId="Strong">
    <w:name w:val="Strong"/>
    <w:qFormat/>
    <w:rsid w:val="00A538DE"/>
    <w:rPr>
      <w:b/>
      <w:bCs/>
    </w:rPr>
  </w:style>
  <w:style w:type="character" w:customStyle="1" w:styleId="NoSpacingChar">
    <w:name w:val="No Spacing Char"/>
    <w:basedOn w:val="DefaultParagraphFont"/>
    <w:link w:val="NoSpacing"/>
    <w:uiPriority w:val="1"/>
    <w:rsid w:val="00A10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ubena@hotmail.co.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em\AppData\Roaming\Microsoft\Templates\Modern%20chronological%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9AA3BBF35B433F867144253F78A0B2"/>
        <w:category>
          <w:name w:val="General"/>
          <w:gallery w:val="placeholder"/>
        </w:category>
        <w:types>
          <w:type w:val="bbPlcHdr"/>
        </w:types>
        <w:behaviors>
          <w:behavior w:val="content"/>
        </w:behaviors>
        <w:guid w:val="{F6D43885-B6B1-4D10-A503-01F046EF93DD}"/>
      </w:docPartPr>
      <w:docPartBody>
        <w:p w:rsidR="00000000" w:rsidRDefault="00000000">
          <w:pPr>
            <w:pStyle w:val="679AA3BBF35B433F867144253F78A0B2"/>
          </w:pPr>
          <w:r w:rsidRPr="00CF1A49">
            <w:t>·</w:t>
          </w:r>
        </w:p>
      </w:docPartBody>
    </w:docPart>
    <w:docPart>
      <w:docPartPr>
        <w:name w:val="2E3F177063C04DC481E8872A2CF1438F"/>
        <w:category>
          <w:name w:val="General"/>
          <w:gallery w:val="placeholder"/>
        </w:category>
        <w:types>
          <w:type w:val="bbPlcHdr"/>
        </w:types>
        <w:behaviors>
          <w:behavior w:val="content"/>
        </w:behaviors>
        <w:guid w:val="{A6DE0484-E848-4556-99C7-E671A8DCBAFE}"/>
      </w:docPartPr>
      <w:docPartBody>
        <w:p w:rsidR="00000000" w:rsidRDefault="00000000">
          <w:pPr>
            <w:pStyle w:val="2E3F177063C04DC481E8872A2CF1438F"/>
          </w:pPr>
          <w:r w:rsidRPr="00CF1A49">
            <w:t>Phone</w:t>
          </w:r>
        </w:p>
      </w:docPartBody>
    </w:docPart>
    <w:docPart>
      <w:docPartPr>
        <w:name w:val="D817C3FBCAA14BC0B0142B7CE8B7A699"/>
        <w:category>
          <w:name w:val="General"/>
          <w:gallery w:val="placeholder"/>
        </w:category>
        <w:types>
          <w:type w:val="bbPlcHdr"/>
        </w:types>
        <w:behaviors>
          <w:behavior w:val="content"/>
        </w:behaviors>
        <w:guid w:val="{E0A2A888-99A5-4556-85C1-3588E6DA9EAF}"/>
      </w:docPartPr>
      <w:docPartBody>
        <w:p w:rsidR="00000000" w:rsidRDefault="00000000">
          <w:pPr>
            <w:pStyle w:val="D817C3FBCAA14BC0B0142B7CE8B7A699"/>
          </w:pPr>
          <w:r w:rsidRPr="00CF1A49">
            <w:t>Email</w:t>
          </w:r>
        </w:p>
      </w:docPartBody>
    </w:docPart>
    <w:docPart>
      <w:docPartPr>
        <w:name w:val="448D2448FF354952A37DA07A1F9795DC"/>
        <w:category>
          <w:name w:val="General"/>
          <w:gallery w:val="placeholder"/>
        </w:category>
        <w:types>
          <w:type w:val="bbPlcHdr"/>
        </w:types>
        <w:behaviors>
          <w:behavior w:val="content"/>
        </w:behaviors>
        <w:guid w:val="{7A2B818A-F08E-4A6C-AA48-02F51D9BAB7E}"/>
      </w:docPartPr>
      <w:docPartBody>
        <w:p w:rsidR="00000000" w:rsidRDefault="00000000">
          <w:pPr>
            <w:pStyle w:val="448D2448FF354952A37DA07A1F9795DC"/>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16cid:durableId="2101900313">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68A"/>
    <w:rsid w:val="00A5268A"/>
    <w:rsid w:val="00C03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611D6D90B94591BC15F0BE3BB7CF6F">
    <w:name w:val="E9611D6D90B94591BC15F0BE3BB7CF6F"/>
  </w:style>
  <w:style w:type="character" w:styleId="IntenseEmphasis">
    <w:name w:val="Intense Emphasis"/>
    <w:basedOn w:val="DefaultParagraphFont"/>
    <w:uiPriority w:val="2"/>
    <w:rPr>
      <w:b/>
      <w:iCs/>
      <w:color w:val="262626" w:themeColor="text1" w:themeTint="D9"/>
    </w:rPr>
  </w:style>
  <w:style w:type="paragraph" w:customStyle="1" w:styleId="35E164738B20430EB68EAD7DCF9672BF">
    <w:name w:val="35E164738B20430EB68EAD7DCF9672BF"/>
  </w:style>
  <w:style w:type="paragraph" w:customStyle="1" w:styleId="235ED87FAB14464A8B3B8C6AA3DADA5C">
    <w:name w:val="235ED87FAB14464A8B3B8C6AA3DADA5C"/>
  </w:style>
  <w:style w:type="paragraph" w:customStyle="1" w:styleId="679AA3BBF35B433F867144253F78A0B2">
    <w:name w:val="679AA3BBF35B433F867144253F78A0B2"/>
  </w:style>
  <w:style w:type="paragraph" w:customStyle="1" w:styleId="2E3F177063C04DC481E8872A2CF1438F">
    <w:name w:val="2E3F177063C04DC481E8872A2CF1438F"/>
  </w:style>
  <w:style w:type="paragraph" w:customStyle="1" w:styleId="D817C3FBCAA14BC0B0142B7CE8B7A699">
    <w:name w:val="D817C3FBCAA14BC0B0142B7CE8B7A699"/>
  </w:style>
  <w:style w:type="paragraph" w:customStyle="1" w:styleId="448D2448FF354952A37DA07A1F9795DC">
    <w:name w:val="448D2448FF354952A37DA07A1F9795DC"/>
  </w:style>
  <w:style w:type="paragraph" w:customStyle="1" w:styleId="61E32DB028174EE7BA9C3EA0F0043CE2">
    <w:name w:val="61E32DB028174EE7BA9C3EA0F0043CE2"/>
  </w:style>
  <w:style w:type="paragraph" w:customStyle="1" w:styleId="B56E5E1FDF2E47FBAAAAEC77C4E5C6B6">
    <w:name w:val="B56E5E1FDF2E47FBAAAAEC77C4E5C6B6"/>
  </w:style>
  <w:style w:type="paragraph" w:customStyle="1" w:styleId="E09C3F3CFAB349C1BA9171225D80282D">
    <w:name w:val="E09C3F3CFAB349C1BA9171225D80282D"/>
  </w:style>
  <w:style w:type="paragraph" w:customStyle="1" w:styleId="886C4934F2DB4B799E532C1679C6162C">
    <w:name w:val="886C4934F2DB4B799E532C1679C6162C"/>
  </w:style>
  <w:style w:type="paragraph" w:customStyle="1" w:styleId="D7163C8F11134C69B599C674E9F11506">
    <w:name w:val="D7163C8F11134C69B599C674E9F11506"/>
  </w:style>
  <w:style w:type="paragraph" w:customStyle="1" w:styleId="E6D39567B30E45FE907CCADC0F156CA9">
    <w:name w:val="E6D39567B30E45FE907CCADC0F156CA9"/>
  </w:style>
  <w:style w:type="paragraph" w:customStyle="1" w:styleId="D1792F073B324F4A812F300B73B071ED">
    <w:name w:val="D1792F073B324F4A812F300B73B071ED"/>
  </w:style>
  <w:style w:type="paragraph" w:customStyle="1" w:styleId="8EA11218E3B946C0956A5659D1F41F7D">
    <w:name w:val="8EA11218E3B946C0956A5659D1F41F7D"/>
  </w:style>
  <w:style w:type="paragraph" w:customStyle="1" w:styleId="FC7B87C8F3014FC8AABA43C18C4244C1">
    <w:name w:val="FC7B87C8F3014FC8AABA43C18C4244C1"/>
  </w:style>
  <w:style w:type="paragraph" w:customStyle="1" w:styleId="AFDACB8DAA86432B991FE0758693EFEB">
    <w:name w:val="AFDACB8DAA86432B991FE0758693EFEB"/>
  </w:style>
  <w:style w:type="paragraph" w:styleId="ListBullet">
    <w:name w:val="List Bullet"/>
    <w:basedOn w:val="Normal"/>
    <w:uiPriority w:val="11"/>
    <w:qFormat/>
    <w:pPr>
      <w:numPr>
        <w:numId w:val="1"/>
      </w:numPr>
      <w:spacing w:before="120" w:after="0" w:line="240" w:lineRule="auto"/>
    </w:pPr>
    <w:rPr>
      <w:rFonts w:eastAsiaTheme="minorHAnsi"/>
      <w:color w:val="595959" w:themeColor="text1" w:themeTint="A6"/>
      <w:sz w:val="24"/>
      <w:lang w:val="en-US" w:eastAsia="en-US"/>
    </w:rPr>
  </w:style>
  <w:style w:type="paragraph" w:customStyle="1" w:styleId="B7B8BDBB55EE4AAFA33580ACC735810F">
    <w:name w:val="B7B8BDBB55EE4AAFA33580ACC735810F"/>
  </w:style>
  <w:style w:type="character" w:customStyle="1" w:styleId="Greytext">
    <w:name w:val="Grey text"/>
    <w:basedOn w:val="DefaultParagraphFont"/>
    <w:uiPriority w:val="4"/>
    <w:qFormat/>
    <w:rPr>
      <w:color w:val="808080" w:themeColor="background1" w:themeShade="80"/>
    </w:rPr>
  </w:style>
  <w:style w:type="paragraph" w:customStyle="1" w:styleId="4B4E24D83F56498EBF70EFA5E88CBCEA">
    <w:name w:val="4B4E24D83F56498EBF70EFA5E88CBCEA"/>
  </w:style>
  <w:style w:type="paragraph" w:customStyle="1" w:styleId="05A2658A67584BA98EAF83A4DA7AE597">
    <w:name w:val="05A2658A67584BA98EAF83A4DA7AE597"/>
  </w:style>
  <w:style w:type="paragraph" w:customStyle="1" w:styleId="35C5FAB02BA54A988EE7671ED768FCFA">
    <w:name w:val="35C5FAB02BA54A988EE7671ED768FC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FA8DA-38A3-448B-AFEB-DB79033E5F85}">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4CB6AFB-A7F1-4816-9409-743ABF3C64EE}">
  <ds:schemaRefs>
    <ds:schemaRef ds:uri="http://schemas.microsoft.com/sharepoint/v3/contenttype/forms"/>
  </ds:schemaRefs>
</ds:datastoreItem>
</file>

<file path=customXml/itemProps3.xml><?xml version="1.0" encoding="utf-8"?>
<ds:datastoreItem xmlns:ds="http://schemas.openxmlformats.org/officeDocument/2006/customXml" ds:itemID="{D61ADE48-6FF0-4599-9D02-6F6374F1F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chronological cover letter</Template>
  <TotalTime>0</TotalTime>
  <Pages>10</Pages>
  <Words>2011</Words>
  <Characters>11467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changemakers</vt:lpstr>
    </vt:vector>
  </TitlesOfParts>
  <Company/>
  <LinksUpToDate>false</LinksUpToDate>
  <CharactersWithSpaces>13452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dc:title>
  <dc:subject>Building your personal brand for sustainable employment</dc:subject>
  <dc:creator/>
  <cp:keywords/>
  <dc:description/>
  <cp:lastModifiedBy/>
  <cp:revision>1</cp:revision>
  <dcterms:created xsi:type="dcterms:W3CDTF">2022-08-16T20:34:00Z</dcterms:created>
  <dcterms:modified xsi:type="dcterms:W3CDTF">2022-08-22T20:29:00Z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