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0DA4" w:rsidRDefault="001F0DA4">
      <w:pPr>
        <w:rPr>
          <w:u w:val="single"/>
        </w:rPr>
      </w:pPr>
    </w:p>
    <w:p w:rsidR="000029EA" w:rsidRPr="00885D51" w:rsidRDefault="001F0DA4" w:rsidP="00885D51">
      <w:pPr>
        <w:spacing w:line="360" w:lineRule="auto"/>
        <w:rPr>
          <w:rFonts w:ascii="Times New Roman" w:hAnsi="Times New Roman" w:cs="Times New Roman"/>
        </w:rPr>
      </w:pPr>
      <w:r w:rsidRPr="006B0A05">
        <w:rPr>
          <w:rFonts w:ascii="Times New Roman" w:hAnsi="Times New Roman" w:cs="Times New Roman"/>
          <w:b/>
        </w:rPr>
        <w:t>Task 1</w:t>
      </w:r>
      <w:r w:rsidRPr="00885D51">
        <w:rPr>
          <w:rFonts w:ascii="Times New Roman" w:hAnsi="Times New Roman" w:cs="Times New Roman"/>
        </w:rPr>
        <w:t>: Choose a suitable story to be presented to a group of children noting the rationale behind the choice of story and the main learning objectives that are relevant to the story. You should note the intended audience and the type of language teaching opportunities the story would offer. Prepare one resource based on the story to teach Welsh as a first or sec</w:t>
      </w:r>
      <w:r w:rsidR="00AF041A" w:rsidRPr="00885D51">
        <w:rPr>
          <w:rFonts w:ascii="Times New Roman" w:hAnsi="Times New Roman" w:cs="Times New Roman"/>
        </w:rPr>
        <w:t>ond language. (up to 250 words)</w:t>
      </w:r>
    </w:p>
    <w:p w:rsidR="00D2554C" w:rsidRPr="00885D51" w:rsidRDefault="00D2554C" w:rsidP="00885D51">
      <w:pPr>
        <w:spacing w:line="360" w:lineRule="auto"/>
        <w:rPr>
          <w:rFonts w:ascii="Times New Roman" w:hAnsi="Times New Roman" w:cs="Times New Roman"/>
        </w:rPr>
      </w:pPr>
    </w:p>
    <w:p w:rsidR="00D2554C" w:rsidRPr="00885D51" w:rsidRDefault="00D2554C" w:rsidP="00885D51">
      <w:pPr>
        <w:spacing w:before="240" w:line="360" w:lineRule="auto"/>
        <w:ind w:firstLine="720"/>
        <w:rPr>
          <w:rFonts w:ascii="Times New Roman" w:hAnsi="Times New Roman" w:cs="Times New Roman"/>
          <w:color w:val="000000"/>
        </w:rPr>
      </w:pPr>
      <w:r w:rsidRPr="00885D51">
        <w:rPr>
          <w:rFonts w:ascii="Times New Roman" w:hAnsi="Times New Roman" w:cs="Times New Roman"/>
        </w:rPr>
        <w:t>The chosen story was Peintio</w:t>
      </w:r>
      <w:r w:rsidR="004A05AB" w:rsidRPr="00885D51">
        <w:rPr>
          <w:rFonts w:ascii="Times New Roman" w:hAnsi="Times New Roman" w:cs="Times New Roman"/>
        </w:rPr>
        <w:t>’r drws</w:t>
      </w:r>
      <w:r w:rsidRPr="00885D51">
        <w:rPr>
          <w:rFonts w:ascii="Times New Roman" w:hAnsi="Times New Roman" w:cs="Times New Roman"/>
        </w:rPr>
        <w:t xml:space="preserve">. Taught to a year 2 class of 19 mixed-ability </w:t>
      </w:r>
      <w:r w:rsidR="00C15821" w:rsidRPr="00885D51">
        <w:rPr>
          <w:rFonts w:ascii="Times New Roman" w:hAnsi="Times New Roman" w:cs="Times New Roman"/>
        </w:rPr>
        <w:t xml:space="preserve">English-medium </w:t>
      </w:r>
      <w:r w:rsidRPr="00885D51">
        <w:rPr>
          <w:rFonts w:ascii="Times New Roman" w:hAnsi="Times New Roman" w:cs="Times New Roman"/>
        </w:rPr>
        <w:t>learners. The text was chosen after discussions with the class teacher, to ensure the level was suitable for the learners and their linguistic attainment and also the need to ‘hear lively readings from a variety of sources’ (Welsh Gov,</w:t>
      </w:r>
      <w:r w:rsidR="00010FF9" w:rsidRPr="00885D51">
        <w:rPr>
          <w:rFonts w:ascii="Times New Roman" w:hAnsi="Times New Roman" w:cs="Times New Roman"/>
        </w:rPr>
        <w:t xml:space="preserve"> p. 38,</w:t>
      </w:r>
      <w:r w:rsidRPr="00885D51">
        <w:rPr>
          <w:rFonts w:ascii="Times New Roman" w:hAnsi="Times New Roman" w:cs="Times New Roman"/>
        </w:rPr>
        <w:t xml:space="preserve"> 2015). The story focuses on the colours of a door, tying into previous lessons when the class had sung the ‘Lliwiau</w:t>
      </w:r>
      <w:r w:rsidRPr="00885D51">
        <w:rPr>
          <w:rFonts w:ascii="Times New Roman" w:hAnsi="Times New Roman" w:cs="Times New Roman"/>
          <w:color w:val="000000"/>
        </w:rPr>
        <w:t xml:space="preserve"> enfys’ song and used coloured ribb</w:t>
      </w:r>
      <w:r w:rsidR="00C15821" w:rsidRPr="00885D51">
        <w:rPr>
          <w:rFonts w:ascii="Times New Roman" w:hAnsi="Times New Roman" w:cs="Times New Roman"/>
          <w:color w:val="000000"/>
        </w:rPr>
        <w:t>ons for concrete experiences. I planned to</w:t>
      </w:r>
      <w:r w:rsidRPr="00885D51">
        <w:rPr>
          <w:rFonts w:ascii="Times New Roman" w:hAnsi="Times New Roman" w:cs="Times New Roman"/>
          <w:color w:val="000000"/>
        </w:rPr>
        <w:t xml:space="preserve"> start by introducing Lliw the lion and engage the children by q</w:t>
      </w:r>
      <w:r w:rsidR="004A05AB" w:rsidRPr="00885D51">
        <w:rPr>
          <w:rFonts w:ascii="Times New Roman" w:hAnsi="Times New Roman" w:cs="Times New Roman"/>
          <w:color w:val="000000"/>
        </w:rPr>
        <w:t>uestioning them and promoting prediction skills when they think about</w:t>
      </w:r>
      <w:r w:rsidRPr="00885D51">
        <w:rPr>
          <w:rFonts w:ascii="Times New Roman" w:hAnsi="Times New Roman" w:cs="Times New Roman"/>
          <w:color w:val="000000"/>
        </w:rPr>
        <w:t xml:space="preserve"> what he could be doing</w:t>
      </w:r>
      <w:r w:rsidR="00C15821" w:rsidRPr="00885D51">
        <w:rPr>
          <w:rFonts w:ascii="Times New Roman" w:hAnsi="Times New Roman" w:cs="Times New Roman"/>
          <w:color w:val="000000"/>
        </w:rPr>
        <w:t>. A</w:t>
      </w:r>
      <w:r w:rsidRPr="00885D51">
        <w:rPr>
          <w:rFonts w:ascii="Times New Roman" w:hAnsi="Times New Roman" w:cs="Times New Roman"/>
          <w:color w:val="000000"/>
        </w:rPr>
        <w:t>sking what ‘</w:t>
      </w:r>
      <w:r w:rsidRPr="00885D51">
        <w:rPr>
          <w:rFonts w:ascii="Times New Roman" w:hAnsi="Times New Roman" w:cs="Times New Roman"/>
          <w:i/>
          <w:color w:val="000000"/>
        </w:rPr>
        <w:t>drws’</w:t>
      </w:r>
      <w:r w:rsidRPr="00885D51">
        <w:rPr>
          <w:rFonts w:ascii="Times New Roman" w:hAnsi="Times New Roman" w:cs="Times New Roman"/>
          <w:color w:val="000000"/>
        </w:rPr>
        <w:t xml:space="preserve"> means and using a statement and related actions they would have experienced before</w:t>
      </w:r>
      <w:r w:rsidR="00333232" w:rsidRPr="00885D51">
        <w:rPr>
          <w:rFonts w:ascii="Times New Roman" w:hAnsi="Times New Roman" w:cs="Times New Roman"/>
          <w:color w:val="000000"/>
        </w:rPr>
        <w:t xml:space="preserve"> such as</w:t>
      </w:r>
      <w:r w:rsidRPr="00885D51">
        <w:rPr>
          <w:rFonts w:ascii="Times New Roman" w:hAnsi="Times New Roman" w:cs="Times New Roman"/>
          <w:color w:val="000000"/>
        </w:rPr>
        <w:t xml:space="preserve"> ‘</w:t>
      </w:r>
      <w:r w:rsidRPr="00885D51">
        <w:rPr>
          <w:rFonts w:ascii="Times New Roman" w:hAnsi="Times New Roman" w:cs="Times New Roman"/>
          <w:i/>
          <w:color w:val="000000"/>
        </w:rPr>
        <w:t>caewch yr drws</w:t>
      </w:r>
      <w:r w:rsidRPr="00885D51">
        <w:rPr>
          <w:rFonts w:ascii="Times New Roman" w:hAnsi="Times New Roman" w:cs="Times New Roman"/>
          <w:color w:val="000000"/>
        </w:rPr>
        <w:t xml:space="preserve">.’ </w:t>
      </w:r>
      <w:r w:rsidR="00171F03" w:rsidRPr="00885D51">
        <w:rPr>
          <w:rFonts w:ascii="Times New Roman" w:hAnsi="Times New Roman" w:cs="Times New Roman"/>
          <w:color w:val="000000"/>
        </w:rPr>
        <w:t>Linked to cognitive mapping Fisher (</w:t>
      </w:r>
      <w:r w:rsidR="00E23561" w:rsidRPr="00885D51">
        <w:rPr>
          <w:rFonts w:ascii="Times New Roman" w:hAnsi="Times New Roman" w:cs="Times New Roman"/>
          <w:color w:val="000000"/>
        </w:rPr>
        <w:t>2001) as i</w:t>
      </w:r>
      <w:r w:rsidRPr="00885D51">
        <w:rPr>
          <w:rFonts w:ascii="Times New Roman" w:hAnsi="Times New Roman" w:cs="Times New Roman"/>
          <w:color w:val="000000"/>
        </w:rPr>
        <w:t xml:space="preserve">n this way the story </w:t>
      </w:r>
      <w:r w:rsidR="004A05AB" w:rsidRPr="00885D51">
        <w:rPr>
          <w:rFonts w:ascii="Times New Roman" w:hAnsi="Times New Roman" w:cs="Times New Roman"/>
          <w:color w:val="000000"/>
        </w:rPr>
        <w:t>activates their prior</w:t>
      </w:r>
      <w:r w:rsidRPr="00885D51">
        <w:rPr>
          <w:rFonts w:ascii="Times New Roman" w:hAnsi="Times New Roman" w:cs="Times New Roman"/>
          <w:color w:val="000000"/>
        </w:rPr>
        <w:t xml:space="preserve"> knowledge</w:t>
      </w:r>
      <w:r w:rsidR="00171F03" w:rsidRPr="00885D51">
        <w:rPr>
          <w:rFonts w:ascii="Times New Roman" w:hAnsi="Times New Roman" w:cs="Times New Roman"/>
          <w:color w:val="000000"/>
        </w:rPr>
        <w:t xml:space="preserve"> </w:t>
      </w:r>
      <w:r w:rsidRPr="00885D51">
        <w:rPr>
          <w:rFonts w:ascii="Times New Roman" w:hAnsi="Times New Roman" w:cs="Times New Roman"/>
          <w:color w:val="000000"/>
        </w:rPr>
        <w:t>and applies it in a new setting so that the children are extending their oral skills through drilling and questioning techniques. I practiced reading the story prior to the lesson to ensure my pronunciation was correct to model correctly to the class. I planned to use the story in multiple ways</w:t>
      </w:r>
      <w:r w:rsidR="00C15821" w:rsidRPr="00885D51">
        <w:rPr>
          <w:rFonts w:ascii="Times New Roman" w:hAnsi="Times New Roman" w:cs="Times New Roman"/>
          <w:color w:val="000000"/>
        </w:rPr>
        <w:t xml:space="preserve"> to engage with all learning styles in my classroom</w:t>
      </w:r>
      <w:r w:rsidRPr="00885D51">
        <w:rPr>
          <w:rFonts w:ascii="Times New Roman" w:hAnsi="Times New Roman" w:cs="Times New Roman"/>
          <w:color w:val="000000"/>
        </w:rPr>
        <w:t>, by using Barbe’s VARK technique (</w:t>
      </w:r>
      <w:r w:rsidR="00885D51" w:rsidRPr="00885D51">
        <w:rPr>
          <w:rFonts w:ascii="Times New Roman" w:hAnsi="Times New Roman" w:cs="Times New Roman"/>
          <w:color w:val="000000"/>
        </w:rPr>
        <w:t>A</w:t>
      </w:r>
      <w:r w:rsidRPr="00885D51">
        <w:rPr>
          <w:rFonts w:ascii="Times New Roman" w:hAnsi="Times New Roman" w:cs="Times New Roman"/>
          <w:color w:val="000000"/>
        </w:rPr>
        <w:t>ppendix</w:t>
      </w:r>
      <w:r w:rsidR="00885D51" w:rsidRPr="00885D51">
        <w:rPr>
          <w:rFonts w:ascii="Times New Roman" w:hAnsi="Times New Roman" w:cs="Times New Roman"/>
          <w:color w:val="000000"/>
        </w:rPr>
        <w:t xml:space="preserve"> 1</w:t>
      </w:r>
      <w:r w:rsidRPr="00885D51">
        <w:rPr>
          <w:rFonts w:ascii="Times New Roman" w:hAnsi="Times New Roman" w:cs="Times New Roman"/>
          <w:color w:val="000000"/>
        </w:rPr>
        <w:t>) to help all learners cement their knowledge and give children a deeper understanding of the language.</w:t>
      </w:r>
    </w:p>
    <w:p w:rsidR="00D2554C" w:rsidRPr="00885D51" w:rsidRDefault="00D2554C" w:rsidP="00885D51">
      <w:pPr>
        <w:spacing w:line="360" w:lineRule="auto"/>
        <w:rPr>
          <w:rFonts w:ascii="Times New Roman" w:hAnsi="Times New Roman" w:cs="Times New Roman"/>
        </w:rPr>
      </w:pPr>
    </w:p>
    <w:p w:rsidR="007503F0" w:rsidRDefault="007503F0" w:rsidP="00885D51">
      <w:pPr>
        <w:spacing w:line="360" w:lineRule="auto"/>
        <w:rPr>
          <w:rFonts w:ascii="Times New Roman" w:hAnsi="Times New Roman" w:cs="Times New Roman"/>
          <w:u w:val="single"/>
        </w:rPr>
      </w:pPr>
    </w:p>
    <w:p w:rsidR="006B0A05" w:rsidRDefault="006B0A05" w:rsidP="00885D51">
      <w:pPr>
        <w:spacing w:line="360" w:lineRule="auto"/>
        <w:rPr>
          <w:rFonts w:ascii="Times New Roman" w:hAnsi="Times New Roman" w:cs="Times New Roman"/>
          <w:u w:val="single"/>
        </w:rPr>
      </w:pPr>
    </w:p>
    <w:p w:rsidR="006B0A05" w:rsidRDefault="006B0A05" w:rsidP="00885D51">
      <w:pPr>
        <w:spacing w:line="360" w:lineRule="auto"/>
        <w:rPr>
          <w:rFonts w:ascii="Times New Roman" w:hAnsi="Times New Roman" w:cs="Times New Roman"/>
          <w:u w:val="single"/>
        </w:rPr>
      </w:pPr>
    </w:p>
    <w:p w:rsidR="006B0A05" w:rsidRDefault="006B0A05" w:rsidP="00885D51">
      <w:pPr>
        <w:spacing w:line="360" w:lineRule="auto"/>
        <w:rPr>
          <w:rFonts w:ascii="Times New Roman" w:hAnsi="Times New Roman" w:cs="Times New Roman"/>
          <w:u w:val="single"/>
        </w:rPr>
      </w:pPr>
    </w:p>
    <w:p w:rsidR="00853DFE" w:rsidRPr="00885D51" w:rsidRDefault="00853DFE" w:rsidP="00885D51">
      <w:pPr>
        <w:spacing w:before="240" w:line="360" w:lineRule="auto"/>
        <w:rPr>
          <w:rFonts w:ascii="Times New Roman" w:hAnsi="Times New Roman" w:cs="Times New Roman"/>
          <w:color w:val="000000"/>
          <w:u w:val="single"/>
        </w:rPr>
      </w:pPr>
    </w:p>
    <w:p w:rsidR="000F56A6" w:rsidRPr="000F56A6" w:rsidRDefault="000F56A6" w:rsidP="00885D51">
      <w:pPr>
        <w:spacing w:before="240" w:line="360" w:lineRule="auto"/>
        <w:rPr>
          <w:rFonts w:ascii="Times New Roman" w:hAnsi="Times New Roman" w:cs="Times New Roman"/>
        </w:rPr>
      </w:pPr>
      <w:r w:rsidRPr="000F56A6">
        <w:rPr>
          <w:rFonts w:ascii="Times New Roman" w:hAnsi="Times New Roman" w:cs="Times New Roman"/>
          <w:b/>
        </w:rPr>
        <w:t>Task 2:</w:t>
      </w:r>
      <w:r w:rsidRPr="000F56A6">
        <w:rPr>
          <w:rFonts w:ascii="Times New Roman" w:hAnsi="Times New Roman" w:cs="Times New Roman"/>
        </w:rPr>
        <w:t xml:space="preserve"> Read a story to a group of children during your PTE and undertake one activity using the resource you have prepared. You will need to film this activity for you to analyse and submit it as part of the assignment. (up to 8 minutes) </w:t>
      </w:r>
    </w:p>
    <w:p w:rsidR="006B0A05" w:rsidRPr="006B0A05" w:rsidRDefault="006B0A05" w:rsidP="00885D51">
      <w:pPr>
        <w:spacing w:before="240" w:line="360" w:lineRule="auto"/>
        <w:rPr>
          <w:rFonts w:ascii="Times New Roman" w:hAnsi="Times New Roman" w:cs="Times New Roman"/>
          <w:b/>
          <w:color w:val="000000"/>
          <w:u w:val="single"/>
        </w:rPr>
      </w:pPr>
      <w:hyperlink r:id="rId8" w:tgtFrame="_blank" w:history="1">
        <w:r>
          <w:rPr>
            <w:rStyle w:val="Hyperlink"/>
            <w:rFonts w:ascii="Arial" w:hAnsi="Arial" w:cs="Arial"/>
            <w:color w:val="1155CC"/>
            <w:shd w:val="clear" w:color="auto" w:fill="FFFFFF"/>
          </w:rPr>
          <w:t>https://youtu.be/cdf739YbSJQ</w:t>
        </w:r>
      </w:hyperlink>
    </w:p>
    <w:p w:rsidR="00853DFE" w:rsidRPr="00885D51" w:rsidRDefault="00853DFE" w:rsidP="00885D51">
      <w:pPr>
        <w:spacing w:before="240" w:line="360" w:lineRule="auto"/>
        <w:rPr>
          <w:rFonts w:ascii="Times New Roman" w:hAnsi="Times New Roman" w:cs="Times New Roman"/>
          <w:color w:val="000000"/>
          <w:u w:val="single"/>
        </w:rPr>
      </w:pPr>
    </w:p>
    <w:p w:rsidR="00853DFE" w:rsidRPr="00885D51" w:rsidRDefault="00853DFE" w:rsidP="00885D51">
      <w:pPr>
        <w:spacing w:before="240" w:line="360" w:lineRule="auto"/>
        <w:rPr>
          <w:rFonts w:ascii="Times New Roman" w:hAnsi="Times New Roman" w:cs="Times New Roman"/>
          <w:color w:val="000000"/>
          <w:u w:val="single"/>
        </w:rPr>
      </w:pPr>
    </w:p>
    <w:p w:rsidR="00853DFE" w:rsidRPr="00885D51" w:rsidRDefault="00853DFE" w:rsidP="00885D51">
      <w:pPr>
        <w:spacing w:before="240" w:line="360" w:lineRule="auto"/>
        <w:rPr>
          <w:rFonts w:ascii="Times New Roman" w:hAnsi="Times New Roman" w:cs="Times New Roman"/>
          <w:color w:val="000000"/>
          <w:u w:val="single"/>
        </w:rPr>
      </w:pPr>
    </w:p>
    <w:p w:rsidR="00853DFE" w:rsidRPr="00885D51" w:rsidRDefault="00853DFE" w:rsidP="00885D51">
      <w:pPr>
        <w:spacing w:before="240" w:line="360" w:lineRule="auto"/>
        <w:rPr>
          <w:rFonts w:ascii="Times New Roman" w:hAnsi="Times New Roman" w:cs="Times New Roman"/>
          <w:color w:val="000000"/>
          <w:u w:val="single"/>
        </w:rPr>
      </w:pPr>
    </w:p>
    <w:p w:rsidR="00885D51" w:rsidRPr="000F56A6" w:rsidRDefault="000F56A6" w:rsidP="00885D51">
      <w:pPr>
        <w:spacing w:before="240" w:line="360" w:lineRule="auto"/>
        <w:rPr>
          <w:rFonts w:ascii="Times New Roman" w:hAnsi="Times New Roman" w:cs="Times New Roman"/>
          <w:color w:val="000000"/>
          <w:u w:val="single"/>
        </w:rPr>
      </w:pPr>
      <w:r w:rsidRPr="000F56A6">
        <w:rPr>
          <w:rFonts w:ascii="Times New Roman" w:hAnsi="Times New Roman" w:cs="Times New Roman"/>
          <w:b/>
        </w:rPr>
        <w:t>Task 3:</w:t>
      </w:r>
      <w:r w:rsidRPr="000F56A6">
        <w:rPr>
          <w:rFonts w:ascii="Times New Roman" w:hAnsi="Times New Roman" w:cs="Times New Roman"/>
        </w:rPr>
        <w:t xml:space="preserve"> A written reflection of task 2 (up to 1500 words)</w:t>
      </w:r>
      <w:bookmarkStart w:id="0" w:name="_GoBack"/>
      <w:bookmarkEnd w:id="0"/>
    </w:p>
    <w:p w:rsidR="00DF085C" w:rsidRPr="00885D51" w:rsidRDefault="006F0F69" w:rsidP="00885D51">
      <w:pPr>
        <w:spacing w:before="240" w:line="360" w:lineRule="auto"/>
        <w:ind w:firstLine="720"/>
        <w:rPr>
          <w:rFonts w:ascii="Times New Roman" w:hAnsi="Times New Roman" w:cs="Times New Roman"/>
          <w:color w:val="000000"/>
        </w:rPr>
      </w:pPr>
      <w:r w:rsidRPr="00885D51">
        <w:rPr>
          <w:rFonts w:ascii="Times New Roman" w:hAnsi="Times New Roman" w:cs="Times New Roman"/>
          <w:color w:val="000000"/>
        </w:rPr>
        <w:t>I planned to keep the focus on the repetition of words from the book</w:t>
      </w:r>
      <w:r w:rsidR="007F4ADB" w:rsidRPr="00885D51">
        <w:rPr>
          <w:rFonts w:ascii="Times New Roman" w:hAnsi="Times New Roman" w:cs="Times New Roman"/>
          <w:color w:val="000000"/>
        </w:rPr>
        <w:t>,</w:t>
      </w:r>
      <w:r w:rsidRPr="00885D51">
        <w:rPr>
          <w:rFonts w:ascii="Times New Roman" w:hAnsi="Times New Roman" w:cs="Times New Roman"/>
          <w:color w:val="000000"/>
        </w:rPr>
        <w:t xml:space="preserve"> using actions to deliver a more kinaesthetic lesson</w:t>
      </w:r>
      <w:r w:rsidR="007F4ADB" w:rsidRPr="00885D51">
        <w:rPr>
          <w:rFonts w:ascii="Times New Roman" w:hAnsi="Times New Roman" w:cs="Times New Roman"/>
          <w:color w:val="000000"/>
        </w:rPr>
        <w:t>; this is supported by</w:t>
      </w:r>
      <w:r w:rsidR="009012E9" w:rsidRPr="00885D51">
        <w:rPr>
          <w:rFonts w:ascii="Times New Roman" w:hAnsi="Times New Roman" w:cs="Times New Roman"/>
          <w:color w:val="000000"/>
        </w:rPr>
        <w:t xml:space="preserve"> Lynch </w:t>
      </w:r>
      <w:r w:rsidR="007F4ADB" w:rsidRPr="00885D51">
        <w:rPr>
          <w:rFonts w:ascii="Times New Roman" w:hAnsi="Times New Roman" w:cs="Times New Roman"/>
          <w:color w:val="000000"/>
        </w:rPr>
        <w:t xml:space="preserve">(2013) </w:t>
      </w:r>
      <w:r w:rsidR="009012E9" w:rsidRPr="00885D51">
        <w:rPr>
          <w:rFonts w:ascii="Times New Roman" w:hAnsi="Times New Roman" w:cs="Times New Roman"/>
          <w:color w:val="000000"/>
        </w:rPr>
        <w:t>and DERA</w:t>
      </w:r>
      <w:r w:rsidRPr="00885D51">
        <w:rPr>
          <w:rFonts w:ascii="Times New Roman" w:hAnsi="Times New Roman" w:cs="Times New Roman"/>
          <w:color w:val="000000"/>
        </w:rPr>
        <w:t xml:space="preserve"> </w:t>
      </w:r>
      <w:r w:rsidR="007F4ADB" w:rsidRPr="00885D51">
        <w:rPr>
          <w:rFonts w:ascii="Times New Roman" w:hAnsi="Times New Roman" w:cs="Times New Roman"/>
          <w:color w:val="000000"/>
        </w:rPr>
        <w:t xml:space="preserve">(2002) who suggest this </w:t>
      </w:r>
      <w:r w:rsidRPr="00885D51">
        <w:rPr>
          <w:rFonts w:ascii="Times New Roman" w:hAnsi="Times New Roman" w:cs="Times New Roman"/>
          <w:color w:val="000000"/>
        </w:rPr>
        <w:t>help</w:t>
      </w:r>
      <w:r w:rsidR="007F4ADB" w:rsidRPr="00885D51">
        <w:rPr>
          <w:rFonts w:ascii="Times New Roman" w:hAnsi="Times New Roman" w:cs="Times New Roman"/>
          <w:color w:val="000000"/>
        </w:rPr>
        <w:t>s</w:t>
      </w:r>
      <w:r w:rsidRPr="00885D51">
        <w:rPr>
          <w:rFonts w:ascii="Times New Roman" w:hAnsi="Times New Roman" w:cs="Times New Roman"/>
          <w:color w:val="000000"/>
        </w:rPr>
        <w:t xml:space="preserve"> to support</w:t>
      </w:r>
      <w:r w:rsidR="007F4ADB" w:rsidRPr="00885D51">
        <w:rPr>
          <w:rFonts w:ascii="Times New Roman" w:hAnsi="Times New Roman" w:cs="Times New Roman"/>
          <w:color w:val="000000"/>
        </w:rPr>
        <w:t xml:space="preserve"> EAL</w:t>
      </w:r>
      <w:r w:rsidRPr="00885D51">
        <w:rPr>
          <w:rFonts w:ascii="Times New Roman" w:hAnsi="Times New Roman" w:cs="Times New Roman"/>
          <w:color w:val="000000"/>
        </w:rPr>
        <w:t xml:space="preserve"> pupils</w:t>
      </w:r>
      <w:r w:rsidR="007F4ADB" w:rsidRPr="00885D51">
        <w:rPr>
          <w:rFonts w:ascii="Times New Roman" w:hAnsi="Times New Roman" w:cs="Times New Roman"/>
          <w:color w:val="000000"/>
        </w:rPr>
        <w:t xml:space="preserve"> and those</w:t>
      </w:r>
      <w:r w:rsidRPr="00885D51">
        <w:rPr>
          <w:rFonts w:ascii="Times New Roman" w:hAnsi="Times New Roman" w:cs="Times New Roman"/>
          <w:color w:val="000000"/>
        </w:rPr>
        <w:t xml:space="preserve"> with </w:t>
      </w:r>
      <w:r w:rsidR="007F4ADB" w:rsidRPr="00885D51">
        <w:rPr>
          <w:rFonts w:ascii="Times New Roman" w:hAnsi="Times New Roman" w:cs="Times New Roman"/>
          <w:color w:val="000000"/>
        </w:rPr>
        <w:t xml:space="preserve">a </w:t>
      </w:r>
      <w:r w:rsidRPr="00885D51">
        <w:rPr>
          <w:rFonts w:ascii="Times New Roman" w:hAnsi="Times New Roman" w:cs="Times New Roman"/>
          <w:color w:val="000000"/>
        </w:rPr>
        <w:t>lowe</w:t>
      </w:r>
      <w:r w:rsidR="007F4ADB" w:rsidRPr="00885D51">
        <w:rPr>
          <w:rFonts w:ascii="Times New Roman" w:hAnsi="Times New Roman" w:cs="Times New Roman"/>
          <w:color w:val="000000"/>
        </w:rPr>
        <w:t>r ability</w:t>
      </w:r>
      <w:r w:rsidR="00FA49E9" w:rsidRPr="00885D51">
        <w:rPr>
          <w:rFonts w:ascii="Times New Roman" w:hAnsi="Times New Roman" w:cs="Times New Roman"/>
          <w:color w:val="000000"/>
        </w:rPr>
        <w:t xml:space="preserve">. </w:t>
      </w:r>
      <w:r w:rsidR="00885D51" w:rsidRPr="00885D51">
        <w:rPr>
          <w:rFonts w:ascii="Times New Roman" w:hAnsi="Times New Roman" w:cs="Times New Roman"/>
          <w:color w:val="000000"/>
        </w:rPr>
        <w:t xml:space="preserve">Further supported by the theory of a total physical response where children decode actions to formulate language (Asher, 2012). </w:t>
      </w:r>
      <w:r w:rsidR="00FA49E9" w:rsidRPr="00885D51">
        <w:rPr>
          <w:rFonts w:ascii="Times New Roman" w:hAnsi="Times New Roman" w:cs="Times New Roman"/>
          <w:color w:val="000000"/>
        </w:rPr>
        <w:t>The activity was a way to repeat the colours in Welsh and use AFL to assess pupils’ understanding of the language specific to this lesson.</w:t>
      </w:r>
      <w:r w:rsidR="00563113" w:rsidRPr="00885D51">
        <w:rPr>
          <w:rFonts w:ascii="Times New Roman" w:hAnsi="Times New Roman" w:cs="Times New Roman"/>
          <w:color w:val="000000"/>
        </w:rPr>
        <w:t xml:space="preserve"> </w:t>
      </w:r>
      <w:r w:rsidR="00563113" w:rsidRPr="00885D51">
        <w:rPr>
          <w:rFonts w:ascii="Times New Roman" w:hAnsi="Times New Roman" w:cs="Times New Roman"/>
          <w:lang w:val="en-US"/>
        </w:rPr>
        <w:t>(Jones, 2013) states that the child’s current skills in the target language should be checked and assessed to be used in gaining further understanding.</w:t>
      </w:r>
      <w:r w:rsidR="00684484" w:rsidRPr="00885D51">
        <w:rPr>
          <w:rFonts w:ascii="Times New Roman" w:hAnsi="Times New Roman" w:cs="Times New Roman"/>
          <w:lang w:val="en-US"/>
        </w:rPr>
        <w:t xml:space="preserve"> </w:t>
      </w:r>
      <w:r w:rsidR="00CF3A1F" w:rsidRPr="00885D51">
        <w:rPr>
          <w:rFonts w:ascii="Times New Roman" w:hAnsi="Times New Roman" w:cs="Times New Roman"/>
          <w:color w:val="000000"/>
        </w:rPr>
        <w:t>As noted by Chambers (199</w:t>
      </w:r>
      <w:r w:rsidR="00EF2DDA" w:rsidRPr="00885D51">
        <w:rPr>
          <w:rFonts w:ascii="Times New Roman" w:hAnsi="Times New Roman" w:cs="Times New Roman"/>
          <w:color w:val="000000"/>
        </w:rPr>
        <w:t>9) and Pollard &amp; Bourne (1997) i</w:t>
      </w:r>
      <w:r w:rsidR="00CF3A1F" w:rsidRPr="00885D51">
        <w:rPr>
          <w:rFonts w:ascii="Times New Roman" w:hAnsi="Times New Roman" w:cs="Times New Roman"/>
          <w:color w:val="000000"/>
        </w:rPr>
        <w:t>t is good practice for the teacher to encourage children to read for pleasure as well as for acquisition of information; if the purposes are explicit then the joy of reading, as well as the information</w:t>
      </w:r>
      <w:r w:rsidR="004A05AB" w:rsidRPr="00885D51">
        <w:rPr>
          <w:rFonts w:ascii="Times New Roman" w:hAnsi="Times New Roman" w:cs="Times New Roman"/>
          <w:color w:val="000000"/>
        </w:rPr>
        <w:t xml:space="preserve"> gained will be greatly enhanced.</w:t>
      </w:r>
      <w:r w:rsidR="00684484" w:rsidRPr="00885D51">
        <w:rPr>
          <w:rFonts w:ascii="Times New Roman" w:hAnsi="Times New Roman" w:cs="Times New Roman"/>
          <w:color w:val="000000"/>
        </w:rPr>
        <w:t xml:space="preserve"> I</w:t>
      </w:r>
      <w:r w:rsidR="007F4ADB" w:rsidRPr="00885D51">
        <w:rPr>
          <w:rFonts w:ascii="Times New Roman" w:hAnsi="Times New Roman" w:cs="Times New Roman"/>
          <w:lang w:val="en-US"/>
        </w:rPr>
        <w:t xml:space="preserve"> e</w:t>
      </w:r>
      <w:r w:rsidR="00D2079F" w:rsidRPr="00885D51">
        <w:rPr>
          <w:rFonts w:ascii="Times New Roman" w:hAnsi="Times New Roman" w:cs="Times New Roman"/>
          <w:lang w:val="en-US"/>
        </w:rPr>
        <w:t>nsured all children could see the board clearly to start as this can have a huge impact on attention and their ability to follow and understand the story.</w:t>
      </w:r>
      <w:r w:rsidR="00684484" w:rsidRPr="00885D51">
        <w:rPr>
          <w:rFonts w:ascii="Times New Roman" w:hAnsi="Times New Roman" w:cs="Times New Roman"/>
          <w:lang w:val="en-US"/>
        </w:rPr>
        <w:t xml:space="preserve"> </w:t>
      </w:r>
      <w:r w:rsidR="00D2079F" w:rsidRPr="00885D51">
        <w:rPr>
          <w:rFonts w:ascii="Times New Roman" w:hAnsi="Times New Roman" w:cs="Times New Roman"/>
          <w:lang w:val="en-US"/>
        </w:rPr>
        <w:t>Asking general questions about read</w:t>
      </w:r>
      <w:r w:rsidR="00EF2DDA" w:rsidRPr="00885D51">
        <w:rPr>
          <w:rFonts w:ascii="Times New Roman" w:hAnsi="Times New Roman" w:cs="Times New Roman"/>
          <w:lang w:val="en-US"/>
        </w:rPr>
        <w:t>ing</w:t>
      </w:r>
      <w:r w:rsidR="00D2079F" w:rsidRPr="00885D51">
        <w:rPr>
          <w:rFonts w:ascii="Times New Roman" w:hAnsi="Times New Roman" w:cs="Times New Roman"/>
          <w:lang w:val="en-US"/>
        </w:rPr>
        <w:t xml:space="preserve"> a story and what we can use</w:t>
      </w:r>
      <w:r w:rsidR="00563113" w:rsidRPr="00885D51">
        <w:rPr>
          <w:rFonts w:ascii="Times New Roman" w:hAnsi="Times New Roman" w:cs="Times New Roman"/>
          <w:lang w:val="en-US"/>
        </w:rPr>
        <w:t xml:space="preserve"> in the book</w:t>
      </w:r>
      <w:r w:rsidR="00D2079F" w:rsidRPr="00885D51">
        <w:rPr>
          <w:rFonts w:ascii="Times New Roman" w:hAnsi="Times New Roman" w:cs="Times New Roman"/>
          <w:lang w:val="en-US"/>
        </w:rPr>
        <w:t xml:space="preserve"> to help us</w:t>
      </w:r>
      <w:r w:rsidR="00563113" w:rsidRPr="00885D51">
        <w:rPr>
          <w:rFonts w:ascii="Times New Roman" w:hAnsi="Times New Roman" w:cs="Times New Roman"/>
          <w:lang w:val="en-US"/>
        </w:rPr>
        <w:t xml:space="preserve"> make sense of </w:t>
      </w:r>
      <w:r w:rsidR="00D2079F" w:rsidRPr="00885D51">
        <w:rPr>
          <w:rFonts w:ascii="Times New Roman" w:hAnsi="Times New Roman" w:cs="Times New Roman"/>
          <w:lang w:val="en-US"/>
        </w:rPr>
        <w:t>what is happening</w:t>
      </w:r>
      <w:r w:rsidR="00563113" w:rsidRPr="00885D51">
        <w:rPr>
          <w:rFonts w:ascii="Times New Roman" w:hAnsi="Times New Roman" w:cs="Times New Roman"/>
          <w:lang w:val="en-US"/>
        </w:rPr>
        <w:t xml:space="preserve"> in the story. </w:t>
      </w:r>
      <w:r w:rsidR="00333232" w:rsidRPr="00885D51">
        <w:rPr>
          <w:rFonts w:ascii="Times New Roman" w:hAnsi="Times New Roman" w:cs="Times New Roman"/>
          <w:lang w:val="en-US"/>
        </w:rPr>
        <w:t xml:space="preserve">As </w:t>
      </w:r>
      <w:r w:rsidR="00EF2DDA" w:rsidRPr="00885D51">
        <w:rPr>
          <w:rFonts w:ascii="Times New Roman" w:hAnsi="Times New Roman" w:cs="Times New Roman"/>
          <w:lang w:val="en-US"/>
        </w:rPr>
        <w:t>Jones</w:t>
      </w:r>
      <w:r w:rsidR="00333232" w:rsidRPr="00885D51">
        <w:rPr>
          <w:rFonts w:ascii="Times New Roman" w:hAnsi="Times New Roman" w:cs="Times New Roman"/>
          <w:lang w:val="en-US"/>
        </w:rPr>
        <w:t xml:space="preserve"> (</w:t>
      </w:r>
      <w:r w:rsidR="00EF2DDA" w:rsidRPr="00885D51">
        <w:rPr>
          <w:rFonts w:ascii="Times New Roman" w:hAnsi="Times New Roman" w:cs="Times New Roman"/>
          <w:lang w:val="en-US"/>
        </w:rPr>
        <w:t xml:space="preserve">2013) states, it’s important to use visual aids when teaching language, </w:t>
      </w:r>
      <w:r w:rsidR="00333232" w:rsidRPr="00885D51">
        <w:rPr>
          <w:rFonts w:ascii="Times New Roman" w:hAnsi="Times New Roman" w:cs="Times New Roman"/>
          <w:lang w:val="en-US"/>
        </w:rPr>
        <w:t>having considered this</w:t>
      </w:r>
      <w:r w:rsidR="00EF2DDA" w:rsidRPr="00885D51">
        <w:rPr>
          <w:rFonts w:ascii="Times New Roman" w:hAnsi="Times New Roman" w:cs="Times New Roman"/>
          <w:lang w:val="en-US"/>
        </w:rPr>
        <w:t xml:space="preserve"> </w:t>
      </w:r>
      <w:r w:rsidR="00D2079F" w:rsidRPr="00885D51">
        <w:rPr>
          <w:rFonts w:ascii="Times New Roman" w:hAnsi="Times New Roman" w:cs="Times New Roman"/>
          <w:lang w:val="en-US"/>
        </w:rPr>
        <w:t>I prompted the children to use the pictures to help them understand what the story was about. I probed them for more information to activate their prior knowledge.</w:t>
      </w:r>
      <w:r w:rsidR="00EF2DDA" w:rsidRPr="00885D51">
        <w:rPr>
          <w:rFonts w:ascii="Times New Roman" w:hAnsi="Times New Roman" w:cs="Times New Roman"/>
          <w:lang w:val="en-US"/>
        </w:rPr>
        <w:t xml:space="preserve"> Questioning was used throughout the story to check for understanding as well as cementing the understanding for the children. </w:t>
      </w:r>
      <w:r w:rsidR="00EF2DDA" w:rsidRPr="00885D51">
        <w:rPr>
          <w:rFonts w:ascii="Times New Roman" w:hAnsi="Times New Roman" w:cs="Times New Roman"/>
        </w:rPr>
        <w:t>I encouraged learners to communicate their</w:t>
      </w:r>
      <w:r w:rsidR="00EF2DDA" w:rsidRPr="00885D51">
        <w:rPr>
          <w:rFonts w:ascii="Times New Roman" w:hAnsi="Times New Roman" w:cs="Times New Roman"/>
          <w:lang w:val="en-US"/>
        </w:rPr>
        <w:t xml:space="preserve"> ideas about the story and what Lliw might be doing and saying. Getting the children to think about how Lliw the lion is feeling can help the pupils’ connect to the characters in the story, helping to build empathy</w:t>
      </w:r>
      <w:r w:rsidR="00D007E3" w:rsidRPr="00885D51">
        <w:rPr>
          <w:rFonts w:ascii="Times New Roman" w:hAnsi="Times New Roman" w:cs="Times New Roman"/>
          <w:lang w:val="en-US"/>
        </w:rPr>
        <w:t xml:space="preserve">, a key component in developing the “healthy, confident individuals” </w:t>
      </w:r>
      <w:r w:rsidR="00D762C3" w:rsidRPr="00885D51">
        <w:rPr>
          <w:rFonts w:ascii="Times New Roman" w:hAnsi="Times New Roman" w:cs="Times New Roman"/>
          <w:lang w:val="en-US"/>
        </w:rPr>
        <w:t>Successful Futures</w:t>
      </w:r>
      <w:r w:rsidR="00D007E3" w:rsidRPr="00885D51">
        <w:rPr>
          <w:rFonts w:ascii="Times New Roman" w:hAnsi="Times New Roman" w:cs="Times New Roman"/>
          <w:lang w:val="en-US"/>
        </w:rPr>
        <w:t xml:space="preserve"> is lookin</w:t>
      </w:r>
      <w:r w:rsidR="00D762C3" w:rsidRPr="00885D51">
        <w:rPr>
          <w:rFonts w:ascii="Times New Roman" w:hAnsi="Times New Roman" w:cs="Times New Roman"/>
          <w:lang w:val="en-US"/>
        </w:rPr>
        <w:t xml:space="preserve">g for (Donaldson, </w:t>
      </w:r>
      <w:r w:rsidR="00D007E3" w:rsidRPr="00885D51">
        <w:rPr>
          <w:rFonts w:ascii="Times New Roman" w:hAnsi="Times New Roman" w:cs="Times New Roman"/>
          <w:lang w:val="en-US"/>
        </w:rPr>
        <w:t>2015</w:t>
      </w:r>
      <w:r w:rsidR="00D762C3" w:rsidRPr="00885D51">
        <w:rPr>
          <w:rFonts w:ascii="Times New Roman" w:hAnsi="Times New Roman" w:cs="Times New Roman"/>
          <w:lang w:val="en-US"/>
        </w:rPr>
        <w:t>, p. 31</w:t>
      </w:r>
      <w:r w:rsidR="00D007E3" w:rsidRPr="00885D51">
        <w:rPr>
          <w:rFonts w:ascii="Times New Roman" w:hAnsi="Times New Roman" w:cs="Times New Roman"/>
          <w:lang w:val="en-US"/>
        </w:rPr>
        <w:t>)</w:t>
      </w:r>
      <w:r w:rsidR="00EF2DDA" w:rsidRPr="00885D51">
        <w:rPr>
          <w:rFonts w:ascii="Times New Roman" w:hAnsi="Times New Roman" w:cs="Times New Roman"/>
          <w:lang w:val="en-US"/>
        </w:rPr>
        <w:t xml:space="preserve">. These questions also opened up further discussion around the topic, making the lesson very individualized as </w:t>
      </w:r>
      <w:r w:rsidR="00DF085C" w:rsidRPr="00885D51">
        <w:rPr>
          <w:rFonts w:ascii="Times New Roman" w:hAnsi="Times New Roman" w:cs="Times New Roman"/>
          <w:lang w:val="en-US"/>
        </w:rPr>
        <w:t>pupils</w:t>
      </w:r>
      <w:r w:rsidR="00EF2DDA" w:rsidRPr="00885D51">
        <w:rPr>
          <w:rFonts w:ascii="Times New Roman" w:hAnsi="Times New Roman" w:cs="Times New Roman"/>
          <w:lang w:val="en-US"/>
        </w:rPr>
        <w:t xml:space="preserve"> gain ownership by giving their own interpretation of what is happening</w:t>
      </w:r>
      <w:r w:rsidR="00DF085C" w:rsidRPr="00885D51">
        <w:rPr>
          <w:rFonts w:ascii="Times New Roman" w:hAnsi="Times New Roman" w:cs="Times New Roman"/>
          <w:lang w:val="en-US"/>
        </w:rPr>
        <w:t>, a key skill in developing children’s imagination and creativity and an experience looked to be developed through the foundation phase framework</w:t>
      </w:r>
      <w:r w:rsidR="00D762C3" w:rsidRPr="00885D51">
        <w:rPr>
          <w:rFonts w:ascii="Times New Roman" w:hAnsi="Times New Roman" w:cs="Times New Roman"/>
          <w:lang w:val="en-US"/>
        </w:rPr>
        <w:t xml:space="preserve"> (Welsh Gov, 2015)</w:t>
      </w:r>
      <w:r w:rsidR="00DF085C" w:rsidRPr="00885D51">
        <w:rPr>
          <w:rFonts w:ascii="Times New Roman" w:hAnsi="Times New Roman" w:cs="Times New Roman"/>
          <w:lang w:val="en-US"/>
        </w:rPr>
        <w:t>.</w:t>
      </w:r>
      <w:r w:rsidR="00684484" w:rsidRPr="00885D51">
        <w:rPr>
          <w:rFonts w:ascii="Times New Roman" w:hAnsi="Times New Roman" w:cs="Times New Roman"/>
          <w:lang w:val="en-US"/>
        </w:rPr>
        <w:t xml:space="preserve"> </w:t>
      </w:r>
      <w:r w:rsidR="00D2079F" w:rsidRPr="00885D51">
        <w:rPr>
          <w:rFonts w:ascii="Times New Roman" w:hAnsi="Times New Roman" w:cs="Times New Roman"/>
          <w:lang w:val="en-US"/>
        </w:rPr>
        <w:t>I used gestures to help the class understand what some of the words meant, words such as ‘</w:t>
      </w:r>
      <w:r w:rsidR="00D2079F" w:rsidRPr="00885D51">
        <w:rPr>
          <w:rFonts w:ascii="Times New Roman" w:hAnsi="Times New Roman" w:cs="Times New Roman"/>
          <w:i/>
          <w:lang w:val="en-US"/>
        </w:rPr>
        <w:t>ty’</w:t>
      </w:r>
      <w:r w:rsidR="00D2079F" w:rsidRPr="00885D51">
        <w:rPr>
          <w:rFonts w:ascii="Times New Roman" w:hAnsi="Times New Roman" w:cs="Times New Roman"/>
          <w:lang w:val="en-US"/>
        </w:rPr>
        <w:t xml:space="preserve"> and ‘</w:t>
      </w:r>
      <w:r w:rsidR="00D2079F" w:rsidRPr="00885D51">
        <w:rPr>
          <w:rFonts w:ascii="Times New Roman" w:hAnsi="Times New Roman" w:cs="Times New Roman"/>
          <w:i/>
          <w:lang w:val="en-US"/>
        </w:rPr>
        <w:t>hoffi’r’</w:t>
      </w:r>
      <w:r w:rsidR="00D2079F" w:rsidRPr="00885D51">
        <w:rPr>
          <w:rFonts w:ascii="Times New Roman" w:hAnsi="Times New Roman" w:cs="Times New Roman"/>
          <w:lang w:val="en-US"/>
        </w:rPr>
        <w:t xml:space="preserve"> where they needed a little reminding of the meaning.</w:t>
      </w:r>
      <w:r w:rsidR="006335F4" w:rsidRPr="00885D51">
        <w:rPr>
          <w:rFonts w:ascii="Times New Roman" w:hAnsi="Times New Roman" w:cs="Times New Roman"/>
          <w:lang w:val="en-US"/>
        </w:rPr>
        <w:t xml:space="preserve"> </w:t>
      </w:r>
      <w:r w:rsidR="006335F4" w:rsidRPr="00885D51">
        <w:rPr>
          <w:rFonts w:ascii="Times New Roman" w:hAnsi="Times New Roman" w:cs="Times New Roman"/>
          <w:color w:val="000000"/>
        </w:rPr>
        <w:t>I get them to activate their prior knowledge by asking what ‘ty’ means in English, using gestures t</w:t>
      </w:r>
      <w:r w:rsidR="00DF085C" w:rsidRPr="00885D51">
        <w:rPr>
          <w:rFonts w:ascii="Times New Roman" w:hAnsi="Times New Roman" w:cs="Times New Roman"/>
          <w:color w:val="000000"/>
        </w:rPr>
        <w:t>o make the words more relatable:</w:t>
      </w:r>
    </w:p>
    <w:p w:rsidR="000F56A6" w:rsidRDefault="009C3C08" w:rsidP="000F56A6">
      <w:pPr>
        <w:spacing w:line="360" w:lineRule="auto"/>
        <w:ind w:left="720"/>
        <w:rPr>
          <w:rFonts w:ascii="Times New Roman" w:hAnsi="Times New Roman" w:cs="Times New Roman"/>
          <w:color w:val="000000"/>
        </w:rPr>
      </w:pPr>
      <w:r w:rsidRPr="00885D51">
        <w:rPr>
          <w:rFonts w:ascii="Times New Roman" w:hAnsi="Times New Roman" w:cs="Times New Roman"/>
          <w:color w:val="000000"/>
        </w:rPr>
        <w:t>G</w:t>
      </w:r>
      <w:r w:rsidR="006335F4" w:rsidRPr="00885D51">
        <w:rPr>
          <w:rFonts w:ascii="Times New Roman" w:hAnsi="Times New Roman" w:cs="Times New Roman"/>
        </w:rPr>
        <w:t>esture is an explicit, visual memory hook. It acts as a trigger for recording and recalling information. If you get children moving and excited their wo</w:t>
      </w:r>
      <w:r w:rsidR="003F7C69">
        <w:rPr>
          <w:rFonts w:ascii="Times New Roman" w:hAnsi="Times New Roman" w:cs="Times New Roman"/>
        </w:rPr>
        <w:t>rking memory will be stimulated</w:t>
      </w:r>
      <w:r w:rsidR="006335F4" w:rsidRPr="00885D51">
        <w:rPr>
          <w:rFonts w:ascii="Times New Roman" w:hAnsi="Times New Roman" w:cs="Times New Roman"/>
        </w:rPr>
        <w:t xml:space="preserve"> (Lynch,</w:t>
      </w:r>
      <w:r w:rsidR="004A553C">
        <w:rPr>
          <w:rFonts w:ascii="Times New Roman" w:hAnsi="Times New Roman" w:cs="Times New Roman"/>
        </w:rPr>
        <w:t xml:space="preserve"> </w:t>
      </w:r>
      <w:r w:rsidR="006335F4" w:rsidRPr="00885D51">
        <w:rPr>
          <w:rFonts w:ascii="Times New Roman" w:hAnsi="Times New Roman" w:cs="Times New Roman"/>
        </w:rPr>
        <w:t>2013</w:t>
      </w:r>
      <w:r w:rsidR="004A553C">
        <w:rPr>
          <w:rFonts w:ascii="Times New Roman" w:hAnsi="Times New Roman" w:cs="Times New Roman"/>
        </w:rPr>
        <w:t>, p. 9</w:t>
      </w:r>
      <w:r w:rsidR="006335F4" w:rsidRPr="00885D51">
        <w:rPr>
          <w:rFonts w:ascii="Times New Roman" w:hAnsi="Times New Roman" w:cs="Times New Roman"/>
        </w:rPr>
        <w:t>)</w:t>
      </w:r>
      <w:r w:rsidR="006335F4" w:rsidRPr="00885D51">
        <w:rPr>
          <w:rFonts w:ascii="Times New Roman" w:hAnsi="Times New Roman" w:cs="Times New Roman"/>
          <w:color w:val="000000"/>
        </w:rPr>
        <w:t>.</w:t>
      </w:r>
    </w:p>
    <w:p w:rsidR="000F56A6" w:rsidRPr="000F56A6" w:rsidRDefault="000F56A6" w:rsidP="000F56A6">
      <w:pPr>
        <w:spacing w:line="360" w:lineRule="auto"/>
        <w:ind w:left="720"/>
        <w:rPr>
          <w:rFonts w:ascii="Times New Roman" w:hAnsi="Times New Roman" w:cs="Times New Roman"/>
          <w:color w:val="000000"/>
        </w:rPr>
      </w:pPr>
    </w:p>
    <w:p w:rsidR="006B0A05" w:rsidRDefault="00D2079F" w:rsidP="000F56A6">
      <w:pPr>
        <w:spacing w:line="360" w:lineRule="auto"/>
        <w:ind w:firstLine="720"/>
        <w:rPr>
          <w:rFonts w:ascii="Times New Roman" w:hAnsi="Times New Roman" w:cs="Times New Roman"/>
          <w:lang w:val="en-US"/>
        </w:rPr>
      </w:pPr>
      <w:r w:rsidRPr="00885D51">
        <w:rPr>
          <w:rFonts w:ascii="Times New Roman" w:hAnsi="Times New Roman" w:cs="Times New Roman"/>
          <w:lang w:val="en-US"/>
        </w:rPr>
        <w:t>Incidental Welsh was used throughout, statements such as ‘</w:t>
      </w:r>
      <w:r w:rsidRPr="009D681B">
        <w:rPr>
          <w:rFonts w:ascii="Times New Roman" w:hAnsi="Times New Roman" w:cs="Times New Roman"/>
          <w:i/>
          <w:lang w:val="en-US"/>
        </w:rPr>
        <w:t>dim siarad’</w:t>
      </w:r>
      <w:r w:rsidRPr="00885D51">
        <w:rPr>
          <w:rFonts w:ascii="Times New Roman" w:hAnsi="Times New Roman" w:cs="Times New Roman"/>
          <w:lang w:val="en-US"/>
        </w:rPr>
        <w:t xml:space="preserve"> help to surround the children in a Welsh language environment (</w:t>
      </w:r>
      <w:r w:rsidR="00D762C3" w:rsidRPr="00885D51">
        <w:rPr>
          <w:rFonts w:ascii="Times New Roman" w:hAnsi="Times New Roman" w:cs="Times New Roman"/>
          <w:lang w:val="en-US"/>
        </w:rPr>
        <w:t>Welsh Gov, 2017</w:t>
      </w:r>
      <w:r w:rsidRPr="00885D51">
        <w:rPr>
          <w:rFonts w:ascii="Times New Roman" w:hAnsi="Times New Roman" w:cs="Times New Roman"/>
          <w:lang w:val="en-US"/>
        </w:rPr>
        <w:t>).</w:t>
      </w:r>
      <w:r w:rsidR="00684484" w:rsidRPr="00885D51">
        <w:rPr>
          <w:rFonts w:ascii="Times New Roman" w:hAnsi="Times New Roman" w:cs="Times New Roman"/>
          <w:lang w:val="en-US"/>
        </w:rPr>
        <w:t xml:space="preserve"> </w:t>
      </w:r>
      <w:r w:rsidR="00333232" w:rsidRPr="00885D51">
        <w:rPr>
          <w:rFonts w:ascii="Times New Roman" w:hAnsi="Times New Roman" w:cs="Times New Roman"/>
          <w:lang w:val="en-US"/>
        </w:rPr>
        <w:t xml:space="preserve">Using </w:t>
      </w:r>
      <w:r w:rsidR="00D762C3" w:rsidRPr="00885D51">
        <w:rPr>
          <w:rFonts w:ascii="Times New Roman" w:hAnsi="Times New Roman" w:cs="Times New Roman"/>
          <w:lang w:val="en-US"/>
        </w:rPr>
        <w:t xml:space="preserve">the colours mentioned in the book </w:t>
      </w:r>
      <w:r w:rsidR="00333232" w:rsidRPr="00885D51">
        <w:rPr>
          <w:rFonts w:ascii="Times New Roman" w:hAnsi="Times New Roman" w:cs="Times New Roman"/>
          <w:lang w:val="en-US"/>
        </w:rPr>
        <w:t>we tried to spot these</w:t>
      </w:r>
      <w:r w:rsidR="00D762C3" w:rsidRPr="00885D51">
        <w:rPr>
          <w:rFonts w:ascii="Times New Roman" w:hAnsi="Times New Roman" w:cs="Times New Roman"/>
          <w:lang w:val="en-US"/>
        </w:rPr>
        <w:t xml:space="preserve"> around the classroom</w:t>
      </w:r>
      <w:r w:rsidRPr="00885D51">
        <w:rPr>
          <w:rFonts w:ascii="Times New Roman" w:hAnsi="Times New Roman" w:cs="Times New Roman"/>
          <w:lang w:val="en-US"/>
        </w:rPr>
        <w:t>, this furthered the pupils’ understanding of the topic and the names for the colours in Welsh</w:t>
      </w:r>
      <w:r w:rsidR="00D762C3" w:rsidRPr="00885D51">
        <w:rPr>
          <w:rFonts w:ascii="Times New Roman" w:hAnsi="Times New Roman" w:cs="Times New Roman"/>
          <w:lang w:val="en-US"/>
        </w:rPr>
        <w:t xml:space="preserve"> by stimulating them with a mix of resources (Estyn, 2013).</w:t>
      </w:r>
      <w:r w:rsidR="00684484" w:rsidRPr="00885D51">
        <w:rPr>
          <w:rFonts w:ascii="Times New Roman" w:hAnsi="Times New Roman" w:cs="Times New Roman"/>
          <w:lang w:val="en-US"/>
        </w:rPr>
        <w:t xml:space="preserve"> </w:t>
      </w:r>
      <w:r w:rsidRPr="00885D51">
        <w:rPr>
          <w:rFonts w:ascii="Times New Roman" w:hAnsi="Times New Roman" w:cs="Times New Roman"/>
          <w:lang w:val="en-US"/>
        </w:rPr>
        <w:t>I tried to be animated during the story to make the learning more enjoyable and fun. Getting the children to repeat the actions to join in</w:t>
      </w:r>
      <w:r w:rsidR="00F77E26" w:rsidRPr="00885D51">
        <w:rPr>
          <w:rFonts w:ascii="Times New Roman" w:hAnsi="Times New Roman" w:cs="Times New Roman"/>
          <w:lang w:val="en-US"/>
        </w:rPr>
        <w:t>. I feel it is really important when reading a story to be passionate about the role of storytelling</w:t>
      </w:r>
      <w:r w:rsidR="00DB011E" w:rsidRPr="00885D51">
        <w:rPr>
          <w:rFonts w:ascii="Times New Roman" w:hAnsi="Times New Roman" w:cs="Times New Roman"/>
          <w:lang w:val="en-US"/>
        </w:rPr>
        <w:t>;</w:t>
      </w:r>
      <w:r w:rsidR="00F77E26" w:rsidRPr="00885D51">
        <w:rPr>
          <w:rFonts w:ascii="Times New Roman" w:hAnsi="Times New Roman" w:cs="Times New Roman"/>
          <w:lang w:val="en-US"/>
        </w:rPr>
        <w:t xml:space="preserve"> this enthusia</w:t>
      </w:r>
      <w:r w:rsidR="00880C33" w:rsidRPr="00885D51">
        <w:rPr>
          <w:rFonts w:ascii="Times New Roman" w:hAnsi="Times New Roman" w:cs="Times New Roman"/>
          <w:lang w:val="en-US"/>
        </w:rPr>
        <w:t>sm rubs off on the children</w:t>
      </w:r>
      <w:r w:rsidR="00DB011E" w:rsidRPr="00885D51">
        <w:rPr>
          <w:rFonts w:ascii="Times New Roman" w:hAnsi="Times New Roman" w:cs="Times New Roman"/>
          <w:lang w:val="en-US"/>
        </w:rPr>
        <w:t>,</w:t>
      </w:r>
      <w:r w:rsidR="00880C33" w:rsidRPr="00885D51">
        <w:rPr>
          <w:rFonts w:ascii="Times New Roman" w:hAnsi="Times New Roman" w:cs="Times New Roman"/>
          <w:lang w:val="en-US"/>
        </w:rPr>
        <w:t xml:space="preserve"> this</w:t>
      </w:r>
      <w:r w:rsidR="00F77E26" w:rsidRPr="00885D51">
        <w:rPr>
          <w:rFonts w:ascii="Times New Roman" w:hAnsi="Times New Roman" w:cs="Times New Roman"/>
          <w:lang w:val="en-US"/>
        </w:rPr>
        <w:t xml:space="preserve"> is supported by (Grigg, 2015</w:t>
      </w:r>
      <w:r w:rsidR="00491981" w:rsidRPr="00885D51">
        <w:rPr>
          <w:rFonts w:ascii="Times New Roman" w:hAnsi="Times New Roman" w:cs="Times New Roman"/>
          <w:lang w:val="en-US"/>
        </w:rPr>
        <w:t>,</w:t>
      </w:r>
      <w:r w:rsidR="00DB011E" w:rsidRPr="00885D51">
        <w:rPr>
          <w:rFonts w:ascii="Times New Roman" w:hAnsi="Times New Roman" w:cs="Times New Roman"/>
          <w:lang w:val="en-US"/>
        </w:rPr>
        <w:t xml:space="preserve"> Pollard &amp;</w:t>
      </w:r>
      <w:r w:rsidR="00F77E26" w:rsidRPr="00885D51">
        <w:rPr>
          <w:rFonts w:ascii="Times New Roman" w:hAnsi="Times New Roman" w:cs="Times New Roman"/>
          <w:lang w:val="en-US"/>
        </w:rPr>
        <w:t xml:space="preserve"> Bourne, 1997</w:t>
      </w:r>
      <w:r w:rsidR="00491981" w:rsidRPr="00885D51">
        <w:rPr>
          <w:rFonts w:ascii="Times New Roman" w:hAnsi="Times New Roman" w:cs="Times New Roman"/>
          <w:lang w:val="en-US"/>
        </w:rPr>
        <w:t xml:space="preserve"> and</w:t>
      </w:r>
      <w:r w:rsidR="00DB011E" w:rsidRPr="00885D51">
        <w:rPr>
          <w:rFonts w:ascii="Times New Roman" w:hAnsi="Times New Roman" w:cs="Times New Roman"/>
          <w:lang w:val="en-US"/>
        </w:rPr>
        <w:t xml:space="preserve"> Corbett</w:t>
      </w:r>
      <w:r w:rsidR="00491981" w:rsidRPr="00885D51">
        <w:rPr>
          <w:rFonts w:ascii="Times New Roman" w:hAnsi="Times New Roman" w:cs="Times New Roman"/>
          <w:lang w:val="en-US"/>
        </w:rPr>
        <w:t xml:space="preserve"> &amp; Strong, 2017</w:t>
      </w:r>
      <w:r w:rsidR="00F77E26" w:rsidRPr="00885D51">
        <w:rPr>
          <w:rFonts w:ascii="Times New Roman" w:hAnsi="Times New Roman" w:cs="Times New Roman"/>
          <w:lang w:val="en-US"/>
        </w:rPr>
        <w:t>).</w:t>
      </w:r>
      <w:r w:rsidR="00684484" w:rsidRPr="00885D51">
        <w:rPr>
          <w:rFonts w:ascii="Times New Roman" w:hAnsi="Times New Roman" w:cs="Times New Roman"/>
          <w:lang w:val="en-US"/>
        </w:rPr>
        <w:t xml:space="preserve"> </w:t>
      </w:r>
    </w:p>
    <w:p w:rsidR="006B0A05" w:rsidRDefault="006B0A05" w:rsidP="00885D51">
      <w:pPr>
        <w:spacing w:line="360" w:lineRule="auto"/>
        <w:ind w:firstLine="720"/>
        <w:rPr>
          <w:rFonts w:ascii="Times New Roman" w:hAnsi="Times New Roman" w:cs="Times New Roman"/>
          <w:lang w:val="en-US"/>
        </w:rPr>
      </w:pPr>
    </w:p>
    <w:p w:rsidR="00853DFE" w:rsidRPr="00885D51" w:rsidRDefault="00D2079F" w:rsidP="006B0A05">
      <w:pPr>
        <w:spacing w:line="360" w:lineRule="auto"/>
        <w:ind w:firstLine="720"/>
        <w:rPr>
          <w:rFonts w:ascii="Times New Roman" w:hAnsi="Times New Roman" w:cs="Times New Roman"/>
          <w:b/>
          <w:u w:val="single"/>
          <w:lang w:val="en-US"/>
        </w:rPr>
      </w:pPr>
      <w:r w:rsidRPr="00885D51">
        <w:rPr>
          <w:rFonts w:ascii="Times New Roman" w:hAnsi="Times New Roman" w:cs="Times New Roman"/>
          <w:lang w:val="en-US"/>
        </w:rPr>
        <w:t>Positive reinforcement was used when one child gave a good answer</w:t>
      </w:r>
      <w:r w:rsidR="001104E3" w:rsidRPr="00885D51">
        <w:rPr>
          <w:rFonts w:ascii="Times New Roman" w:hAnsi="Times New Roman" w:cs="Times New Roman"/>
          <w:lang w:val="en-US"/>
        </w:rPr>
        <w:t>;</w:t>
      </w:r>
      <w:r w:rsidRPr="00885D51">
        <w:rPr>
          <w:rFonts w:ascii="Times New Roman" w:hAnsi="Times New Roman" w:cs="Times New Roman"/>
          <w:lang w:val="en-US"/>
        </w:rPr>
        <w:t xml:space="preserve"> I rewarded </w:t>
      </w:r>
      <w:r w:rsidR="001104E3" w:rsidRPr="00885D51">
        <w:rPr>
          <w:rFonts w:ascii="Times New Roman" w:hAnsi="Times New Roman" w:cs="Times New Roman"/>
          <w:lang w:val="en-US"/>
        </w:rPr>
        <w:t xml:space="preserve">this behavior </w:t>
      </w:r>
      <w:r w:rsidRPr="00885D51">
        <w:rPr>
          <w:rFonts w:ascii="Times New Roman" w:hAnsi="Times New Roman" w:cs="Times New Roman"/>
          <w:lang w:val="en-US"/>
        </w:rPr>
        <w:t xml:space="preserve">by allowing him to </w:t>
      </w:r>
      <w:r w:rsidR="001104E3" w:rsidRPr="00885D51">
        <w:rPr>
          <w:rFonts w:ascii="Times New Roman" w:hAnsi="Times New Roman" w:cs="Times New Roman"/>
          <w:lang w:val="en-US"/>
        </w:rPr>
        <w:t xml:space="preserve">move </w:t>
      </w:r>
      <w:r w:rsidRPr="00885D51">
        <w:rPr>
          <w:rFonts w:ascii="Times New Roman" w:hAnsi="Times New Roman" w:cs="Times New Roman"/>
          <w:lang w:val="en-US"/>
        </w:rPr>
        <w:t>his</w:t>
      </w:r>
      <w:r w:rsidR="001104E3" w:rsidRPr="00885D51">
        <w:rPr>
          <w:rFonts w:ascii="Times New Roman" w:hAnsi="Times New Roman" w:cs="Times New Roman"/>
          <w:lang w:val="en-US"/>
        </w:rPr>
        <w:t xml:space="preserve"> name</w:t>
      </w:r>
      <w:r w:rsidRPr="00885D51">
        <w:rPr>
          <w:rFonts w:ascii="Times New Roman" w:hAnsi="Times New Roman" w:cs="Times New Roman"/>
          <w:lang w:val="en-US"/>
        </w:rPr>
        <w:t xml:space="preserve"> up on the ‘learning ladder’</w:t>
      </w:r>
      <w:r w:rsidR="001104E3" w:rsidRPr="00885D51">
        <w:rPr>
          <w:rFonts w:ascii="Times New Roman" w:hAnsi="Times New Roman" w:cs="Times New Roman"/>
          <w:lang w:val="en-US"/>
        </w:rPr>
        <w:t xml:space="preserve"> a visual behavior management strategy</w:t>
      </w:r>
      <w:r w:rsidR="000F01D9" w:rsidRPr="00885D51">
        <w:rPr>
          <w:rFonts w:ascii="Times New Roman" w:hAnsi="Times New Roman" w:cs="Times New Roman"/>
          <w:lang w:val="en-US"/>
        </w:rPr>
        <w:t>.</w:t>
      </w:r>
      <w:r w:rsidRPr="00885D51">
        <w:rPr>
          <w:rFonts w:ascii="Times New Roman" w:hAnsi="Times New Roman" w:cs="Times New Roman"/>
          <w:lang w:val="en-US"/>
        </w:rPr>
        <w:t xml:space="preserve"> </w:t>
      </w:r>
      <w:r w:rsidR="00333232" w:rsidRPr="00885D51">
        <w:rPr>
          <w:rFonts w:ascii="Times New Roman" w:hAnsi="Times New Roman" w:cs="Times New Roman"/>
          <w:lang w:val="en-US"/>
        </w:rPr>
        <w:t xml:space="preserve">Supported by </w:t>
      </w:r>
      <w:r w:rsidR="001104E3" w:rsidRPr="00885D51">
        <w:rPr>
          <w:rFonts w:ascii="Times New Roman" w:hAnsi="Times New Roman" w:cs="Times New Roman"/>
          <w:lang w:val="en-US"/>
        </w:rPr>
        <w:t xml:space="preserve">B. F. </w:t>
      </w:r>
      <w:r w:rsidR="00333232" w:rsidRPr="00885D51">
        <w:rPr>
          <w:rFonts w:ascii="Times New Roman" w:hAnsi="Times New Roman" w:cs="Times New Roman"/>
          <w:lang w:val="en-US"/>
        </w:rPr>
        <w:t>Skinner’s</w:t>
      </w:r>
      <w:r w:rsidR="001104E3" w:rsidRPr="00885D51">
        <w:rPr>
          <w:rFonts w:ascii="Times New Roman" w:hAnsi="Times New Roman" w:cs="Times New Roman"/>
          <w:lang w:val="en-US"/>
        </w:rPr>
        <w:t xml:space="preserve"> (1969) work on</w:t>
      </w:r>
      <w:r w:rsidR="00333232" w:rsidRPr="00885D51">
        <w:rPr>
          <w:rFonts w:ascii="Times New Roman" w:hAnsi="Times New Roman" w:cs="Times New Roman"/>
          <w:lang w:val="en-US"/>
        </w:rPr>
        <w:t xml:space="preserve"> </w:t>
      </w:r>
      <w:r w:rsidR="001104E3" w:rsidRPr="00885D51">
        <w:rPr>
          <w:rFonts w:ascii="Times New Roman" w:hAnsi="Times New Roman" w:cs="Times New Roman"/>
          <w:lang w:val="en-US"/>
        </w:rPr>
        <w:t xml:space="preserve">the </w:t>
      </w:r>
      <w:r w:rsidR="00333232" w:rsidRPr="00885D51">
        <w:rPr>
          <w:rFonts w:ascii="Times New Roman" w:hAnsi="Times New Roman" w:cs="Times New Roman"/>
          <w:lang w:val="en-US"/>
        </w:rPr>
        <w:t>theory of operant conditioning, t</w:t>
      </w:r>
      <w:r w:rsidRPr="00885D51">
        <w:rPr>
          <w:rFonts w:ascii="Times New Roman" w:hAnsi="Times New Roman" w:cs="Times New Roman"/>
          <w:lang w:val="en-US"/>
        </w:rPr>
        <w:t>his modelling of good behavior and rewards is intended to have a ripple effect on the child</w:t>
      </w:r>
      <w:r w:rsidR="000F01D9" w:rsidRPr="00885D51">
        <w:rPr>
          <w:rFonts w:ascii="Times New Roman" w:hAnsi="Times New Roman" w:cs="Times New Roman"/>
          <w:lang w:val="en-US"/>
        </w:rPr>
        <w:t xml:space="preserve">ren so that they respond by </w:t>
      </w:r>
      <w:r w:rsidRPr="00885D51">
        <w:rPr>
          <w:rFonts w:ascii="Times New Roman" w:hAnsi="Times New Roman" w:cs="Times New Roman"/>
          <w:lang w:val="en-US"/>
        </w:rPr>
        <w:t>being well behaved and</w:t>
      </w:r>
      <w:r w:rsidR="00333232" w:rsidRPr="00885D51">
        <w:rPr>
          <w:rFonts w:ascii="Times New Roman" w:hAnsi="Times New Roman" w:cs="Times New Roman"/>
          <w:lang w:val="en-US"/>
        </w:rPr>
        <w:t xml:space="preserve"> looking to give good responses.</w:t>
      </w:r>
      <w:r w:rsidR="00684484" w:rsidRPr="00885D51">
        <w:rPr>
          <w:rFonts w:ascii="Times New Roman" w:hAnsi="Times New Roman" w:cs="Times New Roman"/>
          <w:lang w:val="en-US"/>
        </w:rPr>
        <w:t xml:space="preserve"> </w:t>
      </w:r>
      <w:r w:rsidRPr="00885D51">
        <w:rPr>
          <w:rFonts w:ascii="Times New Roman" w:hAnsi="Times New Roman" w:cs="Times New Roman"/>
          <w:lang w:val="en-US"/>
        </w:rPr>
        <w:t>Once the action was performed for ‘pawb’ then the class began to understand and tell me what ‘pawb’ meant.</w:t>
      </w:r>
      <w:r w:rsidR="004E02C6" w:rsidRPr="00885D51">
        <w:rPr>
          <w:rFonts w:ascii="Times New Roman" w:hAnsi="Times New Roman" w:cs="Times New Roman"/>
          <w:lang w:val="en-US"/>
        </w:rPr>
        <w:t xml:space="preserve"> A</w:t>
      </w:r>
      <w:r w:rsidR="000F01D9" w:rsidRPr="00885D51">
        <w:rPr>
          <w:rFonts w:ascii="Times New Roman" w:hAnsi="Times New Roman" w:cs="Times New Roman"/>
          <w:lang w:val="en-US"/>
        </w:rPr>
        <w:t xml:space="preserve">s Jones (2013) states it is important to use a range of methods </w:t>
      </w:r>
      <w:r w:rsidR="004E02C6" w:rsidRPr="00885D51">
        <w:rPr>
          <w:rFonts w:ascii="Times New Roman" w:hAnsi="Times New Roman" w:cs="Times New Roman"/>
          <w:lang w:val="en-US"/>
        </w:rPr>
        <w:t xml:space="preserve">to make sense of </w:t>
      </w:r>
      <w:r w:rsidR="000F01D9" w:rsidRPr="00885D51">
        <w:rPr>
          <w:rFonts w:ascii="Times New Roman" w:hAnsi="Times New Roman" w:cs="Times New Roman"/>
          <w:lang w:val="en-US"/>
        </w:rPr>
        <w:t>new and unknown</w:t>
      </w:r>
      <w:r w:rsidR="004E02C6" w:rsidRPr="00885D51">
        <w:rPr>
          <w:rFonts w:ascii="Times New Roman" w:hAnsi="Times New Roman" w:cs="Times New Roman"/>
          <w:lang w:val="en-US"/>
        </w:rPr>
        <w:t xml:space="preserve"> words</w:t>
      </w:r>
      <w:r w:rsidR="000F01D9" w:rsidRPr="00885D51">
        <w:rPr>
          <w:rFonts w:ascii="Times New Roman" w:hAnsi="Times New Roman" w:cs="Times New Roman"/>
          <w:lang w:val="en-US"/>
        </w:rPr>
        <w:t>.</w:t>
      </w:r>
      <w:r w:rsidR="00684484" w:rsidRPr="00885D51">
        <w:rPr>
          <w:rFonts w:ascii="Times New Roman" w:hAnsi="Times New Roman" w:cs="Times New Roman"/>
          <w:lang w:val="en-US"/>
        </w:rPr>
        <w:t xml:space="preserve"> </w:t>
      </w:r>
      <w:r w:rsidR="00DD5C46" w:rsidRPr="00885D51">
        <w:rPr>
          <w:rFonts w:ascii="Times New Roman" w:hAnsi="Times New Roman" w:cs="Times New Roman"/>
          <w:lang w:val="en-US"/>
        </w:rPr>
        <w:t xml:space="preserve">Towards the end of the story I used a drillio technique to get the children to repeat the names of the colours in Welsh. </w:t>
      </w:r>
      <w:r w:rsidR="004B7E5B" w:rsidRPr="00885D51">
        <w:rPr>
          <w:rFonts w:ascii="Times New Roman" w:hAnsi="Times New Roman" w:cs="Times New Roman"/>
          <w:lang w:val="en-US"/>
        </w:rPr>
        <w:t xml:space="preserve">As supported by Gipps, McCallum and Hargreaves (2003) and </w:t>
      </w:r>
      <w:r w:rsidR="00171F03" w:rsidRPr="00885D51">
        <w:rPr>
          <w:rFonts w:ascii="Times New Roman" w:hAnsi="Times New Roman" w:cs="Times New Roman"/>
          <w:lang w:val="en-US"/>
        </w:rPr>
        <w:t xml:space="preserve">the teachings of Montessori </w:t>
      </w:r>
      <w:r w:rsidR="00171F03" w:rsidRPr="00885D51">
        <w:rPr>
          <w:rFonts w:ascii="Times New Roman" w:hAnsi="Times New Roman" w:cs="Times New Roman"/>
          <w:color w:val="000000"/>
          <w:sz w:val="20"/>
          <w:szCs w:val="20"/>
          <w:shd w:val="clear" w:color="auto" w:fill="FFFFFF"/>
        </w:rPr>
        <w:t xml:space="preserve">(Polk </w:t>
      </w:r>
      <w:r w:rsidR="00171F03" w:rsidRPr="00DE68EA">
        <w:rPr>
          <w:rFonts w:ascii="Times New Roman" w:hAnsi="Times New Roman" w:cs="Times New Roman"/>
          <w:color w:val="000000" w:themeColor="text1"/>
          <w:sz w:val="20"/>
          <w:szCs w:val="20"/>
          <w:shd w:val="clear" w:color="auto" w:fill="FFFFFF"/>
        </w:rPr>
        <w:t>Lillard</w:t>
      </w:r>
      <w:r w:rsidR="00171F03" w:rsidRPr="00885D51">
        <w:rPr>
          <w:rFonts w:ascii="Times New Roman" w:hAnsi="Times New Roman" w:cs="Times New Roman"/>
          <w:color w:val="000000"/>
          <w:sz w:val="20"/>
          <w:szCs w:val="20"/>
          <w:shd w:val="clear" w:color="auto" w:fill="FFFFFF"/>
        </w:rPr>
        <w:t>, 2011)</w:t>
      </w:r>
      <w:r w:rsidR="00171F03" w:rsidRPr="00885D51">
        <w:rPr>
          <w:rFonts w:ascii="Times New Roman" w:hAnsi="Times New Roman" w:cs="Times New Roman"/>
          <w:color w:val="000000"/>
          <w:sz w:val="20"/>
          <w:szCs w:val="20"/>
          <w:shd w:val="clear" w:color="auto" w:fill="FFFFFF"/>
        </w:rPr>
        <w:t xml:space="preserve"> </w:t>
      </w:r>
      <w:r w:rsidR="004B7E5B" w:rsidRPr="00885D51">
        <w:rPr>
          <w:rFonts w:ascii="Times New Roman" w:hAnsi="Times New Roman" w:cs="Times New Roman"/>
          <w:lang w:val="en-US"/>
        </w:rPr>
        <w:t>t</w:t>
      </w:r>
      <w:r w:rsidR="00DD5C46" w:rsidRPr="00885D51">
        <w:rPr>
          <w:rFonts w:ascii="Times New Roman" w:hAnsi="Times New Roman" w:cs="Times New Roman"/>
          <w:lang w:val="en-US"/>
        </w:rPr>
        <w:t xml:space="preserve">his methodology focuses on </w:t>
      </w:r>
      <w:r w:rsidR="002D6F73" w:rsidRPr="00885D51">
        <w:rPr>
          <w:rFonts w:ascii="Times New Roman" w:hAnsi="Times New Roman" w:cs="Times New Roman"/>
          <w:lang w:val="en-US"/>
        </w:rPr>
        <w:t>repetition,</w:t>
      </w:r>
      <w:r w:rsidR="00DD5C46" w:rsidRPr="00885D51">
        <w:rPr>
          <w:rFonts w:ascii="Times New Roman" w:hAnsi="Times New Roman" w:cs="Times New Roman"/>
          <w:lang w:val="en-US"/>
        </w:rPr>
        <w:t xml:space="preserve"> further cementing memory of the language, and the ability to recount it when required. The aim is </w:t>
      </w:r>
      <w:r w:rsidR="00D2554C" w:rsidRPr="00885D51">
        <w:rPr>
          <w:rFonts w:ascii="Times New Roman" w:hAnsi="Times New Roman" w:cs="Times New Roman"/>
        </w:rPr>
        <w:t>to improve learners’ reading skills and pronuncia</w:t>
      </w:r>
      <w:r w:rsidR="000F01D9" w:rsidRPr="00885D51">
        <w:rPr>
          <w:rFonts w:ascii="Times New Roman" w:hAnsi="Times New Roman" w:cs="Times New Roman"/>
        </w:rPr>
        <w:t xml:space="preserve">tion by showing the colours </w:t>
      </w:r>
      <w:r w:rsidR="00D2554C" w:rsidRPr="00885D51">
        <w:rPr>
          <w:rFonts w:ascii="Times New Roman" w:hAnsi="Times New Roman" w:cs="Times New Roman"/>
        </w:rPr>
        <w:t>and their Welsh names and modelling ho</w:t>
      </w:r>
      <w:r w:rsidR="002D6F73" w:rsidRPr="00885D51">
        <w:rPr>
          <w:rFonts w:ascii="Times New Roman" w:hAnsi="Times New Roman" w:cs="Times New Roman"/>
        </w:rPr>
        <w:t xml:space="preserve">w to say the words, </w:t>
      </w:r>
      <w:r w:rsidR="00D2554C" w:rsidRPr="00885D51">
        <w:rPr>
          <w:rFonts w:ascii="Times New Roman" w:hAnsi="Times New Roman" w:cs="Times New Roman"/>
        </w:rPr>
        <w:t xml:space="preserve">getting the children to repeat the words to check for pronunciation. </w:t>
      </w:r>
      <w:r w:rsidR="002D6F73" w:rsidRPr="00885D51">
        <w:rPr>
          <w:rFonts w:ascii="Times New Roman" w:hAnsi="Times New Roman" w:cs="Times New Roman"/>
        </w:rPr>
        <w:t>As Jones (2013) states, y</w:t>
      </w:r>
      <w:r w:rsidR="000F01D9" w:rsidRPr="00885D51">
        <w:rPr>
          <w:rFonts w:ascii="Times New Roman" w:hAnsi="Times New Roman" w:cs="Times New Roman"/>
        </w:rPr>
        <w:t>ou must probe in order to learn a language,</w:t>
      </w:r>
      <w:r w:rsidR="003727C1" w:rsidRPr="00885D51">
        <w:rPr>
          <w:rFonts w:ascii="Times New Roman" w:hAnsi="Times New Roman" w:cs="Times New Roman"/>
        </w:rPr>
        <w:t xml:space="preserve"> </w:t>
      </w:r>
      <w:r w:rsidR="000F01D9" w:rsidRPr="00885D51">
        <w:rPr>
          <w:rFonts w:ascii="Times New Roman" w:hAnsi="Times New Roman" w:cs="Times New Roman"/>
        </w:rPr>
        <w:t>proficiency is gained through repeating</w:t>
      </w:r>
      <w:r w:rsidR="00010FF9" w:rsidRPr="00885D51">
        <w:rPr>
          <w:rFonts w:ascii="Times New Roman" w:hAnsi="Times New Roman" w:cs="Times New Roman"/>
        </w:rPr>
        <w:t>, experiencing small failures but also</w:t>
      </w:r>
      <w:r w:rsidR="002D6F73" w:rsidRPr="00885D51">
        <w:rPr>
          <w:rFonts w:ascii="Times New Roman" w:hAnsi="Times New Roman" w:cs="Times New Roman"/>
        </w:rPr>
        <w:t xml:space="preserve"> successes.</w:t>
      </w:r>
    </w:p>
    <w:p w:rsidR="00B3266E" w:rsidRPr="00885D51" w:rsidRDefault="009D681B" w:rsidP="00885D51">
      <w:pPr>
        <w:spacing w:line="360" w:lineRule="auto"/>
        <w:ind w:firstLine="720"/>
        <w:rPr>
          <w:rFonts w:ascii="Times New Roman" w:hAnsi="Times New Roman" w:cs="Times New Roman"/>
        </w:rPr>
      </w:pPr>
      <w:r>
        <w:rPr>
          <w:rFonts w:ascii="Times New Roman" w:hAnsi="Times New Roman" w:cs="Times New Roman"/>
          <w:lang w:val="en-US"/>
        </w:rPr>
        <w:t>The activity started</w:t>
      </w:r>
      <w:r w:rsidR="004F1A1C" w:rsidRPr="00885D51">
        <w:rPr>
          <w:rFonts w:ascii="Times New Roman" w:hAnsi="Times New Roman" w:cs="Times New Roman"/>
          <w:lang w:val="en-US"/>
        </w:rPr>
        <w:t xml:space="preserve"> off by</w:t>
      </w:r>
      <w:r>
        <w:rPr>
          <w:rFonts w:ascii="Times New Roman" w:hAnsi="Times New Roman" w:cs="Times New Roman"/>
          <w:lang w:val="en-US"/>
        </w:rPr>
        <w:t xml:space="preserve"> referring</w:t>
      </w:r>
      <w:r w:rsidR="00D2079F" w:rsidRPr="00885D51">
        <w:rPr>
          <w:rFonts w:ascii="Times New Roman" w:hAnsi="Times New Roman" w:cs="Times New Roman"/>
          <w:lang w:val="en-US"/>
        </w:rPr>
        <w:t xml:space="preserve"> the class back to the book on the </w:t>
      </w:r>
      <w:r>
        <w:rPr>
          <w:rFonts w:ascii="Times New Roman" w:hAnsi="Times New Roman" w:cs="Times New Roman"/>
          <w:lang w:val="en-US"/>
        </w:rPr>
        <w:t>interactive white board</w:t>
      </w:r>
      <w:r w:rsidR="00D2079F" w:rsidRPr="00885D51">
        <w:rPr>
          <w:rFonts w:ascii="Times New Roman" w:hAnsi="Times New Roman" w:cs="Times New Roman"/>
          <w:lang w:val="en-US"/>
        </w:rPr>
        <w:t xml:space="preserve"> to think of the colours that were discussed.</w:t>
      </w:r>
      <w:r w:rsidR="004F1A1C" w:rsidRPr="00885D51">
        <w:rPr>
          <w:rFonts w:ascii="Times New Roman" w:hAnsi="Times New Roman" w:cs="Times New Roman"/>
          <w:lang w:val="en-US"/>
        </w:rPr>
        <w:t xml:space="preserve"> </w:t>
      </w:r>
      <w:r w:rsidR="00D2079F" w:rsidRPr="00885D51">
        <w:rPr>
          <w:rFonts w:ascii="Times New Roman" w:hAnsi="Times New Roman" w:cs="Times New Roman"/>
          <w:lang w:val="en-US"/>
        </w:rPr>
        <w:t>I set out how I wanted them to behave during the task “</w:t>
      </w:r>
      <w:r w:rsidR="00D2079F" w:rsidRPr="004A553C">
        <w:rPr>
          <w:rFonts w:ascii="Times New Roman" w:hAnsi="Times New Roman" w:cs="Times New Roman"/>
          <w:i/>
          <w:lang w:val="en-US"/>
        </w:rPr>
        <w:t>no silly running</w:t>
      </w:r>
      <w:r w:rsidR="00D2079F" w:rsidRPr="00885D51">
        <w:rPr>
          <w:rFonts w:ascii="Times New Roman" w:hAnsi="Times New Roman" w:cs="Times New Roman"/>
          <w:lang w:val="en-US"/>
        </w:rPr>
        <w:t>”</w:t>
      </w:r>
      <w:r w:rsidR="004F1A1C" w:rsidRPr="00885D51">
        <w:rPr>
          <w:rFonts w:ascii="Times New Roman" w:hAnsi="Times New Roman" w:cs="Times New Roman"/>
          <w:lang w:val="en-US"/>
        </w:rPr>
        <w:t>. I then c</w:t>
      </w:r>
      <w:r w:rsidR="00D2079F" w:rsidRPr="00885D51">
        <w:rPr>
          <w:rFonts w:ascii="Times New Roman" w:hAnsi="Times New Roman" w:cs="Times New Roman"/>
          <w:lang w:val="en-US"/>
        </w:rPr>
        <w:t>heck for understanding by asking if they think they can do it</w:t>
      </w:r>
      <w:r w:rsidR="004F1A1C" w:rsidRPr="00885D51">
        <w:rPr>
          <w:rFonts w:ascii="Times New Roman" w:hAnsi="Times New Roman" w:cs="Times New Roman"/>
          <w:lang w:val="en-US"/>
        </w:rPr>
        <w:t xml:space="preserve">. Reaffirming the rules </w:t>
      </w:r>
      <w:r w:rsidR="00D2079F" w:rsidRPr="00885D51">
        <w:rPr>
          <w:rFonts w:ascii="Times New Roman" w:hAnsi="Times New Roman" w:cs="Times New Roman"/>
          <w:lang w:val="en-US"/>
        </w:rPr>
        <w:t>of the activity that I want them to place their finger on the colour called out and not to grab at it.</w:t>
      </w:r>
      <w:r w:rsidR="004F1A1C" w:rsidRPr="00885D51">
        <w:rPr>
          <w:rFonts w:ascii="Times New Roman" w:hAnsi="Times New Roman" w:cs="Times New Roman"/>
          <w:lang w:val="en-US"/>
        </w:rPr>
        <w:t xml:space="preserve"> I started the activity by first calling out </w:t>
      </w:r>
      <w:r w:rsidR="00D2079F" w:rsidRPr="00885D51">
        <w:rPr>
          <w:rFonts w:ascii="Times New Roman" w:hAnsi="Times New Roman" w:cs="Times New Roman"/>
          <w:i/>
          <w:lang w:val="en-US"/>
        </w:rPr>
        <w:t>melyn</w:t>
      </w:r>
      <w:r w:rsidR="00D2079F" w:rsidRPr="00885D51">
        <w:rPr>
          <w:rFonts w:ascii="Times New Roman" w:hAnsi="Times New Roman" w:cs="Times New Roman"/>
          <w:lang w:val="en-US"/>
        </w:rPr>
        <w:t xml:space="preserve"> and waiting until all of the children had found the colour – following up to check for understanding I ask in English “What colour is melyn” and get a hearty response of “YELLOW”</w:t>
      </w:r>
      <w:r w:rsidR="004F1A1C" w:rsidRPr="00885D51">
        <w:rPr>
          <w:rFonts w:ascii="Times New Roman" w:hAnsi="Times New Roman" w:cs="Times New Roman"/>
          <w:lang w:val="en-US"/>
        </w:rPr>
        <w:t xml:space="preserve">. </w:t>
      </w:r>
      <w:r w:rsidR="00D2079F" w:rsidRPr="00885D51">
        <w:rPr>
          <w:rFonts w:ascii="Times New Roman" w:hAnsi="Times New Roman" w:cs="Times New Roman"/>
          <w:lang w:val="en-US"/>
        </w:rPr>
        <w:t xml:space="preserve">I </w:t>
      </w:r>
      <w:r w:rsidR="00A93FA5" w:rsidRPr="00885D51">
        <w:rPr>
          <w:rFonts w:ascii="Times New Roman" w:hAnsi="Times New Roman" w:cs="Times New Roman"/>
        </w:rPr>
        <w:t>promoted further development</w:t>
      </w:r>
      <w:r w:rsidR="00A93FA5" w:rsidRPr="00885D51">
        <w:rPr>
          <w:rFonts w:ascii="Times New Roman" w:hAnsi="Times New Roman" w:cs="Times New Roman"/>
          <w:lang w:val="en-US"/>
        </w:rPr>
        <w:t xml:space="preserve"> in </w:t>
      </w:r>
      <w:r w:rsidR="00D2079F" w:rsidRPr="00885D51">
        <w:rPr>
          <w:rFonts w:ascii="Times New Roman" w:hAnsi="Times New Roman" w:cs="Times New Roman"/>
          <w:lang w:val="en-US"/>
        </w:rPr>
        <w:t xml:space="preserve">the children’s knowledge during this task by asking them to find </w:t>
      </w:r>
      <w:r w:rsidR="00D2079F" w:rsidRPr="00885D51">
        <w:rPr>
          <w:rFonts w:ascii="Times New Roman" w:hAnsi="Times New Roman" w:cs="Times New Roman"/>
          <w:i/>
          <w:lang w:val="en-US"/>
        </w:rPr>
        <w:t>porffor</w:t>
      </w:r>
      <w:r w:rsidR="00D2079F" w:rsidRPr="00885D51">
        <w:rPr>
          <w:rFonts w:ascii="Times New Roman" w:hAnsi="Times New Roman" w:cs="Times New Roman"/>
          <w:lang w:val="en-US"/>
        </w:rPr>
        <w:t>, a colour we hadn’t covered in the story but which they</w:t>
      </w:r>
      <w:r w:rsidR="00A93FA5" w:rsidRPr="00885D51">
        <w:rPr>
          <w:rFonts w:ascii="Times New Roman" w:hAnsi="Times New Roman" w:cs="Times New Roman"/>
          <w:lang w:val="en-US"/>
        </w:rPr>
        <w:t xml:space="preserve"> quickly remembered</w:t>
      </w:r>
      <w:r w:rsidR="00D2079F" w:rsidRPr="00885D51">
        <w:rPr>
          <w:rFonts w:ascii="Times New Roman" w:hAnsi="Times New Roman" w:cs="Times New Roman"/>
          <w:lang w:val="en-US"/>
        </w:rPr>
        <w:t>.</w:t>
      </w:r>
      <w:r w:rsidR="002F5752" w:rsidRPr="00885D51">
        <w:rPr>
          <w:rFonts w:ascii="Times New Roman" w:hAnsi="Times New Roman" w:cs="Times New Roman"/>
        </w:rPr>
        <w:t xml:space="preserve"> Black (2005), states </w:t>
      </w:r>
      <w:r w:rsidR="00B3266E" w:rsidRPr="00885D51">
        <w:rPr>
          <w:rFonts w:ascii="Times New Roman" w:hAnsi="Times New Roman" w:cs="Times New Roman"/>
        </w:rPr>
        <w:t xml:space="preserve">that </w:t>
      </w:r>
      <w:r w:rsidR="002F5752" w:rsidRPr="00885D51">
        <w:rPr>
          <w:rFonts w:ascii="Times New Roman" w:hAnsi="Times New Roman" w:cs="Times New Roman"/>
        </w:rPr>
        <w:t xml:space="preserve">we can </w:t>
      </w:r>
      <w:r w:rsidR="00B3266E" w:rsidRPr="00885D51">
        <w:rPr>
          <w:rFonts w:ascii="Times New Roman" w:hAnsi="Times New Roman" w:cs="Times New Roman"/>
        </w:rPr>
        <w:t>think of learning as the securing of new</w:t>
      </w:r>
      <w:r w:rsidR="002F5752" w:rsidRPr="00885D51">
        <w:rPr>
          <w:rFonts w:ascii="Times New Roman" w:hAnsi="Times New Roman" w:cs="Times New Roman"/>
        </w:rPr>
        <w:t xml:space="preserve"> knowledge and that the </w:t>
      </w:r>
      <w:r w:rsidR="00B3266E" w:rsidRPr="00885D51">
        <w:rPr>
          <w:rFonts w:ascii="Times New Roman" w:hAnsi="Times New Roman" w:cs="Times New Roman"/>
        </w:rPr>
        <w:t>pupil should conceptualise the next step</w:t>
      </w:r>
      <w:r w:rsidR="002F5752" w:rsidRPr="00885D51">
        <w:rPr>
          <w:rFonts w:ascii="Times New Roman" w:hAnsi="Times New Roman" w:cs="Times New Roman"/>
        </w:rPr>
        <w:t xml:space="preserve"> in order to </w:t>
      </w:r>
      <w:r w:rsidR="00B3266E" w:rsidRPr="00885D51">
        <w:rPr>
          <w:rFonts w:ascii="Times New Roman" w:hAnsi="Times New Roman" w:cs="Times New Roman"/>
        </w:rPr>
        <w:t>progress their</w:t>
      </w:r>
      <w:r w:rsidR="002F5752" w:rsidRPr="00885D51">
        <w:rPr>
          <w:rFonts w:ascii="Times New Roman" w:hAnsi="Times New Roman" w:cs="Times New Roman"/>
        </w:rPr>
        <w:t xml:space="preserve"> learning. This draws similarities with </w:t>
      </w:r>
      <w:r w:rsidR="00B3266E" w:rsidRPr="00885D51">
        <w:rPr>
          <w:rFonts w:ascii="Times New Roman" w:hAnsi="Times New Roman" w:cs="Times New Roman"/>
        </w:rPr>
        <w:t xml:space="preserve">Jones (2013) and </w:t>
      </w:r>
      <w:r w:rsidR="002F5752" w:rsidRPr="00885D51">
        <w:rPr>
          <w:rFonts w:ascii="Times New Roman" w:hAnsi="Times New Roman" w:cs="Times New Roman"/>
        </w:rPr>
        <w:t>Vygotsky’s Zone of Proxima</w:t>
      </w:r>
      <w:r w:rsidR="002F5752" w:rsidRPr="000F56A6">
        <w:rPr>
          <w:rFonts w:ascii="Times New Roman" w:hAnsi="Times New Roman" w:cs="Times New Roman"/>
        </w:rPr>
        <w:t xml:space="preserve">l </w:t>
      </w:r>
      <w:r w:rsidR="00B3266E" w:rsidRPr="000F56A6">
        <w:rPr>
          <w:rFonts w:ascii="Times New Roman" w:hAnsi="Times New Roman" w:cs="Times New Roman"/>
        </w:rPr>
        <w:t>Development where we</w:t>
      </w:r>
      <w:r w:rsidR="00B3266E" w:rsidRPr="00885D51">
        <w:rPr>
          <w:rFonts w:ascii="Times New Roman" w:hAnsi="Times New Roman" w:cs="Times New Roman"/>
        </w:rPr>
        <w:t xml:space="preserve"> construct new knowledge from pre-existing </w:t>
      </w:r>
      <w:r w:rsidR="00B968CA" w:rsidRPr="00885D51">
        <w:rPr>
          <w:rFonts w:ascii="Times New Roman" w:hAnsi="Times New Roman" w:cs="Times New Roman"/>
        </w:rPr>
        <w:t>perceptions</w:t>
      </w:r>
      <w:r w:rsidR="000F56A6">
        <w:rPr>
          <w:rFonts w:ascii="Times New Roman" w:hAnsi="Times New Roman" w:cs="Times New Roman"/>
        </w:rPr>
        <w:t xml:space="preserve"> </w:t>
      </w:r>
      <w:r w:rsidR="000F56A6" w:rsidRPr="000F56A6">
        <w:rPr>
          <w:rFonts w:ascii="Times New Roman" w:hAnsi="Times New Roman" w:cs="Times New Roman"/>
          <w:color w:val="000000"/>
          <w:shd w:val="clear" w:color="auto" w:fill="FFFFFF"/>
        </w:rPr>
        <w:t>(Daniels, Cole and Wertsch, 2007)</w:t>
      </w:r>
      <w:r w:rsidR="00B968CA" w:rsidRPr="000F56A6">
        <w:rPr>
          <w:rFonts w:ascii="Times New Roman" w:hAnsi="Times New Roman" w:cs="Times New Roman"/>
        </w:rPr>
        <w:t>. However</w:t>
      </w:r>
      <w:r w:rsidR="00B968CA" w:rsidRPr="00885D51">
        <w:rPr>
          <w:rFonts w:ascii="Times New Roman" w:hAnsi="Times New Roman" w:cs="Times New Roman"/>
        </w:rPr>
        <w:t>, when scaffolding learning in this way there must be that basis of understanding for the learner to progress from.</w:t>
      </w:r>
    </w:p>
    <w:p w:rsidR="006B0A05" w:rsidRDefault="00D2079F" w:rsidP="00885D51">
      <w:pPr>
        <w:spacing w:line="360" w:lineRule="auto"/>
        <w:ind w:firstLine="720"/>
        <w:rPr>
          <w:rFonts w:ascii="Times New Roman" w:hAnsi="Times New Roman" w:cs="Times New Roman"/>
          <w:lang w:val="en-US"/>
        </w:rPr>
      </w:pPr>
      <w:r w:rsidRPr="00885D51">
        <w:rPr>
          <w:rFonts w:ascii="Times New Roman" w:hAnsi="Times New Roman" w:cs="Times New Roman"/>
          <w:lang w:val="en-US"/>
        </w:rPr>
        <w:t>There was some low-level disruption when the story was being read and when the activity was b</w:t>
      </w:r>
      <w:r w:rsidR="006335F4" w:rsidRPr="00885D51">
        <w:rPr>
          <w:rFonts w:ascii="Times New Roman" w:hAnsi="Times New Roman" w:cs="Times New Roman"/>
          <w:lang w:val="en-US"/>
        </w:rPr>
        <w:t xml:space="preserve">eing completed. I’d expect some disruption from pupils this age but felt </w:t>
      </w:r>
      <w:r w:rsidR="004F1A1C" w:rsidRPr="00885D51">
        <w:rPr>
          <w:rFonts w:ascii="Times New Roman" w:hAnsi="Times New Roman" w:cs="Times New Roman"/>
          <w:lang w:val="en-US"/>
        </w:rPr>
        <w:t>that it was</w:t>
      </w:r>
      <w:r w:rsidRPr="00885D51">
        <w:rPr>
          <w:rFonts w:ascii="Times New Roman" w:hAnsi="Times New Roman" w:cs="Times New Roman"/>
          <w:lang w:val="en-US"/>
        </w:rPr>
        <w:t xml:space="preserve"> dealt with sufficiently, either by putting my finger on my lip and waiting for silence or by stating “</w:t>
      </w:r>
      <w:r w:rsidRPr="00885D51">
        <w:rPr>
          <w:rFonts w:ascii="Times New Roman" w:hAnsi="Times New Roman" w:cs="Times New Roman"/>
          <w:i/>
          <w:lang w:val="en-US"/>
        </w:rPr>
        <w:t>dim siarad</w:t>
      </w:r>
      <w:r w:rsidRPr="00885D51">
        <w:rPr>
          <w:rFonts w:ascii="Times New Roman" w:hAnsi="Times New Roman" w:cs="Times New Roman"/>
          <w:lang w:val="en-US"/>
        </w:rPr>
        <w:t>”. Also drawing the attention back to myself w</w:t>
      </w:r>
      <w:r w:rsidR="006335F4" w:rsidRPr="00885D51">
        <w:rPr>
          <w:rFonts w:ascii="Times New Roman" w:hAnsi="Times New Roman" w:cs="Times New Roman"/>
          <w:lang w:val="en-US"/>
        </w:rPr>
        <w:t>ith a ‘hocus p</w:t>
      </w:r>
      <w:r w:rsidRPr="00885D51">
        <w:rPr>
          <w:rFonts w:ascii="Times New Roman" w:hAnsi="Times New Roman" w:cs="Times New Roman"/>
          <w:lang w:val="en-US"/>
        </w:rPr>
        <w:t>ocus</w:t>
      </w:r>
      <w:r w:rsidR="006335F4" w:rsidRPr="00885D51">
        <w:rPr>
          <w:rFonts w:ascii="Times New Roman" w:hAnsi="Times New Roman" w:cs="Times New Roman"/>
          <w:lang w:val="en-US"/>
        </w:rPr>
        <w:t>’ sty</w:t>
      </w:r>
      <w:r w:rsidR="004F1A1C" w:rsidRPr="00885D51">
        <w:rPr>
          <w:rFonts w:ascii="Times New Roman" w:hAnsi="Times New Roman" w:cs="Times New Roman"/>
          <w:lang w:val="en-US"/>
        </w:rPr>
        <w:t xml:space="preserve">le behavior management strategy worked well with the children as this is a technique I had used in previous lessons. </w:t>
      </w:r>
      <w:r w:rsidR="000F01D9" w:rsidRPr="00885D51">
        <w:rPr>
          <w:rFonts w:ascii="Times New Roman" w:hAnsi="Times New Roman" w:cs="Times New Roman"/>
          <w:lang w:val="en-US"/>
        </w:rPr>
        <w:t xml:space="preserve">I tried to bring the learning back to the story when I felt the talking was getting out of hand. Some of the ideas were </w:t>
      </w:r>
      <w:r w:rsidR="00C473D2" w:rsidRPr="00885D51">
        <w:rPr>
          <w:rFonts w:ascii="Times New Roman" w:hAnsi="Times New Roman" w:cs="Times New Roman"/>
          <w:lang w:val="en-US"/>
        </w:rPr>
        <w:t xml:space="preserve">relevant </w:t>
      </w:r>
      <w:r w:rsidR="000F01D9" w:rsidRPr="00885D51">
        <w:rPr>
          <w:rFonts w:ascii="Times New Roman" w:hAnsi="Times New Roman" w:cs="Times New Roman"/>
          <w:lang w:val="en-US"/>
        </w:rPr>
        <w:t>but the learning can get lost in children making comments just for the sake of it.</w:t>
      </w:r>
      <w:r w:rsidR="00684484" w:rsidRPr="00885D51">
        <w:rPr>
          <w:rFonts w:ascii="Times New Roman" w:hAnsi="Times New Roman" w:cs="Times New Roman"/>
          <w:lang w:val="en-US"/>
        </w:rPr>
        <w:t xml:space="preserve"> </w:t>
      </w:r>
      <w:r w:rsidR="00896389" w:rsidRPr="00885D51">
        <w:rPr>
          <w:rFonts w:ascii="Times New Roman" w:hAnsi="Times New Roman" w:cs="Times New Roman"/>
          <w:lang w:val="en-US"/>
        </w:rPr>
        <w:t xml:space="preserve">I could have explained more explicitly that pupils </w:t>
      </w:r>
      <w:r w:rsidR="004458CE" w:rsidRPr="00885D51">
        <w:rPr>
          <w:rFonts w:ascii="Times New Roman" w:hAnsi="Times New Roman" w:cs="Times New Roman"/>
          <w:lang w:val="en-US"/>
        </w:rPr>
        <w:t>need to</w:t>
      </w:r>
      <w:r w:rsidR="00896389" w:rsidRPr="00885D51">
        <w:rPr>
          <w:rFonts w:ascii="Times New Roman" w:hAnsi="Times New Roman" w:cs="Times New Roman"/>
          <w:lang w:val="en-US"/>
        </w:rPr>
        <w:t xml:space="preserve"> pay attention as we would use the information in the story for a later activity. This would be particularly </w:t>
      </w:r>
      <w:r w:rsidR="004458CE" w:rsidRPr="00885D51">
        <w:rPr>
          <w:rFonts w:ascii="Times New Roman" w:hAnsi="Times New Roman" w:cs="Times New Roman"/>
          <w:lang w:val="en-US"/>
        </w:rPr>
        <w:t>helpful</w:t>
      </w:r>
      <w:r w:rsidR="00896389" w:rsidRPr="00885D51">
        <w:rPr>
          <w:rFonts w:ascii="Times New Roman" w:hAnsi="Times New Roman" w:cs="Times New Roman"/>
          <w:lang w:val="en-US"/>
        </w:rPr>
        <w:t xml:space="preserve"> to the boys in the class</w:t>
      </w:r>
      <w:r w:rsidR="004458CE" w:rsidRPr="00885D51">
        <w:rPr>
          <w:rFonts w:ascii="Times New Roman" w:hAnsi="Times New Roman" w:cs="Times New Roman"/>
          <w:lang w:val="en-US"/>
        </w:rPr>
        <w:t>;</w:t>
      </w:r>
      <w:r w:rsidR="00896389" w:rsidRPr="00885D51">
        <w:rPr>
          <w:rFonts w:ascii="Times New Roman" w:hAnsi="Times New Roman" w:cs="Times New Roman"/>
          <w:lang w:val="en-US"/>
        </w:rPr>
        <w:t xml:space="preserve"> as they tend to benefit more from practical reading, when they understand there </w:t>
      </w:r>
      <w:r w:rsidR="004458CE" w:rsidRPr="00885D51">
        <w:rPr>
          <w:rFonts w:ascii="Times New Roman" w:hAnsi="Times New Roman" w:cs="Times New Roman"/>
          <w:lang w:val="en-US"/>
        </w:rPr>
        <w:t>will be a purpose</w:t>
      </w:r>
      <w:r w:rsidR="00896389" w:rsidRPr="00885D51">
        <w:rPr>
          <w:rFonts w:ascii="Times New Roman" w:hAnsi="Times New Roman" w:cs="Times New Roman"/>
          <w:lang w:val="en-US"/>
        </w:rPr>
        <w:t xml:space="preserve"> for the information (Barton, 2009).</w:t>
      </w:r>
      <w:r w:rsidR="004458CE" w:rsidRPr="00885D51">
        <w:rPr>
          <w:rFonts w:ascii="Times New Roman" w:hAnsi="Times New Roman" w:cs="Times New Roman"/>
          <w:lang w:val="en-US"/>
        </w:rPr>
        <w:t xml:space="preserve"> However, as noted by Pollard &amp; Bourne (1997) teachers often provide different interactions to boys and girls as they predict different outcomes from them. It should be noted that girls tend to </w:t>
      </w:r>
      <w:r w:rsidR="00C473D2" w:rsidRPr="00885D51">
        <w:rPr>
          <w:rFonts w:ascii="Times New Roman" w:hAnsi="Times New Roman" w:cs="Times New Roman"/>
          <w:lang w:val="en-US"/>
        </w:rPr>
        <w:t>favour</w:t>
      </w:r>
      <w:r w:rsidR="004458CE" w:rsidRPr="00885D51">
        <w:rPr>
          <w:rFonts w:ascii="Times New Roman" w:hAnsi="Times New Roman" w:cs="Times New Roman"/>
          <w:lang w:val="en-US"/>
        </w:rPr>
        <w:t xml:space="preserve"> reading simply for pleasure (Barton, 2009); so it is about getting a </w:t>
      </w:r>
    </w:p>
    <w:p w:rsidR="006B0A05" w:rsidRDefault="006B0A05" w:rsidP="006B0A05">
      <w:pPr>
        <w:spacing w:line="360" w:lineRule="auto"/>
        <w:rPr>
          <w:rFonts w:ascii="Times New Roman" w:hAnsi="Times New Roman" w:cs="Times New Roman"/>
          <w:lang w:val="en-US"/>
        </w:rPr>
      </w:pPr>
    </w:p>
    <w:p w:rsidR="00896389" w:rsidRPr="00885D51" w:rsidRDefault="004458CE" w:rsidP="006B0A05">
      <w:pPr>
        <w:spacing w:line="360" w:lineRule="auto"/>
        <w:rPr>
          <w:rFonts w:ascii="Times New Roman" w:hAnsi="Times New Roman" w:cs="Times New Roman"/>
          <w:lang w:val="en-US"/>
        </w:rPr>
      </w:pPr>
      <w:r w:rsidRPr="00885D51">
        <w:rPr>
          <w:rFonts w:ascii="Times New Roman" w:hAnsi="Times New Roman" w:cs="Times New Roman"/>
          <w:lang w:val="en-US"/>
        </w:rPr>
        <w:t xml:space="preserve">balance </w:t>
      </w:r>
      <w:r w:rsidR="00BB12C5" w:rsidRPr="00885D51">
        <w:rPr>
          <w:rFonts w:ascii="Times New Roman" w:hAnsi="Times New Roman" w:cs="Times New Roman"/>
          <w:lang w:val="en-US"/>
        </w:rPr>
        <w:t>that suits the majority of pupils, considering time and staffing restrictions it is not always possible to deal wi</w:t>
      </w:r>
      <w:r w:rsidR="004F1A1C" w:rsidRPr="00885D51">
        <w:rPr>
          <w:rFonts w:ascii="Times New Roman" w:hAnsi="Times New Roman" w:cs="Times New Roman"/>
          <w:lang w:val="en-US"/>
        </w:rPr>
        <w:t>th boys and girls separately. T</w:t>
      </w:r>
      <w:r w:rsidR="00BB12C5" w:rsidRPr="00885D51">
        <w:rPr>
          <w:rFonts w:ascii="Times New Roman" w:hAnsi="Times New Roman" w:cs="Times New Roman"/>
          <w:lang w:val="en-US"/>
        </w:rPr>
        <w:t xml:space="preserve">his </w:t>
      </w:r>
      <w:r w:rsidR="004F1A1C" w:rsidRPr="00885D51">
        <w:rPr>
          <w:rFonts w:ascii="Times New Roman" w:hAnsi="Times New Roman" w:cs="Times New Roman"/>
          <w:lang w:val="en-US"/>
        </w:rPr>
        <w:t xml:space="preserve">also </w:t>
      </w:r>
      <w:r w:rsidR="00BB12C5" w:rsidRPr="00885D51">
        <w:rPr>
          <w:rFonts w:ascii="Times New Roman" w:hAnsi="Times New Roman" w:cs="Times New Roman"/>
          <w:lang w:val="en-US"/>
        </w:rPr>
        <w:t>d</w:t>
      </w:r>
      <w:r w:rsidR="00C473D2" w:rsidRPr="00885D51">
        <w:rPr>
          <w:rFonts w:ascii="Times New Roman" w:hAnsi="Times New Roman" w:cs="Times New Roman"/>
          <w:lang w:val="en-US"/>
        </w:rPr>
        <w:t>etract</w:t>
      </w:r>
      <w:r w:rsidR="00BB12C5" w:rsidRPr="00885D51">
        <w:rPr>
          <w:rFonts w:ascii="Times New Roman" w:hAnsi="Times New Roman" w:cs="Times New Roman"/>
          <w:lang w:val="en-US"/>
        </w:rPr>
        <w:t>s from our future goal of having more inclusive schools</w:t>
      </w:r>
      <w:r w:rsidR="00C473D2" w:rsidRPr="00885D51">
        <w:rPr>
          <w:rFonts w:ascii="Times New Roman" w:hAnsi="Times New Roman" w:cs="Times New Roman"/>
          <w:lang w:val="en-US"/>
        </w:rPr>
        <w:t xml:space="preserve"> (Welsh Gov, 2016)</w:t>
      </w:r>
      <w:r w:rsidR="00BB12C5" w:rsidRPr="00885D51">
        <w:rPr>
          <w:rFonts w:ascii="Times New Roman" w:hAnsi="Times New Roman" w:cs="Times New Roman"/>
          <w:lang w:val="en-US"/>
        </w:rPr>
        <w:t>.</w:t>
      </w:r>
    </w:p>
    <w:p w:rsidR="00A9373F" w:rsidRPr="00885D51" w:rsidRDefault="004F1A1C" w:rsidP="00885D51">
      <w:pPr>
        <w:spacing w:line="360" w:lineRule="auto"/>
        <w:ind w:firstLine="720"/>
        <w:rPr>
          <w:rFonts w:ascii="Times New Roman" w:hAnsi="Times New Roman" w:cs="Times New Roman"/>
        </w:rPr>
      </w:pPr>
      <w:r w:rsidRPr="00885D51">
        <w:rPr>
          <w:rFonts w:ascii="Times New Roman" w:hAnsi="Times New Roman" w:cs="Times New Roman"/>
          <w:lang w:val="en-US"/>
        </w:rPr>
        <w:t>Overall I really enjoyed using a story as a hook for a Welsh l</w:t>
      </w:r>
      <w:r w:rsidR="00FF240B" w:rsidRPr="00885D51">
        <w:rPr>
          <w:rFonts w:ascii="Times New Roman" w:hAnsi="Times New Roman" w:cs="Times New Roman"/>
          <w:lang w:val="en-US"/>
        </w:rPr>
        <w:t>esson and follow-up activity. Using the</w:t>
      </w:r>
      <w:r w:rsidRPr="00885D51">
        <w:rPr>
          <w:rFonts w:ascii="Times New Roman" w:hAnsi="Times New Roman" w:cs="Times New Roman"/>
          <w:lang w:val="en-US"/>
        </w:rPr>
        <w:t xml:space="preserve"> story provided </w:t>
      </w:r>
      <w:r w:rsidR="00D45B9F" w:rsidRPr="00885D51">
        <w:rPr>
          <w:rFonts w:ascii="Times New Roman" w:hAnsi="Times New Roman" w:cs="Times New Roman"/>
          <w:lang w:val="en-US"/>
        </w:rPr>
        <w:t xml:space="preserve">a </w:t>
      </w:r>
      <w:r w:rsidRPr="00885D51">
        <w:rPr>
          <w:rFonts w:ascii="Times New Roman" w:hAnsi="Times New Roman" w:cs="Times New Roman"/>
          <w:lang w:val="en-US"/>
        </w:rPr>
        <w:t>scaffolding system</w:t>
      </w:r>
      <w:r w:rsidR="00FF240B" w:rsidRPr="00885D51">
        <w:rPr>
          <w:rFonts w:ascii="Times New Roman" w:hAnsi="Times New Roman" w:cs="Times New Roman"/>
          <w:lang w:val="en-US"/>
        </w:rPr>
        <w:t>; this was particularly beneficial to me as a learner of Welsh as I could practice beforehand</w:t>
      </w:r>
      <w:r w:rsidR="00D45B9F" w:rsidRPr="00885D51">
        <w:rPr>
          <w:rFonts w:ascii="Times New Roman" w:hAnsi="Times New Roman" w:cs="Times New Roman"/>
          <w:lang w:val="en-US"/>
        </w:rPr>
        <w:t xml:space="preserve"> and had a script to follow</w:t>
      </w:r>
      <w:r w:rsidR="00FF240B" w:rsidRPr="00885D51">
        <w:rPr>
          <w:rFonts w:ascii="Times New Roman" w:hAnsi="Times New Roman" w:cs="Times New Roman"/>
          <w:lang w:val="en-US"/>
        </w:rPr>
        <w:t xml:space="preserve">. Stories and songs can be a </w:t>
      </w:r>
      <w:r w:rsidR="00D45B9F" w:rsidRPr="00885D51">
        <w:rPr>
          <w:rFonts w:ascii="Times New Roman" w:hAnsi="Times New Roman" w:cs="Times New Roman"/>
          <w:lang w:val="en-US"/>
        </w:rPr>
        <w:t xml:space="preserve">great stimulus for learners, however there has been shown to be a significant drop in attainment levels between foundation phase and key stage 2 </w:t>
      </w:r>
      <w:r w:rsidR="00331E7D" w:rsidRPr="00885D51">
        <w:rPr>
          <w:rFonts w:ascii="Times New Roman" w:hAnsi="Times New Roman" w:cs="Times New Roman"/>
          <w:lang w:val="en-US"/>
        </w:rPr>
        <w:t xml:space="preserve">(KS2) </w:t>
      </w:r>
      <w:r w:rsidR="00D45B9F" w:rsidRPr="00885D51">
        <w:rPr>
          <w:rFonts w:ascii="Times New Roman" w:hAnsi="Times New Roman" w:cs="Times New Roman"/>
          <w:lang w:val="en-US"/>
        </w:rPr>
        <w:t xml:space="preserve">school. This in part could be down to </w:t>
      </w:r>
      <w:r w:rsidR="00D45B9F" w:rsidRPr="00885D51">
        <w:rPr>
          <w:rFonts w:ascii="Times New Roman" w:hAnsi="Times New Roman" w:cs="Times New Roman"/>
        </w:rPr>
        <w:t>the fact that previously there was no requirement for schools to track pupils’ progress in Welsh Language Development (Estyn, 2013).</w:t>
      </w:r>
      <w:r w:rsidR="00331E7D" w:rsidRPr="00885D51">
        <w:rPr>
          <w:rFonts w:ascii="Times New Roman" w:hAnsi="Times New Roman" w:cs="Times New Roman"/>
        </w:rPr>
        <w:t xml:space="preserve"> However this lack of progress could be addressed with a wider variety of fun and engaging activities for KS2 and older pupils, through stories and songs suitable for the specific age range.</w:t>
      </w:r>
      <w:r w:rsidR="00684484" w:rsidRPr="00885D51">
        <w:rPr>
          <w:rFonts w:ascii="Times New Roman" w:hAnsi="Times New Roman" w:cs="Times New Roman"/>
        </w:rPr>
        <w:t xml:space="preserve"> </w:t>
      </w:r>
      <w:r w:rsidR="00331E7D" w:rsidRPr="00885D51">
        <w:rPr>
          <w:rFonts w:ascii="Times New Roman" w:hAnsi="Times New Roman" w:cs="Times New Roman"/>
        </w:rPr>
        <w:t xml:space="preserve">A further approach and one with potential longer-term benefits is the upskilling of teachers in their own Welsh Language ability. </w:t>
      </w:r>
      <w:r w:rsidR="0098534E" w:rsidRPr="00885D51">
        <w:rPr>
          <w:rFonts w:ascii="Times New Roman" w:hAnsi="Times New Roman" w:cs="Times New Roman"/>
        </w:rPr>
        <w:t xml:space="preserve">There are currently government-funded secondment opportunities when practitioners can attend intensive Welsh courses to improve their use of the language. I am looking to attend </w:t>
      </w:r>
      <w:r w:rsidR="001E370B" w:rsidRPr="00885D51">
        <w:rPr>
          <w:rFonts w:ascii="Times New Roman" w:hAnsi="Times New Roman" w:cs="Times New Roman"/>
        </w:rPr>
        <w:t xml:space="preserve">a five-day intensive Welsh Language course </w:t>
      </w:r>
      <w:r w:rsidR="0098534E" w:rsidRPr="00885D51">
        <w:rPr>
          <w:rFonts w:ascii="Times New Roman" w:hAnsi="Times New Roman" w:cs="Times New Roman"/>
        </w:rPr>
        <w:t xml:space="preserve">this summer in order to give myself and my future pupils the best chance of learning the language. </w:t>
      </w:r>
      <w:r w:rsidR="00331E7D" w:rsidRPr="00885D51">
        <w:rPr>
          <w:rFonts w:ascii="Times New Roman" w:hAnsi="Times New Roman" w:cs="Times New Roman"/>
        </w:rPr>
        <w:t>Once we have well-trained teachers who feel confident and competent to speak Welsh then they can deliver more fluid and engaging lessons to all pupils they teach. This is a longer</w:t>
      </w:r>
      <w:r w:rsidR="0098534E" w:rsidRPr="00885D51">
        <w:rPr>
          <w:rFonts w:ascii="Times New Roman" w:hAnsi="Times New Roman" w:cs="Times New Roman"/>
        </w:rPr>
        <w:t>-</w:t>
      </w:r>
      <w:r w:rsidR="00331E7D" w:rsidRPr="00885D51">
        <w:rPr>
          <w:rFonts w:ascii="Times New Roman" w:hAnsi="Times New Roman" w:cs="Times New Roman"/>
        </w:rPr>
        <w:t>t</w:t>
      </w:r>
      <w:r w:rsidR="0098534E" w:rsidRPr="00885D51">
        <w:rPr>
          <w:rFonts w:ascii="Times New Roman" w:hAnsi="Times New Roman" w:cs="Times New Roman"/>
        </w:rPr>
        <w:t xml:space="preserve">erm </w:t>
      </w:r>
      <w:r w:rsidR="001E370B" w:rsidRPr="00885D51">
        <w:rPr>
          <w:rFonts w:ascii="Times New Roman" w:hAnsi="Times New Roman" w:cs="Times New Roman"/>
        </w:rPr>
        <w:t xml:space="preserve">and more costly </w:t>
      </w:r>
      <w:r w:rsidR="0098534E" w:rsidRPr="00885D51">
        <w:rPr>
          <w:rFonts w:ascii="Times New Roman" w:hAnsi="Times New Roman" w:cs="Times New Roman"/>
        </w:rPr>
        <w:t xml:space="preserve">solution, but one which will </w:t>
      </w:r>
      <w:r w:rsidR="00331E7D" w:rsidRPr="00885D51">
        <w:rPr>
          <w:rFonts w:ascii="Times New Roman" w:hAnsi="Times New Roman" w:cs="Times New Roman"/>
        </w:rPr>
        <w:t>benefit the teachers in their professional development, pupils in their future live</w:t>
      </w:r>
      <w:r w:rsidR="001E370B" w:rsidRPr="00885D51">
        <w:rPr>
          <w:rFonts w:ascii="Times New Roman" w:hAnsi="Times New Roman" w:cs="Times New Roman"/>
        </w:rPr>
        <w:t>s and ultimately Wales as a nation.</w:t>
      </w:r>
    </w:p>
    <w:p w:rsidR="0098534E" w:rsidRPr="00885D51" w:rsidRDefault="0098534E" w:rsidP="00885D51">
      <w:pPr>
        <w:spacing w:line="360" w:lineRule="auto"/>
        <w:rPr>
          <w:rFonts w:ascii="Times New Roman" w:hAnsi="Times New Roman" w:cs="Times New Roman"/>
        </w:rPr>
      </w:pPr>
    </w:p>
    <w:p w:rsidR="0071660C" w:rsidRDefault="0071660C" w:rsidP="00885D51">
      <w:pPr>
        <w:spacing w:line="360" w:lineRule="auto"/>
        <w:rPr>
          <w:rFonts w:ascii="Times New Roman" w:hAnsi="Times New Roman" w:cs="Times New Roman"/>
        </w:rPr>
      </w:pPr>
    </w:p>
    <w:p w:rsidR="00DE68EA" w:rsidRDefault="00DE68EA" w:rsidP="00885D51">
      <w:pPr>
        <w:spacing w:line="360" w:lineRule="auto"/>
        <w:rPr>
          <w:rFonts w:ascii="Times New Roman" w:hAnsi="Times New Roman" w:cs="Times New Roman"/>
        </w:rPr>
      </w:pPr>
    </w:p>
    <w:p w:rsidR="00DE68EA" w:rsidRDefault="00DE68EA" w:rsidP="00885D51">
      <w:pPr>
        <w:spacing w:line="360" w:lineRule="auto"/>
        <w:rPr>
          <w:rFonts w:ascii="Times New Roman" w:hAnsi="Times New Roman" w:cs="Times New Roman"/>
        </w:rPr>
      </w:pPr>
    </w:p>
    <w:p w:rsidR="00DE68EA" w:rsidRDefault="00DE68EA" w:rsidP="00885D51">
      <w:pPr>
        <w:spacing w:line="360" w:lineRule="auto"/>
        <w:rPr>
          <w:rFonts w:ascii="Times New Roman" w:hAnsi="Times New Roman" w:cs="Times New Roman"/>
        </w:rPr>
      </w:pPr>
    </w:p>
    <w:p w:rsidR="00DE68EA" w:rsidRDefault="00DE68EA" w:rsidP="00885D51">
      <w:pPr>
        <w:spacing w:line="360" w:lineRule="auto"/>
        <w:rPr>
          <w:rFonts w:ascii="Times New Roman" w:hAnsi="Times New Roman" w:cs="Times New Roman"/>
        </w:rPr>
      </w:pPr>
    </w:p>
    <w:p w:rsidR="00DE68EA" w:rsidRDefault="00DE68EA" w:rsidP="00885D51">
      <w:pPr>
        <w:spacing w:line="360" w:lineRule="auto"/>
        <w:rPr>
          <w:rFonts w:ascii="Times New Roman" w:hAnsi="Times New Roman" w:cs="Times New Roman"/>
        </w:rPr>
      </w:pPr>
    </w:p>
    <w:p w:rsidR="00DE68EA" w:rsidRDefault="00DE68EA" w:rsidP="00885D51">
      <w:pPr>
        <w:spacing w:line="360" w:lineRule="auto"/>
        <w:rPr>
          <w:rFonts w:ascii="Times New Roman" w:hAnsi="Times New Roman" w:cs="Times New Roman"/>
        </w:rPr>
      </w:pPr>
    </w:p>
    <w:p w:rsidR="00DE68EA" w:rsidRDefault="00DE68EA" w:rsidP="00885D51">
      <w:pPr>
        <w:spacing w:line="360" w:lineRule="auto"/>
        <w:rPr>
          <w:rFonts w:ascii="Times New Roman" w:hAnsi="Times New Roman" w:cs="Times New Roman"/>
        </w:rPr>
      </w:pPr>
    </w:p>
    <w:p w:rsidR="00DE68EA" w:rsidRDefault="00DE68EA" w:rsidP="00885D51">
      <w:pPr>
        <w:spacing w:line="360" w:lineRule="auto"/>
        <w:rPr>
          <w:rFonts w:ascii="Times New Roman" w:hAnsi="Times New Roman" w:cs="Times New Roman"/>
        </w:rPr>
      </w:pPr>
    </w:p>
    <w:p w:rsidR="00DE68EA" w:rsidRDefault="00DE68EA" w:rsidP="00885D51">
      <w:pPr>
        <w:spacing w:line="360" w:lineRule="auto"/>
        <w:rPr>
          <w:rFonts w:ascii="Times New Roman" w:hAnsi="Times New Roman" w:cs="Times New Roman"/>
        </w:rPr>
      </w:pPr>
    </w:p>
    <w:p w:rsidR="00DE68EA" w:rsidRDefault="00DE68EA" w:rsidP="00885D51">
      <w:pPr>
        <w:spacing w:line="360" w:lineRule="auto"/>
        <w:rPr>
          <w:rFonts w:ascii="Times New Roman" w:hAnsi="Times New Roman" w:cs="Times New Roman"/>
        </w:rPr>
      </w:pPr>
    </w:p>
    <w:p w:rsidR="00DE68EA" w:rsidRDefault="00DE68EA" w:rsidP="00885D51">
      <w:pPr>
        <w:spacing w:line="360" w:lineRule="auto"/>
        <w:rPr>
          <w:rFonts w:ascii="Times New Roman" w:hAnsi="Times New Roman" w:cs="Times New Roman"/>
        </w:rPr>
      </w:pPr>
    </w:p>
    <w:p w:rsidR="00DE68EA" w:rsidRDefault="00DE68EA" w:rsidP="00885D51">
      <w:pPr>
        <w:spacing w:line="360" w:lineRule="auto"/>
        <w:rPr>
          <w:rFonts w:ascii="Times New Roman" w:hAnsi="Times New Roman" w:cs="Times New Roman"/>
        </w:rPr>
      </w:pPr>
    </w:p>
    <w:p w:rsidR="00DE68EA" w:rsidRPr="00885D51" w:rsidRDefault="00DE68EA" w:rsidP="00885D51">
      <w:pPr>
        <w:spacing w:line="360" w:lineRule="auto"/>
        <w:rPr>
          <w:rFonts w:ascii="Times New Roman" w:hAnsi="Times New Roman" w:cs="Times New Roman"/>
        </w:rPr>
      </w:pPr>
    </w:p>
    <w:p w:rsidR="00853DFE" w:rsidRPr="00885D51" w:rsidRDefault="00853DFE" w:rsidP="00885D51">
      <w:pPr>
        <w:spacing w:line="360" w:lineRule="auto"/>
        <w:rPr>
          <w:rFonts w:ascii="Times New Roman" w:hAnsi="Times New Roman" w:cs="Times New Roman"/>
          <w:u w:val="single"/>
        </w:rPr>
      </w:pPr>
    </w:p>
    <w:p w:rsidR="00B57386" w:rsidRPr="00DE68EA" w:rsidRDefault="00B57386" w:rsidP="00885D51">
      <w:pPr>
        <w:spacing w:line="360" w:lineRule="auto"/>
        <w:rPr>
          <w:rFonts w:ascii="Times New Roman" w:hAnsi="Times New Roman" w:cs="Times New Roman"/>
          <w:u w:val="single"/>
        </w:rPr>
      </w:pPr>
      <w:r w:rsidRPr="00DE68EA">
        <w:rPr>
          <w:rFonts w:ascii="Times New Roman" w:hAnsi="Times New Roman" w:cs="Times New Roman"/>
          <w:u w:val="single"/>
        </w:rPr>
        <w:t>Reference list</w:t>
      </w:r>
    </w:p>
    <w:p w:rsidR="00896389" w:rsidRDefault="00896389" w:rsidP="00885D51">
      <w:pPr>
        <w:spacing w:line="360" w:lineRule="auto"/>
        <w:rPr>
          <w:rFonts w:ascii="Times New Roman" w:hAnsi="Times New Roman" w:cs="Times New Roman"/>
          <w:u w:val="single"/>
        </w:rPr>
      </w:pPr>
    </w:p>
    <w:p w:rsidR="003F7C69" w:rsidRPr="003F7C69" w:rsidRDefault="003F7C69" w:rsidP="00885D51">
      <w:pPr>
        <w:spacing w:line="360" w:lineRule="auto"/>
        <w:rPr>
          <w:rFonts w:ascii="Times New Roman" w:hAnsi="Times New Roman" w:cs="Times New Roman"/>
          <w:color w:val="000000"/>
          <w:shd w:val="clear" w:color="auto" w:fill="FFFFFF"/>
        </w:rPr>
      </w:pPr>
      <w:r w:rsidRPr="003F7C69">
        <w:rPr>
          <w:rFonts w:ascii="Times New Roman" w:hAnsi="Times New Roman" w:cs="Times New Roman"/>
          <w:color w:val="000000"/>
          <w:shd w:val="clear" w:color="auto" w:fill="FFFFFF"/>
        </w:rPr>
        <w:t>Asher, J. (2012). </w:t>
      </w:r>
      <w:r w:rsidRPr="003F7C69">
        <w:rPr>
          <w:rFonts w:ascii="Times New Roman" w:hAnsi="Times New Roman" w:cs="Times New Roman"/>
          <w:i/>
          <w:iCs/>
          <w:color w:val="000000"/>
          <w:shd w:val="clear" w:color="auto" w:fill="FFFFFF"/>
        </w:rPr>
        <w:t>Learning another language through actions</w:t>
      </w:r>
      <w:r w:rsidRPr="003F7C69">
        <w:rPr>
          <w:rFonts w:ascii="Times New Roman" w:hAnsi="Times New Roman" w:cs="Times New Roman"/>
          <w:color w:val="000000"/>
          <w:shd w:val="clear" w:color="auto" w:fill="FFFFFF"/>
        </w:rPr>
        <w:t>. Los Gatos: Sky Oak Productions.</w:t>
      </w:r>
    </w:p>
    <w:p w:rsidR="003F7C69" w:rsidRPr="00DE68EA" w:rsidRDefault="003F7C69" w:rsidP="00885D51">
      <w:pPr>
        <w:spacing w:line="360" w:lineRule="auto"/>
        <w:rPr>
          <w:rFonts w:ascii="Times New Roman" w:hAnsi="Times New Roman" w:cs="Times New Roman"/>
          <w:u w:val="single"/>
        </w:rPr>
      </w:pPr>
    </w:p>
    <w:p w:rsidR="00896389" w:rsidRPr="00DE68EA" w:rsidRDefault="00896389" w:rsidP="00885D51">
      <w:pPr>
        <w:spacing w:line="360" w:lineRule="auto"/>
        <w:rPr>
          <w:rFonts w:ascii="Times New Roman" w:hAnsi="Times New Roman" w:cs="Times New Roman"/>
          <w:color w:val="000000"/>
          <w:shd w:val="clear" w:color="auto" w:fill="FFFFFF"/>
        </w:rPr>
      </w:pPr>
      <w:r w:rsidRPr="00DE68EA">
        <w:rPr>
          <w:rFonts w:ascii="Times New Roman" w:hAnsi="Times New Roman" w:cs="Times New Roman"/>
          <w:color w:val="000000"/>
          <w:shd w:val="clear" w:color="auto" w:fill="FFFFFF"/>
        </w:rPr>
        <w:t>Barton, A. (2009). </w:t>
      </w:r>
      <w:r w:rsidRPr="00DE68EA">
        <w:rPr>
          <w:rFonts w:ascii="Times New Roman" w:hAnsi="Times New Roman" w:cs="Times New Roman"/>
          <w:i/>
          <w:iCs/>
          <w:color w:val="000000"/>
          <w:shd w:val="clear" w:color="auto" w:fill="FFFFFF"/>
        </w:rPr>
        <w:t>Getting the buggers into languages</w:t>
      </w:r>
      <w:r w:rsidRPr="00DE68EA">
        <w:rPr>
          <w:rFonts w:ascii="Times New Roman" w:hAnsi="Times New Roman" w:cs="Times New Roman"/>
          <w:color w:val="000000"/>
          <w:shd w:val="clear" w:color="auto" w:fill="FFFFFF"/>
        </w:rPr>
        <w:t>. London: Bloomsbury.</w:t>
      </w:r>
    </w:p>
    <w:p w:rsidR="00C473D2" w:rsidRPr="00DE68EA" w:rsidRDefault="00C473D2" w:rsidP="00885D51">
      <w:pPr>
        <w:spacing w:line="360" w:lineRule="auto"/>
        <w:rPr>
          <w:rFonts w:ascii="Times New Roman" w:hAnsi="Times New Roman" w:cs="Times New Roman"/>
          <w:color w:val="000000"/>
          <w:shd w:val="clear" w:color="auto" w:fill="FFFFFF"/>
        </w:rPr>
      </w:pPr>
    </w:p>
    <w:p w:rsidR="00C473D2" w:rsidRDefault="00C473D2" w:rsidP="00885D51">
      <w:pPr>
        <w:spacing w:line="360" w:lineRule="auto"/>
        <w:rPr>
          <w:rFonts w:ascii="Times New Roman" w:hAnsi="Times New Roman" w:cs="Times New Roman"/>
          <w:shd w:val="clear" w:color="auto" w:fill="FFFFFF"/>
        </w:rPr>
      </w:pPr>
      <w:r w:rsidRPr="00DE68EA">
        <w:rPr>
          <w:rFonts w:ascii="Times New Roman" w:hAnsi="Times New Roman" w:cs="Times New Roman"/>
          <w:shd w:val="clear" w:color="auto" w:fill="FFFFFF"/>
        </w:rPr>
        <w:t>Black, P. (2005). </w:t>
      </w:r>
      <w:r w:rsidRPr="00DE68EA">
        <w:rPr>
          <w:rFonts w:ascii="Times New Roman" w:hAnsi="Times New Roman" w:cs="Times New Roman"/>
          <w:i/>
          <w:iCs/>
          <w:shd w:val="clear" w:color="auto" w:fill="FFFFFF"/>
        </w:rPr>
        <w:t xml:space="preserve">Testing: friend or foe? </w:t>
      </w:r>
      <w:r w:rsidRPr="00DE68EA">
        <w:rPr>
          <w:rFonts w:ascii="Times New Roman" w:hAnsi="Times New Roman" w:cs="Times New Roman"/>
          <w:shd w:val="clear" w:color="auto" w:fill="FFFFFF"/>
        </w:rPr>
        <w:t xml:space="preserve"> London: RoutledgeFalmer.</w:t>
      </w:r>
    </w:p>
    <w:p w:rsidR="003F7C69" w:rsidRDefault="003F7C69" w:rsidP="00885D51">
      <w:pPr>
        <w:spacing w:line="360" w:lineRule="auto"/>
        <w:rPr>
          <w:rFonts w:ascii="Times New Roman" w:hAnsi="Times New Roman" w:cs="Times New Roman"/>
          <w:shd w:val="clear" w:color="auto" w:fill="FFFFFF"/>
        </w:rPr>
      </w:pPr>
    </w:p>
    <w:p w:rsidR="003F7C69" w:rsidRPr="00DE68EA" w:rsidRDefault="003F7C69" w:rsidP="003F7C69">
      <w:pPr>
        <w:spacing w:line="360" w:lineRule="auto"/>
        <w:rPr>
          <w:rFonts w:ascii="Times New Roman" w:hAnsi="Times New Roman" w:cs="Times New Roman"/>
          <w:i/>
        </w:rPr>
      </w:pPr>
      <w:r w:rsidRPr="00DE68EA">
        <w:rPr>
          <w:rFonts w:ascii="Times New Roman" w:hAnsi="Times New Roman" w:cs="Times New Roman"/>
          <w:color w:val="000000"/>
          <w:shd w:val="clear" w:color="auto" w:fill="FFFFFF"/>
        </w:rPr>
        <w:t>Bourne, J. and Pollard, A. (1997). </w:t>
      </w:r>
      <w:r w:rsidRPr="00DE68EA">
        <w:rPr>
          <w:rFonts w:ascii="Times New Roman" w:hAnsi="Times New Roman" w:cs="Times New Roman"/>
          <w:i/>
          <w:iCs/>
          <w:color w:val="000000"/>
          <w:shd w:val="clear" w:color="auto" w:fill="FFFFFF"/>
        </w:rPr>
        <w:t>Teaching and learning in the primary school</w:t>
      </w:r>
      <w:r w:rsidRPr="00DE68EA">
        <w:rPr>
          <w:rFonts w:ascii="Times New Roman" w:hAnsi="Times New Roman" w:cs="Times New Roman"/>
          <w:color w:val="000000"/>
          <w:shd w:val="clear" w:color="auto" w:fill="FFFFFF"/>
        </w:rPr>
        <w:t>. London: Routledge in assoc. with the Open University.</w:t>
      </w:r>
    </w:p>
    <w:p w:rsidR="003F7C69" w:rsidRDefault="003F7C69" w:rsidP="003F7C69">
      <w:pPr>
        <w:spacing w:line="360" w:lineRule="auto"/>
        <w:rPr>
          <w:rFonts w:ascii="Times New Roman" w:hAnsi="Times New Roman" w:cs="Times New Roman"/>
        </w:rPr>
      </w:pPr>
    </w:p>
    <w:p w:rsidR="003F7C69" w:rsidRPr="00DE68EA" w:rsidRDefault="003F7C69" w:rsidP="003F7C69">
      <w:pPr>
        <w:spacing w:line="360" w:lineRule="auto"/>
        <w:rPr>
          <w:rFonts w:ascii="Times New Roman" w:hAnsi="Times New Roman" w:cs="Times New Roman"/>
        </w:rPr>
      </w:pPr>
      <w:r w:rsidRPr="00DE68EA">
        <w:rPr>
          <w:rFonts w:ascii="Times New Roman" w:hAnsi="Times New Roman" w:cs="Times New Roman"/>
        </w:rPr>
        <w:t>Central South Consortium. (2018). “</w:t>
      </w:r>
      <w:r w:rsidRPr="00DE68EA">
        <w:rPr>
          <w:rFonts w:ascii="Times New Roman" w:hAnsi="Times New Roman" w:cs="Times New Roman"/>
          <w:bCs/>
          <w:i/>
          <w:shd w:val="clear" w:color="auto" w:fill="FFFFFF"/>
        </w:rPr>
        <w:t>Reading Books - Welsh 2nd Language”</w:t>
      </w:r>
    </w:p>
    <w:p w:rsidR="003F7C69" w:rsidRDefault="003F7C69" w:rsidP="003F7C69">
      <w:pPr>
        <w:spacing w:line="360" w:lineRule="auto"/>
        <w:rPr>
          <w:rFonts w:ascii="Times New Roman" w:hAnsi="Times New Roman" w:cs="Times New Roman"/>
          <w:u w:val="single"/>
        </w:rPr>
      </w:pPr>
      <w:r w:rsidRPr="00DE68EA">
        <w:rPr>
          <w:rFonts w:ascii="Times New Roman" w:hAnsi="Times New Roman" w:cs="Times New Roman"/>
          <w:i/>
        </w:rPr>
        <w:t xml:space="preserve">Available at: </w:t>
      </w:r>
      <w:hyperlink r:id="rId9" w:history="1">
        <w:r w:rsidRPr="00DE68EA">
          <w:rPr>
            <w:rStyle w:val="Hyperlink"/>
            <w:rFonts w:ascii="Times New Roman" w:hAnsi="Times New Roman" w:cs="Times New Roman"/>
          </w:rPr>
          <w:t>https://www.cscjes.org.uk/repository/resource/363d38c0-5bbb-4427-9dc7-02e99289fe22/en</w:t>
        </w:r>
      </w:hyperlink>
      <w:r w:rsidRPr="00DE68EA">
        <w:rPr>
          <w:rFonts w:ascii="Times New Roman" w:hAnsi="Times New Roman" w:cs="Times New Roman"/>
        </w:rPr>
        <w:t xml:space="preserve">    (Accessed: 07/03/2019</w:t>
      </w:r>
      <w:r w:rsidRPr="00DE68EA">
        <w:rPr>
          <w:rFonts w:ascii="Times New Roman" w:hAnsi="Times New Roman" w:cs="Times New Roman"/>
          <w:u w:val="single"/>
        </w:rPr>
        <w:t>)</w:t>
      </w:r>
    </w:p>
    <w:p w:rsidR="003F7C69" w:rsidRDefault="003F7C69" w:rsidP="003F7C69">
      <w:pPr>
        <w:spacing w:line="360" w:lineRule="auto"/>
        <w:rPr>
          <w:rFonts w:ascii="Times New Roman" w:hAnsi="Times New Roman" w:cs="Times New Roman"/>
          <w:u w:val="single"/>
        </w:rPr>
      </w:pPr>
    </w:p>
    <w:p w:rsidR="003F7C69" w:rsidRPr="00DE68EA" w:rsidRDefault="003F7C69" w:rsidP="003F7C69">
      <w:pPr>
        <w:spacing w:line="360" w:lineRule="auto"/>
        <w:rPr>
          <w:rFonts w:ascii="Times New Roman" w:hAnsi="Times New Roman" w:cs="Times New Roman"/>
          <w:i/>
        </w:rPr>
      </w:pPr>
      <w:r w:rsidRPr="00DE68EA">
        <w:rPr>
          <w:rFonts w:ascii="Times New Roman" w:hAnsi="Times New Roman" w:cs="Times New Roman"/>
          <w:color w:val="000000"/>
          <w:shd w:val="clear" w:color="auto" w:fill="FFFFFF"/>
        </w:rPr>
        <w:t>Chambers, G. (1999). </w:t>
      </w:r>
      <w:r w:rsidRPr="00DE68EA">
        <w:rPr>
          <w:rFonts w:ascii="Times New Roman" w:hAnsi="Times New Roman" w:cs="Times New Roman"/>
          <w:i/>
          <w:iCs/>
          <w:color w:val="000000"/>
          <w:shd w:val="clear" w:color="auto" w:fill="FFFFFF"/>
        </w:rPr>
        <w:t>Motivating language learners</w:t>
      </w:r>
      <w:r w:rsidRPr="00DE68EA">
        <w:rPr>
          <w:rFonts w:ascii="Times New Roman" w:hAnsi="Times New Roman" w:cs="Times New Roman"/>
          <w:color w:val="000000"/>
          <w:shd w:val="clear" w:color="auto" w:fill="FFFFFF"/>
        </w:rPr>
        <w:t>. Clevedon: Multilingual Matters.</w:t>
      </w:r>
    </w:p>
    <w:p w:rsidR="003F7C69" w:rsidRDefault="003F7C69" w:rsidP="00885D51">
      <w:pPr>
        <w:spacing w:line="360" w:lineRule="auto"/>
        <w:rPr>
          <w:rFonts w:ascii="Times New Roman" w:hAnsi="Times New Roman" w:cs="Times New Roman"/>
          <w:color w:val="000000"/>
          <w:shd w:val="clear" w:color="auto" w:fill="FFFFFF"/>
        </w:rPr>
      </w:pPr>
    </w:p>
    <w:p w:rsidR="00491981" w:rsidRPr="00DE68EA" w:rsidRDefault="00491981" w:rsidP="00885D51">
      <w:pPr>
        <w:spacing w:line="360" w:lineRule="auto"/>
        <w:rPr>
          <w:rFonts w:ascii="Times New Roman" w:hAnsi="Times New Roman" w:cs="Times New Roman"/>
          <w:u w:val="single"/>
        </w:rPr>
      </w:pPr>
      <w:r w:rsidRPr="00DE68EA">
        <w:rPr>
          <w:rFonts w:ascii="Times New Roman" w:hAnsi="Times New Roman" w:cs="Times New Roman"/>
          <w:color w:val="000000"/>
          <w:shd w:val="clear" w:color="auto" w:fill="FFFFFF"/>
        </w:rPr>
        <w:t>Corbett, P. and Strong, J. (2017). </w:t>
      </w:r>
      <w:r w:rsidRPr="00DE68EA">
        <w:rPr>
          <w:rFonts w:ascii="Times New Roman" w:hAnsi="Times New Roman" w:cs="Times New Roman"/>
          <w:i/>
          <w:iCs/>
          <w:color w:val="000000"/>
          <w:shd w:val="clear" w:color="auto" w:fill="FFFFFF"/>
        </w:rPr>
        <w:t>Talk for writing across the curriculum</w:t>
      </w:r>
      <w:r w:rsidRPr="00DE68EA">
        <w:rPr>
          <w:rFonts w:ascii="Times New Roman" w:hAnsi="Times New Roman" w:cs="Times New Roman"/>
          <w:color w:val="000000"/>
          <w:shd w:val="clear" w:color="auto" w:fill="FFFFFF"/>
        </w:rPr>
        <w:t>. 2nd ed. London: Open University Press.</w:t>
      </w:r>
    </w:p>
    <w:p w:rsidR="00035469" w:rsidRDefault="00035469" w:rsidP="00885D51">
      <w:pPr>
        <w:spacing w:line="360" w:lineRule="auto"/>
        <w:rPr>
          <w:rFonts w:ascii="Times New Roman" w:hAnsi="Times New Roman" w:cs="Times New Roman"/>
          <w:u w:val="single"/>
        </w:rPr>
      </w:pPr>
    </w:p>
    <w:p w:rsidR="003F7C69" w:rsidRPr="00DE68EA" w:rsidRDefault="003F7C69" w:rsidP="003F7C69">
      <w:pPr>
        <w:spacing w:line="360" w:lineRule="auto"/>
        <w:rPr>
          <w:rFonts w:ascii="Times New Roman" w:hAnsi="Times New Roman" w:cs="Times New Roman"/>
          <w:i/>
        </w:rPr>
      </w:pPr>
      <w:r w:rsidRPr="00DE68EA">
        <w:rPr>
          <w:rFonts w:ascii="Times New Roman" w:hAnsi="Times New Roman" w:cs="Times New Roman"/>
        </w:rPr>
        <w:t>Department for Education and Skills. (2002).</w:t>
      </w:r>
      <w:r w:rsidRPr="00DE68EA">
        <w:rPr>
          <w:rFonts w:ascii="Times New Roman" w:hAnsi="Times New Roman" w:cs="Times New Roman"/>
          <w:i/>
        </w:rPr>
        <w:t xml:space="preserve"> “Teaching pupils for whom English is an additional language”.</w:t>
      </w:r>
    </w:p>
    <w:p w:rsidR="003F7C69" w:rsidRPr="00DE68EA" w:rsidRDefault="003F7C69" w:rsidP="003F7C69">
      <w:pPr>
        <w:spacing w:line="360" w:lineRule="auto"/>
        <w:rPr>
          <w:rFonts w:ascii="Times New Roman" w:hAnsi="Times New Roman" w:cs="Times New Roman"/>
          <w:i/>
        </w:rPr>
      </w:pPr>
      <w:hyperlink r:id="rId10" w:history="1">
        <w:r w:rsidRPr="00DE68EA">
          <w:rPr>
            <w:rStyle w:val="Hyperlink"/>
            <w:rFonts w:ascii="Times New Roman" w:hAnsi="Times New Roman" w:cs="Times New Roman"/>
            <w:i/>
          </w:rPr>
          <w:t>https://dera.ioe.ac.uk/7565/7/6daec76abb550f4aaa9cfb94c4731e95_Redacted.pdf</w:t>
        </w:r>
      </w:hyperlink>
    </w:p>
    <w:p w:rsidR="003F7C69" w:rsidRPr="00DE68EA" w:rsidRDefault="003F7C69" w:rsidP="003F7C69">
      <w:pPr>
        <w:spacing w:line="360" w:lineRule="auto"/>
        <w:rPr>
          <w:rFonts w:ascii="Times New Roman" w:hAnsi="Times New Roman" w:cs="Times New Roman"/>
        </w:rPr>
      </w:pPr>
      <w:r w:rsidRPr="00DE68EA">
        <w:rPr>
          <w:rFonts w:ascii="Times New Roman" w:hAnsi="Times New Roman" w:cs="Times New Roman"/>
        </w:rPr>
        <w:t>(Accessed: 27/02/2019)</w:t>
      </w:r>
    </w:p>
    <w:p w:rsidR="003F7C69" w:rsidRPr="00DE68EA" w:rsidRDefault="003F7C69" w:rsidP="00885D51">
      <w:pPr>
        <w:spacing w:line="360" w:lineRule="auto"/>
        <w:rPr>
          <w:rFonts w:ascii="Times New Roman" w:hAnsi="Times New Roman" w:cs="Times New Roman"/>
          <w:u w:val="single"/>
        </w:rPr>
      </w:pPr>
    </w:p>
    <w:p w:rsidR="00D007E3" w:rsidRPr="00DE68EA" w:rsidRDefault="00D007E3" w:rsidP="00885D51">
      <w:pPr>
        <w:spacing w:line="360" w:lineRule="auto"/>
        <w:rPr>
          <w:rFonts w:ascii="Times New Roman" w:hAnsi="Times New Roman" w:cs="Times New Roman"/>
        </w:rPr>
      </w:pPr>
      <w:r w:rsidRPr="00DE68EA">
        <w:rPr>
          <w:rFonts w:ascii="Times New Roman" w:hAnsi="Times New Roman" w:cs="Times New Roman"/>
        </w:rPr>
        <w:t xml:space="preserve">Donaldson, G. (2015). </w:t>
      </w:r>
      <w:r w:rsidRPr="00DE68EA">
        <w:rPr>
          <w:rFonts w:ascii="Times New Roman" w:hAnsi="Times New Roman" w:cs="Times New Roman"/>
          <w:i/>
        </w:rPr>
        <w:t>Successful Futures</w:t>
      </w:r>
      <w:r w:rsidRPr="00DE68EA">
        <w:rPr>
          <w:rFonts w:ascii="Times New Roman" w:hAnsi="Times New Roman" w:cs="Times New Roman"/>
        </w:rPr>
        <w:t>. Cardiff: Crown.</w:t>
      </w:r>
    </w:p>
    <w:p w:rsidR="00D762C3" w:rsidRPr="00DE68EA" w:rsidRDefault="00D762C3" w:rsidP="00885D51">
      <w:pPr>
        <w:spacing w:line="360" w:lineRule="auto"/>
        <w:rPr>
          <w:rFonts w:ascii="Times New Roman" w:hAnsi="Times New Roman" w:cs="Times New Roman"/>
        </w:rPr>
      </w:pPr>
    </w:p>
    <w:p w:rsidR="00D762C3" w:rsidRPr="00DE68EA" w:rsidRDefault="00D762C3" w:rsidP="00885D51">
      <w:pPr>
        <w:spacing w:line="360" w:lineRule="auto"/>
        <w:rPr>
          <w:rFonts w:ascii="Times New Roman" w:hAnsi="Times New Roman" w:cs="Times New Roman"/>
        </w:rPr>
      </w:pPr>
      <w:r w:rsidRPr="00DE68EA">
        <w:rPr>
          <w:rFonts w:ascii="Times New Roman" w:hAnsi="Times New Roman" w:cs="Times New Roman"/>
        </w:rPr>
        <w:t xml:space="preserve">Estyn. (2013). </w:t>
      </w:r>
      <w:r w:rsidRPr="00DE68EA">
        <w:rPr>
          <w:rFonts w:ascii="Times New Roman" w:hAnsi="Times New Roman" w:cs="Times New Roman"/>
          <w:i/>
        </w:rPr>
        <w:t>Welsh Language Development in the Foundation Phase.</w:t>
      </w:r>
      <w:r w:rsidR="00DD5C46" w:rsidRPr="00DE68EA">
        <w:rPr>
          <w:rFonts w:ascii="Times New Roman" w:hAnsi="Times New Roman" w:cs="Times New Roman"/>
        </w:rPr>
        <w:t xml:space="preserve"> Cardiff: Crown.</w:t>
      </w:r>
    </w:p>
    <w:p w:rsidR="004B7E5B" w:rsidRDefault="004B7E5B" w:rsidP="00885D51">
      <w:pPr>
        <w:spacing w:line="360" w:lineRule="auto"/>
        <w:rPr>
          <w:rFonts w:ascii="Times New Roman" w:hAnsi="Times New Roman" w:cs="Times New Roman"/>
        </w:rPr>
      </w:pPr>
    </w:p>
    <w:p w:rsidR="003F7C69" w:rsidRPr="00DE68EA" w:rsidRDefault="003F7C69" w:rsidP="003F7C69">
      <w:pPr>
        <w:spacing w:line="360" w:lineRule="auto"/>
        <w:rPr>
          <w:rStyle w:val="Hyperlink"/>
          <w:rFonts w:ascii="Times New Roman" w:hAnsi="Times New Roman" w:cs="Times New Roman"/>
          <w:color w:val="auto"/>
          <w:u w:val="none"/>
        </w:rPr>
      </w:pPr>
      <w:r w:rsidRPr="00DE68EA">
        <w:rPr>
          <w:rFonts w:ascii="Times New Roman" w:hAnsi="Times New Roman" w:cs="Times New Roman"/>
          <w:color w:val="000000"/>
          <w:shd w:val="clear" w:color="auto" w:fill="FFFFFF"/>
        </w:rPr>
        <w:lastRenderedPageBreak/>
        <w:t>Fisher, R. (2001). </w:t>
      </w:r>
      <w:r w:rsidRPr="00DE68EA">
        <w:rPr>
          <w:rFonts w:ascii="Times New Roman" w:hAnsi="Times New Roman" w:cs="Times New Roman"/>
          <w:i/>
          <w:iCs/>
          <w:color w:val="000000"/>
          <w:shd w:val="clear" w:color="auto" w:fill="FFFFFF"/>
        </w:rPr>
        <w:t>Teaching children to learn</w:t>
      </w:r>
      <w:r w:rsidRPr="00DE68EA">
        <w:rPr>
          <w:rFonts w:ascii="Times New Roman" w:hAnsi="Times New Roman" w:cs="Times New Roman"/>
          <w:color w:val="000000"/>
          <w:shd w:val="clear" w:color="auto" w:fill="FFFFFF"/>
        </w:rPr>
        <w:t>. Cheltenham: Thornes.</w:t>
      </w:r>
    </w:p>
    <w:p w:rsidR="003F7C69" w:rsidRPr="00DE68EA" w:rsidRDefault="003F7C69" w:rsidP="00885D51">
      <w:pPr>
        <w:spacing w:line="360" w:lineRule="auto"/>
        <w:rPr>
          <w:rFonts w:ascii="Times New Roman" w:hAnsi="Times New Roman" w:cs="Times New Roman"/>
        </w:rPr>
      </w:pPr>
    </w:p>
    <w:p w:rsidR="004B7E5B" w:rsidRPr="00DE68EA" w:rsidRDefault="004B7E5B" w:rsidP="00885D51">
      <w:pPr>
        <w:spacing w:line="360" w:lineRule="auto"/>
        <w:rPr>
          <w:rFonts w:ascii="Times New Roman" w:hAnsi="Times New Roman" w:cs="Times New Roman"/>
        </w:rPr>
      </w:pPr>
      <w:r w:rsidRPr="00DE68EA">
        <w:rPr>
          <w:rFonts w:ascii="Times New Roman" w:hAnsi="Times New Roman" w:cs="Times New Roman"/>
          <w:color w:val="000000"/>
          <w:shd w:val="clear" w:color="auto" w:fill="FFFFFF"/>
        </w:rPr>
        <w:t>Gipps, C., Hargreaves, E. and MacCallum, B. (2003). </w:t>
      </w:r>
      <w:r w:rsidRPr="00DE68EA">
        <w:rPr>
          <w:rFonts w:ascii="Times New Roman" w:hAnsi="Times New Roman" w:cs="Times New Roman"/>
          <w:i/>
          <w:iCs/>
          <w:color w:val="000000"/>
          <w:shd w:val="clear" w:color="auto" w:fill="FFFFFF"/>
        </w:rPr>
        <w:t>What makes a good primary school teacher</w:t>
      </w:r>
      <w:r w:rsidR="004A553C" w:rsidRPr="00DE68EA">
        <w:rPr>
          <w:rFonts w:ascii="Times New Roman" w:hAnsi="Times New Roman" w:cs="Times New Roman"/>
          <w:i/>
          <w:iCs/>
          <w:color w:val="000000"/>
          <w:shd w:val="clear" w:color="auto" w:fill="FFFFFF"/>
        </w:rPr>
        <w:t>?</w:t>
      </w:r>
      <w:r w:rsidRPr="00DE68EA">
        <w:rPr>
          <w:rFonts w:ascii="Times New Roman" w:hAnsi="Times New Roman" w:cs="Times New Roman"/>
          <w:color w:val="000000"/>
          <w:shd w:val="clear" w:color="auto" w:fill="FFFFFF"/>
        </w:rPr>
        <w:t xml:space="preserve"> London: RoutledgeFalmer</w:t>
      </w:r>
      <w:r w:rsidRPr="00DE68EA">
        <w:rPr>
          <w:rFonts w:ascii="Times New Roman" w:hAnsi="Times New Roman" w:cs="Times New Roman"/>
          <w:color w:val="000000"/>
          <w:shd w:val="clear" w:color="auto" w:fill="FFFFFF"/>
        </w:rPr>
        <w:t>.</w:t>
      </w:r>
    </w:p>
    <w:p w:rsidR="00D007E3" w:rsidRDefault="00D007E3" w:rsidP="00885D51">
      <w:pPr>
        <w:spacing w:line="360" w:lineRule="auto"/>
        <w:rPr>
          <w:rFonts w:ascii="Times New Roman" w:hAnsi="Times New Roman" w:cs="Times New Roman"/>
        </w:rPr>
      </w:pPr>
    </w:p>
    <w:p w:rsidR="003F7C69" w:rsidRPr="00DE68EA" w:rsidRDefault="003F7C69" w:rsidP="003F7C69">
      <w:pPr>
        <w:spacing w:line="360" w:lineRule="auto"/>
        <w:rPr>
          <w:rFonts w:ascii="Times New Roman" w:hAnsi="Times New Roman" w:cs="Times New Roman"/>
          <w:u w:val="single"/>
        </w:rPr>
      </w:pPr>
      <w:r w:rsidRPr="00DE68EA">
        <w:rPr>
          <w:rFonts w:ascii="Times New Roman" w:hAnsi="Times New Roman" w:cs="Times New Roman"/>
          <w:color w:val="000000"/>
          <w:shd w:val="clear" w:color="auto" w:fill="FFFFFF"/>
        </w:rPr>
        <w:t>Grigg, R. (2015). </w:t>
      </w:r>
      <w:r w:rsidRPr="00DE68EA">
        <w:rPr>
          <w:rFonts w:ascii="Times New Roman" w:hAnsi="Times New Roman" w:cs="Times New Roman"/>
          <w:i/>
          <w:iCs/>
          <w:color w:val="000000"/>
          <w:shd w:val="clear" w:color="auto" w:fill="FFFFFF"/>
        </w:rPr>
        <w:t>Becoming an outstanding primary school teacher</w:t>
      </w:r>
      <w:r w:rsidRPr="00DE68EA">
        <w:rPr>
          <w:rFonts w:ascii="Times New Roman" w:hAnsi="Times New Roman" w:cs="Times New Roman"/>
          <w:color w:val="000000"/>
          <w:shd w:val="clear" w:color="auto" w:fill="FFFFFF"/>
        </w:rPr>
        <w:t>. 1st ed. Oxon: Routledge.</w:t>
      </w:r>
    </w:p>
    <w:p w:rsidR="003F7C69" w:rsidRDefault="003F7C69" w:rsidP="00885D51">
      <w:pPr>
        <w:spacing w:line="360" w:lineRule="auto"/>
        <w:rPr>
          <w:rFonts w:ascii="Times New Roman" w:hAnsi="Times New Roman" w:cs="Times New Roman"/>
        </w:rPr>
      </w:pPr>
    </w:p>
    <w:p w:rsidR="003F7C69" w:rsidRPr="00DE68EA" w:rsidRDefault="003F7C69" w:rsidP="003F7C69">
      <w:pPr>
        <w:spacing w:line="360" w:lineRule="auto"/>
        <w:rPr>
          <w:rFonts w:ascii="Times New Roman" w:hAnsi="Times New Roman" w:cs="Times New Roman"/>
          <w:color w:val="000000"/>
          <w:shd w:val="clear" w:color="auto" w:fill="FFFFFF"/>
        </w:rPr>
      </w:pPr>
      <w:r w:rsidRPr="00DE68EA">
        <w:rPr>
          <w:rFonts w:ascii="Times New Roman" w:hAnsi="Times New Roman" w:cs="Times New Roman"/>
          <w:color w:val="000000"/>
          <w:shd w:val="clear" w:color="auto" w:fill="FFFFFF"/>
        </w:rPr>
        <w:t>Jones, G. (2013). </w:t>
      </w:r>
      <w:r w:rsidRPr="00DE68EA">
        <w:rPr>
          <w:rFonts w:ascii="Times New Roman" w:hAnsi="Times New Roman" w:cs="Times New Roman"/>
          <w:i/>
          <w:iCs/>
          <w:color w:val="000000"/>
          <w:shd w:val="clear" w:color="auto" w:fill="FFFFFF"/>
        </w:rPr>
        <w:t>"My guinea pig died with its legs crossed"</w:t>
      </w:r>
      <w:r w:rsidRPr="00DE68EA">
        <w:rPr>
          <w:rFonts w:ascii="Times New Roman" w:hAnsi="Times New Roman" w:cs="Times New Roman"/>
          <w:color w:val="000000"/>
          <w:shd w:val="clear" w:color="auto" w:fill="FFFFFF"/>
        </w:rPr>
        <w:t>. Aberystwyth: Atebol Cyfyngedig.</w:t>
      </w:r>
    </w:p>
    <w:p w:rsidR="00283B92" w:rsidRDefault="00283B92" w:rsidP="00885D51">
      <w:pPr>
        <w:spacing w:line="360" w:lineRule="auto"/>
        <w:rPr>
          <w:rFonts w:ascii="Times New Roman" w:hAnsi="Times New Roman" w:cs="Times New Roman"/>
          <w:i/>
        </w:rPr>
      </w:pPr>
    </w:p>
    <w:p w:rsidR="003F7C69" w:rsidRPr="00DE68EA" w:rsidRDefault="003F7C69" w:rsidP="003F7C69">
      <w:pPr>
        <w:spacing w:line="360" w:lineRule="auto"/>
        <w:rPr>
          <w:rFonts w:ascii="Times New Roman" w:hAnsi="Times New Roman" w:cs="Times New Roman"/>
          <w:i/>
        </w:rPr>
      </w:pPr>
      <w:r w:rsidRPr="003F7C69">
        <w:rPr>
          <w:rFonts w:ascii="Times New Roman" w:hAnsi="Times New Roman" w:cs="Times New Roman"/>
        </w:rPr>
        <w:t>Lynch, S.</w:t>
      </w:r>
      <w:r>
        <w:rPr>
          <w:rFonts w:ascii="Times New Roman" w:hAnsi="Times New Roman" w:cs="Times New Roman"/>
        </w:rPr>
        <w:t xml:space="preserve"> </w:t>
      </w:r>
      <w:r w:rsidRPr="00DE68EA">
        <w:rPr>
          <w:rFonts w:ascii="Times New Roman" w:hAnsi="Times New Roman" w:cs="Times New Roman"/>
          <w:i/>
        </w:rPr>
        <w:t>(2013). “Making the most effective use of gesture in the primary MFL classroom”.</w:t>
      </w:r>
    </w:p>
    <w:p w:rsidR="003F7C69" w:rsidRPr="00DE68EA" w:rsidRDefault="003F7C69" w:rsidP="003F7C69">
      <w:pPr>
        <w:spacing w:line="360" w:lineRule="auto"/>
        <w:rPr>
          <w:rStyle w:val="Hyperlink"/>
          <w:rFonts w:ascii="Times New Roman" w:hAnsi="Times New Roman" w:cs="Times New Roman"/>
          <w:u w:val="none"/>
        </w:rPr>
      </w:pPr>
      <w:hyperlink r:id="rId11" w:history="1">
        <w:r w:rsidRPr="00DE68EA">
          <w:rPr>
            <w:rStyle w:val="Hyperlink"/>
            <w:rFonts w:ascii="Times New Roman" w:hAnsi="Times New Roman" w:cs="Times New Roman"/>
            <w:i/>
          </w:rPr>
          <w:t>https://www.belleville-school.org.uk/data/dynamic/spaw/documents/S%20Lynch%20-%20Making%20the%20most%20effective%20use%20of%20gesture%20in%20primary%20MFL%20-%20Jan%202013.pdf</w:t>
        </w:r>
      </w:hyperlink>
      <w:r w:rsidRPr="00DE68EA">
        <w:rPr>
          <w:rStyle w:val="Hyperlink"/>
          <w:rFonts w:ascii="Times New Roman" w:hAnsi="Times New Roman" w:cs="Times New Roman"/>
          <w:u w:val="none"/>
        </w:rPr>
        <w:t xml:space="preserve">    </w:t>
      </w:r>
    </w:p>
    <w:p w:rsidR="003F7C69" w:rsidRPr="00DE68EA" w:rsidRDefault="003F7C69" w:rsidP="003F7C69">
      <w:pPr>
        <w:spacing w:line="360" w:lineRule="auto"/>
        <w:rPr>
          <w:rStyle w:val="Hyperlink"/>
          <w:rFonts w:ascii="Times New Roman" w:hAnsi="Times New Roman" w:cs="Times New Roman"/>
          <w:color w:val="auto"/>
          <w:u w:val="none"/>
        </w:rPr>
      </w:pPr>
      <w:r w:rsidRPr="00DE68EA">
        <w:rPr>
          <w:rStyle w:val="Hyperlink"/>
          <w:rFonts w:ascii="Times New Roman" w:hAnsi="Times New Roman" w:cs="Times New Roman"/>
          <w:color w:val="auto"/>
          <w:u w:val="none"/>
        </w:rPr>
        <w:t>(Accessed: 27/02/2019)</w:t>
      </w:r>
    </w:p>
    <w:p w:rsidR="003F7C69" w:rsidRPr="00DE68EA" w:rsidRDefault="003F7C69" w:rsidP="00885D51">
      <w:pPr>
        <w:spacing w:line="360" w:lineRule="auto"/>
        <w:rPr>
          <w:rFonts w:ascii="Times New Roman" w:hAnsi="Times New Roman" w:cs="Times New Roman"/>
          <w:i/>
        </w:rPr>
      </w:pPr>
    </w:p>
    <w:p w:rsidR="00171F03" w:rsidRPr="00DE68EA" w:rsidRDefault="00171F03" w:rsidP="00885D51">
      <w:pPr>
        <w:spacing w:line="360" w:lineRule="auto"/>
        <w:rPr>
          <w:rFonts w:ascii="Times New Roman" w:hAnsi="Times New Roman" w:cs="Times New Roman"/>
          <w:color w:val="000000"/>
          <w:shd w:val="clear" w:color="auto" w:fill="FFFFFF"/>
        </w:rPr>
      </w:pPr>
      <w:r w:rsidRPr="00DE68EA">
        <w:rPr>
          <w:rFonts w:ascii="Times New Roman" w:hAnsi="Times New Roman" w:cs="Times New Roman"/>
          <w:color w:val="000000"/>
          <w:shd w:val="clear" w:color="auto" w:fill="FFFFFF"/>
        </w:rPr>
        <w:t>Polk Lillard, P. (2011). </w:t>
      </w:r>
      <w:r w:rsidRPr="00DE68EA">
        <w:rPr>
          <w:rFonts w:ascii="Times New Roman" w:hAnsi="Times New Roman" w:cs="Times New Roman"/>
          <w:i/>
          <w:iCs/>
          <w:color w:val="000000"/>
          <w:shd w:val="clear" w:color="auto" w:fill="FFFFFF"/>
        </w:rPr>
        <w:t>Montessori</w:t>
      </w:r>
      <w:r w:rsidRPr="00DE68EA">
        <w:rPr>
          <w:rFonts w:ascii="Times New Roman" w:hAnsi="Times New Roman" w:cs="Times New Roman"/>
          <w:i/>
          <w:iCs/>
          <w:color w:val="000000"/>
          <w:shd w:val="clear" w:color="auto" w:fill="FFFFFF"/>
        </w:rPr>
        <w:t>: Modern Approach</w:t>
      </w:r>
      <w:r w:rsidRPr="00DE68EA">
        <w:rPr>
          <w:rFonts w:ascii="Times New Roman" w:hAnsi="Times New Roman" w:cs="Times New Roman"/>
          <w:color w:val="000000"/>
          <w:shd w:val="clear" w:color="auto" w:fill="FFFFFF"/>
        </w:rPr>
        <w:t>. New York: Schocken Books.</w:t>
      </w:r>
    </w:p>
    <w:p w:rsidR="001104E3" w:rsidRPr="00DE68EA" w:rsidRDefault="001104E3" w:rsidP="00885D51">
      <w:pPr>
        <w:spacing w:line="360" w:lineRule="auto"/>
        <w:rPr>
          <w:rStyle w:val="Hyperlink"/>
          <w:rFonts w:ascii="Times New Roman" w:hAnsi="Times New Roman" w:cs="Times New Roman"/>
          <w:color w:val="auto"/>
          <w:u w:val="none"/>
        </w:rPr>
      </w:pPr>
    </w:p>
    <w:p w:rsidR="001104E3" w:rsidRPr="00DE68EA" w:rsidRDefault="001104E3" w:rsidP="00885D51">
      <w:pPr>
        <w:spacing w:line="360" w:lineRule="auto"/>
        <w:rPr>
          <w:rFonts w:ascii="Times New Roman" w:hAnsi="Times New Roman" w:cs="Times New Roman"/>
        </w:rPr>
      </w:pPr>
      <w:r w:rsidRPr="00DE68EA">
        <w:rPr>
          <w:rFonts w:ascii="Times New Roman" w:hAnsi="Times New Roman" w:cs="Times New Roman"/>
          <w:color w:val="000000"/>
          <w:shd w:val="clear" w:color="auto" w:fill="FFFFFF"/>
        </w:rPr>
        <w:t>Skinner, B. (1969). </w:t>
      </w:r>
      <w:r w:rsidRPr="00DE68EA">
        <w:rPr>
          <w:rFonts w:ascii="Times New Roman" w:hAnsi="Times New Roman" w:cs="Times New Roman"/>
          <w:i/>
          <w:iCs/>
          <w:color w:val="000000"/>
          <w:shd w:val="clear" w:color="auto" w:fill="FFFFFF"/>
        </w:rPr>
        <w:t>Contingencies of Reinforcement</w:t>
      </w:r>
      <w:r w:rsidRPr="00DE68EA">
        <w:rPr>
          <w:rFonts w:ascii="Times New Roman" w:hAnsi="Times New Roman" w:cs="Times New Roman"/>
          <w:color w:val="000000"/>
          <w:shd w:val="clear" w:color="auto" w:fill="FFFFFF"/>
        </w:rPr>
        <w:t>. United States of America: Meredith Corporation.</w:t>
      </w:r>
    </w:p>
    <w:p w:rsidR="0028437A" w:rsidRPr="00DE68EA" w:rsidRDefault="0028437A" w:rsidP="00885D51">
      <w:pPr>
        <w:spacing w:line="360" w:lineRule="auto"/>
        <w:rPr>
          <w:rFonts w:ascii="Times New Roman" w:hAnsi="Times New Roman" w:cs="Times New Roman"/>
          <w:i/>
        </w:rPr>
      </w:pPr>
    </w:p>
    <w:p w:rsidR="003F7C69" w:rsidRPr="00DE68EA" w:rsidRDefault="003F7C69" w:rsidP="003F7C69">
      <w:pPr>
        <w:spacing w:line="360" w:lineRule="auto"/>
        <w:rPr>
          <w:rFonts w:ascii="Times New Roman" w:hAnsi="Times New Roman" w:cs="Times New Roman"/>
        </w:rPr>
      </w:pPr>
      <w:r w:rsidRPr="00DE68EA">
        <w:rPr>
          <w:rFonts w:ascii="Times New Roman" w:hAnsi="Times New Roman" w:cs="Times New Roman"/>
        </w:rPr>
        <w:t xml:space="preserve">Welsh </w:t>
      </w:r>
      <w:r>
        <w:rPr>
          <w:rFonts w:ascii="Times New Roman" w:hAnsi="Times New Roman" w:cs="Times New Roman"/>
          <w:color w:val="000000"/>
          <w:shd w:val="clear" w:color="auto" w:fill="FFFFFF"/>
        </w:rPr>
        <w:t xml:space="preserve">Assembly </w:t>
      </w:r>
      <w:r w:rsidRPr="00DE68EA">
        <w:rPr>
          <w:rFonts w:ascii="Times New Roman" w:hAnsi="Times New Roman" w:cs="Times New Roman"/>
        </w:rPr>
        <w:t xml:space="preserve">Government. (2017). </w:t>
      </w:r>
      <w:r w:rsidRPr="00DE68EA">
        <w:rPr>
          <w:rFonts w:ascii="Times New Roman" w:hAnsi="Times New Roman" w:cs="Times New Roman"/>
          <w:i/>
        </w:rPr>
        <w:t xml:space="preserve">Cymraeg 2050 A million Welsh speakers. </w:t>
      </w:r>
      <w:r w:rsidRPr="00DE68EA">
        <w:rPr>
          <w:rFonts w:ascii="Times New Roman" w:hAnsi="Times New Roman" w:cs="Times New Roman"/>
        </w:rPr>
        <w:t>Cardiff: Crown.</w:t>
      </w:r>
    </w:p>
    <w:p w:rsidR="003F7C69" w:rsidRDefault="003F7C69" w:rsidP="003F7C69">
      <w:pPr>
        <w:spacing w:line="360" w:lineRule="auto"/>
        <w:rPr>
          <w:rFonts w:ascii="Times New Roman" w:hAnsi="Times New Roman" w:cs="Times New Roman"/>
        </w:rPr>
      </w:pPr>
    </w:p>
    <w:p w:rsidR="003F7C69" w:rsidRPr="00DE68EA" w:rsidRDefault="003F7C69" w:rsidP="003F7C69">
      <w:pPr>
        <w:spacing w:line="360" w:lineRule="auto"/>
        <w:rPr>
          <w:rFonts w:ascii="Times New Roman" w:hAnsi="Times New Roman" w:cs="Times New Roman"/>
          <w:i/>
        </w:rPr>
      </w:pPr>
      <w:r w:rsidRPr="00DE68EA">
        <w:rPr>
          <w:rFonts w:ascii="Times New Roman" w:hAnsi="Times New Roman" w:cs="Times New Roman"/>
        </w:rPr>
        <w:t>Welsh Assembly Government. (2015). “</w:t>
      </w:r>
      <w:r w:rsidRPr="00DE68EA">
        <w:rPr>
          <w:rFonts w:ascii="Times New Roman" w:hAnsi="Times New Roman" w:cs="Times New Roman"/>
          <w:i/>
        </w:rPr>
        <w:t>Foundation Phase framework”.</w:t>
      </w:r>
    </w:p>
    <w:p w:rsidR="003F7C69" w:rsidRPr="00DE68EA" w:rsidRDefault="003F7C69" w:rsidP="003F7C69">
      <w:pPr>
        <w:spacing w:line="360" w:lineRule="auto"/>
        <w:rPr>
          <w:rFonts w:ascii="Times New Roman" w:hAnsi="Times New Roman" w:cs="Times New Roman"/>
          <w:i/>
        </w:rPr>
      </w:pPr>
      <w:r w:rsidRPr="00DE68EA">
        <w:rPr>
          <w:rFonts w:ascii="Times New Roman" w:hAnsi="Times New Roman" w:cs="Times New Roman"/>
          <w:i/>
        </w:rPr>
        <w:t xml:space="preserve">Available at: </w:t>
      </w:r>
      <w:hyperlink r:id="rId12" w:history="1">
        <w:r w:rsidRPr="00DE68EA">
          <w:rPr>
            <w:rStyle w:val="Hyperlink"/>
            <w:rFonts w:ascii="Times New Roman" w:hAnsi="Times New Roman" w:cs="Times New Roman"/>
            <w:i/>
          </w:rPr>
          <w:t>https://learning.gov.wales/docs/learningwales/publications/150803-fp-framework-en.pdf</w:t>
        </w:r>
      </w:hyperlink>
      <w:r w:rsidRPr="00DE68EA">
        <w:rPr>
          <w:rFonts w:ascii="Times New Roman" w:hAnsi="Times New Roman" w:cs="Times New Roman"/>
          <w:i/>
        </w:rPr>
        <w:t xml:space="preserve">  </w:t>
      </w:r>
    </w:p>
    <w:p w:rsidR="003F7C69" w:rsidRPr="00DE68EA" w:rsidRDefault="003F7C69" w:rsidP="003F7C69">
      <w:pPr>
        <w:spacing w:line="360" w:lineRule="auto"/>
        <w:rPr>
          <w:rFonts w:ascii="Times New Roman" w:hAnsi="Times New Roman" w:cs="Times New Roman"/>
        </w:rPr>
      </w:pPr>
      <w:r w:rsidRPr="00DE68EA">
        <w:rPr>
          <w:rFonts w:ascii="Times New Roman" w:hAnsi="Times New Roman" w:cs="Times New Roman"/>
        </w:rPr>
        <w:t>(Accessed: 07/03/2019)</w:t>
      </w:r>
    </w:p>
    <w:p w:rsidR="003F7C69" w:rsidRDefault="003F7C69" w:rsidP="003F7C69">
      <w:pPr>
        <w:spacing w:line="360" w:lineRule="auto"/>
        <w:rPr>
          <w:rFonts w:ascii="Times New Roman" w:hAnsi="Times New Roman" w:cs="Times New Roman"/>
          <w:color w:val="000000"/>
          <w:shd w:val="clear" w:color="auto" w:fill="FFFFFF"/>
        </w:rPr>
      </w:pPr>
    </w:p>
    <w:p w:rsidR="003F7C69" w:rsidRDefault="003F7C69" w:rsidP="003F7C69">
      <w:pPr>
        <w:spacing w:line="360" w:lineRule="auto"/>
        <w:rPr>
          <w:rFonts w:ascii="Times New Roman" w:hAnsi="Times New Roman" w:cs="Times New Roman"/>
          <w:color w:val="000000"/>
          <w:shd w:val="clear" w:color="auto" w:fill="FFFFFF"/>
        </w:rPr>
      </w:pPr>
      <w:r w:rsidRPr="00DE68EA">
        <w:rPr>
          <w:rFonts w:ascii="Times New Roman" w:hAnsi="Times New Roman" w:cs="Times New Roman"/>
          <w:color w:val="000000"/>
          <w:shd w:val="clear" w:color="auto" w:fill="FFFFFF"/>
        </w:rPr>
        <w:t xml:space="preserve">Welsh </w:t>
      </w:r>
      <w:r>
        <w:rPr>
          <w:rFonts w:ascii="Times New Roman" w:hAnsi="Times New Roman" w:cs="Times New Roman"/>
          <w:color w:val="000000"/>
          <w:shd w:val="clear" w:color="auto" w:fill="FFFFFF"/>
        </w:rPr>
        <w:t xml:space="preserve">Assembly </w:t>
      </w:r>
      <w:r w:rsidRPr="00DE68EA">
        <w:rPr>
          <w:rFonts w:ascii="Times New Roman" w:hAnsi="Times New Roman" w:cs="Times New Roman"/>
          <w:color w:val="000000"/>
          <w:shd w:val="clear" w:color="auto" w:fill="FFFFFF"/>
        </w:rPr>
        <w:t xml:space="preserve">Government. (2016). </w:t>
      </w:r>
      <w:r w:rsidRPr="00DE68EA">
        <w:rPr>
          <w:rFonts w:ascii="Times New Roman" w:hAnsi="Times New Roman" w:cs="Times New Roman"/>
          <w:i/>
          <w:color w:val="000000"/>
          <w:shd w:val="clear" w:color="auto" w:fill="FFFFFF"/>
        </w:rPr>
        <w:t>Inclusion and pupil support</w:t>
      </w:r>
      <w:r w:rsidRPr="00DE68EA">
        <w:rPr>
          <w:rFonts w:ascii="Times New Roman" w:hAnsi="Times New Roman" w:cs="Times New Roman"/>
          <w:color w:val="000000"/>
          <w:shd w:val="clear" w:color="auto" w:fill="FFFFFF"/>
        </w:rPr>
        <w:t>. Cardiff: Crown.</w:t>
      </w:r>
    </w:p>
    <w:p w:rsidR="003F7C69" w:rsidRDefault="003F7C69" w:rsidP="00885D51">
      <w:pPr>
        <w:spacing w:line="360" w:lineRule="auto"/>
        <w:rPr>
          <w:rFonts w:ascii="Times New Roman" w:hAnsi="Times New Roman" w:cs="Times New Roman"/>
          <w:color w:val="000000"/>
          <w:shd w:val="clear" w:color="auto" w:fill="FFFFFF"/>
        </w:rPr>
      </w:pPr>
    </w:p>
    <w:p w:rsidR="003F7C69" w:rsidRPr="00DE68EA" w:rsidRDefault="003F7C69" w:rsidP="00885D51">
      <w:pPr>
        <w:spacing w:line="360" w:lineRule="auto"/>
        <w:rPr>
          <w:rFonts w:ascii="Times New Roman" w:hAnsi="Times New Roman" w:cs="Times New Roman"/>
          <w:u w:val="single"/>
        </w:rPr>
      </w:pPr>
    </w:p>
    <w:p w:rsidR="003F7C69" w:rsidRDefault="003F7C69" w:rsidP="00885D51">
      <w:pPr>
        <w:spacing w:line="360" w:lineRule="auto"/>
        <w:rPr>
          <w:rFonts w:ascii="Times New Roman" w:hAnsi="Times New Roman" w:cs="Times New Roman"/>
          <w:u w:val="single"/>
        </w:rPr>
      </w:pPr>
    </w:p>
    <w:p w:rsidR="00807B69" w:rsidRPr="00885D51" w:rsidRDefault="00807B69" w:rsidP="00885D51">
      <w:pPr>
        <w:spacing w:line="360" w:lineRule="auto"/>
        <w:rPr>
          <w:rFonts w:ascii="Times New Roman" w:hAnsi="Times New Roman" w:cs="Times New Roman"/>
          <w:u w:val="single"/>
        </w:rPr>
      </w:pPr>
      <w:r w:rsidRPr="00885D51">
        <w:rPr>
          <w:rFonts w:ascii="Times New Roman" w:hAnsi="Times New Roman" w:cs="Times New Roman"/>
          <w:u w:val="single"/>
        </w:rPr>
        <w:t>Appendix</w:t>
      </w:r>
    </w:p>
    <w:p w:rsidR="00807B69" w:rsidRPr="00885D51" w:rsidRDefault="00807B69" w:rsidP="00885D51">
      <w:pPr>
        <w:spacing w:line="360" w:lineRule="auto"/>
        <w:rPr>
          <w:rFonts w:ascii="Times New Roman" w:hAnsi="Times New Roman" w:cs="Times New Roman"/>
          <w:u w:val="single"/>
        </w:rPr>
      </w:pPr>
    </w:p>
    <w:p w:rsidR="00807B69" w:rsidRPr="00885D51" w:rsidRDefault="00807B69" w:rsidP="00885D51">
      <w:pPr>
        <w:spacing w:line="360" w:lineRule="auto"/>
        <w:rPr>
          <w:rFonts w:ascii="Times New Roman" w:hAnsi="Times New Roman" w:cs="Times New Roman"/>
        </w:rPr>
      </w:pPr>
      <w:r w:rsidRPr="00885D51">
        <w:rPr>
          <w:rFonts w:ascii="Times New Roman" w:hAnsi="Times New Roman" w:cs="Times New Roman"/>
        </w:rPr>
        <w:t>1.</w:t>
      </w:r>
    </w:p>
    <w:p w:rsidR="00283B92" w:rsidRDefault="00807B69">
      <w:r>
        <w:rPr>
          <w:noProof/>
          <w:lang w:eastAsia="en-GB"/>
        </w:rPr>
        <w:drawing>
          <wp:inline distT="0" distB="0" distL="0" distR="0">
            <wp:extent cx="4448810" cy="3725839"/>
            <wp:effectExtent l="0" t="0" r="8890" b="8255"/>
            <wp:docPr id="1" name="Picture 1" descr="Image result for VARK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VARK model"/>
                    <pic:cNvPicPr>
                      <a:picLocks noChangeAspect="1" noChangeArrowheads="1"/>
                    </pic:cNvPicPr>
                  </pic:nvPicPr>
                  <pic:blipFill rotWithShape="1">
                    <a:blip r:embed="rId13">
                      <a:extLst>
                        <a:ext uri="{28A0092B-C50C-407E-A947-70E740481C1C}">
                          <a14:useLocalDpi xmlns:a14="http://schemas.microsoft.com/office/drawing/2010/main" val="0"/>
                        </a:ext>
                      </a:extLst>
                    </a:blip>
                    <a:srcRect l="10954" t="8890" r="11414" b="4421"/>
                    <a:stretch/>
                  </pic:blipFill>
                  <pic:spPr bwMode="auto">
                    <a:xfrm>
                      <a:off x="0" y="0"/>
                      <a:ext cx="4449479" cy="3726399"/>
                    </a:xfrm>
                    <a:prstGeom prst="rect">
                      <a:avLst/>
                    </a:prstGeom>
                    <a:noFill/>
                    <a:ln>
                      <a:noFill/>
                    </a:ln>
                    <a:extLst>
                      <a:ext uri="{53640926-AAD7-44D8-BBD7-CCE9431645EC}">
                        <a14:shadowObscured xmlns:a14="http://schemas.microsoft.com/office/drawing/2010/main"/>
                      </a:ext>
                    </a:extLst>
                  </pic:spPr>
                </pic:pic>
              </a:graphicData>
            </a:graphic>
          </wp:inline>
        </w:drawing>
      </w:r>
    </w:p>
    <w:p w:rsidR="005D0185" w:rsidRDefault="005D0185">
      <w:r>
        <w:t xml:space="preserve">Velpic (2019) </w:t>
      </w:r>
      <w:r w:rsidR="00A776C7">
        <w:t>“</w:t>
      </w:r>
      <w:r w:rsidRPr="005D0185">
        <w:rPr>
          <w:i/>
        </w:rPr>
        <w:t>VARK Learning Styles</w:t>
      </w:r>
      <w:r w:rsidR="00A776C7">
        <w:rPr>
          <w:i/>
        </w:rPr>
        <w:t>”.</w:t>
      </w:r>
    </w:p>
    <w:p w:rsidR="005D0185" w:rsidRDefault="009A4EA6">
      <w:hyperlink r:id="rId14" w:anchor="imgrc=a5T2yD73FjS0nM" w:history="1">
        <w:r w:rsidR="00724E5B" w:rsidRPr="00CD63AA">
          <w:rPr>
            <w:rStyle w:val="Hyperlink"/>
          </w:rPr>
          <w:t>https://www.google.co.uk/search?rlz=1C1GCEB_enGB839&amp;biw=1920&amp;bih=937&amp;tbm=isch&amp;sa=1&amp;ei=rm6CXJP6L5G9UMHMq5AC&amp;q=VARK+model&amp;oq=VARK+model&amp;gs_l=img.3..0i67j0l2j0i5i30l3j0i8i30j0i24l3.3582.3582..3716...0.0..0.52.52.1......0....1..gws-wiz-img.T_kYJBIqWXE#imgrc=a5T2yD73FjS0nM</w:t>
        </w:r>
      </w:hyperlink>
      <w:r w:rsidR="00724E5B" w:rsidRPr="00724E5B">
        <w:t>:</w:t>
      </w:r>
      <w:r w:rsidR="005D0185">
        <w:t xml:space="preserve">   (Accessed: 08/03/2019)</w:t>
      </w:r>
    </w:p>
    <w:p w:rsidR="00870378" w:rsidRDefault="00870378"/>
    <w:p w:rsidR="00870378" w:rsidRDefault="00870378"/>
    <w:p w:rsidR="00870378" w:rsidRDefault="00870378"/>
    <w:p w:rsidR="00870378" w:rsidRDefault="00870378"/>
    <w:p w:rsidR="00870378" w:rsidRDefault="00870378"/>
    <w:p w:rsidR="00870378" w:rsidRDefault="00870378"/>
    <w:p w:rsidR="00870378" w:rsidRDefault="00870378"/>
    <w:p w:rsidR="00870378" w:rsidRDefault="00870378"/>
    <w:p w:rsidR="00870378" w:rsidRDefault="00870378"/>
    <w:p w:rsidR="00870378" w:rsidRDefault="00870378"/>
    <w:p w:rsidR="00870378" w:rsidRDefault="00870378"/>
    <w:p w:rsidR="00870378" w:rsidRDefault="00870378"/>
    <w:p w:rsidR="00870378" w:rsidRDefault="00870378">
      <w:r>
        <w:t>2.</w:t>
      </w:r>
    </w:p>
    <w:p w:rsidR="00870378" w:rsidRDefault="00870378">
      <w:r>
        <w:rPr>
          <w:noProof/>
          <w:lang w:eastAsia="en-GB"/>
        </w:rPr>
        <w:drawing>
          <wp:inline distT="0" distB="0" distL="0" distR="0" wp14:anchorId="2A9D9C43" wp14:editId="562DF000">
            <wp:extent cx="5629523" cy="4448347"/>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1426" t="18080" r="26633" b="8953"/>
                    <a:stretch/>
                  </pic:blipFill>
                  <pic:spPr bwMode="auto">
                    <a:xfrm>
                      <a:off x="0" y="0"/>
                      <a:ext cx="5703274" cy="4506624"/>
                    </a:xfrm>
                    <a:prstGeom prst="rect">
                      <a:avLst/>
                    </a:prstGeom>
                    <a:ln>
                      <a:noFill/>
                    </a:ln>
                    <a:extLst>
                      <a:ext uri="{53640926-AAD7-44D8-BBD7-CCE9431645EC}">
                        <a14:shadowObscured xmlns:a14="http://schemas.microsoft.com/office/drawing/2010/main"/>
                      </a:ext>
                    </a:extLst>
                  </pic:spPr>
                </pic:pic>
              </a:graphicData>
            </a:graphic>
          </wp:inline>
        </w:drawing>
      </w:r>
    </w:p>
    <w:p w:rsidR="00724E5B" w:rsidRDefault="00724E5B"/>
    <w:p w:rsidR="00283B92" w:rsidRDefault="00283B92"/>
    <w:p w:rsidR="00283B92" w:rsidRPr="007503F0" w:rsidRDefault="00283B92"/>
    <w:p w:rsidR="007503F0" w:rsidRDefault="007503F0">
      <w:pPr>
        <w:rPr>
          <w:u w:val="single"/>
        </w:rPr>
      </w:pPr>
    </w:p>
    <w:p w:rsidR="00B57386" w:rsidRPr="00B57386" w:rsidRDefault="00B57386">
      <w:pPr>
        <w:rPr>
          <w:u w:val="single"/>
        </w:rPr>
      </w:pPr>
    </w:p>
    <w:sectPr w:rsidR="00B57386" w:rsidRPr="00B57386" w:rsidSect="00807B69">
      <w:headerReference w:type="default" r:id="rId16"/>
      <w:foot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4484" w:rsidRDefault="00684484" w:rsidP="00684484">
      <w:pPr>
        <w:spacing w:after="0" w:line="240" w:lineRule="auto"/>
      </w:pPr>
      <w:r>
        <w:separator/>
      </w:r>
    </w:p>
  </w:endnote>
  <w:endnote w:type="continuationSeparator" w:id="0">
    <w:p w:rsidR="00684484" w:rsidRDefault="00684484" w:rsidP="006844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5606255"/>
      <w:docPartObj>
        <w:docPartGallery w:val="Page Numbers (Bottom of Page)"/>
        <w:docPartUnique/>
      </w:docPartObj>
    </w:sdtPr>
    <w:sdtContent>
      <w:p w:rsidR="00684484" w:rsidRDefault="0071660C">
        <w:pPr>
          <w:pStyle w:val="Footer"/>
        </w:pPr>
        <w:r>
          <w:rPr>
            <w:noProof/>
            <w:lang w:eastAsia="en-GB"/>
          </w:rPr>
          <mc:AlternateContent>
            <mc:Choice Requires="wps">
              <w:drawing>
                <wp:anchor distT="0" distB="0" distL="114300" distR="114300" simplePos="0" relativeHeight="251659264" behindDoc="0" locked="0" layoutInCell="1" allowOverlap="1">
                  <wp:simplePos x="0" y="0"/>
                  <wp:positionH relativeFrom="rightMargin">
                    <wp:align>center</wp:align>
                  </wp:positionH>
                  <wp:positionV relativeFrom="bottomMargin">
                    <wp:align>center</wp:align>
                  </wp:positionV>
                  <wp:extent cx="565785" cy="191770"/>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71660C" w:rsidRDefault="0071660C">
                              <w:pPr>
                                <w:pBdr>
                                  <w:top w:val="single" w:sz="4" w:space="1" w:color="7F7F7F" w:themeColor="background1" w:themeShade="7F"/>
                                </w:pBdr>
                                <w:jc w:val="center"/>
                                <w:rPr>
                                  <w:color w:val="ED7D31" w:themeColor="accent2"/>
                                </w:rPr>
                              </w:pPr>
                              <w:r>
                                <w:fldChar w:fldCharType="begin"/>
                              </w:r>
                              <w:r>
                                <w:instrText xml:space="preserve"> PAGE   \* MERGEFORMAT </w:instrText>
                              </w:r>
                              <w:r>
                                <w:fldChar w:fldCharType="separate"/>
                              </w:r>
                              <w:r w:rsidR="009A4EA6" w:rsidRPr="009A4EA6">
                                <w:rPr>
                                  <w:noProof/>
                                  <w:color w:val="ED7D31" w:themeColor="accent2"/>
                                </w:rPr>
                                <w:t>1</w:t>
                              </w:r>
                              <w:r>
                                <w:rPr>
                                  <w:noProof/>
                                  <w:color w:val="ED7D31"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tangle 3"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" filled="f" fillcolor="#c0504d" stroked="f" strokecolor="#5c83b4" strokeweight="2.25pt">
                  <v:textbox inset=",0,,0">
                    <w:txbxContent>
                      <w:p w:rsidR="0071660C" w:rsidRDefault="0071660C">
                        <w:pPr>
                          <w:pBdr>
                            <w:top w:val="single" w:sz="4" w:space="1" w:color="7F7F7F" w:themeColor="background1" w:themeShade="7F"/>
                          </w:pBdr>
                          <w:jc w:val="center"/>
                          <w:rPr>
                            <w:color w:val="ED7D31" w:themeColor="accent2"/>
                          </w:rPr>
                        </w:pPr>
                        <w:r>
                          <w:fldChar w:fldCharType="begin"/>
                        </w:r>
                        <w:r>
                          <w:instrText xml:space="preserve"> PAGE   \* MERGEFORMAT </w:instrText>
                        </w:r>
                        <w:r>
                          <w:fldChar w:fldCharType="separate"/>
                        </w:r>
                        <w:r w:rsidR="009A4EA6" w:rsidRPr="009A4EA6">
                          <w:rPr>
                            <w:noProof/>
                            <w:color w:val="ED7D31" w:themeColor="accent2"/>
                          </w:rPr>
                          <w:t>1</w:t>
                        </w:r>
                        <w:r>
                          <w:rPr>
                            <w:noProof/>
                            <w:color w:val="ED7D31"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4484" w:rsidRDefault="00684484" w:rsidP="00684484">
      <w:pPr>
        <w:spacing w:after="0" w:line="240" w:lineRule="auto"/>
      </w:pPr>
      <w:r>
        <w:separator/>
      </w:r>
    </w:p>
  </w:footnote>
  <w:footnote w:type="continuationSeparator" w:id="0">
    <w:p w:rsidR="00684484" w:rsidRDefault="00684484" w:rsidP="006844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4484" w:rsidRDefault="0071660C" w:rsidP="0071660C">
    <w:pPr>
      <w:pStyle w:val="Header"/>
      <w:jc w:val="right"/>
    </w:pPr>
    <w:r>
      <w:rPr>
        <w:color w:val="8496B0" w:themeColor="text2" w:themeTint="99"/>
        <w:sz w:val="24"/>
        <w:szCs w:val="24"/>
      </w:rPr>
      <w:t>1600699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C436FA"/>
    <w:multiLevelType w:val="hybridMultilevel"/>
    <w:tmpl w:val="B088E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0DA4"/>
    <w:rsid w:val="000029EA"/>
    <w:rsid w:val="00010FF9"/>
    <w:rsid w:val="00035469"/>
    <w:rsid w:val="000F01D9"/>
    <w:rsid w:val="000F56A6"/>
    <w:rsid w:val="001104E3"/>
    <w:rsid w:val="00171F03"/>
    <w:rsid w:val="00186F40"/>
    <w:rsid w:val="001E260B"/>
    <w:rsid w:val="001E370B"/>
    <w:rsid w:val="001F0DA4"/>
    <w:rsid w:val="0020509B"/>
    <w:rsid w:val="00233994"/>
    <w:rsid w:val="002618E1"/>
    <w:rsid w:val="00283B92"/>
    <w:rsid w:val="0028437A"/>
    <w:rsid w:val="002D6F73"/>
    <w:rsid w:val="002F5752"/>
    <w:rsid w:val="00331E7D"/>
    <w:rsid w:val="00333232"/>
    <w:rsid w:val="00343D15"/>
    <w:rsid w:val="003727C1"/>
    <w:rsid w:val="003F7C69"/>
    <w:rsid w:val="004458CE"/>
    <w:rsid w:val="0045724B"/>
    <w:rsid w:val="00491981"/>
    <w:rsid w:val="004A05AB"/>
    <w:rsid w:val="004A553C"/>
    <w:rsid w:val="004B7E5B"/>
    <w:rsid w:val="004E02C6"/>
    <w:rsid w:val="004F1A1C"/>
    <w:rsid w:val="00527E0C"/>
    <w:rsid w:val="00563113"/>
    <w:rsid w:val="00576CBF"/>
    <w:rsid w:val="005802D6"/>
    <w:rsid w:val="005D0185"/>
    <w:rsid w:val="005D29C4"/>
    <w:rsid w:val="006335F4"/>
    <w:rsid w:val="00671E4F"/>
    <w:rsid w:val="006731A0"/>
    <w:rsid w:val="00683193"/>
    <w:rsid w:val="00684484"/>
    <w:rsid w:val="006A5292"/>
    <w:rsid w:val="006B0A05"/>
    <w:rsid w:val="006D3884"/>
    <w:rsid w:val="006F0F69"/>
    <w:rsid w:val="0071211F"/>
    <w:rsid w:val="0071660C"/>
    <w:rsid w:val="00724E5B"/>
    <w:rsid w:val="007503F0"/>
    <w:rsid w:val="007911E2"/>
    <w:rsid w:val="007F4ADB"/>
    <w:rsid w:val="00807B69"/>
    <w:rsid w:val="0082314F"/>
    <w:rsid w:val="00853DFE"/>
    <w:rsid w:val="00870378"/>
    <w:rsid w:val="00880C33"/>
    <w:rsid w:val="00885D51"/>
    <w:rsid w:val="00896389"/>
    <w:rsid w:val="009012E9"/>
    <w:rsid w:val="00915202"/>
    <w:rsid w:val="00920F24"/>
    <w:rsid w:val="0098534E"/>
    <w:rsid w:val="00994E4E"/>
    <w:rsid w:val="009A4EA6"/>
    <w:rsid w:val="009C3C08"/>
    <w:rsid w:val="009D681B"/>
    <w:rsid w:val="00A16733"/>
    <w:rsid w:val="00A540C2"/>
    <w:rsid w:val="00A776C7"/>
    <w:rsid w:val="00A9373F"/>
    <w:rsid w:val="00A93FA5"/>
    <w:rsid w:val="00AF041A"/>
    <w:rsid w:val="00B3266E"/>
    <w:rsid w:val="00B57386"/>
    <w:rsid w:val="00B65AF3"/>
    <w:rsid w:val="00B968CA"/>
    <w:rsid w:val="00BB12C5"/>
    <w:rsid w:val="00BF077A"/>
    <w:rsid w:val="00C15821"/>
    <w:rsid w:val="00C473D2"/>
    <w:rsid w:val="00CF3A1F"/>
    <w:rsid w:val="00D007E3"/>
    <w:rsid w:val="00D2079F"/>
    <w:rsid w:val="00D2554C"/>
    <w:rsid w:val="00D45B9F"/>
    <w:rsid w:val="00D762C3"/>
    <w:rsid w:val="00DB011E"/>
    <w:rsid w:val="00DB2974"/>
    <w:rsid w:val="00DD5C46"/>
    <w:rsid w:val="00DE64A6"/>
    <w:rsid w:val="00DE68EA"/>
    <w:rsid w:val="00DF085C"/>
    <w:rsid w:val="00E23561"/>
    <w:rsid w:val="00E77B9C"/>
    <w:rsid w:val="00E858BF"/>
    <w:rsid w:val="00EF12D4"/>
    <w:rsid w:val="00EF2DDA"/>
    <w:rsid w:val="00F145B5"/>
    <w:rsid w:val="00F342F3"/>
    <w:rsid w:val="00F60131"/>
    <w:rsid w:val="00F77E26"/>
    <w:rsid w:val="00F934C9"/>
    <w:rsid w:val="00FA49E9"/>
    <w:rsid w:val="00FF24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B7A4C0E"/>
  <w15:chartTrackingRefBased/>
  <w15:docId w15:val="{D7CD7B44-F7A5-484E-8786-2F45843CA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03F0"/>
    <w:pPr>
      <w:ind w:left="720"/>
      <w:contextualSpacing/>
    </w:pPr>
  </w:style>
  <w:style w:type="character" w:styleId="Hyperlink">
    <w:name w:val="Hyperlink"/>
    <w:basedOn w:val="DefaultParagraphFont"/>
    <w:uiPriority w:val="99"/>
    <w:unhideWhenUsed/>
    <w:rsid w:val="007503F0"/>
    <w:rPr>
      <w:color w:val="0563C1" w:themeColor="hyperlink"/>
      <w:u w:val="single"/>
    </w:rPr>
  </w:style>
  <w:style w:type="paragraph" w:styleId="Header">
    <w:name w:val="header"/>
    <w:basedOn w:val="Normal"/>
    <w:link w:val="HeaderChar"/>
    <w:uiPriority w:val="99"/>
    <w:unhideWhenUsed/>
    <w:rsid w:val="006844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484"/>
  </w:style>
  <w:style w:type="paragraph" w:styleId="Footer">
    <w:name w:val="footer"/>
    <w:basedOn w:val="Normal"/>
    <w:link w:val="FooterChar"/>
    <w:uiPriority w:val="99"/>
    <w:unhideWhenUsed/>
    <w:rsid w:val="006844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4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7105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cdf739YbSJQ" TargetMode="External"/><Relationship Id="rId13" Type="http://schemas.openxmlformats.org/officeDocument/2006/relationships/image" Target="media/image1.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earning.gov.wales/docs/learningwales/publications/150803-fp-framework-en.pd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elleville-school.org.uk/data/dynamic/spaw/documents/S%20Lynch%20-%20Making%20the%20most%20effective%20use%20of%20gesture%20in%20primary%20MFL%20-%20Jan%202013.pdf"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yperlink" Target="https://dera.ioe.ac.uk/7565/7/6daec76abb550f4aaa9cfb94c4731e95_Redacted.pdf"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www.cscjes.org.uk/repository/resource/363d38c0-5bbb-4427-9dc7-02e99289fe22/en" TargetMode="External"/><Relationship Id="rId14" Type="http://schemas.openxmlformats.org/officeDocument/2006/relationships/hyperlink" Target="https://www.google.co.uk/search?rlz=1C1GCEB_enGB839&amp;biw=1920&amp;bih=937&amp;tbm=isch&amp;sa=1&amp;ei=rm6CXJP6L5G9UMHMq5AC&amp;q=VARK+model&amp;oq=VARK+model&amp;gs_l=img.3..0i67j0l2j0i5i30l3j0i8i30j0i24l3.3582.3582..3716...0.0..0.52.52.1......0....1..gws-wiz-img.T_kYJBIqWXE"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3614"/>
    <w:rsid w:val="00A336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3CFA0E42177476CB18856D0D6330107">
    <w:name w:val="93CFA0E42177476CB18856D0D6330107"/>
    <w:rsid w:val="00A33614"/>
  </w:style>
  <w:style w:type="paragraph" w:customStyle="1" w:styleId="77E427F0991B4FC0A86F916EBD277CB4">
    <w:name w:val="77E427F0991B4FC0A86F916EBD277CB4"/>
    <w:rsid w:val="00A33614"/>
  </w:style>
  <w:style w:type="paragraph" w:customStyle="1" w:styleId="A1EFA21D16654D9BAA95C98482015E2E">
    <w:name w:val="A1EFA21D16654D9BAA95C98482015E2E"/>
    <w:rsid w:val="00A33614"/>
  </w:style>
  <w:style w:type="paragraph" w:customStyle="1" w:styleId="1036B46F313A40CBBF3A0F113365E5B5">
    <w:name w:val="1036B46F313A40CBBF3A0F113365E5B5"/>
    <w:rsid w:val="00A3361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88283E-C169-472B-9997-B608FB5A5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2268</Words>
  <Characters>12929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Page 1</dc:creator>
  <cp:keywords/>
  <dc:description/>
  <cp:lastModifiedBy>Ryan Jones (1600699)</cp:lastModifiedBy>
  <cp:revision>2</cp:revision>
  <dcterms:created xsi:type="dcterms:W3CDTF">2019-03-19T18:32:00Z</dcterms:created>
  <dcterms:modified xsi:type="dcterms:W3CDTF">2019-03-19T18:32:00Z</dcterms:modified>
</cp:coreProperties>
</file>