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2B07BA" w14:textId="065A4159" w:rsidR="00764051" w:rsidRDefault="3CE94FBC">
      <w:r w:rsidRPr="3CE94FBC">
        <w:rPr>
          <w:rFonts w:ascii="Calibri" w:eastAsia="Calibri" w:hAnsi="Calibri" w:cs="Calibri"/>
          <w:color w:val="FF0000"/>
        </w:rPr>
        <w:t xml:space="preserve">Reflection (max 800 words): </w:t>
      </w:r>
      <w:r w:rsidR="00EE1ED0">
        <w:br/>
      </w:r>
      <w:r w:rsidR="00EE1ED0">
        <w:br/>
      </w:r>
      <w:r w:rsidRPr="3CE94FBC">
        <w:rPr>
          <w:rFonts w:ascii="Calibri" w:eastAsia="Calibri" w:hAnsi="Calibri" w:cs="Calibri"/>
          <w:color w:val="FF0000"/>
        </w:rPr>
        <w:t xml:space="preserve">Write a research report comparing various Encryption standards, e.g AES, SHA, DES, RSA.  </w:t>
      </w:r>
    </w:p>
    <w:p w14:paraId="560779AD" w14:textId="1232ADC1" w:rsidR="3CE94FBC" w:rsidRDefault="3CE94FBC" w:rsidP="3CE94FBC">
      <w:pPr>
        <w:rPr>
          <w:rFonts w:ascii="Calibri" w:eastAsia="Calibri" w:hAnsi="Calibri" w:cs="Calibri"/>
          <w:color w:val="FF0000"/>
        </w:rPr>
      </w:pPr>
    </w:p>
    <w:p w14:paraId="57260941" w14:textId="73C026F7" w:rsidR="3CE94FBC" w:rsidRDefault="3CE94FBC" w:rsidP="3CE94FBC">
      <w:pPr>
        <w:rPr>
          <w:rFonts w:ascii="Calibri" w:eastAsia="Calibri" w:hAnsi="Calibri" w:cs="Calibri"/>
          <w:color w:val="000000" w:themeColor="text1"/>
        </w:rPr>
      </w:pPr>
      <w:r w:rsidRPr="031EF4C2">
        <w:rPr>
          <w:rFonts w:ascii="Calibri" w:eastAsia="Calibri" w:hAnsi="Calibri" w:cs="Calibri"/>
          <w:color w:val="000000" w:themeColor="text1"/>
        </w:rPr>
        <w:t xml:space="preserve">AES, or Advanced Encryption Standard, is used worldwide for encrypting sensitive data. AES is a symmetric-key algorithm, </w:t>
      </w:r>
      <w:r w:rsidRPr="031EF4C2">
        <w:rPr>
          <w:rFonts w:eastAsiaTheme="minorEastAsia"/>
          <w:color w:val="000000" w:themeColor="text1"/>
        </w:rPr>
        <w:t>meaning that it uses the s</w:t>
      </w:r>
      <w:r w:rsidRPr="031EF4C2">
        <w:rPr>
          <w:rFonts w:eastAsiaTheme="minorEastAsia"/>
          <w:color w:val="222222"/>
        </w:rPr>
        <w:t>ame cryptographic keys for both encrypting and decrypting data. It is designed to be efficient for use in both software and hardware and can support key sizes from 128, 192 to 256 bit long. AES is able to encrypt data in blocks of 128 bits. As it can be implemented in both software and hardware it is considered out of all the encryption standards to be the most robust standard. However, it does have disadvantages such as using a very simple algebraic structure, as well as being harder to implement with software.</w:t>
      </w:r>
      <w:r w:rsidR="0CD9A97D" w:rsidRPr="031EF4C2">
        <w:rPr>
          <w:rFonts w:eastAsiaTheme="minorEastAsia"/>
          <w:color w:val="222222"/>
        </w:rPr>
        <w:t xml:space="preserve"> Also due to its symmetric key algorithm AES suffers from</w:t>
      </w:r>
      <w:r w:rsidR="177255C0" w:rsidRPr="031EF4C2">
        <w:rPr>
          <w:rFonts w:eastAsiaTheme="minorEastAsia"/>
          <w:color w:val="222222"/>
        </w:rPr>
        <w:t xml:space="preserve"> security risks that come from</w:t>
      </w:r>
      <w:r w:rsidR="0CD9A97D" w:rsidRPr="031EF4C2">
        <w:rPr>
          <w:rFonts w:eastAsiaTheme="minorEastAsia"/>
          <w:color w:val="222222"/>
        </w:rPr>
        <w:t xml:space="preserve"> key exchanges.</w:t>
      </w:r>
      <w:r w:rsidRPr="031EF4C2">
        <w:rPr>
          <w:rFonts w:eastAsiaTheme="minorEastAsia"/>
          <w:color w:val="222222"/>
        </w:rPr>
        <w:t xml:space="preserve"> Compared to an older algorithm such as DES, AES has better security and flexibility with modern applications due to the variety of key sizes it can support.</w:t>
      </w:r>
    </w:p>
    <w:p w14:paraId="55430136" w14:textId="54F5CABA" w:rsidR="3CE94FBC" w:rsidRDefault="3CE94FBC" w:rsidP="3CE94FBC">
      <w:pPr>
        <w:rPr>
          <w:rFonts w:ascii="Calibri" w:eastAsia="Calibri" w:hAnsi="Calibri" w:cs="Calibri"/>
          <w:color w:val="000000" w:themeColor="text1"/>
        </w:rPr>
      </w:pPr>
      <w:r w:rsidRPr="3CE94FBC">
        <w:rPr>
          <w:rFonts w:ascii="Calibri" w:eastAsia="Calibri" w:hAnsi="Calibri" w:cs="Calibri"/>
          <w:color w:val="000000" w:themeColor="text1"/>
        </w:rPr>
        <w:t xml:space="preserve">SHA, or Secure Hash Algorithm, is a cryptographic hash function that encrypts data and turns it into a 160-bit hash value known as a message digest. It is used in the United States of America as a federal information processing standard and is primarily used as a way of encrypting passwords. The benefits of using SHA is that it is more time efficient and robust compared to other algorithms like AES and RSA, being able to detect the integrity of files for corruption by comparing the suspected file hash value with the original file hash value, if the hash values are different SHA will be able to detect the change. It is also used as a method of protecting databases from hackers, as the hacker will only be able to find the hash values of the passwords and not the passwords themselves. If the attacker was to put in the hash value SHA would convert it into another string and deny access as a result. </w:t>
      </w:r>
    </w:p>
    <w:p w14:paraId="27FE6B17" w14:textId="7E4CC06A" w:rsidR="3CE94FBC" w:rsidRDefault="3CE94FBC" w:rsidP="3CE94FBC">
      <w:pPr>
        <w:rPr>
          <w:rFonts w:ascii="Calibri" w:eastAsia="Calibri" w:hAnsi="Calibri" w:cs="Calibri"/>
          <w:color w:val="000000" w:themeColor="text1"/>
        </w:rPr>
      </w:pPr>
      <w:r w:rsidRPr="3CE94FBC">
        <w:rPr>
          <w:rFonts w:ascii="Calibri" w:eastAsia="Calibri" w:hAnsi="Calibri" w:cs="Calibri"/>
          <w:color w:val="000000" w:themeColor="text1"/>
        </w:rPr>
        <w:t>DES, or Data Encryption Standard, was used prior to the development of AES for encrypting data. DES, like AES, is a symmetric-key algorithm. DES is able to encrypt data in blocks of 64 bits. One of the benefits of DES is that it is easier to implement compared to an asymmetric-key algorithm. DES does not offer a variety of key sizes, with the standard key size only being 56 bit long. The disadvantages of using DES is that, because of the short key size, the algorithm can be easily prone to brute force attacks which can break it. DES can also be vulnerable to attacks using linear cryptanalysis. Compared to the flexibility and security of AES, it is a vastly unsecure algorithm that cannot be implemented onto modern platforms due to the small key size. It eventually stopped being used worldwide once AES was developed.</w:t>
      </w:r>
    </w:p>
    <w:p w14:paraId="33DA2CB1" w14:textId="72A5B04C" w:rsidR="3CE94FBC" w:rsidRDefault="3CE94FBC" w:rsidP="3CE94FBC">
      <w:pPr>
        <w:rPr>
          <w:rFonts w:ascii="Calibri" w:eastAsia="Calibri" w:hAnsi="Calibri" w:cs="Calibri"/>
          <w:color w:val="000000" w:themeColor="text1"/>
        </w:rPr>
      </w:pPr>
      <w:r w:rsidRPr="16513FF8">
        <w:rPr>
          <w:rFonts w:ascii="Calibri" w:eastAsia="Calibri" w:hAnsi="Calibri" w:cs="Calibri"/>
          <w:color w:val="000000" w:themeColor="text1"/>
        </w:rPr>
        <w:t>RSA, or Rivest Shamir Aldeman, is an algorithm also used for encrypting and decrypting data. RSA is an asymmetric cryptographic algorithm, meaning that it uses two different keys with one key being used for encryption and the other for decryption. The algorithm is normally used for encrypting small amounts of data. One of the benefits of RSA is that it is safe and secure through its use of complex mathematics, as it factorizes prime numbers.</w:t>
      </w:r>
      <w:r w:rsidR="55FCC4C8" w:rsidRPr="16513FF8">
        <w:rPr>
          <w:rFonts w:ascii="Calibri" w:eastAsia="Calibri" w:hAnsi="Calibri" w:cs="Calibri"/>
          <w:color w:val="000000" w:themeColor="text1"/>
        </w:rPr>
        <w:t xml:space="preserve"> It excels in key exchange due to its asymmetric algorithm</w:t>
      </w:r>
      <w:r w:rsidR="2A5C3ADA" w:rsidRPr="16513FF8">
        <w:rPr>
          <w:rFonts w:ascii="Calibri" w:eastAsia="Calibri" w:hAnsi="Calibri" w:cs="Calibri"/>
          <w:color w:val="000000" w:themeColor="text1"/>
        </w:rPr>
        <w:t>, making it better than AES in that regard.</w:t>
      </w:r>
      <w:r w:rsidRPr="16513FF8">
        <w:rPr>
          <w:rFonts w:ascii="Calibri" w:eastAsia="Calibri" w:hAnsi="Calibri" w:cs="Calibri"/>
          <w:color w:val="000000" w:themeColor="text1"/>
        </w:rPr>
        <w:t xml:space="preserve"> However, when dealing with cases where large amounts of data need to be encrypted on the same computer RSA suffers from slow times. Compared to the SHA algorithm RSA is less flexible with time efficiency but has stronger security. It has a more intense process compared to AES, at the cost of being </w:t>
      </w:r>
      <w:commentRangeStart w:id="0"/>
      <w:r w:rsidRPr="16513FF8">
        <w:rPr>
          <w:rFonts w:ascii="Calibri" w:eastAsia="Calibri" w:hAnsi="Calibri" w:cs="Calibri"/>
          <w:color w:val="000000" w:themeColor="text1"/>
        </w:rPr>
        <w:t>slower</w:t>
      </w:r>
      <w:commentRangeEnd w:id="0"/>
      <w:r w:rsidR="00EE1ED0">
        <w:rPr>
          <w:rStyle w:val="CommentReference"/>
        </w:rPr>
        <w:commentReference w:id="0"/>
      </w:r>
      <w:r w:rsidR="7EB7D7C8" w:rsidRPr="16513FF8">
        <w:rPr>
          <w:rFonts w:ascii="Calibri" w:eastAsia="Calibri" w:hAnsi="Calibri" w:cs="Calibri"/>
          <w:color w:val="000000" w:themeColor="text1"/>
        </w:rPr>
        <w:t>.</w:t>
      </w:r>
    </w:p>
    <w:p w14:paraId="065DDE3D" w14:textId="3EBFA6C5" w:rsidR="06EE93B9" w:rsidRDefault="06EE93B9" w:rsidP="16513FF8">
      <w:pPr>
        <w:rPr>
          <w:rFonts w:ascii="Calibri" w:eastAsia="Calibri" w:hAnsi="Calibri" w:cs="Calibri"/>
          <w:color w:val="000000" w:themeColor="text1"/>
        </w:rPr>
      </w:pPr>
      <w:r w:rsidRPr="16513FF8">
        <w:rPr>
          <w:rFonts w:ascii="Calibri" w:eastAsia="Calibri" w:hAnsi="Calibri" w:cs="Calibri"/>
          <w:b/>
          <w:bCs/>
          <w:color w:val="000000" w:themeColor="text1"/>
          <w:u w:val="single"/>
        </w:rPr>
        <w:lastRenderedPageBreak/>
        <w:t>Bibliography</w:t>
      </w:r>
    </w:p>
    <w:p w14:paraId="70BC8813" w14:textId="262F55F3" w:rsidR="496D70B1" w:rsidRDefault="496D70B1" w:rsidP="16513FF8">
      <w:pPr>
        <w:pStyle w:val="ListParagraph"/>
        <w:numPr>
          <w:ilvl w:val="0"/>
          <w:numId w:val="1"/>
        </w:numPr>
        <w:rPr>
          <w:sz w:val="24"/>
          <w:szCs w:val="24"/>
        </w:rPr>
      </w:pPr>
      <w:r w:rsidRPr="16513FF8">
        <w:rPr>
          <w:rFonts w:ascii="Calibri" w:eastAsia="Calibri" w:hAnsi="Calibri" w:cs="Calibri"/>
          <w:sz w:val="24"/>
          <w:szCs w:val="24"/>
        </w:rPr>
        <w:t xml:space="preserve">Paar, C., 2014. </w:t>
      </w:r>
      <w:r w:rsidRPr="16513FF8">
        <w:rPr>
          <w:rFonts w:ascii="Calibri" w:eastAsia="Calibri" w:hAnsi="Calibri" w:cs="Calibri"/>
          <w:i/>
          <w:iCs/>
          <w:sz w:val="24"/>
          <w:szCs w:val="24"/>
        </w:rPr>
        <w:t>Understanding Cryptography: A Textbook For Students And Practitioners</w:t>
      </w:r>
      <w:r w:rsidRPr="16513FF8">
        <w:rPr>
          <w:rFonts w:ascii="Calibri" w:eastAsia="Calibri" w:hAnsi="Calibri" w:cs="Calibri"/>
          <w:sz w:val="24"/>
          <w:szCs w:val="24"/>
        </w:rPr>
        <w:t>. Springer.</w:t>
      </w:r>
    </w:p>
    <w:p w14:paraId="243934E7" w14:textId="1F28892D" w:rsidR="24E6CFB2" w:rsidRDefault="24E6CFB2" w:rsidP="16513FF8">
      <w:pPr>
        <w:pStyle w:val="ListParagraph"/>
        <w:numPr>
          <w:ilvl w:val="0"/>
          <w:numId w:val="1"/>
        </w:numPr>
        <w:rPr>
          <w:sz w:val="24"/>
          <w:szCs w:val="24"/>
        </w:rPr>
      </w:pPr>
      <w:r w:rsidRPr="16513FF8">
        <w:rPr>
          <w:rFonts w:ascii="Calibri" w:eastAsia="Calibri" w:hAnsi="Calibri" w:cs="Calibri"/>
          <w:sz w:val="24"/>
          <w:szCs w:val="24"/>
        </w:rPr>
        <w:t xml:space="preserve">Secure Hash Algorithms | Brilliant Math &amp; Science Wiki. 2020. Secure Hash Algorithms | Brilliant Math &amp; Science Wiki. [ONLINE] Available at: </w:t>
      </w:r>
      <w:hyperlink r:id="rId8">
        <w:r w:rsidRPr="16513FF8">
          <w:rPr>
            <w:rStyle w:val="Hyperlink"/>
            <w:rFonts w:ascii="Calibri" w:eastAsia="Calibri" w:hAnsi="Calibri" w:cs="Calibri"/>
            <w:color w:val="auto"/>
            <w:sz w:val="24"/>
            <w:szCs w:val="24"/>
          </w:rPr>
          <w:t>https://brilliant.org/wiki/secure-hashing-algorithms/</w:t>
        </w:r>
      </w:hyperlink>
      <w:r w:rsidRPr="16513FF8">
        <w:rPr>
          <w:rFonts w:ascii="Calibri" w:eastAsia="Calibri" w:hAnsi="Calibri" w:cs="Calibri"/>
          <w:sz w:val="24"/>
          <w:szCs w:val="24"/>
        </w:rPr>
        <w:t>.</w:t>
      </w:r>
    </w:p>
    <w:p w14:paraId="419DB8D6" w14:textId="1E40DFA2" w:rsidR="376A7B1F" w:rsidRDefault="376A7B1F" w:rsidP="16513FF8">
      <w:pPr>
        <w:pStyle w:val="ListParagraph"/>
        <w:numPr>
          <w:ilvl w:val="0"/>
          <w:numId w:val="1"/>
        </w:numPr>
        <w:rPr>
          <w:color w:val="000000" w:themeColor="text1"/>
          <w:sz w:val="24"/>
          <w:szCs w:val="24"/>
        </w:rPr>
      </w:pPr>
      <w:r w:rsidRPr="16513FF8">
        <w:t xml:space="preserve">Michelle Larson. 2020. What are the Differences Between DES and AES Encryption?. [ONLINE] Available at: </w:t>
      </w:r>
      <w:hyperlink r:id="rId9">
        <w:r w:rsidRPr="16513FF8">
          <w:rPr>
            <w:rStyle w:val="Hyperlink"/>
            <w:color w:val="auto"/>
          </w:rPr>
          <w:t>https://info.townsendsecurity.com/bid/72450/what-are-the-differences-between-des-and-aes-encryption</w:t>
        </w:r>
      </w:hyperlink>
      <w:r w:rsidRPr="16513FF8">
        <w:t>.</w:t>
      </w:r>
    </w:p>
    <w:sectPr w:rsidR="376A7B1F">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Ian Lewis" w:date="2020-06-02T15:34:00Z" w:initials="IL">
    <w:p w14:paraId="4FA682B0" w14:textId="5099957B" w:rsidR="00EE1ED0" w:rsidRDefault="00EE1ED0">
      <w:pPr>
        <w:pStyle w:val="CommentText"/>
      </w:pPr>
      <w:r>
        <w:rPr>
          <w:rStyle w:val="CommentReference"/>
        </w:rPr>
        <w:annotationRef/>
      </w:r>
      <w:r>
        <w:t>Good document with comparison, but you should include referencing throughout your document.  Ensure sources are credible.</w:t>
      </w:r>
      <w:bookmarkStart w:id="1" w:name="_GoBack"/>
      <w:bookmarkEnd w:id="1"/>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FA682B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FA682B0" w16cid:durableId="2280F02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DF1968"/>
    <w:multiLevelType w:val="hybridMultilevel"/>
    <w:tmpl w:val="D08AB61E"/>
    <w:lvl w:ilvl="0" w:tplc="0D001E40">
      <w:start w:val="1"/>
      <w:numFmt w:val="decimal"/>
      <w:lvlText w:val="%1."/>
      <w:lvlJc w:val="left"/>
      <w:pPr>
        <w:ind w:left="720" w:hanging="360"/>
      </w:pPr>
    </w:lvl>
    <w:lvl w:ilvl="1" w:tplc="DAB298CA">
      <w:start w:val="1"/>
      <w:numFmt w:val="lowerLetter"/>
      <w:lvlText w:val="%2."/>
      <w:lvlJc w:val="left"/>
      <w:pPr>
        <w:ind w:left="1440" w:hanging="360"/>
      </w:pPr>
    </w:lvl>
    <w:lvl w:ilvl="2" w:tplc="028ABA3E">
      <w:start w:val="1"/>
      <w:numFmt w:val="lowerRoman"/>
      <w:lvlText w:val="%3."/>
      <w:lvlJc w:val="right"/>
      <w:pPr>
        <w:ind w:left="2160" w:hanging="180"/>
      </w:pPr>
    </w:lvl>
    <w:lvl w:ilvl="3" w:tplc="90242280">
      <w:start w:val="1"/>
      <w:numFmt w:val="decimal"/>
      <w:lvlText w:val="%4."/>
      <w:lvlJc w:val="left"/>
      <w:pPr>
        <w:ind w:left="2880" w:hanging="360"/>
      </w:pPr>
    </w:lvl>
    <w:lvl w:ilvl="4" w:tplc="D7545D46">
      <w:start w:val="1"/>
      <w:numFmt w:val="lowerLetter"/>
      <w:lvlText w:val="%5."/>
      <w:lvlJc w:val="left"/>
      <w:pPr>
        <w:ind w:left="3600" w:hanging="360"/>
      </w:pPr>
    </w:lvl>
    <w:lvl w:ilvl="5" w:tplc="CE4CD23A">
      <w:start w:val="1"/>
      <w:numFmt w:val="lowerRoman"/>
      <w:lvlText w:val="%6."/>
      <w:lvlJc w:val="right"/>
      <w:pPr>
        <w:ind w:left="4320" w:hanging="180"/>
      </w:pPr>
    </w:lvl>
    <w:lvl w:ilvl="6" w:tplc="AE30F3CE">
      <w:start w:val="1"/>
      <w:numFmt w:val="decimal"/>
      <w:lvlText w:val="%7."/>
      <w:lvlJc w:val="left"/>
      <w:pPr>
        <w:ind w:left="5040" w:hanging="360"/>
      </w:pPr>
    </w:lvl>
    <w:lvl w:ilvl="7" w:tplc="D278E5A4">
      <w:start w:val="1"/>
      <w:numFmt w:val="lowerLetter"/>
      <w:lvlText w:val="%8."/>
      <w:lvlJc w:val="left"/>
      <w:pPr>
        <w:ind w:left="5760" w:hanging="360"/>
      </w:pPr>
    </w:lvl>
    <w:lvl w:ilvl="8" w:tplc="684C8246">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413D17"/>
    <w:rsid w:val="00764051"/>
    <w:rsid w:val="00EE1ED0"/>
    <w:rsid w:val="031EF4C2"/>
    <w:rsid w:val="06EE93B9"/>
    <w:rsid w:val="0B413D17"/>
    <w:rsid w:val="0B68129B"/>
    <w:rsid w:val="0CD9A97D"/>
    <w:rsid w:val="16513FF8"/>
    <w:rsid w:val="177255C0"/>
    <w:rsid w:val="179B16D5"/>
    <w:rsid w:val="19755E02"/>
    <w:rsid w:val="2256DF7E"/>
    <w:rsid w:val="24E6CFB2"/>
    <w:rsid w:val="2A5C3ADA"/>
    <w:rsid w:val="2A5DFDEA"/>
    <w:rsid w:val="2AB3E4DD"/>
    <w:rsid w:val="2B8845C8"/>
    <w:rsid w:val="376A7B1F"/>
    <w:rsid w:val="3CE94FBC"/>
    <w:rsid w:val="49360B9C"/>
    <w:rsid w:val="496D70B1"/>
    <w:rsid w:val="49DB5133"/>
    <w:rsid w:val="4D465F9F"/>
    <w:rsid w:val="52D2723B"/>
    <w:rsid w:val="55FCC4C8"/>
    <w:rsid w:val="5D0662B6"/>
    <w:rsid w:val="60E279DD"/>
    <w:rsid w:val="697A5517"/>
    <w:rsid w:val="7DAC3A6C"/>
    <w:rsid w:val="7EA95EC8"/>
    <w:rsid w:val="7EB7D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13D17"/>
  <w15:chartTrackingRefBased/>
  <w15:docId w15:val="{F79BB93A-C754-487E-BCA6-89EAB900E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CommentReference">
    <w:name w:val="annotation reference"/>
    <w:basedOn w:val="DefaultParagraphFont"/>
    <w:uiPriority w:val="99"/>
    <w:semiHidden/>
    <w:unhideWhenUsed/>
    <w:rsid w:val="00EE1ED0"/>
    <w:rPr>
      <w:sz w:val="16"/>
      <w:szCs w:val="16"/>
    </w:rPr>
  </w:style>
  <w:style w:type="paragraph" w:styleId="CommentText">
    <w:name w:val="annotation text"/>
    <w:basedOn w:val="Normal"/>
    <w:link w:val="CommentTextChar"/>
    <w:uiPriority w:val="99"/>
    <w:semiHidden/>
    <w:unhideWhenUsed/>
    <w:rsid w:val="00EE1ED0"/>
    <w:pPr>
      <w:spacing w:line="240" w:lineRule="auto"/>
    </w:pPr>
    <w:rPr>
      <w:sz w:val="20"/>
      <w:szCs w:val="20"/>
    </w:rPr>
  </w:style>
  <w:style w:type="character" w:customStyle="1" w:styleId="CommentTextChar">
    <w:name w:val="Comment Text Char"/>
    <w:basedOn w:val="DefaultParagraphFont"/>
    <w:link w:val="CommentText"/>
    <w:uiPriority w:val="99"/>
    <w:semiHidden/>
    <w:rsid w:val="00EE1ED0"/>
    <w:rPr>
      <w:sz w:val="20"/>
      <w:szCs w:val="20"/>
    </w:rPr>
  </w:style>
  <w:style w:type="paragraph" w:styleId="CommentSubject">
    <w:name w:val="annotation subject"/>
    <w:basedOn w:val="CommentText"/>
    <w:next w:val="CommentText"/>
    <w:link w:val="CommentSubjectChar"/>
    <w:uiPriority w:val="99"/>
    <w:semiHidden/>
    <w:unhideWhenUsed/>
    <w:rsid w:val="00EE1ED0"/>
    <w:rPr>
      <w:b/>
      <w:bCs/>
    </w:rPr>
  </w:style>
  <w:style w:type="character" w:customStyle="1" w:styleId="CommentSubjectChar">
    <w:name w:val="Comment Subject Char"/>
    <w:basedOn w:val="CommentTextChar"/>
    <w:link w:val="CommentSubject"/>
    <w:uiPriority w:val="99"/>
    <w:semiHidden/>
    <w:rsid w:val="00EE1ED0"/>
    <w:rPr>
      <w:b/>
      <w:bCs/>
      <w:sz w:val="20"/>
      <w:szCs w:val="20"/>
    </w:rPr>
  </w:style>
  <w:style w:type="paragraph" w:styleId="BalloonText">
    <w:name w:val="Balloon Text"/>
    <w:basedOn w:val="Normal"/>
    <w:link w:val="BalloonTextChar"/>
    <w:uiPriority w:val="99"/>
    <w:semiHidden/>
    <w:unhideWhenUsed/>
    <w:rsid w:val="00EE1E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1E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illiant.org/wiki/secure-hashing-algorithms/" TargetMode="Externa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fo.townsendsecurity.com/bid/72450/what-are-the-differences-between-des-and-aes-encry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647</Words>
  <Characters>3692</Characters>
  <Application>Microsoft Office Word</Application>
  <DocSecurity>0</DocSecurity>
  <Lines>30</Lines>
  <Paragraphs>8</Paragraphs>
  <ScaleCrop>false</ScaleCrop>
  <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Jordan-Lee Van De Cappelle</dc:creator>
  <cp:keywords/>
  <dc:description/>
  <cp:lastModifiedBy>Ian Lewis</cp:lastModifiedBy>
  <cp:revision>2</cp:revision>
  <dcterms:created xsi:type="dcterms:W3CDTF">2020-03-05T12:13:00Z</dcterms:created>
  <dcterms:modified xsi:type="dcterms:W3CDTF">2020-06-02T14:35:00Z</dcterms:modified>
</cp:coreProperties>
</file>