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E5544" w:rsidRPr="00EE0DDE" w:rsidRDefault="003E5544">
      <w:pPr>
        <w:jc w:val="center"/>
        <w:rPr>
          <w:rFonts w:asciiTheme="minorHAnsi" w:eastAsia="Calibri" w:hAnsiTheme="minorHAnsi" w:cstheme="minorHAnsi"/>
          <w:sz w:val="40"/>
          <w:szCs w:val="40"/>
        </w:rPr>
      </w:pPr>
    </w:p>
    <w:p w:rsidR="003E5544" w:rsidRPr="00EE0DDE" w:rsidRDefault="005D7EA6">
      <w:pPr>
        <w:jc w:val="center"/>
        <w:rPr>
          <w:rFonts w:asciiTheme="minorHAnsi" w:eastAsia="Calibri" w:hAnsiTheme="minorHAnsi" w:cstheme="minorHAnsi"/>
          <w:b/>
          <w:sz w:val="72"/>
          <w:szCs w:val="72"/>
        </w:rPr>
      </w:pPr>
      <w:r w:rsidRPr="00EE0DDE">
        <w:rPr>
          <w:rFonts w:asciiTheme="minorHAnsi" w:eastAsia="Calibri" w:hAnsiTheme="minorHAnsi" w:cstheme="minorHAnsi"/>
          <w:b/>
          <w:sz w:val="72"/>
          <w:szCs w:val="72"/>
        </w:rPr>
        <w:t>Business Plan for</w:t>
      </w:r>
    </w:p>
    <w:p w:rsidR="003E5544" w:rsidRPr="00EE0DDE" w:rsidRDefault="003E5544">
      <w:pPr>
        <w:jc w:val="center"/>
        <w:rPr>
          <w:rFonts w:asciiTheme="minorHAnsi" w:eastAsia="Calibri" w:hAnsiTheme="minorHAnsi" w:cstheme="minorHAnsi"/>
          <w:sz w:val="40"/>
          <w:szCs w:val="40"/>
        </w:rPr>
      </w:pPr>
    </w:p>
    <w:p w:rsidR="003E5544" w:rsidRPr="00EE0DDE" w:rsidRDefault="003E5544">
      <w:pPr>
        <w:pBdr>
          <w:top w:val="single" w:sz="4" w:space="1" w:color="000000"/>
          <w:left w:val="single" w:sz="4" w:space="4" w:color="000000"/>
          <w:bottom w:val="single" w:sz="4" w:space="17" w:color="000000"/>
          <w:right w:val="single" w:sz="4" w:space="4" w:color="000000"/>
        </w:pBdr>
        <w:jc w:val="center"/>
        <w:rPr>
          <w:rFonts w:asciiTheme="minorHAnsi" w:eastAsia="Calibri" w:hAnsiTheme="minorHAnsi" w:cstheme="minorHAnsi"/>
          <w:sz w:val="40"/>
          <w:szCs w:val="40"/>
        </w:rPr>
      </w:pPr>
    </w:p>
    <w:p w:rsidR="003E5544" w:rsidRPr="00EE0DDE" w:rsidRDefault="005D7EA6">
      <w:pPr>
        <w:pBdr>
          <w:top w:val="single" w:sz="4" w:space="1" w:color="000000"/>
          <w:left w:val="single" w:sz="4" w:space="4" w:color="000000"/>
          <w:bottom w:val="single" w:sz="4" w:space="17" w:color="000000"/>
          <w:right w:val="single" w:sz="4" w:space="4" w:color="000000"/>
        </w:pBdr>
        <w:jc w:val="center"/>
        <w:rPr>
          <w:rFonts w:asciiTheme="minorHAnsi" w:eastAsia="Calibri" w:hAnsiTheme="minorHAnsi" w:cstheme="minorHAnsi"/>
          <w:b/>
          <w:sz w:val="40"/>
          <w:szCs w:val="40"/>
        </w:rPr>
      </w:pPr>
      <w:r w:rsidRPr="00EE0DDE">
        <w:rPr>
          <w:rFonts w:asciiTheme="minorHAnsi" w:eastAsia="Calibri" w:hAnsiTheme="minorHAnsi" w:cstheme="minorHAnsi"/>
          <w:b/>
          <w:sz w:val="40"/>
          <w:szCs w:val="40"/>
        </w:rPr>
        <w:t>The little wooden house glamping</w:t>
      </w:r>
    </w:p>
    <w:p w:rsidR="003E5544" w:rsidRPr="00EE0DDE" w:rsidRDefault="003E5544">
      <w:pPr>
        <w:jc w:val="center"/>
        <w:rPr>
          <w:rFonts w:asciiTheme="minorHAnsi" w:eastAsia="Calibri" w:hAnsiTheme="minorHAnsi" w:cstheme="minorHAnsi"/>
          <w:sz w:val="40"/>
          <w:szCs w:val="40"/>
        </w:rPr>
      </w:pPr>
    </w:p>
    <w:p w:rsidR="003E5544" w:rsidRPr="00EE0DDE" w:rsidRDefault="003E5544">
      <w:pPr>
        <w:jc w:val="center"/>
        <w:rPr>
          <w:rFonts w:asciiTheme="minorHAnsi" w:eastAsia="Calibri" w:hAnsiTheme="minorHAnsi" w:cstheme="minorHAnsi"/>
          <w:sz w:val="40"/>
          <w:szCs w:val="40"/>
        </w:rPr>
      </w:pPr>
    </w:p>
    <w:p w:rsidR="003E5544" w:rsidRPr="00EE0DDE" w:rsidRDefault="003E5544">
      <w:pPr>
        <w:jc w:val="center"/>
        <w:rPr>
          <w:rFonts w:asciiTheme="minorHAnsi" w:eastAsia="Calibri" w:hAnsiTheme="minorHAnsi" w:cstheme="minorHAnsi"/>
          <w:sz w:val="40"/>
          <w:szCs w:val="40"/>
        </w:rPr>
      </w:pPr>
    </w:p>
    <w:p w:rsidR="003E5544" w:rsidRPr="00EE0DDE" w:rsidRDefault="005D7EA6">
      <w:pPr>
        <w:jc w:val="center"/>
        <w:rPr>
          <w:rFonts w:asciiTheme="minorHAnsi" w:eastAsia="Calibri" w:hAnsiTheme="minorHAnsi" w:cstheme="minorHAnsi"/>
          <w:b/>
          <w:sz w:val="40"/>
          <w:szCs w:val="40"/>
        </w:rPr>
      </w:pPr>
      <w:r w:rsidRPr="00EE0DDE">
        <w:rPr>
          <w:rFonts w:asciiTheme="minorHAnsi" w:eastAsia="Calibri" w:hAnsiTheme="minorHAnsi" w:cstheme="minorHAnsi"/>
          <w:b/>
          <w:sz w:val="40"/>
          <w:szCs w:val="40"/>
        </w:rPr>
        <w:t>Produced By:</w:t>
      </w:r>
    </w:p>
    <w:p w:rsidR="003E5544" w:rsidRPr="00EE0DDE" w:rsidRDefault="003E5544">
      <w:pPr>
        <w:jc w:val="center"/>
        <w:rPr>
          <w:rFonts w:asciiTheme="minorHAnsi" w:eastAsia="Calibri" w:hAnsiTheme="minorHAnsi" w:cstheme="minorHAnsi"/>
          <w:sz w:val="40"/>
          <w:szCs w:val="40"/>
        </w:rPr>
      </w:pPr>
    </w:p>
    <w:p w:rsidR="003E5544" w:rsidRPr="00EE0DDE" w:rsidRDefault="003E5544">
      <w:pPr>
        <w:jc w:val="center"/>
        <w:rPr>
          <w:rFonts w:asciiTheme="minorHAnsi" w:eastAsia="Calibri" w:hAnsiTheme="minorHAnsi" w:cstheme="minorHAnsi"/>
          <w:sz w:val="40"/>
          <w:szCs w:val="40"/>
        </w:rPr>
      </w:pPr>
    </w:p>
    <w:p w:rsidR="003E5544" w:rsidRPr="00EE0DDE" w:rsidRDefault="005D7EA6">
      <w:pPr>
        <w:rPr>
          <w:rFonts w:asciiTheme="minorHAnsi" w:eastAsia="Calibri" w:hAnsiTheme="minorHAnsi" w:cstheme="minorHAnsi"/>
          <w:i/>
          <w:sz w:val="40"/>
          <w:szCs w:val="40"/>
        </w:rPr>
      </w:pPr>
      <w:r w:rsidRPr="00EE0DDE">
        <w:rPr>
          <w:rFonts w:asciiTheme="minorHAnsi" w:eastAsia="Calibri" w:hAnsiTheme="minorHAnsi" w:cstheme="minorHAnsi"/>
          <w:i/>
          <w:sz w:val="40"/>
          <w:szCs w:val="40"/>
        </w:rPr>
        <w:t>GROUP MEMBERS:</w:t>
      </w:r>
    </w:p>
    <w:tbl>
      <w:tblPr>
        <w:tblStyle w:val="a"/>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3E5544" w:rsidRPr="00EE0DDE">
        <w:tc>
          <w:tcPr>
            <w:tcW w:w="5949" w:type="dxa"/>
          </w:tcPr>
          <w:p w:rsidR="003E5544" w:rsidRPr="00EE0DDE" w:rsidRDefault="005D7EA6">
            <w:pPr>
              <w:rPr>
                <w:rFonts w:asciiTheme="minorHAnsi" w:eastAsia="Calibri" w:hAnsiTheme="minorHAnsi" w:cstheme="minorHAnsi"/>
                <w:sz w:val="40"/>
                <w:szCs w:val="40"/>
              </w:rPr>
            </w:pPr>
            <w:r w:rsidRPr="00EE0DDE">
              <w:rPr>
                <w:rFonts w:asciiTheme="minorHAnsi" w:eastAsia="Calibri" w:hAnsiTheme="minorHAnsi" w:cstheme="minorHAnsi"/>
                <w:sz w:val="40"/>
                <w:szCs w:val="40"/>
              </w:rPr>
              <w:t>Student Name</w:t>
            </w:r>
          </w:p>
        </w:tc>
        <w:tc>
          <w:tcPr>
            <w:tcW w:w="3118" w:type="dxa"/>
          </w:tcPr>
          <w:p w:rsidR="003E5544" w:rsidRPr="00EE0DDE" w:rsidRDefault="005D7EA6">
            <w:pPr>
              <w:jc w:val="center"/>
              <w:rPr>
                <w:rFonts w:asciiTheme="minorHAnsi" w:eastAsia="Calibri" w:hAnsiTheme="minorHAnsi" w:cstheme="minorHAnsi"/>
                <w:sz w:val="40"/>
                <w:szCs w:val="40"/>
              </w:rPr>
            </w:pPr>
            <w:r w:rsidRPr="00EE0DDE">
              <w:rPr>
                <w:rFonts w:asciiTheme="minorHAnsi" w:eastAsia="Calibri" w:hAnsiTheme="minorHAnsi" w:cstheme="minorHAnsi"/>
                <w:sz w:val="40"/>
                <w:szCs w:val="40"/>
              </w:rPr>
              <w:t>Student No.</w:t>
            </w:r>
          </w:p>
        </w:tc>
      </w:tr>
      <w:tr w:rsidR="003E5544" w:rsidRPr="00EE0DDE">
        <w:tc>
          <w:tcPr>
            <w:tcW w:w="5949" w:type="dxa"/>
          </w:tcPr>
          <w:p w:rsidR="003E5544" w:rsidRPr="00EE0DDE" w:rsidRDefault="003C56B5">
            <w:pPr>
              <w:jc w:val="center"/>
              <w:rPr>
                <w:rFonts w:asciiTheme="minorHAnsi" w:eastAsia="Calibri" w:hAnsiTheme="minorHAnsi" w:cstheme="minorHAnsi"/>
                <w:sz w:val="40"/>
                <w:szCs w:val="40"/>
              </w:rPr>
            </w:pPr>
            <w:r w:rsidRPr="00EE0DDE">
              <w:rPr>
                <w:rFonts w:asciiTheme="minorHAnsi" w:eastAsia="Calibri" w:hAnsiTheme="minorHAnsi" w:cstheme="minorHAnsi"/>
                <w:sz w:val="40"/>
                <w:szCs w:val="40"/>
              </w:rPr>
              <w:t>Selina</w:t>
            </w:r>
            <w:r w:rsidR="005D7EA6" w:rsidRPr="00EE0DDE">
              <w:rPr>
                <w:rFonts w:asciiTheme="minorHAnsi" w:eastAsia="Calibri" w:hAnsiTheme="minorHAnsi" w:cstheme="minorHAnsi"/>
                <w:sz w:val="40"/>
                <w:szCs w:val="40"/>
              </w:rPr>
              <w:t xml:space="preserve"> Akhter </w:t>
            </w:r>
            <w:proofErr w:type="spellStart"/>
            <w:r w:rsidR="005D7EA6" w:rsidRPr="00EE0DDE">
              <w:rPr>
                <w:rFonts w:asciiTheme="minorHAnsi" w:eastAsia="Calibri" w:hAnsiTheme="minorHAnsi" w:cstheme="minorHAnsi"/>
                <w:sz w:val="40"/>
                <w:szCs w:val="40"/>
              </w:rPr>
              <w:t>Seema</w:t>
            </w:r>
            <w:proofErr w:type="spellEnd"/>
          </w:p>
        </w:tc>
        <w:tc>
          <w:tcPr>
            <w:tcW w:w="3118" w:type="dxa"/>
          </w:tcPr>
          <w:p w:rsidR="000A409E" w:rsidRPr="00EE0DDE" w:rsidRDefault="000A409E" w:rsidP="000A409E">
            <w:pPr>
              <w:jc w:val="center"/>
              <w:rPr>
                <w:rFonts w:asciiTheme="minorHAnsi" w:eastAsia="Calibri" w:hAnsiTheme="minorHAnsi" w:cstheme="minorHAnsi"/>
                <w:sz w:val="40"/>
                <w:szCs w:val="40"/>
              </w:rPr>
            </w:pPr>
            <w:r>
              <w:rPr>
                <w:rFonts w:asciiTheme="minorHAnsi" w:eastAsia="Calibri" w:hAnsiTheme="minorHAnsi" w:cstheme="minorHAnsi"/>
                <w:sz w:val="40"/>
                <w:szCs w:val="40"/>
              </w:rPr>
              <w:t>2225106</w:t>
            </w:r>
          </w:p>
        </w:tc>
      </w:tr>
      <w:tr w:rsidR="003E5544" w:rsidRPr="00EE0DDE">
        <w:tc>
          <w:tcPr>
            <w:tcW w:w="5949" w:type="dxa"/>
          </w:tcPr>
          <w:p w:rsidR="003E5544" w:rsidRPr="00EE0DDE" w:rsidRDefault="005D7EA6">
            <w:pPr>
              <w:jc w:val="center"/>
              <w:rPr>
                <w:rFonts w:asciiTheme="minorHAnsi" w:eastAsia="Calibri" w:hAnsiTheme="minorHAnsi" w:cstheme="minorHAnsi"/>
                <w:sz w:val="40"/>
                <w:szCs w:val="40"/>
              </w:rPr>
            </w:pPr>
            <w:r w:rsidRPr="00EE0DDE">
              <w:rPr>
                <w:rFonts w:asciiTheme="minorHAnsi" w:eastAsia="Calibri" w:hAnsiTheme="minorHAnsi" w:cstheme="minorHAnsi"/>
                <w:sz w:val="40"/>
                <w:szCs w:val="40"/>
              </w:rPr>
              <w:t xml:space="preserve">Cristian </w:t>
            </w:r>
            <w:proofErr w:type="spellStart"/>
            <w:r w:rsidRPr="00EE0DDE">
              <w:rPr>
                <w:rFonts w:asciiTheme="minorHAnsi" w:eastAsia="Calibri" w:hAnsiTheme="minorHAnsi" w:cstheme="minorHAnsi"/>
                <w:sz w:val="40"/>
                <w:szCs w:val="40"/>
              </w:rPr>
              <w:t>Rogoz</w:t>
            </w:r>
            <w:proofErr w:type="spellEnd"/>
          </w:p>
        </w:tc>
        <w:tc>
          <w:tcPr>
            <w:tcW w:w="3118" w:type="dxa"/>
          </w:tcPr>
          <w:p w:rsidR="003E5544" w:rsidRPr="00EE0DDE" w:rsidRDefault="008D7D3C">
            <w:pPr>
              <w:jc w:val="center"/>
              <w:rPr>
                <w:rFonts w:asciiTheme="minorHAnsi" w:eastAsia="Calibri" w:hAnsiTheme="minorHAnsi" w:cstheme="minorHAnsi"/>
                <w:sz w:val="40"/>
                <w:szCs w:val="40"/>
              </w:rPr>
            </w:pPr>
            <w:r>
              <w:rPr>
                <w:rFonts w:asciiTheme="minorHAnsi" w:eastAsia="Calibri" w:hAnsiTheme="minorHAnsi" w:cstheme="minorHAnsi"/>
                <w:sz w:val="40"/>
                <w:szCs w:val="40"/>
              </w:rPr>
              <w:t>2220458</w:t>
            </w:r>
          </w:p>
        </w:tc>
      </w:tr>
      <w:tr w:rsidR="003E5544" w:rsidRPr="00EE0DDE">
        <w:tc>
          <w:tcPr>
            <w:tcW w:w="5949" w:type="dxa"/>
          </w:tcPr>
          <w:p w:rsidR="003E5544" w:rsidRPr="00EE0DDE" w:rsidRDefault="005D7EA6">
            <w:pPr>
              <w:jc w:val="center"/>
              <w:rPr>
                <w:rFonts w:asciiTheme="minorHAnsi" w:eastAsia="Calibri" w:hAnsiTheme="minorHAnsi" w:cstheme="minorHAnsi"/>
                <w:sz w:val="40"/>
                <w:szCs w:val="40"/>
              </w:rPr>
            </w:pPr>
            <w:proofErr w:type="spellStart"/>
            <w:r w:rsidRPr="00EE0DDE">
              <w:rPr>
                <w:rFonts w:asciiTheme="minorHAnsi" w:eastAsia="Calibri" w:hAnsiTheme="minorHAnsi" w:cstheme="minorHAnsi"/>
                <w:sz w:val="40"/>
                <w:szCs w:val="40"/>
              </w:rPr>
              <w:t>Mihaela</w:t>
            </w:r>
            <w:proofErr w:type="spellEnd"/>
            <w:r w:rsidRPr="00EE0DDE">
              <w:rPr>
                <w:rFonts w:asciiTheme="minorHAnsi" w:eastAsia="Calibri" w:hAnsiTheme="minorHAnsi" w:cstheme="minorHAnsi"/>
                <w:sz w:val="40"/>
                <w:szCs w:val="40"/>
              </w:rPr>
              <w:t xml:space="preserve"> </w:t>
            </w:r>
            <w:proofErr w:type="spellStart"/>
            <w:r w:rsidRPr="00EE0DDE">
              <w:rPr>
                <w:rFonts w:asciiTheme="minorHAnsi" w:eastAsia="Calibri" w:hAnsiTheme="minorHAnsi" w:cstheme="minorHAnsi"/>
                <w:sz w:val="40"/>
                <w:szCs w:val="40"/>
              </w:rPr>
              <w:t>Ioana</w:t>
            </w:r>
            <w:proofErr w:type="spellEnd"/>
            <w:r w:rsidRPr="00EE0DDE">
              <w:rPr>
                <w:rFonts w:asciiTheme="minorHAnsi" w:eastAsia="Calibri" w:hAnsiTheme="minorHAnsi" w:cstheme="minorHAnsi"/>
                <w:sz w:val="40"/>
                <w:szCs w:val="40"/>
              </w:rPr>
              <w:t xml:space="preserve"> </w:t>
            </w:r>
            <w:proofErr w:type="spellStart"/>
            <w:r w:rsidRPr="00EE0DDE">
              <w:rPr>
                <w:rFonts w:asciiTheme="minorHAnsi" w:eastAsia="Calibri" w:hAnsiTheme="minorHAnsi" w:cstheme="minorHAnsi"/>
                <w:sz w:val="40"/>
                <w:szCs w:val="40"/>
              </w:rPr>
              <w:t>Bodor</w:t>
            </w:r>
            <w:proofErr w:type="spellEnd"/>
          </w:p>
        </w:tc>
        <w:tc>
          <w:tcPr>
            <w:tcW w:w="3118" w:type="dxa"/>
          </w:tcPr>
          <w:p w:rsidR="003E5544" w:rsidRPr="00EE0DDE" w:rsidRDefault="008D7D3C">
            <w:pPr>
              <w:jc w:val="center"/>
              <w:rPr>
                <w:rFonts w:asciiTheme="minorHAnsi" w:eastAsia="Calibri" w:hAnsiTheme="minorHAnsi" w:cstheme="minorHAnsi"/>
                <w:sz w:val="40"/>
                <w:szCs w:val="40"/>
              </w:rPr>
            </w:pPr>
            <w:r>
              <w:rPr>
                <w:rFonts w:asciiTheme="minorHAnsi" w:eastAsia="Calibri" w:hAnsiTheme="minorHAnsi" w:cstheme="minorHAnsi"/>
                <w:sz w:val="40"/>
                <w:szCs w:val="40"/>
              </w:rPr>
              <w:t>2222468</w:t>
            </w:r>
          </w:p>
        </w:tc>
      </w:tr>
      <w:tr w:rsidR="003E5544" w:rsidRPr="00EE0DDE">
        <w:tc>
          <w:tcPr>
            <w:tcW w:w="5949" w:type="dxa"/>
          </w:tcPr>
          <w:p w:rsidR="003E5544" w:rsidRPr="00EE0DDE" w:rsidRDefault="003E5544">
            <w:pPr>
              <w:jc w:val="center"/>
              <w:rPr>
                <w:rFonts w:asciiTheme="minorHAnsi" w:eastAsia="Calibri" w:hAnsiTheme="minorHAnsi" w:cstheme="minorHAnsi"/>
                <w:sz w:val="40"/>
                <w:szCs w:val="40"/>
              </w:rPr>
            </w:pPr>
          </w:p>
        </w:tc>
        <w:tc>
          <w:tcPr>
            <w:tcW w:w="3118" w:type="dxa"/>
          </w:tcPr>
          <w:p w:rsidR="003E5544" w:rsidRPr="00EE0DDE" w:rsidRDefault="003E5544">
            <w:pPr>
              <w:jc w:val="center"/>
              <w:rPr>
                <w:rFonts w:asciiTheme="minorHAnsi" w:eastAsia="Calibri" w:hAnsiTheme="minorHAnsi" w:cstheme="minorHAnsi"/>
                <w:sz w:val="40"/>
                <w:szCs w:val="40"/>
              </w:rPr>
            </w:pPr>
          </w:p>
        </w:tc>
      </w:tr>
      <w:tr w:rsidR="003E5544" w:rsidRPr="00EE0DDE">
        <w:tc>
          <w:tcPr>
            <w:tcW w:w="5949" w:type="dxa"/>
          </w:tcPr>
          <w:p w:rsidR="003E5544" w:rsidRPr="00EE0DDE" w:rsidRDefault="003E5544">
            <w:pPr>
              <w:jc w:val="center"/>
              <w:rPr>
                <w:rFonts w:asciiTheme="minorHAnsi" w:eastAsia="Calibri" w:hAnsiTheme="minorHAnsi" w:cstheme="minorHAnsi"/>
                <w:sz w:val="40"/>
                <w:szCs w:val="40"/>
              </w:rPr>
            </w:pPr>
          </w:p>
        </w:tc>
        <w:tc>
          <w:tcPr>
            <w:tcW w:w="3118" w:type="dxa"/>
          </w:tcPr>
          <w:p w:rsidR="003E5544" w:rsidRPr="00EE0DDE" w:rsidRDefault="003E5544">
            <w:pPr>
              <w:jc w:val="center"/>
              <w:rPr>
                <w:rFonts w:asciiTheme="minorHAnsi" w:eastAsia="Calibri" w:hAnsiTheme="minorHAnsi" w:cstheme="minorHAnsi"/>
                <w:sz w:val="40"/>
                <w:szCs w:val="40"/>
              </w:rPr>
            </w:pPr>
          </w:p>
        </w:tc>
      </w:tr>
      <w:tr w:rsidR="003E5544" w:rsidRPr="00EE0DDE">
        <w:tc>
          <w:tcPr>
            <w:tcW w:w="5949" w:type="dxa"/>
          </w:tcPr>
          <w:p w:rsidR="003E5544" w:rsidRPr="00EE0DDE" w:rsidRDefault="003E5544">
            <w:pPr>
              <w:jc w:val="center"/>
              <w:rPr>
                <w:rFonts w:asciiTheme="minorHAnsi" w:eastAsia="Calibri" w:hAnsiTheme="minorHAnsi" w:cstheme="minorHAnsi"/>
                <w:sz w:val="40"/>
                <w:szCs w:val="40"/>
              </w:rPr>
            </w:pPr>
          </w:p>
        </w:tc>
        <w:tc>
          <w:tcPr>
            <w:tcW w:w="3118" w:type="dxa"/>
          </w:tcPr>
          <w:p w:rsidR="003E5544" w:rsidRPr="00EE0DDE" w:rsidRDefault="003E5544">
            <w:pPr>
              <w:jc w:val="center"/>
              <w:rPr>
                <w:rFonts w:asciiTheme="minorHAnsi" w:eastAsia="Calibri" w:hAnsiTheme="minorHAnsi" w:cstheme="minorHAnsi"/>
                <w:sz w:val="40"/>
                <w:szCs w:val="40"/>
              </w:rPr>
            </w:pPr>
          </w:p>
        </w:tc>
      </w:tr>
    </w:tbl>
    <w:p w:rsidR="003E5544" w:rsidRPr="00EE0DDE" w:rsidRDefault="003E5544">
      <w:pPr>
        <w:jc w:val="center"/>
        <w:rPr>
          <w:rFonts w:asciiTheme="minorHAnsi" w:eastAsia="Calibri" w:hAnsiTheme="minorHAnsi" w:cstheme="minorHAnsi"/>
          <w:sz w:val="40"/>
          <w:szCs w:val="40"/>
        </w:rPr>
      </w:pPr>
    </w:p>
    <w:p w:rsidR="003E5544" w:rsidRPr="00EE0DDE" w:rsidRDefault="005D7EA6">
      <w:pPr>
        <w:jc w:val="center"/>
        <w:rPr>
          <w:rFonts w:asciiTheme="minorHAnsi" w:eastAsia="Calibri" w:hAnsiTheme="minorHAnsi" w:cstheme="minorHAnsi"/>
          <w:sz w:val="40"/>
          <w:szCs w:val="40"/>
        </w:rPr>
      </w:pPr>
      <w:r w:rsidRPr="00EE0DDE">
        <w:rPr>
          <w:rFonts w:asciiTheme="minorHAnsi" w:eastAsia="Calibri" w:hAnsiTheme="minorHAnsi" w:cstheme="minorHAnsi"/>
          <w:b/>
          <w:sz w:val="40"/>
          <w:szCs w:val="40"/>
        </w:rPr>
        <w:t>Dated</w:t>
      </w:r>
      <w:r w:rsidRPr="00EE0DDE">
        <w:rPr>
          <w:rFonts w:asciiTheme="minorHAnsi" w:eastAsia="Calibri" w:hAnsiTheme="minorHAnsi" w:cstheme="minorHAnsi"/>
          <w:sz w:val="40"/>
          <w:szCs w:val="40"/>
        </w:rPr>
        <w:t xml:space="preserve">:  </w:t>
      </w:r>
      <w:r w:rsidR="00E77DD1">
        <w:rPr>
          <w:rFonts w:asciiTheme="minorHAnsi" w:eastAsia="Calibri" w:hAnsiTheme="minorHAnsi" w:cstheme="minorHAnsi"/>
          <w:sz w:val="40"/>
          <w:szCs w:val="40"/>
        </w:rPr>
        <w:t>07/06/2024</w:t>
      </w:r>
    </w:p>
    <w:p w:rsidR="003E5544" w:rsidRPr="00EE0DDE" w:rsidRDefault="003E5544">
      <w:pPr>
        <w:jc w:val="center"/>
        <w:rPr>
          <w:rFonts w:asciiTheme="minorHAnsi" w:eastAsia="Calibri" w:hAnsiTheme="minorHAnsi" w:cstheme="minorHAnsi"/>
          <w:sz w:val="40"/>
          <w:szCs w:val="40"/>
        </w:rPr>
      </w:pPr>
    </w:p>
    <w:p w:rsidR="003E5544" w:rsidRPr="00EE0DDE" w:rsidRDefault="003E5544">
      <w:pPr>
        <w:jc w:val="center"/>
        <w:rPr>
          <w:rFonts w:asciiTheme="minorHAnsi" w:eastAsia="Calibri" w:hAnsiTheme="minorHAnsi" w:cstheme="minorHAnsi"/>
          <w:sz w:val="40"/>
          <w:szCs w:val="40"/>
        </w:rPr>
      </w:pPr>
    </w:p>
    <w:p w:rsidR="003E5544" w:rsidRPr="00EE0DDE" w:rsidRDefault="005D7EA6">
      <w:pPr>
        <w:rPr>
          <w:rFonts w:asciiTheme="minorHAnsi" w:eastAsia="Calibri" w:hAnsiTheme="minorHAnsi" w:cstheme="minorHAnsi"/>
          <w:sz w:val="40"/>
          <w:szCs w:val="40"/>
        </w:rPr>
      </w:pPr>
      <w:r w:rsidRPr="00EE0DDE">
        <w:rPr>
          <w:rFonts w:asciiTheme="minorHAnsi" w:eastAsia="Calibri" w:hAnsiTheme="minorHAnsi" w:cstheme="minorHAnsi"/>
          <w:b/>
          <w:sz w:val="40"/>
          <w:szCs w:val="40"/>
        </w:rPr>
        <w:t>Module Name</w:t>
      </w:r>
      <w:r w:rsidRPr="00EE0DDE">
        <w:rPr>
          <w:rFonts w:asciiTheme="minorHAnsi" w:eastAsia="Calibri" w:hAnsiTheme="minorHAnsi" w:cstheme="minorHAnsi"/>
          <w:sz w:val="40"/>
          <w:szCs w:val="40"/>
        </w:rPr>
        <w:t>: Entrepreneurship</w:t>
      </w:r>
    </w:p>
    <w:p w:rsidR="003E5544" w:rsidRPr="00EE0DDE" w:rsidRDefault="005D7EA6">
      <w:pPr>
        <w:rPr>
          <w:rFonts w:asciiTheme="minorHAnsi" w:eastAsia="Calibri" w:hAnsiTheme="minorHAnsi" w:cstheme="minorHAnsi"/>
          <w:sz w:val="40"/>
          <w:szCs w:val="40"/>
        </w:rPr>
      </w:pPr>
      <w:r w:rsidRPr="00EE0DDE">
        <w:rPr>
          <w:rFonts w:asciiTheme="minorHAnsi" w:eastAsia="Calibri" w:hAnsiTheme="minorHAnsi" w:cstheme="minorHAnsi"/>
          <w:b/>
          <w:sz w:val="40"/>
          <w:szCs w:val="40"/>
        </w:rPr>
        <w:t>Module Code</w:t>
      </w:r>
      <w:r w:rsidRPr="00EE0DDE">
        <w:rPr>
          <w:rFonts w:asciiTheme="minorHAnsi" w:eastAsia="Calibri" w:hAnsiTheme="minorHAnsi" w:cstheme="minorHAnsi"/>
          <w:sz w:val="40"/>
          <w:szCs w:val="40"/>
        </w:rPr>
        <w:t>: BMIH5001</w:t>
      </w:r>
    </w:p>
    <w:p w:rsidR="003E5544" w:rsidRPr="00EE0DDE" w:rsidRDefault="005D7EA6">
      <w:pPr>
        <w:rPr>
          <w:rFonts w:asciiTheme="minorHAnsi" w:eastAsia="Calibri" w:hAnsiTheme="minorHAnsi" w:cstheme="minorHAnsi"/>
          <w:sz w:val="40"/>
          <w:szCs w:val="40"/>
        </w:rPr>
      </w:pPr>
      <w:r w:rsidRPr="00EE0DDE">
        <w:rPr>
          <w:rFonts w:asciiTheme="minorHAnsi" w:eastAsia="Calibri" w:hAnsiTheme="minorHAnsi" w:cstheme="minorHAnsi"/>
          <w:b/>
          <w:sz w:val="40"/>
          <w:szCs w:val="40"/>
        </w:rPr>
        <w:t>Lecturer Name</w:t>
      </w:r>
      <w:r w:rsidRPr="00EE0DDE">
        <w:rPr>
          <w:rFonts w:asciiTheme="minorHAnsi" w:eastAsia="Calibri" w:hAnsiTheme="minorHAnsi" w:cstheme="minorHAnsi"/>
          <w:sz w:val="40"/>
          <w:szCs w:val="40"/>
        </w:rPr>
        <w:t xml:space="preserve">: </w:t>
      </w:r>
      <w:r w:rsidR="00E77DD1">
        <w:rPr>
          <w:rFonts w:asciiTheme="minorHAnsi" w:eastAsia="Calibri" w:hAnsiTheme="minorHAnsi" w:cstheme="minorHAnsi"/>
          <w:sz w:val="40"/>
          <w:szCs w:val="40"/>
        </w:rPr>
        <w:t xml:space="preserve">Charlotte Joyner </w:t>
      </w:r>
    </w:p>
    <w:p w:rsidR="003E5544" w:rsidRPr="00EE0DDE" w:rsidRDefault="003E5544">
      <w:pPr>
        <w:jc w:val="center"/>
        <w:rPr>
          <w:rFonts w:asciiTheme="minorHAnsi" w:eastAsia="Calibri" w:hAnsiTheme="minorHAnsi" w:cstheme="minorHAnsi"/>
          <w:sz w:val="40"/>
          <w:szCs w:val="40"/>
        </w:rPr>
      </w:pPr>
    </w:p>
    <w:p w:rsidR="003E5544" w:rsidRPr="00EE0DDE" w:rsidRDefault="003E5544">
      <w:pPr>
        <w:jc w:val="center"/>
        <w:rPr>
          <w:rFonts w:asciiTheme="minorHAnsi" w:eastAsia="Calibri" w:hAnsiTheme="minorHAnsi" w:cstheme="minorHAnsi"/>
          <w:sz w:val="40"/>
          <w:szCs w:val="40"/>
        </w:rPr>
      </w:pPr>
    </w:p>
    <w:p w:rsidR="003E5544" w:rsidRPr="00EE0DDE" w:rsidRDefault="005D7EA6">
      <w:pPr>
        <w:pStyle w:val="Heading4"/>
        <w:rPr>
          <w:rFonts w:asciiTheme="minorHAnsi" w:eastAsia="Calibri" w:hAnsiTheme="minorHAnsi" w:cstheme="minorHAnsi"/>
        </w:rPr>
      </w:pPr>
      <w:bookmarkStart w:id="0" w:name="_Toc167748455"/>
      <w:bookmarkStart w:id="1" w:name="_Toc167748842"/>
      <w:r w:rsidRPr="00EE0DDE">
        <w:rPr>
          <w:rFonts w:asciiTheme="minorHAnsi" w:eastAsia="Calibri" w:hAnsiTheme="minorHAnsi" w:cstheme="minorHAnsi"/>
        </w:rPr>
        <w:t>CONTENTS</w:t>
      </w:r>
      <w:bookmarkEnd w:id="0"/>
      <w:bookmarkEnd w:id="1"/>
    </w:p>
    <w:p w:rsidR="003E5544" w:rsidRPr="00EE0DDE" w:rsidRDefault="003E5544">
      <w:pPr>
        <w:rPr>
          <w:rFonts w:asciiTheme="minorHAnsi" w:eastAsia="Calibri" w:hAnsiTheme="minorHAnsi" w:cstheme="minorHAnsi"/>
        </w:rPr>
      </w:pPr>
    </w:p>
    <w:p w:rsidR="003E5544" w:rsidRPr="00EE0DDE" w:rsidRDefault="003E5544">
      <w:pPr>
        <w:rPr>
          <w:rFonts w:asciiTheme="minorHAnsi" w:eastAsia="Calibri" w:hAnsiTheme="minorHAnsi" w:cstheme="minorHAnsi"/>
          <w:sz w:val="24"/>
          <w:szCs w:val="24"/>
        </w:rPr>
      </w:pPr>
    </w:p>
    <w:sdt>
      <w:sdtPr>
        <w:rPr>
          <w:rFonts w:asciiTheme="minorHAnsi" w:hAnsiTheme="minorHAnsi" w:cstheme="minorHAnsi"/>
        </w:rPr>
        <w:id w:val="620019016"/>
        <w:docPartObj>
          <w:docPartGallery w:val="Table of Contents"/>
          <w:docPartUnique/>
        </w:docPartObj>
      </w:sdtPr>
      <w:sdtEndPr/>
      <w:sdtContent>
        <w:p w:rsidR="00BC6BA9" w:rsidRPr="00EE0DDE" w:rsidRDefault="001C6E34">
          <w:pPr>
            <w:pStyle w:val="TOC4"/>
            <w:tabs>
              <w:tab w:val="right" w:leader="dot" w:pos="9061"/>
            </w:tabs>
            <w:rPr>
              <w:rFonts w:asciiTheme="minorHAnsi" w:eastAsiaTheme="minorEastAsia" w:hAnsiTheme="minorHAnsi" w:cstheme="minorHAnsi"/>
              <w:noProof/>
              <w:sz w:val="22"/>
              <w:szCs w:val="22"/>
              <w:lang w:val="en-US"/>
            </w:rPr>
          </w:pPr>
          <w:r w:rsidRPr="00EE0DDE">
            <w:rPr>
              <w:rFonts w:asciiTheme="minorHAnsi" w:hAnsiTheme="minorHAnsi" w:cstheme="minorHAnsi"/>
            </w:rPr>
            <w:fldChar w:fldCharType="begin"/>
          </w:r>
          <w:r w:rsidR="005D7EA6" w:rsidRPr="00EE0DDE">
            <w:rPr>
              <w:rFonts w:asciiTheme="minorHAnsi" w:hAnsiTheme="minorHAnsi" w:cstheme="minorHAnsi"/>
            </w:rPr>
            <w:instrText xml:space="preserve"> TOC \h \u \z \t "Heading 1,1,Heading 2,2,Heading 3,3,Heading 4,4,Heading 5,5,Heading 6,6,"</w:instrText>
          </w:r>
          <w:r w:rsidRPr="00EE0DDE">
            <w:rPr>
              <w:rFonts w:asciiTheme="minorHAnsi" w:hAnsiTheme="minorHAnsi" w:cstheme="minorHAnsi"/>
            </w:rPr>
            <w:fldChar w:fldCharType="separate"/>
          </w:r>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43" w:history="1">
            <w:r w:rsidR="00BC6BA9" w:rsidRPr="00EE0DDE">
              <w:rPr>
                <w:rStyle w:val="Hyperlink"/>
                <w:rFonts w:asciiTheme="minorHAnsi" w:hAnsiTheme="minorHAnsi" w:cstheme="minorHAnsi"/>
                <w:noProof/>
              </w:rPr>
              <w:t>1. EXECUTIVE SUMMARY</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_Toc167748843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1</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44" w:history="1">
            <w:r w:rsidR="00BC6BA9" w:rsidRPr="00EE0DDE">
              <w:rPr>
                <w:rStyle w:val="Hyperlink"/>
                <w:rFonts w:asciiTheme="minorHAnsi" w:hAnsiTheme="minorHAnsi" w:cstheme="minorHAnsi"/>
                <w:noProof/>
              </w:rPr>
              <w:t>2. THE BUSINESS IDEA</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_Toc167748844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2</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45" w:history="1">
            <w:r w:rsidR="00BC6BA9" w:rsidRPr="00EE0DDE">
              <w:rPr>
                <w:rStyle w:val="Hyperlink"/>
                <w:rFonts w:asciiTheme="minorHAnsi" w:hAnsiTheme="minorHAnsi" w:cstheme="minorHAnsi"/>
                <w:b/>
                <w:noProof/>
              </w:rPr>
              <w:t>2.1 The Product/Service</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_Toc167748845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2</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46" w:history="1">
            <w:r w:rsidR="00BC6BA9" w:rsidRPr="00EE0DDE">
              <w:rPr>
                <w:rStyle w:val="Hyperlink"/>
                <w:rFonts w:asciiTheme="minorHAnsi" w:hAnsiTheme="minorHAnsi" w:cstheme="minorHAnsi"/>
                <w:b/>
                <w:noProof/>
              </w:rPr>
              <w:t>2.2 SWOT Analysis Summary</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_Toc167748846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3</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47" w:history="1">
            <w:r w:rsidR="00BC6BA9" w:rsidRPr="00EE0DDE">
              <w:rPr>
                <w:rStyle w:val="Hyperlink"/>
                <w:rFonts w:asciiTheme="minorHAnsi" w:hAnsiTheme="minorHAnsi" w:cstheme="minorHAnsi"/>
                <w:noProof/>
              </w:rPr>
              <w:t>3. THE TEAM</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_Toc167748847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3</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48" w:history="1">
            <w:r w:rsidR="00BC6BA9" w:rsidRPr="00EE0DDE">
              <w:rPr>
                <w:rStyle w:val="Hyperlink"/>
                <w:rFonts w:asciiTheme="minorHAnsi" w:hAnsiTheme="minorHAnsi" w:cstheme="minorHAnsi"/>
                <w:b/>
                <w:noProof/>
              </w:rPr>
              <w:t>3.1   Key Personnel</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_Toc167748848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3</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49" w:history="1">
            <w:r w:rsidR="00BC6BA9" w:rsidRPr="00EE0DDE">
              <w:rPr>
                <w:rStyle w:val="Hyperlink"/>
                <w:rFonts w:asciiTheme="minorHAnsi" w:hAnsiTheme="minorHAnsi" w:cstheme="minorHAnsi"/>
                <w:b/>
                <w:noProof/>
              </w:rPr>
              <w:t>3.2  Skills Gaps &amp; Key Partners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_Toc167748849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4</w:t>
            </w:r>
            <w:r w:rsidR="001C6E34" w:rsidRPr="00EE0DDE">
              <w:rPr>
                <w:rFonts w:asciiTheme="minorHAnsi" w:hAnsiTheme="minorHAnsi" w:cstheme="minorHAnsi"/>
                <w:noProof/>
                <w:webHidden/>
              </w:rPr>
              <w:fldChar w:fldCharType="end"/>
            </w:r>
          </w:hyperlink>
        </w:p>
        <w:p w:rsidR="00BC6BA9" w:rsidRPr="00EE0DDE" w:rsidRDefault="00EE3042">
          <w:pPr>
            <w:pStyle w:val="TOC3"/>
            <w:tabs>
              <w:tab w:val="right" w:leader="dot" w:pos="9061"/>
            </w:tabs>
            <w:rPr>
              <w:rFonts w:asciiTheme="minorHAnsi" w:eastAsiaTheme="minorEastAsia" w:hAnsiTheme="minorHAnsi" w:cstheme="minorHAnsi"/>
              <w:noProof/>
              <w:sz w:val="22"/>
              <w:szCs w:val="22"/>
              <w:lang w:val="en-US"/>
            </w:rPr>
          </w:pPr>
          <w:hyperlink w:anchor="_Toc167748850" w:history="1">
            <w:r w:rsidR="00BC6BA9" w:rsidRPr="00EE0DDE">
              <w:rPr>
                <w:rStyle w:val="Hyperlink"/>
                <w:rFonts w:asciiTheme="minorHAnsi" w:hAnsiTheme="minorHAnsi" w:cstheme="minorHAnsi"/>
                <w:i/>
                <w:noProof/>
              </w:rPr>
              <w:t>3.2.1 Additional Staff Requirements (Roles and Responsibilities):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_Toc167748850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4</w:t>
            </w:r>
            <w:r w:rsidR="001C6E34" w:rsidRPr="00EE0DDE">
              <w:rPr>
                <w:rFonts w:asciiTheme="minorHAnsi" w:hAnsiTheme="minorHAnsi" w:cstheme="minorHAnsi"/>
                <w:noProof/>
                <w:webHidden/>
              </w:rPr>
              <w:fldChar w:fldCharType="end"/>
            </w:r>
          </w:hyperlink>
        </w:p>
        <w:p w:rsidR="00BC6BA9" w:rsidRPr="00EE0DDE" w:rsidRDefault="00EE3042">
          <w:pPr>
            <w:pStyle w:val="TOC3"/>
            <w:tabs>
              <w:tab w:val="right" w:leader="dot" w:pos="9061"/>
            </w:tabs>
            <w:rPr>
              <w:rFonts w:asciiTheme="minorHAnsi" w:eastAsiaTheme="minorEastAsia" w:hAnsiTheme="minorHAnsi" w:cstheme="minorHAnsi"/>
              <w:noProof/>
              <w:sz w:val="22"/>
              <w:szCs w:val="22"/>
              <w:lang w:val="en-US"/>
            </w:rPr>
          </w:pPr>
          <w:hyperlink w:anchor="_Toc167748851" w:history="1">
            <w:r w:rsidR="00BC6BA9" w:rsidRPr="00EE0DDE">
              <w:rPr>
                <w:rStyle w:val="Hyperlink"/>
                <w:rFonts w:asciiTheme="minorHAnsi" w:eastAsia="Calibri" w:hAnsiTheme="minorHAnsi" w:cstheme="minorHAnsi"/>
                <w:i/>
                <w:noProof/>
              </w:rPr>
              <w:t>3.2.2 Training and Development</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_Toc167748851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4</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52" w:history="1">
            <w:r w:rsidR="00BC6BA9" w:rsidRPr="00EE0DDE">
              <w:rPr>
                <w:rStyle w:val="Hyperlink"/>
                <w:rFonts w:asciiTheme="minorHAnsi" w:hAnsiTheme="minorHAnsi" w:cstheme="minorHAnsi"/>
                <w:noProof/>
              </w:rPr>
              <w:t>4. MARKET RESEARCH</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_Toc167748852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4</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3" w:history="1">
            <w:r w:rsidR="00BC6BA9" w:rsidRPr="00EE0DDE">
              <w:rPr>
                <w:rStyle w:val="Hyperlink"/>
                <w:rFonts w:asciiTheme="minorHAnsi" w:hAnsiTheme="minorHAnsi" w:cstheme="minorHAnsi"/>
                <w:b/>
                <w:noProof/>
              </w:rPr>
              <w:t>4.1  Market Information, Trends and External Factors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_Toc167748853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4</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4" w:history="1">
            <w:r w:rsidR="00BC6BA9" w:rsidRPr="00EE0DDE">
              <w:rPr>
                <w:rStyle w:val="Hyperlink"/>
                <w:rFonts w:asciiTheme="minorHAnsi" w:hAnsiTheme="minorHAnsi" w:cstheme="minorHAnsi"/>
                <w:b/>
                <w:noProof/>
              </w:rPr>
              <w:t>4.2  Customer Profiles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_Toc167748854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6</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5" w:history="1">
            <w:r w:rsidR="00BC6BA9" w:rsidRPr="00EE0DDE">
              <w:rPr>
                <w:rStyle w:val="Hyperlink"/>
                <w:rFonts w:asciiTheme="minorHAnsi" w:hAnsiTheme="minorHAnsi" w:cstheme="minorHAnsi"/>
                <w:b/>
                <w:noProof/>
              </w:rPr>
              <w:t>4.3  Competitor Profiles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_Toc167748855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6</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56" w:history="1">
            <w:r w:rsidR="00BC6BA9" w:rsidRPr="00EE0DDE">
              <w:rPr>
                <w:rStyle w:val="Hyperlink"/>
                <w:rFonts w:asciiTheme="minorHAnsi" w:hAnsiTheme="minorHAnsi" w:cstheme="minorHAnsi"/>
                <w:noProof/>
              </w:rPr>
              <w:t>5. MARKETING PLAN</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_Toc167748856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6</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7" w:history="1">
            <w:r w:rsidR="00BC6BA9" w:rsidRPr="00EE0DDE">
              <w:rPr>
                <w:rStyle w:val="Hyperlink"/>
                <w:rFonts w:asciiTheme="minorHAnsi" w:hAnsiTheme="minorHAnsi" w:cstheme="minorHAnsi"/>
                <w:b/>
                <w:noProof/>
              </w:rPr>
              <w:t>5.1  Price</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_Toc167748857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6</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8" w:history="1">
            <w:r w:rsidR="00BC6BA9" w:rsidRPr="00EE0DDE">
              <w:rPr>
                <w:rStyle w:val="Hyperlink"/>
                <w:rFonts w:asciiTheme="minorHAnsi" w:hAnsiTheme="minorHAnsi" w:cstheme="minorHAnsi"/>
                <w:b/>
                <w:noProof/>
              </w:rPr>
              <w:t>5.2  Product</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_Toc167748858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7</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59" w:history="1">
            <w:r w:rsidR="00BC6BA9" w:rsidRPr="00EE0DDE">
              <w:rPr>
                <w:rStyle w:val="Hyperlink"/>
                <w:rFonts w:asciiTheme="minorHAnsi" w:hAnsiTheme="minorHAnsi" w:cstheme="minorHAnsi"/>
                <w:b/>
                <w:noProof/>
              </w:rPr>
              <w:t>5.3  Placement</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_Toc167748859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7</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60" w:history="1">
            <w:r w:rsidR="00BC6BA9" w:rsidRPr="00EE0DDE">
              <w:rPr>
                <w:rStyle w:val="Hyperlink"/>
                <w:rFonts w:asciiTheme="minorHAnsi" w:hAnsiTheme="minorHAnsi" w:cstheme="minorHAnsi"/>
                <w:b/>
                <w:noProof/>
              </w:rPr>
              <w:t>5.4  Promotion</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_Toc167748860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7</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61" w:history="1">
            <w:r w:rsidR="00BC6BA9" w:rsidRPr="00EE0DDE">
              <w:rPr>
                <w:rStyle w:val="Hyperlink"/>
                <w:rFonts w:asciiTheme="minorHAnsi" w:hAnsiTheme="minorHAnsi" w:cstheme="minorHAnsi"/>
                <w:noProof/>
              </w:rPr>
              <w:t>6.  KEY RESOURCES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_Toc167748861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8</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62" w:history="1">
            <w:r w:rsidR="00BC6BA9" w:rsidRPr="00EE0DDE">
              <w:rPr>
                <w:rStyle w:val="Hyperlink"/>
                <w:rFonts w:asciiTheme="minorHAnsi" w:hAnsiTheme="minorHAnsi" w:cstheme="minorHAnsi"/>
                <w:b/>
                <w:noProof/>
              </w:rPr>
              <w:t>6.1  Premises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_Toc167748862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8</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63" w:history="1">
            <w:r w:rsidR="00BC6BA9" w:rsidRPr="00EE0DDE">
              <w:rPr>
                <w:rStyle w:val="Hyperlink"/>
                <w:rFonts w:asciiTheme="minorHAnsi" w:hAnsiTheme="minorHAnsi" w:cstheme="minorHAnsi"/>
                <w:b/>
                <w:noProof/>
              </w:rPr>
              <w:t>6.2 Equipment</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_Toc167748863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8</w:t>
            </w:r>
            <w:r w:rsidR="001C6E34" w:rsidRPr="00EE0DDE">
              <w:rPr>
                <w:rFonts w:asciiTheme="minorHAnsi" w:hAnsiTheme="minorHAnsi" w:cstheme="minorHAnsi"/>
                <w:noProof/>
                <w:webHidden/>
              </w:rPr>
              <w:fldChar w:fldCharType="end"/>
            </w:r>
          </w:hyperlink>
        </w:p>
        <w:p w:rsidR="00BC6BA9" w:rsidRPr="00EE0DDE" w:rsidRDefault="00EE3042">
          <w:pPr>
            <w:pStyle w:val="TOC2"/>
            <w:tabs>
              <w:tab w:val="right" w:leader="dot" w:pos="9061"/>
            </w:tabs>
            <w:rPr>
              <w:rFonts w:asciiTheme="minorHAnsi" w:eastAsiaTheme="minorEastAsia" w:hAnsiTheme="minorHAnsi" w:cstheme="minorHAnsi"/>
              <w:noProof/>
              <w:sz w:val="22"/>
              <w:szCs w:val="22"/>
              <w:lang w:val="en-US"/>
            </w:rPr>
          </w:pPr>
          <w:hyperlink w:anchor="_Toc167748864" w:history="1">
            <w:r w:rsidR="00BC6BA9" w:rsidRPr="00EE0DDE">
              <w:rPr>
                <w:rStyle w:val="Hyperlink"/>
                <w:rFonts w:asciiTheme="minorHAnsi" w:hAnsiTheme="minorHAnsi" w:cstheme="minorHAnsi"/>
                <w:b/>
                <w:noProof/>
              </w:rPr>
              <w:t>6.3  Key Suppliers</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_Toc167748864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8</w:t>
            </w:r>
            <w:r w:rsidR="001C6E34" w:rsidRPr="00EE0DDE">
              <w:rPr>
                <w:rFonts w:asciiTheme="minorHAnsi" w:hAnsiTheme="minorHAnsi" w:cstheme="minorHAnsi"/>
                <w:noProof/>
                <w:webHidden/>
              </w:rPr>
              <w:fldChar w:fldCharType="end"/>
            </w:r>
          </w:hyperlink>
        </w:p>
        <w:p w:rsidR="00BC6BA9" w:rsidRPr="00EE0DDE" w:rsidRDefault="00EE3042">
          <w:pPr>
            <w:pStyle w:val="TOC1"/>
            <w:tabs>
              <w:tab w:val="right" w:leader="dot" w:pos="9061"/>
            </w:tabs>
            <w:rPr>
              <w:rFonts w:asciiTheme="minorHAnsi" w:eastAsiaTheme="minorEastAsia" w:hAnsiTheme="minorHAnsi" w:cstheme="minorHAnsi"/>
              <w:noProof/>
              <w:sz w:val="22"/>
              <w:szCs w:val="22"/>
              <w:lang w:val="en-US"/>
            </w:rPr>
          </w:pPr>
          <w:hyperlink w:anchor="_Toc167748865" w:history="1">
            <w:r w:rsidR="00BC6BA9" w:rsidRPr="00EE0DDE">
              <w:rPr>
                <w:rStyle w:val="Hyperlink"/>
                <w:rFonts w:asciiTheme="minorHAnsi" w:hAnsiTheme="minorHAnsi" w:cstheme="minorHAnsi"/>
                <w:noProof/>
              </w:rPr>
              <w:t>7.  FINANCES AND START-UP SUPPORT</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_Toc167748865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9</w:t>
            </w:r>
            <w:r w:rsidR="001C6E34" w:rsidRPr="00EE0DDE">
              <w:rPr>
                <w:rFonts w:asciiTheme="minorHAnsi" w:hAnsiTheme="minorHAnsi" w:cstheme="minorHAnsi"/>
                <w:noProof/>
                <w:webHidden/>
              </w:rPr>
              <w:fldChar w:fldCharType="end"/>
            </w:r>
          </w:hyperlink>
        </w:p>
        <w:p w:rsidR="00BC6BA9" w:rsidRPr="00EE0DDE" w:rsidRDefault="00EE3042">
          <w:pPr>
            <w:pStyle w:val="TOC2"/>
            <w:tabs>
              <w:tab w:val="left" w:pos="880"/>
              <w:tab w:val="right" w:leader="dot" w:pos="9061"/>
            </w:tabs>
            <w:rPr>
              <w:rFonts w:asciiTheme="minorHAnsi" w:eastAsiaTheme="minorEastAsia" w:hAnsiTheme="minorHAnsi" w:cstheme="minorHAnsi"/>
              <w:noProof/>
              <w:sz w:val="22"/>
              <w:szCs w:val="22"/>
              <w:lang w:val="en-US"/>
            </w:rPr>
          </w:pPr>
          <w:hyperlink w:anchor="_Toc167748866" w:history="1">
            <w:r w:rsidR="00BC6BA9" w:rsidRPr="00EE0DDE">
              <w:rPr>
                <w:rStyle w:val="Hyperlink"/>
                <w:rFonts w:asciiTheme="minorHAnsi" w:hAnsiTheme="minorHAnsi" w:cstheme="minorHAnsi"/>
                <w:b/>
                <w:noProof/>
              </w:rPr>
              <w:t xml:space="preserve">7.1 </w:t>
            </w:r>
            <w:r w:rsidR="00BC6BA9" w:rsidRPr="00EE0DDE">
              <w:rPr>
                <w:rFonts w:asciiTheme="minorHAnsi" w:eastAsiaTheme="minorEastAsia" w:hAnsiTheme="minorHAnsi" w:cstheme="minorHAnsi"/>
                <w:noProof/>
                <w:sz w:val="22"/>
                <w:szCs w:val="22"/>
                <w:lang w:val="en-US"/>
              </w:rPr>
              <w:tab/>
            </w:r>
            <w:r w:rsidR="00BC6BA9" w:rsidRPr="00EE0DDE">
              <w:rPr>
                <w:rStyle w:val="Hyperlink"/>
                <w:rFonts w:asciiTheme="minorHAnsi" w:hAnsiTheme="minorHAnsi" w:cstheme="minorHAnsi"/>
                <w:b/>
                <w:noProof/>
              </w:rPr>
              <w:t>Financial Summary</w:t>
            </w:r>
            <w:r w:rsidR="00BC6BA9" w:rsidRPr="00EE0DDE">
              <w:rPr>
                <w:rFonts w:asciiTheme="minorHAnsi" w:hAnsiTheme="minorHAnsi" w:cstheme="minorHAnsi"/>
                <w:noProof/>
                <w:webHidden/>
              </w:rPr>
              <w:tab/>
            </w:r>
            <w:r w:rsidR="001C6E34" w:rsidRPr="00EE0DDE">
              <w:rPr>
                <w:rFonts w:asciiTheme="minorHAnsi" w:hAnsiTheme="minorHAnsi" w:cstheme="minorHAnsi"/>
                <w:noProof/>
                <w:webHidden/>
              </w:rPr>
              <w:fldChar w:fldCharType="begin"/>
            </w:r>
            <w:r w:rsidR="00BC6BA9" w:rsidRPr="00EE0DDE">
              <w:rPr>
                <w:rFonts w:asciiTheme="minorHAnsi" w:hAnsiTheme="minorHAnsi" w:cstheme="minorHAnsi"/>
                <w:noProof/>
                <w:webHidden/>
              </w:rPr>
              <w:instrText xml:space="preserve"> PAGEREF _Toc167748866 \h </w:instrText>
            </w:r>
            <w:r w:rsidR="001C6E34" w:rsidRPr="00EE0DDE">
              <w:rPr>
                <w:rFonts w:asciiTheme="minorHAnsi" w:hAnsiTheme="minorHAnsi" w:cstheme="minorHAnsi"/>
                <w:noProof/>
                <w:webHidden/>
              </w:rPr>
            </w:r>
            <w:r w:rsidR="001C6E34" w:rsidRPr="00EE0DDE">
              <w:rPr>
                <w:rFonts w:asciiTheme="minorHAnsi" w:hAnsiTheme="minorHAnsi" w:cstheme="minorHAnsi"/>
                <w:noProof/>
                <w:webHidden/>
              </w:rPr>
              <w:fldChar w:fldCharType="separate"/>
            </w:r>
            <w:r w:rsidR="00E34078" w:rsidRPr="00EE0DDE">
              <w:rPr>
                <w:rFonts w:asciiTheme="minorHAnsi" w:hAnsiTheme="minorHAnsi" w:cstheme="minorHAnsi"/>
                <w:noProof/>
                <w:webHidden/>
              </w:rPr>
              <w:t>10</w:t>
            </w:r>
            <w:r w:rsidR="001C6E34" w:rsidRPr="00EE0DDE">
              <w:rPr>
                <w:rFonts w:asciiTheme="minorHAnsi" w:hAnsiTheme="minorHAnsi" w:cstheme="minorHAnsi"/>
                <w:noProof/>
                <w:webHidden/>
              </w:rPr>
              <w:fldChar w:fldCharType="end"/>
            </w:r>
          </w:hyperlink>
        </w:p>
        <w:p w:rsidR="003E5544" w:rsidRPr="00EE0DDE" w:rsidRDefault="001C6E34">
          <w:pPr>
            <w:widowControl w:val="0"/>
            <w:tabs>
              <w:tab w:val="right" w:leader="dot" w:pos="12000"/>
            </w:tabs>
            <w:spacing w:before="60"/>
            <w:ind w:left="360"/>
            <w:rPr>
              <w:rFonts w:asciiTheme="minorHAnsi" w:eastAsia="Arial" w:hAnsiTheme="minorHAnsi" w:cstheme="minorHAnsi"/>
              <w:color w:val="000000"/>
              <w:sz w:val="22"/>
              <w:szCs w:val="22"/>
            </w:rPr>
          </w:pPr>
          <w:r w:rsidRPr="00EE0DDE">
            <w:rPr>
              <w:rFonts w:asciiTheme="minorHAnsi" w:hAnsiTheme="minorHAnsi" w:cstheme="minorHAnsi"/>
            </w:rPr>
            <w:fldChar w:fldCharType="end"/>
          </w:r>
        </w:p>
      </w:sdtContent>
    </w:sdt>
    <w:p w:rsidR="003E5544" w:rsidRPr="00EE0DDE" w:rsidRDefault="003E5544">
      <w:pPr>
        <w:rPr>
          <w:rFonts w:asciiTheme="minorHAnsi" w:eastAsia="Calibri" w:hAnsiTheme="minorHAnsi" w:cstheme="minorHAnsi"/>
          <w:sz w:val="24"/>
          <w:szCs w:val="24"/>
        </w:rPr>
      </w:pPr>
    </w:p>
    <w:tbl>
      <w:tblPr>
        <w:tblStyle w:val="a0"/>
        <w:tblpPr w:leftFromText="180" w:rightFromText="180" w:vertAnchor="text" w:tblpY="1"/>
        <w:tblOverlap w:val="never"/>
        <w:tblW w:w="1980" w:type="dxa"/>
        <w:tblLayout w:type="fixed"/>
        <w:tblLook w:val="0000" w:firstRow="0" w:lastRow="0" w:firstColumn="0" w:lastColumn="0" w:noHBand="0" w:noVBand="0"/>
      </w:tblPr>
      <w:tblGrid>
        <w:gridCol w:w="270"/>
        <w:gridCol w:w="540"/>
        <w:gridCol w:w="1170"/>
      </w:tblGrid>
      <w:tr w:rsidR="00BC6BA9" w:rsidRPr="00EE0DDE" w:rsidTr="00BC6BA9">
        <w:trPr>
          <w:gridAfter w:val="2"/>
          <w:wAfter w:w="1710" w:type="dxa"/>
        </w:trPr>
        <w:tc>
          <w:tcPr>
            <w:tcW w:w="270" w:type="dxa"/>
            <w:shd w:val="clear" w:color="auto" w:fill="auto"/>
          </w:tcPr>
          <w:p w:rsidR="00BC6BA9" w:rsidRPr="00EE0DDE" w:rsidRDefault="00BC6BA9" w:rsidP="00BC6BA9">
            <w:pPr>
              <w:spacing w:before="120" w:after="120"/>
              <w:rPr>
                <w:rFonts w:asciiTheme="minorHAnsi" w:eastAsia="Calibri" w:hAnsiTheme="minorHAnsi" w:cstheme="minorHAnsi"/>
                <w:sz w:val="24"/>
                <w:szCs w:val="24"/>
              </w:rPr>
            </w:pPr>
          </w:p>
        </w:tc>
      </w:tr>
      <w:tr w:rsidR="00BC6BA9" w:rsidRPr="00EE0DDE" w:rsidTr="00BC6BA9">
        <w:tc>
          <w:tcPr>
            <w:tcW w:w="810" w:type="dxa"/>
            <w:gridSpan w:val="2"/>
            <w:shd w:val="clear" w:color="auto" w:fill="auto"/>
          </w:tcPr>
          <w:p w:rsidR="00BC6BA9" w:rsidRPr="00EE0DDE" w:rsidRDefault="00BC6BA9" w:rsidP="00BC6BA9">
            <w:pPr>
              <w:spacing w:before="120" w:after="120"/>
              <w:rPr>
                <w:rFonts w:asciiTheme="minorHAnsi" w:eastAsia="Calibri" w:hAnsiTheme="minorHAnsi" w:cstheme="minorHAnsi"/>
                <w:b/>
                <w:sz w:val="28"/>
                <w:szCs w:val="28"/>
              </w:rPr>
            </w:pPr>
          </w:p>
        </w:tc>
        <w:tc>
          <w:tcPr>
            <w:tcW w:w="1170" w:type="dxa"/>
            <w:shd w:val="clear" w:color="auto" w:fill="auto"/>
          </w:tcPr>
          <w:p w:rsidR="00BC6BA9" w:rsidRPr="00EE0DDE" w:rsidRDefault="00BC6BA9" w:rsidP="00BC6BA9">
            <w:pPr>
              <w:spacing w:before="120" w:after="120"/>
              <w:rPr>
                <w:rFonts w:asciiTheme="minorHAnsi" w:eastAsia="Calibri" w:hAnsiTheme="minorHAnsi" w:cstheme="minorHAnsi"/>
                <w:sz w:val="28"/>
                <w:szCs w:val="28"/>
              </w:rPr>
            </w:pPr>
          </w:p>
        </w:tc>
      </w:tr>
      <w:tr w:rsidR="00BC6BA9" w:rsidRPr="00EE0DDE" w:rsidTr="00BC6BA9">
        <w:tc>
          <w:tcPr>
            <w:tcW w:w="810" w:type="dxa"/>
            <w:gridSpan w:val="2"/>
            <w:shd w:val="clear" w:color="auto" w:fill="auto"/>
          </w:tcPr>
          <w:p w:rsidR="00BC6BA9" w:rsidRPr="00EE0DDE" w:rsidRDefault="00BC6BA9" w:rsidP="00BC6BA9">
            <w:pPr>
              <w:spacing w:before="120" w:after="120"/>
              <w:rPr>
                <w:rFonts w:asciiTheme="minorHAnsi" w:eastAsia="Calibri" w:hAnsiTheme="minorHAnsi" w:cstheme="minorHAnsi"/>
                <w:b/>
                <w:sz w:val="28"/>
                <w:szCs w:val="28"/>
              </w:rPr>
            </w:pPr>
          </w:p>
        </w:tc>
        <w:tc>
          <w:tcPr>
            <w:tcW w:w="1170" w:type="dxa"/>
            <w:shd w:val="clear" w:color="auto" w:fill="auto"/>
          </w:tcPr>
          <w:p w:rsidR="00BC6BA9" w:rsidRPr="00EE0DDE" w:rsidRDefault="00BC6BA9" w:rsidP="00BC6BA9">
            <w:pPr>
              <w:spacing w:before="120" w:after="120"/>
              <w:rPr>
                <w:rFonts w:asciiTheme="minorHAnsi" w:eastAsia="Calibri" w:hAnsiTheme="minorHAnsi" w:cstheme="minorHAnsi"/>
                <w:sz w:val="28"/>
                <w:szCs w:val="28"/>
              </w:rPr>
            </w:pPr>
          </w:p>
        </w:tc>
      </w:tr>
      <w:tr w:rsidR="00BC6BA9" w:rsidRPr="00EE0DDE" w:rsidTr="00BC6BA9">
        <w:tc>
          <w:tcPr>
            <w:tcW w:w="810" w:type="dxa"/>
            <w:gridSpan w:val="2"/>
            <w:shd w:val="clear" w:color="auto" w:fill="auto"/>
          </w:tcPr>
          <w:p w:rsidR="00BC6BA9" w:rsidRPr="00EE0DDE" w:rsidRDefault="00BC6BA9" w:rsidP="00BC6BA9">
            <w:pPr>
              <w:spacing w:before="120" w:after="120"/>
              <w:rPr>
                <w:rFonts w:asciiTheme="minorHAnsi" w:eastAsia="Calibri" w:hAnsiTheme="minorHAnsi" w:cstheme="minorHAnsi"/>
                <w:b/>
                <w:sz w:val="28"/>
                <w:szCs w:val="28"/>
              </w:rPr>
            </w:pPr>
          </w:p>
        </w:tc>
        <w:tc>
          <w:tcPr>
            <w:tcW w:w="1170" w:type="dxa"/>
            <w:shd w:val="clear" w:color="auto" w:fill="auto"/>
          </w:tcPr>
          <w:p w:rsidR="00BC6BA9" w:rsidRPr="00EE0DDE" w:rsidRDefault="00BC6BA9" w:rsidP="00BC6BA9">
            <w:pPr>
              <w:spacing w:before="120" w:after="120"/>
              <w:rPr>
                <w:rFonts w:asciiTheme="minorHAnsi" w:eastAsia="Calibri" w:hAnsiTheme="minorHAnsi" w:cstheme="minorHAnsi"/>
                <w:sz w:val="28"/>
                <w:szCs w:val="28"/>
              </w:rPr>
            </w:pPr>
          </w:p>
        </w:tc>
      </w:tr>
      <w:tr w:rsidR="00BC6BA9" w:rsidRPr="00EE0DDE" w:rsidTr="00BC6BA9">
        <w:tc>
          <w:tcPr>
            <w:tcW w:w="810" w:type="dxa"/>
            <w:gridSpan w:val="2"/>
            <w:shd w:val="clear" w:color="auto" w:fill="auto"/>
          </w:tcPr>
          <w:p w:rsidR="00BC6BA9" w:rsidRPr="00EE0DDE" w:rsidRDefault="00BC6BA9" w:rsidP="00BC6BA9">
            <w:pPr>
              <w:spacing w:before="120" w:after="120"/>
              <w:rPr>
                <w:rFonts w:asciiTheme="minorHAnsi" w:eastAsia="Calibri" w:hAnsiTheme="minorHAnsi" w:cstheme="minorHAnsi"/>
                <w:sz w:val="28"/>
                <w:szCs w:val="28"/>
              </w:rPr>
            </w:pPr>
          </w:p>
        </w:tc>
        <w:tc>
          <w:tcPr>
            <w:tcW w:w="1170" w:type="dxa"/>
            <w:shd w:val="clear" w:color="auto" w:fill="auto"/>
          </w:tcPr>
          <w:p w:rsidR="00BC6BA9" w:rsidRPr="00EE0DDE" w:rsidRDefault="00BC6BA9" w:rsidP="00BC6BA9">
            <w:pPr>
              <w:spacing w:before="120" w:after="120"/>
              <w:rPr>
                <w:rFonts w:asciiTheme="minorHAnsi" w:eastAsia="Calibri" w:hAnsiTheme="minorHAnsi" w:cstheme="minorHAnsi"/>
                <w:sz w:val="28"/>
                <w:szCs w:val="28"/>
              </w:rPr>
            </w:pPr>
          </w:p>
        </w:tc>
      </w:tr>
    </w:tbl>
    <w:p w:rsidR="003E5544" w:rsidRPr="00EE0DDE" w:rsidRDefault="00BC6BA9">
      <w:pPr>
        <w:pStyle w:val="Heading1"/>
        <w:jc w:val="both"/>
        <w:rPr>
          <w:rFonts w:asciiTheme="minorHAnsi" w:hAnsiTheme="minorHAnsi" w:cstheme="minorHAnsi"/>
        </w:rPr>
      </w:pPr>
      <w:bookmarkStart w:id="2" w:name="_Toc167748843"/>
      <w:r w:rsidRPr="00EE0DDE">
        <w:rPr>
          <w:rFonts w:asciiTheme="minorHAnsi" w:hAnsiTheme="minorHAnsi" w:cstheme="minorHAnsi"/>
        </w:rPr>
        <w:br w:type="textWrapping" w:clear="all"/>
      </w:r>
      <w:r w:rsidR="005D7EA6" w:rsidRPr="00EE0DDE">
        <w:rPr>
          <w:rFonts w:asciiTheme="minorHAnsi" w:hAnsiTheme="minorHAnsi" w:cstheme="minorHAnsi"/>
        </w:rPr>
        <w:t>1. EXECUTIVE SUMMARY</w:t>
      </w:r>
      <w:bookmarkEnd w:id="2"/>
    </w:p>
    <w:p w:rsidR="003E5544" w:rsidRPr="00EE0DDE" w:rsidRDefault="003E5544">
      <w:pPr>
        <w:jc w:val="both"/>
        <w:rPr>
          <w:rFonts w:asciiTheme="minorHAnsi" w:eastAsia="Calibri" w:hAnsiTheme="minorHAnsi" w:cstheme="minorHAnsi"/>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Our passion for nature and hospitality made us open a glamping business, an accommodation that initially offers 5 little wooden houses in </w:t>
      </w:r>
      <w:proofErr w:type="spellStart"/>
      <w:r w:rsidRPr="00EE0DDE">
        <w:rPr>
          <w:rFonts w:asciiTheme="minorHAnsi" w:eastAsia="Calibri" w:hAnsiTheme="minorHAnsi" w:cstheme="minorHAnsi"/>
          <w:sz w:val="24"/>
          <w:szCs w:val="24"/>
        </w:rPr>
        <w:t>Retford</w:t>
      </w:r>
      <w:proofErr w:type="spellEnd"/>
      <w:r w:rsidRPr="00EE0DDE">
        <w:rPr>
          <w:rFonts w:asciiTheme="minorHAnsi" w:eastAsia="Calibri" w:hAnsiTheme="minorHAnsi" w:cstheme="minorHAnsi"/>
          <w:sz w:val="24"/>
          <w:szCs w:val="24"/>
        </w:rPr>
        <w:t xml:space="preserve">, Nottinghamshire. </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From the SWOT analysis it can be seen that the business has its advantages and disadvantages, the main strengths is that these types of businesses offer unforgettable experiences for customers and that is why it is very often chosen, the market being in continuous growth. The biggest disadvantage is that there are many such businesses on the market, many competitors, but our services will be at a high level. The team will be made up of owners: </w:t>
      </w:r>
      <w:proofErr w:type="spellStart"/>
      <w:r w:rsidRPr="00EE0DDE">
        <w:rPr>
          <w:rFonts w:asciiTheme="minorHAnsi" w:eastAsia="Calibri" w:hAnsiTheme="minorHAnsi" w:cstheme="minorHAnsi"/>
          <w:sz w:val="24"/>
          <w:szCs w:val="24"/>
        </w:rPr>
        <w:t>Sekina</w:t>
      </w:r>
      <w:proofErr w:type="spellEnd"/>
      <w:r w:rsidRPr="00EE0DDE">
        <w:rPr>
          <w:rFonts w:asciiTheme="minorHAnsi" w:eastAsia="Calibri" w:hAnsiTheme="minorHAnsi" w:cstheme="minorHAnsi"/>
          <w:sz w:val="24"/>
          <w:szCs w:val="24"/>
        </w:rPr>
        <w:t xml:space="preserve"> Akhter </w:t>
      </w:r>
      <w:proofErr w:type="spellStart"/>
      <w:r w:rsidRPr="00EE0DDE">
        <w:rPr>
          <w:rFonts w:asciiTheme="minorHAnsi" w:eastAsia="Calibri" w:hAnsiTheme="minorHAnsi" w:cstheme="minorHAnsi"/>
          <w:sz w:val="24"/>
          <w:szCs w:val="24"/>
        </w:rPr>
        <w:t>Seema</w:t>
      </w:r>
      <w:proofErr w:type="spellEnd"/>
      <w:r w:rsidRPr="00EE0DDE">
        <w:rPr>
          <w:rFonts w:asciiTheme="minorHAnsi" w:eastAsia="Calibri" w:hAnsiTheme="minorHAnsi" w:cstheme="minorHAnsi"/>
          <w:sz w:val="24"/>
          <w:szCs w:val="24"/>
        </w:rPr>
        <w:t xml:space="preserve">, Cristian </w:t>
      </w:r>
      <w:proofErr w:type="spellStart"/>
      <w:r w:rsidRPr="00EE0DDE">
        <w:rPr>
          <w:rFonts w:asciiTheme="minorHAnsi" w:eastAsia="Calibri" w:hAnsiTheme="minorHAnsi" w:cstheme="minorHAnsi"/>
          <w:sz w:val="24"/>
          <w:szCs w:val="24"/>
        </w:rPr>
        <w:t>Rogoz</w:t>
      </w:r>
      <w:proofErr w:type="spellEnd"/>
      <w:r w:rsidRPr="00EE0DDE">
        <w:rPr>
          <w:rFonts w:asciiTheme="minorHAnsi" w:eastAsia="Calibri" w:hAnsiTheme="minorHAnsi" w:cstheme="minorHAnsi"/>
          <w:sz w:val="24"/>
          <w:szCs w:val="24"/>
        </w:rPr>
        <w:t xml:space="preserve"> and </w:t>
      </w:r>
      <w:proofErr w:type="spellStart"/>
      <w:r w:rsidRPr="00EE0DDE">
        <w:rPr>
          <w:rFonts w:asciiTheme="minorHAnsi" w:eastAsia="Calibri" w:hAnsiTheme="minorHAnsi" w:cstheme="minorHAnsi"/>
          <w:sz w:val="24"/>
          <w:szCs w:val="24"/>
        </w:rPr>
        <w:t>Mihaela</w:t>
      </w:r>
      <w:proofErr w:type="spellEnd"/>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sz w:val="24"/>
          <w:szCs w:val="24"/>
        </w:rPr>
        <w:t>Ioana</w:t>
      </w:r>
      <w:proofErr w:type="spellEnd"/>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sz w:val="24"/>
          <w:szCs w:val="24"/>
        </w:rPr>
        <w:t>Bodor</w:t>
      </w:r>
      <w:proofErr w:type="spellEnd"/>
      <w:r w:rsidRPr="00EE0DDE">
        <w:rPr>
          <w:rFonts w:asciiTheme="minorHAnsi" w:eastAsia="Calibri" w:hAnsiTheme="minorHAnsi" w:cstheme="minorHAnsi"/>
          <w:sz w:val="24"/>
          <w:szCs w:val="24"/>
        </w:rPr>
        <w:t xml:space="preserve">, cleaner Jane Doe, maintenance Robert Han and another person to ensure that the houses are always equipped. </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The type of pricing is skimming, a website will be created for the company to make reservations, advertising will be on social networks, leaflets and inscriptions on the company's cars. A financial summary for the business will also be presented.</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Our main goal is to offer unforgettable experiences for our clients and we will always do our best to achieve this. </w:t>
      </w:r>
    </w:p>
    <w:p w:rsidR="003E5544" w:rsidRPr="00EE0DDE" w:rsidRDefault="003E5544">
      <w:pPr>
        <w:jc w:val="both"/>
        <w:rPr>
          <w:rFonts w:asciiTheme="minorHAnsi" w:eastAsia="Calibri" w:hAnsiTheme="minorHAnsi" w:cstheme="minorHAnsi"/>
          <w:sz w:val="24"/>
          <w:szCs w:val="24"/>
        </w:rPr>
      </w:pPr>
    </w:p>
    <w:p w:rsidR="003E5544" w:rsidRPr="00EE0DDE" w:rsidRDefault="005D7EA6">
      <w:pPr>
        <w:pStyle w:val="Heading1"/>
        <w:rPr>
          <w:rFonts w:asciiTheme="minorHAnsi" w:hAnsiTheme="minorHAnsi" w:cstheme="minorHAnsi"/>
        </w:rPr>
      </w:pPr>
      <w:bookmarkStart w:id="3" w:name="_Toc167748844"/>
      <w:r w:rsidRPr="00EE0DDE">
        <w:rPr>
          <w:rFonts w:asciiTheme="minorHAnsi" w:hAnsiTheme="minorHAnsi" w:cstheme="minorHAnsi"/>
        </w:rPr>
        <w:t>2. THE BUSINESS IDEA</w:t>
      </w:r>
      <w:bookmarkEnd w:id="3"/>
    </w:p>
    <w:p w:rsidR="003E5544" w:rsidRPr="00EE0DDE" w:rsidRDefault="003E5544">
      <w:pPr>
        <w:rPr>
          <w:rFonts w:asciiTheme="minorHAnsi" w:eastAsia="Calibri" w:hAnsiTheme="minorHAnsi" w:cstheme="minorHAnsi"/>
          <w:b/>
          <w:sz w:val="32"/>
          <w:szCs w:val="32"/>
          <w:u w:val="single"/>
        </w:rPr>
      </w:pPr>
    </w:p>
    <w:p w:rsidR="003E5544" w:rsidRPr="00EE0DDE" w:rsidRDefault="005D7EA6">
      <w:pPr>
        <w:pStyle w:val="Heading2"/>
        <w:rPr>
          <w:rFonts w:asciiTheme="minorHAnsi" w:hAnsiTheme="minorHAnsi" w:cstheme="minorHAnsi"/>
          <w:b/>
        </w:rPr>
      </w:pPr>
      <w:bookmarkStart w:id="4" w:name="_Toc167748845"/>
      <w:r w:rsidRPr="00EE0DDE">
        <w:rPr>
          <w:rFonts w:asciiTheme="minorHAnsi" w:hAnsiTheme="minorHAnsi" w:cstheme="minorHAnsi"/>
          <w:b/>
        </w:rPr>
        <w:t>2.1 The Product/Service</w:t>
      </w:r>
      <w:bookmarkEnd w:id="4"/>
    </w:p>
    <w:p w:rsidR="003E5544" w:rsidRPr="00EE0DDE" w:rsidRDefault="003E5544">
      <w:pPr>
        <w:pBdr>
          <w:top w:val="nil"/>
          <w:left w:val="nil"/>
          <w:bottom w:val="nil"/>
          <w:right w:val="nil"/>
          <w:between w:val="nil"/>
        </w:pBdr>
        <w:jc w:val="both"/>
        <w:rPr>
          <w:rFonts w:asciiTheme="minorHAnsi" w:eastAsia="Calibri" w:hAnsiTheme="minorHAnsi" w:cstheme="minorHAnsi"/>
          <w:i/>
          <w:color w:val="FF0000"/>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This assignment will contain a marketing plan for a wooden little house glamping business because we have always been passionate about nature and the relaxation it can offer. Many times in my trips I have chosen accommodations in the middle of nature and now we want to offer this to other people. At first there will be only 5 wooden houses because there are low start-up costs, later more houses will be built depending on the success of the business and customer demand. The houses will be built in </w:t>
      </w:r>
      <w:proofErr w:type="spellStart"/>
      <w:r w:rsidRPr="00EE0DDE">
        <w:rPr>
          <w:rFonts w:asciiTheme="minorHAnsi" w:eastAsia="Calibri" w:hAnsiTheme="minorHAnsi" w:cstheme="minorHAnsi"/>
          <w:sz w:val="24"/>
          <w:szCs w:val="24"/>
        </w:rPr>
        <w:t>Retford</w:t>
      </w:r>
      <w:proofErr w:type="spellEnd"/>
      <w:r w:rsidRPr="00EE0DDE">
        <w:rPr>
          <w:rFonts w:asciiTheme="minorHAnsi" w:eastAsia="Calibri" w:hAnsiTheme="minorHAnsi" w:cstheme="minorHAnsi"/>
          <w:sz w:val="24"/>
          <w:szCs w:val="24"/>
        </w:rPr>
        <w:t>, Nottinghamshire, United Kingdom, after the targeted land is purchased. The business will take place in the hospitality industry. These houses offer the clients relaxation and privacy because each cottage has a private entrance, these should be the first reasons to choose this accommodation. The guests can enjoy the peace offered by nature, the surrounding atmosphere, and they can dine outdoors. A plus of this accommodation is the hot tub available for customers. The accommodation offers customers free on-site parking, hot tub, BBQ facilities, small kitchen and shower, also the pets are allowed. This accommodation is intended especially for couples, so at the request of the clients, the accommodation offers them a special selection of wines and a specialised masseur.</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w:t>
      </w:r>
    </w:p>
    <w:p w:rsidR="003E5544" w:rsidRPr="00EE0DDE" w:rsidRDefault="003E5544">
      <w:pPr>
        <w:rPr>
          <w:rFonts w:asciiTheme="minorHAnsi" w:eastAsia="Calibri" w:hAnsiTheme="minorHAnsi" w:cstheme="minorHAnsi"/>
          <w:color w:val="A6A6A6"/>
          <w:sz w:val="24"/>
          <w:szCs w:val="24"/>
        </w:rPr>
      </w:pPr>
    </w:p>
    <w:p w:rsidR="00BC6BA9" w:rsidRPr="00EE0DDE" w:rsidRDefault="00BC6BA9">
      <w:pPr>
        <w:rPr>
          <w:rFonts w:asciiTheme="minorHAnsi" w:eastAsia="Calibri" w:hAnsiTheme="minorHAnsi" w:cstheme="minorHAnsi"/>
          <w:color w:val="A6A6A6"/>
          <w:sz w:val="24"/>
          <w:szCs w:val="24"/>
        </w:rPr>
      </w:pPr>
    </w:p>
    <w:p w:rsidR="00BC6BA9" w:rsidRPr="00EE0DDE" w:rsidRDefault="00BC6BA9">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5D7EA6">
      <w:pPr>
        <w:pStyle w:val="Heading2"/>
        <w:rPr>
          <w:rFonts w:asciiTheme="minorHAnsi" w:hAnsiTheme="minorHAnsi" w:cstheme="minorHAnsi"/>
          <w:b/>
        </w:rPr>
      </w:pPr>
      <w:bookmarkStart w:id="5" w:name="_Toc167748846"/>
      <w:r w:rsidRPr="00EE0DDE">
        <w:rPr>
          <w:rFonts w:asciiTheme="minorHAnsi" w:hAnsiTheme="minorHAnsi" w:cstheme="minorHAnsi"/>
          <w:b/>
        </w:rPr>
        <w:t>2.2 SWOT Analysis Summary</w:t>
      </w:r>
      <w:bookmarkEnd w:id="5"/>
    </w:p>
    <w:p w:rsidR="003E5544" w:rsidRPr="00EE0DDE" w:rsidRDefault="003E5544">
      <w:pPr>
        <w:pBdr>
          <w:top w:val="nil"/>
          <w:left w:val="nil"/>
          <w:bottom w:val="nil"/>
          <w:right w:val="nil"/>
          <w:between w:val="nil"/>
        </w:pBdr>
        <w:jc w:val="both"/>
        <w:rPr>
          <w:rFonts w:asciiTheme="minorHAnsi" w:eastAsia="Calibri" w:hAnsiTheme="minorHAnsi" w:cstheme="minorHAnsi"/>
          <w:b/>
          <w:i/>
          <w:color w:val="FF0000"/>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SWOT analysis is an important step for every business, especially for a new business. This analysis considers and evaluates four important aspects, Strengths, Weaknesses, Opportunities and Threats. It is very important to do this analysis because the owners of a business must understand and find out what is the position of the company on the market in which it will </w:t>
      </w:r>
      <w:proofErr w:type="spellStart"/>
      <w:r w:rsidRPr="00EE0DDE">
        <w:rPr>
          <w:rFonts w:asciiTheme="minorHAnsi" w:eastAsia="Calibri" w:hAnsiTheme="minorHAnsi" w:cstheme="minorHAnsi"/>
          <w:sz w:val="24"/>
          <w:szCs w:val="24"/>
        </w:rPr>
        <w:t>operate.The</w:t>
      </w:r>
      <w:proofErr w:type="spellEnd"/>
      <w:r w:rsidRPr="00EE0DDE">
        <w:rPr>
          <w:rFonts w:asciiTheme="minorHAnsi" w:eastAsia="Calibri" w:hAnsiTheme="minorHAnsi" w:cstheme="minorHAnsi"/>
          <w:sz w:val="24"/>
          <w:szCs w:val="24"/>
        </w:rPr>
        <w:t xml:space="preserve"> main strengths are that these types of businesses offer unforgettable experiences to customers, and the success of the company will also reflect the owners' passion for nature, so that the experiences offered to customers will be at a high level. The main weak point is that in the industry there are already a lot of this type of business, and we need to come up with something new , something that will make the clients choose us instead of others. The entire SWOT analysis can be found in Appendix A.</w:t>
      </w:r>
    </w:p>
    <w:p w:rsidR="003E5544" w:rsidRPr="00EE0DDE" w:rsidRDefault="005D7EA6">
      <w:pPr>
        <w:pStyle w:val="Heading1"/>
        <w:jc w:val="both"/>
        <w:rPr>
          <w:rFonts w:asciiTheme="minorHAnsi" w:hAnsiTheme="minorHAnsi" w:cstheme="minorHAnsi"/>
        </w:rPr>
      </w:pPr>
      <w:bookmarkStart w:id="6" w:name="_Toc167748847"/>
      <w:r w:rsidRPr="00EE0DDE">
        <w:rPr>
          <w:rFonts w:asciiTheme="minorHAnsi" w:hAnsiTheme="minorHAnsi" w:cstheme="minorHAnsi"/>
        </w:rPr>
        <w:t>3. THE TEAM</w:t>
      </w:r>
      <w:bookmarkEnd w:id="6"/>
    </w:p>
    <w:p w:rsidR="003E5544" w:rsidRPr="00EE0DDE" w:rsidRDefault="003E5544">
      <w:pPr>
        <w:rPr>
          <w:rFonts w:asciiTheme="minorHAnsi" w:eastAsia="Calibri" w:hAnsiTheme="minorHAnsi" w:cstheme="minorHAnsi"/>
        </w:rPr>
      </w:pPr>
    </w:p>
    <w:p w:rsidR="003E5544" w:rsidRPr="00EE0DDE" w:rsidRDefault="005D7EA6">
      <w:pPr>
        <w:pStyle w:val="Heading2"/>
        <w:rPr>
          <w:rFonts w:asciiTheme="minorHAnsi" w:hAnsiTheme="minorHAnsi" w:cstheme="minorHAnsi"/>
          <w:b/>
        </w:rPr>
      </w:pPr>
      <w:bookmarkStart w:id="7" w:name="_Toc167748848"/>
      <w:r w:rsidRPr="00EE0DDE">
        <w:rPr>
          <w:rFonts w:asciiTheme="minorHAnsi" w:hAnsiTheme="minorHAnsi" w:cstheme="minorHAnsi"/>
          <w:b/>
        </w:rPr>
        <w:t>3.1   Key Personnel</w:t>
      </w:r>
      <w:bookmarkEnd w:id="7"/>
    </w:p>
    <w:p w:rsidR="003E5544" w:rsidRPr="00EE0DDE" w:rsidRDefault="003E5544">
      <w:pPr>
        <w:rPr>
          <w:rFonts w:asciiTheme="minorHAnsi" w:eastAsia="Calibri" w:hAnsiTheme="minorHAnsi" w:cstheme="minorHAnsi"/>
          <w:i/>
          <w:color w:val="FF0000"/>
          <w:sz w:val="24"/>
          <w:szCs w:val="24"/>
        </w:rPr>
      </w:pPr>
    </w:p>
    <w:p w:rsidR="003E5544" w:rsidRPr="00EE0DDE" w:rsidRDefault="003E5544">
      <w:pPr>
        <w:jc w:val="both"/>
        <w:rPr>
          <w:rFonts w:asciiTheme="minorHAnsi" w:eastAsia="Calibri" w:hAnsiTheme="minorHAnsi" w:cstheme="minorHAnsi"/>
          <w:color w:val="FF0000"/>
          <w:sz w:val="22"/>
          <w:szCs w:val="22"/>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2"/>
          <w:szCs w:val="22"/>
        </w:rPr>
      </w:pPr>
      <w:r w:rsidRPr="00EE0DDE">
        <w:rPr>
          <w:rFonts w:asciiTheme="minorHAnsi" w:eastAsia="Calibri" w:hAnsiTheme="minorHAnsi" w:cstheme="minorHAnsi"/>
          <w:i/>
          <w:sz w:val="24"/>
          <w:szCs w:val="24"/>
        </w:rPr>
        <w:t xml:space="preserve">Name and Company Position:  </w:t>
      </w:r>
      <w:proofErr w:type="spellStart"/>
      <w:r w:rsidRPr="00EE0DDE">
        <w:rPr>
          <w:rFonts w:asciiTheme="minorHAnsi" w:eastAsia="Calibri" w:hAnsiTheme="minorHAnsi" w:cstheme="minorHAnsi"/>
          <w:i/>
          <w:sz w:val="24"/>
          <w:szCs w:val="24"/>
        </w:rPr>
        <w:t>Sekina</w:t>
      </w:r>
      <w:proofErr w:type="spellEnd"/>
      <w:r w:rsidRPr="00EE0DDE">
        <w:rPr>
          <w:rFonts w:asciiTheme="minorHAnsi" w:eastAsia="Calibri" w:hAnsiTheme="minorHAnsi" w:cstheme="minorHAnsi"/>
          <w:i/>
          <w:sz w:val="24"/>
          <w:szCs w:val="24"/>
        </w:rPr>
        <w:t xml:space="preserve"> Akhter </w:t>
      </w:r>
      <w:proofErr w:type="spellStart"/>
      <w:r w:rsidRPr="00EE0DDE">
        <w:rPr>
          <w:rFonts w:asciiTheme="minorHAnsi" w:eastAsia="Calibri" w:hAnsiTheme="minorHAnsi" w:cstheme="minorHAnsi"/>
          <w:i/>
          <w:sz w:val="24"/>
          <w:szCs w:val="24"/>
        </w:rPr>
        <w:t>Seema</w:t>
      </w:r>
      <w:proofErr w:type="spellEnd"/>
      <w:r w:rsidRPr="00EE0DDE">
        <w:rPr>
          <w:rFonts w:asciiTheme="minorHAnsi" w:eastAsia="Calibri" w:hAnsiTheme="minorHAnsi" w:cstheme="minorHAnsi"/>
          <w:i/>
          <w:sz w:val="24"/>
          <w:szCs w:val="24"/>
        </w:rPr>
        <w:t xml:space="preserve"> ,Owner</w:t>
      </w:r>
      <w:r w:rsidRPr="00EE0DDE">
        <w:rPr>
          <w:rFonts w:asciiTheme="minorHAnsi" w:eastAsia="Calibri" w:hAnsiTheme="minorHAnsi" w:cstheme="minorHAnsi"/>
          <w:i/>
          <w:sz w:val="22"/>
          <w:szCs w:val="22"/>
        </w:rPr>
        <w:br/>
      </w:r>
    </w:p>
    <w:p w:rsidR="00E8422C"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r w:rsidRPr="00EE0DDE">
        <w:rPr>
          <w:rFonts w:asciiTheme="minorHAnsi" w:eastAsia="Calibri" w:hAnsiTheme="minorHAnsi" w:cstheme="minorHAnsi"/>
          <w:i/>
          <w:sz w:val="24"/>
          <w:szCs w:val="24"/>
        </w:rPr>
        <w:t>Skills</w:t>
      </w:r>
      <w:r w:rsidR="00715DE1" w:rsidRPr="00EE0DDE">
        <w:rPr>
          <w:rFonts w:asciiTheme="minorHAnsi" w:eastAsia="Calibri" w:hAnsiTheme="minorHAnsi" w:cstheme="minorHAnsi"/>
          <w:i/>
          <w:sz w:val="24"/>
          <w:szCs w:val="24"/>
        </w:rPr>
        <w:t>:</w:t>
      </w:r>
      <w:r w:rsidR="00715DE1" w:rsidRPr="00EE0DDE">
        <w:rPr>
          <w:rFonts w:asciiTheme="minorHAnsi" w:eastAsia="Calibri" w:hAnsiTheme="minorHAnsi" w:cstheme="minorHAnsi"/>
          <w:sz w:val="24"/>
          <w:szCs w:val="24"/>
        </w:rPr>
        <w:t xml:space="preserve"> the ability to communicate with people, the ability to implement all the policies, </w:t>
      </w:r>
    </w:p>
    <w:p w:rsidR="00715DE1" w:rsidRPr="00EE0DDE" w:rsidRDefault="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Experience:</w:t>
      </w:r>
      <w:r w:rsidR="00715DE1"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1 year experience in the HR department</w:t>
      </w: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E8422C"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Role</w:t>
      </w:r>
      <w:r w:rsidR="00E8422C" w:rsidRPr="00EE0DDE">
        <w:rPr>
          <w:rFonts w:asciiTheme="minorHAnsi" w:eastAsia="Calibri" w:hAnsiTheme="minorHAnsi" w:cstheme="minorHAnsi"/>
          <w:i/>
          <w:sz w:val="24"/>
          <w:szCs w:val="24"/>
        </w:rPr>
        <w:t>:</w:t>
      </w:r>
      <w:r w:rsidR="00E8422C" w:rsidRPr="00EE0DDE">
        <w:rPr>
          <w:rFonts w:asciiTheme="minorHAnsi" w:eastAsia="Calibri" w:hAnsiTheme="minorHAnsi" w:cstheme="minorHAnsi"/>
          <w:sz w:val="24"/>
          <w:szCs w:val="24"/>
        </w:rPr>
        <w:t xml:space="preserve"> HR Manager</w:t>
      </w:r>
    </w:p>
    <w:p w:rsidR="00E8422C" w:rsidRPr="00EE0DDE" w:rsidRDefault="00E8422C">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p>
    <w:p w:rsidR="003E5544" w:rsidRPr="00EE0DDE" w:rsidRDefault="00E8422C">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 xml:space="preserve"> </w:t>
      </w:r>
      <w:r w:rsidR="005D7EA6" w:rsidRPr="00EE0DDE">
        <w:rPr>
          <w:rFonts w:asciiTheme="minorHAnsi" w:eastAsia="Calibri" w:hAnsiTheme="minorHAnsi" w:cstheme="minorHAnsi"/>
          <w:i/>
          <w:sz w:val="24"/>
          <w:szCs w:val="24"/>
        </w:rPr>
        <w:t>Responsibilities:</w:t>
      </w:r>
      <w:r w:rsidR="002720CF" w:rsidRPr="00EE0DDE">
        <w:rPr>
          <w:rFonts w:asciiTheme="minorHAnsi" w:eastAsia="Calibri" w:hAnsiTheme="minorHAnsi" w:cstheme="minorHAnsi"/>
          <w:sz w:val="24"/>
          <w:szCs w:val="24"/>
        </w:rPr>
        <w:t xml:space="preserve"> </w:t>
      </w:r>
      <w:proofErr w:type="spellStart"/>
      <w:r w:rsidR="002720CF" w:rsidRPr="00EE0DDE">
        <w:rPr>
          <w:rFonts w:asciiTheme="minorHAnsi" w:eastAsia="Calibri" w:hAnsiTheme="minorHAnsi" w:cstheme="minorHAnsi"/>
          <w:sz w:val="24"/>
          <w:szCs w:val="24"/>
        </w:rPr>
        <w:t>suport</w:t>
      </w:r>
      <w:proofErr w:type="spellEnd"/>
      <w:r w:rsidR="002720CF" w:rsidRPr="00EE0DDE">
        <w:rPr>
          <w:rFonts w:asciiTheme="minorHAnsi" w:eastAsia="Calibri" w:hAnsiTheme="minorHAnsi" w:cstheme="minorHAnsi"/>
          <w:sz w:val="24"/>
          <w:szCs w:val="24"/>
        </w:rPr>
        <w:t xml:space="preserve"> the</w:t>
      </w:r>
      <w:r w:rsidR="005D7EA6" w:rsidRPr="00EE0DDE">
        <w:rPr>
          <w:rFonts w:asciiTheme="minorHAnsi" w:eastAsia="Calibri" w:hAnsiTheme="minorHAnsi" w:cstheme="minorHAnsi"/>
          <w:sz w:val="24"/>
          <w:szCs w:val="24"/>
        </w:rPr>
        <w:t xml:space="preserve"> staff, salaries</w:t>
      </w:r>
      <w:r w:rsidR="002720CF" w:rsidRPr="00EE0DDE">
        <w:rPr>
          <w:rFonts w:asciiTheme="minorHAnsi" w:eastAsia="Calibri" w:hAnsiTheme="minorHAnsi" w:cstheme="minorHAnsi"/>
          <w:sz w:val="24"/>
          <w:szCs w:val="24"/>
        </w:rPr>
        <w:t>, manage the HR department</w:t>
      </w: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2"/>
          <w:szCs w:val="22"/>
        </w:rPr>
      </w:pPr>
      <w:r w:rsidRPr="00EE0DDE">
        <w:rPr>
          <w:rFonts w:asciiTheme="minorHAnsi" w:eastAsia="Calibri" w:hAnsiTheme="minorHAnsi" w:cstheme="minorHAnsi"/>
          <w:i/>
          <w:sz w:val="24"/>
          <w:szCs w:val="24"/>
        </w:rPr>
        <w:t xml:space="preserve">Name and Company Position: Cristian </w:t>
      </w:r>
      <w:proofErr w:type="spellStart"/>
      <w:r w:rsidRPr="00EE0DDE">
        <w:rPr>
          <w:rFonts w:asciiTheme="minorHAnsi" w:eastAsia="Calibri" w:hAnsiTheme="minorHAnsi" w:cstheme="minorHAnsi"/>
          <w:i/>
          <w:sz w:val="24"/>
          <w:szCs w:val="24"/>
        </w:rPr>
        <w:t>Rogoz</w:t>
      </w:r>
      <w:proofErr w:type="spellEnd"/>
      <w:r w:rsidRPr="00EE0DDE">
        <w:rPr>
          <w:rFonts w:asciiTheme="minorHAnsi" w:eastAsia="Calibri" w:hAnsiTheme="minorHAnsi" w:cstheme="minorHAnsi"/>
          <w:i/>
          <w:sz w:val="24"/>
          <w:szCs w:val="24"/>
        </w:rPr>
        <w:t xml:space="preserve"> ,Owner</w:t>
      </w:r>
      <w:r w:rsidRPr="00EE0DDE">
        <w:rPr>
          <w:rFonts w:asciiTheme="minorHAnsi" w:eastAsia="Calibri" w:hAnsiTheme="minorHAnsi" w:cstheme="minorHAnsi"/>
          <w:i/>
          <w:sz w:val="22"/>
          <w:szCs w:val="22"/>
        </w:rPr>
        <w:br/>
      </w:r>
    </w:p>
    <w:p w:rsidR="00715DE1" w:rsidRPr="00EE0DDE" w:rsidRDefault="005D7EA6" w:rsidP="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Skills</w:t>
      </w:r>
      <w:r w:rsidR="00715DE1" w:rsidRPr="00EE0DDE">
        <w:rPr>
          <w:rFonts w:asciiTheme="minorHAnsi" w:eastAsia="Calibri" w:hAnsiTheme="minorHAnsi" w:cstheme="minorHAnsi"/>
          <w:i/>
          <w:sz w:val="24"/>
          <w:szCs w:val="24"/>
        </w:rPr>
        <w:t>:</w:t>
      </w:r>
      <w:r w:rsidR="00715DE1"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ability to sell services offered by the company</w:t>
      </w:r>
      <w:r w:rsidR="00715DE1"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ability to communicate with people, ability to understand the customer preferences</w:t>
      </w:r>
    </w:p>
    <w:p w:rsidR="00715DE1" w:rsidRPr="00EE0DDE" w:rsidRDefault="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p>
    <w:p w:rsidR="00715DE1"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Experience:</w:t>
      </w:r>
      <w:r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2 years experience in marketing department</w:t>
      </w:r>
    </w:p>
    <w:p w:rsidR="00715DE1" w:rsidRPr="00EE0DDE" w:rsidRDefault="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E8422C"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Role</w:t>
      </w:r>
      <w:r w:rsidR="00E8422C" w:rsidRPr="00EE0DDE">
        <w:rPr>
          <w:rFonts w:asciiTheme="minorHAnsi" w:eastAsia="Calibri" w:hAnsiTheme="minorHAnsi" w:cstheme="minorHAnsi"/>
          <w:i/>
          <w:sz w:val="24"/>
          <w:szCs w:val="24"/>
        </w:rPr>
        <w:t>:</w:t>
      </w:r>
      <w:r w:rsidRPr="00EE0DDE">
        <w:rPr>
          <w:rFonts w:asciiTheme="minorHAnsi" w:eastAsia="Calibri" w:hAnsiTheme="minorHAnsi" w:cstheme="minorHAnsi"/>
          <w:i/>
          <w:sz w:val="24"/>
          <w:szCs w:val="24"/>
        </w:rPr>
        <w:t xml:space="preserve"> </w:t>
      </w:r>
      <w:r w:rsidR="00E8422C" w:rsidRPr="00EE0DDE">
        <w:rPr>
          <w:rFonts w:asciiTheme="minorHAnsi" w:eastAsia="Calibri" w:hAnsiTheme="minorHAnsi" w:cstheme="minorHAnsi"/>
          <w:sz w:val="24"/>
          <w:szCs w:val="24"/>
        </w:rPr>
        <w:t xml:space="preserve">Marketing Manager </w:t>
      </w:r>
    </w:p>
    <w:p w:rsidR="00E8422C" w:rsidRPr="00EE0DDE" w:rsidRDefault="00E8422C">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Responsibilities:</w:t>
      </w:r>
      <w:r w:rsidR="00E8422C"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sz w:val="24"/>
          <w:szCs w:val="24"/>
        </w:rPr>
        <w:t>dealing with promotional campaigns</w:t>
      </w:r>
      <w:r w:rsidR="002720CF" w:rsidRPr="00EE0DDE">
        <w:rPr>
          <w:rFonts w:asciiTheme="minorHAnsi" w:eastAsia="Calibri" w:hAnsiTheme="minorHAnsi" w:cstheme="minorHAnsi"/>
          <w:sz w:val="24"/>
          <w:szCs w:val="24"/>
        </w:rPr>
        <w:t>, to do market research to find out what customers prefer</w:t>
      </w: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sz w:val="24"/>
          <w:szCs w:val="24"/>
        </w:rPr>
      </w:pPr>
    </w:p>
    <w:p w:rsidR="00715DE1" w:rsidRPr="00EE0DDE" w:rsidRDefault="00715DE1">
      <w:pPr>
        <w:rPr>
          <w:rFonts w:asciiTheme="minorHAnsi" w:eastAsia="Calibri" w:hAnsiTheme="minorHAnsi" w:cstheme="minorHAns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2"/>
          <w:szCs w:val="22"/>
        </w:rPr>
      </w:pPr>
      <w:r w:rsidRPr="00EE0DDE">
        <w:rPr>
          <w:rFonts w:asciiTheme="minorHAnsi" w:eastAsia="Calibri" w:hAnsiTheme="minorHAnsi" w:cstheme="minorHAnsi"/>
          <w:i/>
          <w:sz w:val="24"/>
          <w:szCs w:val="24"/>
        </w:rPr>
        <w:t xml:space="preserve">Name and Company Position: </w:t>
      </w:r>
      <w:proofErr w:type="spellStart"/>
      <w:r w:rsidRPr="00EE0DDE">
        <w:rPr>
          <w:rFonts w:asciiTheme="minorHAnsi" w:eastAsia="Calibri" w:hAnsiTheme="minorHAnsi" w:cstheme="minorHAnsi"/>
          <w:i/>
          <w:sz w:val="24"/>
          <w:szCs w:val="24"/>
        </w:rPr>
        <w:t>MIhaela</w:t>
      </w:r>
      <w:proofErr w:type="spellEnd"/>
      <w:r w:rsidRPr="00EE0DDE">
        <w:rPr>
          <w:rFonts w:asciiTheme="minorHAnsi" w:eastAsia="Calibri" w:hAnsiTheme="minorHAnsi" w:cstheme="minorHAnsi"/>
          <w:i/>
          <w:sz w:val="24"/>
          <w:szCs w:val="24"/>
        </w:rPr>
        <w:t xml:space="preserve"> </w:t>
      </w:r>
      <w:proofErr w:type="spellStart"/>
      <w:r w:rsidRPr="00EE0DDE">
        <w:rPr>
          <w:rFonts w:asciiTheme="minorHAnsi" w:eastAsia="Calibri" w:hAnsiTheme="minorHAnsi" w:cstheme="minorHAnsi"/>
          <w:i/>
          <w:sz w:val="24"/>
          <w:szCs w:val="24"/>
        </w:rPr>
        <w:t>Ioana</w:t>
      </w:r>
      <w:proofErr w:type="spellEnd"/>
      <w:r w:rsidRPr="00EE0DDE">
        <w:rPr>
          <w:rFonts w:asciiTheme="minorHAnsi" w:eastAsia="Calibri" w:hAnsiTheme="minorHAnsi" w:cstheme="minorHAnsi"/>
          <w:i/>
          <w:sz w:val="24"/>
          <w:szCs w:val="24"/>
        </w:rPr>
        <w:t xml:space="preserve"> </w:t>
      </w:r>
      <w:proofErr w:type="spellStart"/>
      <w:r w:rsidRPr="00EE0DDE">
        <w:rPr>
          <w:rFonts w:asciiTheme="minorHAnsi" w:eastAsia="Calibri" w:hAnsiTheme="minorHAnsi" w:cstheme="minorHAnsi"/>
          <w:i/>
          <w:sz w:val="24"/>
          <w:szCs w:val="24"/>
        </w:rPr>
        <w:t>Bodor</w:t>
      </w:r>
      <w:proofErr w:type="spellEnd"/>
      <w:r w:rsidRPr="00EE0DDE">
        <w:rPr>
          <w:rFonts w:asciiTheme="minorHAnsi" w:eastAsia="Calibri" w:hAnsiTheme="minorHAnsi" w:cstheme="minorHAnsi"/>
          <w:i/>
          <w:sz w:val="24"/>
          <w:szCs w:val="24"/>
        </w:rPr>
        <w:t xml:space="preserve"> ,Owner</w:t>
      </w:r>
      <w:r w:rsidRPr="00EE0DDE">
        <w:rPr>
          <w:rFonts w:asciiTheme="minorHAnsi" w:eastAsia="Calibri" w:hAnsiTheme="minorHAnsi" w:cstheme="minorHAnsi"/>
          <w:i/>
          <w:sz w:val="22"/>
          <w:szCs w:val="22"/>
        </w:rPr>
        <w:br/>
      </w:r>
    </w:p>
    <w:p w:rsidR="00715DE1"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Skills</w:t>
      </w:r>
      <w:r w:rsidR="00715DE1" w:rsidRPr="00EE0DDE">
        <w:rPr>
          <w:rFonts w:asciiTheme="minorHAnsi" w:eastAsia="Calibri" w:hAnsiTheme="minorHAnsi" w:cstheme="minorHAnsi"/>
          <w:i/>
          <w:sz w:val="24"/>
          <w:szCs w:val="24"/>
        </w:rPr>
        <w:t>:</w:t>
      </w:r>
      <w:r w:rsidR="00715DE1"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ability to pay attention to everything , ability to be a good organizer, ability to understand the customers</w:t>
      </w:r>
    </w:p>
    <w:p w:rsidR="00715DE1" w:rsidRPr="00EE0DDE" w:rsidRDefault="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Experience:</w:t>
      </w:r>
      <w:r w:rsidRPr="00EE0DDE">
        <w:rPr>
          <w:rFonts w:asciiTheme="minorHAnsi" w:eastAsia="Calibri" w:hAnsiTheme="minorHAnsi" w:cstheme="minorHAnsi"/>
          <w:sz w:val="24"/>
          <w:szCs w:val="24"/>
        </w:rPr>
        <w:t xml:space="preserve"> </w:t>
      </w:r>
      <w:r w:rsidR="002720CF" w:rsidRPr="00EE0DDE">
        <w:rPr>
          <w:rFonts w:asciiTheme="minorHAnsi" w:eastAsia="Calibri" w:hAnsiTheme="minorHAnsi" w:cstheme="minorHAnsi"/>
          <w:sz w:val="24"/>
          <w:szCs w:val="24"/>
        </w:rPr>
        <w:t>2 years experience in hospitality sector</w:t>
      </w:r>
    </w:p>
    <w:p w:rsidR="00715DE1" w:rsidRPr="00EE0DDE" w:rsidRDefault="00715DE1">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E8422C"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Role</w:t>
      </w:r>
      <w:r w:rsidR="00E8422C" w:rsidRPr="00EE0DDE">
        <w:rPr>
          <w:rFonts w:asciiTheme="minorHAnsi" w:eastAsia="Calibri" w:hAnsiTheme="minorHAnsi" w:cstheme="minorHAnsi"/>
          <w:i/>
          <w:sz w:val="24"/>
          <w:szCs w:val="24"/>
        </w:rPr>
        <w:t>:</w:t>
      </w:r>
      <w:r w:rsidR="00E8422C" w:rsidRPr="00EE0DDE">
        <w:rPr>
          <w:rFonts w:asciiTheme="minorHAnsi" w:eastAsia="Calibri" w:hAnsiTheme="minorHAnsi" w:cstheme="minorHAnsi"/>
          <w:sz w:val="24"/>
          <w:szCs w:val="24"/>
        </w:rPr>
        <w:t xml:space="preserve"> Marketing Manager </w:t>
      </w:r>
    </w:p>
    <w:p w:rsidR="00E8422C" w:rsidRPr="00EE0DDE" w:rsidRDefault="00E8422C">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i/>
          <w:sz w:val="24"/>
          <w:szCs w:val="24"/>
        </w:rPr>
      </w:pPr>
    </w:p>
    <w:p w:rsidR="003E5544" w:rsidRPr="00EE0DDE" w:rsidRDefault="005D7EA6">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r w:rsidRPr="00EE0DDE">
        <w:rPr>
          <w:rFonts w:asciiTheme="minorHAnsi" w:eastAsia="Calibri" w:hAnsiTheme="minorHAnsi" w:cstheme="minorHAnsi"/>
          <w:i/>
          <w:sz w:val="24"/>
          <w:szCs w:val="24"/>
        </w:rPr>
        <w:t>Responsibilities:</w:t>
      </w:r>
      <w:r w:rsidRPr="00EE0DDE">
        <w:rPr>
          <w:rFonts w:asciiTheme="minorHAnsi" w:eastAsia="Calibri" w:hAnsiTheme="minorHAnsi" w:cstheme="minorHAnsi"/>
          <w:sz w:val="24"/>
          <w:szCs w:val="24"/>
        </w:rPr>
        <w:t xml:space="preserve"> dealing with guest services</w:t>
      </w:r>
      <w:r w:rsidR="002720CF" w:rsidRPr="00EE0DDE">
        <w:rPr>
          <w:rFonts w:asciiTheme="minorHAnsi" w:eastAsia="Calibri" w:hAnsiTheme="minorHAnsi" w:cstheme="minorHAnsi"/>
          <w:sz w:val="24"/>
          <w:szCs w:val="24"/>
        </w:rPr>
        <w:t xml:space="preserve"> to make sure that they have everything they need</w:t>
      </w: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pBdr>
          <w:top w:val="single" w:sz="4" w:space="1" w:color="000000"/>
          <w:left w:val="single" w:sz="4" w:space="4" w:color="000000"/>
          <w:bottom w:val="single" w:sz="4" w:space="1" w:color="000000"/>
          <w:right w:val="single" w:sz="4" w:space="4" w:color="000000"/>
        </w:pBd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sz w:val="24"/>
          <w:szCs w:val="24"/>
        </w:rPr>
      </w:pPr>
    </w:p>
    <w:p w:rsidR="00BC6BA9" w:rsidRPr="00EE0DDE" w:rsidRDefault="00BC6BA9">
      <w:pP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jc w:val="both"/>
        <w:rPr>
          <w:rFonts w:asciiTheme="minorHAnsi" w:eastAsia="Calibri" w:hAnsiTheme="minorHAnsi" w:cstheme="minorHAnsi"/>
          <w:sz w:val="22"/>
          <w:szCs w:val="22"/>
        </w:rPr>
      </w:pPr>
    </w:p>
    <w:p w:rsidR="003E5544" w:rsidRPr="00EE0DDE" w:rsidRDefault="005D7EA6" w:rsidP="0042103F">
      <w:pPr>
        <w:pStyle w:val="Heading3"/>
        <w:rPr>
          <w:rFonts w:asciiTheme="minorHAnsi" w:hAnsiTheme="minorHAnsi" w:cstheme="minorHAnsi"/>
          <w:i/>
        </w:rPr>
      </w:pPr>
      <w:bookmarkStart w:id="8" w:name="_Toc167748849"/>
      <w:r w:rsidRPr="00EE0DDE">
        <w:rPr>
          <w:rFonts w:asciiTheme="minorHAnsi" w:hAnsiTheme="minorHAnsi" w:cstheme="minorHAnsi"/>
          <w:i/>
        </w:rPr>
        <w:t>3.2  Skills Gaps &amp; Key Partners</w:t>
      </w:r>
      <w:bookmarkEnd w:id="8"/>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In this section the following things are presented: additional staff requirements, training that need to be done.</w:t>
      </w:r>
    </w:p>
    <w:p w:rsidR="003E5544" w:rsidRPr="00EE0DDE" w:rsidRDefault="005D7EA6" w:rsidP="00BC6BA9">
      <w:pPr>
        <w:pStyle w:val="Heading3"/>
        <w:rPr>
          <w:rFonts w:asciiTheme="minorHAnsi" w:hAnsiTheme="minorHAnsi" w:cstheme="minorHAnsi"/>
          <w:i/>
        </w:rPr>
      </w:pPr>
      <w:r w:rsidRPr="00EE0DDE">
        <w:rPr>
          <w:rFonts w:asciiTheme="minorHAnsi" w:hAnsiTheme="minorHAnsi" w:cstheme="minorHAnsi"/>
          <w:i/>
        </w:rPr>
        <w:br/>
      </w:r>
      <w:bookmarkStart w:id="9" w:name="_Toc167748850"/>
      <w:r w:rsidR="00BC6BA9" w:rsidRPr="00EE0DDE">
        <w:rPr>
          <w:rFonts w:asciiTheme="minorHAnsi" w:hAnsiTheme="minorHAnsi" w:cstheme="minorHAnsi"/>
          <w:i/>
        </w:rPr>
        <w:t>3.2.1 Additional Staff Requirements (Roles and Responsibilities):</w:t>
      </w:r>
      <w:bookmarkEnd w:id="9"/>
      <w:r w:rsidR="00BC6BA9" w:rsidRPr="00EE0DDE">
        <w:rPr>
          <w:rFonts w:asciiTheme="minorHAnsi" w:hAnsiTheme="minorHAnsi" w:cstheme="minorHAnsi"/>
          <w:i/>
        </w:rPr>
        <w:t xml:space="preserve"> </w:t>
      </w:r>
    </w:p>
    <w:p w:rsidR="003E5544" w:rsidRPr="00EE0DDE" w:rsidRDefault="00E8422C">
      <w:pPr>
        <w:numPr>
          <w:ilvl w:val="0"/>
          <w:numId w:val="6"/>
        </w:numPr>
        <w:pBdr>
          <w:top w:val="nil"/>
          <w:left w:val="nil"/>
          <w:bottom w:val="nil"/>
          <w:right w:val="nil"/>
          <w:between w:val="nil"/>
        </w:pBdr>
        <w:rPr>
          <w:rFonts w:asciiTheme="minorHAnsi" w:eastAsia="Calibri" w:hAnsiTheme="minorHAnsi" w:cstheme="minorHAnsi"/>
          <w:sz w:val="24"/>
          <w:szCs w:val="24"/>
        </w:rPr>
      </w:pPr>
      <w:r w:rsidRPr="00EE0DDE">
        <w:rPr>
          <w:rFonts w:asciiTheme="minorHAnsi" w:eastAsia="Calibri" w:hAnsiTheme="minorHAnsi" w:cstheme="minorHAnsi"/>
          <w:color w:val="000000"/>
          <w:sz w:val="24"/>
          <w:szCs w:val="24"/>
        </w:rPr>
        <w:t xml:space="preserve"> H</w:t>
      </w:r>
      <w:r w:rsidR="005D7EA6" w:rsidRPr="00EE0DDE">
        <w:rPr>
          <w:rFonts w:asciiTheme="minorHAnsi" w:eastAsia="Calibri" w:hAnsiTheme="minorHAnsi" w:cstheme="minorHAnsi"/>
          <w:color w:val="000000"/>
          <w:sz w:val="24"/>
          <w:szCs w:val="24"/>
        </w:rPr>
        <w:t>ouse</w:t>
      </w:r>
      <w:r w:rsidR="005D7EA6" w:rsidRPr="00EE0DDE">
        <w:rPr>
          <w:rFonts w:asciiTheme="minorHAnsi" w:eastAsia="Calibri" w:hAnsiTheme="minorHAnsi" w:cstheme="minorHAnsi"/>
          <w:sz w:val="24"/>
          <w:szCs w:val="24"/>
        </w:rPr>
        <w:t>keeping staff to ensure that the houses are always equipped with everything needed</w:t>
      </w:r>
    </w:p>
    <w:p w:rsidR="00E8422C" w:rsidRPr="00EE0DDE" w:rsidRDefault="00E8422C">
      <w:pPr>
        <w:numPr>
          <w:ilvl w:val="0"/>
          <w:numId w:val="6"/>
        </w:numPr>
        <w:pBdr>
          <w:top w:val="nil"/>
          <w:left w:val="nil"/>
          <w:bottom w:val="nil"/>
          <w:right w:val="nil"/>
          <w:between w:val="nil"/>
        </w:pBdr>
        <w:rPr>
          <w:rFonts w:asciiTheme="minorHAnsi" w:eastAsia="Calibri" w:hAnsiTheme="minorHAnsi" w:cstheme="minorHAnsi"/>
          <w:sz w:val="24"/>
          <w:szCs w:val="24"/>
        </w:rPr>
      </w:pPr>
      <w:r w:rsidRPr="00EE0DDE">
        <w:rPr>
          <w:rFonts w:asciiTheme="minorHAnsi" w:eastAsia="Calibri" w:hAnsiTheme="minorHAnsi" w:cstheme="minorHAnsi"/>
          <w:color w:val="000000"/>
          <w:sz w:val="24"/>
          <w:szCs w:val="24"/>
        </w:rPr>
        <w:t xml:space="preserve">Maintenance staff to fix everything that is broken and take </w:t>
      </w:r>
      <w:proofErr w:type="spellStart"/>
      <w:r w:rsidRPr="00EE0DDE">
        <w:rPr>
          <w:rFonts w:asciiTheme="minorHAnsi" w:eastAsia="Calibri" w:hAnsiTheme="minorHAnsi" w:cstheme="minorHAnsi"/>
          <w:color w:val="000000"/>
          <w:sz w:val="24"/>
          <w:szCs w:val="24"/>
        </w:rPr>
        <w:t>cae</w:t>
      </w:r>
      <w:proofErr w:type="spellEnd"/>
      <w:r w:rsidRPr="00EE0DDE">
        <w:rPr>
          <w:rFonts w:asciiTheme="minorHAnsi" w:eastAsia="Calibri" w:hAnsiTheme="minorHAnsi" w:cstheme="minorHAnsi"/>
          <w:color w:val="000000"/>
          <w:sz w:val="24"/>
          <w:szCs w:val="24"/>
        </w:rPr>
        <w:t xml:space="preserve"> of the garden.</w:t>
      </w:r>
    </w:p>
    <w:p w:rsidR="003E5544" w:rsidRPr="00EE0DDE" w:rsidRDefault="005D7EA6" w:rsidP="00BC6BA9">
      <w:pPr>
        <w:pStyle w:val="Heading3"/>
        <w:rPr>
          <w:rFonts w:asciiTheme="minorHAnsi" w:eastAsia="Calibri" w:hAnsiTheme="minorHAnsi" w:cstheme="minorHAnsi"/>
          <w:i/>
        </w:rPr>
      </w:pPr>
      <w:r w:rsidRPr="00EE0DDE">
        <w:rPr>
          <w:rFonts w:asciiTheme="minorHAnsi" w:eastAsia="Calibri" w:hAnsiTheme="minorHAnsi" w:cstheme="minorHAnsi"/>
          <w:i/>
        </w:rPr>
        <w:br/>
      </w:r>
      <w:bookmarkStart w:id="10" w:name="_Toc167748851"/>
      <w:r w:rsidR="00BC6BA9" w:rsidRPr="00EE0DDE">
        <w:rPr>
          <w:rFonts w:asciiTheme="minorHAnsi" w:eastAsia="Calibri" w:hAnsiTheme="minorHAnsi" w:cstheme="minorHAnsi"/>
          <w:i/>
        </w:rPr>
        <w:t>3.2.2 Training and Development</w:t>
      </w:r>
      <w:bookmarkEnd w:id="10"/>
    </w:p>
    <w:p w:rsidR="003E5544" w:rsidRPr="00EE0DDE" w:rsidRDefault="005D7EA6">
      <w:pPr>
        <w:numPr>
          <w:ilvl w:val="0"/>
          <w:numId w:val="3"/>
        </w:numPr>
        <w:pBdr>
          <w:top w:val="nil"/>
          <w:left w:val="nil"/>
          <w:bottom w:val="nil"/>
          <w:right w:val="nil"/>
          <w:between w:val="nil"/>
        </w:pBdr>
        <w:rPr>
          <w:rFonts w:asciiTheme="minorHAnsi" w:eastAsia="Calibri" w:hAnsiTheme="minorHAnsi" w:cstheme="minorHAnsi"/>
          <w:sz w:val="24"/>
          <w:szCs w:val="24"/>
        </w:rPr>
      </w:pPr>
      <w:r w:rsidRPr="00EE0DDE">
        <w:rPr>
          <w:rFonts w:asciiTheme="minorHAnsi" w:eastAsia="Calibri" w:hAnsiTheme="minorHAnsi" w:cstheme="minorHAnsi"/>
          <w:sz w:val="24"/>
          <w:szCs w:val="24"/>
        </w:rPr>
        <w:t>First-aid training provided by Safety First Aid Training , price start from £289 (Safety First Aid Training, 2024)</w:t>
      </w:r>
    </w:p>
    <w:p w:rsidR="003E5544" w:rsidRPr="00EE0DDE" w:rsidRDefault="005D7EA6">
      <w:pPr>
        <w:numPr>
          <w:ilvl w:val="0"/>
          <w:numId w:val="3"/>
        </w:numPr>
        <w:pBdr>
          <w:top w:val="nil"/>
          <w:left w:val="nil"/>
          <w:bottom w:val="nil"/>
          <w:right w:val="nil"/>
          <w:between w:val="nil"/>
        </w:pBdr>
        <w:rPr>
          <w:rFonts w:asciiTheme="minorHAnsi" w:eastAsia="Calibri" w:hAnsiTheme="minorHAnsi" w:cstheme="minorHAnsi"/>
          <w:sz w:val="24"/>
          <w:szCs w:val="24"/>
        </w:rPr>
      </w:pPr>
      <w:r w:rsidRPr="00EE0DDE">
        <w:rPr>
          <w:rFonts w:asciiTheme="minorHAnsi" w:eastAsia="Calibri" w:hAnsiTheme="minorHAnsi" w:cstheme="minorHAnsi"/>
          <w:color w:val="000000"/>
          <w:sz w:val="24"/>
          <w:szCs w:val="24"/>
        </w:rPr>
        <w:t xml:space="preserve"> </w:t>
      </w:r>
      <w:r w:rsidRPr="00EE0DDE">
        <w:rPr>
          <w:rFonts w:asciiTheme="minorHAnsi" w:eastAsia="Calibri" w:hAnsiTheme="minorHAnsi" w:cstheme="minorHAnsi"/>
          <w:sz w:val="24"/>
          <w:szCs w:val="24"/>
        </w:rPr>
        <w:t xml:space="preserve">Customers service training by </w:t>
      </w:r>
      <w:proofErr w:type="spellStart"/>
      <w:r w:rsidRPr="00EE0DDE">
        <w:rPr>
          <w:rFonts w:asciiTheme="minorHAnsi" w:eastAsia="Calibri" w:hAnsiTheme="minorHAnsi" w:cstheme="minorHAnsi"/>
          <w:sz w:val="24"/>
          <w:szCs w:val="24"/>
        </w:rPr>
        <w:t>HamiltonMercer</w:t>
      </w:r>
      <w:proofErr w:type="spellEnd"/>
      <w:r w:rsidRPr="00EE0DDE">
        <w:rPr>
          <w:rFonts w:asciiTheme="minorHAnsi" w:eastAsia="Calibri" w:hAnsiTheme="minorHAnsi" w:cstheme="minorHAnsi"/>
          <w:sz w:val="24"/>
          <w:szCs w:val="24"/>
        </w:rPr>
        <w:t xml:space="preserve"> , price start from £295 (</w:t>
      </w:r>
      <w:proofErr w:type="spellStart"/>
      <w:r w:rsidRPr="00EE0DDE">
        <w:rPr>
          <w:rFonts w:asciiTheme="minorHAnsi" w:eastAsia="Calibri" w:hAnsiTheme="minorHAnsi" w:cstheme="minorHAnsi"/>
          <w:sz w:val="24"/>
          <w:szCs w:val="24"/>
        </w:rPr>
        <w:t>HamiltonMercer</w:t>
      </w:r>
      <w:proofErr w:type="spellEnd"/>
      <w:r w:rsidRPr="00EE0DDE">
        <w:rPr>
          <w:rFonts w:asciiTheme="minorHAnsi" w:eastAsia="Calibri" w:hAnsiTheme="minorHAnsi" w:cstheme="minorHAnsi"/>
          <w:sz w:val="24"/>
          <w:szCs w:val="24"/>
        </w:rPr>
        <w:t>, 2024)</w:t>
      </w:r>
    </w:p>
    <w:p w:rsidR="003E5544" w:rsidRPr="00EE0DDE" w:rsidRDefault="003E5544">
      <w:pPr>
        <w:pBdr>
          <w:top w:val="nil"/>
          <w:left w:val="nil"/>
          <w:bottom w:val="nil"/>
          <w:right w:val="nil"/>
          <w:between w:val="nil"/>
        </w:pBdr>
        <w:rPr>
          <w:rFonts w:asciiTheme="minorHAnsi" w:eastAsia="Calibri" w:hAnsiTheme="minorHAnsi" w:cstheme="minorHAnsi"/>
          <w:sz w:val="24"/>
          <w:szCs w:val="24"/>
        </w:rPr>
      </w:pPr>
    </w:p>
    <w:p w:rsidR="003E5544" w:rsidRPr="00EE0DDE" w:rsidRDefault="003E5544">
      <w:pPr>
        <w:pBdr>
          <w:top w:val="nil"/>
          <w:left w:val="nil"/>
          <w:bottom w:val="nil"/>
          <w:right w:val="nil"/>
          <w:between w:val="nil"/>
        </w:pBdr>
        <w:rPr>
          <w:rFonts w:asciiTheme="minorHAnsi" w:eastAsia="Calibri" w:hAnsiTheme="minorHAnsi" w:cstheme="minorHAnsi"/>
          <w:sz w:val="24"/>
          <w:szCs w:val="24"/>
        </w:rPr>
      </w:pPr>
    </w:p>
    <w:p w:rsidR="003E5544" w:rsidRPr="00EE0DDE" w:rsidRDefault="005D7EA6">
      <w:pPr>
        <w:pStyle w:val="Heading1"/>
        <w:rPr>
          <w:rFonts w:asciiTheme="minorHAnsi" w:hAnsiTheme="minorHAnsi" w:cstheme="minorHAnsi"/>
        </w:rPr>
      </w:pPr>
      <w:bookmarkStart w:id="11" w:name="_Toc167748852"/>
      <w:r w:rsidRPr="00EE0DDE">
        <w:rPr>
          <w:rFonts w:asciiTheme="minorHAnsi" w:hAnsiTheme="minorHAnsi" w:cstheme="minorHAnsi"/>
        </w:rPr>
        <w:t>4. MARKET RESEARCH</w:t>
      </w:r>
      <w:bookmarkEnd w:id="11"/>
    </w:p>
    <w:p w:rsidR="003E5544" w:rsidRPr="00EE0DDE" w:rsidRDefault="003E5544">
      <w:pPr>
        <w:jc w:val="both"/>
        <w:rPr>
          <w:rFonts w:asciiTheme="minorHAnsi" w:eastAsia="Calibri" w:hAnsiTheme="minorHAnsi" w:cstheme="minorHAnsi"/>
          <w:sz w:val="28"/>
          <w:szCs w:val="28"/>
        </w:rPr>
      </w:pPr>
    </w:p>
    <w:p w:rsidR="003E5544" w:rsidRPr="00EE0DDE" w:rsidRDefault="005D7EA6">
      <w:pPr>
        <w:pStyle w:val="Heading2"/>
        <w:rPr>
          <w:rFonts w:asciiTheme="minorHAnsi" w:hAnsiTheme="minorHAnsi" w:cstheme="minorHAnsi"/>
          <w:b/>
        </w:rPr>
      </w:pPr>
      <w:bookmarkStart w:id="12" w:name="_Toc167748853"/>
      <w:r w:rsidRPr="00EE0DDE">
        <w:rPr>
          <w:rFonts w:asciiTheme="minorHAnsi" w:hAnsiTheme="minorHAnsi" w:cstheme="minorHAnsi"/>
          <w:b/>
        </w:rPr>
        <w:t>4.1  Market Information, Trends and External Factors</w:t>
      </w:r>
      <w:bookmarkEnd w:id="12"/>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It is assumed that by 2030 the market size of UK glamping will grow by 10.7%. Glamping is preferred by more and more people because it offers the experience of the outdoors, the experience of nature and tranquillity without the need to buy any special equipment. Glamping offers luxury services but within nature, so it is perfect for those who love nature </w:t>
      </w:r>
      <w:r w:rsidRPr="00EE0DDE">
        <w:rPr>
          <w:rFonts w:asciiTheme="minorHAnsi" w:eastAsia="Calibri" w:hAnsiTheme="minorHAnsi" w:cstheme="minorHAnsi"/>
          <w:sz w:val="24"/>
          <w:szCs w:val="24"/>
        </w:rPr>
        <w:lastRenderedPageBreak/>
        <w:t>but still want hotel-like services. Many glamping companies choose to collaborate with different restaurants or different massage salons precisely to offer clients unforgettable experiences.  (Grand New Research, 2023)</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Innovation in this glamping market has grown a lot lately (Fig.1), because every glamping business tries to come up with something new on the market, to be as innovative as possible to attract as many customers as possible.  (Grand New Research, 2023)</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Glamping is preferred by people aged between 18-32 (Fig.2), those people who work a lot and sometimes feel the need to disconnect from everything and enjoy the peace of nature while having quality services. (Grand New Research, 2023)</w:t>
      </w:r>
    </w:p>
    <w:p w:rsidR="003E5544" w:rsidRPr="00EE0DDE" w:rsidRDefault="003E5544">
      <w:pPr>
        <w:jc w:val="both"/>
        <w:rPr>
          <w:rFonts w:asciiTheme="minorHAnsi" w:eastAsia="Calibri" w:hAnsiTheme="minorHAnsi" w:cstheme="minorHAnsi"/>
          <w:b/>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b/>
          <w:noProof/>
          <w:sz w:val="24"/>
          <w:szCs w:val="24"/>
          <w:lang w:val="en-US"/>
        </w:rPr>
        <w:drawing>
          <wp:inline distT="114300" distB="114300" distL="114300" distR="114300">
            <wp:extent cx="4476433" cy="22955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4476433" cy="2295525"/>
                    </a:xfrm>
                    <a:prstGeom prst="rect">
                      <a:avLst/>
                    </a:prstGeom>
                    <a:ln/>
                  </pic:spPr>
                </pic:pic>
              </a:graphicData>
            </a:graphic>
          </wp:inline>
        </w:drawing>
      </w:r>
      <w:r w:rsidRPr="00EE0DDE">
        <w:rPr>
          <w:rFonts w:asciiTheme="minorHAnsi" w:eastAsia="Calibri" w:hAnsiTheme="minorHAnsi" w:cstheme="minorHAnsi"/>
          <w:sz w:val="24"/>
          <w:szCs w:val="24"/>
        </w:rPr>
        <w:t>(Fig. 1 )</w:t>
      </w: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b/>
          <w:noProof/>
          <w:sz w:val="24"/>
          <w:szCs w:val="24"/>
          <w:lang w:val="en-US"/>
        </w:rPr>
        <w:drawing>
          <wp:inline distT="114300" distB="114300" distL="114300" distR="114300">
            <wp:extent cx="4457383" cy="2219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457383" cy="2219325"/>
                    </a:xfrm>
                    <a:prstGeom prst="rect">
                      <a:avLst/>
                    </a:prstGeom>
                    <a:ln/>
                  </pic:spPr>
                </pic:pic>
              </a:graphicData>
            </a:graphic>
          </wp:inline>
        </w:drawing>
      </w:r>
      <w:r w:rsidRPr="00EE0DDE">
        <w:rPr>
          <w:rFonts w:asciiTheme="minorHAnsi" w:eastAsia="Calibri" w:hAnsiTheme="minorHAnsi" w:cstheme="minorHAnsi"/>
          <w:sz w:val="24"/>
          <w:szCs w:val="24"/>
        </w:rPr>
        <w:t>(Fig. 2)</w:t>
      </w:r>
    </w:p>
    <w:p w:rsidR="003E5544" w:rsidRPr="00EE0DDE" w:rsidRDefault="003E5544">
      <w:pPr>
        <w:jc w:val="both"/>
        <w:rPr>
          <w:rFonts w:asciiTheme="minorHAnsi" w:eastAsia="Calibri" w:hAnsiTheme="minorHAnsi" w:cstheme="minorHAnsi"/>
          <w:b/>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b/>
          <w:sz w:val="24"/>
          <w:szCs w:val="24"/>
        </w:rPr>
        <w:t xml:space="preserve">   </w:t>
      </w:r>
      <w:r w:rsidRPr="00EE0DDE">
        <w:rPr>
          <w:rFonts w:asciiTheme="minorHAnsi" w:eastAsia="Calibri" w:hAnsiTheme="minorHAnsi" w:cstheme="minorHAnsi"/>
          <w:sz w:val="24"/>
          <w:szCs w:val="24"/>
        </w:rPr>
        <w:t>The external factors that can affect the company can be found in the PESTLE analysis (Appendix B) External factors such as politics, if the government decides to impose new taxes, the company's economy suffers. From the point of view of economic factors, inflation and recession are two other things to consider. Social and technological factors are important, both can be an advantage if they are studied very carefully, if customers' preferences are known and if technology is used for advertising and to reach customers faster, success is guaranteed. From a legal point of view, you must follow all the necessary steps to open the company and to make sure that you follow everything in a legal way.</w:t>
      </w:r>
    </w:p>
    <w:p w:rsidR="003E5544" w:rsidRPr="00EE0DDE" w:rsidRDefault="003E5544">
      <w:pPr>
        <w:jc w:val="both"/>
        <w:rPr>
          <w:rFonts w:asciiTheme="minorHAnsi" w:eastAsia="Calibri" w:hAnsiTheme="minorHAnsi" w:cstheme="minorHAnsi"/>
          <w:sz w:val="24"/>
          <w:szCs w:val="24"/>
        </w:rPr>
      </w:pPr>
    </w:p>
    <w:p w:rsidR="00E34078" w:rsidRPr="00EE0DDE" w:rsidRDefault="00E34078">
      <w:pPr>
        <w:jc w:val="both"/>
        <w:rPr>
          <w:rFonts w:asciiTheme="minorHAnsi" w:eastAsia="Calibri" w:hAnsiTheme="minorHAnsi" w:cstheme="minorHAnsi"/>
          <w:sz w:val="24"/>
          <w:szCs w:val="24"/>
        </w:rPr>
      </w:pPr>
    </w:p>
    <w:p w:rsidR="00E34078" w:rsidRPr="00EE0DDE" w:rsidRDefault="00E34078">
      <w:pPr>
        <w:jc w:val="both"/>
        <w:rPr>
          <w:rFonts w:asciiTheme="minorHAnsi" w:eastAsia="Calibri" w:hAnsiTheme="minorHAnsi" w:cstheme="minorHAnsi"/>
          <w:sz w:val="24"/>
          <w:szCs w:val="24"/>
        </w:rPr>
      </w:pPr>
    </w:p>
    <w:p w:rsidR="003E5544" w:rsidRPr="00EE0DDE" w:rsidRDefault="003E5544">
      <w:pPr>
        <w:jc w:val="both"/>
        <w:rPr>
          <w:rFonts w:asciiTheme="minorHAnsi" w:eastAsia="Calibri" w:hAnsiTheme="minorHAnsi" w:cstheme="minorHAnsi"/>
          <w:sz w:val="24"/>
          <w:szCs w:val="24"/>
        </w:rPr>
      </w:pPr>
    </w:p>
    <w:p w:rsidR="003E5544" w:rsidRPr="00EE0DDE" w:rsidRDefault="005D7EA6">
      <w:pPr>
        <w:pStyle w:val="Heading2"/>
        <w:rPr>
          <w:rFonts w:asciiTheme="minorHAnsi" w:hAnsiTheme="minorHAnsi" w:cstheme="minorHAnsi"/>
          <w:b/>
        </w:rPr>
      </w:pPr>
      <w:bookmarkStart w:id="13" w:name="_Toc167748854"/>
      <w:r w:rsidRPr="00EE0DDE">
        <w:rPr>
          <w:rFonts w:asciiTheme="minorHAnsi" w:hAnsiTheme="minorHAnsi" w:cstheme="minorHAnsi"/>
          <w:b/>
        </w:rPr>
        <w:lastRenderedPageBreak/>
        <w:t>4.2  Customer Profiles</w:t>
      </w:r>
      <w:bookmarkEnd w:id="13"/>
    </w:p>
    <w:p w:rsidR="003E5544" w:rsidRPr="00EE0DDE" w:rsidRDefault="003E5544">
      <w:pPr>
        <w:rPr>
          <w:rFonts w:asciiTheme="minorHAnsi" w:hAnsiTheme="minorHAnsi" w:cstheme="minorHAnsi"/>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The customers who will be targeted are divided demographic by age and earnings and geographically by the areas close to </w:t>
      </w:r>
      <w:proofErr w:type="spellStart"/>
      <w:r w:rsidRPr="00EE0DDE">
        <w:rPr>
          <w:rFonts w:asciiTheme="minorHAnsi" w:eastAsia="Calibri" w:hAnsiTheme="minorHAnsi" w:cstheme="minorHAnsi"/>
          <w:sz w:val="24"/>
          <w:szCs w:val="24"/>
        </w:rPr>
        <w:t>Retford</w:t>
      </w:r>
      <w:proofErr w:type="spellEnd"/>
      <w:r w:rsidRPr="00EE0DDE">
        <w:rPr>
          <w:rFonts w:asciiTheme="minorHAnsi" w:eastAsia="Calibri" w:hAnsiTheme="minorHAnsi" w:cstheme="minorHAnsi"/>
          <w:sz w:val="24"/>
          <w:szCs w:val="24"/>
        </w:rPr>
        <w:t>, Nottinghamshire. So these are 3 targeted customer profiles:</w:t>
      </w:r>
    </w:p>
    <w:p w:rsidR="003E5544" w:rsidRPr="00EE0DDE" w:rsidRDefault="005D7EA6">
      <w:pPr>
        <w:numPr>
          <w:ilvl w:val="0"/>
          <w:numId w:val="2"/>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Customers aged between 18-32, because studies show that this category is much more interested in these types of accommodation, are customers who like to take advantage of any opportunity that offers them peace away from the hustle and bustle of the city.</w:t>
      </w:r>
    </w:p>
    <w:p w:rsidR="003E5544" w:rsidRPr="00EE0DDE" w:rsidRDefault="005D7EA6">
      <w:pPr>
        <w:numPr>
          <w:ilvl w:val="0"/>
          <w:numId w:val="2"/>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Customers with average or above average earnings, the services offered must be appropriate to their earnings, to afford glamping.</w:t>
      </w:r>
      <w:r w:rsidRPr="00EE0DDE">
        <w:rPr>
          <w:rFonts w:asciiTheme="minorHAnsi" w:eastAsia="Calibri" w:hAnsiTheme="minorHAnsi" w:cstheme="minorHAnsi"/>
          <w:color w:val="000000"/>
          <w:sz w:val="24"/>
          <w:szCs w:val="24"/>
        </w:rPr>
        <w:t xml:space="preserve"> </w:t>
      </w:r>
    </w:p>
    <w:p w:rsidR="003E5544" w:rsidRPr="00EE0DDE" w:rsidRDefault="005D7EA6">
      <w:pPr>
        <w:numPr>
          <w:ilvl w:val="0"/>
          <w:numId w:val="2"/>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Clients who work in offices all day, who face the hustle and bustle of the city, who have children, and want to have a weekend just for them, away from all the hustle and bustle, the accommodation also offers them privacy, peace and relaxation.</w:t>
      </w:r>
    </w:p>
    <w:p w:rsidR="003E5544" w:rsidRPr="00EE0DDE" w:rsidRDefault="003E5544">
      <w:pPr>
        <w:jc w:val="both"/>
        <w:rPr>
          <w:rFonts w:asciiTheme="minorHAnsi" w:eastAsia="Calibri" w:hAnsiTheme="minorHAnsi" w:cstheme="minorHAnsi"/>
          <w:b/>
          <w:sz w:val="24"/>
          <w:szCs w:val="24"/>
        </w:rPr>
      </w:pPr>
    </w:p>
    <w:p w:rsidR="003E5544" w:rsidRPr="00EE0DDE" w:rsidRDefault="003E5544">
      <w:pPr>
        <w:jc w:val="both"/>
        <w:rPr>
          <w:rFonts w:asciiTheme="minorHAnsi" w:eastAsia="Calibri" w:hAnsiTheme="minorHAnsi" w:cstheme="minorHAnsi"/>
          <w:b/>
          <w:sz w:val="24"/>
          <w:szCs w:val="24"/>
        </w:rPr>
      </w:pPr>
    </w:p>
    <w:p w:rsidR="003E5544" w:rsidRPr="00EE0DDE" w:rsidRDefault="005D7EA6">
      <w:pPr>
        <w:pStyle w:val="Heading2"/>
        <w:rPr>
          <w:rFonts w:asciiTheme="minorHAnsi" w:hAnsiTheme="minorHAnsi" w:cstheme="minorHAnsi"/>
          <w:b/>
        </w:rPr>
      </w:pPr>
      <w:bookmarkStart w:id="14" w:name="_Toc167748855"/>
      <w:r w:rsidRPr="00EE0DDE">
        <w:rPr>
          <w:rFonts w:asciiTheme="minorHAnsi" w:hAnsiTheme="minorHAnsi" w:cstheme="minorHAnsi"/>
          <w:b/>
        </w:rPr>
        <w:t>4.3  Competitor Profiles</w:t>
      </w:r>
      <w:bookmarkEnd w:id="14"/>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In this industry there are many competitors, but our advantages will help us to overcome them in time, some of our competitors are:</w:t>
      </w:r>
    </w:p>
    <w:p w:rsidR="003E5544" w:rsidRPr="00EE0DDE" w:rsidRDefault="005D7EA6">
      <w:pPr>
        <w:numPr>
          <w:ilvl w:val="0"/>
          <w:numId w:val="4"/>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Wigwam Holidays Orchard Stables - is one of the possible competitors, our businesses are similar, the difference is that they also offer fishing, but our company also offers other services for the relaxation of customers, for example massage, or offers customers a selection of wines, games room of your choice. Their advantage is that they are known, but we will invest in advertising and offer many advantageous packages. (Campsites, 2024)</w:t>
      </w:r>
    </w:p>
    <w:p w:rsidR="003E5544" w:rsidRPr="00EE0DDE" w:rsidRDefault="005D7EA6">
      <w:pPr>
        <w:numPr>
          <w:ilvl w:val="0"/>
          <w:numId w:val="4"/>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Sherwood Pines Campsite - their main advantage is that they have been active on the market for a long time and their site offers 40 acres of woodland, but being a much larger place, customers do not have much privacy, our company offers separate entrances for customers and this is our advantage.   (Campsites, 2024)</w:t>
      </w:r>
    </w:p>
    <w:p w:rsidR="003E5544" w:rsidRPr="00EE0DDE" w:rsidRDefault="005D7EA6">
      <w:pPr>
        <w:numPr>
          <w:ilvl w:val="0"/>
          <w:numId w:val="4"/>
        </w:numPr>
        <w:pBdr>
          <w:top w:val="nil"/>
          <w:left w:val="nil"/>
          <w:bottom w:val="nil"/>
          <w:right w:val="nil"/>
          <w:between w:val="nil"/>
        </w:pBdr>
        <w:ind w:left="360"/>
        <w:rPr>
          <w:rFonts w:asciiTheme="minorHAnsi" w:eastAsia="Calibri" w:hAnsiTheme="minorHAnsi" w:cstheme="minorHAnsi"/>
          <w:color w:val="000000"/>
          <w:sz w:val="24"/>
          <w:szCs w:val="24"/>
        </w:rPr>
      </w:pPr>
      <w:r w:rsidRPr="00EE0DDE">
        <w:rPr>
          <w:rFonts w:asciiTheme="minorHAnsi" w:eastAsia="Calibri" w:hAnsiTheme="minorHAnsi" w:cstheme="minorHAnsi"/>
          <w:sz w:val="24"/>
          <w:szCs w:val="24"/>
        </w:rPr>
        <w:t>Southwell Retreat - like the other competitors, has been active in this industry for a long time, this being an advantage for them because they are already known by customers, for our company it will be more difficult to enter the market, but due to the passion for nature and due to the services extras that we offer to clients, we will manage to overcome them in time.   (Campsites, 2024)</w:t>
      </w:r>
    </w:p>
    <w:p w:rsidR="003E5544" w:rsidRPr="00EE0DDE" w:rsidRDefault="003E5544">
      <w:pPr>
        <w:pBdr>
          <w:top w:val="nil"/>
          <w:left w:val="nil"/>
          <w:bottom w:val="nil"/>
          <w:right w:val="nil"/>
          <w:between w:val="nil"/>
        </w:pBdr>
        <w:ind w:left="360"/>
        <w:rPr>
          <w:rFonts w:asciiTheme="minorHAnsi" w:eastAsia="Calibri" w:hAnsiTheme="minorHAnsi" w:cstheme="minorHAnsi"/>
          <w:color w:val="000000"/>
          <w:sz w:val="24"/>
          <w:szCs w:val="24"/>
        </w:rPr>
      </w:pPr>
    </w:p>
    <w:p w:rsidR="003E5544" w:rsidRPr="00EE0DDE" w:rsidRDefault="003E5544">
      <w:pPr>
        <w:jc w:val="both"/>
        <w:rPr>
          <w:rFonts w:asciiTheme="minorHAnsi" w:eastAsia="Calibri" w:hAnsiTheme="minorHAnsi" w:cstheme="minorHAnsi"/>
          <w:b/>
          <w:sz w:val="24"/>
          <w:szCs w:val="24"/>
        </w:rPr>
      </w:pPr>
    </w:p>
    <w:p w:rsidR="003E5544" w:rsidRPr="00EE0DDE" w:rsidRDefault="003E5544">
      <w:pPr>
        <w:jc w:val="both"/>
        <w:rPr>
          <w:rFonts w:asciiTheme="minorHAnsi" w:eastAsia="Calibri" w:hAnsiTheme="minorHAnsi" w:cstheme="minorHAnsi"/>
          <w:b/>
          <w:sz w:val="24"/>
          <w:szCs w:val="24"/>
        </w:rPr>
      </w:pPr>
    </w:p>
    <w:p w:rsidR="003E5544" w:rsidRPr="00EE0DDE" w:rsidRDefault="003E5544">
      <w:pPr>
        <w:jc w:val="both"/>
        <w:rPr>
          <w:rFonts w:asciiTheme="minorHAnsi" w:eastAsia="Calibri" w:hAnsiTheme="minorHAnsi" w:cstheme="minorHAnsi"/>
          <w:b/>
          <w:sz w:val="24"/>
          <w:szCs w:val="24"/>
        </w:rPr>
      </w:pPr>
    </w:p>
    <w:p w:rsidR="003E5544" w:rsidRPr="00EE0DDE" w:rsidRDefault="005D7EA6">
      <w:pPr>
        <w:pStyle w:val="Heading1"/>
        <w:rPr>
          <w:rFonts w:asciiTheme="minorHAnsi" w:hAnsiTheme="minorHAnsi" w:cstheme="minorHAnsi"/>
        </w:rPr>
      </w:pPr>
      <w:bookmarkStart w:id="15" w:name="_Toc167748856"/>
      <w:r w:rsidRPr="00EE0DDE">
        <w:rPr>
          <w:rFonts w:asciiTheme="minorHAnsi" w:hAnsiTheme="minorHAnsi" w:cstheme="minorHAnsi"/>
        </w:rPr>
        <w:t>5. MARKETING PLAN</w:t>
      </w:r>
      <w:bookmarkEnd w:id="15"/>
    </w:p>
    <w:p w:rsidR="003E5544" w:rsidRPr="00EE0DDE" w:rsidRDefault="003E5544">
      <w:pPr>
        <w:jc w:val="both"/>
        <w:rPr>
          <w:rFonts w:asciiTheme="minorHAnsi" w:eastAsia="Calibri" w:hAnsiTheme="minorHAnsi" w:cstheme="minorHAnsi"/>
          <w:sz w:val="28"/>
          <w:szCs w:val="28"/>
        </w:rPr>
      </w:pPr>
    </w:p>
    <w:p w:rsidR="003E5544" w:rsidRPr="00EE0DDE" w:rsidRDefault="005D7EA6">
      <w:pPr>
        <w:pStyle w:val="Heading2"/>
        <w:rPr>
          <w:rFonts w:asciiTheme="minorHAnsi" w:hAnsiTheme="minorHAnsi" w:cstheme="minorHAnsi"/>
          <w:b/>
        </w:rPr>
      </w:pPr>
      <w:bookmarkStart w:id="16" w:name="_Toc167748857"/>
      <w:r w:rsidRPr="00EE0DDE">
        <w:rPr>
          <w:rFonts w:asciiTheme="minorHAnsi" w:hAnsiTheme="minorHAnsi" w:cstheme="minorHAnsi"/>
          <w:b/>
        </w:rPr>
        <w:t>5.1  Price</w:t>
      </w:r>
      <w:bookmarkEnd w:id="16"/>
    </w:p>
    <w:p w:rsidR="003E5544" w:rsidRPr="00EE0DDE" w:rsidRDefault="003E5544">
      <w:pPr>
        <w:rPr>
          <w:rFonts w:asciiTheme="minorHAnsi" w:hAnsiTheme="minorHAnsi" w:cstheme="minorHAnsi"/>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For this business, the type of pricing chosen is skimming because we offer our clients quality services at high standards, so we will target those with average or above average earnings. In general, our cottages offer accommodation for two people, of course there is the possibility of adding 1-2 beds, so the prices will depend on the number of people and the desired period. For example, during the week for 2 adults the prices per night start from £150 and at the weekend from £180. Extra services can be added: </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couple's massage- £109</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1 bottle of wine- £15</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guided walk -from £50</w:t>
      </w:r>
    </w:p>
    <w:p w:rsidR="003E5544" w:rsidRPr="00EE0DDE" w:rsidRDefault="003E5544">
      <w:pPr>
        <w:jc w:val="both"/>
        <w:rPr>
          <w:rFonts w:asciiTheme="minorHAnsi" w:eastAsia="Calibri" w:hAnsiTheme="minorHAnsi" w:cstheme="minorHAnsi"/>
          <w:b/>
          <w:i/>
          <w:sz w:val="24"/>
          <w:szCs w:val="24"/>
        </w:rPr>
      </w:pPr>
    </w:p>
    <w:p w:rsidR="003E5544" w:rsidRPr="00EE0DDE" w:rsidRDefault="003E5544">
      <w:pPr>
        <w:jc w:val="both"/>
        <w:rPr>
          <w:rFonts w:asciiTheme="minorHAnsi" w:eastAsia="Calibri" w:hAnsiTheme="minorHAnsi" w:cstheme="minorHAnsi"/>
          <w:b/>
          <w:i/>
          <w:sz w:val="24"/>
          <w:szCs w:val="24"/>
        </w:rPr>
      </w:pPr>
    </w:p>
    <w:p w:rsidR="003E5544" w:rsidRPr="00EE0DDE" w:rsidRDefault="003E5544">
      <w:pPr>
        <w:jc w:val="both"/>
        <w:rPr>
          <w:rFonts w:asciiTheme="minorHAnsi" w:eastAsia="Calibri" w:hAnsiTheme="minorHAnsi" w:cstheme="minorHAnsi"/>
          <w:b/>
          <w:i/>
          <w:sz w:val="24"/>
          <w:szCs w:val="24"/>
        </w:rPr>
      </w:pPr>
    </w:p>
    <w:p w:rsidR="003E5544" w:rsidRPr="00EE0DDE" w:rsidRDefault="005D7EA6">
      <w:pPr>
        <w:pStyle w:val="Heading2"/>
        <w:rPr>
          <w:rFonts w:asciiTheme="minorHAnsi" w:hAnsiTheme="minorHAnsi" w:cstheme="minorHAnsi"/>
          <w:b/>
        </w:rPr>
      </w:pPr>
      <w:bookmarkStart w:id="17" w:name="_Toc167748858"/>
      <w:r w:rsidRPr="00EE0DDE">
        <w:rPr>
          <w:rFonts w:asciiTheme="minorHAnsi" w:hAnsiTheme="minorHAnsi" w:cstheme="minorHAnsi"/>
          <w:b/>
        </w:rPr>
        <w:t>5.2  Product</w:t>
      </w:r>
      <w:bookmarkEnd w:id="17"/>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To begin with, we will offer accommodation in 5 wooden houses. The glamping accommodations offer customers: </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free on-site parking</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hot tub</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BBQ facilities</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small kitchen</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shower </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on request: massage and selection of wines</w:t>
      </w:r>
    </w:p>
    <w:p w:rsidR="003E5544" w:rsidRPr="00EE0DDE" w:rsidRDefault="005D7EA6">
      <w:pPr>
        <w:numPr>
          <w:ilvl w:val="0"/>
          <w:numId w:val="7"/>
        </w:num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for relaxation, they can take walks through the site or, on request, longer walks with a guide.</w:t>
      </w:r>
    </w:p>
    <w:p w:rsidR="003E5544" w:rsidRPr="00EE0DDE" w:rsidRDefault="003E5544">
      <w:pPr>
        <w:jc w:val="both"/>
        <w:rPr>
          <w:rFonts w:asciiTheme="minorHAnsi" w:eastAsia="Calibri" w:hAnsiTheme="minorHAnsi" w:cstheme="minorHAnsi"/>
          <w:b/>
          <w:i/>
          <w:sz w:val="24"/>
          <w:szCs w:val="24"/>
        </w:rPr>
      </w:pPr>
    </w:p>
    <w:p w:rsidR="003E5544" w:rsidRPr="00EE0DDE" w:rsidRDefault="005D7EA6">
      <w:pPr>
        <w:pStyle w:val="Heading2"/>
        <w:rPr>
          <w:rFonts w:asciiTheme="minorHAnsi" w:eastAsia="Calibri" w:hAnsiTheme="minorHAnsi" w:cstheme="minorHAnsi"/>
          <w:b/>
          <w:szCs w:val="24"/>
        </w:rPr>
      </w:pPr>
      <w:bookmarkStart w:id="18" w:name="_Toc167748859"/>
      <w:r w:rsidRPr="00EE0DDE">
        <w:rPr>
          <w:rFonts w:asciiTheme="minorHAnsi" w:hAnsiTheme="minorHAnsi" w:cstheme="minorHAnsi"/>
          <w:b/>
        </w:rPr>
        <w:t>5.3  Placement</w:t>
      </w:r>
      <w:bookmarkEnd w:id="18"/>
    </w:p>
    <w:p w:rsidR="003E5544" w:rsidRPr="00EE0DDE" w:rsidRDefault="003E5544">
      <w:pPr>
        <w:jc w:val="both"/>
        <w:rPr>
          <w:rFonts w:asciiTheme="minorHAnsi" w:eastAsia="Calibri" w:hAnsiTheme="minorHAnsi" w:cstheme="minorHAnsi"/>
          <w:b/>
          <w:i/>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A website will be created for the company, where customers can see what services are offered, pictures of the accommodation, they can check availability and make reservations. So the services will be sold online. </w:t>
      </w:r>
    </w:p>
    <w:p w:rsidR="003E5544" w:rsidRPr="00EE0DDE" w:rsidRDefault="003E5544">
      <w:pPr>
        <w:jc w:val="both"/>
        <w:rPr>
          <w:rFonts w:asciiTheme="minorHAnsi" w:eastAsia="Calibri" w:hAnsiTheme="minorHAnsi" w:cstheme="minorHAnsi"/>
          <w:b/>
          <w:i/>
          <w:sz w:val="24"/>
          <w:szCs w:val="24"/>
        </w:rPr>
      </w:pPr>
    </w:p>
    <w:p w:rsidR="003E5544" w:rsidRPr="00EE0DDE" w:rsidRDefault="005D7EA6">
      <w:pPr>
        <w:pStyle w:val="Heading2"/>
        <w:rPr>
          <w:rFonts w:asciiTheme="minorHAnsi" w:eastAsia="Calibri" w:hAnsiTheme="minorHAnsi" w:cstheme="minorHAnsi"/>
          <w:color w:val="FF0000"/>
          <w:szCs w:val="24"/>
        </w:rPr>
      </w:pPr>
      <w:bookmarkStart w:id="19" w:name="_Toc167748860"/>
      <w:r w:rsidRPr="00EE0DDE">
        <w:rPr>
          <w:rFonts w:asciiTheme="minorHAnsi" w:hAnsiTheme="minorHAnsi" w:cstheme="minorHAnsi"/>
          <w:b/>
        </w:rPr>
        <w:t>5.4  Promotion</w:t>
      </w:r>
      <w:bookmarkEnd w:id="19"/>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Social media, </w:t>
      </w:r>
      <w:proofErr w:type="spellStart"/>
      <w:r w:rsidRPr="00EE0DDE">
        <w:rPr>
          <w:rFonts w:asciiTheme="minorHAnsi" w:eastAsia="Calibri" w:hAnsiTheme="minorHAnsi" w:cstheme="minorHAnsi"/>
          <w:sz w:val="24"/>
          <w:szCs w:val="24"/>
        </w:rPr>
        <w:t>facebook</w:t>
      </w:r>
      <w:proofErr w:type="spellEnd"/>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sz w:val="24"/>
          <w:szCs w:val="24"/>
        </w:rPr>
        <w:t>tiktok</w:t>
      </w:r>
      <w:proofErr w:type="spellEnd"/>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sz w:val="24"/>
          <w:szCs w:val="24"/>
        </w:rPr>
        <w:t>instagram</w:t>
      </w:r>
      <w:proofErr w:type="spellEnd"/>
      <w:r w:rsidRPr="00EE0DDE">
        <w:rPr>
          <w:rFonts w:asciiTheme="minorHAnsi" w:eastAsia="Calibri" w:hAnsiTheme="minorHAnsi" w:cstheme="minorHAnsi"/>
          <w:sz w:val="24"/>
          <w:szCs w:val="24"/>
        </w:rPr>
        <w:t xml:space="preserve"> will be used for advertising. Periodic posts will be created with our cottages, accommodation and services offered. For advertising, we will inscribe the company car with the company name, photos and contact details, we will also use leaflets for advertising. </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The advertising part is the most important and for this the first clients will receive promotional packages, and for each client recommended by them they will receive discounts on the following accommodations. In order to make the company known, the advertising must be large and reach as many people as possible.</w:t>
      </w:r>
    </w:p>
    <w:p w:rsidR="00E8422C" w:rsidRPr="00EE0DDE" w:rsidRDefault="00E8422C" w:rsidP="00E8422C">
      <w:pPr>
        <w:rPr>
          <w:rFonts w:asciiTheme="minorHAnsi" w:hAnsiTheme="minorHAnsi" w:cstheme="minorHAnsi"/>
          <w:sz w:val="24"/>
          <w:szCs w:val="24"/>
          <w:lang w:val="en-US"/>
        </w:rPr>
      </w:pPr>
      <w:r w:rsidRPr="00EE0DDE">
        <w:rPr>
          <w:rFonts w:asciiTheme="minorHAnsi" w:eastAsia="Calibri" w:hAnsiTheme="minorHAnsi" w:cstheme="minorHAnsi"/>
          <w:sz w:val="24"/>
          <w:szCs w:val="24"/>
        </w:rPr>
        <w:t xml:space="preserve"> </w:t>
      </w:r>
      <w:r w:rsidRPr="00EE0DDE">
        <w:rPr>
          <w:rFonts w:asciiTheme="minorHAnsi" w:hAnsiTheme="minorHAnsi" w:cstheme="minorHAnsi"/>
          <w:color w:val="000000"/>
          <w:sz w:val="24"/>
          <w:szCs w:val="24"/>
          <w:lang w:val="en-US"/>
        </w:rPr>
        <w:t>   For the first 10 couples who reserve a room, they receive a 10% discount and a bottle of wine as a gift, and a 10% discount when purchasing a couple's massage. </w:t>
      </w:r>
    </w:p>
    <w:p w:rsidR="00E8422C" w:rsidRPr="00EE0DDE" w:rsidRDefault="00E8422C" w:rsidP="00E8422C">
      <w:pPr>
        <w:overflowPunct/>
        <w:autoSpaceDE/>
        <w:autoSpaceDN/>
        <w:adjustRightInd/>
        <w:textAlignment w:val="auto"/>
        <w:rPr>
          <w:rFonts w:asciiTheme="minorHAnsi" w:hAnsiTheme="minorHAnsi" w:cstheme="minorHAnsi"/>
          <w:sz w:val="24"/>
          <w:szCs w:val="24"/>
          <w:lang w:val="en-US"/>
        </w:rPr>
      </w:pPr>
      <w:r w:rsidRPr="00EE0DDE">
        <w:rPr>
          <w:rFonts w:asciiTheme="minorHAnsi" w:hAnsiTheme="minorHAnsi" w:cstheme="minorHAnsi"/>
          <w:color w:val="000000"/>
          <w:sz w:val="24"/>
          <w:szCs w:val="24"/>
          <w:lang w:val="en-US"/>
        </w:rPr>
        <w:t>   Customers who recommend someone who reserves a room with us will receive a 15% discount on their next visit.</w:t>
      </w:r>
    </w:p>
    <w:p w:rsidR="00E8422C" w:rsidRPr="00EE0DDE" w:rsidRDefault="00E8422C">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3E5544" w:rsidRPr="00EE0DDE" w:rsidRDefault="005D7EA6">
      <w:pPr>
        <w:pStyle w:val="Heading1"/>
        <w:rPr>
          <w:rFonts w:asciiTheme="minorHAnsi" w:eastAsia="Calibri" w:hAnsiTheme="minorHAnsi" w:cstheme="minorHAnsi"/>
          <w:i/>
          <w:color w:val="FF0000"/>
          <w:sz w:val="24"/>
          <w:szCs w:val="24"/>
        </w:rPr>
      </w:pPr>
      <w:bookmarkStart w:id="20" w:name="_Toc167748861"/>
      <w:r w:rsidRPr="00EE0DDE">
        <w:rPr>
          <w:rFonts w:asciiTheme="minorHAnsi" w:hAnsiTheme="minorHAnsi" w:cstheme="minorHAnsi"/>
        </w:rPr>
        <w:t>6.  KEY RESOURCES</w:t>
      </w:r>
      <w:bookmarkEnd w:id="20"/>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pStyle w:val="Heading2"/>
        <w:rPr>
          <w:rFonts w:asciiTheme="minorHAnsi" w:eastAsia="Calibri" w:hAnsiTheme="minorHAnsi" w:cstheme="minorHAnsi"/>
          <w:color w:val="FF0000"/>
          <w:szCs w:val="24"/>
        </w:rPr>
      </w:pPr>
      <w:bookmarkStart w:id="21" w:name="_Toc167748862"/>
      <w:r w:rsidRPr="00EE0DDE">
        <w:rPr>
          <w:rFonts w:asciiTheme="minorHAnsi" w:hAnsiTheme="minorHAnsi" w:cstheme="minorHAnsi"/>
          <w:b/>
        </w:rPr>
        <w:t>6.1  Premises</w:t>
      </w:r>
      <w:bookmarkEnd w:id="21"/>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For the houses, the physical space will be a plot of land in </w:t>
      </w:r>
      <w:proofErr w:type="spellStart"/>
      <w:r w:rsidRPr="00EE0DDE">
        <w:rPr>
          <w:rFonts w:asciiTheme="minorHAnsi" w:eastAsia="Calibri" w:hAnsiTheme="minorHAnsi" w:cstheme="minorHAnsi"/>
          <w:sz w:val="24"/>
          <w:szCs w:val="24"/>
        </w:rPr>
        <w:t>Retford</w:t>
      </w:r>
      <w:proofErr w:type="spellEnd"/>
      <w:r w:rsidRPr="00EE0DDE">
        <w:rPr>
          <w:rFonts w:asciiTheme="minorHAnsi" w:eastAsia="Calibri" w:hAnsiTheme="minorHAnsi" w:cstheme="minorHAnsi"/>
          <w:sz w:val="24"/>
          <w:szCs w:val="24"/>
        </w:rPr>
        <w:t>, Nottinghamshire, which will be purchased after the financing is accepted. 5 houses will be built to begin with, with the possibility of expansion in the future if the business is successful. The price of the land is £230,000 and the loan rate will be £700 per month. (</w:t>
      </w:r>
      <w:proofErr w:type="spellStart"/>
      <w:r w:rsidRPr="00EE0DDE">
        <w:rPr>
          <w:rFonts w:asciiTheme="minorHAnsi" w:eastAsia="Calibri" w:hAnsiTheme="minorHAnsi" w:cstheme="minorHAnsi"/>
          <w:sz w:val="24"/>
          <w:szCs w:val="24"/>
        </w:rPr>
        <w:t>OnTheMarket</w:t>
      </w:r>
      <w:proofErr w:type="spellEnd"/>
      <w:r w:rsidRPr="00EE0DDE">
        <w:rPr>
          <w:rFonts w:asciiTheme="minorHAnsi" w:eastAsia="Calibri" w:hAnsiTheme="minorHAnsi" w:cstheme="minorHAnsi"/>
          <w:sz w:val="24"/>
          <w:szCs w:val="24"/>
        </w:rPr>
        <w:t>, 2024)</w:t>
      </w:r>
    </w:p>
    <w:p w:rsidR="003E5544" w:rsidRPr="00EE0DDE" w:rsidRDefault="003E5544">
      <w:pPr>
        <w:jc w:val="both"/>
        <w:rPr>
          <w:rFonts w:asciiTheme="minorHAnsi" w:eastAsia="Calibri" w:hAnsiTheme="minorHAnsi" w:cstheme="minorHAnsi"/>
          <w:b/>
          <w:i/>
          <w:sz w:val="24"/>
          <w:szCs w:val="24"/>
        </w:rPr>
      </w:pPr>
    </w:p>
    <w:p w:rsidR="00BC6BA9" w:rsidRPr="00EE0DDE" w:rsidRDefault="00BC6BA9">
      <w:pPr>
        <w:jc w:val="both"/>
        <w:rPr>
          <w:rFonts w:asciiTheme="minorHAnsi" w:eastAsia="Calibri" w:hAnsiTheme="minorHAnsi" w:cstheme="minorHAnsi"/>
          <w:b/>
          <w:i/>
          <w:sz w:val="24"/>
          <w:szCs w:val="24"/>
        </w:rPr>
      </w:pPr>
    </w:p>
    <w:p w:rsidR="00BC6BA9" w:rsidRPr="00EE0DDE" w:rsidRDefault="00BC6BA9">
      <w:pPr>
        <w:jc w:val="both"/>
        <w:rPr>
          <w:rFonts w:asciiTheme="minorHAnsi" w:eastAsia="Calibri" w:hAnsiTheme="minorHAnsi" w:cstheme="minorHAnsi"/>
          <w:b/>
          <w:i/>
          <w:sz w:val="24"/>
          <w:szCs w:val="24"/>
        </w:rPr>
      </w:pPr>
    </w:p>
    <w:p w:rsidR="003E5544" w:rsidRPr="00EE0DDE" w:rsidRDefault="005D7EA6">
      <w:pPr>
        <w:pStyle w:val="Heading2"/>
        <w:rPr>
          <w:rFonts w:asciiTheme="minorHAnsi" w:eastAsia="Calibri" w:hAnsiTheme="minorHAnsi" w:cstheme="minorHAnsi"/>
          <w:color w:val="FF0000"/>
          <w:szCs w:val="24"/>
        </w:rPr>
      </w:pPr>
      <w:bookmarkStart w:id="22" w:name="_Toc167748863"/>
      <w:r w:rsidRPr="00EE0DDE">
        <w:rPr>
          <w:rFonts w:asciiTheme="minorHAnsi" w:hAnsiTheme="minorHAnsi" w:cstheme="minorHAnsi"/>
          <w:b/>
        </w:rPr>
        <w:t>6.2 Equipment</w:t>
      </w:r>
      <w:bookmarkEnd w:id="22"/>
    </w:p>
    <w:p w:rsidR="003E5544" w:rsidRPr="00EE0DDE" w:rsidRDefault="003E5544">
      <w:pPr>
        <w:jc w:val="both"/>
        <w:rPr>
          <w:rFonts w:asciiTheme="minorHAnsi" w:eastAsia="Calibri" w:hAnsiTheme="minorHAnsi" w:cstheme="minorHAnsi"/>
          <w:b/>
          <w:i/>
          <w:sz w:val="24"/>
          <w:szCs w:val="24"/>
        </w:rPr>
      </w:pPr>
    </w:p>
    <w:p w:rsidR="003E5544" w:rsidRPr="00EE0DDE" w:rsidRDefault="005D7EA6">
      <w:pPr>
        <w:jc w:val="both"/>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The necessary equipment for starting a business consists of: 5 log cabins with dimensions of 4m × 3m, 5 beds, 5 tables, 5 microwave ovens, 5 shower cabins, 5 hot tubs, 5 toilets, 10 chairs, 5 bed linens, 20 glasses, 20 plates, 25 spoons, 25 knives, 10 pillows, 5 quilts, 10 large towels, 10 small towels, 5 small refrigerators, 5 kitchen sinks, 5 coffee machines, 5 water heaters, 5 toasters, 5 cigarettes, 5 pots, kitchen utensils, kitchen rolls, toilet paper, 10 bedside tables, 5 small wardrobes, 5 BBQs, barbecue utensils, coals, 5 bathroom sinks, 5 televisions, 5 lamps.</w:t>
      </w:r>
    </w:p>
    <w:p w:rsidR="003E5544" w:rsidRPr="00EE0DDE" w:rsidRDefault="005D7EA6">
      <w:pPr>
        <w:jc w:val="both"/>
        <w:rPr>
          <w:rFonts w:asciiTheme="minorHAnsi" w:eastAsia="Calibri" w:hAnsiTheme="minorHAnsi" w:cstheme="minorHAnsi"/>
          <w:b/>
          <w:i/>
          <w:sz w:val="24"/>
          <w:szCs w:val="24"/>
        </w:rPr>
      </w:pPr>
      <w:r w:rsidRPr="00EE0DDE">
        <w:rPr>
          <w:rFonts w:asciiTheme="minorHAnsi" w:eastAsia="Calibri" w:hAnsiTheme="minorHAnsi" w:cstheme="minorHAnsi"/>
          <w:sz w:val="24"/>
          <w:szCs w:val="24"/>
        </w:rPr>
        <w:t xml:space="preserve">   Many things that belong to the bedroom, kitchen, bathroom, will be bought from BM stores, the toilets, shower cabins, sinks will be bought from B&amp;Q, everything related to furniture and electrical equipment will be bought from Argos.</w:t>
      </w:r>
    </w:p>
    <w:p w:rsidR="003E5544" w:rsidRPr="00EE0DDE" w:rsidRDefault="003E5544">
      <w:pPr>
        <w:jc w:val="both"/>
        <w:rPr>
          <w:rFonts w:asciiTheme="minorHAnsi" w:eastAsia="Calibri" w:hAnsiTheme="minorHAnsi" w:cstheme="minorHAnsi"/>
          <w:b/>
          <w:i/>
          <w:sz w:val="24"/>
          <w:szCs w:val="24"/>
        </w:rPr>
      </w:pPr>
    </w:p>
    <w:p w:rsidR="003E5544" w:rsidRPr="00EE0DDE" w:rsidRDefault="005D7EA6">
      <w:pPr>
        <w:pStyle w:val="Heading2"/>
        <w:rPr>
          <w:rFonts w:asciiTheme="minorHAnsi" w:hAnsiTheme="minorHAnsi" w:cstheme="minorHAnsi"/>
          <w:b/>
        </w:rPr>
      </w:pPr>
      <w:bookmarkStart w:id="23" w:name="_Toc167748864"/>
      <w:r w:rsidRPr="00EE0DDE">
        <w:rPr>
          <w:rFonts w:asciiTheme="minorHAnsi" w:hAnsiTheme="minorHAnsi" w:cstheme="minorHAnsi"/>
          <w:b/>
        </w:rPr>
        <w:t>6.3  Key Suppliers</w:t>
      </w:r>
      <w:bookmarkEnd w:id="23"/>
    </w:p>
    <w:p w:rsidR="003E5544" w:rsidRPr="00EE0DDE" w:rsidRDefault="003E5544">
      <w:pPr>
        <w:jc w:val="both"/>
        <w:rPr>
          <w:rFonts w:asciiTheme="minorHAnsi" w:eastAsia="Calibri" w:hAnsiTheme="minorHAnsi" w:cstheme="minorHAnsi"/>
          <w:i/>
          <w:color w:val="FF0000"/>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For the operation of the business, you will need inte</w:t>
      </w:r>
      <w:r w:rsidR="00E8422C" w:rsidRPr="00EE0DDE">
        <w:rPr>
          <w:rFonts w:asciiTheme="minorHAnsi" w:eastAsia="Calibri" w:hAnsiTheme="minorHAnsi" w:cstheme="minorHAnsi"/>
          <w:sz w:val="24"/>
          <w:szCs w:val="24"/>
        </w:rPr>
        <w:t>rnet suppliers (SKY internet £40</w:t>
      </w:r>
      <w:r w:rsidRPr="00EE0DDE">
        <w:rPr>
          <w:rFonts w:asciiTheme="minorHAnsi" w:eastAsia="Calibri" w:hAnsiTheme="minorHAnsi" w:cstheme="minorHAnsi"/>
          <w:sz w:val="24"/>
          <w:szCs w:val="24"/>
        </w:rPr>
        <w:t>/</w:t>
      </w:r>
      <w:proofErr w:type="spellStart"/>
      <w:r w:rsidRPr="00EE0DDE">
        <w:rPr>
          <w:rFonts w:asciiTheme="minorHAnsi" w:eastAsia="Calibri" w:hAnsiTheme="minorHAnsi" w:cstheme="minorHAnsi"/>
          <w:sz w:val="24"/>
          <w:szCs w:val="24"/>
        </w:rPr>
        <w:t>mo</w:t>
      </w:r>
      <w:proofErr w:type="spellEnd"/>
      <w:r w:rsidRPr="00EE0DDE">
        <w:rPr>
          <w:rFonts w:asciiTheme="minorHAnsi" w:eastAsia="Calibri" w:hAnsiTheme="minorHAnsi" w:cstheme="minorHAnsi"/>
          <w:sz w:val="24"/>
          <w:szCs w:val="24"/>
        </w:rPr>
        <w:t xml:space="preserve">), electricity (E-ON pay as you </w:t>
      </w:r>
      <w:r w:rsidR="00E8422C" w:rsidRPr="00EE0DDE">
        <w:rPr>
          <w:rFonts w:asciiTheme="minorHAnsi" w:eastAsia="Calibri" w:hAnsiTheme="minorHAnsi" w:cstheme="minorHAnsi"/>
          <w:sz w:val="24"/>
          <w:szCs w:val="24"/>
        </w:rPr>
        <w:t>go), water (Anglian Water - £400</w:t>
      </w:r>
      <w:r w:rsidRPr="00EE0DDE">
        <w:rPr>
          <w:rFonts w:asciiTheme="minorHAnsi" w:eastAsia="Calibri" w:hAnsiTheme="minorHAnsi" w:cstheme="minorHAnsi"/>
          <w:sz w:val="24"/>
          <w:szCs w:val="24"/>
        </w:rPr>
        <w:t>/</w:t>
      </w:r>
      <w:proofErr w:type="spellStart"/>
      <w:r w:rsidRPr="00EE0DDE">
        <w:rPr>
          <w:rFonts w:asciiTheme="minorHAnsi" w:eastAsia="Calibri" w:hAnsiTheme="minorHAnsi" w:cstheme="minorHAnsi"/>
          <w:sz w:val="24"/>
          <w:szCs w:val="24"/>
        </w:rPr>
        <w:t>mo</w:t>
      </w:r>
      <w:proofErr w:type="spellEnd"/>
      <w:r w:rsidRPr="00EE0DDE">
        <w:rPr>
          <w:rFonts w:asciiTheme="minorHAnsi" w:eastAsia="Calibri" w:hAnsiTheme="minorHAnsi" w:cstheme="minorHAnsi"/>
          <w:sz w:val="24"/>
          <w:szCs w:val="24"/>
        </w:rPr>
        <w:t>), these suppliers are the most important for the beginning . The rest of the necessary things will be purchased by the owners of the company, and in the future other suppliers will be called upon for different things.</w:t>
      </w: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sz w:val="24"/>
          <w:szCs w:val="24"/>
        </w:rPr>
      </w:pPr>
    </w:p>
    <w:p w:rsidR="00E34078" w:rsidRPr="00EE0DDE" w:rsidRDefault="00E34078">
      <w:pPr>
        <w:rPr>
          <w:rFonts w:asciiTheme="minorHAnsi" w:eastAsia="Calibri" w:hAnsiTheme="minorHAnsi" w:cstheme="minorHAnsi"/>
          <w:i/>
          <w:color w:val="FF0000"/>
          <w:sz w:val="24"/>
          <w:szCs w:val="24"/>
        </w:rPr>
      </w:pPr>
    </w:p>
    <w:p w:rsidR="003E5544" w:rsidRPr="00EE0DDE" w:rsidRDefault="003E5544">
      <w:pPr>
        <w:rPr>
          <w:rFonts w:asciiTheme="minorHAnsi" w:eastAsia="Calibri" w:hAnsiTheme="minorHAnsi" w:cstheme="minorHAnsi"/>
          <w:i/>
          <w:color w:val="FF0000"/>
          <w:sz w:val="24"/>
          <w:szCs w:val="24"/>
        </w:rPr>
      </w:pPr>
    </w:p>
    <w:p w:rsidR="003E5544" w:rsidRPr="00EE0DDE" w:rsidRDefault="005D7EA6">
      <w:pPr>
        <w:pStyle w:val="Heading1"/>
        <w:rPr>
          <w:rFonts w:asciiTheme="minorHAnsi" w:hAnsiTheme="minorHAnsi" w:cstheme="minorHAnsi"/>
        </w:rPr>
      </w:pPr>
      <w:bookmarkStart w:id="24" w:name="_Toc167748865"/>
      <w:r w:rsidRPr="00EE0DDE">
        <w:rPr>
          <w:rFonts w:asciiTheme="minorHAnsi" w:hAnsiTheme="minorHAnsi" w:cstheme="minorHAnsi"/>
        </w:rPr>
        <w:t>7.  FINANCES AND START-UP SUPPORT</w:t>
      </w:r>
      <w:bookmarkEnd w:id="24"/>
    </w:p>
    <w:p w:rsidR="003E5544" w:rsidRPr="00EE0DDE" w:rsidRDefault="003E5544">
      <w:pPr>
        <w:jc w:val="both"/>
        <w:rPr>
          <w:rFonts w:asciiTheme="minorHAnsi" w:eastAsia="Calibri" w:hAnsiTheme="minorHAnsi" w:cstheme="minorHAnsi"/>
          <w:i/>
          <w:color w:val="FF0000"/>
          <w:sz w:val="24"/>
          <w:szCs w:val="24"/>
        </w:rPr>
      </w:pPr>
    </w:p>
    <w:p w:rsidR="003E5544" w:rsidRPr="00EE0DDE" w:rsidRDefault="003E5544">
      <w:pPr>
        <w:jc w:val="both"/>
        <w:rPr>
          <w:rFonts w:asciiTheme="minorHAnsi" w:eastAsia="Calibri" w:hAnsiTheme="minorHAnsi" w:cstheme="minorHAnsi"/>
          <w:i/>
          <w:color w:val="FF0000"/>
          <w:sz w:val="24"/>
          <w:szCs w:val="24"/>
        </w:rPr>
      </w:pPr>
    </w:p>
    <w:p w:rsidR="003E5544" w:rsidRPr="00EE0DDE" w:rsidRDefault="003E5544">
      <w:pPr>
        <w:jc w:val="both"/>
        <w:rPr>
          <w:rFonts w:asciiTheme="minorHAnsi" w:eastAsia="Calibri" w:hAnsiTheme="minorHAnsi" w:cstheme="minorHAnsi"/>
          <w:i/>
          <w:color w:val="FF0000"/>
          <w:sz w:val="24"/>
          <w:szCs w:val="24"/>
        </w:rPr>
      </w:pPr>
    </w:p>
    <w:tbl>
      <w:tblPr>
        <w:tblStyle w:val="a2"/>
        <w:tblpPr w:leftFromText="180" w:rightFromText="180" w:vertAnchor="text" w:tblpY="1"/>
        <w:tblOverlap w:val="never"/>
        <w:tblW w:w="4338" w:type="dxa"/>
        <w:tblLayout w:type="fixed"/>
        <w:tblLook w:val="0600" w:firstRow="0" w:lastRow="0" w:firstColumn="0" w:lastColumn="0" w:noHBand="1" w:noVBand="1"/>
      </w:tblPr>
      <w:tblGrid>
        <w:gridCol w:w="3251"/>
        <w:gridCol w:w="1087"/>
      </w:tblGrid>
      <w:tr w:rsidR="003E5544" w:rsidRPr="00EE0DDE" w:rsidTr="004C5343">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center"/>
              <w:rPr>
                <w:rFonts w:asciiTheme="minorHAnsi" w:eastAsia="Calibri" w:hAnsiTheme="minorHAnsi" w:cstheme="minorHAnsi"/>
                <w:i/>
                <w:color w:val="0D0D0D"/>
              </w:rPr>
            </w:pPr>
            <w:r w:rsidRPr="00EE0DDE">
              <w:rPr>
                <w:rFonts w:asciiTheme="minorHAnsi" w:eastAsia="Calibri" w:hAnsiTheme="minorHAnsi" w:cstheme="minorHAnsi"/>
                <w:b/>
                <w:i/>
                <w:color w:val="0D0D0D"/>
              </w:rPr>
              <w:t>EXPENDITURE</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center"/>
              <w:rPr>
                <w:rFonts w:asciiTheme="minorHAnsi" w:eastAsia="Calibri" w:hAnsiTheme="minorHAnsi" w:cstheme="minorHAnsi"/>
                <w:b/>
                <w:i/>
                <w:color w:val="0D0D0D"/>
              </w:rPr>
            </w:pPr>
            <w:r w:rsidRPr="00EE0DDE">
              <w:rPr>
                <w:rFonts w:asciiTheme="minorHAnsi" w:eastAsia="Calibri" w:hAnsiTheme="minorHAnsi" w:cstheme="minorHAnsi"/>
                <w:b/>
                <w:i/>
                <w:color w:val="0D0D0D"/>
              </w:rPr>
              <w:t xml:space="preserve">Year 1 </w:t>
            </w:r>
            <w:r w:rsidRPr="00EE0DDE">
              <w:rPr>
                <w:rFonts w:asciiTheme="minorHAnsi" w:eastAsia="Calibri" w:hAnsiTheme="minorHAnsi" w:cstheme="minorHAnsi"/>
                <w:b/>
                <w:i/>
                <w:color w:val="0D0D0D"/>
              </w:rPr>
              <w:br/>
              <w:t>£</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Company Registration</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£500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BE49F4"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Land purchase</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42103F" w:rsidP="004C5343">
            <w:pPr>
              <w:rPr>
                <w:rFonts w:asciiTheme="minorHAnsi" w:eastAsia="Calibri" w:hAnsiTheme="minorHAnsi" w:cstheme="minorHAnsi"/>
                <w:i/>
                <w:color w:val="0D0D0D"/>
              </w:rPr>
            </w:pPr>
            <w:r w:rsidRPr="00EE0DDE">
              <w:rPr>
                <w:rFonts w:asciiTheme="minorHAnsi" w:eastAsia="Calibri" w:hAnsiTheme="minorHAnsi" w:cstheme="minorHAnsi"/>
                <w:i/>
                <w:color w:val="0D0D0D"/>
              </w:rPr>
              <w:t xml:space="preserve">      </w:t>
            </w:r>
            <w:r w:rsidR="00BE49F4" w:rsidRPr="00EE0DDE">
              <w:rPr>
                <w:rFonts w:asciiTheme="minorHAnsi" w:eastAsia="Calibri" w:hAnsiTheme="minorHAnsi" w:cstheme="minorHAnsi"/>
                <w:i/>
                <w:color w:val="0D0D0D"/>
              </w:rPr>
              <w:t>£230,000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Staff Wages</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£80.640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Travel/</w:t>
            </w:r>
            <w:proofErr w:type="spellStart"/>
            <w:r w:rsidRPr="00EE0DDE">
              <w:rPr>
                <w:rFonts w:asciiTheme="minorHAnsi" w:eastAsia="Calibri" w:hAnsiTheme="minorHAnsi" w:cstheme="minorHAnsi"/>
                <w:i/>
                <w:color w:val="0D0D0D"/>
              </w:rPr>
              <w:t>Accomodation</w:t>
            </w:r>
            <w:proofErr w:type="spellEnd"/>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£5000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Telephone (mobile)</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BE49F4" w:rsidRPr="00EE0DDE">
              <w:rPr>
                <w:rFonts w:asciiTheme="minorHAnsi" w:eastAsia="Calibri" w:hAnsiTheme="minorHAnsi" w:cstheme="minorHAnsi"/>
                <w:i/>
                <w:color w:val="0D0D0D"/>
              </w:rPr>
              <w:t>1000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Broadband</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BE49F4"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£480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Utilities</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BE49F4" w:rsidRPr="00EE0DDE">
              <w:rPr>
                <w:rFonts w:asciiTheme="minorHAnsi" w:eastAsia="Calibri" w:hAnsiTheme="minorHAnsi" w:cstheme="minorHAnsi"/>
                <w:i/>
                <w:color w:val="0D0D0D"/>
              </w:rPr>
              <w:t>8400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 xml:space="preserve">Marketing and materials </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£1000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Insurance</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BE49F4" w:rsidRPr="00EE0DDE">
              <w:rPr>
                <w:rFonts w:asciiTheme="minorHAnsi" w:eastAsia="Calibri" w:hAnsiTheme="minorHAnsi" w:cstheme="minorHAnsi"/>
                <w:i/>
                <w:color w:val="0D0D0D"/>
              </w:rPr>
              <w:t>1200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Capital Expenditure/Equipment</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£30.000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Training &amp; Development</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£3878</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Outside Services</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£3000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Materials Purchases</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£10.000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 xml:space="preserve">Office Consumables </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£1000</w:t>
            </w:r>
          </w:p>
        </w:tc>
      </w:tr>
      <w:tr w:rsidR="003E5544" w:rsidRPr="00EE0DDE" w:rsidTr="004C5343">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Loans Repayments</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right"/>
              <w:rPr>
                <w:rFonts w:asciiTheme="minorHAnsi" w:eastAsia="Calibri" w:hAnsiTheme="minorHAnsi" w:cstheme="minorHAnsi"/>
                <w:i/>
                <w:color w:val="0D0D0D"/>
              </w:rPr>
            </w:pPr>
            <w:r w:rsidRPr="00EE0DDE">
              <w:rPr>
                <w:rFonts w:asciiTheme="minorHAnsi" w:eastAsia="Calibri" w:hAnsiTheme="minorHAnsi" w:cstheme="minorHAnsi"/>
                <w:i/>
                <w:color w:val="0D0D0D"/>
              </w:rPr>
              <w:t>£8400</w:t>
            </w:r>
          </w:p>
        </w:tc>
      </w:tr>
      <w:tr w:rsidR="003E5544" w:rsidRPr="00EE0DDE" w:rsidTr="004C5343">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b/>
                <w:i/>
                <w:color w:val="0D0D0D"/>
              </w:rPr>
              <w:t>Total Expenditure</w:t>
            </w:r>
          </w:p>
        </w:tc>
        <w:tc>
          <w:tcPr>
            <w:tcW w:w="108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rsidR="003E5544" w:rsidRPr="00EE0DDE" w:rsidRDefault="005D7EA6" w:rsidP="004C5343">
            <w:pPr>
              <w:rPr>
                <w:rFonts w:asciiTheme="minorHAnsi" w:eastAsia="Calibri" w:hAnsiTheme="minorHAnsi" w:cstheme="minorHAnsi"/>
                <w:b/>
                <w:i/>
                <w:color w:val="0D0D0D"/>
              </w:rPr>
            </w:pPr>
            <w:r w:rsidRPr="00EE0DDE">
              <w:rPr>
                <w:rFonts w:asciiTheme="minorHAnsi" w:eastAsia="Calibri" w:hAnsiTheme="minorHAnsi" w:cstheme="minorHAnsi"/>
                <w:b/>
                <w:i/>
                <w:color w:val="0D0D0D"/>
              </w:rPr>
              <w:t xml:space="preserve">£     </w:t>
            </w:r>
            <w:r w:rsidR="00BE49F4" w:rsidRPr="00EE0DDE">
              <w:rPr>
                <w:rFonts w:asciiTheme="minorHAnsi" w:eastAsia="Calibri" w:hAnsiTheme="minorHAnsi" w:cstheme="minorHAnsi"/>
                <w:b/>
                <w:i/>
                <w:color w:val="0D0D0D"/>
              </w:rPr>
              <w:t>388,998</w:t>
            </w:r>
          </w:p>
        </w:tc>
      </w:tr>
      <w:tr w:rsidR="003E5544" w:rsidRPr="00EE0DDE" w:rsidTr="004C5343">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center"/>
              <w:rPr>
                <w:rFonts w:asciiTheme="minorHAnsi" w:eastAsia="Calibri" w:hAnsiTheme="minorHAnsi" w:cstheme="minorHAnsi"/>
                <w:b/>
                <w:i/>
                <w:color w:val="0D0D0D"/>
              </w:rPr>
            </w:pPr>
            <w:r w:rsidRPr="00EE0DDE">
              <w:rPr>
                <w:rFonts w:asciiTheme="minorHAnsi" w:eastAsia="Calibri" w:hAnsiTheme="minorHAnsi" w:cstheme="minorHAnsi"/>
                <w:b/>
                <w:i/>
                <w:color w:val="0D0D0D"/>
              </w:rPr>
              <w:t>INCOME</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3E5544" w:rsidRPr="00EE0DDE" w:rsidRDefault="005D7EA6" w:rsidP="004C5343">
            <w:pPr>
              <w:jc w:val="center"/>
              <w:rPr>
                <w:rFonts w:asciiTheme="minorHAnsi" w:eastAsia="Calibri" w:hAnsiTheme="minorHAnsi" w:cstheme="minorHAnsi"/>
                <w:i/>
                <w:color w:val="0D0D0D"/>
              </w:rPr>
            </w:pPr>
            <w:r w:rsidRPr="00EE0DDE">
              <w:rPr>
                <w:rFonts w:asciiTheme="minorHAnsi" w:eastAsia="Calibri" w:hAnsiTheme="minorHAnsi" w:cstheme="minorHAnsi"/>
                <w:b/>
                <w:i/>
                <w:color w:val="0D0D0D"/>
              </w:rPr>
              <w:t xml:space="preserve">Year 1 </w:t>
            </w:r>
            <w:r w:rsidRPr="00EE0DDE">
              <w:rPr>
                <w:rFonts w:asciiTheme="minorHAnsi" w:eastAsia="Calibri" w:hAnsiTheme="minorHAnsi" w:cstheme="minorHAnsi"/>
                <w:b/>
                <w:i/>
                <w:color w:val="0D0D0D"/>
              </w:rPr>
              <w:br/>
              <w:t>£</w:t>
            </w:r>
          </w:p>
        </w:tc>
      </w:tr>
      <w:tr w:rsidR="003E5544" w:rsidRPr="00EE0DDE" w:rsidTr="004C534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Sales A</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7F3B05"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£158,400</w:t>
            </w:r>
          </w:p>
        </w:tc>
      </w:tr>
      <w:tr w:rsidR="003E5544" w:rsidRPr="00EE0DDE" w:rsidTr="004C534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Sales B</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7F3B05"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42103F" w:rsidRPr="00EE0DDE">
              <w:rPr>
                <w:rFonts w:asciiTheme="minorHAnsi" w:eastAsia="Calibri" w:hAnsiTheme="minorHAnsi" w:cstheme="minorHAnsi"/>
                <w:i/>
                <w:color w:val="0D0D0D"/>
              </w:rPr>
              <w:t>10</w:t>
            </w:r>
            <w:r w:rsidRPr="00EE0DDE">
              <w:rPr>
                <w:rFonts w:asciiTheme="minorHAnsi" w:eastAsia="Calibri" w:hAnsiTheme="minorHAnsi" w:cstheme="minorHAnsi"/>
                <w:i/>
                <w:color w:val="0D0D0D"/>
              </w:rPr>
              <w:t>,</w:t>
            </w:r>
            <w:r w:rsidR="0042103F" w:rsidRPr="00EE0DDE">
              <w:rPr>
                <w:rFonts w:asciiTheme="minorHAnsi" w:eastAsia="Calibri" w:hAnsiTheme="minorHAnsi" w:cstheme="minorHAnsi"/>
                <w:i/>
                <w:color w:val="0D0D0D"/>
              </w:rPr>
              <w:t>464</w:t>
            </w:r>
          </w:p>
        </w:tc>
      </w:tr>
      <w:tr w:rsidR="003E5544" w:rsidRPr="00EE0DDE" w:rsidTr="004C534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Sales C</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7F3B05"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42103F" w:rsidRPr="00EE0DDE">
              <w:rPr>
                <w:rFonts w:asciiTheme="minorHAnsi" w:eastAsia="Calibri" w:hAnsiTheme="minorHAnsi" w:cstheme="minorHAnsi"/>
                <w:i/>
                <w:color w:val="0D0D0D"/>
              </w:rPr>
              <w:t>14,400</w:t>
            </w:r>
          </w:p>
        </w:tc>
      </w:tr>
      <w:tr w:rsidR="003E5544" w:rsidRPr="00EE0DDE" w:rsidTr="004C534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Capital Introduced</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7F3B05"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w:t>
            </w:r>
            <w:r w:rsidR="0042103F" w:rsidRPr="00EE0DDE">
              <w:rPr>
                <w:rFonts w:asciiTheme="minorHAnsi" w:eastAsia="Calibri" w:hAnsiTheme="minorHAnsi" w:cstheme="minorHAnsi"/>
                <w:i/>
                <w:color w:val="0D0D0D"/>
              </w:rPr>
              <w:t>21,000</w:t>
            </w:r>
          </w:p>
        </w:tc>
      </w:tr>
      <w:tr w:rsidR="003E5544" w:rsidRPr="00EE0DDE" w:rsidTr="004C534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Loans/Borrowing</w:t>
            </w:r>
          </w:p>
        </w:tc>
        <w:tc>
          <w:tcPr>
            <w:tcW w:w="10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i/>
                <w:color w:val="0D0D0D"/>
              </w:rPr>
            </w:pPr>
            <w:r w:rsidRPr="00EE0DDE">
              <w:rPr>
                <w:rFonts w:asciiTheme="minorHAnsi" w:eastAsia="Calibri" w:hAnsiTheme="minorHAnsi" w:cstheme="minorHAnsi"/>
                <w:i/>
                <w:color w:val="0D0D0D"/>
              </w:rPr>
              <w:t>£250.000</w:t>
            </w:r>
          </w:p>
        </w:tc>
      </w:tr>
      <w:tr w:rsidR="003E5544" w:rsidRPr="00EE0DDE" w:rsidTr="004C5343">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b/>
                <w:i/>
                <w:color w:val="0D0D0D"/>
              </w:rPr>
            </w:pPr>
            <w:r w:rsidRPr="00EE0DDE">
              <w:rPr>
                <w:rFonts w:asciiTheme="minorHAnsi" w:eastAsia="Calibri" w:hAnsiTheme="minorHAnsi" w:cstheme="minorHAnsi"/>
                <w:b/>
                <w:i/>
                <w:color w:val="0D0D0D"/>
              </w:rPr>
              <w:t>Total Income</w:t>
            </w:r>
          </w:p>
        </w:tc>
        <w:tc>
          <w:tcPr>
            <w:tcW w:w="108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rsidR="003E5544" w:rsidRPr="00EE0DDE" w:rsidRDefault="005D7EA6" w:rsidP="004C5343">
            <w:pPr>
              <w:jc w:val="both"/>
              <w:rPr>
                <w:rFonts w:asciiTheme="minorHAnsi" w:eastAsia="Calibri" w:hAnsiTheme="minorHAnsi" w:cstheme="minorHAnsi"/>
                <w:b/>
                <w:i/>
                <w:color w:val="0D0D0D"/>
              </w:rPr>
            </w:pPr>
            <w:r w:rsidRPr="00EE0DDE">
              <w:rPr>
                <w:rFonts w:asciiTheme="minorHAnsi" w:eastAsia="Calibri" w:hAnsiTheme="minorHAnsi" w:cstheme="minorHAnsi"/>
                <w:b/>
                <w:i/>
                <w:color w:val="0D0D0D"/>
              </w:rPr>
              <w:t xml:space="preserve">£ </w:t>
            </w:r>
            <w:r w:rsidR="0042103F" w:rsidRPr="00EE0DDE">
              <w:rPr>
                <w:rFonts w:asciiTheme="minorHAnsi" w:eastAsia="Calibri" w:hAnsiTheme="minorHAnsi" w:cstheme="minorHAnsi"/>
                <w:b/>
                <w:i/>
                <w:color w:val="0D0D0D"/>
              </w:rPr>
              <w:t>454,264</w:t>
            </w:r>
          </w:p>
        </w:tc>
      </w:tr>
    </w:tbl>
    <w:p w:rsidR="003E5544" w:rsidRPr="00EE0DDE" w:rsidRDefault="004C5343">
      <w:pPr>
        <w:jc w:val="both"/>
        <w:rPr>
          <w:rFonts w:asciiTheme="minorHAnsi" w:eastAsia="Calibri" w:hAnsiTheme="minorHAnsi" w:cstheme="minorHAnsi"/>
          <w:i/>
          <w:color w:val="FF0000"/>
          <w:sz w:val="24"/>
          <w:szCs w:val="24"/>
        </w:rPr>
      </w:pPr>
      <w:r w:rsidRPr="00EE0DDE">
        <w:rPr>
          <w:rFonts w:asciiTheme="minorHAnsi" w:eastAsia="Calibri" w:hAnsiTheme="minorHAnsi" w:cstheme="minorHAnsi"/>
          <w:i/>
          <w:color w:val="FF0000"/>
          <w:sz w:val="24"/>
          <w:szCs w:val="24"/>
        </w:rPr>
        <w:br w:type="textWrapping" w:clear="all"/>
      </w:r>
    </w:p>
    <w:p w:rsidR="003E5544" w:rsidRPr="00EE0DDE" w:rsidRDefault="003E5544">
      <w:pPr>
        <w:jc w:val="both"/>
        <w:rPr>
          <w:rFonts w:asciiTheme="minorHAnsi" w:eastAsia="Calibri" w:hAnsiTheme="minorHAnsi" w:cstheme="minorHAnsi"/>
          <w:i/>
          <w:color w:val="FF0000"/>
          <w:sz w:val="24"/>
          <w:szCs w:val="24"/>
        </w:rPr>
      </w:pPr>
    </w:p>
    <w:tbl>
      <w:tblPr>
        <w:tblStyle w:val="a3"/>
        <w:tblpPr w:leftFromText="180" w:rightFromText="180" w:vertAnchor="text" w:tblpX="2485" w:tblpY="60"/>
        <w:tblW w:w="4101" w:type="dxa"/>
        <w:tblLayout w:type="fixed"/>
        <w:tblLook w:val="0600" w:firstRow="0" w:lastRow="0" w:firstColumn="0" w:lastColumn="0" w:noHBand="1" w:noVBand="1"/>
      </w:tblPr>
      <w:tblGrid>
        <w:gridCol w:w="3228"/>
        <w:gridCol w:w="873"/>
      </w:tblGrid>
      <w:tr w:rsidR="003E5544" w:rsidRPr="00EE0DDE">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pPr>
              <w:jc w:val="center"/>
              <w:rPr>
                <w:rFonts w:asciiTheme="minorHAnsi" w:eastAsia="Calibri" w:hAnsiTheme="minorHAnsi" w:cstheme="minorHAnsi"/>
                <w:color w:val="A6A6A6"/>
                <w:sz w:val="24"/>
                <w:szCs w:val="24"/>
              </w:rPr>
            </w:pPr>
            <w:r w:rsidRPr="00EE0DDE">
              <w:rPr>
                <w:rFonts w:asciiTheme="minorHAnsi" w:eastAsia="Calibri" w:hAnsiTheme="minorHAnsi" w:cstheme="minorHAnsi"/>
                <w:b/>
                <w:color w:val="0D0D0D"/>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3E5544" w:rsidRPr="00EE0DDE" w:rsidRDefault="005D7EA6">
            <w:pPr>
              <w:jc w:val="center"/>
              <w:rPr>
                <w:rFonts w:asciiTheme="minorHAnsi" w:eastAsia="Calibri" w:hAnsiTheme="minorHAnsi" w:cstheme="minorHAnsi"/>
                <w:color w:val="A6A6A6"/>
                <w:sz w:val="24"/>
                <w:szCs w:val="24"/>
              </w:rPr>
            </w:pPr>
            <w:r w:rsidRPr="00EE0DDE">
              <w:rPr>
                <w:rFonts w:asciiTheme="minorHAnsi" w:eastAsia="Calibri" w:hAnsiTheme="minorHAnsi" w:cstheme="minorHAnsi"/>
                <w:b/>
                <w:color w:val="0D0D0D"/>
              </w:rPr>
              <w:t>£</w:t>
            </w:r>
          </w:p>
        </w:tc>
      </w:tr>
      <w:tr w:rsidR="003E5544" w:rsidRPr="00EE0DDE">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pPr>
              <w:rPr>
                <w:rFonts w:asciiTheme="minorHAnsi" w:eastAsia="Calibri" w:hAnsiTheme="minorHAnsi" w:cstheme="minorHAnsi"/>
                <w:color w:val="0D0D0D"/>
              </w:rPr>
            </w:pPr>
            <w:r w:rsidRPr="00EE0DDE">
              <w:rPr>
                <w:rFonts w:asciiTheme="minorHAnsi" w:eastAsia="Calibri" w:hAnsiTheme="minorHAnsi" w:cstheme="minorHAnsi"/>
                <w:color w:val="0D0D0D"/>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3E5544" w:rsidRPr="00EE0DDE" w:rsidRDefault="007F3B05">
            <w:pPr>
              <w:rPr>
                <w:rFonts w:asciiTheme="minorHAnsi" w:eastAsia="Calibri" w:hAnsiTheme="minorHAnsi" w:cstheme="minorHAnsi"/>
                <w:color w:val="0D0D0D"/>
              </w:rPr>
            </w:pPr>
            <w:r w:rsidRPr="00EE0DDE">
              <w:rPr>
                <w:rFonts w:asciiTheme="minorHAnsi" w:eastAsia="Calibri" w:hAnsiTheme="minorHAnsi" w:cstheme="minorHAnsi"/>
                <w:i/>
                <w:color w:val="0D0D0D"/>
              </w:rPr>
              <w:t>£</w:t>
            </w:r>
            <w:r w:rsidR="0042103F" w:rsidRPr="00EE0DDE">
              <w:rPr>
                <w:rFonts w:asciiTheme="minorHAnsi" w:eastAsia="Calibri" w:hAnsiTheme="minorHAnsi" w:cstheme="minorHAnsi"/>
                <w:i/>
                <w:color w:val="0D0D0D"/>
              </w:rPr>
              <w:t>454,264</w:t>
            </w:r>
          </w:p>
        </w:tc>
      </w:tr>
      <w:tr w:rsidR="003E5544" w:rsidRPr="00EE0DDE">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5D7EA6">
            <w:pPr>
              <w:rPr>
                <w:rFonts w:asciiTheme="minorHAnsi" w:eastAsia="Calibri" w:hAnsiTheme="minorHAnsi" w:cstheme="minorHAnsi"/>
                <w:color w:val="0D0D0D"/>
              </w:rPr>
            </w:pPr>
            <w:r w:rsidRPr="00EE0DDE">
              <w:rPr>
                <w:rFonts w:asciiTheme="minorHAnsi" w:eastAsia="Calibri" w:hAnsiTheme="minorHAnsi" w:cstheme="minorHAnsi"/>
                <w:color w:val="0D0D0D"/>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3E5544" w:rsidRPr="00EE0DDE" w:rsidRDefault="007F3B05">
            <w:pPr>
              <w:rPr>
                <w:rFonts w:asciiTheme="minorHAnsi" w:eastAsia="Calibri" w:hAnsiTheme="minorHAnsi" w:cstheme="minorHAnsi"/>
                <w:color w:val="0D0D0D"/>
              </w:rPr>
            </w:pPr>
            <w:r w:rsidRPr="00EE0DDE">
              <w:rPr>
                <w:rFonts w:asciiTheme="minorHAnsi" w:eastAsia="Calibri" w:hAnsiTheme="minorHAnsi" w:cstheme="minorHAnsi"/>
                <w:i/>
                <w:color w:val="0D0D0D"/>
              </w:rPr>
              <w:t>£388,998</w:t>
            </w:r>
          </w:p>
        </w:tc>
      </w:tr>
      <w:tr w:rsidR="003E5544" w:rsidRPr="00EE0DDE">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rsidR="003E5544" w:rsidRPr="00EE0DDE" w:rsidRDefault="003E5544">
            <w:pPr>
              <w:rPr>
                <w:rFonts w:asciiTheme="minorHAnsi" w:eastAsia="Calibri" w:hAnsiTheme="minorHAnsi" w:cstheme="minorHAnsi"/>
                <w:color w:val="0D0D0D"/>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3E5544" w:rsidRPr="00EE0DDE" w:rsidRDefault="003E5544">
            <w:pPr>
              <w:rPr>
                <w:rFonts w:asciiTheme="minorHAnsi" w:eastAsia="Calibri" w:hAnsiTheme="minorHAnsi" w:cstheme="minorHAnsi"/>
                <w:color w:val="0D0D0D"/>
              </w:rPr>
            </w:pPr>
          </w:p>
        </w:tc>
      </w:tr>
      <w:tr w:rsidR="003E5544" w:rsidRPr="00EE0DDE">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rsidR="003E5544" w:rsidRPr="00EE0DDE" w:rsidRDefault="005D7EA6">
            <w:pPr>
              <w:rPr>
                <w:rFonts w:asciiTheme="minorHAnsi" w:eastAsia="Calibri" w:hAnsiTheme="minorHAnsi" w:cstheme="minorHAnsi"/>
                <w:color w:val="0D0D0D"/>
              </w:rPr>
            </w:pPr>
            <w:r w:rsidRPr="00EE0DDE">
              <w:rPr>
                <w:rFonts w:asciiTheme="minorHAnsi" w:eastAsia="Calibri" w:hAnsiTheme="minorHAnsi" w:cstheme="minorHAnsi"/>
                <w:b/>
                <w:color w:val="0D0D0D"/>
              </w:rPr>
              <w:t>Profit/</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rsidR="003E5544" w:rsidRPr="00EE0DDE" w:rsidRDefault="005D7EA6">
            <w:pPr>
              <w:rPr>
                <w:rFonts w:asciiTheme="minorHAnsi" w:eastAsia="Calibri" w:hAnsiTheme="minorHAnsi" w:cstheme="minorHAnsi"/>
                <w:b/>
                <w:color w:val="0D0D0D"/>
              </w:rPr>
            </w:pPr>
            <w:r w:rsidRPr="00EE0DDE">
              <w:rPr>
                <w:rFonts w:asciiTheme="minorHAnsi" w:eastAsia="Calibri" w:hAnsiTheme="minorHAnsi" w:cstheme="minorHAnsi"/>
                <w:b/>
                <w:color w:val="0D0D0D"/>
              </w:rPr>
              <w:t>£</w:t>
            </w:r>
            <w:r w:rsidR="0042103F" w:rsidRPr="00EE0DDE">
              <w:rPr>
                <w:rFonts w:asciiTheme="minorHAnsi" w:eastAsia="Calibri" w:hAnsiTheme="minorHAnsi" w:cstheme="minorHAnsi"/>
                <w:b/>
                <w:color w:val="0D0D0D"/>
              </w:rPr>
              <w:t>65,266</w:t>
            </w:r>
          </w:p>
        </w:tc>
      </w:tr>
      <w:tr w:rsidR="003E5544" w:rsidRPr="00EE0DDE">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rsidR="003E5544" w:rsidRPr="00EE0DDE" w:rsidRDefault="003E5544">
            <w:pPr>
              <w:rPr>
                <w:rFonts w:asciiTheme="minorHAnsi" w:eastAsia="Calibri" w:hAnsiTheme="minorHAnsi" w:cstheme="minorHAnsi"/>
                <w:color w:val="0D0D0D"/>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rsidR="003E5544" w:rsidRPr="00EE0DDE" w:rsidRDefault="003E5544">
            <w:pPr>
              <w:rPr>
                <w:rFonts w:asciiTheme="minorHAnsi" w:eastAsia="Calibri" w:hAnsiTheme="minorHAnsi" w:cstheme="minorHAnsi"/>
                <w:color w:val="0D0D0D"/>
              </w:rPr>
            </w:pPr>
          </w:p>
        </w:tc>
      </w:tr>
    </w:tbl>
    <w:p w:rsidR="003E5544" w:rsidRPr="00EE0DDE" w:rsidRDefault="003E5544">
      <w:pPr>
        <w:jc w:val="both"/>
        <w:rPr>
          <w:rFonts w:asciiTheme="minorHAnsi" w:eastAsia="Calibri" w:hAnsiTheme="minorHAnsi" w:cstheme="minorHAnsi"/>
          <w:i/>
          <w:color w:val="FF0000"/>
          <w:sz w:val="24"/>
          <w:szCs w:val="24"/>
        </w:rPr>
      </w:pPr>
    </w:p>
    <w:p w:rsidR="003E5544" w:rsidRPr="00EE0DDE" w:rsidRDefault="003E5544">
      <w:pPr>
        <w:rPr>
          <w:rFonts w:asciiTheme="minorHAnsi" w:eastAsia="Calibri" w:hAnsiTheme="minorHAnsi" w:cstheme="minorHAnsi"/>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3E5544">
      <w:pPr>
        <w:rPr>
          <w:rFonts w:asciiTheme="minorHAnsi" w:eastAsia="Calibri" w:hAnsiTheme="minorHAnsi" w:cstheme="minorHAnsi"/>
          <w:color w:val="A6A6A6"/>
          <w:sz w:val="24"/>
          <w:szCs w:val="24"/>
        </w:rPr>
      </w:pPr>
    </w:p>
    <w:p w:rsidR="003E5544" w:rsidRPr="00EE0DDE" w:rsidRDefault="005D7EA6">
      <w:pPr>
        <w:pStyle w:val="Heading2"/>
        <w:rPr>
          <w:rFonts w:asciiTheme="minorHAnsi" w:hAnsiTheme="minorHAnsi" w:cstheme="minorHAnsi"/>
          <w:b/>
        </w:rPr>
      </w:pPr>
      <w:bookmarkStart w:id="25" w:name="_Toc167748866"/>
      <w:r w:rsidRPr="00EE0DDE">
        <w:rPr>
          <w:rFonts w:asciiTheme="minorHAnsi" w:hAnsiTheme="minorHAnsi" w:cstheme="minorHAnsi"/>
          <w:b/>
        </w:rPr>
        <w:t xml:space="preserve">7.1 </w:t>
      </w:r>
      <w:r w:rsidRPr="00EE0DDE">
        <w:rPr>
          <w:rFonts w:asciiTheme="minorHAnsi" w:hAnsiTheme="minorHAnsi" w:cstheme="minorHAnsi"/>
          <w:b/>
        </w:rPr>
        <w:tab/>
        <w:t>Financial Summary</w:t>
      </w:r>
      <w:bookmarkEnd w:id="25"/>
    </w:p>
    <w:p w:rsidR="003E5544" w:rsidRPr="00EE0DDE" w:rsidRDefault="003E5544">
      <w:pPr>
        <w:rPr>
          <w:rFonts w:asciiTheme="minorHAnsi" w:eastAsia="Calibri" w:hAnsiTheme="minorHAnsi" w:cstheme="minorHAnsi"/>
          <w:b/>
          <w:i/>
          <w:color w:val="FF0000"/>
          <w:sz w:val="24"/>
          <w:szCs w:val="24"/>
        </w:rPr>
      </w:pPr>
    </w:p>
    <w:p w:rsidR="003E5544" w:rsidRPr="00EE0DDE" w:rsidRDefault="00BE49F4">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All expenditure </w:t>
      </w:r>
      <w:r w:rsidR="005D7EA6" w:rsidRPr="00EE0DDE">
        <w:rPr>
          <w:rFonts w:asciiTheme="minorHAnsi" w:eastAsia="Calibri" w:hAnsiTheme="minorHAnsi" w:cstheme="minorHAnsi"/>
          <w:sz w:val="24"/>
          <w:szCs w:val="24"/>
        </w:rPr>
        <w:t>are presented in the table above. Company registration costs approximately £500,</w:t>
      </w:r>
      <w:r w:rsidRPr="00EE0DDE">
        <w:rPr>
          <w:rFonts w:asciiTheme="minorHAnsi" w:eastAsia="Calibri" w:hAnsiTheme="minorHAnsi" w:cstheme="minorHAnsi"/>
          <w:sz w:val="24"/>
          <w:szCs w:val="24"/>
        </w:rPr>
        <w:t xml:space="preserve">the price for land is £230,000, </w:t>
      </w:r>
      <w:r w:rsidR="005D7EA6" w:rsidRPr="00EE0DDE">
        <w:rPr>
          <w:rFonts w:asciiTheme="minorHAnsi" w:eastAsia="Calibri" w:hAnsiTheme="minorHAnsi" w:cstheme="minorHAnsi"/>
          <w:sz w:val="24"/>
          <w:szCs w:val="24"/>
        </w:rPr>
        <w:t xml:space="preserve"> the salaries of the 3 employees £80,640 (a program of 8 hours for 5 days, £14/h). For trips, travel would cost approximately £5000</w:t>
      </w:r>
      <w:r w:rsidRPr="00EE0DDE">
        <w:rPr>
          <w:rFonts w:asciiTheme="minorHAnsi" w:eastAsia="Calibri" w:hAnsiTheme="minorHAnsi" w:cstheme="minorHAnsi"/>
          <w:sz w:val="24"/>
          <w:szCs w:val="24"/>
        </w:rPr>
        <w:t>, the telephone subscription £1000, the internet £480</w:t>
      </w:r>
      <w:r w:rsidR="005D7EA6" w:rsidRPr="00EE0DDE">
        <w:rPr>
          <w:rFonts w:asciiTheme="minorHAnsi" w:eastAsia="Calibri" w:hAnsiTheme="minorHAnsi" w:cstheme="minorHAnsi"/>
          <w:sz w:val="24"/>
          <w:szCs w:val="24"/>
        </w:rPr>
        <w:t xml:space="preserve"> and the util</w:t>
      </w:r>
      <w:r w:rsidRPr="00EE0DDE">
        <w:rPr>
          <w:rFonts w:asciiTheme="minorHAnsi" w:eastAsia="Calibri" w:hAnsiTheme="minorHAnsi" w:cstheme="minorHAnsi"/>
          <w:sz w:val="24"/>
          <w:szCs w:val="24"/>
        </w:rPr>
        <w:t>ities (water, electricity) £8,400</w:t>
      </w:r>
      <w:r w:rsidR="005D7EA6" w:rsidRPr="00EE0DDE">
        <w:rPr>
          <w:rFonts w:asciiTheme="minorHAnsi" w:eastAsia="Calibri" w:hAnsiTheme="minorHAnsi" w:cstheme="minorHAnsi"/>
          <w:sz w:val="24"/>
          <w:szCs w:val="24"/>
        </w:rPr>
        <w:t xml:space="preserve">. </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Marketing costs are app</w:t>
      </w:r>
      <w:r w:rsidR="00BE49F4" w:rsidRPr="00EE0DDE">
        <w:rPr>
          <w:rFonts w:asciiTheme="minorHAnsi" w:eastAsia="Calibri" w:hAnsiTheme="minorHAnsi" w:cstheme="minorHAnsi"/>
          <w:sz w:val="24"/>
          <w:szCs w:val="24"/>
        </w:rPr>
        <w:t>roximately £1000, insurance £1200</w:t>
      </w:r>
      <w:r w:rsidRPr="00EE0DDE">
        <w:rPr>
          <w:rFonts w:asciiTheme="minorHAnsi" w:eastAsia="Calibri" w:hAnsiTheme="minorHAnsi" w:cstheme="minorHAnsi"/>
          <w:sz w:val="24"/>
          <w:szCs w:val="24"/>
        </w:rPr>
        <w:t xml:space="preserve">. </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Approximate costs for all the equipment needed to open a business £30,000. </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Training of employees and owners £3878. External services, payments for the massage sessions, the winery with which we will collaborate, approximately £3000. The materials purchased (where the houses also fit) £10,000, the supplies for the office approximately £1000, and the repayments for the loan made at the bank £8400.   </w:t>
      </w:r>
      <w:r w:rsidR="004C5343" w:rsidRPr="00EE0DDE">
        <w:rPr>
          <w:rFonts w:asciiTheme="minorHAnsi" w:eastAsia="Calibri" w:hAnsiTheme="minorHAnsi" w:cstheme="minorHAnsi"/>
          <w:sz w:val="24"/>
          <w:szCs w:val="24"/>
        </w:rPr>
        <w:t>Total expenditure being £398,998</w:t>
      </w:r>
      <w:r w:rsidRPr="00EE0DDE">
        <w:rPr>
          <w:rFonts w:asciiTheme="minorHAnsi" w:eastAsia="Calibri" w:hAnsiTheme="minorHAnsi" w:cstheme="minorHAnsi"/>
          <w:sz w:val="24"/>
          <w:szCs w:val="24"/>
        </w:rPr>
        <w:t>.</w:t>
      </w:r>
    </w:p>
    <w:p w:rsidR="00BE49F4" w:rsidRPr="00EE0DDE" w:rsidRDefault="004C5343">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For</w:t>
      </w:r>
      <w:r w:rsidR="00BE49F4" w:rsidRPr="00EE0DDE">
        <w:rPr>
          <w:rFonts w:asciiTheme="minorHAnsi" w:eastAsia="Calibri" w:hAnsiTheme="minorHAnsi" w:cstheme="minorHAnsi"/>
          <w:sz w:val="24"/>
          <w:szCs w:val="24"/>
        </w:rPr>
        <w:t xml:space="preserve"> the i</w:t>
      </w:r>
      <w:r w:rsidR="00E34078" w:rsidRPr="00EE0DDE">
        <w:rPr>
          <w:rFonts w:asciiTheme="minorHAnsi" w:eastAsia="Calibri" w:hAnsiTheme="minorHAnsi" w:cstheme="minorHAnsi"/>
          <w:sz w:val="24"/>
          <w:szCs w:val="24"/>
        </w:rPr>
        <w:t>ncome are calculated next:</w:t>
      </w:r>
    </w:p>
    <w:p w:rsidR="007F3B05" w:rsidRPr="00EE0DDE" w:rsidRDefault="007F3B05" w:rsidP="007F3B05">
      <w:pPr>
        <w:pStyle w:val="ListParagraph"/>
        <w:numPr>
          <w:ilvl w:val="0"/>
          <w:numId w:val="9"/>
        </w:numPr>
        <w:rPr>
          <w:rFonts w:asciiTheme="minorHAnsi" w:eastAsia="Calibri" w:hAnsiTheme="minorHAnsi" w:cstheme="minorHAnsi"/>
          <w:sz w:val="24"/>
          <w:szCs w:val="24"/>
        </w:rPr>
      </w:pPr>
      <w:r w:rsidRPr="00EE0DDE">
        <w:rPr>
          <w:rFonts w:asciiTheme="minorHAnsi" w:eastAsia="Calibri" w:hAnsiTheme="minorHAnsi" w:cstheme="minorHAnsi"/>
          <w:sz w:val="24"/>
          <w:szCs w:val="24"/>
        </w:rPr>
        <w:t>S</w:t>
      </w:r>
      <w:r w:rsidR="00BE49F4" w:rsidRPr="00EE0DDE">
        <w:rPr>
          <w:rFonts w:asciiTheme="minorHAnsi" w:eastAsia="Calibri" w:hAnsiTheme="minorHAnsi" w:cstheme="minorHAnsi"/>
          <w:sz w:val="24"/>
          <w:szCs w:val="24"/>
        </w:rPr>
        <w:t xml:space="preserve">ales A –room </w:t>
      </w:r>
      <w:r w:rsidRPr="00EE0DDE">
        <w:rPr>
          <w:rFonts w:asciiTheme="minorHAnsi" w:eastAsia="Calibri" w:hAnsiTheme="minorHAnsi" w:cstheme="minorHAnsi"/>
          <w:sz w:val="24"/>
          <w:szCs w:val="24"/>
        </w:rPr>
        <w:t>rents: 5 houses in 2 days during the week and 5 houses in 2 days during the weekend means £158,400/y</w:t>
      </w:r>
    </w:p>
    <w:p w:rsidR="007F3B05" w:rsidRPr="00EE0DDE" w:rsidRDefault="007F3B05" w:rsidP="007F3B05">
      <w:pPr>
        <w:pStyle w:val="ListParagraph"/>
        <w:numPr>
          <w:ilvl w:val="0"/>
          <w:numId w:val="9"/>
        </w:numPr>
        <w:rPr>
          <w:rFonts w:asciiTheme="minorHAnsi" w:eastAsia="Calibri" w:hAnsiTheme="minorHAnsi" w:cstheme="minorHAnsi"/>
          <w:sz w:val="24"/>
          <w:szCs w:val="24"/>
        </w:rPr>
      </w:pPr>
      <w:r w:rsidRPr="00EE0DDE">
        <w:rPr>
          <w:rFonts w:asciiTheme="minorHAnsi" w:eastAsia="Calibri" w:hAnsiTheme="minorHAnsi" w:cstheme="minorHAnsi"/>
          <w:sz w:val="24"/>
          <w:szCs w:val="24"/>
        </w:rPr>
        <w:t>Sales B- massage : 2 massage sessions/w means £</w:t>
      </w:r>
      <w:r w:rsidR="0042103F" w:rsidRPr="00EE0DDE">
        <w:rPr>
          <w:rFonts w:asciiTheme="minorHAnsi" w:eastAsia="Calibri" w:hAnsiTheme="minorHAnsi" w:cstheme="minorHAnsi"/>
          <w:sz w:val="24"/>
          <w:szCs w:val="24"/>
        </w:rPr>
        <w:t>10</w:t>
      </w:r>
      <w:r w:rsidRPr="00EE0DDE">
        <w:rPr>
          <w:rFonts w:asciiTheme="minorHAnsi" w:eastAsia="Calibri" w:hAnsiTheme="minorHAnsi" w:cstheme="minorHAnsi"/>
          <w:sz w:val="24"/>
          <w:szCs w:val="24"/>
        </w:rPr>
        <w:t>,</w:t>
      </w:r>
      <w:r w:rsidR="0042103F" w:rsidRPr="00EE0DDE">
        <w:rPr>
          <w:rFonts w:asciiTheme="minorHAnsi" w:eastAsia="Calibri" w:hAnsiTheme="minorHAnsi" w:cstheme="minorHAnsi"/>
          <w:sz w:val="24"/>
          <w:szCs w:val="24"/>
        </w:rPr>
        <w:t>464</w:t>
      </w:r>
      <w:r w:rsidRPr="00EE0DDE">
        <w:rPr>
          <w:rFonts w:asciiTheme="minorHAnsi" w:eastAsia="Calibri" w:hAnsiTheme="minorHAnsi" w:cstheme="minorHAnsi"/>
          <w:sz w:val="24"/>
          <w:szCs w:val="24"/>
        </w:rPr>
        <w:t>/y</w:t>
      </w:r>
    </w:p>
    <w:p w:rsidR="00BE49F4" w:rsidRPr="00EE0DDE" w:rsidRDefault="007F3B05" w:rsidP="007F3B05">
      <w:pPr>
        <w:pStyle w:val="ListParagraph"/>
        <w:numPr>
          <w:ilvl w:val="0"/>
          <w:numId w:val="9"/>
        </w:numPr>
        <w:rPr>
          <w:rFonts w:asciiTheme="minorHAnsi" w:eastAsia="Calibri" w:hAnsiTheme="minorHAnsi" w:cstheme="minorHAnsi"/>
          <w:sz w:val="24"/>
          <w:szCs w:val="24"/>
        </w:rPr>
      </w:pPr>
      <w:r w:rsidRPr="00EE0DDE">
        <w:rPr>
          <w:rFonts w:asciiTheme="minorHAnsi" w:eastAsia="Calibri" w:hAnsiTheme="minorHAnsi" w:cstheme="minorHAnsi"/>
          <w:sz w:val="24"/>
          <w:szCs w:val="24"/>
        </w:rPr>
        <w:t>Sales C- bottle of wines</w:t>
      </w:r>
      <w:r w:rsidR="00BE49F4"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sz w:val="24"/>
          <w:szCs w:val="24"/>
        </w:rPr>
        <w:t xml:space="preserve">: 20 bottles/w means </w:t>
      </w:r>
      <w:r w:rsidR="0042103F" w:rsidRPr="00EE0DDE">
        <w:rPr>
          <w:rFonts w:asciiTheme="minorHAnsi" w:eastAsia="Calibri" w:hAnsiTheme="minorHAnsi" w:cstheme="minorHAnsi"/>
          <w:sz w:val="24"/>
          <w:szCs w:val="24"/>
        </w:rPr>
        <w:t>£14,400/y</w:t>
      </w:r>
    </w:p>
    <w:p w:rsidR="00BE49F4" w:rsidRPr="00EE0DDE" w:rsidRDefault="007F3B05" w:rsidP="00BE49F4">
      <w:pPr>
        <w:pStyle w:val="ListParagraph"/>
        <w:numPr>
          <w:ilvl w:val="0"/>
          <w:numId w:val="9"/>
        </w:numPr>
        <w:rPr>
          <w:rFonts w:asciiTheme="minorHAnsi" w:eastAsia="Calibri" w:hAnsiTheme="minorHAnsi" w:cstheme="minorHAnsi"/>
          <w:sz w:val="24"/>
          <w:szCs w:val="24"/>
        </w:rPr>
      </w:pPr>
      <w:r w:rsidRPr="00EE0DDE">
        <w:rPr>
          <w:rFonts w:asciiTheme="minorHAnsi" w:eastAsia="Calibri" w:hAnsiTheme="minorHAnsi" w:cstheme="minorHAnsi"/>
          <w:sz w:val="24"/>
          <w:szCs w:val="24"/>
        </w:rPr>
        <w:t>Capital introduced which represent the investment of owners</w:t>
      </w:r>
      <w:r w:rsidR="0042103F" w:rsidRPr="00EE0DDE">
        <w:rPr>
          <w:rFonts w:asciiTheme="minorHAnsi" w:eastAsia="Calibri" w:hAnsiTheme="minorHAnsi" w:cstheme="minorHAnsi"/>
          <w:sz w:val="24"/>
          <w:szCs w:val="24"/>
        </w:rPr>
        <w:t xml:space="preserve"> : £21,000</w:t>
      </w:r>
    </w:p>
    <w:p w:rsidR="007F3B05" w:rsidRPr="00EE0DDE" w:rsidRDefault="007F3B05" w:rsidP="00BE49F4">
      <w:pPr>
        <w:pStyle w:val="ListParagraph"/>
        <w:numPr>
          <w:ilvl w:val="0"/>
          <w:numId w:val="9"/>
        </w:numPr>
        <w:rPr>
          <w:rFonts w:asciiTheme="minorHAnsi" w:eastAsia="Calibri" w:hAnsiTheme="minorHAnsi" w:cstheme="minorHAnsi"/>
          <w:sz w:val="24"/>
          <w:szCs w:val="24"/>
        </w:rPr>
      </w:pPr>
      <w:r w:rsidRPr="00EE0DDE">
        <w:rPr>
          <w:rFonts w:asciiTheme="minorHAnsi" w:eastAsia="Calibri" w:hAnsiTheme="minorHAnsi" w:cstheme="minorHAnsi"/>
          <w:sz w:val="24"/>
          <w:szCs w:val="24"/>
        </w:rPr>
        <w:t>The loans/borrowing – land purchase.</w:t>
      </w:r>
    </w:p>
    <w:p w:rsidR="0042103F" w:rsidRPr="00EE0DDE" w:rsidRDefault="00E8422C" w:rsidP="00E8422C">
      <w:pPr>
        <w:ind w:left="360"/>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w:t>
      </w:r>
      <w:r w:rsidR="0042103F" w:rsidRPr="00EE0DDE">
        <w:rPr>
          <w:rFonts w:asciiTheme="minorHAnsi" w:eastAsia="Calibri" w:hAnsiTheme="minorHAnsi" w:cstheme="minorHAnsi"/>
          <w:sz w:val="24"/>
          <w:szCs w:val="24"/>
        </w:rPr>
        <w:t>Total income being £454,264. After expenditures are deducted, year one profit is £65,266 which is very good for the first year, of course in the second year the earnings will be much higher, because there will be no more large investments, only the maintenance of the houses.</w:t>
      </w:r>
    </w:p>
    <w:p w:rsidR="003E5544" w:rsidRPr="00EE0DDE" w:rsidRDefault="003E5544">
      <w:pPr>
        <w:rPr>
          <w:rFonts w:asciiTheme="minorHAnsi" w:eastAsia="Calibri" w:hAnsiTheme="minorHAnsi" w:cstheme="minorHAnsi"/>
          <w:sz w:val="24"/>
          <w:szCs w:val="24"/>
        </w:rPr>
      </w:pPr>
    </w:p>
    <w:p w:rsidR="003E5544" w:rsidRPr="00EE0DDE" w:rsidRDefault="005D7EA6">
      <w:pPr>
        <w:rPr>
          <w:rFonts w:asciiTheme="minorHAnsi" w:eastAsia="Calibri" w:hAnsiTheme="minorHAnsi" w:cstheme="minorHAnsi"/>
          <w:b/>
          <w:i/>
          <w:color w:val="FF0000"/>
          <w:sz w:val="24"/>
          <w:szCs w:val="24"/>
        </w:rPr>
      </w:pPr>
      <w:r w:rsidRPr="00EE0DDE">
        <w:rPr>
          <w:rFonts w:asciiTheme="minorHAnsi" w:hAnsiTheme="minorHAnsi" w:cstheme="minorHAnsi"/>
        </w:rPr>
        <w:br w:type="page"/>
      </w:r>
    </w:p>
    <w:p w:rsidR="003E5544" w:rsidRPr="00EE0DDE" w:rsidRDefault="005D7EA6">
      <w:pPr>
        <w:rPr>
          <w:rFonts w:asciiTheme="minorHAnsi" w:eastAsia="Calibri" w:hAnsiTheme="minorHAnsi" w:cstheme="minorHAnsi"/>
          <w:b/>
          <w:sz w:val="28"/>
          <w:szCs w:val="28"/>
        </w:rPr>
      </w:pPr>
      <w:r w:rsidRPr="00EE0DDE">
        <w:rPr>
          <w:rFonts w:asciiTheme="minorHAnsi" w:eastAsia="Calibri" w:hAnsiTheme="minorHAnsi" w:cstheme="minorHAnsi"/>
          <w:b/>
          <w:sz w:val="28"/>
          <w:szCs w:val="28"/>
        </w:rPr>
        <w:t>APPENDICES</w:t>
      </w:r>
    </w:p>
    <w:p w:rsidR="003E5544" w:rsidRPr="00EE0DDE" w:rsidRDefault="003E5544">
      <w:pPr>
        <w:rPr>
          <w:rFonts w:asciiTheme="minorHAnsi" w:eastAsia="Calibri" w:hAnsiTheme="minorHAnsi" w:cstheme="minorHAnsi"/>
          <w:b/>
          <w:sz w:val="28"/>
          <w:szCs w:val="28"/>
        </w:rPr>
      </w:pPr>
    </w:p>
    <w:p w:rsidR="003E5544" w:rsidRPr="00EE0DDE" w:rsidRDefault="003E5544">
      <w:pPr>
        <w:rPr>
          <w:rFonts w:asciiTheme="minorHAnsi" w:eastAsia="Calibri" w:hAnsiTheme="minorHAnsi" w:cstheme="minorHAnsi"/>
          <w:b/>
          <w:sz w:val="28"/>
          <w:szCs w:val="28"/>
        </w:rPr>
      </w:pPr>
    </w:p>
    <w:p w:rsidR="003E5544" w:rsidRPr="00EE0DDE" w:rsidRDefault="005D7EA6">
      <w:p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Appendix A – SWOT Analysis</w:t>
      </w:r>
    </w:p>
    <w:p w:rsidR="003E5544" w:rsidRPr="00EE0DDE" w:rsidRDefault="003E5544">
      <w:pPr>
        <w:rPr>
          <w:rFonts w:asciiTheme="minorHAnsi" w:eastAsia="Calibri" w:hAnsiTheme="minorHAnsi" w:cstheme="minorHAnsi"/>
          <w:b/>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Understanding the factors of a SWOT analysis is very important for this business, because the success of the company depends on it.</w:t>
      </w:r>
    </w:p>
    <w:p w:rsidR="003E5544" w:rsidRPr="00EE0DDE" w:rsidRDefault="005D7EA6">
      <w:pPr>
        <w:numPr>
          <w:ilvl w:val="0"/>
          <w:numId w:val="8"/>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 xml:space="preserve">Strengths- </w:t>
      </w:r>
      <w:r w:rsidRPr="00EE0DDE">
        <w:rPr>
          <w:rFonts w:asciiTheme="minorHAnsi" w:eastAsia="Calibri" w:hAnsiTheme="minorHAnsi" w:cstheme="minorHAnsi"/>
          <w:sz w:val="24"/>
          <w:szCs w:val="24"/>
        </w:rPr>
        <w:t>represent the attributes of the company that make it special compared to other businesses of the same type. Understanding the internal strengths can ensure an important place for the company in the industry in which it operates. The strengths of this company can be represented by the passion for nature that the owners have, and this passion can be translated into the atmosphere created for customers. This business is not created only for profits, it is also created for passion. This can represent an advantage over other similar businesses. (FINMODELSLAB, 2023)</w:t>
      </w:r>
    </w:p>
    <w:p w:rsidR="003E5544" w:rsidRPr="00EE0DDE" w:rsidRDefault="005D7EA6">
      <w:pPr>
        <w:numPr>
          <w:ilvl w:val="0"/>
          <w:numId w:val="8"/>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 xml:space="preserve">Weaknesses- </w:t>
      </w:r>
      <w:r w:rsidRPr="00EE0DDE">
        <w:rPr>
          <w:rFonts w:asciiTheme="minorHAnsi" w:eastAsia="Calibri" w:hAnsiTheme="minorHAnsi" w:cstheme="minorHAnsi"/>
          <w:sz w:val="24"/>
          <w:szCs w:val="24"/>
        </w:rPr>
        <w:t>represent the company's internal factors that can affect the company's success. The weak point of this business is the lack of experience and the business environment, none of the owners has had a business before and does not know all the secrets of success. This could be the cause of a slower evolution in the first years. Another weak point can also be represented by the fact that the company's earnings could decrease in the off-seasons; the large investments from the beginning represent another weak point. (FINMODELSLAB, 2023)</w:t>
      </w:r>
    </w:p>
    <w:p w:rsidR="003E5544" w:rsidRPr="00EE0DDE" w:rsidRDefault="005D7EA6">
      <w:pPr>
        <w:numPr>
          <w:ilvl w:val="0"/>
          <w:numId w:val="8"/>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 xml:space="preserve">Opportunities- </w:t>
      </w:r>
      <w:r w:rsidRPr="00EE0DDE">
        <w:rPr>
          <w:rFonts w:asciiTheme="minorHAnsi" w:eastAsia="Calibri" w:hAnsiTheme="minorHAnsi" w:cstheme="minorHAnsi"/>
          <w:sz w:val="24"/>
          <w:szCs w:val="24"/>
        </w:rPr>
        <w:t>they represent the external factors that can benefit the company, and if those factors are taken into account, the company's success is guaranteed in front of its competitors. Opportunities are represented in the case of this type of business, by add-ons that are added to the business to attract as many customers as possible. For additional earnings, you can add guided tours, spa treatments, or anything that can make an unforgettable experience for customers. Another opportunity is represented by market demand, more and more people want to experience such moments, to be as close to nature as possible. (FINMODELSLAB, 2023)</w:t>
      </w:r>
    </w:p>
    <w:p w:rsidR="003E5544" w:rsidRPr="00EE0DDE" w:rsidRDefault="005D7EA6">
      <w:pPr>
        <w:numPr>
          <w:ilvl w:val="0"/>
          <w:numId w:val="8"/>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 xml:space="preserve">Threats- </w:t>
      </w:r>
      <w:r w:rsidRPr="00EE0DDE">
        <w:rPr>
          <w:rFonts w:asciiTheme="minorHAnsi" w:eastAsia="Calibri" w:hAnsiTheme="minorHAnsi" w:cstheme="minorHAnsi"/>
          <w:sz w:val="24"/>
          <w:szCs w:val="24"/>
        </w:rPr>
        <w:t>represent the external factors that can affect the company's success. The main threat in the case of this type of business is represented by competitors, at the moment there are many other companies on the market, and to be successful you have to do something different, offer something new to customers, to motivate them to choose you. Another external factor that affects this business is the weather, it often depends on the weather for the customer's experience to be unforgettable. (FINMODELSLAB, 2023)</w:t>
      </w:r>
      <w:r w:rsidRPr="00EE0DDE">
        <w:rPr>
          <w:rFonts w:asciiTheme="minorHAnsi" w:hAnsiTheme="minorHAnsi" w:cstheme="minorHAnsi"/>
        </w:rPr>
        <w:br w:type="page"/>
      </w:r>
    </w:p>
    <w:p w:rsidR="003E5544" w:rsidRPr="00EE0DDE" w:rsidRDefault="005D7EA6">
      <w:p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Appendix B – PEST Analysis</w:t>
      </w:r>
    </w:p>
    <w:p w:rsidR="003E5544" w:rsidRPr="00EE0DDE" w:rsidRDefault="003E5544">
      <w:pPr>
        <w:rPr>
          <w:rFonts w:asciiTheme="minorHAnsi" w:eastAsia="Calibri" w:hAnsiTheme="minorHAnsi" w:cstheme="minorHAnsi"/>
          <w:b/>
          <w:sz w:val="24"/>
          <w:szCs w:val="24"/>
        </w:rPr>
      </w:pP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The PESTLE analysis is carried out to analyse the external factors that can affect the company, or the external factors that anyone who wants to open a business must take into account, these factors are political, economic, social, technological, legal and environmental.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Political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There are several economic factors or political decisions that could affect this business. For example, if the government imposes a travel ban for a certain period of time, this business would be affected because the success of the business is based precisely on the arrival of customers. Also certain taxes imposed by the government for this industry can affect the company economically.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Economical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The main economic factors that can affect the company and that investors must take into account are inflation, the unemployment rate, the recession that the UK is facing and sometimes even economic instability. The company's economy is based on the fact that customers are willing to spend money for the services offered.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Social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The social factor is very important for this company. The preferences and the way customers spend money are very important and otherwise you can choose which category you focus on, knowing the preferences of the customers helps you to always be ahead of your competitors. Also, the reviews left by customers after they benefit from the services offered, also influence other possible customers, so it is important to always offer quality services and take into account the preferences of customers.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Technological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Technology is important for every industry, and in the case of this business, a website will be created where customers will be able to see what services are offered, they will be able to make appointments.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Legal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The legal factor will be carefully analysed to take into account all the necessary licences for opening the business, what are the necessary taxes, a business bank account will be opened, an accountant will be hired and business insurance will be purchased . (CIPD, 2024)</w:t>
      </w:r>
    </w:p>
    <w:p w:rsidR="003E5544" w:rsidRPr="00EE0DDE" w:rsidRDefault="005D7EA6">
      <w:pPr>
        <w:numPr>
          <w:ilvl w:val="0"/>
          <w:numId w:val="1"/>
        </w:num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Environmental factor</w:t>
      </w:r>
    </w:p>
    <w:p w:rsidR="003E5544" w:rsidRPr="00EE0DDE" w:rsidRDefault="005D7EA6">
      <w:pPr>
        <w:ind w:left="720"/>
        <w:rPr>
          <w:rFonts w:asciiTheme="minorHAnsi" w:eastAsia="Calibri" w:hAnsiTheme="minorHAnsi" w:cstheme="minorHAnsi"/>
          <w:sz w:val="24"/>
          <w:szCs w:val="24"/>
        </w:rPr>
      </w:pPr>
      <w:r w:rsidRPr="00EE0DDE">
        <w:rPr>
          <w:rFonts w:asciiTheme="minorHAnsi" w:eastAsia="Calibri" w:hAnsiTheme="minorHAnsi" w:cstheme="minorHAnsi"/>
          <w:sz w:val="24"/>
          <w:szCs w:val="24"/>
        </w:rPr>
        <w:t>From the point of view of the environment, it is important to protect it, cleanliness will be maintained and high standards will be followed to avoid pollution or damage to the environment in any way. (CIPD, 2024)</w:t>
      </w:r>
    </w:p>
    <w:p w:rsidR="003E5544" w:rsidRPr="00EE0DDE" w:rsidRDefault="003E5544">
      <w:pPr>
        <w:ind w:left="720"/>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5D7EA6">
      <w:pPr>
        <w:rPr>
          <w:rFonts w:asciiTheme="minorHAnsi" w:eastAsia="Calibri" w:hAnsiTheme="minorHAnsi" w:cstheme="minorHAnsi"/>
          <w:b/>
          <w:sz w:val="24"/>
          <w:szCs w:val="24"/>
        </w:rPr>
      </w:pPr>
      <w:r w:rsidRPr="00EE0DDE">
        <w:rPr>
          <w:rFonts w:asciiTheme="minorHAnsi" w:hAnsiTheme="minorHAnsi" w:cstheme="minorHAnsi"/>
        </w:rPr>
        <w:br w:type="page"/>
      </w:r>
    </w:p>
    <w:p w:rsidR="003E5544" w:rsidRPr="00EE0DDE" w:rsidRDefault="005D7EA6">
      <w:pPr>
        <w:rPr>
          <w:rFonts w:asciiTheme="minorHAnsi" w:eastAsia="Calibri" w:hAnsiTheme="minorHAnsi" w:cstheme="minorHAnsi"/>
          <w:b/>
          <w:sz w:val="24"/>
          <w:szCs w:val="24"/>
        </w:rPr>
      </w:pPr>
      <w:r w:rsidRPr="00EE0DDE">
        <w:rPr>
          <w:rFonts w:asciiTheme="minorHAnsi" w:eastAsia="Calibri" w:hAnsiTheme="minorHAnsi" w:cstheme="minorHAnsi"/>
          <w:b/>
          <w:sz w:val="24"/>
          <w:szCs w:val="24"/>
        </w:rPr>
        <w:t>Appendix C – Copy of Pitch Supporting Material</w:t>
      </w:r>
    </w:p>
    <w:p w:rsidR="003E5544" w:rsidRPr="00EE0DDE" w:rsidRDefault="003E5544">
      <w:pPr>
        <w:rPr>
          <w:rFonts w:asciiTheme="minorHAnsi" w:eastAsia="Calibri" w:hAnsiTheme="minorHAnsi" w:cstheme="minorHAnsi"/>
          <w:b/>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5D7EA6">
      <w:pPr>
        <w:rPr>
          <w:rFonts w:asciiTheme="minorHAnsi" w:eastAsia="Calibri" w:hAnsiTheme="minorHAnsi" w:cstheme="minorHAnsi"/>
          <w:color w:val="0D0D0D"/>
          <w:sz w:val="24"/>
          <w:szCs w:val="24"/>
        </w:rPr>
      </w:pPr>
      <w:r w:rsidRPr="00EE0DDE">
        <w:rPr>
          <w:rFonts w:asciiTheme="minorHAnsi" w:eastAsia="Calibri" w:hAnsiTheme="minorHAnsi" w:cstheme="minorHAnsi"/>
          <w:sz w:val="24"/>
          <w:szCs w:val="24"/>
        </w:rPr>
        <w:t xml:space="preserve">   Welcome to Little Wooden House Glamping, where luxury is perfectly combined with the silence of nature. Here you can find peace away from the hustle and bustle of the city, away from the big buildings and away from the polluted air of the city. If you want a few days of relaxation in the middle of nature but still luxury, this is the right place.</w:t>
      </w:r>
    </w:p>
    <w:p w:rsidR="003E5544" w:rsidRPr="00EE0DDE" w:rsidRDefault="005D7EA6">
      <w:pPr>
        <w:rPr>
          <w:rFonts w:asciiTheme="minorHAnsi" w:eastAsia="Calibri" w:hAnsiTheme="minorHAnsi" w:cstheme="minorHAnsi"/>
          <w:color w:val="0D0D0D"/>
          <w:sz w:val="24"/>
          <w:szCs w:val="24"/>
        </w:rPr>
      </w:pPr>
      <w:r w:rsidRPr="00EE0DDE">
        <w:rPr>
          <w:rFonts w:asciiTheme="minorHAnsi" w:eastAsia="Calibri" w:hAnsiTheme="minorHAnsi" w:cstheme="minorHAnsi"/>
          <w:color w:val="0D0D0D"/>
          <w:sz w:val="24"/>
          <w:szCs w:val="24"/>
        </w:rPr>
        <w:t xml:space="preserve">   What do we offer? Luxury accommodation in the middle of nature, exclusive location in the heart of nature in a beautiful and quiet location, the best quality services, activities and unforgettable experiences, all this to make customers spend unforgettable moments and always come back here.</w:t>
      </w:r>
    </w:p>
    <w:p w:rsidR="003E5544" w:rsidRPr="00EE0DDE" w:rsidRDefault="005D7EA6">
      <w:pPr>
        <w:rPr>
          <w:rFonts w:asciiTheme="minorHAnsi" w:eastAsia="Calibri" w:hAnsiTheme="minorHAnsi" w:cstheme="minorHAnsi"/>
          <w:color w:val="0D0D0D"/>
          <w:sz w:val="24"/>
          <w:szCs w:val="24"/>
        </w:rPr>
      </w:pPr>
      <w:r w:rsidRPr="00EE0DDE">
        <w:rPr>
          <w:rFonts w:asciiTheme="minorHAnsi" w:eastAsia="Calibri" w:hAnsiTheme="minorHAnsi" w:cstheme="minorHAnsi"/>
          <w:color w:val="0D0D0D"/>
          <w:sz w:val="24"/>
          <w:szCs w:val="24"/>
        </w:rPr>
        <w:t xml:space="preserve">   Our site offers as accommodation 5 wooden houses equipped with a hot tub, small kitchen, shower, king-sized bed. It also offers free on-site parking, BBQ facilities, and on request massage sessions and selection of wines. For their relaxation, they can take walks in the site or on request longer walks in the surroundings with a guide.</w:t>
      </w:r>
    </w:p>
    <w:p w:rsidR="003E5544" w:rsidRPr="00EE0DDE" w:rsidRDefault="005D7EA6">
      <w:pPr>
        <w:rPr>
          <w:rFonts w:asciiTheme="minorHAnsi" w:eastAsia="Calibri" w:hAnsiTheme="minorHAnsi" w:cstheme="minorHAnsi"/>
          <w:color w:val="0D0D0D"/>
          <w:sz w:val="24"/>
          <w:szCs w:val="24"/>
        </w:rPr>
      </w:pPr>
      <w:r w:rsidRPr="00EE0DDE">
        <w:rPr>
          <w:rFonts w:asciiTheme="minorHAnsi" w:eastAsia="Calibri" w:hAnsiTheme="minorHAnsi" w:cstheme="minorHAnsi"/>
          <w:color w:val="0D0D0D"/>
          <w:sz w:val="24"/>
          <w:szCs w:val="24"/>
        </w:rPr>
        <w:t xml:space="preserve">      This business has enormous potential because more and more people prefer this type of accommodation especially those between 18-32, people who want to spend time in nature but not have to buy all the equipment themselves and want to have good accommodation conditions almost like in hotels. We focus on protecting nature, on offering exceptional services.</w:t>
      </w:r>
    </w:p>
    <w:p w:rsidR="003E5544"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color w:val="0D0D0D"/>
          <w:sz w:val="24"/>
          <w:szCs w:val="24"/>
        </w:rPr>
        <w:t xml:space="preserve">   PESTLE analysis -</w:t>
      </w:r>
      <w:r w:rsidRPr="00EE0DDE">
        <w:rPr>
          <w:rFonts w:asciiTheme="minorHAnsi" w:eastAsia="Calibri" w:hAnsiTheme="minorHAnsi" w:cstheme="minorHAnsi"/>
          <w:sz w:val="24"/>
          <w:szCs w:val="24"/>
        </w:rPr>
        <w:t xml:space="preserve">   External factors such as politics, if the government decides to impose new taxes, the company's economy suffers. From the point of view of economic factors, inflation and recession are two other things to consider. Social and technological factors are important, both can be an advantage if they are studied very carefully, if customers' preferences are known and if technology is used for advertising and to reach customers faster, success is guaranteed. From a legal point of view, you must follow all the necessary steps to open the company and to make sure that you follow everything in a legal way.</w:t>
      </w:r>
    </w:p>
    <w:p w:rsidR="00EE0DDE" w:rsidRPr="00EE0DDE" w:rsidRDefault="005D7EA6">
      <w:p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   SWOT analysis -     It is very important to do this analysis because the owners of a business must understand and find out what is the position of the company on the market in which it will </w:t>
      </w:r>
      <w:proofErr w:type="spellStart"/>
      <w:r w:rsidRPr="00EE0DDE">
        <w:rPr>
          <w:rFonts w:asciiTheme="minorHAnsi" w:eastAsia="Calibri" w:hAnsiTheme="minorHAnsi" w:cstheme="minorHAnsi"/>
          <w:sz w:val="24"/>
          <w:szCs w:val="24"/>
        </w:rPr>
        <w:t>operate.The</w:t>
      </w:r>
      <w:proofErr w:type="spellEnd"/>
      <w:r w:rsidRPr="00EE0DDE">
        <w:rPr>
          <w:rFonts w:asciiTheme="minorHAnsi" w:eastAsia="Calibri" w:hAnsiTheme="minorHAnsi" w:cstheme="minorHAnsi"/>
          <w:sz w:val="24"/>
          <w:szCs w:val="24"/>
        </w:rPr>
        <w:t xml:space="preserve"> main strengths are that these types of businesses offer unforgettable experiences to customers, and the success of the company will also reflect the owners' passion for nature, so that the experiences offered to customers will be at a high level. The main weak point is that in the industry there are already a lot of this type of business, and we need to come up with something new , something that will make the clients choose us instead of others.</w:t>
      </w:r>
    </w:p>
    <w:p w:rsidR="00EE0DDE" w:rsidRPr="00EE0DDE" w:rsidRDefault="00EE0DDE">
      <w:pPr>
        <w:rPr>
          <w:rFonts w:asciiTheme="minorHAnsi" w:eastAsia="Calibri" w:hAnsiTheme="minorHAnsi" w:cstheme="minorHAnsi"/>
          <w:bCs/>
          <w:color w:val="424242"/>
          <w:sz w:val="24"/>
          <w:szCs w:val="24"/>
        </w:rPr>
      </w:pPr>
      <w:r>
        <w:rPr>
          <w:rFonts w:asciiTheme="minorHAnsi" w:eastAsia="Calibri" w:hAnsiTheme="minorHAnsi" w:cstheme="minorHAnsi"/>
          <w:color w:val="424242"/>
          <w:sz w:val="24"/>
          <w:szCs w:val="24"/>
        </w:rPr>
        <w:t xml:space="preserve">   </w:t>
      </w:r>
      <w:r w:rsidRPr="00EE0DDE">
        <w:rPr>
          <w:rFonts w:asciiTheme="minorHAnsi" w:eastAsia="Calibri" w:hAnsiTheme="minorHAnsi" w:cstheme="minorHAnsi"/>
          <w:color w:val="424242"/>
          <w:sz w:val="24"/>
          <w:szCs w:val="24"/>
        </w:rPr>
        <w:t>All expenditures for first year are £398,998:</w:t>
      </w:r>
      <w:r w:rsidRPr="00EE0DDE">
        <w:rPr>
          <w:rFonts w:asciiTheme="minorHAnsi" w:eastAsia="Calibri" w:hAnsiTheme="minorHAnsi" w:cstheme="minorHAnsi"/>
          <w:color w:val="424242"/>
          <w:sz w:val="24"/>
          <w:szCs w:val="24"/>
        </w:rPr>
        <w:br/>
        <w:t xml:space="preserve">Company registration costs approximately £500,the price for land is £230,000,  the salaries of the 3 employees £80,640 (a program of 8 hours for 5 days, £14/h). For trips, travel would cost approximately £5000, the telephone subscription £1000, the internet £480 and the utilities (water, electricity) £8,400. </w:t>
      </w:r>
      <w:r w:rsidRPr="00EE0DDE">
        <w:rPr>
          <w:rFonts w:asciiTheme="minorHAnsi" w:eastAsia="Calibri" w:hAnsiTheme="minorHAnsi" w:cstheme="minorHAnsi"/>
          <w:color w:val="424242"/>
          <w:sz w:val="24"/>
          <w:szCs w:val="24"/>
        </w:rPr>
        <w:br/>
        <w:t xml:space="preserve">   Marketing costs are approximately £1000, insurance £1200. </w:t>
      </w:r>
      <w:r w:rsidRPr="00EE0DDE">
        <w:rPr>
          <w:rFonts w:asciiTheme="minorHAnsi" w:eastAsia="Calibri" w:hAnsiTheme="minorHAnsi" w:cstheme="minorHAnsi"/>
          <w:color w:val="424242"/>
          <w:sz w:val="24"/>
          <w:szCs w:val="24"/>
        </w:rPr>
        <w:br/>
        <w:t xml:space="preserve">Approximate costs for all the equipment needed to open a business £30,000. </w:t>
      </w:r>
      <w:r w:rsidRPr="00EE0DDE">
        <w:rPr>
          <w:rFonts w:asciiTheme="minorHAnsi" w:eastAsia="Calibri" w:hAnsiTheme="minorHAnsi" w:cstheme="minorHAnsi"/>
          <w:color w:val="424242"/>
          <w:sz w:val="24"/>
          <w:szCs w:val="24"/>
        </w:rPr>
        <w:br/>
        <w:t xml:space="preserve">   Training of employees and owners £3878. External services, payments for the massage sessions, the winery with which we will collaborate, approximately £3000. The materials purchased (where the houses also fit) £10,000, the supplies for the office approximately £1000, and the repayments for the loan made at the bank £8400</w:t>
      </w:r>
      <w:r w:rsidRPr="00EE0DDE">
        <w:rPr>
          <w:rFonts w:asciiTheme="minorHAnsi" w:eastAsia="Calibri" w:hAnsiTheme="minorHAnsi" w:cstheme="minorHAnsi"/>
          <w:bCs/>
          <w:color w:val="424242"/>
          <w:sz w:val="24"/>
          <w:szCs w:val="24"/>
        </w:rPr>
        <w:t>.</w:t>
      </w:r>
    </w:p>
    <w:p w:rsidR="00EE0DDE" w:rsidRPr="00EE0DDE" w:rsidRDefault="00EE0DDE">
      <w:pPr>
        <w:rPr>
          <w:rFonts w:asciiTheme="minorHAnsi" w:eastAsia="Calibri" w:hAnsiTheme="minorHAnsi" w:cstheme="minorHAnsi"/>
          <w:color w:val="424242"/>
          <w:sz w:val="24"/>
          <w:szCs w:val="24"/>
        </w:rPr>
      </w:pPr>
      <w:r>
        <w:rPr>
          <w:rFonts w:asciiTheme="minorHAnsi" w:eastAsia="Calibri" w:hAnsiTheme="minorHAnsi" w:cstheme="minorHAnsi"/>
          <w:color w:val="424242"/>
          <w:sz w:val="24"/>
          <w:szCs w:val="24"/>
        </w:rPr>
        <w:t xml:space="preserve">   </w:t>
      </w:r>
      <w:r w:rsidRPr="00EE0DDE">
        <w:rPr>
          <w:rFonts w:asciiTheme="minorHAnsi" w:eastAsia="Calibri" w:hAnsiTheme="minorHAnsi" w:cstheme="minorHAnsi"/>
          <w:color w:val="424242"/>
          <w:sz w:val="24"/>
          <w:szCs w:val="24"/>
        </w:rPr>
        <w:t xml:space="preserve">In the income are calculated: </w:t>
      </w:r>
      <w:r w:rsidRPr="00EE0DDE">
        <w:rPr>
          <w:rFonts w:asciiTheme="minorHAnsi" w:eastAsia="Calibri" w:hAnsiTheme="minorHAnsi" w:cstheme="minorHAnsi"/>
          <w:color w:val="424242"/>
          <w:sz w:val="24"/>
          <w:szCs w:val="24"/>
        </w:rPr>
        <w:br/>
        <w:t>-Sales A –room rents: 5 houses in 2 days during the week and 5 houses in 2 days during the weekend means £158,400/y</w:t>
      </w:r>
      <w:r w:rsidRPr="00EE0DDE">
        <w:rPr>
          <w:rFonts w:asciiTheme="minorHAnsi" w:eastAsia="Calibri" w:hAnsiTheme="minorHAnsi" w:cstheme="minorHAnsi"/>
          <w:color w:val="424242"/>
          <w:sz w:val="24"/>
          <w:szCs w:val="24"/>
        </w:rPr>
        <w:br/>
        <w:t>-Sales B- massage : 2 massage sessions/w means £10,464/y</w:t>
      </w:r>
      <w:r w:rsidRPr="00EE0DDE">
        <w:rPr>
          <w:rFonts w:asciiTheme="minorHAnsi" w:eastAsia="Calibri" w:hAnsiTheme="minorHAnsi" w:cstheme="minorHAnsi"/>
          <w:color w:val="424242"/>
          <w:sz w:val="24"/>
          <w:szCs w:val="24"/>
        </w:rPr>
        <w:br/>
        <w:t>-Sales C- bottle of wines : 20 bottles/w means £14,400/y</w:t>
      </w:r>
      <w:r w:rsidRPr="00EE0DDE">
        <w:rPr>
          <w:rFonts w:asciiTheme="minorHAnsi" w:eastAsia="Calibri" w:hAnsiTheme="minorHAnsi" w:cstheme="minorHAnsi"/>
          <w:color w:val="424242"/>
          <w:sz w:val="24"/>
          <w:szCs w:val="24"/>
        </w:rPr>
        <w:br/>
        <w:t>-Capital introduced which represent the investment of owners : £21,000</w:t>
      </w:r>
      <w:r w:rsidRPr="00EE0DDE">
        <w:rPr>
          <w:rFonts w:asciiTheme="minorHAnsi" w:eastAsia="Calibri" w:hAnsiTheme="minorHAnsi" w:cstheme="minorHAnsi"/>
          <w:color w:val="424242"/>
          <w:sz w:val="24"/>
          <w:szCs w:val="24"/>
        </w:rPr>
        <w:br/>
        <w:t>-The loans/borrowing – land purchase.</w:t>
      </w:r>
      <w:r w:rsidRPr="00EE0DDE">
        <w:rPr>
          <w:rFonts w:asciiTheme="minorHAnsi" w:eastAsia="Calibri" w:hAnsiTheme="minorHAnsi" w:cstheme="minorHAnsi"/>
          <w:color w:val="424242"/>
          <w:sz w:val="24"/>
          <w:szCs w:val="24"/>
        </w:rPr>
        <w:br/>
        <w:t xml:space="preserve">   Total income being £454,264. After expenditures are deducted, year one profit is £65,266 which is very good for the first year, of course in the second year the earnings will be much higher, because there will be no more large investments, only the maintenance of the houses</w:t>
      </w:r>
    </w:p>
    <w:p w:rsidR="003E5544" w:rsidRPr="00EE0DDE" w:rsidRDefault="005D7EA6">
      <w:pPr>
        <w:rPr>
          <w:rFonts w:asciiTheme="minorHAnsi" w:eastAsia="Calibri" w:hAnsiTheme="minorHAnsi" w:cstheme="minorHAnsi"/>
          <w:color w:val="0D0D0D"/>
          <w:sz w:val="24"/>
          <w:szCs w:val="24"/>
        </w:rPr>
      </w:pPr>
      <w:r w:rsidRPr="00EE0DDE">
        <w:rPr>
          <w:rFonts w:asciiTheme="minorHAnsi" w:eastAsia="Calibri" w:hAnsiTheme="minorHAnsi" w:cstheme="minorHAnsi"/>
          <w:color w:val="0D0D0D"/>
          <w:sz w:val="24"/>
          <w:szCs w:val="24"/>
        </w:rPr>
        <w:t xml:space="preserve">   In conclusion, Little Wooden House Glamping is the right place for an escape from everyday life, but still for a luxury accommodation in the middle of nature. By combining the useful with the pleasant, an unforgettable experience emerges. We invite you to join us on this journey and create pleasant memories together.</w:t>
      </w:r>
    </w:p>
    <w:p w:rsidR="003E5544" w:rsidRPr="00EE0DDE" w:rsidRDefault="003E5544">
      <w:pP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color w:val="0D0D0D"/>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5D7EA6">
      <w:pPr>
        <w:rPr>
          <w:rFonts w:asciiTheme="minorHAnsi" w:eastAsia="Calibri" w:hAnsiTheme="minorHAnsi" w:cstheme="minorHAnsi"/>
          <w:b/>
          <w:sz w:val="24"/>
          <w:szCs w:val="24"/>
        </w:rPr>
      </w:pPr>
      <w:r w:rsidRPr="00EE0DDE">
        <w:rPr>
          <w:rFonts w:asciiTheme="minorHAnsi" w:hAnsiTheme="minorHAnsi" w:cstheme="minorHAnsi"/>
        </w:rPr>
        <w:br w:type="page"/>
      </w:r>
    </w:p>
    <w:p w:rsidR="003E5544" w:rsidRPr="00EE0DDE" w:rsidRDefault="005D7EA6">
      <w:pPr>
        <w:rPr>
          <w:rFonts w:asciiTheme="minorHAnsi" w:eastAsia="Calibri" w:hAnsiTheme="minorHAnsi" w:cstheme="minorHAnsi"/>
          <w:b/>
          <w:sz w:val="28"/>
          <w:szCs w:val="28"/>
        </w:rPr>
      </w:pPr>
      <w:r w:rsidRPr="00EE0DDE">
        <w:rPr>
          <w:rFonts w:asciiTheme="minorHAnsi" w:eastAsia="Calibri" w:hAnsiTheme="minorHAnsi" w:cstheme="minorHAnsi"/>
          <w:b/>
          <w:sz w:val="28"/>
          <w:szCs w:val="28"/>
        </w:rPr>
        <w:t>REFERENCE LIST:</w:t>
      </w:r>
    </w:p>
    <w:p w:rsidR="003E5544" w:rsidRPr="00EE0DDE" w:rsidRDefault="003E5544">
      <w:pPr>
        <w:rPr>
          <w:rFonts w:asciiTheme="minorHAnsi" w:eastAsia="Calibri" w:hAnsiTheme="minorHAnsi" w:cstheme="minorHAnsi"/>
          <w:b/>
          <w:sz w:val="28"/>
          <w:szCs w:val="28"/>
        </w:rPr>
      </w:pP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Blackwell, E. (2011), How to Prepare a Business Plan: Planning for Successful Start-up and Expansion, (5th Ed) Sunday Times Business Enterprise Series, </w:t>
      </w:r>
      <w:proofErr w:type="spellStart"/>
      <w:r w:rsidRPr="00EE0DDE">
        <w:rPr>
          <w:rFonts w:asciiTheme="minorHAnsi" w:eastAsia="Calibri" w:hAnsiTheme="minorHAnsi" w:cstheme="minorHAnsi"/>
          <w:sz w:val="24"/>
          <w:szCs w:val="24"/>
        </w:rPr>
        <w:t>Kogan</w:t>
      </w:r>
      <w:proofErr w:type="spellEnd"/>
      <w:r w:rsidRPr="00EE0DDE">
        <w:rPr>
          <w:rFonts w:asciiTheme="minorHAnsi" w:eastAsia="Calibri" w:hAnsiTheme="minorHAnsi" w:cstheme="minorHAnsi"/>
          <w:sz w:val="24"/>
          <w:szCs w:val="24"/>
        </w:rPr>
        <w:t xml:space="preserve"> Page</w:t>
      </w:r>
    </w:p>
    <w:p w:rsidR="003E5544" w:rsidRPr="00EE0DDE" w:rsidRDefault="005D7EA6">
      <w:pPr>
        <w:numPr>
          <w:ilvl w:val="0"/>
          <w:numId w:val="5"/>
        </w:numPr>
        <w:rPr>
          <w:rFonts w:asciiTheme="minorHAnsi" w:eastAsia="Calibri" w:hAnsiTheme="minorHAnsi" w:cstheme="minorHAnsi"/>
        </w:rPr>
      </w:pPr>
      <w:proofErr w:type="spellStart"/>
      <w:r w:rsidRPr="00EE0DDE">
        <w:rPr>
          <w:rFonts w:asciiTheme="minorHAnsi" w:eastAsia="Calibri" w:hAnsiTheme="minorHAnsi" w:cstheme="minorHAnsi"/>
          <w:sz w:val="24"/>
          <w:szCs w:val="24"/>
        </w:rPr>
        <w:t>HamiltonMercer</w:t>
      </w:r>
      <w:proofErr w:type="spellEnd"/>
      <w:r w:rsidRPr="00EE0DDE">
        <w:rPr>
          <w:rFonts w:asciiTheme="minorHAnsi" w:eastAsia="Calibri" w:hAnsiTheme="minorHAnsi" w:cstheme="minorHAnsi"/>
          <w:sz w:val="24"/>
          <w:szCs w:val="24"/>
        </w:rPr>
        <w:t xml:space="preserve"> (2024) </w:t>
      </w:r>
      <w:r w:rsidRPr="00EE0DDE">
        <w:rPr>
          <w:rFonts w:asciiTheme="minorHAnsi" w:eastAsia="Calibri" w:hAnsiTheme="minorHAnsi" w:cstheme="minorHAnsi"/>
          <w:i/>
          <w:sz w:val="24"/>
          <w:szCs w:val="24"/>
        </w:rPr>
        <w:t>Customer service courses: Customer service programmes</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Hamilton Mercer</w:t>
      </w:r>
      <w:r w:rsidRPr="00EE0DDE">
        <w:rPr>
          <w:rFonts w:asciiTheme="minorHAnsi" w:eastAsia="Calibri" w:hAnsiTheme="minorHAnsi" w:cstheme="minorHAnsi"/>
          <w:sz w:val="24"/>
          <w:szCs w:val="24"/>
        </w:rPr>
        <w:t xml:space="preserve">. Available at: https://hamiltonmercer.co.uk/customer-service-training/exceptional-service-course/?gad_source=1&amp;gclid=Cj0KCQjwu8uyBhC6ARIsAKwBGpTX_6yvyODMJWzBDXAHHFkP5uvwvSD33RPLXjwheAqKoOYjJk3OnnUaAvl3EALw_wcB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Safety First Aid Training (2024) </w:t>
      </w:r>
      <w:r w:rsidRPr="00EE0DDE">
        <w:rPr>
          <w:rFonts w:asciiTheme="minorHAnsi" w:eastAsia="Calibri" w:hAnsiTheme="minorHAnsi" w:cstheme="minorHAnsi"/>
          <w:i/>
          <w:sz w:val="24"/>
          <w:szCs w:val="24"/>
        </w:rPr>
        <w:t>All training courses for UK Safety First Aid Training</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Safety First Aid Training</w:t>
      </w:r>
      <w:r w:rsidRPr="00EE0DDE">
        <w:rPr>
          <w:rFonts w:asciiTheme="minorHAnsi" w:eastAsia="Calibri" w:hAnsiTheme="minorHAnsi" w:cstheme="minorHAnsi"/>
          <w:sz w:val="24"/>
          <w:szCs w:val="24"/>
        </w:rPr>
        <w:t xml:space="preserve">. Available at: https://www.firstaidtraining.co.uk/courses/?gad_source=1&amp;gclid=Cj0KCQjwu8uyBhC6ARIsAKwBGpSRZhPRYchh9V3No6xkcvaunXQzRzI30f7-2tETQpCyzAH7HCfc3SQaAishEALw_wcB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Grand New Research (2023) </w:t>
      </w:r>
      <w:r w:rsidRPr="00EE0DDE">
        <w:rPr>
          <w:rFonts w:asciiTheme="minorHAnsi" w:eastAsia="Calibri" w:hAnsiTheme="minorHAnsi" w:cstheme="minorHAnsi"/>
          <w:i/>
          <w:sz w:val="24"/>
          <w:szCs w:val="24"/>
        </w:rPr>
        <w:t>UK glamping market size, share and Growth Report, 2030</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UK Glamping Market Size, Share And Growth Report, 2030</w:t>
      </w:r>
      <w:r w:rsidRPr="00EE0DDE">
        <w:rPr>
          <w:rFonts w:asciiTheme="minorHAnsi" w:eastAsia="Calibri" w:hAnsiTheme="minorHAnsi" w:cstheme="minorHAnsi"/>
          <w:sz w:val="24"/>
          <w:szCs w:val="24"/>
        </w:rPr>
        <w:t xml:space="preserve">. Available at: https://www.grandviewresearch.com/industry-analysis/uk-glamping-market-report#:~:text=The%20glamping%20popularity%20is%20high,stay%20in%20a%20glamping%20accommodation.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CIPD (2024) </w:t>
      </w:r>
      <w:r w:rsidRPr="00EE0DDE">
        <w:rPr>
          <w:rFonts w:asciiTheme="minorHAnsi" w:eastAsia="Calibri" w:hAnsiTheme="minorHAnsi" w:cstheme="minorHAnsi"/>
          <w:i/>
          <w:sz w:val="24"/>
          <w:szCs w:val="24"/>
        </w:rPr>
        <w:t>Pestle analysis</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CIPD</w:t>
      </w:r>
      <w:r w:rsidRPr="00EE0DDE">
        <w:rPr>
          <w:rFonts w:asciiTheme="minorHAnsi" w:eastAsia="Calibri" w:hAnsiTheme="minorHAnsi" w:cstheme="minorHAnsi"/>
          <w:sz w:val="24"/>
          <w:szCs w:val="24"/>
        </w:rPr>
        <w:t xml:space="preserve">. Available at: https://www.cipd.org/uk/knowledge/factsheets/pestle-analysis-factsheet/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FINMODELSLAB (2023) </w:t>
      </w:r>
      <w:r w:rsidRPr="00EE0DDE">
        <w:rPr>
          <w:rFonts w:asciiTheme="minorHAnsi" w:eastAsia="Calibri" w:hAnsiTheme="minorHAnsi" w:cstheme="minorHAnsi"/>
          <w:i/>
          <w:sz w:val="24"/>
          <w:szCs w:val="24"/>
        </w:rPr>
        <w:t>Glamping site SWOT analysis</w:t>
      </w:r>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i/>
          <w:sz w:val="24"/>
          <w:szCs w:val="24"/>
        </w:rPr>
        <w:t>FinModelsLab</w:t>
      </w:r>
      <w:proofErr w:type="spellEnd"/>
      <w:r w:rsidRPr="00EE0DDE">
        <w:rPr>
          <w:rFonts w:asciiTheme="minorHAnsi" w:eastAsia="Calibri" w:hAnsiTheme="minorHAnsi" w:cstheme="minorHAnsi"/>
          <w:sz w:val="24"/>
          <w:szCs w:val="24"/>
        </w:rPr>
        <w:t xml:space="preserve">. Available at: https://finmodelslab.com/products/glamping-site-swot-analysis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Campsites (2024) </w:t>
      </w:r>
      <w:r w:rsidRPr="00EE0DDE">
        <w:rPr>
          <w:rFonts w:asciiTheme="minorHAnsi" w:eastAsia="Calibri" w:hAnsiTheme="minorHAnsi" w:cstheme="minorHAnsi"/>
          <w:i/>
          <w:sz w:val="24"/>
          <w:szCs w:val="24"/>
        </w:rPr>
        <w:t>Wigwam holidays orchard stables in Newark, Nottinghamshire - book online now</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Campsites.co.uk</w:t>
      </w:r>
      <w:r w:rsidRPr="00EE0DDE">
        <w:rPr>
          <w:rFonts w:asciiTheme="minorHAnsi" w:eastAsia="Calibri" w:hAnsiTheme="minorHAnsi" w:cstheme="minorHAnsi"/>
          <w:sz w:val="24"/>
          <w:szCs w:val="24"/>
        </w:rPr>
        <w:t xml:space="preserve">. Available at: https://www.campsites.co.uk/search/glamping-in-nottinghamshire/newark/wigwam-holidays-orchard-stables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Campsites (2024) </w:t>
      </w:r>
      <w:r w:rsidRPr="00EE0DDE">
        <w:rPr>
          <w:rFonts w:asciiTheme="minorHAnsi" w:eastAsia="Calibri" w:hAnsiTheme="minorHAnsi" w:cstheme="minorHAnsi"/>
          <w:i/>
          <w:sz w:val="24"/>
          <w:szCs w:val="24"/>
        </w:rPr>
        <w:t>Sherwood Pines Campsite in Nottingham, Nottinghamshire - book online now</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Campsites.co.uk</w:t>
      </w:r>
      <w:r w:rsidRPr="00EE0DDE">
        <w:rPr>
          <w:rFonts w:asciiTheme="minorHAnsi" w:eastAsia="Calibri" w:hAnsiTheme="minorHAnsi" w:cstheme="minorHAnsi"/>
          <w:sz w:val="24"/>
          <w:szCs w:val="24"/>
        </w:rPr>
        <w:t xml:space="preserve">. Available at: https://www.campsites.co.uk/search/camping-pods-in-nottinghamshire/nottingham/sherwood-pines-campsite (Accessed: 26 May 2024). </w:t>
      </w:r>
    </w:p>
    <w:p w:rsidR="003E5544" w:rsidRPr="00EE0DDE" w:rsidRDefault="005D7EA6">
      <w:pPr>
        <w:numPr>
          <w:ilvl w:val="0"/>
          <w:numId w:val="5"/>
        </w:numPr>
        <w:rPr>
          <w:rFonts w:asciiTheme="minorHAnsi" w:eastAsia="Calibri" w:hAnsiTheme="minorHAnsi" w:cstheme="minorHAnsi"/>
          <w:sz w:val="24"/>
          <w:szCs w:val="24"/>
        </w:rPr>
      </w:pPr>
      <w:r w:rsidRPr="00EE0DDE">
        <w:rPr>
          <w:rFonts w:asciiTheme="minorHAnsi" w:eastAsia="Calibri" w:hAnsiTheme="minorHAnsi" w:cstheme="minorHAnsi"/>
          <w:sz w:val="24"/>
          <w:szCs w:val="24"/>
        </w:rPr>
        <w:t xml:space="preserve">Campsites (2024) </w:t>
      </w:r>
      <w:r w:rsidRPr="00EE0DDE">
        <w:rPr>
          <w:rFonts w:asciiTheme="minorHAnsi" w:eastAsia="Calibri" w:hAnsiTheme="minorHAnsi" w:cstheme="minorHAnsi"/>
          <w:i/>
          <w:sz w:val="24"/>
          <w:szCs w:val="24"/>
        </w:rPr>
        <w:t>Southwell retreat in Southwell, Nottinghamshire - book online now</w:t>
      </w:r>
      <w:r w:rsidRPr="00EE0DDE">
        <w:rPr>
          <w:rFonts w:asciiTheme="minorHAnsi" w:eastAsia="Calibri" w:hAnsiTheme="minorHAnsi" w:cstheme="minorHAnsi"/>
          <w:sz w:val="24"/>
          <w:szCs w:val="24"/>
        </w:rPr>
        <w:t xml:space="preserve">, </w:t>
      </w:r>
      <w:r w:rsidRPr="00EE0DDE">
        <w:rPr>
          <w:rFonts w:asciiTheme="minorHAnsi" w:eastAsia="Calibri" w:hAnsiTheme="minorHAnsi" w:cstheme="minorHAnsi"/>
          <w:i/>
          <w:sz w:val="24"/>
          <w:szCs w:val="24"/>
        </w:rPr>
        <w:t>Campsites.co.uk</w:t>
      </w:r>
      <w:r w:rsidRPr="00EE0DDE">
        <w:rPr>
          <w:rFonts w:asciiTheme="minorHAnsi" w:eastAsia="Calibri" w:hAnsiTheme="minorHAnsi" w:cstheme="minorHAnsi"/>
          <w:sz w:val="24"/>
          <w:szCs w:val="24"/>
        </w:rPr>
        <w:t xml:space="preserve">. Available at: </w:t>
      </w:r>
      <w:hyperlink r:id="rId10">
        <w:r w:rsidRPr="00EE0DDE">
          <w:rPr>
            <w:rFonts w:asciiTheme="minorHAnsi" w:eastAsia="Calibri" w:hAnsiTheme="minorHAnsi" w:cstheme="minorHAnsi"/>
            <w:color w:val="1155CC"/>
            <w:sz w:val="24"/>
            <w:szCs w:val="24"/>
            <w:u w:val="single"/>
          </w:rPr>
          <w:t>https://www.campsites.co.uk/search/camping-pods-in-nottinghamshire/southwell/southwell-retreat</w:t>
        </w:r>
      </w:hyperlink>
      <w:r w:rsidRPr="00EE0DDE">
        <w:rPr>
          <w:rFonts w:asciiTheme="minorHAnsi" w:eastAsia="Calibri" w:hAnsiTheme="minorHAnsi" w:cstheme="minorHAnsi"/>
          <w:sz w:val="24"/>
          <w:szCs w:val="24"/>
        </w:rPr>
        <w:t xml:space="preserve">  (Accessed: 26 May 2024). </w:t>
      </w:r>
    </w:p>
    <w:p w:rsidR="002508AC" w:rsidRDefault="005D7EA6" w:rsidP="002508AC">
      <w:pPr>
        <w:numPr>
          <w:ilvl w:val="0"/>
          <w:numId w:val="5"/>
        </w:numPr>
        <w:rPr>
          <w:rFonts w:asciiTheme="minorHAnsi" w:eastAsia="Calibri" w:hAnsiTheme="minorHAnsi" w:cstheme="minorHAnsi"/>
          <w:sz w:val="24"/>
          <w:szCs w:val="24"/>
        </w:rPr>
      </w:pPr>
      <w:proofErr w:type="spellStart"/>
      <w:r w:rsidRPr="00EE0DDE">
        <w:rPr>
          <w:rFonts w:asciiTheme="minorHAnsi" w:eastAsia="Calibri" w:hAnsiTheme="minorHAnsi" w:cstheme="minorHAnsi"/>
          <w:sz w:val="24"/>
          <w:szCs w:val="24"/>
        </w:rPr>
        <w:t>OnTheMarket</w:t>
      </w:r>
      <w:proofErr w:type="spellEnd"/>
      <w:r w:rsidRPr="00EE0DDE">
        <w:rPr>
          <w:rFonts w:asciiTheme="minorHAnsi" w:eastAsia="Calibri" w:hAnsiTheme="minorHAnsi" w:cstheme="minorHAnsi"/>
          <w:sz w:val="24"/>
          <w:szCs w:val="24"/>
        </w:rPr>
        <w:t xml:space="preserve"> (2024) </w:t>
      </w:r>
      <w:proofErr w:type="spellStart"/>
      <w:r w:rsidRPr="00EE0DDE">
        <w:rPr>
          <w:rFonts w:asciiTheme="minorHAnsi" w:eastAsia="Calibri" w:hAnsiTheme="minorHAnsi" w:cstheme="minorHAnsi"/>
          <w:i/>
          <w:sz w:val="24"/>
          <w:szCs w:val="24"/>
        </w:rPr>
        <w:t>Retford</w:t>
      </w:r>
      <w:proofErr w:type="spellEnd"/>
      <w:r w:rsidRPr="00EE0DDE">
        <w:rPr>
          <w:rFonts w:asciiTheme="minorHAnsi" w:eastAsia="Calibri" w:hAnsiTheme="minorHAnsi" w:cstheme="minorHAnsi"/>
          <w:i/>
          <w:sz w:val="24"/>
          <w:szCs w:val="24"/>
        </w:rPr>
        <w:t>, Nottinghamshire land for sale - £230,000</w:t>
      </w:r>
      <w:r w:rsidRPr="00EE0DDE">
        <w:rPr>
          <w:rFonts w:asciiTheme="minorHAnsi" w:eastAsia="Calibri" w:hAnsiTheme="minorHAnsi" w:cstheme="minorHAnsi"/>
          <w:sz w:val="24"/>
          <w:szCs w:val="24"/>
        </w:rPr>
        <w:t xml:space="preserve">, </w:t>
      </w:r>
      <w:proofErr w:type="spellStart"/>
      <w:r w:rsidRPr="00EE0DDE">
        <w:rPr>
          <w:rFonts w:asciiTheme="minorHAnsi" w:eastAsia="Calibri" w:hAnsiTheme="minorHAnsi" w:cstheme="minorHAnsi"/>
          <w:i/>
          <w:sz w:val="24"/>
          <w:szCs w:val="24"/>
        </w:rPr>
        <w:t>OnTheMarket</w:t>
      </w:r>
      <w:proofErr w:type="spellEnd"/>
      <w:r w:rsidRPr="00EE0DDE">
        <w:rPr>
          <w:rFonts w:asciiTheme="minorHAnsi" w:eastAsia="Calibri" w:hAnsiTheme="minorHAnsi" w:cstheme="minorHAnsi"/>
          <w:sz w:val="24"/>
          <w:szCs w:val="24"/>
        </w:rPr>
        <w:t>. Available at: https://www.onthemarket.com/details/13924536/ (Accessed: 27 May 2024).</w:t>
      </w:r>
    </w:p>
    <w:p w:rsidR="002508AC" w:rsidRDefault="002508AC" w:rsidP="002508AC">
      <w:pPr>
        <w:ind w:left="720"/>
        <w:rPr>
          <w:rFonts w:asciiTheme="minorHAnsi" w:eastAsia="Calibri" w:hAnsiTheme="minorHAnsi" w:cstheme="minorHAnsi"/>
          <w:sz w:val="24"/>
          <w:szCs w:val="24"/>
        </w:rPr>
      </w:pPr>
    </w:p>
    <w:p w:rsidR="002508AC" w:rsidRDefault="002508AC" w:rsidP="002508AC">
      <w:pPr>
        <w:ind w:left="720"/>
        <w:rPr>
          <w:rFonts w:asciiTheme="minorHAnsi" w:eastAsia="Calibri" w:hAnsiTheme="minorHAnsi" w:cstheme="minorHAnsi"/>
          <w:sz w:val="24"/>
          <w:szCs w:val="24"/>
        </w:rPr>
      </w:pPr>
    </w:p>
    <w:p w:rsidR="002508AC" w:rsidRDefault="002508AC" w:rsidP="002508AC">
      <w:pPr>
        <w:ind w:left="720"/>
        <w:rPr>
          <w:rFonts w:asciiTheme="minorHAnsi" w:eastAsia="Calibri" w:hAnsiTheme="minorHAnsi" w:cstheme="minorHAnsi"/>
          <w:sz w:val="24"/>
          <w:szCs w:val="24"/>
        </w:rPr>
      </w:pPr>
    </w:p>
    <w:p w:rsidR="002508AC" w:rsidRDefault="002508AC" w:rsidP="002508AC">
      <w:pPr>
        <w:ind w:left="720"/>
        <w:rPr>
          <w:rFonts w:asciiTheme="minorHAnsi" w:eastAsia="Calibri" w:hAnsiTheme="minorHAnsi" w:cstheme="minorHAnsi"/>
          <w:sz w:val="24"/>
          <w:szCs w:val="24"/>
        </w:rPr>
      </w:pPr>
    </w:p>
    <w:p w:rsidR="002508AC" w:rsidRDefault="002508AC" w:rsidP="002508AC">
      <w:pPr>
        <w:ind w:left="720"/>
        <w:rPr>
          <w:rFonts w:asciiTheme="minorHAnsi" w:eastAsia="Calibri" w:hAnsiTheme="minorHAnsi" w:cstheme="minorHAnsi"/>
          <w:sz w:val="24"/>
          <w:szCs w:val="24"/>
        </w:rPr>
      </w:pPr>
    </w:p>
    <w:p w:rsidR="002508AC" w:rsidRDefault="002508AC">
      <w:pPr>
        <w:overflowPunct/>
        <w:autoSpaceDE/>
        <w:autoSpaceDN/>
        <w:adjustRightInd/>
        <w:textAlignment w:val="auto"/>
        <w:rPr>
          <w:rFonts w:asciiTheme="minorHAnsi" w:eastAsia="Calibri" w:hAnsiTheme="minorHAnsi" w:cstheme="minorHAnsi"/>
          <w:sz w:val="24"/>
          <w:szCs w:val="24"/>
        </w:rPr>
      </w:pPr>
      <w:r>
        <w:rPr>
          <w:rFonts w:asciiTheme="minorHAnsi" w:eastAsia="Calibri" w:hAnsiTheme="minorHAnsi" w:cstheme="minorHAnsi"/>
          <w:sz w:val="24"/>
          <w:szCs w:val="24"/>
        </w:rPr>
        <w:br w:type="page"/>
      </w:r>
    </w:p>
    <w:p w:rsidR="002508AC" w:rsidRPr="002508AC" w:rsidRDefault="002508AC" w:rsidP="002508AC">
      <w:pPr>
        <w:ind w:left="720"/>
        <w:rPr>
          <w:rFonts w:asciiTheme="minorHAnsi" w:eastAsia="Calibri" w:hAnsiTheme="minorHAnsi" w:cstheme="minorHAnsi"/>
          <w:sz w:val="24"/>
          <w:szCs w:val="24"/>
        </w:rPr>
      </w:pPr>
      <w:r>
        <w:rPr>
          <w:rFonts w:asciiTheme="minorHAnsi" w:eastAsia="Calibri" w:hAnsiTheme="minorHAnsi" w:cstheme="minorHAnsi"/>
          <w:noProof/>
          <w:sz w:val="24"/>
          <w:szCs w:val="24"/>
        </w:rPr>
        <w:drawing>
          <wp:anchor distT="0" distB="0" distL="114300" distR="114300" simplePos="0" relativeHeight="251659264" behindDoc="0" locked="0" layoutInCell="1" allowOverlap="1">
            <wp:simplePos x="0" y="0"/>
            <wp:positionH relativeFrom="column">
              <wp:posOffset>-26035</wp:posOffset>
            </wp:positionH>
            <wp:positionV relativeFrom="paragraph">
              <wp:posOffset>0</wp:posOffset>
            </wp:positionV>
            <wp:extent cx="5760085" cy="3210560"/>
            <wp:effectExtent l="0" t="0" r="0" b="8890"/>
            <wp:wrapTopAndBottom/>
            <wp:docPr id="695370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70083" name="Picture 695370083"/>
                    <pic:cNvPicPr/>
                  </pic:nvPicPr>
                  <pic:blipFill>
                    <a:blip r:embed="rId11">
                      <a:extLst>
                        <a:ext uri="{28A0092B-C50C-407E-A947-70E740481C1C}">
                          <a14:useLocalDpi xmlns:a14="http://schemas.microsoft.com/office/drawing/2010/main" val="0"/>
                        </a:ext>
                      </a:extLst>
                    </a:blip>
                    <a:stretch>
                      <a:fillRect/>
                    </a:stretch>
                  </pic:blipFill>
                  <pic:spPr>
                    <a:xfrm>
                      <a:off x="0" y="0"/>
                      <a:ext cx="5760085" cy="3210560"/>
                    </a:xfrm>
                    <a:prstGeom prst="rect">
                      <a:avLst/>
                    </a:prstGeom>
                  </pic:spPr>
                </pic:pic>
              </a:graphicData>
            </a:graphic>
          </wp:anchor>
        </w:drawing>
      </w:r>
    </w:p>
    <w:p w:rsidR="003E5544" w:rsidRPr="00EE0DDE" w:rsidRDefault="003E5544" w:rsidP="00BC6BA9">
      <w:pPr>
        <w:ind w:left="360"/>
        <w:rPr>
          <w:rFonts w:asciiTheme="minorHAnsi" w:eastAsia="Calibri" w:hAnsiTheme="minorHAnsi" w:cstheme="minorHAnsi"/>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3E5544">
      <w:pPr>
        <w:rPr>
          <w:rFonts w:asciiTheme="minorHAnsi" w:eastAsia="Calibri" w:hAnsiTheme="minorHAnsi" w:cstheme="minorHAnsi"/>
          <w:b/>
          <w:sz w:val="24"/>
          <w:szCs w:val="24"/>
        </w:rPr>
      </w:pPr>
    </w:p>
    <w:p w:rsidR="003E5544" w:rsidRPr="00EE0DDE" w:rsidRDefault="003E5544">
      <w:pPr>
        <w:rPr>
          <w:rFonts w:asciiTheme="minorHAnsi" w:eastAsia="Calibri" w:hAnsiTheme="minorHAnsi" w:cstheme="minorHAnsi"/>
          <w:b/>
          <w:sz w:val="24"/>
          <w:szCs w:val="24"/>
        </w:rPr>
      </w:pPr>
    </w:p>
    <w:p w:rsidR="00460F04" w:rsidRDefault="00460F04">
      <w:pPr>
        <w:rPr>
          <w:rFonts w:asciiTheme="minorHAnsi" w:eastAsia="Calibri" w:hAnsiTheme="minorHAnsi" w:cstheme="minorHAnsi"/>
          <w:b/>
          <w:sz w:val="24"/>
          <w:szCs w:val="24"/>
        </w:rPr>
      </w:pPr>
    </w:p>
    <w:p w:rsidR="00460F04" w:rsidRDefault="000B4929">
      <w:pPr>
        <w:overflowPunct/>
        <w:autoSpaceDE/>
        <w:autoSpaceDN/>
        <w:adjustRightInd/>
        <w:textAlignment w:val="auto"/>
        <w:rPr>
          <w:rFonts w:asciiTheme="minorHAnsi" w:eastAsia="Calibri" w:hAnsiTheme="minorHAnsi" w:cstheme="minorHAnsi"/>
          <w:b/>
          <w:sz w:val="24"/>
          <w:szCs w:val="24"/>
        </w:rPr>
      </w:pPr>
      <w:r>
        <w:rPr>
          <w:rFonts w:asciiTheme="minorHAnsi" w:eastAsia="Calibri" w:hAnsiTheme="minorHAnsi" w:cstheme="minorHAnsi"/>
          <w:noProof/>
          <w:sz w:val="24"/>
          <w:szCs w:val="24"/>
        </w:rPr>
        <w:drawing>
          <wp:anchor distT="0" distB="0" distL="114300" distR="114300" simplePos="0" relativeHeight="251660288" behindDoc="0" locked="0" layoutInCell="1" allowOverlap="1">
            <wp:simplePos x="0" y="0"/>
            <wp:positionH relativeFrom="column">
              <wp:posOffset>-27940</wp:posOffset>
            </wp:positionH>
            <wp:positionV relativeFrom="paragraph">
              <wp:posOffset>631825</wp:posOffset>
            </wp:positionV>
            <wp:extent cx="5760085" cy="3261360"/>
            <wp:effectExtent l="0" t="0" r="0" b="0"/>
            <wp:wrapTopAndBottom/>
            <wp:docPr id="9423765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76531" name="Picture 942376531"/>
                    <pic:cNvPicPr/>
                  </pic:nvPicPr>
                  <pic:blipFill>
                    <a:blip r:embed="rId12">
                      <a:extLst>
                        <a:ext uri="{28A0092B-C50C-407E-A947-70E740481C1C}">
                          <a14:useLocalDpi xmlns:a14="http://schemas.microsoft.com/office/drawing/2010/main" val="0"/>
                        </a:ext>
                      </a:extLst>
                    </a:blip>
                    <a:stretch>
                      <a:fillRect/>
                    </a:stretch>
                  </pic:blipFill>
                  <pic:spPr>
                    <a:xfrm>
                      <a:off x="0" y="0"/>
                      <a:ext cx="5760085" cy="3261360"/>
                    </a:xfrm>
                    <a:prstGeom prst="rect">
                      <a:avLst/>
                    </a:prstGeom>
                  </pic:spPr>
                </pic:pic>
              </a:graphicData>
            </a:graphic>
          </wp:anchor>
        </w:drawing>
      </w:r>
      <w:r w:rsidR="00460F04">
        <w:rPr>
          <w:rFonts w:asciiTheme="minorHAnsi" w:eastAsia="Calibri" w:hAnsiTheme="minorHAnsi" w:cstheme="minorHAnsi"/>
          <w:b/>
          <w:sz w:val="24"/>
          <w:szCs w:val="24"/>
        </w:rPr>
        <w:br w:type="page"/>
      </w:r>
    </w:p>
    <w:p w:rsidR="003E5544" w:rsidRPr="00EE0DDE" w:rsidRDefault="00F762FE">
      <w:pPr>
        <w:rPr>
          <w:rFonts w:asciiTheme="minorHAnsi" w:eastAsia="Calibri" w:hAnsiTheme="minorHAnsi" w:cstheme="minorHAnsi"/>
          <w:b/>
          <w:sz w:val="24"/>
          <w:szCs w:val="24"/>
        </w:rPr>
      </w:pPr>
      <w:r>
        <w:rPr>
          <w:rFonts w:asciiTheme="minorHAnsi" w:eastAsia="Calibri" w:hAnsiTheme="minorHAnsi" w:cstheme="minorHAnsi"/>
          <w:b/>
          <w:noProof/>
          <w:sz w:val="24"/>
          <w:szCs w:val="24"/>
        </w:rPr>
        <w:drawing>
          <wp:anchor distT="0" distB="0" distL="114300" distR="114300" simplePos="0" relativeHeight="251661312" behindDoc="0" locked="0" layoutInCell="1" allowOverlap="1">
            <wp:simplePos x="0" y="0"/>
            <wp:positionH relativeFrom="column">
              <wp:posOffset>0</wp:posOffset>
            </wp:positionH>
            <wp:positionV relativeFrom="paragraph">
              <wp:posOffset>187325</wp:posOffset>
            </wp:positionV>
            <wp:extent cx="5760085" cy="3270250"/>
            <wp:effectExtent l="0" t="0" r="0" b="6350"/>
            <wp:wrapTopAndBottom/>
            <wp:docPr id="1034330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30368" name="Picture 1034330368"/>
                    <pic:cNvPicPr/>
                  </pic:nvPicPr>
                  <pic:blipFill>
                    <a:blip r:embed="rId13">
                      <a:extLst>
                        <a:ext uri="{28A0092B-C50C-407E-A947-70E740481C1C}">
                          <a14:useLocalDpi xmlns:a14="http://schemas.microsoft.com/office/drawing/2010/main" val="0"/>
                        </a:ext>
                      </a:extLst>
                    </a:blip>
                    <a:stretch>
                      <a:fillRect/>
                    </a:stretch>
                  </pic:blipFill>
                  <pic:spPr>
                    <a:xfrm>
                      <a:off x="0" y="0"/>
                      <a:ext cx="5760085" cy="3270250"/>
                    </a:xfrm>
                    <a:prstGeom prst="rect">
                      <a:avLst/>
                    </a:prstGeom>
                  </pic:spPr>
                </pic:pic>
              </a:graphicData>
            </a:graphic>
          </wp:anchor>
        </w:drawing>
      </w:r>
    </w:p>
    <w:p w:rsidR="000B4929" w:rsidRDefault="00F762FE">
      <w:pPr>
        <w:rPr>
          <w:rFonts w:asciiTheme="minorHAnsi" w:eastAsia="Calibri" w:hAnsiTheme="minorHAnsi" w:cstheme="minorHAnsi"/>
          <w:b/>
          <w:sz w:val="24"/>
          <w:szCs w:val="24"/>
        </w:rPr>
      </w:pPr>
      <w:r>
        <w:rPr>
          <w:rFonts w:asciiTheme="minorHAnsi" w:eastAsia="Calibri" w:hAnsiTheme="minorHAnsi" w:cstheme="minorHAnsi"/>
          <w:b/>
          <w:noProof/>
          <w:sz w:val="24"/>
          <w:szCs w:val="24"/>
        </w:rPr>
        <w:drawing>
          <wp:anchor distT="0" distB="0" distL="114300" distR="114300" simplePos="0" relativeHeight="251662336" behindDoc="0" locked="0" layoutInCell="1" allowOverlap="1">
            <wp:simplePos x="0" y="0"/>
            <wp:positionH relativeFrom="column">
              <wp:posOffset>0</wp:posOffset>
            </wp:positionH>
            <wp:positionV relativeFrom="paragraph">
              <wp:posOffset>3751580</wp:posOffset>
            </wp:positionV>
            <wp:extent cx="5760085" cy="3197860"/>
            <wp:effectExtent l="0" t="0" r="0" b="2540"/>
            <wp:wrapTopAndBottom/>
            <wp:docPr id="6886839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83929" name="Picture 688683929"/>
                    <pic:cNvPicPr/>
                  </pic:nvPicPr>
                  <pic:blipFill>
                    <a:blip r:embed="rId14">
                      <a:extLst>
                        <a:ext uri="{28A0092B-C50C-407E-A947-70E740481C1C}">
                          <a14:useLocalDpi xmlns:a14="http://schemas.microsoft.com/office/drawing/2010/main" val="0"/>
                        </a:ext>
                      </a:extLst>
                    </a:blip>
                    <a:stretch>
                      <a:fillRect/>
                    </a:stretch>
                  </pic:blipFill>
                  <pic:spPr>
                    <a:xfrm>
                      <a:off x="0" y="0"/>
                      <a:ext cx="5760085" cy="3197860"/>
                    </a:xfrm>
                    <a:prstGeom prst="rect">
                      <a:avLst/>
                    </a:prstGeom>
                  </pic:spPr>
                </pic:pic>
              </a:graphicData>
            </a:graphic>
          </wp:anchor>
        </w:drawing>
      </w:r>
    </w:p>
    <w:p w:rsidR="002504EF" w:rsidRDefault="002504EF">
      <w:pPr>
        <w:overflowPunct/>
        <w:autoSpaceDE/>
        <w:autoSpaceDN/>
        <w:adjustRightInd/>
        <w:textAlignment w:val="auto"/>
        <w:rPr>
          <w:rFonts w:asciiTheme="minorHAnsi" w:eastAsia="Calibri" w:hAnsiTheme="minorHAnsi" w:cstheme="minorHAnsi"/>
          <w:b/>
          <w:sz w:val="24"/>
          <w:szCs w:val="24"/>
        </w:rPr>
      </w:pPr>
      <w:r>
        <w:rPr>
          <w:rFonts w:asciiTheme="minorHAnsi" w:eastAsia="Calibri" w:hAnsiTheme="minorHAnsi" w:cstheme="minorHAnsi"/>
          <w:b/>
          <w:sz w:val="24"/>
          <w:szCs w:val="24"/>
        </w:rPr>
        <w:br w:type="page"/>
      </w:r>
    </w:p>
    <w:p w:rsidR="00CA43E3" w:rsidRDefault="002504EF">
      <w:pPr>
        <w:rPr>
          <w:rFonts w:asciiTheme="minorHAnsi" w:eastAsia="Calibri" w:hAnsiTheme="minorHAnsi" w:cstheme="minorHAnsi"/>
          <w:b/>
          <w:sz w:val="24"/>
          <w:szCs w:val="24"/>
        </w:rPr>
      </w:pPr>
      <w:r>
        <w:rPr>
          <w:rFonts w:asciiTheme="minorHAnsi" w:eastAsia="Calibri" w:hAnsiTheme="minorHAnsi" w:cstheme="minorHAnsi"/>
          <w:b/>
          <w:noProof/>
          <w:sz w:val="24"/>
          <w:szCs w:val="24"/>
        </w:rPr>
        <w:drawing>
          <wp:anchor distT="0" distB="0" distL="114300" distR="114300" simplePos="0" relativeHeight="251664384" behindDoc="0" locked="0" layoutInCell="1" allowOverlap="1">
            <wp:simplePos x="0" y="0"/>
            <wp:positionH relativeFrom="column">
              <wp:posOffset>-118745</wp:posOffset>
            </wp:positionH>
            <wp:positionV relativeFrom="paragraph">
              <wp:posOffset>4919980</wp:posOffset>
            </wp:positionV>
            <wp:extent cx="5760085" cy="3246755"/>
            <wp:effectExtent l="0" t="0" r="0" b="0"/>
            <wp:wrapTopAndBottom/>
            <wp:docPr id="2603892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89219" name="Picture 260389219"/>
                    <pic:cNvPicPr/>
                  </pic:nvPicPr>
                  <pic:blipFill>
                    <a:blip r:embed="rId15">
                      <a:extLst>
                        <a:ext uri="{28A0092B-C50C-407E-A947-70E740481C1C}">
                          <a14:useLocalDpi xmlns:a14="http://schemas.microsoft.com/office/drawing/2010/main" val="0"/>
                        </a:ext>
                      </a:extLst>
                    </a:blip>
                    <a:stretch>
                      <a:fillRect/>
                    </a:stretch>
                  </pic:blipFill>
                  <pic:spPr>
                    <a:xfrm>
                      <a:off x="0" y="0"/>
                      <a:ext cx="5760085" cy="3246755"/>
                    </a:xfrm>
                    <a:prstGeom prst="rect">
                      <a:avLst/>
                    </a:prstGeom>
                  </pic:spPr>
                </pic:pic>
              </a:graphicData>
            </a:graphic>
          </wp:anchor>
        </w:drawing>
      </w:r>
      <w:r>
        <w:rPr>
          <w:rFonts w:asciiTheme="minorHAnsi" w:eastAsia="Calibri" w:hAnsiTheme="minorHAnsi" w:cstheme="minorHAnsi"/>
          <w:b/>
          <w:noProof/>
          <w:sz w:val="24"/>
          <w:szCs w:val="24"/>
        </w:rPr>
        <w:drawing>
          <wp:anchor distT="0" distB="0" distL="114300" distR="114300" simplePos="0" relativeHeight="251663360" behindDoc="0" locked="0" layoutInCell="1" allowOverlap="1">
            <wp:simplePos x="0" y="0"/>
            <wp:positionH relativeFrom="column">
              <wp:posOffset>0</wp:posOffset>
            </wp:positionH>
            <wp:positionV relativeFrom="paragraph">
              <wp:posOffset>187960</wp:posOffset>
            </wp:positionV>
            <wp:extent cx="5760085" cy="3134995"/>
            <wp:effectExtent l="0" t="0" r="0" b="8255"/>
            <wp:wrapTopAndBottom/>
            <wp:docPr id="14340243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24385" name="Picture 1434024385"/>
                    <pic:cNvPicPr/>
                  </pic:nvPicPr>
                  <pic:blipFill>
                    <a:blip r:embed="rId16">
                      <a:extLst>
                        <a:ext uri="{28A0092B-C50C-407E-A947-70E740481C1C}">
                          <a14:useLocalDpi xmlns:a14="http://schemas.microsoft.com/office/drawing/2010/main" val="0"/>
                        </a:ext>
                      </a:extLst>
                    </a:blip>
                    <a:stretch>
                      <a:fillRect/>
                    </a:stretch>
                  </pic:blipFill>
                  <pic:spPr>
                    <a:xfrm>
                      <a:off x="0" y="0"/>
                      <a:ext cx="5760085" cy="3134995"/>
                    </a:xfrm>
                    <a:prstGeom prst="rect">
                      <a:avLst/>
                    </a:prstGeom>
                  </pic:spPr>
                </pic:pic>
              </a:graphicData>
            </a:graphic>
          </wp:anchor>
        </w:drawing>
      </w:r>
    </w:p>
    <w:p w:rsidR="00CA43E3" w:rsidRDefault="00CA43E3">
      <w:pPr>
        <w:overflowPunct/>
        <w:autoSpaceDE/>
        <w:autoSpaceDN/>
        <w:adjustRightInd/>
        <w:textAlignment w:val="auto"/>
        <w:rPr>
          <w:rFonts w:asciiTheme="minorHAnsi" w:eastAsia="Calibri" w:hAnsiTheme="minorHAnsi" w:cstheme="minorHAnsi"/>
          <w:b/>
          <w:sz w:val="24"/>
          <w:szCs w:val="24"/>
        </w:rPr>
      </w:pPr>
      <w:r>
        <w:rPr>
          <w:rFonts w:asciiTheme="minorHAnsi" w:eastAsia="Calibri" w:hAnsiTheme="minorHAnsi" w:cstheme="minorHAnsi"/>
          <w:b/>
          <w:sz w:val="24"/>
          <w:szCs w:val="24"/>
        </w:rPr>
        <w:br w:type="page"/>
      </w:r>
    </w:p>
    <w:p w:rsidR="00CA43E3" w:rsidRDefault="00CA43E3">
      <w:pPr>
        <w:rPr>
          <w:rFonts w:asciiTheme="minorHAnsi" w:eastAsia="Calibri" w:hAnsiTheme="minorHAnsi" w:cstheme="minorHAnsi"/>
          <w:b/>
          <w:sz w:val="24"/>
          <w:szCs w:val="24"/>
        </w:rPr>
      </w:pPr>
      <w:r>
        <w:rPr>
          <w:rFonts w:asciiTheme="minorHAnsi" w:eastAsia="Calibri" w:hAnsiTheme="minorHAnsi" w:cstheme="minorHAnsi"/>
          <w:b/>
          <w:noProof/>
          <w:sz w:val="24"/>
          <w:szCs w:val="24"/>
        </w:rPr>
        <w:drawing>
          <wp:anchor distT="0" distB="0" distL="114300" distR="114300" simplePos="0" relativeHeight="251666432" behindDoc="0" locked="0" layoutInCell="1" allowOverlap="1">
            <wp:simplePos x="0" y="0"/>
            <wp:positionH relativeFrom="column">
              <wp:posOffset>0</wp:posOffset>
            </wp:positionH>
            <wp:positionV relativeFrom="paragraph">
              <wp:posOffset>4445000</wp:posOffset>
            </wp:positionV>
            <wp:extent cx="5760085" cy="3279775"/>
            <wp:effectExtent l="0" t="0" r="0" b="0"/>
            <wp:wrapTopAndBottom/>
            <wp:docPr id="18040469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46993" name="Picture 1804046993"/>
                    <pic:cNvPicPr/>
                  </pic:nvPicPr>
                  <pic:blipFill>
                    <a:blip r:embed="rId17">
                      <a:extLst>
                        <a:ext uri="{28A0092B-C50C-407E-A947-70E740481C1C}">
                          <a14:useLocalDpi xmlns:a14="http://schemas.microsoft.com/office/drawing/2010/main" val="0"/>
                        </a:ext>
                      </a:extLst>
                    </a:blip>
                    <a:stretch>
                      <a:fillRect/>
                    </a:stretch>
                  </pic:blipFill>
                  <pic:spPr>
                    <a:xfrm>
                      <a:off x="0" y="0"/>
                      <a:ext cx="5760085" cy="3279775"/>
                    </a:xfrm>
                    <a:prstGeom prst="rect">
                      <a:avLst/>
                    </a:prstGeom>
                  </pic:spPr>
                </pic:pic>
              </a:graphicData>
            </a:graphic>
          </wp:anchor>
        </w:drawing>
      </w:r>
      <w:r>
        <w:rPr>
          <w:rFonts w:asciiTheme="minorHAnsi" w:eastAsia="Calibri" w:hAnsiTheme="minorHAnsi" w:cstheme="minorHAnsi"/>
          <w:b/>
          <w:noProof/>
          <w:sz w:val="24"/>
          <w:szCs w:val="24"/>
        </w:rPr>
        <w:drawing>
          <wp:anchor distT="0" distB="0" distL="114300" distR="114300" simplePos="0" relativeHeight="251665408" behindDoc="0" locked="0" layoutInCell="1" allowOverlap="1">
            <wp:simplePos x="0" y="0"/>
            <wp:positionH relativeFrom="column">
              <wp:posOffset>0</wp:posOffset>
            </wp:positionH>
            <wp:positionV relativeFrom="paragraph">
              <wp:posOffset>187325</wp:posOffset>
            </wp:positionV>
            <wp:extent cx="5760085" cy="3202940"/>
            <wp:effectExtent l="0" t="0" r="0" b="0"/>
            <wp:wrapTopAndBottom/>
            <wp:docPr id="2099675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75150" name="Picture 2099675150"/>
                    <pic:cNvPicPr/>
                  </pic:nvPicPr>
                  <pic:blipFill>
                    <a:blip r:embed="rId18">
                      <a:extLst>
                        <a:ext uri="{28A0092B-C50C-407E-A947-70E740481C1C}">
                          <a14:useLocalDpi xmlns:a14="http://schemas.microsoft.com/office/drawing/2010/main" val="0"/>
                        </a:ext>
                      </a:extLst>
                    </a:blip>
                    <a:stretch>
                      <a:fillRect/>
                    </a:stretch>
                  </pic:blipFill>
                  <pic:spPr>
                    <a:xfrm>
                      <a:off x="0" y="0"/>
                      <a:ext cx="5760085" cy="3202940"/>
                    </a:xfrm>
                    <a:prstGeom prst="rect">
                      <a:avLst/>
                    </a:prstGeom>
                  </pic:spPr>
                </pic:pic>
              </a:graphicData>
            </a:graphic>
          </wp:anchor>
        </w:drawing>
      </w:r>
    </w:p>
    <w:p w:rsidR="00CA43E3" w:rsidRDefault="00CA43E3">
      <w:pPr>
        <w:overflowPunct/>
        <w:autoSpaceDE/>
        <w:autoSpaceDN/>
        <w:adjustRightInd/>
        <w:textAlignment w:val="auto"/>
        <w:rPr>
          <w:rFonts w:asciiTheme="minorHAnsi" w:eastAsia="Calibri" w:hAnsiTheme="minorHAnsi" w:cstheme="minorHAnsi"/>
          <w:b/>
          <w:sz w:val="24"/>
          <w:szCs w:val="24"/>
        </w:rPr>
      </w:pPr>
      <w:r>
        <w:rPr>
          <w:rFonts w:asciiTheme="minorHAnsi" w:eastAsia="Calibri" w:hAnsiTheme="minorHAnsi" w:cstheme="minorHAnsi"/>
          <w:b/>
          <w:sz w:val="24"/>
          <w:szCs w:val="24"/>
        </w:rPr>
        <w:br w:type="page"/>
      </w:r>
    </w:p>
    <w:p w:rsidR="003E5544" w:rsidRPr="00EE0DDE" w:rsidRDefault="00985FF9">
      <w:pPr>
        <w:rPr>
          <w:rFonts w:asciiTheme="minorHAnsi" w:eastAsia="Calibri" w:hAnsiTheme="minorHAnsi" w:cstheme="minorHAnsi"/>
          <w:b/>
          <w:sz w:val="24"/>
          <w:szCs w:val="24"/>
        </w:rPr>
      </w:pPr>
      <w:r>
        <w:rPr>
          <w:rFonts w:asciiTheme="minorHAnsi" w:eastAsia="Calibri" w:hAnsiTheme="minorHAnsi" w:cstheme="minorHAnsi"/>
          <w:b/>
          <w:noProof/>
          <w:sz w:val="24"/>
          <w:szCs w:val="24"/>
        </w:rPr>
        <w:drawing>
          <wp:anchor distT="0" distB="0" distL="114300" distR="114300" simplePos="0" relativeHeight="251668480" behindDoc="0" locked="0" layoutInCell="1" allowOverlap="1">
            <wp:simplePos x="0" y="0"/>
            <wp:positionH relativeFrom="column">
              <wp:posOffset>45720</wp:posOffset>
            </wp:positionH>
            <wp:positionV relativeFrom="paragraph">
              <wp:posOffset>4084955</wp:posOffset>
            </wp:positionV>
            <wp:extent cx="5760085" cy="3201670"/>
            <wp:effectExtent l="0" t="0" r="0" b="0"/>
            <wp:wrapTopAndBottom/>
            <wp:docPr id="7686157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15727" name="Picture 768615727"/>
                    <pic:cNvPicPr/>
                  </pic:nvPicPr>
                  <pic:blipFill>
                    <a:blip r:embed="rId19">
                      <a:extLst>
                        <a:ext uri="{28A0092B-C50C-407E-A947-70E740481C1C}">
                          <a14:useLocalDpi xmlns:a14="http://schemas.microsoft.com/office/drawing/2010/main" val="0"/>
                        </a:ext>
                      </a:extLst>
                    </a:blip>
                    <a:stretch>
                      <a:fillRect/>
                    </a:stretch>
                  </pic:blipFill>
                  <pic:spPr>
                    <a:xfrm>
                      <a:off x="0" y="0"/>
                      <a:ext cx="5760085" cy="3201670"/>
                    </a:xfrm>
                    <a:prstGeom prst="rect">
                      <a:avLst/>
                    </a:prstGeom>
                  </pic:spPr>
                </pic:pic>
              </a:graphicData>
            </a:graphic>
          </wp:anchor>
        </w:drawing>
      </w:r>
      <w:r>
        <w:rPr>
          <w:rFonts w:asciiTheme="minorHAnsi" w:eastAsia="Calibri" w:hAnsiTheme="minorHAnsi" w:cstheme="minorHAnsi"/>
          <w:b/>
          <w:noProof/>
          <w:sz w:val="24"/>
          <w:szCs w:val="24"/>
        </w:rPr>
        <w:drawing>
          <wp:anchor distT="0" distB="0" distL="114300" distR="114300" simplePos="0" relativeHeight="251667456" behindDoc="0" locked="0" layoutInCell="1" allowOverlap="1">
            <wp:simplePos x="0" y="0"/>
            <wp:positionH relativeFrom="column">
              <wp:posOffset>0</wp:posOffset>
            </wp:positionH>
            <wp:positionV relativeFrom="paragraph">
              <wp:posOffset>187325</wp:posOffset>
            </wp:positionV>
            <wp:extent cx="5760085" cy="3152140"/>
            <wp:effectExtent l="0" t="0" r="0" b="0"/>
            <wp:wrapTopAndBottom/>
            <wp:docPr id="13630627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62778" name="Picture 1363062778"/>
                    <pic:cNvPicPr/>
                  </pic:nvPicPr>
                  <pic:blipFill>
                    <a:blip r:embed="rId20">
                      <a:extLst>
                        <a:ext uri="{28A0092B-C50C-407E-A947-70E740481C1C}">
                          <a14:useLocalDpi xmlns:a14="http://schemas.microsoft.com/office/drawing/2010/main" val="0"/>
                        </a:ext>
                      </a:extLst>
                    </a:blip>
                    <a:stretch>
                      <a:fillRect/>
                    </a:stretch>
                  </pic:blipFill>
                  <pic:spPr>
                    <a:xfrm>
                      <a:off x="0" y="0"/>
                      <a:ext cx="5760085" cy="3152140"/>
                    </a:xfrm>
                    <a:prstGeom prst="rect">
                      <a:avLst/>
                    </a:prstGeom>
                  </pic:spPr>
                </pic:pic>
              </a:graphicData>
            </a:graphic>
          </wp:anchor>
        </w:drawing>
      </w:r>
    </w:p>
    <w:sectPr w:rsidR="003E5544" w:rsidRPr="00EE0DDE" w:rsidSect="003E5544">
      <w:footerReference w:type="even" r:id="rId21"/>
      <w:footerReference w:type="default" r:id="rId22"/>
      <w:footerReference w:type="first" r:id="rId23"/>
      <w:pgSz w:w="11907" w:h="16840"/>
      <w:pgMar w:top="1418" w:right="1418" w:bottom="1418" w:left="1418" w:header="720"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4E89" w:rsidRDefault="00A34E89" w:rsidP="003E5544">
      <w:r>
        <w:separator/>
      </w:r>
    </w:p>
  </w:endnote>
  <w:endnote w:type="continuationSeparator" w:id="0">
    <w:p w:rsidR="00A34E89" w:rsidRDefault="00A34E89" w:rsidP="003E5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5544" w:rsidRDefault="001C6E34">
    <w:pPr>
      <w:pBdr>
        <w:top w:val="nil"/>
        <w:left w:val="nil"/>
        <w:bottom w:val="nil"/>
        <w:right w:val="nil"/>
        <w:between w:val="nil"/>
      </w:pBdr>
      <w:tabs>
        <w:tab w:val="center" w:pos="4153"/>
        <w:tab w:val="right" w:pos="8306"/>
      </w:tabs>
      <w:jc w:val="right"/>
      <w:rPr>
        <w:color w:val="000000"/>
      </w:rPr>
    </w:pPr>
    <w:r>
      <w:rPr>
        <w:color w:val="000000"/>
      </w:rPr>
      <w:fldChar w:fldCharType="begin"/>
    </w:r>
    <w:r w:rsidR="005D7EA6">
      <w:rPr>
        <w:color w:val="000000"/>
      </w:rPr>
      <w:instrText>PAGE</w:instrText>
    </w:r>
    <w:r>
      <w:rPr>
        <w:color w:val="000000"/>
      </w:rPr>
      <w:fldChar w:fldCharType="end"/>
    </w:r>
  </w:p>
  <w:p w:rsidR="003E5544" w:rsidRDefault="003E5544">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5544" w:rsidRDefault="005D7EA6">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rsidR="003E5544" w:rsidRDefault="005D7EA6">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sidR="001C6E34">
      <w:rPr>
        <w:color w:val="808080"/>
      </w:rPr>
      <w:fldChar w:fldCharType="begin"/>
    </w:r>
    <w:r>
      <w:rPr>
        <w:color w:val="808080"/>
      </w:rPr>
      <w:instrText>PAGE</w:instrText>
    </w:r>
    <w:r w:rsidR="001C6E34">
      <w:rPr>
        <w:color w:val="808080"/>
      </w:rPr>
      <w:fldChar w:fldCharType="separate"/>
    </w:r>
    <w:r w:rsidR="00EE0DDE">
      <w:rPr>
        <w:noProof/>
        <w:color w:val="808080"/>
      </w:rPr>
      <w:t>14</w:t>
    </w:r>
    <w:r w:rsidR="001C6E34">
      <w:rPr>
        <w:color w:val="808080"/>
      </w:rPr>
      <w:fldChar w:fldCharType="end"/>
    </w:r>
    <w:r>
      <w:rPr>
        <w:rFonts w:ascii="Arial" w:eastAsia="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5544" w:rsidRDefault="005D7EA6">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rsidR="003E5544" w:rsidRDefault="005D7EA6">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sidR="001C6E34">
      <w:rPr>
        <w:color w:val="808080"/>
      </w:rPr>
      <w:fldChar w:fldCharType="begin"/>
    </w:r>
    <w:r>
      <w:rPr>
        <w:color w:val="808080"/>
      </w:rPr>
      <w:instrText>PAGE</w:instrText>
    </w:r>
    <w:r w:rsidR="001C6E34">
      <w:rPr>
        <w:color w:val="808080"/>
      </w:rPr>
      <w:fldChar w:fldCharType="separate"/>
    </w:r>
    <w:r w:rsidR="00EE0DDE">
      <w:rPr>
        <w:noProof/>
        <w:color w:val="808080"/>
      </w:rPr>
      <w:t>0</w:t>
    </w:r>
    <w:r w:rsidR="001C6E34">
      <w:rPr>
        <w:color w:val="808080"/>
      </w:rPr>
      <w:fldChar w:fldCharType="end"/>
    </w:r>
    <w:r>
      <w:rPr>
        <w:rFonts w:ascii="Arial" w:eastAsia="Arial" w:hAnsi="Arial" w:cs="Arial"/>
        <w:color w:val="808080"/>
      </w:rPr>
      <w:t xml:space="preserve"> </w:t>
    </w:r>
  </w:p>
  <w:p w:rsidR="003E5544" w:rsidRDefault="003E5544">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4E89" w:rsidRDefault="00A34E89" w:rsidP="003E5544">
      <w:r>
        <w:separator/>
      </w:r>
    </w:p>
  </w:footnote>
  <w:footnote w:type="continuationSeparator" w:id="0">
    <w:p w:rsidR="00A34E89" w:rsidRDefault="00A34E89" w:rsidP="003E55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011C"/>
    <w:multiLevelType w:val="multilevel"/>
    <w:tmpl w:val="83B06346"/>
    <w:lvl w:ilvl="0">
      <w:start w:val="1"/>
      <w:numFmt w:val="decimal"/>
      <w:lvlText w:val="%1."/>
      <w:lvlJc w:val="left"/>
      <w:pPr>
        <w:ind w:left="720" w:hanging="360"/>
      </w:pPr>
      <w:rPr>
        <w:rFonts w:ascii="Arial" w:eastAsia="Arial" w:hAnsi="Arial" w:cs="Arial"/>
        <w:b w:val="0"/>
        <w:sz w:val="22"/>
        <w:szCs w:val="22"/>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D766CA9"/>
    <w:multiLevelType w:val="multilevel"/>
    <w:tmpl w:val="B3184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FD7621"/>
    <w:multiLevelType w:val="multilevel"/>
    <w:tmpl w:val="5E32FE28"/>
    <w:lvl w:ilvl="0">
      <w:start w:val="1"/>
      <w:numFmt w:val="decimal"/>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3" w15:restartNumberingAfterBreak="0">
    <w:nsid w:val="68276F9F"/>
    <w:multiLevelType w:val="hybridMultilevel"/>
    <w:tmpl w:val="FC9C8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8B7A77"/>
    <w:multiLevelType w:val="multilevel"/>
    <w:tmpl w:val="07EAE5D6"/>
    <w:lvl w:ilvl="0">
      <w:start w:val="1"/>
      <w:numFmt w:val="decimal"/>
      <w:lvlText w:val="%1."/>
      <w:lvlJc w:val="left"/>
      <w:pPr>
        <w:ind w:left="1800" w:hanging="360"/>
      </w:pPr>
    </w:lvl>
    <w:lvl w:ilvl="1">
      <w:start w:val="1"/>
      <w:numFmt w:val="bullet"/>
      <w:lvlText w:val="o"/>
      <w:lvlJc w:val="left"/>
      <w:pPr>
        <w:ind w:left="2520" w:hanging="360"/>
      </w:pPr>
      <w:rPr>
        <w:rFonts w:ascii="Courier New" w:eastAsia="Courier New" w:hAnsi="Courier New" w:cs="Courier New"/>
      </w:rPr>
    </w:lvl>
    <w:lvl w:ilvl="2">
      <w:start w:val="1"/>
      <w:numFmt w:val="bullet"/>
      <w:lvlText w:val="▪"/>
      <w:lvlJc w:val="left"/>
      <w:pPr>
        <w:ind w:left="3240" w:hanging="360"/>
      </w:pPr>
      <w:rPr>
        <w:rFonts w:ascii="Noto Sans Symbols" w:eastAsia="Noto Sans Symbols" w:hAnsi="Noto Sans Symbols" w:cs="Noto Sans Symbols"/>
      </w:rPr>
    </w:lvl>
    <w:lvl w:ilvl="3">
      <w:start w:val="1"/>
      <w:numFmt w:val="bullet"/>
      <w:lvlText w:val="●"/>
      <w:lvlJc w:val="left"/>
      <w:pPr>
        <w:ind w:left="3960" w:hanging="360"/>
      </w:pPr>
      <w:rPr>
        <w:rFonts w:ascii="Noto Sans Symbols" w:eastAsia="Noto Sans Symbols" w:hAnsi="Noto Sans Symbols" w:cs="Noto Sans Symbols"/>
      </w:rPr>
    </w:lvl>
    <w:lvl w:ilvl="4">
      <w:start w:val="1"/>
      <w:numFmt w:val="bullet"/>
      <w:lvlText w:val="o"/>
      <w:lvlJc w:val="left"/>
      <w:pPr>
        <w:ind w:left="4680" w:hanging="360"/>
      </w:pPr>
      <w:rPr>
        <w:rFonts w:ascii="Courier New" w:eastAsia="Courier New" w:hAnsi="Courier New" w:cs="Courier New"/>
      </w:rPr>
    </w:lvl>
    <w:lvl w:ilvl="5">
      <w:start w:val="1"/>
      <w:numFmt w:val="bullet"/>
      <w:lvlText w:val="▪"/>
      <w:lvlJc w:val="left"/>
      <w:pPr>
        <w:ind w:left="5400" w:hanging="360"/>
      </w:pPr>
      <w:rPr>
        <w:rFonts w:ascii="Noto Sans Symbols" w:eastAsia="Noto Sans Symbols" w:hAnsi="Noto Sans Symbols" w:cs="Noto Sans Symbols"/>
      </w:rPr>
    </w:lvl>
    <w:lvl w:ilvl="6">
      <w:start w:val="1"/>
      <w:numFmt w:val="bullet"/>
      <w:lvlText w:val="●"/>
      <w:lvlJc w:val="left"/>
      <w:pPr>
        <w:ind w:left="6120" w:hanging="360"/>
      </w:pPr>
      <w:rPr>
        <w:rFonts w:ascii="Noto Sans Symbols" w:eastAsia="Noto Sans Symbols" w:hAnsi="Noto Sans Symbols" w:cs="Noto Sans Symbols"/>
      </w:rPr>
    </w:lvl>
    <w:lvl w:ilvl="7">
      <w:start w:val="1"/>
      <w:numFmt w:val="bullet"/>
      <w:lvlText w:val="o"/>
      <w:lvlJc w:val="left"/>
      <w:pPr>
        <w:ind w:left="6840" w:hanging="360"/>
      </w:pPr>
      <w:rPr>
        <w:rFonts w:ascii="Courier New" w:eastAsia="Courier New" w:hAnsi="Courier New" w:cs="Courier New"/>
      </w:rPr>
    </w:lvl>
    <w:lvl w:ilvl="8">
      <w:start w:val="1"/>
      <w:numFmt w:val="bullet"/>
      <w:lvlText w:val="▪"/>
      <w:lvlJc w:val="left"/>
      <w:pPr>
        <w:ind w:left="7560" w:hanging="360"/>
      </w:pPr>
      <w:rPr>
        <w:rFonts w:ascii="Noto Sans Symbols" w:eastAsia="Noto Sans Symbols" w:hAnsi="Noto Sans Symbols" w:cs="Noto Sans Symbols"/>
      </w:rPr>
    </w:lvl>
  </w:abstractNum>
  <w:abstractNum w:abstractNumId="5" w15:restartNumberingAfterBreak="0">
    <w:nsid w:val="7772309B"/>
    <w:multiLevelType w:val="multilevel"/>
    <w:tmpl w:val="AD981F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C2851D9"/>
    <w:multiLevelType w:val="multilevel"/>
    <w:tmpl w:val="657A5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D2F389D"/>
    <w:multiLevelType w:val="multilevel"/>
    <w:tmpl w:val="5DE6D1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FEE293C"/>
    <w:multiLevelType w:val="multilevel"/>
    <w:tmpl w:val="42A41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355054">
    <w:abstractNumId w:val="5"/>
  </w:num>
  <w:num w:numId="2" w16cid:durableId="1494637520">
    <w:abstractNumId w:val="4"/>
  </w:num>
  <w:num w:numId="3" w16cid:durableId="351958924">
    <w:abstractNumId w:val="8"/>
  </w:num>
  <w:num w:numId="4" w16cid:durableId="736823130">
    <w:abstractNumId w:val="2"/>
  </w:num>
  <w:num w:numId="5" w16cid:durableId="514419916">
    <w:abstractNumId w:val="0"/>
  </w:num>
  <w:num w:numId="6" w16cid:durableId="2062705837">
    <w:abstractNumId w:val="6"/>
  </w:num>
  <w:num w:numId="7" w16cid:durableId="2052147398">
    <w:abstractNumId w:val="1"/>
  </w:num>
  <w:num w:numId="8" w16cid:durableId="2064401920">
    <w:abstractNumId w:val="7"/>
  </w:num>
  <w:num w:numId="9" w16cid:durableId="113401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544"/>
    <w:rsid w:val="00026325"/>
    <w:rsid w:val="000A409E"/>
    <w:rsid w:val="000B4929"/>
    <w:rsid w:val="001C6E34"/>
    <w:rsid w:val="002504EF"/>
    <w:rsid w:val="002508AC"/>
    <w:rsid w:val="002720CF"/>
    <w:rsid w:val="00330CAA"/>
    <w:rsid w:val="003575A1"/>
    <w:rsid w:val="00367306"/>
    <w:rsid w:val="003C56B5"/>
    <w:rsid w:val="003E5544"/>
    <w:rsid w:val="0042103F"/>
    <w:rsid w:val="00460F04"/>
    <w:rsid w:val="004C5343"/>
    <w:rsid w:val="005D7EA6"/>
    <w:rsid w:val="00715DE1"/>
    <w:rsid w:val="007F3B05"/>
    <w:rsid w:val="008B2A3B"/>
    <w:rsid w:val="008D7D3C"/>
    <w:rsid w:val="00985FF9"/>
    <w:rsid w:val="00A34E89"/>
    <w:rsid w:val="00BC4EFC"/>
    <w:rsid w:val="00BC6BA9"/>
    <w:rsid w:val="00BE49F4"/>
    <w:rsid w:val="00CA43E3"/>
    <w:rsid w:val="00E34078"/>
    <w:rsid w:val="00E77DD1"/>
    <w:rsid w:val="00E8422C"/>
    <w:rsid w:val="00EE0DDE"/>
    <w:rsid w:val="00F762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4B2F0"/>
  <w15:docId w15:val="{92E8B03B-5292-2840-B9FE-890BE98E9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textAlignment w:val="baseline"/>
    </w:pPr>
  </w:style>
  <w:style w:type="paragraph" w:styleId="Heading1">
    <w:name w:val="heading 1"/>
    <w:basedOn w:val="Normal1"/>
    <w:next w:val="Normal1"/>
    <w:rsid w:val="003E5544"/>
    <w:pPr>
      <w:keepNext/>
      <w:keepLines/>
      <w:spacing w:before="480" w:after="120"/>
      <w:outlineLvl w:val="0"/>
    </w:pPr>
    <w:rPr>
      <w:b/>
      <w:sz w:val="48"/>
      <w:szCs w:val="48"/>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paragraph" w:styleId="Heading5">
    <w:name w:val="heading 5"/>
    <w:basedOn w:val="Normal1"/>
    <w:next w:val="Normal1"/>
    <w:rsid w:val="003E5544"/>
    <w:pPr>
      <w:keepNext/>
      <w:keepLines/>
      <w:spacing w:before="220" w:after="40"/>
      <w:outlineLvl w:val="4"/>
    </w:pPr>
    <w:rPr>
      <w:b/>
      <w:sz w:val="22"/>
      <w:szCs w:val="22"/>
    </w:rPr>
  </w:style>
  <w:style w:type="paragraph" w:styleId="Heading6">
    <w:name w:val="heading 6"/>
    <w:basedOn w:val="Normal1"/>
    <w:next w:val="Normal1"/>
    <w:rsid w:val="003E5544"/>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5544"/>
  </w:style>
  <w:style w:type="paragraph" w:styleId="Title">
    <w:name w:val="Title"/>
    <w:basedOn w:val="Normal1"/>
    <w:next w:val="Normal1"/>
    <w:rsid w:val="003E5544"/>
    <w:pPr>
      <w:keepNext/>
      <w:keepLines/>
      <w:spacing w:before="480" w:after="120"/>
    </w:pPr>
    <w:rPr>
      <w:b/>
      <w:sz w:val="72"/>
      <w:szCs w:val="72"/>
    </w:rPr>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rsid w:val="003E5544"/>
    <w:pPr>
      <w:keepNext/>
      <w:keepLines/>
      <w:spacing w:before="360" w:after="80"/>
    </w:pPr>
    <w:rPr>
      <w:rFonts w:ascii="Georgia" w:eastAsia="Georgia" w:hAnsi="Georgia" w:cs="Georgia"/>
      <w:i/>
      <w:color w:val="666666"/>
      <w:sz w:val="48"/>
      <w:szCs w:val="48"/>
    </w:rPr>
  </w:style>
  <w:style w:type="table" w:customStyle="1" w:styleId="a">
    <w:basedOn w:val="TableNormal"/>
    <w:rsid w:val="003E5544"/>
    <w:tblPr>
      <w:tblStyleRowBandSize w:val="1"/>
      <w:tblStyleColBandSize w:val="1"/>
    </w:tblPr>
  </w:style>
  <w:style w:type="table" w:customStyle="1" w:styleId="a0">
    <w:basedOn w:val="TableNormal"/>
    <w:rsid w:val="003E5544"/>
    <w:tblPr>
      <w:tblStyleRowBandSize w:val="1"/>
      <w:tblStyleColBandSize w:val="1"/>
      <w:tblCellMar>
        <w:left w:w="115" w:type="dxa"/>
        <w:right w:w="115" w:type="dxa"/>
      </w:tblCellMar>
    </w:tblPr>
  </w:style>
  <w:style w:type="table" w:customStyle="1" w:styleId="a1">
    <w:basedOn w:val="TableNormal"/>
    <w:rsid w:val="003E5544"/>
    <w:tblPr>
      <w:tblStyleRowBandSize w:val="1"/>
      <w:tblStyleColBandSize w:val="1"/>
      <w:tblCellMar>
        <w:left w:w="115" w:type="dxa"/>
        <w:right w:w="115" w:type="dxa"/>
      </w:tblCellMar>
    </w:tblPr>
  </w:style>
  <w:style w:type="table" w:customStyle="1" w:styleId="a2">
    <w:basedOn w:val="TableNormal"/>
    <w:rsid w:val="003E5544"/>
    <w:tblPr>
      <w:tblStyleRowBandSize w:val="1"/>
      <w:tblStyleColBandSize w:val="1"/>
      <w:tblCellMar>
        <w:left w:w="0" w:type="dxa"/>
        <w:right w:w="0" w:type="dxa"/>
      </w:tblCellMar>
    </w:tblPr>
  </w:style>
  <w:style w:type="table" w:customStyle="1" w:styleId="a3">
    <w:basedOn w:val="TableNormal"/>
    <w:rsid w:val="003E5544"/>
    <w:tblPr>
      <w:tblStyleRowBandSize w:val="1"/>
      <w:tblStyleColBandSize w:val="1"/>
      <w:tblCellMar>
        <w:left w:w="0" w:type="dxa"/>
        <w:right w:w="0" w:type="dxa"/>
      </w:tblCellMar>
    </w:tblPr>
  </w:style>
  <w:style w:type="paragraph" w:styleId="BalloonText">
    <w:name w:val="Balloon Text"/>
    <w:basedOn w:val="Normal"/>
    <w:link w:val="BalloonTextChar"/>
    <w:uiPriority w:val="99"/>
    <w:semiHidden/>
    <w:unhideWhenUsed/>
    <w:rsid w:val="00BC6BA9"/>
    <w:rPr>
      <w:rFonts w:ascii="Tahoma" w:hAnsi="Tahoma" w:cs="Tahoma"/>
      <w:sz w:val="16"/>
      <w:szCs w:val="16"/>
    </w:rPr>
  </w:style>
  <w:style w:type="character" w:customStyle="1" w:styleId="BalloonTextChar">
    <w:name w:val="Balloon Text Char"/>
    <w:basedOn w:val="DefaultParagraphFont"/>
    <w:link w:val="BalloonText"/>
    <w:uiPriority w:val="99"/>
    <w:semiHidden/>
    <w:rsid w:val="00BC6BA9"/>
    <w:rPr>
      <w:rFonts w:ascii="Tahoma" w:hAnsi="Tahoma" w:cs="Tahoma"/>
      <w:sz w:val="16"/>
      <w:szCs w:val="16"/>
    </w:rPr>
  </w:style>
  <w:style w:type="paragraph" w:styleId="TOC4">
    <w:name w:val="toc 4"/>
    <w:basedOn w:val="Normal"/>
    <w:next w:val="Normal"/>
    <w:autoRedefine/>
    <w:uiPriority w:val="39"/>
    <w:unhideWhenUsed/>
    <w:rsid w:val="00BC6BA9"/>
    <w:pPr>
      <w:spacing w:after="100"/>
      <w:ind w:left="600"/>
    </w:pPr>
  </w:style>
  <w:style w:type="paragraph" w:styleId="TOC1">
    <w:name w:val="toc 1"/>
    <w:basedOn w:val="Normal"/>
    <w:next w:val="Normal"/>
    <w:autoRedefine/>
    <w:uiPriority w:val="39"/>
    <w:unhideWhenUsed/>
    <w:rsid w:val="00BC6BA9"/>
    <w:pPr>
      <w:spacing w:after="100"/>
    </w:pPr>
  </w:style>
  <w:style w:type="paragraph" w:styleId="TOC2">
    <w:name w:val="toc 2"/>
    <w:basedOn w:val="Normal"/>
    <w:next w:val="Normal"/>
    <w:autoRedefine/>
    <w:uiPriority w:val="39"/>
    <w:unhideWhenUsed/>
    <w:rsid w:val="00BC6BA9"/>
    <w:pPr>
      <w:spacing w:after="100"/>
      <w:ind w:left="200"/>
    </w:pPr>
  </w:style>
  <w:style w:type="paragraph" w:styleId="TOC3">
    <w:name w:val="toc 3"/>
    <w:basedOn w:val="Normal"/>
    <w:next w:val="Normal"/>
    <w:autoRedefine/>
    <w:uiPriority w:val="39"/>
    <w:unhideWhenUsed/>
    <w:rsid w:val="00BC6BA9"/>
    <w:pPr>
      <w:spacing w:after="100"/>
      <w:ind w:left="400"/>
    </w:pPr>
  </w:style>
  <w:style w:type="paragraph" w:styleId="NormalWeb">
    <w:name w:val="Normal (Web)"/>
    <w:basedOn w:val="Normal"/>
    <w:uiPriority w:val="99"/>
    <w:semiHidden/>
    <w:unhideWhenUsed/>
    <w:rsid w:val="00E8422C"/>
    <w:pPr>
      <w:overflowPunct/>
      <w:autoSpaceDE/>
      <w:autoSpaceDN/>
      <w:adjustRightInd/>
      <w:spacing w:before="100" w:beforeAutospacing="1" w:after="100" w:afterAutospacing="1"/>
      <w:textAlignment w:val="auto"/>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984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image" Target="media/image10.jpe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4.jpeg" /><Relationship Id="rId17" Type="http://schemas.openxmlformats.org/officeDocument/2006/relationships/image" Target="media/image9.jpe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8.jpeg" /><Relationship Id="rId20" Type="http://schemas.openxmlformats.org/officeDocument/2006/relationships/image" Target="media/image12.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7.jpeg" /><Relationship Id="rId23" Type="http://schemas.openxmlformats.org/officeDocument/2006/relationships/footer" Target="footer3.xml" /><Relationship Id="rId10" Type="http://schemas.openxmlformats.org/officeDocument/2006/relationships/hyperlink" Target="https://www.campsites.co.uk/search/camping-pods-in-nottinghamshire/southwell/southwell-retreat" TargetMode="External" /><Relationship Id="rId19" Type="http://schemas.openxmlformats.org/officeDocument/2006/relationships/image" Target="media/image11.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jpeg"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41LdozyhaQKpRELMI3PvzMvrUA==">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4418</Words>
  <Characters>25185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Mihaela Bodor</cp:lastModifiedBy>
  <cp:revision>14</cp:revision>
  <dcterms:created xsi:type="dcterms:W3CDTF">2024-06-07T15:26:00Z</dcterms:created>
  <dcterms:modified xsi:type="dcterms:W3CDTF">2024-06-07T15:32:00Z</dcterms:modified>
</cp:coreProperties>
</file>