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359BC4" w14:textId="7FA2AC61" w:rsidR="00D030A0" w:rsidRDefault="00D030A0" w:rsidP="00D030A0">
      <w:r>
        <w:rPr>
          <w:noProof/>
        </w:rPr>
        <w:drawing>
          <wp:inline distT="0" distB="0" distL="0" distR="0" wp14:anchorId="3B853456" wp14:editId="5383BAD0">
            <wp:extent cx="2028190" cy="706120"/>
            <wp:effectExtent l="0" t="0" r="0" b="0"/>
            <wp:docPr id="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746570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28190" cy="706120"/>
                    </a:xfrm>
                    <a:prstGeom prst="rect">
                      <a:avLst/>
                    </a:prstGeom>
                    <a:noFill/>
                    <a:ln>
                      <a:noFill/>
                    </a:ln>
                  </pic:spPr>
                </pic:pic>
              </a:graphicData>
            </a:graphic>
          </wp:inline>
        </w:drawing>
      </w:r>
    </w:p>
    <w:p w14:paraId="23A55D7C" w14:textId="77777777" w:rsidR="00D030A0" w:rsidRDefault="00D030A0" w:rsidP="00D030A0">
      <w:pPr>
        <w:rPr>
          <w:rFonts w:ascii="Times New Roman" w:hAnsi="Times New Roman" w:cs="Times New Roman"/>
          <w:sz w:val="24"/>
          <w:szCs w:val="24"/>
        </w:rPr>
      </w:pPr>
    </w:p>
    <w:p w14:paraId="1A002921" w14:textId="77777777" w:rsidR="00D030A0" w:rsidRDefault="00D030A0" w:rsidP="00D030A0">
      <w:pPr>
        <w:overflowPunct/>
        <w:autoSpaceDE/>
        <w:adjustRightInd/>
        <w:rPr>
          <w:rFonts w:ascii="Times New Roman" w:hAnsi="Times New Roman"/>
          <w:b/>
          <w:bCs/>
          <w:color w:val="auto"/>
          <w:sz w:val="48"/>
          <w:szCs w:val="48"/>
        </w:rPr>
      </w:pPr>
      <w:r>
        <w:rPr>
          <w:rFonts w:ascii="Times New Roman" w:hAnsi="Times New Roman" w:cs="Times New Roman"/>
          <w:b/>
          <w:color w:val="auto"/>
          <w:sz w:val="48"/>
          <w:szCs w:val="48"/>
        </w:rPr>
        <w:t xml:space="preserve">GRADUATE CERTIFICATE in </w:t>
      </w:r>
      <w:r>
        <w:rPr>
          <w:rFonts w:ascii="Times New Roman" w:hAnsi="Times New Roman"/>
          <w:b/>
          <w:bCs/>
          <w:color w:val="auto"/>
          <w:sz w:val="48"/>
          <w:szCs w:val="48"/>
        </w:rPr>
        <w:t>Consolidation of Social Work Practice</w:t>
      </w:r>
    </w:p>
    <w:p w14:paraId="13369901" w14:textId="77777777" w:rsidR="00D030A0" w:rsidRDefault="00D030A0" w:rsidP="00D030A0">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LEVEL 6 - 60 Credits</w:t>
      </w:r>
    </w:p>
    <w:p w14:paraId="30986FD0" w14:textId="77777777" w:rsidR="00D030A0" w:rsidRDefault="00D030A0" w:rsidP="00D030A0">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BMPF6044</w:t>
      </w:r>
    </w:p>
    <w:p w14:paraId="63065E18" w14:textId="77777777" w:rsidR="00D030A0" w:rsidRDefault="00D030A0" w:rsidP="00D030A0">
      <w:pPr>
        <w:overflowPunct/>
        <w:autoSpaceDE/>
        <w:adjustRightInd/>
        <w:ind w:right="-957"/>
        <w:rPr>
          <w:rFonts w:ascii="Times New Roman" w:hAnsi="Times New Roman" w:cs="Times New Roman"/>
          <w:b/>
          <w:color w:val="auto"/>
          <w:sz w:val="48"/>
        </w:rPr>
      </w:pPr>
    </w:p>
    <w:p w14:paraId="0654AF44" w14:textId="77777777" w:rsidR="00D030A0" w:rsidRDefault="00D030A0" w:rsidP="00D030A0">
      <w:pPr>
        <w:overflowPunct/>
        <w:autoSpaceDE/>
        <w:adjustRightInd/>
        <w:ind w:right="-957"/>
        <w:rPr>
          <w:rFonts w:ascii="Times New Roman" w:hAnsi="Times New Roman" w:cs="Times New Roman"/>
          <w:b/>
          <w:color w:val="auto"/>
          <w:sz w:val="18"/>
          <w:szCs w:val="2"/>
        </w:rPr>
      </w:pPr>
    </w:p>
    <w:p w14:paraId="79D4706F" w14:textId="77777777" w:rsidR="00D030A0" w:rsidRDefault="00D030A0" w:rsidP="00D030A0">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LEARNER PORTFOLIO</w:t>
      </w:r>
    </w:p>
    <w:p w14:paraId="65EA3D05" w14:textId="77777777" w:rsidR="00D030A0" w:rsidRDefault="00D030A0" w:rsidP="00D030A0">
      <w:pPr>
        <w:overflowPunct/>
        <w:autoSpaceDE/>
        <w:adjustRightInd/>
        <w:ind w:right="-957"/>
        <w:rPr>
          <w:rFonts w:ascii="Times New Roman" w:hAnsi="Times New Roman" w:cs="Times New Roman"/>
          <w:b/>
          <w:bCs/>
          <w:color w:val="auto"/>
          <w:sz w:val="48"/>
          <w:szCs w:val="48"/>
        </w:rPr>
      </w:pPr>
      <w:r>
        <w:rPr>
          <w:rFonts w:ascii="Times New Roman" w:hAnsi="Times New Roman" w:cs="Times New Roman"/>
          <w:b/>
          <w:bCs/>
          <w:color w:val="auto"/>
          <w:sz w:val="48"/>
          <w:szCs w:val="48"/>
        </w:rPr>
        <w:t>(PORTH AGORED and UNIVERSITY OF WALES TRINITY SAINT DAVID)</w:t>
      </w:r>
    </w:p>
    <w:p w14:paraId="6633DBD4" w14:textId="77777777" w:rsidR="00D030A0" w:rsidRDefault="00D030A0" w:rsidP="00D030A0">
      <w:pPr>
        <w:overflowPunct/>
        <w:autoSpaceDE/>
        <w:adjustRightInd/>
        <w:ind w:right="-957"/>
        <w:rPr>
          <w:rFonts w:ascii="Times New Roman" w:hAnsi="Times New Roman" w:cs="Times New Roman"/>
          <w:b/>
          <w:color w:val="auto"/>
          <w:sz w:val="14"/>
          <w:szCs w:val="2"/>
        </w:rPr>
      </w:pPr>
    </w:p>
    <w:p w14:paraId="6E854D3F" w14:textId="77777777" w:rsidR="00D030A0" w:rsidRDefault="00D030A0" w:rsidP="00D030A0">
      <w:pPr>
        <w:overflowPunct/>
        <w:autoSpaceDE/>
        <w:adjustRightInd/>
        <w:ind w:right="-957"/>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D030A0" w14:paraId="5CBB9B2F" w14:textId="77777777" w:rsidTr="00D030A0">
        <w:tc>
          <w:tcPr>
            <w:tcW w:w="10368" w:type="dxa"/>
            <w:tcBorders>
              <w:top w:val="single" w:sz="4" w:space="0" w:color="auto"/>
              <w:left w:val="single" w:sz="4" w:space="0" w:color="auto"/>
              <w:bottom w:val="single" w:sz="4" w:space="0" w:color="auto"/>
              <w:right w:val="single" w:sz="4" w:space="0" w:color="auto"/>
            </w:tcBorders>
          </w:tcPr>
          <w:p w14:paraId="0AF1660C" w14:textId="77777777" w:rsidR="00D030A0" w:rsidRDefault="00D030A0">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 xml:space="preserve">Learner’s name: </w:t>
            </w:r>
          </w:p>
          <w:p w14:paraId="69E48D15" w14:textId="77777777" w:rsidR="00D030A0" w:rsidRDefault="00D030A0">
            <w:pPr>
              <w:overflowPunct/>
              <w:autoSpaceDE/>
              <w:adjustRightInd/>
              <w:ind w:right="-957"/>
              <w:rPr>
                <w:rFonts w:ascii="Times New Roman" w:hAnsi="Times New Roman" w:cs="Times New Roman"/>
                <w:b/>
                <w:color w:val="auto"/>
                <w:sz w:val="48"/>
              </w:rPr>
            </w:pPr>
          </w:p>
          <w:p w14:paraId="00055DB6" w14:textId="77777777" w:rsidR="00D030A0" w:rsidRDefault="00D030A0">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Sioned Williams</w:t>
            </w:r>
          </w:p>
          <w:p w14:paraId="68E8C4FD" w14:textId="77777777" w:rsidR="00D030A0" w:rsidRDefault="00D030A0">
            <w:pPr>
              <w:overflowPunct/>
              <w:autoSpaceDE/>
              <w:adjustRightInd/>
              <w:ind w:right="-957"/>
              <w:rPr>
                <w:rFonts w:ascii="Times New Roman" w:hAnsi="Times New Roman" w:cs="Times New Roman"/>
                <w:b/>
                <w:color w:val="auto"/>
                <w:sz w:val="48"/>
              </w:rPr>
            </w:pPr>
          </w:p>
          <w:p w14:paraId="44DA0EC1" w14:textId="77777777" w:rsidR="00D030A0" w:rsidRDefault="00D030A0">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Learner’s University Registration Number:</w:t>
            </w:r>
          </w:p>
          <w:p w14:paraId="7C74D894" w14:textId="77777777" w:rsidR="00D030A0" w:rsidRDefault="00D030A0">
            <w:pPr>
              <w:overflowPunct/>
              <w:autoSpaceDE/>
              <w:adjustRightInd/>
              <w:ind w:right="-957"/>
              <w:rPr>
                <w:rFonts w:ascii="Times New Roman" w:hAnsi="Times New Roman" w:cs="Times New Roman"/>
                <w:b/>
                <w:color w:val="auto"/>
                <w:sz w:val="48"/>
              </w:rPr>
            </w:pPr>
          </w:p>
          <w:p w14:paraId="29A59722" w14:textId="77777777" w:rsidR="00D030A0" w:rsidRDefault="00D030A0">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2127455</w:t>
            </w:r>
          </w:p>
          <w:p w14:paraId="50A3C672" w14:textId="77777777" w:rsidR="00D030A0" w:rsidRDefault="00D030A0">
            <w:pPr>
              <w:overflowPunct/>
              <w:autoSpaceDE/>
              <w:adjustRightInd/>
              <w:ind w:right="-957"/>
              <w:rPr>
                <w:rFonts w:ascii="Times New Roman" w:hAnsi="Times New Roman" w:cs="Times New Roman"/>
                <w:b/>
                <w:color w:val="auto"/>
                <w:sz w:val="48"/>
              </w:rPr>
            </w:pPr>
          </w:p>
          <w:p w14:paraId="3600EE1D" w14:textId="77777777" w:rsidR="00D030A0" w:rsidRDefault="00D030A0">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Cohort: 15 onwards</w:t>
            </w:r>
          </w:p>
        </w:tc>
      </w:tr>
    </w:tbl>
    <w:p w14:paraId="01D19DB3" w14:textId="569B68EE" w:rsidR="00FE0103" w:rsidRPr="00D030A0" w:rsidRDefault="00D030A0" w:rsidP="00D030A0">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 xml:space="preserve"> </w:t>
      </w:r>
    </w:p>
    <w:p w14:paraId="57F56CD0" w14:textId="51ECBB13" w:rsidR="00FE0103" w:rsidRDefault="00FE0103" w:rsidP="00FE0103">
      <w:pPr>
        <w:keepNext/>
        <w:spacing w:before="240" w:after="60"/>
        <w:jc w:val="both"/>
        <w:rPr>
          <w:b/>
          <w:sz w:val="28"/>
          <w:szCs w:val="28"/>
        </w:rPr>
      </w:pPr>
      <w:r>
        <w:rPr>
          <w:b/>
          <w:sz w:val="28"/>
          <w:szCs w:val="28"/>
        </w:rPr>
        <w:lastRenderedPageBreak/>
        <w:t>Reference List</w:t>
      </w:r>
    </w:p>
    <w:p w14:paraId="7D5C49A4" w14:textId="77777777" w:rsidR="00FE0103" w:rsidRPr="008B28E7" w:rsidRDefault="00FE0103" w:rsidP="00FE0103">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58820FDD" w14:textId="77777777" w:rsidR="00FE0103" w:rsidRPr="000F5DEF" w:rsidRDefault="00FE0103" w:rsidP="00FE0103">
      <w:pPr>
        <w:jc w:val="both"/>
        <w:rPr>
          <w:b/>
          <w:sz w:val="24"/>
          <w:szCs w:val="24"/>
          <w:u w:val="single"/>
        </w:rPr>
      </w:pPr>
    </w:p>
    <w:p w14:paraId="10A771B9" w14:textId="77777777" w:rsidR="00FE0103" w:rsidRDefault="00FE0103" w:rsidP="00FE0103">
      <w:pPr>
        <w:jc w:val="both"/>
        <w:rPr>
          <w:sz w:val="24"/>
          <w:szCs w:val="24"/>
        </w:rPr>
      </w:pPr>
      <w:proofErr w:type="spellStart"/>
      <w:r w:rsidRPr="000F5DEF">
        <w:rPr>
          <w:sz w:val="24"/>
          <w:szCs w:val="24"/>
        </w:rPr>
        <w:t>Beesley</w:t>
      </w:r>
      <w:proofErr w:type="spellEnd"/>
      <w:r w:rsidRPr="000F5DEF">
        <w:rPr>
          <w:sz w:val="24"/>
          <w:szCs w:val="24"/>
        </w:rPr>
        <w:t xml:space="preserve">, P., Watts, M., Harrison, M. (2018). </w:t>
      </w:r>
      <w:r w:rsidRPr="000F5DEF">
        <w:rPr>
          <w:i/>
          <w:sz w:val="24"/>
          <w:szCs w:val="24"/>
        </w:rPr>
        <w:t>Developing your Communication Skills in Social Work Practice</w:t>
      </w:r>
      <w:r w:rsidRPr="000F5DEF">
        <w:rPr>
          <w:sz w:val="24"/>
          <w:szCs w:val="24"/>
        </w:rPr>
        <w:t>. Sage Publications: UK.</w:t>
      </w:r>
    </w:p>
    <w:p w14:paraId="02C270EC" w14:textId="77777777" w:rsidR="00FE0103" w:rsidRPr="000F5DEF" w:rsidRDefault="00FE0103" w:rsidP="00FE0103">
      <w:pPr>
        <w:jc w:val="both"/>
        <w:rPr>
          <w:sz w:val="24"/>
          <w:szCs w:val="24"/>
        </w:rPr>
      </w:pPr>
    </w:p>
    <w:p w14:paraId="7872AF60" w14:textId="77777777" w:rsidR="00FE0103" w:rsidRDefault="00FE0103" w:rsidP="00FE0103">
      <w:pPr>
        <w:jc w:val="both"/>
        <w:rPr>
          <w:sz w:val="24"/>
          <w:szCs w:val="24"/>
        </w:rPr>
      </w:pPr>
      <w:r w:rsidRPr="000F5DEF">
        <w:rPr>
          <w:sz w:val="24"/>
          <w:szCs w:val="24"/>
        </w:rPr>
        <w:t xml:space="preserve">Bender, K., Negi, N. </w:t>
      </w:r>
      <w:proofErr w:type="spellStart"/>
      <w:r w:rsidRPr="000F5DEF">
        <w:rPr>
          <w:sz w:val="24"/>
          <w:szCs w:val="24"/>
        </w:rPr>
        <w:t>Dawnovise</w:t>
      </w:r>
      <w:proofErr w:type="spellEnd"/>
      <w:r w:rsidRPr="000F5DEF">
        <w:rPr>
          <w:sz w:val="24"/>
          <w:szCs w:val="24"/>
        </w:rPr>
        <w:t xml:space="preserve">, N. (2010). Exploring the relationship between self-awareness and student commitment and understanding of culturally responsive social work practice. </w:t>
      </w:r>
      <w:r w:rsidRPr="000F5DEF">
        <w:rPr>
          <w:i/>
          <w:iCs/>
          <w:sz w:val="24"/>
          <w:szCs w:val="24"/>
        </w:rPr>
        <w:t>Journal of Ethnic &amp; Cultural Diversity in Social Work.</w:t>
      </w:r>
      <w:r w:rsidRPr="000F5DEF">
        <w:rPr>
          <w:sz w:val="24"/>
          <w:szCs w:val="24"/>
        </w:rPr>
        <w:t xml:space="preserve"> 19 (1). [Online]. Available at: </w:t>
      </w:r>
      <w:hyperlink r:id="rId8" w:history="1">
        <w:r w:rsidRPr="000F5DEF">
          <w:rPr>
            <w:rStyle w:val="Hyperddolen"/>
            <w:sz w:val="24"/>
            <w:szCs w:val="24"/>
          </w:rPr>
          <w:t>https://doi.org/10.1080/15313200903531990</w:t>
        </w:r>
      </w:hyperlink>
      <w:r w:rsidRPr="000F5DEF">
        <w:rPr>
          <w:sz w:val="24"/>
          <w:szCs w:val="24"/>
        </w:rPr>
        <w:t xml:space="preserve">. Accessed 13 January 2023. </w:t>
      </w:r>
    </w:p>
    <w:p w14:paraId="62BEE512" w14:textId="77777777" w:rsidR="00FE0103" w:rsidRPr="000F5DEF" w:rsidRDefault="00FE0103" w:rsidP="00FE0103">
      <w:pPr>
        <w:jc w:val="both"/>
        <w:rPr>
          <w:sz w:val="24"/>
          <w:szCs w:val="24"/>
        </w:rPr>
      </w:pPr>
    </w:p>
    <w:p w14:paraId="5066C35F" w14:textId="77777777" w:rsidR="00FE0103" w:rsidRDefault="00FE0103" w:rsidP="00FE0103">
      <w:pPr>
        <w:jc w:val="both"/>
        <w:rPr>
          <w:sz w:val="24"/>
          <w:szCs w:val="24"/>
        </w:rPr>
      </w:pPr>
      <w:proofErr w:type="spellStart"/>
      <w:r w:rsidRPr="000F5DEF">
        <w:rPr>
          <w:sz w:val="24"/>
          <w:szCs w:val="24"/>
        </w:rPr>
        <w:t>Borton</w:t>
      </w:r>
      <w:proofErr w:type="spellEnd"/>
      <w:r w:rsidRPr="000F5DEF">
        <w:rPr>
          <w:sz w:val="24"/>
          <w:szCs w:val="24"/>
        </w:rPr>
        <w:t xml:space="preserve">, T. (1970) </w:t>
      </w:r>
      <w:r w:rsidRPr="000F5DEF">
        <w:rPr>
          <w:i/>
          <w:iCs/>
          <w:sz w:val="24"/>
          <w:szCs w:val="24"/>
        </w:rPr>
        <w:t>Reach, Teach and Touch</w:t>
      </w:r>
      <w:r w:rsidRPr="000F5DEF">
        <w:rPr>
          <w:sz w:val="24"/>
          <w:szCs w:val="24"/>
        </w:rPr>
        <w:t>. McGraw-Hill, London</w:t>
      </w:r>
      <w:r>
        <w:rPr>
          <w:sz w:val="24"/>
          <w:szCs w:val="24"/>
        </w:rPr>
        <w:t>.</w:t>
      </w:r>
    </w:p>
    <w:p w14:paraId="1161F991" w14:textId="77777777" w:rsidR="00FE0103" w:rsidRPr="000F5DEF" w:rsidRDefault="00FE0103" w:rsidP="00FE0103">
      <w:pPr>
        <w:jc w:val="both"/>
        <w:rPr>
          <w:sz w:val="24"/>
          <w:szCs w:val="24"/>
        </w:rPr>
      </w:pPr>
    </w:p>
    <w:p w14:paraId="76AFF249" w14:textId="77777777" w:rsidR="00FE0103" w:rsidRDefault="00FE0103" w:rsidP="00FE0103">
      <w:pPr>
        <w:jc w:val="both"/>
        <w:rPr>
          <w:sz w:val="24"/>
          <w:szCs w:val="24"/>
        </w:rPr>
      </w:pPr>
      <w:r w:rsidRPr="000F5DEF">
        <w:rPr>
          <w:sz w:val="24"/>
          <w:szCs w:val="24"/>
        </w:rPr>
        <w:t xml:space="preserve">Care Quality Commission. (2022). </w:t>
      </w:r>
      <w:r w:rsidRPr="000F5DEF">
        <w:rPr>
          <w:i/>
          <w:sz w:val="24"/>
          <w:szCs w:val="24"/>
        </w:rPr>
        <w:t>Monitoring the Mental Health Act 2021 / 2022</w:t>
      </w:r>
      <w:r w:rsidRPr="000F5DEF">
        <w:rPr>
          <w:sz w:val="24"/>
          <w:szCs w:val="24"/>
        </w:rPr>
        <w:t xml:space="preserve">. London: Care Quality Commission. [Online]. Available at: </w:t>
      </w:r>
      <w:hyperlink r:id="rId9" w:history="1">
        <w:r w:rsidRPr="000F5DEF">
          <w:rPr>
            <w:rStyle w:val="Hyperddolen"/>
            <w:sz w:val="24"/>
            <w:szCs w:val="24"/>
          </w:rPr>
          <w:t>Staff shortages and the impact on patients - Care Quality Commission (cqc.org.uk)</w:t>
        </w:r>
      </w:hyperlink>
      <w:r w:rsidRPr="000F5DEF">
        <w:rPr>
          <w:sz w:val="24"/>
          <w:szCs w:val="24"/>
        </w:rPr>
        <w:t>. Accessed 15</w:t>
      </w:r>
      <w:r w:rsidRPr="000F5DEF">
        <w:rPr>
          <w:sz w:val="24"/>
          <w:szCs w:val="24"/>
          <w:vertAlign w:val="superscript"/>
        </w:rPr>
        <w:t>th</w:t>
      </w:r>
      <w:r w:rsidRPr="000F5DEF">
        <w:rPr>
          <w:sz w:val="24"/>
          <w:szCs w:val="24"/>
        </w:rPr>
        <w:t xml:space="preserve"> January 2023. </w:t>
      </w:r>
    </w:p>
    <w:p w14:paraId="56EEC6B7" w14:textId="77777777" w:rsidR="00FE0103" w:rsidRPr="000F5DEF" w:rsidRDefault="00FE0103" w:rsidP="00FE0103">
      <w:pPr>
        <w:jc w:val="both"/>
        <w:rPr>
          <w:sz w:val="24"/>
          <w:szCs w:val="24"/>
        </w:rPr>
      </w:pPr>
    </w:p>
    <w:p w14:paraId="214A3F69" w14:textId="77777777" w:rsidR="00FE0103" w:rsidRDefault="00FE0103" w:rsidP="00FE0103">
      <w:pPr>
        <w:jc w:val="both"/>
        <w:rPr>
          <w:sz w:val="24"/>
          <w:szCs w:val="24"/>
        </w:rPr>
      </w:pPr>
      <w:r w:rsidRPr="000F5DEF">
        <w:rPr>
          <w:sz w:val="24"/>
          <w:szCs w:val="24"/>
        </w:rPr>
        <w:t xml:space="preserve">Carers Trust Wales. (2020). </w:t>
      </w:r>
      <w:r w:rsidRPr="000F5DEF">
        <w:rPr>
          <w:i/>
          <w:sz w:val="24"/>
          <w:szCs w:val="24"/>
        </w:rPr>
        <w:t>Emotional Well-being of Young Carers: A factsheet for teachers and schools and college staff in Wales.</w:t>
      </w:r>
      <w:r w:rsidRPr="000F5DEF">
        <w:rPr>
          <w:sz w:val="24"/>
          <w:szCs w:val="24"/>
        </w:rPr>
        <w:t xml:space="preserve"> [Online]. Available at: </w:t>
      </w:r>
      <w:hyperlink r:id="rId10" w:history="1">
        <w:r w:rsidRPr="000F5DEF">
          <w:rPr>
            <w:rStyle w:val="Hyperddolen"/>
            <w:sz w:val="24"/>
            <w:szCs w:val="24"/>
          </w:rPr>
          <w:t>emotional-well-being-of-young-carers.pdf</w:t>
        </w:r>
      </w:hyperlink>
      <w:r w:rsidRPr="000F5DEF">
        <w:rPr>
          <w:sz w:val="24"/>
          <w:szCs w:val="24"/>
        </w:rPr>
        <w:t>. Accessed 8</w:t>
      </w:r>
      <w:r w:rsidRPr="000F5DEF">
        <w:rPr>
          <w:sz w:val="24"/>
          <w:szCs w:val="24"/>
          <w:vertAlign w:val="superscript"/>
        </w:rPr>
        <w:t>th</w:t>
      </w:r>
      <w:r w:rsidRPr="000F5DEF">
        <w:rPr>
          <w:sz w:val="24"/>
          <w:szCs w:val="24"/>
        </w:rPr>
        <w:t xml:space="preserve"> January 2023. </w:t>
      </w:r>
    </w:p>
    <w:p w14:paraId="386F6C52" w14:textId="77777777" w:rsidR="00FE0103" w:rsidRPr="000F5DEF" w:rsidRDefault="00FE0103" w:rsidP="00FE0103">
      <w:pPr>
        <w:jc w:val="both"/>
        <w:rPr>
          <w:sz w:val="24"/>
          <w:szCs w:val="24"/>
        </w:rPr>
      </w:pPr>
    </w:p>
    <w:p w14:paraId="259B6314" w14:textId="77777777" w:rsidR="00FE0103" w:rsidRDefault="00FE0103" w:rsidP="00FE0103">
      <w:pPr>
        <w:jc w:val="both"/>
        <w:rPr>
          <w:sz w:val="24"/>
          <w:szCs w:val="24"/>
        </w:rPr>
      </w:pPr>
      <w:proofErr w:type="spellStart"/>
      <w:r w:rsidRPr="000F5DEF">
        <w:rPr>
          <w:sz w:val="24"/>
          <w:szCs w:val="24"/>
        </w:rPr>
        <w:t>Cheminais</w:t>
      </w:r>
      <w:proofErr w:type="spellEnd"/>
      <w:r w:rsidRPr="000F5DEF">
        <w:rPr>
          <w:sz w:val="24"/>
          <w:szCs w:val="24"/>
        </w:rPr>
        <w:t xml:space="preserve">, R. (2009). </w:t>
      </w:r>
      <w:r w:rsidRPr="000F5DEF">
        <w:rPr>
          <w:i/>
          <w:sz w:val="24"/>
          <w:szCs w:val="24"/>
        </w:rPr>
        <w:t>Effective Multi-Agency Partnerships. Putting Every Child Matters into Practice.</w:t>
      </w:r>
      <w:r w:rsidRPr="000F5DEF">
        <w:rPr>
          <w:sz w:val="24"/>
          <w:szCs w:val="24"/>
        </w:rPr>
        <w:t xml:space="preserve"> 1</w:t>
      </w:r>
      <w:r w:rsidRPr="000F5DEF">
        <w:rPr>
          <w:sz w:val="24"/>
          <w:szCs w:val="24"/>
          <w:vertAlign w:val="superscript"/>
        </w:rPr>
        <w:t>st</w:t>
      </w:r>
      <w:r w:rsidRPr="000F5DEF">
        <w:rPr>
          <w:sz w:val="24"/>
          <w:szCs w:val="24"/>
        </w:rPr>
        <w:t xml:space="preserve"> ed. London: SAGE Publication Ltd. </w:t>
      </w:r>
    </w:p>
    <w:p w14:paraId="5534AF36" w14:textId="77777777" w:rsidR="00FE0103" w:rsidRPr="000F5DEF" w:rsidRDefault="00FE0103" w:rsidP="00FE0103">
      <w:pPr>
        <w:jc w:val="both"/>
        <w:rPr>
          <w:sz w:val="24"/>
          <w:szCs w:val="24"/>
        </w:rPr>
      </w:pPr>
    </w:p>
    <w:p w14:paraId="61328641" w14:textId="77777777" w:rsidR="00FE0103" w:rsidRDefault="00FE0103" w:rsidP="00FE0103">
      <w:pPr>
        <w:jc w:val="both"/>
        <w:rPr>
          <w:sz w:val="24"/>
          <w:szCs w:val="24"/>
        </w:rPr>
      </w:pPr>
      <w:r w:rsidRPr="000F5DEF">
        <w:rPr>
          <w:sz w:val="24"/>
          <w:szCs w:val="24"/>
        </w:rPr>
        <w:t xml:space="preserve">Children Act 1989. Available at: </w:t>
      </w:r>
      <w:hyperlink r:id="rId11" w:history="1">
        <w:r w:rsidRPr="000F5DEF">
          <w:rPr>
            <w:rStyle w:val="Hyperddolen"/>
            <w:sz w:val="24"/>
            <w:szCs w:val="24"/>
          </w:rPr>
          <w:t>Children Act 1989 (legislation.gov.uk)</w:t>
        </w:r>
      </w:hyperlink>
      <w:r w:rsidRPr="000F5DEF">
        <w:rPr>
          <w:sz w:val="24"/>
          <w:szCs w:val="24"/>
        </w:rPr>
        <w:t>. Accessed 8</w:t>
      </w:r>
      <w:r w:rsidRPr="000F5DEF">
        <w:rPr>
          <w:sz w:val="24"/>
          <w:szCs w:val="24"/>
          <w:vertAlign w:val="superscript"/>
        </w:rPr>
        <w:t>th</w:t>
      </w:r>
      <w:r w:rsidRPr="000F5DEF">
        <w:rPr>
          <w:sz w:val="24"/>
          <w:szCs w:val="24"/>
        </w:rPr>
        <w:t xml:space="preserve"> January 2023. </w:t>
      </w:r>
    </w:p>
    <w:p w14:paraId="6A554B12" w14:textId="77777777" w:rsidR="00FE0103" w:rsidRPr="000F5DEF" w:rsidRDefault="00FE0103" w:rsidP="00FE0103">
      <w:pPr>
        <w:jc w:val="both"/>
        <w:rPr>
          <w:sz w:val="24"/>
          <w:szCs w:val="24"/>
        </w:rPr>
      </w:pPr>
    </w:p>
    <w:p w14:paraId="652DDB1C" w14:textId="77777777" w:rsidR="00FE0103" w:rsidRDefault="00FE0103" w:rsidP="00FE0103">
      <w:pPr>
        <w:jc w:val="both"/>
        <w:rPr>
          <w:sz w:val="24"/>
          <w:szCs w:val="24"/>
        </w:rPr>
      </w:pPr>
      <w:proofErr w:type="spellStart"/>
      <w:r w:rsidRPr="000F5DEF">
        <w:rPr>
          <w:sz w:val="24"/>
          <w:szCs w:val="24"/>
        </w:rPr>
        <w:t>Cloudshed</w:t>
      </w:r>
      <w:proofErr w:type="spellEnd"/>
      <w:r w:rsidRPr="000F5DEF">
        <w:rPr>
          <w:sz w:val="24"/>
          <w:szCs w:val="24"/>
        </w:rPr>
        <w:t xml:space="preserve">, V., Orme, J. (2012). </w:t>
      </w:r>
      <w:r w:rsidRPr="000F5DEF">
        <w:rPr>
          <w:i/>
          <w:iCs/>
          <w:sz w:val="24"/>
          <w:szCs w:val="24"/>
        </w:rPr>
        <w:t>Social Work Practice</w:t>
      </w:r>
      <w:r w:rsidRPr="000F5DEF">
        <w:rPr>
          <w:sz w:val="24"/>
          <w:szCs w:val="24"/>
        </w:rPr>
        <w:t>. 5</w:t>
      </w:r>
      <w:r w:rsidRPr="000F5DEF">
        <w:rPr>
          <w:sz w:val="24"/>
          <w:szCs w:val="24"/>
          <w:vertAlign w:val="superscript"/>
        </w:rPr>
        <w:t>th</w:t>
      </w:r>
      <w:r w:rsidRPr="000F5DEF">
        <w:rPr>
          <w:sz w:val="24"/>
          <w:szCs w:val="24"/>
        </w:rPr>
        <w:t xml:space="preserve"> ed. Hampshire: Palgrave MacMillan. </w:t>
      </w:r>
    </w:p>
    <w:p w14:paraId="2B3BBEC1" w14:textId="77777777" w:rsidR="00FE0103" w:rsidRPr="000F5DEF" w:rsidRDefault="00FE0103" w:rsidP="00FE0103">
      <w:pPr>
        <w:jc w:val="both"/>
        <w:rPr>
          <w:sz w:val="24"/>
          <w:szCs w:val="24"/>
        </w:rPr>
      </w:pPr>
    </w:p>
    <w:p w14:paraId="2E11B613" w14:textId="77777777" w:rsidR="00FE0103" w:rsidRDefault="00FE0103" w:rsidP="00FE0103">
      <w:pPr>
        <w:jc w:val="both"/>
        <w:rPr>
          <w:sz w:val="24"/>
          <w:szCs w:val="24"/>
        </w:rPr>
      </w:pPr>
      <w:r w:rsidRPr="000F5DEF">
        <w:rPr>
          <w:sz w:val="24"/>
          <w:szCs w:val="24"/>
        </w:rPr>
        <w:t xml:space="preserve">Connor, G., DiClemente, C., </w:t>
      </w:r>
      <w:proofErr w:type="spellStart"/>
      <w:r w:rsidRPr="000F5DEF">
        <w:rPr>
          <w:sz w:val="24"/>
          <w:szCs w:val="24"/>
        </w:rPr>
        <w:t>Velasgez</w:t>
      </w:r>
      <w:proofErr w:type="spellEnd"/>
      <w:r w:rsidRPr="000F5DEF">
        <w:rPr>
          <w:sz w:val="24"/>
          <w:szCs w:val="24"/>
        </w:rPr>
        <w:t xml:space="preserve">, M., Donovan, D. (2013). </w:t>
      </w:r>
      <w:r w:rsidRPr="000F5DEF">
        <w:rPr>
          <w:i/>
          <w:sz w:val="24"/>
          <w:szCs w:val="24"/>
        </w:rPr>
        <w:t>Substance Misuse Treatment and the Stages of Change: Selecting and Planning Interventions</w:t>
      </w:r>
      <w:r w:rsidRPr="000F5DEF">
        <w:rPr>
          <w:sz w:val="24"/>
          <w:szCs w:val="24"/>
        </w:rPr>
        <w:t>. 2</w:t>
      </w:r>
      <w:r w:rsidRPr="000F5DEF">
        <w:rPr>
          <w:sz w:val="24"/>
          <w:szCs w:val="24"/>
          <w:vertAlign w:val="superscript"/>
        </w:rPr>
        <w:t>nd</w:t>
      </w:r>
      <w:r w:rsidRPr="000F5DEF">
        <w:rPr>
          <w:sz w:val="24"/>
          <w:szCs w:val="24"/>
        </w:rPr>
        <w:t xml:space="preserve"> ed. London: The Guildford Press. </w:t>
      </w:r>
    </w:p>
    <w:p w14:paraId="7882C713" w14:textId="77777777" w:rsidR="00FE0103" w:rsidRPr="000F5DEF" w:rsidRDefault="00FE0103" w:rsidP="00FE0103">
      <w:pPr>
        <w:jc w:val="both"/>
        <w:rPr>
          <w:sz w:val="24"/>
          <w:szCs w:val="24"/>
        </w:rPr>
      </w:pPr>
    </w:p>
    <w:p w14:paraId="4C1C0B61" w14:textId="77777777" w:rsidR="00FE0103" w:rsidRDefault="00FE0103" w:rsidP="00FE0103">
      <w:pPr>
        <w:jc w:val="both"/>
        <w:rPr>
          <w:sz w:val="24"/>
          <w:szCs w:val="24"/>
        </w:rPr>
      </w:pPr>
      <w:r w:rsidRPr="000F5DEF">
        <w:rPr>
          <w:sz w:val="24"/>
          <w:szCs w:val="24"/>
        </w:rPr>
        <w:t xml:space="preserve">Cree, V (2009). The changing nature of social work. In: Adams R., </w:t>
      </w:r>
      <w:proofErr w:type="spellStart"/>
      <w:r w:rsidRPr="000F5DEF">
        <w:rPr>
          <w:sz w:val="24"/>
          <w:szCs w:val="24"/>
        </w:rPr>
        <w:t>Dominelli</w:t>
      </w:r>
      <w:proofErr w:type="spellEnd"/>
      <w:r w:rsidRPr="000F5DEF">
        <w:rPr>
          <w:sz w:val="24"/>
          <w:szCs w:val="24"/>
        </w:rPr>
        <w:t xml:space="preserve">, L., </w:t>
      </w:r>
      <w:proofErr w:type="spellStart"/>
      <w:r w:rsidRPr="000F5DEF">
        <w:rPr>
          <w:sz w:val="24"/>
          <w:szCs w:val="24"/>
        </w:rPr>
        <w:t>Payn</w:t>
      </w:r>
      <w:proofErr w:type="spellEnd"/>
      <w:r w:rsidRPr="000F5DEF">
        <w:rPr>
          <w:sz w:val="24"/>
          <w:szCs w:val="24"/>
        </w:rPr>
        <w:t xml:space="preserve">, M. (2009). </w:t>
      </w:r>
      <w:r w:rsidRPr="000F5DEF">
        <w:rPr>
          <w:i/>
          <w:iCs/>
          <w:sz w:val="24"/>
          <w:szCs w:val="24"/>
        </w:rPr>
        <w:t>Social Work: Themes, issues, and critical debates.</w:t>
      </w:r>
      <w:r w:rsidRPr="000F5DEF">
        <w:rPr>
          <w:sz w:val="24"/>
          <w:szCs w:val="24"/>
        </w:rPr>
        <w:t xml:space="preserve"> 3</w:t>
      </w:r>
      <w:r w:rsidRPr="000F5DEF">
        <w:rPr>
          <w:sz w:val="24"/>
          <w:szCs w:val="24"/>
          <w:vertAlign w:val="superscript"/>
        </w:rPr>
        <w:t>rd</w:t>
      </w:r>
      <w:r w:rsidRPr="000F5DEF">
        <w:rPr>
          <w:sz w:val="24"/>
          <w:szCs w:val="24"/>
        </w:rPr>
        <w:t xml:space="preserve"> ed. Hampshire: Palgrave MacMillan. Pp. 26-36. </w:t>
      </w:r>
    </w:p>
    <w:p w14:paraId="6AED5C3B" w14:textId="77777777" w:rsidR="00FE0103" w:rsidRPr="000F5DEF" w:rsidRDefault="00FE0103" w:rsidP="00FE0103">
      <w:pPr>
        <w:jc w:val="both"/>
        <w:rPr>
          <w:sz w:val="24"/>
          <w:szCs w:val="24"/>
        </w:rPr>
      </w:pPr>
    </w:p>
    <w:p w14:paraId="2EF83507" w14:textId="77777777" w:rsidR="00FE0103" w:rsidRDefault="00FE0103" w:rsidP="00FE0103">
      <w:pPr>
        <w:jc w:val="both"/>
        <w:rPr>
          <w:sz w:val="24"/>
          <w:szCs w:val="24"/>
        </w:rPr>
      </w:pPr>
      <w:r w:rsidRPr="000F5DEF">
        <w:rPr>
          <w:sz w:val="24"/>
          <w:szCs w:val="24"/>
        </w:rPr>
        <w:t xml:space="preserve">Davies, E. (2010). </w:t>
      </w:r>
      <w:r w:rsidRPr="000F5DEF">
        <w:rPr>
          <w:i/>
          <w:iCs/>
          <w:sz w:val="24"/>
          <w:szCs w:val="24"/>
        </w:rPr>
        <w:t>Different Words, Different Worlds? The concept of language choice in social work and social care</w:t>
      </w:r>
      <w:r w:rsidRPr="000F5DEF">
        <w:rPr>
          <w:sz w:val="24"/>
          <w:szCs w:val="24"/>
        </w:rPr>
        <w:t xml:space="preserve">. Cardiff: Care Council for Wales. </w:t>
      </w:r>
    </w:p>
    <w:p w14:paraId="03170F1C" w14:textId="77777777" w:rsidR="00FE0103" w:rsidRPr="000F5DEF" w:rsidRDefault="00FE0103" w:rsidP="00FE0103">
      <w:pPr>
        <w:jc w:val="both"/>
        <w:rPr>
          <w:sz w:val="24"/>
          <w:szCs w:val="24"/>
        </w:rPr>
      </w:pPr>
    </w:p>
    <w:p w14:paraId="26AB562D" w14:textId="77777777" w:rsidR="00FE0103" w:rsidRPr="000F5DEF" w:rsidRDefault="00FE0103" w:rsidP="00FE0103">
      <w:pPr>
        <w:jc w:val="both"/>
        <w:rPr>
          <w:sz w:val="24"/>
          <w:szCs w:val="24"/>
        </w:rPr>
      </w:pPr>
      <w:proofErr w:type="spellStart"/>
      <w:r w:rsidRPr="000F5DEF">
        <w:rPr>
          <w:sz w:val="24"/>
          <w:szCs w:val="24"/>
        </w:rPr>
        <w:t>Dominelli</w:t>
      </w:r>
      <w:proofErr w:type="spellEnd"/>
      <w:r w:rsidRPr="000F5DEF">
        <w:rPr>
          <w:sz w:val="24"/>
          <w:szCs w:val="24"/>
        </w:rPr>
        <w:t xml:space="preserve">, L., </w:t>
      </w:r>
      <w:proofErr w:type="spellStart"/>
      <w:r w:rsidRPr="000F5DEF">
        <w:rPr>
          <w:sz w:val="24"/>
          <w:szCs w:val="24"/>
        </w:rPr>
        <w:t>Campling</w:t>
      </w:r>
      <w:proofErr w:type="spellEnd"/>
      <w:r w:rsidRPr="000F5DEF">
        <w:rPr>
          <w:sz w:val="24"/>
          <w:szCs w:val="24"/>
        </w:rPr>
        <w:t xml:space="preserve">, J. (2002). </w:t>
      </w:r>
      <w:r w:rsidRPr="000F5DEF">
        <w:rPr>
          <w:i/>
          <w:iCs/>
          <w:sz w:val="24"/>
          <w:szCs w:val="24"/>
        </w:rPr>
        <w:t>Anti-oppressive social work theory and practice</w:t>
      </w:r>
      <w:r w:rsidRPr="000F5DEF">
        <w:rPr>
          <w:sz w:val="24"/>
          <w:szCs w:val="24"/>
        </w:rPr>
        <w:t xml:space="preserve">. Hampshire: Palgrave Macmillan. </w:t>
      </w:r>
    </w:p>
    <w:p w14:paraId="1615CE40" w14:textId="77777777" w:rsidR="00FE0103" w:rsidRDefault="00FE0103" w:rsidP="00FE0103">
      <w:pPr>
        <w:jc w:val="both"/>
        <w:rPr>
          <w:sz w:val="24"/>
          <w:szCs w:val="24"/>
          <w:shd w:val="clear" w:color="auto" w:fill="FFFFFF"/>
        </w:rPr>
      </w:pPr>
      <w:r w:rsidRPr="000F5DEF">
        <w:rPr>
          <w:sz w:val="24"/>
          <w:szCs w:val="24"/>
        </w:rPr>
        <w:t xml:space="preserve">Dixon, S., Kendall, B., Driscoll, J., Pope, C. (2022). </w:t>
      </w:r>
      <w:r w:rsidRPr="000F5DEF">
        <w:rPr>
          <w:i/>
          <w:sz w:val="24"/>
          <w:szCs w:val="24"/>
        </w:rPr>
        <w:t>Supporting the ‘multi’ in multi-agency working: learning with and from each other could enable multi agency safeguarding</w:t>
      </w:r>
      <w:r w:rsidRPr="000F5DEF">
        <w:rPr>
          <w:sz w:val="24"/>
          <w:szCs w:val="24"/>
        </w:rPr>
        <w:t xml:space="preserve">. British Journal of General Practice. 72 (722). Pp. 438-439. [Online]. Available at: </w:t>
      </w:r>
      <w:hyperlink r:id="rId12" w:history="1">
        <w:r w:rsidRPr="000F5DEF">
          <w:rPr>
            <w:rStyle w:val="Hyperddolen"/>
            <w:sz w:val="24"/>
            <w:szCs w:val="24"/>
            <w:shd w:val="clear" w:color="auto" w:fill="FFFFFF"/>
          </w:rPr>
          <w:t xml:space="preserve">https://doi.org/10.3399/bjgp22X720617. </w:t>
        </w:r>
        <w:r w:rsidRPr="000F5DEF">
          <w:rPr>
            <w:rStyle w:val="Hyperddolen"/>
            <w:color w:val="auto"/>
            <w:sz w:val="24"/>
            <w:szCs w:val="24"/>
            <w:shd w:val="clear" w:color="auto" w:fill="FFFFFF"/>
          </w:rPr>
          <w:t>Accessed 15th January 2023</w:t>
        </w:r>
      </w:hyperlink>
      <w:r w:rsidRPr="000F5DEF">
        <w:rPr>
          <w:sz w:val="24"/>
          <w:szCs w:val="24"/>
          <w:shd w:val="clear" w:color="auto" w:fill="FFFFFF"/>
        </w:rPr>
        <w:t xml:space="preserve">. </w:t>
      </w:r>
    </w:p>
    <w:p w14:paraId="5D9625D2" w14:textId="77777777" w:rsidR="00FE0103" w:rsidRPr="000F5DEF" w:rsidRDefault="00FE0103" w:rsidP="00FE0103">
      <w:pPr>
        <w:jc w:val="both"/>
        <w:rPr>
          <w:color w:val="333333"/>
          <w:sz w:val="24"/>
          <w:szCs w:val="24"/>
          <w:shd w:val="clear" w:color="auto" w:fill="FFFFFF"/>
        </w:rPr>
      </w:pPr>
    </w:p>
    <w:p w14:paraId="6435C872" w14:textId="77777777" w:rsidR="00FE0103" w:rsidRDefault="00FE0103" w:rsidP="00FE0103">
      <w:pPr>
        <w:jc w:val="both"/>
        <w:rPr>
          <w:sz w:val="24"/>
          <w:szCs w:val="24"/>
        </w:rPr>
      </w:pPr>
      <w:r w:rsidRPr="000F5DEF">
        <w:rPr>
          <w:sz w:val="24"/>
          <w:szCs w:val="24"/>
          <w:shd w:val="clear" w:color="auto" w:fill="FFFFFF"/>
        </w:rPr>
        <w:t xml:space="preserve">Department for Education. (2014). </w:t>
      </w:r>
      <w:r w:rsidRPr="000F5DEF">
        <w:rPr>
          <w:i/>
          <w:sz w:val="24"/>
          <w:szCs w:val="24"/>
          <w:shd w:val="clear" w:color="auto" w:fill="FFFFFF"/>
        </w:rPr>
        <w:t>Court Orders and Pre-Proceedings for Local Authorities</w:t>
      </w:r>
      <w:r w:rsidRPr="000F5DEF">
        <w:rPr>
          <w:sz w:val="24"/>
          <w:szCs w:val="24"/>
          <w:shd w:val="clear" w:color="auto" w:fill="FFFFFF"/>
        </w:rPr>
        <w:t xml:space="preserve">. London: Department of Education. [Online]. Available at: </w:t>
      </w:r>
      <w:hyperlink r:id="rId13" w:history="1">
        <w:r w:rsidRPr="000F5DEF">
          <w:rPr>
            <w:rStyle w:val="Hyperddolen"/>
            <w:sz w:val="24"/>
            <w:szCs w:val="24"/>
          </w:rPr>
          <w:t>DFE stat guidance template (publishing.service.gov.uk)</w:t>
        </w:r>
      </w:hyperlink>
      <w:r w:rsidRPr="000F5DEF">
        <w:rPr>
          <w:sz w:val="24"/>
          <w:szCs w:val="24"/>
        </w:rPr>
        <w:t>. Accessed 15</w:t>
      </w:r>
      <w:r w:rsidRPr="000F5DEF">
        <w:rPr>
          <w:sz w:val="24"/>
          <w:szCs w:val="24"/>
          <w:vertAlign w:val="superscript"/>
        </w:rPr>
        <w:t>th</w:t>
      </w:r>
      <w:r w:rsidRPr="000F5DEF">
        <w:rPr>
          <w:sz w:val="24"/>
          <w:szCs w:val="24"/>
        </w:rPr>
        <w:t xml:space="preserve"> January 2023. </w:t>
      </w:r>
    </w:p>
    <w:p w14:paraId="7E57B179" w14:textId="77777777" w:rsidR="00FE0103" w:rsidRPr="000F5DEF" w:rsidRDefault="00FE0103" w:rsidP="00FE0103">
      <w:pPr>
        <w:jc w:val="both"/>
        <w:rPr>
          <w:sz w:val="24"/>
          <w:szCs w:val="24"/>
          <w:shd w:val="clear" w:color="auto" w:fill="FFFFFF"/>
        </w:rPr>
      </w:pPr>
    </w:p>
    <w:p w14:paraId="05407D06" w14:textId="77777777" w:rsidR="00FE0103" w:rsidRDefault="00FE0103" w:rsidP="00FE0103">
      <w:pPr>
        <w:jc w:val="both"/>
        <w:rPr>
          <w:sz w:val="24"/>
          <w:szCs w:val="24"/>
        </w:rPr>
      </w:pPr>
      <w:r w:rsidRPr="000F5DEF">
        <w:rPr>
          <w:sz w:val="24"/>
          <w:szCs w:val="24"/>
          <w:shd w:val="clear" w:color="auto" w:fill="FFFFFF"/>
        </w:rPr>
        <w:t xml:space="preserve">Doughty, J., Davies, N. (2018). </w:t>
      </w:r>
      <w:r w:rsidRPr="000F5DEF">
        <w:rPr>
          <w:i/>
          <w:sz w:val="24"/>
          <w:szCs w:val="24"/>
          <w:shd w:val="clear" w:color="auto" w:fill="FFFFFF"/>
        </w:rPr>
        <w:t>Evidence Matters in Family Justice: Wales second edition</w:t>
      </w:r>
      <w:r w:rsidRPr="000F5DEF">
        <w:rPr>
          <w:sz w:val="24"/>
          <w:szCs w:val="24"/>
          <w:shd w:val="clear" w:color="auto" w:fill="FFFFFF"/>
        </w:rPr>
        <w:t xml:space="preserve">. Cardiff: Social Care Wales. [Online]. Available at: </w:t>
      </w:r>
      <w:hyperlink r:id="rId14" w:history="1">
        <w:r w:rsidRPr="000F5DEF">
          <w:rPr>
            <w:rStyle w:val="Hyperddolen"/>
            <w:color w:val="auto"/>
            <w:sz w:val="24"/>
            <w:szCs w:val="24"/>
          </w:rPr>
          <w:t>RiP-Handbook.pdf (</w:t>
        </w:r>
        <w:proofErr w:type="spellStart"/>
        <w:r w:rsidRPr="000F5DEF">
          <w:rPr>
            <w:rStyle w:val="Hyperddolen"/>
            <w:color w:val="auto"/>
            <w:sz w:val="24"/>
            <w:szCs w:val="24"/>
          </w:rPr>
          <w:t>socialcare.wales</w:t>
        </w:r>
        <w:proofErr w:type="spellEnd"/>
        <w:r w:rsidRPr="000F5DEF">
          <w:rPr>
            <w:rStyle w:val="Hyperddolen"/>
            <w:color w:val="auto"/>
            <w:sz w:val="24"/>
            <w:szCs w:val="24"/>
          </w:rPr>
          <w:t>)</w:t>
        </w:r>
      </w:hyperlink>
      <w:r w:rsidRPr="000F5DEF">
        <w:rPr>
          <w:sz w:val="24"/>
          <w:szCs w:val="24"/>
        </w:rPr>
        <w:t>. Accessed 15</w:t>
      </w:r>
      <w:r w:rsidRPr="000F5DEF">
        <w:rPr>
          <w:sz w:val="24"/>
          <w:szCs w:val="24"/>
          <w:vertAlign w:val="superscript"/>
        </w:rPr>
        <w:t>th</w:t>
      </w:r>
      <w:r w:rsidRPr="000F5DEF">
        <w:rPr>
          <w:sz w:val="24"/>
          <w:szCs w:val="24"/>
        </w:rPr>
        <w:t xml:space="preserve"> January 2023.</w:t>
      </w:r>
    </w:p>
    <w:p w14:paraId="160911A5" w14:textId="77777777" w:rsidR="00FE0103" w:rsidRPr="000F5DEF" w:rsidRDefault="00FE0103" w:rsidP="00FE0103">
      <w:pPr>
        <w:jc w:val="both"/>
        <w:rPr>
          <w:sz w:val="24"/>
          <w:szCs w:val="24"/>
          <w:shd w:val="clear" w:color="auto" w:fill="FFFFFF"/>
        </w:rPr>
      </w:pPr>
    </w:p>
    <w:p w14:paraId="74F69ED6" w14:textId="77777777" w:rsidR="00FE0103" w:rsidRDefault="00FE0103" w:rsidP="00FE0103">
      <w:pPr>
        <w:jc w:val="both"/>
        <w:rPr>
          <w:sz w:val="24"/>
          <w:szCs w:val="24"/>
          <w:shd w:val="clear" w:color="auto" w:fill="FFFFFF"/>
        </w:rPr>
      </w:pPr>
      <w:r w:rsidRPr="000F5DEF">
        <w:rPr>
          <w:sz w:val="24"/>
          <w:szCs w:val="24"/>
          <w:shd w:val="clear" w:color="auto" w:fill="FFFFFF"/>
        </w:rPr>
        <w:t>Gal, T. (2017). An ecological model of child and youth participation. </w:t>
      </w:r>
      <w:r w:rsidRPr="000F5DEF">
        <w:rPr>
          <w:rStyle w:val="Pwyslais"/>
          <w:sz w:val="24"/>
          <w:szCs w:val="24"/>
          <w:shd w:val="clear" w:color="auto" w:fill="FFFFFF"/>
        </w:rPr>
        <w:t>Children and Youth Services Review, 79,</w:t>
      </w:r>
      <w:r w:rsidRPr="000F5DEF">
        <w:rPr>
          <w:sz w:val="24"/>
          <w:szCs w:val="24"/>
          <w:shd w:val="clear" w:color="auto" w:fill="FFFFFF"/>
        </w:rPr>
        <w:t xml:space="preserve"> 57–64. [Online]. Available at: </w:t>
      </w:r>
      <w:hyperlink r:id="rId15" w:history="1">
        <w:r w:rsidRPr="000F5DEF">
          <w:rPr>
            <w:rStyle w:val="Hyperddolen"/>
            <w:sz w:val="24"/>
            <w:szCs w:val="24"/>
            <w:shd w:val="clear" w:color="auto" w:fill="FFFFFF"/>
          </w:rPr>
          <w:t>https://doi.org/10.1016/j.childyouth.2017.05.029</w:t>
        </w:r>
      </w:hyperlink>
      <w:r w:rsidRPr="000F5DEF">
        <w:rPr>
          <w:sz w:val="24"/>
          <w:szCs w:val="24"/>
          <w:shd w:val="clear" w:color="auto" w:fill="FFFFFF"/>
        </w:rPr>
        <w:t>. Accessed 8</w:t>
      </w:r>
      <w:r w:rsidRPr="000F5DEF">
        <w:rPr>
          <w:sz w:val="24"/>
          <w:szCs w:val="24"/>
          <w:shd w:val="clear" w:color="auto" w:fill="FFFFFF"/>
          <w:vertAlign w:val="superscript"/>
        </w:rPr>
        <w:t>th</w:t>
      </w:r>
      <w:r w:rsidRPr="000F5DEF">
        <w:rPr>
          <w:sz w:val="24"/>
          <w:szCs w:val="24"/>
          <w:shd w:val="clear" w:color="auto" w:fill="FFFFFF"/>
        </w:rPr>
        <w:t xml:space="preserve"> January 2023. </w:t>
      </w:r>
    </w:p>
    <w:p w14:paraId="343864EA" w14:textId="77777777" w:rsidR="00FE0103" w:rsidRPr="000F5DEF" w:rsidRDefault="00FE0103" w:rsidP="00FE0103">
      <w:pPr>
        <w:jc w:val="both"/>
        <w:rPr>
          <w:sz w:val="24"/>
          <w:szCs w:val="24"/>
        </w:rPr>
      </w:pPr>
    </w:p>
    <w:p w14:paraId="72843182" w14:textId="77777777" w:rsidR="00FE0103" w:rsidRDefault="00FE0103" w:rsidP="00FE0103">
      <w:pPr>
        <w:jc w:val="both"/>
        <w:rPr>
          <w:sz w:val="24"/>
          <w:szCs w:val="24"/>
        </w:rPr>
      </w:pPr>
      <w:proofErr w:type="spellStart"/>
      <w:r w:rsidRPr="000F5DEF">
        <w:rPr>
          <w:sz w:val="24"/>
          <w:szCs w:val="24"/>
        </w:rPr>
        <w:t>Garbarino</w:t>
      </w:r>
      <w:proofErr w:type="spellEnd"/>
      <w:r w:rsidRPr="000F5DEF">
        <w:rPr>
          <w:sz w:val="24"/>
          <w:szCs w:val="24"/>
        </w:rPr>
        <w:t>, J. (2014). Ecological perspective on child well-being. In: A. Ben-</w:t>
      </w:r>
      <w:proofErr w:type="spellStart"/>
      <w:r w:rsidRPr="000F5DEF">
        <w:rPr>
          <w:sz w:val="24"/>
          <w:szCs w:val="24"/>
        </w:rPr>
        <w:t>Areih</w:t>
      </w:r>
      <w:proofErr w:type="spellEnd"/>
      <w:r w:rsidRPr="000F5DEF">
        <w:rPr>
          <w:sz w:val="24"/>
          <w:szCs w:val="24"/>
        </w:rPr>
        <w:t xml:space="preserve">., Casas, F., </w:t>
      </w:r>
      <w:proofErr w:type="spellStart"/>
      <w:r w:rsidRPr="000F5DEF">
        <w:rPr>
          <w:sz w:val="24"/>
          <w:szCs w:val="24"/>
        </w:rPr>
        <w:t>Frones</w:t>
      </w:r>
      <w:proofErr w:type="spellEnd"/>
      <w:r w:rsidRPr="000F5DEF">
        <w:rPr>
          <w:sz w:val="24"/>
          <w:szCs w:val="24"/>
        </w:rPr>
        <w:t xml:space="preserve">, I., </w:t>
      </w:r>
      <w:proofErr w:type="spellStart"/>
      <w:r w:rsidRPr="000F5DEF">
        <w:rPr>
          <w:sz w:val="24"/>
          <w:szCs w:val="24"/>
        </w:rPr>
        <w:t>Jorbin</w:t>
      </w:r>
      <w:proofErr w:type="spellEnd"/>
      <w:r w:rsidRPr="000F5DEF">
        <w:rPr>
          <w:sz w:val="24"/>
          <w:szCs w:val="24"/>
        </w:rPr>
        <w:t xml:space="preserve">, J. (2014). </w:t>
      </w:r>
      <w:r w:rsidRPr="000F5DEF">
        <w:rPr>
          <w:i/>
          <w:sz w:val="24"/>
          <w:szCs w:val="24"/>
        </w:rPr>
        <w:t>Handbook of Child Wellbeing: Theories, Methods and Policies in a Global Perspective</w:t>
      </w:r>
      <w:r w:rsidRPr="000F5DEF">
        <w:rPr>
          <w:sz w:val="24"/>
          <w:szCs w:val="24"/>
        </w:rPr>
        <w:t xml:space="preserve">. Pp. 1365-1384. Springer: Netherlands. </w:t>
      </w:r>
    </w:p>
    <w:p w14:paraId="546C3386" w14:textId="77777777" w:rsidR="00FE0103" w:rsidRPr="000F5DEF" w:rsidRDefault="00FE0103" w:rsidP="00FE0103">
      <w:pPr>
        <w:jc w:val="both"/>
        <w:rPr>
          <w:sz w:val="24"/>
          <w:szCs w:val="24"/>
        </w:rPr>
      </w:pPr>
    </w:p>
    <w:p w14:paraId="560179B7" w14:textId="77777777" w:rsidR="00FE0103" w:rsidRDefault="00FE0103" w:rsidP="00FE0103">
      <w:pPr>
        <w:jc w:val="both"/>
        <w:rPr>
          <w:sz w:val="24"/>
          <w:szCs w:val="24"/>
        </w:rPr>
      </w:pPr>
      <w:r w:rsidRPr="000F5DEF">
        <w:rPr>
          <w:sz w:val="24"/>
          <w:szCs w:val="24"/>
        </w:rPr>
        <w:t xml:space="preserve">Gardener, A. (2013). Person-centred practice. In: Davies, M. (2013). </w:t>
      </w:r>
      <w:r w:rsidRPr="000F5DEF">
        <w:rPr>
          <w:i/>
          <w:iCs/>
          <w:sz w:val="24"/>
          <w:szCs w:val="24"/>
        </w:rPr>
        <w:t>The Blackwell Companion to Social Work</w:t>
      </w:r>
      <w:r w:rsidRPr="000F5DEF">
        <w:rPr>
          <w:sz w:val="24"/>
          <w:szCs w:val="24"/>
        </w:rPr>
        <w:t xml:space="preserve">. West Sussex. John Wiley &amp; Sons. Pp. 459-462. </w:t>
      </w:r>
    </w:p>
    <w:p w14:paraId="11A739C0" w14:textId="77777777" w:rsidR="00FE0103" w:rsidRPr="000F5DEF" w:rsidRDefault="00FE0103" w:rsidP="00FE0103">
      <w:pPr>
        <w:jc w:val="both"/>
        <w:rPr>
          <w:sz w:val="24"/>
          <w:szCs w:val="24"/>
        </w:rPr>
      </w:pPr>
    </w:p>
    <w:p w14:paraId="575F2D2D" w14:textId="77777777" w:rsidR="00FE0103" w:rsidRPr="000F5DEF" w:rsidRDefault="00FE0103" w:rsidP="00FE0103">
      <w:pPr>
        <w:jc w:val="both"/>
        <w:rPr>
          <w:sz w:val="24"/>
          <w:szCs w:val="24"/>
        </w:rPr>
      </w:pPr>
      <w:r w:rsidRPr="000F5DEF">
        <w:rPr>
          <w:sz w:val="24"/>
          <w:szCs w:val="24"/>
        </w:rPr>
        <w:t>Gough, G., Guildford, A. (2020). Resilience among young carers: investigating protective factors and benefit-finding as perceived by young carers</w:t>
      </w:r>
      <w:r w:rsidRPr="000F5DEF">
        <w:rPr>
          <w:i/>
          <w:sz w:val="24"/>
          <w:szCs w:val="24"/>
        </w:rPr>
        <w:t>. Educational Psychology in Practice</w:t>
      </w:r>
      <w:r w:rsidRPr="000F5DEF">
        <w:rPr>
          <w:sz w:val="24"/>
          <w:szCs w:val="24"/>
        </w:rPr>
        <w:t xml:space="preserve">. 36 (6). Pp. 1-21. [Online]. Available at: </w:t>
      </w:r>
      <w:hyperlink r:id="rId16" w:tgtFrame="_blank" w:history="1">
        <w:r w:rsidRPr="000F5DEF">
          <w:rPr>
            <w:rStyle w:val="Hyperddolen"/>
            <w:sz w:val="24"/>
            <w:szCs w:val="24"/>
            <w:bdr w:val="none" w:sz="0" w:space="0" w:color="auto" w:frame="1"/>
            <w:shd w:val="clear" w:color="auto" w:fill="FFFFFF"/>
          </w:rPr>
          <w:t>10.1080/02667363.2019.1710469</w:t>
        </w:r>
      </w:hyperlink>
      <w:r w:rsidRPr="000F5DEF">
        <w:rPr>
          <w:sz w:val="24"/>
          <w:szCs w:val="24"/>
        </w:rPr>
        <w:t>. Accessed 8</w:t>
      </w:r>
      <w:r w:rsidRPr="000F5DEF">
        <w:rPr>
          <w:sz w:val="24"/>
          <w:szCs w:val="24"/>
          <w:vertAlign w:val="superscript"/>
        </w:rPr>
        <w:t>th</w:t>
      </w:r>
      <w:r w:rsidRPr="000F5DEF">
        <w:rPr>
          <w:sz w:val="24"/>
          <w:szCs w:val="24"/>
        </w:rPr>
        <w:t xml:space="preserve"> January 2023. </w:t>
      </w:r>
    </w:p>
    <w:p w14:paraId="7954FA8D" w14:textId="77777777" w:rsidR="00FE0103" w:rsidRDefault="00FE0103" w:rsidP="00FE0103">
      <w:pPr>
        <w:jc w:val="both"/>
        <w:rPr>
          <w:sz w:val="24"/>
          <w:szCs w:val="24"/>
        </w:rPr>
      </w:pPr>
      <w:r w:rsidRPr="000F5DEF">
        <w:rPr>
          <w:sz w:val="24"/>
          <w:szCs w:val="24"/>
        </w:rPr>
        <w:t xml:space="preserve">Hanley, P. (2009). Communication skills in social work. In: Adams, R., </w:t>
      </w:r>
      <w:proofErr w:type="spellStart"/>
      <w:r w:rsidRPr="000F5DEF">
        <w:rPr>
          <w:sz w:val="24"/>
          <w:szCs w:val="24"/>
        </w:rPr>
        <w:t>Dominelli</w:t>
      </w:r>
      <w:proofErr w:type="spellEnd"/>
      <w:r w:rsidRPr="000F5DEF">
        <w:rPr>
          <w:sz w:val="24"/>
          <w:szCs w:val="24"/>
        </w:rPr>
        <w:t xml:space="preserve">, L., Payne M. (2009). </w:t>
      </w:r>
      <w:r w:rsidRPr="000F5DEF">
        <w:rPr>
          <w:i/>
          <w:sz w:val="24"/>
          <w:szCs w:val="24"/>
        </w:rPr>
        <w:t>Social Work: Themes, Issues and Critical Debates</w:t>
      </w:r>
      <w:r w:rsidRPr="000F5DEF">
        <w:rPr>
          <w:sz w:val="24"/>
          <w:szCs w:val="24"/>
        </w:rPr>
        <w:t>, 3</w:t>
      </w:r>
      <w:r w:rsidRPr="000F5DEF">
        <w:rPr>
          <w:sz w:val="24"/>
          <w:szCs w:val="24"/>
          <w:vertAlign w:val="superscript"/>
        </w:rPr>
        <w:t>rd</w:t>
      </w:r>
      <w:r w:rsidRPr="000F5DEF">
        <w:rPr>
          <w:sz w:val="24"/>
          <w:szCs w:val="24"/>
        </w:rPr>
        <w:t xml:space="preserve"> ed. Hampshire: Macmillan. </w:t>
      </w:r>
    </w:p>
    <w:p w14:paraId="4C1CDFF1" w14:textId="77777777" w:rsidR="00FE0103" w:rsidRPr="000F5DEF" w:rsidRDefault="00FE0103" w:rsidP="00FE0103">
      <w:pPr>
        <w:jc w:val="both"/>
        <w:rPr>
          <w:sz w:val="24"/>
          <w:szCs w:val="24"/>
        </w:rPr>
      </w:pPr>
    </w:p>
    <w:p w14:paraId="0AC80FF9" w14:textId="77777777" w:rsidR="00FE0103" w:rsidRDefault="00FE0103" w:rsidP="00FE0103">
      <w:pPr>
        <w:jc w:val="both"/>
        <w:rPr>
          <w:sz w:val="24"/>
          <w:szCs w:val="24"/>
          <w:shd w:val="clear" w:color="auto" w:fill="FFFFFF"/>
        </w:rPr>
      </w:pPr>
      <w:r w:rsidRPr="000F5DEF">
        <w:rPr>
          <w:sz w:val="24"/>
          <w:szCs w:val="24"/>
        </w:rPr>
        <w:t xml:space="preserve">Hughes, K., Lowey, H., </w:t>
      </w:r>
      <w:proofErr w:type="spellStart"/>
      <w:r w:rsidRPr="000F5DEF">
        <w:rPr>
          <w:sz w:val="24"/>
          <w:szCs w:val="24"/>
        </w:rPr>
        <w:t>Quigg</w:t>
      </w:r>
      <w:proofErr w:type="spellEnd"/>
      <w:r w:rsidRPr="000F5DEF">
        <w:rPr>
          <w:sz w:val="24"/>
          <w:szCs w:val="24"/>
        </w:rPr>
        <w:t xml:space="preserve">, Bellis, M. (2016). </w:t>
      </w:r>
      <w:r w:rsidRPr="000F5DEF">
        <w:rPr>
          <w:i/>
          <w:sz w:val="24"/>
          <w:szCs w:val="24"/>
        </w:rPr>
        <w:t>Relationships between adverse childhood experiences and adult mental wellbeing: result from an English national household</w:t>
      </w:r>
      <w:r w:rsidRPr="000F5DEF">
        <w:rPr>
          <w:sz w:val="24"/>
          <w:szCs w:val="24"/>
        </w:rPr>
        <w:t xml:space="preserve"> survey. BMC Public Health. 16 (222). Available at: </w:t>
      </w:r>
      <w:hyperlink r:id="rId17" w:history="1">
        <w:r w:rsidRPr="000F5DEF">
          <w:rPr>
            <w:rStyle w:val="Hyperddolen"/>
            <w:sz w:val="24"/>
            <w:szCs w:val="24"/>
            <w:shd w:val="clear" w:color="auto" w:fill="FFFFFF"/>
          </w:rPr>
          <w:t>https://doi.org/10.1186/s12889-016-2906-3</w:t>
        </w:r>
      </w:hyperlink>
      <w:r w:rsidRPr="000F5DEF">
        <w:rPr>
          <w:sz w:val="24"/>
          <w:szCs w:val="24"/>
          <w:shd w:val="clear" w:color="auto" w:fill="FFFFFF"/>
        </w:rPr>
        <w:t>. Accessed 8</w:t>
      </w:r>
      <w:r w:rsidRPr="000F5DEF">
        <w:rPr>
          <w:sz w:val="24"/>
          <w:szCs w:val="24"/>
          <w:shd w:val="clear" w:color="auto" w:fill="FFFFFF"/>
          <w:vertAlign w:val="superscript"/>
        </w:rPr>
        <w:t>th</w:t>
      </w:r>
      <w:r w:rsidRPr="000F5DEF">
        <w:rPr>
          <w:sz w:val="24"/>
          <w:szCs w:val="24"/>
          <w:shd w:val="clear" w:color="auto" w:fill="FFFFFF"/>
        </w:rPr>
        <w:t xml:space="preserve"> January 2023. </w:t>
      </w:r>
    </w:p>
    <w:p w14:paraId="38197AC1" w14:textId="77777777" w:rsidR="00FE0103" w:rsidRPr="000F5DEF" w:rsidRDefault="00FE0103" w:rsidP="00FE0103">
      <w:pPr>
        <w:jc w:val="both"/>
        <w:rPr>
          <w:sz w:val="24"/>
          <w:szCs w:val="24"/>
          <w:shd w:val="clear" w:color="auto" w:fill="FFFFFF"/>
        </w:rPr>
      </w:pPr>
    </w:p>
    <w:p w14:paraId="448719E7" w14:textId="77777777" w:rsidR="00FE0103" w:rsidRDefault="00FE0103" w:rsidP="00FE0103">
      <w:pPr>
        <w:jc w:val="both"/>
        <w:rPr>
          <w:sz w:val="24"/>
          <w:szCs w:val="24"/>
          <w:shd w:val="clear" w:color="auto" w:fill="FFFFFF"/>
        </w:rPr>
      </w:pPr>
      <w:r w:rsidRPr="000F5DEF">
        <w:rPr>
          <w:sz w:val="24"/>
          <w:szCs w:val="24"/>
          <w:shd w:val="clear" w:color="auto" w:fill="FFFFFF"/>
        </w:rPr>
        <w:t xml:space="preserve">Human Rights Act 1988 (c. 42). London: The Stationary Office. [Online]. Available at: </w:t>
      </w:r>
      <w:hyperlink r:id="rId18" w:history="1">
        <w:r w:rsidRPr="000F5DEF">
          <w:rPr>
            <w:rStyle w:val="Hyperddolen"/>
            <w:sz w:val="24"/>
            <w:szCs w:val="24"/>
          </w:rPr>
          <w:t>Welsh Language (Wales) Measure 2011 (legislation.gov.uk)</w:t>
        </w:r>
      </w:hyperlink>
      <w:r w:rsidRPr="000F5DEF">
        <w:rPr>
          <w:sz w:val="24"/>
          <w:szCs w:val="24"/>
        </w:rPr>
        <w:t xml:space="preserve">. </w:t>
      </w:r>
      <w:r w:rsidRPr="000F5DEF">
        <w:rPr>
          <w:sz w:val="24"/>
          <w:szCs w:val="24"/>
          <w:shd w:val="clear" w:color="auto" w:fill="FFFFFF"/>
        </w:rPr>
        <w:t>Accessed 10</w:t>
      </w:r>
      <w:r w:rsidRPr="000F5DEF">
        <w:rPr>
          <w:sz w:val="24"/>
          <w:szCs w:val="24"/>
          <w:shd w:val="clear" w:color="auto" w:fill="FFFFFF"/>
          <w:vertAlign w:val="superscript"/>
        </w:rPr>
        <w:t>th</w:t>
      </w:r>
      <w:r w:rsidRPr="000F5DEF">
        <w:rPr>
          <w:sz w:val="24"/>
          <w:szCs w:val="24"/>
          <w:shd w:val="clear" w:color="auto" w:fill="FFFFFF"/>
        </w:rPr>
        <w:t xml:space="preserve"> January 2023. </w:t>
      </w:r>
    </w:p>
    <w:p w14:paraId="0DF979F4" w14:textId="77777777" w:rsidR="00FE0103" w:rsidRPr="000F5DEF" w:rsidRDefault="00FE0103" w:rsidP="00FE0103">
      <w:pPr>
        <w:jc w:val="both"/>
        <w:rPr>
          <w:sz w:val="24"/>
          <w:szCs w:val="24"/>
          <w:shd w:val="clear" w:color="auto" w:fill="FFFFFF"/>
        </w:rPr>
      </w:pPr>
    </w:p>
    <w:p w14:paraId="36C8409C" w14:textId="77777777" w:rsidR="00FE0103" w:rsidRPr="000F5DEF" w:rsidRDefault="00FE0103" w:rsidP="00FE0103">
      <w:pPr>
        <w:jc w:val="both"/>
        <w:rPr>
          <w:sz w:val="24"/>
          <w:szCs w:val="24"/>
        </w:rPr>
      </w:pPr>
      <w:proofErr w:type="spellStart"/>
      <w:r w:rsidRPr="000F5DEF">
        <w:rPr>
          <w:sz w:val="24"/>
          <w:szCs w:val="24"/>
        </w:rPr>
        <w:t>Kondrat</w:t>
      </w:r>
      <w:proofErr w:type="spellEnd"/>
      <w:r w:rsidRPr="000F5DEF">
        <w:rPr>
          <w:sz w:val="24"/>
          <w:szCs w:val="24"/>
        </w:rPr>
        <w:t xml:space="preserve">, D. (2010). Person-centred approach. In </w:t>
      </w:r>
      <w:proofErr w:type="spellStart"/>
      <w:r w:rsidRPr="000F5DEF">
        <w:rPr>
          <w:sz w:val="24"/>
          <w:szCs w:val="24"/>
        </w:rPr>
        <w:t>Teater</w:t>
      </w:r>
      <w:proofErr w:type="spellEnd"/>
      <w:r w:rsidRPr="000F5DEF">
        <w:rPr>
          <w:sz w:val="24"/>
          <w:szCs w:val="24"/>
        </w:rPr>
        <w:t xml:space="preserve">, B. (2010). </w:t>
      </w:r>
      <w:r w:rsidRPr="000F5DEF">
        <w:rPr>
          <w:i/>
          <w:iCs/>
          <w:sz w:val="24"/>
          <w:szCs w:val="24"/>
        </w:rPr>
        <w:t>An introduction to applying social work theories and methods</w:t>
      </w:r>
      <w:r w:rsidRPr="000F5DEF">
        <w:rPr>
          <w:sz w:val="24"/>
          <w:szCs w:val="24"/>
        </w:rPr>
        <w:t>. Berkshire: Open University Press. Pp. 102-116.</w:t>
      </w:r>
    </w:p>
    <w:p w14:paraId="3B6378A3" w14:textId="77777777" w:rsidR="00FE0103" w:rsidRDefault="00FE0103" w:rsidP="00FE0103">
      <w:pPr>
        <w:jc w:val="both"/>
        <w:rPr>
          <w:sz w:val="24"/>
          <w:szCs w:val="24"/>
        </w:rPr>
      </w:pPr>
      <w:proofErr w:type="spellStart"/>
      <w:r w:rsidRPr="000F5DEF">
        <w:rPr>
          <w:sz w:val="24"/>
          <w:szCs w:val="24"/>
        </w:rPr>
        <w:t>Koprowska</w:t>
      </w:r>
      <w:proofErr w:type="spellEnd"/>
      <w:r w:rsidRPr="000F5DEF">
        <w:rPr>
          <w:sz w:val="24"/>
          <w:szCs w:val="24"/>
        </w:rPr>
        <w:t xml:space="preserve">, J. (2010). </w:t>
      </w:r>
      <w:r w:rsidRPr="000F5DEF">
        <w:rPr>
          <w:i/>
          <w:iCs/>
          <w:sz w:val="24"/>
          <w:szCs w:val="24"/>
        </w:rPr>
        <w:t>Communication and Interpersonal Skills in Social Work</w:t>
      </w:r>
      <w:r w:rsidRPr="000F5DEF">
        <w:rPr>
          <w:sz w:val="24"/>
          <w:szCs w:val="24"/>
        </w:rPr>
        <w:t xml:space="preserve">. Exeter: Learning Matters.  </w:t>
      </w:r>
    </w:p>
    <w:p w14:paraId="7217E87E" w14:textId="77777777" w:rsidR="00FE0103" w:rsidRPr="000F5DEF" w:rsidRDefault="00FE0103" w:rsidP="00FE0103">
      <w:pPr>
        <w:jc w:val="both"/>
        <w:rPr>
          <w:sz w:val="24"/>
          <w:szCs w:val="24"/>
        </w:rPr>
      </w:pPr>
    </w:p>
    <w:p w14:paraId="1A3F1D77" w14:textId="77777777" w:rsidR="00FE0103" w:rsidRDefault="00FE0103" w:rsidP="00FE0103">
      <w:pPr>
        <w:jc w:val="both"/>
        <w:rPr>
          <w:sz w:val="24"/>
          <w:szCs w:val="24"/>
        </w:rPr>
      </w:pPr>
      <w:r w:rsidRPr="000F5DEF">
        <w:rPr>
          <w:sz w:val="24"/>
          <w:szCs w:val="24"/>
        </w:rPr>
        <w:t xml:space="preserve">Kubler-Ross, E. (1997). </w:t>
      </w:r>
      <w:r w:rsidRPr="000F5DEF">
        <w:rPr>
          <w:i/>
          <w:sz w:val="24"/>
          <w:szCs w:val="24"/>
        </w:rPr>
        <w:t>The wheel of life.</w:t>
      </w:r>
      <w:r w:rsidRPr="000F5DEF">
        <w:rPr>
          <w:sz w:val="24"/>
          <w:szCs w:val="24"/>
        </w:rPr>
        <w:t xml:space="preserve"> New York: Station Press Hill. </w:t>
      </w:r>
    </w:p>
    <w:p w14:paraId="025A2318" w14:textId="77777777" w:rsidR="00FE0103" w:rsidRPr="000F5DEF" w:rsidRDefault="00FE0103" w:rsidP="00FE0103">
      <w:pPr>
        <w:jc w:val="both"/>
        <w:rPr>
          <w:sz w:val="24"/>
          <w:szCs w:val="24"/>
        </w:rPr>
      </w:pPr>
    </w:p>
    <w:p w14:paraId="5701006C" w14:textId="77777777" w:rsidR="00FE0103" w:rsidRPr="000F5DEF" w:rsidRDefault="00FE0103" w:rsidP="00FE0103">
      <w:pPr>
        <w:jc w:val="both"/>
        <w:rPr>
          <w:sz w:val="24"/>
          <w:szCs w:val="24"/>
        </w:rPr>
      </w:pPr>
      <w:r w:rsidRPr="000F5DEF">
        <w:rPr>
          <w:sz w:val="24"/>
          <w:szCs w:val="24"/>
        </w:rPr>
        <w:t xml:space="preserve">Lishman, J. (2009). </w:t>
      </w:r>
      <w:r w:rsidRPr="000F5DEF">
        <w:rPr>
          <w:i/>
          <w:sz w:val="24"/>
          <w:szCs w:val="24"/>
        </w:rPr>
        <w:t>Communication in Social Work</w:t>
      </w:r>
      <w:r w:rsidRPr="000F5DEF">
        <w:rPr>
          <w:sz w:val="24"/>
          <w:szCs w:val="24"/>
        </w:rPr>
        <w:t xml:space="preserve">. London: </w:t>
      </w:r>
      <w:proofErr w:type="spellStart"/>
      <w:r w:rsidRPr="000F5DEF">
        <w:rPr>
          <w:sz w:val="24"/>
          <w:szCs w:val="24"/>
        </w:rPr>
        <w:t>MacMillian</w:t>
      </w:r>
      <w:proofErr w:type="spellEnd"/>
      <w:r w:rsidRPr="000F5DEF">
        <w:rPr>
          <w:sz w:val="24"/>
          <w:szCs w:val="24"/>
        </w:rPr>
        <w:t xml:space="preserve">. </w:t>
      </w:r>
    </w:p>
    <w:p w14:paraId="5C7A0B9F" w14:textId="77777777" w:rsidR="00FE0103" w:rsidRDefault="00FE0103" w:rsidP="00FE0103">
      <w:pPr>
        <w:jc w:val="both"/>
        <w:rPr>
          <w:sz w:val="24"/>
          <w:szCs w:val="24"/>
        </w:rPr>
      </w:pPr>
      <w:r w:rsidRPr="000F5DEF">
        <w:rPr>
          <w:sz w:val="24"/>
          <w:szCs w:val="24"/>
        </w:rPr>
        <w:t xml:space="preserve">Mantel, A. (2019). The Importance of the Perspective of Carers and Service Users. In: A. </w:t>
      </w:r>
      <w:proofErr w:type="spellStart"/>
      <w:r w:rsidRPr="000F5DEF">
        <w:rPr>
          <w:sz w:val="24"/>
          <w:szCs w:val="24"/>
        </w:rPr>
        <w:t>Mantll</w:t>
      </w:r>
      <w:proofErr w:type="spellEnd"/>
      <w:r w:rsidRPr="000F5DEF">
        <w:rPr>
          <w:sz w:val="24"/>
          <w:szCs w:val="24"/>
        </w:rPr>
        <w:t xml:space="preserve"> and T, Scragg. </w:t>
      </w:r>
      <w:r w:rsidRPr="000F5DEF">
        <w:rPr>
          <w:i/>
          <w:sz w:val="24"/>
          <w:szCs w:val="24"/>
        </w:rPr>
        <w:t>Reflective Practice in Social Work</w:t>
      </w:r>
      <w:r w:rsidRPr="000F5DEF">
        <w:rPr>
          <w:sz w:val="24"/>
          <w:szCs w:val="24"/>
        </w:rPr>
        <w:t xml:space="preserve">. SAGE Publications: London. Chapter 5. </w:t>
      </w:r>
    </w:p>
    <w:p w14:paraId="511CC22E" w14:textId="77777777" w:rsidR="00FE0103" w:rsidRPr="000F5DEF" w:rsidRDefault="00FE0103" w:rsidP="00FE0103">
      <w:pPr>
        <w:jc w:val="both"/>
        <w:rPr>
          <w:sz w:val="24"/>
          <w:szCs w:val="24"/>
        </w:rPr>
      </w:pPr>
    </w:p>
    <w:p w14:paraId="57523C5F" w14:textId="77777777" w:rsidR="00FE0103" w:rsidRDefault="00FE0103" w:rsidP="00FE0103">
      <w:pPr>
        <w:jc w:val="both"/>
        <w:rPr>
          <w:sz w:val="24"/>
          <w:szCs w:val="24"/>
        </w:rPr>
      </w:pPr>
      <w:r w:rsidRPr="000F5DEF">
        <w:rPr>
          <w:sz w:val="24"/>
          <w:szCs w:val="24"/>
        </w:rPr>
        <w:t xml:space="preserve">Martin. R. </w:t>
      </w:r>
      <w:r w:rsidRPr="000F5DEF">
        <w:rPr>
          <w:i/>
          <w:iCs/>
          <w:sz w:val="24"/>
          <w:szCs w:val="24"/>
        </w:rPr>
        <w:t>Social Work Assessment</w:t>
      </w:r>
      <w:r w:rsidRPr="000F5DEF">
        <w:rPr>
          <w:sz w:val="24"/>
          <w:szCs w:val="24"/>
        </w:rPr>
        <w:t xml:space="preserve">. London: Safe Publications. </w:t>
      </w:r>
    </w:p>
    <w:p w14:paraId="08E2E44D" w14:textId="77777777" w:rsidR="00FE0103" w:rsidRPr="000F5DEF" w:rsidRDefault="00FE0103" w:rsidP="00FE0103">
      <w:pPr>
        <w:jc w:val="both"/>
        <w:rPr>
          <w:sz w:val="24"/>
          <w:szCs w:val="24"/>
        </w:rPr>
      </w:pPr>
    </w:p>
    <w:p w14:paraId="035D2502" w14:textId="77777777" w:rsidR="00FE0103" w:rsidRDefault="00FE0103" w:rsidP="00FE0103">
      <w:pPr>
        <w:jc w:val="both"/>
        <w:rPr>
          <w:color w:val="auto"/>
          <w:sz w:val="24"/>
          <w:szCs w:val="24"/>
        </w:rPr>
      </w:pPr>
      <w:r w:rsidRPr="000F5DEF">
        <w:rPr>
          <w:color w:val="auto"/>
          <w:sz w:val="24"/>
          <w:szCs w:val="24"/>
        </w:rPr>
        <w:t xml:space="preserve">McLean, T. (2019). </w:t>
      </w:r>
      <w:r w:rsidRPr="000F5DEF">
        <w:rPr>
          <w:i/>
          <w:iCs/>
          <w:color w:val="auto"/>
          <w:sz w:val="24"/>
          <w:szCs w:val="24"/>
        </w:rPr>
        <w:t>Models for reflection</w:t>
      </w:r>
      <w:r w:rsidRPr="000F5DEF">
        <w:rPr>
          <w:color w:val="auto"/>
          <w:sz w:val="24"/>
          <w:szCs w:val="24"/>
        </w:rPr>
        <w:t xml:space="preserve">. Study Skills Series: The Institute. [Online]. Available at: </w:t>
      </w:r>
      <w:hyperlink r:id="rId19" w:history="1">
        <w:r w:rsidRPr="000F5DEF">
          <w:rPr>
            <w:rStyle w:val="Hyperddolen"/>
            <w:color w:val="auto"/>
            <w:sz w:val="24"/>
            <w:szCs w:val="24"/>
          </w:rPr>
          <w:t>CHttpHandler.ashx (theinstitute.gg)</w:t>
        </w:r>
      </w:hyperlink>
      <w:r w:rsidRPr="000F5DEF">
        <w:rPr>
          <w:rStyle w:val="Hyperddolen"/>
          <w:color w:val="auto"/>
          <w:sz w:val="24"/>
          <w:szCs w:val="24"/>
        </w:rPr>
        <w:t xml:space="preserve">.  Accessed 13 January 2023. </w:t>
      </w:r>
      <w:r w:rsidRPr="000F5DEF">
        <w:rPr>
          <w:color w:val="auto"/>
          <w:sz w:val="24"/>
          <w:szCs w:val="24"/>
        </w:rPr>
        <w:t xml:space="preserve"> </w:t>
      </w:r>
    </w:p>
    <w:p w14:paraId="276178B2" w14:textId="77777777" w:rsidR="00FE0103" w:rsidRPr="000F5DEF" w:rsidRDefault="00FE0103" w:rsidP="00FE0103">
      <w:pPr>
        <w:jc w:val="both"/>
        <w:rPr>
          <w:sz w:val="24"/>
          <w:szCs w:val="24"/>
        </w:rPr>
      </w:pPr>
    </w:p>
    <w:p w14:paraId="61601CA1" w14:textId="77777777" w:rsidR="00FE0103" w:rsidRPr="000F5DEF" w:rsidRDefault="00FE0103" w:rsidP="00FE0103">
      <w:pPr>
        <w:jc w:val="both"/>
        <w:rPr>
          <w:sz w:val="24"/>
          <w:szCs w:val="24"/>
        </w:rPr>
      </w:pPr>
      <w:r w:rsidRPr="000F5DEF">
        <w:rPr>
          <w:sz w:val="24"/>
          <w:szCs w:val="24"/>
        </w:rPr>
        <w:t xml:space="preserve">Mental Capacity Act 2005. London: Stationary Office. [Online]. Available at: </w:t>
      </w:r>
      <w:hyperlink r:id="rId20" w:history="1">
        <w:r w:rsidRPr="000F5DEF">
          <w:rPr>
            <w:rStyle w:val="Hyperddolen"/>
            <w:sz w:val="24"/>
            <w:szCs w:val="24"/>
          </w:rPr>
          <w:t>Mental Capacity Act 2005 (legislation.gov.uk)</w:t>
        </w:r>
      </w:hyperlink>
      <w:r w:rsidRPr="000F5DEF">
        <w:rPr>
          <w:sz w:val="24"/>
          <w:szCs w:val="24"/>
        </w:rPr>
        <w:t>. Accessed 10</w:t>
      </w:r>
      <w:r w:rsidRPr="000F5DEF">
        <w:rPr>
          <w:sz w:val="24"/>
          <w:szCs w:val="24"/>
          <w:vertAlign w:val="superscript"/>
        </w:rPr>
        <w:t>th</w:t>
      </w:r>
      <w:r w:rsidRPr="000F5DEF">
        <w:rPr>
          <w:sz w:val="24"/>
          <w:szCs w:val="24"/>
        </w:rPr>
        <w:t xml:space="preserve"> January 2023. </w:t>
      </w:r>
    </w:p>
    <w:p w14:paraId="3F372FC5" w14:textId="77777777" w:rsidR="00FE0103" w:rsidRPr="000F5DEF" w:rsidRDefault="00FE0103" w:rsidP="00FE0103">
      <w:pPr>
        <w:jc w:val="both"/>
        <w:rPr>
          <w:sz w:val="24"/>
          <w:szCs w:val="24"/>
        </w:rPr>
      </w:pPr>
    </w:p>
    <w:p w14:paraId="433065E4" w14:textId="77777777" w:rsidR="00FE0103" w:rsidRDefault="00FE0103" w:rsidP="00FE0103">
      <w:pPr>
        <w:jc w:val="both"/>
        <w:rPr>
          <w:rStyle w:val="Hyperddolen"/>
          <w:sz w:val="24"/>
          <w:szCs w:val="24"/>
        </w:rPr>
      </w:pPr>
      <w:r w:rsidRPr="000F5DEF">
        <w:rPr>
          <w:sz w:val="24"/>
          <w:szCs w:val="24"/>
        </w:rPr>
        <w:t xml:space="preserve">Mental Health Act 1983. London: Stationary Office. [Online]. Available at: </w:t>
      </w:r>
      <w:hyperlink r:id="rId21" w:history="1">
        <w:r w:rsidRPr="000F5DEF">
          <w:rPr>
            <w:rStyle w:val="Hyperddolen"/>
            <w:sz w:val="24"/>
            <w:szCs w:val="24"/>
          </w:rPr>
          <w:t>Mental Health Act 1983 (legislation.gov.uk)</w:t>
        </w:r>
      </w:hyperlink>
      <w:r w:rsidRPr="000F5DEF">
        <w:rPr>
          <w:rStyle w:val="Hyperddolen"/>
          <w:sz w:val="24"/>
          <w:szCs w:val="24"/>
        </w:rPr>
        <w:t>. Accessed 10</w:t>
      </w:r>
      <w:r w:rsidRPr="000F5DEF">
        <w:rPr>
          <w:rStyle w:val="Hyperddolen"/>
          <w:sz w:val="24"/>
          <w:szCs w:val="24"/>
          <w:vertAlign w:val="superscript"/>
        </w:rPr>
        <w:t>th</w:t>
      </w:r>
      <w:r w:rsidRPr="000F5DEF">
        <w:rPr>
          <w:rStyle w:val="Hyperddolen"/>
          <w:sz w:val="24"/>
          <w:szCs w:val="24"/>
        </w:rPr>
        <w:t xml:space="preserve"> January 2023. </w:t>
      </w:r>
    </w:p>
    <w:p w14:paraId="32C1C70D" w14:textId="77777777" w:rsidR="00FE0103" w:rsidRPr="000F5DEF" w:rsidRDefault="00FE0103" w:rsidP="00FE0103">
      <w:pPr>
        <w:jc w:val="both"/>
        <w:rPr>
          <w:sz w:val="24"/>
          <w:szCs w:val="24"/>
        </w:rPr>
      </w:pPr>
    </w:p>
    <w:p w14:paraId="4EFE14CA" w14:textId="77777777" w:rsidR="00FE0103" w:rsidRDefault="00FE0103" w:rsidP="00FE0103">
      <w:pPr>
        <w:jc w:val="both"/>
        <w:rPr>
          <w:sz w:val="24"/>
          <w:szCs w:val="24"/>
        </w:rPr>
      </w:pPr>
      <w:r w:rsidRPr="000F5DEF">
        <w:rPr>
          <w:sz w:val="24"/>
          <w:szCs w:val="24"/>
        </w:rPr>
        <w:t>Morris, A., Hays-</w:t>
      </w:r>
      <w:proofErr w:type="spellStart"/>
      <w:r w:rsidRPr="000F5DEF">
        <w:rPr>
          <w:sz w:val="24"/>
          <w:szCs w:val="24"/>
        </w:rPr>
        <w:t>Grudo</w:t>
      </w:r>
      <w:proofErr w:type="spellEnd"/>
      <w:r w:rsidRPr="000F5DEF">
        <w:rPr>
          <w:sz w:val="24"/>
          <w:szCs w:val="24"/>
        </w:rPr>
        <w:t xml:space="preserve">, J., Zapata, M., Treat, A., Kerr, K. (2021). Adverse and Protective Childhood Experiences and Parenting Attitudes; the Role of Cumulative Protection in Understanding Resilience. </w:t>
      </w:r>
      <w:r w:rsidRPr="000F5DEF">
        <w:rPr>
          <w:i/>
          <w:sz w:val="24"/>
          <w:szCs w:val="24"/>
        </w:rPr>
        <w:t xml:space="preserve">National Library of Medicine. </w:t>
      </w:r>
      <w:r w:rsidRPr="000F5DEF">
        <w:rPr>
          <w:sz w:val="24"/>
          <w:szCs w:val="24"/>
        </w:rPr>
        <w:t xml:space="preserve">2 (3). Pp. 181-192. Available at: </w:t>
      </w:r>
      <w:hyperlink r:id="rId22" w:history="1">
        <w:r w:rsidRPr="000F5DEF">
          <w:rPr>
            <w:rStyle w:val="Hyperddolen"/>
            <w:sz w:val="24"/>
            <w:szCs w:val="24"/>
          </w:rPr>
          <w:t>https://doi.org/10.1007%2Fs42844-021-00036-8</w:t>
        </w:r>
      </w:hyperlink>
      <w:r w:rsidRPr="000F5DEF">
        <w:rPr>
          <w:sz w:val="24"/>
          <w:szCs w:val="24"/>
        </w:rPr>
        <w:t>. Accessed 8</w:t>
      </w:r>
      <w:r w:rsidRPr="000F5DEF">
        <w:rPr>
          <w:sz w:val="24"/>
          <w:szCs w:val="24"/>
          <w:vertAlign w:val="superscript"/>
        </w:rPr>
        <w:t>th</w:t>
      </w:r>
      <w:r w:rsidRPr="000F5DEF">
        <w:rPr>
          <w:sz w:val="24"/>
          <w:szCs w:val="24"/>
        </w:rPr>
        <w:t xml:space="preserve"> January 2023. </w:t>
      </w:r>
    </w:p>
    <w:p w14:paraId="047065C6" w14:textId="77777777" w:rsidR="00FE0103" w:rsidRPr="000F5DEF" w:rsidRDefault="00FE0103" w:rsidP="00FE0103">
      <w:pPr>
        <w:jc w:val="both"/>
        <w:rPr>
          <w:sz w:val="24"/>
          <w:szCs w:val="24"/>
        </w:rPr>
      </w:pPr>
    </w:p>
    <w:p w14:paraId="66FD0EFB" w14:textId="77777777" w:rsidR="00FE0103" w:rsidRDefault="00FE0103" w:rsidP="00FE0103">
      <w:pPr>
        <w:jc w:val="both"/>
        <w:rPr>
          <w:rStyle w:val="Hyperddolen"/>
          <w:sz w:val="24"/>
          <w:szCs w:val="24"/>
        </w:rPr>
      </w:pPr>
      <w:r w:rsidRPr="000F5DEF">
        <w:rPr>
          <w:sz w:val="24"/>
          <w:szCs w:val="24"/>
        </w:rPr>
        <w:t xml:space="preserve">Mind Cymru. (2020). </w:t>
      </w:r>
      <w:r w:rsidRPr="000F5DEF">
        <w:rPr>
          <w:i/>
          <w:sz w:val="24"/>
          <w:szCs w:val="24"/>
        </w:rPr>
        <w:t>The mental health emergency. How has the coronavirus pandemic impacted our mental health?</w:t>
      </w:r>
      <w:r w:rsidRPr="000F5DEF">
        <w:rPr>
          <w:sz w:val="24"/>
          <w:szCs w:val="24"/>
        </w:rPr>
        <w:t xml:space="preserve"> Cardiff: Mind Cymru. [Online]. Available at: </w:t>
      </w:r>
      <w:hyperlink r:id="rId23" w:history="1">
        <w:r w:rsidRPr="000F5DEF">
          <w:rPr>
            <w:rStyle w:val="Hyperddolen"/>
            <w:sz w:val="24"/>
            <w:szCs w:val="24"/>
          </w:rPr>
          <w:t>the-mental-health-emergency-wales-summary-report-english-1.pdf (mind.org.uk)</w:t>
        </w:r>
      </w:hyperlink>
      <w:r>
        <w:rPr>
          <w:rStyle w:val="Hyperddolen"/>
          <w:sz w:val="24"/>
          <w:szCs w:val="24"/>
        </w:rPr>
        <w:t>.</w:t>
      </w:r>
    </w:p>
    <w:p w14:paraId="153499EA" w14:textId="77777777" w:rsidR="00FE0103" w:rsidRPr="000F5DEF" w:rsidRDefault="00FE0103" w:rsidP="00FE0103">
      <w:pPr>
        <w:jc w:val="both"/>
        <w:rPr>
          <w:sz w:val="24"/>
          <w:szCs w:val="24"/>
        </w:rPr>
      </w:pPr>
    </w:p>
    <w:p w14:paraId="1E015A9C" w14:textId="77777777" w:rsidR="00FE0103" w:rsidRDefault="00FE0103" w:rsidP="00FE0103">
      <w:pPr>
        <w:jc w:val="both"/>
        <w:rPr>
          <w:sz w:val="24"/>
          <w:szCs w:val="24"/>
        </w:rPr>
      </w:pPr>
      <w:r w:rsidRPr="000F5DEF">
        <w:rPr>
          <w:sz w:val="24"/>
          <w:szCs w:val="24"/>
        </w:rPr>
        <w:t xml:space="preserve">Mind Cymru. (2021). </w:t>
      </w:r>
      <w:r w:rsidRPr="000F5DEF">
        <w:rPr>
          <w:i/>
          <w:sz w:val="24"/>
          <w:szCs w:val="24"/>
        </w:rPr>
        <w:t>Too long to wait, specialist psychological therapies in Wales</w:t>
      </w:r>
      <w:r w:rsidRPr="000F5DEF">
        <w:rPr>
          <w:sz w:val="24"/>
          <w:szCs w:val="24"/>
        </w:rPr>
        <w:t xml:space="preserve">. Cardiff: Mind Cymru. [Online]. Available at: </w:t>
      </w:r>
      <w:hyperlink r:id="rId24" w:history="1">
        <w:r w:rsidRPr="000F5DEF">
          <w:rPr>
            <w:rStyle w:val="Hyperddolen"/>
            <w:sz w:val="24"/>
            <w:szCs w:val="24"/>
          </w:rPr>
          <w:t>too_long_to_wait.pdf (mind.org.uk)</w:t>
        </w:r>
      </w:hyperlink>
      <w:r w:rsidRPr="000F5DEF">
        <w:rPr>
          <w:sz w:val="24"/>
          <w:szCs w:val="24"/>
        </w:rPr>
        <w:t xml:space="preserve">. </w:t>
      </w:r>
    </w:p>
    <w:p w14:paraId="34FDD9C8" w14:textId="77777777" w:rsidR="00FE0103" w:rsidRPr="000F5DEF" w:rsidRDefault="00FE0103" w:rsidP="00FE0103">
      <w:pPr>
        <w:jc w:val="both"/>
        <w:rPr>
          <w:sz w:val="24"/>
          <w:szCs w:val="24"/>
        </w:rPr>
      </w:pPr>
    </w:p>
    <w:p w14:paraId="09988F99" w14:textId="77777777" w:rsidR="00FE0103" w:rsidRDefault="00FE0103" w:rsidP="00FE0103">
      <w:pPr>
        <w:jc w:val="both"/>
        <w:rPr>
          <w:sz w:val="24"/>
          <w:szCs w:val="24"/>
        </w:rPr>
      </w:pPr>
      <w:r w:rsidRPr="000F5DEF">
        <w:rPr>
          <w:sz w:val="24"/>
          <w:szCs w:val="24"/>
        </w:rPr>
        <w:t xml:space="preserve">Munro, E., Hardie, J. (2019). Why We Should Stop Talking About Objectivity and Subjectivity in Social Work. </w:t>
      </w:r>
      <w:r w:rsidRPr="000F5DEF">
        <w:rPr>
          <w:i/>
          <w:sz w:val="24"/>
          <w:szCs w:val="24"/>
        </w:rPr>
        <w:t>British Journal of Social Work</w:t>
      </w:r>
      <w:r w:rsidRPr="000F5DEF">
        <w:rPr>
          <w:sz w:val="24"/>
          <w:szCs w:val="24"/>
        </w:rPr>
        <w:t xml:space="preserve">. 49. Pp. 441-427. [Online]. Available at: </w:t>
      </w:r>
      <w:hyperlink r:id="rId25" w:history="1">
        <w:r w:rsidRPr="000F5DEF">
          <w:rPr>
            <w:rStyle w:val="Hyperddolen"/>
            <w:sz w:val="24"/>
            <w:szCs w:val="24"/>
          </w:rPr>
          <w:t>OP-SOCI180057 411..427 (lse.ac.uk)</w:t>
        </w:r>
      </w:hyperlink>
      <w:r w:rsidRPr="000F5DEF">
        <w:rPr>
          <w:sz w:val="24"/>
          <w:szCs w:val="24"/>
        </w:rPr>
        <w:t>.  Accessed 12</w:t>
      </w:r>
      <w:r w:rsidRPr="000F5DEF">
        <w:rPr>
          <w:sz w:val="24"/>
          <w:szCs w:val="24"/>
          <w:vertAlign w:val="superscript"/>
        </w:rPr>
        <w:t>th</w:t>
      </w:r>
      <w:r w:rsidRPr="000F5DEF">
        <w:rPr>
          <w:sz w:val="24"/>
          <w:szCs w:val="24"/>
        </w:rPr>
        <w:t xml:space="preserve"> January 2022. </w:t>
      </w:r>
    </w:p>
    <w:p w14:paraId="3CC98E10" w14:textId="77777777" w:rsidR="00FE0103" w:rsidRPr="000F5DEF" w:rsidRDefault="00FE0103" w:rsidP="00FE0103">
      <w:pPr>
        <w:jc w:val="both"/>
        <w:rPr>
          <w:sz w:val="24"/>
          <w:szCs w:val="24"/>
        </w:rPr>
      </w:pPr>
    </w:p>
    <w:p w14:paraId="1B5BDF78" w14:textId="77777777" w:rsidR="00FE0103" w:rsidRDefault="00FE0103" w:rsidP="00FE0103">
      <w:pPr>
        <w:jc w:val="both"/>
        <w:rPr>
          <w:sz w:val="24"/>
          <w:szCs w:val="24"/>
        </w:rPr>
      </w:pPr>
      <w:r w:rsidRPr="000F5DEF">
        <w:rPr>
          <w:sz w:val="24"/>
          <w:szCs w:val="24"/>
        </w:rPr>
        <w:t xml:space="preserve">NSPCC. (2022). </w:t>
      </w:r>
      <w:r w:rsidRPr="000F5DEF">
        <w:rPr>
          <w:i/>
          <w:iCs/>
          <w:sz w:val="24"/>
          <w:szCs w:val="24"/>
        </w:rPr>
        <w:t xml:space="preserve">Gillick competency and Fraser guidelines. </w:t>
      </w:r>
      <w:r w:rsidRPr="000F5DEF">
        <w:rPr>
          <w:sz w:val="24"/>
          <w:szCs w:val="24"/>
        </w:rPr>
        <w:t xml:space="preserve">NSPCC Learning. [Online]. Available at: </w:t>
      </w:r>
      <w:hyperlink r:id="rId26" w:history="1">
        <w:r w:rsidRPr="000F5DEF">
          <w:rPr>
            <w:rStyle w:val="Hyperddolen"/>
            <w:sz w:val="24"/>
            <w:szCs w:val="24"/>
          </w:rPr>
          <w:t>Gillick competence and Fraser guidelines | NSPCC Learning</w:t>
        </w:r>
      </w:hyperlink>
      <w:r w:rsidRPr="000F5DEF">
        <w:rPr>
          <w:sz w:val="24"/>
          <w:szCs w:val="24"/>
        </w:rPr>
        <w:t xml:space="preserve">. Accessed 13 January 2023. </w:t>
      </w:r>
    </w:p>
    <w:p w14:paraId="2E98C866" w14:textId="77777777" w:rsidR="00FE0103" w:rsidRPr="000F5DEF" w:rsidRDefault="00FE0103" w:rsidP="00FE0103">
      <w:pPr>
        <w:jc w:val="both"/>
        <w:rPr>
          <w:sz w:val="24"/>
          <w:szCs w:val="24"/>
        </w:rPr>
      </w:pPr>
      <w:r w:rsidRPr="000F5DEF">
        <w:rPr>
          <w:sz w:val="24"/>
          <w:szCs w:val="24"/>
        </w:rPr>
        <w:tab/>
      </w:r>
    </w:p>
    <w:p w14:paraId="364CC7AC" w14:textId="77777777" w:rsidR="00FE0103" w:rsidRDefault="00FE0103" w:rsidP="00FE0103">
      <w:pPr>
        <w:jc w:val="both"/>
        <w:rPr>
          <w:sz w:val="24"/>
          <w:szCs w:val="24"/>
        </w:rPr>
      </w:pPr>
      <w:r w:rsidRPr="000F5DEF">
        <w:rPr>
          <w:sz w:val="24"/>
          <w:szCs w:val="24"/>
        </w:rPr>
        <w:t xml:space="preserve">Oliver, M. (2009). </w:t>
      </w:r>
      <w:r w:rsidRPr="000F5DEF">
        <w:rPr>
          <w:i/>
          <w:sz w:val="24"/>
          <w:szCs w:val="24"/>
        </w:rPr>
        <w:t>Understanding Disability: From Theory to Practice</w:t>
      </w:r>
      <w:r w:rsidRPr="000F5DEF">
        <w:rPr>
          <w:sz w:val="24"/>
          <w:szCs w:val="24"/>
        </w:rPr>
        <w:t>. 2</w:t>
      </w:r>
      <w:r w:rsidRPr="000F5DEF">
        <w:rPr>
          <w:sz w:val="24"/>
          <w:szCs w:val="24"/>
          <w:vertAlign w:val="superscript"/>
        </w:rPr>
        <w:t>nd</w:t>
      </w:r>
      <w:r w:rsidRPr="000F5DEF">
        <w:rPr>
          <w:sz w:val="24"/>
          <w:szCs w:val="24"/>
        </w:rPr>
        <w:t xml:space="preserve"> ed. Basingstoke: Palgrave MacMillan. </w:t>
      </w:r>
    </w:p>
    <w:p w14:paraId="3A94EA6D" w14:textId="77777777" w:rsidR="00FE0103" w:rsidRPr="000F5DEF" w:rsidRDefault="00FE0103" w:rsidP="00FE0103">
      <w:pPr>
        <w:jc w:val="both"/>
        <w:rPr>
          <w:sz w:val="24"/>
          <w:szCs w:val="24"/>
        </w:rPr>
      </w:pPr>
    </w:p>
    <w:p w14:paraId="7DF2225F" w14:textId="77777777" w:rsidR="00FE0103" w:rsidRDefault="00FE0103" w:rsidP="00FE0103">
      <w:pPr>
        <w:jc w:val="both"/>
        <w:rPr>
          <w:sz w:val="24"/>
          <w:szCs w:val="24"/>
        </w:rPr>
      </w:pPr>
      <w:r w:rsidRPr="000F5DEF">
        <w:rPr>
          <w:sz w:val="24"/>
          <w:szCs w:val="24"/>
        </w:rPr>
        <w:t xml:space="preserve">Parker, J. (2010). </w:t>
      </w:r>
      <w:r w:rsidRPr="000F5DEF">
        <w:rPr>
          <w:i/>
          <w:sz w:val="24"/>
          <w:szCs w:val="24"/>
        </w:rPr>
        <w:t>Effective Practice Learning in Social Work.</w:t>
      </w:r>
      <w:r w:rsidRPr="000F5DEF">
        <w:rPr>
          <w:sz w:val="24"/>
          <w:szCs w:val="24"/>
        </w:rPr>
        <w:t xml:space="preserve"> Learning Matters Ltd: Exeter. </w:t>
      </w:r>
    </w:p>
    <w:p w14:paraId="4D1DA15A" w14:textId="77777777" w:rsidR="00FE0103" w:rsidRPr="000F5DEF" w:rsidRDefault="00FE0103" w:rsidP="00FE0103">
      <w:pPr>
        <w:jc w:val="both"/>
        <w:rPr>
          <w:sz w:val="24"/>
          <w:szCs w:val="24"/>
        </w:rPr>
      </w:pPr>
    </w:p>
    <w:p w14:paraId="04C3E9DE" w14:textId="77777777" w:rsidR="00FE0103" w:rsidRDefault="00FE0103" w:rsidP="00FE0103">
      <w:pPr>
        <w:jc w:val="both"/>
        <w:rPr>
          <w:sz w:val="24"/>
          <w:szCs w:val="24"/>
        </w:rPr>
      </w:pPr>
      <w:r w:rsidRPr="000F5DEF">
        <w:rPr>
          <w:sz w:val="24"/>
          <w:szCs w:val="24"/>
        </w:rPr>
        <w:t xml:space="preserve">Phelps, D. (2020). </w:t>
      </w:r>
      <w:r w:rsidRPr="000F5DEF">
        <w:rPr>
          <w:i/>
          <w:sz w:val="24"/>
          <w:szCs w:val="24"/>
        </w:rPr>
        <w:t>Supporting Young Carers from hidden and seldom heard groups. A Literature reviews</w:t>
      </w:r>
      <w:r w:rsidRPr="000F5DEF">
        <w:rPr>
          <w:sz w:val="24"/>
          <w:szCs w:val="24"/>
        </w:rPr>
        <w:t xml:space="preserve">. The Children’s Society. [Online]. Available at: </w:t>
      </w:r>
      <w:hyperlink r:id="rId27" w:history="1">
        <w:r w:rsidRPr="000F5DEF">
          <w:rPr>
            <w:rStyle w:val="Hyperddolen"/>
            <w:sz w:val="24"/>
            <w:szCs w:val="24"/>
          </w:rPr>
          <w:t>Seldom-Heard-Report.pdf (childrenssociety.org.uk)</w:t>
        </w:r>
      </w:hyperlink>
      <w:r w:rsidRPr="000F5DEF">
        <w:rPr>
          <w:sz w:val="24"/>
          <w:szCs w:val="24"/>
        </w:rPr>
        <w:t>. Accessed 8</w:t>
      </w:r>
      <w:r w:rsidRPr="000F5DEF">
        <w:rPr>
          <w:sz w:val="24"/>
          <w:szCs w:val="24"/>
          <w:vertAlign w:val="superscript"/>
        </w:rPr>
        <w:t>th</w:t>
      </w:r>
      <w:r w:rsidRPr="000F5DEF">
        <w:rPr>
          <w:sz w:val="24"/>
          <w:szCs w:val="24"/>
        </w:rPr>
        <w:t xml:space="preserve"> January 2023. </w:t>
      </w:r>
    </w:p>
    <w:p w14:paraId="6AEF99E6" w14:textId="77777777" w:rsidR="00FE0103" w:rsidRPr="000F5DEF" w:rsidRDefault="00FE0103" w:rsidP="00FE0103">
      <w:pPr>
        <w:jc w:val="both"/>
        <w:rPr>
          <w:sz w:val="24"/>
          <w:szCs w:val="24"/>
        </w:rPr>
      </w:pPr>
    </w:p>
    <w:p w14:paraId="04F00BDD" w14:textId="77777777" w:rsidR="00FE0103" w:rsidRPr="000F5DEF" w:rsidRDefault="00FE0103" w:rsidP="00FE0103">
      <w:pPr>
        <w:jc w:val="both"/>
        <w:rPr>
          <w:sz w:val="24"/>
          <w:szCs w:val="24"/>
        </w:rPr>
      </w:pPr>
      <w:r w:rsidRPr="000F5DEF">
        <w:rPr>
          <w:sz w:val="24"/>
          <w:szCs w:val="24"/>
        </w:rPr>
        <w:t xml:space="preserve">Platt, D., Riches, k. (2016). Assessing parental capacity to change: the missing jigsaw piece in the assessment of a child’s welfare? </w:t>
      </w:r>
      <w:r w:rsidRPr="000F5DEF">
        <w:rPr>
          <w:i/>
          <w:sz w:val="24"/>
          <w:szCs w:val="24"/>
        </w:rPr>
        <w:t>Children and Youth Service Review</w:t>
      </w:r>
      <w:r w:rsidRPr="000F5DEF">
        <w:rPr>
          <w:sz w:val="24"/>
          <w:szCs w:val="24"/>
        </w:rPr>
        <w:t xml:space="preserve">. 61. Pp. 141-148. [Online]. Available at: </w:t>
      </w:r>
      <w:hyperlink r:id="rId28" w:history="1">
        <w:r w:rsidRPr="000F5DEF">
          <w:rPr>
            <w:rStyle w:val="Hyperddolen"/>
            <w:sz w:val="24"/>
            <w:szCs w:val="24"/>
          </w:rPr>
          <w:t>https://doi.org/10.1016/j.childyouth.2015.12.009</w:t>
        </w:r>
      </w:hyperlink>
      <w:r>
        <w:rPr>
          <w:sz w:val="24"/>
          <w:szCs w:val="24"/>
        </w:rPr>
        <w:t>.</w:t>
      </w:r>
    </w:p>
    <w:p w14:paraId="0803C1C7" w14:textId="77777777" w:rsidR="00FE0103" w:rsidRDefault="00FE0103" w:rsidP="00FE0103">
      <w:pPr>
        <w:jc w:val="both"/>
        <w:rPr>
          <w:sz w:val="24"/>
          <w:szCs w:val="24"/>
        </w:rPr>
      </w:pPr>
      <w:r w:rsidRPr="000F5DEF">
        <w:rPr>
          <w:sz w:val="24"/>
          <w:szCs w:val="24"/>
        </w:rPr>
        <w:t xml:space="preserve">Riley, L., Dolan, P. (2016). The Voice of the Child in Social Work Assessments: Age-Appropriate Communication with Children. </w:t>
      </w:r>
      <w:r w:rsidRPr="000F5DEF">
        <w:rPr>
          <w:i/>
          <w:sz w:val="24"/>
          <w:szCs w:val="24"/>
        </w:rPr>
        <w:t>British Journal of Social Work</w:t>
      </w:r>
      <w:r w:rsidRPr="000F5DEF">
        <w:rPr>
          <w:sz w:val="24"/>
          <w:szCs w:val="24"/>
        </w:rPr>
        <w:t xml:space="preserve">. 46 (5). Pp. 1191-1207. [Online]. Available at: </w:t>
      </w:r>
      <w:hyperlink r:id="rId29" w:history="1">
        <w:r w:rsidRPr="000F5DEF">
          <w:rPr>
            <w:rStyle w:val="Hyperddolen"/>
            <w:sz w:val="24"/>
            <w:szCs w:val="24"/>
          </w:rPr>
          <w:t>https://doi.org/10.1093%2Fbjsw%2Fbcv040</w:t>
        </w:r>
      </w:hyperlink>
      <w:r w:rsidRPr="000F5DEF">
        <w:rPr>
          <w:sz w:val="24"/>
          <w:szCs w:val="24"/>
        </w:rPr>
        <w:t>. Accessed 8</w:t>
      </w:r>
      <w:r w:rsidRPr="000F5DEF">
        <w:rPr>
          <w:sz w:val="24"/>
          <w:szCs w:val="24"/>
          <w:vertAlign w:val="superscript"/>
        </w:rPr>
        <w:t>th</w:t>
      </w:r>
      <w:r w:rsidRPr="000F5DEF">
        <w:rPr>
          <w:sz w:val="24"/>
          <w:szCs w:val="24"/>
        </w:rPr>
        <w:t xml:space="preserve"> January 2023. </w:t>
      </w:r>
    </w:p>
    <w:p w14:paraId="132DB461" w14:textId="77777777" w:rsidR="00FE0103" w:rsidRPr="000F5DEF" w:rsidRDefault="00FE0103" w:rsidP="00FE0103">
      <w:pPr>
        <w:jc w:val="both"/>
        <w:rPr>
          <w:sz w:val="24"/>
          <w:szCs w:val="24"/>
        </w:rPr>
      </w:pPr>
    </w:p>
    <w:p w14:paraId="5B6DB2D8" w14:textId="77777777" w:rsidR="00FE0103" w:rsidRDefault="00FE0103" w:rsidP="00FE0103">
      <w:pPr>
        <w:jc w:val="both"/>
        <w:rPr>
          <w:sz w:val="24"/>
          <w:szCs w:val="24"/>
        </w:rPr>
      </w:pPr>
      <w:r w:rsidRPr="000F5DEF">
        <w:rPr>
          <w:sz w:val="24"/>
          <w:szCs w:val="24"/>
        </w:rPr>
        <w:t xml:space="preserve">Rogers, A., Pilgrim, D. (2014). </w:t>
      </w:r>
      <w:r w:rsidRPr="000F5DEF">
        <w:rPr>
          <w:i/>
          <w:sz w:val="24"/>
          <w:szCs w:val="24"/>
        </w:rPr>
        <w:t>A Sociology of Mental Health and Illness</w:t>
      </w:r>
      <w:r w:rsidRPr="000F5DEF">
        <w:rPr>
          <w:sz w:val="24"/>
          <w:szCs w:val="24"/>
        </w:rPr>
        <w:t>. 5</w:t>
      </w:r>
      <w:r w:rsidRPr="000F5DEF">
        <w:rPr>
          <w:sz w:val="24"/>
          <w:szCs w:val="24"/>
          <w:vertAlign w:val="superscript"/>
        </w:rPr>
        <w:t>th</w:t>
      </w:r>
      <w:r w:rsidRPr="000F5DEF">
        <w:rPr>
          <w:sz w:val="24"/>
          <w:szCs w:val="24"/>
        </w:rPr>
        <w:t xml:space="preserve"> ed. Open University Press: Berkshire. </w:t>
      </w:r>
    </w:p>
    <w:p w14:paraId="1A72FEDC" w14:textId="77777777" w:rsidR="00FE0103" w:rsidRPr="000F5DEF" w:rsidRDefault="00FE0103" w:rsidP="00FE0103">
      <w:pPr>
        <w:jc w:val="both"/>
        <w:rPr>
          <w:sz w:val="24"/>
          <w:szCs w:val="24"/>
        </w:rPr>
      </w:pPr>
    </w:p>
    <w:p w14:paraId="48A7F119" w14:textId="77777777" w:rsidR="00FE0103" w:rsidRDefault="00FE0103" w:rsidP="00FE0103">
      <w:pPr>
        <w:jc w:val="both"/>
        <w:rPr>
          <w:sz w:val="24"/>
          <w:szCs w:val="24"/>
        </w:rPr>
      </w:pPr>
      <w:r w:rsidRPr="000F5DEF">
        <w:rPr>
          <w:sz w:val="24"/>
          <w:szCs w:val="24"/>
        </w:rPr>
        <w:t xml:space="preserve">Roscoe, K. D., Carson, A. M., Madoc-Jones, L. M. (2011) Narrative social work: conversations between theory and practice. </w:t>
      </w:r>
      <w:r w:rsidRPr="000F5DEF">
        <w:rPr>
          <w:i/>
          <w:iCs/>
          <w:sz w:val="24"/>
          <w:szCs w:val="24"/>
        </w:rPr>
        <w:t>Journal of Social Work Practice.</w:t>
      </w:r>
      <w:r w:rsidRPr="000F5DEF">
        <w:rPr>
          <w:sz w:val="24"/>
          <w:szCs w:val="24"/>
        </w:rPr>
        <w:t xml:space="preserve"> (25) 1, 47-61. Available at: DOI: 10.1080/02650533.2010.53034. Accessed 11</w:t>
      </w:r>
      <w:r w:rsidRPr="000F5DEF">
        <w:rPr>
          <w:sz w:val="24"/>
          <w:szCs w:val="24"/>
          <w:vertAlign w:val="superscript"/>
        </w:rPr>
        <w:t>th</w:t>
      </w:r>
      <w:r w:rsidRPr="000F5DEF">
        <w:rPr>
          <w:sz w:val="24"/>
          <w:szCs w:val="24"/>
        </w:rPr>
        <w:t xml:space="preserve"> January 2023. </w:t>
      </w:r>
    </w:p>
    <w:p w14:paraId="6DD9283E" w14:textId="77777777" w:rsidR="00FE0103" w:rsidRPr="000F5DEF" w:rsidRDefault="00FE0103" w:rsidP="00FE0103">
      <w:pPr>
        <w:jc w:val="both"/>
        <w:rPr>
          <w:sz w:val="24"/>
          <w:szCs w:val="24"/>
        </w:rPr>
      </w:pPr>
    </w:p>
    <w:p w14:paraId="3EE9BC66" w14:textId="77777777" w:rsidR="00FE0103" w:rsidRDefault="00FE0103" w:rsidP="00FE0103">
      <w:pPr>
        <w:jc w:val="both"/>
        <w:rPr>
          <w:sz w:val="24"/>
          <w:szCs w:val="24"/>
        </w:rPr>
      </w:pPr>
      <w:r w:rsidRPr="000F5DEF">
        <w:rPr>
          <w:sz w:val="24"/>
          <w:szCs w:val="24"/>
        </w:rPr>
        <w:t xml:space="preserve">Ross J. W. (2011). </w:t>
      </w:r>
      <w:r w:rsidRPr="000F5DEF">
        <w:rPr>
          <w:i/>
          <w:sz w:val="24"/>
          <w:szCs w:val="24"/>
        </w:rPr>
        <w:t>Specialist Communication Skills for Social Workers: Focusing on Service User’s Needs</w:t>
      </w:r>
      <w:r w:rsidRPr="000F5DEF">
        <w:rPr>
          <w:sz w:val="24"/>
          <w:szCs w:val="24"/>
        </w:rPr>
        <w:t xml:space="preserve">. Palgrave Macmillan: Basingstoke. </w:t>
      </w:r>
    </w:p>
    <w:p w14:paraId="27ED61DC" w14:textId="77777777" w:rsidR="00FE0103" w:rsidRPr="000F5DEF" w:rsidRDefault="00FE0103" w:rsidP="00FE0103">
      <w:pPr>
        <w:jc w:val="both"/>
        <w:rPr>
          <w:sz w:val="24"/>
          <w:szCs w:val="24"/>
        </w:rPr>
      </w:pPr>
    </w:p>
    <w:p w14:paraId="58CFEF5D" w14:textId="77777777" w:rsidR="00FE0103" w:rsidRDefault="00FE0103" w:rsidP="00FE0103">
      <w:pPr>
        <w:jc w:val="both"/>
        <w:rPr>
          <w:sz w:val="24"/>
          <w:szCs w:val="24"/>
        </w:rPr>
      </w:pPr>
      <w:r w:rsidRPr="000F5DEF">
        <w:rPr>
          <w:sz w:val="24"/>
          <w:szCs w:val="24"/>
        </w:rPr>
        <w:t xml:space="preserve">Ross, P., Needham, C., </w:t>
      </w:r>
      <w:proofErr w:type="spellStart"/>
      <w:r w:rsidRPr="000F5DEF">
        <w:rPr>
          <w:sz w:val="24"/>
          <w:szCs w:val="24"/>
        </w:rPr>
        <w:t>Carr</w:t>
      </w:r>
      <w:proofErr w:type="spellEnd"/>
      <w:r w:rsidRPr="000F5DEF">
        <w:rPr>
          <w:sz w:val="24"/>
          <w:szCs w:val="24"/>
        </w:rPr>
        <w:t xml:space="preserve">, S. (2013). </w:t>
      </w:r>
      <w:r w:rsidRPr="000F5DEF">
        <w:rPr>
          <w:i/>
          <w:sz w:val="24"/>
          <w:szCs w:val="24"/>
        </w:rPr>
        <w:t>Co-production in social care: What is it and how to do it</w:t>
      </w:r>
      <w:r w:rsidRPr="000F5DEF">
        <w:rPr>
          <w:sz w:val="24"/>
          <w:szCs w:val="24"/>
        </w:rPr>
        <w:t xml:space="preserve">. Social Care Institute for Excellence. [Online]. Available at: </w:t>
      </w:r>
      <w:hyperlink r:id="rId30" w:tgtFrame="_blank" w:history="1">
        <w:r w:rsidRPr="000F5DEF">
          <w:rPr>
            <w:rStyle w:val="Hyperddolen"/>
            <w:sz w:val="24"/>
            <w:szCs w:val="24"/>
            <w:bdr w:val="none" w:sz="0" w:space="0" w:color="auto" w:frame="1"/>
            <w:shd w:val="clear" w:color="auto" w:fill="FFFFFF"/>
          </w:rPr>
          <w:t>10.13140/2.1.1586.1123</w:t>
        </w:r>
      </w:hyperlink>
      <w:r w:rsidRPr="000F5DEF">
        <w:rPr>
          <w:sz w:val="24"/>
          <w:szCs w:val="24"/>
        </w:rPr>
        <w:t>. Accessed 12</w:t>
      </w:r>
      <w:r w:rsidRPr="000F5DEF">
        <w:rPr>
          <w:sz w:val="24"/>
          <w:szCs w:val="24"/>
          <w:vertAlign w:val="superscript"/>
        </w:rPr>
        <w:t>th</w:t>
      </w:r>
      <w:r w:rsidRPr="000F5DEF">
        <w:rPr>
          <w:sz w:val="24"/>
          <w:szCs w:val="24"/>
        </w:rPr>
        <w:t xml:space="preserve"> January 2023. </w:t>
      </w:r>
    </w:p>
    <w:p w14:paraId="3C1EB6B3" w14:textId="77777777" w:rsidR="00FE0103" w:rsidRPr="000F5DEF" w:rsidRDefault="00FE0103" w:rsidP="00FE0103">
      <w:pPr>
        <w:jc w:val="both"/>
        <w:rPr>
          <w:sz w:val="24"/>
          <w:szCs w:val="24"/>
        </w:rPr>
      </w:pPr>
    </w:p>
    <w:p w14:paraId="0153CACC" w14:textId="77777777" w:rsidR="00FE0103" w:rsidRDefault="00FE0103" w:rsidP="00FE0103">
      <w:pPr>
        <w:jc w:val="both"/>
        <w:rPr>
          <w:sz w:val="24"/>
          <w:szCs w:val="24"/>
        </w:rPr>
      </w:pPr>
      <w:r w:rsidRPr="000F5DEF">
        <w:rPr>
          <w:sz w:val="24"/>
          <w:szCs w:val="24"/>
        </w:rPr>
        <w:t xml:space="preserve">Sandberg, K. (2018). Children’s Right to Protection. In: </w:t>
      </w:r>
      <w:proofErr w:type="spellStart"/>
      <w:r w:rsidRPr="000F5DEF">
        <w:rPr>
          <w:sz w:val="24"/>
          <w:szCs w:val="24"/>
        </w:rPr>
        <w:t>Falch</w:t>
      </w:r>
      <w:proofErr w:type="spellEnd"/>
      <w:r w:rsidRPr="000F5DEF">
        <w:rPr>
          <w:sz w:val="24"/>
          <w:szCs w:val="24"/>
        </w:rPr>
        <w:t xml:space="preserve">-Erikson, A., </w:t>
      </w:r>
      <w:proofErr w:type="spellStart"/>
      <w:r w:rsidRPr="000F5DEF">
        <w:rPr>
          <w:sz w:val="24"/>
          <w:szCs w:val="24"/>
        </w:rPr>
        <w:t>Backe-Hansn</w:t>
      </w:r>
      <w:proofErr w:type="spellEnd"/>
      <w:r w:rsidRPr="000F5DEF">
        <w:rPr>
          <w:sz w:val="24"/>
          <w:szCs w:val="24"/>
        </w:rPr>
        <w:t xml:space="preserve">, E. (2018). </w:t>
      </w:r>
      <w:r w:rsidRPr="000F5DEF">
        <w:rPr>
          <w:i/>
          <w:sz w:val="24"/>
          <w:szCs w:val="24"/>
        </w:rPr>
        <w:t>Human Rights in Child Protection: Implications for Professional Practice and Policy</w:t>
      </w:r>
      <w:r w:rsidRPr="000F5DEF">
        <w:rPr>
          <w:sz w:val="24"/>
          <w:szCs w:val="24"/>
        </w:rPr>
        <w:t xml:space="preserve">. London: Palgrave MacMillan. Pp. 15-38. </w:t>
      </w:r>
    </w:p>
    <w:p w14:paraId="06979874" w14:textId="77777777" w:rsidR="00FE0103" w:rsidRPr="000F5DEF" w:rsidRDefault="00FE0103" w:rsidP="00FE0103">
      <w:pPr>
        <w:jc w:val="both"/>
        <w:rPr>
          <w:sz w:val="24"/>
          <w:szCs w:val="24"/>
        </w:rPr>
      </w:pPr>
    </w:p>
    <w:p w14:paraId="00C0514B" w14:textId="77777777" w:rsidR="00FE0103" w:rsidRDefault="00FE0103" w:rsidP="00FE0103">
      <w:pPr>
        <w:jc w:val="both"/>
        <w:rPr>
          <w:sz w:val="24"/>
          <w:szCs w:val="24"/>
        </w:rPr>
      </w:pPr>
      <w:r w:rsidRPr="000F5DEF">
        <w:rPr>
          <w:sz w:val="24"/>
          <w:szCs w:val="24"/>
        </w:rPr>
        <w:t xml:space="preserve">Shakespeare, T (2017). </w:t>
      </w:r>
      <w:r w:rsidRPr="000F5DEF">
        <w:rPr>
          <w:i/>
          <w:sz w:val="24"/>
          <w:szCs w:val="24"/>
        </w:rPr>
        <w:t>Disability: The Basics</w:t>
      </w:r>
      <w:r w:rsidRPr="000F5DEF">
        <w:rPr>
          <w:sz w:val="24"/>
          <w:szCs w:val="24"/>
        </w:rPr>
        <w:t xml:space="preserve">. London: Routledge. </w:t>
      </w:r>
    </w:p>
    <w:p w14:paraId="6CFB5D3A" w14:textId="77777777" w:rsidR="00FE0103" w:rsidRPr="000F5DEF" w:rsidRDefault="00FE0103" w:rsidP="00FE0103">
      <w:pPr>
        <w:jc w:val="both"/>
        <w:rPr>
          <w:sz w:val="24"/>
          <w:szCs w:val="24"/>
        </w:rPr>
      </w:pPr>
    </w:p>
    <w:p w14:paraId="023476BC" w14:textId="77777777" w:rsidR="00FE0103" w:rsidRDefault="00FE0103" w:rsidP="00FE0103">
      <w:pPr>
        <w:jc w:val="both"/>
        <w:rPr>
          <w:sz w:val="24"/>
          <w:szCs w:val="24"/>
        </w:rPr>
      </w:pPr>
      <w:r w:rsidRPr="000F5DEF">
        <w:rPr>
          <w:sz w:val="24"/>
          <w:szCs w:val="24"/>
        </w:rPr>
        <w:t xml:space="preserve">Sheppard, M, </w:t>
      </w:r>
      <w:proofErr w:type="spellStart"/>
      <w:r w:rsidRPr="000F5DEF">
        <w:rPr>
          <w:sz w:val="24"/>
          <w:szCs w:val="24"/>
        </w:rPr>
        <w:t>Grohn</w:t>
      </w:r>
      <w:proofErr w:type="spellEnd"/>
      <w:r w:rsidRPr="000F5DEF">
        <w:rPr>
          <w:sz w:val="24"/>
          <w:szCs w:val="24"/>
        </w:rPr>
        <w:t xml:space="preserve">, M. (2003). </w:t>
      </w:r>
      <w:r w:rsidRPr="000F5DEF">
        <w:rPr>
          <w:i/>
          <w:sz w:val="24"/>
          <w:szCs w:val="24"/>
        </w:rPr>
        <w:t>Prevention and coping in child and family care: Mothers in adversity coping with childcare</w:t>
      </w:r>
      <w:r w:rsidRPr="000F5DEF">
        <w:rPr>
          <w:sz w:val="24"/>
          <w:szCs w:val="24"/>
        </w:rPr>
        <w:t xml:space="preserve">. London: Jessica Kingsley Publishers. </w:t>
      </w:r>
    </w:p>
    <w:p w14:paraId="31BBACD7" w14:textId="77777777" w:rsidR="00FE0103" w:rsidRPr="000F5DEF" w:rsidRDefault="00FE0103" w:rsidP="00FE0103">
      <w:pPr>
        <w:jc w:val="both"/>
        <w:rPr>
          <w:sz w:val="24"/>
          <w:szCs w:val="24"/>
        </w:rPr>
      </w:pPr>
    </w:p>
    <w:p w14:paraId="07E283D6" w14:textId="77777777" w:rsidR="00FE0103" w:rsidRDefault="00FE0103" w:rsidP="00FE0103">
      <w:pPr>
        <w:jc w:val="both"/>
        <w:rPr>
          <w:sz w:val="24"/>
          <w:szCs w:val="24"/>
        </w:rPr>
      </w:pPr>
      <w:r w:rsidRPr="000F5DEF">
        <w:rPr>
          <w:sz w:val="24"/>
          <w:szCs w:val="24"/>
        </w:rPr>
        <w:t xml:space="preserve">Social Care Wales. (2017). </w:t>
      </w:r>
      <w:r w:rsidRPr="000F5DEF">
        <w:rPr>
          <w:i/>
          <w:iCs/>
          <w:sz w:val="24"/>
          <w:szCs w:val="24"/>
        </w:rPr>
        <w:t>Code of Professional Practice for Social Care</w:t>
      </w:r>
      <w:r w:rsidRPr="000F5DEF">
        <w:rPr>
          <w:sz w:val="24"/>
          <w:szCs w:val="24"/>
        </w:rPr>
        <w:t xml:space="preserve">. Cardiff: Social Care Wales. [Online]. Available at: </w:t>
      </w:r>
      <w:hyperlink r:id="rId31" w:history="1">
        <w:r w:rsidRPr="000F5DEF">
          <w:rPr>
            <w:rStyle w:val="Hyperddolen"/>
            <w:sz w:val="24"/>
            <w:szCs w:val="24"/>
          </w:rPr>
          <w:t>untitled (</w:t>
        </w:r>
        <w:proofErr w:type="spellStart"/>
        <w:r w:rsidRPr="000F5DEF">
          <w:rPr>
            <w:rStyle w:val="Hyperddolen"/>
            <w:sz w:val="24"/>
            <w:szCs w:val="24"/>
          </w:rPr>
          <w:t>socialcare.wales</w:t>
        </w:r>
        <w:proofErr w:type="spellEnd"/>
        <w:r w:rsidRPr="000F5DEF">
          <w:rPr>
            <w:rStyle w:val="Hyperddolen"/>
            <w:sz w:val="24"/>
            <w:szCs w:val="24"/>
          </w:rPr>
          <w:t>)</w:t>
        </w:r>
      </w:hyperlink>
      <w:r w:rsidRPr="000F5DEF">
        <w:rPr>
          <w:sz w:val="24"/>
          <w:szCs w:val="24"/>
        </w:rPr>
        <w:t>. Accessed 10</w:t>
      </w:r>
      <w:r w:rsidRPr="000F5DEF">
        <w:rPr>
          <w:sz w:val="24"/>
          <w:szCs w:val="24"/>
          <w:vertAlign w:val="superscript"/>
        </w:rPr>
        <w:t>th</w:t>
      </w:r>
      <w:r w:rsidRPr="000F5DEF">
        <w:rPr>
          <w:sz w:val="24"/>
          <w:szCs w:val="24"/>
        </w:rPr>
        <w:t xml:space="preserve"> January 2023. </w:t>
      </w:r>
    </w:p>
    <w:p w14:paraId="17E8570D" w14:textId="77777777" w:rsidR="00FE0103" w:rsidRPr="000F5DEF" w:rsidRDefault="00FE0103" w:rsidP="00FE0103">
      <w:pPr>
        <w:jc w:val="both"/>
        <w:rPr>
          <w:sz w:val="24"/>
          <w:szCs w:val="24"/>
        </w:rPr>
      </w:pPr>
    </w:p>
    <w:p w14:paraId="47604AF0" w14:textId="77777777" w:rsidR="00FE0103" w:rsidRDefault="00FE0103" w:rsidP="00FE0103">
      <w:pPr>
        <w:jc w:val="both"/>
        <w:rPr>
          <w:sz w:val="24"/>
          <w:szCs w:val="24"/>
        </w:rPr>
      </w:pPr>
      <w:r w:rsidRPr="000F5DEF">
        <w:rPr>
          <w:sz w:val="24"/>
          <w:szCs w:val="24"/>
        </w:rPr>
        <w:t xml:space="preserve">Social Services and Wellbeing (Wales) Act 2014. Available at: </w:t>
      </w:r>
      <w:hyperlink r:id="rId32" w:history="1">
        <w:r w:rsidRPr="000F5DEF">
          <w:rPr>
            <w:rStyle w:val="Hyperddolen"/>
            <w:sz w:val="24"/>
            <w:szCs w:val="24"/>
          </w:rPr>
          <w:t>Social Services and Well-being (Wales) Act 2014 (legislation.gov.uk)</w:t>
        </w:r>
      </w:hyperlink>
      <w:r w:rsidRPr="000F5DEF">
        <w:rPr>
          <w:sz w:val="24"/>
          <w:szCs w:val="24"/>
        </w:rPr>
        <w:t>. Accessed 8</w:t>
      </w:r>
      <w:r w:rsidRPr="000F5DEF">
        <w:rPr>
          <w:sz w:val="24"/>
          <w:szCs w:val="24"/>
          <w:vertAlign w:val="superscript"/>
        </w:rPr>
        <w:t>th</w:t>
      </w:r>
      <w:r w:rsidRPr="000F5DEF">
        <w:rPr>
          <w:sz w:val="24"/>
          <w:szCs w:val="24"/>
        </w:rPr>
        <w:t xml:space="preserve"> January 2023.</w:t>
      </w:r>
    </w:p>
    <w:p w14:paraId="5427C263" w14:textId="77777777" w:rsidR="00FE0103" w:rsidRPr="000F5DEF" w:rsidRDefault="00FE0103" w:rsidP="00FE0103">
      <w:pPr>
        <w:jc w:val="both"/>
        <w:rPr>
          <w:sz w:val="24"/>
          <w:szCs w:val="24"/>
        </w:rPr>
      </w:pPr>
    </w:p>
    <w:p w14:paraId="14592AB5" w14:textId="77777777" w:rsidR="00FE0103" w:rsidRDefault="00FE0103" w:rsidP="00FE0103">
      <w:pPr>
        <w:jc w:val="both"/>
        <w:rPr>
          <w:sz w:val="24"/>
          <w:szCs w:val="24"/>
        </w:rPr>
      </w:pPr>
      <w:r w:rsidRPr="000F5DEF">
        <w:rPr>
          <w:sz w:val="24"/>
          <w:szCs w:val="24"/>
        </w:rPr>
        <w:t xml:space="preserve">Stewart, A., McIntyre, G. (2017). </w:t>
      </w:r>
      <w:r w:rsidRPr="000F5DEF">
        <w:rPr>
          <w:i/>
          <w:iCs/>
          <w:sz w:val="24"/>
          <w:szCs w:val="24"/>
        </w:rPr>
        <w:t>Parents with learning disabilities. Glasgow: Iris Insights.</w:t>
      </w:r>
      <w:r w:rsidRPr="000F5DEF">
        <w:rPr>
          <w:sz w:val="24"/>
          <w:szCs w:val="24"/>
        </w:rPr>
        <w:t xml:space="preserve"> [Online]. Available at: </w:t>
      </w:r>
      <w:hyperlink r:id="rId33" w:history="1">
        <w:r w:rsidRPr="000F5DEF">
          <w:rPr>
            <w:rStyle w:val="Hyperddolen"/>
            <w:sz w:val="24"/>
            <w:szCs w:val="24"/>
          </w:rPr>
          <w:t>Insight 37: Parents with learning disabilities (iriss.org.uk)</w:t>
        </w:r>
      </w:hyperlink>
      <w:r w:rsidRPr="000F5DEF">
        <w:rPr>
          <w:sz w:val="24"/>
          <w:szCs w:val="24"/>
        </w:rPr>
        <w:t xml:space="preserve">. Accessed 13 January 2023. </w:t>
      </w:r>
    </w:p>
    <w:p w14:paraId="3BC813F5" w14:textId="77777777" w:rsidR="00FE0103" w:rsidRPr="000F5DEF" w:rsidRDefault="00FE0103" w:rsidP="00FE0103">
      <w:pPr>
        <w:jc w:val="both"/>
        <w:rPr>
          <w:color w:val="0000FF"/>
          <w:sz w:val="24"/>
          <w:szCs w:val="24"/>
          <w:u w:val="single"/>
        </w:rPr>
      </w:pPr>
    </w:p>
    <w:p w14:paraId="05B26C4F" w14:textId="77777777" w:rsidR="00FE0103" w:rsidRDefault="00FE0103" w:rsidP="00FE0103">
      <w:pPr>
        <w:jc w:val="both"/>
        <w:rPr>
          <w:sz w:val="24"/>
          <w:szCs w:val="24"/>
        </w:rPr>
      </w:pPr>
      <w:proofErr w:type="spellStart"/>
      <w:r w:rsidRPr="000F5DEF">
        <w:rPr>
          <w:sz w:val="24"/>
          <w:szCs w:val="24"/>
        </w:rPr>
        <w:t>Teater</w:t>
      </w:r>
      <w:proofErr w:type="spellEnd"/>
      <w:r w:rsidRPr="000F5DEF">
        <w:rPr>
          <w:sz w:val="24"/>
          <w:szCs w:val="24"/>
        </w:rPr>
        <w:t xml:space="preserve">, B. (2010). </w:t>
      </w:r>
      <w:r w:rsidRPr="000F5DEF">
        <w:rPr>
          <w:i/>
          <w:sz w:val="24"/>
          <w:szCs w:val="24"/>
        </w:rPr>
        <w:t>An introduction to Applying Social Work Theories and Methods</w:t>
      </w:r>
      <w:r w:rsidRPr="000F5DEF">
        <w:rPr>
          <w:sz w:val="24"/>
          <w:szCs w:val="24"/>
        </w:rPr>
        <w:t xml:space="preserve">. Berkshire: Open University Press. </w:t>
      </w:r>
    </w:p>
    <w:p w14:paraId="28F1BF0F" w14:textId="77777777" w:rsidR="00FE0103" w:rsidRPr="000F5DEF" w:rsidRDefault="00FE0103" w:rsidP="00FE0103">
      <w:pPr>
        <w:jc w:val="both"/>
        <w:rPr>
          <w:sz w:val="24"/>
          <w:szCs w:val="24"/>
        </w:rPr>
      </w:pPr>
    </w:p>
    <w:p w14:paraId="5D3B6A4E" w14:textId="77777777" w:rsidR="00FE0103" w:rsidRDefault="00FE0103" w:rsidP="00FE0103">
      <w:pPr>
        <w:jc w:val="both"/>
        <w:rPr>
          <w:sz w:val="24"/>
          <w:szCs w:val="24"/>
        </w:rPr>
      </w:pPr>
      <w:r w:rsidRPr="000F5DEF">
        <w:rPr>
          <w:sz w:val="24"/>
          <w:szCs w:val="24"/>
        </w:rPr>
        <w:t xml:space="preserve">The Welsh Language (Wales) Measure 2011. [Online]. Available at: </w:t>
      </w:r>
      <w:hyperlink r:id="rId34" w:history="1">
        <w:r w:rsidRPr="000F5DEF">
          <w:rPr>
            <w:rStyle w:val="Hyperddolen"/>
            <w:sz w:val="24"/>
            <w:szCs w:val="24"/>
          </w:rPr>
          <w:t>Welsh Language (Wales) Measure 2011 (legislation.gov.uk)</w:t>
        </w:r>
      </w:hyperlink>
      <w:r w:rsidRPr="000F5DEF">
        <w:rPr>
          <w:sz w:val="24"/>
          <w:szCs w:val="24"/>
        </w:rPr>
        <w:t>. Accessed 10</w:t>
      </w:r>
      <w:r w:rsidRPr="000F5DEF">
        <w:rPr>
          <w:sz w:val="24"/>
          <w:szCs w:val="24"/>
          <w:vertAlign w:val="superscript"/>
        </w:rPr>
        <w:t>th</w:t>
      </w:r>
      <w:r w:rsidRPr="000F5DEF">
        <w:rPr>
          <w:sz w:val="24"/>
          <w:szCs w:val="24"/>
        </w:rPr>
        <w:t xml:space="preserve"> January 2023. </w:t>
      </w:r>
    </w:p>
    <w:p w14:paraId="4B6A1398" w14:textId="77777777" w:rsidR="00FE0103" w:rsidRPr="000F5DEF" w:rsidRDefault="00FE0103" w:rsidP="00FE0103">
      <w:pPr>
        <w:jc w:val="both"/>
        <w:rPr>
          <w:sz w:val="24"/>
          <w:szCs w:val="24"/>
        </w:rPr>
      </w:pPr>
    </w:p>
    <w:p w14:paraId="3F7E7F37" w14:textId="77777777" w:rsidR="00FE0103" w:rsidRDefault="00FE0103" w:rsidP="00FE0103">
      <w:pPr>
        <w:jc w:val="both"/>
        <w:rPr>
          <w:sz w:val="24"/>
          <w:szCs w:val="24"/>
        </w:rPr>
      </w:pPr>
      <w:r w:rsidRPr="000F5DEF">
        <w:rPr>
          <w:sz w:val="24"/>
          <w:szCs w:val="24"/>
        </w:rPr>
        <w:t xml:space="preserve">Thompson, N. (2009). </w:t>
      </w:r>
      <w:r w:rsidRPr="000F5DEF">
        <w:rPr>
          <w:i/>
          <w:iCs/>
          <w:sz w:val="24"/>
          <w:szCs w:val="24"/>
        </w:rPr>
        <w:t>People Skills</w:t>
      </w:r>
      <w:r w:rsidRPr="000F5DEF">
        <w:rPr>
          <w:sz w:val="24"/>
          <w:szCs w:val="24"/>
        </w:rPr>
        <w:t>. 3</w:t>
      </w:r>
      <w:r w:rsidRPr="000F5DEF">
        <w:rPr>
          <w:sz w:val="24"/>
          <w:szCs w:val="24"/>
          <w:vertAlign w:val="superscript"/>
        </w:rPr>
        <w:t>rd</w:t>
      </w:r>
      <w:r w:rsidRPr="000F5DEF">
        <w:rPr>
          <w:sz w:val="24"/>
          <w:szCs w:val="24"/>
        </w:rPr>
        <w:t xml:space="preserve"> ed. Hampshire: Palgrave MacMillan. </w:t>
      </w:r>
    </w:p>
    <w:p w14:paraId="72E34861" w14:textId="77777777" w:rsidR="00FE0103" w:rsidRPr="000F5DEF" w:rsidRDefault="00FE0103" w:rsidP="00FE0103">
      <w:pPr>
        <w:jc w:val="both"/>
        <w:rPr>
          <w:sz w:val="24"/>
          <w:szCs w:val="24"/>
        </w:rPr>
      </w:pPr>
    </w:p>
    <w:p w14:paraId="145CA48E" w14:textId="77777777" w:rsidR="00FE0103" w:rsidRDefault="00FE0103" w:rsidP="00FE0103">
      <w:pPr>
        <w:jc w:val="both"/>
        <w:rPr>
          <w:sz w:val="24"/>
          <w:szCs w:val="24"/>
        </w:rPr>
      </w:pPr>
      <w:r w:rsidRPr="000F5DEF">
        <w:rPr>
          <w:sz w:val="24"/>
          <w:szCs w:val="24"/>
        </w:rPr>
        <w:t xml:space="preserve">Thompson, N. (2012). </w:t>
      </w:r>
      <w:r w:rsidRPr="000F5DEF">
        <w:rPr>
          <w:i/>
          <w:iCs/>
          <w:sz w:val="24"/>
          <w:szCs w:val="24"/>
        </w:rPr>
        <w:t>Promoting Equality: Challenging Discrimination and Oppressive</w:t>
      </w:r>
      <w:r w:rsidRPr="000F5DEF">
        <w:rPr>
          <w:sz w:val="24"/>
          <w:szCs w:val="24"/>
        </w:rPr>
        <w:t xml:space="preserve">. Hampshire: Palgrave Macmillan. </w:t>
      </w:r>
    </w:p>
    <w:p w14:paraId="4121A40B" w14:textId="77777777" w:rsidR="00FE0103" w:rsidRPr="000F5DEF" w:rsidRDefault="00FE0103" w:rsidP="00FE0103">
      <w:pPr>
        <w:jc w:val="both"/>
        <w:rPr>
          <w:sz w:val="24"/>
          <w:szCs w:val="24"/>
        </w:rPr>
      </w:pPr>
    </w:p>
    <w:p w14:paraId="429F0646" w14:textId="77777777" w:rsidR="00FE0103" w:rsidRDefault="00FE0103" w:rsidP="00FE0103">
      <w:pPr>
        <w:jc w:val="both"/>
        <w:rPr>
          <w:sz w:val="24"/>
          <w:szCs w:val="24"/>
        </w:rPr>
      </w:pPr>
      <w:r w:rsidRPr="000F5DEF">
        <w:rPr>
          <w:sz w:val="24"/>
          <w:szCs w:val="24"/>
        </w:rPr>
        <w:t xml:space="preserve">Trevithick, P. (2012). </w:t>
      </w:r>
      <w:r w:rsidRPr="000F5DEF">
        <w:rPr>
          <w:i/>
          <w:sz w:val="24"/>
          <w:szCs w:val="24"/>
        </w:rPr>
        <w:t>Social Work Skills and Knowledge: a practice handbook</w:t>
      </w:r>
      <w:r w:rsidRPr="000F5DEF">
        <w:rPr>
          <w:sz w:val="24"/>
          <w:szCs w:val="24"/>
        </w:rPr>
        <w:t>. 3</w:t>
      </w:r>
      <w:r w:rsidRPr="000F5DEF">
        <w:rPr>
          <w:sz w:val="24"/>
          <w:szCs w:val="24"/>
          <w:vertAlign w:val="superscript"/>
        </w:rPr>
        <w:t>rd</w:t>
      </w:r>
      <w:r w:rsidRPr="000F5DEF">
        <w:rPr>
          <w:sz w:val="24"/>
          <w:szCs w:val="24"/>
        </w:rPr>
        <w:t xml:space="preserve"> ed. Berkshire: Open University Press. </w:t>
      </w:r>
    </w:p>
    <w:p w14:paraId="69C081D2" w14:textId="77777777" w:rsidR="00FE0103" w:rsidRPr="000F5DEF" w:rsidRDefault="00FE0103" w:rsidP="00FE0103">
      <w:pPr>
        <w:jc w:val="both"/>
        <w:rPr>
          <w:sz w:val="24"/>
          <w:szCs w:val="24"/>
        </w:rPr>
      </w:pPr>
    </w:p>
    <w:p w14:paraId="19413FB1" w14:textId="77777777" w:rsidR="00FE0103" w:rsidRDefault="00FE0103" w:rsidP="00FE0103">
      <w:pPr>
        <w:jc w:val="both"/>
        <w:rPr>
          <w:sz w:val="24"/>
          <w:szCs w:val="24"/>
        </w:rPr>
      </w:pPr>
      <w:r w:rsidRPr="000F5DEF">
        <w:rPr>
          <w:sz w:val="24"/>
          <w:szCs w:val="24"/>
        </w:rPr>
        <w:t xml:space="preserve">Turney, D., Platt, D., Selwyn, J. (2012). </w:t>
      </w:r>
      <w:r w:rsidRPr="000F5DEF">
        <w:rPr>
          <w:i/>
          <w:sz w:val="24"/>
          <w:szCs w:val="24"/>
        </w:rPr>
        <w:t>Improving Child and Family Assessments: Turning Research into Practice</w:t>
      </w:r>
      <w:r w:rsidRPr="000F5DEF">
        <w:rPr>
          <w:sz w:val="24"/>
          <w:szCs w:val="24"/>
        </w:rPr>
        <w:t xml:space="preserve">. London: Jessica Kingsley Publishers. </w:t>
      </w:r>
    </w:p>
    <w:p w14:paraId="77351A13" w14:textId="77777777" w:rsidR="00FE0103" w:rsidRPr="000F5DEF" w:rsidRDefault="00FE0103" w:rsidP="00FE0103">
      <w:pPr>
        <w:jc w:val="both"/>
        <w:rPr>
          <w:sz w:val="24"/>
          <w:szCs w:val="24"/>
        </w:rPr>
      </w:pPr>
    </w:p>
    <w:p w14:paraId="4B36549F" w14:textId="77777777" w:rsidR="00FE0103" w:rsidRPr="000F5DEF" w:rsidRDefault="00FE0103" w:rsidP="00FE0103">
      <w:pPr>
        <w:jc w:val="both"/>
        <w:rPr>
          <w:sz w:val="24"/>
          <w:szCs w:val="24"/>
        </w:rPr>
      </w:pPr>
      <w:r w:rsidRPr="000F5DEF">
        <w:rPr>
          <w:sz w:val="24"/>
          <w:szCs w:val="24"/>
        </w:rPr>
        <w:t xml:space="preserve">Wales Safeguarding Procedures (2019). Local Safeguarding Children’s Board in Wales. </w:t>
      </w:r>
    </w:p>
    <w:p w14:paraId="7E592C34" w14:textId="77777777" w:rsidR="00FE0103" w:rsidRPr="000F5DEF" w:rsidRDefault="00FE0103" w:rsidP="00FE0103">
      <w:pPr>
        <w:pStyle w:val="NormalGwe"/>
        <w:shd w:val="clear" w:color="auto" w:fill="FFFFFF"/>
        <w:spacing w:before="240" w:line="360" w:lineRule="auto"/>
        <w:jc w:val="both"/>
        <w:rPr>
          <w:rFonts w:ascii="Arial" w:hAnsi="Arial" w:cs="Arial"/>
          <w:lang w:val="en"/>
        </w:rPr>
      </w:pPr>
      <w:r w:rsidRPr="000F5DEF">
        <w:rPr>
          <w:rFonts w:ascii="Arial" w:hAnsi="Arial" w:cs="Arial"/>
          <w:lang w:val="en"/>
        </w:rPr>
        <w:t>Wilson, K. et al. (2011) </w:t>
      </w:r>
      <w:r w:rsidRPr="000F5DEF">
        <w:rPr>
          <w:rFonts w:ascii="Arial" w:hAnsi="Arial" w:cs="Arial"/>
          <w:i/>
          <w:lang w:val="en"/>
        </w:rPr>
        <w:t>Social Work.</w:t>
      </w:r>
      <w:r w:rsidRPr="000F5DEF">
        <w:rPr>
          <w:rFonts w:ascii="Arial" w:hAnsi="Arial" w:cs="Arial"/>
          <w:lang w:val="en"/>
        </w:rPr>
        <w:t xml:space="preserve"> Pearson Education. </w:t>
      </w:r>
    </w:p>
    <w:p w14:paraId="3E01BBEE" w14:textId="77777777" w:rsidR="00FE0103" w:rsidRPr="000F5DEF" w:rsidRDefault="00FE0103" w:rsidP="00FE0103">
      <w:pPr>
        <w:pStyle w:val="NormalGwe"/>
        <w:shd w:val="clear" w:color="auto" w:fill="FFFFFF"/>
        <w:spacing w:before="240" w:line="360" w:lineRule="auto"/>
        <w:jc w:val="both"/>
        <w:rPr>
          <w:rFonts w:ascii="Arial" w:hAnsi="Arial" w:cs="Arial"/>
          <w:lang w:val="en"/>
        </w:rPr>
      </w:pPr>
      <w:r w:rsidRPr="000F5DEF">
        <w:rPr>
          <w:rFonts w:ascii="Arial" w:hAnsi="Arial" w:cs="Arial"/>
        </w:rPr>
        <w:t xml:space="preserve">United Nations Human Rights. (2023). </w:t>
      </w:r>
      <w:r w:rsidRPr="000F5DEF">
        <w:rPr>
          <w:rFonts w:ascii="Arial" w:hAnsi="Arial" w:cs="Arial"/>
          <w:i/>
        </w:rPr>
        <w:t>Convention of the Rights of the Child. United Nations Human Rights Office of the High Commissioner website</w:t>
      </w:r>
      <w:r w:rsidRPr="000F5DEF">
        <w:rPr>
          <w:rFonts w:ascii="Arial" w:hAnsi="Arial" w:cs="Arial"/>
        </w:rPr>
        <w:t xml:space="preserve">. [Online]. Available at: </w:t>
      </w:r>
      <w:hyperlink r:id="rId35" w:history="1">
        <w:r w:rsidRPr="000F5DEF">
          <w:rPr>
            <w:rStyle w:val="Hyperddolen"/>
            <w:rFonts w:ascii="Arial" w:hAnsi="Arial" w:cs="Arial"/>
          </w:rPr>
          <w:t>Convention on the Rights of the Child | OHCHR</w:t>
        </w:r>
      </w:hyperlink>
      <w:r w:rsidRPr="000F5DEF">
        <w:rPr>
          <w:rFonts w:ascii="Arial" w:hAnsi="Arial" w:cs="Arial"/>
        </w:rPr>
        <w:t>. Accessed 8</w:t>
      </w:r>
      <w:r w:rsidRPr="000F5DEF">
        <w:rPr>
          <w:rFonts w:ascii="Arial" w:hAnsi="Arial" w:cs="Arial"/>
          <w:vertAlign w:val="superscript"/>
        </w:rPr>
        <w:t>th</w:t>
      </w:r>
      <w:r w:rsidRPr="000F5DEF">
        <w:rPr>
          <w:rFonts w:ascii="Arial" w:hAnsi="Arial" w:cs="Arial"/>
        </w:rPr>
        <w:t xml:space="preserve"> January 2023. </w:t>
      </w:r>
    </w:p>
    <w:p w14:paraId="639368CF" w14:textId="77777777" w:rsidR="00FE0103" w:rsidRDefault="00FE0103" w:rsidP="00FE0103">
      <w:pPr>
        <w:jc w:val="both"/>
        <w:rPr>
          <w:sz w:val="24"/>
          <w:szCs w:val="24"/>
        </w:rPr>
      </w:pPr>
      <w:r w:rsidRPr="000F5DEF">
        <w:rPr>
          <w:sz w:val="24"/>
          <w:szCs w:val="24"/>
        </w:rPr>
        <w:t xml:space="preserve">Ward, H., Brown, R., Hyde-Dryden, G. (2014). </w:t>
      </w:r>
      <w:r w:rsidRPr="000F5DEF">
        <w:rPr>
          <w:i/>
          <w:sz w:val="24"/>
          <w:szCs w:val="24"/>
        </w:rPr>
        <w:t>Assessing Parental Capacity to Change when Children are on the Edge of Care: an overview of current research evidence.</w:t>
      </w:r>
      <w:r w:rsidRPr="000F5DEF">
        <w:rPr>
          <w:sz w:val="24"/>
          <w:szCs w:val="24"/>
        </w:rPr>
        <w:t xml:space="preserve"> Department or Education. [Online]. Available at: </w:t>
      </w:r>
      <w:hyperlink r:id="rId36" w:history="1">
        <w:r w:rsidRPr="000F5DEF">
          <w:rPr>
            <w:rStyle w:val="Hyperddolen"/>
            <w:sz w:val="24"/>
            <w:szCs w:val="24"/>
          </w:rPr>
          <w:t>RR369_Assessing_parental_capacity_to_change_Final.pdf (publishing.service.gov.uk)</w:t>
        </w:r>
      </w:hyperlink>
      <w:r w:rsidRPr="000F5DEF">
        <w:rPr>
          <w:sz w:val="24"/>
          <w:szCs w:val="24"/>
        </w:rPr>
        <w:t>. Accessed 8</w:t>
      </w:r>
      <w:r w:rsidRPr="000F5DEF">
        <w:rPr>
          <w:sz w:val="24"/>
          <w:szCs w:val="24"/>
          <w:vertAlign w:val="superscript"/>
        </w:rPr>
        <w:t>th</w:t>
      </w:r>
      <w:r w:rsidRPr="000F5DEF">
        <w:rPr>
          <w:sz w:val="24"/>
          <w:szCs w:val="24"/>
        </w:rPr>
        <w:t xml:space="preserve"> January 2023. </w:t>
      </w:r>
    </w:p>
    <w:p w14:paraId="2928B4C0" w14:textId="77777777" w:rsidR="00FE0103" w:rsidRPr="000F5DEF" w:rsidRDefault="00FE0103" w:rsidP="00FE0103">
      <w:pPr>
        <w:jc w:val="both"/>
        <w:rPr>
          <w:sz w:val="24"/>
          <w:szCs w:val="24"/>
        </w:rPr>
      </w:pPr>
    </w:p>
    <w:p w14:paraId="19AB04A4" w14:textId="77777777" w:rsidR="00FE0103" w:rsidRDefault="00FE0103" w:rsidP="00FE0103">
      <w:pPr>
        <w:jc w:val="both"/>
        <w:rPr>
          <w:sz w:val="24"/>
          <w:szCs w:val="24"/>
        </w:rPr>
      </w:pPr>
      <w:r w:rsidRPr="000F5DEF">
        <w:rPr>
          <w:sz w:val="24"/>
          <w:szCs w:val="24"/>
        </w:rPr>
        <w:t xml:space="preserve">Welsh Government. (2014a). </w:t>
      </w:r>
      <w:r w:rsidRPr="000F5DEF">
        <w:rPr>
          <w:i/>
          <w:iCs/>
          <w:sz w:val="24"/>
          <w:szCs w:val="24"/>
        </w:rPr>
        <w:t xml:space="preserve">Social Services and Well-being (Wales) Act 2014: Part 3 Code of Practice (assessing the needs of individuals). </w:t>
      </w:r>
      <w:r w:rsidRPr="000F5DEF">
        <w:rPr>
          <w:sz w:val="24"/>
          <w:szCs w:val="24"/>
        </w:rPr>
        <w:t xml:space="preserve">Cardiff: Welsh Government. </w:t>
      </w:r>
    </w:p>
    <w:p w14:paraId="50DDC7B7" w14:textId="77777777" w:rsidR="00FE0103" w:rsidRPr="000F5DEF" w:rsidRDefault="00FE0103" w:rsidP="00FE0103">
      <w:pPr>
        <w:jc w:val="both"/>
        <w:rPr>
          <w:sz w:val="24"/>
          <w:szCs w:val="24"/>
        </w:rPr>
      </w:pPr>
    </w:p>
    <w:p w14:paraId="6743A3E6" w14:textId="77777777" w:rsidR="00FE0103" w:rsidRDefault="00FE0103" w:rsidP="00FE0103">
      <w:pPr>
        <w:jc w:val="both"/>
        <w:rPr>
          <w:sz w:val="24"/>
          <w:szCs w:val="24"/>
        </w:rPr>
      </w:pPr>
      <w:r w:rsidRPr="000F5DEF">
        <w:rPr>
          <w:sz w:val="24"/>
          <w:szCs w:val="24"/>
        </w:rPr>
        <w:t xml:space="preserve">Welsh Government. (2014b). </w:t>
      </w:r>
      <w:r w:rsidRPr="000F5DEF">
        <w:rPr>
          <w:i/>
          <w:iCs/>
          <w:sz w:val="24"/>
          <w:szCs w:val="24"/>
        </w:rPr>
        <w:t>Social Services and Well-being (Wales) Act 2014: Part 4 Code of Practice (Meeting Needs).</w:t>
      </w:r>
      <w:r w:rsidRPr="000F5DEF">
        <w:rPr>
          <w:sz w:val="24"/>
          <w:szCs w:val="24"/>
        </w:rPr>
        <w:t xml:space="preserve"> Cardiff: Welsh Government. </w:t>
      </w:r>
    </w:p>
    <w:p w14:paraId="28F3A864" w14:textId="77777777" w:rsidR="00FE0103" w:rsidRPr="000F5DEF" w:rsidRDefault="00FE0103" w:rsidP="00FE0103">
      <w:pPr>
        <w:jc w:val="both"/>
        <w:rPr>
          <w:sz w:val="24"/>
          <w:szCs w:val="24"/>
        </w:rPr>
      </w:pPr>
    </w:p>
    <w:p w14:paraId="268FC525" w14:textId="77777777" w:rsidR="00FE0103" w:rsidRPr="000F5DEF" w:rsidRDefault="00FE0103" w:rsidP="00FE0103">
      <w:pPr>
        <w:jc w:val="both"/>
        <w:rPr>
          <w:sz w:val="24"/>
          <w:szCs w:val="24"/>
        </w:rPr>
      </w:pPr>
      <w:r w:rsidRPr="000F5DEF">
        <w:rPr>
          <w:sz w:val="24"/>
          <w:szCs w:val="24"/>
        </w:rPr>
        <w:t xml:space="preserve">Welsh Government. (2014c). </w:t>
      </w:r>
      <w:r w:rsidRPr="000F5DEF">
        <w:rPr>
          <w:i/>
          <w:iCs/>
          <w:sz w:val="24"/>
          <w:szCs w:val="24"/>
        </w:rPr>
        <w:t>Social Services and Well-being (Wales) Act 2014: Working Together to Safeguard People: Code of Safeguarding Practice</w:t>
      </w:r>
      <w:r w:rsidRPr="000F5DEF">
        <w:rPr>
          <w:sz w:val="24"/>
          <w:szCs w:val="24"/>
        </w:rPr>
        <w:t xml:space="preserve">. Cardiff: Welsh Government. </w:t>
      </w:r>
    </w:p>
    <w:p w14:paraId="748AD47C" w14:textId="77777777" w:rsidR="00FE0103" w:rsidRDefault="00FE0103" w:rsidP="00FE0103">
      <w:pPr>
        <w:jc w:val="both"/>
        <w:rPr>
          <w:sz w:val="24"/>
          <w:szCs w:val="24"/>
        </w:rPr>
      </w:pPr>
      <w:r w:rsidRPr="000F5DEF">
        <w:rPr>
          <w:sz w:val="24"/>
          <w:szCs w:val="24"/>
        </w:rPr>
        <w:t xml:space="preserve">Welsh Government. (2021). </w:t>
      </w:r>
      <w:r w:rsidRPr="000F5DEF">
        <w:rPr>
          <w:i/>
          <w:iCs/>
          <w:sz w:val="24"/>
          <w:szCs w:val="24"/>
        </w:rPr>
        <w:t>Young Persons Consultation for a National Plan for Carers in Wales. Cardiff: Welsh Government.</w:t>
      </w:r>
      <w:r w:rsidRPr="000F5DEF">
        <w:rPr>
          <w:sz w:val="24"/>
          <w:szCs w:val="24"/>
        </w:rPr>
        <w:t xml:space="preserve"> [Online]. Available at </w:t>
      </w:r>
      <w:hyperlink r:id="rId37" w:history="1">
        <w:r w:rsidRPr="000F5DEF">
          <w:rPr>
            <w:rStyle w:val="Hyperddolen"/>
            <w:sz w:val="24"/>
            <w:szCs w:val="24"/>
          </w:rPr>
          <w:t>young-persons-consultation-for-a-national-plan-for-carers-in-wales-young-peoples-version.pdf (</w:t>
        </w:r>
        <w:proofErr w:type="spellStart"/>
        <w:r w:rsidRPr="000F5DEF">
          <w:rPr>
            <w:rStyle w:val="Hyperddolen"/>
            <w:sz w:val="24"/>
            <w:szCs w:val="24"/>
          </w:rPr>
          <w:t>gov.wales</w:t>
        </w:r>
        <w:proofErr w:type="spellEnd"/>
        <w:r w:rsidRPr="000F5DEF">
          <w:rPr>
            <w:rStyle w:val="Hyperddolen"/>
            <w:sz w:val="24"/>
            <w:szCs w:val="24"/>
          </w:rPr>
          <w:t>)</w:t>
        </w:r>
      </w:hyperlink>
      <w:r w:rsidRPr="000F5DEF">
        <w:rPr>
          <w:sz w:val="24"/>
          <w:szCs w:val="24"/>
        </w:rPr>
        <w:t>. Accessed 8</w:t>
      </w:r>
      <w:r w:rsidRPr="000F5DEF">
        <w:rPr>
          <w:sz w:val="24"/>
          <w:szCs w:val="24"/>
          <w:vertAlign w:val="superscript"/>
        </w:rPr>
        <w:t>th</w:t>
      </w:r>
      <w:r w:rsidRPr="000F5DEF">
        <w:rPr>
          <w:sz w:val="24"/>
          <w:szCs w:val="24"/>
        </w:rPr>
        <w:t xml:space="preserve"> January 2023. </w:t>
      </w:r>
    </w:p>
    <w:p w14:paraId="0D069428" w14:textId="77777777" w:rsidR="00FE0103" w:rsidRPr="000F5DEF" w:rsidRDefault="00FE0103" w:rsidP="00FE0103">
      <w:pPr>
        <w:jc w:val="both"/>
        <w:rPr>
          <w:sz w:val="24"/>
          <w:szCs w:val="24"/>
        </w:rPr>
      </w:pPr>
    </w:p>
    <w:p w14:paraId="506E86CA" w14:textId="77777777" w:rsidR="00FE0103" w:rsidRDefault="00FE0103" w:rsidP="00FE0103">
      <w:pPr>
        <w:jc w:val="both"/>
        <w:rPr>
          <w:sz w:val="24"/>
          <w:szCs w:val="24"/>
        </w:rPr>
      </w:pPr>
      <w:r w:rsidRPr="000F5DEF">
        <w:rPr>
          <w:sz w:val="24"/>
          <w:szCs w:val="24"/>
        </w:rPr>
        <w:t xml:space="preserve">Welsh Government. (2021). </w:t>
      </w:r>
      <w:r w:rsidRPr="000F5DEF">
        <w:rPr>
          <w:i/>
          <w:iCs/>
          <w:sz w:val="24"/>
          <w:szCs w:val="24"/>
        </w:rPr>
        <w:t xml:space="preserve">More than just words: five-year plan 2022-2027. Cardiff: Welsh Government. </w:t>
      </w:r>
      <w:r w:rsidRPr="000F5DEF">
        <w:rPr>
          <w:sz w:val="24"/>
          <w:szCs w:val="24"/>
        </w:rPr>
        <w:t xml:space="preserve">[Online]. Available at: </w:t>
      </w:r>
      <w:hyperlink r:id="rId38" w:history="1">
        <w:r w:rsidRPr="000F5DEF">
          <w:rPr>
            <w:rStyle w:val="Hyperddolen"/>
            <w:sz w:val="24"/>
            <w:szCs w:val="24"/>
          </w:rPr>
          <w:t>More than just words (</w:t>
        </w:r>
        <w:proofErr w:type="spellStart"/>
        <w:r w:rsidRPr="000F5DEF">
          <w:rPr>
            <w:rStyle w:val="Hyperddolen"/>
            <w:sz w:val="24"/>
            <w:szCs w:val="24"/>
          </w:rPr>
          <w:t>gov.wales</w:t>
        </w:r>
        <w:proofErr w:type="spellEnd"/>
        <w:r w:rsidRPr="000F5DEF">
          <w:rPr>
            <w:rStyle w:val="Hyperddolen"/>
            <w:sz w:val="24"/>
            <w:szCs w:val="24"/>
          </w:rPr>
          <w:t>)</w:t>
        </w:r>
      </w:hyperlink>
      <w:r w:rsidRPr="000F5DEF">
        <w:rPr>
          <w:sz w:val="24"/>
          <w:szCs w:val="24"/>
        </w:rPr>
        <w:t>. Accessed 20</w:t>
      </w:r>
      <w:r w:rsidRPr="000F5DEF">
        <w:rPr>
          <w:sz w:val="24"/>
          <w:szCs w:val="24"/>
          <w:vertAlign w:val="superscript"/>
        </w:rPr>
        <w:t>th</w:t>
      </w:r>
      <w:r w:rsidRPr="000F5DEF">
        <w:rPr>
          <w:sz w:val="24"/>
          <w:szCs w:val="24"/>
        </w:rPr>
        <w:t xml:space="preserve"> January 2023. </w:t>
      </w:r>
    </w:p>
    <w:p w14:paraId="3B35DF6E" w14:textId="77777777" w:rsidR="00FE0103" w:rsidRPr="000F5DEF" w:rsidRDefault="00FE0103" w:rsidP="00FE0103">
      <w:pPr>
        <w:jc w:val="both"/>
        <w:rPr>
          <w:sz w:val="24"/>
          <w:szCs w:val="24"/>
        </w:rPr>
      </w:pPr>
    </w:p>
    <w:p w14:paraId="1CC955F5" w14:textId="77777777" w:rsidR="00FE0103" w:rsidRPr="000F5DEF" w:rsidRDefault="00FE0103" w:rsidP="00FE0103">
      <w:pPr>
        <w:jc w:val="both"/>
        <w:rPr>
          <w:sz w:val="24"/>
          <w:szCs w:val="24"/>
        </w:rPr>
      </w:pPr>
      <w:r w:rsidRPr="000F5DEF">
        <w:rPr>
          <w:sz w:val="24"/>
          <w:szCs w:val="24"/>
        </w:rPr>
        <w:t xml:space="preserve">Williams, E., Doyle, R. (2016). </w:t>
      </w:r>
      <w:r w:rsidRPr="000F5DEF">
        <w:rPr>
          <w:i/>
          <w:sz w:val="24"/>
          <w:szCs w:val="24"/>
        </w:rPr>
        <w:t>Rural Poverty in Wales: Existing Research and Evidence Gaps</w:t>
      </w:r>
      <w:r w:rsidRPr="000F5DEF">
        <w:rPr>
          <w:sz w:val="24"/>
          <w:szCs w:val="24"/>
        </w:rPr>
        <w:t xml:space="preserve">. Public Policy Institute for Wales. Available at: </w:t>
      </w:r>
      <w:hyperlink r:id="rId39" w:history="1">
        <w:r w:rsidRPr="000F5DEF">
          <w:rPr>
            <w:rStyle w:val="Hyperddolen"/>
            <w:sz w:val="24"/>
            <w:szCs w:val="24"/>
          </w:rPr>
          <w:t>An-introduction-to-Rural-Poverty.pdf (wcpp.org.uk)</w:t>
        </w:r>
      </w:hyperlink>
      <w:r w:rsidRPr="000F5DEF">
        <w:rPr>
          <w:sz w:val="24"/>
          <w:szCs w:val="24"/>
        </w:rPr>
        <w:t>. Accessed 8</w:t>
      </w:r>
      <w:r w:rsidRPr="000F5DEF">
        <w:rPr>
          <w:sz w:val="24"/>
          <w:szCs w:val="24"/>
          <w:vertAlign w:val="superscript"/>
        </w:rPr>
        <w:t>th</w:t>
      </w:r>
      <w:r w:rsidRPr="000F5DEF">
        <w:rPr>
          <w:sz w:val="24"/>
          <w:szCs w:val="24"/>
        </w:rPr>
        <w:t xml:space="preserve"> January 2023. </w:t>
      </w:r>
    </w:p>
    <w:p w14:paraId="5FB330FC" w14:textId="77777777" w:rsidR="00FE0103" w:rsidRDefault="00FE0103" w:rsidP="00FE0103">
      <w:pPr>
        <w:jc w:val="both"/>
        <w:rPr>
          <w:sz w:val="24"/>
          <w:szCs w:val="24"/>
        </w:rPr>
      </w:pPr>
    </w:p>
    <w:p w14:paraId="786B121B" w14:textId="77777777" w:rsidR="00FE0103" w:rsidRPr="00EE5BC3" w:rsidRDefault="00FE0103" w:rsidP="00FE0103">
      <w:pPr>
        <w:jc w:val="center"/>
        <w:rPr>
          <w:b/>
          <w:sz w:val="28"/>
          <w:szCs w:val="28"/>
        </w:rPr>
      </w:pPr>
      <w:r w:rsidRPr="00EE5BC3">
        <w:rPr>
          <w:b/>
          <w:sz w:val="28"/>
          <w:szCs w:val="28"/>
        </w:rPr>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3EA28F7E" w14:textId="77777777" w:rsidR="00FE0103" w:rsidRDefault="00FE0103" w:rsidP="00FE0103">
      <w:pPr>
        <w:jc w:val="both"/>
        <w:rPr>
          <w:sz w:val="24"/>
          <w:szCs w:val="24"/>
        </w:rPr>
      </w:pPr>
    </w:p>
    <w:p w14:paraId="7D67AE02" w14:textId="77777777" w:rsidR="00FE0103" w:rsidRPr="00B17FA0" w:rsidRDefault="00FE0103" w:rsidP="00FE0103">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0D8B8FBF" w14:textId="77777777" w:rsidR="00FE0103" w:rsidRPr="00B17FA0" w:rsidRDefault="00FE0103" w:rsidP="00FE0103">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FE0103" w:rsidRPr="00B17FA0" w14:paraId="69B07194" w14:textId="77777777" w:rsidTr="001F4176">
        <w:tc>
          <w:tcPr>
            <w:tcW w:w="5094" w:type="dxa"/>
          </w:tcPr>
          <w:p w14:paraId="3E16402B" w14:textId="77777777" w:rsidR="00FE0103" w:rsidRPr="00B17FA0" w:rsidRDefault="00FE0103" w:rsidP="001F4176">
            <w:pPr>
              <w:jc w:val="both"/>
              <w:rPr>
                <w:sz w:val="24"/>
                <w:szCs w:val="24"/>
              </w:rPr>
            </w:pPr>
            <w:r>
              <w:rPr>
                <w:sz w:val="24"/>
                <w:szCs w:val="24"/>
              </w:rPr>
              <w:t>Consolidation workshop</w:t>
            </w:r>
            <w:r w:rsidRPr="00B17FA0">
              <w:rPr>
                <w:sz w:val="24"/>
                <w:szCs w:val="24"/>
              </w:rPr>
              <w:t xml:space="preserve"> </w:t>
            </w:r>
          </w:p>
        </w:tc>
        <w:tc>
          <w:tcPr>
            <w:tcW w:w="5094" w:type="dxa"/>
          </w:tcPr>
          <w:p w14:paraId="76A88AC8" w14:textId="77777777" w:rsidR="00FE0103" w:rsidRDefault="00FE0103" w:rsidP="001F4176">
            <w:pPr>
              <w:jc w:val="both"/>
              <w:rPr>
                <w:sz w:val="24"/>
                <w:szCs w:val="24"/>
              </w:rPr>
            </w:pPr>
            <w:r w:rsidRPr="00B17FA0">
              <w:rPr>
                <w:sz w:val="24"/>
                <w:szCs w:val="24"/>
              </w:rPr>
              <w:t xml:space="preserve">Date Attended  </w:t>
            </w:r>
          </w:p>
          <w:p w14:paraId="3AE120B4" w14:textId="77777777" w:rsidR="00FE0103" w:rsidRPr="00B17FA0" w:rsidRDefault="00FE0103" w:rsidP="001F4176">
            <w:pPr>
              <w:jc w:val="both"/>
              <w:rPr>
                <w:sz w:val="24"/>
                <w:szCs w:val="24"/>
              </w:rPr>
            </w:pPr>
          </w:p>
        </w:tc>
      </w:tr>
      <w:tr w:rsidR="00FE0103" w:rsidRPr="00B17FA0" w14:paraId="35B7AF4B" w14:textId="77777777" w:rsidTr="001F4176">
        <w:tc>
          <w:tcPr>
            <w:tcW w:w="5094" w:type="dxa"/>
          </w:tcPr>
          <w:p w14:paraId="310232F4" w14:textId="77777777" w:rsidR="00FE0103" w:rsidRPr="00B17FA0" w:rsidRDefault="00FE0103" w:rsidP="001F4176">
            <w:pPr>
              <w:jc w:val="both"/>
              <w:rPr>
                <w:sz w:val="24"/>
                <w:szCs w:val="24"/>
              </w:rPr>
            </w:pPr>
            <w:r w:rsidRPr="00B17FA0">
              <w:rPr>
                <w:sz w:val="24"/>
                <w:szCs w:val="24"/>
              </w:rPr>
              <w:t>1</w:t>
            </w:r>
          </w:p>
        </w:tc>
        <w:tc>
          <w:tcPr>
            <w:tcW w:w="5094" w:type="dxa"/>
          </w:tcPr>
          <w:p w14:paraId="3C697B9B" w14:textId="77777777" w:rsidR="00FE0103" w:rsidRPr="00B17FA0" w:rsidRDefault="00FE0103" w:rsidP="001F4176">
            <w:pPr>
              <w:jc w:val="both"/>
              <w:rPr>
                <w:sz w:val="24"/>
                <w:szCs w:val="24"/>
              </w:rPr>
            </w:pPr>
            <w:r>
              <w:rPr>
                <w:sz w:val="24"/>
                <w:szCs w:val="24"/>
              </w:rPr>
              <w:t>09.02.2022</w:t>
            </w:r>
          </w:p>
        </w:tc>
      </w:tr>
      <w:tr w:rsidR="00FE0103" w:rsidRPr="00B17FA0" w14:paraId="298CB59C" w14:textId="77777777" w:rsidTr="001F4176">
        <w:tc>
          <w:tcPr>
            <w:tcW w:w="5094" w:type="dxa"/>
          </w:tcPr>
          <w:p w14:paraId="62CC9CBF" w14:textId="77777777" w:rsidR="00FE0103" w:rsidRPr="00B17FA0" w:rsidRDefault="00FE0103" w:rsidP="001F4176">
            <w:pPr>
              <w:jc w:val="both"/>
              <w:rPr>
                <w:sz w:val="24"/>
                <w:szCs w:val="24"/>
              </w:rPr>
            </w:pPr>
            <w:r w:rsidRPr="00B17FA0">
              <w:rPr>
                <w:sz w:val="24"/>
                <w:szCs w:val="24"/>
              </w:rPr>
              <w:t>2</w:t>
            </w:r>
          </w:p>
        </w:tc>
        <w:tc>
          <w:tcPr>
            <w:tcW w:w="5094" w:type="dxa"/>
          </w:tcPr>
          <w:p w14:paraId="5EA636AF" w14:textId="77777777" w:rsidR="00FE0103" w:rsidRPr="00B17FA0" w:rsidRDefault="00FE0103" w:rsidP="001F4176">
            <w:pPr>
              <w:jc w:val="both"/>
              <w:rPr>
                <w:sz w:val="24"/>
                <w:szCs w:val="24"/>
              </w:rPr>
            </w:pPr>
            <w:r>
              <w:rPr>
                <w:sz w:val="24"/>
                <w:szCs w:val="24"/>
              </w:rPr>
              <w:t>14.12.2022</w:t>
            </w:r>
          </w:p>
        </w:tc>
      </w:tr>
      <w:tr w:rsidR="00FE0103" w:rsidRPr="00B17FA0" w14:paraId="7B970E06" w14:textId="77777777" w:rsidTr="001F4176">
        <w:tc>
          <w:tcPr>
            <w:tcW w:w="5094" w:type="dxa"/>
          </w:tcPr>
          <w:p w14:paraId="161FF9F1" w14:textId="77777777" w:rsidR="00FE0103" w:rsidRPr="00B17FA0" w:rsidRDefault="00FE0103" w:rsidP="001F4176">
            <w:pPr>
              <w:jc w:val="both"/>
              <w:rPr>
                <w:sz w:val="24"/>
                <w:szCs w:val="24"/>
              </w:rPr>
            </w:pPr>
            <w:r w:rsidRPr="00B17FA0">
              <w:rPr>
                <w:sz w:val="24"/>
                <w:szCs w:val="24"/>
              </w:rPr>
              <w:t>3</w:t>
            </w:r>
          </w:p>
        </w:tc>
        <w:tc>
          <w:tcPr>
            <w:tcW w:w="5094" w:type="dxa"/>
          </w:tcPr>
          <w:p w14:paraId="63C444FA" w14:textId="77777777" w:rsidR="00FE0103" w:rsidRPr="00B17FA0" w:rsidRDefault="00FE0103" w:rsidP="001F4176">
            <w:pPr>
              <w:jc w:val="both"/>
              <w:rPr>
                <w:sz w:val="24"/>
                <w:szCs w:val="24"/>
              </w:rPr>
            </w:pPr>
            <w:r>
              <w:rPr>
                <w:sz w:val="24"/>
                <w:szCs w:val="24"/>
              </w:rPr>
              <w:t>07.03.2022</w:t>
            </w:r>
          </w:p>
        </w:tc>
      </w:tr>
      <w:tr w:rsidR="00FE0103" w:rsidRPr="008B28E7" w14:paraId="1B556432" w14:textId="77777777" w:rsidTr="001F4176">
        <w:tc>
          <w:tcPr>
            <w:tcW w:w="5094" w:type="dxa"/>
          </w:tcPr>
          <w:p w14:paraId="6D01E8E6" w14:textId="77777777" w:rsidR="00FE0103" w:rsidRPr="00B17FA0" w:rsidRDefault="00FE0103" w:rsidP="001F4176">
            <w:pPr>
              <w:jc w:val="both"/>
              <w:rPr>
                <w:sz w:val="24"/>
                <w:szCs w:val="24"/>
              </w:rPr>
            </w:pPr>
            <w:r w:rsidRPr="00B17FA0">
              <w:rPr>
                <w:sz w:val="24"/>
                <w:szCs w:val="24"/>
              </w:rPr>
              <w:t>4</w:t>
            </w:r>
          </w:p>
        </w:tc>
        <w:tc>
          <w:tcPr>
            <w:tcW w:w="5094" w:type="dxa"/>
          </w:tcPr>
          <w:p w14:paraId="7D50AEF8" w14:textId="77777777" w:rsidR="00FE0103" w:rsidRPr="00B17FA0" w:rsidRDefault="00FE0103" w:rsidP="001F4176">
            <w:pPr>
              <w:jc w:val="both"/>
              <w:rPr>
                <w:sz w:val="24"/>
                <w:szCs w:val="24"/>
              </w:rPr>
            </w:pPr>
            <w:r>
              <w:rPr>
                <w:sz w:val="24"/>
                <w:szCs w:val="24"/>
              </w:rPr>
              <w:t>02.12.2022</w:t>
            </w:r>
          </w:p>
        </w:tc>
      </w:tr>
    </w:tbl>
    <w:p w14:paraId="0EF9A6BC" w14:textId="1A8FD9C9" w:rsidR="00FE0103" w:rsidRDefault="00FE0103" w:rsidP="00FE0103">
      <w:pPr>
        <w:jc w:val="both"/>
        <w:rPr>
          <w:sz w:val="24"/>
          <w:szCs w:val="24"/>
        </w:rPr>
      </w:pPr>
    </w:p>
    <w:p w14:paraId="1A7E3186" w14:textId="77777777" w:rsidR="00FE0103" w:rsidRPr="00706BB5" w:rsidRDefault="00FE0103" w:rsidP="00FE0103">
      <w:pPr>
        <w:jc w:val="both"/>
        <w:rPr>
          <w:sz w:val="24"/>
          <w:szCs w:val="24"/>
        </w:rPr>
      </w:pPr>
    </w:p>
    <w:p w14:paraId="763E9022" w14:textId="77777777" w:rsidR="00FE0103" w:rsidRDefault="00FE0103" w:rsidP="00FE0103">
      <w:pPr>
        <w:jc w:val="both"/>
        <w:rPr>
          <w:sz w:val="24"/>
          <w:szCs w:val="24"/>
        </w:rPr>
      </w:pPr>
    </w:p>
    <w:p w14:paraId="592C59DE" w14:textId="77777777" w:rsidR="00FE0103" w:rsidRPr="00706BB5" w:rsidRDefault="00FE0103" w:rsidP="00FE0103">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15807AAF" w14:textId="77777777" w:rsidR="00FE0103" w:rsidRPr="008B28E7" w:rsidRDefault="00FE0103" w:rsidP="00FE0103">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E0103" w:rsidRPr="008B28E7" w14:paraId="648E3895" w14:textId="77777777" w:rsidTr="001F4176">
        <w:tc>
          <w:tcPr>
            <w:tcW w:w="10070" w:type="dxa"/>
          </w:tcPr>
          <w:p w14:paraId="7CEF47AA" w14:textId="77777777" w:rsidR="00FE0103" w:rsidRPr="00706BB5" w:rsidRDefault="00FE0103" w:rsidP="001F4176">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029D3887" w14:textId="77777777" w:rsidR="00FE0103" w:rsidRPr="008B28E7" w:rsidRDefault="00FE0103" w:rsidP="001F4176">
            <w:pPr>
              <w:jc w:val="both"/>
              <w:rPr>
                <w:sz w:val="24"/>
                <w:szCs w:val="24"/>
              </w:rPr>
            </w:pPr>
          </w:p>
        </w:tc>
      </w:tr>
      <w:tr w:rsidR="00FE0103" w:rsidRPr="008B28E7" w14:paraId="1316DC61" w14:textId="77777777" w:rsidTr="001F4176">
        <w:tc>
          <w:tcPr>
            <w:tcW w:w="10070" w:type="dxa"/>
          </w:tcPr>
          <w:p w14:paraId="3F1D860C" w14:textId="77777777" w:rsidR="00FE0103" w:rsidRDefault="00FE0103" w:rsidP="001F4176">
            <w:pPr>
              <w:jc w:val="both"/>
              <w:rPr>
                <w:sz w:val="24"/>
                <w:szCs w:val="28"/>
              </w:rPr>
            </w:pPr>
            <w:r w:rsidRPr="00872FA4">
              <w:rPr>
                <w:sz w:val="24"/>
                <w:szCs w:val="28"/>
              </w:rPr>
              <w:t xml:space="preserve">From my initial discussions with Sioned, it was evident that she had felt overwhelmed at times by the demands of her first year in professional practice. However, it soon became evident that Sioned intended to grow into her role by seeking learning opportunities, both formal and informal. She was proactive in pursuing these and demonstrated her ability to relate theory to practice. </w:t>
            </w:r>
          </w:p>
          <w:p w14:paraId="6AAC43A3" w14:textId="77777777" w:rsidR="00FE0103" w:rsidRPr="00872FA4" w:rsidRDefault="00FE0103" w:rsidP="001F4176">
            <w:pPr>
              <w:jc w:val="both"/>
              <w:rPr>
                <w:sz w:val="24"/>
                <w:szCs w:val="28"/>
              </w:rPr>
            </w:pPr>
          </w:p>
          <w:p w14:paraId="6DABB6C7" w14:textId="77777777" w:rsidR="00FE0103" w:rsidRDefault="00FE0103" w:rsidP="001F4176">
            <w:pPr>
              <w:jc w:val="both"/>
              <w:rPr>
                <w:sz w:val="24"/>
                <w:szCs w:val="28"/>
              </w:rPr>
            </w:pPr>
            <w:r w:rsidRPr="00872FA4">
              <w:rPr>
                <w:sz w:val="24"/>
                <w:szCs w:val="28"/>
              </w:rPr>
              <w:t>During the year Sioned faced some challenging situations whilst working with families and other professionals. These had impacted her confidence to some degree and had left her feeling somewhat deskilled and frustrated. I found that Sioned was able to reflect on these experiences, using her learning and growing experience. She demonstrated resilience and courage in her approach. Sioned persevered in her efforts to support and safeguard a vulnerable mother and her children.</w:t>
            </w:r>
          </w:p>
          <w:p w14:paraId="6F8FE614" w14:textId="77777777" w:rsidR="00FE0103" w:rsidRPr="00872FA4" w:rsidRDefault="00FE0103" w:rsidP="001F4176">
            <w:pPr>
              <w:jc w:val="both"/>
              <w:rPr>
                <w:sz w:val="24"/>
                <w:szCs w:val="28"/>
              </w:rPr>
            </w:pPr>
          </w:p>
          <w:p w14:paraId="7E7A7BC8" w14:textId="683F8547" w:rsidR="00FE0103" w:rsidRDefault="00FE0103" w:rsidP="001F4176">
            <w:pPr>
              <w:jc w:val="both"/>
              <w:rPr>
                <w:sz w:val="24"/>
                <w:szCs w:val="28"/>
              </w:rPr>
            </w:pPr>
            <w:r w:rsidRPr="00872FA4">
              <w:rPr>
                <w:sz w:val="24"/>
                <w:szCs w:val="28"/>
              </w:rPr>
              <w:t xml:space="preserve">Sioned’s understanding of the role of the SW in safeguarding has developed considerably during this period. She has begun to work directly in the field and to take responsibility for aspects of this work. Her confidence has grown as has her understanding that this is a complex and challenging field, requiring ongoing learning and practice experience, through which to hone such vital skills as communication, </w:t>
            </w:r>
            <w:r w:rsidR="001406A3" w:rsidRPr="00872FA4">
              <w:rPr>
                <w:sz w:val="24"/>
                <w:szCs w:val="28"/>
              </w:rPr>
              <w:t>analysis,</w:t>
            </w:r>
            <w:r w:rsidRPr="00872FA4">
              <w:rPr>
                <w:sz w:val="24"/>
                <w:szCs w:val="28"/>
              </w:rPr>
              <w:t xml:space="preserve"> and procedural competence.</w:t>
            </w:r>
          </w:p>
          <w:p w14:paraId="3BEBA4DD" w14:textId="77777777" w:rsidR="00FE0103" w:rsidRPr="00872FA4" w:rsidRDefault="00FE0103" w:rsidP="001F4176">
            <w:pPr>
              <w:jc w:val="both"/>
              <w:rPr>
                <w:sz w:val="24"/>
                <w:szCs w:val="28"/>
              </w:rPr>
            </w:pPr>
          </w:p>
          <w:p w14:paraId="5A2079D7" w14:textId="77777777" w:rsidR="00FE0103" w:rsidRDefault="00FE0103" w:rsidP="001F4176">
            <w:pPr>
              <w:jc w:val="both"/>
              <w:rPr>
                <w:sz w:val="24"/>
                <w:szCs w:val="28"/>
              </w:rPr>
            </w:pPr>
            <w:r w:rsidRPr="00872FA4">
              <w:rPr>
                <w:sz w:val="24"/>
                <w:szCs w:val="28"/>
              </w:rPr>
              <w:t>In discussion Sioned has shown awareness and knowledge of ethical/ practice standards and broader human rights and contextual matters such as language, culture, ethnicity.</w:t>
            </w:r>
          </w:p>
          <w:p w14:paraId="2AEF18DB" w14:textId="77777777" w:rsidR="00FE0103" w:rsidRPr="00872FA4" w:rsidRDefault="00FE0103" w:rsidP="001F4176">
            <w:pPr>
              <w:jc w:val="both"/>
              <w:rPr>
                <w:sz w:val="24"/>
                <w:szCs w:val="28"/>
              </w:rPr>
            </w:pPr>
          </w:p>
          <w:p w14:paraId="319944AE" w14:textId="77777777" w:rsidR="00FE0103" w:rsidRDefault="00FE0103" w:rsidP="001F4176">
            <w:pPr>
              <w:jc w:val="both"/>
              <w:rPr>
                <w:sz w:val="24"/>
                <w:szCs w:val="28"/>
              </w:rPr>
            </w:pPr>
            <w:r w:rsidRPr="00872FA4">
              <w:rPr>
                <w:sz w:val="24"/>
                <w:szCs w:val="28"/>
              </w:rPr>
              <w:t>Sioned has made good strides in her development during this process and has prepared herself for further learning and experience.</w:t>
            </w:r>
          </w:p>
          <w:p w14:paraId="5FEC86C0" w14:textId="77777777" w:rsidR="00FE0103" w:rsidRDefault="00FE0103" w:rsidP="001F4176">
            <w:pPr>
              <w:jc w:val="both"/>
              <w:rPr>
                <w:sz w:val="24"/>
                <w:szCs w:val="28"/>
              </w:rPr>
            </w:pPr>
          </w:p>
          <w:p w14:paraId="0FFA4ECB" w14:textId="77777777" w:rsidR="00FE0103" w:rsidRPr="00872FA4" w:rsidRDefault="00FE0103" w:rsidP="001F4176">
            <w:pPr>
              <w:jc w:val="both"/>
              <w:rPr>
                <w:sz w:val="24"/>
                <w:szCs w:val="28"/>
              </w:rPr>
            </w:pPr>
            <w:r w:rsidRPr="00872FA4">
              <w:rPr>
                <w:sz w:val="24"/>
                <w:szCs w:val="28"/>
              </w:rPr>
              <w:t xml:space="preserve">Sue Adams </w:t>
            </w:r>
          </w:p>
          <w:p w14:paraId="10AD6976" w14:textId="77777777" w:rsidR="00FE0103" w:rsidRPr="00872FA4" w:rsidRDefault="00FE0103" w:rsidP="001F4176">
            <w:pPr>
              <w:jc w:val="both"/>
              <w:rPr>
                <w:sz w:val="24"/>
                <w:szCs w:val="28"/>
              </w:rPr>
            </w:pPr>
            <w:r w:rsidRPr="00872FA4">
              <w:rPr>
                <w:sz w:val="24"/>
                <w:szCs w:val="28"/>
              </w:rPr>
              <w:t>Mentor</w:t>
            </w:r>
          </w:p>
          <w:p w14:paraId="67B391AE" w14:textId="77777777" w:rsidR="00FE0103" w:rsidRPr="00872FA4" w:rsidRDefault="00FE0103" w:rsidP="001F4176">
            <w:pPr>
              <w:jc w:val="both"/>
              <w:rPr>
                <w:sz w:val="24"/>
                <w:szCs w:val="28"/>
              </w:rPr>
            </w:pPr>
            <w:r w:rsidRPr="00872FA4">
              <w:rPr>
                <w:sz w:val="24"/>
                <w:szCs w:val="28"/>
              </w:rPr>
              <w:t>02/02/2023</w:t>
            </w:r>
          </w:p>
          <w:p w14:paraId="6EE8BACB" w14:textId="77777777" w:rsidR="00FE0103" w:rsidRDefault="00FE0103" w:rsidP="001F4176">
            <w:pPr>
              <w:jc w:val="both"/>
              <w:rPr>
                <w:color w:val="auto"/>
                <w:sz w:val="24"/>
                <w:szCs w:val="24"/>
              </w:rPr>
            </w:pPr>
          </w:p>
          <w:p w14:paraId="7152DDE0" w14:textId="77777777" w:rsidR="00FE0103" w:rsidRPr="008B28E7" w:rsidRDefault="00FE0103" w:rsidP="001F4176">
            <w:pPr>
              <w:jc w:val="both"/>
              <w:rPr>
                <w:color w:val="auto"/>
                <w:sz w:val="24"/>
                <w:szCs w:val="24"/>
              </w:rPr>
            </w:pPr>
          </w:p>
        </w:tc>
      </w:tr>
      <w:tr w:rsidR="00FE0103" w:rsidRPr="008B28E7" w14:paraId="012E3C54" w14:textId="77777777" w:rsidTr="001F4176">
        <w:tc>
          <w:tcPr>
            <w:tcW w:w="10070" w:type="dxa"/>
          </w:tcPr>
          <w:p w14:paraId="6F112E68" w14:textId="77777777" w:rsidR="00FE0103" w:rsidRDefault="00FE0103" w:rsidP="001F4176">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65CD0F65" w14:textId="77777777" w:rsidR="00FE0103" w:rsidRDefault="00FE0103" w:rsidP="00FE0103">
      <w:pPr>
        <w:jc w:val="both"/>
        <w:rPr>
          <w:sz w:val="24"/>
          <w:szCs w:val="24"/>
        </w:rPr>
      </w:pPr>
    </w:p>
    <w:p w14:paraId="06D48E55" w14:textId="77777777" w:rsidR="00FE0103" w:rsidRDefault="00FE0103" w:rsidP="00FE0103">
      <w:pPr>
        <w:jc w:val="both"/>
        <w:rPr>
          <w:sz w:val="24"/>
          <w:szCs w:val="24"/>
        </w:rPr>
      </w:pPr>
    </w:p>
    <w:p w14:paraId="2364FC64" w14:textId="77777777" w:rsidR="00FE0103" w:rsidRPr="00EE5BC3" w:rsidRDefault="00FE0103" w:rsidP="00FE0103">
      <w:pPr>
        <w:keepNext/>
        <w:jc w:val="center"/>
        <w:rPr>
          <w:b/>
          <w:sz w:val="28"/>
          <w:szCs w:val="28"/>
        </w:rPr>
      </w:pPr>
      <w:r w:rsidRPr="00EE5BC3">
        <w:rPr>
          <w:b/>
          <w:sz w:val="28"/>
          <w:szCs w:val="28"/>
        </w:rPr>
        <w:t>Learner Details</w:t>
      </w:r>
    </w:p>
    <w:p w14:paraId="743353EE" w14:textId="77777777" w:rsidR="00FE0103" w:rsidRDefault="00FE0103" w:rsidP="00FE0103">
      <w:pPr>
        <w:keepNext/>
        <w:jc w:val="center"/>
        <w:rPr>
          <w:b/>
          <w:sz w:val="24"/>
          <w:szCs w:val="24"/>
        </w:rPr>
      </w:pPr>
    </w:p>
    <w:p w14:paraId="7027B5DD" w14:textId="77777777" w:rsidR="00FE0103" w:rsidRPr="000E38C3" w:rsidRDefault="00FE0103" w:rsidP="00FE0103">
      <w:pPr>
        <w:keepNext/>
        <w:rPr>
          <w:b/>
          <w:sz w:val="24"/>
          <w:szCs w:val="24"/>
        </w:rPr>
      </w:pPr>
      <w:r w:rsidRPr="000E38C3">
        <w:rPr>
          <w:b/>
          <w:color w:val="auto"/>
          <w:sz w:val="24"/>
          <w:szCs w:val="24"/>
        </w:rPr>
        <w:t>Learner details, Signatures and Line manager verification</w:t>
      </w:r>
      <w:r>
        <w:rPr>
          <w:b/>
          <w:color w:val="auto"/>
          <w:sz w:val="24"/>
          <w:szCs w:val="24"/>
        </w:rPr>
        <w:t>.</w:t>
      </w:r>
    </w:p>
    <w:p w14:paraId="3E78C869" w14:textId="77777777" w:rsidR="00FE0103" w:rsidRPr="008B28E7" w:rsidRDefault="00FE0103" w:rsidP="00FE0103">
      <w:pPr>
        <w:keepNext/>
        <w:jc w:val="center"/>
        <w:rPr>
          <w:b/>
          <w:sz w:val="24"/>
          <w:szCs w:val="24"/>
        </w:rPr>
      </w:pPr>
    </w:p>
    <w:p w14:paraId="3AAD37FD" w14:textId="77777777" w:rsidR="00FE0103" w:rsidRPr="00390074" w:rsidRDefault="00FE0103" w:rsidP="00FE0103">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2249C891" w14:textId="77777777" w:rsidR="00FE0103" w:rsidRDefault="00FE0103" w:rsidP="00FE0103">
      <w:pPr>
        <w:keepNext/>
        <w:rPr>
          <w:b/>
          <w:sz w:val="24"/>
          <w:szCs w:val="24"/>
        </w:rPr>
      </w:pPr>
    </w:p>
    <w:p w14:paraId="03A02C7C" w14:textId="77777777" w:rsidR="00FE0103" w:rsidRDefault="00FE0103" w:rsidP="00FE0103">
      <w:pPr>
        <w:ind w:right="180"/>
        <w:jc w:val="both"/>
        <w:rPr>
          <w:b/>
          <w:sz w:val="24"/>
          <w:szCs w:val="24"/>
        </w:rPr>
      </w:pPr>
      <w:r w:rsidRPr="008B28E7">
        <w:rPr>
          <w:b/>
          <w:sz w:val="24"/>
          <w:szCs w:val="24"/>
        </w:rPr>
        <w:t xml:space="preserve">Learner Details </w:t>
      </w:r>
    </w:p>
    <w:p w14:paraId="32D7414D" w14:textId="77777777" w:rsidR="00FE0103" w:rsidRDefault="00FE0103" w:rsidP="00FE0103">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06F0FFEB" w14:textId="77777777" w:rsidR="00FE0103" w:rsidRPr="008B28E7" w:rsidRDefault="00FE0103" w:rsidP="00FE0103">
      <w:pPr>
        <w:ind w:right="180"/>
        <w:jc w:val="both"/>
        <w:rPr>
          <w:b/>
          <w:sz w:val="24"/>
          <w:szCs w:val="24"/>
        </w:rPr>
      </w:pPr>
    </w:p>
    <w:p w14:paraId="66967EC9" w14:textId="77777777" w:rsidR="00FE0103" w:rsidRPr="00237B4C" w:rsidRDefault="00FE0103" w:rsidP="00FE0103">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1. Name of Learner</w:t>
      </w:r>
      <w:r>
        <w:rPr>
          <w:b/>
          <w:sz w:val="24"/>
          <w:szCs w:val="24"/>
        </w:rPr>
        <w:t>:</w:t>
      </w:r>
      <w:r w:rsidRPr="008B28E7">
        <w:rPr>
          <w:b/>
          <w:sz w:val="24"/>
          <w:szCs w:val="24"/>
        </w:rPr>
        <w:t xml:space="preserve"> </w:t>
      </w:r>
      <w:r w:rsidRPr="00237B4C">
        <w:rPr>
          <w:bCs/>
          <w:sz w:val="24"/>
          <w:szCs w:val="24"/>
        </w:rPr>
        <w:t>Sioned Williams</w:t>
      </w:r>
    </w:p>
    <w:p w14:paraId="368AC980"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0560FD3C" w14:textId="77777777" w:rsidR="00FE0103" w:rsidRPr="008B28E7" w:rsidRDefault="00FE0103" w:rsidP="00FE0103">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w:t>
      </w:r>
      <w:r w:rsidRPr="00237B4C">
        <w:rPr>
          <w:bCs/>
          <w:sz w:val="24"/>
          <w:szCs w:val="24"/>
        </w:rPr>
        <w:t>2127455</w:t>
      </w:r>
    </w:p>
    <w:p w14:paraId="74DF9014" w14:textId="77777777" w:rsidR="00FE0103" w:rsidRPr="008B28E7"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7E3F1321" w14:textId="45C951C9" w:rsidR="00FE0103" w:rsidRP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Pr>
          <w:b/>
          <w:sz w:val="24"/>
          <w:szCs w:val="24"/>
        </w:rPr>
        <w:t xml:space="preserve"> </w:t>
      </w:r>
      <w:r w:rsidRPr="00237B4C">
        <w:rPr>
          <w:bCs/>
          <w:sz w:val="24"/>
          <w:szCs w:val="24"/>
        </w:rPr>
        <w:t xml:space="preserve">21 </w:t>
      </w:r>
      <w:proofErr w:type="spellStart"/>
      <w:r w:rsidRPr="00237B4C">
        <w:rPr>
          <w:bCs/>
          <w:sz w:val="24"/>
          <w:szCs w:val="24"/>
        </w:rPr>
        <w:t>Muriau</w:t>
      </w:r>
      <w:proofErr w:type="spellEnd"/>
      <w:r w:rsidRPr="00237B4C">
        <w:rPr>
          <w:bCs/>
          <w:sz w:val="24"/>
          <w:szCs w:val="24"/>
        </w:rPr>
        <w:t xml:space="preserve"> </w:t>
      </w:r>
      <w:r>
        <w:rPr>
          <w:bCs/>
          <w:sz w:val="24"/>
          <w:szCs w:val="24"/>
        </w:rPr>
        <w:t>P</w:t>
      </w:r>
      <w:r w:rsidRPr="00237B4C">
        <w:rPr>
          <w:bCs/>
          <w:sz w:val="24"/>
          <w:szCs w:val="24"/>
        </w:rPr>
        <w:t>ark, Caernarfon, Gwynedd, LL55 2YR</w:t>
      </w:r>
    </w:p>
    <w:p w14:paraId="54CDD571" w14:textId="77777777" w:rsidR="00FE0103" w:rsidRPr="00237B4C" w:rsidRDefault="00FE0103" w:rsidP="00FE0103">
      <w:pPr>
        <w:pBdr>
          <w:top w:val="single" w:sz="6" w:space="1" w:color="auto"/>
          <w:left w:val="single" w:sz="6" w:space="1" w:color="auto"/>
          <w:bottom w:val="single" w:sz="6" w:space="1" w:color="auto"/>
          <w:right w:val="single" w:sz="6" w:space="1" w:color="auto"/>
        </w:pBdr>
        <w:jc w:val="both"/>
        <w:rPr>
          <w:bCs/>
          <w:sz w:val="24"/>
          <w:szCs w:val="24"/>
        </w:rPr>
      </w:pPr>
    </w:p>
    <w:p w14:paraId="77824503"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w:t>
      </w:r>
      <w:r w:rsidRPr="00237B4C">
        <w:rPr>
          <w:bCs/>
          <w:sz w:val="24"/>
          <w:szCs w:val="24"/>
        </w:rPr>
        <w:t>07769321297</w:t>
      </w:r>
    </w:p>
    <w:p w14:paraId="5B9E72AF"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68A2814F" w14:textId="1BA2C04D" w:rsidR="00FE0103" w:rsidRPr="002B65E7" w:rsidRDefault="00FE0103" w:rsidP="00FE0103">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w:t>
      </w:r>
    </w:p>
    <w:p w14:paraId="3D479675"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6CB57F45" w14:textId="73BCB15E" w:rsidR="00FE0103" w:rsidRDefault="00FE0103" w:rsidP="00FE0103">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Date of Professional Qualification</w:t>
      </w:r>
      <w:r>
        <w:rPr>
          <w:b/>
          <w:sz w:val="24"/>
          <w:szCs w:val="24"/>
        </w:rPr>
        <w:t>:</w:t>
      </w:r>
      <w:r w:rsidRPr="008B28E7">
        <w:rPr>
          <w:b/>
          <w:sz w:val="24"/>
          <w:szCs w:val="24"/>
        </w:rPr>
        <w:t xml:space="preserve"> </w:t>
      </w:r>
      <w:r>
        <w:rPr>
          <w:bCs/>
          <w:sz w:val="24"/>
          <w:szCs w:val="24"/>
        </w:rPr>
        <w:t xml:space="preserve">01.04.2021 - </w:t>
      </w:r>
      <w:r w:rsidRPr="00911DEB">
        <w:rPr>
          <w:bCs/>
          <w:sz w:val="24"/>
          <w:szCs w:val="24"/>
        </w:rPr>
        <w:t>MA Social Wor</w:t>
      </w:r>
      <w:r>
        <w:rPr>
          <w:bCs/>
          <w:sz w:val="24"/>
          <w:szCs w:val="24"/>
        </w:rPr>
        <w:t>k</w:t>
      </w:r>
    </w:p>
    <w:p w14:paraId="28ED6261" w14:textId="77777777" w:rsidR="00FE0103" w:rsidRP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09E06FA2" w14:textId="77777777" w:rsidR="00FE0103" w:rsidRPr="00911DEB" w:rsidRDefault="00FE0103" w:rsidP="00FE0103">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w:t>
      </w:r>
      <w:r w:rsidRPr="00911DEB">
        <w:rPr>
          <w:bCs/>
          <w:sz w:val="24"/>
          <w:szCs w:val="24"/>
        </w:rPr>
        <w:t>08.04.2021</w:t>
      </w:r>
    </w:p>
    <w:p w14:paraId="02274D2E"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4944B264" w14:textId="77777777" w:rsidR="00FE0103" w:rsidRDefault="00FE0103" w:rsidP="00FE0103">
      <w:pPr>
        <w:jc w:val="both"/>
        <w:rPr>
          <w:b/>
          <w:sz w:val="24"/>
          <w:szCs w:val="24"/>
        </w:rPr>
      </w:pPr>
    </w:p>
    <w:p w14:paraId="6B7C8363" w14:textId="77777777" w:rsidR="00FE0103" w:rsidRDefault="00FE0103" w:rsidP="00FE0103">
      <w:pPr>
        <w:jc w:val="both"/>
        <w:rPr>
          <w:b/>
          <w:sz w:val="24"/>
          <w:szCs w:val="24"/>
        </w:rPr>
      </w:pPr>
    </w:p>
    <w:p w14:paraId="22C95DBC" w14:textId="77777777" w:rsidR="00FE0103" w:rsidRPr="008B28E7" w:rsidRDefault="00FE0103" w:rsidP="00FE0103">
      <w:pPr>
        <w:jc w:val="both"/>
        <w:rPr>
          <w:b/>
          <w:sz w:val="24"/>
          <w:szCs w:val="24"/>
        </w:rPr>
      </w:pPr>
    </w:p>
    <w:p w14:paraId="221DB703" w14:textId="77777777" w:rsidR="00FE0103" w:rsidRPr="008B28E7" w:rsidRDefault="00FE0103" w:rsidP="00FE010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6902AD07" w14:textId="77777777" w:rsidR="00FE0103" w:rsidRPr="008B28E7"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26B4D590"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p>
    <w:p w14:paraId="0271BDFF"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60929A74"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733C4488"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635842B5" w14:textId="57536748"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C0411B7"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53286BE7"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50C04F43"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7CADAF14"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2E228821" w14:textId="77777777" w:rsidR="00FE0103" w:rsidRDefault="00FE0103" w:rsidP="00FE0103">
      <w:pPr>
        <w:jc w:val="both"/>
        <w:rPr>
          <w:b/>
          <w:sz w:val="24"/>
          <w:szCs w:val="24"/>
        </w:rPr>
      </w:pPr>
    </w:p>
    <w:p w14:paraId="7DCD292F" w14:textId="77777777" w:rsidR="00FE0103" w:rsidRPr="008B28E7" w:rsidRDefault="00FE0103" w:rsidP="00FE0103">
      <w:pPr>
        <w:jc w:val="both"/>
        <w:rPr>
          <w:b/>
          <w:sz w:val="24"/>
          <w:szCs w:val="24"/>
        </w:rPr>
      </w:pPr>
    </w:p>
    <w:p w14:paraId="42B1F00D"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3F5305DA"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6F1461F2"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X</w:t>
      </w:r>
    </w:p>
    <w:p w14:paraId="7BFE7460" w14:textId="77777777" w:rsidR="00FE0103" w:rsidRDefault="00FE0103" w:rsidP="00FE0103">
      <w:pPr>
        <w:jc w:val="both"/>
        <w:rPr>
          <w:b/>
          <w:sz w:val="24"/>
          <w:szCs w:val="24"/>
        </w:rPr>
      </w:pPr>
    </w:p>
    <w:p w14:paraId="6BC383A1" w14:textId="77777777" w:rsidR="00FE0103" w:rsidRDefault="00FE0103" w:rsidP="00FE0103">
      <w:pPr>
        <w:jc w:val="both"/>
        <w:rPr>
          <w:b/>
          <w:sz w:val="24"/>
          <w:szCs w:val="24"/>
        </w:rPr>
      </w:pPr>
    </w:p>
    <w:p w14:paraId="469DA1F6" w14:textId="77777777" w:rsidR="00FE0103" w:rsidRDefault="00FE0103" w:rsidP="00FE0103">
      <w:pPr>
        <w:jc w:val="both"/>
        <w:rPr>
          <w:b/>
          <w:sz w:val="24"/>
          <w:szCs w:val="24"/>
        </w:rPr>
      </w:pPr>
      <w:r>
        <w:rPr>
          <w:b/>
          <w:sz w:val="24"/>
          <w:szCs w:val="24"/>
        </w:rPr>
        <w:t>Mentor’s details</w:t>
      </w:r>
    </w:p>
    <w:p w14:paraId="285B388E" w14:textId="77777777" w:rsidR="00FE0103" w:rsidRPr="008B28E7" w:rsidRDefault="00FE0103" w:rsidP="00FE0103">
      <w:pPr>
        <w:jc w:val="both"/>
        <w:rPr>
          <w:b/>
          <w:sz w:val="24"/>
          <w:szCs w:val="24"/>
        </w:rPr>
      </w:pPr>
    </w:p>
    <w:p w14:paraId="4E955F6D" w14:textId="77777777" w:rsidR="00FE0103" w:rsidRPr="008B28E7" w:rsidRDefault="00FE0103" w:rsidP="00FE010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537AA925" w14:textId="77777777" w:rsidR="00FE0103" w:rsidRPr="008B28E7"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23B7D466" w14:textId="77777777" w:rsidR="00FE0103" w:rsidRPr="008B28E7" w:rsidRDefault="00FE0103" w:rsidP="00FE0103">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w:t>
      </w:r>
      <w:r w:rsidRPr="00237B4C">
        <w:rPr>
          <w:bCs/>
          <w:sz w:val="24"/>
          <w:szCs w:val="24"/>
        </w:rPr>
        <w:t>Sue Adams</w:t>
      </w:r>
    </w:p>
    <w:p w14:paraId="5E5C0C5E" w14:textId="77777777" w:rsidR="00FE0103" w:rsidRPr="008B28E7"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0C535EA6"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6794FE4B" w14:textId="77777777" w:rsidR="00FE0103" w:rsidRPr="008B28E7"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59EC622E" w14:textId="77777777" w:rsidR="00FE0103" w:rsidRPr="008B28E7" w:rsidRDefault="00FE0103" w:rsidP="00FE0103">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5C7F5DDE" w14:textId="77777777" w:rsidR="00FE0103" w:rsidRPr="008B28E7"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1D4101B7" w14:textId="77777777" w:rsidR="00FE0103" w:rsidRPr="008B28E7" w:rsidRDefault="00FE0103" w:rsidP="00FE0103">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24395CC1" w14:textId="41D7678E"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47A81002" w14:textId="77777777" w:rsidR="00FE0103" w:rsidRDefault="00FE0103" w:rsidP="00FE0103">
      <w:pPr>
        <w:jc w:val="both"/>
        <w:rPr>
          <w:b/>
          <w:sz w:val="24"/>
          <w:szCs w:val="24"/>
        </w:rPr>
      </w:pPr>
    </w:p>
    <w:p w14:paraId="157B09E6" w14:textId="77777777" w:rsidR="00FE0103" w:rsidRDefault="00FE0103" w:rsidP="00FE0103">
      <w:pPr>
        <w:jc w:val="both"/>
        <w:rPr>
          <w:b/>
          <w:sz w:val="24"/>
          <w:szCs w:val="24"/>
        </w:rPr>
      </w:pPr>
    </w:p>
    <w:p w14:paraId="2C3788FC" w14:textId="77777777" w:rsidR="00FE0103" w:rsidRDefault="00FE0103" w:rsidP="00FE0103">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E0103" w:rsidRPr="008B28E7" w14:paraId="5F66039E" w14:textId="77777777" w:rsidTr="001F4176">
        <w:tc>
          <w:tcPr>
            <w:tcW w:w="10278" w:type="dxa"/>
            <w:shd w:val="clear" w:color="auto" w:fill="auto"/>
          </w:tcPr>
          <w:p w14:paraId="698EE983" w14:textId="77777777" w:rsidR="00FE0103" w:rsidRPr="008B28E7" w:rsidRDefault="00FE0103" w:rsidP="001F4176">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2AA128BF" w14:textId="77777777" w:rsidR="00FE0103" w:rsidRPr="008B28E7" w:rsidRDefault="00FE0103" w:rsidP="001F4176">
            <w:pPr>
              <w:jc w:val="both"/>
              <w:rPr>
                <w:b/>
                <w:sz w:val="24"/>
                <w:szCs w:val="24"/>
              </w:rPr>
            </w:pPr>
          </w:p>
          <w:p w14:paraId="03A4FF48" w14:textId="77777777" w:rsidR="00FE0103" w:rsidRDefault="00FE0103" w:rsidP="001F4176">
            <w:pPr>
              <w:jc w:val="both"/>
              <w:rPr>
                <w:b/>
                <w:sz w:val="24"/>
                <w:szCs w:val="24"/>
              </w:rPr>
            </w:pPr>
            <w:r w:rsidRPr="008B28E7">
              <w:rPr>
                <w:b/>
                <w:sz w:val="24"/>
                <w:szCs w:val="24"/>
              </w:rPr>
              <w:t>Name:</w:t>
            </w:r>
            <w:r>
              <w:rPr>
                <w:b/>
                <w:sz w:val="24"/>
                <w:szCs w:val="24"/>
              </w:rPr>
              <w:t xml:space="preserve"> </w:t>
            </w:r>
            <w:r w:rsidRPr="00237B4C">
              <w:rPr>
                <w:bCs/>
                <w:sz w:val="24"/>
                <w:szCs w:val="24"/>
              </w:rPr>
              <w:t>Nia Evans</w:t>
            </w:r>
          </w:p>
          <w:p w14:paraId="6BE2231A" w14:textId="77777777" w:rsidR="00FE0103" w:rsidRPr="008B28E7" w:rsidRDefault="00FE0103" w:rsidP="001F4176">
            <w:pPr>
              <w:jc w:val="both"/>
              <w:rPr>
                <w:b/>
                <w:sz w:val="24"/>
                <w:szCs w:val="24"/>
              </w:rPr>
            </w:pPr>
          </w:p>
          <w:p w14:paraId="5D699441" w14:textId="77777777" w:rsidR="00FE0103" w:rsidRDefault="00FE0103" w:rsidP="001F4176">
            <w:pPr>
              <w:jc w:val="both"/>
              <w:rPr>
                <w:b/>
                <w:sz w:val="24"/>
                <w:szCs w:val="24"/>
              </w:rPr>
            </w:pPr>
            <w:r w:rsidRPr="008B28E7">
              <w:rPr>
                <w:b/>
                <w:sz w:val="24"/>
                <w:szCs w:val="24"/>
              </w:rPr>
              <w:t xml:space="preserve">Work Address: </w:t>
            </w:r>
          </w:p>
          <w:p w14:paraId="36696C89" w14:textId="77777777" w:rsidR="00FE0103" w:rsidRDefault="00FE0103" w:rsidP="001F4176">
            <w:pPr>
              <w:jc w:val="both"/>
              <w:rPr>
                <w:b/>
                <w:sz w:val="24"/>
                <w:szCs w:val="24"/>
              </w:rPr>
            </w:pPr>
          </w:p>
          <w:p w14:paraId="11009381" w14:textId="757E246E" w:rsidR="00FE0103" w:rsidRPr="00FE0103" w:rsidRDefault="00FE0103" w:rsidP="001F4176">
            <w:pPr>
              <w:jc w:val="both"/>
              <w:rPr>
                <w:b/>
                <w:sz w:val="24"/>
                <w:szCs w:val="24"/>
              </w:rPr>
            </w:pPr>
            <w:r w:rsidRPr="008B28E7">
              <w:rPr>
                <w:b/>
                <w:sz w:val="24"/>
                <w:szCs w:val="24"/>
              </w:rPr>
              <w:t>Professional Qualification and date of qualification:</w:t>
            </w:r>
            <w:r>
              <w:rPr>
                <w:b/>
                <w:sz w:val="24"/>
                <w:szCs w:val="24"/>
              </w:rPr>
              <w:t xml:space="preserve"> </w:t>
            </w:r>
            <w:r w:rsidRPr="00237B4C">
              <w:rPr>
                <w:bCs/>
                <w:sz w:val="24"/>
                <w:szCs w:val="24"/>
              </w:rPr>
              <w:t>08.12.2016</w:t>
            </w:r>
            <w:r>
              <w:rPr>
                <w:bCs/>
                <w:sz w:val="24"/>
                <w:szCs w:val="24"/>
              </w:rPr>
              <w:t xml:space="preserve"> / </w:t>
            </w:r>
            <w:proofErr w:type="spellStart"/>
            <w:r w:rsidRPr="00237B4C">
              <w:rPr>
                <w:bCs/>
                <w:sz w:val="24"/>
                <w:szCs w:val="24"/>
              </w:rPr>
              <w:t>PgDip</w:t>
            </w:r>
            <w:proofErr w:type="spellEnd"/>
            <w:r w:rsidRPr="00237B4C">
              <w:rPr>
                <w:bCs/>
                <w:sz w:val="24"/>
                <w:szCs w:val="24"/>
              </w:rPr>
              <w:t xml:space="preserve"> in Social Work</w:t>
            </w:r>
          </w:p>
          <w:p w14:paraId="5E276872" w14:textId="77777777" w:rsidR="00FE0103" w:rsidRDefault="00FE0103" w:rsidP="001F4176">
            <w:pPr>
              <w:jc w:val="both"/>
              <w:rPr>
                <w:b/>
                <w:sz w:val="24"/>
                <w:szCs w:val="24"/>
              </w:rPr>
            </w:pPr>
          </w:p>
          <w:p w14:paraId="28DEBA2D" w14:textId="11E243A7" w:rsidR="00FE0103" w:rsidRPr="00FE0103" w:rsidRDefault="00FE0103" w:rsidP="00FE0103">
            <w:pPr>
              <w:rPr>
                <w:rFonts w:ascii="Abadi" w:hAnsi="Abadi" w:cs="Calibri"/>
                <w:color w:val="00B0F0"/>
              </w:rPr>
            </w:pPr>
            <w:r>
              <w:rPr>
                <w:b/>
                <w:sz w:val="24"/>
                <w:szCs w:val="24"/>
              </w:rPr>
              <w:t>T</w:t>
            </w:r>
            <w:r w:rsidRPr="008B28E7">
              <w:rPr>
                <w:b/>
                <w:sz w:val="24"/>
                <w:szCs w:val="24"/>
              </w:rPr>
              <w:t>elephone number:</w:t>
            </w:r>
            <w:r>
              <w:rPr>
                <w:rFonts w:ascii="Abadi" w:hAnsi="Abadi"/>
                <w:color w:val="00B0F0"/>
              </w:rPr>
              <w:t xml:space="preserve"> </w:t>
            </w:r>
            <w:r w:rsidRPr="00FE0103">
              <w:rPr>
                <w:color w:val="auto"/>
                <w:sz w:val="24"/>
                <w:szCs w:val="24"/>
              </w:rPr>
              <w:t>07970266867</w:t>
            </w:r>
          </w:p>
          <w:p w14:paraId="0399253F" w14:textId="77777777" w:rsidR="00FE0103" w:rsidRDefault="00FE0103" w:rsidP="001F4176">
            <w:pPr>
              <w:jc w:val="both"/>
              <w:rPr>
                <w:b/>
                <w:sz w:val="24"/>
                <w:szCs w:val="24"/>
              </w:rPr>
            </w:pPr>
          </w:p>
          <w:p w14:paraId="3D03E128" w14:textId="7231E33A" w:rsidR="00FE0103" w:rsidRPr="00FE0103" w:rsidRDefault="00FE0103" w:rsidP="001F4176">
            <w:pPr>
              <w:jc w:val="both"/>
              <w:rPr>
                <w:b/>
                <w:sz w:val="24"/>
                <w:szCs w:val="24"/>
              </w:rPr>
            </w:pPr>
            <w:r>
              <w:rPr>
                <w:b/>
                <w:sz w:val="24"/>
                <w:szCs w:val="24"/>
              </w:rPr>
              <w:t>Email address:</w:t>
            </w:r>
          </w:p>
          <w:p w14:paraId="58E18988" w14:textId="77777777" w:rsidR="00FE0103" w:rsidRPr="008B28E7" w:rsidRDefault="00FE0103" w:rsidP="001F4176">
            <w:pPr>
              <w:jc w:val="both"/>
              <w:rPr>
                <w:b/>
                <w:sz w:val="24"/>
                <w:szCs w:val="24"/>
              </w:rPr>
            </w:pPr>
          </w:p>
        </w:tc>
      </w:tr>
    </w:tbl>
    <w:p w14:paraId="4659B6BC" w14:textId="77777777" w:rsidR="00FE0103" w:rsidRDefault="00FE0103" w:rsidP="00FE0103">
      <w:pPr>
        <w:rPr>
          <w:sz w:val="28"/>
          <w:szCs w:val="28"/>
        </w:rPr>
      </w:pPr>
    </w:p>
    <w:p w14:paraId="7AC4361E" w14:textId="77777777" w:rsidR="00FE0103" w:rsidRDefault="00FE0103" w:rsidP="00FE0103">
      <w:pPr>
        <w:rPr>
          <w:sz w:val="28"/>
          <w:szCs w:val="28"/>
        </w:rPr>
      </w:pPr>
    </w:p>
    <w:p w14:paraId="545D0559" w14:textId="77777777" w:rsidR="00FE0103" w:rsidRPr="00EE5BC3" w:rsidRDefault="00FE0103" w:rsidP="00FE0103">
      <w:pPr>
        <w:keepNext/>
        <w:jc w:val="center"/>
        <w:rPr>
          <w:b/>
          <w:sz w:val="28"/>
          <w:szCs w:val="28"/>
        </w:rPr>
      </w:pPr>
      <w:r w:rsidRPr="00EE5BC3">
        <w:rPr>
          <w:b/>
          <w:sz w:val="28"/>
          <w:szCs w:val="28"/>
        </w:rPr>
        <w:t>Signatures and Line Manager Verification</w:t>
      </w:r>
    </w:p>
    <w:p w14:paraId="0FA30944" w14:textId="77777777" w:rsidR="00FE0103" w:rsidRDefault="00FE0103" w:rsidP="00FE0103">
      <w:pPr>
        <w:keepNext/>
        <w:jc w:val="both"/>
        <w:rPr>
          <w:b/>
          <w:sz w:val="24"/>
          <w:szCs w:val="24"/>
        </w:rPr>
      </w:pPr>
    </w:p>
    <w:p w14:paraId="7CA738B0"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3636A09D" w14:textId="77777777" w:rsidR="00FE0103" w:rsidRPr="008B28E7" w:rsidRDefault="00FE0103" w:rsidP="00FE0103">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68BC776E" w14:textId="77777777" w:rsidR="00FE0103" w:rsidRDefault="00FE0103" w:rsidP="00FE0103">
      <w:pPr>
        <w:pBdr>
          <w:top w:val="single" w:sz="6" w:space="1" w:color="auto"/>
          <w:left w:val="single" w:sz="6" w:space="1" w:color="auto"/>
          <w:bottom w:val="single" w:sz="6" w:space="1" w:color="auto"/>
          <w:right w:val="single" w:sz="6" w:space="1" w:color="auto"/>
        </w:pBdr>
        <w:jc w:val="both"/>
        <w:rPr>
          <w:sz w:val="24"/>
          <w:szCs w:val="24"/>
        </w:rPr>
      </w:pPr>
    </w:p>
    <w:p w14:paraId="213EB358" w14:textId="77777777" w:rsidR="00FE0103" w:rsidRDefault="00FE0103" w:rsidP="00FE0103">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7D72FE86" w14:textId="77777777" w:rsidR="00FE0103" w:rsidRPr="008B28E7" w:rsidRDefault="00FE0103" w:rsidP="00FE0103">
      <w:pPr>
        <w:pBdr>
          <w:top w:val="single" w:sz="6" w:space="1" w:color="auto"/>
          <w:left w:val="single" w:sz="6" w:space="1" w:color="auto"/>
          <w:bottom w:val="single" w:sz="6" w:space="1" w:color="auto"/>
          <w:right w:val="single" w:sz="6" w:space="1" w:color="auto"/>
        </w:pBdr>
        <w:jc w:val="both"/>
        <w:rPr>
          <w:sz w:val="24"/>
          <w:szCs w:val="24"/>
        </w:rPr>
      </w:pPr>
    </w:p>
    <w:p w14:paraId="3F9B466D" w14:textId="77777777" w:rsidR="00FE0103" w:rsidRDefault="00FE0103" w:rsidP="00FE0103">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_   </w:t>
      </w:r>
      <w:r w:rsidRPr="008B28E7">
        <w:rPr>
          <w:sz w:val="24"/>
          <w:szCs w:val="24"/>
        </w:rPr>
        <w:t>(Learner</w:t>
      </w:r>
      <w:r>
        <w:rPr>
          <w:sz w:val="24"/>
          <w:szCs w:val="24"/>
        </w:rPr>
        <w:t>)</w:t>
      </w:r>
    </w:p>
    <w:p w14:paraId="42E9A53B" w14:textId="77777777" w:rsidR="00FE0103" w:rsidRDefault="00FE0103" w:rsidP="00FE0103">
      <w:pPr>
        <w:pBdr>
          <w:top w:val="single" w:sz="6" w:space="1" w:color="auto"/>
          <w:left w:val="single" w:sz="6" w:space="1" w:color="auto"/>
          <w:bottom w:val="single" w:sz="6" w:space="1" w:color="auto"/>
          <w:right w:val="single" w:sz="6" w:space="1" w:color="auto"/>
        </w:pBdr>
        <w:jc w:val="both"/>
        <w:rPr>
          <w:sz w:val="24"/>
          <w:szCs w:val="24"/>
        </w:rPr>
      </w:pPr>
    </w:p>
    <w:p w14:paraId="187495EA" w14:textId="001ED57C" w:rsidR="00FE0103" w:rsidRPr="008B28E7" w:rsidRDefault="00FE0103" w:rsidP="00FE0103">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147630">
        <w:rPr>
          <w:sz w:val="24"/>
          <w:szCs w:val="24"/>
        </w:rPr>
        <w:t>14.02.2023</w:t>
      </w:r>
    </w:p>
    <w:p w14:paraId="4BA7DE71" w14:textId="77777777" w:rsidR="00FE0103" w:rsidRPr="008B28E7" w:rsidRDefault="00FE0103" w:rsidP="00FE0103">
      <w:pPr>
        <w:pBdr>
          <w:top w:val="single" w:sz="6" w:space="1" w:color="auto"/>
          <w:left w:val="single" w:sz="6" w:space="1" w:color="auto"/>
          <w:bottom w:val="single" w:sz="6" w:space="1" w:color="auto"/>
          <w:right w:val="single" w:sz="6" w:space="1" w:color="auto"/>
        </w:pBdr>
        <w:jc w:val="both"/>
        <w:rPr>
          <w:sz w:val="24"/>
          <w:szCs w:val="24"/>
        </w:rPr>
      </w:pPr>
    </w:p>
    <w:p w14:paraId="020D63E1" w14:textId="77777777" w:rsidR="00FE0103" w:rsidRDefault="00FE0103" w:rsidP="00FE0103">
      <w:pPr>
        <w:ind w:right="180"/>
        <w:jc w:val="both"/>
        <w:rPr>
          <w:b/>
          <w:sz w:val="24"/>
          <w:szCs w:val="24"/>
        </w:rPr>
      </w:pPr>
    </w:p>
    <w:p w14:paraId="56BD6583" w14:textId="77777777" w:rsidR="00FE0103" w:rsidRPr="008B28E7" w:rsidRDefault="00FE0103" w:rsidP="00FE0103">
      <w:pPr>
        <w:ind w:right="180"/>
        <w:jc w:val="both"/>
        <w:rPr>
          <w:b/>
          <w:sz w:val="24"/>
          <w:szCs w:val="24"/>
        </w:rPr>
      </w:pPr>
    </w:p>
    <w:p w14:paraId="3AEC23F7" w14:textId="77777777" w:rsidR="00FE0103" w:rsidRDefault="00FE0103" w:rsidP="00FE0103">
      <w:pPr>
        <w:pBdr>
          <w:top w:val="single" w:sz="6" w:space="1" w:color="auto"/>
          <w:left w:val="single" w:sz="6" w:space="1" w:color="auto"/>
          <w:bottom w:val="single" w:sz="6" w:space="1" w:color="auto"/>
          <w:right w:val="single" w:sz="6" w:space="1" w:color="auto"/>
        </w:pBdr>
        <w:jc w:val="both"/>
        <w:rPr>
          <w:b/>
          <w:sz w:val="24"/>
          <w:szCs w:val="24"/>
        </w:rPr>
      </w:pPr>
    </w:p>
    <w:p w14:paraId="102C8F41" w14:textId="77777777" w:rsidR="00FE0103" w:rsidRPr="008B28E7" w:rsidRDefault="00FE0103" w:rsidP="00FE010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18805FE5" w14:textId="77777777" w:rsidR="00FE0103" w:rsidRDefault="00FE0103" w:rsidP="00FE0103">
      <w:pPr>
        <w:pBdr>
          <w:top w:val="single" w:sz="6" w:space="1" w:color="auto"/>
          <w:left w:val="single" w:sz="6" w:space="1" w:color="auto"/>
          <w:bottom w:val="single" w:sz="6" w:space="1" w:color="auto"/>
          <w:right w:val="single" w:sz="6" w:space="1" w:color="auto"/>
        </w:pBdr>
        <w:jc w:val="both"/>
        <w:rPr>
          <w:sz w:val="24"/>
          <w:szCs w:val="24"/>
        </w:rPr>
      </w:pPr>
    </w:p>
    <w:p w14:paraId="0FEB9F46" w14:textId="77777777" w:rsidR="00FE0103" w:rsidRDefault="00FE0103" w:rsidP="00FE0103">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sidRPr="00467F66">
        <w:rPr>
          <w:color w:val="auto"/>
          <w:sz w:val="24"/>
          <w:szCs w:val="24"/>
        </w:rPr>
        <w:t xml:space="preserve"> </w:t>
      </w:r>
      <w:r w:rsidRPr="008B28E7">
        <w:rPr>
          <w:sz w:val="24"/>
          <w:szCs w:val="24"/>
        </w:rPr>
        <w:t>are about the same piece of practice that I observed on the date given.</w:t>
      </w:r>
    </w:p>
    <w:p w14:paraId="5D49F40E" w14:textId="77777777" w:rsidR="00FE0103" w:rsidRDefault="00FE0103" w:rsidP="00FE0103">
      <w:pPr>
        <w:pBdr>
          <w:top w:val="single" w:sz="6" w:space="1" w:color="auto"/>
          <w:left w:val="single" w:sz="6" w:space="1" w:color="auto"/>
          <w:bottom w:val="single" w:sz="6" w:space="1" w:color="auto"/>
          <w:right w:val="single" w:sz="6" w:space="1" w:color="auto"/>
        </w:pBdr>
        <w:jc w:val="both"/>
        <w:rPr>
          <w:sz w:val="24"/>
          <w:szCs w:val="24"/>
        </w:rPr>
      </w:pPr>
    </w:p>
    <w:p w14:paraId="79249CB1" w14:textId="77777777" w:rsidR="00FE0103" w:rsidRPr="008B28E7" w:rsidRDefault="00FE0103" w:rsidP="00FE0103">
      <w:pPr>
        <w:pBdr>
          <w:top w:val="single" w:sz="6" w:space="1" w:color="auto"/>
          <w:left w:val="single" w:sz="6" w:space="1" w:color="auto"/>
          <w:bottom w:val="single" w:sz="6" w:space="1" w:color="auto"/>
          <w:right w:val="single" w:sz="6" w:space="1" w:color="auto"/>
        </w:pBdr>
        <w:jc w:val="both"/>
        <w:rPr>
          <w:sz w:val="24"/>
          <w:szCs w:val="24"/>
        </w:rPr>
      </w:pPr>
    </w:p>
    <w:p w14:paraId="0C9C29D1" w14:textId="77777777" w:rsidR="00FE0103" w:rsidRDefault="00FE0103" w:rsidP="00FE0103">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 xml:space="preserve">_ _ _ _ _ _ _ _ _ _ _ _ _ _ _ _ _ _ _  </w:t>
      </w:r>
      <w:r w:rsidRPr="008B28E7">
        <w:rPr>
          <w:sz w:val="24"/>
          <w:szCs w:val="24"/>
        </w:rPr>
        <w:t>(</w:t>
      </w:r>
      <w:r>
        <w:rPr>
          <w:sz w:val="24"/>
          <w:szCs w:val="24"/>
        </w:rPr>
        <w:t>Observer</w:t>
      </w:r>
      <w:r w:rsidRPr="008B28E7">
        <w:rPr>
          <w:sz w:val="24"/>
          <w:szCs w:val="24"/>
        </w:rPr>
        <w:t>)</w:t>
      </w:r>
    </w:p>
    <w:p w14:paraId="5DFCDF9C" w14:textId="77777777" w:rsidR="00FE0103" w:rsidRDefault="00FE0103" w:rsidP="00FE0103">
      <w:pPr>
        <w:pBdr>
          <w:top w:val="single" w:sz="6" w:space="1" w:color="auto"/>
          <w:left w:val="single" w:sz="6" w:space="1" w:color="auto"/>
          <w:bottom w:val="single" w:sz="6" w:space="1" w:color="auto"/>
          <w:right w:val="single" w:sz="6" w:space="1" w:color="auto"/>
        </w:pBdr>
        <w:jc w:val="both"/>
        <w:rPr>
          <w:sz w:val="24"/>
          <w:szCs w:val="24"/>
        </w:rPr>
      </w:pPr>
    </w:p>
    <w:p w14:paraId="491B55B6" w14:textId="5C8FCD2D" w:rsidR="00FE0103" w:rsidRDefault="00FE0103" w:rsidP="00FE0103">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147630">
        <w:rPr>
          <w:sz w:val="24"/>
          <w:szCs w:val="24"/>
        </w:rPr>
        <w:t>13.02.2023</w:t>
      </w:r>
    </w:p>
    <w:p w14:paraId="38B4127D" w14:textId="77777777" w:rsidR="00FE0103" w:rsidRPr="008B28E7" w:rsidRDefault="00FE0103" w:rsidP="00FE0103">
      <w:pPr>
        <w:pBdr>
          <w:top w:val="single" w:sz="6" w:space="1" w:color="auto"/>
          <w:left w:val="single" w:sz="6" w:space="1" w:color="auto"/>
          <w:bottom w:val="single" w:sz="6" w:space="1" w:color="auto"/>
          <w:right w:val="single" w:sz="6" w:space="1" w:color="auto"/>
        </w:pBdr>
        <w:jc w:val="both"/>
        <w:rPr>
          <w:sz w:val="24"/>
          <w:szCs w:val="24"/>
        </w:rPr>
      </w:pPr>
    </w:p>
    <w:p w14:paraId="6F362A69" w14:textId="77777777" w:rsidR="00FE0103" w:rsidRDefault="00FE0103" w:rsidP="00FE0103">
      <w:pPr>
        <w:ind w:right="180"/>
        <w:jc w:val="both"/>
        <w:rPr>
          <w:b/>
          <w:sz w:val="24"/>
          <w:szCs w:val="24"/>
        </w:rPr>
      </w:pPr>
    </w:p>
    <w:p w14:paraId="0C05F8A8" w14:textId="77777777" w:rsidR="00FE0103" w:rsidRDefault="00FE0103" w:rsidP="00FE0103">
      <w:pPr>
        <w:ind w:right="180"/>
        <w:jc w:val="both"/>
        <w:rPr>
          <w:b/>
          <w:sz w:val="24"/>
          <w:szCs w:val="24"/>
        </w:rPr>
      </w:pPr>
    </w:p>
    <w:p w14:paraId="5C20F7E8" w14:textId="77777777" w:rsidR="00FE0103" w:rsidRDefault="00FE0103" w:rsidP="00FE0103">
      <w:pPr>
        <w:ind w:right="180"/>
        <w:jc w:val="both"/>
        <w:rPr>
          <w:b/>
          <w:sz w:val="24"/>
          <w:szCs w:val="24"/>
        </w:rPr>
      </w:pPr>
    </w:p>
    <w:tbl>
      <w:tblPr>
        <w:tblStyle w:val="GridTabl"/>
        <w:tblW w:w="0" w:type="auto"/>
        <w:tblLook w:val="04A0" w:firstRow="1" w:lastRow="0" w:firstColumn="1" w:lastColumn="0" w:noHBand="0" w:noVBand="1"/>
      </w:tblPr>
      <w:tblGrid>
        <w:gridCol w:w="10070"/>
      </w:tblGrid>
      <w:tr w:rsidR="00FE0103" w14:paraId="054A2371" w14:textId="77777777" w:rsidTr="001F4176">
        <w:tc>
          <w:tcPr>
            <w:tcW w:w="10070" w:type="dxa"/>
          </w:tcPr>
          <w:p w14:paraId="77D365EE" w14:textId="77777777" w:rsidR="00FE0103" w:rsidRPr="00D3203C" w:rsidRDefault="00FE0103" w:rsidP="001F4176">
            <w:pPr>
              <w:ind w:right="180"/>
              <w:jc w:val="both"/>
              <w:rPr>
                <w:b/>
                <w:sz w:val="24"/>
                <w:szCs w:val="24"/>
              </w:rPr>
            </w:pPr>
            <w:r w:rsidRPr="00D3203C">
              <w:rPr>
                <w:b/>
                <w:sz w:val="24"/>
                <w:szCs w:val="24"/>
              </w:rPr>
              <w:t xml:space="preserve">Mentors Report (to be completed by the mentor) </w:t>
            </w:r>
          </w:p>
          <w:p w14:paraId="03FA55D3" w14:textId="77777777" w:rsidR="00FE0103" w:rsidRPr="00D3203C" w:rsidRDefault="00FE0103" w:rsidP="001F4176">
            <w:pPr>
              <w:ind w:right="180"/>
              <w:jc w:val="both"/>
              <w:rPr>
                <w:b/>
                <w:sz w:val="24"/>
                <w:szCs w:val="24"/>
              </w:rPr>
            </w:pPr>
          </w:p>
          <w:p w14:paraId="35BB2498" w14:textId="77777777" w:rsidR="00FE0103" w:rsidRPr="00D3203C" w:rsidRDefault="00FE0103" w:rsidP="001F4176">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6777A3BF" w14:textId="77777777" w:rsidR="00FE0103" w:rsidRPr="00D3203C" w:rsidRDefault="00FE0103" w:rsidP="001F4176">
            <w:pPr>
              <w:ind w:right="180"/>
              <w:jc w:val="both"/>
              <w:rPr>
                <w:sz w:val="24"/>
                <w:szCs w:val="24"/>
              </w:rPr>
            </w:pPr>
          </w:p>
          <w:p w14:paraId="73D1CFFE" w14:textId="77777777" w:rsidR="00FE0103" w:rsidRPr="00D3203C" w:rsidRDefault="00FE0103" w:rsidP="001F4176">
            <w:pPr>
              <w:ind w:right="180"/>
              <w:jc w:val="both"/>
              <w:rPr>
                <w:sz w:val="24"/>
                <w:szCs w:val="24"/>
              </w:rPr>
            </w:pPr>
            <w:r w:rsidRPr="00D3203C">
              <w:rPr>
                <w:sz w:val="24"/>
                <w:szCs w:val="24"/>
              </w:rPr>
              <w:t>Signed________________________ (Mentor)</w:t>
            </w:r>
          </w:p>
          <w:p w14:paraId="53253BE8" w14:textId="77777777" w:rsidR="00FE0103" w:rsidRPr="00D3203C" w:rsidRDefault="00FE0103" w:rsidP="001F4176">
            <w:pPr>
              <w:ind w:right="180"/>
              <w:jc w:val="both"/>
              <w:rPr>
                <w:sz w:val="24"/>
                <w:szCs w:val="24"/>
              </w:rPr>
            </w:pPr>
          </w:p>
          <w:p w14:paraId="56781E34" w14:textId="1BD32C97" w:rsidR="00FE0103" w:rsidRPr="00D3203C" w:rsidRDefault="00FE0103" w:rsidP="001F4176">
            <w:pPr>
              <w:ind w:right="180"/>
              <w:jc w:val="both"/>
              <w:rPr>
                <w:sz w:val="24"/>
                <w:szCs w:val="24"/>
              </w:rPr>
            </w:pPr>
            <w:r w:rsidRPr="00D3203C">
              <w:rPr>
                <w:sz w:val="24"/>
                <w:szCs w:val="24"/>
              </w:rPr>
              <w:t xml:space="preserve">Date </w:t>
            </w:r>
            <w:r>
              <w:rPr>
                <w:sz w:val="24"/>
                <w:szCs w:val="24"/>
              </w:rPr>
              <w:t>02.02.2023</w:t>
            </w:r>
          </w:p>
          <w:p w14:paraId="592B9272" w14:textId="77777777" w:rsidR="00FE0103" w:rsidRPr="001E2EB6" w:rsidRDefault="00FE0103" w:rsidP="001F4176">
            <w:pPr>
              <w:ind w:right="180"/>
              <w:jc w:val="both"/>
              <w:rPr>
                <w:sz w:val="24"/>
                <w:szCs w:val="24"/>
                <w:highlight w:val="magenta"/>
              </w:rPr>
            </w:pPr>
          </w:p>
          <w:p w14:paraId="779E0C48" w14:textId="77777777" w:rsidR="00FE0103" w:rsidRPr="00706BB5" w:rsidRDefault="00FE0103" w:rsidP="001F4176">
            <w:pPr>
              <w:keepNext/>
              <w:jc w:val="center"/>
              <w:rPr>
                <w:b/>
                <w:sz w:val="24"/>
                <w:szCs w:val="24"/>
                <w:highlight w:val="magenta"/>
              </w:rPr>
            </w:pPr>
          </w:p>
        </w:tc>
      </w:tr>
    </w:tbl>
    <w:p w14:paraId="083E4E24" w14:textId="77777777" w:rsidR="00FE0103" w:rsidRDefault="00FE0103" w:rsidP="00FE0103">
      <w:pPr>
        <w:ind w:right="180"/>
        <w:jc w:val="both"/>
        <w:rPr>
          <w:b/>
          <w:sz w:val="24"/>
          <w:szCs w:val="24"/>
        </w:rPr>
      </w:pPr>
    </w:p>
    <w:p w14:paraId="5948755F" w14:textId="77777777" w:rsidR="00FE0103" w:rsidRPr="008B28E7" w:rsidRDefault="00FE0103" w:rsidP="00FE0103">
      <w:pPr>
        <w:ind w:right="180"/>
        <w:jc w:val="both"/>
        <w:rPr>
          <w:b/>
          <w:sz w:val="24"/>
          <w:szCs w:val="24"/>
        </w:rPr>
      </w:pPr>
    </w:p>
    <w:p w14:paraId="4BCBA37D" w14:textId="77777777" w:rsidR="00FE0103" w:rsidRDefault="00FE0103" w:rsidP="00FE0103">
      <w:pPr>
        <w:ind w:right="180"/>
        <w:jc w:val="both"/>
        <w:rPr>
          <w:b/>
          <w:bCs/>
          <w:sz w:val="24"/>
          <w:szCs w:val="24"/>
        </w:rPr>
      </w:pPr>
    </w:p>
    <w:p w14:paraId="5E4BD46A" w14:textId="77777777" w:rsidR="00FE0103" w:rsidRPr="00706BB5" w:rsidRDefault="00FE0103" w:rsidP="00FE0103">
      <w:pPr>
        <w:ind w:right="180"/>
        <w:jc w:val="both"/>
        <w:rPr>
          <w:b/>
          <w:bCs/>
          <w:sz w:val="24"/>
          <w:szCs w:val="24"/>
        </w:rPr>
      </w:pPr>
      <w:r w:rsidRPr="00F15354">
        <w:rPr>
          <w:b/>
          <w:bCs/>
          <w:sz w:val="24"/>
          <w:szCs w:val="24"/>
        </w:rPr>
        <w:t xml:space="preserve"> Line manager verification.</w:t>
      </w:r>
    </w:p>
    <w:p w14:paraId="1E20D6D4" w14:textId="77777777" w:rsidR="00FE0103" w:rsidRPr="00C57D24" w:rsidRDefault="00FE0103" w:rsidP="00FE0103">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6CDE4134" w14:textId="77777777" w:rsidR="00FE0103" w:rsidRPr="008B28E7" w:rsidRDefault="00FE0103" w:rsidP="00FE0103">
      <w:pPr>
        <w:overflowPunct/>
        <w:autoSpaceDE/>
        <w:autoSpaceDN/>
        <w:adjustRightInd/>
        <w:jc w:val="both"/>
        <w:textAlignment w:val="auto"/>
        <w:rPr>
          <w:color w:val="auto"/>
          <w:sz w:val="24"/>
          <w:szCs w:val="24"/>
        </w:rPr>
      </w:pPr>
    </w:p>
    <w:p w14:paraId="25785EF4" w14:textId="77777777" w:rsidR="00FE0103" w:rsidRPr="008B28E7" w:rsidRDefault="00FE0103" w:rsidP="00FE0103">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15DF823F" w14:textId="77777777" w:rsidR="00FE0103" w:rsidRPr="008B28E7" w:rsidRDefault="00FE0103" w:rsidP="00FE0103">
      <w:pPr>
        <w:overflowPunct/>
        <w:autoSpaceDE/>
        <w:autoSpaceDN/>
        <w:adjustRightInd/>
        <w:jc w:val="both"/>
        <w:textAlignment w:val="auto"/>
        <w:rPr>
          <w:color w:val="auto"/>
          <w:sz w:val="24"/>
          <w:szCs w:val="24"/>
        </w:rPr>
      </w:pPr>
    </w:p>
    <w:p w14:paraId="3A9468EE" w14:textId="77777777" w:rsidR="00FE0103" w:rsidRPr="008B28E7" w:rsidRDefault="00FE0103" w:rsidP="00FE0103">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p>
    <w:p w14:paraId="6A8A3538" w14:textId="77777777" w:rsidR="00FE0103" w:rsidRPr="008B28E7" w:rsidRDefault="00FE0103" w:rsidP="00FE0103">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Pr>
          <w:color w:val="auto"/>
          <w:sz w:val="24"/>
          <w:szCs w:val="24"/>
        </w:rPr>
        <w:t>;</w:t>
      </w:r>
      <w:r w:rsidRPr="008B28E7">
        <w:rPr>
          <w:color w:val="auto"/>
          <w:sz w:val="24"/>
          <w:szCs w:val="24"/>
        </w:rPr>
        <w:t xml:space="preserve"> </w:t>
      </w:r>
    </w:p>
    <w:p w14:paraId="53289F7A" w14:textId="77777777" w:rsidR="00FE0103" w:rsidRPr="008B28E7" w:rsidRDefault="00FE0103" w:rsidP="00FE0103">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Pr>
          <w:color w:val="auto"/>
          <w:sz w:val="24"/>
          <w:szCs w:val="24"/>
        </w:rPr>
        <w:t>;</w:t>
      </w:r>
    </w:p>
    <w:p w14:paraId="587AE801" w14:textId="77777777" w:rsidR="00FE0103" w:rsidRPr="008B28E7" w:rsidRDefault="00FE0103" w:rsidP="00FE0103">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Pr>
          <w:color w:val="auto"/>
          <w:sz w:val="24"/>
          <w:szCs w:val="24"/>
        </w:rPr>
        <w:t>;</w:t>
      </w:r>
      <w:r w:rsidRPr="008B28E7">
        <w:rPr>
          <w:color w:val="auto"/>
          <w:sz w:val="24"/>
          <w:szCs w:val="24"/>
        </w:rPr>
        <w:t xml:space="preserve"> </w:t>
      </w:r>
    </w:p>
    <w:p w14:paraId="7E2362A6" w14:textId="77777777" w:rsidR="00FE0103" w:rsidRPr="008B28E7" w:rsidRDefault="00FE0103" w:rsidP="00FE0103">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Practice and National Occupational Standards</w:t>
      </w:r>
      <w:r>
        <w:rPr>
          <w:color w:val="auto"/>
          <w:sz w:val="24"/>
          <w:szCs w:val="24"/>
        </w:rPr>
        <w:t>;</w:t>
      </w:r>
      <w:r w:rsidRPr="008B28E7">
        <w:rPr>
          <w:color w:val="auto"/>
          <w:sz w:val="24"/>
          <w:szCs w:val="24"/>
        </w:rPr>
        <w:t xml:space="preserve"> </w:t>
      </w:r>
    </w:p>
    <w:p w14:paraId="2E8C76E9" w14:textId="77777777" w:rsidR="00FE0103" w:rsidRPr="008B28E7" w:rsidRDefault="00FE0103" w:rsidP="00FE0103">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Pr>
          <w:color w:val="auto"/>
          <w:sz w:val="24"/>
          <w:szCs w:val="24"/>
        </w:rPr>
        <w:t>;</w:t>
      </w:r>
      <w:r w:rsidRPr="008B28E7">
        <w:rPr>
          <w:color w:val="auto"/>
          <w:sz w:val="24"/>
          <w:szCs w:val="24"/>
        </w:rPr>
        <w:t xml:space="preserve"> </w:t>
      </w:r>
    </w:p>
    <w:p w14:paraId="5DBAA52E" w14:textId="77777777" w:rsidR="00FE0103" w:rsidRDefault="00FE0103" w:rsidP="00FE0103">
      <w:pPr>
        <w:numPr>
          <w:ilvl w:val="0"/>
          <w:numId w:val="48"/>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Pr>
          <w:color w:val="auto"/>
          <w:sz w:val="24"/>
          <w:szCs w:val="24"/>
        </w:rPr>
        <w:t>;</w:t>
      </w:r>
      <w:r w:rsidRPr="008B28E7">
        <w:rPr>
          <w:color w:val="auto"/>
          <w:sz w:val="24"/>
          <w:szCs w:val="24"/>
        </w:rPr>
        <w:t xml:space="preserve"> </w:t>
      </w:r>
    </w:p>
    <w:p w14:paraId="5C5FBC10" w14:textId="77777777" w:rsidR="00FE0103" w:rsidRPr="001E2EB6" w:rsidRDefault="00FE0103" w:rsidP="00FE0103">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 recording skills;</w:t>
      </w:r>
    </w:p>
    <w:p w14:paraId="5FBE904C" w14:textId="77777777" w:rsidR="00FE0103" w:rsidRPr="003E54CF" w:rsidRDefault="00FE0103" w:rsidP="00FE0103">
      <w:pPr>
        <w:numPr>
          <w:ilvl w:val="0"/>
          <w:numId w:val="18"/>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2CB28F53" w14:textId="77777777" w:rsidR="00FE0103" w:rsidRPr="003E54CF" w:rsidRDefault="00FE0103" w:rsidP="00FE0103">
      <w:pPr>
        <w:numPr>
          <w:ilvl w:val="0"/>
          <w:numId w:val="18"/>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59312337" w14:textId="77777777" w:rsidR="00FE0103" w:rsidRPr="003E54CF" w:rsidRDefault="00FE0103" w:rsidP="00FE0103">
      <w:pPr>
        <w:overflowPunct/>
        <w:autoSpaceDE/>
        <w:autoSpaceDN/>
        <w:adjustRightInd/>
        <w:ind w:left="720"/>
        <w:jc w:val="both"/>
        <w:textAlignment w:val="auto"/>
        <w:rPr>
          <w:color w:val="auto"/>
          <w:sz w:val="24"/>
          <w:szCs w:val="24"/>
        </w:rPr>
      </w:pPr>
    </w:p>
    <w:p w14:paraId="4D20DA6F" w14:textId="77777777" w:rsidR="00FE0103" w:rsidRPr="00706BB5" w:rsidRDefault="00FE0103" w:rsidP="00FE0103">
      <w:pPr>
        <w:jc w:val="both"/>
        <w:rPr>
          <w:color w:val="auto"/>
          <w:sz w:val="24"/>
          <w:szCs w:val="24"/>
        </w:rPr>
      </w:pPr>
    </w:p>
    <w:p w14:paraId="0068ABEB" w14:textId="77777777" w:rsidR="00FE0103" w:rsidRDefault="00FE0103" w:rsidP="00FE0103">
      <w:pPr>
        <w:overflowPunct/>
        <w:autoSpaceDE/>
        <w:autoSpaceDN/>
        <w:adjustRightInd/>
        <w:jc w:val="both"/>
        <w:textAlignment w:val="auto"/>
        <w:rPr>
          <w:color w:val="auto"/>
          <w:sz w:val="24"/>
          <w:szCs w:val="24"/>
        </w:rPr>
      </w:pPr>
    </w:p>
    <w:p w14:paraId="4A9816CF" w14:textId="77777777" w:rsidR="00FE0103" w:rsidRDefault="00FE0103" w:rsidP="00FE0103">
      <w:pPr>
        <w:overflowPunct/>
        <w:autoSpaceDE/>
        <w:autoSpaceDN/>
        <w:adjustRightInd/>
        <w:jc w:val="both"/>
        <w:textAlignment w:val="auto"/>
        <w:rPr>
          <w:color w:val="auto"/>
          <w:sz w:val="24"/>
          <w:szCs w:val="24"/>
        </w:rPr>
      </w:pPr>
    </w:p>
    <w:p w14:paraId="47AFE522" w14:textId="77777777" w:rsidR="00FE0103" w:rsidRDefault="00FE0103" w:rsidP="00FE0103">
      <w:pPr>
        <w:overflowPunct/>
        <w:autoSpaceDE/>
        <w:autoSpaceDN/>
        <w:adjustRightInd/>
        <w:jc w:val="both"/>
        <w:textAlignment w:val="auto"/>
        <w:rPr>
          <w:color w:val="auto"/>
          <w:sz w:val="24"/>
          <w:szCs w:val="24"/>
        </w:rPr>
      </w:pPr>
    </w:p>
    <w:p w14:paraId="41F61AB9" w14:textId="77777777" w:rsidR="00FE0103" w:rsidRDefault="00FE0103" w:rsidP="00FE0103">
      <w:pPr>
        <w:overflowPunct/>
        <w:autoSpaceDE/>
        <w:autoSpaceDN/>
        <w:adjustRightInd/>
        <w:jc w:val="both"/>
        <w:textAlignment w:val="auto"/>
        <w:rPr>
          <w:color w:val="auto"/>
          <w:sz w:val="24"/>
          <w:szCs w:val="24"/>
        </w:rPr>
      </w:pPr>
    </w:p>
    <w:p w14:paraId="196C0F17" w14:textId="77777777" w:rsidR="00FE0103" w:rsidRDefault="00FE0103" w:rsidP="00FE0103">
      <w:pPr>
        <w:overflowPunct/>
        <w:autoSpaceDE/>
        <w:autoSpaceDN/>
        <w:adjustRightInd/>
        <w:jc w:val="both"/>
        <w:textAlignment w:val="auto"/>
        <w:rPr>
          <w:color w:val="auto"/>
          <w:sz w:val="24"/>
          <w:szCs w:val="24"/>
        </w:rPr>
      </w:pPr>
    </w:p>
    <w:p w14:paraId="618B9DB3" w14:textId="77777777" w:rsidR="00FE0103" w:rsidRDefault="00FE0103" w:rsidP="00FE0103">
      <w:pPr>
        <w:overflowPunct/>
        <w:autoSpaceDE/>
        <w:autoSpaceDN/>
        <w:adjustRightInd/>
        <w:jc w:val="both"/>
        <w:textAlignment w:val="auto"/>
        <w:rPr>
          <w:color w:val="auto"/>
          <w:sz w:val="24"/>
          <w:szCs w:val="24"/>
        </w:rPr>
      </w:pPr>
    </w:p>
    <w:p w14:paraId="442DCCA5" w14:textId="77777777" w:rsidR="00FE0103" w:rsidRDefault="00FE0103" w:rsidP="00FE0103">
      <w:pPr>
        <w:overflowPunct/>
        <w:autoSpaceDE/>
        <w:autoSpaceDN/>
        <w:adjustRightInd/>
        <w:jc w:val="both"/>
        <w:textAlignment w:val="auto"/>
        <w:rPr>
          <w:color w:val="auto"/>
          <w:sz w:val="24"/>
          <w:szCs w:val="24"/>
        </w:rPr>
      </w:pPr>
    </w:p>
    <w:p w14:paraId="2C10B002" w14:textId="77777777" w:rsidR="00FE0103" w:rsidRDefault="00FE0103" w:rsidP="00FE0103">
      <w:pPr>
        <w:overflowPunct/>
        <w:autoSpaceDE/>
        <w:autoSpaceDN/>
        <w:adjustRightInd/>
        <w:jc w:val="both"/>
        <w:textAlignment w:val="auto"/>
        <w:rPr>
          <w:color w:val="auto"/>
          <w:sz w:val="24"/>
          <w:szCs w:val="24"/>
        </w:rPr>
      </w:pPr>
    </w:p>
    <w:p w14:paraId="173CFCF1" w14:textId="77777777" w:rsidR="00FE0103" w:rsidRDefault="00FE0103" w:rsidP="00FE0103">
      <w:pPr>
        <w:overflowPunct/>
        <w:autoSpaceDE/>
        <w:autoSpaceDN/>
        <w:adjustRightInd/>
        <w:jc w:val="both"/>
        <w:textAlignment w:val="auto"/>
        <w:rPr>
          <w:color w:val="auto"/>
          <w:sz w:val="24"/>
          <w:szCs w:val="24"/>
        </w:rPr>
      </w:pPr>
    </w:p>
    <w:p w14:paraId="19C07694" w14:textId="77777777" w:rsidR="00FE0103" w:rsidRDefault="00FE0103" w:rsidP="00FE0103">
      <w:pPr>
        <w:overflowPunct/>
        <w:autoSpaceDE/>
        <w:autoSpaceDN/>
        <w:adjustRightInd/>
        <w:jc w:val="both"/>
        <w:textAlignment w:val="auto"/>
        <w:rPr>
          <w:color w:val="auto"/>
          <w:sz w:val="24"/>
          <w:szCs w:val="24"/>
        </w:rPr>
      </w:pPr>
    </w:p>
    <w:p w14:paraId="0791DB1E" w14:textId="77777777" w:rsidR="00FE0103" w:rsidRDefault="00FE0103" w:rsidP="00FE0103">
      <w:pPr>
        <w:overflowPunct/>
        <w:autoSpaceDE/>
        <w:autoSpaceDN/>
        <w:adjustRightInd/>
        <w:jc w:val="both"/>
        <w:textAlignment w:val="auto"/>
        <w:rPr>
          <w:color w:val="auto"/>
          <w:sz w:val="24"/>
          <w:szCs w:val="24"/>
        </w:rPr>
      </w:pPr>
    </w:p>
    <w:p w14:paraId="018FCF17" w14:textId="77777777" w:rsidR="00FE0103" w:rsidRDefault="00FE0103" w:rsidP="00FE0103">
      <w:pPr>
        <w:overflowPunct/>
        <w:autoSpaceDE/>
        <w:autoSpaceDN/>
        <w:adjustRightInd/>
        <w:jc w:val="both"/>
        <w:textAlignment w:val="auto"/>
        <w:rPr>
          <w:color w:val="auto"/>
          <w:sz w:val="24"/>
          <w:szCs w:val="24"/>
        </w:rPr>
      </w:pPr>
    </w:p>
    <w:p w14:paraId="050859E2" w14:textId="77777777" w:rsidR="00FE0103" w:rsidRDefault="00FE0103" w:rsidP="00FE0103">
      <w:pPr>
        <w:overflowPunct/>
        <w:autoSpaceDE/>
        <w:autoSpaceDN/>
        <w:adjustRightInd/>
        <w:jc w:val="both"/>
        <w:textAlignment w:val="auto"/>
        <w:rPr>
          <w:color w:val="auto"/>
          <w:sz w:val="24"/>
          <w:szCs w:val="24"/>
        </w:rPr>
      </w:pPr>
    </w:p>
    <w:p w14:paraId="2C6CF33E" w14:textId="77777777" w:rsidR="00FE0103" w:rsidRDefault="00FE0103" w:rsidP="00FE0103">
      <w:pPr>
        <w:overflowPunct/>
        <w:autoSpaceDE/>
        <w:autoSpaceDN/>
        <w:adjustRightInd/>
        <w:jc w:val="both"/>
        <w:textAlignment w:val="auto"/>
        <w:rPr>
          <w:color w:val="auto"/>
          <w:sz w:val="24"/>
          <w:szCs w:val="24"/>
        </w:rPr>
      </w:pPr>
    </w:p>
    <w:p w14:paraId="6ABC6313" w14:textId="77777777" w:rsidR="00FE0103" w:rsidRDefault="00FE0103" w:rsidP="00FE0103">
      <w:pPr>
        <w:overflowPunct/>
        <w:autoSpaceDE/>
        <w:autoSpaceDN/>
        <w:adjustRightInd/>
        <w:jc w:val="both"/>
        <w:textAlignment w:val="auto"/>
        <w:rPr>
          <w:color w:val="auto"/>
          <w:sz w:val="24"/>
          <w:szCs w:val="24"/>
        </w:rPr>
      </w:pPr>
    </w:p>
    <w:p w14:paraId="5831D0BE" w14:textId="77777777" w:rsidR="00FE0103" w:rsidRDefault="00FE0103" w:rsidP="00FE0103">
      <w:pPr>
        <w:overflowPunct/>
        <w:autoSpaceDE/>
        <w:autoSpaceDN/>
        <w:adjustRightInd/>
        <w:jc w:val="both"/>
        <w:textAlignment w:val="auto"/>
        <w:rPr>
          <w:color w:val="auto"/>
          <w:sz w:val="24"/>
          <w:szCs w:val="24"/>
        </w:rPr>
      </w:pPr>
    </w:p>
    <w:p w14:paraId="0A21DC59" w14:textId="77777777" w:rsidR="00FE0103" w:rsidRPr="008B28E7" w:rsidRDefault="00FE0103" w:rsidP="00FE0103">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500EF535" w14:textId="77777777" w:rsidR="00FE0103" w:rsidRPr="008B28E7" w:rsidRDefault="00FE0103" w:rsidP="00FE0103">
      <w:pPr>
        <w:overflowPunct/>
        <w:autoSpaceDE/>
        <w:autoSpaceDN/>
        <w:adjustRightInd/>
        <w:jc w:val="both"/>
        <w:textAlignment w:val="auto"/>
        <w:rPr>
          <w:color w:val="auto"/>
          <w:sz w:val="24"/>
          <w:szCs w:val="24"/>
        </w:rPr>
      </w:pPr>
    </w:p>
    <w:p w14:paraId="68E1D8E7" w14:textId="77777777" w:rsidR="00FE0103" w:rsidRPr="008B28E7" w:rsidRDefault="00FE0103" w:rsidP="00FE0103">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3B4B1047" w14:textId="77777777" w:rsidR="00FE0103" w:rsidRDefault="00FE0103" w:rsidP="00FE0103">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49BC3F05" w14:textId="2C290D6D" w:rsidR="00FE0103" w:rsidRPr="008B28E7" w:rsidRDefault="00FE0103" w:rsidP="00FE0103">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Sianed jones</w:t>
      </w:r>
    </w:p>
    <w:p w14:paraId="55CA8ABE" w14:textId="77777777" w:rsidR="00FE0103" w:rsidRPr="008B28E7" w:rsidRDefault="00FE0103" w:rsidP="00FE0103">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B577D3">
        <w:rPr>
          <w:sz w:val="24"/>
          <w:szCs w:val="24"/>
        </w:rPr>
        <w:t>_ _ _ _ _ _ _ _ _ _ _ _ _ _ _ _ _</w:t>
      </w:r>
      <w:r>
        <w:rPr>
          <w:sz w:val="24"/>
          <w:szCs w:val="24"/>
        </w:rPr>
        <w:t xml:space="preserve"> _ </w:t>
      </w:r>
      <w:r w:rsidRPr="00B577D3">
        <w:rPr>
          <w:sz w:val="24"/>
          <w:szCs w:val="24"/>
        </w:rPr>
        <w:t xml:space="preserve"> _ _ _ _ _ _ _ _</w:t>
      </w:r>
    </w:p>
    <w:p w14:paraId="56397264" w14:textId="5B558CF3" w:rsidR="00FE0103" w:rsidRPr="008B28E7" w:rsidRDefault="00FE0103" w:rsidP="00FE010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13.02.2023</w:t>
      </w:r>
    </w:p>
    <w:p w14:paraId="74E63839" w14:textId="77777777" w:rsidR="00FE0103" w:rsidRPr="008B28E7" w:rsidRDefault="00FE0103" w:rsidP="00FE0103">
      <w:pPr>
        <w:overflowPunct/>
        <w:autoSpaceDE/>
        <w:autoSpaceDN/>
        <w:adjustRightInd/>
        <w:jc w:val="both"/>
        <w:textAlignment w:val="auto"/>
        <w:rPr>
          <w:color w:val="auto"/>
          <w:sz w:val="24"/>
          <w:szCs w:val="24"/>
          <w:lang w:val="en"/>
        </w:rPr>
      </w:pPr>
    </w:p>
    <w:p w14:paraId="3F07D100" w14:textId="77777777" w:rsidR="00FE0103" w:rsidRPr="008B28E7" w:rsidRDefault="00FE0103" w:rsidP="00FE0103">
      <w:pPr>
        <w:overflowPunct/>
        <w:autoSpaceDE/>
        <w:autoSpaceDN/>
        <w:adjustRightInd/>
        <w:jc w:val="both"/>
        <w:textAlignment w:val="auto"/>
        <w:rPr>
          <w:color w:val="auto"/>
          <w:sz w:val="24"/>
          <w:szCs w:val="24"/>
          <w:lang w:val="en"/>
        </w:rPr>
      </w:pPr>
    </w:p>
    <w:p w14:paraId="29E9D53A" w14:textId="77777777" w:rsidR="00FE0103" w:rsidRPr="008B28E7" w:rsidRDefault="00FE0103" w:rsidP="00FE0103">
      <w:pPr>
        <w:overflowPunct/>
        <w:autoSpaceDE/>
        <w:autoSpaceDN/>
        <w:adjustRightInd/>
        <w:jc w:val="both"/>
        <w:textAlignment w:val="auto"/>
        <w:rPr>
          <w:color w:val="auto"/>
          <w:sz w:val="24"/>
          <w:szCs w:val="24"/>
        </w:rPr>
      </w:pPr>
    </w:p>
    <w:p w14:paraId="0AA5DEF3" w14:textId="77777777" w:rsidR="00FE0103" w:rsidRPr="00B436BF" w:rsidRDefault="00FE0103" w:rsidP="00FE0103">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1866D1B1" w14:textId="77777777" w:rsidR="00FE0103" w:rsidRPr="00EE5BC3" w:rsidRDefault="00FE0103" w:rsidP="00FE0103">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3B873CBB" w14:textId="77777777" w:rsidR="00FE0103" w:rsidRPr="00B436BF" w:rsidRDefault="00FE0103" w:rsidP="00FE0103">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 _ _ _ _ _ _ _ _ _ _ _ _ _ _ _ _ _ _ _</w:t>
      </w:r>
    </w:p>
    <w:p w14:paraId="4E31AC12" w14:textId="77777777" w:rsidR="00FE0103" w:rsidRPr="00B436BF" w:rsidRDefault="00FE0103" w:rsidP="00FE0103">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_ </w:t>
      </w:r>
      <w:r w:rsidRPr="00B436BF">
        <w:rPr>
          <w:sz w:val="24"/>
          <w:szCs w:val="24"/>
        </w:rPr>
        <w:t xml:space="preserve"> _ _ _ _ _ _ _ _ _ _ _ _ _ _ _ _ _ _ _ _ _</w:t>
      </w:r>
    </w:p>
    <w:p w14:paraId="62A31C15" w14:textId="77777777" w:rsidR="00FE0103" w:rsidRPr="00B436BF" w:rsidRDefault="00FE0103" w:rsidP="00FE0103">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_ </w:t>
      </w:r>
      <w:r w:rsidRPr="00B436BF">
        <w:rPr>
          <w:sz w:val="24"/>
          <w:szCs w:val="24"/>
        </w:rPr>
        <w:t xml:space="preserve"> _ _ _ _ _ _ _ _ _ _ _ _ _ _ _ _ _ _ _ _</w:t>
      </w:r>
    </w:p>
    <w:p w14:paraId="267940E6" w14:textId="77777777" w:rsidR="00FE0103" w:rsidRPr="008B28E7" w:rsidRDefault="00FE0103" w:rsidP="00FE010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_ _ _ _ _ _ _ _ _ _ _ _ _ _ _ _ _</w:t>
      </w:r>
    </w:p>
    <w:p w14:paraId="14BB8748" w14:textId="77777777" w:rsidR="00FE0103" w:rsidRPr="00C368FA" w:rsidRDefault="00FE0103" w:rsidP="00FE0103">
      <w:pPr>
        <w:tabs>
          <w:tab w:val="left" w:pos="1590"/>
        </w:tabs>
        <w:jc w:val="center"/>
        <w:rPr>
          <w:b/>
          <w:sz w:val="28"/>
          <w:szCs w:val="28"/>
        </w:rPr>
      </w:pPr>
      <w:r>
        <w:rPr>
          <w:b/>
          <w:color w:val="auto"/>
          <w:sz w:val="24"/>
          <w:szCs w:val="24"/>
        </w:rPr>
        <w:br w:type="page"/>
      </w:r>
      <w:r w:rsidRPr="00C368FA">
        <w:rPr>
          <w:b/>
          <w:color w:val="auto"/>
          <w:sz w:val="28"/>
          <w:szCs w:val="28"/>
        </w:rPr>
        <w:t xml:space="preserve">Learning Agreement </w:t>
      </w:r>
    </w:p>
    <w:p w14:paraId="794192D2" w14:textId="77777777" w:rsidR="00FE0103" w:rsidRPr="00DA5682" w:rsidRDefault="00FE0103" w:rsidP="00FE0103">
      <w:pPr>
        <w:tabs>
          <w:tab w:val="left" w:pos="1590"/>
        </w:tabs>
        <w:jc w:val="both"/>
        <w:rPr>
          <w:b/>
          <w:sz w:val="24"/>
          <w:szCs w:val="24"/>
        </w:rPr>
      </w:pPr>
    </w:p>
    <w:p w14:paraId="63AA6EEF" w14:textId="77777777" w:rsidR="00FE0103" w:rsidRPr="00DA5682" w:rsidRDefault="00FE0103" w:rsidP="00FE0103">
      <w:pPr>
        <w:overflowPunct/>
        <w:autoSpaceDE/>
        <w:autoSpaceDN/>
        <w:adjustRightInd/>
        <w:textAlignment w:val="auto"/>
        <w:rPr>
          <w:color w:val="auto"/>
          <w:sz w:val="24"/>
          <w:szCs w:val="24"/>
        </w:rPr>
      </w:pPr>
    </w:p>
    <w:p w14:paraId="1C6EAF5A" w14:textId="77777777" w:rsidR="00FE0103" w:rsidRPr="00DA5682" w:rsidRDefault="00FE0103" w:rsidP="00FE0103">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5D49D215" w14:textId="77777777" w:rsidR="00FE0103" w:rsidRPr="00DA5682" w:rsidRDefault="00FE0103" w:rsidP="00FE0103">
      <w:pPr>
        <w:ind w:right="72"/>
        <w:rPr>
          <w:b/>
          <w:bCs/>
          <w:sz w:val="24"/>
          <w:szCs w:val="24"/>
        </w:rPr>
      </w:pPr>
    </w:p>
    <w:p w14:paraId="740D46EB" w14:textId="77777777" w:rsidR="00FE0103" w:rsidRPr="00DA5682" w:rsidRDefault="00FE0103" w:rsidP="00FE0103">
      <w:pPr>
        <w:ind w:right="72"/>
        <w:jc w:val="center"/>
        <w:rPr>
          <w:b/>
          <w:bCs/>
          <w:sz w:val="24"/>
          <w:szCs w:val="24"/>
        </w:rPr>
      </w:pPr>
      <w:r w:rsidRPr="00DA5682">
        <w:rPr>
          <w:b/>
          <w:bCs/>
          <w:sz w:val="24"/>
          <w:szCs w:val="24"/>
        </w:rPr>
        <w:t>GRADUATE CERTIFICATE IN CONSOLIDATION OF SOCIAL WORK PRACTICE</w:t>
      </w:r>
    </w:p>
    <w:p w14:paraId="3C6696AA" w14:textId="77777777" w:rsidR="00FE0103" w:rsidRPr="00DA5682" w:rsidRDefault="00FE0103" w:rsidP="00FE0103">
      <w:pPr>
        <w:ind w:right="72"/>
        <w:jc w:val="center"/>
        <w:rPr>
          <w:b/>
          <w:bCs/>
          <w:sz w:val="24"/>
          <w:szCs w:val="24"/>
        </w:rPr>
      </w:pPr>
    </w:p>
    <w:p w14:paraId="46AEC3CF" w14:textId="77777777" w:rsidR="00FE0103" w:rsidRPr="00DA5682" w:rsidRDefault="00FE0103" w:rsidP="00FE0103">
      <w:pPr>
        <w:ind w:right="72"/>
        <w:jc w:val="center"/>
        <w:rPr>
          <w:b/>
          <w:bCs/>
          <w:sz w:val="24"/>
          <w:szCs w:val="24"/>
        </w:rPr>
      </w:pPr>
      <w:r w:rsidRPr="00DA5682">
        <w:rPr>
          <w:b/>
          <w:bCs/>
          <w:sz w:val="24"/>
          <w:szCs w:val="24"/>
        </w:rPr>
        <w:t xml:space="preserve">LEARNER AND EMPLOYER’S LEARNING AGREEMENT </w:t>
      </w:r>
    </w:p>
    <w:p w14:paraId="399AC40D" w14:textId="77777777" w:rsidR="00FE0103" w:rsidRPr="00DA5682" w:rsidRDefault="00FE0103" w:rsidP="00FE0103">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FE0103" w:rsidRPr="00DA5682" w14:paraId="787C7FFA" w14:textId="77777777" w:rsidTr="001F4176">
        <w:tc>
          <w:tcPr>
            <w:tcW w:w="2808" w:type="dxa"/>
            <w:tcBorders>
              <w:top w:val="single" w:sz="4" w:space="0" w:color="auto"/>
              <w:left w:val="single" w:sz="4" w:space="0" w:color="auto"/>
              <w:bottom w:val="single" w:sz="4" w:space="0" w:color="auto"/>
              <w:right w:val="single" w:sz="4" w:space="0" w:color="auto"/>
            </w:tcBorders>
          </w:tcPr>
          <w:p w14:paraId="015FF720" w14:textId="77777777" w:rsidR="00FE0103" w:rsidRPr="00DA5682" w:rsidRDefault="00FE0103" w:rsidP="001F4176">
            <w:pPr>
              <w:rPr>
                <w:sz w:val="24"/>
                <w:szCs w:val="24"/>
              </w:rPr>
            </w:pPr>
          </w:p>
          <w:p w14:paraId="59983647" w14:textId="77777777" w:rsidR="00FE0103" w:rsidRPr="00DA5682" w:rsidRDefault="00FE0103" w:rsidP="001F417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F672FB7" w14:textId="77777777" w:rsidR="00FE0103" w:rsidRDefault="00FE0103" w:rsidP="001F4176">
            <w:pPr>
              <w:rPr>
                <w:sz w:val="24"/>
                <w:szCs w:val="24"/>
              </w:rPr>
            </w:pPr>
          </w:p>
          <w:p w14:paraId="749E5053" w14:textId="77777777" w:rsidR="00FE0103" w:rsidRPr="00DA5682" w:rsidRDefault="00FE0103" w:rsidP="001F4176">
            <w:pPr>
              <w:rPr>
                <w:sz w:val="24"/>
                <w:szCs w:val="24"/>
              </w:rPr>
            </w:pPr>
            <w:r>
              <w:rPr>
                <w:sz w:val="24"/>
                <w:szCs w:val="24"/>
              </w:rPr>
              <w:t>Sioned Williams</w:t>
            </w:r>
          </w:p>
        </w:tc>
      </w:tr>
      <w:tr w:rsidR="00FE0103" w:rsidRPr="00DA5682" w14:paraId="564A4DA9" w14:textId="77777777" w:rsidTr="001F4176">
        <w:tc>
          <w:tcPr>
            <w:tcW w:w="2808" w:type="dxa"/>
            <w:tcBorders>
              <w:top w:val="single" w:sz="4" w:space="0" w:color="auto"/>
              <w:left w:val="single" w:sz="4" w:space="0" w:color="auto"/>
              <w:bottom w:val="single" w:sz="4" w:space="0" w:color="auto"/>
              <w:right w:val="single" w:sz="4" w:space="0" w:color="auto"/>
            </w:tcBorders>
          </w:tcPr>
          <w:p w14:paraId="5B469587" w14:textId="77777777" w:rsidR="00FE0103" w:rsidRPr="00DA5682" w:rsidRDefault="00FE0103" w:rsidP="001F4176">
            <w:pPr>
              <w:rPr>
                <w:sz w:val="24"/>
                <w:szCs w:val="24"/>
              </w:rPr>
            </w:pPr>
          </w:p>
          <w:p w14:paraId="3DE331B0" w14:textId="77777777" w:rsidR="00FE0103" w:rsidRPr="00DA5682" w:rsidRDefault="00FE0103" w:rsidP="001F417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FF5F804" w14:textId="77777777" w:rsidR="00FE0103" w:rsidRDefault="00FE0103" w:rsidP="001F4176">
            <w:pPr>
              <w:rPr>
                <w:sz w:val="24"/>
                <w:szCs w:val="24"/>
              </w:rPr>
            </w:pPr>
          </w:p>
          <w:p w14:paraId="2A388B72" w14:textId="77777777" w:rsidR="00FE0103" w:rsidRPr="00DA5682" w:rsidRDefault="00FE0103" w:rsidP="001F4176">
            <w:pPr>
              <w:rPr>
                <w:sz w:val="24"/>
                <w:szCs w:val="24"/>
              </w:rPr>
            </w:pPr>
          </w:p>
        </w:tc>
      </w:tr>
      <w:tr w:rsidR="00FE0103" w:rsidRPr="00DA5682" w14:paraId="3132E6D0" w14:textId="77777777" w:rsidTr="001F4176">
        <w:tc>
          <w:tcPr>
            <w:tcW w:w="2808" w:type="dxa"/>
            <w:tcBorders>
              <w:top w:val="single" w:sz="4" w:space="0" w:color="auto"/>
              <w:left w:val="single" w:sz="4" w:space="0" w:color="auto"/>
              <w:bottom w:val="single" w:sz="4" w:space="0" w:color="auto"/>
              <w:right w:val="single" w:sz="4" w:space="0" w:color="auto"/>
            </w:tcBorders>
          </w:tcPr>
          <w:p w14:paraId="7B921D8A" w14:textId="77777777" w:rsidR="00FE0103" w:rsidRPr="00DA5682" w:rsidRDefault="00FE0103" w:rsidP="001F4176">
            <w:pPr>
              <w:rPr>
                <w:sz w:val="24"/>
                <w:szCs w:val="24"/>
              </w:rPr>
            </w:pPr>
          </w:p>
          <w:p w14:paraId="2F842C79" w14:textId="77777777" w:rsidR="00FE0103" w:rsidRPr="00DA5682" w:rsidRDefault="00FE0103" w:rsidP="001F417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7CAAE2D0" w14:textId="77777777" w:rsidR="00FE0103" w:rsidRDefault="00FE0103" w:rsidP="001F4176">
            <w:pPr>
              <w:rPr>
                <w:sz w:val="24"/>
                <w:szCs w:val="24"/>
              </w:rPr>
            </w:pPr>
          </w:p>
          <w:p w14:paraId="42CC42FE" w14:textId="77777777" w:rsidR="00FE0103" w:rsidRPr="00DA5682" w:rsidRDefault="00FE0103" w:rsidP="001F4176">
            <w:pPr>
              <w:rPr>
                <w:sz w:val="24"/>
                <w:szCs w:val="24"/>
              </w:rPr>
            </w:pPr>
            <w:r>
              <w:rPr>
                <w:sz w:val="24"/>
                <w:szCs w:val="24"/>
              </w:rPr>
              <w:t>Sue Adams</w:t>
            </w:r>
          </w:p>
        </w:tc>
      </w:tr>
      <w:tr w:rsidR="00FE0103" w:rsidRPr="00DA5682" w14:paraId="6015D87C" w14:textId="77777777" w:rsidTr="001F4176">
        <w:tc>
          <w:tcPr>
            <w:tcW w:w="2808" w:type="dxa"/>
            <w:tcBorders>
              <w:top w:val="single" w:sz="4" w:space="0" w:color="auto"/>
              <w:left w:val="single" w:sz="4" w:space="0" w:color="auto"/>
              <w:bottom w:val="single" w:sz="4" w:space="0" w:color="auto"/>
              <w:right w:val="single" w:sz="4" w:space="0" w:color="auto"/>
            </w:tcBorders>
          </w:tcPr>
          <w:p w14:paraId="08CD798E" w14:textId="77777777" w:rsidR="00FE0103" w:rsidRPr="00DA5682" w:rsidRDefault="00FE0103" w:rsidP="001F4176">
            <w:pPr>
              <w:rPr>
                <w:sz w:val="24"/>
                <w:szCs w:val="24"/>
              </w:rPr>
            </w:pPr>
          </w:p>
          <w:p w14:paraId="4DBCF4B5" w14:textId="77777777" w:rsidR="00FE0103" w:rsidRPr="00DA5682" w:rsidRDefault="00FE0103" w:rsidP="001F417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5049F77" w14:textId="77777777" w:rsidR="00FE0103" w:rsidRDefault="00FE0103" w:rsidP="001F4176">
            <w:pPr>
              <w:rPr>
                <w:sz w:val="24"/>
                <w:szCs w:val="24"/>
              </w:rPr>
            </w:pPr>
          </w:p>
          <w:p w14:paraId="7D667EA7" w14:textId="77777777" w:rsidR="00FE0103" w:rsidRPr="00DA5682" w:rsidRDefault="00FE0103" w:rsidP="001F4176">
            <w:pPr>
              <w:rPr>
                <w:sz w:val="24"/>
                <w:szCs w:val="24"/>
              </w:rPr>
            </w:pPr>
            <w:r>
              <w:rPr>
                <w:sz w:val="24"/>
                <w:szCs w:val="24"/>
              </w:rPr>
              <w:t>Sianed Jones</w:t>
            </w:r>
          </w:p>
        </w:tc>
      </w:tr>
    </w:tbl>
    <w:p w14:paraId="411EE4CA" w14:textId="77777777" w:rsidR="00FE0103" w:rsidRPr="00DA5682" w:rsidRDefault="00FE0103" w:rsidP="00FE0103">
      <w:pPr>
        <w:rPr>
          <w:sz w:val="24"/>
          <w:szCs w:val="24"/>
        </w:rPr>
      </w:pPr>
    </w:p>
    <w:p w14:paraId="593BE7C2" w14:textId="77777777" w:rsidR="00FE0103" w:rsidRPr="00DA5682" w:rsidRDefault="00FE0103" w:rsidP="00FE0103">
      <w:pPr>
        <w:rPr>
          <w:sz w:val="24"/>
          <w:szCs w:val="24"/>
        </w:rPr>
      </w:pPr>
      <w:r w:rsidRPr="00DA5682">
        <w:rPr>
          <w:b/>
          <w:sz w:val="24"/>
          <w:szCs w:val="24"/>
        </w:rPr>
        <w:t>Study Duty</w:t>
      </w:r>
    </w:p>
    <w:p w14:paraId="6A36D72A" w14:textId="77777777" w:rsidR="00FE0103" w:rsidRPr="00DA5682" w:rsidRDefault="00FE0103" w:rsidP="00FE0103">
      <w:pPr>
        <w:rPr>
          <w:sz w:val="24"/>
          <w:szCs w:val="24"/>
        </w:rPr>
      </w:pPr>
    </w:p>
    <w:p w14:paraId="54E9505B" w14:textId="77777777" w:rsidR="00FE0103" w:rsidRPr="00DA5682" w:rsidRDefault="00FE0103" w:rsidP="00FE0103">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15BC94B1" w14:textId="77777777" w:rsidR="00FE0103" w:rsidRPr="00DA5682" w:rsidRDefault="00FE0103" w:rsidP="00FE0103">
      <w:pPr>
        <w:pStyle w:val="Teitl"/>
        <w:ind w:right="-1"/>
        <w:jc w:val="left"/>
        <w:rPr>
          <w:rFonts w:cs="Arial"/>
          <w:b w:val="0"/>
          <w:szCs w:val="24"/>
        </w:rPr>
      </w:pPr>
    </w:p>
    <w:p w14:paraId="7EA117C6" w14:textId="77777777" w:rsidR="00FE0103" w:rsidRPr="00EC3A85" w:rsidRDefault="00FE0103" w:rsidP="00FE0103">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051A0018" w14:textId="77777777" w:rsidR="00FE0103" w:rsidRPr="00377884" w:rsidRDefault="00FE0103" w:rsidP="00FE0103">
      <w:pPr>
        <w:rPr>
          <w:sz w:val="24"/>
          <w:szCs w:val="24"/>
        </w:rPr>
      </w:pPr>
    </w:p>
    <w:p w14:paraId="51824141" w14:textId="77777777" w:rsidR="00FE0103" w:rsidRPr="00DA5682" w:rsidRDefault="00FE0103" w:rsidP="00FE0103">
      <w:pPr>
        <w:rPr>
          <w:b/>
          <w:sz w:val="24"/>
          <w:szCs w:val="24"/>
        </w:rPr>
      </w:pPr>
      <w:r w:rsidRPr="00BC4ED3">
        <w:rPr>
          <w:b/>
          <w:sz w:val="24"/>
          <w:szCs w:val="24"/>
        </w:rPr>
        <w:t>Study Leave</w:t>
      </w:r>
      <w:r w:rsidRPr="00DA5682">
        <w:rPr>
          <w:b/>
          <w:sz w:val="24"/>
          <w:szCs w:val="24"/>
        </w:rPr>
        <w:t xml:space="preserve"> </w:t>
      </w:r>
    </w:p>
    <w:p w14:paraId="0D0E3EB9" w14:textId="77777777" w:rsidR="00FE0103" w:rsidRPr="00DA5682" w:rsidRDefault="00FE0103" w:rsidP="00FE0103">
      <w:pPr>
        <w:rPr>
          <w:sz w:val="24"/>
          <w:szCs w:val="24"/>
        </w:rPr>
      </w:pPr>
    </w:p>
    <w:p w14:paraId="7688E618" w14:textId="77777777" w:rsidR="00FE0103" w:rsidRDefault="00FE0103" w:rsidP="00FE0103">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7CF00AF8" w14:textId="77777777" w:rsidR="00FE0103" w:rsidRDefault="00FE0103" w:rsidP="00FE0103">
      <w:pPr>
        <w:jc w:val="both"/>
        <w:rPr>
          <w:sz w:val="24"/>
          <w:szCs w:val="24"/>
        </w:rPr>
      </w:pPr>
    </w:p>
    <w:p w14:paraId="1FE1CDCC" w14:textId="77777777" w:rsidR="00FE0103" w:rsidRPr="00DA5682" w:rsidRDefault="00FE0103" w:rsidP="00FE0103">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34A0CEC5" w14:textId="77777777" w:rsidR="00FE0103" w:rsidRPr="00DA5682" w:rsidRDefault="00FE0103" w:rsidP="00FE0103">
      <w:pPr>
        <w:rPr>
          <w:sz w:val="24"/>
          <w:szCs w:val="24"/>
        </w:rPr>
      </w:pPr>
    </w:p>
    <w:p w14:paraId="1829363B" w14:textId="77777777" w:rsidR="00FE0103" w:rsidRDefault="00FE0103" w:rsidP="00FE0103">
      <w:pPr>
        <w:rPr>
          <w:b/>
          <w:sz w:val="24"/>
          <w:szCs w:val="24"/>
        </w:rPr>
      </w:pPr>
    </w:p>
    <w:p w14:paraId="00124709" w14:textId="77777777" w:rsidR="00FE0103" w:rsidRDefault="00FE0103" w:rsidP="00FE0103">
      <w:pPr>
        <w:rPr>
          <w:b/>
          <w:sz w:val="24"/>
          <w:szCs w:val="24"/>
        </w:rPr>
      </w:pPr>
    </w:p>
    <w:p w14:paraId="583BD054" w14:textId="77777777" w:rsidR="00FE0103" w:rsidRDefault="00FE0103" w:rsidP="00FE0103">
      <w:pPr>
        <w:rPr>
          <w:b/>
          <w:sz w:val="24"/>
          <w:szCs w:val="24"/>
        </w:rPr>
      </w:pPr>
    </w:p>
    <w:p w14:paraId="09B3F8DE" w14:textId="77777777" w:rsidR="00FE0103" w:rsidRDefault="00FE0103" w:rsidP="00FE0103">
      <w:pPr>
        <w:rPr>
          <w:b/>
          <w:sz w:val="24"/>
          <w:szCs w:val="24"/>
        </w:rPr>
      </w:pPr>
    </w:p>
    <w:p w14:paraId="585F0F4C" w14:textId="77777777" w:rsidR="00FE0103" w:rsidRPr="00DA5682" w:rsidRDefault="00FE0103" w:rsidP="00FE0103">
      <w:pPr>
        <w:rPr>
          <w:b/>
          <w:sz w:val="24"/>
          <w:szCs w:val="24"/>
        </w:rPr>
      </w:pPr>
      <w:r w:rsidRPr="00DA5682">
        <w:rPr>
          <w:b/>
          <w:sz w:val="24"/>
          <w:szCs w:val="24"/>
        </w:rPr>
        <w:t xml:space="preserve">Resources </w:t>
      </w:r>
    </w:p>
    <w:p w14:paraId="51DACEB8" w14:textId="77777777" w:rsidR="00FE0103" w:rsidRPr="00DA5682" w:rsidRDefault="00FE0103" w:rsidP="00FE0103">
      <w:pPr>
        <w:rPr>
          <w:sz w:val="24"/>
          <w:szCs w:val="24"/>
        </w:rPr>
      </w:pPr>
    </w:p>
    <w:p w14:paraId="52394933" w14:textId="77777777" w:rsidR="00FE0103" w:rsidRPr="00DA5682" w:rsidRDefault="00FE0103" w:rsidP="00FE0103">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7ABA19FE" w14:textId="77777777" w:rsidR="00FE0103" w:rsidRPr="00DA5682" w:rsidRDefault="00FE0103" w:rsidP="00FE0103">
      <w:pPr>
        <w:rPr>
          <w:sz w:val="24"/>
          <w:szCs w:val="24"/>
        </w:rPr>
      </w:pPr>
    </w:p>
    <w:p w14:paraId="508417C3" w14:textId="77777777" w:rsidR="00FE0103" w:rsidRPr="00DA5682" w:rsidRDefault="00FE0103" w:rsidP="00FE0103">
      <w:pPr>
        <w:rPr>
          <w:sz w:val="24"/>
          <w:szCs w:val="24"/>
        </w:rPr>
      </w:pPr>
    </w:p>
    <w:p w14:paraId="769082A8" w14:textId="77777777" w:rsidR="00FE0103" w:rsidRPr="00DA5682" w:rsidRDefault="00FE0103" w:rsidP="00FE0103">
      <w:pPr>
        <w:rPr>
          <w:b/>
          <w:sz w:val="24"/>
          <w:szCs w:val="24"/>
        </w:rPr>
      </w:pPr>
      <w:r w:rsidRPr="00DA5682">
        <w:rPr>
          <w:b/>
          <w:sz w:val="24"/>
          <w:szCs w:val="24"/>
        </w:rPr>
        <w:t xml:space="preserve">The employer’s training department agrees to: </w:t>
      </w:r>
    </w:p>
    <w:p w14:paraId="20F159AC" w14:textId="77777777" w:rsidR="00FE0103" w:rsidRPr="00DA5682" w:rsidRDefault="00FE0103" w:rsidP="00FE0103">
      <w:pPr>
        <w:rPr>
          <w:sz w:val="24"/>
          <w:szCs w:val="24"/>
        </w:rPr>
      </w:pPr>
      <w:r w:rsidRPr="00DA5682">
        <w:rPr>
          <w:sz w:val="24"/>
          <w:szCs w:val="24"/>
        </w:rPr>
        <w:t xml:space="preserve"> </w:t>
      </w:r>
    </w:p>
    <w:p w14:paraId="6609F206" w14:textId="77777777" w:rsidR="00FE0103" w:rsidRPr="00DA5682" w:rsidRDefault="00FE0103" w:rsidP="00FE0103">
      <w:pPr>
        <w:numPr>
          <w:ilvl w:val="0"/>
          <w:numId w:val="21"/>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2696C884" w14:textId="77777777" w:rsidR="00FE0103" w:rsidRDefault="00FE0103" w:rsidP="00FE0103">
      <w:pPr>
        <w:numPr>
          <w:ilvl w:val="0"/>
          <w:numId w:val="21"/>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01973EDB" w14:textId="77777777" w:rsidR="00FE0103" w:rsidRPr="002A2C54" w:rsidRDefault="00FE0103" w:rsidP="00FE0103">
      <w:pPr>
        <w:numPr>
          <w:ilvl w:val="0"/>
          <w:numId w:val="21"/>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253154D" w14:textId="77777777" w:rsidR="00FE0103" w:rsidRPr="00DA5682" w:rsidRDefault="00FE0103" w:rsidP="00FE0103">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6864F839" w14:textId="77777777" w:rsidR="00FE0103" w:rsidRPr="00DA5682" w:rsidRDefault="00FE0103" w:rsidP="00FE0103">
      <w:pPr>
        <w:rPr>
          <w:sz w:val="24"/>
          <w:szCs w:val="24"/>
        </w:rPr>
      </w:pPr>
    </w:p>
    <w:p w14:paraId="04939277" w14:textId="77777777" w:rsidR="00FE0103" w:rsidRPr="00DA5682" w:rsidRDefault="00FE0103" w:rsidP="00FE0103">
      <w:pPr>
        <w:numPr>
          <w:ilvl w:val="1"/>
          <w:numId w:val="47"/>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2C66A2AB" w14:textId="77777777" w:rsidR="00FE0103" w:rsidRPr="00DA5682" w:rsidRDefault="00FE0103" w:rsidP="00FE0103">
      <w:pPr>
        <w:numPr>
          <w:ilvl w:val="1"/>
          <w:numId w:val="47"/>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787B3FE0" w14:textId="77777777" w:rsidR="00FE0103" w:rsidRPr="00DA5682" w:rsidRDefault="00FE0103" w:rsidP="00FE0103">
      <w:pPr>
        <w:numPr>
          <w:ilvl w:val="1"/>
          <w:numId w:val="47"/>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2B4E78B3" w14:textId="77777777" w:rsidR="00FE0103" w:rsidRPr="00DA5682" w:rsidRDefault="00FE0103" w:rsidP="00FE0103">
      <w:pPr>
        <w:numPr>
          <w:ilvl w:val="1"/>
          <w:numId w:val="47"/>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7C793C79" w14:textId="77777777" w:rsidR="00FE0103" w:rsidRPr="00DA5682" w:rsidRDefault="00FE0103" w:rsidP="00FE0103">
      <w:pPr>
        <w:numPr>
          <w:ilvl w:val="1"/>
          <w:numId w:val="47"/>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5211D8CE" w14:textId="77777777" w:rsidR="00FE0103" w:rsidRPr="00DA5682" w:rsidRDefault="00FE0103" w:rsidP="00FE0103">
      <w:pPr>
        <w:tabs>
          <w:tab w:val="left" w:pos="360"/>
        </w:tabs>
        <w:rPr>
          <w:sz w:val="24"/>
          <w:szCs w:val="24"/>
        </w:rPr>
      </w:pPr>
    </w:p>
    <w:p w14:paraId="11B73194" w14:textId="77777777" w:rsidR="00FE0103" w:rsidRPr="00DA5682" w:rsidRDefault="00FE0103" w:rsidP="00FE0103">
      <w:pPr>
        <w:rPr>
          <w:b/>
          <w:sz w:val="24"/>
          <w:szCs w:val="24"/>
        </w:rPr>
      </w:pPr>
      <w:r w:rsidRPr="00DA5682">
        <w:rPr>
          <w:b/>
          <w:sz w:val="24"/>
          <w:szCs w:val="24"/>
        </w:rPr>
        <w:t xml:space="preserve">The learner agrees to: </w:t>
      </w:r>
    </w:p>
    <w:p w14:paraId="3BF5ACF8" w14:textId="77777777" w:rsidR="00FE0103" w:rsidRPr="00DA5682" w:rsidRDefault="00FE0103" w:rsidP="00FE0103">
      <w:pPr>
        <w:rPr>
          <w:sz w:val="24"/>
          <w:szCs w:val="24"/>
        </w:rPr>
      </w:pPr>
    </w:p>
    <w:p w14:paraId="5AF97464" w14:textId="77777777" w:rsidR="00FE0103" w:rsidRPr="00DA5682" w:rsidRDefault="00FE0103" w:rsidP="00FE0103">
      <w:pPr>
        <w:numPr>
          <w:ilvl w:val="0"/>
          <w:numId w:val="22"/>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2EF3196A" w14:textId="77777777" w:rsidR="00FE0103" w:rsidRPr="00DA5682" w:rsidRDefault="00FE0103" w:rsidP="00FE0103">
      <w:pPr>
        <w:pStyle w:val="Teitl"/>
        <w:numPr>
          <w:ilvl w:val="0"/>
          <w:numId w:val="22"/>
        </w:numPr>
        <w:ind w:right="-1"/>
        <w:jc w:val="left"/>
        <w:rPr>
          <w:rFonts w:cs="Arial"/>
          <w:b w:val="0"/>
          <w:szCs w:val="24"/>
        </w:rPr>
      </w:pPr>
      <w:r>
        <w:rPr>
          <w:rFonts w:cs="Arial"/>
          <w:b w:val="0"/>
          <w:szCs w:val="24"/>
        </w:rPr>
        <w:t>i</w:t>
      </w:r>
      <w:r w:rsidRPr="00DA5682">
        <w:rPr>
          <w:rFonts w:cs="Arial"/>
          <w:b w:val="0"/>
          <w:szCs w:val="24"/>
        </w:rPr>
        <w:t>dentify with manager/mentor appropriate internal training and arrange to attend these courses</w:t>
      </w:r>
      <w:r>
        <w:rPr>
          <w:rFonts w:cs="Arial"/>
          <w:b w:val="0"/>
          <w:szCs w:val="24"/>
        </w:rPr>
        <w:t>;</w:t>
      </w:r>
    </w:p>
    <w:p w14:paraId="3F22BF5D" w14:textId="77777777" w:rsidR="00FE0103" w:rsidRPr="00DA5682" w:rsidRDefault="00FE0103" w:rsidP="00FE0103">
      <w:pPr>
        <w:pStyle w:val="Teitl"/>
        <w:numPr>
          <w:ilvl w:val="0"/>
          <w:numId w:val="22"/>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3314340B" w14:textId="77777777" w:rsidR="00FE0103" w:rsidRPr="00DA5682" w:rsidRDefault="00FE0103" w:rsidP="00FE0103">
      <w:pPr>
        <w:numPr>
          <w:ilvl w:val="0"/>
          <w:numId w:val="22"/>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programme</w:t>
      </w:r>
      <w:r>
        <w:rPr>
          <w:sz w:val="24"/>
          <w:szCs w:val="24"/>
        </w:rPr>
        <w:t>;</w:t>
      </w:r>
      <w:r w:rsidRPr="00DA5682">
        <w:rPr>
          <w:sz w:val="24"/>
          <w:szCs w:val="24"/>
        </w:rPr>
        <w:t xml:space="preserve"> </w:t>
      </w:r>
    </w:p>
    <w:p w14:paraId="291D5AFF" w14:textId="77777777" w:rsidR="00FE0103" w:rsidRPr="00DA5682" w:rsidRDefault="00FE0103" w:rsidP="00FE0103">
      <w:pPr>
        <w:numPr>
          <w:ilvl w:val="0"/>
          <w:numId w:val="22"/>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6638A9AC" w14:textId="77777777" w:rsidR="00FE0103" w:rsidRPr="00DA5682" w:rsidRDefault="00FE0103" w:rsidP="00FE0103">
      <w:pPr>
        <w:numPr>
          <w:ilvl w:val="0"/>
          <w:numId w:val="22"/>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26D21ECD" w14:textId="77777777" w:rsidR="00FE0103" w:rsidRPr="00DA5682" w:rsidRDefault="00FE0103" w:rsidP="00FE0103">
      <w:pPr>
        <w:numPr>
          <w:ilvl w:val="0"/>
          <w:numId w:val="22"/>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65F466DA" w14:textId="77777777" w:rsidR="00FE0103" w:rsidRPr="002A2C54" w:rsidRDefault="00FE0103" w:rsidP="00FE0103">
      <w:pPr>
        <w:numPr>
          <w:ilvl w:val="0"/>
          <w:numId w:val="22"/>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6C1AA4DD" w14:textId="77777777" w:rsidR="00FE0103" w:rsidRPr="00DA5682" w:rsidRDefault="00FE0103" w:rsidP="00FE0103">
      <w:pPr>
        <w:numPr>
          <w:ilvl w:val="0"/>
          <w:numId w:val="22"/>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5533B329" w14:textId="77777777" w:rsidR="00FE0103" w:rsidRPr="00DA5682" w:rsidRDefault="00FE0103" w:rsidP="00FE0103">
      <w:pPr>
        <w:numPr>
          <w:ilvl w:val="0"/>
          <w:numId w:val="22"/>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B6D15EB" w14:textId="77777777" w:rsidR="00FE0103" w:rsidRPr="00DA5682" w:rsidRDefault="00FE0103" w:rsidP="00FE0103">
      <w:pPr>
        <w:numPr>
          <w:ilvl w:val="0"/>
          <w:numId w:val="22"/>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2EEB308" w14:textId="77777777" w:rsidR="00FE0103" w:rsidRPr="00DA5682" w:rsidRDefault="00FE0103" w:rsidP="00FE0103">
      <w:pPr>
        <w:numPr>
          <w:ilvl w:val="0"/>
          <w:numId w:val="22"/>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7A5731DD" w14:textId="77777777" w:rsidR="00FE0103" w:rsidRPr="00DA5682" w:rsidRDefault="00FE0103" w:rsidP="00FE0103">
      <w:pPr>
        <w:rPr>
          <w:sz w:val="24"/>
          <w:szCs w:val="24"/>
        </w:rPr>
      </w:pPr>
    </w:p>
    <w:p w14:paraId="7E20E411" w14:textId="77777777" w:rsidR="00FE0103" w:rsidRPr="00DA5682" w:rsidRDefault="00FE0103" w:rsidP="00FE0103">
      <w:pPr>
        <w:rPr>
          <w:b/>
          <w:sz w:val="24"/>
          <w:szCs w:val="24"/>
        </w:rPr>
      </w:pPr>
    </w:p>
    <w:p w14:paraId="4EDA58E2" w14:textId="77777777" w:rsidR="00FE0103" w:rsidRPr="00DA5682" w:rsidRDefault="00FE0103" w:rsidP="00FE0103">
      <w:pPr>
        <w:rPr>
          <w:b/>
          <w:sz w:val="24"/>
          <w:szCs w:val="24"/>
        </w:rPr>
      </w:pPr>
    </w:p>
    <w:p w14:paraId="2990C7EB" w14:textId="77777777" w:rsidR="00FE0103" w:rsidRDefault="00FE0103" w:rsidP="00FE0103">
      <w:pPr>
        <w:rPr>
          <w:b/>
          <w:sz w:val="24"/>
          <w:szCs w:val="24"/>
        </w:rPr>
      </w:pPr>
      <w:r w:rsidRPr="00B436BF">
        <w:rPr>
          <w:b/>
          <w:sz w:val="24"/>
          <w:szCs w:val="24"/>
        </w:rPr>
        <w:t xml:space="preserve">Line Manager/Mentor agrees to: </w:t>
      </w:r>
    </w:p>
    <w:p w14:paraId="325258D7" w14:textId="77777777" w:rsidR="00FE0103" w:rsidRPr="00B436BF" w:rsidRDefault="00FE0103" w:rsidP="00FE0103">
      <w:pPr>
        <w:rPr>
          <w:b/>
          <w:sz w:val="24"/>
          <w:szCs w:val="24"/>
        </w:rPr>
      </w:pPr>
    </w:p>
    <w:p w14:paraId="1C26FB1C" w14:textId="77777777" w:rsidR="00FE0103" w:rsidRPr="00EE5BC3" w:rsidRDefault="00FE0103" w:rsidP="00FE0103">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1E7C3432" w14:textId="77777777" w:rsidR="00FE0103" w:rsidRPr="00DA5682" w:rsidRDefault="00FE0103" w:rsidP="00FE0103">
      <w:pPr>
        <w:rPr>
          <w:sz w:val="24"/>
          <w:szCs w:val="24"/>
        </w:rPr>
      </w:pPr>
    </w:p>
    <w:p w14:paraId="1DEB1F88" w14:textId="77777777" w:rsidR="00FE0103" w:rsidRPr="00DA5682" w:rsidRDefault="00FE0103" w:rsidP="00FE0103">
      <w:pPr>
        <w:numPr>
          <w:ilvl w:val="0"/>
          <w:numId w:val="23"/>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025752D" w14:textId="77777777" w:rsidR="00FE0103" w:rsidRPr="00DA5682" w:rsidRDefault="00FE0103" w:rsidP="00FE0103">
      <w:pPr>
        <w:numPr>
          <w:ilvl w:val="0"/>
          <w:numId w:val="23"/>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180D3836" w14:textId="77777777" w:rsidR="00FE0103" w:rsidRPr="00DA5682" w:rsidRDefault="00FE0103" w:rsidP="00FE0103">
      <w:pPr>
        <w:numPr>
          <w:ilvl w:val="0"/>
          <w:numId w:val="23"/>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4E322291" w14:textId="77777777" w:rsidR="00FE0103" w:rsidRPr="00DA5682" w:rsidRDefault="00FE0103" w:rsidP="00FE0103">
      <w:pPr>
        <w:numPr>
          <w:ilvl w:val="0"/>
          <w:numId w:val="23"/>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7465024B" w14:textId="77777777" w:rsidR="00FE0103" w:rsidRPr="00DA5682" w:rsidRDefault="00FE0103" w:rsidP="00FE0103">
      <w:pPr>
        <w:numPr>
          <w:ilvl w:val="0"/>
          <w:numId w:val="23"/>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6215ED7B" w14:textId="77777777" w:rsidR="00FE0103" w:rsidRPr="00B436BF" w:rsidRDefault="00FE0103" w:rsidP="00FE0103">
      <w:pPr>
        <w:numPr>
          <w:ilvl w:val="0"/>
          <w:numId w:val="23"/>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7E4479CC" w14:textId="77777777" w:rsidR="00FE0103" w:rsidRPr="00B436BF" w:rsidRDefault="00FE0103" w:rsidP="00FE0103">
      <w:pPr>
        <w:numPr>
          <w:ilvl w:val="0"/>
          <w:numId w:val="23"/>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24017974" w14:textId="77777777" w:rsidR="00FE0103" w:rsidRDefault="00FE0103" w:rsidP="00FE0103">
      <w:pPr>
        <w:rPr>
          <w:b/>
          <w:sz w:val="24"/>
          <w:szCs w:val="24"/>
        </w:rPr>
      </w:pPr>
    </w:p>
    <w:p w14:paraId="679D11CF" w14:textId="77777777" w:rsidR="00FE0103" w:rsidRPr="00DA5682" w:rsidRDefault="00FE0103" w:rsidP="00FE0103">
      <w:pPr>
        <w:rPr>
          <w:b/>
          <w:sz w:val="24"/>
          <w:szCs w:val="24"/>
        </w:rPr>
      </w:pPr>
      <w:r w:rsidRPr="00DA5682">
        <w:rPr>
          <w:b/>
          <w:sz w:val="24"/>
          <w:szCs w:val="24"/>
        </w:rPr>
        <w:t>Completion and submission of portfolio</w:t>
      </w:r>
    </w:p>
    <w:p w14:paraId="0FC114A9" w14:textId="77777777" w:rsidR="00FE0103" w:rsidRPr="00DA5682" w:rsidRDefault="00FE0103" w:rsidP="00FE0103">
      <w:pPr>
        <w:rPr>
          <w:b/>
          <w:sz w:val="24"/>
          <w:szCs w:val="24"/>
        </w:rPr>
      </w:pPr>
    </w:p>
    <w:p w14:paraId="7D423E6E" w14:textId="77777777" w:rsidR="00FE0103" w:rsidRPr="00DA5682" w:rsidRDefault="00FE0103" w:rsidP="00FE0103">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7161F426" w14:textId="77777777" w:rsidR="00FE0103" w:rsidRPr="00DA5682" w:rsidRDefault="00FE0103" w:rsidP="00FE0103">
      <w:pPr>
        <w:rPr>
          <w:sz w:val="24"/>
          <w:szCs w:val="24"/>
        </w:rPr>
      </w:pPr>
    </w:p>
    <w:p w14:paraId="55E04F1D" w14:textId="77777777" w:rsidR="00FE0103" w:rsidRPr="00DA5682" w:rsidRDefault="00FE0103" w:rsidP="00FE0103">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1947E860" w14:textId="77777777" w:rsidR="00FE0103" w:rsidRPr="00DA5682" w:rsidRDefault="00FE0103" w:rsidP="00FE0103">
      <w:pPr>
        <w:ind w:right="72"/>
        <w:rPr>
          <w:sz w:val="24"/>
          <w:szCs w:val="24"/>
        </w:rPr>
      </w:pPr>
    </w:p>
    <w:p w14:paraId="76AA605F" w14:textId="77777777" w:rsidR="00FE0103" w:rsidRPr="00DA5682" w:rsidRDefault="00FE0103" w:rsidP="00FE0103">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14010E1" w14:textId="77777777" w:rsidR="00FE0103" w:rsidRPr="00DA5682" w:rsidRDefault="00FE0103" w:rsidP="00FE0103">
      <w:pPr>
        <w:rPr>
          <w:sz w:val="24"/>
          <w:szCs w:val="24"/>
        </w:rPr>
      </w:pPr>
    </w:p>
    <w:p w14:paraId="11D43EAA" w14:textId="77777777" w:rsidR="00FE0103" w:rsidRPr="00DA5682" w:rsidRDefault="00FE0103" w:rsidP="00FE0103">
      <w:pPr>
        <w:rPr>
          <w:sz w:val="24"/>
          <w:szCs w:val="24"/>
        </w:rPr>
      </w:pPr>
      <w:r w:rsidRPr="00DA5682">
        <w:rPr>
          <w:sz w:val="24"/>
          <w:szCs w:val="24"/>
        </w:rPr>
        <w:t>I understand and accept the terms and conditions of this learning agreement as stated above.</w:t>
      </w:r>
    </w:p>
    <w:p w14:paraId="1674B8B5" w14:textId="77777777" w:rsidR="00FE0103" w:rsidRPr="00DA5682" w:rsidRDefault="00FE0103" w:rsidP="00FE0103">
      <w:pPr>
        <w:rPr>
          <w:sz w:val="24"/>
          <w:szCs w:val="24"/>
        </w:rPr>
      </w:pPr>
    </w:p>
    <w:p w14:paraId="16DEB888" w14:textId="159A363A" w:rsidR="00FE0103" w:rsidRPr="00DA5682" w:rsidRDefault="00FE0103" w:rsidP="00FE0103">
      <w:pPr>
        <w:rPr>
          <w:sz w:val="24"/>
          <w:szCs w:val="24"/>
        </w:rPr>
      </w:pPr>
      <w:r w:rsidRPr="00DA5682">
        <w:rPr>
          <w:sz w:val="24"/>
          <w:szCs w:val="24"/>
        </w:rPr>
        <w:t>Signed:…………………….. Print Name</w:t>
      </w:r>
      <w:r>
        <w:rPr>
          <w:sz w:val="24"/>
          <w:szCs w:val="24"/>
        </w:rPr>
        <w:t xml:space="preserve">: Sioned Williams </w:t>
      </w:r>
      <w:r>
        <w:rPr>
          <w:sz w:val="24"/>
          <w:szCs w:val="24"/>
        </w:rPr>
        <w:tab/>
      </w:r>
      <w:r>
        <w:rPr>
          <w:sz w:val="24"/>
          <w:szCs w:val="24"/>
        </w:rPr>
        <w:tab/>
      </w:r>
      <w:r w:rsidRPr="00DA5682">
        <w:rPr>
          <w:sz w:val="24"/>
          <w:szCs w:val="24"/>
        </w:rPr>
        <w:t xml:space="preserve"> Date</w:t>
      </w:r>
      <w:r>
        <w:rPr>
          <w:sz w:val="24"/>
          <w:szCs w:val="24"/>
        </w:rPr>
        <w:t>: 01.03.2022</w:t>
      </w:r>
    </w:p>
    <w:p w14:paraId="795A0126" w14:textId="77777777" w:rsidR="00FE0103" w:rsidRPr="00DA5682" w:rsidRDefault="00FE0103" w:rsidP="00FE0103">
      <w:pPr>
        <w:rPr>
          <w:sz w:val="24"/>
          <w:szCs w:val="24"/>
        </w:rPr>
      </w:pPr>
      <w:r w:rsidRPr="00DA5682">
        <w:rPr>
          <w:sz w:val="24"/>
          <w:szCs w:val="24"/>
        </w:rPr>
        <w:t>(Learner)</w:t>
      </w:r>
    </w:p>
    <w:p w14:paraId="0CEAF8CB" w14:textId="77777777" w:rsidR="00FE0103" w:rsidRPr="00DA5682" w:rsidRDefault="00FE0103" w:rsidP="00FE0103">
      <w:pPr>
        <w:rPr>
          <w:sz w:val="24"/>
          <w:szCs w:val="24"/>
        </w:rPr>
      </w:pPr>
    </w:p>
    <w:p w14:paraId="2D5747DB" w14:textId="3A9A308C" w:rsidR="00FE0103" w:rsidRPr="00DA5682" w:rsidRDefault="00FE0103" w:rsidP="00FE0103">
      <w:pPr>
        <w:rPr>
          <w:sz w:val="24"/>
          <w:szCs w:val="24"/>
        </w:rPr>
      </w:pPr>
      <w:r w:rsidRPr="00DA5682">
        <w:rPr>
          <w:sz w:val="24"/>
          <w:szCs w:val="24"/>
        </w:rPr>
        <w:t>Signed:…………………….. Print Name</w:t>
      </w:r>
      <w:r>
        <w:rPr>
          <w:sz w:val="24"/>
          <w:szCs w:val="24"/>
        </w:rPr>
        <w:t xml:space="preserve">: Sianed Jones </w:t>
      </w:r>
      <w:r>
        <w:rPr>
          <w:sz w:val="24"/>
          <w:szCs w:val="24"/>
        </w:rPr>
        <w:tab/>
      </w:r>
      <w:r>
        <w:rPr>
          <w:sz w:val="24"/>
          <w:szCs w:val="24"/>
        </w:rPr>
        <w:tab/>
        <w:t xml:space="preserve"> D</w:t>
      </w:r>
      <w:r w:rsidRPr="00DA5682">
        <w:rPr>
          <w:sz w:val="24"/>
          <w:szCs w:val="24"/>
        </w:rPr>
        <w:t>ate</w:t>
      </w:r>
      <w:r>
        <w:rPr>
          <w:sz w:val="24"/>
          <w:szCs w:val="24"/>
        </w:rPr>
        <w:t>: 01.03.2022</w:t>
      </w:r>
    </w:p>
    <w:p w14:paraId="086C7AAC" w14:textId="77777777" w:rsidR="00FE0103" w:rsidRPr="00DA5682" w:rsidRDefault="00FE0103" w:rsidP="00FE0103">
      <w:pPr>
        <w:rPr>
          <w:sz w:val="24"/>
          <w:szCs w:val="24"/>
        </w:rPr>
      </w:pPr>
      <w:r w:rsidRPr="00DA5682">
        <w:rPr>
          <w:sz w:val="24"/>
          <w:szCs w:val="24"/>
        </w:rPr>
        <w:t>(Line Manager/Mentor)</w:t>
      </w:r>
    </w:p>
    <w:p w14:paraId="44AAD15B" w14:textId="77777777" w:rsidR="00FE0103" w:rsidRPr="00DA5682" w:rsidRDefault="00FE0103" w:rsidP="00FE0103">
      <w:pPr>
        <w:rPr>
          <w:sz w:val="24"/>
          <w:szCs w:val="24"/>
        </w:rPr>
      </w:pPr>
    </w:p>
    <w:p w14:paraId="682E64BA" w14:textId="11A7C7FA" w:rsidR="00FE0103" w:rsidRPr="00DA5682" w:rsidRDefault="00FE0103" w:rsidP="00FE0103">
      <w:pPr>
        <w:rPr>
          <w:sz w:val="24"/>
          <w:szCs w:val="24"/>
        </w:rPr>
      </w:pPr>
      <w:r w:rsidRPr="00DA5682">
        <w:rPr>
          <w:sz w:val="24"/>
          <w:szCs w:val="24"/>
        </w:rPr>
        <w:t>Signed:……………………….. Print Name:</w:t>
      </w:r>
      <w:r>
        <w:rPr>
          <w:sz w:val="24"/>
          <w:szCs w:val="24"/>
        </w:rPr>
        <w:t xml:space="preserve"> Sue Adams                       </w:t>
      </w:r>
      <w:r w:rsidRPr="00DA5682">
        <w:rPr>
          <w:sz w:val="24"/>
          <w:szCs w:val="24"/>
        </w:rPr>
        <w:t>Date</w:t>
      </w:r>
      <w:r>
        <w:rPr>
          <w:sz w:val="24"/>
          <w:szCs w:val="24"/>
        </w:rPr>
        <w:t>: 01.03.2022</w:t>
      </w:r>
    </w:p>
    <w:p w14:paraId="56DB1726" w14:textId="77777777" w:rsidR="00FE0103" w:rsidRPr="00DA5682" w:rsidRDefault="00FE0103" w:rsidP="00FE0103">
      <w:pPr>
        <w:rPr>
          <w:sz w:val="24"/>
          <w:szCs w:val="24"/>
        </w:rPr>
      </w:pPr>
      <w:r w:rsidRPr="00DA5682">
        <w:rPr>
          <w:sz w:val="24"/>
          <w:szCs w:val="24"/>
        </w:rPr>
        <w:t>(Mentor, if different to above)</w:t>
      </w:r>
    </w:p>
    <w:p w14:paraId="2E13F601" w14:textId="77777777" w:rsidR="00FE0103" w:rsidRPr="00DA5682" w:rsidRDefault="00FE0103" w:rsidP="00FE0103">
      <w:pPr>
        <w:rPr>
          <w:sz w:val="24"/>
          <w:szCs w:val="24"/>
        </w:rPr>
      </w:pPr>
    </w:p>
    <w:p w14:paraId="4ED15F1A" w14:textId="77777777" w:rsidR="00FE0103" w:rsidRPr="00DA5682" w:rsidRDefault="00FE0103" w:rsidP="00FE0103">
      <w:pPr>
        <w:rPr>
          <w:sz w:val="24"/>
          <w:szCs w:val="24"/>
        </w:rPr>
      </w:pPr>
    </w:p>
    <w:p w14:paraId="513A4103" w14:textId="77777777" w:rsidR="00FE0103" w:rsidRPr="00DA5682" w:rsidRDefault="00FE0103" w:rsidP="00FE0103">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42DCDE64" w14:textId="77777777" w:rsidR="00FE0103" w:rsidRPr="00BE10C2" w:rsidRDefault="00FE0103" w:rsidP="00FE0103">
      <w:pPr>
        <w:overflowPunct/>
        <w:autoSpaceDE/>
        <w:autoSpaceDN/>
        <w:adjustRightInd/>
        <w:textAlignment w:val="auto"/>
        <w:rPr>
          <w:color w:val="auto"/>
          <w:sz w:val="24"/>
          <w:szCs w:val="24"/>
        </w:rPr>
      </w:pPr>
    </w:p>
    <w:p w14:paraId="2E4C750D" w14:textId="77777777" w:rsidR="00FE0103" w:rsidRPr="00090160" w:rsidRDefault="00FE0103" w:rsidP="00FE0103">
      <w:pPr>
        <w:tabs>
          <w:tab w:val="left" w:pos="1590"/>
        </w:tabs>
        <w:rPr>
          <w:b/>
          <w:color w:val="auto"/>
          <w:sz w:val="24"/>
          <w:szCs w:val="24"/>
        </w:rPr>
      </w:pPr>
    </w:p>
    <w:p w14:paraId="18D27EBB" w14:textId="77777777" w:rsidR="00BF1FAA" w:rsidRDefault="002150A0"/>
    <w:sectPr w:rsidR="00BF1FAA" w:rsidSect="00F15354">
      <w:footerReference w:type="default" r:id="rId4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6F833" w14:textId="77777777" w:rsidR="002150A0" w:rsidRDefault="002150A0" w:rsidP="00FE0103">
      <w:r>
        <w:separator/>
      </w:r>
    </w:p>
  </w:endnote>
  <w:endnote w:type="continuationSeparator" w:id="0">
    <w:p w14:paraId="7925E656" w14:textId="77777777" w:rsidR="002150A0" w:rsidRDefault="002150A0" w:rsidP="00FE01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C7D2E" w14:textId="77777777" w:rsidR="00BC206F" w:rsidRDefault="00965E6A">
    <w:pPr>
      <w:pStyle w:val="Troedyn"/>
      <w:jc w:val="right"/>
    </w:pPr>
    <w:r>
      <w:fldChar w:fldCharType="begin"/>
    </w:r>
    <w:r>
      <w:instrText xml:space="preserve"> PAGE   \* MERGEFORMAT </w:instrText>
    </w:r>
    <w:r>
      <w:fldChar w:fldCharType="separate"/>
    </w:r>
    <w:r>
      <w:rPr>
        <w:noProof/>
      </w:rPr>
      <w:t>24</w:t>
    </w:r>
    <w:r>
      <w:rPr>
        <w:noProof/>
      </w:rPr>
      <w:fldChar w:fldCharType="end"/>
    </w:r>
  </w:p>
  <w:p w14:paraId="5FEB0EBF" w14:textId="77777777" w:rsidR="00BC206F" w:rsidRPr="00E60F42" w:rsidRDefault="002150A0"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2C103D" w14:textId="77777777" w:rsidR="002150A0" w:rsidRDefault="002150A0" w:rsidP="00FE0103">
      <w:r>
        <w:separator/>
      </w:r>
    </w:p>
  </w:footnote>
  <w:footnote w:type="continuationSeparator" w:id="0">
    <w:p w14:paraId="574BAEF8" w14:textId="77777777" w:rsidR="002150A0" w:rsidRDefault="002150A0" w:rsidP="00FE01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48"/>
  </w:num>
  <w:num w:numId="4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8">
    <w:abstractNumId w:val="24"/>
  </w:num>
  <w:num w:numId="49">
    <w:abstractNumId w:val="21"/>
  </w:num>
  <w:num w:numId="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103"/>
    <w:rsid w:val="001406A3"/>
    <w:rsid w:val="00147630"/>
    <w:rsid w:val="002150A0"/>
    <w:rsid w:val="00311FDC"/>
    <w:rsid w:val="006007AA"/>
    <w:rsid w:val="006A680D"/>
    <w:rsid w:val="007F01CF"/>
    <w:rsid w:val="00965E6A"/>
    <w:rsid w:val="00A76E35"/>
    <w:rsid w:val="00B52440"/>
    <w:rsid w:val="00BE48D2"/>
    <w:rsid w:val="00D030A0"/>
    <w:rsid w:val="00FC663F"/>
    <w:rsid w:val="00FE0103"/>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5F64D"/>
  <w15:chartTrackingRefBased/>
  <w15:docId w15:val="{820F3DE7-096E-434D-9814-F7380082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103"/>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val="en-GB" w:eastAsia="en-GB"/>
    </w:rPr>
  </w:style>
  <w:style w:type="paragraph" w:styleId="Pennawd1">
    <w:name w:val="heading 1"/>
    <w:basedOn w:val="Normal"/>
    <w:next w:val="Normal"/>
    <w:link w:val="Pennawd1Nod"/>
    <w:qFormat/>
    <w:rsid w:val="00FE0103"/>
    <w:pPr>
      <w:keepNext/>
      <w:spacing w:before="240" w:after="60"/>
      <w:outlineLvl w:val="0"/>
    </w:pPr>
    <w:rPr>
      <w:b/>
      <w:kern w:val="28"/>
      <w:sz w:val="28"/>
    </w:rPr>
  </w:style>
  <w:style w:type="paragraph" w:styleId="Pennawd2">
    <w:name w:val="heading 2"/>
    <w:basedOn w:val="Normal"/>
    <w:next w:val="Normal"/>
    <w:link w:val="Pennawd2Nod"/>
    <w:uiPriority w:val="9"/>
    <w:qFormat/>
    <w:rsid w:val="00FE0103"/>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rsid w:val="00FE0103"/>
    <w:rPr>
      <w:rFonts w:ascii="Arial" w:eastAsia="Times New Roman" w:hAnsi="Arial" w:cs="Arial"/>
      <w:b/>
      <w:color w:val="000000"/>
      <w:kern w:val="28"/>
      <w:sz w:val="28"/>
      <w:szCs w:val="20"/>
      <w:lang w:val="en-GB" w:eastAsia="en-GB"/>
    </w:rPr>
  </w:style>
  <w:style w:type="character" w:customStyle="1" w:styleId="Pennawd2Nod">
    <w:name w:val="Pennawd 2 Nod"/>
    <w:basedOn w:val="FfontParagraffDdiofyn"/>
    <w:link w:val="Pennawd2"/>
    <w:uiPriority w:val="9"/>
    <w:rsid w:val="00FE0103"/>
    <w:rPr>
      <w:rFonts w:ascii="Cambria" w:eastAsia="Times New Roman" w:hAnsi="Cambria" w:cs="Times New Roman"/>
      <w:b/>
      <w:bCs/>
      <w:i/>
      <w:iCs/>
      <w:color w:val="000000"/>
      <w:sz w:val="28"/>
      <w:szCs w:val="28"/>
      <w:lang w:val="x-none" w:eastAsia="x-none"/>
    </w:rPr>
  </w:style>
  <w:style w:type="paragraph" w:styleId="Pennyn">
    <w:name w:val="header"/>
    <w:basedOn w:val="Normal"/>
    <w:link w:val="PennynNod"/>
    <w:semiHidden/>
    <w:rsid w:val="00FE0103"/>
    <w:pPr>
      <w:tabs>
        <w:tab w:val="center" w:pos="4320"/>
        <w:tab w:val="right" w:pos="8640"/>
      </w:tabs>
    </w:pPr>
  </w:style>
  <w:style w:type="character" w:customStyle="1" w:styleId="PennynNod">
    <w:name w:val="Pennyn Nod"/>
    <w:basedOn w:val="FfontParagraffDdiofyn"/>
    <w:link w:val="Pennyn"/>
    <w:semiHidden/>
    <w:rsid w:val="00FE0103"/>
    <w:rPr>
      <w:rFonts w:ascii="Arial" w:eastAsia="Times New Roman" w:hAnsi="Arial" w:cs="Arial"/>
      <w:color w:val="000000"/>
      <w:sz w:val="20"/>
      <w:szCs w:val="20"/>
      <w:lang w:val="en-GB" w:eastAsia="en-GB"/>
    </w:rPr>
  </w:style>
  <w:style w:type="paragraph" w:styleId="Troedyn">
    <w:name w:val="footer"/>
    <w:basedOn w:val="Normal"/>
    <w:link w:val="TroedynNod"/>
    <w:uiPriority w:val="99"/>
    <w:rsid w:val="00FE0103"/>
    <w:pPr>
      <w:tabs>
        <w:tab w:val="center" w:pos="4320"/>
        <w:tab w:val="right" w:pos="8640"/>
      </w:tabs>
    </w:pPr>
    <w:rPr>
      <w:rFonts w:cs="Times New Roman"/>
      <w:lang w:val="x-none" w:eastAsia="x-none"/>
    </w:rPr>
  </w:style>
  <w:style w:type="character" w:customStyle="1" w:styleId="TroedynNod">
    <w:name w:val="Troedyn Nod"/>
    <w:basedOn w:val="FfontParagraffDdiofyn"/>
    <w:link w:val="Troedyn"/>
    <w:uiPriority w:val="99"/>
    <w:rsid w:val="00FE0103"/>
    <w:rPr>
      <w:rFonts w:ascii="Arial" w:eastAsia="Times New Roman" w:hAnsi="Arial" w:cs="Times New Roman"/>
      <w:color w:val="000000"/>
      <w:sz w:val="20"/>
      <w:szCs w:val="20"/>
      <w:lang w:val="x-none" w:eastAsia="x-none"/>
    </w:rPr>
  </w:style>
  <w:style w:type="character" w:styleId="RhifTudalen">
    <w:name w:val="page number"/>
    <w:semiHidden/>
    <w:rsid w:val="00FE0103"/>
  </w:style>
  <w:style w:type="paragraph" w:styleId="CorffyTestun">
    <w:name w:val="Body Text"/>
    <w:basedOn w:val="Normal"/>
    <w:link w:val="CorffyTestunNod"/>
    <w:semiHidden/>
    <w:rsid w:val="00FE0103"/>
    <w:rPr>
      <w:b/>
      <w:sz w:val="24"/>
    </w:rPr>
  </w:style>
  <w:style w:type="character" w:customStyle="1" w:styleId="CorffyTestunNod">
    <w:name w:val="Corff y Testun Nod"/>
    <w:basedOn w:val="FfontParagraffDdiofyn"/>
    <w:link w:val="CorffyTestun"/>
    <w:semiHidden/>
    <w:rsid w:val="00FE0103"/>
    <w:rPr>
      <w:rFonts w:ascii="Arial" w:eastAsia="Times New Roman" w:hAnsi="Arial" w:cs="Arial"/>
      <w:b/>
      <w:color w:val="000000"/>
      <w:sz w:val="24"/>
      <w:szCs w:val="20"/>
      <w:lang w:val="en-GB" w:eastAsia="en-GB"/>
    </w:rPr>
  </w:style>
  <w:style w:type="table" w:styleId="GridTabl">
    <w:name w:val="Table Grid"/>
    <w:basedOn w:val="TablNormal"/>
    <w:rsid w:val="00FE0103"/>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link w:val="TestunmewnSwigenNod"/>
    <w:semiHidden/>
    <w:rsid w:val="00FE0103"/>
    <w:rPr>
      <w:rFonts w:ascii="Tahoma" w:hAnsi="Tahoma" w:cs="Tahoma"/>
      <w:sz w:val="16"/>
      <w:szCs w:val="16"/>
    </w:rPr>
  </w:style>
  <w:style w:type="character" w:customStyle="1" w:styleId="TestunmewnSwigenNod">
    <w:name w:val="Testun mewn Swigen Nod"/>
    <w:basedOn w:val="FfontParagraffDdiofyn"/>
    <w:link w:val="TestunmewnSwigen"/>
    <w:semiHidden/>
    <w:rsid w:val="00FE0103"/>
    <w:rPr>
      <w:rFonts w:ascii="Tahoma" w:eastAsia="Times New Roman" w:hAnsi="Tahoma" w:cs="Tahoma"/>
      <w:color w:val="000000"/>
      <w:sz w:val="16"/>
      <w:szCs w:val="16"/>
      <w:lang w:val="en-GB" w:eastAsia="en-GB"/>
    </w:rPr>
  </w:style>
  <w:style w:type="character" w:styleId="Hyperddolen">
    <w:name w:val="Hyperlink"/>
    <w:rsid w:val="00FE0103"/>
    <w:rPr>
      <w:color w:val="0000FF"/>
      <w:u w:val="single"/>
    </w:rPr>
  </w:style>
  <w:style w:type="character" w:styleId="CyfeirnodSylw">
    <w:name w:val="annotation reference"/>
    <w:uiPriority w:val="99"/>
    <w:semiHidden/>
    <w:unhideWhenUsed/>
    <w:rsid w:val="00FE0103"/>
    <w:rPr>
      <w:sz w:val="16"/>
      <w:szCs w:val="16"/>
    </w:rPr>
  </w:style>
  <w:style w:type="paragraph" w:styleId="TestunSylw">
    <w:name w:val="annotation text"/>
    <w:basedOn w:val="Normal"/>
    <w:link w:val="TestunSylwNod"/>
    <w:uiPriority w:val="99"/>
    <w:semiHidden/>
    <w:unhideWhenUsed/>
    <w:rsid w:val="00FE0103"/>
    <w:rPr>
      <w:rFonts w:cs="Times New Roman"/>
      <w:lang w:val="x-none" w:eastAsia="x-none"/>
    </w:rPr>
  </w:style>
  <w:style w:type="character" w:customStyle="1" w:styleId="TestunSylwNod">
    <w:name w:val="Testun Sylw Nod"/>
    <w:basedOn w:val="FfontParagraffDdiofyn"/>
    <w:link w:val="TestunSylw"/>
    <w:uiPriority w:val="99"/>
    <w:semiHidden/>
    <w:rsid w:val="00FE0103"/>
    <w:rPr>
      <w:rFonts w:ascii="Arial" w:eastAsia="Times New Roman" w:hAnsi="Arial" w:cs="Times New Roman"/>
      <w:color w:val="000000"/>
      <w:sz w:val="20"/>
      <w:szCs w:val="20"/>
      <w:lang w:val="x-none" w:eastAsia="x-none"/>
    </w:rPr>
  </w:style>
  <w:style w:type="paragraph" w:styleId="PwncSylw">
    <w:name w:val="annotation subject"/>
    <w:basedOn w:val="TestunSylw"/>
    <w:next w:val="TestunSylw"/>
    <w:link w:val="PwncSylwNod"/>
    <w:uiPriority w:val="99"/>
    <w:semiHidden/>
    <w:unhideWhenUsed/>
    <w:rsid w:val="00FE0103"/>
    <w:rPr>
      <w:b/>
      <w:bCs/>
    </w:rPr>
  </w:style>
  <w:style w:type="character" w:customStyle="1" w:styleId="PwncSylwNod">
    <w:name w:val="Pwnc Sylw Nod"/>
    <w:basedOn w:val="TestunSylwNod"/>
    <w:link w:val="PwncSylw"/>
    <w:uiPriority w:val="99"/>
    <w:semiHidden/>
    <w:rsid w:val="00FE0103"/>
    <w:rPr>
      <w:rFonts w:ascii="Arial" w:eastAsia="Times New Roman" w:hAnsi="Arial" w:cs="Times New Roman"/>
      <w:b/>
      <w:bCs/>
      <w:color w:val="000000"/>
      <w:sz w:val="20"/>
      <w:szCs w:val="20"/>
      <w:lang w:val="x-none" w:eastAsia="x-none"/>
    </w:rPr>
  </w:style>
  <w:style w:type="paragraph" w:styleId="CorffyTestun3">
    <w:name w:val="Body Text 3"/>
    <w:basedOn w:val="Normal"/>
    <w:link w:val="CorffyTestun3Nod"/>
    <w:uiPriority w:val="99"/>
    <w:semiHidden/>
    <w:unhideWhenUsed/>
    <w:rsid w:val="00FE0103"/>
    <w:pPr>
      <w:spacing w:after="120"/>
    </w:pPr>
    <w:rPr>
      <w:rFonts w:cs="Times New Roman"/>
      <w:sz w:val="16"/>
      <w:szCs w:val="16"/>
      <w:lang w:val="x-none" w:eastAsia="x-none"/>
    </w:rPr>
  </w:style>
  <w:style w:type="character" w:customStyle="1" w:styleId="CorffyTestun3Nod">
    <w:name w:val="Corff y Testun 3 Nod"/>
    <w:basedOn w:val="FfontParagraffDdiofyn"/>
    <w:link w:val="CorffyTestun3"/>
    <w:uiPriority w:val="99"/>
    <w:semiHidden/>
    <w:rsid w:val="00FE0103"/>
    <w:rPr>
      <w:rFonts w:ascii="Arial" w:eastAsia="Times New Roman" w:hAnsi="Arial" w:cs="Times New Roman"/>
      <w:color w:val="000000"/>
      <w:sz w:val="16"/>
      <w:szCs w:val="16"/>
      <w:lang w:val="x-none" w:eastAsia="x-none"/>
    </w:rPr>
  </w:style>
  <w:style w:type="paragraph" w:customStyle="1" w:styleId="LightList-Accent31">
    <w:name w:val="Light List - Accent 31"/>
    <w:hidden/>
    <w:uiPriority w:val="99"/>
    <w:semiHidden/>
    <w:rsid w:val="00FE0103"/>
    <w:pPr>
      <w:spacing w:after="0" w:line="240" w:lineRule="auto"/>
    </w:pPr>
    <w:rPr>
      <w:rFonts w:ascii="Arial" w:eastAsia="Times New Roman" w:hAnsi="Arial" w:cs="Arial"/>
      <w:color w:val="000000"/>
      <w:sz w:val="20"/>
      <w:szCs w:val="20"/>
      <w:lang w:val="en-GB" w:eastAsia="en-GB"/>
    </w:rPr>
  </w:style>
  <w:style w:type="paragraph" w:styleId="Testunl-nodyn">
    <w:name w:val="endnote text"/>
    <w:basedOn w:val="Normal"/>
    <w:link w:val="Testunl-nodynNod"/>
    <w:uiPriority w:val="99"/>
    <w:semiHidden/>
    <w:unhideWhenUsed/>
    <w:rsid w:val="00FE0103"/>
  </w:style>
  <w:style w:type="character" w:customStyle="1" w:styleId="Testunl-nodynNod">
    <w:name w:val="Testun Ôl-nodyn Nod"/>
    <w:basedOn w:val="FfontParagraffDdiofyn"/>
    <w:link w:val="Testunl-nodyn"/>
    <w:uiPriority w:val="99"/>
    <w:semiHidden/>
    <w:rsid w:val="00FE0103"/>
    <w:rPr>
      <w:rFonts w:ascii="Arial" w:eastAsia="Times New Roman" w:hAnsi="Arial" w:cs="Arial"/>
      <w:color w:val="000000"/>
      <w:sz w:val="20"/>
      <w:szCs w:val="20"/>
      <w:lang w:val="en-GB" w:eastAsia="en-GB"/>
    </w:rPr>
  </w:style>
  <w:style w:type="character" w:styleId="Cyfeirnodl-nodyn">
    <w:name w:val="endnote reference"/>
    <w:uiPriority w:val="99"/>
    <w:semiHidden/>
    <w:unhideWhenUsed/>
    <w:rsid w:val="00FE0103"/>
    <w:rPr>
      <w:vertAlign w:val="superscript"/>
    </w:rPr>
  </w:style>
  <w:style w:type="paragraph" w:styleId="Teitl">
    <w:name w:val="Title"/>
    <w:basedOn w:val="Normal"/>
    <w:link w:val="TeitlNod"/>
    <w:qFormat/>
    <w:rsid w:val="00FE0103"/>
    <w:pPr>
      <w:overflowPunct/>
      <w:autoSpaceDE/>
      <w:autoSpaceDN/>
      <w:adjustRightInd/>
      <w:jc w:val="center"/>
      <w:textAlignment w:val="auto"/>
    </w:pPr>
    <w:rPr>
      <w:rFonts w:cs="Times New Roman"/>
      <w:b/>
      <w:color w:val="auto"/>
      <w:sz w:val="24"/>
    </w:rPr>
  </w:style>
  <w:style w:type="character" w:customStyle="1" w:styleId="TeitlNod">
    <w:name w:val="Teitl Nod"/>
    <w:basedOn w:val="FfontParagraffDdiofyn"/>
    <w:link w:val="Teitl"/>
    <w:rsid w:val="00FE0103"/>
    <w:rPr>
      <w:rFonts w:ascii="Arial" w:eastAsia="Times New Roman" w:hAnsi="Arial" w:cs="Times New Roman"/>
      <w:b/>
      <w:sz w:val="24"/>
      <w:szCs w:val="20"/>
      <w:lang w:val="en-GB" w:eastAsia="en-GB"/>
    </w:rPr>
  </w:style>
  <w:style w:type="paragraph" w:styleId="Adolygiad">
    <w:name w:val="Revision"/>
    <w:hidden/>
    <w:uiPriority w:val="99"/>
    <w:semiHidden/>
    <w:rsid w:val="00FE0103"/>
    <w:pPr>
      <w:spacing w:after="0" w:line="240" w:lineRule="auto"/>
    </w:pPr>
    <w:rPr>
      <w:rFonts w:ascii="Arial" w:eastAsia="Times New Roman" w:hAnsi="Arial" w:cs="Arial"/>
      <w:color w:val="000000"/>
      <w:sz w:val="20"/>
      <w:szCs w:val="20"/>
      <w:lang w:val="en-GB" w:eastAsia="en-GB"/>
    </w:rPr>
  </w:style>
  <w:style w:type="character" w:styleId="SnhebeiDdatrys">
    <w:name w:val="Unresolved Mention"/>
    <w:basedOn w:val="FfontParagraffDdiofyn"/>
    <w:uiPriority w:val="99"/>
    <w:semiHidden/>
    <w:unhideWhenUsed/>
    <w:rsid w:val="00FE0103"/>
    <w:rPr>
      <w:color w:val="605E5C"/>
      <w:shd w:val="clear" w:color="auto" w:fill="E1DFDD"/>
    </w:rPr>
  </w:style>
  <w:style w:type="character" w:styleId="Pwyslais">
    <w:name w:val="Emphasis"/>
    <w:basedOn w:val="FfontParagraffDdiofyn"/>
    <w:uiPriority w:val="20"/>
    <w:qFormat/>
    <w:rsid w:val="00FE0103"/>
    <w:rPr>
      <w:i/>
      <w:iCs/>
    </w:rPr>
  </w:style>
  <w:style w:type="paragraph" w:styleId="NormalGwe">
    <w:name w:val="Normal (Web)"/>
    <w:basedOn w:val="Normal"/>
    <w:uiPriority w:val="99"/>
    <w:unhideWhenUsed/>
    <w:rsid w:val="00FE0103"/>
    <w:pPr>
      <w:overflowPunct/>
      <w:autoSpaceDE/>
      <w:autoSpaceDN/>
      <w:adjustRightInd/>
      <w:spacing w:after="100" w:afterAutospacing="1"/>
      <w:textAlignment w:val="auto"/>
    </w:pPr>
    <w:rPr>
      <w:rFonts w:ascii="Times New Roman" w:hAnsi="Times New Roman" w:cs="Times New Roman"/>
      <w:color w:val="auto"/>
      <w:sz w:val="24"/>
      <w:szCs w:val="24"/>
    </w:rPr>
  </w:style>
  <w:style w:type="character" w:styleId="HyperddolenWediiDilyn">
    <w:name w:val="FollowedHyperlink"/>
    <w:basedOn w:val="FfontParagraffDdiofyn"/>
    <w:uiPriority w:val="99"/>
    <w:semiHidden/>
    <w:unhideWhenUsed/>
    <w:rsid w:val="00FE01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129570">
      <w:bodyDiv w:val="1"/>
      <w:marLeft w:val="0"/>
      <w:marRight w:val="0"/>
      <w:marTop w:val="0"/>
      <w:marBottom w:val="0"/>
      <w:divBdr>
        <w:top w:val="none" w:sz="0" w:space="0" w:color="auto"/>
        <w:left w:val="none" w:sz="0" w:space="0" w:color="auto"/>
        <w:bottom w:val="none" w:sz="0" w:space="0" w:color="auto"/>
        <w:right w:val="none" w:sz="0" w:space="0" w:color="auto"/>
      </w:divBdr>
    </w:div>
    <w:div w:id="1372682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306282/Statutory_guidance_on_court_orders_and_pre-proceedings.pdf" TargetMode="External"/><Relationship Id="rId18" Type="http://schemas.openxmlformats.org/officeDocument/2006/relationships/hyperlink" Target="https://www.legislation.gov.uk/mwa/2011/1/contents/enacted" TargetMode="External"/><Relationship Id="rId26" Type="http://schemas.openxmlformats.org/officeDocument/2006/relationships/hyperlink" Target="https://learning.nspcc.org.uk/child-protection-system/gillick-competence-fraser-guidelines" TargetMode="External"/><Relationship Id="rId39" Type="http://schemas.openxmlformats.org/officeDocument/2006/relationships/hyperlink" Target="https://www.wcpp.org.uk/wp-content/uploads/2018/04/An-introduction-to-Rural-Poverty.pdf" TargetMode="External"/><Relationship Id="rId21" Type="http://schemas.openxmlformats.org/officeDocument/2006/relationships/hyperlink" Target="https://www.legislation.gov.uk/ukpga/1983/20/contents" TargetMode="External"/><Relationship Id="rId34" Type="http://schemas.openxmlformats.org/officeDocument/2006/relationships/hyperlink" Target="https://www.legislation.gov.uk/mwa/2011/1/contents/enacted"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dx.doi.org/10.1080/02667363.2019.1710469" TargetMode="External"/><Relationship Id="rId20" Type="http://schemas.openxmlformats.org/officeDocument/2006/relationships/hyperlink" Target="https://www.legislation.gov.uk/ukpga/2005/9/contents" TargetMode="External"/><Relationship Id="rId29" Type="http://schemas.openxmlformats.org/officeDocument/2006/relationships/hyperlink" Target="https://doi.org/10.1093%2Fbjsw%2Fbcv040"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1989/41/contents" TargetMode="External"/><Relationship Id="rId24" Type="http://schemas.openxmlformats.org/officeDocument/2006/relationships/hyperlink" Target="https://www.mind.org.uk/media/7181/too_long_to_wait.pdf" TargetMode="External"/><Relationship Id="rId32" Type="http://schemas.openxmlformats.org/officeDocument/2006/relationships/hyperlink" Target="https://www.legislation.gov.uk/anaw/2014/4/contents" TargetMode="External"/><Relationship Id="rId37" Type="http://schemas.openxmlformats.org/officeDocument/2006/relationships/hyperlink" Target="https://www.gov.wales/sites/default/files/consultations/2020-10/young-persons-consultation-for-a-national-plan-for-carers-in-wales-young-peoples-version.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016/j.childyouth.2017.05.029" TargetMode="External"/><Relationship Id="rId23" Type="http://schemas.openxmlformats.org/officeDocument/2006/relationships/hyperlink" Target="https://www.mind.org.uk/media-a/6176/the-mental-health-emergency-wales-summary-report-english-1.pdf" TargetMode="External"/><Relationship Id="rId28" Type="http://schemas.openxmlformats.org/officeDocument/2006/relationships/hyperlink" Target="https://doi.org/10.1016/j.childyouth.2015.12.009" TargetMode="External"/><Relationship Id="rId36" Type="http://schemas.openxmlformats.org/officeDocument/2006/relationships/hyperlink" Target="https://assets.publishing.service.gov.uk/government/uploads/system/uploads/attachment_data/file/330332/RR369_Assessing_parental_capacity_to_change_Final.pdf" TargetMode="External"/><Relationship Id="rId10" Type="http://schemas.openxmlformats.org/officeDocument/2006/relationships/hyperlink" Target="https://carers.org/downloads/resources-pdfs/wales-school-resources/emotional-well-being-of-young-carers.pdf" TargetMode="External"/><Relationship Id="rId19" Type="http://schemas.openxmlformats.org/officeDocument/2006/relationships/hyperlink" Target="http://theinstitute.gg/CHttpHandler.ashx?id=117767&amp;p=0" TargetMode="External"/><Relationship Id="rId31" Type="http://schemas.openxmlformats.org/officeDocument/2006/relationships/hyperlink" Target="https://socialcare.wales/cms-assets/documents/Code-of-Professional-Practice-for-Social-Care-web-version.pdf" TargetMode="External"/><Relationship Id="rId4" Type="http://schemas.openxmlformats.org/officeDocument/2006/relationships/webSettings" Target="webSettings.xml"/><Relationship Id="rId9" Type="http://schemas.openxmlformats.org/officeDocument/2006/relationships/hyperlink" Target="https://www.cqc.org.uk/publications/monitoring-mental-health-act/2021-2022/staff-shortages" TargetMode="External"/><Relationship Id="rId14" Type="http://schemas.openxmlformats.org/officeDocument/2006/relationships/hyperlink" Target="https://socialcare.wales/cms-assets/documents/RiP-Handbook.pdf" TargetMode="External"/><Relationship Id="rId22" Type="http://schemas.openxmlformats.org/officeDocument/2006/relationships/hyperlink" Target="https://doi.org/10.1007%2Fs42844-021-00036-8" TargetMode="External"/><Relationship Id="rId27" Type="http://schemas.openxmlformats.org/officeDocument/2006/relationships/hyperlink" Target="https://www.childrenssociety.org.uk/sites/default/files/2022-11/Seldom-Heard-Report.pdf" TargetMode="External"/><Relationship Id="rId30" Type="http://schemas.openxmlformats.org/officeDocument/2006/relationships/hyperlink" Target="http://dx.doi.org/10.13140/2.1.1586.1123" TargetMode="External"/><Relationship Id="rId35" Type="http://schemas.openxmlformats.org/officeDocument/2006/relationships/hyperlink" Target="https://www.ohchr.org/en/instruments-mechanisms/instruments/convention-rights-child" TargetMode="External"/><Relationship Id="rId8" Type="http://schemas.openxmlformats.org/officeDocument/2006/relationships/hyperlink" Target="https://doi.org/10.1080/15313200903531990" TargetMode="External"/><Relationship Id="rId3" Type="http://schemas.openxmlformats.org/officeDocument/2006/relationships/settings" Target="settings.xml"/><Relationship Id="rId12" Type="http://schemas.openxmlformats.org/officeDocument/2006/relationships/hyperlink" Target="https://doi.org/10.3399/bjgp22X720617.%20Accessed%2015th%20January%202023" TargetMode="External"/><Relationship Id="rId17" Type="http://schemas.openxmlformats.org/officeDocument/2006/relationships/hyperlink" Target="https://doi.org/10.1186/s12889-016-2906-3" TargetMode="External"/><Relationship Id="rId25" Type="http://schemas.openxmlformats.org/officeDocument/2006/relationships/hyperlink" Target="http://eprints.lse.ac.uk/88109/7/bcy054.pdf" TargetMode="External"/><Relationship Id="rId33" Type="http://schemas.openxmlformats.org/officeDocument/2006/relationships/hyperlink" Target="https://www.iriss.org.uk/sites/default/files/2017-04/insights-37_0.pdf" TargetMode="External"/><Relationship Id="rId38" Type="http://schemas.openxmlformats.org/officeDocument/2006/relationships/hyperlink" Target="https://www.gov.wales/sites/default/files/publications/2022-07/more-than-just-words-action-plan-2022-2027.pdf" TargetMode="Externa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16</Pages>
  <Words>4582</Words>
  <Characters>26122</Characters>
  <Application>Microsoft Office Word</Application>
  <DocSecurity>0</DocSecurity>
  <Lines>217</Lines>
  <Paragraphs>61</Paragraphs>
  <ScaleCrop>false</ScaleCrop>
  <HeadingPairs>
    <vt:vector size="2" baseType="variant">
      <vt:variant>
        <vt:lpstr>Teitl</vt:lpstr>
      </vt:variant>
      <vt:variant>
        <vt:i4>1</vt:i4>
      </vt:variant>
    </vt:vector>
  </HeadingPairs>
  <TitlesOfParts>
    <vt:vector size="1" baseType="lpstr">
      <vt:lpstr/>
    </vt:vector>
  </TitlesOfParts>
  <Company>Cyngor Gwynedd</Company>
  <LinksUpToDate>false</LinksUpToDate>
  <CharactersWithSpaces>30643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Haf Williams (PLANT)</dc:creator>
  <cp:keywords/>
  <dc:description/>
  <cp:lastModifiedBy>Sioned Haf Williams (PLANT)</cp:lastModifiedBy>
  <cp:revision>4</cp:revision>
  <dcterms:created xsi:type="dcterms:W3CDTF">2023-02-14T12:49:00Z</dcterms:created>
  <dcterms:modified xsi:type="dcterms:W3CDTF">2023-02-14T15:15:00Z</dcterms:modified>
</cp:coreProperties>
</file>