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C78820" w14:textId="77777777" w:rsidR="00F42C8E" w:rsidRPr="00E45669" w:rsidRDefault="00F42C8E" w:rsidP="00E45669">
      <w:pPr>
        <w:ind w:firstLine="0"/>
        <w:rPr>
          <w:b/>
          <w:bCs/>
          <w:sz w:val="44"/>
          <w:szCs w:val="44"/>
        </w:rPr>
      </w:pPr>
    </w:p>
    <w:p w14:paraId="1647C73B" w14:textId="6F429920" w:rsidR="006E6D8B" w:rsidRDefault="006E6D8B" w:rsidP="006E6D8B">
      <w:pPr>
        <w:rPr>
          <w:b/>
        </w:rPr>
      </w:pPr>
      <w:r>
        <w:rPr>
          <w:b/>
        </w:rPr>
        <w:t xml:space="preserve">                             </w:t>
      </w:r>
      <w:r>
        <w:rPr>
          <w:b/>
        </w:rPr>
        <w:t>Student Name: Roxana Daniela Lemnariu</w:t>
      </w:r>
    </w:p>
    <w:p w14:paraId="5AB2E664" w14:textId="77777777" w:rsidR="006E6D8B" w:rsidRDefault="006E6D8B" w:rsidP="006E6D8B">
      <w:pPr>
        <w:rPr>
          <w:b/>
        </w:rPr>
      </w:pPr>
      <w:r>
        <w:rPr>
          <w:b/>
        </w:rPr>
        <w:t xml:space="preserve">                             Student ID:2118526</w:t>
      </w:r>
    </w:p>
    <w:p w14:paraId="1C3D80DE" w14:textId="0FDCD04B" w:rsidR="006E6D8B" w:rsidRDefault="006E6D8B" w:rsidP="006E6D8B">
      <w:pPr>
        <w:rPr>
          <w:b/>
        </w:rPr>
      </w:pPr>
      <w:r>
        <w:rPr>
          <w:b/>
        </w:rPr>
        <w:t xml:space="preserve">                  </w:t>
      </w:r>
      <w:r>
        <w:rPr>
          <w:b/>
        </w:rPr>
        <w:t xml:space="preserve">            Module Title:Professional Career Development</w:t>
      </w:r>
    </w:p>
    <w:p w14:paraId="7E8585C2" w14:textId="3C2244BB" w:rsidR="006E6D8B" w:rsidRDefault="006E6D8B" w:rsidP="006E6D8B">
      <w:pPr>
        <w:rPr>
          <w:b/>
        </w:rPr>
      </w:pPr>
      <w:r>
        <w:rPr>
          <w:b/>
        </w:rPr>
        <w:t xml:space="preserve">                              Module Code: </w:t>
      </w:r>
      <w:r>
        <w:rPr>
          <w:b/>
        </w:rPr>
        <w:t>BMSW4005</w:t>
      </w:r>
    </w:p>
    <w:p w14:paraId="63695DC2" w14:textId="36AC6CF5" w:rsidR="006E6D8B" w:rsidRDefault="006E6D8B" w:rsidP="006E6D8B">
      <w:pPr>
        <w:rPr>
          <w:b/>
        </w:rPr>
      </w:pPr>
      <w:r>
        <w:rPr>
          <w:b/>
          <w:sz w:val="32"/>
        </w:rPr>
        <w:t xml:space="preserve">                     </w:t>
      </w:r>
      <w:r>
        <w:rPr>
          <w:b/>
        </w:rPr>
        <w:t>Lecture Name:Olubukola Adegbite</w:t>
      </w:r>
    </w:p>
    <w:p w14:paraId="5C3EC619" w14:textId="77777777" w:rsidR="006E6D8B" w:rsidRDefault="006E6D8B" w:rsidP="006E6D8B">
      <w:pPr>
        <w:rPr>
          <w:b/>
        </w:rPr>
      </w:pPr>
    </w:p>
    <w:p w14:paraId="1B34EFEA" w14:textId="58E4B4C8" w:rsidR="006B52C6" w:rsidRPr="00E45669" w:rsidRDefault="006B52C6" w:rsidP="00F42C8E">
      <w:pPr>
        <w:jc w:val="center"/>
        <w:rPr>
          <w:sz w:val="44"/>
          <w:szCs w:val="44"/>
        </w:rPr>
      </w:pPr>
    </w:p>
    <w:p w14:paraId="3818D16E" w14:textId="77777777" w:rsidR="006B52C6" w:rsidRDefault="006B52C6" w:rsidP="00F42C8E">
      <w:pPr>
        <w:contextualSpacing w:val="0"/>
        <w:mirrorIndents w:val="0"/>
        <w:jc w:val="center"/>
        <w:rPr>
          <w:b/>
          <w:bCs/>
          <w:i/>
          <w:iCs/>
        </w:rPr>
      </w:pPr>
      <w:r>
        <w:br w:type="page"/>
      </w:r>
      <w:bookmarkStart w:id="0" w:name="_GoBack"/>
      <w:bookmarkEnd w:id="0"/>
    </w:p>
    <w:sdt>
      <w:sdtPr>
        <w:rPr>
          <w:b/>
          <w:bCs/>
        </w:rPr>
        <w:id w:val="573626349"/>
        <w:docPartObj>
          <w:docPartGallery w:val="Table of Contents"/>
          <w:docPartUnique/>
        </w:docPartObj>
      </w:sdtPr>
      <w:sdtEndPr>
        <w:rPr>
          <w:noProof/>
        </w:rPr>
      </w:sdtEndPr>
      <w:sdtContent>
        <w:p w14:paraId="5B887F1A" w14:textId="0AA5AE31" w:rsidR="00DD3DE8" w:rsidRPr="00DD3DE8" w:rsidRDefault="00DD3DE8" w:rsidP="00EA79DF">
          <w:pPr>
            <w:jc w:val="center"/>
            <w:rPr>
              <w:b/>
              <w:bCs/>
            </w:rPr>
          </w:pPr>
          <w:r w:rsidRPr="00DD3DE8">
            <w:rPr>
              <w:b/>
              <w:bCs/>
            </w:rPr>
            <w:t>Table of Contents</w:t>
          </w:r>
        </w:p>
        <w:p w14:paraId="428452AC" w14:textId="7FA13D31" w:rsidR="00EA79DF" w:rsidRDefault="00DD3DE8" w:rsidP="00EA79DF">
          <w:pPr>
            <w:pStyle w:val="TOC1"/>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5804564" w:history="1">
            <w:r w:rsidR="00EA79DF" w:rsidRPr="00206A4A">
              <w:rPr>
                <w:rStyle w:val="Hyperlink"/>
                <w:noProof/>
                <w:lang w:val="en-US" w:eastAsia="en-US"/>
              </w:rPr>
              <w:t>Task 3</w:t>
            </w:r>
            <w:r w:rsidR="00EA79DF">
              <w:rPr>
                <w:noProof/>
                <w:webHidden/>
              </w:rPr>
              <w:tab/>
            </w:r>
            <w:r w:rsidR="00EA79DF">
              <w:rPr>
                <w:noProof/>
                <w:webHidden/>
              </w:rPr>
              <w:fldChar w:fldCharType="begin"/>
            </w:r>
            <w:r w:rsidR="00EA79DF">
              <w:rPr>
                <w:noProof/>
                <w:webHidden/>
              </w:rPr>
              <w:instrText xml:space="preserve"> PAGEREF _Toc115804564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69647629" w14:textId="5FFE5329" w:rsidR="00EA79DF" w:rsidRDefault="006348C4" w:rsidP="00EA79DF">
          <w:pPr>
            <w:pStyle w:val="TOC1"/>
            <w:rPr>
              <w:rFonts w:asciiTheme="minorHAnsi" w:eastAsiaTheme="minorEastAsia" w:hAnsiTheme="minorHAnsi" w:cstheme="minorBidi"/>
              <w:noProof/>
              <w:sz w:val="22"/>
              <w:szCs w:val="22"/>
            </w:rPr>
          </w:pPr>
          <w:hyperlink w:anchor="_Toc115804565" w:history="1">
            <w:r w:rsidR="00EA79DF" w:rsidRPr="00206A4A">
              <w:rPr>
                <w:rStyle w:val="Hyperlink"/>
                <w:noProof/>
              </w:rPr>
              <w:t>Introduction</w:t>
            </w:r>
            <w:r w:rsidR="00EA79DF">
              <w:rPr>
                <w:noProof/>
                <w:webHidden/>
              </w:rPr>
              <w:tab/>
            </w:r>
            <w:r w:rsidR="00EA79DF">
              <w:rPr>
                <w:noProof/>
                <w:webHidden/>
              </w:rPr>
              <w:fldChar w:fldCharType="begin"/>
            </w:r>
            <w:r w:rsidR="00EA79DF">
              <w:rPr>
                <w:noProof/>
                <w:webHidden/>
              </w:rPr>
              <w:instrText xml:space="preserve"> PAGEREF _Toc115804565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4E15EF64" w14:textId="63121FA5" w:rsidR="00EA79DF" w:rsidRDefault="006348C4" w:rsidP="00EA79DF">
          <w:pPr>
            <w:pStyle w:val="TOC1"/>
            <w:rPr>
              <w:rFonts w:asciiTheme="minorHAnsi" w:eastAsiaTheme="minorEastAsia" w:hAnsiTheme="minorHAnsi" w:cstheme="minorBidi"/>
              <w:noProof/>
              <w:sz w:val="22"/>
              <w:szCs w:val="22"/>
            </w:rPr>
          </w:pPr>
          <w:hyperlink w:anchor="_Toc115804566" w:history="1">
            <w:r w:rsidR="00EA79DF" w:rsidRPr="00206A4A">
              <w:rPr>
                <w:rStyle w:val="Hyperlink"/>
                <w:noProof/>
              </w:rPr>
              <w:t>SWOT Analysis</w:t>
            </w:r>
            <w:r w:rsidR="00EA79DF">
              <w:rPr>
                <w:noProof/>
                <w:webHidden/>
              </w:rPr>
              <w:tab/>
            </w:r>
            <w:r w:rsidR="00EA79DF">
              <w:rPr>
                <w:noProof/>
                <w:webHidden/>
              </w:rPr>
              <w:fldChar w:fldCharType="begin"/>
            </w:r>
            <w:r w:rsidR="00EA79DF">
              <w:rPr>
                <w:noProof/>
                <w:webHidden/>
              </w:rPr>
              <w:instrText xml:space="preserve"> PAGEREF _Toc115804566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3A8DA9C4" w14:textId="749DDB2D"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67" w:history="1">
            <w:r w:rsidR="00EA79DF" w:rsidRPr="00206A4A">
              <w:rPr>
                <w:rStyle w:val="Hyperlink"/>
                <w:noProof/>
              </w:rPr>
              <w:t>Strengths</w:t>
            </w:r>
            <w:r w:rsidR="00EA79DF">
              <w:rPr>
                <w:noProof/>
                <w:webHidden/>
              </w:rPr>
              <w:tab/>
            </w:r>
            <w:r w:rsidR="00EA79DF">
              <w:rPr>
                <w:noProof/>
                <w:webHidden/>
              </w:rPr>
              <w:fldChar w:fldCharType="begin"/>
            </w:r>
            <w:r w:rsidR="00EA79DF">
              <w:rPr>
                <w:noProof/>
                <w:webHidden/>
              </w:rPr>
              <w:instrText xml:space="preserve"> PAGEREF _Toc115804567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67B6A742" w14:textId="29EBFA4A"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68" w:history="1">
            <w:r w:rsidR="00EA79DF" w:rsidRPr="00206A4A">
              <w:rPr>
                <w:rStyle w:val="Hyperlink"/>
                <w:noProof/>
              </w:rPr>
              <w:t>Weakness</w:t>
            </w:r>
            <w:r w:rsidR="00EA79DF">
              <w:rPr>
                <w:noProof/>
                <w:webHidden/>
              </w:rPr>
              <w:tab/>
            </w:r>
            <w:r w:rsidR="00EA79DF">
              <w:rPr>
                <w:noProof/>
                <w:webHidden/>
              </w:rPr>
              <w:fldChar w:fldCharType="begin"/>
            </w:r>
            <w:r w:rsidR="00EA79DF">
              <w:rPr>
                <w:noProof/>
                <w:webHidden/>
              </w:rPr>
              <w:instrText xml:space="preserve"> PAGEREF _Toc115804568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653B6DC2" w14:textId="569CEF91"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69" w:history="1">
            <w:r w:rsidR="00EA79DF" w:rsidRPr="00206A4A">
              <w:rPr>
                <w:rStyle w:val="Hyperlink"/>
                <w:noProof/>
              </w:rPr>
              <w:t>Opportunities</w:t>
            </w:r>
            <w:r w:rsidR="00EA79DF">
              <w:rPr>
                <w:noProof/>
                <w:webHidden/>
              </w:rPr>
              <w:tab/>
            </w:r>
            <w:r w:rsidR="00EA79DF">
              <w:rPr>
                <w:noProof/>
                <w:webHidden/>
              </w:rPr>
              <w:fldChar w:fldCharType="begin"/>
            </w:r>
            <w:r w:rsidR="00EA79DF">
              <w:rPr>
                <w:noProof/>
                <w:webHidden/>
              </w:rPr>
              <w:instrText xml:space="preserve"> PAGEREF _Toc115804569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33EEA310" w14:textId="5D82125A"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0" w:history="1">
            <w:r w:rsidR="00EA79DF" w:rsidRPr="00206A4A">
              <w:rPr>
                <w:rStyle w:val="Hyperlink"/>
                <w:noProof/>
              </w:rPr>
              <w:t>Threats</w:t>
            </w:r>
            <w:r w:rsidR="00EA79DF">
              <w:rPr>
                <w:noProof/>
                <w:webHidden/>
              </w:rPr>
              <w:tab/>
            </w:r>
            <w:r w:rsidR="00EA79DF">
              <w:rPr>
                <w:noProof/>
                <w:webHidden/>
              </w:rPr>
              <w:fldChar w:fldCharType="begin"/>
            </w:r>
            <w:r w:rsidR="00EA79DF">
              <w:rPr>
                <w:noProof/>
                <w:webHidden/>
              </w:rPr>
              <w:instrText xml:space="preserve"> PAGEREF _Toc115804570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64F272C1" w14:textId="5CA1F2A3" w:rsidR="00EA79DF" w:rsidRDefault="006348C4" w:rsidP="00EA79DF">
          <w:pPr>
            <w:pStyle w:val="TOC1"/>
            <w:rPr>
              <w:rFonts w:asciiTheme="minorHAnsi" w:eastAsiaTheme="minorEastAsia" w:hAnsiTheme="minorHAnsi" w:cstheme="minorBidi"/>
              <w:noProof/>
              <w:sz w:val="22"/>
              <w:szCs w:val="22"/>
            </w:rPr>
          </w:pPr>
          <w:hyperlink w:anchor="_Toc115804571" w:history="1">
            <w:r w:rsidR="00EA79DF" w:rsidRPr="00206A4A">
              <w:rPr>
                <w:rStyle w:val="Hyperlink"/>
                <w:noProof/>
              </w:rPr>
              <w:t>Personal Development Plan</w:t>
            </w:r>
            <w:r w:rsidR="00EA79DF">
              <w:rPr>
                <w:noProof/>
                <w:webHidden/>
              </w:rPr>
              <w:tab/>
            </w:r>
            <w:r w:rsidR="00EA79DF">
              <w:rPr>
                <w:noProof/>
                <w:webHidden/>
              </w:rPr>
              <w:fldChar w:fldCharType="begin"/>
            </w:r>
            <w:r w:rsidR="00EA79DF">
              <w:rPr>
                <w:noProof/>
                <w:webHidden/>
              </w:rPr>
              <w:instrText xml:space="preserve"> PAGEREF _Toc115804571 \h </w:instrText>
            </w:r>
            <w:r w:rsidR="00EA79DF">
              <w:rPr>
                <w:noProof/>
                <w:webHidden/>
              </w:rPr>
            </w:r>
            <w:r w:rsidR="00EA79DF">
              <w:rPr>
                <w:noProof/>
                <w:webHidden/>
              </w:rPr>
              <w:fldChar w:fldCharType="separate"/>
            </w:r>
            <w:r w:rsidR="00EA79DF">
              <w:rPr>
                <w:noProof/>
                <w:webHidden/>
              </w:rPr>
              <w:t>3</w:t>
            </w:r>
            <w:r w:rsidR="00EA79DF">
              <w:rPr>
                <w:noProof/>
                <w:webHidden/>
              </w:rPr>
              <w:fldChar w:fldCharType="end"/>
            </w:r>
          </w:hyperlink>
        </w:p>
        <w:p w14:paraId="44293D11" w14:textId="3B717745" w:rsidR="00EA79DF" w:rsidRDefault="006348C4" w:rsidP="00EA79DF">
          <w:pPr>
            <w:pStyle w:val="TOC1"/>
            <w:rPr>
              <w:rFonts w:asciiTheme="minorHAnsi" w:eastAsiaTheme="minorEastAsia" w:hAnsiTheme="minorHAnsi" w:cstheme="minorBidi"/>
              <w:noProof/>
              <w:sz w:val="22"/>
              <w:szCs w:val="22"/>
            </w:rPr>
          </w:pPr>
          <w:hyperlink w:anchor="_Toc115804572" w:history="1">
            <w:r w:rsidR="00EA79DF" w:rsidRPr="00206A4A">
              <w:rPr>
                <w:rStyle w:val="Hyperlink"/>
                <w:noProof/>
              </w:rPr>
              <w:t>Skills Required for Career</w:t>
            </w:r>
            <w:r w:rsidR="00EA79DF">
              <w:rPr>
                <w:noProof/>
                <w:webHidden/>
              </w:rPr>
              <w:tab/>
            </w:r>
            <w:r w:rsidR="00EA79DF">
              <w:rPr>
                <w:noProof/>
                <w:webHidden/>
              </w:rPr>
              <w:fldChar w:fldCharType="begin"/>
            </w:r>
            <w:r w:rsidR="00EA79DF">
              <w:rPr>
                <w:noProof/>
                <w:webHidden/>
              </w:rPr>
              <w:instrText xml:space="preserve"> PAGEREF _Toc115804572 \h </w:instrText>
            </w:r>
            <w:r w:rsidR="00EA79DF">
              <w:rPr>
                <w:noProof/>
                <w:webHidden/>
              </w:rPr>
            </w:r>
            <w:r w:rsidR="00EA79DF">
              <w:rPr>
                <w:noProof/>
                <w:webHidden/>
              </w:rPr>
              <w:fldChar w:fldCharType="separate"/>
            </w:r>
            <w:r w:rsidR="00EA79DF">
              <w:rPr>
                <w:noProof/>
                <w:webHidden/>
              </w:rPr>
              <w:t>4</w:t>
            </w:r>
            <w:r w:rsidR="00EA79DF">
              <w:rPr>
                <w:noProof/>
                <w:webHidden/>
              </w:rPr>
              <w:fldChar w:fldCharType="end"/>
            </w:r>
          </w:hyperlink>
        </w:p>
        <w:p w14:paraId="7D187EAD" w14:textId="5642851C"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3" w:history="1">
            <w:r w:rsidR="00EA79DF" w:rsidRPr="00206A4A">
              <w:rPr>
                <w:rStyle w:val="Hyperlink"/>
                <w:noProof/>
              </w:rPr>
              <w:t>Interpersonal Skills</w:t>
            </w:r>
            <w:r w:rsidR="00EA79DF">
              <w:rPr>
                <w:noProof/>
                <w:webHidden/>
              </w:rPr>
              <w:tab/>
            </w:r>
            <w:r w:rsidR="00EA79DF">
              <w:rPr>
                <w:noProof/>
                <w:webHidden/>
              </w:rPr>
              <w:fldChar w:fldCharType="begin"/>
            </w:r>
            <w:r w:rsidR="00EA79DF">
              <w:rPr>
                <w:noProof/>
                <w:webHidden/>
              </w:rPr>
              <w:instrText xml:space="preserve"> PAGEREF _Toc115804573 \h </w:instrText>
            </w:r>
            <w:r w:rsidR="00EA79DF">
              <w:rPr>
                <w:noProof/>
                <w:webHidden/>
              </w:rPr>
            </w:r>
            <w:r w:rsidR="00EA79DF">
              <w:rPr>
                <w:noProof/>
                <w:webHidden/>
              </w:rPr>
              <w:fldChar w:fldCharType="separate"/>
            </w:r>
            <w:r w:rsidR="00EA79DF">
              <w:rPr>
                <w:noProof/>
                <w:webHidden/>
              </w:rPr>
              <w:t>4</w:t>
            </w:r>
            <w:r w:rsidR="00EA79DF">
              <w:rPr>
                <w:noProof/>
                <w:webHidden/>
              </w:rPr>
              <w:fldChar w:fldCharType="end"/>
            </w:r>
          </w:hyperlink>
        </w:p>
        <w:p w14:paraId="2FC0BA52" w14:textId="79E89CC3"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4" w:history="1">
            <w:r w:rsidR="00EA79DF" w:rsidRPr="00206A4A">
              <w:rPr>
                <w:rStyle w:val="Hyperlink"/>
                <w:noProof/>
              </w:rPr>
              <w:t>Problem Solving and Decision-making</w:t>
            </w:r>
            <w:r w:rsidR="00EA79DF">
              <w:rPr>
                <w:noProof/>
                <w:webHidden/>
              </w:rPr>
              <w:tab/>
            </w:r>
            <w:r w:rsidR="00EA79DF">
              <w:rPr>
                <w:noProof/>
                <w:webHidden/>
              </w:rPr>
              <w:fldChar w:fldCharType="begin"/>
            </w:r>
            <w:r w:rsidR="00EA79DF">
              <w:rPr>
                <w:noProof/>
                <w:webHidden/>
              </w:rPr>
              <w:instrText xml:space="preserve"> PAGEREF _Toc115804574 \h </w:instrText>
            </w:r>
            <w:r w:rsidR="00EA79DF">
              <w:rPr>
                <w:noProof/>
                <w:webHidden/>
              </w:rPr>
            </w:r>
            <w:r w:rsidR="00EA79DF">
              <w:rPr>
                <w:noProof/>
                <w:webHidden/>
              </w:rPr>
              <w:fldChar w:fldCharType="separate"/>
            </w:r>
            <w:r w:rsidR="00EA79DF">
              <w:rPr>
                <w:noProof/>
                <w:webHidden/>
              </w:rPr>
              <w:t>5</w:t>
            </w:r>
            <w:r w:rsidR="00EA79DF">
              <w:rPr>
                <w:noProof/>
                <w:webHidden/>
              </w:rPr>
              <w:fldChar w:fldCharType="end"/>
            </w:r>
          </w:hyperlink>
        </w:p>
        <w:p w14:paraId="0FB89EDA" w14:textId="4D8FBC90"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5" w:history="1">
            <w:r w:rsidR="00EA79DF" w:rsidRPr="00206A4A">
              <w:rPr>
                <w:rStyle w:val="Hyperlink"/>
                <w:noProof/>
              </w:rPr>
              <w:t>Time Management Skills</w:t>
            </w:r>
            <w:r w:rsidR="00EA79DF">
              <w:rPr>
                <w:noProof/>
                <w:webHidden/>
              </w:rPr>
              <w:tab/>
            </w:r>
            <w:r w:rsidR="00EA79DF">
              <w:rPr>
                <w:noProof/>
                <w:webHidden/>
              </w:rPr>
              <w:fldChar w:fldCharType="begin"/>
            </w:r>
            <w:r w:rsidR="00EA79DF">
              <w:rPr>
                <w:noProof/>
                <w:webHidden/>
              </w:rPr>
              <w:instrText xml:space="preserve"> PAGEREF _Toc115804575 \h </w:instrText>
            </w:r>
            <w:r w:rsidR="00EA79DF">
              <w:rPr>
                <w:noProof/>
                <w:webHidden/>
              </w:rPr>
            </w:r>
            <w:r w:rsidR="00EA79DF">
              <w:rPr>
                <w:noProof/>
                <w:webHidden/>
              </w:rPr>
              <w:fldChar w:fldCharType="separate"/>
            </w:r>
            <w:r w:rsidR="00EA79DF">
              <w:rPr>
                <w:noProof/>
                <w:webHidden/>
              </w:rPr>
              <w:t>5</w:t>
            </w:r>
            <w:r w:rsidR="00EA79DF">
              <w:rPr>
                <w:noProof/>
                <w:webHidden/>
              </w:rPr>
              <w:fldChar w:fldCharType="end"/>
            </w:r>
          </w:hyperlink>
        </w:p>
        <w:p w14:paraId="38B2DA7A" w14:textId="66F6630E" w:rsidR="00EA79DF" w:rsidRDefault="006348C4" w:rsidP="00EA79DF">
          <w:pPr>
            <w:pStyle w:val="TOC1"/>
            <w:rPr>
              <w:rFonts w:asciiTheme="minorHAnsi" w:eastAsiaTheme="minorEastAsia" w:hAnsiTheme="minorHAnsi" w:cstheme="minorBidi"/>
              <w:noProof/>
              <w:sz w:val="22"/>
              <w:szCs w:val="22"/>
            </w:rPr>
          </w:pPr>
          <w:hyperlink w:anchor="_Toc115804576" w:history="1">
            <w:r w:rsidR="00EA79DF" w:rsidRPr="00206A4A">
              <w:rPr>
                <w:rStyle w:val="Hyperlink"/>
                <w:noProof/>
              </w:rPr>
              <w:t>Learned Concepts through the Module</w:t>
            </w:r>
            <w:r w:rsidR="00EA79DF">
              <w:rPr>
                <w:noProof/>
                <w:webHidden/>
              </w:rPr>
              <w:tab/>
            </w:r>
            <w:r w:rsidR="00EA79DF">
              <w:rPr>
                <w:noProof/>
                <w:webHidden/>
              </w:rPr>
              <w:fldChar w:fldCharType="begin"/>
            </w:r>
            <w:r w:rsidR="00EA79DF">
              <w:rPr>
                <w:noProof/>
                <w:webHidden/>
              </w:rPr>
              <w:instrText xml:space="preserve"> PAGEREF _Toc115804576 \h </w:instrText>
            </w:r>
            <w:r w:rsidR="00EA79DF">
              <w:rPr>
                <w:noProof/>
                <w:webHidden/>
              </w:rPr>
            </w:r>
            <w:r w:rsidR="00EA79DF">
              <w:rPr>
                <w:noProof/>
                <w:webHidden/>
              </w:rPr>
              <w:fldChar w:fldCharType="separate"/>
            </w:r>
            <w:r w:rsidR="00EA79DF">
              <w:rPr>
                <w:noProof/>
                <w:webHidden/>
              </w:rPr>
              <w:t>6</w:t>
            </w:r>
            <w:r w:rsidR="00EA79DF">
              <w:rPr>
                <w:noProof/>
                <w:webHidden/>
              </w:rPr>
              <w:fldChar w:fldCharType="end"/>
            </w:r>
          </w:hyperlink>
        </w:p>
        <w:p w14:paraId="40744686" w14:textId="228F4F6E"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7" w:history="1">
            <w:r w:rsidR="00EA79DF" w:rsidRPr="00206A4A">
              <w:rPr>
                <w:rStyle w:val="Hyperlink"/>
                <w:noProof/>
              </w:rPr>
              <w:t>Setting Goals and Objectives</w:t>
            </w:r>
            <w:r w:rsidR="00EA79DF">
              <w:rPr>
                <w:noProof/>
                <w:webHidden/>
              </w:rPr>
              <w:tab/>
            </w:r>
            <w:r w:rsidR="00EA79DF">
              <w:rPr>
                <w:noProof/>
                <w:webHidden/>
              </w:rPr>
              <w:fldChar w:fldCharType="begin"/>
            </w:r>
            <w:r w:rsidR="00EA79DF">
              <w:rPr>
                <w:noProof/>
                <w:webHidden/>
              </w:rPr>
              <w:instrText xml:space="preserve"> PAGEREF _Toc115804577 \h </w:instrText>
            </w:r>
            <w:r w:rsidR="00EA79DF">
              <w:rPr>
                <w:noProof/>
                <w:webHidden/>
              </w:rPr>
            </w:r>
            <w:r w:rsidR="00EA79DF">
              <w:rPr>
                <w:noProof/>
                <w:webHidden/>
              </w:rPr>
              <w:fldChar w:fldCharType="separate"/>
            </w:r>
            <w:r w:rsidR="00EA79DF">
              <w:rPr>
                <w:noProof/>
                <w:webHidden/>
              </w:rPr>
              <w:t>6</w:t>
            </w:r>
            <w:r w:rsidR="00EA79DF">
              <w:rPr>
                <w:noProof/>
                <w:webHidden/>
              </w:rPr>
              <w:fldChar w:fldCharType="end"/>
            </w:r>
          </w:hyperlink>
        </w:p>
        <w:p w14:paraId="47C2521B" w14:textId="25D4AF49"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8" w:history="1">
            <w:r w:rsidR="00EA79DF" w:rsidRPr="00206A4A">
              <w:rPr>
                <w:rStyle w:val="Hyperlink"/>
                <w:noProof/>
              </w:rPr>
              <w:t>UK Employment Law</w:t>
            </w:r>
            <w:r w:rsidR="00EA79DF">
              <w:rPr>
                <w:noProof/>
                <w:webHidden/>
              </w:rPr>
              <w:tab/>
            </w:r>
            <w:r w:rsidR="00EA79DF">
              <w:rPr>
                <w:noProof/>
                <w:webHidden/>
              </w:rPr>
              <w:fldChar w:fldCharType="begin"/>
            </w:r>
            <w:r w:rsidR="00EA79DF">
              <w:rPr>
                <w:noProof/>
                <w:webHidden/>
              </w:rPr>
              <w:instrText xml:space="preserve"> PAGEREF _Toc115804578 \h </w:instrText>
            </w:r>
            <w:r w:rsidR="00EA79DF">
              <w:rPr>
                <w:noProof/>
                <w:webHidden/>
              </w:rPr>
            </w:r>
            <w:r w:rsidR="00EA79DF">
              <w:rPr>
                <w:noProof/>
                <w:webHidden/>
              </w:rPr>
              <w:fldChar w:fldCharType="separate"/>
            </w:r>
            <w:r w:rsidR="00EA79DF">
              <w:rPr>
                <w:noProof/>
                <w:webHidden/>
              </w:rPr>
              <w:t>7</w:t>
            </w:r>
            <w:r w:rsidR="00EA79DF">
              <w:rPr>
                <w:noProof/>
                <w:webHidden/>
              </w:rPr>
              <w:fldChar w:fldCharType="end"/>
            </w:r>
          </w:hyperlink>
        </w:p>
        <w:p w14:paraId="04D49DF8" w14:textId="5EE55DCC"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79" w:history="1">
            <w:r w:rsidR="00EA79DF" w:rsidRPr="00206A4A">
              <w:rPr>
                <w:rStyle w:val="Hyperlink"/>
                <w:noProof/>
              </w:rPr>
              <w:t>Learning Theories</w:t>
            </w:r>
            <w:r w:rsidR="00EA79DF">
              <w:rPr>
                <w:noProof/>
                <w:webHidden/>
              </w:rPr>
              <w:tab/>
            </w:r>
            <w:r w:rsidR="00EA79DF">
              <w:rPr>
                <w:noProof/>
                <w:webHidden/>
              </w:rPr>
              <w:fldChar w:fldCharType="begin"/>
            </w:r>
            <w:r w:rsidR="00EA79DF">
              <w:rPr>
                <w:noProof/>
                <w:webHidden/>
              </w:rPr>
              <w:instrText xml:space="preserve"> PAGEREF _Toc115804579 \h </w:instrText>
            </w:r>
            <w:r w:rsidR="00EA79DF">
              <w:rPr>
                <w:noProof/>
                <w:webHidden/>
              </w:rPr>
            </w:r>
            <w:r w:rsidR="00EA79DF">
              <w:rPr>
                <w:noProof/>
                <w:webHidden/>
              </w:rPr>
              <w:fldChar w:fldCharType="separate"/>
            </w:r>
            <w:r w:rsidR="00EA79DF">
              <w:rPr>
                <w:noProof/>
                <w:webHidden/>
              </w:rPr>
              <w:t>7</w:t>
            </w:r>
            <w:r w:rsidR="00EA79DF">
              <w:rPr>
                <w:noProof/>
                <w:webHidden/>
              </w:rPr>
              <w:fldChar w:fldCharType="end"/>
            </w:r>
          </w:hyperlink>
        </w:p>
        <w:p w14:paraId="6BBCE37F" w14:textId="135BC43D" w:rsidR="00EA79DF" w:rsidRDefault="006348C4" w:rsidP="00EA79DF">
          <w:pPr>
            <w:pStyle w:val="TOC2"/>
            <w:tabs>
              <w:tab w:val="right" w:leader="dot" w:pos="9350"/>
            </w:tabs>
            <w:spacing w:after="0"/>
            <w:rPr>
              <w:rFonts w:asciiTheme="minorHAnsi" w:eastAsiaTheme="minorEastAsia" w:hAnsiTheme="minorHAnsi" w:cstheme="minorBidi"/>
              <w:noProof/>
              <w:sz w:val="22"/>
              <w:szCs w:val="22"/>
            </w:rPr>
          </w:pPr>
          <w:hyperlink w:anchor="_Toc115804580" w:history="1">
            <w:r w:rsidR="00EA79DF" w:rsidRPr="00206A4A">
              <w:rPr>
                <w:rStyle w:val="Hyperlink"/>
                <w:noProof/>
              </w:rPr>
              <w:t>Self-Awareness Methods</w:t>
            </w:r>
            <w:r w:rsidR="00EA79DF">
              <w:rPr>
                <w:noProof/>
                <w:webHidden/>
              </w:rPr>
              <w:tab/>
            </w:r>
            <w:r w:rsidR="00EA79DF">
              <w:rPr>
                <w:noProof/>
                <w:webHidden/>
              </w:rPr>
              <w:fldChar w:fldCharType="begin"/>
            </w:r>
            <w:r w:rsidR="00EA79DF">
              <w:rPr>
                <w:noProof/>
                <w:webHidden/>
              </w:rPr>
              <w:instrText xml:space="preserve"> PAGEREF _Toc115804580 \h </w:instrText>
            </w:r>
            <w:r w:rsidR="00EA79DF">
              <w:rPr>
                <w:noProof/>
                <w:webHidden/>
              </w:rPr>
            </w:r>
            <w:r w:rsidR="00EA79DF">
              <w:rPr>
                <w:noProof/>
                <w:webHidden/>
              </w:rPr>
              <w:fldChar w:fldCharType="separate"/>
            </w:r>
            <w:r w:rsidR="00EA79DF">
              <w:rPr>
                <w:noProof/>
                <w:webHidden/>
              </w:rPr>
              <w:t>8</w:t>
            </w:r>
            <w:r w:rsidR="00EA79DF">
              <w:rPr>
                <w:noProof/>
                <w:webHidden/>
              </w:rPr>
              <w:fldChar w:fldCharType="end"/>
            </w:r>
          </w:hyperlink>
        </w:p>
        <w:p w14:paraId="48706603" w14:textId="5B4990E2" w:rsidR="00EA79DF" w:rsidRDefault="006348C4" w:rsidP="00EA79DF">
          <w:pPr>
            <w:pStyle w:val="TOC1"/>
            <w:rPr>
              <w:rFonts w:asciiTheme="minorHAnsi" w:eastAsiaTheme="minorEastAsia" w:hAnsiTheme="minorHAnsi" w:cstheme="minorBidi"/>
              <w:noProof/>
              <w:sz w:val="22"/>
              <w:szCs w:val="22"/>
            </w:rPr>
          </w:pPr>
          <w:hyperlink w:anchor="_Toc115804581" w:history="1">
            <w:r w:rsidR="00EA79DF" w:rsidRPr="00206A4A">
              <w:rPr>
                <w:rStyle w:val="Hyperlink"/>
                <w:noProof/>
              </w:rPr>
              <w:t>Conclusion</w:t>
            </w:r>
            <w:r w:rsidR="00EA79DF">
              <w:rPr>
                <w:noProof/>
                <w:webHidden/>
              </w:rPr>
              <w:tab/>
            </w:r>
            <w:r w:rsidR="00EA79DF">
              <w:rPr>
                <w:noProof/>
                <w:webHidden/>
              </w:rPr>
              <w:fldChar w:fldCharType="begin"/>
            </w:r>
            <w:r w:rsidR="00EA79DF">
              <w:rPr>
                <w:noProof/>
                <w:webHidden/>
              </w:rPr>
              <w:instrText xml:space="preserve"> PAGEREF _Toc115804581 \h </w:instrText>
            </w:r>
            <w:r w:rsidR="00EA79DF">
              <w:rPr>
                <w:noProof/>
                <w:webHidden/>
              </w:rPr>
            </w:r>
            <w:r w:rsidR="00EA79DF">
              <w:rPr>
                <w:noProof/>
                <w:webHidden/>
              </w:rPr>
              <w:fldChar w:fldCharType="separate"/>
            </w:r>
            <w:r w:rsidR="00EA79DF">
              <w:rPr>
                <w:noProof/>
                <w:webHidden/>
              </w:rPr>
              <w:t>8</w:t>
            </w:r>
            <w:r w:rsidR="00EA79DF">
              <w:rPr>
                <w:noProof/>
                <w:webHidden/>
              </w:rPr>
              <w:fldChar w:fldCharType="end"/>
            </w:r>
          </w:hyperlink>
        </w:p>
        <w:p w14:paraId="1B066A11" w14:textId="6DC475A8" w:rsidR="00EA79DF" w:rsidRDefault="006348C4" w:rsidP="00EA79DF">
          <w:pPr>
            <w:pStyle w:val="TOC1"/>
            <w:rPr>
              <w:rFonts w:asciiTheme="minorHAnsi" w:eastAsiaTheme="minorEastAsia" w:hAnsiTheme="minorHAnsi" w:cstheme="minorBidi"/>
              <w:noProof/>
              <w:sz w:val="22"/>
              <w:szCs w:val="22"/>
            </w:rPr>
          </w:pPr>
          <w:hyperlink w:anchor="_Toc115804582" w:history="1">
            <w:r w:rsidR="00EA79DF" w:rsidRPr="00206A4A">
              <w:rPr>
                <w:rStyle w:val="Hyperlink"/>
                <w:noProof/>
              </w:rPr>
              <w:t>References</w:t>
            </w:r>
            <w:r w:rsidR="00EA79DF">
              <w:rPr>
                <w:noProof/>
                <w:webHidden/>
              </w:rPr>
              <w:tab/>
            </w:r>
            <w:r w:rsidR="00EA79DF">
              <w:rPr>
                <w:noProof/>
                <w:webHidden/>
              </w:rPr>
              <w:fldChar w:fldCharType="begin"/>
            </w:r>
            <w:r w:rsidR="00EA79DF">
              <w:rPr>
                <w:noProof/>
                <w:webHidden/>
              </w:rPr>
              <w:instrText xml:space="preserve"> PAGEREF _Toc115804582 \h </w:instrText>
            </w:r>
            <w:r w:rsidR="00EA79DF">
              <w:rPr>
                <w:noProof/>
                <w:webHidden/>
              </w:rPr>
            </w:r>
            <w:r w:rsidR="00EA79DF">
              <w:rPr>
                <w:noProof/>
                <w:webHidden/>
              </w:rPr>
              <w:fldChar w:fldCharType="separate"/>
            </w:r>
            <w:r w:rsidR="00EA79DF">
              <w:rPr>
                <w:noProof/>
                <w:webHidden/>
              </w:rPr>
              <w:t>9</w:t>
            </w:r>
            <w:r w:rsidR="00EA79DF">
              <w:rPr>
                <w:noProof/>
                <w:webHidden/>
              </w:rPr>
              <w:fldChar w:fldCharType="end"/>
            </w:r>
          </w:hyperlink>
        </w:p>
        <w:p w14:paraId="1E80DCD1" w14:textId="601FD402" w:rsidR="00DD3DE8" w:rsidRDefault="00DD3DE8" w:rsidP="00EA79DF">
          <w:r>
            <w:rPr>
              <w:b/>
              <w:bCs/>
              <w:noProof/>
            </w:rPr>
            <w:fldChar w:fldCharType="end"/>
          </w:r>
        </w:p>
      </w:sdtContent>
    </w:sdt>
    <w:p w14:paraId="4A1D3A39" w14:textId="77777777" w:rsidR="00B73E81" w:rsidRDefault="00B73E81">
      <w:pPr>
        <w:contextualSpacing w:val="0"/>
        <w:mirrorIndents w:val="0"/>
        <w:rPr>
          <w:b/>
          <w:bCs/>
          <w:i/>
          <w:iCs/>
        </w:rPr>
      </w:pPr>
      <w:r>
        <w:br w:type="page"/>
      </w:r>
    </w:p>
    <w:p w14:paraId="2FC5C83D" w14:textId="77777777" w:rsidR="0052473B" w:rsidRDefault="0052473B" w:rsidP="0052473B">
      <w:pPr>
        <w:pStyle w:val="Heading1"/>
        <w:rPr>
          <w:lang w:val="en-US" w:eastAsia="en-US"/>
        </w:rPr>
      </w:pPr>
      <w:bookmarkStart w:id="1" w:name="_Toc115804564"/>
      <w:r>
        <w:rPr>
          <w:lang w:val="en-US" w:eastAsia="en-US"/>
        </w:rPr>
        <w:lastRenderedPageBreak/>
        <w:t>Task 3</w:t>
      </w:r>
      <w:bookmarkEnd w:id="1"/>
    </w:p>
    <w:p w14:paraId="519F8C13" w14:textId="77777777" w:rsidR="0052473B" w:rsidRPr="00D23E55" w:rsidRDefault="0052473B" w:rsidP="0052473B">
      <w:pPr>
        <w:pStyle w:val="Heading1"/>
      </w:pPr>
      <w:bookmarkStart w:id="2" w:name="_Toc115804565"/>
      <w:r w:rsidRPr="00D23E55">
        <w:t>Introduction</w:t>
      </w:r>
      <w:bookmarkEnd w:id="2"/>
    </w:p>
    <w:p w14:paraId="36D614F5" w14:textId="371C06CC" w:rsidR="006F08A2" w:rsidRDefault="006F08A2" w:rsidP="006F08A2">
      <w:r>
        <w:t>The reflective portfolio is one of the most well-known methods for encouraging individuals to consider significant life experiences and analyse their own strengths and limitations</w:t>
      </w:r>
      <w:r w:rsidR="00F16D29" w:rsidRPr="00F16D29">
        <w:t xml:space="preserve"> (Eisele et al., 2013)</w:t>
      </w:r>
      <w:r>
        <w:t xml:space="preserve">. </w:t>
      </w:r>
      <w:r w:rsidR="006E4529">
        <w:t xml:space="preserve">One </w:t>
      </w:r>
      <w:r>
        <w:t>may learn something new about life by considering prior events and events that have occurred in the past. This reflective portfolio aims to create a SWOT analysis and a personal development plan, as well as investigate the abilities required to be an effective manager in the health and social care industry. This portfolio would also demonstrate the most significant concepts and abilities I have acquired while studying this topic.</w:t>
      </w:r>
    </w:p>
    <w:p w14:paraId="428AD902" w14:textId="77777777" w:rsidR="00D74A14" w:rsidRPr="00D23E55" w:rsidRDefault="00D74A14" w:rsidP="00D74A14">
      <w:pPr>
        <w:pStyle w:val="Heading1"/>
      </w:pPr>
      <w:bookmarkStart w:id="3" w:name="_Toc115804566"/>
      <w:r w:rsidRPr="00D23E55">
        <w:t>SWOT Analysis</w:t>
      </w:r>
      <w:bookmarkEnd w:id="3"/>
      <w:r w:rsidRPr="00D23E55">
        <w:t xml:space="preserve"> </w:t>
      </w:r>
    </w:p>
    <w:p w14:paraId="7C63A27E" w14:textId="57C41810" w:rsidR="006F08A2" w:rsidRDefault="006F08A2" w:rsidP="006F08A2">
      <w:r>
        <w:t xml:space="preserve">The acronym SWOT represents </w:t>
      </w:r>
      <w:r w:rsidR="00836F3D">
        <w:t>“</w:t>
      </w:r>
      <w:r>
        <w:t>Strengths, Weaknesses, Opportunities, and Strengths.</w:t>
      </w:r>
      <w:r w:rsidR="00836F3D">
        <w:t>”</w:t>
      </w:r>
      <w:r>
        <w:t xml:space="preserve"> This exam is designed to determine a person</w:t>
      </w:r>
      <w:r w:rsidR="00836F3D">
        <w:t>’</w:t>
      </w:r>
      <w:r>
        <w:t>s skills, limitations, and potential in a certain subject. This tool helps individuals become more aware of potential obstacles on their desired professional path. The following table displays the results of my own SWOT analysis:</w:t>
      </w:r>
    </w:p>
    <w:tbl>
      <w:tblPr>
        <w:tblStyle w:val="TableGrid"/>
        <w:tblW w:w="0" w:type="auto"/>
        <w:tblLook w:val="04A0" w:firstRow="1" w:lastRow="0" w:firstColumn="1" w:lastColumn="0" w:noHBand="0" w:noVBand="1"/>
      </w:tblPr>
      <w:tblGrid>
        <w:gridCol w:w="4675"/>
        <w:gridCol w:w="4675"/>
      </w:tblGrid>
      <w:tr w:rsidR="00612842" w14:paraId="29674E23" w14:textId="77777777" w:rsidTr="00612842">
        <w:tc>
          <w:tcPr>
            <w:tcW w:w="4675" w:type="dxa"/>
          </w:tcPr>
          <w:p w14:paraId="5C481ADD" w14:textId="77777777" w:rsidR="00612842" w:rsidRPr="00D23E55" w:rsidRDefault="00612842" w:rsidP="00612842">
            <w:pPr>
              <w:pStyle w:val="Heading2"/>
              <w:outlineLvl w:val="1"/>
            </w:pPr>
            <w:bookmarkStart w:id="4" w:name="_Toc115804567"/>
            <w:r w:rsidRPr="00D23E55">
              <w:t>Strengths</w:t>
            </w:r>
            <w:bookmarkEnd w:id="4"/>
          </w:p>
          <w:p w14:paraId="74905951" w14:textId="77777777" w:rsidR="00612842" w:rsidRDefault="00612842" w:rsidP="006F08A2">
            <w:pPr>
              <w:ind w:firstLine="0"/>
            </w:pPr>
          </w:p>
        </w:tc>
        <w:tc>
          <w:tcPr>
            <w:tcW w:w="4675" w:type="dxa"/>
          </w:tcPr>
          <w:p w14:paraId="0C3163DE" w14:textId="77777777" w:rsidR="00612842" w:rsidRPr="00D23E55" w:rsidRDefault="00612842" w:rsidP="00612842">
            <w:pPr>
              <w:pStyle w:val="Heading2"/>
              <w:outlineLvl w:val="1"/>
            </w:pPr>
            <w:bookmarkStart w:id="5" w:name="_Toc115804568"/>
            <w:r w:rsidRPr="00D23E55">
              <w:t>Weakness</w:t>
            </w:r>
            <w:bookmarkEnd w:id="5"/>
          </w:p>
          <w:p w14:paraId="60BF63DF" w14:textId="77777777" w:rsidR="00612842" w:rsidRDefault="00612842" w:rsidP="006F08A2">
            <w:pPr>
              <w:ind w:firstLine="0"/>
            </w:pPr>
          </w:p>
        </w:tc>
      </w:tr>
      <w:tr w:rsidR="00612842" w14:paraId="7D5E2868" w14:textId="77777777" w:rsidTr="00612842">
        <w:tc>
          <w:tcPr>
            <w:tcW w:w="4675" w:type="dxa"/>
          </w:tcPr>
          <w:p w14:paraId="51DE8572" w14:textId="77777777" w:rsidR="00612842" w:rsidRPr="00D23E55" w:rsidRDefault="00612842" w:rsidP="00612842">
            <w:pPr>
              <w:pStyle w:val="ListParagraph"/>
              <w:numPr>
                <w:ilvl w:val="0"/>
                <w:numId w:val="1"/>
              </w:numPr>
            </w:pPr>
            <w:r w:rsidRPr="00D23E55">
              <w:t>Time Management Skills</w:t>
            </w:r>
          </w:p>
          <w:p w14:paraId="60B24592" w14:textId="77777777" w:rsidR="00612842" w:rsidRPr="00D23E55" w:rsidRDefault="00612842" w:rsidP="00612842">
            <w:pPr>
              <w:pStyle w:val="ListParagraph"/>
              <w:numPr>
                <w:ilvl w:val="0"/>
                <w:numId w:val="1"/>
              </w:numPr>
            </w:pPr>
            <w:r w:rsidRPr="00D23E55">
              <w:t>Research Skills</w:t>
            </w:r>
          </w:p>
          <w:p w14:paraId="3223E61B" w14:textId="77777777" w:rsidR="00612842" w:rsidRPr="00D23E55" w:rsidRDefault="00612842" w:rsidP="00612842">
            <w:pPr>
              <w:pStyle w:val="ListParagraph"/>
              <w:numPr>
                <w:ilvl w:val="0"/>
                <w:numId w:val="1"/>
              </w:numPr>
            </w:pPr>
            <w:r w:rsidRPr="00D23E55">
              <w:t xml:space="preserve">Strong Communication Skills </w:t>
            </w:r>
          </w:p>
          <w:p w14:paraId="7B2D4C4F" w14:textId="77777777" w:rsidR="00612842" w:rsidRDefault="00612842" w:rsidP="006F08A2">
            <w:pPr>
              <w:ind w:firstLine="0"/>
            </w:pPr>
          </w:p>
        </w:tc>
        <w:tc>
          <w:tcPr>
            <w:tcW w:w="4675" w:type="dxa"/>
          </w:tcPr>
          <w:p w14:paraId="5F5A303A" w14:textId="77777777" w:rsidR="00612842" w:rsidRPr="00D23E55" w:rsidRDefault="00612842" w:rsidP="00612842">
            <w:pPr>
              <w:pStyle w:val="ListParagraph"/>
              <w:numPr>
                <w:ilvl w:val="0"/>
                <w:numId w:val="1"/>
              </w:numPr>
            </w:pPr>
            <w:r w:rsidRPr="00D23E55">
              <w:t>Cannot Focus Well on Independent Work</w:t>
            </w:r>
          </w:p>
          <w:p w14:paraId="21F8F79D" w14:textId="77777777" w:rsidR="00612842" w:rsidRPr="00D23E55" w:rsidRDefault="00612842" w:rsidP="00612842">
            <w:pPr>
              <w:pStyle w:val="ListParagraph"/>
              <w:numPr>
                <w:ilvl w:val="0"/>
                <w:numId w:val="1"/>
              </w:numPr>
            </w:pPr>
            <w:r w:rsidRPr="00D23E55">
              <w:t>Lack of Work Experience in Health and Social Care</w:t>
            </w:r>
          </w:p>
          <w:p w14:paraId="13D56A5D" w14:textId="68552B5E" w:rsidR="00612842" w:rsidRDefault="00612842" w:rsidP="00612842">
            <w:pPr>
              <w:pStyle w:val="ListParagraph"/>
              <w:numPr>
                <w:ilvl w:val="0"/>
                <w:numId w:val="1"/>
              </w:numPr>
            </w:pPr>
            <w:r w:rsidRPr="00D23E55">
              <w:t>Lack in taking initiatives</w:t>
            </w:r>
          </w:p>
        </w:tc>
      </w:tr>
      <w:tr w:rsidR="00612842" w14:paraId="3ADE766D" w14:textId="77777777" w:rsidTr="00612842">
        <w:tc>
          <w:tcPr>
            <w:tcW w:w="4675" w:type="dxa"/>
          </w:tcPr>
          <w:p w14:paraId="20410795" w14:textId="5067B408" w:rsidR="00612842" w:rsidRDefault="00612842" w:rsidP="00612842">
            <w:pPr>
              <w:pStyle w:val="Heading2"/>
              <w:outlineLvl w:val="1"/>
            </w:pPr>
            <w:bookmarkStart w:id="6" w:name="_Toc115804569"/>
            <w:r w:rsidRPr="00D23E55">
              <w:t>Opportunitie</w:t>
            </w:r>
            <w:r>
              <w:t>s</w:t>
            </w:r>
            <w:bookmarkEnd w:id="6"/>
          </w:p>
        </w:tc>
        <w:tc>
          <w:tcPr>
            <w:tcW w:w="4675" w:type="dxa"/>
          </w:tcPr>
          <w:p w14:paraId="79CCA4E2" w14:textId="35726C53" w:rsidR="00612842" w:rsidRDefault="00612842" w:rsidP="00612842">
            <w:pPr>
              <w:pStyle w:val="Heading2"/>
              <w:outlineLvl w:val="1"/>
            </w:pPr>
            <w:bookmarkStart w:id="7" w:name="_Toc115804570"/>
            <w:r w:rsidRPr="00D23E55">
              <w:t>Threats</w:t>
            </w:r>
            <w:bookmarkEnd w:id="7"/>
          </w:p>
        </w:tc>
      </w:tr>
      <w:tr w:rsidR="00612842" w14:paraId="360E760F" w14:textId="77777777" w:rsidTr="00612842">
        <w:tc>
          <w:tcPr>
            <w:tcW w:w="4675" w:type="dxa"/>
          </w:tcPr>
          <w:p w14:paraId="650E4A2E" w14:textId="77777777" w:rsidR="00612842" w:rsidRPr="00D23E55" w:rsidRDefault="00612842" w:rsidP="00612842">
            <w:pPr>
              <w:pStyle w:val="ListParagraph"/>
              <w:numPr>
                <w:ilvl w:val="0"/>
                <w:numId w:val="3"/>
              </w:numPr>
            </w:pPr>
            <w:r w:rsidRPr="00D23E55">
              <w:t>The utilisation of Skills in Different Ways</w:t>
            </w:r>
          </w:p>
          <w:p w14:paraId="7040AD36" w14:textId="77777777" w:rsidR="00612842" w:rsidRPr="00D23E55" w:rsidRDefault="00612842" w:rsidP="00612842">
            <w:pPr>
              <w:pStyle w:val="ListParagraph"/>
              <w:numPr>
                <w:ilvl w:val="0"/>
                <w:numId w:val="3"/>
              </w:numPr>
            </w:pPr>
            <w:r w:rsidRPr="00D23E55">
              <w:t xml:space="preserve">Enhancing Education </w:t>
            </w:r>
          </w:p>
          <w:p w14:paraId="0372050C" w14:textId="3932AE4A" w:rsidR="00612842" w:rsidRDefault="00612842" w:rsidP="00612842">
            <w:pPr>
              <w:pStyle w:val="ListParagraph"/>
              <w:numPr>
                <w:ilvl w:val="0"/>
                <w:numId w:val="3"/>
              </w:numPr>
            </w:pPr>
            <w:r w:rsidRPr="00D23E55">
              <w:t>Positive Trends in Health and Social Care Sector</w:t>
            </w:r>
          </w:p>
        </w:tc>
        <w:tc>
          <w:tcPr>
            <w:tcW w:w="4675" w:type="dxa"/>
          </w:tcPr>
          <w:p w14:paraId="077A5F93" w14:textId="6866A968" w:rsidR="00612842" w:rsidRPr="00D23E55" w:rsidRDefault="00612842" w:rsidP="00612842">
            <w:pPr>
              <w:pStyle w:val="ListParagraph"/>
              <w:numPr>
                <w:ilvl w:val="0"/>
                <w:numId w:val="2"/>
              </w:numPr>
            </w:pPr>
            <w:r w:rsidRPr="00D23E55">
              <w:t xml:space="preserve">Increasing Competition for Jobs in </w:t>
            </w:r>
            <w:r w:rsidR="00836F3D">
              <w:t xml:space="preserve">the </w:t>
            </w:r>
            <w:r w:rsidRPr="00D23E55">
              <w:t>Social and Healthcare Sector</w:t>
            </w:r>
          </w:p>
          <w:p w14:paraId="7CB13961" w14:textId="77777777" w:rsidR="00612842" w:rsidRPr="00D23E55" w:rsidRDefault="00612842" w:rsidP="00612842">
            <w:pPr>
              <w:pStyle w:val="ListParagraph"/>
              <w:numPr>
                <w:ilvl w:val="0"/>
                <w:numId w:val="2"/>
              </w:numPr>
            </w:pPr>
            <w:r w:rsidRPr="00D23E55">
              <w:t>Limited Jobs</w:t>
            </w:r>
          </w:p>
          <w:p w14:paraId="483861D8" w14:textId="01B288B1" w:rsidR="00612842" w:rsidRDefault="00612842" w:rsidP="00612842">
            <w:pPr>
              <w:pStyle w:val="ListParagraph"/>
              <w:numPr>
                <w:ilvl w:val="0"/>
                <w:numId w:val="2"/>
              </w:numPr>
            </w:pPr>
            <w:r w:rsidRPr="00D23E55">
              <w:t>Training and Education Obstacles</w:t>
            </w:r>
          </w:p>
        </w:tc>
      </w:tr>
    </w:tbl>
    <w:p w14:paraId="4D3AD427" w14:textId="77777777" w:rsidR="00612842" w:rsidRDefault="00612842" w:rsidP="006F08A2"/>
    <w:p w14:paraId="2647FF24" w14:textId="77777777" w:rsidR="00C90137" w:rsidRDefault="00C90137" w:rsidP="00C90137">
      <w:pPr>
        <w:pStyle w:val="Heading1"/>
      </w:pPr>
      <w:bookmarkStart w:id="8" w:name="_Toc115804571"/>
      <w:r w:rsidRPr="00D23E55">
        <w:t>Personal Development Plan</w:t>
      </w:r>
      <w:bookmarkEnd w:id="8"/>
    </w:p>
    <w:p w14:paraId="02EF9422" w14:textId="77777777" w:rsidR="006F08A2" w:rsidRDefault="006F08A2" w:rsidP="006F08A2">
      <w:r>
        <w:t>A personal development plan is a strategy to create a future plan that matches a certain vocation (or PDP for short). I want to develop myself in the following areas:</w:t>
      </w:r>
    </w:p>
    <w:tbl>
      <w:tblPr>
        <w:tblStyle w:val="TableGrid"/>
        <w:tblW w:w="0" w:type="auto"/>
        <w:tblLook w:val="04A0" w:firstRow="1" w:lastRow="0" w:firstColumn="1" w:lastColumn="0" w:noHBand="0" w:noVBand="1"/>
      </w:tblPr>
      <w:tblGrid>
        <w:gridCol w:w="2337"/>
        <w:gridCol w:w="2337"/>
        <w:gridCol w:w="2338"/>
        <w:gridCol w:w="2338"/>
      </w:tblGrid>
      <w:tr w:rsidR="00C90137" w:rsidRPr="00EF6C44" w14:paraId="3D081375" w14:textId="77777777" w:rsidTr="003B0BD9">
        <w:tc>
          <w:tcPr>
            <w:tcW w:w="2337" w:type="dxa"/>
          </w:tcPr>
          <w:p w14:paraId="6116ACCD" w14:textId="77777777" w:rsidR="00C90137" w:rsidRPr="00EF6C44" w:rsidRDefault="00C90137" w:rsidP="003B0BD9">
            <w:pPr>
              <w:ind w:firstLine="0"/>
              <w:rPr>
                <w:b/>
                <w:bCs/>
              </w:rPr>
            </w:pPr>
            <w:r w:rsidRPr="00EF6C44">
              <w:rPr>
                <w:b/>
                <w:bCs/>
              </w:rPr>
              <w:t>Developmental aim</w:t>
            </w:r>
          </w:p>
        </w:tc>
        <w:tc>
          <w:tcPr>
            <w:tcW w:w="2337" w:type="dxa"/>
          </w:tcPr>
          <w:p w14:paraId="3DF02BFC" w14:textId="77777777" w:rsidR="00C90137" w:rsidRPr="00EF6C44" w:rsidRDefault="00C90137" w:rsidP="003B0BD9">
            <w:pPr>
              <w:ind w:firstLine="0"/>
              <w:rPr>
                <w:b/>
                <w:bCs/>
              </w:rPr>
            </w:pPr>
            <w:r w:rsidRPr="00EF6C44">
              <w:rPr>
                <w:b/>
                <w:bCs/>
              </w:rPr>
              <w:t>Action Required</w:t>
            </w:r>
          </w:p>
        </w:tc>
        <w:tc>
          <w:tcPr>
            <w:tcW w:w="2338" w:type="dxa"/>
          </w:tcPr>
          <w:p w14:paraId="41D43186" w14:textId="77777777" w:rsidR="00C90137" w:rsidRPr="00EF6C44" w:rsidRDefault="00C90137" w:rsidP="003B0BD9">
            <w:pPr>
              <w:ind w:firstLine="0"/>
              <w:rPr>
                <w:b/>
                <w:bCs/>
              </w:rPr>
            </w:pPr>
            <w:r w:rsidRPr="00EF6C44">
              <w:rPr>
                <w:b/>
                <w:bCs/>
              </w:rPr>
              <w:t>Criteria of Success</w:t>
            </w:r>
          </w:p>
        </w:tc>
        <w:tc>
          <w:tcPr>
            <w:tcW w:w="2338" w:type="dxa"/>
          </w:tcPr>
          <w:p w14:paraId="047CA665" w14:textId="77777777" w:rsidR="00C90137" w:rsidRPr="00EF6C44" w:rsidRDefault="00C90137" w:rsidP="003B0BD9">
            <w:pPr>
              <w:ind w:firstLine="0"/>
              <w:rPr>
                <w:b/>
                <w:bCs/>
              </w:rPr>
            </w:pPr>
            <w:r w:rsidRPr="00EF6C44">
              <w:rPr>
                <w:b/>
                <w:bCs/>
              </w:rPr>
              <w:t>Duration</w:t>
            </w:r>
          </w:p>
        </w:tc>
      </w:tr>
      <w:tr w:rsidR="00C90137" w14:paraId="24279076" w14:textId="77777777" w:rsidTr="003B0BD9">
        <w:tc>
          <w:tcPr>
            <w:tcW w:w="2337" w:type="dxa"/>
          </w:tcPr>
          <w:p w14:paraId="79DF5421" w14:textId="77777777" w:rsidR="00C90137" w:rsidRDefault="00C90137" w:rsidP="003B0BD9">
            <w:pPr>
              <w:ind w:firstLine="0"/>
            </w:pPr>
            <w:r>
              <w:t>Focus on work</w:t>
            </w:r>
          </w:p>
        </w:tc>
        <w:tc>
          <w:tcPr>
            <w:tcW w:w="2337" w:type="dxa"/>
          </w:tcPr>
          <w:p w14:paraId="07AB7405" w14:textId="4E1B37FB" w:rsidR="00C90137" w:rsidRDefault="00F0204C" w:rsidP="003B0BD9">
            <w:pPr>
              <w:ind w:firstLine="0"/>
            </w:pPr>
            <w:r>
              <w:t>It will require eliminating distraction</w:t>
            </w:r>
            <w:r w:rsidR="00836F3D">
              <w:t>s</w:t>
            </w:r>
            <w:r>
              <w:t xml:space="preserve"> during my work and also need to set my smart </w:t>
            </w:r>
            <w:r>
              <w:lastRenderedPageBreak/>
              <w:t>aims for myself</w:t>
            </w:r>
          </w:p>
        </w:tc>
        <w:tc>
          <w:tcPr>
            <w:tcW w:w="2338" w:type="dxa"/>
          </w:tcPr>
          <w:p w14:paraId="2CF31DCD" w14:textId="63597279" w:rsidR="00C8386D" w:rsidRDefault="00C8386D" w:rsidP="00C8386D">
            <w:pPr>
              <w:ind w:firstLine="0"/>
            </w:pPr>
            <w:r>
              <w:lastRenderedPageBreak/>
              <w:t>Performing alone and without interruption on a variety of tasks</w:t>
            </w:r>
          </w:p>
          <w:p w14:paraId="578EAB5F" w14:textId="266FE00D" w:rsidR="00C90137" w:rsidRDefault="00C90137" w:rsidP="003B0BD9">
            <w:pPr>
              <w:ind w:firstLine="0"/>
            </w:pPr>
          </w:p>
        </w:tc>
        <w:tc>
          <w:tcPr>
            <w:tcW w:w="2338" w:type="dxa"/>
          </w:tcPr>
          <w:p w14:paraId="17514743" w14:textId="079A8634" w:rsidR="00C90137" w:rsidRDefault="00836F3D" w:rsidP="003B0BD9">
            <w:pPr>
              <w:ind w:firstLine="0"/>
            </w:pPr>
            <w:r>
              <w:t>Six</w:t>
            </w:r>
            <w:r w:rsidR="00BB2FB2">
              <w:t xml:space="preserve"> months</w:t>
            </w:r>
          </w:p>
        </w:tc>
      </w:tr>
      <w:tr w:rsidR="00C90137" w14:paraId="463BD9F4" w14:textId="77777777" w:rsidTr="003B0BD9">
        <w:tc>
          <w:tcPr>
            <w:tcW w:w="2337" w:type="dxa"/>
          </w:tcPr>
          <w:p w14:paraId="1CDDBE69" w14:textId="7FC1D2AE" w:rsidR="00C90137" w:rsidRDefault="003A7BF8" w:rsidP="003B0BD9">
            <w:pPr>
              <w:ind w:firstLine="0"/>
            </w:pPr>
            <w:r>
              <w:lastRenderedPageBreak/>
              <w:t>Job Promotion</w:t>
            </w:r>
          </w:p>
        </w:tc>
        <w:tc>
          <w:tcPr>
            <w:tcW w:w="2337" w:type="dxa"/>
          </w:tcPr>
          <w:p w14:paraId="01DE76D3" w14:textId="053F6FC7" w:rsidR="00C90137" w:rsidRDefault="003A7BF8" w:rsidP="003B0BD9">
            <w:pPr>
              <w:ind w:firstLine="0"/>
            </w:pPr>
            <w:r>
              <w:t>I need to improve my various skills</w:t>
            </w:r>
            <w:r w:rsidR="00836F3D">
              <w:t>,</w:t>
            </w:r>
            <w:r>
              <w:t xml:space="preserve"> including management and critical thinking, as well as require hard work.</w:t>
            </w:r>
          </w:p>
        </w:tc>
        <w:tc>
          <w:tcPr>
            <w:tcW w:w="2338" w:type="dxa"/>
          </w:tcPr>
          <w:p w14:paraId="0A457C94" w14:textId="100D18DE" w:rsidR="00C8386D" w:rsidRDefault="00836F3D" w:rsidP="00C8386D">
            <w:pPr>
              <w:ind w:firstLine="0"/>
            </w:pPr>
            <w:r>
              <w:t>R</w:t>
            </w:r>
            <w:r w:rsidR="00C8386D">
              <w:t>eputable health or social organisation is looking to fill a Manager post.</w:t>
            </w:r>
          </w:p>
          <w:p w14:paraId="4E81245D" w14:textId="28100967" w:rsidR="00C90137" w:rsidRDefault="00C90137" w:rsidP="003B0BD9">
            <w:pPr>
              <w:ind w:firstLine="0"/>
            </w:pPr>
          </w:p>
        </w:tc>
        <w:tc>
          <w:tcPr>
            <w:tcW w:w="2338" w:type="dxa"/>
          </w:tcPr>
          <w:p w14:paraId="4B5CE7F7" w14:textId="7CEA7265" w:rsidR="00C90137" w:rsidRDefault="00836F3D" w:rsidP="003B0BD9">
            <w:pPr>
              <w:ind w:firstLine="0"/>
            </w:pPr>
            <w:r>
              <w:t>One</w:t>
            </w:r>
            <w:r w:rsidR="00BB2FB2">
              <w:t xml:space="preserve"> year</w:t>
            </w:r>
          </w:p>
        </w:tc>
      </w:tr>
      <w:tr w:rsidR="00C90137" w14:paraId="4DA1BA9C" w14:textId="77777777" w:rsidTr="003B0BD9">
        <w:tc>
          <w:tcPr>
            <w:tcW w:w="2337" w:type="dxa"/>
          </w:tcPr>
          <w:p w14:paraId="01253CB6" w14:textId="20276BAC" w:rsidR="00C90137" w:rsidRDefault="00D36488" w:rsidP="003B0BD9">
            <w:pPr>
              <w:ind w:firstLine="0"/>
            </w:pPr>
            <w:r>
              <w:t>Decision Making</w:t>
            </w:r>
            <w:r w:rsidR="00980C9E">
              <w:t xml:space="preserve"> Skills</w:t>
            </w:r>
          </w:p>
        </w:tc>
        <w:tc>
          <w:tcPr>
            <w:tcW w:w="2337" w:type="dxa"/>
          </w:tcPr>
          <w:p w14:paraId="0C96C825" w14:textId="701B3E4A" w:rsidR="00C90137" w:rsidRDefault="00980C9E" w:rsidP="003B0BD9">
            <w:pPr>
              <w:ind w:firstLine="0"/>
            </w:pPr>
            <w:r>
              <w:t>I need to plan for everything before considering any action and also need to participate in the module’s activities.</w:t>
            </w:r>
          </w:p>
        </w:tc>
        <w:tc>
          <w:tcPr>
            <w:tcW w:w="2338" w:type="dxa"/>
          </w:tcPr>
          <w:p w14:paraId="2EB8A30A" w14:textId="76A1B7E6" w:rsidR="00C8386D" w:rsidRDefault="00C8386D" w:rsidP="00C8386D">
            <w:pPr>
              <w:ind w:firstLine="0"/>
            </w:pPr>
            <w:r>
              <w:t>Being capable of taking initiative</w:t>
            </w:r>
          </w:p>
          <w:p w14:paraId="0F88E57F" w14:textId="04CC5A80" w:rsidR="00C90137" w:rsidRDefault="00C90137" w:rsidP="003B0BD9">
            <w:pPr>
              <w:ind w:firstLine="0"/>
            </w:pPr>
          </w:p>
        </w:tc>
        <w:tc>
          <w:tcPr>
            <w:tcW w:w="2338" w:type="dxa"/>
          </w:tcPr>
          <w:p w14:paraId="11D90501" w14:textId="57A5D679" w:rsidR="00C90137" w:rsidRDefault="00836F3D" w:rsidP="003B0BD9">
            <w:pPr>
              <w:ind w:firstLine="0"/>
            </w:pPr>
            <w:r>
              <w:t>Six</w:t>
            </w:r>
            <w:r w:rsidR="00BB2FB2">
              <w:t xml:space="preserve"> months</w:t>
            </w:r>
          </w:p>
        </w:tc>
      </w:tr>
    </w:tbl>
    <w:p w14:paraId="5080E08E" w14:textId="257077A8" w:rsidR="00C90137" w:rsidRPr="003B7E63" w:rsidRDefault="00C90137" w:rsidP="00C90137">
      <w:pPr>
        <w:pStyle w:val="Heading1"/>
      </w:pPr>
      <w:bookmarkStart w:id="9" w:name="_Toc115804572"/>
      <w:r w:rsidRPr="003B7E63">
        <w:t xml:space="preserve">Skills Required </w:t>
      </w:r>
      <w:r>
        <w:t>for Career</w:t>
      </w:r>
      <w:bookmarkEnd w:id="9"/>
    </w:p>
    <w:p w14:paraId="716D595C" w14:textId="692F5AB3" w:rsidR="006F08A2" w:rsidRDefault="006F08A2" w:rsidP="006F08A2">
      <w:r>
        <w:t>To achieve the desired degree of professional success in today</w:t>
      </w:r>
      <w:r w:rsidR="00836F3D">
        <w:t>’</w:t>
      </w:r>
      <w:r>
        <w:t xml:space="preserve">s environment, </w:t>
      </w:r>
      <w:r w:rsidR="00C562E9">
        <w:t xml:space="preserve">one </w:t>
      </w:r>
      <w:r>
        <w:t>must be proficient in a variety of job-related skills. Because there is a lot of rivalry for employment in the health and social care business, managers must possess the necessary abilities. In order for an organisation to achieve its goals and objectives, a manager must not just oversee one position but also perform the duties of multiple other positions. To be effective managers in the health and social care industries, individuals must possess the following qualities</w:t>
      </w:r>
      <w:r w:rsidR="00F16D29" w:rsidRPr="00F16D29">
        <w:t xml:space="preserve"> (Lejeune et al., 2021)</w:t>
      </w:r>
      <w:r>
        <w:t>.</w:t>
      </w:r>
    </w:p>
    <w:p w14:paraId="4B3280FA" w14:textId="77777777" w:rsidR="00291F76" w:rsidRPr="003B7E63" w:rsidRDefault="00291F76" w:rsidP="00291F76">
      <w:pPr>
        <w:pStyle w:val="Heading2"/>
      </w:pPr>
      <w:bookmarkStart w:id="10" w:name="_Toc115804573"/>
      <w:r w:rsidRPr="003B7E63">
        <w:t>Interpersonal Skills</w:t>
      </w:r>
      <w:bookmarkEnd w:id="10"/>
    </w:p>
    <w:p w14:paraId="0B53B66F" w14:textId="6CCD6CA6" w:rsidR="006F08A2" w:rsidRDefault="006F08A2" w:rsidP="006F08A2">
      <w:r>
        <w:t xml:space="preserve">Managers must communicate with all employees in an organisation because they do not operate in isolation. The manager is required to converse with a </w:t>
      </w:r>
      <w:r w:rsidR="00836F3D">
        <w:t>wide</w:t>
      </w:r>
      <w:r>
        <w:t xml:space="preserve"> variety of individuals from various locations and with varying degrees of education. Managers must have positive connections with their employees and peers in order to do their duties effectively. This is because they must collaborate with their staff to achieve the aims and objectives of the organisation. Effective managers must speak with every team member in order to comprehend the difficulties and obstacles that each individual is experiencing. Because of this, workers can effectively perform their duties and contribute to the success of the organisation</w:t>
      </w:r>
      <w:r w:rsidR="00F16D29" w:rsidRPr="00F16D29">
        <w:t xml:space="preserve"> (Beausaert et al., 2013)</w:t>
      </w:r>
      <w:r>
        <w:t>.</w:t>
      </w:r>
    </w:p>
    <w:p w14:paraId="6D05D1FE" w14:textId="63772137" w:rsidR="00F66AAC" w:rsidRDefault="006F08A2" w:rsidP="006F08A2">
      <w:r>
        <w:t>Effective managers must have positive connections not just with their staff but also with their customers and the company</w:t>
      </w:r>
      <w:r w:rsidR="00836F3D">
        <w:t>’</w:t>
      </w:r>
      <w:r>
        <w:t xml:space="preserve">s highest-ranking executives. It is insufficient for them to just consider how close they are to the workers. For a specialised health and social care organisation to engage with all of its many stakeholders, it must employ </w:t>
      </w:r>
      <w:r>
        <w:lastRenderedPageBreak/>
        <w:t>individuals with exceptional interpersonal and communication skills</w:t>
      </w:r>
      <w:r w:rsidR="00F16D29" w:rsidRPr="00F16D29">
        <w:t xml:space="preserve"> (Rimmer, 2018)</w:t>
      </w:r>
      <w:r>
        <w:t xml:space="preserve">. A successful manager must establish his or her authority inside an organisation, but this cannot occur without strong interpersonal and communication abilities. A manager of a health and social care organisation must be knowledgeable </w:t>
      </w:r>
      <w:r w:rsidR="00836F3D">
        <w:t>about</w:t>
      </w:r>
      <w:r>
        <w:t xml:space="preserve"> the many techniques to communicate with the organization</w:t>
      </w:r>
      <w:r w:rsidR="00836F3D">
        <w:t>’</w:t>
      </w:r>
      <w:r>
        <w:t xml:space="preserve">s key stakeholders. Learn how to get along with and communicate with people if </w:t>
      </w:r>
      <w:r w:rsidR="00C562E9">
        <w:t xml:space="preserve">one </w:t>
      </w:r>
      <w:r>
        <w:t>want</w:t>
      </w:r>
      <w:r w:rsidR="00836F3D">
        <w:t>s</w:t>
      </w:r>
      <w:r>
        <w:t xml:space="preserve"> to be a successful manager in the health and social care industry</w:t>
      </w:r>
      <w:r w:rsidR="00F16D29" w:rsidRPr="00F16D29">
        <w:t xml:space="preserve"> (Tasker, 2015)</w:t>
      </w:r>
      <w:r>
        <w:t>.</w:t>
      </w:r>
    </w:p>
    <w:p w14:paraId="48F4E3BD" w14:textId="77777777" w:rsidR="00291F76" w:rsidRPr="003B7E63" w:rsidRDefault="00291F76" w:rsidP="00291F76">
      <w:pPr>
        <w:pStyle w:val="Heading2"/>
      </w:pPr>
      <w:bookmarkStart w:id="11" w:name="_Toc115804574"/>
      <w:r w:rsidRPr="003B7E63">
        <w:t>Problem Solving and Decision-making</w:t>
      </w:r>
      <w:bookmarkEnd w:id="11"/>
    </w:p>
    <w:p w14:paraId="47A3C444" w14:textId="4CE3E2C2" w:rsidR="00BE37D2" w:rsidRDefault="00BE37D2" w:rsidP="00BE37D2">
      <w:r>
        <w:t>The most crucial aspect of management is decision-making since a manager must make several choices for his organisation while working with the available resources and time. If individuals want to be effective managers for the remainder of their lives, they must improve their problem-solving and decision-making skills. The manager</w:t>
      </w:r>
      <w:r w:rsidR="00836F3D">
        <w:t>’</w:t>
      </w:r>
      <w:r>
        <w:t>s role is comparable to that of an organization</w:t>
      </w:r>
      <w:r w:rsidR="00836F3D">
        <w:t>’</w:t>
      </w:r>
      <w:r>
        <w:t>s leader in that he or she is accountable for both inspiring subordinates and making crucial choices that will benefit the firm</w:t>
      </w:r>
      <w:r w:rsidR="00F16D29" w:rsidRPr="00F16D29">
        <w:t xml:space="preserve"> (Aguinis and Gabriel, 2022)</w:t>
      </w:r>
      <w:r>
        <w:t>. A successful manager must be able to make swift and lawful judgments that benefit the organisation he oversees. When attempting to determine what is best for his organisation, a manager may have to use the resources at his disposal. Every day, managers in the health and social sectors may be required to make crucial choices for the organisations they oversee</w:t>
      </w:r>
      <w:r w:rsidR="00F16D29" w:rsidRPr="00F16D29">
        <w:t xml:space="preserve"> (Mertz and Neiles, 2020)</w:t>
      </w:r>
      <w:r>
        <w:t>.</w:t>
      </w:r>
    </w:p>
    <w:p w14:paraId="70AD4D3A" w14:textId="1145F4F9" w:rsidR="00BE37D2" w:rsidRDefault="00BE37D2" w:rsidP="00BE37D2">
      <w:r>
        <w:t>Therefore, it is essential for a savvy manager to pay close attention to the particulars while making crucial organization-affecting judgments. It would be considerably simpler for managers in the health and social care business to make a variety of judgments if they paid great attention to the particulars. Since the ability to handle circumstances and make judgments under pressure is so crucial, competent managers must maintain their composure</w:t>
      </w:r>
      <w:r w:rsidR="00F16D29" w:rsidRPr="00F16D29">
        <w:t xml:space="preserve"> (Danhauer et al., 2019)</w:t>
      </w:r>
      <w:r>
        <w:t>. If a person is under pressure and that strain is not alleviated, they will be incapable of making crucial judgments for their organisation. A qualified manager must instruct the remaining employees in an organisation on their next steps. Therefore, for a manager to properly instruct others to follow in his footsteps, he or she must know the optimal method for doing certain work</w:t>
      </w:r>
      <w:r w:rsidR="00F16D29" w:rsidRPr="00F16D29">
        <w:t xml:space="preserve"> (Sirbu et al., 2014)</w:t>
      </w:r>
      <w:r>
        <w:t>.</w:t>
      </w:r>
    </w:p>
    <w:p w14:paraId="04245213" w14:textId="77777777" w:rsidR="00291F76" w:rsidRPr="003B7E63" w:rsidRDefault="00291F76" w:rsidP="00291F76">
      <w:pPr>
        <w:pStyle w:val="Heading2"/>
      </w:pPr>
      <w:bookmarkStart w:id="12" w:name="_Toc115804575"/>
      <w:r w:rsidRPr="003B7E63">
        <w:t>Time Management Skills</w:t>
      </w:r>
      <w:bookmarkEnd w:id="12"/>
    </w:p>
    <w:p w14:paraId="60800348" w14:textId="4DFE732D" w:rsidR="00BE37D2" w:rsidRDefault="00BE37D2" w:rsidP="00BE37D2">
      <w:r>
        <w:t xml:space="preserve">Time management is one of the essential skills to master for success in school and the workplace. To succeed as a manager in an organisation, </w:t>
      </w:r>
      <w:r w:rsidR="00C562E9">
        <w:t xml:space="preserve">one </w:t>
      </w:r>
      <w:r>
        <w:t xml:space="preserve">must master time management. This is required for the position. Those in control of an organisation will assign various tasks that </w:t>
      </w:r>
      <w:r>
        <w:lastRenderedPageBreak/>
        <w:t>must be completed within a certain time frame in order to achieve the organization</w:t>
      </w:r>
      <w:r w:rsidR="00836F3D">
        <w:t>’</w:t>
      </w:r>
      <w:r>
        <w:t>s objectives. Managers are often held accountable for ensuring that the organization</w:t>
      </w:r>
      <w:r w:rsidR="00836F3D">
        <w:t>’</w:t>
      </w:r>
      <w:r>
        <w:t>s goals and objectives are completed within the allocated time frame</w:t>
      </w:r>
      <w:r w:rsidR="00F16D29" w:rsidRPr="00F16D29">
        <w:t xml:space="preserve"> (Mertz and Neiles, 2020)</w:t>
      </w:r>
      <w:r>
        <w:t>. On the other hand, as was previously said, a competent manager in a particular organisation may be requested to do many jobs and responsibilities simultaneously. Therefore, employees must learn how to effectively manage their time if they are to meet the organization</w:t>
      </w:r>
      <w:r w:rsidR="00836F3D">
        <w:t>’</w:t>
      </w:r>
      <w:r>
        <w:t>s goals and objectives within the allotted time limit</w:t>
      </w:r>
      <w:r w:rsidR="00F16D29" w:rsidRPr="00F16D29">
        <w:t xml:space="preserve"> (Eisele et al., 2013)</w:t>
      </w:r>
      <w:r>
        <w:t>.</w:t>
      </w:r>
    </w:p>
    <w:p w14:paraId="7F8602AA" w14:textId="77777777" w:rsidR="00291F76" w:rsidRPr="003B7E63" w:rsidRDefault="00291F76" w:rsidP="00291F76">
      <w:pPr>
        <w:pStyle w:val="Heading1"/>
      </w:pPr>
      <w:bookmarkStart w:id="13" w:name="_Toc115804576"/>
      <w:r w:rsidRPr="003B7E63">
        <w:t>Learned Concepts through the Module</w:t>
      </w:r>
      <w:bookmarkEnd w:id="13"/>
    </w:p>
    <w:p w14:paraId="2BAD22CE" w14:textId="6047019E" w:rsidR="00BE37D2" w:rsidRDefault="00BE37D2" w:rsidP="00BE37D2">
      <w:r>
        <w:t xml:space="preserve">The course </w:t>
      </w:r>
      <w:r w:rsidR="00836F3D">
        <w:t>“</w:t>
      </w:r>
      <w:r>
        <w:t>BMSW 4005</w:t>
      </w:r>
      <w:r w:rsidR="00836F3D">
        <w:t>”</w:t>
      </w:r>
      <w:r>
        <w:t xml:space="preserve"> that I enrolled in provided me with the opportunity to enhance my personal and professional life. Thanks to this session, I was able to determine the abilities required for the position. It allowed me to reflect on my history and determine my strengths and areas for improvement</w:t>
      </w:r>
      <w:r w:rsidR="00F16D29" w:rsidRPr="00F16D29">
        <w:t xml:space="preserve"> (Rimmer, 2018)</w:t>
      </w:r>
      <w:r>
        <w:t>. This programme provided me with the opportunity to enhance both my professional and personal abilities. It also helped me comprehend the significance of certain abilities and attributes in the modern economic environment. Here are some of the lessons I have gained through participating in this programme.</w:t>
      </w:r>
    </w:p>
    <w:p w14:paraId="3904A1FC" w14:textId="77777777" w:rsidR="00291F76" w:rsidRPr="003B7E63" w:rsidRDefault="00291F76" w:rsidP="00291F76">
      <w:pPr>
        <w:pStyle w:val="Heading2"/>
      </w:pPr>
      <w:bookmarkStart w:id="14" w:name="_Toc115804577"/>
      <w:r w:rsidRPr="003B7E63">
        <w:t>Setting Goals and Objectives</w:t>
      </w:r>
      <w:bookmarkEnd w:id="14"/>
    </w:p>
    <w:p w14:paraId="103CB000" w14:textId="4B1D7BB9" w:rsidR="00BE37D2" w:rsidRDefault="00BE37D2" w:rsidP="00BE37D2">
      <w:r>
        <w:t xml:space="preserve">Now that this programme has concluded, I see the importance of setting objectives if I choose to pursue a professional path that interests me. If someone is serious about pursuing a certain career path, they should consider creating a list of goals and objectives to assist them </w:t>
      </w:r>
      <w:r w:rsidR="00836F3D">
        <w:t xml:space="preserve">to </w:t>
      </w:r>
      <w:r>
        <w:t>choose the best route to proceed. People often see goal-setting as a tool that may assist with future planning. After putting down what they want to accomplish with their life, individuals must pledge to work diligently over the following several years to achieve their objectives</w:t>
      </w:r>
      <w:r w:rsidR="00F16D29" w:rsidRPr="00F16D29">
        <w:t xml:space="preserve"> (Rimmer, 2018)</w:t>
      </w:r>
      <w:r>
        <w:t>. Now I understand that defining goals and objectives for oneself is insufficient. It is far more crucial that I do it in a manner that contributes to my long-term success. Training enabled me to see this for what it was.</w:t>
      </w:r>
    </w:p>
    <w:p w14:paraId="2B846053" w14:textId="77E25A1A" w:rsidR="00A96AB7" w:rsidRDefault="00A96AB7" w:rsidP="00A96AB7">
      <w:r>
        <w:t xml:space="preserve">The term </w:t>
      </w:r>
      <w:r w:rsidR="00836F3D">
        <w:t>“</w:t>
      </w:r>
      <w:r>
        <w:t>smart</w:t>
      </w:r>
      <w:r w:rsidR="00836F3D">
        <w:t>”</w:t>
      </w:r>
      <w:r>
        <w:t xml:space="preserve"> has the following characteristics: it is particular, quantifiable, achievable, relevant, and time-bound. When setting successful goals and objectives, it is essential to establish attainable objectives. To develop goals and aspirations, a person must carefully consider what he or she wants in the future, how he or she will achieve </w:t>
      </w:r>
      <w:r>
        <w:lastRenderedPageBreak/>
        <w:t>those objectives, and how he or she will overcome shortcomings. When a person has well-defined goals and objectives, they are able to establish dates for when they want to achieve particular goals in the future.</w:t>
      </w:r>
    </w:p>
    <w:p w14:paraId="4E4939C4" w14:textId="77777777" w:rsidR="00291F76" w:rsidRPr="003B7E63" w:rsidRDefault="00291F76" w:rsidP="00291F76">
      <w:pPr>
        <w:pStyle w:val="Heading2"/>
      </w:pPr>
      <w:bookmarkStart w:id="15" w:name="_Toc115804578"/>
      <w:r w:rsidRPr="003B7E63">
        <w:t>UK Employment Law</w:t>
      </w:r>
      <w:bookmarkEnd w:id="15"/>
    </w:p>
    <w:p w14:paraId="37B1E1D9" w14:textId="77B5FEF5" w:rsidR="00A96AB7" w:rsidRDefault="00A96AB7" w:rsidP="00A96AB7">
      <w:r>
        <w:t>This programme has given me a greater understanding of why and how crucial it is to understand UK employment legislation. The employment regulations of the United Kingdom must be adhered to by all organisations doing business there</w:t>
      </w:r>
      <w:r w:rsidR="00836F3D">
        <w:t>;</w:t>
      </w:r>
      <w:r>
        <w:t xml:space="preserve"> thus</w:t>
      </w:r>
      <w:r w:rsidR="00836F3D">
        <w:t>,</w:t>
      </w:r>
      <w:r>
        <w:t xml:space="preserve"> employees should be aware of them. Employees, supervisors, and organisation leaders must all assume responsibility for their job in order to comply with United Kingdom employment rules</w:t>
      </w:r>
      <w:r w:rsidR="00F16D29" w:rsidRPr="00F16D29">
        <w:t xml:space="preserve"> (Beausaert et al., 2013)</w:t>
      </w:r>
      <w:r>
        <w:t>. A manager must adhere to all employment laws and regulations to avoid difficulties or legal issues. I am aware that employment laws in the United Kingdom are intended to safeguard both the rights of employees and the rights of employers, as well as to promote harmony between workers and employers.</w:t>
      </w:r>
    </w:p>
    <w:p w14:paraId="1F855363" w14:textId="2F94DD09" w:rsidR="00A96AB7" w:rsidRDefault="00A96AB7" w:rsidP="00A96AB7">
      <w:r>
        <w:t>If British employment regulations are violated, the perpetrator may be sued by the appropriate parties. Throughout this unit, I have studied the employment regulations in the United Kingdom and how adhering to them may keep an individual or organisation out of legal problems. Employment law in the United Kingdom specifies both the obligations and responsibilities of workers to their employers and the duties and liabilities of employers to their employees.</w:t>
      </w:r>
    </w:p>
    <w:p w14:paraId="4BFADE55" w14:textId="77777777" w:rsidR="00291F76" w:rsidRPr="003B7E63" w:rsidRDefault="00291F76" w:rsidP="00291F76">
      <w:pPr>
        <w:pStyle w:val="Heading2"/>
      </w:pPr>
      <w:bookmarkStart w:id="16" w:name="_Toc115804579"/>
      <w:r w:rsidRPr="003B7E63">
        <w:t>Learning Theories</w:t>
      </w:r>
      <w:bookmarkEnd w:id="16"/>
    </w:p>
    <w:p w14:paraId="4FB0153E" w14:textId="00834A13" w:rsidR="00A96AB7" w:rsidRDefault="00A96AB7" w:rsidP="00A96AB7">
      <w:r>
        <w:t>Throughout this unit, I have learn</w:t>
      </w:r>
      <w:r w:rsidR="00836F3D">
        <w:t>ed</w:t>
      </w:r>
      <w:r>
        <w:t xml:space="preserve"> about a variety of learning theories, which has helped me comprehend their significance and how they may aid in learning. I am acquainted with many learning theories. Each of these ideas attempts to enhance an individual</w:t>
      </w:r>
      <w:r w:rsidR="00836F3D">
        <w:t>’</w:t>
      </w:r>
      <w:r>
        <w:t>s education depending on how effectively they learn on their own. Using any of the several methods of instruction, a student may gain new knowledge in and out of the classroom. Reflective practi</w:t>
      </w:r>
      <w:r w:rsidR="00836F3D">
        <w:t>c</w:t>
      </w:r>
      <w:r>
        <w:t>e is an essential component of education because it enables students to consider prior actions or observations in order to comprehend something new</w:t>
      </w:r>
      <w:r w:rsidR="00F16D29" w:rsidRPr="00F16D29">
        <w:t xml:space="preserve"> (Eisele et al., 2013)</w:t>
      </w:r>
      <w:r>
        <w:t>. By contemplating something, a person may discover how to accomplish something better. This gives the individual the opportunity to devise their own inventive means of achieving a goal in the future.</w:t>
      </w:r>
    </w:p>
    <w:p w14:paraId="0C8AB804" w14:textId="09EE3D48" w:rsidR="009724EC" w:rsidRDefault="009724EC" w:rsidP="009724EC">
      <w:r>
        <w:t xml:space="preserve">The majority of schools employ cognitive learning theories to provide pupils with a larger variety of learning opportunities. However, because of this curriculum, I was able to better </w:t>
      </w:r>
      <w:r>
        <w:lastRenderedPageBreak/>
        <w:t xml:space="preserve">comprehend other learning theories, such as the concept of multiple intelligences and behaviourism. How a person learns may impact how much new knowledge and skills they acquire. This lesson </w:t>
      </w:r>
      <w:r w:rsidR="00836F3D">
        <w:t>made</w:t>
      </w:r>
      <w:r>
        <w:t xml:space="preserve"> me realise the significance of studying ideas since it is more vital to apply what </w:t>
      </w:r>
      <w:r w:rsidR="00C562E9">
        <w:t xml:space="preserve">one </w:t>
      </w:r>
      <w:r>
        <w:t>learn</w:t>
      </w:r>
      <w:r w:rsidR="00836F3D">
        <w:t>s</w:t>
      </w:r>
      <w:r>
        <w:t xml:space="preserve"> than to memorise it.</w:t>
      </w:r>
    </w:p>
    <w:p w14:paraId="4264D02F" w14:textId="77777777" w:rsidR="00291F76" w:rsidRPr="003B7E63" w:rsidRDefault="00291F76" w:rsidP="00291F76">
      <w:pPr>
        <w:pStyle w:val="Heading2"/>
      </w:pPr>
      <w:bookmarkStart w:id="17" w:name="_Toc115804580"/>
      <w:r w:rsidRPr="003B7E63">
        <w:t>Self-Awareness Methods</w:t>
      </w:r>
      <w:bookmarkEnd w:id="17"/>
    </w:p>
    <w:p w14:paraId="34D5065C" w14:textId="65CDFA1F" w:rsidR="009724EC" w:rsidRDefault="009724EC" w:rsidP="00291F76">
      <w:r>
        <w:t xml:space="preserve">To develop personally and professionally, </w:t>
      </w:r>
      <w:r w:rsidR="00C562E9">
        <w:t xml:space="preserve">one </w:t>
      </w:r>
      <w:r>
        <w:t xml:space="preserve">must increase </w:t>
      </w:r>
      <w:r w:rsidR="00C562E9">
        <w:t xml:space="preserve">the </w:t>
      </w:r>
      <w:r>
        <w:t xml:space="preserve">knowledge of yourself. Before </w:t>
      </w:r>
      <w:r w:rsidR="00C562E9">
        <w:t xml:space="preserve">one </w:t>
      </w:r>
      <w:r>
        <w:t xml:space="preserve">can develop personal and professional talents, </w:t>
      </w:r>
      <w:r w:rsidR="00C562E9">
        <w:t xml:space="preserve">one </w:t>
      </w:r>
      <w:r>
        <w:t xml:space="preserve">must get a deeper understanding of yourself. This course has increased my appreciation for self-awareness techniques, which allow </w:t>
      </w:r>
      <w:r w:rsidR="00C562E9">
        <w:t xml:space="preserve">one </w:t>
      </w:r>
      <w:r>
        <w:t xml:space="preserve">to reflect on prior events and experiences to understand more about what </w:t>
      </w:r>
      <w:r w:rsidR="00C562E9">
        <w:t xml:space="preserve">one </w:t>
      </w:r>
      <w:r w:rsidR="00836F3D">
        <w:t>is</w:t>
      </w:r>
      <w:r>
        <w:t xml:space="preserve"> capable of</w:t>
      </w:r>
      <w:r w:rsidR="00F16D29" w:rsidRPr="00F16D29">
        <w:t xml:space="preserve"> (Mertz and Neiles, 2020)</w:t>
      </w:r>
      <w:r>
        <w:t>. Self-awareness is the knowledge and comprehension of one</w:t>
      </w:r>
      <w:r w:rsidR="00836F3D">
        <w:t>’</w:t>
      </w:r>
      <w:r>
        <w:t>s own abilities, talents, strengths, and weaknesses. To increase one</w:t>
      </w:r>
      <w:r w:rsidR="00836F3D">
        <w:t>’</w:t>
      </w:r>
      <w:r>
        <w:t>s chances of landing a decent job in the future, one must be aware of his or her skills and flaws. By doing so, one may endeavour to develop both areas in order to grow in both.</w:t>
      </w:r>
    </w:p>
    <w:p w14:paraId="6E363B2A" w14:textId="77777777" w:rsidR="00291F76" w:rsidRDefault="00291F76" w:rsidP="00291F76">
      <w:pPr>
        <w:pStyle w:val="Heading1"/>
      </w:pPr>
      <w:bookmarkStart w:id="18" w:name="_Toc115804581"/>
      <w:r w:rsidRPr="003B7E63">
        <w:t>Conclusio</w:t>
      </w:r>
      <w:r>
        <w:t>n</w:t>
      </w:r>
      <w:bookmarkEnd w:id="18"/>
    </w:p>
    <w:p w14:paraId="4551475F" w14:textId="77777777" w:rsidR="005A7FFB" w:rsidRDefault="005A7FFB" w:rsidP="005A7FFB">
      <w:r>
        <w:t>This portfolio is an example of what I learnt after completing my module since it allowed me to reflect on my prior experiences and analyse the strengths and limitations of my skills. Consequently, my reflective portfolio demonstrates what I have learnt while completing my degree. In my reflective portfolio, I used a SWOT analysis to assist me to consider my strengths and shortcomings in a manner that would allow me to enhance my talents in the future.</w:t>
      </w:r>
    </w:p>
    <w:p w14:paraId="731439A0" w14:textId="5A73F620" w:rsidR="00DD3DE8" w:rsidRDefault="009724EC" w:rsidP="009724EC">
      <w:r>
        <w:t xml:space="preserve">By writing </w:t>
      </w:r>
      <w:r w:rsidR="00836F3D">
        <w:t>about</w:t>
      </w:r>
      <w:r>
        <w:t xml:space="preserve"> prior events in a reflective portfolio, a person may gain a great deal of new knowledge. This portfolio allowed me to reflect on what I had accomplished in the past with this module and inspired me to demonstrate and discuss what I had learnt from studying this subject. The opportunity to review my SWOT analysis helped me determine both my strengths and areas for improvement. This analysis would assist me in formulating a strategy for my own development in the near future. With the help of this portfolio, I was able to research and consider the abilities required to be an effective manager in the health and social care profession.</w:t>
      </w:r>
    </w:p>
    <w:p w14:paraId="2DB61DB1" w14:textId="77777777" w:rsidR="00DD3DE8" w:rsidRDefault="00DD3DE8">
      <w:pPr>
        <w:contextualSpacing w:val="0"/>
        <w:mirrorIndents w:val="0"/>
      </w:pPr>
      <w:r>
        <w:br w:type="page"/>
      </w:r>
    </w:p>
    <w:p w14:paraId="3E9DD0A3" w14:textId="77777777" w:rsidR="00DD3DE8" w:rsidRDefault="00DD3DE8" w:rsidP="00DD3DE8">
      <w:pPr>
        <w:pStyle w:val="Heading1"/>
      </w:pPr>
      <w:bookmarkStart w:id="19" w:name="_Toc115804582"/>
      <w:r>
        <w:lastRenderedPageBreak/>
        <w:t>References</w:t>
      </w:r>
      <w:bookmarkEnd w:id="19"/>
    </w:p>
    <w:p w14:paraId="494E3F99" w14:textId="5B61AFC9" w:rsidR="00DD3DE8" w:rsidRPr="00BF6A0D" w:rsidRDefault="00DD3DE8" w:rsidP="00DD3DE8">
      <w:pPr>
        <w:pStyle w:val="NoSpacing"/>
      </w:pPr>
      <w:r w:rsidRPr="00BF6A0D">
        <w:t xml:space="preserve">Aguinis, H. and Gabriel, K.P., 2022. If </w:t>
      </w:r>
      <w:r w:rsidR="006E4529">
        <w:t xml:space="preserve">one </w:t>
      </w:r>
      <w:r w:rsidRPr="00BF6A0D">
        <w:t>are serious about impact, create a personal impact development plan. Business &amp; Society, 61(4), pp.818-826.</w:t>
      </w:r>
    </w:p>
    <w:p w14:paraId="59EA9E6E" w14:textId="77777777" w:rsidR="00DD3DE8" w:rsidRPr="00BF6A0D" w:rsidRDefault="00DD3DE8" w:rsidP="00DD3DE8">
      <w:pPr>
        <w:pStyle w:val="NoSpacing"/>
      </w:pPr>
      <w:r w:rsidRPr="00BF6A0D">
        <w:t>Beausaert, S., Segers, M., Fouarge, D. and Gijselaers, W., 2013. Effect of using a personal development plan on learning and development. Journal of Workplace Learning.</w:t>
      </w:r>
    </w:p>
    <w:p w14:paraId="18CCD79A" w14:textId="77777777" w:rsidR="00DD3DE8" w:rsidRPr="00BF6A0D" w:rsidRDefault="00DD3DE8" w:rsidP="00DD3DE8">
      <w:pPr>
        <w:pStyle w:val="NoSpacing"/>
      </w:pPr>
      <w:r w:rsidRPr="00BF6A0D">
        <w:t>Danhauer, S.C., Tooze, J.A., Barrett, N.A., Blalock, J.S., Shively, C.A., Voytko, M.L. and Crandall, S.J., 2019. Development of an innovative career development program for early-career women faculty. Global Advances in Health and Medicine, 8, p.2164956119862986.</w:t>
      </w:r>
    </w:p>
    <w:p w14:paraId="0577E92B" w14:textId="77777777" w:rsidR="00DD3DE8" w:rsidRPr="00BF6A0D" w:rsidRDefault="00DD3DE8" w:rsidP="00DD3DE8">
      <w:pPr>
        <w:pStyle w:val="NoSpacing"/>
      </w:pPr>
      <w:r w:rsidRPr="00BF6A0D">
        <w:t>Eisele, L., Grohnert, T., Beausaert, S. and Segers, M., 2013. Employee motivation for personal development plan effectiveness. European Journal of Training and Development.</w:t>
      </w:r>
    </w:p>
    <w:p w14:paraId="6438CF44" w14:textId="77777777" w:rsidR="00DD3DE8" w:rsidRPr="00BF6A0D" w:rsidRDefault="00DD3DE8" w:rsidP="00DD3DE8">
      <w:pPr>
        <w:pStyle w:val="NoSpacing"/>
      </w:pPr>
      <w:r w:rsidRPr="00BF6A0D">
        <w:t>Lejeune, C., Beausaert, S. and Raemdonck, I., 2021. The impact on employees’ job performance of exercising self-directed learning within personal development plan practice. The international journal of human resource management, 32(5), pp.1086-1112.</w:t>
      </w:r>
    </w:p>
    <w:p w14:paraId="727449D4" w14:textId="77777777" w:rsidR="00DD3DE8" w:rsidRPr="00BF6A0D" w:rsidRDefault="00DD3DE8" w:rsidP="00DD3DE8">
      <w:pPr>
        <w:pStyle w:val="NoSpacing"/>
      </w:pPr>
      <w:r w:rsidRPr="00BF6A0D">
        <w:t>Mertz, P.S. and Neiles, K.Y., 2020. Scaffolding Career Skills into the Undergraduate Curriculum Utilizing a Backward Design Approach. In Integrating Professional Skills into Undergraduate Chemistry Curricula (pp. 43-55). American Chemical Society.</w:t>
      </w:r>
    </w:p>
    <w:p w14:paraId="724139F5" w14:textId="77777777" w:rsidR="00DD3DE8" w:rsidRPr="00BF6A0D" w:rsidRDefault="00DD3DE8" w:rsidP="00DD3DE8">
      <w:pPr>
        <w:pStyle w:val="NoSpacing"/>
      </w:pPr>
      <w:r w:rsidRPr="00BF6A0D">
        <w:t>Rimmer, A., 2018. How do I prepare a personal development plan?. BMJ, 363.</w:t>
      </w:r>
    </w:p>
    <w:p w14:paraId="4B59543B" w14:textId="77777777" w:rsidR="00DD3DE8" w:rsidRDefault="00DD3DE8" w:rsidP="00DD3DE8">
      <w:pPr>
        <w:pStyle w:val="NoSpacing"/>
      </w:pPr>
      <w:r w:rsidRPr="00BF6A0D">
        <w:t>Sirbu, J., Popa, M. and Pipas, M.D., 2014. Professional Career Planning-Practice and Results. International Journal of Academic Research in Business and Social Sciences, 4(7), p.350.</w:t>
      </w:r>
    </w:p>
    <w:p w14:paraId="3D012863" w14:textId="77777777" w:rsidR="00DD3DE8" w:rsidRPr="00BF6A0D" w:rsidRDefault="00DD3DE8" w:rsidP="00DD3DE8">
      <w:pPr>
        <w:pStyle w:val="NoSpacing"/>
      </w:pPr>
      <w:r w:rsidRPr="00BF6A0D">
        <w:t>Tasker, F., 2015. How to prepare a personal development plan. BMJ, 351.</w:t>
      </w:r>
    </w:p>
    <w:p w14:paraId="44751358" w14:textId="77777777" w:rsidR="009724EC" w:rsidRDefault="009724EC" w:rsidP="009724EC"/>
    <w:sectPr w:rsidR="009724EC" w:rsidSect="00C06B2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CB133E" w14:textId="77777777" w:rsidR="006348C4" w:rsidRDefault="006348C4" w:rsidP="00C06B22">
      <w:pPr>
        <w:spacing w:line="240" w:lineRule="auto"/>
      </w:pPr>
      <w:r>
        <w:separator/>
      </w:r>
    </w:p>
  </w:endnote>
  <w:endnote w:type="continuationSeparator" w:id="0">
    <w:p w14:paraId="6DD51B8E" w14:textId="77777777" w:rsidR="006348C4" w:rsidRDefault="006348C4" w:rsidP="00C06B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14B596" w14:textId="77777777" w:rsidR="006348C4" w:rsidRDefault="006348C4" w:rsidP="00C06B22">
      <w:pPr>
        <w:spacing w:line="240" w:lineRule="auto"/>
      </w:pPr>
      <w:r>
        <w:separator/>
      </w:r>
    </w:p>
  </w:footnote>
  <w:footnote w:type="continuationSeparator" w:id="0">
    <w:p w14:paraId="7F555803" w14:textId="77777777" w:rsidR="006348C4" w:rsidRDefault="006348C4" w:rsidP="00C06B2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9256718"/>
      <w:docPartObj>
        <w:docPartGallery w:val="Page Numbers (Top of Page)"/>
        <w:docPartUnique/>
      </w:docPartObj>
    </w:sdtPr>
    <w:sdtEndPr>
      <w:rPr>
        <w:noProof/>
      </w:rPr>
    </w:sdtEndPr>
    <w:sdtContent>
      <w:p w14:paraId="467D4835" w14:textId="54E65D9D" w:rsidR="00C06B22" w:rsidRDefault="00C06B22">
        <w:pPr>
          <w:pStyle w:val="Header"/>
          <w:jc w:val="right"/>
        </w:pPr>
        <w:r>
          <w:fldChar w:fldCharType="begin"/>
        </w:r>
        <w:r>
          <w:instrText xml:space="preserve"> PAGE   \* MERGEFORMAT </w:instrText>
        </w:r>
        <w:r>
          <w:fldChar w:fldCharType="separate"/>
        </w:r>
        <w:r w:rsidR="006E6D8B">
          <w:rPr>
            <w:noProof/>
          </w:rPr>
          <w:t>9</w:t>
        </w:r>
        <w:r>
          <w:rPr>
            <w:noProof/>
          </w:rPr>
          <w:fldChar w:fldCharType="end"/>
        </w:r>
      </w:p>
    </w:sdtContent>
  </w:sdt>
  <w:p w14:paraId="073B25BB" w14:textId="77777777" w:rsidR="00C06B22" w:rsidRDefault="00C06B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4D0B0E"/>
    <w:multiLevelType w:val="hybridMultilevel"/>
    <w:tmpl w:val="750483C4"/>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
    <w:nsid w:val="290E445D"/>
    <w:multiLevelType w:val="multilevel"/>
    <w:tmpl w:val="CA56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9065F4F"/>
    <w:multiLevelType w:val="hybridMultilevel"/>
    <w:tmpl w:val="48346F3C"/>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
    <w:nsid w:val="39553D7B"/>
    <w:multiLevelType w:val="hybridMultilevel"/>
    <w:tmpl w:val="A15E1618"/>
    <w:lvl w:ilvl="0" w:tplc="04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nsid w:val="39C749F1"/>
    <w:multiLevelType w:val="hybridMultilevel"/>
    <w:tmpl w:val="C09C9A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304375F"/>
    <w:multiLevelType w:val="hybridMultilevel"/>
    <w:tmpl w:val="8C16A17E"/>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6">
    <w:nsid w:val="44EC5F60"/>
    <w:multiLevelType w:val="multilevel"/>
    <w:tmpl w:val="4F38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7350A18"/>
    <w:multiLevelType w:val="multilevel"/>
    <w:tmpl w:val="F33CC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F617314"/>
    <w:multiLevelType w:val="hybridMultilevel"/>
    <w:tmpl w:val="50BA80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5BF75F30"/>
    <w:multiLevelType w:val="multilevel"/>
    <w:tmpl w:val="000AF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3615CB3"/>
    <w:multiLevelType w:val="multilevel"/>
    <w:tmpl w:val="31420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6A841CD3"/>
    <w:multiLevelType w:val="hybridMultilevel"/>
    <w:tmpl w:val="3E7C94C2"/>
    <w:lvl w:ilvl="0" w:tplc="04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nsid w:val="6D6461F7"/>
    <w:multiLevelType w:val="hybridMultilevel"/>
    <w:tmpl w:val="FB988F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2"/>
  </w:num>
  <w:num w:numId="4">
    <w:abstractNumId w:val="7"/>
  </w:num>
  <w:num w:numId="5">
    <w:abstractNumId w:val="8"/>
  </w:num>
  <w:num w:numId="6">
    <w:abstractNumId w:val="9"/>
  </w:num>
  <w:num w:numId="7">
    <w:abstractNumId w:val="10"/>
  </w:num>
  <w:num w:numId="8">
    <w:abstractNumId w:val="6"/>
  </w:num>
  <w:num w:numId="9">
    <w:abstractNumId w:val="1"/>
  </w:num>
  <w:num w:numId="10">
    <w:abstractNumId w:val="12"/>
  </w:num>
  <w:num w:numId="11">
    <w:abstractNumId w:val="11"/>
  </w:num>
  <w:num w:numId="12">
    <w:abstractNumId w:val="3"/>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DQ2MTWzMDE0MDO2tDBV0lEKTi0uzszPAykwrAUAHYMVFywAAAA="/>
  </w:docVars>
  <w:rsids>
    <w:rsidRoot w:val="006F08A2"/>
    <w:rsid w:val="000162E0"/>
    <w:rsid w:val="00043E26"/>
    <w:rsid w:val="000967B5"/>
    <w:rsid w:val="00166CF2"/>
    <w:rsid w:val="001E0951"/>
    <w:rsid w:val="002647D0"/>
    <w:rsid w:val="00291F76"/>
    <w:rsid w:val="002E2A7D"/>
    <w:rsid w:val="0031488C"/>
    <w:rsid w:val="003A2344"/>
    <w:rsid w:val="003A7BF8"/>
    <w:rsid w:val="004E4A59"/>
    <w:rsid w:val="0052473B"/>
    <w:rsid w:val="00547211"/>
    <w:rsid w:val="005A7FFB"/>
    <w:rsid w:val="00612842"/>
    <w:rsid w:val="006242A2"/>
    <w:rsid w:val="006348C4"/>
    <w:rsid w:val="00683363"/>
    <w:rsid w:val="006B52C6"/>
    <w:rsid w:val="006C07B4"/>
    <w:rsid w:val="006E4529"/>
    <w:rsid w:val="006E6D8B"/>
    <w:rsid w:val="006F08A2"/>
    <w:rsid w:val="00702C34"/>
    <w:rsid w:val="00836F3D"/>
    <w:rsid w:val="00890249"/>
    <w:rsid w:val="00896A36"/>
    <w:rsid w:val="009724EC"/>
    <w:rsid w:val="00980C9E"/>
    <w:rsid w:val="00983B70"/>
    <w:rsid w:val="009C6C70"/>
    <w:rsid w:val="00A56F78"/>
    <w:rsid w:val="00A96AB7"/>
    <w:rsid w:val="00AC7927"/>
    <w:rsid w:val="00AE216C"/>
    <w:rsid w:val="00B73E81"/>
    <w:rsid w:val="00B941F8"/>
    <w:rsid w:val="00BB2FB2"/>
    <w:rsid w:val="00BB6FF1"/>
    <w:rsid w:val="00BC3958"/>
    <w:rsid w:val="00BE37D2"/>
    <w:rsid w:val="00C06B22"/>
    <w:rsid w:val="00C562E9"/>
    <w:rsid w:val="00C8386D"/>
    <w:rsid w:val="00C90137"/>
    <w:rsid w:val="00D36488"/>
    <w:rsid w:val="00D74A14"/>
    <w:rsid w:val="00DB4638"/>
    <w:rsid w:val="00DC4743"/>
    <w:rsid w:val="00DD3DE8"/>
    <w:rsid w:val="00E07C12"/>
    <w:rsid w:val="00E45669"/>
    <w:rsid w:val="00E50B83"/>
    <w:rsid w:val="00EA79DF"/>
    <w:rsid w:val="00F0204C"/>
    <w:rsid w:val="00F16D29"/>
    <w:rsid w:val="00F42C8E"/>
    <w:rsid w:val="00F842B7"/>
    <w:rsid w:val="00FD28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7B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7B5"/>
    <w:pPr>
      <w:contextualSpacing/>
      <w:mirrorIndents/>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0967B5"/>
    <w:pPr>
      <w:ind w:firstLine="0"/>
      <w:outlineLvl w:val="0"/>
    </w:pPr>
    <w:rPr>
      <w:b/>
      <w:bCs/>
      <w:i/>
      <w:iCs/>
    </w:rPr>
  </w:style>
  <w:style w:type="paragraph" w:styleId="Heading2">
    <w:name w:val="heading 2"/>
    <w:basedOn w:val="Normal"/>
    <w:next w:val="Normal"/>
    <w:link w:val="Heading2Char"/>
    <w:uiPriority w:val="9"/>
    <w:unhideWhenUsed/>
    <w:qFormat/>
    <w:rsid w:val="001E0951"/>
    <w:pPr>
      <w:ind w:firstLine="0"/>
      <w:outlineLvl w:val="1"/>
    </w:pPr>
    <w:rPr>
      <w:i/>
      <w:iCs/>
      <w:color w:val="0D0D0D" w:themeColor="text1" w:themeTint="F2"/>
      <w:lang w:val="en-US" w:eastAsia="en-US"/>
    </w:rPr>
  </w:style>
  <w:style w:type="paragraph" w:styleId="Heading3">
    <w:name w:val="heading 3"/>
    <w:basedOn w:val="Normal"/>
    <w:next w:val="Normal"/>
    <w:link w:val="Heading3Char"/>
    <w:uiPriority w:val="9"/>
    <w:unhideWhenUsed/>
    <w:qFormat/>
    <w:rsid w:val="002647D0"/>
    <w:pPr>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B4638"/>
    <w:pPr>
      <w:spacing w:before="120" w:after="120"/>
      <w:ind w:left="720" w:hanging="720"/>
    </w:pPr>
    <w:rPr>
      <w:rFonts w:ascii="Times New Roman" w:hAnsi="Times New Roman" w:cs="Times New Roman"/>
      <w:color w:val="0D0D0D" w:themeColor="text1" w:themeTint="F2"/>
      <w:sz w:val="24"/>
      <w:szCs w:val="24"/>
    </w:rPr>
  </w:style>
  <w:style w:type="character" w:customStyle="1" w:styleId="Heading1Char">
    <w:name w:val="Heading 1 Char"/>
    <w:basedOn w:val="DefaultParagraphFont"/>
    <w:link w:val="Heading1"/>
    <w:uiPriority w:val="9"/>
    <w:rsid w:val="000967B5"/>
    <w:rPr>
      <w:rFonts w:ascii="Times New Roman" w:hAnsi="Times New Roman" w:cs="Times New Roman"/>
      <w:b/>
      <w:bCs/>
      <w:i/>
      <w:iCs/>
      <w:sz w:val="24"/>
      <w:szCs w:val="24"/>
      <w:lang w:val="en-GB" w:eastAsia="en-GB"/>
    </w:rPr>
  </w:style>
  <w:style w:type="character" w:customStyle="1" w:styleId="Heading2Char">
    <w:name w:val="Heading 2 Char"/>
    <w:basedOn w:val="DefaultParagraphFont"/>
    <w:link w:val="Heading2"/>
    <w:uiPriority w:val="9"/>
    <w:rsid w:val="001E0951"/>
    <w:rPr>
      <w:rFonts w:ascii="Times New Roman" w:hAnsi="Times New Roman" w:cs="Times New Roman"/>
      <w:i/>
      <w:iCs/>
      <w:color w:val="0D0D0D" w:themeColor="text1" w:themeTint="F2"/>
      <w:sz w:val="24"/>
      <w:szCs w:val="24"/>
    </w:rPr>
  </w:style>
  <w:style w:type="character" w:customStyle="1" w:styleId="Heading3Char">
    <w:name w:val="Heading 3 Char"/>
    <w:basedOn w:val="DefaultParagraphFont"/>
    <w:link w:val="Heading3"/>
    <w:uiPriority w:val="9"/>
    <w:rsid w:val="002647D0"/>
    <w:rPr>
      <w:rFonts w:ascii="Times New Roman" w:hAnsi="Times New Roman" w:cs="Times New Roman"/>
      <w:color w:val="0D0D0D" w:themeColor="text1" w:themeTint="F2"/>
      <w:sz w:val="24"/>
      <w:szCs w:val="24"/>
    </w:rPr>
  </w:style>
  <w:style w:type="table" w:styleId="TableGrid">
    <w:name w:val="Table Grid"/>
    <w:basedOn w:val="TableNormal"/>
    <w:uiPriority w:val="39"/>
    <w:rsid w:val="00C90137"/>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12842"/>
    <w:pPr>
      <w:ind w:left="720"/>
    </w:pPr>
  </w:style>
  <w:style w:type="paragraph" w:customStyle="1" w:styleId="rich-text-component">
    <w:name w:val="rich-text-component"/>
    <w:basedOn w:val="Normal"/>
    <w:rsid w:val="00683363"/>
    <w:pPr>
      <w:spacing w:before="100" w:beforeAutospacing="1" w:after="100" w:afterAutospacing="1" w:line="240" w:lineRule="auto"/>
      <w:ind w:firstLine="0"/>
      <w:contextualSpacing w:val="0"/>
      <w:mirrorIndents w:val="0"/>
      <w:jc w:val="left"/>
    </w:pPr>
    <w:rPr>
      <w:rFonts w:eastAsia="Times New Roman"/>
      <w:lang w:val="en-US" w:eastAsia="en-US"/>
    </w:rPr>
  </w:style>
  <w:style w:type="character" w:customStyle="1" w:styleId="css-qrwco2">
    <w:name w:val="css-qrwco2"/>
    <w:basedOn w:val="DefaultParagraphFont"/>
    <w:rsid w:val="00683363"/>
  </w:style>
  <w:style w:type="paragraph" w:styleId="Caption">
    <w:name w:val="caption"/>
    <w:basedOn w:val="Normal"/>
    <w:next w:val="Normal"/>
    <w:uiPriority w:val="35"/>
    <w:unhideWhenUsed/>
    <w:qFormat/>
    <w:rsid w:val="004E4A5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73E81"/>
    <w:pPr>
      <w:keepNext/>
      <w:keepLines/>
      <w:spacing w:before="240" w:line="259" w:lineRule="auto"/>
      <w:contextualSpacing w:val="0"/>
      <w:mirrorIndents w:val="0"/>
      <w:jc w:val="left"/>
      <w:outlineLvl w:val="9"/>
    </w:pPr>
    <w:rPr>
      <w:rFonts w:asciiTheme="majorHAnsi" w:eastAsiaTheme="majorEastAsia" w:hAnsiTheme="majorHAnsi" w:cstheme="majorBidi"/>
      <w:b w:val="0"/>
      <w:bCs w:val="0"/>
      <w:i w:val="0"/>
      <w:iCs w:val="0"/>
      <w:color w:val="2F5496" w:themeColor="accent1" w:themeShade="BF"/>
      <w:sz w:val="32"/>
      <w:szCs w:val="32"/>
      <w:lang w:val="en-US" w:eastAsia="en-US"/>
    </w:rPr>
  </w:style>
  <w:style w:type="paragraph" w:styleId="TOC1">
    <w:name w:val="toc 1"/>
    <w:basedOn w:val="Normal"/>
    <w:next w:val="Normal"/>
    <w:autoRedefine/>
    <w:uiPriority w:val="39"/>
    <w:unhideWhenUsed/>
    <w:rsid w:val="00EA79DF"/>
    <w:pPr>
      <w:tabs>
        <w:tab w:val="right" w:leader="dot" w:pos="9350"/>
      </w:tabs>
      <w:ind w:firstLine="426"/>
    </w:pPr>
  </w:style>
  <w:style w:type="paragraph" w:styleId="TOC2">
    <w:name w:val="toc 2"/>
    <w:basedOn w:val="Normal"/>
    <w:next w:val="Normal"/>
    <w:autoRedefine/>
    <w:uiPriority w:val="39"/>
    <w:unhideWhenUsed/>
    <w:rsid w:val="00B73E81"/>
    <w:pPr>
      <w:spacing w:after="100"/>
      <w:ind w:left="240"/>
    </w:pPr>
  </w:style>
  <w:style w:type="character" w:styleId="Hyperlink">
    <w:name w:val="Hyperlink"/>
    <w:basedOn w:val="DefaultParagraphFont"/>
    <w:uiPriority w:val="99"/>
    <w:unhideWhenUsed/>
    <w:rsid w:val="00B73E81"/>
    <w:rPr>
      <w:color w:val="0563C1" w:themeColor="hyperlink"/>
      <w:u w:val="single"/>
    </w:rPr>
  </w:style>
  <w:style w:type="paragraph" w:styleId="Header">
    <w:name w:val="header"/>
    <w:basedOn w:val="Normal"/>
    <w:link w:val="HeaderChar"/>
    <w:uiPriority w:val="99"/>
    <w:unhideWhenUsed/>
    <w:rsid w:val="00C06B22"/>
    <w:pPr>
      <w:tabs>
        <w:tab w:val="center" w:pos="4680"/>
        <w:tab w:val="right" w:pos="9360"/>
      </w:tabs>
      <w:spacing w:line="240" w:lineRule="auto"/>
    </w:pPr>
  </w:style>
  <w:style w:type="character" w:customStyle="1" w:styleId="HeaderChar">
    <w:name w:val="Header Char"/>
    <w:basedOn w:val="DefaultParagraphFont"/>
    <w:link w:val="Header"/>
    <w:uiPriority w:val="99"/>
    <w:rsid w:val="00C06B22"/>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C06B22"/>
    <w:pPr>
      <w:tabs>
        <w:tab w:val="center" w:pos="4680"/>
        <w:tab w:val="right" w:pos="9360"/>
      </w:tabs>
      <w:spacing w:line="240" w:lineRule="auto"/>
    </w:pPr>
  </w:style>
  <w:style w:type="character" w:customStyle="1" w:styleId="FooterChar">
    <w:name w:val="Footer Char"/>
    <w:basedOn w:val="DefaultParagraphFont"/>
    <w:link w:val="Footer"/>
    <w:uiPriority w:val="99"/>
    <w:rsid w:val="00C06B22"/>
    <w:rPr>
      <w:rFonts w:ascii="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6E6D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D8B"/>
    <w:rPr>
      <w:rFonts w:ascii="Tahoma" w:hAnsi="Tahoma" w:cs="Tahoma"/>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67B5"/>
    <w:pPr>
      <w:contextualSpacing/>
      <w:mirrorIndents/>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0967B5"/>
    <w:pPr>
      <w:ind w:firstLine="0"/>
      <w:outlineLvl w:val="0"/>
    </w:pPr>
    <w:rPr>
      <w:b/>
      <w:bCs/>
      <w:i/>
      <w:iCs/>
    </w:rPr>
  </w:style>
  <w:style w:type="paragraph" w:styleId="Heading2">
    <w:name w:val="heading 2"/>
    <w:basedOn w:val="Normal"/>
    <w:next w:val="Normal"/>
    <w:link w:val="Heading2Char"/>
    <w:uiPriority w:val="9"/>
    <w:unhideWhenUsed/>
    <w:qFormat/>
    <w:rsid w:val="001E0951"/>
    <w:pPr>
      <w:ind w:firstLine="0"/>
      <w:outlineLvl w:val="1"/>
    </w:pPr>
    <w:rPr>
      <w:i/>
      <w:iCs/>
      <w:color w:val="0D0D0D" w:themeColor="text1" w:themeTint="F2"/>
      <w:lang w:val="en-US" w:eastAsia="en-US"/>
    </w:rPr>
  </w:style>
  <w:style w:type="paragraph" w:styleId="Heading3">
    <w:name w:val="heading 3"/>
    <w:basedOn w:val="Normal"/>
    <w:next w:val="Normal"/>
    <w:link w:val="Heading3Char"/>
    <w:uiPriority w:val="9"/>
    <w:unhideWhenUsed/>
    <w:qFormat/>
    <w:rsid w:val="002647D0"/>
    <w:pPr>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B4638"/>
    <w:pPr>
      <w:spacing w:before="120" w:after="120"/>
      <w:ind w:left="720" w:hanging="720"/>
    </w:pPr>
    <w:rPr>
      <w:rFonts w:ascii="Times New Roman" w:hAnsi="Times New Roman" w:cs="Times New Roman"/>
      <w:color w:val="0D0D0D" w:themeColor="text1" w:themeTint="F2"/>
      <w:sz w:val="24"/>
      <w:szCs w:val="24"/>
    </w:rPr>
  </w:style>
  <w:style w:type="character" w:customStyle="1" w:styleId="Heading1Char">
    <w:name w:val="Heading 1 Char"/>
    <w:basedOn w:val="DefaultParagraphFont"/>
    <w:link w:val="Heading1"/>
    <w:uiPriority w:val="9"/>
    <w:rsid w:val="000967B5"/>
    <w:rPr>
      <w:rFonts w:ascii="Times New Roman" w:hAnsi="Times New Roman" w:cs="Times New Roman"/>
      <w:b/>
      <w:bCs/>
      <w:i/>
      <w:iCs/>
      <w:sz w:val="24"/>
      <w:szCs w:val="24"/>
      <w:lang w:val="en-GB" w:eastAsia="en-GB"/>
    </w:rPr>
  </w:style>
  <w:style w:type="character" w:customStyle="1" w:styleId="Heading2Char">
    <w:name w:val="Heading 2 Char"/>
    <w:basedOn w:val="DefaultParagraphFont"/>
    <w:link w:val="Heading2"/>
    <w:uiPriority w:val="9"/>
    <w:rsid w:val="001E0951"/>
    <w:rPr>
      <w:rFonts w:ascii="Times New Roman" w:hAnsi="Times New Roman" w:cs="Times New Roman"/>
      <w:i/>
      <w:iCs/>
      <w:color w:val="0D0D0D" w:themeColor="text1" w:themeTint="F2"/>
      <w:sz w:val="24"/>
      <w:szCs w:val="24"/>
    </w:rPr>
  </w:style>
  <w:style w:type="character" w:customStyle="1" w:styleId="Heading3Char">
    <w:name w:val="Heading 3 Char"/>
    <w:basedOn w:val="DefaultParagraphFont"/>
    <w:link w:val="Heading3"/>
    <w:uiPriority w:val="9"/>
    <w:rsid w:val="002647D0"/>
    <w:rPr>
      <w:rFonts w:ascii="Times New Roman" w:hAnsi="Times New Roman" w:cs="Times New Roman"/>
      <w:color w:val="0D0D0D" w:themeColor="text1" w:themeTint="F2"/>
      <w:sz w:val="24"/>
      <w:szCs w:val="24"/>
    </w:rPr>
  </w:style>
  <w:style w:type="table" w:styleId="TableGrid">
    <w:name w:val="Table Grid"/>
    <w:basedOn w:val="TableNormal"/>
    <w:uiPriority w:val="39"/>
    <w:rsid w:val="00C90137"/>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12842"/>
    <w:pPr>
      <w:ind w:left="720"/>
    </w:pPr>
  </w:style>
  <w:style w:type="paragraph" w:customStyle="1" w:styleId="rich-text-component">
    <w:name w:val="rich-text-component"/>
    <w:basedOn w:val="Normal"/>
    <w:rsid w:val="00683363"/>
    <w:pPr>
      <w:spacing w:before="100" w:beforeAutospacing="1" w:after="100" w:afterAutospacing="1" w:line="240" w:lineRule="auto"/>
      <w:ind w:firstLine="0"/>
      <w:contextualSpacing w:val="0"/>
      <w:mirrorIndents w:val="0"/>
      <w:jc w:val="left"/>
    </w:pPr>
    <w:rPr>
      <w:rFonts w:eastAsia="Times New Roman"/>
      <w:lang w:val="en-US" w:eastAsia="en-US"/>
    </w:rPr>
  </w:style>
  <w:style w:type="character" w:customStyle="1" w:styleId="css-qrwco2">
    <w:name w:val="css-qrwco2"/>
    <w:basedOn w:val="DefaultParagraphFont"/>
    <w:rsid w:val="00683363"/>
  </w:style>
  <w:style w:type="paragraph" w:styleId="Caption">
    <w:name w:val="caption"/>
    <w:basedOn w:val="Normal"/>
    <w:next w:val="Normal"/>
    <w:uiPriority w:val="35"/>
    <w:unhideWhenUsed/>
    <w:qFormat/>
    <w:rsid w:val="004E4A5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73E81"/>
    <w:pPr>
      <w:keepNext/>
      <w:keepLines/>
      <w:spacing w:before="240" w:line="259" w:lineRule="auto"/>
      <w:contextualSpacing w:val="0"/>
      <w:mirrorIndents w:val="0"/>
      <w:jc w:val="left"/>
      <w:outlineLvl w:val="9"/>
    </w:pPr>
    <w:rPr>
      <w:rFonts w:asciiTheme="majorHAnsi" w:eastAsiaTheme="majorEastAsia" w:hAnsiTheme="majorHAnsi" w:cstheme="majorBidi"/>
      <w:b w:val="0"/>
      <w:bCs w:val="0"/>
      <w:i w:val="0"/>
      <w:iCs w:val="0"/>
      <w:color w:val="2F5496" w:themeColor="accent1" w:themeShade="BF"/>
      <w:sz w:val="32"/>
      <w:szCs w:val="32"/>
      <w:lang w:val="en-US" w:eastAsia="en-US"/>
    </w:rPr>
  </w:style>
  <w:style w:type="paragraph" w:styleId="TOC1">
    <w:name w:val="toc 1"/>
    <w:basedOn w:val="Normal"/>
    <w:next w:val="Normal"/>
    <w:autoRedefine/>
    <w:uiPriority w:val="39"/>
    <w:unhideWhenUsed/>
    <w:rsid w:val="00EA79DF"/>
    <w:pPr>
      <w:tabs>
        <w:tab w:val="right" w:leader="dot" w:pos="9350"/>
      </w:tabs>
      <w:ind w:firstLine="426"/>
    </w:pPr>
  </w:style>
  <w:style w:type="paragraph" w:styleId="TOC2">
    <w:name w:val="toc 2"/>
    <w:basedOn w:val="Normal"/>
    <w:next w:val="Normal"/>
    <w:autoRedefine/>
    <w:uiPriority w:val="39"/>
    <w:unhideWhenUsed/>
    <w:rsid w:val="00B73E81"/>
    <w:pPr>
      <w:spacing w:after="100"/>
      <w:ind w:left="240"/>
    </w:pPr>
  </w:style>
  <w:style w:type="character" w:styleId="Hyperlink">
    <w:name w:val="Hyperlink"/>
    <w:basedOn w:val="DefaultParagraphFont"/>
    <w:uiPriority w:val="99"/>
    <w:unhideWhenUsed/>
    <w:rsid w:val="00B73E81"/>
    <w:rPr>
      <w:color w:val="0563C1" w:themeColor="hyperlink"/>
      <w:u w:val="single"/>
    </w:rPr>
  </w:style>
  <w:style w:type="paragraph" w:styleId="Header">
    <w:name w:val="header"/>
    <w:basedOn w:val="Normal"/>
    <w:link w:val="HeaderChar"/>
    <w:uiPriority w:val="99"/>
    <w:unhideWhenUsed/>
    <w:rsid w:val="00C06B22"/>
    <w:pPr>
      <w:tabs>
        <w:tab w:val="center" w:pos="4680"/>
        <w:tab w:val="right" w:pos="9360"/>
      </w:tabs>
      <w:spacing w:line="240" w:lineRule="auto"/>
    </w:pPr>
  </w:style>
  <w:style w:type="character" w:customStyle="1" w:styleId="HeaderChar">
    <w:name w:val="Header Char"/>
    <w:basedOn w:val="DefaultParagraphFont"/>
    <w:link w:val="Header"/>
    <w:uiPriority w:val="99"/>
    <w:rsid w:val="00C06B22"/>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C06B22"/>
    <w:pPr>
      <w:tabs>
        <w:tab w:val="center" w:pos="4680"/>
        <w:tab w:val="right" w:pos="9360"/>
      </w:tabs>
      <w:spacing w:line="240" w:lineRule="auto"/>
    </w:pPr>
  </w:style>
  <w:style w:type="character" w:customStyle="1" w:styleId="FooterChar">
    <w:name w:val="Footer Char"/>
    <w:basedOn w:val="DefaultParagraphFont"/>
    <w:link w:val="Footer"/>
    <w:uiPriority w:val="99"/>
    <w:rsid w:val="00C06B22"/>
    <w:rPr>
      <w:rFonts w:ascii="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6E6D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D8B"/>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3511399">
      <w:bodyDiv w:val="1"/>
      <w:marLeft w:val="0"/>
      <w:marRight w:val="0"/>
      <w:marTop w:val="0"/>
      <w:marBottom w:val="0"/>
      <w:divBdr>
        <w:top w:val="none" w:sz="0" w:space="0" w:color="auto"/>
        <w:left w:val="none" w:sz="0" w:space="0" w:color="auto"/>
        <w:bottom w:val="none" w:sz="0" w:space="0" w:color="auto"/>
        <w:right w:val="none" w:sz="0" w:space="0" w:color="auto"/>
      </w:divBdr>
    </w:div>
    <w:div w:id="610091461">
      <w:bodyDiv w:val="1"/>
      <w:marLeft w:val="0"/>
      <w:marRight w:val="0"/>
      <w:marTop w:val="0"/>
      <w:marBottom w:val="0"/>
      <w:divBdr>
        <w:top w:val="none" w:sz="0" w:space="0" w:color="auto"/>
        <w:left w:val="none" w:sz="0" w:space="0" w:color="auto"/>
        <w:bottom w:val="none" w:sz="0" w:space="0" w:color="auto"/>
        <w:right w:val="none" w:sz="0" w:space="0" w:color="auto"/>
      </w:divBdr>
    </w:div>
    <w:div w:id="1023553339">
      <w:bodyDiv w:val="1"/>
      <w:marLeft w:val="0"/>
      <w:marRight w:val="0"/>
      <w:marTop w:val="0"/>
      <w:marBottom w:val="0"/>
      <w:divBdr>
        <w:top w:val="none" w:sz="0" w:space="0" w:color="auto"/>
        <w:left w:val="none" w:sz="0" w:space="0" w:color="auto"/>
        <w:bottom w:val="none" w:sz="0" w:space="0" w:color="auto"/>
        <w:right w:val="none" w:sz="0" w:space="0" w:color="auto"/>
      </w:divBdr>
    </w:div>
    <w:div w:id="1668630849">
      <w:bodyDiv w:val="1"/>
      <w:marLeft w:val="0"/>
      <w:marRight w:val="0"/>
      <w:marTop w:val="0"/>
      <w:marBottom w:val="0"/>
      <w:divBdr>
        <w:top w:val="none" w:sz="0" w:space="0" w:color="auto"/>
        <w:left w:val="none" w:sz="0" w:space="0" w:color="auto"/>
        <w:bottom w:val="none" w:sz="0" w:space="0" w:color="auto"/>
        <w:right w:val="none" w:sz="0" w:space="0" w:color="auto"/>
      </w:divBdr>
    </w:div>
    <w:div w:id="1983655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B00A6-C0EB-4A02-AE73-B90C75BC9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2591</Words>
  <Characters>14770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rocsana</dc:creator>
  <cp:lastModifiedBy>chris</cp:lastModifiedBy>
  <cp:revision>2</cp:revision>
  <dcterms:created xsi:type="dcterms:W3CDTF">2022-11-23T17:36:00Z</dcterms:created>
  <dcterms:modified xsi:type="dcterms:W3CDTF">2022-11-23T17:36:00Z</dcterms:modified>
</cp:coreProperties>
</file>