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9FF53" w14:textId="5F30EE88" w:rsidR="00170F2E" w:rsidRDefault="00E72294">
      <w:pPr>
        <w:rPr>
          <w:rFonts w:ascii="Times New Roman" w:hAnsi="Times New Roman" w:cs="Times New Roman"/>
          <w:sz w:val="24"/>
          <w:szCs w:val="24"/>
        </w:rPr>
      </w:pPr>
      <w:r>
        <w:rPr>
          <w:rFonts w:ascii="Times New Roman" w:hAnsi="Times New Roman" w:cs="Times New Roman"/>
          <w:sz w:val="24"/>
          <w:szCs w:val="24"/>
        </w:rPr>
        <w:t xml:space="preserve">Ovid’s </w:t>
      </w:r>
      <w:r w:rsidRPr="00502E73">
        <w:rPr>
          <w:rFonts w:ascii="Times New Roman" w:hAnsi="Times New Roman" w:cs="Times New Roman"/>
          <w:i/>
          <w:iCs/>
          <w:sz w:val="24"/>
          <w:szCs w:val="24"/>
        </w:rPr>
        <w:t>Heroides 3</w:t>
      </w:r>
      <w:r>
        <w:rPr>
          <w:rFonts w:ascii="Times New Roman" w:hAnsi="Times New Roman" w:cs="Times New Roman"/>
          <w:sz w:val="24"/>
          <w:szCs w:val="24"/>
        </w:rPr>
        <w:t xml:space="preserve"> </w:t>
      </w:r>
      <w:r w:rsidR="00197203">
        <w:rPr>
          <w:rFonts w:ascii="Times New Roman" w:hAnsi="Times New Roman" w:cs="Times New Roman"/>
          <w:sz w:val="24"/>
          <w:szCs w:val="24"/>
        </w:rPr>
        <w:t xml:space="preserve">follows the </w:t>
      </w:r>
      <w:r w:rsidR="00E35F27">
        <w:rPr>
          <w:rFonts w:ascii="Times New Roman" w:hAnsi="Times New Roman" w:cs="Times New Roman"/>
          <w:sz w:val="24"/>
          <w:szCs w:val="24"/>
        </w:rPr>
        <w:t xml:space="preserve">trend of Ovid’s innovative writing, </w:t>
      </w:r>
      <w:r w:rsidR="00E460EF">
        <w:rPr>
          <w:rFonts w:ascii="Times New Roman" w:hAnsi="Times New Roman" w:cs="Times New Roman"/>
          <w:sz w:val="24"/>
          <w:szCs w:val="24"/>
        </w:rPr>
        <w:t xml:space="preserve">which in various texts </w:t>
      </w:r>
      <w:r w:rsidR="00B900F8">
        <w:rPr>
          <w:rFonts w:ascii="Times New Roman" w:hAnsi="Times New Roman" w:cs="Times New Roman"/>
          <w:sz w:val="24"/>
          <w:szCs w:val="24"/>
        </w:rPr>
        <w:t xml:space="preserve">has both </w:t>
      </w:r>
      <w:r w:rsidR="00E460EF">
        <w:rPr>
          <w:rFonts w:ascii="Times New Roman" w:hAnsi="Times New Roman" w:cs="Times New Roman"/>
          <w:sz w:val="24"/>
          <w:szCs w:val="24"/>
        </w:rPr>
        <w:t xml:space="preserve">bought something innovative and </w:t>
      </w:r>
      <w:r w:rsidR="006A40ED">
        <w:rPr>
          <w:rFonts w:ascii="Times New Roman" w:hAnsi="Times New Roman" w:cs="Times New Roman"/>
          <w:sz w:val="24"/>
          <w:szCs w:val="24"/>
        </w:rPr>
        <w:t>challenging to</w:t>
      </w:r>
      <w:r w:rsidR="00B900F8">
        <w:rPr>
          <w:rFonts w:ascii="Times New Roman" w:hAnsi="Times New Roman" w:cs="Times New Roman"/>
          <w:sz w:val="24"/>
          <w:szCs w:val="24"/>
        </w:rPr>
        <w:t xml:space="preserve"> the</w:t>
      </w:r>
      <w:r w:rsidR="006A40ED">
        <w:rPr>
          <w:rFonts w:ascii="Times New Roman" w:hAnsi="Times New Roman" w:cs="Times New Roman"/>
          <w:sz w:val="24"/>
          <w:szCs w:val="24"/>
        </w:rPr>
        <w:t xml:space="preserve"> Augustan</w:t>
      </w:r>
      <w:r w:rsidR="00B900F8">
        <w:rPr>
          <w:rFonts w:ascii="Times New Roman" w:hAnsi="Times New Roman" w:cs="Times New Roman"/>
          <w:sz w:val="24"/>
          <w:szCs w:val="24"/>
        </w:rPr>
        <w:t xml:space="preserve"> period</w:t>
      </w:r>
      <w:r w:rsidR="006A40ED">
        <w:rPr>
          <w:rFonts w:ascii="Times New Roman" w:hAnsi="Times New Roman" w:cs="Times New Roman"/>
          <w:sz w:val="24"/>
          <w:szCs w:val="24"/>
        </w:rPr>
        <w:t xml:space="preserve"> poetry, as well as </w:t>
      </w:r>
      <w:r w:rsidR="00B900F8">
        <w:rPr>
          <w:rFonts w:ascii="Times New Roman" w:hAnsi="Times New Roman" w:cs="Times New Roman"/>
          <w:sz w:val="24"/>
          <w:szCs w:val="24"/>
        </w:rPr>
        <w:t xml:space="preserve">marking a massive shift of perspective onto females, as seen in Briseis in this </w:t>
      </w:r>
      <w:r w:rsidR="00C536FF">
        <w:rPr>
          <w:rFonts w:ascii="Times New Roman" w:hAnsi="Times New Roman" w:cs="Times New Roman"/>
          <w:sz w:val="24"/>
          <w:szCs w:val="24"/>
        </w:rPr>
        <w:t>example</w:t>
      </w:r>
      <w:r w:rsidR="00B900F8">
        <w:rPr>
          <w:rFonts w:ascii="Times New Roman" w:hAnsi="Times New Roman" w:cs="Times New Roman"/>
          <w:sz w:val="24"/>
          <w:szCs w:val="24"/>
        </w:rPr>
        <w:t xml:space="preserve">, which can still be </w:t>
      </w:r>
      <w:r w:rsidR="005E1BED">
        <w:rPr>
          <w:rFonts w:ascii="Times New Roman" w:hAnsi="Times New Roman" w:cs="Times New Roman"/>
          <w:sz w:val="24"/>
          <w:szCs w:val="24"/>
        </w:rPr>
        <w:t>seen today</w:t>
      </w:r>
      <w:r w:rsidR="006A40ED">
        <w:rPr>
          <w:rFonts w:ascii="Times New Roman" w:hAnsi="Times New Roman" w:cs="Times New Roman"/>
          <w:sz w:val="24"/>
          <w:szCs w:val="24"/>
        </w:rPr>
        <w:t>. In this commentary</w:t>
      </w:r>
      <w:r w:rsidR="005E1BED">
        <w:rPr>
          <w:rFonts w:ascii="Times New Roman" w:hAnsi="Times New Roman" w:cs="Times New Roman"/>
          <w:sz w:val="24"/>
          <w:szCs w:val="24"/>
        </w:rPr>
        <w:t xml:space="preserve"> </w:t>
      </w:r>
      <w:r w:rsidR="006A40ED">
        <w:rPr>
          <w:rFonts w:ascii="Times New Roman" w:hAnsi="Times New Roman" w:cs="Times New Roman"/>
          <w:sz w:val="24"/>
          <w:szCs w:val="24"/>
        </w:rPr>
        <w:t xml:space="preserve">aspects of the </w:t>
      </w:r>
      <w:r w:rsidR="006A40ED">
        <w:rPr>
          <w:rFonts w:ascii="Times New Roman" w:hAnsi="Times New Roman" w:cs="Times New Roman"/>
          <w:i/>
          <w:iCs/>
          <w:sz w:val="24"/>
          <w:szCs w:val="24"/>
        </w:rPr>
        <w:t>Heroides 3</w:t>
      </w:r>
      <w:r w:rsidR="005E1BED">
        <w:rPr>
          <w:rFonts w:ascii="Times New Roman" w:hAnsi="Times New Roman" w:cs="Times New Roman"/>
          <w:sz w:val="24"/>
          <w:szCs w:val="24"/>
        </w:rPr>
        <w:t xml:space="preserve"> are studied, </w:t>
      </w:r>
      <w:r w:rsidR="006A40ED">
        <w:rPr>
          <w:rFonts w:ascii="Times New Roman" w:hAnsi="Times New Roman" w:cs="Times New Roman"/>
          <w:sz w:val="24"/>
          <w:szCs w:val="24"/>
        </w:rPr>
        <w:t xml:space="preserve">and </w:t>
      </w:r>
      <w:r w:rsidR="00C536FF">
        <w:rPr>
          <w:rFonts w:ascii="Times New Roman" w:hAnsi="Times New Roman" w:cs="Times New Roman"/>
          <w:sz w:val="24"/>
          <w:szCs w:val="24"/>
        </w:rPr>
        <w:t>the</w:t>
      </w:r>
      <w:r w:rsidR="006A40ED">
        <w:rPr>
          <w:rFonts w:ascii="Times New Roman" w:hAnsi="Times New Roman" w:cs="Times New Roman"/>
          <w:sz w:val="24"/>
          <w:szCs w:val="24"/>
        </w:rPr>
        <w:t xml:space="preserve"> significance </w:t>
      </w:r>
      <w:r w:rsidR="00C536FF">
        <w:rPr>
          <w:rFonts w:ascii="Times New Roman" w:hAnsi="Times New Roman" w:cs="Times New Roman"/>
          <w:sz w:val="24"/>
          <w:szCs w:val="24"/>
        </w:rPr>
        <w:t xml:space="preserve">the </w:t>
      </w:r>
      <w:r w:rsidR="00C536FF">
        <w:rPr>
          <w:rFonts w:ascii="Times New Roman" w:hAnsi="Times New Roman" w:cs="Times New Roman"/>
          <w:i/>
          <w:iCs/>
          <w:sz w:val="24"/>
          <w:szCs w:val="24"/>
        </w:rPr>
        <w:t>Heroides</w:t>
      </w:r>
      <w:r w:rsidR="00C536FF">
        <w:rPr>
          <w:rFonts w:ascii="Times New Roman" w:hAnsi="Times New Roman" w:cs="Times New Roman"/>
          <w:sz w:val="24"/>
          <w:szCs w:val="24"/>
        </w:rPr>
        <w:t xml:space="preserve"> </w:t>
      </w:r>
      <w:r w:rsidR="00C536FF">
        <w:rPr>
          <w:rFonts w:ascii="Times New Roman" w:hAnsi="Times New Roman" w:cs="Times New Roman"/>
          <w:sz w:val="24"/>
          <w:szCs w:val="24"/>
        </w:rPr>
        <w:t xml:space="preserve">has </w:t>
      </w:r>
      <w:r w:rsidR="006A40ED">
        <w:rPr>
          <w:rFonts w:ascii="Times New Roman" w:hAnsi="Times New Roman" w:cs="Times New Roman"/>
          <w:sz w:val="24"/>
          <w:szCs w:val="24"/>
        </w:rPr>
        <w:t>on the rest of classical literature</w:t>
      </w:r>
      <w:r w:rsidR="00C536FF">
        <w:rPr>
          <w:rFonts w:ascii="Times New Roman" w:hAnsi="Times New Roman" w:cs="Times New Roman"/>
          <w:sz w:val="24"/>
          <w:szCs w:val="24"/>
        </w:rPr>
        <w:t xml:space="preserve"> </w:t>
      </w:r>
      <w:r w:rsidR="006A40ED">
        <w:rPr>
          <w:rFonts w:ascii="Times New Roman" w:hAnsi="Times New Roman" w:cs="Times New Roman"/>
          <w:sz w:val="24"/>
          <w:szCs w:val="24"/>
        </w:rPr>
        <w:t>is discussed.</w:t>
      </w:r>
    </w:p>
    <w:p w14:paraId="4A0DDF4B" w14:textId="1FECE82F" w:rsidR="00170F2E" w:rsidRDefault="00170F2E">
      <w:pPr>
        <w:rPr>
          <w:rFonts w:ascii="Times New Roman" w:hAnsi="Times New Roman" w:cs="Times New Roman"/>
          <w:sz w:val="24"/>
          <w:szCs w:val="24"/>
        </w:rPr>
      </w:pPr>
      <w:r>
        <w:rPr>
          <w:rFonts w:ascii="Times New Roman" w:hAnsi="Times New Roman" w:cs="Times New Roman"/>
          <w:sz w:val="24"/>
          <w:szCs w:val="24"/>
        </w:rPr>
        <w:t xml:space="preserve">To appreciate this text fully, understanding the context it is written is important </w:t>
      </w:r>
      <w:r w:rsidR="00082EEE">
        <w:rPr>
          <w:rFonts w:ascii="Times New Roman" w:hAnsi="Times New Roman" w:cs="Times New Roman"/>
          <w:sz w:val="24"/>
          <w:szCs w:val="24"/>
        </w:rPr>
        <w:t>to</w:t>
      </w:r>
      <w:r w:rsidR="00B23157">
        <w:rPr>
          <w:rFonts w:ascii="Times New Roman" w:hAnsi="Times New Roman" w:cs="Times New Roman"/>
          <w:sz w:val="24"/>
          <w:szCs w:val="24"/>
        </w:rPr>
        <w:t xml:space="preserve"> see the full </w:t>
      </w:r>
      <w:r w:rsidR="00F064A0">
        <w:rPr>
          <w:rFonts w:ascii="Times New Roman" w:hAnsi="Times New Roman" w:cs="Times New Roman"/>
          <w:sz w:val="24"/>
          <w:szCs w:val="24"/>
        </w:rPr>
        <w:t>effect</w:t>
      </w:r>
      <w:r w:rsidR="00B23157">
        <w:rPr>
          <w:rFonts w:ascii="Times New Roman" w:hAnsi="Times New Roman" w:cs="Times New Roman"/>
          <w:sz w:val="24"/>
          <w:szCs w:val="24"/>
        </w:rPr>
        <w:t xml:space="preserve"> of </w:t>
      </w:r>
      <w:r w:rsidR="00F23BE0">
        <w:rPr>
          <w:rFonts w:ascii="Times New Roman" w:hAnsi="Times New Roman" w:cs="Times New Roman"/>
          <w:sz w:val="24"/>
          <w:szCs w:val="24"/>
        </w:rPr>
        <w:t xml:space="preserve">Ovid’s </w:t>
      </w:r>
      <w:r w:rsidR="002272C8">
        <w:rPr>
          <w:rFonts w:ascii="Times New Roman" w:hAnsi="Times New Roman" w:cs="Times New Roman"/>
          <w:sz w:val="24"/>
          <w:szCs w:val="24"/>
        </w:rPr>
        <w:t xml:space="preserve">innovation. The </w:t>
      </w:r>
      <w:r w:rsidR="002272C8">
        <w:rPr>
          <w:rFonts w:ascii="Times New Roman" w:hAnsi="Times New Roman" w:cs="Times New Roman"/>
          <w:i/>
          <w:iCs/>
          <w:sz w:val="24"/>
          <w:szCs w:val="24"/>
        </w:rPr>
        <w:t xml:space="preserve">Heroides 1 - 15 </w:t>
      </w:r>
      <w:r w:rsidR="002272C8">
        <w:rPr>
          <w:rFonts w:ascii="Times New Roman" w:hAnsi="Times New Roman" w:cs="Times New Roman"/>
          <w:sz w:val="24"/>
          <w:szCs w:val="24"/>
        </w:rPr>
        <w:t xml:space="preserve">are all written </w:t>
      </w:r>
      <w:r w:rsidR="008125ED">
        <w:rPr>
          <w:rFonts w:ascii="Times New Roman" w:hAnsi="Times New Roman" w:cs="Times New Roman"/>
          <w:sz w:val="24"/>
          <w:szCs w:val="24"/>
        </w:rPr>
        <w:t>from</w:t>
      </w:r>
      <w:r w:rsidR="002141C2">
        <w:rPr>
          <w:rFonts w:ascii="Times New Roman" w:hAnsi="Times New Roman" w:cs="Times New Roman"/>
          <w:sz w:val="24"/>
          <w:szCs w:val="24"/>
        </w:rPr>
        <w:t xml:space="preserve"> the perspective of a </w:t>
      </w:r>
      <w:r w:rsidR="00A84152">
        <w:rPr>
          <w:rFonts w:ascii="Times New Roman" w:hAnsi="Times New Roman" w:cs="Times New Roman"/>
          <w:sz w:val="24"/>
          <w:szCs w:val="24"/>
        </w:rPr>
        <w:t>famous female from the classical texts</w:t>
      </w:r>
      <w:r w:rsidR="00712A24">
        <w:rPr>
          <w:rFonts w:ascii="Times New Roman" w:hAnsi="Times New Roman" w:cs="Times New Roman"/>
          <w:sz w:val="24"/>
          <w:szCs w:val="24"/>
        </w:rPr>
        <w:t>, in the structure of romantic Elegy</w:t>
      </w:r>
      <w:r w:rsidR="00A84152">
        <w:rPr>
          <w:rFonts w:ascii="Times New Roman" w:hAnsi="Times New Roman" w:cs="Times New Roman"/>
          <w:sz w:val="24"/>
          <w:szCs w:val="24"/>
        </w:rPr>
        <w:t xml:space="preserve">. </w:t>
      </w:r>
      <w:r w:rsidR="00CE50FB">
        <w:rPr>
          <w:rFonts w:ascii="Times New Roman" w:hAnsi="Times New Roman" w:cs="Times New Roman"/>
          <w:sz w:val="24"/>
          <w:szCs w:val="24"/>
        </w:rPr>
        <w:t xml:space="preserve">In </w:t>
      </w:r>
      <w:r w:rsidR="00CE50FB">
        <w:rPr>
          <w:rFonts w:ascii="Times New Roman" w:hAnsi="Times New Roman" w:cs="Times New Roman"/>
          <w:i/>
          <w:iCs/>
          <w:sz w:val="24"/>
          <w:szCs w:val="24"/>
        </w:rPr>
        <w:t>Heroides 3</w:t>
      </w:r>
      <w:r w:rsidR="00CE50FB">
        <w:rPr>
          <w:rFonts w:ascii="Times New Roman" w:hAnsi="Times New Roman" w:cs="Times New Roman"/>
          <w:sz w:val="24"/>
          <w:szCs w:val="24"/>
        </w:rPr>
        <w:t xml:space="preserve"> Briseis, </w:t>
      </w:r>
      <w:r w:rsidR="00AF5443">
        <w:rPr>
          <w:rFonts w:ascii="Times New Roman" w:hAnsi="Times New Roman" w:cs="Times New Roman"/>
          <w:sz w:val="24"/>
          <w:szCs w:val="24"/>
        </w:rPr>
        <w:t xml:space="preserve">Achilles “prize” </w:t>
      </w:r>
      <w:r w:rsidR="002002C7">
        <w:rPr>
          <w:rFonts w:ascii="Times New Roman" w:hAnsi="Times New Roman" w:cs="Times New Roman"/>
          <w:sz w:val="24"/>
          <w:szCs w:val="24"/>
        </w:rPr>
        <w:t xml:space="preserve">slave girl, who in book 9 of the </w:t>
      </w:r>
      <w:r w:rsidR="002002C7">
        <w:rPr>
          <w:rFonts w:ascii="Times New Roman" w:hAnsi="Times New Roman" w:cs="Times New Roman"/>
          <w:i/>
          <w:iCs/>
          <w:sz w:val="24"/>
          <w:szCs w:val="24"/>
        </w:rPr>
        <w:t>Iliad</w:t>
      </w:r>
      <w:r w:rsidR="00D46ED2">
        <w:rPr>
          <w:rFonts w:ascii="Times New Roman" w:hAnsi="Times New Roman" w:cs="Times New Roman"/>
          <w:sz w:val="24"/>
          <w:szCs w:val="24"/>
        </w:rPr>
        <w:t xml:space="preserve">, known commonly as </w:t>
      </w:r>
      <w:r w:rsidR="00D46ED2">
        <w:rPr>
          <w:rFonts w:ascii="Times New Roman" w:hAnsi="Times New Roman" w:cs="Times New Roman"/>
          <w:i/>
          <w:iCs/>
          <w:sz w:val="24"/>
          <w:szCs w:val="24"/>
        </w:rPr>
        <w:t xml:space="preserve">The </w:t>
      </w:r>
      <w:r w:rsidR="00D46ED2" w:rsidRPr="00D230D4">
        <w:rPr>
          <w:rFonts w:ascii="Times New Roman" w:hAnsi="Times New Roman" w:cs="Times New Roman"/>
          <w:sz w:val="24"/>
          <w:szCs w:val="24"/>
        </w:rPr>
        <w:t>Embassy</w:t>
      </w:r>
      <w:r w:rsidR="00D230D4">
        <w:rPr>
          <w:rFonts w:ascii="Times New Roman" w:hAnsi="Times New Roman" w:cs="Times New Roman"/>
          <w:sz w:val="24"/>
          <w:szCs w:val="24"/>
        </w:rPr>
        <w:t xml:space="preserve">, </w:t>
      </w:r>
      <w:r w:rsidR="002002C7" w:rsidRPr="00D230D4">
        <w:rPr>
          <w:rFonts w:ascii="Times New Roman" w:hAnsi="Times New Roman" w:cs="Times New Roman"/>
          <w:sz w:val="24"/>
          <w:szCs w:val="24"/>
        </w:rPr>
        <w:t>he</w:t>
      </w:r>
      <w:r w:rsidR="002002C7">
        <w:rPr>
          <w:rFonts w:ascii="Times New Roman" w:hAnsi="Times New Roman" w:cs="Times New Roman"/>
          <w:sz w:val="24"/>
          <w:szCs w:val="24"/>
        </w:rPr>
        <w:t xml:space="preserve"> </w:t>
      </w:r>
      <w:r w:rsidR="00D46ED2">
        <w:rPr>
          <w:rFonts w:ascii="Times New Roman" w:hAnsi="Times New Roman" w:cs="Times New Roman"/>
          <w:sz w:val="24"/>
          <w:szCs w:val="24"/>
        </w:rPr>
        <w:t>professes</w:t>
      </w:r>
      <w:r w:rsidR="002002C7">
        <w:rPr>
          <w:rFonts w:ascii="Times New Roman" w:hAnsi="Times New Roman" w:cs="Times New Roman"/>
          <w:sz w:val="24"/>
          <w:szCs w:val="24"/>
        </w:rPr>
        <w:t xml:space="preserve"> to love </w:t>
      </w:r>
      <w:r w:rsidR="00D46ED2">
        <w:rPr>
          <w:rFonts w:ascii="Times New Roman" w:hAnsi="Times New Roman" w:cs="Times New Roman"/>
          <w:sz w:val="24"/>
          <w:szCs w:val="24"/>
        </w:rPr>
        <w:t>as much as any man loves his wife</w:t>
      </w:r>
      <w:r w:rsidR="00D230D4">
        <w:rPr>
          <w:rFonts w:ascii="Times New Roman" w:hAnsi="Times New Roman" w:cs="Times New Roman"/>
          <w:sz w:val="24"/>
          <w:szCs w:val="24"/>
        </w:rPr>
        <w:t>.</w:t>
      </w:r>
      <w:r w:rsidR="00D230D4">
        <w:rPr>
          <w:rStyle w:val="FootnoteReference"/>
          <w:rFonts w:ascii="Times New Roman" w:hAnsi="Times New Roman" w:cs="Times New Roman"/>
          <w:sz w:val="24"/>
          <w:szCs w:val="24"/>
        </w:rPr>
        <w:footnoteReference w:id="1"/>
      </w:r>
      <w:r w:rsidR="00EB3446">
        <w:rPr>
          <w:rFonts w:ascii="Times New Roman" w:hAnsi="Times New Roman" w:cs="Times New Roman"/>
          <w:sz w:val="24"/>
          <w:szCs w:val="24"/>
        </w:rPr>
        <w:t xml:space="preserve"> The </w:t>
      </w:r>
      <w:r w:rsidR="00EB3446">
        <w:rPr>
          <w:rFonts w:ascii="Times New Roman" w:hAnsi="Times New Roman" w:cs="Times New Roman"/>
          <w:i/>
          <w:iCs/>
          <w:sz w:val="24"/>
          <w:szCs w:val="24"/>
        </w:rPr>
        <w:t xml:space="preserve">Heroides 3 </w:t>
      </w:r>
      <w:r w:rsidR="00EB3446">
        <w:rPr>
          <w:rFonts w:ascii="Times New Roman" w:hAnsi="Times New Roman" w:cs="Times New Roman"/>
          <w:sz w:val="24"/>
          <w:szCs w:val="24"/>
        </w:rPr>
        <w:t>begins</w:t>
      </w:r>
      <w:r w:rsidR="006674DD">
        <w:rPr>
          <w:rFonts w:ascii="Times New Roman" w:hAnsi="Times New Roman" w:cs="Times New Roman"/>
          <w:sz w:val="24"/>
          <w:szCs w:val="24"/>
        </w:rPr>
        <w:t xml:space="preserve"> </w:t>
      </w:r>
      <w:r w:rsidR="008037EF">
        <w:rPr>
          <w:rFonts w:ascii="Times New Roman" w:hAnsi="Times New Roman" w:cs="Times New Roman"/>
          <w:sz w:val="24"/>
          <w:szCs w:val="24"/>
        </w:rPr>
        <w:t xml:space="preserve">immediately showing the devastation Briseis is feeling, </w:t>
      </w:r>
      <w:r w:rsidR="000F46B2">
        <w:rPr>
          <w:rFonts w:ascii="Times New Roman" w:hAnsi="Times New Roman" w:cs="Times New Roman"/>
          <w:sz w:val="24"/>
          <w:szCs w:val="24"/>
        </w:rPr>
        <w:lastRenderedPageBreak/>
        <w:t>when she describes the blotches</w:t>
      </w:r>
      <w:r w:rsidR="004A172D">
        <w:rPr>
          <w:rFonts w:ascii="Times New Roman" w:hAnsi="Times New Roman" w:cs="Times New Roman"/>
          <w:sz w:val="24"/>
          <w:szCs w:val="24"/>
        </w:rPr>
        <w:t xml:space="preserve"> on the page from her tears, caused by the grief and sorrow she feels for being apart from Achilles.</w:t>
      </w:r>
      <w:r w:rsidR="000B2718">
        <w:rPr>
          <w:rStyle w:val="FootnoteReference"/>
          <w:rFonts w:ascii="Times New Roman" w:hAnsi="Times New Roman" w:cs="Times New Roman"/>
          <w:sz w:val="24"/>
          <w:szCs w:val="24"/>
        </w:rPr>
        <w:footnoteReference w:id="2"/>
      </w:r>
      <w:r w:rsidR="006674DD">
        <w:rPr>
          <w:rFonts w:ascii="Times New Roman" w:hAnsi="Times New Roman" w:cs="Times New Roman"/>
          <w:sz w:val="24"/>
          <w:szCs w:val="24"/>
        </w:rPr>
        <w:t xml:space="preserve"> </w:t>
      </w:r>
      <w:r w:rsidR="00B31FEE">
        <w:rPr>
          <w:rFonts w:ascii="Times New Roman" w:hAnsi="Times New Roman" w:cs="Times New Roman"/>
          <w:sz w:val="24"/>
          <w:szCs w:val="24"/>
        </w:rPr>
        <w:t xml:space="preserve">We learn early on in the Iliad that Briseis was a captive, </w:t>
      </w:r>
      <w:r w:rsidR="000F46B2">
        <w:rPr>
          <w:rFonts w:ascii="Times New Roman" w:hAnsi="Times New Roman" w:cs="Times New Roman"/>
          <w:sz w:val="24"/>
          <w:szCs w:val="24"/>
        </w:rPr>
        <w:t xml:space="preserve">but we know she </w:t>
      </w:r>
      <w:r w:rsidR="00227059">
        <w:rPr>
          <w:rFonts w:ascii="Times New Roman" w:hAnsi="Times New Roman" w:cs="Times New Roman"/>
          <w:sz w:val="24"/>
          <w:szCs w:val="24"/>
        </w:rPr>
        <w:t xml:space="preserve">and Achilles fell in love, </w:t>
      </w:r>
      <w:r w:rsidR="000F46B2">
        <w:rPr>
          <w:rFonts w:ascii="Times New Roman" w:hAnsi="Times New Roman" w:cs="Times New Roman"/>
          <w:sz w:val="24"/>
          <w:szCs w:val="24"/>
        </w:rPr>
        <w:t>and</w:t>
      </w:r>
      <w:r w:rsidR="00227059">
        <w:rPr>
          <w:rFonts w:ascii="Times New Roman" w:hAnsi="Times New Roman" w:cs="Times New Roman"/>
          <w:sz w:val="24"/>
          <w:szCs w:val="24"/>
        </w:rPr>
        <w:t xml:space="preserve"> the forced separation placed upon her by </w:t>
      </w:r>
      <w:r w:rsidR="0038394C">
        <w:rPr>
          <w:rFonts w:ascii="Times New Roman" w:hAnsi="Times New Roman" w:cs="Times New Roman"/>
          <w:sz w:val="24"/>
          <w:szCs w:val="24"/>
        </w:rPr>
        <w:t>Agamemnon</w:t>
      </w:r>
      <w:r w:rsidR="00227059">
        <w:rPr>
          <w:rFonts w:ascii="Times New Roman" w:hAnsi="Times New Roman" w:cs="Times New Roman"/>
          <w:sz w:val="24"/>
          <w:szCs w:val="24"/>
        </w:rPr>
        <w:t xml:space="preserve"> demand for her in place of his old </w:t>
      </w:r>
      <w:r w:rsidR="00AD699E">
        <w:rPr>
          <w:rFonts w:ascii="Times New Roman" w:hAnsi="Times New Roman" w:cs="Times New Roman"/>
          <w:sz w:val="24"/>
          <w:szCs w:val="24"/>
        </w:rPr>
        <w:t xml:space="preserve">slave girl </w:t>
      </w:r>
      <w:r w:rsidR="0038394C">
        <w:rPr>
          <w:rFonts w:ascii="Times New Roman" w:hAnsi="Times New Roman" w:cs="Times New Roman"/>
          <w:sz w:val="24"/>
          <w:szCs w:val="24"/>
        </w:rPr>
        <w:t>Krisayis</w:t>
      </w:r>
      <w:r w:rsidR="00AD699E">
        <w:rPr>
          <w:rFonts w:ascii="Times New Roman" w:hAnsi="Times New Roman" w:cs="Times New Roman"/>
          <w:sz w:val="24"/>
          <w:szCs w:val="24"/>
        </w:rPr>
        <w:t xml:space="preserve"> marks a great turning point in the Iliad as it causes Achilles to refuse to fight for the </w:t>
      </w:r>
      <w:r w:rsidR="005B3D6B">
        <w:rPr>
          <w:rFonts w:ascii="Times New Roman" w:hAnsi="Times New Roman" w:cs="Times New Roman"/>
          <w:sz w:val="24"/>
          <w:szCs w:val="24"/>
        </w:rPr>
        <w:t>Greeks</w:t>
      </w:r>
      <w:r w:rsidR="00AD699E">
        <w:rPr>
          <w:rFonts w:ascii="Times New Roman" w:hAnsi="Times New Roman" w:cs="Times New Roman"/>
          <w:sz w:val="24"/>
          <w:szCs w:val="24"/>
        </w:rPr>
        <w:t xml:space="preserve">, but in this </w:t>
      </w:r>
      <w:r w:rsidR="00AD699E">
        <w:rPr>
          <w:rFonts w:ascii="Times New Roman" w:hAnsi="Times New Roman" w:cs="Times New Roman"/>
          <w:i/>
          <w:iCs/>
          <w:sz w:val="24"/>
          <w:szCs w:val="24"/>
        </w:rPr>
        <w:t>Heroides</w:t>
      </w:r>
      <w:r w:rsidR="00AD699E">
        <w:rPr>
          <w:rFonts w:ascii="Times New Roman" w:hAnsi="Times New Roman" w:cs="Times New Roman"/>
          <w:sz w:val="24"/>
          <w:szCs w:val="24"/>
        </w:rPr>
        <w:t xml:space="preserve"> it marks a turning point </w:t>
      </w:r>
      <w:r w:rsidR="00C4780F">
        <w:rPr>
          <w:rFonts w:ascii="Times New Roman" w:hAnsi="Times New Roman" w:cs="Times New Roman"/>
          <w:sz w:val="24"/>
          <w:szCs w:val="24"/>
        </w:rPr>
        <w:t>in Briseis’ story, for</w:t>
      </w:r>
      <w:r w:rsidR="00B7776A">
        <w:rPr>
          <w:rFonts w:ascii="Times New Roman" w:hAnsi="Times New Roman" w:cs="Times New Roman"/>
          <w:sz w:val="24"/>
          <w:szCs w:val="24"/>
        </w:rPr>
        <w:t xml:space="preserve"> she remarks </w:t>
      </w:r>
      <w:r w:rsidR="00C4780F">
        <w:rPr>
          <w:rFonts w:ascii="Times New Roman" w:hAnsi="Times New Roman" w:cs="Times New Roman"/>
          <w:sz w:val="24"/>
          <w:szCs w:val="24"/>
        </w:rPr>
        <w:t>that the forced separation made</w:t>
      </w:r>
      <w:r w:rsidR="00B7776A">
        <w:rPr>
          <w:rFonts w:ascii="Times New Roman" w:hAnsi="Times New Roman" w:cs="Times New Roman"/>
          <w:sz w:val="24"/>
          <w:szCs w:val="24"/>
        </w:rPr>
        <w:t xml:space="preserve"> her captive twice.</w:t>
      </w:r>
      <w:r w:rsidR="0038394C">
        <w:rPr>
          <w:rStyle w:val="FootnoteReference"/>
          <w:rFonts w:ascii="Times New Roman" w:hAnsi="Times New Roman" w:cs="Times New Roman"/>
          <w:sz w:val="24"/>
          <w:szCs w:val="24"/>
        </w:rPr>
        <w:footnoteReference w:id="3"/>
      </w:r>
      <w:r w:rsidR="00C32750">
        <w:rPr>
          <w:rFonts w:ascii="Times New Roman" w:hAnsi="Times New Roman" w:cs="Times New Roman"/>
          <w:sz w:val="24"/>
          <w:szCs w:val="24"/>
        </w:rPr>
        <w:t xml:space="preserve"> </w:t>
      </w:r>
      <w:r w:rsidR="00C4780F">
        <w:rPr>
          <w:rFonts w:ascii="Times New Roman" w:hAnsi="Times New Roman" w:cs="Times New Roman"/>
          <w:sz w:val="24"/>
          <w:szCs w:val="24"/>
        </w:rPr>
        <w:t xml:space="preserve">It is interesting already to see how Ovid gives a more personal story to a female character. </w:t>
      </w:r>
    </w:p>
    <w:p w14:paraId="254A7527" w14:textId="09F3FC28" w:rsidR="002A3E8A" w:rsidRDefault="00C4780F">
      <w:pPr>
        <w:rPr>
          <w:rFonts w:ascii="Times New Roman" w:hAnsi="Times New Roman" w:cs="Times New Roman"/>
          <w:sz w:val="24"/>
          <w:szCs w:val="24"/>
        </w:rPr>
      </w:pPr>
      <w:r>
        <w:rPr>
          <w:rFonts w:ascii="Times New Roman" w:hAnsi="Times New Roman" w:cs="Times New Roman"/>
          <w:sz w:val="24"/>
          <w:szCs w:val="24"/>
        </w:rPr>
        <w:t>We can assume</w:t>
      </w:r>
      <w:r w:rsidR="004745FF">
        <w:rPr>
          <w:rFonts w:ascii="Times New Roman" w:hAnsi="Times New Roman" w:cs="Times New Roman"/>
          <w:sz w:val="24"/>
          <w:szCs w:val="24"/>
        </w:rPr>
        <w:t xml:space="preserve"> Briseis writes </w:t>
      </w:r>
      <w:r>
        <w:rPr>
          <w:rFonts w:ascii="Times New Roman" w:hAnsi="Times New Roman" w:cs="Times New Roman"/>
          <w:sz w:val="24"/>
          <w:szCs w:val="24"/>
        </w:rPr>
        <w:t>her letter a</w:t>
      </w:r>
      <w:r w:rsidR="00C95CFE">
        <w:rPr>
          <w:rFonts w:ascii="Times New Roman" w:hAnsi="Times New Roman" w:cs="Times New Roman"/>
          <w:sz w:val="24"/>
          <w:szCs w:val="24"/>
        </w:rPr>
        <w:t xml:space="preserve">t </w:t>
      </w:r>
      <w:r>
        <w:rPr>
          <w:rFonts w:ascii="Times New Roman" w:hAnsi="Times New Roman" w:cs="Times New Roman"/>
          <w:sz w:val="24"/>
          <w:szCs w:val="24"/>
        </w:rPr>
        <w:t xml:space="preserve">about </w:t>
      </w:r>
      <w:r w:rsidR="00C95CFE">
        <w:rPr>
          <w:rFonts w:ascii="Times New Roman" w:hAnsi="Times New Roman" w:cs="Times New Roman"/>
          <w:sz w:val="24"/>
          <w:szCs w:val="24"/>
        </w:rPr>
        <w:t>the same time</w:t>
      </w:r>
      <w:r w:rsidR="004745FF">
        <w:rPr>
          <w:rFonts w:ascii="Times New Roman" w:hAnsi="Times New Roman" w:cs="Times New Roman"/>
          <w:sz w:val="24"/>
          <w:szCs w:val="24"/>
        </w:rPr>
        <w:t xml:space="preserve"> </w:t>
      </w:r>
      <w:r w:rsidR="00C95CFE">
        <w:rPr>
          <w:rFonts w:ascii="Times New Roman" w:hAnsi="Times New Roman" w:cs="Times New Roman"/>
          <w:sz w:val="24"/>
          <w:szCs w:val="24"/>
        </w:rPr>
        <w:t>as</w:t>
      </w:r>
      <w:r w:rsidR="004745FF">
        <w:rPr>
          <w:rFonts w:ascii="Times New Roman" w:hAnsi="Times New Roman" w:cs="Times New Roman"/>
          <w:sz w:val="24"/>
          <w:szCs w:val="24"/>
        </w:rPr>
        <w:t xml:space="preserve"> </w:t>
      </w:r>
      <w:r w:rsidR="00C95CFE">
        <w:rPr>
          <w:rFonts w:ascii="Times New Roman" w:hAnsi="Times New Roman" w:cs="Times New Roman"/>
          <w:sz w:val="24"/>
          <w:szCs w:val="24"/>
        </w:rPr>
        <w:t>“the Embassy” passage</w:t>
      </w:r>
      <w:r>
        <w:rPr>
          <w:rFonts w:ascii="Times New Roman" w:hAnsi="Times New Roman" w:cs="Times New Roman"/>
          <w:sz w:val="24"/>
          <w:szCs w:val="24"/>
        </w:rPr>
        <w:t xml:space="preserve"> in book </w:t>
      </w:r>
      <w:r w:rsidR="00D872FB">
        <w:rPr>
          <w:rFonts w:ascii="Times New Roman" w:hAnsi="Times New Roman" w:cs="Times New Roman"/>
          <w:sz w:val="24"/>
          <w:szCs w:val="24"/>
        </w:rPr>
        <w:t>9 of the Iliad.</w:t>
      </w:r>
      <w:r w:rsidR="00C95CFE">
        <w:rPr>
          <w:rStyle w:val="FootnoteReference"/>
          <w:rFonts w:ascii="Times New Roman" w:hAnsi="Times New Roman" w:cs="Times New Roman"/>
          <w:sz w:val="24"/>
          <w:szCs w:val="24"/>
        </w:rPr>
        <w:footnoteReference w:id="4"/>
      </w:r>
      <w:r w:rsidR="00C95CFE">
        <w:rPr>
          <w:rFonts w:ascii="Times New Roman" w:hAnsi="Times New Roman" w:cs="Times New Roman"/>
          <w:sz w:val="24"/>
          <w:szCs w:val="24"/>
        </w:rPr>
        <w:t xml:space="preserve"> </w:t>
      </w:r>
      <w:r w:rsidR="00D872FB">
        <w:rPr>
          <w:rFonts w:ascii="Times New Roman" w:hAnsi="Times New Roman" w:cs="Times New Roman"/>
          <w:sz w:val="24"/>
          <w:szCs w:val="24"/>
        </w:rPr>
        <w:t xml:space="preserve">We see the list of Agamemnon’s gifts to Achilles </w:t>
      </w:r>
      <w:r w:rsidR="005F6240">
        <w:rPr>
          <w:rFonts w:ascii="Times New Roman" w:hAnsi="Times New Roman" w:cs="Times New Roman"/>
          <w:sz w:val="24"/>
          <w:szCs w:val="24"/>
        </w:rPr>
        <w:t xml:space="preserve">if he agrees </w:t>
      </w:r>
      <w:r w:rsidR="005F6240">
        <w:rPr>
          <w:rFonts w:ascii="Times New Roman" w:hAnsi="Times New Roman" w:cs="Times New Roman"/>
          <w:sz w:val="24"/>
          <w:szCs w:val="24"/>
        </w:rPr>
        <w:lastRenderedPageBreak/>
        <w:t>to start fighting again, a message conveyed by</w:t>
      </w:r>
      <w:r w:rsidR="008F27C6">
        <w:rPr>
          <w:rFonts w:ascii="Times New Roman" w:hAnsi="Times New Roman" w:cs="Times New Roman"/>
          <w:sz w:val="24"/>
          <w:szCs w:val="24"/>
        </w:rPr>
        <w:t xml:space="preserve"> Odysseus</w:t>
      </w:r>
      <w:r w:rsidR="005F6240">
        <w:rPr>
          <w:rFonts w:ascii="Times New Roman" w:hAnsi="Times New Roman" w:cs="Times New Roman"/>
          <w:sz w:val="24"/>
          <w:szCs w:val="24"/>
        </w:rPr>
        <w:t>,</w:t>
      </w:r>
      <w:r w:rsidR="000D379A">
        <w:rPr>
          <w:rStyle w:val="FootnoteReference"/>
          <w:rFonts w:ascii="Times New Roman" w:hAnsi="Times New Roman" w:cs="Times New Roman"/>
          <w:sz w:val="24"/>
          <w:szCs w:val="24"/>
        </w:rPr>
        <w:footnoteReference w:id="5"/>
      </w:r>
      <w:r w:rsidR="008F27C6">
        <w:rPr>
          <w:rFonts w:ascii="Times New Roman" w:hAnsi="Times New Roman" w:cs="Times New Roman"/>
          <w:sz w:val="24"/>
          <w:szCs w:val="24"/>
        </w:rPr>
        <w:t xml:space="preserve"> but Briseis </w:t>
      </w:r>
      <w:r w:rsidR="005F6240">
        <w:rPr>
          <w:rFonts w:ascii="Times New Roman" w:hAnsi="Times New Roman" w:cs="Times New Roman"/>
          <w:sz w:val="24"/>
          <w:szCs w:val="24"/>
        </w:rPr>
        <w:t xml:space="preserve">in her </w:t>
      </w:r>
      <w:r w:rsidR="005F6240">
        <w:rPr>
          <w:rFonts w:ascii="Times New Roman" w:hAnsi="Times New Roman" w:cs="Times New Roman"/>
          <w:i/>
          <w:iCs/>
          <w:sz w:val="24"/>
          <w:szCs w:val="24"/>
        </w:rPr>
        <w:t xml:space="preserve">Heroides </w:t>
      </w:r>
      <w:r w:rsidR="005F6240">
        <w:rPr>
          <w:rFonts w:ascii="Times New Roman" w:hAnsi="Times New Roman" w:cs="Times New Roman"/>
          <w:sz w:val="24"/>
          <w:szCs w:val="24"/>
        </w:rPr>
        <w:t xml:space="preserve">is clearly also </w:t>
      </w:r>
      <w:r w:rsidR="008F27C6">
        <w:rPr>
          <w:rFonts w:ascii="Times New Roman" w:hAnsi="Times New Roman" w:cs="Times New Roman"/>
          <w:sz w:val="24"/>
          <w:szCs w:val="24"/>
        </w:rPr>
        <w:t xml:space="preserve">privy regarding </w:t>
      </w:r>
      <w:r w:rsidR="000D379A">
        <w:rPr>
          <w:rFonts w:ascii="Times New Roman" w:hAnsi="Times New Roman" w:cs="Times New Roman"/>
          <w:sz w:val="24"/>
          <w:szCs w:val="24"/>
        </w:rPr>
        <w:t>Agamemnon’s</w:t>
      </w:r>
      <w:r w:rsidR="008F27C6">
        <w:rPr>
          <w:rFonts w:ascii="Times New Roman" w:hAnsi="Times New Roman" w:cs="Times New Roman"/>
          <w:sz w:val="24"/>
          <w:szCs w:val="24"/>
        </w:rPr>
        <w:t xml:space="preserve"> offering</w:t>
      </w:r>
      <w:r w:rsidR="005F6240">
        <w:rPr>
          <w:rFonts w:ascii="Times New Roman" w:hAnsi="Times New Roman" w:cs="Times New Roman"/>
          <w:sz w:val="24"/>
          <w:szCs w:val="24"/>
        </w:rPr>
        <w:t>s</w:t>
      </w:r>
      <w:r w:rsidR="000D379A">
        <w:rPr>
          <w:rFonts w:ascii="Times New Roman" w:hAnsi="Times New Roman" w:cs="Times New Roman"/>
          <w:sz w:val="24"/>
          <w:szCs w:val="24"/>
        </w:rPr>
        <w:t>.</w:t>
      </w:r>
      <w:r w:rsidR="00A97F7C">
        <w:rPr>
          <w:rFonts w:ascii="Times New Roman" w:hAnsi="Times New Roman" w:cs="Times New Roman"/>
          <w:sz w:val="24"/>
          <w:szCs w:val="24"/>
        </w:rPr>
        <w:t xml:space="preserve"> </w:t>
      </w:r>
      <w:r w:rsidR="005B3D6B">
        <w:rPr>
          <w:rFonts w:ascii="Times New Roman" w:hAnsi="Times New Roman" w:cs="Times New Roman"/>
          <w:sz w:val="24"/>
          <w:szCs w:val="24"/>
        </w:rPr>
        <w:t>Briseis</w:t>
      </w:r>
      <w:r w:rsidR="005F6240">
        <w:rPr>
          <w:rFonts w:ascii="Times New Roman" w:hAnsi="Times New Roman" w:cs="Times New Roman"/>
          <w:sz w:val="24"/>
          <w:szCs w:val="24"/>
        </w:rPr>
        <w:t xml:space="preserve"> tells us </w:t>
      </w:r>
      <w:r w:rsidR="00A97F7C">
        <w:rPr>
          <w:rFonts w:ascii="Times New Roman" w:hAnsi="Times New Roman" w:cs="Times New Roman"/>
          <w:sz w:val="24"/>
          <w:szCs w:val="24"/>
        </w:rPr>
        <w:t xml:space="preserve">how much distress </w:t>
      </w:r>
      <w:r w:rsidR="005F6240">
        <w:rPr>
          <w:rFonts w:ascii="Times New Roman" w:hAnsi="Times New Roman" w:cs="Times New Roman"/>
          <w:sz w:val="24"/>
          <w:szCs w:val="24"/>
        </w:rPr>
        <w:t>it</w:t>
      </w:r>
      <w:r w:rsidR="00A97F7C">
        <w:rPr>
          <w:rFonts w:ascii="Times New Roman" w:hAnsi="Times New Roman" w:cs="Times New Roman"/>
          <w:sz w:val="24"/>
          <w:szCs w:val="24"/>
        </w:rPr>
        <w:t xml:space="preserve"> causes </w:t>
      </w:r>
      <w:r w:rsidR="005B3D6B">
        <w:rPr>
          <w:rFonts w:ascii="Times New Roman" w:hAnsi="Times New Roman" w:cs="Times New Roman"/>
          <w:sz w:val="24"/>
          <w:szCs w:val="24"/>
        </w:rPr>
        <w:t>her</w:t>
      </w:r>
      <w:r w:rsidR="00A97F7C">
        <w:rPr>
          <w:rFonts w:ascii="Times New Roman" w:hAnsi="Times New Roman" w:cs="Times New Roman"/>
          <w:sz w:val="24"/>
          <w:szCs w:val="24"/>
        </w:rPr>
        <w:t xml:space="preserve">, for </w:t>
      </w:r>
      <w:r w:rsidR="005B3D6B">
        <w:rPr>
          <w:rFonts w:ascii="Times New Roman" w:hAnsi="Times New Roman" w:cs="Times New Roman"/>
          <w:sz w:val="24"/>
          <w:szCs w:val="24"/>
        </w:rPr>
        <w:t xml:space="preserve">and accuses </w:t>
      </w:r>
      <w:r w:rsidR="004708AF">
        <w:rPr>
          <w:rFonts w:ascii="Times New Roman" w:hAnsi="Times New Roman" w:cs="Times New Roman"/>
          <w:sz w:val="24"/>
          <w:szCs w:val="24"/>
        </w:rPr>
        <w:t>Achilles of treating her</w:t>
      </w:r>
      <w:r w:rsidR="005B3D6B">
        <w:rPr>
          <w:rFonts w:ascii="Times New Roman" w:hAnsi="Times New Roman" w:cs="Times New Roman"/>
          <w:sz w:val="24"/>
          <w:szCs w:val="24"/>
        </w:rPr>
        <w:t xml:space="preserve"> cheaply</w:t>
      </w:r>
      <w:r w:rsidR="004708AF">
        <w:rPr>
          <w:rFonts w:ascii="Times New Roman" w:hAnsi="Times New Roman" w:cs="Times New Roman"/>
          <w:sz w:val="24"/>
          <w:szCs w:val="24"/>
        </w:rPr>
        <w:t>,</w:t>
      </w:r>
      <w:r w:rsidR="005B3D6B">
        <w:rPr>
          <w:rFonts w:ascii="Times New Roman" w:hAnsi="Times New Roman" w:cs="Times New Roman"/>
          <w:sz w:val="24"/>
          <w:szCs w:val="24"/>
        </w:rPr>
        <w:t xml:space="preserve"> for</w:t>
      </w:r>
      <w:r w:rsidR="004708AF">
        <w:rPr>
          <w:rFonts w:ascii="Times New Roman" w:hAnsi="Times New Roman" w:cs="Times New Roman"/>
          <w:sz w:val="24"/>
          <w:szCs w:val="24"/>
        </w:rPr>
        <w:t xml:space="preserve"> not even accepting </w:t>
      </w:r>
      <w:r w:rsidR="00B92982">
        <w:rPr>
          <w:rFonts w:ascii="Times New Roman" w:hAnsi="Times New Roman" w:cs="Times New Roman"/>
          <w:sz w:val="24"/>
          <w:szCs w:val="24"/>
        </w:rPr>
        <w:t xml:space="preserve">the grand offerings open to him. Alongside Briseis herself, </w:t>
      </w:r>
      <w:r w:rsidR="00B71951">
        <w:rPr>
          <w:rFonts w:ascii="Times New Roman" w:hAnsi="Times New Roman" w:cs="Times New Roman"/>
          <w:sz w:val="24"/>
          <w:szCs w:val="24"/>
        </w:rPr>
        <w:t>Agamemnon</w:t>
      </w:r>
      <w:r w:rsidR="00B92982">
        <w:rPr>
          <w:rFonts w:ascii="Times New Roman" w:hAnsi="Times New Roman" w:cs="Times New Roman"/>
          <w:sz w:val="24"/>
          <w:szCs w:val="24"/>
        </w:rPr>
        <w:t xml:space="preserve"> offers seven beautiful high noble </w:t>
      </w:r>
      <w:r w:rsidR="00B71951">
        <w:rPr>
          <w:rFonts w:ascii="Times New Roman" w:hAnsi="Times New Roman" w:cs="Times New Roman"/>
          <w:sz w:val="24"/>
          <w:szCs w:val="24"/>
        </w:rPr>
        <w:t>women</w:t>
      </w:r>
      <w:r w:rsidR="00B92982">
        <w:rPr>
          <w:rFonts w:ascii="Times New Roman" w:hAnsi="Times New Roman" w:cs="Times New Roman"/>
          <w:sz w:val="24"/>
          <w:szCs w:val="24"/>
        </w:rPr>
        <w:t xml:space="preserve"> from the recently captured lesbos, </w:t>
      </w:r>
      <w:r w:rsidR="00FD1C39">
        <w:rPr>
          <w:rFonts w:ascii="Times New Roman" w:hAnsi="Times New Roman" w:cs="Times New Roman"/>
          <w:sz w:val="24"/>
          <w:szCs w:val="24"/>
        </w:rPr>
        <w:t xml:space="preserve">nineteen other beautiful maidens from the spoils of the Achaeans, and </w:t>
      </w:r>
      <w:r w:rsidR="00B71951">
        <w:rPr>
          <w:rFonts w:ascii="Times New Roman" w:hAnsi="Times New Roman" w:cs="Times New Roman"/>
          <w:sz w:val="24"/>
          <w:szCs w:val="24"/>
        </w:rPr>
        <w:t>even his own daughters to choose from – no to mention other treasures too.</w:t>
      </w:r>
      <w:r w:rsidR="00B71951">
        <w:rPr>
          <w:rStyle w:val="FootnoteReference"/>
          <w:rFonts w:ascii="Times New Roman" w:hAnsi="Times New Roman" w:cs="Times New Roman"/>
          <w:sz w:val="24"/>
          <w:szCs w:val="24"/>
        </w:rPr>
        <w:footnoteReference w:id="6"/>
      </w:r>
      <w:r w:rsidR="00B71951">
        <w:rPr>
          <w:rFonts w:ascii="Times New Roman" w:hAnsi="Times New Roman" w:cs="Times New Roman"/>
          <w:sz w:val="24"/>
          <w:szCs w:val="24"/>
        </w:rPr>
        <w:t xml:space="preserve"> But to Briseis’ clear despair Achilles refuses, and </w:t>
      </w:r>
      <w:r w:rsidR="005B3D6B">
        <w:rPr>
          <w:rFonts w:ascii="Times New Roman" w:hAnsi="Times New Roman" w:cs="Times New Roman"/>
          <w:sz w:val="24"/>
          <w:szCs w:val="24"/>
        </w:rPr>
        <w:t xml:space="preserve">perhaps this is </w:t>
      </w:r>
      <w:r w:rsidR="00B71951">
        <w:rPr>
          <w:rFonts w:ascii="Times New Roman" w:hAnsi="Times New Roman" w:cs="Times New Roman"/>
          <w:sz w:val="24"/>
          <w:szCs w:val="24"/>
        </w:rPr>
        <w:t>what cause</w:t>
      </w:r>
      <w:r w:rsidR="005B3D6B">
        <w:rPr>
          <w:rFonts w:ascii="Times New Roman" w:hAnsi="Times New Roman" w:cs="Times New Roman"/>
          <w:sz w:val="24"/>
          <w:szCs w:val="24"/>
        </w:rPr>
        <w:t>s</w:t>
      </w:r>
      <w:r w:rsidR="00B71951">
        <w:rPr>
          <w:rFonts w:ascii="Times New Roman" w:hAnsi="Times New Roman" w:cs="Times New Roman"/>
          <w:sz w:val="24"/>
          <w:szCs w:val="24"/>
        </w:rPr>
        <w:t xml:space="preserve"> Briseis to write to him</w:t>
      </w:r>
      <w:r w:rsidR="005B3D6B">
        <w:rPr>
          <w:rFonts w:ascii="Times New Roman" w:hAnsi="Times New Roman" w:cs="Times New Roman"/>
          <w:sz w:val="24"/>
          <w:szCs w:val="24"/>
        </w:rPr>
        <w:t xml:space="preserve"> so strongly.</w:t>
      </w:r>
    </w:p>
    <w:p w14:paraId="08257957" w14:textId="391117F0" w:rsidR="003214DE" w:rsidRDefault="005B3D6B">
      <w:pPr>
        <w:rPr>
          <w:rFonts w:ascii="Times New Roman" w:hAnsi="Times New Roman" w:cs="Times New Roman"/>
          <w:sz w:val="24"/>
          <w:szCs w:val="24"/>
        </w:rPr>
      </w:pPr>
      <w:r>
        <w:rPr>
          <w:rFonts w:ascii="Times New Roman" w:hAnsi="Times New Roman" w:cs="Times New Roman"/>
          <w:i/>
          <w:iCs/>
          <w:sz w:val="24"/>
          <w:szCs w:val="24"/>
        </w:rPr>
        <w:t xml:space="preserve">Heroides 3 </w:t>
      </w:r>
      <w:r>
        <w:rPr>
          <w:rFonts w:ascii="Times New Roman" w:hAnsi="Times New Roman" w:cs="Times New Roman"/>
          <w:sz w:val="24"/>
          <w:szCs w:val="24"/>
        </w:rPr>
        <w:t>shows us Briseis’ side of the story</w:t>
      </w:r>
      <w:r w:rsidR="003C616C">
        <w:rPr>
          <w:rFonts w:ascii="Times New Roman" w:hAnsi="Times New Roman" w:cs="Times New Roman"/>
          <w:sz w:val="24"/>
          <w:szCs w:val="24"/>
        </w:rPr>
        <w:t>, excluded from the Ilia</w:t>
      </w:r>
      <w:r w:rsidR="00255AB8">
        <w:rPr>
          <w:rFonts w:ascii="Times New Roman" w:hAnsi="Times New Roman" w:cs="Times New Roman"/>
          <w:sz w:val="24"/>
          <w:szCs w:val="24"/>
        </w:rPr>
        <w:t xml:space="preserve">d. </w:t>
      </w:r>
      <w:r w:rsidR="003C616C">
        <w:rPr>
          <w:rFonts w:ascii="Times New Roman" w:hAnsi="Times New Roman" w:cs="Times New Roman"/>
          <w:sz w:val="24"/>
          <w:szCs w:val="24"/>
        </w:rPr>
        <w:t>The most emotion we see in her character comes in book 19, after Patro</w:t>
      </w:r>
      <w:r w:rsidR="009E50BF">
        <w:rPr>
          <w:rFonts w:ascii="Times New Roman" w:hAnsi="Times New Roman" w:cs="Times New Roman"/>
          <w:sz w:val="24"/>
          <w:szCs w:val="24"/>
        </w:rPr>
        <w:t>clus’ death</w:t>
      </w:r>
      <w:r w:rsidR="002925BE">
        <w:rPr>
          <w:rFonts w:ascii="Times New Roman" w:hAnsi="Times New Roman" w:cs="Times New Roman"/>
          <w:sz w:val="24"/>
          <w:szCs w:val="24"/>
        </w:rPr>
        <w:t>, which causes her great sadness.</w:t>
      </w:r>
      <w:r w:rsidR="009E50BF">
        <w:rPr>
          <w:rFonts w:ascii="Times New Roman" w:hAnsi="Times New Roman" w:cs="Times New Roman"/>
          <w:sz w:val="24"/>
          <w:szCs w:val="24"/>
        </w:rPr>
        <w:t xml:space="preserve"> Her </w:t>
      </w:r>
      <w:r w:rsidR="002925BE">
        <w:rPr>
          <w:rFonts w:ascii="Times New Roman" w:hAnsi="Times New Roman" w:cs="Times New Roman"/>
          <w:sz w:val="24"/>
          <w:szCs w:val="24"/>
        </w:rPr>
        <w:t>letter</w:t>
      </w:r>
      <w:r w:rsidR="00255AB8">
        <w:rPr>
          <w:rFonts w:ascii="Times New Roman" w:hAnsi="Times New Roman" w:cs="Times New Roman"/>
          <w:sz w:val="24"/>
          <w:szCs w:val="24"/>
        </w:rPr>
        <w:t xml:space="preserve"> recalls </w:t>
      </w:r>
      <w:r w:rsidR="002925BE">
        <w:rPr>
          <w:rFonts w:ascii="Times New Roman" w:hAnsi="Times New Roman" w:cs="Times New Roman"/>
          <w:sz w:val="24"/>
          <w:szCs w:val="24"/>
        </w:rPr>
        <w:t xml:space="preserve">Patroclus too, whilst remembering how she </w:t>
      </w:r>
      <w:r w:rsidR="00255AB8">
        <w:rPr>
          <w:rFonts w:ascii="Times New Roman" w:hAnsi="Times New Roman" w:cs="Times New Roman"/>
          <w:sz w:val="24"/>
          <w:szCs w:val="24"/>
        </w:rPr>
        <w:t>watch</w:t>
      </w:r>
      <w:r w:rsidR="002925BE">
        <w:rPr>
          <w:rFonts w:ascii="Times New Roman" w:hAnsi="Times New Roman" w:cs="Times New Roman"/>
          <w:sz w:val="24"/>
          <w:szCs w:val="24"/>
        </w:rPr>
        <w:t>ed</w:t>
      </w:r>
      <w:r w:rsidR="00255AB8">
        <w:rPr>
          <w:rFonts w:ascii="Times New Roman" w:hAnsi="Times New Roman" w:cs="Times New Roman"/>
          <w:sz w:val="24"/>
          <w:szCs w:val="24"/>
        </w:rPr>
        <w:t xml:space="preserve"> </w:t>
      </w:r>
      <w:r w:rsidR="00A36991">
        <w:rPr>
          <w:rFonts w:ascii="Times New Roman" w:hAnsi="Times New Roman" w:cs="Times New Roman"/>
          <w:sz w:val="24"/>
          <w:szCs w:val="24"/>
        </w:rPr>
        <w:t xml:space="preserve">her family and husband </w:t>
      </w:r>
      <w:r w:rsidR="00A36991">
        <w:rPr>
          <w:rFonts w:ascii="Times New Roman" w:hAnsi="Times New Roman" w:cs="Times New Roman"/>
          <w:sz w:val="24"/>
          <w:szCs w:val="24"/>
        </w:rPr>
        <w:lastRenderedPageBreak/>
        <w:t>di</w:t>
      </w:r>
      <w:r w:rsidR="002925BE">
        <w:rPr>
          <w:rFonts w:ascii="Times New Roman" w:hAnsi="Times New Roman" w:cs="Times New Roman"/>
          <w:sz w:val="24"/>
          <w:szCs w:val="24"/>
        </w:rPr>
        <w:t>e. I</w:t>
      </w:r>
      <w:r w:rsidR="00A36991">
        <w:rPr>
          <w:rFonts w:ascii="Times New Roman" w:hAnsi="Times New Roman" w:cs="Times New Roman"/>
          <w:sz w:val="24"/>
          <w:szCs w:val="24"/>
        </w:rPr>
        <w:t>t is only thanks to Patroclus that she falls in love with Achilles</w:t>
      </w:r>
      <w:r w:rsidR="004840F1">
        <w:rPr>
          <w:rFonts w:ascii="Times New Roman" w:hAnsi="Times New Roman" w:cs="Times New Roman"/>
          <w:sz w:val="24"/>
          <w:szCs w:val="24"/>
        </w:rPr>
        <w:t xml:space="preserve">, </w:t>
      </w:r>
      <w:r w:rsidR="00400253">
        <w:rPr>
          <w:rFonts w:ascii="Times New Roman" w:hAnsi="Times New Roman" w:cs="Times New Roman"/>
          <w:sz w:val="24"/>
          <w:szCs w:val="24"/>
        </w:rPr>
        <w:t xml:space="preserve">yet she </w:t>
      </w:r>
      <w:proofErr w:type="gramStart"/>
      <w:r w:rsidR="00400253">
        <w:rPr>
          <w:rFonts w:ascii="Times New Roman" w:hAnsi="Times New Roman" w:cs="Times New Roman"/>
          <w:sz w:val="24"/>
          <w:szCs w:val="24"/>
        </w:rPr>
        <w:t>actually berates</w:t>
      </w:r>
      <w:proofErr w:type="gramEnd"/>
      <w:r w:rsidR="00400253">
        <w:rPr>
          <w:rFonts w:ascii="Times New Roman" w:hAnsi="Times New Roman" w:cs="Times New Roman"/>
          <w:sz w:val="24"/>
          <w:szCs w:val="24"/>
        </w:rPr>
        <w:t xml:space="preserve"> Achilles, </w:t>
      </w:r>
      <w:r w:rsidR="004840F1">
        <w:rPr>
          <w:rFonts w:ascii="Times New Roman" w:hAnsi="Times New Roman" w:cs="Times New Roman"/>
          <w:sz w:val="24"/>
          <w:szCs w:val="24"/>
        </w:rPr>
        <w:t>seen in the quote</w:t>
      </w:r>
      <w:r w:rsidR="003214DE">
        <w:rPr>
          <w:rFonts w:ascii="Times New Roman" w:hAnsi="Times New Roman" w:cs="Times New Roman"/>
          <w:sz w:val="24"/>
          <w:szCs w:val="24"/>
        </w:rPr>
        <w:t>:</w:t>
      </w:r>
    </w:p>
    <w:p w14:paraId="4FD2566C" w14:textId="5FD02189" w:rsidR="004840F1" w:rsidRPr="003214DE" w:rsidRDefault="004840F1">
      <w:pPr>
        <w:rPr>
          <w:rFonts w:ascii="Times New Roman" w:hAnsi="Times New Roman" w:cs="Times New Roman"/>
          <w:sz w:val="24"/>
          <w:szCs w:val="24"/>
        </w:rPr>
      </w:pPr>
      <w:r>
        <w:rPr>
          <w:rFonts w:ascii="Times New Roman" w:hAnsi="Times New Roman" w:cs="Times New Roman"/>
          <w:sz w:val="24"/>
          <w:szCs w:val="24"/>
        </w:rPr>
        <w:t xml:space="preserve"> </w:t>
      </w:r>
      <w:r w:rsidR="003214DE" w:rsidRPr="003214DE">
        <w:rPr>
          <w:rFonts w:ascii="Times New Roman" w:hAnsi="Times New Roman" w:cs="Times New Roman"/>
          <w:i/>
          <w:iCs/>
          <w:sz w:val="24"/>
          <w:szCs w:val="24"/>
        </w:rPr>
        <w:t>“</w:t>
      </w:r>
      <w:r w:rsidR="003214DE" w:rsidRPr="003214DE">
        <w:rPr>
          <w:rFonts w:ascii="Times New Roman" w:hAnsi="Times New Roman" w:cs="Times New Roman"/>
          <w:i/>
          <w:iCs/>
          <w:sz w:val="24"/>
          <w:szCs w:val="24"/>
        </w:rPr>
        <w:t xml:space="preserve">Menoetius’ son </w:t>
      </w:r>
      <w:proofErr w:type="spellStart"/>
      <w:r w:rsidR="003214DE" w:rsidRPr="003214DE">
        <w:rPr>
          <w:rFonts w:ascii="Times New Roman" w:hAnsi="Times New Roman" w:cs="Times New Roman"/>
          <w:i/>
          <w:iCs/>
          <w:sz w:val="24"/>
          <w:szCs w:val="24"/>
        </w:rPr>
        <w:t>himself,</w:t>
      </w:r>
      <w:hyperlink r:id="rId8" w:anchor="note_LCL041_35_a" w:history="1">
        <w:r w:rsidR="003214DE" w:rsidRPr="003214DE">
          <w:rPr>
            <w:rStyle w:val="Hyperlink"/>
            <w:rFonts w:ascii="Times New Roman" w:hAnsi="Times New Roman" w:cs="Times New Roman"/>
            <w:i/>
            <w:iCs/>
            <w:sz w:val="24"/>
            <w:szCs w:val="24"/>
            <w:vertAlign w:val="superscript"/>
          </w:rPr>
          <w:t>a</w:t>
        </w:r>
        <w:proofErr w:type="spellEnd"/>
      </w:hyperlink>
      <w:r w:rsidR="003214DE" w:rsidRPr="003214DE">
        <w:rPr>
          <w:rFonts w:ascii="Times New Roman" w:hAnsi="Times New Roman" w:cs="Times New Roman"/>
          <w:i/>
          <w:iCs/>
          <w:sz w:val="24"/>
          <w:szCs w:val="24"/>
        </w:rPr>
        <w:t> at the time I was delivered up, whispered into my ear: “Why do you weep? But a short time,” he said, “will you be here.</w:t>
      </w:r>
      <w:r w:rsidR="00400253">
        <w:rPr>
          <w:rFonts w:ascii="Times New Roman" w:hAnsi="Times New Roman" w:cs="Times New Roman"/>
          <w:i/>
          <w:iCs/>
          <w:sz w:val="24"/>
          <w:szCs w:val="24"/>
        </w:rPr>
        <w:t xml:space="preserve"> </w:t>
      </w:r>
      <w:r w:rsidR="00400253" w:rsidRPr="00400253">
        <w:rPr>
          <w:rFonts w:ascii="Times New Roman" w:hAnsi="Times New Roman" w:cs="Times New Roman"/>
          <w:i/>
          <w:iCs/>
          <w:sz w:val="24"/>
          <w:szCs w:val="24"/>
        </w:rPr>
        <w:t>And not to have claimed me back is but a slight thing; you even oppose my being restored, Achilles</w:t>
      </w:r>
      <w:r w:rsidR="00400253">
        <w:rPr>
          <w:rFonts w:ascii="Times New Roman" w:hAnsi="Times New Roman" w:cs="Times New Roman"/>
          <w:i/>
          <w:iCs/>
          <w:sz w:val="24"/>
          <w:szCs w:val="24"/>
        </w:rPr>
        <w:t>.</w:t>
      </w:r>
      <w:r w:rsidR="003214DE" w:rsidRPr="003214DE">
        <w:rPr>
          <w:rFonts w:ascii="Times New Roman" w:hAnsi="Times New Roman" w:cs="Times New Roman"/>
          <w:i/>
          <w:iCs/>
          <w:sz w:val="24"/>
          <w:szCs w:val="24"/>
        </w:rPr>
        <w:t>”</w:t>
      </w:r>
      <w:r w:rsidR="00400253">
        <w:rPr>
          <w:rStyle w:val="FootnoteReference"/>
          <w:rFonts w:ascii="Times New Roman" w:hAnsi="Times New Roman" w:cs="Times New Roman"/>
          <w:i/>
          <w:iCs/>
          <w:sz w:val="24"/>
          <w:szCs w:val="24"/>
        </w:rPr>
        <w:footnoteReference w:id="7"/>
      </w:r>
    </w:p>
    <w:p w14:paraId="472F395F" w14:textId="5419566B" w:rsidR="009E50A6" w:rsidRDefault="00626869">
      <w:pPr>
        <w:rPr>
          <w:rFonts w:ascii="Times New Roman" w:hAnsi="Times New Roman" w:cs="Times New Roman"/>
          <w:sz w:val="24"/>
          <w:szCs w:val="24"/>
        </w:rPr>
      </w:pPr>
      <w:r>
        <w:rPr>
          <w:rFonts w:ascii="Times New Roman" w:hAnsi="Times New Roman" w:cs="Times New Roman"/>
          <w:sz w:val="24"/>
          <w:szCs w:val="24"/>
        </w:rPr>
        <w:t xml:space="preserve">This mention of Patroclus perhaps </w:t>
      </w:r>
      <w:r w:rsidR="0044545A">
        <w:rPr>
          <w:rFonts w:ascii="Times New Roman" w:hAnsi="Times New Roman" w:cs="Times New Roman"/>
          <w:sz w:val="24"/>
          <w:szCs w:val="24"/>
        </w:rPr>
        <w:t>echoes</w:t>
      </w:r>
      <w:r>
        <w:rPr>
          <w:rFonts w:ascii="Times New Roman" w:hAnsi="Times New Roman" w:cs="Times New Roman"/>
          <w:sz w:val="24"/>
          <w:szCs w:val="24"/>
        </w:rPr>
        <w:t xml:space="preserve"> Book 19 of the Iliad, where we see Briseis weep terribly over Patroclus’ death, remembering how Achilles was all he had lef</w:t>
      </w:r>
      <w:r w:rsidR="006C2B74">
        <w:rPr>
          <w:rFonts w:ascii="Times New Roman" w:hAnsi="Times New Roman" w:cs="Times New Roman"/>
          <w:sz w:val="24"/>
          <w:szCs w:val="24"/>
        </w:rPr>
        <w:t>t</w:t>
      </w:r>
      <w:r w:rsidR="00697058">
        <w:rPr>
          <w:rFonts w:ascii="Times New Roman" w:hAnsi="Times New Roman" w:cs="Times New Roman"/>
          <w:sz w:val="24"/>
          <w:szCs w:val="24"/>
        </w:rPr>
        <w:t>.</w:t>
      </w:r>
      <w:r w:rsidR="0026301A">
        <w:rPr>
          <w:rStyle w:val="FootnoteReference"/>
          <w:rFonts w:ascii="Times New Roman" w:hAnsi="Times New Roman" w:cs="Times New Roman"/>
          <w:i/>
          <w:iCs/>
          <w:sz w:val="24"/>
          <w:szCs w:val="24"/>
        </w:rPr>
        <w:footnoteReference w:id="8"/>
      </w:r>
      <w:r w:rsidR="00697058">
        <w:rPr>
          <w:rFonts w:ascii="Times New Roman" w:hAnsi="Times New Roman" w:cs="Times New Roman"/>
          <w:sz w:val="24"/>
          <w:szCs w:val="24"/>
        </w:rPr>
        <w:t xml:space="preserve"> But this s</w:t>
      </w:r>
      <w:r w:rsidR="00C80F41">
        <w:rPr>
          <w:rFonts w:ascii="Times New Roman" w:hAnsi="Times New Roman" w:cs="Times New Roman"/>
          <w:sz w:val="24"/>
          <w:szCs w:val="24"/>
        </w:rPr>
        <w:t xml:space="preserve">cene is made more dramatic through the Heroides 3, as </w:t>
      </w:r>
      <w:r w:rsidR="00FB796B">
        <w:rPr>
          <w:rFonts w:ascii="Times New Roman" w:hAnsi="Times New Roman" w:cs="Times New Roman"/>
          <w:sz w:val="24"/>
          <w:szCs w:val="24"/>
        </w:rPr>
        <w:t xml:space="preserve">we see the implication of Achilles not accepting her back. She calls him a </w:t>
      </w:r>
      <w:proofErr w:type="gramStart"/>
      <w:r w:rsidR="00FB796B">
        <w:rPr>
          <w:rFonts w:ascii="Times New Roman" w:hAnsi="Times New Roman" w:cs="Times New Roman"/>
          <w:sz w:val="24"/>
          <w:szCs w:val="24"/>
        </w:rPr>
        <w:t>coward, and</w:t>
      </w:r>
      <w:proofErr w:type="gramEnd"/>
      <w:r w:rsidR="00FB796B">
        <w:rPr>
          <w:rFonts w:ascii="Times New Roman" w:hAnsi="Times New Roman" w:cs="Times New Roman"/>
          <w:sz w:val="24"/>
          <w:szCs w:val="24"/>
        </w:rPr>
        <w:t xml:space="preserve"> spends the rest of the letter trying to persuade him to take her back. She wants </w:t>
      </w:r>
      <w:r w:rsidR="00662F8D">
        <w:rPr>
          <w:rFonts w:ascii="Times New Roman" w:hAnsi="Times New Roman" w:cs="Times New Roman"/>
          <w:sz w:val="24"/>
          <w:szCs w:val="24"/>
        </w:rPr>
        <w:lastRenderedPageBreak/>
        <w:t>an</w:t>
      </w:r>
      <w:r w:rsidR="00FB796B">
        <w:rPr>
          <w:rFonts w:ascii="Times New Roman" w:hAnsi="Times New Roman" w:cs="Times New Roman"/>
          <w:sz w:val="24"/>
          <w:szCs w:val="24"/>
        </w:rPr>
        <w:t xml:space="preserve"> elegiac lover</w:t>
      </w:r>
      <w:r w:rsidR="00662F8D">
        <w:rPr>
          <w:rFonts w:ascii="Times New Roman" w:hAnsi="Times New Roman" w:cs="Times New Roman"/>
          <w:sz w:val="24"/>
          <w:szCs w:val="24"/>
        </w:rPr>
        <w:t xml:space="preserve">, and </w:t>
      </w:r>
      <w:r w:rsidR="00AC4719">
        <w:rPr>
          <w:rFonts w:ascii="Times New Roman" w:hAnsi="Times New Roman" w:cs="Times New Roman"/>
          <w:sz w:val="24"/>
          <w:szCs w:val="24"/>
        </w:rPr>
        <w:t>appeals to the softer side of Achillis’ character:</w:t>
      </w:r>
    </w:p>
    <w:p w14:paraId="2DC6D041" w14:textId="76499E27" w:rsidR="00EF07A7" w:rsidRPr="00662F8D" w:rsidRDefault="00662F8D">
      <w:pPr>
        <w:rPr>
          <w:rFonts w:ascii="Times New Roman" w:hAnsi="Times New Roman" w:cs="Times New Roman"/>
          <w:i/>
          <w:iCs/>
          <w:sz w:val="24"/>
          <w:szCs w:val="24"/>
        </w:rPr>
      </w:pPr>
      <w:r w:rsidRPr="00662F8D">
        <w:rPr>
          <w:rFonts w:ascii="Times New Roman" w:hAnsi="Times New Roman" w:cs="Times New Roman"/>
          <w:i/>
          <w:iCs/>
          <w:sz w:val="24"/>
          <w:szCs w:val="24"/>
        </w:rPr>
        <w:t>“</w:t>
      </w:r>
      <w:r w:rsidRPr="00662F8D">
        <w:rPr>
          <w:rFonts w:ascii="Times New Roman" w:hAnsi="Times New Roman" w:cs="Times New Roman"/>
          <w:i/>
          <w:iCs/>
          <w:sz w:val="24"/>
          <w:szCs w:val="24"/>
        </w:rPr>
        <w:t>Safer is it to lie on the couch, to clasp a sweetheart in your arms, to tinkle with your fingers the Thracian lyre, than to take in hand the shield, and the spear with sharpened point, and to sustain upon your locks the helmet’s weight.</w:t>
      </w:r>
      <w:r w:rsidRPr="00662F8D">
        <w:rPr>
          <w:rFonts w:ascii="Times New Roman" w:hAnsi="Times New Roman" w:cs="Times New Roman"/>
          <w:i/>
          <w:iCs/>
          <w:sz w:val="24"/>
          <w:szCs w:val="24"/>
        </w:rPr>
        <w:t>”</w:t>
      </w:r>
      <w:r w:rsidR="00AC4719" w:rsidRPr="00EF07A7">
        <w:rPr>
          <w:rStyle w:val="FootnoteReference"/>
          <w:rFonts w:ascii="Times New Roman" w:hAnsi="Times New Roman" w:cs="Times New Roman"/>
          <w:sz w:val="24"/>
          <w:szCs w:val="24"/>
        </w:rPr>
        <w:footnoteReference w:id="9"/>
      </w:r>
    </w:p>
    <w:p w14:paraId="4FD411FF" w14:textId="6226DE81" w:rsidR="002A3E8A" w:rsidRDefault="00EF07A7">
      <w:pPr>
        <w:rPr>
          <w:rFonts w:ascii="Times New Roman" w:hAnsi="Times New Roman" w:cs="Times New Roman"/>
          <w:sz w:val="24"/>
          <w:szCs w:val="24"/>
        </w:rPr>
      </w:pPr>
      <w:r>
        <w:rPr>
          <w:rFonts w:ascii="Times New Roman" w:hAnsi="Times New Roman" w:cs="Times New Roman"/>
          <w:sz w:val="24"/>
          <w:szCs w:val="24"/>
        </w:rPr>
        <w:t xml:space="preserve">Ovid’s Heroides 3 is truly a moving piece of literature. The lengths Briseis is willing to go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come back to Achilles is immense, and she is even willing to remain his slave. </w:t>
      </w:r>
      <w:r w:rsidR="001A446B">
        <w:rPr>
          <w:rFonts w:ascii="Times New Roman" w:hAnsi="Times New Roman" w:cs="Times New Roman"/>
          <w:sz w:val="24"/>
          <w:szCs w:val="24"/>
        </w:rPr>
        <w:t xml:space="preserve">This kind of vulnerability is not uncommon in the </w:t>
      </w:r>
      <w:r w:rsidR="00A90FF3">
        <w:rPr>
          <w:rFonts w:ascii="Times New Roman" w:hAnsi="Times New Roman" w:cs="Times New Roman"/>
          <w:sz w:val="24"/>
          <w:szCs w:val="24"/>
        </w:rPr>
        <w:t>Heroides and</w:t>
      </w:r>
      <w:r w:rsidR="00475EEB">
        <w:rPr>
          <w:rFonts w:ascii="Times New Roman" w:hAnsi="Times New Roman" w:cs="Times New Roman"/>
          <w:sz w:val="24"/>
          <w:szCs w:val="24"/>
        </w:rPr>
        <w:t xml:space="preserve"> is a feature of</w:t>
      </w:r>
      <w:r w:rsidR="00A90FF3">
        <w:rPr>
          <w:rFonts w:ascii="Times New Roman" w:hAnsi="Times New Roman" w:cs="Times New Roman"/>
          <w:sz w:val="24"/>
          <w:szCs w:val="24"/>
        </w:rPr>
        <w:t xml:space="preserve"> Ovid’s</w:t>
      </w:r>
      <w:r w:rsidR="00475EEB">
        <w:rPr>
          <w:rFonts w:ascii="Times New Roman" w:hAnsi="Times New Roman" w:cs="Times New Roman"/>
          <w:sz w:val="24"/>
          <w:szCs w:val="24"/>
        </w:rPr>
        <w:t xml:space="preserve"> female elegy.</w:t>
      </w:r>
      <w:r w:rsidR="00475EEB">
        <w:rPr>
          <w:rStyle w:val="FootnoteReference"/>
          <w:rFonts w:ascii="Times New Roman" w:hAnsi="Times New Roman" w:cs="Times New Roman"/>
          <w:sz w:val="24"/>
          <w:szCs w:val="24"/>
        </w:rPr>
        <w:footnoteReference w:id="10"/>
      </w:r>
      <w:r w:rsidR="00A90FF3">
        <w:rPr>
          <w:rFonts w:ascii="Times New Roman" w:hAnsi="Times New Roman" w:cs="Times New Roman"/>
          <w:sz w:val="24"/>
          <w:szCs w:val="24"/>
        </w:rPr>
        <w:t xml:space="preserve"> But what makes this text so significant?</w:t>
      </w:r>
    </w:p>
    <w:p w14:paraId="6C2F5823" w14:textId="67B001F7" w:rsidR="00712A24" w:rsidRDefault="00712A24" w:rsidP="00712A24">
      <w:pPr>
        <w:rPr>
          <w:rFonts w:ascii="Times New Roman" w:hAnsi="Times New Roman" w:cs="Times New Roman"/>
          <w:sz w:val="24"/>
          <w:szCs w:val="24"/>
        </w:rPr>
      </w:pPr>
      <w:r>
        <w:rPr>
          <w:rFonts w:ascii="Times New Roman" w:hAnsi="Times New Roman" w:cs="Times New Roman"/>
          <w:sz w:val="24"/>
          <w:szCs w:val="24"/>
        </w:rPr>
        <w:t xml:space="preserve">Firstly, Ovid’s work was radical, challenging the typical Roman male voice of Augustan poetry at the time. Scholars like Fulkerson have encouraged readers to see the </w:t>
      </w:r>
      <w:r>
        <w:rPr>
          <w:rFonts w:ascii="Times New Roman" w:hAnsi="Times New Roman" w:cs="Times New Roman"/>
          <w:sz w:val="24"/>
          <w:szCs w:val="24"/>
        </w:rPr>
        <w:lastRenderedPageBreak/>
        <w:t>Heroides as a literary innovation and a gender-aware contribution to Augustinian poetry.</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p>
    <w:p w14:paraId="25A70A21" w14:textId="1CF5B5A2" w:rsidR="00712A24" w:rsidRPr="00ED4B03" w:rsidRDefault="00712A24" w:rsidP="00712A24">
      <w:pPr>
        <w:rPr>
          <w:rFonts w:ascii="Times New Roman" w:hAnsi="Times New Roman" w:cs="Times New Roman"/>
          <w:sz w:val="24"/>
          <w:szCs w:val="24"/>
        </w:rPr>
      </w:pPr>
      <w:r>
        <w:rPr>
          <w:rFonts w:ascii="Times New Roman" w:hAnsi="Times New Roman" w:cs="Times New Roman"/>
          <w:sz w:val="24"/>
          <w:szCs w:val="24"/>
        </w:rPr>
        <w:t xml:space="preserve">As highlighted by J. Farrell, the gender of </w:t>
      </w:r>
      <w:r>
        <w:rPr>
          <w:rFonts w:ascii="Times New Roman" w:hAnsi="Times New Roman" w:cs="Times New Roman"/>
          <w:sz w:val="24"/>
          <w:szCs w:val="24"/>
        </w:rPr>
        <w:t xml:space="preserve">love </w:t>
      </w:r>
      <w:r>
        <w:rPr>
          <w:rFonts w:ascii="Times New Roman" w:hAnsi="Times New Roman" w:cs="Times New Roman"/>
          <w:sz w:val="24"/>
          <w:szCs w:val="24"/>
        </w:rPr>
        <w:t xml:space="preserve">Elegy was originally male, the Heroides being one of the earliest examples of Female Elegy. It is significant that Ovid chose Woman to write at this time. Whilst it is true that high classed Roman women at the time did write letters and even poetry, to have a recognised female writer or author in the public was a </w:t>
      </w:r>
      <w:r>
        <w:rPr>
          <w:rFonts w:ascii="Times New Roman" w:hAnsi="Times New Roman" w:cs="Times New Roman"/>
          <w:sz w:val="24"/>
          <w:szCs w:val="24"/>
        </w:rPr>
        <w:t>phenomenon and</w:t>
      </w:r>
      <w:r>
        <w:rPr>
          <w:rFonts w:ascii="Times New Roman" w:hAnsi="Times New Roman" w:cs="Times New Roman"/>
          <w:sz w:val="24"/>
          <w:szCs w:val="24"/>
        </w:rPr>
        <w:t xml:space="preserve"> even looked down upon due to the roles </w:t>
      </w:r>
      <w:r>
        <w:rPr>
          <w:rFonts w:ascii="Times New Roman" w:hAnsi="Times New Roman" w:cs="Times New Roman"/>
          <w:sz w:val="24"/>
          <w:szCs w:val="24"/>
        </w:rPr>
        <w:t>of the</w:t>
      </w:r>
      <w:r>
        <w:rPr>
          <w:rFonts w:ascii="Times New Roman" w:hAnsi="Times New Roman" w:cs="Times New Roman"/>
          <w:sz w:val="24"/>
          <w:szCs w:val="24"/>
        </w:rPr>
        <w:t xml:space="preserve"> “Guardians” of wives and daughters.</w:t>
      </w:r>
      <w:r>
        <w:rPr>
          <w:rStyle w:val="FootnoteReference"/>
          <w:rFonts w:ascii="Times New Roman" w:hAnsi="Times New Roman" w:cs="Times New Roman"/>
          <w:sz w:val="24"/>
          <w:szCs w:val="24"/>
        </w:rPr>
        <w:footnoteReference w:id="12"/>
      </w:r>
    </w:p>
    <w:p w14:paraId="7F34BF97" w14:textId="157D41A2" w:rsidR="00712A24" w:rsidRPr="00CA43C1" w:rsidRDefault="00D62576" w:rsidP="00712A24">
      <w:pPr>
        <w:rPr>
          <w:rFonts w:ascii="Times New Roman" w:hAnsi="Times New Roman" w:cs="Times New Roman"/>
          <w:sz w:val="24"/>
          <w:szCs w:val="24"/>
        </w:rPr>
      </w:pPr>
      <w:r>
        <w:rPr>
          <w:rFonts w:ascii="Times New Roman" w:hAnsi="Times New Roman" w:cs="Times New Roman"/>
          <w:sz w:val="24"/>
          <w:szCs w:val="24"/>
        </w:rPr>
        <w:t xml:space="preserve">This was significant as </w:t>
      </w:r>
      <w:r>
        <w:rPr>
          <w:rFonts w:ascii="Times New Roman" w:hAnsi="Times New Roman" w:cs="Times New Roman"/>
          <w:sz w:val="24"/>
          <w:szCs w:val="24"/>
        </w:rPr>
        <w:t>Ovid wrote during the Augustan error of poetry (early 1</w:t>
      </w:r>
      <w:r w:rsidRPr="00CA43C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AD). It was a time characterised by legal and moral reform led by Augustus, and saw changes reforms on the laws of marriage, moral legislation and public behaviour. Ovid’s poetry did subtly challenge </w:t>
      </w:r>
      <w:r>
        <w:rPr>
          <w:rFonts w:ascii="Times New Roman" w:hAnsi="Times New Roman" w:cs="Times New Roman"/>
          <w:sz w:val="24"/>
          <w:szCs w:val="24"/>
        </w:rPr>
        <w:lastRenderedPageBreak/>
        <w:t xml:space="preserve">some of these politics. For instance, his later works </w:t>
      </w:r>
      <w:r>
        <w:rPr>
          <w:rFonts w:ascii="Times New Roman" w:hAnsi="Times New Roman" w:cs="Times New Roman"/>
          <w:i/>
          <w:iCs/>
          <w:sz w:val="24"/>
          <w:szCs w:val="24"/>
        </w:rPr>
        <w:t>Metamorphoses</w:t>
      </w:r>
      <w:r>
        <w:rPr>
          <w:rFonts w:ascii="Times New Roman" w:hAnsi="Times New Roman" w:cs="Times New Roman"/>
          <w:sz w:val="24"/>
          <w:szCs w:val="24"/>
        </w:rPr>
        <w:t xml:space="preserve">, and </w:t>
      </w:r>
      <w:r>
        <w:rPr>
          <w:rFonts w:ascii="Times New Roman" w:hAnsi="Times New Roman" w:cs="Times New Roman"/>
          <w:i/>
          <w:iCs/>
          <w:sz w:val="24"/>
          <w:szCs w:val="24"/>
        </w:rPr>
        <w:t xml:space="preserve">Ars </w:t>
      </w:r>
      <w:proofErr w:type="spellStart"/>
      <w:r>
        <w:rPr>
          <w:rFonts w:ascii="Times New Roman" w:hAnsi="Times New Roman" w:cs="Times New Roman"/>
          <w:i/>
          <w:iCs/>
          <w:sz w:val="24"/>
          <w:szCs w:val="24"/>
        </w:rPr>
        <w:t>Amatoria</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are particularly provocative, and counter the criminalisation of adultery, and the encouragement of marriages as a Roman traditional value. </w:t>
      </w:r>
      <w:r>
        <w:rPr>
          <w:rFonts w:ascii="Times New Roman" w:hAnsi="Times New Roman" w:cs="Times New Roman"/>
          <w:sz w:val="24"/>
          <w:szCs w:val="24"/>
        </w:rPr>
        <w:t xml:space="preserve">The </w:t>
      </w:r>
      <w:r>
        <w:rPr>
          <w:rFonts w:ascii="Times New Roman" w:hAnsi="Times New Roman" w:cs="Times New Roman"/>
          <w:i/>
          <w:iCs/>
          <w:sz w:val="24"/>
          <w:szCs w:val="24"/>
        </w:rPr>
        <w:t xml:space="preserve">Heroides </w:t>
      </w:r>
      <w:r>
        <w:rPr>
          <w:rFonts w:ascii="Times New Roman" w:hAnsi="Times New Roman" w:cs="Times New Roman"/>
          <w:sz w:val="24"/>
          <w:szCs w:val="24"/>
        </w:rPr>
        <w:t>are no different, for a female voice to be writing so strongly, even at times challenging and belittling figures as famous as Achilles, who represented the ideals of Roman soldiery, w</w:t>
      </w:r>
      <w:r w:rsidR="00453F2E">
        <w:rPr>
          <w:rFonts w:ascii="Times New Roman" w:hAnsi="Times New Roman" w:cs="Times New Roman"/>
          <w:sz w:val="24"/>
          <w:szCs w:val="24"/>
        </w:rPr>
        <w:t xml:space="preserve">ould have been extremely shocking to a Roman audience at the time. </w:t>
      </w:r>
      <w:r>
        <w:rPr>
          <w:rFonts w:ascii="Times New Roman" w:hAnsi="Times New Roman" w:cs="Times New Roman"/>
          <w:sz w:val="24"/>
          <w:szCs w:val="24"/>
        </w:rPr>
        <w:t>Ovid’s success gave him and his works popularity, so the social influence was a real risk to Augustinian regime, so much so to point he was eventually exiled</w:t>
      </w:r>
      <w:r w:rsidR="00453F2E">
        <w:rPr>
          <w:rFonts w:ascii="Times New Roman" w:hAnsi="Times New Roman" w:cs="Times New Roman"/>
          <w:sz w:val="24"/>
          <w:szCs w:val="24"/>
        </w:rPr>
        <w:t>.</w:t>
      </w:r>
      <w:r w:rsidR="00453F2E">
        <w:rPr>
          <w:rStyle w:val="FootnoteReference"/>
          <w:rFonts w:ascii="Times New Roman" w:hAnsi="Times New Roman" w:cs="Times New Roman"/>
          <w:sz w:val="24"/>
          <w:szCs w:val="24"/>
        </w:rPr>
        <w:footnoteReference w:id="13"/>
      </w:r>
    </w:p>
    <w:p w14:paraId="3787B4C9" w14:textId="681932EA" w:rsidR="00712A24" w:rsidRDefault="00314D32">
      <w:pPr>
        <w:rPr>
          <w:rFonts w:ascii="Times New Roman" w:hAnsi="Times New Roman" w:cs="Times New Roman"/>
          <w:sz w:val="24"/>
          <w:szCs w:val="24"/>
        </w:rPr>
      </w:pPr>
      <w:r>
        <w:rPr>
          <w:rFonts w:ascii="Times New Roman" w:hAnsi="Times New Roman" w:cs="Times New Roman"/>
          <w:sz w:val="24"/>
          <w:szCs w:val="24"/>
        </w:rPr>
        <w:t xml:space="preserve">But scholars such as </w:t>
      </w:r>
      <w:proofErr w:type="spellStart"/>
      <w:r w:rsidR="00453F2E">
        <w:rPr>
          <w:rFonts w:ascii="Times New Roman" w:hAnsi="Times New Roman" w:cs="Times New Roman"/>
          <w:sz w:val="24"/>
          <w:szCs w:val="24"/>
        </w:rPr>
        <w:t>Barchiesi</w:t>
      </w:r>
      <w:proofErr w:type="spellEnd"/>
      <w:r w:rsidR="00453F2E">
        <w:rPr>
          <w:rFonts w:ascii="Times New Roman" w:hAnsi="Times New Roman" w:cs="Times New Roman"/>
          <w:sz w:val="24"/>
          <w:szCs w:val="24"/>
        </w:rPr>
        <w:t xml:space="preserve"> </w:t>
      </w:r>
      <w:r>
        <w:rPr>
          <w:rFonts w:ascii="Times New Roman" w:hAnsi="Times New Roman" w:cs="Times New Roman"/>
          <w:sz w:val="24"/>
          <w:szCs w:val="24"/>
        </w:rPr>
        <w:t xml:space="preserve">reject the idea that Ovid’s </w:t>
      </w:r>
      <w:r>
        <w:rPr>
          <w:rFonts w:ascii="Times New Roman" w:hAnsi="Times New Roman" w:cs="Times New Roman"/>
          <w:sz w:val="24"/>
          <w:szCs w:val="24"/>
        </w:rPr>
        <w:t xml:space="preserve">work was anti-Augustan. He highlights how </w:t>
      </w:r>
      <w:r w:rsidR="00DB4C65">
        <w:rPr>
          <w:rFonts w:ascii="Times New Roman" w:hAnsi="Times New Roman" w:cs="Times New Roman"/>
          <w:sz w:val="24"/>
          <w:szCs w:val="24"/>
        </w:rPr>
        <w:t>Ovid’s</w:t>
      </w:r>
      <w:r>
        <w:rPr>
          <w:rFonts w:ascii="Times New Roman" w:hAnsi="Times New Roman" w:cs="Times New Roman"/>
          <w:sz w:val="24"/>
          <w:szCs w:val="24"/>
        </w:rPr>
        <w:t xml:space="preserve"> work was much more interested in poetic strategy, rather than political opposition. Ovid’s work engages Augustan policy but doesn’t attack it. </w:t>
      </w:r>
      <w:r w:rsidR="00DB4C65">
        <w:rPr>
          <w:rFonts w:ascii="Times New Roman" w:hAnsi="Times New Roman" w:cs="Times New Roman"/>
          <w:sz w:val="24"/>
          <w:szCs w:val="24"/>
        </w:rPr>
        <w:t>He also</w:t>
      </w:r>
      <w:r w:rsidR="00DD4416">
        <w:rPr>
          <w:rFonts w:ascii="Times New Roman" w:hAnsi="Times New Roman" w:cs="Times New Roman"/>
          <w:sz w:val="24"/>
          <w:szCs w:val="24"/>
        </w:rPr>
        <w:t xml:space="preserve"> has</w:t>
      </w:r>
      <w:r w:rsidR="00DB4C65">
        <w:rPr>
          <w:rFonts w:ascii="Times New Roman" w:hAnsi="Times New Roman" w:cs="Times New Roman"/>
          <w:sz w:val="24"/>
          <w:szCs w:val="24"/>
        </w:rPr>
        <w:t xml:space="preserve"> </w:t>
      </w:r>
      <w:r w:rsidR="00453F2E">
        <w:rPr>
          <w:rFonts w:ascii="Times New Roman" w:hAnsi="Times New Roman" w:cs="Times New Roman"/>
          <w:sz w:val="24"/>
          <w:szCs w:val="24"/>
        </w:rPr>
        <w:t>remark</w:t>
      </w:r>
      <w:r w:rsidR="00DD4416">
        <w:rPr>
          <w:rFonts w:ascii="Times New Roman" w:hAnsi="Times New Roman" w:cs="Times New Roman"/>
          <w:sz w:val="24"/>
          <w:szCs w:val="24"/>
        </w:rPr>
        <w:t>ed</w:t>
      </w:r>
      <w:r w:rsidR="00453F2E">
        <w:rPr>
          <w:rFonts w:ascii="Times New Roman" w:hAnsi="Times New Roman" w:cs="Times New Roman"/>
          <w:sz w:val="24"/>
          <w:szCs w:val="24"/>
        </w:rPr>
        <w:t xml:space="preserve"> that </w:t>
      </w:r>
      <w:r w:rsidR="004E5A57">
        <w:rPr>
          <w:rFonts w:ascii="Times New Roman" w:hAnsi="Times New Roman" w:cs="Times New Roman"/>
          <w:sz w:val="24"/>
          <w:szCs w:val="24"/>
        </w:rPr>
        <w:t xml:space="preserve">the </w:t>
      </w:r>
      <w:r w:rsidR="004E5A57">
        <w:rPr>
          <w:rFonts w:ascii="Times New Roman" w:hAnsi="Times New Roman" w:cs="Times New Roman"/>
          <w:sz w:val="24"/>
          <w:szCs w:val="24"/>
        </w:rPr>
        <w:lastRenderedPageBreak/>
        <w:t>Heroines writings challenge</w:t>
      </w:r>
      <w:r w:rsidR="004E5A57">
        <w:rPr>
          <w:rFonts w:ascii="Times New Roman" w:hAnsi="Times New Roman" w:cs="Times New Roman"/>
          <w:sz w:val="24"/>
          <w:szCs w:val="24"/>
        </w:rPr>
        <w:t>d</w:t>
      </w:r>
      <w:r w:rsidR="004E5A57">
        <w:rPr>
          <w:rFonts w:ascii="Times New Roman" w:hAnsi="Times New Roman" w:cs="Times New Roman"/>
          <w:sz w:val="24"/>
          <w:szCs w:val="24"/>
        </w:rPr>
        <w:t xml:space="preserve"> the moral authority of previous authors of myth, like Virgil, Euripides and Homer.</w:t>
      </w:r>
      <w:r w:rsidR="00EE49AE">
        <w:rPr>
          <w:rStyle w:val="FootnoteReference"/>
          <w:rFonts w:ascii="Times New Roman" w:hAnsi="Times New Roman" w:cs="Times New Roman"/>
          <w:sz w:val="24"/>
          <w:szCs w:val="24"/>
        </w:rPr>
        <w:footnoteReference w:id="14"/>
      </w:r>
      <w:r w:rsidR="004E5A57">
        <w:rPr>
          <w:rFonts w:ascii="Times New Roman" w:hAnsi="Times New Roman" w:cs="Times New Roman"/>
          <w:sz w:val="24"/>
          <w:szCs w:val="24"/>
        </w:rPr>
        <w:t xml:space="preserve"> </w:t>
      </w:r>
      <w:r w:rsidR="004E5A57">
        <w:rPr>
          <w:rFonts w:ascii="Times New Roman" w:hAnsi="Times New Roman" w:cs="Times New Roman"/>
          <w:sz w:val="24"/>
          <w:szCs w:val="24"/>
        </w:rPr>
        <w:t>Mortal w</w:t>
      </w:r>
      <w:r w:rsidR="004E5A57">
        <w:rPr>
          <w:rFonts w:ascii="Times New Roman" w:hAnsi="Times New Roman" w:cs="Times New Roman"/>
          <w:sz w:val="24"/>
          <w:szCs w:val="24"/>
        </w:rPr>
        <w:t xml:space="preserve">omen were never the centre of </w:t>
      </w:r>
      <w:r w:rsidR="004E5A57">
        <w:rPr>
          <w:rFonts w:ascii="Times New Roman" w:hAnsi="Times New Roman" w:cs="Times New Roman"/>
          <w:sz w:val="24"/>
          <w:szCs w:val="24"/>
        </w:rPr>
        <w:t>attention of these stories, and</w:t>
      </w:r>
      <w:r w:rsidR="00126626">
        <w:rPr>
          <w:rFonts w:ascii="Times New Roman" w:hAnsi="Times New Roman" w:cs="Times New Roman"/>
          <w:sz w:val="24"/>
          <w:szCs w:val="24"/>
        </w:rPr>
        <w:t xml:space="preserve"> at a first glance come across as shallow and uninteresting, practically just objects</w:t>
      </w:r>
      <w:r w:rsidR="00EF1A75">
        <w:rPr>
          <w:rFonts w:ascii="Times New Roman" w:hAnsi="Times New Roman" w:cs="Times New Roman"/>
          <w:sz w:val="24"/>
          <w:szCs w:val="24"/>
        </w:rPr>
        <w:t>, even though they were critical to the progression of the stories</w:t>
      </w:r>
      <w:r w:rsidR="00126626">
        <w:rPr>
          <w:rFonts w:ascii="Times New Roman" w:hAnsi="Times New Roman" w:cs="Times New Roman"/>
          <w:sz w:val="24"/>
          <w:szCs w:val="24"/>
        </w:rPr>
        <w:t xml:space="preserve">. </w:t>
      </w:r>
      <w:r w:rsidR="00F07641">
        <w:rPr>
          <w:rFonts w:ascii="Times New Roman" w:hAnsi="Times New Roman" w:cs="Times New Roman"/>
          <w:sz w:val="24"/>
          <w:szCs w:val="24"/>
        </w:rPr>
        <w:t xml:space="preserve">In the Iliad, the entire Trojan war is caused by Helen’s abduction. </w:t>
      </w:r>
      <w:r w:rsidR="00EF1A75">
        <w:rPr>
          <w:rFonts w:ascii="Times New Roman" w:hAnsi="Times New Roman" w:cs="Times New Roman"/>
          <w:sz w:val="24"/>
          <w:szCs w:val="24"/>
        </w:rPr>
        <w:t xml:space="preserve">Switching the gender roles </w:t>
      </w:r>
      <w:r w:rsidR="00F07641">
        <w:rPr>
          <w:rFonts w:ascii="Times New Roman" w:hAnsi="Times New Roman" w:cs="Times New Roman"/>
          <w:sz w:val="24"/>
          <w:szCs w:val="24"/>
        </w:rPr>
        <w:t xml:space="preserve">of </w:t>
      </w:r>
      <w:r w:rsidR="00DB4C65">
        <w:rPr>
          <w:rFonts w:ascii="Times New Roman" w:hAnsi="Times New Roman" w:cs="Times New Roman"/>
          <w:sz w:val="24"/>
          <w:szCs w:val="24"/>
        </w:rPr>
        <w:t>Elegy and</w:t>
      </w:r>
      <w:r w:rsidR="00F07641">
        <w:rPr>
          <w:rFonts w:ascii="Times New Roman" w:hAnsi="Times New Roman" w:cs="Times New Roman"/>
          <w:sz w:val="24"/>
          <w:szCs w:val="24"/>
        </w:rPr>
        <w:t xml:space="preserve"> focusing on the women of the classical texts in the </w:t>
      </w:r>
      <w:r w:rsidR="00F07641">
        <w:rPr>
          <w:rFonts w:ascii="Times New Roman" w:hAnsi="Times New Roman" w:cs="Times New Roman"/>
          <w:i/>
          <w:iCs/>
          <w:sz w:val="24"/>
          <w:szCs w:val="24"/>
        </w:rPr>
        <w:t>Heroides</w:t>
      </w:r>
      <w:r w:rsidR="00F07641">
        <w:rPr>
          <w:rFonts w:ascii="Times New Roman" w:hAnsi="Times New Roman" w:cs="Times New Roman"/>
          <w:sz w:val="24"/>
          <w:szCs w:val="24"/>
        </w:rPr>
        <w:t xml:space="preserve"> could be seen as an early sign of feministic movement by Ovid, </w:t>
      </w:r>
      <w:r w:rsidR="00F07641">
        <w:rPr>
          <w:rFonts w:ascii="Times New Roman" w:hAnsi="Times New Roman" w:cs="Times New Roman"/>
          <w:sz w:val="24"/>
          <w:szCs w:val="24"/>
        </w:rPr>
        <w:t xml:space="preserve">but it is more likely it was a literary strategy to turn Elegy into a tool for </w:t>
      </w:r>
      <w:r w:rsidR="00DB4C65">
        <w:rPr>
          <w:rFonts w:ascii="Times New Roman" w:hAnsi="Times New Roman" w:cs="Times New Roman"/>
          <w:sz w:val="24"/>
          <w:szCs w:val="24"/>
        </w:rPr>
        <w:t>reinterpretation and</w:t>
      </w:r>
      <w:r w:rsidR="00406C72">
        <w:rPr>
          <w:rFonts w:ascii="Times New Roman" w:hAnsi="Times New Roman" w:cs="Times New Roman"/>
          <w:sz w:val="24"/>
          <w:szCs w:val="24"/>
        </w:rPr>
        <w:t xml:space="preserve"> offer something new to Augustan poetry.</w:t>
      </w:r>
    </w:p>
    <w:p w14:paraId="7D2EB340" w14:textId="48982207" w:rsidR="00331DCE" w:rsidRDefault="00331DCE" w:rsidP="009F6B15">
      <w:pPr>
        <w:rPr>
          <w:rFonts w:ascii="Times New Roman" w:hAnsi="Times New Roman" w:cs="Times New Roman"/>
          <w:sz w:val="24"/>
          <w:szCs w:val="24"/>
        </w:rPr>
      </w:pPr>
      <w:r>
        <w:rPr>
          <w:rFonts w:ascii="Times New Roman" w:hAnsi="Times New Roman" w:cs="Times New Roman"/>
          <w:sz w:val="24"/>
          <w:szCs w:val="24"/>
        </w:rPr>
        <w:t>Evidence for this is seen in how Ovid uses Epistolary (letters) to reshape the myths from something seen as heroic and epic, to a standpoint of something more emotive and intimate.</w:t>
      </w:r>
      <w:r>
        <w:rPr>
          <w:rFonts w:ascii="Times New Roman" w:hAnsi="Times New Roman" w:cs="Times New Roman"/>
          <w:sz w:val="24"/>
          <w:szCs w:val="24"/>
        </w:rPr>
        <w:t xml:space="preserve"> </w:t>
      </w:r>
      <w:r>
        <w:rPr>
          <w:rFonts w:ascii="Times New Roman" w:hAnsi="Times New Roman" w:cs="Times New Roman"/>
          <w:sz w:val="24"/>
          <w:szCs w:val="24"/>
        </w:rPr>
        <w:t xml:space="preserve">This has multiple effects. It makes the women </w:t>
      </w:r>
      <w:r>
        <w:rPr>
          <w:rFonts w:ascii="Times New Roman" w:hAnsi="Times New Roman" w:cs="Times New Roman"/>
          <w:sz w:val="24"/>
          <w:szCs w:val="24"/>
        </w:rPr>
        <w:lastRenderedPageBreak/>
        <w:t>of the stories less passive, but also deeply explores emotions across space and time, and lays the foreground for expression in classical literature.</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3472C1">
        <w:rPr>
          <w:rFonts w:ascii="Times New Roman" w:hAnsi="Times New Roman" w:cs="Times New Roman"/>
          <w:sz w:val="24"/>
          <w:szCs w:val="24"/>
        </w:rPr>
        <w:t>Highlighting a form of this expression is</w:t>
      </w:r>
      <w:r>
        <w:rPr>
          <w:rFonts w:ascii="Times New Roman" w:hAnsi="Times New Roman" w:cs="Times New Roman"/>
          <w:sz w:val="24"/>
          <w:szCs w:val="24"/>
        </w:rPr>
        <w:t xml:space="preserve"> quote from </w:t>
      </w:r>
      <w:r>
        <w:rPr>
          <w:rFonts w:ascii="Times New Roman" w:hAnsi="Times New Roman" w:cs="Times New Roman"/>
          <w:i/>
          <w:iCs/>
          <w:sz w:val="24"/>
          <w:szCs w:val="24"/>
        </w:rPr>
        <w:t>Heroides 3</w:t>
      </w:r>
      <w:r w:rsidR="003472C1">
        <w:rPr>
          <w:rFonts w:ascii="Times New Roman" w:hAnsi="Times New Roman" w:cs="Times New Roman"/>
          <w:sz w:val="24"/>
          <w:szCs w:val="24"/>
        </w:rPr>
        <w:t>:</w:t>
      </w:r>
    </w:p>
    <w:p w14:paraId="2E545BB7" w14:textId="69734889" w:rsidR="003472C1" w:rsidRPr="003472C1" w:rsidRDefault="003472C1" w:rsidP="00331DCE">
      <w:pPr>
        <w:ind w:left="360"/>
        <w:rPr>
          <w:rFonts w:ascii="Times New Roman" w:hAnsi="Times New Roman" w:cs="Times New Roman"/>
          <w:sz w:val="24"/>
          <w:szCs w:val="24"/>
        </w:rPr>
      </w:pPr>
      <w:r w:rsidRPr="003472C1">
        <w:rPr>
          <w:rFonts w:ascii="Times New Roman" w:hAnsi="Times New Roman" w:cs="Times New Roman"/>
          <w:i/>
          <w:iCs/>
          <w:sz w:val="24"/>
          <w:szCs w:val="24"/>
        </w:rPr>
        <w:t>“</w:t>
      </w:r>
      <w:r w:rsidRPr="003472C1">
        <w:rPr>
          <w:rFonts w:ascii="Times New Roman" w:hAnsi="Times New Roman" w:cs="Times New Roman"/>
          <w:i/>
          <w:iCs/>
          <w:sz w:val="24"/>
          <w:szCs w:val="24"/>
        </w:rPr>
        <w:t>Gone is my flesh, and gone my colour; what spirit I still have is but sustained by hope in you</w:t>
      </w:r>
      <w:r w:rsidRPr="003472C1">
        <w:rPr>
          <w:rFonts w:ascii="Times New Roman" w:hAnsi="Times New Roman" w:cs="Times New Roman"/>
          <w:i/>
          <w:iCs/>
          <w:sz w:val="24"/>
          <w:szCs w:val="24"/>
        </w:rPr>
        <w:t>”</w:t>
      </w:r>
      <w:r>
        <w:rPr>
          <w:rStyle w:val="FootnoteReference"/>
          <w:rFonts w:ascii="Times New Roman" w:hAnsi="Times New Roman" w:cs="Times New Roman"/>
          <w:i/>
          <w:iCs/>
          <w:sz w:val="24"/>
          <w:szCs w:val="24"/>
        </w:rPr>
        <w:footnoteReference w:id="16"/>
      </w:r>
    </w:p>
    <w:p w14:paraId="7AE24A19" w14:textId="5D49ED0F" w:rsidR="009F6B15" w:rsidRDefault="009F6B15" w:rsidP="009F6B15">
      <w:pPr>
        <w:rPr>
          <w:rFonts w:ascii="Times New Roman" w:hAnsi="Times New Roman" w:cs="Times New Roman"/>
          <w:sz w:val="24"/>
          <w:szCs w:val="24"/>
        </w:rPr>
      </w:pPr>
      <w:r>
        <w:rPr>
          <w:rFonts w:ascii="Times New Roman" w:hAnsi="Times New Roman" w:cs="Times New Roman"/>
          <w:sz w:val="24"/>
          <w:szCs w:val="24"/>
        </w:rPr>
        <w:t xml:space="preserve">Ovid gives these </w:t>
      </w:r>
      <w:r w:rsidR="00903171">
        <w:rPr>
          <w:rFonts w:ascii="Times New Roman" w:hAnsi="Times New Roman" w:cs="Times New Roman"/>
          <w:sz w:val="24"/>
          <w:szCs w:val="24"/>
        </w:rPr>
        <w:t>forgotten heroines</w:t>
      </w:r>
      <w:r>
        <w:rPr>
          <w:rFonts w:ascii="Times New Roman" w:hAnsi="Times New Roman" w:cs="Times New Roman"/>
          <w:sz w:val="24"/>
          <w:szCs w:val="24"/>
        </w:rPr>
        <w:t xml:space="preserve"> </w:t>
      </w:r>
      <w:r>
        <w:rPr>
          <w:rFonts w:ascii="Times New Roman" w:hAnsi="Times New Roman" w:cs="Times New Roman"/>
          <w:sz w:val="24"/>
          <w:szCs w:val="24"/>
        </w:rPr>
        <w:t xml:space="preserve">real </w:t>
      </w:r>
      <w:r>
        <w:rPr>
          <w:rFonts w:ascii="Times New Roman" w:hAnsi="Times New Roman" w:cs="Times New Roman"/>
          <w:sz w:val="24"/>
          <w:szCs w:val="24"/>
        </w:rPr>
        <w:t xml:space="preserve">psychological depth, which is a stark contrast to how they are originally seen </w:t>
      </w:r>
      <w:r>
        <w:rPr>
          <w:rFonts w:ascii="Times New Roman" w:hAnsi="Times New Roman" w:cs="Times New Roman"/>
          <w:sz w:val="24"/>
          <w:szCs w:val="24"/>
        </w:rPr>
        <w:t>in the older texts.</w:t>
      </w:r>
      <w:r>
        <w:rPr>
          <w:rFonts w:ascii="Times New Roman" w:hAnsi="Times New Roman" w:cs="Times New Roman"/>
          <w:sz w:val="24"/>
          <w:szCs w:val="24"/>
        </w:rPr>
        <w:t xml:space="preserve"> Ovid allows them to express real emotions</w:t>
      </w:r>
      <w:r w:rsidR="00903171">
        <w:rPr>
          <w:rFonts w:ascii="Times New Roman" w:hAnsi="Times New Roman" w:cs="Times New Roman"/>
          <w:sz w:val="24"/>
          <w:szCs w:val="24"/>
        </w:rPr>
        <w:t>, which was primarily reserved for the heroic men.</w:t>
      </w:r>
      <w:r w:rsidR="00903171">
        <w:rPr>
          <w:rStyle w:val="FootnoteReference"/>
          <w:rFonts w:ascii="Times New Roman" w:hAnsi="Times New Roman" w:cs="Times New Roman"/>
          <w:sz w:val="24"/>
          <w:szCs w:val="24"/>
        </w:rPr>
        <w:footnoteReference w:id="17"/>
      </w:r>
    </w:p>
    <w:p w14:paraId="606459CC" w14:textId="3B5AA6FF" w:rsidR="008F11B2" w:rsidRDefault="00AF10B2" w:rsidP="008F11B2">
      <w:pPr>
        <w:rPr>
          <w:rFonts w:ascii="Times New Roman" w:hAnsi="Times New Roman" w:cs="Times New Roman"/>
          <w:sz w:val="24"/>
          <w:szCs w:val="24"/>
        </w:rPr>
      </w:pPr>
      <w:r>
        <w:rPr>
          <w:rFonts w:ascii="Times New Roman" w:hAnsi="Times New Roman" w:cs="Times New Roman"/>
          <w:sz w:val="24"/>
          <w:szCs w:val="24"/>
        </w:rPr>
        <w:t xml:space="preserve">The </w:t>
      </w:r>
      <w:r w:rsidR="008F11B2">
        <w:rPr>
          <w:rFonts w:ascii="Times New Roman" w:hAnsi="Times New Roman" w:cs="Times New Roman"/>
          <w:sz w:val="24"/>
          <w:szCs w:val="24"/>
        </w:rPr>
        <w:t>content of these stories is given a different angle too</w:t>
      </w:r>
      <w:r>
        <w:rPr>
          <w:rFonts w:ascii="Times New Roman" w:hAnsi="Times New Roman" w:cs="Times New Roman"/>
          <w:sz w:val="24"/>
          <w:szCs w:val="24"/>
        </w:rPr>
        <w:t xml:space="preserve">, as well as the </w:t>
      </w:r>
      <w:r w:rsidR="00C132BA">
        <w:rPr>
          <w:rFonts w:ascii="Times New Roman" w:hAnsi="Times New Roman" w:cs="Times New Roman"/>
          <w:sz w:val="24"/>
          <w:szCs w:val="24"/>
        </w:rPr>
        <w:t xml:space="preserve">introduction of the Heroines </w:t>
      </w:r>
      <w:r w:rsidR="008B484B">
        <w:rPr>
          <w:rFonts w:ascii="Times New Roman" w:hAnsi="Times New Roman" w:cs="Times New Roman"/>
          <w:sz w:val="24"/>
          <w:szCs w:val="24"/>
        </w:rPr>
        <w:t>feelings.</w:t>
      </w:r>
      <w:r w:rsidR="008F11B2">
        <w:rPr>
          <w:rFonts w:ascii="Times New Roman" w:hAnsi="Times New Roman" w:cs="Times New Roman"/>
          <w:sz w:val="24"/>
          <w:szCs w:val="24"/>
        </w:rPr>
        <w:t xml:space="preserve"> </w:t>
      </w:r>
      <w:r w:rsidR="008F11B2">
        <w:rPr>
          <w:rFonts w:ascii="Times New Roman" w:hAnsi="Times New Roman" w:cs="Times New Roman"/>
          <w:sz w:val="24"/>
          <w:szCs w:val="24"/>
        </w:rPr>
        <w:t>Boyd</w:t>
      </w:r>
      <w:r w:rsidR="008F11B2">
        <w:rPr>
          <w:rFonts w:ascii="Times New Roman" w:hAnsi="Times New Roman" w:cs="Times New Roman"/>
          <w:sz w:val="24"/>
          <w:szCs w:val="24"/>
        </w:rPr>
        <w:t xml:space="preserve"> highlights</w:t>
      </w:r>
      <w:r w:rsidR="008F11B2">
        <w:rPr>
          <w:rFonts w:ascii="Times New Roman" w:hAnsi="Times New Roman" w:cs="Times New Roman"/>
          <w:sz w:val="24"/>
          <w:szCs w:val="24"/>
        </w:rPr>
        <w:t xml:space="preserve"> this</w:t>
      </w:r>
      <w:r w:rsidR="008F11B2">
        <w:rPr>
          <w:rFonts w:ascii="Times New Roman" w:hAnsi="Times New Roman" w:cs="Times New Roman"/>
          <w:sz w:val="24"/>
          <w:szCs w:val="24"/>
        </w:rPr>
        <w:t xml:space="preserve"> in his commentary on the Iliad</w:t>
      </w:r>
      <w:r w:rsidR="008F11B2">
        <w:rPr>
          <w:rFonts w:ascii="Times New Roman" w:hAnsi="Times New Roman" w:cs="Times New Roman"/>
          <w:sz w:val="24"/>
          <w:szCs w:val="24"/>
        </w:rPr>
        <w:t xml:space="preserve">; </w:t>
      </w:r>
      <w:r w:rsidR="008F11B2">
        <w:rPr>
          <w:rFonts w:ascii="Times New Roman" w:hAnsi="Times New Roman" w:cs="Times New Roman"/>
          <w:sz w:val="24"/>
          <w:szCs w:val="24"/>
        </w:rPr>
        <w:t xml:space="preserve">the erotic and more intimate scenes written by Ovid </w:t>
      </w:r>
      <w:r w:rsidR="00DB61A9">
        <w:rPr>
          <w:rFonts w:ascii="Times New Roman" w:hAnsi="Times New Roman" w:cs="Times New Roman"/>
          <w:sz w:val="24"/>
          <w:szCs w:val="24"/>
        </w:rPr>
        <w:lastRenderedPageBreak/>
        <w:t xml:space="preserve">in the </w:t>
      </w:r>
      <w:r w:rsidR="00DB61A9">
        <w:rPr>
          <w:rFonts w:ascii="Times New Roman" w:hAnsi="Times New Roman" w:cs="Times New Roman"/>
          <w:i/>
          <w:iCs/>
          <w:sz w:val="24"/>
          <w:szCs w:val="24"/>
        </w:rPr>
        <w:t xml:space="preserve">Heroides </w:t>
      </w:r>
      <w:r w:rsidR="008F11B2">
        <w:rPr>
          <w:rFonts w:ascii="Times New Roman" w:hAnsi="Times New Roman" w:cs="Times New Roman"/>
          <w:sz w:val="24"/>
          <w:szCs w:val="24"/>
        </w:rPr>
        <w:t xml:space="preserve">contrast </w:t>
      </w:r>
      <w:r w:rsidR="008F11B2">
        <w:rPr>
          <w:rFonts w:ascii="Times New Roman" w:hAnsi="Times New Roman" w:cs="Times New Roman"/>
          <w:sz w:val="24"/>
          <w:szCs w:val="24"/>
        </w:rPr>
        <w:t xml:space="preserve">heavily </w:t>
      </w:r>
      <w:r w:rsidR="008F11B2">
        <w:rPr>
          <w:rFonts w:ascii="Times New Roman" w:hAnsi="Times New Roman" w:cs="Times New Roman"/>
          <w:sz w:val="24"/>
          <w:szCs w:val="24"/>
        </w:rPr>
        <w:t xml:space="preserve">to the epic themes seen in the classical texts. He specifically highlights Heroides 3 and Ovid’s version of the character </w:t>
      </w:r>
      <w:r w:rsidR="00DB61A9">
        <w:rPr>
          <w:rFonts w:ascii="Times New Roman" w:hAnsi="Times New Roman" w:cs="Times New Roman"/>
          <w:sz w:val="24"/>
          <w:szCs w:val="24"/>
        </w:rPr>
        <w:t>of Briseis</w:t>
      </w:r>
      <w:r w:rsidR="008F11B2">
        <w:rPr>
          <w:rFonts w:ascii="Times New Roman" w:hAnsi="Times New Roman" w:cs="Times New Roman"/>
          <w:sz w:val="24"/>
          <w:szCs w:val="24"/>
        </w:rPr>
        <w:t xml:space="preserve">’, who </w:t>
      </w:r>
      <w:r w:rsidR="00DB61A9">
        <w:rPr>
          <w:rFonts w:ascii="Times New Roman" w:hAnsi="Times New Roman" w:cs="Times New Roman"/>
          <w:sz w:val="24"/>
          <w:szCs w:val="24"/>
        </w:rPr>
        <w:t>writes from</w:t>
      </w:r>
      <w:r w:rsidR="008F11B2">
        <w:rPr>
          <w:rFonts w:ascii="Times New Roman" w:hAnsi="Times New Roman" w:cs="Times New Roman"/>
          <w:sz w:val="24"/>
          <w:szCs w:val="24"/>
        </w:rPr>
        <w:t xml:space="preserve"> </w:t>
      </w:r>
      <w:r w:rsidR="00DB61A9">
        <w:rPr>
          <w:rFonts w:ascii="Times New Roman" w:hAnsi="Times New Roman" w:cs="Times New Roman"/>
          <w:sz w:val="24"/>
          <w:szCs w:val="24"/>
        </w:rPr>
        <w:t>particularly</w:t>
      </w:r>
      <w:r w:rsidR="008F11B2">
        <w:rPr>
          <w:rFonts w:ascii="Times New Roman" w:hAnsi="Times New Roman" w:cs="Times New Roman"/>
          <w:sz w:val="24"/>
          <w:szCs w:val="24"/>
        </w:rPr>
        <w:t xml:space="preserve"> tragic and helpless</w:t>
      </w:r>
      <w:r w:rsidR="00DB61A9">
        <w:rPr>
          <w:rFonts w:ascii="Times New Roman" w:hAnsi="Times New Roman" w:cs="Times New Roman"/>
          <w:sz w:val="24"/>
          <w:szCs w:val="24"/>
        </w:rPr>
        <w:t xml:space="preserve"> view, and</w:t>
      </w:r>
      <w:r w:rsidR="00B83246">
        <w:rPr>
          <w:rFonts w:ascii="Times New Roman" w:hAnsi="Times New Roman" w:cs="Times New Roman"/>
          <w:sz w:val="24"/>
          <w:szCs w:val="24"/>
        </w:rPr>
        <w:t xml:space="preserve"> it’s easy to feel sorry for her as the letter unfolds.</w:t>
      </w:r>
      <w:r w:rsidR="00B83246">
        <w:rPr>
          <w:rStyle w:val="FootnoteReference"/>
          <w:rFonts w:ascii="Times New Roman" w:hAnsi="Times New Roman" w:cs="Times New Roman"/>
          <w:sz w:val="24"/>
          <w:szCs w:val="24"/>
        </w:rPr>
        <w:footnoteReference w:id="18"/>
      </w:r>
    </w:p>
    <w:p w14:paraId="6280EBDB" w14:textId="0C82AD2A" w:rsidR="00DD522D" w:rsidRPr="00DA4DE3" w:rsidRDefault="00DB4C65" w:rsidP="00BF1689">
      <w:pPr>
        <w:rPr>
          <w:rFonts w:ascii="Times New Roman" w:hAnsi="Times New Roman" w:cs="Times New Roman"/>
          <w:sz w:val="24"/>
          <w:szCs w:val="24"/>
        </w:rPr>
      </w:pPr>
      <w:r>
        <w:rPr>
          <w:rFonts w:ascii="Times New Roman" w:hAnsi="Times New Roman" w:cs="Times New Roman"/>
          <w:sz w:val="24"/>
          <w:szCs w:val="24"/>
        </w:rPr>
        <w:t xml:space="preserve">What’s clear is that, as mentioned before, Ovid’s </w:t>
      </w:r>
      <w:r w:rsidR="00DA4DE3" w:rsidRPr="00DA4DE3">
        <w:rPr>
          <w:rFonts w:ascii="Times New Roman" w:hAnsi="Times New Roman" w:cs="Times New Roman"/>
          <w:i/>
          <w:iCs/>
          <w:sz w:val="24"/>
          <w:szCs w:val="24"/>
        </w:rPr>
        <w:t>Heroides</w:t>
      </w:r>
      <w:r>
        <w:rPr>
          <w:rFonts w:ascii="Times New Roman" w:hAnsi="Times New Roman" w:cs="Times New Roman"/>
          <w:sz w:val="24"/>
          <w:szCs w:val="24"/>
        </w:rPr>
        <w:t xml:space="preserve"> was innovative. The </w:t>
      </w:r>
      <w:r w:rsidR="00DD522D">
        <w:rPr>
          <w:rFonts w:ascii="Times New Roman" w:hAnsi="Times New Roman" w:cs="Times New Roman"/>
          <w:sz w:val="24"/>
          <w:szCs w:val="24"/>
        </w:rPr>
        <w:t xml:space="preserve">shift to more emotional content, </w:t>
      </w:r>
      <w:r w:rsidR="00AF10B2">
        <w:rPr>
          <w:rFonts w:ascii="Times New Roman" w:hAnsi="Times New Roman" w:cs="Times New Roman"/>
          <w:sz w:val="24"/>
          <w:szCs w:val="24"/>
        </w:rPr>
        <w:t>and</w:t>
      </w:r>
      <w:r w:rsidR="00DD522D">
        <w:rPr>
          <w:rFonts w:ascii="Times New Roman" w:hAnsi="Times New Roman" w:cs="Times New Roman"/>
          <w:sz w:val="24"/>
          <w:szCs w:val="24"/>
        </w:rPr>
        <w:t xml:space="preserve"> the introduction of a women’s direct perspective, has dramatically shaped literature over the years. </w:t>
      </w:r>
      <w:r w:rsidR="00DD522D">
        <w:rPr>
          <w:rFonts w:ascii="Times New Roman" w:hAnsi="Times New Roman" w:cs="Times New Roman"/>
          <w:sz w:val="24"/>
          <w:szCs w:val="24"/>
        </w:rPr>
        <w:t>Susan Wiseman shows us how the Heroides of Ovid paved the way for adaptions and rewrites across the Medieval period, influencing the likes of Shakespeare, John Donne, and Michael Drayton.</w:t>
      </w:r>
      <w:r w:rsidR="00BF1689">
        <w:rPr>
          <w:rFonts w:ascii="Times New Roman" w:hAnsi="Times New Roman" w:cs="Times New Roman"/>
          <w:sz w:val="24"/>
          <w:szCs w:val="24"/>
        </w:rPr>
        <w:t xml:space="preserve"> </w:t>
      </w:r>
      <w:r w:rsidR="00DA4DE3">
        <w:rPr>
          <w:rFonts w:ascii="Times New Roman" w:hAnsi="Times New Roman" w:cs="Times New Roman"/>
          <w:sz w:val="24"/>
          <w:szCs w:val="24"/>
        </w:rPr>
        <w:t>They</w:t>
      </w:r>
      <w:r w:rsidR="00BF1689">
        <w:rPr>
          <w:rFonts w:ascii="Times New Roman" w:hAnsi="Times New Roman" w:cs="Times New Roman"/>
          <w:sz w:val="24"/>
          <w:szCs w:val="24"/>
        </w:rPr>
        <w:t xml:space="preserve"> continue to move readers today, </w:t>
      </w:r>
      <w:r w:rsidR="00DA4DE3">
        <w:rPr>
          <w:rFonts w:ascii="Times New Roman" w:hAnsi="Times New Roman" w:cs="Times New Roman"/>
          <w:sz w:val="24"/>
          <w:szCs w:val="24"/>
        </w:rPr>
        <w:t xml:space="preserve">and the </w:t>
      </w:r>
      <w:r w:rsidR="00DA4DE3">
        <w:rPr>
          <w:rFonts w:ascii="Times New Roman" w:hAnsi="Times New Roman" w:cs="Times New Roman"/>
          <w:i/>
          <w:iCs/>
          <w:sz w:val="24"/>
          <w:szCs w:val="24"/>
        </w:rPr>
        <w:t xml:space="preserve">Heroides 3 </w:t>
      </w:r>
      <w:r w:rsidR="00555759">
        <w:rPr>
          <w:rFonts w:ascii="Times New Roman" w:hAnsi="Times New Roman" w:cs="Times New Roman"/>
          <w:sz w:val="24"/>
          <w:szCs w:val="24"/>
        </w:rPr>
        <w:t xml:space="preserve">concerning Briseis is a proven example of how </w:t>
      </w:r>
      <w:r w:rsidR="00B900F8">
        <w:rPr>
          <w:rFonts w:ascii="Times New Roman" w:hAnsi="Times New Roman" w:cs="Times New Roman"/>
          <w:sz w:val="24"/>
          <w:szCs w:val="24"/>
        </w:rPr>
        <w:t>significant these works were in starting a turning point in classical literature.</w:t>
      </w:r>
    </w:p>
    <w:p w14:paraId="4523A614" w14:textId="38BC2D1A" w:rsidR="00DB4C65" w:rsidRDefault="00294CA4" w:rsidP="008F11B2">
      <w:pPr>
        <w:rPr>
          <w:rFonts w:ascii="Times New Roman" w:hAnsi="Times New Roman" w:cs="Times New Roman"/>
          <w:b/>
          <w:bCs/>
          <w:sz w:val="24"/>
          <w:szCs w:val="24"/>
        </w:rPr>
      </w:pPr>
      <w:r w:rsidRPr="0060002E">
        <w:rPr>
          <w:rFonts w:ascii="Times New Roman" w:hAnsi="Times New Roman" w:cs="Times New Roman"/>
          <w:b/>
          <w:bCs/>
          <w:sz w:val="24"/>
          <w:szCs w:val="24"/>
        </w:rPr>
        <w:t>References</w:t>
      </w:r>
    </w:p>
    <w:p w14:paraId="18E2A669" w14:textId="67A48BDA" w:rsidR="0060002E" w:rsidRDefault="0060002E" w:rsidP="008F11B2">
      <w:pPr>
        <w:rPr>
          <w:rFonts w:ascii="Times New Roman" w:hAnsi="Times New Roman" w:cs="Times New Roman"/>
          <w:b/>
          <w:bCs/>
          <w:sz w:val="24"/>
          <w:szCs w:val="24"/>
        </w:rPr>
      </w:pPr>
      <w:r>
        <w:rPr>
          <w:rFonts w:ascii="Times New Roman" w:hAnsi="Times New Roman" w:cs="Times New Roman"/>
          <w:b/>
          <w:bCs/>
          <w:sz w:val="24"/>
          <w:szCs w:val="24"/>
        </w:rPr>
        <w:t>Primary</w:t>
      </w:r>
    </w:p>
    <w:p w14:paraId="44A27E4E" w14:textId="77777777" w:rsidR="0060002E" w:rsidRDefault="0060002E" w:rsidP="006D6483">
      <w:pPr>
        <w:ind w:left="720" w:hanging="720"/>
        <w:rPr>
          <w:rFonts w:ascii="Times New Roman" w:hAnsi="Times New Roman" w:cs="Times New Roman"/>
          <w:sz w:val="24"/>
          <w:szCs w:val="24"/>
        </w:rPr>
      </w:pPr>
      <w:r w:rsidRPr="00AE05BF">
        <w:rPr>
          <w:rFonts w:ascii="Times New Roman" w:hAnsi="Times New Roman" w:cs="Times New Roman"/>
          <w:sz w:val="24"/>
          <w:szCs w:val="24"/>
        </w:rPr>
        <w:t xml:space="preserve">Homer. </w:t>
      </w:r>
      <w:r w:rsidRPr="00AE05BF">
        <w:rPr>
          <w:rFonts w:ascii="Times New Roman" w:hAnsi="Times New Roman" w:cs="Times New Roman"/>
          <w:i/>
          <w:iCs/>
          <w:sz w:val="24"/>
          <w:szCs w:val="24"/>
        </w:rPr>
        <w:t>The Iliad</w:t>
      </w:r>
      <w:r w:rsidRPr="00AE05BF">
        <w:rPr>
          <w:rFonts w:ascii="Times New Roman" w:hAnsi="Times New Roman" w:cs="Times New Roman"/>
          <w:sz w:val="24"/>
          <w:szCs w:val="24"/>
        </w:rPr>
        <w:t>. Translated by Robert Fagles, Penguin Classics, 1990.</w:t>
      </w:r>
    </w:p>
    <w:p w14:paraId="08E497DC" w14:textId="77777777" w:rsidR="0060002E" w:rsidRPr="0060002E" w:rsidRDefault="0060002E" w:rsidP="006D6483">
      <w:pPr>
        <w:ind w:left="720" w:hanging="720"/>
        <w:rPr>
          <w:rFonts w:ascii="Times New Roman" w:hAnsi="Times New Roman" w:cs="Times New Roman"/>
          <w:b/>
          <w:bCs/>
          <w:sz w:val="24"/>
          <w:szCs w:val="24"/>
        </w:rPr>
      </w:pPr>
    </w:p>
    <w:p w14:paraId="77F2A086" w14:textId="78B2813D" w:rsidR="00294CA4" w:rsidRDefault="00294CA4" w:rsidP="006D6483">
      <w:pPr>
        <w:ind w:left="720" w:hanging="720"/>
        <w:rPr>
          <w:rFonts w:ascii="Times New Roman" w:hAnsi="Times New Roman" w:cs="Times New Roman"/>
          <w:sz w:val="24"/>
          <w:szCs w:val="24"/>
        </w:rPr>
      </w:pPr>
      <w:r w:rsidRPr="00294CA4">
        <w:rPr>
          <w:rFonts w:ascii="Times New Roman" w:hAnsi="Times New Roman" w:cs="Times New Roman"/>
          <w:sz w:val="24"/>
          <w:szCs w:val="24"/>
        </w:rPr>
        <w:lastRenderedPageBreak/>
        <w:t xml:space="preserve">Ovid. </w:t>
      </w:r>
      <w:r w:rsidRPr="00294CA4">
        <w:rPr>
          <w:rFonts w:ascii="Times New Roman" w:hAnsi="Times New Roman" w:cs="Times New Roman"/>
          <w:i/>
          <w:iCs/>
          <w:sz w:val="24"/>
          <w:szCs w:val="24"/>
        </w:rPr>
        <w:t>Heroides; and Amores</w:t>
      </w:r>
      <w:r w:rsidRPr="00294CA4">
        <w:rPr>
          <w:rFonts w:ascii="Times New Roman" w:hAnsi="Times New Roman" w:cs="Times New Roman"/>
          <w:sz w:val="24"/>
          <w:szCs w:val="24"/>
        </w:rPr>
        <w:t xml:space="preserve">. Translated by Grant Showerman, revised by G. P. Goold, </w:t>
      </w:r>
      <w:r w:rsidRPr="00294CA4">
        <w:rPr>
          <w:rFonts w:ascii="Times New Roman" w:hAnsi="Times New Roman" w:cs="Times New Roman"/>
          <w:i/>
          <w:iCs/>
          <w:sz w:val="24"/>
          <w:szCs w:val="24"/>
        </w:rPr>
        <w:t>Loeb Classical Library</w:t>
      </w:r>
      <w:r w:rsidRPr="00294CA4">
        <w:rPr>
          <w:rFonts w:ascii="Times New Roman" w:hAnsi="Times New Roman" w:cs="Times New Roman"/>
          <w:sz w:val="24"/>
          <w:szCs w:val="24"/>
        </w:rPr>
        <w:t xml:space="preserve">, vol. 41, Harvard University Press, 1914/1977. </w:t>
      </w:r>
      <w:r w:rsidRPr="00294CA4">
        <w:rPr>
          <w:rFonts w:ascii="Times New Roman" w:hAnsi="Times New Roman" w:cs="Times New Roman"/>
          <w:i/>
          <w:iCs/>
          <w:sz w:val="24"/>
          <w:szCs w:val="24"/>
        </w:rPr>
        <w:t>LoebClassics.com</w:t>
      </w:r>
      <w:r w:rsidRPr="00294CA4">
        <w:rPr>
          <w:rFonts w:ascii="Times New Roman" w:hAnsi="Times New Roman" w:cs="Times New Roman"/>
          <w:sz w:val="24"/>
          <w:szCs w:val="24"/>
        </w:rPr>
        <w:t xml:space="preserve">, </w:t>
      </w:r>
      <w:hyperlink r:id="rId9" w:history="1">
        <w:r w:rsidR="0060002E" w:rsidRPr="00D74486">
          <w:rPr>
            <w:rStyle w:val="Hyperlink"/>
            <w:rFonts w:ascii="Times New Roman" w:hAnsi="Times New Roman" w:cs="Times New Roman"/>
            <w:sz w:val="24"/>
            <w:szCs w:val="24"/>
          </w:rPr>
          <w:t>https://www-loebclassics-com.uwtsd.idm.oclc.org/view/ovid-heroides/1914/pb_LCL041.43.xml.</w:t>
        </w:r>
        <w:r w:rsidR="0060002E" w:rsidRPr="00D74486">
          <w:rPr>
            <w:rStyle w:val="Hyperlink"/>
            <w:rFonts w:ascii="Times New Roman" w:hAnsi="Times New Roman" w:cs="Times New Roman"/>
            <w:sz w:val="24"/>
            <w:szCs w:val="24"/>
          </w:rPr>
          <w:t xml:space="preserve"> Accessed 8 Feb. 2026</w:t>
        </w:r>
      </w:hyperlink>
    </w:p>
    <w:p w14:paraId="60767B98" w14:textId="3199D923" w:rsidR="0060002E" w:rsidRPr="006D6483" w:rsidRDefault="006D6483" w:rsidP="008F11B2">
      <w:pPr>
        <w:rPr>
          <w:rFonts w:ascii="Times New Roman" w:hAnsi="Times New Roman" w:cs="Times New Roman"/>
          <w:b/>
          <w:bCs/>
          <w:sz w:val="24"/>
          <w:szCs w:val="24"/>
        </w:rPr>
      </w:pPr>
      <w:r>
        <w:rPr>
          <w:rFonts w:ascii="Times New Roman" w:hAnsi="Times New Roman" w:cs="Times New Roman"/>
          <w:b/>
          <w:bCs/>
          <w:sz w:val="24"/>
          <w:szCs w:val="24"/>
        </w:rPr>
        <w:t>Secondary</w:t>
      </w:r>
    </w:p>
    <w:p w14:paraId="71088BA4" w14:textId="77777777" w:rsidR="006D6483" w:rsidRPr="00722067" w:rsidRDefault="006D6483" w:rsidP="006D6483">
      <w:pPr>
        <w:spacing w:line="360" w:lineRule="auto"/>
        <w:rPr>
          <w:rFonts w:ascii="Times New Roman" w:hAnsi="Times New Roman" w:cs="Times New Roman"/>
          <w:sz w:val="24"/>
          <w:szCs w:val="24"/>
        </w:rPr>
      </w:pPr>
    </w:p>
    <w:p w14:paraId="6FE21879" w14:textId="77777777" w:rsidR="006D6483" w:rsidRPr="006D6483" w:rsidRDefault="006D6483" w:rsidP="006D6483">
      <w:pPr>
        <w:spacing w:line="360" w:lineRule="auto"/>
        <w:ind w:left="720" w:hanging="720"/>
        <w:rPr>
          <w:rFonts w:ascii="Times New Roman" w:hAnsi="Times New Roman" w:cs="Times New Roman"/>
          <w:sz w:val="24"/>
          <w:szCs w:val="24"/>
        </w:rPr>
      </w:pPr>
      <w:proofErr w:type="spellStart"/>
      <w:r w:rsidRPr="006D6483">
        <w:rPr>
          <w:rFonts w:ascii="Times New Roman" w:hAnsi="Times New Roman" w:cs="Times New Roman"/>
          <w:sz w:val="24"/>
          <w:szCs w:val="24"/>
        </w:rPr>
        <w:t>Barchiesi</w:t>
      </w:r>
      <w:proofErr w:type="spellEnd"/>
      <w:r w:rsidRPr="006D6483">
        <w:rPr>
          <w:rFonts w:ascii="Times New Roman" w:hAnsi="Times New Roman" w:cs="Times New Roman"/>
          <w:sz w:val="24"/>
          <w:szCs w:val="24"/>
        </w:rPr>
        <w:t>, A</w:t>
      </w:r>
      <w:r w:rsidRPr="006D6483">
        <w:rPr>
          <w:rFonts w:ascii="Times New Roman" w:hAnsi="Times New Roman" w:cs="Times New Roman"/>
          <w:sz w:val="24"/>
          <w:szCs w:val="24"/>
        </w:rPr>
        <w:t>.</w:t>
      </w:r>
      <w:r w:rsidRPr="006D6483">
        <w:rPr>
          <w:rFonts w:ascii="Times New Roman" w:hAnsi="Times New Roman" w:cs="Times New Roman"/>
          <w:sz w:val="24"/>
          <w:szCs w:val="24"/>
        </w:rPr>
        <w:t>.</w:t>
      </w:r>
      <w:r w:rsidRPr="006D6483">
        <w:rPr>
          <w:rFonts w:ascii="Times New Roman" w:hAnsi="Times New Roman" w:cs="Times New Roman"/>
          <w:sz w:val="24"/>
          <w:szCs w:val="24"/>
        </w:rPr>
        <w:t xml:space="preserve">, </w:t>
      </w:r>
      <w:r w:rsidRPr="006D6483">
        <w:rPr>
          <w:rFonts w:ascii="Times New Roman" w:hAnsi="Times New Roman" w:cs="Times New Roman"/>
          <w:sz w:val="24"/>
          <w:szCs w:val="24"/>
        </w:rPr>
        <w:t xml:space="preserve">Matt </w:t>
      </w:r>
      <w:r w:rsidRPr="006D6483">
        <w:rPr>
          <w:rFonts w:ascii="Times New Roman" w:hAnsi="Times New Roman" w:cs="Times New Roman"/>
          <w:sz w:val="24"/>
          <w:szCs w:val="24"/>
        </w:rPr>
        <w:t xml:space="preserve">F. </w:t>
      </w:r>
      <w:r w:rsidRPr="006D6483">
        <w:rPr>
          <w:rFonts w:ascii="Times New Roman" w:hAnsi="Times New Roman" w:cs="Times New Roman"/>
          <w:sz w:val="24"/>
          <w:szCs w:val="24"/>
        </w:rPr>
        <w:t xml:space="preserve">and Simone </w:t>
      </w:r>
      <w:proofErr w:type="gramStart"/>
      <w:r w:rsidRPr="006D6483">
        <w:rPr>
          <w:rFonts w:ascii="Times New Roman" w:hAnsi="Times New Roman" w:cs="Times New Roman"/>
          <w:sz w:val="24"/>
          <w:szCs w:val="24"/>
        </w:rPr>
        <w:t>M.</w:t>
      </w:r>
      <w:r w:rsidRPr="006D6483">
        <w:rPr>
          <w:rFonts w:ascii="Times New Roman" w:hAnsi="Times New Roman" w:cs="Times New Roman"/>
          <w:sz w:val="24"/>
          <w:szCs w:val="24"/>
        </w:rPr>
        <w:t>.</w:t>
      </w:r>
      <w:proofErr w:type="gramEnd"/>
      <w:r w:rsidRPr="006D6483">
        <w:rPr>
          <w:rFonts w:ascii="Times New Roman" w:hAnsi="Times New Roman" w:cs="Times New Roman"/>
          <w:sz w:val="24"/>
          <w:szCs w:val="24"/>
        </w:rPr>
        <w:t xml:space="preserve"> </w:t>
      </w:r>
      <w:r w:rsidRPr="006D6483">
        <w:rPr>
          <w:rFonts w:ascii="Times New Roman" w:hAnsi="Times New Roman" w:cs="Times New Roman"/>
          <w:i/>
          <w:iCs/>
          <w:sz w:val="24"/>
          <w:szCs w:val="24"/>
        </w:rPr>
        <w:t>Speaking volumes: narrative and intertext in Ovid and other Latin poets</w:t>
      </w:r>
      <w:r w:rsidRPr="006D6483">
        <w:rPr>
          <w:rFonts w:ascii="Times New Roman" w:hAnsi="Times New Roman" w:cs="Times New Roman"/>
          <w:sz w:val="24"/>
          <w:szCs w:val="24"/>
        </w:rPr>
        <w:t>. London: Duckworth Academic, 2001</w:t>
      </w:r>
    </w:p>
    <w:p w14:paraId="4FD1CA93" w14:textId="77777777" w:rsidR="006D6483" w:rsidRPr="006D6483" w:rsidRDefault="006D6483" w:rsidP="006D6483">
      <w:pPr>
        <w:spacing w:line="360" w:lineRule="auto"/>
        <w:ind w:left="720" w:hanging="720"/>
        <w:rPr>
          <w:rFonts w:ascii="Times New Roman" w:hAnsi="Times New Roman" w:cs="Times New Roman"/>
          <w:sz w:val="24"/>
          <w:szCs w:val="24"/>
        </w:rPr>
      </w:pPr>
      <w:proofErr w:type="spellStart"/>
      <w:r w:rsidRPr="006D6483">
        <w:rPr>
          <w:rFonts w:ascii="Times New Roman" w:hAnsi="Times New Roman" w:cs="Times New Roman"/>
          <w:sz w:val="24"/>
          <w:szCs w:val="24"/>
        </w:rPr>
        <w:t>Barchiesi</w:t>
      </w:r>
      <w:proofErr w:type="spellEnd"/>
      <w:r w:rsidRPr="006D6483">
        <w:rPr>
          <w:rFonts w:ascii="Times New Roman" w:hAnsi="Times New Roman" w:cs="Times New Roman"/>
          <w:sz w:val="24"/>
          <w:szCs w:val="24"/>
        </w:rPr>
        <w:t xml:space="preserve">, Giorgio. </w:t>
      </w:r>
      <w:r w:rsidRPr="006D6483">
        <w:rPr>
          <w:rFonts w:ascii="Times New Roman" w:hAnsi="Times New Roman" w:cs="Times New Roman"/>
          <w:i/>
          <w:iCs/>
          <w:sz w:val="24"/>
          <w:szCs w:val="24"/>
        </w:rPr>
        <w:t>The Poet and the Prince: Ovid and the Early Augustan Age</w:t>
      </w:r>
      <w:r w:rsidRPr="006D6483">
        <w:rPr>
          <w:rFonts w:ascii="Times New Roman" w:hAnsi="Times New Roman" w:cs="Times New Roman"/>
          <w:sz w:val="24"/>
          <w:szCs w:val="24"/>
        </w:rPr>
        <w:t>. University of California Press, 1997.</w:t>
      </w:r>
    </w:p>
    <w:p w14:paraId="3E55438B" w14:textId="77777777" w:rsidR="006D6483" w:rsidRPr="006D6483" w:rsidRDefault="006D6483" w:rsidP="006D6483">
      <w:pPr>
        <w:spacing w:line="360" w:lineRule="auto"/>
        <w:ind w:left="720" w:hanging="720"/>
        <w:rPr>
          <w:rFonts w:ascii="Times New Roman" w:hAnsi="Times New Roman" w:cs="Times New Roman"/>
          <w:sz w:val="24"/>
          <w:szCs w:val="24"/>
        </w:rPr>
      </w:pPr>
      <w:r w:rsidRPr="006D6483">
        <w:rPr>
          <w:rFonts w:ascii="Times New Roman" w:hAnsi="Times New Roman" w:cs="Times New Roman"/>
          <w:sz w:val="24"/>
          <w:szCs w:val="24"/>
        </w:rPr>
        <w:t>Bier, R</w:t>
      </w:r>
      <w:r w:rsidRPr="006D6483">
        <w:rPr>
          <w:rFonts w:ascii="Times New Roman" w:hAnsi="Times New Roman" w:cs="Times New Roman"/>
          <w:sz w:val="24"/>
          <w:szCs w:val="24"/>
        </w:rPr>
        <w:t>.</w:t>
      </w:r>
      <w:r w:rsidRPr="006D6483">
        <w:rPr>
          <w:rFonts w:ascii="Times New Roman" w:hAnsi="Times New Roman" w:cs="Times New Roman"/>
          <w:sz w:val="24"/>
          <w:szCs w:val="24"/>
        </w:rPr>
        <w:t xml:space="preserve"> A. “Ovid's Insight into the Minds of Abandoned Women.” </w:t>
      </w:r>
      <w:r w:rsidRPr="006D6483">
        <w:rPr>
          <w:rFonts w:ascii="Times New Roman" w:hAnsi="Times New Roman" w:cs="Times New Roman"/>
          <w:i/>
          <w:iCs/>
          <w:sz w:val="24"/>
          <w:szCs w:val="24"/>
        </w:rPr>
        <w:t>Xavier University</w:t>
      </w:r>
      <w:r w:rsidRPr="006D6483">
        <w:rPr>
          <w:rFonts w:ascii="Times New Roman" w:hAnsi="Times New Roman" w:cs="Times New Roman"/>
          <w:sz w:val="24"/>
          <w:szCs w:val="24"/>
        </w:rPr>
        <w:t xml:space="preserve">, 19 Mar. 2013, </w:t>
      </w:r>
      <w:hyperlink r:id="rId10" w:history="1">
        <w:r w:rsidRPr="006D6483">
          <w:rPr>
            <w:rStyle w:val="Hyperlink"/>
            <w:rFonts w:ascii="Times New Roman" w:hAnsi="Times New Roman" w:cs="Times New Roman"/>
            <w:sz w:val="24"/>
            <w:szCs w:val="24"/>
          </w:rPr>
          <w:t>www.exhibit.xavier.edu/hab/1/</w:t>
        </w:r>
      </w:hyperlink>
      <w:r w:rsidRPr="006D6483">
        <w:rPr>
          <w:rFonts w:ascii="Times New Roman" w:hAnsi="Times New Roman" w:cs="Times New Roman"/>
          <w:sz w:val="24"/>
          <w:szCs w:val="24"/>
        </w:rPr>
        <w:t xml:space="preserve"> Accessed 8 Feb. 2026</w:t>
      </w:r>
    </w:p>
    <w:p w14:paraId="680CF2AD" w14:textId="77777777" w:rsidR="006D6483" w:rsidRPr="006D6483" w:rsidRDefault="006D6483" w:rsidP="006D6483">
      <w:pPr>
        <w:spacing w:line="360" w:lineRule="auto"/>
        <w:ind w:left="720" w:hanging="720"/>
        <w:rPr>
          <w:rFonts w:ascii="Times New Roman" w:hAnsi="Times New Roman" w:cs="Times New Roman"/>
          <w:sz w:val="24"/>
          <w:szCs w:val="24"/>
        </w:rPr>
      </w:pPr>
      <w:r w:rsidRPr="006D6483">
        <w:rPr>
          <w:rFonts w:ascii="Times New Roman" w:hAnsi="Times New Roman" w:cs="Times New Roman"/>
          <w:sz w:val="24"/>
          <w:szCs w:val="24"/>
        </w:rPr>
        <w:t xml:space="preserve">Boyd, B. W. </w:t>
      </w:r>
      <w:r w:rsidRPr="006D6483">
        <w:rPr>
          <w:rFonts w:ascii="Times New Roman" w:hAnsi="Times New Roman" w:cs="Times New Roman"/>
          <w:i/>
          <w:iCs/>
          <w:sz w:val="24"/>
          <w:szCs w:val="24"/>
        </w:rPr>
        <w:t>A Commentary on the Iliad</w:t>
      </w:r>
      <w:r w:rsidRPr="006D6483">
        <w:rPr>
          <w:rFonts w:ascii="Times New Roman" w:hAnsi="Times New Roman" w:cs="Times New Roman"/>
          <w:sz w:val="24"/>
          <w:szCs w:val="24"/>
        </w:rPr>
        <w:t xml:space="preserve">. Oxford University Press, </w:t>
      </w:r>
      <w:r w:rsidRPr="006D6483">
        <w:rPr>
          <w:rFonts w:ascii="Times New Roman" w:hAnsi="Times New Roman" w:cs="Times New Roman"/>
          <w:sz w:val="24"/>
          <w:szCs w:val="24"/>
        </w:rPr>
        <w:t>1955</w:t>
      </w:r>
    </w:p>
    <w:p w14:paraId="53C6C61E" w14:textId="77777777" w:rsidR="006D6483" w:rsidRPr="006D6483" w:rsidRDefault="006D6483" w:rsidP="006D6483">
      <w:pPr>
        <w:spacing w:line="360" w:lineRule="auto"/>
        <w:ind w:left="720" w:hanging="720"/>
        <w:rPr>
          <w:rFonts w:ascii="Times New Roman" w:hAnsi="Times New Roman" w:cs="Times New Roman"/>
          <w:sz w:val="24"/>
          <w:szCs w:val="24"/>
        </w:rPr>
      </w:pPr>
      <w:r w:rsidRPr="006D6483">
        <w:rPr>
          <w:rFonts w:ascii="Times New Roman" w:hAnsi="Times New Roman" w:cs="Times New Roman"/>
          <w:sz w:val="24"/>
          <w:szCs w:val="24"/>
        </w:rPr>
        <w:t xml:space="preserve">Farrell, J. "Reading and Writing the Heroides." </w:t>
      </w:r>
      <w:r w:rsidRPr="006D6483">
        <w:rPr>
          <w:rFonts w:ascii="Times New Roman" w:hAnsi="Times New Roman" w:cs="Times New Roman"/>
          <w:i/>
          <w:iCs/>
          <w:sz w:val="24"/>
          <w:szCs w:val="24"/>
        </w:rPr>
        <w:t>Harvard Studies in Classical Philology</w:t>
      </w:r>
      <w:r w:rsidRPr="006D6483">
        <w:rPr>
          <w:rFonts w:ascii="Times New Roman" w:hAnsi="Times New Roman" w:cs="Times New Roman"/>
          <w:sz w:val="24"/>
          <w:szCs w:val="24"/>
        </w:rPr>
        <w:t xml:space="preserve">, vol. 98, 1998, pp. 307-338. JSTOR, </w:t>
      </w:r>
      <w:hyperlink r:id="rId11" w:tgtFrame="_new" w:history="1">
        <w:r w:rsidRPr="006D6483">
          <w:rPr>
            <w:rStyle w:val="Hyperlink"/>
            <w:rFonts w:ascii="Times New Roman" w:hAnsi="Times New Roman" w:cs="Times New Roman"/>
            <w:sz w:val="24"/>
            <w:szCs w:val="24"/>
          </w:rPr>
          <w:t>http://links.jstor.org/sici?sici=0073-0688%281998%2998%3C307%3ARAWTH%3E2.0.CO%3B2-H</w:t>
        </w:r>
      </w:hyperlink>
      <w:r w:rsidRPr="006D6483">
        <w:rPr>
          <w:rFonts w:ascii="Times New Roman" w:hAnsi="Times New Roman" w:cs="Times New Roman"/>
          <w:sz w:val="24"/>
          <w:szCs w:val="24"/>
        </w:rPr>
        <w:t>.</w:t>
      </w:r>
      <w:r w:rsidRPr="006D6483">
        <w:rPr>
          <w:rFonts w:ascii="Times New Roman" w:hAnsi="Times New Roman" w:cs="Times New Roman"/>
          <w:sz w:val="24"/>
          <w:szCs w:val="24"/>
        </w:rPr>
        <w:t xml:space="preserve"> Accessed 8 Feb. 2026</w:t>
      </w:r>
    </w:p>
    <w:p w14:paraId="0BAB3CA0" w14:textId="77777777" w:rsidR="006D6483" w:rsidRPr="006D6483" w:rsidRDefault="006D6483" w:rsidP="006D6483">
      <w:pPr>
        <w:spacing w:line="360" w:lineRule="auto"/>
        <w:ind w:left="720" w:hanging="720"/>
        <w:rPr>
          <w:rFonts w:ascii="Times New Roman" w:hAnsi="Times New Roman" w:cs="Times New Roman"/>
          <w:sz w:val="24"/>
          <w:szCs w:val="24"/>
        </w:rPr>
      </w:pPr>
      <w:r w:rsidRPr="006D6483">
        <w:rPr>
          <w:rFonts w:ascii="Times New Roman" w:hAnsi="Times New Roman" w:cs="Times New Roman"/>
          <w:sz w:val="24"/>
          <w:szCs w:val="24"/>
        </w:rPr>
        <w:t xml:space="preserve">Fulkerson, L. “The Heroides: Female Elegy?” in </w:t>
      </w:r>
      <w:r w:rsidRPr="006D6483">
        <w:rPr>
          <w:rFonts w:ascii="Times New Roman" w:hAnsi="Times New Roman" w:cs="Times New Roman"/>
          <w:i/>
          <w:iCs/>
          <w:sz w:val="24"/>
          <w:szCs w:val="24"/>
        </w:rPr>
        <w:t>A Companion to Ovid</w:t>
      </w:r>
      <w:r w:rsidRPr="006D6483">
        <w:rPr>
          <w:rFonts w:ascii="Times New Roman" w:hAnsi="Times New Roman" w:cs="Times New Roman"/>
          <w:sz w:val="24"/>
          <w:szCs w:val="24"/>
        </w:rPr>
        <w:t xml:space="preserve">, </w:t>
      </w:r>
      <w:r w:rsidRPr="006D6483">
        <w:rPr>
          <w:rFonts w:ascii="Times New Roman" w:hAnsi="Times New Roman" w:cs="Times New Roman"/>
          <w:sz w:val="24"/>
          <w:szCs w:val="24"/>
        </w:rPr>
        <w:t>ed. Peter Knox</w:t>
      </w:r>
      <w:r w:rsidRPr="006D6483">
        <w:rPr>
          <w:rFonts w:ascii="Times New Roman" w:hAnsi="Times New Roman" w:cs="Times New Roman"/>
          <w:sz w:val="24"/>
          <w:szCs w:val="24"/>
        </w:rPr>
        <w:t>, pp. 79 – 92,</w:t>
      </w:r>
      <w:r w:rsidRPr="006D6483">
        <w:rPr>
          <w:rFonts w:ascii="Times New Roman" w:hAnsi="Times New Roman" w:cs="Times New Roman"/>
          <w:i/>
          <w:iCs/>
          <w:sz w:val="24"/>
          <w:szCs w:val="24"/>
        </w:rPr>
        <w:t> </w:t>
      </w:r>
      <w:r w:rsidRPr="006D6483">
        <w:rPr>
          <w:rFonts w:ascii="Times New Roman" w:hAnsi="Times New Roman" w:cs="Times New Roman"/>
          <w:sz w:val="24"/>
          <w:szCs w:val="24"/>
        </w:rPr>
        <w:t>Germany, Wiley-Blackwell, 2009.</w:t>
      </w:r>
    </w:p>
    <w:p w14:paraId="434183CB" w14:textId="77777777" w:rsidR="006D6483" w:rsidRPr="006D6483" w:rsidRDefault="006D6483" w:rsidP="006D6483">
      <w:pPr>
        <w:spacing w:line="360" w:lineRule="auto"/>
        <w:ind w:left="720" w:hanging="720"/>
        <w:rPr>
          <w:rFonts w:ascii="Times New Roman" w:hAnsi="Times New Roman" w:cs="Times New Roman"/>
          <w:sz w:val="24"/>
          <w:szCs w:val="24"/>
        </w:rPr>
      </w:pPr>
      <w:r w:rsidRPr="006D6483">
        <w:rPr>
          <w:rFonts w:ascii="Times New Roman" w:hAnsi="Times New Roman" w:cs="Times New Roman"/>
          <w:sz w:val="24"/>
          <w:szCs w:val="24"/>
        </w:rPr>
        <w:t>Jacobson, H. “Ovid’s Briseis: A Study of Heroides 3.” </w:t>
      </w:r>
      <w:r w:rsidRPr="006D6483">
        <w:rPr>
          <w:rFonts w:ascii="Times New Roman" w:hAnsi="Times New Roman" w:cs="Times New Roman"/>
          <w:i/>
          <w:iCs/>
          <w:sz w:val="24"/>
          <w:szCs w:val="24"/>
        </w:rPr>
        <w:t>Phoenix</w:t>
      </w:r>
      <w:r w:rsidRPr="006D6483">
        <w:rPr>
          <w:rFonts w:ascii="Times New Roman" w:hAnsi="Times New Roman" w:cs="Times New Roman"/>
          <w:sz w:val="24"/>
          <w:szCs w:val="24"/>
        </w:rPr>
        <w:t>, vol. 25, no. 4, 1971, pp. 331–56. </w:t>
      </w:r>
      <w:r w:rsidRPr="006D6483">
        <w:rPr>
          <w:rFonts w:ascii="Times New Roman" w:hAnsi="Times New Roman" w:cs="Times New Roman"/>
          <w:i/>
          <w:iCs/>
          <w:sz w:val="24"/>
          <w:szCs w:val="24"/>
        </w:rPr>
        <w:t>JSTOR</w:t>
      </w:r>
      <w:r w:rsidRPr="006D6483">
        <w:rPr>
          <w:rFonts w:ascii="Times New Roman" w:hAnsi="Times New Roman" w:cs="Times New Roman"/>
          <w:sz w:val="24"/>
          <w:szCs w:val="24"/>
        </w:rPr>
        <w:t xml:space="preserve">, </w:t>
      </w:r>
      <w:hyperlink r:id="rId12" w:history="1">
        <w:r w:rsidRPr="006D6483">
          <w:rPr>
            <w:rStyle w:val="Hyperlink"/>
            <w:rFonts w:ascii="Times New Roman" w:hAnsi="Times New Roman" w:cs="Times New Roman"/>
            <w:sz w:val="24"/>
            <w:szCs w:val="24"/>
          </w:rPr>
          <w:t>https://doi.org/10.2307/1088063</w:t>
        </w:r>
      </w:hyperlink>
      <w:r w:rsidRPr="006D6483">
        <w:rPr>
          <w:rFonts w:ascii="Times New Roman" w:hAnsi="Times New Roman" w:cs="Times New Roman"/>
          <w:sz w:val="24"/>
          <w:szCs w:val="24"/>
        </w:rPr>
        <w:t xml:space="preserve"> </w:t>
      </w:r>
      <w:r w:rsidRPr="006D6483">
        <w:rPr>
          <w:rFonts w:ascii="Times New Roman" w:hAnsi="Times New Roman" w:cs="Times New Roman"/>
          <w:sz w:val="24"/>
          <w:szCs w:val="24"/>
        </w:rPr>
        <w:t>. Accessed 8 Feb. 2026.</w:t>
      </w:r>
    </w:p>
    <w:p w14:paraId="4369C907" w14:textId="77777777" w:rsidR="006D6483" w:rsidRPr="00657AE8" w:rsidRDefault="006D6483" w:rsidP="006D6483">
      <w:pPr>
        <w:spacing w:line="360" w:lineRule="auto"/>
        <w:ind w:left="720" w:hanging="720"/>
        <w:rPr>
          <w:rFonts w:ascii="Times New Roman" w:hAnsi="Times New Roman" w:cs="Times New Roman"/>
          <w:sz w:val="24"/>
          <w:szCs w:val="24"/>
        </w:rPr>
      </w:pPr>
      <w:r w:rsidRPr="00657AE8">
        <w:rPr>
          <w:rFonts w:ascii="Times New Roman" w:hAnsi="Times New Roman" w:cs="Times New Roman"/>
          <w:sz w:val="24"/>
          <w:szCs w:val="24"/>
        </w:rPr>
        <w:t xml:space="preserve">Jacobson, Howard. “Ovid’s Briseis: A Study of Heroides 3.” </w:t>
      </w:r>
      <w:r w:rsidRPr="00657AE8">
        <w:rPr>
          <w:rFonts w:ascii="Times New Roman" w:hAnsi="Times New Roman" w:cs="Times New Roman"/>
          <w:i/>
          <w:iCs/>
          <w:sz w:val="24"/>
          <w:szCs w:val="24"/>
        </w:rPr>
        <w:t>Phoenix</w:t>
      </w:r>
      <w:r w:rsidRPr="00657AE8">
        <w:rPr>
          <w:rFonts w:ascii="Times New Roman" w:hAnsi="Times New Roman" w:cs="Times New Roman"/>
          <w:sz w:val="24"/>
          <w:szCs w:val="24"/>
        </w:rPr>
        <w:t xml:space="preserve">, vol. 25, no. 4, 1971, pp. 331–56. </w:t>
      </w:r>
      <w:r w:rsidRPr="00657AE8">
        <w:rPr>
          <w:rFonts w:ascii="Times New Roman" w:hAnsi="Times New Roman" w:cs="Times New Roman"/>
          <w:i/>
          <w:iCs/>
          <w:sz w:val="24"/>
          <w:szCs w:val="24"/>
        </w:rPr>
        <w:t>JSTOR</w:t>
      </w:r>
      <w:r w:rsidRPr="00657AE8">
        <w:rPr>
          <w:rFonts w:ascii="Times New Roman" w:hAnsi="Times New Roman" w:cs="Times New Roman"/>
          <w:sz w:val="24"/>
          <w:szCs w:val="24"/>
        </w:rPr>
        <w:t xml:space="preserve">, </w:t>
      </w:r>
      <w:hyperlink r:id="rId13" w:history="1">
        <w:r w:rsidRPr="00657AE8">
          <w:rPr>
            <w:rStyle w:val="Hyperlink"/>
            <w:rFonts w:ascii="Times New Roman" w:hAnsi="Times New Roman" w:cs="Times New Roman"/>
            <w:sz w:val="24"/>
            <w:szCs w:val="24"/>
          </w:rPr>
          <w:t>https://doi.org/10.2307/1088063</w:t>
        </w:r>
      </w:hyperlink>
      <w:r w:rsidRPr="006D6483">
        <w:rPr>
          <w:rFonts w:ascii="Times New Roman" w:hAnsi="Times New Roman" w:cs="Times New Roman"/>
          <w:sz w:val="24"/>
          <w:szCs w:val="24"/>
        </w:rPr>
        <w:t>.</w:t>
      </w:r>
      <w:r w:rsidRPr="00657AE8">
        <w:rPr>
          <w:rFonts w:ascii="Times New Roman" w:hAnsi="Times New Roman" w:cs="Times New Roman"/>
          <w:sz w:val="24"/>
          <w:szCs w:val="24"/>
        </w:rPr>
        <w:t xml:space="preserve"> Accessed 8 Feb. 2026.</w:t>
      </w:r>
    </w:p>
    <w:p w14:paraId="4C51F9EB" w14:textId="77777777" w:rsidR="006D6483" w:rsidRPr="006D6483" w:rsidRDefault="006D6483" w:rsidP="006D6483">
      <w:pPr>
        <w:spacing w:line="360" w:lineRule="auto"/>
        <w:ind w:left="720" w:hanging="720"/>
        <w:rPr>
          <w:rFonts w:ascii="Times New Roman" w:hAnsi="Times New Roman" w:cs="Times New Roman"/>
          <w:sz w:val="24"/>
          <w:szCs w:val="24"/>
        </w:rPr>
      </w:pPr>
      <w:r w:rsidRPr="006D6483">
        <w:rPr>
          <w:rFonts w:ascii="Times New Roman" w:hAnsi="Times New Roman" w:cs="Times New Roman"/>
          <w:sz w:val="24"/>
          <w:szCs w:val="24"/>
        </w:rPr>
        <w:t>Muraoka, Trey M. “From the Heroides: Re-</w:t>
      </w:r>
      <w:proofErr w:type="spellStart"/>
      <w:r w:rsidRPr="006D6483">
        <w:rPr>
          <w:rFonts w:ascii="Times New Roman" w:hAnsi="Times New Roman" w:cs="Times New Roman"/>
          <w:sz w:val="24"/>
          <w:szCs w:val="24"/>
        </w:rPr>
        <w:t>Centering</w:t>
      </w:r>
      <w:proofErr w:type="spellEnd"/>
      <w:r w:rsidRPr="006D6483">
        <w:rPr>
          <w:rFonts w:ascii="Times New Roman" w:hAnsi="Times New Roman" w:cs="Times New Roman"/>
          <w:sz w:val="24"/>
          <w:szCs w:val="24"/>
        </w:rPr>
        <w:t xml:space="preserve"> Myth through Epistolary Form.” </w:t>
      </w:r>
      <w:r w:rsidRPr="006D6483">
        <w:rPr>
          <w:rFonts w:ascii="Times New Roman" w:hAnsi="Times New Roman" w:cs="Times New Roman"/>
          <w:i/>
          <w:iCs/>
          <w:sz w:val="24"/>
          <w:szCs w:val="24"/>
        </w:rPr>
        <w:t>Classics Journal</w:t>
      </w:r>
      <w:r w:rsidRPr="006D6483">
        <w:rPr>
          <w:rFonts w:ascii="Times New Roman" w:hAnsi="Times New Roman" w:cs="Times New Roman"/>
          <w:sz w:val="24"/>
          <w:szCs w:val="24"/>
        </w:rPr>
        <w:t xml:space="preserve">, Sept. 2016, Macalester College, </w:t>
      </w:r>
      <w:hyperlink r:id="rId14" w:tgtFrame="_new" w:history="1">
        <w:r w:rsidRPr="006D6483">
          <w:rPr>
            <w:rStyle w:val="Hyperlink"/>
            <w:rFonts w:ascii="Times New Roman" w:hAnsi="Times New Roman" w:cs="Times New Roman"/>
            <w:sz w:val="24"/>
            <w:szCs w:val="24"/>
          </w:rPr>
          <w:t>https://digitalcommons.macalester.edu/cgi/viewcontent.cgi?article=1028&amp;context=classicsjournal</w:t>
        </w:r>
      </w:hyperlink>
      <w:r w:rsidRPr="006D6483">
        <w:rPr>
          <w:rFonts w:ascii="Times New Roman" w:hAnsi="Times New Roman" w:cs="Times New Roman"/>
          <w:sz w:val="24"/>
          <w:szCs w:val="24"/>
        </w:rPr>
        <w:t>.</w:t>
      </w:r>
      <w:r w:rsidRPr="006D6483">
        <w:rPr>
          <w:rFonts w:ascii="Times New Roman" w:hAnsi="Times New Roman" w:cs="Times New Roman"/>
          <w:sz w:val="24"/>
          <w:szCs w:val="24"/>
        </w:rPr>
        <w:t xml:space="preserve"> Accessed 8 Feb. 2026</w:t>
      </w:r>
    </w:p>
    <w:p w14:paraId="7FED872E" w14:textId="77777777" w:rsidR="006D6483" w:rsidRPr="006D6483" w:rsidRDefault="006D6483" w:rsidP="006D6483">
      <w:pPr>
        <w:spacing w:line="360" w:lineRule="auto"/>
        <w:ind w:left="720" w:hanging="720"/>
        <w:rPr>
          <w:rFonts w:ascii="Times New Roman" w:hAnsi="Times New Roman" w:cs="Times New Roman"/>
          <w:sz w:val="24"/>
          <w:szCs w:val="24"/>
        </w:rPr>
      </w:pPr>
      <w:r w:rsidRPr="006D6483">
        <w:rPr>
          <w:rFonts w:ascii="Times New Roman" w:hAnsi="Times New Roman" w:cs="Times New Roman"/>
          <w:sz w:val="24"/>
          <w:szCs w:val="24"/>
        </w:rPr>
        <w:t xml:space="preserve">Snow, M. </w:t>
      </w:r>
      <w:r w:rsidRPr="006D6483">
        <w:rPr>
          <w:rFonts w:ascii="Times New Roman" w:hAnsi="Times New Roman" w:cs="Times New Roman"/>
          <w:sz w:val="24"/>
          <w:szCs w:val="24"/>
        </w:rPr>
        <w:t xml:space="preserve">"How Ovid's </w:t>
      </w:r>
      <w:r w:rsidRPr="006D6483">
        <w:rPr>
          <w:rFonts w:ascii="Times New Roman" w:hAnsi="Times New Roman" w:cs="Times New Roman"/>
          <w:i/>
          <w:iCs/>
          <w:sz w:val="24"/>
          <w:szCs w:val="24"/>
        </w:rPr>
        <w:t>Heroides</w:t>
      </w:r>
      <w:r w:rsidRPr="006D6483">
        <w:rPr>
          <w:rFonts w:ascii="Times New Roman" w:hAnsi="Times New Roman" w:cs="Times New Roman"/>
          <w:sz w:val="24"/>
          <w:szCs w:val="24"/>
        </w:rPr>
        <w:t xml:space="preserve"> 3 Interacts with Achilles in the </w:t>
      </w:r>
      <w:r w:rsidRPr="006D6483">
        <w:rPr>
          <w:rFonts w:ascii="Times New Roman" w:hAnsi="Times New Roman" w:cs="Times New Roman"/>
          <w:i/>
          <w:iCs/>
          <w:sz w:val="24"/>
          <w:szCs w:val="24"/>
        </w:rPr>
        <w:t>Iliad</w:t>
      </w:r>
      <w:r w:rsidRPr="006D6483">
        <w:rPr>
          <w:rFonts w:ascii="Times New Roman" w:hAnsi="Times New Roman" w:cs="Times New Roman"/>
          <w:sz w:val="24"/>
          <w:szCs w:val="24"/>
        </w:rPr>
        <w:t xml:space="preserve">." </w:t>
      </w:r>
      <w:r w:rsidRPr="006D6483">
        <w:rPr>
          <w:rFonts w:ascii="Times New Roman" w:hAnsi="Times New Roman" w:cs="Times New Roman"/>
          <w:i/>
          <w:iCs/>
          <w:sz w:val="24"/>
          <w:szCs w:val="24"/>
        </w:rPr>
        <w:t>Academia.edu</w:t>
      </w:r>
      <w:r w:rsidRPr="006D6483">
        <w:rPr>
          <w:rFonts w:ascii="Times New Roman" w:hAnsi="Times New Roman" w:cs="Times New Roman"/>
          <w:sz w:val="24"/>
          <w:szCs w:val="24"/>
        </w:rPr>
        <w:t xml:space="preserve">, 2020, </w:t>
      </w:r>
      <w:hyperlink r:id="rId15" w:history="1">
        <w:r w:rsidRPr="006D6483">
          <w:rPr>
            <w:rStyle w:val="Hyperlink"/>
            <w:rFonts w:ascii="Times New Roman" w:hAnsi="Times New Roman" w:cs="Times New Roman"/>
            <w:sz w:val="24"/>
            <w:szCs w:val="24"/>
          </w:rPr>
          <w:t>www.academia.edu/78438189/How_Ovids_Heroides_3_interacts_with_Achilles_in_the_Iliad</w:t>
        </w:r>
      </w:hyperlink>
      <w:r w:rsidRPr="006D6483">
        <w:rPr>
          <w:rFonts w:ascii="Times New Roman" w:hAnsi="Times New Roman" w:cs="Times New Roman"/>
          <w:sz w:val="24"/>
          <w:szCs w:val="24"/>
        </w:rPr>
        <w:t>.</w:t>
      </w:r>
      <w:r w:rsidRPr="006D6483">
        <w:rPr>
          <w:rFonts w:ascii="Times New Roman" w:hAnsi="Times New Roman" w:cs="Times New Roman"/>
          <w:sz w:val="24"/>
          <w:szCs w:val="24"/>
        </w:rPr>
        <w:t xml:space="preserve"> </w:t>
      </w:r>
      <w:r w:rsidRPr="006D6483">
        <w:rPr>
          <w:rFonts w:ascii="Times New Roman" w:hAnsi="Times New Roman" w:cs="Times New Roman"/>
          <w:sz w:val="24"/>
          <w:szCs w:val="24"/>
        </w:rPr>
        <w:t xml:space="preserve"> Accessed 8 Feb. 2026.</w:t>
      </w:r>
    </w:p>
    <w:p w14:paraId="5667F59B" w14:textId="77777777" w:rsidR="006D6483" w:rsidRDefault="006D6483" w:rsidP="006D6483">
      <w:pPr>
        <w:spacing w:line="360" w:lineRule="auto"/>
      </w:pPr>
      <w:r>
        <w:rPr>
          <w:rFonts w:ascii="Times New Roman" w:hAnsi="Times New Roman" w:cs="Times New Roman"/>
          <w:sz w:val="24"/>
          <w:szCs w:val="24"/>
        </w:rPr>
        <w:t>Wiseman, S. “</w:t>
      </w:r>
      <w:proofErr w:type="gramStart"/>
      <w:r>
        <w:rPr>
          <w:rFonts w:ascii="Times New Roman" w:hAnsi="Times New Roman" w:cs="Times New Roman"/>
          <w:sz w:val="24"/>
          <w:szCs w:val="24"/>
        </w:rPr>
        <w:t>Romes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wanton Ovid</w:t>
      </w:r>
      <w:r>
        <w:rPr>
          <w:rFonts w:ascii="Times New Roman" w:hAnsi="Times New Roman" w:cs="Times New Roman"/>
          <w:sz w:val="24"/>
          <w:szCs w:val="24"/>
        </w:rPr>
        <w:t>: reading and writing Ovid’s Heroides 1590-1712.”</w:t>
      </w:r>
      <w:r>
        <w:rPr>
          <w:i/>
          <w:iCs/>
        </w:rPr>
        <w:t xml:space="preserve"> Renaissance Studies Vol. 22 No. 3</w:t>
      </w:r>
      <w:r>
        <w:t xml:space="preserve">., 2008, pp. 295-30. </w:t>
      </w:r>
      <w:r>
        <w:rPr>
          <w:i/>
          <w:iCs/>
        </w:rPr>
        <w:t>J</w:t>
      </w:r>
      <w:r w:rsidRPr="00B56B82">
        <w:rPr>
          <w:i/>
          <w:iCs/>
        </w:rPr>
        <w:t>STOR</w:t>
      </w:r>
      <w:r w:rsidRPr="00B56B82">
        <w:t xml:space="preserve">, </w:t>
      </w:r>
      <w:hyperlink r:id="rId16" w:history="1">
        <w:r w:rsidRPr="00D74486">
          <w:rPr>
            <w:rStyle w:val="Hyperlink"/>
          </w:rPr>
          <w:t>http://www.jstor.org/stable/24417372</w:t>
        </w:r>
      </w:hyperlink>
      <w:r>
        <w:t xml:space="preserve"> </w:t>
      </w:r>
      <w:r w:rsidRPr="00B56B82">
        <w:t xml:space="preserve"> Accessed 8 Feb. 2026</w:t>
      </w:r>
    </w:p>
    <w:sectPr w:rsidR="006D6483">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3FF89" w14:textId="77777777" w:rsidR="00496CD5" w:rsidRDefault="00496CD5" w:rsidP="00496CD5">
      <w:pPr>
        <w:spacing w:after="0" w:line="240" w:lineRule="auto"/>
      </w:pPr>
      <w:r>
        <w:separator/>
      </w:r>
    </w:p>
  </w:endnote>
  <w:endnote w:type="continuationSeparator" w:id="0">
    <w:p w14:paraId="08B0FFC5" w14:textId="77777777" w:rsidR="00496CD5" w:rsidRDefault="00496CD5" w:rsidP="0049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CE30B" w14:textId="77777777" w:rsidR="00496CD5" w:rsidRDefault="00496CD5" w:rsidP="00496CD5">
      <w:pPr>
        <w:spacing w:after="0" w:line="240" w:lineRule="auto"/>
      </w:pPr>
      <w:r>
        <w:separator/>
      </w:r>
    </w:p>
  </w:footnote>
  <w:footnote w:type="continuationSeparator" w:id="0">
    <w:p w14:paraId="1ABC6E81" w14:textId="77777777" w:rsidR="00496CD5" w:rsidRDefault="00496CD5" w:rsidP="00496CD5">
      <w:pPr>
        <w:spacing w:after="0" w:line="240" w:lineRule="auto"/>
      </w:pPr>
      <w:r>
        <w:continuationSeparator/>
      </w:r>
    </w:p>
  </w:footnote>
  <w:footnote w:id="1">
    <w:p w14:paraId="004D2D20" w14:textId="33AA70B0" w:rsidR="00D230D4" w:rsidRPr="00DD4416" w:rsidRDefault="00D230D4">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Iliad: Book 9</w:t>
      </w:r>
      <w:r w:rsidR="00EB3446" w:rsidRPr="00DD4416">
        <w:rPr>
          <w:rFonts w:ascii="Times New Roman" w:hAnsi="Times New Roman" w:cs="Times New Roman"/>
        </w:rPr>
        <w:t>, 264 - 249</w:t>
      </w:r>
    </w:p>
  </w:footnote>
  <w:footnote w:id="2">
    <w:p w14:paraId="49B7924D" w14:textId="2EBA98D6" w:rsidR="000B2718" w:rsidRPr="00DD4416" w:rsidRDefault="000B2718">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Ovid, Heroides 3, 2 - 4</w:t>
      </w:r>
    </w:p>
  </w:footnote>
  <w:footnote w:id="3">
    <w:p w14:paraId="297F9911" w14:textId="77898956" w:rsidR="0038394C" w:rsidRPr="00DD4416" w:rsidRDefault="0038394C">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Ov. H. </w:t>
      </w:r>
      <w:r w:rsidR="00C32750" w:rsidRPr="00DD4416">
        <w:rPr>
          <w:rFonts w:ascii="Times New Roman" w:hAnsi="Times New Roman" w:cs="Times New Roman"/>
        </w:rPr>
        <w:t>3, 16</w:t>
      </w:r>
    </w:p>
  </w:footnote>
  <w:footnote w:id="4">
    <w:p w14:paraId="05C40B5C" w14:textId="4F0BBFB0" w:rsidR="00C95CFE" w:rsidRPr="00DD4416" w:rsidRDefault="00C95CFE">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M. Snow</w:t>
      </w:r>
    </w:p>
  </w:footnote>
  <w:footnote w:id="5">
    <w:p w14:paraId="443A7391" w14:textId="24825EE1" w:rsidR="000D379A" w:rsidRPr="00DD4416" w:rsidRDefault="000D379A">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Iliad, Book 9, </w:t>
      </w:r>
      <w:proofErr w:type="gramStart"/>
      <w:r w:rsidR="00D21791" w:rsidRPr="00DD4416">
        <w:rPr>
          <w:rFonts w:ascii="Times New Roman" w:hAnsi="Times New Roman" w:cs="Times New Roman"/>
        </w:rPr>
        <w:t>264  -</w:t>
      </w:r>
      <w:proofErr w:type="gramEnd"/>
      <w:r w:rsidR="00D21791" w:rsidRPr="00DD4416">
        <w:rPr>
          <w:rFonts w:ascii="Times New Roman" w:hAnsi="Times New Roman" w:cs="Times New Roman"/>
        </w:rPr>
        <w:t xml:space="preserve"> 249</w:t>
      </w:r>
    </w:p>
  </w:footnote>
  <w:footnote w:id="6">
    <w:p w14:paraId="70B760D1" w14:textId="10DF33AE" w:rsidR="00B71951" w:rsidRPr="00DD4416" w:rsidRDefault="00B71951">
      <w:pPr>
        <w:pStyle w:val="FootnoteText"/>
        <w:rPr>
          <w:rFonts w:ascii="Times New Roman" w:hAnsi="Times New Roman" w:cs="Times New Roman"/>
          <w:i/>
          <w:iCs/>
        </w:rPr>
      </w:pPr>
      <w:r w:rsidRPr="00DD4416">
        <w:rPr>
          <w:rStyle w:val="FootnoteReference"/>
          <w:rFonts w:ascii="Times New Roman" w:hAnsi="Times New Roman" w:cs="Times New Roman"/>
        </w:rPr>
        <w:footnoteRef/>
      </w:r>
      <w:r w:rsidRPr="00DD4416">
        <w:rPr>
          <w:rFonts w:ascii="Times New Roman" w:hAnsi="Times New Roman" w:cs="Times New Roman"/>
        </w:rPr>
        <w:t xml:space="preserve"> </w:t>
      </w:r>
      <w:r w:rsidRPr="00DD4416">
        <w:rPr>
          <w:rFonts w:ascii="Times New Roman" w:hAnsi="Times New Roman" w:cs="Times New Roman"/>
          <w:i/>
          <w:iCs/>
        </w:rPr>
        <w:t>Et al.</w:t>
      </w:r>
    </w:p>
  </w:footnote>
  <w:footnote w:id="7">
    <w:p w14:paraId="4EA36C52" w14:textId="00968269" w:rsidR="00400253" w:rsidRPr="00DD4416" w:rsidRDefault="00400253">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Ov. H. 3, </w:t>
      </w:r>
      <w:r w:rsidR="00697058" w:rsidRPr="00DD4416">
        <w:rPr>
          <w:rFonts w:ascii="Times New Roman" w:hAnsi="Times New Roman" w:cs="Times New Roman"/>
        </w:rPr>
        <w:t>23 - 25</w:t>
      </w:r>
    </w:p>
  </w:footnote>
  <w:footnote w:id="8">
    <w:p w14:paraId="56175437" w14:textId="1F95BE1F" w:rsidR="0026301A" w:rsidRPr="00DD4416" w:rsidRDefault="0026301A">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Iliad, Book 19, 282 - 300</w:t>
      </w:r>
    </w:p>
  </w:footnote>
  <w:footnote w:id="9">
    <w:p w14:paraId="27B0F3F8" w14:textId="78A55CCE" w:rsidR="00AC4719" w:rsidRPr="00DD4416" w:rsidRDefault="00AC4719">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Ov., H. 3,</w:t>
      </w:r>
      <w:r w:rsidR="00EF07A7" w:rsidRPr="00DD4416">
        <w:rPr>
          <w:rFonts w:ascii="Times New Roman" w:hAnsi="Times New Roman" w:cs="Times New Roman"/>
        </w:rPr>
        <w:t xml:space="preserve"> 117 - 120</w:t>
      </w:r>
    </w:p>
  </w:footnote>
  <w:footnote w:id="10">
    <w:p w14:paraId="5475DAB2" w14:textId="197EC984" w:rsidR="00475EEB" w:rsidRPr="00DD4416" w:rsidRDefault="00475EEB">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w:t>
      </w:r>
      <w:r w:rsidR="00A90FF3" w:rsidRPr="00DD4416">
        <w:rPr>
          <w:rFonts w:ascii="Times New Roman" w:hAnsi="Times New Roman" w:cs="Times New Roman"/>
        </w:rPr>
        <w:t>J. Farrell</w:t>
      </w:r>
    </w:p>
  </w:footnote>
  <w:footnote w:id="11">
    <w:p w14:paraId="16B25F38" w14:textId="625F4F4B" w:rsidR="00712A24" w:rsidRPr="00DD4416" w:rsidRDefault="00712A24">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Fulkerson</w:t>
      </w:r>
    </w:p>
  </w:footnote>
  <w:footnote w:id="12">
    <w:p w14:paraId="1945DA33" w14:textId="6E50BF6E" w:rsidR="00712A24" w:rsidRPr="00DD4416" w:rsidRDefault="00712A24">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J. Farrell</w:t>
      </w:r>
    </w:p>
  </w:footnote>
  <w:footnote w:id="13">
    <w:p w14:paraId="014BADA9" w14:textId="6C8003BB" w:rsidR="00453F2E" w:rsidRPr="00DD4416" w:rsidRDefault="00453F2E">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Elyse, K.</w:t>
      </w:r>
    </w:p>
  </w:footnote>
  <w:footnote w:id="14">
    <w:p w14:paraId="62BFF89B" w14:textId="6D76495C" w:rsidR="00EE49AE" w:rsidRPr="00DD4416" w:rsidRDefault="00EE49AE">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w:t>
      </w:r>
      <w:proofErr w:type="spellStart"/>
      <w:r w:rsidRPr="00DD4416">
        <w:rPr>
          <w:rFonts w:ascii="Times New Roman" w:hAnsi="Times New Roman" w:cs="Times New Roman"/>
        </w:rPr>
        <w:t>Barchiesi</w:t>
      </w:r>
      <w:proofErr w:type="spellEnd"/>
      <w:r w:rsidRPr="00DD4416">
        <w:rPr>
          <w:rFonts w:ascii="Times New Roman" w:hAnsi="Times New Roman" w:cs="Times New Roman"/>
        </w:rPr>
        <w:t>, 2001</w:t>
      </w:r>
      <w:r w:rsidR="00DD4416" w:rsidRPr="00DD4416">
        <w:rPr>
          <w:rFonts w:ascii="Times New Roman" w:hAnsi="Times New Roman" w:cs="Times New Roman"/>
        </w:rPr>
        <w:t>, 1997</w:t>
      </w:r>
    </w:p>
  </w:footnote>
  <w:footnote w:id="15">
    <w:p w14:paraId="1F55F9AE" w14:textId="7B7F3E54" w:rsidR="00331DCE" w:rsidRPr="00DD4416" w:rsidRDefault="00331DCE">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Trey, M. </w:t>
      </w:r>
      <w:proofErr w:type="spellStart"/>
      <w:r w:rsidRPr="00DD4416">
        <w:rPr>
          <w:rFonts w:ascii="Times New Roman" w:hAnsi="Times New Roman" w:cs="Times New Roman"/>
        </w:rPr>
        <w:t>Muroaka</w:t>
      </w:r>
      <w:proofErr w:type="spellEnd"/>
    </w:p>
  </w:footnote>
  <w:footnote w:id="16">
    <w:p w14:paraId="06B29CF2" w14:textId="7C2CDA83" w:rsidR="003472C1" w:rsidRPr="00DD4416" w:rsidRDefault="003472C1">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Ovid, H. </w:t>
      </w:r>
      <w:r w:rsidR="00801F39" w:rsidRPr="00DD4416">
        <w:rPr>
          <w:rFonts w:ascii="Times New Roman" w:hAnsi="Times New Roman" w:cs="Times New Roman"/>
        </w:rPr>
        <w:t>3, 141</w:t>
      </w:r>
    </w:p>
  </w:footnote>
  <w:footnote w:id="17">
    <w:p w14:paraId="78183F53" w14:textId="35B75D6F" w:rsidR="00903171" w:rsidRPr="00DD4416" w:rsidRDefault="00903171">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R. Bier</w:t>
      </w:r>
      <w:r w:rsidR="00A75160" w:rsidRPr="00DD4416">
        <w:rPr>
          <w:rFonts w:ascii="Times New Roman" w:hAnsi="Times New Roman" w:cs="Times New Roman"/>
        </w:rPr>
        <w:t xml:space="preserve"> &amp; Jacobson</w:t>
      </w:r>
    </w:p>
  </w:footnote>
  <w:footnote w:id="18">
    <w:p w14:paraId="49BA939A" w14:textId="250D9671" w:rsidR="00B83246" w:rsidRPr="00DD4416" w:rsidRDefault="00B83246">
      <w:pPr>
        <w:pStyle w:val="FootnoteText"/>
        <w:rPr>
          <w:rFonts w:ascii="Times New Roman" w:hAnsi="Times New Roman" w:cs="Times New Roman"/>
        </w:rPr>
      </w:pPr>
      <w:r w:rsidRPr="00DD4416">
        <w:rPr>
          <w:rStyle w:val="FootnoteReference"/>
          <w:rFonts w:ascii="Times New Roman" w:hAnsi="Times New Roman" w:cs="Times New Roman"/>
        </w:rPr>
        <w:footnoteRef/>
      </w:r>
      <w:r w:rsidRPr="00DD4416">
        <w:rPr>
          <w:rFonts w:ascii="Times New Roman" w:hAnsi="Times New Roman" w:cs="Times New Roman"/>
        </w:rPr>
        <w:t xml:space="preserve"> Boyd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3B1A9" w14:textId="7504AF30" w:rsidR="00496CD5" w:rsidRPr="00496CD5" w:rsidRDefault="00496CD5" w:rsidP="00496CD5">
    <w:pPr>
      <w:pStyle w:val="Header"/>
      <w:jc w:val="center"/>
      <w:rPr>
        <w:rFonts w:ascii="Times New Roman" w:hAnsi="Times New Roman" w:cs="Times New Roman"/>
        <w:sz w:val="24"/>
        <w:szCs w:val="24"/>
      </w:rPr>
    </w:pPr>
    <w:r w:rsidRPr="00496CD5">
      <w:rPr>
        <w:rFonts w:ascii="Times New Roman" w:hAnsi="Times New Roman" w:cs="Times New Roman"/>
        <w:sz w:val="24"/>
        <w:szCs w:val="24"/>
      </w:rPr>
      <w:t xml:space="preserve">Assignment 2: </w:t>
    </w:r>
    <w:r w:rsidRPr="00496CD5">
      <w:rPr>
        <w:rFonts w:ascii="Times New Roman" w:hAnsi="Times New Roman" w:cs="Times New Roman"/>
        <w:sz w:val="24"/>
        <w:szCs w:val="24"/>
      </w:rPr>
      <w:t>Write a critical commentary on</w:t>
    </w:r>
    <w:r w:rsidRPr="00496CD5">
      <w:rPr>
        <w:rFonts w:ascii="Times New Roman" w:hAnsi="Times New Roman" w:cs="Times New Roman"/>
        <w:sz w:val="24"/>
        <w:szCs w:val="24"/>
      </w:rPr>
      <w:t xml:space="preserve"> Ovid, Heroides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25273"/>
    <w:multiLevelType w:val="hybridMultilevel"/>
    <w:tmpl w:val="E7E24EBA"/>
    <w:lvl w:ilvl="0" w:tplc="C9484FE8">
      <w:start w:val="4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436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32B"/>
    <w:rsid w:val="00007342"/>
    <w:rsid w:val="0007128F"/>
    <w:rsid w:val="00076576"/>
    <w:rsid w:val="00082EEE"/>
    <w:rsid w:val="000B2718"/>
    <w:rsid w:val="000D379A"/>
    <w:rsid w:val="000F46B2"/>
    <w:rsid w:val="00126626"/>
    <w:rsid w:val="00152CC9"/>
    <w:rsid w:val="00155438"/>
    <w:rsid w:val="00170F2E"/>
    <w:rsid w:val="00197203"/>
    <w:rsid w:val="001A446B"/>
    <w:rsid w:val="001F2A10"/>
    <w:rsid w:val="001F5D96"/>
    <w:rsid w:val="002002C7"/>
    <w:rsid w:val="002141C2"/>
    <w:rsid w:val="00227059"/>
    <w:rsid w:val="002272C8"/>
    <w:rsid w:val="00255AB8"/>
    <w:rsid w:val="0026301A"/>
    <w:rsid w:val="002925BE"/>
    <w:rsid w:val="00294CA4"/>
    <w:rsid w:val="002A3E8A"/>
    <w:rsid w:val="002F78AE"/>
    <w:rsid w:val="00314D32"/>
    <w:rsid w:val="003214DE"/>
    <w:rsid w:val="00322048"/>
    <w:rsid w:val="00331DCE"/>
    <w:rsid w:val="003472C1"/>
    <w:rsid w:val="0038394C"/>
    <w:rsid w:val="003C616C"/>
    <w:rsid w:val="00400253"/>
    <w:rsid w:val="00406C72"/>
    <w:rsid w:val="00422194"/>
    <w:rsid w:val="0044545A"/>
    <w:rsid w:val="00453F2E"/>
    <w:rsid w:val="004708AF"/>
    <w:rsid w:val="004745FF"/>
    <w:rsid w:val="00475EEB"/>
    <w:rsid w:val="004840F1"/>
    <w:rsid w:val="00496CD5"/>
    <w:rsid w:val="004A172D"/>
    <w:rsid w:val="004A1C51"/>
    <w:rsid w:val="004E5A57"/>
    <w:rsid w:val="00502E73"/>
    <w:rsid w:val="00515BEC"/>
    <w:rsid w:val="00555759"/>
    <w:rsid w:val="00557346"/>
    <w:rsid w:val="00573838"/>
    <w:rsid w:val="005A4289"/>
    <w:rsid w:val="005B3D6B"/>
    <w:rsid w:val="005E1BED"/>
    <w:rsid w:val="005F6240"/>
    <w:rsid w:val="0060002E"/>
    <w:rsid w:val="00626869"/>
    <w:rsid w:val="00657AE8"/>
    <w:rsid w:val="006602B4"/>
    <w:rsid w:val="00662F8D"/>
    <w:rsid w:val="006674DD"/>
    <w:rsid w:val="006857A2"/>
    <w:rsid w:val="00697058"/>
    <w:rsid w:val="006A40ED"/>
    <w:rsid w:val="006C2B74"/>
    <w:rsid w:val="006D518C"/>
    <w:rsid w:val="006D586F"/>
    <w:rsid w:val="006D6483"/>
    <w:rsid w:val="00707705"/>
    <w:rsid w:val="00712A24"/>
    <w:rsid w:val="00722067"/>
    <w:rsid w:val="007C1B3D"/>
    <w:rsid w:val="007D521A"/>
    <w:rsid w:val="007F72C2"/>
    <w:rsid w:val="00801F39"/>
    <w:rsid w:val="008037EF"/>
    <w:rsid w:val="008125ED"/>
    <w:rsid w:val="00814BEB"/>
    <w:rsid w:val="008324B1"/>
    <w:rsid w:val="008A283A"/>
    <w:rsid w:val="008B484B"/>
    <w:rsid w:val="008F11B2"/>
    <w:rsid w:val="008F27C6"/>
    <w:rsid w:val="00903171"/>
    <w:rsid w:val="00915079"/>
    <w:rsid w:val="009E1EB8"/>
    <w:rsid w:val="009E50A6"/>
    <w:rsid w:val="009E50BF"/>
    <w:rsid w:val="009F6B15"/>
    <w:rsid w:val="00A01DD4"/>
    <w:rsid w:val="00A36991"/>
    <w:rsid w:val="00A44982"/>
    <w:rsid w:val="00A4762F"/>
    <w:rsid w:val="00A75160"/>
    <w:rsid w:val="00A84152"/>
    <w:rsid w:val="00A90FF3"/>
    <w:rsid w:val="00A97F7C"/>
    <w:rsid w:val="00AB743D"/>
    <w:rsid w:val="00AC4719"/>
    <w:rsid w:val="00AD699E"/>
    <w:rsid w:val="00AE05BF"/>
    <w:rsid w:val="00AF10B2"/>
    <w:rsid w:val="00AF5443"/>
    <w:rsid w:val="00B23157"/>
    <w:rsid w:val="00B31FEE"/>
    <w:rsid w:val="00B56B82"/>
    <w:rsid w:val="00B71951"/>
    <w:rsid w:val="00B7776A"/>
    <w:rsid w:val="00B83246"/>
    <w:rsid w:val="00B900F8"/>
    <w:rsid w:val="00B92982"/>
    <w:rsid w:val="00BB71ED"/>
    <w:rsid w:val="00BF1689"/>
    <w:rsid w:val="00C132BA"/>
    <w:rsid w:val="00C32750"/>
    <w:rsid w:val="00C4066F"/>
    <w:rsid w:val="00C4780F"/>
    <w:rsid w:val="00C536FF"/>
    <w:rsid w:val="00C80F41"/>
    <w:rsid w:val="00C9132B"/>
    <w:rsid w:val="00C95CFE"/>
    <w:rsid w:val="00CA0DC5"/>
    <w:rsid w:val="00CA43C1"/>
    <w:rsid w:val="00CB7307"/>
    <w:rsid w:val="00CE50FB"/>
    <w:rsid w:val="00CF74AD"/>
    <w:rsid w:val="00D01B07"/>
    <w:rsid w:val="00D21791"/>
    <w:rsid w:val="00D230D4"/>
    <w:rsid w:val="00D46ED2"/>
    <w:rsid w:val="00D62576"/>
    <w:rsid w:val="00D74EF5"/>
    <w:rsid w:val="00D811F6"/>
    <w:rsid w:val="00D872FB"/>
    <w:rsid w:val="00DA4DE3"/>
    <w:rsid w:val="00DB4C65"/>
    <w:rsid w:val="00DB61A9"/>
    <w:rsid w:val="00DD4416"/>
    <w:rsid w:val="00DD522D"/>
    <w:rsid w:val="00E02B22"/>
    <w:rsid w:val="00E35F27"/>
    <w:rsid w:val="00E460EF"/>
    <w:rsid w:val="00E70051"/>
    <w:rsid w:val="00E72294"/>
    <w:rsid w:val="00E94852"/>
    <w:rsid w:val="00EA632B"/>
    <w:rsid w:val="00EA70E2"/>
    <w:rsid w:val="00EB3446"/>
    <w:rsid w:val="00ED4B03"/>
    <w:rsid w:val="00EE49AE"/>
    <w:rsid w:val="00EE7108"/>
    <w:rsid w:val="00EF07A7"/>
    <w:rsid w:val="00EF1A75"/>
    <w:rsid w:val="00F064A0"/>
    <w:rsid w:val="00F07641"/>
    <w:rsid w:val="00F23BE0"/>
    <w:rsid w:val="00F70B6E"/>
    <w:rsid w:val="00FB796B"/>
    <w:rsid w:val="00FD1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23C9C"/>
  <w15:chartTrackingRefBased/>
  <w15:docId w15:val="{49FACA5E-B7CB-4EAD-8D3C-1DBE8C22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D32"/>
  </w:style>
  <w:style w:type="paragraph" w:styleId="Heading1">
    <w:name w:val="heading 1"/>
    <w:basedOn w:val="Normal"/>
    <w:next w:val="Normal"/>
    <w:link w:val="Heading1Char"/>
    <w:uiPriority w:val="9"/>
    <w:qFormat/>
    <w:rsid w:val="00EA6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3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3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3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3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63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3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3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3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32B"/>
    <w:rPr>
      <w:rFonts w:eastAsiaTheme="majorEastAsia" w:cstheme="majorBidi"/>
      <w:color w:val="272727" w:themeColor="text1" w:themeTint="D8"/>
    </w:rPr>
  </w:style>
  <w:style w:type="paragraph" w:styleId="Title">
    <w:name w:val="Title"/>
    <w:basedOn w:val="Normal"/>
    <w:next w:val="Normal"/>
    <w:link w:val="TitleChar"/>
    <w:uiPriority w:val="10"/>
    <w:qFormat/>
    <w:rsid w:val="00EA6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32B"/>
    <w:pPr>
      <w:spacing w:before="160"/>
      <w:jc w:val="center"/>
    </w:pPr>
    <w:rPr>
      <w:i/>
      <w:iCs/>
      <w:color w:val="404040" w:themeColor="text1" w:themeTint="BF"/>
    </w:rPr>
  </w:style>
  <w:style w:type="character" w:customStyle="1" w:styleId="QuoteChar">
    <w:name w:val="Quote Char"/>
    <w:basedOn w:val="DefaultParagraphFont"/>
    <w:link w:val="Quote"/>
    <w:uiPriority w:val="29"/>
    <w:rsid w:val="00EA632B"/>
    <w:rPr>
      <w:i/>
      <w:iCs/>
      <w:color w:val="404040" w:themeColor="text1" w:themeTint="BF"/>
    </w:rPr>
  </w:style>
  <w:style w:type="paragraph" w:styleId="ListParagraph">
    <w:name w:val="List Paragraph"/>
    <w:basedOn w:val="Normal"/>
    <w:uiPriority w:val="34"/>
    <w:qFormat/>
    <w:rsid w:val="00EA632B"/>
    <w:pPr>
      <w:ind w:left="720"/>
      <w:contextualSpacing/>
    </w:pPr>
  </w:style>
  <w:style w:type="character" w:styleId="IntenseEmphasis">
    <w:name w:val="Intense Emphasis"/>
    <w:basedOn w:val="DefaultParagraphFont"/>
    <w:uiPriority w:val="21"/>
    <w:qFormat/>
    <w:rsid w:val="00EA632B"/>
    <w:rPr>
      <w:i/>
      <w:iCs/>
      <w:color w:val="0F4761" w:themeColor="accent1" w:themeShade="BF"/>
    </w:rPr>
  </w:style>
  <w:style w:type="paragraph" w:styleId="IntenseQuote">
    <w:name w:val="Intense Quote"/>
    <w:basedOn w:val="Normal"/>
    <w:next w:val="Normal"/>
    <w:link w:val="IntenseQuoteChar"/>
    <w:uiPriority w:val="30"/>
    <w:qFormat/>
    <w:rsid w:val="00EA6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32B"/>
    <w:rPr>
      <w:i/>
      <w:iCs/>
      <w:color w:val="0F4761" w:themeColor="accent1" w:themeShade="BF"/>
    </w:rPr>
  </w:style>
  <w:style w:type="character" w:styleId="IntenseReference">
    <w:name w:val="Intense Reference"/>
    <w:basedOn w:val="DefaultParagraphFont"/>
    <w:uiPriority w:val="32"/>
    <w:qFormat/>
    <w:rsid w:val="00EA632B"/>
    <w:rPr>
      <w:b/>
      <w:bCs/>
      <w:smallCaps/>
      <w:color w:val="0F4761" w:themeColor="accent1" w:themeShade="BF"/>
      <w:spacing w:val="5"/>
    </w:rPr>
  </w:style>
  <w:style w:type="paragraph" w:styleId="Header">
    <w:name w:val="header"/>
    <w:basedOn w:val="Normal"/>
    <w:link w:val="HeaderChar"/>
    <w:uiPriority w:val="99"/>
    <w:unhideWhenUsed/>
    <w:rsid w:val="00496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CD5"/>
  </w:style>
  <w:style w:type="paragraph" w:styleId="Footer">
    <w:name w:val="footer"/>
    <w:basedOn w:val="Normal"/>
    <w:link w:val="FooterChar"/>
    <w:uiPriority w:val="99"/>
    <w:unhideWhenUsed/>
    <w:rsid w:val="00496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CD5"/>
  </w:style>
  <w:style w:type="paragraph" w:styleId="FootnoteText">
    <w:name w:val="footnote text"/>
    <w:basedOn w:val="Normal"/>
    <w:link w:val="FootnoteTextChar"/>
    <w:uiPriority w:val="99"/>
    <w:semiHidden/>
    <w:unhideWhenUsed/>
    <w:rsid w:val="00D230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30D4"/>
    <w:rPr>
      <w:sz w:val="20"/>
      <w:szCs w:val="20"/>
    </w:rPr>
  </w:style>
  <w:style w:type="character" w:styleId="FootnoteReference">
    <w:name w:val="footnote reference"/>
    <w:basedOn w:val="DefaultParagraphFont"/>
    <w:uiPriority w:val="99"/>
    <w:semiHidden/>
    <w:unhideWhenUsed/>
    <w:rsid w:val="00D230D4"/>
    <w:rPr>
      <w:vertAlign w:val="superscript"/>
    </w:rPr>
  </w:style>
  <w:style w:type="character" w:styleId="Hyperlink">
    <w:name w:val="Hyperlink"/>
    <w:basedOn w:val="DefaultParagraphFont"/>
    <w:uiPriority w:val="99"/>
    <w:unhideWhenUsed/>
    <w:rsid w:val="003214DE"/>
    <w:rPr>
      <w:color w:val="467886" w:themeColor="hyperlink"/>
      <w:u w:val="single"/>
    </w:rPr>
  </w:style>
  <w:style w:type="character" w:styleId="UnresolvedMention">
    <w:name w:val="Unresolved Mention"/>
    <w:basedOn w:val="DefaultParagraphFont"/>
    <w:uiPriority w:val="99"/>
    <w:semiHidden/>
    <w:unhideWhenUsed/>
    <w:rsid w:val="00321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ebclassics-com.uwtsd.idm.oclc.org/view/ovid-heroides/1914/pb_LCL041.35.xml" TargetMode="External"/><Relationship Id="rId13" Type="http://schemas.openxmlformats.org/officeDocument/2006/relationships/hyperlink" Target="https://doi.org/10.2307/108806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307/1088063"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jstor.org/stable/244173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nks.jstor.org/sici?sici=0073-0688%281998%2998%3C307%3ARAWTH%3E2.0.CO%3B2-H" TargetMode="External"/><Relationship Id="rId5" Type="http://schemas.openxmlformats.org/officeDocument/2006/relationships/webSettings" Target="webSettings.xml"/><Relationship Id="rId15" Type="http://schemas.openxmlformats.org/officeDocument/2006/relationships/hyperlink" Target="http://www.academia.edu/78438189/How_Ovids_Heroides_3_interacts_with_Achilles_in_the_Iliad" TargetMode="External"/><Relationship Id="rId10" Type="http://schemas.openxmlformats.org/officeDocument/2006/relationships/hyperlink" Target="http://www.exhibit.xavier.edu/hab/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oebclassics-com.uwtsd.idm.oclc.org/view/ovid-heroides/1914/pb_LCL041.43.xml.%20Accessed%208%20Feb.%202026" TargetMode="External"/><Relationship Id="rId14" Type="http://schemas.openxmlformats.org/officeDocument/2006/relationships/hyperlink" Target="https://digitalcommons.macalester.edu/cgi/viewcontent.cgi?article=1028&amp;context=classicsjournal&am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C7C739F-DEE5-46DC-9616-DD82A30E2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1743</Words>
  <Characters>9939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Nelson</dc:creator>
  <cp:keywords/>
  <dc:description/>
  <cp:lastModifiedBy>Ieuan Nelson</cp:lastModifiedBy>
  <cp:revision>149</cp:revision>
  <dcterms:created xsi:type="dcterms:W3CDTF">2026-02-08T16:31:00Z</dcterms:created>
  <dcterms:modified xsi:type="dcterms:W3CDTF">2026-02-08T23:53:00Z</dcterms:modified>
</cp:coreProperties>
</file>