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710DE" w14:textId="77777777" w:rsidR="00B47E40" w:rsidRPr="00B47E40" w:rsidRDefault="00B47E40" w:rsidP="00B47E40">
      <w:pPr>
        <w:rPr>
          <w:rFonts w:ascii="Arial" w:hAnsi="Arial" w:cs="Arial"/>
          <w:b/>
          <w:bCs/>
          <w:color w:val="1C2B39"/>
          <w:kern w:val="2"/>
          <w:sz w:val="24"/>
          <w:szCs w:val="24"/>
          <w14:ligatures w14:val="standardContextual"/>
        </w:rPr>
      </w:pPr>
      <w:r w:rsidRPr="00B47E40">
        <w:rPr>
          <w:rFonts w:ascii="Arial" w:hAnsi="Arial" w:cs="Arial"/>
          <w:b/>
          <w:bCs/>
          <w:color w:val="1C2B39"/>
          <w:kern w:val="2"/>
          <w:sz w:val="24"/>
          <w:szCs w:val="24"/>
          <w14:ligatures w14:val="standardContextual"/>
        </w:rPr>
        <w:t>Introduction</w:t>
      </w:r>
    </w:p>
    <w:p w14:paraId="3BAEE473" w14:textId="77777777" w:rsidR="00B47E40" w:rsidRPr="00B47E40" w:rsidRDefault="00B47E40" w:rsidP="00B47E40">
      <w:pPr>
        <w:rPr>
          <w:rFonts w:ascii="Arial" w:hAnsi="Arial" w:cs="Arial"/>
          <w:color w:val="1C2B39"/>
          <w:kern w:val="2"/>
          <w:sz w:val="24"/>
          <w:szCs w:val="24"/>
          <w14:ligatures w14:val="standardContextual"/>
        </w:rPr>
      </w:pPr>
      <w:r w:rsidRPr="00B47E40">
        <w:rPr>
          <w:rFonts w:ascii="Arial" w:hAnsi="Arial" w:cs="Arial"/>
          <w:color w:val="1C2B39"/>
          <w:kern w:val="2"/>
          <w:sz w:val="24"/>
          <w:szCs w:val="24"/>
          <w14:ligatures w14:val="standardContextual"/>
        </w:rPr>
        <w:t>The ‘cost of living Crisis' what does this mean, what are the government, local councils and communities doing to help the situation. Is what they are doing enough to helping communities?</w:t>
      </w:r>
    </w:p>
    <w:p w14:paraId="3F7ED469"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color w:val="1C2B39"/>
          <w:kern w:val="2"/>
          <w:sz w:val="24"/>
          <w:szCs w:val="24"/>
          <w14:ligatures w14:val="standardContextual"/>
        </w:rPr>
        <w:t>The ‘cost of living Crisis' refers to the fall in ‘real’ incomes that the United Kingdom (UK) has and is experiencing since the latter end of 2021.</w:t>
      </w:r>
      <w:r w:rsidRPr="00B47E40">
        <w:rPr>
          <w:rFonts w:ascii="Arial" w:hAnsi="Arial" w:cs="Arial"/>
          <w:kern w:val="2"/>
          <w:sz w:val="24"/>
          <w:szCs w:val="24"/>
          <w14:ligatures w14:val="standardContextual"/>
        </w:rPr>
        <w:t xml:space="preserve"> (</w:t>
      </w:r>
      <w:proofErr w:type="spellStart"/>
      <w:r w:rsidRPr="00B47E40">
        <w:rPr>
          <w:rFonts w:ascii="Arial" w:hAnsi="Arial" w:cs="Arial"/>
          <w:kern w:val="2"/>
          <w:sz w:val="24"/>
          <w:szCs w:val="24"/>
          <w14:ligatures w14:val="standardContextual"/>
        </w:rPr>
        <w:t>Hourston</w:t>
      </w:r>
      <w:proofErr w:type="spellEnd"/>
      <w:r w:rsidRPr="00B47E40">
        <w:rPr>
          <w:rFonts w:ascii="Arial" w:hAnsi="Arial" w:cs="Arial"/>
          <w:kern w:val="2"/>
          <w:sz w:val="24"/>
          <w:szCs w:val="24"/>
          <w14:ligatures w14:val="standardContextual"/>
        </w:rPr>
        <w:t>, 2022). Wage growth is not sufficient to keep up the pace with inflation.</w:t>
      </w:r>
    </w:p>
    <w:p w14:paraId="7FA7A8AA" w14:textId="77777777" w:rsidR="00B47E40" w:rsidRPr="00B47E40" w:rsidRDefault="00B47E40" w:rsidP="00B47E40">
      <w:pPr>
        <w:rPr>
          <w:rFonts w:ascii="Arial" w:hAnsi="Arial" w:cs="Arial"/>
          <w:color w:val="1C2B39"/>
          <w:kern w:val="2"/>
          <w:sz w:val="24"/>
          <w:szCs w:val="24"/>
          <w14:ligatures w14:val="standardContextual"/>
        </w:rPr>
      </w:pPr>
      <w:r w:rsidRPr="00B47E40">
        <w:rPr>
          <w:rFonts w:ascii="Arial" w:hAnsi="Arial" w:cs="Arial"/>
          <w:color w:val="1C2B39"/>
          <w:kern w:val="2"/>
          <w:sz w:val="24"/>
          <w:szCs w:val="24"/>
          <w14:ligatures w14:val="standardContextual"/>
        </w:rPr>
        <w:t>The fall in disposable income is predominantly being caused by soaring inflation which is not in line with benefit and wage increase and has been made increasing worse by the tax increases.</w:t>
      </w:r>
    </w:p>
    <w:p w14:paraId="5DFE90DF" w14:textId="77777777" w:rsidR="00B47E40" w:rsidRPr="00B47E40" w:rsidRDefault="00B47E40" w:rsidP="00B47E40">
      <w:pPr>
        <w:rPr>
          <w:rFonts w:ascii="Arial" w:hAnsi="Arial" w:cs="Arial"/>
          <w:color w:val="1C2B39"/>
          <w:kern w:val="2"/>
          <w:sz w:val="24"/>
          <w:szCs w:val="24"/>
          <w14:ligatures w14:val="standardContextual"/>
        </w:rPr>
      </w:pPr>
      <w:r w:rsidRPr="00B47E40">
        <w:rPr>
          <w:rFonts w:ascii="Arial" w:hAnsi="Arial" w:cs="Arial"/>
          <w:color w:val="1C2B39"/>
          <w:kern w:val="2"/>
          <w:sz w:val="24"/>
          <w:szCs w:val="24"/>
          <w14:ligatures w14:val="standardContextual"/>
        </w:rPr>
        <w:t xml:space="preserve">Since 2021 the costs of living have been rising, this has been since many countries have opened their economies from the Coronavirus Pandemic. Gas price increase is also a major issue this has been from several factors, a depletion in gas storage supplies in Europe, and the war between Ukraine and Russia are but a few. </w:t>
      </w:r>
    </w:p>
    <w:p w14:paraId="0A089275"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According to Darren Dodd who writes for the Financial Times the war between Russian and Ukraine has also had a devastating impact on the world’s economy, as well as the Ukrainians people, as is well documented across the FT website. </w:t>
      </w:r>
      <w:r w:rsidRPr="00B47E40">
        <w:rPr>
          <w:kern w:val="2"/>
          <w14:ligatures w14:val="standardContextual"/>
        </w:rPr>
        <w:t>(Dodd, 2023)</w:t>
      </w:r>
    </w:p>
    <w:p w14:paraId="05E74502" w14:textId="77777777" w:rsidR="00B47E40" w:rsidRPr="00B47E40" w:rsidRDefault="00B47E40" w:rsidP="00B47E40">
      <w:pPr>
        <w:rPr>
          <w:rFonts w:ascii="Arial" w:hAnsi="Arial" w:cs="Arial"/>
          <w:color w:val="1C2B39"/>
          <w:kern w:val="2"/>
          <w:sz w:val="24"/>
          <w:szCs w:val="24"/>
          <w14:ligatures w14:val="standardContextual"/>
        </w:rPr>
      </w:pPr>
      <w:r w:rsidRPr="00B47E40">
        <w:rPr>
          <w:rFonts w:ascii="Arial" w:hAnsi="Arial" w:cs="Arial"/>
          <w:color w:val="1C2B39"/>
          <w:kern w:val="2"/>
          <w:sz w:val="24"/>
          <w:szCs w:val="24"/>
          <w14:ligatures w14:val="standardContextual"/>
        </w:rPr>
        <w:t>Gas prices have increased drastically with over 80% of households in England and Wales are heated by mains gas, and a third of electricity is gas power stations. The rise in fuel costs has also had a considerable effect on transport across the UK with many families unable to afford fuel for their vehicles.</w:t>
      </w:r>
      <w:r w:rsidRPr="00B47E40">
        <w:rPr>
          <w:rFonts w:ascii="Arial" w:hAnsi="Arial" w:cs="Arial"/>
          <w:kern w:val="2"/>
          <w:sz w:val="24"/>
          <w:szCs w:val="24"/>
          <w14:ligatures w14:val="standardContextual"/>
        </w:rPr>
        <w:t xml:space="preserve"> (Energy Efficiency of Housing, England and Wales, Country, and Region - Office for National Statistics, 2022)</w:t>
      </w:r>
    </w:p>
    <w:p w14:paraId="144F218A"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An article in the Guardian by Jack Monroe states that the poor are being ‘priced out of food ‘within the UK, In December 2022 it was reported that the consumer price index inflation rose to 5.4% this is the highest level in nearly 30 years. (Monroe, 2022)</w:t>
      </w:r>
    </w:p>
    <w:p w14:paraId="3AC66D5F" w14:textId="77777777" w:rsidR="00B47E40" w:rsidRPr="00B47E40" w:rsidRDefault="00B47E40" w:rsidP="00B47E40">
      <w:pPr>
        <w:rPr>
          <w:rFonts w:ascii="Arial" w:hAnsi="Arial" w:cs="Arial"/>
          <w:kern w:val="2"/>
          <w:sz w:val="24"/>
          <w:szCs w:val="24"/>
          <w14:ligatures w14:val="standardContextual"/>
        </w:rPr>
      </w:pPr>
    </w:p>
    <w:p w14:paraId="695E9EDD"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1.1 Purpose of research </w:t>
      </w:r>
    </w:p>
    <w:p w14:paraId="6E017DD1"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The purpose of this research is to look at the ‘Warm spaces,’ that many local councils across the UK have funded from a government initiative, focusing on Carmarthen Council. Carmarthen Council have 57 Warm Spaces currently advertised on their webpage. </w:t>
      </w:r>
    </w:p>
    <w:p w14:paraId="4A44AC97"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The Question is, are designated warm spaces being utilised and at what cost to the local councils, would </w:t>
      </w:r>
      <w:proofErr w:type="gramStart"/>
      <w:r w:rsidRPr="00B47E40">
        <w:rPr>
          <w:rFonts w:ascii="Arial" w:hAnsi="Arial" w:cs="Arial"/>
          <w:kern w:val="2"/>
          <w:sz w:val="24"/>
          <w:szCs w:val="24"/>
          <w14:ligatures w14:val="standardContextual"/>
        </w:rPr>
        <w:t>local residents</w:t>
      </w:r>
      <w:proofErr w:type="gramEnd"/>
      <w:r w:rsidRPr="00B47E40">
        <w:rPr>
          <w:rFonts w:ascii="Arial" w:hAnsi="Arial" w:cs="Arial"/>
          <w:kern w:val="2"/>
          <w:sz w:val="24"/>
          <w:szCs w:val="24"/>
          <w14:ligatures w14:val="standardContextual"/>
        </w:rPr>
        <w:t xml:space="preserve"> like to see something else in its place and if so what, and do communities know about the Warm Space innovative, are they being used?  </w:t>
      </w:r>
    </w:p>
    <w:p w14:paraId="479E0BD3"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A warm space is designed to allow anybody from your local community whether they are unemployed, working, young or old to have a warm and welcoming space a couple of times a week over the winter months during this crisis. Assigned warm </w:t>
      </w:r>
      <w:r w:rsidRPr="00B47E40">
        <w:rPr>
          <w:rFonts w:ascii="Arial" w:hAnsi="Arial" w:cs="Arial"/>
          <w:kern w:val="2"/>
          <w:sz w:val="24"/>
          <w:szCs w:val="24"/>
          <w14:ligatures w14:val="standardContextual"/>
        </w:rPr>
        <w:lastRenderedPageBreak/>
        <w:t>places have been set up in Ammanford, Carmarthen, and Llanelli libraries along with many other village community centres, places of worship and cafes. Newspapers, books, computers, and iPads have all been made available to attendees along with comfortable seating and warm refreshments all at no cost to those who choose to attend. (Warm Places and Warm Welcome Spaces, n.d.)</w:t>
      </w:r>
    </w:p>
    <w:p w14:paraId="153877DE" w14:textId="77777777" w:rsidR="00B47E40" w:rsidRPr="00B47E40" w:rsidRDefault="00B47E40" w:rsidP="00B47E40">
      <w:pPr>
        <w:rPr>
          <w:rFonts w:ascii="Arial" w:hAnsi="Arial" w:cs="Arial"/>
          <w:kern w:val="2"/>
          <w:sz w:val="24"/>
          <w:szCs w:val="24"/>
          <w14:ligatures w14:val="standardContextual"/>
        </w:rPr>
      </w:pPr>
    </w:p>
    <w:p w14:paraId="325B4DCD" w14:textId="77777777" w:rsidR="00B47E40" w:rsidRPr="00B47E40" w:rsidRDefault="00B47E40" w:rsidP="00B47E40">
      <w:pPr>
        <w:rPr>
          <w:rFonts w:ascii="Arial" w:hAnsi="Arial" w:cs="Arial"/>
          <w:kern w:val="2"/>
          <w:sz w:val="24"/>
          <w:szCs w:val="24"/>
          <w14:ligatures w14:val="standardContextual"/>
        </w:rPr>
      </w:pPr>
    </w:p>
    <w:p w14:paraId="73C47641"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1.2 Objectives </w:t>
      </w:r>
    </w:p>
    <w:p w14:paraId="52F99213"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The objectives of this dissertation are to critically analyse literature and data collected, to understand warm spaces, if they are commonly known about within the community and are they being used. Whilst looking at the data, recommendations will also be made to support the initiative and working collaboratively with the community and the local councils to make any improvements for any further initiatives such as warm spaces.</w:t>
      </w:r>
    </w:p>
    <w:p w14:paraId="4B65C37C" w14:textId="77777777" w:rsidR="00B47E40" w:rsidRPr="00B47E40" w:rsidRDefault="00B47E40" w:rsidP="00B47E40">
      <w:pPr>
        <w:rPr>
          <w:rFonts w:ascii="Arial" w:hAnsi="Arial" w:cs="Arial"/>
          <w:kern w:val="2"/>
          <w:sz w:val="24"/>
          <w:szCs w:val="24"/>
          <w14:ligatures w14:val="standardContextual"/>
        </w:rPr>
      </w:pPr>
    </w:p>
    <w:p w14:paraId="1A094B0F" w14:textId="77777777" w:rsidR="00B47E40" w:rsidRPr="00B47E40" w:rsidRDefault="00B47E40" w:rsidP="00B47E40">
      <w:pPr>
        <w:rPr>
          <w:rFonts w:ascii="Arial" w:hAnsi="Arial" w:cs="Arial"/>
          <w:kern w:val="2"/>
          <w:sz w:val="24"/>
          <w:szCs w:val="24"/>
          <w14:ligatures w14:val="standardContextual"/>
        </w:rPr>
      </w:pPr>
    </w:p>
    <w:p w14:paraId="71913E36"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1.3 Research questions</w:t>
      </w:r>
    </w:p>
    <w:p w14:paraId="6C0C8D8F"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1. Are residence aware of the warm space initiative, and is there one local to them? If not why, is it lack available space, cost, or even lack of volunteers.</w:t>
      </w:r>
    </w:p>
    <w:p w14:paraId="389F8F2D"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2. Are the warm spaces being used in the numbers as predicted by spaces holders? </w:t>
      </w:r>
    </w:p>
    <w:p w14:paraId="5C447E4C"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3.Who is using the warm spaces?</w:t>
      </w:r>
    </w:p>
    <w:p w14:paraId="4AAE185A"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4. Do residence think the warm spaces are a good idea or not.</w:t>
      </w:r>
    </w:p>
    <w:p w14:paraId="13E9205F"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5. Do the residents think that the available money has been spent wisely or would they have spent it on other possible initiatives? </w:t>
      </w:r>
    </w:p>
    <w:p w14:paraId="718B90A9"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To answer the questions each will be investigated and answered by gathering evidence from a literature review, and a questionnaire which will be given to 102 participants, whilst also interviewing three volunteers from local warm space initiatives, using Quantitative and qualitative data to gather the information.</w:t>
      </w:r>
    </w:p>
    <w:p w14:paraId="12398D6C" w14:textId="77777777" w:rsidR="00B47E40" w:rsidRPr="00B47E40" w:rsidRDefault="00B47E40" w:rsidP="00B47E40">
      <w:pPr>
        <w:rPr>
          <w:rFonts w:ascii="Arial" w:hAnsi="Arial" w:cs="Arial"/>
          <w:kern w:val="2"/>
          <w:sz w:val="24"/>
          <w:szCs w:val="24"/>
          <w14:ligatures w14:val="standardContextual"/>
        </w:rPr>
      </w:pPr>
    </w:p>
    <w:p w14:paraId="44F31C9C" w14:textId="77777777" w:rsidR="00B47E40" w:rsidRPr="00B47E40" w:rsidRDefault="00B47E40" w:rsidP="00B47E40">
      <w:pPr>
        <w:rPr>
          <w:rFonts w:ascii="Arial" w:hAnsi="Arial" w:cs="Arial"/>
          <w:kern w:val="2"/>
          <w:sz w:val="24"/>
          <w:szCs w:val="24"/>
          <w14:ligatures w14:val="standardContextual"/>
        </w:rPr>
      </w:pPr>
    </w:p>
    <w:p w14:paraId="3D9D653D"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1.4 Dissertation structure </w:t>
      </w:r>
    </w:p>
    <w:p w14:paraId="5A41A375"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Firstly, a literature review will be undertaken to understand the fundamental nature of the research subject, this will include primarily looking at warm spaces in Carmarthenshire Council (CCC) area, CCC will be use for the purpose of this investigation to abbreviate Carmarthen County Council, analysing the usage and community perspective of the initiative, examining the advantages and disadvantages of the initiative, all of which whilst looking at community views. This </w:t>
      </w:r>
      <w:r w:rsidRPr="00B47E40">
        <w:rPr>
          <w:rFonts w:ascii="Arial" w:hAnsi="Arial" w:cs="Arial"/>
          <w:kern w:val="2"/>
          <w:sz w:val="24"/>
          <w:szCs w:val="24"/>
          <w14:ligatures w14:val="standardContextual"/>
        </w:rPr>
        <w:lastRenderedPageBreak/>
        <w:t>will be achieved by liaising closely with the community, gathering evidence via feedback platforms such a survey on social media and interviewing three volunteers for warm spaces asking open ended questions aiming to have a flowing conversation, this will enable the interviewer to gain the information required for the research without directing the interviewee to their answers. The data collected will then be analysed to conclude the research questions.</w:t>
      </w:r>
    </w:p>
    <w:p w14:paraId="2328B897" w14:textId="77777777" w:rsidR="00B47E40" w:rsidRPr="00B47E40" w:rsidRDefault="00B47E40" w:rsidP="00B47E40">
      <w:pPr>
        <w:rPr>
          <w:rFonts w:ascii="Arial" w:hAnsi="Arial" w:cs="Arial"/>
          <w:kern w:val="2"/>
          <w:sz w:val="24"/>
          <w:szCs w:val="24"/>
          <w14:ligatures w14:val="standardContextual"/>
        </w:rPr>
      </w:pPr>
    </w:p>
    <w:p w14:paraId="6C3E40B6" w14:textId="77777777" w:rsidR="00B47E40" w:rsidRPr="00B47E40" w:rsidRDefault="00B47E40" w:rsidP="00B47E40">
      <w:pPr>
        <w:rPr>
          <w:rFonts w:ascii="Arial" w:hAnsi="Arial" w:cs="Arial"/>
          <w:kern w:val="2"/>
          <w:sz w:val="24"/>
          <w:szCs w:val="24"/>
          <w14:ligatures w14:val="standardContextual"/>
        </w:rPr>
      </w:pPr>
    </w:p>
    <w:p w14:paraId="2B456760"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2 Literature Review </w:t>
      </w:r>
    </w:p>
    <w:p w14:paraId="209B9F06"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Reviewing the available information on ‘Warm Places ‘or similar initiatives will not only provide a background knowledge of their purpose and design, but baseline how effective they are against intent. The review will consider journals, newspaper articles, Press release and government reports (national and local) to assess the impact warm places are having withing </w:t>
      </w:r>
      <w:proofErr w:type="gramStart"/>
      <w:r w:rsidRPr="00B47E40">
        <w:rPr>
          <w:rFonts w:ascii="Arial" w:hAnsi="Arial" w:cs="Arial"/>
          <w:kern w:val="2"/>
          <w:sz w:val="24"/>
          <w:szCs w:val="24"/>
          <w14:ligatures w14:val="standardContextual"/>
        </w:rPr>
        <w:t>communities .</w:t>
      </w:r>
      <w:proofErr w:type="gramEnd"/>
      <w:r w:rsidRPr="00B47E40">
        <w:rPr>
          <w:rFonts w:ascii="Arial" w:hAnsi="Arial" w:cs="Arial"/>
          <w:kern w:val="2"/>
          <w:sz w:val="24"/>
          <w:szCs w:val="24"/>
          <w14:ligatures w14:val="standardContextual"/>
        </w:rPr>
        <w:t xml:space="preserve"> This review will look at elements of Warm Hubs/ warm spaces/war, places, across the </w:t>
      </w:r>
      <w:proofErr w:type="gramStart"/>
      <w:r w:rsidRPr="00B47E40">
        <w:rPr>
          <w:rFonts w:ascii="Arial" w:hAnsi="Arial" w:cs="Arial"/>
          <w:kern w:val="2"/>
          <w:sz w:val="24"/>
          <w:szCs w:val="24"/>
          <w14:ligatures w14:val="standardContextual"/>
        </w:rPr>
        <w:t>united kingdom</w:t>
      </w:r>
      <w:proofErr w:type="gramEnd"/>
      <w:r w:rsidRPr="00B47E40">
        <w:rPr>
          <w:rFonts w:ascii="Arial" w:hAnsi="Arial" w:cs="Arial"/>
          <w:kern w:val="2"/>
          <w:sz w:val="24"/>
          <w:szCs w:val="24"/>
          <w14:ligatures w14:val="standardContextual"/>
        </w:rPr>
        <w:t xml:space="preserve"> and in Wales. </w:t>
      </w:r>
    </w:p>
    <w:p w14:paraId="0D307828"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According to the website’ Warm Spaces ‘there are over 4320 registered organisations across </w:t>
      </w:r>
      <w:proofErr w:type="gramStart"/>
      <w:r w:rsidRPr="00B47E40">
        <w:rPr>
          <w:rFonts w:ascii="Arial" w:hAnsi="Arial" w:cs="Arial"/>
          <w:kern w:val="2"/>
          <w:sz w:val="24"/>
          <w:szCs w:val="24"/>
          <w14:ligatures w14:val="standardContextual"/>
        </w:rPr>
        <w:t>the  united</w:t>
      </w:r>
      <w:proofErr w:type="gramEnd"/>
      <w:r w:rsidRPr="00B47E40">
        <w:rPr>
          <w:rFonts w:ascii="Arial" w:hAnsi="Arial" w:cs="Arial"/>
          <w:kern w:val="2"/>
          <w:sz w:val="24"/>
          <w:szCs w:val="24"/>
          <w14:ligatures w14:val="standardContextual"/>
        </w:rPr>
        <w:t xml:space="preserve"> kingdom  that have opened in the winter of 22/23. Welcoming the </w:t>
      </w:r>
      <w:proofErr w:type="gramStart"/>
      <w:r w:rsidRPr="00B47E40">
        <w:rPr>
          <w:rFonts w:ascii="Arial" w:hAnsi="Arial" w:cs="Arial"/>
          <w:kern w:val="2"/>
          <w:sz w:val="24"/>
          <w:szCs w:val="24"/>
          <w14:ligatures w14:val="standardContextual"/>
        </w:rPr>
        <w:t>general public</w:t>
      </w:r>
      <w:proofErr w:type="gramEnd"/>
      <w:r w:rsidRPr="00B47E40">
        <w:rPr>
          <w:rFonts w:ascii="Arial" w:hAnsi="Arial" w:cs="Arial"/>
          <w:kern w:val="2"/>
          <w:sz w:val="24"/>
          <w:szCs w:val="24"/>
          <w14:ligatures w14:val="standardContextual"/>
        </w:rPr>
        <w:t xml:space="preserve"> to a warm welcoming, and safe space. (</w:t>
      </w:r>
      <w:r w:rsidRPr="00B47E40">
        <w:rPr>
          <w:rFonts w:ascii="Arial" w:hAnsi="Arial" w:cs="Arial"/>
          <w:i/>
          <w:iCs/>
          <w:kern w:val="2"/>
          <w:sz w:val="24"/>
          <w:szCs w:val="24"/>
          <w14:ligatures w14:val="standardContextual"/>
        </w:rPr>
        <w:t>Find a Warm Welcome Space Today</w:t>
      </w:r>
      <w:r w:rsidRPr="00B47E40">
        <w:rPr>
          <w:rFonts w:ascii="Arial" w:hAnsi="Arial" w:cs="Arial"/>
          <w:kern w:val="2"/>
          <w:sz w:val="24"/>
          <w:szCs w:val="24"/>
          <w14:ligatures w14:val="standardContextual"/>
        </w:rPr>
        <w:t xml:space="preserve">, 2022). From homework clubs in church and community halls to libraries and clubs with organised events. </w:t>
      </w:r>
    </w:p>
    <w:p w14:paraId="177E5B3E" w14:textId="77777777" w:rsidR="00B47E40" w:rsidRPr="00B47E40" w:rsidRDefault="00B47E40" w:rsidP="00B47E40">
      <w:pPr>
        <w:rPr>
          <w:rFonts w:ascii="Arial" w:hAnsi="Arial" w:cs="Arial"/>
          <w:kern w:val="2"/>
          <w:sz w:val="24"/>
          <w:szCs w:val="24"/>
          <w14:ligatures w14:val="standardContextual"/>
        </w:rPr>
      </w:pPr>
    </w:p>
    <w:p w14:paraId="657F22A7" w14:textId="77777777" w:rsidR="00B47E40" w:rsidRPr="00B47E40" w:rsidRDefault="00B47E40" w:rsidP="00B47E40">
      <w:pPr>
        <w:rPr>
          <w:rFonts w:ascii="Arial" w:hAnsi="Arial" w:cs="Arial"/>
          <w:kern w:val="2"/>
          <w:sz w:val="24"/>
          <w:szCs w:val="24"/>
          <w14:ligatures w14:val="standardContextual"/>
        </w:rPr>
      </w:pPr>
    </w:p>
    <w:p w14:paraId="5961454C"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2.1 Warm Spaces – A Quiet Revolution </w:t>
      </w:r>
    </w:p>
    <w:p w14:paraId="03AC4C48"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A blog by David Barclay on March 3</w:t>
      </w:r>
      <w:r w:rsidRPr="00B47E40">
        <w:rPr>
          <w:rFonts w:ascii="Arial" w:hAnsi="Arial" w:cs="Arial"/>
          <w:kern w:val="2"/>
          <w:sz w:val="24"/>
          <w:szCs w:val="24"/>
          <w:vertAlign w:val="superscript"/>
          <w14:ligatures w14:val="standardContextual"/>
        </w:rPr>
        <w:t>rd</w:t>
      </w:r>
      <w:r w:rsidRPr="00B47E40">
        <w:rPr>
          <w:rFonts w:ascii="Arial" w:hAnsi="Arial" w:cs="Arial"/>
          <w:kern w:val="2"/>
          <w:sz w:val="24"/>
          <w:szCs w:val="24"/>
          <w14:ligatures w14:val="standardContextual"/>
        </w:rPr>
        <w:t>, 2023, looks at the warm spaces and the effects they have had on local communities. David calls the initiative a ‘quintessentially British kind of movement’ Barclay (2023) this movement is powered by an army of volunteers, providing countless hot drinks and conversation.</w:t>
      </w:r>
    </w:p>
    <w:p w14:paraId="03F70734"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Several religious leaders and the former prime minister Gordon Brown met in the summer of last year to discuss the growing ‘Cost of living crises and the increasing bleak future for </w:t>
      </w:r>
      <w:proofErr w:type="gramStart"/>
      <w:r w:rsidRPr="00B47E40">
        <w:rPr>
          <w:rFonts w:ascii="Arial" w:hAnsi="Arial" w:cs="Arial"/>
          <w:kern w:val="2"/>
          <w:sz w:val="24"/>
          <w:szCs w:val="24"/>
          <w14:ligatures w14:val="standardContextual"/>
        </w:rPr>
        <w:t>low income</w:t>
      </w:r>
      <w:proofErr w:type="gramEnd"/>
      <w:r w:rsidRPr="00B47E40">
        <w:rPr>
          <w:rFonts w:ascii="Arial" w:hAnsi="Arial" w:cs="Arial"/>
          <w:kern w:val="2"/>
          <w:sz w:val="24"/>
          <w:szCs w:val="24"/>
          <w14:ligatures w14:val="standardContextual"/>
        </w:rPr>
        <w:t xml:space="preserve"> households, which lead to the launch of the Warm Welcome Campaign also </w:t>
      </w:r>
      <w:proofErr w:type="spellStart"/>
      <w:r w:rsidRPr="00B47E40">
        <w:rPr>
          <w:rFonts w:ascii="Arial" w:hAnsi="Arial" w:cs="Arial"/>
          <w:kern w:val="2"/>
          <w:sz w:val="24"/>
          <w:szCs w:val="24"/>
          <w14:ligatures w14:val="standardContextual"/>
        </w:rPr>
        <w:t>know</w:t>
      </w:r>
      <w:proofErr w:type="spellEnd"/>
      <w:r w:rsidRPr="00B47E40">
        <w:rPr>
          <w:rFonts w:ascii="Arial" w:hAnsi="Arial" w:cs="Arial"/>
          <w:kern w:val="2"/>
          <w:sz w:val="24"/>
          <w:szCs w:val="24"/>
          <w14:ligatures w14:val="standardContextual"/>
        </w:rPr>
        <w:t xml:space="preserve"> as the Warm Hub or Warm spaces.</w:t>
      </w:r>
    </w:p>
    <w:p w14:paraId="36DC0D57"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According to David Barclay </w:t>
      </w:r>
      <w:proofErr w:type="spellStart"/>
      <w:r w:rsidRPr="00B47E40">
        <w:rPr>
          <w:rFonts w:ascii="Arial" w:hAnsi="Arial" w:cs="Arial"/>
          <w:kern w:val="2"/>
          <w:sz w:val="24"/>
          <w:szCs w:val="24"/>
          <w14:ligatures w14:val="standardContextual"/>
        </w:rPr>
        <w:t>Barclay</w:t>
      </w:r>
      <w:proofErr w:type="spellEnd"/>
      <w:r w:rsidRPr="00B47E40">
        <w:rPr>
          <w:rFonts w:ascii="Arial" w:hAnsi="Arial" w:cs="Arial"/>
          <w:kern w:val="2"/>
          <w:sz w:val="24"/>
          <w:szCs w:val="24"/>
          <w14:ligatures w14:val="standardContextual"/>
        </w:rPr>
        <w:t xml:space="preserve"> (2023) Gordon brown remarked that he had heard of a proposal for “heated areas designed to resemble train stations waiting rooms” this area would be for people who were unable to pay their energy bills, this was said to be a throw away remark. As the effect of that mental image set in, the room became silent and everyone who attended left the meeting with the conviction that better needed to be made.</w:t>
      </w:r>
    </w:p>
    <w:p w14:paraId="32F885F8"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Over the next few weeks a ‘Warm Space ‘made an appearance it was an initiative that would be free, safe, warm and welcoming. </w:t>
      </w:r>
    </w:p>
    <w:p w14:paraId="033839E3"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lastRenderedPageBreak/>
        <w:t>The government decided to trust local council and groups to set these initiatives  up, local people would know more  what their community need. Centres, Groups and libraries arranged a variety of events from a warm space with a hot drink, papers to read and computers to use to homework’s clubs and film nights.</w:t>
      </w:r>
    </w:p>
    <w:p w14:paraId="1F11752F"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One lady intervened by the BBC said “before she found her local warm hub she would stay in bed all day to keep warm”, David states in his blog. Warm spaces are describe by many as a life line, a way to keep going in this cost of living crisis. </w:t>
      </w:r>
    </w:p>
    <w:p w14:paraId="7BC95CFF" w14:textId="77777777" w:rsidR="00B47E40" w:rsidRPr="00B47E40" w:rsidRDefault="00B47E40" w:rsidP="00B47E40">
      <w:pPr>
        <w:rPr>
          <w:rFonts w:ascii="Arial" w:hAnsi="Arial" w:cs="Arial"/>
          <w:kern w:val="2"/>
          <w:sz w:val="24"/>
          <w:szCs w:val="24"/>
          <w14:ligatures w14:val="standardContextual"/>
        </w:rPr>
      </w:pPr>
    </w:p>
    <w:p w14:paraId="77019A12" w14:textId="77777777" w:rsidR="00B47E40" w:rsidRPr="00B47E40" w:rsidRDefault="00B47E40" w:rsidP="00B47E40">
      <w:pPr>
        <w:rPr>
          <w:rFonts w:ascii="Arial" w:hAnsi="Arial" w:cs="Arial"/>
          <w:kern w:val="2"/>
          <w:sz w:val="24"/>
          <w:szCs w:val="24"/>
          <w14:ligatures w14:val="standardContextual"/>
        </w:rPr>
      </w:pPr>
    </w:p>
    <w:p w14:paraId="13809310" w14:textId="77777777" w:rsidR="00B47E40" w:rsidRPr="00B47E40" w:rsidRDefault="00B47E40" w:rsidP="00B47E40">
      <w:pPr>
        <w:spacing w:line="360" w:lineRule="auto"/>
        <w:jc w:val="both"/>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2.2 Warm Hubs and The Welsh Assembly </w:t>
      </w:r>
    </w:p>
    <w:p w14:paraId="46967D4B"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On 20</w:t>
      </w:r>
      <w:r w:rsidRPr="00B47E40">
        <w:rPr>
          <w:rFonts w:ascii="Arial" w:hAnsi="Arial" w:cs="Arial"/>
          <w:kern w:val="2"/>
          <w:sz w:val="24"/>
          <w:szCs w:val="24"/>
          <w:vertAlign w:val="superscript"/>
          <w14:ligatures w14:val="standardContextual"/>
        </w:rPr>
        <w:t>th</w:t>
      </w:r>
      <w:r w:rsidRPr="00B47E40">
        <w:rPr>
          <w:rFonts w:ascii="Arial" w:hAnsi="Arial" w:cs="Arial"/>
          <w:kern w:val="2"/>
          <w:sz w:val="24"/>
          <w:szCs w:val="24"/>
          <w14:ligatures w14:val="standardContextual"/>
        </w:rPr>
        <w:t xml:space="preserve"> September 2022, the Welsh assembly’s Jane Hutt MS for social justice announced the Welsh assembly were releasing £1 million pounds to support warm Hubs Hutt (2022). Stating that many people would be struggling to keep their homes at a healthy temperature this winter. The Welsh assembly wanted organisations like community councils, faith groups, sport and community clubs would set up Warm Hubs within local communities a safe warm place for the public, by using these hubs it is hope that peoples heating cost would reduce in their own homes and to help those facing extreme fuel poverty. Hutt (2022)</w:t>
      </w:r>
    </w:p>
    <w:p w14:paraId="16516DBB"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It was suggested that Warm </w:t>
      </w:r>
      <w:proofErr w:type="gramStart"/>
      <w:r w:rsidRPr="00B47E40">
        <w:rPr>
          <w:rFonts w:ascii="Arial" w:hAnsi="Arial" w:cs="Arial"/>
          <w:kern w:val="2"/>
          <w:sz w:val="24"/>
          <w:szCs w:val="24"/>
          <w14:ligatures w14:val="standardContextual"/>
        </w:rPr>
        <w:t>hubs  would</w:t>
      </w:r>
      <w:proofErr w:type="gramEnd"/>
      <w:r w:rsidRPr="00B47E40">
        <w:rPr>
          <w:rFonts w:ascii="Arial" w:hAnsi="Arial" w:cs="Arial"/>
          <w:kern w:val="2"/>
          <w:sz w:val="24"/>
          <w:szCs w:val="24"/>
          <w14:ligatures w14:val="standardContextual"/>
        </w:rPr>
        <w:t xml:space="preserve"> possibly include:</w:t>
      </w:r>
    </w:p>
    <w:p w14:paraId="4CEB5D59"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-Refreshments and snacks (as a minimum) but could extend to more substantial meals where needed and if possible.</w:t>
      </w:r>
    </w:p>
    <w:p w14:paraId="7C6904EE"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-Advice and support would be available to those who attend, these could include health and wellbeing and financial matters.</w:t>
      </w:r>
    </w:p>
    <w:p w14:paraId="63EF2A5A"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-Make available the internet and devices attendees could use to source any information or apply for various grants or help online.</w:t>
      </w:r>
    </w:p>
    <w:p w14:paraId="69389D54"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-Activities such as light exercise, arts and crafts and cultural activities could be made available, (Hutt, 2022)</w:t>
      </w:r>
    </w:p>
    <w:p w14:paraId="3BF8892A"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Funding would be distributed via local authorities within Wales, </w:t>
      </w:r>
    </w:p>
    <w:p w14:paraId="48B2EE71" w14:textId="77777777" w:rsidR="00B47E40" w:rsidRPr="00B47E40" w:rsidRDefault="00B47E40" w:rsidP="00B47E40">
      <w:pPr>
        <w:spacing w:line="360" w:lineRule="auto"/>
        <w:jc w:val="both"/>
        <w:rPr>
          <w:rFonts w:ascii="Arial" w:hAnsi="Arial" w:cs="Arial"/>
          <w:kern w:val="2"/>
          <w:sz w:val="24"/>
          <w:szCs w:val="24"/>
          <w14:ligatures w14:val="standardContextual"/>
        </w:rPr>
      </w:pPr>
    </w:p>
    <w:p w14:paraId="13724B42" w14:textId="77777777" w:rsidR="00B47E40" w:rsidRPr="00B47E40" w:rsidRDefault="00B47E40" w:rsidP="00B47E40">
      <w:pPr>
        <w:spacing w:line="360" w:lineRule="auto"/>
        <w:jc w:val="both"/>
        <w:rPr>
          <w:rFonts w:ascii="Arial" w:hAnsi="Arial" w:cs="Arial"/>
          <w:b/>
          <w:bCs/>
          <w:kern w:val="2"/>
          <w:sz w:val="24"/>
          <w:szCs w:val="24"/>
          <w14:ligatures w14:val="standardContextual"/>
        </w:rPr>
      </w:pPr>
    </w:p>
    <w:p w14:paraId="22BDCD2A" w14:textId="77777777" w:rsidR="00B47E40" w:rsidRPr="00B47E40" w:rsidRDefault="00B47E40" w:rsidP="00B47E40">
      <w:pPr>
        <w:spacing w:line="360" w:lineRule="auto"/>
        <w:jc w:val="both"/>
        <w:rPr>
          <w:rFonts w:ascii="Arial" w:hAnsi="Arial" w:cs="Arial"/>
          <w:b/>
          <w:bCs/>
          <w:kern w:val="2"/>
          <w:sz w:val="24"/>
          <w:szCs w:val="24"/>
          <w14:ligatures w14:val="standardContextual"/>
        </w:rPr>
      </w:pPr>
    </w:p>
    <w:p w14:paraId="667481D9" w14:textId="77777777" w:rsidR="00B47E40" w:rsidRPr="00B47E40" w:rsidRDefault="00B47E40" w:rsidP="00B47E40">
      <w:pPr>
        <w:spacing w:line="360" w:lineRule="auto"/>
        <w:jc w:val="both"/>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lastRenderedPageBreak/>
        <w:t>2.3 Carmarthenshire County Council</w:t>
      </w:r>
    </w:p>
    <w:p w14:paraId="1EA64783" w14:textId="77777777" w:rsidR="00B47E40" w:rsidRPr="00B47E40" w:rsidRDefault="00B47E40" w:rsidP="00B47E40">
      <w:pPr>
        <w:spacing w:line="360" w:lineRule="auto"/>
        <w:jc w:val="both"/>
        <w:rPr>
          <w:rFonts w:ascii="Arial" w:hAnsi="Arial" w:cs="Arial"/>
          <w:b/>
          <w:bCs/>
          <w:kern w:val="2"/>
          <w:sz w:val="24"/>
          <w:szCs w:val="24"/>
          <w14:ligatures w14:val="standardContextual"/>
        </w:rPr>
      </w:pPr>
    </w:p>
    <w:p w14:paraId="6C1232B8" w14:textId="77777777" w:rsidR="00B47E40" w:rsidRPr="00B47E40" w:rsidRDefault="00B47E40" w:rsidP="00B47E40">
      <w:pPr>
        <w:spacing w:line="360" w:lineRule="auto"/>
        <w:jc w:val="both"/>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Collaborating with the local Community.</w:t>
      </w:r>
    </w:p>
    <w:p w14:paraId="1130BDA6"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October 17</w:t>
      </w:r>
      <w:r w:rsidRPr="00B47E40">
        <w:rPr>
          <w:rFonts w:ascii="Arial" w:hAnsi="Arial" w:cs="Arial"/>
          <w:kern w:val="2"/>
          <w:sz w:val="24"/>
          <w:szCs w:val="24"/>
          <w:vertAlign w:val="superscript"/>
          <w14:ligatures w14:val="standardContextual"/>
        </w:rPr>
        <w:t>th</w:t>
      </w:r>
      <w:r w:rsidRPr="00B47E40">
        <w:rPr>
          <w:rFonts w:ascii="Arial" w:hAnsi="Arial" w:cs="Arial"/>
          <w:kern w:val="2"/>
          <w:sz w:val="24"/>
          <w:szCs w:val="24"/>
          <w14:ligatures w14:val="standardContextual"/>
        </w:rPr>
        <w:t>, 2022, CC announced the ‘warm Place’ initiative available to residents within CC, with the story being released on Carmarthenshire news online. Announcing libraries at Llanelli, Ammanford and Carmarthen where opening public warm spaces. Explaining that with the cost-of-living crisis and specifically the rise of energy costs people poverty is very real.</w:t>
      </w:r>
    </w:p>
    <w:p w14:paraId="15E84613"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Carmarthen County council describe warm places as a ‘Warm and welcoming space where residence can spend time to keep warm over the winter months’ (Warm Places and Warm Welcome Spaces, 2022).</w:t>
      </w:r>
    </w:p>
    <w:p w14:paraId="0AD5064C"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Initiatives that are pre-existing such as food banks and community luncheons and sports groups could also apply for the new funding that had become available along with cafes, public houses, and such like other businesses. A total of £180.000 became available via the CC Poverty Fund which has been funded by the Welsh government. Discretionary fund and other Welsh funding government schemes. (Evans, 2022)</w:t>
      </w:r>
    </w:p>
    <w:p w14:paraId="295F3859"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Business within the CC area were sent out a newsletter emails on the 28th of October asking if they would like to be part of the initiative and apply for funding, funding applications could be made up until November 18</w:t>
      </w:r>
      <w:r w:rsidRPr="00B47E40">
        <w:rPr>
          <w:rFonts w:ascii="Arial" w:hAnsi="Arial" w:cs="Arial"/>
          <w:kern w:val="2"/>
          <w:sz w:val="24"/>
          <w:szCs w:val="24"/>
          <w:vertAlign w:val="superscript"/>
          <w14:ligatures w14:val="standardContextual"/>
        </w:rPr>
        <w:t>th</w:t>
      </w:r>
      <w:proofErr w:type="gramStart"/>
      <w:r w:rsidRPr="00B47E40">
        <w:rPr>
          <w:rFonts w:ascii="Arial" w:hAnsi="Arial" w:cs="Arial"/>
          <w:kern w:val="2"/>
          <w:sz w:val="24"/>
          <w:szCs w:val="24"/>
          <w14:ligatures w14:val="standardContextual"/>
        </w:rPr>
        <w:t xml:space="preserve"> 2022</w:t>
      </w:r>
      <w:proofErr w:type="gramEnd"/>
      <w:r w:rsidRPr="00B47E40">
        <w:rPr>
          <w:rFonts w:ascii="Arial" w:hAnsi="Arial" w:cs="Arial"/>
          <w:kern w:val="2"/>
          <w:sz w:val="24"/>
          <w:szCs w:val="24"/>
          <w14:ligatures w14:val="standardContextual"/>
        </w:rPr>
        <w:t xml:space="preserve"> and used by March 2023. </w:t>
      </w:r>
      <w:r w:rsidRPr="00B47E40">
        <w:rPr>
          <w:rFonts w:ascii="Arial" w:hAnsi="Arial" w:cs="Arial"/>
          <w:b/>
          <w:bCs/>
          <w:kern w:val="2"/>
          <w:sz w:val="24"/>
          <w:szCs w:val="24"/>
          <w14:ligatures w14:val="standardContextual"/>
        </w:rPr>
        <w:t>Email attached in appendix.</w:t>
      </w:r>
      <w:r w:rsidRPr="00B47E40">
        <w:rPr>
          <w:rFonts w:ascii="Arial" w:hAnsi="Arial" w:cs="Arial"/>
          <w:kern w:val="2"/>
          <w:sz w:val="24"/>
          <w:szCs w:val="24"/>
          <w14:ligatures w14:val="standardContextual"/>
        </w:rPr>
        <w:t xml:space="preserve"> </w:t>
      </w:r>
    </w:p>
    <w:p w14:paraId="450184A6"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The funding was allowing groups or businesses that would be interested in setting up a warm space the sum of up to £10,000, however there was a clause that funding was to be claimed back after the money had been spent, unfortunately many business could not do this, after investigating this further there was an option of claiming back the money that was spent every 6 weeks, however this still was not feasible  for some that wanted to help.</w:t>
      </w:r>
    </w:p>
    <w:p w14:paraId="664AB7BC" w14:textId="77777777" w:rsidR="00B47E40" w:rsidRPr="00B47E40" w:rsidRDefault="00B47E40" w:rsidP="00B47E40">
      <w:pPr>
        <w:rPr>
          <w:rFonts w:ascii="Arial" w:hAnsi="Arial" w:cs="Arial"/>
          <w:kern w:val="2"/>
          <w:sz w:val="24"/>
          <w:szCs w:val="24"/>
          <w14:ligatures w14:val="standardContextual"/>
        </w:rPr>
      </w:pPr>
      <w:r w:rsidRPr="00B47E40">
        <w:rPr>
          <w:rFonts w:ascii="Arial" w:eastAsia="Times New Roman" w:hAnsi="Arial" w:cs="Arial"/>
          <w:color w:val="000000"/>
          <w:sz w:val="24"/>
          <w:szCs w:val="24"/>
          <w:lang w:eastAsia="en-GB"/>
        </w:rPr>
        <w:t xml:space="preserve">Many libraries in Carmarthenshire have also enrolled in the warm space initiative, </w:t>
      </w:r>
      <w:r w:rsidRPr="00B47E40">
        <w:rPr>
          <w:rFonts w:ascii="Arial" w:hAnsi="Arial" w:cs="Arial"/>
          <w:kern w:val="2"/>
          <w:sz w:val="24"/>
          <w:szCs w:val="24"/>
          <w14:ligatures w14:val="standardContextual"/>
        </w:rPr>
        <w:t>Ammanford, Carmarthen and Llanelli libraries all have a generic welcoming statement, offering a warm friendly space and a welcoming environment. With hot drinks and a biscuit daily, the use of their computers and internet or just to sit with a hot drink and read a book, paper, or magazine. The libraries also offer advice on the cost of living and how to access potential support of needed.</w:t>
      </w:r>
    </w:p>
    <w:p w14:paraId="5B77828F"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lastRenderedPageBreak/>
        <w:t>Deputy Leader and Cabinet lead Cllr. Linda Evans quoted in the south Wales guardian’ We all know that heating our homes will be considerably, more expensive this winter, which is a worry that plays on everybody’s mind’ she later goes on to say in the article that the council would be opening libraries as warm spaces to help with the ongoing crisis, stating that CC need to try and provide warm spaces in other towns and rural areas of CC.</w:t>
      </w:r>
    </w:p>
    <w:p w14:paraId="12D88AEF"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noProof/>
          <w:kern w:val="2"/>
          <w:sz w:val="24"/>
          <w:szCs w:val="24"/>
          <w14:ligatures w14:val="standardContextual"/>
        </w:rPr>
        <w:drawing>
          <wp:inline distT="0" distB="0" distL="0" distR="0" wp14:anchorId="406EE904" wp14:editId="79EE1BBC">
            <wp:extent cx="2804400" cy="1897200"/>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04400" cy="1897200"/>
                    </a:xfrm>
                    <a:prstGeom prst="rect">
                      <a:avLst/>
                    </a:prstGeom>
                  </pic:spPr>
                </pic:pic>
              </a:graphicData>
            </a:graphic>
          </wp:inline>
        </w:drawing>
      </w:r>
      <w:r w:rsidRPr="00B47E40">
        <w:rPr>
          <w:rFonts w:ascii="Arial" w:hAnsi="Arial" w:cs="Arial"/>
          <w:kern w:val="2"/>
          <w:sz w:val="24"/>
          <w:szCs w:val="24"/>
          <w14:ligatures w14:val="standardContextual"/>
        </w:rPr>
        <w:t xml:space="preserve"> (Riley, 2022)</w:t>
      </w:r>
    </w:p>
    <w:p w14:paraId="1856A448" w14:textId="77777777" w:rsidR="00B47E40" w:rsidRPr="00B47E40" w:rsidRDefault="00B47E40" w:rsidP="00B47E40">
      <w:pPr>
        <w:spacing w:line="360" w:lineRule="auto"/>
        <w:jc w:val="both"/>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Figure 1 </w:t>
      </w:r>
    </w:p>
    <w:p w14:paraId="4EE90D23"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Cllr Lind Evans at one of the first warm spaces to open in Ammanford library.</w:t>
      </w:r>
    </w:p>
    <w:p w14:paraId="5DA9CD48" w14:textId="77777777" w:rsidR="00B47E40" w:rsidRPr="00B47E40" w:rsidRDefault="00B47E40" w:rsidP="00B47E40">
      <w:pPr>
        <w:spacing w:line="360" w:lineRule="auto"/>
        <w:jc w:val="both"/>
        <w:rPr>
          <w:rFonts w:ascii="Arial" w:hAnsi="Arial" w:cs="Arial"/>
          <w:kern w:val="2"/>
          <w:sz w:val="24"/>
          <w:szCs w:val="24"/>
          <w14:ligatures w14:val="standardContextual"/>
        </w:rPr>
      </w:pPr>
    </w:p>
    <w:p w14:paraId="56352DA1" w14:textId="77777777" w:rsidR="00B47E40" w:rsidRPr="00B47E40" w:rsidRDefault="00B47E40" w:rsidP="00B47E40">
      <w:pPr>
        <w:spacing w:line="360" w:lineRule="auto"/>
        <w:jc w:val="both"/>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How to find Warm spaces within the CC area </w:t>
      </w:r>
    </w:p>
    <w:p w14:paraId="51245799"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According to towns and counties postcodes in Carmarthenshire there are 321 Towns and villages, out of these only 57 have set up registered, recognised established council warm spaces on the Carmarthen Council website. </w:t>
      </w:r>
    </w:p>
    <w:p w14:paraId="7A4167D0"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The CC website describes the warm spaces as areas people can go and read paper, magazines and books, use iPad’s and computers and some also have televisions to watch, whilst being able to have a warm drink available free of charge.CC also encourage to think creatively about the type of events that they could hold within the warm spaces that suits their </w:t>
      </w:r>
      <w:proofErr w:type="spellStart"/>
      <w:r w:rsidRPr="00B47E40">
        <w:rPr>
          <w:rFonts w:ascii="Arial" w:hAnsi="Arial" w:cs="Arial"/>
          <w:kern w:val="2"/>
          <w:sz w:val="24"/>
          <w:szCs w:val="24"/>
          <w14:ligatures w14:val="standardContextual"/>
        </w:rPr>
        <w:t>communities</w:t>
      </w:r>
      <w:proofErr w:type="spellEnd"/>
      <w:r w:rsidRPr="00B47E40">
        <w:rPr>
          <w:rFonts w:ascii="Arial" w:hAnsi="Arial" w:cs="Arial"/>
          <w:kern w:val="2"/>
          <w:sz w:val="24"/>
          <w:szCs w:val="24"/>
          <w14:ligatures w14:val="standardContextual"/>
        </w:rPr>
        <w:t xml:space="preserve"> needs, from setting up money advice to pointing people in the right direction for help and advice on most subjects. </w:t>
      </w:r>
    </w:p>
    <w:p w14:paraId="3A389198"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As well as a description of their warm spaces CC also have an area on their website where you can add your warm space to their official directory and find your nearest warm space, by typing in your postcode it will bring up the closest spaces to you. With the use of all spaces shown on an ordnance survey map on the CC website. </w:t>
      </w:r>
    </w:p>
    <w:p w14:paraId="273657F3"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kern w:val="2"/>
          <w:sz w:val="24"/>
          <w:szCs w:val="24"/>
          <w14:ligatures w14:val="standardContextual"/>
        </w:rPr>
        <w:lastRenderedPageBreak/>
        <w:t>This is an example off the CC website displaying where warm spaces are within CC area.</w:t>
      </w:r>
    </w:p>
    <w:p w14:paraId="6AD8D60C" w14:textId="77777777" w:rsidR="00B47E40" w:rsidRPr="00B47E40" w:rsidRDefault="00B47E40" w:rsidP="00B47E40">
      <w:pPr>
        <w:spacing w:line="360" w:lineRule="auto"/>
        <w:jc w:val="both"/>
        <w:rPr>
          <w:rFonts w:ascii="Arial" w:hAnsi="Arial" w:cs="Arial"/>
          <w:kern w:val="2"/>
          <w:sz w:val="24"/>
          <w:szCs w:val="24"/>
          <w14:ligatures w14:val="standardContextual"/>
        </w:rPr>
      </w:pPr>
      <w:r w:rsidRPr="00B47E40">
        <w:rPr>
          <w:rFonts w:ascii="Arial" w:hAnsi="Arial" w:cs="Arial"/>
          <w:noProof/>
          <w:kern w:val="2"/>
          <w:sz w:val="24"/>
          <w:szCs w:val="24"/>
          <w14:ligatures w14:val="standardContextual"/>
        </w:rPr>
        <w:drawing>
          <wp:inline distT="0" distB="0" distL="0" distR="0" wp14:anchorId="3EAB00F8" wp14:editId="415105BB">
            <wp:extent cx="3870000" cy="1868400"/>
            <wp:effectExtent l="0" t="0" r="0" b="0"/>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70000" cy="1868400"/>
                    </a:xfrm>
                    <a:prstGeom prst="rect">
                      <a:avLst/>
                    </a:prstGeom>
                  </pic:spPr>
                </pic:pic>
              </a:graphicData>
            </a:graphic>
          </wp:inline>
        </w:drawing>
      </w:r>
      <w:r w:rsidRPr="00B47E40">
        <w:rPr>
          <w:rFonts w:ascii="Arial" w:hAnsi="Arial" w:cs="Arial"/>
          <w:kern w:val="2"/>
          <w:sz w:val="24"/>
          <w:szCs w:val="24"/>
          <w14:ligatures w14:val="standardContextual"/>
        </w:rPr>
        <w:t>(In My Area, 2022)</w:t>
      </w:r>
    </w:p>
    <w:p w14:paraId="1B988339" w14:textId="77777777" w:rsidR="00B47E40" w:rsidRPr="00B47E40" w:rsidRDefault="00B47E40" w:rsidP="00B47E40">
      <w:pPr>
        <w:spacing w:line="360" w:lineRule="auto"/>
        <w:jc w:val="both"/>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Figure 2 </w:t>
      </w:r>
    </w:p>
    <w:p w14:paraId="44EED4BC" w14:textId="77777777" w:rsidR="00B47E40" w:rsidRPr="00B47E40" w:rsidRDefault="00B47E40" w:rsidP="00B47E40">
      <w:pPr>
        <w:spacing w:line="360" w:lineRule="auto"/>
        <w:jc w:val="both"/>
        <w:rPr>
          <w:rFonts w:ascii="Arial" w:hAnsi="Arial" w:cs="Arial"/>
          <w:b/>
          <w:bCs/>
          <w:kern w:val="2"/>
          <w:sz w:val="24"/>
          <w:szCs w:val="24"/>
          <w14:ligatures w14:val="standardContextual"/>
        </w:rPr>
      </w:pPr>
    </w:p>
    <w:p w14:paraId="1963FE86" w14:textId="77777777" w:rsidR="00B47E40" w:rsidRPr="00B47E40" w:rsidRDefault="00B47E40" w:rsidP="00B47E40">
      <w:pPr>
        <w:spacing w:line="360" w:lineRule="auto"/>
        <w:jc w:val="both"/>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2.4 Examples of Warm space initiatives in CCC</w:t>
      </w:r>
    </w:p>
    <w:p w14:paraId="2C28266F" w14:textId="77777777" w:rsidR="00B47E40" w:rsidRPr="00B47E40" w:rsidRDefault="00B47E40" w:rsidP="00B47E40">
      <w:pPr>
        <w:rPr>
          <w:rFonts w:ascii="Arial" w:hAnsi="Arial" w:cs="Arial"/>
          <w:kern w:val="2"/>
          <w:sz w:val="24"/>
          <w:szCs w:val="24"/>
          <w14:ligatures w14:val="standardContextual"/>
        </w:rPr>
      </w:pPr>
      <w:proofErr w:type="spellStart"/>
      <w:r w:rsidRPr="00B47E40">
        <w:rPr>
          <w:rFonts w:ascii="Arial" w:hAnsi="Arial" w:cs="Arial"/>
          <w:kern w:val="2"/>
          <w:sz w:val="24"/>
          <w:szCs w:val="24"/>
          <w14:ligatures w14:val="standardContextual"/>
        </w:rPr>
        <w:t>Trallwn</w:t>
      </w:r>
      <w:proofErr w:type="spellEnd"/>
      <w:r w:rsidRPr="00B47E40">
        <w:rPr>
          <w:rFonts w:ascii="Arial" w:hAnsi="Arial" w:cs="Arial"/>
          <w:kern w:val="2"/>
          <w:sz w:val="24"/>
          <w:szCs w:val="24"/>
          <w14:ligatures w14:val="standardContextual"/>
        </w:rPr>
        <w:t xml:space="preserve"> Area Community Hall- </w:t>
      </w:r>
      <w:proofErr w:type="spellStart"/>
      <w:r w:rsidRPr="00B47E40">
        <w:rPr>
          <w:rFonts w:ascii="Arial" w:hAnsi="Arial" w:cs="Arial"/>
          <w:kern w:val="2"/>
          <w:sz w:val="24"/>
          <w:szCs w:val="24"/>
          <w14:ligatures w14:val="standardContextual"/>
        </w:rPr>
        <w:t>Coffi</w:t>
      </w:r>
      <w:proofErr w:type="spellEnd"/>
      <w:r w:rsidRPr="00B47E40">
        <w:rPr>
          <w:rFonts w:ascii="Arial" w:hAnsi="Arial" w:cs="Arial"/>
          <w:kern w:val="2"/>
          <w:sz w:val="24"/>
          <w:szCs w:val="24"/>
          <w14:ligatures w14:val="standardContextual"/>
        </w:rPr>
        <w:t xml:space="preserve">, </w:t>
      </w:r>
      <w:proofErr w:type="spellStart"/>
      <w:r w:rsidRPr="00B47E40">
        <w:rPr>
          <w:rFonts w:ascii="Arial" w:hAnsi="Arial" w:cs="Arial"/>
          <w:kern w:val="2"/>
          <w:sz w:val="24"/>
          <w:szCs w:val="24"/>
          <w14:ligatures w14:val="standardContextual"/>
        </w:rPr>
        <w:t>Clecs</w:t>
      </w:r>
      <w:proofErr w:type="spellEnd"/>
      <w:r w:rsidRPr="00B47E40">
        <w:rPr>
          <w:rFonts w:ascii="Arial" w:hAnsi="Arial" w:cs="Arial"/>
          <w:kern w:val="2"/>
          <w:sz w:val="24"/>
          <w:szCs w:val="24"/>
          <w14:ligatures w14:val="standardContextual"/>
        </w:rPr>
        <w:t xml:space="preserve"> a </w:t>
      </w:r>
      <w:proofErr w:type="spellStart"/>
      <w:r w:rsidRPr="00B47E40">
        <w:rPr>
          <w:rFonts w:ascii="Arial" w:hAnsi="Arial" w:cs="Arial"/>
          <w:kern w:val="2"/>
          <w:sz w:val="24"/>
          <w:szCs w:val="24"/>
          <w14:ligatures w14:val="standardContextual"/>
        </w:rPr>
        <w:t>Croeso</w:t>
      </w:r>
      <w:proofErr w:type="spellEnd"/>
      <w:r w:rsidRPr="00B47E40">
        <w:rPr>
          <w:rFonts w:ascii="Arial" w:hAnsi="Arial" w:cs="Arial"/>
          <w:kern w:val="2"/>
          <w:sz w:val="24"/>
          <w:szCs w:val="24"/>
          <w14:ligatures w14:val="standardContextual"/>
        </w:rPr>
        <w:t xml:space="preserve"> </w:t>
      </w:r>
      <w:proofErr w:type="spellStart"/>
      <w:r w:rsidRPr="00B47E40">
        <w:rPr>
          <w:rFonts w:ascii="Arial" w:hAnsi="Arial" w:cs="Arial"/>
          <w:kern w:val="2"/>
          <w:sz w:val="24"/>
          <w:szCs w:val="24"/>
          <w14:ligatures w14:val="standardContextual"/>
        </w:rPr>
        <w:t>Cynnes</w:t>
      </w:r>
      <w:proofErr w:type="spellEnd"/>
      <w:r w:rsidRPr="00B47E40">
        <w:rPr>
          <w:rFonts w:ascii="Arial" w:hAnsi="Arial" w:cs="Arial"/>
          <w:kern w:val="2"/>
          <w:sz w:val="24"/>
          <w:szCs w:val="24"/>
          <w14:ligatures w14:val="standardContextual"/>
        </w:rPr>
        <w:t xml:space="preserve"> which translates to Warm welcome, coffee, and tales(chats). </w:t>
      </w:r>
      <w:proofErr w:type="spellStart"/>
      <w:r w:rsidRPr="00B47E40">
        <w:rPr>
          <w:rFonts w:ascii="Arial" w:hAnsi="Arial" w:cs="Arial"/>
          <w:kern w:val="2"/>
          <w:sz w:val="24"/>
          <w:szCs w:val="24"/>
          <w14:ligatures w14:val="standardContextual"/>
        </w:rPr>
        <w:t>Trallwn</w:t>
      </w:r>
      <w:proofErr w:type="spellEnd"/>
      <w:r w:rsidRPr="00B47E40">
        <w:rPr>
          <w:rFonts w:ascii="Arial" w:hAnsi="Arial" w:cs="Arial"/>
          <w:kern w:val="2"/>
          <w:sz w:val="24"/>
          <w:szCs w:val="24"/>
          <w14:ligatures w14:val="standardContextual"/>
        </w:rPr>
        <w:t xml:space="preserve"> community hall is the closest nearest warm space to Hendy at 5 miles away. Offering a warm space with a hot drink and a snack daily between 9.30am-4pm although their advert does state these times could change. Whilst offering computer use, game sessions and other events.</w:t>
      </w:r>
    </w:p>
    <w:p w14:paraId="1B573C4E" w14:textId="77777777" w:rsidR="00B47E40" w:rsidRPr="00B47E40" w:rsidRDefault="00B47E40" w:rsidP="00B47E40">
      <w:pPr>
        <w:rPr>
          <w:rFonts w:ascii="Arial" w:hAnsi="Arial" w:cs="Arial"/>
          <w:kern w:val="2"/>
          <w:sz w:val="24"/>
          <w:szCs w:val="24"/>
          <w14:ligatures w14:val="standardContextual"/>
        </w:rPr>
      </w:pPr>
    </w:p>
    <w:p w14:paraId="7CB136DA"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color w:val="1C2E54"/>
          <w:kern w:val="2"/>
          <w:sz w:val="24"/>
          <w:szCs w:val="24"/>
          <w:shd w:val="clear" w:color="auto" w:fill="FFFFFF"/>
          <w14:ligatures w14:val="standardContextual"/>
        </w:rPr>
        <w:t xml:space="preserve">Y </w:t>
      </w:r>
      <w:proofErr w:type="spellStart"/>
      <w:r w:rsidRPr="00B47E40">
        <w:rPr>
          <w:rFonts w:ascii="Arial" w:hAnsi="Arial" w:cs="Arial"/>
          <w:color w:val="1C2E54"/>
          <w:kern w:val="2"/>
          <w:sz w:val="24"/>
          <w:szCs w:val="24"/>
          <w:shd w:val="clear" w:color="auto" w:fill="FFFFFF"/>
          <w14:ligatures w14:val="standardContextual"/>
        </w:rPr>
        <w:t>Cwtch</w:t>
      </w:r>
      <w:proofErr w:type="spellEnd"/>
      <w:r w:rsidRPr="00B47E40">
        <w:rPr>
          <w:rFonts w:ascii="Arial" w:hAnsi="Arial" w:cs="Arial"/>
          <w:color w:val="1C2E54"/>
          <w:kern w:val="2"/>
          <w:sz w:val="24"/>
          <w:szCs w:val="24"/>
          <w:shd w:val="clear" w:color="auto" w:fill="FFFFFF"/>
          <w14:ligatures w14:val="standardContextual"/>
        </w:rPr>
        <w:t xml:space="preserve"> </w:t>
      </w:r>
      <w:proofErr w:type="spellStart"/>
      <w:r w:rsidRPr="00B47E40">
        <w:rPr>
          <w:rFonts w:ascii="Arial" w:hAnsi="Arial" w:cs="Arial"/>
          <w:color w:val="1C2E54"/>
          <w:kern w:val="2"/>
          <w:sz w:val="24"/>
          <w:szCs w:val="24"/>
          <w:shd w:val="clear" w:color="auto" w:fill="FFFFFF"/>
          <w14:ligatures w14:val="standardContextual"/>
        </w:rPr>
        <w:t>Tymbl</w:t>
      </w:r>
      <w:proofErr w:type="spellEnd"/>
      <w:r w:rsidRPr="00B47E40">
        <w:rPr>
          <w:rFonts w:ascii="Arial" w:hAnsi="Arial" w:cs="Arial"/>
          <w:color w:val="1C2E54"/>
          <w:kern w:val="2"/>
          <w:sz w:val="24"/>
          <w:szCs w:val="24"/>
          <w:shd w:val="clear" w:color="auto" w:fill="FFFFFF"/>
          <w14:ligatures w14:val="standardContextual"/>
        </w:rPr>
        <w:t xml:space="preserve"> which is another one of my nearest Warm spaces is 7 miles away, they have a bold statement attached to their space’ No child should go hungry, no parent should go hungry to feed their child, and no one person should be struggling or left out in the cold this winter’ </w:t>
      </w:r>
      <w:r w:rsidRPr="00B47E40">
        <w:rPr>
          <w:rFonts w:ascii="Arial" w:hAnsi="Arial" w:cs="Arial"/>
          <w:kern w:val="2"/>
          <w:sz w:val="24"/>
          <w:szCs w:val="24"/>
          <w14:ligatures w14:val="standardContextual"/>
        </w:rPr>
        <w:t xml:space="preserve">(Y </w:t>
      </w:r>
      <w:proofErr w:type="spellStart"/>
      <w:r w:rsidRPr="00B47E40">
        <w:rPr>
          <w:rFonts w:ascii="Arial" w:hAnsi="Arial" w:cs="Arial"/>
          <w:kern w:val="2"/>
          <w:sz w:val="24"/>
          <w:szCs w:val="24"/>
          <w14:ligatures w14:val="standardContextual"/>
        </w:rPr>
        <w:t>Cwtsh</w:t>
      </w:r>
      <w:proofErr w:type="spellEnd"/>
      <w:r w:rsidRPr="00B47E40">
        <w:rPr>
          <w:rFonts w:ascii="Arial" w:hAnsi="Arial" w:cs="Arial"/>
          <w:kern w:val="2"/>
          <w:sz w:val="24"/>
          <w:szCs w:val="24"/>
          <w14:ligatures w14:val="standardContextual"/>
        </w:rPr>
        <w:t xml:space="preserve">, </w:t>
      </w:r>
      <w:proofErr w:type="spellStart"/>
      <w:r w:rsidRPr="00B47E40">
        <w:rPr>
          <w:rFonts w:ascii="Arial" w:hAnsi="Arial" w:cs="Arial"/>
          <w:kern w:val="2"/>
          <w:sz w:val="24"/>
          <w:szCs w:val="24"/>
          <w14:ligatures w14:val="standardContextual"/>
        </w:rPr>
        <w:t>Tymbl</w:t>
      </w:r>
      <w:proofErr w:type="spellEnd"/>
      <w:r w:rsidRPr="00B47E40">
        <w:rPr>
          <w:rFonts w:ascii="Arial" w:hAnsi="Arial" w:cs="Arial"/>
          <w:kern w:val="2"/>
          <w:sz w:val="24"/>
          <w:szCs w:val="24"/>
          <w14:ligatures w14:val="standardContextual"/>
        </w:rPr>
        <w:t xml:space="preserve">, 2022). </w:t>
      </w:r>
      <w:proofErr w:type="spellStart"/>
      <w:r w:rsidRPr="00B47E40">
        <w:rPr>
          <w:rFonts w:ascii="Arial" w:hAnsi="Arial" w:cs="Arial"/>
          <w:kern w:val="2"/>
          <w:sz w:val="24"/>
          <w:szCs w:val="24"/>
          <w14:ligatures w14:val="standardContextual"/>
        </w:rPr>
        <w:t>Cwtch</w:t>
      </w:r>
      <w:proofErr w:type="spellEnd"/>
      <w:r w:rsidRPr="00B47E40">
        <w:rPr>
          <w:rFonts w:ascii="Arial" w:hAnsi="Arial" w:cs="Arial"/>
          <w:kern w:val="2"/>
          <w:sz w:val="24"/>
          <w:szCs w:val="24"/>
          <w14:ligatures w14:val="standardContextual"/>
        </w:rPr>
        <w:t xml:space="preserve"> state they are at the heart of the community and a welcoming safe place for all, they have incorporated a ‘social supermarket’ withing their warm space. </w:t>
      </w:r>
    </w:p>
    <w:p w14:paraId="35924414" w14:textId="77777777" w:rsidR="00B47E40" w:rsidRPr="00B47E40" w:rsidRDefault="00B47E40" w:rsidP="00B47E40">
      <w:pPr>
        <w:rPr>
          <w:rFonts w:ascii="Arial" w:hAnsi="Arial" w:cs="Arial"/>
          <w:kern w:val="2"/>
          <w:sz w:val="24"/>
          <w:szCs w:val="24"/>
          <w14:ligatures w14:val="standardContextual"/>
        </w:rPr>
      </w:pPr>
    </w:p>
    <w:p w14:paraId="474A88E9"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Offering free Coffee, Tea, and a warm bowl of soup to all between 12-1pm, in return the volunteers will ask you to fill in a membership form and pay a donation of £1 this enables all members of your household to become a member for a year, most warm spaces only run from November 2022 – March 31</w:t>
      </w:r>
      <w:r w:rsidRPr="00B47E40">
        <w:rPr>
          <w:rFonts w:ascii="Arial" w:hAnsi="Arial" w:cs="Arial"/>
          <w:kern w:val="2"/>
          <w:sz w:val="24"/>
          <w:szCs w:val="24"/>
          <w:vertAlign w:val="superscript"/>
          <w14:ligatures w14:val="standardContextual"/>
        </w:rPr>
        <w:t>st</w:t>
      </w:r>
      <w:r w:rsidRPr="00B47E40">
        <w:rPr>
          <w:rFonts w:ascii="Arial" w:hAnsi="Arial" w:cs="Arial"/>
          <w:kern w:val="2"/>
          <w:sz w:val="24"/>
          <w:szCs w:val="24"/>
          <w14:ligatures w14:val="standardContextual"/>
        </w:rPr>
        <w:t xml:space="preserve">, 2023. Whilst using the space your household will have the opportunity to take up to 12 items of food, personal hygiene items and household essentials for a donation of £3 although this is not a compulsory donation. </w:t>
      </w:r>
    </w:p>
    <w:p w14:paraId="11731DBA" w14:textId="77777777" w:rsidR="00B47E40" w:rsidRPr="00B47E40" w:rsidRDefault="00B47E40" w:rsidP="00B47E40">
      <w:pPr>
        <w:rPr>
          <w:rFonts w:ascii="Arial" w:hAnsi="Arial" w:cs="Arial"/>
          <w:kern w:val="2"/>
          <w:sz w:val="24"/>
          <w:szCs w:val="24"/>
          <w14:ligatures w14:val="standardContextual"/>
        </w:rPr>
      </w:pPr>
    </w:p>
    <w:p w14:paraId="08481C33" w14:textId="77777777" w:rsidR="00B47E40" w:rsidRPr="00B47E40" w:rsidRDefault="00B47E40" w:rsidP="00B47E40">
      <w:pPr>
        <w:rPr>
          <w:rFonts w:ascii="Arial" w:hAnsi="Arial" w:cs="Arial"/>
          <w:kern w:val="2"/>
          <w:sz w:val="24"/>
          <w:szCs w:val="24"/>
          <w14:ligatures w14:val="standardContextual"/>
        </w:rPr>
      </w:pPr>
    </w:p>
    <w:p w14:paraId="516E89C6" w14:textId="77777777" w:rsidR="00B47E40" w:rsidRPr="00B47E40" w:rsidRDefault="00B47E40" w:rsidP="00B47E40">
      <w:pPr>
        <w:rPr>
          <w:rFonts w:ascii="Arial" w:hAnsi="Arial" w:cs="Arial"/>
          <w:b/>
          <w:bCs/>
          <w:kern w:val="2"/>
          <w:sz w:val="24"/>
          <w:szCs w:val="24"/>
          <w14:ligatures w14:val="standardContextual"/>
        </w:rPr>
      </w:pPr>
    </w:p>
    <w:p w14:paraId="18A84214"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lastRenderedPageBreak/>
        <w:t>3 Methodology</w:t>
      </w:r>
    </w:p>
    <w:p w14:paraId="09FBC83E" w14:textId="77777777" w:rsidR="00B47E40" w:rsidRPr="00B47E40" w:rsidRDefault="00B47E40" w:rsidP="00B47E40">
      <w:pPr>
        <w:rPr>
          <w:rFonts w:ascii="Arial" w:hAnsi="Arial" w:cs="Arial"/>
          <w:b/>
          <w:bCs/>
          <w:kern w:val="2"/>
          <w:sz w:val="24"/>
          <w:szCs w:val="24"/>
          <w14:ligatures w14:val="standardContextual"/>
        </w:rPr>
      </w:pPr>
    </w:p>
    <w:p w14:paraId="1B3DB73C" w14:textId="77777777" w:rsidR="00B47E40" w:rsidRPr="00B47E40" w:rsidRDefault="00B47E40" w:rsidP="00B47E40">
      <w:pPr>
        <w:rPr>
          <w:rFonts w:ascii="Arial" w:hAnsi="Arial" w:cs="Arial"/>
          <w:b/>
          <w:bCs/>
          <w:kern w:val="2"/>
          <w:sz w:val="24"/>
          <w:szCs w:val="24"/>
          <w14:ligatures w14:val="standardContextual"/>
        </w:rPr>
      </w:pPr>
    </w:p>
    <w:p w14:paraId="29AB41EE"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3.1 Introduction</w:t>
      </w:r>
    </w:p>
    <w:p w14:paraId="2A0D05BA"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The methodological chapter defines and provides an overview of processes used within this paper to gain the required information needed for the primary research, whilst explaining the methods that were used to collate the data. </w:t>
      </w:r>
    </w:p>
    <w:p w14:paraId="50A1883C" w14:textId="77777777" w:rsidR="00B47E40" w:rsidRPr="00B47E40" w:rsidRDefault="00B47E40" w:rsidP="00B47E40">
      <w:pPr>
        <w:rPr>
          <w:rFonts w:ascii="Arial" w:hAnsi="Arial" w:cs="Arial"/>
          <w:kern w:val="2"/>
          <w:sz w:val="24"/>
          <w:szCs w:val="24"/>
          <w14:ligatures w14:val="standardContextual"/>
        </w:rPr>
      </w:pPr>
    </w:p>
    <w:p w14:paraId="5FF45391" w14:textId="77777777" w:rsidR="00B47E40" w:rsidRPr="00B47E40" w:rsidRDefault="00B47E40" w:rsidP="00B47E40">
      <w:pPr>
        <w:rPr>
          <w:rFonts w:ascii="Arial" w:hAnsi="Arial" w:cs="Arial"/>
          <w:kern w:val="2"/>
          <w:sz w:val="24"/>
          <w:szCs w:val="24"/>
          <w14:ligatures w14:val="standardContextual"/>
        </w:rPr>
      </w:pPr>
    </w:p>
    <w:p w14:paraId="3B36BF7D"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3.2 Research Aim </w:t>
      </w:r>
    </w:p>
    <w:p w14:paraId="3E5CE1C5"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The aim of this paper is to research ‘Warm Spaces’ within the community, are the warm places widely known about and are they being used, do the communities know who can use the spaces, and is there a stigma attached to such places? Various sources and approaches where used to gain the relevant information. The methodological chapter will explain what methods and approaches where used to collate the information for this research.</w:t>
      </w:r>
    </w:p>
    <w:p w14:paraId="0C4E27B9" w14:textId="77777777" w:rsidR="00B47E40" w:rsidRPr="00B47E40" w:rsidRDefault="00B47E40" w:rsidP="00B47E40">
      <w:pPr>
        <w:rPr>
          <w:rFonts w:ascii="Arial" w:hAnsi="Arial" w:cs="Arial"/>
          <w:kern w:val="2"/>
          <w:sz w:val="24"/>
          <w:szCs w:val="24"/>
          <w14:ligatures w14:val="standardContextual"/>
        </w:rPr>
      </w:pPr>
    </w:p>
    <w:p w14:paraId="2D569FED" w14:textId="77777777" w:rsidR="00B47E40" w:rsidRPr="00B47E40" w:rsidRDefault="00B47E40" w:rsidP="00B47E40">
      <w:pPr>
        <w:rPr>
          <w:rFonts w:ascii="Arial" w:hAnsi="Arial" w:cs="Arial"/>
          <w:kern w:val="2"/>
          <w:sz w:val="24"/>
          <w:szCs w:val="24"/>
          <w14:ligatures w14:val="standardContextual"/>
        </w:rPr>
      </w:pPr>
    </w:p>
    <w:p w14:paraId="6F421805"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3.3 Research Approach </w:t>
      </w:r>
    </w:p>
    <w:p w14:paraId="55A05840" w14:textId="77777777" w:rsidR="00B47E40" w:rsidRPr="00B47E40" w:rsidRDefault="00B47E40" w:rsidP="00B47E40">
      <w:pPr>
        <w:rPr>
          <w:rFonts w:ascii="Arial" w:hAnsi="Arial" w:cs="Arial"/>
          <w:kern w:val="2"/>
          <w:sz w:val="24"/>
          <w:szCs w:val="24"/>
          <w14:ligatures w14:val="standardContextual"/>
        </w:rPr>
      </w:pPr>
      <w:proofErr w:type="gramStart"/>
      <w:r w:rsidRPr="00B47E40">
        <w:rPr>
          <w:rFonts w:ascii="Arial" w:hAnsi="Arial" w:cs="Arial"/>
          <w:kern w:val="2"/>
          <w:sz w:val="24"/>
          <w:szCs w:val="24"/>
          <w14:ligatures w14:val="standardContextual"/>
        </w:rPr>
        <w:t>In order to</w:t>
      </w:r>
      <w:proofErr w:type="gramEnd"/>
      <w:r w:rsidRPr="00B47E40">
        <w:rPr>
          <w:rFonts w:ascii="Arial" w:hAnsi="Arial" w:cs="Arial"/>
          <w:kern w:val="2"/>
          <w:sz w:val="24"/>
          <w:szCs w:val="24"/>
          <w14:ligatures w14:val="standardContextual"/>
        </w:rPr>
        <w:t xml:space="preserve"> comprehend the who, what and why of a study issue and desired outcome, a variety of research methodologies can be used. In order to comprehend the phenomenon </w:t>
      </w:r>
      <w:proofErr w:type="gramStart"/>
      <w:r w:rsidRPr="00B47E40">
        <w:rPr>
          <w:rFonts w:ascii="Arial" w:hAnsi="Arial" w:cs="Arial"/>
          <w:kern w:val="2"/>
          <w:sz w:val="24"/>
          <w:szCs w:val="24"/>
          <w14:ligatures w14:val="standardContextual"/>
        </w:rPr>
        <w:t>being  seen</w:t>
      </w:r>
      <w:proofErr w:type="gramEnd"/>
      <w:r w:rsidRPr="00B47E40">
        <w:rPr>
          <w:rFonts w:ascii="Arial" w:hAnsi="Arial" w:cs="Arial"/>
          <w:kern w:val="2"/>
          <w:sz w:val="24"/>
          <w:szCs w:val="24"/>
          <w14:ligatures w14:val="standardContextual"/>
        </w:rPr>
        <w:t xml:space="preserve"> by way of acquiring insight based on humanistic and interpretive behaviours, this research will be undertaken using a qualitative and quantitative technique.</w:t>
      </w:r>
    </w:p>
    <w:p w14:paraId="03666067" w14:textId="77777777" w:rsidR="00B47E40" w:rsidRPr="00B47E40" w:rsidRDefault="00B47E40" w:rsidP="00B47E40">
      <w:pPr>
        <w:rPr>
          <w:rFonts w:ascii="Arial" w:hAnsi="Arial" w:cs="Arial"/>
          <w:color w:val="3A3A3A"/>
          <w:kern w:val="2"/>
          <w:sz w:val="24"/>
          <w:szCs w:val="24"/>
          <w:shd w:val="clear" w:color="auto" w:fill="FFFFFF"/>
          <w14:ligatures w14:val="standardContextual"/>
        </w:rPr>
      </w:pPr>
      <w:r w:rsidRPr="00B47E40">
        <w:rPr>
          <w:rFonts w:ascii="Arial" w:hAnsi="Arial" w:cs="Arial"/>
          <w:kern w:val="2"/>
          <w:sz w:val="24"/>
          <w:szCs w:val="24"/>
          <w14:ligatures w14:val="standardContextual"/>
        </w:rPr>
        <w:t xml:space="preserve">To provide a more thorough examination of the study, strategy and approach the Saunders research onion has been looked at, </w:t>
      </w:r>
      <w:proofErr w:type="gramStart"/>
      <w:r w:rsidRPr="00B47E40">
        <w:rPr>
          <w:rFonts w:ascii="Arial" w:hAnsi="Arial" w:cs="Arial"/>
          <w:kern w:val="2"/>
          <w:sz w:val="24"/>
          <w:szCs w:val="24"/>
          <w14:ligatures w14:val="standardContextual"/>
        </w:rPr>
        <w:t>The</w:t>
      </w:r>
      <w:proofErr w:type="gramEnd"/>
      <w:r w:rsidRPr="00B47E40">
        <w:rPr>
          <w:rFonts w:ascii="Arial" w:hAnsi="Arial" w:cs="Arial"/>
          <w:kern w:val="2"/>
          <w:sz w:val="24"/>
          <w:szCs w:val="24"/>
          <w14:ligatures w14:val="standardContextual"/>
        </w:rPr>
        <w:t xml:space="preserve"> metaphor of the onion made famous in the research field by Saunders and others like Shrek. Onions contain layers and </w:t>
      </w:r>
      <w:proofErr w:type="gramStart"/>
      <w:r w:rsidRPr="00B47E40">
        <w:rPr>
          <w:rFonts w:ascii="Arial" w:hAnsi="Arial" w:cs="Arial"/>
          <w:kern w:val="2"/>
          <w:sz w:val="24"/>
          <w:szCs w:val="24"/>
          <w14:ligatures w14:val="standardContextual"/>
        </w:rPr>
        <w:t>in order to</w:t>
      </w:r>
      <w:proofErr w:type="gramEnd"/>
      <w:r w:rsidRPr="00B47E40">
        <w:rPr>
          <w:rFonts w:ascii="Arial" w:hAnsi="Arial" w:cs="Arial"/>
          <w:kern w:val="2"/>
          <w:sz w:val="24"/>
          <w:szCs w:val="24"/>
          <w14:ligatures w14:val="standardContextual"/>
        </w:rPr>
        <w:t xml:space="preserve"> grasp the phenomenon that is being investigated, the researcher must peel the study onion back to its core.</w:t>
      </w:r>
      <w:r w:rsidRPr="00B47E40">
        <w:rPr>
          <w:rFonts w:ascii="Arial" w:hAnsi="Arial" w:cs="Arial"/>
          <w:color w:val="3A3A3A"/>
          <w:kern w:val="2"/>
          <w:sz w:val="24"/>
          <w:szCs w:val="24"/>
          <w:shd w:val="clear" w:color="auto" w:fill="FFFFFF"/>
          <w14:ligatures w14:val="standardContextual"/>
        </w:rPr>
        <w:t xml:space="preserve"> Sinha, Clarke, S., &amp; Farquharson, L. (2018)</w:t>
      </w:r>
    </w:p>
    <w:p w14:paraId="098CF808" w14:textId="77777777" w:rsidR="00B47E40" w:rsidRPr="00B47E40" w:rsidRDefault="00B47E40" w:rsidP="00B47E40">
      <w:pPr>
        <w:rPr>
          <w:rFonts w:ascii="Arial" w:hAnsi="Arial" w:cs="Arial"/>
          <w:color w:val="3A3A3A"/>
          <w:kern w:val="2"/>
          <w:sz w:val="24"/>
          <w:szCs w:val="24"/>
          <w:shd w:val="clear" w:color="auto" w:fill="FFFFFF"/>
          <w14:ligatures w14:val="standardContextual"/>
        </w:rPr>
      </w:pPr>
    </w:p>
    <w:p w14:paraId="00140F9F" w14:textId="77777777" w:rsidR="00B47E40" w:rsidRPr="00B47E40" w:rsidRDefault="00B47E40" w:rsidP="00B47E40">
      <w:pPr>
        <w:rPr>
          <w:rFonts w:ascii="Arial" w:hAnsi="Arial" w:cs="Arial"/>
          <w:color w:val="3A3A3A"/>
          <w:kern w:val="2"/>
          <w:sz w:val="24"/>
          <w:szCs w:val="24"/>
          <w:shd w:val="clear" w:color="auto" w:fill="FFFFFF"/>
          <w14:ligatures w14:val="standardContextual"/>
        </w:rPr>
      </w:pPr>
    </w:p>
    <w:p w14:paraId="1CA7E988" w14:textId="77777777" w:rsidR="00B47E40" w:rsidRPr="00B47E40" w:rsidRDefault="00B47E40" w:rsidP="00B47E40">
      <w:pPr>
        <w:rPr>
          <w:rFonts w:ascii="Arial" w:hAnsi="Arial" w:cs="Arial"/>
          <w:color w:val="3A3A3A"/>
          <w:kern w:val="2"/>
          <w:sz w:val="24"/>
          <w:szCs w:val="24"/>
          <w:shd w:val="clear" w:color="auto" w:fill="FFFFFF"/>
          <w14:ligatures w14:val="standardContextual"/>
        </w:rPr>
      </w:pPr>
    </w:p>
    <w:p w14:paraId="70B6C4AC" w14:textId="77777777" w:rsidR="00B47E40" w:rsidRPr="00B47E40" w:rsidRDefault="00B47E40" w:rsidP="00B47E40">
      <w:pPr>
        <w:rPr>
          <w:rFonts w:ascii="Arial" w:hAnsi="Arial" w:cs="Arial"/>
          <w:color w:val="3A3A3A"/>
          <w:kern w:val="2"/>
          <w:sz w:val="24"/>
          <w:szCs w:val="24"/>
          <w:shd w:val="clear" w:color="auto" w:fill="FFFFFF"/>
          <w14:ligatures w14:val="standardContextual"/>
        </w:rPr>
      </w:pPr>
      <w:r w:rsidRPr="00B47E40">
        <w:rPr>
          <w:rFonts w:ascii="Arial" w:hAnsi="Arial" w:cs="Arial"/>
          <w:noProof/>
          <w:kern w:val="2"/>
          <w:sz w:val="24"/>
          <w:szCs w:val="24"/>
          <w14:ligatures w14:val="standardContextual"/>
        </w:rPr>
        <w:lastRenderedPageBreak/>
        <w:drawing>
          <wp:anchor distT="0" distB="0" distL="114300" distR="114300" simplePos="0" relativeHeight="251667456" behindDoc="1" locked="0" layoutInCell="1" allowOverlap="1" wp14:anchorId="5C55B664" wp14:editId="5F4303E7">
            <wp:simplePos x="0" y="0"/>
            <wp:positionH relativeFrom="margin">
              <wp:posOffset>0</wp:posOffset>
            </wp:positionH>
            <wp:positionV relativeFrom="paragraph">
              <wp:posOffset>-849630</wp:posOffset>
            </wp:positionV>
            <wp:extent cx="2894400" cy="2113200"/>
            <wp:effectExtent l="0" t="0" r="1270" b="1905"/>
            <wp:wrapTight wrapText="bothSides">
              <wp:wrapPolygon edited="0">
                <wp:start x="0" y="0"/>
                <wp:lineTo x="0" y="21425"/>
                <wp:lineTo x="21467" y="21425"/>
                <wp:lineTo x="21467" y="0"/>
                <wp:lineTo x="0" y="0"/>
              </wp:wrapPolygon>
            </wp:wrapTight>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4400" cy="2113200"/>
                    </a:xfrm>
                    <a:prstGeom prst="rect">
                      <a:avLst/>
                    </a:prstGeom>
                  </pic:spPr>
                </pic:pic>
              </a:graphicData>
            </a:graphic>
            <wp14:sizeRelH relativeFrom="page">
              <wp14:pctWidth>0</wp14:pctWidth>
            </wp14:sizeRelH>
            <wp14:sizeRelV relativeFrom="page">
              <wp14:pctHeight>0</wp14:pctHeight>
            </wp14:sizeRelV>
          </wp:anchor>
        </w:drawing>
      </w:r>
    </w:p>
    <w:p w14:paraId="2EA3DFCA" w14:textId="77777777" w:rsidR="00B47E40" w:rsidRPr="00B47E40" w:rsidRDefault="00B47E40" w:rsidP="00B47E40">
      <w:pPr>
        <w:rPr>
          <w:rFonts w:ascii="Arial" w:hAnsi="Arial" w:cs="Arial"/>
          <w:color w:val="3A3A3A"/>
          <w:kern w:val="2"/>
          <w:sz w:val="24"/>
          <w:szCs w:val="24"/>
          <w:shd w:val="clear" w:color="auto" w:fill="FFFFFF"/>
          <w14:ligatures w14:val="standardContextual"/>
        </w:rPr>
      </w:pPr>
    </w:p>
    <w:p w14:paraId="5FCD1209" w14:textId="77777777" w:rsidR="00B47E40" w:rsidRPr="00B47E40" w:rsidRDefault="00B47E40" w:rsidP="00B47E40">
      <w:pPr>
        <w:rPr>
          <w:rFonts w:ascii="Arial" w:hAnsi="Arial" w:cs="Arial"/>
          <w:i/>
          <w:iCs/>
          <w:kern w:val="2"/>
          <w:sz w:val="20"/>
          <w:szCs w:val="20"/>
          <w14:ligatures w14:val="standardContextual"/>
        </w:rPr>
      </w:pPr>
    </w:p>
    <w:p w14:paraId="5939D250" w14:textId="77777777" w:rsidR="00B47E40" w:rsidRPr="00B47E40" w:rsidRDefault="00B47E40" w:rsidP="00B47E40">
      <w:pPr>
        <w:rPr>
          <w:rFonts w:ascii="Arial" w:hAnsi="Arial" w:cs="Arial"/>
          <w:color w:val="3A3A3A"/>
          <w:kern w:val="2"/>
          <w:sz w:val="24"/>
          <w:szCs w:val="24"/>
          <w:shd w:val="clear" w:color="auto" w:fill="FFFFFF"/>
          <w14:ligatures w14:val="standardContextual"/>
        </w:rPr>
      </w:pPr>
    </w:p>
    <w:p w14:paraId="1A46283F" w14:textId="77777777" w:rsidR="00B47E40" w:rsidRPr="00B47E40" w:rsidRDefault="00B47E40" w:rsidP="00B47E40">
      <w:pPr>
        <w:rPr>
          <w:rFonts w:ascii="Arial" w:hAnsi="Arial" w:cs="Arial"/>
          <w:color w:val="3A3A3A"/>
          <w:kern w:val="2"/>
          <w:sz w:val="24"/>
          <w:szCs w:val="24"/>
          <w:shd w:val="clear" w:color="auto" w:fill="FFFFFF"/>
          <w14:ligatures w14:val="standardContextual"/>
        </w:rPr>
      </w:pPr>
    </w:p>
    <w:p w14:paraId="1082C2EB" w14:textId="77777777" w:rsidR="00B47E40" w:rsidRPr="00B47E40" w:rsidRDefault="00B47E40" w:rsidP="00B47E40">
      <w:pPr>
        <w:rPr>
          <w:rFonts w:ascii="Arial" w:hAnsi="Arial" w:cs="Arial"/>
          <w:i/>
          <w:iCs/>
          <w:kern w:val="2"/>
          <w:sz w:val="20"/>
          <w:szCs w:val="20"/>
          <w14:ligatures w14:val="standardContextual"/>
        </w:rPr>
      </w:pPr>
      <w:proofErr w:type="spellStart"/>
      <w:r w:rsidRPr="00B47E40">
        <w:rPr>
          <w:rFonts w:ascii="Arial" w:hAnsi="Arial" w:cs="Arial"/>
          <w:b/>
          <w:bCs/>
          <w:i/>
          <w:iCs/>
          <w:kern w:val="2"/>
          <w:sz w:val="20"/>
          <w:szCs w:val="20"/>
          <w14:ligatures w14:val="standardContextual"/>
        </w:rPr>
        <w:t>Figore</w:t>
      </w:r>
      <w:proofErr w:type="spellEnd"/>
      <w:r w:rsidRPr="00B47E40">
        <w:rPr>
          <w:rFonts w:ascii="Arial" w:hAnsi="Arial" w:cs="Arial"/>
          <w:b/>
          <w:bCs/>
          <w:i/>
          <w:iCs/>
          <w:kern w:val="2"/>
          <w:sz w:val="20"/>
          <w:szCs w:val="20"/>
          <w14:ligatures w14:val="standardContextual"/>
        </w:rPr>
        <w:t xml:space="preserve"> 3</w:t>
      </w:r>
      <w:r w:rsidRPr="00B47E40">
        <w:rPr>
          <w:rFonts w:ascii="Arial" w:hAnsi="Arial" w:cs="Arial"/>
          <w:i/>
          <w:iCs/>
          <w:kern w:val="2"/>
          <w:sz w:val="20"/>
          <w:szCs w:val="20"/>
          <w14:ligatures w14:val="standardContextual"/>
        </w:rPr>
        <w:t xml:space="preserve"> Saunders Research Onion (Saunders,2012)</w:t>
      </w:r>
    </w:p>
    <w:p w14:paraId="037C7689" w14:textId="77777777" w:rsidR="00B47E40" w:rsidRPr="00B47E40" w:rsidRDefault="00B47E40" w:rsidP="00B47E40">
      <w:pPr>
        <w:rPr>
          <w:rFonts w:ascii="Arial" w:hAnsi="Arial" w:cs="Arial"/>
          <w:i/>
          <w:iCs/>
          <w:kern w:val="2"/>
          <w:sz w:val="20"/>
          <w:szCs w:val="20"/>
          <w14:ligatures w14:val="standardContextual"/>
        </w:rPr>
      </w:pPr>
    </w:p>
    <w:p w14:paraId="58DC0BFB" w14:textId="77777777" w:rsidR="00B47E40" w:rsidRPr="00B47E40" w:rsidRDefault="00B47E40" w:rsidP="00B47E40">
      <w:pPr>
        <w:rPr>
          <w:rFonts w:ascii="Arial" w:hAnsi="Arial" w:cs="Arial"/>
          <w:color w:val="3A3A3A"/>
          <w:kern w:val="2"/>
          <w:sz w:val="24"/>
          <w:szCs w:val="24"/>
          <w:shd w:val="clear" w:color="auto" w:fill="FFFFFF"/>
          <w14:ligatures w14:val="standardContextual"/>
        </w:rPr>
      </w:pPr>
    </w:p>
    <w:p w14:paraId="0CC48E74" w14:textId="77777777" w:rsidR="00B47E40" w:rsidRPr="00B47E40" w:rsidRDefault="00B47E40" w:rsidP="00B47E40">
      <w:pPr>
        <w:rPr>
          <w:rFonts w:ascii="Arial" w:hAnsi="Arial" w:cs="Arial"/>
          <w:color w:val="3A3A3A"/>
          <w:kern w:val="2"/>
          <w:sz w:val="24"/>
          <w:szCs w:val="24"/>
          <w:shd w:val="clear" w:color="auto" w:fill="FFFFFF"/>
          <w14:ligatures w14:val="standardContextual"/>
        </w:rPr>
      </w:pPr>
    </w:p>
    <w:p w14:paraId="6B99ABB0" w14:textId="77777777" w:rsidR="00B47E40" w:rsidRPr="00B47E40" w:rsidRDefault="00B47E40" w:rsidP="00B47E40">
      <w:pPr>
        <w:rPr>
          <w:rFonts w:ascii="Arial" w:hAnsi="Arial" w:cs="Arial"/>
          <w:color w:val="3A3A3A"/>
          <w:kern w:val="2"/>
          <w:sz w:val="24"/>
          <w:szCs w:val="24"/>
          <w:shd w:val="clear" w:color="auto" w:fill="FFFFFF"/>
          <w14:ligatures w14:val="standardContextual"/>
        </w:rPr>
      </w:pPr>
    </w:p>
    <w:p w14:paraId="015C7DF2"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3.4 Methods Used. </w:t>
      </w:r>
    </w:p>
    <w:p w14:paraId="54585BE5"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Firstly, Preparation of an effective questionnaire is undertaken, designed on Google Forms, the software Google Forms offers several different formats of questions, which include multiple choice and text (Google,2021) and shared to social media platforms. Social media platforms are used daily by most people according to The Digital 2022 April Global </w:t>
      </w:r>
      <w:proofErr w:type="spellStart"/>
      <w:r w:rsidRPr="00B47E40">
        <w:rPr>
          <w:rFonts w:ascii="Arial" w:hAnsi="Arial" w:cs="Arial"/>
          <w:kern w:val="2"/>
          <w:sz w:val="24"/>
          <w:szCs w:val="24"/>
          <w14:ligatures w14:val="standardContextual"/>
        </w:rPr>
        <w:t>Statshot</w:t>
      </w:r>
      <w:proofErr w:type="spellEnd"/>
      <w:r w:rsidRPr="00B47E40">
        <w:rPr>
          <w:rFonts w:ascii="Arial" w:hAnsi="Arial" w:cs="Arial"/>
          <w:kern w:val="2"/>
          <w:sz w:val="24"/>
          <w:szCs w:val="24"/>
          <w14:ligatures w14:val="standardContextual"/>
        </w:rPr>
        <w:t xml:space="preserve"> Report there were 4.65 billion social media users globally, this equates to 58.7% of the world’s population, many of whom use social media as a primary source of information. (Walsh (2022). Facebook and WhatsApp have been the choose platforms for this study </w:t>
      </w:r>
      <w:proofErr w:type="gramStart"/>
      <w:r w:rsidRPr="00B47E40">
        <w:rPr>
          <w:rFonts w:ascii="Arial" w:hAnsi="Arial" w:cs="Arial"/>
          <w:kern w:val="2"/>
          <w:sz w:val="24"/>
          <w:szCs w:val="24"/>
          <w14:ligatures w14:val="standardContextual"/>
        </w:rPr>
        <w:t>due to the fact that</w:t>
      </w:r>
      <w:proofErr w:type="gramEnd"/>
      <w:r w:rsidRPr="00B47E40">
        <w:rPr>
          <w:rFonts w:ascii="Arial" w:hAnsi="Arial" w:cs="Arial"/>
          <w:kern w:val="2"/>
          <w:sz w:val="24"/>
          <w:szCs w:val="24"/>
          <w14:ligatures w14:val="standardContextual"/>
        </w:rPr>
        <w:t xml:space="preserve"> they both fall in the top three rated social media platforms, Facebook has over 2.9 billion active users monthly, and WhatsApp have 2 billion,</w:t>
      </w:r>
    </w:p>
    <w:p w14:paraId="5CCA35C2"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Setting a target number and a time limit, in this case the target number would be 100. Secondly write the questions that are needed for the three interviews, ensuring the questions support the expressed objective and show no bias.</w:t>
      </w:r>
    </w:p>
    <w:p w14:paraId="547D496A"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The goal of methodology Is to include a variety or research methods within a piece of work, helping to establish a stronger research strategy for conducting, analysing, and making conclusion and to provide a clear structure to data collection. (</w:t>
      </w:r>
      <w:proofErr w:type="spellStart"/>
      <w:r w:rsidRPr="00B47E40">
        <w:rPr>
          <w:rFonts w:ascii="Arial" w:hAnsi="Arial" w:cs="Arial"/>
          <w:kern w:val="2"/>
          <w:sz w:val="24"/>
          <w:szCs w:val="24"/>
          <w14:ligatures w14:val="standardContextual"/>
        </w:rPr>
        <w:t>Igwenagu</w:t>
      </w:r>
      <w:proofErr w:type="spellEnd"/>
      <w:r w:rsidRPr="00B47E40">
        <w:rPr>
          <w:rFonts w:ascii="Arial" w:hAnsi="Arial" w:cs="Arial"/>
          <w:kern w:val="2"/>
          <w:sz w:val="24"/>
          <w:szCs w:val="24"/>
          <w14:ligatures w14:val="standardContextual"/>
        </w:rPr>
        <w:t xml:space="preserve">, 2016). </w:t>
      </w:r>
      <w:proofErr w:type="gramStart"/>
      <w:r w:rsidRPr="00B47E40">
        <w:rPr>
          <w:rFonts w:ascii="Arial" w:hAnsi="Arial" w:cs="Arial"/>
          <w:kern w:val="2"/>
          <w:sz w:val="24"/>
          <w:szCs w:val="24"/>
          <w14:ligatures w14:val="standardContextual"/>
        </w:rPr>
        <w:t>In the course of</w:t>
      </w:r>
      <w:proofErr w:type="gramEnd"/>
      <w:r w:rsidRPr="00B47E40">
        <w:rPr>
          <w:rFonts w:ascii="Arial" w:hAnsi="Arial" w:cs="Arial"/>
          <w:kern w:val="2"/>
          <w:sz w:val="24"/>
          <w:szCs w:val="24"/>
          <w14:ligatures w14:val="standardContextual"/>
        </w:rPr>
        <w:t xml:space="preserve"> writing the literature review it has revealed the factors of the study, this section will show how all the data was gathered and why. There will be no financial reward or incentive for participants.</w:t>
      </w:r>
    </w:p>
    <w:p w14:paraId="65763D99" w14:textId="77777777" w:rsidR="00B47E40" w:rsidRPr="00B47E40" w:rsidRDefault="00B47E40" w:rsidP="00B47E40">
      <w:pPr>
        <w:rPr>
          <w:rFonts w:ascii="Arial" w:hAnsi="Arial" w:cs="Arial"/>
          <w:kern w:val="2"/>
          <w:sz w:val="24"/>
          <w:szCs w:val="24"/>
          <w14:ligatures w14:val="standardContextual"/>
        </w:rPr>
      </w:pPr>
      <w:proofErr w:type="gramStart"/>
      <w:r w:rsidRPr="00B47E40">
        <w:rPr>
          <w:rFonts w:ascii="Arial" w:hAnsi="Arial" w:cs="Arial"/>
          <w:kern w:val="2"/>
          <w:sz w:val="24"/>
          <w:szCs w:val="24"/>
          <w14:ligatures w14:val="standardContextual"/>
        </w:rPr>
        <w:t>In order to</w:t>
      </w:r>
      <w:proofErr w:type="gramEnd"/>
      <w:r w:rsidRPr="00B47E40">
        <w:rPr>
          <w:rFonts w:ascii="Arial" w:hAnsi="Arial" w:cs="Arial"/>
          <w:kern w:val="2"/>
          <w:sz w:val="24"/>
          <w:szCs w:val="24"/>
          <w14:ligatures w14:val="standardContextual"/>
        </w:rPr>
        <w:t xml:space="preserve"> gather information for this report, both qualitative and quantitative methods will be used. The qualitative method will use semi-structured interviews to gather information about people's experiences rather than just their opinions. At the beginning, qualitative research was intended to reveal patterns and themes in social and cultural phenomena (Ernst, a2003).</w:t>
      </w:r>
    </w:p>
    <w:p w14:paraId="04260B79"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With the help of predefined questions in the form of a questionnaire, 102 participants were interviewed using quantitative research, which assists in looking for trends and patterns in the data by using close ended questions. A quantitative study collects </w:t>
      </w:r>
      <w:r w:rsidRPr="00B47E40">
        <w:rPr>
          <w:rFonts w:ascii="Arial" w:hAnsi="Arial" w:cs="Arial"/>
          <w:kern w:val="2"/>
          <w:sz w:val="24"/>
          <w:szCs w:val="24"/>
          <w14:ligatures w14:val="standardContextual"/>
        </w:rPr>
        <w:lastRenderedPageBreak/>
        <w:t>numerical information like age and opinion, as well as the possibility of collecting subjective information through surveying using a scale marking method. (</w:t>
      </w:r>
      <w:proofErr w:type="spellStart"/>
      <w:r w:rsidRPr="00B47E40">
        <w:rPr>
          <w:rFonts w:ascii="Arial" w:hAnsi="Arial" w:cs="Arial"/>
          <w:kern w:val="2"/>
          <w:sz w:val="24"/>
          <w:szCs w:val="24"/>
          <w14:ligatures w14:val="standardContextual"/>
        </w:rPr>
        <w:t>Grbich</w:t>
      </w:r>
      <w:proofErr w:type="spellEnd"/>
      <w:r w:rsidRPr="00B47E40">
        <w:rPr>
          <w:rFonts w:ascii="Arial" w:hAnsi="Arial" w:cs="Arial"/>
          <w:kern w:val="2"/>
          <w:sz w:val="24"/>
          <w:szCs w:val="24"/>
          <w14:ligatures w14:val="standardContextual"/>
        </w:rPr>
        <w:t xml:space="preserve">, 2007) </w:t>
      </w:r>
    </w:p>
    <w:p w14:paraId="4292E238"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With the intensive gathering and analysis of narrative data, qualitative research is thought to be a type of study that gives participants' opinions greater weight and attention while also gaining clarity and insight into phenomena (Ahmad &amp; Sumaiya,2019).</w:t>
      </w:r>
    </w:p>
    <w:p w14:paraId="17FD6034"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Interviewing three participants with open ended questions, allowing a </w:t>
      </w:r>
      <w:proofErr w:type="gramStart"/>
      <w:r w:rsidRPr="00B47E40">
        <w:rPr>
          <w:rFonts w:ascii="Arial" w:hAnsi="Arial" w:cs="Arial"/>
          <w:kern w:val="2"/>
          <w:sz w:val="24"/>
          <w:szCs w:val="24"/>
          <w14:ligatures w14:val="standardContextual"/>
        </w:rPr>
        <w:t>free flowing</w:t>
      </w:r>
      <w:proofErr w:type="gramEnd"/>
      <w:r w:rsidRPr="00B47E40">
        <w:rPr>
          <w:rFonts w:ascii="Arial" w:hAnsi="Arial" w:cs="Arial"/>
          <w:kern w:val="2"/>
          <w:sz w:val="24"/>
          <w:szCs w:val="24"/>
          <w14:ligatures w14:val="standardContextual"/>
        </w:rPr>
        <w:t xml:space="preserve"> conversation, rather than answering from a list of answers.</w:t>
      </w:r>
    </w:p>
    <w:p w14:paraId="6E6066E8"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There are benefits to using both qualitative and quantitative methods. While quantitative methods allow the researcher to ask many participants with just one specially designed questionnaire, qualitative methods allow the researcher to collect more descriptive data to analyse the subject with a small group of participants.</w:t>
      </w:r>
    </w:p>
    <w:p w14:paraId="0358BF15"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The questionnaires’ will seek to gain the understanding that </w:t>
      </w:r>
      <w:proofErr w:type="gramStart"/>
      <w:r w:rsidRPr="00B47E40">
        <w:rPr>
          <w:rFonts w:ascii="Arial" w:hAnsi="Arial" w:cs="Arial"/>
          <w:kern w:val="2"/>
          <w:sz w:val="24"/>
          <w:szCs w:val="24"/>
          <w14:ligatures w14:val="standardContextual"/>
        </w:rPr>
        <w:t>the  general</w:t>
      </w:r>
      <w:proofErr w:type="gramEnd"/>
      <w:r w:rsidRPr="00B47E40">
        <w:rPr>
          <w:rFonts w:ascii="Arial" w:hAnsi="Arial" w:cs="Arial"/>
          <w:kern w:val="2"/>
          <w:sz w:val="24"/>
          <w:szCs w:val="24"/>
          <w14:ligatures w14:val="standardContextual"/>
        </w:rPr>
        <w:t xml:space="preserve"> public have on the research subject, the questions will be phrased with as much neutrality as possible.</w:t>
      </w:r>
    </w:p>
    <w:p w14:paraId="7EA73236" w14:textId="77777777" w:rsidR="00B47E40" w:rsidRPr="00B47E40" w:rsidRDefault="00B47E40" w:rsidP="00B47E40">
      <w:pPr>
        <w:rPr>
          <w:rFonts w:ascii="Arial" w:hAnsi="Arial" w:cs="Arial"/>
          <w:kern w:val="2"/>
          <w:sz w:val="24"/>
          <w:szCs w:val="24"/>
          <w14:ligatures w14:val="standardContextual"/>
        </w:rPr>
      </w:pPr>
    </w:p>
    <w:p w14:paraId="6F3E3A8D" w14:textId="77777777" w:rsidR="00B47E40" w:rsidRPr="00B47E40" w:rsidRDefault="00B47E40" w:rsidP="00B47E40">
      <w:pPr>
        <w:rPr>
          <w:rFonts w:ascii="Arial" w:hAnsi="Arial" w:cs="Arial"/>
          <w:kern w:val="2"/>
          <w:sz w:val="24"/>
          <w:szCs w:val="24"/>
          <w14:ligatures w14:val="standardContextual"/>
        </w:rPr>
      </w:pPr>
    </w:p>
    <w:p w14:paraId="415913A8"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3.5 Data Protection Procedure and ethics </w:t>
      </w:r>
    </w:p>
    <w:p w14:paraId="1153E52F" w14:textId="77777777" w:rsidR="00B47E40" w:rsidRPr="00B47E40" w:rsidRDefault="00B47E40" w:rsidP="00B47E40">
      <w:pPr>
        <w:rPr>
          <w:rFonts w:ascii="Arial" w:hAnsi="Arial" w:cs="Arial"/>
          <w:color w:val="000000" w:themeColor="text1"/>
          <w:kern w:val="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B47E40">
        <w:rPr>
          <w:rFonts w:ascii="Arial" w:hAnsi="Arial" w:cs="Arial"/>
          <w:kern w:val="2"/>
          <w:sz w:val="24"/>
          <w:szCs w:val="24"/>
          <w14:ligatures w14:val="standardContextual"/>
        </w:rPr>
        <w:t xml:space="preserve">In compliance with Trinity St David’s data protection policy, the dissertations academic supervisor will be briefed on the assignment and methods planning to be used to collect data, drafting an ethics form is the first part of the of the research before surveys and interviews can be conducted, secondly finalising </w:t>
      </w:r>
      <w:proofErr w:type="gramStart"/>
      <w:r w:rsidRPr="00B47E40">
        <w:rPr>
          <w:rFonts w:ascii="Arial" w:hAnsi="Arial" w:cs="Arial"/>
          <w:kern w:val="2"/>
          <w:sz w:val="24"/>
          <w:szCs w:val="24"/>
          <w14:ligatures w14:val="standardContextual"/>
        </w:rPr>
        <w:t>the  ethics</w:t>
      </w:r>
      <w:proofErr w:type="gramEnd"/>
      <w:r w:rsidRPr="00B47E40">
        <w:rPr>
          <w:rFonts w:ascii="Arial" w:hAnsi="Arial" w:cs="Arial"/>
          <w:kern w:val="2"/>
          <w:sz w:val="24"/>
          <w:szCs w:val="24"/>
          <w14:ligatures w14:val="standardContextual"/>
        </w:rPr>
        <w:t xml:space="preserve"> form  ready to be signed off by the dissertation supervisor. Gaining consent form all Qualitative participants, whilst also making the quantitative participants aware that the information they provide is being used for research and analysis.</w:t>
      </w:r>
      <w:r w:rsidRPr="00B47E40">
        <w:rPr>
          <w:rFonts w:ascii="Arial" w:hAnsi="Arial" w:cs="Arial"/>
          <w:color w:val="000000" w:themeColor="text1"/>
          <w:kern w:val="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proofErr w:type="spellStart"/>
      <w:r w:rsidRPr="00B47E40">
        <w:rPr>
          <w:rFonts w:ascii="Arial" w:hAnsi="Arial" w:cs="Arial"/>
          <w:color w:val="000000" w:themeColor="text1"/>
          <w:kern w:val="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Uwtsd</w:t>
      </w:r>
      <w:proofErr w:type="spellEnd"/>
      <w:r w:rsidRPr="00B47E40">
        <w:rPr>
          <w:rFonts w:ascii="Arial" w:hAnsi="Arial" w:cs="Arial"/>
          <w:color w:val="000000" w:themeColor="text1"/>
          <w:kern w:val="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n.d.)</w:t>
      </w:r>
      <w:r w:rsidRPr="00B47E40">
        <w:rPr>
          <w:rFonts w:ascii="Arial" w:hAnsi="Arial" w:cs="Arial"/>
          <w:kern w:val="2"/>
          <w:sz w:val="24"/>
          <w:szCs w:val="24"/>
          <w14:ligatures w14:val="standardContextual"/>
        </w:rPr>
        <w:t xml:space="preserve"> Minimising the risk of harm and stress, by obtaining informed consent prior to the interview or questionnaire this would either be by form or writing a brief section at the start of the questionnaires.</w:t>
      </w:r>
    </w:p>
    <w:p w14:paraId="5A8BE4AF"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Another compliance that is needed to be met for data protection is the using of Pseudonyms (nick names) this is to protect the identity of that Qualitative participants, also arranging a private venue for their face-to-face interviews, assuring the participants that their identity will not be revealed. Interviews will be recorded to allow a more accurate collection of information, then transcribed to allow data collection. </w:t>
      </w:r>
    </w:p>
    <w:p w14:paraId="43D0F8A6" w14:textId="77777777" w:rsidR="00B47E40" w:rsidRPr="00B47E40" w:rsidRDefault="00B47E40" w:rsidP="00B47E40">
      <w:pPr>
        <w:rPr>
          <w:rFonts w:ascii="Arial" w:hAnsi="Arial" w:cs="Arial"/>
          <w:kern w:val="2"/>
          <w:sz w:val="24"/>
          <w:szCs w:val="24"/>
          <w14:ligatures w14:val="standardContextual"/>
        </w:rPr>
      </w:pPr>
    </w:p>
    <w:p w14:paraId="42DFC16F" w14:textId="77777777" w:rsidR="00B47E40" w:rsidRPr="00B47E40" w:rsidRDefault="00B47E40" w:rsidP="00B47E40">
      <w:pPr>
        <w:rPr>
          <w:rFonts w:ascii="Arial" w:hAnsi="Arial" w:cs="Arial"/>
          <w:kern w:val="2"/>
          <w:sz w:val="24"/>
          <w:szCs w:val="24"/>
          <w14:ligatures w14:val="standardContextual"/>
        </w:rPr>
      </w:pPr>
    </w:p>
    <w:p w14:paraId="1D0CA3F5" w14:textId="77777777" w:rsidR="00B47E40" w:rsidRPr="00B47E40" w:rsidRDefault="00B47E40" w:rsidP="00B47E40">
      <w:pPr>
        <w:rPr>
          <w:rFonts w:ascii="Arial" w:hAnsi="Arial" w:cs="Arial"/>
          <w:b/>
          <w:bCs/>
          <w:kern w:val="2"/>
          <w:sz w:val="24"/>
          <w:szCs w:val="24"/>
          <w14:ligatures w14:val="standardContextual"/>
        </w:rPr>
      </w:pPr>
    </w:p>
    <w:p w14:paraId="08FA9F4F" w14:textId="77777777" w:rsidR="00B47E40" w:rsidRPr="00B47E40" w:rsidRDefault="00B47E40" w:rsidP="00B47E40">
      <w:pPr>
        <w:rPr>
          <w:rFonts w:ascii="Arial" w:hAnsi="Arial" w:cs="Arial"/>
          <w:b/>
          <w:bCs/>
          <w:kern w:val="2"/>
          <w:sz w:val="24"/>
          <w:szCs w:val="24"/>
          <w14:ligatures w14:val="standardContextual"/>
        </w:rPr>
      </w:pPr>
    </w:p>
    <w:p w14:paraId="11BE611C"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lastRenderedPageBreak/>
        <w:t>3.6 Data analysis and Presentation</w:t>
      </w:r>
      <w:r w:rsidRPr="00B47E40">
        <w:rPr>
          <w:rFonts w:ascii="Arial" w:hAnsi="Arial" w:cs="Arial"/>
          <w:kern w:val="2"/>
          <w:sz w:val="24"/>
          <w:szCs w:val="24"/>
          <w14:ligatures w14:val="standardContextual"/>
        </w:rPr>
        <w:t>.</w:t>
      </w:r>
    </w:p>
    <w:p w14:paraId="4FA0269E"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After collecting the responses, it is time to condense the results, analyse the specifics and look for any recurring trends and lay the format of new theories. Create categories for the data encryption and divide the date into manageable parts.</w:t>
      </w:r>
    </w:p>
    <w:p w14:paraId="4DF6651F"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Virginia Braun and Victoria Clarke created the thematic process initially for psychological study. Thematic analysis is a versatile tool, nevertheless, and can be used to a wide range of research types. (Braun &amp; Clarke 2006 - Using Thematic Analysis, n.d.)</w:t>
      </w:r>
    </w:p>
    <w:p w14:paraId="00923B6B" w14:textId="77777777" w:rsidR="00B47E40" w:rsidRPr="00B47E40" w:rsidRDefault="00B47E40" w:rsidP="00B47E40">
      <w:pPr>
        <w:rPr>
          <w:rFonts w:ascii="Arial" w:hAnsi="Arial" w:cs="Arial"/>
          <w:kern w:val="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B47E40">
        <w:rPr>
          <w:rFonts w:ascii="Arial" w:hAnsi="Arial" w:cs="Arial"/>
          <w:kern w:val="2"/>
          <w:sz w:val="24"/>
          <w:szCs w:val="24"/>
          <w14:ligatures w14:val="standardContextual"/>
        </w:rPr>
        <w:t xml:space="preserve">Following the completion of the interview’s transcription will take place, further allowing relevant information to be extracted from the dialogue </w:t>
      </w:r>
      <w:proofErr w:type="gramStart"/>
      <w:r w:rsidRPr="00B47E40">
        <w:rPr>
          <w:rFonts w:ascii="Arial" w:hAnsi="Arial" w:cs="Arial"/>
          <w:kern w:val="2"/>
          <w:sz w:val="24"/>
          <w:szCs w:val="24"/>
          <w14:ligatures w14:val="standardContextual"/>
        </w:rPr>
        <w:t>In</w:t>
      </w:r>
      <w:proofErr w:type="gramEnd"/>
      <w:r w:rsidRPr="00B47E40">
        <w:rPr>
          <w:rFonts w:ascii="Arial" w:hAnsi="Arial" w:cs="Arial"/>
          <w:kern w:val="2"/>
          <w:sz w:val="24"/>
          <w:szCs w:val="24"/>
          <w14:ligatures w14:val="standardContextual"/>
        </w:rPr>
        <w:t xml:space="preserve"> accordance with the dissertation. Allowing the identification of any patterns and themes within the information. Using Thematic analysis allowing a way of seeing information as well as processing data.</w:t>
      </w:r>
      <w:r w:rsidRPr="00B47E40">
        <w:rPr>
          <w:rFonts w:ascii="Arial" w:hAnsi="Arial" w:cs="Arial"/>
          <w:kern w:val="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p>
    <w:p w14:paraId="04FE3398"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A theme is a ‘patterned response or meaning’ derived from the data that informs the research question </w:t>
      </w:r>
      <w:r w:rsidRPr="00B47E40">
        <w:rPr>
          <w:rFonts w:ascii="Arial" w:hAnsi="Arial" w:cs="Arial"/>
          <w:noProof/>
          <w:kern w:val="2"/>
          <w:sz w:val="24"/>
          <w:szCs w:val="24"/>
          <w14:ligatures w14:val="standardContextual"/>
        </w:rPr>
        <w:t>(King &amp; Varpio, 2020)</w:t>
      </w:r>
    </w:p>
    <w:p w14:paraId="270DF8C8"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(Braun and Clarke.2012)</w:t>
      </w:r>
    </w:p>
    <w:p w14:paraId="5E0DD639"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The process of thematic analysis can be approached in a variety of ways, the most popular comprises of six steps: familiarisation, coding, generating themes, reviewing themes, defining, and labelling themes and writing. By using this process, you can prevent boas from creeping into your analysis. (Jones,2022)</w:t>
      </w:r>
    </w:p>
    <w:p w14:paraId="53E020C9"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The quantitative research findings will then be exported to excel and loaded into </w:t>
      </w:r>
      <w:proofErr w:type="gramStart"/>
      <w:r w:rsidRPr="00B47E40">
        <w:rPr>
          <w:rFonts w:ascii="Arial" w:hAnsi="Arial" w:cs="Arial"/>
          <w:kern w:val="2"/>
          <w:sz w:val="24"/>
          <w:szCs w:val="24"/>
          <w14:ligatures w14:val="standardContextual"/>
        </w:rPr>
        <w:t>SPSS(</w:t>
      </w:r>
      <w:proofErr w:type="gramEnd"/>
      <w:r w:rsidRPr="00B47E40">
        <w:rPr>
          <w:rFonts w:ascii="Arial" w:hAnsi="Arial" w:cs="Arial"/>
          <w:kern w:val="2"/>
          <w:sz w:val="24"/>
          <w:szCs w:val="24"/>
          <w14:ligatures w14:val="standardContextual"/>
        </w:rPr>
        <w:t xml:space="preserve">Statistical Program for the Social Sciences), this is used for research analysis. The SPSS application offers a wide range of fundamental features that will be employed for this research, including cross tabulation and bivariate </w:t>
      </w:r>
      <w:proofErr w:type="gramStart"/>
      <w:r w:rsidRPr="00B47E40">
        <w:rPr>
          <w:rFonts w:ascii="Arial" w:hAnsi="Arial" w:cs="Arial"/>
          <w:kern w:val="2"/>
          <w:sz w:val="24"/>
          <w:szCs w:val="24"/>
          <w14:ligatures w14:val="standardContextual"/>
        </w:rPr>
        <w:t>statistics.(</w:t>
      </w:r>
      <w:proofErr w:type="gramEnd"/>
      <w:r w:rsidRPr="00B47E40">
        <w:rPr>
          <w:rFonts w:ascii="Arial" w:hAnsi="Arial" w:cs="Arial"/>
          <w:kern w:val="2"/>
          <w:sz w:val="24"/>
          <w:szCs w:val="24"/>
          <w14:ligatures w14:val="standardContextual"/>
        </w:rPr>
        <w:t>Jordan,2021)</w:t>
      </w:r>
    </w:p>
    <w:p w14:paraId="58569988" w14:textId="77777777" w:rsidR="00B47E40" w:rsidRPr="00B47E40" w:rsidRDefault="00B47E40" w:rsidP="00B47E40">
      <w:pPr>
        <w:rPr>
          <w:rFonts w:ascii="Arial" w:hAnsi="Arial" w:cs="Arial"/>
          <w:kern w:val="2"/>
          <w:sz w:val="24"/>
          <w:szCs w:val="24"/>
          <w14:ligatures w14:val="standardContextual"/>
        </w:rPr>
      </w:pPr>
    </w:p>
    <w:p w14:paraId="0D4CE06F" w14:textId="77777777" w:rsidR="00B47E40" w:rsidRPr="00B47E40" w:rsidRDefault="00B47E40" w:rsidP="00B47E40">
      <w:pPr>
        <w:rPr>
          <w:rFonts w:ascii="Arial" w:hAnsi="Arial" w:cs="Arial"/>
          <w:kern w:val="2"/>
          <w:sz w:val="24"/>
          <w:szCs w:val="24"/>
          <w14:ligatures w14:val="standardContextual"/>
        </w:rPr>
      </w:pPr>
    </w:p>
    <w:p w14:paraId="594AB69F"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3.7 Limitations of study</w:t>
      </w:r>
    </w:p>
    <w:p w14:paraId="224CE9B9"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Bias according to Merriam Websters inline directory is the deviation of the expected value of a statistical estimate or encouraging one answer or outcome over others. (“Definition of Bias,” 2023c). Consideration needs to be taken that bias does not affect the data collection process when doing the face-to-face interviews.</w:t>
      </w:r>
    </w:p>
    <w:p w14:paraId="7BAF30A0"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There are strengths and weakness for both surveys and questionnaires, strengths could be questionnaires are cheap or free to conduct, quantitative data collection compared to qualitative data collection methods like interviews is simpler and easier to gather data from a bigger audience such as social media platforms.</w:t>
      </w:r>
    </w:p>
    <w:p w14:paraId="0AE962D7"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Weakness could be, the number of responses to a questionnaire can be too low to yield quantifiable information, and the use of open-ended questions in an interview </w:t>
      </w:r>
      <w:r w:rsidRPr="00B47E40">
        <w:rPr>
          <w:rFonts w:ascii="Arial" w:hAnsi="Arial" w:cs="Arial"/>
          <w:kern w:val="2"/>
          <w:sz w:val="24"/>
          <w:szCs w:val="24"/>
          <w14:ligatures w14:val="standardContextual"/>
        </w:rPr>
        <w:lastRenderedPageBreak/>
        <w:t xml:space="preserve">type survey could leave questions unanswered or answered incorrectly if the interviewee goes </w:t>
      </w:r>
      <w:proofErr w:type="spellStart"/>
      <w:r w:rsidRPr="00B47E40">
        <w:rPr>
          <w:rFonts w:ascii="Arial" w:hAnsi="Arial" w:cs="Arial"/>
          <w:kern w:val="2"/>
          <w:sz w:val="24"/>
          <w:szCs w:val="24"/>
          <w14:ligatures w14:val="standardContextual"/>
        </w:rPr>
        <w:t>of</w:t>
      </w:r>
      <w:proofErr w:type="spellEnd"/>
      <w:r w:rsidRPr="00B47E40">
        <w:rPr>
          <w:rFonts w:ascii="Arial" w:hAnsi="Arial" w:cs="Arial"/>
          <w:kern w:val="2"/>
          <w:sz w:val="24"/>
          <w:szCs w:val="24"/>
          <w14:ligatures w14:val="standardContextual"/>
        </w:rPr>
        <w:t xml:space="preserve"> on to a different subject.</w:t>
      </w:r>
      <w:r w:rsidRPr="00B47E40">
        <w:rPr>
          <w:rFonts w:ascii="Arial" w:hAnsi="Arial" w:cs="Arial"/>
          <w:b/>
          <w:bCs/>
          <w:kern w:val="2"/>
          <w:sz w:val="24"/>
          <w:szCs w:val="24"/>
          <w14:ligatures w14:val="standardContextual"/>
        </w:rPr>
        <w:t xml:space="preserve"> </w:t>
      </w:r>
    </w:p>
    <w:p w14:paraId="36817732"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Questionnaires will be made available on Facebook, Instagram, and WhatsApp for participants to complete, this is a random sampling method, sharing on social media could potentially attract people who will just answer for fun and </w:t>
      </w:r>
      <w:proofErr w:type="gramStart"/>
      <w:r w:rsidRPr="00B47E40">
        <w:rPr>
          <w:rFonts w:ascii="Arial" w:hAnsi="Arial" w:cs="Arial"/>
          <w:kern w:val="2"/>
          <w:sz w:val="24"/>
          <w:szCs w:val="24"/>
          <w14:ligatures w14:val="standardContextual"/>
        </w:rPr>
        <w:t>not  for</w:t>
      </w:r>
      <w:proofErr w:type="gramEnd"/>
      <w:r w:rsidRPr="00B47E40">
        <w:rPr>
          <w:rFonts w:ascii="Arial" w:hAnsi="Arial" w:cs="Arial"/>
          <w:kern w:val="2"/>
          <w:sz w:val="24"/>
          <w:szCs w:val="24"/>
          <w14:ligatures w14:val="standardContextual"/>
        </w:rPr>
        <w:t xml:space="preserve"> the desired reason. One of the most common and straight forward data collection </w:t>
      </w:r>
      <w:proofErr w:type="gramStart"/>
      <w:r w:rsidRPr="00B47E40">
        <w:rPr>
          <w:rFonts w:ascii="Arial" w:hAnsi="Arial" w:cs="Arial"/>
          <w:kern w:val="2"/>
          <w:sz w:val="24"/>
          <w:szCs w:val="24"/>
          <w14:ligatures w14:val="standardContextual"/>
        </w:rPr>
        <w:t>technique  in</w:t>
      </w:r>
      <w:proofErr w:type="gramEnd"/>
      <w:r w:rsidRPr="00B47E40">
        <w:rPr>
          <w:rFonts w:ascii="Arial" w:hAnsi="Arial" w:cs="Arial"/>
          <w:kern w:val="2"/>
          <w:sz w:val="24"/>
          <w:szCs w:val="24"/>
          <w14:ligatures w14:val="standardContextual"/>
        </w:rPr>
        <w:t xml:space="preserve"> the study domain is random sampling, this consists of probability, statistics and mathematics. Enabling the collection of objective data, which then enables studies to draw objective conclusions. </w:t>
      </w:r>
      <w:r w:rsidRPr="00B47E40">
        <w:rPr>
          <w:kern w:val="2"/>
          <w14:ligatures w14:val="standardContextual"/>
        </w:rPr>
        <w:t>(Taylor, 2023)</w:t>
      </w:r>
    </w:p>
    <w:p w14:paraId="1FC68FA2"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The face-to-face questionnaire will be asked to three warm spaces leaders, however sourcing these could become problematic since most people have busy lives and cannot simply find the time to take part. </w:t>
      </w:r>
    </w:p>
    <w:p w14:paraId="1F8104DB" w14:textId="77777777" w:rsidR="00B47E40" w:rsidRPr="00B47E40" w:rsidRDefault="00B47E40" w:rsidP="00B47E40">
      <w:pPr>
        <w:rPr>
          <w:rFonts w:ascii="Arial" w:hAnsi="Arial" w:cs="Arial"/>
          <w:kern w:val="2"/>
          <w:sz w:val="24"/>
          <w:szCs w:val="24"/>
          <w14:ligatures w14:val="standardContextual"/>
        </w:rPr>
      </w:pPr>
    </w:p>
    <w:p w14:paraId="33A41895" w14:textId="77777777" w:rsidR="00B47E40" w:rsidRPr="00B47E40" w:rsidRDefault="00B47E40" w:rsidP="00B47E40">
      <w:pPr>
        <w:rPr>
          <w:rFonts w:ascii="Arial" w:hAnsi="Arial" w:cs="Arial"/>
          <w:kern w:val="2"/>
          <w:sz w:val="24"/>
          <w:szCs w:val="24"/>
          <w14:ligatures w14:val="standardContextual"/>
        </w:rPr>
      </w:pPr>
    </w:p>
    <w:p w14:paraId="394FC97F"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3.8 Time Horizon and Budget </w:t>
      </w:r>
    </w:p>
    <w:p w14:paraId="44F1DDE9"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Without the correct planning and preparation, you will not receive the quality of work that is needed for a dissertation, this takes time a four-week allowance has been given for this. This includes investigating whether there is a gap in the existing or recent research if there is any research available on the subject, does the question merit </w:t>
      </w:r>
      <w:proofErr w:type="gramStart"/>
      <w:r w:rsidRPr="00B47E40">
        <w:rPr>
          <w:rFonts w:ascii="Arial" w:hAnsi="Arial" w:cs="Arial"/>
          <w:kern w:val="2"/>
          <w:sz w:val="24"/>
          <w:szCs w:val="24"/>
          <w14:ligatures w14:val="standardContextual"/>
        </w:rPr>
        <w:t>investigation?.</w:t>
      </w:r>
      <w:proofErr w:type="gramEnd"/>
      <w:r w:rsidRPr="00B47E40">
        <w:rPr>
          <w:rFonts w:ascii="Arial" w:hAnsi="Arial" w:cs="Arial"/>
          <w:kern w:val="2"/>
          <w:sz w:val="24"/>
          <w:szCs w:val="24"/>
          <w14:ligatures w14:val="standardContextual"/>
        </w:rPr>
        <w:t xml:space="preserve"> Will statistical analysation take place and if so what kind of analysis? Will there be any computers or tools used to assist with the research and reduce the time scale. </w:t>
      </w:r>
    </w:p>
    <w:p w14:paraId="0DDB0625"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The cost of books that </w:t>
      </w:r>
      <w:proofErr w:type="spellStart"/>
      <w:r w:rsidRPr="00B47E40">
        <w:rPr>
          <w:rFonts w:ascii="Arial" w:hAnsi="Arial" w:cs="Arial"/>
          <w:kern w:val="2"/>
          <w:sz w:val="24"/>
          <w:szCs w:val="24"/>
          <w14:ligatures w14:val="standardContextual"/>
        </w:rPr>
        <w:t>can not</w:t>
      </w:r>
      <w:proofErr w:type="spellEnd"/>
      <w:r w:rsidRPr="00B47E40">
        <w:rPr>
          <w:rFonts w:ascii="Arial" w:hAnsi="Arial" w:cs="Arial"/>
          <w:kern w:val="2"/>
          <w:sz w:val="24"/>
          <w:szCs w:val="24"/>
          <w14:ligatures w14:val="standardContextual"/>
        </w:rPr>
        <w:t xml:space="preserve"> be obtained from the library or online will be kept </w:t>
      </w:r>
      <w:proofErr w:type="gramStart"/>
      <w:r w:rsidRPr="00B47E40">
        <w:rPr>
          <w:rFonts w:ascii="Arial" w:hAnsi="Arial" w:cs="Arial"/>
          <w:kern w:val="2"/>
          <w:sz w:val="24"/>
          <w:szCs w:val="24"/>
          <w14:ligatures w14:val="standardContextual"/>
        </w:rPr>
        <w:t>to  minimum</w:t>
      </w:r>
      <w:proofErr w:type="gramEnd"/>
      <w:r w:rsidRPr="00B47E40">
        <w:rPr>
          <w:rFonts w:ascii="Arial" w:hAnsi="Arial" w:cs="Arial"/>
          <w:kern w:val="2"/>
          <w:sz w:val="24"/>
          <w:szCs w:val="24"/>
          <w14:ligatures w14:val="standardContextual"/>
        </w:rPr>
        <w:t xml:space="preserve">, there will be a small cost in fuel travelling to interview the three qualitative participants. Participation will be voluntary, but since this may discourage the participants from taking part interview limits will be set at 30 minutes each, this is not to use up </w:t>
      </w:r>
      <w:proofErr w:type="gramStart"/>
      <w:r w:rsidRPr="00B47E40">
        <w:rPr>
          <w:rFonts w:ascii="Arial" w:hAnsi="Arial" w:cs="Arial"/>
          <w:kern w:val="2"/>
          <w:sz w:val="24"/>
          <w:szCs w:val="24"/>
          <w14:ligatures w14:val="standardContextual"/>
        </w:rPr>
        <w:t>to</w:t>
      </w:r>
      <w:proofErr w:type="gramEnd"/>
      <w:r w:rsidRPr="00B47E40">
        <w:rPr>
          <w:rFonts w:ascii="Arial" w:hAnsi="Arial" w:cs="Arial"/>
          <w:kern w:val="2"/>
          <w:sz w:val="24"/>
          <w:szCs w:val="24"/>
          <w14:ligatures w14:val="standardContextual"/>
        </w:rPr>
        <w:t xml:space="preserve"> much of other people’s valuable time. </w:t>
      </w:r>
    </w:p>
    <w:p w14:paraId="26876C65"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Additionally important is to consider a note pad, </w:t>
      </w:r>
      <w:proofErr w:type="gramStart"/>
      <w:r w:rsidRPr="00B47E40">
        <w:rPr>
          <w:rFonts w:ascii="Arial" w:hAnsi="Arial" w:cs="Arial"/>
          <w:kern w:val="2"/>
          <w:sz w:val="24"/>
          <w:szCs w:val="24"/>
          <w14:ligatures w14:val="standardContextual"/>
        </w:rPr>
        <w:t>pens</w:t>
      </w:r>
      <w:proofErr w:type="gramEnd"/>
      <w:r w:rsidRPr="00B47E40">
        <w:rPr>
          <w:rFonts w:ascii="Arial" w:hAnsi="Arial" w:cs="Arial"/>
          <w:kern w:val="2"/>
          <w:sz w:val="24"/>
          <w:szCs w:val="24"/>
          <w14:ligatures w14:val="standardContextual"/>
        </w:rPr>
        <w:t xml:space="preserve"> and highlighters as not all the information will be recorded directly onto a laptop.</w:t>
      </w:r>
    </w:p>
    <w:p w14:paraId="345625F3"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 For research and data management, creating questionnaires and posting onto social media a laptop or a form of computer will be needed, however if the research does have one the university can loan one or allow the use of one on campus, to record the interviews a mobile phone will be used. </w:t>
      </w:r>
    </w:p>
    <w:p w14:paraId="67FAAB26" w14:textId="77777777" w:rsidR="00B47E40" w:rsidRPr="00B47E40" w:rsidRDefault="00B47E40" w:rsidP="00B47E40">
      <w:pPr>
        <w:rPr>
          <w:rFonts w:ascii="Arial" w:hAnsi="Arial" w:cs="Arial"/>
          <w:kern w:val="2"/>
          <w:sz w:val="24"/>
          <w:szCs w:val="24"/>
          <w14:ligatures w14:val="standardContextual"/>
        </w:rPr>
      </w:pPr>
    </w:p>
    <w:p w14:paraId="1684C2C6" w14:textId="77777777" w:rsidR="00B47E40" w:rsidRPr="00B47E40" w:rsidRDefault="00B47E40" w:rsidP="00B47E40">
      <w:pPr>
        <w:rPr>
          <w:rFonts w:ascii="Arial" w:hAnsi="Arial" w:cs="Arial"/>
          <w:kern w:val="2"/>
          <w:sz w:val="24"/>
          <w:szCs w:val="24"/>
          <w14:ligatures w14:val="standardContextual"/>
        </w:rPr>
      </w:pPr>
    </w:p>
    <w:p w14:paraId="7E30E3F8" w14:textId="77777777" w:rsidR="00B47E40" w:rsidRPr="00B47E40" w:rsidRDefault="00B47E40" w:rsidP="00B47E40">
      <w:pPr>
        <w:rPr>
          <w:rFonts w:ascii="Arial" w:hAnsi="Arial" w:cs="Arial"/>
          <w:kern w:val="2"/>
          <w:sz w:val="24"/>
          <w:szCs w:val="24"/>
          <w14:ligatures w14:val="standardContextual"/>
        </w:rPr>
      </w:pPr>
    </w:p>
    <w:p w14:paraId="34A68A38" w14:textId="77777777" w:rsidR="00B47E40" w:rsidRPr="00B47E40" w:rsidRDefault="00B47E40" w:rsidP="00B47E40">
      <w:pPr>
        <w:rPr>
          <w:rFonts w:ascii="Arial" w:hAnsi="Arial" w:cs="Arial"/>
          <w:kern w:val="2"/>
          <w:sz w:val="24"/>
          <w:szCs w:val="24"/>
          <w14:ligatures w14:val="standardContextual"/>
        </w:rPr>
      </w:pPr>
    </w:p>
    <w:p w14:paraId="74115A30" w14:textId="77777777" w:rsidR="00B47E40" w:rsidRPr="00B47E40" w:rsidRDefault="00B47E40" w:rsidP="00B47E40">
      <w:pPr>
        <w:rPr>
          <w:rFonts w:ascii="Arial" w:hAnsi="Arial" w:cs="Arial"/>
          <w:kern w:val="2"/>
          <w:sz w:val="24"/>
          <w:szCs w:val="24"/>
          <w14:ligatures w14:val="standardContextual"/>
        </w:rPr>
      </w:pPr>
    </w:p>
    <w:p w14:paraId="58BDC717"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lastRenderedPageBreak/>
        <w:t xml:space="preserve">4 Findings </w:t>
      </w:r>
    </w:p>
    <w:p w14:paraId="038BADAD"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The key research findings are presented in the section that follows, presenting the primary research from the findings. A total of 123 reposes were collected from the questionnaire distribution on social media platforms which provide the information for data analysis, the three semi structured interviews provided in depth information that could be analysed using humanistic and interpretivist behaviours in terms of experiences that the participants were familiar with </w:t>
      </w:r>
      <w:proofErr w:type="gramStart"/>
      <w:r w:rsidRPr="00B47E40">
        <w:rPr>
          <w:rFonts w:ascii="Arial" w:hAnsi="Arial" w:cs="Arial"/>
          <w:kern w:val="2"/>
          <w:sz w:val="24"/>
          <w:szCs w:val="24"/>
          <w14:ligatures w14:val="standardContextual"/>
        </w:rPr>
        <w:t>in regard to</w:t>
      </w:r>
      <w:proofErr w:type="gramEnd"/>
      <w:r w:rsidRPr="00B47E40">
        <w:rPr>
          <w:rFonts w:ascii="Arial" w:hAnsi="Arial" w:cs="Arial"/>
          <w:kern w:val="2"/>
          <w:sz w:val="24"/>
          <w:szCs w:val="24"/>
          <w14:ligatures w14:val="standardContextual"/>
        </w:rPr>
        <w:t xml:space="preserve"> the research issue as all three participants ran their own warm hub.</w:t>
      </w:r>
    </w:p>
    <w:p w14:paraId="2092840A" w14:textId="77777777" w:rsidR="00B47E40" w:rsidRPr="00B47E40" w:rsidRDefault="00B47E40" w:rsidP="00B47E40">
      <w:pPr>
        <w:rPr>
          <w:rFonts w:ascii="Arial" w:hAnsi="Arial" w:cs="Arial"/>
          <w:kern w:val="2"/>
          <w:sz w:val="24"/>
          <w:szCs w:val="24"/>
          <w14:ligatures w14:val="standardContextual"/>
        </w:rPr>
      </w:pPr>
    </w:p>
    <w:p w14:paraId="2FE04455" w14:textId="77777777" w:rsidR="00B47E40" w:rsidRPr="00B47E40" w:rsidRDefault="00B47E40" w:rsidP="00B47E40">
      <w:pPr>
        <w:rPr>
          <w:rFonts w:ascii="Arial" w:hAnsi="Arial" w:cs="Arial"/>
          <w:kern w:val="2"/>
          <w:sz w:val="24"/>
          <w:szCs w:val="24"/>
          <w14:ligatures w14:val="standardContextual"/>
        </w:rPr>
      </w:pPr>
    </w:p>
    <w:p w14:paraId="49AA3C68" w14:textId="77777777" w:rsidR="00B47E40" w:rsidRPr="00B47E40" w:rsidRDefault="00B47E40" w:rsidP="00B47E40">
      <w:pPr>
        <w:numPr>
          <w:ilvl w:val="1"/>
          <w:numId w:val="5"/>
        </w:numPr>
        <w:spacing w:line="256" w:lineRule="auto"/>
        <w:contextualSpacing/>
        <w:rPr>
          <w:rFonts w:ascii="Arial" w:hAnsi="Arial" w:cs="Arial"/>
          <w:b/>
          <w:bCs/>
          <w:sz w:val="24"/>
          <w:szCs w:val="24"/>
        </w:rPr>
      </w:pPr>
      <w:r w:rsidRPr="00B47E40">
        <w:rPr>
          <w:rFonts w:ascii="Arial" w:hAnsi="Arial" w:cs="Arial"/>
          <w:b/>
          <w:bCs/>
          <w:sz w:val="24"/>
          <w:szCs w:val="24"/>
        </w:rPr>
        <w:t xml:space="preserve">Questions </w:t>
      </w:r>
    </w:p>
    <w:p w14:paraId="22DC3F38" w14:textId="77777777" w:rsidR="00B47E40" w:rsidRPr="00B47E40" w:rsidRDefault="00B47E40" w:rsidP="00B47E40">
      <w:pPr>
        <w:spacing w:line="256" w:lineRule="auto"/>
        <w:contextualSpacing/>
        <w:rPr>
          <w:rFonts w:ascii="Arial" w:hAnsi="Arial" w:cs="Arial"/>
          <w:b/>
          <w:bCs/>
          <w:sz w:val="24"/>
          <w:szCs w:val="24"/>
        </w:rPr>
      </w:pPr>
    </w:p>
    <w:p w14:paraId="76720E39"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Question 1 What is your Gender?</w:t>
      </w:r>
    </w:p>
    <w:p w14:paraId="10989A78"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Out of the 102 participants figure 1 shows 89 which is 86% were women, 13% where men and 1% preferred not to say their gender.</w:t>
      </w:r>
    </w:p>
    <w:p w14:paraId="496AA783" w14:textId="77777777" w:rsidR="00B47E40" w:rsidRPr="00B47E40" w:rsidRDefault="00B47E40" w:rsidP="00B47E40">
      <w:pPr>
        <w:rPr>
          <w:rFonts w:ascii="Arial" w:hAnsi="Arial" w:cs="Arial"/>
          <w:kern w:val="2"/>
          <w:sz w:val="24"/>
          <w:szCs w:val="24"/>
          <w14:ligatures w14:val="standardContextual"/>
        </w:rPr>
      </w:pPr>
    </w:p>
    <w:p w14:paraId="1BA93617" w14:textId="77777777" w:rsidR="00B47E40" w:rsidRPr="00B47E40" w:rsidRDefault="00B47E40" w:rsidP="00B47E40">
      <w:pPr>
        <w:rPr>
          <w:rFonts w:ascii="Arial" w:hAnsi="Arial" w:cs="Arial"/>
          <w:kern w:val="2"/>
          <w:sz w:val="24"/>
          <w:szCs w:val="24"/>
          <w14:ligatures w14:val="standardContextual"/>
        </w:rPr>
      </w:pPr>
    </w:p>
    <w:p w14:paraId="458CE09B"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noProof/>
          <w:kern w:val="2"/>
          <w14:ligatures w14:val="standardContextual"/>
        </w:rPr>
        <w:drawing>
          <wp:inline distT="0" distB="0" distL="0" distR="0" wp14:anchorId="28F98C23" wp14:editId="0881DEAE">
            <wp:extent cx="4285615" cy="2146935"/>
            <wp:effectExtent l="0" t="0" r="0" b="5715"/>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5615" cy="2146935"/>
                    </a:xfrm>
                    <a:prstGeom prst="rect">
                      <a:avLst/>
                    </a:prstGeom>
                    <a:noFill/>
                    <a:ln>
                      <a:noFill/>
                    </a:ln>
                  </pic:spPr>
                </pic:pic>
              </a:graphicData>
            </a:graphic>
          </wp:inline>
        </w:drawing>
      </w:r>
    </w:p>
    <w:p w14:paraId="48916264"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Figure 4 </w:t>
      </w:r>
    </w:p>
    <w:p w14:paraId="0C786621" w14:textId="77777777" w:rsidR="00B47E40" w:rsidRPr="00B47E40" w:rsidRDefault="00B47E40" w:rsidP="00B47E40">
      <w:pPr>
        <w:rPr>
          <w:rFonts w:ascii="Arial" w:hAnsi="Arial" w:cs="Arial"/>
          <w:b/>
          <w:bCs/>
          <w:kern w:val="2"/>
          <w:sz w:val="24"/>
          <w:szCs w:val="24"/>
          <w14:ligatures w14:val="standardContextual"/>
        </w:rPr>
      </w:pPr>
    </w:p>
    <w:p w14:paraId="01F2C4A0" w14:textId="77777777" w:rsidR="00B47E40" w:rsidRPr="00B47E40" w:rsidRDefault="00B47E40" w:rsidP="00B47E40">
      <w:pPr>
        <w:rPr>
          <w:rFonts w:ascii="Arial" w:hAnsi="Arial" w:cs="Arial"/>
          <w:b/>
          <w:bCs/>
          <w:kern w:val="2"/>
          <w:sz w:val="24"/>
          <w:szCs w:val="24"/>
          <w14:ligatures w14:val="standardContextual"/>
        </w:rPr>
      </w:pPr>
    </w:p>
    <w:p w14:paraId="596DF049" w14:textId="77777777" w:rsidR="00B47E40" w:rsidRPr="00B47E40" w:rsidRDefault="00B47E40" w:rsidP="00B47E40">
      <w:pPr>
        <w:rPr>
          <w:rFonts w:ascii="Arial" w:hAnsi="Arial" w:cs="Arial"/>
          <w:b/>
          <w:bCs/>
          <w:kern w:val="2"/>
          <w:sz w:val="24"/>
          <w:szCs w:val="24"/>
          <w14:ligatures w14:val="standardContextual"/>
        </w:rPr>
      </w:pPr>
    </w:p>
    <w:p w14:paraId="69A80945" w14:textId="77777777" w:rsidR="00B47E40" w:rsidRPr="00B47E40" w:rsidRDefault="00B47E40" w:rsidP="00B47E40">
      <w:pPr>
        <w:rPr>
          <w:rFonts w:ascii="Arial" w:hAnsi="Arial" w:cs="Arial"/>
          <w:b/>
          <w:bCs/>
          <w:noProof/>
          <w:kern w:val="2"/>
          <w14:ligatures w14:val="standardContextual"/>
        </w:rPr>
      </w:pPr>
    </w:p>
    <w:p w14:paraId="6E788A5C"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noProof/>
          <w:kern w:val="2"/>
          <w14:ligatures w14:val="standardContextual"/>
        </w:rPr>
        <w:lastRenderedPageBreak/>
        <w:drawing>
          <wp:inline distT="0" distB="0" distL="0" distR="0" wp14:anchorId="79486305" wp14:editId="690B9E4A">
            <wp:extent cx="4834283" cy="3450779"/>
            <wp:effectExtent l="0" t="0" r="4445"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40956" cy="3455542"/>
                    </a:xfrm>
                    <a:prstGeom prst="rect">
                      <a:avLst/>
                    </a:prstGeom>
                    <a:noFill/>
                    <a:ln>
                      <a:noFill/>
                    </a:ln>
                  </pic:spPr>
                </pic:pic>
              </a:graphicData>
            </a:graphic>
          </wp:inline>
        </w:drawing>
      </w:r>
    </w:p>
    <w:p w14:paraId="2160D3A6"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Figure 5</w:t>
      </w:r>
    </w:p>
    <w:p w14:paraId="1AA45442" w14:textId="77777777" w:rsidR="00B47E40" w:rsidRPr="00B47E40" w:rsidRDefault="00B47E40" w:rsidP="00B47E40">
      <w:pPr>
        <w:rPr>
          <w:rFonts w:ascii="Arial" w:hAnsi="Arial" w:cs="Arial"/>
          <w:b/>
          <w:bCs/>
          <w:kern w:val="2"/>
          <w:sz w:val="24"/>
          <w:szCs w:val="24"/>
          <w14:ligatures w14:val="standardContextual"/>
        </w:rPr>
      </w:pPr>
    </w:p>
    <w:p w14:paraId="2D41305C"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Question 2 What is your age?</w:t>
      </w:r>
    </w:p>
    <w:p w14:paraId="38E8FEBB" w14:textId="77777777" w:rsidR="00B47E40" w:rsidRPr="00B47E40" w:rsidRDefault="00B47E40" w:rsidP="00B47E40">
      <w:pPr>
        <w:rPr>
          <w:rFonts w:ascii="Arial" w:hAnsi="Arial" w:cs="Arial"/>
          <w:b/>
          <w:bCs/>
          <w:kern w:val="2"/>
          <w:sz w:val="24"/>
          <w:szCs w:val="24"/>
          <w14:ligatures w14:val="standardContextual"/>
        </w:rPr>
      </w:pPr>
    </w:p>
    <w:p w14:paraId="5D812672"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Figure 2 determines that the age group with highest number of participants was 55+ this is 31.62% of the participants.</w:t>
      </w:r>
    </w:p>
    <w:tbl>
      <w:tblPr>
        <w:tblStyle w:val="TableGrid"/>
        <w:tblW w:w="0" w:type="auto"/>
        <w:tblLook w:val="04A0" w:firstRow="1" w:lastRow="0" w:firstColumn="1" w:lastColumn="0" w:noHBand="0" w:noVBand="1"/>
      </w:tblPr>
      <w:tblGrid>
        <w:gridCol w:w="4508"/>
        <w:gridCol w:w="4508"/>
      </w:tblGrid>
      <w:tr w:rsidR="00B47E40" w:rsidRPr="00B47E40" w14:paraId="17167A4C" w14:textId="77777777" w:rsidTr="00060122">
        <w:tc>
          <w:tcPr>
            <w:tcW w:w="4508" w:type="dxa"/>
          </w:tcPr>
          <w:p w14:paraId="3EACCD70" w14:textId="77777777" w:rsidR="00B47E40" w:rsidRPr="00B47E40" w:rsidRDefault="00B47E40" w:rsidP="00B47E40">
            <w:pPr>
              <w:rPr>
                <w:rFonts w:ascii="Arial" w:hAnsi="Arial" w:cs="Arial"/>
                <w:b/>
                <w:bCs/>
                <w:sz w:val="24"/>
                <w:szCs w:val="24"/>
              </w:rPr>
            </w:pPr>
            <w:r w:rsidRPr="00B47E40">
              <w:rPr>
                <w:rFonts w:ascii="Arial" w:hAnsi="Arial" w:cs="Arial"/>
                <w:b/>
                <w:bCs/>
                <w:sz w:val="24"/>
                <w:szCs w:val="24"/>
              </w:rPr>
              <w:t xml:space="preserve">Under 18 </w:t>
            </w:r>
          </w:p>
        </w:tc>
        <w:tc>
          <w:tcPr>
            <w:tcW w:w="4508" w:type="dxa"/>
          </w:tcPr>
          <w:p w14:paraId="06521C5B" w14:textId="77777777" w:rsidR="00B47E40" w:rsidRPr="00B47E40" w:rsidRDefault="00B47E40" w:rsidP="00B47E40">
            <w:pPr>
              <w:rPr>
                <w:rFonts w:ascii="Arial" w:hAnsi="Arial" w:cs="Arial"/>
                <w:b/>
                <w:bCs/>
                <w:sz w:val="24"/>
                <w:szCs w:val="24"/>
              </w:rPr>
            </w:pPr>
            <w:r w:rsidRPr="00B47E40">
              <w:rPr>
                <w:rFonts w:ascii="Arial" w:hAnsi="Arial" w:cs="Arial"/>
                <w:b/>
                <w:bCs/>
                <w:sz w:val="24"/>
                <w:szCs w:val="24"/>
              </w:rPr>
              <w:t>2</w:t>
            </w:r>
          </w:p>
        </w:tc>
      </w:tr>
      <w:tr w:rsidR="00B47E40" w:rsidRPr="00B47E40" w14:paraId="77B959F8" w14:textId="77777777" w:rsidTr="00060122">
        <w:tc>
          <w:tcPr>
            <w:tcW w:w="4508" w:type="dxa"/>
          </w:tcPr>
          <w:p w14:paraId="545E61AB" w14:textId="77777777" w:rsidR="00B47E40" w:rsidRPr="00B47E40" w:rsidRDefault="00B47E40" w:rsidP="00B47E40">
            <w:pPr>
              <w:rPr>
                <w:rFonts w:ascii="Arial" w:hAnsi="Arial" w:cs="Arial"/>
                <w:b/>
                <w:bCs/>
                <w:sz w:val="24"/>
                <w:szCs w:val="24"/>
              </w:rPr>
            </w:pPr>
            <w:r w:rsidRPr="00B47E40">
              <w:rPr>
                <w:rFonts w:ascii="Arial" w:hAnsi="Arial" w:cs="Arial"/>
                <w:b/>
                <w:bCs/>
                <w:sz w:val="24"/>
                <w:szCs w:val="24"/>
              </w:rPr>
              <w:t>18-24</w:t>
            </w:r>
          </w:p>
        </w:tc>
        <w:tc>
          <w:tcPr>
            <w:tcW w:w="4508" w:type="dxa"/>
          </w:tcPr>
          <w:p w14:paraId="43D5AF78" w14:textId="77777777" w:rsidR="00B47E40" w:rsidRPr="00B47E40" w:rsidRDefault="00B47E40" w:rsidP="00B47E40">
            <w:pPr>
              <w:rPr>
                <w:rFonts w:ascii="Arial" w:hAnsi="Arial" w:cs="Arial"/>
                <w:b/>
                <w:bCs/>
                <w:sz w:val="24"/>
                <w:szCs w:val="24"/>
              </w:rPr>
            </w:pPr>
            <w:r w:rsidRPr="00B47E40">
              <w:rPr>
                <w:rFonts w:ascii="Arial" w:hAnsi="Arial" w:cs="Arial"/>
                <w:b/>
                <w:bCs/>
                <w:sz w:val="24"/>
                <w:szCs w:val="24"/>
              </w:rPr>
              <w:t>10</w:t>
            </w:r>
          </w:p>
        </w:tc>
      </w:tr>
      <w:tr w:rsidR="00B47E40" w:rsidRPr="00B47E40" w14:paraId="515A6681" w14:textId="77777777" w:rsidTr="00060122">
        <w:tc>
          <w:tcPr>
            <w:tcW w:w="4508" w:type="dxa"/>
          </w:tcPr>
          <w:p w14:paraId="1CBD74F5" w14:textId="77777777" w:rsidR="00B47E40" w:rsidRPr="00B47E40" w:rsidRDefault="00B47E40" w:rsidP="00B47E40">
            <w:pPr>
              <w:rPr>
                <w:rFonts w:ascii="Arial" w:hAnsi="Arial" w:cs="Arial"/>
                <w:b/>
                <w:bCs/>
                <w:sz w:val="24"/>
                <w:szCs w:val="24"/>
              </w:rPr>
            </w:pPr>
            <w:r w:rsidRPr="00B47E40">
              <w:rPr>
                <w:rFonts w:ascii="Arial" w:hAnsi="Arial" w:cs="Arial"/>
                <w:b/>
                <w:bCs/>
                <w:sz w:val="24"/>
                <w:szCs w:val="24"/>
              </w:rPr>
              <w:t>25-34</w:t>
            </w:r>
          </w:p>
        </w:tc>
        <w:tc>
          <w:tcPr>
            <w:tcW w:w="4508" w:type="dxa"/>
          </w:tcPr>
          <w:p w14:paraId="2B3CAA34" w14:textId="77777777" w:rsidR="00B47E40" w:rsidRPr="00B47E40" w:rsidRDefault="00B47E40" w:rsidP="00B47E40">
            <w:pPr>
              <w:rPr>
                <w:rFonts w:ascii="Arial" w:hAnsi="Arial" w:cs="Arial"/>
                <w:b/>
                <w:bCs/>
                <w:sz w:val="24"/>
                <w:szCs w:val="24"/>
              </w:rPr>
            </w:pPr>
            <w:r w:rsidRPr="00B47E40">
              <w:rPr>
                <w:rFonts w:ascii="Arial" w:hAnsi="Arial" w:cs="Arial"/>
                <w:b/>
                <w:bCs/>
                <w:sz w:val="24"/>
                <w:szCs w:val="24"/>
              </w:rPr>
              <w:t>12</w:t>
            </w:r>
          </w:p>
        </w:tc>
      </w:tr>
      <w:tr w:rsidR="00B47E40" w:rsidRPr="00B47E40" w14:paraId="736F64A4" w14:textId="77777777" w:rsidTr="00060122">
        <w:tc>
          <w:tcPr>
            <w:tcW w:w="4508" w:type="dxa"/>
          </w:tcPr>
          <w:p w14:paraId="141B45FF" w14:textId="77777777" w:rsidR="00B47E40" w:rsidRPr="00B47E40" w:rsidRDefault="00B47E40" w:rsidP="00B47E40">
            <w:pPr>
              <w:rPr>
                <w:rFonts w:ascii="Arial" w:hAnsi="Arial" w:cs="Arial"/>
                <w:b/>
                <w:bCs/>
                <w:sz w:val="24"/>
                <w:szCs w:val="24"/>
              </w:rPr>
            </w:pPr>
            <w:r w:rsidRPr="00B47E40">
              <w:rPr>
                <w:rFonts w:ascii="Arial" w:hAnsi="Arial" w:cs="Arial"/>
                <w:b/>
                <w:bCs/>
                <w:sz w:val="24"/>
                <w:szCs w:val="24"/>
              </w:rPr>
              <w:t>35-44</w:t>
            </w:r>
          </w:p>
        </w:tc>
        <w:tc>
          <w:tcPr>
            <w:tcW w:w="4508" w:type="dxa"/>
          </w:tcPr>
          <w:p w14:paraId="75590706" w14:textId="77777777" w:rsidR="00B47E40" w:rsidRPr="00B47E40" w:rsidRDefault="00B47E40" w:rsidP="00B47E40">
            <w:pPr>
              <w:rPr>
                <w:rFonts w:ascii="Arial" w:hAnsi="Arial" w:cs="Arial"/>
                <w:b/>
                <w:bCs/>
                <w:sz w:val="24"/>
                <w:szCs w:val="24"/>
              </w:rPr>
            </w:pPr>
            <w:r w:rsidRPr="00B47E40">
              <w:rPr>
                <w:rFonts w:ascii="Arial" w:hAnsi="Arial" w:cs="Arial"/>
                <w:b/>
                <w:bCs/>
                <w:sz w:val="24"/>
                <w:szCs w:val="24"/>
              </w:rPr>
              <w:t>27</w:t>
            </w:r>
          </w:p>
        </w:tc>
      </w:tr>
      <w:tr w:rsidR="00B47E40" w:rsidRPr="00B47E40" w14:paraId="715109CD" w14:textId="77777777" w:rsidTr="00060122">
        <w:tc>
          <w:tcPr>
            <w:tcW w:w="4508" w:type="dxa"/>
          </w:tcPr>
          <w:p w14:paraId="1374E456" w14:textId="77777777" w:rsidR="00B47E40" w:rsidRPr="00B47E40" w:rsidRDefault="00B47E40" w:rsidP="00B47E40">
            <w:pPr>
              <w:rPr>
                <w:rFonts w:ascii="Arial" w:hAnsi="Arial" w:cs="Arial"/>
                <w:b/>
                <w:bCs/>
                <w:sz w:val="24"/>
                <w:szCs w:val="24"/>
              </w:rPr>
            </w:pPr>
            <w:r w:rsidRPr="00B47E40">
              <w:rPr>
                <w:rFonts w:ascii="Arial" w:hAnsi="Arial" w:cs="Arial"/>
                <w:b/>
                <w:bCs/>
                <w:sz w:val="24"/>
                <w:szCs w:val="24"/>
              </w:rPr>
              <w:t>45-54</w:t>
            </w:r>
          </w:p>
        </w:tc>
        <w:tc>
          <w:tcPr>
            <w:tcW w:w="4508" w:type="dxa"/>
          </w:tcPr>
          <w:p w14:paraId="06687B5B" w14:textId="77777777" w:rsidR="00B47E40" w:rsidRPr="00B47E40" w:rsidRDefault="00B47E40" w:rsidP="00B47E40">
            <w:pPr>
              <w:rPr>
                <w:rFonts w:ascii="Arial" w:hAnsi="Arial" w:cs="Arial"/>
                <w:b/>
                <w:bCs/>
                <w:sz w:val="24"/>
                <w:szCs w:val="24"/>
              </w:rPr>
            </w:pPr>
            <w:r w:rsidRPr="00B47E40">
              <w:rPr>
                <w:rFonts w:ascii="Arial" w:hAnsi="Arial" w:cs="Arial"/>
                <w:b/>
                <w:bCs/>
                <w:sz w:val="24"/>
                <w:szCs w:val="24"/>
              </w:rPr>
              <w:t>20</w:t>
            </w:r>
          </w:p>
        </w:tc>
      </w:tr>
      <w:tr w:rsidR="00B47E40" w:rsidRPr="00B47E40" w14:paraId="11011AB5" w14:textId="77777777" w:rsidTr="00060122">
        <w:tc>
          <w:tcPr>
            <w:tcW w:w="4508" w:type="dxa"/>
          </w:tcPr>
          <w:p w14:paraId="4CF20312" w14:textId="77777777" w:rsidR="00B47E40" w:rsidRPr="00B47E40" w:rsidRDefault="00B47E40" w:rsidP="00B47E40">
            <w:pPr>
              <w:rPr>
                <w:rFonts w:ascii="Arial" w:hAnsi="Arial" w:cs="Arial"/>
                <w:b/>
                <w:bCs/>
                <w:sz w:val="24"/>
                <w:szCs w:val="24"/>
              </w:rPr>
            </w:pPr>
            <w:r w:rsidRPr="00B47E40">
              <w:rPr>
                <w:rFonts w:ascii="Arial" w:hAnsi="Arial" w:cs="Arial"/>
                <w:b/>
                <w:bCs/>
                <w:sz w:val="24"/>
                <w:szCs w:val="24"/>
              </w:rPr>
              <w:t>55+</w:t>
            </w:r>
          </w:p>
        </w:tc>
        <w:tc>
          <w:tcPr>
            <w:tcW w:w="4508" w:type="dxa"/>
          </w:tcPr>
          <w:p w14:paraId="7B6C9E48" w14:textId="77777777" w:rsidR="00B47E40" w:rsidRPr="00B47E40" w:rsidRDefault="00B47E40" w:rsidP="00B47E40">
            <w:pPr>
              <w:rPr>
                <w:rFonts w:ascii="Arial" w:hAnsi="Arial" w:cs="Arial"/>
                <w:b/>
                <w:bCs/>
                <w:sz w:val="24"/>
                <w:szCs w:val="24"/>
              </w:rPr>
            </w:pPr>
            <w:r w:rsidRPr="00B47E40">
              <w:rPr>
                <w:rFonts w:ascii="Arial" w:hAnsi="Arial" w:cs="Arial"/>
                <w:b/>
                <w:bCs/>
                <w:sz w:val="24"/>
                <w:szCs w:val="24"/>
              </w:rPr>
              <w:t>31</w:t>
            </w:r>
          </w:p>
        </w:tc>
      </w:tr>
    </w:tbl>
    <w:p w14:paraId="726A509E"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 </w:t>
      </w:r>
    </w:p>
    <w:p w14:paraId="73A3A672" w14:textId="77777777" w:rsidR="00B47E40" w:rsidRPr="00B47E40" w:rsidRDefault="00B47E40" w:rsidP="00B47E40">
      <w:pPr>
        <w:rPr>
          <w:rFonts w:ascii="Arial" w:hAnsi="Arial" w:cs="Arial"/>
          <w:b/>
          <w:bCs/>
          <w:kern w:val="2"/>
          <w:sz w:val="24"/>
          <w:szCs w:val="24"/>
          <w14:ligatures w14:val="standardContextual"/>
        </w:rPr>
      </w:pPr>
    </w:p>
    <w:p w14:paraId="683556BA" w14:textId="77777777" w:rsidR="00B47E40" w:rsidRPr="00B47E40" w:rsidRDefault="00B47E40" w:rsidP="00B47E40">
      <w:pPr>
        <w:rPr>
          <w:rFonts w:ascii="Arial" w:hAnsi="Arial" w:cs="Arial"/>
          <w:b/>
          <w:bCs/>
          <w:kern w:val="2"/>
          <w:sz w:val="24"/>
          <w:szCs w:val="24"/>
          <w14:ligatures w14:val="standardContextual"/>
        </w:rPr>
      </w:pPr>
    </w:p>
    <w:p w14:paraId="614D0C63" w14:textId="77777777" w:rsidR="00B47E40" w:rsidRPr="00B47E40" w:rsidRDefault="00B47E40" w:rsidP="00B47E40">
      <w:pPr>
        <w:rPr>
          <w:rFonts w:ascii="Arial" w:hAnsi="Arial" w:cs="Arial"/>
          <w:b/>
          <w:bCs/>
          <w:kern w:val="2"/>
          <w:sz w:val="24"/>
          <w:szCs w:val="24"/>
          <w14:ligatures w14:val="standardContextual"/>
        </w:rPr>
      </w:pPr>
    </w:p>
    <w:p w14:paraId="63E1249A" w14:textId="77777777" w:rsidR="00B47E40" w:rsidRPr="00B47E40" w:rsidRDefault="00B47E40" w:rsidP="00B47E40">
      <w:pPr>
        <w:rPr>
          <w:rFonts w:ascii="Arial" w:hAnsi="Arial" w:cs="Arial"/>
          <w:b/>
          <w:bCs/>
          <w:kern w:val="2"/>
          <w:sz w:val="24"/>
          <w:szCs w:val="24"/>
          <w14:ligatures w14:val="standardContextual"/>
        </w:rPr>
      </w:pPr>
    </w:p>
    <w:p w14:paraId="4F4624B3" w14:textId="77777777" w:rsidR="00B47E40" w:rsidRPr="00B47E40" w:rsidRDefault="00B47E40" w:rsidP="00B47E40">
      <w:pPr>
        <w:rPr>
          <w:rFonts w:ascii="Arial" w:hAnsi="Arial" w:cs="Arial"/>
          <w:b/>
          <w:bCs/>
          <w:kern w:val="2"/>
          <w:sz w:val="24"/>
          <w:szCs w:val="24"/>
          <w14:ligatures w14:val="standardContextual"/>
        </w:rPr>
      </w:pPr>
    </w:p>
    <w:p w14:paraId="50FAD16D" w14:textId="77777777" w:rsidR="00B47E40" w:rsidRPr="00B47E40" w:rsidRDefault="00B47E40" w:rsidP="00B47E40">
      <w:pPr>
        <w:rPr>
          <w:rFonts w:ascii="Arial" w:hAnsi="Arial" w:cs="Arial"/>
          <w:b/>
          <w:bCs/>
          <w:kern w:val="2"/>
          <w:sz w:val="24"/>
          <w:szCs w:val="24"/>
          <w14:ligatures w14:val="standardContextual"/>
        </w:rPr>
      </w:pPr>
    </w:p>
    <w:p w14:paraId="414119BD"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noProof/>
          <w:kern w:val="2"/>
          <w:sz w:val="24"/>
          <w:szCs w:val="24"/>
          <w14:ligatures w14:val="standardContextual"/>
        </w:rPr>
        <w:lastRenderedPageBreak/>
        <w:drawing>
          <wp:inline distT="0" distB="0" distL="0" distR="0" wp14:anchorId="7DC4773D" wp14:editId="751F50C0">
            <wp:extent cx="4286250" cy="2143125"/>
            <wp:effectExtent l="0" t="0" r="0" b="9525"/>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286250" cy="2143125"/>
                    </a:xfrm>
                    <a:prstGeom prst="rect">
                      <a:avLst/>
                    </a:prstGeom>
                  </pic:spPr>
                </pic:pic>
              </a:graphicData>
            </a:graphic>
          </wp:inline>
        </w:drawing>
      </w:r>
    </w:p>
    <w:p w14:paraId="79854B03"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Figure 6 </w:t>
      </w:r>
    </w:p>
    <w:p w14:paraId="099BACC0" w14:textId="77777777" w:rsidR="00B47E40" w:rsidRPr="00B47E40" w:rsidRDefault="00B47E40" w:rsidP="00B47E40">
      <w:pPr>
        <w:rPr>
          <w:rFonts w:ascii="Arial" w:hAnsi="Arial" w:cs="Arial"/>
          <w:b/>
          <w:bCs/>
          <w:kern w:val="2"/>
          <w:sz w:val="24"/>
          <w:szCs w:val="24"/>
          <w14:ligatures w14:val="standardContextual"/>
        </w:rPr>
      </w:pPr>
    </w:p>
    <w:p w14:paraId="343F0290"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Question 3 What council Area do you live?</w:t>
      </w:r>
    </w:p>
    <w:p w14:paraId="70522CB8" w14:textId="77777777" w:rsidR="00B47E40" w:rsidRPr="00B47E40" w:rsidRDefault="00B47E40" w:rsidP="00B47E40">
      <w:pPr>
        <w:rPr>
          <w:rFonts w:ascii="Arial" w:hAnsi="Arial" w:cs="Arial"/>
          <w:b/>
          <w:bCs/>
          <w:kern w:val="2"/>
          <w:sz w:val="24"/>
          <w:szCs w:val="24"/>
          <w14:ligatures w14:val="standardContextual"/>
        </w:rPr>
      </w:pPr>
    </w:p>
    <w:p w14:paraId="1B8A89F4"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In figure three it shows that the blue area is 58% of participants live in Carmarthenshire, the orange area 31% live in Swansea and green area 12 % live in neither.</w:t>
      </w:r>
    </w:p>
    <w:p w14:paraId="2CDB19E7" w14:textId="77777777" w:rsidR="00B47E40" w:rsidRPr="00B47E40" w:rsidRDefault="00B47E40" w:rsidP="00B47E40">
      <w:pPr>
        <w:rPr>
          <w:rFonts w:ascii="Arial" w:hAnsi="Arial" w:cs="Arial"/>
          <w:kern w:val="2"/>
          <w:sz w:val="24"/>
          <w:szCs w:val="24"/>
          <w14:ligatures w14:val="standardContextual"/>
        </w:rPr>
      </w:pPr>
    </w:p>
    <w:p w14:paraId="6C7D7899"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Question 4 Have you heard of warm spaces?</w:t>
      </w:r>
    </w:p>
    <w:p w14:paraId="248882F0" w14:textId="77777777" w:rsidR="00B47E40" w:rsidRPr="00B47E40" w:rsidRDefault="00B47E40" w:rsidP="00B47E40">
      <w:pPr>
        <w:rPr>
          <w:rFonts w:ascii="Arial" w:hAnsi="Arial" w:cs="Arial"/>
          <w:b/>
          <w:bCs/>
          <w:kern w:val="2"/>
          <w:sz w:val="24"/>
          <w:szCs w:val="24"/>
          <w14:ligatures w14:val="standardContextual"/>
        </w:rPr>
      </w:pPr>
    </w:p>
    <w:p w14:paraId="241406AF"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noProof/>
          <w:kern w:val="2"/>
          <w:sz w:val="24"/>
          <w:szCs w:val="24"/>
          <w14:ligatures w14:val="standardContextual"/>
        </w:rPr>
        <w:drawing>
          <wp:inline distT="0" distB="0" distL="0" distR="0" wp14:anchorId="4D69BDAD" wp14:editId="6C9E6D49">
            <wp:extent cx="4286250" cy="2143125"/>
            <wp:effectExtent l="0" t="0" r="0" b="9525"/>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286250" cy="2143125"/>
                    </a:xfrm>
                    <a:prstGeom prst="rect">
                      <a:avLst/>
                    </a:prstGeom>
                  </pic:spPr>
                </pic:pic>
              </a:graphicData>
            </a:graphic>
          </wp:inline>
        </w:drawing>
      </w:r>
    </w:p>
    <w:p w14:paraId="2F5124B8"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Figure 7</w:t>
      </w:r>
    </w:p>
    <w:p w14:paraId="56FA62B6" w14:textId="77777777" w:rsidR="00B47E40" w:rsidRPr="00B47E40" w:rsidRDefault="00B47E40" w:rsidP="00B47E40">
      <w:pPr>
        <w:rPr>
          <w:rFonts w:ascii="Arial" w:hAnsi="Arial" w:cs="Arial"/>
          <w:b/>
          <w:bCs/>
          <w:kern w:val="2"/>
          <w:sz w:val="24"/>
          <w:szCs w:val="24"/>
          <w14:ligatures w14:val="standardContextual"/>
        </w:rPr>
      </w:pPr>
    </w:p>
    <w:p w14:paraId="5EA9BEFA" w14:textId="77777777" w:rsidR="00B47E40" w:rsidRPr="00B47E40" w:rsidRDefault="00B47E40" w:rsidP="00B47E40">
      <w:pPr>
        <w:rPr>
          <w:rFonts w:ascii="Arial" w:hAnsi="Arial" w:cs="Arial"/>
          <w:b/>
          <w:bCs/>
          <w:kern w:val="2"/>
          <w:sz w:val="24"/>
          <w:szCs w:val="24"/>
          <w14:ligatures w14:val="standardContextual"/>
        </w:rPr>
      </w:pPr>
    </w:p>
    <w:p w14:paraId="31105503"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Figure four shows in the blue quadrant that 49% of participants had heard of a warm space where a high rate of 44% had not. Figure four has been cross tabulated with age to see if this had a bearing on the results as you can see in figure five from the age of 25-44 is the highest rate of participants not knowing what a warm space </w:t>
      </w:r>
      <w:proofErr w:type="spellStart"/>
      <w:proofErr w:type="gramStart"/>
      <w:r w:rsidRPr="00B47E40">
        <w:rPr>
          <w:rFonts w:ascii="Arial" w:hAnsi="Arial" w:cs="Arial"/>
          <w:kern w:val="2"/>
          <w:sz w:val="24"/>
          <w:szCs w:val="24"/>
          <w14:ligatures w14:val="standardContextual"/>
        </w:rPr>
        <w:t>i</w:t>
      </w:r>
      <w:proofErr w:type="spellEnd"/>
      <w:proofErr w:type="gramEnd"/>
    </w:p>
    <w:tbl>
      <w:tblPr>
        <w:tblW w:w="8408" w:type="dxa"/>
        <w:tblLayout w:type="fixed"/>
        <w:tblCellMar>
          <w:left w:w="0" w:type="dxa"/>
          <w:right w:w="0" w:type="dxa"/>
        </w:tblCellMar>
        <w:tblLook w:val="0000" w:firstRow="0" w:lastRow="0" w:firstColumn="0" w:lastColumn="0" w:noHBand="0" w:noVBand="0"/>
      </w:tblPr>
      <w:tblGrid>
        <w:gridCol w:w="1722"/>
        <w:gridCol w:w="1000"/>
        <w:gridCol w:w="1045"/>
        <w:gridCol w:w="1045"/>
        <w:gridCol w:w="1506"/>
        <w:gridCol w:w="1045"/>
        <w:gridCol w:w="1045"/>
      </w:tblGrid>
      <w:tr w:rsidR="00B47E40" w:rsidRPr="00B47E40" w14:paraId="66AD42F8" w14:textId="77777777" w:rsidTr="00060122">
        <w:trPr>
          <w:cantSplit/>
        </w:trPr>
        <w:tc>
          <w:tcPr>
            <w:tcW w:w="8406" w:type="dxa"/>
            <w:gridSpan w:val="7"/>
            <w:tcBorders>
              <w:top w:val="nil"/>
              <w:left w:val="nil"/>
              <w:bottom w:val="nil"/>
              <w:right w:val="nil"/>
            </w:tcBorders>
            <w:shd w:val="clear" w:color="auto" w:fill="FFFFFF"/>
            <w:vAlign w:val="center"/>
          </w:tcPr>
          <w:p w14:paraId="5A9A25E9" w14:textId="77777777" w:rsidR="00B47E40" w:rsidRPr="00B47E40" w:rsidRDefault="00B47E40" w:rsidP="00B47E40">
            <w:pPr>
              <w:autoSpaceDE w:val="0"/>
              <w:autoSpaceDN w:val="0"/>
              <w:adjustRightInd w:val="0"/>
              <w:spacing w:after="0" w:line="320" w:lineRule="atLeast"/>
              <w:ind w:right="60"/>
              <w:jc w:val="center"/>
              <w:rPr>
                <w:rFonts w:ascii="Arial" w:hAnsi="Arial" w:cs="Arial"/>
                <w:color w:val="010205"/>
                <w:sz w:val="28"/>
                <w:szCs w:val="28"/>
                <w14:ligatures w14:val="standardContextual"/>
              </w:rPr>
            </w:pPr>
            <w:r w:rsidRPr="00B47E40">
              <w:rPr>
                <w:rFonts w:ascii="Arial" w:hAnsi="Arial" w:cs="Arial"/>
                <w:b/>
                <w:bCs/>
                <w:color w:val="010205"/>
                <w:sz w:val="28"/>
                <w:szCs w:val="28"/>
                <w14:ligatures w14:val="standardContextual"/>
              </w:rPr>
              <w:lastRenderedPageBreak/>
              <w:t>What is your age? * Have you heard of 'Warm Spaces' Crosstabulation</w:t>
            </w:r>
          </w:p>
        </w:tc>
      </w:tr>
      <w:tr w:rsidR="00B47E40" w:rsidRPr="00B47E40" w14:paraId="31568B8E" w14:textId="77777777" w:rsidTr="00060122">
        <w:trPr>
          <w:cantSplit/>
        </w:trPr>
        <w:tc>
          <w:tcPr>
            <w:tcW w:w="8406" w:type="dxa"/>
            <w:gridSpan w:val="7"/>
            <w:tcBorders>
              <w:top w:val="nil"/>
              <w:left w:val="nil"/>
              <w:bottom w:val="nil"/>
              <w:right w:val="nil"/>
            </w:tcBorders>
            <w:shd w:val="clear" w:color="auto" w:fill="FFFFFF"/>
            <w:vAlign w:val="bottom"/>
          </w:tcPr>
          <w:p w14:paraId="1FEF1071" w14:textId="77777777" w:rsidR="00B47E40" w:rsidRPr="00B47E40" w:rsidRDefault="00B47E40" w:rsidP="00B47E40">
            <w:pPr>
              <w:autoSpaceDE w:val="0"/>
              <w:autoSpaceDN w:val="0"/>
              <w:adjustRightInd w:val="0"/>
              <w:spacing w:after="0" w:line="320" w:lineRule="atLeast"/>
              <w:rPr>
                <w:rFonts w:ascii="Times New Roman" w:hAnsi="Times New Roman" w:cs="Times New Roman"/>
                <w:sz w:val="24"/>
                <w:szCs w:val="24"/>
                <w14:ligatures w14:val="standardContextual"/>
              </w:rPr>
            </w:pPr>
            <w:r w:rsidRPr="00B47E40">
              <w:rPr>
                <w:rFonts w:ascii="Arial" w:hAnsi="Arial" w:cs="Arial"/>
                <w:color w:val="010205"/>
                <w:sz w:val="24"/>
                <w:szCs w:val="24"/>
                <w:shd w:val="clear" w:color="auto" w:fill="FFFFFF"/>
                <w14:ligatures w14:val="standardContextual"/>
              </w:rPr>
              <w:t xml:space="preserve">Count  </w:t>
            </w:r>
          </w:p>
        </w:tc>
      </w:tr>
      <w:tr w:rsidR="00B47E40" w:rsidRPr="00B47E40" w14:paraId="12351D29" w14:textId="77777777" w:rsidTr="00060122">
        <w:trPr>
          <w:cantSplit/>
        </w:trPr>
        <w:tc>
          <w:tcPr>
            <w:tcW w:w="2720" w:type="dxa"/>
            <w:gridSpan w:val="2"/>
            <w:vMerge w:val="restart"/>
            <w:tcBorders>
              <w:top w:val="nil"/>
              <w:left w:val="nil"/>
              <w:bottom w:val="nil"/>
              <w:right w:val="nil"/>
            </w:tcBorders>
            <w:shd w:val="clear" w:color="auto" w:fill="FFFFFF"/>
            <w:vAlign w:val="bottom"/>
          </w:tcPr>
          <w:p w14:paraId="60348B85" w14:textId="77777777" w:rsidR="00B47E40" w:rsidRPr="00B47E40" w:rsidRDefault="00B47E40" w:rsidP="00B47E40">
            <w:pPr>
              <w:autoSpaceDE w:val="0"/>
              <w:autoSpaceDN w:val="0"/>
              <w:adjustRightInd w:val="0"/>
              <w:spacing w:after="0" w:line="240" w:lineRule="auto"/>
              <w:rPr>
                <w:rFonts w:ascii="Times New Roman" w:hAnsi="Times New Roman" w:cs="Times New Roman"/>
                <w:sz w:val="24"/>
                <w:szCs w:val="24"/>
                <w14:ligatures w14:val="standardContextual"/>
              </w:rPr>
            </w:pPr>
          </w:p>
        </w:tc>
        <w:tc>
          <w:tcPr>
            <w:tcW w:w="4641" w:type="dxa"/>
            <w:gridSpan w:val="4"/>
            <w:tcBorders>
              <w:top w:val="nil"/>
              <w:left w:val="nil"/>
              <w:bottom w:val="nil"/>
              <w:right w:val="single" w:sz="8" w:space="0" w:color="E0E0E0"/>
            </w:tcBorders>
            <w:shd w:val="clear" w:color="auto" w:fill="FFFFFF"/>
            <w:vAlign w:val="bottom"/>
          </w:tcPr>
          <w:p w14:paraId="5AD94B5A" w14:textId="77777777" w:rsidR="00B47E40" w:rsidRPr="00B47E40" w:rsidRDefault="00B47E40" w:rsidP="00B47E40">
            <w:pPr>
              <w:autoSpaceDE w:val="0"/>
              <w:autoSpaceDN w:val="0"/>
              <w:adjustRightInd w:val="0"/>
              <w:spacing w:after="0" w:line="320" w:lineRule="atLeast"/>
              <w:ind w:right="60"/>
              <w:jc w:val="center"/>
              <w:rPr>
                <w:rFonts w:ascii="Arial" w:hAnsi="Arial" w:cs="Arial"/>
                <w:color w:val="264A60"/>
                <w:sz w:val="24"/>
                <w:szCs w:val="24"/>
                <w14:ligatures w14:val="standardContextual"/>
              </w:rPr>
            </w:pPr>
            <w:r w:rsidRPr="00B47E40">
              <w:rPr>
                <w:rFonts w:ascii="Arial" w:hAnsi="Arial" w:cs="Arial"/>
                <w:color w:val="264A60"/>
                <w:sz w:val="24"/>
                <w:szCs w:val="24"/>
                <w14:ligatures w14:val="standardContextual"/>
              </w:rPr>
              <w:t>Have you heard of 'Warm Spaces'</w:t>
            </w:r>
          </w:p>
        </w:tc>
        <w:tc>
          <w:tcPr>
            <w:tcW w:w="1045" w:type="dxa"/>
            <w:vMerge w:val="restart"/>
            <w:tcBorders>
              <w:top w:val="nil"/>
              <w:left w:val="single" w:sz="8" w:space="0" w:color="E0E0E0"/>
              <w:bottom w:val="nil"/>
              <w:right w:val="nil"/>
            </w:tcBorders>
            <w:shd w:val="clear" w:color="auto" w:fill="FFFFFF"/>
            <w:vAlign w:val="bottom"/>
          </w:tcPr>
          <w:p w14:paraId="5D2C93F6" w14:textId="77777777" w:rsidR="00B47E40" w:rsidRPr="00B47E40" w:rsidRDefault="00B47E40" w:rsidP="00B47E40">
            <w:pPr>
              <w:autoSpaceDE w:val="0"/>
              <w:autoSpaceDN w:val="0"/>
              <w:adjustRightInd w:val="0"/>
              <w:spacing w:after="0" w:line="320" w:lineRule="atLeast"/>
              <w:ind w:right="60"/>
              <w:jc w:val="center"/>
              <w:rPr>
                <w:rFonts w:ascii="Arial" w:hAnsi="Arial" w:cs="Arial"/>
                <w:color w:val="264A60"/>
                <w:sz w:val="24"/>
                <w:szCs w:val="24"/>
                <w14:ligatures w14:val="standardContextual"/>
              </w:rPr>
            </w:pPr>
            <w:r w:rsidRPr="00B47E40">
              <w:rPr>
                <w:rFonts w:ascii="Arial" w:hAnsi="Arial" w:cs="Arial"/>
                <w:color w:val="264A60"/>
                <w:sz w:val="24"/>
                <w:szCs w:val="24"/>
                <w14:ligatures w14:val="standardContextual"/>
              </w:rPr>
              <w:t>Total</w:t>
            </w:r>
          </w:p>
        </w:tc>
      </w:tr>
      <w:tr w:rsidR="00B47E40" w:rsidRPr="00B47E40" w14:paraId="39428DD5" w14:textId="77777777" w:rsidTr="00060122">
        <w:trPr>
          <w:cantSplit/>
        </w:trPr>
        <w:tc>
          <w:tcPr>
            <w:tcW w:w="2720" w:type="dxa"/>
            <w:gridSpan w:val="2"/>
            <w:vMerge/>
            <w:tcBorders>
              <w:top w:val="nil"/>
              <w:left w:val="nil"/>
              <w:bottom w:val="nil"/>
              <w:right w:val="nil"/>
            </w:tcBorders>
            <w:shd w:val="clear" w:color="auto" w:fill="FFFFFF"/>
            <w:vAlign w:val="bottom"/>
          </w:tcPr>
          <w:p w14:paraId="1AAC6ABD" w14:textId="77777777" w:rsidR="00B47E40" w:rsidRPr="00B47E40" w:rsidRDefault="00B47E40" w:rsidP="00B47E40">
            <w:pPr>
              <w:autoSpaceDE w:val="0"/>
              <w:autoSpaceDN w:val="0"/>
              <w:adjustRightInd w:val="0"/>
              <w:spacing w:after="0" w:line="240" w:lineRule="auto"/>
              <w:rPr>
                <w:rFonts w:ascii="Arial" w:hAnsi="Arial" w:cs="Arial"/>
                <w:color w:val="264A60"/>
                <w:sz w:val="24"/>
                <w:szCs w:val="24"/>
                <w14:ligatures w14:val="standardContextual"/>
              </w:rPr>
            </w:pPr>
          </w:p>
        </w:tc>
        <w:tc>
          <w:tcPr>
            <w:tcW w:w="1045" w:type="dxa"/>
            <w:tcBorders>
              <w:top w:val="nil"/>
              <w:left w:val="nil"/>
              <w:bottom w:val="single" w:sz="8" w:space="0" w:color="152935"/>
              <w:right w:val="single" w:sz="8" w:space="0" w:color="E0E0E0"/>
            </w:tcBorders>
            <w:shd w:val="clear" w:color="auto" w:fill="FFFFFF"/>
            <w:vAlign w:val="bottom"/>
          </w:tcPr>
          <w:p w14:paraId="63879B04" w14:textId="77777777" w:rsidR="00B47E40" w:rsidRPr="00B47E40" w:rsidRDefault="00B47E40" w:rsidP="00B47E40">
            <w:pPr>
              <w:autoSpaceDE w:val="0"/>
              <w:autoSpaceDN w:val="0"/>
              <w:adjustRightInd w:val="0"/>
              <w:spacing w:after="0" w:line="320" w:lineRule="atLeast"/>
              <w:ind w:right="60"/>
              <w:jc w:val="center"/>
              <w:rPr>
                <w:rFonts w:ascii="Arial" w:hAnsi="Arial" w:cs="Arial"/>
                <w:color w:val="264A60"/>
                <w:sz w:val="24"/>
                <w:szCs w:val="24"/>
                <w14:ligatures w14:val="standardContextual"/>
              </w:rPr>
            </w:pPr>
            <w:r w:rsidRPr="00B47E40">
              <w:rPr>
                <w:rFonts w:ascii="Arial" w:hAnsi="Arial" w:cs="Arial"/>
                <w:color w:val="264A60"/>
                <w:sz w:val="24"/>
                <w:szCs w:val="24"/>
                <w14:ligatures w14:val="standardContextual"/>
              </w:rPr>
              <w:t>No </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452D7CB" w14:textId="77777777" w:rsidR="00B47E40" w:rsidRPr="00B47E40" w:rsidRDefault="00B47E40" w:rsidP="00B47E40">
            <w:pPr>
              <w:autoSpaceDE w:val="0"/>
              <w:autoSpaceDN w:val="0"/>
              <w:adjustRightInd w:val="0"/>
              <w:spacing w:after="0" w:line="320" w:lineRule="atLeast"/>
              <w:ind w:right="60"/>
              <w:jc w:val="center"/>
              <w:rPr>
                <w:rFonts w:ascii="Arial" w:hAnsi="Arial" w:cs="Arial"/>
                <w:color w:val="264A60"/>
                <w:sz w:val="24"/>
                <w:szCs w:val="24"/>
                <w14:ligatures w14:val="standardContextual"/>
              </w:rPr>
            </w:pPr>
            <w:r w:rsidRPr="00B47E40">
              <w:rPr>
                <w:rFonts w:ascii="Arial" w:hAnsi="Arial" w:cs="Arial"/>
                <w:color w:val="264A60"/>
                <w:sz w:val="24"/>
                <w:szCs w:val="24"/>
                <w14:ligatures w14:val="standardContextual"/>
              </w:rPr>
              <w:t>Not sure </w:t>
            </w:r>
          </w:p>
        </w:tc>
        <w:tc>
          <w:tcPr>
            <w:tcW w:w="1506" w:type="dxa"/>
            <w:tcBorders>
              <w:top w:val="nil"/>
              <w:left w:val="single" w:sz="8" w:space="0" w:color="E0E0E0"/>
              <w:bottom w:val="single" w:sz="8" w:space="0" w:color="152935"/>
              <w:right w:val="single" w:sz="8" w:space="0" w:color="E0E0E0"/>
            </w:tcBorders>
            <w:shd w:val="clear" w:color="auto" w:fill="FFFFFF"/>
            <w:vAlign w:val="bottom"/>
          </w:tcPr>
          <w:p w14:paraId="592D83CD" w14:textId="77777777" w:rsidR="00B47E40" w:rsidRPr="00B47E40" w:rsidRDefault="00B47E40" w:rsidP="00B47E40">
            <w:pPr>
              <w:autoSpaceDE w:val="0"/>
              <w:autoSpaceDN w:val="0"/>
              <w:adjustRightInd w:val="0"/>
              <w:spacing w:after="0" w:line="320" w:lineRule="atLeast"/>
              <w:ind w:right="60"/>
              <w:jc w:val="center"/>
              <w:rPr>
                <w:rFonts w:ascii="Arial" w:hAnsi="Arial" w:cs="Arial"/>
                <w:color w:val="264A60"/>
                <w:sz w:val="24"/>
                <w:szCs w:val="24"/>
                <w14:ligatures w14:val="standardContextual"/>
              </w:rPr>
            </w:pPr>
            <w:r w:rsidRPr="00B47E40">
              <w:rPr>
                <w:rFonts w:ascii="Arial" w:hAnsi="Arial" w:cs="Arial"/>
                <w:color w:val="264A60"/>
                <w:sz w:val="24"/>
                <w:szCs w:val="24"/>
                <w14:ligatures w14:val="standardContextual"/>
              </w:rPr>
              <w:t>On the news, social media etc</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2262F62" w14:textId="77777777" w:rsidR="00B47E40" w:rsidRPr="00B47E40" w:rsidRDefault="00B47E40" w:rsidP="00B47E40">
            <w:pPr>
              <w:autoSpaceDE w:val="0"/>
              <w:autoSpaceDN w:val="0"/>
              <w:adjustRightInd w:val="0"/>
              <w:spacing w:after="0" w:line="320" w:lineRule="atLeast"/>
              <w:ind w:right="60"/>
              <w:jc w:val="center"/>
              <w:rPr>
                <w:rFonts w:ascii="Arial" w:hAnsi="Arial" w:cs="Arial"/>
                <w:color w:val="264A60"/>
                <w:sz w:val="24"/>
                <w:szCs w:val="24"/>
                <w14:ligatures w14:val="standardContextual"/>
              </w:rPr>
            </w:pPr>
            <w:r w:rsidRPr="00B47E40">
              <w:rPr>
                <w:rFonts w:ascii="Arial" w:hAnsi="Arial" w:cs="Arial"/>
                <w:color w:val="264A60"/>
                <w:sz w:val="24"/>
                <w:szCs w:val="24"/>
                <w14:ligatures w14:val="standardContextual"/>
              </w:rPr>
              <w:t>Yes</w:t>
            </w:r>
          </w:p>
        </w:tc>
        <w:tc>
          <w:tcPr>
            <w:tcW w:w="1045" w:type="dxa"/>
            <w:vMerge/>
            <w:tcBorders>
              <w:top w:val="nil"/>
              <w:left w:val="single" w:sz="8" w:space="0" w:color="E0E0E0"/>
              <w:bottom w:val="nil"/>
              <w:right w:val="nil"/>
            </w:tcBorders>
            <w:shd w:val="clear" w:color="auto" w:fill="FFFFFF"/>
            <w:vAlign w:val="bottom"/>
          </w:tcPr>
          <w:p w14:paraId="4DF48942" w14:textId="77777777" w:rsidR="00B47E40" w:rsidRPr="00B47E40" w:rsidRDefault="00B47E40" w:rsidP="00B47E40">
            <w:pPr>
              <w:autoSpaceDE w:val="0"/>
              <w:autoSpaceDN w:val="0"/>
              <w:adjustRightInd w:val="0"/>
              <w:spacing w:after="0" w:line="240" w:lineRule="auto"/>
              <w:rPr>
                <w:rFonts w:ascii="Arial" w:hAnsi="Arial" w:cs="Arial"/>
                <w:color w:val="264A60"/>
                <w:sz w:val="24"/>
                <w:szCs w:val="24"/>
                <w14:ligatures w14:val="standardContextual"/>
              </w:rPr>
            </w:pPr>
          </w:p>
        </w:tc>
      </w:tr>
      <w:tr w:rsidR="00B47E40" w:rsidRPr="00B47E40" w14:paraId="5CD8F6A0" w14:textId="77777777" w:rsidTr="00060122">
        <w:trPr>
          <w:cantSplit/>
        </w:trPr>
        <w:tc>
          <w:tcPr>
            <w:tcW w:w="1721" w:type="dxa"/>
            <w:vMerge w:val="restart"/>
            <w:tcBorders>
              <w:top w:val="single" w:sz="8" w:space="0" w:color="152935"/>
              <w:left w:val="nil"/>
              <w:bottom w:val="single" w:sz="8" w:space="0" w:color="AEAEAE"/>
              <w:right w:val="nil"/>
            </w:tcBorders>
            <w:shd w:val="clear" w:color="auto" w:fill="E0E0E0"/>
          </w:tcPr>
          <w:p w14:paraId="4947EA96" w14:textId="77777777" w:rsidR="00B47E40" w:rsidRPr="00B47E40" w:rsidRDefault="00B47E40" w:rsidP="00B47E40">
            <w:pPr>
              <w:autoSpaceDE w:val="0"/>
              <w:autoSpaceDN w:val="0"/>
              <w:adjustRightInd w:val="0"/>
              <w:spacing w:after="0" w:line="320" w:lineRule="atLeast"/>
              <w:ind w:right="60"/>
              <w:rPr>
                <w:rFonts w:ascii="Arial" w:hAnsi="Arial" w:cs="Arial"/>
                <w:color w:val="264A60"/>
                <w:sz w:val="24"/>
                <w:szCs w:val="24"/>
                <w14:ligatures w14:val="standardContextual"/>
              </w:rPr>
            </w:pPr>
            <w:r w:rsidRPr="00B47E40">
              <w:rPr>
                <w:rFonts w:ascii="Arial" w:hAnsi="Arial" w:cs="Arial"/>
                <w:color w:val="264A60"/>
                <w:sz w:val="24"/>
                <w:szCs w:val="24"/>
                <w14:ligatures w14:val="standardContextual"/>
              </w:rPr>
              <w:t>What is your age?</w:t>
            </w:r>
          </w:p>
        </w:tc>
        <w:tc>
          <w:tcPr>
            <w:tcW w:w="999" w:type="dxa"/>
            <w:tcBorders>
              <w:top w:val="single" w:sz="8" w:space="0" w:color="152935"/>
              <w:left w:val="nil"/>
              <w:bottom w:val="single" w:sz="8" w:space="0" w:color="AEAEAE"/>
              <w:right w:val="nil"/>
            </w:tcBorders>
            <w:shd w:val="clear" w:color="auto" w:fill="E0E0E0"/>
          </w:tcPr>
          <w:p w14:paraId="66FF5DE6" w14:textId="77777777" w:rsidR="00B47E40" w:rsidRPr="00B47E40" w:rsidRDefault="00B47E40" w:rsidP="00B47E40">
            <w:pPr>
              <w:autoSpaceDE w:val="0"/>
              <w:autoSpaceDN w:val="0"/>
              <w:adjustRightInd w:val="0"/>
              <w:spacing w:after="0" w:line="240" w:lineRule="auto"/>
              <w:rPr>
                <w:rFonts w:ascii="Times New Roman" w:hAnsi="Times New Roman" w:cs="Times New Roman"/>
                <w:sz w:val="24"/>
                <w:szCs w:val="24"/>
                <w14:ligatures w14:val="standardContextual"/>
              </w:rPr>
            </w:pPr>
          </w:p>
        </w:tc>
        <w:tc>
          <w:tcPr>
            <w:tcW w:w="1045" w:type="dxa"/>
            <w:tcBorders>
              <w:top w:val="single" w:sz="8" w:space="0" w:color="152935"/>
              <w:left w:val="nil"/>
              <w:bottom w:val="single" w:sz="8" w:space="0" w:color="AEAEAE"/>
              <w:right w:val="single" w:sz="8" w:space="0" w:color="E0E0E0"/>
            </w:tcBorders>
            <w:shd w:val="clear" w:color="auto" w:fill="F9F9FB"/>
          </w:tcPr>
          <w:p w14:paraId="6DC21F7D"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4B3EDD92"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0</w:t>
            </w:r>
          </w:p>
        </w:tc>
        <w:tc>
          <w:tcPr>
            <w:tcW w:w="1506" w:type="dxa"/>
            <w:tcBorders>
              <w:top w:val="single" w:sz="8" w:space="0" w:color="152935"/>
              <w:left w:val="single" w:sz="8" w:space="0" w:color="E0E0E0"/>
              <w:bottom w:val="single" w:sz="8" w:space="0" w:color="AEAEAE"/>
              <w:right w:val="single" w:sz="8" w:space="0" w:color="E0E0E0"/>
            </w:tcBorders>
            <w:shd w:val="clear" w:color="auto" w:fill="F9F9FB"/>
          </w:tcPr>
          <w:p w14:paraId="45C6F7E4"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0</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7D20B519"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0</w:t>
            </w:r>
          </w:p>
        </w:tc>
        <w:tc>
          <w:tcPr>
            <w:tcW w:w="1045" w:type="dxa"/>
            <w:tcBorders>
              <w:top w:val="single" w:sz="8" w:space="0" w:color="152935"/>
              <w:left w:val="single" w:sz="8" w:space="0" w:color="E0E0E0"/>
              <w:bottom w:val="single" w:sz="8" w:space="0" w:color="AEAEAE"/>
              <w:right w:val="nil"/>
            </w:tcBorders>
            <w:shd w:val="clear" w:color="auto" w:fill="F9F9FB"/>
          </w:tcPr>
          <w:p w14:paraId="6AD08707"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1</w:t>
            </w:r>
          </w:p>
        </w:tc>
      </w:tr>
      <w:tr w:rsidR="00B47E40" w:rsidRPr="00B47E40" w14:paraId="1BADC5E8" w14:textId="77777777" w:rsidTr="00060122">
        <w:trPr>
          <w:cantSplit/>
        </w:trPr>
        <w:tc>
          <w:tcPr>
            <w:tcW w:w="1721" w:type="dxa"/>
            <w:vMerge/>
            <w:tcBorders>
              <w:top w:val="single" w:sz="8" w:space="0" w:color="152935"/>
              <w:left w:val="nil"/>
              <w:bottom w:val="single" w:sz="8" w:space="0" w:color="AEAEAE"/>
              <w:right w:val="nil"/>
            </w:tcBorders>
            <w:shd w:val="clear" w:color="auto" w:fill="E0E0E0"/>
          </w:tcPr>
          <w:p w14:paraId="0A7A454D" w14:textId="77777777" w:rsidR="00B47E40" w:rsidRPr="00B47E40" w:rsidRDefault="00B47E40" w:rsidP="00B47E40">
            <w:pPr>
              <w:autoSpaceDE w:val="0"/>
              <w:autoSpaceDN w:val="0"/>
              <w:adjustRightInd w:val="0"/>
              <w:spacing w:after="0" w:line="240" w:lineRule="auto"/>
              <w:rPr>
                <w:rFonts w:ascii="Arial" w:hAnsi="Arial" w:cs="Arial"/>
                <w:color w:val="010205"/>
                <w:sz w:val="24"/>
                <w:szCs w:val="24"/>
                <w14:ligatures w14:val="standardContextual"/>
              </w:rPr>
            </w:pPr>
          </w:p>
        </w:tc>
        <w:tc>
          <w:tcPr>
            <w:tcW w:w="999" w:type="dxa"/>
            <w:tcBorders>
              <w:top w:val="single" w:sz="8" w:space="0" w:color="AEAEAE"/>
              <w:left w:val="nil"/>
              <w:bottom w:val="single" w:sz="8" w:space="0" w:color="AEAEAE"/>
              <w:right w:val="nil"/>
            </w:tcBorders>
            <w:shd w:val="clear" w:color="auto" w:fill="E0E0E0"/>
          </w:tcPr>
          <w:p w14:paraId="0FC1410A" w14:textId="77777777" w:rsidR="00B47E40" w:rsidRPr="00B47E40" w:rsidRDefault="00B47E40" w:rsidP="00B47E40">
            <w:pPr>
              <w:autoSpaceDE w:val="0"/>
              <w:autoSpaceDN w:val="0"/>
              <w:adjustRightInd w:val="0"/>
              <w:spacing w:after="0" w:line="320" w:lineRule="atLeast"/>
              <w:ind w:right="60"/>
              <w:rPr>
                <w:rFonts w:ascii="Arial" w:hAnsi="Arial" w:cs="Arial"/>
                <w:color w:val="264A60"/>
                <w:sz w:val="24"/>
                <w:szCs w:val="24"/>
                <w14:ligatures w14:val="standardContextual"/>
              </w:rPr>
            </w:pPr>
            <w:r w:rsidRPr="00B47E40">
              <w:rPr>
                <w:rFonts w:ascii="Arial" w:hAnsi="Arial" w:cs="Arial"/>
                <w:color w:val="264A60"/>
                <w:sz w:val="24"/>
                <w:szCs w:val="24"/>
                <w14:ligatures w14:val="standardContextual"/>
              </w:rPr>
              <w:t>18-24</w:t>
            </w:r>
          </w:p>
        </w:tc>
        <w:tc>
          <w:tcPr>
            <w:tcW w:w="1045" w:type="dxa"/>
            <w:tcBorders>
              <w:top w:val="single" w:sz="8" w:space="0" w:color="AEAEAE"/>
              <w:left w:val="nil"/>
              <w:bottom w:val="single" w:sz="8" w:space="0" w:color="AEAEAE"/>
              <w:right w:val="single" w:sz="8" w:space="0" w:color="E0E0E0"/>
            </w:tcBorders>
            <w:shd w:val="clear" w:color="auto" w:fill="F9F9FB"/>
          </w:tcPr>
          <w:p w14:paraId="03E8DA9A"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71701BE"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68AA878D"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11F0888"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2</w:t>
            </w:r>
          </w:p>
        </w:tc>
        <w:tc>
          <w:tcPr>
            <w:tcW w:w="1045" w:type="dxa"/>
            <w:tcBorders>
              <w:top w:val="single" w:sz="8" w:space="0" w:color="AEAEAE"/>
              <w:left w:val="single" w:sz="8" w:space="0" w:color="E0E0E0"/>
              <w:bottom w:val="single" w:sz="8" w:space="0" w:color="AEAEAE"/>
              <w:right w:val="nil"/>
            </w:tcBorders>
            <w:shd w:val="clear" w:color="auto" w:fill="F9F9FB"/>
          </w:tcPr>
          <w:p w14:paraId="4E974137"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10</w:t>
            </w:r>
          </w:p>
        </w:tc>
      </w:tr>
      <w:tr w:rsidR="00B47E40" w:rsidRPr="00B47E40" w14:paraId="2CFF9962" w14:textId="77777777" w:rsidTr="00060122">
        <w:trPr>
          <w:cantSplit/>
        </w:trPr>
        <w:tc>
          <w:tcPr>
            <w:tcW w:w="1721" w:type="dxa"/>
            <w:vMerge/>
            <w:tcBorders>
              <w:top w:val="single" w:sz="8" w:space="0" w:color="152935"/>
              <w:left w:val="nil"/>
              <w:bottom w:val="single" w:sz="8" w:space="0" w:color="AEAEAE"/>
              <w:right w:val="nil"/>
            </w:tcBorders>
            <w:shd w:val="clear" w:color="auto" w:fill="E0E0E0"/>
          </w:tcPr>
          <w:p w14:paraId="748E1079" w14:textId="77777777" w:rsidR="00B47E40" w:rsidRPr="00B47E40" w:rsidRDefault="00B47E40" w:rsidP="00B47E40">
            <w:pPr>
              <w:autoSpaceDE w:val="0"/>
              <w:autoSpaceDN w:val="0"/>
              <w:adjustRightInd w:val="0"/>
              <w:spacing w:after="0" w:line="240" w:lineRule="auto"/>
              <w:rPr>
                <w:rFonts w:ascii="Arial" w:hAnsi="Arial" w:cs="Arial"/>
                <w:color w:val="010205"/>
                <w:sz w:val="24"/>
                <w:szCs w:val="24"/>
                <w14:ligatures w14:val="standardContextual"/>
              </w:rPr>
            </w:pPr>
          </w:p>
        </w:tc>
        <w:tc>
          <w:tcPr>
            <w:tcW w:w="999" w:type="dxa"/>
            <w:tcBorders>
              <w:top w:val="single" w:sz="8" w:space="0" w:color="AEAEAE"/>
              <w:left w:val="nil"/>
              <w:bottom w:val="single" w:sz="8" w:space="0" w:color="AEAEAE"/>
              <w:right w:val="nil"/>
            </w:tcBorders>
            <w:shd w:val="clear" w:color="auto" w:fill="E0E0E0"/>
          </w:tcPr>
          <w:p w14:paraId="091ADED5" w14:textId="77777777" w:rsidR="00B47E40" w:rsidRPr="00B47E40" w:rsidRDefault="00B47E40" w:rsidP="00B47E40">
            <w:pPr>
              <w:autoSpaceDE w:val="0"/>
              <w:autoSpaceDN w:val="0"/>
              <w:adjustRightInd w:val="0"/>
              <w:spacing w:after="0" w:line="320" w:lineRule="atLeast"/>
              <w:ind w:right="60"/>
              <w:rPr>
                <w:rFonts w:ascii="Arial" w:hAnsi="Arial" w:cs="Arial"/>
                <w:color w:val="264A60"/>
                <w:sz w:val="24"/>
                <w:szCs w:val="24"/>
                <w14:ligatures w14:val="standardContextual"/>
              </w:rPr>
            </w:pPr>
            <w:r w:rsidRPr="00B47E40">
              <w:rPr>
                <w:rFonts w:ascii="Arial" w:hAnsi="Arial" w:cs="Arial"/>
                <w:color w:val="264A60"/>
                <w:sz w:val="24"/>
                <w:szCs w:val="24"/>
                <w14:ligatures w14:val="standardContextual"/>
              </w:rPr>
              <w:t>25-34</w:t>
            </w:r>
          </w:p>
        </w:tc>
        <w:tc>
          <w:tcPr>
            <w:tcW w:w="1045" w:type="dxa"/>
            <w:tcBorders>
              <w:top w:val="single" w:sz="8" w:space="0" w:color="AEAEAE"/>
              <w:left w:val="nil"/>
              <w:bottom w:val="single" w:sz="8" w:space="0" w:color="AEAEAE"/>
              <w:right w:val="single" w:sz="8" w:space="0" w:color="E0E0E0"/>
            </w:tcBorders>
            <w:shd w:val="clear" w:color="auto" w:fill="F9F9FB"/>
          </w:tcPr>
          <w:p w14:paraId="66E34201"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11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7681C25"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300C93FB"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D95C42B"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0</w:t>
            </w:r>
          </w:p>
        </w:tc>
        <w:tc>
          <w:tcPr>
            <w:tcW w:w="1045" w:type="dxa"/>
            <w:tcBorders>
              <w:top w:val="single" w:sz="8" w:space="0" w:color="AEAEAE"/>
              <w:left w:val="single" w:sz="8" w:space="0" w:color="E0E0E0"/>
              <w:bottom w:val="single" w:sz="8" w:space="0" w:color="AEAEAE"/>
              <w:right w:val="nil"/>
            </w:tcBorders>
            <w:shd w:val="clear" w:color="auto" w:fill="F9F9FB"/>
          </w:tcPr>
          <w:p w14:paraId="2593AA79"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12</w:t>
            </w:r>
          </w:p>
        </w:tc>
      </w:tr>
      <w:tr w:rsidR="00B47E40" w:rsidRPr="00B47E40" w14:paraId="7294FFF9" w14:textId="77777777" w:rsidTr="00060122">
        <w:trPr>
          <w:cantSplit/>
        </w:trPr>
        <w:tc>
          <w:tcPr>
            <w:tcW w:w="1721" w:type="dxa"/>
            <w:vMerge/>
            <w:tcBorders>
              <w:top w:val="single" w:sz="8" w:space="0" w:color="152935"/>
              <w:left w:val="nil"/>
              <w:bottom w:val="single" w:sz="8" w:space="0" w:color="AEAEAE"/>
              <w:right w:val="nil"/>
            </w:tcBorders>
            <w:shd w:val="clear" w:color="auto" w:fill="E0E0E0"/>
          </w:tcPr>
          <w:p w14:paraId="64AC0BA2" w14:textId="77777777" w:rsidR="00B47E40" w:rsidRPr="00B47E40" w:rsidRDefault="00B47E40" w:rsidP="00B47E40">
            <w:pPr>
              <w:autoSpaceDE w:val="0"/>
              <w:autoSpaceDN w:val="0"/>
              <w:adjustRightInd w:val="0"/>
              <w:spacing w:after="0" w:line="240" w:lineRule="auto"/>
              <w:rPr>
                <w:rFonts w:ascii="Arial" w:hAnsi="Arial" w:cs="Arial"/>
                <w:color w:val="010205"/>
                <w:sz w:val="24"/>
                <w:szCs w:val="24"/>
                <w14:ligatures w14:val="standardContextual"/>
              </w:rPr>
            </w:pPr>
          </w:p>
        </w:tc>
        <w:tc>
          <w:tcPr>
            <w:tcW w:w="999" w:type="dxa"/>
            <w:tcBorders>
              <w:top w:val="single" w:sz="8" w:space="0" w:color="AEAEAE"/>
              <w:left w:val="nil"/>
              <w:bottom w:val="single" w:sz="8" w:space="0" w:color="AEAEAE"/>
              <w:right w:val="nil"/>
            </w:tcBorders>
            <w:shd w:val="clear" w:color="auto" w:fill="E0E0E0"/>
          </w:tcPr>
          <w:p w14:paraId="3747272F" w14:textId="77777777" w:rsidR="00B47E40" w:rsidRPr="00B47E40" w:rsidRDefault="00B47E40" w:rsidP="00B47E40">
            <w:pPr>
              <w:autoSpaceDE w:val="0"/>
              <w:autoSpaceDN w:val="0"/>
              <w:adjustRightInd w:val="0"/>
              <w:spacing w:after="0" w:line="320" w:lineRule="atLeast"/>
              <w:ind w:right="60"/>
              <w:rPr>
                <w:rFonts w:ascii="Arial" w:hAnsi="Arial" w:cs="Arial"/>
                <w:color w:val="264A60"/>
                <w:sz w:val="24"/>
                <w:szCs w:val="24"/>
                <w14:ligatures w14:val="standardContextual"/>
              </w:rPr>
            </w:pPr>
            <w:r w:rsidRPr="00B47E40">
              <w:rPr>
                <w:rFonts w:ascii="Arial" w:hAnsi="Arial" w:cs="Arial"/>
                <w:color w:val="264A60"/>
                <w:sz w:val="24"/>
                <w:szCs w:val="24"/>
                <w14:ligatures w14:val="standardContextual"/>
              </w:rPr>
              <w:t>35-44</w:t>
            </w:r>
          </w:p>
        </w:tc>
        <w:tc>
          <w:tcPr>
            <w:tcW w:w="1045" w:type="dxa"/>
            <w:tcBorders>
              <w:top w:val="single" w:sz="8" w:space="0" w:color="AEAEAE"/>
              <w:left w:val="nil"/>
              <w:bottom w:val="single" w:sz="8" w:space="0" w:color="AEAEAE"/>
              <w:right w:val="single" w:sz="8" w:space="0" w:color="E0E0E0"/>
            </w:tcBorders>
            <w:shd w:val="clear" w:color="auto" w:fill="F9F9FB"/>
          </w:tcPr>
          <w:p w14:paraId="3FB70E0A"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11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CA278E9"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30057656"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2</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C99861A"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12</w:t>
            </w:r>
          </w:p>
        </w:tc>
        <w:tc>
          <w:tcPr>
            <w:tcW w:w="1045" w:type="dxa"/>
            <w:tcBorders>
              <w:top w:val="single" w:sz="8" w:space="0" w:color="AEAEAE"/>
              <w:left w:val="single" w:sz="8" w:space="0" w:color="E0E0E0"/>
              <w:bottom w:val="single" w:sz="8" w:space="0" w:color="AEAEAE"/>
              <w:right w:val="nil"/>
            </w:tcBorders>
            <w:shd w:val="clear" w:color="auto" w:fill="F9F9FB"/>
          </w:tcPr>
          <w:p w14:paraId="08BA6A84"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26</w:t>
            </w:r>
          </w:p>
        </w:tc>
      </w:tr>
      <w:tr w:rsidR="00B47E40" w:rsidRPr="00B47E40" w14:paraId="6073CBEE" w14:textId="77777777" w:rsidTr="00060122">
        <w:trPr>
          <w:cantSplit/>
        </w:trPr>
        <w:tc>
          <w:tcPr>
            <w:tcW w:w="1721" w:type="dxa"/>
            <w:vMerge/>
            <w:tcBorders>
              <w:top w:val="single" w:sz="8" w:space="0" w:color="152935"/>
              <w:left w:val="nil"/>
              <w:bottom w:val="single" w:sz="8" w:space="0" w:color="AEAEAE"/>
              <w:right w:val="nil"/>
            </w:tcBorders>
            <w:shd w:val="clear" w:color="auto" w:fill="E0E0E0"/>
          </w:tcPr>
          <w:p w14:paraId="592CF23C" w14:textId="77777777" w:rsidR="00B47E40" w:rsidRPr="00B47E40" w:rsidRDefault="00B47E40" w:rsidP="00B47E40">
            <w:pPr>
              <w:autoSpaceDE w:val="0"/>
              <w:autoSpaceDN w:val="0"/>
              <w:adjustRightInd w:val="0"/>
              <w:spacing w:after="0" w:line="240" w:lineRule="auto"/>
              <w:rPr>
                <w:rFonts w:ascii="Arial" w:hAnsi="Arial" w:cs="Arial"/>
                <w:color w:val="010205"/>
                <w:sz w:val="24"/>
                <w:szCs w:val="24"/>
                <w14:ligatures w14:val="standardContextual"/>
              </w:rPr>
            </w:pPr>
          </w:p>
        </w:tc>
        <w:tc>
          <w:tcPr>
            <w:tcW w:w="999" w:type="dxa"/>
            <w:tcBorders>
              <w:top w:val="single" w:sz="8" w:space="0" w:color="AEAEAE"/>
              <w:left w:val="nil"/>
              <w:bottom w:val="single" w:sz="8" w:space="0" w:color="AEAEAE"/>
              <w:right w:val="nil"/>
            </w:tcBorders>
            <w:shd w:val="clear" w:color="auto" w:fill="E0E0E0"/>
          </w:tcPr>
          <w:p w14:paraId="2C55CE86" w14:textId="77777777" w:rsidR="00B47E40" w:rsidRPr="00B47E40" w:rsidRDefault="00B47E40" w:rsidP="00B47E40">
            <w:pPr>
              <w:autoSpaceDE w:val="0"/>
              <w:autoSpaceDN w:val="0"/>
              <w:adjustRightInd w:val="0"/>
              <w:spacing w:after="0" w:line="320" w:lineRule="atLeast"/>
              <w:ind w:right="60"/>
              <w:rPr>
                <w:rFonts w:ascii="Arial" w:hAnsi="Arial" w:cs="Arial"/>
                <w:color w:val="264A60"/>
                <w:sz w:val="24"/>
                <w:szCs w:val="24"/>
                <w14:ligatures w14:val="standardContextual"/>
              </w:rPr>
            </w:pPr>
            <w:r w:rsidRPr="00B47E40">
              <w:rPr>
                <w:rFonts w:ascii="Arial" w:hAnsi="Arial" w:cs="Arial"/>
                <w:color w:val="264A60"/>
                <w:sz w:val="24"/>
                <w:szCs w:val="24"/>
                <w14:ligatures w14:val="standardContextual"/>
              </w:rPr>
              <w:t>45-54</w:t>
            </w:r>
          </w:p>
        </w:tc>
        <w:tc>
          <w:tcPr>
            <w:tcW w:w="1045" w:type="dxa"/>
            <w:tcBorders>
              <w:top w:val="single" w:sz="8" w:space="0" w:color="AEAEAE"/>
              <w:left w:val="nil"/>
              <w:bottom w:val="single" w:sz="8" w:space="0" w:color="AEAEAE"/>
              <w:right w:val="single" w:sz="8" w:space="0" w:color="E0E0E0"/>
            </w:tcBorders>
            <w:shd w:val="clear" w:color="auto" w:fill="F9F9FB"/>
          </w:tcPr>
          <w:p w14:paraId="72E0C5A4"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40B120D"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27C03EBC"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5338D1D"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12</w:t>
            </w:r>
          </w:p>
        </w:tc>
        <w:tc>
          <w:tcPr>
            <w:tcW w:w="1045" w:type="dxa"/>
            <w:tcBorders>
              <w:top w:val="single" w:sz="8" w:space="0" w:color="AEAEAE"/>
              <w:left w:val="single" w:sz="8" w:space="0" w:color="E0E0E0"/>
              <w:bottom w:val="single" w:sz="8" w:space="0" w:color="AEAEAE"/>
              <w:right w:val="nil"/>
            </w:tcBorders>
            <w:shd w:val="clear" w:color="auto" w:fill="F9F9FB"/>
          </w:tcPr>
          <w:p w14:paraId="75B94AB4"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20</w:t>
            </w:r>
          </w:p>
        </w:tc>
      </w:tr>
      <w:tr w:rsidR="00B47E40" w:rsidRPr="00B47E40" w14:paraId="4A4FDD1E" w14:textId="77777777" w:rsidTr="00060122">
        <w:trPr>
          <w:cantSplit/>
        </w:trPr>
        <w:tc>
          <w:tcPr>
            <w:tcW w:w="1721" w:type="dxa"/>
            <w:vMerge/>
            <w:tcBorders>
              <w:top w:val="single" w:sz="8" w:space="0" w:color="152935"/>
              <w:left w:val="nil"/>
              <w:bottom w:val="single" w:sz="8" w:space="0" w:color="AEAEAE"/>
              <w:right w:val="nil"/>
            </w:tcBorders>
            <w:shd w:val="clear" w:color="auto" w:fill="E0E0E0"/>
          </w:tcPr>
          <w:p w14:paraId="55636312" w14:textId="77777777" w:rsidR="00B47E40" w:rsidRPr="00B47E40" w:rsidRDefault="00B47E40" w:rsidP="00B47E40">
            <w:pPr>
              <w:autoSpaceDE w:val="0"/>
              <w:autoSpaceDN w:val="0"/>
              <w:adjustRightInd w:val="0"/>
              <w:spacing w:after="0" w:line="240" w:lineRule="auto"/>
              <w:rPr>
                <w:rFonts w:ascii="Arial" w:hAnsi="Arial" w:cs="Arial"/>
                <w:color w:val="010205"/>
                <w:sz w:val="24"/>
                <w:szCs w:val="24"/>
                <w14:ligatures w14:val="standardContextual"/>
              </w:rPr>
            </w:pPr>
          </w:p>
        </w:tc>
        <w:tc>
          <w:tcPr>
            <w:tcW w:w="999" w:type="dxa"/>
            <w:tcBorders>
              <w:top w:val="single" w:sz="8" w:space="0" w:color="AEAEAE"/>
              <w:left w:val="nil"/>
              <w:bottom w:val="single" w:sz="8" w:space="0" w:color="AEAEAE"/>
              <w:right w:val="nil"/>
            </w:tcBorders>
            <w:shd w:val="clear" w:color="auto" w:fill="E0E0E0"/>
          </w:tcPr>
          <w:p w14:paraId="60DC7BCF" w14:textId="77777777" w:rsidR="00B47E40" w:rsidRPr="00B47E40" w:rsidRDefault="00B47E40" w:rsidP="00B47E40">
            <w:pPr>
              <w:autoSpaceDE w:val="0"/>
              <w:autoSpaceDN w:val="0"/>
              <w:adjustRightInd w:val="0"/>
              <w:spacing w:after="0" w:line="320" w:lineRule="atLeast"/>
              <w:ind w:right="60"/>
              <w:rPr>
                <w:rFonts w:ascii="Arial" w:hAnsi="Arial" w:cs="Arial"/>
                <w:color w:val="264A60"/>
                <w:sz w:val="24"/>
                <w:szCs w:val="24"/>
                <w14:ligatures w14:val="standardContextual"/>
              </w:rPr>
            </w:pPr>
            <w:r w:rsidRPr="00B47E40">
              <w:rPr>
                <w:rFonts w:ascii="Arial" w:hAnsi="Arial" w:cs="Arial"/>
                <w:color w:val="264A60"/>
                <w:sz w:val="24"/>
                <w:szCs w:val="24"/>
                <w14:ligatures w14:val="standardContextual"/>
              </w:rPr>
              <w:t>55 +</w:t>
            </w:r>
          </w:p>
        </w:tc>
        <w:tc>
          <w:tcPr>
            <w:tcW w:w="1045" w:type="dxa"/>
            <w:tcBorders>
              <w:top w:val="single" w:sz="8" w:space="0" w:color="AEAEAE"/>
              <w:left w:val="nil"/>
              <w:bottom w:val="single" w:sz="8" w:space="0" w:color="AEAEAE"/>
              <w:right w:val="single" w:sz="8" w:space="0" w:color="E0E0E0"/>
            </w:tcBorders>
            <w:shd w:val="clear" w:color="auto" w:fill="F9F9FB"/>
          </w:tcPr>
          <w:p w14:paraId="05869EFA"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5</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88D8A14"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08F6F005"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4629FA0"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24</w:t>
            </w:r>
          </w:p>
        </w:tc>
        <w:tc>
          <w:tcPr>
            <w:tcW w:w="1045" w:type="dxa"/>
            <w:tcBorders>
              <w:top w:val="single" w:sz="8" w:space="0" w:color="AEAEAE"/>
              <w:left w:val="single" w:sz="8" w:space="0" w:color="E0E0E0"/>
              <w:bottom w:val="single" w:sz="8" w:space="0" w:color="AEAEAE"/>
              <w:right w:val="nil"/>
            </w:tcBorders>
            <w:shd w:val="clear" w:color="auto" w:fill="F9F9FB"/>
          </w:tcPr>
          <w:p w14:paraId="56926C41"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31</w:t>
            </w:r>
          </w:p>
        </w:tc>
      </w:tr>
      <w:tr w:rsidR="00B47E40" w:rsidRPr="00B47E40" w14:paraId="6B98F21C" w14:textId="77777777" w:rsidTr="00060122">
        <w:trPr>
          <w:cantSplit/>
        </w:trPr>
        <w:tc>
          <w:tcPr>
            <w:tcW w:w="1721" w:type="dxa"/>
            <w:vMerge/>
            <w:tcBorders>
              <w:top w:val="single" w:sz="8" w:space="0" w:color="152935"/>
              <w:left w:val="nil"/>
              <w:bottom w:val="single" w:sz="8" w:space="0" w:color="AEAEAE"/>
              <w:right w:val="nil"/>
            </w:tcBorders>
            <w:shd w:val="clear" w:color="auto" w:fill="E0E0E0"/>
          </w:tcPr>
          <w:p w14:paraId="74E2AA20" w14:textId="77777777" w:rsidR="00B47E40" w:rsidRPr="00B47E40" w:rsidRDefault="00B47E40" w:rsidP="00B47E40">
            <w:pPr>
              <w:autoSpaceDE w:val="0"/>
              <w:autoSpaceDN w:val="0"/>
              <w:adjustRightInd w:val="0"/>
              <w:spacing w:after="0" w:line="240" w:lineRule="auto"/>
              <w:rPr>
                <w:rFonts w:ascii="Arial" w:hAnsi="Arial" w:cs="Arial"/>
                <w:color w:val="010205"/>
                <w:sz w:val="24"/>
                <w:szCs w:val="24"/>
                <w14:ligatures w14:val="standardContextual"/>
              </w:rPr>
            </w:pPr>
          </w:p>
        </w:tc>
        <w:tc>
          <w:tcPr>
            <w:tcW w:w="999" w:type="dxa"/>
            <w:tcBorders>
              <w:top w:val="single" w:sz="8" w:space="0" w:color="AEAEAE"/>
              <w:left w:val="nil"/>
              <w:bottom w:val="single" w:sz="8" w:space="0" w:color="AEAEAE"/>
              <w:right w:val="nil"/>
            </w:tcBorders>
            <w:shd w:val="clear" w:color="auto" w:fill="E0E0E0"/>
          </w:tcPr>
          <w:p w14:paraId="36A592D9" w14:textId="77777777" w:rsidR="00B47E40" w:rsidRPr="00B47E40" w:rsidRDefault="00B47E40" w:rsidP="00B47E40">
            <w:pPr>
              <w:autoSpaceDE w:val="0"/>
              <w:autoSpaceDN w:val="0"/>
              <w:adjustRightInd w:val="0"/>
              <w:spacing w:after="0" w:line="320" w:lineRule="atLeast"/>
              <w:ind w:right="60"/>
              <w:rPr>
                <w:rFonts w:ascii="Arial" w:hAnsi="Arial" w:cs="Arial"/>
                <w:color w:val="264A60"/>
                <w:sz w:val="24"/>
                <w:szCs w:val="24"/>
                <w14:ligatures w14:val="standardContextual"/>
              </w:rPr>
            </w:pPr>
            <w:r w:rsidRPr="00B47E40">
              <w:rPr>
                <w:rFonts w:ascii="Arial" w:hAnsi="Arial" w:cs="Arial"/>
                <w:color w:val="264A60"/>
                <w:sz w:val="24"/>
                <w:szCs w:val="24"/>
                <w14:ligatures w14:val="standardContextual"/>
              </w:rPr>
              <w:t>Under 18</w:t>
            </w:r>
          </w:p>
        </w:tc>
        <w:tc>
          <w:tcPr>
            <w:tcW w:w="1045" w:type="dxa"/>
            <w:tcBorders>
              <w:top w:val="single" w:sz="8" w:space="0" w:color="AEAEAE"/>
              <w:left w:val="nil"/>
              <w:bottom w:val="single" w:sz="8" w:space="0" w:color="AEAEAE"/>
              <w:right w:val="single" w:sz="8" w:space="0" w:color="E0E0E0"/>
            </w:tcBorders>
            <w:shd w:val="clear" w:color="auto" w:fill="F9F9FB"/>
          </w:tcPr>
          <w:p w14:paraId="08FF672D"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2</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925E2BE"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0</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4D78721B"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0BE62E8"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0</w:t>
            </w:r>
          </w:p>
        </w:tc>
        <w:tc>
          <w:tcPr>
            <w:tcW w:w="1045" w:type="dxa"/>
            <w:tcBorders>
              <w:top w:val="single" w:sz="8" w:space="0" w:color="AEAEAE"/>
              <w:left w:val="single" w:sz="8" w:space="0" w:color="E0E0E0"/>
              <w:bottom w:val="single" w:sz="8" w:space="0" w:color="AEAEAE"/>
              <w:right w:val="nil"/>
            </w:tcBorders>
            <w:shd w:val="clear" w:color="auto" w:fill="F9F9FB"/>
          </w:tcPr>
          <w:p w14:paraId="42E523BD"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2</w:t>
            </w:r>
          </w:p>
        </w:tc>
      </w:tr>
      <w:tr w:rsidR="00B47E40" w:rsidRPr="00B47E40" w14:paraId="110651D2" w14:textId="77777777" w:rsidTr="00060122">
        <w:trPr>
          <w:cantSplit/>
        </w:trPr>
        <w:tc>
          <w:tcPr>
            <w:tcW w:w="2720" w:type="dxa"/>
            <w:gridSpan w:val="2"/>
            <w:tcBorders>
              <w:top w:val="single" w:sz="8" w:space="0" w:color="AEAEAE"/>
              <w:left w:val="nil"/>
              <w:bottom w:val="single" w:sz="8" w:space="0" w:color="152935"/>
              <w:right w:val="nil"/>
            </w:tcBorders>
            <w:shd w:val="clear" w:color="auto" w:fill="E0E0E0"/>
          </w:tcPr>
          <w:p w14:paraId="658CFDF4" w14:textId="77777777" w:rsidR="00B47E40" w:rsidRPr="00B47E40" w:rsidRDefault="00B47E40" w:rsidP="00B47E40">
            <w:pPr>
              <w:autoSpaceDE w:val="0"/>
              <w:autoSpaceDN w:val="0"/>
              <w:adjustRightInd w:val="0"/>
              <w:spacing w:after="0" w:line="320" w:lineRule="atLeast"/>
              <w:ind w:right="60"/>
              <w:rPr>
                <w:rFonts w:ascii="Arial" w:hAnsi="Arial" w:cs="Arial"/>
                <w:color w:val="264A60"/>
                <w:sz w:val="24"/>
                <w:szCs w:val="24"/>
                <w14:ligatures w14:val="standardContextual"/>
              </w:rPr>
            </w:pPr>
            <w:r w:rsidRPr="00B47E40">
              <w:rPr>
                <w:rFonts w:ascii="Arial" w:hAnsi="Arial" w:cs="Arial"/>
                <w:color w:val="264A60"/>
                <w:sz w:val="24"/>
                <w:szCs w:val="24"/>
                <w14:ligatures w14:val="standardContextual"/>
              </w:rPr>
              <w:t>Total</w:t>
            </w:r>
          </w:p>
        </w:tc>
        <w:tc>
          <w:tcPr>
            <w:tcW w:w="1045" w:type="dxa"/>
            <w:tcBorders>
              <w:top w:val="single" w:sz="8" w:space="0" w:color="AEAEAE"/>
              <w:left w:val="nil"/>
              <w:bottom w:val="single" w:sz="8" w:space="0" w:color="152935"/>
              <w:right w:val="single" w:sz="8" w:space="0" w:color="E0E0E0"/>
            </w:tcBorders>
            <w:shd w:val="clear" w:color="auto" w:fill="F9F9FB"/>
          </w:tcPr>
          <w:p w14:paraId="6CF75520"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44</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6789A482"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5</w:t>
            </w:r>
          </w:p>
        </w:tc>
        <w:tc>
          <w:tcPr>
            <w:tcW w:w="1506" w:type="dxa"/>
            <w:tcBorders>
              <w:top w:val="single" w:sz="8" w:space="0" w:color="AEAEAE"/>
              <w:left w:val="single" w:sz="8" w:space="0" w:color="E0E0E0"/>
              <w:bottom w:val="single" w:sz="8" w:space="0" w:color="152935"/>
              <w:right w:val="single" w:sz="8" w:space="0" w:color="E0E0E0"/>
            </w:tcBorders>
            <w:shd w:val="clear" w:color="auto" w:fill="F9F9FB"/>
          </w:tcPr>
          <w:p w14:paraId="2679010B"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0B29D978"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50</w:t>
            </w:r>
          </w:p>
        </w:tc>
        <w:tc>
          <w:tcPr>
            <w:tcW w:w="1045" w:type="dxa"/>
            <w:tcBorders>
              <w:top w:val="single" w:sz="8" w:space="0" w:color="AEAEAE"/>
              <w:left w:val="single" w:sz="8" w:space="0" w:color="E0E0E0"/>
              <w:bottom w:val="single" w:sz="8" w:space="0" w:color="152935"/>
              <w:right w:val="nil"/>
            </w:tcBorders>
            <w:shd w:val="clear" w:color="auto" w:fill="F9F9FB"/>
          </w:tcPr>
          <w:p w14:paraId="5F88753B" w14:textId="77777777" w:rsidR="00B47E40" w:rsidRPr="00B47E40" w:rsidRDefault="00B47E40" w:rsidP="00B47E40">
            <w:pPr>
              <w:autoSpaceDE w:val="0"/>
              <w:autoSpaceDN w:val="0"/>
              <w:adjustRightInd w:val="0"/>
              <w:spacing w:after="0" w:line="320" w:lineRule="atLeast"/>
              <w:ind w:right="60"/>
              <w:jc w:val="right"/>
              <w:rPr>
                <w:rFonts w:ascii="Arial" w:hAnsi="Arial" w:cs="Arial"/>
                <w:color w:val="010205"/>
                <w:sz w:val="24"/>
                <w:szCs w:val="24"/>
                <w14:ligatures w14:val="standardContextual"/>
              </w:rPr>
            </w:pPr>
            <w:r w:rsidRPr="00B47E40">
              <w:rPr>
                <w:rFonts w:ascii="Arial" w:hAnsi="Arial" w:cs="Arial"/>
                <w:color w:val="010205"/>
                <w:sz w:val="24"/>
                <w:szCs w:val="24"/>
                <w14:ligatures w14:val="standardContextual"/>
              </w:rPr>
              <w:t>102</w:t>
            </w:r>
          </w:p>
        </w:tc>
      </w:tr>
    </w:tbl>
    <w:p w14:paraId="3A7DA2A8"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Figure 8</w:t>
      </w:r>
    </w:p>
    <w:p w14:paraId="00D5D7CF" w14:textId="77777777" w:rsidR="00B47E40" w:rsidRPr="00B47E40" w:rsidRDefault="00B47E40" w:rsidP="00B47E40">
      <w:pPr>
        <w:rPr>
          <w:rFonts w:ascii="Arial" w:hAnsi="Arial" w:cs="Arial"/>
          <w:b/>
          <w:bCs/>
          <w:kern w:val="2"/>
          <w:sz w:val="24"/>
          <w:szCs w:val="24"/>
          <w14:ligatures w14:val="standardContextual"/>
        </w:rPr>
      </w:pPr>
    </w:p>
    <w:p w14:paraId="26C4CC55"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Question 5 </w:t>
      </w:r>
    </w:p>
    <w:p w14:paraId="66DFB231" w14:textId="77777777" w:rsidR="00B47E40" w:rsidRPr="00B47E40" w:rsidRDefault="00B47E40" w:rsidP="00B47E40">
      <w:pPr>
        <w:rPr>
          <w:rFonts w:ascii="Arial" w:hAnsi="Arial" w:cs="Arial"/>
          <w:b/>
          <w:bCs/>
          <w:kern w:val="2"/>
          <w:sz w:val="24"/>
          <w:szCs w:val="24"/>
          <w14:ligatures w14:val="standardContextual"/>
        </w:rPr>
      </w:pPr>
    </w:p>
    <w:p w14:paraId="2EC3FAEC"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Who do you think can use a warm space?</w:t>
      </w:r>
    </w:p>
    <w:p w14:paraId="2F7E0E4C"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noProof/>
          <w:kern w:val="2"/>
          <w:sz w:val="24"/>
          <w:szCs w:val="24"/>
          <w14:ligatures w14:val="standardContextual"/>
        </w:rPr>
        <mc:AlternateContent>
          <mc:Choice Requires="wpi">
            <w:drawing>
              <wp:anchor distT="0" distB="0" distL="114300" distR="114300" simplePos="0" relativeHeight="251666432" behindDoc="0" locked="0" layoutInCell="1" allowOverlap="1" wp14:anchorId="14D388C0" wp14:editId="1231F1B7">
                <wp:simplePos x="0" y="0"/>
                <wp:positionH relativeFrom="column">
                  <wp:posOffset>1733400</wp:posOffset>
                </wp:positionH>
                <wp:positionV relativeFrom="paragraph">
                  <wp:posOffset>2113201</wp:posOffset>
                </wp:positionV>
                <wp:extent cx="360" cy="360"/>
                <wp:effectExtent l="38100" t="38100" r="57150" b="57150"/>
                <wp:wrapNone/>
                <wp:docPr id="29" name="Ink 29"/>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627C39F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135.8pt;margin-top:165.7pt;width:1.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">
                <v:imagedata r:id="rId13" o:title=""/>
              </v:shape>
            </w:pict>
          </mc:Fallback>
        </mc:AlternateContent>
      </w:r>
      <w:r w:rsidRPr="00B47E40">
        <w:rPr>
          <w:rFonts w:ascii="Arial" w:hAnsi="Arial" w:cs="Arial"/>
          <w:b/>
          <w:bCs/>
          <w:noProof/>
          <w:kern w:val="2"/>
          <w:sz w:val="24"/>
          <w:szCs w:val="24"/>
          <w14:ligatures w14:val="standardContextual"/>
        </w:rPr>
        <mc:AlternateContent>
          <mc:Choice Requires="wpi">
            <w:drawing>
              <wp:anchor distT="0" distB="0" distL="114300" distR="114300" simplePos="0" relativeHeight="251664384" behindDoc="0" locked="0" layoutInCell="1" allowOverlap="1" wp14:anchorId="2112A34B" wp14:editId="630F355B">
                <wp:simplePos x="0" y="0"/>
                <wp:positionH relativeFrom="column">
                  <wp:posOffset>1415160</wp:posOffset>
                </wp:positionH>
                <wp:positionV relativeFrom="paragraph">
                  <wp:posOffset>1636201</wp:posOffset>
                </wp:positionV>
                <wp:extent cx="360" cy="360"/>
                <wp:effectExtent l="38100" t="38100" r="57150" b="57150"/>
                <wp:wrapNone/>
                <wp:docPr id="27" name="Ink 27"/>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56CA8D40" id="Ink 27" o:spid="_x0000_s1026" type="#_x0000_t75" style="position:absolute;margin-left:110.75pt;margin-top:128.1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">
                <v:imagedata r:id="rId13" o:title=""/>
              </v:shape>
            </w:pict>
          </mc:Fallback>
        </mc:AlternateContent>
      </w:r>
      <w:r w:rsidRPr="00B47E40">
        <w:rPr>
          <w:rFonts w:ascii="Arial" w:hAnsi="Arial" w:cs="Arial"/>
          <w:b/>
          <w:bCs/>
          <w:noProof/>
          <w:kern w:val="2"/>
          <w:sz w:val="24"/>
          <w:szCs w:val="24"/>
          <w14:ligatures w14:val="standardContextual"/>
        </w:rPr>
        <mc:AlternateContent>
          <mc:Choice Requires="wpi">
            <w:drawing>
              <wp:anchor distT="0" distB="0" distL="114300" distR="114300" simplePos="0" relativeHeight="251663360" behindDoc="0" locked="0" layoutInCell="1" allowOverlap="1" wp14:anchorId="597EDE57" wp14:editId="73249A3A">
                <wp:simplePos x="0" y="0"/>
                <wp:positionH relativeFrom="column">
                  <wp:posOffset>3005455</wp:posOffset>
                </wp:positionH>
                <wp:positionV relativeFrom="paragraph">
                  <wp:posOffset>2129155</wp:posOffset>
                </wp:positionV>
                <wp:extent cx="360" cy="360"/>
                <wp:effectExtent l="38100" t="38100" r="57150" b="57150"/>
                <wp:wrapNone/>
                <wp:docPr id="26" name="Ink 26"/>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19BEDC19" id="Ink 26" o:spid="_x0000_s1026" type="#_x0000_t75" style="position:absolute;margin-left:235.95pt;margin-top:166.9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">
                <v:imagedata r:id="rId13" o:title=""/>
              </v:shape>
            </w:pict>
          </mc:Fallback>
        </mc:AlternateContent>
      </w:r>
      <w:r w:rsidRPr="00B47E40">
        <w:rPr>
          <w:rFonts w:ascii="Arial" w:hAnsi="Arial" w:cs="Arial"/>
          <w:b/>
          <w:bCs/>
          <w:noProof/>
          <w:kern w:val="2"/>
          <w:sz w:val="24"/>
          <w:szCs w:val="24"/>
          <w14:ligatures w14:val="standardContextual"/>
        </w:rPr>
        <mc:AlternateContent>
          <mc:Choice Requires="wpi">
            <w:drawing>
              <wp:anchor distT="0" distB="0" distL="114300" distR="114300" simplePos="0" relativeHeight="251662336" behindDoc="0" locked="0" layoutInCell="1" allowOverlap="1" wp14:anchorId="5E3D8F1E" wp14:editId="7AA84909">
                <wp:simplePos x="0" y="0"/>
                <wp:positionH relativeFrom="column">
                  <wp:posOffset>2359660</wp:posOffset>
                </wp:positionH>
                <wp:positionV relativeFrom="paragraph">
                  <wp:posOffset>1213485</wp:posOffset>
                </wp:positionV>
                <wp:extent cx="296710" cy="341630"/>
                <wp:effectExtent l="38100" t="38100" r="8255" b="58420"/>
                <wp:wrapNone/>
                <wp:docPr id="23" name="Ink 23"/>
                <wp:cNvGraphicFramePr/>
                <a:graphic xmlns:a="http://schemas.openxmlformats.org/drawingml/2006/main">
                  <a:graphicData uri="http://schemas.microsoft.com/office/word/2010/wordprocessingInk">
                    <w14:contentPart bwMode="auto" r:id="rId16">
                      <w14:nvContentPartPr>
                        <w14:cNvContentPartPr/>
                      </w14:nvContentPartPr>
                      <w14:xfrm>
                        <a:off x="0" y="0"/>
                        <a:ext cx="296710" cy="341630"/>
                      </w14:xfrm>
                    </w14:contentPart>
                  </a:graphicData>
                </a:graphic>
              </wp:anchor>
            </w:drawing>
          </mc:Choice>
          <mc:Fallback>
            <w:pict>
              <v:shape w14:anchorId="56DBD9D4" id="Ink 23" o:spid="_x0000_s1026" type="#_x0000_t75" style="position:absolute;margin-left:185.1pt;margin-top:94.85pt;width:24.75pt;height:28.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">
                <v:imagedata r:id="rId17" o:title=""/>
              </v:shape>
            </w:pict>
          </mc:Fallback>
        </mc:AlternateContent>
      </w:r>
      <w:r w:rsidRPr="00B47E40">
        <w:rPr>
          <w:rFonts w:ascii="Arial" w:hAnsi="Arial" w:cs="Arial"/>
          <w:b/>
          <w:bCs/>
          <w:noProof/>
          <w:kern w:val="2"/>
          <w:sz w:val="24"/>
          <w:szCs w:val="24"/>
          <w14:ligatures w14:val="standardContextual"/>
        </w:rPr>
        <mc:AlternateContent>
          <mc:Choice Requires="wpi">
            <w:drawing>
              <wp:anchor distT="0" distB="0" distL="114300" distR="114300" simplePos="0" relativeHeight="251661312" behindDoc="0" locked="0" layoutInCell="1" allowOverlap="1" wp14:anchorId="2506E7FD" wp14:editId="14FEA95B">
                <wp:simplePos x="0" y="0"/>
                <wp:positionH relativeFrom="column">
                  <wp:posOffset>1898280</wp:posOffset>
                </wp:positionH>
                <wp:positionV relativeFrom="paragraph">
                  <wp:posOffset>1071721</wp:posOffset>
                </wp:positionV>
                <wp:extent cx="241200" cy="365040"/>
                <wp:effectExtent l="57150" t="38100" r="45085" b="54610"/>
                <wp:wrapNone/>
                <wp:docPr id="18" name="Ink 18"/>
                <wp:cNvGraphicFramePr/>
                <a:graphic xmlns:a="http://schemas.openxmlformats.org/drawingml/2006/main">
                  <a:graphicData uri="http://schemas.microsoft.com/office/word/2010/wordprocessingInk">
                    <w14:contentPart bwMode="auto" r:id="rId18">
                      <w14:nvContentPartPr>
                        <w14:cNvContentPartPr/>
                      </w14:nvContentPartPr>
                      <w14:xfrm>
                        <a:off x="0" y="0"/>
                        <a:ext cx="241200" cy="365040"/>
                      </w14:xfrm>
                    </w14:contentPart>
                  </a:graphicData>
                </a:graphic>
              </wp:anchor>
            </w:drawing>
          </mc:Choice>
          <mc:Fallback>
            <w:pict>
              <v:shape w14:anchorId="5CD73986" id="Ink 18" o:spid="_x0000_s1026" type="#_x0000_t75" style="position:absolute;margin-left:148.75pt;margin-top:83.7pt;width:20.45pt;height:30.2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">
                <v:imagedata r:id="rId19" o:title=""/>
              </v:shape>
            </w:pict>
          </mc:Fallback>
        </mc:AlternateContent>
      </w:r>
      <w:r w:rsidRPr="00B47E40">
        <w:rPr>
          <w:rFonts w:ascii="Arial" w:hAnsi="Arial" w:cs="Arial"/>
          <w:b/>
          <w:bCs/>
          <w:noProof/>
          <w:kern w:val="2"/>
          <w:sz w:val="24"/>
          <w:szCs w:val="24"/>
          <w14:ligatures w14:val="standardContextual"/>
        </w:rPr>
        <mc:AlternateContent>
          <mc:Choice Requires="wpi">
            <w:drawing>
              <wp:anchor distT="0" distB="0" distL="114300" distR="114300" simplePos="0" relativeHeight="251660288" behindDoc="0" locked="0" layoutInCell="1" allowOverlap="1" wp14:anchorId="08B3D6BD" wp14:editId="7641B97E">
                <wp:simplePos x="0" y="0"/>
                <wp:positionH relativeFrom="column">
                  <wp:posOffset>1470025</wp:posOffset>
                </wp:positionH>
                <wp:positionV relativeFrom="paragraph">
                  <wp:posOffset>1089660</wp:posOffset>
                </wp:positionV>
                <wp:extent cx="330480" cy="402590"/>
                <wp:effectExtent l="38100" t="38100" r="12700" b="54610"/>
                <wp:wrapNone/>
                <wp:docPr id="17" name="Ink 17"/>
                <wp:cNvGraphicFramePr/>
                <a:graphic xmlns:a="http://schemas.openxmlformats.org/drawingml/2006/main">
                  <a:graphicData uri="http://schemas.microsoft.com/office/word/2010/wordprocessingInk">
                    <w14:contentPart bwMode="auto" r:id="rId20">
                      <w14:nvContentPartPr>
                        <w14:cNvContentPartPr/>
                      </w14:nvContentPartPr>
                      <w14:xfrm>
                        <a:off x="0" y="0"/>
                        <a:ext cx="330480" cy="402590"/>
                      </w14:xfrm>
                    </w14:contentPart>
                  </a:graphicData>
                </a:graphic>
              </wp:anchor>
            </w:drawing>
          </mc:Choice>
          <mc:Fallback>
            <w:pict>
              <v:shape w14:anchorId="72D240D8" id="Ink 17" o:spid="_x0000_s1026" type="#_x0000_t75" style="position:absolute;margin-left:115.05pt;margin-top:85.1pt;width:27.4pt;height:33.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">
                <v:imagedata r:id="rId21" o:title=""/>
              </v:shape>
            </w:pict>
          </mc:Fallback>
        </mc:AlternateContent>
      </w:r>
      <w:r w:rsidRPr="00B47E40">
        <w:rPr>
          <w:rFonts w:ascii="Arial" w:hAnsi="Arial" w:cs="Arial"/>
          <w:b/>
          <w:bCs/>
          <w:noProof/>
          <w:kern w:val="2"/>
          <w:sz w:val="24"/>
          <w:szCs w:val="24"/>
          <w14:ligatures w14:val="standardContextual"/>
        </w:rPr>
        <mc:AlternateContent>
          <mc:Choice Requires="wpi">
            <w:drawing>
              <wp:anchor distT="0" distB="0" distL="114300" distR="114300" simplePos="0" relativeHeight="251659264" behindDoc="0" locked="0" layoutInCell="1" allowOverlap="1" wp14:anchorId="527616C0" wp14:editId="1753A6E2">
                <wp:simplePos x="0" y="0"/>
                <wp:positionH relativeFrom="column">
                  <wp:posOffset>-405720</wp:posOffset>
                </wp:positionH>
                <wp:positionV relativeFrom="paragraph">
                  <wp:posOffset>2280241</wp:posOffset>
                </wp:positionV>
                <wp:extent cx="360" cy="360"/>
                <wp:effectExtent l="38100" t="38100" r="57150" b="57150"/>
                <wp:wrapNone/>
                <wp:docPr id="14" name="Ink 14"/>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1FF883B7" id="Ink 14" o:spid="_x0000_s1026" type="#_x0000_t75" style="position:absolute;margin-left:-32.65pt;margin-top:178.8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">
                <v:imagedata r:id="rId13" o:title=""/>
              </v:shape>
            </w:pict>
          </mc:Fallback>
        </mc:AlternateContent>
      </w:r>
      <w:r w:rsidRPr="00B47E40">
        <w:rPr>
          <w:rFonts w:ascii="Arial" w:hAnsi="Arial" w:cs="Arial"/>
          <w:b/>
          <w:bCs/>
          <w:noProof/>
          <w:kern w:val="2"/>
          <w:sz w:val="24"/>
          <w:szCs w:val="24"/>
          <w14:ligatures w14:val="standardContextual"/>
        </w:rPr>
        <w:drawing>
          <wp:inline distT="0" distB="0" distL="0" distR="0" wp14:anchorId="7F35EB7D" wp14:editId="52980DE0">
            <wp:extent cx="4286250" cy="2143125"/>
            <wp:effectExtent l="0" t="0" r="0" b="9525"/>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286250" cy="2143125"/>
                    </a:xfrm>
                    <a:prstGeom prst="rect">
                      <a:avLst/>
                    </a:prstGeom>
                  </pic:spPr>
                </pic:pic>
              </a:graphicData>
            </a:graphic>
          </wp:inline>
        </w:drawing>
      </w:r>
    </w:p>
    <w:p w14:paraId="11F735EE"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noProof/>
          <w:kern w:val="2"/>
          <w:sz w:val="24"/>
          <w:szCs w:val="24"/>
          <w14:ligatures w14:val="standardContextual"/>
        </w:rPr>
        <mc:AlternateContent>
          <mc:Choice Requires="wpi">
            <w:drawing>
              <wp:anchor distT="0" distB="0" distL="114300" distR="114300" simplePos="0" relativeHeight="251665408" behindDoc="0" locked="0" layoutInCell="1" allowOverlap="1" wp14:anchorId="2E5920C5" wp14:editId="2C4AE99A">
                <wp:simplePos x="0" y="0"/>
                <wp:positionH relativeFrom="column">
                  <wp:posOffset>898200</wp:posOffset>
                </wp:positionH>
                <wp:positionV relativeFrom="paragraph">
                  <wp:posOffset>43701</wp:posOffset>
                </wp:positionV>
                <wp:extent cx="360" cy="360"/>
                <wp:effectExtent l="38100" t="38100" r="57150" b="57150"/>
                <wp:wrapNone/>
                <wp:docPr id="28" name="Ink 28"/>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5F64ADFB" id="Ink 28" o:spid="_x0000_s1026" type="#_x0000_t75" style="position:absolute;margin-left:70pt;margin-top:2.75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">
                <v:imagedata r:id="rId13" o:title=""/>
              </v:shape>
            </w:pict>
          </mc:Fallback>
        </mc:AlternateContent>
      </w:r>
      <w:r w:rsidRPr="00B47E40">
        <w:rPr>
          <w:rFonts w:ascii="Arial" w:hAnsi="Arial" w:cs="Arial"/>
          <w:b/>
          <w:bCs/>
          <w:kern w:val="2"/>
          <w:sz w:val="24"/>
          <w:szCs w:val="24"/>
          <w14:ligatures w14:val="standardContextual"/>
        </w:rPr>
        <w:t xml:space="preserve">Figure 6 </w:t>
      </w:r>
    </w:p>
    <w:p w14:paraId="53DCA767" w14:textId="77777777" w:rsidR="00B47E40" w:rsidRPr="00B47E40" w:rsidRDefault="00B47E40" w:rsidP="00B47E40">
      <w:pPr>
        <w:rPr>
          <w:rFonts w:ascii="Arial" w:hAnsi="Arial" w:cs="Arial"/>
          <w:b/>
          <w:bCs/>
          <w:kern w:val="2"/>
          <w:sz w:val="24"/>
          <w:szCs w:val="24"/>
          <w14:ligatures w14:val="standardContextual"/>
        </w:rPr>
      </w:pPr>
    </w:p>
    <w:p w14:paraId="530F003F"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In figure six it shows that 79% of participants knew that a warm space is open to anybody to use, this is a very strange answer as according to the survey data 44% of participants did not know what a warm space was.</w:t>
      </w:r>
    </w:p>
    <w:p w14:paraId="018944F6" w14:textId="77777777" w:rsidR="00B47E40" w:rsidRPr="00B47E40" w:rsidRDefault="00B47E40" w:rsidP="00B47E40">
      <w:pPr>
        <w:rPr>
          <w:rFonts w:ascii="Arial" w:hAnsi="Arial" w:cs="Arial"/>
          <w:kern w:val="2"/>
          <w:sz w:val="24"/>
          <w:szCs w:val="24"/>
          <w14:ligatures w14:val="standardContextual"/>
        </w:rPr>
      </w:pPr>
    </w:p>
    <w:p w14:paraId="0A273D34" w14:textId="77777777" w:rsidR="00B47E40" w:rsidRPr="00B47E40" w:rsidRDefault="00B47E40" w:rsidP="00B47E40">
      <w:pPr>
        <w:rPr>
          <w:rFonts w:ascii="Arial" w:hAnsi="Arial" w:cs="Arial"/>
          <w:kern w:val="2"/>
          <w:sz w:val="24"/>
          <w:szCs w:val="24"/>
          <w14:ligatures w14:val="standardContextual"/>
        </w:rPr>
      </w:pPr>
    </w:p>
    <w:p w14:paraId="1E63B156"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lastRenderedPageBreak/>
        <w:t>Question 6 Do you think there is a stigma attached to initiatives such as warm space?</w:t>
      </w:r>
    </w:p>
    <w:p w14:paraId="7196ED1E" w14:textId="77777777" w:rsidR="00B47E40" w:rsidRPr="00B47E40" w:rsidRDefault="00B47E40" w:rsidP="00B47E40">
      <w:pPr>
        <w:rPr>
          <w:rFonts w:ascii="Arial" w:hAnsi="Arial" w:cs="Arial"/>
          <w:kern w:val="2"/>
          <w:sz w:val="24"/>
          <w:szCs w:val="24"/>
          <w14:ligatures w14:val="standardContextual"/>
        </w:rPr>
      </w:pPr>
    </w:p>
    <w:p w14:paraId="46139B49"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noProof/>
          <w:kern w:val="2"/>
          <w:sz w:val="24"/>
          <w:szCs w:val="24"/>
          <w14:ligatures w14:val="standardContextual"/>
        </w:rPr>
        <w:drawing>
          <wp:inline distT="0" distB="0" distL="0" distR="0" wp14:anchorId="50F09016" wp14:editId="37D47F59">
            <wp:extent cx="5731510" cy="1421765"/>
            <wp:effectExtent l="0" t="0" r="2540" b="6985"/>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25"/>
                    <a:stretch>
                      <a:fillRect/>
                    </a:stretch>
                  </pic:blipFill>
                  <pic:spPr>
                    <a:xfrm>
                      <a:off x="0" y="0"/>
                      <a:ext cx="5731510" cy="1421765"/>
                    </a:xfrm>
                    <a:prstGeom prst="rect">
                      <a:avLst/>
                    </a:prstGeom>
                  </pic:spPr>
                </pic:pic>
              </a:graphicData>
            </a:graphic>
          </wp:inline>
        </w:drawing>
      </w:r>
    </w:p>
    <w:p w14:paraId="793919A8"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Figure 9</w:t>
      </w:r>
    </w:p>
    <w:p w14:paraId="1E9A2F94" w14:textId="77777777" w:rsidR="00B47E40" w:rsidRPr="00B47E40" w:rsidRDefault="00B47E40" w:rsidP="00B47E40">
      <w:pPr>
        <w:rPr>
          <w:rFonts w:ascii="Arial" w:hAnsi="Arial" w:cs="Arial"/>
          <w:b/>
          <w:bCs/>
          <w:kern w:val="2"/>
          <w:sz w:val="24"/>
          <w:szCs w:val="24"/>
          <w14:ligatures w14:val="standardContextual"/>
        </w:rPr>
      </w:pPr>
    </w:p>
    <w:p w14:paraId="1C2009D3"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The question, </w:t>
      </w:r>
      <w:proofErr w:type="gramStart"/>
      <w:r w:rsidRPr="00B47E40">
        <w:rPr>
          <w:rFonts w:ascii="Arial" w:hAnsi="Arial" w:cs="Arial"/>
          <w:kern w:val="2"/>
          <w:sz w:val="24"/>
          <w:szCs w:val="24"/>
          <w14:ligatures w14:val="standardContextual"/>
        </w:rPr>
        <w:t>Do</w:t>
      </w:r>
      <w:proofErr w:type="gramEnd"/>
      <w:r w:rsidRPr="00B47E40">
        <w:rPr>
          <w:rFonts w:ascii="Arial" w:hAnsi="Arial" w:cs="Arial"/>
          <w:kern w:val="2"/>
          <w:sz w:val="24"/>
          <w:szCs w:val="24"/>
          <w14:ligatures w14:val="standardContextual"/>
        </w:rPr>
        <w:t xml:space="preserve"> you think a stigma is attached to initiatives such as warm spaces was asked, 21 said yes, 39 said no and 42 participants said they were unsure. Figure 7 shows that the higher age categories that has said yes, they do think there is a stigma attached.</w:t>
      </w:r>
    </w:p>
    <w:p w14:paraId="14259AF4" w14:textId="77777777" w:rsidR="00B47E40" w:rsidRPr="00B47E40" w:rsidRDefault="00B47E40" w:rsidP="00B47E40">
      <w:pPr>
        <w:rPr>
          <w:rFonts w:ascii="Arial" w:hAnsi="Arial" w:cs="Arial"/>
          <w:kern w:val="2"/>
          <w:sz w:val="24"/>
          <w:szCs w:val="24"/>
          <w14:ligatures w14:val="standardContextual"/>
        </w:rPr>
      </w:pPr>
    </w:p>
    <w:p w14:paraId="01B63812"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Question 7 Is there a warm space in your area?</w:t>
      </w:r>
    </w:p>
    <w:p w14:paraId="4691AB35" w14:textId="77777777" w:rsidR="00B47E40" w:rsidRPr="00B47E40" w:rsidRDefault="00B47E40" w:rsidP="00B47E40">
      <w:pPr>
        <w:rPr>
          <w:rFonts w:ascii="Arial" w:hAnsi="Arial" w:cs="Arial"/>
          <w:b/>
          <w:bCs/>
          <w:kern w:val="2"/>
          <w:sz w:val="24"/>
          <w:szCs w:val="24"/>
          <w14:ligatures w14:val="standardContextual"/>
        </w:rPr>
      </w:pPr>
    </w:p>
    <w:tbl>
      <w:tblPr>
        <w:tblStyle w:val="TableGrid"/>
        <w:tblW w:w="0" w:type="auto"/>
        <w:tblLook w:val="04A0" w:firstRow="1" w:lastRow="0" w:firstColumn="1" w:lastColumn="0" w:noHBand="0" w:noVBand="1"/>
      </w:tblPr>
      <w:tblGrid>
        <w:gridCol w:w="3005"/>
        <w:gridCol w:w="3005"/>
        <w:gridCol w:w="3006"/>
      </w:tblGrid>
      <w:tr w:rsidR="00B47E40" w:rsidRPr="00B47E40" w14:paraId="4201DEC8" w14:textId="77777777" w:rsidTr="00060122">
        <w:tc>
          <w:tcPr>
            <w:tcW w:w="3005" w:type="dxa"/>
          </w:tcPr>
          <w:p w14:paraId="5D61F196" w14:textId="77777777" w:rsidR="00B47E40" w:rsidRPr="00B47E40" w:rsidRDefault="00B47E40" w:rsidP="00B47E40">
            <w:pPr>
              <w:rPr>
                <w:rFonts w:ascii="Arial" w:hAnsi="Arial" w:cs="Arial"/>
                <w:sz w:val="24"/>
                <w:szCs w:val="24"/>
              </w:rPr>
            </w:pPr>
            <w:r w:rsidRPr="00B47E40">
              <w:rPr>
                <w:rFonts w:ascii="Arial" w:hAnsi="Arial" w:cs="Arial"/>
                <w:sz w:val="24"/>
                <w:szCs w:val="24"/>
              </w:rPr>
              <w:t>Yes</w:t>
            </w:r>
          </w:p>
        </w:tc>
        <w:tc>
          <w:tcPr>
            <w:tcW w:w="3005" w:type="dxa"/>
          </w:tcPr>
          <w:p w14:paraId="117DF677" w14:textId="77777777" w:rsidR="00B47E40" w:rsidRPr="00B47E40" w:rsidRDefault="00B47E40" w:rsidP="00B47E40">
            <w:pPr>
              <w:rPr>
                <w:rFonts w:ascii="Arial" w:hAnsi="Arial" w:cs="Arial"/>
                <w:sz w:val="24"/>
                <w:szCs w:val="24"/>
              </w:rPr>
            </w:pPr>
            <w:r w:rsidRPr="00B47E40">
              <w:rPr>
                <w:rFonts w:ascii="Arial" w:hAnsi="Arial" w:cs="Arial"/>
                <w:sz w:val="24"/>
                <w:szCs w:val="24"/>
              </w:rPr>
              <w:t>33</w:t>
            </w:r>
          </w:p>
        </w:tc>
        <w:tc>
          <w:tcPr>
            <w:tcW w:w="3006" w:type="dxa"/>
          </w:tcPr>
          <w:p w14:paraId="2864E715" w14:textId="77777777" w:rsidR="00B47E40" w:rsidRPr="00B47E40" w:rsidRDefault="00B47E40" w:rsidP="00B47E40">
            <w:pPr>
              <w:rPr>
                <w:rFonts w:ascii="Arial" w:hAnsi="Arial" w:cs="Arial"/>
                <w:sz w:val="24"/>
                <w:szCs w:val="24"/>
              </w:rPr>
            </w:pPr>
            <w:r w:rsidRPr="00B47E40">
              <w:rPr>
                <w:rFonts w:ascii="Arial" w:hAnsi="Arial" w:cs="Arial"/>
                <w:sz w:val="24"/>
                <w:szCs w:val="24"/>
              </w:rPr>
              <w:t>32%</w:t>
            </w:r>
          </w:p>
        </w:tc>
      </w:tr>
      <w:tr w:rsidR="00B47E40" w:rsidRPr="00B47E40" w14:paraId="0A37C51B" w14:textId="77777777" w:rsidTr="00060122">
        <w:tc>
          <w:tcPr>
            <w:tcW w:w="3005" w:type="dxa"/>
          </w:tcPr>
          <w:p w14:paraId="5CCC6370" w14:textId="77777777" w:rsidR="00B47E40" w:rsidRPr="00B47E40" w:rsidRDefault="00B47E40" w:rsidP="00B47E40">
            <w:pPr>
              <w:rPr>
                <w:rFonts w:ascii="Arial" w:hAnsi="Arial" w:cs="Arial"/>
                <w:sz w:val="24"/>
                <w:szCs w:val="24"/>
              </w:rPr>
            </w:pPr>
            <w:r w:rsidRPr="00B47E40">
              <w:rPr>
                <w:rFonts w:ascii="Arial" w:hAnsi="Arial" w:cs="Arial"/>
                <w:sz w:val="24"/>
                <w:szCs w:val="24"/>
              </w:rPr>
              <w:t>No</w:t>
            </w:r>
          </w:p>
        </w:tc>
        <w:tc>
          <w:tcPr>
            <w:tcW w:w="3005" w:type="dxa"/>
          </w:tcPr>
          <w:p w14:paraId="280FB627" w14:textId="77777777" w:rsidR="00B47E40" w:rsidRPr="00B47E40" w:rsidRDefault="00B47E40" w:rsidP="00B47E40">
            <w:pPr>
              <w:rPr>
                <w:rFonts w:ascii="Arial" w:hAnsi="Arial" w:cs="Arial"/>
                <w:sz w:val="24"/>
                <w:szCs w:val="24"/>
              </w:rPr>
            </w:pPr>
            <w:r w:rsidRPr="00B47E40">
              <w:rPr>
                <w:rFonts w:ascii="Arial" w:hAnsi="Arial" w:cs="Arial"/>
                <w:sz w:val="24"/>
                <w:szCs w:val="24"/>
              </w:rPr>
              <w:t>6</w:t>
            </w:r>
          </w:p>
        </w:tc>
        <w:tc>
          <w:tcPr>
            <w:tcW w:w="3006" w:type="dxa"/>
          </w:tcPr>
          <w:p w14:paraId="7DCBB04F" w14:textId="77777777" w:rsidR="00B47E40" w:rsidRPr="00B47E40" w:rsidRDefault="00B47E40" w:rsidP="00B47E40">
            <w:pPr>
              <w:rPr>
                <w:rFonts w:ascii="Arial" w:hAnsi="Arial" w:cs="Arial"/>
                <w:sz w:val="24"/>
                <w:szCs w:val="24"/>
              </w:rPr>
            </w:pPr>
            <w:r w:rsidRPr="00B47E40">
              <w:rPr>
                <w:rFonts w:ascii="Arial" w:hAnsi="Arial" w:cs="Arial"/>
                <w:sz w:val="24"/>
                <w:szCs w:val="24"/>
              </w:rPr>
              <w:t>6%</w:t>
            </w:r>
          </w:p>
        </w:tc>
      </w:tr>
      <w:tr w:rsidR="00B47E40" w:rsidRPr="00B47E40" w14:paraId="457CC1A2" w14:textId="77777777" w:rsidTr="00060122">
        <w:tc>
          <w:tcPr>
            <w:tcW w:w="3005" w:type="dxa"/>
          </w:tcPr>
          <w:p w14:paraId="189160C5" w14:textId="77777777" w:rsidR="00B47E40" w:rsidRPr="00B47E40" w:rsidRDefault="00B47E40" w:rsidP="00B47E40">
            <w:pPr>
              <w:rPr>
                <w:rFonts w:ascii="Arial" w:hAnsi="Arial" w:cs="Arial"/>
                <w:sz w:val="24"/>
                <w:szCs w:val="24"/>
              </w:rPr>
            </w:pPr>
            <w:r w:rsidRPr="00B47E40">
              <w:rPr>
                <w:rFonts w:ascii="Arial" w:hAnsi="Arial" w:cs="Arial"/>
                <w:sz w:val="24"/>
                <w:szCs w:val="24"/>
              </w:rPr>
              <w:t xml:space="preserve">Unsure </w:t>
            </w:r>
          </w:p>
        </w:tc>
        <w:tc>
          <w:tcPr>
            <w:tcW w:w="3005" w:type="dxa"/>
          </w:tcPr>
          <w:p w14:paraId="1C3A35BE" w14:textId="77777777" w:rsidR="00B47E40" w:rsidRPr="00B47E40" w:rsidRDefault="00B47E40" w:rsidP="00B47E40">
            <w:pPr>
              <w:rPr>
                <w:rFonts w:ascii="Arial" w:hAnsi="Arial" w:cs="Arial"/>
                <w:sz w:val="24"/>
                <w:szCs w:val="24"/>
              </w:rPr>
            </w:pPr>
            <w:r w:rsidRPr="00B47E40">
              <w:rPr>
                <w:rFonts w:ascii="Arial" w:hAnsi="Arial" w:cs="Arial"/>
                <w:sz w:val="24"/>
                <w:szCs w:val="24"/>
              </w:rPr>
              <w:t>64</w:t>
            </w:r>
          </w:p>
        </w:tc>
        <w:tc>
          <w:tcPr>
            <w:tcW w:w="3006" w:type="dxa"/>
          </w:tcPr>
          <w:p w14:paraId="002C7B24" w14:textId="77777777" w:rsidR="00B47E40" w:rsidRPr="00B47E40" w:rsidRDefault="00B47E40" w:rsidP="00B47E40">
            <w:pPr>
              <w:rPr>
                <w:rFonts w:ascii="Arial" w:hAnsi="Arial" w:cs="Arial"/>
                <w:sz w:val="24"/>
                <w:szCs w:val="24"/>
              </w:rPr>
            </w:pPr>
            <w:r w:rsidRPr="00B47E40">
              <w:rPr>
                <w:rFonts w:ascii="Arial" w:hAnsi="Arial" w:cs="Arial"/>
                <w:sz w:val="24"/>
                <w:szCs w:val="24"/>
              </w:rPr>
              <w:t>64%</w:t>
            </w:r>
          </w:p>
        </w:tc>
      </w:tr>
    </w:tbl>
    <w:p w14:paraId="5E1D4E79"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Figure 10</w:t>
      </w:r>
    </w:p>
    <w:p w14:paraId="25587264" w14:textId="77777777" w:rsidR="00B47E40" w:rsidRPr="00B47E40" w:rsidRDefault="00B47E40" w:rsidP="00B47E40">
      <w:pPr>
        <w:rPr>
          <w:rFonts w:ascii="Arial" w:hAnsi="Arial" w:cs="Arial"/>
          <w:kern w:val="2"/>
          <w:sz w:val="24"/>
          <w:szCs w:val="24"/>
          <w14:ligatures w14:val="standardContextual"/>
        </w:rPr>
      </w:pPr>
    </w:p>
    <w:p w14:paraId="4D293886"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Figure 8 shows that 64% of participants did not know if there was a warm space in their area, where 33% knew there was and only 6% said no there was not one in their area.</w:t>
      </w:r>
    </w:p>
    <w:p w14:paraId="416A507C" w14:textId="77777777" w:rsidR="00B47E40" w:rsidRPr="00B47E40" w:rsidRDefault="00B47E40" w:rsidP="00B47E40">
      <w:pPr>
        <w:rPr>
          <w:rFonts w:ascii="Arial" w:hAnsi="Arial" w:cs="Arial"/>
          <w:kern w:val="2"/>
          <w:sz w:val="24"/>
          <w:szCs w:val="24"/>
          <w14:ligatures w14:val="standardContextual"/>
        </w:rPr>
      </w:pPr>
    </w:p>
    <w:p w14:paraId="269E7CCA" w14:textId="77777777" w:rsidR="00B47E40" w:rsidRPr="00B47E40" w:rsidRDefault="00B47E40" w:rsidP="00B47E40">
      <w:pPr>
        <w:rPr>
          <w:rFonts w:ascii="Arial" w:hAnsi="Arial" w:cs="Arial"/>
          <w:kern w:val="2"/>
          <w:sz w:val="24"/>
          <w:szCs w:val="24"/>
          <w14:ligatures w14:val="standardContextual"/>
        </w:rPr>
      </w:pPr>
    </w:p>
    <w:p w14:paraId="29261FC2" w14:textId="77777777" w:rsidR="00B47E40" w:rsidRPr="00B47E40" w:rsidRDefault="00B47E40" w:rsidP="00B47E40">
      <w:pPr>
        <w:rPr>
          <w:rFonts w:ascii="Arial" w:hAnsi="Arial" w:cs="Arial"/>
          <w:kern w:val="2"/>
          <w:sz w:val="24"/>
          <w:szCs w:val="24"/>
          <w14:ligatures w14:val="standardContextual"/>
        </w:rPr>
      </w:pPr>
    </w:p>
    <w:p w14:paraId="369D2F2B" w14:textId="77777777" w:rsidR="00B47E40" w:rsidRPr="00B47E40" w:rsidRDefault="00B47E40" w:rsidP="00B47E40">
      <w:pPr>
        <w:rPr>
          <w:rFonts w:ascii="Arial" w:hAnsi="Arial" w:cs="Arial"/>
          <w:kern w:val="2"/>
          <w:sz w:val="24"/>
          <w:szCs w:val="24"/>
          <w14:ligatures w14:val="standardContextual"/>
        </w:rPr>
      </w:pPr>
    </w:p>
    <w:p w14:paraId="4727485B" w14:textId="77777777" w:rsidR="00B47E40" w:rsidRPr="00B47E40" w:rsidRDefault="00B47E40" w:rsidP="00B47E40">
      <w:pPr>
        <w:rPr>
          <w:rFonts w:ascii="Arial" w:hAnsi="Arial" w:cs="Arial"/>
          <w:kern w:val="2"/>
          <w:sz w:val="24"/>
          <w:szCs w:val="24"/>
          <w14:ligatures w14:val="standardContextual"/>
        </w:rPr>
      </w:pPr>
    </w:p>
    <w:p w14:paraId="490FACB1" w14:textId="77777777" w:rsidR="00B47E40" w:rsidRPr="00B47E40" w:rsidRDefault="00B47E40" w:rsidP="00B47E40">
      <w:pPr>
        <w:rPr>
          <w:rFonts w:ascii="Arial" w:hAnsi="Arial" w:cs="Arial"/>
          <w:kern w:val="2"/>
          <w:sz w:val="24"/>
          <w:szCs w:val="24"/>
          <w14:ligatures w14:val="standardContextual"/>
        </w:rPr>
      </w:pPr>
    </w:p>
    <w:p w14:paraId="7960CFC6" w14:textId="77777777" w:rsidR="00B47E40" w:rsidRPr="00B47E40" w:rsidRDefault="00B47E40" w:rsidP="00B47E40">
      <w:pPr>
        <w:rPr>
          <w:rFonts w:ascii="Arial" w:hAnsi="Arial" w:cs="Arial"/>
          <w:kern w:val="2"/>
          <w:sz w:val="24"/>
          <w:szCs w:val="24"/>
          <w14:ligatures w14:val="standardContextual"/>
        </w:rPr>
      </w:pPr>
    </w:p>
    <w:p w14:paraId="120FD818"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lastRenderedPageBreak/>
        <w:t>.</w:t>
      </w:r>
      <w:r w:rsidRPr="00B47E40">
        <w:rPr>
          <w:rFonts w:ascii="Arial" w:hAnsi="Arial" w:cs="Arial"/>
          <w:noProof/>
          <w:kern w:val="2"/>
          <w14:ligatures w14:val="standardContextual"/>
        </w:rPr>
        <w:t xml:space="preserve"> </w:t>
      </w:r>
      <w:r w:rsidRPr="00B47E40">
        <w:rPr>
          <w:rFonts w:ascii="Arial" w:hAnsi="Arial" w:cs="Arial"/>
          <w:noProof/>
          <w:kern w:val="2"/>
          <w14:ligatures w14:val="standardContextual"/>
        </w:rPr>
        <w:drawing>
          <wp:inline distT="0" distB="0" distL="0" distR="0" wp14:anchorId="6E264DA0" wp14:editId="4E7CDA3A">
            <wp:extent cx="5001260" cy="3569970"/>
            <wp:effectExtent l="0" t="0" r="8890" b="0"/>
            <wp:docPr id="32" name="Picture 3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icon&#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01260" cy="3569970"/>
                    </a:xfrm>
                    <a:prstGeom prst="rect">
                      <a:avLst/>
                    </a:prstGeom>
                    <a:noFill/>
                    <a:ln>
                      <a:noFill/>
                    </a:ln>
                  </pic:spPr>
                </pic:pic>
              </a:graphicData>
            </a:graphic>
          </wp:inline>
        </w:drawing>
      </w:r>
    </w:p>
    <w:p w14:paraId="04E1B942"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Figure 11</w:t>
      </w:r>
    </w:p>
    <w:p w14:paraId="628CD6B7" w14:textId="77777777" w:rsidR="00B47E40" w:rsidRPr="00B47E40" w:rsidRDefault="00B47E40" w:rsidP="00B47E40">
      <w:pPr>
        <w:rPr>
          <w:rFonts w:ascii="Arial" w:hAnsi="Arial" w:cs="Arial"/>
          <w:kern w:val="2"/>
          <w:sz w:val="24"/>
          <w:szCs w:val="24"/>
          <w14:ligatures w14:val="standardContextual"/>
        </w:rPr>
      </w:pPr>
    </w:p>
    <w:p w14:paraId="50161E18"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Question 8 How likely are you to use a warm space?</w:t>
      </w:r>
    </w:p>
    <w:p w14:paraId="7B8D62F8" w14:textId="77777777" w:rsidR="00B47E40" w:rsidRPr="00B47E40" w:rsidRDefault="00B47E40" w:rsidP="00B47E40">
      <w:pPr>
        <w:rPr>
          <w:rFonts w:ascii="Arial" w:hAnsi="Arial" w:cs="Arial"/>
          <w:kern w:val="2"/>
          <w:sz w:val="24"/>
          <w:szCs w:val="24"/>
          <w14:ligatures w14:val="standardContextual"/>
        </w:rPr>
      </w:pPr>
    </w:p>
    <w:p w14:paraId="7A1AC5A4"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An average rating of only 3.07 % of participants are likely to use a warm space, this question was analysed with the age of the participant to see if there was a pattern. Figure 10 shows that the older the participants were the more likely they would use the initiative.</w:t>
      </w:r>
    </w:p>
    <w:p w14:paraId="701D2707" w14:textId="77777777" w:rsidR="00B47E40" w:rsidRPr="00B47E40" w:rsidRDefault="00B47E40" w:rsidP="00B47E40">
      <w:pPr>
        <w:rPr>
          <w:rFonts w:ascii="Arial" w:hAnsi="Arial" w:cs="Arial"/>
          <w:kern w:val="2"/>
          <w:sz w:val="24"/>
          <w:szCs w:val="24"/>
          <w14:ligatures w14:val="standardContextual"/>
        </w:rPr>
      </w:pPr>
    </w:p>
    <w:p w14:paraId="296F1A86" w14:textId="77777777" w:rsidR="00B47E40" w:rsidRPr="00B47E40" w:rsidRDefault="00B47E40" w:rsidP="00B47E40">
      <w:pPr>
        <w:rPr>
          <w:rFonts w:ascii="Arial" w:hAnsi="Arial" w:cs="Arial"/>
          <w:kern w:val="2"/>
          <w:sz w:val="24"/>
          <w:szCs w:val="24"/>
          <w14:ligatures w14:val="standardContextual"/>
        </w:rPr>
      </w:pPr>
    </w:p>
    <w:p w14:paraId="26595E93" w14:textId="77777777" w:rsidR="00B47E40" w:rsidRPr="00B47E40" w:rsidRDefault="00B47E40" w:rsidP="00B47E40">
      <w:pPr>
        <w:rPr>
          <w:rFonts w:ascii="Arial" w:hAnsi="Arial" w:cs="Arial"/>
          <w:kern w:val="2"/>
          <w:sz w:val="24"/>
          <w:szCs w:val="24"/>
          <w14:ligatures w14:val="standardContextual"/>
        </w:rPr>
      </w:pPr>
    </w:p>
    <w:p w14:paraId="4D8DE35A" w14:textId="77777777" w:rsidR="00B47E40" w:rsidRPr="00B47E40" w:rsidRDefault="00B47E40" w:rsidP="00B47E40">
      <w:pPr>
        <w:autoSpaceDE w:val="0"/>
        <w:autoSpaceDN w:val="0"/>
        <w:adjustRightInd w:val="0"/>
        <w:spacing w:after="0" w:line="240" w:lineRule="auto"/>
        <w:rPr>
          <w:rFonts w:ascii="Times New Roman" w:hAnsi="Times New Roman" w:cs="Times New Roman"/>
          <w:sz w:val="24"/>
          <w:szCs w:val="24"/>
          <w14:ligatures w14:val="standardContextual"/>
        </w:rPr>
      </w:pPr>
      <w:r w:rsidRPr="00B47E40">
        <w:rPr>
          <w:rFonts w:ascii="Times New Roman" w:hAnsi="Times New Roman" w:cs="Times New Roman"/>
          <w:noProof/>
          <w:sz w:val="24"/>
          <w:szCs w:val="24"/>
          <w14:ligatures w14:val="standardContextual"/>
        </w:rPr>
        <w:lastRenderedPageBreak/>
        <w:drawing>
          <wp:inline distT="0" distB="0" distL="0" distR="0" wp14:anchorId="26CCBA83" wp14:editId="171C0C75">
            <wp:extent cx="5731510" cy="3368040"/>
            <wp:effectExtent l="0" t="0" r="2540" b="3810"/>
            <wp:docPr id="11" name="Picture 11"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 histogram&#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p>
    <w:p w14:paraId="5757C524" w14:textId="77777777" w:rsidR="00B47E40" w:rsidRPr="00B47E40" w:rsidRDefault="00B47E40" w:rsidP="00B47E40">
      <w:pPr>
        <w:autoSpaceDE w:val="0"/>
        <w:autoSpaceDN w:val="0"/>
        <w:adjustRightInd w:val="0"/>
        <w:spacing w:after="0" w:line="400" w:lineRule="atLeast"/>
        <w:rPr>
          <w:rFonts w:ascii="Arial" w:hAnsi="Arial" w:cs="Arial"/>
          <w:b/>
          <w:bCs/>
          <w:sz w:val="24"/>
          <w:szCs w:val="24"/>
          <w14:ligatures w14:val="standardContextual"/>
        </w:rPr>
      </w:pPr>
      <w:r w:rsidRPr="00B47E40">
        <w:rPr>
          <w:rFonts w:ascii="Arial" w:hAnsi="Arial" w:cs="Arial"/>
          <w:b/>
          <w:bCs/>
          <w:sz w:val="24"/>
          <w:szCs w:val="24"/>
          <w14:ligatures w14:val="standardContextual"/>
        </w:rPr>
        <w:t>Figure 12</w:t>
      </w:r>
    </w:p>
    <w:p w14:paraId="5D32E0ED" w14:textId="77777777" w:rsidR="00B47E40" w:rsidRPr="00B47E40" w:rsidRDefault="00B47E40" w:rsidP="00B47E40">
      <w:pPr>
        <w:rPr>
          <w:rFonts w:ascii="Arial" w:hAnsi="Arial" w:cs="Arial"/>
          <w:kern w:val="2"/>
          <w:sz w:val="24"/>
          <w:szCs w:val="24"/>
          <w14:ligatures w14:val="standardContextual"/>
        </w:rPr>
      </w:pPr>
    </w:p>
    <w:p w14:paraId="03EBBEB1"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Question 9 Do you think Warm Space money could be spent on other things in the community? If yes what.</w:t>
      </w:r>
    </w:p>
    <w:p w14:paraId="05FF3092" w14:textId="77777777" w:rsidR="00B47E40" w:rsidRPr="00B47E40" w:rsidRDefault="00B47E40" w:rsidP="00B47E40">
      <w:pPr>
        <w:rPr>
          <w:rFonts w:ascii="Arial" w:hAnsi="Arial" w:cs="Arial"/>
          <w:b/>
          <w:bCs/>
          <w:kern w:val="2"/>
          <w:sz w:val="24"/>
          <w:szCs w:val="24"/>
          <w14:ligatures w14:val="standardContextual"/>
        </w:rPr>
      </w:pPr>
    </w:p>
    <w:p w14:paraId="29F70138"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The data from this question showed that thirty-seven people answered this question, yes, they think the money could be spent better elsewhere. Below are some of the replies that were found.</w:t>
      </w:r>
    </w:p>
    <w:p w14:paraId="03F69352" w14:textId="77777777" w:rsidR="00B47E40" w:rsidRPr="00B47E40" w:rsidRDefault="00B47E40" w:rsidP="00B47E40">
      <w:pPr>
        <w:rPr>
          <w:rFonts w:ascii="Arial" w:hAnsi="Arial" w:cs="Arial"/>
          <w:color w:val="212121"/>
          <w:kern w:val="2"/>
          <w:sz w:val="24"/>
          <w:szCs w:val="24"/>
          <w:shd w:val="clear" w:color="auto" w:fill="F8F8F8"/>
          <w14:ligatures w14:val="standardContextual"/>
        </w:rPr>
      </w:pPr>
      <w:r w:rsidRPr="00B47E40">
        <w:rPr>
          <w:rFonts w:ascii="Arial" w:hAnsi="Arial" w:cs="Arial"/>
          <w:color w:val="212121"/>
          <w:kern w:val="2"/>
          <w:sz w:val="24"/>
          <w:szCs w:val="24"/>
          <w:shd w:val="clear" w:color="auto" w:fill="F8F8F8"/>
          <w14:ligatures w14:val="standardContextual"/>
        </w:rPr>
        <w:t>-Helping others who are on low income who work, not just people on benefits who receive more help than those who are on a low working income. This can be done by helping local houses draught proof homes etc.</w:t>
      </w:r>
    </w:p>
    <w:p w14:paraId="257E5954" w14:textId="77777777" w:rsidR="00B47E40" w:rsidRPr="00B47E40" w:rsidRDefault="00B47E40" w:rsidP="00B47E40">
      <w:pPr>
        <w:rPr>
          <w:rFonts w:ascii="Arial" w:hAnsi="Arial" w:cs="Arial"/>
          <w:color w:val="212121"/>
          <w:kern w:val="2"/>
          <w:sz w:val="24"/>
          <w:szCs w:val="24"/>
          <w:shd w:val="clear" w:color="auto" w:fill="FFFFFF"/>
          <w14:ligatures w14:val="standardContextual"/>
        </w:rPr>
      </w:pPr>
      <w:r w:rsidRPr="00B47E40">
        <w:rPr>
          <w:rFonts w:ascii="Arial" w:hAnsi="Arial" w:cs="Arial"/>
          <w:color w:val="212121"/>
          <w:kern w:val="2"/>
          <w:sz w:val="24"/>
          <w:szCs w:val="24"/>
          <w:shd w:val="clear" w:color="auto" w:fill="FFFFFF"/>
          <w14:ligatures w14:val="standardContextual"/>
        </w:rPr>
        <w:t>-Pavements that are unfinished, filling potholes in roads.</w:t>
      </w:r>
    </w:p>
    <w:p w14:paraId="7B35A941" w14:textId="77777777" w:rsidR="00B47E40" w:rsidRPr="00B47E40" w:rsidRDefault="00B47E40" w:rsidP="00B47E40">
      <w:pPr>
        <w:rPr>
          <w:rFonts w:ascii="Arial" w:hAnsi="Arial" w:cs="Arial"/>
          <w:color w:val="212121"/>
          <w:kern w:val="2"/>
          <w:sz w:val="24"/>
          <w:szCs w:val="24"/>
          <w:shd w:val="clear" w:color="auto" w:fill="FFFFFF"/>
          <w14:ligatures w14:val="standardContextual"/>
        </w:rPr>
      </w:pPr>
      <w:r w:rsidRPr="00B47E40">
        <w:rPr>
          <w:rFonts w:ascii="Arial" w:hAnsi="Arial" w:cs="Arial"/>
          <w:color w:val="212121"/>
          <w:kern w:val="2"/>
          <w:sz w:val="24"/>
          <w:szCs w:val="24"/>
          <w:shd w:val="clear" w:color="auto" w:fill="F8F8F8"/>
          <w14:ligatures w14:val="standardContextual"/>
        </w:rPr>
        <w:t>-Unsure what it is so can’t comment on what the service provides.</w:t>
      </w:r>
    </w:p>
    <w:p w14:paraId="54AB163A" w14:textId="77777777" w:rsidR="00B47E40" w:rsidRPr="00B47E40" w:rsidRDefault="00B47E40" w:rsidP="00B47E40">
      <w:pPr>
        <w:rPr>
          <w:rFonts w:ascii="Arial" w:hAnsi="Arial" w:cs="Arial"/>
          <w:color w:val="212121"/>
          <w:kern w:val="2"/>
          <w:sz w:val="24"/>
          <w:szCs w:val="24"/>
          <w:shd w:val="clear" w:color="auto" w:fill="FFFFFF"/>
          <w14:ligatures w14:val="standardContextual"/>
        </w:rPr>
      </w:pPr>
      <w:r w:rsidRPr="00B47E40">
        <w:rPr>
          <w:rFonts w:ascii="Arial" w:hAnsi="Arial" w:cs="Arial"/>
          <w:color w:val="212121"/>
          <w:kern w:val="2"/>
          <w:sz w:val="24"/>
          <w:szCs w:val="24"/>
          <w:shd w:val="clear" w:color="auto" w:fill="FFFFFF"/>
          <w14:ligatures w14:val="standardContextual"/>
        </w:rPr>
        <w:t>-I am not sure what a warm space is although assuming it is for homeless people then I would recommend money being spent elsewhere due to there not being many homeless people in the Carmarthenshire area</w:t>
      </w:r>
    </w:p>
    <w:p w14:paraId="42809366"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color w:val="212121"/>
          <w:kern w:val="2"/>
          <w:sz w:val="24"/>
          <w:szCs w:val="24"/>
          <w:shd w:val="clear" w:color="auto" w:fill="FFFFFF"/>
          <w14:ligatures w14:val="standardContextual"/>
        </w:rPr>
        <w:t>-The other answers were generic in the fact that people answered they were unsure what a warm space was so couldn’t comment.</w:t>
      </w:r>
    </w:p>
    <w:p w14:paraId="59A39236" w14:textId="77777777" w:rsidR="00B47E40" w:rsidRPr="00B47E40" w:rsidRDefault="00B47E40" w:rsidP="00B47E40">
      <w:pPr>
        <w:rPr>
          <w:rFonts w:ascii="Arial" w:hAnsi="Arial" w:cs="Arial"/>
          <w:kern w:val="2"/>
          <w:sz w:val="24"/>
          <w:szCs w:val="24"/>
          <w14:ligatures w14:val="standardContextual"/>
        </w:rPr>
      </w:pPr>
    </w:p>
    <w:p w14:paraId="732CF981" w14:textId="77777777" w:rsidR="00B47E40" w:rsidRPr="00B47E40" w:rsidRDefault="00B47E40" w:rsidP="00B47E40">
      <w:pPr>
        <w:rPr>
          <w:rFonts w:ascii="Arial" w:hAnsi="Arial" w:cs="Arial"/>
          <w:kern w:val="2"/>
          <w:sz w:val="24"/>
          <w:szCs w:val="24"/>
          <w14:ligatures w14:val="standardContextual"/>
        </w:rPr>
      </w:pPr>
    </w:p>
    <w:p w14:paraId="1F6CCC8A" w14:textId="77777777" w:rsidR="00B47E40" w:rsidRPr="00B47E40" w:rsidRDefault="00B47E40" w:rsidP="00B47E40">
      <w:pPr>
        <w:rPr>
          <w:rFonts w:ascii="Arial" w:hAnsi="Arial" w:cs="Arial"/>
          <w:kern w:val="2"/>
          <w:sz w:val="24"/>
          <w:szCs w:val="24"/>
          <w14:ligatures w14:val="standardContextual"/>
        </w:rPr>
      </w:pPr>
      <w:bookmarkStart w:id="0" w:name="_Hlk129893847"/>
    </w:p>
    <w:bookmarkEnd w:id="0"/>
    <w:p w14:paraId="2BEF9B95" w14:textId="77777777" w:rsidR="00B47E40" w:rsidRPr="00B47E40" w:rsidRDefault="00B47E40" w:rsidP="00B47E40">
      <w:pPr>
        <w:rPr>
          <w:rFonts w:ascii="Arial" w:hAnsi="Arial" w:cs="Arial"/>
          <w:b/>
          <w:bCs/>
          <w:kern w:val="2"/>
          <w:sz w:val="24"/>
          <w:szCs w:val="24"/>
          <w14:ligatures w14:val="standardContextual"/>
        </w:rPr>
      </w:pPr>
    </w:p>
    <w:p w14:paraId="2230679E"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lastRenderedPageBreak/>
        <w:t>Question 10 Do you know anybody that has used a Warm Space</w:t>
      </w:r>
      <w:r w:rsidRPr="00B47E40">
        <w:rPr>
          <w:rFonts w:ascii="Arial" w:hAnsi="Arial" w:cs="Arial"/>
          <w:kern w:val="2"/>
          <w:sz w:val="24"/>
          <w:szCs w:val="24"/>
          <w14:ligatures w14:val="standardContextual"/>
        </w:rPr>
        <w:t>?</w:t>
      </w:r>
    </w:p>
    <w:p w14:paraId="3603CCA0" w14:textId="77777777" w:rsidR="00B47E40" w:rsidRPr="00B47E40" w:rsidRDefault="00B47E40" w:rsidP="00B47E40">
      <w:pPr>
        <w:rPr>
          <w:rFonts w:ascii="Arial" w:hAnsi="Arial" w:cs="Arial"/>
          <w:kern w:val="2"/>
          <w:sz w:val="24"/>
          <w:szCs w:val="24"/>
          <w14:ligatures w14:val="standardContextual"/>
        </w:rPr>
      </w:pPr>
    </w:p>
    <w:p w14:paraId="4ACDE0C1" w14:textId="77777777" w:rsidR="00B47E40" w:rsidRPr="00B47E40" w:rsidRDefault="00B47E40" w:rsidP="00B47E40">
      <w:pPr>
        <w:rPr>
          <w:rFonts w:ascii="Arial" w:hAnsi="Arial" w:cs="Arial"/>
          <w:kern w:val="2"/>
          <w:sz w:val="24"/>
          <w:szCs w:val="24"/>
          <w14:ligatures w14:val="standardContextual"/>
        </w:rPr>
      </w:pPr>
    </w:p>
    <w:p w14:paraId="573422A8"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noProof/>
          <w:kern w:val="2"/>
          <w14:ligatures w14:val="standardContextual"/>
        </w:rPr>
        <w:drawing>
          <wp:inline distT="0" distB="0" distL="0" distR="0" wp14:anchorId="2A16A851" wp14:editId="4243EDAA">
            <wp:extent cx="4285615" cy="2146935"/>
            <wp:effectExtent l="0" t="0" r="0" b="5715"/>
            <wp:docPr id="5"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r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85615" cy="2146935"/>
                    </a:xfrm>
                    <a:prstGeom prst="rect">
                      <a:avLst/>
                    </a:prstGeom>
                    <a:noFill/>
                    <a:ln>
                      <a:noFill/>
                    </a:ln>
                  </pic:spPr>
                </pic:pic>
              </a:graphicData>
            </a:graphic>
          </wp:inline>
        </w:drawing>
      </w:r>
    </w:p>
    <w:p w14:paraId="06225902"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Figure 13</w:t>
      </w:r>
    </w:p>
    <w:p w14:paraId="6EBD4A43" w14:textId="77777777" w:rsidR="00B47E40" w:rsidRPr="00B47E40" w:rsidRDefault="00B47E40" w:rsidP="00B47E40">
      <w:pPr>
        <w:rPr>
          <w:rFonts w:ascii="Arial" w:hAnsi="Arial" w:cs="Arial"/>
          <w:b/>
          <w:bCs/>
          <w:kern w:val="2"/>
          <w:sz w:val="24"/>
          <w:szCs w:val="24"/>
          <w14:ligatures w14:val="standardContextual"/>
        </w:rPr>
      </w:pPr>
    </w:p>
    <w:p w14:paraId="6ED6D071"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There is a very high percentage of 81% people that do not know anybody that has used a warm space, with only seven people 7% saying yes, they do know somebody that has used a space. Is this because there is not one local to them or they are unaware of warm spaces? </w:t>
      </w:r>
    </w:p>
    <w:p w14:paraId="420772AA" w14:textId="77777777" w:rsidR="00B47E40" w:rsidRPr="00B47E40" w:rsidRDefault="00B47E40" w:rsidP="00B47E40">
      <w:pPr>
        <w:rPr>
          <w:rFonts w:ascii="Arial" w:hAnsi="Arial" w:cs="Arial"/>
          <w:b/>
          <w:bCs/>
          <w:kern w:val="2"/>
          <w:sz w:val="24"/>
          <w:szCs w:val="24"/>
          <w14:ligatures w14:val="standardContextual"/>
        </w:rPr>
      </w:pPr>
    </w:p>
    <w:p w14:paraId="32C6C817" w14:textId="77777777" w:rsidR="00B47E40" w:rsidRPr="00B47E40" w:rsidRDefault="00B47E40" w:rsidP="00B47E40">
      <w:pPr>
        <w:rPr>
          <w:rFonts w:ascii="Arial" w:hAnsi="Arial" w:cs="Arial"/>
          <w:kern w:val="2"/>
          <w:sz w:val="24"/>
          <w:szCs w:val="24"/>
          <w14:ligatures w14:val="standardContextual"/>
        </w:rPr>
      </w:pPr>
    </w:p>
    <w:p w14:paraId="0EF6D627" w14:textId="77777777" w:rsidR="00B47E40" w:rsidRPr="00B47E40" w:rsidRDefault="00B47E40" w:rsidP="00B47E40">
      <w:pPr>
        <w:rPr>
          <w:rFonts w:ascii="Arial" w:hAnsi="Arial" w:cs="Arial"/>
          <w:kern w:val="2"/>
          <w:sz w:val="24"/>
          <w:szCs w:val="24"/>
          <w14:ligatures w14:val="standardContextual"/>
        </w:rPr>
      </w:pPr>
    </w:p>
    <w:p w14:paraId="2E8247B2" w14:textId="77777777" w:rsidR="00B47E40" w:rsidRPr="00B47E40" w:rsidRDefault="00B47E40" w:rsidP="00B47E40">
      <w:pPr>
        <w:rPr>
          <w:rFonts w:ascii="Arial" w:hAnsi="Arial" w:cs="Arial"/>
          <w:kern w:val="2"/>
          <w:sz w:val="24"/>
          <w:szCs w:val="24"/>
          <w14:ligatures w14:val="standardContextual"/>
        </w:rPr>
      </w:pPr>
    </w:p>
    <w:p w14:paraId="570553FA" w14:textId="77777777" w:rsidR="00B47E40" w:rsidRPr="00B47E40" w:rsidRDefault="00B47E40" w:rsidP="00B47E40">
      <w:pPr>
        <w:rPr>
          <w:rFonts w:ascii="Arial" w:hAnsi="Arial" w:cs="Arial"/>
          <w:kern w:val="2"/>
          <w:sz w:val="24"/>
          <w:szCs w:val="24"/>
          <w14:ligatures w14:val="standardContextual"/>
        </w:rPr>
      </w:pPr>
    </w:p>
    <w:p w14:paraId="02736F45" w14:textId="77777777" w:rsidR="00B47E40" w:rsidRPr="00B47E40" w:rsidRDefault="00B47E40" w:rsidP="00B47E40">
      <w:pPr>
        <w:rPr>
          <w:rFonts w:ascii="Arial" w:hAnsi="Arial" w:cs="Arial"/>
          <w:kern w:val="2"/>
          <w:sz w:val="24"/>
          <w:szCs w:val="24"/>
          <w14:ligatures w14:val="standardContextual"/>
        </w:rPr>
      </w:pPr>
    </w:p>
    <w:p w14:paraId="21806E8E" w14:textId="77777777" w:rsidR="00B47E40" w:rsidRPr="00B47E40" w:rsidRDefault="00B47E40" w:rsidP="00B47E40">
      <w:pPr>
        <w:rPr>
          <w:rFonts w:ascii="Arial" w:hAnsi="Arial" w:cs="Arial"/>
          <w:kern w:val="2"/>
          <w:sz w:val="24"/>
          <w:szCs w:val="24"/>
          <w14:ligatures w14:val="standardContextual"/>
        </w:rPr>
      </w:pPr>
    </w:p>
    <w:p w14:paraId="571DF1D0" w14:textId="77777777" w:rsidR="00B47E40" w:rsidRPr="00B47E40" w:rsidRDefault="00B47E40" w:rsidP="00B47E40">
      <w:pPr>
        <w:rPr>
          <w:rFonts w:ascii="Arial" w:hAnsi="Arial" w:cs="Arial"/>
          <w:kern w:val="2"/>
          <w:sz w:val="24"/>
          <w:szCs w:val="24"/>
          <w14:ligatures w14:val="standardContextual"/>
        </w:rPr>
      </w:pPr>
    </w:p>
    <w:p w14:paraId="32D29A32" w14:textId="77777777" w:rsidR="00B47E40" w:rsidRPr="00B47E40" w:rsidRDefault="00B47E40" w:rsidP="00B47E40">
      <w:pPr>
        <w:rPr>
          <w:rFonts w:ascii="Arial" w:hAnsi="Arial" w:cs="Arial"/>
          <w:kern w:val="2"/>
          <w:sz w:val="24"/>
          <w:szCs w:val="24"/>
          <w14:ligatures w14:val="standardContextual"/>
        </w:rPr>
      </w:pPr>
    </w:p>
    <w:p w14:paraId="54723DA4"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noProof/>
          <w:kern w:val="2"/>
          <w14:ligatures w14:val="standardContextual"/>
        </w:rPr>
        <w:lastRenderedPageBreak/>
        <w:drawing>
          <wp:inline distT="0" distB="0" distL="0" distR="0" wp14:anchorId="43015C1D" wp14:editId="263797B5">
            <wp:extent cx="4285615" cy="2154192"/>
            <wp:effectExtent l="0" t="0" r="0" b="0"/>
            <wp:docPr id="6"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Chart, pie char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07241" cy="2165062"/>
                    </a:xfrm>
                    <a:prstGeom prst="rect">
                      <a:avLst/>
                    </a:prstGeom>
                    <a:noFill/>
                    <a:ln>
                      <a:noFill/>
                    </a:ln>
                  </pic:spPr>
                </pic:pic>
              </a:graphicData>
            </a:graphic>
          </wp:inline>
        </w:drawing>
      </w:r>
    </w:p>
    <w:p w14:paraId="3DB38F60"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Figure 14</w:t>
      </w:r>
    </w:p>
    <w:p w14:paraId="2C9024B3" w14:textId="77777777" w:rsidR="00B47E40" w:rsidRPr="00B47E40" w:rsidRDefault="00B47E40" w:rsidP="00B47E40">
      <w:pPr>
        <w:rPr>
          <w:rFonts w:ascii="Arial" w:hAnsi="Arial" w:cs="Arial"/>
          <w:b/>
          <w:bCs/>
          <w:kern w:val="2"/>
          <w:sz w:val="24"/>
          <w:szCs w:val="24"/>
          <w14:ligatures w14:val="standardContextual"/>
        </w:rPr>
      </w:pPr>
    </w:p>
    <w:p w14:paraId="30DCC42A"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Question 11 Do you know anybody that would benefit from a Warm Space?</w:t>
      </w:r>
    </w:p>
    <w:p w14:paraId="205E50A2" w14:textId="77777777" w:rsidR="00B47E40" w:rsidRPr="00B47E40" w:rsidRDefault="00B47E40" w:rsidP="00B47E40">
      <w:pPr>
        <w:rPr>
          <w:rFonts w:ascii="Arial" w:hAnsi="Arial" w:cs="Arial"/>
          <w:kern w:val="2"/>
          <w:sz w:val="24"/>
          <w:szCs w:val="24"/>
          <w14:ligatures w14:val="standardContextual"/>
        </w:rPr>
      </w:pPr>
    </w:p>
    <w:p w14:paraId="5D48145E"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The orange quadrant shows that 44% of people are of the opinion they do not know anybody that would benefit from a warm hub, with 37% as a maybe with only 20% showing that they do not know anybody that would benefit.</w:t>
      </w:r>
    </w:p>
    <w:p w14:paraId="314238DC" w14:textId="77777777" w:rsidR="00B47E40" w:rsidRPr="00B47E40" w:rsidRDefault="00B47E40" w:rsidP="00B47E40">
      <w:pPr>
        <w:rPr>
          <w:rFonts w:ascii="Arial" w:hAnsi="Arial" w:cs="Arial"/>
          <w:b/>
          <w:bCs/>
          <w:kern w:val="2"/>
          <w:sz w:val="24"/>
          <w:szCs w:val="24"/>
          <w14:ligatures w14:val="standardContextual"/>
        </w:rPr>
      </w:pPr>
    </w:p>
    <w:p w14:paraId="548C1A2D" w14:textId="77777777" w:rsidR="00B47E40" w:rsidRPr="00B47E40" w:rsidRDefault="00B47E40" w:rsidP="00B47E40">
      <w:pPr>
        <w:rPr>
          <w:rFonts w:ascii="Arial" w:hAnsi="Arial" w:cs="Arial"/>
          <w:b/>
          <w:bCs/>
          <w:kern w:val="2"/>
          <w:sz w:val="24"/>
          <w:szCs w:val="24"/>
          <w14:ligatures w14:val="standardContextual"/>
        </w:rPr>
      </w:pPr>
    </w:p>
    <w:p w14:paraId="1DD50A6A" w14:textId="77777777" w:rsidR="00B47E40" w:rsidRPr="00B47E40" w:rsidRDefault="00B47E40" w:rsidP="00B47E40">
      <w:pPr>
        <w:numPr>
          <w:ilvl w:val="1"/>
          <w:numId w:val="5"/>
        </w:numPr>
        <w:spacing w:line="256" w:lineRule="auto"/>
        <w:contextualSpacing/>
        <w:rPr>
          <w:rFonts w:ascii="Arial" w:hAnsi="Arial" w:cs="Arial"/>
          <w:b/>
          <w:bCs/>
          <w:sz w:val="24"/>
          <w:szCs w:val="24"/>
        </w:rPr>
      </w:pPr>
      <w:r w:rsidRPr="00B47E40">
        <w:rPr>
          <w:rFonts w:ascii="Arial" w:hAnsi="Arial" w:cs="Arial"/>
          <w:b/>
          <w:bCs/>
          <w:sz w:val="24"/>
          <w:szCs w:val="24"/>
        </w:rPr>
        <w:t xml:space="preserve">Quantitative Findings overview  </w:t>
      </w:r>
    </w:p>
    <w:p w14:paraId="10FD44B9" w14:textId="77777777" w:rsidR="00B47E40" w:rsidRPr="00B47E40" w:rsidRDefault="00B47E40" w:rsidP="00B47E40">
      <w:pPr>
        <w:spacing w:line="256" w:lineRule="auto"/>
        <w:contextualSpacing/>
        <w:rPr>
          <w:rFonts w:ascii="Arial" w:hAnsi="Arial" w:cs="Arial"/>
          <w:b/>
          <w:bCs/>
          <w:sz w:val="24"/>
          <w:szCs w:val="24"/>
        </w:rPr>
      </w:pPr>
    </w:p>
    <w:p w14:paraId="5F423A3B"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After analysing the data from the 102 questionnaires, it was </w:t>
      </w:r>
      <w:proofErr w:type="gramStart"/>
      <w:r w:rsidRPr="00B47E40">
        <w:rPr>
          <w:rFonts w:ascii="Arial" w:hAnsi="Arial" w:cs="Arial"/>
          <w:kern w:val="2"/>
          <w:sz w:val="24"/>
          <w:szCs w:val="24"/>
          <w14:ligatures w14:val="standardContextual"/>
        </w:rPr>
        <w:t>found</w:t>
      </w:r>
      <w:proofErr w:type="gramEnd"/>
    </w:p>
    <w:p w14:paraId="0AC0DF26"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 -87.25% of women participated with just 12.74% of men, and 76.47% where of the older three brackets 35-55 years old.</w:t>
      </w:r>
    </w:p>
    <w:p w14:paraId="243D75FF"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-58.82% lived in Carmarthenshire, which is the focus of this ‘Warm spaces’ research.  49.01% had heard of the warm space initiative with 43.13% that said -they had not.</w:t>
      </w:r>
    </w:p>
    <w:p w14:paraId="64E46C29"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-80.58% of participants said that anybody can use a warm space with 14.28% though it was a homeless initiative.33.35% answered that there was a warm space in their area with 62% that didn’t know.</w:t>
      </w:r>
    </w:p>
    <w:p w14:paraId="2A164766"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-20.58% said there was a stigma attached to warm spaces, 38.23 said there was not and 41.17% were usure.</w:t>
      </w:r>
    </w:p>
    <w:p w14:paraId="33BDDA1D"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- 32.35% participants said there was a warm space in their area, while only 5.8% said no however 62.74% said they were unsure.</w:t>
      </w:r>
    </w:p>
    <w:p w14:paraId="15655E02"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- 3.07%participants said they would use a warm space.</w:t>
      </w:r>
    </w:p>
    <w:p w14:paraId="6CD4338A"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- 36.27% responded to the question do you think the warm space money can be used elsewhere, some of the comments are in the findings.</w:t>
      </w:r>
    </w:p>
    <w:p w14:paraId="23CA138B"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lastRenderedPageBreak/>
        <w:t>- 19.60% said they do know somebody that could benefit from a warm space, 43.13 said they do not know anybody with 36.27 unsure.</w:t>
      </w:r>
    </w:p>
    <w:p w14:paraId="1A5C903E" w14:textId="77777777" w:rsidR="00B47E40" w:rsidRPr="00B47E40" w:rsidRDefault="00B47E40" w:rsidP="00B47E40">
      <w:pPr>
        <w:rPr>
          <w:rFonts w:ascii="Arial" w:hAnsi="Arial" w:cs="Arial"/>
          <w:kern w:val="2"/>
          <w:sz w:val="24"/>
          <w:szCs w:val="24"/>
          <w14:ligatures w14:val="standardContextual"/>
        </w:rPr>
      </w:pPr>
    </w:p>
    <w:p w14:paraId="6C165EB5"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5 Quantitative Data </w:t>
      </w:r>
    </w:p>
    <w:p w14:paraId="313C2AD5" w14:textId="77777777" w:rsidR="00B47E40" w:rsidRPr="00B47E40" w:rsidRDefault="00B47E40" w:rsidP="00B47E40">
      <w:pPr>
        <w:rPr>
          <w:rFonts w:ascii="Arial" w:hAnsi="Arial" w:cs="Arial"/>
          <w:b/>
          <w:bCs/>
          <w:kern w:val="2"/>
          <w:sz w:val="24"/>
          <w:szCs w:val="24"/>
          <w14:ligatures w14:val="standardContextual"/>
        </w:rPr>
      </w:pPr>
    </w:p>
    <w:p w14:paraId="6C440890" w14:textId="77777777" w:rsidR="00B47E40" w:rsidRPr="00B47E40" w:rsidRDefault="00B47E40" w:rsidP="00B47E40">
      <w:pPr>
        <w:rPr>
          <w:rFonts w:ascii="Arial" w:hAnsi="Arial" w:cs="Arial"/>
          <w:kern w:val="2"/>
          <w:sz w:val="24"/>
          <w:szCs w:val="24"/>
          <w14:ligatures w14:val="standardContextual"/>
        </w:rPr>
      </w:pPr>
      <w:bookmarkStart w:id="1" w:name="_Hlk129780772"/>
      <w:r w:rsidRPr="00B47E40">
        <w:rPr>
          <w:rFonts w:ascii="Arial" w:hAnsi="Arial" w:cs="Arial"/>
          <w:kern w:val="2"/>
          <w:sz w:val="24"/>
          <w:szCs w:val="24"/>
          <w14:ligatures w14:val="standardContextual"/>
        </w:rPr>
        <w:t xml:space="preserve">Three participants took part in the qualitative section of this research, they are each fundamental to running the warm space initiatives in their </w:t>
      </w:r>
      <w:bookmarkEnd w:id="1"/>
      <w:r w:rsidRPr="00B47E40">
        <w:rPr>
          <w:rFonts w:ascii="Arial" w:hAnsi="Arial" w:cs="Arial"/>
          <w:kern w:val="2"/>
          <w:sz w:val="24"/>
          <w:szCs w:val="24"/>
          <w14:ligatures w14:val="standardContextual"/>
        </w:rPr>
        <w:t>communities.</w:t>
      </w:r>
    </w:p>
    <w:p w14:paraId="09097EB1"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Semi structured questions were asked </w:t>
      </w:r>
      <w:proofErr w:type="gramStart"/>
      <w:r w:rsidRPr="00B47E40">
        <w:rPr>
          <w:rFonts w:ascii="Arial" w:hAnsi="Arial" w:cs="Arial"/>
          <w:kern w:val="2"/>
          <w:sz w:val="24"/>
          <w:szCs w:val="24"/>
          <w14:ligatures w14:val="standardContextual"/>
        </w:rPr>
        <w:t>in order to</w:t>
      </w:r>
      <w:proofErr w:type="gramEnd"/>
      <w:r w:rsidRPr="00B47E40">
        <w:rPr>
          <w:rFonts w:ascii="Arial" w:hAnsi="Arial" w:cs="Arial"/>
          <w:kern w:val="2"/>
          <w:sz w:val="24"/>
          <w:szCs w:val="24"/>
          <w14:ligatures w14:val="standardContextual"/>
        </w:rPr>
        <w:t xml:space="preserve"> gain the information required for this research. The participants will be given the pseudo name of participants </w:t>
      </w:r>
      <w:proofErr w:type="gramStart"/>
      <w:r w:rsidRPr="00B47E40">
        <w:rPr>
          <w:rFonts w:ascii="Arial" w:hAnsi="Arial" w:cs="Arial"/>
          <w:kern w:val="2"/>
          <w:sz w:val="24"/>
          <w:szCs w:val="24"/>
          <w14:ligatures w14:val="standardContextual"/>
        </w:rPr>
        <w:t>A,B</w:t>
      </w:r>
      <w:proofErr w:type="gramEnd"/>
      <w:r w:rsidRPr="00B47E40">
        <w:rPr>
          <w:rFonts w:ascii="Arial" w:hAnsi="Arial" w:cs="Arial"/>
          <w:kern w:val="2"/>
          <w:sz w:val="24"/>
          <w:szCs w:val="24"/>
          <w14:ligatures w14:val="standardContextual"/>
        </w:rPr>
        <w:t xml:space="preserve"> and C for the purpose of this assignment. In this section are the selected sections of the interviews relevant to the research.</w:t>
      </w:r>
    </w:p>
    <w:p w14:paraId="4C4E01E0" w14:textId="77777777" w:rsidR="00B47E40" w:rsidRPr="00B47E40" w:rsidRDefault="00B47E40" w:rsidP="00B47E40">
      <w:pPr>
        <w:rPr>
          <w:rFonts w:ascii="Arial" w:hAnsi="Arial" w:cs="Arial"/>
          <w:kern w:val="2"/>
          <w:sz w:val="24"/>
          <w:szCs w:val="24"/>
          <w14:ligatures w14:val="standardContextual"/>
        </w:rPr>
      </w:pPr>
    </w:p>
    <w:p w14:paraId="67AAC357"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Question 1</w:t>
      </w:r>
      <w:r w:rsidRPr="00B47E40">
        <w:rPr>
          <w:rFonts w:ascii="Arial" w:hAnsi="Arial" w:cs="Arial"/>
          <w:kern w:val="2"/>
          <w:sz w:val="24"/>
          <w:szCs w:val="24"/>
          <w14:ligatures w14:val="standardContextual"/>
        </w:rPr>
        <w:t xml:space="preserve"> Are the levels of attendees to your warm space as you expected, if </w:t>
      </w:r>
      <w:proofErr w:type="gramStart"/>
      <w:r w:rsidRPr="00B47E40">
        <w:rPr>
          <w:rFonts w:ascii="Arial" w:hAnsi="Arial" w:cs="Arial"/>
          <w:kern w:val="2"/>
          <w:sz w:val="24"/>
          <w:szCs w:val="24"/>
          <w14:ligatures w14:val="standardContextual"/>
        </w:rPr>
        <w:t>no</w:t>
      </w:r>
      <w:proofErr w:type="gramEnd"/>
      <w:r w:rsidRPr="00B47E40">
        <w:rPr>
          <w:rFonts w:ascii="Arial" w:hAnsi="Arial" w:cs="Arial"/>
          <w:kern w:val="2"/>
          <w:sz w:val="24"/>
          <w:szCs w:val="24"/>
          <w14:ligatures w14:val="standardContextual"/>
        </w:rPr>
        <w:t xml:space="preserve"> </w:t>
      </w:r>
      <w:r w:rsidRPr="00B47E40">
        <w:rPr>
          <w:rFonts w:ascii="Arial" w:hAnsi="Arial" w:cs="Arial"/>
          <w:b/>
          <w:bCs/>
          <w:kern w:val="2"/>
          <w:sz w:val="24"/>
          <w:szCs w:val="24"/>
          <w14:ligatures w14:val="standardContextual"/>
        </w:rPr>
        <w:t>why have you had to implement anything to improve your attendance figures.?</w:t>
      </w:r>
    </w:p>
    <w:p w14:paraId="1D14E010"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A</w:t>
      </w:r>
      <w:r w:rsidRPr="00B47E40">
        <w:rPr>
          <w:rFonts w:ascii="Arial" w:hAnsi="Arial" w:cs="Arial"/>
          <w:kern w:val="2"/>
          <w:sz w:val="24"/>
          <w:szCs w:val="24"/>
          <w14:ligatures w14:val="standardContextual"/>
        </w:rPr>
        <w:t xml:space="preserve"> – At the start the numbers were quite low, but they increased as word spread about what we were doing.</w:t>
      </w:r>
    </w:p>
    <w:p w14:paraId="44E4782A"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B</w:t>
      </w:r>
      <w:r w:rsidRPr="00B47E40">
        <w:rPr>
          <w:rFonts w:ascii="Arial" w:hAnsi="Arial" w:cs="Arial"/>
          <w:kern w:val="2"/>
          <w:sz w:val="24"/>
          <w:szCs w:val="24"/>
          <w14:ligatures w14:val="standardContextual"/>
        </w:rPr>
        <w:t>- We were unsure what to expect to be honest, we hoped we would have around 20-30 as we are a small village, however after introducing a homework club and a mother and baby coffee morning, we now see around 100 participants a week.</w:t>
      </w:r>
    </w:p>
    <w:p w14:paraId="0BE2BF7F"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C</w:t>
      </w:r>
      <w:r w:rsidRPr="00B47E40">
        <w:rPr>
          <w:rFonts w:ascii="Arial" w:hAnsi="Arial" w:cs="Arial"/>
          <w:kern w:val="2"/>
          <w:sz w:val="24"/>
          <w:szCs w:val="24"/>
          <w14:ligatures w14:val="standardContextual"/>
        </w:rPr>
        <w:t xml:space="preserve"> – When we applied for the funding, we approximately said we would hope to help100 plus people a week, at the start we only had four or five a day this was worrying. We decided to do a leaflet drop and asked the local school to send out a text message to all parents to explain about the warm space and a list of times days etc as the school holiday were coming up (this was October half term) we decided to open more in the day. The school half term was </w:t>
      </w:r>
      <w:proofErr w:type="gramStart"/>
      <w:r w:rsidRPr="00B47E40">
        <w:rPr>
          <w:rFonts w:ascii="Arial" w:hAnsi="Arial" w:cs="Arial"/>
          <w:kern w:val="2"/>
          <w:sz w:val="24"/>
          <w:szCs w:val="24"/>
          <w14:ligatures w14:val="standardContextual"/>
        </w:rPr>
        <w:t>busy</w:t>
      </w:r>
      <w:proofErr w:type="gramEnd"/>
      <w:r w:rsidRPr="00B47E40">
        <w:rPr>
          <w:rFonts w:ascii="Arial" w:hAnsi="Arial" w:cs="Arial"/>
          <w:kern w:val="2"/>
          <w:sz w:val="24"/>
          <w:szCs w:val="24"/>
          <w14:ligatures w14:val="standardContextual"/>
        </w:rPr>
        <w:t xml:space="preserve"> and this then continued right up to now, we asked the community what times they think we should open rather than us choosing the times.</w:t>
      </w:r>
    </w:p>
    <w:p w14:paraId="14D9359E"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Result 1</w:t>
      </w:r>
      <w:r w:rsidRPr="00B47E40">
        <w:rPr>
          <w:rFonts w:ascii="Arial" w:hAnsi="Arial" w:cs="Arial"/>
          <w:kern w:val="2"/>
          <w:sz w:val="24"/>
          <w:szCs w:val="24"/>
          <w14:ligatures w14:val="standardContextual"/>
        </w:rPr>
        <w:t xml:space="preserve"> - As the responses show all </w:t>
      </w:r>
      <w:proofErr w:type="gramStart"/>
      <w:r w:rsidRPr="00B47E40">
        <w:rPr>
          <w:rFonts w:ascii="Arial" w:hAnsi="Arial" w:cs="Arial"/>
          <w:kern w:val="2"/>
          <w:sz w:val="24"/>
          <w:szCs w:val="24"/>
          <w14:ligatures w14:val="standardContextual"/>
        </w:rPr>
        <w:t>three  warm</w:t>
      </w:r>
      <w:proofErr w:type="gramEnd"/>
      <w:r w:rsidRPr="00B47E40">
        <w:rPr>
          <w:rFonts w:ascii="Arial" w:hAnsi="Arial" w:cs="Arial"/>
          <w:kern w:val="2"/>
          <w:sz w:val="24"/>
          <w:szCs w:val="24"/>
          <w14:ligatures w14:val="standardContextual"/>
        </w:rPr>
        <w:t xml:space="preserve"> spaces are successful, maybe with a slow start that have increased to helping substantial numbers from their communities. </w:t>
      </w:r>
    </w:p>
    <w:p w14:paraId="6BEAB700"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Questions 2</w:t>
      </w:r>
      <w:r w:rsidRPr="00B47E40">
        <w:rPr>
          <w:rFonts w:ascii="Arial" w:hAnsi="Arial" w:cs="Arial"/>
          <w:kern w:val="2"/>
          <w:sz w:val="24"/>
          <w:szCs w:val="24"/>
          <w14:ligatures w14:val="standardContextual"/>
        </w:rPr>
        <w:t xml:space="preserve"> How many roughly attend your warm initiative every </w:t>
      </w:r>
      <w:proofErr w:type="gramStart"/>
      <w:r w:rsidRPr="00B47E40">
        <w:rPr>
          <w:rFonts w:ascii="Arial" w:hAnsi="Arial" w:cs="Arial"/>
          <w:kern w:val="2"/>
          <w:sz w:val="24"/>
          <w:szCs w:val="24"/>
          <w14:ligatures w14:val="standardContextual"/>
        </w:rPr>
        <w:t>week</w:t>
      </w:r>
      <w:proofErr w:type="gramEnd"/>
      <w:r w:rsidRPr="00B47E40">
        <w:rPr>
          <w:rFonts w:ascii="Arial" w:hAnsi="Arial" w:cs="Arial"/>
          <w:kern w:val="2"/>
          <w:sz w:val="24"/>
          <w:szCs w:val="24"/>
          <w14:ligatures w14:val="standardContextual"/>
        </w:rPr>
        <w:t xml:space="preserve"> </w:t>
      </w:r>
    </w:p>
    <w:p w14:paraId="267B7B94"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A</w:t>
      </w:r>
      <w:r w:rsidRPr="00B47E40">
        <w:rPr>
          <w:rFonts w:ascii="Arial" w:hAnsi="Arial" w:cs="Arial"/>
          <w:kern w:val="2"/>
          <w:sz w:val="24"/>
          <w:szCs w:val="24"/>
          <w14:ligatures w14:val="standardContextual"/>
        </w:rPr>
        <w:t xml:space="preserve"> – we get around 60 individual a week these include of families as well, during the school holidays and over Christmas we had a lot more.</w:t>
      </w:r>
    </w:p>
    <w:p w14:paraId="6A40AAEA"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B</w:t>
      </w:r>
      <w:r w:rsidRPr="00B47E40">
        <w:rPr>
          <w:rFonts w:ascii="Arial" w:hAnsi="Arial" w:cs="Arial"/>
          <w:kern w:val="2"/>
          <w:sz w:val="24"/>
          <w:szCs w:val="24"/>
          <w14:ligatures w14:val="standardContextual"/>
        </w:rPr>
        <w:t>- Currently we get around 100 plus per week, we are hoping we can continue to help these numbers after this is supposed to finish on the 31</w:t>
      </w:r>
      <w:r w:rsidRPr="00B47E40">
        <w:rPr>
          <w:rFonts w:ascii="Arial" w:hAnsi="Arial" w:cs="Arial"/>
          <w:kern w:val="2"/>
          <w:sz w:val="24"/>
          <w:szCs w:val="24"/>
          <w:vertAlign w:val="superscript"/>
          <w14:ligatures w14:val="standardContextual"/>
        </w:rPr>
        <w:t>st</w:t>
      </w:r>
      <w:r w:rsidRPr="00B47E40">
        <w:rPr>
          <w:rFonts w:ascii="Arial" w:hAnsi="Arial" w:cs="Arial"/>
          <w:kern w:val="2"/>
          <w:sz w:val="24"/>
          <w:szCs w:val="24"/>
          <w14:ligatures w14:val="standardContextual"/>
        </w:rPr>
        <w:t xml:space="preserve"> march.</w:t>
      </w:r>
    </w:p>
    <w:p w14:paraId="4DE9BE28"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C</w:t>
      </w:r>
      <w:r w:rsidRPr="00B47E40">
        <w:rPr>
          <w:rFonts w:ascii="Arial" w:hAnsi="Arial" w:cs="Arial"/>
          <w:kern w:val="2"/>
          <w:sz w:val="24"/>
          <w:szCs w:val="24"/>
          <w14:ligatures w14:val="standardContextual"/>
        </w:rPr>
        <w:t xml:space="preserve">- To be honest it depends on things like the weather and what we have on, </w:t>
      </w:r>
      <w:proofErr w:type="gramStart"/>
      <w:r w:rsidRPr="00B47E40">
        <w:rPr>
          <w:rFonts w:ascii="Arial" w:hAnsi="Arial" w:cs="Arial"/>
          <w:kern w:val="2"/>
          <w:sz w:val="24"/>
          <w:szCs w:val="24"/>
          <w14:ligatures w14:val="standardContextual"/>
        </w:rPr>
        <w:t>and also</w:t>
      </w:r>
      <w:proofErr w:type="gramEnd"/>
      <w:r w:rsidRPr="00B47E40">
        <w:rPr>
          <w:rFonts w:ascii="Arial" w:hAnsi="Arial" w:cs="Arial"/>
          <w:kern w:val="2"/>
          <w:sz w:val="24"/>
          <w:szCs w:val="24"/>
          <w14:ligatures w14:val="standardContextual"/>
        </w:rPr>
        <w:t xml:space="preserve"> the time of day. In the morning sessions we get a lot of mother and </w:t>
      </w:r>
      <w:r w:rsidRPr="00B47E40">
        <w:rPr>
          <w:rFonts w:ascii="Arial" w:hAnsi="Arial" w:cs="Arial"/>
          <w:kern w:val="2"/>
          <w:sz w:val="24"/>
          <w:szCs w:val="24"/>
          <w14:ligatures w14:val="standardContextual"/>
        </w:rPr>
        <w:lastRenderedPageBreak/>
        <w:t xml:space="preserve">baby’s as we have started a session for them and also some elderly, whilst the </w:t>
      </w:r>
      <w:proofErr w:type="gramStart"/>
      <w:r w:rsidRPr="00B47E40">
        <w:rPr>
          <w:rFonts w:ascii="Arial" w:hAnsi="Arial" w:cs="Arial"/>
          <w:kern w:val="2"/>
          <w:sz w:val="24"/>
          <w:szCs w:val="24"/>
          <w14:ligatures w14:val="standardContextual"/>
        </w:rPr>
        <w:t>tea time</w:t>
      </w:r>
      <w:proofErr w:type="gramEnd"/>
      <w:r w:rsidRPr="00B47E40">
        <w:rPr>
          <w:rFonts w:ascii="Arial" w:hAnsi="Arial" w:cs="Arial"/>
          <w:kern w:val="2"/>
          <w:sz w:val="24"/>
          <w:szCs w:val="24"/>
          <w14:ligatures w14:val="standardContextual"/>
        </w:rPr>
        <w:t xml:space="preserve"> section we see more children and young families. </w:t>
      </w:r>
    </w:p>
    <w:p w14:paraId="1B30D4A2"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I asked Participant C do you know rough numbers for a week, they said it was hard to judge but around 120 on a busy week and maybe only 40-50 on a quiet one.</w:t>
      </w:r>
    </w:p>
    <w:p w14:paraId="3B5A04FF"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 xml:space="preserve">Result 2 – </w:t>
      </w:r>
      <w:r w:rsidRPr="00B47E40">
        <w:rPr>
          <w:rFonts w:ascii="Arial" w:hAnsi="Arial" w:cs="Arial"/>
          <w:kern w:val="2"/>
          <w:sz w:val="24"/>
          <w:szCs w:val="24"/>
          <w14:ligatures w14:val="standardContextual"/>
        </w:rPr>
        <w:t xml:space="preserve">attendance varies on all three </w:t>
      </w:r>
      <w:proofErr w:type="gramStart"/>
      <w:r w:rsidRPr="00B47E40">
        <w:rPr>
          <w:rFonts w:ascii="Arial" w:hAnsi="Arial" w:cs="Arial"/>
          <w:kern w:val="2"/>
          <w:sz w:val="24"/>
          <w:szCs w:val="24"/>
          <w14:ligatures w14:val="standardContextual"/>
        </w:rPr>
        <w:t>participants,</w:t>
      </w:r>
      <w:proofErr w:type="gramEnd"/>
      <w:r w:rsidRPr="00B47E40">
        <w:rPr>
          <w:rFonts w:ascii="Arial" w:hAnsi="Arial" w:cs="Arial"/>
          <w:kern w:val="2"/>
          <w:sz w:val="24"/>
          <w:szCs w:val="24"/>
          <w14:ligatures w14:val="standardContextual"/>
        </w:rPr>
        <w:t xml:space="preserve"> this could be down to the size of their community or lack of knowledge from the communities about the initiative.</w:t>
      </w:r>
    </w:p>
    <w:p w14:paraId="077E82AE"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Question 3</w:t>
      </w:r>
      <w:r w:rsidRPr="00B47E40">
        <w:rPr>
          <w:rFonts w:ascii="Arial" w:hAnsi="Arial" w:cs="Arial"/>
          <w:kern w:val="2"/>
          <w:sz w:val="24"/>
          <w:szCs w:val="24"/>
          <w14:ligatures w14:val="standardContextual"/>
        </w:rPr>
        <w:t xml:space="preserve"> – How many days a week do you run the warm spaces?</w:t>
      </w:r>
    </w:p>
    <w:p w14:paraId="1B681119"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A</w:t>
      </w:r>
      <w:r w:rsidRPr="00B47E40">
        <w:rPr>
          <w:rFonts w:ascii="Arial" w:hAnsi="Arial" w:cs="Arial"/>
          <w:kern w:val="2"/>
          <w:sz w:val="24"/>
          <w:szCs w:val="24"/>
          <w14:ligatures w14:val="standardContextual"/>
        </w:rPr>
        <w:t xml:space="preserve"> – Our space runs 5 days a week at different times to suit different people, we try to make sure that there is a time to suit all types of people.</w:t>
      </w:r>
    </w:p>
    <w:p w14:paraId="0264B54B"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B</w:t>
      </w:r>
      <w:r w:rsidRPr="00B47E40">
        <w:rPr>
          <w:rFonts w:ascii="Arial" w:hAnsi="Arial" w:cs="Arial"/>
          <w:kern w:val="2"/>
          <w:sz w:val="24"/>
          <w:szCs w:val="24"/>
          <w14:ligatures w14:val="standardContextual"/>
        </w:rPr>
        <w:t xml:space="preserve"> – At the moment we open 3 days a week 1 morning and 2 teatime / evening sessions, this is due to the lack of volunteers as two of our initial </w:t>
      </w:r>
      <w:proofErr w:type="gramStart"/>
      <w:r w:rsidRPr="00B47E40">
        <w:rPr>
          <w:rFonts w:ascii="Arial" w:hAnsi="Arial" w:cs="Arial"/>
          <w:kern w:val="2"/>
          <w:sz w:val="24"/>
          <w:szCs w:val="24"/>
          <w14:ligatures w14:val="standardContextual"/>
        </w:rPr>
        <w:t>volunteers  are</w:t>
      </w:r>
      <w:proofErr w:type="gramEnd"/>
      <w:r w:rsidRPr="00B47E40">
        <w:rPr>
          <w:rFonts w:ascii="Arial" w:hAnsi="Arial" w:cs="Arial"/>
          <w:kern w:val="2"/>
          <w:sz w:val="24"/>
          <w:szCs w:val="24"/>
          <w14:ligatures w14:val="standardContextual"/>
        </w:rPr>
        <w:t xml:space="preserve"> unable to commit anymore due to their own ill health.</w:t>
      </w:r>
    </w:p>
    <w:p w14:paraId="6C8B9D1D"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C</w:t>
      </w:r>
      <w:r w:rsidRPr="00B47E40">
        <w:rPr>
          <w:rFonts w:ascii="Arial" w:hAnsi="Arial" w:cs="Arial"/>
          <w:kern w:val="2"/>
          <w:sz w:val="24"/>
          <w:szCs w:val="24"/>
          <w14:ligatures w14:val="standardContextual"/>
        </w:rPr>
        <w:t xml:space="preserve"> – We open on a Monday morning 9-11 and teatime 4-7 and </w:t>
      </w:r>
      <w:proofErr w:type="gramStart"/>
      <w:r w:rsidRPr="00B47E40">
        <w:rPr>
          <w:rFonts w:ascii="Arial" w:hAnsi="Arial" w:cs="Arial"/>
          <w:kern w:val="2"/>
          <w:sz w:val="24"/>
          <w:szCs w:val="24"/>
          <w14:ligatures w14:val="standardContextual"/>
        </w:rPr>
        <w:t>a  Wednesday</w:t>
      </w:r>
      <w:proofErr w:type="gramEnd"/>
      <w:r w:rsidRPr="00B47E40">
        <w:rPr>
          <w:rFonts w:ascii="Arial" w:hAnsi="Arial" w:cs="Arial"/>
          <w:kern w:val="2"/>
          <w:sz w:val="24"/>
          <w:szCs w:val="24"/>
          <w14:ligatures w14:val="standardContextual"/>
        </w:rPr>
        <w:t xml:space="preserve"> the same a Saturday we open 10 am -2pm. This seems to work for the people that come here. </w:t>
      </w:r>
    </w:p>
    <w:p w14:paraId="43175B72"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 xml:space="preserve">Results 3 – </w:t>
      </w:r>
      <w:r w:rsidRPr="00B47E40">
        <w:rPr>
          <w:rFonts w:ascii="Arial" w:hAnsi="Arial" w:cs="Arial"/>
          <w:kern w:val="2"/>
          <w:sz w:val="24"/>
          <w:szCs w:val="24"/>
          <w14:ligatures w14:val="standardContextual"/>
        </w:rPr>
        <w:t xml:space="preserve">The amount of time the space </w:t>
      </w:r>
      <w:proofErr w:type="gramStart"/>
      <w:r w:rsidRPr="00B47E40">
        <w:rPr>
          <w:rFonts w:ascii="Arial" w:hAnsi="Arial" w:cs="Arial"/>
          <w:kern w:val="2"/>
          <w:sz w:val="24"/>
          <w:szCs w:val="24"/>
          <w14:ligatures w14:val="standardContextual"/>
        </w:rPr>
        <w:t>are</w:t>
      </w:r>
      <w:proofErr w:type="gramEnd"/>
      <w:r w:rsidRPr="00B47E40">
        <w:rPr>
          <w:rFonts w:ascii="Arial" w:hAnsi="Arial" w:cs="Arial"/>
          <w:kern w:val="2"/>
          <w:sz w:val="24"/>
          <w:szCs w:val="24"/>
          <w14:ligatures w14:val="standardContextual"/>
        </w:rPr>
        <w:t xml:space="preserve"> run vary between the three however two are very similar four and five days a week, the third struggles with volunteers so could possibly open more if this was not the case.</w:t>
      </w:r>
    </w:p>
    <w:p w14:paraId="721C0332"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 xml:space="preserve">Question4 </w:t>
      </w:r>
      <w:r w:rsidRPr="00B47E40">
        <w:rPr>
          <w:rFonts w:ascii="Arial" w:hAnsi="Arial" w:cs="Arial"/>
          <w:kern w:val="2"/>
          <w:sz w:val="24"/>
          <w:szCs w:val="24"/>
          <w14:ligatures w14:val="standardContextual"/>
        </w:rPr>
        <w:t>– What percentage of attendees would you say are over 55 years old?</w:t>
      </w:r>
    </w:p>
    <w:p w14:paraId="37B38CC0"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A</w:t>
      </w:r>
      <w:r w:rsidRPr="00B47E40">
        <w:rPr>
          <w:rFonts w:ascii="Arial" w:hAnsi="Arial" w:cs="Arial"/>
          <w:kern w:val="2"/>
          <w:sz w:val="24"/>
          <w:szCs w:val="24"/>
          <w14:ligatures w14:val="standardContextual"/>
        </w:rPr>
        <w:t xml:space="preserve"> – ok that’s a good question is this in general over the week? </w:t>
      </w:r>
    </w:p>
    <w:p w14:paraId="7E2B77B0"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 xml:space="preserve">Interviewer </w:t>
      </w:r>
      <w:r w:rsidRPr="00B47E40">
        <w:rPr>
          <w:rFonts w:ascii="Arial" w:hAnsi="Arial" w:cs="Arial"/>
          <w:kern w:val="2"/>
          <w:sz w:val="24"/>
          <w:szCs w:val="24"/>
          <w14:ligatures w14:val="standardContextual"/>
        </w:rPr>
        <w:t>- yes just in general not to each session.</w:t>
      </w:r>
    </w:p>
    <w:p w14:paraId="649BA840"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A</w:t>
      </w:r>
      <w:r w:rsidRPr="00B47E40">
        <w:rPr>
          <w:rFonts w:ascii="Arial" w:hAnsi="Arial" w:cs="Arial"/>
          <w:kern w:val="2"/>
          <w:sz w:val="24"/>
          <w:szCs w:val="24"/>
          <w14:ligatures w14:val="standardContextual"/>
        </w:rPr>
        <w:t xml:space="preserve"> – We have a high number of </w:t>
      </w:r>
      <w:proofErr w:type="gramStart"/>
      <w:r w:rsidRPr="00B47E40">
        <w:rPr>
          <w:rFonts w:ascii="Arial" w:hAnsi="Arial" w:cs="Arial"/>
          <w:kern w:val="2"/>
          <w:sz w:val="24"/>
          <w:szCs w:val="24"/>
          <w14:ligatures w14:val="standardContextual"/>
        </w:rPr>
        <w:t>elderly</w:t>
      </w:r>
      <w:proofErr w:type="gramEnd"/>
      <w:r w:rsidRPr="00B47E40">
        <w:rPr>
          <w:rFonts w:ascii="Arial" w:hAnsi="Arial" w:cs="Arial"/>
          <w:kern w:val="2"/>
          <w:sz w:val="24"/>
          <w:szCs w:val="24"/>
          <w14:ligatures w14:val="standardContextual"/>
        </w:rPr>
        <w:t xml:space="preserve"> that attend but I would say they are over 65 not 55, we do get some in that age bracket, if we talking the older age I’d say at least 60% of the people come are that age.</w:t>
      </w:r>
    </w:p>
    <w:p w14:paraId="42928F45"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B</w:t>
      </w:r>
      <w:r w:rsidRPr="00B47E40">
        <w:rPr>
          <w:rFonts w:ascii="Arial" w:hAnsi="Arial" w:cs="Arial"/>
          <w:kern w:val="2"/>
          <w:sz w:val="24"/>
          <w:szCs w:val="24"/>
          <w14:ligatures w14:val="standardContextual"/>
        </w:rPr>
        <w:t xml:space="preserve"> – Over 55 in the morning session, we get mainly the older </w:t>
      </w:r>
      <w:proofErr w:type="gramStart"/>
      <w:r w:rsidRPr="00B47E40">
        <w:rPr>
          <w:rFonts w:ascii="Arial" w:hAnsi="Arial" w:cs="Arial"/>
          <w:kern w:val="2"/>
          <w:sz w:val="24"/>
          <w:szCs w:val="24"/>
          <w14:ligatures w14:val="standardContextual"/>
        </w:rPr>
        <w:t>generation</w:t>
      </w:r>
      <w:proofErr w:type="gramEnd"/>
      <w:r w:rsidRPr="00B47E40">
        <w:rPr>
          <w:rFonts w:ascii="Arial" w:hAnsi="Arial" w:cs="Arial"/>
          <w:kern w:val="2"/>
          <w:sz w:val="24"/>
          <w:szCs w:val="24"/>
          <w14:ligatures w14:val="standardContextual"/>
        </w:rPr>
        <w:t xml:space="preserve"> but we do have a mother and baby and that is attended by about 10 mothers. </w:t>
      </w:r>
    </w:p>
    <w:p w14:paraId="0B8F12C0"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Interviewer</w:t>
      </w:r>
      <w:r w:rsidRPr="00B47E40">
        <w:rPr>
          <w:rFonts w:ascii="Arial" w:hAnsi="Arial" w:cs="Arial"/>
          <w:kern w:val="2"/>
          <w:sz w:val="24"/>
          <w:szCs w:val="24"/>
          <w14:ligatures w14:val="standardContextual"/>
        </w:rPr>
        <w:t xml:space="preserve"> – Do the older generation sit in the same room as the mother and </w:t>
      </w:r>
      <w:proofErr w:type="gramStart"/>
      <w:r w:rsidRPr="00B47E40">
        <w:rPr>
          <w:rFonts w:ascii="Arial" w:hAnsi="Arial" w:cs="Arial"/>
          <w:kern w:val="2"/>
          <w:sz w:val="24"/>
          <w:szCs w:val="24"/>
          <w14:ligatures w14:val="standardContextual"/>
        </w:rPr>
        <w:t>baby,?</w:t>
      </w:r>
      <w:proofErr w:type="gramEnd"/>
    </w:p>
    <w:p w14:paraId="0ACF0A93"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B</w:t>
      </w:r>
      <w:r w:rsidRPr="00B47E40">
        <w:rPr>
          <w:rFonts w:ascii="Arial" w:hAnsi="Arial" w:cs="Arial"/>
          <w:kern w:val="2"/>
          <w:sz w:val="24"/>
          <w:szCs w:val="24"/>
          <w14:ligatures w14:val="standardContextual"/>
        </w:rPr>
        <w:t xml:space="preserve"> – no we have a separate room for that, the older ones like to sit and chat quietly not with baby’s running about if you know what I mean.</w:t>
      </w:r>
    </w:p>
    <w:p w14:paraId="43D54D11"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Results 4</w:t>
      </w:r>
      <w:r w:rsidRPr="00B47E40">
        <w:rPr>
          <w:rFonts w:ascii="Arial" w:hAnsi="Arial" w:cs="Arial"/>
          <w:kern w:val="2"/>
          <w:sz w:val="24"/>
          <w:szCs w:val="24"/>
          <w14:ligatures w14:val="standardContextual"/>
        </w:rPr>
        <w:t xml:space="preserve"> – There is definitely a pattern in question </w:t>
      </w:r>
      <w:proofErr w:type="gramStart"/>
      <w:r w:rsidRPr="00B47E40">
        <w:rPr>
          <w:rFonts w:ascii="Arial" w:hAnsi="Arial" w:cs="Arial"/>
          <w:kern w:val="2"/>
          <w:sz w:val="24"/>
          <w:szCs w:val="24"/>
          <w14:ligatures w14:val="standardContextual"/>
        </w:rPr>
        <w:t>four,  all</w:t>
      </w:r>
      <w:proofErr w:type="gramEnd"/>
      <w:r w:rsidRPr="00B47E40">
        <w:rPr>
          <w:rFonts w:ascii="Arial" w:hAnsi="Arial" w:cs="Arial"/>
          <w:kern w:val="2"/>
          <w:sz w:val="24"/>
          <w:szCs w:val="24"/>
          <w14:ligatures w14:val="standardContextual"/>
        </w:rPr>
        <w:t xml:space="preserve"> space are used Widley by the elderly, however due to the fact that the three of them run a mother and baby group and homework club means that they all have a good amount of the younger generation as well.</w:t>
      </w:r>
    </w:p>
    <w:p w14:paraId="68FA70B2"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 xml:space="preserve">Question 5 </w:t>
      </w:r>
      <w:r w:rsidRPr="00B47E40">
        <w:rPr>
          <w:rFonts w:ascii="Arial" w:hAnsi="Arial" w:cs="Arial"/>
          <w:kern w:val="2"/>
          <w:sz w:val="24"/>
          <w:szCs w:val="24"/>
          <w14:ligatures w14:val="standardContextual"/>
        </w:rPr>
        <w:t>- do you have organised events for your warm space?</w:t>
      </w:r>
    </w:p>
    <w:p w14:paraId="6AC24F9A"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A</w:t>
      </w:r>
      <w:r w:rsidRPr="00B47E40">
        <w:rPr>
          <w:rFonts w:ascii="Arial" w:hAnsi="Arial" w:cs="Arial"/>
          <w:kern w:val="2"/>
          <w:sz w:val="24"/>
          <w:szCs w:val="24"/>
          <w14:ligatures w14:val="standardContextual"/>
        </w:rPr>
        <w:t xml:space="preserve"> – </w:t>
      </w:r>
      <w:proofErr w:type="gramStart"/>
      <w:r w:rsidRPr="00B47E40">
        <w:rPr>
          <w:rFonts w:ascii="Arial" w:hAnsi="Arial" w:cs="Arial"/>
          <w:kern w:val="2"/>
          <w:sz w:val="24"/>
          <w:szCs w:val="24"/>
          <w14:ligatures w14:val="standardContextual"/>
        </w:rPr>
        <w:t>yes</w:t>
      </w:r>
      <w:proofErr w:type="gramEnd"/>
      <w:r w:rsidRPr="00B47E40">
        <w:rPr>
          <w:rFonts w:ascii="Arial" w:hAnsi="Arial" w:cs="Arial"/>
          <w:kern w:val="2"/>
          <w:sz w:val="24"/>
          <w:szCs w:val="24"/>
          <w14:ligatures w14:val="standardContextual"/>
        </w:rPr>
        <w:t xml:space="preserve"> we have all kinds of stuff going on bingo, quiz, afterschool clubs and book and board game swopping. </w:t>
      </w:r>
    </w:p>
    <w:p w14:paraId="3B74B936"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lastRenderedPageBreak/>
        <w:t>Interviewer</w:t>
      </w:r>
      <w:r w:rsidRPr="00B47E40">
        <w:rPr>
          <w:rFonts w:ascii="Arial" w:hAnsi="Arial" w:cs="Arial"/>
          <w:kern w:val="2"/>
          <w:sz w:val="24"/>
          <w:szCs w:val="24"/>
          <w14:ligatures w14:val="standardContextual"/>
        </w:rPr>
        <w:t>- book and game swopping how does that work.?</w:t>
      </w:r>
    </w:p>
    <w:p w14:paraId="07F22689"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A</w:t>
      </w:r>
      <w:r w:rsidRPr="00B47E40">
        <w:rPr>
          <w:rFonts w:ascii="Arial" w:hAnsi="Arial" w:cs="Arial"/>
          <w:kern w:val="2"/>
          <w:sz w:val="24"/>
          <w:szCs w:val="24"/>
          <w14:ligatures w14:val="standardContextual"/>
        </w:rPr>
        <w:t xml:space="preserve"> – people can bring their old books, board games and jigsaws along to the centre </w:t>
      </w:r>
      <w:proofErr w:type="gramStart"/>
      <w:r w:rsidRPr="00B47E40">
        <w:rPr>
          <w:rFonts w:ascii="Arial" w:hAnsi="Arial" w:cs="Arial"/>
          <w:kern w:val="2"/>
          <w:sz w:val="24"/>
          <w:szCs w:val="24"/>
          <w14:ligatures w14:val="standardContextual"/>
        </w:rPr>
        <w:t>as long as</w:t>
      </w:r>
      <w:proofErr w:type="gramEnd"/>
      <w:r w:rsidRPr="00B47E40">
        <w:rPr>
          <w:rFonts w:ascii="Arial" w:hAnsi="Arial" w:cs="Arial"/>
          <w:kern w:val="2"/>
          <w:sz w:val="24"/>
          <w:szCs w:val="24"/>
          <w14:ligatures w14:val="standardContextual"/>
        </w:rPr>
        <w:t xml:space="preserve"> they are not damage or bits missing. They can then swop to another one this is good with young families we recently had a large donation of children’s books </w:t>
      </w:r>
      <w:proofErr w:type="gramStart"/>
      <w:r w:rsidRPr="00B47E40">
        <w:rPr>
          <w:rFonts w:ascii="Arial" w:hAnsi="Arial" w:cs="Arial"/>
          <w:kern w:val="2"/>
          <w:sz w:val="24"/>
          <w:szCs w:val="24"/>
          <w14:ligatures w14:val="standardContextual"/>
        </w:rPr>
        <w:t>In</w:t>
      </w:r>
      <w:proofErr w:type="gramEnd"/>
      <w:r w:rsidRPr="00B47E40">
        <w:rPr>
          <w:rFonts w:ascii="Arial" w:hAnsi="Arial" w:cs="Arial"/>
          <w:kern w:val="2"/>
          <w:sz w:val="24"/>
          <w:szCs w:val="24"/>
          <w14:ligatures w14:val="standardContextual"/>
        </w:rPr>
        <w:t xml:space="preserve"> to add to the swapping station.</w:t>
      </w:r>
    </w:p>
    <w:p w14:paraId="6FBD080B"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B</w:t>
      </w:r>
      <w:r w:rsidRPr="00B47E40">
        <w:rPr>
          <w:rFonts w:ascii="Arial" w:hAnsi="Arial" w:cs="Arial"/>
          <w:kern w:val="2"/>
          <w:sz w:val="24"/>
          <w:szCs w:val="24"/>
          <w14:ligatures w14:val="standardContextual"/>
        </w:rPr>
        <w:t xml:space="preserve"> – We have a mother and baby session and a mature person hot drink and chat sessions we did try quiz sessions etc but due to lack of volunteer we are struggling to stay open as much as we would like to.</w:t>
      </w:r>
    </w:p>
    <w:p w14:paraId="41EA89A1"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 xml:space="preserve">Interviewer </w:t>
      </w:r>
      <w:r w:rsidRPr="00B47E40">
        <w:rPr>
          <w:rFonts w:ascii="Arial" w:hAnsi="Arial" w:cs="Arial"/>
          <w:kern w:val="2"/>
          <w:sz w:val="24"/>
          <w:szCs w:val="24"/>
          <w14:ligatures w14:val="standardContextual"/>
        </w:rPr>
        <w:t>– have you advertised for more help?</w:t>
      </w:r>
    </w:p>
    <w:p w14:paraId="5DAEB43D"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B</w:t>
      </w:r>
      <w:r w:rsidRPr="00B47E40">
        <w:rPr>
          <w:rFonts w:ascii="Arial" w:hAnsi="Arial" w:cs="Arial"/>
          <w:kern w:val="2"/>
          <w:sz w:val="24"/>
          <w:szCs w:val="24"/>
          <w14:ligatures w14:val="standardContextual"/>
        </w:rPr>
        <w:t xml:space="preserve"> – </w:t>
      </w:r>
      <w:proofErr w:type="gramStart"/>
      <w:r w:rsidRPr="00B47E40">
        <w:rPr>
          <w:rFonts w:ascii="Arial" w:hAnsi="Arial" w:cs="Arial"/>
          <w:kern w:val="2"/>
          <w:sz w:val="24"/>
          <w:szCs w:val="24"/>
          <w14:ligatures w14:val="standardContextual"/>
        </w:rPr>
        <w:t>yes</w:t>
      </w:r>
      <w:proofErr w:type="gramEnd"/>
      <w:r w:rsidRPr="00B47E40">
        <w:rPr>
          <w:rFonts w:ascii="Arial" w:hAnsi="Arial" w:cs="Arial"/>
          <w:kern w:val="2"/>
          <w:sz w:val="24"/>
          <w:szCs w:val="24"/>
          <w14:ligatures w14:val="standardContextual"/>
        </w:rPr>
        <w:t xml:space="preserve"> we put it on social media and asked people we know, people are buys doing their own thing unfortunately a lot </w:t>
      </w:r>
      <w:proofErr w:type="spellStart"/>
      <w:r w:rsidRPr="00B47E40">
        <w:rPr>
          <w:rFonts w:ascii="Arial" w:hAnsi="Arial" w:cs="Arial"/>
          <w:kern w:val="2"/>
          <w:sz w:val="24"/>
          <w:szCs w:val="24"/>
          <w14:ligatures w14:val="standardContextual"/>
        </w:rPr>
        <w:t>wont</w:t>
      </w:r>
      <w:proofErr w:type="spellEnd"/>
      <w:r w:rsidRPr="00B47E40">
        <w:rPr>
          <w:rFonts w:ascii="Arial" w:hAnsi="Arial" w:cs="Arial"/>
          <w:kern w:val="2"/>
          <w:sz w:val="24"/>
          <w:szCs w:val="24"/>
          <w14:ligatures w14:val="standardContextual"/>
        </w:rPr>
        <w:t xml:space="preserve"> help for nothing. </w:t>
      </w:r>
    </w:p>
    <w:p w14:paraId="12455E55"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C</w:t>
      </w:r>
      <w:r w:rsidRPr="00B47E40">
        <w:rPr>
          <w:rFonts w:ascii="Arial" w:hAnsi="Arial" w:cs="Arial"/>
          <w:kern w:val="2"/>
          <w:sz w:val="24"/>
          <w:szCs w:val="24"/>
          <w14:ligatures w14:val="standardContextual"/>
        </w:rPr>
        <w:t xml:space="preserve">- We stick to our rota and do mother and baby, homework club and a Saturday morning open one. We do get the elderly </w:t>
      </w:r>
      <w:proofErr w:type="gramStart"/>
      <w:r w:rsidRPr="00B47E40">
        <w:rPr>
          <w:rFonts w:ascii="Arial" w:hAnsi="Arial" w:cs="Arial"/>
          <w:kern w:val="2"/>
          <w:sz w:val="24"/>
          <w:szCs w:val="24"/>
          <w14:ligatures w14:val="standardContextual"/>
        </w:rPr>
        <w:t>in</w:t>
      </w:r>
      <w:proofErr w:type="gramEnd"/>
      <w:r w:rsidRPr="00B47E40">
        <w:rPr>
          <w:rFonts w:ascii="Arial" w:hAnsi="Arial" w:cs="Arial"/>
          <w:kern w:val="2"/>
          <w:sz w:val="24"/>
          <w:szCs w:val="24"/>
          <w14:ligatures w14:val="standardContextual"/>
        </w:rPr>
        <w:t xml:space="preserve"> but they just like to sit and chat or read. </w:t>
      </w:r>
    </w:p>
    <w:p w14:paraId="0A409203"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 xml:space="preserve">Results 5 – </w:t>
      </w:r>
      <w:r w:rsidRPr="00B47E40">
        <w:rPr>
          <w:rFonts w:ascii="Arial" w:hAnsi="Arial" w:cs="Arial"/>
          <w:kern w:val="2"/>
          <w:sz w:val="24"/>
          <w:szCs w:val="24"/>
          <w14:ligatures w14:val="standardContextual"/>
        </w:rPr>
        <w:t xml:space="preserve">All three spaces have organised events. </w:t>
      </w:r>
    </w:p>
    <w:p w14:paraId="6A2E3A3B"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Question 6</w:t>
      </w:r>
      <w:r w:rsidRPr="00B47E40">
        <w:rPr>
          <w:rFonts w:ascii="Arial" w:hAnsi="Arial" w:cs="Arial"/>
          <w:kern w:val="2"/>
          <w:sz w:val="24"/>
          <w:szCs w:val="24"/>
          <w14:ligatures w14:val="standardContextual"/>
        </w:rPr>
        <w:t xml:space="preserve"> – Is there a donation or a fee requested for your warm space?</w:t>
      </w:r>
    </w:p>
    <w:p w14:paraId="0A7CCBAB"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A</w:t>
      </w:r>
      <w:r w:rsidRPr="00B47E40">
        <w:rPr>
          <w:rFonts w:ascii="Arial" w:hAnsi="Arial" w:cs="Arial"/>
          <w:kern w:val="2"/>
          <w:sz w:val="24"/>
          <w:szCs w:val="24"/>
          <w14:ligatures w14:val="standardContextual"/>
        </w:rPr>
        <w:t xml:space="preserve"> – No we don’t charge the money comes from Carmarthen </w:t>
      </w:r>
      <w:proofErr w:type="gramStart"/>
      <w:r w:rsidRPr="00B47E40">
        <w:rPr>
          <w:rFonts w:ascii="Arial" w:hAnsi="Arial" w:cs="Arial"/>
          <w:kern w:val="2"/>
          <w:sz w:val="24"/>
          <w:szCs w:val="24"/>
          <w14:ligatures w14:val="standardContextual"/>
        </w:rPr>
        <w:t>Council,</w:t>
      </w:r>
      <w:proofErr w:type="gramEnd"/>
      <w:r w:rsidRPr="00B47E40">
        <w:rPr>
          <w:rFonts w:ascii="Arial" w:hAnsi="Arial" w:cs="Arial"/>
          <w:kern w:val="2"/>
          <w:sz w:val="24"/>
          <w:szCs w:val="24"/>
          <w14:ligatures w14:val="standardContextual"/>
        </w:rPr>
        <w:t xml:space="preserve"> we are thinking of working with our local food bank to help people more as well.</w:t>
      </w:r>
    </w:p>
    <w:p w14:paraId="709E179D"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 xml:space="preserve"> Participant B</w:t>
      </w:r>
      <w:r w:rsidRPr="00B47E40">
        <w:rPr>
          <w:rFonts w:ascii="Arial" w:hAnsi="Arial" w:cs="Arial"/>
          <w:kern w:val="2"/>
          <w:sz w:val="24"/>
          <w:szCs w:val="24"/>
          <w14:ligatures w14:val="standardContextual"/>
        </w:rPr>
        <w:t xml:space="preserve"> – What do you mean a </w:t>
      </w:r>
      <w:proofErr w:type="gramStart"/>
      <w:r w:rsidRPr="00B47E40">
        <w:rPr>
          <w:rFonts w:ascii="Arial" w:hAnsi="Arial" w:cs="Arial"/>
          <w:kern w:val="2"/>
          <w:sz w:val="24"/>
          <w:szCs w:val="24"/>
          <w14:ligatures w14:val="standardContextual"/>
        </w:rPr>
        <w:t>fee ?</w:t>
      </w:r>
      <w:proofErr w:type="gramEnd"/>
    </w:p>
    <w:p w14:paraId="7BFCE096"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Interviewer</w:t>
      </w:r>
      <w:r w:rsidRPr="00B47E40">
        <w:rPr>
          <w:rFonts w:ascii="Arial" w:hAnsi="Arial" w:cs="Arial"/>
          <w:kern w:val="2"/>
          <w:sz w:val="24"/>
          <w:szCs w:val="24"/>
          <w14:ligatures w14:val="standardContextual"/>
        </w:rPr>
        <w:t>- A charge to be able to attend your warm space sessions, like a membership.</w:t>
      </w:r>
    </w:p>
    <w:p w14:paraId="2F40D2C1"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B</w:t>
      </w:r>
      <w:r w:rsidRPr="00B47E40">
        <w:rPr>
          <w:rFonts w:ascii="Arial" w:hAnsi="Arial" w:cs="Arial"/>
          <w:kern w:val="2"/>
          <w:sz w:val="24"/>
          <w:szCs w:val="24"/>
          <w14:ligatures w14:val="standardContextual"/>
        </w:rPr>
        <w:t xml:space="preserve">- gosh </w:t>
      </w:r>
      <w:proofErr w:type="spellStart"/>
      <w:proofErr w:type="gramStart"/>
      <w:r w:rsidRPr="00B47E40">
        <w:rPr>
          <w:rFonts w:ascii="Arial" w:hAnsi="Arial" w:cs="Arial"/>
          <w:kern w:val="2"/>
          <w:sz w:val="24"/>
          <w:szCs w:val="24"/>
          <w14:ligatures w14:val="standardContextual"/>
        </w:rPr>
        <w:t>no</w:t>
      </w:r>
      <w:proofErr w:type="spellEnd"/>
      <w:proofErr w:type="gramEnd"/>
      <w:r w:rsidRPr="00B47E40">
        <w:rPr>
          <w:rFonts w:ascii="Arial" w:hAnsi="Arial" w:cs="Arial"/>
          <w:kern w:val="2"/>
          <w:sz w:val="24"/>
          <w:szCs w:val="24"/>
          <w14:ligatures w14:val="standardContextual"/>
        </w:rPr>
        <w:t xml:space="preserve"> the whole point of this is that people can save money by coming here have a hot drink and keep warm, save on their bills. Why would we charge them?</w:t>
      </w:r>
    </w:p>
    <w:p w14:paraId="64E1FE1E"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 xml:space="preserve">interviewer </w:t>
      </w:r>
      <w:r w:rsidRPr="00B47E40">
        <w:rPr>
          <w:rFonts w:ascii="Arial" w:hAnsi="Arial" w:cs="Arial"/>
          <w:kern w:val="2"/>
          <w:sz w:val="24"/>
          <w:szCs w:val="24"/>
          <w14:ligatures w14:val="standardContextual"/>
        </w:rPr>
        <w:t>– some warm spaces charge a membership fee although they say it is a donation fee and not compulsory.</w:t>
      </w:r>
    </w:p>
    <w:p w14:paraId="4CDEB417"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B</w:t>
      </w:r>
      <w:r w:rsidRPr="00B47E40">
        <w:rPr>
          <w:rFonts w:ascii="Arial" w:hAnsi="Arial" w:cs="Arial"/>
          <w:kern w:val="2"/>
          <w:sz w:val="24"/>
          <w:szCs w:val="24"/>
          <w14:ligatures w14:val="standardContextual"/>
        </w:rPr>
        <w:t xml:space="preserve"> – that is wrong they should not be allowed to charge. </w:t>
      </w:r>
    </w:p>
    <w:p w14:paraId="16AFC57A"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C</w:t>
      </w:r>
      <w:r w:rsidRPr="00B47E40">
        <w:rPr>
          <w:rFonts w:ascii="Arial" w:hAnsi="Arial" w:cs="Arial"/>
          <w:kern w:val="2"/>
          <w:sz w:val="24"/>
          <w:szCs w:val="24"/>
          <w14:ligatures w14:val="standardContextual"/>
        </w:rPr>
        <w:t>- We ask for a £1 a week donation but this allows the people to also have something to eat not just a warm drink and a biscuit, we also only charge a further £1 if people want to take an extra meal home with them.</w:t>
      </w:r>
    </w:p>
    <w:p w14:paraId="70379B1B"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I</w:t>
      </w:r>
      <w:r w:rsidRPr="00B47E40">
        <w:rPr>
          <w:rFonts w:ascii="Arial" w:hAnsi="Arial" w:cs="Arial"/>
          <w:b/>
          <w:bCs/>
          <w:kern w:val="2"/>
          <w:sz w:val="24"/>
          <w:szCs w:val="24"/>
          <w14:ligatures w14:val="standardContextual"/>
        </w:rPr>
        <w:t xml:space="preserve">nterviewer </w:t>
      </w:r>
      <w:r w:rsidRPr="00B47E40">
        <w:rPr>
          <w:rFonts w:ascii="Arial" w:hAnsi="Arial" w:cs="Arial"/>
          <w:kern w:val="2"/>
          <w:sz w:val="24"/>
          <w:szCs w:val="24"/>
          <w14:ligatures w14:val="standardContextual"/>
        </w:rPr>
        <w:t xml:space="preserve">what type on food do you supply for </w:t>
      </w:r>
      <w:proofErr w:type="gramStart"/>
      <w:r w:rsidRPr="00B47E40">
        <w:rPr>
          <w:rFonts w:ascii="Arial" w:hAnsi="Arial" w:cs="Arial"/>
          <w:kern w:val="2"/>
          <w:sz w:val="24"/>
          <w:szCs w:val="24"/>
          <w14:ligatures w14:val="standardContextual"/>
        </w:rPr>
        <w:t>£1</w:t>
      </w:r>
      <w:proofErr w:type="gramEnd"/>
      <w:r w:rsidRPr="00B47E40">
        <w:rPr>
          <w:rFonts w:ascii="Arial" w:hAnsi="Arial" w:cs="Arial"/>
          <w:kern w:val="2"/>
          <w:sz w:val="24"/>
          <w:szCs w:val="24"/>
          <w14:ligatures w14:val="standardContextual"/>
        </w:rPr>
        <w:t xml:space="preserve"> </w:t>
      </w:r>
    </w:p>
    <w:p w14:paraId="20464715"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C</w:t>
      </w:r>
      <w:r w:rsidRPr="00B47E40">
        <w:rPr>
          <w:rFonts w:ascii="Arial" w:hAnsi="Arial" w:cs="Arial"/>
          <w:kern w:val="2"/>
          <w:sz w:val="24"/>
          <w:szCs w:val="24"/>
          <w14:ligatures w14:val="standardContextual"/>
        </w:rPr>
        <w:t xml:space="preserve"> unfortunate due to being short of volunteers its basic but warm and filling, stews, </w:t>
      </w:r>
      <w:proofErr w:type="gramStart"/>
      <w:r w:rsidRPr="00B47E40">
        <w:rPr>
          <w:rFonts w:ascii="Arial" w:hAnsi="Arial" w:cs="Arial"/>
          <w:kern w:val="2"/>
          <w:sz w:val="24"/>
          <w:szCs w:val="24"/>
          <w14:ligatures w14:val="standardContextual"/>
        </w:rPr>
        <w:t>soups</w:t>
      </w:r>
      <w:proofErr w:type="gramEnd"/>
      <w:r w:rsidRPr="00B47E40">
        <w:rPr>
          <w:rFonts w:ascii="Arial" w:hAnsi="Arial" w:cs="Arial"/>
          <w:kern w:val="2"/>
          <w:sz w:val="24"/>
          <w:szCs w:val="24"/>
          <w14:ligatures w14:val="standardContextual"/>
        </w:rPr>
        <w:t xml:space="preserve"> and a roll and sometimes something like cottage pie. We get donations from our local shop and community to help with this </w:t>
      </w:r>
      <w:proofErr w:type="spellStart"/>
      <w:r w:rsidRPr="00B47E40">
        <w:rPr>
          <w:rFonts w:ascii="Arial" w:hAnsi="Arial" w:cs="Arial"/>
          <w:kern w:val="2"/>
          <w:sz w:val="24"/>
          <w:szCs w:val="24"/>
          <w14:ligatures w14:val="standardContextual"/>
        </w:rPr>
        <w:t>its</w:t>
      </w:r>
      <w:proofErr w:type="spellEnd"/>
      <w:r w:rsidRPr="00B47E40">
        <w:rPr>
          <w:rFonts w:ascii="Arial" w:hAnsi="Arial" w:cs="Arial"/>
          <w:kern w:val="2"/>
          <w:sz w:val="24"/>
          <w:szCs w:val="24"/>
          <w14:ligatures w14:val="standardContextual"/>
        </w:rPr>
        <w:t xml:space="preserve"> great. Last week they had a pasta bake as we were given a load of pasta and tuna for free from somebody that was moving house so cleaned out their cupboards.</w:t>
      </w:r>
    </w:p>
    <w:p w14:paraId="4321B63D"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Interviewer -</w:t>
      </w:r>
      <w:r w:rsidRPr="00B47E40">
        <w:rPr>
          <w:rFonts w:ascii="Arial" w:hAnsi="Arial" w:cs="Arial"/>
          <w:kern w:val="2"/>
          <w:sz w:val="24"/>
          <w:szCs w:val="24"/>
          <w14:ligatures w14:val="standardContextual"/>
        </w:rPr>
        <w:t>Are you able to accept food off just anybody?</w:t>
      </w:r>
    </w:p>
    <w:p w14:paraId="7F59122E"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lastRenderedPageBreak/>
        <w:t>Participant C</w:t>
      </w:r>
      <w:r w:rsidRPr="00B47E40">
        <w:rPr>
          <w:rFonts w:ascii="Arial" w:hAnsi="Arial" w:cs="Arial"/>
          <w:kern w:val="2"/>
          <w:sz w:val="24"/>
          <w:szCs w:val="24"/>
          <w14:ligatures w14:val="standardContextual"/>
        </w:rPr>
        <w:t xml:space="preserve"> -yes as long as it is in date and has not been </w:t>
      </w:r>
      <w:proofErr w:type="gramStart"/>
      <w:r w:rsidRPr="00B47E40">
        <w:rPr>
          <w:rFonts w:ascii="Arial" w:hAnsi="Arial" w:cs="Arial"/>
          <w:kern w:val="2"/>
          <w:sz w:val="24"/>
          <w:szCs w:val="24"/>
          <w14:ligatures w14:val="standardContextual"/>
        </w:rPr>
        <w:t>opened</w:t>
      </w:r>
      <w:proofErr w:type="gramEnd"/>
      <w:r w:rsidRPr="00B47E40">
        <w:rPr>
          <w:rFonts w:ascii="Arial" w:hAnsi="Arial" w:cs="Arial"/>
          <w:kern w:val="2"/>
          <w:sz w:val="24"/>
          <w:szCs w:val="24"/>
          <w14:ligatures w14:val="standardContextual"/>
        </w:rPr>
        <w:t xml:space="preserve"> we will accept it, we do not accept food from a fridge or a freezer thou just in case.</w:t>
      </w:r>
    </w:p>
    <w:p w14:paraId="171B6E9E"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Results 6</w:t>
      </w:r>
      <w:r w:rsidRPr="00B47E40">
        <w:rPr>
          <w:rFonts w:ascii="Arial" w:hAnsi="Arial" w:cs="Arial"/>
          <w:kern w:val="2"/>
          <w:sz w:val="24"/>
          <w:szCs w:val="24"/>
          <w14:ligatures w14:val="standardContextual"/>
        </w:rPr>
        <w:t xml:space="preserve"> – Only one third of the participants charge or ask for a donation, this is not for attending the space this is payment towards a free meal they can receive if required.</w:t>
      </w:r>
    </w:p>
    <w:p w14:paraId="126F5946"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Question 7-</w:t>
      </w:r>
      <w:r w:rsidRPr="00B47E40">
        <w:rPr>
          <w:rFonts w:ascii="Arial" w:hAnsi="Arial" w:cs="Arial"/>
          <w:kern w:val="2"/>
          <w:sz w:val="24"/>
          <w:szCs w:val="24"/>
          <w14:ligatures w14:val="standardContextual"/>
        </w:rPr>
        <w:t xml:space="preserve"> What benefits do you think warm spaces have on people?</w:t>
      </w:r>
    </w:p>
    <w:p w14:paraId="54C09CE8"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A</w:t>
      </w:r>
      <w:r w:rsidRPr="00B47E40">
        <w:rPr>
          <w:rFonts w:ascii="Arial" w:hAnsi="Arial" w:cs="Arial"/>
          <w:kern w:val="2"/>
          <w:sz w:val="24"/>
          <w:szCs w:val="24"/>
          <w14:ligatures w14:val="standardContextual"/>
        </w:rPr>
        <w:t xml:space="preserve"> -Isn’t that obvious? Not having to put their heating on and keeping warm, being safe. </w:t>
      </w:r>
    </w:p>
    <w:p w14:paraId="7C505F3F"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 xml:space="preserve">Interview </w:t>
      </w:r>
      <w:r w:rsidRPr="00B47E40">
        <w:rPr>
          <w:rFonts w:ascii="Arial" w:hAnsi="Arial" w:cs="Arial"/>
          <w:kern w:val="2"/>
          <w:sz w:val="24"/>
          <w:szCs w:val="24"/>
          <w14:ligatures w14:val="standardContextual"/>
        </w:rPr>
        <w:t>– At this point I quickly moved on to the last question as I could sense that Participant A was getting bored of the questions, which was surprising as was enthusiastic all the way through.</w:t>
      </w:r>
    </w:p>
    <w:p w14:paraId="3262F477"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B</w:t>
      </w:r>
      <w:r w:rsidRPr="00B47E40">
        <w:rPr>
          <w:rFonts w:ascii="Arial" w:hAnsi="Arial" w:cs="Arial"/>
          <w:kern w:val="2"/>
          <w:sz w:val="24"/>
          <w:szCs w:val="24"/>
          <w14:ligatures w14:val="standardContextual"/>
        </w:rPr>
        <w:t>-It was set up to be a warm place for people that, so they did not have to sit in a freezing house possibly on their own, having company a lot that attend live on their own and have nobody to talk to.</w:t>
      </w:r>
    </w:p>
    <w:p w14:paraId="19494762"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C-</w:t>
      </w:r>
      <w:r w:rsidRPr="00B47E40">
        <w:rPr>
          <w:rFonts w:ascii="Arial" w:hAnsi="Arial" w:cs="Arial"/>
          <w:kern w:val="2"/>
          <w:sz w:val="24"/>
          <w:szCs w:val="24"/>
          <w14:ligatures w14:val="standardContextual"/>
        </w:rPr>
        <w:t xml:space="preserve"> I started to come to the warm space for company as I live on my own and retired, I think having a warm cuppa and a natter means so much to so many people, having social interaction keeps a lot of people sane sitting on your own all the time is not good for mental health. After a few weeks I decided to volunteer to help others like me. I do hope we can continue as I will be lost as well without coming here to help.</w:t>
      </w:r>
    </w:p>
    <w:p w14:paraId="2B443F63"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Results 7</w:t>
      </w:r>
      <w:r w:rsidRPr="00B47E40">
        <w:rPr>
          <w:rFonts w:ascii="Arial" w:hAnsi="Arial" w:cs="Arial"/>
          <w:kern w:val="2"/>
          <w:sz w:val="24"/>
          <w:szCs w:val="24"/>
          <w14:ligatures w14:val="standardContextual"/>
        </w:rPr>
        <w:t xml:space="preserve"> -All three participants stated that the benefits were a warm place and a hot drink rather than sit in a cold house, one participant stated that it also helps with mental health being able to chat to people and not be on their own at home.</w:t>
      </w:r>
    </w:p>
    <w:p w14:paraId="7440890F"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Question 8 -</w:t>
      </w:r>
      <w:r w:rsidRPr="00B47E40">
        <w:rPr>
          <w:rFonts w:ascii="Arial" w:hAnsi="Arial" w:cs="Arial"/>
          <w:kern w:val="2"/>
          <w:sz w:val="24"/>
          <w:szCs w:val="24"/>
          <w14:ligatures w14:val="standardContextual"/>
        </w:rPr>
        <w:t xml:space="preserve"> Lastly would you consider keeping your warm space running after the funding stops on the 31</w:t>
      </w:r>
      <w:r w:rsidRPr="00B47E40">
        <w:rPr>
          <w:rFonts w:ascii="Arial" w:hAnsi="Arial" w:cs="Arial"/>
          <w:kern w:val="2"/>
          <w:sz w:val="24"/>
          <w:szCs w:val="24"/>
          <w:vertAlign w:val="superscript"/>
          <w14:ligatures w14:val="standardContextual"/>
        </w:rPr>
        <w:t>st of</w:t>
      </w:r>
      <w:r w:rsidRPr="00B47E40">
        <w:rPr>
          <w:rFonts w:ascii="Arial" w:hAnsi="Arial" w:cs="Arial"/>
          <w:kern w:val="2"/>
          <w:sz w:val="24"/>
          <w:szCs w:val="24"/>
          <w14:ligatures w14:val="standardContextual"/>
        </w:rPr>
        <w:t xml:space="preserve"> March this year?</w:t>
      </w:r>
    </w:p>
    <w:p w14:paraId="6AD70B51"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A</w:t>
      </w:r>
      <w:r w:rsidRPr="00B47E40">
        <w:rPr>
          <w:rFonts w:ascii="Arial" w:hAnsi="Arial" w:cs="Arial"/>
          <w:kern w:val="2"/>
          <w:sz w:val="24"/>
          <w:szCs w:val="24"/>
          <w14:ligatures w14:val="standardContextual"/>
        </w:rPr>
        <w:t xml:space="preserve"> - We have already </w:t>
      </w:r>
      <w:proofErr w:type="gramStart"/>
      <w:r w:rsidRPr="00B47E40">
        <w:rPr>
          <w:rFonts w:ascii="Arial" w:hAnsi="Arial" w:cs="Arial"/>
          <w:kern w:val="2"/>
          <w:sz w:val="24"/>
          <w:szCs w:val="24"/>
          <w14:ligatures w14:val="standardContextual"/>
        </w:rPr>
        <w:t>looked into</w:t>
      </w:r>
      <w:proofErr w:type="gramEnd"/>
      <w:r w:rsidRPr="00B47E40">
        <w:rPr>
          <w:rFonts w:ascii="Arial" w:hAnsi="Arial" w:cs="Arial"/>
          <w:kern w:val="2"/>
          <w:sz w:val="24"/>
          <w:szCs w:val="24"/>
          <w14:ligatures w14:val="standardContextual"/>
        </w:rPr>
        <w:t xml:space="preserve"> this and have enquired with the local councillor to see if there is any funding available otherwise it will be hard to cover the cost of it all.</w:t>
      </w:r>
    </w:p>
    <w:p w14:paraId="56DA20D4"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 B</w:t>
      </w:r>
      <w:r w:rsidRPr="00B47E40">
        <w:rPr>
          <w:rFonts w:ascii="Arial" w:hAnsi="Arial" w:cs="Arial"/>
          <w:kern w:val="2"/>
          <w:sz w:val="24"/>
          <w:szCs w:val="24"/>
          <w14:ligatures w14:val="standardContextual"/>
        </w:rPr>
        <w:t xml:space="preserve"> -Yes as I said </w:t>
      </w:r>
      <w:proofErr w:type="gramStart"/>
      <w:r w:rsidRPr="00B47E40">
        <w:rPr>
          <w:rFonts w:ascii="Arial" w:hAnsi="Arial" w:cs="Arial"/>
          <w:kern w:val="2"/>
          <w:sz w:val="24"/>
          <w:szCs w:val="24"/>
          <w14:ligatures w14:val="standardContextual"/>
        </w:rPr>
        <w:t>earlier</w:t>
      </w:r>
      <w:proofErr w:type="gramEnd"/>
      <w:r w:rsidRPr="00B47E40">
        <w:rPr>
          <w:rFonts w:ascii="Arial" w:hAnsi="Arial" w:cs="Arial"/>
          <w:kern w:val="2"/>
          <w:sz w:val="24"/>
          <w:szCs w:val="24"/>
          <w14:ligatures w14:val="standardContextual"/>
        </w:rPr>
        <w:t xml:space="preserve"> we would like to carry on, it depends on the money though as horrible as that sounds we do it for nothing but we need to pay the bills and the cost of products we supply like tea coffee and biscuits. </w:t>
      </w:r>
    </w:p>
    <w:p w14:paraId="092A4F58"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b/>
          <w:bCs/>
          <w:kern w:val="2"/>
          <w:sz w:val="24"/>
          <w:szCs w:val="24"/>
          <w14:ligatures w14:val="standardContextual"/>
        </w:rPr>
        <w:t>Participants C-</w:t>
      </w:r>
      <w:r w:rsidRPr="00B47E40">
        <w:rPr>
          <w:rFonts w:ascii="Arial" w:hAnsi="Arial" w:cs="Arial"/>
          <w:kern w:val="2"/>
          <w:sz w:val="24"/>
          <w:szCs w:val="24"/>
          <w14:ligatures w14:val="standardContextual"/>
        </w:rPr>
        <w:t xml:space="preserve"> Possibly but I can’t carry on after end of march as I am starting a new </w:t>
      </w:r>
      <w:proofErr w:type="gramStart"/>
      <w:r w:rsidRPr="00B47E40">
        <w:rPr>
          <w:rFonts w:ascii="Arial" w:hAnsi="Arial" w:cs="Arial"/>
          <w:kern w:val="2"/>
          <w:sz w:val="24"/>
          <w:szCs w:val="24"/>
          <w14:ligatures w14:val="standardContextual"/>
        </w:rPr>
        <w:t>job</w:t>
      </w:r>
      <w:proofErr w:type="gramEnd"/>
      <w:r w:rsidRPr="00B47E40">
        <w:rPr>
          <w:rFonts w:ascii="Arial" w:hAnsi="Arial" w:cs="Arial"/>
          <w:kern w:val="2"/>
          <w:sz w:val="24"/>
          <w:szCs w:val="24"/>
          <w14:ligatures w14:val="standardContextual"/>
        </w:rPr>
        <w:t xml:space="preserve"> so I need to find volunteers to take over which unfortunately are few and far between at the moment. I know my friend and her mother are still happy to carry </w:t>
      </w:r>
      <w:proofErr w:type="gramStart"/>
      <w:r w:rsidRPr="00B47E40">
        <w:rPr>
          <w:rFonts w:ascii="Arial" w:hAnsi="Arial" w:cs="Arial"/>
          <w:kern w:val="2"/>
          <w:sz w:val="24"/>
          <w:szCs w:val="24"/>
          <w14:ligatures w14:val="standardContextual"/>
        </w:rPr>
        <w:t>on</w:t>
      </w:r>
      <w:proofErr w:type="gramEnd"/>
      <w:r w:rsidRPr="00B47E40">
        <w:rPr>
          <w:rFonts w:ascii="Arial" w:hAnsi="Arial" w:cs="Arial"/>
          <w:kern w:val="2"/>
          <w:sz w:val="24"/>
          <w:szCs w:val="24"/>
          <w14:ligatures w14:val="standardContextual"/>
        </w:rPr>
        <w:t xml:space="preserve"> but we need more than two people to help. </w:t>
      </w:r>
    </w:p>
    <w:p w14:paraId="37328CC8" w14:textId="77777777" w:rsidR="00B47E40" w:rsidRPr="00B47E40" w:rsidRDefault="00B47E40" w:rsidP="00B47E40">
      <w:pPr>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Results 8</w:t>
      </w:r>
      <w:r w:rsidRPr="00B47E40">
        <w:rPr>
          <w:rFonts w:ascii="Arial" w:hAnsi="Arial" w:cs="Arial"/>
          <w:kern w:val="2"/>
          <w:sz w:val="24"/>
          <w:szCs w:val="24"/>
          <w14:ligatures w14:val="standardContextual"/>
        </w:rPr>
        <w:t xml:space="preserve"> -All </w:t>
      </w:r>
      <w:proofErr w:type="gramStart"/>
      <w:r w:rsidRPr="00B47E40">
        <w:rPr>
          <w:rFonts w:ascii="Arial" w:hAnsi="Arial" w:cs="Arial"/>
          <w:kern w:val="2"/>
          <w:sz w:val="24"/>
          <w:szCs w:val="24"/>
          <w14:ligatures w14:val="standardContextual"/>
        </w:rPr>
        <w:t>there</w:t>
      </w:r>
      <w:proofErr w:type="gramEnd"/>
      <w:r w:rsidRPr="00B47E40">
        <w:rPr>
          <w:rFonts w:ascii="Arial" w:hAnsi="Arial" w:cs="Arial"/>
          <w:kern w:val="2"/>
          <w:sz w:val="24"/>
          <w:szCs w:val="24"/>
          <w14:ligatures w14:val="standardContextual"/>
        </w:rPr>
        <w:t xml:space="preserve"> warm spaces would consider staying open.</w:t>
      </w:r>
    </w:p>
    <w:p w14:paraId="294F95C5" w14:textId="77777777" w:rsidR="00B47E40" w:rsidRPr="00B47E40" w:rsidRDefault="00B47E40" w:rsidP="00B47E40">
      <w:pPr>
        <w:rPr>
          <w:rFonts w:ascii="Arial" w:hAnsi="Arial" w:cs="Arial"/>
          <w:kern w:val="2"/>
          <w:sz w:val="24"/>
          <w:szCs w:val="24"/>
          <w14:ligatures w14:val="standardContextual"/>
        </w:rPr>
      </w:pPr>
      <w:r w:rsidRPr="00B47E40">
        <w:rPr>
          <w:rFonts w:ascii="Arial" w:hAnsi="Arial" w:cs="Arial"/>
          <w:kern w:val="2"/>
          <w:sz w:val="24"/>
          <w:szCs w:val="24"/>
          <w14:ligatures w14:val="standardContextual"/>
        </w:rPr>
        <w:t>The interviews were concluded after 30 minutes, the participants were thanked for their time and help.</w:t>
      </w:r>
    </w:p>
    <w:p w14:paraId="6D317A7C" w14:textId="77777777" w:rsidR="00B47E40" w:rsidRPr="00B47E40" w:rsidRDefault="00B47E40" w:rsidP="00B47E40">
      <w:pPr>
        <w:tabs>
          <w:tab w:val="left" w:pos="1374"/>
        </w:tabs>
        <w:rPr>
          <w:rFonts w:ascii="Arial" w:hAnsi="Arial" w:cs="Arial"/>
          <w:kern w:val="2"/>
          <w:sz w:val="24"/>
          <w:szCs w:val="24"/>
          <w14:ligatures w14:val="standardContextual"/>
        </w:rPr>
      </w:pPr>
      <w:r w:rsidRPr="00B47E40">
        <w:rPr>
          <w:rFonts w:ascii="Arial" w:hAnsi="Arial" w:cs="Arial"/>
          <w:kern w:val="2"/>
          <w:sz w:val="24"/>
          <w:szCs w:val="24"/>
          <w14:ligatures w14:val="standardContextual"/>
        </w:rPr>
        <w:tab/>
      </w:r>
    </w:p>
    <w:p w14:paraId="1E34D1AC" w14:textId="77777777" w:rsidR="00B47E40" w:rsidRPr="00B47E40" w:rsidRDefault="00B47E40" w:rsidP="00B47E40">
      <w:pPr>
        <w:tabs>
          <w:tab w:val="left" w:pos="1374"/>
        </w:tabs>
        <w:rPr>
          <w:rFonts w:ascii="Arial" w:hAnsi="Arial" w:cs="Arial"/>
          <w:b/>
          <w:bCs/>
          <w:kern w:val="2"/>
          <w:sz w:val="24"/>
          <w:szCs w:val="24"/>
          <w14:ligatures w14:val="standardContextual"/>
        </w:rPr>
      </w:pPr>
    </w:p>
    <w:p w14:paraId="6B5C793E" w14:textId="77777777" w:rsidR="00B47E40" w:rsidRPr="00B47E40" w:rsidRDefault="00B47E40" w:rsidP="00B47E40">
      <w:pPr>
        <w:tabs>
          <w:tab w:val="left" w:pos="1374"/>
        </w:tabs>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5.1 findings</w:t>
      </w:r>
    </w:p>
    <w:p w14:paraId="55A41D7C" w14:textId="77777777" w:rsidR="00B47E40" w:rsidRPr="00B47E40" w:rsidRDefault="00B47E40" w:rsidP="00B47E40">
      <w:pPr>
        <w:tabs>
          <w:tab w:val="left" w:pos="1374"/>
        </w:tabs>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It is clear from the dialogue above that warm spaces are working and helping many people, relying solely on volunteers which can sometimes be problematic. There is a clear pattern from all three regards to what sessions they run, mother and baby and homework sessions are the main core of all three groups. There is a mixed option about asking for a donation however if participant C was interview before the other two it could have </w:t>
      </w:r>
      <w:proofErr w:type="spellStart"/>
      <w:r w:rsidRPr="00B47E40">
        <w:rPr>
          <w:rFonts w:ascii="Arial" w:hAnsi="Arial" w:cs="Arial"/>
          <w:kern w:val="2"/>
          <w:sz w:val="24"/>
          <w:szCs w:val="24"/>
          <w14:ligatures w14:val="standardContextual"/>
        </w:rPr>
        <w:t>ben</w:t>
      </w:r>
      <w:proofErr w:type="spellEnd"/>
      <w:r w:rsidRPr="00B47E40">
        <w:rPr>
          <w:rFonts w:ascii="Arial" w:hAnsi="Arial" w:cs="Arial"/>
          <w:kern w:val="2"/>
          <w:sz w:val="24"/>
          <w:szCs w:val="24"/>
          <w14:ligatures w14:val="standardContextual"/>
        </w:rPr>
        <w:t xml:space="preserve"> mentioned what the other spaces charge a donation for, and that </w:t>
      </w:r>
      <w:proofErr w:type="spellStart"/>
      <w:r w:rsidRPr="00B47E40">
        <w:rPr>
          <w:rFonts w:ascii="Arial" w:hAnsi="Arial" w:cs="Arial"/>
          <w:kern w:val="2"/>
          <w:sz w:val="24"/>
          <w:szCs w:val="24"/>
          <w14:ligatures w14:val="standardContextual"/>
        </w:rPr>
        <w:t>its</w:t>
      </w:r>
      <w:proofErr w:type="spellEnd"/>
      <w:r w:rsidRPr="00B47E40">
        <w:rPr>
          <w:rFonts w:ascii="Arial" w:hAnsi="Arial" w:cs="Arial"/>
          <w:kern w:val="2"/>
          <w:sz w:val="24"/>
          <w:szCs w:val="24"/>
          <w14:ligatures w14:val="standardContextual"/>
        </w:rPr>
        <w:t xml:space="preserve"> not just for attending the space the attendees get a warm meal in return for a donation.</w:t>
      </w:r>
    </w:p>
    <w:p w14:paraId="140BEF7F" w14:textId="77777777" w:rsidR="00B47E40" w:rsidRPr="00B47E40" w:rsidRDefault="00B47E40" w:rsidP="00B47E40">
      <w:pPr>
        <w:tabs>
          <w:tab w:val="left" w:pos="1374"/>
        </w:tabs>
        <w:rPr>
          <w:rFonts w:ascii="Arial" w:hAnsi="Arial" w:cs="Arial"/>
          <w:kern w:val="2"/>
          <w:sz w:val="24"/>
          <w:szCs w:val="24"/>
          <w14:ligatures w14:val="standardContextual"/>
        </w:rPr>
      </w:pPr>
      <w:r w:rsidRPr="00B47E40">
        <w:rPr>
          <w:rFonts w:ascii="Arial" w:hAnsi="Arial" w:cs="Arial"/>
          <w:kern w:val="2"/>
          <w:sz w:val="24"/>
          <w:szCs w:val="24"/>
          <w14:ligatures w14:val="standardContextual"/>
        </w:rPr>
        <w:t>All three participants would like to carry on with the initiative; however, this is dependant across the board on funding, how would they fund the space to allow it to continue, and volunteers as the spaces cannot run without them.</w:t>
      </w:r>
    </w:p>
    <w:p w14:paraId="28EF9F9F" w14:textId="77777777" w:rsidR="00B47E40" w:rsidRPr="00B47E40" w:rsidRDefault="00B47E40" w:rsidP="00B47E40">
      <w:pPr>
        <w:tabs>
          <w:tab w:val="left" w:pos="1374"/>
        </w:tabs>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The three participants mentioned that the warm spaces were for people to be able to keep warm and not sit in a cold house, however only one mentioned the spaces are good for </w:t>
      </w:r>
      <w:proofErr w:type="gramStart"/>
      <w:r w:rsidRPr="00B47E40">
        <w:rPr>
          <w:rFonts w:ascii="Arial" w:hAnsi="Arial" w:cs="Arial"/>
          <w:kern w:val="2"/>
          <w:sz w:val="24"/>
          <w:szCs w:val="24"/>
          <w14:ligatures w14:val="standardContextual"/>
        </w:rPr>
        <w:t>peoples</w:t>
      </w:r>
      <w:proofErr w:type="gramEnd"/>
      <w:r w:rsidRPr="00B47E40">
        <w:rPr>
          <w:rFonts w:ascii="Arial" w:hAnsi="Arial" w:cs="Arial"/>
          <w:kern w:val="2"/>
          <w:sz w:val="24"/>
          <w:szCs w:val="24"/>
          <w14:ligatures w14:val="standardContextual"/>
        </w:rPr>
        <w:t xml:space="preserve"> mental health not to be sat at home on their own with nobody to talk to and being cold.</w:t>
      </w:r>
    </w:p>
    <w:p w14:paraId="0BCB715B" w14:textId="77777777" w:rsidR="00B47E40" w:rsidRPr="00B47E40" w:rsidRDefault="00B47E40" w:rsidP="00B47E40">
      <w:pPr>
        <w:tabs>
          <w:tab w:val="left" w:pos="1374"/>
        </w:tabs>
        <w:rPr>
          <w:rFonts w:ascii="Arial" w:hAnsi="Arial" w:cs="Arial"/>
          <w:kern w:val="2"/>
          <w:sz w:val="24"/>
          <w:szCs w:val="24"/>
          <w14:ligatures w14:val="standardContextual"/>
        </w:rPr>
      </w:pPr>
    </w:p>
    <w:p w14:paraId="16C85454" w14:textId="77777777" w:rsidR="00B47E40" w:rsidRPr="00B47E40" w:rsidRDefault="00B47E40" w:rsidP="00B47E40">
      <w:pPr>
        <w:tabs>
          <w:tab w:val="left" w:pos="1374"/>
        </w:tabs>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6 Conclusion</w:t>
      </w:r>
    </w:p>
    <w:p w14:paraId="1E57CAB2" w14:textId="77777777" w:rsidR="00B47E40" w:rsidRPr="00B47E40" w:rsidRDefault="00B47E40" w:rsidP="00B47E40">
      <w:pPr>
        <w:tabs>
          <w:tab w:val="left" w:pos="1374"/>
        </w:tabs>
        <w:rPr>
          <w:rFonts w:ascii="Arial" w:hAnsi="Arial" w:cs="Arial"/>
          <w:b/>
          <w:bCs/>
          <w:kern w:val="2"/>
          <w:sz w:val="24"/>
          <w:szCs w:val="24"/>
          <w14:ligatures w14:val="standardContextual"/>
        </w:rPr>
      </w:pPr>
    </w:p>
    <w:p w14:paraId="2907E0A3" w14:textId="77777777" w:rsidR="00B47E40" w:rsidRPr="00B47E40" w:rsidRDefault="00B47E40" w:rsidP="00B47E40">
      <w:pPr>
        <w:tabs>
          <w:tab w:val="left" w:pos="1374"/>
        </w:tabs>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The Mental </w:t>
      </w:r>
      <w:proofErr w:type="spellStart"/>
      <w:r w:rsidRPr="00B47E40">
        <w:rPr>
          <w:rFonts w:ascii="Arial" w:hAnsi="Arial" w:cs="Arial"/>
          <w:kern w:val="2"/>
          <w:sz w:val="24"/>
          <w:szCs w:val="24"/>
          <w14:ligatures w14:val="standardContextual"/>
        </w:rPr>
        <w:t>Heath</w:t>
      </w:r>
      <w:proofErr w:type="spellEnd"/>
      <w:r w:rsidRPr="00B47E40">
        <w:rPr>
          <w:rFonts w:ascii="Arial" w:hAnsi="Arial" w:cs="Arial"/>
          <w:kern w:val="2"/>
          <w:sz w:val="24"/>
          <w:szCs w:val="24"/>
          <w14:ligatures w14:val="standardContextual"/>
        </w:rPr>
        <w:t xml:space="preserve"> Foundation states that </w:t>
      </w:r>
      <w:proofErr w:type="gramStart"/>
      <w:r w:rsidRPr="00B47E40">
        <w:rPr>
          <w:rFonts w:ascii="Arial" w:hAnsi="Arial" w:cs="Arial"/>
          <w:kern w:val="2"/>
          <w:sz w:val="24"/>
          <w:szCs w:val="24"/>
          <w14:ligatures w14:val="standardContextual"/>
        </w:rPr>
        <w:t>“ Our</w:t>
      </w:r>
      <w:proofErr w:type="gramEnd"/>
      <w:r w:rsidRPr="00B47E40">
        <w:rPr>
          <w:rFonts w:ascii="Arial" w:hAnsi="Arial" w:cs="Arial"/>
          <w:kern w:val="2"/>
          <w:sz w:val="24"/>
          <w:szCs w:val="24"/>
          <w14:ligatures w14:val="standardContextual"/>
        </w:rPr>
        <w:t xml:space="preserve"> basic human needs of staying warm, safe and having enough to eat is being challenged” (</w:t>
      </w:r>
      <w:r w:rsidRPr="00B47E40">
        <w:rPr>
          <w:rFonts w:ascii="Arial" w:hAnsi="Arial" w:cs="Arial"/>
          <w:i/>
          <w:iCs/>
          <w:kern w:val="2"/>
          <w:sz w:val="24"/>
          <w:szCs w:val="24"/>
          <w14:ligatures w14:val="standardContextual"/>
        </w:rPr>
        <w:t>Cost-of-living and Mental Health</w:t>
      </w:r>
      <w:r w:rsidRPr="00B47E40">
        <w:rPr>
          <w:rFonts w:ascii="Arial" w:hAnsi="Arial" w:cs="Arial"/>
          <w:kern w:val="2"/>
          <w:sz w:val="24"/>
          <w:szCs w:val="24"/>
          <w14:ligatures w14:val="standardContextual"/>
        </w:rPr>
        <w:t>, 2023). Find the time to care of oneself might be challenging especially when added daily concerns like worrying about bills, food an keeping warm. Even with so much going on its crucial to make time to look after your physical and emotional health.</w:t>
      </w:r>
    </w:p>
    <w:p w14:paraId="2E419C1E" w14:textId="77777777" w:rsidR="00B47E40" w:rsidRPr="00B47E40" w:rsidRDefault="00B47E40" w:rsidP="00B47E40">
      <w:pPr>
        <w:tabs>
          <w:tab w:val="left" w:pos="1374"/>
        </w:tabs>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Nearly everyone in the UK is impacted by the cost-of-living challenges, The price of heating our homes, running water to wash the dishes have a was or do the laundry, and the price of food. Most households plan every meal to a budget which hasn’t been done in such a scale in this country in years. With all the stress of the increase of bills, and of course the stress from our everyday lives like health, family, </w:t>
      </w:r>
      <w:proofErr w:type="gramStart"/>
      <w:r w:rsidRPr="00B47E40">
        <w:rPr>
          <w:rFonts w:ascii="Arial" w:hAnsi="Arial" w:cs="Arial"/>
          <w:kern w:val="2"/>
          <w:sz w:val="24"/>
          <w:szCs w:val="24"/>
          <w14:ligatures w14:val="standardContextual"/>
        </w:rPr>
        <w:t>friend</w:t>
      </w:r>
      <w:proofErr w:type="gramEnd"/>
      <w:r w:rsidRPr="00B47E40">
        <w:rPr>
          <w:rFonts w:ascii="Arial" w:hAnsi="Arial" w:cs="Arial"/>
          <w:kern w:val="2"/>
          <w:sz w:val="24"/>
          <w:szCs w:val="24"/>
          <w14:ligatures w14:val="standardContextual"/>
        </w:rPr>
        <w:t xml:space="preserve"> and work, it can make you feel you lack the mental capacity to handle anymore.</w:t>
      </w:r>
    </w:p>
    <w:p w14:paraId="260EE8A4" w14:textId="77777777" w:rsidR="00B47E40" w:rsidRPr="00B47E40" w:rsidRDefault="00B47E40" w:rsidP="00B47E40">
      <w:pPr>
        <w:tabs>
          <w:tab w:val="left" w:pos="1374"/>
        </w:tabs>
        <w:rPr>
          <w:rFonts w:ascii="Arial" w:hAnsi="Arial" w:cs="Arial"/>
          <w:kern w:val="2"/>
          <w:sz w:val="24"/>
          <w:szCs w:val="24"/>
          <w14:ligatures w14:val="standardContextual"/>
        </w:rPr>
      </w:pPr>
      <w:r w:rsidRPr="00B47E40">
        <w:rPr>
          <w:rFonts w:ascii="Arial" w:hAnsi="Arial" w:cs="Arial"/>
          <w:kern w:val="2"/>
          <w:sz w:val="24"/>
          <w:szCs w:val="24"/>
          <w14:ligatures w14:val="standardContextual"/>
        </w:rPr>
        <w:t>Warm spaces have been a haven to many people that we just do not know about and possibly saved lives, maybe after competition on this winter’s hubs on the 31</w:t>
      </w:r>
      <w:r w:rsidRPr="00B47E40">
        <w:rPr>
          <w:rFonts w:ascii="Arial" w:hAnsi="Arial" w:cs="Arial"/>
          <w:kern w:val="2"/>
          <w:sz w:val="24"/>
          <w:szCs w:val="24"/>
          <w:vertAlign w:val="superscript"/>
          <w14:ligatures w14:val="standardContextual"/>
        </w:rPr>
        <w:t>st</w:t>
      </w:r>
      <w:r w:rsidRPr="00B47E40">
        <w:rPr>
          <w:rFonts w:ascii="Arial" w:hAnsi="Arial" w:cs="Arial"/>
          <w:kern w:val="2"/>
          <w:sz w:val="24"/>
          <w:szCs w:val="24"/>
          <w14:ligatures w14:val="standardContextual"/>
        </w:rPr>
        <w:t xml:space="preserve"> of march there will </w:t>
      </w:r>
      <w:proofErr w:type="gramStart"/>
      <w:r w:rsidRPr="00B47E40">
        <w:rPr>
          <w:rFonts w:ascii="Arial" w:hAnsi="Arial" w:cs="Arial"/>
          <w:kern w:val="2"/>
          <w:sz w:val="24"/>
          <w:szCs w:val="24"/>
          <w14:ligatures w14:val="standardContextual"/>
        </w:rPr>
        <w:t>be  data</w:t>
      </w:r>
      <w:proofErr w:type="gramEnd"/>
      <w:r w:rsidRPr="00B47E40">
        <w:rPr>
          <w:rFonts w:ascii="Arial" w:hAnsi="Arial" w:cs="Arial"/>
          <w:kern w:val="2"/>
          <w:sz w:val="24"/>
          <w:szCs w:val="24"/>
          <w14:ligatures w14:val="standardContextual"/>
        </w:rPr>
        <w:t xml:space="preserve"> released on hubs, and  on how they have actually helped the communities. The total cost of the hubs across the UK and especially in Carmarthenshire where the focus of this research was </w:t>
      </w:r>
      <w:proofErr w:type="gramStart"/>
      <w:r w:rsidRPr="00B47E40">
        <w:rPr>
          <w:rFonts w:ascii="Arial" w:hAnsi="Arial" w:cs="Arial"/>
          <w:kern w:val="2"/>
          <w:sz w:val="24"/>
          <w:szCs w:val="24"/>
          <w14:ligatures w14:val="standardContextual"/>
        </w:rPr>
        <w:t>based  on</w:t>
      </w:r>
      <w:proofErr w:type="gramEnd"/>
      <w:r w:rsidRPr="00B47E40">
        <w:rPr>
          <w:rFonts w:ascii="Arial" w:hAnsi="Arial" w:cs="Arial"/>
          <w:kern w:val="2"/>
          <w:sz w:val="24"/>
          <w:szCs w:val="24"/>
          <w14:ligatures w14:val="standardContextual"/>
        </w:rPr>
        <w:t xml:space="preserve">  is currently unknown, this leaves plenty of scope for future research on the warm spaces.</w:t>
      </w:r>
    </w:p>
    <w:p w14:paraId="24FFA8D5" w14:textId="77777777" w:rsidR="00B47E40" w:rsidRPr="00B47E40" w:rsidRDefault="00B47E40" w:rsidP="00B47E40">
      <w:pPr>
        <w:tabs>
          <w:tab w:val="left" w:pos="1374"/>
        </w:tabs>
        <w:rPr>
          <w:rFonts w:ascii="Arial" w:hAnsi="Arial" w:cs="Arial"/>
          <w:kern w:val="2"/>
          <w:sz w:val="24"/>
          <w:szCs w:val="24"/>
          <w14:ligatures w14:val="standardContextual"/>
        </w:rPr>
      </w:pPr>
    </w:p>
    <w:p w14:paraId="7EFCB144" w14:textId="77777777" w:rsidR="00B47E40" w:rsidRPr="00B47E40" w:rsidRDefault="00B47E40" w:rsidP="00B47E40">
      <w:pPr>
        <w:tabs>
          <w:tab w:val="left" w:pos="1374"/>
        </w:tabs>
        <w:rPr>
          <w:rFonts w:ascii="Arial" w:hAnsi="Arial" w:cs="Arial"/>
          <w:kern w:val="2"/>
          <w:sz w:val="24"/>
          <w:szCs w:val="24"/>
          <w14:ligatures w14:val="standardContextual"/>
        </w:rPr>
      </w:pPr>
    </w:p>
    <w:p w14:paraId="3F297F41" w14:textId="77777777" w:rsidR="00B47E40" w:rsidRPr="00B47E40" w:rsidRDefault="00B47E40" w:rsidP="00B47E40">
      <w:pPr>
        <w:tabs>
          <w:tab w:val="left" w:pos="1374"/>
        </w:tabs>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lastRenderedPageBreak/>
        <w:t xml:space="preserve">6.1 Recommendations </w:t>
      </w:r>
    </w:p>
    <w:p w14:paraId="3603BCB3" w14:textId="77777777" w:rsidR="00B47E40" w:rsidRPr="00B47E40" w:rsidRDefault="00B47E40" w:rsidP="00B47E40">
      <w:pPr>
        <w:tabs>
          <w:tab w:val="left" w:pos="1374"/>
        </w:tabs>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Whilst the threes warm spaces appear to be working according to this research study, there are a few areas that lack clarity. 44.13% of participants in the study had not hear of a warm space, maybe schools could send notifications to families informing them of the warm space in their village and what they are all about, explain that they are not just for </w:t>
      </w:r>
      <w:proofErr w:type="gramStart"/>
      <w:r w:rsidRPr="00B47E40">
        <w:rPr>
          <w:rFonts w:ascii="Arial" w:hAnsi="Arial" w:cs="Arial"/>
          <w:kern w:val="2"/>
          <w:sz w:val="24"/>
          <w:szCs w:val="24"/>
          <w14:ligatures w14:val="standardContextual"/>
        </w:rPr>
        <w:t>low income</w:t>
      </w:r>
      <w:proofErr w:type="gramEnd"/>
      <w:r w:rsidRPr="00B47E40">
        <w:rPr>
          <w:rFonts w:ascii="Arial" w:hAnsi="Arial" w:cs="Arial"/>
          <w:kern w:val="2"/>
          <w:sz w:val="24"/>
          <w:szCs w:val="24"/>
          <w14:ligatures w14:val="standardContextual"/>
        </w:rPr>
        <w:t xml:space="preserve"> families and that are welcome.</w:t>
      </w:r>
    </w:p>
    <w:p w14:paraId="486B01EF" w14:textId="77777777" w:rsidR="00B47E40" w:rsidRPr="00B47E40" w:rsidRDefault="00B47E40" w:rsidP="00B47E40">
      <w:pPr>
        <w:tabs>
          <w:tab w:val="left" w:pos="1374"/>
        </w:tabs>
        <w:rPr>
          <w:rFonts w:ascii="Arial" w:hAnsi="Arial" w:cs="Arial"/>
          <w:kern w:val="2"/>
          <w:sz w:val="24"/>
          <w:szCs w:val="24"/>
          <w14:ligatures w14:val="standardContextual"/>
        </w:rPr>
      </w:pPr>
      <w:r w:rsidRPr="00B47E40">
        <w:rPr>
          <w:rFonts w:ascii="Arial" w:hAnsi="Arial" w:cs="Arial"/>
          <w:kern w:val="2"/>
          <w:sz w:val="24"/>
          <w:szCs w:val="24"/>
          <w14:ligatures w14:val="standardContextual"/>
        </w:rPr>
        <w:t>Secondly with over 321 towns and villages within Carmarthenshire and only 57 registered warm spaces, do the council need to approach communities to participate in the initiative, possibly give a subsidy to those groups, business or volunteers that take part. This in turn could and will help more people.</w:t>
      </w:r>
    </w:p>
    <w:p w14:paraId="4C35FEAC" w14:textId="77777777" w:rsidR="00B47E40" w:rsidRPr="00B47E40" w:rsidRDefault="00B47E40" w:rsidP="00B47E40">
      <w:pPr>
        <w:tabs>
          <w:tab w:val="left" w:pos="1374"/>
        </w:tabs>
        <w:rPr>
          <w:rFonts w:ascii="Arial" w:hAnsi="Arial" w:cs="Arial"/>
          <w:kern w:val="2"/>
          <w:sz w:val="24"/>
          <w:szCs w:val="24"/>
          <w14:ligatures w14:val="standardContextual"/>
        </w:rPr>
      </w:pPr>
    </w:p>
    <w:p w14:paraId="4E77E5F3" w14:textId="77777777" w:rsidR="00B47E40" w:rsidRPr="00B47E40" w:rsidRDefault="00B47E40" w:rsidP="00B47E40">
      <w:pPr>
        <w:tabs>
          <w:tab w:val="left" w:pos="1374"/>
        </w:tabs>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6.2 Further study Recommendations </w:t>
      </w:r>
    </w:p>
    <w:p w14:paraId="68BD7078" w14:textId="77777777" w:rsidR="00B47E40" w:rsidRPr="00B47E40" w:rsidRDefault="00B47E40" w:rsidP="00B47E40">
      <w:pPr>
        <w:tabs>
          <w:tab w:val="left" w:pos="1374"/>
        </w:tabs>
        <w:rPr>
          <w:rFonts w:ascii="Arial" w:hAnsi="Arial" w:cs="Arial"/>
          <w:b/>
          <w:bCs/>
          <w:kern w:val="2"/>
          <w:sz w:val="24"/>
          <w:szCs w:val="24"/>
          <w14:ligatures w14:val="standardContextual"/>
        </w:rPr>
      </w:pPr>
    </w:p>
    <w:p w14:paraId="46909997" w14:textId="77777777" w:rsidR="00B47E40" w:rsidRPr="00B47E40" w:rsidRDefault="00B47E40" w:rsidP="00B47E40">
      <w:pPr>
        <w:tabs>
          <w:tab w:val="left" w:pos="1374"/>
        </w:tabs>
        <w:rPr>
          <w:rFonts w:ascii="Arial" w:hAnsi="Arial" w:cs="Arial"/>
          <w:kern w:val="2"/>
          <w:sz w:val="24"/>
          <w:szCs w:val="24"/>
          <w14:ligatures w14:val="standardContextual"/>
        </w:rPr>
      </w:pPr>
      <w:r w:rsidRPr="00B47E40">
        <w:rPr>
          <w:rFonts w:ascii="Arial" w:hAnsi="Arial" w:cs="Arial"/>
          <w:kern w:val="2"/>
          <w:sz w:val="24"/>
          <w:szCs w:val="24"/>
          <w14:ligatures w14:val="standardContextual"/>
        </w:rPr>
        <w:t>As there was no other research found regarding the dissertation subject ‘Warm Spaces’, apart from newspaper articles and government press release on warm spaces, the following recommendations would benefit from additional study after the end date of the ‘Warm Spaces ‘which is 31</w:t>
      </w:r>
      <w:r w:rsidRPr="00B47E40">
        <w:rPr>
          <w:rFonts w:ascii="Arial" w:hAnsi="Arial" w:cs="Arial"/>
          <w:kern w:val="2"/>
          <w:sz w:val="24"/>
          <w:szCs w:val="24"/>
          <w:vertAlign w:val="superscript"/>
          <w14:ligatures w14:val="standardContextual"/>
        </w:rPr>
        <w:t>st</w:t>
      </w:r>
      <w:r w:rsidRPr="00B47E40">
        <w:rPr>
          <w:rFonts w:ascii="Arial" w:hAnsi="Arial" w:cs="Arial"/>
          <w:kern w:val="2"/>
          <w:sz w:val="24"/>
          <w:szCs w:val="24"/>
          <w14:ligatures w14:val="standardContextual"/>
        </w:rPr>
        <w:t xml:space="preserve"> March 2023.After this date there should be information available from all the participating council, that would derive from the warm spaces </w:t>
      </w:r>
      <w:proofErr w:type="spellStart"/>
      <w:r w:rsidRPr="00B47E40">
        <w:rPr>
          <w:rFonts w:ascii="Arial" w:hAnsi="Arial" w:cs="Arial"/>
          <w:kern w:val="2"/>
          <w:sz w:val="24"/>
          <w:szCs w:val="24"/>
          <w14:ligatures w14:val="standardContextual"/>
        </w:rPr>
        <w:t>them selves</w:t>
      </w:r>
      <w:proofErr w:type="spellEnd"/>
      <w:r w:rsidRPr="00B47E40">
        <w:rPr>
          <w:rFonts w:ascii="Arial" w:hAnsi="Arial" w:cs="Arial"/>
          <w:kern w:val="2"/>
          <w:sz w:val="24"/>
          <w:szCs w:val="24"/>
          <w14:ligatures w14:val="standardContextual"/>
        </w:rPr>
        <w:t>.</w:t>
      </w:r>
    </w:p>
    <w:p w14:paraId="34610235" w14:textId="77777777" w:rsidR="00B47E40" w:rsidRPr="00B47E40" w:rsidRDefault="00B47E40" w:rsidP="00B47E40">
      <w:pPr>
        <w:tabs>
          <w:tab w:val="left" w:pos="1374"/>
        </w:tabs>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Recommendation one </w:t>
      </w:r>
    </w:p>
    <w:p w14:paraId="089E889E" w14:textId="77777777" w:rsidR="00B47E40" w:rsidRPr="00B47E40" w:rsidRDefault="00B47E40" w:rsidP="00B47E40">
      <w:pPr>
        <w:tabs>
          <w:tab w:val="left" w:pos="1374"/>
        </w:tabs>
        <w:rPr>
          <w:rFonts w:ascii="Arial" w:hAnsi="Arial" w:cs="Arial"/>
          <w:kern w:val="2"/>
          <w:sz w:val="24"/>
          <w:szCs w:val="24"/>
          <w14:ligatures w14:val="standardContextual"/>
        </w:rPr>
      </w:pPr>
      <w:r w:rsidRPr="00B47E40">
        <w:rPr>
          <w:rFonts w:ascii="Arial" w:hAnsi="Arial" w:cs="Arial"/>
          <w:kern w:val="2"/>
          <w:sz w:val="24"/>
          <w:szCs w:val="24"/>
          <w14:ligatures w14:val="standardContextual"/>
        </w:rPr>
        <w:t>How much has ‘the Warm spaces’ initiative cost the government, and could the money be spent to help the more vulnerable in a more cost affecting and positive way?</w:t>
      </w:r>
    </w:p>
    <w:p w14:paraId="44EBD550" w14:textId="77777777" w:rsidR="00B47E40" w:rsidRPr="00B47E40" w:rsidRDefault="00B47E40" w:rsidP="00B47E40">
      <w:pPr>
        <w:tabs>
          <w:tab w:val="left" w:pos="1374"/>
        </w:tabs>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Recommendation Two </w:t>
      </w:r>
    </w:p>
    <w:p w14:paraId="26633595" w14:textId="77777777" w:rsidR="00B47E40" w:rsidRPr="00B47E40" w:rsidRDefault="00B47E40" w:rsidP="00B47E40">
      <w:pPr>
        <w:tabs>
          <w:tab w:val="left" w:pos="1374"/>
        </w:tabs>
        <w:rPr>
          <w:rFonts w:ascii="Arial" w:hAnsi="Arial" w:cs="Arial"/>
          <w:kern w:val="2"/>
          <w:sz w:val="24"/>
          <w:szCs w:val="24"/>
          <w14:ligatures w14:val="standardContextual"/>
        </w:rPr>
      </w:pPr>
      <w:r w:rsidRPr="00B47E40">
        <w:rPr>
          <w:rFonts w:ascii="Arial" w:hAnsi="Arial" w:cs="Arial"/>
          <w:kern w:val="2"/>
          <w:sz w:val="24"/>
          <w:szCs w:val="24"/>
          <w14:ligatures w14:val="standardContextual"/>
        </w:rPr>
        <w:t xml:space="preserve">How many people has the initiative helped over the 6 month </w:t>
      </w:r>
      <w:proofErr w:type="spellStart"/>
      <w:r w:rsidRPr="00B47E40">
        <w:rPr>
          <w:rFonts w:ascii="Arial" w:hAnsi="Arial" w:cs="Arial"/>
          <w:kern w:val="2"/>
          <w:sz w:val="24"/>
          <w:szCs w:val="24"/>
          <w14:ligatures w14:val="standardContextual"/>
        </w:rPr>
        <w:t>its</w:t>
      </w:r>
      <w:proofErr w:type="spellEnd"/>
      <w:r w:rsidRPr="00B47E40">
        <w:rPr>
          <w:rFonts w:ascii="Arial" w:hAnsi="Arial" w:cs="Arial"/>
          <w:kern w:val="2"/>
          <w:sz w:val="24"/>
          <w:szCs w:val="24"/>
          <w14:ligatures w14:val="standardContextual"/>
        </w:rPr>
        <w:t xml:space="preserve"> has been running for and, is the number of people using the spaces what the government and councils were expecting.</w:t>
      </w:r>
    </w:p>
    <w:p w14:paraId="470B4E99" w14:textId="77777777" w:rsidR="00B47E40" w:rsidRPr="00B47E40" w:rsidRDefault="00B47E40" w:rsidP="00B47E40">
      <w:pPr>
        <w:tabs>
          <w:tab w:val="left" w:pos="1374"/>
        </w:tabs>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Recommendation Three </w:t>
      </w:r>
    </w:p>
    <w:p w14:paraId="17D329A3" w14:textId="77777777" w:rsidR="00B47E40" w:rsidRPr="00B47E40" w:rsidRDefault="00B47E40" w:rsidP="00B47E40">
      <w:pPr>
        <w:tabs>
          <w:tab w:val="left" w:pos="1374"/>
        </w:tabs>
        <w:rPr>
          <w:rFonts w:ascii="Arial" w:hAnsi="Arial" w:cs="Arial"/>
          <w:kern w:val="2"/>
          <w:sz w:val="24"/>
          <w:szCs w:val="24"/>
          <w14:ligatures w14:val="standardContextual"/>
        </w:rPr>
      </w:pPr>
      <w:r w:rsidRPr="00B47E40">
        <w:rPr>
          <w:rFonts w:ascii="Arial" w:hAnsi="Arial" w:cs="Arial"/>
          <w:kern w:val="2"/>
          <w:sz w:val="24"/>
          <w:szCs w:val="24"/>
          <w14:ligatures w14:val="standardContextual"/>
        </w:rPr>
        <w:t>What age groups has the initiative helped and could the homework clubs and hot drink be held within the schools to allow the spaces to make more room for adults and families in an evening?</w:t>
      </w:r>
    </w:p>
    <w:p w14:paraId="1AF114D4" w14:textId="77777777" w:rsidR="00B47E40" w:rsidRPr="00B47E40" w:rsidRDefault="00B47E40" w:rsidP="00B47E40">
      <w:pPr>
        <w:tabs>
          <w:tab w:val="left" w:pos="1374"/>
        </w:tabs>
        <w:rPr>
          <w:rFonts w:ascii="Arial" w:hAnsi="Arial" w:cs="Arial"/>
          <w:b/>
          <w:bCs/>
          <w:kern w:val="2"/>
          <w:sz w:val="24"/>
          <w:szCs w:val="24"/>
          <w14:ligatures w14:val="standardContextual"/>
        </w:rPr>
      </w:pPr>
      <w:r w:rsidRPr="00B47E40">
        <w:rPr>
          <w:rFonts w:ascii="Arial" w:hAnsi="Arial" w:cs="Arial"/>
          <w:b/>
          <w:bCs/>
          <w:kern w:val="2"/>
          <w:sz w:val="24"/>
          <w:szCs w:val="24"/>
          <w14:ligatures w14:val="standardContextual"/>
        </w:rPr>
        <w:t xml:space="preserve">Recommendation Four </w:t>
      </w:r>
    </w:p>
    <w:p w14:paraId="2DB8CEDA" w14:textId="77777777" w:rsidR="00B47E40" w:rsidRPr="00B47E40" w:rsidRDefault="00B47E40" w:rsidP="00B47E40">
      <w:pPr>
        <w:tabs>
          <w:tab w:val="left" w:pos="1374"/>
        </w:tabs>
        <w:rPr>
          <w:rFonts w:ascii="Arial" w:hAnsi="Arial" w:cs="Arial"/>
          <w:kern w:val="2"/>
          <w:sz w:val="24"/>
          <w:szCs w:val="24"/>
          <w14:ligatures w14:val="standardContextual"/>
        </w:rPr>
      </w:pPr>
      <w:r w:rsidRPr="00B47E40">
        <w:rPr>
          <w:rFonts w:ascii="Arial" w:hAnsi="Arial" w:cs="Arial"/>
          <w:kern w:val="2"/>
          <w:sz w:val="24"/>
          <w:szCs w:val="24"/>
          <w14:ligatures w14:val="standardContextual"/>
        </w:rPr>
        <w:t>Is there funding available to carry on with the initiative past the end date? And would this benefit the communities.</w:t>
      </w:r>
    </w:p>
    <w:p w14:paraId="25E43FC3" w14:textId="77777777" w:rsidR="00B47E40" w:rsidRPr="00B47E40" w:rsidRDefault="00B47E40" w:rsidP="00B47E40">
      <w:pPr>
        <w:tabs>
          <w:tab w:val="left" w:pos="1374"/>
        </w:tabs>
        <w:rPr>
          <w:rFonts w:ascii="Arial" w:hAnsi="Arial" w:cs="Arial"/>
          <w:kern w:val="2"/>
          <w:sz w:val="24"/>
          <w:szCs w:val="24"/>
          <w14:ligatures w14:val="standardContextual"/>
        </w:rPr>
      </w:pPr>
    </w:p>
    <w:p w14:paraId="5665929A" w14:textId="77777777" w:rsidR="00D25679" w:rsidRDefault="007441D7"/>
    <w:sectPr w:rsidR="00D25679">
      <w:footerReference w:type="default" r:id="rId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3C60F" w14:textId="77777777" w:rsidR="00D37A56" w:rsidRDefault="007441D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E653F"/>
    <w:multiLevelType w:val="multilevel"/>
    <w:tmpl w:val="7F7E99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F53740"/>
    <w:multiLevelType w:val="multilevel"/>
    <w:tmpl w:val="E66E9B70"/>
    <w:lvl w:ilvl="0">
      <w:start w:val="1"/>
      <w:numFmt w:val="decimal"/>
      <w:lvlText w:val="%1."/>
      <w:lvlJc w:val="left"/>
      <w:pPr>
        <w:ind w:left="1080" w:hanging="72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3DA367A"/>
    <w:multiLevelType w:val="multilevel"/>
    <w:tmpl w:val="3834B1CE"/>
    <w:lvl w:ilvl="0">
      <w:start w:val="1"/>
      <w:numFmt w:val="decimal"/>
      <w:lvlText w:val="%1."/>
      <w:lvlJc w:val="left"/>
      <w:pPr>
        <w:ind w:left="720" w:hanging="360"/>
      </w:pPr>
    </w:lvl>
    <w:lvl w:ilvl="1">
      <w:start w:val="1"/>
      <w:numFmt w:val="decimal"/>
      <w:isLgl/>
      <w:lvlText w:val="%1.%2"/>
      <w:lvlJc w:val="left"/>
      <w:pPr>
        <w:ind w:left="760" w:hanging="40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5A6A518C"/>
    <w:multiLevelType w:val="multilevel"/>
    <w:tmpl w:val="65D28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BE5521"/>
    <w:multiLevelType w:val="multilevel"/>
    <w:tmpl w:val="76FC429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16cid:durableId="1821729417">
    <w:abstractNumId w:val="3"/>
  </w:num>
  <w:num w:numId="2" w16cid:durableId="2269587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4693464">
    <w:abstractNumId w:val="0"/>
  </w:num>
  <w:num w:numId="4" w16cid:durableId="8285928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15004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E40"/>
    <w:rsid w:val="00B47E40"/>
    <w:rsid w:val="00D343D6"/>
    <w:rsid w:val="00E97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C855C"/>
  <w15:chartTrackingRefBased/>
  <w15:docId w15:val="{3CD53812-EF27-4ACD-B14E-DE08DA5FF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B47E40"/>
  </w:style>
  <w:style w:type="paragraph" w:styleId="NormalWeb">
    <w:name w:val="Normal (Web)"/>
    <w:basedOn w:val="Normal"/>
    <w:uiPriority w:val="99"/>
    <w:semiHidden/>
    <w:unhideWhenUsed/>
    <w:rsid w:val="00B47E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47E40"/>
    <w:rPr>
      <w:color w:val="0000FF"/>
      <w:u w:val="single"/>
    </w:rPr>
  </w:style>
  <w:style w:type="character" w:styleId="Strong">
    <w:name w:val="Strong"/>
    <w:basedOn w:val="DefaultParagraphFont"/>
    <w:uiPriority w:val="22"/>
    <w:qFormat/>
    <w:rsid w:val="00B47E40"/>
    <w:rPr>
      <w:b/>
      <w:bCs/>
    </w:rPr>
  </w:style>
  <w:style w:type="paragraph" w:styleId="ListParagraph">
    <w:name w:val="List Paragraph"/>
    <w:basedOn w:val="Normal"/>
    <w:uiPriority w:val="34"/>
    <w:qFormat/>
    <w:rsid w:val="00B47E40"/>
    <w:pPr>
      <w:spacing w:line="256" w:lineRule="auto"/>
      <w:ind w:left="720"/>
      <w:contextualSpacing/>
    </w:pPr>
  </w:style>
  <w:style w:type="table" w:styleId="TableGrid">
    <w:name w:val="Table Grid"/>
    <w:basedOn w:val="TableNormal"/>
    <w:uiPriority w:val="39"/>
    <w:rsid w:val="00B47E4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7E40"/>
    <w:pPr>
      <w:tabs>
        <w:tab w:val="center" w:pos="4513"/>
        <w:tab w:val="right" w:pos="9026"/>
      </w:tabs>
      <w:spacing w:after="0" w:line="240" w:lineRule="auto"/>
    </w:pPr>
    <w:rPr>
      <w:kern w:val="2"/>
      <w14:ligatures w14:val="standardContextual"/>
    </w:rPr>
  </w:style>
  <w:style w:type="character" w:customStyle="1" w:styleId="HeaderChar">
    <w:name w:val="Header Char"/>
    <w:basedOn w:val="DefaultParagraphFont"/>
    <w:link w:val="Header"/>
    <w:uiPriority w:val="99"/>
    <w:rsid w:val="00B47E40"/>
    <w:rPr>
      <w:kern w:val="2"/>
      <w14:ligatures w14:val="standardContextual"/>
    </w:rPr>
  </w:style>
  <w:style w:type="paragraph" w:styleId="Footer">
    <w:name w:val="footer"/>
    <w:basedOn w:val="Normal"/>
    <w:link w:val="FooterChar"/>
    <w:uiPriority w:val="99"/>
    <w:unhideWhenUsed/>
    <w:rsid w:val="00B47E40"/>
    <w:pPr>
      <w:tabs>
        <w:tab w:val="center" w:pos="4513"/>
        <w:tab w:val="right" w:pos="9026"/>
      </w:tabs>
      <w:spacing w:after="0" w:line="240" w:lineRule="auto"/>
    </w:pPr>
    <w:rPr>
      <w:kern w:val="2"/>
      <w14:ligatures w14:val="standardContextual"/>
    </w:rPr>
  </w:style>
  <w:style w:type="character" w:customStyle="1" w:styleId="FooterChar">
    <w:name w:val="Footer Char"/>
    <w:basedOn w:val="DefaultParagraphFont"/>
    <w:link w:val="Footer"/>
    <w:uiPriority w:val="99"/>
    <w:rsid w:val="00B47E40"/>
    <w:rPr>
      <w:kern w:val="2"/>
      <w14:ligatures w14:val="standardContextual"/>
    </w:rPr>
  </w:style>
  <w:style w:type="table" w:customStyle="1" w:styleId="TableGrid1">
    <w:name w:val="Table Grid1"/>
    <w:basedOn w:val="TableNormal"/>
    <w:next w:val="TableGrid"/>
    <w:uiPriority w:val="39"/>
    <w:rsid w:val="00B47E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customXml" Target="ink/ink5.xml"/><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3.png"/><Relationship Id="rId12" Type="http://schemas.openxmlformats.org/officeDocument/2006/relationships/customXml" Target="ink/ink1.xml"/><Relationship Id="rId17" Type="http://schemas.openxmlformats.org/officeDocument/2006/relationships/image" Target="media/image9.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customXml" Target="ink/ink4.xml"/><Relationship Id="rId20" Type="http://schemas.openxmlformats.org/officeDocument/2006/relationships/customXml" Target="ink/ink6.xml"/><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customXml" Target="ink/ink8.xml"/><Relationship Id="rId32"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customXml" Target="ink/ink3.xml"/><Relationship Id="rId23" Type="http://schemas.openxmlformats.org/officeDocument/2006/relationships/image" Target="media/image12.png"/><Relationship Id="rId28" Type="http://schemas.openxmlformats.org/officeDocument/2006/relationships/image" Target="media/image16.png"/><Relationship Id="rId10" Type="http://schemas.openxmlformats.org/officeDocument/2006/relationships/image" Target="media/image6.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ustomXml" Target="ink/ink2.xml"/><Relationship Id="rId22" Type="http://schemas.openxmlformats.org/officeDocument/2006/relationships/customXml" Target="ink/ink7.xml"/><Relationship Id="rId27" Type="http://schemas.openxmlformats.org/officeDocument/2006/relationships/image" Target="media/image15.png"/><Relationship Id="rId30"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47.877"/>
    </inkml:context>
    <inkml:brush xml:id="br0">
      <inkml:brushProperty name="width" value="0.05" units="cm"/>
      <inkml:brushProperty name="height" value="0.0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41.568"/>
    </inkml:context>
    <inkml:brush xml:id="br0">
      <inkml:brushProperty name="width" value="0.05" units="cm"/>
      <inkml:brushProperty name="height" value="0.0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29.673"/>
    </inkml:context>
    <inkml:brush xml:id="br0">
      <inkml:brushProperty name="width" value="0.05" units="cm"/>
      <inkml:brushProperty name="height" value="0.05" units="cm"/>
    </inkml:brush>
  </inkml:definitions>
  <inkml:trace contextRef="#ctx0" brushRef="#br0">0 0 24575,'0'0'-8191</inkml:trace>
  <inkml:trace contextRef="#ctx0" brushRef="#br0" timeOffset="1398.08">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22.368"/>
    </inkml:context>
    <inkml:brush xml:id="br0">
      <inkml:brushProperty name="width" value="0.05" units="cm"/>
      <inkml:brushProperty name="height" value="0.05" units="cm"/>
    </inkml:brush>
  </inkml:definitions>
  <inkml:trace contextRef="#ctx0" brushRef="#br0">137 3 24575,'-8'0'0,"0"0"0,0 1 0,0 0 0,1 0 0,-1 1 0,0 0 0,1 0 0,0 1 0,-10 5 0,13-6 0,1 0 0,0 0 0,0 0 0,0 0 0,0 1 0,0 0 0,0-1 0,1 1 0,-1 0 0,1 0 0,0 1 0,0-1 0,0 0 0,0 1 0,0-1 0,1 1 0,0 0 0,-1-1 0,1 1 0,0 5 0,-1 23 0,3 57 0,1-32 0,-2-49 0,0-1 0,0 1 0,1 0 0,1-1 0,-1 1 0,1-1 0,4 10 0,-5-14 0,0 0 0,1-1 0,-1 1 0,1-1 0,0 0 0,0 1 0,0-1 0,0 0 0,0 0 0,0 0 0,0 0 0,1 0 0,-1-1 0,1 1 0,-1-1 0,1 0 0,0 1 0,0-1 0,-1 0 0,1-1 0,5 2 0,-1-1 0,0 0 0,0 0 0,0 0 0,-1-1 0,1 0 0,0-1 0,0 0 0,7-1 0,-11 1 0,0 0 0,0-1 0,0 1 0,0 0 0,-1-1 0,1 0 0,0 1 0,-1-1 0,0 0 0,1 0 0,-1-1 0,0 1 0,0 0 0,0-1 0,0 0 0,0 1 0,-1-1 0,1 0 0,1-4 0,1-5 0,0-1 0,0 1 0,-2-1 0,1 0 0,0-24 0,-4-68 0,-1 43 0,2 58 29,0 0-1,0 0 1,-1 0-1,1 1 0,-1-1 1,0 0-1,0 0 1,0 1-1,-1-1 1,1 1-1,-4-6 1,4 7-93,-1 1 1,1 0 0,0-1 0,0 1 0,-1 0-1,1 0 1,-1 0 0,1 0 0,-1 0 0,1 0-1,-1 0 1,0 1 0,1-1 0,-1 0-1,0 1 1,0 0 0,1-1 0,-1 1 0,0 0-1,0 0 1,0 0 0,1 0 0,-1 0 0,0 0-1,0 1 1,-3 0 0,-8 3-6763</inkml:trace>
  <inkml:trace contextRef="#ctx0" brushRef="#br0" timeOffset="1390.94">380 3 24575,'-1'15'0,"-1"1"0,-1-1 0,-1 1 0,0-1 0,-1 0 0,-1 0 0,-8 16 0,-12 35 0,-62 224 0,70-223 0,-11 79 0,20-95 0,5-33 0,1 1 0,-2 26 0,6 43-1365,-1-69-5461</inkml:trace>
  <inkml:trace contextRef="#ctx0" brushRef="#br0" timeOffset="6266.05">490 247 24575,'-2'71'0,"4"80"0,-2-147 0,1 1 0,0 0 0,-1 0 0,1-1 0,1 1 0,-1 0 0,1-1 0,0 1 0,0-1 0,0 0 0,0 1 0,5 5 0,-4-8 0,0 1 0,0-1 0,-1 0 0,2 1 0,-1-1 0,0-1 0,0 1 0,1 0 0,-1-1 0,0 0 0,1 0 0,0 0 0,-1 0 0,1 0 0,0-1 0,6 1 0,8 0 0,-1 0 0,1-1 0,0-1 0,-1-1 0,1-1 0,-1 0 0,26-8 0,-39 8 0,1 1 0,-1-1 0,0 1 0,0-1 0,0-1 0,0 1 0,-1 0 0,1-1 0,-1 0 0,0 0 0,0 0 0,0 0 0,-1 0 0,4-8 0,-1 2 0,-1 0 0,-1 0 0,1-1 0,-2 0 0,3-16 0,-3 13 0,-1 0 0,-1-1 0,0 1 0,-1 0 0,0-1 0,-1 1 0,-8-27 0,9 37 0,-1-1 0,0 0 0,0 1 0,0-1 0,0 1 0,-1 0 0,0-1 0,0 1 0,0 0 0,0 1 0,-1-1 0,1 1 0,-1-1 0,0 1 0,0 0 0,0 1 0,0-1 0,-1 1 0,1-1 0,-1 1 0,1 1 0,-1-1 0,0 1 0,0-1 0,-9 0 0,-2 0 0,0 1 0,0 1 0,1 0 0,-1 1 0,0 1 0,1 0 0,-1 1 0,-21 7 0,30-6-105,1 1 0,0-1 0,1 1 0,-1 0 0,1 0 0,0 0 0,0 1 0,0 0 0,1 0 0,0 0 0,0 1 0,-6 12 0,5-5-6721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19.452"/>
    </inkml:context>
    <inkml:brush xml:id="br0">
      <inkml:brushProperty name="width" value="0.05" units="cm"/>
      <inkml:brushProperty name="height" value="0.05" units="cm"/>
    </inkml:brush>
  </inkml:definitions>
  <inkml:trace contextRef="#ctx0" brushRef="#br0">315 1 24575,'-18'0'0,"-1"1"0,1 0 0,-30 7 0,38-5 0,1 0 0,0 0 0,0 1 0,0 0 0,0 0 0,0 1 0,1 1 0,-12 9 0,8-6 0,0 1 0,0 0 0,0 0 0,1 1 0,0 1 0,1-1 0,-13 22 0,20-26 0,0 0 0,0 0 0,1 0 0,1 0 0,-1 1 0,1-1 0,0 13 0,3 56 0,0-31 0,-1-31 0,0 1 0,0 0 0,1-1 0,1 1 0,1-1 0,0 0 0,7 17 0,-7-23 0,0 1 0,1 0 0,0-1 0,1 0 0,0-1 0,0 1 0,0-1 0,1 0 0,0-1 0,1 1 0,15 9 0,-9-7 0,1-1 0,0 0 0,0-1 0,1 0 0,30 7 0,-40-12 0,-1-1 0,0-1 0,0 1 0,0-1 0,1 1 0,-1-1 0,0-1 0,0 1 0,0-1 0,1 0 0,-1 0 0,0-1 0,0 1 0,0-1 0,-1 0 0,1 0 0,0-1 0,-1 1 0,1-1 0,-1 0 0,0-1 0,0 1 0,4-5 0,-2 0 0,0-1 0,-1 0 0,0 0 0,8-18 0,1-4 0,-10 20 0,0 0 0,-1 0 0,0-1 0,-1 1 0,0-1 0,-1 1 0,0-1 0,-1-15 0,5-41 0,2 7 0,-2 1 0,-4-69 0,-1 117 0,0 6 0,0 4 0,-1-1 0,1 0 0,0 0 0,0 0 0,1 1 0,-1-1 0,0 0 0,1 0 0,0 1 0,0-1 0,-1 1 0,2-1 0,1-4 0,-3 7 0,1 0 0,-1 0 0,0 0 0,1 0 0,-1 0 0,0 0 0,1 0 0,-1 0 0,0 0 0,0 0 0,1 0 0,-1 0 0,0 0 0,1 1 0,-1-1 0,0 0 0,0 0 0,0 0 0,1 0 0,-1 1 0,0-1 0,0 0 0,1 0 0,-1 0 0,0 1 0,0-1 0,0 0 0,0 0 0,1 1 0,-1-1 0,0 0 0,0 1 0,0-1 0,0 0 0,0 0 0,0 1 0,0-1 0,6 16 0,-5-15 0,6 22 0,-1 0 0,-1 0 0,2 40 0,3 10 0,-5-28 0,-5-36 0,0-1 0,1 1 0,0-1 0,1 0 0,-1 0 0,2 0 0,-1 1 0,1-2 0,5 11 0,6 9 0,-1 0 0,-1 2 0,-2 0 0,8 33 0,-10-35 0,-1 2 0,-1 0 0,2 43 0,-5-41 0,1-1 0,10 37 0,-8-44-273,-1 1 0,-1-1 0,-1 1 0,-1 36 0,-2-41-6553</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13.600"/>
    </inkml:context>
    <inkml:brush xml:id="br0">
      <inkml:brushProperty name="width" value="0.05" units="cm"/>
      <inkml:brushProperty name="height" value="0.05" units="cm"/>
    </inkml:brush>
  </inkml:definitions>
  <inkml:trace contextRef="#ctx0" brushRef="#br0">0 105 24575,'26'0'0,"-1"-1"0,1-1 0,39-9 0,15-1 0,-4 2 0,79-15 0,-94 17 0,65-17 0,-117 23 0,-3 0 0,0 0 0,1 0 0,0 1 0,-1 0 0,1 1 0,8-1 0,-14 1 0,1 1 0,-1-1 0,1 0 0,-1 1 0,1-1 0,-1 1 0,1-1 0,-1 1 0,0 0 0,1 0 0,-1 0 0,0-1 0,0 1 0,0 0 0,0 1 0,1-1 0,-1 0 0,-1 0 0,1 0 0,0 1 0,0-1 0,0 0 0,-1 1 0,1-1 0,-1 0 0,1 1 0,-1-1 0,1 1 0,-1-1 0,0 1 0,0-1 0,0 3 0,12 134 0,-6 0 0,-19 211 0,4 18-322,10-295-721,-2-53-5783</inkml:trace>
  <inkml:trace contextRef="#ctx0" brushRef="#br0" timeOffset="1825.86">509 480 24575,'4'-1'0,"-1"0"0,1 0 0,0 0 0,-1-1 0,1 0 0,-1 0 0,6-4 0,0 1 0,39-15 0,-7 4 0,-28 10 0,-1 1 0,1 1 0,1 0 0,-1 0 0,0 1 0,18-1 0,82 2 0,-112 2 0,38-4-1365,-25 0-5461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09.118"/>
    </inkml:context>
    <inkml:brush xml:id="br0">
      <inkml:brushProperty name="width" value="0.05" units="cm"/>
      <inkml:brushProperty name="height" value="0.05" units="cm"/>
    </inkml:brush>
  </inkml:definitions>
  <inkml:trace contextRef="#ctx0" brushRef="#br0">1 1 24575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42.252"/>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27</Pages>
  <Words>6832</Words>
  <Characters>38944</Characters>
  <Application>Microsoft Office Word</Application>
  <DocSecurity>0</DocSecurity>
  <Lines>324</Lines>
  <Paragraphs>91</Paragraphs>
  <ScaleCrop>false</ScaleCrop>
  <Company/>
  <LinksUpToDate>false</LinksUpToDate>
  <CharactersWithSpaces>45685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Thomas</dc:creator>
  <cp:keywords/>
  <dc:description/>
  <cp:lastModifiedBy>seren Thomas</cp:lastModifiedBy>
  <cp:revision>2</cp:revision>
  <dcterms:created xsi:type="dcterms:W3CDTF">2023-03-17T18:14:00Z</dcterms:created>
  <dcterms:modified xsi:type="dcterms:W3CDTF">2023-03-17T18:14:00Z</dcterms:modified>
</cp:coreProperties>
</file>