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2563" w14:textId="77777777" w:rsidR="00122C95" w:rsidRDefault="0079739C">
      <w:pPr>
        <w:pBdr>
          <w:top w:val="nil"/>
          <w:left w:val="nil"/>
          <w:bottom w:val="nil"/>
          <w:right w:val="nil"/>
          <w:between w:val="nil"/>
        </w:pBdr>
        <w:spacing w:before="1540" w:after="240" w:line="240" w:lineRule="auto"/>
        <w:jc w:val="center"/>
        <w:rPr>
          <w:color w:val="4472C4"/>
        </w:rPr>
      </w:pPr>
      <w:r>
        <w:rPr>
          <w:noProof/>
          <w:color w:val="4472C4"/>
        </w:rPr>
        <w:drawing>
          <wp:inline distT="0" distB="0" distL="0" distR="0" wp14:anchorId="66C02A54" wp14:editId="7524D74B">
            <wp:extent cx="1417320" cy="750898"/>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14:paraId="023802C3" w14:textId="77777777" w:rsidR="00122C95" w:rsidRDefault="0079739C">
      <w:pPr>
        <w:pBdr>
          <w:top w:val="single" w:sz="6" w:space="6" w:color="4472C4"/>
          <w:left w:val="nil"/>
          <w:bottom w:val="single" w:sz="6" w:space="6" w:color="4472C4"/>
          <w:right w:val="nil"/>
          <w:between w:val="nil"/>
        </w:pBdr>
        <w:spacing w:after="240" w:line="240" w:lineRule="auto"/>
        <w:jc w:val="center"/>
        <w:rPr>
          <w:smallCaps/>
          <w:color w:val="4472C4"/>
          <w:sz w:val="80"/>
          <w:szCs w:val="80"/>
        </w:rPr>
      </w:pPr>
      <w:r>
        <w:rPr>
          <w:smallCaps/>
          <w:color w:val="4472C4"/>
          <w:sz w:val="72"/>
          <w:szCs w:val="72"/>
        </w:rPr>
        <w:t>PROFESSIONAL CAREER PORTFOLIO</w:t>
      </w:r>
    </w:p>
    <w:p w14:paraId="39CEA45E" w14:textId="77777777" w:rsidR="00122C95" w:rsidRDefault="0079739C">
      <w:pPr>
        <w:pBdr>
          <w:top w:val="nil"/>
          <w:left w:val="nil"/>
          <w:bottom w:val="nil"/>
          <w:right w:val="nil"/>
          <w:between w:val="nil"/>
        </w:pBdr>
        <w:spacing w:after="0" w:line="240" w:lineRule="auto"/>
        <w:jc w:val="center"/>
        <w:rPr>
          <w:color w:val="4472C4"/>
          <w:sz w:val="28"/>
          <w:szCs w:val="28"/>
        </w:rPr>
      </w:pPr>
      <w:r>
        <w:rPr>
          <w:color w:val="4472C4"/>
          <w:sz w:val="28"/>
          <w:szCs w:val="28"/>
        </w:rPr>
        <w:t>[Document subtitle]</w:t>
      </w:r>
    </w:p>
    <w:p w14:paraId="47848676" w14:textId="77777777" w:rsidR="00122C95" w:rsidRDefault="0079739C">
      <w:pPr>
        <w:pBdr>
          <w:top w:val="nil"/>
          <w:left w:val="nil"/>
          <w:bottom w:val="nil"/>
          <w:right w:val="nil"/>
          <w:between w:val="nil"/>
        </w:pBdr>
        <w:spacing w:before="480" w:after="0" w:line="240" w:lineRule="auto"/>
        <w:jc w:val="center"/>
        <w:rPr>
          <w:color w:val="4472C4"/>
        </w:rPr>
      </w:pPr>
      <w:r>
        <w:rPr>
          <w:noProof/>
          <w:color w:val="4472C4"/>
        </w:rPr>
        <w:drawing>
          <wp:inline distT="0" distB="0" distL="0" distR="0" wp14:anchorId="21643EFA" wp14:editId="1DD0B17F">
            <wp:extent cx="758952" cy="478932"/>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14:paraId="42274551" w14:textId="37A104C7" w:rsidR="00122C95" w:rsidRDefault="00EA69C4">
      <w:pP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8240" behindDoc="1" locked="0" layoutInCell="1" hidden="0" allowOverlap="1" wp14:anchorId="6A362336" wp14:editId="37411797">
                <wp:simplePos x="0" y="0"/>
                <wp:positionH relativeFrom="margin">
                  <wp:align>left</wp:align>
                </wp:positionH>
                <wp:positionV relativeFrom="paragraph">
                  <wp:posOffset>2076449</wp:posOffset>
                </wp:positionV>
                <wp:extent cx="6553200" cy="1819275"/>
                <wp:effectExtent l="0" t="0" r="0" b="9525"/>
                <wp:wrapThrough wrapText="bothSides">
                  <wp:wrapPolygon edited="0">
                    <wp:start x="0" y="0"/>
                    <wp:lineTo x="0" y="21487"/>
                    <wp:lineTo x="21537" y="21487"/>
                    <wp:lineTo x="21537"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6553200" cy="1819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1-28T00:00:00Z">
                                <w:dateFormat w:val="MMMM d, yyyy"/>
                                <w:lid w:val="en-US"/>
                                <w:storeMappedDataAs w:val="dateTime"/>
                                <w:calendar w:val="gregorian"/>
                              </w:date>
                            </w:sdtPr>
                            <w:sdtEndPr/>
                            <w:sdtContent>
                              <w:p w14:paraId="297FD496" w14:textId="77777777" w:rsidR="0089182E" w:rsidRDefault="00EA69C4">
                                <w:pPr>
                                  <w:spacing w:after="40"/>
                                  <w:jc w:val="center"/>
                                  <w:rPr>
                                    <w:caps/>
                                    <w:color w:val="4F81BD" w:themeColor="accent1"/>
                                    <w:sz w:val="28"/>
                                    <w:szCs w:val="28"/>
                                  </w:rPr>
                                </w:pPr>
                                <w:r>
                                  <w:rPr>
                                    <w:caps/>
                                    <w:color w:val="4F81BD" w:themeColor="accent1"/>
                                    <w:sz w:val="28"/>
                                    <w:szCs w:val="28"/>
                                  </w:rPr>
                                  <w:t xml:space="preserve">     </w:t>
                                </w:r>
                              </w:p>
                            </w:sdtContent>
                          </w:sdt>
                          <w:p w14:paraId="280B4394" w14:textId="77777777" w:rsidR="0089182E" w:rsidRDefault="0079739C">
                            <w:pPr>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EA69C4">
                                  <w:rPr>
                                    <w:caps/>
                                    <w:color w:val="4F81BD" w:themeColor="accent1"/>
                                  </w:rPr>
                                  <w:t xml:space="preserve">     </w:t>
                                </w:r>
                              </w:sdtContent>
                            </w:sdt>
                          </w:p>
                          <w:p w14:paraId="532C4A60" w14:textId="77777777" w:rsidR="0089182E" w:rsidRDefault="0079739C" w:rsidP="00356E10">
                            <w:pPr>
                              <w:rPr>
                                <w:color w:val="4F81BD" w:themeColor="accent1"/>
                              </w:rPr>
                            </w:pPr>
                            <w:r>
                              <w:rPr>
                                <w:color w:val="4F81BD" w:themeColor="accent1"/>
                              </w:rPr>
                              <w:t xml:space="preserve">                                                                     AYESHA BEGUM-1815653</w:t>
                            </w:r>
                            <w:r>
                              <w:rPr>
                                <w:color w:val="4F81BD" w:themeColor="accent1"/>
                              </w:rPr>
                              <w:tab/>
                            </w:r>
                          </w:p>
                          <w:p w14:paraId="652E14E5" w14:textId="49407DD7" w:rsidR="00356E10" w:rsidRDefault="0079739C" w:rsidP="00356E10">
                            <w:pPr>
                              <w:rPr>
                                <w:color w:val="4F81BD" w:themeColor="accent1"/>
                              </w:rPr>
                            </w:pPr>
                            <w:r>
                              <w:rPr>
                                <w:color w:val="4F81BD" w:themeColor="accent1"/>
                              </w:rPr>
                              <w:t xml:space="preserve">                                                                LECTURER – RICHMOND LAMPTEY</w:t>
                            </w:r>
                          </w:p>
                          <w:p w14:paraId="4A288E20" w14:textId="79B07477" w:rsidR="00EA69C4" w:rsidRDefault="00EA69C4" w:rsidP="00356E10">
                            <w:pPr>
                              <w:rPr>
                                <w:color w:val="4F81BD" w:themeColor="accent1"/>
                              </w:rPr>
                            </w:pPr>
                            <w:r>
                              <w:rPr>
                                <w:color w:val="4F81BD" w:themeColor="accent1"/>
                              </w:rPr>
                              <w:t xml:space="preserve">                                                                       MODULE-BMSW4005_BIRM</w:t>
                            </w:r>
                          </w:p>
                          <w:p w14:paraId="44D0A38D" w14:textId="77777777" w:rsidR="00EA69C4" w:rsidRDefault="00EA69C4" w:rsidP="00356E10">
                            <w:pP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362336" id="_x0000_t202" coordsize="21600,21600" o:spt="202" path="m,l,21600r21600,l21600,xe">
                <v:stroke joinstyle="miter"/>
                <v:path gradientshapeok="t" o:connecttype="rect"/>
              </v:shapetype>
              <v:shape id="Text Box 6" o:spid="_x0000_s1026" type="#_x0000_t202" style="position:absolute;margin-left:0;margin-top:163.5pt;width:516pt;height:143.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" filled="f" stroked="f" strokeweight=".5pt">
                <v:textbox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1-28T00:00:00Z">
                          <w:dateFormat w:val="MMMM d, yyyy"/>
                          <w:lid w:val="en-US"/>
                          <w:storeMappedDataAs w:val="dateTime"/>
                          <w:calendar w:val="gregorian"/>
                        </w:date>
                      </w:sdtPr>
                      <w:sdtEndPr/>
                      <w:sdtContent>
                        <w:p w14:paraId="297FD496" w14:textId="77777777" w:rsidR="0089182E" w:rsidRDefault="00EA69C4">
                          <w:pPr>
                            <w:spacing w:after="40"/>
                            <w:jc w:val="center"/>
                            <w:rPr>
                              <w:caps/>
                              <w:color w:val="4F81BD" w:themeColor="accent1"/>
                              <w:sz w:val="28"/>
                              <w:szCs w:val="28"/>
                            </w:rPr>
                          </w:pPr>
                          <w:r>
                            <w:rPr>
                              <w:caps/>
                              <w:color w:val="4F81BD" w:themeColor="accent1"/>
                              <w:sz w:val="28"/>
                              <w:szCs w:val="28"/>
                            </w:rPr>
                            <w:t xml:space="preserve">     </w:t>
                          </w:r>
                        </w:p>
                      </w:sdtContent>
                    </w:sdt>
                    <w:p w14:paraId="280B4394" w14:textId="77777777" w:rsidR="0089182E" w:rsidRDefault="0079739C">
                      <w:pPr>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EA69C4">
                            <w:rPr>
                              <w:caps/>
                              <w:color w:val="4F81BD" w:themeColor="accent1"/>
                            </w:rPr>
                            <w:t xml:space="preserve">     </w:t>
                          </w:r>
                        </w:sdtContent>
                      </w:sdt>
                    </w:p>
                    <w:p w14:paraId="532C4A60" w14:textId="77777777" w:rsidR="0089182E" w:rsidRDefault="0079739C" w:rsidP="00356E10">
                      <w:pPr>
                        <w:rPr>
                          <w:color w:val="4F81BD" w:themeColor="accent1"/>
                        </w:rPr>
                      </w:pPr>
                      <w:r>
                        <w:rPr>
                          <w:color w:val="4F81BD" w:themeColor="accent1"/>
                        </w:rPr>
                        <w:t xml:space="preserve">                                                                     AYESHA BEGUM-1815653</w:t>
                      </w:r>
                      <w:r>
                        <w:rPr>
                          <w:color w:val="4F81BD" w:themeColor="accent1"/>
                        </w:rPr>
                        <w:tab/>
                      </w:r>
                    </w:p>
                    <w:p w14:paraId="652E14E5" w14:textId="49407DD7" w:rsidR="00356E10" w:rsidRDefault="0079739C" w:rsidP="00356E10">
                      <w:pPr>
                        <w:rPr>
                          <w:color w:val="4F81BD" w:themeColor="accent1"/>
                        </w:rPr>
                      </w:pPr>
                      <w:r>
                        <w:rPr>
                          <w:color w:val="4F81BD" w:themeColor="accent1"/>
                        </w:rPr>
                        <w:t xml:space="preserve">                                                                LECTURER – RICHMOND LAMPTEY</w:t>
                      </w:r>
                    </w:p>
                    <w:p w14:paraId="4A288E20" w14:textId="79B07477" w:rsidR="00EA69C4" w:rsidRDefault="00EA69C4" w:rsidP="00356E10">
                      <w:pPr>
                        <w:rPr>
                          <w:color w:val="4F81BD" w:themeColor="accent1"/>
                        </w:rPr>
                      </w:pPr>
                      <w:r>
                        <w:rPr>
                          <w:color w:val="4F81BD" w:themeColor="accent1"/>
                        </w:rPr>
                        <w:t xml:space="preserve">                                                                       MODULE-BMSW4005_BIRM</w:t>
                      </w:r>
                    </w:p>
                    <w:p w14:paraId="44D0A38D" w14:textId="77777777" w:rsidR="00EA69C4" w:rsidRDefault="00EA69C4" w:rsidP="00356E10">
                      <w:pPr>
                        <w:rPr>
                          <w:color w:val="4F81BD" w:themeColor="accent1"/>
                        </w:rPr>
                      </w:pPr>
                    </w:p>
                  </w:txbxContent>
                </v:textbox>
                <w10:wrap type="through" anchorx="margin"/>
              </v:shape>
            </w:pict>
          </mc:Fallback>
        </mc:AlternateContent>
      </w:r>
      <w:r w:rsidR="0079739C">
        <w:br w:type="page"/>
      </w:r>
    </w:p>
    <w:p w14:paraId="779B1634" w14:textId="77777777" w:rsidR="00122C95" w:rsidRDefault="0079739C">
      <w:pPr>
        <w:keepNext/>
        <w:keepLines/>
        <w:pBdr>
          <w:top w:val="nil"/>
          <w:left w:val="nil"/>
          <w:bottom w:val="nil"/>
          <w:right w:val="nil"/>
          <w:between w:val="nil"/>
        </w:pBdr>
        <w:spacing w:before="240" w:after="0"/>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Contents</w:t>
      </w:r>
    </w:p>
    <w:sdt>
      <w:sdtPr>
        <w:id w:val="753707587"/>
        <w:docPartObj>
          <w:docPartGallery w:val="Table of Contents"/>
          <w:docPartUnique/>
        </w:docPartObj>
      </w:sdtPr>
      <w:sdtEndPr/>
      <w:sdtContent>
        <w:p w14:paraId="13AFCAAB" w14:textId="77777777" w:rsidR="00122C95" w:rsidRDefault="0079739C">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b/>
                <w:color w:val="000000"/>
              </w:rPr>
              <w:t>Introduction</w:t>
            </w:r>
          </w:hyperlink>
          <w:hyperlink w:anchor="_gjdgxs">
            <w:r>
              <w:rPr>
                <w:color w:val="000000"/>
              </w:rPr>
              <w:tab/>
              <w:t>3</w:t>
            </w:r>
          </w:hyperlink>
        </w:p>
        <w:p w14:paraId="59FECCAC" w14:textId="77777777" w:rsidR="00122C95" w:rsidRDefault="0079739C">
          <w:pPr>
            <w:pBdr>
              <w:top w:val="nil"/>
              <w:left w:val="nil"/>
              <w:bottom w:val="nil"/>
              <w:right w:val="nil"/>
              <w:between w:val="nil"/>
            </w:pBdr>
            <w:tabs>
              <w:tab w:val="left" w:pos="440"/>
              <w:tab w:val="right" w:pos="9350"/>
            </w:tabs>
            <w:spacing w:after="100"/>
            <w:rPr>
              <w:color w:val="000000"/>
            </w:rPr>
          </w:pPr>
          <w:hyperlink w:anchor="_30j0zll">
            <w:r>
              <w:rPr>
                <w:rFonts w:ascii="Times New Roman" w:eastAsia="Times New Roman" w:hAnsi="Times New Roman" w:cs="Times New Roman"/>
                <w:b/>
                <w:color w:val="000000"/>
              </w:rPr>
              <w:t>1.</w:t>
            </w:r>
          </w:hyperlink>
          <w:hyperlink w:anchor="_30j0zll">
            <w:r>
              <w:rPr>
                <w:color w:val="000000"/>
              </w:rPr>
              <w:tab/>
            </w:r>
          </w:hyperlink>
          <w:r>
            <w:fldChar w:fldCharType="begin"/>
          </w:r>
          <w:r>
            <w:instrText xml:space="preserve"> PAGEREF _30j0zll \h </w:instrText>
          </w:r>
          <w:r>
            <w:fldChar w:fldCharType="separate"/>
          </w:r>
          <w:r>
            <w:rPr>
              <w:rFonts w:ascii="Times New Roman" w:eastAsia="Times New Roman" w:hAnsi="Times New Roman" w:cs="Times New Roman"/>
              <w:b/>
              <w:color w:val="000000"/>
            </w:rPr>
            <w:t>PDP and SWOT analysis</w:t>
          </w:r>
          <w:r>
            <w:rPr>
              <w:color w:val="000000"/>
            </w:rPr>
            <w:tab/>
            <w:t>3</w:t>
          </w:r>
          <w:r>
            <w:fldChar w:fldCharType="end"/>
          </w:r>
        </w:p>
        <w:p w14:paraId="1EFED86D"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1fob9te">
            <w:r>
              <w:rPr>
                <w:rFonts w:ascii="Times New Roman" w:eastAsia="Times New Roman" w:hAnsi="Times New Roman" w:cs="Times New Roman"/>
                <w:b/>
                <w:color w:val="000000"/>
              </w:rPr>
              <w:t>1.1.</w:t>
            </w:r>
          </w:hyperlink>
          <w:hyperlink w:anchor="_1fob9te">
            <w:r>
              <w:rPr>
                <w:color w:val="000000"/>
              </w:rPr>
              <w:tab/>
            </w:r>
          </w:hyperlink>
          <w:r>
            <w:fldChar w:fldCharType="begin"/>
          </w:r>
          <w:r>
            <w:instrText xml:space="preserve"> PAGEREF _1fob9te \h </w:instrText>
          </w:r>
          <w:r>
            <w:fldChar w:fldCharType="separate"/>
          </w:r>
          <w:r>
            <w:rPr>
              <w:rFonts w:ascii="Times New Roman" w:eastAsia="Times New Roman" w:hAnsi="Times New Roman" w:cs="Times New Roman"/>
              <w:b/>
              <w:color w:val="000000"/>
            </w:rPr>
            <w:t>SWOT analysis</w:t>
          </w:r>
          <w:r>
            <w:rPr>
              <w:rFonts w:ascii="Times New Roman" w:eastAsia="Times New Roman" w:hAnsi="Times New Roman" w:cs="Times New Roman"/>
              <w:b/>
              <w:color w:val="000000"/>
            </w:rPr>
            <w:tab/>
            <w:t>3</w:t>
          </w:r>
          <w:r>
            <w:fldChar w:fldCharType="end"/>
          </w:r>
        </w:p>
        <w:p w14:paraId="31C17D54"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3znysh7">
            <w:r>
              <w:rPr>
                <w:rFonts w:ascii="Times New Roman" w:eastAsia="Times New Roman" w:hAnsi="Times New Roman" w:cs="Times New Roman"/>
                <w:color w:val="000000"/>
              </w:rPr>
              <w:t>1.1.1.</w:t>
            </w:r>
          </w:hyperlink>
          <w:hyperlink w:anchor="_3znysh7">
            <w:r>
              <w:rPr>
                <w:color w:val="000000"/>
              </w:rPr>
              <w:tab/>
            </w:r>
          </w:hyperlink>
          <w:r>
            <w:fldChar w:fldCharType="begin"/>
          </w:r>
          <w:r>
            <w:instrText xml:space="preserve"> PAGEREF _3znysh7 \h </w:instrText>
          </w:r>
          <w:r>
            <w:fldChar w:fldCharType="separate"/>
          </w:r>
          <w:r>
            <w:rPr>
              <w:rFonts w:ascii="Times New Roman" w:eastAsia="Times New Roman" w:hAnsi="Times New Roman" w:cs="Times New Roman"/>
              <w:color w:val="000000"/>
            </w:rPr>
            <w:t>Strengths</w:t>
          </w:r>
          <w:r>
            <w:rPr>
              <w:color w:val="000000"/>
            </w:rPr>
            <w:tab/>
            <w:t>3</w:t>
          </w:r>
          <w:r>
            <w:fldChar w:fldCharType="end"/>
          </w:r>
        </w:p>
        <w:p w14:paraId="66F1CE0A"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2et92p0">
            <w:r>
              <w:rPr>
                <w:rFonts w:ascii="Times New Roman" w:eastAsia="Times New Roman" w:hAnsi="Times New Roman" w:cs="Times New Roman"/>
                <w:color w:val="000000"/>
              </w:rPr>
              <w:t>1</w:t>
            </w:r>
            <w:r>
              <w:rPr>
                <w:rFonts w:ascii="Times New Roman" w:eastAsia="Times New Roman" w:hAnsi="Times New Roman" w:cs="Times New Roman"/>
                <w:color w:val="000000"/>
              </w:rPr>
              <w:t>.1.2.</w:t>
            </w:r>
          </w:hyperlink>
          <w:hyperlink w:anchor="_2et92p0">
            <w:r>
              <w:rPr>
                <w:color w:val="000000"/>
              </w:rPr>
              <w:tab/>
            </w:r>
          </w:hyperlink>
          <w:r>
            <w:fldChar w:fldCharType="begin"/>
          </w:r>
          <w:r>
            <w:instrText xml:space="preserve"> PAGEREF _2et92p0 \h </w:instrText>
          </w:r>
          <w:r>
            <w:fldChar w:fldCharType="separate"/>
          </w:r>
          <w:r>
            <w:rPr>
              <w:rFonts w:ascii="Times New Roman" w:eastAsia="Times New Roman" w:hAnsi="Times New Roman" w:cs="Times New Roman"/>
              <w:color w:val="000000"/>
            </w:rPr>
            <w:t>Weaknesses</w:t>
          </w:r>
          <w:r>
            <w:rPr>
              <w:color w:val="000000"/>
            </w:rPr>
            <w:tab/>
            <w:t>3</w:t>
          </w:r>
          <w:r>
            <w:fldChar w:fldCharType="end"/>
          </w:r>
        </w:p>
        <w:p w14:paraId="657A3D42"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tyjcwt">
            <w:r>
              <w:rPr>
                <w:rFonts w:ascii="Times New Roman" w:eastAsia="Times New Roman" w:hAnsi="Times New Roman" w:cs="Times New Roman"/>
                <w:color w:val="000000"/>
              </w:rPr>
              <w:t>1.1.3.</w:t>
            </w:r>
          </w:hyperlink>
          <w:hyperlink w:anchor="_tyjcwt">
            <w:r>
              <w:rPr>
                <w:color w:val="000000"/>
              </w:rPr>
              <w:tab/>
            </w:r>
          </w:hyperlink>
          <w:r>
            <w:fldChar w:fldCharType="begin"/>
          </w:r>
          <w:r>
            <w:instrText xml:space="preserve"> PAGEREF _tyjcwt \h </w:instrText>
          </w:r>
          <w:r>
            <w:fldChar w:fldCharType="separate"/>
          </w:r>
          <w:r>
            <w:rPr>
              <w:rFonts w:ascii="Times New Roman" w:eastAsia="Times New Roman" w:hAnsi="Times New Roman" w:cs="Times New Roman"/>
              <w:color w:val="000000"/>
            </w:rPr>
            <w:t>Opportunities</w:t>
          </w:r>
          <w:r>
            <w:rPr>
              <w:color w:val="000000"/>
            </w:rPr>
            <w:tab/>
            <w:t>4</w:t>
          </w:r>
          <w:r>
            <w:fldChar w:fldCharType="end"/>
          </w:r>
        </w:p>
        <w:p w14:paraId="1D8CEED6"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3dy6vkm">
            <w:r>
              <w:rPr>
                <w:rFonts w:ascii="Times New Roman" w:eastAsia="Times New Roman" w:hAnsi="Times New Roman" w:cs="Times New Roman"/>
                <w:color w:val="000000"/>
              </w:rPr>
              <w:t>1.1.4.</w:t>
            </w:r>
          </w:hyperlink>
          <w:hyperlink w:anchor="_3dy6vkm">
            <w:r>
              <w:rPr>
                <w:color w:val="000000"/>
              </w:rPr>
              <w:tab/>
            </w:r>
          </w:hyperlink>
          <w:r>
            <w:fldChar w:fldCharType="begin"/>
          </w:r>
          <w:r>
            <w:instrText xml:space="preserve"> PAGEREF _3dy6vkm \h </w:instrText>
          </w:r>
          <w:r>
            <w:fldChar w:fldCharType="separate"/>
          </w:r>
          <w:r>
            <w:rPr>
              <w:rFonts w:ascii="Times New Roman" w:eastAsia="Times New Roman" w:hAnsi="Times New Roman" w:cs="Times New Roman"/>
              <w:color w:val="000000"/>
            </w:rPr>
            <w:t>Threats</w:t>
          </w:r>
          <w:r>
            <w:rPr>
              <w:color w:val="000000"/>
            </w:rPr>
            <w:tab/>
            <w:t>4</w:t>
          </w:r>
          <w:r>
            <w:fldChar w:fldCharType="end"/>
          </w:r>
        </w:p>
        <w:p w14:paraId="42B343C3"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1t3h5sf">
            <w:r>
              <w:rPr>
                <w:rFonts w:ascii="Times New Roman" w:eastAsia="Times New Roman" w:hAnsi="Times New Roman" w:cs="Times New Roman"/>
                <w:b/>
                <w:color w:val="000000"/>
              </w:rPr>
              <w:t>1.2</w:t>
            </w:r>
            <w:r>
              <w:rPr>
                <w:rFonts w:ascii="Times New Roman" w:eastAsia="Times New Roman" w:hAnsi="Times New Roman" w:cs="Times New Roman"/>
                <w:b/>
                <w:color w:val="000000"/>
              </w:rPr>
              <w:t>.</w:t>
            </w:r>
          </w:hyperlink>
          <w:hyperlink w:anchor="_1t3h5sf">
            <w:r>
              <w:rPr>
                <w:color w:val="000000"/>
              </w:rPr>
              <w:tab/>
            </w:r>
          </w:hyperlink>
          <w:r>
            <w:fldChar w:fldCharType="begin"/>
          </w:r>
          <w:r>
            <w:instrText xml:space="preserve"> PAGEREF _1t3h5sf \h </w:instrText>
          </w:r>
          <w:r>
            <w:fldChar w:fldCharType="separate"/>
          </w:r>
          <w:r>
            <w:rPr>
              <w:rFonts w:ascii="Times New Roman" w:eastAsia="Times New Roman" w:hAnsi="Times New Roman" w:cs="Times New Roman"/>
              <w:b/>
              <w:color w:val="000000"/>
            </w:rPr>
            <w:t>Personal Development plan</w:t>
          </w:r>
          <w:r>
            <w:rPr>
              <w:rFonts w:ascii="Times New Roman" w:eastAsia="Times New Roman" w:hAnsi="Times New Roman" w:cs="Times New Roman"/>
              <w:b/>
              <w:color w:val="000000"/>
            </w:rPr>
            <w:tab/>
            <w:t>4</w:t>
          </w:r>
          <w:r>
            <w:fldChar w:fldCharType="end"/>
          </w:r>
        </w:p>
        <w:p w14:paraId="723B5645" w14:textId="77777777" w:rsidR="00122C95" w:rsidRDefault="0079739C">
          <w:pPr>
            <w:pBdr>
              <w:top w:val="nil"/>
              <w:left w:val="nil"/>
              <w:bottom w:val="nil"/>
              <w:right w:val="nil"/>
              <w:between w:val="nil"/>
            </w:pBdr>
            <w:tabs>
              <w:tab w:val="left" w:pos="440"/>
              <w:tab w:val="right" w:pos="9350"/>
            </w:tabs>
            <w:spacing w:after="100"/>
            <w:rPr>
              <w:color w:val="000000"/>
            </w:rPr>
          </w:pPr>
          <w:hyperlink w:anchor="_4d34og8">
            <w:r>
              <w:rPr>
                <w:rFonts w:ascii="Times New Roman" w:eastAsia="Times New Roman" w:hAnsi="Times New Roman" w:cs="Times New Roman"/>
                <w:b/>
                <w:color w:val="000000"/>
              </w:rPr>
              <w:t>2.</w:t>
            </w:r>
          </w:hyperlink>
          <w:hyperlink w:anchor="_4d34og8">
            <w:r>
              <w:rPr>
                <w:color w:val="000000"/>
              </w:rPr>
              <w:tab/>
            </w:r>
          </w:hyperlink>
          <w:r>
            <w:fldChar w:fldCharType="begin"/>
          </w:r>
          <w:r>
            <w:instrText xml:space="preserve"> PAGEREF _4d34og8 \h </w:instrText>
          </w:r>
          <w:r>
            <w:fldChar w:fldCharType="separate"/>
          </w:r>
          <w:r>
            <w:rPr>
              <w:rFonts w:ascii="Times New Roman" w:eastAsia="Times New Roman" w:hAnsi="Times New Roman" w:cs="Times New Roman"/>
              <w:b/>
              <w:color w:val="000000"/>
            </w:rPr>
            <w:t xml:space="preserve">Skills to be an effective </w:t>
          </w:r>
          <w:r>
            <w:rPr>
              <w:rFonts w:ascii="Times New Roman" w:eastAsia="Times New Roman" w:hAnsi="Times New Roman" w:cs="Times New Roman"/>
              <w:b/>
              <w:color w:val="000000"/>
            </w:rPr>
            <w:t>manager</w:t>
          </w:r>
          <w:r>
            <w:rPr>
              <w:color w:val="000000"/>
            </w:rPr>
            <w:tab/>
            <w:t>5</w:t>
          </w:r>
          <w:r>
            <w:fldChar w:fldCharType="end"/>
          </w:r>
        </w:p>
        <w:p w14:paraId="69698B60"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2s8eyo1">
            <w:r>
              <w:rPr>
                <w:rFonts w:ascii="Times New Roman" w:eastAsia="Times New Roman" w:hAnsi="Times New Roman" w:cs="Times New Roman"/>
                <w:b/>
                <w:color w:val="000000"/>
              </w:rPr>
              <w:t>2.1.</w:t>
            </w:r>
          </w:hyperlink>
          <w:hyperlink w:anchor="_2s8eyo1">
            <w:r>
              <w:rPr>
                <w:color w:val="000000"/>
              </w:rPr>
              <w:tab/>
            </w:r>
          </w:hyperlink>
          <w:r>
            <w:fldChar w:fldCharType="begin"/>
          </w:r>
          <w:r>
            <w:instrText xml:space="preserve"> PAGEREF _2s8eyo1 \h </w:instrText>
          </w:r>
          <w:r>
            <w:fldChar w:fldCharType="separate"/>
          </w:r>
          <w:r>
            <w:rPr>
              <w:rFonts w:ascii="Times New Roman" w:eastAsia="Times New Roman" w:hAnsi="Times New Roman" w:cs="Times New Roman"/>
              <w:b/>
              <w:color w:val="000000"/>
            </w:rPr>
            <w:t>Interpersonal skills</w:t>
          </w:r>
          <w:r>
            <w:rPr>
              <w:rFonts w:ascii="Times New Roman" w:eastAsia="Times New Roman" w:hAnsi="Times New Roman" w:cs="Times New Roman"/>
              <w:b/>
              <w:color w:val="000000"/>
            </w:rPr>
            <w:tab/>
            <w:t>6</w:t>
          </w:r>
          <w:r>
            <w:fldChar w:fldCharType="end"/>
          </w:r>
        </w:p>
        <w:p w14:paraId="1114DAE3"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17dp8vu">
            <w:r>
              <w:rPr>
                <w:rFonts w:ascii="Times New Roman" w:eastAsia="Times New Roman" w:hAnsi="Times New Roman" w:cs="Times New Roman"/>
                <w:color w:val="000000"/>
              </w:rPr>
              <w:t>2.1.1.</w:t>
            </w:r>
          </w:hyperlink>
          <w:hyperlink w:anchor="_17dp8vu">
            <w:r>
              <w:rPr>
                <w:color w:val="000000"/>
              </w:rPr>
              <w:tab/>
            </w:r>
          </w:hyperlink>
          <w:r>
            <w:fldChar w:fldCharType="begin"/>
          </w:r>
          <w:r>
            <w:instrText xml:space="preserve"> PAGEREF _17dp8vu \h </w:instrText>
          </w:r>
          <w:r>
            <w:fldChar w:fldCharType="separate"/>
          </w:r>
          <w:r>
            <w:rPr>
              <w:rFonts w:ascii="Times New Roman" w:eastAsia="Times New Roman" w:hAnsi="Times New Roman" w:cs="Times New Roman"/>
              <w:color w:val="000000"/>
            </w:rPr>
            <w:t>Verbal communication</w:t>
          </w:r>
          <w:r>
            <w:rPr>
              <w:color w:val="000000"/>
            </w:rPr>
            <w:tab/>
            <w:t>6</w:t>
          </w:r>
          <w:r>
            <w:fldChar w:fldCharType="end"/>
          </w:r>
        </w:p>
        <w:p w14:paraId="681DF75A"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3rdcrjn">
            <w:r>
              <w:rPr>
                <w:rFonts w:ascii="Times New Roman" w:eastAsia="Times New Roman" w:hAnsi="Times New Roman" w:cs="Times New Roman"/>
                <w:color w:val="000000"/>
              </w:rPr>
              <w:t>2.1.2.</w:t>
            </w:r>
          </w:hyperlink>
          <w:hyperlink w:anchor="_3rdcrjn">
            <w:r>
              <w:rPr>
                <w:color w:val="000000"/>
              </w:rPr>
              <w:tab/>
            </w:r>
          </w:hyperlink>
          <w:r>
            <w:fldChar w:fldCharType="begin"/>
          </w:r>
          <w:r>
            <w:instrText xml:space="preserve"> PAGEREF _3rdcrjn \h </w:instrText>
          </w:r>
          <w:r>
            <w:fldChar w:fldCharType="separate"/>
          </w:r>
          <w:r>
            <w:rPr>
              <w:rFonts w:ascii="Times New Roman" w:eastAsia="Times New Roman" w:hAnsi="Times New Roman" w:cs="Times New Roman"/>
              <w:color w:val="000000"/>
            </w:rPr>
            <w:t>Listening skills</w:t>
          </w:r>
          <w:r>
            <w:rPr>
              <w:color w:val="000000"/>
            </w:rPr>
            <w:tab/>
            <w:t>7</w:t>
          </w:r>
          <w:r>
            <w:fldChar w:fldCharType="end"/>
          </w:r>
        </w:p>
        <w:p w14:paraId="60A71D12"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26in1rg">
            <w:r>
              <w:rPr>
                <w:rFonts w:ascii="Times New Roman" w:eastAsia="Times New Roman" w:hAnsi="Times New Roman" w:cs="Times New Roman"/>
                <w:color w:val="000000"/>
              </w:rPr>
              <w:t>2.1.3.</w:t>
            </w:r>
          </w:hyperlink>
          <w:hyperlink w:anchor="_26in1rg">
            <w:r>
              <w:rPr>
                <w:color w:val="000000"/>
              </w:rPr>
              <w:tab/>
            </w:r>
          </w:hyperlink>
          <w:r>
            <w:fldChar w:fldCharType="begin"/>
          </w:r>
          <w:r>
            <w:instrText xml:space="preserve"> PAGEREF _26in1rg \h </w:instrText>
          </w:r>
          <w:r>
            <w:fldChar w:fldCharType="separate"/>
          </w:r>
          <w:r>
            <w:rPr>
              <w:rFonts w:ascii="Times New Roman" w:eastAsia="Times New Roman" w:hAnsi="Times New Roman" w:cs="Times New Roman"/>
              <w:color w:val="000000"/>
            </w:rPr>
            <w:t>Negotiation</w:t>
          </w:r>
          <w:r>
            <w:rPr>
              <w:color w:val="000000"/>
            </w:rPr>
            <w:tab/>
            <w:t>7</w:t>
          </w:r>
          <w:r>
            <w:fldChar w:fldCharType="end"/>
          </w:r>
        </w:p>
        <w:p w14:paraId="06133287"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lnxbz9">
            <w:r>
              <w:rPr>
                <w:rFonts w:ascii="Times New Roman" w:eastAsia="Times New Roman" w:hAnsi="Times New Roman" w:cs="Times New Roman"/>
                <w:b/>
                <w:color w:val="000000"/>
              </w:rPr>
              <w:t>2.2.</w:t>
            </w:r>
          </w:hyperlink>
          <w:hyperlink w:anchor="_lnxbz9">
            <w:r>
              <w:rPr>
                <w:color w:val="000000"/>
              </w:rPr>
              <w:tab/>
            </w:r>
          </w:hyperlink>
          <w:r>
            <w:fldChar w:fldCharType="begin"/>
          </w:r>
          <w:r>
            <w:instrText xml:space="preserve"> PAGEREF _lnxbz9 \h </w:instrText>
          </w:r>
          <w:r>
            <w:fldChar w:fldCharType="separate"/>
          </w:r>
          <w:r>
            <w:rPr>
              <w:rFonts w:ascii="Times New Roman" w:eastAsia="Times New Roman" w:hAnsi="Times New Roman" w:cs="Times New Roman"/>
              <w:b/>
              <w:color w:val="000000"/>
            </w:rPr>
            <w:t>Intellectual skills</w:t>
          </w:r>
          <w:r>
            <w:rPr>
              <w:rFonts w:ascii="Times New Roman" w:eastAsia="Times New Roman" w:hAnsi="Times New Roman" w:cs="Times New Roman"/>
              <w:b/>
              <w:color w:val="000000"/>
            </w:rPr>
            <w:tab/>
            <w:t>7</w:t>
          </w:r>
          <w:r>
            <w:fldChar w:fldCharType="end"/>
          </w:r>
        </w:p>
        <w:p w14:paraId="2986299B"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35nkun2">
            <w:r>
              <w:rPr>
                <w:rFonts w:ascii="Times New Roman" w:eastAsia="Times New Roman" w:hAnsi="Times New Roman" w:cs="Times New Roman"/>
                <w:color w:val="000000"/>
              </w:rPr>
              <w:t>2.2.1.</w:t>
            </w:r>
          </w:hyperlink>
          <w:hyperlink w:anchor="_35nkun2">
            <w:r>
              <w:rPr>
                <w:color w:val="000000"/>
              </w:rPr>
              <w:tab/>
            </w:r>
          </w:hyperlink>
          <w:r>
            <w:fldChar w:fldCharType="begin"/>
          </w:r>
          <w:r>
            <w:instrText xml:space="preserve"> PAGEREF _35nkun2 \h </w:instrText>
          </w:r>
          <w:r>
            <w:fldChar w:fldCharType="separate"/>
          </w:r>
          <w:r>
            <w:rPr>
              <w:rFonts w:ascii="Times New Roman" w:eastAsia="Times New Roman" w:hAnsi="Times New Roman" w:cs="Times New Roman"/>
              <w:color w:val="000000"/>
            </w:rPr>
            <w:t>Problem-solving skill</w:t>
          </w:r>
          <w:r>
            <w:rPr>
              <w:color w:val="000000"/>
            </w:rPr>
            <w:tab/>
            <w:t>7</w:t>
          </w:r>
          <w:r>
            <w:fldChar w:fldCharType="end"/>
          </w:r>
        </w:p>
        <w:p w14:paraId="1AF6DA81" w14:textId="77777777" w:rsidR="00122C95" w:rsidRDefault="0079739C">
          <w:pPr>
            <w:pBdr>
              <w:top w:val="nil"/>
              <w:left w:val="nil"/>
              <w:bottom w:val="nil"/>
              <w:right w:val="nil"/>
              <w:between w:val="nil"/>
            </w:pBdr>
            <w:tabs>
              <w:tab w:val="left" w:pos="1320"/>
              <w:tab w:val="right" w:pos="9350"/>
            </w:tabs>
            <w:spacing w:after="100"/>
            <w:ind w:left="440"/>
            <w:rPr>
              <w:color w:val="000000"/>
            </w:rPr>
          </w:pPr>
          <w:hyperlink w:anchor="_1ksv4uv">
            <w:r>
              <w:rPr>
                <w:rFonts w:ascii="Times New Roman" w:eastAsia="Times New Roman" w:hAnsi="Times New Roman" w:cs="Times New Roman"/>
                <w:color w:val="000000"/>
              </w:rPr>
              <w:t>2.2.2.</w:t>
            </w:r>
          </w:hyperlink>
          <w:hyperlink w:anchor="_1ksv4uv">
            <w:r>
              <w:rPr>
                <w:color w:val="000000"/>
              </w:rPr>
              <w:tab/>
            </w:r>
          </w:hyperlink>
          <w:r>
            <w:fldChar w:fldCharType="begin"/>
          </w:r>
          <w:r>
            <w:instrText xml:space="preserve"> PAGEREF _1ksv4uv \h </w:instrText>
          </w:r>
          <w:r>
            <w:fldChar w:fldCharType="separate"/>
          </w:r>
          <w:r>
            <w:rPr>
              <w:rFonts w:ascii="Times New Roman" w:eastAsia="Times New Roman" w:hAnsi="Times New Roman" w:cs="Times New Roman"/>
              <w:color w:val="000000"/>
            </w:rPr>
            <w:t>Decision-making skill</w:t>
          </w:r>
          <w:r>
            <w:rPr>
              <w:color w:val="000000"/>
            </w:rPr>
            <w:tab/>
            <w:t>7</w:t>
          </w:r>
          <w:r>
            <w:fldChar w:fldCharType="end"/>
          </w:r>
        </w:p>
        <w:p w14:paraId="0B294D60"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44sinio">
            <w:r>
              <w:rPr>
                <w:rFonts w:ascii="Times New Roman" w:eastAsia="Times New Roman" w:hAnsi="Times New Roman" w:cs="Times New Roman"/>
                <w:b/>
                <w:color w:val="000000"/>
              </w:rPr>
              <w:t>2.3.</w:t>
            </w:r>
          </w:hyperlink>
          <w:hyperlink w:anchor="_44sinio">
            <w:r>
              <w:rPr>
                <w:color w:val="000000"/>
              </w:rPr>
              <w:tab/>
            </w:r>
          </w:hyperlink>
          <w:r>
            <w:fldChar w:fldCharType="begin"/>
          </w:r>
          <w:r>
            <w:instrText xml:space="preserve"> PAGEREF _44sinio \h </w:instrText>
          </w:r>
          <w:r>
            <w:fldChar w:fldCharType="separate"/>
          </w:r>
          <w:r>
            <w:rPr>
              <w:rFonts w:ascii="Times New Roman" w:eastAsia="Times New Roman" w:hAnsi="Times New Roman" w:cs="Times New Roman"/>
              <w:b/>
              <w:color w:val="000000"/>
            </w:rPr>
            <w:t>Professional skills</w:t>
          </w:r>
          <w:r>
            <w:rPr>
              <w:rFonts w:ascii="Times New Roman" w:eastAsia="Times New Roman" w:hAnsi="Times New Roman" w:cs="Times New Roman"/>
              <w:b/>
              <w:color w:val="000000"/>
            </w:rPr>
            <w:tab/>
            <w:t>8</w:t>
          </w:r>
          <w:r>
            <w:fldChar w:fldCharType="end"/>
          </w:r>
        </w:p>
        <w:p w14:paraId="4A8A0C6E" w14:textId="77777777" w:rsidR="00122C95" w:rsidRDefault="0079739C">
          <w:pPr>
            <w:pBdr>
              <w:top w:val="nil"/>
              <w:left w:val="nil"/>
              <w:bottom w:val="nil"/>
              <w:right w:val="nil"/>
              <w:between w:val="nil"/>
            </w:pBdr>
            <w:tabs>
              <w:tab w:val="left" w:pos="440"/>
              <w:tab w:val="right" w:pos="9350"/>
            </w:tabs>
            <w:spacing w:after="100"/>
            <w:rPr>
              <w:color w:val="000000"/>
            </w:rPr>
          </w:pPr>
          <w:hyperlink w:anchor="_2jxsxqh">
            <w:r>
              <w:rPr>
                <w:rFonts w:ascii="Times New Roman" w:eastAsia="Times New Roman" w:hAnsi="Times New Roman" w:cs="Times New Roman"/>
                <w:b/>
                <w:color w:val="000000"/>
              </w:rPr>
              <w:t>3.</w:t>
            </w:r>
          </w:hyperlink>
          <w:hyperlink w:anchor="_2jxsxqh">
            <w:r>
              <w:rPr>
                <w:color w:val="000000"/>
              </w:rPr>
              <w:tab/>
            </w:r>
          </w:hyperlink>
          <w:r>
            <w:fldChar w:fldCharType="begin"/>
          </w:r>
          <w:r>
            <w:instrText xml:space="preserve"> PAGEREF _2jxsxqh \h </w:instrText>
          </w:r>
          <w:r>
            <w:fldChar w:fldCharType="separate"/>
          </w:r>
          <w:r>
            <w:rPr>
              <w:rFonts w:ascii="Times New Roman" w:eastAsia="Times New Roman" w:hAnsi="Times New Roman" w:cs="Times New Roman"/>
              <w:b/>
              <w:color w:val="000000"/>
            </w:rPr>
            <w:t>A personal reflection by SMART table</w:t>
          </w:r>
          <w:r>
            <w:rPr>
              <w:color w:val="000000"/>
            </w:rPr>
            <w:tab/>
            <w:t>8</w:t>
          </w:r>
          <w:r>
            <w:fldChar w:fldCharType="end"/>
          </w:r>
        </w:p>
        <w:p w14:paraId="2D0BA66A" w14:textId="77777777" w:rsidR="00122C95" w:rsidRDefault="0079739C">
          <w:pPr>
            <w:pBdr>
              <w:top w:val="nil"/>
              <w:left w:val="nil"/>
              <w:bottom w:val="nil"/>
              <w:right w:val="nil"/>
              <w:between w:val="nil"/>
            </w:pBdr>
            <w:tabs>
              <w:tab w:val="left" w:pos="440"/>
              <w:tab w:val="right" w:pos="9350"/>
            </w:tabs>
            <w:spacing w:after="100"/>
            <w:rPr>
              <w:color w:val="000000"/>
            </w:rPr>
          </w:pPr>
          <w:hyperlink w:anchor="_z337ya">
            <w:r>
              <w:rPr>
                <w:rFonts w:ascii="Times New Roman" w:eastAsia="Times New Roman" w:hAnsi="Times New Roman" w:cs="Times New Roman"/>
                <w:b/>
                <w:color w:val="000000"/>
              </w:rPr>
              <w:t>4.</w:t>
            </w:r>
          </w:hyperlink>
          <w:hyperlink w:anchor="_z337ya">
            <w:r>
              <w:rPr>
                <w:color w:val="000000"/>
              </w:rPr>
              <w:tab/>
            </w:r>
          </w:hyperlink>
          <w:r>
            <w:fldChar w:fldCharType="begin"/>
          </w:r>
          <w:r>
            <w:instrText xml:space="preserve"> PAGEREF _z337ya \h </w:instrText>
          </w:r>
          <w:r>
            <w:fldChar w:fldCharType="separate"/>
          </w:r>
          <w:r>
            <w:rPr>
              <w:rFonts w:ascii="Times New Roman" w:eastAsia="Times New Roman" w:hAnsi="Times New Roman" w:cs="Times New Roman"/>
              <w:b/>
              <w:color w:val="000000"/>
            </w:rPr>
            <w:t>UK employment laws</w:t>
          </w:r>
          <w:r>
            <w:rPr>
              <w:color w:val="000000"/>
            </w:rPr>
            <w:tab/>
            <w:t>9</w:t>
          </w:r>
          <w:r>
            <w:fldChar w:fldCharType="end"/>
          </w:r>
        </w:p>
        <w:p w14:paraId="32FBEACE" w14:textId="77777777" w:rsidR="00122C95" w:rsidRDefault="0079739C">
          <w:pPr>
            <w:pBdr>
              <w:top w:val="nil"/>
              <w:left w:val="nil"/>
              <w:bottom w:val="nil"/>
              <w:right w:val="nil"/>
              <w:between w:val="nil"/>
            </w:pBdr>
            <w:tabs>
              <w:tab w:val="left" w:pos="440"/>
              <w:tab w:val="right" w:pos="9350"/>
            </w:tabs>
            <w:spacing w:after="100"/>
            <w:rPr>
              <w:color w:val="000000"/>
            </w:rPr>
          </w:pPr>
          <w:hyperlink w:anchor="_3j2qqm3">
            <w:r>
              <w:rPr>
                <w:rFonts w:ascii="Times New Roman" w:eastAsia="Times New Roman" w:hAnsi="Times New Roman" w:cs="Times New Roman"/>
                <w:b/>
                <w:color w:val="000000"/>
              </w:rPr>
              <w:t>5.</w:t>
            </w:r>
          </w:hyperlink>
          <w:hyperlink w:anchor="_3j2qqm3">
            <w:r>
              <w:rPr>
                <w:color w:val="000000"/>
              </w:rPr>
              <w:tab/>
            </w:r>
          </w:hyperlink>
          <w:r>
            <w:fldChar w:fldCharType="begin"/>
          </w:r>
          <w:r>
            <w:instrText xml:space="preserve"> PAGEREF _3j2qqm3 \h </w:instrText>
          </w:r>
          <w:r>
            <w:fldChar w:fldCharType="separate"/>
          </w:r>
          <w:r>
            <w:rPr>
              <w:rFonts w:ascii="Times New Roman" w:eastAsia="Times New Roman" w:hAnsi="Times New Roman" w:cs="Times New Roman"/>
              <w:b/>
              <w:color w:val="000000"/>
            </w:rPr>
            <w:t>Learning theories</w:t>
          </w:r>
          <w:r>
            <w:rPr>
              <w:color w:val="000000"/>
            </w:rPr>
            <w:tab/>
            <w:t>10</w:t>
          </w:r>
          <w:r>
            <w:fldChar w:fldCharType="end"/>
          </w:r>
        </w:p>
        <w:p w14:paraId="056BA074" w14:textId="77777777" w:rsidR="00122C95" w:rsidRDefault="0079739C">
          <w:pPr>
            <w:pBdr>
              <w:top w:val="nil"/>
              <w:left w:val="nil"/>
              <w:bottom w:val="nil"/>
              <w:right w:val="nil"/>
              <w:between w:val="nil"/>
            </w:pBdr>
            <w:tabs>
              <w:tab w:val="left" w:pos="440"/>
              <w:tab w:val="right" w:pos="9350"/>
            </w:tabs>
            <w:spacing w:after="100"/>
            <w:rPr>
              <w:color w:val="000000"/>
            </w:rPr>
          </w:pPr>
          <w:hyperlink w:anchor="_1y810tw">
            <w:r>
              <w:rPr>
                <w:rFonts w:ascii="Times New Roman" w:eastAsia="Times New Roman" w:hAnsi="Times New Roman" w:cs="Times New Roman"/>
                <w:b/>
                <w:color w:val="000000"/>
              </w:rPr>
              <w:t>6.</w:t>
            </w:r>
          </w:hyperlink>
          <w:hyperlink w:anchor="_1y810tw">
            <w:r>
              <w:rPr>
                <w:color w:val="000000"/>
              </w:rPr>
              <w:tab/>
            </w:r>
          </w:hyperlink>
          <w:r>
            <w:fldChar w:fldCharType="begin"/>
          </w:r>
          <w:r>
            <w:instrText xml:space="preserve"> PAGEREF _1y810tw \h </w:instrText>
          </w:r>
          <w:r>
            <w:fldChar w:fldCharType="separate"/>
          </w:r>
          <w:r>
            <w:rPr>
              <w:rFonts w:ascii="Times New Roman" w:eastAsia="Times New Roman" w:hAnsi="Times New Roman" w:cs="Times New Roman"/>
              <w:b/>
              <w:color w:val="000000"/>
            </w:rPr>
            <w:t>Self-awareness methods</w:t>
          </w:r>
          <w:r>
            <w:rPr>
              <w:color w:val="000000"/>
            </w:rPr>
            <w:tab/>
            <w:t>10</w:t>
          </w:r>
          <w:r>
            <w:fldChar w:fldCharType="end"/>
          </w:r>
        </w:p>
        <w:p w14:paraId="0CF73DC9" w14:textId="77777777" w:rsidR="00122C95" w:rsidRDefault="0079739C">
          <w:pPr>
            <w:pBdr>
              <w:top w:val="nil"/>
              <w:left w:val="nil"/>
              <w:bottom w:val="nil"/>
              <w:right w:val="nil"/>
              <w:between w:val="nil"/>
            </w:pBdr>
            <w:tabs>
              <w:tab w:val="left" w:pos="440"/>
              <w:tab w:val="right" w:pos="9350"/>
            </w:tabs>
            <w:spacing w:after="100"/>
            <w:rPr>
              <w:color w:val="000000"/>
            </w:rPr>
          </w:pPr>
          <w:hyperlink w:anchor="_4i7ojhp">
            <w:r>
              <w:rPr>
                <w:rFonts w:ascii="Times New Roman" w:eastAsia="Times New Roman" w:hAnsi="Times New Roman" w:cs="Times New Roman"/>
                <w:b/>
                <w:color w:val="000000"/>
              </w:rPr>
              <w:t>7.</w:t>
            </w:r>
          </w:hyperlink>
          <w:hyperlink w:anchor="_4i7ojhp">
            <w:r>
              <w:rPr>
                <w:color w:val="000000"/>
              </w:rPr>
              <w:tab/>
            </w:r>
          </w:hyperlink>
          <w:r>
            <w:fldChar w:fldCharType="begin"/>
          </w:r>
          <w:r>
            <w:instrText xml:space="preserve"> PAGEREF _4i7ojhp \h </w:instrText>
          </w:r>
          <w:r>
            <w:fldChar w:fldCharType="separate"/>
          </w:r>
          <w:r>
            <w:rPr>
              <w:rFonts w:ascii="Times New Roman" w:eastAsia="Times New Roman" w:hAnsi="Times New Roman" w:cs="Times New Roman"/>
              <w:b/>
              <w:color w:val="000000"/>
            </w:rPr>
            <w:t>Reflection by Gibb’s model</w:t>
          </w:r>
          <w:r>
            <w:rPr>
              <w:color w:val="000000"/>
            </w:rPr>
            <w:tab/>
            <w:t>11</w:t>
          </w:r>
          <w:r>
            <w:fldChar w:fldCharType="end"/>
          </w:r>
        </w:p>
        <w:p w14:paraId="040A11FA"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2xcytpi">
            <w:r>
              <w:rPr>
                <w:rFonts w:ascii="Times New Roman" w:eastAsia="Times New Roman" w:hAnsi="Times New Roman" w:cs="Times New Roman"/>
                <w:b/>
                <w:color w:val="000000"/>
              </w:rPr>
              <w:t>7.1.</w:t>
            </w:r>
          </w:hyperlink>
          <w:hyperlink w:anchor="_2xcytpi">
            <w:r>
              <w:rPr>
                <w:color w:val="000000"/>
              </w:rPr>
              <w:tab/>
            </w:r>
          </w:hyperlink>
          <w:r>
            <w:fldChar w:fldCharType="begin"/>
          </w:r>
          <w:r>
            <w:instrText xml:space="preserve"> PAGEREF _2xcytpi \h </w:instrText>
          </w:r>
          <w:r>
            <w:fldChar w:fldCharType="separate"/>
          </w:r>
          <w:r>
            <w:rPr>
              <w:rFonts w:ascii="Times New Roman" w:eastAsia="Times New Roman" w:hAnsi="Times New Roman" w:cs="Times New Roman"/>
              <w:b/>
              <w:color w:val="000000"/>
            </w:rPr>
            <w:t>Description</w:t>
          </w:r>
          <w:r>
            <w:rPr>
              <w:rFonts w:ascii="Times New Roman" w:eastAsia="Times New Roman" w:hAnsi="Times New Roman" w:cs="Times New Roman"/>
              <w:b/>
              <w:color w:val="000000"/>
            </w:rPr>
            <w:tab/>
            <w:t>11</w:t>
          </w:r>
          <w:r>
            <w:fldChar w:fldCharType="end"/>
          </w:r>
        </w:p>
        <w:p w14:paraId="11606204"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1ci93xb">
            <w:r>
              <w:rPr>
                <w:rFonts w:ascii="Times New Roman" w:eastAsia="Times New Roman" w:hAnsi="Times New Roman" w:cs="Times New Roman"/>
                <w:b/>
                <w:color w:val="000000"/>
              </w:rPr>
              <w:t>7.2.</w:t>
            </w:r>
          </w:hyperlink>
          <w:hyperlink w:anchor="_1ci93xb">
            <w:r>
              <w:rPr>
                <w:color w:val="000000"/>
              </w:rPr>
              <w:tab/>
            </w:r>
          </w:hyperlink>
          <w:r>
            <w:fldChar w:fldCharType="begin"/>
          </w:r>
          <w:r>
            <w:instrText xml:space="preserve"> PAGEREF _1ci93xb \h </w:instrText>
          </w:r>
          <w:r>
            <w:fldChar w:fldCharType="separate"/>
          </w:r>
          <w:r>
            <w:rPr>
              <w:rFonts w:ascii="Times New Roman" w:eastAsia="Times New Roman" w:hAnsi="Times New Roman" w:cs="Times New Roman"/>
              <w:b/>
              <w:color w:val="000000"/>
            </w:rPr>
            <w:t>Feelings</w:t>
          </w:r>
          <w:r>
            <w:rPr>
              <w:rFonts w:ascii="Times New Roman" w:eastAsia="Times New Roman" w:hAnsi="Times New Roman" w:cs="Times New Roman"/>
              <w:b/>
              <w:color w:val="000000"/>
            </w:rPr>
            <w:tab/>
            <w:t>11</w:t>
          </w:r>
          <w:r>
            <w:fldChar w:fldCharType="end"/>
          </w:r>
        </w:p>
        <w:p w14:paraId="399CDDCA"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3whwml4">
            <w:r>
              <w:rPr>
                <w:rFonts w:ascii="Times New Roman" w:eastAsia="Times New Roman" w:hAnsi="Times New Roman" w:cs="Times New Roman"/>
                <w:b/>
                <w:color w:val="000000"/>
              </w:rPr>
              <w:t>7.3</w:t>
            </w:r>
            <w:r>
              <w:rPr>
                <w:rFonts w:ascii="Times New Roman" w:eastAsia="Times New Roman" w:hAnsi="Times New Roman" w:cs="Times New Roman"/>
                <w:b/>
                <w:color w:val="000000"/>
              </w:rPr>
              <w:t>.</w:t>
            </w:r>
          </w:hyperlink>
          <w:hyperlink w:anchor="_3whwml4">
            <w:r>
              <w:rPr>
                <w:color w:val="000000"/>
              </w:rPr>
              <w:tab/>
            </w:r>
          </w:hyperlink>
          <w:r>
            <w:fldChar w:fldCharType="begin"/>
          </w:r>
          <w:r>
            <w:instrText xml:space="preserve"> PAGEREF _3whwml4 \h </w:instrText>
          </w:r>
          <w:r>
            <w:fldChar w:fldCharType="separate"/>
          </w:r>
          <w:r>
            <w:rPr>
              <w:rFonts w:ascii="Times New Roman" w:eastAsia="Times New Roman" w:hAnsi="Times New Roman" w:cs="Times New Roman"/>
              <w:b/>
              <w:color w:val="000000"/>
            </w:rPr>
            <w:t>Evaluation</w:t>
          </w:r>
          <w:r>
            <w:rPr>
              <w:rFonts w:ascii="Times New Roman" w:eastAsia="Times New Roman" w:hAnsi="Times New Roman" w:cs="Times New Roman"/>
              <w:b/>
              <w:color w:val="000000"/>
            </w:rPr>
            <w:tab/>
            <w:t>12</w:t>
          </w:r>
          <w:r>
            <w:fldChar w:fldCharType="end"/>
          </w:r>
        </w:p>
        <w:p w14:paraId="51F559E9"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2bn6wsx">
            <w:r>
              <w:rPr>
                <w:rFonts w:ascii="Times New Roman" w:eastAsia="Times New Roman" w:hAnsi="Times New Roman" w:cs="Times New Roman"/>
                <w:b/>
                <w:color w:val="000000"/>
              </w:rPr>
              <w:t>7.4.</w:t>
            </w:r>
          </w:hyperlink>
          <w:hyperlink w:anchor="_2bn6wsx">
            <w:r>
              <w:rPr>
                <w:color w:val="000000"/>
              </w:rPr>
              <w:tab/>
            </w:r>
          </w:hyperlink>
          <w:r>
            <w:fldChar w:fldCharType="begin"/>
          </w:r>
          <w:r>
            <w:instrText xml:space="preserve"> PAGEREF _2bn6wsx \h </w:instrText>
          </w:r>
          <w:r>
            <w:fldChar w:fldCharType="separate"/>
          </w:r>
          <w:r>
            <w:rPr>
              <w:rFonts w:ascii="Times New Roman" w:eastAsia="Times New Roman" w:hAnsi="Times New Roman" w:cs="Times New Roman"/>
              <w:b/>
              <w:color w:val="000000"/>
            </w:rPr>
            <w:t>Conclusion</w:t>
          </w:r>
          <w:r>
            <w:rPr>
              <w:rFonts w:ascii="Times New Roman" w:eastAsia="Times New Roman" w:hAnsi="Times New Roman" w:cs="Times New Roman"/>
              <w:b/>
              <w:color w:val="000000"/>
            </w:rPr>
            <w:tab/>
            <w:t>12</w:t>
          </w:r>
          <w:r>
            <w:fldChar w:fldCharType="end"/>
          </w:r>
        </w:p>
        <w:p w14:paraId="4C871D14" w14:textId="77777777" w:rsidR="00122C95" w:rsidRDefault="0079739C">
          <w:pPr>
            <w:pBdr>
              <w:top w:val="nil"/>
              <w:left w:val="nil"/>
              <w:bottom w:val="nil"/>
              <w:right w:val="nil"/>
              <w:between w:val="nil"/>
            </w:pBdr>
            <w:tabs>
              <w:tab w:val="left" w:pos="880"/>
              <w:tab w:val="right" w:pos="9350"/>
            </w:tabs>
            <w:spacing w:after="100"/>
            <w:ind w:left="220"/>
            <w:rPr>
              <w:color w:val="000000"/>
            </w:rPr>
          </w:pPr>
          <w:hyperlink w:anchor="_qsh70q">
            <w:r>
              <w:rPr>
                <w:rFonts w:ascii="Times New Roman" w:eastAsia="Times New Roman" w:hAnsi="Times New Roman" w:cs="Times New Roman"/>
                <w:b/>
                <w:color w:val="000000"/>
              </w:rPr>
              <w:t>7.5.</w:t>
            </w:r>
          </w:hyperlink>
          <w:hyperlink w:anchor="_qsh70q">
            <w:r>
              <w:rPr>
                <w:color w:val="000000"/>
              </w:rPr>
              <w:tab/>
            </w:r>
          </w:hyperlink>
          <w:r>
            <w:fldChar w:fldCharType="begin"/>
          </w:r>
          <w:r>
            <w:instrText xml:space="preserve"> PAGEREF _qsh70q \h </w:instrText>
          </w:r>
          <w:r>
            <w:fldChar w:fldCharType="separate"/>
          </w:r>
          <w:r>
            <w:rPr>
              <w:rFonts w:ascii="Times New Roman" w:eastAsia="Times New Roman" w:hAnsi="Times New Roman" w:cs="Times New Roman"/>
              <w:b/>
              <w:color w:val="000000"/>
            </w:rPr>
            <w:t>Action plan</w:t>
          </w:r>
          <w:r>
            <w:rPr>
              <w:rFonts w:ascii="Times New Roman" w:eastAsia="Times New Roman" w:hAnsi="Times New Roman" w:cs="Times New Roman"/>
              <w:b/>
              <w:color w:val="000000"/>
            </w:rPr>
            <w:tab/>
            <w:t>12</w:t>
          </w:r>
          <w:r>
            <w:fldChar w:fldCharType="end"/>
          </w:r>
        </w:p>
        <w:p w14:paraId="76737582" w14:textId="77777777" w:rsidR="00122C95" w:rsidRDefault="0079739C">
          <w:pPr>
            <w:pBdr>
              <w:top w:val="nil"/>
              <w:left w:val="nil"/>
              <w:bottom w:val="nil"/>
              <w:right w:val="nil"/>
              <w:between w:val="nil"/>
            </w:pBdr>
            <w:tabs>
              <w:tab w:val="right" w:pos="9350"/>
            </w:tabs>
            <w:spacing w:after="100"/>
            <w:rPr>
              <w:color w:val="000000"/>
            </w:rPr>
          </w:pPr>
          <w:hyperlink w:anchor="_3as4poj">
            <w:r>
              <w:rPr>
                <w:rFonts w:ascii="Times New Roman" w:eastAsia="Times New Roman" w:hAnsi="Times New Roman" w:cs="Times New Roman"/>
                <w:b/>
                <w:color w:val="000000"/>
              </w:rPr>
              <w:t>Conclusion</w:t>
            </w:r>
          </w:hyperlink>
          <w:hyperlink w:anchor="_3as4poj">
            <w:r>
              <w:rPr>
                <w:color w:val="000000"/>
              </w:rPr>
              <w:tab/>
              <w:t>12</w:t>
            </w:r>
          </w:hyperlink>
        </w:p>
        <w:p w14:paraId="466FF5FC" w14:textId="77777777" w:rsidR="00122C95" w:rsidRDefault="0079739C">
          <w:pPr>
            <w:pBdr>
              <w:top w:val="nil"/>
              <w:left w:val="nil"/>
              <w:bottom w:val="nil"/>
              <w:right w:val="nil"/>
              <w:between w:val="nil"/>
            </w:pBdr>
            <w:tabs>
              <w:tab w:val="right" w:pos="9350"/>
            </w:tabs>
            <w:spacing w:after="100"/>
            <w:rPr>
              <w:color w:val="000000"/>
            </w:rPr>
          </w:pPr>
          <w:hyperlink w:anchor="_1pxezwc">
            <w:r>
              <w:rPr>
                <w:rFonts w:ascii="Times New Roman" w:eastAsia="Times New Roman" w:hAnsi="Times New Roman" w:cs="Times New Roman"/>
                <w:b/>
                <w:color w:val="000000"/>
              </w:rPr>
              <w:t>References</w:t>
            </w:r>
          </w:hyperlink>
          <w:hyperlink w:anchor="_1pxezwc">
            <w:r>
              <w:rPr>
                <w:color w:val="000000"/>
              </w:rPr>
              <w:tab/>
              <w:t>12</w:t>
            </w:r>
          </w:hyperlink>
        </w:p>
        <w:p w14:paraId="503CA4D4" w14:textId="77777777" w:rsidR="00122C95" w:rsidRDefault="0079739C">
          <w:r>
            <w:fldChar w:fldCharType="end"/>
          </w:r>
        </w:p>
      </w:sdtContent>
    </w:sdt>
    <w:p w14:paraId="418C4284" w14:textId="77777777" w:rsidR="00122C95" w:rsidRDefault="00122C95">
      <w:pPr>
        <w:spacing w:before="240" w:line="360" w:lineRule="auto"/>
        <w:jc w:val="both"/>
        <w:rPr>
          <w:rFonts w:ascii="Times New Roman" w:eastAsia="Times New Roman" w:hAnsi="Times New Roman" w:cs="Times New Roman"/>
          <w:sz w:val="24"/>
          <w:szCs w:val="24"/>
        </w:rPr>
      </w:pPr>
    </w:p>
    <w:p w14:paraId="3CE09234" w14:textId="77777777" w:rsidR="00122C95" w:rsidRDefault="00122C95">
      <w:pPr>
        <w:spacing w:before="240" w:line="360" w:lineRule="auto"/>
        <w:jc w:val="both"/>
        <w:rPr>
          <w:rFonts w:ascii="Times New Roman" w:eastAsia="Times New Roman" w:hAnsi="Times New Roman" w:cs="Times New Roman"/>
          <w:sz w:val="24"/>
          <w:szCs w:val="24"/>
        </w:rPr>
      </w:pPr>
    </w:p>
    <w:p w14:paraId="0E559CFA" w14:textId="77777777" w:rsidR="00122C95" w:rsidRDefault="0079739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figures</w:t>
      </w:r>
    </w:p>
    <w:sdt>
      <w:sdtPr>
        <w:id w:val="757945579"/>
        <w:docPartObj>
          <w:docPartGallery w:val="Table of Contents"/>
          <w:docPartUnique/>
        </w:docPartObj>
      </w:sdtPr>
      <w:sdtEndPr/>
      <w:sdtContent>
        <w:p w14:paraId="0573CC42" w14:textId="77777777" w:rsidR="00122C95" w:rsidRDefault="0079739C">
          <w:pPr>
            <w:pBdr>
              <w:top w:val="nil"/>
              <w:left w:val="nil"/>
              <w:bottom w:val="nil"/>
              <w:right w:val="nil"/>
              <w:between w:val="nil"/>
            </w:pBdr>
            <w:tabs>
              <w:tab w:val="right" w:pos="9350"/>
            </w:tabs>
            <w:spacing w:after="0"/>
            <w:rPr>
              <w:color w:val="000000"/>
            </w:rPr>
          </w:pPr>
          <w:r>
            <w:fldChar w:fldCharType="begin"/>
          </w:r>
          <w:r>
            <w:instrText xml:space="preserve"> TOC \h \u \z </w:instrText>
          </w:r>
          <w:r>
            <w:fldChar w:fldCharType="separate"/>
          </w:r>
          <w:hyperlink w:anchor="_49x2ik5">
            <w:r>
              <w:rPr>
                <w:rFonts w:ascii="Times New Roman" w:eastAsia="Times New Roman" w:hAnsi="Times New Roman" w:cs="Times New Roman"/>
                <w:b/>
                <w:color w:val="000000"/>
              </w:rPr>
              <w:t>Figure 1:</w:t>
            </w:r>
          </w:hyperlink>
          <w:hyperlink w:anchor="_49x2ik5">
            <w:r>
              <w:rPr>
                <w:rFonts w:ascii="Times New Roman" w:eastAsia="Times New Roman" w:hAnsi="Times New Roman" w:cs="Times New Roman"/>
                <w:color w:val="000000"/>
              </w:rPr>
              <w:t xml:space="preserve"> SWOT analysis.</w:t>
            </w:r>
          </w:hyperlink>
          <w:hyperlink w:anchor="_49x2ik5">
            <w:r>
              <w:rPr>
                <w:color w:val="000000"/>
              </w:rPr>
              <w:tab/>
              <w:t>4</w:t>
            </w:r>
          </w:hyperlink>
        </w:p>
        <w:p w14:paraId="466FC49C" w14:textId="77777777" w:rsidR="00122C95" w:rsidRDefault="0079739C">
          <w:pPr>
            <w:pBdr>
              <w:top w:val="nil"/>
              <w:left w:val="nil"/>
              <w:bottom w:val="nil"/>
              <w:right w:val="nil"/>
              <w:between w:val="nil"/>
            </w:pBdr>
            <w:tabs>
              <w:tab w:val="right" w:pos="9350"/>
            </w:tabs>
            <w:spacing w:after="0"/>
            <w:rPr>
              <w:color w:val="000000"/>
            </w:rPr>
          </w:pPr>
          <w:hyperlink r:id="rId9">
            <w:r>
              <w:rPr>
                <w:rFonts w:ascii="Times New Roman" w:eastAsia="Times New Roman" w:hAnsi="Times New Roman" w:cs="Times New Roman"/>
                <w:b/>
                <w:color w:val="000000"/>
              </w:rPr>
              <w:t>Figure 3:</w:t>
            </w:r>
          </w:hyperlink>
          <w:hyperlink r:id="rId10">
            <w:r>
              <w:rPr>
                <w:rFonts w:ascii="Times New Roman" w:eastAsia="Times New Roman" w:hAnsi="Times New Roman" w:cs="Times New Roman"/>
                <w:color w:val="000000"/>
              </w:rPr>
              <w:t xml:space="preserve"> Skills to be an effective manager.</w:t>
            </w:r>
          </w:hyperlink>
          <w:hyperlink r:id="rId11">
            <w:r>
              <w:rPr>
                <w:color w:val="000000"/>
              </w:rPr>
              <w:tab/>
            </w:r>
          </w:hyperlink>
          <w:r>
            <w:fldChar w:fldCharType="begin"/>
          </w:r>
          <w:r>
            <w:instrText xml:space="preserve"> PAGEREF _2p2csry \h </w:instrText>
          </w:r>
          <w:r>
            <w:fldChar w:fldCharType="separate"/>
          </w:r>
          <w:r>
            <w:rPr>
              <w:color w:val="000000"/>
            </w:rPr>
            <w:t>5</w:t>
          </w:r>
          <w:r>
            <w:fldChar w:fldCharType="end"/>
          </w:r>
        </w:p>
        <w:p w14:paraId="48D67D32" w14:textId="77777777" w:rsidR="00122C95" w:rsidRDefault="0079739C">
          <w:pPr>
            <w:pBdr>
              <w:top w:val="nil"/>
              <w:left w:val="nil"/>
              <w:bottom w:val="nil"/>
              <w:right w:val="nil"/>
              <w:between w:val="nil"/>
            </w:pBdr>
            <w:tabs>
              <w:tab w:val="right" w:pos="9350"/>
            </w:tabs>
            <w:spacing w:after="0"/>
            <w:rPr>
              <w:color w:val="000000"/>
            </w:rPr>
          </w:pPr>
          <w:hyperlink r:id="rId12">
            <w:r>
              <w:rPr>
                <w:rFonts w:ascii="Times New Roman" w:eastAsia="Times New Roman" w:hAnsi="Times New Roman" w:cs="Times New Roman"/>
                <w:b/>
                <w:color w:val="000000"/>
              </w:rPr>
              <w:t>Figure 4:</w:t>
            </w:r>
          </w:hyperlink>
          <w:hyperlink r:id="rId13">
            <w:r>
              <w:rPr>
                <w:rFonts w:ascii="Times New Roman" w:eastAsia="Times New Roman" w:hAnsi="Times New Roman" w:cs="Times New Roman"/>
                <w:color w:val="000000"/>
              </w:rPr>
              <w:t xml:space="preserve"> Learning theories.</w:t>
            </w:r>
          </w:hyperlink>
          <w:hyperlink r:id="rId14">
            <w:r>
              <w:rPr>
                <w:color w:val="000000"/>
              </w:rPr>
              <w:tab/>
            </w:r>
          </w:hyperlink>
          <w:r>
            <w:fldChar w:fldCharType="begin"/>
          </w:r>
          <w:r>
            <w:instrText xml:space="preserve"> PAGEREF _147n2zr \h </w:instrText>
          </w:r>
          <w:r>
            <w:fldChar w:fldCharType="separate"/>
          </w:r>
          <w:r>
            <w:rPr>
              <w:color w:val="000000"/>
            </w:rPr>
            <w:t>9</w:t>
          </w:r>
          <w:r>
            <w:fldChar w:fldCharType="end"/>
          </w:r>
        </w:p>
        <w:p w14:paraId="678DCFE9" w14:textId="77777777" w:rsidR="00122C95" w:rsidRDefault="0079739C">
          <w:pPr>
            <w:pBdr>
              <w:top w:val="nil"/>
              <w:left w:val="nil"/>
              <w:bottom w:val="nil"/>
              <w:right w:val="nil"/>
              <w:between w:val="nil"/>
            </w:pBdr>
            <w:tabs>
              <w:tab w:val="right" w:pos="9350"/>
            </w:tabs>
            <w:spacing w:after="0"/>
            <w:rPr>
              <w:color w:val="000000"/>
            </w:rPr>
          </w:pPr>
          <w:hyperlink w:anchor="_3o7alnk">
            <w:r>
              <w:rPr>
                <w:rFonts w:ascii="Times New Roman" w:eastAsia="Times New Roman" w:hAnsi="Times New Roman" w:cs="Times New Roman"/>
                <w:b/>
                <w:color w:val="000000"/>
              </w:rPr>
              <w:t>Figure 5:</w:t>
            </w:r>
          </w:hyperlink>
          <w:hyperlink w:anchor="_3o7alnk">
            <w:r>
              <w:rPr>
                <w:rFonts w:ascii="Times New Roman" w:eastAsia="Times New Roman" w:hAnsi="Times New Roman" w:cs="Times New Roman"/>
                <w:color w:val="000000"/>
              </w:rPr>
              <w:t xml:space="preserve"> Steps involved in self-awareness.</w:t>
            </w:r>
          </w:hyperlink>
          <w:hyperlink w:anchor="_3o7alnk">
            <w:r>
              <w:rPr>
                <w:color w:val="000000"/>
              </w:rPr>
              <w:tab/>
              <w:t>10</w:t>
            </w:r>
          </w:hyperlink>
        </w:p>
        <w:p w14:paraId="466E1B4D" w14:textId="77777777" w:rsidR="00122C95" w:rsidRDefault="0079739C">
          <w:pPr>
            <w:spacing w:before="240" w:line="360" w:lineRule="auto"/>
            <w:jc w:val="both"/>
            <w:rPr>
              <w:rFonts w:ascii="Times New Roman" w:eastAsia="Times New Roman" w:hAnsi="Times New Roman" w:cs="Times New Roman"/>
              <w:sz w:val="24"/>
              <w:szCs w:val="24"/>
            </w:rPr>
          </w:pPr>
          <w:r>
            <w:fldChar w:fldCharType="end"/>
          </w:r>
        </w:p>
      </w:sdtContent>
    </w:sdt>
    <w:p w14:paraId="091A23E8" w14:textId="77777777" w:rsidR="00122C95" w:rsidRDefault="0079739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Tables</w:t>
      </w:r>
    </w:p>
    <w:sdt>
      <w:sdtPr>
        <w:id w:val="400481106"/>
        <w:docPartObj>
          <w:docPartGallery w:val="Table of Contents"/>
          <w:docPartUnique/>
        </w:docPartObj>
      </w:sdtPr>
      <w:sdtEndPr/>
      <w:sdtContent>
        <w:p w14:paraId="4AE020F8" w14:textId="77777777" w:rsidR="00122C95" w:rsidRDefault="0079739C">
          <w:pPr>
            <w:pBdr>
              <w:top w:val="nil"/>
              <w:left w:val="nil"/>
              <w:bottom w:val="nil"/>
              <w:right w:val="nil"/>
              <w:between w:val="nil"/>
            </w:pBdr>
            <w:tabs>
              <w:tab w:val="right" w:pos="9350"/>
            </w:tabs>
            <w:spacing w:after="0"/>
            <w:rPr>
              <w:color w:val="000000"/>
            </w:rPr>
          </w:pPr>
          <w:r>
            <w:fldChar w:fldCharType="begin"/>
          </w:r>
          <w:r>
            <w:instrText xml:space="preserve"> TOC \h \u \z </w:instrText>
          </w:r>
          <w:r>
            <w:fldChar w:fldCharType="separate"/>
          </w:r>
          <w:hyperlink w:anchor="_23ckvvd">
            <w:r>
              <w:rPr>
                <w:rFonts w:ascii="Times New Roman" w:eastAsia="Times New Roman" w:hAnsi="Times New Roman" w:cs="Times New Roman"/>
                <w:b/>
                <w:color w:val="000000"/>
              </w:rPr>
              <w:t>Table 1:</w:t>
            </w:r>
          </w:hyperlink>
          <w:hyperlink w:anchor="_23ckvvd">
            <w:r>
              <w:rPr>
                <w:rFonts w:ascii="Times New Roman" w:eastAsia="Times New Roman" w:hAnsi="Times New Roman" w:cs="Times New Roman"/>
                <w:color w:val="000000"/>
              </w:rPr>
              <w:t xml:space="preserve"> Steps involved in the personal development plan.</w:t>
            </w:r>
          </w:hyperlink>
          <w:hyperlink w:anchor="_23ckvvd">
            <w:r>
              <w:rPr>
                <w:color w:val="000000"/>
              </w:rPr>
              <w:tab/>
              <w:t>4</w:t>
            </w:r>
          </w:hyperlink>
        </w:p>
        <w:p w14:paraId="135DB1F3" w14:textId="77777777" w:rsidR="00122C95" w:rsidRDefault="0079739C">
          <w:pPr>
            <w:pBdr>
              <w:top w:val="nil"/>
              <w:left w:val="nil"/>
              <w:bottom w:val="nil"/>
              <w:right w:val="nil"/>
              <w:between w:val="nil"/>
            </w:pBdr>
            <w:tabs>
              <w:tab w:val="right" w:pos="9350"/>
            </w:tabs>
            <w:spacing w:after="0"/>
            <w:rPr>
              <w:color w:val="000000"/>
            </w:rPr>
          </w:pPr>
          <w:hyperlink w:anchor="_ihv636">
            <w:r>
              <w:rPr>
                <w:rFonts w:ascii="Times New Roman" w:eastAsia="Times New Roman" w:hAnsi="Times New Roman" w:cs="Times New Roman"/>
                <w:b/>
                <w:color w:val="000000"/>
              </w:rPr>
              <w:t>Table 2:</w:t>
            </w:r>
          </w:hyperlink>
          <w:hyperlink w:anchor="_ihv636">
            <w:r>
              <w:rPr>
                <w:rFonts w:ascii="Times New Roman" w:eastAsia="Times New Roman" w:hAnsi="Times New Roman" w:cs="Times New Roman"/>
                <w:color w:val="000000"/>
              </w:rPr>
              <w:t xml:space="preserve"> SMART table.</w:t>
            </w:r>
          </w:hyperlink>
          <w:hyperlink w:anchor="_ihv636">
            <w:r>
              <w:rPr>
                <w:color w:val="000000"/>
              </w:rPr>
              <w:tab/>
              <w:t>7</w:t>
            </w:r>
          </w:hyperlink>
        </w:p>
        <w:p w14:paraId="0C806151" w14:textId="77777777" w:rsidR="00122C95" w:rsidRDefault="0079739C">
          <w:pPr>
            <w:spacing w:before="240" w:line="360" w:lineRule="auto"/>
            <w:jc w:val="both"/>
            <w:rPr>
              <w:rFonts w:ascii="Times New Roman" w:eastAsia="Times New Roman" w:hAnsi="Times New Roman" w:cs="Times New Roman"/>
              <w:sz w:val="24"/>
              <w:szCs w:val="24"/>
            </w:rPr>
          </w:pPr>
          <w:r>
            <w:fldChar w:fldCharType="end"/>
          </w:r>
        </w:p>
      </w:sdtContent>
    </w:sdt>
    <w:p w14:paraId="34221015" w14:textId="77777777" w:rsidR="00122C95" w:rsidRDefault="00122C95">
      <w:pPr>
        <w:spacing w:before="240" w:line="360" w:lineRule="auto"/>
        <w:jc w:val="both"/>
        <w:rPr>
          <w:rFonts w:ascii="Times New Roman" w:eastAsia="Times New Roman" w:hAnsi="Times New Roman" w:cs="Times New Roman"/>
          <w:sz w:val="24"/>
          <w:szCs w:val="24"/>
        </w:rPr>
      </w:pPr>
    </w:p>
    <w:p w14:paraId="19CFBD30" w14:textId="77777777" w:rsidR="00122C95" w:rsidRDefault="00122C95">
      <w:pPr>
        <w:spacing w:before="240" w:line="360" w:lineRule="auto"/>
        <w:jc w:val="both"/>
        <w:rPr>
          <w:rFonts w:ascii="Times New Roman" w:eastAsia="Times New Roman" w:hAnsi="Times New Roman" w:cs="Times New Roman"/>
          <w:sz w:val="24"/>
          <w:szCs w:val="24"/>
        </w:rPr>
      </w:pPr>
    </w:p>
    <w:p w14:paraId="51999FD2" w14:textId="77777777" w:rsidR="00122C95" w:rsidRDefault="00122C95">
      <w:pPr>
        <w:spacing w:before="240" w:line="360" w:lineRule="auto"/>
        <w:jc w:val="both"/>
        <w:rPr>
          <w:rFonts w:ascii="Times New Roman" w:eastAsia="Times New Roman" w:hAnsi="Times New Roman" w:cs="Times New Roman"/>
          <w:sz w:val="24"/>
          <w:szCs w:val="24"/>
        </w:rPr>
      </w:pPr>
    </w:p>
    <w:p w14:paraId="0D951CC6" w14:textId="77777777" w:rsidR="00122C95" w:rsidRDefault="00122C95">
      <w:pPr>
        <w:spacing w:before="240" w:line="360" w:lineRule="auto"/>
        <w:jc w:val="both"/>
        <w:rPr>
          <w:rFonts w:ascii="Times New Roman" w:eastAsia="Times New Roman" w:hAnsi="Times New Roman" w:cs="Times New Roman"/>
          <w:sz w:val="24"/>
          <w:szCs w:val="24"/>
        </w:rPr>
      </w:pPr>
    </w:p>
    <w:p w14:paraId="2C7D9778" w14:textId="77777777" w:rsidR="00122C95" w:rsidRDefault="00122C95">
      <w:pPr>
        <w:spacing w:before="240" w:line="360" w:lineRule="auto"/>
        <w:jc w:val="both"/>
        <w:rPr>
          <w:rFonts w:ascii="Times New Roman" w:eastAsia="Times New Roman" w:hAnsi="Times New Roman" w:cs="Times New Roman"/>
          <w:sz w:val="24"/>
          <w:szCs w:val="24"/>
        </w:rPr>
      </w:pPr>
    </w:p>
    <w:p w14:paraId="6928B1A1" w14:textId="77777777" w:rsidR="00122C95" w:rsidRDefault="00122C95">
      <w:pPr>
        <w:spacing w:before="240" w:line="360" w:lineRule="auto"/>
        <w:jc w:val="both"/>
        <w:rPr>
          <w:rFonts w:ascii="Times New Roman" w:eastAsia="Times New Roman" w:hAnsi="Times New Roman" w:cs="Times New Roman"/>
          <w:sz w:val="24"/>
          <w:szCs w:val="24"/>
        </w:rPr>
      </w:pPr>
    </w:p>
    <w:p w14:paraId="593361ED" w14:textId="77777777" w:rsidR="00122C95" w:rsidRDefault="00122C95">
      <w:pPr>
        <w:spacing w:before="240" w:line="360" w:lineRule="auto"/>
        <w:jc w:val="both"/>
        <w:rPr>
          <w:rFonts w:ascii="Times New Roman" w:eastAsia="Times New Roman" w:hAnsi="Times New Roman" w:cs="Times New Roman"/>
          <w:sz w:val="24"/>
          <w:szCs w:val="24"/>
        </w:rPr>
      </w:pPr>
    </w:p>
    <w:p w14:paraId="2340A547" w14:textId="77777777" w:rsidR="00122C95" w:rsidRDefault="00122C95">
      <w:pPr>
        <w:spacing w:before="240" w:line="360" w:lineRule="auto"/>
        <w:jc w:val="both"/>
        <w:rPr>
          <w:rFonts w:ascii="Times New Roman" w:eastAsia="Times New Roman" w:hAnsi="Times New Roman" w:cs="Times New Roman"/>
          <w:sz w:val="24"/>
          <w:szCs w:val="24"/>
        </w:rPr>
      </w:pPr>
    </w:p>
    <w:p w14:paraId="02116904" w14:textId="77777777" w:rsidR="00122C95" w:rsidRDefault="00122C95">
      <w:pPr>
        <w:spacing w:before="240" w:line="360" w:lineRule="auto"/>
        <w:jc w:val="both"/>
        <w:rPr>
          <w:rFonts w:ascii="Times New Roman" w:eastAsia="Times New Roman" w:hAnsi="Times New Roman" w:cs="Times New Roman"/>
          <w:sz w:val="24"/>
          <w:szCs w:val="24"/>
        </w:rPr>
      </w:pPr>
    </w:p>
    <w:p w14:paraId="70F67838" w14:textId="77777777" w:rsidR="00122C95" w:rsidRDefault="00122C95">
      <w:pPr>
        <w:spacing w:before="240" w:line="360" w:lineRule="auto"/>
        <w:jc w:val="both"/>
        <w:rPr>
          <w:rFonts w:ascii="Times New Roman" w:eastAsia="Times New Roman" w:hAnsi="Times New Roman" w:cs="Times New Roman"/>
          <w:sz w:val="24"/>
          <w:szCs w:val="24"/>
        </w:rPr>
      </w:pPr>
    </w:p>
    <w:p w14:paraId="3A6EFE46" w14:textId="77777777" w:rsidR="00122C95" w:rsidRDefault="00122C95">
      <w:pPr>
        <w:spacing w:before="240" w:line="360" w:lineRule="auto"/>
        <w:jc w:val="both"/>
        <w:rPr>
          <w:rFonts w:ascii="Times New Roman" w:eastAsia="Times New Roman" w:hAnsi="Times New Roman" w:cs="Times New Roman"/>
          <w:sz w:val="24"/>
          <w:szCs w:val="24"/>
        </w:rPr>
      </w:pPr>
    </w:p>
    <w:p w14:paraId="4F1D8CA2" w14:textId="77777777" w:rsidR="00122C95" w:rsidRDefault="00122C95">
      <w:pPr>
        <w:spacing w:before="240" w:line="360" w:lineRule="auto"/>
        <w:jc w:val="both"/>
        <w:rPr>
          <w:rFonts w:ascii="Times New Roman" w:eastAsia="Times New Roman" w:hAnsi="Times New Roman" w:cs="Times New Roman"/>
          <w:sz w:val="24"/>
          <w:szCs w:val="24"/>
        </w:rPr>
      </w:pPr>
    </w:p>
    <w:p w14:paraId="3BA90E73" w14:textId="77777777" w:rsidR="00122C95" w:rsidRDefault="0079739C">
      <w:pPr>
        <w:pStyle w:val="Heading1"/>
        <w:rPr>
          <w:rFonts w:ascii="Times New Roman" w:eastAsia="Times New Roman" w:hAnsi="Times New Roman" w:cs="Times New Roman"/>
          <w:b/>
          <w:color w:val="000000"/>
          <w:sz w:val="24"/>
          <w:szCs w:val="24"/>
        </w:rPr>
      </w:pPr>
      <w:bookmarkStart w:id="0" w:name="_gjdgxs" w:colFirst="0" w:colLast="0"/>
      <w:bookmarkEnd w:id="0"/>
      <w:r>
        <w:rPr>
          <w:rFonts w:ascii="Times New Roman" w:eastAsia="Times New Roman" w:hAnsi="Times New Roman" w:cs="Times New Roman"/>
          <w:b/>
          <w:color w:val="000000"/>
          <w:sz w:val="24"/>
          <w:szCs w:val="24"/>
        </w:rPr>
        <w:lastRenderedPageBreak/>
        <w:t>Introduction</w:t>
      </w:r>
    </w:p>
    <w:p w14:paraId="5F9C2552"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aims to know the strengths, weaknesses,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and threats with the help of SWOT analysis and then development of a personal development plan on how to excel in my field. Several skills, such as interpersonal, </w:t>
      </w:r>
      <w:proofErr w:type="gramStart"/>
      <w:r>
        <w:rPr>
          <w:rFonts w:ascii="Times New Roman" w:eastAsia="Times New Roman" w:hAnsi="Times New Roman" w:cs="Times New Roman"/>
          <w:sz w:val="24"/>
          <w:szCs w:val="24"/>
        </w:rPr>
        <w:t>intellectual</w:t>
      </w:r>
      <w:proofErr w:type="gramEnd"/>
      <w:r>
        <w:rPr>
          <w:rFonts w:ascii="Times New Roman" w:eastAsia="Times New Roman" w:hAnsi="Times New Roman" w:cs="Times New Roman"/>
          <w:sz w:val="24"/>
          <w:szCs w:val="24"/>
        </w:rPr>
        <w:t xml:space="preserve"> and profession</w:t>
      </w:r>
      <w:r>
        <w:rPr>
          <w:rFonts w:ascii="Times New Roman" w:eastAsia="Times New Roman" w:hAnsi="Times New Roman" w:cs="Times New Roman"/>
          <w:sz w:val="24"/>
          <w:szCs w:val="24"/>
        </w:rPr>
        <w:t>al skills, can help me and other people excel in their respective fields. I would be able to gain the insight, attention, and drive that I require to achieve my goals with the help of the SMART tool. It can also assist me in achieving my goals by inspiring</w:t>
      </w:r>
      <w:r>
        <w:rPr>
          <w:rFonts w:ascii="Times New Roman" w:eastAsia="Times New Roman" w:hAnsi="Times New Roman" w:cs="Times New Roman"/>
          <w:sz w:val="24"/>
          <w:szCs w:val="24"/>
        </w:rPr>
        <w:t xml:space="preserve"> me to clarify my goals and set a deadline. And with the help of a self-awareness plan, I would be able to check my status and loophole in my personal brand.</w:t>
      </w:r>
    </w:p>
    <w:p w14:paraId="0450A8F0" w14:textId="77777777" w:rsidR="00122C95" w:rsidRDefault="0079739C">
      <w:pPr>
        <w:pStyle w:val="Heading1"/>
        <w:numPr>
          <w:ilvl w:val="0"/>
          <w:numId w:val="2"/>
        </w:numPr>
        <w:rPr>
          <w:rFonts w:ascii="Times New Roman" w:eastAsia="Times New Roman" w:hAnsi="Times New Roman" w:cs="Times New Roman"/>
          <w:b/>
          <w:color w:val="000000"/>
          <w:sz w:val="24"/>
          <w:szCs w:val="24"/>
        </w:rPr>
      </w:pPr>
      <w:bookmarkStart w:id="1" w:name="_32hioqz" w:colFirst="0" w:colLast="0"/>
      <w:bookmarkEnd w:id="1"/>
      <w:r>
        <w:rPr>
          <w:rFonts w:ascii="Times New Roman" w:eastAsia="Times New Roman" w:hAnsi="Times New Roman" w:cs="Times New Roman"/>
          <w:b/>
          <w:color w:val="000000"/>
          <w:sz w:val="24"/>
          <w:szCs w:val="24"/>
        </w:rPr>
        <w:t>PDP and SWOT analysis</w:t>
      </w:r>
    </w:p>
    <w:p w14:paraId="256DB31D"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personal development plan is used to identify the future goals and the are</w:t>
      </w:r>
      <w:r>
        <w:rPr>
          <w:rFonts w:ascii="Times New Roman" w:eastAsia="Times New Roman" w:hAnsi="Times New Roman" w:cs="Times New Roman"/>
          <w:sz w:val="24"/>
          <w:szCs w:val="24"/>
        </w:rPr>
        <w:t xml:space="preserve">as that require efforts to excel best in ourselves (Schermerhorn Jr and Bachrach, 2020). PDP can be done with the help of SWOT analysis strategic planning to know the strengths, weaknesses, opportunities, and threats of a person or an organization to help </w:t>
      </w:r>
      <w:r>
        <w:rPr>
          <w:rFonts w:ascii="Times New Roman" w:eastAsia="Times New Roman" w:hAnsi="Times New Roman" w:cs="Times New Roman"/>
          <w:sz w:val="24"/>
          <w:szCs w:val="24"/>
        </w:rPr>
        <w:t xml:space="preserve">them understand their </w:t>
      </w:r>
      <w:proofErr w:type="gramStart"/>
      <w:r>
        <w:rPr>
          <w:rFonts w:ascii="Times New Roman" w:eastAsia="Times New Roman" w:hAnsi="Times New Roman" w:cs="Times New Roman"/>
          <w:sz w:val="24"/>
          <w:szCs w:val="24"/>
        </w:rPr>
        <w:t>current status</w:t>
      </w:r>
      <w:proofErr w:type="gramEnd"/>
      <w:r>
        <w:rPr>
          <w:rFonts w:ascii="Times New Roman" w:eastAsia="Times New Roman" w:hAnsi="Times New Roman" w:cs="Times New Roman"/>
          <w:sz w:val="24"/>
          <w:szCs w:val="24"/>
        </w:rPr>
        <w:t xml:space="preserve"> or market value. One must be aware of their strengths and shortcomings and the possibilities and threats that result from them to thrive in today's competitive environment (GURL, 2017). </w:t>
      </w:r>
    </w:p>
    <w:p w14:paraId="7C7D34A6" w14:textId="77777777" w:rsidR="00122C95" w:rsidRDefault="0079739C">
      <w:pPr>
        <w:pStyle w:val="Heading2"/>
        <w:numPr>
          <w:ilvl w:val="1"/>
          <w:numId w:val="2"/>
        </w:numPr>
        <w:rPr>
          <w:rFonts w:ascii="Times New Roman" w:eastAsia="Times New Roman" w:hAnsi="Times New Roman" w:cs="Times New Roman"/>
          <w:b/>
          <w:color w:val="000000"/>
          <w:sz w:val="24"/>
          <w:szCs w:val="24"/>
        </w:rPr>
      </w:pPr>
      <w:bookmarkStart w:id="2" w:name="_1hmsyys" w:colFirst="0" w:colLast="0"/>
      <w:bookmarkEnd w:id="2"/>
      <w:r>
        <w:rPr>
          <w:rFonts w:ascii="Times New Roman" w:eastAsia="Times New Roman" w:hAnsi="Times New Roman" w:cs="Times New Roman"/>
          <w:b/>
          <w:color w:val="000000"/>
          <w:sz w:val="24"/>
          <w:szCs w:val="24"/>
        </w:rPr>
        <w:t>SWOT analysis</w:t>
      </w:r>
    </w:p>
    <w:p w14:paraId="6A59D1B1" w14:textId="77777777" w:rsidR="00122C95" w:rsidRDefault="0079739C">
      <w:pPr>
        <w:pStyle w:val="Heading3"/>
        <w:numPr>
          <w:ilvl w:val="2"/>
          <w:numId w:val="2"/>
        </w:numPr>
        <w:rPr>
          <w:rFonts w:ascii="Times New Roman" w:eastAsia="Times New Roman" w:hAnsi="Times New Roman" w:cs="Times New Roman"/>
          <w:b/>
          <w:color w:val="000000"/>
        </w:rPr>
      </w:pPr>
      <w:bookmarkStart w:id="3" w:name="_41mghml" w:colFirst="0" w:colLast="0"/>
      <w:bookmarkEnd w:id="3"/>
      <w:r>
        <w:rPr>
          <w:rFonts w:ascii="Times New Roman" w:eastAsia="Times New Roman" w:hAnsi="Times New Roman" w:cs="Times New Roman"/>
          <w:b/>
          <w:color w:val="000000"/>
        </w:rPr>
        <w:t>Strengths</w:t>
      </w:r>
    </w:p>
    <w:p w14:paraId="12CE6A37" w14:textId="77777777" w:rsidR="00122C95" w:rsidRDefault="0079739C">
      <w:pPr>
        <w:spacing w:before="240" w:line="360" w:lineRule="auto"/>
        <w:jc w:val="both"/>
        <w:rPr>
          <w:rFonts w:ascii="Times New Roman" w:eastAsia="Times New Roman" w:hAnsi="Times New Roman" w:cs="Times New Roman"/>
          <w:sz w:val="24"/>
          <w:szCs w:val="24"/>
        </w:rPr>
      </w:pPr>
      <w:bookmarkStart w:id="4" w:name="_2grqrue" w:colFirst="0" w:colLast="0"/>
      <w:bookmarkEnd w:id="4"/>
      <w:r>
        <w:rPr>
          <w:rFonts w:ascii="Times New Roman" w:eastAsia="Times New Roman" w:hAnsi="Times New Roman" w:cs="Times New Roman"/>
          <w:sz w:val="24"/>
          <w:szCs w:val="24"/>
        </w:rPr>
        <w:t>I’m bett</w:t>
      </w:r>
      <w:r>
        <w:rPr>
          <w:rFonts w:ascii="Times New Roman" w:eastAsia="Times New Roman" w:hAnsi="Times New Roman" w:cs="Times New Roman"/>
          <w:sz w:val="24"/>
          <w:szCs w:val="24"/>
        </w:rPr>
        <w:t>er at people’s skills, like having communication and understanding skills. I’m also friendly and very approachable and can deal with the customers in a good way. I have a sensitive personality and make my decision by myself (Hall and Rowland, 2016) (King a</w:t>
      </w:r>
      <w:r>
        <w:rPr>
          <w:rFonts w:ascii="Times New Roman" w:eastAsia="Times New Roman" w:hAnsi="Times New Roman" w:cs="Times New Roman"/>
          <w:sz w:val="24"/>
          <w:szCs w:val="24"/>
        </w:rPr>
        <w:t>nd Mason, 2020).</w:t>
      </w:r>
    </w:p>
    <w:p w14:paraId="13CD7D93" w14:textId="77777777" w:rsidR="00122C95" w:rsidRDefault="0079739C">
      <w:pPr>
        <w:pStyle w:val="Heading3"/>
        <w:numPr>
          <w:ilvl w:val="2"/>
          <w:numId w:val="2"/>
        </w:numPr>
        <w:rPr>
          <w:rFonts w:ascii="Times New Roman" w:eastAsia="Times New Roman" w:hAnsi="Times New Roman" w:cs="Times New Roman"/>
          <w:b/>
          <w:color w:val="000000"/>
        </w:rPr>
      </w:pPr>
      <w:bookmarkStart w:id="5" w:name="_vx1227" w:colFirst="0" w:colLast="0"/>
      <w:bookmarkEnd w:id="5"/>
      <w:r>
        <w:rPr>
          <w:rFonts w:ascii="Times New Roman" w:eastAsia="Times New Roman" w:hAnsi="Times New Roman" w:cs="Times New Roman"/>
          <w:b/>
          <w:color w:val="000000"/>
        </w:rPr>
        <w:t>Weaknesses</w:t>
      </w:r>
    </w:p>
    <w:p w14:paraId="4D572FB7"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Over-commitment is not a weakness, but it might impede progress if a mistake is made. I also have an aversion to rejection. So, I should improve my negotiation and problem-solving skills.</w:t>
      </w:r>
    </w:p>
    <w:p w14:paraId="24CE6BFB" w14:textId="77777777" w:rsidR="00122C95" w:rsidRDefault="0079739C">
      <w:pPr>
        <w:pStyle w:val="Heading3"/>
        <w:numPr>
          <w:ilvl w:val="2"/>
          <w:numId w:val="2"/>
        </w:numPr>
        <w:rPr>
          <w:rFonts w:ascii="Times New Roman" w:eastAsia="Times New Roman" w:hAnsi="Times New Roman" w:cs="Times New Roman"/>
          <w:b/>
          <w:color w:val="000000"/>
        </w:rPr>
      </w:pPr>
      <w:bookmarkStart w:id="6" w:name="_3fwokq0" w:colFirst="0" w:colLast="0"/>
      <w:bookmarkEnd w:id="6"/>
      <w:r>
        <w:rPr>
          <w:rFonts w:ascii="Times New Roman" w:eastAsia="Times New Roman" w:hAnsi="Times New Roman" w:cs="Times New Roman"/>
          <w:b/>
          <w:color w:val="000000"/>
        </w:rPr>
        <w:t>Opportunities</w:t>
      </w:r>
    </w:p>
    <w:p w14:paraId="1E113043"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can use my weak points a</w:t>
      </w:r>
      <w:r>
        <w:rPr>
          <w:rFonts w:ascii="Times New Roman" w:eastAsia="Times New Roman" w:hAnsi="Times New Roman" w:cs="Times New Roman"/>
          <w:sz w:val="24"/>
          <w:szCs w:val="24"/>
        </w:rPr>
        <w:t>nd turn to create opportunities for myself due to my aversion to rejection; I can do my work in such a way that it wouldn’t be rejected in any way. I can overcome my over-commitment personality by avoidance and confrontation (</w:t>
      </w:r>
      <w:proofErr w:type="spellStart"/>
      <w:r>
        <w:rPr>
          <w:rFonts w:ascii="Times New Roman" w:eastAsia="Times New Roman" w:hAnsi="Times New Roman" w:cs="Times New Roman"/>
          <w:sz w:val="24"/>
          <w:szCs w:val="24"/>
        </w:rPr>
        <w:t>Andreoni</w:t>
      </w:r>
      <w:proofErr w:type="spellEnd"/>
      <w:r>
        <w:rPr>
          <w:rFonts w:ascii="Times New Roman" w:eastAsia="Times New Roman" w:hAnsi="Times New Roman" w:cs="Times New Roman"/>
          <w:sz w:val="24"/>
          <w:szCs w:val="24"/>
        </w:rPr>
        <w:t xml:space="preserve"> et al., 2020)</w:t>
      </w:r>
      <w:proofErr w:type="gramStart"/>
      <w:r>
        <w:rPr>
          <w:rFonts w:ascii="Times New Roman" w:eastAsia="Times New Roman" w:hAnsi="Times New Roman" w:cs="Times New Roman"/>
          <w:sz w:val="24"/>
          <w:szCs w:val="24"/>
        </w:rPr>
        <w:t xml:space="preserve">.  </w:t>
      </w:r>
      <w:proofErr w:type="gramEnd"/>
    </w:p>
    <w:p w14:paraId="14753709" w14:textId="77777777" w:rsidR="00122C95" w:rsidRDefault="0079739C">
      <w:pPr>
        <w:pStyle w:val="Heading3"/>
        <w:numPr>
          <w:ilvl w:val="2"/>
          <w:numId w:val="2"/>
        </w:numPr>
        <w:rPr>
          <w:rFonts w:ascii="Times New Roman" w:eastAsia="Times New Roman" w:hAnsi="Times New Roman" w:cs="Times New Roman"/>
          <w:b/>
          <w:color w:val="000000"/>
        </w:rPr>
      </w:pPr>
      <w:bookmarkStart w:id="7" w:name="_1v1yuxt" w:colFirst="0" w:colLast="0"/>
      <w:bookmarkEnd w:id="7"/>
      <w:r>
        <w:rPr>
          <w:rFonts w:ascii="Times New Roman" w:eastAsia="Times New Roman" w:hAnsi="Times New Roman" w:cs="Times New Roman"/>
          <w:b/>
          <w:color w:val="000000"/>
        </w:rPr>
        <w:lastRenderedPageBreak/>
        <w:t>Thre</w:t>
      </w:r>
      <w:r>
        <w:rPr>
          <w:rFonts w:ascii="Times New Roman" w:eastAsia="Times New Roman" w:hAnsi="Times New Roman" w:cs="Times New Roman"/>
          <w:b/>
          <w:color w:val="000000"/>
        </w:rPr>
        <w:t>ats</w:t>
      </w:r>
    </w:p>
    <w:p w14:paraId="6FCD0CB0"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my college graduates have higher grades and credentials and more skills, experience, and knowledge. So, while this may pose a challenge, I am confident that I can overcome it by gaining experience and a thorough understanding of my field.</w:t>
      </w:r>
    </w:p>
    <w:p w14:paraId="286CB386" w14:textId="77777777" w:rsidR="00122C95" w:rsidRDefault="0079739C">
      <w:pPr>
        <w:keepNext/>
        <w:spacing w:before="240" w:line="360" w:lineRule="auto"/>
        <w:jc w:val="both"/>
      </w:pPr>
      <w:r>
        <w:rPr>
          <w:noProof/>
        </w:rPr>
        <w:drawing>
          <wp:inline distT="0" distB="0" distL="0" distR="0" wp14:anchorId="08651055" wp14:editId="283046A7">
            <wp:extent cx="5934075" cy="2066925"/>
            <wp:effectExtent l="19050" t="0" r="28575"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D2FF19F" w14:textId="77777777" w:rsidR="00122C95" w:rsidRDefault="0079739C">
      <w:pPr>
        <w:pBdr>
          <w:top w:val="nil"/>
          <w:left w:val="nil"/>
          <w:bottom w:val="nil"/>
          <w:right w:val="nil"/>
          <w:between w:val="nil"/>
        </w:pBdr>
        <w:spacing w:after="200" w:line="240" w:lineRule="auto"/>
        <w:jc w:val="center"/>
        <w:rPr>
          <w:rFonts w:ascii="Times New Roman" w:eastAsia="Times New Roman" w:hAnsi="Times New Roman" w:cs="Times New Roman"/>
          <w:i/>
          <w:color w:val="44546A"/>
          <w:sz w:val="24"/>
          <w:szCs w:val="24"/>
        </w:rPr>
      </w:pPr>
      <w:bookmarkStart w:id="8" w:name="_4f1mdlm" w:colFirst="0" w:colLast="0"/>
      <w:bookmarkEnd w:id="8"/>
      <w:r>
        <w:rPr>
          <w:rFonts w:ascii="Times New Roman" w:eastAsia="Times New Roman" w:hAnsi="Times New Roman" w:cs="Times New Roman"/>
          <w:b/>
          <w:i/>
          <w:color w:val="44546A"/>
          <w:sz w:val="24"/>
          <w:szCs w:val="24"/>
        </w:rPr>
        <w:t>Figure 1:</w:t>
      </w:r>
      <w:r>
        <w:rPr>
          <w:rFonts w:ascii="Times New Roman" w:eastAsia="Times New Roman" w:hAnsi="Times New Roman" w:cs="Times New Roman"/>
          <w:i/>
          <w:color w:val="44546A"/>
          <w:sz w:val="24"/>
          <w:szCs w:val="24"/>
        </w:rPr>
        <w:t xml:space="preserve"> SWOT analysis.</w:t>
      </w:r>
    </w:p>
    <w:p w14:paraId="635547B6" w14:textId="77777777" w:rsidR="00122C95" w:rsidRDefault="0079739C">
      <w:pPr>
        <w:pStyle w:val="Heading2"/>
        <w:numPr>
          <w:ilvl w:val="1"/>
          <w:numId w:val="2"/>
        </w:numPr>
        <w:rPr>
          <w:rFonts w:ascii="Times New Roman" w:eastAsia="Times New Roman" w:hAnsi="Times New Roman" w:cs="Times New Roman"/>
          <w:b/>
          <w:color w:val="000000"/>
          <w:sz w:val="24"/>
          <w:szCs w:val="24"/>
        </w:rPr>
      </w:pPr>
      <w:bookmarkStart w:id="9" w:name="_2u6wntf" w:colFirst="0" w:colLast="0"/>
      <w:bookmarkEnd w:id="9"/>
      <w:r>
        <w:rPr>
          <w:rFonts w:ascii="Times New Roman" w:eastAsia="Times New Roman" w:hAnsi="Times New Roman" w:cs="Times New Roman"/>
          <w:b/>
          <w:color w:val="000000"/>
          <w:sz w:val="24"/>
          <w:szCs w:val="24"/>
        </w:rPr>
        <w:t>Personal Development plan</w:t>
      </w:r>
    </w:p>
    <w:p w14:paraId="59AD0122" w14:textId="77777777" w:rsidR="00122C95" w:rsidRDefault="00122C95"/>
    <w:p w14:paraId="5D116465" w14:textId="77777777" w:rsidR="00122C95" w:rsidRDefault="0079739C">
      <w:pPr>
        <w:keepNext/>
        <w:pBdr>
          <w:top w:val="nil"/>
          <w:left w:val="nil"/>
          <w:bottom w:val="nil"/>
          <w:right w:val="nil"/>
          <w:between w:val="nil"/>
        </w:pBdr>
        <w:spacing w:after="200" w:line="240" w:lineRule="auto"/>
        <w:rPr>
          <w:rFonts w:ascii="Times New Roman" w:eastAsia="Times New Roman" w:hAnsi="Times New Roman" w:cs="Times New Roman"/>
          <w:i/>
          <w:color w:val="44546A"/>
          <w:sz w:val="24"/>
          <w:szCs w:val="24"/>
        </w:rPr>
      </w:pPr>
      <w:bookmarkStart w:id="10" w:name="_23ckvvd" w:colFirst="0" w:colLast="0"/>
      <w:bookmarkEnd w:id="10"/>
      <w:r>
        <w:rPr>
          <w:rFonts w:ascii="Times New Roman" w:eastAsia="Times New Roman" w:hAnsi="Times New Roman" w:cs="Times New Roman"/>
          <w:i/>
          <w:color w:val="44546A"/>
          <w:sz w:val="24"/>
          <w:szCs w:val="24"/>
        </w:rPr>
        <w:t>Table 1: Steps involved in the personal development plan.</w:t>
      </w:r>
    </w:p>
    <w:tbl>
      <w:tblPr>
        <w:tblStyle w:val="a"/>
        <w:tblW w:w="944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574"/>
        <w:gridCol w:w="1574"/>
        <w:gridCol w:w="1574"/>
        <w:gridCol w:w="1843"/>
        <w:gridCol w:w="1620"/>
        <w:gridCol w:w="1261"/>
      </w:tblGrid>
      <w:tr w:rsidR="00122C95" w14:paraId="3FA2D489" w14:textId="77777777" w:rsidTr="00122C95">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1574" w:type="dxa"/>
          </w:tcPr>
          <w:p w14:paraId="7F4557DF" w14:textId="77777777" w:rsidR="00122C95" w:rsidRDefault="0079739C">
            <w:pPr>
              <w:keepNext/>
              <w:spacing w:before="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objectives</w:t>
            </w:r>
          </w:p>
        </w:tc>
        <w:tc>
          <w:tcPr>
            <w:tcW w:w="1574" w:type="dxa"/>
          </w:tcPr>
          <w:p w14:paraId="2248F668" w14:textId="77777777" w:rsidR="00122C95" w:rsidRDefault="0079739C">
            <w:pPr>
              <w:keepNext/>
              <w:spacing w:before="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Current proficiency</w:t>
            </w:r>
          </w:p>
        </w:tc>
        <w:tc>
          <w:tcPr>
            <w:tcW w:w="1574" w:type="dxa"/>
          </w:tcPr>
          <w:p w14:paraId="6421B8F0" w14:textId="77777777" w:rsidR="00122C95" w:rsidRDefault="0079739C">
            <w:pPr>
              <w:keepNext/>
              <w:spacing w:before="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Target proficiency</w:t>
            </w:r>
          </w:p>
        </w:tc>
        <w:tc>
          <w:tcPr>
            <w:tcW w:w="1843" w:type="dxa"/>
          </w:tcPr>
          <w:p w14:paraId="7CC0C220" w14:textId="77777777" w:rsidR="00122C95" w:rsidRDefault="0079739C">
            <w:pPr>
              <w:keepNext/>
              <w:spacing w:before="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activities to use</w:t>
            </w:r>
          </w:p>
        </w:tc>
        <w:tc>
          <w:tcPr>
            <w:tcW w:w="1620" w:type="dxa"/>
          </w:tcPr>
          <w:p w14:paraId="09E437E5" w14:textId="77777777" w:rsidR="00122C95" w:rsidRDefault="0079739C">
            <w:pPr>
              <w:keepNext/>
              <w:spacing w:before="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Criteria for judging</w:t>
            </w:r>
          </w:p>
        </w:tc>
        <w:tc>
          <w:tcPr>
            <w:tcW w:w="1261" w:type="dxa"/>
          </w:tcPr>
          <w:p w14:paraId="1340FFD2" w14:textId="77777777" w:rsidR="00122C95" w:rsidRDefault="0079739C">
            <w:pPr>
              <w:keepNext/>
              <w:spacing w:before="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Time scale</w:t>
            </w:r>
          </w:p>
        </w:tc>
      </w:tr>
      <w:tr w:rsidR="00122C95" w14:paraId="29D0A2B7" w14:textId="77777777" w:rsidTr="00122C95">
        <w:trPr>
          <w:cnfStyle w:val="000000100000" w:firstRow="0" w:lastRow="0" w:firstColumn="0" w:lastColumn="0" w:oddVBand="0" w:evenVBand="0" w:oddHBand="1" w:evenHBand="0" w:firstRowFirstColumn="0" w:firstRowLastColumn="0" w:lastRowFirstColumn="0" w:lastRowLastColumn="0"/>
          <w:trHeight w:val="1432"/>
        </w:trPr>
        <w:tc>
          <w:tcPr>
            <w:cnfStyle w:val="001000000000" w:firstRow="0" w:lastRow="0" w:firstColumn="1" w:lastColumn="0" w:oddVBand="0" w:evenVBand="0" w:oddHBand="0" w:evenHBand="0" w:firstRowFirstColumn="0" w:firstRowLastColumn="0" w:lastRowFirstColumn="0" w:lastRowLastColumn="0"/>
            <w:tcW w:w="1574" w:type="dxa"/>
          </w:tcPr>
          <w:p w14:paraId="64C05CEA" w14:textId="77777777" w:rsidR="00122C95" w:rsidRDefault="0079739C">
            <w:pPr>
              <w:keepNext/>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negotiation skills</w:t>
            </w:r>
          </w:p>
        </w:tc>
        <w:tc>
          <w:tcPr>
            <w:tcW w:w="1574" w:type="dxa"/>
          </w:tcPr>
          <w:p w14:paraId="42B97258" w14:textId="77777777" w:rsidR="00122C95" w:rsidRDefault="0079739C">
            <w:pPr>
              <w:keepNext/>
              <w:spacing w:before="24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they are below average</w:t>
            </w:r>
          </w:p>
        </w:tc>
        <w:tc>
          <w:tcPr>
            <w:tcW w:w="1574" w:type="dxa"/>
          </w:tcPr>
          <w:p w14:paraId="5F64850A" w14:textId="77777777" w:rsidR="00122C95" w:rsidRDefault="0079739C">
            <w:pPr>
              <w:keepNext/>
              <w:spacing w:before="24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improve to excel myself in whatever field, I’ll select.</w:t>
            </w:r>
          </w:p>
        </w:tc>
        <w:tc>
          <w:tcPr>
            <w:tcW w:w="1843" w:type="dxa"/>
          </w:tcPr>
          <w:p w14:paraId="2E50C021" w14:textId="77777777" w:rsidR="00122C95" w:rsidRDefault="0079739C">
            <w:pPr>
              <w:keepNext/>
              <w:spacing w:before="24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By seeking assistance from supervisors or experience.</w:t>
            </w:r>
          </w:p>
        </w:tc>
        <w:tc>
          <w:tcPr>
            <w:tcW w:w="1620" w:type="dxa"/>
          </w:tcPr>
          <w:p w14:paraId="6AE77040" w14:textId="77777777" w:rsidR="00122C95" w:rsidRDefault="0079739C">
            <w:pPr>
              <w:keepNext/>
              <w:spacing w:before="24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Checking it can be readily persuaded.</w:t>
            </w:r>
          </w:p>
        </w:tc>
        <w:tc>
          <w:tcPr>
            <w:tcW w:w="1261" w:type="dxa"/>
          </w:tcPr>
          <w:p w14:paraId="4BCA4547" w14:textId="77777777" w:rsidR="00122C95" w:rsidRDefault="0079739C">
            <w:pPr>
              <w:keepNext/>
              <w:spacing w:before="24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 months (Dec 2021-April 2022)</w:t>
            </w:r>
          </w:p>
        </w:tc>
      </w:tr>
      <w:tr w:rsidR="00122C95" w14:paraId="7B7EA5D3" w14:textId="77777777" w:rsidTr="00122C95">
        <w:trPr>
          <w:trHeight w:val="1840"/>
        </w:trPr>
        <w:tc>
          <w:tcPr>
            <w:cnfStyle w:val="001000000000" w:firstRow="0" w:lastRow="0" w:firstColumn="1" w:lastColumn="0" w:oddVBand="0" w:evenVBand="0" w:oddHBand="0" w:evenHBand="0" w:firstRowFirstColumn="0" w:firstRowLastColumn="0" w:lastRowFirstColumn="0" w:lastRowLastColumn="0"/>
            <w:tcW w:w="1574" w:type="dxa"/>
          </w:tcPr>
          <w:p w14:paraId="43FF0BDD" w14:textId="77777777" w:rsidR="00122C95" w:rsidRDefault="0079739C">
            <w:pPr>
              <w:keepNext/>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my problem-solving skills</w:t>
            </w:r>
          </w:p>
        </w:tc>
        <w:tc>
          <w:tcPr>
            <w:tcW w:w="1574" w:type="dxa"/>
          </w:tcPr>
          <w:p w14:paraId="2A76FEC5" w14:textId="77777777" w:rsidR="00122C95" w:rsidRDefault="0079739C">
            <w:pPr>
              <w:keepNext/>
              <w:spacing w:before="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tc>
        <w:tc>
          <w:tcPr>
            <w:tcW w:w="1574" w:type="dxa"/>
          </w:tcPr>
          <w:p w14:paraId="32188B1B" w14:textId="77777777" w:rsidR="00122C95" w:rsidRDefault="0079739C">
            <w:pPr>
              <w:keepNext/>
              <w:spacing w:before="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To be able to solve problems without taking sides that can occur in my group at work.</w:t>
            </w:r>
          </w:p>
        </w:tc>
        <w:tc>
          <w:tcPr>
            <w:tcW w:w="1843" w:type="dxa"/>
          </w:tcPr>
          <w:p w14:paraId="729D65D8" w14:textId="77777777" w:rsidR="00122C95" w:rsidRDefault="0079739C">
            <w:pPr>
              <w:keepNext/>
              <w:spacing w:before="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Seeking assistance from supervisors, literature, and exper</w:t>
            </w:r>
            <w:r>
              <w:rPr>
                <w:rFonts w:ascii="Times New Roman" w:eastAsia="Times New Roman" w:hAnsi="Times New Roman" w:cs="Times New Roman"/>
                <w:sz w:val="24"/>
                <w:szCs w:val="24"/>
              </w:rPr>
              <w:t>ience.</w:t>
            </w:r>
          </w:p>
        </w:tc>
        <w:tc>
          <w:tcPr>
            <w:tcW w:w="1620" w:type="dxa"/>
          </w:tcPr>
          <w:p w14:paraId="1B5903E9" w14:textId="77777777" w:rsidR="00122C95" w:rsidRDefault="0079739C">
            <w:pPr>
              <w:keepNext/>
              <w:spacing w:before="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Checking to see if I'm helping my peers solve problems they're having.</w:t>
            </w:r>
          </w:p>
        </w:tc>
        <w:tc>
          <w:tcPr>
            <w:tcW w:w="1261" w:type="dxa"/>
          </w:tcPr>
          <w:p w14:paraId="40F7BF9C" w14:textId="77777777" w:rsidR="00122C95" w:rsidRDefault="0079739C">
            <w:pPr>
              <w:keepNext/>
              <w:spacing w:before="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 months (Dec 2021-Feb 2022)</w:t>
            </w:r>
          </w:p>
        </w:tc>
      </w:tr>
    </w:tbl>
    <w:p w14:paraId="44AC8DE8" w14:textId="77777777" w:rsidR="00122C95" w:rsidRDefault="0079739C">
      <w:pPr>
        <w:pBdr>
          <w:top w:val="nil"/>
          <w:left w:val="nil"/>
          <w:bottom w:val="nil"/>
          <w:right w:val="nil"/>
          <w:between w:val="nil"/>
        </w:pBdr>
        <w:spacing w:after="200" w:line="240" w:lineRule="auto"/>
        <w:jc w:val="center"/>
        <w:rPr>
          <w:rFonts w:ascii="Times New Roman" w:eastAsia="Times New Roman" w:hAnsi="Times New Roman" w:cs="Times New Roman"/>
          <w:i/>
          <w:color w:val="44546A"/>
          <w:sz w:val="24"/>
          <w:szCs w:val="24"/>
        </w:rPr>
      </w:pPr>
      <w:bookmarkStart w:id="11" w:name="_19c6y18" w:colFirst="0" w:colLast="0"/>
      <w:bookmarkEnd w:id="11"/>
      <w:r>
        <w:rPr>
          <w:rFonts w:ascii="Times New Roman" w:eastAsia="Times New Roman" w:hAnsi="Times New Roman" w:cs="Times New Roman"/>
          <w:i/>
          <w:color w:val="44546A"/>
          <w:sz w:val="24"/>
          <w:szCs w:val="24"/>
        </w:rPr>
        <w:t>.</w:t>
      </w:r>
    </w:p>
    <w:p w14:paraId="2ACCD9AB" w14:textId="77777777" w:rsidR="00122C95" w:rsidRDefault="0079739C">
      <w:pPr>
        <w:pStyle w:val="Heading1"/>
        <w:numPr>
          <w:ilvl w:val="0"/>
          <w:numId w:val="2"/>
        </w:numPr>
        <w:rPr>
          <w:rFonts w:ascii="Times New Roman" w:eastAsia="Times New Roman" w:hAnsi="Times New Roman" w:cs="Times New Roman"/>
          <w:b/>
          <w:color w:val="000000"/>
          <w:sz w:val="24"/>
          <w:szCs w:val="24"/>
        </w:rPr>
      </w:pPr>
      <w:bookmarkStart w:id="12" w:name="_3tbugp1" w:colFirst="0" w:colLast="0"/>
      <w:bookmarkEnd w:id="12"/>
      <w:r>
        <w:rPr>
          <w:rFonts w:ascii="Times New Roman" w:eastAsia="Times New Roman" w:hAnsi="Times New Roman" w:cs="Times New Roman"/>
          <w:b/>
          <w:color w:val="000000"/>
          <w:sz w:val="24"/>
          <w:szCs w:val="24"/>
        </w:rPr>
        <w:lastRenderedPageBreak/>
        <w:t xml:space="preserve">Manager skills </w:t>
      </w:r>
    </w:p>
    <w:p w14:paraId="0FC74D8A"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worked as a sales assistant for about two years in Food Bazaar and Henna Fashions. I have been applied to SEMH for the post of teaching assistant. So, I have many skills that I have learned while doing the jobs mentioned above.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a mana</w:t>
      </w:r>
      <w:r>
        <w:rPr>
          <w:rFonts w:ascii="Times New Roman" w:eastAsia="Times New Roman" w:hAnsi="Times New Roman" w:cs="Times New Roman"/>
          <w:sz w:val="24"/>
          <w:szCs w:val="24"/>
        </w:rPr>
        <w:t>ger in any industry or a company (such as Apple, Nestle, Honda, etc.) or be an assistant in SEMH school, I would be required to have many skills. Among these skills, some are interpersonal skills, professional skills, and intellectual skills. Management sk</w:t>
      </w:r>
      <w:r>
        <w:rPr>
          <w:rFonts w:ascii="Times New Roman" w:eastAsia="Times New Roman" w:hAnsi="Times New Roman" w:cs="Times New Roman"/>
          <w:sz w:val="24"/>
          <w:szCs w:val="24"/>
        </w:rPr>
        <w:t>ills are the qualities or talents leaders should have to play different roles in an organization (</w:t>
      </w:r>
      <w:proofErr w:type="spellStart"/>
      <w:r>
        <w:rPr>
          <w:rFonts w:ascii="Times New Roman" w:eastAsia="Times New Roman" w:hAnsi="Times New Roman" w:cs="Times New Roman"/>
          <w:sz w:val="24"/>
          <w:szCs w:val="24"/>
        </w:rPr>
        <w:t>Cimatti</w:t>
      </w:r>
      <w:proofErr w:type="spellEnd"/>
      <w:r>
        <w:rPr>
          <w:rFonts w:ascii="Times New Roman" w:eastAsia="Times New Roman" w:hAnsi="Times New Roman" w:cs="Times New Roman"/>
          <w:sz w:val="24"/>
          <w:szCs w:val="24"/>
        </w:rPr>
        <w:t>, 2016). This includes the ability to perform administrative tasks within your organization while avoiding crises and quickly resolving issues that ari</w:t>
      </w:r>
      <w:r>
        <w:rPr>
          <w:rFonts w:ascii="Times New Roman" w:eastAsia="Times New Roman" w:hAnsi="Times New Roman" w:cs="Times New Roman"/>
          <w:sz w:val="24"/>
          <w:szCs w:val="24"/>
        </w:rPr>
        <w:t>se. Experience in learning and hands-on leadership helps develop management skills. The importance and usefulness of these skills are given below.</w:t>
      </w:r>
      <w:r>
        <w:rPr>
          <w:noProof/>
        </w:rPr>
        <mc:AlternateContent>
          <mc:Choice Requires="wps">
            <w:drawing>
              <wp:anchor distT="0" distB="0" distL="114300" distR="114300" simplePos="0" relativeHeight="251659264" behindDoc="0" locked="0" layoutInCell="1" hidden="0" allowOverlap="1" wp14:anchorId="5F1329DE" wp14:editId="7D3A0223">
                <wp:simplePos x="0" y="0"/>
                <wp:positionH relativeFrom="column">
                  <wp:posOffset>283926</wp:posOffset>
                </wp:positionH>
                <wp:positionV relativeFrom="paragraph">
                  <wp:posOffset>4022266</wp:posOffset>
                </wp:positionV>
                <wp:extent cx="4781550" cy="635"/>
                <wp:effectExtent l="0" t="0" r="0" b="0"/>
                <wp:wrapTopAndBottom distT="0" distB="0"/>
                <wp:docPr id="1" name="Text Box 1"/>
                <wp:cNvGraphicFramePr/>
                <a:graphic xmlns:a="http://schemas.openxmlformats.org/drawingml/2006/main">
                  <a:graphicData uri="http://schemas.microsoft.com/office/word/2010/wordprocessingShape">
                    <wps:wsp>
                      <wps:cNvSpPr txBox="1"/>
                      <wps:spPr>
                        <a:xfrm>
                          <a:off x="0" y="0"/>
                          <a:ext cx="4781550" cy="635"/>
                        </a:xfrm>
                        <a:prstGeom prst="rect">
                          <a:avLst/>
                        </a:prstGeom>
                        <a:solidFill>
                          <a:prstClr val="white"/>
                        </a:solidFill>
                        <a:ln>
                          <a:noFill/>
                        </a:ln>
                      </wps:spPr>
                      <wps:txbx>
                        <w:txbxContent>
                          <w:p w14:paraId="633895E1" w14:textId="77777777" w:rsidR="00BF053D" w:rsidRPr="004C7ABF" w:rsidRDefault="0079739C" w:rsidP="004C7ABF">
                            <w:pPr>
                              <w:jc w:val="center"/>
                              <w:rPr>
                                <w:rFonts w:ascii="Times New Roman" w:hAnsi="Times New Roman" w:cs="Times New Roman"/>
                                <w:sz w:val="24"/>
                                <w:szCs w:val="24"/>
                              </w:rPr>
                            </w:pPr>
                            <w:bookmarkStart w:id="13" w:name="_4bvk7pj" w:colFirst="0" w:colLast="0"/>
                            <w:bookmarkStart w:id="14" w:name="_2p2csry" w:colFirst="0" w:colLast="0"/>
                            <w:r w:rsidRPr="004C7ABF">
                              <w:rPr>
                                <w:rFonts w:ascii="Times New Roman" w:hAnsi="Times New Roman" w:cs="Times New Roman"/>
                                <w:b/>
                                <w:bCs/>
                                <w:sz w:val="24"/>
                                <w:szCs w:val="24"/>
                              </w:rPr>
                              <w:t>Figure</w:t>
                            </w:r>
                            <w:r>
                              <w:rPr>
                                <w:rFonts w:ascii="Times New Roman" w:hAnsi="Times New Roman" w:cs="Times New Roman"/>
                                <w:b/>
                                <w:bCs/>
                                <w:sz w:val="24"/>
                                <w:szCs w:val="24"/>
                              </w:rPr>
                              <w:t xml:space="preserve"> 2</w:t>
                            </w:r>
                            <w:r w:rsidRPr="004C7ABF">
                              <w:rPr>
                                <w:rFonts w:ascii="Times New Roman" w:hAnsi="Times New Roman" w:cs="Times New Roman"/>
                                <w:b/>
                                <w:bCs/>
                                <w:sz w:val="24"/>
                                <w:szCs w:val="24"/>
                              </w:rPr>
                              <w:t>:</w:t>
                            </w:r>
                            <w:r w:rsidRPr="004C7ABF">
                              <w:rPr>
                                <w:rFonts w:ascii="Times New Roman" w:hAnsi="Times New Roman" w:cs="Times New Roman"/>
                                <w:sz w:val="24"/>
                                <w:szCs w:val="24"/>
                              </w:rPr>
                              <w:t xml:space="preserve"> Skills to be an effective manager.</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1329DE" id="Text Box 1" o:spid="_x0000_s1027" type="#_x0000_t202" style="position:absolute;left:0;text-align:left;margin-left:22.35pt;margin-top:316.7pt;width:376.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" stroked="f">
                <v:textbox style="mso-fit-shape-to-text:t" inset="0,0,0,0">
                  <w:txbxContent>
                    <w:p w14:paraId="633895E1" w14:textId="77777777" w:rsidR="00BF053D" w:rsidRPr="004C7ABF" w:rsidRDefault="0079739C" w:rsidP="004C7ABF">
                      <w:pPr>
                        <w:jc w:val="center"/>
                        <w:rPr>
                          <w:rFonts w:ascii="Times New Roman" w:hAnsi="Times New Roman" w:cs="Times New Roman"/>
                          <w:sz w:val="24"/>
                          <w:szCs w:val="24"/>
                        </w:rPr>
                      </w:pPr>
                      <w:bookmarkStart w:id="15" w:name="_4bvk7pj" w:colFirst="0" w:colLast="0"/>
                      <w:bookmarkStart w:id="16" w:name="_2p2csry" w:colFirst="0" w:colLast="0"/>
                      <w:r w:rsidRPr="004C7ABF">
                        <w:rPr>
                          <w:rFonts w:ascii="Times New Roman" w:hAnsi="Times New Roman" w:cs="Times New Roman"/>
                          <w:b/>
                          <w:bCs/>
                          <w:sz w:val="24"/>
                          <w:szCs w:val="24"/>
                        </w:rPr>
                        <w:t>Figure</w:t>
                      </w:r>
                      <w:r>
                        <w:rPr>
                          <w:rFonts w:ascii="Times New Roman" w:hAnsi="Times New Roman" w:cs="Times New Roman"/>
                          <w:b/>
                          <w:bCs/>
                          <w:sz w:val="24"/>
                          <w:szCs w:val="24"/>
                        </w:rPr>
                        <w:t xml:space="preserve"> 2</w:t>
                      </w:r>
                      <w:r w:rsidRPr="004C7ABF">
                        <w:rPr>
                          <w:rFonts w:ascii="Times New Roman" w:hAnsi="Times New Roman" w:cs="Times New Roman"/>
                          <w:b/>
                          <w:bCs/>
                          <w:sz w:val="24"/>
                          <w:szCs w:val="24"/>
                        </w:rPr>
                        <w:t>:</w:t>
                      </w:r>
                      <w:r w:rsidRPr="004C7ABF">
                        <w:rPr>
                          <w:rFonts w:ascii="Times New Roman" w:hAnsi="Times New Roman" w:cs="Times New Roman"/>
                          <w:sz w:val="24"/>
                          <w:szCs w:val="24"/>
                        </w:rPr>
                        <w:t xml:space="preserve"> Skills to be an effective manager.</w:t>
                      </w:r>
                      <w:bookmarkEnd w:id="15"/>
                      <w:bookmarkEnd w:id="16"/>
                    </w:p>
                  </w:txbxContent>
                </v:textbox>
                <w10:wrap type="topAndBottom"/>
              </v:shape>
            </w:pict>
          </mc:Fallback>
        </mc:AlternateContent>
      </w:r>
      <w:r>
        <w:rPr>
          <w:noProof/>
        </w:rPr>
        <w:drawing>
          <wp:anchor distT="0" distB="0" distL="114300" distR="114300" simplePos="0" relativeHeight="251660288" behindDoc="0" locked="0" layoutInCell="1" hidden="0" allowOverlap="1" wp14:anchorId="3570E669" wp14:editId="474420FC">
            <wp:simplePos x="0" y="0"/>
            <wp:positionH relativeFrom="column">
              <wp:posOffset>573378</wp:posOffset>
            </wp:positionH>
            <wp:positionV relativeFrom="paragraph">
              <wp:posOffset>1646785</wp:posOffset>
            </wp:positionV>
            <wp:extent cx="4781550" cy="2257425"/>
            <wp:effectExtent l="0" t="19050" r="0" b="0"/>
            <wp:wrapTopAndBottom distT="0" dist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p>
    <w:p w14:paraId="6BF6677E" w14:textId="77777777" w:rsidR="00122C95" w:rsidRDefault="0079739C">
      <w:pPr>
        <w:pStyle w:val="Heading2"/>
        <w:numPr>
          <w:ilvl w:val="1"/>
          <w:numId w:val="2"/>
        </w:numPr>
        <w:rPr>
          <w:rFonts w:ascii="Times New Roman" w:eastAsia="Times New Roman" w:hAnsi="Times New Roman" w:cs="Times New Roman"/>
          <w:b/>
          <w:color w:val="000000"/>
          <w:sz w:val="24"/>
          <w:szCs w:val="24"/>
        </w:rPr>
      </w:pPr>
      <w:bookmarkStart w:id="17" w:name="_28h4qwu" w:colFirst="0" w:colLast="0"/>
      <w:bookmarkEnd w:id="17"/>
      <w:r>
        <w:rPr>
          <w:rFonts w:ascii="Times New Roman" w:eastAsia="Times New Roman" w:hAnsi="Times New Roman" w:cs="Times New Roman"/>
          <w:b/>
          <w:color w:val="000000"/>
          <w:sz w:val="24"/>
          <w:szCs w:val="24"/>
        </w:rPr>
        <w:t>Interpersonal skills</w:t>
      </w:r>
    </w:p>
    <w:p w14:paraId="66ED4E19"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the skills that I would be in need as manager to get good jog from employees and motivate them to do better. These skills are also known by another name, such as social skills. According to this word, the definition of interpersonal skills is tha</w:t>
      </w:r>
      <w:r>
        <w:rPr>
          <w:rFonts w:ascii="Times New Roman" w:eastAsia="Times New Roman" w:hAnsi="Times New Roman" w:cs="Times New Roman"/>
          <w:sz w:val="24"/>
          <w:szCs w:val="24"/>
        </w:rPr>
        <w:t xml:space="preserve">t these skills help the person socialize with good or friendly communication, and lack of these skills can assert social awkwardness (Van der </w:t>
      </w:r>
      <w:proofErr w:type="spellStart"/>
      <w:r>
        <w:rPr>
          <w:rFonts w:ascii="Times New Roman" w:eastAsia="Times New Roman" w:hAnsi="Times New Roman" w:cs="Times New Roman"/>
          <w:sz w:val="24"/>
          <w:szCs w:val="24"/>
        </w:rPr>
        <w:t>Molen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Gramsbergen</w:t>
      </w:r>
      <w:proofErr w:type="spellEnd"/>
      <w:r>
        <w:rPr>
          <w:rFonts w:ascii="Times New Roman" w:eastAsia="Times New Roman" w:hAnsi="Times New Roman" w:cs="Times New Roman"/>
          <w:sz w:val="24"/>
          <w:szCs w:val="24"/>
        </w:rPr>
        <w:t>-Hoogland, 2018). In the employees, the presence of these skills would enhance or prominent t</w:t>
      </w:r>
      <w:r>
        <w:rPr>
          <w:rFonts w:ascii="Times New Roman" w:eastAsia="Times New Roman" w:hAnsi="Times New Roman" w:cs="Times New Roman"/>
          <w:sz w:val="24"/>
          <w:szCs w:val="24"/>
        </w:rPr>
        <w:t>hem. By applying or adopting these skills, I would excel in my field in a presentable way. These skills cover the following:</w:t>
      </w:r>
    </w:p>
    <w:p w14:paraId="38DA02B4" w14:textId="77777777" w:rsidR="00122C95" w:rsidRDefault="0079739C">
      <w:pPr>
        <w:pStyle w:val="Heading3"/>
        <w:numPr>
          <w:ilvl w:val="2"/>
          <w:numId w:val="2"/>
        </w:numPr>
        <w:rPr>
          <w:rFonts w:ascii="Times New Roman" w:eastAsia="Times New Roman" w:hAnsi="Times New Roman" w:cs="Times New Roman"/>
          <w:b/>
          <w:color w:val="000000"/>
        </w:rPr>
      </w:pPr>
      <w:bookmarkStart w:id="18" w:name="_nmf14n" w:colFirst="0" w:colLast="0"/>
      <w:bookmarkEnd w:id="18"/>
      <w:r>
        <w:rPr>
          <w:rFonts w:ascii="Times New Roman" w:eastAsia="Times New Roman" w:hAnsi="Times New Roman" w:cs="Times New Roman"/>
          <w:b/>
          <w:color w:val="000000"/>
        </w:rPr>
        <w:lastRenderedPageBreak/>
        <w:t xml:space="preserve">Verbal communication </w:t>
      </w:r>
    </w:p>
    <w:p w14:paraId="1EA68344"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language used to convey messages or information is known as verbal communication. Besides being a speakin</w:t>
      </w:r>
      <w:r>
        <w:rPr>
          <w:rFonts w:ascii="Times New Roman" w:eastAsia="Times New Roman" w:hAnsi="Times New Roman" w:cs="Times New Roman"/>
          <w:sz w:val="24"/>
          <w:szCs w:val="24"/>
        </w:rPr>
        <w:t xml:space="preserve">g ability, it also tells the way of delivering and receiving messages (Van der </w:t>
      </w:r>
      <w:proofErr w:type="spellStart"/>
      <w:r>
        <w:rPr>
          <w:rFonts w:ascii="Times New Roman" w:eastAsia="Times New Roman" w:hAnsi="Times New Roman" w:cs="Times New Roman"/>
          <w:sz w:val="24"/>
          <w:szCs w:val="24"/>
        </w:rPr>
        <w:t>Molen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Gramsbergen</w:t>
      </w:r>
      <w:proofErr w:type="spellEnd"/>
      <w:r>
        <w:rPr>
          <w:rFonts w:ascii="Times New Roman" w:eastAsia="Times New Roman" w:hAnsi="Times New Roman" w:cs="Times New Roman"/>
          <w:sz w:val="24"/>
          <w:szCs w:val="24"/>
        </w:rPr>
        <w:t>-Hoogland, 2018). The focus of this skill is on how someone is communicating rather than what they are saying. Persons with outstanding verbal communication</w:t>
      </w:r>
      <w:r>
        <w:rPr>
          <w:rFonts w:ascii="Times New Roman" w:eastAsia="Times New Roman" w:hAnsi="Times New Roman" w:cs="Times New Roman"/>
          <w:sz w:val="24"/>
          <w:szCs w:val="24"/>
        </w:rPr>
        <w:t xml:space="preserve"> skills are better able to share knowledge, opinions, and problems.</w:t>
      </w:r>
    </w:p>
    <w:p w14:paraId="7506934E" w14:textId="77777777" w:rsidR="00122C95" w:rsidRDefault="0079739C">
      <w:pPr>
        <w:pStyle w:val="Heading3"/>
        <w:numPr>
          <w:ilvl w:val="2"/>
          <w:numId w:val="2"/>
        </w:numPr>
        <w:rPr>
          <w:rFonts w:ascii="Times New Roman" w:eastAsia="Times New Roman" w:hAnsi="Times New Roman" w:cs="Times New Roman"/>
          <w:b/>
          <w:color w:val="000000"/>
        </w:rPr>
      </w:pPr>
      <w:bookmarkStart w:id="19" w:name="_37m2jsg" w:colFirst="0" w:colLast="0"/>
      <w:bookmarkEnd w:id="19"/>
      <w:r>
        <w:rPr>
          <w:rFonts w:ascii="Times New Roman" w:eastAsia="Times New Roman" w:hAnsi="Times New Roman" w:cs="Times New Roman"/>
          <w:b/>
          <w:color w:val="000000"/>
        </w:rPr>
        <w:t>Listening skills</w:t>
      </w:r>
    </w:p>
    <w:p w14:paraId="184DFBBE"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Listening skills are essential tool for doing a job in any position. These skills help to understand what the other person is saying. Being a good listener is very product</w:t>
      </w:r>
      <w:r>
        <w:rPr>
          <w:rFonts w:ascii="Times New Roman" w:eastAsia="Times New Roman" w:hAnsi="Times New Roman" w:cs="Times New Roman"/>
          <w:sz w:val="24"/>
          <w:szCs w:val="24"/>
        </w:rPr>
        <w:t>ive in any field. Because this skill reduces misunderstandings, doubts, it also encourages empathy and enables someone to give feedback regarding the discussion.</w:t>
      </w:r>
    </w:p>
    <w:p w14:paraId="02BF6ACA" w14:textId="77777777" w:rsidR="00122C95" w:rsidRDefault="0079739C">
      <w:pPr>
        <w:pStyle w:val="Heading3"/>
        <w:numPr>
          <w:ilvl w:val="2"/>
          <w:numId w:val="2"/>
        </w:numPr>
        <w:rPr>
          <w:rFonts w:ascii="Times New Roman" w:eastAsia="Times New Roman" w:hAnsi="Times New Roman" w:cs="Times New Roman"/>
          <w:b/>
          <w:color w:val="000000"/>
        </w:rPr>
      </w:pPr>
      <w:bookmarkStart w:id="20" w:name="_1mrcu09" w:colFirst="0" w:colLast="0"/>
      <w:bookmarkEnd w:id="20"/>
      <w:r>
        <w:rPr>
          <w:rFonts w:ascii="Times New Roman" w:eastAsia="Times New Roman" w:hAnsi="Times New Roman" w:cs="Times New Roman"/>
          <w:b/>
          <w:color w:val="000000"/>
        </w:rPr>
        <w:t>Negotiation</w:t>
      </w:r>
    </w:p>
    <w:p w14:paraId="047074CB"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Negotiations are essential for company success because they help you maintain stro</w:t>
      </w:r>
      <w:r>
        <w:rPr>
          <w:rFonts w:ascii="Times New Roman" w:eastAsia="Times New Roman" w:hAnsi="Times New Roman" w:cs="Times New Roman"/>
          <w:sz w:val="24"/>
          <w:szCs w:val="24"/>
        </w:rPr>
        <w:t>nger connections. Produce long-term, high-quality alternatives rather than shoddy, short-term fixes that don't address the requirements of either side assist you in avoiding future issues and disputes. With the help of this skill, a manager can avoid futur</w:t>
      </w:r>
      <w:r>
        <w:rPr>
          <w:rFonts w:ascii="Times New Roman" w:eastAsia="Times New Roman" w:hAnsi="Times New Roman" w:cs="Times New Roman"/>
          <w:sz w:val="24"/>
          <w:szCs w:val="24"/>
        </w:rPr>
        <w:t xml:space="preserve">e problems (Van der </w:t>
      </w:r>
      <w:proofErr w:type="spellStart"/>
      <w:r>
        <w:rPr>
          <w:rFonts w:ascii="Times New Roman" w:eastAsia="Times New Roman" w:hAnsi="Times New Roman" w:cs="Times New Roman"/>
          <w:sz w:val="24"/>
          <w:szCs w:val="24"/>
        </w:rPr>
        <w:t>Molen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Gramsbergen</w:t>
      </w:r>
      <w:proofErr w:type="spellEnd"/>
      <w:r>
        <w:rPr>
          <w:rFonts w:ascii="Times New Roman" w:eastAsia="Times New Roman" w:hAnsi="Times New Roman" w:cs="Times New Roman"/>
          <w:sz w:val="24"/>
          <w:szCs w:val="24"/>
        </w:rPr>
        <w:t>-Hoogland, 2018).</w:t>
      </w:r>
    </w:p>
    <w:p w14:paraId="693D4612" w14:textId="77777777" w:rsidR="00122C95" w:rsidRDefault="0079739C">
      <w:pPr>
        <w:pStyle w:val="Heading2"/>
        <w:numPr>
          <w:ilvl w:val="1"/>
          <w:numId w:val="2"/>
        </w:numPr>
        <w:rPr>
          <w:rFonts w:ascii="Times New Roman" w:eastAsia="Times New Roman" w:hAnsi="Times New Roman" w:cs="Times New Roman"/>
          <w:b/>
          <w:color w:val="000000"/>
          <w:sz w:val="24"/>
          <w:szCs w:val="24"/>
        </w:rPr>
      </w:pPr>
      <w:bookmarkStart w:id="21" w:name="_46r0co2" w:colFirst="0" w:colLast="0"/>
      <w:bookmarkEnd w:id="21"/>
      <w:r>
        <w:rPr>
          <w:rFonts w:ascii="Times New Roman" w:eastAsia="Times New Roman" w:hAnsi="Times New Roman" w:cs="Times New Roman"/>
          <w:b/>
          <w:color w:val="000000"/>
          <w:sz w:val="24"/>
          <w:szCs w:val="24"/>
        </w:rPr>
        <w:t>Intellectual skills</w:t>
      </w:r>
    </w:p>
    <w:p w14:paraId="6EB60575" w14:textId="77777777" w:rsidR="00122C95" w:rsidRDefault="0079739C">
      <w:pPr>
        <w:tabs>
          <w:tab w:val="left" w:pos="9000"/>
        </w:tabs>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field relies heavily on cognitive abilities. Anyone can develop innovative answers to problems by strengthening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skills and developing logic and comprehension s</w:t>
      </w:r>
      <w:r>
        <w:rPr>
          <w:rFonts w:ascii="Times New Roman" w:eastAsia="Times New Roman" w:hAnsi="Times New Roman" w:cs="Times New Roman"/>
          <w:sz w:val="24"/>
          <w:szCs w:val="24"/>
        </w:rPr>
        <w:t>kills (</w:t>
      </w:r>
      <w:proofErr w:type="spellStart"/>
      <w:r>
        <w:rPr>
          <w:rFonts w:ascii="Times New Roman" w:eastAsia="Times New Roman" w:hAnsi="Times New Roman" w:cs="Times New Roman"/>
          <w:sz w:val="24"/>
          <w:szCs w:val="24"/>
        </w:rPr>
        <w:t>Sreena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Ilankumaran</w:t>
      </w:r>
      <w:proofErr w:type="spellEnd"/>
      <w:r>
        <w:rPr>
          <w:rFonts w:ascii="Times New Roman" w:eastAsia="Times New Roman" w:hAnsi="Times New Roman" w:cs="Times New Roman"/>
          <w:sz w:val="24"/>
          <w:szCs w:val="24"/>
        </w:rPr>
        <w:t>, 2018). If I can identify my strengths and weaknesses, developing cognitive skills is relatively simple. I would be able to build diverse talents to flourish in my field with the help of SWOT and PDP.</w:t>
      </w:r>
    </w:p>
    <w:p w14:paraId="57FC3DC2" w14:textId="77777777" w:rsidR="00122C95" w:rsidRDefault="0079739C">
      <w:pPr>
        <w:pStyle w:val="Heading3"/>
        <w:numPr>
          <w:ilvl w:val="2"/>
          <w:numId w:val="2"/>
        </w:numPr>
        <w:rPr>
          <w:rFonts w:ascii="Times New Roman" w:eastAsia="Times New Roman" w:hAnsi="Times New Roman" w:cs="Times New Roman"/>
          <w:b/>
          <w:color w:val="000000"/>
        </w:rPr>
      </w:pPr>
      <w:bookmarkStart w:id="22" w:name="_2lwamvv" w:colFirst="0" w:colLast="0"/>
      <w:bookmarkEnd w:id="22"/>
      <w:r>
        <w:rPr>
          <w:rFonts w:ascii="Times New Roman" w:eastAsia="Times New Roman" w:hAnsi="Times New Roman" w:cs="Times New Roman"/>
          <w:b/>
          <w:color w:val="000000"/>
        </w:rPr>
        <w:t>Problem-solving skill</w:t>
      </w:r>
    </w:p>
    <w:p w14:paraId="02DA16D1"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Problem-solving skill is another essential skill of a manager. It helps to deal with and handle complex problems that emerge during an unusual workday. Problem-solving skills give a free hand to tackle a situation and build confidence and a sense of being </w:t>
      </w:r>
      <w:r>
        <w:rPr>
          <w:rFonts w:ascii="Times New Roman" w:eastAsia="Times New Roman" w:hAnsi="Times New Roman" w:cs="Times New Roman"/>
          <w:sz w:val="24"/>
          <w:szCs w:val="24"/>
        </w:rPr>
        <w:t>independent (</w:t>
      </w:r>
      <w:proofErr w:type="spellStart"/>
      <w:r>
        <w:rPr>
          <w:rFonts w:ascii="Times New Roman" w:eastAsia="Times New Roman" w:hAnsi="Times New Roman" w:cs="Times New Roman"/>
          <w:sz w:val="24"/>
          <w:szCs w:val="24"/>
        </w:rPr>
        <w:t>Sreena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Ilankumaran</w:t>
      </w:r>
      <w:proofErr w:type="spellEnd"/>
      <w:r>
        <w:rPr>
          <w:rFonts w:ascii="Times New Roman" w:eastAsia="Times New Roman" w:hAnsi="Times New Roman" w:cs="Times New Roman"/>
          <w:sz w:val="24"/>
          <w:szCs w:val="24"/>
        </w:rPr>
        <w:t xml:space="preserve">, 2018). It is a critical skill that would be very helpful in any field. Because problems </w:t>
      </w:r>
      <w:r>
        <w:rPr>
          <w:rFonts w:ascii="Times New Roman" w:eastAsia="Times New Roman" w:hAnsi="Times New Roman" w:cs="Times New Roman"/>
          <w:sz w:val="24"/>
          <w:szCs w:val="24"/>
        </w:rPr>
        <w:lastRenderedPageBreak/>
        <w:t>arise in every area or any employment position, so, this skill is fundamental for not only managers but also for individuals.</w:t>
      </w:r>
    </w:p>
    <w:p w14:paraId="03AA1384" w14:textId="77777777" w:rsidR="00122C95" w:rsidRDefault="0079739C">
      <w:pPr>
        <w:pStyle w:val="Heading3"/>
        <w:numPr>
          <w:ilvl w:val="2"/>
          <w:numId w:val="2"/>
        </w:numPr>
        <w:rPr>
          <w:rFonts w:ascii="Times New Roman" w:eastAsia="Times New Roman" w:hAnsi="Times New Roman" w:cs="Times New Roman"/>
          <w:b/>
          <w:color w:val="000000"/>
        </w:rPr>
      </w:pPr>
      <w:bookmarkStart w:id="23" w:name="_111kx3o" w:colFirst="0" w:colLast="0"/>
      <w:bookmarkEnd w:id="23"/>
      <w:r>
        <w:rPr>
          <w:rFonts w:ascii="Times New Roman" w:eastAsia="Times New Roman" w:hAnsi="Times New Roman" w:cs="Times New Roman"/>
          <w:b/>
          <w:color w:val="000000"/>
        </w:rPr>
        <w:t>Decis</w:t>
      </w:r>
      <w:r>
        <w:rPr>
          <w:rFonts w:ascii="Times New Roman" w:eastAsia="Times New Roman" w:hAnsi="Times New Roman" w:cs="Times New Roman"/>
          <w:b/>
          <w:color w:val="000000"/>
        </w:rPr>
        <w:t>ion-making skill</w:t>
      </w:r>
    </w:p>
    <w:p w14:paraId="2EBB5C4A"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Decision-making is another critical managerial skill. Managers make various choices, whether consciously or unconsciously, and decision-making is an integral part of a manager's achievement. As a manager, I must be accountable for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heir actions and willing to accept responsibility for the outcomes of those decisions (</w:t>
      </w:r>
      <w:proofErr w:type="spellStart"/>
      <w:r>
        <w:rPr>
          <w:rFonts w:ascii="Times New Roman" w:eastAsia="Times New Roman" w:hAnsi="Times New Roman" w:cs="Times New Roman"/>
          <w:sz w:val="24"/>
          <w:szCs w:val="24"/>
        </w:rPr>
        <w:t>Sreena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Ilankumaran</w:t>
      </w:r>
      <w:proofErr w:type="spellEnd"/>
      <w:r>
        <w:rPr>
          <w:rFonts w:ascii="Times New Roman" w:eastAsia="Times New Roman" w:hAnsi="Times New Roman" w:cs="Times New Roman"/>
          <w:sz w:val="24"/>
          <w:szCs w:val="24"/>
        </w:rPr>
        <w:t xml:space="preserve">, 2018). </w:t>
      </w:r>
    </w:p>
    <w:p w14:paraId="64D0493B" w14:textId="77777777" w:rsidR="00122C95" w:rsidRDefault="0079739C">
      <w:pPr>
        <w:pStyle w:val="Heading2"/>
        <w:numPr>
          <w:ilvl w:val="1"/>
          <w:numId w:val="2"/>
        </w:numPr>
        <w:rPr>
          <w:rFonts w:ascii="Times New Roman" w:eastAsia="Times New Roman" w:hAnsi="Times New Roman" w:cs="Times New Roman"/>
          <w:b/>
          <w:color w:val="000000"/>
          <w:sz w:val="24"/>
          <w:szCs w:val="24"/>
        </w:rPr>
      </w:pPr>
      <w:bookmarkStart w:id="24" w:name="_3l18frh" w:colFirst="0" w:colLast="0"/>
      <w:bookmarkEnd w:id="24"/>
      <w:r>
        <w:rPr>
          <w:rFonts w:ascii="Times New Roman" w:eastAsia="Times New Roman" w:hAnsi="Times New Roman" w:cs="Times New Roman"/>
          <w:b/>
          <w:color w:val="000000"/>
          <w:sz w:val="24"/>
          <w:szCs w:val="24"/>
        </w:rPr>
        <w:t>Professional skills</w:t>
      </w:r>
    </w:p>
    <w:p w14:paraId="25963C88"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skills may help anyone excel in their career, regardless of profession. However, acquiring detailed information in my sector is crucial; having the ability to demonstrate my maturity and commitment to my job as a manager will help me develop e</w:t>
      </w:r>
      <w:r>
        <w:rPr>
          <w:rFonts w:ascii="Times New Roman" w:eastAsia="Times New Roman" w:hAnsi="Times New Roman" w:cs="Times New Roman"/>
          <w:sz w:val="24"/>
          <w:szCs w:val="24"/>
        </w:rPr>
        <w:t>ven further in my career.</w:t>
      </w:r>
    </w:p>
    <w:p w14:paraId="0F9CF258" w14:textId="77777777" w:rsidR="00122C95" w:rsidRDefault="0079739C">
      <w:pPr>
        <w:pStyle w:val="Heading1"/>
        <w:numPr>
          <w:ilvl w:val="0"/>
          <w:numId w:val="2"/>
        </w:numPr>
        <w:spacing w:after="240"/>
        <w:rPr>
          <w:rFonts w:ascii="Times New Roman" w:eastAsia="Times New Roman" w:hAnsi="Times New Roman" w:cs="Times New Roman"/>
          <w:b/>
          <w:color w:val="000000"/>
          <w:sz w:val="24"/>
          <w:szCs w:val="24"/>
        </w:rPr>
      </w:pPr>
      <w:bookmarkStart w:id="25" w:name="_206ipza" w:colFirst="0" w:colLast="0"/>
      <w:bookmarkEnd w:id="25"/>
      <w:r>
        <w:rPr>
          <w:rFonts w:ascii="Times New Roman" w:eastAsia="Times New Roman" w:hAnsi="Times New Roman" w:cs="Times New Roman"/>
          <w:b/>
          <w:color w:val="000000"/>
          <w:sz w:val="24"/>
          <w:szCs w:val="24"/>
        </w:rPr>
        <w:t>A personal reflection by SMART table</w:t>
      </w:r>
    </w:p>
    <w:p w14:paraId="1309D1A5"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personal reflection, I can set my goals and objectives and will do everything to accomplish them. Many organizations and people are looking for SMART tools to help them do acti</w:t>
      </w:r>
      <w:r>
        <w:rPr>
          <w:rFonts w:ascii="Times New Roman" w:eastAsia="Times New Roman" w:hAnsi="Times New Roman" w:cs="Times New Roman"/>
          <w:sz w:val="24"/>
          <w:szCs w:val="24"/>
        </w:rPr>
        <w:t>vities more securely, effectively, and appropriately. This gadget can indeed convey details about how they've been used to a centralized information place, offering employees to understand how they're being used and identify areas where they can improve. S</w:t>
      </w:r>
      <w:r>
        <w:rPr>
          <w:rFonts w:ascii="Times New Roman" w:eastAsia="Times New Roman" w:hAnsi="Times New Roman" w:cs="Times New Roman"/>
          <w:sz w:val="24"/>
          <w:szCs w:val="24"/>
        </w:rPr>
        <w:t>MART is a valuable tool that gives me the insight, focus, and motivation I need to reach my objectives. It can also help me achieve my objectives by motivating me to clarify my objectives and set a deadline (SMART Goals, 2021). These are the objectives tha</w:t>
      </w:r>
      <w:r>
        <w:rPr>
          <w:rFonts w:ascii="Times New Roman" w:eastAsia="Times New Roman" w:hAnsi="Times New Roman" w:cs="Times New Roman"/>
          <w:sz w:val="24"/>
          <w:szCs w:val="24"/>
        </w:rPr>
        <w:t xml:space="preserve">t will help me fill the flaws in myself and prioritize other people and develop a personal brand. </w:t>
      </w:r>
    </w:p>
    <w:p w14:paraId="7ABC58D7" w14:textId="77777777" w:rsidR="00122C95" w:rsidRDefault="0079739C">
      <w:pPr>
        <w:keepNext/>
        <w:pBdr>
          <w:top w:val="nil"/>
          <w:left w:val="nil"/>
          <w:bottom w:val="nil"/>
          <w:right w:val="nil"/>
          <w:between w:val="nil"/>
        </w:pBdr>
        <w:spacing w:after="200" w:line="240" w:lineRule="auto"/>
        <w:rPr>
          <w:rFonts w:ascii="Times New Roman" w:eastAsia="Times New Roman" w:hAnsi="Times New Roman" w:cs="Times New Roman"/>
          <w:i/>
          <w:color w:val="44546A"/>
          <w:sz w:val="24"/>
          <w:szCs w:val="24"/>
        </w:rPr>
      </w:pPr>
      <w:bookmarkStart w:id="26" w:name="_4k668n3" w:colFirst="0" w:colLast="0"/>
      <w:bookmarkEnd w:id="26"/>
      <w:r>
        <w:rPr>
          <w:rFonts w:ascii="Times New Roman" w:eastAsia="Times New Roman" w:hAnsi="Times New Roman" w:cs="Times New Roman"/>
          <w:b/>
          <w:i/>
          <w:color w:val="44546A"/>
          <w:sz w:val="24"/>
          <w:szCs w:val="24"/>
        </w:rPr>
        <w:t>Table 2:</w:t>
      </w:r>
      <w:r>
        <w:rPr>
          <w:rFonts w:ascii="Times New Roman" w:eastAsia="Times New Roman" w:hAnsi="Times New Roman" w:cs="Times New Roman"/>
          <w:i/>
          <w:color w:val="44546A"/>
          <w:sz w:val="24"/>
          <w:szCs w:val="24"/>
        </w:rPr>
        <w:t xml:space="preserve"> SMART table.</w:t>
      </w:r>
    </w:p>
    <w:tbl>
      <w:tblPr>
        <w:tblStyle w:val="a0"/>
        <w:tblW w:w="931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795"/>
        <w:gridCol w:w="1938"/>
        <w:gridCol w:w="1861"/>
        <w:gridCol w:w="1781"/>
        <w:gridCol w:w="1939"/>
      </w:tblGrid>
      <w:tr w:rsidR="00122C95" w14:paraId="5D32E0D2" w14:textId="77777777" w:rsidTr="00122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26A92F43" w14:textId="77777777" w:rsidR="00122C95" w:rsidRDefault="0079739C">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(S)</w:t>
            </w:r>
          </w:p>
        </w:tc>
        <w:tc>
          <w:tcPr>
            <w:tcW w:w="1938" w:type="dxa"/>
          </w:tcPr>
          <w:p w14:paraId="4386DA42" w14:textId="77777777" w:rsidR="00122C95" w:rsidRDefault="0079739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 (M)</w:t>
            </w:r>
          </w:p>
        </w:tc>
        <w:tc>
          <w:tcPr>
            <w:tcW w:w="1861" w:type="dxa"/>
          </w:tcPr>
          <w:p w14:paraId="276FE34E" w14:textId="77777777" w:rsidR="00122C95" w:rsidRDefault="0079739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Achievable (A)</w:t>
            </w:r>
          </w:p>
        </w:tc>
        <w:tc>
          <w:tcPr>
            <w:tcW w:w="1781" w:type="dxa"/>
          </w:tcPr>
          <w:p w14:paraId="0A6FEC33" w14:textId="77777777" w:rsidR="00122C95" w:rsidRDefault="0079739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Realistic (R)</w:t>
            </w:r>
          </w:p>
        </w:tc>
        <w:tc>
          <w:tcPr>
            <w:tcW w:w="1939" w:type="dxa"/>
          </w:tcPr>
          <w:p w14:paraId="02C5113C" w14:textId="77777777" w:rsidR="00122C95" w:rsidRDefault="0079739C">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Time-bound (T)</w:t>
            </w:r>
          </w:p>
        </w:tc>
      </w:tr>
      <w:tr w:rsidR="00122C95" w14:paraId="2865689E" w14:textId="77777777" w:rsidTr="00122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3E7B0B6" w14:textId="77777777" w:rsidR="00122C95" w:rsidRDefault="0079739C">
            <w:pPr>
              <w:spacing w:line="276" w:lineRule="auto"/>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 xml:space="preserve">My first task is assessing my skills. </w:t>
            </w:r>
          </w:p>
        </w:tc>
        <w:tc>
          <w:tcPr>
            <w:tcW w:w="1938" w:type="dxa"/>
          </w:tcPr>
          <w:p w14:paraId="6A72E71E"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my work on time and getting achievements.</w:t>
            </w:r>
          </w:p>
        </w:tc>
        <w:tc>
          <w:tcPr>
            <w:tcW w:w="1861" w:type="dxa"/>
          </w:tcPr>
          <w:p w14:paraId="55196228"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would be achievable if I complete my assignment ahead and schedule my </w:t>
            </w:r>
            <w:r>
              <w:rPr>
                <w:rFonts w:ascii="Times New Roman" w:eastAsia="Times New Roman" w:hAnsi="Times New Roman" w:cs="Times New Roman"/>
                <w:sz w:val="24"/>
                <w:szCs w:val="24"/>
              </w:rPr>
              <w:lastRenderedPageBreak/>
              <w:t>tasks beforehand.</w:t>
            </w:r>
          </w:p>
        </w:tc>
        <w:tc>
          <w:tcPr>
            <w:tcW w:w="1781" w:type="dxa"/>
          </w:tcPr>
          <w:p w14:paraId="49D786D3"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 realistic if I focus on my targeted goals.</w:t>
            </w:r>
          </w:p>
        </w:tc>
        <w:tc>
          <w:tcPr>
            <w:tcW w:w="1939" w:type="dxa"/>
          </w:tcPr>
          <w:p w14:paraId="6C5C34E0"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This task is achievable within two years (Jan 2021-Dec 2023).</w:t>
            </w:r>
          </w:p>
        </w:tc>
      </w:tr>
      <w:tr w:rsidR="00122C95" w14:paraId="76EE6ECA" w14:textId="77777777" w:rsidTr="00122C95">
        <w:tc>
          <w:tcPr>
            <w:cnfStyle w:val="001000000000" w:firstRow="0" w:lastRow="0" w:firstColumn="1" w:lastColumn="0" w:oddVBand="0" w:evenVBand="0" w:oddHBand="0" w:evenHBand="0" w:firstRowFirstColumn="0" w:firstRowLastColumn="0" w:lastRowFirstColumn="0" w:lastRowLastColumn="0"/>
            <w:tcW w:w="1795" w:type="dxa"/>
          </w:tcPr>
          <w:p w14:paraId="556B36F6" w14:textId="77777777" w:rsidR="00122C95" w:rsidRDefault="0079739C">
            <w:pPr>
              <w:spacing w:line="276" w:lineRule="auto"/>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Improvement of decision-making, delegating and commun</w:t>
            </w:r>
            <w:r>
              <w:rPr>
                <w:rFonts w:ascii="Times New Roman" w:eastAsia="Times New Roman" w:hAnsi="Times New Roman" w:cs="Times New Roman"/>
                <w:b w:val="0"/>
                <w:sz w:val="24"/>
                <w:szCs w:val="24"/>
              </w:rPr>
              <w:t>ication skills.</w:t>
            </w:r>
          </w:p>
        </w:tc>
        <w:tc>
          <w:tcPr>
            <w:tcW w:w="1938" w:type="dxa"/>
          </w:tcPr>
          <w:p w14:paraId="0D2852BD" w14:textId="77777777" w:rsidR="00122C95" w:rsidRDefault="0079739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I will do that throughout my working experience by giving unit presentations</w:t>
            </w:r>
          </w:p>
        </w:tc>
        <w:tc>
          <w:tcPr>
            <w:tcW w:w="1861" w:type="dxa"/>
          </w:tcPr>
          <w:p w14:paraId="5EFAC831" w14:textId="77777777" w:rsidR="00122C95" w:rsidRDefault="0079739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It is achievable as presentations are necessary.</w:t>
            </w:r>
          </w:p>
        </w:tc>
        <w:tc>
          <w:tcPr>
            <w:tcW w:w="1781" w:type="dxa"/>
          </w:tcPr>
          <w:p w14:paraId="55DEEE18" w14:textId="77777777" w:rsidR="00122C95" w:rsidRDefault="0079739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easiest goal that I can achieve to improve myself.</w:t>
            </w:r>
          </w:p>
        </w:tc>
        <w:tc>
          <w:tcPr>
            <w:tcW w:w="1939" w:type="dxa"/>
          </w:tcPr>
          <w:p w14:paraId="6460F6F1" w14:textId="77777777" w:rsidR="00122C95" w:rsidRDefault="0079739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This goal is short term that I will achieve through</w:t>
            </w:r>
            <w:r>
              <w:rPr>
                <w:rFonts w:ascii="Times New Roman" w:eastAsia="Times New Roman" w:hAnsi="Times New Roman" w:cs="Times New Roman"/>
                <w:sz w:val="24"/>
                <w:szCs w:val="24"/>
              </w:rPr>
              <w:t>out the experience.</w:t>
            </w:r>
          </w:p>
        </w:tc>
      </w:tr>
      <w:tr w:rsidR="00122C95" w14:paraId="7E89EABD" w14:textId="77777777" w:rsidTr="00122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41D2329" w14:textId="77777777" w:rsidR="00122C95" w:rsidRDefault="0079739C">
            <w:pPr>
              <w:spacing w:line="276" w:lineRule="auto"/>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To be a manager by the time I’m thirty years old.</w:t>
            </w:r>
          </w:p>
        </w:tc>
        <w:tc>
          <w:tcPr>
            <w:tcW w:w="1938" w:type="dxa"/>
          </w:tcPr>
          <w:p w14:paraId="5CDAA566"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Seminars/ seminars are available for me to attend at experience place, where I can develop critical communication and decision-making skills that can be applied in real-life m</w:t>
            </w:r>
            <w:r>
              <w:rPr>
                <w:rFonts w:ascii="Times New Roman" w:eastAsia="Times New Roman" w:hAnsi="Times New Roman" w:cs="Times New Roman"/>
                <w:sz w:val="24"/>
                <w:szCs w:val="24"/>
              </w:rPr>
              <w:t>arketing circumstances.</w:t>
            </w:r>
          </w:p>
        </w:tc>
        <w:tc>
          <w:tcPr>
            <w:tcW w:w="1861" w:type="dxa"/>
          </w:tcPr>
          <w:p w14:paraId="4B081B29"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My family members are also in this field. So, I can seek help from them to make it achievable.</w:t>
            </w:r>
          </w:p>
        </w:tc>
        <w:tc>
          <w:tcPr>
            <w:tcW w:w="1781" w:type="dxa"/>
          </w:tcPr>
          <w:p w14:paraId="1106DD52"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After working my working experience and gaining suitable professional experience, I will have obtained invaluable knowledge.</w:t>
            </w:r>
          </w:p>
        </w:tc>
        <w:tc>
          <w:tcPr>
            <w:tcW w:w="1939" w:type="dxa"/>
          </w:tcPr>
          <w:p w14:paraId="4F655C11" w14:textId="77777777" w:rsidR="00122C95" w:rsidRDefault="0079739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I'll finish </w:t>
            </w:r>
            <w:r>
              <w:rPr>
                <w:rFonts w:ascii="Times New Roman" w:eastAsia="Times New Roman" w:hAnsi="Times New Roman" w:cs="Times New Roman"/>
                <w:sz w:val="24"/>
                <w:szCs w:val="24"/>
              </w:rPr>
              <w:t>my working experience when I'm twenty-eight, giving me two years to be a manager at an international organization.</w:t>
            </w:r>
          </w:p>
        </w:tc>
      </w:tr>
    </w:tbl>
    <w:p w14:paraId="0BFF4A73" w14:textId="77777777" w:rsidR="00122C95" w:rsidRDefault="0079739C">
      <w:pPr>
        <w:pStyle w:val="Heading1"/>
        <w:numPr>
          <w:ilvl w:val="0"/>
          <w:numId w:val="2"/>
        </w:numPr>
        <w:rPr>
          <w:rFonts w:ascii="Times New Roman" w:eastAsia="Times New Roman" w:hAnsi="Times New Roman" w:cs="Times New Roman"/>
          <w:b/>
          <w:color w:val="000000"/>
          <w:sz w:val="24"/>
          <w:szCs w:val="24"/>
        </w:rPr>
      </w:pPr>
      <w:bookmarkStart w:id="27" w:name="_2zbgiuw" w:colFirst="0" w:colLast="0"/>
      <w:bookmarkEnd w:id="27"/>
      <w:r>
        <w:rPr>
          <w:rFonts w:ascii="Times New Roman" w:eastAsia="Times New Roman" w:hAnsi="Times New Roman" w:cs="Times New Roman"/>
          <w:b/>
          <w:color w:val="000000"/>
          <w:sz w:val="24"/>
          <w:szCs w:val="24"/>
        </w:rPr>
        <w:t>UK employment laws</w:t>
      </w:r>
    </w:p>
    <w:p w14:paraId="5BD7E5EF"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interaction among both employers and employees is governed by employment law. It establishes what companies can expect from staff and what companies can ask them to do something, and their workers' rights. A set of laws, restrictions, and processes des</w:t>
      </w:r>
      <w:r>
        <w:rPr>
          <w:rFonts w:ascii="Times New Roman" w:eastAsia="Times New Roman" w:hAnsi="Times New Roman" w:cs="Times New Roman"/>
          <w:sz w:val="24"/>
          <w:szCs w:val="24"/>
        </w:rPr>
        <w:t xml:space="preserve">igned to control the workplace environment is considered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 This will only be accomplished if more comprehensive legislation exists. UK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 is a comprehensive and consistent system of regulations and laws that enable employees and managers </w:t>
      </w:r>
      <w:r>
        <w:rPr>
          <w:rFonts w:ascii="Times New Roman" w:eastAsia="Times New Roman" w:hAnsi="Times New Roman" w:cs="Times New Roman"/>
          <w:sz w:val="24"/>
          <w:szCs w:val="24"/>
        </w:rPr>
        <w:t>to control their legal rights and responsibilities. Numerous overt and covert influences have influenced the evolution of labor law (Williams et al., 2017).</w:t>
      </w:r>
    </w:p>
    <w:p w14:paraId="049CD898"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Recruitment law:</w:t>
      </w:r>
      <w:r>
        <w:rPr>
          <w:rFonts w:ascii="Times New Roman" w:eastAsia="Times New Roman" w:hAnsi="Times New Roman" w:cs="Times New Roman"/>
          <w:sz w:val="24"/>
          <w:szCs w:val="24"/>
        </w:rPr>
        <w:t xml:space="preserve"> According to the Equality Act 2010, the employees will be selected without being b</w:t>
      </w:r>
      <w:r>
        <w:rPr>
          <w:rFonts w:ascii="Times New Roman" w:eastAsia="Times New Roman" w:hAnsi="Times New Roman" w:cs="Times New Roman"/>
          <w:sz w:val="24"/>
          <w:szCs w:val="24"/>
        </w:rPr>
        <w:t>iased because of gender, race, religion, maternity, pregnancy, etc.</w:t>
      </w:r>
    </w:p>
    <w:p w14:paraId="102DFFBC"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Employment Rights Act 1996:</w:t>
      </w:r>
      <w:r>
        <w:rPr>
          <w:rFonts w:ascii="Times New Roman" w:eastAsia="Times New Roman" w:hAnsi="Times New Roman" w:cs="Times New Roman"/>
          <w:sz w:val="24"/>
          <w:szCs w:val="24"/>
        </w:rPr>
        <w:t xml:space="preserve"> Improper firing, retirement payouts, salary insurance, </w:t>
      </w:r>
      <w:proofErr w:type="spellStart"/>
      <w:r>
        <w:rPr>
          <w:rFonts w:ascii="Times New Roman" w:eastAsia="Times New Roman" w:hAnsi="Times New Roman" w:cs="Times New Roman"/>
          <w:sz w:val="24"/>
          <w:szCs w:val="24"/>
        </w:rPr>
        <w:t>zero-hour</w:t>
      </w:r>
      <w:proofErr w:type="spellEnd"/>
      <w:r>
        <w:rPr>
          <w:rFonts w:ascii="Times New Roman" w:eastAsia="Times New Roman" w:hAnsi="Times New Roman" w:cs="Times New Roman"/>
          <w:sz w:val="24"/>
          <w:szCs w:val="24"/>
        </w:rPr>
        <w:t xml:space="preserve"> contracts, Sunday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exclusion from employment, flexible work arrangements, and cessation </w:t>
      </w:r>
      <w:r>
        <w:rPr>
          <w:rFonts w:ascii="Times New Roman" w:eastAsia="Times New Roman" w:hAnsi="Times New Roman" w:cs="Times New Roman"/>
          <w:sz w:val="24"/>
          <w:szCs w:val="24"/>
        </w:rPr>
        <w:t>of service are all covered by this Act (Employment Law, 2021).</w:t>
      </w:r>
    </w:p>
    <w:p w14:paraId="4FB891D5"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Data Protection Act 1998:</w:t>
      </w:r>
      <w:r>
        <w:rPr>
          <w:rFonts w:ascii="Times New Roman" w:eastAsia="Times New Roman" w:hAnsi="Times New Roman" w:cs="Times New Roman"/>
          <w:sz w:val="24"/>
          <w:szCs w:val="24"/>
        </w:rPr>
        <w:t xml:space="preserve"> According to this Act, the personal information of employees and employers or about the company would be protected legally and adequately.</w:t>
      </w:r>
    </w:p>
    <w:p w14:paraId="76BF7D9B"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Working Time regulations 199</w:t>
      </w:r>
      <w:r>
        <w:rPr>
          <w:rFonts w:ascii="Times New Roman" w:eastAsia="Times New Roman" w:hAnsi="Times New Roman" w:cs="Times New Roman"/>
          <w:b/>
          <w:sz w:val="24"/>
          <w:szCs w:val="24"/>
        </w:rPr>
        <w:t>8:</w:t>
      </w:r>
      <w:r>
        <w:rPr>
          <w:rFonts w:ascii="Times New Roman" w:eastAsia="Times New Roman" w:hAnsi="Times New Roman" w:cs="Times New Roman"/>
          <w:sz w:val="24"/>
          <w:szCs w:val="24"/>
        </w:rPr>
        <w:t xml:space="preserve"> Shift patterns are another major issue that both businesses and employees must deal with. Organizations must have sufficient time to achieve organizational aims and objectives. According to international standards, the eight-hour-a-day routine has been </w:t>
      </w:r>
      <w:r>
        <w:rPr>
          <w:rFonts w:ascii="Times New Roman" w:eastAsia="Times New Roman" w:hAnsi="Times New Roman" w:cs="Times New Roman"/>
          <w:sz w:val="24"/>
          <w:szCs w:val="24"/>
        </w:rPr>
        <w:t xml:space="preserve">acknowledged and certified in the United Kingdom. </w:t>
      </w:r>
    </w:p>
    <w:p w14:paraId="2B428C5C"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Health and Safety Act 1974:</w:t>
      </w:r>
      <w:r>
        <w:rPr>
          <w:rFonts w:ascii="Times New Roman" w:eastAsia="Times New Roman" w:hAnsi="Times New Roman" w:cs="Times New Roman"/>
          <w:sz w:val="24"/>
          <w:szCs w:val="24"/>
        </w:rPr>
        <w:t xml:space="preserve"> This Act ensures the safety and proper health of employees (Employment Law, 2021).</w:t>
      </w:r>
    </w:p>
    <w:p w14:paraId="330F7260" w14:textId="77777777" w:rsidR="00122C95" w:rsidRDefault="0079739C">
      <w:pPr>
        <w:pStyle w:val="Heading1"/>
        <w:numPr>
          <w:ilvl w:val="0"/>
          <w:numId w:val="2"/>
        </w:numPr>
        <w:rPr>
          <w:rFonts w:ascii="Times New Roman" w:eastAsia="Times New Roman" w:hAnsi="Times New Roman" w:cs="Times New Roman"/>
          <w:b/>
          <w:color w:val="000000"/>
          <w:sz w:val="24"/>
          <w:szCs w:val="24"/>
        </w:rPr>
      </w:pPr>
      <w:bookmarkStart w:id="28" w:name="_1egqt2p" w:colFirst="0" w:colLast="0"/>
      <w:bookmarkEnd w:id="28"/>
      <w:r>
        <w:rPr>
          <w:rFonts w:ascii="Times New Roman" w:eastAsia="Times New Roman" w:hAnsi="Times New Roman" w:cs="Times New Roman"/>
          <w:b/>
          <w:color w:val="000000"/>
          <w:sz w:val="24"/>
          <w:szCs w:val="24"/>
        </w:rPr>
        <w:t>Learning theories</w:t>
      </w:r>
    </w:p>
    <w:p w14:paraId="72A39541" w14:textId="77777777" w:rsidR="00122C95" w:rsidRDefault="0079739C">
      <w:p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this module, I learned various theories of career development, UK employment law and self-improvement methods. Interpretation, or a world perspective, is gained or altered, and experience and abilities are kept, all of which are influenced by cognitive,</w:t>
      </w:r>
      <w:r>
        <w:rPr>
          <w:rFonts w:ascii="Times New Roman" w:eastAsia="Times New Roman" w:hAnsi="Times New Roman" w:cs="Times New Roman"/>
          <w:sz w:val="24"/>
          <w:szCs w:val="24"/>
        </w:rPr>
        <w:t xml:space="preserve"> emotional, and contextual factors, as well as expertise (Learning </w:t>
      </w:r>
      <w:proofErr w:type="gramStart"/>
      <w:r>
        <w:rPr>
          <w:rFonts w:ascii="Times New Roman" w:eastAsia="Times New Roman" w:hAnsi="Times New Roman" w:cs="Times New Roman"/>
          <w:sz w:val="24"/>
          <w:szCs w:val="24"/>
        </w:rPr>
        <w:t>Theories ,</w:t>
      </w:r>
      <w:proofErr w:type="gramEnd"/>
      <w:r>
        <w:rPr>
          <w:rFonts w:ascii="Times New Roman" w:eastAsia="Times New Roman" w:hAnsi="Times New Roman" w:cs="Times New Roman"/>
          <w:sz w:val="24"/>
          <w:szCs w:val="24"/>
        </w:rPr>
        <w:t xml:space="preserve"> 2021).</w:t>
      </w:r>
      <w:r>
        <w:rPr>
          <w:noProof/>
        </w:rPr>
        <w:drawing>
          <wp:anchor distT="0" distB="0" distL="114300" distR="114300" simplePos="0" relativeHeight="251661312" behindDoc="0" locked="0" layoutInCell="1" hidden="0" allowOverlap="1" wp14:anchorId="1BB25165" wp14:editId="22E94E1C">
            <wp:simplePos x="0" y="0"/>
            <wp:positionH relativeFrom="column">
              <wp:posOffset>398753</wp:posOffset>
            </wp:positionH>
            <wp:positionV relativeFrom="paragraph">
              <wp:posOffset>1220970</wp:posOffset>
            </wp:positionV>
            <wp:extent cx="5388610" cy="2762885"/>
            <wp:effectExtent l="0" t="0" r="0" b="18415"/>
            <wp:wrapTopAndBottom distT="0" dist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anchor>
        </w:drawing>
      </w:r>
      <w:r>
        <w:rPr>
          <w:noProof/>
        </w:rPr>
        <mc:AlternateContent>
          <mc:Choice Requires="wps">
            <w:drawing>
              <wp:anchor distT="0" distB="0" distL="114300" distR="114300" simplePos="0" relativeHeight="251662336" behindDoc="0" locked="0" layoutInCell="1" hidden="0" allowOverlap="1" wp14:anchorId="6B664769" wp14:editId="4DCE6CAC">
                <wp:simplePos x="0" y="0"/>
                <wp:positionH relativeFrom="column">
                  <wp:posOffset>378663</wp:posOffset>
                </wp:positionH>
                <wp:positionV relativeFrom="paragraph">
                  <wp:posOffset>4125757</wp:posOffset>
                </wp:positionV>
                <wp:extent cx="4941570" cy="635"/>
                <wp:effectExtent l="0" t="0" r="0" b="0"/>
                <wp:wrapTopAndBottom distT="0" distB="0"/>
                <wp:docPr id="7" name="Text Box 7"/>
                <wp:cNvGraphicFramePr/>
                <a:graphic xmlns:a="http://schemas.openxmlformats.org/drawingml/2006/main">
                  <a:graphicData uri="http://schemas.microsoft.com/office/word/2010/wordprocessingShape">
                    <wps:wsp>
                      <wps:cNvSpPr txBox="1"/>
                      <wps:spPr>
                        <a:xfrm>
                          <a:off x="0" y="0"/>
                          <a:ext cx="4941570" cy="635"/>
                        </a:xfrm>
                        <a:prstGeom prst="rect">
                          <a:avLst/>
                        </a:prstGeom>
                        <a:solidFill>
                          <a:prstClr val="white"/>
                        </a:solidFill>
                        <a:ln>
                          <a:noFill/>
                        </a:ln>
                      </wps:spPr>
                      <wps:txbx>
                        <w:txbxContent>
                          <w:p w14:paraId="3F68CDC3" w14:textId="77777777" w:rsidR="00BF053D" w:rsidRPr="002E5616" w:rsidRDefault="0079739C" w:rsidP="002E5616">
                            <w:pPr>
                              <w:jc w:val="center"/>
                              <w:rPr>
                                <w:rFonts w:ascii="Times New Roman" w:hAnsi="Times New Roman" w:cs="Times New Roman"/>
                                <w:sz w:val="24"/>
                                <w:szCs w:val="24"/>
                              </w:rPr>
                            </w:pPr>
                            <w:bookmarkStart w:id="29" w:name="_2r0uhxc" w:colFirst="0" w:colLast="0"/>
                            <w:bookmarkStart w:id="30" w:name="_147n2zr" w:colFirst="0" w:colLast="0"/>
                            <w:r w:rsidRPr="002E5616">
                              <w:rPr>
                                <w:rFonts w:ascii="Times New Roman" w:hAnsi="Times New Roman" w:cs="Times New Roman"/>
                                <w:b/>
                                <w:bCs/>
                                <w:sz w:val="24"/>
                                <w:szCs w:val="24"/>
                              </w:rPr>
                              <w:t>Figure</w:t>
                            </w:r>
                            <w:r>
                              <w:rPr>
                                <w:rFonts w:ascii="Times New Roman" w:hAnsi="Times New Roman" w:cs="Times New Roman"/>
                                <w:b/>
                                <w:bCs/>
                                <w:sz w:val="24"/>
                                <w:szCs w:val="24"/>
                              </w:rPr>
                              <w:t xml:space="preserve"> 3</w:t>
                            </w:r>
                            <w:r w:rsidRPr="002E5616">
                              <w:rPr>
                                <w:rFonts w:ascii="Times New Roman" w:hAnsi="Times New Roman" w:cs="Times New Roman"/>
                                <w:b/>
                                <w:bCs/>
                                <w:sz w:val="24"/>
                                <w:szCs w:val="24"/>
                              </w:rPr>
                              <w:t>:</w:t>
                            </w:r>
                            <w:r w:rsidRPr="002E5616">
                              <w:rPr>
                                <w:rFonts w:ascii="Times New Roman" w:hAnsi="Times New Roman" w:cs="Times New Roman"/>
                                <w:sz w:val="24"/>
                                <w:szCs w:val="24"/>
                              </w:rPr>
                              <w:t xml:space="preserve"> Learning theories.</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664769" id="Text Box 7" o:spid="_x0000_s1028" type="#_x0000_t202" style="position:absolute;margin-left:29.8pt;margin-top:324.85pt;width:389.1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" stroked="f">
                <v:textbox style="mso-fit-shape-to-text:t" inset="0,0,0,0">
                  <w:txbxContent>
                    <w:p w14:paraId="3F68CDC3" w14:textId="77777777" w:rsidR="00BF053D" w:rsidRPr="002E5616" w:rsidRDefault="0079739C" w:rsidP="002E5616">
                      <w:pPr>
                        <w:jc w:val="center"/>
                        <w:rPr>
                          <w:rFonts w:ascii="Times New Roman" w:hAnsi="Times New Roman" w:cs="Times New Roman"/>
                          <w:sz w:val="24"/>
                          <w:szCs w:val="24"/>
                        </w:rPr>
                      </w:pPr>
                      <w:bookmarkStart w:id="31" w:name="_2r0uhxc" w:colFirst="0" w:colLast="0"/>
                      <w:bookmarkStart w:id="32" w:name="_147n2zr" w:colFirst="0" w:colLast="0"/>
                      <w:r w:rsidRPr="002E5616">
                        <w:rPr>
                          <w:rFonts w:ascii="Times New Roman" w:hAnsi="Times New Roman" w:cs="Times New Roman"/>
                          <w:b/>
                          <w:bCs/>
                          <w:sz w:val="24"/>
                          <w:szCs w:val="24"/>
                        </w:rPr>
                        <w:t>Figure</w:t>
                      </w:r>
                      <w:r>
                        <w:rPr>
                          <w:rFonts w:ascii="Times New Roman" w:hAnsi="Times New Roman" w:cs="Times New Roman"/>
                          <w:b/>
                          <w:bCs/>
                          <w:sz w:val="24"/>
                          <w:szCs w:val="24"/>
                        </w:rPr>
                        <w:t xml:space="preserve"> 3</w:t>
                      </w:r>
                      <w:r w:rsidRPr="002E5616">
                        <w:rPr>
                          <w:rFonts w:ascii="Times New Roman" w:hAnsi="Times New Roman" w:cs="Times New Roman"/>
                          <w:b/>
                          <w:bCs/>
                          <w:sz w:val="24"/>
                          <w:szCs w:val="24"/>
                        </w:rPr>
                        <w:t>:</w:t>
                      </w:r>
                      <w:r w:rsidRPr="002E5616">
                        <w:rPr>
                          <w:rFonts w:ascii="Times New Roman" w:hAnsi="Times New Roman" w:cs="Times New Roman"/>
                          <w:sz w:val="24"/>
                          <w:szCs w:val="24"/>
                        </w:rPr>
                        <w:t xml:space="preserve"> Learning theories.</w:t>
                      </w:r>
                      <w:bookmarkEnd w:id="31"/>
                      <w:bookmarkEnd w:id="32"/>
                    </w:p>
                  </w:txbxContent>
                </v:textbox>
                <w10:wrap type="topAndBottom"/>
              </v:shape>
            </w:pict>
          </mc:Fallback>
        </mc:AlternateContent>
      </w:r>
    </w:p>
    <w:p w14:paraId="08A1CA4A" w14:textId="77777777" w:rsidR="00122C95" w:rsidRDefault="0079739C">
      <w:pPr>
        <w:pStyle w:val="Heading1"/>
        <w:numPr>
          <w:ilvl w:val="0"/>
          <w:numId w:val="2"/>
        </w:numPr>
        <w:spacing w:after="240"/>
        <w:rPr>
          <w:rFonts w:ascii="Times New Roman" w:eastAsia="Times New Roman" w:hAnsi="Times New Roman" w:cs="Times New Roman"/>
          <w:b/>
          <w:color w:val="000000"/>
          <w:sz w:val="24"/>
          <w:szCs w:val="24"/>
        </w:rPr>
      </w:pPr>
      <w:bookmarkStart w:id="33" w:name="_3ygebqi" w:colFirst="0" w:colLast="0"/>
      <w:bookmarkEnd w:id="33"/>
      <w:r>
        <w:rPr>
          <w:rFonts w:ascii="Times New Roman" w:eastAsia="Times New Roman" w:hAnsi="Times New Roman" w:cs="Times New Roman"/>
          <w:b/>
          <w:color w:val="000000"/>
          <w:sz w:val="24"/>
          <w:szCs w:val="24"/>
        </w:rPr>
        <w:lastRenderedPageBreak/>
        <w:t>Self-awareness methods</w:t>
      </w:r>
    </w:p>
    <w:p w14:paraId="41DA2D1C"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potential to check in to my emotion, opinions, and behavior’s is known as self-awareness. Being self-aware also</w:t>
      </w:r>
      <w:r>
        <w:rPr>
          <w:rFonts w:ascii="Times New Roman" w:eastAsia="Times New Roman" w:hAnsi="Times New Roman" w:cs="Times New Roman"/>
          <w:sz w:val="24"/>
          <w:szCs w:val="24"/>
        </w:rPr>
        <w:t xml:space="preserve"> entails being able to perceive me through the eyes of others. Self-conscious people are aware of their talents and weaknesses (SEL, 2021). The steps that involve self-awareness are given below.</w:t>
      </w:r>
    </w:p>
    <w:p w14:paraId="6A0155CC" w14:textId="77777777" w:rsidR="00122C95" w:rsidRDefault="0079739C">
      <w:pPr>
        <w:keepNext/>
        <w:spacing w:line="360" w:lineRule="auto"/>
        <w:jc w:val="both"/>
      </w:pPr>
      <w:r>
        <w:rPr>
          <w:rFonts w:ascii="Times New Roman" w:eastAsia="Times New Roman" w:hAnsi="Times New Roman" w:cs="Times New Roman"/>
          <w:noProof/>
          <w:sz w:val="24"/>
          <w:szCs w:val="24"/>
        </w:rPr>
        <w:drawing>
          <wp:inline distT="0" distB="0" distL="0" distR="0" wp14:anchorId="032BE11F" wp14:editId="4568258C">
            <wp:extent cx="5943600" cy="3962400"/>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0457004" w14:textId="77777777" w:rsidR="00122C95" w:rsidRDefault="0079739C">
      <w:pPr>
        <w:pBdr>
          <w:top w:val="nil"/>
          <w:left w:val="nil"/>
          <w:bottom w:val="nil"/>
          <w:right w:val="nil"/>
          <w:between w:val="nil"/>
        </w:pBdr>
        <w:spacing w:after="200" w:line="240" w:lineRule="auto"/>
        <w:jc w:val="center"/>
        <w:rPr>
          <w:rFonts w:ascii="Times New Roman" w:eastAsia="Times New Roman" w:hAnsi="Times New Roman" w:cs="Times New Roman"/>
          <w:i/>
          <w:color w:val="44546A"/>
          <w:sz w:val="24"/>
          <w:szCs w:val="24"/>
        </w:rPr>
      </w:pPr>
      <w:bookmarkStart w:id="34" w:name="_2dlolyb" w:colFirst="0" w:colLast="0"/>
      <w:bookmarkEnd w:id="34"/>
      <w:r>
        <w:rPr>
          <w:rFonts w:ascii="Times New Roman" w:eastAsia="Times New Roman" w:hAnsi="Times New Roman" w:cs="Times New Roman"/>
          <w:b/>
          <w:i/>
          <w:color w:val="44546A"/>
          <w:sz w:val="24"/>
          <w:szCs w:val="24"/>
        </w:rPr>
        <w:t>Figure 4:</w:t>
      </w:r>
      <w:r>
        <w:rPr>
          <w:rFonts w:ascii="Times New Roman" w:eastAsia="Times New Roman" w:hAnsi="Times New Roman" w:cs="Times New Roman"/>
          <w:i/>
          <w:color w:val="44546A"/>
          <w:sz w:val="24"/>
          <w:szCs w:val="24"/>
        </w:rPr>
        <w:t xml:space="preserve"> Steps involved in self-awareness.</w:t>
      </w:r>
    </w:p>
    <w:p w14:paraId="12E71B6E" w14:textId="77777777" w:rsidR="00122C95" w:rsidRDefault="0079739C">
      <w:pPr>
        <w:pStyle w:val="Heading1"/>
        <w:numPr>
          <w:ilvl w:val="0"/>
          <w:numId w:val="2"/>
        </w:numPr>
        <w:spacing w:after="240"/>
        <w:rPr>
          <w:rFonts w:ascii="Times New Roman" w:eastAsia="Times New Roman" w:hAnsi="Times New Roman" w:cs="Times New Roman"/>
          <w:b/>
          <w:color w:val="000000"/>
          <w:sz w:val="24"/>
          <w:szCs w:val="24"/>
        </w:rPr>
      </w:pPr>
      <w:bookmarkStart w:id="35" w:name="_4i7ojhp" w:colFirst="0" w:colLast="0"/>
      <w:bookmarkEnd w:id="35"/>
      <w:r>
        <w:rPr>
          <w:rFonts w:ascii="Times New Roman" w:eastAsia="Times New Roman" w:hAnsi="Times New Roman" w:cs="Times New Roman"/>
          <w:b/>
          <w:color w:val="000000"/>
          <w:sz w:val="24"/>
          <w:szCs w:val="24"/>
        </w:rPr>
        <w:t>Reflection by Gibb’s model</w:t>
      </w:r>
    </w:p>
    <w:p w14:paraId="4713F37F" w14:textId="77777777" w:rsidR="00122C95" w:rsidRDefault="0079739C">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are the six steps that can help me to reflect on my feelings.</w:t>
      </w:r>
    </w:p>
    <w:p w14:paraId="6371333D" w14:textId="77777777" w:rsidR="00122C95" w:rsidRDefault="0079739C">
      <w:pPr>
        <w:pStyle w:val="Heading2"/>
        <w:numPr>
          <w:ilvl w:val="1"/>
          <w:numId w:val="2"/>
        </w:numPr>
        <w:spacing w:after="240"/>
        <w:rPr>
          <w:rFonts w:ascii="Times New Roman" w:eastAsia="Times New Roman" w:hAnsi="Times New Roman" w:cs="Times New Roman"/>
          <w:b/>
          <w:color w:val="000000"/>
          <w:sz w:val="24"/>
          <w:szCs w:val="24"/>
        </w:rPr>
      </w:pPr>
      <w:bookmarkStart w:id="36" w:name="_2xcytpi" w:colFirst="0" w:colLast="0"/>
      <w:bookmarkEnd w:id="36"/>
      <w:r>
        <w:rPr>
          <w:rFonts w:ascii="Times New Roman" w:eastAsia="Times New Roman" w:hAnsi="Times New Roman" w:cs="Times New Roman"/>
          <w:b/>
          <w:color w:val="000000"/>
          <w:sz w:val="24"/>
          <w:szCs w:val="24"/>
        </w:rPr>
        <w:t>Description</w:t>
      </w:r>
    </w:p>
    <w:p w14:paraId="08C79EC7"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better at people’s skills, like having communication and understanding skills. I’m also friendly and very approachable and can deal with the customers in a good way. But I still lack in many skills such as decision-making, problem-solving, and negotiat</w:t>
      </w:r>
      <w:r>
        <w:rPr>
          <w:rFonts w:ascii="Times New Roman" w:eastAsia="Times New Roman" w:hAnsi="Times New Roman" w:cs="Times New Roman"/>
          <w:sz w:val="24"/>
          <w:szCs w:val="24"/>
        </w:rPr>
        <w:t>ion skills.</w:t>
      </w:r>
    </w:p>
    <w:p w14:paraId="6D22F62E" w14:textId="77777777" w:rsidR="00122C95" w:rsidRDefault="0079739C">
      <w:pPr>
        <w:pStyle w:val="Heading2"/>
        <w:numPr>
          <w:ilvl w:val="1"/>
          <w:numId w:val="2"/>
        </w:numPr>
        <w:spacing w:after="240"/>
        <w:rPr>
          <w:rFonts w:ascii="Times New Roman" w:eastAsia="Times New Roman" w:hAnsi="Times New Roman" w:cs="Times New Roman"/>
          <w:b/>
          <w:color w:val="000000"/>
          <w:sz w:val="24"/>
          <w:szCs w:val="24"/>
        </w:rPr>
      </w:pPr>
      <w:bookmarkStart w:id="37" w:name="_1ci93xb" w:colFirst="0" w:colLast="0"/>
      <w:bookmarkEnd w:id="37"/>
      <w:r>
        <w:rPr>
          <w:rFonts w:ascii="Times New Roman" w:eastAsia="Times New Roman" w:hAnsi="Times New Roman" w:cs="Times New Roman"/>
          <w:b/>
          <w:color w:val="000000"/>
          <w:sz w:val="24"/>
          <w:szCs w:val="24"/>
        </w:rPr>
        <w:lastRenderedPageBreak/>
        <w:t>Feelings</w:t>
      </w:r>
    </w:p>
    <w:p w14:paraId="714B4442"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absence of these skills cause hinders to excel myself </w:t>
      </w:r>
      <w:proofErr w:type="gramStart"/>
      <w:r>
        <w:rPr>
          <w:rFonts w:ascii="Times New Roman" w:eastAsia="Times New Roman" w:hAnsi="Times New Roman" w:cs="Times New Roman"/>
          <w:sz w:val="24"/>
          <w:szCs w:val="24"/>
        </w:rPr>
        <w:t>I</w:t>
      </w:r>
      <w:proofErr w:type="gramEnd"/>
      <w:r>
        <w:rPr>
          <w:rFonts w:ascii="Times New Roman" w:eastAsia="Times New Roman" w:hAnsi="Times New Roman" w:cs="Times New Roman"/>
          <w:sz w:val="24"/>
          <w:szCs w:val="24"/>
        </w:rPr>
        <w:t xml:space="preserve"> my field. Being an average in these skills was very tiresome. This module has showed me that these skills will be very beneficial to prove myself in any field and will enlight</w:t>
      </w:r>
      <w:r>
        <w:rPr>
          <w:rFonts w:ascii="Times New Roman" w:eastAsia="Times New Roman" w:hAnsi="Times New Roman" w:cs="Times New Roman"/>
          <w:sz w:val="24"/>
          <w:szCs w:val="24"/>
        </w:rPr>
        <w:t>en me from group of people.</w:t>
      </w:r>
    </w:p>
    <w:p w14:paraId="6F869A6D" w14:textId="77777777" w:rsidR="00122C95" w:rsidRDefault="0079739C">
      <w:pPr>
        <w:pStyle w:val="Heading2"/>
        <w:numPr>
          <w:ilvl w:val="1"/>
          <w:numId w:val="2"/>
        </w:numPr>
        <w:spacing w:after="240"/>
        <w:rPr>
          <w:rFonts w:ascii="Times New Roman" w:eastAsia="Times New Roman" w:hAnsi="Times New Roman" w:cs="Times New Roman"/>
          <w:b/>
          <w:color w:val="000000"/>
          <w:sz w:val="24"/>
          <w:szCs w:val="24"/>
        </w:rPr>
      </w:pPr>
      <w:bookmarkStart w:id="38" w:name="_3whwml4" w:colFirst="0" w:colLast="0"/>
      <w:bookmarkEnd w:id="38"/>
      <w:r>
        <w:rPr>
          <w:rFonts w:ascii="Times New Roman" w:eastAsia="Times New Roman" w:hAnsi="Times New Roman" w:cs="Times New Roman"/>
          <w:b/>
          <w:color w:val="000000"/>
          <w:sz w:val="24"/>
          <w:szCs w:val="24"/>
        </w:rPr>
        <w:t>Evaluation</w:t>
      </w:r>
    </w:p>
    <w:p w14:paraId="19DF2A95"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skills are essential to be an effective manager or to get success in my field. These </w:t>
      </w:r>
      <w:proofErr w:type="gramStart"/>
      <w:r>
        <w:rPr>
          <w:rFonts w:ascii="Times New Roman" w:eastAsia="Times New Roman" w:hAnsi="Times New Roman" w:cs="Times New Roman"/>
          <w:sz w:val="24"/>
          <w:szCs w:val="24"/>
        </w:rPr>
        <w:t>highly-honed</w:t>
      </w:r>
      <w:proofErr w:type="gramEnd"/>
      <w:r>
        <w:rPr>
          <w:rFonts w:ascii="Times New Roman" w:eastAsia="Times New Roman" w:hAnsi="Times New Roman" w:cs="Times New Roman"/>
          <w:sz w:val="24"/>
          <w:szCs w:val="24"/>
        </w:rPr>
        <w:t xml:space="preserve"> skills can help me become a master in my field, and can be learned as well.</w:t>
      </w:r>
    </w:p>
    <w:p w14:paraId="217147A9" w14:textId="77777777" w:rsidR="00122C95" w:rsidRDefault="0079739C">
      <w:pPr>
        <w:pStyle w:val="Heading2"/>
        <w:numPr>
          <w:ilvl w:val="1"/>
          <w:numId w:val="2"/>
        </w:numPr>
        <w:spacing w:after="240"/>
        <w:rPr>
          <w:rFonts w:ascii="Times New Roman" w:eastAsia="Times New Roman" w:hAnsi="Times New Roman" w:cs="Times New Roman"/>
          <w:b/>
          <w:color w:val="000000"/>
          <w:sz w:val="24"/>
          <w:szCs w:val="24"/>
        </w:rPr>
      </w:pPr>
      <w:bookmarkStart w:id="39" w:name="_2bn6wsx" w:colFirst="0" w:colLast="0"/>
      <w:bookmarkEnd w:id="39"/>
      <w:r>
        <w:rPr>
          <w:rFonts w:ascii="Times New Roman" w:eastAsia="Times New Roman" w:hAnsi="Times New Roman" w:cs="Times New Roman"/>
          <w:b/>
          <w:color w:val="000000"/>
          <w:sz w:val="24"/>
          <w:szCs w:val="24"/>
        </w:rPr>
        <w:t>Conclusion</w:t>
      </w:r>
    </w:p>
    <w:p w14:paraId="11D6D459"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above the explanations</w:t>
      </w:r>
      <w:r>
        <w:rPr>
          <w:rFonts w:ascii="Times New Roman" w:eastAsia="Times New Roman" w:hAnsi="Times New Roman" w:cs="Times New Roman"/>
          <w:sz w:val="24"/>
          <w:szCs w:val="24"/>
        </w:rPr>
        <w:t xml:space="preserve"> and demonstrations have shown that these skills are essential for not only managers but also in every field. These skills will assist me to get good results from employees and performing better or excelling in my field.</w:t>
      </w:r>
    </w:p>
    <w:p w14:paraId="799D056A" w14:textId="77777777" w:rsidR="00122C95" w:rsidRDefault="0079739C">
      <w:pPr>
        <w:pStyle w:val="Heading2"/>
        <w:numPr>
          <w:ilvl w:val="1"/>
          <w:numId w:val="2"/>
        </w:numPr>
        <w:spacing w:after="240"/>
        <w:rPr>
          <w:rFonts w:ascii="Times New Roman" w:eastAsia="Times New Roman" w:hAnsi="Times New Roman" w:cs="Times New Roman"/>
          <w:b/>
          <w:color w:val="000000"/>
          <w:sz w:val="24"/>
          <w:szCs w:val="24"/>
        </w:rPr>
      </w:pPr>
      <w:bookmarkStart w:id="40" w:name="_qsh70q" w:colFirst="0" w:colLast="0"/>
      <w:bookmarkEnd w:id="40"/>
      <w:r>
        <w:rPr>
          <w:rFonts w:ascii="Times New Roman" w:eastAsia="Times New Roman" w:hAnsi="Times New Roman" w:cs="Times New Roman"/>
          <w:b/>
          <w:color w:val="000000"/>
          <w:sz w:val="24"/>
          <w:szCs w:val="24"/>
        </w:rPr>
        <w:t>Action plan</w:t>
      </w:r>
    </w:p>
    <w:p w14:paraId="17E59E5C" w14:textId="77777777" w:rsidR="00122C95" w:rsidRDefault="007973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 good in these ski</w:t>
      </w:r>
      <w:r>
        <w:rPr>
          <w:rFonts w:ascii="Times New Roman" w:eastAsia="Times New Roman" w:hAnsi="Times New Roman" w:cs="Times New Roman"/>
          <w:sz w:val="24"/>
          <w:szCs w:val="24"/>
        </w:rPr>
        <w:t xml:space="preserve">lls, I have developed the SMART plan that will help me to meet my goals. For this purpose, I ca also get help from my supervisors, literature </w:t>
      </w:r>
      <w:proofErr w:type="spellStart"/>
      <w:r>
        <w:rPr>
          <w:rFonts w:ascii="Times New Roman" w:eastAsia="Times New Roman" w:hAnsi="Times New Roman" w:cs="Times New Roman"/>
          <w:sz w:val="24"/>
          <w:szCs w:val="24"/>
        </w:rPr>
        <w:t>ad</w:t>
      </w:r>
      <w:proofErr w:type="spellEnd"/>
      <w:r>
        <w:rPr>
          <w:rFonts w:ascii="Times New Roman" w:eastAsia="Times New Roman" w:hAnsi="Times New Roman" w:cs="Times New Roman"/>
          <w:sz w:val="24"/>
          <w:szCs w:val="24"/>
        </w:rPr>
        <w:t xml:space="preserve"> working experience. After working my working experience and gaining suitable professional experience, I will ha</w:t>
      </w:r>
      <w:r>
        <w:rPr>
          <w:rFonts w:ascii="Times New Roman" w:eastAsia="Times New Roman" w:hAnsi="Times New Roman" w:cs="Times New Roman"/>
          <w:sz w:val="24"/>
          <w:szCs w:val="24"/>
        </w:rPr>
        <w:t>ve obtained invaluable knowledge.</w:t>
      </w:r>
    </w:p>
    <w:p w14:paraId="5EF8E3CC" w14:textId="77777777" w:rsidR="00122C95" w:rsidRDefault="0079739C">
      <w:pPr>
        <w:pStyle w:val="Heading1"/>
        <w:rPr>
          <w:rFonts w:ascii="Times New Roman" w:eastAsia="Times New Roman" w:hAnsi="Times New Roman" w:cs="Times New Roman"/>
          <w:b/>
          <w:color w:val="000000"/>
          <w:sz w:val="24"/>
          <w:szCs w:val="24"/>
        </w:rPr>
      </w:pPr>
      <w:bookmarkStart w:id="41" w:name="_sqyw64" w:colFirst="0" w:colLast="0"/>
      <w:bookmarkEnd w:id="41"/>
      <w:r>
        <w:rPr>
          <w:rFonts w:ascii="Times New Roman" w:eastAsia="Times New Roman" w:hAnsi="Times New Roman" w:cs="Times New Roman"/>
          <w:b/>
          <w:color w:val="000000"/>
          <w:sz w:val="24"/>
          <w:szCs w:val="24"/>
        </w:rPr>
        <w:t>Conclusion</w:t>
      </w:r>
    </w:p>
    <w:p w14:paraId="0D47E1AE" w14:textId="77777777" w:rsidR="00122C95" w:rsidRDefault="0079739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SWOT analysis and the creation of a personal development plan assist in identifying strengths, weaknesses, and gaps in which additional effort is required. There are a variety of skills, such as interpersonal, i</w:t>
      </w:r>
      <w:r>
        <w:rPr>
          <w:rFonts w:ascii="Times New Roman" w:eastAsia="Times New Roman" w:hAnsi="Times New Roman" w:cs="Times New Roman"/>
          <w:sz w:val="24"/>
          <w:szCs w:val="24"/>
        </w:rPr>
        <w:t xml:space="preserve">ntellectual, and professional abilities, that can help </w:t>
      </w:r>
      <w:proofErr w:type="gramStart"/>
      <w:r>
        <w:rPr>
          <w:rFonts w:ascii="Times New Roman" w:eastAsia="Times New Roman" w:hAnsi="Times New Roman" w:cs="Times New Roman"/>
          <w:sz w:val="24"/>
          <w:szCs w:val="24"/>
        </w:rPr>
        <w:t>me</w:t>
      </w:r>
      <w:proofErr w:type="gramEnd"/>
      <w:r>
        <w:rPr>
          <w:rFonts w:ascii="Times New Roman" w:eastAsia="Times New Roman" w:hAnsi="Times New Roman" w:cs="Times New Roman"/>
          <w:sz w:val="24"/>
          <w:szCs w:val="24"/>
        </w:rPr>
        <w:t xml:space="preserve"> and others succeed in their chosen industries. With the help of the SMART tool, I had gotten the insight, focus, and motivation that I needed to attain my objectives. And, with the support of a self</w:t>
      </w:r>
      <w:r>
        <w:rPr>
          <w:rFonts w:ascii="Times New Roman" w:eastAsia="Times New Roman" w:hAnsi="Times New Roman" w:cs="Times New Roman"/>
          <w:sz w:val="24"/>
          <w:szCs w:val="24"/>
        </w:rPr>
        <w:t xml:space="preserve">-awareness plan, I was able to assess my </w:t>
      </w:r>
      <w:proofErr w:type="gramStart"/>
      <w:r>
        <w:rPr>
          <w:rFonts w:ascii="Times New Roman" w:eastAsia="Times New Roman" w:hAnsi="Times New Roman" w:cs="Times New Roman"/>
          <w:sz w:val="24"/>
          <w:szCs w:val="24"/>
        </w:rPr>
        <w:t>current status</w:t>
      </w:r>
      <w:proofErr w:type="gramEnd"/>
      <w:r>
        <w:rPr>
          <w:rFonts w:ascii="Times New Roman" w:eastAsia="Times New Roman" w:hAnsi="Times New Roman" w:cs="Times New Roman"/>
          <w:sz w:val="24"/>
          <w:szCs w:val="24"/>
        </w:rPr>
        <w:t xml:space="preserve"> and identify any weaknesses in my personal brand.</w:t>
      </w:r>
    </w:p>
    <w:p w14:paraId="19A97826" w14:textId="77777777" w:rsidR="00122C95" w:rsidRDefault="00122C95">
      <w:pPr>
        <w:spacing w:before="240" w:line="360" w:lineRule="auto"/>
        <w:jc w:val="both"/>
        <w:rPr>
          <w:rFonts w:ascii="Times New Roman" w:eastAsia="Times New Roman" w:hAnsi="Times New Roman" w:cs="Times New Roman"/>
          <w:sz w:val="24"/>
          <w:szCs w:val="24"/>
        </w:rPr>
      </w:pPr>
    </w:p>
    <w:p w14:paraId="15731C87" w14:textId="77777777" w:rsidR="00122C95" w:rsidRDefault="00122C95">
      <w:pPr>
        <w:spacing w:before="240" w:line="360" w:lineRule="auto"/>
        <w:jc w:val="both"/>
        <w:rPr>
          <w:rFonts w:ascii="Times New Roman" w:eastAsia="Times New Roman" w:hAnsi="Times New Roman" w:cs="Times New Roman"/>
          <w:sz w:val="24"/>
          <w:szCs w:val="24"/>
        </w:rPr>
      </w:pPr>
    </w:p>
    <w:p w14:paraId="7C1A2EE5" w14:textId="77777777" w:rsidR="00122C95" w:rsidRDefault="00122C95">
      <w:pPr>
        <w:spacing w:before="240" w:line="360" w:lineRule="auto"/>
        <w:jc w:val="both"/>
        <w:rPr>
          <w:rFonts w:ascii="Times New Roman" w:eastAsia="Times New Roman" w:hAnsi="Times New Roman" w:cs="Times New Roman"/>
          <w:sz w:val="24"/>
          <w:szCs w:val="24"/>
        </w:rPr>
      </w:pPr>
    </w:p>
    <w:p w14:paraId="13860ED1" w14:textId="77777777" w:rsidR="00122C95" w:rsidRDefault="0079739C">
      <w:pPr>
        <w:pStyle w:val="Heading1"/>
        <w:spacing w:after="240"/>
        <w:rPr>
          <w:rFonts w:ascii="Times New Roman" w:eastAsia="Times New Roman" w:hAnsi="Times New Roman" w:cs="Times New Roman"/>
          <w:b/>
          <w:color w:val="000000"/>
          <w:sz w:val="24"/>
          <w:szCs w:val="24"/>
        </w:rPr>
      </w:pPr>
      <w:bookmarkStart w:id="42" w:name="_3cqmetx" w:colFirst="0" w:colLast="0"/>
      <w:bookmarkEnd w:id="42"/>
      <w:r>
        <w:rPr>
          <w:rFonts w:ascii="Times New Roman" w:eastAsia="Times New Roman" w:hAnsi="Times New Roman" w:cs="Times New Roman"/>
          <w:b/>
          <w:color w:val="000000"/>
          <w:sz w:val="24"/>
          <w:szCs w:val="24"/>
        </w:rPr>
        <w:lastRenderedPageBreak/>
        <w:t>References</w:t>
      </w:r>
    </w:p>
    <w:p w14:paraId="18F312B6"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Andreoni</w:t>
      </w:r>
      <w:proofErr w:type="spellEnd"/>
      <w:r>
        <w:rPr>
          <w:rFonts w:ascii="Times New Roman" w:eastAsia="Times New Roman" w:hAnsi="Times New Roman" w:cs="Times New Roman"/>
          <w:color w:val="000000"/>
          <w:sz w:val="24"/>
          <w:szCs w:val="24"/>
        </w:rPr>
        <w:t xml:space="preserve">, J., Aydin, D., Barton, B., </w:t>
      </w:r>
      <w:proofErr w:type="spellStart"/>
      <w:r>
        <w:rPr>
          <w:rFonts w:ascii="Times New Roman" w:eastAsia="Times New Roman" w:hAnsi="Times New Roman" w:cs="Times New Roman"/>
          <w:color w:val="000000"/>
          <w:sz w:val="24"/>
          <w:szCs w:val="24"/>
        </w:rPr>
        <w:t>Bernheim</w:t>
      </w:r>
      <w:proofErr w:type="spellEnd"/>
      <w:r>
        <w:rPr>
          <w:rFonts w:ascii="Times New Roman" w:eastAsia="Times New Roman" w:hAnsi="Times New Roman" w:cs="Times New Roman"/>
          <w:color w:val="000000"/>
          <w:sz w:val="24"/>
          <w:szCs w:val="24"/>
        </w:rPr>
        <w:t xml:space="preserve">, B. D. &amp; </w:t>
      </w:r>
      <w:proofErr w:type="spellStart"/>
      <w:r>
        <w:rPr>
          <w:rFonts w:ascii="Times New Roman" w:eastAsia="Times New Roman" w:hAnsi="Times New Roman" w:cs="Times New Roman"/>
          <w:color w:val="000000"/>
          <w:sz w:val="24"/>
          <w:szCs w:val="24"/>
        </w:rPr>
        <w:t>Naecker</w:t>
      </w:r>
      <w:proofErr w:type="spellEnd"/>
      <w:r>
        <w:rPr>
          <w:rFonts w:ascii="Times New Roman" w:eastAsia="Times New Roman" w:hAnsi="Times New Roman" w:cs="Times New Roman"/>
          <w:color w:val="000000"/>
          <w:sz w:val="24"/>
          <w:szCs w:val="24"/>
        </w:rPr>
        <w:t xml:space="preserve">, J. (2020). When fair isn’t fair: Understanding choice reversals involving social preferences. </w:t>
      </w:r>
      <w:r>
        <w:rPr>
          <w:rFonts w:ascii="Times New Roman" w:eastAsia="Times New Roman" w:hAnsi="Times New Roman" w:cs="Times New Roman"/>
          <w:i/>
          <w:color w:val="000000"/>
          <w:sz w:val="24"/>
          <w:szCs w:val="24"/>
        </w:rPr>
        <w:t>Journal of Political Economy,</w:t>
      </w:r>
      <w:r>
        <w:rPr>
          <w:rFonts w:ascii="Times New Roman" w:eastAsia="Times New Roman" w:hAnsi="Times New Roman" w:cs="Times New Roman"/>
          <w:color w:val="000000"/>
          <w:sz w:val="24"/>
          <w:szCs w:val="24"/>
        </w:rPr>
        <w:t xml:space="preserve"> 128</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1673-1711.</w:t>
      </w:r>
    </w:p>
    <w:p w14:paraId="40219F18"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Cimatti</w:t>
      </w:r>
      <w:proofErr w:type="spellEnd"/>
      <w:r>
        <w:rPr>
          <w:rFonts w:ascii="Times New Roman" w:eastAsia="Times New Roman" w:hAnsi="Times New Roman" w:cs="Times New Roman"/>
          <w:color w:val="000000"/>
          <w:sz w:val="24"/>
          <w:szCs w:val="24"/>
        </w:rPr>
        <w:t>, B. (2016). Definition, development, assessm</w:t>
      </w:r>
      <w:r>
        <w:rPr>
          <w:rFonts w:ascii="Times New Roman" w:eastAsia="Times New Roman" w:hAnsi="Times New Roman" w:cs="Times New Roman"/>
          <w:color w:val="000000"/>
          <w:sz w:val="24"/>
          <w:szCs w:val="24"/>
        </w:rPr>
        <w:t xml:space="preserve">ent of soft skills and their role for the quality of organizations and enterprises. </w:t>
      </w:r>
      <w:r>
        <w:rPr>
          <w:rFonts w:ascii="Times New Roman" w:eastAsia="Times New Roman" w:hAnsi="Times New Roman" w:cs="Times New Roman"/>
          <w:i/>
          <w:color w:val="000000"/>
          <w:sz w:val="24"/>
          <w:szCs w:val="24"/>
        </w:rPr>
        <w:t>International Journal for quality research,</w:t>
      </w:r>
      <w:r>
        <w:rPr>
          <w:rFonts w:ascii="Times New Roman" w:eastAsia="Times New Roman" w:hAnsi="Times New Roman" w:cs="Times New Roman"/>
          <w:color w:val="000000"/>
          <w:sz w:val="24"/>
          <w:szCs w:val="24"/>
        </w:rPr>
        <w:t xml:space="preserve"> 10.</w:t>
      </w:r>
    </w:p>
    <w:p w14:paraId="64E1206D"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Educational Learning Theories and How </w:t>
      </w:r>
      <w:proofErr w:type="gramStart"/>
      <w:r>
        <w:rPr>
          <w:rFonts w:ascii="Times New Roman" w:eastAsia="Times New Roman" w:hAnsi="Times New Roman" w:cs="Times New Roman"/>
          <w:color w:val="000000"/>
          <w:sz w:val="24"/>
          <w:szCs w:val="24"/>
        </w:rPr>
        <w:t>To</w:t>
      </w:r>
      <w:proofErr w:type="gramEnd"/>
      <w:r>
        <w:rPr>
          <w:rFonts w:ascii="Times New Roman" w:eastAsia="Times New Roman" w:hAnsi="Times New Roman" w:cs="Times New Roman"/>
          <w:color w:val="000000"/>
          <w:sz w:val="24"/>
          <w:szCs w:val="24"/>
        </w:rPr>
        <w:t xml:space="preserve"> Apply Them | UOPX. University of Phoenix 2021; https://www.phoenix.edu/blog/educational-learning-theories.html. Accessed 2021 -11 -26.</w:t>
      </w:r>
    </w:p>
    <w:p w14:paraId="2BA5E518" w14:textId="77777777" w:rsidR="00122C95" w:rsidRDefault="0079739C">
      <w:pPr>
        <w:numPr>
          <w:ilvl w:val="0"/>
          <w:numId w:val="1"/>
        </w:numPr>
        <w:pBdr>
          <w:top w:val="nil"/>
          <w:left w:val="nil"/>
          <w:bottom w:val="nil"/>
          <w:right w:val="nil"/>
          <w:between w:val="nil"/>
        </w:pBdr>
        <w:spacing w:before="240"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Employment Law Essay - 1500 words, degree level. </w:t>
      </w:r>
      <w:proofErr w:type="spellStart"/>
      <w:r>
        <w:rPr>
          <w:rFonts w:ascii="Times New Roman" w:eastAsia="Times New Roman" w:hAnsi="Times New Roman" w:cs="Times New Roman"/>
          <w:color w:val="000000"/>
          <w:sz w:val="24"/>
          <w:szCs w:val="24"/>
        </w:rPr>
        <w:t>writemyessay</w:t>
      </w:r>
      <w:proofErr w:type="spellEnd"/>
      <w:r>
        <w:rPr>
          <w:rFonts w:ascii="Times New Roman" w:eastAsia="Times New Roman" w:hAnsi="Times New Roman" w:cs="Times New Roman"/>
          <w:color w:val="000000"/>
          <w:sz w:val="24"/>
          <w:szCs w:val="24"/>
        </w:rPr>
        <w:t xml:space="preserve"> 2021; https://writ</w:t>
      </w:r>
      <w:r>
        <w:rPr>
          <w:rFonts w:ascii="Times New Roman" w:eastAsia="Times New Roman" w:hAnsi="Times New Roman" w:cs="Times New Roman"/>
          <w:color w:val="000000"/>
          <w:sz w:val="24"/>
          <w:szCs w:val="24"/>
        </w:rPr>
        <w:t>emyessay.co.uk/free_resource/employment-law-essay-1500-words-degree-level/. Accessed 2021 -11 -26.</w:t>
      </w:r>
    </w:p>
    <w:p w14:paraId="165287FD"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Gurl, E. (2017). SWOT analysis: A theoretical review.</w:t>
      </w:r>
    </w:p>
    <w:p w14:paraId="7737A636"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Hall, R. D. &amp; Rowland, C. A. (2016). Leadership development for managers in turbulent times. </w:t>
      </w:r>
      <w:r>
        <w:rPr>
          <w:rFonts w:ascii="Times New Roman" w:eastAsia="Times New Roman" w:hAnsi="Times New Roman" w:cs="Times New Roman"/>
          <w:i/>
          <w:color w:val="000000"/>
          <w:sz w:val="24"/>
          <w:szCs w:val="24"/>
        </w:rPr>
        <w:t>Journal of</w:t>
      </w:r>
      <w:r>
        <w:rPr>
          <w:rFonts w:ascii="Times New Roman" w:eastAsia="Times New Roman" w:hAnsi="Times New Roman" w:cs="Times New Roman"/>
          <w:i/>
          <w:color w:val="000000"/>
          <w:sz w:val="24"/>
          <w:szCs w:val="24"/>
        </w:rPr>
        <w:t xml:space="preserve"> Management Development</w:t>
      </w:r>
      <w:r>
        <w:rPr>
          <w:rFonts w:ascii="Times New Roman" w:eastAsia="Times New Roman" w:hAnsi="Times New Roman" w:cs="Times New Roman"/>
          <w:color w:val="000000"/>
          <w:sz w:val="24"/>
          <w:szCs w:val="24"/>
        </w:rPr>
        <w:t>.</w:t>
      </w:r>
    </w:p>
    <w:p w14:paraId="2CF05363"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King, S. P. &amp; Mason, B. A. (2020). Myers</w:t>
      </w:r>
      <w:r>
        <w:rPr>
          <w:rFonts w:ascii="Cambria Math" w:eastAsia="Cambria Math" w:hAnsi="Cambria Math" w:cs="Cambria Math"/>
          <w:color w:val="000000"/>
          <w:sz w:val="24"/>
          <w:szCs w:val="24"/>
        </w:rPr>
        <w:t>‐</w:t>
      </w:r>
      <w:r>
        <w:rPr>
          <w:rFonts w:ascii="Times New Roman" w:eastAsia="Times New Roman" w:hAnsi="Times New Roman" w:cs="Times New Roman"/>
          <w:color w:val="000000"/>
          <w:sz w:val="24"/>
          <w:szCs w:val="24"/>
        </w:rPr>
        <w:t xml:space="preserve">Briggs Type Indicator. </w:t>
      </w:r>
      <w:r>
        <w:rPr>
          <w:rFonts w:ascii="Times New Roman" w:eastAsia="Times New Roman" w:hAnsi="Times New Roman" w:cs="Times New Roman"/>
          <w:i/>
          <w:color w:val="000000"/>
          <w:sz w:val="24"/>
          <w:szCs w:val="24"/>
        </w:rPr>
        <w:t>The Wiley Encyclopedia of Personality Individual Differences: Measurement Assessment</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315-319.</w:t>
      </w:r>
    </w:p>
    <w:p w14:paraId="1ABBDADA"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Schermerhorn JR, J. R. &amp; Bachrach, D. G. (2020). </w:t>
      </w:r>
      <w:r>
        <w:rPr>
          <w:rFonts w:ascii="Times New Roman" w:eastAsia="Times New Roman" w:hAnsi="Times New Roman" w:cs="Times New Roman"/>
          <w:i/>
          <w:color w:val="000000"/>
          <w:sz w:val="24"/>
          <w:szCs w:val="24"/>
        </w:rPr>
        <w:t>Exploring management</w:t>
      </w:r>
      <w:r>
        <w:rPr>
          <w:rFonts w:ascii="Times New Roman" w:eastAsia="Times New Roman" w:hAnsi="Times New Roman" w:cs="Times New Roman"/>
          <w:color w:val="000000"/>
          <w:sz w:val="24"/>
          <w:szCs w:val="24"/>
        </w:rPr>
        <w:t>, J</w:t>
      </w:r>
      <w:r>
        <w:rPr>
          <w:rFonts w:ascii="Times New Roman" w:eastAsia="Times New Roman" w:hAnsi="Times New Roman" w:cs="Times New Roman"/>
          <w:color w:val="000000"/>
          <w:sz w:val="24"/>
          <w:szCs w:val="24"/>
        </w:rPr>
        <w:t>ohn Wiley &amp; Sons.</w:t>
      </w:r>
    </w:p>
    <w:p w14:paraId="33C7A786" w14:textId="77777777" w:rsidR="00122C95" w:rsidRDefault="0079739C">
      <w:pPr>
        <w:numPr>
          <w:ilvl w:val="0"/>
          <w:numId w:val="1"/>
        </w:numPr>
        <w:pBdr>
          <w:top w:val="nil"/>
          <w:left w:val="nil"/>
          <w:bottom w:val="nil"/>
          <w:right w:val="nil"/>
          <w:between w:val="nil"/>
        </w:pBdr>
        <w:spacing w:before="240" w:after="0"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SEL for Students: Self-Awareness and Self-Management | Greater Good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Education. Greater Good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Education 2021; https://ggie.berkeley.edu/student-well-being/sel-for-students-self-awareness-and-self-management/. Accessed 2021 -11 -26.</w:t>
      </w:r>
    </w:p>
    <w:p w14:paraId="0D72A0B7" w14:textId="77777777" w:rsidR="00122C95" w:rsidRDefault="0079739C">
      <w:pPr>
        <w:numPr>
          <w:ilvl w:val="0"/>
          <w:numId w:val="1"/>
        </w:numPr>
        <w:pBdr>
          <w:top w:val="nil"/>
          <w:left w:val="nil"/>
          <w:bottom w:val="nil"/>
          <w:right w:val="nil"/>
          <w:between w:val="nil"/>
        </w:pBdr>
        <w:spacing w:after="0" w:line="36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SMART Goals: – How to Make Your Goals Achievable. Mindtools.com 2021; https://www.mindtools.com/pages/article/smart-goals.htm. Accessed 2021 -11 -26.</w:t>
      </w:r>
    </w:p>
    <w:p w14:paraId="018C4894"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bookmarkStart w:id="43" w:name="_1rvwp1q" w:colFirst="0" w:colLast="0"/>
      <w:bookmarkEnd w:id="43"/>
      <w:r>
        <w:rPr>
          <w:rFonts w:ascii="Times New Roman" w:eastAsia="Times New Roman" w:hAnsi="Times New Roman" w:cs="Times New Roman"/>
          <w:color w:val="000000"/>
          <w:sz w:val="24"/>
          <w:szCs w:val="24"/>
        </w:rPr>
        <w:t>SMART Goals. Corporate Finance Institute 2021; https://corporatefinanceinstitute.com/resources/knowledge/o</w:t>
      </w:r>
      <w:r>
        <w:rPr>
          <w:rFonts w:ascii="Times New Roman" w:eastAsia="Times New Roman" w:hAnsi="Times New Roman" w:cs="Times New Roman"/>
          <w:color w:val="000000"/>
          <w:sz w:val="24"/>
          <w:szCs w:val="24"/>
        </w:rPr>
        <w:t>ther/smart-goal/. Accessed 2021 -11 -26.</w:t>
      </w:r>
    </w:p>
    <w:p w14:paraId="7DC8FCCD"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Sreena</w:t>
      </w:r>
      <w:proofErr w:type="spellEnd"/>
      <w:r>
        <w:rPr>
          <w:rFonts w:ascii="Times New Roman" w:eastAsia="Times New Roman" w:hAnsi="Times New Roman" w:cs="Times New Roman"/>
          <w:color w:val="000000"/>
          <w:sz w:val="24"/>
          <w:szCs w:val="24"/>
        </w:rPr>
        <w:t xml:space="preserve">, S. &amp; </w:t>
      </w:r>
      <w:proofErr w:type="spellStart"/>
      <w:r>
        <w:rPr>
          <w:rFonts w:ascii="Times New Roman" w:eastAsia="Times New Roman" w:hAnsi="Times New Roman" w:cs="Times New Roman"/>
          <w:color w:val="000000"/>
          <w:sz w:val="24"/>
          <w:szCs w:val="24"/>
        </w:rPr>
        <w:t>Ilankumaran</w:t>
      </w:r>
      <w:proofErr w:type="spellEnd"/>
      <w:r>
        <w:rPr>
          <w:rFonts w:ascii="Times New Roman" w:eastAsia="Times New Roman" w:hAnsi="Times New Roman" w:cs="Times New Roman"/>
          <w:color w:val="000000"/>
          <w:sz w:val="24"/>
          <w:szCs w:val="24"/>
        </w:rPr>
        <w:t xml:space="preserve">, M. (2018). Developing productive skills through receptive skills–a cognitive approach. </w:t>
      </w:r>
      <w:r>
        <w:rPr>
          <w:rFonts w:ascii="Times New Roman" w:eastAsia="Times New Roman" w:hAnsi="Times New Roman" w:cs="Times New Roman"/>
          <w:i/>
          <w:color w:val="000000"/>
          <w:sz w:val="24"/>
          <w:szCs w:val="24"/>
        </w:rPr>
        <w:t>International Journal of Engineering Technology,</w:t>
      </w:r>
      <w:r>
        <w:rPr>
          <w:rFonts w:ascii="Times New Roman" w:eastAsia="Times New Roman" w:hAnsi="Times New Roman" w:cs="Times New Roman"/>
          <w:color w:val="000000"/>
          <w:sz w:val="24"/>
          <w:szCs w:val="24"/>
        </w:rPr>
        <w:t xml:space="preserve"> 7</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669-673.</w:t>
      </w:r>
    </w:p>
    <w:p w14:paraId="229736AB"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Van Der </w:t>
      </w:r>
      <w:proofErr w:type="spellStart"/>
      <w:r>
        <w:rPr>
          <w:rFonts w:ascii="Times New Roman" w:eastAsia="Times New Roman" w:hAnsi="Times New Roman" w:cs="Times New Roman"/>
          <w:color w:val="000000"/>
          <w:sz w:val="24"/>
          <w:szCs w:val="24"/>
        </w:rPr>
        <w:t>Molen</w:t>
      </w:r>
      <w:proofErr w:type="spellEnd"/>
      <w:r>
        <w:rPr>
          <w:rFonts w:ascii="Times New Roman" w:eastAsia="Times New Roman" w:hAnsi="Times New Roman" w:cs="Times New Roman"/>
          <w:color w:val="000000"/>
          <w:sz w:val="24"/>
          <w:szCs w:val="24"/>
        </w:rPr>
        <w:t xml:space="preserve">, H. T. &amp; </w:t>
      </w:r>
      <w:proofErr w:type="spellStart"/>
      <w:r>
        <w:rPr>
          <w:rFonts w:ascii="Times New Roman" w:eastAsia="Times New Roman" w:hAnsi="Times New Roman" w:cs="Times New Roman"/>
          <w:color w:val="000000"/>
          <w:sz w:val="24"/>
          <w:szCs w:val="24"/>
        </w:rPr>
        <w:t>Gramsbergen</w:t>
      </w:r>
      <w:proofErr w:type="spellEnd"/>
      <w:r>
        <w:rPr>
          <w:rFonts w:ascii="Times New Roman" w:eastAsia="Times New Roman" w:hAnsi="Times New Roman" w:cs="Times New Roman"/>
          <w:color w:val="000000"/>
          <w:sz w:val="24"/>
          <w:szCs w:val="24"/>
        </w:rPr>
        <w:t xml:space="preserve">-Hoogland, Y. H. (2018). </w:t>
      </w:r>
      <w:r>
        <w:rPr>
          <w:rFonts w:ascii="Times New Roman" w:eastAsia="Times New Roman" w:hAnsi="Times New Roman" w:cs="Times New Roman"/>
          <w:i/>
          <w:color w:val="000000"/>
          <w:sz w:val="24"/>
          <w:szCs w:val="24"/>
        </w:rPr>
        <w:t>Communication in organizations: Basic skills and conversation models</w:t>
      </w:r>
      <w:r>
        <w:rPr>
          <w:rFonts w:ascii="Times New Roman" w:eastAsia="Times New Roman" w:hAnsi="Times New Roman" w:cs="Times New Roman"/>
          <w:color w:val="000000"/>
          <w:sz w:val="24"/>
          <w:szCs w:val="24"/>
        </w:rPr>
        <w:t>, Routledge.</w:t>
      </w:r>
    </w:p>
    <w:p w14:paraId="1E18F63F" w14:textId="77777777" w:rsidR="00122C95" w:rsidRDefault="0079739C">
      <w:pPr>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Williams, C., </w:t>
      </w:r>
      <w:proofErr w:type="spellStart"/>
      <w:r>
        <w:rPr>
          <w:rFonts w:ascii="Times New Roman" w:eastAsia="Times New Roman" w:hAnsi="Times New Roman" w:cs="Times New Roman"/>
          <w:color w:val="000000"/>
          <w:sz w:val="24"/>
          <w:szCs w:val="24"/>
        </w:rPr>
        <w:t>Bejaković</w:t>
      </w:r>
      <w:proofErr w:type="spellEnd"/>
      <w:r>
        <w:rPr>
          <w:rFonts w:ascii="Times New Roman" w:eastAsia="Times New Roman" w:hAnsi="Times New Roman" w:cs="Times New Roman"/>
          <w:color w:val="000000"/>
          <w:sz w:val="24"/>
          <w:szCs w:val="24"/>
        </w:rPr>
        <w:t xml:space="preserve">, P., </w:t>
      </w:r>
      <w:proofErr w:type="spellStart"/>
      <w:r>
        <w:rPr>
          <w:rFonts w:ascii="Times New Roman" w:eastAsia="Times New Roman" w:hAnsi="Times New Roman" w:cs="Times New Roman"/>
          <w:color w:val="000000"/>
          <w:sz w:val="24"/>
          <w:szCs w:val="24"/>
        </w:rPr>
        <w:t>Mikulić</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Franic</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Kedir</w:t>
      </w:r>
      <w:proofErr w:type="spellEnd"/>
      <w:r>
        <w:rPr>
          <w:rFonts w:ascii="Times New Roman" w:eastAsia="Times New Roman" w:hAnsi="Times New Roman" w:cs="Times New Roman"/>
          <w:color w:val="000000"/>
          <w:sz w:val="24"/>
          <w:szCs w:val="24"/>
        </w:rPr>
        <w:t xml:space="preserve">, A. &amp; </w:t>
      </w:r>
      <w:proofErr w:type="spellStart"/>
      <w:r>
        <w:rPr>
          <w:rFonts w:ascii="Times New Roman" w:eastAsia="Times New Roman" w:hAnsi="Times New Roman" w:cs="Times New Roman"/>
          <w:color w:val="000000"/>
          <w:sz w:val="24"/>
          <w:szCs w:val="24"/>
        </w:rPr>
        <w:t>Horodnic</w:t>
      </w:r>
      <w:proofErr w:type="spellEnd"/>
      <w:r>
        <w:rPr>
          <w:rFonts w:ascii="Times New Roman" w:eastAsia="Times New Roman" w:hAnsi="Times New Roman" w:cs="Times New Roman"/>
          <w:color w:val="000000"/>
          <w:sz w:val="24"/>
          <w:szCs w:val="24"/>
        </w:rPr>
        <w:t>, I. A. (2017). An evaluation of the scale</w:t>
      </w:r>
      <w:r>
        <w:rPr>
          <w:rFonts w:ascii="Times New Roman" w:eastAsia="Times New Roman" w:hAnsi="Times New Roman" w:cs="Times New Roman"/>
          <w:color w:val="000000"/>
          <w:sz w:val="24"/>
          <w:szCs w:val="24"/>
        </w:rPr>
        <w:t xml:space="preserve"> of undeclared work in the European Union and its structural determinants: estimates using the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input method. </w:t>
      </w:r>
      <w:r>
        <w:rPr>
          <w:rFonts w:ascii="Times New Roman" w:eastAsia="Times New Roman" w:hAnsi="Times New Roman" w:cs="Times New Roman"/>
          <w:i/>
          <w:color w:val="000000"/>
          <w:sz w:val="24"/>
          <w:szCs w:val="24"/>
        </w:rPr>
        <w:t xml:space="preserve">An Evaluation of the Scale of Undeclared Work in the European Union, Its Structural Determinants: Estimates Using the </w:t>
      </w:r>
      <w:proofErr w:type="spellStart"/>
      <w:r>
        <w:rPr>
          <w:rFonts w:ascii="Times New Roman" w:eastAsia="Times New Roman" w:hAnsi="Times New Roman" w:cs="Times New Roman"/>
          <w:i/>
          <w:color w:val="000000"/>
          <w:sz w:val="24"/>
          <w:szCs w:val="24"/>
        </w:rPr>
        <w:t>Labour</w:t>
      </w:r>
      <w:proofErr w:type="spellEnd"/>
      <w:r>
        <w:rPr>
          <w:rFonts w:ascii="Times New Roman" w:eastAsia="Times New Roman" w:hAnsi="Times New Roman" w:cs="Times New Roman"/>
          <w:i/>
          <w:color w:val="000000"/>
          <w:sz w:val="24"/>
          <w:szCs w:val="24"/>
        </w:rPr>
        <w:t xml:space="preserve"> Input Method, P</w:t>
      </w:r>
      <w:r>
        <w:rPr>
          <w:rFonts w:ascii="Times New Roman" w:eastAsia="Times New Roman" w:hAnsi="Times New Roman" w:cs="Times New Roman"/>
          <w:i/>
          <w:color w:val="000000"/>
          <w:sz w:val="24"/>
          <w:szCs w:val="24"/>
        </w:rPr>
        <w:t>ublications Office of the European Union, Luxembourg</w:t>
      </w:r>
      <w:r>
        <w:rPr>
          <w:rFonts w:ascii="Times New Roman" w:eastAsia="Times New Roman" w:hAnsi="Times New Roman" w:cs="Times New Roman"/>
          <w:color w:val="000000"/>
          <w:sz w:val="24"/>
          <w:szCs w:val="24"/>
        </w:rPr>
        <w:t>.</w:t>
      </w:r>
    </w:p>
    <w:p w14:paraId="3EAB843C" w14:textId="77777777" w:rsidR="00122C95" w:rsidRDefault="0079739C">
      <w:r>
        <w:t xml:space="preserve"> </w:t>
      </w:r>
    </w:p>
    <w:p w14:paraId="54FCD839" w14:textId="77777777" w:rsidR="00122C95" w:rsidRDefault="00122C95">
      <w:pPr>
        <w:spacing w:before="240" w:line="360" w:lineRule="auto"/>
        <w:jc w:val="both"/>
        <w:rPr>
          <w:rFonts w:ascii="Times New Roman" w:eastAsia="Times New Roman" w:hAnsi="Times New Roman" w:cs="Times New Roman"/>
          <w:sz w:val="24"/>
          <w:szCs w:val="24"/>
        </w:rPr>
      </w:pPr>
    </w:p>
    <w:p w14:paraId="02FFE82A" w14:textId="77777777" w:rsidR="00122C95" w:rsidRDefault="00122C95">
      <w:pPr>
        <w:spacing w:before="240" w:line="360" w:lineRule="auto"/>
        <w:jc w:val="both"/>
        <w:rPr>
          <w:rFonts w:ascii="Times New Roman" w:eastAsia="Times New Roman" w:hAnsi="Times New Roman" w:cs="Times New Roman"/>
          <w:sz w:val="24"/>
          <w:szCs w:val="24"/>
        </w:rPr>
      </w:pPr>
    </w:p>
    <w:p w14:paraId="2E7A447D" w14:textId="77777777" w:rsidR="00122C95" w:rsidRDefault="00122C95">
      <w:pPr>
        <w:spacing w:before="240" w:line="360" w:lineRule="auto"/>
        <w:jc w:val="both"/>
        <w:rPr>
          <w:rFonts w:ascii="Times New Roman" w:eastAsia="Times New Roman" w:hAnsi="Times New Roman" w:cs="Times New Roman"/>
          <w:sz w:val="24"/>
          <w:szCs w:val="24"/>
        </w:rPr>
      </w:pPr>
    </w:p>
    <w:p w14:paraId="23A22FDA" w14:textId="77777777" w:rsidR="00122C95" w:rsidRDefault="00122C95">
      <w:pPr>
        <w:spacing w:before="240" w:line="360" w:lineRule="auto"/>
        <w:jc w:val="both"/>
        <w:rPr>
          <w:rFonts w:ascii="Times New Roman" w:eastAsia="Times New Roman" w:hAnsi="Times New Roman" w:cs="Times New Roman"/>
          <w:sz w:val="24"/>
          <w:szCs w:val="24"/>
        </w:rPr>
      </w:pPr>
    </w:p>
    <w:p w14:paraId="201290C5" w14:textId="77777777" w:rsidR="00122C95" w:rsidRDefault="00122C95">
      <w:pPr>
        <w:spacing w:before="240" w:line="360" w:lineRule="auto"/>
        <w:jc w:val="both"/>
        <w:rPr>
          <w:rFonts w:ascii="Times New Roman" w:eastAsia="Times New Roman" w:hAnsi="Times New Roman" w:cs="Times New Roman"/>
          <w:sz w:val="24"/>
          <w:szCs w:val="24"/>
        </w:rPr>
      </w:pPr>
    </w:p>
    <w:p w14:paraId="03488F7D" w14:textId="77777777" w:rsidR="00122C95" w:rsidRDefault="00122C95">
      <w:pPr>
        <w:spacing w:before="240" w:line="360" w:lineRule="auto"/>
        <w:jc w:val="both"/>
        <w:rPr>
          <w:rFonts w:ascii="Times New Roman" w:eastAsia="Times New Roman" w:hAnsi="Times New Roman" w:cs="Times New Roman"/>
          <w:sz w:val="24"/>
          <w:szCs w:val="24"/>
        </w:rPr>
      </w:pPr>
    </w:p>
    <w:p w14:paraId="11B5718D" w14:textId="77777777" w:rsidR="00122C95" w:rsidRDefault="00122C95">
      <w:pPr>
        <w:spacing w:before="240" w:line="360" w:lineRule="auto"/>
        <w:jc w:val="both"/>
        <w:rPr>
          <w:rFonts w:ascii="Times New Roman" w:eastAsia="Times New Roman" w:hAnsi="Times New Roman" w:cs="Times New Roman"/>
          <w:sz w:val="24"/>
          <w:szCs w:val="24"/>
        </w:rPr>
      </w:pPr>
    </w:p>
    <w:p w14:paraId="78D1D81B" w14:textId="77777777" w:rsidR="00122C95" w:rsidRDefault="00122C95">
      <w:pPr>
        <w:spacing w:before="240" w:line="360" w:lineRule="auto"/>
        <w:jc w:val="both"/>
        <w:rPr>
          <w:rFonts w:ascii="Times New Roman" w:eastAsia="Times New Roman" w:hAnsi="Times New Roman" w:cs="Times New Roman"/>
          <w:sz w:val="24"/>
          <w:szCs w:val="24"/>
        </w:rPr>
      </w:pPr>
    </w:p>
    <w:p w14:paraId="255C8942" w14:textId="77777777" w:rsidR="00122C95" w:rsidRDefault="00122C95">
      <w:pPr>
        <w:spacing w:before="240" w:line="360" w:lineRule="auto"/>
        <w:jc w:val="both"/>
        <w:rPr>
          <w:rFonts w:ascii="Times New Roman" w:eastAsia="Times New Roman" w:hAnsi="Times New Roman" w:cs="Times New Roman"/>
          <w:sz w:val="24"/>
          <w:szCs w:val="24"/>
        </w:rPr>
      </w:pPr>
    </w:p>
    <w:p w14:paraId="6A0A6FC8" w14:textId="77777777" w:rsidR="00122C95" w:rsidRDefault="00122C95">
      <w:pPr>
        <w:spacing w:before="240" w:line="360" w:lineRule="auto"/>
        <w:jc w:val="both"/>
        <w:rPr>
          <w:rFonts w:ascii="Times New Roman" w:eastAsia="Times New Roman" w:hAnsi="Times New Roman" w:cs="Times New Roman"/>
          <w:sz w:val="24"/>
          <w:szCs w:val="24"/>
        </w:rPr>
      </w:pPr>
    </w:p>
    <w:p w14:paraId="2D6F3E73" w14:textId="77777777" w:rsidR="00122C95" w:rsidRDefault="00122C95">
      <w:pPr>
        <w:spacing w:before="240" w:line="360" w:lineRule="auto"/>
        <w:jc w:val="both"/>
        <w:rPr>
          <w:rFonts w:ascii="Times New Roman" w:eastAsia="Times New Roman" w:hAnsi="Times New Roman" w:cs="Times New Roman"/>
          <w:sz w:val="24"/>
          <w:szCs w:val="24"/>
        </w:rPr>
      </w:pPr>
    </w:p>
    <w:p w14:paraId="1FBB7FBF" w14:textId="77777777" w:rsidR="00122C95" w:rsidRDefault="00122C95">
      <w:pPr>
        <w:spacing w:before="240" w:line="360" w:lineRule="auto"/>
        <w:jc w:val="both"/>
        <w:rPr>
          <w:rFonts w:ascii="Times New Roman" w:eastAsia="Times New Roman" w:hAnsi="Times New Roman" w:cs="Times New Roman"/>
          <w:sz w:val="24"/>
          <w:szCs w:val="24"/>
        </w:rPr>
      </w:pPr>
    </w:p>
    <w:p w14:paraId="77207E2D" w14:textId="77777777" w:rsidR="00122C95" w:rsidRDefault="00122C95">
      <w:pPr>
        <w:spacing w:before="240" w:line="360" w:lineRule="auto"/>
        <w:jc w:val="both"/>
        <w:rPr>
          <w:rFonts w:ascii="Times New Roman" w:eastAsia="Times New Roman" w:hAnsi="Times New Roman" w:cs="Times New Roman"/>
          <w:sz w:val="24"/>
          <w:szCs w:val="24"/>
        </w:rPr>
      </w:pPr>
    </w:p>
    <w:p w14:paraId="3495829A" w14:textId="77777777" w:rsidR="00122C95" w:rsidRDefault="00122C95">
      <w:pPr>
        <w:spacing w:before="240" w:line="360" w:lineRule="auto"/>
        <w:jc w:val="both"/>
        <w:rPr>
          <w:rFonts w:ascii="Times New Roman" w:eastAsia="Times New Roman" w:hAnsi="Times New Roman" w:cs="Times New Roman"/>
          <w:sz w:val="24"/>
          <w:szCs w:val="24"/>
        </w:rPr>
      </w:pPr>
    </w:p>
    <w:sectPr w:rsidR="00122C95">
      <w:footerReference w:type="default" r:id="rId3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B380D" w14:textId="77777777" w:rsidR="0079739C" w:rsidRDefault="0079739C">
      <w:pPr>
        <w:spacing w:after="0" w:line="240" w:lineRule="auto"/>
      </w:pPr>
      <w:r>
        <w:separator/>
      </w:r>
    </w:p>
  </w:endnote>
  <w:endnote w:type="continuationSeparator" w:id="0">
    <w:p w14:paraId="7203DD79" w14:textId="77777777" w:rsidR="0079739C" w:rsidRDefault="0079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E5D19" w14:textId="77777777" w:rsidR="00122C95" w:rsidRDefault="0079739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A69C4">
      <w:rPr>
        <w:noProof/>
        <w:color w:val="000000"/>
      </w:rPr>
      <w:t>1</w:t>
    </w:r>
    <w:r>
      <w:rPr>
        <w:color w:val="000000"/>
      </w:rPr>
      <w:fldChar w:fldCharType="end"/>
    </w:r>
  </w:p>
  <w:p w14:paraId="53265BC7" w14:textId="77777777" w:rsidR="00122C95" w:rsidRDefault="00122C9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C3958" w14:textId="77777777" w:rsidR="0079739C" w:rsidRDefault="0079739C">
      <w:pPr>
        <w:spacing w:after="0" w:line="240" w:lineRule="auto"/>
      </w:pPr>
      <w:r>
        <w:separator/>
      </w:r>
    </w:p>
  </w:footnote>
  <w:footnote w:type="continuationSeparator" w:id="0">
    <w:p w14:paraId="625D1F63" w14:textId="77777777" w:rsidR="0079739C" w:rsidRDefault="00797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F36C75"/>
    <w:multiLevelType w:val="multilevel"/>
    <w:tmpl w:val="3BDA86B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78995B18"/>
    <w:multiLevelType w:val="multilevel"/>
    <w:tmpl w:val="CE820BB8"/>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C95"/>
    <w:rsid w:val="00122C95"/>
    <w:rsid w:val="0079739C"/>
    <w:rsid w:val="00EA6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1F20"/>
  <w15:docId w15:val="{65B94FD1-77F7-407D-8D4E-6E5BDA6C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000000"/>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0">
    <w:basedOn w:val="TableNormal"/>
    <w:pPr>
      <w:spacing w:after="0" w:line="240" w:lineRule="auto"/>
    </w:pPr>
    <w:rPr>
      <w:color w:val="000000"/>
    </w:rPr>
    <w:tblPr>
      <w:tblStyleRowBandSize w:val="1"/>
      <w:tblStyleColBandSize w:val="1"/>
      <w:tblCellMar>
        <w:left w:w="115" w:type="dxa"/>
        <w:right w:w="115" w:type="dxa"/>
      </w:tblCellMar>
    </w:tblPr>
    <w:tcPr>
      <w:shd w:val="clear" w:color="auto" w:fill="D9E2F3"/>
    </w:tc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diagramColors" Target="diagrams/colors1.xml"/><Relationship Id="rId26" Type="http://schemas.openxmlformats.org/officeDocument/2006/relationships/diagramLayout" Target="diagrams/layout3.xml"/><Relationship Id="rId21" Type="http://schemas.openxmlformats.org/officeDocument/2006/relationships/diagramLayout" Target="diagrams/layout2.xml"/><Relationship Id="rId34" Type="http://schemas.microsoft.com/office/2007/relationships/diagramDrawing" Target="diagrams/drawing4.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diagramData" Target="diagrams/data2.xml"/><Relationship Id="rId29"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fontTable" Target="fontTable.xml"/><Relationship Id="rId10" Type="http://schemas.openxmlformats.org/officeDocument/2006/relationships/hyperlink" Target="about:blank" TargetMode="External"/><Relationship Id="rId19" Type="http://schemas.microsoft.com/office/2007/relationships/diagramDrawing" Target="diagrams/drawing1.xml"/><Relationship Id="rId31" Type="http://schemas.openxmlformats.org/officeDocument/2006/relationships/diagramLayout" Target="diagrams/layout4.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65B1DB-3F2F-4385-9D80-1E1982776532}" type="doc">
      <dgm:prSet loTypeId="urn:microsoft.com/office/officeart/2005/8/layout/matrix1" loCatId="matrix" qsTypeId="urn:microsoft.com/office/officeart/2005/8/quickstyle/simple1" qsCatId="simple" csTypeId="urn:microsoft.com/office/officeart/2005/8/colors/colorful4" csCatId="colorful" phldr="1"/>
      <dgm:spPr/>
      <dgm:t>
        <a:bodyPr/>
        <a:lstStyle/>
        <a:p>
          <a:endParaRPr lang="en-US"/>
        </a:p>
      </dgm:t>
    </dgm:pt>
    <dgm:pt modelId="{746F2499-DCFE-4E67-AA9D-840760CC2133}">
      <dgm:prSet phldrT="[Text]" custT="1"/>
      <dgm:spPr/>
      <dgm:t>
        <a:bodyPr/>
        <a:lstStyle/>
        <a:p>
          <a:r>
            <a:rPr lang="en-US" sz="1400" b="1" dirty="0">
              <a:latin typeface="Times New Roman" panose="02020603050405020304" pitchFamily="18" charset="0"/>
              <a:cs typeface="Times New Roman" panose="02020603050405020304" pitchFamily="18" charset="0"/>
            </a:rPr>
            <a:t>SWOT analysis</a:t>
          </a:r>
        </a:p>
      </dgm:t>
    </dgm:pt>
    <dgm:pt modelId="{A24C126C-F02F-4153-ADA4-EBF5CC4D2DF8}" type="parTrans" cxnId="{9B0B0061-7AD4-4846-8910-AF3F34D849F8}">
      <dgm:prSet/>
      <dgm:spPr/>
      <dgm:t>
        <a:bodyPr/>
        <a:lstStyle/>
        <a:p>
          <a:endParaRPr lang="en-US"/>
        </a:p>
      </dgm:t>
    </dgm:pt>
    <dgm:pt modelId="{8887D35F-4160-499C-82C9-C3057435888F}" type="sibTrans" cxnId="{9B0B0061-7AD4-4846-8910-AF3F34D849F8}">
      <dgm:prSet/>
      <dgm:spPr/>
      <dgm:t>
        <a:bodyPr/>
        <a:lstStyle/>
        <a:p>
          <a:endParaRPr lang="en-US"/>
        </a:p>
      </dgm:t>
    </dgm:pt>
    <dgm:pt modelId="{9C8B97F0-4648-4B0D-910C-B0367892D660}">
      <dgm:prSet phldrT="[Text]" custT="1"/>
      <dgm:spPr/>
      <dgm:t>
        <a:bodyPr/>
        <a:lstStyle/>
        <a:p>
          <a:pPr algn="ctr"/>
          <a:endParaRPr lang="en-US" sz="1400" b="1">
            <a:latin typeface="Times New Roman" panose="02020603050405020304" pitchFamily="18" charset="0"/>
            <a:cs typeface="Times New Roman" panose="02020603050405020304" pitchFamily="18" charset="0"/>
          </a:endParaRPr>
        </a:p>
        <a:p>
          <a:pPr algn="ctr"/>
          <a:r>
            <a:rPr lang="en-US" sz="1400" b="1">
              <a:latin typeface="Times New Roman" panose="02020603050405020304" pitchFamily="18" charset="0"/>
              <a:cs typeface="Times New Roman" panose="02020603050405020304" pitchFamily="18" charset="0"/>
            </a:rPr>
            <a:t>Strengths</a:t>
          </a:r>
        </a:p>
        <a:p>
          <a:pPr algn="ctr"/>
          <a:r>
            <a:rPr lang="en-US" sz="1200">
              <a:latin typeface="Times New Roman" panose="02020603050405020304" pitchFamily="18" charset="0"/>
              <a:cs typeface="Times New Roman" panose="02020603050405020304" pitchFamily="18" charset="0"/>
            </a:rPr>
            <a:t>Good communication skills</a:t>
          </a:r>
        </a:p>
        <a:p>
          <a:pPr algn="ctr"/>
          <a:r>
            <a:rPr lang="en-US" sz="1200">
              <a:latin typeface="Times New Roman" panose="02020603050405020304" pitchFamily="18" charset="0"/>
              <a:cs typeface="Times New Roman" panose="02020603050405020304" pitchFamily="18" charset="0"/>
            </a:rPr>
            <a:t>Sensitive personality</a:t>
          </a:r>
        </a:p>
        <a:p>
          <a:pPr algn="ctr"/>
          <a:r>
            <a:rPr lang="en-US" sz="1200">
              <a:latin typeface="Times New Roman" panose="02020603050405020304" pitchFamily="18" charset="0"/>
              <a:cs typeface="Times New Roman" panose="02020603050405020304" pitchFamily="18" charset="0"/>
            </a:rPr>
            <a:t>friendly nature</a:t>
          </a:r>
        </a:p>
      </dgm:t>
    </dgm:pt>
    <dgm:pt modelId="{08E667FB-76BE-4EAE-8639-323D8F3E6916}" type="parTrans" cxnId="{B7E54B65-904D-419F-A0EE-0EEECC9AFEFC}">
      <dgm:prSet/>
      <dgm:spPr/>
      <dgm:t>
        <a:bodyPr/>
        <a:lstStyle/>
        <a:p>
          <a:endParaRPr lang="en-US"/>
        </a:p>
      </dgm:t>
    </dgm:pt>
    <dgm:pt modelId="{30F9EAF4-EC26-4B09-AA53-33F252FCF1EC}" type="sibTrans" cxnId="{B7E54B65-904D-419F-A0EE-0EEECC9AFEFC}">
      <dgm:prSet/>
      <dgm:spPr/>
      <dgm:t>
        <a:bodyPr/>
        <a:lstStyle/>
        <a:p>
          <a:endParaRPr lang="en-US"/>
        </a:p>
      </dgm:t>
    </dgm:pt>
    <dgm:pt modelId="{10D3E592-FD88-4BA2-92A0-632A355E4476}">
      <dgm:prSet phldrT="[Text]" custT="1"/>
      <dgm:spPr/>
      <dgm:t>
        <a:bodyPr/>
        <a:lstStyle/>
        <a:p>
          <a:endParaRPr lang="en-US" sz="1400" b="1">
            <a:latin typeface="Times New Roman" panose="02020603050405020304" pitchFamily="18" charset="0"/>
            <a:cs typeface="Times New Roman" panose="02020603050405020304" pitchFamily="18" charset="0"/>
          </a:endParaRPr>
        </a:p>
        <a:p>
          <a:r>
            <a:rPr lang="en-US" sz="1400" b="1">
              <a:latin typeface="Times New Roman" panose="02020603050405020304" pitchFamily="18" charset="0"/>
              <a:cs typeface="Times New Roman" panose="02020603050405020304" pitchFamily="18" charset="0"/>
            </a:rPr>
            <a:t>Weaknesses</a:t>
          </a:r>
        </a:p>
        <a:p>
          <a:r>
            <a:rPr lang="en-US" sz="1200">
              <a:latin typeface="Times New Roman" panose="02020603050405020304" pitchFamily="18" charset="0"/>
              <a:cs typeface="Times New Roman" panose="02020603050405020304" pitchFamily="18" charset="0"/>
            </a:rPr>
            <a:t>Over-commitment</a:t>
          </a:r>
        </a:p>
        <a:p>
          <a:r>
            <a:rPr lang="en-US" sz="1200">
              <a:latin typeface="Times New Roman" panose="02020603050405020304" pitchFamily="18" charset="0"/>
              <a:cs typeface="Times New Roman" panose="02020603050405020304" pitchFamily="18" charset="0"/>
            </a:rPr>
            <a:t>Aversion to rejection</a:t>
          </a:r>
        </a:p>
        <a:p>
          <a:endParaRPr lang="en-US" sz="1100"/>
        </a:p>
      </dgm:t>
    </dgm:pt>
    <dgm:pt modelId="{C4E2BF95-7668-4391-AA25-8C86F022083F}" type="parTrans" cxnId="{8E520FB3-DFC1-43E0-8944-43E7ADC13CA9}">
      <dgm:prSet/>
      <dgm:spPr/>
      <dgm:t>
        <a:bodyPr/>
        <a:lstStyle/>
        <a:p>
          <a:endParaRPr lang="en-US"/>
        </a:p>
      </dgm:t>
    </dgm:pt>
    <dgm:pt modelId="{F4C80013-0CE5-4899-8B9D-26BBA2D55E22}" type="sibTrans" cxnId="{8E520FB3-DFC1-43E0-8944-43E7ADC13CA9}">
      <dgm:prSet/>
      <dgm:spPr/>
      <dgm:t>
        <a:bodyPr/>
        <a:lstStyle/>
        <a:p>
          <a:endParaRPr lang="en-US"/>
        </a:p>
      </dgm:t>
    </dgm:pt>
    <dgm:pt modelId="{65A416A7-20F1-4EE0-AD90-A58F3E10DB1D}">
      <dgm:prSet phldrT="[Text]" custT="1"/>
      <dgm:spPr/>
      <dgm:t>
        <a:bodyPr/>
        <a:lstStyle/>
        <a:p>
          <a:endParaRPr lang="en-US" sz="1200" b="1">
            <a:latin typeface="Times New Roman" panose="02020603050405020304" pitchFamily="18" charset="0"/>
            <a:cs typeface="Times New Roman" panose="02020603050405020304" pitchFamily="18" charset="0"/>
          </a:endParaRPr>
        </a:p>
        <a:p>
          <a:r>
            <a:rPr lang="en-US" sz="1400" b="1">
              <a:latin typeface="Times New Roman" panose="02020603050405020304" pitchFamily="18" charset="0"/>
              <a:cs typeface="Times New Roman" panose="02020603050405020304" pitchFamily="18" charset="0"/>
            </a:rPr>
            <a:t>Opportunities</a:t>
          </a:r>
        </a:p>
        <a:p>
          <a:r>
            <a:rPr lang="en-US" sz="1200">
              <a:latin typeface="Times New Roman" panose="02020603050405020304" pitchFamily="18" charset="0"/>
              <a:cs typeface="Times New Roman" panose="02020603050405020304" pitchFamily="18" charset="0"/>
            </a:rPr>
            <a:t>Turning my weakness to create opportunities for myself by confrontation and avoidance</a:t>
          </a:r>
        </a:p>
        <a:p>
          <a:endParaRPr lang="en-US" sz="1200">
            <a:latin typeface="Times New Roman" panose="02020603050405020304" pitchFamily="18" charset="0"/>
            <a:cs typeface="Times New Roman" panose="02020603050405020304" pitchFamily="18" charset="0"/>
          </a:endParaRPr>
        </a:p>
        <a:p>
          <a:endParaRPr lang="en-US" sz="1200">
            <a:latin typeface="Times New Roman" panose="02020603050405020304" pitchFamily="18" charset="0"/>
            <a:cs typeface="Times New Roman" panose="02020603050405020304" pitchFamily="18" charset="0"/>
          </a:endParaRPr>
        </a:p>
      </dgm:t>
    </dgm:pt>
    <dgm:pt modelId="{BD40E105-CE5C-4248-9346-56E1368BB6CB}" type="parTrans" cxnId="{833677E1-79CC-4956-B7F2-174D1142F8A6}">
      <dgm:prSet/>
      <dgm:spPr/>
      <dgm:t>
        <a:bodyPr/>
        <a:lstStyle/>
        <a:p>
          <a:endParaRPr lang="en-US"/>
        </a:p>
      </dgm:t>
    </dgm:pt>
    <dgm:pt modelId="{5F09B120-E483-40A2-9DC8-A38EB6AA591F}" type="sibTrans" cxnId="{833677E1-79CC-4956-B7F2-174D1142F8A6}">
      <dgm:prSet/>
      <dgm:spPr/>
      <dgm:t>
        <a:bodyPr/>
        <a:lstStyle/>
        <a:p>
          <a:endParaRPr lang="en-US"/>
        </a:p>
      </dgm:t>
    </dgm:pt>
    <dgm:pt modelId="{1E6EDB97-FB73-418C-B380-AE1CCB9D1DA3}">
      <dgm:prSet phldrT="[Text]" custT="1"/>
      <dgm:spPr/>
      <dgm:t>
        <a:bodyPr/>
        <a:lstStyle/>
        <a:p>
          <a:r>
            <a:rPr lang="en-US" sz="1400" b="1">
              <a:latin typeface="Times New Roman" panose="02020603050405020304" pitchFamily="18" charset="0"/>
              <a:cs typeface="Times New Roman" panose="02020603050405020304" pitchFamily="18" charset="0"/>
            </a:rPr>
            <a:t>Threats</a:t>
          </a:r>
        </a:p>
        <a:p>
          <a:r>
            <a:rPr lang="en-US" sz="1200">
              <a:latin typeface="Times New Roman" panose="02020603050405020304" pitchFamily="18" charset="0"/>
              <a:cs typeface="Times New Roman" panose="02020603050405020304" pitchFamily="18" charset="0"/>
            </a:rPr>
            <a:t>Less experiance</a:t>
          </a:r>
        </a:p>
        <a:p>
          <a:r>
            <a:rPr lang="en-US" sz="1200">
              <a:latin typeface="Times New Roman" panose="02020603050405020304" pitchFamily="18" charset="0"/>
              <a:cs typeface="Times New Roman" panose="02020603050405020304" pitchFamily="18" charset="0"/>
            </a:rPr>
            <a:t>low skills quality</a:t>
          </a:r>
        </a:p>
        <a:p>
          <a:endParaRPr lang="en-US" sz="1100"/>
        </a:p>
        <a:p>
          <a:endParaRPr lang="en-US" sz="1100"/>
        </a:p>
      </dgm:t>
    </dgm:pt>
    <dgm:pt modelId="{21EF71C2-DFE1-452F-86D4-34C91DD47231}" type="parTrans" cxnId="{B2DDF29D-2050-4FEB-84B9-0CD1116720C7}">
      <dgm:prSet/>
      <dgm:spPr/>
      <dgm:t>
        <a:bodyPr/>
        <a:lstStyle/>
        <a:p>
          <a:endParaRPr lang="en-US"/>
        </a:p>
      </dgm:t>
    </dgm:pt>
    <dgm:pt modelId="{93CCC48B-8BB0-456A-A6C5-CD8218018B2B}" type="sibTrans" cxnId="{B2DDF29D-2050-4FEB-84B9-0CD1116720C7}">
      <dgm:prSet/>
      <dgm:spPr/>
      <dgm:t>
        <a:bodyPr/>
        <a:lstStyle/>
        <a:p>
          <a:endParaRPr lang="en-US"/>
        </a:p>
      </dgm:t>
    </dgm:pt>
    <dgm:pt modelId="{65D90D64-2DAA-4FD9-9839-02BF8857A6A6}" type="pres">
      <dgm:prSet presAssocID="{BE65B1DB-3F2F-4385-9D80-1E1982776532}" presName="diagram" presStyleCnt="0">
        <dgm:presLayoutVars>
          <dgm:chMax val="1"/>
          <dgm:dir/>
          <dgm:animLvl val="ctr"/>
          <dgm:resizeHandles val="exact"/>
        </dgm:presLayoutVars>
      </dgm:prSet>
      <dgm:spPr/>
    </dgm:pt>
    <dgm:pt modelId="{E39D15C7-E419-4CDA-95CE-F2E8CD61CFF1}" type="pres">
      <dgm:prSet presAssocID="{BE65B1DB-3F2F-4385-9D80-1E1982776532}" presName="matrix" presStyleCnt="0"/>
      <dgm:spPr/>
    </dgm:pt>
    <dgm:pt modelId="{C802C06B-1F96-45F7-99D3-C1F558C67818}" type="pres">
      <dgm:prSet presAssocID="{BE65B1DB-3F2F-4385-9D80-1E1982776532}" presName="tile1" presStyleLbl="node1" presStyleIdx="0" presStyleCnt="4" custLinFactNeighborX="-642" custLinFactNeighborY="-1843"/>
      <dgm:spPr/>
    </dgm:pt>
    <dgm:pt modelId="{1B7D82F8-16BB-448F-88F0-9D44B43E48FB}" type="pres">
      <dgm:prSet presAssocID="{BE65B1DB-3F2F-4385-9D80-1E1982776532}" presName="tile1text" presStyleLbl="node1" presStyleIdx="0" presStyleCnt="4">
        <dgm:presLayoutVars>
          <dgm:chMax val="0"/>
          <dgm:chPref val="0"/>
          <dgm:bulletEnabled val="1"/>
        </dgm:presLayoutVars>
      </dgm:prSet>
      <dgm:spPr/>
    </dgm:pt>
    <dgm:pt modelId="{642730B0-D17E-47C3-9B5C-4999C4B23F07}" type="pres">
      <dgm:prSet presAssocID="{BE65B1DB-3F2F-4385-9D80-1E1982776532}" presName="tile2" presStyleLbl="node1" presStyleIdx="1" presStyleCnt="4"/>
      <dgm:spPr/>
    </dgm:pt>
    <dgm:pt modelId="{25A078A4-11A2-4ECA-8789-9A09BA6ADC4B}" type="pres">
      <dgm:prSet presAssocID="{BE65B1DB-3F2F-4385-9D80-1E1982776532}" presName="tile2text" presStyleLbl="node1" presStyleIdx="1" presStyleCnt="4">
        <dgm:presLayoutVars>
          <dgm:chMax val="0"/>
          <dgm:chPref val="0"/>
          <dgm:bulletEnabled val="1"/>
        </dgm:presLayoutVars>
      </dgm:prSet>
      <dgm:spPr/>
    </dgm:pt>
    <dgm:pt modelId="{04B398C7-F936-45DA-98CD-17141043A58E}" type="pres">
      <dgm:prSet presAssocID="{BE65B1DB-3F2F-4385-9D80-1E1982776532}" presName="tile3" presStyleLbl="node1" presStyleIdx="2" presStyleCnt="4"/>
      <dgm:spPr/>
    </dgm:pt>
    <dgm:pt modelId="{774A3764-CC6A-4F2F-9081-CF056DCEF699}" type="pres">
      <dgm:prSet presAssocID="{BE65B1DB-3F2F-4385-9D80-1E1982776532}" presName="tile3text" presStyleLbl="node1" presStyleIdx="2" presStyleCnt="4">
        <dgm:presLayoutVars>
          <dgm:chMax val="0"/>
          <dgm:chPref val="0"/>
          <dgm:bulletEnabled val="1"/>
        </dgm:presLayoutVars>
      </dgm:prSet>
      <dgm:spPr/>
    </dgm:pt>
    <dgm:pt modelId="{8724C967-F34D-4349-8A41-A13585CF476A}" type="pres">
      <dgm:prSet presAssocID="{BE65B1DB-3F2F-4385-9D80-1E1982776532}" presName="tile4" presStyleLbl="node1" presStyleIdx="3" presStyleCnt="4"/>
      <dgm:spPr/>
    </dgm:pt>
    <dgm:pt modelId="{3552830D-6AE0-429B-8548-C97FA14CE7C1}" type="pres">
      <dgm:prSet presAssocID="{BE65B1DB-3F2F-4385-9D80-1E1982776532}" presName="tile4text" presStyleLbl="node1" presStyleIdx="3" presStyleCnt="4">
        <dgm:presLayoutVars>
          <dgm:chMax val="0"/>
          <dgm:chPref val="0"/>
          <dgm:bulletEnabled val="1"/>
        </dgm:presLayoutVars>
      </dgm:prSet>
      <dgm:spPr/>
    </dgm:pt>
    <dgm:pt modelId="{AAEBAB34-BCB7-4E3B-88B2-B989DF4731BB}" type="pres">
      <dgm:prSet presAssocID="{BE65B1DB-3F2F-4385-9D80-1E1982776532}" presName="centerTile" presStyleLbl="fgShp" presStyleIdx="0" presStyleCnt="1">
        <dgm:presLayoutVars>
          <dgm:chMax val="0"/>
          <dgm:chPref val="0"/>
        </dgm:presLayoutVars>
      </dgm:prSet>
      <dgm:spPr/>
    </dgm:pt>
  </dgm:ptLst>
  <dgm:cxnLst>
    <dgm:cxn modelId="{F6700001-4D21-4B8A-A0B0-530DF0ADE7F7}" type="presOf" srcId="{1E6EDB97-FB73-418C-B380-AE1CCB9D1DA3}" destId="{8724C967-F34D-4349-8A41-A13585CF476A}" srcOrd="0" destOrd="0" presId="urn:microsoft.com/office/officeart/2005/8/layout/matrix1"/>
    <dgm:cxn modelId="{0AD18B1D-5070-4DB1-8F30-44371D5448E3}" type="presOf" srcId="{BE65B1DB-3F2F-4385-9D80-1E1982776532}" destId="{65D90D64-2DAA-4FD9-9839-02BF8857A6A6}" srcOrd="0" destOrd="0" presId="urn:microsoft.com/office/officeart/2005/8/layout/matrix1"/>
    <dgm:cxn modelId="{9B0B0061-7AD4-4846-8910-AF3F34D849F8}" srcId="{BE65B1DB-3F2F-4385-9D80-1E1982776532}" destId="{746F2499-DCFE-4E67-AA9D-840760CC2133}" srcOrd="0" destOrd="0" parTransId="{A24C126C-F02F-4153-ADA4-EBF5CC4D2DF8}" sibTransId="{8887D35F-4160-499C-82C9-C3057435888F}"/>
    <dgm:cxn modelId="{B7E54B65-904D-419F-A0EE-0EEECC9AFEFC}" srcId="{746F2499-DCFE-4E67-AA9D-840760CC2133}" destId="{9C8B97F0-4648-4B0D-910C-B0367892D660}" srcOrd="0" destOrd="0" parTransId="{08E667FB-76BE-4EAE-8639-323D8F3E6916}" sibTransId="{30F9EAF4-EC26-4B09-AA53-33F252FCF1EC}"/>
    <dgm:cxn modelId="{4A6EC085-B53E-43C1-BFCB-277C5AC235D2}" type="presOf" srcId="{10D3E592-FD88-4BA2-92A0-632A355E4476}" destId="{25A078A4-11A2-4ECA-8789-9A09BA6ADC4B}" srcOrd="1" destOrd="0" presId="urn:microsoft.com/office/officeart/2005/8/layout/matrix1"/>
    <dgm:cxn modelId="{0B88428E-A414-47CA-9579-C7E90ABF08D6}" type="presOf" srcId="{9C8B97F0-4648-4B0D-910C-B0367892D660}" destId="{1B7D82F8-16BB-448F-88F0-9D44B43E48FB}" srcOrd="1" destOrd="0" presId="urn:microsoft.com/office/officeart/2005/8/layout/matrix1"/>
    <dgm:cxn modelId="{63019491-9619-41AE-9038-EE7563CBD7BF}" type="presOf" srcId="{65A416A7-20F1-4EE0-AD90-A58F3E10DB1D}" destId="{774A3764-CC6A-4F2F-9081-CF056DCEF699}" srcOrd="1" destOrd="0" presId="urn:microsoft.com/office/officeart/2005/8/layout/matrix1"/>
    <dgm:cxn modelId="{B2DDF29D-2050-4FEB-84B9-0CD1116720C7}" srcId="{746F2499-DCFE-4E67-AA9D-840760CC2133}" destId="{1E6EDB97-FB73-418C-B380-AE1CCB9D1DA3}" srcOrd="3" destOrd="0" parTransId="{21EF71C2-DFE1-452F-86D4-34C91DD47231}" sibTransId="{93CCC48B-8BB0-456A-A6C5-CD8218018B2B}"/>
    <dgm:cxn modelId="{29642F9E-9C3F-4897-A4C7-359C4BCE62A1}" type="presOf" srcId="{9C8B97F0-4648-4B0D-910C-B0367892D660}" destId="{C802C06B-1F96-45F7-99D3-C1F558C67818}" srcOrd="0" destOrd="0" presId="urn:microsoft.com/office/officeart/2005/8/layout/matrix1"/>
    <dgm:cxn modelId="{8E520FB3-DFC1-43E0-8944-43E7ADC13CA9}" srcId="{746F2499-DCFE-4E67-AA9D-840760CC2133}" destId="{10D3E592-FD88-4BA2-92A0-632A355E4476}" srcOrd="1" destOrd="0" parTransId="{C4E2BF95-7668-4391-AA25-8C86F022083F}" sibTransId="{F4C80013-0CE5-4899-8B9D-26BBA2D55E22}"/>
    <dgm:cxn modelId="{B2713AB3-C47C-45A9-A69F-3425723CD26B}" type="presOf" srcId="{10D3E592-FD88-4BA2-92A0-632A355E4476}" destId="{642730B0-D17E-47C3-9B5C-4999C4B23F07}" srcOrd="0" destOrd="0" presId="urn:microsoft.com/office/officeart/2005/8/layout/matrix1"/>
    <dgm:cxn modelId="{EE38A4C8-59FD-46A3-A86A-9FAB9BD6379E}" type="presOf" srcId="{746F2499-DCFE-4E67-AA9D-840760CC2133}" destId="{AAEBAB34-BCB7-4E3B-88B2-B989DF4731BB}" srcOrd="0" destOrd="0" presId="urn:microsoft.com/office/officeart/2005/8/layout/matrix1"/>
    <dgm:cxn modelId="{8C6798DA-DAEE-4505-834A-52C943253597}" type="presOf" srcId="{65A416A7-20F1-4EE0-AD90-A58F3E10DB1D}" destId="{04B398C7-F936-45DA-98CD-17141043A58E}" srcOrd="0" destOrd="0" presId="urn:microsoft.com/office/officeart/2005/8/layout/matrix1"/>
    <dgm:cxn modelId="{833677E1-79CC-4956-B7F2-174D1142F8A6}" srcId="{746F2499-DCFE-4E67-AA9D-840760CC2133}" destId="{65A416A7-20F1-4EE0-AD90-A58F3E10DB1D}" srcOrd="2" destOrd="0" parTransId="{BD40E105-CE5C-4248-9346-56E1368BB6CB}" sibTransId="{5F09B120-E483-40A2-9DC8-A38EB6AA591F}"/>
    <dgm:cxn modelId="{2F58E5F1-A6A4-4FBE-89E4-2E9515D960C8}" type="presOf" srcId="{1E6EDB97-FB73-418C-B380-AE1CCB9D1DA3}" destId="{3552830D-6AE0-429B-8548-C97FA14CE7C1}" srcOrd="1" destOrd="0" presId="urn:microsoft.com/office/officeart/2005/8/layout/matrix1"/>
    <dgm:cxn modelId="{780FA7AB-24B4-4C90-9062-56055123B6AC}" type="presParOf" srcId="{65D90D64-2DAA-4FD9-9839-02BF8857A6A6}" destId="{E39D15C7-E419-4CDA-95CE-F2E8CD61CFF1}" srcOrd="0" destOrd="0" presId="urn:microsoft.com/office/officeart/2005/8/layout/matrix1"/>
    <dgm:cxn modelId="{5B316341-1F36-4AAF-AE8B-2B02B46B7992}" type="presParOf" srcId="{E39D15C7-E419-4CDA-95CE-F2E8CD61CFF1}" destId="{C802C06B-1F96-45F7-99D3-C1F558C67818}" srcOrd="0" destOrd="0" presId="urn:microsoft.com/office/officeart/2005/8/layout/matrix1"/>
    <dgm:cxn modelId="{D8D9A5B2-3747-457B-BA2A-2EDE1244A2F6}" type="presParOf" srcId="{E39D15C7-E419-4CDA-95CE-F2E8CD61CFF1}" destId="{1B7D82F8-16BB-448F-88F0-9D44B43E48FB}" srcOrd="1" destOrd="0" presId="urn:microsoft.com/office/officeart/2005/8/layout/matrix1"/>
    <dgm:cxn modelId="{5EFEDA0B-E75A-42F7-BBE4-5EEDDD33586C}" type="presParOf" srcId="{E39D15C7-E419-4CDA-95CE-F2E8CD61CFF1}" destId="{642730B0-D17E-47C3-9B5C-4999C4B23F07}" srcOrd="2" destOrd="0" presId="urn:microsoft.com/office/officeart/2005/8/layout/matrix1"/>
    <dgm:cxn modelId="{1CDEEA01-F7A2-4E5D-830E-107C30938CE2}" type="presParOf" srcId="{E39D15C7-E419-4CDA-95CE-F2E8CD61CFF1}" destId="{25A078A4-11A2-4ECA-8789-9A09BA6ADC4B}" srcOrd="3" destOrd="0" presId="urn:microsoft.com/office/officeart/2005/8/layout/matrix1"/>
    <dgm:cxn modelId="{FFF4B36B-D0EB-4083-B6A0-E73FF07ED67A}" type="presParOf" srcId="{E39D15C7-E419-4CDA-95CE-F2E8CD61CFF1}" destId="{04B398C7-F936-45DA-98CD-17141043A58E}" srcOrd="4" destOrd="0" presId="urn:microsoft.com/office/officeart/2005/8/layout/matrix1"/>
    <dgm:cxn modelId="{56137978-6A3F-4AEB-8ABD-E61C11F2A651}" type="presParOf" srcId="{E39D15C7-E419-4CDA-95CE-F2E8CD61CFF1}" destId="{774A3764-CC6A-4F2F-9081-CF056DCEF699}" srcOrd="5" destOrd="0" presId="urn:microsoft.com/office/officeart/2005/8/layout/matrix1"/>
    <dgm:cxn modelId="{13CAEEDD-BFCC-40FA-B766-350F875597B4}" type="presParOf" srcId="{E39D15C7-E419-4CDA-95CE-F2E8CD61CFF1}" destId="{8724C967-F34D-4349-8A41-A13585CF476A}" srcOrd="6" destOrd="0" presId="urn:microsoft.com/office/officeart/2005/8/layout/matrix1"/>
    <dgm:cxn modelId="{985198D3-DCA3-4778-81D9-6070675D849B}" type="presParOf" srcId="{E39D15C7-E419-4CDA-95CE-F2E8CD61CFF1}" destId="{3552830D-6AE0-429B-8548-C97FA14CE7C1}" srcOrd="7" destOrd="0" presId="urn:microsoft.com/office/officeart/2005/8/layout/matrix1"/>
    <dgm:cxn modelId="{35CCB44D-4FEE-4B6F-A1FC-16463130671E}" type="presParOf" srcId="{65D90D64-2DAA-4FD9-9839-02BF8857A6A6}" destId="{AAEBAB34-BCB7-4E3B-88B2-B989DF4731BB}"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8DD73C-3B35-4D0C-BA93-5937EF72F23C}" type="doc">
      <dgm:prSet loTypeId="urn:microsoft.com/office/officeart/2005/8/layout/cycle8" loCatId="cycle" qsTypeId="urn:microsoft.com/office/officeart/2005/8/quickstyle/3d1" qsCatId="3D" csTypeId="urn:microsoft.com/office/officeart/2005/8/colors/colorful5" csCatId="colorful" phldr="1"/>
      <dgm:spPr/>
      <dgm:t>
        <a:bodyPr/>
        <a:lstStyle/>
        <a:p>
          <a:endParaRPr lang="en-US"/>
        </a:p>
      </dgm:t>
    </dgm:pt>
    <dgm:pt modelId="{9E982481-B291-4927-9FFF-4B8DD24297C6}">
      <dgm:prSet phldrT="[Text]" custT="1"/>
      <dgm:spPr/>
      <dgm:t>
        <a:bodyPr/>
        <a:lstStyle/>
        <a:p>
          <a:r>
            <a:rPr lang="en-US" sz="900" b="1" dirty="0">
              <a:latin typeface="Times New Roman" panose="02020603050405020304" pitchFamily="18" charset="0"/>
              <a:cs typeface="Times New Roman" panose="02020603050405020304" pitchFamily="18" charset="0"/>
            </a:rPr>
            <a:t>Interpersonal skills</a:t>
          </a:r>
        </a:p>
      </dgm:t>
    </dgm:pt>
    <dgm:pt modelId="{09B86C3F-5FA0-402D-BE96-44FD7D445E0A}" type="parTrans" cxnId="{07C669F2-BA08-42BB-8AD2-2D2EB18D8F01}">
      <dgm:prSet/>
      <dgm:spPr/>
      <dgm:t>
        <a:bodyPr/>
        <a:lstStyle/>
        <a:p>
          <a:endParaRPr lang="en-US"/>
        </a:p>
      </dgm:t>
    </dgm:pt>
    <dgm:pt modelId="{858B09D8-2682-4042-A942-F6C3836CBEBC}" type="sibTrans" cxnId="{07C669F2-BA08-42BB-8AD2-2D2EB18D8F01}">
      <dgm:prSet/>
      <dgm:spPr/>
      <dgm:t>
        <a:bodyPr/>
        <a:lstStyle/>
        <a:p>
          <a:endParaRPr lang="en-US"/>
        </a:p>
      </dgm:t>
    </dgm:pt>
    <dgm:pt modelId="{E508400D-AE5D-4388-81D8-3271DD783BA3}">
      <dgm:prSet phldrT="[Text]" custT="1"/>
      <dgm:spPr/>
      <dgm:t>
        <a:bodyPr/>
        <a:lstStyle/>
        <a:p>
          <a:r>
            <a:rPr lang="en-US" sz="900" b="1" dirty="0">
              <a:latin typeface="Times New Roman" panose="02020603050405020304" pitchFamily="18" charset="0"/>
              <a:cs typeface="Times New Roman" panose="02020603050405020304" pitchFamily="18" charset="0"/>
            </a:rPr>
            <a:t>Intellectual skills</a:t>
          </a:r>
        </a:p>
      </dgm:t>
    </dgm:pt>
    <dgm:pt modelId="{94073B2F-21C3-45AC-B4CC-596418C83F1A}" type="parTrans" cxnId="{B7FBAC03-BF0A-4169-8FF4-B17C5E1D3FE0}">
      <dgm:prSet/>
      <dgm:spPr/>
      <dgm:t>
        <a:bodyPr/>
        <a:lstStyle/>
        <a:p>
          <a:endParaRPr lang="en-US"/>
        </a:p>
      </dgm:t>
    </dgm:pt>
    <dgm:pt modelId="{BACCED85-C62F-4A6A-A75E-6C84758AECCB}" type="sibTrans" cxnId="{B7FBAC03-BF0A-4169-8FF4-B17C5E1D3FE0}">
      <dgm:prSet/>
      <dgm:spPr/>
      <dgm:t>
        <a:bodyPr/>
        <a:lstStyle/>
        <a:p>
          <a:endParaRPr lang="en-US"/>
        </a:p>
      </dgm:t>
    </dgm:pt>
    <dgm:pt modelId="{CB8AC391-4A50-41E8-BECB-8C912CC662E7}">
      <dgm:prSet phldrT="[Text]" custT="1"/>
      <dgm:spPr/>
      <dgm:t>
        <a:bodyPr/>
        <a:lstStyle/>
        <a:p>
          <a:r>
            <a:rPr lang="en-US" sz="900" b="1" dirty="0">
              <a:latin typeface="Times New Roman" panose="02020603050405020304" pitchFamily="18" charset="0"/>
              <a:cs typeface="Times New Roman" panose="02020603050405020304" pitchFamily="18" charset="0"/>
            </a:rPr>
            <a:t>Professional skills</a:t>
          </a:r>
        </a:p>
      </dgm:t>
    </dgm:pt>
    <dgm:pt modelId="{37FA29FA-E289-4EE9-9A88-7E4E23FCF15F}" type="parTrans" cxnId="{EA505E3F-A7D4-4C8F-A3AA-F6A57AD5C13D}">
      <dgm:prSet/>
      <dgm:spPr/>
      <dgm:t>
        <a:bodyPr/>
        <a:lstStyle/>
        <a:p>
          <a:endParaRPr lang="en-US"/>
        </a:p>
      </dgm:t>
    </dgm:pt>
    <dgm:pt modelId="{BBC73043-FED3-4D9F-A109-96E7C1578E8D}" type="sibTrans" cxnId="{EA505E3F-A7D4-4C8F-A3AA-F6A57AD5C13D}">
      <dgm:prSet/>
      <dgm:spPr/>
      <dgm:t>
        <a:bodyPr/>
        <a:lstStyle/>
        <a:p>
          <a:endParaRPr lang="en-US"/>
        </a:p>
      </dgm:t>
    </dgm:pt>
    <dgm:pt modelId="{2A305116-68F5-4185-96E0-0FADC307ECA0}" type="pres">
      <dgm:prSet presAssocID="{E88DD73C-3B35-4D0C-BA93-5937EF72F23C}" presName="compositeShape" presStyleCnt="0">
        <dgm:presLayoutVars>
          <dgm:chMax val="7"/>
          <dgm:dir/>
          <dgm:resizeHandles val="exact"/>
        </dgm:presLayoutVars>
      </dgm:prSet>
      <dgm:spPr/>
    </dgm:pt>
    <dgm:pt modelId="{03F76783-C9BF-42A6-BA06-C7CA4780A009}" type="pres">
      <dgm:prSet presAssocID="{E88DD73C-3B35-4D0C-BA93-5937EF72F23C}" presName="wedge1" presStyleLbl="node1" presStyleIdx="0" presStyleCnt="3" custScaleX="110408"/>
      <dgm:spPr/>
    </dgm:pt>
    <dgm:pt modelId="{57D523A7-5644-4A77-9AB6-B9D306A4AB91}" type="pres">
      <dgm:prSet presAssocID="{E88DD73C-3B35-4D0C-BA93-5937EF72F23C}" presName="dummy1a" presStyleCnt="0"/>
      <dgm:spPr/>
    </dgm:pt>
    <dgm:pt modelId="{1A426566-080D-476A-9436-5FC1902F45BE}" type="pres">
      <dgm:prSet presAssocID="{E88DD73C-3B35-4D0C-BA93-5937EF72F23C}" presName="dummy1b" presStyleCnt="0"/>
      <dgm:spPr/>
    </dgm:pt>
    <dgm:pt modelId="{3E9D8864-F876-434E-93C4-42F0CB16F6D8}" type="pres">
      <dgm:prSet presAssocID="{E88DD73C-3B35-4D0C-BA93-5937EF72F23C}" presName="wedge1Tx" presStyleLbl="node1" presStyleIdx="0" presStyleCnt="3">
        <dgm:presLayoutVars>
          <dgm:chMax val="0"/>
          <dgm:chPref val="0"/>
          <dgm:bulletEnabled val="1"/>
        </dgm:presLayoutVars>
      </dgm:prSet>
      <dgm:spPr/>
    </dgm:pt>
    <dgm:pt modelId="{1DAFDE6C-26A3-4FC4-9A0C-1997E726363A}" type="pres">
      <dgm:prSet presAssocID="{E88DD73C-3B35-4D0C-BA93-5937EF72F23C}" presName="wedge2" presStyleLbl="node1" presStyleIdx="1" presStyleCnt="3"/>
      <dgm:spPr/>
    </dgm:pt>
    <dgm:pt modelId="{3C394942-DB20-4CD6-A1E3-D6925BBF46DA}" type="pres">
      <dgm:prSet presAssocID="{E88DD73C-3B35-4D0C-BA93-5937EF72F23C}" presName="dummy2a" presStyleCnt="0"/>
      <dgm:spPr/>
    </dgm:pt>
    <dgm:pt modelId="{829C454A-77C1-40F7-A08A-B27FBB2EE7A0}" type="pres">
      <dgm:prSet presAssocID="{E88DD73C-3B35-4D0C-BA93-5937EF72F23C}" presName="dummy2b" presStyleCnt="0"/>
      <dgm:spPr/>
    </dgm:pt>
    <dgm:pt modelId="{55414832-A1EF-4378-A377-29F1E00D47C9}" type="pres">
      <dgm:prSet presAssocID="{E88DD73C-3B35-4D0C-BA93-5937EF72F23C}" presName="wedge2Tx" presStyleLbl="node1" presStyleIdx="1" presStyleCnt="3">
        <dgm:presLayoutVars>
          <dgm:chMax val="0"/>
          <dgm:chPref val="0"/>
          <dgm:bulletEnabled val="1"/>
        </dgm:presLayoutVars>
      </dgm:prSet>
      <dgm:spPr/>
    </dgm:pt>
    <dgm:pt modelId="{E3F4FEDA-DB3D-443F-BF7B-4FF7A242A569}" type="pres">
      <dgm:prSet presAssocID="{E88DD73C-3B35-4D0C-BA93-5937EF72F23C}" presName="wedge3" presStyleLbl="node1" presStyleIdx="2" presStyleCnt="3"/>
      <dgm:spPr/>
    </dgm:pt>
    <dgm:pt modelId="{992CD69B-9092-481A-A0E5-1929EC037233}" type="pres">
      <dgm:prSet presAssocID="{E88DD73C-3B35-4D0C-BA93-5937EF72F23C}" presName="dummy3a" presStyleCnt="0"/>
      <dgm:spPr/>
    </dgm:pt>
    <dgm:pt modelId="{10BF2B8E-6238-44B3-AEBA-A1A0165CC3D5}" type="pres">
      <dgm:prSet presAssocID="{E88DD73C-3B35-4D0C-BA93-5937EF72F23C}" presName="dummy3b" presStyleCnt="0"/>
      <dgm:spPr/>
    </dgm:pt>
    <dgm:pt modelId="{57235DEF-28DA-4CB5-A97A-74FA48A5179B}" type="pres">
      <dgm:prSet presAssocID="{E88DD73C-3B35-4D0C-BA93-5937EF72F23C}" presName="wedge3Tx" presStyleLbl="node1" presStyleIdx="2" presStyleCnt="3">
        <dgm:presLayoutVars>
          <dgm:chMax val="0"/>
          <dgm:chPref val="0"/>
          <dgm:bulletEnabled val="1"/>
        </dgm:presLayoutVars>
      </dgm:prSet>
      <dgm:spPr/>
    </dgm:pt>
    <dgm:pt modelId="{A2FE21E4-7AC3-4764-8FC5-540584B6E9D4}" type="pres">
      <dgm:prSet presAssocID="{858B09D8-2682-4042-A942-F6C3836CBEBC}" presName="arrowWedge1" presStyleLbl="fgSibTrans2D1" presStyleIdx="0" presStyleCnt="3"/>
      <dgm:spPr/>
    </dgm:pt>
    <dgm:pt modelId="{9D4B17BE-FDC6-441C-80CA-02397A654BAD}" type="pres">
      <dgm:prSet presAssocID="{BACCED85-C62F-4A6A-A75E-6C84758AECCB}" presName="arrowWedge2" presStyleLbl="fgSibTrans2D1" presStyleIdx="1" presStyleCnt="3"/>
      <dgm:spPr/>
    </dgm:pt>
    <dgm:pt modelId="{D70D9F7A-5AF0-4805-A324-1DDE7D981229}" type="pres">
      <dgm:prSet presAssocID="{BBC73043-FED3-4D9F-A109-96E7C1578E8D}" presName="arrowWedge3" presStyleLbl="fgSibTrans2D1" presStyleIdx="2" presStyleCnt="3"/>
      <dgm:spPr/>
    </dgm:pt>
  </dgm:ptLst>
  <dgm:cxnLst>
    <dgm:cxn modelId="{B7FBAC03-BF0A-4169-8FF4-B17C5E1D3FE0}" srcId="{E88DD73C-3B35-4D0C-BA93-5937EF72F23C}" destId="{E508400D-AE5D-4388-81D8-3271DD783BA3}" srcOrd="1" destOrd="0" parTransId="{94073B2F-21C3-45AC-B4CC-596418C83F1A}" sibTransId="{BACCED85-C62F-4A6A-A75E-6C84758AECCB}"/>
    <dgm:cxn modelId="{CED9B705-90EA-4A5E-AF23-91465A6354E7}" type="presOf" srcId="{E508400D-AE5D-4388-81D8-3271DD783BA3}" destId="{55414832-A1EF-4378-A377-29F1E00D47C9}" srcOrd="1" destOrd="0" presId="urn:microsoft.com/office/officeart/2005/8/layout/cycle8"/>
    <dgm:cxn modelId="{EA505E3F-A7D4-4C8F-A3AA-F6A57AD5C13D}" srcId="{E88DD73C-3B35-4D0C-BA93-5937EF72F23C}" destId="{CB8AC391-4A50-41E8-BECB-8C912CC662E7}" srcOrd="2" destOrd="0" parTransId="{37FA29FA-E289-4EE9-9A88-7E4E23FCF15F}" sibTransId="{BBC73043-FED3-4D9F-A109-96E7C1578E8D}"/>
    <dgm:cxn modelId="{2823B35F-C2B7-4961-A3AA-7D52A8E383CA}" type="presOf" srcId="{9E982481-B291-4927-9FFF-4B8DD24297C6}" destId="{3E9D8864-F876-434E-93C4-42F0CB16F6D8}" srcOrd="1" destOrd="0" presId="urn:microsoft.com/office/officeart/2005/8/layout/cycle8"/>
    <dgm:cxn modelId="{792557D6-1AF0-4BF5-8663-A19F8AA8FE44}" type="presOf" srcId="{CB8AC391-4A50-41E8-BECB-8C912CC662E7}" destId="{57235DEF-28DA-4CB5-A97A-74FA48A5179B}" srcOrd="1" destOrd="0" presId="urn:microsoft.com/office/officeart/2005/8/layout/cycle8"/>
    <dgm:cxn modelId="{3CCC38E4-E80C-4586-8905-31CF09AAD016}" type="presOf" srcId="{9E982481-B291-4927-9FFF-4B8DD24297C6}" destId="{03F76783-C9BF-42A6-BA06-C7CA4780A009}" srcOrd="0" destOrd="0" presId="urn:microsoft.com/office/officeart/2005/8/layout/cycle8"/>
    <dgm:cxn modelId="{0C16B6EA-44EB-470B-8122-990A98AB8D69}" type="presOf" srcId="{E88DD73C-3B35-4D0C-BA93-5937EF72F23C}" destId="{2A305116-68F5-4185-96E0-0FADC307ECA0}" srcOrd="0" destOrd="0" presId="urn:microsoft.com/office/officeart/2005/8/layout/cycle8"/>
    <dgm:cxn modelId="{B65EFEEA-7497-4531-8227-AE4411A4982D}" type="presOf" srcId="{E508400D-AE5D-4388-81D8-3271DD783BA3}" destId="{1DAFDE6C-26A3-4FC4-9A0C-1997E726363A}" srcOrd="0" destOrd="0" presId="urn:microsoft.com/office/officeart/2005/8/layout/cycle8"/>
    <dgm:cxn modelId="{07C669F2-BA08-42BB-8AD2-2D2EB18D8F01}" srcId="{E88DD73C-3B35-4D0C-BA93-5937EF72F23C}" destId="{9E982481-B291-4927-9FFF-4B8DD24297C6}" srcOrd="0" destOrd="0" parTransId="{09B86C3F-5FA0-402D-BE96-44FD7D445E0A}" sibTransId="{858B09D8-2682-4042-A942-F6C3836CBEBC}"/>
    <dgm:cxn modelId="{BA0E37FC-5B7D-4CE2-9D83-135AE4EEB2AA}" type="presOf" srcId="{CB8AC391-4A50-41E8-BECB-8C912CC662E7}" destId="{E3F4FEDA-DB3D-443F-BF7B-4FF7A242A569}" srcOrd="0" destOrd="0" presId="urn:microsoft.com/office/officeart/2005/8/layout/cycle8"/>
    <dgm:cxn modelId="{5D4929A5-D9A4-4666-8A47-A441D63190E8}" type="presParOf" srcId="{2A305116-68F5-4185-96E0-0FADC307ECA0}" destId="{03F76783-C9BF-42A6-BA06-C7CA4780A009}" srcOrd="0" destOrd="0" presId="urn:microsoft.com/office/officeart/2005/8/layout/cycle8"/>
    <dgm:cxn modelId="{05C48B8E-D3DA-41A0-A3D1-B1D4F3B82CA6}" type="presParOf" srcId="{2A305116-68F5-4185-96E0-0FADC307ECA0}" destId="{57D523A7-5644-4A77-9AB6-B9D306A4AB91}" srcOrd="1" destOrd="0" presId="urn:microsoft.com/office/officeart/2005/8/layout/cycle8"/>
    <dgm:cxn modelId="{E0120704-E202-4DA5-AB4A-FA29A25CD7DD}" type="presParOf" srcId="{2A305116-68F5-4185-96E0-0FADC307ECA0}" destId="{1A426566-080D-476A-9436-5FC1902F45BE}" srcOrd="2" destOrd="0" presId="urn:microsoft.com/office/officeart/2005/8/layout/cycle8"/>
    <dgm:cxn modelId="{1A7DA47E-C734-4DF0-B1B9-325C2B86C31C}" type="presParOf" srcId="{2A305116-68F5-4185-96E0-0FADC307ECA0}" destId="{3E9D8864-F876-434E-93C4-42F0CB16F6D8}" srcOrd="3" destOrd="0" presId="urn:microsoft.com/office/officeart/2005/8/layout/cycle8"/>
    <dgm:cxn modelId="{8F729DA7-5E63-4125-B869-060B90EC3B97}" type="presParOf" srcId="{2A305116-68F5-4185-96E0-0FADC307ECA0}" destId="{1DAFDE6C-26A3-4FC4-9A0C-1997E726363A}" srcOrd="4" destOrd="0" presId="urn:microsoft.com/office/officeart/2005/8/layout/cycle8"/>
    <dgm:cxn modelId="{151D9FEA-2167-4284-993A-F6255F259212}" type="presParOf" srcId="{2A305116-68F5-4185-96E0-0FADC307ECA0}" destId="{3C394942-DB20-4CD6-A1E3-D6925BBF46DA}" srcOrd="5" destOrd="0" presId="urn:microsoft.com/office/officeart/2005/8/layout/cycle8"/>
    <dgm:cxn modelId="{77524774-87BD-49EE-AFFE-BD4B95B63F72}" type="presParOf" srcId="{2A305116-68F5-4185-96E0-0FADC307ECA0}" destId="{829C454A-77C1-40F7-A08A-B27FBB2EE7A0}" srcOrd="6" destOrd="0" presId="urn:microsoft.com/office/officeart/2005/8/layout/cycle8"/>
    <dgm:cxn modelId="{6047DF94-7801-498A-86C2-A6C22DDF7A94}" type="presParOf" srcId="{2A305116-68F5-4185-96E0-0FADC307ECA0}" destId="{55414832-A1EF-4378-A377-29F1E00D47C9}" srcOrd="7" destOrd="0" presId="urn:microsoft.com/office/officeart/2005/8/layout/cycle8"/>
    <dgm:cxn modelId="{5747CAC1-D3D8-4925-A9C7-1E36B61C2006}" type="presParOf" srcId="{2A305116-68F5-4185-96E0-0FADC307ECA0}" destId="{E3F4FEDA-DB3D-443F-BF7B-4FF7A242A569}" srcOrd="8" destOrd="0" presId="urn:microsoft.com/office/officeart/2005/8/layout/cycle8"/>
    <dgm:cxn modelId="{33C7A760-7851-4780-8403-E1EB1238D2B7}" type="presParOf" srcId="{2A305116-68F5-4185-96E0-0FADC307ECA0}" destId="{992CD69B-9092-481A-A0E5-1929EC037233}" srcOrd="9" destOrd="0" presId="urn:microsoft.com/office/officeart/2005/8/layout/cycle8"/>
    <dgm:cxn modelId="{8C482B69-F422-4FD8-99F7-43A09A06B79C}" type="presParOf" srcId="{2A305116-68F5-4185-96E0-0FADC307ECA0}" destId="{10BF2B8E-6238-44B3-AEBA-A1A0165CC3D5}" srcOrd="10" destOrd="0" presId="urn:microsoft.com/office/officeart/2005/8/layout/cycle8"/>
    <dgm:cxn modelId="{BA744BB8-641A-47C0-ACED-96A14BDA9E5B}" type="presParOf" srcId="{2A305116-68F5-4185-96E0-0FADC307ECA0}" destId="{57235DEF-28DA-4CB5-A97A-74FA48A5179B}" srcOrd="11" destOrd="0" presId="urn:microsoft.com/office/officeart/2005/8/layout/cycle8"/>
    <dgm:cxn modelId="{BA92EA89-6D2A-458B-BC79-8D9753C95B27}" type="presParOf" srcId="{2A305116-68F5-4185-96E0-0FADC307ECA0}" destId="{A2FE21E4-7AC3-4764-8FC5-540584B6E9D4}" srcOrd="12" destOrd="0" presId="urn:microsoft.com/office/officeart/2005/8/layout/cycle8"/>
    <dgm:cxn modelId="{CEACE1CA-89FF-450B-A5E2-D84B18A7DF1E}" type="presParOf" srcId="{2A305116-68F5-4185-96E0-0FADC307ECA0}" destId="{9D4B17BE-FDC6-441C-80CA-02397A654BAD}" srcOrd="13" destOrd="0" presId="urn:microsoft.com/office/officeart/2005/8/layout/cycle8"/>
    <dgm:cxn modelId="{55F3D7B8-5AFC-4A65-9BC6-8EDD9DD4E1B4}" type="presParOf" srcId="{2A305116-68F5-4185-96E0-0FADC307ECA0}" destId="{D70D9F7A-5AF0-4805-A324-1DDE7D981229}" srcOrd="14" destOrd="0" presId="urn:microsoft.com/office/officeart/2005/8/layout/cycle8"/>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4CCF5B6-1E78-4ADA-A1D3-28E5960B29F7}" type="doc">
      <dgm:prSet loTypeId="urn:microsoft.com/office/officeart/2008/layout/AlternatingHexagons" loCatId="list" qsTypeId="urn:microsoft.com/office/officeart/2005/8/quickstyle/simple1" qsCatId="simple" csTypeId="urn:microsoft.com/office/officeart/2005/8/colors/colorful1" csCatId="colorful" phldr="1"/>
      <dgm:spPr/>
      <dgm:t>
        <a:bodyPr/>
        <a:lstStyle/>
        <a:p>
          <a:endParaRPr lang="en-US"/>
        </a:p>
      </dgm:t>
    </dgm:pt>
    <dgm:pt modelId="{661290AB-5C9D-4966-B254-85AF28F5C570}">
      <dgm:prSet phldrT="[Text]" custT="1"/>
      <dgm:spPr/>
      <dgm:t>
        <a:bodyPr/>
        <a:lstStyle/>
        <a:p>
          <a:r>
            <a:rPr lang="en-US" sz="900" b="1" i="0" dirty="0">
              <a:latin typeface="Times New Roman" panose="02020603050405020304" pitchFamily="18" charset="0"/>
              <a:cs typeface="Times New Roman" panose="02020603050405020304" pitchFamily="18" charset="0"/>
            </a:rPr>
            <a:t>Behavioris-m learning theory</a:t>
          </a:r>
          <a:endParaRPr lang="en-US" sz="900" b="1" dirty="0">
            <a:solidFill>
              <a:schemeClr val="bg1"/>
            </a:solidFill>
            <a:latin typeface="Times New Roman" panose="02020603050405020304" pitchFamily="18" charset="0"/>
            <a:cs typeface="Times New Roman" panose="02020603050405020304" pitchFamily="18" charset="0"/>
          </a:endParaRPr>
        </a:p>
      </dgm:t>
    </dgm:pt>
    <dgm:pt modelId="{E4A9CECA-FE83-4EB4-9C22-F71970BECEAD}" type="parTrans" cxnId="{7925350C-9183-4027-AF75-D1999899A466}">
      <dgm:prSet/>
      <dgm:spPr/>
      <dgm:t>
        <a:bodyPr/>
        <a:lstStyle/>
        <a:p>
          <a:endParaRPr lang="en-US"/>
        </a:p>
      </dgm:t>
    </dgm:pt>
    <dgm:pt modelId="{ACA7A0C2-02C1-4F07-9618-FA83E0473B41}" type="sibTrans" cxnId="{7925350C-9183-4027-AF75-D1999899A466}">
      <dgm:prSet custT="1"/>
      <dgm:spPr/>
      <dgm:t>
        <a:bodyPr/>
        <a:lstStyle/>
        <a:p>
          <a:r>
            <a:rPr lang="en-US" sz="900" b="1" i="0" dirty="0">
              <a:latin typeface="Times New Roman" panose="02020603050405020304" pitchFamily="18" charset="0"/>
              <a:cs typeface="Times New Roman" panose="02020603050405020304" pitchFamily="18" charset="0"/>
            </a:rPr>
            <a:t>Cognitive learning theory</a:t>
          </a:r>
          <a:endParaRPr lang="en-US" sz="900" b="1" dirty="0">
            <a:solidFill>
              <a:schemeClr val="bg1"/>
            </a:solidFill>
            <a:latin typeface="Times New Roman" panose="02020603050405020304" pitchFamily="18" charset="0"/>
            <a:cs typeface="Times New Roman" panose="02020603050405020304" pitchFamily="18" charset="0"/>
          </a:endParaRPr>
        </a:p>
      </dgm:t>
    </dgm:pt>
    <dgm:pt modelId="{C8E9A74A-FEEC-4F25-9AB7-88674BB80DE9}">
      <dgm:prSet phldrT="[Text]" custT="1"/>
      <dgm:spPr/>
      <dgm:t>
        <a:bodyPr/>
        <a:lstStyle/>
        <a:p>
          <a:r>
            <a:rPr lang="en-US" sz="900" b="1" i="0" dirty="0">
              <a:latin typeface="Times New Roman" panose="02020603050405020304" pitchFamily="18" charset="0"/>
              <a:cs typeface="Times New Roman" panose="02020603050405020304" pitchFamily="18" charset="0"/>
            </a:rPr>
            <a:t>Constructi-vism learning theory</a:t>
          </a:r>
          <a:endParaRPr lang="en-US" sz="900" b="1" dirty="0">
            <a:latin typeface="Times New Roman" panose="02020603050405020304" pitchFamily="18" charset="0"/>
            <a:cs typeface="Times New Roman" panose="02020603050405020304" pitchFamily="18" charset="0"/>
          </a:endParaRPr>
        </a:p>
      </dgm:t>
    </dgm:pt>
    <dgm:pt modelId="{1F923CB6-979C-4849-AB74-5A5EDAAC48B5}" type="parTrans" cxnId="{671612A7-EDE8-4B86-8947-FDDDFA19164A}">
      <dgm:prSet/>
      <dgm:spPr/>
      <dgm:t>
        <a:bodyPr/>
        <a:lstStyle/>
        <a:p>
          <a:endParaRPr lang="en-US"/>
        </a:p>
      </dgm:t>
    </dgm:pt>
    <dgm:pt modelId="{0BBF6FF7-178C-4997-87DE-79AF013B61F7}" type="sibTrans" cxnId="{671612A7-EDE8-4B86-8947-FDDDFA19164A}">
      <dgm:prSet custT="1"/>
      <dgm:spPr/>
      <dgm:t>
        <a:bodyPr/>
        <a:lstStyle/>
        <a:p>
          <a:r>
            <a:rPr lang="en-US" sz="900" b="1" i="0" dirty="0">
              <a:latin typeface="Times New Roman" panose="02020603050405020304" pitchFamily="18" charset="0"/>
              <a:cs typeface="Times New Roman" panose="02020603050405020304" pitchFamily="18" charset="0"/>
            </a:rPr>
            <a:t>Humanism learning theory</a:t>
          </a:r>
          <a:endParaRPr lang="en-US" sz="900" b="1" dirty="0">
            <a:latin typeface="Times New Roman" panose="02020603050405020304" pitchFamily="18" charset="0"/>
            <a:cs typeface="Times New Roman" panose="02020603050405020304" pitchFamily="18" charset="0"/>
          </a:endParaRPr>
        </a:p>
      </dgm:t>
    </dgm:pt>
    <dgm:pt modelId="{D97C54EE-A879-4A8F-8958-141A670BEC0A}">
      <dgm:prSet phldrT="[Text]" custT="1"/>
      <dgm:spPr/>
      <dgm:t>
        <a:bodyPr/>
        <a:lstStyle/>
        <a:p>
          <a:r>
            <a:rPr lang="en-US" sz="900" b="1" dirty="0">
              <a:latin typeface="Times New Roman" panose="02020603050405020304" pitchFamily="18" charset="0"/>
              <a:cs typeface="Times New Roman" panose="02020603050405020304" pitchFamily="18" charset="0"/>
            </a:rPr>
            <a:t>Social learning theory</a:t>
          </a:r>
        </a:p>
      </dgm:t>
    </dgm:pt>
    <dgm:pt modelId="{5E9746D5-A8C9-40AB-A647-4B91845DAD82}" type="sibTrans" cxnId="{8732C5E7-EA8E-465A-BFBE-284542985691}">
      <dgm:prSet/>
      <dgm:spPr/>
      <dgm:t>
        <a:bodyPr/>
        <a:lstStyle/>
        <a:p>
          <a:r>
            <a:rPr lang="en-US" b="1" i="0" dirty="0">
              <a:latin typeface="Times New Roman" panose="02020603050405020304" pitchFamily="18" charset="0"/>
              <a:cs typeface="Times New Roman" panose="02020603050405020304" pitchFamily="18" charset="0"/>
            </a:rPr>
            <a:t>Connectivism learning theory</a:t>
          </a:r>
          <a:endParaRPr lang="en-US" b="1" dirty="0">
            <a:latin typeface="Times New Roman" panose="02020603050405020304" pitchFamily="18" charset="0"/>
            <a:cs typeface="Times New Roman" panose="02020603050405020304" pitchFamily="18" charset="0"/>
          </a:endParaRPr>
        </a:p>
      </dgm:t>
    </dgm:pt>
    <dgm:pt modelId="{EAAF9E95-FCD4-4CAD-B0E9-CBBE2E61557B}" type="parTrans" cxnId="{8732C5E7-EA8E-465A-BFBE-284542985691}">
      <dgm:prSet/>
      <dgm:spPr/>
      <dgm:t>
        <a:bodyPr/>
        <a:lstStyle/>
        <a:p>
          <a:endParaRPr lang="en-US"/>
        </a:p>
      </dgm:t>
    </dgm:pt>
    <dgm:pt modelId="{89441A60-3705-4492-ABED-1D2762FAC8C6}" type="pres">
      <dgm:prSet presAssocID="{D4CCF5B6-1E78-4ADA-A1D3-28E5960B29F7}" presName="Name0" presStyleCnt="0">
        <dgm:presLayoutVars>
          <dgm:chMax/>
          <dgm:chPref/>
          <dgm:dir/>
          <dgm:animLvl val="lvl"/>
        </dgm:presLayoutVars>
      </dgm:prSet>
      <dgm:spPr/>
    </dgm:pt>
    <dgm:pt modelId="{62C6E8FC-6220-453C-8504-C3E3FEF4F14A}" type="pres">
      <dgm:prSet presAssocID="{661290AB-5C9D-4966-B254-85AF28F5C570}" presName="composite" presStyleCnt="0"/>
      <dgm:spPr/>
    </dgm:pt>
    <dgm:pt modelId="{E97B9F49-22F1-4D88-9701-7C2463C7945D}" type="pres">
      <dgm:prSet presAssocID="{661290AB-5C9D-4966-B254-85AF28F5C570}" presName="Parent1" presStyleLbl="node1" presStyleIdx="0" presStyleCnt="6">
        <dgm:presLayoutVars>
          <dgm:chMax val="1"/>
          <dgm:chPref val="1"/>
          <dgm:bulletEnabled val="1"/>
        </dgm:presLayoutVars>
      </dgm:prSet>
      <dgm:spPr/>
    </dgm:pt>
    <dgm:pt modelId="{F5D11D3E-C481-4984-99A7-3708C62A88C6}" type="pres">
      <dgm:prSet presAssocID="{661290AB-5C9D-4966-B254-85AF28F5C570}" presName="Childtext1" presStyleLbl="revTx" presStyleIdx="0" presStyleCnt="3">
        <dgm:presLayoutVars>
          <dgm:chMax val="0"/>
          <dgm:chPref val="0"/>
          <dgm:bulletEnabled val="1"/>
        </dgm:presLayoutVars>
      </dgm:prSet>
      <dgm:spPr/>
    </dgm:pt>
    <dgm:pt modelId="{E9BBCA33-8FA5-452E-8D0C-2653DC60E8A6}" type="pres">
      <dgm:prSet presAssocID="{661290AB-5C9D-4966-B254-85AF28F5C570}" presName="BalanceSpacing" presStyleCnt="0"/>
      <dgm:spPr/>
    </dgm:pt>
    <dgm:pt modelId="{2274AF94-E59B-474F-98F2-72FE7C5DC98E}" type="pres">
      <dgm:prSet presAssocID="{661290AB-5C9D-4966-B254-85AF28F5C570}" presName="BalanceSpacing1" presStyleCnt="0"/>
      <dgm:spPr/>
    </dgm:pt>
    <dgm:pt modelId="{9E4508A8-30AD-4BD7-8ECA-CBDFC15F688A}" type="pres">
      <dgm:prSet presAssocID="{ACA7A0C2-02C1-4F07-9618-FA83E0473B41}" presName="Accent1Text" presStyleLbl="node1" presStyleIdx="1" presStyleCnt="6" custLinFactNeighborX="1846" custLinFactNeighborY="1606"/>
      <dgm:spPr/>
    </dgm:pt>
    <dgm:pt modelId="{1D208611-41CE-4F1C-993E-38F07C1DB871}" type="pres">
      <dgm:prSet presAssocID="{ACA7A0C2-02C1-4F07-9618-FA83E0473B41}" presName="spaceBetweenRectangles" presStyleCnt="0"/>
      <dgm:spPr/>
    </dgm:pt>
    <dgm:pt modelId="{CCF39911-3A8F-4615-A81C-C1CB1FC67A64}" type="pres">
      <dgm:prSet presAssocID="{C8E9A74A-FEEC-4F25-9AB7-88674BB80DE9}" presName="composite" presStyleCnt="0"/>
      <dgm:spPr/>
    </dgm:pt>
    <dgm:pt modelId="{2E7D9EBD-63DC-459B-B86A-6963DD9E3957}" type="pres">
      <dgm:prSet presAssocID="{C8E9A74A-FEEC-4F25-9AB7-88674BB80DE9}" presName="Parent1" presStyleLbl="node1" presStyleIdx="2" presStyleCnt="6">
        <dgm:presLayoutVars>
          <dgm:chMax val="1"/>
          <dgm:chPref val="1"/>
          <dgm:bulletEnabled val="1"/>
        </dgm:presLayoutVars>
      </dgm:prSet>
      <dgm:spPr/>
    </dgm:pt>
    <dgm:pt modelId="{D08AE6EB-D1BE-4F08-9860-A29C1BD98CFF}" type="pres">
      <dgm:prSet presAssocID="{C8E9A74A-FEEC-4F25-9AB7-88674BB80DE9}" presName="Childtext1" presStyleLbl="revTx" presStyleIdx="1" presStyleCnt="3">
        <dgm:presLayoutVars>
          <dgm:chMax val="0"/>
          <dgm:chPref val="0"/>
          <dgm:bulletEnabled val="1"/>
        </dgm:presLayoutVars>
      </dgm:prSet>
      <dgm:spPr/>
    </dgm:pt>
    <dgm:pt modelId="{59DCA06E-027C-4328-A2C3-3CC15485F6F7}" type="pres">
      <dgm:prSet presAssocID="{C8E9A74A-FEEC-4F25-9AB7-88674BB80DE9}" presName="BalanceSpacing" presStyleCnt="0"/>
      <dgm:spPr/>
    </dgm:pt>
    <dgm:pt modelId="{45D29411-5B4F-4A76-A3AC-F1F547DE65B6}" type="pres">
      <dgm:prSet presAssocID="{C8E9A74A-FEEC-4F25-9AB7-88674BB80DE9}" presName="BalanceSpacing1" presStyleCnt="0"/>
      <dgm:spPr/>
    </dgm:pt>
    <dgm:pt modelId="{9F2B096C-441E-474D-BBF2-4907522C5F3E}" type="pres">
      <dgm:prSet presAssocID="{0BBF6FF7-178C-4997-87DE-79AF013B61F7}" presName="Accent1Text" presStyleLbl="node1" presStyleIdx="3" presStyleCnt="6"/>
      <dgm:spPr/>
    </dgm:pt>
    <dgm:pt modelId="{F2379ECB-DECB-44BE-8C4A-94587F84273A}" type="pres">
      <dgm:prSet presAssocID="{0BBF6FF7-178C-4997-87DE-79AF013B61F7}" presName="spaceBetweenRectangles" presStyleCnt="0"/>
      <dgm:spPr/>
    </dgm:pt>
    <dgm:pt modelId="{089F68AD-4954-41F9-AEDD-F9D105D031FD}" type="pres">
      <dgm:prSet presAssocID="{D97C54EE-A879-4A8F-8958-141A670BEC0A}" presName="composite" presStyleCnt="0"/>
      <dgm:spPr/>
    </dgm:pt>
    <dgm:pt modelId="{4DE68B0F-D0C1-49EA-8028-0AFA2462D4A4}" type="pres">
      <dgm:prSet presAssocID="{D97C54EE-A879-4A8F-8958-141A670BEC0A}" presName="Parent1" presStyleLbl="node1" presStyleIdx="4" presStyleCnt="6">
        <dgm:presLayoutVars>
          <dgm:chMax val="1"/>
          <dgm:chPref val="1"/>
          <dgm:bulletEnabled val="1"/>
        </dgm:presLayoutVars>
      </dgm:prSet>
      <dgm:spPr/>
    </dgm:pt>
    <dgm:pt modelId="{38B6151F-8B37-4EE1-9F8D-4D8B44E25E7C}" type="pres">
      <dgm:prSet presAssocID="{D97C54EE-A879-4A8F-8958-141A670BEC0A}" presName="Childtext1" presStyleLbl="revTx" presStyleIdx="2" presStyleCnt="3">
        <dgm:presLayoutVars>
          <dgm:chMax val="0"/>
          <dgm:chPref val="0"/>
          <dgm:bulletEnabled val="1"/>
        </dgm:presLayoutVars>
      </dgm:prSet>
      <dgm:spPr/>
    </dgm:pt>
    <dgm:pt modelId="{430E7DF6-196E-4939-AF17-1F353015B9A6}" type="pres">
      <dgm:prSet presAssocID="{D97C54EE-A879-4A8F-8958-141A670BEC0A}" presName="BalanceSpacing" presStyleCnt="0"/>
      <dgm:spPr/>
    </dgm:pt>
    <dgm:pt modelId="{4FF108E0-07C2-4D71-9184-02AA418F634A}" type="pres">
      <dgm:prSet presAssocID="{D97C54EE-A879-4A8F-8958-141A670BEC0A}" presName="BalanceSpacing1" presStyleCnt="0"/>
      <dgm:spPr/>
    </dgm:pt>
    <dgm:pt modelId="{B6BABA5E-BA36-4DC2-A9F7-D4D596FB72BE}" type="pres">
      <dgm:prSet presAssocID="{5E9746D5-A8C9-40AB-A647-4B91845DAD82}" presName="Accent1Text" presStyleLbl="node1" presStyleIdx="5" presStyleCnt="6"/>
      <dgm:spPr/>
    </dgm:pt>
  </dgm:ptLst>
  <dgm:cxnLst>
    <dgm:cxn modelId="{2C596404-442E-4645-9592-A2CC3F02F561}" type="presOf" srcId="{D4CCF5B6-1E78-4ADA-A1D3-28E5960B29F7}" destId="{89441A60-3705-4492-ABED-1D2762FAC8C6}" srcOrd="0" destOrd="0" presId="urn:microsoft.com/office/officeart/2008/layout/AlternatingHexagons"/>
    <dgm:cxn modelId="{7925350C-9183-4027-AF75-D1999899A466}" srcId="{D4CCF5B6-1E78-4ADA-A1D3-28E5960B29F7}" destId="{661290AB-5C9D-4966-B254-85AF28F5C570}" srcOrd="0" destOrd="0" parTransId="{E4A9CECA-FE83-4EB4-9C22-F71970BECEAD}" sibTransId="{ACA7A0C2-02C1-4F07-9618-FA83E0473B41}"/>
    <dgm:cxn modelId="{77239328-A742-40BA-BD13-25E6EC296CAF}" type="presOf" srcId="{661290AB-5C9D-4966-B254-85AF28F5C570}" destId="{E97B9F49-22F1-4D88-9701-7C2463C7945D}" srcOrd="0" destOrd="0" presId="urn:microsoft.com/office/officeart/2008/layout/AlternatingHexagons"/>
    <dgm:cxn modelId="{E357DB32-76FF-4239-B34C-2B8C53D1D066}" type="presOf" srcId="{D97C54EE-A879-4A8F-8958-141A670BEC0A}" destId="{4DE68B0F-D0C1-49EA-8028-0AFA2462D4A4}" srcOrd="0" destOrd="0" presId="urn:microsoft.com/office/officeart/2008/layout/AlternatingHexagons"/>
    <dgm:cxn modelId="{BBBB545E-CD95-4E37-8FFB-7BFCB8B14FE7}" type="presOf" srcId="{C8E9A74A-FEEC-4F25-9AB7-88674BB80DE9}" destId="{2E7D9EBD-63DC-459B-B86A-6963DD9E3957}" srcOrd="0" destOrd="0" presId="urn:microsoft.com/office/officeart/2008/layout/AlternatingHexagons"/>
    <dgm:cxn modelId="{449DD483-3113-4275-B241-7F3925889069}" type="presOf" srcId="{5E9746D5-A8C9-40AB-A647-4B91845DAD82}" destId="{B6BABA5E-BA36-4DC2-A9F7-D4D596FB72BE}" srcOrd="0" destOrd="0" presId="urn:microsoft.com/office/officeart/2008/layout/AlternatingHexagons"/>
    <dgm:cxn modelId="{CE005093-1745-4C55-A21E-DDB740AC167B}" type="presOf" srcId="{ACA7A0C2-02C1-4F07-9618-FA83E0473B41}" destId="{9E4508A8-30AD-4BD7-8ECA-CBDFC15F688A}" srcOrd="0" destOrd="0" presId="urn:microsoft.com/office/officeart/2008/layout/AlternatingHexagons"/>
    <dgm:cxn modelId="{734BD198-7D20-492F-BC3B-5E4DDE89B163}" type="presOf" srcId="{0BBF6FF7-178C-4997-87DE-79AF013B61F7}" destId="{9F2B096C-441E-474D-BBF2-4907522C5F3E}" srcOrd="0" destOrd="0" presId="urn:microsoft.com/office/officeart/2008/layout/AlternatingHexagons"/>
    <dgm:cxn modelId="{671612A7-EDE8-4B86-8947-FDDDFA19164A}" srcId="{D4CCF5B6-1E78-4ADA-A1D3-28E5960B29F7}" destId="{C8E9A74A-FEEC-4F25-9AB7-88674BB80DE9}" srcOrd="1" destOrd="0" parTransId="{1F923CB6-979C-4849-AB74-5A5EDAAC48B5}" sibTransId="{0BBF6FF7-178C-4997-87DE-79AF013B61F7}"/>
    <dgm:cxn modelId="{8732C5E7-EA8E-465A-BFBE-284542985691}" srcId="{D4CCF5B6-1E78-4ADA-A1D3-28E5960B29F7}" destId="{D97C54EE-A879-4A8F-8958-141A670BEC0A}" srcOrd="2" destOrd="0" parTransId="{EAAF9E95-FCD4-4CAD-B0E9-CBBE2E61557B}" sibTransId="{5E9746D5-A8C9-40AB-A647-4B91845DAD82}"/>
    <dgm:cxn modelId="{8468CC10-83D8-4BCF-9136-6070688E226C}" type="presParOf" srcId="{89441A60-3705-4492-ABED-1D2762FAC8C6}" destId="{62C6E8FC-6220-453C-8504-C3E3FEF4F14A}" srcOrd="0" destOrd="0" presId="urn:microsoft.com/office/officeart/2008/layout/AlternatingHexagons"/>
    <dgm:cxn modelId="{40BF039A-5011-431C-8159-7E44EEFBA77B}" type="presParOf" srcId="{62C6E8FC-6220-453C-8504-C3E3FEF4F14A}" destId="{E97B9F49-22F1-4D88-9701-7C2463C7945D}" srcOrd="0" destOrd="0" presId="urn:microsoft.com/office/officeart/2008/layout/AlternatingHexagons"/>
    <dgm:cxn modelId="{CC5E755B-0CFE-4926-BE01-EDAC034EDE4D}" type="presParOf" srcId="{62C6E8FC-6220-453C-8504-C3E3FEF4F14A}" destId="{F5D11D3E-C481-4984-99A7-3708C62A88C6}" srcOrd="1" destOrd="0" presId="urn:microsoft.com/office/officeart/2008/layout/AlternatingHexagons"/>
    <dgm:cxn modelId="{CAD9C73F-46EF-4CEE-B18F-9B758EAEE73C}" type="presParOf" srcId="{62C6E8FC-6220-453C-8504-C3E3FEF4F14A}" destId="{E9BBCA33-8FA5-452E-8D0C-2653DC60E8A6}" srcOrd="2" destOrd="0" presId="urn:microsoft.com/office/officeart/2008/layout/AlternatingHexagons"/>
    <dgm:cxn modelId="{2DD6AF35-A4C6-4757-A2CC-375387F817B1}" type="presParOf" srcId="{62C6E8FC-6220-453C-8504-C3E3FEF4F14A}" destId="{2274AF94-E59B-474F-98F2-72FE7C5DC98E}" srcOrd="3" destOrd="0" presId="urn:microsoft.com/office/officeart/2008/layout/AlternatingHexagons"/>
    <dgm:cxn modelId="{2B539D0F-82FB-4295-BFF9-AF82EB19F324}" type="presParOf" srcId="{62C6E8FC-6220-453C-8504-C3E3FEF4F14A}" destId="{9E4508A8-30AD-4BD7-8ECA-CBDFC15F688A}" srcOrd="4" destOrd="0" presId="urn:microsoft.com/office/officeart/2008/layout/AlternatingHexagons"/>
    <dgm:cxn modelId="{A67D32C8-2590-43CC-89CE-A9304B02107E}" type="presParOf" srcId="{89441A60-3705-4492-ABED-1D2762FAC8C6}" destId="{1D208611-41CE-4F1C-993E-38F07C1DB871}" srcOrd="1" destOrd="0" presId="urn:microsoft.com/office/officeart/2008/layout/AlternatingHexagons"/>
    <dgm:cxn modelId="{CF9EDDE2-C500-48A4-A5FB-488ECC8AE963}" type="presParOf" srcId="{89441A60-3705-4492-ABED-1D2762FAC8C6}" destId="{CCF39911-3A8F-4615-A81C-C1CB1FC67A64}" srcOrd="2" destOrd="0" presId="urn:microsoft.com/office/officeart/2008/layout/AlternatingHexagons"/>
    <dgm:cxn modelId="{5CE173B4-41C8-4005-82A5-31A18FF19FA2}" type="presParOf" srcId="{CCF39911-3A8F-4615-A81C-C1CB1FC67A64}" destId="{2E7D9EBD-63DC-459B-B86A-6963DD9E3957}" srcOrd="0" destOrd="0" presId="urn:microsoft.com/office/officeart/2008/layout/AlternatingHexagons"/>
    <dgm:cxn modelId="{AB45A599-843B-44A0-8A7A-6FD776902111}" type="presParOf" srcId="{CCF39911-3A8F-4615-A81C-C1CB1FC67A64}" destId="{D08AE6EB-D1BE-4F08-9860-A29C1BD98CFF}" srcOrd="1" destOrd="0" presId="urn:microsoft.com/office/officeart/2008/layout/AlternatingHexagons"/>
    <dgm:cxn modelId="{158CA2FC-33EE-4578-88B7-2B5F963556B1}" type="presParOf" srcId="{CCF39911-3A8F-4615-A81C-C1CB1FC67A64}" destId="{59DCA06E-027C-4328-A2C3-3CC15485F6F7}" srcOrd="2" destOrd="0" presId="urn:microsoft.com/office/officeart/2008/layout/AlternatingHexagons"/>
    <dgm:cxn modelId="{67706195-1489-435E-8A95-6B19E029DEA7}" type="presParOf" srcId="{CCF39911-3A8F-4615-A81C-C1CB1FC67A64}" destId="{45D29411-5B4F-4A76-A3AC-F1F547DE65B6}" srcOrd="3" destOrd="0" presId="urn:microsoft.com/office/officeart/2008/layout/AlternatingHexagons"/>
    <dgm:cxn modelId="{3A9B70EC-7FAC-4404-A769-07CC83C7A040}" type="presParOf" srcId="{CCF39911-3A8F-4615-A81C-C1CB1FC67A64}" destId="{9F2B096C-441E-474D-BBF2-4907522C5F3E}" srcOrd="4" destOrd="0" presId="urn:microsoft.com/office/officeart/2008/layout/AlternatingHexagons"/>
    <dgm:cxn modelId="{9DC1F19E-3138-4AC3-9779-1812FA611F52}" type="presParOf" srcId="{89441A60-3705-4492-ABED-1D2762FAC8C6}" destId="{F2379ECB-DECB-44BE-8C4A-94587F84273A}" srcOrd="3" destOrd="0" presId="urn:microsoft.com/office/officeart/2008/layout/AlternatingHexagons"/>
    <dgm:cxn modelId="{3041A129-B79E-4CA7-8065-18C3811E6455}" type="presParOf" srcId="{89441A60-3705-4492-ABED-1D2762FAC8C6}" destId="{089F68AD-4954-41F9-AEDD-F9D105D031FD}" srcOrd="4" destOrd="0" presId="urn:microsoft.com/office/officeart/2008/layout/AlternatingHexagons"/>
    <dgm:cxn modelId="{AC77F362-2FC2-48F8-8F98-36561E40C621}" type="presParOf" srcId="{089F68AD-4954-41F9-AEDD-F9D105D031FD}" destId="{4DE68B0F-D0C1-49EA-8028-0AFA2462D4A4}" srcOrd="0" destOrd="0" presId="urn:microsoft.com/office/officeart/2008/layout/AlternatingHexagons"/>
    <dgm:cxn modelId="{073061C4-CD82-4333-988C-ECA3046EDD71}" type="presParOf" srcId="{089F68AD-4954-41F9-AEDD-F9D105D031FD}" destId="{38B6151F-8B37-4EE1-9F8D-4D8B44E25E7C}" srcOrd="1" destOrd="0" presId="urn:microsoft.com/office/officeart/2008/layout/AlternatingHexagons"/>
    <dgm:cxn modelId="{FE4C3D8F-C5EF-4A93-8313-3F75D3EB3BE7}" type="presParOf" srcId="{089F68AD-4954-41F9-AEDD-F9D105D031FD}" destId="{430E7DF6-196E-4939-AF17-1F353015B9A6}" srcOrd="2" destOrd="0" presId="urn:microsoft.com/office/officeart/2008/layout/AlternatingHexagons"/>
    <dgm:cxn modelId="{51C409A9-06AB-4E59-BF40-5A467E590D44}" type="presParOf" srcId="{089F68AD-4954-41F9-AEDD-F9D105D031FD}" destId="{4FF108E0-07C2-4D71-9184-02AA418F634A}" srcOrd="3" destOrd="0" presId="urn:microsoft.com/office/officeart/2008/layout/AlternatingHexagons"/>
    <dgm:cxn modelId="{1D003C2D-A176-469D-A0F2-E31BE65893F8}" type="presParOf" srcId="{089F68AD-4954-41F9-AEDD-F9D105D031FD}" destId="{B6BABA5E-BA36-4DC2-A9F7-D4D596FB72BE}" srcOrd="4" destOrd="0" presId="urn:microsoft.com/office/officeart/2008/layout/AlternatingHexagons"/>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54FA49C-71BF-451B-B769-07E19E96E894}" type="doc">
      <dgm:prSet loTypeId="urn:microsoft.com/office/officeart/2005/8/layout/bProcess3" loCatId="process" qsTypeId="urn:microsoft.com/office/officeart/2005/8/quickstyle/simple1" qsCatId="simple" csTypeId="urn:microsoft.com/office/officeart/2005/8/colors/colorful1" csCatId="colorful" phldr="1"/>
      <dgm:spPr/>
      <dgm:t>
        <a:bodyPr/>
        <a:lstStyle/>
        <a:p>
          <a:endParaRPr lang="en-US"/>
        </a:p>
      </dgm:t>
    </dgm:pt>
    <dgm:pt modelId="{D4F0049F-0A7B-4ECD-B496-9A85DB9A0700}">
      <dgm:prSet phldrT="[Text]"/>
      <dgm:spPr/>
      <dgm:t>
        <a:bodyPr/>
        <a:lstStyle/>
        <a:p>
          <a:r>
            <a:rPr lang="en-US" b="1" dirty="0">
              <a:latin typeface="Times New Roman" panose="02020603050405020304" pitchFamily="18" charset="0"/>
              <a:cs typeface="Times New Roman" panose="02020603050405020304" pitchFamily="18" charset="0"/>
            </a:rPr>
            <a:t>Reflective </a:t>
          </a:r>
        </a:p>
        <a:p>
          <a:r>
            <a:rPr lang="en-US">
              <a:latin typeface="Times New Roman" panose="02020603050405020304" pitchFamily="18" charset="0"/>
              <a:cs typeface="Times New Roman" panose="02020603050405020304" pitchFamily="18" charset="0"/>
            </a:rPr>
            <a:t>(Reflect on actions or skills)</a:t>
          </a:r>
          <a:endParaRPr lang="en-US" dirty="0">
            <a:latin typeface="Times New Roman" panose="02020603050405020304" pitchFamily="18" charset="0"/>
            <a:cs typeface="Times New Roman" panose="02020603050405020304" pitchFamily="18" charset="0"/>
          </a:endParaRPr>
        </a:p>
      </dgm:t>
    </dgm:pt>
    <dgm:pt modelId="{D0BBC0E4-DE18-4DE6-AA86-961B67FF5481}" type="parTrans" cxnId="{4DC1E600-DDE1-4D10-9096-C8FD7C15D7D0}">
      <dgm:prSet/>
      <dgm:spPr/>
      <dgm:t>
        <a:bodyPr/>
        <a:lstStyle/>
        <a:p>
          <a:endParaRPr lang="en-US"/>
        </a:p>
      </dgm:t>
    </dgm:pt>
    <dgm:pt modelId="{A12509F6-67F4-42DE-946E-A8F59BEE1D98}" type="sibTrans" cxnId="{4DC1E600-DDE1-4D10-9096-C8FD7C15D7D0}">
      <dgm:prSet/>
      <dgm:spPr/>
      <dgm:t>
        <a:bodyPr/>
        <a:lstStyle/>
        <a:p>
          <a:endParaRPr lang="en-US"/>
        </a:p>
      </dgm:t>
    </dgm:pt>
    <dgm:pt modelId="{18AD7815-DB65-4024-93D2-201469F352CB}">
      <dgm:prSet phldrT="[Text]"/>
      <dgm:spPr/>
      <dgm:t>
        <a:bodyPr/>
        <a:lstStyle/>
        <a:p>
          <a:r>
            <a:rPr lang="en-US" b="1" dirty="0">
              <a:latin typeface="Times New Roman" panose="02020603050405020304" pitchFamily="18" charset="0"/>
              <a:cs typeface="Times New Roman" panose="02020603050405020304" pitchFamily="18" charset="0"/>
            </a:rPr>
            <a:t>Observant</a:t>
          </a:r>
        </a:p>
        <a:p>
          <a:r>
            <a:rPr lang="en-US" dirty="0">
              <a:latin typeface="Times New Roman" panose="02020603050405020304" pitchFamily="18" charset="0"/>
              <a:cs typeface="Times New Roman" panose="02020603050405020304" pitchFamily="18" charset="0"/>
            </a:rPr>
            <a:t>(Observe the surrounding or current status in environment</a:t>
          </a:r>
          <a:r>
            <a:rPr lang="en-US" dirty="0"/>
            <a:t>)</a:t>
          </a:r>
        </a:p>
      </dgm:t>
    </dgm:pt>
    <dgm:pt modelId="{F5A28AC1-B66B-45E6-9150-75F98D5E5291}" type="parTrans" cxnId="{E6DA9E0D-38B5-460A-8C15-3777E0A6859B}">
      <dgm:prSet/>
      <dgm:spPr/>
      <dgm:t>
        <a:bodyPr/>
        <a:lstStyle/>
        <a:p>
          <a:endParaRPr lang="en-US"/>
        </a:p>
      </dgm:t>
    </dgm:pt>
    <dgm:pt modelId="{2159DE61-5FE6-4FF8-8B66-F26DAA68C7DF}" type="sibTrans" cxnId="{E6DA9E0D-38B5-460A-8C15-3777E0A6859B}">
      <dgm:prSet/>
      <dgm:spPr/>
      <dgm:t>
        <a:bodyPr/>
        <a:lstStyle/>
        <a:p>
          <a:endParaRPr lang="en-US"/>
        </a:p>
      </dgm:t>
    </dgm:pt>
    <dgm:pt modelId="{D6526D37-63E9-4CDD-88E5-0AEA23415875}">
      <dgm:prSet phldrT="[Text]"/>
      <dgm:spPr/>
      <dgm:t>
        <a:bodyPr/>
        <a:lstStyle/>
        <a:p>
          <a:r>
            <a:rPr lang="en-US" b="1" dirty="0">
              <a:latin typeface="Times New Roman" panose="02020603050405020304" pitchFamily="18" charset="0"/>
              <a:cs typeface="Times New Roman" panose="02020603050405020304" pitchFamily="18" charset="0"/>
            </a:rPr>
            <a:t>Empathetic</a:t>
          </a:r>
        </a:p>
        <a:p>
          <a:r>
            <a:rPr lang="en-US" dirty="0">
              <a:latin typeface="Times New Roman" panose="02020603050405020304" pitchFamily="18" charset="0"/>
              <a:cs typeface="Times New Roman" panose="02020603050405020304" pitchFamily="18" charset="0"/>
            </a:rPr>
            <a:t>(Ability to understand the need or required skills</a:t>
          </a:r>
          <a:r>
            <a:rPr lang="en-US" dirty="0"/>
            <a:t>)</a:t>
          </a:r>
        </a:p>
      </dgm:t>
    </dgm:pt>
    <dgm:pt modelId="{4A0E5C1E-632E-49FB-A108-ECA9B166B8DD}" type="parTrans" cxnId="{B4766F42-1601-4571-BAFF-D1A94100289D}">
      <dgm:prSet/>
      <dgm:spPr/>
      <dgm:t>
        <a:bodyPr/>
        <a:lstStyle/>
        <a:p>
          <a:endParaRPr lang="en-US"/>
        </a:p>
      </dgm:t>
    </dgm:pt>
    <dgm:pt modelId="{D4B14CEC-AE24-4843-9BF7-D174BF74410B}" type="sibTrans" cxnId="{B4766F42-1601-4571-BAFF-D1A94100289D}">
      <dgm:prSet/>
      <dgm:spPr/>
      <dgm:t>
        <a:bodyPr/>
        <a:lstStyle/>
        <a:p>
          <a:endParaRPr lang="en-US"/>
        </a:p>
      </dgm:t>
    </dgm:pt>
    <dgm:pt modelId="{05532F2E-4492-49C5-8756-CA9AB70D09B9}">
      <dgm:prSet phldrT="[Text]"/>
      <dgm:spPr/>
      <dgm:t>
        <a:bodyPr/>
        <a:lstStyle/>
        <a:p>
          <a:r>
            <a:rPr lang="en-US" b="1" dirty="0">
              <a:latin typeface="Times New Roman" panose="02020603050405020304" pitchFamily="18" charset="0"/>
              <a:cs typeface="Times New Roman" panose="02020603050405020304" pitchFamily="18" charset="0"/>
            </a:rPr>
            <a:t>Perceptive</a:t>
          </a:r>
        </a:p>
        <a:p>
          <a:r>
            <a:rPr lang="en-US" dirty="0">
              <a:latin typeface="Times New Roman" panose="02020603050405020304" pitchFamily="18" charset="0"/>
              <a:cs typeface="Times New Roman" panose="02020603050405020304" pitchFamily="18" charset="0"/>
            </a:rPr>
            <a:t>(Predicting the outcomes by analyzing strengths and weaknesses)</a:t>
          </a:r>
        </a:p>
        <a:p>
          <a:endParaRPr lang="en-US" dirty="0"/>
        </a:p>
      </dgm:t>
    </dgm:pt>
    <dgm:pt modelId="{8745D8DC-8253-4A17-B26C-E6C4A240BE8B}" type="parTrans" cxnId="{B6E6742C-7C9E-400E-970C-3BA4DB83F5A5}">
      <dgm:prSet/>
      <dgm:spPr/>
      <dgm:t>
        <a:bodyPr/>
        <a:lstStyle/>
        <a:p>
          <a:endParaRPr lang="en-US"/>
        </a:p>
      </dgm:t>
    </dgm:pt>
    <dgm:pt modelId="{F0946446-5A72-4038-92B0-0DFE09D6C288}" type="sibTrans" cxnId="{B6E6742C-7C9E-400E-970C-3BA4DB83F5A5}">
      <dgm:prSet/>
      <dgm:spPr/>
      <dgm:t>
        <a:bodyPr/>
        <a:lstStyle/>
        <a:p>
          <a:endParaRPr lang="en-US"/>
        </a:p>
      </dgm:t>
    </dgm:pt>
    <dgm:pt modelId="{8D792F17-6824-4498-9477-81CA75463B03}">
      <dgm:prSet phldrT="[Text]"/>
      <dgm:spPr/>
      <dgm:t>
        <a:bodyPr/>
        <a:lstStyle/>
        <a:p>
          <a:r>
            <a:rPr lang="en-US" b="1" dirty="0">
              <a:latin typeface="Times New Roman" panose="02020603050405020304" pitchFamily="18" charset="0"/>
              <a:cs typeface="Times New Roman" panose="02020603050405020304" pitchFamily="18" charset="0"/>
            </a:rPr>
            <a:t>Responsive</a:t>
          </a:r>
        </a:p>
        <a:p>
          <a:r>
            <a:rPr lang="en-US" dirty="0">
              <a:latin typeface="Times New Roman" panose="02020603050405020304" pitchFamily="18" charset="0"/>
              <a:cs typeface="Times New Roman" panose="02020603050405020304" pitchFamily="18" charset="0"/>
            </a:rPr>
            <a:t>(Prepare a plan against weaknesses)</a:t>
          </a:r>
        </a:p>
      </dgm:t>
    </dgm:pt>
    <dgm:pt modelId="{69AF9B12-AB4B-400C-B7DD-4FFC2A047E1F}" type="parTrans" cxnId="{2BF26F42-A759-4480-A17F-DEA59E87E615}">
      <dgm:prSet/>
      <dgm:spPr/>
      <dgm:t>
        <a:bodyPr/>
        <a:lstStyle/>
        <a:p>
          <a:endParaRPr lang="en-US"/>
        </a:p>
      </dgm:t>
    </dgm:pt>
    <dgm:pt modelId="{2DB2DE2A-FFE6-4853-BAA6-DD619135926F}" type="sibTrans" cxnId="{2BF26F42-A759-4480-A17F-DEA59E87E615}">
      <dgm:prSet/>
      <dgm:spPr/>
      <dgm:t>
        <a:bodyPr/>
        <a:lstStyle/>
        <a:p>
          <a:endParaRPr lang="en-US"/>
        </a:p>
      </dgm:t>
    </dgm:pt>
    <dgm:pt modelId="{4991D5B1-F45A-483C-90C0-BD52445A2419}">
      <dgm:prSet phldrT="[Text]"/>
      <dgm:spPr/>
      <dgm:t>
        <a:bodyPr/>
        <a:lstStyle/>
        <a:p>
          <a:r>
            <a:rPr lang="en-US" b="1" dirty="0">
              <a:latin typeface="Times New Roman" panose="02020603050405020304" pitchFamily="18" charset="0"/>
              <a:cs typeface="Times New Roman" panose="02020603050405020304" pitchFamily="18" charset="0"/>
            </a:rPr>
            <a:t>Adaptable</a:t>
          </a:r>
        </a:p>
        <a:p>
          <a:r>
            <a:rPr lang="en-US" dirty="0">
              <a:latin typeface="Times New Roman" panose="02020603050405020304" pitchFamily="18" charset="0"/>
              <a:cs typeface="Times New Roman" panose="02020603050405020304" pitchFamily="18" charset="0"/>
            </a:rPr>
            <a:t>(After turning the weaknesses into opportunities become adaptable to it)</a:t>
          </a:r>
        </a:p>
      </dgm:t>
    </dgm:pt>
    <dgm:pt modelId="{7083AE84-9CCD-4FDD-AE1A-4E5CF4E158C0}" type="parTrans" cxnId="{79548CC6-BDDD-44AF-9283-B584B9A0201F}">
      <dgm:prSet/>
      <dgm:spPr/>
      <dgm:t>
        <a:bodyPr/>
        <a:lstStyle/>
        <a:p>
          <a:endParaRPr lang="en-US"/>
        </a:p>
      </dgm:t>
    </dgm:pt>
    <dgm:pt modelId="{BE9712E5-C126-4B82-931C-4E22E05B421F}" type="sibTrans" cxnId="{79548CC6-BDDD-44AF-9283-B584B9A0201F}">
      <dgm:prSet/>
      <dgm:spPr/>
      <dgm:t>
        <a:bodyPr/>
        <a:lstStyle/>
        <a:p>
          <a:endParaRPr lang="en-US"/>
        </a:p>
      </dgm:t>
    </dgm:pt>
    <dgm:pt modelId="{49D0D77C-B062-4419-B73C-51E468AE2970}">
      <dgm:prSet phldrT="[Text]"/>
      <dgm:spPr/>
      <dgm:t>
        <a:bodyPr/>
        <a:lstStyle/>
        <a:p>
          <a:r>
            <a:rPr lang="en-US" b="1" dirty="0">
              <a:latin typeface="Times New Roman" panose="02020603050405020304" pitchFamily="18" charset="0"/>
              <a:cs typeface="Times New Roman" panose="02020603050405020304" pitchFamily="18" charset="0"/>
            </a:rPr>
            <a:t>Self controlled</a:t>
          </a:r>
        </a:p>
        <a:p>
          <a:r>
            <a:rPr lang="en-US" dirty="0">
              <a:latin typeface="Times New Roman" panose="02020603050405020304" pitchFamily="18" charset="0"/>
              <a:cs typeface="Times New Roman" panose="02020603050405020304" pitchFamily="18" charset="0"/>
            </a:rPr>
            <a:t>(Control the weak points and try to use them as opportunities)</a:t>
          </a:r>
        </a:p>
      </dgm:t>
    </dgm:pt>
    <dgm:pt modelId="{F6AF8B18-E7FC-4FC7-8E51-F390F3DF5562}" type="parTrans" cxnId="{55ABE0B8-9583-41E1-AE3B-DA5872417724}">
      <dgm:prSet/>
      <dgm:spPr/>
      <dgm:t>
        <a:bodyPr/>
        <a:lstStyle/>
        <a:p>
          <a:endParaRPr lang="en-US"/>
        </a:p>
      </dgm:t>
    </dgm:pt>
    <dgm:pt modelId="{F3ED1D12-B8EB-40EE-A01C-8EA64B227DE1}" type="sibTrans" cxnId="{55ABE0B8-9583-41E1-AE3B-DA5872417724}">
      <dgm:prSet/>
      <dgm:spPr/>
      <dgm:t>
        <a:bodyPr/>
        <a:lstStyle/>
        <a:p>
          <a:endParaRPr lang="en-US"/>
        </a:p>
      </dgm:t>
    </dgm:pt>
    <dgm:pt modelId="{3E9B2FAD-B9F3-4914-B469-34AA078C45C1}">
      <dgm:prSet phldrT="[Text]"/>
      <dgm:spPr/>
      <dgm:t>
        <a:bodyPr/>
        <a:lstStyle/>
        <a:p>
          <a:r>
            <a:rPr lang="en-US" b="1" dirty="0">
              <a:latin typeface="Times New Roman" panose="02020603050405020304" pitchFamily="18" charset="0"/>
              <a:cs typeface="Times New Roman" panose="02020603050405020304" pitchFamily="18" charset="0"/>
            </a:rPr>
            <a:t>Discerning</a:t>
          </a:r>
        </a:p>
        <a:p>
          <a:r>
            <a:rPr lang="en-US" dirty="0">
              <a:latin typeface="Times New Roman" panose="02020603050405020304" pitchFamily="18" charset="0"/>
              <a:cs typeface="Times New Roman" panose="02020603050405020304" pitchFamily="18" charset="0"/>
            </a:rPr>
            <a:t>(Handling the situation)</a:t>
          </a:r>
        </a:p>
      </dgm:t>
    </dgm:pt>
    <dgm:pt modelId="{F828700C-CBA8-4713-AF92-D3BE1802221D}" type="parTrans" cxnId="{E2A7D596-8D9E-4055-A201-081D4DB5AEB7}">
      <dgm:prSet/>
      <dgm:spPr/>
      <dgm:t>
        <a:bodyPr/>
        <a:lstStyle/>
        <a:p>
          <a:endParaRPr lang="en-US"/>
        </a:p>
      </dgm:t>
    </dgm:pt>
    <dgm:pt modelId="{ED0233AA-DB6D-4243-B284-50A605C2647D}" type="sibTrans" cxnId="{E2A7D596-8D9E-4055-A201-081D4DB5AEB7}">
      <dgm:prSet/>
      <dgm:spPr/>
      <dgm:t>
        <a:bodyPr/>
        <a:lstStyle/>
        <a:p>
          <a:endParaRPr lang="en-US"/>
        </a:p>
      </dgm:t>
    </dgm:pt>
    <dgm:pt modelId="{714ABF33-333F-489F-AEDB-C26A3946909D}" type="pres">
      <dgm:prSet presAssocID="{A54FA49C-71BF-451B-B769-07E19E96E894}" presName="Name0" presStyleCnt="0">
        <dgm:presLayoutVars>
          <dgm:dir/>
          <dgm:resizeHandles val="exact"/>
        </dgm:presLayoutVars>
      </dgm:prSet>
      <dgm:spPr/>
    </dgm:pt>
    <dgm:pt modelId="{78299495-38DF-4570-B835-A776FCE920BB}" type="pres">
      <dgm:prSet presAssocID="{D4F0049F-0A7B-4ECD-B496-9A85DB9A0700}" presName="node" presStyleLbl="node1" presStyleIdx="0" presStyleCnt="8">
        <dgm:presLayoutVars>
          <dgm:bulletEnabled val="1"/>
        </dgm:presLayoutVars>
      </dgm:prSet>
      <dgm:spPr/>
    </dgm:pt>
    <dgm:pt modelId="{53AF784B-C5B5-45BA-8F2C-DA768560FE2E}" type="pres">
      <dgm:prSet presAssocID="{A12509F6-67F4-42DE-946E-A8F59BEE1D98}" presName="sibTrans" presStyleLbl="sibTrans1D1" presStyleIdx="0" presStyleCnt="7"/>
      <dgm:spPr/>
    </dgm:pt>
    <dgm:pt modelId="{F4F33692-D64D-4BA4-807D-32920E50A647}" type="pres">
      <dgm:prSet presAssocID="{A12509F6-67F4-42DE-946E-A8F59BEE1D98}" presName="connectorText" presStyleLbl="sibTrans1D1" presStyleIdx="0" presStyleCnt="7"/>
      <dgm:spPr/>
    </dgm:pt>
    <dgm:pt modelId="{6CF448D3-BCD5-44A5-8D92-06200C1274E8}" type="pres">
      <dgm:prSet presAssocID="{18AD7815-DB65-4024-93D2-201469F352CB}" presName="node" presStyleLbl="node1" presStyleIdx="1" presStyleCnt="8">
        <dgm:presLayoutVars>
          <dgm:bulletEnabled val="1"/>
        </dgm:presLayoutVars>
      </dgm:prSet>
      <dgm:spPr/>
    </dgm:pt>
    <dgm:pt modelId="{7EB49293-A009-4DA7-9CDF-5DC6BFEA9FFD}" type="pres">
      <dgm:prSet presAssocID="{2159DE61-5FE6-4FF8-8B66-F26DAA68C7DF}" presName="sibTrans" presStyleLbl="sibTrans1D1" presStyleIdx="1" presStyleCnt="7"/>
      <dgm:spPr/>
    </dgm:pt>
    <dgm:pt modelId="{B48DC1C1-5A02-4FF4-BF18-50ED238D53F5}" type="pres">
      <dgm:prSet presAssocID="{2159DE61-5FE6-4FF8-8B66-F26DAA68C7DF}" presName="connectorText" presStyleLbl="sibTrans1D1" presStyleIdx="1" presStyleCnt="7"/>
      <dgm:spPr/>
    </dgm:pt>
    <dgm:pt modelId="{5C3D62E1-E121-4E53-A0FF-8F7DE0104AC6}" type="pres">
      <dgm:prSet presAssocID="{D6526D37-63E9-4CDD-88E5-0AEA23415875}" presName="node" presStyleLbl="node1" presStyleIdx="2" presStyleCnt="8">
        <dgm:presLayoutVars>
          <dgm:bulletEnabled val="1"/>
        </dgm:presLayoutVars>
      </dgm:prSet>
      <dgm:spPr/>
    </dgm:pt>
    <dgm:pt modelId="{97EC305A-B57D-4EA3-857D-60EE2DEA8C33}" type="pres">
      <dgm:prSet presAssocID="{D4B14CEC-AE24-4843-9BF7-D174BF74410B}" presName="sibTrans" presStyleLbl="sibTrans1D1" presStyleIdx="2" presStyleCnt="7"/>
      <dgm:spPr/>
    </dgm:pt>
    <dgm:pt modelId="{0B60BFB8-3607-4DC6-B908-3FBF56F6A86A}" type="pres">
      <dgm:prSet presAssocID="{D4B14CEC-AE24-4843-9BF7-D174BF74410B}" presName="connectorText" presStyleLbl="sibTrans1D1" presStyleIdx="2" presStyleCnt="7"/>
      <dgm:spPr/>
    </dgm:pt>
    <dgm:pt modelId="{5042E66F-349A-4541-A1CC-FBF440B9397C}" type="pres">
      <dgm:prSet presAssocID="{05532F2E-4492-49C5-8756-CA9AB70D09B9}" presName="node" presStyleLbl="node1" presStyleIdx="3" presStyleCnt="8">
        <dgm:presLayoutVars>
          <dgm:bulletEnabled val="1"/>
        </dgm:presLayoutVars>
      </dgm:prSet>
      <dgm:spPr/>
    </dgm:pt>
    <dgm:pt modelId="{13B9A353-0037-4C39-A51C-F3522382F15C}" type="pres">
      <dgm:prSet presAssocID="{F0946446-5A72-4038-92B0-0DFE09D6C288}" presName="sibTrans" presStyleLbl="sibTrans1D1" presStyleIdx="3" presStyleCnt="7"/>
      <dgm:spPr/>
    </dgm:pt>
    <dgm:pt modelId="{9085F6A0-8A74-4F36-8419-E7F907754EB5}" type="pres">
      <dgm:prSet presAssocID="{F0946446-5A72-4038-92B0-0DFE09D6C288}" presName="connectorText" presStyleLbl="sibTrans1D1" presStyleIdx="3" presStyleCnt="7"/>
      <dgm:spPr/>
    </dgm:pt>
    <dgm:pt modelId="{10E41A7C-E883-4EA5-BB8B-7961D4C37B47}" type="pres">
      <dgm:prSet presAssocID="{8D792F17-6824-4498-9477-81CA75463B03}" presName="node" presStyleLbl="node1" presStyleIdx="4" presStyleCnt="8">
        <dgm:presLayoutVars>
          <dgm:bulletEnabled val="1"/>
        </dgm:presLayoutVars>
      </dgm:prSet>
      <dgm:spPr/>
    </dgm:pt>
    <dgm:pt modelId="{F1B305AE-57EE-451E-A3A8-4BD6FE69A11B}" type="pres">
      <dgm:prSet presAssocID="{2DB2DE2A-FFE6-4853-BAA6-DD619135926F}" presName="sibTrans" presStyleLbl="sibTrans1D1" presStyleIdx="4" presStyleCnt="7"/>
      <dgm:spPr/>
    </dgm:pt>
    <dgm:pt modelId="{F4FE5BAB-C6A6-4F1C-8E50-5C6B35268117}" type="pres">
      <dgm:prSet presAssocID="{2DB2DE2A-FFE6-4853-BAA6-DD619135926F}" presName="connectorText" presStyleLbl="sibTrans1D1" presStyleIdx="4" presStyleCnt="7"/>
      <dgm:spPr/>
    </dgm:pt>
    <dgm:pt modelId="{DB798618-901F-4BC7-928D-F6B8F89A48CB}" type="pres">
      <dgm:prSet presAssocID="{49D0D77C-B062-4419-B73C-51E468AE2970}" presName="node" presStyleLbl="node1" presStyleIdx="5" presStyleCnt="8">
        <dgm:presLayoutVars>
          <dgm:bulletEnabled val="1"/>
        </dgm:presLayoutVars>
      </dgm:prSet>
      <dgm:spPr/>
    </dgm:pt>
    <dgm:pt modelId="{AE4A8B26-380F-4FA5-9667-8B10EC10D5F2}" type="pres">
      <dgm:prSet presAssocID="{F3ED1D12-B8EB-40EE-A01C-8EA64B227DE1}" presName="sibTrans" presStyleLbl="sibTrans1D1" presStyleIdx="5" presStyleCnt="7"/>
      <dgm:spPr/>
    </dgm:pt>
    <dgm:pt modelId="{5F892196-E41E-42A8-8D11-E570F5D74AAC}" type="pres">
      <dgm:prSet presAssocID="{F3ED1D12-B8EB-40EE-A01C-8EA64B227DE1}" presName="connectorText" presStyleLbl="sibTrans1D1" presStyleIdx="5" presStyleCnt="7"/>
      <dgm:spPr/>
    </dgm:pt>
    <dgm:pt modelId="{8D916274-02C6-439F-A251-E805603A4736}" type="pres">
      <dgm:prSet presAssocID="{3E9B2FAD-B9F3-4914-B469-34AA078C45C1}" presName="node" presStyleLbl="node1" presStyleIdx="6" presStyleCnt="8" custLinFactNeighborX="567" custLinFactNeighborY="-945">
        <dgm:presLayoutVars>
          <dgm:bulletEnabled val="1"/>
        </dgm:presLayoutVars>
      </dgm:prSet>
      <dgm:spPr/>
    </dgm:pt>
    <dgm:pt modelId="{A9196EE5-E2FE-4F24-A6C2-4B240AE3E18B}" type="pres">
      <dgm:prSet presAssocID="{ED0233AA-DB6D-4243-B284-50A605C2647D}" presName="sibTrans" presStyleLbl="sibTrans1D1" presStyleIdx="6" presStyleCnt="7"/>
      <dgm:spPr/>
    </dgm:pt>
    <dgm:pt modelId="{DE7A9888-89EF-4BDE-B814-F87673FBD30F}" type="pres">
      <dgm:prSet presAssocID="{ED0233AA-DB6D-4243-B284-50A605C2647D}" presName="connectorText" presStyleLbl="sibTrans1D1" presStyleIdx="6" presStyleCnt="7"/>
      <dgm:spPr/>
    </dgm:pt>
    <dgm:pt modelId="{FE39B287-B0BA-4CFF-9182-7747A613BB71}" type="pres">
      <dgm:prSet presAssocID="{4991D5B1-F45A-483C-90C0-BD52445A2419}" presName="node" presStyleLbl="node1" presStyleIdx="7" presStyleCnt="8">
        <dgm:presLayoutVars>
          <dgm:bulletEnabled val="1"/>
        </dgm:presLayoutVars>
      </dgm:prSet>
      <dgm:spPr/>
    </dgm:pt>
  </dgm:ptLst>
  <dgm:cxnLst>
    <dgm:cxn modelId="{4DC1E600-DDE1-4D10-9096-C8FD7C15D7D0}" srcId="{A54FA49C-71BF-451B-B769-07E19E96E894}" destId="{D4F0049F-0A7B-4ECD-B496-9A85DB9A0700}" srcOrd="0" destOrd="0" parTransId="{D0BBC0E4-DE18-4DE6-AA86-961B67FF5481}" sibTransId="{A12509F6-67F4-42DE-946E-A8F59BEE1D98}"/>
    <dgm:cxn modelId="{96DE1306-2DFD-40A3-AC17-3BCFE1214290}" type="presOf" srcId="{F0946446-5A72-4038-92B0-0DFE09D6C288}" destId="{9085F6A0-8A74-4F36-8419-E7F907754EB5}" srcOrd="1" destOrd="0" presId="urn:microsoft.com/office/officeart/2005/8/layout/bProcess3"/>
    <dgm:cxn modelId="{E6DA9E0D-38B5-460A-8C15-3777E0A6859B}" srcId="{A54FA49C-71BF-451B-B769-07E19E96E894}" destId="{18AD7815-DB65-4024-93D2-201469F352CB}" srcOrd="1" destOrd="0" parTransId="{F5A28AC1-B66B-45E6-9150-75F98D5E5291}" sibTransId="{2159DE61-5FE6-4FF8-8B66-F26DAA68C7DF}"/>
    <dgm:cxn modelId="{BDB36322-3CFF-42FF-9855-E5467FE58C05}" type="presOf" srcId="{A12509F6-67F4-42DE-946E-A8F59BEE1D98}" destId="{53AF784B-C5B5-45BA-8F2C-DA768560FE2E}" srcOrd="0" destOrd="0" presId="urn:microsoft.com/office/officeart/2005/8/layout/bProcess3"/>
    <dgm:cxn modelId="{C1BDC52A-5F89-4F61-A0F0-BB1306E5CCB3}" type="presOf" srcId="{2159DE61-5FE6-4FF8-8B66-F26DAA68C7DF}" destId="{B48DC1C1-5A02-4FF4-BF18-50ED238D53F5}" srcOrd="1" destOrd="0" presId="urn:microsoft.com/office/officeart/2005/8/layout/bProcess3"/>
    <dgm:cxn modelId="{B6E6742C-7C9E-400E-970C-3BA4DB83F5A5}" srcId="{A54FA49C-71BF-451B-B769-07E19E96E894}" destId="{05532F2E-4492-49C5-8756-CA9AB70D09B9}" srcOrd="3" destOrd="0" parTransId="{8745D8DC-8253-4A17-B26C-E6C4A240BE8B}" sibTransId="{F0946446-5A72-4038-92B0-0DFE09D6C288}"/>
    <dgm:cxn modelId="{50DE1B5B-7407-4C5B-BAD1-24465C70C65A}" type="presOf" srcId="{A12509F6-67F4-42DE-946E-A8F59BEE1D98}" destId="{F4F33692-D64D-4BA4-807D-32920E50A647}" srcOrd="1" destOrd="0" presId="urn:microsoft.com/office/officeart/2005/8/layout/bProcess3"/>
    <dgm:cxn modelId="{B4766F42-1601-4571-BAFF-D1A94100289D}" srcId="{A54FA49C-71BF-451B-B769-07E19E96E894}" destId="{D6526D37-63E9-4CDD-88E5-0AEA23415875}" srcOrd="2" destOrd="0" parTransId="{4A0E5C1E-632E-49FB-A108-ECA9B166B8DD}" sibTransId="{D4B14CEC-AE24-4843-9BF7-D174BF74410B}"/>
    <dgm:cxn modelId="{2BF26F42-A759-4480-A17F-DEA59E87E615}" srcId="{A54FA49C-71BF-451B-B769-07E19E96E894}" destId="{8D792F17-6824-4498-9477-81CA75463B03}" srcOrd="4" destOrd="0" parTransId="{69AF9B12-AB4B-400C-B7DD-4FFC2A047E1F}" sibTransId="{2DB2DE2A-FFE6-4853-BAA6-DD619135926F}"/>
    <dgm:cxn modelId="{F92B1E46-FB1A-4519-8DFC-E366D6371C6B}" type="presOf" srcId="{2DB2DE2A-FFE6-4853-BAA6-DD619135926F}" destId="{F4FE5BAB-C6A6-4F1C-8E50-5C6B35268117}" srcOrd="1" destOrd="0" presId="urn:microsoft.com/office/officeart/2005/8/layout/bProcess3"/>
    <dgm:cxn modelId="{527F4E4D-1CE7-45CB-9855-0B5F323D4278}" type="presOf" srcId="{18AD7815-DB65-4024-93D2-201469F352CB}" destId="{6CF448D3-BCD5-44A5-8D92-06200C1274E8}" srcOrd="0" destOrd="0" presId="urn:microsoft.com/office/officeart/2005/8/layout/bProcess3"/>
    <dgm:cxn modelId="{11294653-2146-47B1-8B75-EE1BCB98B103}" type="presOf" srcId="{F0946446-5A72-4038-92B0-0DFE09D6C288}" destId="{13B9A353-0037-4C39-A51C-F3522382F15C}" srcOrd="0" destOrd="0" presId="urn:microsoft.com/office/officeart/2005/8/layout/bProcess3"/>
    <dgm:cxn modelId="{05D96378-62A3-43FF-8DDE-82841834F754}" type="presOf" srcId="{D4F0049F-0A7B-4ECD-B496-9A85DB9A0700}" destId="{78299495-38DF-4570-B835-A776FCE920BB}" srcOrd="0" destOrd="0" presId="urn:microsoft.com/office/officeart/2005/8/layout/bProcess3"/>
    <dgm:cxn modelId="{E2A71E79-30E2-42BA-B877-A8484E0A51AE}" type="presOf" srcId="{ED0233AA-DB6D-4243-B284-50A605C2647D}" destId="{A9196EE5-E2FE-4F24-A6C2-4B240AE3E18B}" srcOrd="0" destOrd="0" presId="urn:microsoft.com/office/officeart/2005/8/layout/bProcess3"/>
    <dgm:cxn modelId="{604C587E-0A46-4136-B1D7-2748E74F4626}" type="presOf" srcId="{8D792F17-6824-4498-9477-81CA75463B03}" destId="{10E41A7C-E883-4EA5-BB8B-7961D4C37B47}" srcOrd="0" destOrd="0" presId="urn:microsoft.com/office/officeart/2005/8/layout/bProcess3"/>
    <dgm:cxn modelId="{B7F4F592-5A88-4530-BE8B-9D84A77FB55A}" type="presOf" srcId="{A54FA49C-71BF-451B-B769-07E19E96E894}" destId="{714ABF33-333F-489F-AEDB-C26A3946909D}" srcOrd="0" destOrd="0" presId="urn:microsoft.com/office/officeart/2005/8/layout/bProcess3"/>
    <dgm:cxn modelId="{E2A7D596-8D9E-4055-A201-081D4DB5AEB7}" srcId="{A54FA49C-71BF-451B-B769-07E19E96E894}" destId="{3E9B2FAD-B9F3-4914-B469-34AA078C45C1}" srcOrd="6" destOrd="0" parTransId="{F828700C-CBA8-4713-AF92-D3BE1802221D}" sibTransId="{ED0233AA-DB6D-4243-B284-50A605C2647D}"/>
    <dgm:cxn modelId="{352EABA8-F0C0-4761-ABA2-9F5479B90581}" type="presOf" srcId="{D6526D37-63E9-4CDD-88E5-0AEA23415875}" destId="{5C3D62E1-E121-4E53-A0FF-8F7DE0104AC6}" srcOrd="0" destOrd="0" presId="urn:microsoft.com/office/officeart/2005/8/layout/bProcess3"/>
    <dgm:cxn modelId="{110A71AA-89DC-4802-A9A8-F0365CF7264F}" type="presOf" srcId="{2DB2DE2A-FFE6-4853-BAA6-DD619135926F}" destId="{F1B305AE-57EE-451E-A3A8-4BD6FE69A11B}" srcOrd="0" destOrd="0" presId="urn:microsoft.com/office/officeart/2005/8/layout/bProcess3"/>
    <dgm:cxn modelId="{0130A5AF-92CD-423F-9273-BBCD1297B31A}" type="presOf" srcId="{ED0233AA-DB6D-4243-B284-50A605C2647D}" destId="{DE7A9888-89EF-4BDE-B814-F87673FBD30F}" srcOrd="1" destOrd="0" presId="urn:microsoft.com/office/officeart/2005/8/layout/bProcess3"/>
    <dgm:cxn modelId="{55ABE0B8-9583-41E1-AE3B-DA5872417724}" srcId="{A54FA49C-71BF-451B-B769-07E19E96E894}" destId="{49D0D77C-B062-4419-B73C-51E468AE2970}" srcOrd="5" destOrd="0" parTransId="{F6AF8B18-E7FC-4FC7-8E51-F390F3DF5562}" sibTransId="{F3ED1D12-B8EB-40EE-A01C-8EA64B227DE1}"/>
    <dgm:cxn modelId="{6B3B55BE-D110-4BE6-8CBB-532D81D8A29B}" type="presOf" srcId="{4991D5B1-F45A-483C-90C0-BD52445A2419}" destId="{FE39B287-B0BA-4CFF-9182-7747A613BB71}" srcOrd="0" destOrd="0" presId="urn:microsoft.com/office/officeart/2005/8/layout/bProcess3"/>
    <dgm:cxn modelId="{510F5EC0-2DE8-4473-B534-ED04B5430A1E}" type="presOf" srcId="{F3ED1D12-B8EB-40EE-A01C-8EA64B227DE1}" destId="{AE4A8B26-380F-4FA5-9667-8B10EC10D5F2}" srcOrd="0" destOrd="0" presId="urn:microsoft.com/office/officeart/2005/8/layout/bProcess3"/>
    <dgm:cxn modelId="{1193A1C4-688C-4E75-A0FE-AB4BB80DDCBC}" type="presOf" srcId="{D4B14CEC-AE24-4843-9BF7-D174BF74410B}" destId="{97EC305A-B57D-4EA3-857D-60EE2DEA8C33}" srcOrd="0" destOrd="0" presId="urn:microsoft.com/office/officeart/2005/8/layout/bProcess3"/>
    <dgm:cxn modelId="{79548CC6-BDDD-44AF-9283-B584B9A0201F}" srcId="{A54FA49C-71BF-451B-B769-07E19E96E894}" destId="{4991D5B1-F45A-483C-90C0-BD52445A2419}" srcOrd="7" destOrd="0" parTransId="{7083AE84-9CCD-4FDD-AE1A-4E5CF4E158C0}" sibTransId="{BE9712E5-C126-4B82-931C-4E22E05B421F}"/>
    <dgm:cxn modelId="{F94A15CA-2188-4006-A063-30DFA36E14AE}" type="presOf" srcId="{F3ED1D12-B8EB-40EE-A01C-8EA64B227DE1}" destId="{5F892196-E41E-42A8-8D11-E570F5D74AAC}" srcOrd="1" destOrd="0" presId="urn:microsoft.com/office/officeart/2005/8/layout/bProcess3"/>
    <dgm:cxn modelId="{5E188ECD-310C-4725-B78E-14EBAD9CB710}" type="presOf" srcId="{D4B14CEC-AE24-4843-9BF7-D174BF74410B}" destId="{0B60BFB8-3607-4DC6-B908-3FBF56F6A86A}" srcOrd="1" destOrd="0" presId="urn:microsoft.com/office/officeart/2005/8/layout/bProcess3"/>
    <dgm:cxn modelId="{715915D9-0E2E-4885-A368-782921A182AC}" type="presOf" srcId="{49D0D77C-B062-4419-B73C-51E468AE2970}" destId="{DB798618-901F-4BC7-928D-F6B8F89A48CB}" srcOrd="0" destOrd="0" presId="urn:microsoft.com/office/officeart/2005/8/layout/bProcess3"/>
    <dgm:cxn modelId="{8DF835E0-593D-45E9-A196-3AB11ADC80E8}" type="presOf" srcId="{2159DE61-5FE6-4FF8-8B66-F26DAA68C7DF}" destId="{7EB49293-A009-4DA7-9CDF-5DC6BFEA9FFD}" srcOrd="0" destOrd="0" presId="urn:microsoft.com/office/officeart/2005/8/layout/bProcess3"/>
    <dgm:cxn modelId="{241905E2-A143-47E9-B255-089E9A29E065}" type="presOf" srcId="{05532F2E-4492-49C5-8756-CA9AB70D09B9}" destId="{5042E66F-349A-4541-A1CC-FBF440B9397C}" srcOrd="0" destOrd="0" presId="urn:microsoft.com/office/officeart/2005/8/layout/bProcess3"/>
    <dgm:cxn modelId="{30D5C1E8-5FCE-4E2E-9608-E8C49E16433B}" type="presOf" srcId="{3E9B2FAD-B9F3-4914-B469-34AA078C45C1}" destId="{8D916274-02C6-439F-A251-E805603A4736}" srcOrd="0" destOrd="0" presId="urn:microsoft.com/office/officeart/2005/8/layout/bProcess3"/>
    <dgm:cxn modelId="{6BA23223-01CD-4E8E-8E32-0CE58A1CF397}" type="presParOf" srcId="{714ABF33-333F-489F-AEDB-C26A3946909D}" destId="{78299495-38DF-4570-B835-A776FCE920BB}" srcOrd="0" destOrd="0" presId="urn:microsoft.com/office/officeart/2005/8/layout/bProcess3"/>
    <dgm:cxn modelId="{7861B512-BEFD-4980-A215-6C2F65D77EFB}" type="presParOf" srcId="{714ABF33-333F-489F-AEDB-C26A3946909D}" destId="{53AF784B-C5B5-45BA-8F2C-DA768560FE2E}" srcOrd="1" destOrd="0" presId="urn:microsoft.com/office/officeart/2005/8/layout/bProcess3"/>
    <dgm:cxn modelId="{32721C88-702D-4A8A-ADBC-263E76C0B96C}" type="presParOf" srcId="{53AF784B-C5B5-45BA-8F2C-DA768560FE2E}" destId="{F4F33692-D64D-4BA4-807D-32920E50A647}" srcOrd="0" destOrd="0" presId="urn:microsoft.com/office/officeart/2005/8/layout/bProcess3"/>
    <dgm:cxn modelId="{EAFCF9BD-DACB-41DB-A534-F61489692E96}" type="presParOf" srcId="{714ABF33-333F-489F-AEDB-C26A3946909D}" destId="{6CF448D3-BCD5-44A5-8D92-06200C1274E8}" srcOrd="2" destOrd="0" presId="urn:microsoft.com/office/officeart/2005/8/layout/bProcess3"/>
    <dgm:cxn modelId="{7A40E87B-EE32-4A03-8879-0208E30E2BC0}" type="presParOf" srcId="{714ABF33-333F-489F-AEDB-C26A3946909D}" destId="{7EB49293-A009-4DA7-9CDF-5DC6BFEA9FFD}" srcOrd="3" destOrd="0" presId="urn:microsoft.com/office/officeart/2005/8/layout/bProcess3"/>
    <dgm:cxn modelId="{2001B7F3-6582-43F4-804A-EF9B15C89A66}" type="presParOf" srcId="{7EB49293-A009-4DA7-9CDF-5DC6BFEA9FFD}" destId="{B48DC1C1-5A02-4FF4-BF18-50ED238D53F5}" srcOrd="0" destOrd="0" presId="urn:microsoft.com/office/officeart/2005/8/layout/bProcess3"/>
    <dgm:cxn modelId="{D67FAC8A-BA36-40D6-B318-6A54F14F8EAE}" type="presParOf" srcId="{714ABF33-333F-489F-AEDB-C26A3946909D}" destId="{5C3D62E1-E121-4E53-A0FF-8F7DE0104AC6}" srcOrd="4" destOrd="0" presId="urn:microsoft.com/office/officeart/2005/8/layout/bProcess3"/>
    <dgm:cxn modelId="{A353FB04-1597-4E0F-A2F8-18A29BC399E2}" type="presParOf" srcId="{714ABF33-333F-489F-AEDB-C26A3946909D}" destId="{97EC305A-B57D-4EA3-857D-60EE2DEA8C33}" srcOrd="5" destOrd="0" presId="urn:microsoft.com/office/officeart/2005/8/layout/bProcess3"/>
    <dgm:cxn modelId="{71C8080B-53F8-48DB-ACCB-92700AB3732C}" type="presParOf" srcId="{97EC305A-B57D-4EA3-857D-60EE2DEA8C33}" destId="{0B60BFB8-3607-4DC6-B908-3FBF56F6A86A}" srcOrd="0" destOrd="0" presId="urn:microsoft.com/office/officeart/2005/8/layout/bProcess3"/>
    <dgm:cxn modelId="{EBEF1D50-5AEE-4C89-BFCF-C24AA86C8729}" type="presParOf" srcId="{714ABF33-333F-489F-AEDB-C26A3946909D}" destId="{5042E66F-349A-4541-A1CC-FBF440B9397C}" srcOrd="6" destOrd="0" presId="urn:microsoft.com/office/officeart/2005/8/layout/bProcess3"/>
    <dgm:cxn modelId="{5624A899-82F8-4167-B2E1-3F3460194C1D}" type="presParOf" srcId="{714ABF33-333F-489F-AEDB-C26A3946909D}" destId="{13B9A353-0037-4C39-A51C-F3522382F15C}" srcOrd="7" destOrd="0" presId="urn:microsoft.com/office/officeart/2005/8/layout/bProcess3"/>
    <dgm:cxn modelId="{4BBD3904-90B2-4E1B-B9F7-55AEF1692F46}" type="presParOf" srcId="{13B9A353-0037-4C39-A51C-F3522382F15C}" destId="{9085F6A0-8A74-4F36-8419-E7F907754EB5}" srcOrd="0" destOrd="0" presId="urn:microsoft.com/office/officeart/2005/8/layout/bProcess3"/>
    <dgm:cxn modelId="{2389737E-5F5B-4A33-B722-6307A99DB9B3}" type="presParOf" srcId="{714ABF33-333F-489F-AEDB-C26A3946909D}" destId="{10E41A7C-E883-4EA5-BB8B-7961D4C37B47}" srcOrd="8" destOrd="0" presId="urn:microsoft.com/office/officeart/2005/8/layout/bProcess3"/>
    <dgm:cxn modelId="{571763F6-D1E8-47C7-80CA-45AE48C92E2A}" type="presParOf" srcId="{714ABF33-333F-489F-AEDB-C26A3946909D}" destId="{F1B305AE-57EE-451E-A3A8-4BD6FE69A11B}" srcOrd="9" destOrd="0" presId="urn:microsoft.com/office/officeart/2005/8/layout/bProcess3"/>
    <dgm:cxn modelId="{96495B4C-D508-4464-8ECB-925231E37473}" type="presParOf" srcId="{F1B305AE-57EE-451E-A3A8-4BD6FE69A11B}" destId="{F4FE5BAB-C6A6-4F1C-8E50-5C6B35268117}" srcOrd="0" destOrd="0" presId="urn:microsoft.com/office/officeart/2005/8/layout/bProcess3"/>
    <dgm:cxn modelId="{E804CA4F-46FC-4972-8619-AD5CDDDB33AA}" type="presParOf" srcId="{714ABF33-333F-489F-AEDB-C26A3946909D}" destId="{DB798618-901F-4BC7-928D-F6B8F89A48CB}" srcOrd="10" destOrd="0" presId="urn:microsoft.com/office/officeart/2005/8/layout/bProcess3"/>
    <dgm:cxn modelId="{4FEA642B-CD2D-4EF2-8FAA-FD5624D2F024}" type="presParOf" srcId="{714ABF33-333F-489F-AEDB-C26A3946909D}" destId="{AE4A8B26-380F-4FA5-9667-8B10EC10D5F2}" srcOrd="11" destOrd="0" presId="urn:microsoft.com/office/officeart/2005/8/layout/bProcess3"/>
    <dgm:cxn modelId="{4D3885DF-9A4A-4835-B01A-14447FA45AE2}" type="presParOf" srcId="{AE4A8B26-380F-4FA5-9667-8B10EC10D5F2}" destId="{5F892196-E41E-42A8-8D11-E570F5D74AAC}" srcOrd="0" destOrd="0" presId="urn:microsoft.com/office/officeart/2005/8/layout/bProcess3"/>
    <dgm:cxn modelId="{ADE49AA2-DB24-466B-81EB-2CAB0DB208ED}" type="presParOf" srcId="{714ABF33-333F-489F-AEDB-C26A3946909D}" destId="{8D916274-02C6-439F-A251-E805603A4736}" srcOrd="12" destOrd="0" presId="urn:microsoft.com/office/officeart/2005/8/layout/bProcess3"/>
    <dgm:cxn modelId="{0BF57D2A-FCC0-4D55-9DFB-F321B4542248}" type="presParOf" srcId="{714ABF33-333F-489F-AEDB-C26A3946909D}" destId="{A9196EE5-E2FE-4F24-A6C2-4B240AE3E18B}" srcOrd="13" destOrd="0" presId="urn:microsoft.com/office/officeart/2005/8/layout/bProcess3"/>
    <dgm:cxn modelId="{1ECDC036-7DCD-4BCB-B3DF-6DF08C740CF0}" type="presParOf" srcId="{A9196EE5-E2FE-4F24-A6C2-4B240AE3E18B}" destId="{DE7A9888-89EF-4BDE-B814-F87673FBD30F}" srcOrd="0" destOrd="0" presId="urn:microsoft.com/office/officeart/2005/8/layout/bProcess3"/>
    <dgm:cxn modelId="{FFE8622B-CB2D-4D9A-B890-110753B2DA7C}" type="presParOf" srcId="{714ABF33-333F-489F-AEDB-C26A3946909D}" destId="{FE39B287-B0BA-4CFF-9182-7747A613BB71}" srcOrd="14" destOrd="0" presId="urn:microsoft.com/office/officeart/2005/8/layout/bProcess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2C06B-1F96-45F7-99D3-C1F558C67818}">
      <dsp:nvSpPr>
        <dsp:cNvPr id="0" name=""/>
        <dsp:cNvSpPr/>
      </dsp:nvSpPr>
      <dsp:spPr>
        <a:xfrm rot="16200000">
          <a:off x="966787" y="-966787"/>
          <a:ext cx="1033462" cy="2967037"/>
        </a:xfrm>
        <a:prstGeom prst="round1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US" sz="1400" b="1"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Strengths</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Good communication skills</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Sensitive personality</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friendly nature</a:t>
          </a:r>
        </a:p>
      </dsp:txBody>
      <dsp:txXfrm rot="5400000">
        <a:off x="0" y="0"/>
        <a:ext cx="2967037" cy="775096"/>
      </dsp:txXfrm>
    </dsp:sp>
    <dsp:sp modelId="{642730B0-D17E-47C3-9B5C-4999C4B23F07}">
      <dsp:nvSpPr>
        <dsp:cNvPr id="0" name=""/>
        <dsp:cNvSpPr/>
      </dsp:nvSpPr>
      <dsp:spPr>
        <a:xfrm>
          <a:off x="2967037" y="0"/>
          <a:ext cx="2967037" cy="1033462"/>
        </a:xfrm>
        <a:prstGeom prst="round1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US" sz="1400" b="1"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Weaknesses</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Over-commitment</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Aversion to rejection</a:t>
          </a:r>
        </a:p>
        <a:p>
          <a:pPr marL="0" lvl="0" indent="0" algn="ctr" defTabSz="622300">
            <a:lnSpc>
              <a:spcPct val="90000"/>
            </a:lnSpc>
            <a:spcBef>
              <a:spcPct val="0"/>
            </a:spcBef>
            <a:spcAft>
              <a:spcPct val="35000"/>
            </a:spcAft>
            <a:buNone/>
          </a:pPr>
          <a:endParaRPr lang="en-US" sz="1100" kern="1200"/>
        </a:p>
      </dsp:txBody>
      <dsp:txXfrm>
        <a:off x="2967037" y="0"/>
        <a:ext cx="2967037" cy="775096"/>
      </dsp:txXfrm>
    </dsp:sp>
    <dsp:sp modelId="{04B398C7-F936-45DA-98CD-17141043A58E}">
      <dsp:nvSpPr>
        <dsp:cNvPr id="0" name=""/>
        <dsp:cNvSpPr/>
      </dsp:nvSpPr>
      <dsp:spPr>
        <a:xfrm rot="10800000">
          <a:off x="0" y="1033462"/>
          <a:ext cx="2967037" cy="1033462"/>
        </a:xfrm>
        <a:prstGeom prst="round1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US" sz="1200" b="1"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Opportunities</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Turning my weakness to create opportunities for myself by confrontation and avoidance</a:t>
          </a:r>
        </a:p>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10800000">
        <a:off x="0" y="1291828"/>
        <a:ext cx="2967037" cy="775096"/>
      </dsp:txXfrm>
    </dsp:sp>
    <dsp:sp modelId="{8724C967-F34D-4349-8A41-A13585CF476A}">
      <dsp:nvSpPr>
        <dsp:cNvPr id="0" name=""/>
        <dsp:cNvSpPr/>
      </dsp:nvSpPr>
      <dsp:spPr>
        <a:xfrm rot="5400000">
          <a:off x="3933825" y="66674"/>
          <a:ext cx="1033462" cy="2967037"/>
        </a:xfrm>
        <a:prstGeom prst="round1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Threats</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Less experiance</a:t>
          </a:r>
        </a:p>
        <a:p>
          <a:pPr marL="0" lvl="0" indent="0" algn="ctr" defTabSz="6223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low skills quality</a:t>
          </a:r>
        </a:p>
        <a:p>
          <a:pPr marL="0" lvl="0" indent="0" algn="ctr" defTabSz="622300">
            <a:lnSpc>
              <a:spcPct val="90000"/>
            </a:lnSpc>
            <a:spcBef>
              <a:spcPct val="0"/>
            </a:spcBef>
            <a:spcAft>
              <a:spcPct val="35000"/>
            </a:spcAft>
            <a:buNone/>
          </a:pPr>
          <a:endParaRPr lang="en-US" sz="1100" kern="1200"/>
        </a:p>
        <a:p>
          <a:pPr marL="0" lvl="0" indent="0" algn="ctr" defTabSz="622300">
            <a:lnSpc>
              <a:spcPct val="90000"/>
            </a:lnSpc>
            <a:spcBef>
              <a:spcPct val="0"/>
            </a:spcBef>
            <a:spcAft>
              <a:spcPct val="35000"/>
            </a:spcAft>
            <a:buNone/>
          </a:pPr>
          <a:endParaRPr lang="en-US" sz="1100" kern="1200"/>
        </a:p>
      </dsp:txBody>
      <dsp:txXfrm rot="-5400000">
        <a:off x="2967037" y="1291827"/>
        <a:ext cx="2967037" cy="775096"/>
      </dsp:txXfrm>
    </dsp:sp>
    <dsp:sp modelId="{AAEBAB34-BCB7-4E3B-88B2-B989DF4731BB}">
      <dsp:nvSpPr>
        <dsp:cNvPr id="0" name=""/>
        <dsp:cNvSpPr/>
      </dsp:nvSpPr>
      <dsp:spPr>
        <a:xfrm>
          <a:off x="2076926" y="775096"/>
          <a:ext cx="1780222" cy="516731"/>
        </a:xfrm>
        <a:prstGeom prst="roundRect">
          <a:avLst/>
        </a:prstGeom>
        <a:solidFill>
          <a:schemeClr val="accent4">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latin typeface="Times New Roman" panose="02020603050405020304" pitchFamily="18" charset="0"/>
              <a:cs typeface="Times New Roman" panose="02020603050405020304" pitchFamily="18" charset="0"/>
            </a:rPr>
            <a:t>SWOT analysis</a:t>
          </a:r>
        </a:p>
      </dsp:txBody>
      <dsp:txXfrm>
        <a:off x="2102151" y="800321"/>
        <a:ext cx="1729772" cy="4662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F76783-C9BF-42A6-BA06-C7CA4780A009}">
      <dsp:nvSpPr>
        <dsp:cNvPr id="0" name=""/>
        <dsp:cNvSpPr/>
      </dsp:nvSpPr>
      <dsp:spPr>
        <a:xfrm>
          <a:off x="1343976" y="146732"/>
          <a:ext cx="2093597" cy="1896237"/>
        </a:xfrm>
        <a:prstGeom prst="pie">
          <a:avLst>
            <a:gd name="adj1" fmla="val 16200000"/>
            <a:gd name="adj2" fmla="val 180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latin typeface="Times New Roman" panose="02020603050405020304" pitchFamily="18" charset="0"/>
              <a:cs typeface="Times New Roman" panose="02020603050405020304" pitchFamily="18" charset="0"/>
            </a:rPr>
            <a:t>Interpersonal skills</a:t>
          </a:r>
        </a:p>
      </dsp:txBody>
      <dsp:txXfrm>
        <a:off x="2447351" y="548554"/>
        <a:ext cx="747713" cy="564356"/>
      </dsp:txXfrm>
    </dsp:sp>
    <dsp:sp modelId="{1DAFDE6C-26A3-4FC4-9A0C-1997E726363A}">
      <dsp:nvSpPr>
        <dsp:cNvPr id="0" name=""/>
        <dsp:cNvSpPr/>
      </dsp:nvSpPr>
      <dsp:spPr>
        <a:xfrm>
          <a:off x="1403603" y="214455"/>
          <a:ext cx="1896237" cy="1896237"/>
        </a:xfrm>
        <a:prstGeom prst="pie">
          <a:avLst>
            <a:gd name="adj1" fmla="val 1800000"/>
            <a:gd name="adj2" fmla="val 9000000"/>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latin typeface="Times New Roman" panose="02020603050405020304" pitchFamily="18" charset="0"/>
              <a:cs typeface="Times New Roman" panose="02020603050405020304" pitchFamily="18" charset="0"/>
            </a:rPr>
            <a:t>Intellectual skills</a:t>
          </a:r>
        </a:p>
      </dsp:txBody>
      <dsp:txXfrm>
        <a:off x="1855088" y="1444752"/>
        <a:ext cx="1015841" cy="496633"/>
      </dsp:txXfrm>
    </dsp:sp>
    <dsp:sp modelId="{E3F4FEDA-DB3D-443F-BF7B-4FF7A242A569}">
      <dsp:nvSpPr>
        <dsp:cNvPr id="0" name=""/>
        <dsp:cNvSpPr/>
      </dsp:nvSpPr>
      <dsp:spPr>
        <a:xfrm>
          <a:off x="1364549" y="146732"/>
          <a:ext cx="1896237" cy="1896237"/>
        </a:xfrm>
        <a:prstGeom prst="pie">
          <a:avLst>
            <a:gd name="adj1" fmla="val 9000000"/>
            <a:gd name="adj2" fmla="val 1620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latin typeface="Times New Roman" panose="02020603050405020304" pitchFamily="18" charset="0"/>
              <a:cs typeface="Times New Roman" panose="02020603050405020304" pitchFamily="18" charset="0"/>
            </a:rPr>
            <a:t>Professional skills</a:t>
          </a:r>
        </a:p>
      </dsp:txBody>
      <dsp:txXfrm>
        <a:off x="1584197" y="548554"/>
        <a:ext cx="677227" cy="564356"/>
      </dsp:txXfrm>
    </dsp:sp>
    <dsp:sp modelId="{A2FE21E4-7AC3-4764-8FC5-540584B6E9D4}">
      <dsp:nvSpPr>
        <dsp:cNvPr id="0" name=""/>
        <dsp:cNvSpPr/>
      </dsp:nvSpPr>
      <dsp:spPr>
        <a:xfrm>
          <a:off x="1323358" y="29346"/>
          <a:ext cx="2131009" cy="2131009"/>
        </a:xfrm>
        <a:prstGeom prst="circularArrow">
          <a:avLst>
            <a:gd name="adj1" fmla="val 5085"/>
            <a:gd name="adj2" fmla="val 327528"/>
            <a:gd name="adj3" fmla="val 1472472"/>
            <a:gd name="adj4" fmla="val 16199432"/>
            <a:gd name="adj5" fmla="val 5932"/>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D4B17BE-FDC6-441C-80CA-02397A654BAD}">
      <dsp:nvSpPr>
        <dsp:cNvPr id="0" name=""/>
        <dsp:cNvSpPr/>
      </dsp:nvSpPr>
      <dsp:spPr>
        <a:xfrm>
          <a:off x="1286216" y="96949"/>
          <a:ext cx="2131009" cy="2131009"/>
        </a:xfrm>
        <a:prstGeom prst="circularArrow">
          <a:avLst>
            <a:gd name="adj1" fmla="val 5085"/>
            <a:gd name="adj2" fmla="val 327528"/>
            <a:gd name="adj3" fmla="val 8671970"/>
            <a:gd name="adj4" fmla="val 1800502"/>
            <a:gd name="adj5" fmla="val 5932"/>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70D9F7A-5AF0-4805-A324-1DDE7D981229}">
      <dsp:nvSpPr>
        <dsp:cNvPr id="0" name=""/>
        <dsp:cNvSpPr/>
      </dsp:nvSpPr>
      <dsp:spPr>
        <a:xfrm>
          <a:off x="1247006" y="29346"/>
          <a:ext cx="2131009" cy="2131009"/>
        </a:xfrm>
        <a:prstGeom prst="circularArrow">
          <a:avLst>
            <a:gd name="adj1" fmla="val 5085"/>
            <a:gd name="adj2" fmla="val 327528"/>
            <a:gd name="adj3" fmla="val 15873039"/>
            <a:gd name="adj4" fmla="val 9000000"/>
            <a:gd name="adj5" fmla="val 5932"/>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7B9F49-22F1-4D88-9701-7C2463C7945D}">
      <dsp:nvSpPr>
        <dsp:cNvPr id="0" name=""/>
        <dsp:cNvSpPr/>
      </dsp:nvSpPr>
      <dsp:spPr>
        <a:xfrm rot="5400000">
          <a:off x="2410461" y="67822"/>
          <a:ext cx="1023227" cy="890208"/>
        </a:xfrm>
        <a:prstGeom prst="hexagon">
          <a:avLst>
            <a:gd name="adj" fmla="val 25000"/>
            <a:gd name="vf" fmla="val 11547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i="0" kern="1200" dirty="0">
              <a:latin typeface="Times New Roman" panose="02020603050405020304" pitchFamily="18" charset="0"/>
              <a:cs typeface="Times New Roman" panose="02020603050405020304" pitchFamily="18" charset="0"/>
            </a:rPr>
            <a:t>Behavioris-m learning theory</a:t>
          </a:r>
          <a:endParaRPr lang="en-US" sz="900" b="1" kern="1200" dirty="0">
            <a:solidFill>
              <a:schemeClr val="bg1"/>
            </a:solidFill>
            <a:latin typeface="Times New Roman" panose="02020603050405020304" pitchFamily="18" charset="0"/>
            <a:cs typeface="Times New Roman" panose="02020603050405020304" pitchFamily="18" charset="0"/>
          </a:endParaRPr>
        </a:p>
      </dsp:txBody>
      <dsp:txXfrm rot="-5400000">
        <a:off x="2615694" y="160766"/>
        <a:ext cx="612760" cy="704321"/>
      </dsp:txXfrm>
    </dsp:sp>
    <dsp:sp modelId="{F5D11D3E-C481-4984-99A7-3708C62A88C6}">
      <dsp:nvSpPr>
        <dsp:cNvPr id="0" name=""/>
        <dsp:cNvSpPr/>
      </dsp:nvSpPr>
      <dsp:spPr>
        <a:xfrm>
          <a:off x="3394192" y="205958"/>
          <a:ext cx="1141922" cy="613936"/>
        </a:xfrm>
        <a:prstGeom prst="rect">
          <a:avLst/>
        </a:prstGeom>
        <a:noFill/>
        <a:ln>
          <a:noFill/>
        </a:ln>
        <a:effectLst/>
      </dsp:spPr>
      <dsp:style>
        <a:lnRef idx="0">
          <a:scrgbClr r="0" g="0" b="0"/>
        </a:lnRef>
        <a:fillRef idx="0">
          <a:scrgbClr r="0" g="0" b="0"/>
        </a:fillRef>
        <a:effectRef idx="0">
          <a:scrgbClr r="0" g="0" b="0"/>
        </a:effectRef>
        <a:fontRef idx="minor"/>
      </dsp:style>
    </dsp:sp>
    <dsp:sp modelId="{9E4508A8-30AD-4BD7-8ECA-CBDFC15F688A}">
      <dsp:nvSpPr>
        <dsp:cNvPr id="0" name=""/>
        <dsp:cNvSpPr/>
      </dsp:nvSpPr>
      <dsp:spPr>
        <a:xfrm rot="5400000">
          <a:off x="1465469" y="84255"/>
          <a:ext cx="1023227" cy="890208"/>
        </a:xfrm>
        <a:prstGeom prst="hexagon">
          <a:avLst>
            <a:gd name="adj" fmla="val 25000"/>
            <a:gd name="vf" fmla="val 11547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US" sz="900" b="1" i="0" kern="1200" dirty="0">
              <a:latin typeface="Times New Roman" panose="02020603050405020304" pitchFamily="18" charset="0"/>
              <a:cs typeface="Times New Roman" panose="02020603050405020304" pitchFamily="18" charset="0"/>
            </a:rPr>
            <a:t>Cognitive learning theory</a:t>
          </a:r>
          <a:endParaRPr lang="en-US" sz="900" b="1" kern="1200" dirty="0">
            <a:solidFill>
              <a:schemeClr val="bg1"/>
            </a:solidFill>
            <a:latin typeface="Times New Roman" panose="02020603050405020304" pitchFamily="18" charset="0"/>
            <a:cs typeface="Times New Roman" panose="02020603050405020304" pitchFamily="18" charset="0"/>
          </a:endParaRPr>
        </a:p>
      </dsp:txBody>
      <dsp:txXfrm rot="-5400000">
        <a:off x="1670702" y="177199"/>
        <a:ext cx="612760" cy="704321"/>
      </dsp:txXfrm>
    </dsp:sp>
    <dsp:sp modelId="{2E7D9EBD-63DC-459B-B86A-6963DD9E3957}">
      <dsp:nvSpPr>
        <dsp:cNvPr id="0" name=""/>
        <dsp:cNvSpPr/>
      </dsp:nvSpPr>
      <dsp:spPr>
        <a:xfrm rot="5400000">
          <a:off x="1927907" y="936338"/>
          <a:ext cx="1023227" cy="890208"/>
        </a:xfrm>
        <a:prstGeom prst="hexagon">
          <a:avLst>
            <a:gd name="adj" fmla="val 25000"/>
            <a:gd name="vf" fmla="val 11547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i="0" kern="1200" dirty="0">
              <a:latin typeface="Times New Roman" panose="02020603050405020304" pitchFamily="18" charset="0"/>
              <a:cs typeface="Times New Roman" panose="02020603050405020304" pitchFamily="18" charset="0"/>
            </a:rPr>
            <a:t>Constructi-vism learning theory</a:t>
          </a:r>
          <a:endParaRPr lang="en-US" sz="900" b="1" kern="1200" dirty="0">
            <a:latin typeface="Times New Roman" panose="02020603050405020304" pitchFamily="18" charset="0"/>
            <a:cs typeface="Times New Roman" panose="02020603050405020304" pitchFamily="18" charset="0"/>
          </a:endParaRPr>
        </a:p>
      </dsp:txBody>
      <dsp:txXfrm rot="-5400000">
        <a:off x="2133140" y="1029282"/>
        <a:ext cx="612760" cy="704321"/>
      </dsp:txXfrm>
    </dsp:sp>
    <dsp:sp modelId="{D08AE6EB-D1BE-4F08-9860-A29C1BD98CFF}">
      <dsp:nvSpPr>
        <dsp:cNvPr id="0" name=""/>
        <dsp:cNvSpPr/>
      </dsp:nvSpPr>
      <dsp:spPr>
        <a:xfrm>
          <a:off x="852494" y="1074474"/>
          <a:ext cx="1105086" cy="613936"/>
        </a:xfrm>
        <a:prstGeom prst="rect">
          <a:avLst/>
        </a:prstGeom>
        <a:noFill/>
        <a:ln>
          <a:noFill/>
        </a:ln>
        <a:effectLst/>
      </dsp:spPr>
      <dsp:style>
        <a:lnRef idx="0">
          <a:scrgbClr r="0" g="0" b="0"/>
        </a:lnRef>
        <a:fillRef idx="0">
          <a:scrgbClr r="0" g="0" b="0"/>
        </a:fillRef>
        <a:effectRef idx="0">
          <a:scrgbClr r="0" g="0" b="0"/>
        </a:effectRef>
        <a:fontRef idx="minor"/>
      </dsp:style>
    </dsp:sp>
    <dsp:sp modelId="{9F2B096C-441E-474D-BBF2-4907522C5F3E}">
      <dsp:nvSpPr>
        <dsp:cNvPr id="0" name=""/>
        <dsp:cNvSpPr/>
      </dsp:nvSpPr>
      <dsp:spPr>
        <a:xfrm rot="5400000">
          <a:off x="2889332" y="936338"/>
          <a:ext cx="1023227" cy="890208"/>
        </a:xfrm>
        <a:prstGeom prst="hexagon">
          <a:avLst>
            <a:gd name="adj" fmla="val 25000"/>
            <a:gd name="vf" fmla="val 1154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US" sz="900" b="1" i="0" kern="1200" dirty="0">
              <a:latin typeface="Times New Roman" panose="02020603050405020304" pitchFamily="18" charset="0"/>
              <a:cs typeface="Times New Roman" panose="02020603050405020304" pitchFamily="18" charset="0"/>
            </a:rPr>
            <a:t>Humanism learning theory</a:t>
          </a:r>
          <a:endParaRPr lang="en-US" sz="900" b="1" kern="1200" dirty="0">
            <a:latin typeface="Times New Roman" panose="02020603050405020304" pitchFamily="18" charset="0"/>
            <a:cs typeface="Times New Roman" panose="02020603050405020304" pitchFamily="18" charset="0"/>
          </a:endParaRPr>
        </a:p>
      </dsp:txBody>
      <dsp:txXfrm rot="-5400000">
        <a:off x="3094565" y="1029282"/>
        <a:ext cx="612760" cy="704321"/>
      </dsp:txXfrm>
    </dsp:sp>
    <dsp:sp modelId="{4DE68B0F-D0C1-49EA-8028-0AFA2462D4A4}">
      <dsp:nvSpPr>
        <dsp:cNvPr id="0" name=""/>
        <dsp:cNvSpPr/>
      </dsp:nvSpPr>
      <dsp:spPr>
        <a:xfrm rot="5400000">
          <a:off x="2410461" y="1804854"/>
          <a:ext cx="1023227" cy="890208"/>
        </a:xfrm>
        <a:prstGeom prst="hexagon">
          <a:avLst>
            <a:gd name="adj" fmla="val 25000"/>
            <a:gd name="vf" fmla="val 11547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dirty="0">
              <a:latin typeface="Times New Roman" panose="02020603050405020304" pitchFamily="18" charset="0"/>
              <a:cs typeface="Times New Roman" panose="02020603050405020304" pitchFamily="18" charset="0"/>
            </a:rPr>
            <a:t>Social learning theory</a:t>
          </a:r>
        </a:p>
      </dsp:txBody>
      <dsp:txXfrm rot="-5400000">
        <a:off x="2615694" y="1897798"/>
        <a:ext cx="612760" cy="704321"/>
      </dsp:txXfrm>
    </dsp:sp>
    <dsp:sp modelId="{38B6151F-8B37-4EE1-9F8D-4D8B44E25E7C}">
      <dsp:nvSpPr>
        <dsp:cNvPr id="0" name=""/>
        <dsp:cNvSpPr/>
      </dsp:nvSpPr>
      <dsp:spPr>
        <a:xfrm>
          <a:off x="3394192" y="1942989"/>
          <a:ext cx="1141922" cy="613936"/>
        </a:xfrm>
        <a:prstGeom prst="rect">
          <a:avLst/>
        </a:prstGeom>
        <a:noFill/>
        <a:ln>
          <a:noFill/>
        </a:ln>
        <a:effectLst/>
      </dsp:spPr>
      <dsp:style>
        <a:lnRef idx="0">
          <a:scrgbClr r="0" g="0" b="0"/>
        </a:lnRef>
        <a:fillRef idx="0">
          <a:scrgbClr r="0" g="0" b="0"/>
        </a:fillRef>
        <a:effectRef idx="0">
          <a:scrgbClr r="0" g="0" b="0"/>
        </a:effectRef>
        <a:fontRef idx="minor"/>
      </dsp:style>
    </dsp:sp>
    <dsp:sp modelId="{B6BABA5E-BA36-4DC2-A9F7-D4D596FB72BE}">
      <dsp:nvSpPr>
        <dsp:cNvPr id="0" name=""/>
        <dsp:cNvSpPr/>
      </dsp:nvSpPr>
      <dsp:spPr>
        <a:xfrm rot="5400000">
          <a:off x="1449036" y="1804854"/>
          <a:ext cx="1023227" cy="890208"/>
        </a:xfrm>
        <a:prstGeom prst="hexagon">
          <a:avLst>
            <a:gd name="adj" fmla="val 25000"/>
            <a:gd name="vf" fmla="val 11547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US" sz="800" b="1" i="0" kern="1200" dirty="0">
              <a:latin typeface="Times New Roman" panose="02020603050405020304" pitchFamily="18" charset="0"/>
              <a:cs typeface="Times New Roman" panose="02020603050405020304" pitchFamily="18" charset="0"/>
            </a:rPr>
            <a:t>Connectivism learning theory</a:t>
          </a:r>
          <a:endParaRPr lang="en-US" sz="800" b="1" kern="1200" dirty="0">
            <a:latin typeface="Times New Roman" panose="02020603050405020304" pitchFamily="18" charset="0"/>
            <a:cs typeface="Times New Roman" panose="02020603050405020304" pitchFamily="18" charset="0"/>
          </a:endParaRPr>
        </a:p>
      </dsp:txBody>
      <dsp:txXfrm rot="-5400000">
        <a:off x="1654269" y="1897798"/>
        <a:ext cx="612760" cy="70432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AF784B-C5B5-45BA-8F2C-DA768560FE2E}">
      <dsp:nvSpPr>
        <dsp:cNvPr id="0" name=""/>
        <dsp:cNvSpPr/>
      </dsp:nvSpPr>
      <dsp:spPr>
        <a:xfrm>
          <a:off x="1717926" y="511889"/>
          <a:ext cx="363889" cy="91440"/>
        </a:xfrm>
        <a:custGeom>
          <a:avLst/>
          <a:gdLst/>
          <a:ahLst/>
          <a:cxnLst/>
          <a:rect l="0" t="0" r="0" b="0"/>
          <a:pathLst>
            <a:path>
              <a:moveTo>
                <a:pt x="0" y="45720"/>
              </a:moveTo>
              <a:lnTo>
                <a:pt x="363889"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0008" y="555636"/>
        <a:ext cx="19724" cy="3944"/>
      </dsp:txXfrm>
    </dsp:sp>
    <dsp:sp modelId="{78299495-38DF-4570-B835-A776FCE920BB}">
      <dsp:nvSpPr>
        <dsp:cNvPr id="0" name=""/>
        <dsp:cNvSpPr/>
      </dsp:nvSpPr>
      <dsp:spPr>
        <a:xfrm>
          <a:off x="4556" y="43058"/>
          <a:ext cx="1715169" cy="1029101"/>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Reflective </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(Reflect on actions or skills)</a:t>
          </a:r>
          <a:endParaRPr lang="en-US" sz="1100" kern="1200" dirty="0">
            <a:latin typeface="Times New Roman" panose="02020603050405020304" pitchFamily="18" charset="0"/>
            <a:cs typeface="Times New Roman" panose="02020603050405020304" pitchFamily="18" charset="0"/>
          </a:endParaRPr>
        </a:p>
      </dsp:txBody>
      <dsp:txXfrm>
        <a:off x="4556" y="43058"/>
        <a:ext cx="1715169" cy="1029101"/>
      </dsp:txXfrm>
    </dsp:sp>
    <dsp:sp modelId="{7EB49293-A009-4DA7-9CDF-5DC6BFEA9FFD}">
      <dsp:nvSpPr>
        <dsp:cNvPr id="0" name=""/>
        <dsp:cNvSpPr/>
      </dsp:nvSpPr>
      <dsp:spPr>
        <a:xfrm>
          <a:off x="3827584" y="511889"/>
          <a:ext cx="363889" cy="91440"/>
        </a:xfrm>
        <a:custGeom>
          <a:avLst/>
          <a:gdLst/>
          <a:ahLst/>
          <a:cxnLst/>
          <a:rect l="0" t="0" r="0" b="0"/>
          <a:pathLst>
            <a:path>
              <a:moveTo>
                <a:pt x="0" y="45720"/>
              </a:moveTo>
              <a:lnTo>
                <a:pt x="363889"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9667" y="555636"/>
        <a:ext cx="19724" cy="3944"/>
      </dsp:txXfrm>
    </dsp:sp>
    <dsp:sp modelId="{6CF448D3-BCD5-44A5-8D92-06200C1274E8}">
      <dsp:nvSpPr>
        <dsp:cNvPr id="0" name=""/>
        <dsp:cNvSpPr/>
      </dsp:nvSpPr>
      <dsp:spPr>
        <a:xfrm>
          <a:off x="2114215" y="43058"/>
          <a:ext cx="1715169" cy="102910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Observant</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(Observe the surrounding or current status in environment</a:t>
          </a:r>
          <a:r>
            <a:rPr lang="en-US" sz="1100" kern="1200" dirty="0"/>
            <a:t>)</a:t>
          </a:r>
        </a:p>
      </dsp:txBody>
      <dsp:txXfrm>
        <a:off x="2114215" y="43058"/>
        <a:ext cx="1715169" cy="1029101"/>
      </dsp:txXfrm>
    </dsp:sp>
    <dsp:sp modelId="{97EC305A-B57D-4EA3-857D-60EE2DEA8C33}">
      <dsp:nvSpPr>
        <dsp:cNvPr id="0" name=""/>
        <dsp:cNvSpPr/>
      </dsp:nvSpPr>
      <dsp:spPr>
        <a:xfrm>
          <a:off x="862141" y="1070360"/>
          <a:ext cx="4219317" cy="363889"/>
        </a:xfrm>
        <a:custGeom>
          <a:avLst/>
          <a:gdLst/>
          <a:ahLst/>
          <a:cxnLst/>
          <a:rect l="0" t="0" r="0" b="0"/>
          <a:pathLst>
            <a:path>
              <a:moveTo>
                <a:pt x="4219317" y="0"/>
              </a:moveTo>
              <a:lnTo>
                <a:pt x="4219317" y="199044"/>
              </a:lnTo>
              <a:lnTo>
                <a:pt x="0" y="199044"/>
              </a:lnTo>
              <a:lnTo>
                <a:pt x="0" y="363889"/>
              </a:lnTo>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65857" y="1250332"/>
        <a:ext cx="211885" cy="3944"/>
      </dsp:txXfrm>
    </dsp:sp>
    <dsp:sp modelId="{5C3D62E1-E121-4E53-A0FF-8F7DE0104AC6}">
      <dsp:nvSpPr>
        <dsp:cNvPr id="0" name=""/>
        <dsp:cNvSpPr/>
      </dsp:nvSpPr>
      <dsp:spPr>
        <a:xfrm>
          <a:off x="4223873" y="43058"/>
          <a:ext cx="1715169" cy="1029101"/>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Empathetic</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(Ability to understand the need or required skills</a:t>
          </a:r>
          <a:r>
            <a:rPr lang="en-US" sz="1100" kern="1200" dirty="0"/>
            <a:t>)</a:t>
          </a:r>
        </a:p>
      </dsp:txBody>
      <dsp:txXfrm>
        <a:off x="4223873" y="43058"/>
        <a:ext cx="1715169" cy="1029101"/>
      </dsp:txXfrm>
    </dsp:sp>
    <dsp:sp modelId="{13B9A353-0037-4C39-A51C-F3522382F15C}">
      <dsp:nvSpPr>
        <dsp:cNvPr id="0" name=""/>
        <dsp:cNvSpPr/>
      </dsp:nvSpPr>
      <dsp:spPr>
        <a:xfrm>
          <a:off x="1717926" y="1935480"/>
          <a:ext cx="363889" cy="91440"/>
        </a:xfrm>
        <a:custGeom>
          <a:avLst/>
          <a:gdLst/>
          <a:ahLst/>
          <a:cxnLst/>
          <a:rect l="0" t="0" r="0" b="0"/>
          <a:pathLst>
            <a:path>
              <a:moveTo>
                <a:pt x="0" y="45720"/>
              </a:moveTo>
              <a:lnTo>
                <a:pt x="363889" y="45720"/>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0008" y="1979227"/>
        <a:ext cx="19724" cy="3944"/>
      </dsp:txXfrm>
    </dsp:sp>
    <dsp:sp modelId="{5042E66F-349A-4541-A1CC-FBF440B9397C}">
      <dsp:nvSpPr>
        <dsp:cNvPr id="0" name=""/>
        <dsp:cNvSpPr/>
      </dsp:nvSpPr>
      <dsp:spPr>
        <a:xfrm>
          <a:off x="4556" y="1466649"/>
          <a:ext cx="1715169" cy="1029101"/>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Perceptive</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(Predicting the outcomes by analyzing strengths and weaknesses)</a:t>
          </a:r>
        </a:p>
        <a:p>
          <a:pPr marL="0" lvl="0" indent="0" algn="ctr" defTabSz="488950">
            <a:lnSpc>
              <a:spcPct val="90000"/>
            </a:lnSpc>
            <a:spcBef>
              <a:spcPct val="0"/>
            </a:spcBef>
            <a:spcAft>
              <a:spcPct val="35000"/>
            </a:spcAft>
            <a:buNone/>
          </a:pPr>
          <a:endParaRPr lang="en-US" sz="1100" kern="1200" dirty="0"/>
        </a:p>
      </dsp:txBody>
      <dsp:txXfrm>
        <a:off x="4556" y="1466649"/>
        <a:ext cx="1715169" cy="1029101"/>
      </dsp:txXfrm>
    </dsp:sp>
    <dsp:sp modelId="{F1B305AE-57EE-451E-A3A8-4BD6FE69A11B}">
      <dsp:nvSpPr>
        <dsp:cNvPr id="0" name=""/>
        <dsp:cNvSpPr/>
      </dsp:nvSpPr>
      <dsp:spPr>
        <a:xfrm>
          <a:off x="3827584" y="1935480"/>
          <a:ext cx="363889" cy="91440"/>
        </a:xfrm>
        <a:custGeom>
          <a:avLst/>
          <a:gdLst/>
          <a:ahLst/>
          <a:cxnLst/>
          <a:rect l="0" t="0" r="0" b="0"/>
          <a:pathLst>
            <a:path>
              <a:moveTo>
                <a:pt x="0" y="45720"/>
              </a:moveTo>
              <a:lnTo>
                <a:pt x="363889" y="45720"/>
              </a:lnTo>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9667" y="1979227"/>
        <a:ext cx="19724" cy="3944"/>
      </dsp:txXfrm>
    </dsp:sp>
    <dsp:sp modelId="{10E41A7C-E883-4EA5-BB8B-7961D4C37B47}">
      <dsp:nvSpPr>
        <dsp:cNvPr id="0" name=""/>
        <dsp:cNvSpPr/>
      </dsp:nvSpPr>
      <dsp:spPr>
        <a:xfrm>
          <a:off x="2114215" y="1466649"/>
          <a:ext cx="1715169" cy="1029101"/>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Responsive</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(Prepare a plan against weaknesses)</a:t>
          </a:r>
        </a:p>
      </dsp:txBody>
      <dsp:txXfrm>
        <a:off x="2114215" y="1466649"/>
        <a:ext cx="1715169" cy="1029101"/>
      </dsp:txXfrm>
    </dsp:sp>
    <dsp:sp modelId="{AE4A8B26-380F-4FA5-9667-8B10EC10D5F2}">
      <dsp:nvSpPr>
        <dsp:cNvPr id="0" name=""/>
        <dsp:cNvSpPr/>
      </dsp:nvSpPr>
      <dsp:spPr>
        <a:xfrm>
          <a:off x="871866" y="2493950"/>
          <a:ext cx="4209592" cy="354164"/>
        </a:xfrm>
        <a:custGeom>
          <a:avLst/>
          <a:gdLst/>
          <a:ahLst/>
          <a:cxnLst/>
          <a:rect l="0" t="0" r="0" b="0"/>
          <a:pathLst>
            <a:path>
              <a:moveTo>
                <a:pt x="4209592" y="0"/>
              </a:moveTo>
              <a:lnTo>
                <a:pt x="4209592" y="194182"/>
              </a:lnTo>
              <a:lnTo>
                <a:pt x="0" y="194182"/>
              </a:lnTo>
              <a:lnTo>
                <a:pt x="0" y="354164"/>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70984" y="2669060"/>
        <a:ext cx="211356" cy="3944"/>
      </dsp:txXfrm>
    </dsp:sp>
    <dsp:sp modelId="{DB798618-901F-4BC7-928D-F6B8F89A48CB}">
      <dsp:nvSpPr>
        <dsp:cNvPr id="0" name=""/>
        <dsp:cNvSpPr/>
      </dsp:nvSpPr>
      <dsp:spPr>
        <a:xfrm>
          <a:off x="4223873" y="1466649"/>
          <a:ext cx="1715169" cy="1029101"/>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Self controlled</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(Control the weak points and try to use them as opportunities)</a:t>
          </a:r>
        </a:p>
      </dsp:txBody>
      <dsp:txXfrm>
        <a:off x="4223873" y="1466649"/>
        <a:ext cx="1715169" cy="1029101"/>
      </dsp:txXfrm>
    </dsp:sp>
    <dsp:sp modelId="{A9196EE5-E2FE-4F24-A6C2-4B240AE3E18B}">
      <dsp:nvSpPr>
        <dsp:cNvPr id="0" name=""/>
        <dsp:cNvSpPr/>
      </dsp:nvSpPr>
      <dsp:spPr>
        <a:xfrm>
          <a:off x="1727651" y="3349345"/>
          <a:ext cx="354164" cy="91440"/>
        </a:xfrm>
        <a:custGeom>
          <a:avLst/>
          <a:gdLst/>
          <a:ahLst/>
          <a:cxnLst/>
          <a:rect l="0" t="0" r="0" b="0"/>
          <a:pathLst>
            <a:path>
              <a:moveTo>
                <a:pt x="0" y="45720"/>
              </a:moveTo>
              <a:lnTo>
                <a:pt x="194182" y="45720"/>
              </a:lnTo>
              <a:lnTo>
                <a:pt x="194182" y="55445"/>
              </a:lnTo>
              <a:lnTo>
                <a:pt x="354164" y="55445"/>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5110" y="3393093"/>
        <a:ext cx="19244" cy="3944"/>
      </dsp:txXfrm>
    </dsp:sp>
    <dsp:sp modelId="{8D916274-02C6-439F-A251-E805603A4736}">
      <dsp:nvSpPr>
        <dsp:cNvPr id="0" name=""/>
        <dsp:cNvSpPr/>
      </dsp:nvSpPr>
      <dsp:spPr>
        <a:xfrm>
          <a:off x="14281" y="2880514"/>
          <a:ext cx="1715169" cy="102910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Discerning</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(Handling the situation)</a:t>
          </a:r>
        </a:p>
      </dsp:txBody>
      <dsp:txXfrm>
        <a:off x="14281" y="2880514"/>
        <a:ext cx="1715169" cy="1029101"/>
      </dsp:txXfrm>
    </dsp:sp>
    <dsp:sp modelId="{FE39B287-B0BA-4CFF-9182-7747A613BB71}">
      <dsp:nvSpPr>
        <dsp:cNvPr id="0" name=""/>
        <dsp:cNvSpPr/>
      </dsp:nvSpPr>
      <dsp:spPr>
        <a:xfrm>
          <a:off x="2114215" y="2890239"/>
          <a:ext cx="1715169" cy="1029101"/>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anose="02020603050405020304" pitchFamily="18" charset="0"/>
              <a:cs typeface="Times New Roman" panose="02020603050405020304" pitchFamily="18" charset="0"/>
            </a:rPr>
            <a:t>Adaptable</a:t>
          </a:r>
        </a:p>
        <a:p>
          <a:pPr marL="0" lvl="0" indent="0" algn="ctr" defTabSz="488950">
            <a:lnSpc>
              <a:spcPct val="90000"/>
            </a:lnSpc>
            <a:spcBef>
              <a:spcPct val="0"/>
            </a:spcBef>
            <a:spcAft>
              <a:spcPct val="35000"/>
            </a:spcAft>
            <a:buNone/>
          </a:pPr>
          <a:r>
            <a:rPr lang="en-US" sz="1100" kern="1200" dirty="0">
              <a:latin typeface="Times New Roman" panose="02020603050405020304" pitchFamily="18" charset="0"/>
              <a:cs typeface="Times New Roman" panose="02020603050405020304" pitchFamily="18" charset="0"/>
            </a:rPr>
            <a:t>(After turning the weaknesses into opportunities become adaptable to it)</a:t>
          </a:r>
        </a:p>
      </dsp:txBody>
      <dsp:txXfrm>
        <a:off x="2114215" y="2890239"/>
        <a:ext cx="1715169" cy="102910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3104</Words>
  <Characters>17699</Characters>
  <Application>Microsoft Office Word</Application>
  <DocSecurity>0</DocSecurity>
  <Lines>147</Lines>
  <Paragraphs>41</Paragraphs>
  <ScaleCrop>false</ScaleCrop>
  <Company/>
  <LinksUpToDate>false</LinksUpToDate>
  <CharactersWithSpaces>20762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Ayesha Begum (1815653)</cp:lastModifiedBy>
  <cp:revision>2</cp:revision>
  <dcterms:created xsi:type="dcterms:W3CDTF">2021-12-04T12:43:00Z</dcterms:created>
  <dcterms:modified xsi:type="dcterms:W3CDTF">2021-12-04T12:47:00Z</dcterms:modified>
</cp:coreProperties>
</file>