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DDD4E0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A34659">
              <w:rPr>
                <w:b/>
                <w:color w:val="auto"/>
                <w:sz w:val="32"/>
              </w:rPr>
              <w:t>JASON FRANKLIN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44A58FEC"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36772">
              <w:rPr>
                <w:b/>
                <w:color w:val="auto"/>
                <w:sz w:val="32"/>
              </w:rPr>
              <w:t xml:space="preserve"> 2236251</w:t>
            </w:r>
          </w:p>
          <w:p w14:paraId="4A4B1989" w14:textId="3CF891DC" w:rsidR="005A1BA3" w:rsidRDefault="005A1BA3" w:rsidP="0022001B">
            <w:pPr>
              <w:overflowPunct/>
              <w:autoSpaceDE/>
              <w:autoSpaceDN/>
              <w:adjustRightInd/>
              <w:ind w:right="-330"/>
              <w:textAlignment w:val="auto"/>
              <w:rPr>
                <w:b/>
                <w:color w:val="auto"/>
                <w:sz w:val="32"/>
              </w:rPr>
            </w:pPr>
          </w:p>
          <w:p w14:paraId="08FB1433" w14:textId="77777777" w:rsidR="00A36772" w:rsidRDefault="00A36772"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677C9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677C9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677C9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677C9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677C9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677C9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677C9B">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677C9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A7BD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677C9B">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677C9B">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677C9B">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677C9B">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677C9B">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677C9B">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677C9B">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E0B862D" w14:textId="77777777" w:rsidR="00B55D3B" w:rsidRDefault="00B55D3B" w:rsidP="00CC3750">
      <w:pPr>
        <w:rPr>
          <w:sz w:val="24"/>
          <w:szCs w:val="24"/>
        </w:rPr>
      </w:pPr>
    </w:p>
    <w:p w14:paraId="396B4AFA" w14:textId="77777777" w:rsidR="007A64AB" w:rsidRPr="00A03388" w:rsidRDefault="007A64AB" w:rsidP="00A03388">
      <w:pPr>
        <w:spacing w:line="360" w:lineRule="auto"/>
        <w:jc w:val="both"/>
        <w:rPr>
          <w:sz w:val="22"/>
          <w:szCs w:val="22"/>
        </w:rPr>
      </w:pPr>
      <w:r w:rsidRPr="00A03388">
        <w:rPr>
          <w:sz w:val="22"/>
          <w:szCs w:val="22"/>
        </w:rPr>
        <w:t xml:space="preserve">Prior to commencing my initial six months of initial Police training, I was anxious about returning to an education that had high volumes of academic work as well as balancing student life and personal life with a young daughter. My main concerns were not being able to organise time outside of working hours to study for exams whilst having a young family that also required my attention. During this essay, I will define stress and resilience and the benefits of the use of exercise as a coping strategy to combat stress. I have used Gibbs’ (1988) reflective cycle method to reflect on my time during my initial Police training. </w:t>
      </w:r>
    </w:p>
    <w:p w14:paraId="64281BA8" w14:textId="77777777" w:rsidR="007A64AB" w:rsidRPr="00A03388" w:rsidRDefault="007A64AB" w:rsidP="00A03388">
      <w:pPr>
        <w:spacing w:line="360" w:lineRule="auto"/>
        <w:jc w:val="both"/>
        <w:rPr>
          <w:sz w:val="22"/>
          <w:szCs w:val="22"/>
        </w:rPr>
      </w:pPr>
    </w:p>
    <w:p w14:paraId="71B9D6C4" w14:textId="77777777" w:rsidR="007A64AB" w:rsidRPr="00A03388" w:rsidRDefault="007A64AB" w:rsidP="00A03388">
      <w:pPr>
        <w:spacing w:line="360" w:lineRule="auto"/>
        <w:rPr>
          <w:sz w:val="22"/>
          <w:szCs w:val="22"/>
          <w:shd w:val="clear" w:color="auto" w:fill="FFFFFF"/>
        </w:rPr>
      </w:pPr>
      <w:r w:rsidRPr="00A03388">
        <w:rPr>
          <w:sz w:val="22"/>
          <w:szCs w:val="22"/>
        </w:rPr>
        <w:t xml:space="preserve">World Health Organisation (WHO, 2023) define stress as a ‘state of worry or mental tension caused by a difficult situation. Stress is a natural human response that prompts us to address challenges and threats in our lives.’ This was apparent as during my initial training, the threats and challenges that I faced were the possibility of not passing exams or practical assessments. However, this was addressed through family support, tutoring and revision. American Psychological Association (APA, 2022) </w:t>
      </w:r>
      <w:r w:rsidRPr="00A03388">
        <w:rPr>
          <w:sz w:val="22"/>
          <w:szCs w:val="22"/>
          <w:shd w:val="clear" w:color="auto" w:fill="FFFFFF"/>
        </w:rPr>
        <w:t xml:space="preserve">defines resilience as ‘the process and outcome of successfully adapting to difficult or challenging life experiences, especially through mental, emotional, and behavioural flexibility and adjustment to external and internal demands.’ </w:t>
      </w:r>
    </w:p>
    <w:p w14:paraId="01711C23" w14:textId="77777777" w:rsidR="007A64AB" w:rsidRPr="00A03388" w:rsidRDefault="007A64AB" w:rsidP="00A03388">
      <w:pPr>
        <w:spacing w:line="360" w:lineRule="auto"/>
        <w:rPr>
          <w:sz w:val="22"/>
          <w:szCs w:val="22"/>
        </w:rPr>
      </w:pPr>
    </w:p>
    <w:p w14:paraId="6B5112CD" w14:textId="77777777" w:rsidR="007A64AB" w:rsidRPr="00A03388" w:rsidRDefault="007A64AB" w:rsidP="00A03388">
      <w:pPr>
        <w:spacing w:line="360" w:lineRule="auto"/>
        <w:rPr>
          <w:color w:val="222222"/>
          <w:sz w:val="22"/>
          <w:szCs w:val="22"/>
        </w:rPr>
      </w:pPr>
      <w:r w:rsidRPr="00A03388">
        <w:rPr>
          <w:sz w:val="22"/>
          <w:szCs w:val="22"/>
        </w:rPr>
        <w:t xml:space="preserve">McCubbin (2001) states that </w:t>
      </w:r>
      <w:r w:rsidRPr="00A03388">
        <w:rPr>
          <w:color w:val="222222"/>
          <w:sz w:val="22"/>
          <w:szCs w:val="22"/>
        </w:rPr>
        <w:t xml:space="preserve">resilience has now become a term to define a way of overcoming adversity and adapting to a person’s circumstances. During my initial training, I faced challenges that meant I had to overcome adversity and adapt by balancing my family life and studying for my exams. I implemented strategies to combat these so that I was able to successfully pass the practical and mental aspects of the course. I was able to develop resilience and minimise stress by taking time away from revision and family life to exercise, using this as a coping strategy during my initial training. I believe that this aided me in the long term as it contributed towards me being successful in my examinations. I felt that during </w:t>
      </w:r>
      <w:r w:rsidRPr="00A03388">
        <w:rPr>
          <w:color w:val="222222"/>
          <w:sz w:val="22"/>
          <w:szCs w:val="22"/>
        </w:rPr>
        <w:lastRenderedPageBreak/>
        <w:t xml:space="preserve">my course by regularly exercising in-between revision and family life, I kept my anxiety and stress about my studies to a minimum. This is supported by a study conducted by Popovic (2023) who states that cardiovascular fitness and exercise have several benefits to mental and physical health that in turn can help people deal with chronic stress. Contrary to this, Popovic (2023) also states that excessive exercise can cause more harm by creating more stress hormones. However, during examination periods, I ensured that I did not exercise as much as I normally would, although still ensured that I took some rest time away from revision and studying. </w:t>
      </w:r>
      <w:hyperlink r:id="rId14" w:history="1">
        <w:r w:rsidRPr="00A03388">
          <w:rPr>
            <w:rStyle w:val="Hyperlink"/>
            <w:color w:val="auto"/>
            <w:sz w:val="22"/>
            <w:szCs w:val="22"/>
            <w:u w:val="none"/>
          </w:rPr>
          <w:t>Stults-Kolehmainen</w:t>
        </w:r>
      </w:hyperlink>
      <w:r w:rsidRPr="00A03388">
        <w:rPr>
          <w:color w:val="212121"/>
          <w:sz w:val="22"/>
          <w:szCs w:val="22"/>
          <w:shd w:val="clear" w:color="auto" w:fill="FFFFFF"/>
        </w:rPr>
        <w:t xml:space="preserve"> et al (2014) states that a benefit of exercise is that it counteracts the effects of psychological stressors on cardiac activity and in turn, reduces the increase in stress hormones and increases serotonin. Implementing exercise into my revision routine benefited me, as I found that I could think clearly, concentrate for longer periods, felt more relaxed and felt more refreshed during morning lessons. Being able to concentrate and focus more during lessons allowed me to digest and retain information quickly and efficiently such as police powers and legislation. </w:t>
      </w:r>
    </w:p>
    <w:p w14:paraId="204B2322" w14:textId="77777777" w:rsidR="007A64AB" w:rsidRPr="00A03388" w:rsidRDefault="007A64AB" w:rsidP="00A03388">
      <w:pPr>
        <w:spacing w:line="360" w:lineRule="auto"/>
        <w:rPr>
          <w:color w:val="222222"/>
          <w:sz w:val="22"/>
          <w:szCs w:val="22"/>
        </w:rPr>
      </w:pPr>
    </w:p>
    <w:p w14:paraId="7D8F9A80" w14:textId="77777777" w:rsidR="007A64AB" w:rsidRPr="00A03388" w:rsidRDefault="007A64AB" w:rsidP="00A03388">
      <w:pPr>
        <w:spacing w:line="360" w:lineRule="auto"/>
        <w:rPr>
          <w:color w:val="212121"/>
          <w:sz w:val="22"/>
          <w:szCs w:val="22"/>
          <w:shd w:val="clear" w:color="auto" w:fill="FFFFFF"/>
        </w:rPr>
      </w:pPr>
      <w:r w:rsidRPr="00A03388">
        <w:rPr>
          <w:color w:val="212121"/>
          <w:sz w:val="22"/>
          <w:szCs w:val="22"/>
          <w:shd w:val="clear" w:color="auto" w:fill="FFFFFF"/>
        </w:rPr>
        <w:t xml:space="preserve">Daniel et al (2016) conducted a study to establish the link between exercise and cognitive recall. The study focused on three young adults that completed three exercise sessions at a variety of intensities for approximately 30 minutes. Following the exercise, each person performed the Rey Auditory Verbal Learning Test (RAVLT), to assess the participants short term memory, learning and long-term recall. Blood was also taken from the participants, prior to exercising, immediately after exercising and following the recall test. Approximately 24 hours later, the participants completed the RAVLT recognition trial again. Results of the study showed that long term memory recall (following a 24-hour period), improved following a maximum intensity exercise. The key finding of the study was that there were no differences in recall in relation to the intensity of the exercise, however there was a significant increase in recall overall post exercise. As mentioned previously, the RAVLT assessed the memory, learning and long-term recall of an individual and exercising increased the ability to perform well in all these areas, this supports the suggestion that exercising would benefit me as a Police constable. </w:t>
      </w:r>
    </w:p>
    <w:p w14:paraId="092727D3" w14:textId="77777777" w:rsidR="007A64AB" w:rsidRPr="00A03388" w:rsidRDefault="007A64AB" w:rsidP="00A03388">
      <w:pPr>
        <w:spacing w:line="360" w:lineRule="auto"/>
        <w:rPr>
          <w:color w:val="212121"/>
          <w:sz w:val="22"/>
          <w:szCs w:val="22"/>
          <w:shd w:val="clear" w:color="auto" w:fill="FFFFFF"/>
        </w:rPr>
      </w:pPr>
    </w:p>
    <w:p w14:paraId="3E2F7EED" w14:textId="77777777" w:rsidR="007A64AB" w:rsidRPr="00A03388" w:rsidRDefault="007A64AB" w:rsidP="00A03388">
      <w:pPr>
        <w:spacing w:line="360" w:lineRule="auto"/>
        <w:rPr>
          <w:color w:val="212121"/>
          <w:sz w:val="22"/>
          <w:szCs w:val="22"/>
          <w:shd w:val="clear" w:color="auto" w:fill="FFFFFF"/>
        </w:rPr>
      </w:pPr>
      <w:r w:rsidRPr="00A03388">
        <w:rPr>
          <w:color w:val="212121"/>
          <w:sz w:val="22"/>
          <w:szCs w:val="22"/>
          <w:shd w:val="clear" w:color="auto" w:fill="FFFFFF"/>
        </w:rPr>
        <w:t xml:space="preserve">In addition to implementing a coping strategy, during my studies I researched and utilised Gibbs’ (1988) reflective cycle, so that I was able to reflect on stressful situations. Reflecting allowed me to consider the situations and understand on how I could improve in these circumstances if they were to occur again. Gibbs (1988) found that by describing what happened, the feelings felt, evaluating the situation, analysing the situation and concluding by creating a plan of what to do in the future, it allowed the user to focus on what went well </w:t>
      </w:r>
      <w:r w:rsidRPr="00A03388">
        <w:rPr>
          <w:color w:val="212121"/>
          <w:sz w:val="22"/>
          <w:szCs w:val="22"/>
          <w:shd w:val="clear" w:color="auto" w:fill="FFFFFF"/>
        </w:rPr>
        <w:lastRenderedPageBreak/>
        <w:t xml:space="preserve">or did not go so well and how an individual could improve in a future situation (Markkanen et al, 2020). </w:t>
      </w:r>
    </w:p>
    <w:p w14:paraId="3F25298F" w14:textId="77777777" w:rsidR="007A64AB" w:rsidRPr="00A03388" w:rsidRDefault="007A64AB" w:rsidP="00A03388">
      <w:pPr>
        <w:spacing w:line="360" w:lineRule="auto"/>
        <w:rPr>
          <w:color w:val="212121"/>
          <w:sz w:val="22"/>
          <w:szCs w:val="22"/>
          <w:shd w:val="clear" w:color="auto" w:fill="FFFFFF"/>
        </w:rPr>
      </w:pPr>
    </w:p>
    <w:p w14:paraId="0FB8162A" w14:textId="4D7368C9" w:rsidR="007A64AB" w:rsidRPr="00A03388" w:rsidRDefault="007A64AB" w:rsidP="00A03388">
      <w:pPr>
        <w:spacing w:line="360" w:lineRule="auto"/>
        <w:rPr>
          <w:color w:val="212121"/>
          <w:sz w:val="22"/>
          <w:szCs w:val="22"/>
          <w:shd w:val="clear" w:color="auto" w:fill="FFFFFF"/>
        </w:rPr>
      </w:pPr>
      <w:r w:rsidRPr="00A03388">
        <w:rPr>
          <w:color w:val="212121"/>
          <w:sz w:val="22"/>
          <w:szCs w:val="22"/>
          <w:shd w:val="clear" w:color="auto" w:fill="FFFFFF"/>
        </w:rPr>
        <w:t>To summarise, defining stress and resilience and understanding these terms can aid when implementing coping strategies to minimise stress and develop resilience. Literature argues that exercise has an overall positive effect on mental and physical well-being, therefore positively effecting your ability to combat stress. Overall, implementing exercise as a strategy to develop resilience and combat stress had a positive effect in relation to being successful during initial training. I found that exercising not only reduced my stress levels and allowed me time away from my studies, but also enable and supported me with remembering and recalling information more accurately. The strategy worked well for me, and I will be utilising it again further in my career. Using the coping strategies alongside Gibbs (1988) reflective cycle allows me to also focus on what went well</w:t>
      </w:r>
      <w:r w:rsidR="00A05F59" w:rsidRPr="00A03388">
        <w:rPr>
          <w:color w:val="212121"/>
          <w:sz w:val="22"/>
          <w:szCs w:val="22"/>
          <w:shd w:val="clear" w:color="auto" w:fill="FFFFFF"/>
        </w:rPr>
        <w:t xml:space="preserve"> </w:t>
      </w:r>
      <w:r w:rsidRPr="00A03388">
        <w:rPr>
          <w:color w:val="212121"/>
          <w:sz w:val="22"/>
          <w:szCs w:val="22"/>
          <w:shd w:val="clear" w:color="auto" w:fill="FFFFFF"/>
        </w:rPr>
        <w:t>and how to improve situations, should the</w:t>
      </w:r>
      <w:r w:rsidR="00A05F59" w:rsidRPr="00A03388">
        <w:rPr>
          <w:color w:val="212121"/>
          <w:sz w:val="22"/>
          <w:szCs w:val="22"/>
          <w:shd w:val="clear" w:color="auto" w:fill="FFFFFF"/>
        </w:rPr>
        <w:t>y</w:t>
      </w:r>
      <w:r w:rsidRPr="00A03388">
        <w:rPr>
          <w:color w:val="212121"/>
          <w:sz w:val="22"/>
          <w:szCs w:val="22"/>
          <w:shd w:val="clear" w:color="auto" w:fill="FFFFFF"/>
        </w:rPr>
        <w:t xml:space="preserve"> occur again. </w:t>
      </w:r>
    </w:p>
    <w:p w14:paraId="19FC282C" w14:textId="77777777" w:rsidR="007A64AB" w:rsidRPr="00A03388" w:rsidRDefault="007A64AB" w:rsidP="00A03388">
      <w:pPr>
        <w:spacing w:line="360" w:lineRule="auto"/>
        <w:rPr>
          <w:color w:val="212121"/>
          <w:sz w:val="22"/>
          <w:szCs w:val="22"/>
          <w:shd w:val="clear" w:color="auto" w:fill="FFFFFF"/>
        </w:rPr>
      </w:pPr>
    </w:p>
    <w:p w14:paraId="262E1B5A" w14:textId="3FB579B9" w:rsidR="007A64AB" w:rsidRPr="00A03388" w:rsidRDefault="00A03388" w:rsidP="00A03388">
      <w:pPr>
        <w:spacing w:line="360" w:lineRule="auto"/>
        <w:rPr>
          <w:color w:val="212121"/>
          <w:sz w:val="22"/>
          <w:szCs w:val="22"/>
          <w:shd w:val="clear" w:color="auto" w:fill="FFFFFF"/>
        </w:rPr>
      </w:pPr>
      <w:r>
        <w:rPr>
          <w:color w:val="212121"/>
          <w:sz w:val="22"/>
          <w:szCs w:val="22"/>
          <w:shd w:val="clear" w:color="auto" w:fill="FFFFFF"/>
        </w:rPr>
        <w:t>Total w</w:t>
      </w:r>
      <w:r w:rsidR="007A64AB" w:rsidRPr="00A03388">
        <w:rPr>
          <w:color w:val="212121"/>
          <w:sz w:val="22"/>
          <w:szCs w:val="22"/>
          <w:shd w:val="clear" w:color="auto" w:fill="FFFFFF"/>
        </w:rPr>
        <w:t>ord count - 976</w:t>
      </w:r>
    </w:p>
    <w:p w14:paraId="4F76B7C9" w14:textId="77777777" w:rsidR="004A4E20" w:rsidRDefault="004A4E20" w:rsidP="00CC3750">
      <w:pPr>
        <w:rPr>
          <w:rFonts w:ascii="Helvetica" w:hAnsi="Helvetica"/>
          <w:color w:val="212121"/>
          <w:shd w:val="clear" w:color="auto" w:fill="FFFFFF"/>
        </w:rPr>
      </w:pPr>
    </w:p>
    <w:p w14:paraId="6C71D606" w14:textId="77777777" w:rsidR="004A4E20" w:rsidRPr="00BE2DA9" w:rsidRDefault="004A4E20" w:rsidP="00CC3750">
      <w:pPr>
        <w:rPr>
          <w:sz w:val="24"/>
          <w:szCs w:val="24"/>
        </w:rPr>
      </w:pPr>
    </w:p>
    <w:p w14:paraId="50F14B24" w14:textId="77777777" w:rsidR="00BE2DA9" w:rsidRDefault="00BE2DA9" w:rsidP="00CC3750">
      <w:pPr>
        <w:rPr>
          <w:rFonts w:ascii="Helvetica" w:hAnsi="Helvetica"/>
          <w:color w:val="212121"/>
          <w:shd w:val="clear" w:color="auto" w:fill="FFFFFF"/>
        </w:rPr>
      </w:pPr>
    </w:p>
    <w:p w14:paraId="418E2DF8" w14:textId="77777777" w:rsidR="00CB624C" w:rsidRDefault="00CB624C" w:rsidP="00CC3750"/>
    <w:p w14:paraId="6C4EC6FE" w14:textId="77777777" w:rsidR="00CB624C" w:rsidRDefault="00CB624C" w:rsidP="00CC3750"/>
    <w:p w14:paraId="7BAEF01A" w14:textId="77777777" w:rsidR="00CB624C" w:rsidRDefault="00CB624C" w:rsidP="00CC3750"/>
    <w:p w14:paraId="2233E080" w14:textId="77777777" w:rsidR="00EE0A93" w:rsidRDefault="00EE0A93" w:rsidP="00CC3750">
      <w:pPr>
        <w:rPr>
          <w:sz w:val="24"/>
          <w:szCs w:val="24"/>
        </w:rPr>
      </w:pPr>
    </w:p>
    <w:p w14:paraId="408D6F59" w14:textId="77777777" w:rsidR="00CB624C" w:rsidRPr="00C7564B" w:rsidRDefault="00CB624C" w:rsidP="00CC3750">
      <w:pPr>
        <w:rPr>
          <w:sz w:val="24"/>
          <w:szCs w:val="24"/>
        </w:rPr>
      </w:pPr>
    </w:p>
    <w:p w14:paraId="6FAD0037" w14:textId="77777777" w:rsidR="00165EB2" w:rsidRDefault="00165EB2" w:rsidP="00CC3750">
      <w:pPr>
        <w:rPr>
          <w:sz w:val="24"/>
          <w:szCs w:val="24"/>
        </w:rPr>
      </w:pPr>
    </w:p>
    <w:p w14:paraId="7EE5F910" w14:textId="77777777" w:rsidR="00165EB2" w:rsidRPr="00CC3750" w:rsidRDefault="00165EB2" w:rsidP="00CC3750">
      <w:pPr>
        <w:rPr>
          <w:sz w:val="24"/>
          <w:szCs w:val="24"/>
        </w:rPr>
      </w:pPr>
    </w:p>
    <w:p w14:paraId="0313A14C" w14:textId="77777777" w:rsidR="00CC3750" w:rsidRDefault="00CC3750" w:rsidP="00FF7EBB">
      <w:pPr>
        <w:jc w:val="both"/>
        <w:rPr>
          <w:sz w:val="24"/>
          <w:szCs w:val="24"/>
        </w:rPr>
      </w:pPr>
    </w:p>
    <w:p w14:paraId="0B75B935" w14:textId="77777777" w:rsidR="00CC3750" w:rsidRDefault="00CC3750" w:rsidP="00FF7EBB">
      <w:pPr>
        <w:jc w:val="both"/>
        <w:rPr>
          <w:sz w:val="24"/>
          <w:szCs w:val="24"/>
        </w:rPr>
      </w:pPr>
    </w:p>
    <w:p w14:paraId="543E4DC0" w14:textId="77777777" w:rsidR="00CC3750" w:rsidRDefault="00CC3750" w:rsidP="00FF7EBB">
      <w:pPr>
        <w:jc w:val="both"/>
        <w:rPr>
          <w:sz w:val="24"/>
          <w:szCs w:val="24"/>
        </w:rPr>
      </w:pPr>
    </w:p>
    <w:p w14:paraId="3CE7B2CE" w14:textId="42CCC689" w:rsidR="00CC3750" w:rsidRDefault="00CC3750" w:rsidP="00FF7EBB">
      <w:pPr>
        <w:jc w:val="both"/>
        <w:rPr>
          <w:sz w:val="24"/>
          <w:szCs w:val="24"/>
        </w:rPr>
      </w:pPr>
    </w:p>
    <w:p w14:paraId="76816F76" w14:textId="77777777" w:rsidR="0006666B" w:rsidRDefault="0006666B" w:rsidP="00FF7EBB">
      <w:pPr>
        <w:jc w:val="both"/>
        <w:rPr>
          <w:sz w:val="24"/>
          <w:szCs w:val="24"/>
        </w:rPr>
      </w:pPr>
    </w:p>
    <w:p w14:paraId="2BDB18F3" w14:textId="77777777" w:rsidR="0006666B" w:rsidRDefault="0006666B" w:rsidP="00FF7EBB">
      <w:pPr>
        <w:jc w:val="both"/>
        <w:rPr>
          <w:sz w:val="24"/>
          <w:szCs w:val="24"/>
        </w:rPr>
      </w:pPr>
    </w:p>
    <w:p w14:paraId="6E6082AE" w14:textId="77777777" w:rsidR="0006666B" w:rsidRPr="00270EEB" w:rsidRDefault="0006666B"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2A6DB529" w14:textId="039D0505" w:rsidR="00C657B9" w:rsidRPr="001524E2" w:rsidRDefault="00450C83" w:rsidP="001524E2">
      <w:pPr>
        <w:jc w:val="both"/>
        <w:rPr>
          <w:b/>
          <w:sz w:val="24"/>
          <w:szCs w:val="24"/>
        </w:rPr>
      </w:pPr>
      <w:r w:rsidRPr="00450C83">
        <w:rPr>
          <w:b/>
          <w:sz w:val="24"/>
          <w:szCs w:val="24"/>
        </w:rPr>
        <w:t>ANSWER:</w:t>
      </w:r>
    </w:p>
    <w:p w14:paraId="08226447" w14:textId="77777777" w:rsidR="00C657B9" w:rsidRDefault="00C657B9" w:rsidP="00C657B9">
      <w:pPr>
        <w:jc w:val="both"/>
        <w:rPr>
          <w:sz w:val="24"/>
          <w:szCs w:val="24"/>
        </w:rPr>
      </w:pPr>
    </w:p>
    <w:p w14:paraId="579FE146" w14:textId="77777777" w:rsidR="00C657B9" w:rsidRDefault="00C657B9" w:rsidP="00C657B9">
      <w:pPr>
        <w:jc w:val="both"/>
        <w:rPr>
          <w:sz w:val="24"/>
          <w:szCs w:val="24"/>
        </w:rPr>
      </w:pPr>
    </w:p>
    <w:p w14:paraId="41E53A29" w14:textId="6620C77B" w:rsidR="00A03388" w:rsidRDefault="00A03388" w:rsidP="00A03388">
      <w:pPr>
        <w:pStyle w:val="NormalWeb"/>
        <w:spacing w:before="0" w:beforeAutospacing="0" w:after="0" w:afterAutospacing="0" w:line="360" w:lineRule="auto"/>
        <w:jc w:val="both"/>
        <w:rPr>
          <w:color w:val="000000"/>
        </w:rPr>
      </w:pPr>
      <w:r>
        <w:rPr>
          <w:rFonts w:ascii="Arial" w:hAnsi="Arial" w:cs="Arial"/>
          <w:color w:val="000000"/>
        </w:rPr>
        <w:t xml:space="preserve">This essay will explain the fundamental elements of effective communication used in a conflictual policing incident in which I played a significant role with an offender whilst considering any social, legislative, cultural issues and its effect on the wider community. I will also explain the process for determining whether the use of force was necessary in this situation by using the national decision model and how Betaris Box (College of Policing, 2020) can be utilised by officers in order to defuse a situation. I will also reflect on the incident itself and if the outcome of the incident was a positive one whilst </w:t>
      </w:r>
      <w:r>
        <w:rPr>
          <w:rFonts w:ascii="Arial" w:hAnsi="Arial" w:cs="Arial"/>
          <w:color w:val="000000"/>
        </w:rPr>
        <w:t>considering</w:t>
      </w:r>
      <w:r>
        <w:rPr>
          <w:rFonts w:ascii="Arial" w:hAnsi="Arial" w:cs="Arial"/>
          <w:color w:val="000000"/>
        </w:rPr>
        <w:t xml:space="preserve"> equality and diversity, human rights and any relevant codes of</w:t>
      </w:r>
    </w:p>
    <w:p w14:paraId="11F51382" w14:textId="77777777" w:rsidR="00A03388" w:rsidRDefault="00A03388" w:rsidP="00A03388">
      <w:pPr>
        <w:pStyle w:val="NormalWeb"/>
        <w:spacing w:before="0" w:beforeAutospacing="0" w:after="240" w:afterAutospacing="0" w:line="360" w:lineRule="auto"/>
        <w:jc w:val="both"/>
        <w:rPr>
          <w:color w:val="000000"/>
        </w:rPr>
      </w:pPr>
      <w:r>
        <w:rPr>
          <w:rFonts w:ascii="Arial" w:hAnsi="Arial" w:cs="Arial"/>
          <w:color w:val="000000"/>
        </w:rPr>
        <w:t>practice.</w:t>
      </w:r>
    </w:p>
    <w:p w14:paraId="01FA2930" w14:textId="16FD8287" w:rsidR="00A03388" w:rsidRDefault="00A03388" w:rsidP="00A03388">
      <w:pPr>
        <w:pStyle w:val="NormalWeb"/>
        <w:spacing w:before="0" w:beforeAutospacing="0" w:after="0" w:afterAutospacing="0" w:line="360" w:lineRule="auto"/>
        <w:jc w:val="both"/>
        <w:rPr>
          <w:color w:val="000000"/>
        </w:rPr>
      </w:pPr>
      <w:r>
        <w:rPr>
          <w:rFonts w:ascii="Arial" w:hAnsi="Arial" w:cs="Arial"/>
          <w:color w:val="000000"/>
        </w:rPr>
        <w:t xml:space="preserve">During an overnight shift at approximately 0500 hours, officers received a 999 call reporting that two males, described as white, early 20’s, wearing white t-shirts, black trousers and black baseball caps had gone into a neighbour's address with a baseball bat and threatened them </w:t>
      </w:r>
      <w:r>
        <w:rPr>
          <w:rFonts w:ascii="Arial" w:hAnsi="Arial" w:cs="Arial"/>
          <w:color w:val="000000"/>
        </w:rPr>
        <w:lastRenderedPageBreak/>
        <w:t xml:space="preserve">with violence. Officers responded to the call and upon arrival, met the victim who stated the males had left for an address further down the street and wanted the males to be arrested. Two colleagues carried out arrest enquiries for the male, whilst I took a first account witness statement from the victim. The victim informed us that the offenders had been drinking all night at their home address with another friend that was highly intoxicated and could not work unaided. They attempted to help their friend to her home address as they were concerned for her safety. As a result of this, two of the ladies' sons were not happy with how intoxicated their mother was and blamed the victims. As a result of this, they threatened the victim with a baseball bat. Following this incident, the two males were subsequently arrested for being involved in an affray. Upon arrest, their mother who was still highly intoxicated became extremely volatile, verbally </w:t>
      </w:r>
      <w:r>
        <w:rPr>
          <w:rFonts w:ascii="Arial" w:hAnsi="Arial" w:cs="Arial"/>
          <w:color w:val="000000"/>
        </w:rPr>
        <w:t xml:space="preserve">aggressive </w:t>
      </w:r>
      <w:r>
        <w:rPr>
          <w:rFonts w:ascii="Arial" w:hAnsi="Arial" w:cs="Arial"/>
          <w:color w:val="000000"/>
        </w:rPr>
        <w:t>and uncontrollable whilst standing in the street. </w:t>
      </w:r>
    </w:p>
    <w:p w14:paraId="750ACA6F" w14:textId="77777777" w:rsidR="00A03388" w:rsidRDefault="00A03388" w:rsidP="00A03388">
      <w:pPr>
        <w:spacing w:line="360" w:lineRule="auto"/>
      </w:pPr>
    </w:p>
    <w:p w14:paraId="3A0506C7" w14:textId="77777777" w:rsidR="00A03388" w:rsidRDefault="00A03388" w:rsidP="00A03388">
      <w:pPr>
        <w:pStyle w:val="NormalWeb"/>
        <w:spacing w:before="0" w:beforeAutospacing="0" w:after="0" w:afterAutospacing="0" w:line="360" w:lineRule="auto"/>
        <w:jc w:val="both"/>
        <w:rPr>
          <w:color w:val="000000"/>
        </w:rPr>
      </w:pPr>
      <w:r>
        <w:rPr>
          <w:rFonts w:ascii="Arial" w:hAnsi="Arial" w:cs="Arial"/>
          <w:color w:val="000000"/>
        </w:rPr>
        <w:t>I approached the female with an open posture in a calm manner, keeping eye contact whilst attempting to calm and reassure her that her sons would be safe with us. I attempted to reason with the mother, without raising my voice and actively listening to her concerns with the aim of defusing the situation. I ensured that I did not become aggressive and allowed myself to understand that this response was due to intoxication and her maternal instincts to protect her sons. Abdurazzakova (2023) states that ‘when a person communicates, they do not only listen to what is said but take notice of eye contact, voice, tone, facial expressions and gestures, the voice just adds meaning to non-verbal communication’. During the altercation, I implemented a conflict management model called Betaris Box (College of Policing, 2020) - a model that is used by Police Officers in order to reduce risk and increase public safety when attending incidents. The College of Policing (2020) states that Beatris Box is a model that explains that my attitude affects my behaviour and in turn affects your attitude and then your behaviour. This is a continuous cycle and explains how the way an individual communicates with a person could have a detrimental effect on the way people behave towards you - meaning officers could avoid using unnecessary force if used correctly. The use of Betaris Box (College of Policing, 2020) is utilised by officers when dealing with incidents, particularly those at the risk of conflict to understand how our behaviours can affect an entire incident. </w:t>
      </w:r>
    </w:p>
    <w:p w14:paraId="6DE1D3D6" w14:textId="77777777" w:rsidR="00A03388" w:rsidRDefault="00A03388" w:rsidP="00A03388">
      <w:pPr>
        <w:spacing w:line="360" w:lineRule="auto"/>
      </w:pPr>
    </w:p>
    <w:p w14:paraId="14772CE8" w14:textId="1685297F" w:rsidR="00A03388" w:rsidRDefault="00A03388" w:rsidP="00A03388">
      <w:pPr>
        <w:pStyle w:val="NormalWeb"/>
        <w:spacing w:before="0" w:beforeAutospacing="0" w:after="0" w:afterAutospacing="0" w:line="360" w:lineRule="auto"/>
        <w:jc w:val="both"/>
        <w:rPr>
          <w:color w:val="000000"/>
        </w:rPr>
      </w:pPr>
      <w:r>
        <w:rPr>
          <w:rFonts w:ascii="Arial" w:hAnsi="Arial" w:cs="Arial"/>
          <w:color w:val="000000"/>
        </w:rPr>
        <w:t xml:space="preserve">Following the implementation of a conflict management model during the incident, the mother calmed down. However, upon seeing her sons being conveyed from the address to the back of the van, she again became verbally aggressive, volatile and irrational. Sofi, Reshi and Sudha (2023) state that ‘emotions play a vital role when making decisions’ and that ‘emotions such as fear, greed and regret can influence the choices people make’. As a result of mum’s continuous volatile behaviour, I utilised the national decision-making model (NDM) in order to determine whether using force would be the best course of action given the circumstances. </w:t>
      </w:r>
      <w:r>
        <w:rPr>
          <w:rFonts w:ascii="Arial" w:hAnsi="Arial" w:cs="Arial"/>
          <w:color w:val="000000"/>
        </w:rPr>
        <w:lastRenderedPageBreak/>
        <w:t>The NDM is a model that according to the College of Policing (2014) ‘can be applied to operational incidents to structure a justification for actions during an incident and considering the six key elements whilst adhering to the code of ethics’. By utilising the model during this incident and based on the information that was gathered, I was able to decide on an option whilst assessing the threat and risk to myself and my colleagues. This option was the use of the five-step appeal process which provides officers with a final way of attempting to get a person to obey requests given by an officer before using legislative powers. After completing this appeal, it was evident that the female was not going to change her behaviour and become more compliant and therefore I had to re-evaluate the situation using the national decision model in order to use force to achieve an arrest for a breach of the peace, as it was my honest belief that had the female not been arrested, she would continue to behave in this manner causing harm or at the risk of committing other offences. </w:t>
      </w:r>
    </w:p>
    <w:p w14:paraId="3B027CF9" w14:textId="77777777" w:rsidR="00A03388" w:rsidRDefault="00A03388" w:rsidP="00A03388">
      <w:pPr>
        <w:spacing w:line="360" w:lineRule="auto"/>
      </w:pPr>
    </w:p>
    <w:p w14:paraId="69813B3D" w14:textId="77777777" w:rsidR="00A03388" w:rsidRDefault="00A03388" w:rsidP="00A03388">
      <w:pPr>
        <w:pStyle w:val="NormalWeb"/>
        <w:spacing w:before="0" w:beforeAutospacing="0" w:after="0" w:afterAutospacing="0" w:line="360" w:lineRule="auto"/>
        <w:jc w:val="both"/>
        <w:rPr>
          <w:color w:val="000000"/>
        </w:rPr>
      </w:pPr>
      <w:r>
        <w:rPr>
          <w:rFonts w:ascii="Arial" w:hAnsi="Arial" w:cs="Arial"/>
          <w:color w:val="000000"/>
        </w:rPr>
        <w:t>On reflection to this incident, I utilised Gibbs reflective cycle (1988) (as cited by the University of Edinburgh, 2020) as a` ‘6-stage framework to learn from experiences, allowing you to plan for the situation repeating itself.’ My thoughts and feelings at the beginning of the incident was that I was nervous as I had not yet arrested anyone. I also felt enthusiastic and eager to deal with the situation as I was new in service and wanted to be accepted by my colleagues. As I began to deal with the female, I felt confident in my ability and that I had the knowledge and skills in order to implement strategies so that I was able to deal with the situation. I felt my colleagues had confidence that I was able to handle the situation, regardless of anything unexpected happening and they praised me following the incident by stating I had handled the situation well. After the incident, I felt I had developed confidence in dealing with conflict, the arrest process, handcuffing and presenting a prisoner to custody. During this incident, as I was quite new in service, I was extremely nervous as it was going to evidently result in my first arrest. Elements of this incident that went well were the use of non-verbal and verbal communication, open questions and negotiation skills through the implementation of Betaris box and the national decision-making model to defuse the situation. Another positive element was considering recent events in the community and how the situation could have had an overall negative effect, I had to carefully consider the necessity for the arrest and taking away the right to liberty as a result of arresting her. My colleagues praised my use of the five-step appeal process and said they would consider using it in a conflict situation in the future. An element that didn’t go so well was that I felt very nervous whilst cautioning the female as it was my first time and felt I said it faster than I should have. I felt that this situation went well and I am grateful that I have a very experienced team who give me confidence that they will support me in any decision I make in a conflict situation. </w:t>
      </w:r>
    </w:p>
    <w:p w14:paraId="1DCA8AC0" w14:textId="77777777" w:rsidR="00A03388" w:rsidRDefault="00A03388" w:rsidP="00A03388">
      <w:pPr>
        <w:spacing w:line="360" w:lineRule="auto"/>
      </w:pPr>
    </w:p>
    <w:p w14:paraId="7E399753" w14:textId="1AEE00D6" w:rsidR="00A03388" w:rsidRDefault="00A03388" w:rsidP="00A03388">
      <w:pPr>
        <w:pStyle w:val="NormalWeb"/>
        <w:spacing w:before="0" w:beforeAutospacing="0" w:after="0" w:afterAutospacing="0" w:line="360" w:lineRule="auto"/>
        <w:jc w:val="both"/>
        <w:rPr>
          <w:color w:val="000000"/>
        </w:rPr>
      </w:pPr>
      <w:r>
        <w:rPr>
          <w:rFonts w:ascii="Arial" w:hAnsi="Arial" w:cs="Arial"/>
          <w:color w:val="000000"/>
        </w:rPr>
        <w:lastRenderedPageBreak/>
        <w:t xml:space="preserve">From this incident, I learnt that I have a cohesive team that will support me no matter what decision I make and will offer me guidance on what to do should this situation arise again. I also learnt that from using the five-step appeal process, people who are highly intoxicated do not think or act </w:t>
      </w:r>
      <w:r>
        <w:rPr>
          <w:rFonts w:ascii="Arial" w:hAnsi="Arial" w:cs="Arial"/>
          <w:color w:val="000000"/>
        </w:rPr>
        <w:t>rationally,</w:t>
      </w:r>
      <w:r>
        <w:rPr>
          <w:rFonts w:ascii="Arial" w:hAnsi="Arial" w:cs="Arial"/>
          <w:color w:val="000000"/>
        </w:rPr>
        <w:t xml:space="preserve"> but I will continue to use this in my career. This situation could have been more positive if the female was not in the same location as her sons whilst being arrested but due to the time of morning and lack of officers this was unavoidable. If this situation were to arise again, I now feel more confident in being able to caution someone without rushing as it will not be my first arrest.</w:t>
      </w:r>
    </w:p>
    <w:p w14:paraId="026F5879" w14:textId="77777777" w:rsidR="00A03388" w:rsidRDefault="00A03388" w:rsidP="00A03388">
      <w:pPr>
        <w:spacing w:line="360" w:lineRule="auto"/>
      </w:pPr>
    </w:p>
    <w:p w14:paraId="04A1BD41" w14:textId="37E66003" w:rsidR="00A03388" w:rsidRDefault="00A03388" w:rsidP="00A03388">
      <w:pPr>
        <w:pStyle w:val="NormalWeb"/>
        <w:spacing w:before="0" w:beforeAutospacing="0" w:after="0" w:afterAutospacing="0" w:line="360" w:lineRule="auto"/>
        <w:rPr>
          <w:color w:val="000000"/>
        </w:rPr>
      </w:pPr>
      <w:r>
        <w:rPr>
          <w:rFonts w:ascii="Arial" w:hAnsi="Arial" w:cs="Arial"/>
          <w:color w:val="000000"/>
        </w:rPr>
        <w:t xml:space="preserve">Total word count: </w:t>
      </w:r>
      <w:r>
        <w:rPr>
          <w:rFonts w:ascii="Arial" w:hAnsi="Arial" w:cs="Arial"/>
          <w:color w:val="000000"/>
        </w:rPr>
        <w:t xml:space="preserve">1382 </w:t>
      </w:r>
    </w:p>
    <w:p w14:paraId="4BE608EF" w14:textId="77777777" w:rsidR="00A03388" w:rsidRDefault="00A03388" w:rsidP="00A03388">
      <w:pPr>
        <w:spacing w:after="240"/>
        <w:rPr>
          <w:color w:val="auto"/>
        </w:rPr>
      </w:pPr>
    </w:p>
    <w:p w14:paraId="316117F2" w14:textId="77777777" w:rsidR="00C14C46" w:rsidRDefault="00C14C46" w:rsidP="001524E2">
      <w:pPr>
        <w:jc w:val="both"/>
        <w:rPr>
          <w:sz w:val="24"/>
          <w:szCs w:val="24"/>
        </w:rPr>
      </w:pPr>
    </w:p>
    <w:p w14:paraId="40735CCD" w14:textId="77777777" w:rsidR="00D55CC7" w:rsidRDefault="00D55CC7" w:rsidP="001524E2">
      <w:pPr>
        <w:jc w:val="both"/>
        <w:rPr>
          <w:sz w:val="24"/>
          <w:szCs w:val="24"/>
        </w:rPr>
      </w:pPr>
    </w:p>
    <w:p w14:paraId="5C710537" w14:textId="77777777" w:rsidR="00D55CC7" w:rsidRPr="001524E2" w:rsidRDefault="00D55CC7" w:rsidP="001524E2">
      <w:pPr>
        <w:jc w:val="both"/>
        <w:rPr>
          <w:sz w:val="24"/>
          <w:szCs w:val="24"/>
        </w:rPr>
      </w:pPr>
    </w:p>
    <w:p w14:paraId="202E3937" w14:textId="77777777" w:rsidR="001524E2" w:rsidRDefault="001524E2" w:rsidP="00877118">
      <w:pPr>
        <w:jc w:val="both"/>
        <w:rPr>
          <w:sz w:val="24"/>
          <w:szCs w:val="24"/>
        </w:rPr>
      </w:pPr>
    </w:p>
    <w:p w14:paraId="2C492548" w14:textId="77777777" w:rsidR="005C7DAB" w:rsidRDefault="005C7DAB" w:rsidP="00877118">
      <w:pPr>
        <w:jc w:val="both"/>
        <w:rPr>
          <w:sz w:val="24"/>
          <w:szCs w:val="24"/>
        </w:rPr>
      </w:pPr>
    </w:p>
    <w:p w14:paraId="5161DE5B" w14:textId="77777777" w:rsidR="005C7DAB" w:rsidRDefault="005C7DAB" w:rsidP="00877118">
      <w:pPr>
        <w:jc w:val="both"/>
        <w:rPr>
          <w:sz w:val="24"/>
          <w:szCs w:val="24"/>
        </w:rPr>
      </w:pPr>
    </w:p>
    <w:p w14:paraId="47030566" w14:textId="77777777" w:rsidR="005C7DAB" w:rsidRDefault="005C7DAB" w:rsidP="00877118">
      <w:pPr>
        <w:jc w:val="both"/>
        <w:rPr>
          <w:sz w:val="24"/>
          <w:szCs w:val="24"/>
        </w:rPr>
      </w:pPr>
    </w:p>
    <w:p w14:paraId="5B0FEC81" w14:textId="77777777" w:rsidR="005C7DAB" w:rsidRDefault="005C7DAB" w:rsidP="00877118">
      <w:pPr>
        <w:jc w:val="both"/>
        <w:rPr>
          <w:sz w:val="24"/>
          <w:szCs w:val="24"/>
        </w:rPr>
      </w:pPr>
    </w:p>
    <w:p w14:paraId="5A20895F" w14:textId="77777777" w:rsidR="00691C22" w:rsidRDefault="00691C22" w:rsidP="00877118">
      <w:pPr>
        <w:jc w:val="both"/>
        <w:rPr>
          <w:sz w:val="24"/>
          <w:szCs w:val="24"/>
        </w:rPr>
      </w:pPr>
    </w:p>
    <w:p w14:paraId="7B839F3B" w14:textId="77777777" w:rsidR="00691C22" w:rsidRDefault="00691C22" w:rsidP="00877118">
      <w:pPr>
        <w:jc w:val="both"/>
        <w:rPr>
          <w:sz w:val="24"/>
          <w:szCs w:val="24"/>
        </w:rPr>
      </w:pPr>
    </w:p>
    <w:p w14:paraId="7EE1FA3B" w14:textId="77777777" w:rsidR="001C7868" w:rsidRDefault="001C7868" w:rsidP="00877118">
      <w:pPr>
        <w:jc w:val="both"/>
        <w:rPr>
          <w:sz w:val="24"/>
          <w:szCs w:val="24"/>
        </w:rPr>
      </w:pPr>
    </w:p>
    <w:p w14:paraId="3C3C61F5" w14:textId="19BCE676" w:rsidR="00877118" w:rsidRPr="001C7868" w:rsidRDefault="001C7868" w:rsidP="00877118">
      <w:pPr>
        <w:jc w:val="both"/>
        <w:rPr>
          <w:sz w:val="24"/>
          <w:szCs w:val="24"/>
        </w:rPr>
      </w:pPr>
      <w:r>
        <w:rPr>
          <w:sz w:val="24"/>
          <w:szCs w:val="24"/>
        </w:rPr>
        <w:t xml:space="preserve"> </w:t>
      </w:r>
    </w:p>
    <w:p w14:paraId="1495409D" w14:textId="77777777" w:rsidR="00877118" w:rsidRDefault="00877118" w:rsidP="00C657B9">
      <w:pPr>
        <w:jc w:val="both"/>
        <w:rPr>
          <w:sz w:val="24"/>
          <w:szCs w:val="24"/>
        </w:rPr>
      </w:pPr>
    </w:p>
    <w:p w14:paraId="6FE7B5AF" w14:textId="77777777" w:rsidR="00877118" w:rsidRPr="00C657B9" w:rsidRDefault="00877118" w:rsidP="00C657B9">
      <w:pPr>
        <w:jc w:val="both"/>
        <w:rPr>
          <w:sz w:val="24"/>
          <w:szCs w:val="24"/>
        </w:rPr>
      </w:pPr>
    </w:p>
    <w:p w14:paraId="26C2CAA4" w14:textId="77777777" w:rsidR="00C657B9" w:rsidRDefault="00C657B9" w:rsidP="00FF7EBB">
      <w:pPr>
        <w:jc w:val="both"/>
        <w:rPr>
          <w:sz w:val="24"/>
          <w:szCs w:val="24"/>
        </w:rPr>
      </w:pPr>
    </w:p>
    <w:p w14:paraId="799CF18D" w14:textId="77777777" w:rsidR="00C657B9" w:rsidRDefault="00C657B9" w:rsidP="00FF7EBB">
      <w:pPr>
        <w:jc w:val="both"/>
        <w:rPr>
          <w:sz w:val="24"/>
          <w:szCs w:val="24"/>
        </w:rPr>
      </w:pPr>
    </w:p>
    <w:p w14:paraId="1A6B5FA3" w14:textId="77777777" w:rsidR="00E62EBF" w:rsidRDefault="00E62EBF" w:rsidP="00FF7EBB">
      <w:pPr>
        <w:jc w:val="both"/>
        <w:rPr>
          <w:sz w:val="24"/>
          <w:szCs w:val="24"/>
        </w:rPr>
      </w:pPr>
    </w:p>
    <w:p w14:paraId="627AC4F1" w14:textId="77777777" w:rsidR="00E62EBF" w:rsidRPr="00270EEB" w:rsidRDefault="00E62EBF"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388B7B40" w14:textId="09D4C890" w:rsidR="0012194C" w:rsidRPr="0012194C" w:rsidRDefault="00711A70" w:rsidP="0012194C">
      <w:pPr>
        <w:jc w:val="both"/>
        <w:rPr>
          <w:b/>
          <w:sz w:val="24"/>
          <w:szCs w:val="24"/>
        </w:rPr>
      </w:pPr>
      <w:r w:rsidRPr="00450C83">
        <w:rPr>
          <w:b/>
          <w:sz w:val="24"/>
          <w:szCs w:val="24"/>
        </w:rPr>
        <w:t>ANSWER:</w:t>
      </w:r>
    </w:p>
    <w:p w14:paraId="44EEA00F" w14:textId="6A6E1505" w:rsidR="00CC419C" w:rsidRDefault="00CC419C" w:rsidP="00CC419C">
      <w:pPr>
        <w:pStyle w:val="ListParagraph"/>
        <w:ind w:left="780"/>
        <w:jc w:val="both"/>
        <w:rPr>
          <w:b/>
          <w:sz w:val="24"/>
          <w:szCs w:val="24"/>
        </w:rPr>
      </w:pPr>
    </w:p>
    <w:p w14:paraId="1D7274AF" w14:textId="04E703F5" w:rsidR="00A03388" w:rsidRPr="00A03388" w:rsidRDefault="00A03388" w:rsidP="00A03388">
      <w:pPr>
        <w:pStyle w:val="NormalWeb"/>
        <w:spacing w:before="0" w:beforeAutospacing="0" w:after="0" w:afterAutospacing="0" w:line="360" w:lineRule="auto"/>
        <w:jc w:val="both"/>
        <w:rPr>
          <w:rFonts w:ascii="Arial" w:hAnsi="Arial" w:cs="Arial"/>
          <w:color w:val="000000"/>
        </w:rPr>
      </w:pPr>
      <w:r w:rsidRPr="00A03388">
        <w:rPr>
          <w:rFonts w:ascii="Arial" w:hAnsi="Arial" w:cs="Arial"/>
          <w:color w:val="000000"/>
        </w:rPr>
        <w:t xml:space="preserve">Recently, I attended a domestic violence assault incident within an extremely religious Muslim family and </w:t>
      </w:r>
      <w:r w:rsidRPr="00A03388">
        <w:rPr>
          <w:rFonts w:ascii="Arial" w:hAnsi="Arial" w:cs="Arial"/>
          <w:color w:val="000000"/>
        </w:rPr>
        <w:t xml:space="preserve">encountered cultural, ethnic and language barriers from attending officers and throughout the criminal justice system. </w:t>
      </w:r>
      <w:r w:rsidRPr="00A03388">
        <w:rPr>
          <w:rFonts w:ascii="Arial" w:hAnsi="Arial" w:cs="Arial"/>
          <w:color w:val="000000"/>
        </w:rPr>
        <w:t>Using the Gibbs (1998, as cited by University of Edinburgh, 2020) reflective model, I reflected upon the responsibilities and procedures that I had adhered to, in line with the victim’s code of practice whilst supporting victims and witnesses throughout the criminal justice process. This essay will discuss the above alongside illustrating the policing values upheld by the Police service and how they were engaged during this incident and what cultural barriers were overcome. </w:t>
      </w:r>
    </w:p>
    <w:p w14:paraId="4AF32162" w14:textId="77777777" w:rsidR="00A03388" w:rsidRPr="00A03388" w:rsidRDefault="00A03388" w:rsidP="00A03388">
      <w:pPr>
        <w:spacing w:line="360" w:lineRule="auto"/>
        <w:jc w:val="both"/>
        <w:rPr>
          <w:sz w:val="22"/>
          <w:szCs w:val="22"/>
        </w:rPr>
      </w:pPr>
    </w:p>
    <w:p w14:paraId="6C549533" w14:textId="77777777" w:rsidR="00A03388" w:rsidRPr="00A03388" w:rsidRDefault="00A03388" w:rsidP="00A03388">
      <w:pPr>
        <w:pStyle w:val="NormalWeb"/>
        <w:spacing w:before="0" w:beforeAutospacing="0" w:after="0" w:afterAutospacing="0" w:line="360" w:lineRule="auto"/>
        <w:jc w:val="both"/>
        <w:rPr>
          <w:rFonts w:ascii="Arial" w:hAnsi="Arial" w:cs="Arial"/>
          <w:color w:val="000000"/>
        </w:rPr>
      </w:pPr>
      <w:r w:rsidRPr="00A03388">
        <w:rPr>
          <w:rFonts w:ascii="Arial" w:hAnsi="Arial" w:cs="Arial"/>
          <w:color w:val="000000"/>
        </w:rPr>
        <w:t xml:space="preserve">During the incident, officers received a 999 call from a family known to the Police for having a history of reporting domestic assaults, disturbances and coercive and controlling behaviour. The family had recently moved to the United Kingdom and upheld traditional Muslim views of women of age not being able to engage with any males from outside of the family. During incidents officers continuously attended the address, however when doing so, it appeared that the female victims - who only spoke their native language, would not engage with Police, either </w:t>
      </w:r>
      <w:r w:rsidRPr="00A03388">
        <w:rPr>
          <w:rFonts w:ascii="Arial" w:hAnsi="Arial" w:cs="Arial"/>
          <w:color w:val="000000"/>
        </w:rPr>
        <w:lastRenderedPageBreak/>
        <w:t>through coercion or fear of repercussions. Due to females wearing traditional Islamic dress such as burqas, officers attending the scene of incidents were not able to view the victim’s injuries as women were not allowed to remove their burqas. These females were offered female police officers in line with their traditional beliefs, however they refused. Officers felt reluctant to ask the females to remove the burqa due to the fear of offending their culture. Upon attending every call related to this family, the male perpetrators would answer the door and attempt to deceive officers by stating that they did not speak any English and would always refuse the police from entering by stating it was their prayer time. Again, officers were reluctant to challenge this, due to the fear of being deemed disrespectful to their cultural beliefs. </w:t>
      </w:r>
    </w:p>
    <w:p w14:paraId="03ECB540" w14:textId="77777777" w:rsidR="00A03388" w:rsidRPr="00A03388" w:rsidRDefault="00A03388" w:rsidP="00A03388">
      <w:pPr>
        <w:spacing w:line="360" w:lineRule="auto"/>
        <w:jc w:val="both"/>
        <w:rPr>
          <w:sz w:val="22"/>
          <w:szCs w:val="22"/>
        </w:rPr>
      </w:pPr>
    </w:p>
    <w:p w14:paraId="2AF20522" w14:textId="77777777" w:rsidR="00A03388" w:rsidRPr="00A03388" w:rsidRDefault="00A03388" w:rsidP="00A03388">
      <w:pPr>
        <w:pStyle w:val="NormalWeb"/>
        <w:spacing w:before="0" w:beforeAutospacing="0" w:after="0" w:afterAutospacing="0" w:line="360" w:lineRule="auto"/>
        <w:jc w:val="both"/>
        <w:rPr>
          <w:rFonts w:ascii="Arial" w:hAnsi="Arial" w:cs="Arial"/>
          <w:color w:val="000000"/>
        </w:rPr>
      </w:pPr>
      <w:r w:rsidRPr="00A03388">
        <w:rPr>
          <w:rFonts w:ascii="Arial" w:hAnsi="Arial" w:cs="Arial"/>
          <w:color w:val="000000"/>
        </w:rPr>
        <w:t>During this incident, it became apparent that the female victim did not want to engage with officers, due to the fear of consequence from engaging with any male officers. I immediately asked for a female officer to attend in order to overcome this but this was proven to be unsuccessful after several attempts to engage. At this point, the options to take positive action in this incident due to repeated calls became difficult. I utilised the National Decision Model (NDM) (College of Policing, 2014) to aid in helping me make a decision surrounding this. Following this and using the information available to me at this time, I considered powers and policies available to me and developed a contingency plan which was to request an officer from the same ethnic background as the victim so that they were able to engage and communicate with them. The requested officer was able to attend and communicate with the victim in their first spoken language and this resulted in a positive engagement from the victim, the perpetrator being arrested and their willingness to provide a statement. Following this positive outcome, I was still faced with the difficulty of communicating with the victim on a regular basis to provide regular updates, but this was combated by using the language line and utilising translators to translate any statements and to provide the family with information on the court process in their first spoken language. </w:t>
      </w:r>
    </w:p>
    <w:p w14:paraId="21BBBBA0" w14:textId="77777777" w:rsidR="00A03388" w:rsidRPr="00A03388" w:rsidRDefault="00A03388" w:rsidP="00A03388">
      <w:pPr>
        <w:spacing w:line="360" w:lineRule="auto"/>
        <w:jc w:val="both"/>
        <w:rPr>
          <w:sz w:val="22"/>
          <w:szCs w:val="22"/>
        </w:rPr>
      </w:pPr>
    </w:p>
    <w:p w14:paraId="3A19AD89" w14:textId="77777777" w:rsidR="00A03388" w:rsidRPr="00A03388" w:rsidRDefault="00A03388" w:rsidP="00A03388">
      <w:pPr>
        <w:pStyle w:val="NormalWeb"/>
        <w:spacing w:before="0" w:beforeAutospacing="0" w:after="0" w:afterAutospacing="0" w:line="360" w:lineRule="auto"/>
        <w:jc w:val="both"/>
        <w:rPr>
          <w:rFonts w:ascii="Arial" w:hAnsi="Arial" w:cs="Arial"/>
          <w:color w:val="000000"/>
        </w:rPr>
      </w:pPr>
      <w:r w:rsidRPr="00A03388">
        <w:rPr>
          <w:rFonts w:ascii="Arial" w:hAnsi="Arial" w:cs="Arial"/>
          <w:color w:val="000000"/>
        </w:rPr>
        <w:t xml:space="preserve">Victims are entitled to rights under the victim’s code of practice and offices must supply support throughout the criminal justice process. Victims and witnesses who have suffered physical harm, mental harm or economic loss as a result of a criminal offence must be provided with services and support from the police service to support them through the investigation and beyond (College of Policing, 2023). Police also have a duty to inform victims that they are also entitled to victim support services, which safeguards the individual depending on their individual needs. Furthermore, whilst the victim was being explained the court process, it became apparent that she was fearing going to court for a number of reasons. Firstly, she was afraid it would bring shame to the family. Secondly, she was afraid of seeing her partner (the offender) in court. Finally, she was also afraid of the repercussions to her partner. I utilised the </w:t>
      </w:r>
      <w:r w:rsidRPr="00A03388">
        <w:rPr>
          <w:rFonts w:ascii="Arial" w:hAnsi="Arial" w:cs="Arial"/>
          <w:color w:val="000000"/>
        </w:rPr>
        <w:lastRenderedPageBreak/>
        <w:t>witness care unit who assigned a witness care officer to inform the victim of the court dates and to carry out a detailed needs assessment of the victim in order to obtain best evidence due to her fear of going to court.  As the victim was extremely vulnerable and intimidated, I utilised Section 17 (5) of the Youth Justice and Criminal Act (1999) which states ‘any offence where it is alleged that the behaviour of abuse amounts to the definition of domestic abuse’. This allowed me to apply to the court to implement special measures such as giving evidence behind a screen where the victim could only see the judge and both defence and prosecution. After reflecting on this, I realised it worked well as the victim felt more comfortable as they did not have to see their ex-partner whilst giving evidence as she was extremely fearful of him. Further to this, the victim was still concerned about her safety and the repercussions from the perpetrator as he was given police bail. In order to alleviate the victim’s concerns, bail conditions were put in place in order to protect her from harm, which included preventing the perpetrator from contacting the victim directly, indirectly or by any other means and not to enter the road in which the victim lives. On reflection, in this case, I found the use of the bail conditions was successful as it kept the victim safe and reduced the fear of repercussions from the perpetrator. If I was to encounter a similar incident again, I would consider these elements of the bail conditions - although they may need to be adjusted depending on the circumstances. </w:t>
      </w:r>
    </w:p>
    <w:p w14:paraId="06233465" w14:textId="77777777" w:rsidR="00A03388" w:rsidRPr="00A03388" w:rsidRDefault="00A03388" w:rsidP="00A03388">
      <w:pPr>
        <w:spacing w:line="360" w:lineRule="auto"/>
        <w:jc w:val="both"/>
        <w:rPr>
          <w:sz w:val="22"/>
          <w:szCs w:val="22"/>
        </w:rPr>
      </w:pPr>
    </w:p>
    <w:p w14:paraId="0F9DAF15" w14:textId="401272F1" w:rsidR="00A03388" w:rsidRPr="00A03388" w:rsidRDefault="00A03388" w:rsidP="00A03388">
      <w:pPr>
        <w:pStyle w:val="NormalWeb"/>
        <w:spacing w:before="0" w:beforeAutospacing="0" w:after="0" w:afterAutospacing="0" w:line="360" w:lineRule="auto"/>
        <w:jc w:val="both"/>
        <w:rPr>
          <w:rFonts w:ascii="Arial" w:hAnsi="Arial" w:cs="Arial"/>
          <w:color w:val="000000"/>
        </w:rPr>
      </w:pPr>
      <w:r w:rsidRPr="00A03388">
        <w:rPr>
          <w:rFonts w:ascii="Arial" w:hAnsi="Arial" w:cs="Arial"/>
          <w:color w:val="000000"/>
        </w:rPr>
        <w:t xml:space="preserve">The competency and values framework (CVF) </w:t>
      </w:r>
      <w:r w:rsidRPr="00A03388">
        <w:rPr>
          <w:rFonts w:ascii="Arial" w:hAnsi="Arial" w:cs="Arial"/>
          <w:color w:val="000000"/>
        </w:rPr>
        <w:t>are</w:t>
      </w:r>
      <w:r w:rsidRPr="00A03388">
        <w:rPr>
          <w:rFonts w:ascii="Arial" w:hAnsi="Arial" w:cs="Arial"/>
          <w:color w:val="000000"/>
        </w:rPr>
        <w:t xml:space="preserve"> a framework of values and standards that every member of the Police service can uphold in order to behave in a professional manner. It states what behaviours are expected when officers or staff deal with members of the public and in turn, delivering a better Policing service (College of Policing, 2023). In this incident, impartiality was engaged as the behaviours displayed as defined by the College of Policing (2023) are ‘considering individual needs in all of my actions’ and ‘understanding that treating everyone fairly is not treating everyone the same’. This was displayed when I requested an officer from the same background as the victim to engage with the victim in order to build rapport and in turn, secure the best evidence. I recognised that the victim could not be treated in the same way as an English speaking victim as they require different needs. Secondly, the value of ‘public service’ was engaged throughout this incident as I adapted the concerns of the victim by applying bail conditions to the perpetrator and applying to the courts for special measures to reduce the fear and impact on the victim. </w:t>
      </w:r>
    </w:p>
    <w:p w14:paraId="2F52686F" w14:textId="77777777" w:rsidR="00A03388" w:rsidRPr="00A03388" w:rsidRDefault="00A03388" w:rsidP="00A03388">
      <w:pPr>
        <w:spacing w:line="360" w:lineRule="auto"/>
        <w:jc w:val="both"/>
        <w:rPr>
          <w:color w:val="auto"/>
          <w:sz w:val="22"/>
          <w:szCs w:val="22"/>
        </w:rPr>
      </w:pPr>
      <w:r w:rsidRPr="00A03388">
        <w:rPr>
          <w:sz w:val="22"/>
          <w:szCs w:val="22"/>
        </w:rPr>
        <w:br/>
        <w:t xml:space="preserve">Upon reflection of the incident using the Gibbs (1988) reflective model, I considered my behaviour appropriate in the circumstance. I ensured that I remained polite and respectful whilst ensuring that I did not offend any person or the cultural beliefs or religion. I also ensured that during the case, both the victim and the perpetrator had their beliefs respected - such as </w:t>
      </w:r>
      <w:r w:rsidRPr="00A03388">
        <w:rPr>
          <w:sz w:val="22"/>
          <w:szCs w:val="22"/>
        </w:rPr>
        <w:lastRenderedPageBreak/>
        <w:t xml:space="preserve">requesting female officers to deal with the female victim and male officers to deal with the male perpetrator. This incident in particular opened my eyes to the number of cultural, religious and language barriers that I could encounter as a police officer and how I should always be conscious of these. </w:t>
      </w:r>
      <w:r w:rsidRPr="00A03388">
        <w:rPr>
          <w:sz w:val="22"/>
          <w:szCs w:val="22"/>
        </w:rPr>
        <w:br/>
      </w:r>
      <w:r w:rsidRPr="00A03388">
        <w:rPr>
          <w:sz w:val="22"/>
          <w:szCs w:val="22"/>
        </w:rPr>
        <w:br/>
        <w:t xml:space="preserve">To conclude, being able to adapt to ethnic barriers such as religion, language and cultural differences can have a tremendous impact on victims willingness to engage with the criminal justice system. Officers are required to be aware of circumstances where they may be required to adapt communication styles or their behaviours and attitudes to suit the person they are communicating with. Following this incident, I will ensure that I am continuously aware of situations in which I must adjust my own communication style or overcome ethnic barriers to continually support victims. </w:t>
      </w:r>
    </w:p>
    <w:p w14:paraId="7E60C549" w14:textId="77777777" w:rsidR="00455F72" w:rsidRDefault="00455F72" w:rsidP="00A03388">
      <w:pPr>
        <w:spacing w:line="360" w:lineRule="auto"/>
        <w:jc w:val="both"/>
        <w:rPr>
          <w:sz w:val="22"/>
          <w:szCs w:val="22"/>
        </w:rPr>
      </w:pPr>
    </w:p>
    <w:p w14:paraId="4C530320" w14:textId="72F5D7A9" w:rsidR="00A03388" w:rsidRDefault="00A03388" w:rsidP="00A03388">
      <w:pPr>
        <w:spacing w:line="360" w:lineRule="auto"/>
        <w:jc w:val="both"/>
        <w:rPr>
          <w:bCs/>
          <w:sz w:val="24"/>
          <w:szCs w:val="24"/>
        </w:rPr>
      </w:pPr>
      <w:r>
        <w:rPr>
          <w:sz w:val="22"/>
          <w:szCs w:val="22"/>
        </w:rPr>
        <w:t>Total word count: 1398</w:t>
      </w:r>
    </w:p>
    <w:p w14:paraId="2650EEAE" w14:textId="77777777" w:rsidR="00455F72" w:rsidRDefault="00455F72" w:rsidP="00B26DA7">
      <w:pPr>
        <w:ind w:left="420"/>
        <w:jc w:val="both"/>
        <w:rPr>
          <w:bCs/>
          <w:sz w:val="24"/>
          <w:szCs w:val="24"/>
        </w:rPr>
      </w:pPr>
    </w:p>
    <w:p w14:paraId="253A6B90" w14:textId="77777777" w:rsidR="00455F72" w:rsidRDefault="00455F72" w:rsidP="00B26DA7">
      <w:pPr>
        <w:ind w:left="420"/>
        <w:jc w:val="both"/>
        <w:rPr>
          <w:bCs/>
          <w:sz w:val="24"/>
          <w:szCs w:val="24"/>
        </w:rPr>
      </w:pPr>
    </w:p>
    <w:p w14:paraId="582FFAFA" w14:textId="77777777" w:rsidR="00455F72" w:rsidRDefault="00455F72" w:rsidP="00B26DA7">
      <w:pPr>
        <w:ind w:left="420"/>
        <w:jc w:val="both"/>
        <w:rPr>
          <w:bCs/>
          <w:sz w:val="24"/>
          <w:szCs w:val="24"/>
        </w:rPr>
      </w:pPr>
    </w:p>
    <w:p w14:paraId="25BE3899" w14:textId="77777777" w:rsidR="00455F72" w:rsidRDefault="00455F72" w:rsidP="00455F72">
      <w:pPr>
        <w:jc w:val="both"/>
        <w:rPr>
          <w:bCs/>
          <w:color w:val="auto"/>
          <w:sz w:val="24"/>
          <w:szCs w:val="24"/>
        </w:rPr>
      </w:pPr>
    </w:p>
    <w:p w14:paraId="73D49500" w14:textId="77777777" w:rsidR="00455F72" w:rsidRPr="00455F72" w:rsidRDefault="00455F72" w:rsidP="00455F72">
      <w:pPr>
        <w:jc w:val="both"/>
        <w:rPr>
          <w:bCs/>
          <w:color w:val="auto"/>
          <w:sz w:val="24"/>
          <w:szCs w:val="24"/>
        </w:rPr>
      </w:pPr>
    </w:p>
    <w:p w14:paraId="6A1DBDD2" w14:textId="77777777" w:rsidR="000F4401" w:rsidRPr="000F4401" w:rsidRDefault="000F4401" w:rsidP="000F4401">
      <w:pPr>
        <w:jc w:val="both"/>
        <w:rPr>
          <w:b/>
          <w:sz w:val="24"/>
          <w:szCs w:val="24"/>
        </w:rPr>
      </w:pPr>
    </w:p>
    <w:p w14:paraId="7AD97A20" w14:textId="77777777" w:rsidR="0012194C" w:rsidRPr="0012194C" w:rsidRDefault="0012194C" w:rsidP="0012194C">
      <w:pPr>
        <w:jc w:val="both"/>
        <w:rPr>
          <w:b/>
          <w:color w:val="FF0000"/>
          <w:sz w:val="24"/>
          <w:szCs w:val="24"/>
        </w:rPr>
      </w:pPr>
    </w:p>
    <w:p w14:paraId="6A065BB6" w14:textId="77777777" w:rsidR="009A2913" w:rsidRDefault="009A2913" w:rsidP="009A2913">
      <w:pPr>
        <w:jc w:val="both"/>
        <w:rPr>
          <w:b/>
          <w:color w:val="FF0000"/>
          <w:sz w:val="24"/>
          <w:szCs w:val="24"/>
        </w:rPr>
      </w:pPr>
    </w:p>
    <w:p w14:paraId="4B9FAEC0" w14:textId="77777777" w:rsidR="00D40825" w:rsidRDefault="00D40825" w:rsidP="009A2913">
      <w:pPr>
        <w:ind w:left="420"/>
        <w:jc w:val="both"/>
        <w:rPr>
          <w:bCs/>
          <w:color w:val="auto"/>
          <w:sz w:val="24"/>
          <w:szCs w:val="24"/>
        </w:rPr>
      </w:pPr>
    </w:p>
    <w:p w14:paraId="3BF13C31" w14:textId="77777777" w:rsidR="00D40825" w:rsidRPr="009A2913" w:rsidRDefault="00D40825" w:rsidP="009A2913">
      <w:pPr>
        <w:ind w:left="420"/>
        <w:jc w:val="both"/>
        <w:rPr>
          <w:bCs/>
          <w:color w:val="auto"/>
          <w:sz w:val="24"/>
          <w:szCs w:val="24"/>
        </w:rPr>
      </w:pPr>
    </w:p>
    <w:p w14:paraId="0C119076" w14:textId="77777777" w:rsidR="00617D7A" w:rsidRDefault="00617D7A" w:rsidP="00CC419C">
      <w:pPr>
        <w:pStyle w:val="ListParagraph"/>
        <w:ind w:left="780"/>
        <w:jc w:val="both"/>
        <w:rPr>
          <w:bCs/>
          <w:color w:val="auto"/>
          <w:sz w:val="24"/>
          <w:szCs w:val="24"/>
        </w:rPr>
      </w:pPr>
    </w:p>
    <w:p w14:paraId="2E666302" w14:textId="77777777" w:rsidR="004D12E7" w:rsidRDefault="004D12E7" w:rsidP="00CC419C">
      <w:pPr>
        <w:pStyle w:val="ListParagraph"/>
        <w:ind w:left="780"/>
        <w:jc w:val="both"/>
        <w:rPr>
          <w:bCs/>
          <w:color w:val="auto"/>
          <w:sz w:val="24"/>
          <w:szCs w:val="24"/>
        </w:rPr>
      </w:pPr>
    </w:p>
    <w:p w14:paraId="45B76D75" w14:textId="77777777" w:rsidR="004D12E7" w:rsidRPr="00CC419C" w:rsidRDefault="004D12E7" w:rsidP="00CC419C">
      <w:pPr>
        <w:pStyle w:val="ListParagraph"/>
        <w:ind w:left="780"/>
        <w:jc w:val="both"/>
        <w:rPr>
          <w:bCs/>
          <w:color w:val="auto"/>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2236BBDA" w:rsidR="00025650" w:rsidRPr="00270EEB" w:rsidRDefault="004D12E7" w:rsidP="00025650">
      <w:pPr>
        <w:jc w:val="both"/>
        <w:rPr>
          <w:sz w:val="24"/>
          <w:szCs w:val="24"/>
        </w:rPr>
      </w:pPr>
      <w:r>
        <w:rPr>
          <w:sz w:val="24"/>
          <w:szCs w:val="24"/>
        </w:rPr>
        <w:t xml:space="preserve"> </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Default="003C458C" w:rsidP="003C458C">
      <w:pPr>
        <w:jc w:val="both"/>
        <w:rPr>
          <w:b/>
          <w:sz w:val="24"/>
          <w:szCs w:val="24"/>
        </w:rPr>
      </w:pPr>
      <w:r w:rsidRPr="00450C83">
        <w:rPr>
          <w:b/>
          <w:sz w:val="24"/>
          <w:szCs w:val="24"/>
        </w:rPr>
        <w:t>ANSWER:</w:t>
      </w:r>
    </w:p>
    <w:p w14:paraId="7E54240C" w14:textId="77777777" w:rsidR="00F16095" w:rsidRDefault="00F16095" w:rsidP="003C458C">
      <w:pPr>
        <w:jc w:val="both"/>
        <w:rPr>
          <w:b/>
          <w:sz w:val="24"/>
          <w:szCs w:val="24"/>
        </w:rPr>
      </w:pPr>
    </w:p>
    <w:p w14:paraId="49E52349" w14:textId="357B7F4B" w:rsidR="00F16095" w:rsidRPr="00450C83" w:rsidRDefault="00F16095" w:rsidP="003C458C">
      <w:pPr>
        <w:jc w:val="both"/>
        <w:rPr>
          <w:b/>
          <w:sz w:val="24"/>
          <w:szCs w:val="24"/>
        </w:rPr>
      </w:pPr>
    </w:p>
    <w:p w14:paraId="71AB55F9" w14:textId="1233094E" w:rsidR="00025650" w:rsidRPr="00A03388" w:rsidRDefault="00F16095" w:rsidP="00A03388">
      <w:pPr>
        <w:spacing w:line="360" w:lineRule="auto"/>
        <w:jc w:val="both"/>
        <w:rPr>
          <w:sz w:val="22"/>
          <w:szCs w:val="22"/>
        </w:rPr>
      </w:pPr>
      <w:r w:rsidRPr="00A03388">
        <w:rPr>
          <w:sz w:val="22"/>
          <w:szCs w:val="22"/>
        </w:rPr>
        <w:t xml:space="preserve">During a recent arrest of a </w:t>
      </w:r>
      <w:r w:rsidR="00E74CDD" w:rsidRPr="00A03388">
        <w:rPr>
          <w:sz w:val="22"/>
          <w:szCs w:val="22"/>
        </w:rPr>
        <w:t>prolific</w:t>
      </w:r>
      <w:r w:rsidRPr="00A03388">
        <w:rPr>
          <w:sz w:val="22"/>
          <w:szCs w:val="22"/>
        </w:rPr>
        <w:t xml:space="preserve"> shoplifter, I had to use the Gibbs (1988) reflective cycle alongside the National Decision Model (NDM) </w:t>
      </w:r>
      <w:r w:rsidR="00E74CDD" w:rsidRPr="00A03388">
        <w:rPr>
          <w:sz w:val="22"/>
          <w:szCs w:val="22"/>
        </w:rPr>
        <w:t>to resolve the incident. The incident also allowed me to consider any social, cultural or ethnic barriers that I may encounter. Discretion</w:t>
      </w:r>
      <w:r w:rsidR="00797EF7" w:rsidRPr="00A03388">
        <w:rPr>
          <w:sz w:val="22"/>
          <w:szCs w:val="22"/>
        </w:rPr>
        <w:t xml:space="preserve"> will be defined in this essay and </w:t>
      </w:r>
      <w:r w:rsidR="00E74CDD" w:rsidRPr="00A03388">
        <w:rPr>
          <w:sz w:val="22"/>
          <w:szCs w:val="22"/>
        </w:rPr>
        <w:t xml:space="preserve">the </w:t>
      </w:r>
      <w:r w:rsidR="00797EF7" w:rsidRPr="00A03388">
        <w:rPr>
          <w:sz w:val="22"/>
          <w:szCs w:val="22"/>
        </w:rPr>
        <w:t>role</w:t>
      </w:r>
      <w:r w:rsidR="00E74CDD" w:rsidRPr="00A03388">
        <w:rPr>
          <w:sz w:val="22"/>
          <w:szCs w:val="22"/>
        </w:rPr>
        <w:t xml:space="preserve"> that it had in my </w:t>
      </w:r>
      <w:r w:rsidR="00797EF7" w:rsidRPr="00A03388">
        <w:rPr>
          <w:sz w:val="22"/>
          <w:szCs w:val="22"/>
        </w:rPr>
        <w:t xml:space="preserve">decision-making process. </w:t>
      </w:r>
      <w:r w:rsidR="00E74CDD" w:rsidRPr="00A03388">
        <w:rPr>
          <w:sz w:val="22"/>
          <w:szCs w:val="22"/>
        </w:rPr>
        <w:t>The</w:t>
      </w:r>
      <w:r w:rsidR="00797EF7" w:rsidRPr="00A03388">
        <w:rPr>
          <w:sz w:val="22"/>
          <w:szCs w:val="22"/>
        </w:rPr>
        <w:t xml:space="preserve"> Criminal </w:t>
      </w:r>
      <w:r w:rsidR="00E92EEA" w:rsidRPr="00A03388">
        <w:rPr>
          <w:sz w:val="22"/>
          <w:szCs w:val="22"/>
        </w:rPr>
        <w:t>P</w:t>
      </w:r>
      <w:r w:rsidR="00797EF7" w:rsidRPr="00A03388">
        <w:rPr>
          <w:sz w:val="22"/>
          <w:szCs w:val="22"/>
        </w:rPr>
        <w:t xml:space="preserve">rocedures and </w:t>
      </w:r>
      <w:r w:rsidR="00E92EEA" w:rsidRPr="00A03388">
        <w:rPr>
          <w:sz w:val="22"/>
          <w:szCs w:val="22"/>
        </w:rPr>
        <w:t>I</w:t>
      </w:r>
      <w:r w:rsidR="00797EF7" w:rsidRPr="00A03388">
        <w:rPr>
          <w:sz w:val="22"/>
          <w:szCs w:val="22"/>
        </w:rPr>
        <w:t>nvestigation Act (</w:t>
      </w:r>
      <w:r w:rsidR="00E92EEA" w:rsidRPr="00A03388">
        <w:rPr>
          <w:sz w:val="22"/>
          <w:szCs w:val="22"/>
        </w:rPr>
        <w:t xml:space="preserve">CPIA, </w:t>
      </w:r>
      <w:r w:rsidR="00797EF7" w:rsidRPr="00A03388">
        <w:rPr>
          <w:sz w:val="22"/>
          <w:szCs w:val="22"/>
        </w:rPr>
        <w:t xml:space="preserve">1996) will be explained in its relation to this incident when conducting the investigation including managing the offender and recording and retaining significant information. </w:t>
      </w:r>
      <w:r w:rsidR="00E74CDD" w:rsidRPr="00A03388">
        <w:rPr>
          <w:sz w:val="22"/>
          <w:szCs w:val="22"/>
        </w:rPr>
        <w:t>The essay will also define</w:t>
      </w:r>
      <w:r w:rsidR="00797EF7" w:rsidRPr="00A03388">
        <w:rPr>
          <w:sz w:val="22"/>
          <w:szCs w:val="22"/>
        </w:rPr>
        <w:t xml:space="preserve"> bias and illustrate how policing values were engaged, through an analysis of the impact of bias on the decision-making process.</w:t>
      </w:r>
    </w:p>
    <w:p w14:paraId="68AB9F81" w14:textId="77777777" w:rsidR="00737DFF" w:rsidRPr="00A03388" w:rsidRDefault="00737DFF" w:rsidP="00A03388">
      <w:pPr>
        <w:spacing w:line="360" w:lineRule="auto"/>
        <w:jc w:val="both"/>
        <w:rPr>
          <w:sz w:val="22"/>
          <w:szCs w:val="22"/>
        </w:rPr>
      </w:pPr>
    </w:p>
    <w:p w14:paraId="44029334" w14:textId="704A87F2" w:rsidR="00737DFF" w:rsidRPr="00A03388" w:rsidRDefault="00737DFF" w:rsidP="00A03388">
      <w:pPr>
        <w:spacing w:line="360" w:lineRule="auto"/>
        <w:jc w:val="both"/>
        <w:rPr>
          <w:sz w:val="22"/>
          <w:szCs w:val="22"/>
        </w:rPr>
      </w:pPr>
      <w:r w:rsidRPr="00A03388">
        <w:rPr>
          <w:sz w:val="22"/>
          <w:szCs w:val="22"/>
        </w:rPr>
        <w:t>Officers received a 999 call from a security guard that they had detained a male at a supermarket that was a known</w:t>
      </w:r>
      <w:r w:rsidR="00E22B5B" w:rsidRPr="00A03388">
        <w:rPr>
          <w:sz w:val="22"/>
          <w:szCs w:val="22"/>
        </w:rPr>
        <w:t>,</w:t>
      </w:r>
      <w:r w:rsidRPr="00A03388">
        <w:rPr>
          <w:sz w:val="22"/>
          <w:szCs w:val="22"/>
        </w:rPr>
        <w:t xml:space="preserve"> prolific shoplifte</w:t>
      </w:r>
      <w:r w:rsidR="004E7C82" w:rsidRPr="00A03388">
        <w:rPr>
          <w:sz w:val="22"/>
          <w:szCs w:val="22"/>
        </w:rPr>
        <w:t>r who</w:t>
      </w:r>
      <w:r w:rsidR="00E22B5B" w:rsidRPr="00A03388">
        <w:rPr>
          <w:sz w:val="22"/>
          <w:szCs w:val="22"/>
        </w:rPr>
        <w:t xml:space="preserve"> had</w:t>
      </w:r>
      <w:r w:rsidR="004E7C82" w:rsidRPr="00A03388">
        <w:rPr>
          <w:sz w:val="22"/>
          <w:szCs w:val="22"/>
        </w:rPr>
        <w:t xml:space="preserve"> broken into </w:t>
      </w:r>
      <w:r w:rsidRPr="00A03388">
        <w:rPr>
          <w:sz w:val="22"/>
          <w:szCs w:val="22"/>
        </w:rPr>
        <w:t>the store and taken several bottles of alcohol</w:t>
      </w:r>
      <w:r w:rsidR="00E22B5B" w:rsidRPr="00A03388">
        <w:rPr>
          <w:sz w:val="22"/>
          <w:szCs w:val="22"/>
        </w:rPr>
        <w:t>,</w:t>
      </w:r>
      <w:r w:rsidRPr="00A03388">
        <w:rPr>
          <w:sz w:val="22"/>
          <w:szCs w:val="22"/>
        </w:rPr>
        <w:t xml:space="preserve"> amounting to £50 before leaving the store without payment. Before officers arrived, </w:t>
      </w:r>
      <w:r w:rsidR="00E22B5B" w:rsidRPr="00A03388">
        <w:rPr>
          <w:sz w:val="22"/>
          <w:szCs w:val="22"/>
        </w:rPr>
        <w:t>P</w:t>
      </w:r>
      <w:r w:rsidRPr="00A03388">
        <w:rPr>
          <w:sz w:val="22"/>
          <w:szCs w:val="22"/>
        </w:rPr>
        <w:t xml:space="preserve">olice </w:t>
      </w:r>
      <w:r w:rsidR="00E22B5B" w:rsidRPr="00A03388">
        <w:rPr>
          <w:sz w:val="22"/>
          <w:szCs w:val="22"/>
        </w:rPr>
        <w:t>N</w:t>
      </w:r>
      <w:r w:rsidRPr="00A03388">
        <w:rPr>
          <w:sz w:val="22"/>
          <w:szCs w:val="22"/>
        </w:rPr>
        <w:t xml:space="preserve">ational </w:t>
      </w:r>
      <w:r w:rsidR="00E22B5B" w:rsidRPr="00A03388">
        <w:rPr>
          <w:sz w:val="22"/>
          <w:szCs w:val="22"/>
        </w:rPr>
        <w:t>C</w:t>
      </w:r>
      <w:r w:rsidRPr="00A03388">
        <w:rPr>
          <w:sz w:val="22"/>
          <w:szCs w:val="22"/>
        </w:rPr>
        <w:t>omputer (PNC) checks were carried out on the male</w:t>
      </w:r>
      <w:r w:rsidR="00E22B5B" w:rsidRPr="00A03388">
        <w:rPr>
          <w:sz w:val="22"/>
          <w:szCs w:val="22"/>
        </w:rPr>
        <w:t xml:space="preserve"> suspect</w:t>
      </w:r>
      <w:r w:rsidRPr="00A03388">
        <w:rPr>
          <w:sz w:val="22"/>
          <w:szCs w:val="22"/>
        </w:rPr>
        <w:t xml:space="preserve"> </w:t>
      </w:r>
      <w:r w:rsidR="00E22B5B" w:rsidRPr="00A03388">
        <w:rPr>
          <w:sz w:val="22"/>
          <w:szCs w:val="22"/>
        </w:rPr>
        <w:t>and found that he</w:t>
      </w:r>
      <w:r w:rsidRPr="00A03388">
        <w:rPr>
          <w:sz w:val="22"/>
          <w:szCs w:val="22"/>
        </w:rPr>
        <w:t xml:space="preserve"> had several previous convictions for shoplifting in the last 12 months. On </w:t>
      </w:r>
      <w:r w:rsidRPr="00A03388">
        <w:rPr>
          <w:sz w:val="22"/>
          <w:szCs w:val="22"/>
        </w:rPr>
        <w:lastRenderedPageBreak/>
        <w:t>arrival, officers</w:t>
      </w:r>
      <w:r w:rsidR="00B95BAD" w:rsidRPr="00A03388">
        <w:rPr>
          <w:sz w:val="22"/>
          <w:szCs w:val="22"/>
        </w:rPr>
        <w:t xml:space="preserve"> activated their body worn video cameras and</w:t>
      </w:r>
      <w:r w:rsidRPr="00A03388">
        <w:rPr>
          <w:sz w:val="22"/>
          <w:szCs w:val="22"/>
        </w:rPr>
        <w:t xml:space="preserve"> attended the security office where the male was detained until officers arrived. </w:t>
      </w:r>
    </w:p>
    <w:p w14:paraId="42300FA7" w14:textId="77777777" w:rsidR="00737DFF" w:rsidRPr="00A03388" w:rsidRDefault="00737DFF" w:rsidP="00A03388">
      <w:pPr>
        <w:spacing w:line="360" w:lineRule="auto"/>
        <w:jc w:val="both"/>
        <w:rPr>
          <w:sz w:val="22"/>
          <w:szCs w:val="22"/>
        </w:rPr>
      </w:pPr>
    </w:p>
    <w:p w14:paraId="1FA6736B" w14:textId="77777777" w:rsidR="00C81640" w:rsidRPr="00A03388" w:rsidRDefault="00C81640" w:rsidP="00A03388">
      <w:pPr>
        <w:spacing w:line="360" w:lineRule="auto"/>
        <w:jc w:val="both"/>
        <w:rPr>
          <w:sz w:val="22"/>
          <w:szCs w:val="22"/>
        </w:rPr>
      </w:pPr>
    </w:p>
    <w:p w14:paraId="38D0BC5E" w14:textId="7FA0084F" w:rsidR="00737DFF" w:rsidRPr="00A03388" w:rsidRDefault="00B95BAD" w:rsidP="00A03388">
      <w:pPr>
        <w:spacing w:line="360" w:lineRule="auto"/>
        <w:jc w:val="both"/>
        <w:rPr>
          <w:sz w:val="22"/>
          <w:szCs w:val="22"/>
        </w:rPr>
      </w:pPr>
      <w:r w:rsidRPr="00A03388">
        <w:rPr>
          <w:sz w:val="22"/>
          <w:szCs w:val="22"/>
        </w:rPr>
        <w:t xml:space="preserve">To assist in resolving </w:t>
      </w:r>
      <w:r w:rsidR="00737DFF" w:rsidRPr="00A03388">
        <w:rPr>
          <w:sz w:val="22"/>
          <w:szCs w:val="22"/>
        </w:rPr>
        <w:t>this incident, I utilised the National</w:t>
      </w:r>
      <w:r w:rsidR="00E22B5B" w:rsidRPr="00A03388">
        <w:rPr>
          <w:sz w:val="22"/>
          <w:szCs w:val="22"/>
        </w:rPr>
        <w:t xml:space="preserve"> D</w:t>
      </w:r>
      <w:r w:rsidR="00737DFF" w:rsidRPr="00A03388">
        <w:rPr>
          <w:sz w:val="22"/>
          <w:szCs w:val="22"/>
        </w:rPr>
        <w:t xml:space="preserve">ecision </w:t>
      </w:r>
      <w:r w:rsidR="00E22B5B" w:rsidRPr="00A03388">
        <w:rPr>
          <w:sz w:val="22"/>
          <w:szCs w:val="22"/>
        </w:rPr>
        <w:t>M</w:t>
      </w:r>
      <w:r w:rsidR="00737DFF" w:rsidRPr="00A03388">
        <w:rPr>
          <w:sz w:val="22"/>
          <w:szCs w:val="22"/>
        </w:rPr>
        <w:t xml:space="preserve">odel (NDM) which is a model used by officers and staff to aid them when making decisions and </w:t>
      </w:r>
      <w:r w:rsidRPr="00A03388">
        <w:rPr>
          <w:sz w:val="22"/>
          <w:szCs w:val="22"/>
        </w:rPr>
        <w:t>considering</w:t>
      </w:r>
      <w:r w:rsidR="00737DFF" w:rsidRPr="00A03388">
        <w:rPr>
          <w:sz w:val="22"/>
          <w:szCs w:val="22"/>
        </w:rPr>
        <w:t xml:space="preserve"> the information gathered, the threat and developing a working strategy, </w:t>
      </w:r>
      <w:r w:rsidR="003A5332" w:rsidRPr="00A03388">
        <w:rPr>
          <w:sz w:val="22"/>
          <w:szCs w:val="22"/>
        </w:rPr>
        <w:t>policing powers and policies, options available to the officer and</w:t>
      </w:r>
      <w:r w:rsidRPr="00A03388">
        <w:rPr>
          <w:sz w:val="22"/>
          <w:szCs w:val="22"/>
        </w:rPr>
        <w:t xml:space="preserve"> taking appropriate action</w:t>
      </w:r>
      <w:r w:rsidR="00236529" w:rsidRPr="00A03388">
        <w:rPr>
          <w:sz w:val="22"/>
          <w:szCs w:val="22"/>
        </w:rPr>
        <w:t xml:space="preserve"> (</w:t>
      </w:r>
      <w:r w:rsidRPr="00A03388">
        <w:rPr>
          <w:sz w:val="22"/>
          <w:szCs w:val="22"/>
        </w:rPr>
        <w:t>College of Policing</w:t>
      </w:r>
      <w:r w:rsidR="00236529" w:rsidRPr="00A03388">
        <w:rPr>
          <w:sz w:val="22"/>
          <w:szCs w:val="22"/>
        </w:rPr>
        <w:t xml:space="preserve">, </w:t>
      </w:r>
      <w:r w:rsidRPr="00A03388">
        <w:rPr>
          <w:sz w:val="22"/>
          <w:szCs w:val="22"/>
        </w:rPr>
        <w:t xml:space="preserve">2023). </w:t>
      </w:r>
      <w:r w:rsidR="00E22B5B" w:rsidRPr="00A03388">
        <w:rPr>
          <w:sz w:val="22"/>
          <w:szCs w:val="22"/>
        </w:rPr>
        <w:t>Upon</w:t>
      </w:r>
      <w:r w:rsidRPr="00A03388">
        <w:rPr>
          <w:sz w:val="22"/>
          <w:szCs w:val="22"/>
        </w:rPr>
        <w:t xml:space="preserve"> consider</w:t>
      </w:r>
      <w:r w:rsidR="00E22B5B" w:rsidRPr="00A03388">
        <w:rPr>
          <w:sz w:val="22"/>
          <w:szCs w:val="22"/>
        </w:rPr>
        <w:t>ing</w:t>
      </w:r>
      <w:r w:rsidRPr="00A03388">
        <w:rPr>
          <w:sz w:val="22"/>
          <w:szCs w:val="22"/>
        </w:rPr>
        <w:t xml:space="preserve"> the information </w:t>
      </w:r>
      <w:r w:rsidR="00E22B5B" w:rsidRPr="00A03388">
        <w:rPr>
          <w:sz w:val="22"/>
          <w:szCs w:val="22"/>
        </w:rPr>
        <w:t xml:space="preserve">that </w:t>
      </w:r>
      <w:r w:rsidRPr="00A03388">
        <w:rPr>
          <w:sz w:val="22"/>
          <w:szCs w:val="22"/>
        </w:rPr>
        <w:t>I had at the time</w:t>
      </w:r>
      <w:r w:rsidR="00E22B5B" w:rsidRPr="00A03388">
        <w:rPr>
          <w:sz w:val="22"/>
          <w:szCs w:val="22"/>
        </w:rPr>
        <w:t>, I concluded</w:t>
      </w:r>
      <w:r w:rsidRPr="00A03388">
        <w:rPr>
          <w:sz w:val="22"/>
          <w:szCs w:val="22"/>
        </w:rPr>
        <w:t xml:space="preserve"> that the male was not a</w:t>
      </w:r>
      <w:r w:rsidR="00E22B5B" w:rsidRPr="00A03388">
        <w:rPr>
          <w:sz w:val="22"/>
          <w:szCs w:val="22"/>
        </w:rPr>
        <w:t>n immediate</w:t>
      </w:r>
      <w:r w:rsidRPr="00A03388">
        <w:rPr>
          <w:sz w:val="22"/>
          <w:szCs w:val="22"/>
        </w:rPr>
        <w:t xml:space="preserve"> threat but had numerous previous arrests for shoplifting low-value items which all resulted in no further action as it was not deemed in the public interest. I identified the options available to me</w:t>
      </w:r>
      <w:r w:rsidR="00C81640" w:rsidRPr="00A03388">
        <w:rPr>
          <w:sz w:val="22"/>
          <w:szCs w:val="22"/>
        </w:rPr>
        <w:t xml:space="preserve"> </w:t>
      </w:r>
      <w:r w:rsidRPr="00A03388">
        <w:rPr>
          <w:sz w:val="22"/>
          <w:szCs w:val="22"/>
        </w:rPr>
        <w:t>whilst considering my police powers</w:t>
      </w:r>
      <w:r w:rsidR="00E22B5B" w:rsidRPr="00A03388">
        <w:rPr>
          <w:sz w:val="22"/>
          <w:szCs w:val="22"/>
        </w:rPr>
        <w:t>,</w:t>
      </w:r>
      <w:r w:rsidRPr="00A03388">
        <w:rPr>
          <w:sz w:val="22"/>
          <w:szCs w:val="22"/>
        </w:rPr>
        <w:t xml:space="preserve"> which was to arrest the male for theft or the use of an out of court disposal. Given the information at the time and the males offending history, it was my decision to arrest the male as it was necessary to stop his offending behaviour and put him before a court</w:t>
      </w:r>
      <w:r w:rsidR="00C81640" w:rsidRPr="00A03388">
        <w:rPr>
          <w:sz w:val="22"/>
          <w:szCs w:val="22"/>
        </w:rPr>
        <w:t xml:space="preserve"> as he was having a significant impact on the supermarket due to the </w:t>
      </w:r>
      <w:r w:rsidR="008C2917" w:rsidRPr="00A03388">
        <w:rPr>
          <w:sz w:val="22"/>
          <w:szCs w:val="22"/>
        </w:rPr>
        <w:t xml:space="preserve">high </w:t>
      </w:r>
      <w:r w:rsidR="00435350" w:rsidRPr="00A03388">
        <w:rPr>
          <w:sz w:val="22"/>
          <w:szCs w:val="22"/>
        </w:rPr>
        <w:t>number</w:t>
      </w:r>
      <w:r w:rsidR="00C81640" w:rsidRPr="00A03388">
        <w:rPr>
          <w:sz w:val="22"/>
          <w:szCs w:val="22"/>
        </w:rPr>
        <w:t xml:space="preserve"> of thefts carried out</w:t>
      </w:r>
      <w:r w:rsidRPr="00A03388">
        <w:rPr>
          <w:sz w:val="22"/>
          <w:szCs w:val="22"/>
        </w:rPr>
        <w:t>. Following the arrest,</w:t>
      </w:r>
      <w:r w:rsidR="008C2917" w:rsidRPr="00A03388">
        <w:rPr>
          <w:sz w:val="22"/>
          <w:szCs w:val="22"/>
        </w:rPr>
        <w:t xml:space="preserve"> the males caution reply was ‘I was only stealing as I was starving’. Officers carried out</w:t>
      </w:r>
      <w:r w:rsidRPr="00A03388">
        <w:rPr>
          <w:sz w:val="22"/>
          <w:szCs w:val="22"/>
        </w:rPr>
        <w:t xml:space="preserve"> enquirie</w:t>
      </w:r>
      <w:r w:rsidR="008C2917" w:rsidRPr="00A03388">
        <w:rPr>
          <w:sz w:val="22"/>
          <w:szCs w:val="22"/>
        </w:rPr>
        <w:t>s</w:t>
      </w:r>
      <w:r w:rsidRPr="00A03388">
        <w:rPr>
          <w:sz w:val="22"/>
          <w:szCs w:val="22"/>
        </w:rPr>
        <w:t xml:space="preserve"> to obtain a statement from the security guard, witness</w:t>
      </w:r>
      <w:r w:rsidR="00E22B5B" w:rsidRPr="00A03388">
        <w:rPr>
          <w:sz w:val="22"/>
          <w:szCs w:val="22"/>
        </w:rPr>
        <w:t>es</w:t>
      </w:r>
      <w:r w:rsidRPr="00A03388">
        <w:rPr>
          <w:sz w:val="22"/>
          <w:szCs w:val="22"/>
        </w:rPr>
        <w:t xml:space="preserve">, arresting officers and seize CCTV from the supermarket </w:t>
      </w:r>
      <w:r w:rsidR="00C81640" w:rsidRPr="00A03388">
        <w:rPr>
          <w:sz w:val="22"/>
          <w:szCs w:val="22"/>
        </w:rPr>
        <w:t>to</w:t>
      </w:r>
      <w:r w:rsidRPr="00A03388">
        <w:rPr>
          <w:sz w:val="22"/>
          <w:szCs w:val="22"/>
        </w:rPr>
        <w:t xml:space="preserve"> build a case file for the </w:t>
      </w:r>
      <w:r w:rsidR="00E22B5B" w:rsidRPr="00A03388">
        <w:rPr>
          <w:sz w:val="22"/>
          <w:szCs w:val="22"/>
        </w:rPr>
        <w:t>C</w:t>
      </w:r>
      <w:r w:rsidRPr="00A03388">
        <w:rPr>
          <w:sz w:val="22"/>
          <w:szCs w:val="22"/>
        </w:rPr>
        <w:t xml:space="preserve">rown </w:t>
      </w:r>
      <w:r w:rsidR="00E22B5B" w:rsidRPr="00A03388">
        <w:rPr>
          <w:sz w:val="22"/>
          <w:szCs w:val="22"/>
        </w:rPr>
        <w:t>P</w:t>
      </w:r>
      <w:r w:rsidRPr="00A03388">
        <w:rPr>
          <w:sz w:val="22"/>
          <w:szCs w:val="22"/>
        </w:rPr>
        <w:t xml:space="preserve">rosecution </w:t>
      </w:r>
      <w:r w:rsidR="00E22B5B" w:rsidRPr="00A03388">
        <w:rPr>
          <w:sz w:val="22"/>
          <w:szCs w:val="22"/>
        </w:rPr>
        <w:t>S</w:t>
      </w:r>
      <w:r w:rsidRPr="00A03388">
        <w:rPr>
          <w:sz w:val="22"/>
          <w:szCs w:val="22"/>
        </w:rPr>
        <w:t>ervice</w:t>
      </w:r>
      <w:r w:rsidR="00F16095" w:rsidRPr="00A03388">
        <w:rPr>
          <w:sz w:val="22"/>
          <w:szCs w:val="22"/>
        </w:rPr>
        <w:t xml:space="preserve"> (CPS).</w:t>
      </w:r>
    </w:p>
    <w:p w14:paraId="5CC04361" w14:textId="77777777" w:rsidR="008C2917" w:rsidRPr="00A03388" w:rsidRDefault="008C2917" w:rsidP="00A03388">
      <w:pPr>
        <w:spacing w:line="360" w:lineRule="auto"/>
        <w:jc w:val="both"/>
        <w:rPr>
          <w:sz w:val="22"/>
          <w:szCs w:val="22"/>
        </w:rPr>
      </w:pPr>
    </w:p>
    <w:p w14:paraId="632CC50E" w14:textId="41348A3D" w:rsidR="000B30A0" w:rsidRPr="00A03388" w:rsidRDefault="00D61BD1" w:rsidP="00A03388">
      <w:pPr>
        <w:spacing w:line="360" w:lineRule="auto"/>
        <w:jc w:val="both"/>
        <w:rPr>
          <w:sz w:val="22"/>
          <w:szCs w:val="22"/>
        </w:rPr>
      </w:pPr>
      <w:r w:rsidRPr="00A03388">
        <w:rPr>
          <w:sz w:val="22"/>
          <w:szCs w:val="22"/>
        </w:rPr>
        <w:t xml:space="preserve">Ernest (2007) states that </w:t>
      </w:r>
      <w:r w:rsidR="00435350" w:rsidRPr="00A03388">
        <w:rPr>
          <w:sz w:val="22"/>
          <w:szCs w:val="22"/>
        </w:rPr>
        <w:t>‘there</w:t>
      </w:r>
      <w:r w:rsidRPr="00A03388">
        <w:rPr>
          <w:sz w:val="22"/>
          <w:szCs w:val="22"/>
        </w:rPr>
        <w:t xml:space="preserve"> is no real definition of discretion but is the ability to make a </w:t>
      </w:r>
      <w:r w:rsidR="00435350" w:rsidRPr="00A03388">
        <w:rPr>
          <w:sz w:val="22"/>
          <w:szCs w:val="22"/>
        </w:rPr>
        <w:t>work-related</w:t>
      </w:r>
      <w:r w:rsidRPr="00A03388">
        <w:rPr>
          <w:sz w:val="22"/>
          <w:szCs w:val="22"/>
        </w:rPr>
        <w:t xml:space="preserve"> decision through the use of judgement or interpretation’. </w:t>
      </w:r>
      <w:r w:rsidR="008C2917" w:rsidRPr="00A03388">
        <w:rPr>
          <w:sz w:val="22"/>
          <w:szCs w:val="22"/>
        </w:rPr>
        <w:t>The role of discretion in my decision-making process alongside using the NDM was</w:t>
      </w:r>
      <w:r w:rsidR="00E22B5B" w:rsidRPr="00A03388">
        <w:rPr>
          <w:sz w:val="22"/>
          <w:szCs w:val="22"/>
        </w:rPr>
        <w:t xml:space="preserve"> by</w:t>
      </w:r>
      <w:r w:rsidR="008C2917" w:rsidRPr="00A03388">
        <w:rPr>
          <w:sz w:val="22"/>
          <w:szCs w:val="22"/>
        </w:rPr>
        <w:t xml:space="preserve"> using judgement</w:t>
      </w:r>
      <w:r w:rsidR="00E22B5B" w:rsidRPr="00A03388">
        <w:rPr>
          <w:sz w:val="22"/>
          <w:szCs w:val="22"/>
        </w:rPr>
        <w:t xml:space="preserve"> on</w:t>
      </w:r>
      <w:r w:rsidR="008C2917" w:rsidRPr="00A03388">
        <w:rPr>
          <w:sz w:val="22"/>
          <w:szCs w:val="22"/>
        </w:rPr>
        <w:t xml:space="preserve"> the information</w:t>
      </w:r>
      <w:r w:rsidR="00E22B5B" w:rsidRPr="00A03388">
        <w:rPr>
          <w:sz w:val="22"/>
          <w:szCs w:val="22"/>
        </w:rPr>
        <w:t xml:space="preserve"> given</w:t>
      </w:r>
      <w:r w:rsidR="008C2917" w:rsidRPr="00A03388">
        <w:rPr>
          <w:sz w:val="22"/>
          <w:szCs w:val="22"/>
        </w:rPr>
        <w:t xml:space="preserve"> at the time of the offence, public interest, and previous offending to make an informed decision to resolve the problem. A mitigating factor in my mind during this incident was that the male’s</w:t>
      </w:r>
      <w:r w:rsidR="00E22B5B" w:rsidRPr="00A03388">
        <w:rPr>
          <w:sz w:val="22"/>
          <w:szCs w:val="22"/>
        </w:rPr>
        <w:t xml:space="preserve"> response to the</w:t>
      </w:r>
      <w:r w:rsidR="008C2917" w:rsidRPr="00A03388">
        <w:rPr>
          <w:sz w:val="22"/>
          <w:szCs w:val="22"/>
        </w:rPr>
        <w:t xml:space="preserve"> caution </w:t>
      </w:r>
      <w:r w:rsidR="00E22B5B" w:rsidRPr="00A03388">
        <w:rPr>
          <w:sz w:val="22"/>
          <w:szCs w:val="22"/>
        </w:rPr>
        <w:t xml:space="preserve">was that </w:t>
      </w:r>
      <w:r w:rsidR="008C2917" w:rsidRPr="00A03388">
        <w:rPr>
          <w:sz w:val="22"/>
          <w:szCs w:val="22"/>
        </w:rPr>
        <w:t xml:space="preserve">he was only stealing </w:t>
      </w:r>
      <w:r w:rsidR="00E22B5B" w:rsidRPr="00A03388">
        <w:rPr>
          <w:sz w:val="22"/>
          <w:szCs w:val="22"/>
        </w:rPr>
        <w:t>to</w:t>
      </w:r>
      <w:r w:rsidR="008C2917" w:rsidRPr="00A03388">
        <w:rPr>
          <w:sz w:val="22"/>
          <w:szCs w:val="22"/>
        </w:rPr>
        <w:t xml:space="preserve"> feed himself. This had an impact on the potential disposals available to me</w:t>
      </w:r>
      <w:r w:rsidR="00E22B5B" w:rsidRPr="00A03388">
        <w:rPr>
          <w:sz w:val="22"/>
          <w:szCs w:val="22"/>
        </w:rPr>
        <w:t xml:space="preserve"> </w:t>
      </w:r>
      <w:r w:rsidR="00DA472A" w:rsidRPr="00A03388">
        <w:rPr>
          <w:sz w:val="22"/>
          <w:szCs w:val="22"/>
        </w:rPr>
        <w:t xml:space="preserve">and made me consider if </w:t>
      </w:r>
      <w:r w:rsidR="008C2917" w:rsidRPr="00A03388">
        <w:rPr>
          <w:sz w:val="22"/>
          <w:szCs w:val="22"/>
        </w:rPr>
        <w:t xml:space="preserve">an out of court disposal and intervention </w:t>
      </w:r>
      <w:r w:rsidR="00DA472A" w:rsidRPr="00A03388">
        <w:rPr>
          <w:sz w:val="22"/>
          <w:szCs w:val="22"/>
        </w:rPr>
        <w:t xml:space="preserve">would </w:t>
      </w:r>
      <w:r w:rsidR="008C2917" w:rsidRPr="00A03388">
        <w:rPr>
          <w:sz w:val="22"/>
          <w:szCs w:val="22"/>
        </w:rPr>
        <w:t>be</w:t>
      </w:r>
      <w:r w:rsidR="00DA472A" w:rsidRPr="00A03388">
        <w:rPr>
          <w:sz w:val="22"/>
          <w:szCs w:val="22"/>
        </w:rPr>
        <w:t xml:space="preserve"> more suitable </w:t>
      </w:r>
      <w:r w:rsidR="008C2917" w:rsidRPr="00A03388">
        <w:rPr>
          <w:sz w:val="22"/>
          <w:szCs w:val="22"/>
        </w:rPr>
        <w:t>in this situation</w:t>
      </w:r>
      <w:r w:rsidR="00DA472A" w:rsidRPr="00A03388">
        <w:rPr>
          <w:sz w:val="22"/>
          <w:szCs w:val="22"/>
        </w:rPr>
        <w:t>.</w:t>
      </w:r>
      <w:r w:rsidR="008C2917" w:rsidRPr="00A03388">
        <w:rPr>
          <w:sz w:val="22"/>
          <w:szCs w:val="22"/>
        </w:rPr>
        <w:t xml:space="preserve"> Af</w:t>
      </w:r>
      <w:r w:rsidR="00DA472A" w:rsidRPr="00A03388">
        <w:rPr>
          <w:sz w:val="22"/>
          <w:szCs w:val="22"/>
        </w:rPr>
        <w:t xml:space="preserve">ter reviewing </w:t>
      </w:r>
      <w:r w:rsidR="008C2917" w:rsidRPr="00A03388">
        <w:rPr>
          <w:sz w:val="22"/>
          <w:szCs w:val="22"/>
        </w:rPr>
        <w:t xml:space="preserve">previous incidents </w:t>
      </w:r>
      <w:r w:rsidR="00DA472A" w:rsidRPr="00A03388">
        <w:rPr>
          <w:sz w:val="22"/>
          <w:szCs w:val="22"/>
        </w:rPr>
        <w:t>involving</w:t>
      </w:r>
      <w:r w:rsidR="008C2917" w:rsidRPr="00A03388">
        <w:rPr>
          <w:sz w:val="22"/>
          <w:szCs w:val="22"/>
        </w:rPr>
        <w:t xml:space="preserve"> this male, it became apparent that</w:t>
      </w:r>
      <w:r w:rsidR="00DA472A" w:rsidRPr="00A03388">
        <w:rPr>
          <w:sz w:val="22"/>
          <w:szCs w:val="22"/>
        </w:rPr>
        <w:t xml:space="preserve"> previous</w:t>
      </w:r>
      <w:r w:rsidR="008C2917" w:rsidRPr="00A03388">
        <w:rPr>
          <w:sz w:val="22"/>
          <w:szCs w:val="22"/>
        </w:rPr>
        <w:t xml:space="preserve"> interventions to support </w:t>
      </w:r>
      <w:r w:rsidR="00DA472A" w:rsidRPr="00A03388">
        <w:rPr>
          <w:sz w:val="22"/>
          <w:szCs w:val="22"/>
        </w:rPr>
        <w:t>him</w:t>
      </w:r>
      <w:r w:rsidR="008C2917" w:rsidRPr="00A03388">
        <w:rPr>
          <w:sz w:val="22"/>
          <w:szCs w:val="22"/>
        </w:rPr>
        <w:t xml:space="preserve"> in a similar way had been used previously</w:t>
      </w:r>
      <w:r w:rsidR="00E92EEA" w:rsidRPr="00A03388">
        <w:rPr>
          <w:sz w:val="22"/>
          <w:szCs w:val="22"/>
        </w:rPr>
        <w:t>,</w:t>
      </w:r>
      <w:r w:rsidR="008C2917" w:rsidRPr="00A03388">
        <w:rPr>
          <w:sz w:val="22"/>
          <w:szCs w:val="22"/>
        </w:rPr>
        <w:t xml:space="preserve"> therefor</w:t>
      </w:r>
      <w:r w:rsidR="00E92EEA" w:rsidRPr="00A03388">
        <w:rPr>
          <w:sz w:val="22"/>
          <w:szCs w:val="22"/>
        </w:rPr>
        <w:t>e</w:t>
      </w:r>
      <w:r w:rsidR="008C2917" w:rsidRPr="00A03388">
        <w:rPr>
          <w:sz w:val="22"/>
          <w:szCs w:val="22"/>
        </w:rPr>
        <w:t xml:space="preserve"> arrest</w:t>
      </w:r>
      <w:r w:rsidR="00E92EEA" w:rsidRPr="00A03388">
        <w:rPr>
          <w:sz w:val="22"/>
          <w:szCs w:val="22"/>
        </w:rPr>
        <w:t>ing the male</w:t>
      </w:r>
      <w:r w:rsidR="008C2917" w:rsidRPr="00A03388">
        <w:rPr>
          <w:sz w:val="22"/>
          <w:szCs w:val="22"/>
        </w:rPr>
        <w:t xml:space="preserve"> was the last</w:t>
      </w:r>
      <w:r w:rsidR="00E92EEA" w:rsidRPr="00A03388">
        <w:rPr>
          <w:sz w:val="22"/>
          <w:szCs w:val="22"/>
        </w:rPr>
        <w:t xml:space="preserve"> available</w:t>
      </w:r>
      <w:r w:rsidR="008C2917" w:rsidRPr="00A03388">
        <w:rPr>
          <w:sz w:val="22"/>
          <w:szCs w:val="22"/>
        </w:rPr>
        <w:t xml:space="preserve"> option</w:t>
      </w:r>
      <w:r w:rsidR="00E92EEA" w:rsidRPr="00A03388">
        <w:rPr>
          <w:sz w:val="22"/>
          <w:szCs w:val="22"/>
        </w:rPr>
        <w:t xml:space="preserve"> to prevent the male from reoffending.</w:t>
      </w:r>
    </w:p>
    <w:p w14:paraId="788ADDAA" w14:textId="77777777" w:rsidR="003D7F79" w:rsidRPr="00A03388" w:rsidRDefault="003D7F79" w:rsidP="00A03388">
      <w:pPr>
        <w:spacing w:line="360" w:lineRule="auto"/>
        <w:jc w:val="both"/>
        <w:rPr>
          <w:sz w:val="22"/>
          <w:szCs w:val="22"/>
        </w:rPr>
      </w:pPr>
    </w:p>
    <w:p w14:paraId="4B6B016F" w14:textId="3A8B9B16" w:rsidR="003D7F79" w:rsidRPr="00A03388" w:rsidRDefault="003D7F79" w:rsidP="00A03388">
      <w:pPr>
        <w:spacing w:line="360" w:lineRule="auto"/>
        <w:jc w:val="both"/>
        <w:rPr>
          <w:sz w:val="22"/>
          <w:szCs w:val="22"/>
        </w:rPr>
      </w:pPr>
      <w:r w:rsidRPr="00A03388">
        <w:rPr>
          <w:sz w:val="22"/>
          <w:szCs w:val="22"/>
        </w:rPr>
        <w:t>My role and responsibilities varied during this incident</w:t>
      </w:r>
      <w:r w:rsidR="00E92EEA" w:rsidRPr="00A03388">
        <w:rPr>
          <w:sz w:val="22"/>
          <w:szCs w:val="22"/>
        </w:rPr>
        <w:t xml:space="preserve"> </w:t>
      </w:r>
      <w:r w:rsidRPr="00A03388">
        <w:rPr>
          <w:sz w:val="22"/>
          <w:szCs w:val="22"/>
        </w:rPr>
        <w:t xml:space="preserve">in relation to the CPIA (1996) whilst conducting the initial investigation, managing the offender and recording and retaining significant information. Every Police </w:t>
      </w:r>
      <w:r w:rsidR="00F16095" w:rsidRPr="00A03388">
        <w:rPr>
          <w:sz w:val="22"/>
          <w:szCs w:val="22"/>
        </w:rPr>
        <w:t>officer’s</w:t>
      </w:r>
      <w:r w:rsidRPr="00A03388">
        <w:rPr>
          <w:sz w:val="22"/>
          <w:szCs w:val="22"/>
        </w:rPr>
        <w:t xml:space="preserve"> role is preliminary that of an investigator which the CPIA (1996) define as ‘a Police officer involved in criminal investigation, responsible for recording and retaining information which they have a duty under this code’. Another role </w:t>
      </w:r>
      <w:r w:rsidRPr="00A03388">
        <w:rPr>
          <w:sz w:val="22"/>
          <w:szCs w:val="22"/>
        </w:rPr>
        <w:lastRenderedPageBreak/>
        <w:t xml:space="preserve">during this incident was the officer in charge of the case which the CPIA (1996) define as ‘the officer in charge of an investigation </w:t>
      </w:r>
      <w:r w:rsidR="00A558EB" w:rsidRPr="00A03388">
        <w:rPr>
          <w:sz w:val="22"/>
          <w:szCs w:val="22"/>
        </w:rPr>
        <w:t xml:space="preserve">and responsible for following correct procedure and recoding/ retaining material in the investigation’. </w:t>
      </w:r>
    </w:p>
    <w:p w14:paraId="1E96972A" w14:textId="77777777" w:rsidR="00A558EB" w:rsidRPr="00A03388" w:rsidRDefault="00A558EB" w:rsidP="00A03388">
      <w:pPr>
        <w:spacing w:line="360" w:lineRule="auto"/>
        <w:jc w:val="both"/>
        <w:rPr>
          <w:sz w:val="22"/>
          <w:szCs w:val="22"/>
        </w:rPr>
      </w:pPr>
    </w:p>
    <w:p w14:paraId="1F0D40DE" w14:textId="758DDAC8" w:rsidR="00A558EB" w:rsidRPr="00A03388" w:rsidRDefault="00A558EB" w:rsidP="00A03388">
      <w:pPr>
        <w:spacing w:line="360" w:lineRule="auto"/>
        <w:jc w:val="both"/>
        <w:rPr>
          <w:sz w:val="22"/>
          <w:szCs w:val="22"/>
        </w:rPr>
      </w:pPr>
      <w:r w:rsidRPr="00A03388">
        <w:rPr>
          <w:sz w:val="22"/>
          <w:szCs w:val="22"/>
        </w:rPr>
        <w:t xml:space="preserve">It was my main role to ensure all reasonable lines of enquiry were conducted whether that be confirming or allaying the suspect of the offence. In this incident, I ensured all </w:t>
      </w:r>
      <w:r w:rsidR="00A73D15" w:rsidRPr="00A03388">
        <w:rPr>
          <w:sz w:val="22"/>
          <w:szCs w:val="22"/>
        </w:rPr>
        <w:t xml:space="preserve">information was recorded and retained in line with the CPIA such as </w:t>
      </w:r>
      <w:r w:rsidRPr="00A03388">
        <w:rPr>
          <w:sz w:val="22"/>
          <w:szCs w:val="22"/>
        </w:rPr>
        <w:t>CCTV footage,</w:t>
      </w:r>
      <w:r w:rsidR="00A73D15" w:rsidRPr="00A03388">
        <w:rPr>
          <w:sz w:val="22"/>
          <w:szCs w:val="22"/>
        </w:rPr>
        <w:t xml:space="preserve"> the</w:t>
      </w:r>
      <w:r w:rsidRPr="00A03388">
        <w:rPr>
          <w:sz w:val="22"/>
          <w:szCs w:val="22"/>
        </w:rPr>
        <w:t xml:space="preserve"> attending</w:t>
      </w:r>
      <w:r w:rsidR="00A73D15" w:rsidRPr="00A03388">
        <w:rPr>
          <w:sz w:val="22"/>
          <w:szCs w:val="22"/>
        </w:rPr>
        <w:t xml:space="preserve"> and </w:t>
      </w:r>
      <w:r w:rsidRPr="00A03388">
        <w:rPr>
          <w:sz w:val="22"/>
          <w:szCs w:val="22"/>
        </w:rPr>
        <w:t>arresting officers</w:t>
      </w:r>
      <w:r w:rsidR="00A73D15" w:rsidRPr="00A03388">
        <w:rPr>
          <w:sz w:val="22"/>
          <w:szCs w:val="22"/>
        </w:rPr>
        <w:t xml:space="preserve"> statements, witness</w:t>
      </w:r>
      <w:r w:rsidRPr="00A03388">
        <w:rPr>
          <w:sz w:val="22"/>
          <w:szCs w:val="22"/>
        </w:rPr>
        <w:t>’ statements, 999 call log</w:t>
      </w:r>
      <w:r w:rsidR="00A73D15" w:rsidRPr="00A03388">
        <w:rPr>
          <w:sz w:val="22"/>
          <w:szCs w:val="22"/>
        </w:rPr>
        <w:t xml:space="preserve"> </w:t>
      </w:r>
      <w:r w:rsidRPr="00A03388">
        <w:rPr>
          <w:sz w:val="22"/>
          <w:szCs w:val="22"/>
        </w:rPr>
        <w:t xml:space="preserve">and body worn video uploaded. Following arrest, </w:t>
      </w:r>
      <w:r w:rsidR="00F16095" w:rsidRPr="00A03388">
        <w:rPr>
          <w:sz w:val="22"/>
          <w:szCs w:val="22"/>
        </w:rPr>
        <w:t xml:space="preserve">the </w:t>
      </w:r>
      <w:r w:rsidRPr="00A03388">
        <w:rPr>
          <w:sz w:val="22"/>
          <w:szCs w:val="22"/>
        </w:rPr>
        <w:t>custody records and the suspects interview w</w:t>
      </w:r>
      <w:r w:rsidR="00A73D15" w:rsidRPr="00A03388">
        <w:rPr>
          <w:sz w:val="22"/>
          <w:szCs w:val="22"/>
        </w:rPr>
        <w:t xml:space="preserve">as </w:t>
      </w:r>
      <w:r w:rsidRPr="00A03388">
        <w:rPr>
          <w:sz w:val="22"/>
          <w:szCs w:val="22"/>
        </w:rPr>
        <w:t>retained</w:t>
      </w:r>
      <w:r w:rsidR="00A73D15" w:rsidRPr="00A03388">
        <w:rPr>
          <w:sz w:val="22"/>
          <w:szCs w:val="22"/>
        </w:rPr>
        <w:t xml:space="preserve"> as well as the suspects explanation for the offence</w:t>
      </w:r>
      <w:r w:rsidR="008F5E57" w:rsidRPr="00A03388">
        <w:rPr>
          <w:sz w:val="22"/>
          <w:szCs w:val="22"/>
        </w:rPr>
        <w:t>.</w:t>
      </w:r>
    </w:p>
    <w:p w14:paraId="63421AE4" w14:textId="77777777" w:rsidR="00BA7BD3" w:rsidRDefault="00BA7BD3" w:rsidP="00A03388">
      <w:pPr>
        <w:spacing w:line="360" w:lineRule="auto"/>
        <w:jc w:val="both"/>
        <w:rPr>
          <w:sz w:val="22"/>
          <w:szCs w:val="22"/>
        </w:rPr>
      </w:pPr>
    </w:p>
    <w:p w14:paraId="77FF5799" w14:textId="29FCD347" w:rsidR="00A558EB" w:rsidRPr="00A03388" w:rsidRDefault="00A558EB" w:rsidP="00A03388">
      <w:pPr>
        <w:spacing w:line="360" w:lineRule="auto"/>
        <w:jc w:val="both"/>
        <w:rPr>
          <w:sz w:val="22"/>
          <w:szCs w:val="22"/>
        </w:rPr>
      </w:pPr>
      <w:r w:rsidRPr="00A03388">
        <w:rPr>
          <w:sz w:val="22"/>
          <w:szCs w:val="22"/>
        </w:rPr>
        <w:t>CPIA 3.4</w:t>
      </w:r>
      <w:r w:rsidR="00F16095" w:rsidRPr="00A03388">
        <w:rPr>
          <w:sz w:val="22"/>
          <w:szCs w:val="22"/>
        </w:rPr>
        <w:t xml:space="preserve"> </w:t>
      </w:r>
      <w:r w:rsidRPr="00A03388">
        <w:rPr>
          <w:sz w:val="22"/>
          <w:szCs w:val="22"/>
        </w:rPr>
        <w:t>(1996) states ‘the officer in charge may delegate task</w:t>
      </w:r>
      <w:r w:rsidR="00A73D15" w:rsidRPr="00A03388">
        <w:rPr>
          <w:sz w:val="22"/>
          <w:szCs w:val="22"/>
        </w:rPr>
        <w:t>s</w:t>
      </w:r>
      <w:r w:rsidRPr="00A03388">
        <w:rPr>
          <w:sz w:val="22"/>
          <w:szCs w:val="22"/>
        </w:rPr>
        <w:t xml:space="preserve"> to another investigator but he remains solely responsible for ensuring policies have been followed’. During this incident, I informed the </w:t>
      </w:r>
      <w:r w:rsidR="00F16095" w:rsidRPr="00A03388">
        <w:rPr>
          <w:sz w:val="22"/>
          <w:szCs w:val="22"/>
        </w:rPr>
        <w:t>O</w:t>
      </w:r>
      <w:r w:rsidRPr="00A03388">
        <w:rPr>
          <w:sz w:val="22"/>
          <w:szCs w:val="22"/>
        </w:rPr>
        <w:t xml:space="preserve">ffending </w:t>
      </w:r>
      <w:r w:rsidR="00F16095" w:rsidRPr="00A03388">
        <w:rPr>
          <w:sz w:val="22"/>
          <w:szCs w:val="22"/>
        </w:rPr>
        <w:t>M</w:t>
      </w:r>
      <w:r w:rsidRPr="00A03388">
        <w:rPr>
          <w:sz w:val="22"/>
          <w:szCs w:val="22"/>
        </w:rPr>
        <w:t xml:space="preserve">anagement </w:t>
      </w:r>
      <w:r w:rsidR="00F16095" w:rsidRPr="00A03388">
        <w:rPr>
          <w:sz w:val="22"/>
          <w:szCs w:val="22"/>
        </w:rPr>
        <w:t>U</w:t>
      </w:r>
      <w:r w:rsidRPr="00A03388">
        <w:rPr>
          <w:sz w:val="22"/>
          <w:szCs w:val="22"/>
        </w:rPr>
        <w:t xml:space="preserve">nit (OMU) of the male’s arrest </w:t>
      </w:r>
      <w:r w:rsidR="00A73D15" w:rsidRPr="00A03388">
        <w:rPr>
          <w:sz w:val="22"/>
          <w:szCs w:val="22"/>
        </w:rPr>
        <w:t>to</w:t>
      </w:r>
      <w:r w:rsidRPr="00A03388">
        <w:rPr>
          <w:sz w:val="22"/>
          <w:szCs w:val="22"/>
        </w:rPr>
        <w:t xml:space="preserve"> make them aware and</w:t>
      </w:r>
      <w:r w:rsidR="00E9178B" w:rsidRPr="00A03388">
        <w:rPr>
          <w:sz w:val="22"/>
          <w:szCs w:val="22"/>
        </w:rPr>
        <w:t xml:space="preserve"> manage the offender</w:t>
      </w:r>
      <w:r w:rsidR="00A73D15" w:rsidRPr="00A03388">
        <w:rPr>
          <w:sz w:val="22"/>
          <w:szCs w:val="22"/>
        </w:rPr>
        <w:t xml:space="preserve"> accordingly</w:t>
      </w:r>
      <w:r w:rsidR="00E9178B" w:rsidRPr="00A03388">
        <w:rPr>
          <w:sz w:val="22"/>
          <w:szCs w:val="22"/>
        </w:rPr>
        <w:t xml:space="preserve">, I also </w:t>
      </w:r>
      <w:r w:rsidR="004E7C82" w:rsidRPr="00A03388">
        <w:rPr>
          <w:sz w:val="22"/>
          <w:szCs w:val="22"/>
        </w:rPr>
        <w:t>tasked CSI to attend the store for forensic examination of the broken window</w:t>
      </w:r>
      <w:r w:rsidR="00A73D15" w:rsidRPr="00A03388">
        <w:rPr>
          <w:sz w:val="22"/>
          <w:szCs w:val="22"/>
        </w:rPr>
        <w:t xml:space="preserve"> and examine the suspects clothes for glass. I also tasked another officer who was PNC trained to complete a previous convictions printout which is required for the case file. </w:t>
      </w:r>
      <w:r w:rsidR="003A4A4C" w:rsidRPr="00A03388">
        <w:rPr>
          <w:sz w:val="22"/>
          <w:szCs w:val="22"/>
        </w:rPr>
        <w:t>All</w:t>
      </w:r>
      <w:r w:rsidR="00A73D15" w:rsidRPr="00A03388">
        <w:rPr>
          <w:sz w:val="22"/>
          <w:szCs w:val="22"/>
        </w:rPr>
        <w:t xml:space="preserve"> this material is then categorised</w:t>
      </w:r>
      <w:r w:rsidR="00C62764" w:rsidRPr="00A03388">
        <w:rPr>
          <w:sz w:val="22"/>
          <w:szCs w:val="22"/>
        </w:rPr>
        <w:t xml:space="preserve"> by the disclosure officer</w:t>
      </w:r>
      <w:r w:rsidR="00A73D15" w:rsidRPr="00A03388">
        <w:rPr>
          <w:sz w:val="22"/>
          <w:szCs w:val="22"/>
        </w:rPr>
        <w:t xml:space="preserve"> into material which is evidential,</w:t>
      </w:r>
      <w:r w:rsidR="00C62764" w:rsidRPr="00A03388">
        <w:rPr>
          <w:sz w:val="22"/>
          <w:szCs w:val="22"/>
        </w:rPr>
        <w:t xml:space="preserve"> sensitive or un-used material which is liable to disclosure to the crown prosecution service. </w:t>
      </w:r>
    </w:p>
    <w:p w14:paraId="3A23A425" w14:textId="77777777" w:rsidR="003A4A4C" w:rsidRPr="00A03388" w:rsidRDefault="003A4A4C" w:rsidP="00A03388">
      <w:pPr>
        <w:spacing w:line="360" w:lineRule="auto"/>
        <w:jc w:val="both"/>
        <w:rPr>
          <w:sz w:val="22"/>
          <w:szCs w:val="22"/>
        </w:rPr>
      </w:pPr>
    </w:p>
    <w:p w14:paraId="5B6AB6D3" w14:textId="59D4D173" w:rsidR="008F5E57" w:rsidRPr="00A03388" w:rsidRDefault="00DB0331" w:rsidP="00A03388">
      <w:pPr>
        <w:spacing w:line="360" w:lineRule="auto"/>
        <w:jc w:val="both"/>
        <w:rPr>
          <w:sz w:val="22"/>
          <w:szCs w:val="22"/>
        </w:rPr>
      </w:pPr>
      <w:r w:rsidRPr="00A03388">
        <w:rPr>
          <w:sz w:val="22"/>
          <w:szCs w:val="22"/>
        </w:rPr>
        <w:t xml:space="preserve">The Oxford dictionary (2023) define bias as ‘a strong feeling in favour of one group or person or one side of an argument’. During any incident, there is potential for bias to impact a </w:t>
      </w:r>
      <w:r w:rsidR="00A2468D" w:rsidRPr="00A03388">
        <w:rPr>
          <w:sz w:val="22"/>
          <w:szCs w:val="22"/>
        </w:rPr>
        <w:t>decision-making</w:t>
      </w:r>
      <w:r w:rsidRPr="00A03388">
        <w:rPr>
          <w:sz w:val="22"/>
          <w:szCs w:val="22"/>
        </w:rPr>
        <w:t xml:space="preserve"> process. </w:t>
      </w:r>
      <w:r w:rsidR="00A2468D" w:rsidRPr="00A03388">
        <w:rPr>
          <w:sz w:val="22"/>
          <w:szCs w:val="22"/>
        </w:rPr>
        <w:t xml:space="preserve">Values upheld by officers and staff within the Police service are crucial when making decisions </w:t>
      </w:r>
      <w:r w:rsidR="00F16095" w:rsidRPr="00A03388">
        <w:rPr>
          <w:sz w:val="22"/>
          <w:szCs w:val="22"/>
        </w:rPr>
        <w:t>that</w:t>
      </w:r>
      <w:r w:rsidR="00A2468D" w:rsidRPr="00A03388">
        <w:rPr>
          <w:sz w:val="22"/>
          <w:szCs w:val="22"/>
        </w:rPr>
        <w:t xml:space="preserve"> can have a huge impact on an </w:t>
      </w:r>
      <w:r w:rsidR="007D62AF" w:rsidRPr="00A03388">
        <w:rPr>
          <w:sz w:val="22"/>
          <w:szCs w:val="22"/>
        </w:rPr>
        <w:t>individual’s</w:t>
      </w:r>
      <w:r w:rsidR="00A2468D" w:rsidRPr="00A03388">
        <w:rPr>
          <w:sz w:val="22"/>
          <w:szCs w:val="22"/>
        </w:rPr>
        <w:t xml:space="preserve"> life such as taking away their liberty. COP (2023) state that ‘public service’ is one of the values that should be upheld by the Police. During this incident, this value was demonstrated during the decision-making process whilst using </w:t>
      </w:r>
      <w:r w:rsidR="008F5E57" w:rsidRPr="00A03388">
        <w:rPr>
          <w:sz w:val="22"/>
          <w:szCs w:val="22"/>
        </w:rPr>
        <w:t>discretion</w:t>
      </w:r>
      <w:r w:rsidR="00F16095" w:rsidRPr="00A03388">
        <w:rPr>
          <w:sz w:val="22"/>
          <w:szCs w:val="22"/>
        </w:rPr>
        <w:t>,</w:t>
      </w:r>
      <w:r w:rsidR="008F5E57" w:rsidRPr="00A03388">
        <w:rPr>
          <w:sz w:val="22"/>
          <w:szCs w:val="22"/>
        </w:rPr>
        <w:t xml:space="preserve"> as even though that incident alone would not be in the public interest due to the low amount of goods stolen, the number of times the male had stolen would be in the public interest, therefore delivering a better service to the public by stopping his offending. A bias to this value could be that knowing that the offender is a prolific shoplifter and officers </w:t>
      </w:r>
      <w:r w:rsidR="00F16095" w:rsidRPr="00A03388">
        <w:rPr>
          <w:sz w:val="22"/>
          <w:szCs w:val="22"/>
        </w:rPr>
        <w:t>had previously put</w:t>
      </w:r>
      <w:r w:rsidR="008F5E57" w:rsidRPr="00A03388">
        <w:rPr>
          <w:sz w:val="22"/>
          <w:szCs w:val="22"/>
        </w:rPr>
        <w:t xml:space="preserve"> in hard work </w:t>
      </w:r>
      <w:r w:rsidR="00F16095" w:rsidRPr="00A03388">
        <w:rPr>
          <w:sz w:val="22"/>
          <w:szCs w:val="22"/>
        </w:rPr>
        <w:t>that</w:t>
      </w:r>
      <w:r w:rsidR="008F5E57" w:rsidRPr="00A03388">
        <w:rPr>
          <w:sz w:val="22"/>
          <w:szCs w:val="22"/>
        </w:rPr>
        <w:t xml:space="preserve"> result</w:t>
      </w:r>
      <w:r w:rsidR="00F16095" w:rsidRPr="00A03388">
        <w:rPr>
          <w:sz w:val="22"/>
          <w:szCs w:val="22"/>
        </w:rPr>
        <w:t>ed in</w:t>
      </w:r>
      <w:r w:rsidR="008F5E57" w:rsidRPr="00A03388">
        <w:rPr>
          <w:sz w:val="22"/>
          <w:szCs w:val="22"/>
        </w:rPr>
        <w:t xml:space="preserve"> no further action being taken by the </w:t>
      </w:r>
      <w:r w:rsidR="00F16095" w:rsidRPr="00A03388">
        <w:rPr>
          <w:sz w:val="22"/>
          <w:szCs w:val="22"/>
        </w:rPr>
        <w:t xml:space="preserve">CPS, </w:t>
      </w:r>
      <w:r w:rsidR="008F5E57" w:rsidRPr="00A03388">
        <w:rPr>
          <w:sz w:val="22"/>
          <w:szCs w:val="22"/>
        </w:rPr>
        <w:t xml:space="preserve">may influence officers not to arrest the offender. </w:t>
      </w:r>
    </w:p>
    <w:p w14:paraId="6DD0CAD9" w14:textId="77777777" w:rsidR="008F5E57" w:rsidRPr="00A03388" w:rsidRDefault="008F5E57" w:rsidP="00A03388">
      <w:pPr>
        <w:spacing w:line="360" w:lineRule="auto"/>
        <w:jc w:val="both"/>
        <w:rPr>
          <w:sz w:val="22"/>
          <w:szCs w:val="22"/>
        </w:rPr>
      </w:pPr>
    </w:p>
    <w:p w14:paraId="5DE257F1" w14:textId="44392B8F" w:rsidR="007D62AF" w:rsidRPr="00A03388" w:rsidRDefault="008F5E57" w:rsidP="00A03388">
      <w:pPr>
        <w:spacing w:line="360" w:lineRule="auto"/>
        <w:jc w:val="both"/>
        <w:rPr>
          <w:sz w:val="22"/>
          <w:szCs w:val="22"/>
        </w:rPr>
      </w:pPr>
      <w:r w:rsidRPr="00A03388">
        <w:rPr>
          <w:sz w:val="22"/>
          <w:szCs w:val="22"/>
        </w:rPr>
        <w:t xml:space="preserve">Secondly, </w:t>
      </w:r>
      <w:r w:rsidR="007D62AF" w:rsidRPr="00A03388">
        <w:rPr>
          <w:sz w:val="22"/>
          <w:szCs w:val="22"/>
        </w:rPr>
        <w:t>another</w:t>
      </w:r>
      <w:r w:rsidRPr="00A03388">
        <w:rPr>
          <w:sz w:val="22"/>
          <w:szCs w:val="22"/>
        </w:rPr>
        <w:t xml:space="preserve"> value engaged during this incident is transparency</w:t>
      </w:r>
      <w:r w:rsidR="00F16095" w:rsidRPr="00A03388">
        <w:rPr>
          <w:sz w:val="22"/>
          <w:szCs w:val="22"/>
        </w:rPr>
        <w:t>.</w:t>
      </w:r>
      <w:r w:rsidRPr="00A03388">
        <w:rPr>
          <w:sz w:val="22"/>
          <w:szCs w:val="22"/>
        </w:rPr>
        <w:t xml:space="preserve"> </w:t>
      </w:r>
      <w:r w:rsidR="00F16095" w:rsidRPr="00A03388">
        <w:rPr>
          <w:sz w:val="22"/>
          <w:szCs w:val="22"/>
        </w:rPr>
        <w:t>This is</w:t>
      </w:r>
      <w:r w:rsidRPr="00A03388">
        <w:rPr>
          <w:sz w:val="22"/>
          <w:szCs w:val="22"/>
        </w:rPr>
        <w:t xml:space="preserve"> defined by the COP (2023) as ‘making sure </w:t>
      </w:r>
      <w:r w:rsidR="007D62AF" w:rsidRPr="00A03388">
        <w:rPr>
          <w:sz w:val="22"/>
          <w:szCs w:val="22"/>
        </w:rPr>
        <w:t>decision-making</w:t>
      </w:r>
      <w:r w:rsidR="00664133" w:rsidRPr="00A03388">
        <w:rPr>
          <w:sz w:val="22"/>
          <w:szCs w:val="22"/>
        </w:rPr>
        <w:t xml:space="preserve"> justification is clear so that it can be understood by </w:t>
      </w:r>
      <w:r w:rsidR="007D62AF" w:rsidRPr="00A03388">
        <w:rPr>
          <w:sz w:val="22"/>
          <w:szCs w:val="22"/>
        </w:rPr>
        <w:t>others</w:t>
      </w:r>
      <w:r w:rsidR="00F16095" w:rsidRPr="00A03388">
        <w:rPr>
          <w:sz w:val="22"/>
          <w:szCs w:val="22"/>
        </w:rPr>
        <w:t>’</w:t>
      </w:r>
      <w:r w:rsidR="00664133" w:rsidRPr="00A03388">
        <w:rPr>
          <w:sz w:val="22"/>
          <w:szCs w:val="22"/>
        </w:rPr>
        <w:t>. This was engaged during this incident as I explained</w:t>
      </w:r>
      <w:r w:rsidR="007D62AF" w:rsidRPr="00A03388">
        <w:rPr>
          <w:sz w:val="22"/>
          <w:szCs w:val="22"/>
        </w:rPr>
        <w:t xml:space="preserve"> clearly </w:t>
      </w:r>
      <w:r w:rsidR="00664133" w:rsidRPr="00A03388">
        <w:rPr>
          <w:sz w:val="22"/>
          <w:szCs w:val="22"/>
        </w:rPr>
        <w:t>to the security guard</w:t>
      </w:r>
      <w:r w:rsidR="007D62AF" w:rsidRPr="00A03388">
        <w:rPr>
          <w:sz w:val="22"/>
          <w:szCs w:val="22"/>
        </w:rPr>
        <w:t xml:space="preserve"> </w:t>
      </w:r>
      <w:r w:rsidR="007D62AF" w:rsidRPr="00A03388">
        <w:rPr>
          <w:sz w:val="22"/>
          <w:szCs w:val="22"/>
        </w:rPr>
        <w:lastRenderedPageBreak/>
        <w:t>and the suspect</w:t>
      </w:r>
      <w:r w:rsidR="00F16095" w:rsidRPr="00A03388">
        <w:rPr>
          <w:sz w:val="22"/>
          <w:szCs w:val="22"/>
        </w:rPr>
        <w:t>,</w:t>
      </w:r>
      <w:r w:rsidR="007D62AF" w:rsidRPr="00A03388">
        <w:rPr>
          <w:sz w:val="22"/>
          <w:szCs w:val="22"/>
        </w:rPr>
        <w:t xml:space="preserve"> the justification for the arrest as due to the copious number of thefts from the store, it would now be in the public interest. This could have been impacted by unconscious bias towards people from different socio-economic backgrounds and deciding not to arrest the individual as they ‘were hungry’ and instead sympathising with the offender and losing trust with the store on reporting crimes, subsequently impacting the reputation of the Police. This was avoided during this incident as I used the NDM to aid myself when </w:t>
      </w:r>
      <w:r w:rsidR="00AE6FF8" w:rsidRPr="00A03388">
        <w:rPr>
          <w:sz w:val="22"/>
          <w:szCs w:val="22"/>
        </w:rPr>
        <w:t>making a decision</w:t>
      </w:r>
      <w:r w:rsidR="00F16095" w:rsidRPr="00A03388">
        <w:rPr>
          <w:sz w:val="22"/>
          <w:szCs w:val="22"/>
        </w:rPr>
        <w:t>,</w:t>
      </w:r>
      <w:r w:rsidR="00AE6FF8" w:rsidRPr="00A03388">
        <w:rPr>
          <w:sz w:val="22"/>
          <w:szCs w:val="22"/>
        </w:rPr>
        <w:t xml:space="preserve"> </w:t>
      </w:r>
      <w:r w:rsidR="007D62AF" w:rsidRPr="00A03388">
        <w:rPr>
          <w:sz w:val="22"/>
          <w:szCs w:val="22"/>
        </w:rPr>
        <w:t xml:space="preserve">given the circumstances. </w:t>
      </w:r>
    </w:p>
    <w:p w14:paraId="550C49A0" w14:textId="77777777" w:rsidR="00AE6FF8" w:rsidRPr="00A03388" w:rsidRDefault="00AE6FF8" w:rsidP="00A03388">
      <w:pPr>
        <w:spacing w:line="360" w:lineRule="auto"/>
        <w:jc w:val="both"/>
        <w:rPr>
          <w:sz w:val="22"/>
          <w:szCs w:val="22"/>
        </w:rPr>
      </w:pPr>
    </w:p>
    <w:p w14:paraId="418DE973" w14:textId="024C8526" w:rsidR="00AE6FF8" w:rsidRPr="00A03388" w:rsidRDefault="00AE6FF8" w:rsidP="00A03388">
      <w:pPr>
        <w:spacing w:line="360" w:lineRule="auto"/>
        <w:jc w:val="both"/>
        <w:rPr>
          <w:sz w:val="22"/>
          <w:szCs w:val="22"/>
        </w:rPr>
      </w:pPr>
      <w:r w:rsidRPr="00A03388">
        <w:rPr>
          <w:sz w:val="22"/>
          <w:szCs w:val="22"/>
        </w:rPr>
        <w:t xml:space="preserve">Finally, impartiality was engaged during this incident as I could have been influenced by the security guards who just want the suspect arrested for a low-value theft. I ensured this didn’t happen as that wouldn’t be in the public interest. I used the NDM to gather as much information as possible and after carrying out checks, this resulted in the male being involved in numerous thefts which </w:t>
      </w:r>
      <w:r w:rsidR="00462650" w:rsidRPr="00A03388">
        <w:rPr>
          <w:sz w:val="22"/>
          <w:szCs w:val="22"/>
        </w:rPr>
        <w:t xml:space="preserve">would then meet the threshold test for being in the public interest </w:t>
      </w:r>
      <w:r w:rsidR="00F16095" w:rsidRPr="00A03388">
        <w:rPr>
          <w:sz w:val="22"/>
          <w:szCs w:val="22"/>
        </w:rPr>
        <w:t>to</w:t>
      </w:r>
      <w:r w:rsidR="00462650" w:rsidRPr="00A03388">
        <w:rPr>
          <w:sz w:val="22"/>
          <w:szCs w:val="22"/>
        </w:rPr>
        <w:t xml:space="preserve"> stop his </w:t>
      </w:r>
      <w:r w:rsidR="00F16095" w:rsidRPr="00A03388">
        <w:rPr>
          <w:sz w:val="22"/>
          <w:szCs w:val="22"/>
        </w:rPr>
        <w:t>re</w:t>
      </w:r>
      <w:r w:rsidR="00462650" w:rsidRPr="00A03388">
        <w:rPr>
          <w:sz w:val="22"/>
          <w:szCs w:val="22"/>
        </w:rPr>
        <w:t>offending.</w:t>
      </w:r>
      <w:r w:rsidR="00E74CDD" w:rsidRPr="00A03388">
        <w:rPr>
          <w:sz w:val="22"/>
          <w:szCs w:val="22"/>
        </w:rPr>
        <w:t xml:space="preserve"> To summarise, this incident in particular allowed me to understand the importance of overcoming any cultural or language barriers and how Police officers should ensure that they avoid any bias when responding to an incident. It also demonstrated how using the NDM can be useful when making difficult decisions. </w:t>
      </w:r>
    </w:p>
    <w:p w14:paraId="4BFD6286" w14:textId="77777777" w:rsidR="00AE6FF8" w:rsidRPr="00A03388" w:rsidRDefault="00AE6FF8" w:rsidP="00A03388">
      <w:pPr>
        <w:spacing w:line="360" w:lineRule="auto"/>
        <w:jc w:val="both"/>
        <w:rPr>
          <w:sz w:val="22"/>
          <w:szCs w:val="22"/>
        </w:rPr>
      </w:pPr>
    </w:p>
    <w:p w14:paraId="3929AFD9" w14:textId="4E867BF0" w:rsidR="00AE6FF8" w:rsidRPr="00A03388" w:rsidRDefault="00462650" w:rsidP="00A03388">
      <w:pPr>
        <w:spacing w:line="360" w:lineRule="auto"/>
        <w:jc w:val="both"/>
        <w:rPr>
          <w:sz w:val="22"/>
          <w:szCs w:val="22"/>
        </w:rPr>
      </w:pPr>
      <w:r w:rsidRPr="00A03388">
        <w:rPr>
          <w:sz w:val="22"/>
          <w:szCs w:val="22"/>
        </w:rPr>
        <w:t xml:space="preserve">Word count = </w:t>
      </w:r>
      <w:r w:rsidR="00AE6FF8" w:rsidRPr="00A03388">
        <w:rPr>
          <w:sz w:val="22"/>
          <w:szCs w:val="22"/>
        </w:rPr>
        <w:t>13</w:t>
      </w:r>
      <w:r w:rsidR="00E74CDD" w:rsidRPr="00A03388">
        <w:rPr>
          <w:sz w:val="22"/>
          <w:szCs w:val="22"/>
        </w:rPr>
        <w:t>75</w:t>
      </w:r>
    </w:p>
    <w:p w14:paraId="3235CDCF" w14:textId="77777777" w:rsidR="00AE6FF8" w:rsidRDefault="00AE6FF8" w:rsidP="007D62AF">
      <w:pPr>
        <w:jc w:val="both"/>
        <w:rPr>
          <w:sz w:val="24"/>
          <w:szCs w:val="24"/>
        </w:rPr>
      </w:pPr>
    </w:p>
    <w:p w14:paraId="13A9B514" w14:textId="77777777" w:rsidR="00AE6FF8" w:rsidRDefault="00AE6FF8" w:rsidP="007D62AF">
      <w:pPr>
        <w:jc w:val="both"/>
        <w:rPr>
          <w:sz w:val="24"/>
          <w:szCs w:val="24"/>
        </w:rPr>
      </w:pPr>
    </w:p>
    <w:p w14:paraId="08CD4159" w14:textId="77777777" w:rsidR="00AE6FF8" w:rsidRDefault="00AE6FF8" w:rsidP="007D62AF">
      <w:pPr>
        <w:jc w:val="both"/>
        <w:rPr>
          <w:sz w:val="24"/>
          <w:szCs w:val="24"/>
        </w:rPr>
      </w:pPr>
    </w:p>
    <w:p w14:paraId="420AE5A6" w14:textId="77777777" w:rsidR="00AE6FF8" w:rsidRPr="007D62AF" w:rsidRDefault="00AE6FF8" w:rsidP="007D62AF">
      <w:pPr>
        <w:jc w:val="both"/>
        <w:rPr>
          <w:sz w:val="24"/>
          <w:szCs w:val="24"/>
        </w:rPr>
      </w:pPr>
    </w:p>
    <w:p w14:paraId="1D7F5E3B" w14:textId="4F54A01A" w:rsidR="00DB0331" w:rsidRDefault="00DB0331" w:rsidP="00435350">
      <w:pPr>
        <w:jc w:val="both"/>
        <w:rPr>
          <w:sz w:val="24"/>
          <w:szCs w:val="24"/>
        </w:rPr>
      </w:pPr>
    </w:p>
    <w:p w14:paraId="18000662" w14:textId="77777777" w:rsidR="00A2468D" w:rsidRDefault="00A2468D" w:rsidP="00435350">
      <w:pPr>
        <w:jc w:val="both"/>
        <w:rPr>
          <w:sz w:val="24"/>
          <w:szCs w:val="24"/>
        </w:rPr>
      </w:pPr>
    </w:p>
    <w:p w14:paraId="5D60A454" w14:textId="77777777" w:rsidR="00A2468D" w:rsidRDefault="00A2468D" w:rsidP="00435350">
      <w:pPr>
        <w:jc w:val="both"/>
        <w:rPr>
          <w:sz w:val="24"/>
          <w:szCs w:val="24"/>
        </w:rPr>
      </w:pPr>
    </w:p>
    <w:p w14:paraId="50F6B3F5" w14:textId="77777777" w:rsidR="00BA7BD3" w:rsidRDefault="00BA7BD3" w:rsidP="00BA7BD3">
      <w:pPr>
        <w:jc w:val="both"/>
        <w:rPr>
          <w:b/>
          <w:bCs/>
          <w:sz w:val="24"/>
          <w:szCs w:val="24"/>
        </w:rPr>
      </w:pPr>
    </w:p>
    <w:p w14:paraId="1AA13189" w14:textId="77777777" w:rsidR="00BA7BD3" w:rsidRDefault="00BA7BD3" w:rsidP="00BA7BD3">
      <w:pPr>
        <w:jc w:val="both"/>
        <w:rPr>
          <w:b/>
          <w:bCs/>
          <w:sz w:val="24"/>
          <w:szCs w:val="24"/>
        </w:rPr>
      </w:pPr>
    </w:p>
    <w:p w14:paraId="61C8FAF7" w14:textId="77777777" w:rsidR="00BA7BD3" w:rsidRDefault="00BA7BD3" w:rsidP="00BA7BD3">
      <w:pPr>
        <w:jc w:val="both"/>
        <w:rPr>
          <w:b/>
          <w:bCs/>
          <w:sz w:val="24"/>
          <w:szCs w:val="24"/>
        </w:rPr>
      </w:pPr>
    </w:p>
    <w:p w14:paraId="130CE774" w14:textId="77777777" w:rsidR="00BA7BD3" w:rsidRDefault="00BA7BD3" w:rsidP="00BA7BD3">
      <w:pPr>
        <w:jc w:val="both"/>
        <w:rPr>
          <w:b/>
          <w:bCs/>
          <w:sz w:val="24"/>
          <w:szCs w:val="24"/>
        </w:rPr>
      </w:pPr>
    </w:p>
    <w:p w14:paraId="400208E6" w14:textId="77777777" w:rsidR="00BA7BD3" w:rsidRDefault="00BA7BD3" w:rsidP="00BA7BD3">
      <w:pPr>
        <w:jc w:val="both"/>
        <w:rPr>
          <w:b/>
          <w:bCs/>
          <w:sz w:val="24"/>
          <w:szCs w:val="24"/>
        </w:rPr>
      </w:pPr>
    </w:p>
    <w:p w14:paraId="3BB89F05" w14:textId="77777777" w:rsidR="00BA7BD3" w:rsidRDefault="00BA7BD3" w:rsidP="00BA7BD3">
      <w:pPr>
        <w:jc w:val="both"/>
        <w:rPr>
          <w:b/>
          <w:bCs/>
          <w:sz w:val="24"/>
          <w:szCs w:val="24"/>
        </w:rPr>
      </w:pPr>
    </w:p>
    <w:p w14:paraId="42A952CB" w14:textId="77777777" w:rsidR="00BA7BD3" w:rsidRDefault="00BA7BD3" w:rsidP="00BA7BD3">
      <w:pPr>
        <w:jc w:val="both"/>
        <w:rPr>
          <w:b/>
          <w:bCs/>
          <w:sz w:val="24"/>
          <w:szCs w:val="24"/>
        </w:rPr>
      </w:pPr>
    </w:p>
    <w:p w14:paraId="6E3E2C05" w14:textId="77777777" w:rsidR="00BA7BD3" w:rsidRDefault="00BA7BD3" w:rsidP="00BA7BD3">
      <w:pPr>
        <w:jc w:val="both"/>
        <w:rPr>
          <w:b/>
          <w:bCs/>
          <w:sz w:val="24"/>
          <w:szCs w:val="24"/>
        </w:rPr>
      </w:pPr>
    </w:p>
    <w:p w14:paraId="4362D75B" w14:textId="77777777" w:rsidR="00BA7BD3" w:rsidRDefault="00BA7BD3" w:rsidP="00BA7BD3">
      <w:pPr>
        <w:jc w:val="both"/>
        <w:rPr>
          <w:b/>
          <w:bCs/>
          <w:sz w:val="24"/>
          <w:szCs w:val="24"/>
        </w:rPr>
      </w:pPr>
    </w:p>
    <w:p w14:paraId="2CA04353" w14:textId="77777777" w:rsidR="00BA7BD3" w:rsidRDefault="00BA7BD3" w:rsidP="00BA7BD3">
      <w:pPr>
        <w:jc w:val="both"/>
        <w:rPr>
          <w:b/>
          <w:bCs/>
          <w:sz w:val="24"/>
          <w:szCs w:val="24"/>
        </w:rPr>
      </w:pPr>
    </w:p>
    <w:p w14:paraId="08201484" w14:textId="77777777" w:rsidR="00BA7BD3" w:rsidRDefault="00BA7BD3" w:rsidP="00BA7BD3">
      <w:pPr>
        <w:jc w:val="both"/>
        <w:rPr>
          <w:b/>
          <w:bCs/>
          <w:sz w:val="24"/>
          <w:szCs w:val="24"/>
        </w:rPr>
      </w:pPr>
    </w:p>
    <w:p w14:paraId="44115148" w14:textId="77777777" w:rsidR="00BA7BD3" w:rsidRDefault="00BA7BD3" w:rsidP="00BA7BD3">
      <w:pPr>
        <w:jc w:val="both"/>
        <w:rPr>
          <w:b/>
          <w:bCs/>
          <w:sz w:val="24"/>
          <w:szCs w:val="24"/>
        </w:rPr>
      </w:pPr>
    </w:p>
    <w:p w14:paraId="1BA657BD" w14:textId="77777777" w:rsidR="00BA7BD3" w:rsidRDefault="00BA7BD3" w:rsidP="00BA7BD3">
      <w:pPr>
        <w:jc w:val="both"/>
        <w:rPr>
          <w:b/>
          <w:bCs/>
          <w:sz w:val="24"/>
          <w:szCs w:val="24"/>
        </w:rPr>
      </w:pPr>
    </w:p>
    <w:p w14:paraId="7D39A74E" w14:textId="77777777" w:rsidR="00BA7BD3" w:rsidRDefault="00BA7BD3" w:rsidP="00BA7BD3">
      <w:pPr>
        <w:jc w:val="both"/>
        <w:rPr>
          <w:b/>
          <w:bCs/>
          <w:sz w:val="24"/>
          <w:szCs w:val="24"/>
        </w:rPr>
      </w:pPr>
    </w:p>
    <w:p w14:paraId="186F72D1" w14:textId="77777777" w:rsidR="00BA7BD3" w:rsidRDefault="00BA7BD3" w:rsidP="00BA7BD3">
      <w:pPr>
        <w:jc w:val="both"/>
        <w:rPr>
          <w:b/>
          <w:bCs/>
          <w:sz w:val="24"/>
          <w:szCs w:val="24"/>
        </w:rPr>
      </w:pPr>
    </w:p>
    <w:p w14:paraId="09571F03" w14:textId="77777777" w:rsidR="00BA7BD3" w:rsidRDefault="00BA7BD3" w:rsidP="00BA7BD3">
      <w:pPr>
        <w:jc w:val="both"/>
        <w:rPr>
          <w:b/>
          <w:bCs/>
          <w:sz w:val="24"/>
          <w:szCs w:val="24"/>
        </w:rPr>
      </w:pPr>
    </w:p>
    <w:p w14:paraId="2D97F1AA" w14:textId="77777777" w:rsidR="00BA7BD3" w:rsidRDefault="00BA7BD3" w:rsidP="00BA7BD3">
      <w:pPr>
        <w:jc w:val="both"/>
        <w:rPr>
          <w:b/>
          <w:bCs/>
          <w:sz w:val="24"/>
          <w:szCs w:val="24"/>
        </w:rPr>
      </w:pPr>
    </w:p>
    <w:p w14:paraId="0CFD162A" w14:textId="6E4D7BEC" w:rsidR="42A396E4" w:rsidRDefault="42A396E4" w:rsidP="00BA7BD3">
      <w:pPr>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6981CF5C" w:rsidR="00220D06" w:rsidRPr="00270EEB" w:rsidRDefault="62FE5CAF" w:rsidP="62FE5CAF">
            <w:pPr>
              <w:jc w:val="center"/>
              <w:rPr>
                <w:b/>
                <w:bCs/>
                <w:sz w:val="24"/>
                <w:szCs w:val="24"/>
              </w:rPr>
            </w:pPr>
            <w:r w:rsidRPr="62FE5CAF">
              <w:rPr>
                <w:b/>
                <w:bCs/>
                <w:sz w:val="24"/>
                <w:szCs w:val="24"/>
              </w:rPr>
              <w:t xml:space="preserve">Identified area for </w:t>
            </w:r>
            <w:r w:rsidR="00475860"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55844897" w:rsidR="00220D06" w:rsidRPr="00475860" w:rsidRDefault="00475860" w:rsidP="00475860">
            <w:pPr>
              <w:rPr>
                <w:sz w:val="22"/>
                <w:szCs w:val="22"/>
              </w:rPr>
            </w:pPr>
            <w:r w:rsidRPr="00475860">
              <w:rPr>
                <w:sz w:val="22"/>
                <w:szCs w:val="22"/>
              </w:rPr>
              <w:t>Taking the lead in domestic incidents.</w:t>
            </w:r>
          </w:p>
          <w:p w14:paraId="66224223" w14:textId="77777777" w:rsidR="00220D06" w:rsidRPr="00475860" w:rsidRDefault="00220D06" w:rsidP="00475860">
            <w:pPr>
              <w:rPr>
                <w:sz w:val="22"/>
                <w:szCs w:val="22"/>
              </w:rPr>
            </w:pPr>
          </w:p>
          <w:p w14:paraId="4B5016F9" w14:textId="77777777" w:rsidR="00220D06" w:rsidRPr="00475860" w:rsidRDefault="00220D06" w:rsidP="00475860">
            <w:pPr>
              <w:rPr>
                <w:sz w:val="22"/>
                <w:szCs w:val="22"/>
              </w:rPr>
            </w:pPr>
          </w:p>
          <w:p w14:paraId="5A8E3BA0" w14:textId="77777777" w:rsidR="00220D06" w:rsidRPr="00475860" w:rsidRDefault="00220D06" w:rsidP="00475860">
            <w:pPr>
              <w:rPr>
                <w:sz w:val="22"/>
                <w:szCs w:val="22"/>
              </w:rPr>
            </w:pPr>
          </w:p>
          <w:p w14:paraId="1D925BEB" w14:textId="77777777" w:rsidR="00220D06" w:rsidRPr="00475860" w:rsidRDefault="00220D06" w:rsidP="00475860">
            <w:pPr>
              <w:rPr>
                <w:sz w:val="22"/>
                <w:szCs w:val="22"/>
              </w:rPr>
            </w:pPr>
          </w:p>
          <w:p w14:paraId="12DD0457" w14:textId="77777777" w:rsidR="00220D06" w:rsidRPr="00475860" w:rsidRDefault="00220D06" w:rsidP="00475860">
            <w:pPr>
              <w:rPr>
                <w:sz w:val="22"/>
                <w:szCs w:val="22"/>
              </w:rPr>
            </w:pPr>
          </w:p>
          <w:p w14:paraId="43FC3966" w14:textId="77777777" w:rsidR="00220D06" w:rsidRPr="00475860" w:rsidRDefault="00220D06" w:rsidP="00475860">
            <w:pPr>
              <w:rPr>
                <w:sz w:val="22"/>
                <w:szCs w:val="22"/>
              </w:rPr>
            </w:pPr>
          </w:p>
          <w:p w14:paraId="3E32D5F2" w14:textId="77777777" w:rsidR="00220D06" w:rsidRPr="00475860" w:rsidRDefault="00220D06" w:rsidP="00475860">
            <w:pPr>
              <w:rPr>
                <w:sz w:val="22"/>
                <w:szCs w:val="22"/>
              </w:rPr>
            </w:pPr>
          </w:p>
          <w:p w14:paraId="3F46813A" w14:textId="77777777" w:rsidR="00220D06" w:rsidRPr="00475860" w:rsidRDefault="00220D06" w:rsidP="00475860">
            <w:pPr>
              <w:rPr>
                <w:sz w:val="22"/>
                <w:szCs w:val="22"/>
              </w:rPr>
            </w:pPr>
          </w:p>
          <w:p w14:paraId="0ED85F85" w14:textId="77777777" w:rsidR="00220D06" w:rsidRPr="00475860" w:rsidRDefault="00220D06" w:rsidP="00475860">
            <w:pPr>
              <w:rPr>
                <w:sz w:val="22"/>
                <w:szCs w:val="22"/>
              </w:rPr>
            </w:pPr>
          </w:p>
        </w:tc>
        <w:tc>
          <w:tcPr>
            <w:tcW w:w="2249" w:type="dxa"/>
            <w:shd w:val="clear" w:color="auto" w:fill="auto"/>
          </w:tcPr>
          <w:p w14:paraId="1DD535CE" w14:textId="1167D46C" w:rsidR="00220D06" w:rsidRPr="00475860" w:rsidRDefault="00475860" w:rsidP="00475860">
            <w:pPr>
              <w:rPr>
                <w:sz w:val="22"/>
                <w:szCs w:val="22"/>
              </w:rPr>
            </w:pPr>
            <w:r w:rsidRPr="00475860">
              <w:rPr>
                <w:sz w:val="22"/>
                <w:szCs w:val="22"/>
              </w:rPr>
              <w:t>I will ensure to take the lead when attending domestic incidents.</w:t>
            </w:r>
          </w:p>
        </w:tc>
        <w:tc>
          <w:tcPr>
            <w:tcW w:w="2230" w:type="dxa"/>
            <w:shd w:val="clear" w:color="auto" w:fill="auto"/>
          </w:tcPr>
          <w:p w14:paraId="177DD410" w14:textId="488C717F" w:rsidR="00220D06" w:rsidRPr="00475860" w:rsidRDefault="00475860" w:rsidP="00475860">
            <w:pPr>
              <w:rPr>
                <w:sz w:val="22"/>
                <w:szCs w:val="22"/>
              </w:rPr>
            </w:pPr>
            <w:r w:rsidRPr="00475860">
              <w:rPr>
                <w:sz w:val="22"/>
                <w:szCs w:val="22"/>
              </w:rPr>
              <w:t xml:space="preserve">My tutor, </w:t>
            </w:r>
            <w:r w:rsidR="00576F7E" w:rsidRPr="00475860">
              <w:rPr>
                <w:sz w:val="22"/>
                <w:szCs w:val="22"/>
              </w:rPr>
              <w:t>sergeant,</w:t>
            </w:r>
            <w:r w:rsidRPr="00475860">
              <w:rPr>
                <w:sz w:val="22"/>
                <w:szCs w:val="22"/>
              </w:rPr>
              <w:t xml:space="preserve"> and experienced colleagues. </w:t>
            </w:r>
          </w:p>
        </w:tc>
        <w:tc>
          <w:tcPr>
            <w:tcW w:w="2230" w:type="dxa"/>
            <w:shd w:val="clear" w:color="auto" w:fill="auto"/>
          </w:tcPr>
          <w:p w14:paraId="1F90E38B" w14:textId="1CCD71CD" w:rsidR="62FE5CAF" w:rsidRDefault="00475860" w:rsidP="00475860">
            <w:pPr>
              <w:rPr>
                <w:sz w:val="24"/>
                <w:szCs w:val="24"/>
              </w:rPr>
            </w:pPr>
            <w:r w:rsidRPr="00475860">
              <w:rPr>
                <w:sz w:val="22"/>
                <w:szCs w:val="22"/>
              </w:rPr>
              <w:t>Having observed and assisted my tutor dealing with domestic incidents, I now feel confident enough to deal with them without support.</w:t>
            </w:r>
          </w:p>
        </w:tc>
      </w:tr>
      <w:tr w:rsidR="00220D06" w:rsidRPr="00270EEB" w14:paraId="4DD6097A" w14:textId="77777777" w:rsidTr="6E3AA50A">
        <w:tc>
          <w:tcPr>
            <w:tcW w:w="2318" w:type="dxa"/>
            <w:shd w:val="clear" w:color="auto" w:fill="auto"/>
          </w:tcPr>
          <w:p w14:paraId="3411A998" w14:textId="7CAAA629" w:rsidR="00220D06" w:rsidRPr="00576F7E" w:rsidRDefault="00576F7E" w:rsidP="00652DE9">
            <w:pPr>
              <w:rPr>
                <w:sz w:val="22"/>
                <w:szCs w:val="22"/>
              </w:rPr>
            </w:pPr>
            <w:r w:rsidRPr="00576F7E">
              <w:rPr>
                <w:sz w:val="22"/>
                <w:szCs w:val="22"/>
              </w:rPr>
              <w:t>Improve knowledge and understanding of various disposals.</w:t>
            </w:r>
          </w:p>
          <w:p w14:paraId="24A3FE31" w14:textId="77777777" w:rsidR="00220D06" w:rsidRPr="00576F7E" w:rsidRDefault="00220D06" w:rsidP="00652DE9">
            <w:pPr>
              <w:rPr>
                <w:sz w:val="22"/>
                <w:szCs w:val="22"/>
              </w:rPr>
            </w:pPr>
          </w:p>
          <w:p w14:paraId="425B6CB3" w14:textId="77777777" w:rsidR="00220D06" w:rsidRPr="00576F7E" w:rsidRDefault="00220D06" w:rsidP="00652DE9">
            <w:pPr>
              <w:rPr>
                <w:sz w:val="22"/>
                <w:szCs w:val="22"/>
              </w:rPr>
            </w:pPr>
          </w:p>
          <w:p w14:paraId="4865F322" w14:textId="77777777" w:rsidR="00220D06" w:rsidRPr="00576F7E" w:rsidRDefault="00220D06" w:rsidP="00652DE9">
            <w:pPr>
              <w:rPr>
                <w:sz w:val="22"/>
                <w:szCs w:val="22"/>
              </w:rPr>
            </w:pPr>
          </w:p>
          <w:p w14:paraId="0A2D2C9B" w14:textId="77777777" w:rsidR="00220D06" w:rsidRPr="00576F7E" w:rsidRDefault="00220D06" w:rsidP="00652DE9">
            <w:pPr>
              <w:rPr>
                <w:sz w:val="22"/>
                <w:szCs w:val="22"/>
              </w:rPr>
            </w:pPr>
          </w:p>
          <w:p w14:paraId="0214F434" w14:textId="77777777" w:rsidR="00220D06" w:rsidRPr="00576F7E" w:rsidRDefault="00220D06" w:rsidP="00652DE9">
            <w:pPr>
              <w:rPr>
                <w:sz w:val="22"/>
                <w:szCs w:val="22"/>
              </w:rPr>
            </w:pPr>
          </w:p>
          <w:p w14:paraId="78E923B6" w14:textId="77777777" w:rsidR="00220D06" w:rsidRPr="00576F7E" w:rsidRDefault="00220D06" w:rsidP="00652DE9">
            <w:pPr>
              <w:rPr>
                <w:sz w:val="22"/>
                <w:szCs w:val="22"/>
              </w:rPr>
            </w:pPr>
          </w:p>
          <w:p w14:paraId="230BFF7F" w14:textId="77777777" w:rsidR="00220D06" w:rsidRPr="00576F7E" w:rsidRDefault="00220D06" w:rsidP="00652DE9">
            <w:pPr>
              <w:rPr>
                <w:sz w:val="22"/>
                <w:szCs w:val="22"/>
              </w:rPr>
            </w:pPr>
          </w:p>
          <w:p w14:paraId="1E5577CA" w14:textId="77777777" w:rsidR="00220D06" w:rsidRPr="00576F7E" w:rsidRDefault="00220D06" w:rsidP="00652DE9">
            <w:pPr>
              <w:rPr>
                <w:sz w:val="22"/>
                <w:szCs w:val="22"/>
              </w:rPr>
            </w:pPr>
          </w:p>
          <w:p w14:paraId="4FE15341" w14:textId="77777777" w:rsidR="00220D06" w:rsidRPr="00576F7E" w:rsidRDefault="00220D06" w:rsidP="00652DE9">
            <w:pPr>
              <w:rPr>
                <w:sz w:val="22"/>
                <w:szCs w:val="22"/>
              </w:rPr>
            </w:pPr>
          </w:p>
          <w:p w14:paraId="1243BA69" w14:textId="77777777" w:rsidR="00220D06" w:rsidRPr="00576F7E" w:rsidRDefault="00220D06" w:rsidP="00652DE9">
            <w:pPr>
              <w:rPr>
                <w:sz w:val="22"/>
                <w:szCs w:val="22"/>
              </w:rPr>
            </w:pPr>
          </w:p>
          <w:p w14:paraId="4B5300CC" w14:textId="77777777" w:rsidR="00220D06" w:rsidRPr="00576F7E" w:rsidRDefault="00220D06" w:rsidP="00652DE9">
            <w:pPr>
              <w:rPr>
                <w:sz w:val="22"/>
                <w:szCs w:val="22"/>
              </w:rPr>
            </w:pPr>
          </w:p>
        </w:tc>
        <w:tc>
          <w:tcPr>
            <w:tcW w:w="2249" w:type="dxa"/>
            <w:shd w:val="clear" w:color="auto" w:fill="auto"/>
          </w:tcPr>
          <w:p w14:paraId="4A5263DB" w14:textId="52E0E7B4" w:rsidR="00220D06" w:rsidRPr="00576F7E" w:rsidRDefault="00576F7E" w:rsidP="00652DE9">
            <w:pPr>
              <w:rPr>
                <w:sz w:val="22"/>
                <w:szCs w:val="22"/>
              </w:rPr>
            </w:pPr>
            <w:r w:rsidRPr="00576F7E">
              <w:rPr>
                <w:sz w:val="22"/>
                <w:szCs w:val="22"/>
              </w:rPr>
              <w:t>I will ensure to consider various disposals such as out of court, restorative justice etc.</w:t>
            </w:r>
          </w:p>
        </w:tc>
        <w:tc>
          <w:tcPr>
            <w:tcW w:w="2230" w:type="dxa"/>
            <w:shd w:val="clear" w:color="auto" w:fill="auto"/>
          </w:tcPr>
          <w:p w14:paraId="55CDA8EA" w14:textId="42B1DE83" w:rsidR="00220D06" w:rsidRPr="00576F7E" w:rsidRDefault="00576F7E" w:rsidP="00652DE9">
            <w:pPr>
              <w:rPr>
                <w:sz w:val="22"/>
                <w:szCs w:val="22"/>
              </w:rPr>
            </w:pPr>
            <w:r w:rsidRPr="00576F7E">
              <w:rPr>
                <w:sz w:val="22"/>
                <w:szCs w:val="22"/>
              </w:rPr>
              <w:t xml:space="preserve">My tutor, sergeant, experienced colleagues. </w:t>
            </w:r>
          </w:p>
        </w:tc>
        <w:tc>
          <w:tcPr>
            <w:tcW w:w="2230" w:type="dxa"/>
            <w:shd w:val="clear" w:color="auto" w:fill="auto"/>
          </w:tcPr>
          <w:p w14:paraId="25AAFC86" w14:textId="25DCB143" w:rsidR="62FE5CAF" w:rsidRPr="00576F7E" w:rsidRDefault="00576F7E" w:rsidP="00652DE9">
            <w:pPr>
              <w:rPr>
                <w:sz w:val="22"/>
                <w:szCs w:val="22"/>
              </w:rPr>
            </w:pPr>
            <w:r w:rsidRPr="00576F7E">
              <w:rPr>
                <w:sz w:val="22"/>
                <w:szCs w:val="22"/>
              </w:rPr>
              <w:t>I have observed another colleague use them and would like to have the opportunity to implement them by the end of my tutorship.</w:t>
            </w:r>
          </w:p>
        </w:tc>
      </w:tr>
      <w:tr w:rsidR="00220D06" w:rsidRPr="00270EEB" w14:paraId="32973BBE" w14:textId="77777777" w:rsidTr="6E3AA50A">
        <w:tc>
          <w:tcPr>
            <w:tcW w:w="2318" w:type="dxa"/>
            <w:shd w:val="clear" w:color="auto" w:fill="auto"/>
          </w:tcPr>
          <w:p w14:paraId="27365973" w14:textId="3A267E59" w:rsidR="00220D06" w:rsidRPr="00652DE9" w:rsidRDefault="00576F7E" w:rsidP="00652DE9">
            <w:pPr>
              <w:rPr>
                <w:sz w:val="22"/>
                <w:szCs w:val="22"/>
              </w:rPr>
            </w:pPr>
            <w:r w:rsidRPr="00652DE9">
              <w:rPr>
                <w:sz w:val="22"/>
                <w:szCs w:val="22"/>
              </w:rPr>
              <w:t>Take the lead in an interview.</w:t>
            </w:r>
          </w:p>
          <w:p w14:paraId="6B12593B" w14:textId="77777777" w:rsidR="00220D06" w:rsidRPr="00652DE9" w:rsidRDefault="00220D06" w:rsidP="00652DE9">
            <w:pPr>
              <w:rPr>
                <w:sz w:val="22"/>
                <w:szCs w:val="22"/>
              </w:rPr>
            </w:pPr>
          </w:p>
          <w:p w14:paraId="39F61F13" w14:textId="77777777" w:rsidR="00220D06" w:rsidRPr="00652DE9" w:rsidRDefault="00220D06" w:rsidP="00652DE9">
            <w:pPr>
              <w:rPr>
                <w:sz w:val="22"/>
                <w:szCs w:val="22"/>
              </w:rPr>
            </w:pPr>
          </w:p>
          <w:p w14:paraId="3212F272" w14:textId="77777777" w:rsidR="00220D06" w:rsidRPr="00652DE9" w:rsidRDefault="00220D06" w:rsidP="00652DE9">
            <w:pPr>
              <w:rPr>
                <w:sz w:val="22"/>
                <w:szCs w:val="22"/>
              </w:rPr>
            </w:pPr>
          </w:p>
          <w:p w14:paraId="1BEBD163" w14:textId="77777777" w:rsidR="00220D06" w:rsidRPr="00652DE9" w:rsidRDefault="00220D06" w:rsidP="00652DE9">
            <w:pPr>
              <w:rPr>
                <w:sz w:val="22"/>
                <w:szCs w:val="22"/>
              </w:rPr>
            </w:pPr>
          </w:p>
          <w:p w14:paraId="40CC91DD" w14:textId="77777777" w:rsidR="00220D06" w:rsidRPr="00652DE9" w:rsidRDefault="00220D06" w:rsidP="00652DE9">
            <w:pPr>
              <w:rPr>
                <w:sz w:val="22"/>
                <w:szCs w:val="22"/>
              </w:rPr>
            </w:pPr>
          </w:p>
          <w:p w14:paraId="0304AF65" w14:textId="77777777" w:rsidR="00220D06" w:rsidRPr="00652DE9" w:rsidRDefault="00220D06" w:rsidP="00652DE9">
            <w:pPr>
              <w:rPr>
                <w:sz w:val="22"/>
                <w:szCs w:val="22"/>
              </w:rPr>
            </w:pPr>
          </w:p>
          <w:p w14:paraId="65C95C94" w14:textId="77777777" w:rsidR="00220D06" w:rsidRPr="00652DE9" w:rsidRDefault="00220D06" w:rsidP="00652DE9">
            <w:pPr>
              <w:rPr>
                <w:sz w:val="22"/>
                <w:szCs w:val="22"/>
              </w:rPr>
            </w:pPr>
          </w:p>
          <w:p w14:paraId="78F17E05" w14:textId="77777777" w:rsidR="00220D06" w:rsidRPr="00652DE9" w:rsidRDefault="00220D06" w:rsidP="00652DE9">
            <w:pPr>
              <w:rPr>
                <w:sz w:val="22"/>
                <w:szCs w:val="22"/>
              </w:rPr>
            </w:pPr>
          </w:p>
          <w:p w14:paraId="637C7801" w14:textId="77777777" w:rsidR="00220D06" w:rsidRPr="00652DE9" w:rsidRDefault="00220D06" w:rsidP="00652DE9">
            <w:pPr>
              <w:rPr>
                <w:sz w:val="22"/>
                <w:szCs w:val="22"/>
              </w:rPr>
            </w:pPr>
          </w:p>
          <w:p w14:paraId="3914B7AC" w14:textId="77777777" w:rsidR="00220D06" w:rsidRPr="00652DE9" w:rsidRDefault="00220D06" w:rsidP="00652DE9">
            <w:pPr>
              <w:rPr>
                <w:sz w:val="22"/>
                <w:szCs w:val="22"/>
              </w:rPr>
            </w:pPr>
          </w:p>
          <w:p w14:paraId="6AD71E3E" w14:textId="77777777" w:rsidR="00220D06" w:rsidRPr="00652DE9" w:rsidRDefault="00220D06" w:rsidP="00652DE9">
            <w:pPr>
              <w:rPr>
                <w:sz w:val="22"/>
                <w:szCs w:val="22"/>
              </w:rPr>
            </w:pPr>
          </w:p>
          <w:p w14:paraId="59B02BC7" w14:textId="77777777" w:rsidR="00220D06" w:rsidRPr="00652DE9" w:rsidRDefault="00220D06" w:rsidP="00652DE9">
            <w:pPr>
              <w:rPr>
                <w:sz w:val="22"/>
                <w:szCs w:val="22"/>
              </w:rPr>
            </w:pPr>
          </w:p>
        </w:tc>
        <w:tc>
          <w:tcPr>
            <w:tcW w:w="2249" w:type="dxa"/>
            <w:shd w:val="clear" w:color="auto" w:fill="auto"/>
          </w:tcPr>
          <w:p w14:paraId="6F72CC0E" w14:textId="77777777" w:rsidR="00220D06" w:rsidRPr="00652DE9" w:rsidRDefault="00576F7E" w:rsidP="00652DE9">
            <w:pPr>
              <w:rPr>
                <w:sz w:val="22"/>
                <w:szCs w:val="22"/>
              </w:rPr>
            </w:pPr>
            <w:r w:rsidRPr="00652DE9">
              <w:rPr>
                <w:sz w:val="22"/>
                <w:szCs w:val="22"/>
              </w:rPr>
              <w:t>I will plan and prepare an interview and be the lead when conducting it.</w:t>
            </w:r>
          </w:p>
          <w:p w14:paraId="231968DB" w14:textId="77777777" w:rsidR="00576F7E" w:rsidRPr="00652DE9" w:rsidRDefault="00576F7E" w:rsidP="00652DE9">
            <w:pPr>
              <w:rPr>
                <w:sz w:val="22"/>
                <w:szCs w:val="22"/>
              </w:rPr>
            </w:pPr>
          </w:p>
          <w:p w14:paraId="568C69DA" w14:textId="26F66054" w:rsidR="00576F7E" w:rsidRPr="00652DE9" w:rsidRDefault="00576F7E" w:rsidP="00652DE9">
            <w:pPr>
              <w:rPr>
                <w:sz w:val="22"/>
                <w:szCs w:val="22"/>
              </w:rPr>
            </w:pPr>
            <w:r w:rsidRPr="00652DE9">
              <w:rPr>
                <w:sz w:val="22"/>
                <w:szCs w:val="22"/>
              </w:rPr>
              <w:t>This will also be improved during my HUB attachment.</w:t>
            </w:r>
          </w:p>
        </w:tc>
        <w:tc>
          <w:tcPr>
            <w:tcW w:w="2230" w:type="dxa"/>
            <w:shd w:val="clear" w:color="auto" w:fill="auto"/>
          </w:tcPr>
          <w:p w14:paraId="63C5B3FF" w14:textId="486D2893" w:rsidR="00220D06" w:rsidRPr="00652DE9" w:rsidRDefault="00576F7E" w:rsidP="00652DE9">
            <w:pPr>
              <w:rPr>
                <w:sz w:val="22"/>
                <w:szCs w:val="22"/>
              </w:rPr>
            </w:pPr>
            <w:r w:rsidRPr="00652DE9">
              <w:rPr>
                <w:sz w:val="22"/>
                <w:szCs w:val="22"/>
              </w:rPr>
              <w:t>My tutor, HUB colleagues.</w:t>
            </w:r>
          </w:p>
        </w:tc>
        <w:tc>
          <w:tcPr>
            <w:tcW w:w="2230" w:type="dxa"/>
            <w:shd w:val="clear" w:color="auto" w:fill="auto"/>
          </w:tcPr>
          <w:p w14:paraId="619F4EEA" w14:textId="1EFE0060" w:rsidR="00576F7E" w:rsidRPr="00652DE9" w:rsidRDefault="00576F7E" w:rsidP="00652DE9">
            <w:pPr>
              <w:rPr>
                <w:sz w:val="22"/>
                <w:szCs w:val="22"/>
              </w:rPr>
            </w:pPr>
            <w:r w:rsidRPr="00652DE9">
              <w:rPr>
                <w:sz w:val="22"/>
                <w:szCs w:val="22"/>
              </w:rPr>
              <w:t xml:space="preserve">I have only had the opportunity to observe one interview during my tutorship. I would like to plan, </w:t>
            </w:r>
            <w:r w:rsidR="00652DE9" w:rsidRPr="00652DE9">
              <w:rPr>
                <w:sz w:val="22"/>
                <w:szCs w:val="22"/>
              </w:rPr>
              <w:t>prepare,</w:t>
            </w:r>
            <w:r w:rsidRPr="00652DE9">
              <w:rPr>
                <w:sz w:val="22"/>
                <w:szCs w:val="22"/>
              </w:rPr>
              <w:t xml:space="preserve"> and conduct an interview by the end of October. </w:t>
            </w:r>
          </w:p>
          <w:p w14:paraId="1017D2AF" w14:textId="77777777" w:rsidR="00576F7E" w:rsidRPr="00652DE9" w:rsidRDefault="00576F7E" w:rsidP="00652DE9">
            <w:pPr>
              <w:rPr>
                <w:sz w:val="22"/>
                <w:szCs w:val="22"/>
              </w:rPr>
            </w:pPr>
          </w:p>
          <w:p w14:paraId="5A4090B6" w14:textId="505DBAEB" w:rsidR="00576F7E" w:rsidRPr="00652DE9" w:rsidRDefault="00652DE9" w:rsidP="00652DE9">
            <w:pPr>
              <w:rPr>
                <w:sz w:val="22"/>
                <w:szCs w:val="22"/>
              </w:rPr>
            </w:pPr>
            <w:r w:rsidRPr="00652DE9">
              <w:rPr>
                <w:sz w:val="22"/>
                <w:szCs w:val="22"/>
              </w:rPr>
              <w:t xml:space="preserve">My confidence in interviewing will also be improved during my HUB attachment. </w:t>
            </w:r>
          </w:p>
        </w:tc>
      </w:tr>
      <w:tr w:rsidR="00734ABA" w:rsidRPr="00270EEB" w14:paraId="6E37EF0A" w14:textId="77777777" w:rsidTr="6E3AA50A">
        <w:tc>
          <w:tcPr>
            <w:tcW w:w="2318" w:type="dxa"/>
            <w:shd w:val="clear" w:color="auto" w:fill="auto"/>
          </w:tcPr>
          <w:p w14:paraId="63C3CCEE" w14:textId="77777777" w:rsidR="00734ABA" w:rsidRDefault="00734ABA" w:rsidP="00652DE9">
            <w:pPr>
              <w:rPr>
                <w:sz w:val="22"/>
                <w:szCs w:val="22"/>
              </w:rPr>
            </w:pPr>
            <w:r>
              <w:rPr>
                <w:sz w:val="22"/>
                <w:szCs w:val="22"/>
              </w:rPr>
              <w:lastRenderedPageBreak/>
              <w:t>Conduct a section 18 search of a property.</w:t>
            </w:r>
          </w:p>
          <w:p w14:paraId="487EBAED" w14:textId="77777777" w:rsidR="00734ABA" w:rsidRDefault="00734ABA" w:rsidP="00652DE9">
            <w:pPr>
              <w:rPr>
                <w:sz w:val="22"/>
                <w:szCs w:val="22"/>
              </w:rPr>
            </w:pPr>
          </w:p>
          <w:p w14:paraId="1C860473" w14:textId="2E7D956C" w:rsidR="00734ABA" w:rsidRPr="00652DE9" w:rsidRDefault="00734ABA" w:rsidP="00652DE9">
            <w:pPr>
              <w:rPr>
                <w:sz w:val="22"/>
                <w:szCs w:val="22"/>
              </w:rPr>
            </w:pPr>
          </w:p>
        </w:tc>
        <w:tc>
          <w:tcPr>
            <w:tcW w:w="2249" w:type="dxa"/>
            <w:shd w:val="clear" w:color="auto" w:fill="auto"/>
          </w:tcPr>
          <w:p w14:paraId="5C656D4B" w14:textId="0D885EBC" w:rsidR="00734ABA" w:rsidRPr="00652DE9" w:rsidRDefault="00734ABA" w:rsidP="00652DE9">
            <w:pPr>
              <w:rPr>
                <w:sz w:val="22"/>
                <w:szCs w:val="22"/>
              </w:rPr>
            </w:pPr>
            <w:r>
              <w:rPr>
                <w:sz w:val="22"/>
                <w:szCs w:val="22"/>
              </w:rPr>
              <w:t>Liaise with CID to query if they have any planned warrants for that day.</w:t>
            </w:r>
          </w:p>
        </w:tc>
        <w:tc>
          <w:tcPr>
            <w:tcW w:w="2230" w:type="dxa"/>
            <w:shd w:val="clear" w:color="auto" w:fill="auto"/>
          </w:tcPr>
          <w:p w14:paraId="3A1EB4F5" w14:textId="38006CFC" w:rsidR="00734ABA" w:rsidRPr="00652DE9" w:rsidRDefault="00734ABA" w:rsidP="00652DE9">
            <w:pPr>
              <w:rPr>
                <w:sz w:val="22"/>
                <w:szCs w:val="22"/>
              </w:rPr>
            </w:pPr>
            <w:r>
              <w:rPr>
                <w:sz w:val="22"/>
                <w:szCs w:val="22"/>
              </w:rPr>
              <w:t>My tutor, CID.</w:t>
            </w:r>
          </w:p>
        </w:tc>
        <w:tc>
          <w:tcPr>
            <w:tcW w:w="2230" w:type="dxa"/>
            <w:shd w:val="clear" w:color="auto" w:fill="auto"/>
          </w:tcPr>
          <w:p w14:paraId="4710E542" w14:textId="6737A30E" w:rsidR="00734ABA" w:rsidRPr="00652DE9" w:rsidRDefault="00734ABA" w:rsidP="00652DE9">
            <w:pPr>
              <w:rPr>
                <w:sz w:val="22"/>
                <w:szCs w:val="22"/>
              </w:rPr>
            </w:pPr>
            <w:r>
              <w:rPr>
                <w:sz w:val="22"/>
                <w:szCs w:val="22"/>
              </w:rPr>
              <w:t xml:space="preserve">I would like to complete this by the end of October 2023. </w:t>
            </w:r>
          </w:p>
        </w:tc>
      </w:tr>
      <w:tr w:rsidR="00734ABA" w:rsidRPr="00270EEB" w14:paraId="157E9631" w14:textId="77777777" w:rsidTr="6E3AA50A">
        <w:tc>
          <w:tcPr>
            <w:tcW w:w="2318" w:type="dxa"/>
            <w:shd w:val="clear" w:color="auto" w:fill="auto"/>
          </w:tcPr>
          <w:p w14:paraId="159526D8" w14:textId="586B5E29" w:rsidR="00734ABA" w:rsidRDefault="00734ABA" w:rsidP="00652DE9">
            <w:pPr>
              <w:rPr>
                <w:sz w:val="22"/>
                <w:szCs w:val="22"/>
              </w:rPr>
            </w:pPr>
            <w:r>
              <w:rPr>
                <w:sz w:val="22"/>
                <w:szCs w:val="22"/>
              </w:rPr>
              <w:t>Take the lead when initially attending a sexual offence as a SOFR trained officer.</w:t>
            </w:r>
          </w:p>
        </w:tc>
        <w:tc>
          <w:tcPr>
            <w:tcW w:w="2249" w:type="dxa"/>
            <w:shd w:val="clear" w:color="auto" w:fill="auto"/>
          </w:tcPr>
          <w:p w14:paraId="15FFFC45" w14:textId="2EBA7EDD" w:rsidR="00734ABA" w:rsidRDefault="00734ABA" w:rsidP="00652DE9">
            <w:pPr>
              <w:rPr>
                <w:sz w:val="22"/>
                <w:szCs w:val="22"/>
              </w:rPr>
            </w:pPr>
            <w:r>
              <w:rPr>
                <w:sz w:val="22"/>
                <w:szCs w:val="22"/>
              </w:rPr>
              <w:t xml:space="preserve">I will ensure to take the lead in an initial report of a sexual offence, liaising with the RIT during </w:t>
            </w:r>
            <w:r w:rsidR="004D504B">
              <w:rPr>
                <w:sz w:val="22"/>
                <w:szCs w:val="22"/>
              </w:rPr>
              <w:t>investigation</w:t>
            </w:r>
            <w:r>
              <w:rPr>
                <w:sz w:val="22"/>
                <w:szCs w:val="22"/>
              </w:rPr>
              <w:t>.</w:t>
            </w:r>
          </w:p>
        </w:tc>
        <w:tc>
          <w:tcPr>
            <w:tcW w:w="2230" w:type="dxa"/>
            <w:shd w:val="clear" w:color="auto" w:fill="auto"/>
          </w:tcPr>
          <w:p w14:paraId="187DB334" w14:textId="2AAFF496" w:rsidR="00734ABA" w:rsidRDefault="00734ABA" w:rsidP="00652DE9">
            <w:pPr>
              <w:rPr>
                <w:sz w:val="22"/>
                <w:szCs w:val="22"/>
              </w:rPr>
            </w:pPr>
            <w:r>
              <w:rPr>
                <w:sz w:val="22"/>
                <w:szCs w:val="22"/>
              </w:rPr>
              <w:t>My tutor, SARC, RIT</w:t>
            </w:r>
            <w:r w:rsidR="00A05F59">
              <w:rPr>
                <w:sz w:val="22"/>
                <w:szCs w:val="22"/>
              </w:rPr>
              <w:t>/CID.</w:t>
            </w:r>
          </w:p>
        </w:tc>
        <w:tc>
          <w:tcPr>
            <w:tcW w:w="2230" w:type="dxa"/>
            <w:shd w:val="clear" w:color="auto" w:fill="auto"/>
          </w:tcPr>
          <w:p w14:paraId="2950A2B4" w14:textId="18822B53" w:rsidR="00734ABA" w:rsidRDefault="00734ABA" w:rsidP="00652DE9">
            <w:pPr>
              <w:rPr>
                <w:sz w:val="22"/>
                <w:szCs w:val="22"/>
              </w:rPr>
            </w:pPr>
            <w:r>
              <w:rPr>
                <w:sz w:val="22"/>
                <w:szCs w:val="22"/>
              </w:rPr>
              <w:t>I would like to complete this by the end of October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A7152CD"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w:t>
      </w:r>
      <w:r w:rsidR="00CF3645">
        <w:rPr>
          <w:sz w:val="24"/>
          <w:szCs w:val="24"/>
        </w:rPr>
        <w:t>sy</w:t>
      </w:r>
      <w:r w:rsidRPr="00270EEB">
        <w:rPr>
          <w:sz w:val="24"/>
          <w:szCs w:val="24"/>
        </w:rPr>
        <w:t xml:space="preserve">stem. </w:t>
      </w:r>
      <w:r w:rsidR="004923DA" w:rsidRPr="00270EEB">
        <w:rPr>
          <w:sz w:val="24"/>
          <w:szCs w:val="24"/>
        </w:rPr>
        <w:t>Information about referencing in written assignmen</w:t>
      </w:r>
      <w:r w:rsidR="00D61BD1">
        <w:rPr>
          <w:sz w:val="24"/>
          <w:szCs w:val="24"/>
        </w:rPr>
        <w:t>t</w:t>
      </w:r>
      <w:r w:rsidR="004923DA" w:rsidRPr="00270EEB">
        <w:rPr>
          <w:sz w:val="24"/>
          <w:szCs w:val="24"/>
        </w:rPr>
        <w:t>and how to avoid plagiarism can be found on Moodle</w:t>
      </w:r>
      <w:r w:rsidR="00C27C95" w:rsidRPr="00270EEB">
        <w:rPr>
          <w:sz w:val="24"/>
          <w:szCs w:val="24"/>
        </w:rPr>
        <w:t>.</w:t>
      </w:r>
      <w:r w:rsidR="00147DE3" w:rsidRPr="00270EEB">
        <w:rPr>
          <w:sz w:val="24"/>
          <w:szCs w:val="24"/>
        </w:rPr>
        <w:t xml:space="preserve"> It is important tha</w:t>
      </w:r>
      <w:r w:rsidR="00D01A56">
        <w:rPr>
          <w:sz w:val="24"/>
          <w:szCs w:val="24"/>
        </w:rPr>
        <w:t xml:space="preserve">  </w:t>
      </w:r>
      <w:r w:rsidR="00147DE3" w:rsidRPr="00270EEB">
        <w:rPr>
          <w:sz w:val="24"/>
          <w:szCs w:val="24"/>
        </w:rPr>
        <w:t>you are aware of the importance of ensuring that the work submitted is your original work.</w:t>
      </w:r>
    </w:p>
    <w:p w14:paraId="1F15A2DE" w14:textId="1EC1D2AB" w:rsidR="00D01A56" w:rsidRDefault="00D01A56" w:rsidP="00D01A56">
      <w:pPr>
        <w:pStyle w:val="NormalWeb"/>
        <w:spacing w:before="0" w:beforeAutospacing="0" w:after="240" w:afterAutospacing="0"/>
        <w:rPr>
          <w:color w:val="000000"/>
        </w:rPr>
      </w:pPr>
      <w:r>
        <w:rPr>
          <w:rFonts w:ascii="Arial" w:hAnsi="Arial" w:cs="Arial"/>
          <w:color w:val="000000"/>
          <w:sz w:val="21"/>
          <w:szCs w:val="21"/>
        </w:rPr>
        <w:t xml:space="preserve">Abdurazzakova, M. (2023) ‘Nonverbal Communication and its role in communication’ </w:t>
      </w:r>
      <w:r>
        <w:rPr>
          <w:rFonts w:ascii="Arial" w:hAnsi="Arial" w:cs="Arial"/>
          <w:i/>
          <w:iCs/>
          <w:color w:val="000000"/>
          <w:sz w:val="21"/>
          <w:szCs w:val="21"/>
        </w:rPr>
        <w:t xml:space="preserve">Journal of Culture, Literature and ELT. </w:t>
      </w:r>
      <w:r>
        <w:rPr>
          <w:rFonts w:ascii="Arial" w:hAnsi="Arial" w:cs="Arial"/>
          <w:color w:val="000000"/>
          <w:sz w:val="21"/>
          <w:szCs w:val="21"/>
        </w:rPr>
        <w:t>3(3). Available at:</w:t>
      </w:r>
      <w:r>
        <w:rPr>
          <w:rFonts w:ascii="Arial" w:hAnsi="Arial" w:cs="Arial"/>
          <w:color w:val="5D5D5D"/>
          <w:sz w:val="21"/>
          <w:szCs w:val="21"/>
        </w:rPr>
        <w:t xml:space="preserve"> </w:t>
      </w:r>
      <w:hyperlink r:id="rId16" w:history="1">
        <w:r>
          <w:rPr>
            <w:rStyle w:val="Hyperlink"/>
            <w:rFonts w:ascii="Arial" w:hAnsi="Arial" w:cs="Arial"/>
            <w:sz w:val="21"/>
            <w:szCs w:val="21"/>
          </w:rPr>
          <w:t>https://literature.academicjournal.io/</w:t>
        </w:r>
      </w:hyperlink>
      <w:r>
        <w:rPr>
          <w:color w:val="000000"/>
          <w:sz w:val="24"/>
          <w:szCs w:val="24"/>
        </w:rPr>
        <w:t xml:space="preserve"> (Accessed: August the 9th, 2023) </w:t>
      </w:r>
      <w:r>
        <w:rPr>
          <w:color w:val="000000"/>
          <w:sz w:val="24"/>
          <w:szCs w:val="24"/>
        </w:rPr>
        <w:br/>
      </w:r>
      <w:r>
        <w:rPr>
          <w:color w:val="000000"/>
          <w:sz w:val="24"/>
          <w:szCs w:val="24"/>
        </w:rPr>
        <w:br/>
        <w:t xml:space="preserve">American Psychological Association (2022) </w:t>
      </w:r>
      <w:r>
        <w:rPr>
          <w:i/>
          <w:iCs/>
          <w:color w:val="000000"/>
          <w:sz w:val="24"/>
          <w:szCs w:val="24"/>
        </w:rPr>
        <w:t xml:space="preserve">Resilience. </w:t>
      </w:r>
      <w:r>
        <w:rPr>
          <w:color w:val="000000"/>
          <w:sz w:val="24"/>
          <w:szCs w:val="24"/>
        </w:rPr>
        <w:t xml:space="preserve">Available at: </w:t>
      </w:r>
      <w:hyperlink r:id="rId17" w:history="1">
        <w:r>
          <w:rPr>
            <w:rStyle w:val="Hyperlink"/>
            <w:color w:val="000000"/>
            <w:sz w:val="24"/>
            <w:szCs w:val="24"/>
          </w:rPr>
          <w:t>https://www.apa.org/topics/resilience</w:t>
        </w:r>
      </w:hyperlink>
      <w:r w:rsidR="00A03388">
        <w:rPr>
          <w:color w:val="000000"/>
          <w:sz w:val="24"/>
          <w:szCs w:val="24"/>
        </w:rPr>
        <w:t xml:space="preserve"> (Accessed: June the 20</w:t>
      </w:r>
      <w:r w:rsidR="00A03388" w:rsidRPr="00A03388">
        <w:rPr>
          <w:color w:val="000000"/>
          <w:sz w:val="24"/>
          <w:szCs w:val="24"/>
          <w:vertAlign w:val="superscript"/>
        </w:rPr>
        <w:t>th</w:t>
      </w:r>
      <w:r w:rsidR="00A03388">
        <w:rPr>
          <w:color w:val="000000"/>
          <w:sz w:val="24"/>
          <w:szCs w:val="24"/>
        </w:rPr>
        <w:t xml:space="preserve">, 2023) </w:t>
      </w:r>
    </w:p>
    <w:p w14:paraId="1C15D161" w14:textId="0F8D6B0D" w:rsidR="00D01A56" w:rsidRDefault="00D01A56" w:rsidP="00D01A56">
      <w:pPr>
        <w:pStyle w:val="NormalWeb"/>
        <w:spacing w:before="0" w:beforeAutospacing="0" w:after="240" w:afterAutospacing="0"/>
        <w:rPr>
          <w:color w:val="000000"/>
        </w:rPr>
      </w:pPr>
      <w:r>
        <w:rPr>
          <w:color w:val="000000"/>
          <w:sz w:val="24"/>
          <w:szCs w:val="24"/>
        </w:rPr>
        <w:t xml:space="preserve">College of Policing (2014) </w:t>
      </w:r>
      <w:r>
        <w:rPr>
          <w:i/>
          <w:iCs/>
          <w:color w:val="000000"/>
          <w:sz w:val="24"/>
          <w:szCs w:val="24"/>
        </w:rPr>
        <w:t xml:space="preserve">National Decision Model. </w:t>
      </w:r>
      <w:r>
        <w:rPr>
          <w:color w:val="000000"/>
          <w:sz w:val="24"/>
          <w:szCs w:val="24"/>
        </w:rPr>
        <w:t xml:space="preserve">Available at: </w:t>
      </w:r>
      <w:hyperlink r:id="rId18" w:history="1">
        <w:r>
          <w:rPr>
            <w:rStyle w:val="Hyperlink"/>
            <w:color w:val="000000"/>
            <w:sz w:val="24"/>
            <w:szCs w:val="24"/>
          </w:rPr>
          <w:t>https://www.college.police.uk/app/national-decision-model/national-decision-model</w:t>
        </w:r>
      </w:hyperlink>
      <w:r w:rsidR="00A03388">
        <w:rPr>
          <w:color w:val="000000"/>
          <w:sz w:val="24"/>
          <w:szCs w:val="24"/>
        </w:rPr>
        <w:t xml:space="preserve"> (Accessed: July the 20</w:t>
      </w:r>
      <w:r w:rsidR="00A03388" w:rsidRPr="00A03388">
        <w:rPr>
          <w:color w:val="000000"/>
          <w:sz w:val="24"/>
          <w:szCs w:val="24"/>
          <w:vertAlign w:val="superscript"/>
        </w:rPr>
        <w:t>th</w:t>
      </w:r>
      <w:r w:rsidR="00A03388">
        <w:rPr>
          <w:color w:val="000000"/>
          <w:sz w:val="24"/>
          <w:szCs w:val="24"/>
        </w:rPr>
        <w:t xml:space="preserve">, 2023) </w:t>
      </w:r>
    </w:p>
    <w:p w14:paraId="0C0E2898" w14:textId="06BCD2BE" w:rsidR="00D01A56" w:rsidRDefault="00D01A56" w:rsidP="00D01A56">
      <w:pPr>
        <w:pStyle w:val="NormalWeb"/>
        <w:spacing w:before="0" w:beforeAutospacing="0" w:after="0" w:afterAutospacing="0"/>
        <w:rPr>
          <w:color w:val="000000"/>
        </w:rPr>
      </w:pPr>
      <w:r>
        <w:rPr>
          <w:color w:val="000000"/>
          <w:sz w:val="24"/>
          <w:szCs w:val="24"/>
        </w:rPr>
        <w:t xml:space="preserve">College of Policing (2016) ‘Competency and Values Framework for policing’ </w:t>
      </w:r>
      <w:r>
        <w:rPr>
          <w:i/>
          <w:iCs/>
          <w:color w:val="000000"/>
          <w:sz w:val="24"/>
          <w:szCs w:val="24"/>
        </w:rPr>
        <w:t xml:space="preserve">Overview of Framework. </w:t>
      </w:r>
      <w:r>
        <w:rPr>
          <w:color w:val="000000"/>
          <w:sz w:val="24"/>
          <w:szCs w:val="24"/>
        </w:rPr>
        <w:t xml:space="preserve">Available at: </w:t>
      </w:r>
      <w:hyperlink r:id="rId19" w:history="1">
        <w:r>
          <w:rPr>
            <w:rStyle w:val="Hyperlink"/>
            <w:color w:val="000000"/>
            <w:sz w:val="24"/>
            <w:szCs w:val="24"/>
          </w:rPr>
          <w:t>https://d17wy4t6ps30xx.cloudfront.net/production/uploads/2017/09/Competency-and-Values-Framework-for-Policing_4.11.16.pdf</w:t>
        </w:r>
      </w:hyperlink>
      <w:r>
        <w:rPr>
          <w:color w:val="000000"/>
          <w:sz w:val="24"/>
          <w:szCs w:val="24"/>
        </w:rPr>
        <w:t xml:space="preserve"> </w:t>
      </w:r>
      <w:r w:rsidR="00A03388">
        <w:rPr>
          <w:color w:val="000000"/>
          <w:sz w:val="24"/>
          <w:szCs w:val="24"/>
        </w:rPr>
        <w:t>(Accessed: August the 29</w:t>
      </w:r>
      <w:r w:rsidR="00A03388" w:rsidRPr="00A03388">
        <w:rPr>
          <w:color w:val="000000"/>
          <w:sz w:val="24"/>
          <w:szCs w:val="24"/>
          <w:vertAlign w:val="superscript"/>
        </w:rPr>
        <w:t>th</w:t>
      </w:r>
      <w:r w:rsidR="00A03388">
        <w:rPr>
          <w:color w:val="000000"/>
          <w:sz w:val="24"/>
          <w:szCs w:val="24"/>
        </w:rPr>
        <w:t xml:space="preserve">, 2023) </w:t>
      </w:r>
    </w:p>
    <w:p w14:paraId="16380518" w14:textId="77777777" w:rsidR="00D01A56" w:rsidRDefault="00D01A56" w:rsidP="00D01A56"/>
    <w:p w14:paraId="7E283432" w14:textId="77777777" w:rsidR="00D01A56" w:rsidRDefault="00D01A56" w:rsidP="00D01A56">
      <w:pPr>
        <w:pStyle w:val="NormalWeb"/>
        <w:spacing w:before="0" w:beforeAutospacing="0" w:after="0" w:afterAutospacing="0"/>
        <w:rPr>
          <w:color w:val="000000"/>
        </w:rPr>
      </w:pPr>
      <w:r>
        <w:rPr>
          <w:color w:val="000000"/>
          <w:sz w:val="24"/>
          <w:szCs w:val="24"/>
        </w:rPr>
        <w:t xml:space="preserve">College of Policing (2020) </w:t>
      </w:r>
      <w:r>
        <w:rPr>
          <w:i/>
          <w:iCs/>
          <w:color w:val="000000"/>
          <w:sz w:val="24"/>
          <w:szCs w:val="24"/>
        </w:rPr>
        <w:t xml:space="preserve">Conflict Management Skills. </w:t>
      </w:r>
      <w:r>
        <w:rPr>
          <w:color w:val="000000"/>
          <w:sz w:val="24"/>
          <w:szCs w:val="24"/>
        </w:rPr>
        <w:t>(Accessed: July the 20th, 2023) </w:t>
      </w:r>
    </w:p>
    <w:p w14:paraId="67675121" w14:textId="77777777" w:rsidR="00D01A56" w:rsidRDefault="00D01A56" w:rsidP="00D01A56"/>
    <w:p w14:paraId="01A05FA5" w14:textId="77777777" w:rsidR="00D01A56" w:rsidRDefault="00D01A56" w:rsidP="00D01A56">
      <w:pPr>
        <w:pStyle w:val="NormalWeb"/>
        <w:spacing w:before="0" w:beforeAutospacing="0" w:after="0" w:afterAutospacing="0"/>
        <w:rPr>
          <w:color w:val="000000"/>
        </w:rPr>
      </w:pPr>
      <w:r>
        <w:rPr>
          <w:color w:val="000000"/>
          <w:sz w:val="24"/>
          <w:szCs w:val="24"/>
        </w:rPr>
        <w:t xml:space="preserve">College of Policing (2023) </w:t>
      </w:r>
      <w:r>
        <w:rPr>
          <w:i/>
          <w:iCs/>
          <w:color w:val="000000"/>
          <w:sz w:val="24"/>
          <w:szCs w:val="24"/>
        </w:rPr>
        <w:t xml:space="preserve">Victim and Witness Care. </w:t>
      </w:r>
      <w:r>
        <w:rPr>
          <w:color w:val="000000"/>
          <w:sz w:val="24"/>
          <w:szCs w:val="24"/>
        </w:rPr>
        <w:t>(Accessed: July the 9th, 2023) </w:t>
      </w:r>
    </w:p>
    <w:p w14:paraId="0081EBB3" w14:textId="77777777" w:rsidR="00D01A56" w:rsidRDefault="00D01A56" w:rsidP="00D01A56"/>
    <w:p w14:paraId="133BF2B2" w14:textId="77777777" w:rsidR="00D01A56" w:rsidRDefault="00D01A56" w:rsidP="00D01A56">
      <w:pPr>
        <w:pStyle w:val="NormalWeb"/>
        <w:spacing w:before="0" w:beforeAutospacing="0" w:after="0" w:afterAutospacing="0"/>
        <w:rPr>
          <w:color w:val="000000"/>
        </w:rPr>
      </w:pPr>
      <w:r>
        <w:rPr>
          <w:color w:val="000000"/>
          <w:sz w:val="24"/>
          <w:szCs w:val="24"/>
        </w:rPr>
        <w:t xml:space="preserve">College of Policing (2020) </w:t>
      </w:r>
      <w:r>
        <w:rPr>
          <w:i/>
          <w:iCs/>
          <w:color w:val="000000"/>
          <w:sz w:val="24"/>
          <w:szCs w:val="24"/>
        </w:rPr>
        <w:t xml:space="preserve">Conflict management using de-escalation, communication and negotiation. </w:t>
      </w:r>
      <w:r>
        <w:rPr>
          <w:color w:val="000000"/>
          <w:sz w:val="24"/>
          <w:szCs w:val="24"/>
        </w:rPr>
        <w:t xml:space="preserve">Available at: </w:t>
      </w:r>
      <w:hyperlink r:id="rId20" w:history="1">
        <w:r>
          <w:rPr>
            <w:rStyle w:val="Hyperlink"/>
            <w:sz w:val="24"/>
            <w:szCs w:val="24"/>
          </w:rPr>
          <w:t>https://assets.college.police.uk/s3fs-public/2020-09/Conflict-management-guidelines.pdf</w:t>
        </w:r>
      </w:hyperlink>
      <w:r>
        <w:rPr>
          <w:color w:val="000000"/>
          <w:sz w:val="24"/>
          <w:szCs w:val="24"/>
        </w:rPr>
        <w:t xml:space="preserve"> (Accessed: August the 7th, 2023) </w:t>
      </w:r>
    </w:p>
    <w:p w14:paraId="7DDA4C45" w14:textId="77777777" w:rsidR="00D01A56" w:rsidRDefault="00D01A56" w:rsidP="00D01A56"/>
    <w:p w14:paraId="3AACEE10" w14:textId="77777777" w:rsidR="00D01A56" w:rsidRDefault="00D01A56" w:rsidP="00D01A56">
      <w:pPr>
        <w:pStyle w:val="NormalWeb"/>
        <w:spacing w:before="0" w:beforeAutospacing="0" w:after="240" w:afterAutospacing="0"/>
        <w:rPr>
          <w:color w:val="000000"/>
        </w:rPr>
      </w:pPr>
      <w:r>
        <w:rPr>
          <w:color w:val="000000"/>
          <w:sz w:val="24"/>
          <w:szCs w:val="24"/>
        </w:rPr>
        <w:t xml:space="preserve">Etnier, J., Wideman, L., Labban, J., Piepmeier, A., Pendleton, D., Dvorak, K. and Becofsky, K. (2016) ‘The Effects of Acute Exercise on Memory and Brain-Derived Neurotrophic Factor (BDNF)’ </w:t>
      </w:r>
      <w:r>
        <w:rPr>
          <w:i/>
          <w:iCs/>
          <w:color w:val="000000"/>
          <w:sz w:val="24"/>
          <w:szCs w:val="24"/>
        </w:rPr>
        <w:t xml:space="preserve">Journal of Sport &amp; Exercise Psychology. </w:t>
      </w:r>
      <w:r>
        <w:rPr>
          <w:color w:val="000000"/>
          <w:sz w:val="24"/>
          <w:szCs w:val="24"/>
        </w:rPr>
        <w:t>38. (Accessed: September the 1st, 2023)</w:t>
      </w:r>
    </w:p>
    <w:p w14:paraId="1735A8C4" w14:textId="52652088" w:rsidR="00D01A56" w:rsidRDefault="00D01A56" w:rsidP="00D01A56">
      <w:pPr>
        <w:pStyle w:val="NormalWeb"/>
        <w:spacing w:before="0" w:beforeAutospacing="0" w:after="240" w:afterAutospacing="0"/>
        <w:rPr>
          <w:color w:val="000000"/>
        </w:rPr>
      </w:pPr>
      <w:r>
        <w:rPr>
          <w:color w:val="000000"/>
          <w:sz w:val="24"/>
          <w:szCs w:val="24"/>
        </w:rPr>
        <w:t xml:space="preserve">GOV (1999) </w:t>
      </w:r>
      <w:r>
        <w:rPr>
          <w:i/>
          <w:iCs/>
          <w:color w:val="000000"/>
          <w:sz w:val="24"/>
          <w:szCs w:val="24"/>
        </w:rPr>
        <w:t xml:space="preserve">Youth Justice and Criminal Evidence Act 1999. </w:t>
      </w:r>
      <w:r>
        <w:rPr>
          <w:color w:val="000000"/>
          <w:sz w:val="24"/>
          <w:szCs w:val="24"/>
        </w:rPr>
        <w:t xml:space="preserve">Available at: </w:t>
      </w:r>
      <w:hyperlink r:id="rId21" w:history="1">
        <w:r>
          <w:rPr>
            <w:rStyle w:val="Hyperlink"/>
            <w:color w:val="000000"/>
            <w:sz w:val="24"/>
            <w:szCs w:val="24"/>
          </w:rPr>
          <w:t>https://www.legislation.gov.uk/ukpga/1999/23/contents</w:t>
        </w:r>
      </w:hyperlink>
      <w:r w:rsidR="00A03388">
        <w:rPr>
          <w:color w:val="000000"/>
          <w:sz w:val="24"/>
          <w:szCs w:val="24"/>
        </w:rPr>
        <w:t xml:space="preserve"> (Accessed: August the 29</w:t>
      </w:r>
      <w:r w:rsidR="00A03388" w:rsidRPr="00A03388">
        <w:rPr>
          <w:color w:val="000000"/>
          <w:sz w:val="24"/>
          <w:szCs w:val="24"/>
          <w:vertAlign w:val="superscript"/>
        </w:rPr>
        <w:t>th</w:t>
      </w:r>
      <w:r w:rsidR="00A03388">
        <w:rPr>
          <w:color w:val="000000"/>
          <w:sz w:val="24"/>
          <w:szCs w:val="24"/>
        </w:rPr>
        <w:t xml:space="preserve">, 2023) </w:t>
      </w:r>
    </w:p>
    <w:p w14:paraId="00982F97" w14:textId="7BCAB4C8" w:rsidR="00D01A56" w:rsidRDefault="00D01A56" w:rsidP="00D01A56">
      <w:pPr>
        <w:pStyle w:val="NormalWeb"/>
        <w:spacing w:before="0" w:beforeAutospacing="0" w:after="0" w:afterAutospacing="0"/>
        <w:rPr>
          <w:color w:val="000000"/>
        </w:rPr>
      </w:pPr>
      <w:r>
        <w:rPr>
          <w:color w:val="000000"/>
          <w:sz w:val="24"/>
          <w:szCs w:val="24"/>
        </w:rPr>
        <w:t xml:space="preserve">Markkanen, P., </w:t>
      </w:r>
      <w:hyperlink r:id="rId22" w:history="1">
        <w:r>
          <w:rPr>
            <w:rStyle w:val="Hyperlink"/>
            <w:color w:val="000000"/>
            <w:sz w:val="24"/>
            <w:szCs w:val="24"/>
          </w:rPr>
          <w:t>Välimäki</w:t>
        </w:r>
      </w:hyperlink>
      <w:r>
        <w:rPr>
          <w:color w:val="000000"/>
          <w:sz w:val="24"/>
          <w:szCs w:val="24"/>
        </w:rPr>
        <w:t>, M., A</w:t>
      </w:r>
      <w:hyperlink r:id="rId23" w:history="1">
        <w:r>
          <w:rPr>
            <w:rStyle w:val="Hyperlink"/>
            <w:color w:val="000000"/>
            <w:sz w:val="24"/>
            <w:szCs w:val="24"/>
          </w:rPr>
          <w:t>nttila</w:t>
        </w:r>
      </w:hyperlink>
      <w:r>
        <w:rPr>
          <w:color w:val="000000"/>
          <w:sz w:val="24"/>
          <w:szCs w:val="24"/>
        </w:rPr>
        <w:t xml:space="preserve">, M. and </w:t>
      </w:r>
      <w:hyperlink r:id="rId24" w:history="1">
        <w:r>
          <w:rPr>
            <w:rStyle w:val="Hyperlink"/>
            <w:color w:val="000000"/>
            <w:sz w:val="24"/>
            <w:szCs w:val="24"/>
          </w:rPr>
          <w:t>Kuuskorpi</w:t>
        </w:r>
      </w:hyperlink>
      <w:r>
        <w:rPr>
          <w:color w:val="000000"/>
          <w:sz w:val="24"/>
          <w:szCs w:val="24"/>
        </w:rPr>
        <w:t xml:space="preserve">, M. (2020) ‘A reflective cycle: Understanding challenging situations in a school setting’ </w:t>
      </w:r>
      <w:r>
        <w:rPr>
          <w:i/>
          <w:iCs/>
          <w:color w:val="000000"/>
          <w:sz w:val="24"/>
          <w:szCs w:val="24"/>
        </w:rPr>
        <w:t xml:space="preserve">Journal of Educational Research. </w:t>
      </w:r>
      <w:r>
        <w:rPr>
          <w:color w:val="000000"/>
          <w:sz w:val="24"/>
          <w:szCs w:val="24"/>
        </w:rPr>
        <w:t xml:space="preserve">62(1). Available at: </w:t>
      </w:r>
      <w:hyperlink r:id="rId25" w:history="1">
        <w:r>
          <w:rPr>
            <w:rStyle w:val="Hyperlink"/>
            <w:color w:val="000000"/>
            <w:sz w:val="24"/>
            <w:szCs w:val="24"/>
          </w:rPr>
          <w:t>https://www.tandfonline.com/doi/citedby/10.1080/00131881.2020.1711790?scroll=top&amp;needAccess=true&amp;role=tab</w:t>
        </w:r>
      </w:hyperlink>
      <w:r w:rsidR="00A03388">
        <w:rPr>
          <w:color w:val="000000"/>
          <w:sz w:val="24"/>
          <w:szCs w:val="24"/>
        </w:rPr>
        <w:t xml:space="preserve"> (Accessed: August the 21</w:t>
      </w:r>
      <w:r w:rsidR="00A03388" w:rsidRPr="00A03388">
        <w:rPr>
          <w:color w:val="000000"/>
          <w:sz w:val="24"/>
          <w:szCs w:val="24"/>
          <w:vertAlign w:val="superscript"/>
        </w:rPr>
        <w:t>st</w:t>
      </w:r>
      <w:r w:rsidR="00A03388">
        <w:rPr>
          <w:color w:val="000000"/>
          <w:sz w:val="24"/>
          <w:szCs w:val="24"/>
        </w:rPr>
        <w:t xml:space="preserve">, 2023) </w:t>
      </w:r>
    </w:p>
    <w:p w14:paraId="696652CC" w14:textId="77777777" w:rsidR="00D01A56" w:rsidRDefault="00D01A56" w:rsidP="00D01A56"/>
    <w:p w14:paraId="15835CFD" w14:textId="4033D8D3" w:rsidR="00D01A56" w:rsidRDefault="00D01A56" w:rsidP="00D01A56">
      <w:pPr>
        <w:pStyle w:val="NormalWeb"/>
        <w:spacing w:before="0" w:beforeAutospacing="0" w:after="240" w:afterAutospacing="0"/>
        <w:rPr>
          <w:color w:val="000000"/>
        </w:rPr>
      </w:pPr>
      <w:r>
        <w:rPr>
          <w:color w:val="000000"/>
          <w:sz w:val="24"/>
          <w:szCs w:val="24"/>
        </w:rPr>
        <w:t xml:space="preserve">McCubbin, L. (2001) </w:t>
      </w:r>
      <w:r>
        <w:rPr>
          <w:i/>
          <w:iCs/>
          <w:color w:val="000000"/>
          <w:sz w:val="24"/>
          <w:szCs w:val="24"/>
        </w:rPr>
        <w:t xml:space="preserve">Challenges to the definition of resilience. </w:t>
      </w:r>
      <w:r>
        <w:rPr>
          <w:color w:val="000000"/>
          <w:sz w:val="24"/>
          <w:szCs w:val="24"/>
        </w:rPr>
        <w:t xml:space="preserve">Available at: </w:t>
      </w:r>
      <w:hyperlink r:id="rId26" w:history="1">
        <w:r>
          <w:rPr>
            <w:rStyle w:val="Hyperlink"/>
            <w:color w:val="000000"/>
            <w:sz w:val="24"/>
            <w:szCs w:val="24"/>
          </w:rPr>
          <w:t>https://eric.ed.gov/?id=ED458498</w:t>
        </w:r>
      </w:hyperlink>
      <w:r w:rsidR="00A03388">
        <w:rPr>
          <w:color w:val="000000"/>
          <w:sz w:val="24"/>
          <w:szCs w:val="24"/>
        </w:rPr>
        <w:t xml:space="preserve"> (Accessed: June the 8</w:t>
      </w:r>
      <w:r w:rsidR="00A03388" w:rsidRPr="00A03388">
        <w:rPr>
          <w:color w:val="000000"/>
          <w:sz w:val="24"/>
          <w:szCs w:val="24"/>
          <w:vertAlign w:val="superscript"/>
        </w:rPr>
        <w:t>th</w:t>
      </w:r>
      <w:r w:rsidR="00A03388">
        <w:rPr>
          <w:color w:val="000000"/>
          <w:sz w:val="24"/>
          <w:szCs w:val="24"/>
        </w:rPr>
        <w:t xml:space="preserve">, 2023) </w:t>
      </w:r>
    </w:p>
    <w:p w14:paraId="6B932508" w14:textId="2B13C7FC" w:rsidR="00D01A56" w:rsidRDefault="00D01A56" w:rsidP="00D01A56">
      <w:pPr>
        <w:pStyle w:val="NormalWeb"/>
        <w:spacing w:before="0" w:beforeAutospacing="0" w:after="240" w:afterAutospacing="0"/>
        <w:rPr>
          <w:color w:val="000000"/>
        </w:rPr>
      </w:pPr>
      <w:r>
        <w:rPr>
          <w:color w:val="000000"/>
          <w:sz w:val="24"/>
          <w:szCs w:val="24"/>
        </w:rPr>
        <w:t xml:space="preserve">Ministry of Justice (1996) ‘Criminal Procedure and Investigations Act 1996’ </w:t>
      </w:r>
      <w:r>
        <w:rPr>
          <w:i/>
          <w:iCs/>
          <w:color w:val="000000"/>
          <w:sz w:val="24"/>
          <w:szCs w:val="24"/>
        </w:rPr>
        <w:t xml:space="preserve">Revised in accordance with section 25(4) of the Criminal Procedure and Investigations Act 1996. </w:t>
      </w:r>
      <w:r>
        <w:rPr>
          <w:color w:val="000000"/>
          <w:sz w:val="24"/>
          <w:szCs w:val="24"/>
        </w:rPr>
        <w:lastRenderedPageBreak/>
        <w:t xml:space="preserve">Available at: </w:t>
      </w:r>
      <w:hyperlink r:id="rId27" w:history="1">
        <w:r>
          <w:rPr>
            <w:rStyle w:val="Hyperlink"/>
            <w:color w:val="000000"/>
            <w:sz w:val="24"/>
            <w:szCs w:val="24"/>
          </w:rPr>
          <w:t>https://assets.publishing.service.gov.uk/government/uploads/system/uploads/attachment_data/file/447967/code-of-practice-approved.pdf</w:t>
        </w:r>
      </w:hyperlink>
      <w:r w:rsidR="00A03388">
        <w:rPr>
          <w:color w:val="000000"/>
          <w:sz w:val="24"/>
          <w:szCs w:val="24"/>
        </w:rPr>
        <w:t xml:space="preserve"> (Accessed: June the 19</w:t>
      </w:r>
      <w:r w:rsidR="00A03388" w:rsidRPr="00A03388">
        <w:rPr>
          <w:color w:val="000000"/>
          <w:sz w:val="24"/>
          <w:szCs w:val="24"/>
          <w:vertAlign w:val="superscript"/>
        </w:rPr>
        <w:t>th</w:t>
      </w:r>
      <w:r w:rsidR="00A03388">
        <w:rPr>
          <w:color w:val="000000"/>
          <w:sz w:val="24"/>
          <w:szCs w:val="24"/>
        </w:rPr>
        <w:t xml:space="preserve">, 2023) </w:t>
      </w:r>
    </w:p>
    <w:p w14:paraId="07009CEB" w14:textId="77777777" w:rsidR="00D01A56" w:rsidRDefault="00D01A56" w:rsidP="00D01A56">
      <w:pPr>
        <w:pStyle w:val="NormalWeb"/>
        <w:spacing w:before="0" w:beforeAutospacing="0" w:after="240" w:afterAutospacing="0"/>
        <w:rPr>
          <w:color w:val="000000"/>
        </w:rPr>
      </w:pPr>
      <w:r>
        <w:rPr>
          <w:color w:val="000000"/>
          <w:sz w:val="24"/>
          <w:szCs w:val="24"/>
        </w:rPr>
        <w:t xml:space="preserve">Nickels, E. (2007) ‘A note on the status of discretion in police research’ </w:t>
      </w:r>
      <w:r>
        <w:rPr>
          <w:i/>
          <w:iCs/>
          <w:color w:val="000000"/>
          <w:sz w:val="24"/>
          <w:szCs w:val="24"/>
        </w:rPr>
        <w:t xml:space="preserve">Journal of Criminal Justice. </w:t>
      </w:r>
      <w:r>
        <w:rPr>
          <w:color w:val="000000"/>
          <w:sz w:val="24"/>
          <w:szCs w:val="24"/>
        </w:rPr>
        <w:t xml:space="preserve">35(5). Available at: </w:t>
      </w:r>
      <w:hyperlink r:id="rId28" w:history="1">
        <w:r>
          <w:rPr>
            <w:rStyle w:val="Hyperlink"/>
            <w:sz w:val="24"/>
            <w:szCs w:val="24"/>
          </w:rPr>
          <w:t>https://www.sciencedirect.com/science/article/abs/pii/S0047235207000864</w:t>
        </w:r>
      </w:hyperlink>
      <w:r>
        <w:rPr>
          <w:color w:val="000000"/>
          <w:sz w:val="24"/>
          <w:szCs w:val="24"/>
        </w:rPr>
        <w:t xml:space="preserve"> (Accessed: June the 19th, 2023) </w:t>
      </w:r>
    </w:p>
    <w:p w14:paraId="3D90A456" w14:textId="77777777" w:rsidR="00D01A56" w:rsidRDefault="00D01A56" w:rsidP="00D01A56">
      <w:pPr>
        <w:pStyle w:val="NormalWeb"/>
        <w:spacing w:before="0" w:beforeAutospacing="0" w:after="240" w:afterAutospacing="0"/>
        <w:rPr>
          <w:color w:val="000000"/>
        </w:rPr>
      </w:pPr>
      <w:r>
        <w:rPr>
          <w:color w:val="000000"/>
          <w:sz w:val="24"/>
          <w:szCs w:val="24"/>
        </w:rPr>
        <w:t xml:space="preserve">Popovic, D. and Lavie, C. (2022) ‘Stress, Cardiovascular Diseases and Exercise – A Narrative Review’ </w:t>
      </w:r>
      <w:r>
        <w:rPr>
          <w:i/>
          <w:iCs/>
          <w:color w:val="000000"/>
          <w:sz w:val="24"/>
          <w:szCs w:val="24"/>
        </w:rPr>
        <w:t xml:space="preserve">Heart and Mind Journal. </w:t>
      </w:r>
      <w:r>
        <w:rPr>
          <w:color w:val="000000"/>
          <w:sz w:val="24"/>
          <w:szCs w:val="24"/>
        </w:rPr>
        <w:t xml:space="preserve">Available at: </w:t>
      </w:r>
      <w:hyperlink r:id="rId29" w:history="1">
        <w:r>
          <w:rPr>
            <w:rStyle w:val="Hyperlink"/>
            <w:color w:val="000000"/>
            <w:sz w:val="24"/>
            <w:szCs w:val="24"/>
          </w:rPr>
          <w:t>https://farfar.pharmacy.bg.ac.rs/bitstream/handle/123456789/4653/Stress%2c_Cardiovascular_Diseases_pub_2023.pdf?sequence=1&amp;amp;isAllowed=y</w:t>
        </w:r>
      </w:hyperlink>
      <w:r>
        <w:rPr>
          <w:color w:val="000000"/>
          <w:sz w:val="24"/>
          <w:szCs w:val="24"/>
        </w:rPr>
        <w:t xml:space="preserve"> (Accessed: April the 18th, 2023)</w:t>
      </w:r>
    </w:p>
    <w:p w14:paraId="70FD3D39" w14:textId="77777777" w:rsidR="00D01A56" w:rsidRDefault="00D01A56" w:rsidP="00D01A56">
      <w:pPr>
        <w:pStyle w:val="NormalWeb"/>
        <w:spacing w:before="0" w:beforeAutospacing="0" w:after="0" w:afterAutospacing="0"/>
        <w:rPr>
          <w:color w:val="000000"/>
        </w:rPr>
      </w:pPr>
      <w:r>
        <w:rPr>
          <w:rFonts w:ascii="Arial" w:hAnsi="Arial" w:cs="Arial"/>
          <w:color w:val="000000"/>
        </w:rPr>
        <w:t xml:space="preserve">Sofi, M., Reshi, I. and Sudha, T. (2023) ‘How psychological factors influence economic decision-making and the implications for policy’ </w:t>
      </w:r>
      <w:r>
        <w:rPr>
          <w:i/>
          <w:iCs/>
          <w:color w:val="000000"/>
          <w:sz w:val="24"/>
          <w:szCs w:val="24"/>
        </w:rPr>
        <w:t xml:space="preserve">Journal of Management Research, Utility Finance and Digital Assets. </w:t>
      </w:r>
      <w:r>
        <w:rPr>
          <w:color w:val="000000"/>
          <w:sz w:val="24"/>
          <w:szCs w:val="24"/>
        </w:rPr>
        <w:t xml:space="preserve">Available at: </w:t>
      </w:r>
      <w:hyperlink r:id="rId30" w:history="1">
        <w:r>
          <w:rPr>
            <w:rStyle w:val="Hyperlink"/>
            <w:sz w:val="24"/>
            <w:szCs w:val="24"/>
          </w:rPr>
          <w:t>https://jaruda.org/index.php/go/article/view/57</w:t>
        </w:r>
      </w:hyperlink>
      <w:r>
        <w:rPr>
          <w:color w:val="000000"/>
          <w:sz w:val="24"/>
          <w:szCs w:val="24"/>
        </w:rPr>
        <w:t xml:space="preserve"> (Accessed: June, 2023) </w:t>
      </w:r>
    </w:p>
    <w:p w14:paraId="3E22A693" w14:textId="77777777" w:rsidR="00D01A56" w:rsidRDefault="00D01A56" w:rsidP="00D01A56"/>
    <w:p w14:paraId="525D1A69" w14:textId="49EC1B03" w:rsidR="00D01A56" w:rsidRDefault="00D01A56" w:rsidP="00D01A56">
      <w:pPr>
        <w:pStyle w:val="NormalWeb"/>
        <w:spacing w:before="0" w:beforeAutospacing="0" w:after="0" w:afterAutospacing="0"/>
        <w:rPr>
          <w:color w:val="000000"/>
        </w:rPr>
      </w:pPr>
      <w:r>
        <w:rPr>
          <w:color w:val="000000"/>
          <w:sz w:val="24"/>
          <w:szCs w:val="24"/>
        </w:rPr>
        <w:t xml:space="preserve">Stults-Kolehmainen, M. A. and Sinha, R. (2014) ‘The effects of stress on physical activity and exercise’ </w:t>
      </w:r>
      <w:r>
        <w:rPr>
          <w:i/>
          <w:iCs/>
          <w:color w:val="000000"/>
          <w:sz w:val="24"/>
          <w:szCs w:val="24"/>
        </w:rPr>
        <w:t>Sports medicine (Auckland, N.Z.)</w:t>
      </w:r>
      <w:r>
        <w:rPr>
          <w:color w:val="000000"/>
          <w:sz w:val="24"/>
          <w:szCs w:val="24"/>
        </w:rPr>
        <w:t xml:space="preserve"> 44(1) Available at: </w:t>
      </w:r>
      <w:hyperlink r:id="rId31" w:history="1">
        <w:r>
          <w:rPr>
            <w:rStyle w:val="Hyperlink"/>
            <w:color w:val="000000"/>
            <w:sz w:val="24"/>
            <w:szCs w:val="24"/>
          </w:rPr>
          <w:t>https://www.ncbi.nlm.nih.gov/pmc/articles/PMC3894304/</w:t>
        </w:r>
      </w:hyperlink>
      <w:r w:rsidR="00A03388">
        <w:rPr>
          <w:color w:val="000000"/>
          <w:sz w:val="24"/>
          <w:szCs w:val="24"/>
        </w:rPr>
        <w:t xml:space="preserve"> (Accessed: July the 7</w:t>
      </w:r>
      <w:r w:rsidR="00A03388" w:rsidRPr="00A03388">
        <w:rPr>
          <w:color w:val="000000"/>
          <w:sz w:val="24"/>
          <w:szCs w:val="24"/>
          <w:vertAlign w:val="superscript"/>
        </w:rPr>
        <w:t>th</w:t>
      </w:r>
      <w:r w:rsidR="00A03388">
        <w:rPr>
          <w:color w:val="000000"/>
          <w:sz w:val="24"/>
          <w:szCs w:val="24"/>
        </w:rPr>
        <w:t xml:space="preserve">, 2023) </w:t>
      </w:r>
    </w:p>
    <w:p w14:paraId="58CB1326" w14:textId="77777777" w:rsidR="00D01A56" w:rsidRDefault="00D01A56" w:rsidP="00D01A56"/>
    <w:p w14:paraId="01AA6CF4" w14:textId="365EEC3C" w:rsidR="00D01A56" w:rsidRDefault="00D01A56" w:rsidP="00D01A56">
      <w:pPr>
        <w:pStyle w:val="NormalWeb"/>
        <w:spacing w:before="0" w:beforeAutospacing="0" w:after="0" w:afterAutospacing="0"/>
        <w:rPr>
          <w:color w:val="000000"/>
        </w:rPr>
      </w:pPr>
      <w:r>
        <w:rPr>
          <w:color w:val="000000"/>
          <w:sz w:val="24"/>
          <w:szCs w:val="24"/>
        </w:rPr>
        <w:t xml:space="preserve">World Health Organisation (2023) </w:t>
      </w:r>
      <w:r>
        <w:rPr>
          <w:i/>
          <w:iCs/>
          <w:color w:val="000000"/>
          <w:sz w:val="24"/>
          <w:szCs w:val="24"/>
        </w:rPr>
        <w:t xml:space="preserve">Stress. </w:t>
      </w:r>
      <w:r>
        <w:rPr>
          <w:color w:val="000000"/>
          <w:sz w:val="24"/>
          <w:szCs w:val="24"/>
        </w:rPr>
        <w:t>Available at</w:t>
      </w:r>
      <w:r w:rsidR="00A03388">
        <w:rPr>
          <w:color w:val="000000"/>
          <w:sz w:val="24"/>
          <w:szCs w:val="24"/>
        </w:rPr>
        <w:t xml:space="preserve">: </w:t>
      </w:r>
    </w:p>
    <w:p w14:paraId="02227F72" w14:textId="289B1B04" w:rsidR="00D01A56" w:rsidRDefault="00D01A56" w:rsidP="00D01A56">
      <w:pPr>
        <w:pStyle w:val="NormalWeb"/>
        <w:spacing w:before="0" w:beforeAutospacing="0" w:after="0" w:afterAutospacing="0"/>
        <w:rPr>
          <w:color w:val="000000"/>
        </w:rPr>
      </w:pPr>
      <w:hyperlink r:id="rId32" w:history="1">
        <w:r>
          <w:rPr>
            <w:rStyle w:val="Hyperlink"/>
            <w:color w:val="000000"/>
            <w:sz w:val="24"/>
            <w:szCs w:val="24"/>
          </w:rPr>
          <w:t>https://www.who.int/news-room/questions-and-answers/item/stress</w:t>
        </w:r>
      </w:hyperlink>
      <w:r>
        <w:rPr>
          <w:color w:val="000000"/>
          <w:sz w:val="24"/>
          <w:szCs w:val="24"/>
        </w:rPr>
        <w:t> </w:t>
      </w:r>
      <w:r w:rsidR="00A03388">
        <w:rPr>
          <w:color w:val="000000"/>
          <w:sz w:val="24"/>
          <w:szCs w:val="24"/>
        </w:rPr>
        <w:t>(Accessed: July the 7</w:t>
      </w:r>
      <w:r w:rsidR="00A03388" w:rsidRPr="00A03388">
        <w:rPr>
          <w:color w:val="000000"/>
          <w:sz w:val="24"/>
          <w:szCs w:val="24"/>
          <w:vertAlign w:val="superscript"/>
        </w:rPr>
        <w:t>th</w:t>
      </w:r>
      <w:r w:rsidR="00A03388">
        <w:rPr>
          <w:color w:val="000000"/>
          <w:sz w:val="24"/>
          <w:szCs w:val="24"/>
        </w:rPr>
        <w:t>, 2023)</w:t>
      </w:r>
    </w:p>
    <w:p w14:paraId="007FF1BE" w14:textId="77777777" w:rsidR="00D01A56" w:rsidRDefault="00D01A56" w:rsidP="00D01A56"/>
    <w:p w14:paraId="3B6EA4AB" w14:textId="4EA52BF0" w:rsidR="00D01A56" w:rsidRDefault="00D01A56" w:rsidP="00A03388">
      <w:pPr>
        <w:pStyle w:val="NormalWeb"/>
        <w:spacing w:before="0" w:beforeAutospacing="0" w:after="0" w:afterAutospacing="0"/>
        <w:rPr>
          <w:color w:val="000000"/>
        </w:rPr>
      </w:pPr>
      <w:r>
        <w:rPr>
          <w:color w:val="000000"/>
          <w:sz w:val="24"/>
          <w:szCs w:val="24"/>
        </w:rPr>
        <w:t xml:space="preserve">University of Edinburgh (2020) </w:t>
      </w:r>
      <w:r>
        <w:rPr>
          <w:i/>
          <w:iCs/>
          <w:color w:val="000000"/>
          <w:sz w:val="24"/>
          <w:szCs w:val="24"/>
        </w:rPr>
        <w:t xml:space="preserve">Gibbs’ Reflective Cycle. </w:t>
      </w:r>
      <w:r>
        <w:rPr>
          <w:color w:val="000000"/>
          <w:sz w:val="24"/>
          <w:szCs w:val="24"/>
        </w:rPr>
        <w:t xml:space="preserve">Available at: </w:t>
      </w:r>
      <w:hyperlink r:id="rId33" w:history="1">
        <w:r w:rsidR="00A03388" w:rsidRPr="00C225F4">
          <w:rPr>
            <w:rStyle w:val="Hyperlink"/>
            <w:sz w:val="24"/>
            <w:szCs w:val="24"/>
          </w:rPr>
          <w:t>https://www.ed.ac.uk/refl</w:t>
        </w:r>
        <w:r w:rsidR="00A03388" w:rsidRPr="00C225F4">
          <w:rPr>
            <w:rStyle w:val="Hyperlink"/>
            <w:sz w:val="24"/>
            <w:szCs w:val="24"/>
          </w:rPr>
          <w:t xml:space="preserve"> </w:t>
        </w:r>
        <w:r w:rsidR="00A03388" w:rsidRPr="00C225F4">
          <w:rPr>
            <w:rStyle w:val="Hyperlink"/>
            <w:sz w:val="24"/>
            <w:szCs w:val="24"/>
          </w:rPr>
          <w:t>ection/reflectors-toolkit/reflecting-on-experience/gibbs-reflective-cycle</w:t>
        </w:r>
      </w:hyperlink>
      <w:r w:rsidR="00A03388">
        <w:rPr>
          <w:color w:val="000000"/>
        </w:rPr>
        <w:t xml:space="preserve"> (Accessed: June the 12</w:t>
      </w:r>
      <w:r w:rsidR="00A03388" w:rsidRPr="00A03388">
        <w:rPr>
          <w:color w:val="000000"/>
          <w:vertAlign w:val="superscript"/>
        </w:rPr>
        <w:t>th</w:t>
      </w:r>
      <w:r w:rsidR="00A03388">
        <w:rPr>
          <w:color w:val="000000"/>
        </w:rPr>
        <w:t>, 2023)</w:t>
      </w:r>
      <w:r>
        <w:rPr>
          <w:color w:val="000000"/>
        </w:rPr>
        <w:br/>
      </w:r>
      <w:r>
        <w:rPr>
          <w:color w:val="000000"/>
        </w:rPr>
        <w:br/>
      </w:r>
    </w:p>
    <w:p w14:paraId="02AC99B6" w14:textId="77777777" w:rsidR="00D01A56" w:rsidRDefault="00D01A56" w:rsidP="00D01A56">
      <w:pPr>
        <w:spacing w:after="240"/>
        <w:rPr>
          <w:color w:val="auto"/>
        </w:rPr>
      </w:pPr>
    </w:p>
    <w:p w14:paraId="006A051C" w14:textId="77777777" w:rsidR="00677C9B" w:rsidRDefault="00677C9B" w:rsidP="00C44446">
      <w:pPr>
        <w:keepNext/>
        <w:spacing w:before="240" w:after="60"/>
        <w:jc w:val="both"/>
      </w:pPr>
    </w:p>
    <w:p w14:paraId="1D245CE9" w14:textId="77777777" w:rsidR="0069401E" w:rsidRDefault="0069401E" w:rsidP="00C44446">
      <w:pPr>
        <w:keepNext/>
        <w:spacing w:before="240" w:after="60"/>
        <w:jc w:val="both"/>
      </w:pPr>
    </w:p>
    <w:p w14:paraId="0570E9C2" w14:textId="77777777" w:rsidR="006B405C" w:rsidRDefault="006B405C" w:rsidP="00C44446">
      <w:pPr>
        <w:keepNext/>
        <w:spacing w:before="240" w:after="60"/>
        <w:jc w:val="both"/>
      </w:pPr>
    </w:p>
    <w:p w14:paraId="30860DD4" w14:textId="77777777" w:rsidR="00877118" w:rsidRDefault="00877118" w:rsidP="00C44446">
      <w:pPr>
        <w:keepNext/>
        <w:spacing w:before="240" w:after="60"/>
        <w:jc w:val="both"/>
      </w:pPr>
    </w:p>
    <w:p w14:paraId="36A027F7" w14:textId="77777777" w:rsidR="00CC3750" w:rsidRDefault="00CC3750" w:rsidP="00C44446">
      <w:pPr>
        <w:keepNext/>
        <w:spacing w:before="240" w:after="60"/>
        <w:jc w:val="both"/>
        <w:rPr>
          <w:sz w:val="24"/>
          <w:szCs w:val="24"/>
        </w:rPr>
      </w:pPr>
    </w:p>
    <w:p w14:paraId="37015F1B" w14:textId="77777777" w:rsidR="00CC3750" w:rsidRPr="00270EEB" w:rsidRDefault="00CC3750"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9693329" w:rsidR="62FE5CAF" w:rsidRDefault="62FE5CAF" w:rsidP="62FE5CAF">
      <w:pPr>
        <w:jc w:val="both"/>
        <w:rPr>
          <w:sz w:val="24"/>
          <w:szCs w:val="24"/>
        </w:rPr>
      </w:pPr>
      <w:r w:rsidRPr="48DF4B50">
        <w:rPr>
          <w:sz w:val="24"/>
          <w:szCs w:val="24"/>
        </w:rPr>
        <w:t>Signed:  _ _ _</w:t>
      </w:r>
      <w:r w:rsidR="004D504B">
        <w:rPr>
          <w:sz w:val="24"/>
          <w:szCs w:val="24"/>
        </w:rPr>
        <w:t>JASON FRANKLIN</w:t>
      </w:r>
      <w:r w:rsidRPr="48DF4B50">
        <w:rPr>
          <w:sz w:val="24"/>
          <w:szCs w:val="24"/>
        </w:rPr>
        <w:t xml:space="preserve">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C33FF2A" w:rsidR="62FE5CAF" w:rsidRDefault="62FE5CAF" w:rsidP="62FE5CAF">
      <w:pPr>
        <w:jc w:val="both"/>
        <w:rPr>
          <w:sz w:val="24"/>
          <w:szCs w:val="24"/>
        </w:rPr>
      </w:pPr>
      <w:r w:rsidRPr="62FE5CAF">
        <w:rPr>
          <w:sz w:val="24"/>
          <w:szCs w:val="24"/>
        </w:rPr>
        <w:t xml:space="preserve">Date: _ _ </w:t>
      </w:r>
      <w:r w:rsidR="004D504B">
        <w:rPr>
          <w:sz w:val="24"/>
          <w:szCs w:val="24"/>
        </w:rPr>
        <w:t>24/08/2023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00190"/>
    <w:multiLevelType w:val="hybridMultilevel"/>
    <w:tmpl w:val="5F6A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A7DE3"/>
    <w:multiLevelType w:val="hybridMultilevel"/>
    <w:tmpl w:val="AE04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B7238"/>
    <w:multiLevelType w:val="hybridMultilevel"/>
    <w:tmpl w:val="D320F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0194682"/>
    <w:multiLevelType w:val="hybridMultilevel"/>
    <w:tmpl w:val="36CEE8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53014C"/>
    <w:multiLevelType w:val="hybridMultilevel"/>
    <w:tmpl w:val="EB78F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61D70"/>
    <w:multiLevelType w:val="hybridMultilevel"/>
    <w:tmpl w:val="0576F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202620"/>
    <w:multiLevelType w:val="hybridMultilevel"/>
    <w:tmpl w:val="B070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034E9"/>
    <w:multiLevelType w:val="hybridMultilevel"/>
    <w:tmpl w:val="9F505310"/>
    <w:lvl w:ilvl="0" w:tplc="CC9ABF3A">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336D4"/>
    <w:multiLevelType w:val="hybridMultilevel"/>
    <w:tmpl w:val="5A2A960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0"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1"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BF26CB"/>
    <w:multiLevelType w:val="hybridMultilevel"/>
    <w:tmpl w:val="F9B06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9F354E"/>
    <w:multiLevelType w:val="hybridMultilevel"/>
    <w:tmpl w:val="3C34243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1428925">
    <w:abstractNumId w:val="10"/>
  </w:num>
  <w:num w:numId="2" w16cid:durableId="587883015">
    <w:abstractNumId w:val="8"/>
  </w:num>
  <w:num w:numId="3" w16cid:durableId="862597105">
    <w:abstractNumId w:val="13"/>
  </w:num>
  <w:num w:numId="4" w16cid:durableId="691733206">
    <w:abstractNumId w:val="11"/>
  </w:num>
  <w:num w:numId="5" w16cid:durableId="958023785">
    <w:abstractNumId w:val="15"/>
  </w:num>
  <w:num w:numId="6" w16cid:durableId="1554652621">
    <w:abstractNumId w:val="1"/>
  </w:num>
  <w:num w:numId="7" w16cid:durableId="504636275">
    <w:abstractNumId w:val="6"/>
  </w:num>
  <w:num w:numId="8" w16cid:durableId="410468629">
    <w:abstractNumId w:val="0"/>
  </w:num>
  <w:num w:numId="9" w16cid:durableId="542209412">
    <w:abstractNumId w:val="2"/>
  </w:num>
  <w:num w:numId="10" w16cid:durableId="1271161089">
    <w:abstractNumId w:val="9"/>
  </w:num>
  <w:num w:numId="11" w16cid:durableId="1720981281">
    <w:abstractNumId w:val="14"/>
  </w:num>
  <w:num w:numId="12" w16cid:durableId="125196180">
    <w:abstractNumId w:val="5"/>
  </w:num>
  <w:num w:numId="13" w16cid:durableId="1980723828">
    <w:abstractNumId w:val="4"/>
  </w:num>
  <w:num w:numId="14" w16cid:durableId="762992182">
    <w:abstractNumId w:val="3"/>
  </w:num>
  <w:num w:numId="15" w16cid:durableId="1919972559">
    <w:abstractNumId w:val="12"/>
  </w:num>
  <w:num w:numId="16" w16cid:durableId="1728795182">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666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0A0"/>
    <w:rsid w:val="000C378F"/>
    <w:rsid w:val="000C6892"/>
    <w:rsid w:val="000C6FFE"/>
    <w:rsid w:val="000D0BB6"/>
    <w:rsid w:val="000E26B0"/>
    <w:rsid w:val="000F1599"/>
    <w:rsid w:val="000F1769"/>
    <w:rsid w:val="000F4401"/>
    <w:rsid w:val="000F6196"/>
    <w:rsid w:val="000F7ECD"/>
    <w:rsid w:val="00102E64"/>
    <w:rsid w:val="0010312C"/>
    <w:rsid w:val="00103D6B"/>
    <w:rsid w:val="00105345"/>
    <w:rsid w:val="00106DC7"/>
    <w:rsid w:val="00112391"/>
    <w:rsid w:val="00114F52"/>
    <w:rsid w:val="0012194C"/>
    <w:rsid w:val="001347F8"/>
    <w:rsid w:val="00137BB5"/>
    <w:rsid w:val="00137E05"/>
    <w:rsid w:val="001447F6"/>
    <w:rsid w:val="00147DE3"/>
    <w:rsid w:val="00150794"/>
    <w:rsid w:val="001524E2"/>
    <w:rsid w:val="001608C4"/>
    <w:rsid w:val="00165EB2"/>
    <w:rsid w:val="00171418"/>
    <w:rsid w:val="0019062A"/>
    <w:rsid w:val="00190913"/>
    <w:rsid w:val="001961CF"/>
    <w:rsid w:val="001A59BB"/>
    <w:rsid w:val="001A6A51"/>
    <w:rsid w:val="001A79C4"/>
    <w:rsid w:val="001B331A"/>
    <w:rsid w:val="001C0E74"/>
    <w:rsid w:val="001C6CEC"/>
    <w:rsid w:val="001C7868"/>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6529"/>
    <w:rsid w:val="0024100E"/>
    <w:rsid w:val="00241C1B"/>
    <w:rsid w:val="0024288B"/>
    <w:rsid w:val="00255D8E"/>
    <w:rsid w:val="002651EC"/>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031E"/>
    <w:rsid w:val="002E7017"/>
    <w:rsid w:val="002E733D"/>
    <w:rsid w:val="002F4F6E"/>
    <w:rsid w:val="003015C3"/>
    <w:rsid w:val="0030698D"/>
    <w:rsid w:val="0031350A"/>
    <w:rsid w:val="00316815"/>
    <w:rsid w:val="003168CA"/>
    <w:rsid w:val="00316B09"/>
    <w:rsid w:val="00321255"/>
    <w:rsid w:val="0032230D"/>
    <w:rsid w:val="00322A0B"/>
    <w:rsid w:val="00335FC5"/>
    <w:rsid w:val="003516C0"/>
    <w:rsid w:val="00352E59"/>
    <w:rsid w:val="00354DBE"/>
    <w:rsid w:val="00355210"/>
    <w:rsid w:val="00365DF9"/>
    <w:rsid w:val="00372DB4"/>
    <w:rsid w:val="0037490C"/>
    <w:rsid w:val="00375AF5"/>
    <w:rsid w:val="003760B3"/>
    <w:rsid w:val="003761BD"/>
    <w:rsid w:val="003769F6"/>
    <w:rsid w:val="0037A2D4"/>
    <w:rsid w:val="00385414"/>
    <w:rsid w:val="00390074"/>
    <w:rsid w:val="0039762B"/>
    <w:rsid w:val="003A0C37"/>
    <w:rsid w:val="003A1279"/>
    <w:rsid w:val="003A1B6B"/>
    <w:rsid w:val="003A46C0"/>
    <w:rsid w:val="003A4A4C"/>
    <w:rsid w:val="003A5332"/>
    <w:rsid w:val="003A600E"/>
    <w:rsid w:val="003A6513"/>
    <w:rsid w:val="003B16C7"/>
    <w:rsid w:val="003C0267"/>
    <w:rsid w:val="003C19F1"/>
    <w:rsid w:val="003C4186"/>
    <w:rsid w:val="003C458C"/>
    <w:rsid w:val="003C6185"/>
    <w:rsid w:val="003D0D2D"/>
    <w:rsid w:val="003D4710"/>
    <w:rsid w:val="003D7F79"/>
    <w:rsid w:val="003E16D7"/>
    <w:rsid w:val="003E197E"/>
    <w:rsid w:val="003F6C77"/>
    <w:rsid w:val="00403EFB"/>
    <w:rsid w:val="004046F0"/>
    <w:rsid w:val="0040668F"/>
    <w:rsid w:val="00412677"/>
    <w:rsid w:val="004151AE"/>
    <w:rsid w:val="00417925"/>
    <w:rsid w:val="0042277D"/>
    <w:rsid w:val="00431E82"/>
    <w:rsid w:val="004348AE"/>
    <w:rsid w:val="00435350"/>
    <w:rsid w:val="004376C0"/>
    <w:rsid w:val="0044115F"/>
    <w:rsid w:val="0044223A"/>
    <w:rsid w:val="00446792"/>
    <w:rsid w:val="00446F80"/>
    <w:rsid w:val="00450C83"/>
    <w:rsid w:val="00451851"/>
    <w:rsid w:val="00453343"/>
    <w:rsid w:val="00455F72"/>
    <w:rsid w:val="004608B9"/>
    <w:rsid w:val="00462650"/>
    <w:rsid w:val="004640C4"/>
    <w:rsid w:val="00465947"/>
    <w:rsid w:val="00467644"/>
    <w:rsid w:val="00470BB1"/>
    <w:rsid w:val="004718F7"/>
    <w:rsid w:val="00473153"/>
    <w:rsid w:val="004743AF"/>
    <w:rsid w:val="00475860"/>
    <w:rsid w:val="00482C17"/>
    <w:rsid w:val="004911B4"/>
    <w:rsid w:val="0049196A"/>
    <w:rsid w:val="004923DA"/>
    <w:rsid w:val="00493434"/>
    <w:rsid w:val="004962F9"/>
    <w:rsid w:val="004968E2"/>
    <w:rsid w:val="004A03FE"/>
    <w:rsid w:val="004A2A49"/>
    <w:rsid w:val="004A4E20"/>
    <w:rsid w:val="004B600B"/>
    <w:rsid w:val="004B6822"/>
    <w:rsid w:val="004B69F6"/>
    <w:rsid w:val="004C1C83"/>
    <w:rsid w:val="004C2D3A"/>
    <w:rsid w:val="004D03C4"/>
    <w:rsid w:val="004D0BF1"/>
    <w:rsid w:val="004D12E7"/>
    <w:rsid w:val="004D24D2"/>
    <w:rsid w:val="004D35A4"/>
    <w:rsid w:val="004D445F"/>
    <w:rsid w:val="004D504B"/>
    <w:rsid w:val="004E087B"/>
    <w:rsid w:val="004E44A4"/>
    <w:rsid w:val="004E7B8B"/>
    <w:rsid w:val="004E7BDD"/>
    <w:rsid w:val="004E7C82"/>
    <w:rsid w:val="004F1913"/>
    <w:rsid w:val="004F1E21"/>
    <w:rsid w:val="004F740D"/>
    <w:rsid w:val="004F7B8F"/>
    <w:rsid w:val="00500748"/>
    <w:rsid w:val="005011D6"/>
    <w:rsid w:val="0050167A"/>
    <w:rsid w:val="005042F1"/>
    <w:rsid w:val="00513C7D"/>
    <w:rsid w:val="005169D1"/>
    <w:rsid w:val="00521123"/>
    <w:rsid w:val="00521221"/>
    <w:rsid w:val="00536FA9"/>
    <w:rsid w:val="005414F4"/>
    <w:rsid w:val="00545BA0"/>
    <w:rsid w:val="00546187"/>
    <w:rsid w:val="005463F1"/>
    <w:rsid w:val="00557D77"/>
    <w:rsid w:val="00562EAA"/>
    <w:rsid w:val="00563B58"/>
    <w:rsid w:val="005640C4"/>
    <w:rsid w:val="0056684C"/>
    <w:rsid w:val="00574A0C"/>
    <w:rsid w:val="00576E4C"/>
    <w:rsid w:val="00576F7E"/>
    <w:rsid w:val="0057780F"/>
    <w:rsid w:val="00581E0A"/>
    <w:rsid w:val="00582E93"/>
    <w:rsid w:val="00586D89"/>
    <w:rsid w:val="005916B8"/>
    <w:rsid w:val="005A1B4C"/>
    <w:rsid w:val="005A1BA3"/>
    <w:rsid w:val="005A545C"/>
    <w:rsid w:val="005C1567"/>
    <w:rsid w:val="005C6CE5"/>
    <w:rsid w:val="005C7DAB"/>
    <w:rsid w:val="005D3F07"/>
    <w:rsid w:val="005D583E"/>
    <w:rsid w:val="005E13EA"/>
    <w:rsid w:val="00601C74"/>
    <w:rsid w:val="00606E27"/>
    <w:rsid w:val="006108C9"/>
    <w:rsid w:val="006148FB"/>
    <w:rsid w:val="00615C7E"/>
    <w:rsid w:val="00617D7A"/>
    <w:rsid w:val="0062158D"/>
    <w:rsid w:val="00630F39"/>
    <w:rsid w:val="006326D1"/>
    <w:rsid w:val="00632E0A"/>
    <w:rsid w:val="00633165"/>
    <w:rsid w:val="00636B6C"/>
    <w:rsid w:val="006447DE"/>
    <w:rsid w:val="0065276E"/>
    <w:rsid w:val="00652BD1"/>
    <w:rsid w:val="00652DE9"/>
    <w:rsid w:val="00654329"/>
    <w:rsid w:val="00654CEC"/>
    <w:rsid w:val="00655507"/>
    <w:rsid w:val="00664133"/>
    <w:rsid w:val="006712A7"/>
    <w:rsid w:val="006733CC"/>
    <w:rsid w:val="006733EB"/>
    <w:rsid w:val="00674FC2"/>
    <w:rsid w:val="00677C9B"/>
    <w:rsid w:val="00677E42"/>
    <w:rsid w:val="00682334"/>
    <w:rsid w:val="00684B16"/>
    <w:rsid w:val="00687B72"/>
    <w:rsid w:val="00691C22"/>
    <w:rsid w:val="0069401E"/>
    <w:rsid w:val="00696ABC"/>
    <w:rsid w:val="00696F65"/>
    <w:rsid w:val="006A69F5"/>
    <w:rsid w:val="006A7A6D"/>
    <w:rsid w:val="006B405C"/>
    <w:rsid w:val="006B5E67"/>
    <w:rsid w:val="006C2EB5"/>
    <w:rsid w:val="006D0174"/>
    <w:rsid w:val="006D18A3"/>
    <w:rsid w:val="006D5970"/>
    <w:rsid w:val="006E481E"/>
    <w:rsid w:val="006E795F"/>
    <w:rsid w:val="00700249"/>
    <w:rsid w:val="0070604C"/>
    <w:rsid w:val="00706135"/>
    <w:rsid w:val="007069CD"/>
    <w:rsid w:val="007110E6"/>
    <w:rsid w:val="00711A70"/>
    <w:rsid w:val="00712E6F"/>
    <w:rsid w:val="00712E90"/>
    <w:rsid w:val="00713B7E"/>
    <w:rsid w:val="0071587A"/>
    <w:rsid w:val="007204AE"/>
    <w:rsid w:val="0072678F"/>
    <w:rsid w:val="00727C4C"/>
    <w:rsid w:val="00734809"/>
    <w:rsid w:val="00734ABA"/>
    <w:rsid w:val="00737DFF"/>
    <w:rsid w:val="007406E1"/>
    <w:rsid w:val="00743E40"/>
    <w:rsid w:val="00751263"/>
    <w:rsid w:val="00755FBC"/>
    <w:rsid w:val="0075704F"/>
    <w:rsid w:val="00763B2D"/>
    <w:rsid w:val="00772924"/>
    <w:rsid w:val="00784EC4"/>
    <w:rsid w:val="007872F2"/>
    <w:rsid w:val="007874BC"/>
    <w:rsid w:val="007908E0"/>
    <w:rsid w:val="00793EB3"/>
    <w:rsid w:val="00794205"/>
    <w:rsid w:val="00797EF7"/>
    <w:rsid w:val="007A1F6A"/>
    <w:rsid w:val="007A64AB"/>
    <w:rsid w:val="007B0DE3"/>
    <w:rsid w:val="007B491F"/>
    <w:rsid w:val="007B5CB2"/>
    <w:rsid w:val="007B7191"/>
    <w:rsid w:val="007C1634"/>
    <w:rsid w:val="007C1D94"/>
    <w:rsid w:val="007C2879"/>
    <w:rsid w:val="007C3593"/>
    <w:rsid w:val="007C6A87"/>
    <w:rsid w:val="007C6C05"/>
    <w:rsid w:val="007C705D"/>
    <w:rsid w:val="007D0A07"/>
    <w:rsid w:val="007D0C96"/>
    <w:rsid w:val="007D133D"/>
    <w:rsid w:val="007D3EB4"/>
    <w:rsid w:val="007D3F16"/>
    <w:rsid w:val="007D62AF"/>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7118"/>
    <w:rsid w:val="00880539"/>
    <w:rsid w:val="008859E8"/>
    <w:rsid w:val="0088737B"/>
    <w:rsid w:val="00892716"/>
    <w:rsid w:val="00893067"/>
    <w:rsid w:val="008933DE"/>
    <w:rsid w:val="00893562"/>
    <w:rsid w:val="00895FCE"/>
    <w:rsid w:val="00897F3E"/>
    <w:rsid w:val="008A1BA8"/>
    <w:rsid w:val="008A21B4"/>
    <w:rsid w:val="008A4576"/>
    <w:rsid w:val="008B07DE"/>
    <w:rsid w:val="008B28E7"/>
    <w:rsid w:val="008C14C7"/>
    <w:rsid w:val="008C2917"/>
    <w:rsid w:val="008C2FFB"/>
    <w:rsid w:val="008C6EEA"/>
    <w:rsid w:val="008D5813"/>
    <w:rsid w:val="008D634E"/>
    <w:rsid w:val="008D778A"/>
    <w:rsid w:val="008E08EF"/>
    <w:rsid w:val="008F22BD"/>
    <w:rsid w:val="008F5E57"/>
    <w:rsid w:val="009079BD"/>
    <w:rsid w:val="00912BD9"/>
    <w:rsid w:val="00920E5B"/>
    <w:rsid w:val="00926436"/>
    <w:rsid w:val="0093018C"/>
    <w:rsid w:val="00932CCA"/>
    <w:rsid w:val="009512B7"/>
    <w:rsid w:val="009544C0"/>
    <w:rsid w:val="00954644"/>
    <w:rsid w:val="00954FA4"/>
    <w:rsid w:val="00956AE9"/>
    <w:rsid w:val="00964001"/>
    <w:rsid w:val="00964CC6"/>
    <w:rsid w:val="009861B9"/>
    <w:rsid w:val="00991FDA"/>
    <w:rsid w:val="009927A1"/>
    <w:rsid w:val="0099774D"/>
    <w:rsid w:val="009A2913"/>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3388"/>
    <w:rsid w:val="00A05F59"/>
    <w:rsid w:val="00A10D56"/>
    <w:rsid w:val="00A12AAE"/>
    <w:rsid w:val="00A16DD1"/>
    <w:rsid w:val="00A22441"/>
    <w:rsid w:val="00A23F3B"/>
    <w:rsid w:val="00A24406"/>
    <w:rsid w:val="00A2468D"/>
    <w:rsid w:val="00A25C16"/>
    <w:rsid w:val="00A25F64"/>
    <w:rsid w:val="00A27CC2"/>
    <w:rsid w:val="00A3273B"/>
    <w:rsid w:val="00A34659"/>
    <w:rsid w:val="00A36772"/>
    <w:rsid w:val="00A40ED6"/>
    <w:rsid w:val="00A470EE"/>
    <w:rsid w:val="00A47621"/>
    <w:rsid w:val="00A479CD"/>
    <w:rsid w:val="00A50CFC"/>
    <w:rsid w:val="00A54D67"/>
    <w:rsid w:val="00A558EB"/>
    <w:rsid w:val="00A55A3F"/>
    <w:rsid w:val="00A652F6"/>
    <w:rsid w:val="00A732EA"/>
    <w:rsid w:val="00A73D15"/>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6FF8"/>
    <w:rsid w:val="00AE7077"/>
    <w:rsid w:val="00AF61C2"/>
    <w:rsid w:val="00AF6CC6"/>
    <w:rsid w:val="00B011CD"/>
    <w:rsid w:val="00B0296A"/>
    <w:rsid w:val="00B12295"/>
    <w:rsid w:val="00B137BE"/>
    <w:rsid w:val="00B17FA0"/>
    <w:rsid w:val="00B24344"/>
    <w:rsid w:val="00B26769"/>
    <w:rsid w:val="00B26DA7"/>
    <w:rsid w:val="00B31C91"/>
    <w:rsid w:val="00B3747F"/>
    <w:rsid w:val="00B43194"/>
    <w:rsid w:val="00B47734"/>
    <w:rsid w:val="00B50FBA"/>
    <w:rsid w:val="00B558EB"/>
    <w:rsid w:val="00B55D3B"/>
    <w:rsid w:val="00B577D3"/>
    <w:rsid w:val="00B60466"/>
    <w:rsid w:val="00B6548F"/>
    <w:rsid w:val="00B7502A"/>
    <w:rsid w:val="00B77305"/>
    <w:rsid w:val="00B82CC2"/>
    <w:rsid w:val="00B84A89"/>
    <w:rsid w:val="00B92BEF"/>
    <w:rsid w:val="00B95BAD"/>
    <w:rsid w:val="00B9689A"/>
    <w:rsid w:val="00BA1FFA"/>
    <w:rsid w:val="00BA4A2C"/>
    <w:rsid w:val="00BA7BD3"/>
    <w:rsid w:val="00BA7FF1"/>
    <w:rsid w:val="00BB06CB"/>
    <w:rsid w:val="00BB261F"/>
    <w:rsid w:val="00BB2887"/>
    <w:rsid w:val="00BB5EAA"/>
    <w:rsid w:val="00BB5F11"/>
    <w:rsid w:val="00BB643B"/>
    <w:rsid w:val="00BC0401"/>
    <w:rsid w:val="00BC04FA"/>
    <w:rsid w:val="00BC1C22"/>
    <w:rsid w:val="00BC460B"/>
    <w:rsid w:val="00BC5725"/>
    <w:rsid w:val="00BD30B1"/>
    <w:rsid w:val="00BE0F7B"/>
    <w:rsid w:val="00BE10C2"/>
    <w:rsid w:val="00BE2DA9"/>
    <w:rsid w:val="00C01D14"/>
    <w:rsid w:val="00C025B4"/>
    <w:rsid w:val="00C05210"/>
    <w:rsid w:val="00C14C46"/>
    <w:rsid w:val="00C161FD"/>
    <w:rsid w:val="00C23F17"/>
    <w:rsid w:val="00C26D0D"/>
    <w:rsid w:val="00C27C95"/>
    <w:rsid w:val="00C300D2"/>
    <w:rsid w:val="00C3270F"/>
    <w:rsid w:val="00C3278B"/>
    <w:rsid w:val="00C33375"/>
    <w:rsid w:val="00C34C23"/>
    <w:rsid w:val="00C42005"/>
    <w:rsid w:val="00C432BE"/>
    <w:rsid w:val="00C44446"/>
    <w:rsid w:val="00C46386"/>
    <w:rsid w:val="00C4664D"/>
    <w:rsid w:val="00C472AA"/>
    <w:rsid w:val="00C50A05"/>
    <w:rsid w:val="00C54AED"/>
    <w:rsid w:val="00C62764"/>
    <w:rsid w:val="00C63D00"/>
    <w:rsid w:val="00C6441B"/>
    <w:rsid w:val="00C657B9"/>
    <w:rsid w:val="00C675E9"/>
    <w:rsid w:val="00C7108B"/>
    <w:rsid w:val="00C7564B"/>
    <w:rsid w:val="00C8089F"/>
    <w:rsid w:val="00C81640"/>
    <w:rsid w:val="00C836CC"/>
    <w:rsid w:val="00C87A74"/>
    <w:rsid w:val="00C90A71"/>
    <w:rsid w:val="00C92C71"/>
    <w:rsid w:val="00C93F8F"/>
    <w:rsid w:val="00CA3593"/>
    <w:rsid w:val="00CA7F4F"/>
    <w:rsid w:val="00CB258E"/>
    <w:rsid w:val="00CB3C8F"/>
    <w:rsid w:val="00CB624C"/>
    <w:rsid w:val="00CC02F1"/>
    <w:rsid w:val="00CC11A6"/>
    <w:rsid w:val="00CC135E"/>
    <w:rsid w:val="00CC3750"/>
    <w:rsid w:val="00CC419C"/>
    <w:rsid w:val="00CD5D3F"/>
    <w:rsid w:val="00CF1E90"/>
    <w:rsid w:val="00CF3645"/>
    <w:rsid w:val="00CF3DB3"/>
    <w:rsid w:val="00D01A56"/>
    <w:rsid w:val="00D052BC"/>
    <w:rsid w:val="00D07026"/>
    <w:rsid w:val="00D11A43"/>
    <w:rsid w:val="00D12545"/>
    <w:rsid w:val="00D22C8F"/>
    <w:rsid w:val="00D33491"/>
    <w:rsid w:val="00D36DE0"/>
    <w:rsid w:val="00D40825"/>
    <w:rsid w:val="00D44F8E"/>
    <w:rsid w:val="00D44FD0"/>
    <w:rsid w:val="00D55CC7"/>
    <w:rsid w:val="00D607EF"/>
    <w:rsid w:val="00D60F88"/>
    <w:rsid w:val="00D61BD1"/>
    <w:rsid w:val="00D625E7"/>
    <w:rsid w:val="00D646BD"/>
    <w:rsid w:val="00D70239"/>
    <w:rsid w:val="00D71201"/>
    <w:rsid w:val="00D720C7"/>
    <w:rsid w:val="00D81D06"/>
    <w:rsid w:val="00D8652C"/>
    <w:rsid w:val="00D876E6"/>
    <w:rsid w:val="00DA1025"/>
    <w:rsid w:val="00DA22EC"/>
    <w:rsid w:val="00DA472A"/>
    <w:rsid w:val="00DA5860"/>
    <w:rsid w:val="00DB0331"/>
    <w:rsid w:val="00DB2767"/>
    <w:rsid w:val="00DC4729"/>
    <w:rsid w:val="00DD3C5A"/>
    <w:rsid w:val="00DE2EED"/>
    <w:rsid w:val="00DE556F"/>
    <w:rsid w:val="00DF2929"/>
    <w:rsid w:val="00E03B6D"/>
    <w:rsid w:val="00E17160"/>
    <w:rsid w:val="00E21D4A"/>
    <w:rsid w:val="00E22B5B"/>
    <w:rsid w:val="00E35BEC"/>
    <w:rsid w:val="00E50821"/>
    <w:rsid w:val="00E51F91"/>
    <w:rsid w:val="00E62EBF"/>
    <w:rsid w:val="00E7086E"/>
    <w:rsid w:val="00E711DF"/>
    <w:rsid w:val="00E7374A"/>
    <w:rsid w:val="00E73C41"/>
    <w:rsid w:val="00E74CDD"/>
    <w:rsid w:val="00E7598F"/>
    <w:rsid w:val="00E76F60"/>
    <w:rsid w:val="00E83D90"/>
    <w:rsid w:val="00E83F28"/>
    <w:rsid w:val="00E83F91"/>
    <w:rsid w:val="00E9107A"/>
    <w:rsid w:val="00E9178B"/>
    <w:rsid w:val="00E91F62"/>
    <w:rsid w:val="00E929FD"/>
    <w:rsid w:val="00E92EEA"/>
    <w:rsid w:val="00E9314A"/>
    <w:rsid w:val="00E93240"/>
    <w:rsid w:val="00E9479B"/>
    <w:rsid w:val="00E96F72"/>
    <w:rsid w:val="00EA4D48"/>
    <w:rsid w:val="00EA6AAA"/>
    <w:rsid w:val="00EB2173"/>
    <w:rsid w:val="00EB62E6"/>
    <w:rsid w:val="00EC4602"/>
    <w:rsid w:val="00ED1B30"/>
    <w:rsid w:val="00ED250E"/>
    <w:rsid w:val="00EE0A93"/>
    <w:rsid w:val="00EE1AC1"/>
    <w:rsid w:val="00EE39D6"/>
    <w:rsid w:val="00EE413C"/>
    <w:rsid w:val="00EE52AD"/>
    <w:rsid w:val="00EF620D"/>
    <w:rsid w:val="00F01F92"/>
    <w:rsid w:val="00F020B7"/>
    <w:rsid w:val="00F10A08"/>
    <w:rsid w:val="00F139CF"/>
    <w:rsid w:val="00F16095"/>
    <w:rsid w:val="00F22AC5"/>
    <w:rsid w:val="00F254D1"/>
    <w:rsid w:val="00F32B82"/>
    <w:rsid w:val="00F4043E"/>
    <w:rsid w:val="00F40CB5"/>
    <w:rsid w:val="00F41BBC"/>
    <w:rsid w:val="00F437DC"/>
    <w:rsid w:val="00F43B9D"/>
    <w:rsid w:val="00F444F0"/>
    <w:rsid w:val="00F50847"/>
    <w:rsid w:val="00F53F27"/>
    <w:rsid w:val="00F546D1"/>
    <w:rsid w:val="00F61951"/>
    <w:rsid w:val="00F6513F"/>
    <w:rsid w:val="00F66272"/>
    <w:rsid w:val="00F709C0"/>
    <w:rsid w:val="00F927A1"/>
    <w:rsid w:val="00F92E4D"/>
    <w:rsid w:val="00FA0140"/>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4A4E20"/>
    <w:rPr>
      <w:color w:val="954F72" w:themeColor="followedHyperlink"/>
      <w:u w:val="single"/>
    </w:rPr>
  </w:style>
  <w:style w:type="paragraph" w:styleId="NormalWeb">
    <w:name w:val="Normal (Web)"/>
    <w:basedOn w:val="Normal"/>
    <w:uiPriority w:val="99"/>
    <w:unhideWhenUsed/>
    <w:rsid w:val="00D01A56"/>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styleId="UnresolvedMention">
    <w:name w:val="Unresolved Mention"/>
    <w:basedOn w:val="DefaultParagraphFont"/>
    <w:uiPriority w:val="99"/>
    <w:semiHidden/>
    <w:unhideWhenUsed/>
    <w:rsid w:val="00A03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20012">
      <w:bodyDiv w:val="1"/>
      <w:marLeft w:val="0"/>
      <w:marRight w:val="0"/>
      <w:marTop w:val="0"/>
      <w:marBottom w:val="0"/>
      <w:divBdr>
        <w:top w:val="none" w:sz="0" w:space="0" w:color="auto"/>
        <w:left w:val="none" w:sz="0" w:space="0" w:color="auto"/>
        <w:bottom w:val="none" w:sz="0" w:space="0" w:color="auto"/>
        <w:right w:val="none" w:sz="0" w:space="0" w:color="auto"/>
      </w:divBdr>
    </w:div>
    <w:div w:id="370887769">
      <w:bodyDiv w:val="1"/>
      <w:marLeft w:val="0"/>
      <w:marRight w:val="0"/>
      <w:marTop w:val="0"/>
      <w:marBottom w:val="0"/>
      <w:divBdr>
        <w:top w:val="none" w:sz="0" w:space="0" w:color="auto"/>
        <w:left w:val="none" w:sz="0" w:space="0" w:color="auto"/>
        <w:bottom w:val="none" w:sz="0" w:space="0" w:color="auto"/>
        <w:right w:val="none" w:sz="0" w:space="0" w:color="auto"/>
      </w:divBdr>
    </w:div>
    <w:div w:id="4510244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786566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ww.college.police.uk%2Fapp%2Fnational-decision-model%2Fnational-decision-model&amp;data=05%7C01%7CJASON.Franklin1%40south-wales.police.uk%7Cdb8661d64b904856c7af08dbacbb1b4c%7C270c2f4dfd0c4f0892a9e5bdd8a87e09%7C0%7C0%7C638293692909153276%7CUnknown%7CTWFpbGZsb3d8eyJWIjoiMC4wLjAwMDAiLCJQIjoiV2luMzIiLCJBTiI6Ik1haWwiLCJXVCI6Mn0%3D%7C3000%7C%7C%7C&amp;sdata=SVuakku%2B6pG%2Bpm29hwRySsMaJTkfi4N1Xw%2Bc0Ff2Nc8%3D&amp;reserved=0" TargetMode="External"/><Relationship Id="rId26" Type="http://schemas.openxmlformats.org/officeDocument/2006/relationships/hyperlink" Target="https://gbr01.safelinks.protection.outlook.com/?url=https%3A%2F%2Feric.ed.gov%2F%3Fid%3DED458498&amp;data=05%7C01%7CJASON.Franklin1%40south-wales.police.uk%7Cdb8661d64b904856c7af08dbacbb1b4c%7C270c2f4dfd0c4f0892a9e5bdd8a87e09%7C0%7C0%7C638293692909153276%7CUnknown%7CTWFpbGZsb3d8eyJWIjoiMC4wLjAwMDAiLCJQIjoiV2luMzIiLCJBTiI6Ik1haWwiLCJXVCI6Mn0%3D%7C3000%7C%7C%7C&amp;sdata=VI7QIPfvzxaGX2KrQ3rrIBZpqwLLoQ4Fyra7RVj0fSo%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www.legislation.gov.uk%2Fukpga%2F1999%2F23%2Fcontents&amp;data=05%7C01%7CJASON.Franklin1%40south-wales.police.uk%7Cdb8661d64b904856c7af08dbacbb1b4c%7C270c2f4dfd0c4f0892a9e5bdd8a87e09%7C0%7C0%7C638293692909153276%7CUnknown%7CTWFpbGZsb3d8eyJWIjoiMC4wLjAwMDAiLCJQIjoiV2luMzIiLCJBTiI6Ik1haWwiLCJXVCI6Mn0%3D%7C3000%7C%7C%7C&amp;sdata=inda7xTiRiNzij3eS3flK79O%2B2yeyXyhGRkPjvl%2B338%3D&amp;reserved=0"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www.apa.org%2Ftopics%2Fresilience&amp;data=05%7C01%7CJASON.Franklin1%40south-wales.police.uk%7Cdb8661d64b904856c7af08dbacbb1b4c%7C270c2f4dfd0c4f0892a9e5bdd8a87e09%7C0%7C0%7C638293692909153276%7CUnknown%7CTWFpbGZsb3d8eyJWIjoiMC4wLjAwMDAiLCJQIjoiV2luMzIiLCJBTiI6Ik1haWwiLCJXVCI6Mn0%3D%7C3000%7C%7C%7C&amp;sdata=MmV7l0Bwj7NoeWUU8sTQTBihiQmOjXVvm4E3SM%2BLEyo%3D&amp;reserved=0" TargetMode="External"/><Relationship Id="rId25" Type="http://schemas.openxmlformats.org/officeDocument/2006/relationships/hyperlink" Target="https://gbr01.safelinks.protection.outlook.com/?url=https%3A%2F%2Fwww.tandfonline.com%2Fdoi%2Fcitedby%2F10.1080%2F00131881.2020.1711790%3Fscroll%3Dtop%26needAccess%3Dtrue%26role%3Dtab&amp;data=05%7C01%7CJASON.Franklin1%40south-wales.police.uk%7Cdb8661d64b904856c7af08dbacbb1b4c%7C270c2f4dfd0c4f0892a9e5bdd8a87e09%7C0%7C0%7C638293692909153276%7CUnknown%7CTWFpbGZsb3d8eyJWIjoiMC4wLjAwMDAiLCJQIjoiV2luMzIiLCJBTiI6Ik1haWwiLCJXVCI6Mn0%3D%7C3000%7C%7C%7C&amp;sdata=p8cE4RjtvoAVk6ru1Mph6sgxmgsVPrRles1NIhcefBw%3D&amp;reserved=0" TargetMode="External"/><Relationship Id="rId33" Type="http://schemas.openxmlformats.org/officeDocument/2006/relationships/hyperlink" Target="https://www.ed.ac.uk/refl%20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literature.academicjournal.io%2F&amp;data=05%7C01%7CJASON.Franklin1%40south-wales.police.uk%7Cdb8661d64b904856c7af08dbacbb1b4c%7C270c2f4dfd0c4f0892a9e5bdd8a87e09%7C0%7C0%7C638293692909153276%7CUnknown%7CTWFpbGZsb3d8eyJWIjoiMC4wLjAwMDAiLCJQIjoiV2luMzIiLCJBTiI6Ik1haWwiLCJXVCI6Mn0%3D%7C3000%7C%7C%7C&amp;sdata=A0zLy8IOGfvE2hRCet4D4EmwQGOCVrMwrDLE8%2F7q%2BIk%3D&amp;reserved=0" TargetMode="External"/><Relationship Id="rId20" Type="http://schemas.openxmlformats.org/officeDocument/2006/relationships/hyperlink" Target="https://gbr01.safelinks.protection.outlook.com/?url=https%3A%2F%2Fassets.college.police.uk%2Fs3fs-public%2F2020-09%2FConflict-management-guidelines.pdf&amp;data=05%7C01%7CJASON.Franklin1%40south-wales.police.uk%7Cdb8661d64b904856c7af08dbacbb1b4c%7C270c2f4dfd0c4f0892a9e5bdd8a87e09%7C0%7C0%7C638293692909153276%7CUnknown%7CTWFpbGZsb3d8eyJWIjoiMC4wLjAwMDAiLCJQIjoiV2luMzIiLCJBTiI6Ik1haWwiLCJXVCI6Mn0%3D%7C3000%7C%7C%7C&amp;sdata=UMYVQEOTetJZdffkgK1ShlAQW%2FaorcJIbiQj087dps8%3D&amp;reserved=0" TargetMode="External"/><Relationship Id="rId29" Type="http://schemas.openxmlformats.org/officeDocument/2006/relationships/hyperlink" Target="https://gbr01.safelinks.protection.outlook.com/?url=https%3A%2F%2Ffarfar.pharmacy.bg.ac.rs%2Fbitstream%2Fhandle%2F123456789%2F4653%2FStress%252c_Cardiovascular_Diseases_pub_2023.pdf%3Fsequence%3D1%26isAllowed%3Dy&amp;data=05%7C01%7CJASON.Franklin1%40south-wales.police.uk%7Cdb8661d64b904856c7af08dbacbb1b4c%7C270c2f4dfd0c4f0892a9e5bdd8a87e09%7C0%7C0%7C638293692909309501%7CUnknown%7CTWFpbGZsb3d8eyJWIjoiMC4wLjAwMDAiLCJQIjoiV2luMzIiLCJBTiI6Ik1haWwiLCJXVCI6Mn0%3D%7C3000%7C%7C%7C&amp;sdata=Qqg7wLMC6BJLsIi8if1j7DnNZw7%2BrHYDc9b2LLpU%2F4g%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www.tandfonline.com%2Fauthor%2FKuuskorpi%252C%2BMarko&amp;data=05%7C01%7CJASON.Franklin1%40south-wales.police.uk%7Cdb8661d64b904856c7af08dbacbb1b4c%7C270c2f4dfd0c4f0892a9e5bdd8a87e09%7C0%7C0%7C638293692909153276%7CUnknown%7CTWFpbGZsb3d8eyJWIjoiMC4wLjAwMDAiLCJQIjoiV2luMzIiLCJBTiI6Ik1haWwiLCJXVCI6Mn0%3D%7C3000%7C%7C%7C&amp;sdata=zFzCWbcwPln4ea34anbuGAC8HBVpcdHZAmF2nSc0ovw%3D&amp;reserved=0" TargetMode="External"/><Relationship Id="rId32" Type="http://schemas.openxmlformats.org/officeDocument/2006/relationships/hyperlink" Target="https://gbr01.safelinks.protection.outlook.com/?url=https%3A%2F%2Fwww.who.int%2Fnews-room%2Fquestions-and-answers%2Fitem%2Fstress&amp;data=05%7C01%7CJASON.Franklin1%40south-wales.police.uk%7Cdb8661d64b904856c7af08dbacbb1b4c%7C270c2f4dfd0c4f0892a9e5bdd8a87e09%7C0%7C0%7C638293692909309501%7CUnknown%7CTWFpbGZsb3d8eyJWIjoiMC4wLjAwMDAiLCJQIjoiV2luMzIiLCJBTiI6Ik1haWwiLCJXVCI6Mn0%3D%7C3000%7C%7C%7C&amp;sdata=v%2BYZWTPUQLzia7RxWjV%2FQXEWV%2FOdgkbcnbR%2Fi0iSuu0%3D&amp;reserved=0"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gbr01.safelinks.protection.outlook.com/?url=https%3A%2F%2Fwww.tandfonline.com%2Fauthor%2FAnttila%252C%2BMinna&amp;data=05%7C01%7CJASON.Franklin1%40south-wales.police.uk%7Cdb8661d64b904856c7af08dbacbb1b4c%7C270c2f4dfd0c4f0892a9e5bdd8a87e09%7C0%7C0%7C638293692909153276%7CUnknown%7CTWFpbGZsb3d8eyJWIjoiMC4wLjAwMDAiLCJQIjoiV2luMzIiLCJBTiI6Ik1haWwiLCJXVCI6Mn0%3D%7C3000%7C%7C%7C&amp;sdata=u7dAZyc2OduyguS0b0b8cCtApNLFWDTdsWnTf9Bofso%3D&amp;reserved=0" TargetMode="External"/><Relationship Id="rId28" Type="http://schemas.openxmlformats.org/officeDocument/2006/relationships/hyperlink" Target="https://gbr01.safelinks.protection.outlook.com/?url=https%3A%2F%2Fwww.sciencedirect.com%2Fscience%2Farticle%2Fabs%2Fpii%2FS0047235207000864&amp;data=05%7C01%7CJASON.Franklin1%40south-wales.police.uk%7Cdb8661d64b904856c7af08dbacbb1b4c%7C270c2f4dfd0c4f0892a9e5bdd8a87e09%7C0%7C0%7C638293692909309501%7CUnknown%7CTWFpbGZsb3d8eyJWIjoiMC4wLjAwMDAiLCJQIjoiV2luMzIiLCJBTiI6Ik1haWwiLCJXVCI6Mn0%3D%7C3000%7C%7C%7C&amp;sdata=ifQl9XQy9vJCxc5UxIfXKlu8%2FuXhYjCHhekn0KJA0N0%3D&amp;reserved=0" TargetMode="External"/><Relationship Id="rId10" Type="http://schemas.openxmlformats.org/officeDocument/2006/relationships/endnotes" Target="endnotes.xml"/><Relationship Id="rId19" Type="http://schemas.openxmlformats.org/officeDocument/2006/relationships/hyperlink" Target="https://gbr01.safelinks.protection.outlook.com/?url=https%3A%2F%2Fd17wy4t6ps30xx.cloudfront.net%2Fproduction%2Fuploads%2F2017%2F09%2FCompetency-and-Values-Framework-for-Policing_4.11.16.pdf&amp;data=05%7C01%7CJASON.Franklin1%40south-wales.police.uk%7Cdb8661d64b904856c7af08dbacbb1b4c%7C270c2f4dfd0c4f0892a9e5bdd8a87e09%7C0%7C0%7C638293692909153276%7CUnknown%7CTWFpbGZsb3d8eyJWIjoiMC4wLjAwMDAiLCJQIjoiV2luMzIiLCJBTiI6Ik1haWwiLCJXVCI6Mn0%3D%7C3000%7C%7C%7C&amp;sdata=Adlp7H4bsKo6W1kai53ix077ONV23e0UUdwzc1GVV4A%3D&amp;reserved=0" TargetMode="External"/><Relationship Id="rId31" Type="http://schemas.openxmlformats.org/officeDocument/2006/relationships/hyperlink" Target="https://gbr01.safelinks.protection.outlook.com/?url=https%3A%2F%2Fwww.ncbi.nlm.nih.gov%2Fpmc%2Farticles%2FPMC3894304%2F&amp;data=05%7C01%7CJASON.Franklin1%40south-wales.police.uk%7Cdb8661d64b904856c7af08dbacbb1b4c%7C270c2f4dfd0c4f0892a9e5bdd8a87e09%7C0%7C0%7C638293692909309501%7CUnknown%7CTWFpbGZsb3d8eyJWIjoiMC4wLjAwMDAiLCJQIjoiV2luMzIiLCJBTiI6Ik1haWwiLCJXVCI6Mn0%3D%7C3000%7C%7C%7C&amp;sdata=llOoEwvEJDeI8V%2FlpjRT9DbOiuTiejSMegZ2rKsSzIQ%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ubmed.ncbi.nlm.nih.gov/?term=Stults-Kolehmainen%20MA%5BAuthor%5D" TargetMode="External"/><Relationship Id="rId22" Type="http://schemas.openxmlformats.org/officeDocument/2006/relationships/hyperlink" Target="https://gbr01.safelinks.protection.outlook.com/?url=https%3A%2F%2Fwww.tandfonline.com%2Fauthor%2FV%25C3%25A4lim%25C3%25A4ki%252C%2BMaritta&amp;data=05%7C01%7CJASON.Franklin1%40south-wales.police.uk%7Cdb8661d64b904856c7af08dbacbb1b4c%7C270c2f4dfd0c4f0892a9e5bdd8a87e09%7C0%7C0%7C638293692909153276%7CUnknown%7CTWFpbGZsb3d8eyJWIjoiMC4wLjAwMDAiLCJQIjoiV2luMzIiLCJBTiI6Ik1haWwiLCJXVCI6Mn0%3D%7C3000%7C%7C%7C&amp;sdata=x4NGWiGEL53YFXlcI0uozVdcDMqr6OrqgmShSjMvnBY%3D&amp;reserved=0" TargetMode="External"/><Relationship Id="rId27" Type="http://schemas.openxmlformats.org/officeDocument/2006/relationships/hyperlink" Target="https://gbr01.safelinks.protection.outlook.com/?url=https%3A%2F%2Fassets.publishing.service.gov.uk%2Fgovernment%2Fuploads%2Fsystem%2Fuploads%2Fattachment_data%2Ffile%2F447967%2Fcode-of-practice-approved.pdf&amp;data=05%7C01%7CJASON.Franklin1%40south-wales.police.uk%7Cdb8661d64b904856c7af08dbacbb1b4c%7C270c2f4dfd0c4f0892a9e5bdd8a87e09%7C0%7C0%7C638293692909309501%7CUnknown%7CTWFpbGZsb3d8eyJWIjoiMC4wLjAwMDAiLCJQIjoiV2luMzIiLCJBTiI6Ik1haWwiLCJXVCI6Mn0%3D%7C3000%7C%7C%7C&amp;sdata=4GGRijyk1OiqBg5qJPU7fPFE0WKAD6tJxm904St6%2B48%3D&amp;reserved=0" TargetMode="External"/><Relationship Id="rId30" Type="http://schemas.openxmlformats.org/officeDocument/2006/relationships/hyperlink" Target="https://gbr01.safelinks.protection.outlook.com/?url=https%3A%2F%2Fjaruda.org%2Findex.php%2Fgo%2Farticle%2Fview%2F57&amp;data=05%7C01%7CJASON.Franklin1%40south-wales.police.uk%7Cdb8661d64b904856c7af08dbacbb1b4c%7C270c2f4dfd0c4f0892a9e5bdd8a87e09%7C0%7C0%7C638293692909309501%7CUnknown%7CTWFpbGZsb3d8eyJWIjoiMC4wLjAwMDAiLCJQIjoiV2luMzIiLCJBTiI6Ik1haWwiLCJXVCI6Mn0%3D%7C3000%7C%7C%7C&amp;sdata=%2BkocIVBgtk%2Bg0iIYTE6jaAqFVzc6H%2FF9MMz0gpV8mZ0%3D&amp;reserved=0"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5311</TotalTime>
  <Pages>28</Pages>
  <Words>7405</Words>
  <Characters>49475</Characters>
  <Application>Microsoft Office Word</Application>
  <DocSecurity>0</DocSecurity>
  <Lines>412</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Franklin,JASON swp8571</cp:lastModifiedBy>
  <cp:revision>51</cp:revision>
  <cp:lastPrinted>2014-08-26T08:55:00Z</cp:lastPrinted>
  <dcterms:created xsi:type="dcterms:W3CDTF">2023-06-12T08:35:00Z</dcterms:created>
  <dcterms:modified xsi:type="dcterms:W3CDTF">2023-09-04T20:45:00Z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2023-06-12T08:35:38Z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98ffdd81-18b9-4b7d-a665-a465601ab14c</vt:lpwstr>
  </property>
  <property fmtid="{D5CDD505-2E9C-101B-9397-08002B2CF9AE}" pid="9" name="MSIP_Label_66cf8fe5-b7b7-4df7-b38d-1c61ac2f6639_ContentBits">
    <vt:lpwstr>0</vt:lpwstr>
  </property>
</Properties>
</file>