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653354" w:rsidP="008C4441">
            <w:pPr>
              <w:rPr>
                <w:rFonts w:ascii="Arial" w:hAnsi="Arial" w:cs="Arial"/>
                <w:sz w:val="22"/>
                <w:szCs w:val="22"/>
              </w:rPr>
            </w:pPr>
            <w:r>
              <w:rPr>
                <w:rFonts w:ascii="Arial" w:hAnsi="Arial" w:cs="Arial"/>
                <w:sz w:val="22"/>
                <w:szCs w:val="22"/>
              </w:rPr>
              <w:t>Gareth John Jones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65335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A51109" w:rsidP="008C4441">
            <w:pPr>
              <w:rPr>
                <w:rFonts w:ascii="Arial" w:hAnsi="Arial" w:cs="Arial"/>
                <w:sz w:val="22"/>
                <w:szCs w:val="22"/>
              </w:rPr>
            </w:pPr>
          </w:p>
          <w:p w:rsidR="003257BD" w:rsidRPr="004C3A0B" w:rsidRDefault="00964E9D" w:rsidP="008C4441">
            <w:pPr>
              <w:rPr>
                <w:rFonts w:ascii="Arial" w:hAnsi="Arial" w:cs="Arial"/>
                <w:sz w:val="22"/>
                <w:szCs w:val="22"/>
              </w:rPr>
            </w:pPr>
            <w:r>
              <w:rPr>
                <w:rFonts w:ascii="Arial" w:hAnsi="Arial" w:cs="Arial"/>
                <w:sz w:val="22"/>
                <w:szCs w:val="22"/>
              </w:rPr>
              <w:t>University of Wales Trinity St David’s</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964E9D" w:rsidP="008C4441">
            <w:pPr>
              <w:rPr>
                <w:rFonts w:ascii="Arial" w:hAnsi="Arial" w:cs="Arial"/>
                <w:sz w:val="22"/>
                <w:szCs w:val="22"/>
              </w:rPr>
            </w:pPr>
            <w:r>
              <w:rPr>
                <w:rFonts w:ascii="Arial" w:hAnsi="Arial" w:cs="Arial"/>
                <w:sz w:val="22"/>
                <w:szCs w:val="22"/>
              </w:rPr>
              <w:t>Carmarthen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964E9D" w:rsidP="008C4441">
            <w:pPr>
              <w:rPr>
                <w:rFonts w:ascii="Arial" w:hAnsi="Arial" w:cs="Arial"/>
                <w:sz w:val="22"/>
                <w:szCs w:val="22"/>
              </w:rPr>
            </w:pPr>
            <w:r>
              <w:rPr>
                <w:rFonts w:ascii="Arial" w:hAnsi="Arial" w:cs="Arial"/>
                <w:sz w:val="22"/>
                <w:szCs w:val="22"/>
              </w:rPr>
              <w:t>1805219@student.uwtsd.ac.uk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964E9D" w:rsidP="008C4441">
            <w:pPr>
              <w:rPr>
                <w:rFonts w:ascii="Arial" w:hAnsi="Arial" w:cs="Arial"/>
                <w:sz w:val="22"/>
                <w:szCs w:val="22"/>
              </w:rPr>
            </w:pPr>
            <w:r>
              <w:rPr>
                <w:rFonts w:ascii="Arial" w:hAnsi="Arial" w:cs="Arial"/>
                <w:sz w:val="22"/>
                <w:szCs w:val="22"/>
              </w:rPr>
              <w:t>07908491234</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964E9D" w:rsidP="00090CF7">
            <w:pPr>
              <w:rPr>
                <w:rFonts w:ascii="Arial" w:hAnsi="Arial" w:cs="Arial"/>
                <w:sz w:val="22"/>
                <w:szCs w:val="22"/>
              </w:rPr>
            </w:pPr>
            <w:r>
              <w:rPr>
                <w:rFonts w:ascii="Arial" w:hAnsi="Arial" w:cs="Arial"/>
                <w:sz w:val="22"/>
                <w:szCs w:val="22"/>
              </w:rPr>
              <w:t>1805219</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964E9D" w:rsidP="00090CF7">
            <w:pPr>
              <w:rPr>
                <w:rFonts w:ascii="Arial" w:hAnsi="Arial" w:cs="Arial"/>
                <w:sz w:val="22"/>
                <w:szCs w:val="22"/>
              </w:rPr>
            </w:pPr>
            <w:r>
              <w:rPr>
                <w:rFonts w:ascii="Arial" w:hAnsi="Arial" w:cs="Arial"/>
                <w:sz w:val="22"/>
                <w:szCs w:val="22"/>
              </w:rPr>
              <w:t>Outdoor Adventure Education</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7C652D" w:rsidP="00090CF7">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Rosin Mullins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964E9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2C33E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964E9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964E9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rsidR="00494691" w:rsidRPr="00065801" w:rsidRDefault="00964E9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964E9D" w:rsidP="00F75F59">
            <w:pPr>
              <w:autoSpaceDE w:val="0"/>
              <w:autoSpaceDN w:val="0"/>
              <w:adjustRightInd w:val="0"/>
              <w:rPr>
                <w:rFonts w:ascii="Arial" w:hAnsi="Arial" w:cs="Arial"/>
                <w:bCs/>
                <w:sz w:val="22"/>
                <w:szCs w:val="22"/>
              </w:rPr>
            </w:pPr>
            <w:r>
              <w:rPr>
                <w:rFonts w:ascii="Arial" w:hAnsi="Arial" w:cs="Arial"/>
                <w:bCs/>
                <w:sz w:val="22"/>
                <w:szCs w:val="22"/>
              </w:rPr>
              <w:t>George Washbrook</w:t>
            </w:r>
            <w:r w:rsidR="003E720D">
              <w:rPr>
                <w:rFonts w:ascii="Arial" w:hAnsi="Arial" w:cs="Arial"/>
                <w:bCs/>
                <w:sz w:val="22"/>
                <w:szCs w:val="22"/>
              </w:rPr>
              <w:t>, Jackie Jones and Abbie Jones</w:t>
            </w:r>
            <w:bookmarkStart w:id="0" w:name="_GoBack"/>
            <w:bookmarkEnd w:id="0"/>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2C33E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964E9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2C33E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964E9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2C33EB">
        <w:tc>
          <w:tcPr>
            <w:tcW w:w="6232" w:type="dxa"/>
            <w:gridSpan w:val="2"/>
            <w:shd w:val="clear" w:color="auto" w:fill="F2F2F2" w:themeFill="background1" w:themeFillShade="F2"/>
          </w:tcPr>
          <w:p w:rsidR="00C32EFB" w:rsidRPr="004C3A0B" w:rsidRDefault="00C32EFB" w:rsidP="002C33E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2C33E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2C33EB" w:rsidP="002C33E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2C33E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964E9D" w:rsidP="002C33E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964E9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964E9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C33E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8461DD" w:rsidRPr="00CE6A02" w:rsidRDefault="00964E9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C33E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964E9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964E9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964E9D" w:rsidP="003C07E3">
            <w:pPr>
              <w:rPr>
                <w:rFonts w:ascii="Arial" w:hAnsi="Arial" w:cs="Arial"/>
                <w:sz w:val="22"/>
                <w:szCs w:val="22"/>
              </w:rPr>
            </w:pPr>
            <w:r>
              <w:rPr>
                <w:rFonts w:ascii="Arial" w:hAnsi="Arial" w:cs="Arial"/>
                <w:sz w:val="22"/>
                <w:szCs w:val="22"/>
              </w:rPr>
              <w:t>Qualitative research</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964E9D" w:rsidP="003C07E3">
            <w:pPr>
              <w:rPr>
                <w:rFonts w:ascii="Arial" w:hAnsi="Arial" w:cs="Arial"/>
                <w:sz w:val="22"/>
                <w:szCs w:val="22"/>
              </w:rPr>
            </w:pPr>
            <w:r>
              <w:rPr>
                <w:rFonts w:ascii="Arial" w:hAnsi="Arial" w:cs="Arial"/>
                <w:sz w:val="22"/>
                <w:szCs w:val="22"/>
              </w:rPr>
              <w:t>18/02/2020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964E9D" w:rsidP="003C07E3">
            <w:pPr>
              <w:rPr>
                <w:rFonts w:ascii="Arial" w:hAnsi="Arial" w:cs="Arial"/>
                <w:sz w:val="22"/>
                <w:szCs w:val="22"/>
              </w:rPr>
            </w:pPr>
            <w:r>
              <w:rPr>
                <w:rFonts w:ascii="Arial" w:hAnsi="Arial" w:cs="Arial"/>
                <w:sz w:val="22"/>
                <w:szCs w:val="22"/>
              </w:rPr>
              <w:t>11/03/2020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964E9D" w:rsidP="002A152D">
            <w:pPr>
              <w:rPr>
                <w:rFonts w:ascii="Arial" w:hAnsi="Arial" w:cs="Arial"/>
              </w:rPr>
            </w:pPr>
            <w:r>
              <w:rPr>
                <w:rFonts w:ascii="Arial" w:hAnsi="Arial" w:cs="Arial"/>
              </w:rPr>
              <w:t>To gain experience in using qualitative research</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964E9D" w:rsidP="00113E57">
            <w:pPr>
              <w:rPr>
                <w:rFonts w:ascii="Arial" w:hAnsi="Arial" w:cs="Arial"/>
              </w:rPr>
            </w:pPr>
            <w:r>
              <w:rPr>
                <w:rFonts w:ascii="Arial" w:hAnsi="Arial" w:cs="Arial"/>
              </w:rPr>
              <w:t xml:space="preserve">The National Park promote three aims, to conserve </w:t>
            </w:r>
            <w:proofErr w:type="spellStart"/>
            <w:r>
              <w:rPr>
                <w:rFonts w:ascii="Arial" w:hAnsi="Arial" w:cs="Arial"/>
              </w:rPr>
              <w:t>specife</w:t>
            </w:r>
            <w:proofErr w:type="spellEnd"/>
            <w:r>
              <w:rPr>
                <w:rFonts w:ascii="Arial" w:hAnsi="Arial" w:cs="Arial"/>
              </w:rPr>
              <w:t xml:space="preserve"> areas, promote sustainable use of an area and promote enjoyment within an area. How do you think these work </w:t>
            </w:r>
            <w:proofErr w:type="gramStart"/>
            <w:r>
              <w:rPr>
                <w:rFonts w:ascii="Arial" w:hAnsi="Arial" w:cs="Arial"/>
              </w:rPr>
              <w:t>together.</w:t>
            </w:r>
            <w:proofErr w:type="gramEnd"/>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964E9D" w:rsidP="00425DA7">
            <w:pPr>
              <w:rPr>
                <w:rFonts w:ascii="Arial" w:hAnsi="Arial" w:cs="Arial"/>
              </w:rPr>
            </w:pPr>
            <w:r>
              <w:rPr>
                <w:rFonts w:ascii="Arial" w:hAnsi="Arial" w:cs="Arial"/>
              </w:rPr>
              <w:t>To improve my knowledge around different people’s perspectives on the environment.</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964E9D" w:rsidP="00425DA7">
            <w:pPr>
              <w:rPr>
                <w:rFonts w:ascii="Arial" w:hAnsi="Arial" w:cs="Arial"/>
              </w:rPr>
            </w:pPr>
            <w:r>
              <w:rPr>
                <w:rFonts w:ascii="Arial" w:hAnsi="Arial" w:cs="Arial"/>
              </w:rPr>
              <w:t>To gather 3 participants to interview. Transcribe those interviews. Use thematic analysis to come to a conclusion</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964E9D" w:rsidP="003C07E3">
            <w:pPr>
              <w:rPr>
                <w:rFonts w:ascii="Arial" w:hAnsi="Arial" w:cs="Arial"/>
                <w:sz w:val="22"/>
                <w:szCs w:val="22"/>
              </w:rPr>
            </w:pPr>
            <w:r>
              <w:rPr>
                <w:rFonts w:ascii="Arial" w:hAnsi="Arial" w:cs="Arial"/>
                <w:sz w:val="22"/>
                <w:szCs w:val="22"/>
              </w:rPr>
              <w:t>Qualitative research, Semi-structured interviews and Thematic data</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964E9D" w:rsidP="003C07E3">
            <w:pPr>
              <w:rPr>
                <w:rFonts w:ascii="Arial" w:hAnsi="Arial" w:cs="Arial"/>
                <w:sz w:val="22"/>
                <w:szCs w:val="22"/>
              </w:rPr>
            </w:pPr>
            <w:r>
              <w:rPr>
                <w:rFonts w:ascii="Arial" w:hAnsi="Arial" w:cs="Arial"/>
                <w:sz w:val="22"/>
                <w:szCs w:val="22"/>
              </w:rPr>
              <w:t>Home office</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964E9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2C33E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964E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964E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964E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8C4441" w:rsidRPr="004C3A0B" w:rsidRDefault="00964E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964E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964E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964E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964E9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964E9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964E9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964E9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964E9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964E9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964E9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964E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964E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964E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986FD8" w:rsidRPr="004C3A0B" w:rsidRDefault="00964E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964E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964E9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964E9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964E9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964E9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7C652D" w:rsidP="003257BD">
            <w:pPr>
              <w:rPr>
                <w:rFonts w:ascii="Arial" w:hAnsi="Arial" w:cs="Arial"/>
                <w:sz w:val="22"/>
                <w:szCs w:val="22"/>
              </w:rPr>
            </w:pPr>
            <w:r>
              <w:rPr>
                <w:rFonts w:ascii="Arial" w:hAnsi="Arial" w:cs="Arial"/>
                <w:sz w:val="22"/>
                <w:szCs w:val="22"/>
              </w:rPr>
              <w:t>3</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7C652D" w:rsidP="003257BD">
            <w:pPr>
              <w:rPr>
                <w:rFonts w:ascii="Arial" w:hAnsi="Arial" w:cs="Arial"/>
                <w:sz w:val="22"/>
                <w:szCs w:val="22"/>
              </w:rPr>
            </w:pPr>
            <w:r>
              <w:rPr>
                <w:rFonts w:ascii="Arial" w:hAnsi="Arial" w:cs="Arial"/>
                <w:sz w:val="22"/>
                <w:szCs w:val="22"/>
              </w:rPr>
              <w:t>Adults with different use of the outdoors</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7C652D" w:rsidP="003257BD">
            <w:pPr>
              <w:rPr>
                <w:rFonts w:ascii="Arial" w:hAnsi="Arial" w:cs="Arial"/>
                <w:sz w:val="22"/>
                <w:szCs w:val="22"/>
              </w:rPr>
            </w:pPr>
            <w:r>
              <w:rPr>
                <w:rFonts w:ascii="Arial" w:hAnsi="Arial" w:cs="Arial"/>
                <w:sz w:val="22"/>
                <w:szCs w:val="22"/>
              </w:rPr>
              <w:t>Participant A, Participant B and Participant C</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7C65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7C65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7C65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00C86572" w:rsidRPr="004C3A0B" w:rsidRDefault="007C65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C86572" w:rsidRPr="004C3A0B" w:rsidRDefault="007C65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7C65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7C65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7C65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7C65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7C65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7C65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7C65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7C65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7C65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2C33E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2C33EB"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2C33E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2C33E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2C33E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7C652D" w:rsidP="003257BD">
            <w:pPr>
              <w:rPr>
                <w:rFonts w:ascii="Arial" w:hAnsi="Arial" w:cs="Arial"/>
                <w:sz w:val="22"/>
                <w:szCs w:val="22"/>
              </w:rPr>
            </w:pPr>
            <w:r>
              <w:rPr>
                <w:rFonts w:ascii="Arial" w:hAnsi="Arial" w:cs="Arial"/>
                <w:sz w:val="22"/>
                <w:szCs w:val="22"/>
              </w:rPr>
              <w:t>At the end of the study, I will offer the participants to read the report when convenient for them</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7C652D" w:rsidP="003257BD">
            <w:pPr>
              <w:rPr>
                <w:rFonts w:ascii="Arial" w:hAnsi="Arial" w:cs="Arial"/>
                <w:sz w:val="22"/>
                <w:szCs w:val="22"/>
              </w:rPr>
            </w:pPr>
            <w:r>
              <w:rPr>
                <w:rFonts w:ascii="Arial" w:hAnsi="Arial" w:cs="Arial"/>
                <w:sz w:val="22"/>
                <w:szCs w:val="22"/>
              </w:rPr>
              <w:t>I will contact participants by phone, if they agree then we will meet in person where I will brief them of what will happen and sign the participation agreement form.</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7C652D" w:rsidP="003257BD">
            <w:pPr>
              <w:rPr>
                <w:rFonts w:ascii="Arial" w:hAnsi="Arial" w:cs="Arial"/>
                <w:sz w:val="22"/>
                <w:szCs w:val="22"/>
              </w:rPr>
            </w:pPr>
            <w:r>
              <w:rPr>
                <w:rFonts w:ascii="Arial" w:hAnsi="Arial" w:cs="Arial"/>
                <w:sz w:val="22"/>
                <w:szCs w:val="22"/>
              </w:rPr>
              <w:t>Participants will not be named.</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7C652D">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7C652D">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2C33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2C33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2C33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C652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7C65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7C652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7C65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7C65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2C33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2C33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2C33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2C33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2C33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2C33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2C33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2C33E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7C652D" w:rsidP="003257BD">
            <w:pPr>
              <w:autoSpaceDE w:val="0"/>
              <w:autoSpaceDN w:val="0"/>
              <w:adjustRightInd w:val="0"/>
              <w:rPr>
                <w:rFonts w:ascii="Arial" w:hAnsi="Arial" w:cs="Arial"/>
                <w:sz w:val="22"/>
                <w:szCs w:val="22"/>
              </w:rPr>
            </w:pPr>
            <w:r>
              <w:rPr>
                <w:rFonts w:ascii="Arial" w:hAnsi="Arial" w:cs="Arial"/>
                <w:sz w:val="22"/>
                <w:szCs w:val="22"/>
              </w:rPr>
              <w:t>Lecturers.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C33E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2C33E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C33E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2C33E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7C652D" w:rsidP="00694EA8">
            <w:pPr>
              <w:spacing w:before="100" w:beforeAutospacing="1" w:after="100" w:afterAutospacing="1"/>
              <w:rPr>
                <w:rFonts w:ascii="Arial" w:hAnsi="Arial" w:cs="Arial"/>
                <w:sz w:val="22"/>
                <w:szCs w:val="22"/>
              </w:rPr>
            </w:pPr>
            <w:r>
              <w:rPr>
                <w:rFonts w:ascii="Arial" w:hAnsi="Arial" w:cs="Arial"/>
                <w:sz w:val="22"/>
                <w:szCs w:val="22"/>
              </w:rPr>
              <w:t>Gareth Jones</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C652D">
              <w:rPr>
                <w:rFonts w:ascii="Arial" w:hAnsi="Arial" w:cs="Arial"/>
                <w:b/>
                <w:bCs/>
                <w:sz w:val="22"/>
                <w:szCs w:val="22"/>
              </w:rPr>
              <w:t>18/02/2020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23B0" w:rsidRDefault="005423B0" w:rsidP="00390251">
      <w:r>
        <w:separator/>
      </w:r>
    </w:p>
    <w:p w:rsidR="005423B0" w:rsidRDefault="005423B0"/>
  </w:endnote>
  <w:endnote w:type="continuationSeparator" w:id="0">
    <w:p w:rsidR="005423B0" w:rsidRDefault="005423B0" w:rsidP="00390251">
      <w:r>
        <w:continuationSeparator/>
      </w:r>
    </w:p>
    <w:p w:rsidR="005423B0" w:rsidRDefault="005423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C33EB" w:rsidRDefault="002C33EB"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23B0" w:rsidRDefault="005423B0" w:rsidP="00390251">
      <w:r>
        <w:separator/>
      </w:r>
    </w:p>
    <w:p w:rsidR="005423B0" w:rsidRDefault="005423B0"/>
  </w:footnote>
  <w:footnote w:type="continuationSeparator" w:id="0">
    <w:p w:rsidR="005423B0" w:rsidRDefault="005423B0" w:rsidP="00390251">
      <w:r>
        <w:continuationSeparator/>
      </w:r>
    </w:p>
    <w:p w:rsidR="005423B0" w:rsidRDefault="005423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C33EB" w:rsidRPr="00965F27" w:rsidRDefault="002C33E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33EB"/>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720D"/>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23B0"/>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3354"/>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652D"/>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4E9D"/>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67F0"/>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E9D05B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1D723153-903A-D24C-9F73-7779AA5C4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5086</Words>
  <Characters>28995</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34013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Amber Jenkins (1601017)</cp:lastModifiedBy>
  <cp:revision>2</cp:revision>
  <cp:lastPrinted>2016-10-24T12:21:00Z</cp:lastPrinted>
  <dcterms:created xsi:type="dcterms:W3CDTF">2020-03-11T21:00:00Z</dcterms:created>
  <dcterms:modified xsi:type="dcterms:W3CDTF">2020-03-11T21:00:00Z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