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300D22" w14:textId="1A95E5E9" w:rsidR="004009C7" w:rsidRPr="00FD5595" w:rsidRDefault="000956D9">
      <w:pPr>
        <w:rPr>
          <w:rFonts w:asciiTheme="minorHAnsi" w:hAnsiTheme="minorHAnsi" w:cstheme="minorHAnsi"/>
          <w:lang w:val="cy-GB"/>
        </w:rPr>
      </w:pPr>
      <w:r w:rsidRPr="00FD5595">
        <w:rPr>
          <w:rFonts w:asciiTheme="minorHAnsi" w:hAnsiTheme="minorHAnsi" w:cstheme="minorHAnsi"/>
          <w:lang w:val="cy-GB"/>
        </w:rPr>
        <w:t>Hanfodion Rheoli Pobl</w:t>
      </w:r>
      <w:r w:rsidR="00B713C4">
        <w:rPr>
          <w:rFonts w:asciiTheme="minorHAnsi" w:hAnsiTheme="minorHAnsi" w:cstheme="minorHAnsi"/>
          <w:lang w:val="cy-GB"/>
        </w:rPr>
        <w:t xml:space="preserve"> – Safonau Iaith Gymraeg</w:t>
      </w:r>
    </w:p>
    <w:p w14:paraId="4774B741" w14:textId="77777777" w:rsidR="000956D9" w:rsidRPr="00FD5595" w:rsidRDefault="000956D9">
      <w:pPr>
        <w:rPr>
          <w:rFonts w:asciiTheme="minorHAnsi" w:hAnsiTheme="minorHAnsi" w:cstheme="minorHAnsi"/>
          <w:lang w:val="cy-GB"/>
        </w:rPr>
      </w:pPr>
    </w:p>
    <w:p w14:paraId="6D1E1C50" w14:textId="65F4B34B" w:rsidR="19FE4B31" w:rsidRPr="00FD5595" w:rsidRDefault="19FE4B31" w:rsidP="19FE4B31">
      <w:pPr>
        <w:rPr>
          <w:rFonts w:asciiTheme="minorHAnsi" w:hAnsiTheme="minorHAnsi" w:cstheme="minorHAnsi"/>
          <w:color w:val="000000" w:themeColor="text1"/>
          <w:lang w:val="cy-GB"/>
        </w:rPr>
      </w:pPr>
      <w:r w:rsidRPr="00FD5595">
        <w:rPr>
          <w:rFonts w:asciiTheme="minorHAnsi" w:hAnsiTheme="minorHAnsi" w:cstheme="minorHAnsi"/>
          <w:color w:val="000000" w:themeColor="text1"/>
          <w:lang w:val="cy-GB"/>
        </w:rPr>
        <w:t xml:space="preserve">Mae gan Mesur y Gymraeg (Cymru) a basiwyd yn 2011 </w:t>
      </w:r>
      <w:r w:rsidRPr="00C16B1D">
        <w:rPr>
          <w:rFonts w:asciiTheme="minorHAnsi" w:hAnsiTheme="minorHAnsi" w:cstheme="minorHAnsi"/>
          <w:color w:val="000000" w:themeColor="text1"/>
          <w:lang w:val="cy-GB"/>
        </w:rPr>
        <w:t>d</w:t>
      </w:r>
      <w:r w:rsidR="00C16B1D" w:rsidRPr="00C16B1D">
        <w:rPr>
          <w:rFonts w:asciiTheme="minorHAnsi" w:hAnsiTheme="minorHAnsi" w:cstheme="minorHAnsi"/>
          <w:color w:val="000000" w:themeColor="text1"/>
          <w:lang w:val="cy-GB"/>
        </w:rPr>
        <w:t>d</w:t>
      </w:r>
      <w:r w:rsidRPr="00C16B1D">
        <w:rPr>
          <w:rFonts w:asciiTheme="minorHAnsi" w:hAnsiTheme="minorHAnsi" w:cstheme="minorHAnsi"/>
          <w:color w:val="000000" w:themeColor="text1"/>
          <w:lang w:val="cy-GB"/>
        </w:rPr>
        <w:t>au</w:t>
      </w:r>
      <w:r w:rsidRPr="00FD5595">
        <w:rPr>
          <w:rFonts w:asciiTheme="minorHAnsi" w:hAnsiTheme="minorHAnsi" w:cstheme="minorHAnsi"/>
          <w:color w:val="000000" w:themeColor="text1"/>
          <w:lang w:val="cy-GB"/>
        </w:rPr>
        <w:t xml:space="preserve"> egwyddor sef:</w:t>
      </w:r>
    </w:p>
    <w:p w14:paraId="7D2805AA" w14:textId="574DAD07" w:rsidR="19FE4B31" w:rsidRPr="00FD5595" w:rsidRDefault="19FE4B31" w:rsidP="19FE4B31">
      <w:pPr>
        <w:pStyle w:val="ListParagraph"/>
        <w:numPr>
          <w:ilvl w:val="0"/>
          <w:numId w:val="2"/>
        </w:numPr>
        <w:rPr>
          <w:rFonts w:cstheme="minorHAnsi"/>
          <w:color w:val="000000" w:themeColor="text1"/>
        </w:rPr>
      </w:pPr>
      <w:r w:rsidRPr="00FD5595">
        <w:rPr>
          <w:rFonts w:eastAsia="Calibri" w:cstheme="minorHAnsi"/>
          <w:color w:val="000000" w:themeColor="text1"/>
          <w:lang w:val="cy-GB"/>
        </w:rPr>
        <w:t>Ni ddylid trin y Gymraeg yn llai ffafriol na’r Saesneg</w:t>
      </w:r>
    </w:p>
    <w:p w14:paraId="479280A9" w14:textId="43C6F4BF" w:rsidR="19FE4B31" w:rsidRPr="00FD5595" w:rsidRDefault="19FE4B31" w:rsidP="19FE4B31">
      <w:pPr>
        <w:pStyle w:val="ListParagraph"/>
        <w:numPr>
          <w:ilvl w:val="0"/>
          <w:numId w:val="2"/>
        </w:numPr>
        <w:rPr>
          <w:rFonts w:cstheme="minorHAnsi"/>
          <w:color w:val="000000" w:themeColor="text1"/>
        </w:rPr>
      </w:pPr>
      <w:r w:rsidRPr="00FD5595">
        <w:rPr>
          <w:rFonts w:eastAsia="Calibri" w:cstheme="minorHAnsi"/>
          <w:color w:val="000000" w:themeColor="text1"/>
          <w:lang w:val="cy-GB"/>
        </w:rPr>
        <w:t>Rhyddid personau sy’n dymuno defnyddio’r Gymraeg i wneud hynny gyda’i gilydd.</w:t>
      </w:r>
    </w:p>
    <w:p w14:paraId="7E43CE93" w14:textId="1A25F194" w:rsidR="19FE4B31" w:rsidRPr="00FD5595" w:rsidRDefault="19FE4B31" w:rsidP="19FE4B31">
      <w:pPr>
        <w:rPr>
          <w:rFonts w:asciiTheme="minorHAnsi" w:hAnsiTheme="minorHAnsi" w:cstheme="minorHAnsi"/>
          <w:color w:val="000000" w:themeColor="text1"/>
          <w:lang w:val="cy-GB"/>
        </w:rPr>
      </w:pPr>
    </w:p>
    <w:p w14:paraId="1BA9BBBF" w14:textId="575E68B8" w:rsidR="00FC1816" w:rsidRPr="00FD5595" w:rsidRDefault="19FE4B31" w:rsidP="19FE4B31">
      <w:pPr>
        <w:rPr>
          <w:rFonts w:asciiTheme="minorHAnsi" w:hAnsiTheme="minorHAnsi" w:cstheme="minorHAnsi"/>
          <w:lang w:val="cy-GB"/>
        </w:rPr>
      </w:pPr>
      <w:r w:rsidRPr="00FD5595">
        <w:rPr>
          <w:rFonts w:asciiTheme="minorHAnsi" w:hAnsiTheme="minorHAnsi" w:cstheme="minorHAnsi"/>
          <w:color w:val="000000" w:themeColor="text1"/>
          <w:lang w:val="cy-GB"/>
        </w:rPr>
        <w:t>Yn sgil pasio Mesur y Gymraeg (Cymru) 2011, gosodwyd Safonau Iaith ar sefydliadau cyhoeddus megis Prifysgol Cymru y Drindod Dewi Sant. Mae’r Brifysgol wedi cyhoeddi canllawiau i gyd-fynd gyda’r Safonau er mwyn egluro sut i gydymffurfio. G</w:t>
      </w:r>
      <w:r w:rsidRPr="00FD5595">
        <w:rPr>
          <w:rFonts w:asciiTheme="minorHAnsi" w:hAnsiTheme="minorHAnsi" w:cstheme="minorHAnsi"/>
          <w:lang w:val="cy-GB"/>
        </w:rPr>
        <w:t>ellir darllen canllawiau’r Safonau ar fewnrwyd y Brifysgol. Mae’n bwysig bod yr holl staff yn eu darllen gan fod rhaid i staff fod yn ymwybodol beth sydd angen iddynt wneud er mwyn cydymffurfio o ran ateb y ffôn, gohebu, cynnal cyfarfodydd, trefnu digwyddiadau, cyhoeddi dogfennau, cyfathrebu, dylunio a gosod arwyddion. Cyfrifoldeb Rheolwyr Llinell yw sicrhau bod staff yn ymwybodol o’r Safonau a’r canllawiau. Bydd e-fodiwl Ymwybyddiaeth Iaith ar gael cyn hir a fydd yn cynnwys y Safonau Iaith.</w:t>
      </w:r>
    </w:p>
    <w:p w14:paraId="59944C34" w14:textId="77777777" w:rsidR="00E8296D" w:rsidRPr="00FD5595" w:rsidRDefault="00E8296D" w:rsidP="19FE4B31">
      <w:pPr>
        <w:rPr>
          <w:rFonts w:asciiTheme="minorHAnsi" w:hAnsiTheme="minorHAnsi" w:cstheme="minorHAnsi"/>
          <w:lang w:val="cy-GB"/>
        </w:rPr>
      </w:pPr>
    </w:p>
    <w:p w14:paraId="01090207" w14:textId="16C76A76" w:rsidR="00922344" w:rsidRPr="00FD5595" w:rsidRDefault="19FE4B31" w:rsidP="19FE4B31">
      <w:pPr>
        <w:rPr>
          <w:rFonts w:asciiTheme="minorHAnsi" w:hAnsiTheme="minorHAnsi" w:cstheme="minorHAnsi"/>
          <w:lang w:val="cy-GB"/>
        </w:rPr>
      </w:pPr>
      <w:r w:rsidRPr="00FD5595">
        <w:rPr>
          <w:rFonts w:asciiTheme="minorHAnsi" w:hAnsiTheme="minorHAnsi" w:cstheme="minorHAnsi"/>
          <w:lang w:val="cy-GB"/>
        </w:rPr>
        <w:t>Mae’r Brifysgol yn hybu ac yn annog siaradwyr Cymraeg i ddefnyddio’u Cymraeg ac</w:t>
      </w:r>
      <w:r w:rsidR="001A7601">
        <w:rPr>
          <w:rFonts w:asciiTheme="minorHAnsi" w:hAnsiTheme="minorHAnsi" w:cstheme="minorHAnsi"/>
          <w:lang w:val="cy-GB"/>
        </w:rPr>
        <w:t xml:space="preserve"> mae angen i’r Brifysgol ddefnyddio’r </w:t>
      </w:r>
      <w:r w:rsidRPr="00FD5595">
        <w:rPr>
          <w:rFonts w:asciiTheme="minorHAnsi" w:hAnsiTheme="minorHAnsi" w:cstheme="minorHAnsi"/>
          <w:lang w:val="cy-GB"/>
        </w:rPr>
        <w:t>ased naturiol o sgiliau Cymraeg sydd gan ein staff er mwyn llwyddo i ddarparu gwasanaeth dwyieithog i’n myfyrwyr a’n cwsmeriaid. Mae gan y Brifysgol Bolisi Defnydd Mewnol o’r Gymraeg sy’n annog staff i ddefnyddio’r Gymraeg sydd ganddynt, p’un ai os ydynt yn ddysgwr neu’n siaradwr rhugl.</w:t>
      </w:r>
    </w:p>
    <w:p w14:paraId="24220104" w14:textId="134DCAFF" w:rsidR="00922344" w:rsidRPr="00FD5595" w:rsidRDefault="00922344" w:rsidP="19FE4B31">
      <w:pPr>
        <w:rPr>
          <w:rFonts w:asciiTheme="minorHAnsi" w:hAnsiTheme="minorHAnsi" w:cstheme="minorHAnsi"/>
          <w:lang w:val="cy-GB"/>
        </w:rPr>
      </w:pPr>
    </w:p>
    <w:p w14:paraId="613585D4" w14:textId="77777777" w:rsidR="00922344" w:rsidRPr="00FD5595" w:rsidRDefault="19FE4B31" w:rsidP="19FE4B31">
      <w:pPr>
        <w:rPr>
          <w:rFonts w:asciiTheme="minorHAnsi" w:hAnsiTheme="minorHAnsi" w:cstheme="minorHAnsi"/>
          <w:lang w:val="cy-GB"/>
        </w:rPr>
      </w:pPr>
      <w:r w:rsidRPr="00FD5595">
        <w:rPr>
          <w:rFonts w:asciiTheme="minorHAnsi" w:hAnsiTheme="minorHAnsi" w:cstheme="minorHAnsi"/>
          <w:lang w:val="cy-GB"/>
        </w:rPr>
        <w:t>Mae gan bawb yr hawl i ddefnyddio’r Gymraeg yn y gweithle.</w:t>
      </w:r>
    </w:p>
    <w:p w14:paraId="47744D8E" w14:textId="048343DB" w:rsidR="00922344" w:rsidRPr="00FD5595" w:rsidRDefault="19FE4B31" w:rsidP="19FE4B31">
      <w:pPr>
        <w:rPr>
          <w:rFonts w:asciiTheme="minorHAnsi" w:hAnsiTheme="minorHAnsi" w:cstheme="minorHAnsi"/>
          <w:lang w:val="cy-GB"/>
        </w:rPr>
      </w:pPr>
      <w:r w:rsidRPr="00FD5595">
        <w:rPr>
          <w:rFonts w:asciiTheme="minorHAnsi" w:hAnsiTheme="minorHAnsi" w:cstheme="minorHAnsi"/>
          <w:lang w:val="cy-GB"/>
        </w:rPr>
        <w:t xml:space="preserve">Mae gan yr holl staff: </w:t>
      </w:r>
    </w:p>
    <w:p w14:paraId="6BA23A8A" w14:textId="4AB28A72" w:rsidR="00922344" w:rsidRPr="00B713C4" w:rsidRDefault="19FE4B31" w:rsidP="00B713C4">
      <w:pPr>
        <w:pStyle w:val="ListParagraph"/>
        <w:numPr>
          <w:ilvl w:val="0"/>
          <w:numId w:val="5"/>
        </w:numPr>
        <w:ind w:hanging="294"/>
        <w:rPr>
          <w:rFonts w:cstheme="minorHAnsi"/>
          <w:lang w:val="cy-GB"/>
        </w:rPr>
      </w:pPr>
      <w:r w:rsidRPr="00B713C4">
        <w:rPr>
          <w:rFonts w:cstheme="minorHAnsi"/>
          <w:lang w:val="cy-GB"/>
        </w:rPr>
        <w:t>yr hawl i fynychu cyrsiau i ddysgu Cymraeg</w:t>
      </w:r>
    </w:p>
    <w:p w14:paraId="70D47AF9" w14:textId="3E7612E7" w:rsidR="00922344" w:rsidRPr="00B713C4" w:rsidRDefault="19FE4B31" w:rsidP="00B713C4">
      <w:pPr>
        <w:pStyle w:val="ListParagraph"/>
        <w:numPr>
          <w:ilvl w:val="0"/>
          <w:numId w:val="5"/>
        </w:numPr>
        <w:ind w:hanging="294"/>
        <w:rPr>
          <w:rFonts w:cstheme="minorHAnsi"/>
          <w:lang w:val="cy-GB"/>
        </w:rPr>
      </w:pPr>
      <w:r w:rsidRPr="00B713C4">
        <w:rPr>
          <w:rFonts w:cstheme="minorHAnsi"/>
          <w:lang w:val="cy-GB"/>
        </w:rPr>
        <w:t>yr hawl i dderbyn hyfforddiant mewn rhai meysydd trwy gyfrwng y Gymraeg</w:t>
      </w:r>
    </w:p>
    <w:p w14:paraId="281EC692" w14:textId="778F2CB1" w:rsidR="00922344" w:rsidRPr="00B713C4" w:rsidRDefault="19FE4B31" w:rsidP="00B713C4">
      <w:pPr>
        <w:pStyle w:val="ListParagraph"/>
        <w:numPr>
          <w:ilvl w:val="0"/>
          <w:numId w:val="5"/>
        </w:numPr>
        <w:ind w:hanging="294"/>
        <w:rPr>
          <w:rFonts w:cstheme="minorHAnsi"/>
          <w:lang w:val="cy-GB"/>
        </w:rPr>
      </w:pPr>
      <w:r w:rsidRPr="00B713C4">
        <w:rPr>
          <w:rFonts w:cstheme="minorHAnsi"/>
          <w:lang w:val="cy-GB"/>
        </w:rPr>
        <w:t>yr hawl i dderbyn rhai dogfennau trwy gyfrwng y Gymraeg</w:t>
      </w:r>
    </w:p>
    <w:p w14:paraId="0589B784" w14:textId="5DD11602" w:rsidR="00922344" w:rsidRPr="00FD5595" w:rsidRDefault="19FE4B31" w:rsidP="19FE4B31">
      <w:pPr>
        <w:pStyle w:val="ListParagraph"/>
        <w:numPr>
          <w:ilvl w:val="1"/>
          <w:numId w:val="1"/>
        </w:numPr>
        <w:rPr>
          <w:rFonts w:cstheme="minorHAnsi"/>
          <w:color w:val="000000" w:themeColor="text1"/>
        </w:rPr>
      </w:pPr>
      <w:r w:rsidRPr="00FD5595">
        <w:rPr>
          <w:rFonts w:eastAsia="Calibri" w:cstheme="minorHAnsi"/>
          <w:color w:val="000000" w:themeColor="text1"/>
          <w:lang w:val="cy-GB"/>
        </w:rPr>
        <w:t>Cytundeb cyflogaeth</w:t>
      </w:r>
    </w:p>
    <w:p w14:paraId="52330E84" w14:textId="5CF32474" w:rsidR="00922344" w:rsidRPr="00FD5595" w:rsidRDefault="19FE4B31" w:rsidP="19FE4B31">
      <w:pPr>
        <w:pStyle w:val="ListParagraph"/>
        <w:numPr>
          <w:ilvl w:val="1"/>
          <w:numId w:val="1"/>
        </w:numPr>
        <w:rPr>
          <w:rFonts w:cstheme="minorHAnsi"/>
          <w:color w:val="000000" w:themeColor="text1"/>
        </w:rPr>
      </w:pPr>
      <w:r w:rsidRPr="00FD5595">
        <w:rPr>
          <w:rFonts w:eastAsia="Calibri" w:cstheme="minorHAnsi"/>
          <w:color w:val="000000" w:themeColor="text1"/>
          <w:lang w:val="cy-GB"/>
        </w:rPr>
        <w:t>Gohebiaeth sy’n ymwneud â chyflogaeth</w:t>
      </w:r>
    </w:p>
    <w:p w14:paraId="0F0F180D" w14:textId="58828B6B" w:rsidR="00922344" w:rsidRPr="00FD5595" w:rsidRDefault="19FE4B31" w:rsidP="19FE4B31">
      <w:pPr>
        <w:pStyle w:val="ListParagraph"/>
        <w:numPr>
          <w:ilvl w:val="1"/>
          <w:numId w:val="1"/>
        </w:numPr>
        <w:rPr>
          <w:rFonts w:cstheme="minorHAnsi"/>
          <w:color w:val="000000" w:themeColor="text1"/>
        </w:rPr>
      </w:pPr>
      <w:r w:rsidRPr="00FD5595">
        <w:rPr>
          <w:rFonts w:eastAsia="Calibri" w:cstheme="minorHAnsi"/>
          <w:color w:val="000000" w:themeColor="text1"/>
          <w:lang w:val="cy-GB"/>
        </w:rPr>
        <w:t>Dogfennau am anghenion hyfforddiant</w:t>
      </w:r>
    </w:p>
    <w:p w14:paraId="149C32D6" w14:textId="0F362FD7" w:rsidR="00922344" w:rsidRPr="00FD5595" w:rsidRDefault="19FE4B31" w:rsidP="19FE4B31">
      <w:pPr>
        <w:pStyle w:val="ListParagraph"/>
        <w:numPr>
          <w:ilvl w:val="1"/>
          <w:numId w:val="1"/>
        </w:numPr>
        <w:rPr>
          <w:rFonts w:cstheme="minorHAnsi"/>
          <w:color w:val="000000" w:themeColor="text1"/>
        </w:rPr>
      </w:pPr>
      <w:r w:rsidRPr="00FD5595">
        <w:rPr>
          <w:rFonts w:eastAsia="Calibri" w:cstheme="minorHAnsi"/>
          <w:color w:val="000000" w:themeColor="text1"/>
          <w:lang w:val="cy-GB"/>
        </w:rPr>
        <w:t>Dogfennau am amcanion perfformiad</w:t>
      </w:r>
    </w:p>
    <w:p w14:paraId="4D8A8BC0" w14:textId="089F385C" w:rsidR="00922344" w:rsidRPr="00FD5595" w:rsidRDefault="19FE4B31" w:rsidP="19FE4B31">
      <w:pPr>
        <w:pStyle w:val="ListParagraph"/>
        <w:numPr>
          <w:ilvl w:val="1"/>
          <w:numId w:val="1"/>
        </w:numPr>
        <w:rPr>
          <w:rFonts w:cstheme="minorHAnsi"/>
          <w:color w:val="000000" w:themeColor="text1"/>
        </w:rPr>
      </w:pPr>
      <w:r w:rsidRPr="00FD5595">
        <w:rPr>
          <w:rFonts w:eastAsia="Calibri" w:cstheme="minorHAnsi"/>
          <w:color w:val="000000" w:themeColor="text1"/>
          <w:lang w:val="cy-GB"/>
        </w:rPr>
        <w:t>Dogfennau sy’n cofnodi cynllun gyrfa</w:t>
      </w:r>
    </w:p>
    <w:p w14:paraId="03299261" w14:textId="726AEA74" w:rsidR="00922344" w:rsidRPr="00FD5595" w:rsidRDefault="19FE4B31" w:rsidP="19FE4B31">
      <w:pPr>
        <w:pStyle w:val="ListParagraph"/>
        <w:numPr>
          <w:ilvl w:val="1"/>
          <w:numId w:val="1"/>
        </w:numPr>
        <w:rPr>
          <w:rFonts w:cstheme="minorHAnsi"/>
          <w:color w:val="000000" w:themeColor="text1"/>
        </w:rPr>
      </w:pPr>
      <w:r w:rsidRPr="00FD5595">
        <w:rPr>
          <w:rFonts w:eastAsia="Calibri" w:cstheme="minorHAnsi"/>
          <w:color w:val="000000" w:themeColor="text1"/>
          <w:lang w:val="cy-GB"/>
        </w:rPr>
        <w:t>Ffurflenni sy’n cofnodi ac yn awdurdodi gwyliau, absenoldeb o’r gwaith ac oriau gwaith hyblyg.</w:t>
      </w:r>
    </w:p>
    <w:p w14:paraId="49070D18" w14:textId="1EBFA7EF" w:rsidR="00922344" w:rsidRPr="00FD5595" w:rsidRDefault="00922344" w:rsidP="19FE4B31">
      <w:pPr>
        <w:rPr>
          <w:rFonts w:asciiTheme="minorHAnsi" w:hAnsiTheme="minorHAnsi" w:cstheme="minorHAnsi"/>
          <w:lang w:val="cy-GB"/>
        </w:rPr>
      </w:pPr>
    </w:p>
    <w:p w14:paraId="3ED74FEA" w14:textId="611B48DB" w:rsidR="00922344" w:rsidRPr="00FD5595" w:rsidRDefault="19FE4B31" w:rsidP="19FE4B31">
      <w:pPr>
        <w:rPr>
          <w:rFonts w:asciiTheme="minorHAnsi" w:hAnsiTheme="minorHAnsi" w:cstheme="minorHAnsi"/>
          <w:lang w:val="cy-GB"/>
        </w:rPr>
      </w:pPr>
      <w:r w:rsidRPr="00FD5595">
        <w:rPr>
          <w:rFonts w:asciiTheme="minorHAnsi" w:hAnsiTheme="minorHAnsi" w:cstheme="minorHAnsi"/>
          <w:lang w:val="cy-GB"/>
        </w:rPr>
        <w:t>Mae gan y staff yr hawl i ddarllen polisïau yn yr iaith o’u dewis, ynghyd â gwneud cwynion yn Gymraeg a mynd trwy broses ddisgyblu trwy gyfrwng y Gymraeg.</w:t>
      </w:r>
    </w:p>
    <w:p w14:paraId="3CFEC9A7" w14:textId="74E1BD23" w:rsidR="00922344" w:rsidRPr="00FD5595" w:rsidRDefault="00922344" w:rsidP="19FE4B31">
      <w:pPr>
        <w:rPr>
          <w:rFonts w:asciiTheme="minorHAnsi" w:hAnsiTheme="minorHAnsi" w:cstheme="minorHAnsi"/>
          <w:lang w:val="cy-GB"/>
        </w:rPr>
      </w:pPr>
    </w:p>
    <w:p w14:paraId="47CB526F" w14:textId="09ED0AFF" w:rsidR="00922344" w:rsidRPr="00FD5595" w:rsidRDefault="19FE4B31" w:rsidP="19FE4B31">
      <w:pPr>
        <w:rPr>
          <w:rFonts w:asciiTheme="minorHAnsi" w:hAnsiTheme="minorHAnsi" w:cstheme="minorHAnsi"/>
          <w:lang w:val="cy-GB"/>
        </w:rPr>
      </w:pPr>
      <w:r w:rsidRPr="00FD5595">
        <w:rPr>
          <w:rFonts w:asciiTheme="minorHAnsi" w:hAnsiTheme="minorHAnsi" w:cstheme="minorHAnsi"/>
          <w:lang w:val="cy-GB"/>
        </w:rPr>
        <w:t xml:space="preserve">Mae’n rhaid i'r Brifysgol gynnig cyfweliadau yn Gymraeg ac </w:t>
      </w:r>
      <w:r w:rsidR="00B713C4">
        <w:rPr>
          <w:rFonts w:asciiTheme="minorHAnsi" w:hAnsiTheme="minorHAnsi" w:cstheme="minorHAnsi"/>
          <w:lang w:val="cy-GB"/>
        </w:rPr>
        <w:t xml:space="preserve">mae angen i Reolwyr Llinell </w:t>
      </w:r>
      <w:r w:rsidRPr="00FD5595">
        <w:rPr>
          <w:rFonts w:asciiTheme="minorHAnsi" w:hAnsiTheme="minorHAnsi" w:cstheme="minorHAnsi"/>
          <w:lang w:val="cy-GB"/>
        </w:rPr>
        <w:t xml:space="preserve">ystyried pa sgiliau sydd </w:t>
      </w:r>
      <w:r w:rsidR="00C16B1D">
        <w:rPr>
          <w:rFonts w:asciiTheme="minorHAnsi" w:hAnsiTheme="minorHAnsi" w:cstheme="minorHAnsi"/>
          <w:lang w:val="cy-GB"/>
        </w:rPr>
        <w:t>eu h</w:t>
      </w:r>
      <w:r w:rsidRPr="00FD5595">
        <w:rPr>
          <w:rFonts w:asciiTheme="minorHAnsi" w:hAnsiTheme="minorHAnsi" w:cstheme="minorHAnsi"/>
          <w:lang w:val="cy-GB"/>
        </w:rPr>
        <w:t>angen cyn recriwtio gan gadw mewn cof bod angen cydymffurfio â’r Safonau a gallu darparu gwasanaeth i siaradwyr Cymraeg.</w:t>
      </w:r>
    </w:p>
    <w:p w14:paraId="5E265226" w14:textId="77777777" w:rsidR="00922344" w:rsidRPr="00FD5595" w:rsidRDefault="00922344">
      <w:pPr>
        <w:rPr>
          <w:rFonts w:asciiTheme="minorHAnsi" w:hAnsiTheme="minorHAnsi" w:cstheme="minorHAnsi"/>
          <w:lang w:val="cy-GB"/>
        </w:rPr>
      </w:pPr>
    </w:p>
    <w:p w14:paraId="7F2A763C" w14:textId="77777777" w:rsidR="00922344" w:rsidRPr="00FD5595" w:rsidRDefault="19FE4B31">
      <w:pPr>
        <w:rPr>
          <w:rFonts w:asciiTheme="minorHAnsi" w:hAnsiTheme="minorHAnsi" w:cstheme="minorHAnsi"/>
          <w:lang w:val="cy-GB"/>
        </w:rPr>
      </w:pPr>
      <w:r w:rsidRPr="00FD5595">
        <w:rPr>
          <w:rFonts w:asciiTheme="minorHAnsi" w:hAnsiTheme="minorHAnsi" w:cstheme="minorHAnsi"/>
          <w:lang w:val="cy-GB"/>
        </w:rPr>
        <w:t xml:space="preserve">Os oes gennych unrhyw gwestiynau am y Safonau Iaith, mae croeso i chi gysylltu â Bethan James, Cydlynydd Tîm Rhagoriaith </w:t>
      </w:r>
      <w:hyperlink r:id="rId5">
        <w:r w:rsidRPr="00FD5595">
          <w:rPr>
            <w:rStyle w:val="Hyperlink"/>
            <w:rFonts w:asciiTheme="minorHAnsi" w:hAnsiTheme="minorHAnsi" w:cstheme="minorHAnsi"/>
            <w:lang w:val="cy-GB"/>
          </w:rPr>
          <w:t>bethan.james@pcydds.ac.uk</w:t>
        </w:r>
      </w:hyperlink>
      <w:r w:rsidRPr="00FD5595">
        <w:rPr>
          <w:rFonts w:asciiTheme="minorHAnsi" w:hAnsiTheme="minorHAnsi" w:cstheme="minorHAnsi"/>
          <w:lang w:val="cy-GB"/>
        </w:rPr>
        <w:t xml:space="preserve"> / 01267 225196.</w:t>
      </w:r>
    </w:p>
    <w:p w14:paraId="5033CC60" w14:textId="3C506B5C" w:rsidR="19FE4B31" w:rsidRPr="00FD5595" w:rsidRDefault="19FE4B31" w:rsidP="19FE4B31">
      <w:pPr>
        <w:rPr>
          <w:rFonts w:asciiTheme="minorHAnsi" w:hAnsiTheme="minorHAnsi" w:cstheme="minorHAnsi"/>
          <w:lang w:val="cy-GB"/>
        </w:rPr>
      </w:pPr>
    </w:p>
    <w:p w14:paraId="64492D0E" w14:textId="50FC8C04" w:rsidR="19FE4B31" w:rsidRPr="00FD5595" w:rsidRDefault="19FE4B31" w:rsidP="19FE4B31">
      <w:pPr>
        <w:rPr>
          <w:rFonts w:asciiTheme="minorHAnsi" w:hAnsiTheme="minorHAnsi" w:cstheme="minorHAnsi"/>
          <w:lang w:val="cy-GB"/>
        </w:rPr>
      </w:pPr>
    </w:p>
    <w:p w14:paraId="7521AABB" w14:textId="0582A573" w:rsidR="19FE4B31" w:rsidRPr="00FD5595" w:rsidRDefault="19FE4B31" w:rsidP="19FE4B31">
      <w:pPr>
        <w:rPr>
          <w:rFonts w:asciiTheme="minorHAnsi" w:hAnsiTheme="minorHAnsi" w:cstheme="minorHAnsi"/>
          <w:lang w:val="cy-GB"/>
        </w:rPr>
      </w:pPr>
    </w:p>
    <w:p w14:paraId="77C29E6F" w14:textId="1801D4E8" w:rsidR="003322F5" w:rsidRPr="00FD5595" w:rsidRDefault="003322F5" w:rsidP="003322F5">
      <w:pPr>
        <w:rPr>
          <w:rFonts w:asciiTheme="minorHAnsi" w:hAnsiTheme="minorHAnsi" w:cstheme="minorHAnsi"/>
          <w:lang w:val="cy-GB"/>
        </w:rPr>
      </w:pPr>
      <w:r w:rsidRPr="00FD5595">
        <w:rPr>
          <w:rFonts w:asciiTheme="minorHAnsi" w:hAnsiTheme="minorHAnsi" w:cstheme="minorHAnsi"/>
          <w:lang w:val="cy-GB"/>
        </w:rPr>
        <w:lastRenderedPageBreak/>
        <w:t>People Management Essentials</w:t>
      </w:r>
      <w:r w:rsidR="00B713C4">
        <w:rPr>
          <w:rFonts w:asciiTheme="minorHAnsi" w:hAnsiTheme="minorHAnsi" w:cstheme="minorHAnsi"/>
          <w:lang w:val="cy-GB"/>
        </w:rPr>
        <w:t xml:space="preserve"> – Welsh Language Standards</w:t>
      </w:r>
    </w:p>
    <w:p w14:paraId="700D8AEF" w14:textId="19E6C6EE" w:rsidR="00E8296D" w:rsidRPr="00FD5595" w:rsidRDefault="00E8296D" w:rsidP="19FE4B31">
      <w:pPr>
        <w:rPr>
          <w:rFonts w:asciiTheme="minorHAnsi" w:hAnsiTheme="minorHAnsi" w:cstheme="minorHAnsi"/>
          <w:lang w:val="cy-GB"/>
        </w:rPr>
      </w:pPr>
    </w:p>
    <w:p w14:paraId="1D1D8343" w14:textId="44AA9D1D" w:rsidR="003322F5" w:rsidRPr="00FD5595" w:rsidRDefault="003322F5" w:rsidP="003322F5">
      <w:pPr>
        <w:rPr>
          <w:rFonts w:asciiTheme="minorHAnsi" w:hAnsiTheme="minorHAnsi" w:cstheme="minorHAnsi"/>
          <w:color w:val="000000" w:themeColor="text1"/>
          <w:lang w:val="cy-GB"/>
        </w:rPr>
      </w:pPr>
      <w:r w:rsidRPr="00FD5595">
        <w:rPr>
          <w:rFonts w:asciiTheme="minorHAnsi" w:hAnsiTheme="minorHAnsi" w:cstheme="minorHAnsi"/>
          <w:color w:val="000000" w:themeColor="text1"/>
          <w:lang w:val="cy-GB"/>
        </w:rPr>
        <w:t>The Welsh Language (Wales) Measure passed in 2011 has two principles:</w:t>
      </w:r>
    </w:p>
    <w:p w14:paraId="10416B5F" w14:textId="2172B7A2" w:rsidR="003322F5" w:rsidRPr="00FD5595" w:rsidRDefault="003322F5" w:rsidP="003322F5">
      <w:pPr>
        <w:pStyle w:val="ListParagraph"/>
        <w:numPr>
          <w:ilvl w:val="0"/>
          <w:numId w:val="2"/>
        </w:numPr>
        <w:rPr>
          <w:rFonts w:cstheme="minorHAnsi"/>
          <w:color w:val="000000" w:themeColor="text1"/>
        </w:rPr>
      </w:pPr>
      <w:r w:rsidRPr="00FD5595">
        <w:rPr>
          <w:rFonts w:eastAsia="Calibri" w:cstheme="minorHAnsi"/>
          <w:color w:val="000000" w:themeColor="text1"/>
          <w:lang w:val="cy-GB"/>
        </w:rPr>
        <w:t xml:space="preserve">The Welsh Language should not be treated less favourably than </w:t>
      </w:r>
      <w:r w:rsidR="00C16B1D">
        <w:rPr>
          <w:rFonts w:eastAsia="Calibri" w:cstheme="minorHAnsi"/>
          <w:color w:val="000000" w:themeColor="text1"/>
          <w:lang w:val="cy-GB"/>
        </w:rPr>
        <w:t xml:space="preserve">the </w:t>
      </w:r>
      <w:r w:rsidRPr="00FD5595">
        <w:rPr>
          <w:rFonts w:eastAsia="Calibri" w:cstheme="minorHAnsi"/>
          <w:color w:val="000000" w:themeColor="text1"/>
          <w:lang w:val="cy-GB"/>
        </w:rPr>
        <w:t>English Language</w:t>
      </w:r>
    </w:p>
    <w:p w14:paraId="26353863" w14:textId="77777777" w:rsidR="003322F5" w:rsidRPr="00FD5595" w:rsidRDefault="003322F5" w:rsidP="003322F5">
      <w:pPr>
        <w:pStyle w:val="ListParagraph"/>
        <w:numPr>
          <w:ilvl w:val="0"/>
          <w:numId w:val="2"/>
        </w:numPr>
        <w:rPr>
          <w:rFonts w:cstheme="minorHAnsi"/>
          <w:color w:val="000000" w:themeColor="text1"/>
        </w:rPr>
      </w:pPr>
      <w:r w:rsidRPr="00FD5595">
        <w:rPr>
          <w:rFonts w:eastAsia="Calibri" w:cstheme="minorHAnsi"/>
          <w:color w:val="000000" w:themeColor="text1"/>
          <w:lang w:val="cy-GB"/>
        </w:rPr>
        <w:t>Freedom of persons who wish to use the Welsh Language to do so together.</w:t>
      </w:r>
    </w:p>
    <w:p w14:paraId="35F463E3" w14:textId="77777777" w:rsidR="003322F5" w:rsidRPr="00FD5595" w:rsidRDefault="003322F5" w:rsidP="003322F5">
      <w:pPr>
        <w:rPr>
          <w:rFonts w:asciiTheme="minorHAnsi" w:eastAsia="Calibri" w:hAnsiTheme="minorHAnsi" w:cstheme="minorHAnsi"/>
          <w:color w:val="000000" w:themeColor="text1"/>
          <w:lang w:val="cy-GB"/>
        </w:rPr>
      </w:pPr>
    </w:p>
    <w:p w14:paraId="791C613E" w14:textId="27544E5B" w:rsidR="003322F5" w:rsidRPr="00FD5595" w:rsidRDefault="003322F5" w:rsidP="003322F5">
      <w:pPr>
        <w:rPr>
          <w:rFonts w:asciiTheme="minorHAnsi" w:hAnsiTheme="minorHAnsi" w:cstheme="minorHAnsi"/>
        </w:rPr>
      </w:pPr>
      <w:r w:rsidRPr="00FD5595">
        <w:rPr>
          <w:rFonts w:asciiTheme="minorHAnsi" w:eastAsia="Calibri" w:hAnsiTheme="minorHAnsi" w:cstheme="minorHAnsi"/>
          <w:color w:val="000000" w:themeColor="text1"/>
          <w:lang w:val="cy-GB"/>
        </w:rPr>
        <w:t xml:space="preserve">Language Standards have been imposed on public organisations such as the University of Wales Trinity Saint David </w:t>
      </w:r>
      <w:r w:rsidR="00C16B1D">
        <w:rPr>
          <w:rFonts w:asciiTheme="minorHAnsi" w:eastAsia="Calibri" w:hAnsiTheme="minorHAnsi" w:cstheme="minorHAnsi"/>
          <w:color w:val="000000" w:themeColor="text1"/>
          <w:lang w:val="cy-GB"/>
        </w:rPr>
        <w:t>after</w:t>
      </w:r>
      <w:r w:rsidRPr="00FD5595">
        <w:rPr>
          <w:rFonts w:asciiTheme="minorHAnsi" w:eastAsia="Calibri" w:hAnsiTheme="minorHAnsi" w:cstheme="minorHAnsi"/>
          <w:color w:val="000000" w:themeColor="text1"/>
          <w:lang w:val="cy-GB"/>
        </w:rPr>
        <w:t xml:space="preserve"> the Welsh Language (Wales) Measure 2011</w:t>
      </w:r>
      <w:r w:rsidR="00C16B1D">
        <w:rPr>
          <w:rFonts w:asciiTheme="minorHAnsi" w:eastAsia="Calibri" w:hAnsiTheme="minorHAnsi" w:cstheme="minorHAnsi"/>
          <w:color w:val="000000" w:themeColor="text1"/>
          <w:lang w:val="cy-GB"/>
        </w:rPr>
        <w:t xml:space="preserve"> was passed</w:t>
      </w:r>
      <w:r w:rsidRPr="00FD5595">
        <w:rPr>
          <w:rFonts w:asciiTheme="minorHAnsi" w:eastAsia="Calibri" w:hAnsiTheme="minorHAnsi" w:cstheme="minorHAnsi"/>
          <w:color w:val="000000" w:themeColor="text1"/>
          <w:lang w:val="cy-GB"/>
        </w:rPr>
        <w:t>.</w:t>
      </w:r>
      <w:r w:rsidR="00FD5595">
        <w:rPr>
          <w:rFonts w:asciiTheme="minorHAnsi" w:eastAsia="Calibri" w:hAnsiTheme="minorHAnsi" w:cstheme="minorHAnsi"/>
          <w:color w:val="000000" w:themeColor="text1"/>
          <w:lang w:val="cy-GB"/>
        </w:rPr>
        <w:t xml:space="preserve"> </w:t>
      </w:r>
      <w:r w:rsidRPr="00FD5595">
        <w:rPr>
          <w:rStyle w:val="tlid-translation"/>
          <w:rFonts w:asciiTheme="minorHAnsi" w:hAnsiTheme="minorHAnsi" w:cstheme="minorHAnsi"/>
          <w:lang w:val="en"/>
        </w:rPr>
        <w:t xml:space="preserve">The University has published guidance to accompany the Standards to explain how to comply. The guidelines for the Standards can be viewed on the University intranet. It is important that all staff read them as staff need to be aware of what they need to do to </w:t>
      </w:r>
      <w:r w:rsidR="00C16B1D">
        <w:rPr>
          <w:rStyle w:val="tlid-translation"/>
          <w:rFonts w:asciiTheme="minorHAnsi" w:hAnsiTheme="minorHAnsi" w:cstheme="minorHAnsi"/>
          <w:lang w:val="en"/>
        </w:rPr>
        <w:t>ensure compliance when</w:t>
      </w:r>
      <w:r w:rsidR="001A7601">
        <w:rPr>
          <w:rStyle w:val="tlid-translation"/>
          <w:rFonts w:asciiTheme="minorHAnsi" w:hAnsiTheme="minorHAnsi" w:cstheme="minorHAnsi"/>
          <w:lang w:val="en"/>
        </w:rPr>
        <w:t xml:space="preserve"> </w:t>
      </w:r>
      <w:r w:rsidRPr="00FD5595">
        <w:rPr>
          <w:rStyle w:val="tlid-translation"/>
          <w:rFonts w:asciiTheme="minorHAnsi" w:hAnsiTheme="minorHAnsi" w:cstheme="minorHAnsi"/>
          <w:lang w:val="en"/>
        </w:rPr>
        <w:t xml:space="preserve">answering the telephone, </w:t>
      </w:r>
      <w:r w:rsidR="001A7601">
        <w:rPr>
          <w:rStyle w:val="tlid-translation"/>
          <w:rFonts w:asciiTheme="minorHAnsi" w:hAnsiTheme="minorHAnsi" w:cstheme="minorHAnsi"/>
          <w:lang w:val="en"/>
        </w:rPr>
        <w:t>in correspondence, arranging m</w:t>
      </w:r>
      <w:r w:rsidRPr="00FD5595">
        <w:rPr>
          <w:rStyle w:val="tlid-translation"/>
          <w:rFonts w:asciiTheme="minorHAnsi" w:hAnsiTheme="minorHAnsi" w:cstheme="minorHAnsi"/>
          <w:lang w:val="en"/>
        </w:rPr>
        <w:t>eetings, organizing events, publishing documents, communicating, design and sign</w:t>
      </w:r>
      <w:r w:rsidR="001A7601">
        <w:rPr>
          <w:rStyle w:val="tlid-translation"/>
          <w:rFonts w:asciiTheme="minorHAnsi" w:hAnsiTheme="minorHAnsi" w:cstheme="minorHAnsi"/>
          <w:lang w:val="en"/>
        </w:rPr>
        <w:t>age</w:t>
      </w:r>
      <w:r w:rsidRPr="00FD5595">
        <w:rPr>
          <w:rStyle w:val="tlid-translation"/>
          <w:rFonts w:asciiTheme="minorHAnsi" w:hAnsiTheme="minorHAnsi" w:cstheme="minorHAnsi"/>
          <w:lang w:val="en"/>
        </w:rPr>
        <w:t xml:space="preserve">. It is the responsibility of Line Managers to ensure that staff are aware of the Standards and </w:t>
      </w:r>
      <w:r w:rsidR="001A7601">
        <w:rPr>
          <w:rStyle w:val="tlid-translation"/>
          <w:rFonts w:asciiTheme="minorHAnsi" w:hAnsiTheme="minorHAnsi" w:cstheme="minorHAnsi"/>
          <w:lang w:val="en"/>
        </w:rPr>
        <w:t xml:space="preserve">the </w:t>
      </w:r>
      <w:r w:rsidRPr="00FD5595">
        <w:rPr>
          <w:rStyle w:val="tlid-translation"/>
          <w:rFonts w:asciiTheme="minorHAnsi" w:hAnsiTheme="minorHAnsi" w:cstheme="minorHAnsi"/>
          <w:lang w:val="en"/>
        </w:rPr>
        <w:t>guidelines. A</w:t>
      </w:r>
      <w:r w:rsidR="001A7601">
        <w:rPr>
          <w:rStyle w:val="tlid-translation"/>
          <w:rFonts w:asciiTheme="minorHAnsi" w:hAnsiTheme="minorHAnsi" w:cstheme="minorHAnsi"/>
          <w:lang w:val="en"/>
        </w:rPr>
        <w:t xml:space="preserve"> Language Awareness </w:t>
      </w:r>
      <w:r w:rsidRPr="00FD5595">
        <w:rPr>
          <w:rStyle w:val="tlid-translation"/>
          <w:rFonts w:asciiTheme="minorHAnsi" w:hAnsiTheme="minorHAnsi" w:cstheme="minorHAnsi"/>
          <w:lang w:val="en"/>
        </w:rPr>
        <w:t>e-module will be available shortly which will include the Language Standards.</w:t>
      </w:r>
    </w:p>
    <w:p w14:paraId="3C86ABDA" w14:textId="65F96CD6" w:rsidR="003322F5" w:rsidRPr="00FD5595" w:rsidRDefault="003322F5" w:rsidP="19FE4B31">
      <w:pPr>
        <w:rPr>
          <w:rFonts w:asciiTheme="minorHAnsi" w:hAnsiTheme="minorHAnsi" w:cstheme="minorHAnsi"/>
          <w:lang w:val="cy-GB"/>
        </w:rPr>
      </w:pPr>
    </w:p>
    <w:p w14:paraId="4F6DCCF4" w14:textId="77777777" w:rsidR="00B713C4" w:rsidRDefault="003322F5" w:rsidP="003322F5">
      <w:pPr>
        <w:rPr>
          <w:rStyle w:val="tlid-translation"/>
          <w:rFonts w:asciiTheme="minorHAnsi" w:hAnsiTheme="minorHAnsi" w:cstheme="minorHAnsi"/>
          <w:lang w:val="en"/>
        </w:rPr>
      </w:pPr>
      <w:r w:rsidRPr="00FD5595">
        <w:rPr>
          <w:rStyle w:val="tlid-translation"/>
          <w:rFonts w:asciiTheme="minorHAnsi" w:hAnsiTheme="minorHAnsi" w:cstheme="minorHAnsi"/>
          <w:lang w:val="en"/>
        </w:rPr>
        <w:t xml:space="preserve">The University promotes and encourages Welsh speakers to use their Welsh </w:t>
      </w:r>
      <w:r w:rsidR="001A7601">
        <w:rPr>
          <w:rStyle w:val="tlid-translation"/>
          <w:rFonts w:asciiTheme="minorHAnsi" w:hAnsiTheme="minorHAnsi" w:cstheme="minorHAnsi"/>
          <w:lang w:val="en"/>
        </w:rPr>
        <w:t xml:space="preserve">language </w:t>
      </w:r>
      <w:r w:rsidRPr="00FD5595">
        <w:rPr>
          <w:rStyle w:val="tlid-translation"/>
          <w:rFonts w:asciiTheme="minorHAnsi" w:hAnsiTheme="minorHAnsi" w:cstheme="minorHAnsi"/>
          <w:lang w:val="en"/>
        </w:rPr>
        <w:t xml:space="preserve">and </w:t>
      </w:r>
      <w:r w:rsidR="001A7601">
        <w:rPr>
          <w:rStyle w:val="tlid-translation"/>
          <w:rFonts w:asciiTheme="minorHAnsi" w:hAnsiTheme="minorHAnsi" w:cstheme="minorHAnsi"/>
          <w:lang w:val="en"/>
        </w:rPr>
        <w:t xml:space="preserve">the University needs to use the </w:t>
      </w:r>
      <w:r w:rsidRPr="00FD5595">
        <w:rPr>
          <w:rStyle w:val="tlid-translation"/>
          <w:rFonts w:asciiTheme="minorHAnsi" w:hAnsiTheme="minorHAnsi" w:cstheme="minorHAnsi"/>
          <w:lang w:val="en"/>
        </w:rPr>
        <w:t>natural asset of</w:t>
      </w:r>
      <w:r w:rsidR="00B713C4">
        <w:rPr>
          <w:rStyle w:val="tlid-translation"/>
          <w:rFonts w:asciiTheme="minorHAnsi" w:hAnsiTheme="minorHAnsi" w:cstheme="minorHAnsi"/>
          <w:lang w:val="en"/>
        </w:rPr>
        <w:t xml:space="preserve"> staff’s </w:t>
      </w:r>
      <w:r w:rsidRPr="00FD5595">
        <w:rPr>
          <w:rStyle w:val="tlid-translation"/>
          <w:rFonts w:asciiTheme="minorHAnsi" w:hAnsiTheme="minorHAnsi" w:cstheme="minorHAnsi"/>
          <w:lang w:val="en"/>
        </w:rPr>
        <w:t>Welsh language skills</w:t>
      </w:r>
      <w:r w:rsidR="00B713C4">
        <w:rPr>
          <w:rStyle w:val="tlid-translation"/>
          <w:rFonts w:asciiTheme="minorHAnsi" w:hAnsiTheme="minorHAnsi" w:cstheme="minorHAnsi"/>
          <w:lang w:val="en"/>
        </w:rPr>
        <w:t xml:space="preserve"> </w:t>
      </w:r>
      <w:r w:rsidRPr="00FD5595">
        <w:rPr>
          <w:rStyle w:val="tlid-translation"/>
          <w:rFonts w:asciiTheme="minorHAnsi" w:hAnsiTheme="minorHAnsi" w:cstheme="minorHAnsi"/>
          <w:lang w:val="en"/>
        </w:rPr>
        <w:t>in order to successfully deliver a bilingual service to our students and customers. The University has an Internal Use Policy for the Welsh Language which encourages staff to use the Welsh they have, whether they are learners or fluent speakers.</w:t>
      </w:r>
      <w:r w:rsidRPr="00FD5595">
        <w:rPr>
          <w:rFonts w:asciiTheme="minorHAnsi" w:hAnsiTheme="minorHAnsi" w:cstheme="minorHAnsi"/>
          <w:lang w:val="en"/>
        </w:rPr>
        <w:br/>
      </w:r>
      <w:r w:rsidRPr="00FD5595">
        <w:rPr>
          <w:rFonts w:asciiTheme="minorHAnsi" w:hAnsiTheme="minorHAnsi" w:cstheme="minorHAnsi"/>
          <w:lang w:val="en"/>
        </w:rPr>
        <w:br/>
      </w:r>
      <w:r w:rsidRPr="00FD5595">
        <w:rPr>
          <w:rStyle w:val="tlid-translation"/>
          <w:rFonts w:asciiTheme="minorHAnsi" w:hAnsiTheme="minorHAnsi" w:cstheme="minorHAnsi"/>
          <w:lang w:val="en"/>
        </w:rPr>
        <w:t xml:space="preserve">Everyone has the right to use </w:t>
      </w:r>
      <w:r w:rsidR="00B713C4">
        <w:rPr>
          <w:rStyle w:val="tlid-translation"/>
          <w:rFonts w:asciiTheme="minorHAnsi" w:hAnsiTheme="minorHAnsi" w:cstheme="minorHAnsi"/>
          <w:lang w:val="en"/>
        </w:rPr>
        <w:t xml:space="preserve">the </w:t>
      </w:r>
      <w:r w:rsidRPr="00FD5595">
        <w:rPr>
          <w:rStyle w:val="tlid-translation"/>
          <w:rFonts w:asciiTheme="minorHAnsi" w:hAnsiTheme="minorHAnsi" w:cstheme="minorHAnsi"/>
          <w:lang w:val="en"/>
        </w:rPr>
        <w:t xml:space="preserve">Welsh </w:t>
      </w:r>
      <w:r w:rsidR="00B713C4">
        <w:rPr>
          <w:rStyle w:val="tlid-translation"/>
          <w:rFonts w:asciiTheme="minorHAnsi" w:hAnsiTheme="minorHAnsi" w:cstheme="minorHAnsi"/>
          <w:lang w:val="en"/>
        </w:rPr>
        <w:t xml:space="preserve">language </w:t>
      </w:r>
      <w:r w:rsidRPr="00FD5595">
        <w:rPr>
          <w:rStyle w:val="tlid-translation"/>
          <w:rFonts w:asciiTheme="minorHAnsi" w:hAnsiTheme="minorHAnsi" w:cstheme="minorHAnsi"/>
          <w:lang w:val="en"/>
        </w:rPr>
        <w:t>in the workplace.</w:t>
      </w:r>
      <w:r w:rsidRPr="00FD5595">
        <w:rPr>
          <w:rFonts w:asciiTheme="minorHAnsi" w:hAnsiTheme="minorHAnsi" w:cstheme="minorHAnsi"/>
          <w:lang w:val="en"/>
        </w:rPr>
        <w:br/>
      </w:r>
      <w:r w:rsidRPr="00FD5595">
        <w:rPr>
          <w:rStyle w:val="tlid-translation"/>
          <w:rFonts w:asciiTheme="minorHAnsi" w:hAnsiTheme="minorHAnsi" w:cstheme="minorHAnsi"/>
          <w:lang w:val="en"/>
        </w:rPr>
        <w:t>All staff have:</w:t>
      </w:r>
    </w:p>
    <w:p w14:paraId="1D035C9F" w14:textId="684ED3DF" w:rsidR="00B713C4" w:rsidRPr="00B713C4" w:rsidRDefault="003322F5" w:rsidP="00B713C4">
      <w:pPr>
        <w:pStyle w:val="ListParagraph"/>
        <w:numPr>
          <w:ilvl w:val="0"/>
          <w:numId w:val="3"/>
        </w:numPr>
        <w:rPr>
          <w:rStyle w:val="tlid-translation"/>
          <w:rFonts w:cstheme="minorHAnsi"/>
        </w:rPr>
      </w:pPr>
      <w:r w:rsidRPr="00B713C4">
        <w:rPr>
          <w:rStyle w:val="tlid-translation"/>
          <w:rFonts w:cstheme="minorHAnsi"/>
          <w:lang w:val="en"/>
        </w:rPr>
        <w:t>the right to attend courses to learn Welsh</w:t>
      </w:r>
    </w:p>
    <w:p w14:paraId="04447720" w14:textId="3322F18C" w:rsidR="00B713C4" w:rsidRPr="00B713C4" w:rsidRDefault="003322F5" w:rsidP="00B713C4">
      <w:pPr>
        <w:pStyle w:val="ListParagraph"/>
        <w:numPr>
          <w:ilvl w:val="0"/>
          <w:numId w:val="3"/>
        </w:numPr>
        <w:rPr>
          <w:rFonts w:cstheme="minorHAnsi"/>
        </w:rPr>
      </w:pPr>
      <w:r w:rsidRPr="00B713C4">
        <w:rPr>
          <w:rStyle w:val="tlid-translation"/>
          <w:rFonts w:cstheme="minorHAnsi"/>
          <w:lang w:val="en"/>
        </w:rPr>
        <w:t>the right to receive training in some areas through the medium of Welsh</w:t>
      </w:r>
      <w:bookmarkStart w:id="0" w:name="_GoBack"/>
      <w:bookmarkEnd w:id="0"/>
    </w:p>
    <w:p w14:paraId="09108D91" w14:textId="77777777" w:rsidR="00B713C4" w:rsidRPr="00B713C4" w:rsidRDefault="003322F5" w:rsidP="00B713C4">
      <w:pPr>
        <w:pStyle w:val="ListParagraph"/>
        <w:numPr>
          <w:ilvl w:val="0"/>
          <w:numId w:val="3"/>
        </w:numPr>
        <w:rPr>
          <w:rStyle w:val="tlid-translation"/>
          <w:rFonts w:cstheme="minorHAnsi"/>
        </w:rPr>
      </w:pPr>
      <w:r w:rsidRPr="00B713C4">
        <w:rPr>
          <w:rStyle w:val="tlid-translation"/>
          <w:rFonts w:cstheme="minorHAnsi"/>
          <w:lang w:val="en"/>
        </w:rPr>
        <w:t>and the right to receive certain documents through the medium of Welsh</w:t>
      </w:r>
    </w:p>
    <w:p w14:paraId="2BE97DB9" w14:textId="77777777" w:rsidR="00B713C4" w:rsidRPr="00B713C4" w:rsidRDefault="003322F5" w:rsidP="00B713C4">
      <w:pPr>
        <w:pStyle w:val="ListParagraph"/>
        <w:numPr>
          <w:ilvl w:val="0"/>
          <w:numId w:val="6"/>
        </w:numPr>
        <w:rPr>
          <w:rFonts w:cstheme="minorHAnsi"/>
        </w:rPr>
      </w:pPr>
      <w:r w:rsidRPr="00B713C4">
        <w:rPr>
          <w:rStyle w:val="tlid-translation"/>
          <w:rFonts w:cstheme="minorHAnsi"/>
          <w:lang w:val="en"/>
        </w:rPr>
        <w:t>Employment contract</w:t>
      </w:r>
    </w:p>
    <w:p w14:paraId="274ECB96" w14:textId="77777777" w:rsidR="00B713C4" w:rsidRPr="00B713C4" w:rsidRDefault="003322F5" w:rsidP="00B713C4">
      <w:pPr>
        <w:pStyle w:val="ListParagraph"/>
        <w:numPr>
          <w:ilvl w:val="0"/>
          <w:numId w:val="6"/>
        </w:numPr>
        <w:rPr>
          <w:rFonts w:cstheme="minorHAnsi"/>
        </w:rPr>
      </w:pPr>
      <w:r w:rsidRPr="00B713C4">
        <w:rPr>
          <w:rStyle w:val="tlid-translation"/>
          <w:rFonts w:cstheme="minorHAnsi"/>
          <w:lang w:val="en"/>
        </w:rPr>
        <w:t>Employment related correspondence</w:t>
      </w:r>
    </w:p>
    <w:p w14:paraId="000079F7" w14:textId="77777777" w:rsidR="00B713C4" w:rsidRPr="00B713C4" w:rsidRDefault="003322F5" w:rsidP="00B713C4">
      <w:pPr>
        <w:pStyle w:val="ListParagraph"/>
        <w:numPr>
          <w:ilvl w:val="0"/>
          <w:numId w:val="6"/>
        </w:numPr>
        <w:rPr>
          <w:rFonts w:cstheme="minorHAnsi"/>
        </w:rPr>
      </w:pPr>
      <w:r w:rsidRPr="00B713C4">
        <w:rPr>
          <w:rStyle w:val="tlid-translation"/>
          <w:rFonts w:cstheme="minorHAnsi"/>
          <w:lang w:val="en"/>
        </w:rPr>
        <w:t>Training needs documentation</w:t>
      </w:r>
    </w:p>
    <w:p w14:paraId="121617C2" w14:textId="77777777" w:rsidR="00B713C4" w:rsidRPr="00B713C4" w:rsidRDefault="003322F5" w:rsidP="00B713C4">
      <w:pPr>
        <w:pStyle w:val="ListParagraph"/>
        <w:numPr>
          <w:ilvl w:val="0"/>
          <w:numId w:val="6"/>
        </w:numPr>
        <w:rPr>
          <w:rStyle w:val="tlid-translation"/>
          <w:rFonts w:cstheme="minorHAnsi"/>
        </w:rPr>
      </w:pPr>
      <w:r w:rsidRPr="00B713C4">
        <w:rPr>
          <w:rStyle w:val="tlid-translation"/>
          <w:rFonts w:cstheme="minorHAnsi"/>
          <w:lang w:val="en"/>
        </w:rPr>
        <w:t>Performance objective documents</w:t>
      </w:r>
    </w:p>
    <w:p w14:paraId="73856BC2" w14:textId="77777777" w:rsidR="00B713C4" w:rsidRPr="00B713C4" w:rsidRDefault="003322F5" w:rsidP="00B713C4">
      <w:pPr>
        <w:pStyle w:val="ListParagraph"/>
        <w:numPr>
          <w:ilvl w:val="0"/>
          <w:numId w:val="6"/>
        </w:numPr>
        <w:rPr>
          <w:rFonts w:cstheme="minorHAnsi"/>
        </w:rPr>
      </w:pPr>
      <w:r w:rsidRPr="00B713C4">
        <w:rPr>
          <w:rStyle w:val="tlid-translation"/>
          <w:rFonts w:cstheme="minorHAnsi"/>
          <w:lang w:val="en"/>
        </w:rPr>
        <w:t>Documents that record a career plan</w:t>
      </w:r>
    </w:p>
    <w:p w14:paraId="39E41D7E" w14:textId="77777777" w:rsidR="00B713C4" w:rsidRPr="00B713C4" w:rsidRDefault="003322F5" w:rsidP="00B713C4">
      <w:pPr>
        <w:pStyle w:val="ListParagraph"/>
        <w:numPr>
          <w:ilvl w:val="0"/>
          <w:numId w:val="6"/>
        </w:numPr>
        <w:rPr>
          <w:rFonts w:cstheme="minorHAnsi"/>
        </w:rPr>
      </w:pPr>
      <w:r w:rsidRPr="00B713C4">
        <w:rPr>
          <w:rStyle w:val="tlid-translation"/>
          <w:rFonts w:cstheme="minorHAnsi"/>
          <w:lang w:val="en"/>
        </w:rPr>
        <w:t>Forms that record and authorize holidays, absence from work and flexible working hours.</w:t>
      </w:r>
    </w:p>
    <w:p w14:paraId="54F50E67" w14:textId="77777777" w:rsidR="00B713C4" w:rsidRPr="00B713C4" w:rsidRDefault="00B713C4" w:rsidP="00B713C4">
      <w:pPr>
        <w:rPr>
          <w:rStyle w:val="tlid-translation"/>
          <w:rFonts w:cstheme="minorHAnsi"/>
        </w:rPr>
      </w:pPr>
    </w:p>
    <w:p w14:paraId="001C6047" w14:textId="4B611CD6" w:rsidR="003322F5" w:rsidRPr="00B713C4" w:rsidRDefault="003322F5" w:rsidP="00B713C4">
      <w:pPr>
        <w:rPr>
          <w:rFonts w:cstheme="minorHAnsi"/>
        </w:rPr>
      </w:pPr>
      <w:r w:rsidRPr="00B713C4">
        <w:rPr>
          <w:rStyle w:val="tlid-translation"/>
          <w:rFonts w:asciiTheme="minorHAnsi" w:hAnsiTheme="minorHAnsi" w:cstheme="minorHAnsi"/>
          <w:lang w:val="en"/>
        </w:rPr>
        <w:t>Staff have the right to read policies in the language of their choice, as well as making complaints in Welsh and going through a disciplinary process through the medium of Welsh.</w:t>
      </w:r>
      <w:r w:rsidRPr="00B713C4">
        <w:rPr>
          <w:rFonts w:cstheme="minorHAnsi"/>
          <w:lang w:val="en"/>
        </w:rPr>
        <w:br/>
      </w:r>
      <w:r w:rsidRPr="00B713C4">
        <w:rPr>
          <w:rFonts w:cstheme="minorHAnsi"/>
          <w:lang w:val="en"/>
        </w:rPr>
        <w:br/>
      </w:r>
      <w:r w:rsidRPr="00B713C4">
        <w:rPr>
          <w:rStyle w:val="tlid-translation"/>
          <w:rFonts w:asciiTheme="minorHAnsi" w:hAnsiTheme="minorHAnsi" w:cstheme="minorHAnsi"/>
          <w:lang w:val="en"/>
        </w:rPr>
        <w:t xml:space="preserve">The University has to offer interviews in Welsh and </w:t>
      </w:r>
      <w:r w:rsidR="00B713C4">
        <w:rPr>
          <w:rStyle w:val="tlid-translation"/>
          <w:rFonts w:asciiTheme="minorHAnsi" w:hAnsiTheme="minorHAnsi" w:cstheme="minorHAnsi"/>
          <w:lang w:val="en"/>
        </w:rPr>
        <w:t xml:space="preserve">Line Managers need to </w:t>
      </w:r>
      <w:r w:rsidRPr="00B713C4">
        <w:rPr>
          <w:rStyle w:val="tlid-translation"/>
          <w:rFonts w:asciiTheme="minorHAnsi" w:hAnsiTheme="minorHAnsi" w:cstheme="minorHAnsi"/>
          <w:lang w:val="en"/>
        </w:rPr>
        <w:t xml:space="preserve">consider what skills are needed before recruitment </w:t>
      </w:r>
      <w:r w:rsidR="00B713C4">
        <w:rPr>
          <w:rStyle w:val="tlid-translation"/>
          <w:rFonts w:asciiTheme="minorHAnsi" w:hAnsiTheme="minorHAnsi" w:cstheme="minorHAnsi"/>
          <w:lang w:val="en"/>
        </w:rPr>
        <w:t xml:space="preserve">while </w:t>
      </w:r>
      <w:r w:rsidRPr="00B713C4">
        <w:rPr>
          <w:rStyle w:val="tlid-translation"/>
          <w:rFonts w:asciiTheme="minorHAnsi" w:hAnsiTheme="minorHAnsi" w:cstheme="minorHAnsi"/>
          <w:lang w:val="en"/>
        </w:rPr>
        <w:t>bearing in mind the need to comply with the Standards and be able to provide a service to Welsh speakers.</w:t>
      </w:r>
    </w:p>
    <w:p w14:paraId="2CD13C30" w14:textId="5502D58E" w:rsidR="003322F5" w:rsidRPr="00FD5595" w:rsidRDefault="003322F5" w:rsidP="19FE4B31">
      <w:pPr>
        <w:rPr>
          <w:rFonts w:asciiTheme="minorHAnsi" w:hAnsiTheme="minorHAnsi" w:cstheme="minorHAnsi"/>
          <w:lang w:val="cy-GB"/>
        </w:rPr>
      </w:pPr>
    </w:p>
    <w:p w14:paraId="68C779CE" w14:textId="198217D2" w:rsidR="003322F5" w:rsidRPr="00FD5595" w:rsidRDefault="00B713C4" w:rsidP="19FE4B31">
      <w:pPr>
        <w:rPr>
          <w:rFonts w:asciiTheme="minorHAnsi" w:hAnsiTheme="minorHAnsi" w:cstheme="minorHAnsi"/>
          <w:lang w:val="cy-GB"/>
        </w:rPr>
      </w:pPr>
      <w:r>
        <w:rPr>
          <w:rFonts w:asciiTheme="minorHAnsi" w:hAnsiTheme="minorHAnsi" w:cstheme="minorHAnsi"/>
          <w:lang w:val="cy-GB"/>
        </w:rPr>
        <w:t xml:space="preserve">If you have any questions regarding the Welsh Language Standards, please contact </w:t>
      </w:r>
      <w:r w:rsidR="003322F5" w:rsidRPr="00FD5595">
        <w:rPr>
          <w:rFonts w:asciiTheme="minorHAnsi" w:hAnsiTheme="minorHAnsi" w:cstheme="minorHAnsi"/>
          <w:lang w:val="cy-GB"/>
        </w:rPr>
        <w:t xml:space="preserve">Bethan James, </w:t>
      </w:r>
      <w:r>
        <w:rPr>
          <w:rFonts w:asciiTheme="minorHAnsi" w:hAnsiTheme="minorHAnsi" w:cstheme="minorHAnsi"/>
          <w:lang w:val="cy-GB"/>
        </w:rPr>
        <w:t xml:space="preserve">Rhagoriaith’s Team Co-ordinator </w:t>
      </w:r>
      <w:hyperlink r:id="rId6" w:history="1">
        <w:r w:rsidRPr="003869BC">
          <w:rPr>
            <w:rStyle w:val="Hyperlink"/>
            <w:rFonts w:asciiTheme="minorHAnsi" w:hAnsiTheme="minorHAnsi" w:cstheme="minorHAnsi"/>
            <w:lang w:val="cy-GB"/>
          </w:rPr>
          <w:t>bethan.james@uwtsd.ac.uk</w:t>
        </w:r>
      </w:hyperlink>
      <w:r>
        <w:rPr>
          <w:rFonts w:asciiTheme="minorHAnsi" w:hAnsiTheme="minorHAnsi" w:cstheme="minorHAnsi"/>
          <w:lang w:val="cy-GB"/>
        </w:rPr>
        <w:t xml:space="preserve"> </w:t>
      </w:r>
      <w:r w:rsidR="003322F5" w:rsidRPr="00FD5595">
        <w:rPr>
          <w:rFonts w:asciiTheme="minorHAnsi" w:hAnsiTheme="minorHAnsi" w:cstheme="minorHAnsi"/>
          <w:lang w:val="cy-GB"/>
        </w:rPr>
        <w:t>/ 01267 225196.</w:t>
      </w:r>
    </w:p>
    <w:sectPr w:rsidR="003322F5" w:rsidRPr="00FD5595" w:rsidSect="00F13AF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46890"/>
    <w:multiLevelType w:val="hybridMultilevel"/>
    <w:tmpl w:val="61D6A27C"/>
    <w:lvl w:ilvl="0" w:tplc="DF241B62">
      <w:start w:val="1"/>
      <w:numFmt w:val="bullet"/>
      <w:lvlText w:val=""/>
      <w:lvlJc w:val="left"/>
      <w:pPr>
        <w:ind w:left="720" w:hanging="360"/>
      </w:pPr>
      <w:rPr>
        <w:rFonts w:ascii="Symbol" w:hAnsi="Symbol" w:hint="default"/>
      </w:rPr>
    </w:lvl>
    <w:lvl w:ilvl="1" w:tplc="BCFEE8BA">
      <w:start w:val="1"/>
      <w:numFmt w:val="bullet"/>
      <w:lvlText w:val="o"/>
      <w:lvlJc w:val="left"/>
      <w:pPr>
        <w:ind w:left="1440" w:hanging="360"/>
      </w:pPr>
      <w:rPr>
        <w:rFonts w:ascii="Courier New" w:hAnsi="Courier New" w:hint="default"/>
      </w:rPr>
    </w:lvl>
    <w:lvl w:ilvl="2" w:tplc="C83E951E">
      <w:start w:val="1"/>
      <w:numFmt w:val="bullet"/>
      <w:lvlText w:val=""/>
      <w:lvlJc w:val="left"/>
      <w:pPr>
        <w:ind w:left="2160" w:hanging="360"/>
      </w:pPr>
      <w:rPr>
        <w:rFonts w:ascii="Wingdings" w:hAnsi="Wingdings" w:hint="default"/>
      </w:rPr>
    </w:lvl>
    <w:lvl w:ilvl="3" w:tplc="05981300">
      <w:start w:val="1"/>
      <w:numFmt w:val="bullet"/>
      <w:lvlText w:val=""/>
      <w:lvlJc w:val="left"/>
      <w:pPr>
        <w:ind w:left="2880" w:hanging="360"/>
      </w:pPr>
      <w:rPr>
        <w:rFonts w:ascii="Symbol" w:hAnsi="Symbol" w:hint="default"/>
      </w:rPr>
    </w:lvl>
    <w:lvl w:ilvl="4" w:tplc="2ADCC2C2">
      <w:start w:val="1"/>
      <w:numFmt w:val="bullet"/>
      <w:lvlText w:val="o"/>
      <w:lvlJc w:val="left"/>
      <w:pPr>
        <w:ind w:left="3600" w:hanging="360"/>
      </w:pPr>
      <w:rPr>
        <w:rFonts w:ascii="Courier New" w:hAnsi="Courier New" w:hint="default"/>
      </w:rPr>
    </w:lvl>
    <w:lvl w:ilvl="5" w:tplc="0E6EF886">
      <w:start w:val="1"/>
      <w:numFmt w:val="bullet"/>
      <w:lvlText w:val=""/>
      <w:lvlJc w:val="left"/>
      <w:pPr>
        <w:ind w:left="4320" w:hanging="360"/>
      </w:pPr>
      <w:rPr>
        <w:rFonts w:ascii="Wingdings" w:hAnsi="Wingdings" w:hint="default"/>
      </w:rPr>
    </w:lvl>
    <w:lvl w:ilvl="6" w:tplc="C452FC5A">
      <w:start w:val="1"/>
      <w:numFmt w:val="bullet"/>
      <w:lvlText w:val=""/>
      <w:lvlJc w:val="left"/>
      <w:pPr>
        <w:ind w:left="5040" w:hanging="360"/>
      </w:pPr>
      <w:rPr>
        <w:rFonts w:ascii="Symbol" w:hAnsi="Symbol" w:hint="default"/>
      </w:rPr>
    </w:lvl>
    <w:lvl w:ilvl="7" w:tplc="D2F80430">
      <w:start w:val="1"/>
      <w:numFmt w:val="bullet"/>
      <w:lvlText w:val="o"/>
      <w:lvlJc w:val="left"/>
      <w:pPr>
        <w:ind w:left="5760" w:hanging="360"/>
      </w:pPr>
      <w:rPr>
        <w:rFonts w:ascii="Courier New" w:hAnsi="Courier New" w:hint="default"/>
      </w:rPr>
    </w:lvl>
    <w:lvl w:ilvl="8" w:tplc="00E4636C">
      <w:start w:val="1"/>
      <w:numFmt w:val="bullet"/>
      <w:lvlText w:val=""/>
      <w:lvlJc w:val="left"/>
      <w:pPr>
        <w:ind w:left="6480" w:hanging="360"/>
      </w:pPr>
      <w:rPr>
        <w:rFonts w:ascii="Wingdings" w:hAnsi="Wingdings" w:hint="default"/>
      </w:rPr>
    </w:lvl>
  </w:abstractNum>
  <w:abstractNum w:abstractNumId="1" w15:restartNumberingAfterBreak="0">
    <w:nsid w:val="3C042ED7"/>
    <w:multiLevelType w:val="hybridMultilevel"/>
    <w:tmpl w:val="61CAF746"/>
    <w:lvl w:ilvl="0" w:tplc="BCFEE8BA">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425C756A"/>
    <w:multiLevelType w:val="hybridMultilevel"/>
    <w:tmpl w:val="7E0877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9A35C2"/>
    <w:multiLevelType w:val="hybridMultilevel"/>
    <w:tmpl w:val="2A3EF75A"/>
    <w:lvl w:ilvl="0" w:tplc="BCFEE8BA">
      <w:start w:val="1"/>
      <w:numFmt w:val="bullet"/>
      <w:lvlText w:val="o"/>
      <w:lvlJc w:val="left"/>
      <w:pPr>
        <w:ind w:left="720" w:hanging="360"/>
      </w:pPr>
      <w:rPr>
        <w:rFonts w:ascii="Courier New" w:hAnsi="Courier New"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 w15:restartNumberingAfterBreak="0">
    <w:nsid w:val="5C207112"/>
    <w:multiLevelType w:val="hybridMultilevel"/>
    <w:tmpl w:val="36803FBA"/>
    <w:lvl w:ilvl="0" w:tplc="2F52A1EE">
      <w:start w:val="1"/>
      <w:numFmt w:val="bullet"/>
      <w:lvlText w:val=""/>
      <w:lvlJc w:val="left"/>
      <w:pPr>
        <w:ind w:left="720" w:hanging="360"/>
      </w:pPr>
      <w:rPr>
        <w:rFonts w:ascii="Symbol" w:hAnsi="Symbol" w:hint="default"/>
      </w:rPr>
    </w:lvl>
    <w:lvl w:ilvl="1" w:tplc="D5688340">
      <w:start w:val="1"/>
      <w:numFmt w:val="bullet"/>
      <w:lvlText w:val="o"/>
      <w:lvlJc w:val="left"/>
      <w:pPr>
        <w:ind w:left="1440" w:hanging="360"/>
      </w:pPr>
      <w:rPr>
        <w:rFonts w:ascii="Courier New" w:hAnsi="Courier New" w:hint="default"/>
      </w:rPr>
    </w:lvl>
    <w:lvl w:ilvl="2" w:tplc="C64CD6D2">
      <w:start w:val="1"/>
      <w:numFmt w:val="bullet"/>
      <w:lvlText w:val=""/>
      <w:lvlJc w:val="left"/>
      <w:pPr>
        <w:ind w:left="2160" w:hanging="360"/>
      </w:pPr>
      <w:rPr>
        <w:rFonts w:ascii="Wingdings" w:hAnsi="Wingdings" w:hint="default"/>
      </w:rPr>
    </w:lvl>
    <w:lvl w:ilvl="3" w:tplc="C4FC9C36">
      <w:start w:val="1"/>
      <w:numFmt w:val="bullet"/>
      <w:lvlText w:val=""/>
      <w:lvlJc w:val="left"/>
      <w:pPr>
        <w:ind w:left="2880" w:hanging="360"/>
      </w:pPr>
      <w:rPr>
        <w:rFonts w:ascii="Symbol" w:hAnsi="Symbol" w:hint="default"/>
      </w:rPr>
    </w:lvl>
    <w:lvl w:ilvl="4" w:tplc="56D497AC">
      <w:start w:val="1"/>
      <w:numFmt w:val="bullet"/>
      <w:lvlText w:val="o"/>
      <w:lvlJc w:val="left"/>
      <w:pPr>
        <w:ind w:left="3600" w:hanging="360"/>
      </w:pPr>
      <w:rPr>
        <w:rFonts w:ascii="Courier New" w:hAnsi="Courier New" w:hint="default"/>
      </w:rPr>
    </w:lvl>
    <w:lvl w:ilvl="5" w:tplc="0D2EF53E">
      <w:start w:val="1"/>
      <w:numFmt w:val="bullet"/>
      <w:lvlText w:val=""/>
      <w:lvlJc w:val="left"/>
      <w:pPr>
        <w:ind w:left="4320" w:hanging="360"/>
      </w:pPr>
      <w:rPr>
        <w:rFonts w:ascii="Wingdings" w:hAnsi="Wingdings" w:hint="default"/>
      </w:rPr>
    </w:lvl>
    <w:lvl w:ilvl="6" w:tplc="13FE4356">
      <w:start w:val="1"/>
      <w:numFmt w:val="bullet"/>
      <w:lvlText w:val=""/>
      <w:lvlJc w:val="left"/>
      <w:pPr>
        <w:ind w:left="5040" w:hanging="360"/>
      </w:pPr>
      <w:rPr>
        <w:rFonts w:ascii="Symbol" w:hAnsi="Symbol" w:hint="default"/>
      </w:rPr>
    </w:lvl>
    <w:lvl w:ilvl="7" w:tplc="A7BC87AC">
      <w:start w:val="1"/>
      <w:numFmt w:val="bullet"/>
      <w:lvlText w:val="o"/>
      <w:lvlJc w:val="left"/>
      <w:pPr>
        <w:ind w:left="5760" w:hanging="360"/>
      </w:pPr>
      <w:rPr>
        <w:rFonts w:ascii="Courier New" w:hAnsi="Courier New" w:hint="default"/>
      </w:rPr>
    </w:lvl>
    <w:lvl w:ilvl="8" w:tplc="6224707C">
      <w:start w:val="1"/>
      <w:numFmt w:val="bullet"/>
      <w:lvlText w:val=""/>
      <w:lvlJc w:val="left"/>
      <w:pPr>
        <w:ind w:left="6480" w:hanging="360"/>
      </w:pPr>
      <w:rPr>
        <w:rFonts w:ascii="Wingdings" w:hAnsi="Wingdings" w:hint="default"/>
      </w:rPr>
    </w:lvl>
  </w:abstractNum>
  <w:abstractNum w:abstractNumId="5" w15:restartNumberingAfterBreak="0">
    <w:nsid w:val="7B6A73CB"/>
    <w:multiLevelType w:val="hybridMultilevel"/>
    <w:tmpl w:val="EDDCB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6D9"/>
    <w:rsid w:val="000956D9"/>
    <w:rsid w:val="001A7601"/>
    <w:rsid w:val="003322F5"/>
    <w:rsid w:val="004009C7"/>
    <w:rsid w:val="00437C38"/>
    <w:rsid w:val="00922344"/>
    <w:rsid w:val="00A24428"/>
    <w:rsid w:val="00AC3C3C"/>
    <w:rsid w:val="00B713C4"/>
    <w:rsid w:val="00C16B1D"/>
    <w:rsid w:val="00C8353D"/>
    <w:rsid w:val="00E8296D"/>
    <w:rsid w:val="00F13AF8"/>
    <w:rsid w:val="00FC1816"/>
    <w:rsid w:val="00FD5595"/>
    <w:rsid w:val="19FE4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A41BCA"/>
  <w15:chartTrackingRefBased/>
  <w15:docId w15:val="{1D83242F-BFFF-4B41-B2DF-BBD5A81E0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22F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344"/>
    <w:rPr>
      <w:color w:val="0563C1" w:themeColor="hyperlink"/>
      <w:u w:val="single"/>
    </w:rPr>
  </w:style>
  <w:style w:type="character" w:styleId="UnresolvedMention">
    <w:name w:val="Unresolved Mention"/>
    <w:basedOn w:val="DefaultParagraphFont"/>
    <w:uiPriority w:val="99"/>
    <w:semiHidden/>
    <w:unhideWhenUsed/>
    <w:rsid w:val="00922344"/>
    <w:rPr>
      <w:color w:val="605E5C"/>
      <w:shd w:val="clear" w:color="auto" w:fill="E1DFDD"/>
    </w:rPr>
  </w:style>
  <w:style w:type="character" w:customStyle="1" w:styleId="normaltextrun">
    <w:name w:val="normaltextrun"/>
    <w:basedOn w:val="DefaultParagraphFont"/>
    <w:rsid w:val="00FC1816"/>
  </w:style>
  <w:style w:type="paragraph" w:styleId="ListParagraph">
    <w:name w:val="List Paragraph"/>
    <w:basedOn w:val="Normal"/>
    <w:uiPriority w:val="34"/>
    <w:qFormat/>
    <w:pPr>
      <w:ind w:left="720"/>
      <w:contextualSpacing/>
    </w:pPr>
    <w:rPr>
      <w:rFonts w:asciiTheme="minorHAnsi" w:eastAsiaTheme="minorHAnsi" w:hAnsiTheme="minorHAnsi" w:cstheme="minorBidi"/>
    </w:rPr>
  </w:style>
  <w:style w:type="character" w:customStyle="1" w:styleId="tlid-translation">
    <w:name w:val="tlid-translation"/>
    <w:basedOn w:val="DefaultParagraphFont"/>
    <w:rsid w:val="003322F5"/>
  </w:style>
  <w:style w:type="character" w:styleId="FollowedHyperlink">
    <w:name w:val="FollowedHyperlink"/>
    <w:basedOn w:val="DefaultParagraphFont"/>
    <w:uiPriority w:val="99"/>
    <w:semiHidden/>
    <w:unhideWhenUsed/>
    <w:rsid w:val="00B713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739247">
      <w:bodyDiv w:val="1"/>
      <w:marLeft w:val="0"/>
      <w:marRight w:val="0"/>
      <w:marTop w:val="0"/>
      <w:marBottom w:val="0"/>
      <w:divBdr>
        <w:top w:val="none" w:sz="0" w:space="0" w:color="auto"/>
        <w:left w:val="none" w:sz="0" w:space="0" w:color="auto"/>
        <w:bottom w:val="none" w:sz="0" w:space="0" w:color="auto"/>
        <w:right w:val="none" w:sz="0" w:space="0" w:color="auto"/>
      </w:divBdr>
    </w:div>
    <w:div w:id="920138771">
      <w:bodyDiv w:val="1"/>
      <w:marLeft w:val="0"/>
      <w:marRight w:val="0"/>
      <w:marTop w:val="0"/>
      <w:marBottom w:val="0"/>
      <w:divBdr>
        <w:top w:val="none" w:sz="0" w:space="0" w:color="auto"/>
        <w:left w:val="none" w:sz="0" w:space="0" w:color="auto"/>
        <w:bottom w:val="none" w:sz="0" w:space="0" w:color="auto"/>
        <w:right w:val="none" w:sz="0" w:space="0" w:color="auto"/>
      </w:divBdr>
    </w:div>
    <w:div w:id="11403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ethan.james@uwtsd.ac.uk" TargetMode="External"/><Relationship Id="rId5" Type="http://schemas.openxmlformats.org/officeDocument/2006/relationships/hyperlink" Target="mailto:bethan.james@pcydds.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770</Words>
  <Characters>4392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2019-11-13T17:18:00Z</cp:lastPrinted>
  <dcterms:created xsi:type="dcterms:W3CDTF">2019-11-14T15:13:00Z</dcterms:created>
  <dcterms:modified xsi:type="dcterms:W3CDTF">2019-11-14T15:13:00Z</dcterms:modified>
</cp:coreProperties>
</file>