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CE694" w14:textId="77777777" w:rsidR="00796473" w:rsidRDefault="00796473" w:rsidP="003A3DA1">
      <w:pPr>
        <w:spacing w:after="0" w:line="480" w:lineRule="auto"/>
        <w:rPr>
          <w:rFonts w:ascii="Times New Roman" w:hAnsi="Times New Roman" w:cs="Times New Roman"/>
          <w:sz w:val="24"/>
          <w:szCs w:val="24"/>
        </w:rPr>
      </w:pPr>
    </w:p>
    <w:p w14:paraId="34D41CAD" w14:textId="77777777" w:rsidR="00F91B3F" w:rsidRDefault="00F91B3F" w:rsidP="003A3DA1">
      <w:pPr>
        <w:spacing w:after="0" w:line="480" w:lineRule="auto"/>
        <w:rPr>
          <w:rFonts w:ascii="Times New Roman" w:hAnsi="Times New Roman" w:cs="Times New Roman"/>
          <w:sz w:val="24"/>
          <w:szCs w:val="24"/>
        </w:rPr>
      </w:pPr>
    </w:p>
    <w:p w14:paraId="485CE3B3" w14:textId="77777777" w:rsidR="00F91B3F" w:rsidRDefault="00F91B3F" w:rsidP="003A3DA1">
      <w:pPr>
        <w:spacing w:after="0" w:line="480" w:lineRule="auto"/>
        <w:rPr>
          <w:rFonts w:ascii="Times New Roman" w:hAnsi="Times New Roman" w:cs="Times New Roman"/>
          <w:sz w:val="24"/>
          <w:szCs w:val="24"/>
        </w:rPr>
      </w:pPr>
    </w:p>
    <w:p w14:paraId="68768084" w14:textId="77777777" w:rsidR="007867FF" w:rsidRDefault="007867FF" w:rsidP="003A3DA1">
      <w:pPr>
        <w:spacing w:after="0" w:line="480" w:lineRule="auto"/>
        <w:rPr>
          <w:rFonts w:ascii="Times New Roman" w:hAnsi="Times New Roman" w:cs="Times New Roman"/>
          <w:sz w:val="24"/>
          <w:szCs w:val="24"/>
        </w:rPr>
      </w:pPr>
    </w:p>
    <w:p w14:paraId="252D3E31" w14:textId="77777777" w:rsidR="007867FF" w:rsidRDefault="007867FF" w:rsidP="003A3DA1">
      <w:pPr>
        <w:spacing w:after="0" w:line="480" w:lineRule="auto"/>
        <w:rPr>
          <w:rFonts w:ascii="Times New Roman" w:hAnsi="Times New Roman" w:cs="Times New Roman"/>
          <w:sz w:val="24"/>
          <w:szCs w:val="24"/>
        </w:rPr>
      </w:pPr>
    </w:p>
    <w:p w14:paraId="53B7A967" w14:textId="77777777" w:rsidR="007867FF" w:rsidRDefault="007867FF" w:rsidP="003A3DA1">
      <w:pPr>
        <w:spacing w:after="0" w:line="480" w:lineRule="auto"/>
        <w:rPr>
          <w:rFonts w:ascii="Times New Roman" w:hAnsi="Times New Roman" w:cs="Times New Roman"/>
          <w:sz w:val="24"/>
          <w:szCs w:val="24"/>
        </w:rPr>
      </w:pPr>
    </w:p>
    <w:p w14:paraId="47EAB8D2" w14:textId="77777777" w:rsidR="007867FF" w:rsidRDefault="007867FF" w:rsidP="003A3DA1">
      <w:pPr>
        <w:spacing w:after="0" w:line="480" w:lineRule="auto"/>
        <w:rPr>
          <w:rFonts w:ascii="Times New Roman" w:hAnsi="Times New Roman" w:cs="Times New Roman"/>
          <w:sz w:val="24"/>
          <w:szCs w:val="24"/>
        </w:rPr>
      </w:pPr>
    </w:p>
    <w:p w14:paraId="12C1396B" w14:textId="77777777" w:rsidR="007867FF" w:rsidRPr="00F91B3F" w:rsidRDefault="007867FF" w:rsidP="003A3DA1">
      <w:pPr>
        <w:spacing w:after="0" w:line="480" w:lineRule="auto"/>
        <w:rPr>
          <w:rFonts w:ascii="Times New Roman" w:hAnsi="Times New Roman" w:cs="Times New Roman"/>
          <w:sz w:val="24"/>
          <w:szCs w:val="24"/>
        </w:rPr>
      </w:pPr>
    </w:p>
    <w:p w14:paraId="5AE67EE6" w14:textId="7F744CAA" w:rsidR="00796473" w:rsidRPr="009F6434" w:rsidRDefault="00F91B3F" w:rsidP="00F91B3F">
      <w:pPr>
        <w:spacing w:after="0" w:line="480" w:lineRule="auto"/>
        <w:jc w:val="center"/>
        <w:rPr>
          <w:rFonts w:ascii="Times New Roman" w:hAnsi="Times New Roman" w:cs="Times New Roman"/>
          <w:b/>
          <w:bCs/>
          <w:sz w:val="24"/>
          <w:szCs w:val="24"/>
        </w:rPr>
      </w:pPr>
      <w:r w:rsidRPr="009F6434">
        <w:rPr>
          <w:rFonts w:ascii="Times New Roman" w:hAnsi="Times New Roman" w:cs="Times New Roman"/>
          <w:b/>
          <w:bCs/>
          <w:sz w:val="24"/>
          <w:szCs w:val="24"/>
        </w:rPr>
        <w:t>PROJECT MANAGEMENT LIFE CYCLE</w:t>
      </w:r>
    </w:p>
    <w:p w14:paraId="579F342A" w14:textId="77777777" w:rsidR="00796473" w:rsidRDefault="00796473" w:rsidP="00796473">
      <w:pPr>
        <w:spacing w:after="0" w:line="480" w:lineRule="auto"/>
        <w:jc w:val="center"/>
        <w:rPr>
          <w:rFonts w:ascii="Times New Roman" w:hAnsi="Times New Roman" w:cs="Times New Roman"/>
          <w:b/>
          <w:sz w:val="24"/>
          <w:szCs w:val="24"/>
        </w:rPr>
      </w:pPr>
    </w:p>
    <w:p w14:paraId="5FBF9BA9" w14:textId="77777777" w:rsidR="00F91B3F" w:rsidRDefault="00F91B3F" w:rsidP="00796473">
      <w:pPr>
        <w:spacing w:after="0" w:line="480" w:lineRule="auto"/>
        <w:jc w:val="center"/>
        <w:rPr>
          <w:rFonts w:ascii="Times New Roman" w:hAnsi="Times New Roman" w:cs="Times New Roman"/>
          <w:b/>
          <w:sz w:val="24"/>
          <w:szCs w:val="24"/>
        </w:rPr>
      </w:pPr>
    </w:p>
    <w:p w14:paraId="54C3902A" w14:textId="77777777" w:rsidR="00F91B3F" w:rsidRDefault="00F91B3F" w:rsidP="00796473">
      <w:pPr>
        <w:spacing w:after="0" w:line="480" w:lineRule="auto"/>
        <w:jc w:val="center"/>
        <w:rPr>
          <w:rFonts w:ascii="Times New Roman" w:hAnsi="Times New Roman" w:cs="Times New Roman"/>
          <w:b/>
          <w:sz w:val="24"/>
          <w:szCs w:val="24"/>
        </w:rPr>
      </w:pPr>
    </w:p>
    <w:p w14:paraId="20484EEE" w14:textId="14AA5EF1" w:rsidR="00F91B3F" w:rsidRPr="009F6434" w:rsidRDefault="009F6434" w:rsidP="00796473">
      <w:pPr>
        <w:spacing w:after="0" w:line="480" w:lineRule="auto"/>
        <w:jc w:val="center"/>
        <w:rPr>
          <w:rFonts w:ascii="Times New Roman" w:hAnsi="Times New Roman" w:cs="Times New Roman"/>
          <w:b/>
          <w:bCs/>
          <w:sz w:val="24"/>
          <w:szCs w:val="24"/>
        </w:rPr>
      </w:pPr>
      <w:r w:rsidRPr="009F6434">
        <w:rPr>
          <w:rFonts w:ascii="Times New Roman" w:hAnsi="Times New Roman" w:cs="Times New Roman"/>
          <w:b/>
          <w:bCs/>
          <w:sz w:val="24"/>
          <w:szCs w:val="24"/>
        </w:rPr>
        <w:t>Cristina Craciunescu</w:t>
      </w:r>
    </w:p>
    <w:p w14:paraId="57DFB984" w14:textId="77777777" w:rsidR="00F91B3F" w:rsidRPr="0090263C" w:rsidRDefault="00F91B3F" w:rsidP="00796473">
      <w:pPr>
        <w:spacing w:after="0" w:line="480" w:lineRule="auto"/>
        <w:jc w:val="center"/>
        <w:rPr>
          <w:rFonts w:ascii="Times New Roman" w:hAnsi="Times New Roman" w:cs="Times New Roman"/>
          <w:sz w:val="24"/>
          <w:szCs w:val="24"/>
        </w:rPr>
      </w:pPr>
    </w:p>
    <w:p w14:paraId="3CDCEC72" w14:textId="77777777" w:rsidR="00F91B3F" w:rsidRPr="0090263C" w:rsidRDefault="00F91B3F" w:rsidP="00796473">
      <w:pPr>
        <w:spacing w:after="0" w:line="480" w:lineRule="auto"/>
        <w:jc w:val="center"/>
        <w:rPr>
          <w:rFonts w:ascii="Times New Roman" w:hAnsi="Times New Roman" w:cs="Times New Roman"/>
          <w:sz w:val="24"/>
          <w:szCs w:val="24"/>
        </w:rPr>
      </w:pPr>
    </w:p>
    <w:p w14:paraId="0267B60C" w14:textId="77777777" w:rsidR="00F91B3F" w:rsidRPr="0090263C" w:rsidRDefault="00F91B3F" w:rsidP="00796473">
      <w:pPr>
        <w:spacing w:after="0" w:line="480" w:lineRule="auto"/>
        <w:jc w:val="center"/>
        <w:rPr>
          <w:rFonts w:ascii="Times New Roman" w:hAnsi="Times New Roman" w:cs="Times New Roman"/>
          <w:sz w:val="24"/>
          <w:szCs w:val="24"/>
        </w:rPr>
      </w:pPr>
    </w:p>
    <w:p w14:paraId="6F4F9C8A" w14:textId="29BC0AD9" w:rsidR="00F91B3F" w:rsidRPr="0090263C" w:rsidRDefault="00F91B3F" w:rsidP="00796473">
      <w:pPr>
        <w:spacing w:after="0" w:line="480" w:lineRule="auto"/>
        <w:jc w:val="center"/>
        <w:rPr>
          <w:rFonts w:ascii="Times New Roman" w:hAnsi="Times New Roman" w:cs="Times New Roman"/>
          <w:sz w:val="24"/>
          <w:szCs w:val="24"/>
        </w:rPr>
      </w:pPr>
      <w:r w:rsidRPr="0090263C">
        <w:rPr>
          <w:rFonts w:ascii="Times New Roman" w:hAnsi="Times New Roman" w:cs="Times New Roman"/>
          <w:sz w:val="24"/>
          <w:szCs w:val="24"/>
        </w:rPr>
        <w:t xml:space="preserve"> </w:t>
      </w:r>
      <w:r w:rsidR="009F6434">
        <w:rPr>
          <w:rFonts w:ascii="Arial" w:hAnsi="Arial" w:cs="Arial"/>
          <w:b/>
        </w:rPr>
        <w:t>Managing Projects in Organisation</w:t>
      </w:r>
    </w:p>
    <w:p w14:paraId="27A401FF" w14:textId="3E475EC3" w:rsidR="00F91B3F" w:rsidRPr="009F6434" w:rsidRDefault="009F6434" w:rsidP="00796473">
      <w:pPr>
        <w:spacing w:after="0" w:line="480" w:lineRule="auto"/>
        <w:jc w:val="center"/>
        <w:rPr>
          <w:rFonts w:ascii="Times New Roman" w:hAnsi="Times New Roman" w:cs="Times New Roman"/>
          <w:b/>
          <w:bCs/>
          <w:sz w:val="24"/>
          <w:szCs w:val="24"/>
        </w:rPr>
      </w:pPr>
      <w:r w:rsidRPr="009F6434">
        <w:rPr>
          <w:rFonts w:ascii="Times New Roman" w:hAnsi="Times New Roman" w:cs="Times New Roman"/>
          <w:b/>
          <w:bCs/>
          <w:sz w:val="24"/>
          <w:szCs w:val="24"/>
        </w:rPr>
        <w:t>Lecturer Shehla Khan</w:t>
      </w:r>
    </w:p>
    <w:p w14:paraId="1108D07D" w14:textId="52B79368" w:rsidR="00F91B3F" w:rsidRPr="009F6434" w:rsidRDefault="00F91B3F" w:rsidP="00796473">
      <w:pPr>
        <w:spacing w:after="0" w:line="480" w:lineRule="auto"/>
        <w:jc w:val="center"/>
        <w:rPr>
          <w:rFonts w:ascii="Times New Roman" w:hAnsi="Times New Roman" w:cs="Times New Roman"/>
          <w:b/>
          <w:bCs/>
          <w:sz w:val="24"/>
          <w:szCs w:val="24"/>
        </w:rPr>
      </w:pPr>
      <w:r w:rsidRPr="009F6434">
        <w:rPr>
          <w:rFonts w:ascii="Times New Roman" w:hAnsi="Times New Roman" w:cs="Times New Roman"/>
          <w:b/>
          <w:bCs/>
          <w:sz w:val="24"/>
          <w:szCs w:val="24"/>
        </w:rPr>
        <w:t>University</w:t>
      </w:r>
      <w:r w:rsidR="009F6434" w:rsidRPr="009F6434">
        <w:rPr>
          <w:rFonts w:ascii="Times New Roman" w:hAnsi="Times New Roman" w:cs="Times New Roman"/>
          <w:b/>
          <w:bCs/>
          <w:sz w:val="24"/>
          <w:szCs w:val="24"/>
        </w:rPr>
        <w:t xml:space="preserve"> of Wales Trinity Saint David</w:t>
      </w:r>
    </w:p>
    <w:p w14:paraId="7DE5C3D5" w14:textId="6327E36B" w:rsidR="00F91B3F" w:rsidRPr="009F6434" w:rsidRDefault="009F6434" w:rsidP="00796473">
      <w:pPr>
        <w:spacing w:after="0" w:line="480" w:lineRule="auto"/>
        <w:jc w:val="center"/>
        <w:rPr>
          <w:rFonts w:ascii="Times New Roman" w:hAnsi="Times New Roman" w:cs="Times New Roman"/>
          <w:b/>
          <w:bCs/>
          <w:sz w:val="24"/>
          <w:szCs w:val="24"/>
        </w:rPr>
      </w:pPr>
      <w:r w:rsidRPr="009F6434">
        <w:rPr>
          <w:rFonts w:ascii="Times New Roman" w:hAnsi="Times New Roman" w:cs="Times New Roman"/>
          <w:b/>
          <w:bCs/>
          <w:sz w:val="24"/>
          <w:szCs w:val="24"/>
        </w:rPr>
        <w:t>July 2022</w:t>
      </w:r>
    </w:p>
    <w:p w14:paraId="2BAE161D" w14:textId="77777777" w:rsidR="00F91B3F" w:rsidRDefault="00F91B3F" w:rsidP="00796473">
      <w:pPr>
        <w:spacing w:after="0" w:line="480" w:lineRule="auto"/>
        <w:jc w:val="center"/>
        <w:rPr>
          <w:rFonts w:ascii="Times New Roman" w:hAnsi="Times New Roman" w:cs="Times New Roman"/>
          <w:b/>
          <w:sz w:val="24"/>
          <w:szCs w:val="24"/>
        </w:rPr>
      </w:pPr>
    </w:p>
    <w:p w14:paraId="50930FDB" w14:textId="77777777" w:rsidR="00F91B3F" w:rsidRDefault="00F91B3F" w:rsidP="00796473">
      <w:pPr>
        <w:spacing w:after="0" w:line="480" w:lineRule="auto"/>
        <w:jc w:val="center"/>
        <w:rPr>
          <w:rFonts w:ascii="Times New Roman" w:hAnsi="Times New Roman" w:cs="Times New Roman"/>
          <w:b/>
          <w:sz w:val="24"/>
          <w:szCs w:val="24"/>
        </w:rPr>
      </w:pPr>
    </w:p>
    <w:p w14:paraId="2CC9E4D3" w14:textId="77777777" w:rsidR="00796473" w:rsidRDefault="00796473" w:rsidP="00796473">
      <w:pPr>
        <w:spacing w:after="0" w:line="480" w:lineRule="auto"/>
        <w:jc w:val="center"/>
        <w:rPr>
          <w:rFonts w:ascii="Times New Roman" w:hAnsi="Times New Roman" w:cs="Times New Roman"/>
          <w:b/>
          <w:sz w:val="24"/>
          <w:szCs w:val="24"/>
        </w:rPr>
      </w:pPr>
    </w:p>
    <w:p w14:paraId="19C46B48" w14:textId="77777777" w:rsidR="007867FF" w:rsidRDefault="007867FF" w:rsidP="00796473">
      <w:pPr>
        <w:spacing w:after="0" w:line="480" w:lineRule="auto"/>
        <w:jc w:val="center"/>
        <w:rPr>
          <w:rFonts w:ascii="Times New Roman" w:hAnsi="Times New Roman" w:cs="Times New Roman"/>
          <w:b/>
          <w:sz w:val="24"/>
          <w:szCs w:val="24"/>
        </w:rPr>
      </w:pPr>
    </w:p>
    <w:p w14:paraId="585C2A9F" w14:textId="77777777" w:rsidR="00796473" w:rsidRDefault="00796473" w:rsidP="00796473">
      <w:pPr>
        <w:spacing w:after="0" w:line="480" w:lineRule="auto"/>
        <w:jc w:val="center"/>
        <w:rPr>
          <w:rFonts w:ascii="Times New Roman" w:hAnsi="Times New Roman" w:cs="Times New Roman"/>
          <w:b/>
          <w:sz w:val="24"/>
          <w:szCs w:val="24"/>
        </w:rPr>
      </w:pPr>
    </w:p>
    <w:p w14:paraId="6CCCDAB2" w14:textId="53A72C1F" w:rsidR="001D2020" w:rsidRPr="001D2020" w:rsidRDefault="001D2020" w:rsidP="00796473">
      <w:pPr>
        <w:spacing w:after="0" w:line="480" w:lineRule="auto"/>
        <w:jc w:val="center"/>
        <w:rPr>
          <w:rFonts w:ascii="Times New Roman" w:hAnsi="Times New Roman" w:cs="Times New Roman"/>
          <w:b/>
          <w:sz w:val="24"/>
          <w:szCs w:val="24"/>
        </w:rPr>
      </w:pPr>
      <w:r w:rsidRPr="001D2020">
        <w:rPr>
          <w:rFonts w:ascii="Times New Roman" w:hAnsi="Times New Roman" w:cs="Times New Roman"/>
          <w:b/>
          <w:sz w:val="24"/>
          <w:szCs w:val="24"/>
        </w:rPr>
        <w:lastRenderedPageBreak/>
        <w:t>Project Management Life Cycle</w:t>
      </w:r>
    </w:p>
    <w:p w14:paraId="5AAF0735" w14:textId="1E3FA750" w:rsidR="001D2020" w:rsidRDefault="001D2020" w:rsidP="001D2020">
      <w:pPr>
        <w:spacing w:after="0" w:line="480" w:lineRule="auto"/>
        <w:ind w:firstLine="720"/>
        <w:rPr>
          <w:rFonts w:ascii="Times New Roman" w:hAnsi="Times New Roman" w:cs="Times New Roman"/>
          <w:sz w:val="24"/>
          <w:szCs w:val="24"/>
        </w:rPr>
      </w:pPr>
      <w:r w:rsidRPr="001D2020">
        <w:rPr>
          <w:rFonts w:ascii="Times New Roman" w:hAnsi="Times New Roman" w:cs="Times New Roman"/>
          <w:sz w:val="24"/>
          <w:szCs w:val="24"/>
        </w:rPr>
        <w:t xml:space="preserve">An awareness of the project management life cycle is crucial whether you're working on a small project with modest business objectives or a massive, multi-departmental </w:t>
      </w:r>
      <w:r w:rsidR="004A1E6A" w:rsidRPr="001D2020">
        <w:rPr>
          <w:rFonts w:ascii="Times New Roman" w:hAnsi="Times New Roman" w:cs="Times New Roman"/>
          <w:sz w:val="24"/>
          <w:szCs w:val="24"/>
        </w:rPr>
        <w:t>endeavour</w:t>
      </w:r>
      <w:r w:rsidRPr="001D2020">
        <w:rPr>
          <w:rFonts w:ascii="Times New Roman" w:hAnsi="Times New Roman" w:cs="Times New Roman"/>
          <w:sz w:val="24"/>
          <w:szCs w:val="24"/>
        </w:rPr>
        <w:t xml:space="preserve"> wit</w:t>
      </w:r>
      <w:r>
        <w:rPr>
          <w:rFonts w:ascii="Times New Roman" w:hAnsi="Times New Roman" w:cs="Times New Roman"/>
          <w:sz w:val="24"/>
          <w:szCs w:val="24"/>
        </w:rPr>
        <w:t xml:space="preserve">h broad corporate consequences. </w:t>
      </w:r>
      <w:r w:rsidRPr="001D2020">
        <w:rPr>
          <w:rFonts w:ascii="Times New Roman" w:hAnsi="Times New Roman" w:cs="Times New Roman"/>
          <w:sz w:val="24"/>
          <w:szCs w:val="24"/>
        </w:rPr>
        <w:t xml:space="preserve">To keep your project structured and on schedule from start to finish, </w:t>
      </w:r>
      <w:r w:rsidR="006C7598">
        <w:rPr>
          <w:rFonts w:ascii="Times New Roman" w:hAnsi="Times New Roman" w:cs="Times New Roman"/>
          <w:sz w:val="24"/>
          <w:szCs w:val="24"/>
        </w:rPr>
        <w:t>it is essential to be</w:t>
      </w:r>
      <w:r w:rsidRPr="001D2020">
        <w:rPr>
          <w:rFonts w:ascii="Times New Roman" w:hAnsi="Times New Roman" w:cs="Times New Roman"/>
          <w:sz w:val="24"/>
          <w:szCs w:val="24"/>
        </w:rPr>
        <w:t xml:space="preserve"> familiar with the four stages of the project management life cycle.</w:t>
      </w:r>
      <w:r w:rsidR="006C7598">
        <w:rPr>
          <w:rFonts w:ascii="Times New Roman" w:hAnsi="Times New Roman" w:cs="Times New Roman"/>
          <w:sz w:val="24"/>
          <w:szCs w:val="24"/>
        </w:rPr>
        <w:t xml:space="preserve"> </w:t>
      </w:r>
      <w:r w:rsidR="006C7598" w:rsidRPr="006C7598">
        <w:rPr>
          <w:rFonts w:ascii="Times New Roman" w:hAnsi="Times New Roman" w:cs="Times New Roman"/>
          <w:sz w:val="24"/>
          <w:szCs w:val="24"/>
        </w:rPr>
        <w:t>A successful project is delivered through high-level processes that are described in the project management life cycle. As more than half of unsuccessful projects fail due to a breakdown in communication, wasteful spending of money and resources can be avoided with c</w:t>
      </w:r>
      <w:r w:rsidR="00112AEB">
        <w:rPr>
          <w:rFonts w:ascii="Times New Roman" w:hAnsi="Times New Roman" w:cs="Times New Roman"/>
          <w:sz w:val="24"/>
          <w:szCs w:val="24"/>
        </w:rPr>
        <w:t>ompetent project management. The team</w:t>
      </w:r>
      <w:r w:rsidR="006C7598" w:rsidRPr="006C7598">
        <w:rPr>
          <w:rFonts w:ascii="Times New Roman" w:hAnsi="Times New Roman" w:cs="Times New Roman"/>
          <w:sz w:val="24"/>
          <w:szCs w:val="24"/>
        </w:rPr>
        <w:t xml:space="preserve"> develop</w:t>
      </w:r>
      <w:r w:rsidR="00112AEB">
        <w:rPr>
          <w:rFonts w:ascii="Times New Roman" w:hAnsi="Times New Roman" w:cs="Times New Roman"/>
          <w:sz w:val="24"/>
          <w:szCs w:val="24"/>
        </w:rPr>
        <w:t>s</w:t>
      </w:r>
      <w:r w:rsidR="006C7598" w:rsidRPr="006C7598">
        <w:rPr>
          <w:rFonts w:ascii="Times New Roman" w:hAnsi="Times New Roman" w:cs="Times New Roman"/>
          <w:sz w:val="24"/>
          <w:szCs w:val="24"/>
        </w:rPr>
        <w:t xml:space="preserve"> an idea for a project, specify its objectives, make plans for carrying it out, and direct it through its various stages in the project management life cycle.</w:t>
      </w:r>
    </w:p>
    <w:p w14:paraId="5A5B834F" w14:textId="77777777" w:rsidR="006C7598" w:rsidRPr="006C7598" w:rsidRDefault="006C7598" w:rsidP="006C7598">
      <w:pPr>
        <w:spacing w:after="0" w:line="480" w:lineRule="auto"/>
        <w:rPr>
          <w:rFonts w:ascii="Times New Roman" w:hAnsi="Times New Roman" w:cs="Times New Roman"/>
          <w:b/>
          <w:sz w:val="24"/>
          <w:szCs w:val="24"/>
        </w:rPr>
      </w:pPr>
      <w:r w:rsidRPr="006C7598">
        <w:rPr>
          <w:rFonts w:ascii="Times New Roman" w:hAnsi="Times New Roman" w:cs="Times New Roman"/>
          <w:b/>
          <w:sz w:val="24"/>
          <w:szCs w:val="24"/>
        </w:rPr>
        <w:t>4 Phases of Project Management Life Cycle</w:t>
      </w:r>
    </w:p>
    <w:p w14:paraId="779B96AA" w14:textId="0B07BABE" w:rsidR="001D2020" w:rsidRDefault="006C7598" w:rsidP="0073356D">
      <w:pPr>
        <w:spacing w:after="0" w:line="480" w:lineRule="auto"/>
        <w:ind w:firstLine="720"/>
        <w:rPr>
          <w:rFonts w:ascii="Times New Roman" w:hAnsi="Times New Roman" w:cs="Times New Roman"/>
          <w:b/>
          <w:sz w:val="24"/>
          <w:szCs w:val="24"/>
        </w:rPr>
      </w:pPr>
      <w:r w:rsidRPr="006C7598">
        <w:rPr>
          <w:rFonts w:ascii="Times New Roman" w:hAnsi="Times New Roman" w:cs="Times New Roman"/>
          <w:sz w:val="24"/>
          <w:szCs w:val="24"/>
        </w:rPr>
        <w:t>Initiation, planning, execution, and closure make up the four phases of the project management life cycle. The path leading from the start of your project to its conclusion is made up of these phases.</w:t>
      </w:r>
      <w:r>
        <w:rPr>
          <w:rFonts w:ascii="Times New Roman" w:hAnsi="Times New Roman" w:cs="Times New Roman"/>
          <w:sz w:val="24"/>
          <w:szCs w:val="24"/>
        </w:rPr>
        <w:t xml:space="preserve"> </w:t>
      </w:r>
    </w:p>
    <w:p w14:paraId="26EFDFFC" w14:textId="288C44D2" w:rsidR="001D2020" w:rsidRDefault="006C7598" w:rsidP="00D22669">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In</w:t>
      </w:r>
      <w:r w:rsidR="00B66E60">
        <w:rPr>
          <w:rFonts w:ascii="Times New Roman" w:hAnsi="Times New Roman" w:cs="Times New Roman"/>
          <w:b/>
          <w:sz w:val="24"/>
          <w:szCs w:val="24"/>
        </w:rPr>
        <w:t>i</w:t>
      </w:r>
      <w:r>
        <w:rPr>
          <w:rFonts w:ascii="Times New Roman" w:hAnsi="Times New Roman" w:cs="Times New Roman"/>
          <w:b/>
          <w:sz w:val="24"/>
          <w:szCs w:val="24"/>
        </w:rPr>
        <w:t>tiation</w:t>
      </w:r>
    </w:p>
    <w:p w14:paraId="3FA8B134" w14:textId="00A54294" w:rsidR="002464C2" w:rsidRDefault="000F4768" w:rsidP="000F4768">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The first step of project management life cycle is the initiation phase. </w:t>
      </w:r>
      <w:r w:rsidRPr="000F4768">
        <w:rPr>
          <w:rFonts w:ascii="Times New Roman" w:hAnsi="Times New Roman" w:cs="Times New Roman"/>
          <w:sz w:val="24"/>
          <w:szCs w:val="24"/>
        </w:rPr>
        <w:t>This stage entails deciding on a project goal, assessing if the project is viable, and identifying the key project deliverables.</w:t>
      </w:r>
      <w:r>
        <w:rPr>
          <w:rFonts w:ascii="Times New Roman" w:hAnsi="Times New Roman" w:cs="Times New Roman"/>
          <w:sz w:val="24"/>
          <w:szCs w:val="24"/>
        </w:rPr>
        <w:t xml:space="preserve"> During the initiation phase, </w:t>
      </w:r>
      <w:r w:rsidR="0059463F">
        <w:rPr>
          <w:rFonts w:ascii="Times New Roman" w:hAnsi="Times New Roman" w:cs="Times New Roman"/>
          <w:sz w:val="24"/>
          <w:szCs w:val="24"/>
        </w:rPr>
        <w:t>the</w:t>
      </w:r>
      <w:r w:rsidR="0001393B">
        <w:rPr>
          <w:rFonts w:ascii="Times New Roman" w:hAnsi="Times New Roman" w:cs="Times New Roman"/>
          <w:sz w:val="24"/>
          <w:szCs w:val="24"/>
        </w:rPr>
        <w:t xml:space="preserve"> group </w:t>
      </w:r>
      <w:r>
        <w:rPr>
          <w:rFonts w:ascii="Times New Roman" w:hAnsi="Times New Roman" w:cs="Times New Roman"/>
          <w:sz w:val="24"/>
          <w:szCs w:val="24"/>
        </w:rPr>
        <w:t xml:space="preserve">identified the project scope, created a tender document, undertook Belbin </w:t>
      </w:r>
      <w:r w:rsidR="0001393B">
        <w:rPr>
          <w:rFonts w:ascii="Times New Roman" w:hAnsi="Times New Roman" w:cs="Times New Roman"/>
          <w:sz w:val="24"/>
          <w:szCs w:val="24"/>
        </w:rPr>
        <w:t xml:space="preserve">questionnaire for </w:t>
      </w:r>
      <w:r>
        <w:rPr>
          <w:rFonts w:ascii="Times New Roman" w:hAnsi="Times New Roman" w:cs="Times New Roman"/>
          <w:sz w:val="24"/>
          <w:szCs w:val="24"/>
        </w:rPr>
        <w:t xml:space="preserve">team roles, </w:t>
      </w:r>
      <w:r w:rsidR="00A83115">
        <w:rPr>
          <w:rFonts w:ascii="Times New Roman" w:hAnsi="Times New Roman" w:cs="Times New Roman"/>
          <w:sz w:val="24"/>
          <w:szCs w:val="24"/>
        </w:rPr>
        <w:t xml:space="preserve">and </w:t>
      </w:r>
      <w:r>
        <w:rPr>
          <w:rFonts w:ascii="Times New Roman" w:hAnsi="Times New Roman" w:cs="Times New Roman"/>
          <w:sz w:val="24"/>
          <w:szCs w:val="24"/>
        </w:rPr>
        <w:t xml:space="preserve">identified skills in group. </w:t>
      </w:r>
      <w:r w:rsidR="0059463F">
        <w:rPr>
          <w:rFonts w:ascii="Times New Roman" w:hAnsi="Times New Roman" w:cs="Times New Roman"/>
          <w:sz w:val="24"/>
          <w:szCs w:val="24"/>
        </w:rPr>
        <w:t>The</w:t>
      </w:r>
      <w:r w:rsidRPr="000F4768">
        <w:rPr>
          <w:rFonts w:ascii="Times New Roman" w:hAnsi="Times New Roman" w:cs="Times New Roman"/>
          <w:sz w:val="24"/>
          <w:szCs w:val="24"/>
        </w:rPr>
        <w:t xml:space="preserve"> </w:t>
      </w:r>
      <w:r w:rsidR="0059463F">
        <w:rPr>
          <w:rFonts w:ascii="Times New Roman" w:hAnsi="Times New Roman" w:cs="Times New Roman"/>
          <w:sz w:val="24"/>
          <w:szCs w:val="24"/>
        </w:rPr>
        <w:t>team</w:t>
      </w:r>
      <w:r w:rsidRPr="000F4768">
        <w:rPr>
          <w:rFonts w:ascii="Times New Roman" w:hAnsi="Times New Roman" w:cs="Times New Roman"/>
          <w:sz w:val="24"/>
          <w:szCs w:val="24"/>
        </w:rPr>
        <w:t xml:space="preserve"> have chosen the </w:t>
      </w:r>
      <w:r w:rsidR="006B5849">
        <w:rPr>
          <w:rFonts w:ascii="Times New Roman" w:hAnsi="Times New Roman" w:cs="Times New Roman"/>
          <w:sz w:val="24"/>
          <w:szCs w:val="24"/>
        </w:rPr>
        <w:t xml:space="preserve">following </w:t>
      </w:r>
      <w:r w:rsidRPr="000F4768">
        <w:rPr>
          <w:rFonts w:ascii="Times New Roman" w:hAnsi="Times New Roman" w:cs="Times New Roman"/>
          <w:sz w:val="24"/>
          <w:szCs w:val="24"/>
        </w:rPr>
        <w:t xml:space="preserve">research project - </w:t>
      </w:r>
      <w:r w:rsidR="006B5849">
        <w:rPr>
          <w:rFonts w:ascii="Times New Roman" w:hAnsi="Times New Roman" w:cs="Times New Roman"/>
          <w:sz w:val="24"/>
          <w:szCs w:val="24"/>
        </w:rPr>
        <w:t>I</w:t>
      </w:r>
      <w:r w:rsidRPr="000F4768">
        <w:rPr>
          <w:rFonts w:ascii="Times New Roman" w:hAnsi="Times New Roman" w:cs="Times New Roman"/>
          <w:sz w:val="24"/>
          <w:szCs w:val="24"/>
        </w:rPr>
        <w:t>dentifying needs of new asylum seekers into the area and what support is available rega</w:t>
      </w:r>
      <w:r w:rsidR="002464C2">
        <w:rPr>
          <w:rFonts w:ascii="Times New Roman" w:hAnsi="Times New Roman" w:cs="Times New Roman"/>
          <w:sz w:val="24"/>
          <w:szCs w:val="24"/>
        </w:rPr>
        <w:t xml:space="preserve">rding this matter. </w:t>
      </w:r>
    </w:p>
    <w:p w14:paraId="2574E539" w14:textId="1D720F8F" w:rsidR="000F4768" w:rsidRPr="00212CE4" w:rsidRDefault="000F4768" w:rsidP="000F4768">
      <w:pPr>
        <w:spacing w:after="0" w:line="480" w:lineRule="auto"/>
        <w:rPr>
          <w:rFonts w:ascii="Times New Roman" w:hAnsi="Times New Roman" w:cs="Times New Roman"/>
          <w:b/>
          <w:sz w:val="24"/>
          <w:szCs w:val="24"/>
        </w:rPr>
      </w:pPr>
      <w:r w:rsidRPr="00212CE4">
        <w:rPr>
          <w:rFonts w:ascii="Times New Roman" w:hAnsi="Times New Roman" w:cs="Times New Roman"/>
          <w:b/>
          <w:sz w:val="24"/>
          <w:szCs w:val="24"/>
        </w:rPr>
        <w:t>Belbi</w:t>
      </w:r>
      <w:r w:rsidR="00830D17" w:rsidRPr="00212CE4">
        <w:rPr>
          <w:rFonts w:ascii="Times New Roman" w:hAnsi="Times New Roman" w:cs="Times New Roman"/>
          <w:b/>
          <w:sz w:val="24"/>
          <w:szCs w:val="24"/>
        </w:rPr>
        <w:t>n team roles</w:t>
      </w:r>
    </w:p>
    <w:p w14:paraId="0F2CF135" w14:textId="63F09EB9" w:rsidR="001D6155" w:rsidRDefault="00997A9E" w:rsidP="00775E7E">
      <w:pPr>
        <w:spacing w:after="0" w:line="480" w:lineRule="auto"/>
        <w:rPr>
          <w:rFonts w:ascii="Times New Roman" w:hAnsi="Times New Roman" w:cs="Times New Roman"/>
          <w:sz w:val="24"/>
          <w:szCs w:val="24"/>
        </w:rPr>
      </w:pPr>
      <w:r w:rsidRPr="007A3CBD">
        <w:rPr>
          <w:rFonts w:ascii="Times New Roman" w:hAnsi="Times New Roman" w:cs="Times New Roman"/>
          <w:sz w:val="24"/>
          <w:szCs w:val="24"/>
        </w:rPr>
        <w:t xml:space="preserve">The Belbin </w:t>
      </w:r>
      <w:r>
        <w:rPr>
          <w:rFonts w:ascii="Times New Roman" w:hAnsi="Times New Roman" w:cs="Times New Roman"/>
          <w:sz w:val="24"/>
          <w:szCs w:val="24"/>
        </w:rPr>
        <w:t xml:space="preserve">questionnaire </w:t>
      </w:r>
      <w:r w:rsidRPr="007A3CBD">
        <w:rPr>
          <w:rFonts w:ascii="Times New Roman" w:hAnsi="Times New Roman" w:cs="Times New Roman"/>
          <w:sz w:val="24"/>
          <w:szCs w:val="24"/>
        </w:rPr>
        <w:t xml:space="preserve">is now one of the most popular instruments for determining the relative strength of a person's team role preferences or affinity, with the goal of creating and </w:t>
      </w:r>
      <w:r w:rsidRPr="007A3CBD">
        <w:rPr>
          <w:rFonts w:ascii="Times New Roman" w:hAnsi="Times New Roman" w:cs="Times New Roman"/>
          <w:sz w:val="24"/>
          <w:szCs w:val="24"/>
        </w:rPr>
        <w:lastRenderedPageBreak/>
        <w:t>maintaining teams that are strong in all team role areas (</w:t>
      </w:r>
      <w:r w:rsidR="00775E7E">
        <w:rPr>
          <w:rFonts w:ascii="Times New Roman" w:hAnsi="Times New Roman" w:cs="Times New Roman"/>
          <w:sz w:val="24"/>
          <w:szCs w:val="24"/>
        </w:rPr>
        <w:t>(</w:t>
      </w:r>
      <w:proofErr w:type="spellStart"/>
      <w:r w:rsidR="00775E7E">
        <w:rPr>
          <w:rFonts w:ascii="Times New Roman" w:hAnsi="Times New Roman" w:cs="Times New Roman"/>
          <w:sz w:val="24"/>
          <w:szCs w:val="24"/>
        </w:rPr>
        <w:t>Aranzabal</w:t>
      </w:r>
      <w:proofErr w:type="spellEnd"/>
      <w:r w:rsidR="00775E7E">
        <w:rPr>
          <w:rFonts w:ascii="Times New Roman" w:hAnsi="Times New Roman" w:cs="Times New Roman"/>
          <w:sz w:val="24"/>
          <w:szCs w:val="24"/>
        </w:rPr>
        <w:t xml:space="preserve"> et al., 2022).</w:t>
      </w:r>
      <w:r>
        <w:rPr>
          <w:rFonts w:ascii="Times New Roman" w:hAnsi="Times New Roman" w:cs="Times New Roman"/>
          <w:sz w:val="24"/>
          <w:szCs w:val="24"/>
        </w:rPr>
        <w:t xml:space="preserve"> </w:t>
      </w:r>
      <w:r w:rsidR="00047CB3" w:rsidRPr="00047CB3">
        <w:rPr>
          <w:rFonts w:ascii="Times New Roman" w:hAnsi="Times New Roman" w:cs="Times New Roman"/>
          <w:sz w:val="24"/>
          <w:szCs w:val="24"/>
        </w:rPr>
        <w:t xml:space="preserve">Creating a team is one of the most important aspects of successful teamwork, especially for lengthy projects. This can help the team become more interdependent and hold each member of the team accountable (Loughry et al., 2014). Teams must have enough intellectual resources to </w:t>
      </w:r>
      <w:r w:rsidR="006B5849" w:rsidRPr="00047CB3">
        <w:rPr>
          <w:rFonts w:ascii="Times New Roman" w:hAnsi="Times New Roman" w:cs="Times New Roman"/>
          <w:sz w:val="24"/>
          <w:szCs w:val="24"/>
        </w:rPr>
        <w:t>fulfil</w:t>
      </w:r>
      <w:r w:rsidR="00047CB3" w:rsidRPr="00047CB3">
        <w:rPr>
          <w:rFonts w:ascii="Times New Roman" w:hAnsi="Times New Roman" w:cs="Times New Roman"/>
          <w:sz w:val="24"/>
          <w:szCs w:val="24"/>
        </w:rPr>
        <w:t xml:space="preserve"> their assigned duties, and members must engage in constructive interactions with one another. These two types of assets are specifically satisfied by team building and team management activities (</w:t>
      </w:r>
      <w:proofErr w:type="spellStart"/>
      <w:r w:rsidR="00047CB3" w:rsidRPr="00047CB3">
        <w:rPr>
          <w:rFonts w:ascii="Times New Roman" w:hAnsi="Times New Roman" w:cs="Times New Roman"/>
          <w:sz w:val="24"/>
          <w:szCs w:val="24"/>
        </w:rPr>
        <w:t>Michaelsen</w:t>
      </w:r>
      <w:proofErr w:type="spellEnd"/>
      <w:r w:rsidR="00047CB3" w:rsidRPr="00047CB3">
        <w:rPr>
          <w:rFonts w:ascii="Times New Roman" w:hAnsi="Times New Roman" w:cs="Times New Roman"/>
          <w:sz w:val="24"/>
          <w:szCs w:val="24"/>
        </w:rPr>
        <w:t xml:space="preserve"> et al., 2014).</w:t>
      </w:r>
      <w:r w:rsidR="007A3CBD">
        <w:rPr>
          <w:rFonts w:ascii="Times New Roman" w:hAnsi="Times New Roman" w:cs="Times New Roman"/>
          <w:sz w:val="24"/>
          <w:szCs w:val="24"/>
        </w:rPr>
        <w:t xml:space="preserve"> </w:t>
      </w:r>
      <w:r w:rsidR="00C727C9">
        <w:rPr>
          <w:rFonts w:ascii="Times New Roman" w:hAnsi="Times New Roman" w:cs="Times New Roman"/>
          <w:sz w:val="24"/>
          <w:szCs w:val="24"/>
        </w:rPr>
        <w:t>The results of the Belbin questionnaire were useful in assigning team roles among the group members.</w:t>
      </w:r>
      <w:r>
        <w:rPr>
          <w:rFonts w:ascii="Times New Roman" w:hAnsi="Times New Roman" w:cs="Times New Roman"/>
          <w:sz w:val="24"/>
          <w:szCs w:val="24"/>
        </w:rPr>
        <w:t xml:space="preserve"> </w:t>
      </w:r>
      <w:r w:rsidR="00C70484">
        <w:rPr>
          <w:rFonts w:ascii="Times New Roman" w:hAnsi="Times New Roman" w:cs="Times New Roman"/>
          <w:sz w:val="24"/>
          <w:szCs w:val="24"/>
        </w:rPr>
        <w:t xml:space="preserve">The most common roles were </w:t>
      </w:r>
      <w:r w:rsidR="00C70484" w:rsidRPr="00C70484">
        <w:rPr>
          <w:rFonts w:ascii="Times New Roman" w:hAnsi="Times New Roman" w:cs="Times New Roman"/>
          <w:sz w:val="24"/>
          <w:szCs w:val="24"/>
        </w:rPr>
        <w:t>(SH) Shaper</w:t>
      </w:r>
      <w:r w:rsidR="00C70484">
        <w:rPr>
          <w:rFonts w:ascii="Times New Roman" w:hAnsi="Times New Roman" w:cs="Times New Roman"/>
          <w:sz w:val="24"/>
          <w:szCs w:val="24"/>
        </w:rPr>
        <w:t>, (RI) Resource Investigator, (I</w:t>
      </w:r>
      <w:r w:rsidR="008B5456">
        <w:rPr>
          <w:rFonts w:ascii="Times New Roman" w:hAnsi="Times New Roman" w:cs="Times New Roman"/>
          <w:sz w:val="24"/>
          <w:szCs w:val="24"/>
        </w:rPr>
        <w:t>M</w:t>
      </w:r>
      <w:r w:rsidR="00C70484">
        <w:rPr>
          <w:rFonts w:ascii="Times New Roman" w:hAnsi="Times New Roman" w:cs="Times New Roman"/>
          <w:sz w:val="24"/>
          <w:szCs w:val="24"/>
        </w:rPr>
        <w:t xml:space="preserve">) Implementor, </w:t>
      </w:r>
      <w:r w:rsidR="00C70484" w:rsidRPr="00C70484">
        <w:rPr>
          <w:rFonts w:ascii="Times New Roman" w:hAnsi="Times New Roman" w:cs="Times New Roman"/>
          <w:sz w:val="24"/>
          <w:szCs w:val="24"/>
        </w:rPr>
        <w:t>(SP) Specialist</w:t>
      </w:r>
      <w:r w:rsidR="00C70484">
        <w:rPr>
          <w:rFonts w:ascii="Times New Roman" w:hAnsi="Times New Roman" w:cs="Times New Roman"/>
          <w:sz w:val="24"/>
          <w:szCs w:val="24"/>
        </w:rPr>
        <w:t xml:space="preserve">, </w:t>
      </w:r>
      <w:r w:rsidR="002E3C4C">
        <w:rPr>
          <w:rFonts w:ascii="Times New Roman" w:hAnsi="Times New Roman" w:cs="Times New Roman"/>
          <w:sz w:val="24"/>
          <w:szCs w:val="24"/>
        </w:rPr>
        <w:t>(CO</w:t>
      </w:r>
      <w:r w:rsidR="00C70484" w:rsidRPr="00C70484">
        <w:rPr>
          <w:rFonts w:ascii="Times New Roman" w:hAnsi="Times New Roman" w:cs="Times New Roman"/>
          <w:sz w:val="24"/>
          <w:szCs w:val="24"/>
        </w:rPr>
        <w:t>) Co Ordinator and (CF) completer finisher.</w:t>
      </w:r>
    </w:p>
    <w:p w14:paraId="299E610E" w14:textId="4A2E467C" w:rsidR="001D2020" w:rsidRPr="001D6155" w:rsidRDefault="009E4AD4" w:rsidP="001D6155">
      <w:pPr>
        <w:spacing w:after="0" w:line="480" w:lineRule="auto"/>
        <w:jc w:val="center"/>
        <w:rPr>
          <w:rFonts w:ascii="Times New Roman" w:hAnsi="Times New Roman" w:cs="Times New Roman"/>
          <w:sz w:val="24"/>
          <w:szCs w:val="24"/>
        </w:rPr>
      </w:pPr>
      <w:r>
        <w:rPr>
          <w:rFonts w:ascii="Times New Roman" w:hAnsi="Times New Roman" w:cs="Times New Roman"/>
          <w:b/>
          <w:sz w:val="24"/>
          <w:szCs w:val="24"/>
        </w:rPr>
        <w:t>Planning</w:t>
      </w:r>
    </w:p>
    <w:p w14:paraId="39A3B3C1" w14:textId="48435617" w:rsidR="001D2020" w:rsidRPr="003F77CD" w:rsidRDefault="00BC1CA6" w:rsidP="003F77CD">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planning stage is th</w:t>
      </w:r>
      <w:r w:rsidR="006B5849">
        <w:rPr>
          <w:rFonts w:ascii="Times New Roman" w:hAnsi="Times New Roman" w:cs="Times New Roman"/>
          <w:sz w:val="24"/>
          <w:szCs w:val="24"/>
        </w:rPr>
        <w:t>e</w:t>
      </w:r>
      <w:r>
        <w:rPr>
          <w:rFonts w:ascii="Times New Roman" w:hAnsi="Times New Roman" w:cs="Times New Roman"/>
          <w:sz w:val="24"/>
          <w:szCs w:val="24"/>
        </w:rPr>
        <w:t xml:space="preserve"> next phase after initiation. After completing team </w:t>
      </w:r>
      <w:r w:rsidR="000032AF">
        <w:rPr>
          <w:rFonts w:ascii="Times New Roman" w:hAnsi="Times New Roman" w:cs="Times New Roman"/>
          <w:sz w:val="24"/>
          <w:szCs w:val="24"/>
        </w:rPr>
        <w:t>composition</w:t>
      </w:r>
      <w:r>
        <w:rPr>
          <w:rFonts w:ascii="Times New Roman" w:hAnsi="Times New Roman" w:cs="Times New Roman"/>
          <w:sz w:val="24"/>
          <w:szCs w:val="24"/>
        </w:rPr>
        <w:t xml:space="preserve">, the group </w:t>
      </w:r>
      <w:r w:rsidR="009E4AD4" w:rsidRPr="009E4AD4">
        <w:rPr>
          <w:rFonts w:ascii="Times New Roman" w:hAnsi="Times New Roman" w:cs="Times New Roman"/>
          <w:sz w:val="24"/>
          <w:szCs w:val="24"/>
        </w:rPr>
        <w:t>divide</w:t>
      </w:r>
      <w:r>
        <w:rPr>
          <w:rFonts w:ascii="Times New Roman" w:hAnsi="Times New Roman" w:cs="Times New Roman"/>
          <w:sz w:val="24"/>
          <w:szCs w:val="24"/>
        </w:rPr>
        <w:t>d</w:t>
      </w:r>
      <w:r w:rsidR="009E4AD4" w:rsidRPr="009E4AD4">
        <w:rPr>
          <w:rFonts w:ascii="Times New Roman" w:hAnsi="Times New Roman" w:cs="Times New Roman"/>
          <w:sz w:val="24"/>
          <w:szCs w:val="24"/>
        </w:rPr>
        <w:t xml:space="preserve"> the main project into smaller tasks, and create</w:t>
      </w:r>
      <w:r>
        <w:rPr>
          <w:rFonts w:ascii="Times New Roman" w:hAnsi="Times New Roman" w:cs="Times New Roman"/>
          <w:sz w:val="24"/>
          <w:szCs w:val="24"/>
        </w:rPr>
        <w:t>d</w:t>
      </w:r>
      <w:r w:rsidR="009E4AD4" w:rsidRPr="009E4AD4">
        <w:rPr>
          <w:rFonts w:ascii="Times New Roman" w:hAnsi="Times New Roman" w:cs="Times New Roman"/>
          <w:sz w:val="24"/>
          <w:szCs w:val="24"/>
        </w:rPr>
        <w:t xml:space="preserve"> a timeline for assignment completion during this stage of the project management life cycle. </w:t>
      </w:r>
      <w:r w:rsidR="00292A06">
        <w:rPr>
          <w:rFonts w:ascii="Times New Roman" w:hAnsi="Times New Roman" w:cs="Times New Roman"/>
          <w:sz w:val="24"/>
          <w:szCs w:val="24"/>
        </w:rPr>
        <w:t>The team c</w:t>
      </w:r>
      <w:r w:rsidR="009E4AD4" w:rsidRPr="009E4AD4">
        <w:rPr>
          <w:rFonts w:ascii="Times New Roman" w:hAnsi="Times New Roman" w:cs="Times New Roman"/>
          <w:sz w:val="24"/>
          <w:szCs w:val="24"/>
        </w:rPr>
        <w:t>reate</w:t>
      </w:r>
      <w:r w:rsidR="00292A06">
        <w:rPr>
          <w:rFonts w:ascii="Times New Roman" w:hAnsi="Times New Roman" w:cs="Times New Roman"/>
          <w:sz w:val="24"/>
          <w:szCs w:val="24"/>
        </w:rPr>
        <w:t>d</w:t>
      </w:r>
      <w:r w:rsidR="009E4AD4" w:rsidRPr="009E4AD4">
        <w:rPr>
          <w:rFonts w:ascii="Times New Roman" w:hAnsi="Times New Roman" w:cs="Times New Roman"/>
          <w:sz w:val="24"/>
          <w:szCs w:val="24"/>
        </w:rPr>
        <w:t xml:space="preserve"> more manageable objectives inside the broader project, making sure they can all be </w:t>
      </w:r>
      <w:r w:rsidR="00292A06">
        <w:rPr>
          <w:rFonts w:ascii="Times New Roman" w:hAnsi="Times New Roman" w:cs="Times New Roman"/>
          <w:sz w:val="24"/>
          <w:szCs w:val="24"/>
        </w:rPr>
        <w:t>completed in the allotted time because s</w:t>
      </w:r>
      <w:r w:rsidR="009E4AD4" w:rsidRPr="009E4AD4">
        <w:rPr>
          <w:rFonts w:ascii="Times New Roman" w:hAnsi="Times New Roman" w:cs="Times New Roman"/>
          <w:sz w:val="24"/>
          <w:szCs w:val="24"/>
        </w:rPr>
        <w:t>maller goals ought to have a good chance of achievement.</w:t>
      </w:r>
      <w:r w:rsidR="003F77CD">
        <w:rPr>
          <w:rFonts w:ascii="Times New Roman" w:hAnsi="Times New Roman" w:cs="Times New Roman"/>
          <w:sz w:val="24"/>
          <w:szCs w:val="24"/>
        </w:rPr>
        <w:t xml:space="preserve"> </w:t>
      </w:r>
      <w:r w:rsidR="00ED36AF">
        <w:rPr>
          <w:rFonts w:ascii="Times New Roman" w:hAnsi="Times New Roman" w:cs="Times New Roman"/>
          <w:sz w:val="24"/>
          <w:szCs w:val="24"/>
        </w:rPr>
        <w:t>The objective of the project was to have group members working in the refugee support field with other professionals in the health sector</w:t>
      </w:r>
      <w:r w:rsidR="000032AF">
        <w:rPr>
          <w:rFonts w:ascii="Times New Roman" w:hAnsi="Times New Roman" w:cs="Times New Roman"/>
          <w:sz w:val="24"/>
          <w:szCs w:val="24"/>
        </w:rPr>
        <w:t>,</w:t>
      </w:r>
      <w:r w:rsidR="00ED36AF">
        <w:rPr>
          <w:rFonts w:ascii="Times New Roman" w:hAnsi="Times New Roman" w:cs="Times New Roman"/>
          <w:sz w:val="24"/>
          <w:szCs w:val="24"/>
        </w:rPr>
        <w:t xml:space="preserve"> </w:t>
      </w:r>
      <w:r w:rsidR="000032AF">
        <w:rPr>
          <w:rFonts w:ascii="Times New Roman" w:hAnsi="Times New Roman" w:cs="Times New Roman"/>
          <w:sz w:val="24"/>
          <w:szCs w:val="24"/>
        </w:rPr>
        <w:t>therefore</w:t>
      </w:r>
      <w:r w:rsidR="00ED36AF">
        <w:rPr>
          <w:rFonts w:ascii="Times New Roman" w:hAnsi="Times New Roman" w:cs="Times New Roman"/>
          <w:sz w:val="24"/>
          <w:szCs w:val="24"/>
        </w:rPr>
        <w:t xml:space="preserve"> motivated to help the asylum seekers. </w:t>
      </w:r>
    </w:p>
    <w:p w14:paraId="490804A6" w14:textId="7656EDE0" w:rsidR="001D2020" w:rsidRDefault="001D2020" w:rsidP="003A3DA1">
      <w:pPr>
        <w:spacing w:after="0" w:line="480" w:lineRule="auto"/>
        <w:rPr>
          <w:rFonts w:ascii="Times New Roman" w:hAnsi="Times New Roman" w:cs="Times New Roman"/>
          <w:b/>
          <w:sz w:val="24"/>
          <w:szCs w:val="24"/>
        </w:rPr>
      </w:pPr>
      <w:r w:rsidRPr="001D2020">
        <w:rPr>
          <w:rFonts w:ascii="Times New Roman" w:hAnsi="Times New Roman" w:cs="Times New Roman"/>
          <w:b/>
          <w:sz w:val="24"/>
          <w:szCs w:val="24"/>
        </w:rPr>
        <w:t>Quad Chart</w:t>
      </w:r>
    </w:p>
    <w:p w14:paraId="33A7E0E7" w14:textId="4202B061" w:rsidR="00091516" w:rsidRPr="001D2020" w:rsidRDefault="00303123" w:rsidP="00091516">
      <w:pPr>
        <w:spacing w:after="0" w:line="480" w:lineRule="auto"/>
        <w:ind w:firstLine="720"/>
        <w:rPr>
          <w:rFonts w:ascii="Times New Roman" w:hAnsi="Times New Roman" w:cs="Times New Roman"/>
          <w:b/>
          <w:sz w:val="24"/>
          <w:szCs w:val="24"/>
        </w:rPr>
      </w:pPr>
      <w:r>
        <w:rPr>
          <w:rFonts w:ascii="Times New Roman" w:hAnsi="Times New Roman" w:cs="Times New Roman"/>
          <w:sz w:val="24"/>
          <w:szCs w:val="24"/>
        </w:rPr>
        <w:t>The group</w:t>
      </w:r>
      <w:r w:rsidR="00091516">
        <w:rPr>
          <w:rFonts w:ascii="Times New Roman" w:hAnsi="Times New Roman" w:cs="Times New Roman"/>
          <w:sz w:val="24"/>
          <w:szCs w:val="24"/>
        </w:rPr>
        <w:t xml:space="preserve"> used the Quad chart to create a project plan and establish</w:t>
      </w:r>
      <w:r w:rsidR="00091516" w:rsidRPr="003F77CD">
        <w:rPr>
          <w:rFonts w:ascii="Times New Roman" w:hAnsi="Times New Roman" w:cs="Times New Roman"/>
          <w:sz w:val="24"/>
          <w:szCs w:val="24"/>
        </w:rPr>
        <w:t xml:space="preserve"> the project's timetable, including its phases, its tasks, and any potential obstacles.</w:t>
      </w:r>
    </w:p>
    <w:p w14:paraId="47C11C7B" w14:textId="15885B80" w:rsidR="009E4AD4" w:rsidRDefault="0007650C" w:rsidP="003A3DA1">
      <w:pPr>
        <w:spacing w:after="0" w:line="480" w:lineRule="auto"/>
        <w:rPr>
          <w:rFonts w:ascii="Times New Roman" w:hAnsi="Times New Roman" w:cs="Times New Roman"/>
          <w:b/>
          <w:sz w:val="24"/>
          <w:szCs w:val="24"/>
        </w:rPr>
      </w:pPr>
      <w:r>
        <w:rPr>
          <w:lang w:val="en-US"/>
        </w:rPr>
        <w:lastRenderedPageBreak/>
        <w:drawing>
          <wp:inline distT="0" distB="0" distL="0" distR="0" wp14:anchorId="2B2B0B34" wp14:editId="417E13F3">
            <wp:extent cx="5731510" cy="3223895"/>
            <wp:effectExtent l="0" t="0" r="2540" b="0"/>
            <wp:docPr id="4" name="Content Placeholder 3">
              <a:extLst xmlns:a="http://schemas.openxmlformats.org/drawingml/2006/main">
                <a:ext uri="{FF2B5EF4-FFF2-40B4-BE49-F238E27FC236}">
                  <a16:creationId xmlns:a16="http://schemas.microsoft.com/office/drawing/2014/main" id="{BF735955-341B-C4E4-4288-92AF70D2DA8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BF735955-341B-C4E4-4288-92AF70D2DA83}"/>
                        </a:ext>
                      </a:extLst>
                    </pic:cNvPr>
                    <pic:cNvPicPr>
                      <a:picLocks noGrp="1" noChangeAspect="1"/>
                    </pic:cNvPicPr>
                  </pic:nvPicPr>
                  <pic:blipFill rotWithShape="1">
                    <a:blip r:embed="rId7"/>
                    <a:stretch/>
                  </pic:blipFill>
                  <pic:spPr>
                    <a:xfrm>
                      <a:off x="0" y="0"/>
                      <a:ext cx="5731510" cy="3223895"/>
                    </a:xfrm>
                    <a:prstGeom prst="rect">
                      <a:avLst/>
                    </a:prstGeom>
                    <a:noFill/>
                  </pic:spPr>
                </pic:pic>
              </a:graphicData>
            </a:graphic>
          </wp:inline>
        </w:drawing>
      </w:r>
    </w:p>
    <w:p w14:paraId="643AFE71" w14:textId="0BA6A469" w:rsidR="00E3151E" w:rsidRDefault="00E3151E" w:rsidP="00E3151E">
      <w:pPr>
        <w:spacing w:after="0" w:line="480" w:lineRule="auto"/>
        <w:rPr>
          <w:rFonts w:ascii="Times New Roman" w:hAnsi="Times New Roman" w:cs="Times New Roman"/>
          <w:sz w:val="24"/>
          <w:szCs w:val="24"/>
        </w:rPr>
      </w:pPr>
      <w:r>
        <w:rPr>
          <w:rFonts w:ascii="Times New Roman" w:hAnsi="Times New Roman" w:cs="Times New Roman"/>
          <w:sz w:val="24"/>
          <w:szCs w:val="24"/>
        </w:rPr>
        <w:t>Fig 1. Quad chart for asylum seekers needs project</w:t>
      </w:r>
    </w:p>
    <w:p w14:paraId="629DBE5E" w14:textId="2D46FA00" w:rsidR="0007650C" w:rsidRDefault="0007650C" w:rsidP="00FE5E0A">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the first quadrant, the team identified needs of new asylum seekers in the area. The objectives of the project were threefold. Firstly, to identify organizations supporting asylum seekers (refugee council, red cross etc) for required support. Secondly, to identify needs of three </w:t>
      </w:r>
      <w:r w:rsidR="000032AF">
        <w:rPr>
          <w:rFonts w:ascii="Times New Roman" w:hAnsi="Times New Roman" w:cs="Times New Roman"/>
          <w:sz w:val="24"/>
          <w:szCs w:val="24"/>
        </w:rPr>
        <w:t>asylum</w:t>
      </w:r>
      <w:r>
        <w:rPr>
          <w:rFonts w:ascii="Times New Roman" w:hAnsi="Times New Roman" w:cs="Times New Roman"/>
          <w:sz w:val="24"/>
          <w:szCs w:val="24"/>
        </w:rPr>
        <w:t xml:space="preserve"> seekers within the </w:t>
      </w:r>
      <w:r w:rsidR="000032AF">
        <w:rPr>
          <w:rFonts w:ascii="Times New Roman" w:hAnsi="Times New Roman" w:cs="Times New Roman"/>
          <w:sz w:val="24"/>
          <w:szCs w:val="24"/>
        </w:rPr>
        <w:t>one-month</w:t>
      </w:r>
      <w:r>
        <w:rPr>
          <w:rFonts w:ascii="Times New Roman" w:hAnsi="Times New Roman" w:cs="Times New Roman"/>
          <w:sz w:val="24"/>
          <w:szCs w:val="24"/>
        </w:rPr>
        <w:t xml:space="preserve"> project period. Lastly, to assist the asylum seekers in becoming independent by signposting them to organizations. </w:t>
      </w:r>
      <w:r w:rsidR="00CF55C8">
        <w:rPr>
          <w:rFonts w:ascii="Times New Roman" w:hAnsi="Times New Roman" w:cs="Times New Roman"/>
          <w:sz w:val="24"/>
          <w:szCs w:val="24"/>
        </w:rPr>
        <w:t xml:space="preserve">In the second </w:t>
      </w:r>
      <w:r w:rsidR="000032AF">
        <w:rPr>
          <w:rFonts w:ascii="Times New Roman" w:hAnsi="Times New Roman" w:cs="Times New Roman"/>
          <w:sz w:val="24"/>
          <w:szCs w:val="24"/>
        </w:rPr>
        <w:t>quadrant</w:t>
      </w:r>
      <w:r w:rsidR="00CF55C8">
        <w:rPr>
          <w:rFonts w:ascii="Times New Roman" w:hAnsi="Times New Roman" w:cs="Times New Roman"/>
          <w:sz w:val="24"/>
          <w:szCs w:val="24"/>
        </w:rPr>
        <w:t xml:space="preserve">, the task involved stakeholder analysis. The main stakeholders for the project were asylum seekers/beneficiaries, team, local council, local community, charities, and non-governmental </w:t>
      </w:r>
      <w:r w:rsidR="000032AF">
        <w:rPr>
          <w:rFonts w:ascii="Times New Roman" w:hAnsi="Times New Roman" w:cs="Times New Roman"/>
          <w:sz w:val="24"/>
          <w:szCs w:val="24"/>
        </w:rPr>
        <w:t>organisations</w:t>
      </w:r>
      <w:r w:rsidR="00CF55C8">
        <w:rPr>
          <w:rFonts w:ascii="Times New Roman" w:hAnsi="Times New Roman" w:cs="Times New Roman"/>
          <w:sz w:val="24"/>
          <w:szCs w:val="24"/>
        </w:rPr>
        <w:t xml:space="preserve"> (NGOs). </w:t>
      </w:r>
      <w:r w:rsidR="00D01D9E">
        <w:rPr>
          <w:rFonts w:ascii="Times New Roman" w:hAnsi="Times New Roman" w:cs="Times New Roman"/>
          <w:sz w:val="24"/>
          <w:szCs w:val="24"/>
        </w:rPr>
        <w:t xml:space="preserve">In the third quadrant, </w:t>
      </w:r>
      <w:r w:rsidR="00ED36AF">
        <w:rPr>
          <w:rFonts w:ascii="Times New Roman" w:hAnsi="Times New Roman" w:cs="Times New Roman"/>
          <w:sz w:val="24"/>
          <w:szCs w:val="24"/>
        </w:rPr>
        <w:t xml:space="preserve">the team </w:t>
      </w:r>
      <w:r w:rsidR="00AC576B">
        <w:rPr>
          <w:rFonts w:ascii="Times New Roman" w:hAnsi="Times New Roman" w:cs="Times New Roman"/>
          <w:sz w:val="24"/>
          <w:szCs w:val="24"/>
        </w:rPr>
        <w:t xml:space="preserve">outlined the desired results and critical success factors. These factors included: conducting secondary research to asylum seekers, handing out surveys to asylum seekers to identify needs, and identifying organizations to meet their needs. </w:t>
      </w:r>
      <w:r w:rsidR="00BA2B7A">
        <w:rPr>
          <w:rFonts w:ascii="Times New Roman" w:hAnsi="Times New Roman" w:cs="Times New Roman"/>
          <w:sz w:val="24"/>
          <w:szCs w:val="24"/>
        </w:rPr>
        <w:t>In the</w:t>
      </w:r>
      <w:r w:rsidR="00D01D9E">
        <w:rPr>
          <w:rFonts w:ascii="Times New Roman" w:hAnsi="Times New Roman" w:cs="Times New Roman"/>
          <w:sz w:val="24"/>
          <w:szCs w:val="24"/>
        </w:rPr>
        <w:t xml:space="preserve"> last</w:t>
      </w:r>
      <w:r w:rsidR="00BA2B7A">
        <w:rPr>
          <w:rFonts w:ascii="Times New Roman" w:hAnsi="Times New Roman" w:cs="Times New Roman"/>
          <w:sz w:val="24"/>
          <w:szCs w:val="24"/>
        </w:rPr>
        <w:t xml:space="preserve"> quadrant, the main objective was measuring success of the project. In this regard, the key performance indicators were feedback on progression of the asylum seekers support, review of progression, and having three asylum seekers signposted to organizations. </w:t>
      </w:r>
    </w:p>
    <w:p w14:paraId="1D712FE2" w14:textId="77777777" w:rsidR="002E6C51" w:rsidRPr="00FE5E0A" w:rsidRDefault="002E6C51" w:rsidP="00FE5E0A">
      <w:pPr>
        <w:spacing w:after="0" w:line="480" w:lineRule="auto"/>
        <w:ind w:firstLine="720"/>
        <w:rPr>
          <w:rFonts w:ascii="Times New Roman" w:hAnsi="Times New Roman" w:cs="Times New Roman"/>
          <w:sz w:val="24"/>
          <w:szCs w:val="24"/>
        </w:rPr>
      </w:pPr>
    </w:p>
    <w:p w14:paraId="4F54769B" w14:textId="4B8B2704" w:rsidR="001D2020" w:rsidRDefault="001D2020" w:rsidP="003A3DA1">
      <w:pPr>
        <w:spacing w:after="0" w:line="480" w:lineRule="auto"/>
        <w:rPr>
          <w:rFonts w:ascii="Times New Roman" w:hAnsi="Times New Roman" w:cs="Times New Roman"/>
          <w:b/>
          <w:sz w:val="24"/>
          <w:szCs w:val="24"/>
        </w:rPr>
      </w:pPr>
      <w:r w:rsidRPr="001D2020">
        <w:rPr>
          <w:rFonts w:ascii="Times New Roman" w:hAnsi="Times New Roman" w:cs="Times New Roman"/>
          <w:b/>
          <w:sz w:val="24"/>
          <w:szCs w:val="24"/>
        </w:rPr>
        <w:lastRenderedPageBreak/>
        <w:t>Stakeholders Analysis</w:t>
      </w:r>
    </w:p>
    <w:p w14:paraId="424E6FCE" w14:textId="2BD53283" w:rsidR="00EC1CFD" w:rsidRPr="0071116F" w:rsidRDefault="0071116F" w:rsidP="0071116F">
      <w:pPr>
        <w:spacing w:after="0" w:line="480" w:lineRule="auto"/>
        <w:ind w:firstLine="720"/>
        <w:rPr>
          <w:rFonts w:ascii="Times New Roman" w:hAnsi="Times New Roman" w:cs="Times New Roman"/>
          <w:sz w:val="24"/>
          <w:szCs w:val="24"/>
        </w:rPr>
      </w:pPr>
      <w:r w:rsidRPr="0071116F">
        <w:rPr>
          <w:rFonts w:ascii="Times New Roman" w:hAnsi="Times New Roman" w:cs="Times New Roman"/>
          <w:sz w:val="24"/>
          <w:szCs w:val="24"/>
        </w:rPr>
        <w:t>As a crucial success f</w:t>
      </w:r>
      <w:r w:rsidR="008F749B">
        <w:rPr>
          <w:rFonts w:ascii="Times New Roman" w:hAnsi="Times New Roman" w:cs="Times New Roman"/>
          <w:sz w:val="24"/>
          <w:szCs w:val="24"/>
        </w:rPr>
        <w:t xml:space="preserve">actor for complex projects, stakeholder </w:t>
      </w:r>
      <w:r w:rsidR="000032AF">
        <w:rPr>
          <w:rFonts w:ascii="Times New Roman" w:hAnsi="Times New Roman" w:cs="Times New Roman"/>
          <w:sz w:val="24"/>
          <w:szCs w:val="24"/>
        </w:rPr>
        <w:t xml:space="preserve">management </w:t>
      </w:r>
      <w:r w:rsidR="000032AF" w:rsidRPr="0071116F">
        <w:rPr>
          <w:rFonts w:ascii="Times New Roman" w:hAnsi="Times New Roman" w:cs="Times New Roman"/>
          <w:sz w:val="24"/>
          <w:szCs w:val="24"/>
        </w:rPr>
        <w:t>is</w:t>
      </w:r>
      <w:r w:rsidRPr="0071116F">
        <w:rPr>
          <w:rFonts w:ascii="Times New Roman" w:hAnsi="Times New Roman" w:cs="Times New Roman"/>
          <w:sz w:val="24"/>
          <w:szCs w:val="24"/>
        </w:rPr>
        <w:t xml:space="preserve"> essential to project perform</w:t>
      </w:r>
      <w:r w:rsidR="008F749B">
        <w:rPr>
          <w:rFonts w:ascii="Times New Roman" w:hAnsi="Times New Roman" w:cs="Times New Roman"/>
          <w:sz w:val="24"/>
          <w:szCs w:val="24"/>
        </w:rPr>
        <w:t>ance (</w:t>
      </w:r>
      <w:proofErr w:type="spellStart"/>
      <w:r w:rsidR="008F749B">
        <w:rPr>
          <w:rFonts w:ascii="Times New Roman" w:hAnsi="Times New Roman" w:cs="Times New Roman"/>
          <w:sz w:val="24"/>
          <w:szCs w:val="24"/>
        </w:rPr>
        <w:t>Beringer</w:t>
      </w:r>
      <w:proofErr w:type="spellEnd"/>
      <w:r w:rsidR="008F749B">
        <w:rPr>
          <w:rFonts w:ascii="Times New Roman" w:hAnsi="Times New Roman" w:cs="Times New Roman"/>
          <w:sz w:val="24"/>
          <w:szCs w:val="24"/>
        </w:rPr>
        <w:t xml:space="preserve"> et al., 2012). Stakeholder analysis</w:t>
      </w:r>
      <w:r w:rsidRPr="0071116F">
        <w:rPr>
          <w:rFonts w:ascii="Times New Roman" w:hAnsi="Times New Roman" w:cs="Times New Roman"/>
          <w:sz w:val="24"/>
          <w:szCs w:val="24"/>
        </w:rPr>
        <w:t xml:space="preserve"> considers the influence of each stakeholder on each other in the context of complex interactions between numerous, potentially interdependent stakeholders rather than concentrating solely on a single stakeholder (</w:t>
      </w:r>
      <w:proofErr w:type="spellStart"/>
      <w:r w:rsidRPr="0071116F">
        <w:rPr>
          <w:rFonts w:ascii="Times New Roman" w:hAnsi="Times New Roman" w:cs="Times New Roman"/>
          <w:sz w:val="24"/>
          <w:szCs w:val="24"/>
        </w:rPr>
        <w:t>Beringer</w:t>
      </w:r>
      <w:proofErr w:type="spellEnd"/>
      <w:r w:rsidRPr="0071116F">
        <w:rPr>
          <w:rFonts w:ascii="Times New Roman" w:hAnsi="Times New Roman" w:cs="Times New Roman"/>
          <w:sz w:val="24"/>
          <w:szCs w:val="24"/>
        </w:rPr>
        <w:t xml:space="preserve"> et al., 2012). It's interesting to note that project complexity can also be attributed to the interrelationships between stakeholders (</w:t>
      </w:r>
      <w:proofErr w:type="spellStart"/>
      <w:r w:rsidRPr="0071116F">
        <w:rPr>
          <w:rFonts w:ascii="Times New Roman" w:hAnsi="Times New Roman" w:cs="Times New Roman"/>
          <w:sz w:val="24"/>
          <w:szCs w:val="24"/>
        </w:rPr>
        <w:t>Ommen</w:t>
      </w:r>
      <w:proofErr w:type="spellEnd"/>
      <w:r w:rsidRPr="0071116F">
        <w:rPr>
          <w:rFonts w:ascii="Times New Roman" w:hAnsi="Times New Roman" w:cs="Times New Roman"/>
          <w:sz w:val="24"/>
          <w:szCs w:val="24"/>
        </w:rPr>
        <w:t xml:space="preserve"> et al., 2016). Project performance is impacted if participants don't manage complexity from the start, as it is the primary source of risk and uncertainty in projects (</w:t>
      </w:r>
      <w:proofErr w:type="spellStart"/>
      <w:r w:rsidRPr="0071116F">
        <w:rPr>
          <w:rFonts w:ascii="Times New Roman" w:hAnsi="Times New Roman" w:cs="Times New Roman"/>
          <w:sz w:val="24"/>
          <w:szCs w:val="24"/>
        </w:rPr>
        <w:t>Floricel</w:t>
      </w:r>
      <w:proofErr w:type="spellEnd"/>
      <w:r w:rsidRPr="0071116F">
        <w:rPr>
          <w:rFonts w:ascii="Times New Roman" w:hAnsi="Times New Roman" w:cs="Times New Roman"/>
          <w:sz w:val="24"/>
          <w:szCs w:val="24"/>
        </w:rPr>
        <w:t xml:space="preserve"> et al., 2016). Stakeholders may classify these participants. Due to the complexity of the projects, project management expertise and systematic procedures are necessary.</w:t>
      </w:r>
    </w:p>
    <w:p w14:paraId="74AC320D" w14:textId="71264039" w:rsidR="008F749B" w:rsidRDefault="002C7752" w:rsidP="003A3DA1">
      <w:pPr>
        <w:spacing w:after="0" w:line="480" w:lineRule="auto"/>
        <w:rPr>
          <w:rFonts w:ascii="Times New Roman" w:hAnsi="Times New Roman" w:cs="Times New Roman"/>
          <w:b/>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The main stakeholders for the project were asylum seekers/beneficiaries, team, local council, local community, charities, and non-governmental </w:t>
      </w:r>
      <w:r w:rsidR="000032AF">
        <w:rPr>
          <w:rFonts w:ascii="Times New Roman" w:hAnsi="Times New Roman" w:cs="Times New Roman"/>
          <w:sz w:val="24"/>
          <w:szCs w:val="24"/>
        </w:rPr>
        <w:t>organisations</w:t>
      </w:r>
      <w:r>
        <w:rPr>
          <w:rFonts w:ascii="Times New Roman" w:hAnsi="Times New Roman" w:cs="Times New Roman"/>
          <w:sz w:val="24"/>
          <w:szCs w:val="24"/>
        </w:rPr>
        <w:t xml:space="preserve"> (NGOs). The analysis results identified </w:t>
      </w:r>
      <w:r w:rsidR="00624C3C">
        <w:rPr>
          <w:rFonts w:ascii="Times New Roman" w:hAnsi="Times New Roman" w:cs="Times New Roman"/>
          <w:sz w:val="24"/>
          <w:szCs w:val="24"/>
        </w:rPr>
        <w:t xml:space="preserve">the team </w:t>
      </w:r>
      <w:r>
        <w:rPr>
          <w:rFonts w:ascii="Times New Roman" w:hAnsi="Times New Roman" w:cs="Times New Roman"/>
          <w:sz w:val="24"/>
          <w:szCs w:val="24"/>
        </w:rPr>
        <w:t xml:space="preserve">as </w:t>
      </w:r>
      <w:r w:rsidR="00624C3C">
        <w:rPr>
          <w:rFonts w:ascii="Times New Roman" w:hAnsi="Times New Roman" w:cs="Times New Roman"/>
          <w:sz w:val="24"/>
          <w:szCs w:val="24"/>
        </w:rPr>
        <w:t xml:space="preserve">internal drivers and </w:t>
      </w:r>
      <w:r>
        <w:rPr>
          <w:rFonts w:ascii="Times New Roman" w:hAnsi="Times New Roman" w:cs="Times New Roman"/>
          <w:sz w:val="24"/>
          <w:szCs w:val="24"/>
        </w:rPr>
        <w:t>top priority stakeho</w:t>
      </w:r>
      <w:r w:rsidR="00624C3C">
        <w:rPr>
          <w:rFonts w:ascii="Times New Roman" w:hAnsi="Times New Roman" w:cs="Times New Roman"/>
          <w:sz w:val="24"/>
          <w:szCs w:val="24"/>
        </w:rPr>
        <w:t>lders,</w:t>
      </w:r>
      <w:r>
        <w:rPr>
          <w:rFonts w:ascii="Times New Roman" w:hAnsi="Times New Roman" w:cs="Times New Roman"/>
          <w:sz w:val="24"/>
          <w:szCs w:val="24"/>
        </w:rPr>
        <w:t xml:space="preserve"> with high influence and high stake in the project.</w:t>
      </w:r>
      <w:r w:rsidR="00624C3C">
        <w:rPr>
          <w:rFonts w:ascii="Times New Roman" w:hAnsi="Times New Roman" w:cs="Times New Roman"/>
          <w:sz w:val="24"/>
          <w:szCs w:val="24"/>
        </w:rPr>
        <w:t xml:space="preserve"> The team has positive influence on the project as it performs roles as expected and raises concern as soon as issues and problems arise. However, the team can undermine the project when it fails to perform as expected and communicates outside the chain of command</w:t>
      </w:r>
      <w:r w:rsidR="00D30146">
        <w:rPr>
          <w:rFonts w:ascii="Times New Roman" w:hAnsi="Times New Roman" w:cs="Times New Roman"/>
          <w:sz w:val="24"/>
          <w:szCs w:val="24"/>
        </w:rPr>
        <w:t xml:space="preserve"> (</w:t>
      </w:r>
      <w:proofErr w:type="spellStart"/>
      <w:r w:rsidR="00D30146">
        <w:rPr>
          <w:rFonts w:ascii="Times New Roman" w:hAnsi="Times New Roman" w:cs="Times New Roman"/>
          <w:sz w:val="24"/>
          <w:szCs w:val="24"/>
        </w:rPr>
        <w:t>Floricel</w:t>
      </w:r>
      <w:proofErr w:type="spellEnd"/>
      <w:r w:rsidR="00D30146">
        <w:rPr>
          <w:rFonts w:ascii="Times New Roman" w:hAnsi="Times New Roman" w:cs="Times New Roman"/>
          <w:sz w:val="24"/>
          <w:szCs w:val="24"/>
        </w:rPr>
        <w:t xml:space="preserve"> et al., 2016)</w:t>
      </w:r>
      <w:r w:rsidR="00624C3C">
        <w:rPr>
          <w:rFonts w:ascii="Times New Roman" w:hAnsi="Times New Roman" w:cs="Times New Roman"/>
          <w:sz w:val="24"/>
          <w:szCs w:val="24"/>
        </w:rPr>
        <w:t xml:space="preserve">. </w:t>
      </w:r>
      <w:r w:rsidR="00234D9B">
        <w:rPr>
          <w:rFonts w:ascii="Times New Roman" w:hAnsi="Times New Roman" w:cs="Times New Roman"/>
          <w:sz w:val="24"/>
          <w:szCs w:val="24"/>
        </w:rPr>
        <w:t>Moreover, c</w:t>
      </w:r>
      <w:r w:rsidR="0031648C">
        <w:rPr>
          <w:rFonts w:ascii="Times New Roman" w:hAnsi="Times New Roman" w:cs="Times New Roman"/>
          <w:sz w:val="24"/>
          <w:szCs w:val="24"/>
        </w:rPr>
        <w:t xml:space="preserve">harities and governing bodies </w:t>
      </w:r>
      <w:r w:rsidR="00234D9B">
        <w:rPr>
          <w:rFonts w:ascii="Times New Roman" w:hAnsi="Times New Roman" w:cs="Times New Roman"/>
          <w:sz w:val="24"/>
          <w:szCs w:val="24"/>
        </w:rPr>
        <w:t>were identified as e</w:t>
      </w:r>
      <w:r w:rsidR="0031648C">
        <w:rPr>
          <w:rFonts w:ascii="Times New Roman" w:hAnsi="Times New Roman" w:cs="Times New Roman"/>
          <w:sz w:val="24"/>
          <w:szCs w:val="24"/>
        </w:rPr>
        <w:t xml:space="preserve">xternal supporters who are critical </w:t>
      </w:r>
      <w:r w:rsidR="00234D9B">
        <w:rPr>
          <w:rFonts w:ascii="Times New Roman" w:hAnsi="Times New Roman" w:cs="Times New Roman"/>
          <w:sz w:val="24"/>
          <w:szCs w:val="24"/>
        </w:rPr>
        <w:t xml:space="preserve">in influencing </w:t>
      </w:r>
      <w:r w:rsidR="00C16209">
        <w:rPr>
          <w:rFonts w:ascii="Times New Roman" w:hAnsi="Times New Roman" w:cs="Times New Roman"/>
          <w:sz w:val="24"/>
          <w:szCs w:val="24"/>
        </w:rPr>
        <w:t>decision-making</w:t>
      </w:r>
      <w:r w:rsidR="00234D9B">
        <w:rPr>
          <w:rFonts w:ascii="Times New Roman" w:hAnsi="Times New Roman" w:cs="Times New Roman"/>
          <w:sz w:val="24"/>
          <w:szCs w:val="24"/>
        </w:rPr>
        <w:t xml:space="preserve"> processes and strategies. According to the associated stakeholder management approaches, it is vital to </w:t>
      </w:r>
      <w:r w:rsidR="00234D9B" w:rsidRPr="00234D9B">
        <w:rPr>
          <w:rFonts w:ascii="Times New Roman" w:hAnsi="Times New Roman" w:cs="Times New Roman"/>
          <w:sz w:val="24"/>
          <w:szCs w:val="24"/>
        </w:rPr>
        <w:t>involve the supportive stakeholder, keep an eye on the marginal stakeholder, and defend yourself from the unsupportive stakeholder</w:t>
      </w:r>
      <w:r w:rsidR="003C0CAF">
        <w:rPr>
          <w:rFonts w:ascii="Times New Roman" w:hAnsi="Times New Roman" w:cs="Times New Roman"/>
          <w:sz w:val="24"/>
          <w:szCs w:val="24"/>
        </w:rPr>
        <w:t xml:space="preserve"> (Yang,</w:t>
      </w:r>
      <w:r w:rsidR="00234D9B">
        <w:rPr>
          <w:rFonts w:ascii="Times New Roman" w:hAnsi="Times New Roman" w:cs="Times New Roman"/>
          <w:sz w:val="24"/>
          <w:szCs w:val="24"/>
        </w:rPr>
        <w:t xml:space="preserve"> 2014)</w:t>
      </w:r>
      <w:r w:rsidR="00234D9B" w:rsidRPr="00234D9B">
        <w:rPr>
          <w:rFonts w:ascii="Times New Roman" w:hAnsi="Times New Roman" w:cs="Times New Roman"/>
          <w:sz w:val="24"/>
          <w:szCs w:val="24"/>
        </w:rPr>
        <w:t>.</w:t>
      </w:r>
      <w:r w:rsidR="005A00EF">
        <w:rPr>
          <w:rFonts w:ascii="Times New Roman" w:hAnsi="Times New Roman" w:cs="Times New Roman"/>
          <w:sz w:val="24"/>
          <w:szCs w:val="24"/>
        </w:rPr>
        <w:t xml:space="preserve"> </w:t>
      </w:r>
      <w:r w:rsidR="00BB33DC">
        <w:rPr>
          <w:rFonts w:ascii="Times New Roman" w:hAnsi="Times New Roman" w:cs="Times New Roman"/>
          <w:sz w:val="24"/>
          <w:szCs w:val="24"/>
        </w:rPr>
        <w:t xml:space="preserve">Furthermore, the </w:t>
      </w:r>
      <w:r w:rsidR="005A00EF">
        <w:rPr>
          <w:rFonts w:ascii="Times New Roman" w:hAnsi="Times New Roman" w:cs="Times New Roman"/>
          <w:sz w:val="24"/>
          <w:szCs w:val="24"/>
        </w:rPr>
        <w:t xml:space="preserve">local community was identified as </w:t>
      </w:r>
      <w:r w:rsidR="00BB33DC">
        <w:rPr>
          <w:rFonts w:ascii="Times New Roman" w:hAnsi="Times New Roman" w:cs="Times New Roman"/>
          <w:sz w:val="24"/>
          <w:szCs w:val="24"/>
        </w:rPr>
        <w:t xml:space="preserve">external observers and </w:t>
      </w:r>
      <w:r w:rsidR="005A00EF">
        <w:rPr>
          <w:rFonts w:ascii="Times New Roman" w:hAnsi="Times New Roman" w:cs="Times New Roman"/>
          <w:sz w:val="24"/>
          <w:szCs w:val="24"/>
        </w:rPr>
        <w:t xml:space="preserve">marginal </w:t>
      </w:r>
      <w:r w:rsidR="00BB33DC">
        <w:rPr>
          <w:rFonts w:ascii="Times New Roman" w:hAnsi="Times New Roman" w:cs="Times New Roman"/>
          <w:sz w:val="24"/>
          <w:szCs w:val="24"/>
        </w:rPr>
        <w:t>stakeholders of low importance. However, m</w:t>
      </w:r>
      <w:r w:rsidR="00BB33DC" w:rsidRPr="00BB33DC">
        <w:rPr>
          <w:rFonts w:ascii="Times New Roman" w:hAnsi="Times New Roman" w:cs="Times New Roman"/>
          <w:sz w:val="24"/>
          <w:szCs w:val="24"/>
        </w:rPr>
        <w:t xml:space="preserve">arginal stakeholders with minimal potential </w:t>
      </w:r>
      <w:r w:rsidR="00CC7B38">
        <w:rPr>
          <w:rFonts w:ascii="Times New Roman" w:hAnsi="Times New Roman" w:cs="Times New Roman"/>
          <w:sz w:val="24"/>
          <w:szCs w:val="24"/>
        </w:rPr>
        <w:t>for cooperation and threat should</w:t>
      </w:r>
      <w:r w:rsidR="00BB33DC" w:rsidRPr="00BB33DC">
        <w:rPr>
          <w:rFonts w:ascii="Times New Roman" w:hAnsi="Times New Roman" w:cs="Times New Roman"/>
          <w:sz w:val="24"/>
          <w:szCs w:val="24"/>
        </w:rPr>
        <w:t xml:space="preserve"> be managed with the aid of monitoring.</w:t>
      </w:r>
      <w:r w:rsidR="00CC7B38">
        <w:rPr>
          <w:rFonts w:ascii="Times New Roman" w:hAnsi="Times New Roman" w:cs="Times New Roman"/>
          <w:sz w:val="24"/>
          <w:szCs w:val="24"/>
        </w:rPr>
        <w:t xml:space="preserve"> </w:t>
      </w:r>
    </w:p>
    <w:p w14:paraId="51254C40" w14:textId="3ACC583E" w:rsidR="00675C1E" w:rsidRDefault="00675C1E" w:rsidP="00805020">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Execution</w:t>
      </w:r>
    </w:p>
    <w:p w14:paraId="641C85DA" w14:textId="1E7A771C" w:rsidR="008242D7" w:rsidRDefault="00F34BBE" w:rsidP="008242D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the execution stage, the</w:t>
      </w:r>
      <w:r w:rsidR="008A2561" w:rsidRPr="008A2561">
        <w:rPr>
          <w:rFonts w:ascii="Times New Roman" w:hAnsi="Times New Roman" w:cs="Times New Roman"/>
          <w:sz w:val="24"/>
          <w:szCs w:val="24"/>
        </w:rPr>
        <w:t xml:space="preserve"> plan is put into practice. Keeping work on track, organizing team members, managing timelines, and ensuring that the work is completed in accordance with the original plan are all responsibilities of the project manager throughout this stage of the project management life cycle.</w:t>
      </w:r>
      <w:r>
        <w:rPr>
          <w:rFonts w:ascii="Times New Roman" w:hAnsi="Times New Roman" w:cs="Times New Roman"/>
          <w:sz w:val="24"/>
          <w:szCs w:val="24"/>
        </w:rPr>
        <w:t xml:space="preserve"> The possible project execution steps include: </w:t>
      </w:r>
    </w:p>
    <w:p w14:paraId="583FBB2E" w14:textId="77777777" w:rsidR="006E437D" w:rsidRDefault="008242D7" w:rsidP="008242D7">
      <w:pPr>
        <w:pStyle w:val="ListParagraph"/>
        <w:numPr>
          <w:ilvl w:val="0"/>
          <w:numId w:val="2"/>
        </w:numPr>
        <w:spacing w:line="480" w:lineRule="auto"/>
        <w:rPr>
          <w:sz w:val="24"/>
          <w:szCs w:val="24"/>
        </w:rPr>
      </w:pPr>
      <w:r w:rsidRPr="008242D7">
        <w:rPr>
          <w:sz w:val="24"/>
          <w:szCs w:val="24"/>
        </w:rPr>
        <w:t xml:space="preserve">Developing tasks and setting up workflows: Assign specific project responsibilities to the relevant team members, taking care to prevent overwork on the team. </w:t>
      </w:r>
    </w:p>
    <w:p w14:paraId="0DFF47A7" w14:textId="77777777" w:rsidR="006E437D" w:rsidRDefault="006E437D" w:rsidP="008242D7">
      <w:pPr>
        <w:pStyle w:val="ListParagraph"/>
        <w:numPr>
          <w:ilvl w:val="0"/>
          <w:numId w:val="2"/>
        </w:numPr>
        <w:spacing w:line="480" w:lineRule="auto"/>
        <w:rPr>
          <w:sz w:val="24"/>
          <w:szCs w:val="24"/>
        </w:rPr>
      </w:pPr>
      <w:r>
        <w:rPr>
          <w:sz w:val="24"/>
          <w:szCs w:val="24"/>
        </w:rPr>
        <w:t>G</w:t>
      </w:r>
      <w:r w:rsidR="008242D7" w:rsidRPr="008242D7">
        <w:rPr>
          <w:sz w:val="24"/>
          <w:szCs w:val="24"/>
        </w:rPr>
        <w:t>iving team members a work briefing</w:t>
      </w:r>
      <w:r>
        <w:rPr>
          <w:sz w:val="24"/>
          <w:szCs w:val="24"/>
        </w:rPr>
        <w:t>:</w:t>
      </w:r>
      <w:r w:rsidR="008242D7" w:rsidRPr="008242D7">
        <w:rPr>
          <w:sz w:val="24"/>
          <w:szCs w:val="24"/>
        </w:rPr>
        <w:t xml:space="preserve"> Team members should be given instructions on how to execute duties, and if necessary, process-related training should be organized. </w:t>
      </w:r>
    </w:p>
    <w:p w14:paraId="732EA4C6" w14:textId="77777777" w:rsidR="006E437D" w:rsidRDefault="008242D7" w:rsidP="008242D7">
      <w:pPr>
        <w:pStyle w:val="ListParagraph"/>
        <w:numPr>
          <w:ilvl w:val="0"/>
          <w:numId w:val="2"/>
        </w:numPr>
        <w:spacing w:line="480" w:lineRule="auto"/>
        <w:rPr>
          <w:sz w:val="24"/>
          <w:szCs w:val="24"/>
        </w:rPr>
      </w:pPr>
      <w:r w:rsidRPr="008242D7">
        <w:rPr>
          <w:sz w:val="24"/>
          <w:szCs w:val="24"/>
        </w:rPr>
        <w:t>Having conversations with the</w:t>
      </w:r>
      <w:r w:rsidR="006E437D">
        <w:rPr>
          <w:sz w:val="24"/>
          <w:szCs w:val="24"/>
        </w:rPr>
        <w:t xml:space="preserve"> team</w:t>
      </w:r>
      <w:r w:rsidRPr="008242D7">
        <w:rPr>
          <w:sz w:val="24"/>
          <w:szCs w:val="24"/>
        </w:rPr>
        <w:t xml:space="preserve">: Update all project stakeholders with new information. </w:t>
      </w:r>
    </w:p>
    <w:p w14:paraId="2ACC7A2E" w14:textId="6B43AE16" w:rsidR="006E437D" w:rsidRDefault="006E437D" w:rsidP="008242D7">
      <w:pPr>
        <w:pStyle w:val="ListParagraph"/>
        <w:numPr>
          <w:ilvl w:val="0"/>
          <w:numId w:val="2"/>
        </w:numPr>
        <w:spacing w:line="480" w:lineRule="auto"/>
        <w:rPr>
          <w:sz w:val="24"/>
          <w:szCs w:val="24"/>
        </w:rPr>
      </w:pPr>
      <w:r>
        <w:rPr>
          <w:sz w:val="24"/>
          <w:szCs w:val="24"/>
        </w:rPr>
        <w:t>Monitoring quality of work:</w:t>
      </w:r>
      <w:r w:rsidR="008242D7" w:rsidRPr="008242D7">
        <w:rPr>
          <w:sz w:val="24"/>
          <w:szCs w:val="24"/>
        </w:rPr>
        <w:t xml:space="preserve"> Ensure that team members are completing duties on schedule and to a high standard. </w:t>
      </w:r>
    </w:p>
    <w:p w14:paraId="3447EFD2" w14:textId="77777777" w:rsidR="008F1A8D" w:rsidRDefault="008242D7" w:rsidP="008F1A8D">
      <w:pPr>
        <w:pStyle w:val="ListParagraph"/>
        <w:numPr>
          <w:ilvl w:val="0"/>
          <w:numId w:val="2"/>
        </w:numPr>
        <w:spacing w:line="480" w:lineRule="auto"/>
        <w:rPr>
          <w:sz w:val="24"/>
          <w:szCs w:val="24"/>
        </w:rPr>
      </w:pPr>
      <w:r w:rsidRPr="008242D7">
        <w:rPr>
          <w:sz w:val="24"/>
          <w:szCs w:val="24"/>
        </w:rPr>
        <w:t>Running a budget: keep an eye on spending and maintain the project's assets and re</w:t>
      </w:r>
      <w:r w:rsidR="008F1A8D">
        <w:rPr>
          <w:sz w:val="24"/>
          <w:szCs w:val="24"/>
        </w:rPr>
        <w:t xml:space="preserve">sources. </w:t>
      </w:r>
    </w:p>
    <w:p w14:paraId="419E686F" w14:textId="540FB946" w:rsidR="008F1A8D" w:rsidRPr="008F1A8D" w:rsidRDefault="008F1A8D" w:rsidP="008F1A8D">
      <w:pPr>
        <w:spacing w:line="480" w:lineRule="auto"/>
        <w:ind w:firstLine="360"/>
        <w:rPr>
          <w:rFonts w:ascii="Times New Roman" w:hAnsi="Times New Roman" w:cs="Times New Roman"/>
          <w:sz w:val="24"/>
          <w:szCs w:val="24"/>
        </w:rPr>
      </w:pPr>
      <w:r w:rsidRPr="008F1A8D">
        <w:rPr>
          <w:rFonts w:ascii="Times New Roman" w:hAnsi="Times New Roman" w:cs="Times New Roman"/>
          <w:sz w:val="24"/>
          <w:szCs w:val="24"/>
        </w:rPr>
        <w:t>There are a variety of visual tools you can use, depending on the project</w:t>
      </w:r>
      <w:r>
        <w:rPr>
          <w:rFonts w:ascii="Times New Roman" w:hAnsi="Times New Roman" w:cs="Times New Roman"/>
          <w:sz w:val="24"/>
          <w:szCs w:val="24"/>
        </w:rPr>
        <w:t xml:space="preserve"> management approach you choose.</w:t>
      </w:r>
      <w:r w:rsidRPr="008F1A8D">
        <w:rPr>
          <w:rFonts w:ascii="Times New Roman" w:hAnsi="Times New Roman" w:cs="Times New Roman"/>
          <w:sz w:val="24"/>
          <w:szCs w:val="24"/>
        </w:rPr>
        <w:t xml:space="preserve"> </w:t>
      </w:r>
      <w:r>
        <w:rPr>
          <w:rFonts w:ascii="Times New Roman" w:hAnsi="Times New Roman" w:cs="Times New Roman"/>
          <w:sz w:val="24"/>
          <w:szCs w:val="24"/>
        </w:rPr>
        <w:t xml:space="preserve">For our project, the team used </w:t>
      </w:r>
      <w:r w:rsidR="00C16209">
        <w:rPr>
          <w:rFonts w:ascii="Times New Roman" w:hAnsi="Times New Roman" w:cs="Times New Roman"/>
          <w:sz w:val="24"/>
          <w:szCs w:val="24"/>
        </w:rPr>
        <w:t>Work Breakdown</w:t>
      </w:r>
      <w:r>
        <w:rPr>
          <w:rFonts w:ascii="Times New Roman" w:hAnsi="Times New Roman" w:cs="Times New Roman"/>
          <w:sz w:val="24"/>
          <w:szCs w:val="24"/>
        </w:rPr>
        <w:t xml:space="preserve"> Structure (WBS) and Gantt Chart </w:t>
      </w:r>
      <w:r w:rsidRPr="008F1A8D">
        <w:rPr>
          <w:rFonts w:ascii="Times New Roman" w:hAnsi="Times New Roman" w:cs="Times New Roman"/>
          <w:sz w:val="24"/>
          <w:szCs w:val="24"/>
        </w:rPr>
        <w:t>to monitor which deliverables have been finished and keep your project on schedule.</w:t>
      </w:r>
      <w:r>
        <w:rPr>
          <w:rFonts w:ascii="Times New Roman" w:hAnsi="Times New Roman" w:cs="Times New Roman"/>
          <w:sz w:val="24"/>
          <w:szCs w:val="24"/>
        </w:rPr>
        <w:t xml:space="preserve"> </w:t>
      </w:r>
    </w:p>
    <w:p w14:paraId="7FCA53E7" w14:textId="77777777" w:rsidR="005E11EC" w:rsidRDefault="001D2020" w:rsidP="003A3DA1">
      <w:pPr>
        <w:spacing w:after="0" w:line="480" w:lineRule="auto"/>
        <w:rPr>
          <w:rFonts w:ascii="Times New Roman" w:hAnsi="Times New Roman" w:cs="Times New Roman"/>
          <w:b/>
          <w:sz w:val="24"/>
          <w:szCs w:val="24"/>
        </w:rPr>
      </w:pPr>
      <w:r w:rsidRPr="001D2020">
        <w:rPr>
          <w:rFonts w:ascii="Times New Roman" w:hAnsi="Times New Roman" w:cs="Times New Roman"/>
          <w:b/>
          <w:sz w:val="24"/>
          <w:szCs w:val="24"/>
        </w:rPr>
        <w:t>W</w:t>
      </w:r>
      <w:r w:rsidR="005E11EC">
        <w:rPr>
          <w:rFonts w:ascii="Times New Roman" w:hAnsi="Times New Roman" w:cs="Times New Roman"/>
          <w:b/>
          <w:sz w:val="24"/>
          <w:szCs w:val="24"/>
        </w:rPr>
        <w:t>ork Breakdown Structure (WBS)</w:t>
      </w:r>
    </w:p>
    <w:p w14:paraId="00645AE7" w14:textId="514CBB5F" w:rsidR="005E11EC" w:rsidRDefault="005E11EC" w:rsidP="005E11EC">
      <w:pPr>
        <w:spacing w:after="0" w:line="480" w:lineRule="auto"/>
        <w:ind w:firstLine="720"/>
        <w:rPr>
          <w:rFonts w:ascii="Times New Roman" w:hAnsi="Times New Roman" w:cs="Times New Roman"/>
          <w:sz w:val="24"/>
          <w:szCs w:val="24"/>
        </w:rPr>
      </w:pPr>
      <w:r w:rsidRPr="005E11EC">
        <w:rPr>
          <w:rFonts w:ascii="Times New Roman" w:hAnsi="Times New Roman" w:cs="Times New Roman"/>
          <w:sz w:val="24"/>
          <w:szCs w:val="24"/>
        </w:rPr>
        <w:t xml:space="preserve">Using a step-by-step process, a work breakdown structure (WBS) is a project management method that may be used </w:t>
      </w:r>
      <w:r w:rsidR="00ED7499">
        <w:rPr>
          <w:rFonts w:ascii="Times New Roman" w:hAnsi="Times New Roman" w:cs="Times New Roman"/>
          <w:sz w:val="24"/>
          <w:szCs w:val="24"/>
        </w:rPr>
        <w:t xml:space="preserve">to finish big projects with several </w:t>
      </w:r>
      <w:r w:rsidRPr="005E11EC">
        <w:rPr>
          <w:rFonts w:ascii="Times New Roman" w:hAnsi="Times New Roman" w:cs="Times New Roman"/>
          <w:sz w:val="24"/>
          <w:szCs w:val="24"/>
        </w:rPr>
        <w:t>moving parts. A WBS allows scope, cost, and deliverables to be combined into a single tool by segmenting the project into smaller parts.</w:t>
      </w:r>
      <w:r w:rsidR="00BE5AC2">
        <w:rPr>
          <w:rFonts w:ascii="Times New Roman" w:hAnsi="Times New Roman" w:cs="Times New Roman"/>
          <w:sz w:val="24"/>
          <w:szCs w:val="24"/>
        </w:rPr>
        <w:t xml:space="preserve"> </w:t>
      </w:r>
    </w:p>
    <w:p w14:paraId="5A2A5D1F" w14:textId="1851BA70" w:rsidR="00BE5AC2" w:rsidRPr="005E11EC" w:rsidRDefault="00BE5AC2" w:rsidP="00BE5AC2">
      <w:pPr>
        <w:spacing w:after="0" w:line="480" w:lineRule="auto"/>
        <w:rPr>
          <w:rFonts w:ascii="Times New Roman" w:hAnsi="Times New Roman" w:cs="Times New Roman"/>
          <w:sz w:val="24"/>
          <w:szCs w:val="24"/>
        </w:rPr>
      </w:pPr>
      <w:r>
        <w:rPr>
          <w:lang w:val="en-US"/>
        </w:rPr>
        <w:lastRenderedPageBreak/>
        <w:drawing>
          <wp:inline distT="0" distB="0" distL="0" distR="0" wp14:anchorId="126A2AA4" wp14:editId="759C7534">
            <wp:extent cx="5731510" cy="4102100"/>
            <wp:effectExtent l="0" t="0" r="2540" b="0"/>
            <wp:docPr id="8" name="Content Placeholder 7">
              <a:extLst xmlns:a="http://schemas.openxmlformats.org/drawingml/2006/main">
                <a:ext uri="{FF2B5EF4-FFF2-40B4-BE49-F238E27FC236}">
                  <a16:creationId xmlns:a16="http://schemas.microsoft.com/office/drawing/2014/main" id="{65D5B465-58D9-2F98-F50F-506CB8FDF63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a:extLst>
                        <a:ext uri="{FF2B5EF4-FFF2-40B4-BE49-F238E27FC236}">
                          <a16:creationId xmlns:a16="http://schemas.microsoft.com/office/drawing/2014/main" id="{65D5B465-58D9-2F98-F50F-506CB8FDF631}"/>
                        </a:ext>
                      </a:extLst>
                    </pic:cNvPr>
                    <pic:cNvPicPr>
                      <a:picLocks noGrp="1"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1510" cy="4102100"/>
                    </a:xfrm>
                    <a:prstGeom prst="rect">
                      <a:avLst/>
                    </a:prstGeom>
                  </pic:spPr>
                </pic:pic>
              </a:graphicData>
            </a:graphic>
          </wp:inline>
        </w:drawing>
      </w:r>
    </w:p>
    <w:p w14:paraId="24FFFB27" w14:textId="7044AE3E" w:rsidR="005E11EC" w:rsidRPr="00BE5AC2" w:rsidRDefault="00BE5AC2" w:rsidP="003A3DA1">
      <w:pPr>
        <w:spacing w:after="0" w:line="480" w:lineRule="auto"/>
        <w:rPr>
          <w:rFonts w:ascii="Times New Roman" w:hAnsi="Times New Roman" w:cs="Times New Roman"/>
          <w:sz w:val="24"/>
          <w:szCs w:val="24"/>
        </w:rPr>
      </w:pPr>
      <w:r w:rsidRPr="00BE5AC2">
        <w:rPr>
          <w:rFonts w:ascii="Times New Roman" w:hAnsi="Times New Roman" w:cs="Times New Roman"/>
          <w:sz w:val="24"/>
          <w:szCs w:val="24"/>
        </w:rPr>
        <w:t>Fig 2. Work breakdown structure (WBS)</w:t>
      </w:r>
      <w:r w:rsidR="00E77ECC">
        <w:rPr>
          <w:rFonts w:ascii="Times New Roman" w:hAnsi="Times New Roman" w:cs="Times New Roman"/>
          <w:sz w:val="24"/>
          <w:szCs w:val="24"/>
        </w:rPr>
        <w:t xml:space="preserve"> for asylum seekers needs</w:t>
      </w:r>
      <w:r w:rsidRPr="00BE5AC2">
        <w:rPr>
          <w:rFonts w:ascii="Times New Roman" w:hAnsi="Times New Roman" w:cs="Times New Roman"/>
          <w:sz w:val="24"/>
          <w:szCs w:val="24"/>
        </w:rPr>
        <w:t xml:space="preserve"> project </w:t>
      </w:r>
    </w:p>
    <w:p w14:paraId="04725698" w14:textId="672D7E63" w:rsidR="005E11EC" w:rsidRPr="00152158" w:rsidRDefault="00ED3F7E" w:rsidP="00152158">
      <w:pPr>
        <w:spacing w:after="0" w:line="480" w:lineRule="auto"/>
        <w:ind w:firstLine="720"/>
        <w:rPr>
          <w:rFonts w:ascii="Times New Roman" w:hAnsi="Times New Roman" w:cs="Times New Roman"/>
          <w:sz w:val="24"/>
          <w:szCs w:val="24"/>
        </w:rPr>
      </w:pPr>
      <w:r w:rsidRPr="00ED3F7E">
        <w:rPr>
          <w:rFonts w:ascii="Times New Roman" w:hAnsi="Times New Roman" w:cs="Times New Roman"/>
          <w:sz w:val="24"/>
          <w:szCs w:val="24"/>
        </w:rPr>
        <w:t>The 100 percent rule is an essential element of a work breakdown structure. This implies that the WBS includes every area of the project as well as the individual o</w:t>
      </w:r>
      <w:r>
        <w:rPr>
          <w:rFonts w:ascii="Times New Roman" w:hAnsi="Times New Roman" w:cs="Times New Roman"/>
          <w:sz w:val="24"/>
          <w:szCs w:val="24"/>
        </w:rPr>
        <w:t xml:space="preserve">r team in charge of it. Its </w:t>
      </w:r>
      <w:r w:rsidR="00C16209">
        <w:rPr>
          <w:rFonts w:ascii="Times New Roman" w:hAnsi="Times New Roman" w:cs="Times New Roman"/>
          <w:sz w:val="24"/>
          <w:szCs w:val="24"/>
        </w:rPr>
        <w:t>levelled</w:t>
      </w:r>
      <w:r w:rsidRPr="00ED3F7E">
        <w:rPr>
          <w:rFonts w:ascii="Times New Roman" w:hAnsi="Times New Roman" w:cs="Times New Roman"/>
          <w:sz w:val="24"/>
          <w:szCs w:val="24"/>
        </w:rPr>
        <w:t xml:space="preserve"> structure is another important aspect of WBS</w:t>
      </w:r>
      <w:r>
        <w:rPr>
          <w:rFonts w:ascii="Times New Roman" w:hAnsi="Times New Roman" w:cs="Times New Roman"/>
          <w:sz w:val="24"/>
          <w:szCs w:val="24"/>
        </w:rPr>
        <w:t xml:space="preserve"> (Organ &amp; Bottorff, 2022)</w:t>
      </w:r>
      <w:r w:rsidRPr="00ED3F7E">
        <w:rPr>
          <w:rFonts w:ascii="Times New Roman" w:hAnsi="Times New Roman" w:cs="Times New Roman"/>
          <w:sz w:val="24"/>
          <w:szCs w:val="24"/>
        </w:rPr>
        <w:t>. Level 1 of the WBS will represent the entire project when the 100 percent rule is applied. If the project is not self-explanatory, some WBSs contain a description or overview at the top level. Then, utilizing the 100 percent rule at each level, the levels below break down the project into more specific components.</w:t>
      </w:r>
      <w:r>
        <w:rPr>
          <w:rFonts w:ascii="Times New Roman" w:hAnsi="Times New Roman" w:cs="Times New Roman"/>
          <w:sz w:val="24"/>
          <w:szCs w:val="24"/>
        </w:rPr>
        <w:t xml:space="preserve"> For instance, l</w:t>
      </w:r>
      <w:r w:rsidRPr="00ED3F7E">
        <w:rPr>
          <w:rFonts w:ascii="Times New Roman" w:hAnsi="Times New Roman" w:cs="Times New Roman"/>
          <w:sz w:val="24"/>
          <w:szCs w:val="24"/>
        </w:rPr>
        <w:t>e</w:t>
      </w:r>
      <w:r>
        <w:rPr>
          <w:rFonts w:ascii="Times New Roman" w:hAnsi="Times New Roman" w:cs="Times New Roman"/>
          <w:sz w:val="24"/>
          <w:szCs w:val="24"/>
        </w:rPr>
        <w:t xml:space="preserve">vel 1 of a WBS for the asylum seekers needs project, was “Identifying needs of new asylum seekers in the area.” </w:t>
      </w:r>
      <w:r w:rsidRPr="00ED3F7E">
        <w:rPr>
          <w:rFonts w:ascii="Times New Roman" w:hAnsi="Times New Roman" w:cs="Times New Roman"/>
          <w:sz w:val="24"/>
          <w:szCs w:val="24"/>
        </w:rPr>
        <w:t xml:space="preserve">The deliverables needed to complete the project are broken down into level 2 parts, such as </w:t>
      </w:r>
      <w:r>
        <w:rPr>
          <w:rFonts w:ascii="Times New Roman" w:hAnsi="Times New Roman" w:cs="Times New Roman"/>
          <w:sz w:val="24"/>
          <w:szCs w:val="24"/>
        </w:rPr>
        <w:t>identifying organizations supporting asylum seekers</w:t>
      </w:r>
      <w:r w:rsidRPr="00ED3F7E">
        <w:rPr>
          <w:rFonts w:ascii="Times New Roman" w:hAnsi="Times New Roman" w:cs="Times New Roman"/>
          <w:sz w:val="24"/>
          <w:szCs w:val="24"/>
        </w:rPr>
        <w:t xml:space="preserve">, </w:t>
      </w:r>
      <w:r>
        <w:rPr>
          <w:rFonts w:ascii="Times New Roman" w:hAnsi="Times New Roman" w:cs="Times New Roman"/>
          <w:sz w:val="24"/>
          <w:szCs w:val="24"/>
        </w:rPr>
        <w:t>identifying the needs of new asylum seekers, and assisting the asylum seekers to become independent.</w:t>
      </w:r>
      <w:r w:rsidRPr="00ED3F7E">
        <w:rPr>
          <w:rFonts w:ascii="Times New Roman" w:hAnsi="Times New Roman" w:cs="Times New Roman"/>
          <w:sz w:val="24"/>
          <w:szCs w:val="24"/>
        </w:rPr>
        <w:t xml:space="preserve"> Every level after that keeps dissecting the components in further depth.</w:t>
      </w:r>
      <w:r>
        <w:rPr>
          <w:rFonts w:ascii="Times New Roman" w:hAnsi="Times New Roman" w:cs="Times New Roman"/>
          <w:sz w:val="24"/>
          <w:szCs w:val="24"/>
        </w:rPr>
        <w:t xml:space="preserve"> </w:t>
      </w:r>
    </w:p>
    <w:p w14:paraId="7FF094D8" w14:textId="2F2D856C" w:rsidR="001D2020" w:rsidRDefault="001D2020" w:rsidP="003A3DA1">
      <w:pPr>
        <w:spacing w:after="0" w:line="480" w:lineRule="auto"/>
        <w:rPr>
          <w:rFonts w:ascii="Times New Roman" w:hAnsi="Times New Roman" w:cs="Times New Roman"/>
          <w:b/>
          <w:sz w:val="24"/>
          <w:szCs w:val="24"/>
        </w:rPr>
      </w:pPr>
      <w:r w:rsidRPr="001D2020">
        <w:rPr>
          <w:rFonts w:ascii="Times New Roman" w:hAnsi="Times New Roman" w:cs="Times New Roman"/>
          <w:b/>
          <w:sz w:val="24"/>
          <w:szCs w:val="24"/>
        </w:rPr>
        <w:lastRenderedPageBreak/>
        <w:t>Gantt Chart</w:t>
      </w:r>
    </w:p>
    <w:p w14:paraId="6ED68499" w14:textId="137A7035" w:rsidR="00B70A08" w:rsidRPr="00B70A08" w:rsidRDefault="008527F8" w:rsidP="002E6C51">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w:t>
      </w:r>
      <w:r w:rsidR="00321683" w:rsidRPr="00321683">
        <w:rPr>
          <w:rFonts w:ascii="Times New Roman" w:hAnsi="Times New Roman" w:cs="Times New Roman"/>
          <w:sz w:val="24"/>
          <w:szCs w:val="24"/>
        </w:rPr>
        <w:t>Gantt chart, which is frequently used in project management</w:t>
      </w:r>
      <w:r>
        <w:rPr>
          <w:rFonts w:ascii="Times New Roman" w:hAnsi="Times New Roman" w:cs="Times New Roman"/>
          <w:sz w:val="24"/>
          <w:szCs w:val="24"/>
        </w:rPr>
        <w:t>, is o</w:t>
      </w:r>
      <w:r w:rsidRPr="00321683">
        <w:rPr>
          <w:rFonts w:ascii="Times New Roman" w:hAnsi="Times New Roman" w:cs="Times New Roman"/>
          <w:sz w:val="24"/>
          <w:szCs w:val="24"/>
        </w:rPr>
        <w:t>ne of the most common and effective methods of displaying activities (tasks or e</w:t>
      </w:r>
      <w:r>
        <w:rPr>
          <w:rFonts w:ascii="Times New Roman" w:hAnsi="Times New Roman" w:cs="Times New Roman"/>
          <w:sz w:val="24"/>
          <w:szCs w:val="24"/>
        </w:rPr>
        <w:t>vents) displayed against time</w:t>
      </w:r>
      <w:r w:rsidRPr="00321683">
        <w:rPr>
          <w:rFonts w:ascii="Times New Roman" w:hAnsi="Times New Roman" w:cs="Times New Roman"/>
          <w:sz w:val="24"/>
          <w:szCs w:val="24"/>
        </w:rPr>
        <w:t xml:space="preserve"> </w:t>
      </w:r>
      <w:r w:rsidR="004E0D9B">
        <w:rPr>
          <w:rFonts w:ascii="Times New Roman" w:hAnsi="Times New Roman" w:cs="Times New Roman"/>
          <w:sz w:val="24"/>
          <w:szCs w:val="24"/>
        </w:rPr>
        <w:t>(Childress, 2022)</w:t>
      </w:r>
      <w:r w:rsidR="00321683" w:rsidRPr="00321683">
        <w:rPr>
          <w:rFonts w:ascii="Times New Roman" w:hAnsi="Times New Roman" w:cs="Times New Roman"/>
          <w:sz w:val="24"/>
          <w:szCs w:val="24"/>
        </w:rPr>
        <w:t xml:space="preserve">. </w:t>
      </w:r>
    </w:p>
    <w:p w14:paraId="5F567B39" w14:textId="7D14455F" w:rsidR="00675C1E" w:rsidRDefault="00BF2C2C" w:rsidP="003A3DA1">
      <w:pPr>
        <w:spacing w:after="0" w:line="480" w:lineRule="auto"/>
        <w:rPr>
          <w:rFonts w:ascii="Times New Roman" w:hAnsi="Times New Roman" w:cs="Times New Roman"/>
          <w:b/>
          <w:sz w:val="24"/>
          <w:szCs w:val="24"/>
        </w:rPr>
      </w:pPr>
      <w:r>
        <w:rPr>
          <w:lang w:val="en-US"/>
        </w:rPr>
        <w:drawing>
          <wp:inline distT="0" distB="0" distL="0" distR="0" wp14:anchorId="18A8599A" wp14:editId="03E82D08">
            <wp:extent cx="5731510" cy="3538855"/>
            <wp:effectExtent l="0" t="0" r="2540" b="4445"/>
            <wp:docPr id="2" name="Picture 1">
              <a:extLst xmlns:a="http://schemas.openxmlformats.org/drawingml/2006/main">
                <a:ext uri="{FF2B5EF4-FFF2-40B4-BE49-F238E27FC236}">
                  <a16:creationId xmlns:a16="http://schemas.microsoft.com/office/drawing/2014/main" id="{6C2096E0-91F1-640B-4DF4-1433F37113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6C2096E0-91F1-640B-4DF4-1433F371136E}"/>
                        </a:ext>
                      </a:extLst>
                    </pic:cNvPr>
                    <pic:cNvPicPr>
                      <a:picLocks noChangeAspect="1"/>
                    </pic:cNvPicPr>
                  </pic:nvPicPr>
                  <pic:blipFill>
                    <a:blip r:embed="rId9"/>
                    <a:stretch>
                      <a:fillRect/>
                    </a:stretch>
                  </pic:blipFill>
                  <pic:spPr>
                    <a:xfrm>
                      <a:off x="0" y="0"/>
                      <a:ext cx="5731510" cy="3538855"/>
                    </a:xfrm>
                    <a:prstGeom prst="rect">
                      <a:avLst/>
                    </a:prstGeom>
                    <a:noFill/>
                  </pic:spPr>
                </pic:pic>
              </a:graphicData>
            </a:graphic>
          </wp:inline>
        </w:drawing>
      </w:r>
    </w:p>
    <w:p w14:paraId="0DB659EE" w14:textId="27A4C239" w:rsidR="00BF2C2C" w:rsidRPr="00BF2C2C" w:rsidRDefault="00BF2C2C" w:rsidP="003A3DA1">
      <w:pPr>
        <w:spacing w:after="0" w:line="480" w:lineRule="auto"/>
        <w:rPr>
          <w:rFonts w:ascii="Times New Roman" w:hAnsi="Times New Roman" w:cs="Times New Roman"/>
          <w:sz w:val="24"/>
          <w:szCs w:val="24"/>
        </w:rPr>
      </w:pPr>
      <w:r>
        <w:rPr>
          <w:rFonts w:ascii="Times New Roman" w:hAnsi="Times New Roman" w:cs="Times New Roman"/>
          <w:sz w:val="24"/>
          <w:szCs w:val="24"/>
        </w:rPr>
        <w:t>Fig 3. Gantt chart for asylum seekers needs project</w:t>
      </w:r>
    </w:p>
    <w:p w14:paraId="5B2F4ECF" w14:textId="77777777" w:rsidR="002E6C51" w:rsidRPr="00B70A08" w:rsidRDefault="002E6C51" w:rsidP="002E6C51">
      <w:pPr>
        <w:spacing w:after="0" w:line="480" w:lineRule="auto"/>
        <w:ind w:firstLine="720"/>
        <w:rPr>
          <w:rFonts w:ascii="Times New Roman" w:hAnsi="Times New Roman" w:cs="Times New Roman"/>
          <w:sz w:val="24"/>
          <w:szCs w:val="24"/>
        </w:rPr>
      </w:pPr>
      <w:r w:rsidRPr="00321683">
        <w:rPr>
          <w:rFonts w:ascii="Times New Roman" w:hAnsi="Times New Roman" w:cs="Times New Roman"/>
          <w:sz w:val="24"/>
          <w:szCs w:val="24"/>
        </w:rPr>
        <w:t>A list of the activities is located on the chart's left side, and a suitable time scale is located along the top. A bar is used to symbolize each activity, and the position and length of the bar correspond to the activity's beginning, middle, and finish dates.</w:t>
      </w:r>
      <w:r>
        <w:rPr>
          <w:rFonts w:ascii="Times New Roman" w:hAnsi="Times New Roman" w:cs="Times New Roman"/>
          <w:sz w:val="24"/>
          <w:szCs w:val="24"/>
        </w:rPr>
        <w:t xml:space="preserve"> </w:t>
      </w:r>
      <w:r w:rsidRPr="00B70A08">
        <w:rPr>
          <w:rFonts w:ascii="Times New Roman" w:hAnsi="Times New Roman" w:cs="Times New Roman"/>
          <w:sz w:val="24"/>
          <w:szCs w:val="24"/>
        </w:rPr>
        <w:t>This enables you to quickly determine:</w:t>
      </w:r>
    </w:p>
    <w:p w14:paraId="40EF45D3" w14:textId="77777777" w:rsidR="002E6C51" w:rsidRPr="00B70A08" w:rsidRDefault="002E6C51" w:rsidP="002E6C51">
      <w:pPr>
        <w:pStyle w:val="ListParagraph"/>
        <w:numPr>
          <w:ilvl w:val="0"/>
          <w:numId w:val="3"/>
        </w:numPr>
        <w:spacing w:line="480" w:lineRule="auto"/>
        <w:rPr>
          <w:sz w:val="24"/>
          <w:szCs w:val="24"/>
        </w:rPr>
      </w:pPr>
      <w:r w:rsidRPr="00B70A08">
        <w:rPr>
          <w:sz w:val="24"/>
          <w:szCs w:val="24"/>
        </w:rPr>
        <w:t>What each of the activities entails</w:t>
      </w:r>
      <w:r>
        <w:rPr>
          <w:sz w:val="24"/>
          <w:szCs w:val="24"/>
        </w:rPr>
        <w:t>. For example, in the group project, activity 1 entailed identifying team roles using Belbin model done by Leighton</w:t>
      </w:r>
    </w:p>
    <w:p w14:paraId="36567556" w14:textId="77777777" w:rsidR="002E6C51" w:rsidRPr="00B70A08" w:rsidRDefault="002E6C51" w:rsidP="002E6C51">
      <w:pPr>
        <w:pStyle w:val="ListParagraph"/>
        <w:numPr>
          <w:ilvl w:val="0"/>
          <w:numId w:val="3"/>
        </w:numPr>
        <w:spacing w:line="480" w:lineRule="auto"/>
        <w:rPr>
          <w:sz w:val="24"/>
          <w:szCs w:val="24"/>
        </w:rPr>
      </w:pPr>
      <w:r w:rsidRPr="00B70A08">
        <w:rPr>
          <w:sz w:val="24"/>
          <w:szCs w:val="24"/>
        </w:rPr>
        <w:t>When the start and finish of each action</w:t>
      </w:r>
    </w:p>
    <w:p w14:paraId="2DE03B3C" w14:textId="3F00C63D" w:rsidR="002E6C51" w:rsidRPr="00B70A08" w:rsidRDefault="002E6C51" w:rsidP="002E6C51">
      <w:pPr>
        <w:pStyle w:val="ListParagraph"/>
        <w:numPr>
          <w:ilvl w:val="0"/>
          <w:numId w:val="3"/>
        </w:numPr>
        <w:spacing w:line="480" w:lineRule="auto"/>
        <w:rPr>
          <w:sz w:val="24"/>
          <w:szCs w:val="24"/>
        </w:rPr>
      </w:pPr>
      <w:r w:rsidRPr="00B70A08">
        <w:rPr>
          <w:sz w:val="24"/>
          <w:szCs w:val="24"/>
        </w:rPr>
        <w:t>How much time is allocated to each activity</w:t>
      </w:r>
    </w:p>
    <w:p w14:paraId="0E4D4238" w14:textId="77777777" w:rsidR="002E6C51" w:rsidRPr="00B70A08" w:rsidRDefault="002E6C51" w:rsidP="002E6C51">
      <w:pPr>
        <w:pStyle w:val="ListParagraph"/>
        <w:numPr>
          <w:ilvl w:val="0"/>
          <w:numId w:val="3"/>
        </w:numPr>
        <w:spacing w:line="480" w:lineRule="auto"/>
        <w:rPr>
          <w:sz w:val="24"/>
          <w:szCs w:val="24"/>
        </w:rPr>
      </w:pPr>
      <w:r w:rsidRPr="00B70A08">
        <w:rPr>
          <w:sz w:val="24"/>
          <w:szCs w:val="24"/>
        </w:rPr>
        <w:t>Where and by how much some activities intersect with other ones</w:t>
      </w:r>
    </w:p>
    <w:p w14:paraId="44F21484" w14:textId="77777777" w:rsidR="002E6C51" w:rsidRDefault="002E6C51" w:rsidP="002E6C51">
      <w:pPr>
        <w:pStyle w:val="ListParagraph"/>
        <w:numPr>
          <w:ilvl w:val="0"/>
          <w:numId w:val="3"/>
        </w:numPr>
        <w:spacing w:line="480" w:lineRule="auto"/>
        <w:rPr>
          <w:sz w:val="24"/>
          <w:szCs w:val="24"/>
        </w:rPr>
      </w:pPr>
      <w:r w:rsidRPr="00B70A08">
        <w:rPr>
          <w:sz w:val="24"/>
          <w:szCs w:val="24"/>
        </w:rPr>
        <w:t>The project's start and finish dates overall</w:t>
      </w:r>
    </w:p>
    <w:p w14:paraId="70D71C1E" w14:textId="16A178D3" w:rsidR="00675C1E" w:rsidRPr="002E6C51" w:rsidRDefault="002E6C51" w:rsidP="002E6C51">
      <w:pPr>
        <w:spacing w:line="480" w:lineRule="auto"/>
        <w:ind w:firstLine="360"/>
        <w:rPr>
          <w:rFonts w:ascii="Times New Roman" w:hAnsi="Times New Roman" w:cs="Times New Roman"/>
          <w:sz w:val="24"/>
          <w:szCs w:val="24"/>
        </w:rPr>
      </w:pPr>
      <w:r w:rsidRPr="00B70A08">
        <w:rPr>
          <w:rFonts w:ascii="Times New Roman" w:hAnsi="Times New Roman" w:cs="Times New Roman"/>
          <w:sz w:val="24"/>
          <w:szCs w:val="24"/>
        </w:rPr>
        <w:lastRenderedPageBreak/>
        <w:t>Project schedule tracking is most frequently done with Gantt charts. To help with this, it is helpful to be able to display additional details about the various activities or phases of the project, such as how the tasks relate to one another, how far along each task is, what resources are being used for each work, and so forth.</w:t>
      </w:r>
    </w:p>
    <w:p w14:paraId="41426CA4" w14:textId="77777777" w:rsidR="00945BCE" w:rsidRDefault="001D2020" w:rsidP="00945BCE">
      <w:pPr>
        <w:spacing w:after="0" w:line="480" w:lineRule="auto"/>
        <w:rPr>
          <w:rFonts w:ascii="Times New Roman" w:hAnsi="Times New Roman" w:cs="Times New Roman"/>
          <w:b/>
          <w:sz w:val="24"/>
          <w:szCs w:val="24"/>
        </w:rPr>
      </w:pPr>
      <w:r w:rsidRPr="001D2020">
        <w:rPr>
          <w:rFonts w:ascii="Times New Roman" w:hAnsi="Times New Roman" w:cs="Times New Roman"/>
          <w:b/>
          <w:sz w:val="24"/>
          <w:szCs w:val="24"/>
        </w:rPr>
        <w:t>Risk Analysis and Mitigation</w:t>
      </w:r>
    </w:p>
    <w:p w14:paraId="11D8427F" w14:textId="13BBE978" w:rsidR="00212CE4" w:rsidRDefault="00212CE4" w:rsidP="00212CE4">
      <w:pPr>
        <w:spacing w:after="0" w:line="480" w:lineRule="auto"/>
        <w:rPr>
          <w:rFonts w:ascii="Times New Roman" w:hAnsi="Times New Roman" w:cs="Times New Roman"/>
          <w:sz w:val="24"/>
          <w:szCs w:val="24"/>
        </w:rPr>
      </w:pPr>
      <w:r>
        <w:rPr>
          <w:rFonts w:ascii="Times New Roman" w:hAnsi="Times New Roman" w:cs="Times New Roman"/>
          <w:b/>
          <w:sz w:val="24"/>
          <w:szCs w:val="24"/>
        </w:rPr>
        <w:tab/>
      </w:r>
      <w:r w:rsidRPr="00212CE4">
        <w:rPr>
          <w:rFonts w:ascii="Times New Roman" w:hAnsi="Times New Roman" w:cs="Times New Roman"/>
          <w:sz w:val="24"/>
          <w:szCs w:val="24"/>
        </w:rPr>
        <w:t>Probability and impact are the two primary elements of risk analysis. In order to identify and prioritize risks, it is typical to compare impact to probability because some risks may have a severe impact on project objectives but only occur very infrequently, while others have a mild impact but occur more frequently</w:t>
      </w:r>
      <w:r w:rsidR="004E1FF3">
        <w:rPr>
          <w:rFonts w:ascii="Times New Roman" w:hAnsi="Times New Roman" w:cs="Times New Roman"/>
          <w:sz w:val="24"/>
          <w:szCs w:val="24"/>
        </w:rPr>
        <w:t xml:space="preserve"> (</w:t>
      </w:r>
      <w:proofErr w:type="spellStart"/>
      <w:r w:rsidR="004E1FF3">
        <w:rPr>
          <w:rFonts w:ascii="Times New Roman" w:hAnsi="Times New Roman" w:cs="Times New Roman"/>
          <w:sz w:val="24"/>
          <w:szCs w:val="24"/>
        </w:rPr>
        <w:t>Khaloie</w:t>
      </w:r>
      <w:proofErr w:type="spellEnd"/>
      <w:r w:rsidR="004E1FF3">
        <w:rPr>
          <w:rFonts w:ascii="Times New Roman" w:hAnsi="Times New Roman" w:cs="Times New Roman"/>
          <w:sz w:val="24"/>
          <w:szCs w:val="24"/>
        </w:rPr>
        <w:t xml:space="preserve"> et al., 2019). </w:t>
      </w:r>
      <w:r w:rsidR="003F2ABD">
        <w:rPr>
          <w:lang w:val="en-US"/>
        </w:rPr>
        <w:drawing>
          <wp:inline distT="0" distB="0" distL="0" distR="0" wp14:anchorId="58C3BA16" wp14:editId="2E5A03AF">
            <wp:extent cx="5731510" cy="4054475"/>
            <wp:effectExtent l="0" t="0" r="2540" b="3175"/>
            <wp:docPr id="1" name="Picture 7" descr="Table&#10;&#10;Description automatically generated">
              <a:extLst xmlns:a="http://schemas.openxmlformats.org/drawingml/2006/main">
                <a:ext uri="{FF2B5EF4-FFF2-40B4-BE49-F238E27FC236}">
                  <a16:creationId xmlns:a16="http://schemas.microsoft.com/office/drawing/2014/main" id="{2AAE840E-018B-F5FB-3E8D-FC087E7A92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Table&#10;&#10;Description automatically generated">
                      <a:extLst>
                        <a:ext uri="{FF2B5EF4-FFF2-40B4-BE49-F238E27FC236}">
                          <a16:creationId xmlns:a16="http://schemas.microsoft.com/office/drawing/2014/main" id="{2AAE840E-018B-F5FB-3E8D-FC087E7A92BB}"/>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1510" cy="4054475"/>
                    </a:xfrm>
                    <a:prstGeom prst="rect">
                      <a:avLst/>
                    </a:prstGeom>
                    <a:noFill/>
                  </pic:spPr>
                </pic:pic>
              </a:graphicData>
            </a:graphic>
          </wp:inline>
        </w:drawing>
      </w:r>
    </w:p>
    <w:p w14:paraId="58AE1114" w14:textId="28D212D8" w:rsidR="003F2ABD" w:rsidRPr="00011DA7" w:rsidRDefault="003F2ABD" w:rsidP="003F2ABD">
      <w:pPr>
        <w:spacing w:after="0" w:line="480" w:lineRule="auto"/>
        <w:rPr>
          <w:rFonts w:ascii="Times New Roman" w:hAnsi="Times New Roman" w:cs="Times New Roman"/>
          <w:bCs/>
          <w:sz w:val="24"/>
          <w:szCs w:val="24"/>
        </w:rPr>
      </w:pPr>
      <w:r w:rsidRPr="00011DA7">
        <w:rPr>
          <w:rFonts w:ascii="Times New Roman" w:hAnsi="Times New Roman" w:cs="Times New Roman"/>
          <w:bCs/>
          <w:sz w:val="24"/>
          <w:szCs w:val="24"/>
        </w:rPr>
        <w:t>Fig. 4. Risk analysis for asylum seekers needs project</w:t>
      </w:r>
    </w:p>
    <w:p w14:paraId="7FCCD7B9" w14:textId="7906337D" w:rsidR="0038376D" w:rsidRPr="0038376D" w:rsidRDefault="0038376D" w:rsidP="0038376D">
      <w:pPr>
        <w:spacing w:after="0" w:line="480" w:lineRule="auto"/>
        <w:ind w:firstLine="720"/>
        <w:rPr>
          <w:rFonts w:ascii="Times New Roman" w:hAnsi="Times New Roman" w:cs="Times New Roman"/>
          <w:sz w:val="24"/>
          <w:szCs w:val="24"/>
        </w:rPr>
      </w:pPr>
      <w:r w:rsidRPr="00212CE4">
        <w:rPr>
          <w:rFonts w:ascii="Times New Roman" w:hAnsi="Times New Roman" w:cs="Times New Roman"/>
          <w:sz w:val="24"/>
          <w:szCs w:val="24"/>
        </w:rPr>
        <w:t xml:space="preserve">Risks are occurrences brought on by uncertainties that may or may not affect the project's goals. Every project is </w:t>
      </w:r>
      <w:r w:rsidR="00011DA7" w:rsidRPr="00212CE4">
        <w:rPr>
          <w:rFonts w:ascii="Times New Roman" w:hAnsi="Times New Roman" w:cs="Times New Roman"/>
          <w:sz w:val="24"/>
          <w:szCs w:val="24"/>
        </w:rPr>
        <w:t>different;</w:t>
      </w:r>
      <w:r w:rsidRPr="00212CE4">
        <w:rPr>
          <w:rFonts w:ascii="Times New Roman" w:hAnsi="Times New Roman" w:cs="Times New Roman"/>
          <w:sz w:val="24"/>
          <w:szCs w:val="24"/>
        </w:rPr>
        <w:t xml:space="preserve"> hence every project has a different level of risk. </w:t>
      </w:r>
      <w:r w:rsidRPr="0038376D">
        <w:rPr>
          <w:rFonts w:ascii="Times New Roman" w:hAnsi="Times New Roman" w:cs="Times New Roman"/>
          <w:sz w:val="24"/>
          <w:szCs w:val="24"/>
        </w:rPr>
        <w:t>As a result, risk management is crucial for any business because it raises the likelihood</w:t>
      </w:r>
      <w:r>
        <w:rPr>
          <w:rFonts w:ascii="Times New Roman" w:hAnsi="Times New Roman" w:cs="Times New Roman"/>
          <w:sz w:val="24"/>
          <w:szCs w:val="24"/>
        </w:rPr>
        <w:t xml:space="preserve"> that a </w:t>
      </w:r>
      <w:r>
        <w:rPr>
          <w:rFonts w:ascii="Times New Roman" w:hAnsi="Times New Roman" w:cs="Times New Roman"/>
          <w:sz w:val="24"/>
          <w:szCs w:val="24"/>
        </w:rPr>
        <w:lastRenderedPageBreak/>
        <w:t>project will succeed</w:t>
      </w:r>
      <w:r w:rsidRPr="0038376D">
        <w:rPr>
          <w:rFonts w:ascii="Times New Roman" w:hAnsi="Times New Roman" w:cs="Times New Roman"/>
          <w:sz w:val="24"/>
          <w:szCs w:val="24"/>
        </w:rPr>
        <w:t>. In order to respond to potential risks, risk management entails locating potential risks and assessing their potential.</w:t>
      </w:r>
    </w:p>
    <w:p w14:paraId="61365A7F" w14:textId="307BC6B3" w:rsidR="00945BCE" w:rsidRDefault="00945BCE" w:rsidP="00212CE4">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Closure</w:t>
      </w:r>
    </w:p>
    <w:p w14:paraId="453C0C96" w14:textId="27804B65" w:rsidR="00945BCE" w:rsidRPr="00945BCE" w:rsidRDefault="00945BCE" w:rsidP="00E6475E">
      <w:pPr>
        <w:spacing w:after="0" w:line="480" w:lineRule="auto"/>
        <w:ind w:firstLine="720"/>
        <w:rPr>
          <w:rFonts w:ascii="Times New Roman" w:hAnsi="Times New Roman" w:cs="Times New Roman"/>
          <w:sz w:val="24"/>
          <w:szCs w:val="24"/>
        </w:rPr>
      </w:pPr>
      <w:r w:rsidRPr="00945BCE">
        <w:rPr>
          <w:rFonts w:ascii="Times New Roman" w:hAnsi="Times New Roman" w:cs="Times New Roman"/>
          <w:sz w:val="24"/>
          <w:szCs w:val="24"/>
        </w:rPr>
        <w:t>Th</w:t>
      </w:r>
      <w:r w:rsidR="0089075C">
        <w:rPr>
          <w:rFonts w:ascii="Times New Roman" w:hAnsi="Times New Roman" w:cs="Times New Roman"/>
          <w:sz w:val="24"/>
          <w:szCs w:val="24"/>
        </w:rPr>
        <w:t>e closure phase begins once the</w:t>
      </w:r>
      <w:r w:rsidRPr="00945BCE">
        <w:rPr>
          <w:rFonts w:ascii="Times New Roman" w:hAnsi="Times New Roman" w:cs="Times New Roman"/>
          <w:sz w:val="24"/>
          <w:szCs w:val="24"/>
        </w:rPr>
        <w:t xml:space="preserve"> team has finished working on a project. The project's success is assessed during the</w:t>
      </w:r>
      <w:r w:rsidR="0089075C">
        <w:rPr>
          <w:rFonts w:ascii="Times New Roman" w:hAnsi="Times New Roman" w:cs="Times New Roman"/>
          <w:sz w:val="24"/>
          <w:szCs w:val="24"/>
        </w:rPr>
        <w:t xml:space="preserve"> closing phase, during which the team</w:t>
      </w:r>
      <w:r w:rsidRPr="00945BCE">
        <w:rPr>
          <w:rFonts w:ascii="Times New Roman" w:hAnsi="Times New Roman" w:cs="Times New Roman"/>
          <w:sz w:val="24"/>
          <w:szCs w:val="24"/>
        </w:rPr>
        <w:t xml:space="preserve"> produce</w:t>
      </w:r>
      <w:r w:rsidR="0089075C">
        <w:rPr>
          <w:rFonts w:ascii="Times New Roman" w:hAnsi="Times New Roman" w:cs="Times New Roman"/>
          <w:sz w:val="24"/>
          <w:szCs w:val="24"/>
        </w:rPr>
        <w:t>s</w:t>
      </w:r>
      <w:r w:rsidRPr="00945BCE">
        <w:rPr>
          <w:rFonts w:ascii="Times New Roman" w:hAnsi="Times New Roman" w:cs="Times New Roman"/>
          <w:sz w:val="24"/>
          <w:szCs w:val="24"/>
        </w:rPr>
        <w:t xml:space="preserve"> final deliverables and release project resources. The project manager still has significant tasks to complete, including </w:t>
      </w:r>
      <w:r w:rsidR="00F65F83">
        <w:rPr>
          <w:rFonts w:ascii="Times New Roman" w:hAnsi="Times New Roman" w:cs="Times New Roman"/>
          <w:sz w:val="24"/>
          <w:szCs w:val="24"/>
        </w:rPr>
        <w:t>monitoring and evaluation to determine</w:t>
      </w:r>
      <w:r w:rsidRPr="00945BCE">
        <w:rPr>
          <w:rFonts w:ascii="Times New Roman" w:hAnsi="Times New Roman" w:cs="Times New Roman"/>
          <w:sz w:val="24"/>
          <w:szCs w:val="24"/>
        </w:rPr>
        <w:t xml:space="preserve"> what worked and what did not with the project, even though the main project work is finished.</w:t>
      </w:r>
    </w:p>
    <w:p w14:paraId="544FDE9C" w14:textId="46F39717" w:rsidR="001D2020" w:rsidRDefault="000E1A19" w:rsidP="003A3DA1">
      <w:pPr>
        <w:spacing w:after="0" w:line="480" w:lineRule="auto"/>
        <w:rPr>
          <w:rFonts w:ascii="Times New Roman" w:hAnsi="Times New Roman" w:cs="Times New Roman"/>
          <w:b/>
          <w:sz w:val="24"/>
          <w:szCs w:val="24"/>
        </w:rPr>
      </w:pPr>
      <w:r>
        <w:rPr>
          <w:rFonts w:ascii="Times New Roman" w:hAnsi="Times New Roman" w:cs="Times New Roman"/>
          <w:b/>
          <w:sz w:val="24"/>
          <w:szCs w:val="24"/>
        </w:rPr>
        <w:t>Monitoring and Evaluation</w:t>
      </w:r>
    </w:p>
    <w:p w14:paraId="02FEF9D8" w14:textId="4A377412" w:rsidR="00942A0C" w:rsidRPr="00942A0C" w:rsidRDefault="00942A0C" w:rsidP="003A3DA1">
      <w:pPr>
        <w:spacing w:after="0" w:line="480" w:lineRule="auto"/>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During the project, it was important to evaluate progress, measure results and track milestones to ensure the project </w:t>
      </w:r>
      <w:r w:rsidR="00011DA7">
        <w:rPr>
          <w:rFonts w:ascii="Times New Roman" w:hAnsi="Times New Roman" w:cs="Times New Roman"/>
          <w:sz w:val="24"/>
          <w:szCs w:val="24"/>
        </w:rPr>
        <w:t>remains</w:t>
      </w:r>
      <w:r>
        <w:rPr>
          <w:rFonts w:ascii="Times New Roman" w:hAnsi="Times New Roman" w:cs="Times New Roman"/>
          <w:sz w:val="24"/>
          <w:szCs w:val="24"/>
        </w:rPr>
        <w:t xml:space="preserve"> within the estimated scope. Monitoring helped the team to complete the project within the expected timeline, and </w:t>
      </w:r>
      <w:r w:rsidR="000A7BC2">
        <w:rPr>
          <w:rFonts w:ascii="Times New Roman" w:hAnsi="Times New Roman" w:cs="Times New Roman"/>
          <w:sz w:val="24"/>
          <w:szCs w:val="24"/>
        </w:rPr>
        <w:t xml:space="preserve">the desired results were successfully met. </w:t>
      </w:r>
      <w:r w:rsidR="00BD5A68">
        <w:rPr>
          <w:rFonts w:ascii="Times New Roman" w:hAnsi="Times New Roman" w:cs="Times New Roman"/>
          <w:sz w:val="24"/>
          <w:szCs w:val="24"/>
        </w:rPr>
        <w:t xml:space="preserve">The measure of success was defined based on the feedback on the progression of asylum seekers support, a review of progression and three asylum seekers being signposted to organizations. </w:t>
      </w:r>
    </w:p>
    <w:p w14:paraId="25555E2F" w14:textId="093F31B8" w:rsidR="001D2020" w:rsidRDefault="00AD0072" w:rsidP="00AD0072">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are several advantages of monitoring and evaluation. </w:t>
      </w:r>
      <w:r w:rsidRPr="00AD0072">
        <w:rPr>
          <w:rFonts w:ascii="Times New Roman" w:hAnsi="Times New Roman" w:cs="Times New Roman"/>
          <w:sz w:val="24"/>
          <w:szCs w:val="24"/>
        </w:rPr>
        <w:t>Effective monitoring facilitates the</w:t>
      </w:r>
      <w:r>
        <w:rPr>
          <w:rFonts w:ascii="Times New Roman" w:hAnsi="Times New Roman" w:cs="Times New Roman"/>
          <w:sz w:val="24"/>
          <w:szCs w:val="24"/>
        </w:rPr>
        <w:t xml:space="preserve"> team</w:t>
      </w:r>
      <w:r w:rsidRPr="00AD0072">
        <w:rPr>
          <w:rFonts w:ascii="Times New Roman" w:hAnsi="Times New Roman" w:cs="Times New Roman"/>
          <w:sz w:val="24"/>
          <w:szCs w:val="24"/>
        </w:rPr>
        <w:t xml:space="preserve"> to find out various problems that affect the project efficiency and implement effective solutions to overcome these problems (Bond-Barnard, et al 2018). </w:t>
      </w:r>
      <w:r w:rsidR="00B54811">
        <w:rPr>
          <w:rFonts w:ascii="Times New Roman" w:hAnsi="Times New Roman" w:cs="Times New Roman"/>
          <w:sz w:val="24"/>
          <w:szCs w:val="24"/>
        </w:rPr>
        <w:t>Moreover, e</w:t>
      </w:r>
      <w:r w:rsidRPr="00AD0072">
        <w:rPr>
          <w:rFonts w:ascii="Times New Roman" w:hAnsi="Times New Roman" w:cs="Times New Roman"/>
          <w:sz w:val="24"/>
          <w:szCs w:val="24"/>
        </w:rPr>
        <w:t>ffective monitoring helps to access the project results, improves process planning, promote learning, help to understand perspectiv</w:t>
      </w:r>
      <w:r w:rsidR="00C44DFC">
        <w:rPr>
          <w:rFonts w:ascii="Times New Roman" w:hAnsi="Times New Roman" w:cs="Times New Roman"/>
          <w:sz w:val="24"/>
          <w:szCs w:val="24"/>
        </w:rPr>
        <w:t>es of different interconnected stakeholders</w:t>
      </w:r>
      <w:r w:rsidRPr="00AD0072">
        <w:rPr>
          <w:rFonts w:ascii="Times New Roman" w:hAnsi="Times New Roman" w:cs="Times New Roman"/>
          <w:sz w:val="24"/>
          <w:szCs w:val="24"/>
        </w:rPr>
        <w:t xml:space="preserve"> as well as ensures accountability in order to complete defined project efficiently.</w:t>
      </w:r>
      <w:r w:rsidR="00893F30">
        <w:rPr>
          <w:rFonts w:ascii="Times New Roman" w:hAnsi="Times New Roman" w:cs="Times New Roman"/>
          <w:sz w:val="24"/>
          <w:szCs w:val="24"/>
        </w:rPr>
        <w:t xml:space="preserve"> </w:t>
      </w:r>
      <w:r w:rsidR="00E907BA">
        <w:rPr>
          <w:rFonts w:ascii="Times New Roman" w:hAnsi="Times New Roman" w:cs="Times New Roman"/>
          <w:sz w:val="24"/>
          <w:szCs w:val="24"/>
        </w:rPr>
        <w:t xml:space="preserve">However, </w:t>
      </w:r>
      <w:r w:rsidR="00011DA7">
        <w:rPr>
          <w:rFonts w:ascii="Times New Roman" w:hAnsi="Times New Roman" w:cs="Times New Roman"/>
          <w:sz w:val="24"/>
          <w:szCs w:val="24"/>
        </w:rPr>
        <w:t>the</w:t>
      </w:r>
      <w:r w:rsidR="00E907BA">
        <w:rPr>
          <w:rFonts w:ascii="Times New Roman" w:hAnsi="Times New Roman" w:cs="Times New Roman"/>
          <w:sz w:val="24"/>
          <w:szCs w:val="24"/>
        </w:rPr>
        <w:t xml:space="preserve"> monitoring and evaluation process was undermined by the lack of experience, limited staff resources, and technical knowledge difficulty in collecting, preparing, and interpreting data. </w:t>
      </w:r>
    </w:p>
    <w:p w14:paraId="3F41339D" w14:textId="77777777" w:rsidR="00F97F98" w:rsidRDefault="00F97F98" w:rsidP="00AD0072">
      <w:pPr>
        <w:spacing w:after="0" w:line="480" w:lineRule="auto"/>
        <w:ind w:firstLine="720"/>
        <w:rPr>
          <w:rFonts w:ascii="Times New Roman" w:hAnsi="Times New Roman" w:cs="Times New Roman"/>
          <w:sz w:val="24"/>
          <w:szCs w:val="24"/>
        </w:rPr>
      </w:pPr>
    </w:p>
    <w:p w14:paraId="219C3275" w14:textId="20009BD7" w:rsidR="003C0CAF" w:rsidRDefault="00F97F98" w:rsidP="00894004">
      <w:pPr>
        <w:spacing w:after="0" w:line="480" w:lineRule="auto"/>
        <w:jc w:val="center"/>
        <w:rPr>
          <w:rFonts w:ascii="Times New Roman" w:hAnsi="Times New Roman" w:cs="Times New Roman"/>
          <w:b/>
          <w:sz w:val="24"/>
          <w:szCs w:val="24"/>
        </w:rPr>
      </w:pPr>
      <w:r w:rsidRPr="00501BFB">
        <w:rPr>
          <w:rFonts w:ascii="Times New Roman" w:hAnsi="Times New Roman" w:cs="Times New Roman"/>
          <w:b/>
          <w:sz w:val="24"/>
          <w:szCs w:val="24"/>
        </w:rPr>
        <w:lastRenderedPageBreak/>
        <w:t>Conclusion</w:t>
      </w:r>
    </w:p>
    <w:p w14:paraId="52675ABA" w14:textId="3EB2655A" w:rsidR="00894004" w:rsidRPr="00894004" w:rsidRDefault="00894004" w:rsidP="00894004">
      <w:pPr>
        <w:spacing w:after="0" w:line="480" w:lineRule="auto"/>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As per the report, it is clear </w:t>
      </w:r>
      <w:r w:rsidR="00011DA7">
        <w:rPr>
          <w:rFonts w:ascii="Times New Roman" w:hAnsi="Times New Roman" w:cs="Times New Roman"/>
          <w:sz w:val="24"/>
          <w:szCs w:val="24"/>
        </w:rPr>
        <w:t xml:space="preserve">that </w:t>
      </w:r>
      <w:r>
        <w:rPr>
          <w:rFonts w:ascii="Times New Roman" w:hAnsi="Times New Roman" w:cs="Times New Roman"/>
          <w:sz w:val="24"/>
          <w:szCs w:val="24"/>
        </w:rPr>
        <w:t xml:space="preserve">effective project management strategies are essential to achieve desired results in team projects. </w:t>
      </w:r>
      <w:r w:rsidR="007532C0" w:rsidRPr="007532C0">
        <w:rPr>
          <w:rFonts w:ascii="Times New Roman" w:hAnsi="Times New Roman" w:cs="Times New Roman"/>
          <w:sz w:val="24"/>
          <w:szCs w:val="24"/>
        </w:rPr>
        <w:t xml:space="preserve">The project management lifecycle gives projects the framework and resources they need to have the highest chance of success. </w:t>
      </w:r>
      <w:r w:rsidR="000E385D" w:rsidRPr="000E385D">
        <w:rPr>
          <w:rFonts w:ascii="Times New Roman" w:hAnsi="Times New Roman" w:cs="Times New Roman"/>
          <w:sz w:val="24"/>
          <w:szCs w:val="24"/>
        </w:rPr>
        <w:t>Generally, a pro</w:t>
      </w:r>
      <w:r w:rsidR="000E385D">
        <w:rPr>
          <w:rFonts w:ascii="Times New Roman" w:hAnsi="Times New Roman" w:cs="Times New Roman"/>
          <w:sz w:val="24"/>
          <w:szCs w:val="24"/>
        </w:rPr>
        <w:t>ject life cycle consists of</w:t>
      </w:r>
      <w:r w:rsidR="000E385D" w:rsidRPr="000E385D">
        <w:rPr>
          <w:rFonts w:ascii="Times New Roman" w:hAnsi="Times New Roman" w:cs="Times New Roman"/>
          <w:sz w:val="24"/>
          <w:szCs w:val="24"/>
        </w:rPr>
        <w:t xml:space="preserve"> four stages: initi</w:t>
      </w:r>
      <w:r w:rsidR="000E385D">
        <w:rPr>
          <w:rFonts w:ascii="Times New Roman" w:hAnsi="Times New Roman" w:cs="Times New Roman"/>
          <w:sz w:val="24"/>
          <w:szCs w:val="24"/>
        </w:rPr>
        <w:t xml:space="preserve">ation, planning, execution, and closure. </w:t>
      </w:r>
      <w:r w:rsidR="007532C0" w:rsidRPr="007532C0">
        <w:rPr>
          <w:rFonts w:ascii="Times New Roman" w:hAnsi="Times New Roman" w:cs="Times New Roman"/>
          <w:sz w:val="24"/>
          <w:szCs w:val="24"/>
        </w:rPr>
        <w:t>Understanding the four phases of the project management life cycle is crucial for keeping your project organized and on track from beginning to end.</w:t>
      </w:r>
      <w:r w:rsidR="007532C0">
        <w:rPr>
          <w:rFonts w:ascii="Times New Roman" w:hAnsi="Times New Roman" w:cs="Times New Roman"/>
          <w:sz w:val="24"/>
          <w:szCs w:val="24"/>
        </w:rPr>
        <w:t xml:space="preserve"> </w:t>
      </w:r>
      <w:r w:rsidR="0020694D">
        <w:rPr>
          <w:rFonts w:ascii="Times New Roman" w:hAnsi="Times New Roman" w:cs="Times New Roman"/>
          <w:sz w:val="24"/>
          <w:szCs w:val="24"/>
        </w:rPr>
        <w:t>L</w:t>
      </w:r>
      <w:r w:rsidR="00E12994" w:rsidRPr="00E12994">
        <w:rPr>
          <w:rFonts w:ascii="Times New Roman" w:hAnsi="Times New Roman" w:cs="Times New Roman"/>
          <w:sz w:val="24"/>
          <w:szCs w:val="24"/>
        </w:rPr>
        <w:t>ife cycle duration is actually one of the most significant measures</w:t>
      </w:r>
      <w:r w:rsidR="0020694D">
        <w:rPr>
          <w:rFonts w:ascii="Times New Roman" w:hAnsi="Times New Roman" w:cs="Times New Roman"/>
          <w:sz w:val="24"/>
          <w:szCs w:val="24"/>
        </w:rPr>
        <w:t xml:space="preserve"> in project mana</w:t>
      </w:r>
      <w:r w:rsidR="00A75896">
        <w:rPr>
          <w:rFonts w:ascii="Times New Roman" w:hAnsi="Times New Roman" w:cs="Times New Roman"/>
          <w:sz w:val="24"/>
          <w:szCs w:val="24"/>
        </w:rPr>
        <w:t>gement analysis</w:t>
      </w:r>
      <w:r w:rsidR="00E12994">
        <w:rPr>
          <w:rFonts w:ascii="Times New Roman" w:hAnsi="Times New Roman" w:cs="Times New Roman"/>
          <w:sz w:val="24"/>
          <w:szCs w:val="24"/>
        </w:rPr>
        <w:t>. Knowing how long it takes the</w:t>
      </w:r>
      <w:r w:rsidR="00E12994" w:rsidRPr="00E12994">
        <w:rPr>
          <w:rFonts w:ascii="Times New Roman" w:hAnsi="Times New Roman" w:cs="Times New Roman"/>
          <w:sz w:val="24"/>
          <w:szCs w:val="24"/>
        </w:rPr>
        <w:t xml:space="preserve"> team to c</w:t>
      </w:r>
      <w:r w:rsidR="00E12994">
        <w:rPr>
          <w:rFonts w:ascii="Times New Roman" w:hAnsi="Times New Roman" w:cs="Times New Roman"/>
          <w:sz w:val="24"/>
          <w:szCs w:val="24"/>
        </w:rPr>
        <w:t xml:space="preserve">omplete a project will help to </w:t>
      </w:r>
      <w:r w:rsidR="00E12994" w:rsidRPr="00E12994">
        <w:rPr>
          <w:rFonts w:ascii="Times New Roman" w:hAnsi="Times New Roman" w:cs="Times New Roman"/>
          <w:sz w:val="24"/>
          <w:szCs w:val="24"/>
        </w:rPr>
        <w:t>c</w:t>
      </w:r>
      <w:r w:rsidR="00E12994">
        <w:rPr>
          <w:rFonts w:ascii="Times New Roman" w:hAnsi="Times New Roman" w:cs="Times New Roman"/>
          <w:sz w:val="24"/>
          <w:szCs w:val="24"/>
        </w:rPr>
        <w:t>alculate quotes and identify the</w:t>
      </w:r>
      <w:r w:rsidR="00E12994" w:rsidRPr="00E12994">
        <w:rPr>
          <w:rFonts w:ascii="Times New Roman" w:hAnsi="Times New Roman" w:cs="Times New Roman"/>
          <w:sz w:val="24"/>
          <w:szCs w:val="24"/>
        </w:rPr>
        <w:t xml:space="preserve"> team's capabilities (as well as weaknesses).</w:t>
      </w:r>
      <w:r w:rsidR="00EA172F">
        <w:rPr>
          <w:rFonts w:ascii="Times New Roman" w:hAnsi="Times New Roman" w:cs="Times New Roman"/>
          <w:sz w:val="24"/>
          <w:szCs w:val="24"/>
        </w:rPr>
        <w:t xml:space="preserve"> Threats such as losing a team member could affect </w:t>
      </w:r>
      <w:r w:rsidR="005C3E60">
        <w:rPr>
          <w:rFonts w:ascii="Times New Roman" w:hAnsi="Times New Roman" w:cs="Times New Roman"/>
          <w:sz w:val="24"/>
          <w:szCs w:val="24"/>
        </w:rPr>
        <w:t>duration and</w:t>
      </w:r>
      <w:r w:rsidR="00EA172F">
        <w:rPr>
          <w:rFonts w:ascii="Times New Roman" w:hAnsi="Times New Roman" w:cs="Times New Roman"/>
          <w:sz w:val="24"/>
          <w:szCs w:val="24"/>
        </w:rPr>
        <w:t xml:space="preserve"> quality of work. As such, s</w:t>
      </w:r>
      <w:r w:rsidR="00EA172F" w:rsidRPr="00EA172F">
        <w:rPr>
          <w:rFonts w:ascii="Times New Roman" w:hAnsi="Times New Roman" w:cs="Times New Roman"/>
          <w:sz w:val="24"/>
          <w:szCs w:val="24"/>
        </w:rPr>
        <w:t>elf-</w:t>
      </w:r>
      <w:r w:rsidR="00EA172F">
        <w:rPr>
          <w:rFonts w:ascii="Times New Roman" w:hAnsi="Times New Roman" w:cs="Times New Roman"/>
          <w:sz w:val="24"/>
          <w:szCs w:val="24"/>
        </w:rPr>
        <w:t>evaluation is vital to develop the team’s</w:t>
      </w:r>
      <w:r w:rsidR="00EA172F" w:rsidRPr="00EA172F">
        <w:rPr>
          <w:rFonts w:ascii="Times New Roman" w:hAnsi="Times New Roman" w:cs="Times New Roman"/>
          <w:sz w:val="24"/>
          <w:szCs w:val="24"/>
        </w:rPr>
        <w:t xml:space="preserve"> knowledge and awareness in order to finish projects on time and effectively.</w:t>
      </w:r>
    </w:p>
    <w:p w14:paraId="00486443" w14:textId="77777777" w:rsidR="003C0CAF" w:rsidRDefault="003C0CAF" w:rsidP="00136AF1">
      <w:pPr>
        <w:spacing w:after="0" w:line="480" w:lineRule="auto"/>
        <w:jc w:val="center"/>
        <w:rPr>
          <w:rFonts w:ascii="Times New Roman" w:hAnsi="Times New Roman" w:cs="Times New Roman"/>
          <w:b/>
          <w:sz w:val="24"/>
          <w:szCs w:val="24"/>
        </w:rPr>
      </w:pPr>
    </w:p>
    <w:p w14:paraId="743B02D4" w14:textId="77777777" w:rsidR="003C0CAF" w:rsidRDefault="003C0CAF" w:rsidP="00136AF1">
      <w:pPr>
        <w:spacing w:after="0" w:line="480" w:lineRule="auto"/>
        <w:jc w:val="center"/>
        <w:rPr>
          <w:rFonts w:ascii="Times New Roman" w:hAnsi="Times New Roman" w:cs="Times New Roman"/>
          <w:b/>
          <w:sz w:val="24"/>
          <w:szCs w:val="24"/>
        </w:rPr>
      </w:pPr>
    </w:p>
    <w:p w14:paraId="16E86A78" w14:textId="77777777" w:rsidR="003C0CAF" w:rsidRDefault="003C0CAF" w:rsidP="00136AF1">
      <w:pPr>
        <w:spacing w:after="0" w:line="480" w:lineRule="auto"/>
        <w:jc w:val="center"/>
        <w:rPr>
          <w:rFonts w:ascii="Times New Roman" w:hAnsi="Times New Roman" w:cs="Times New Roman"/>
          <w:b/>
          <w:sz w:val="24"/>
          <w:szCs w:val="24"/>
        </w:rPr>
      </w:pPr>
    </w:p>
    <w:p w14:paraId="6D492B39" w14:textId="77777777" w:rsidR="003C0CAF" w:rsidRDefault="003C0CAF" w:rsidP="00136AF1">
      <w:pPr>
        <w:spacing w:after="0" w:line="480" w:lineRule="auto"/>
        <w:jc w:val="center"/>
        <w:rPr>
          <w:rFonts w:ascii="Times New Roman" w:hAnsi="Times New Roman" w:cs="Times New Roman"/>
          <w:b/>
          <w:sz w:val="24"/>
          <w:szCs w:val="24"/>
        </w:rPr>
      </w:pPr>
    </w:p>
    <w:p w14:paraId="2B0C1B4D" w14:textId="77777777" w:rsidR="003C0CAF" w:rsidRDefault="003C0CAF" w:rsidP="00136AF1">
      <w:pPr>
        <w:spacing w:after="0" w:line="480" w:lineRule="auto"/>
        <w:jc w:val="center"/>
        <w:rPr>
          <w:rFonts w:ascii="Times New Roman" w:hAnsi="Times New Roman" w:cs="Times New Roman"/>
          <w:b/>
          <w:sz w:val="24"/>
          <w:szCs w:val="24"/>
        </w:rPr>
      </w:pPr>
    </w:p>
    <w:p w14:paraId="0A801A8A" w14:textId="77777777" w:rsidR="003C0CAF" w:rsidRDefault="003C0CAF" w:rsidP="00136AF1">
      <w:pPr>
        <w:spacing w:after="0" w:line="480" w:lineRule="auto"/>
        <w:jc w:val="center"/>
        <w:rPr>
          <w:rFonts w:ascii="Times New Roman" w:hAnsi="Times New Roman" w:cs="Times New Roman"/>
          <w:b/>
          <w:sz w:val="24"/>
          <w:szCs w:val="24"/>
        </w:rPr>
      </w:pPr>
    </w:p>
    <w:p w14:paraId="6F86D122" w14:textId="77777777" w:rsidR="003C0CAF" w:rsidRDefault="003C0CAF" w:rsidP="00136AF1">
      <w:pPr>
        <w:spacing w:after="0" w:line="480" w:lineRule="auto"/>
        <w:jc w:val="center"/>
        <w:rPr>
          <w:rFonts w:ascii="Times New Roman" w:hAnsi="Times New Roman" w:cs="Times New Roman"/>
          <w:b/>
          <w:sz w:val="24"/>
          <w:szCs w:val="24"/>
        </w:rPr>
      </w:pPr>
    </w:p>
    <w:p w14:paraId="2211FD9D" w14:textId="77777777" w:rsidR="003C0CAF" w:rsidRDefault="003C0CAF" w:rsidP="00136AF1">
      <w:pPr>
        <w:spacing w:after="0" w:line="480" w:lineRule="auto"/>
        <w:jc w:val="center"/>
        <w:rPr>
          <w:rFonts w:ascii="Times New Roman" w:hAnsi="Times New Roman" w:cs="Times New Roman"/>
          <w:b/>
          <w:sz w:val="24"/>
          <w:szCs w:val="24"/>
        </w:rPr>
      </w:pPr>
    </w:p>
    <w:p w14:paraId="273B380B" w14:textId="77777777" w:rsidR="003C0CAF" w:rsidRDefault="003C0CAF" w:rsidP="00136AF1">
      <w:pPr>
        <w:spacing w:after="0" w:line="480" w:lineRule="auto"/>
        <w:jc w:val="center"/>
        <w:rPr>
          <w:rFonts w:ascii="Times New Roman" w:hAnsi="Times New Roman" w:cs="Times New Roman"/>
          <w:b/>
          <w:sz w:val="24"/>
          <w:szCs w:val="24"/>
        </w:rPr>
      </w:pPr>
    </w:p>
    <w:p w14:paraId="25E1C6D4" w14:textId="77777777" w:rsidR="003C0CAF" w:rsidRDefault="003C0CAF" w:rsidP="00136AF1">
      <w:pPr>
        <w:spacing w:after="0" w:line="480" w:lineRule="auto"/>
        <w:jc w:val="center"/>
        <w:rPr>
          <w:rFonts w:ascii="Times New Roman" w:hAnsi="Times New Roman" w:cs="Times New Roman"/>
          <w:b/>
          <w:sz w:val="24"/>
          <w:szCs w:val="24"/>
        </w:rPr>
      </w:pPr>
    </w:p>
    <w:p w14:paraId="61957BC5" w14:textId="77777777" w:rsidR="003C0CAF" w:rsidRDefault="003C0CAF" w:rsidP="00136AF1">
      <w:pPr>
        <w:spacing w:after="0" w:line="480" w:lineRule="auto"/>
        <w:jc w:val="center"/>
        <w:rPr>
          <w:rFonts w:ascii="Times New Roman" w:hAnsi="Times New Roman" w:cs="Times New Roman"/>
          <w:b/>
          <w:sz w:val="24"/>
          <w:szCs w:val="24"/>
        </w:rPr>
      </w:pPr>
    </w:p>
    <w:p w14:paraId="3EBA1CB8" w14:textId="77777777" w:rsidR="003C0CAF" w:rsidRDefault="003C0CAF" w:rsidP="00136AF1">
      <w:pPr>
        <w:spacing w:after="0" w:line="480" w:lineRule="auto"/>
        <w:jc w:val="center"/>
        <w:rPr>
          <w:rFonts w:ascii="Times New Roman" w:hAnsi="Times New Roman" w:cs="Times New Roman"/>
          <w:b/>
          <w:sz w:val="24"/>
          <w:szCs w:val="24"/>
        </w:rPr>
      </w:pPr>
    </w:p>
    <w:p w14:paraId="581B5B37" w14:textId="77777777" w:rsidR="003C0CAF" w:rsidRDefault="003C0CAF" w:rsidP="00F47BFE">
      <w:pPr>
        <w:spacing w:after="0" w:line="480" w:lineRule="auto"/>
        <w:rPr>
          <w:rFonts w:ascii="Times New Roman" w:hAnsi="Times New Roman" w:cs="Times New Roman"/>
          <w:b/>
          <w:sz w:val="24"/>
          <w:szCs w:val="24"/>
        </w:rPr>
      </w:pPr>
    </w:p>
    <w:p w14:paraId="0127D173" w14:textId="77777777" w:rsidR="00F47BFE" w:rsidRDefault="00F47BFE" w:rsidP="00F47BFE">
      <w:pPr>
        <w:spacing w:after="0" w:line="480" w:lineRule="auto"/>
        <w:rPr>
          <w:rFonts w:ascii="Times New Roman" w:hAnsi="Times New Roman" w:cs="Times New Roman"/>
          <w:b/>
          <w:sz w:val="24"/>
          <w:szCs w:val="24"/>
        </w:rPr>
      </w:pPr>
    </w:p>
    <w:p w14:paraId="27408798" w14:textId="6E63F6D1" w:rsidR="003C24F7" w:rsidRPr="003C0CAF" w:rsidRDefault="003C24F7" w:rsidP="00136AF1">
      <w:pPr>
        <w:spacing w:after="0" w:line="480" w:lineRule="auto"/>
        <w:jc w:val="center"/>
        <w:rPr>
          <w:rFonts w:ascii="Times New Roman" w:hAnsi="Times New Roman" w:cs="Times New Roman"/>
          <w:b/>
          <w:sz w:val="24"/>
          <w:szCs w:val="24"/>
        </w:rPr>
      </w:pPr>
      <w:r w:rsidRPr="003C0CAF">
        <w:rPr>
          <w:rFonts w:ascii="Times New Roman" w:hAnsi="Times New Roman" w:cs="Times New Roman"/>
          <w:b/>
          <w:sz w:val="24"/>
          <w:szCs w:val="24"/>
        </w:rPr>
        <w:t>References</w:t>
      </w:r>
    </w:p>
    <w:p w14:paraId="47140219" w14:textId="1FAF8F5F" w:rsidR="00775E7E" w:rsidRDefault="00775E7E" w:rsidP="00775E7E">
      <w:pPr>
        <w:spacing w:after="0" w:line="360" w:lineRule="auto"/>
        <w:ind w:left="720" w:hanging="720"/>
        <w:rPr>
          <w:rFonts w:ascii="Times New Roman" w:hAnsi="Times New Roman" w:cs="Times New Roman"/>
          <w:color w:val="000000" w:themeColor="text1"/>
          <w:sz w:val="24"/>
          <w:szCs w:val="24"/>
        </w:rPr>
      </w:pPr>
      <w:proofErr w:type="spellStart"/>
      <w:r w:rsidRPr="00775E7E">
        <w:rPr>
          <w:rFonts w:ascii="Times New Roman" w:hAnsi="Times New Roman" w:cs="Times New Roman"/>
          <w:color w:val="000000" w:themeColor="text1"/>
          <w:sz w:val="24"/>
          <w:szCs w:val="24"/>
        </w:rPr>
        <w:t>Aranzabal</w:t>
      </w:r>
      <w:proofErr w:type="spellEnd"/>
      <w:r w:rsidRPr="00775E7E">
        <w:rPr>
          <w:rFonts w:ascii="Times New Roman" w:hAnsi="Times New Roman" w:cs="Times New Roman"/>
          <w:color w:val="000000" w:themeColor="text1"/>
          <w:sz w:val="24"/>
          <w:szCs w:val="24"/>
        </w:rPr>
        <w:t xml:space="preserve">, A., </w:t>
      </w:r>
      <w:proofErr w:type="spellStart"/>
      <w:r w:rsidRPr="00775E7E">
        <w:rPr>
          <w:rFonts w:ascii="Times New Roman" w:hAnsi="Times New Roman" w:cs="Times New Roman"/>
          <w:color w:val="000000" w:themeColor="text1"/>
          <w:sz w:val="24"/>
          <w:szCs w:val="24"/>
        </w:rPr>
        <w:t>Epelde</w:t>
      </w:r>
      <w:proofErr w:type="spellEnd"/>
      <w:r w:rsidRPr="00775E7E">
        <w:rPr>
          <w:rFonts w:ascii="Times New Roman" w:hAnsi="Times New Roman" w:cs="Times New Roman"/>
          <w:color w:val="000000" w:themeColor="text1"/>
          <w:sz w:val="24"/>
          <w:szCs w:val="24"/>
        </w:rPr>
        <w:t xml:space="preserve">, E. and </w:t>
      </w:r>
      <w:proofErr w:type="spellStart"/>
      <w:r w:rsidRPr="00775E7E">
        <w:rPr>
          <w:rFonts w:ascii="Times New Roman" w:hAnsi="Times New Roman" w:cs="Times New Roman"/>
          <w:color w:val="000000" w:themeColor="text1"/>
          <w:sz w:val="24"/>
          <w:szCs w:val="24"/>
        </w:rPr>
        <w:t>Artetxe</w:t>
      </w:r>
      <w:proofErr w:type="spellEnd"/>
      <w:r w:rsidRPr="00775E7E">
        <w:rPr>
          <w:rFonts w:ascii="Times New Roman" w:hAnsi="Times New Roman" w:cs="Times New Roman"/>
          <w:color w:val="000000" w:themeColor="text1"/>
          <w:sz w:val="24"/>
          <w:szCs w:val="24"/>
        </w:rPr>
        <w:t xml:space="preserve">, M., 2022. Team formation on the basis of Belbin’s roles to enhance students’ performance in project based learning. </w:t>
      </w:r>
      <w:r w:rsidRPr="00775E7E">
        <w:rPr>
          <w:rFonts w:ascii="Times New Roman" w:hAnsi="Times New Roman" w:cs="Times New Roman"/>
          <w:i/>
          <w:color w:val="000000" w:themeColor="text1"/>
          <w:sz w:val="24"/>
          <w:szCs w:val="24"/>
        </w:rPr>
        <w:t>Education for Chemical Engineers,</w:t>
      </w:r>
      <w:r w:rsidRPr="00775E7E">
        <w:rPr>
          <w:rFonts w:ascii="Times New Roman" w:hAnsi="Times New Roman" w:cs="Times New Roman"/>
          <w:color w:val="000000" w:themeColor="text1"/>
          <w:sz w:val="24"/>
          <w:szCs w:val="24"/>
        </w:rPr>
        <w:t xml:space="preserve"> 38, pp.22-37.</w:t>
      </w:r>
    </w:p>
    <w:p w14:paraId="435D9DE1" w14:textId="06C98ACA" w:rsidR="00A539C1" w:rsidRDefault="00A539C1" w:rsidP="00A539C1">
      <w:pPr>
        <w:spacing w:after="0" w:line="360" w:lineRule="auto"/>
        <w:ind w:left="720" w:hanging="720"/>
        <w:rPr>
          <w:rFonts w:ascii="Times New Roman" w:hAnsi="Times New Roman" w:cs="Times New Roman"/>
          <w:color w:val="000000" w:themeColor="text1"/>
          <w:sz w:val="24"/>
          <w:szCs w:val="24"/>
        </w:rPr>
      </w:pPr>
      <w:proofErr w:type="spellStart"/>
      <w:r w:rsidRPr="00CC17DF">
        <w:rPr>
          <w:rFonts w:ascii="Times New Roman" w:hAnsi="Times New Roman" w:cs="Times New Roman"/>
          <w:color w:val="000000" w:themeColor="text1"/>
          <w:sz w:val="24"/>
          <w:szCs w:val="24"/>
        </w:rPr>
        <w:t>Beringer</w:t>
      </w:r>
      <w:proofErr w:type="spellEnd"/>
      <w:r w:rsidRPr="00CC17DF">
        <w:rPr>
          <w:rFonts w:ascii="Times New Roman" w:hAnsi="Times New Roman" w:cs="Times New Roman"/>
          <w:color w:val="000000" w:themeColor="text1"/>
          <w:sz w:val="24"/>
          <w:szCs w:val="24"/>
        </w:rPr>
        <w:t xml:space="preserve">, C., Jonas, D. and </w:t>
      </w:r>
      <w:proofErr w:type="spellStart"/>
      <w:r w:rsidRPr="00CC17DF">
        <w:rPr>
          <w:rFonts w:ascii="Times New Roman" w:hAnsi="Times New Roman" w:cs="Times New Roman"/>
          <w:color w:val="000000" w:themeColor="text1"/>
          <w:sz w:val="24"/>
          <w:szCs w:val="24"/>
        </w:rPr>
        <w:t>Gemünden</w:t>
      </w:r>
      <w:proofErr w:type="spellEnd"/>
      <w:r w:rsidRPr="00CC17DF">
        <w:rPr>
          <w:rFonts w:ascii="Times New Roman" w:hAnsi="Times New Roman" w:cs="Times New Roman"/>
          <w:color w:val="000000" w:themeColor="text1"/>
          <w:sz w:val="24"/>
          <w:szCs w:val="24"/>
        </w:rPr>
        <w:t xml:space="preserve">, H.G., 2012. Establishing project portfolio management: An exploratory analysis of the influence of internal stakeholders’ interactions. </w:t>
      </w:r>
      <w:r w:rsidRPr="00CC17DF">
        <w:rPr>
          <w:rFonts w:ascii="Times New Roman" w:hAnsi="Times New Roman" w:cs="Times New Roman"/>
          <w:i/>
          <w:color w:val="000000" w:themeColor="text1"/>
          <w:sz w:val="24"/>
          <w:szCs w:val="24"/>
        </w:rPr>
        <w:t>Project Management Journal</w:t>
      </w:r>
      <w:r w:rsidRPr="00CC17DF">
        <w:rPr>
          <w:rFonts w:ascii="Times New Roman" w:hAnsi="Times New Roman" w:cs="Times New Roman"/>
          <w:color w:val="000000" w:themeColor="text1"/>
          <w:sz w:val="24"/>
          <w:szCs w:val="24"/>
        </w:rPr>
        <w:t>, 43(6), pp.16-32.</w:t>
      </w:r>
    </w:p>
    <w:p w14:paraId="3A9E4D89" w14:textId="77777777" w:rsidR="00A539C1" w:rsidRDefault="00A539C1" w:rsidP="00A539C1">
      <w:pPr>
        <w:spacing w:after="0" w:line="36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Bond-Barnard, T.J., Fletcher, L. and Steyn, H., 2018. Linking trust and collaboration in project teams to project management success. </w:t>
      </w:r>
      <w:r>
        <w:rPr>
          <w:rFonts w:ascii="Times New Roman" w:hAnsi="Times New Roman" w:cs="Times New Roman"/>
          <w:i/>
          <w:iCs/>
          <w:color w:val="000000" w:themeColor="text1"/>
          <w:sz w:val="24"/>
          <w:szCs w:val="24"/>
        </w:rPr>
        <w:t>International Journal of Managing Projects in Business</w:t>
      </w:r>
      <w:r>
        <w:rPr>
          <w:rFonts w:ascii="Times New Roman" w:hAnsi="Times New Roman" w:cs="Times New Roman"/>
          <w:color w:val="000000" w:themeColor="text1"/>
          <w:sz w:val="24"/>
          <w:szCs w:val="24"/>
        </w:rPr>
        <w:t xml:space="preserve">. </w:t>
      </w:r>
      <w:r w:rsidRPr="00775E7E">
        <w:rPr>
          <w:rFonts w:ascii="Times New Roman" w:hAnsi="Times New Roman" w:cs="Times New Roman"/>
          <w:color w:val="000000" w:themeColor="text1"/>
          <w:sz w:val="24"/>
          <w:szCs w:val="24"/>
        </w:rPr>
        <w:t>ISSN: 1753-8378</w:t>
      </w:r>
    </w:p>
    <w:p w14:paraId="6D57D8C9" w14:textId="77777777" w:rsidR="00A539C1" w:rsidRPr="001D2020" w:rsidRDefault="00A539C1" w:rsidP="00A539C1">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Childress, A., 2022. </w:t>
      </w:r>
      <w:r w:rsidRPr="00300ADA">
        <w:rPr>
          <w:rFonts w:ascii="Times New Roman" w:hAnsi="Times New Roman" w:cs="Times New Roman"/>
          <w:sz w:val="24"/>
          <w:szCs w:val="24"/>
        </w:rPr>
        <w:t>What Is a Gantt Chart? And Why Is It Important?</w:t>
      </w:r>
      <w:r>
        <w:rPr>
          <w:rFonts w:ascii="Times New Roman" w:hAnsi="Times New Roman" w:cs="Times New Roman"/>
          <w:sz w:val="24"/>
          <w:szCs w:val="24"/>
        </w:rPr>
        <w:t xml:space="preserve"> </w:t>
      </w:r>
      <w:proofErr w:type="spellStart"/>
      <w:r w:rsidRPr="00300ADA">
        <w:rPr>
          <w:rFonts w:ascii="Times New Roman" w:hAnsi="Times New Roman" w:cs="Times New Roman"/>
          <w:i/>
          <w:sz w:val="24"/>
          <w:szCs w:val="24"/>
        </w:rPr>
        <w:t>Envanto</w:t>
      </w:r>
      <w:proofErr w:type="spellEnd"/>
      <w:r w:rsidRPr="00300ADA">
        <w:rPr>
          <w:rFonts w:ascii="Times New Roman" w:hAnsi="Times New Roman" w:cs="Times New Roman"/>
          <w:i/>
          <w:sz w:val="24"/>
          <w:szCs w:val="24"/>
        </w:rPr>
        <w:t xml:space="preserve"> Tuts Plus.</w:t>
      </w:r>
      <w:r>
        <w:rPr>
          <w:rFonts w:ascii="Times New Roman" w:hAnsi="Times New Roman" w:cs="Times New Roman"/>
          <w:sz w:val="24"/>
          <w:szCs w:val="24"/>
        </w:rPr>
        <w:t xml:space="preserve"> </w:t>
      </w:r>
      <w:r w:rsidRPr="00300ADA">
        <w:rPr>
          <w:rFonts w:ascii="Times New Roman" w:hAnsi="Times New Roman" w:cs="Times New Roman"/>
          <w:sz w:val="24"/>
          <w:szCs w:val="24"/>
        </w:rPr>
        <w:t>https://business.tutsplus.com/tutorials/what-is-a-gantt-chart--cms-40745</w:t>
      </w:r>
    </w:p>
    <w:p w14:paraId="10A37C46" w14:textId="2A98E279" w:rsidR="00A539C1" w:rsidRPr="00A539C1" w:rsidRDefault="00A539C1" w:rsidP="00A539C1">
      <w:pPr>
        <w:spacing w:after="0" w:line="360" w:lineRule="auto"/>
        <w:ind w:left="720" w:hanging="720"/>
        <w:rPr>
          <w:rFonts w:ascii="Times New Roman" w:hAnsi="Times New Roman" w:cs="Times New Roman"/>
          <w:color w:val="000000" w:themeColor="text1"/>
          <w:sz w:val="24"/>
          <w:szCs w:val="24"/>
        </w:rPr>
      </w:pPr>
      <w:proofErr w:type="spellStart"/>
      <w:r w:rsidRPr="006A1761">
        <w:rPr>
          <w:rFonts w:ascii="Times New Roman" w:hAnsi="Times New Roman" w:cs="Times New Roman"/>
          <w:color w:val="000000" w:themeColor="text1"/>
          <w:sz w:val="24"/>
          <w:szCs w:val="24"/>
        </w:rPr>
        <w:t>Floricel</w:t>
      </w:r>
      <w:proofErr w:type="spellEnd"/>
      <w:r w:rsidRPr="006A1761">
        <w:rPr>
          <w:rFonts w:ascii="Times New Roman" w:hAnsi="Times New Roman" w:cs="Times New Roman"/>
          <w:color w:val="000000" w:themeColor="text1"/>
          <w:sz w:val="24"/>
          <w:szCs w:val="24"/>
        </w:rPr>
        <w:t xml:space="preserve">, S., Michela, J.L. and </w:t>
      </w:r>
      <w:proofErr w:type="spellStart"/>
      <w:r w:rsidRPr="006A1761">
        <w:rPr>
          <w:rFonts w:ascii="Times New Roman" w:hAnsi="Times New Roman" w:cs="Times New Roman"/>
          <w:color w:val="000000" w:themeColor="text1"/>
          <w:sz w:val="24"/>
          <w:szCs w:val="24"/>
        </w:rPr>
        <w:t>Piperca</w:t>
      </w:r>
      <w:proofErr w:type="spellEnd"/>
      <w:r w:rsidRPr="006A1761">
        <w:rPr>
          <w:rFonts w:ascii="Times New Roman" w:hAnsi="Times New Roman" w:cs="Times New Roman"/>
          <w:color w:val="000000" w:themeColor="text1"/>
          <w:sz w:val="24"/>
          <w:szCs w:val="24"/>
        </w:rPr>
        <w:t xml:space="preserve">, S., 2016. Complexity, uncertainty-reduction strategies, and project performance. </w:t>
      </w:r>
      <w:r w:rsidRPr="006A1761">
        <w:rPr>
          <w:rFonts w:ascii="Times New Roman" w:hAnsi="Times New Roman" w:cs="Times New Roman"/>
          <w:i/>
          <w:color w:val="000000" w:themeColor="text1"/>
          <w:sz w:val="24"/>
          <w:szCs w:val="24"/>
        </w:rPr>
        <w:t>International Journal of Project Management</w:t>
      </w:r>
      <w:r w:rsidRPr="006A1761">
        <w:rPr>
          <w:rFonts w:ascii="Times New Roman" w:hAnsi="Times New Roman" w:cs="Times New Roman"/>
          <w:color w:val="000000" w:themeColor="text1"/>
          <w:sz w:val="24"/>
          <w:szCs w:val="24"/>
        </w:rPr>
        <w:t>, 34(7), pp.1360-1383.</w:t>
      </w:r>
    </w:p>
    <w:p w14:paraId="32226A61" w14:textId="467AB37A" w:rsidR="00A539C1" w:rsidRPr="00A539C1" w:rsidRDefault="00A539C1" w:rsidP="00A539C1">
      <w:pPr>
        <w:spacing w:after="0" w:line="480" w:lineRule="auto"/>
        <w:ind w:left="720" w:hanging="720"/>
        <w:rPr>
          <w:rFonts w:ascii="Times New Roman" w:hAnsi="Times New Roman" w:cs="Times New Roman"/>
          <w:sz w:val="24"/>
          <w:szCs w:val="24"/>
        </w:rPr>
      </w:pPr>
      <w:proofErr w:type="spellStart"/>
      <w:r w:rsidRPr="004E1FF3">
        <w:rPr>
          <w:rFonts w:ascii="Times New Roman" w:hAnsi="Times New Roman" w:cs="Times New Roman"/>
          <w:sz w:val="24"/>
          <w:szCs w:val="24"/>
        </w:rPr>
        <w:t>Khaloie</w:t>
      </w:r>
      <w:proofErr w:type="spellEnd"/>
      <w:r w:rsidRPr="004E1FF3">
        <w:rPr>
          <w:rFonts w:ascii="Times New Roman" w:hAnsi="Times New Roman" w:cs="Times New Roman"/>
          <w:sz w:val="24"/>
          <w:szCs w:val="24"/>
        </w:rPr>
        <w:t xml:space="preserve">, H., </w:t>
      </w:r>
      <w:proofErr w:type="spellStart"/>
      <w:r w:rsidRPr="004E1FF3">
        <w:rPr>
          <w:rFonts w:ascii="Times New Roman" w:hAnsi="Times New Roman" w:cs="Times New Roman"/>
          <w:sz w:val="24"/>
          <w:szCs w:val="24"/>
        </w:rPr>
        <w:t>Abdollahi</w:t>
      </w:r>
      <w:proofErr w:type="spellEnd"/>
      <w:r w:rsidRPr="004E1FF3">
        <w:rPr>
          <w:rFonts w:ascii="Times New Roman" w:hAnsi="Times New Roman" w:cs="Times New Roman"/>
          <w:sz w:val="24"/>
          <w:szCs w:val="24"/>
        </w:rPr>
        <w:t xml:space="preserve">, A., </w:t>
      </w:r>
      <w:proofErr w:type="spellStart"/>
      <w:r w:rsidRPr="004E1FF3">
        <w:rPr>
          <w:rFonts w:ascii="Times New Roman" w:hAnsi="Times New Roman" w:cs="Times New Roman"/>
          <w:sz w:val="24"/>
          <w:szCs w:val="24"/>
        </w:rPr>
        <w:t>Rashidinejad</w:t>
      </w:r>
      <w:proofErr w:type="spellEnd"/>
      <w:r w:rsidRPr="004E1FF3">
        <w:rPr>
          <w:rFonts w:ascii="Times New Roman" w:hAnsi="Times New Roman" w:cs="Times New Roman"/>
          <w:sz w:val="24"/>
          <w:szCs w:val="24"/>
        </w:rPr>
        <w:t xml:space="preserve">, M. and </w:t>
      </w:r>
      <w:proofErr w:type="spellStart"/>
      <w:r w:rsidRPr="004E1FF3">
        <w:rPr>
          <w:rFonts w:ascii="Times New Roman" w:hAnsi="Times New Roman" w:cs="Times New Roman"/>
          <w:sz w:val="24"/>
          <w:szCs w:val="24"/>
        </w:rPr>
        <w:t>Siano</w:t>
      </w:r>
      <w:proofErr w:type="spellEnd"/>
      <w:r w:rsidRPr="004E1FF3">
        <w:rPr>
          <w:rFonts w:ascii="Times New Roman" w:hAnsi="Times New Roman" w:cs="Times New Roman"/>
          <w:sz w:val="24"/>
          <w:szCs w:val="24"/>
        </w:rPr>
        <w:t xml:space="preserve">, P., 2019. Risk-based probabilistic-possibilistic self-scheduling considering high-impact low-probability events uncertainty. </w:t>
      </w:r>
      <w:r w:rsidRPr="00775E7E">
        <w:rPr>
          <w:rFonts w:ascii="Times New Roman" w:hAnsi="Times New Roman" w:cs="Times New Roman"/>
          <w:i/>
          <w:sz w:val="24"/>
          <w:szCs w:val="24"/>
        </w:rPr>
        <w:t>International Journal of Electrical Power &amp; Energy Systems</w:t>
      </w:r>
      <w:r w:rsidRPr="004E1FF3">
        <w:rPr>
          <w:rFonts w:ascii="Times New Roman" w:hAnsi="Times New Roman" w:cs="Times New Roman"/>
          <w:sz w:val="24"/>
          <w:szCs w:val="24"/>
        </w:rPr>
        <w:t>, 110, pp.598-612.</w:t>
      </w:r>
    </w:p>
    <w:p w14:paraId="7521682E" w14:textId="500258E7" w:rsidR="001F77ED" w:rsidRDefault="001F77ED" w:rsidP="00775E7E">
      <w:pPr>
        <w:spacing w:after="0" w:line="360" w:lineRule="auto"/>
        <w:ind w:left="720" w:hanging="720"/>
        <w:rPr>
          <w:rFonts w:ascii="Times New Roman" w:hAnsi="Times New Roman" w:cs="Times New Roman"/>
          <w:color w:val="000000" w:themeColor="text1"/>
          <w:sz w:val="24"/>
          <w:szCs w:val="24"/>
        </w:rPr>
      </w:pPr>
      <w:r w:rsidRPr="001F77ED">
        <w:rPr>
          <w:rFonts w:ascii="Times New Roman" w:hAnsi="Times New Roman" w:cs="Times New Roman"/>
          <w:color w:val="000000" w:themeColor="text1"/>
          <w:sz w:val="24"/>
          <w:szCs w:val="24"/>
        </w:rPr>
        <w:t xml:space="preserve">Loughry, M.L., </w:t>
      </w:r>
      <w:proofErr w:type="spellStart"/>
      <w:r w:rsidRPr="001F77ED">
        <w:rPr>
          <w:rFonts w:ascii="Times New Roman" w:hAnsi="Times New Roman" w:cs="Times New Roman"/>
          <w:color w:val="000000" w:themeColor="text1"/>
          <w:sz w:val="24"/>
          <w:szCs w:val="24"/>
        </w:rPr>
        <w:t>Ohland</w:t>
      </w:r>
      <w:proofErr w:type="spellEnd"/>
      <w:r w:rsidRPr="001F77ED">
        <w:rPr>
          <w:rFonts w:ascii="Times New Roman" w:hAnsi="Times New Roman" w:cs="Times New Roman"/>
          <w:color w:val="000000" w:themeColor="text1"/>
          <w:sz w:val="24"/>
          <w:szCs w:val="24"/>
        </w:rPr>
        <w:t xml:space="preserve">, M.W. and </w:t>
      </w:r>
      <w:proofErr w:type="spellStart"/>
      <w:r w:rsidRPr="001F77ED">
        <w:rPr>
          <w:rFonts w:ascii="Times New Roman" w:hAnsi="Times New Roman" w:cs="Times New Roman"/>
          <w:color w:val="000000" w:themeColor="text1"/>
          <w:sz w:val="24"/>
          <w:szCs w:val="24"/>
        </w:rPr>
        <w:t>Woehr</w:t>
      </w:r>
      <w:proofErr w:type="spellEnd"/>
      <w:r w:rsidRPr="001F77ED">
        <w:rPr>
          <w:rFonts w:ascii="Times New Roman" w:hAnsi="Times New Roman" w:cs="Times New Roman"/>
          <w:color w:val="000000" w:themeColor="text1"/>
          <w:sz w:val="24"/>
          <w:szCs w:val="24"/>
        </w:rPr>
        <w:t xml:space="preserve">, D.J., 2014. Assessing teamwork skills for assurance of learning using CATME team tools. </w:t>
      </w:r>
      <w:r w:rsidRPr="001F77ED">
        <w:rPr>
          <w:rFonts w:ascii="Times New Roman" w:hAnsi="Times New Roman" w:cs="Times New Roman"/>
          <w:i/>
          <w:color w:val="000000" w:themeColor="text1"/>
          <w:sz w:val="24"/>
          <w:szCs w:val="24"/>
        </w:rPr>
        <w:t>Journal of Marketing Education,</w:t>
      </w:r>
      <w:r w:rsidRPr="001F77ED">
        <w:rPr>
          <w:rFonts w:ascii="Times New Roman" w:hAnsi="Times New Roman" w:cs="Times New Roman"/>
          <w:color w:val="000000" w:themeColor="text1"/>
          <w:sz w:val="24"/>
          <w:szCs w:val="24"/>
        </w:rPr>
        <w:t xml:space="preserve"> 36(1), pp.5-19.</w:t>
      </w:r>
    </w:p>
    <w:p w14:paraId="3C23542D" w14:textId="0AF6CE29" w:rsidR="001F77ED" w:rsidRDefault="001F77ED" w:rsidP="00775E7E">
      <w:pPr>
        <w:spacing w:after="0" w:line="360" w:lineRule="auto"/>
        <w:ind w:left="720" w:hanging="720"/>
        <w:rPr>
          <w:rFonts w:ascii="Times New Roman" w:hAnsi="Times New Roman" w:cs="Times New Roman"/>
          <w:color w:val="000000" w:themeColor="text1"/>
          <w:sz w:val="24"/>
          <w:szCs w:val="24"/>
        </w:rPr>
      </w:pPr>
      <w:proofErr w:type="spellStart"/>
      <w:r w:rsidRPr="001F77ED">
        <w:rPr>
          <w:rFonts w:ascii="Times New Roman" w:hAnsi="Times New Roman" w:cs="Times New Roman"/>
          <w:color w:val="000000" w:themeColor="text1"/>
          <w:sz w:val="24"/>
          <w:szCs w:val="24"/>
        </w:rPr>
        <w:t>Michaelsen</w:t>
      </w:r>
      <w:proofErr w:type="spellEnd"/>
      <w:r w:rsidRPr="001F77ED">
        <w:rPr>
          <w:rFonts w:ascii="Times New Roman" w:hAnsi="Times New Roman" w:cs="Times New Roman"/>
          <w:color w:val="000000" w:themeColor="text1"/>
          <w:sz w:val="24"/>
          <w:szCs w:val="24"/>
        </w:rPr>
        <w:t xml:space="preserve">, L.K., Davidson, N. and Major, C.H., 2014. Team-Based Learning Practices and Principles in Comparison With Cooperative Learning and Problem-Based Learning. </w:t>
      </w:r>
      <w:r w:rsidRPr="001F77ED">
        <w:rPr>
          <w:rFonts w:ascii="Times New Roman" w:hAnsi="Times New Roman" w:cs="Times New Roman"/>
          <w:i/>
          <w:color w:val="000000" w:themeColor="text1"/>
          <w:sz w:val="24"/>
          <w:szCs w:val="24"/>
        </w:rPr>
        <w:t>Journal on Excellence in College Teaching</w:t>
      </w:r>
      <w:r w:rsidRPr="001F77ED">
        <w:rPr>
          <w:rFonts w:ascii="Times New Roman" w:hAnsi="Times New Roman" w:cs="Times New Roman"/>
          <w:color w:val="000000" w:themeColor="text1"/>
          <w:sz w:val="24"/>
          <w:szCs w:val="24"/>
        </w:rPr>
        <w:t>, 25.</w:t>
      </w:r>
    </w:p>
    <w:p w14:paraId="2A668ABC" w14:textId="3F2D50C2" w:rsidR="00CC17DF" w:rsidRDefault="00CC17DF" w:rsidP="00775E7E">
      <w:pPr>
        <w:spacing w:after="0" w:line="360" w:lineRule="auto"/>
        <w:ind w:left="720" w:hanging="720"/>
        <w:rPr>
          <w:rFonts w:ascii="Times New Roman" w:hAnsi="Times New Roman" w:cs="Times New Roman"/>
          <w:color w:val="000000" w:themeColor="text1"/>
          <w:sz w:val="24"/>
          <w:szCs w:val="24"/>
        </w:rPr>
      </w:pPr>
      <w:proofErr w:type="spellStart"/>
      <w:r w:rsidRPr="00CC17DF">
        <w:rPr>
          <w:rFonts w:ascii="Times New Roman" w:hAnsi="Times New Roman" w:cs="Times New Roman"/>
          <w:color w:val="000000" w:themeColor="text1"/>
          <w:sz w:val="24"/>
          <w:szCs w:val="24"/>
        </w:rPr>
        <w:t>Ommen</w:t>
      </w:r>
      <w:proofErr w:type="spellEnd"/>
      <w:r w:rsidRPr="00CC17DF">
        <w:rPr>
          <w:rFonts w:ascii="Times New Roman" w:hAnsi="Times New Roman" w:cs="Times New Roman"/>
          <w:color w:val="000000" w:themeColor="text1"/>
          <w:sz w:val="24"/>
          <w:szCs w:val="24"/>
        </w:rPr>
        <w:t xml:space="preserve">, N.O., </w:t>
      </w:r>
      <w:proofErr w:type="spellStart"/>
      <w:r w:rsidRPr="00CC17DF">
        <w:rPr>
          <w:rFonts w:ascii="Times New Roman" w:hAnsi="Times New Roman" w:cs="Times New Roman"/>
          <w:color w:val="000000" w:themeColor="text1"/>
          <w:sz w:val="24"/>
          <w:szCs w:val="24"/>
        </w:rPr>
        <w:t>Blut</w:t>
      </w:r>
      <w:proofErr w:type="spellEnd"/>
      <w:r w:rsidRPr="00CC17DF">
        <w:rPr>
          <w:rFonts w:ascii="Times New Roman" w:hAnsi="Times New Roman" w:cs="Times New Roman"/>
          <w:color w:val="000000" w:themeColor="text1"/>
          <w:sz w:val="24"/>
          <w:szCs w:val="24"/>
        </w:rPr>
        <w:t xml:space="preserve">, M., Backhaus, C. and </w:t>
      </w:r>
      <w:proofErr w:type="spellStart"/>
      <w:r w:rsidRPr="00CC17DF">
        <w:rPr>
          <w:rFonts w:ascii="Times New Roman" w:hAnsi="Times New Roman" w:cs="Times New Roman"/>
          <w:color w:val="000000" w:themeColor="text1"/>
          <w:sz w:val="24"/>
          <w:szCs w:val="24"/>
        </w:rPr>
        <w:t>Woisetschläger</w:t>
      </w:r>
      <w:proofErr w:type="spellEnd"/>
      <w:r w:rsidRPr="00CC17DF">
        <w:rPr>
          <w:rFonts w:ascii="Times New Roman" w:hAnsi="Times New Roman" w:cs="Times New Roman"/>
          <w:color w:val="000000" w:themeColor="text1"/>
          <w:sz w:val="24"/>
          <w:szCs w:val="24"/>
        </w:rPr>
        <w:t xml:space="preserve">, D.M., 2016. Toward a better understanding of stakeholder participation in the service innovation process: More than one path to success. </w:t>
      </w:r>
      <w:r w:rsidRPr="00CC17DF">
        <w:rPr>
          <w:rFonts w:ascii="Times New Roman" w:hAnsi="Times New Roman" w:cs="Times New Roman"/>
          <w:i/>
          <w:color w:val="000000" w:themeColor="text1"/>
          <w:sz w:val="24"/>
          <w:szCs w:val="24"/>
        </w:rPr>
        <w:t>Journal of Business Research</w:t>
      </w:r>
      <w:r w:rsidRPr="00CC17DF">
        <w:rPr>
          <w:rFonts w:ascii="Times New Roman" w:hAnsi="Times New Roman" w:cs="Times New Roman"/>
          <w:color w:val="000000" w:themeColor="text1"/>
          <w:sz w:val="24"/>
          <w:szCs w:val="24"/>
        </w:rPr>
        <w:t>, 69(7), pp.2409-2416.</w:t>
      </w:r>
    </w:p>
    <w:p w14:paraId="46D34614" w14:textId="1925E4D4" w:rsidR="00775E7E" w:rsidRDefault="00300ADA" w:rsidP="00300ADA">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Organ, C., and Bottorff, C., 2022. </w:t>
      </w:r>
      <w:r w:rsidRPr="00300ADA">
        <w:rPr>
          <w:rFonts w:ascii="Times New Roman" w:hAnsi="Times New Roman" w:cs="Times New Roman"/>
          <w:sz w:val="24"/>
          <w:szCs w:val="24"/>
        </w:rPr>
        <w:t>Work Breakdown Structure (WBS) In Project Management</w:t>
      </w:r>
      <w:r>
        <w:rPr>
          <w:rFonts w:ascii="Times New Roman" w:hAnsi="Times New Roman" w:cs="Times New Roman"/>
          <w:sz w:val="24"/>
          <w:szCs w:val="24"/>
        </w:rPr>
        <w:t xml:space="preserve">. </w:t>
      </w:r>
      <w:r w:rsidRPr="00300ADA">
        <w:rPr>
          <w:rFonts w:ascii="Times New Roman" w:hAnsi="Times New Roman" w:cs="Times New Roman"/>
          <w:i/>
          <w:sz w:val="24"/>
          <w:szCs w:val="24"/>
        </w:rPr>
        <w:t>Forbes</w:t>
      </w:r>
      <w:r>
        <w:rPr>
          <w:rFonts w:ascii="Times New Roman" w:hAnsi="Times New Roman" w:cs="Times New Roman"/>
          <w:sz w:val="24"/>
          <w:szCs w:val="24"/>
        </w:rPr>
        <w:t xml:space="preserve">. </w:t>
      </w:r>
      <w:r w:rsidR="00A539C1" w:rsidRPr="00A539C1">
        <w:rPr>
          <w:rFonts w:ascii="Times New Roman" w:hAnsi="Times New Roman" w:cs="Times New Roman"/>
          <w:sz w:val="24"/>
          <w:szCs w:val="24"/>
        </w:rPr>
        <w:t>https://www.forbes.com/advisor/business/what-is-work-breakdown-structure/</w:t>
      </w:r>
    </w:p>
    <w:p w14:paraId="4E4249AE" w14:textId="77777777" w:rsidR="00A539C1" w:rsidRDefault="00A539C1" w:rsidP="00A539C1">
      <w:pPr>
        <w:spacing w:after="0" w:line="360" w:lineRule="auto"/>
        <w:ind w:left="720" w:hanging="720"/>
        <w:rPr>
          <w:rFonts w:ascii="Times New Roman" w:hAnsi="Times New Roman" w:cs="Times New Roman"/>
          <w:color w:val="000000" w:themeColor="text1"/>
          <w:sz w:val="24"/>
          <w:szCs w:val="24"/>
        </w:rPr>
      </w:pPr>
      <w:r w:rsidRPr="00CE0DE9">
        <w:rPr>
          <w:rFonts w:ascii="Times New Roman" w:hAnsi="Times New Roman" w:cs="Times New Roman"/>
          <w:color w:val="000000" w:themeColor="text1"/>
          <w:sz w:val="24"/>
          <w:szCs w:val="24"/>
        </w:rPr>
        <w:t xml:space="preserve">Yang, R.J., 2014. An investigation of stakeholder analysis in urban development projects: Empirical or rationalistic perspectives. </w:t>
      </w:r>
      <w:r w:rsidRPr="00CE0DE9">
        <w:rPr>
          <w:rFonts w:ascii="Times New Roman" w:hAnsi="Times New Roman" w:cs="Times New Roman"/>
          <w:i/>
          <w:color w:val="000000" w:themeColor="text1"/>
          <w:sz w:val="24"/>
          <w:szCs w:val="24"/>
        </w:rPr>
        <w:t>International Journal of Project Management</w:t>
      </w:r>
      <w:r w:rsidRPr="00CE0DE9">
        <w:rPr>
          <w:rFonts w:ascii="Times New Roman" w:hAnsi="Times New Roman" w:cs="Times New Roman"/>
          <w:color w:val="000000" w:themeColor="text1"/>
          <w:sz w:val="24"/>
          <w:szCs w:val="24"/>
        </w:rPr>
        <w:t>, 32(5), pp.838-849.</w:t>
      </w:r>
    </w:p>
    <w:p w14:paraId="7A3F2B0F" w14:textId="77777777" w:rsidR="00A539C1" w:rsidRDefault="00A539C1" w:rsidP="00300ADA">
      <w:pPr>
        <w:spacing w:after="0" w:line="480" w:lineRule="auto"/>
        <w:ind w:left="720" w:hanging="720"/>
        <w:rPr>
          <w:rFonts w:ascii="Times New Roman" w:hAnsi="Times New Roman" w:cs="Times New Roman"/>
          <w:sz w:val="24"/>
          <w:szCs w:val="24"/>
        </w:rPr>
      </w:pPr>
    </w:p>
    <w:sectPr w:rsidR="00A539C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1E771" w14:textId="77777777" w:rsidR="00D21174" w:rsidRDefault="00D21174" w:rsidP="003A3DA1">
      <w:pPr>
        <w:spacing w:after="0" w:line="240" w:lineRule="auto"/>
      </w:pPr>
      <w:r>
        <w:separator/>
      </w:r>
    </w:p>
  </w:endnote>
  <w:endnote w:type="continuationSeparator" w:id="0">
    <w:p w14:paraId="26460584" w14:textId="77777777" w:rsidR="00D21174" w:rsidRDefault="00D21174" w:rsidP="003A3D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0D8FF" w14:textId="77777777" w:rsidR="00D21174" w:rsidRDefault="00D21174" w:rsidP="003A3DA1">
      <w:pPr>
        <w:spacing w:after="0" w:line="240" w:lineRule="auto"/>
      </w:pPr>
      <w:r>
        <w:separator/>
      </w:r>
    </w:p>
  </w:footnote>
  <w:footnote w:type="continuationSeparator" w:id="0">
    <w:p w14:paraId="1D27CCA8" w14:textId="77777777" w:rsidR="00D21174" w:rsidRDefault="00D21174" w:rsidP="003A3D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06A345" w14:textId="603ABCE1" w:rsidR="003A3DA1" w:rsidRDefault="009F6434">
    <w:pPr>
      <w:pStyle w:val="Header"/>
    </w:pPr>
    <w:r>
      <w:t>Cristina Craciunescu                                                                                                1918818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01CED"/>
    <w:multiLevelType w:val="hybridMultilevel"/>
    <w:tmpl w:val="EA148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467DF6"/>
    <w:multiLevelType w:val="hybridMultilevel"/>
    <w:tmpl w:val="1E08A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71604E"/>
    <w:multiLevelType w:val="hybridMultilevel"/>
    <w:tmpl w:val="A4AAB5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9135312">
    <w:abstractNumId w:val="0"/>
  </w:num>
  <w:num w:numId="2" w16cid:durableId="2078090321">
    <w:abstractNumId w:val="2"/>
  </w:num>
  <w:num w:numId="3" w16cid:durableId="21014127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E65"/>
    <w:rsid w:val="000032AF"/>
    <w:rsid w:val="00011DA7"/>
    <w:rsid w:val="0001393B"/>
    <w:rsid w:val="00047CB3"/>
    <w:rsid w:val="0007650C"/>
    <w:rsid w:val="00091516"/>
    <w:rsid w:val="000A7BC2"/>
    <w:rsid w:val="000E1A19"/>
    <w:rsid w:val="000E385D"/>
    <w:rsid w:val="000F4768"/>
    <w:rsid w:val="00112AEB"/>
    <w:rsid w:val="00136AF1"/>
    <w:rsid w:val="00152158"/>
    <w:rsid w:val="001C2584"/>
    <w:rsid w:val="001D2020"/>
    <w:rsid w:val="001D6155"/>
    <w:rsid w:val="001F77ED"/>
    <w:rsid w:val="00200229"/>
    <w:rsid w:val="0020694D"/>
    <w:rsid w:val="00212CE4"/>
    <w:rsid w:val="00230C4C"/>
    <w:rsid w:val="00234D9B"/>
    <w:rsid w:val="002464C2"/>
    <w:rsid w:val="00292A06"/>
    <w:rsid w:val="002C7752"/>
    <w:rsid w:val="002E3C4C"/>
    <w:rsid w:val="002E6C51"/>
    <w:rsid w:val="00300ADA"/>
    <w:rsid w:val="00303123"/>
    <w:rsid w:val="0031648C"/>
    <w:rsid w:val="00321683"/>
    <w:rsid w:val="00334542"/>
    <w:rsid w:val="0038376D"/>
    <w:rsid w:val="003A3DA1"/>
    <w:rsid w:val="003C0CAF"/>
    <w:rsid w:val="003C24F7"/>
    <w:rsid w:val="003F2ABD"/>
    <w:rsid w:val="003F2E65"/>
    <w:rsid w:val="003F77CD"/>
    <w:rsid w:val="004025B1"/>
    <w:rsid w:val="0043387D"/>
    <w:rsid w:val="00463AA5"/>
    <w:rsid w:val="00474DE0"/>
    <w:rsid w:val="004A1E6A"/>
    <w:rsid w:val="004E0D9B"/>
    <w:rsid w:val="004E1FF3"/>
    <w:rsid w:val="00501BFB"/>
    <w:rsid w:val="00581C02"/>
    <w:rsid w:val="0059463F"/>
    <w:rsid w:val="005A00EF"/>
    <w:rsid w:val="005C3E60"/>
    <w:rsid w:val="005E11EC"/>
    <w:rsid w:val="005F1D10"/>
    <w:rsid w:val="00624C3C"/>
    <w:rsid w:val="00675C1E"/>
    <w:rsid w:val="006A1761"/>
    <w:rsid w:val="006B5849"/>
    <w:rsid w:val="006C7598"/>
    <w:rsid w:val="006E437D"/>
    <w:rsid w:val="0071116F"/>
    <w:rsid w:val="0073356D"/>
    <w:rsid w:val="007532C0"/>
    <w:rsid w:val="00775E7E"/>
    <w:rsid w:val="007867FF"/>
    <w:rsid w:val="00796473"/>
    <w:rsid w:val="007A0C1C"/>
    <w:rsid w:val="007A3CBD"/>
    <w:rsid w:val="00805020"/>
    <w:rsid w:val="008242D7"/>
    <w:rsid w:val="00830D17"/>
    <w:rsid w:val="008527F8"/>
    <w:rsid w:val="00871798"/>
    <w:rsid w:val="0089075C"/>
    <w:rsid w:val="00893F30"/>
    <w:rsid w:val="00894004"/>
    <w:rsid w:val="008A2561"/>
    <w:rsid w:val="008B5456"/>
    <w:rsid w:val="008F1A8D"/>
    <w:rsid w:val="008F749B"/>
    <w:rsid w:val="0090263C"/>
    <w:rsid w:val="009116E5"/>
    <w:rsid w:val="00942A0C"/>
    <w:rsid w:val="00942A9B"/>
    <w:rsid w:val="00945BCE"/>
    <w:rsid w:val="00982D38"/>
    <w:rsid w:val="00997A9E"/>
    <w:rsid w:val="009D1401"/>
    <w:rsid w:val="009E4AD4"/>
    <w:rsid w:val="009F6434"/>
    <w:rsid w:val="009F7DF2"/>
    <w:rsid w:val="00A539C1"/>
    <w:rsid w:val="00A75896"/>
    <w:rsid w:val="00A83115"/>
    <w:rsid w:val="00AC576B"/>
    <w:rsid w:val="00AD0072"/>
    <w:rsid w:val="00B10D54"/>
    <w:rsid w:val="00B54811"/>
    <w:rsid w:val="00B66E60"/>
    <w:rsid w:val="00B70A08"/>
    <w:rsid w:val="00B74D36"/>
    <w:rsid w:val="00BA2B7A"/>
    <w:rsid w:val="00BB33DC"/>
    <w:rsid w:val="00BC1CA6"/>
    <w:rsid w:val="00BD5A68"/>
    <w:rsid w:val="00BE5AC2"/>
    <w:rsid w:val="00BF2C2C"/>
    <w:rsid w:val="00C16209"/>
    <w:rsid w:val="00C44DFC"/>
    <w:rsid w:val="00C70484"/>
    <w:rsid w:val="00C727C9"/>
    <w:rsid w:val="00C95938"/>
    <w:rsid w:val="00CC17DF"/>
    <w:rsid w:val="00CC7B38"/>
    <w:rsid w:val="00CE0DE9"/>
    <w:rsid w:val="00CF55C8"/>
    <w:rsid w:val="00D01D9E"/>
    <w:rsid w:val="00D21174"/>
    <w:rsid w:val="00D22669"/>
    <w:rsid w:val="00D30146"/>
    <w:rsid w:val="00DF19E8"/>
    <w:rsid w:val="00E12994"/>
    <w:rsid w:val="00E3151E"/>
    <w:rsid w:val="00E63FC7"/>
    <w:rsid w:val="00E6475E"/>
    <w:rsid w:val="00E77ECC"/>
    <w:rsid w:val="00E86142"/>
    <w:rsid w:val="00E907BA"/>
    <w:rsid w:val="00EA172F"/>
    <w:rsid w:val="00EC1CFD"/>
    <w:rsid w:val="00ED36AF"/>
    <w:rsid w:val="00ED3F7E"/>
    <w:rsid w:val="00ED7499"/>
    <w:rsid w:val="00F34BBE"/>
    <w:rsid w:val="00F47BFE"/>
    <w:rsid w:val="00F65F83"/>
    <w:rsid w:val="00F91B3F"/>
    <w:rsid w:val="00F97F98"/>
    <w:rsid w:val="00FE5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FE233"/>
  <w15:chartTrackingRefBased/>
  <w15:docId w15:val="{9A96A4A2-E56A-4F51-A5A5-738315BD8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C1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0C1C"/>
    <w:rPr>
      <w:color w:val="0563C1" w:themeColor="hyperlink"/>
      <w:u w:val="single"/>
    </w:rPr>
  </w:style>
  <w:style w:type="paragraph" w:styleId="ListParagraph">
    <w:name w:val="List Paragraph"/>
    <w:basedOn w:val="Normal"/>
    <w:uiPriority w:val="34"/>
    <w:qFormat/>
    <w:rsid w:val="00463AA5"/>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3A3D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3DA1"/>
    <w:rPr>
      <w:noProof/>
    </w:rPr>
  </w:style>
  <w:style w:type="paragraph" w:styleId="Footer">
    <w:name w:val="footer"/>
    <w:basedOn w:val="Normal"/>
    <w:link w:val="FooterChar"/>
    <w:uiPriority w:val="99"/>
    <w:unhideWhenUsed/>
    <w:rsid w:val="003A3D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3DA1"/>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577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1055</TotalTime>
  <Pages>13</Pages>
  <Words>2497</Words>
  <Characters>14233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bty</dc:creator>
  <cp:keywords/>
  <dc:description/>
  <cp:lastModifiedBy>Cristina Craciunescu (1918818)</cp:lastModifiedBy>
  <cp:revision>3</cp:revision>
  <dcterms:created xsi:type="dcterms:W3CDTF">2022-06-30T16:39:00Z</dcterms:created>
  <dcterms:modified xsi:type="dcterms:W3CDTF">2022-07-01T09:59:00Z</dcterms:modified>
</cp:coreProperties>
</file>