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AB39ED" w14:textId="42D73CD5" w:rsidR="00B06C38" w:rsidRDefault="00691451">
      <w:r>
        <w:t>Family lia</w:t>
      </w:r>
      <w:r w:rsidR="00CA3DF7">
        <w:t>ison officer (FLO)</w:t>
      </w:r>
    </w:p>
    <w:p w14:paraId="242FD026" w14:textId="77777777" w:rsidR="00691451" w:rsidRDefault="00691451"/>
    <w:p w14:paraId="68D0D404" w14:textId="206029C9" w:rsidR="005649DF" w:rsidRDefault="003C13AD">
      <w:r>
        <w:t xml:space="preserve">The principal objective of a Family liaison officer (FLO) is to investigate and gain assurance </w:t>
      </w:r>
      <w:r w:rsidR="00B262D9">
        <w:t>as well</w:t>
      </w:r>
      <w:r>
        <w:t xml:space="preserve"> as the faith of family </w:t>
      </w:r>
      <w:r w:rsidR="00B262D9">
        <w:t>who</w:t>
      </w:r>
      <w:r>
        <w:t xml:space="preserve"> have been victims of serious crime including critical incidents, murder</w:t>
      </w:r>
      <w:r w:rsidR="009B4F8F">
        <w:t>s, fatal incidents, unexplained deaths and catastrophes involving numerous death's.</w:t>
      </w:r>
      <w:r>
        <w:t xml:space="preserve"> </w:t>
      </w:r>
      <w:r w:rsidR="00B262D9">
        <w:t xml:space="preserve">The core responsibility of a </w:t>
      </w:r>
      <w:r w:rsidR="009B4F8F">
        <w:t xml:space="preserve">FLO </w:t>
      </w:r>
      <w:r w:rsidR="00B262D9">
        <w:t>is to collect robust evidence and data from the family to support</w:t>
      </w:r>
      <w:r w:rsidR="004127DD">
        <w:t xml:space="preserve"> the</w:t>
      </w:r>
      <w:r w:rsidR="00B262D9">
        <w:t xml:space="preserve"> investigations and </w:t>
      </w:r>
      <w:r w:rsidR="004127DD">
        <w:t xml:space="preserve">maintain its </w:t>
      </w:r>
      <w:r w:rsidR="00185752">
        <w:t>reliability</w:t>
      </w:r>
      <w:r w:rsidR="00DF6EE1">
        <w:t xml:space="preserve">. A FLO can also </w:t>
      </w:r>
      <w:r w:rsidR="00F7336E">
        <w:t xml:space="preserve">deliver </w:t>
      </w:r>
      <w:r w:rsidR="00076C8F">
        <w:t xml:space="preserve">help </w:t>
      </w:r>
      <w:r w:rsidR="00E43B3B">
        <w:t xml:space="preserve">within a complex </w:t>
      </w:r>
      <w:r w:rsidR="000D10AA">
        <w:t xml:space="preserve">manner to ensure that </w:t>
      </w:r>
      <w:r w:rsidR="002A0E86">
        <w:t>information</w:t>
      </w:r>
      <w:r w:rsidR="00E43B3B">
        <w:t xml:space="preserve"> </w:t>
      </w:r>
      <w:r w:rsidR="00E43CE7">
        <w:t xml:space="preserve">is </w:t>
      </w:r>
      <w:r w:rsidR="006004DD">
        <w:t xml:space="preserve">given appropriately </w:t>
      </w:r>
      <w:r w:rsidR="008E3718">
        <w:t>to the family members alongside the in</w:t>
      </w:r>
      <w:r w:rsidR="00124A22">
        <w:t xml:space="preserve">vestigation keeping them up to date and if anything is happening </w:t>
      </w:r>
      <w:r w:rsidR="00707429">
        <w:t>in between</w:t>
      </w:r>
      <w:r w:rsidR="004B5B23">
        <w:t xml:space="preserve">. If necessary </w:t>
      </w:r>
      <w:r w:rsidR="00324687">
        <w:t xml:space="preserve">the FLO allocated to the investigation can also provide </w:t>
      </w:r>
      <w:r w:rsidR="00DD0019">
        <w:t xml:space="preserve">help and guidance </w:t>
      </w:r>
      <w:r w:rsidR="00B06C38">
        <w:t>for supportive agencies to interact with the family too.</w:t>
      </w:r>
      <w:r w:rsidR="00707429">
        <w:t xml:space="preserve"> </w:t>
      </w:r>
      <w:r w:rsidR="00323677">
        <w:t xml:space="preserve"> </w:t>
      </w:r>
    </w:p>
    <w:p w14:paraId="15F9C238" w14:textId="77777777" w:rsidR="005649DF" w:rsidRDefault="005649DF"/>
    <w:p w14:paraId="3A70D3E5" w14:textId="57D45661" w:rsidR="005649DF" w:rsidRDefault="005649DF">
      <w:r w:rsidRPr="005649DF">
        <w:t xml:space="preserve">“Confidence.” Merriam-Webster.com Thesaurus, Merriam-Webster, </w:t>
      </w:r>
      <w:hyperlink r:id="rId7" w:history="1">
        <w:r w:rsidRPr="00142744">
          <w:rPr>
            <w:rStyle w:val="Hyperlink"/>
          </w:rPr>
          <w:t>https://www.merriam-webster.com/thesaurus/confidence. Accessed 10 Feb. 2023</w:t>
        </w:r>
      </w:hyperlink>
      <w:r w:rsidRPr="005649DF">
        <w:t>.</w:t>
      </w:r>
    </w:p>
    <w:p w14:paraId="0802B23E" w14:textId="74993C89" w:rsidR="009B4F8F" w:rsidRDefault="009B4F8F">
      <w:hyperlink r:id="rId8" w:history="1">
        <w:r w:rsidRPr="009B4F8F">
          <w:rPr>
            <w:color w:val="0000FF"/>
            <w:u w:val="single"/>
          </w:rPr>
          <w:t>Family Liaison Officer | Join The Police (joiningthepolice.co.uk)</w:t>
        </w:r>
      </w:hyperlink>
    </w:p>
    <w:p w14:paraId="35B451A6" w14:textId="4A83B121" w:rsidR="006363A8" w:rsidRDefault="006363A8">
      <w:r>
        <w:rPr>
          <w:rFonts w:ascii="Segoe UI" w:hAnsi="Segoe UI" w:cs="Segoe UI"/>
          <w:color w:val="373A3C"/>
          <w:shd w:val="clear" w:color="auto" w:fill="F9F9F9"/>
        </w:rPr>
        <w:t>College of Policing (2021) </w:t>
      </w:r>
      <w:r>
        <w:rPr>
          <w:rStyle w:val="Emphasis"/>
          <w:rFonts w:ascii="Segoe UI" w:hAnsi="Segoe UI" w:cs="Segoe UI"/>
          <w:color w:val="373A3C"/>
          <w:shd w:val="clear" w:color="auto" w:fill="F9F9F9"/>
        </w:rPr>
        <w:t>Working with victims and witnesses</w:t>
      </w:r>
      <w:r>
        <w:rPr>
          <w:rFonts w:ascii="Segoe UI" w:hAnsi="Segoe UI" w:cs="Segoe UI"/>
          <w:color w:val="373A3C"/>
          <w:shd w:val="clear" w:color="auto" w:fill="F9F9F9"/>
        </w:rPr>
        <w:t>. Available at: https://www.college.police.uk/app/investigation/working-victims-and-witnesses (Accessed: 3 February 2023)</w:t>
      </w:r>
    </w:p>
    <w:sectPr w:rsidR="006363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9DF"/>
    <w:rsid w:val="00076C8F"/>
    <w:rsid w:val="000D10AA"/>
    <w:rsid w:val="00124A22"/>
    <w:rsid w:val="00185752"/>
    <w:rsid w:val="002A0E86"/>
    <w:rsid w:val="00323677"/>
    <w:rsid w:val="00324687"/>
    <w:rsid w:val="003C13AD"/>
    <w:rsid w:val="004127DD"/>
    <w:rsid w:val="004B5B23"/>
    <w:rsid w:val="005649DF"/>
    <w:rsid w:val="006004DD"/>
    <w:rsid w:val="006363A8"/>
    <w:rsid w:val="00691451"/>
    <w:rsid w:val="00707429"/>
    <w:rsid w:val="008E3718"/>
    <w:rsid w:val="009B4F8F"/>
    <w:rsid w:val="00B06C38"/>
    <w:rsid w:val="00B262D9"/>
    <w:rsid w:val="00CA3DF7"/>
    <w:rsid w:val="00DC1949"/>
    <w:rsid w:val="00DD0019"/>
    <w:rsid w:val="00DF6EE1"/>
    <w:rsid w:val="00E43B3B"/>
    <w:rsid w:val="00E43CE7"/>
    <w:rsid w:val="00F733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DF3C8"/>
  <w15:chartTrackingRefBased/>
  <w15:docId w15:val="{909AC89B-73CB-4D43-88F1-662975CB5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49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49DF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6363A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iningthepolice.co.uk/training-progression/career-progression/role-spotlights/family-liaison-officer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merriam-webster.com/thesaurus/confidence.%20Accessed%2010%20Feb.%20202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3" ma:contentTypeDescription="Create a new document." ma:contentTypeScope="" ma:versionID="9e5d0ebd9a73e8b1f8c60bf9f19a3f77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00c7cbc0c6c5eff060d0f159e0793cd0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84A7337-9745-4661-B76A-9F58C28395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8A5F4A-0AC9-412F-8422-689BD12BF13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817F42-B7A5-4E82-B74A-B8B8302EFDC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1</Pages>
  <Words>214</Words>
  <Characters>1223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Heeks (2223360)</dc:creator>
  <cp:keywords/>
  <dc:description/>
  <cp:lastModifiedBy>Kylie Heeks (2223360)</cp:lastModifiedBy>
  <cp:revision>23</cp:revision>
  <dcterms:created xsi:type="dcterms:W3CDTF">2023-02-10T10:05:00Z</dcterms:created>
  <dcterms:modified xsi:type="dcterms:W3CDTF">2023-02-10T12:22:00Z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