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02B84" w14:textId="77777777" w:rsidR="00456B8A" w:rsidRDefault="00D3355C" w:rsidP="00E42E4C">
      <w:pPr>
        <w:contextualSpacing/>
        <w:mirrorIndents/>
        <w:rPr>
          <w:rFonts w:ascii="Arial" w:eastAsia="Times New Roman" w:hAnsi="Arial" w:cs="Arial"/>
          <w:b/>
          <w:bCs/>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             </w:t>
      </w:r>
    </w:p>
    <w:p w14:paraId="6A963B25"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4D471D4C"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5DFC4725"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30F823AF"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025029C9"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6A31FEC4"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0E9261C5"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1DCE2809"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78D5A505"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2D33348D" w14:textId="77777777" w:rsidR="00456B8A" w:rsidRDefault="00456B8A" w:rsidP="00E42E4C">
      <w:pPr>
        <w:contextualSpacing/>
        <w:mirrorIndents/>
        <w:rPr>
          <w:rFonts w:ascii="Arial" w:eastAsia="Times New Roman" w:hAnsi="Arial" w:cs="Arial"/>
          <w:b/>
          <w:bCs/>
          <w:color w:val="000000" w:themeColor="text1"/>
          <w:kern w:val="0"/>
          <w:lang w:eastAsia="en-GB"/>
          <w14:ligatures w14:val="none"/>
        </w:rPr>
      </w:pPr>
    </w:p>
    <w:p w14:paraId="7788701D" w14:textId="421F6F00" w:rsidR="00E42E4C" w:rsidRDefault="00E42E4C" w:rsidP="001A2A74">
      <w:pPr>
        <w:contextualSpacing/>
        <w:mirrorIndents/>
        <w:jc w:val="center"/>
        <w:rPr>
          <w:rFonts w:ascii="Arial" w:eastAsia="Times New Roman" w:hAnsi="Arial" w:cs="Arial"/>
          <w:b/>
          <w:bCs/>
          <w:color w:val="000000" w:themeColor="text1"/>
          <w:kern w:val="0"/>
          <w:lang w:eastAsia="en-GB"/>
          <w14:ligatures w14:val="none"/>
        </w:rPr>
      </w:pPr>
      <w:r w:rsidRPr="000F11C7">
        <w:rPr>
          <w:rFonts w:ascii="Arial" w:eastAsia="Times New Roman" w:hAnsi="Arial" w:cs="Arial"/>
          <w:b/>
          <w:bCs/>
          <w:color w:val="000000" w:themeColor="text1"/>
          <w:kern w:val="0"/>
          <w:lang w:eastAsia="en-GB"/>
          <w14:ligatures w14:val="none"/>
        </w:rPr>
        <w:t xml:space="preserve">Assignment Title: </w:t>
      </w:r>
      <w:r>
        <w:rPr>
          <w:rFonts w:ascii="Arial" w:eastAsia="Times New Roman" w:hAnsi="Arial" w:cs="Arial"/>
          <w:b/>
          <w:bCs/>
          <w:color w:val="000000" w:themeColor="text1"/>
          <w:kern w:val="0"/>
          <w:lang w:eastAsia="en-GB"/>
          <w14:ligatures w14:val="none"/>
        </w:rPr>
        <w:t xml:space="preserve">Developing </w:t>
      </w:r>
      <w:r w:rsidR="0078780B">
        <w:rPr>
          <w:rFonts w:ascii="Arial" w:eastAsia="Times New Roman" w:hAnsi="Arial" w:cs="Arial"/>
          <w:b/>
          <w:bCs/>
          <w:color w:val="000000" w:themeColor="text1"/>
          <w:kern w:val="0"/>
          <w:lang w:eastAsia="en-GB"/>
          <w14:ligatures w14:val="none"/>
        </w:rPr>
        <w:t>Workplace Critical Thinking</w:t>
      </w:r>
      <w:r w:rsidR="00585EEE">
        <w:rPr>
          <w:rFonts w:ascii="Arial" w:eastAsia="Times New Roman" w:hAnsi="Arial" w:cs="Arial"/>
          <w:b/>
          <w:bCs/>
          <w:color w:val="000000" w:themeColor="text1"/>
          <w:kern w:val="0"/>
          <w:lang w:eastAsia="en-GB"/>
          <w14:ligatures w14:val="none"/>
        </w:rPr>
        <w:t xml:space="preserve"> </w:t>
      </w:r>
      <w:r w:rsidR="005130D1">
        <w:rPr>
          <w:rFonts w:ascii="Arial" w:eastAsia="Times New Roman" w:hAnsi="Arial" w:cs="Arial"/>
          <w:b/>
          <w:bCs/>
          <w:color w:val="000000" w:themeColor="text1"/>
          <w:kern w:val="0"/>
          <w:lang w:eastAsia="en-GB"/>
          <w14:ligatures w14:val="none"/>
        </w:rPr>
        <w:t xml:space="preserve">portfolio of </w:t>
      </w:r>
      <w:r w:rsidR="0036497F">
        <w:rPr>
          <w:rFonts w:ascii="Arial" w:eastAsia="Times New Roman" w:hAnsi="Arial" w:cs="Arial"/>
          <w:b/>
          <w:bCs/>
          <w:color w:val="000000" w:themeColor="text1"/>
          <w:kern w:val="0"/>
          <w:lang w:eastAsia="en-GB"/>
          <w14:ligatures w14:val="none"/>
        </w:rPr>
        <w:t>assignments.</w:t>
      </w:r>
    </w:p>
    <w:p w14:paraId="380D468C" w14:textId="4AF2384D" w:rsidR="0036497F" w:rsidRPr="000F11C7" w:rsidRDefault="0036497F" w:rsidP="001A2A74">
      <w:pPr>
        <w:contextualSpacing/>
        <w:mirrorIndents/>
        <w:jc w:val="center"/>
        <w:rPr>
          <w:rFonts w:ascii="Arial" w:eastAsia="Times New Roman" w:hAnsi="Arial" w:cs="Arial"/>
          <w:b/>
          <w:bCs/>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Task 1: </w:t>
      </w:r>
      <w:r w:rsidR="00456B8A">
        <w:rPr>
          <w:rFonts w:ascii="Arial" w:eastAsia="Times New Roman" w:hAnsi="Arial" w:cs="Arial"/>
          <w:b/>
          <w:bCs/>
          <w:color w:val="000000" w:themeColor="text1"/>
          <w:kern w:val="0"/>
          <w:lang w:eastAsia="en-GB"/>
          <w14:ligatures w14:val="none"/>
        </w:rPr>
        <w:t>M</w:t>
      </w:r>
      <w:r w:rsidR="00456B8A" w:rsidRPr="00456B8A">
        <w:rPr>
          <w:rFonts w:ascii="Arial" w:eastAsia="Times New Roman" w:hAnsi="Arial" w:cs="Arial"/>
          <w:b/>
          <w:bCs/>
          <w:color w:val="000000" w:themeColor="text1"/>
          <w:kern w:val="0"/>
          <w:lang w:eastAsia="en-GB"/>
          <w14:ligatures w14:val="none"/>
        </w:rPr>
        <w:t xml:space="preserve">anagement </w:t>
      </w:r>
      <w:r w:rsidR="00456B8A">
        <w:rPr>
          <w:rFonts w:ascii="Arial" w:eastAsia="Times New Roman" w:hAnsi="Arial" w:cs="Arial"/>
          <w:b/>
          <w:bCs/>
          <w:color w:val="000000" w:themeColor="text1"/>
          <w:kern w:val="0"/>
          <w:lang w:eastAsia="en-GB"/>
          <w14:ligatures w14:val="none"/>
        </w:rPr>
        <w:t>E</w:t>
      </w:r>
      <w:r w:rsidR="00456B8A" w:rsidRPr="00456B8A">
        <w:rPr>
          <w:rFonts w:ascii="Arial" w:eastAsia="Times New Roman" w:hAnsi="Arial" w:cs="Arial"/>
          <w:b/>
          <w:bCs/>
          <w:color w:val="000000" w:themeColor="text1"/>
          <w:kern w:val="0"/>
          <w:lang w:eastAsia="en-GB"/>
          <w14:ligatures w14:val="none"/>
        </w:rPr>
        <w:t>ssay</w:t>
      </w:r>
    </w:p>
    <w:p w14:paraId="48420ECE" w14:textId="77777777" w:rsidR="00E42E4C" w:rsidRPr="000F11C7" w:rsidRDefault="00E42E4C" w:rsidP="001A2A74">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r w:rsidRPr="000F11C7">
        <w:rPr>
          <w:rFonts w:ascii="Arial" w:eastAsia="Times New Roman" w:hAnsi="Arial" w:cs="Arial"/>
          <w:b/>
          <w:bCs/>
          <w:color w:val="000000" w:themeColor="text1"/>
          <w:kern w:val="0"/>
          <w:lang w:eastAsia="en-GB"/>
          <w14:ligatures w14:val="none"/>
        </w:rPr>
        <w:t>Student Name: Frida Izabella Tac</w:t>
      </w:r>
    </w:p>
    <w:p w14:paraId="293EE1DC" w14:textId="77777777" w:rsidR="00E42E4C" w:rsidRPr="000F11C7" w:rsidRDefault="00E42E4C" w:rsidP="001A2A74">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r w:rsidRPr="000F11C7">
        <w:rPr>
          <w:rFonts w:ascii="Arial" w:eastAsia="Times New Roman" w:hAnsi="Arial" w:cs="Arial"/>
          <w:b/>
          <w:bCs/>
          <w:color w:val="000000" w:themeColor="text1"/>
          <w:kern w:val="0"/>
          <w:lang w:eastAsia="en-GB"/>
          <w14:ligatures w14:val="none"/>
        </w:rPr>
        <w:t>Student Number: 2118358</w:t>
      </w:r>
    </w:p>
    <w:p w14:paraId="6C6B7369" w14:textId="15242511" w:rsidR="00E42E4C" w:rsidRPr="000F11C7" w:rsidRDefault="00E42E4C" w:rsidP="001A2A74">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r w:rsidRPr="000F11C7">
        <w:rPr>
          <w:rFonts w:ascii="Arial" w:eastAsia="Times New Roman" w:hAnsi="Arial" w:cs="Arial"/>
          <w:b/>
          <w:bCs/>
          <w:color w:val="000000" w:themeColor="text1"/>
          <w:kern w:val="0"/>
          <w:lang w:eastAsia="en-GB"/>
          <w14:ligatures w14:val="none"/>
        </w:rPr>
        <w:t xml:space="preserve">Lecturer name: </w:t>
      </w:r>
      <w:r w:rsidR="00E675C6">
        <w:rPr>
          <w:rFonts w:ascii="Arial" w:eastAsia="Times New Roman" w:hAnsi="Arial" w:cs="Arial"/>
          <w:b/>
          <w:bCs/>
          <w:color w:val="000000" w:themeColor="text1"/>
          <w:kern w:val="0"/>
          <w:lang w:eastAsia="en-GB"/>
          <w14:ligatures w14:val="none"/>
        </w:rPr>
        <w:t>Zahra M</w:t>
      </w:r>
      <w:r w:rsidR="00A8701D">
        <w:rPr>
          <w:rFonts w:ascii="Arial" w:eastAsia="Times New Roman" w:hAnsi="Arial" w:cs="Arial"/>
          <w:b/>
          <w:bCs/>
          <w:color w:val="000000" w:themeColor="text1"/>
          <w:kern w:val="0"/>
          <w:lang w:eastAsia="en-GB"/>
          <w14:ligatures w14:val="none"/>
        </w:rPr>
        <w:t>ohammadnazari</w:t>
      </w:r>
    </w:p>
    <w:p w14:paraId="71376FB7" w14:textId="33292DE9" w:rsidR="00E42E4C" w:rsidRDefault="002F2F81" w:rsidP="001A2A74">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Module code: </w:t>
      </w:r>
      <w:r w:rsidR="00E42E4C" w:rsidRPr="000F11C7">
        <w:rPr>
          <w:rFonts w:ascii="Arial" w:eastAsia="Times New Roman" w:hAnsi="Arial" w:cs="Arial"/>
          <w:b/>
          <w:bCs/>
          <w:color w:val="000000" w:themeColor="text1"/>
          <w:kern w:val="0"/>
          <w:lang w:eastAsia="en-GB"/>
          <w14:ligatures w14:val="none"/>
        </w:rPr>
        <w:t>BMSW510</w:t>
      </w:r>
      <w:r w:rsidR="005F4DF2">
        <w:rPr>
          <w:rFonts w:ascii="Arial" w:eastAsia="Times New Roman" w:hAnsi="Arial" w:cs="Arial"/>
          <w:b/>
          <w:bCs/>
          <w:color w:val="000000" w:themeColor="text1"/>
          <w:kern w:val="0"/>
          <w:lang w:eastAsia="en-GB"/>
          <w14:ligatures w14:val="none"/>
        </w:rPr>
        <w:t>1</w:t>
      </w:r>
    </w:p>
    <w:p w14:paraId="33CC1600" w14:textId="7E95366E" w:rsidR="002F2F81" w:rsidRDefault="004D32AC" w:rsidP="001A2A74">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Module: D</w:t>
      </w:r>
      <w:r w:rsidRPr="004D32AC">
        <w:rPr>
          <w:rFonts w:ascii="Arial" w:eastAsia="Times New Roman" w:hAnsi="Arial" w:cs="Arial"/>
          <w:b/>
          <w:bCs/>
          <w:color w:val="000000" w:themeColor="text1"/>
          <w:kern w:val="0"/>
          <w:lang w:eastAsia="en-GB"/>
          <w14:ligatures w14:val="none"/>
        </w:rPr>
        <w:t xml:space="preserve">eveloping </w:t>
      </w:r>
      <w:r w:rsidR="005130D1">
        <w:rPr>
          <w:rFonts w:ascii="Arial" w:eastAsia="Times New Roman" w:hAnsi="Arial" w:cs="Arial"/>
          <w:b/>
          <w:bCs/>
          <w:color w:val="000000" w:themeColor="text1"/>
          <w:kern w:val="0"/>
          <w:lang w:eastAsia="en-GB"/>
          <w14:ligatures w14:val="none"/>
        </w:rPr>
        <w:t>W</w:t>
      </w:r>
      <w:r w:rsidRPr="004D32AC">
        <w:rPr>
          <w:rFonts w:ascii="Arial" w:eastAsia="Times New Roman" w:hAnsi="Arial" w:cs="Arial"/>
          <w:b/>
          <w:bCs/>
          <w:color w:val="000000" w:themeColor="text1"/>
          <w:kern w:val="0"/>
          <w:lang w:eastAsia="en-GB"/>
          <w14:ligatures w14:val="none"/>
        </w:rPr>
        <w:t xml:space="preserve">orkplace </w:t>
      </w:r>
      <w:r w:rsidR="005130D1">
        <w:rPr>
          <w:rFonts w:ascii="Arial" w:eastAsia="Times New Roman" w:hAnsi="Arial" w:cs="Arial"/>
          <w:b/>
          <w:bCs/>
          <w:color w:val="000000" w:themeColor="text1"/>
          <w:kern w:val="0"/>
          <w:lang w:eastAsia="en-GB"/>
          <w14:ligatures w14:val="none"/>
        </w:rPr>
        <w:t>C</w:t>
      </w:r>
      <w:r w:rsidRPr="004D32AC">
        <w:rPr>
          <w:rFonts w:ascii="Arial" w:eastAsia="Times New Roman" w:hAnsi="Arial" w:cs="Arial"/>
          <w:b/>
          <w:bCs/>
          <w:color w:val="000000" w:themeColor="text1"/>
          <w:kern w:val="0"/>
          <w:lang w:eastAsia="en-GB"/>
          <w14:ligatures w14:val="none"/>
        </w:rPr>
        <w:t xml:space="preserve">ritical </w:t>
      </w:r>
      <w:r w:rsidR="005130D1">
        <w:rPr>
          <w:rFonts w:ascii="Arial" w:eastAsia="Times New Roman" w:hAnsi="Arial" w:cs="Arial"/>
          <w:b/>
          <w:bCs/>
          <w:color w:val="000000" w:themeColor="text1"/>
          <w:kern w:val="0"/>
          <w:lang w:eastAsia="en-GB"/>
          <w14:ligatures w14:val="none"/>
        </w:rPr>
        <w:t>T</w:t>
      </w:r>
      <w:r w:rsidRPr="004D32AC">
        <w:rPr>
          <w:rFonts w:ascii="Arial" w:eastAsia="Times New Roman" w:hAnsi="Arial" w:cs="Arial"/>
          <w:b/>
          <w:bCs/>
          <w:color w:val="000000" w:themeColor="text1"/>
          <w:kern w:val="0"/>
          <w:lang w:eastAsia="en-GB"/>
          <w14:ligatures w14:val="none"/>
        </w:rPr>
        <w:t>hinking</w:t>
      </w:r>
    </w:p>
    <w:p w14:paraId="6EB50FB9" w14:textId="77777777" w:rsidR="002F2F81" w:rsidRDefault="002F2F81" w:rsidP="001A2A74">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p>
    <w:p w14:paraId="34368080" w14:textId="77777777" w:rsidR="00D3355C" w:rsidRPr="000F11C7" w:rsidRDefault="00D3355C" w:rsidP="00E42E4C">
      <w:pPr>
        <w:spacing w:before="100" w:beforeAutospacing="1" w:afterAutospacing="1"/>
        <w:ind w:firstLine="720"/>
        <w:contextualSpacing/>
        <w:mirrorIndents/>
        <w:jc w:val="center"/>
        <w:rPr>
          <w:rFonts w:ascii="Arial" w:eastAsia="Times New Roman" w:hAnsi="Arial" w:cs="Arial"/>
          <w:b/>
          <w:bCs/>
          <w:color w:val="000000" w:themeColor="text1"/>
          <w:kern w:val="0"/>
          <w:lang w:eastAsia="en-GB"/>
          <w14:ligatures w14:val="none"/>
        </w:rPr>
      </w:pPr>
    </w:p>
    <w:p w14:paraId="76C5A0F6" w14:textId="592DDB6D" w:rsidR="00E42E4C" w:rsidRPr="001E30D4" w:rsidRDefault="00E42E4C" w:rsidP="00E42E4C">
      <w:pPr>
        <w:jc w:val="both"/>
      </w:pPr>
      <w:r w:rsidRPr="000F11C7">
        <w:rPr>
          <w:rFonts w:ascii="Arial" w:eastAsia="Times New Roman" w:hAnsi="Arial" w:cs="Arial"/>
          <w:b/>
          <w:bCs/>
          <w:color w:val="000000" w:themeColor="text1"/>
          <w:kern w:val="0"/>
          <w:lang w:eastAsia="en-GB"/>
          <w14:ligatures w14:val="none"/>
        </w:rPr>
        <w:t xml:space="preserve">                         </w:t>
      </w:r>
    </w:p>
    <w:p w14:paraId="763275E7" w14:textId="6589EE50" w:rsidR="00E42E4C" w:rsidRPr="001E30D4" w:rsidRDefault="005325AA" w:rsidP="00E42E4C">
      <w:pPr>
        <w:contextualSpacing/>
        <w:mirrorIndents/>
      </w:pPr>
      <w:r w:rsidRPr="001E30D4">
        <w:br w:type="page"/>
      </w:r>
    </w:p>
    <w:p w14:paraId="57389C14" w14:textId="08E21948" w:rsidR="005325AA" w:rsidRPr="001E30D4" w:rsidRDefault="005325AA" w:rsidP="00E42E4C">
      <w:pPr>
        <w:contextualSpacing/>
        <w:mirrorIndents/>
      </w:pPr>
    </w:p>
    <w:p w14:paraId="1FD314FD" w14:textId="77777777" w:rsidR="007F7505" w:rsidRPr="00880C6F" w:rsidRDefault="007F7505" w:rsidP="001E30D4">
      <w:pPr>
        <w:ind w:firstLine="720"/>
        <w:jc w:val="both"/>
        <w:rPr>
          <w:rFonts w:ascii="Arial" w:hAnsi="Arial" w:cs="Arial"/>
          <w:sz w:val="22"/>
          <w:szCs w:val="22"/>
        </w:rPr>
      </w:pPr>
      <w:r w:rsidRPr="00880C6F">
        <w:rPr>
          <w:rFonts w:ascii="Arial" w:hAnsi="Arial" w:cs="Arial"/>
          <w:sz w:val="22"/>
          <w:szCs w:val="22"/>
        </w:rPr>
        <w:t xml:space="preserve">McDonald's is a prominent global fast-food chain with a rich history and a diverse range of products, including burgers, fries, and beverages (Mcdonalds.com, 2017). With a primary focus on delivering quick, consistent, and quality meals, McDonald's has established itself as a market leader in the industry. The company has a vast employee base, with approximately 210,000 individuals on its payroll (Johnson, 2023). As a profitable entity, McDonald's has experienced consistent growth, catering to the needs of a diverse customer base in numerous countries worldwide (Statista, 2022). Transformational Leadership Theory revolves around the idea that leaders inspire and motivate their subordinates to achieve their full potential, fostering an environment of innovation and success (Bass &amp; Riggio, 2006). This theory has been widely recognized and applied in various organizational settings, highlighting its versatility and effectiveness (Sashkin, 2004). </w:t>
      </w:r>
    </w:p>
    <w:p w14:paraId="6F4C0336" w14:textId="1D494B1B" w:rsidR="007F7505" w:rsidRPr="00880C6F" w:rsidRDefault="007F7505" w:rsidP="001E30D4">
      <w:pPr>
        <w:jc w:val="both"/>
        <w:rPr>
          <w:rFonts w:ascii="Arial" w:hAnsi="Arial" w:cs="Arial"/>
          <w:sz w:val="22"/>
          <w:szCs w:val="22"/>
        </w:rPr>
      </w:pPr>
      <w:r w:rsidRPr="00880C6F">
        <w:rPr>
          <w:rFonts w:ascii="Arial" w:hAnsi="Arial" w:cs="Arial"/>
          <w:sz w:val="22"/>
          <w:szCs w:val="22"/>
        </w:rPr>
        <w:t>This essay aims to explore the application of Transformational Leadership Theory within McDonald's, providing an in-depth analysis of the advantages and disadvantages of adopting this approach. Furthermore, the essay will discuss the nature of conflicts within the company, either currently existing or potential future issues, and offer conflict resolution strategies that can be implemented to address these challenges. In conclusion, the essay will present a summary encapsulating the main points discussed, thus providing a comprehensive understanding of the role of Transformational Leadership Theory in McDonald's.</w:t>
      </w:r>
    </w:p>
    <w:p w14:paraId="5A697FF2" w14:textId="77777777" w:rsidR="007F7505" w:rsidRPr="00880C6F" w:rsidRDefault="007F7505" w:rsidP="001E30D4">
      <w:pPr>
        <w:jc w:val="both"/>
        <w:rPr>
          <w:rFonts w:ascii="Arial" w:hAnsi="Arial" w:cs="Arial"/>
          <w:b/>
          <w:bCs/>
          <w:sz w:val="22"/>
          <w:szCs w:val="22"/>
        </w:rPr>
      </w:pPr>
    </w:p>
    <w:p w14:paraId="1EA3916A" w14:textId="77777777" w:rsidR="007F7505" w:rsidRPr="00880C6F" w:rsidRDefault="007F7505" w:rsidP="001E30D4">
      <w:pPr>
        <w:jc w:val="both"/>
        <w:rPr>
          <w:rFonts w:ascii="Arial" w:hAnsi="Arial" w:cs="Arial"/>
          <w:b/>
          <w:bCs/>
          <w:sz w:val="22"/>
          <w:szCs w:val="22"/>
        </w:rPr>
      </w:pPr>
    </w:p>
    <w:p w14:paraId="1ADC2AA6" w14:textId="77777777" w:rsidR="00BA77C2" w:rsidRPr="00880C6F" w:rsidRDefault="00BA77C2" w:rsidP="001E30D4">
      <w:pPr>
        <w:ind w:firstLine="720"/>
        <w:jc w:val="both"/>
        <w:rPr>
          <w:rFonts w:ascii="Arial" w:hAnsi="Arial" w:cs="Arial"/>
          <w:sz w:val="22"/>
          <w:szCs w:val="22"/>
        </w:rPr>
      </w:pPr>
      <w:r w:rsidRPr="00880C6F">
        <w:rPr>
          <w:rFonts w:ascii="Arial" w:hAnsi="Arial" w:cs="Arial"/>
          <w:sz w:val="22"/>
          <w:szCs w:val="22"/>
        </w:rPr>
        <w:t>Transformational Leadership Theory, as first introduced by Bass (1999), is an approach that focuses on leaders inspiring and motivating their followers to exceed their potential, while fostering a positive work environment that enables continuous improvement and innovation. The theory posits that transformational leaders exhibit four key components: idealized influence, inspirational motivation, intellectual stimulation, and individualized consideration (Bass, 1999).</w:t>
      </w:r>
    </w:p>
    <w:p w14:paraId="1FE65A85" w14:textId="66E3F456" w:rsidR="00BA77C2" w:rsidRPr="00880C6F" w:rsidRDefault="00BA77C2" w:rsidP="001E30D4">
      <w:pPr>
        <w:jc w:val="both"/>
        <w:rPr>
          <w:rFonts w:ascii="Arial" w:hAnsi="Arial" w:cs="Arial"/>
          <w:sz w:val="22"/>
          <w:szCs w:val="22"/>
        </w:rPr>
      </w:pPr>
      <w:r w:rsidRPr="00880C6F">
        <w:rPr>
          <w:rFonts w:ascii="Arial" w:hAnsi="Arial" w:cs="Arial"/>
          <w:sz w:val="22"/>
          <w:szCs w:val="22"/>
        </w:rPr>
        <w:t xml:space="preserve">Idealized influence refers to the leader's ability to serve as a role model, instilling trust and respect in their followers (Hay, 2006). These leaders showcase high ethical standards, integrity, and consistency, which encourages employees to emulate their actions and </w:t>
      </w:r>
      <w:r w:rsidR="0095724E" w:rsidRPr="00880C6F">
        <w:rPr>
          <w:rFonts w:ascii="Arial" w:hAnsi="Arial" w:cs="Arial"/>
          <w:sz w:val="22"/>
          <w:szCs w:val="22"/>
        </w:rPr>
        <w:t>behaviours</w:t>
      </w:r>
      <w:r w:rsidRPr="00880C6F">
        <w:rPr>
          <w:rFonts w:ascii="Arial" w:hAnsi="Arial" w:cs="Arial"/>
          <w:sz w:val="22"/>
          <w:szCs w:val="22"/>
        </w:rPr>
        <w:t xml:space="preserve"> (Korejan &amp; Shahbazi, 2016). In the context of McDonald's, idealized influence would involve leaders demonstrating a commitment to the company's core values, such as quality, service, and cleanliness, while consistently acting in the best interests of the organization and its stakeholders.</w:t>
      </w:r>
      <w:r w:rsidR="001E30D4" w:rsidRPr="00880C6F">
        <w:rPr>
          <w:rFonts w:ascii="Arial" w:hAnsi="Arial" w:cs="Arial"/>
          <w:sz w:val="22"/>
          <w:szCs w:val="22"/>
        </w:rPr>
        <w:t xml:space="preserve"> </w:t>
      </w:r>
      <w:r w:rsidRPr="00880C6F">
        <w:rPr>
          <w:rFonts w:ascii="Arial" w:hAnsi="Arial" w:cs="Arial"/>
          <w:sz w:val="22"/>
          <w:szCs w:val="22"/>
        </w:rPr>
        <w:t xml:space="preserve">Inspirational motivation involves leaders articulating a compelling vision and instilling a sense of purpose in their followers (Yammarino &amp; Dubinsky, 1994). Transformational leaders foster enthusiasm and optimism, setting clear expectations </w:t>
      </w:r>
      <w:r w:rsidRPr="00880C6F">
        <w:rPr>
          <w:rFonts w:ascii="Arial" w:hAnsi="Arial" w:cs="Arial"/>
          <w:sz w:val="22"/>
          <w:szCs w:val="22"/>
        </w:rPr>
        <w:lastRenderedPageBreak/>
        <w:t>and guiding employees towards achieving the company's strategic goals. McDonald's leaders could implement this component by sharing a vision of sustainability, innovation, and customer satisfaction, and by motivating employees to actively contribute to the realization of these objectives.</w:t>
      </w:r>
      <w:r w:rsidR="001E30D4" w:rsidRPr="00880C6F">
        <w:rPr>
          <w:rFonts w:ascii="Arial" w:hAnsi="Arial" w:cs="Arial"/>
          <w:sz w:val="22"/>
          <w:szCs w:val="22"/>
        </w:rPr>
        <w:t xml:space="preserve"> </w:t>
      </w:r>
      <w:r w:rsidRPr="00880C6F">
        <w:rPr>
          <w:rFonts w:ascii="Arial" w:hAnsi="Arial" w:cs="Arial"/>
          <w:sz w:val="22"/>
          <w:szCs w:val="22"/>
        </w:rPr>
        <w:t>Intellectual stimulation involves leaders encouraging creativity, innovation, and critical thinking among their followers (Sashkin, 2004). By challenging employees to question established practices and propose novel ideas, transformational leaders create a culture of continuous improvement. For McDonald's, this could involve fostering an environment where employees are encouraged to develop new product ideas, suggest improvements to existing processes, and actively engage in problem-solving to address operational challenges.</w:t>
      </w:r>
    </w:p>
    <w:p w14:paraId="13D23B09" w14:textId="32A172DD" w:rsidR="00BA77C2" w:rsidRPr="00880C6F" w:rsidRDefault="00BA77C2" w:rsidP="001E30D4">
      <w:pPr>
        <w:jc w:val="both"/>
        <w:rPr>
          <w:rFonts w:ascii="Arial" w:hAnsi="Arial" w:cs="Arial"/>
          <w:sz w:val="22"/>
          <w:szCs w:val="22"/>
        </w:rPr>
      </w:pPr>
      <w:r w:rsidRPr="00880C6F">
        <w:rPr>
          <w:rFonts w:ascii="Arial" w:hAnsi="Arial" w:cs="Arial"/>
          <w:sz w:val="22"/>
          <w:szCs w:val="22"/>
        </w:rPr>
        <w:t>Lastly, individualized consideration refers to leaders recognizing the unique strengths, needs, and aspirations of their followers and providing tailored support and guidance (Bass, 1999). This component entails actively listening to employees, offering constructive feedback, and promoting their personal and professional growth. McDonald's leaders implementing individualized consideration would be committed to understanding their employees' goals, providing opportunities for skill development, and creating tailored career pathways within the organization.</w:t>
      </w:r>
      <w:r w:rsidR="0095724E" w:rsidRPr="00880C6F">
        <w:rPr>
          <w:rFonts w:ascii="Arial" w:hAnsi="Arial" w:cs="Arial"/>
          <w:sz w:val="22"/>
          <w:szCs w:val="22"/>
        </w:rPr>
        <w:t xml:space="preserve"> T</w:t>
      </w:r>
      <w:r w:rsidRPr="00880C6F">
        <w:rPr>
          <w:rFonts w:ascii="Arial" w:hAnsi="Arial" w:cs="Arial"/>
          <w:sz w:val="22"/>
          <w:szCs w:val="22"/>
        </w:rPr>
        <w:t>he implementation of Transformational Leadership Theory at McDonald's could involve leaders adopting the four key components of idealized influence, inspirational motivation, intellectual stimulation, and individualized consideration. By doing so, McDonald's leaders can create a positive work environment that fosters innovation, continuous improvement, and employee engagement, ultimately contributing to the organization's ongoing success.</w:t>
      </w:r>
    </w:p>
    <w:p w14:paraId="1E4F4F9C" w14:textId="77777777" w:rsidR="005325AA" w:rsidRPr="00880C6F" w:rsidRDefault="005325AA" w:rsidP="001E30D4">
      <w:pPr>
        <w:jc w:val="both"/>
        <w:rPr>
          <w:rFonts w:ascii="Arial" w:hAnsi="Arial" w:cs="Arial"/>
          <w:sz w:val="22"/>
          <w:szCs w:val="22"/>
        </w:rPr>
      </w:pPr>
    </w:p>
    <w:p w14:paraId="51B7227B" w14:textId="77777777" w:rsidR="00A24CCD" w:rsidRPr="00880C6F" w:rsidRDefault="00A24CCD" w:rsidP="001E30D4">
      <w:pPr>
        <w:jc w:val="both"/>
        <w:rPr>
          <w:rFonts w:ascii="Arial" w:hAnsi="Arial" w:cs="Arial"/>
          <w:sz w:val="22"/>
          <w:szCs w:val="22"/>
        </w:rPr>
      </w:pPr>
    </w:p>
    <w:p w14:paraId="6DEB1C01" w14:textId="77777777" w:rsidR="001E30D4" w:rsidRPr="00880C6F" w:rsidRDefault="001E30D4" w:rsidP="001E30D4">
      <w:pPr>
        <w:ind w:firstLine="720"/>
        <w:jc w:val="both"/>
        <w:rPr>
          <w:rFonts w:ascii="Arial" w:hAnsi="Arial" w:cs="Arial"/>
          <w:sz w:val="22"/>
          <w:szCs w:val="22"/>
        </w:rPr>
      </w:pPr>
      <w:r w:rsidRPr="00880C6F">
        <w:rPr>
          <w:rFonts w:ascii="Arial" w:hAnsi="Arial" w:cs="Arial"/>
          <w:sz w:val="22"/>
          <w:szCs w:val="22"/>
        </w:rPr>
        <w:t>The importance of Transformational Leadership Theory cannot be overstated, as it has a profound impact on various aspects of organizational success. Transformational leaders inspire and motivate their followers to exceed their potential, fostering a positive work environment that enables continuous improvement and innovation (Masood et al., 2006). This approach to leadership has been shown to have numerous benefits for organizations, including enhanced employee engagement, increased organizational commitment, and improved knowledge management (Birasnav et al., 2011).</w:t>
      </w:r>
    </w:p>
    <w:p w14:paraId="6F9E3604" w14:textId="77777777" w:rsidR="001E30D4" w:rsidRPr="00880C6F" w:rsidRDefault="001E30D4" w:rsidP="001E30D4">
      <w:pPr>
        <w:jc w:val="both"/>
        <w:rPr>
          <w:rFonts w:ascii="Arial" w:hAnsi="Arial" w:cs="Arial"/>
          <w:sz w:val="22"/>
          <w:szCs w:val="22"/>
        </w:rPr>
      </w:pPr>
      <w:r w:rsidRPr="00880C6F">
        <w:rPr>
          <w:rFonts w:ascii="Arial" w:hAnsi="Arial" w:cs="Arial"/>
          <w:sz w:val="22"/>
          <w:szCs w:val="22"/>
        </w:rPr>
        <w:t>Adopting Transformational Leadership Theory within McDonald's can bring numerous benefits to the organization. For instance, transformational leaders can help create an organizational culture that supports innovation and change, allowing McDonald's to adapt to evolving market conditions and customer preferences (Masood et al., 2006). By inspiring employees to generate novel ideas and approaches, the company can stay ahead of its competitors and continue to grow its market share.</w:t>
      </w:r>
    </w:p>
    <w:p w14:paraId="2C819532" w14:textId="672E61EF" w:rsidR="001E30D4" w:rsidRPr="00880C6F" w:rsidRDefault="001E30D4" w:rsidP="001E30D4">
      <w:pPr>
        <w:jc w:val="both"/>
        <w:rPr>
          <w:rFonts w:ascii="Arial" w:hAnsi="Arial" w:cs="Arial"/>
          <w:sz w:val="22"/>
          <w:szCs w:val="22"/>
        </w:rPr>
      </w:pPr>
      <w:r w:rsidRPr="00880C6F">
        <w:rPr>
          <w:rFonts w:ascii="Arial" w:hAnsi="Arial" w:cs="Arial"/>
          <w:sz w:val="22"/>
          <w:szCs w:val="22"/>
        </w:rPr>
        <w:lastRenderedPageBreak/>
        <w:t>Additionally, transformational leadership can lead to improved knowledge management within the organization (Birasnav et al., 2011). By encouraging the sharing of information and expertise among employees, McDonald's can capitalize on the collective intelligence of its workforce, leading to better decision-making and problem-solving capabilities. This can ultimately result in increased efficiency and productivity, further contributing to the organization's success. Moreover, transformational leadership has been shown to have a positive effect on employee commitment and engagement (Wang &amp; Walumbwa, 2007). By fostering a supportive work environment and demonstrating genuine concern for their followers' well-being and development, transformational leaders can promote loyalty and dedication among their employees. This, in turn, can reduce employee turnover and associated costs, while also improving overall workforce performance.</w:t>
      </w:r>
    </w:p>
    <w:p w14:paraId="3451AABD" w14:textId="77777777" w:rsidR="00BA77C2" w:rsidRPr="00880C6F" w:rsidRDefault="00BA77C2" w:rsidP="001E30D4">
      <w:pPr>
        <w:jc w:val="both"/>
        <w:rPr>
          <w:rFonts w:ascii="Arial" w:hAnsi="Arial" w:cs="Arial"/>
          <w:sz w:val="22"/>
          <w:szCs w:val="22"/>
        </w:rPr>
      </w:pPr>
    </w:p>
    <w:p w14:paraId="55623CBB" w14:textId="77777777" w:rsidR="00A24CCD" w:rsidRPr="00880C6F" w:rsidRDefault="00A24CCD" w:rsidP="001E30D4">
      <w:pPr>
        <w:jc w:val="both"/>
        <w:rPr>
          <w:rFonts w:ascii="Arial" w:hAnsi="Arial" w:cs="Arial"/>
          <w:sz w:val="22"/>
          <w:szCs w:val="22"/>
        </w:rPr>
      </w:pPr>
    </w:p>
    <w:p w14:paraId="4FFA0923" w14:textId="77777777" w:rsidR="009E0EA1" w:rsidRPr="00880C6F" w:rsidRDefault="009E0EA1" w:rsidP="001E30D4">
      <w:pPr>
        <w:ind w:firstLine="720"/>
        <w:jc w:val="both"/>
        <w:rPr>
          <w:rFonts w:ascii="Arial" w:hAnsi="Arial" w:cs="Arial"/>
          <w:sz w:val="22"/>
          <w:szCs w:val="22"/>
        </w:rPr>
      </w:pPr>
      <w:r w:rsidRPr="00880C6F">
        <w:rPr>
          <w:rFonts w:ascii="Arial" w:hAnsi="Arial" w:cs="Arial"/>
          <w:sz w:val="22"/>
          <w:szCs w:val="22"/>
        </w:rPr>
        <w:t>Transformational Leadership Theory presents both advantages and disadvantages for organizations. A critical evaluation of these aspects can provide a comprehensive understanding of the theory's effectiveness in various settings.</w:t>
      </w:r>
      <w:r w:rsidR="00146220" w:rsidRPr="00880C6F">
        <w:rPr>
          <w:rFonts w:ascii="Arial" w:hAnsi="Arial" w:cs="Arial"/>
          <w:sz w:val="22"/>
          <w:szCs w:val="22"/>
        </w:rPr>
        <w:t xml:space="preserve"> </w:t>
      </w:r>
      <w:r w:rsidRPr="00880C6F">
        <w:rPr>
          <w:rFonts w:ascii="Arial" w:hAnsi="Arial" w:cs="Arial"/>
          <w:sz w:val="22"/>
          <w:szCs w:val="22"/>
        </w:rPr>
        <w:t>One significant advantage of Transformational Leadership Theory is that it enhances motivation and performance among followers (Kokemuller, 2016). By inspiring and motivating employees, transformational leaders foster a sense of commitment, job satisfaction, and heightened performance, which ultimately contributes to the overall success of the organization (Hay, 2006). Moreover, transformational leaders promote innovation and creativity by encouraging their followers to challenge established practices and develop novel ideas (Díaz-Sáenz, 2011). This culture of continuous improvement can lead to more effective problem-solving and better adaptation to changing market conditions.</w:t>
      </w:r>
      <w:r w:rsidR="00146220" w:rsidRPr="00880C6F">
        <w:rPr>
          <w:rFonts w:ascii="Arial" w:hAnsi="Arial" w:cs="Arial"/>
          <w:sz w:val="22"/>
          <w:szCs w:val="22"/>
        </w:rPr>
        <w:t xml:space="preserve"> </w:t>
      </w:r>
      <w:r w:rsidRPr="00880C6F">
        <w:rPr>
          <w:rFonts w:ascii="Arial" w:hAnsi="Arial" w:cs="Arial"/>
          <w:sz w:val="22"/>
          <w:szCs w:val="22"/>
        </w:rPr>
        <w:t>However, there are also some disadvantages associated with Transformational Leadership Theory. One potential drawback is the risk of fostering dependency among followers (Kark, Shamir, &amp; Chen, 2003). While transformational leaders are effective at inspiring and motivating employees, they may inadvertently create a culture of dependence on the leader's guidance and direction, which can hinder the development of self-reliance and autonomy among followers. This dependency can be detrimental in situations where the leader is absent or unable to provide the necessary support and guidance.</w:t>
      </w:r>
      <w:r w:rsidR="001E30D4" w:rsidRPr="00880C6F">
        <w:rPr>
          <w:rFonts w:ascii="Arial" w:hAnsi="Arial" w:cs="Arial"/>
          <w:sz w:val="22"/>
          <w:szCs w:val="22"/>
        </w:rPr>
        <w:t xml:space="preserve"> </w:t>
      </w:r>
      <w:r w:rsidRPr="00880C6F">
        <w:rPr>
          <w:rFonts w:ascii="Arial" w:hAnsi="Arial" w:cs="Arial"/>
          <w:sz w:val="22"/>
          <w:szCs w:val="22"/>
        </w:rPr>
        <w:t>Another disadvantage is the possibility of an overemphasis on charisma and personal appeal, which could detract from the importance of competence and expertise in leadership (Hay, 2006). Transformational leaders often possess strong interpersonal skills and the ability to inspire trust and admiration in their followers. However, if these qualities are prioritized over technical expertise and knowledge, the organization may suffer from a lack of effective decision-making and problem-solving capabilities.</w:t>
      </w:r>
      <w:r w:rsidR="00146220" w:rsidRPr="00880C6F">
        <w:rPr>
          <w:rFonts w:ascii="Arial" w:hAnsi="Arial" w:cs="Arial"/>
          <w:sz w:val="22"/>
          <w:szCs w:val="22"/>
        </w:rPr>
        <w:t xml:space="preserve"> </w:t>
      </w:r>
      <w:r w:rsidRPr="00880C6F">
        <w:rPr>
          <w:rFonts w:ascii="Arial" w:hAnsi="Arial" w:cs="Arial"/>
          <w:sz w:val="22"/>
          <w:szCs w:val="22"/>
        </w:rPr>
        <w:t xml:space="preserve">Furthermore, the implementation of transformational leadership may not always lead to the desired outcomes, as it heavily relies on the leader's </w:t>
      </w:r>
      <w:r w:rsidRPr="00880C6F">
        <w:rPr>
          <w:rFonts w:ascii="Arial" w:hAnsi="Arial" w:cs="Arial"/>
          <w:sz w:val="22"/>
          <w:szCs w:val="22"/>
        </w:rPr>
        <w:lastRenderedPageBreak/>
        <w:t>ability to effectively communicate and articulate their vision (Díaz-Sáenz, 2011). If the leader lacks clarity or fails to convey their message effectively, it may result in confusion and misaligned goals among followers. This can have adverse consequences for the organization, as it undermines the very essence of transformational leadership, which is to inspire and guide followers towards a shared vision.</w:t>
      </w:r>
    </w:p>
    <w:p w14:paraId="463D686C" w14:textId="2BB991EF" w:rsidR="009E0EA1" w:rsidRPr="00880C6F" w:rsidRDefault="009E0EA1" w:rsidP="001E30D4">
      <w:pPr>
        <w:jc w:val="both"/>
        <w:rPr>
          <w:rFonts w:ascii="Arial" w:hAnsi="Arial" w:cs="Arial"/>
          <w:sz w:val="22"/>
          <w:szCs w:val="22"/>
        </w:rPr>
      </w:pPr>
      <w:r w:rsidRPr="00880C6F">
        <w:rPr>
          <w:rFonts w:ascii="Arial" w:hAnsi="Arial" w:cs="Arial"/>
          <w:sz w:val="22"/>
          <w:szCs w:val="22"/>
        </w:rPr>
        <w:t>Transformational Leadership Theory offers both advantages and disadvantages for organizations. While it has the potential to significantly enhance motivation, performance, and innovation, there are also risks associated with fostering dependency, overemphasizing charisma, and ineffective communication. As such, organizations should carefully consider the suitability of this leadership approach within their specific context and take steps to mitigate potential drawbacks when implementing transformational leadership strategies.</w:t>
      </w:r>
    </w:p>
    <w:p w14:paraId="4FFA66B9" w14:textId="77777777" w:rsidR="005325AA" w:rsidRPr="00880C6F" w:rsidRDefault="005325AA" w:rsidP="001E30D4">
      <w:pPr>
        <w:jc w:val="both"/>
        <w:rPr>
          <w:rFonts w:ascii="Arial" w:hAnsi="Arial" w:cs="Arial"/>
          <w:sz w:val="22"/>
          <w:szCs w:val="22"/>
        </w:rPr>
      </w:pPr>
    </w:p>
    <w:p w14:paraId="78326AD8" w14:textId="77777777" w:rsidR="00A24CCD" w:rsidRPr="00880C6F" w:rsidRDefault="00A24CCD" w:rsidP="001E30D4">
      <w:pPr>
        <w:jc w:val="both"/>
        <w:rPr>
          <w:rFonts w:ascii="Arial" w:hAnsi="Arial" w:cs="Arial"/>
          <w:sz w:val="22"/>
          <w:szCs w:val="22"/>
        </w:rPr>
      </w:pPr>
    </w:p>
    <w:p w14:paraId="4C11E43F" w14:textId="7472EA5A" w:rsidR="00146220" w:rsidRPr="00880C6F" w:rsidRDefault="00146220" w:rsidP="001E30D4">
      <w:pPr>
        <w:ind w:firstLine="720"/>
        <w:jc w:val="both"/>
        <w:rPr>
          <w:rFonts w:ascii="Arial" w:hAnsi="Arial" w:cs="Arial"/>
          <w:sz w:val="22"/>
          <w:szCs w:val="22"/>
        </w:rPr>
      </w:pPr>
      <w:r w:rsidRPr="00880C6F">
        <w:rPr>
          <w:rFonts w:ascii="Arial" w:hAnsi="Arial" w:cs="Arial"/>
          <w:sz w:val="22"/>
          <w:szCs w:val="22"/>
        </w:rPr>
        <w:t>McDonald's, as a global fast-food giant, has faced various conflicts and challenges throughout its history. These conflicts have arisen from multiple sources, including ethical concerns, sustainability issues, and societal pressures. Addressing these conflicts requires the implementation of effective resolution strategies to overcome them and maintain a positive brand image.</w:t>
      </w:r>
      <w:r w:rsidR="001E30D4" w:rsidRPr="00880C6F">
        <w:rPr>
          <w:rFonts w:ascii="Arial" w:hAnsi="Arial" w:cs="Arial"/>
          <w:sz w:val="22"/>
          <w:szCs w:val="22"/>
        </w:rPr>
        <w:t xml:space="preserve"> </w:t>
      </w:r>
      <w:r w:rsidRPr="00880C6F">
        <w:rPr>
          <w:rFonts w:ascii="Arial" w:hAnsi="Arial" w:cs="Arial"/>
          <w:sz w:val="22"/>
          <w:szCs w:val="22"/>
        </w:rPr>
        <w:t>One of the significant conflicts McDonald's has faced pertains to its ethical practices (Gibison, 2008). Issues such as the treatment of employees, animal welfare, and the company's impact on the environment have generated criticism and negatively affected its public image (Schröder &amp; McEachern, 2005). To address these concerns, McDonald's can adopt a more transparent approach to its operations, actively communicate its efforts in improving ethical practices, and engage in collaborations with external organizations to ensure adherence to industry standards (De Blasio, 2008). By being proactive and demonstrating a genuine commitment to addressing ethical concerns, the company can rebuild trust with its customers and stakeholders.</w:t>
      </w:r>
      <w:r w:rsidR="001E30D4" w:rsidRPr="00880C6F">
        <w:rPr>
          <w:rFonts w:ascii="Arial" w:hAnsi="Arial" w:cs="Arial"/>
          <w:sz w:val="22"/>
          <w:szCs w:val="22"/>
        </w:rPr>
        <w:t xml:space="preserve"> </w:t>
      </w:r>
      <w:r w:rsidRPr="00880C6F">
        <w:rPr>
          <w:rFonts w:ascii="Arial" w:hAnsi="Arial" w:cs="Arial"/>
          <w:sz w:val="22"/>
          <w:szCs w:val="22"/>
        </w:rPr>
        <w:t>Another conflict revolves around sustainability and the environmental impact of McDonald's operations (McDonald &amp; Oates, 2006). As a prominent player in the fast-food industry, the company's use of resources, waste generation, and carbon footprint have been subjects of scrutiny. To tackle this issue, McDonald's can implement sustainability initiatives such as reducing packaging waste, sourcing sustainable ingredients, and investing in renewable energy to minimize its environmental impact (McDonald &amp; Oates, 2006). By doing so, McDonald's can demonstrate its commitment to environmental stewardship, thereby appealing to environmentally-conscious consumers and aligning itself with global sustainability goals.</w:t>
      </w:r>
    </w:p>
    <w:p w14:paraId="2B674803" w14:textId="21F03195" w:rsidR="00146220" w:rsidRPr="00880C6F" w:rsidRDefault="00146220" w:rsidP="001E30D4">
      <w:pPr>
        <w:jc w:val="both"/>
        <w:rPr>
          <w:rFonts w:ascii="Arial" w:hAnsi="Arial" w:cs="Arial"/>
          <w:sz w:val="22"/>
          <w:szCs w:val="22"/>
        </w:rPr>
      </w:pPr>
      <w:r w:rsidRPr="00880C6F">
        <w:rPr>
          <w:rFonts w:ascii="Arial" w:hAnsi="Arial" w:cs="Arial"/>
          <w:sz w:val="22"/>
          <w:szCs w:val="22"/>
        </w:rPr>
        <w:t xml:space="preserve">Moreover, McDonald's has been criticized for its role in perpetuating unhealthy eating habits and contributing to public health issues, such as obesity (Hartman, Wolfe, &amp; Werhane, 2008). To address this conflict, the company can invest in research and development to create </w:t>
      </w:r>
      <w:r w:rsidRPr="00880C6F">
        <w:rPr>
          <w:rFonts w:ascii="Arial" w:hAnsi="Arial" w:cs="Arial"/>
          <w:sz w:val="22"/>
          <w:szCs w:val="22"/>
        </w:rPr>
        <w:lastRenderedPageBreak/>
        <w:t>healthier menu options and actively promote these alternatives to customers. Additionally, McDonald's can engage in educational initiatives that raise awareness of the importance of a balanced diet and encourage responsible eating habits among consumers. McDonald's faces multiple conflicts stemming from ethical concerns, sustainability issues, and societal pressures. To effectively address and overcome these challenges, the company must adopt a proactive approach, commit to transparency, and actively engage in initiatives that demonstrate its dedication to improving its practices. By doing so, McDonald's can maintain a positive brand image, appeal to a wider customer base, and contribute to a more sustainable and responsible business environment.</w:t>
      </w:r>
      <w:r w:rsidR="001E30D4" w:rsidRPr="00880C6F">
        <w:rPr>
          <w:rFonts w:ascii="Arial" w:hAnsi="Arial" w:cs="Arial"/>
          <w:sz w:val="22"/>
          <w:szCs w:val="22"/>
        </w:rPr>
        <w:t xml:space="preserve"> The importance of Transformational Leadership Theory is evident through its numerous benefits for organizations, including enhanced innovation, improved knowledge management, increased employee commitment, and superior educational outcomes. By adopting this leadership approach, McDonald's can capitalize on these advantages, creating a thriving work environment that fosters continuous improvement and innovation, ultimately contributing to the company's long-term success.</w:t>
      </w:r>
    </w:p>
    <w:p w14:paraId="5D15A4D0" w14:textId="77777777" w:rsidR="00146220" w:rsidRPr="00880C6F" w:rsidRDefault="00146220" w:rsidP="001E30D4">
      <w:pPr>
        <w:jc w:val="both"/>
        <w:rPr>
          <w:rFonts w:ascii="Arial" w:hAnsi="Arial" w:cs="Arial"/>
          <w:sz w:val="22"/>
          <w:szCs w:val="22"/>
        </w:rPr>
      </w:pPr>
    </w:p>
    <w:p w14:paraId="70EE188E" w14:textId="26B051B7" w:rsidR="006E1024" w:rsidRPr="00880C6F" w:rsidRDefault="006E1024" w:rsidP="001E30D4">
      <w:pPr>
        <w:ind w:firstLine="720"/>
        <w:jc w:val="both"/>
        <w:rPr>
          <w:rFonts w:ascii="Arial" w:hAnsi="Arial" w:cs="Arial"/>
          <w:sz w:val="22"/>
          <w:szCs w:val="22"/>
        </w:rPr>
      </w:pPr>
      <w:r w:rsidRPr="00880C6F">
        <w:rPr>
          <w:rFonts w:ascii="Arial" w:hAnsi="Arial" w:cs="Arial"/>
          <w:sz w:val="22"/>
          <w:szCs w:val="22"/>
        </w:rPr>
        <w:t>In conclusion, this essay has explored the application of Transformational Leadership Theory within McDonald's, shedding light on the advantages and disadvantages associated with its implementation. While transformational leadership can enhance motivation, performance, and innovation within the organization, it is essential to recognize the potential drawbacks, such as fostering dependency and overemphasizing charisma. As a result, McDonald's must carefully consider the suitability of this leadership approach and take necessary precautions to address its potential shortcomings. Furthermore, the essay has discussed the nature of conflicts within McDonald's, originating from ethical concerns, sustainability issues, and societal pressures. To effectively resolve these conflicts, McDonald's must adopt proactive measures, commit to transparency, and engage in initiatives that demonstrate its dedication to improving its practices. By implementing conflict resolution strategies, McDonald's can maintain a positive brand image, appeal to a broader customer base, and contribute to a more sustainable and responsible business environment. Ultimately, the successful application of Transformational Leadership Theory within McDonald's relies on the organization's ability to acknowledge and address the inherent advantages and disadvantages of this approach. By doing so, McDonald's can create a positive work environment that fosters innovation, continuous improvement, and employee engagement, leading to sustained success in an ever-evolving market landscape.</w:t>
      </w:r>
    </w:p>
    <w:p w14:paraId="185CFA09" w14:textId="77777777" w:rsidR="005325AA" w:rsidRPr="001E30D4" w:rsidRDefault="005325AA" w:rsidP="001E30D4">
      <w:pPr>
        <w:jc w:val="both"/>
      </w:pPr>
    </w:p>
    <w:p w14:paraId="43086E10" w14:textId="77777777" w:rsidR="007F7505" w:rsidRPr="001E30D4" w:rsidRDefault="007F7505" w:rsidP="001E30D4">
      <w:pPr>
        <w:jc w:val="both"/>
      </w:pPr>
    </w:p>
    <w:p w14:paraId="1DE4301B" w14:textId="77777777" w:rsidR="007F7505" w:rsidRPr="001E30D4" w:rsidRDefault="007F7505" w:rsidP="001E30D4">
      <w:pPr>
        <w:jc w:val="both"/>
      </w:pPr>
    </w:p>
    <w:p w14:paraId="2B859C2D" w14:textId="77777777" w:rsidR="007F7505" w:rsidRPr="001E30D4" w:rsidRDefault="007F7505" w:rsidP="001E30D4">
      <w:pPr>
        <w:jc w:val="both"/>
      </w:pPr>
    </w:p>
    <w:p w14:paraId="0C9F4514" w14:textId="77777777" w:rsidR="007F7505" w:rsidRPr="001E30D4" w:rsidRDefault="007F7505" w:rsidP="001E30D4">
      <w:pPr>
        <w:jc w:val="both"/>
      </w:pPr>
    </w:p>
    <w:p w14:paraId="41AB3AA4" w14:textId="77777777" w:rsidR="007F7505" w:rsidRDefault="007F7505" w:rsidP="001E30D4">
      <w:pPr>
        <w:jc w:val="both"/>
      </w:pPr>
    </w:p>
    <w:p w14:paraId="3E06C5BB" w14:textId="77777777" w:rsidR="001E30D4" w:rsidRDefault="001E30D4" w:rsidP="001E30D4">
      <w:pPr>
        <w:jc w:val="both"/>
      </w:pPr>
    </w:p>
    <w:p w14:paraId="3926DEDC" w14:textId="77777777" w:rsidR="001E30D4" w:rsidRDefault="001E30D4" w:rsidP="001E30D4">
      <w:pPr>
        <w:jc w:val="both"/>
      </w:pPr>
    </w:p>
    <w:p w14:paraId="79C3D694" w14:textId="77777777" w:rsidR="001E30D4" w:rsidRPr="001E30D4" w:rsidRDefault="001E30D4" w:rsidP="001E30D4">
      <w:pPr>
        <w:jc w:val="both"/>
      </w:pPr>
    </w:p>
    <w:p w14:paraId="0A5F8FB9" w14:textId="77777777" w:rsidR="001E30D4" w:rsidRDefault="001E30D4">
      <w:pPr>
        <w:spacing w:line="240" w:lineRule="auto"/>
        <w:rPr>
          <w:b/>
          <w:bCs/>
        </w:rPr>
      </w:pPr>
      <w:r>
        <w:rPr>
          <w:b/>
          <w:bCs/>
        </w:rPr>
        <w:br w:type="page"/>
      </w:r>
    </w:p>
    <w:p w14:paraId="428B1B8C" w14:textId="690BF269" w:rsidR="007F7505" w:rsidRPr="001A2A74" w:rsidRDefault="007F7505" w:rsidP="001E30D4">
      <w:pPr>
        <w:jc w:val="both"/>
        <w:rPr>
          <w:rFonts w:ascii="Arial" w:hAnsi="Arial" w:cs="Arial"/>
          <w:b/>
          <w:bCs/>
        </w:rPr>
      </w:pPr>
      <w:r w:rsidRPr="001A2A74">
        <w:rPr>
          <w:rFonts w:ascii="Arial" w:hAnsi="Arial" w:cs="Arial"/>
          <w:b/>
          <w:bCs/>
        </w:rPr>
        <w:lastRenderedPageBreak/>
        <w:t>Reference List</w:t>
      </w:r>
    </w:p>
    <w:p w14:paraId="0540E171" w14:textId="51B9C414" w:rsidR="007F7505" w:rsidRPr="001A2A74" w:rsidRDefault="007F7505" w:rsidP="001A2A74">
      <w:pPr>
        <w:jc w:val="both"/>
        <w:rPr>
          <w:rFonts w:ascii="Arial" w:hAnsi="Arial" w:cs="Arial"/>
          <w:sz w:val="22"/>
          <w:szCs w:val="22"/>
        </w:rPr>
      </w:pPr>
      <w:r w:rsidRPr="001A2A74">
        <w:rPr>
          <w:rFonts w:ascii="Arial" w:hAnsi="Arial" w:cs="Arial"/>
          <w:sz w:val="22"/>
          <w:szCs w:val="22"/>
        </w:rPr>
        <w:t xml:space="preserve">Bass, B. M., &amp; Riggio, R. E. (2006) Transformational leadership. </w:t>
      </w:r>
    </w:p>
    <w:p w14:paraId="44F7E96D" w14:textId="77777777" w:rsidR="00BA77C2" w:rsidRPr="001A2A74" w:rsidRDefault="00BA77C2" w:rsidP="001A2A74">
      <w:pPr>
        <w:jc w:val="both"/>
        <w:rPr>
          <w:rFonts w:ascii="Arial" w:hAnsi="Arial" w:cs="Arial"/>
          <w:sz w:val="22"/>
          <w:szCs w:val="22"/>
        </w:rPr>
      </w:pPr>
    </w:p>
    <w:p w14:paraId="3F2F9907" w14:textId="378A5A5F" w:rsidR="007F7505" w:rsidRPr="001A2A74" w:rsidRDefault="007F7505" w:rsidP="001A2A74">
      <w:pPr>
        <w:jc w:val="both"/>
        <w:rPr>
          <w:rFonts w:ascii="Arial" w:hAnsi="Arial" w:cs="Arial"/>
          <w:sz w:val="22"/>
          <w:szCs w:val="22"/>
        </w:rPr>
      </w:pPr>
      <w:r w:rsidRPr="001A2A74">
        <w:rPr>
          <w:rFonts w:ascii="Arial" w:hAnsi="Arial" w:cs="Arial"/>
          <w:sz w:val="22"/>
          <w:szCs w:val="22"/>
        </w:rPr>
        <w:t xml:space="preserve">Bass, B. M., &amp; Avolio, B. J. (1993) Transformational leadership: A response to critiques. </w:t>
      </w:r>
    </w:p>
    <w:p w14:paraId="4E1A8155" w14:textId="77777777" w:rsidR="00BA77C2" w:rsidRPr="001A2A74" w:rsidRDefault="00BA77C2" w:rsidP="001A2A74">
      <w:pPr>
        <w:jc w:val="both"/>
        <w:rPr>
          <w:rFonts w:ascii="Arial" w:hAnsi="Arial" w:cs="Arial"/>
          <w:sz w:val="22"/>
          <w:szCs w:val="22"/>
        </w:rPr>
      </w:pPr>
    </w:p>
    <w:p w14:paraId="57BEF487" w14:textId="00A57653" w:rsidR="0095724E" w:rsidRPr="001A2A74" w:rsidRDefault="0095724E" w:rsidP="001A2A74">
      <w:pPr>
        <w:jc w:val="both"/>
        <w:rPr>
          <w:rFonts w:ascii="Arial" w:hAnsi="Arial" w:cs="Arial"/>
          <w:sz w:val="22"/>
          <w:szCs w:val="22"/>
        </w:rPr>
      </w:pPr>
      <w:r w:rsidRPr="001A2A74">
        <w:rPr>
          <w:rFonts w:ascii="Arial" w:hAnsi="Arial" w:cs="Arial"/>
          <w:sz w:val="22"/>
          <w:szCs w:val="22"/>
        </w:rPr>
        <w:t>Bass, B. M. (1999). Two decades of research and development in transformational leadership. European journal of work and organizational psychology, 8(1), 9-32.</w:t>
      </w:r>
    </w:p>
    <w:p w14:paraId="551083C8" w14:textId="77777777" w:rsidR="0095724E" w:rsidRPr="001A2A74" w:rsidRDefault="0095724E" w:rsidP="001A2A74">
      <w:pPr>
        <w:jc w:val="both"/>
        <w:rPr>
          <w:rFonts w:ascii="Arial" w:hAnsi="Arial" w:cs="Arial"/>
          <w:sz w:val="22"/>
          <w:szCs w:val="22"/>
        </w:rPr>
      </w:pPr>
    </w:p>
    <w:p w14:paraId="6D74E950" w14:textId="086CCEFB" w:rsidR="00146220" w:rsidRPr="001A2A74" w:rsidRDefault="00146220" w:rsidP="001A2A74">
      <w:pPr>
        <w:jc w:val="both"/>
        <w:rPr>
          <w:rFonts w:ascii="Arial" w:hAnsi="Arial" w:cs="Arial"/>
          <w:sz w:val="22"/>
          <w:szCs w:val="22"/>
        </w:rPr>
      </w:pPr>
      <w:r w:rsidRPr="001A2A74">
        <w:rPr>
          <w:rFonts w:ascii="Arial" w:hAnsi="Arial" w:cs="Arial"/>
          <w:sz w:val="22"/>
          <w:szCs w:val="22"/>
        </w:rPr>
        <w:t xml:space="preserve">De Blasio, G. G. (2008). Understanding McDonald's Among the" World’s Most Ethical Companies". EJBO-Electronic Journal of Business Ethics and Organization Studies. </w:t>
      </w:r>
    </w:p>
    <w:p w14:paraId="2E63B17B" w14:textId="0DFB9690" w:rsidR="009E0EA1" w:rsidRPr="001A2A74" w:rsidRDefault="009E0EA1" w:rsidP="001A2A74">
      <w:pPr>
        <w:jc w:val="both"/>
        <w:rPr>
          <w:rFonts w:ascii="Arial" w:hAnsi="Arial" w:cs="Arial"/>
          <w:sz w:val="22"/>
          <w:szCs w:val="22"/>
        </w:rPr>
      </w:pPr>
      <w:r w:rsidRPr="001A2A74">
        <w:rPr>
          <w:rFonts w:ascii="Arial" w:hAnsi="Arial" w:cs="Arial"/>
          <w:sz w:val="22"/>
          <w:szCs w:val="22"/>
        </w:rPr>
        <w:t>Díaz-Sáenz, H. R. (2011). Transformational leadership. The SAGE handbook of leadership, 5(1), 299-310.</w:t>
      </w:r>
    </w:p>
    <w:p w14:paraId="7E0EAC9F" w14:textId="77777777" w:rsidR="00146220" w:rsidRPr="001A2A74" w:rsidRDefault="00146220" w:rsidP="001A2A74">
      <w:pPr>
        <w:jc w:val="both"/>
        <w:rPr>
          <w:rFonts w:ascii="Arial" w:hAnsi="Arial" w:cs="Arial"/>
          <w:sz w:val="22"/>
          <w:szCs w:val="22"/>
        </w:rPr>
      </w:pPr>
    </w:p>
    <w:p w14:paraId="068DF29D" w14:textId="5F860139" w:rsidR="00146220" w:rsidRPr="001A2A74" w:rsidRDefault="00146220" w:rsidP="001A2A74">
      <w:pPr>
        <w:jc w:val="both"/>
        <w:rPr>
          <w:rFonts w:ascii="Arial" w:hAnsi="Arial" w:cs="Arial"/>
          <w:sz w:val="22"/>
          <w:szCs w:val="22"/>
        </w:rPr>
      </w:pPr>
      <w:r w:rsidRPr="001A2A74">
        <w:rPr>
          <w:rFonts w:ascii="Arial" w:hAnsi="Arial" w:cs="Arial"/>
          <w:sz w:val="22"/>
          <w:szCs w:val="22"/>
        </w:rPr>
        <w:t>Gibison, A. (2008). McDonald’s: A Good Image with Bad Ethics. The Neumann Business Review, The Journal of the Division of Business &amp; Information Management, 3.</w:t>
      </w:r>
    </w:p>
    <w:p w14:paraId="111B1299" w14:textId="77777777" w:rsidR="009E0EA1" w:rsidRPr="001A2A74" w:rsidRDefault="009E0EA1" w:rsidP="001E30D4">
      <w:pPr>
        <w:jc w:val="both"/>
        <w:rPr>
          <w:rFonts w:ascii="Arial" w:hAnsi="Arial" w:cs="Arial"/>
          <w:sz w:val="22"/>
          <w:szCs w:val="22"/>
        </w:rPr>
      </w:pPr>
    </w:p>
    <w:p w14:paraId="3E63FA41" w14:textId="1005F17E" w:rsidR="0095724E" w:rsidRPr="001A2A74" w:rsidRDefault="0095724E" w:rsidP="001E30D4">
      <w:pPr>
        <w:jc w:val="both"/>
        <w:rPr>
          <w:rFonts w:ascii="Arial" w:hAnsi="Arial" w:cs="Arial"/>
          <w:sz w:val="22"/>
          <w:szCs w:val="22"/>
        </w:rPr>
      </w:pPr>
      <w:r w:rsidRPr="001A2A74">
        <w:rPr>
          <w:rFonts w:ascii="Arial" w:hAnsi="Arial" w:cs="Arial"/>
          <w:sz w:val="22"/>
          <w:szCs w:val="22"/>
        </w:rPr>
        <w:t>Hay, I. (2006). Transformational leadership: Characteristics and criticisms. E-journal of Organizational Learning and Leadership, 5(2).</w:t>
      </w:r>
    </w:p>
    <w:p w14:paraId="6F4A1722" w14:textId="77777777" w:rsidR="009E0EA1" w:rsidRPr="001A2A74" w:rsidRDefault="009E0EA1" w:rsidP="001E30D4">
      <w:pPr>
        <w:jc w:val="both"/>
        <w:rPr>
          <w:rFonts w:ascii="Arial" w:hAnsi="Arial" w:cs="Arial"/>
          <w:sz w:val="22"/>
          <w:szCs w:val="22"/>
        </w:rPr>
      </w:pPr>
    </w:p>
    <w:p w14:paraId="53DF0821" w14:textId="7017CAC5" w:rsidR="00146220" w:rsidRPr="001A2A74" w:rsidRDefault="00146220" w:rsidP="001E30D4">
      <w:pPr>
        <w:jc w:val="both"/>
        <w:rPr>
          <w:rFonts w:ascii="Arial" w:hAnsi="Arial" w:cs="Arial"/>
          <w:sz w:val="22"/>
          <w:szCs w:val="22"/>
        </w:rPr>
      </w:pPr>
      <w:r w:rsidRPr="001A2A74">
        <w:rPr>
          <w:rFonts w:ascii="Arial" w:hAnsi="Arial" w:cs="Arial"/>
          <w:sz w:val="22"/>
          <w:szCs w:val="22"/>
        </w:rPr>
        <w:t>Hartman, L. P., Wolfe, R., &amp; Werhane, P. H. (2008). Teaching Ethics Through a Pedagogical Case Discussion: The McDonald's Case and Poverty Alleviation. Teaching Ethics, 9(1), 103-133.</w:t>
      </w:r>
    </w:p>
    <w:p w14:paraId="5F326C5F" w14:textId="77777777" w:rsidR="00146220" w:rsidRPr="001A2A74" w:rsidRDefault="00146220" w:rsidP="001E30D4">
      <w:pPr>
        <w:jc w:val="both"/>
        <w:rPr>
          <w:rFonts w:ascii="Arial" w:hAnsi="Arial" w:cs="Arial"/>
          <w:sz w:val="22"/>
          <w:szCs w:val="22"/>
        </w:rPr>
      </w:pPr>
    </w:p>
    <w:p w14:paraId="54B213E9" w14:textId="330E2F7B" w:rsidR="0095724E" w:rsidRPr="001A2A74" w:rsidRDefault="0095724E" w:rsidP="001E30D4">
      <w:pPr>
        <w:jc w:val="both"/>
        <w:rPr>
          <w:rFonts w:ascii="Arial" w:hAnsi="Arial" w:cs="Arial"/>
          <w:sz w:val="22"/>
          <w:szCs w:val="22"/>
        </w:rPr>
      </w:pPr>
      <w:r w:rsidRPr="001A2A74">
        <w:rPr>
          <w:rFonts w:ascii="Arial" w:hAnsi="Arial" w:cs="Arial"/>
          <w:sz w:val="22"/>
          <w:szCs w:val="22"/>
        </w:rPr>
        <w:t>Johnson, E. (2023) McDonalds Number of Employees. [online] Macroaxis. Available at: https://www.macroaxis.com/invest/ratio/MCD/Number-of-Employee</w:t>
      </w:r>
    </w:p>
    <w:p w14:paraId="1ED4188E" w14:textId="77777777" w:rsidR="0095724E" w:rsidRPr="001A2A74" w:rsidRDefault="0095724E" w:rsidP="001E30D4">
      <w:pPr>
        <w:jc w:val="both"/>
        <w:rPr>
          <w:rFonts w:ascii="Arial" w:hAnsi="Arial" w:cs="Arial"/>
          <w:sz w:val="22"/>
          <w:szCs w:val="22"/>
        </w:rPr>
      </w:pPr>
    </w:p>
    <w:p w14:paraId="18ECF80F" w14:textId="0D1F2055" w:rsidR="009E0EA1" w:rsidRPr="001A2A74" w:rsidRDefault="009E0EA1" w:rsidP="001E30D4">
      <w:pPr>
        <w:jc w:val="both"/>
        <w:rPr>
          <w:rFonts w:ascii="Arial" w:hAnsi="Arial" w:cs="Arial"/>
          <w:sz w:val="22"/>
          <w:szCs w:val="22"/>
        </w:rPr>
      </w:pPr>
      <w:r w:rsidRPr="001A2A74">
        <w:rPr>
          <w:rFonts w:ascii="Arial" w:hAnsi="Arial" w:cs="Arial"/>
          <w:sz w:val="22"/>
          <w:szCs w:val="22"/>
        </w:rPr>
        <w:t>Kark, R., Shamir, B., &amp; Chen, G. (2003). The two faces of transformational leadership: empowerment and dependency. Journal of applied psychology, 88(2), 246.</w:t>
      </w:r>
    </w:p>
    <w:p w14:paraId="6E6161CE" w14:textId="77777777" w:rsidR="009E0EA1" w:rsidRPr="001A2A74" w:rsidRDefault="009E0EA1" w:rsidP="001E30D4">
      <w:pPr>
        <w:jc w:val="both"/>
        <w:rPr>
          <w:rFonts w:ascii="Arial" w:hAnsi="Arial" w:cs="Arial"/>
          <w:sz w:val="22"/>
          <w:szCs w:val="22"/>
        </w:rPr>
      </w:pPr>
    </w:p>
    <w:p w14:paraId="6AAC0311" w14:textId="517FB670" w:rsidR="009E0EA1" w:rsidRPr="001A2A74" w:rsidRDefault="009E0EA1" w:rsidP="001E30D4">
      <w:pPr>
        <w:jc w:val="both"/>
        <w:rPr>
          <w:rFonts w:ascii="Arial" w:hAnsi="Arial" w:cs="Arial"/>
          <w:sz w:val="22"/>
          <w:szCs w:val="22"/>
        </w:rPr>
      </w:pPr>
      <w:r w:rsidRPr="001A2A74">
        <w:rPr>
          <w:rFonts w:ascii="Arial" w:hAnsi="Arial" w:cs="Arial"/>
          <w:sz w:val="22"/>
          <w:szCs w:val="22"/>
        </w:rPr>
        <w:t>Kokemuller, N. (2016). Advantages and disadvantages of transformational leadership.</w:t>
      </w:r>
    </w:p>
    <w:p w14:paraId="02A1B0BD" w14:textId="77777777" w:rsidR="009E0EA1" w:rsidRPr="001A2A74" w:rsidRDefault="009E0EA1" w:rsidP="001E30D4">
      <w:pPr>
        <w:jc w:val="both"/>
        <w:rPr>
          <w:rFonts w:ascii="Arial" w:hAnsi="Arial" w:cs="Arial"/>
          <w:sz w:val="22"/>
          <w:szCs w:val="22"/>
        </w:rPr>
      </w:pPr>
    </w:p>
    <w:p w14:paraId="4095C6D9" w14:textId="644E70D7" w:rsidR="0095724E" w:rsidRPr="001A2A74" w:rsidRDefault="0095724E" w:rsidP="001E30D4">
      <w:pPr>
        <w:jc w:val="both"/>
        <w:rPr>
          <w:rFonts w:ascii="Arial" w:hAnsi="Arial" w:cs="Arial"/>
          <w:sz w:val="22"/>
          <w:szCs w:val="22"/>
        </w:rPr>
      </w:pPr>
      <w:r w:rsidRPr="001A2A74">
        <w:rPr>
          <w:rFonts w:ascii="Arial" w:hAnsi="Arial" w:cs="Arial"/>
          <w:sz w:val="22"/>
          <w:szCs w:val="22"/>
        </w:rPr>
        <w:t>Korejan, M. M., &amp; Shahbazi, H. (2016). An analysis of the transformational leadership theory. Journal of fundamental and applied sciences, 8(3), 452-461.</w:t>
      </w:r>
    </w:p>
    <w:p w14:paraId="18200C7C" w14:textId="77777777" w:rsidR="0095724E" w:rsidRPr="001E30D4" w:rsidRDefault="0095724E" w:rsidP="001E30D4">
      <w:pPr>
        <w:jc w:val="both"/>
      </w:pPr>
    </w:p>
    <w:p w14:paraId="4F7D236D" w14:textId="361B72FA" w:rsidR="00146220" w:rsidRPr="001A2A74" w:rsidRDefault="00146220" w:rsidP="001E30D4">
      <w:pPr>
        <w:jc w:val="both"/>
        <w:rPr>
          <w:rFonts w:ascii="Arial" w:hAnsi="Arial" w:cs="Arial"/>
          <w:sz w:val="22"/>
          <w:szCs w:val="22"/>
        </w:rPr>
      </w:pPr>
      <w:r w:rsidRPr="001A2A74">
        <w:rPr>
          <w:rFonts w:ascii="Arial" w:hAnsi="Arial" w:cs="Arial"/>
          <w:sz w:val="22"/>
          <w:szCs w:val="22"/>
        </w:rPr>
        <w:t>McDonald, S., &amp; Oates, C. J. (2006). Sustainability: Consumer perceptions and marketing strategies. Business strategy and the environment, 15(3), 157-170.</w:t>
      </w:r>
    </w:p>
    <w:p w14:paraId="27B7F42B" w14:textId="77777777" w:rsidR="00146220" w:rsidRPr="001A2A74" w:rsidRDefault="00146220" w:rsidP="001E30D4">
      <w:pPr>
        <w:jc w:val="both"/>
        <w:rPr>
          <w:rFonts w:ascii="Arial" w:hAnsi="Arial" w:cs="Arial"/>
          <w:sz w:val="22"/>
          <w:szCs w:val="22"/>
        </w:rPr>
      </w:pPr>
    </w:p>
    <w:p w14:paraId="3A09B518" w14:textId="6EDC2E21" w:rsidR="0095724E" w:rsidRPr="001A2A74" w:rsidRDefault="0095724E" w:rsidP="001E30D4">
      <w:pPr>
        <w:jc w:val="both"/>
        <w:rPr>
          <w:rFonts w:ascii="Arial" w:hAnsi="Arial" w:cs="Arial"/>
          <w:sz w:val="22"/>
          <w:szCs w:val="22"/>
        </w:rPr>
      </w:pPr>
      <w:r w:rsidRPr="001A2A74">
        <w:rPr>
          <w:rFonts w:ascii="Arial" w:hAnsi="Arial" w:cs="Arial"/>
          <w:sz w:val="22"/>
          <w:szCs w:val="22"/>
        </w:rPr>
        <w:t>Sashkin, M. (2004). Transformational leadership approaches: A review and synthesis.</w:t>
      </w:r>
    </w:p>
    <w:p w14:paraId="6A17726B" w14:textId="2753FD03" w:rsidR="0095724E" w:rsidRPr="001A2A74" w:rsidRDefault="0095724E" w:rsidP="001E30D4">
      <w:pPr>
        <w:jc w:val="both"/>
        <w:rPr>
          <w:rFonts w:ascii="Arial" w:hAnsi="Arial" w:cs="Arial"/>
          <w:sz w:val="22"/>
          <w:szCs w:val="22"/>
        </w:rPr>
      </w:pPr>
      <w:r w:rsidRPr="001A2A74">
        <w:rPr>
          <w:rFonts w:ascii="Arial" w:hAnsi="Arial" w:cs="Arial"/>
          <w:sz w:val="22"/>
          <w:szCs w:val="22"/>
        </w:rPr>
        <w:t xml:space="preserve">McDonalds. (2017) McDonald’s UK. [online] Available at: https://www.mcdonalds.com/gb/en-gb.html </w:t>
      </w:r>
    </w:p>
    <w:p w14:paraId="4C796C1E" w14:textId="77777777" w:rsidR="00146220" w:rsidRPr="001A2A74" w:rsidRDefault="00146220" w:rsidP="001E30D4">
      <w:pPr>
        <w:jc w:val="both"/>
        <w:rPr>
          <w:rFonts w:ascii="Arial" w:hAnsi="Arial" w:cs="Arial"/>
          <w:sz w:val="22"/>
          <w:szCs w:val="22"/>
        </w:rPr>
      </w:pPr>
    </w:p>
    <w:p w14:paraId="48611F47" w14:textId="571EECFD" w:rsidR="00146220" w:rsidRPr="001A2A74" w:rsidRDefault="00146220" w:rsidP="001E30D4">
      <w:pPr>
        <w:jc w:val="both"/>
        <w:rPr>
          <w:rFonts w:ascii="Arial" w:hAnsi="Arial" w:cs="Arial"/>
          <w:sz w:val="22"/>
          <w:szCs w:val="22"/>
        </w:rPr>
      </w:pPr>
      <w:r w:rsidRPr="001A2A74">
        <w:rPr>
          <w:rFonts w:ascii="Arial" w:hAnsi="Arial" w:cs="Arial"/>
          <w:sz w:val="22"/>
          <w:szCs w:val="22"/>
        </w:rPr>
        <w:t xml:space="preserve">Schröder, M. J., &amp; McEachern, M. G. (2005). Fast foods and ethical consumer value: a focus on McDonald's and KFC. British food journal, 107(4), 212-224. </w:t>
      </w:r>
    </w:p>
    <w:p w14:paraId="6BD3C139" w14:textId="77777777" w:rsidR="0095724E" w:rsidRPr="001A2A74" w:rsidRDefault="0095724E" w:rsidP="001E30D4">
      <w:pPr>
        <w:jc w:val="both"/>
        <w:rPr>
          <w:rFonts w:ascii="Arial" w:hAnsi="Arial" w:cs="Arial"/>
          <w:sz w:val="22"/>
          <w:szCs w:val="22"/>
        </w:rPr>
      </w:pPr>
    </w:p>
    <w:p w14:paraId="6858C745" w14:textId="6DB77605" w:rsidR="007F7505" w:rsidRPr="001A2A74" w:rsidRDefault="007F7505" w:rsidP="001E30D4">
      <w:pPr>
        <w:jc w:val="both"/>
        <w:rPr>
          <w:rFonts w:ascii="Arial" w:hAnsi="Arial" w:cs="Arial"/>
          <w:sz w:val="22"/>
          <w:szCs w:val="22"/>
        </w:rPr>
      </w:pPr>
      <w:r w:rsidRPr="001A2A74">
        <w:rPr>
          <w:rFonts w:ascii="Arial" w:hAnsi="Arial" w:cs="Arial"/>
          <w:sz w:val="22"/>
          <w:szCs w:val="22"/>
        </w:rPr>
        <w:t>Sashkin, M. (2004) Transformational leadership approaches: A review and synthesis.</w:t>
      </w:r>
    </w:p>
    <w:p w14:paraId="656A8CFE" w14:textId="77777777" w:rsidR="00BA77C2" w:rsidRPr="001A2A74" w:rsidRDefault="00BA77C2" w:rsidP="001E30D4">
      <w:pPr>
        <w:jc w:val="both"/>
        <w:rPr>
          <w:rFonts w:ascii="Arial" w:hAnsi="Arial" w:cs="Arial"/>
          <w:sz w:val="22"/>
          <w:szCs w:val="22"/>
        </w:rPr>
      </w:pPr>
    </w:p>
    <w:p w14:paraId="650802A3" w14:textId="35AFAB9C" w:rsidR="007F7505" w:rsidRPr="001A2A74" w:rsidRDefault="007F7505" w:rsidP="001E30D4">
      <w:pPr>
        <w:jc w:val="both"/>
        <w:rPr>
          <w:rFonts w:ascii="Arial" w:hAnsi="Arial" w:cs="Arial"/>
          <w:sz w:val="22"/>
          <w:szCs w:val="22"/>
        </w:rPr>
      </w:pPr>
      <w:r w:rsidRPr="001A2A74">
        <w:rPr>
          <w:rFonts w:ascii="Arial" w:hAnsi="Arial" w:cs="Arial"/>
          <w:sz w:val="22"/>
          <w:szCs w:val="22"/>
        </w:rPr>
        <w:t xml:space="preserve">Statista. (2022) </w:t>
      </w:r>
      <w:r w:rsidR="00BA77C2" w:rsidRPr="001A2A74">
        <w:rPr>
          <w:rFonts w:ascii="Arial" w:hAnsi="Arial" w:cs="Arial"/>
          <w:sz w:val="22"/>
          <w:szCs w:val="22"/>
        </w:rPr>
        <w:t xml:space="preserve">McDonald’s - statistics &amp; facts. </w:t>
      </w:r>
      <w:r w:rsidRPr="001A2A74">
        <w:rPr>
          <w:rFonts w:ascii="Arial" w:hAnsi="Arial" w:cs="Arial"/>
          <w:sz w:val="22"/>
          <w:szCs w:val="22"/>
        </w:rPr>
        <w:t xml:space="preserve">Available at: https://www.statista.com/topics/1444/mcdonalds/ </w:t>
      </w:r>
    </w:p>
    <w:p w14:paraId="119D3D8B" w14:textId="77777777" w:rsidR="0095724E" w:rsidRPr="001A2A74" w:rsidRDefault="0095724E" w:rsidP="001E30D4">
      <w:pPr>
        <w:jc w:val="both"/>
        <w:rPr>
          <w:rFonts w:ascii="Arial" w:hAnsi="Arial" w:cs="Arial"/>
          <w:sz w:val="22"/>
          <w:szCs w:val="22"/>
        </w:rPr>
      </w:pPr>
    </w:p>
    <w:p w14:paraId="66737E1A" w14:textId="1C36CAE9" w:rsidR="0095724E" w:rsidRPr="001A2A74" w:rsidRDefault="0095724E" w:rsidP="001E30D4">
      <w:pPr>
        <w:jc w:val="both"/>
        <w:rPr>
          <w:rFonts w:ascii="Arial" w:hAnsi="Arial" w:cs="Arial"/>
          <w:sz w:val="22"/>
          <w:szCs w:val="22"/>
        </w:rPr>
      </w:pPr>
      <w:r w:rsidRPr="001A2A74">
        <w:rPr>
          <w:rFonts w:ascii="Arial" w:hAnsi="Arial" w:cs="Arial"/>
          <w:sz w:val="22"/>
          <w:szCs w:val="22"/>
        </w:rPr>
        <w:t>Yammarino, F. J., &amp; Dubinsky, A. J. (1994). Transformational leadership theory: Using levels of analysis to determine boundary conditions. Personnel psychology, 47(4), 787-811.</w:t>
      </w:r>
    </w:p>
    <w:p w14:paraId="5C7262F1" w14:textId="77777777" w:rsidR="0095724E" w:rsidRPr="001A2A74" w:rsidRDefault="0095724E" w:rsidP="001E30D4">
      <w:pPr>
        <w:jc w:val="both"/>
        <w:rPr>
          <w:rFonts w:ascii="Arial" w:hAnsi="Arial" w:cs="Arial"/>
          <w:sz w:val="22"/>
          <w:szCs w:val="22"/>
        </w:rPr>
      </w:pPr>
    </w:p>
    <w:sectPr w:rsidR="0095724E" w:rsidRPr="001A2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394CDE"/>
    <w:multiLevelType w:val="hybridMultilevel"/>
    <w:tmpl w:val="370A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6C5E01"/>
    <w:multiLevelType w:val="multilevel"/>
    <w:tmpl w:val="30B4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54910">
    <w:abstractNumId w:val="1"/>
  </w:num>
  <w:num w:numId="2" w16cid:durableId="987708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5AA"/>
    <w:rsid w:val="000F11C7"/>
    <w:rsid w:val="000F17F7"/>
    <w:rsid w:val="00146220"/>
    <w:rsid w:val="001A2A74"/>
    <w:rsid w:val="001E30D4"/>
    <w:rsid w:val="002F2F81"/>
    <w:rsid w:val="0036497F"/>
    <w:rsid w:val="00456B8A"/>
    <w:rsid w:val="004D32AC"/>
    <w:rsid w:val="005130D1"/>
    <w:rsid w:val="005325AA"/>
    <w:rsid w:val="00585EEE"/>
    <w:rsid w:val="005F4DF2"/>
    <w:rsid w:val="006E1024"/>
    <w:rsid w:val="0078780B"/>
    <w:rsid w:val="007F7505"/>
    <w:rsid w:val="00880C6F"/>
    <w:rsid w:val="0095724E"/>
    <w:rsid w:val="009E0EA1"/>
    <w:rsid w:val="00A24CCD"/>
    <w:rsid w:val="00A433F8"/>
    <w:rsid w:val="00A8701D"/>
    <w:rsid w:val="00BA77C2"/>
    <w:rsid w:val="00D3355C"/>
    <w:rsid w:val="00DA5680"/>
    <w:rsid w:val="00E42E4C"/>
    <w:rsid w:val="00E675C6"/>
    <w:rsid w:val="00EF5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509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0D4"/>
    <w:pPr>
      <w:spacing w:line="360" w:lineRule="auto"/>
    </w:pPr>
    <w:rPr>
      <w:rFonts w:cstheme="minorHAnsi"/>
    </w:rPr>
  </w:style>
  <w:style w:type="paragraph" w:styleId="Heading1">
    <w:name w:val="heading 1"/>
    <w:basedOn w:val="Normal"/>
    <w:next w:val="Normal"/>
    <w:link w:val="Heading1Char"/>
    <w:uiPriority w:val="9"/>
    <w:qFormat/>
    <w:rsid w:val="00BA77C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5AA"/>
    <w:pPr>
      <w:ind w:left="720"/>
      <w:contextualSpacing/>
    </w:pPr>
  </w:style>
  <w:style w:type="character" w:customStyle="1" w:styleId="Heading1Char">
    <w:name w:val="Heading 1 Char"/>
    <w:basedOn w:val="DefaultParagraphFont"/>
    <w:link w:val="Heading1"/>
    <w:uiPriority w:val="9"/>
    <w:rsid w:val="00BA77C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A77C2"/>
    <w:rPr>
      <w:color w:val="0563C1" w:themeColor="hyperlink"/>
      <w:u w:val="single"/>
    </w:rPr>
  </w:style>
  <w:style w:type="character" w:styleId="UnresolvedMention">
    <w:name w:val="Unresolved Mention"/>
    <w:basedOn w:val="DefaultParagraphFont"/>
    <w:uiPriority w:val="99"/>
    <w:semiHidden/>
    <w:unhideWhenUsed/>
    <w:rsid w:val="00BA7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9981">
      <w:bodyDiv w:val="1"/>
      <w:marLeft w:val="0"/>
      <w:marRight w:val="0"/>
      <w:marTop w:val="0"/>
      <w:marBottom w:val="0"/>
      <w:divBdr>
        <w:top w:val="none" w:sz="0" w:space="0" w:color="auto"/>
        <w:left w:val="none" w:sz="0" w:space="0" w:color="auto"/>
        <w:bottom w:val="none" w:sz="0" w:space="0" w:color="auto"/>
        <w:right w:val="none" w:sz="0" w:space="0" w:color="auto"/>
      </w:divBdr>
    </w:div>
    <w:div w:id="445665042">
      <w:bodyDiv w:val="1"/>
      <w:marLeft w:val="0"/>
      <w:marRight w:val="0"/>
      <w:marTop w:val="0"/>
      <w:marBottom w:val="0"/>
      <w:divBdr>
        <w:top w:val="none" w:sz="0" w:space="0" w:color="auto"/>
        <w:left w:val="none" w:sz="0" w:space="0" w:color="auto"/>
        <w:bottom w:val="none" w:sz="0" w:space="0" w:color="auto"/>
        <w:right w:val="none" w:sz="0" w:space="0" w:color="auto"/>
      </w:divBdr>
      <w:divsChild>
        <w:div w:id="2049451625">
          <w:marLeft w:val="0"/>
          <w:marRight w:val="0"/>
          <w:marTop w:val="0"/>
          <w:marBottom w:val="0"/>
          <w:divBdr>
            <w:top w:val="none" w:sz="0" w:space="0" w:color="auto"/>
            <w:left w:val="none" w:sz="0" w:space="0" w:color="auto"/>
            <w:bottom w:val="none" w:sz="0" w:space="0" w:color="auto"/>
            <w:right w:val="none" w:sz="0" w:space="0" w:color="auto"/>
          </w:divBdr>
          <w:divsChild>
            <w:div w:id="829751853">
              <w:marLeft w:val="0"/>
              <w:marRight w:val="0"/>
              <w:marTop w:val="0"/>
              <w:marBottom w:val="0"/>
              <w:divBdr>
                <w:top w:val="none" w:sz="0" w:space="0" w:color="auto"/>
                <w:left w:val="none" w:sz="0" w:space="0" w:color="auto"/>
                <w:bottom w:val="none" w:sz="0" w:space="0" w:color="auto"/>
                <w:right w:val="none" w:sz="0" w:space="0" w:color="auto"/>
              </w:divBdr>
              <w:divsChild>
                <w:div w:id="70136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748073">
      <w:bodyDiv w:val="1"/>
      <w:marLeft w:val="0"/>
      <w:marRight w:val="0"/>
      <w:marTop w:val="0"/>
      <w:marBottom w:val="0"/>
      <w:divBdr>
        <w:top w:val="none" w:sz="0" w:space="0" w:color="auto"/>
        <w:left w:val="none" w:sz="0" w:space="0" w:color="auto"/>
        <w:bottom w:val="none" w:sz="0" w:space="0" w:color="auto"/>
        <w:right w:val="none" w:sz="0" w:space="0" w:color="auto"/>
      </w:divBdr>
    </w:div>
    <w:div w:id="759133269">
      <w:bodyDiv w:val="1"/>
      <w:marLeft w:val="0"/>
      <w:marRight w:val="0"/>
      <w:marTop w:val="0"/>
      <w:marBottom w:val="0"/>
      <w:divBdr>
        <w:top w:val="none" w:sz="0" w:space="0" w:color="auto"/>
        <w:left w:val="none" w:sz="0" w:space="0" w:color="auto"/>
        <w:bottom w:val="none" w:sz="0" w:space="0" w:color="auto"/>
        <w:right w:val="none" w:sz="0" w:space="0" w:color="auto"/>
      </w:divBdr>
    </w:div>
    <w:div w:id="995912887">
      <w:bodyDiv w:val="1"/>
      <w:marLeft w:val="0"/>
      <w:marRight w:val="0"/>
      <w:marTop w:val="0"/>
      <w:marBottom w:val="0"/>
      <w:divBdr>
        <w:top w:val="none" w:sz="0" w:space="0" w:color="auto"/>
        <w:left w:val="none" w:sz="0" w:space="0" w:color="auto"/>
        <w:bottom w:val="none" w:sz="0" w:space="0" w:color="auto"/>
        <w:right w:val="none" w:sz="0" w:space="0" w:color="auto"/>
      </w:divBdr>
      <w:divsChild>
        <w:div w:id="1548563036">
          <w:marLeft w:val="0"/>
          <w:marRight w:val="0"/>
          <w:marTop w:val="0"/>
          <w:marBottom w:val="0"/>
          <w:divBdr>
            <w:top w:val="single" w:sz="2" w:space="0" w:color="D9D9E3"/>
            <w:left w:val="single" w:sz="2" w:space="0" w:color="D9D9E3"/>
            <w:bottom w:val="single" w:sz="2" w:space="0" w:color="D9D9E3"/>
            <w:right w:val="single" w:sz="2" w:space="0" w:color="D9D9E3"/>
          </w:divBdr>
          <w:divsChild>
            <w:div w:id="1102803445">
              <w:marLeft w:val="0"/>
              <w:marRight w:val="0"/>
              <w:marTop w:val="0"/>
              <w:marBottom w:val="0"/>
              <w:divBdr>
                <w:top w:val="single" w:sz="2" w:space="0" w:color="D9D9E3"/>
                <w:left w:val="single" w:sz="2" w:space="0" w:color="D9D9E3"/>
                <w:bottom w:val="single" w:sz="2" w:space="0" w:color="D9D9E3"/>
                <w:right w:val="single" w:sz="2" w:space="0" w:color="D9D9E3"/>
              </w:divBdr>
              <w:divsChild>
                <w:div w:id="510294026">
                  <w:marLeft w:val="0"/>
                  <w:marRight w:val="0"/>
                  <w:marTop w:val="0"/>
                  <w:marBottom w:val="0"/>
                  <w:divBdr>
                    <w:top w:val="single" w:sz="2" w:space="0" w:color="D9D9E3"/>
                    <w:left w:val="single" w:sz="2" w:space="0" w:color="D9D9E3"/>
                    <w:bottom w:val="single" w:sz="2" w:space="0" w:color="D9D9E3"/>
                    <w:right w:val="single" w:sz="2" w:space="0" w:color="D9D9E3"/>
                  </w:divBdr>
                  <w:divsChild>
                    <w:div w:id="7411184">
                      <w:marLeft w:val="0"/>
                      <w:marRight w:val="0"/>
                      <w:marTop w:val="0"/>
                      <w:marBottom w:val="0"/>
                      <w:divBdr>
                        <w:top w:val="single" w:sz="2" w:space="0" w:color="D9D9E3"/>
                        <w:left w:val="single" w:sz="2" w:space="0" w:color="D9D9E3"/>
                        <w:bottom w:val="single" w:sz="2" w:space="0" w:color="D9D9E3"/>
                        <w:right w:val="single" w:sz="2" w:space="0" w:color="D9D9E3"/>
                      </w:divBdr>
                      <w:divsChild>
                        <w:div w:id="1182931309">
                          <w:marLeft w:val="0"/>
                          <w:marRight w:val="0"/>
                          <w:marTop w:val="0"/>
                          <w:marBottom w:val="0"/>
                          <w:divBdr>
                            <w:top w:val="single" w:sz="2" w:space="0" w:color="auto"/>
                            <w:left w:val="single" w:sz="2" w:space="0" w:color="auto"/>
                            <w:bottom w:val="single" w:sz="6" w:space="0" w:color="auto"/>
                            <w:right w:val="single" w:sz="2" w:space="0" w:color="auto"/>
                          </w:divBdr>
                          <w:divsChild>
                            <w:div w:id="788936656">
                              <w:marLeft w:val="0"/>
                              <w:marRight w:val="0"/>
                              <w:marTop w:val="100"/>
                              <w:marBottom w:val="100"/>
                              <w:divBdr>
                                <w:top w:val="single" w:sz="2" w:space="0" w:color="D9D9E3"/>
                                <w:left w:val="single" w:sz="2" w:space="0" w:color="D9D9E3"/>
                                <w:bottom w:val="single" w:sz="2" w:space="0" w:color="D9D9E3"/>
                                <w:right w:val="single" w:sz="2" w:space="0" w:color="D9D9E3"/>
                              </w:divBdr>
                              <w:divsChild>
                                <w:div w:id="968244673">
                                  <w:marLeft w:val="0"/>
                                  <w:marRight w:val="0"/>
                                  <w:marTop w:val="0"/>
                                  <w:marBottom w:val="0"/>
                                  <w:divBdr>
                                    <w:top w:val="single" w:sz="2" w:space="0" w:color="D9D9E3"/>
                                    <w:left w:val="single" w:sz="2" w:space="0" w:color="D9D9E3"/>
                                    <w:bottom w:val="single" w:sz="2" w:space="0" w:color="D9D9E3"/>
                                    <w:right w:val="single" w:sz="2" w:space="0" w:color="D9D9E3"/>
                                  </w:divBdr>
                                  <w:divsChild>
                                    <w:div w:id="69890674">
                                      <w:marLeft w:val="0"/>
                                      <w:marRight w:val="0"/>
                                      <w:marTop w:val="0"/>
                                      <w:marBottom w:val="0"/>
                                      <w:divBdr>
                                        <w:top w:val="single" w:sz="2" w:space="0" w:color="D9D9E3"/>
                                        <w:left w:val="single" w:sz="2" w:space="0" w:color="D9D9E3"/>
                                        <w:bottom w:val="single" w:sz="2" w:space="0" w:color="D9D9E3"/>
                                        <w:right w:val="single" w:sz="2" w:space="0" w:color="D9D9E3"/>
                                      </w:divBdr>
                                      <w:divsChild>
                                        <w:div w:id="709500076">
                                          <w:marLeft w:val="0"/>
                                          <w:marRight w:val="0"/>
                                          <w:marTop w:val="0"/>
                                          <w:marBottom w:val="0"/>
                                          <w:divBdr>
                                            <w:top w:val="single" w:sz="2" w:space="0" w:color="D9D9E3"/>
                                            <w:left w:val="single" w:sz="2" w:space="0" w:color="D9D9E3"/>
                                            <w:bottom w:val="single" w:sz="2" w:space="0" w:color="D9D9E3"/>
                                            <w:right w:val="single" w:sz="2" w:space="0" w:color="D9D9E3"/>
                                          </w:divBdr>
                                          <w:divsChild>
                                            <w:div w:id="961689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8083414">
          <w:marLeft w:val="0"/>
          <w:marRight w:val="0"/>
          <w:marTop w:val="0"/>
          <w:marBottom w:val="0"/>
          <w:divBdr>
            <w:top w:val="none" w:sz="0" w:space="0" w:color="auto"/>
            <w:left w:val="none" w:sz="0" w:space="0" w:color="auto"/>
            <w:bottom w:val="none" w:sz="0" w:space="0" w:color="auto"/>
            <w:right w:val="none" w:sz="0" w:space="0" w:color="auto"/>
          </w:divBdr>
          <w:divsChild>
            <w:div w:id="711467569">
              <w:marLeft w:val="0"/>
              <w:marRight w:val="0"/>
              <w:marTop w:val="0"/>
              <w:marBottom w:val="0"/>
              <w:divBdr>
                <w:top w:val="single" w:sz="2" w:space="0" w:color="D9D9E3"/>
                <w:left w:val="single" w:sz="2" w:space="0" w:color="D9D9E3"/>
                <w:bottom w:val="single" w:sz="2" w:space="0" w:color="D9D9E3"/>
                <w:right w:val="single" w:sz="2" w:space="0" w:color="D9D9E3"/>
              </w:divBdr>
              <w:divsChild>
                <w:div w:id="284820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01158216">
      <w:bodyDiv w:val="1"/>
      <w:marLeft w:val="0"/>
      <w:marRight w:val="0"/>
      <w:marTop w:val="0"/>
      <w:marBottom w:val="0"/>
      <w:divBdr>
        <w:top w:val="none" w:sz="0" w:space="0" w:color="auto"/>
        <w:left w:val="none" w:sz="0" w:space="0" w:color="auto"/>
        <w:bottom w:val="none" w:sz="0" w:space="0" w:color="auto"/>
        <w:right w:val="none" w:sz="0" w:space="0" w:color="auto"/>
      </w:divBdr>
    </w:div>
    <w:div w:id="1028726371">
      <w:bodyDiv w:val="1"/>
      <w:marLeft w:val="0"/>
      <w:marRight w:val="0"/>
      <w:marTop w:val="0"/>
      <w:marBottom w:val="0"/>
      <w:divBdr>
        <w:top w:val="none" w:sz="0" w:space="0" w:color="auto"/>
        <w:left w:val="none" w:sz="0" w:space="0" w:color="auto"/>
        <w:bottom w:val="none" w:sz="0" w:space="0" w:color="auto"/>
        <w:right w:val="none" w:sz="0" w:space="0" w:color="auto"/>
      </w:divBdr>
    </w:div>
    <w:div w:id="1078402903">
      <w:bodyDiv w:val="1"/>
      <w:marLeft w:val="0"/>
      <w:marRight w:val="0"/>
      <w:marTop w:val="0"/>
      <w:marBottom w:val="0"/>
      <w:divBdr>
        <w:top w:val="none" w:sz="0" w:space="0" w:color="auto"/>
        <w:left w:val="none" w:sz="0" w:space="0" w:color="auto"/>
        <w:bottom w:val="none" w:sz="0" w:space="0" w:color="auto"/>
        <w:right w:val="none" w:sz="0" w:space="0" w:color="auto"/>
      </w:divBdr>
    </w:div>
    <w:div w:id="1113131608">
      <w:bodyDiv w:val="1"/>
      <w:marLeft w:val="0"/>
      <w:marRight w:val="0"/>
      <w:marTop w:val="0"/>
      <w:marBottom w:val="0"/>
      <w:divBdr>
        <w:top w:val="none" w:sz="0" w:space="0" w:color="auto"/>
        <w:left w:val="none" w:sz="0" w:space="0" w:color="auto"/>
        <w:bottom w:val="none" w:sz="0" w:space="0" w:color="auto"/>
        <w:right w:val="none" w:sz="0" w:space="0" w:color="auto"/>
      </w:divBdr>
      <w:divsChild>
        <w:div w:id="840388378">
          <w:marLeft w:val="0"/>
          <w:marRight w:val="0"/>
          <w:marTop w:val="0"/>
          <w:marBottom w:val="0"/>
          <w:divBdr>
            <w:top w:val="none" w:sz="0" w:space="0" w:color="auto"/>
            <w:left w:val="none" w:sz="0" w:space="0" w:color="auto"/>
            <w:bottom w:val="none" w:sz="0" w:space="0" w:color="auto"/>
            <w:right w:val="none" w:sz="0" w:space="0" w:color="auto"/>
          </w:divBdr>
          <w:divsChild>
            <w:div w:id="727463541">
              <w:marLeft w:val="0"/>
              <w:marRight w:val="0"/>
              <w:marTop w:val="0"/>
              <w:marBottom w:val="0"/>
              <w:divBdr>
                <w:top w:val="none" w:sz="0" w:space="0" w:color="auto"/>
                <w:left w:val="none" w:sz="0" w:space="0" w:color="auto"/>
                <w:bottom w:val="none" w:sz="0" w:space="0" w:color="auto"/>
                <w:right w:val="none" w:sz="0" w:space="0" w:color="auto"/>
              </w:divBdr>
              <w:divsChild>
                <w:div w:id="69110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33597">
      <w:bodyDiv w:val="1"/>
      <w:marLeft w:val="0"/>
      <w:marRight w:val="0"/>
      <w:marTop w:val="0"/>
      <w:marBottom w:val="0"/>
      <w:divBdr>
        <w:top w:val="none" w:sz="0" w:space="0" w:color="auto"/>
        <w:left w:val="none" w:sz="0" w:space="0" w:color="auto"/>
        <w:bottom w:val="none" w:sz="0" w:space="0" w:color="auto"/>
        <w:right w:val="none" w:sz="0" w:space="0" w:color="auto"/>
      </w:divBdr>
    </w:div>
    <w:div w:id="1309476829">
      <w:bodyDiv w:val="1"/>
      <w:marLeft w:val="0"/>
      <w:marRight w:val="0"/>
      <w:marTop w:val="0"/>
      <w:marBottom w:val="0"/>
      <w:divBdr>
        <w:top w:val="none" w:sz="0" w:space="0" w:color="auto"/>
        <w:left w:val="none" w:sz="0" w:space="0" w:color="auto"/>
        <w:bottom w:val="none" w:sz="0" w:space="0" w:color="auto"/>
        <w:right w:val="none" w:sz="0" w:space="0" w:color="auto"/>
      </w:divBdr>
    </w:div>
    <w:div w:id="1323852331">
      <w:bodyDiv w:val="1"/>
      <w:marLeft w:val="0"/>
      <w:marRight w:val="0"/>
      <w:marTop w:val="0"/>
      <w:marBottom w:val="0"/>
      <w:divBdr>
        <w:top w:val="none" w:sz="0" w:space="0" w:color="auto"/>
        <w:left w:val="none" w:sz="0" w:space="0" w:color="auto"/>
        <w:bottom w:val="none" w:sz="0" w:space="0" w:color="auto"/>
        <w:right w:val="none" w:sz="0" w:space="0" w:color="auto"/>
      </w:divBdr>
    </w:div>
    <w:div w:id="1337460951">
      <w:bodyDiv w:val="1"/>
      <w:marLeft w:val="0"/>
      <w:marRight w:val="0"/>
      <w:marTop w:val="0"/>
      <w:marBottom w:val="0"/>
      <w:divBdr>
        <w:top w:val="none" w:sz="0" w:space="0" w:color="auto"/>
        <w:left w:val="none" w:sz="0" w:space="0" w:color="auto"/>
        <w:bottom w:val="none" w:sz="0" w:space="0" w:color="auto"/>
        <w:right w:val="none" w:sz="0" w:space="0" w:color="auto"/>
      </w:divBdr>
    </w:div>
    <w:div w:id="1408111829">
      <w:bodyDiv w:val="1"/>
      <w:marLeft w:val="0"/>
      <w:marRight w:val="0"/>
      <w:marTop w:val="0"/>
      <w:marBottom w:val="0"/>
      <w:divBdr>
        <w:top w:val="none" w:sz="0" w:space="0" w:color="auto"/>
        <w:left w:val="none" w:sz="0" w:space="0" w:color="auto"/>
        <w:bottom w:val="none" w:sz="0" w:space="0" w:color="auto"/>
        <w:right w:val="none" w:sz="0" w:space="0" w:color="auto"/>
      </w:divBdr>
      <w:divsChild>
        <w:div w:id="199057083">
          <w:marLeft w:val="0"/>
          <w:marRight w:val="0"/>
          <w:marTop w:val="0"/>
          <w:marBottom w:val="0"/>
          <w:divBdr>
            <w:top w:val="single" w:sz="2" w:space="0" w:color="D9D9E3"/>
            <w:left w:val="single" w:sz="2" w:space="0" w:color="D9D9E3"/>
            <w:bottom w:val="single" w:sz="2" w:space="0" w:color="D9D9E3"/>
            <w:right w:val="single" w:sz="2" w:space="0" w:color="D9D9E3"/>
          </w:divBdr>
          <w:divsChild>
            <w:div w:id="888765202">
              <w:marLeft w:val="0"/>
              <w:marRight w:val="0"/>
              <w:marTop w:val="0"/>
              <w:marBottom w:val="0"/>
              <w:divBdr>
                <w:top w:val="single" w:sz="2" w:space="0" w:color="D9D9E3"/>
                <w:left w:val="single" w:sz="2" w:space="0" w:color="D9D9E3"/>
                <w:bottom w:val="single" w:sz="2" w:space="0" w:color="D9D9E3"/>
                <w:right w:val="single" w:sz="2" w:space="0" w:color="D9D9E3"/>
              </w:divBdr>
              <w:divsChild>
                <w:div w:id="85151003">
                  <w:marLeft w:val="0"/>
                  <w:marRight w:val="0"/>
                  <w:marTop w:val="0"/>
                  <w:marBottom w:val="0"/>
                  <w:divBdr>
                    <w:top w:val="single" w:sz="2" w:space="0" w:color="D9D9E3"/>
                    <w:left w:val="single" w:sz="2" w:space="0" w:color="D9D9E3"/>
                    <w:bottom w:val="single" w:sz="2" w:space="0" w:color="D9D9E3"/>
                    <w:right w:val="single" w:sz="2" w:space="0" w:color="D9D9E3"/>
                  </w:divBdr>
                  <w:divsChild>
                    <w:div w:id="699477159">
                      <w:marLeft w:val="0"/>
                      <w:marRight w:val="0"/>
                      <w:marTop w:val="0"/>
                      <w:marBottom w:val="0"/>
                      <w:divBdr>
                        <w:top w:val="single" w:sz="2" w:space="0" w:color="D9D9E3"/>
                        <w:left w:val="single" w:sz="2" w:space="0" w:color="D9D9E3"/>
                        <w:bottom w:val="single" w:sz="2" w:space="0" w:color="D9D9E3"/>
                        <w:right w:val="single" w:sz="2" w:space="0" w:color="D9D9E3"/>
                      </w:divBdr>
                      <w:divsChild>
                        <w:div w:id="2055739074">
                          <w:marLeft w:val="0"/>
                          <w:marRight w:val="0"/>
                          <w:marTop w:val="0"/>
                          <w:marBottom w:val="0"/>
                          <w:divBdr>
                            <w:top w:val="single" w:sz="2" w:space="0" w:color="auto"/>
                            <w:left w:val="single" w:sz="2" w:space="0" w:color="auto"/>
                            <w:bottom w:val="single" w:sz="6" w:space="0" w:color="auto"/>
                            <w:right w:val="single" w:sz="2" w:space="0" w:color="auto"/>
                          </w:divBdr>
                          <w:divsChild>
                            <w:div w:id="685837306">
                              <w:marLeft w:val="0"/>
                              <w:marRight w:val="0"/>
                              <w:marTop w:val="100"/>
                              <w:marBottom w:val="100"/>
                              <w:divBdr>
                                <w:top w:val="single" w:sz="2" w:space="0" w:color="D9D9E3"/>
                                <w:left w:val="single" w:sz="2" w:space="0" w:color="D9D9E3"/>
                                <w:bottom w:val="single" w:sz="2" w:space="0" w:color="D9D9E3"/>
                                <w:right w:val="single" w:sz="2" w:space="0" w:color="D9D9E3"/>
                              </w:divBdr>
                              <w:divsChild>
                                <w:div w:id="910964517">
                                  <w:marLeft w:val="0"/>
                                  <w:marRight w:val="0"/>
                                  <w:marTop w:val="0"/>
                                  <w:marBottom w:val="0"/>
                                  <w:divBdr>
                                    <w:top w:val="single" w:sz="2" w:space="0" w:color="D9D9E3"/>
                                    <w:left w:val="single" w:sz="2" w:space="0" w:color="D9D9E3"/>
                                    <w:bottom w:val="single" w:sz="2" w:space="0" w:color="D9D9E3"/>
                                    <w:right w:val="single" w:sz="2" w:space="0" w:color="D9D9E3"/>
                                  </w:divBdr>
                                  <w:divsChild>
                                    <w:div w:id="162286378">
                                      <w:marLeft w:val="0"/>
                                      <w:marRight w:val="0"/>
                                      <w:marTop w:val="0"/>
                                      <w:marBottom w:val="0"/>
                                      <w:divBdr>
                                        <w:top w:val="single" w:sz="2" w:space="0" w:color="D9D9E3"/>
                                        <w:left w:val="single" w:sz="2" w:space="0" w:color="D9D9E3"/>
                                        <w:bottom w:val="single" w:sz="2" w:space="0" w:color="D9D9E3"/>
                                        <w:right w:val="single" w:sz="2" w:space="0" w:color="D9D9E3"/>
                                      </w:divBdr>
                                      <w:divsChild>
                                        <w:div w:id="941038651">
                                          <w:marLeft w:val="0"/>
                                          <w:marRight w:val="0"/>
                                          <w:marTop w:val="0"/>
                                          <w:marBottom w:val="0"/>
                                          <w:divBdr>
                                            <w:top w:val="single" w:sz="2" w:space="0" w:color="D9D9E3"/>
                                            <w:left w:val="single" w:sz="2" w:space="0" w:color="D9D9E3"/>
                                            <w:bottom w:val="single" w:sz="2" w:space="0" w:color="D9D9E3"/>
                                            <w:right w:val="single" w:sz="2" w:space="0" w:color="D9D9E3"/>
                                          </w:divBdr>
                                          <w:divsChild>
                                            <w:div w:id="101700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4124530">
          <w:marLeft w:val="0"/>
          <w:marRight w:val="0"/>
          <w:marTop w:val="0"/>
          <w:marBottom w:val="0"/>
          <w:divBdr>
            <w:top w:val="none" w:sz="0" w:space="0" w:color="auto"/>
            <w:left w:val="none" w:sz="0" w:space="0" w:color="auto"/>
            <w:bottom w:val="none" w:sz="0" w:space="0" w:color="auto"/>
            <w:right w:val="none" w:sz="0" w:space="0" w:color="auto"/>
          </w:divBdr>
          <w:divsChild>
            <w:div w:id="2033218557">
              <w:marLeft w:val="0"/>
              <w:marRight w:val="0"/>
              <w:marTop w:val="0"/>
              <w:marBottom w:val="0"/>
              <w:divBdr>
                <w:top w:val="single" w:sz="2" w:space="0" w:color="D9D9E3"/>
                <w:left w:val="single" w:sz="2" w:space="0" w:color="D9D9E3"/>
                <w:bottom w:val="single" w:sz="2" w:space="0" w:color="D9D9E3"/>
                <w:right w:val="single" w:sz="2" w:space="0" w:color="D9D9E3"/>
              </w:divBdr>
              <w:divsChild>
                <w:div w:id="1026178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30083442">
      <w:bodyDiv w:val="1"/>
      <w:marLeft w:val="0"/>
      <w:marRight w:val="0"/>
      <w:marTop w:val="0"/>
      <w:marBottom w:val="0"/>
      <w:divBdr>
        <w:top w:val="none" w:sz="0" w:space="0" w:color="auto"/>
        <w:left w:val="none" w:sz="0" w:space="0" w:color="auto"/>
        <w:bottom w:val="none" w:sz="0" w:space="0" w:color="auto"/>
        <w:right w:val="none" w:sz="0" w:space="0" w:color="auto"/>
      </w:divBdr>
    </w:div>
    <w:div w:id="1614828042">
      <w:bodyDiv w:val="1"/>
      <w:marLeft w:val="0"/>
      <w:marRight w:val="0"/>
      <w:marTop w:val="0"/>
      <w:marBottom w:val="0"/>
      <w:divBdr>
        <w:top w:val="none" w:sz="0" w:space="0" w:color="auto"/>
        <w:left w:val="none" w:sz="0" w:space="0" w:color="auto"/>
        <w:bottom w:val="none" w:sz="0" w:space="0" w:color="auto"/>
        <w:right w:val="none" w:sz="0" w:space="0" w:color="auto"/>
      </w:divBdr>
      <w:divsChild>
        <w:div w:id="107706226">
          <w:marLeft w:val="0"/>
          <w:marRight w:val="0"/>
          <w:marTop w:val="0"/>
          <w:marBottom w:val="0"/>
          <w:divBdr>
            <w:top w:val="single" w:sz="2" w:space="0" w:color="D9D9E3"/>
            <w:left w:val="single" w:sz="2" w:space="0" w:color="D9D9E3"/>
            <w:bottom w:val="single" w:sz="2" w:space="0" w:color="D9D9E3"/>
            <w:right w:val="single" w:sz="2" w:space="0" w:color="D9D9E3"/>
          </w:divBdr>
          <w:divsChild>
            <w:div w:id="914629828">
              <w:marLeft w:val="0"/>
              <w:marRight w:val="0"/>
              <w:marTop w:val="0"/>
              <w:marBottom w:val="0"/>
              <w:divBdr>
                <w:top w:val="single" w:sz="2" w:space="0" w:color="D9D9E3"/>
                <w:left w:val="single" w:sz="2" w:space="0" w:color="D9D9E3"/>
                <w:bottom w:val="single" w:sz="2" w:space="0" w:color="D9D9E3"/>
                <w:right w:val="single" w:sz="2" w:space="0" w:color="D9D9E3"/>
              </w:divBdr>
              <w:divsChild>
                <w:div w:id="268664272">
                  <w:marLeft w:val="0"/>
                  <w:marRight w:val="0"/>
                  <w:marTop w:val="0"/>
                  <w:marBottom w:val="0"/>
                  <w:divBdr>
                    <w:top w:val="single" w:sz="2" w:space="0" w:color="D9D9E3"/>
                    <w:left w:val="single" w:sz="2" w:space="0" w:color="D9D9E3"/>
                    <w:bottom w:val="single" w:sz="2" w:space="0" w:color="D9D9E3"/>
                    <w:right w:val="single" w:sz="2" w:space="0" w:color="D9D9E3"/>
                  </w:divBdr>
                  <w:divsChild>
                    <w:div w:id="335111659">
                      <w:marLeft w:val="0"/>
                      <w:marRight w:val="0"/>
                      <w:marTop w:val="0"/>
                      <w:marBottom w:val="0"/>
                      <w:divBdr>
                        <w:top w:val="single" w:sz="2" w:space="0" w:color="D9D9E3"/>
                        <w:left w:val="single" w:sz="2" w:space="0" w:color="D9D9E3"/>
                        <w:bottom w:val="single" w:sz="2" w:space="0" w:color="D9D9E3"/>
                        <w:right w:val="single" w:sz="2" w:space="0" w:color="D9D9E3"/>
                      </w:divBdr>
                      <w:divsChild>
                        <w:div w:id="749429354">
                          <w:marLeft w:val="0"/>
                          <w:marRight w:val="0"/>
                          <w:marTop w:val="0"/>
                          <w:marBottom w:val="0"/>
                          <w:divBdr>
                            <w:top w:val="single" w:sz="2" w:space="0" w:color="auto"/>
                            <w:left w:val="single" w:sz="2" w:space="0" w:color="auto"/>
                            <w:bottom w:val="single" w:sz="6" w:space="0" w:color="auto"/>
                            <w:right w:val="single" w:sz="2" w:space="0" w:color="auto"/>
                          </w:divBdr>
                          <w:divsChild>
                            <w:div w:id="1172139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660976">
                                  <w:marLeft w:val="0"/>
                                  <w:marRight w:val="0"/>
                                  <w:marTop w:val="0"/>
                                  <w:marBottom w:val="0"/>
                                  <w:divBdr>
                                    <w:top w:val="single" w:sz="2" w:space="0" w:color="D9D9E3"/>
                                    <w:left w:val="single" w:sz="2" w:space="0" w:color="D9D9E3"/>
                                    <w:bottom w:val="single" w:sz="2" w:space="0" w:color="D9D9E3"/>
                                    <w:right w:val="single" w:sz="2" w:space="0" w:color="D9D9E3"/>
                                  </w:divBdr>
                                  <w:divsChild>
                                    <w:div w:id="1044060388">
                                      <w:marLeft w:val="0"/>
                                      <w:marRight w:val="0"/>
                                      <w:marTop w:val="0"/>
                                      <w:marBottom w:val="0"/>
                                      <w:divBdr>
                                        <w:top w:val="single" w:sz="2" w:space="0" w:color="D9D9E3"/>
                                        <w:left w:val="single" w:sz="2" w:space="0" w:color="D9D9E3"/>
                                        <w:bottom w:val="single" w:sz="2" w:space="0" w:color="D9D9E3"/>
                                        <w:right w:val="single" w:sz="2" w:space="0" w:color="D9D9E3"/>
                                      </w:divBdr>
                                      <w:divsChild>
                                        <w:div w:id="1905098749">
                                          <w:marLeft w:val="0"/>
                                          <w:marRight w:val="0"/>
                                          <w:marTop w:val="0"/>
                                          <w:marBottom w:val="0"/>
                                          <w:divBdr>
                                            <w:top w:val="single" w:sz="2" w:space="0" w:color="D9D9E3"/>
                                            <w:left w:val="single" w:sz="2" w:space="0" w:color="D9D9E3"/>
                                            <w:bottom w:val="single" w:sz="2" w:space="0" w:color="D9D9E3"/>
                                            <w:right w:val="single" w:sz="2" w:space="0" w:color="D9D9E3"/>
                                          </w:divBdr>
                                          <w:divsChild>
                                            <w:div w:id="133491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89417529">
          <w:marLeft w:val="0"/>
          <w:marRight w:val="0"/>
          <w:marTop w:val="0"/>
          <w:marBottom w:val="0"/>
          <w:divBdr>
            <w:top w:val="none" w:sz="0" w:space="0" w:color="auto"/>
            <w:left w:val="none" w:sz="0" w:space="0" w:color="auto"/>
            <w:bottom w:val="none" w:sz="0" w:space="0" w:color="auto"/>
            <w:right w:val="none" w:sz="0" w:space="0" w:color="auto"/>
          </w:divBdr>
          <w:divsChild>
            <w:div w:id="557279416">
              <w:marLeft w:val="0"/>
              <w:marRight w:val="0"/>
              <w:marTop w:val="0"/>
              <w:marBottom w:val="0"/>
              <w:divBdr>
                <w:top w:val="single" w:sz="2" w:space="0" w:color="D9D9E3"/>
                <w:left w:val="single" w:sz="2" w:space="0" w:color="D9D9E3"/>
                <w:bottom w:val="single" w:sz="2" w:space="0" w:color="D9D9E3"/>
                <w:right w:val="single" w:sz="2" w:space="0" w:color="D9D9E3"/>
              </w:divBdr>
              <w:divsChild>
                <w:div w:id="2057924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7663189">
      <w:bodyDiv w:val="1"/>
      <w:marLeft w:val="0"/>
      <w:marRight w:val="0"/>
      <w:marTop w:val="0"/>
      <w:marBottom w:val="0"/>
      <w:divBdr>
        <w:top w:val="none" w:sz="0" w:space="0" w:color="auto"/>
        <w:left w:val="none" w:sz="0" w:space="0" w:color="auto"/>
        <w:bottom w:val="none" w:sz="0" w:space="0" w:color="auto"/>
        <w:right w:val="none" w:sz="0" w:space="0" w:color="auto"/>
      </w:divBdr>
    </w:div>
    <w:div w:id="204999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2023-03-30T07:02:00Z</dcterms:created>
  <dcterms:modified xsi:type="dcterms:W3CDTF">2023-03-30T11:38:00Z</dcterms:modified>
  <cp:category/>
</cp:coreProperties>
</file>