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4D484D0">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4D484D0">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6264D4C" w:rsidR="00DB116D" w:rsidRPr="00A406E5" w:rsidRDefault="008A25A3" w:rsidP="00E51AAC">
            <w:pPr>
              <w:spacing w:before="120" w:after="120"/>
              <w:jc w:val="both"/>
              <w:rPr>
                <w:rFonts w:ascii="Arial" w:hAnsi="Arial" w:cs="Arial"/>
                <w:b/>
                <w:sz w:val="22"/>
                <w:szCs w:val="22"/>
              </w:rPr>
            </w:pPr>
            <w:r>
              <w:rPr>
                <w:rFonts w:ascii="Arial" w:hAnsi="Arial" w:cs="Arial"/>
                <w:b/>
                <w:sz w:val="22"/>
                <w:szCs w:val="22"/>
              </w:rPr>
              <w:t>Doctorate in Professional Practice (</w:t>
            </w:r>
            <w:proofErr w:type="spellStart"/>
            <w:r>
              <w:rPr>
                <w:rFonts w:ascii="Arial" w:hAnsi="Arial" w:cs="Arial"/>
                <w:b/>
                <w:sz w:val="22"/>
                <w:szCs w:val="22"/>
              </w:rPr>
              <w:t>DProf</w:t>
            </w:r>
            <w:proofErr w:type="spellEnd"/>
            <w:r>
              <w:rPr>
                <w:rFonts w:ascii="Arial" w:hAnsi="Arial" w:cs="Arial"/>
                <w:b/>
                <w:sz w:val="22"/>
                <w:szCs w:val="22"/>
              </w:rPr>
              <w:t>)</w:t>
            </w:r>
          </w:p>
        </w:tc>
      </w:tr>
      <w:tr w:rsidR="008F1308" w:rsidRPr="00A406E5" w14:paraId="7735C876" w14:textId="77777777" w:rsidTr="04D484D0">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A268282" w:rsidR="008F1308" w:rsidRPr="00A406E5" w:rsidRDefault="008A25A3" w:rsidP="00E51AAC">
            <w:pPr>
              <w:spacing w:before="120" w:after="120"/>
              <w:jc w:val="both"/>
              <w:rPr>
                <w:rFonts w:ascii="Arial" w:hAnsi="Arial" w:cs="Arial"/>
                <w:b/>
                <w:sz w:val="22"/>
                <w:szCs w:val="22"/>
              </w:rPr>
            </w:pPr>
            <w:r>
              <w:rPr>
                <w:rFonts w:ascii="Arial" w:hAnsi="Arial" w:cs="Arial"/>
                <w:b/>
                <w:sz w:val="22"/>
                <w:szCs w:val="22"/>
              </w:rPr>
              <w:t xml:space="preserve">Review of Professional Learning </w:t>
            </w:r>
          </w:p>
        </w:tc>
      </w:tr>
      <w:tr w:rsidR="00B84B5B" w:rsidRPr="00A406E5" w14:paraId="08994C3C" w14:textId="77777777" w:rsidTr="04D484D0">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9CD5B22" w:rsidR="00B84B5B" w:rsidRPr="00A406E5" w:rsidRDefault="008A25A3" w:rsidP="00152E9D">
            <w:pPr>
              <w:spacing w:before="120" w:after="120"/>
              <w:jc w:val="both"/>
              <w:rPr>
                <w:rFonts w:ascii="Arial" w:hAnsi="Arial" w:cs="Arial"/>
                <w:b/>
                <w:sz w:val="22"/>
                <w:szCs w:val="22"/>
              </w:rPr>
            </w:pPr>
            <w:r>
              <w:rPr>
                <w:rFonts w:ascii="Arial" w:hAnsi="Arial" w:cs="Arial"/>
                <w:b/>
                <w:sz w:val="22"/>
                <w:szCs w:val="22"/>
              </w:rPr>
              <w:t>BMDP7010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FC26502" w:rsidR="00B84B5B" w:rsidRPr="00A406E5" w:rsidRDefault="008A25A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4D484D0">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CDD6E19" w:rsidR="00DB116D" w:rsidRPr="00A406E5" w:rsidRDefault="008A25A3"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AD05D46" w:rsidR="00DB116D" w:rsidRPr="00A406E5" w:rsidRDefault="009F0F33" w:rsidP="00E51AAC">
            <w:pPr>
              <w:spacing w:before="120" w:after="120"/>
              <w:jc w:val="both"/>
              <w:rPr>
                <w:rFonts w:ascii="Arial" w:hAnsi="Arial" w:cs="Arial"/>
                <w:b/>
                <w:sz w:val="22"/>
                <w:szCs w:val="22"/>
              </w:rPr>
            </w:pPr>
            <w:r>
              <w:rPr>
                <w:rFonts w:ascii="Arial" w:hAnsi="Arial" w:cs="Arial"/>
                <w:b/>
                <w:sz w:val="22"/>
                <w:szCs w:val="22"/>
              </w:rPr>
              <w:t>Christian Felices</w:t>
            </w:r>
          </w:p>
        </w:tc>
      </w:tr>
      <w:tr w:rsidR="00DB116D" w:rsidRPr="00A406E5" w14:paraId="0B207E43" w14:textId="77777777" w:rsidTr="04D484D0">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95C6C2B" w:rsidR="00DB116D" w:rsidRPr="00A406E5" w:rsidRDefault="008A25A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46D0DE6" w:rsidR="00DB116D" w:rsidRPr="00A406E5" w:rsidRDefault="008A25A3" w:rsidP="00E51AAC">
            <w:pPr>
              <w:spacing w:before="120" w:after="120"/>
              <w:jc w:val="both"/>
              <w:rPr>
                <w:rFonts w:ascii="Arial" w:hAnsi="Arial" w:cs="Arial"/>
                <w:b/>
                <w:sz w:val="22"/>
                <w:szCs w:val="22"/>
              </w:rPr>
            </w:pPr>
            <w:r>
              <w:rPr>
                <w:color w:val="000000"/>
                <w:sz w:val="27"/>
                <w:szCs w:val="27"/>
              </w:rPr>
              <w:t>7500 words equivalent</w:t>
            </w:r>
          </w:p>
        </w:tc>
      </w:tr>
      <w:tr w:rsidR="00B84B5B" w:rsidRPr="00A406E5" w14:paraId="54976140" w14:textId="77777777" w:rsidTr="04D484D0">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1E8DF09" w:rsidR="00B84B5B" w:rsidRPr="00A406E5" w:rsidRDefault="40D66A8F" w:rsidP="04D484D0">
            <w:pPr>
              <w:spacing w:before="120" w:after="120"/>
              <w:jc w:val="both"/>
              <w:rPr>
                <w:rFonts w:ascii="Arial" w:hAnsi="Arial" w:cs="Arial"/>
                <w:b/>
                <w:bCs/>
                <w:sz w:val="22"/>
                <w:szCs w:val="22"/>
              </w:rPr>
            </w:pPr>
            <w:r w:rsidRPr="04D484D0">
              <w:rPr>
                <w:rFonts w:ascii="Arial" w:hAnsi="Arial" w:cs="Arial"/>
                <w:b/>
                <w:bCs/>
                <w:sz w:val="22"/>
                <w:szCs w:val="22"/>
              </w:rPr>
              <w:t>22</w:t>
            </w:r>
            <w:r w:rsidRPr="04D484D0">
              <w:rPr>
                <w:rFonts w:ascii="Arial" w:hAnsi="Arial" w:cs="Arial"/>
                <w:b/>
                <w:bCs/>
                <w:sz w:val="22"/>
                <w:szCs w:val="22"/>
                <w:vertAlign w:val="superscript"/>
              </w:rPr>
              <w:t>nd</w:t>
            </w:r>
            <w:r w:rsidRPr="04D484D0">
              <w:rPr>
                <w:rFonts w:ascii="Arial" w:hAnsi="Arial" w:cs="Arial"/>
                <w:b/>
                <w:bCs/>
                <w:sz w:val="22"/>
                <w:szCs w:val="22"/>
              </w:rPr>
              <w:t xml:space="preserve"> May 2026 23:59 UK Time</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E57F06D" w:rsidR="00B84B5B" w:rsidRPr="00A406E5" w:rsidRDefault="5C76BF69" w:rsidP="04D484D0">
            <w:pPr>
              <w:spacing w:before="120" w:after="120"/>
              <w:jc w:val="both"/>
              <w:rPr>
                <w:rFonts w:ascii="Arial" w:hAnsi="Arial" w:cs="Arial"/>
                <w:b/>
                <w:bCs/>
                <w:sz w:val="22"/>
                <w:szCs w:val="22"/>
              </w:rPr>
            </w:pPr>
            <w:r w:rsidRPr="04D484D0">
              <w:rPr>
                <w:rFonts w:ascii="Arial" w:hAnsi="Arial" w:cs="Arial"/>
                <w:b/>
                <w:bCs/>
                <w:sz w:val="22"/>
                <w:szCs w:val="22"/>
              </w:rPr>
              <w:t>22/06/2026</w:t>
            </w:r>
          </w:p>
        </w:tc>
      </w:tr>
      <w:tr w:rsidR="00152E9D" w:rsidRPr="00A406E5" w14:paraId="7595FDBF" w14:textId="77777777" w:rsidTr="04D484D0">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4D484D0">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5E3D1125" w14:textId="0E37FC4C" w:rsidR="00152E9D" w:rsidRPr="00A406E5" w:rsidRDefault="00152E9D" w:rsidP="256707E3">
      <w:pPr>
        <w:rPr>
          <w:rFonts w:ascii="Arial" w:hAnsi="Arial" w:cs="Arial"/>
          <w:sz w:val="32"/>
          <w:szCs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Default="00C01A3F" w:rsidP="00273FEE">
            <w:pPr>
              <w:rPr>
                <w:rFonts w:ascii="Arial" w:hAnsi="Arial" w:cs="Arial"/>
                <w:sz w:val="22"/>
                <w:szCs w:val="22"/>
              </w:rPr>
            </w:pPr>
          </w:p>
          <w:p w14:paraId="077BED55" w14:textId="77777777" w:rsidR="008A25A3" w:rsidRPr="008A25A3" w:rsidRDefault="008A25A3" w:rsidP="008A25A3">
            <w:pPr>
              <w:spacing w:before="100" w:beforeAutospacing="1" w:after="100" w:afterAutospacing="1"/>
              <w:rPr>
                <w:rFonts w:asciiTheme="minorBidi" w:hAnsiTheme="minorBidi" w:cstheme="minorBidi"/>
                <w:color w:val="000000"/>
                <w:sz w:val="24"/>
                <w:szCs w:val="24"/>
                <w:lang w:eastAsia="zh-CN"/>
              </w:rPr>
            </w:pPr>
            <w:r w:rsidRPr="008A25A3">
              <w:rPr>
                <w:rFonts w:asciiTheme="minorBidi" w:hAnsiTheme="minorBidi" w:cstheme="minorBidi"/>
                <w:color w:val="000000"/>
                <w:sz w:val="24"/>
                <w:szCs w:val="24"/>
                <w:lang w:eastAsia="zh-CN"/>
              </w:rPr>
              <w:t>Upon the successful completion of this module, the student should be able to:</w:t>
            </w:r>
          </w:p>
          <w:p w14:paraId="384C822A" w14:textId="3F7758C0" w:rsidR="008A25A3" w:rsidRPr="00331F3F" w:rsidRDefault="008A25A3" w:rsidP="00331F3F">
            <w:pPr>
              <w:pStyle w:val="ListParagraph"/>
              <w:numPr>
                <w:ilvl w:val="0"/>
                <w:numId w:val="24"/>
              </w:numPr>
              <w:spacing w:before="100" w:beforeAutospacing="1" w:after="100" w:afterAutospacing="1"/>
              <w:rPr>
                <w:rFonts w:asciiTheme="minorBidi" w:hAnsiTheme="minorBidi" w:cstheme="minorBidi"/>
                <w:color w:val="000000"/>
                <w:sz w:val="24"/>
                <w:szCs w:val="24"/>
                <w:lang w:eastAsia="zh-CN"/>
              </w:rPr>
            </w:pPr>
            <w:r w:rsidRPr="00331F3F">
              <w:rPr>
                <w:rFonts w:asciiTheme="minorBidi" w:hAnsiTheme="minorBidi" w:cstheme="minorBidi"/>
                <w:color w:val="000000"/>
                <w:sz w:val="24"/>
                <w:szCs w:val="24"/>
                <w:lang w:eastAsia="zh-CN"/>
              </w:rPr>
              <w:t>undertake an analysis of their professional experience and its operational context, and thereby identify the range and depth of their existing professional knowledge and capabilities.</w:t>
            </w:r>
          </w:p>
          <w:p w14:paraId="6A2A4625" w14:textId="24D66D45" w:rsidR="008A25A3" w:rsidRPr="00331F3F" w:rsidRDefault="008A25A3" w:rsidP="00331F3F">
            <w:pPr>
              <w:pStyle w:val="ListParagraph"/>
              <w:numPr>
                <w:ilvl w:val="0"/>
                <w:numId w:val="24"/>
              </w:numPr>
              <w:spacing w:before="100" w:beforeAutospacing="1" w:after="100" w:afterAutospacing="1"/>
              <w:rPr>
                <w:rFonts w:asciiTheme="minorBidi" w:hAnsiTheme="minorBidi" w:cstheme="minorBidi"/>
                <w:color w:val="000000"/>
                <w:sz w:val="24"/>
                <w:szCs w:val="24"/>
                <w:lang w:eastAsia="zh-CN"/>
              </w:rPr>
            </w:pPr>
            <w:r w:rsidRPr="00331F3F">
              <w:rPr>
                <w:rFonts w:asciiTheme="minorBidi" w:hAnsiTheme="minorBidi" w:cstheme="minorBidi"/>
                <w:color w:val="000000"/>
                <w:sz w:val="24"/>
                <w:szCs w:val="24"/>
                <w:lang w:eastAsia="zh-CN"/>
              </w:rPr>
              <w:t>reflect on key learning points in their careers, and evaluate how they manage their own learning, solve problems and undertake leadership and project management responsibilities;</w:t>
            </w:r>
          </w:p>
          <w:p w14:paraId="785DEEE9" w14:textId="0008FCAB" w:rsidR="008A25A3" w:rsidRPr="00331F3F" w:rsidRDefault="008A25A3" w:rsidP="00331F3F">
            <w:pPr>
              <w:pStyle w:val="ListParagraph"/>
              <w:numPr>
                <w:ilvl w:val="0"/>
                <w:numId w:val="24"/>
              </w:numPr>
              <w:spacing w:before="100" w:beforeAutospacing="1" w:after="100" w:afterAutospacing="1"/>
              <w:rPr>
                <w:rFonts w:asciiTheme="minorBidi" w:hAnsiTheme="minorBidi" w:cstheme="minorBidi"/>
                <w:color w:val="000000"/>
                <w:sz w:val="24"/>
                <w:szCs w:val="24"/>
                <w:lang w:eastAsia="zh-CN"/>
              </w:rPr>
            </w:pPr>
            <w:r w:rsidRPr="00331F3F">
              <w:rPr>
                <w:rFonts w:asciiTheme="minorBidi" w:hAnsiTheme="minorBidi" w:cstheme="minorBidi"/>
                <w:color w:val="000000"/>
                <w:sz w:val="24"/>
                <w:szCs w:val="24"/>
                <w:lang w:eastAsia="zh-CN"/>
              </w:rPr>
              <w:t>demonstrate an awareness of the need to explore concepts, theories and models, including issues beyond their immediate area of workplace practice; synthesise this review into an argument for:-</w:t>
            </w:r>
          </w:p>
          <w:p w14:paraId="46A34B91" w14:textId="5F419AD3" w:rsidR="008A25A3" w:rsidRPr="00B6259F" w:rsidRDefault="008A25A3" w:rsidP="00B6259F">
            <w:pPr>
              <w:pStyle w:val="ListParagraph"/>
              <w:numPr>
                <w:ilvl w:val="0"/>
                <w:numId w:val="20"/>
              </w:numPr>
              <w:spacing w:before="100" w:beforeAutospacing="1" w:after="100" w:afterAutospacing="1"/>
              <w:rPr>
                <w:rFonts w:asciiTheme="minorBidi" w:hAnsiTheme="minorBidi" w:cstheme="minorBidi"/>
                <w:color w:val="000000"/>
                <w:sz w:val="24"/>
                <w:szCs w:val="24"/>
                <w:lang w:eastAsia="zh-CN"/>
              </w:rPr>
            </w:pPr>
            <w:r w:rsidRPr="00B6259F">
              <w:rPr>
                <w:rFonts w:asciiTheme="minorBidi" w:hAnsiTheme="minorBidi" w:cstheme="minorBidi"/>
                <w:color w:val="000000"/>
                <w:sz w:val="24"/>
                <w:szCs w:val="24"/>
                <w:lang w:eastAsia="zh-CN"/>
              </w:rPr>
              <w:t xml:space="preserve"> how work already undertaken, is relevant to both the level and proposed focus of the doctoral work to be subsequently undertaken on the programme. (Professional Doctorate pathway) or</w:t>
            </w:r>
          </w:p>
          <w:p w14:paraId="4AA1BF66" w14:textId="7EB0B8FF" w:rsidR="00C01A3F" w:rsidRPr="00B6259F" w:rsidRDefault="008A25A3" w:rsidP="00B6259F">
            <w:pPr>
              <w:pStyle w:val="ListParagraph"/>
              <w:numPr>
                <w:ilvl w:val="0"/>
                <w:numId w:val="20"/>
              </w:numPr>
              <w:spacing w:before="100" w:beforeAutospacing="1" w:after="100" w:afterAutospacing="1"/>
              <w:rPr>
                <w:rFonts w:asciiTheme="minorBidi" w:hAnsiTheme="minorBidi" w:cstheme="minorBidi"/>
                <w:color w:val="000000"/>
                <w:sz w:val="24"/>
                <w:szCs w:val="24"/>
                <w:lang w:eastAsia="zh-CN"/>
              </w:rPr>
            </w:pPr>
            <w:r w:rsidRPr="00B6259F">
              <w:rPr>
                <w:rFonts w:asciiTheme="minorBidi" w:hAnsiTheme="minorBidi" w:cstheme="minorBidi"/>
                <w:color w:val="000000"/>
                <w:sz w:val="24"/>
                <w:szCs w:val="24"/>
                <w:lang w:eastAsia="zh-CN"/>
              </w:rPr>
              <w:t xml:space="preserve"> developing a focused personal development plan, to achieve their next position within their organisation.</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8A25A3" w:rsidRDefault="00EE6F25" w:rsidP="008A25A3">
      <w:pPr>
        <w:jc w:val="center"/>
        <w:rPr>
          <w:rFonts w:ascii="Arial" w:hAnsi="Arial" w:cs="Arial"/>
          <w:b/>
          <w:bCs/>
          <w:sz w:val="22"/>
          <w:szCs w:val="22"/>
        </w:rPr>
      </w:pPr>
    </w:p>
    <w:p w14:paraId="46F61459" w14:textId="77777777" w:rsidR="00A67FB1" w:rsidRPr="008A25A3" w:rsidRDefault="00A67FB1" w:rsidP="008A25A3">
      <w:pPr>
        <w:ind w:left="720"/>
        <w:jc w:val="center"/>
        <w:rPr>
          <w:rFonts w:ascii="Arial" w:hAnsi="Arial" w:cs="Arial"/>
          <w:b/>
          <w:bCs/>
          <w:sz w:val="24"/>
          <w:szCs w:val="24"/>
        </w:rPr>
      </w:pPr>
    </w:p>
    <w:p w14:paraId="6977688E" w14:textId="29C9BF98" w:rsidR="00152E9D" w:rsidRDefault="008A25A3" w:rsidP="008A25A3">
      <w:pPr>
        <w:jc w:val="center"/>
        <w:rPr>
          <w:rFonts w:ascii="Arial" w:hAnsi="Arial" w:cs="Arial"/>
          <w:b/>
          <w:bCs/>
          <w:sz w:val="24"/>
          <w:szCs w:val="24"/>
        </w:rPr>
      </w:pPr>
      <w:r w:rsidRPr="008A25A3">
        <w:rPr>
          <w:rFonts w:ascii="Arial" w:hAnsi="Arial" w:cs="Arial"/>
          <w:b/>
          <w:bCs/>
          <w:sz w:val="24"/>
          <w:szCs w:val="24"/>
        </w:rPr>
        <w:t>This module assessment consists of a portfolio of work equivalent to 7500 Words.</w:t>
      </w:r>
    </w:p>
    <w:p w14:paraId="6DB282E0" w14:textId="77777777" w:rsidR="00331F3F" w:rsidRDefault="00331F3F" w:rsidP="008A25A3">
      <w:pPr>
        <w:jc w:val="center"/>
        <w:rPr>
          <w:rFonts w:ascii="Arial" w:hAnsi="Arial" w:cs="Arial"/>
          <w:b/>
          <w:bCs/>
          <w:sz w:val="24"/>
          <w:szCs w:val="24"/>
        </w:rPr>
      </w:pPr>
    </w:p>
    <w:p w14:paraId="4BDB73ED" w14:textId="77777777" w:rsidR="00331F3F" w:rsidRPr="008A25A3" w:rsidRDefault="00331F3F" w:rsidP="008A25A3">
      <w:pPr>
        <w:jc w:val="center"/>
        <w:rPr>
          <w:rFonts w:ascii="Arial" w:hAnsi="Arial" w:cs="Arial"/>
          <w:b/>
          <w:bCs/>
          <w:sz w:val="24"/>
          <w:szCs w:val="24"/>
        </w:rPr>
      </w:pPr>
    </w:p>
    <w:p w14:paraId="1C8AAC0A" w14:textId="77777777" w:rsidR="008A25A3" w:rsidRDefault="008A25A3" w:rsidP="008A25A3">
      <w:pPr>
        <w:rPr>
          <w:rFonts w:ascii="Arial" w:hAnsi="Arial" w:cs="Arial"/>
          <w:sz w:val="24"/>
          <w:szCs w:val="24"/>
        </w:rPr>
      </w:pPr>
    </w:p>
    <w:p w14:paraId="1A6FAC7C" w14:textId="77777777" w:rsidR="00A61D1E" w:rsidRPr="00A61D1E" w:rsidRDefault="00A61D1E" w:rsidP="00A61D1E">
      <w:pPr>
        <w:ind w:left="720"/>
        <w:rPr>
          <w:rFonts w:ascii="Arial" w:hAnsi="Arial" w:cs="Arial"/>
          <w:b/>
          <w:bCs/>
          <w:sz w:val="24"/>
          <w:szCs w:val="24"/>
        </w:rPr>
      </w:pPr>
      <w:r w:rsidRPr="00A61D1E">
        <w:rPr>
          <w:rFonts w:ascii="Arial" w:hAnsi="Arial" w:cs="Arial"/>
          <w:b/>
          <w:bCs/>
          <w:sz w:val="24"/>
          <w:szCs w:val="24"/>
        </w:rPr>
        <w:t>1. Critical Review of Professional Learning (Approx. 3000 words)</w:t>
      </w:r>
    </w:p>
    <w:p w14:paraId="7A768835" w14:textId="77777777" w:rsidR="00A61D1E" w:rsidRDefault="00A61D1E" w:rsidP="00A61D1E">
      <w:pPr>
        <w:ind w:left="720"/>
        <w:rPr>
          <w:rFonts w:ascii="Arial" w:hAnsi="Arial" w:cs="Arial"/>
          <w:b/>
          <w:bCs/>
          <w:sz w:val="24"/>
          <w:szCs w:val="24"/>
        </w:rPr>
      </w:pPr>
    </w:p>
    <w:p w14:paraId="4938DB9A" w14:textId="51385DE2" w:rsidR="00A61D1E" w:rsidRPr="00A61D1E" w:rsidRDefault="00A61D1E" w:rsidP="00A61D1E">
      <w:pPr>
        <w:ind w:left="720"/>
        <w:rPr>
          <w:rFonts w:ascii="Arial" w:hAnsi="Arial" w:cs="Arial"/>
          <w:sz w:val="24"/>
          <w:szCs w:val="24"/>
        </w:rPr>
      </w:pPr>
      <w:r w:rsidRPr="00A61D1E">
        <w:rPr>
          <w:rFonts w:ascii="Arial" w:hAnsi="Arial" w:cs="Arial"/>
          <w:b/>
          <w:bCs/>
          <w:sz w:val="24"/>
          <w:szCs w:val="24"/>
        </w:rPr>
        <w:t>Purpose:</w:t>
      </w:r>
      <w:r w:rsidRPr="00A61D1E">
        <w:rPr>
          <w:rFonts w:ascii="Arial" w:hAnsi="Arial" w:cs="Arial"/>
          <w:sz w:val="24"/>
          <w:szCs w:val="24"/>
        </w:rPr>
        <w:br/>
        <w:t>To critically explore and articulate the student’s informal and formal learning, with reference to typologies, codifications of knowledge, and theoretical models.</w:t>
      </w:r>
    </w:p>
    <w:p w14:paraId="2B8ED691" w14:textId="77777777" w:rsidR="00A61D1E" w:rsidRDefault="00A61D1E" w:rsidP="00A61D1E">
      <w:pPr>
        <w:ind w:left="720"/>
        <w:rPr>
          <w:rFonts w:ascii="Arial" w:hAnsi="Arial" w:cs="Arial"/>
          <w:b/>
          <w:bCs/>
          <w:sz w:val="24"/>
          <w:szCs w:val="24"/>
        </w:rPr>
      </w:pPr>
    </w:p>
    <w:p w14:paraId="254D7285" w14:textId="305442AE" w:rsidR="00A61D1E" w:rsidRDefault="00A61D1E" w:rsidP="00A61D1E">
      <w:pPr>
        <w:ind w:left="720"/>
        <w:rPr>
          <w:rFonts w:ascii="Arial" w:hAnsi="Arial" w:cs="Arial"/>
          <w:b/>
          <w:bCs/>
          <w:sz w:val="24"/>
          <w:szCs w:val="24"/>
        </w:rPr>
      </w:pPr>
      <w:r w:rsidRPr="00A61D1E">
        <w:rPr>
          <w:rFonts w:ascii="Arial" w:hAnsi="Arial" w:cs="Arial"/>
          <w:b/>
          <w:bCs/>
          <w:sz w:val="24"/>
          <w:szCs w:val="24"/>
        </w:rPr>
        <w:t>Content:</w:t>
      </w:r>
    </w:p>
    <w:p w14:paraId="68CC8F22" w14:textId="77777777" w:rsidR="00A61D1E" w:rsidRPr="00A61D1E" w:rsidRDefault="00A61D1E" w:rsidP="00A61D1E">
      <w:pPr>
        <w:ind w:left="720"/>
        <w:rPr>
          <w:rFonts w:ascii="Arial" w:hAnsi="Arial" w:cs="Arial"/>
          <w:sz w:val="24"/>
          <w:szCs w:val="24"/>
        </w:rPr>
      </w:pPr>
    </w:p>
    <w:p w14:paraId="272F2E69" w14:textId="03E10F6D" w:rsidR="00A61D1E" w:rsidRPr="00A61D1E" w:rsidRDefault="00A61D1E" w:rsidP="00A61D1E">
      <w:pPr>
        <w:numPr>
          <w:ilvl w:val="0"/>
          <w:numId w:val="21"/>
        </w:numPr>
        <w:rPr>
          <w:rFonts w:ascii="Arial" w:hAnsi="Arial" w:cs="Arial"/>
          <w:sz w:val="24"/>
          <w:szCs w:val="24"/>
        </w:rPr>
      </w:pPr>
      <w:r w:rsidRPr="00A61D1E">
        <w:rPr>
          <w:rFonts w:ascii="Arial" w:hAnsi="Arial" w:cs="Arial"/>
          <w:sz w:val="24"/>
          <w:szCs w:val="24"/>
        </w:rPr>
        <w:t>Analyse high-level informal learning using frameworks</w:t>
      </w:r>
      <w:r w:rsidR="00127126">
        <w:rPr>
          <w:rFonts w:ascii="Arial" w:hAnsi="Arial" w:cs="Arial"/>
          <w:sz w:val="24"/>
          <w:szCs w:val="24"/>
        </w:rPr>
        <w:t>.</w:t>
      </w:r>
    </w:p>
    <w:p w14:paraId="581440AB" w14:textId="77777777" w:rsidR="00A61D1E" w:rsidRPr="00A61D1E" w:rsidRDefault="00A61D1E" w:rsidP="00A61D1E">
      <w:pPr>
        <w:numPr>
          <w:ilvl w:val="0"/>
          <w:numId w:val="21"/>
        </w:numPr>
        <w:rPr>
          <w:rFonts w:ascii="Arial" w:hAnsi="Arial" w:cs="Arial"/>
          <w:sz w:val="24"/>
          <w:szCs w:val="24"/>
        </w:rPr>
      </w:pPr>
      <w:r w:rsidRPr="00A61D1E">
        <w:rPr>
          <w:rFonts w:ascii="Arial" w:hAnsi="Arial" w:cs="Arial"/>
          <w:sz w:val="24"/>
          <w:szCs w:val="24"/>
        </w:rPr>
        <w:t>Explore tacit knowledge, professional judgement, and complexity in practice.</w:t>
      </w:r>
    </w:p>
    <w:p w14:paraId="1C01C7C0" w14:textId="77777777" w:rsidR="00A61D1E" w:rsidRPr="00A61D1E" w:rsidRDefault="00A61D1E" w:rsidP="00A61D1E">
      <w:pPr>
        <w:numPr>
          <w:ilvl w:val="0"/>
          <w:numId w:val="21"/>
        </w:numPr>
        <w:rPr>
          <w:rFonts w:ascii="Arial" w:hAnsi="Arial" w:cs="Arial"/>
          <w:sz w:val="24"/>
          <w:szCs w:val="24"/>
        </w:rPr>
      </w:pPr>
      <w:r w:rsidRPr="00A61D1E">
        <w:rPr>
          <w:rFonts w:ascii="Arial" w:hAnsi="Arial" w:cs="Arial"/>
          <w:sz w:val="24"/>
          <w:szCs w:val="24"/>
        </w:rPr>
        <w:t>Engage with disciplinary and transdisciplinary knowledge bases.</w:t>
      </w:r>
    </w:p>
    <w:p w14:paraId="0B58CC3F" w14:textId="77777777" w:rsidR="00A61D1E" w:rsidRPr="00A61D1E" w:rsidRDefault="00A61D1E" w:rsidP="00A61D1E">
      <w:pPr>
        <w:numPr>
          <w:ilvl w:val="0"/>
          <w:numId w:val="21"/>
        </w:numPr>
        <w:rPr>
          <w:rFonts w:ascii="Arial" w:hAnsi="Arial" w:cs="Arial"/>
          <w:sz w:val="24"/>
          <w:szCs w:val="24"/>
        </w:rPr>
      </w:pPr>
      <w:r w:rsidRPr="00A61D1E">
        <w:rPr>
          <w:rFonts w:ascii="Arial" w:hAnsi="Arial" w:cs="Arial"/>
          <w:sz w:val="24"/>
          <w:szCs w:val="24"/>
        </w:rPr>
        <w:t>Critically reflect on how learning has occurred in constrained, complex environments.</w:t>
      </w:r>
    </w:p>
    <w:p w14:paraId="1CDC1622" w14:textId="77777777" w:rsidR="00A61D1E" w:rsidRDefault="00A61D1E" w:rsidP="00A61D1E">
      <w:pPr>
        <w:ind w:left="720"/>
        <w:rPr>
          <w:rFonts w:ascii="Arial" w:hAnsi="Arial" w:cs="Arial"/>
          <w:b/>
          <w:bCs/>
          <w:sz w:val="24"/>
          <w:szCs w:val="24"/>
        </w:rPr>
      </w:pPr>
    </w:p>
    <w:p w14:paraId="4358438C" w14:textId="77777777" w:rsidR="000E1B2E" w:rsidRDefault="000E1B2E" w:rsidP="00A61D1E">
      <w:pPr>
        <w:ind w:left="720"/>
        <w:rPr>
          <w:rFonts w:ascii="Arial" w:hAnsi="Arial" w:cs="Arial"/>
          <w:b/>
          <w:bCs/>
          <w:sz w:val="24"/>
          <w:szCs w:val="24"/>
        </w:rPr>
      </w:pPr>
    </w:p>
    <w:p w14:paraId="001261B5" w14:textId="77777777" w:rsidR="000E1B2E" w:rsidRDefault="000E1B2E" w:rsidP="00A61D1E">
      <w:pPr>
        <w:ind w:left="720"/>
        <w:rPr>
          <w:rFonts w:ascii="Arial" w:hAnsi="Arial" w:cs="Arial"/>
          <w:b/>
          <w:bCs/>
          <w:sz w:val="24"/>
          <w:szCs w:val="24"/>
        </w:rPr>
      </w:pPr>
    </w:p>
    <w:p w14:paraId="60663F0E" w14:textId="77777777" w:rsidR="000E1B2E" w:rsidRDefault="000E1B2E" w:rsidP="00A61D1E">
      <w:pPr>
        <w:ind w:left="720"/>
        <w:rPr>
          <w:rFonts w:ascii="Arial" w:hAnsi="Arial" w:cs="Arial"/>
          <w:b/>
          <w:bCs/>
          <w:sz w:val="24"/>
          <w:szCs w:val="24"/>
        </w:rPr>
      </w:pPr>
    </w:p>
    <w:p w14:paraId="56F863E3" w14:textId="77777777" w:rsidR="000E1B2E" w:rsidRDefault="000E1B2E" w:rsidP="00A61D1E">
      <w:pPr>
        <w:ind w:left="720"/>
        <w:rPr>
          <w:rFonts w:ascii="Arial" w:hAnsi="Arial" w:cs="Arial"/>
          <w:b/>
          <w:bCs/>
          <w:sz w:val="24"/>
          <w:szCs w:val="24"/>
        </w:rPr>
      </w:pPr>
    </w:p>
    <w:p w14:paraId="6AFA95BA" w14:textId="77777777" w:rsidR="00331F3F" w:rsidRDefault="00331F3F" w:rsidP="00A61D1E">
      <w:pPr>
        <w:ind w:left="720"/>
        <w:rPr>
          <w:rFonts w:ascii="Arial" w:hAnsi="Arial" w:cs="Arial"/>
          <w:b/>
          <w:bCs/>
          <w:sz w:val="24"/>
          <w:szCs w:val="24"/>
        </w:rPr>
      </w:pPr>
    </w:p>
    <w:p w14:paraId="331FC637" w14:textId="77777777" w:rsidR="00331F3F" w:rsidRDefault="00331F3F" w:rsidP="00A61D1E">
      <w:pPr>
        <w:ind w:left="720"/>
        <w:rPr>
          <w:rFonts w:ascii="Arial" w:hAnsi="Arial" w:cs="Arial"/>
          <w:b/>
          <w:bCs/>
          <w:sz w:val="24"/>
          <w:szCs w:val="24"/>
        </w:rPr>
      </w:pPr>
    </w:p>
    <w:p w14:paraId="621EABF9" w14:textId="77777777" w:rsidR="00331F3F" w:rsidRDefault="00331F3F" w:rsidP="00A61D1E">
      <w:pPr>
        <w:ind w:left="720"/>
        <w:rPr>
          <w:rFonts w:ascii="Arial" w:hAnsi="Arial" w:cs="Arial"/>
          <w:b/>
          <w:bCs/>
          <w:sz w:val="24"/>
          <w:szCs w:val="24"/>
        </w:rPr>
      </w:pPr>
    </w:p>
    <w:p w14:paraId="35E8ABDB" w14:textId="77777777" w:rsidR="00331F3F" w:rsidRDefault="00331F3F" w:rsidP="00A61D1E">
      <w:pPr>
        <w:ind w:left="720"/>
        <w:rPr>
          <w:rFonts w:ascii="Arial" w:hAnsi="Arial" w:cs="Arial"/>
          <w:b/>
          <w:bCs/>
          <w:sz w:val="24"/>
          <w:szCs w:val="24"/>
        </w:rPr>
      </w:pPr>
    </w:p>
    <w:p w14:paraId="78F04ED4" w14:textId="77777777" w:rsidR="000E1B2E" w:rsidRDefault="000E1B2E" w:rsidP="00A61D1E">
      <w:pPr>
        <w:ind w:left="720"/>
        <w:rPr>
          <w:rFonts w:ascii="Arial" w:hAnsi="Arial" w:cs="Arial"/>
          <w:b/>
          <w:bCs/>
          <w:sz w:val="24"/>
          <w:szCs w:val="24"/>
        </w:rPr>
      </w:pPr>
    </w:p>
    <w:p w14:paraId="6819B2B6" w14:textId="77777777" w:rsidR="00A61D1E" w:rsidRPr="00A61D1E" w:rsidRDefault="00000000" w:rsidP="00A61D1E">
      <w:pPr>
        <w:ind w:left="720"/>
        <w:rPr>
          <w:rFonts w:ascii="Arial" w:hAnsi="Arial" w:cs="Arial"/>
          <w:sz w:val="24"/>
          <w:szCs w:val="24"/>
        </w:rPr>
      </w:pPr>
      <w:r>
        <w:rPr>
          <w:rFonts w:ascii="Arial" w:hAnsi="Arial" w:cs="Arial"/>
          <w:sz w:val="24"/>
          <w:szCs w:val="24"/>
        </w:rPr>
        <w:pict w14:anchorId="3D3FAD1A">
          <v:rect id="_x0000_i1025" style="width:0;height:1.5pt" o:hralign="center" o:hrstd="t" o:hr="t" fillcolor="#a0a0a0" stroked="f"/>
        </w:pict>
      </w:r>
    </w:p>
    <w:p w14:paraId="3CE9E66E" w14:textId="77777777" w:rsidR="00A61D1E" w:rsidRPr="00A61D1E" w:rsidRDefault="00A61D1E" w:rsidP="00A61D1E">
      <w:pPr>
        <w:ind w:left="720"/>
        <w:rPr>
          <w:rFonts w:ascii="Arial" w:hAnsi="Arial" w:cs="Arial"/>
          <w:b/>
          <w:bCs/>
          <w:sz w:val="24"/>
          <w:szCs w:val="24"/>
        </w:rPr>
      </w:pPr>
      <w:r w:rsidRPr="00A61D1E">
        <w:rPr>
          <w:rFonts w:ascii="Arial" w:hAnsi="Arial" w:cs="Arial"/>
          <w:b/>
          <w:bCs/>
          <w:sz w:val="24"/>
          <w:szCs w:val="24"/>
        </w:rPr>
        <w:t>2. Conceptual Framework for Practice (Approx. 2000 words + visual artefact)</w:t>
      </w:r>
    </w:p>
    <w:p w14:paraId="5C8C9014" w14:textId="77777777" w:rsidR="00A61D1E" w:rsidRDefault="00A61D1E" w:rsidP="00A61D1E">
      <w:pPr>
        <w:ind w:left="720"/>
        <w:rPr>
          <w:rFonts w:ascii="Arial" w:hAnsi="Arial" w:cs="Arial"/>
          <w:b/>
          <w:bCs/>
          <w:sz w:val="24"/>
          <w:szCs w:val="24"/>
        </w:rPr>
      </w:pPr>
      <w:r w:rsidRPr="00A61D1E">
        <w:rPr>
          <w:rFonts w:ascii="Arial" w:hAnsi="Arial" w:cs="Arial"/>
          <w:b/>
          <w:bCs/>
          <w:sz w:val="24"/>
          <w:szCs w:val="24"/>
        </w:rPr>
        <w:t>Purpose:</w:t>
      </w:r>
    </w:p>
    <w:p w14:paraId="7439DC87" w14:textId="0C311720" w:rsidR="00A61D1E" w:rsidRDefault="00A61D1E" w:rsidP="00A61D1E">
      <w:pPr>
        <w:ind w:left="720"/>
        <w:rPr>
          <w:rFonts w:ascii="Arial" w:hAnsi="Arial" w:cs="Arial"/>
          <w:sz w:val="24"/>
          <w:szCs w:val="24"/>
        </w:rPr>
      </w:pPr>
      <w:r w:rsidRPr="00A61D1E">
        <w:rPr>
          <w:rFonts w:ascii="Arial" w:hAnsi="Arial" w:cs="Arial"/>
          <w:sz w:val="24"/>
          <w:szCs w:val="24"/>
        </w:rPr>
        <w:br/>
        <w:t>To develop and present a conceptual model or framework that captures the student’s professional knowledge and its evolution.</w:t>
      </w:r>
    </w:p>
    <w:p w14:paraId="2A28E8D2" w14:textId="77777777" w:rsidR="00A61D1E" w:rsidRPr="00A61D1E" w:rsidRDefault="00A61D1E" w:rsidP="00A61D1E">
      <w:pPr>
        <w:ind w:left="720"/>
        <w:rPr>
          <w:rFonts w:ascii="Arial" w:hAnsi="Arial" w:cs="Arial"/>
          <w:sz w:val="24"/>
          <w:szCs w:val="24"/>
        </w:rPr>
      </w:pPr>
    </w:p>
    <w:p w14:paraId="6ACE2DB0" w14:textId="77777777" w:rsidR="00A61D1E" w:rsidRDefault="00A61D1E" w:rsidP="00A61D1E">
      <w:pPr>
        <w:ind w:left="720"/>
        <w:rPr>
          <w:rFonts w:ascii="Arial" w:hAnsi="Arial" w:cs="Arial"/>
          <w:b/>
          <w:bCs/>
          <w:sz w:val="24"/>
          <w:szCs w:val="24"/>
        </w:rPr>
      </w:pPr>
      <w:r w:rsidRPr="00A61D1E">
        <w:rPr>
          <w:rFonts w:ascii="Arial" w:hAnsi="Arial" w:cs="Arial"/>
          <w:b/>
          <w:bCs/>
          <w:sz w:val="24"/>
          <w:szCs w:val="24"/>
        </w:rPr>
        <w:t>Content:</w:t>
      </w:r>
    </w:p>
    <w:p w14:paraId="6F70C730" w14:textId="77777777" w:rsidR="00A61D1E" w:rsidRPr="00A61D1E" w:rsidRDefault="00A61D1E" w:rsidP="00A61D1E">
      <w:pPr>
        <w:ind w:left="720"/>
        <w:rPr>
          <w:rFonts w:ascii="Arial" w:hAnsi="Arial" w:cs="Arial"/>
          <w:sz w:val="24"/>
          <w:szCs w:val="24"/>
        </w:rPr>
      </w:pPr>
    </w:p>
    <w:p w14:paraId="02BBA284" w14:textId="53616DC0" w:rsidR="00A61D1E" w:rsidRPr="00A61D1E" w:rsidRDefault="00A61D1E" w:rsidP="00A61D1E">
      <w:pPr>
        <w:numPr>
          <w:ilvl w:val="0"/>
          <w:numId w:val="22"/>
        </w:numPr>
        <w:rPr>
          <w:rFonts w:ascii="Arial" w:hAnsi="Arial" w:cs="Arial"/>
          <w:sz w:val="24"/>
          <w:szCs w:val="24"/>
        </w:rPr>
      </w:pPr>
      <w:r w:rsidRPr="00A61D1E">
        <w:rPr>
          <w:rFonts w:ascii="Arial" w:hAnsi="Arial" w:cs="Arial"/>
          <w:sz w:val="24"/>
          <w:szCs w:val="24"/>
        </w:rPr>
        <w:t>Create a visual representation (e.g. diagram, map, model) of how</w:t>
      </w:r>
      <w:r w:rsidR="00584BB5">
        <w:rPr>
          <w:rFonts w:ascii="Arial" w:hAnsi="Arial" w:cs="Arial"/>
          <w:sz w:val="24"/>
          <w:szCs w:val="24"/>
        </w:rPr>
        <w:t xml:space="preserve"> your</w:t>
      </w:r>
      <w:r w:rsidRPr="00A61D1E">
        <w:rPr>
          <w:rFonts w:ascii="Arial" w:hAnsi="Arial" w:cs="Arial"/>
          <w:sz w:val="24"/>
          <w:szCs w:val="24"/>
        </w:rPr>
        <w:t xml:space="preserve"> knowledge is structured and applied in practice.</w:t>
      </w:r>
    </w:p>
    <w:p w14:paraId="735652E1" w14:textId="77777777" w:rsidR="00A61D1E" w:rsidRPr="00A61D1E" w:rsidRDefault="00A61D1E" w:rsidP="00A61D1E">
      <w:pPr>
        <w:numPr>
          <w:ilvl w:val="0"/>
          <w:numId w:val="22"/>
        </w:numPr>
        <w:rPr>
          <w:rFonts w:ascii="Arial" w:hAnsi="Arial" w:cs="Arial"/>
          <w:sz w:val="24"/>
          <w:szCs w:val="24"/>
        </w:rPr>
      </w:pPr>
      <w:r w:rsidRPr="00A61D1E">
        <w:rPr>
          <w:rFonts w:ascii="Arial" w:hAnsi="Arial" w:cs="Arial"/>
          <w:sz w:val="24"/>
          <w:szCs w:val="24"/>
        </w:rPr>
        <w:t xml:space="preserve">Accompany with a critical commentary explaining: </w:t>
      </w:r>
    </w:p>
    <w:p w14:paraId="51B67308" w14:textId="77777777" w:rsidR="00A61D1E" w:rsidRPr="00A61D1E" w:rsidRDefault="00A61D1E" w:rsidP="00A61D1E">
      <w:pPr>
        <w:numPr>
          <w:ilvl w:val="1"/>
          <w:numId w:val="22"/>
        </w:numPr>
        <w:rPr>
          <w:rFonts w:ascii="Arial" w:hAnsi="Arial" w:cs="Arial"/>
          <w:sz w:val="24"/>
          <w:szCs w:val="24"/>
        </w:rPr>
      </w:pPr>
      <w:r w:rsidRPr="00A61D1E">
        <w:rPr>
          <w:rFonts w:ascii="Arial" w:hAnsi="Arial" w:cs="Arial"/>
          <w:sz w:val="24"/>
          <w:szCs w:val="24"/>
        </w:rPr>
        <w:t>Theoretical underpinning</w:t>
      </w:r>
    </w:p>
    <w:p w14:paraId="5F67DD09" w14:textId="77777777" w:rsidR="00A61D1E" w:rsidRPr="00A61D1E" w:rsidRDefault="00A61D1E" w:rsidP="00A61D1E">
      <w:pPr>
        <w:numPr>
          <w:ilvl w:val="1"/>
          <w:numId w:val="22"/>
        </w:numPr>
        <w:rPr>
          <w:rFonts w:ascii="Arial" w:hAnsi="Arial" w:cs="Arial"/>
          <w:sz w:val="24"/>
          <w:szCs w:val="24"/>
        </w:rPr>
      </w:pPr>
      <w:r w:rsidRPr="00A61D1E">
        <w:rPr>
          <w:rFonts w:ascii="Arial" w:hAnsi="Arial" w:cs="Arial"/>
          <w:sz w:val="24"/>
          <w:szCs w:val="24"/>
        </w:rPr>
        <w:t>Relevance to practice</w:t>
      </w:r>
    </w:p>
    <w:p w14:paraId="2E978806" w14:textId="77777777" w:rsidR="00A61D1E" w:rsidRPr="00A61D1E" w:rsidRDefault="00A61D1E" w:rsidP="00A61D1E">
      <w:pPr>
        <w:numPr>
          <w:ilvl w:val="1"/>
          <w:numId w:val="22"/>
        </w:numPr>
        <w:rPr>
          <w:rFonts w:ascii="Arial" w:hAnsi="Arial" w:cs="Arial"/>
          <w:sz w:val="24"/>
          <w:szCs w:val="24"/>
        </w:rPr>
      </w:pPr>
      <w:r w:rsidRPr="00A61D1E">
        <w:rPr>
          <w:rFonts w:ascii="Arial" w:hAnsi="Arial" w:cs="Arial"/>
          <w:sz w:val="24"/>
          <w:szCs w:val="24"/>
        </w:rPr>
        <w:t>Relationship to current models and literature</w:t>
      </w:r>
    </w:p>
    <w:p w14:paraId="064A1B49" w14:textId="77777777" w:rsidR="00A61D1E" w:rsidRDefault="00A61D1E" w:rsidP="00A61D1E">
      <w:pPr>
        <w:numPr>
          <w:ilvl w:val="1"/>
          <w:numId w:val="22"/>
        </w:numPr>
        <w:rPr>
          <w:rFonts w:ascii="Arial" w:hAnsi="Arial" w:cs="Arial"/>
          <w:sz w:val="24"/>
          <w:szCs w:val="24"/>
        </w:rPr>
      </w:pPr>
      <w:r w:rsidRPr="00A61D1E">
        <w:rPr>
          <w:rFonts w:ascii="Arial" w:hAnsi="Arial" w:cs="Arial"/>
          <w:sz w:val="24"/>
          <w:szCs w:val="24"/>
        </w:rPr>
        <w:t>Implications for future doctoral inquiry or leadership</w:t>
      </w:r>
    </w:p>
    <w:p w14:paraId="5FFBAE73" w14:textId="77777777" w:rsidR="003E3FD1" w:rsidRDefault="003E3FD1" w:rsidP="003E3FD1">
      <w:pPr>
        <w:ind w:left="1440"/>
        <w:rPr>
          <w:rFonts w:ascii="Arial" w:hAnsi="Arial" w:cs="Arial"/>
          <w:sz w:val="24"/>
          <w:szCs w:val="24"/>
        </w:rPr>
      </w:pPr>
    </w:p>
    <w:p w14:paraId="0BAECC9E" w14:textId="77777777" w:rsidR="003E3FD1" w:rsidRPr="00A61D1E" w:rsidRDefault="003E3FD1" w:rsidP="003E3FD1">
      <w:pPr>
        <w:ind w:left="1440"/>
        <w:rPr>
          <w:rFonts w:ascii="Arial" w:hAnsi="Arial" w:cs="Arial"/>
          <w:sz w:val="24"/>
          <w:szCs w:val="24"/>
        </w:rPr>
      </w:pPr>
    </w:p>
    <w:p w14:paraId="3F925863" w14:textId="77777777" w:rsidR="00A61D1E" w:rsidRPr="00A61D1E" w:rsidRDefault="00000000" w:rsidP="00A61D1E">
      <w:pPr>
        <w:ind w:left="720"/>
        <w:rPr>
          <w:rFonts w:ascii="Arial" w:hAnsi="Arial" w:cs="Arial"/>
          <w:sz w:val="24"/>
          <w:szCs w:val="24"/>
        </w:rPr>
      </w:pPr>
      <w:r>
        <w:rPr>
          <w:rFonts w:ascii="Arial" w:hAnsi="Arial" w:cs="Arial"/>
          <w:sz w:val="24"/>
          <w:szCs w:val="24"/>
        </w:rPr>
        <w:pict w14:anchorId="4EE0A03A">
          <v:rect id="_x0000_i1026" style="width:0;height:1.5pt" o:hralign="center" o:hrstd="t" o:hr="t" fillcolor="#a0a0a0" stroked="f"/>
        </w:pict>
      </w:r>
    </w:p>
    <w:p w14:paraId="6C55A93A" w14:textId="77777777" w:rsidR="00A61D1E" w:rsidRPr="00A61D1E" w:rsidRDefault="00A61D1E" w:rsidP="00A61D1E">
      <w:pPr>
        <w:ind w:left="720"/>
        <w:rPr>
          <w:rFonts w:ascii="Arial" w:hAnsi="Arial" w:cs="Arial"/>
          <w:b/>
          <w:bCs/>
          <w:sz w:val="24"/>
          <w:szCs w:val="24"/>
        </w:rPr>
      </w:pPr>
      <w:r w:rsidRPr="00A61D1E">
        <w:rPr>
          <w:rFonts w:ascii="Arial" w:hAnsi="Arial" w:cs="Arial"/>
          <w:b/>
          <w:bCs/>
          <w:sz w:val="24"/>
          <w:szCs w:val="24"/>
        </w:rPr>
        <w:t>3. Strategic Learning &amp; Development Plan (Approx. 2500 words)</w:t>
      </w:r>
    </w:p>
    <w:p w14:paraId="4835827B" w14:textId="77777777" w:rsidR="00A61D1E" w:rsidRDefault="00A61D1E" w:rsidP="00A61D1E">
      <w:pPr>
        <w:ind w:left="720"/>
        <w:rPr>
          <w:rFonts w:ascii="Arial" w:hAnsi="Arial" w:cs="Arial"/>
          <w:b/>
          <w:bCs/>
          <w:sz w:val="24"/>
          <w:szCs w:val="24"/>
        </w:rPr>
      </w:pPr>
      <w:r w:rsidRPr="00A61D1E">
        <w:rPr>
          <w:rFonts w:ascii="Arial" w:hAnsi="Arial" w:cs="Arial"/>
          <w:b/>
          <w:bCs/>
          <w:sz w:val="24"/>
          <w:szCs w:val="24"/>
        </w:rPr>
        <w:t>Purpose:</w:t>
      </w:r>
    </w:p>
    <w:p w14:paraId="2D49F90D" w14:textId="57147E13" w:rsidR="00A61D1E" w:rsidRDefault="00A61D1E" w:rsidP="00A61D1E">
      <w:pPr>
        <w:ind w:left="720"/>
        <w:rPr>
          <w:rFonts w:ascii="Arial" w:hAnsi="Arial" w:cs="Arial"/>
          <w:sz w:val="24"/>
          <w:szCs w:val="24"/>
        </w:rPr>
      </w:pPr>
      <w:r w:rsidRPr="00A61D1E">
        <w:rPr>
          <w:rFonts w:ascii="Arial" w:hAnsi="Arial" w:cs="Arial"/>
          <w:sz w:val="24"/>
          <w:szCs w:val="24"/>
        </w:rPr>
        <w:br/>
        <w:t>To produce a research-informed, strategically aligned plan for future learning and development.</w:t>
      </w:r>
    </w:p>
    <w:p w14:paraId="4D7865D7" w14:textId="77777777" w:rsidR="00A61D1E" w:rsidRPr="00A61D1E" w:rsidRDefault="00A61D1E" w:rsidP="00A61D1E">
      <w:pPr>
        <w:ind w:left="720"/>
        <w:rPr>
          <w:rFonts w:ascii="Arial" w:hAnsi="Arial" w:cs="Arial"/>
          <w:sz w:val="24"/>
          <w:szCs w:val="24"/>
        </w:rPr>
      </w:pPr>
    </w:p>
    <w:p w14:paraId="09E43F9E" w14:textId="77777777" w:rsidR="00A61D1E" w:rsidRDefault="00A61D1E" w:rsidP="00A61D1E">
      <w:pPr>
        <w:ind w:left="720"/>
        <w:rPr>
          <w:rFonts w:ascii="Arial" w:hAnsi="Arial" w:cs="Arial"/>
          <w:b/>
          <w:bCs/>
          <w:sz w:val="24"/>
          <w:szCs w:val="24"/>
        </w:rPr>
      </w:pPr>
      <w:r w:rsidRPr="00A61D1E">
        <w:rPr>
          <w:rFonts w:ascii="Arial" w:hAnsi="Arial" w:cs="Arial"/>
          <w:b/>
          <w:bCs/>
          <w:sz w:val="24"/>
          <w:szCs w:val="24"/>
        </w:rPr>
        <w:t>Content:</w:t>
      </w:r>
    </w:p>
    <w:p w14:paraId="12C82C7C" w14:textId="77777777" w:rsidR="00331F3F" w:rsidRPr="00A61D1E" w:rsidRDefault="00331F3F" w:rsidP="00A61D1E">
      <w:pPr>
        <w:ind w:left="720"/>
        <w:rPr>
          <w:rFonts w:ascii="Arial" w:hAnsi="Arial" w:cs="Arial"/>
          <w:sz w:val="24"/>
          <w:szCs w:val="24"/>
        </w:rPr>
      </w:pPr>
    </w:p>
    <w:p w14:paraId="1469465A" w14:textId="77777777" w:rsidR="00A61D1E" w:rsidRPr="00A61D1E" w:rsidRDefault="00A61D1E" w:rsidP="00A61D1E">
      <w:pPr>
        <w:numPr>
          <w:ilvl w:val="0"/>
          <w:numId w:val="23"/>
        </w:numPr>
        <w:rPr>
          <w:rFonts w:ascii="Arial" w:hAnsi="Arial" w:cs="Arial"/>
          <w:sz w:val="24"/>
          <w:szCs w:val="24"/>
        </w:rPr>
      </w:pPr>
      <w:r w:rsidRPr="00A61D1E">
        <w:rPr>
          <w:rFonts w:ascii="Arial" w:hAnsi="Arial" w:cs="Arial"/>
          <w:sz w:val="24"/>
          <w:szCs w:val="24"/>
        </w:rPr>
        <w:t>Analyse current and future learning needs using strategic foresight.</w:t>
      </w:r>
    </w:p>
    <w:p w14:paraId="25BC95C8" w14:textId="77777777" w:rsidR="00A61D1E" w:rsidRPr="00A61D1E" w:rsidRDefault="00A61D1E" w:rsidP="00A61D1E">
      <w:pPr>
        <w:numPr>
          <w:ilvl w:val="0"/>
          <w:numId w:val="23"/>
        </w:numPr>
        <w:rPr>
          <w:rFonts w:ascii="Arial" w:hAnsi="Arial" w:cs="Arial"/>
          <w:sz w:val="24"/>
          <w:szCs w:val="24"/>
        </w:rPr>
      </w:pPr>
      <w:r w:rsidRPr="00A61D1E">
        <w:rPr>
          <w:rFonts w:ascii="Arial" w:hAnsi="Arial" w:cs="Arial"/>
          <w:sz w:val="24"/>
          <w:szCs w:val="24"/>
        </w:rPr>
        <w:t>Justify learning goals with reference to workplace context and doctoral ambitions.</w:t>
      </w:r>
    </w:p>
    <w:p w14:paraId="4ECADE24" w14:textId="2E92C1FF" w:rsidR="00A61D1E" w:rsidRPr="00A61D1E" w:rsidRDefault="00A61D1E" w:rsidP="00A61D1E">
      <w:pPr>
        <w:numPr>
          <w:ilvl w:val="0"/>
          <w:numId w:val="23"/>
        </w:numPr>
        <w:rPr>
          <w:rFonts w:ascii="Arial" w:hAnsi="Arial" w:cs="Arial"/>
          <w:sz w:val="24"/>
          <w:szCs w:val="24"/>
        </w:rPr>
      </w:pPr>
      <w:r w:rsidRPr="00A61D1E">
        <w:rPr>
          <w:rFonts w:ascii="Arial" w:hAnsi="Arial" w:cs="Arial"/>
          <w:sz w:val="24"/>
          <w:szCs w:val="24"/>
        </w:rPr>
        <w:t>Include objectives and methodological considerations.</w:t>
      </w:r>
    </w:p>
    <w:p w14:paraId="06404F3F" w14:textId="0F4B1898" w:rsidR="00152E9D" w:rsidRPr="00A406E5" w:rsidRDefault="00A61D1E" w:rsidP="00935467">
      <w:pPr>
        <w:numPr>
          <w:ilvl w:val="0"/>
          <w:numId w:val="23"/>
        </w:numPr>
        <w:rPr>
          <w:rFonts w:ascii="Arial" w:hAnsi="Arial" w:cs="Arial"/>
          <w:sz w:val="24"/>
          <w:szCs w:val="24"/>
        </w:rPr>
      </w:pPr>
      <w:r w:rsidRPr="00A61D1E">
        <w:rPr>
          <w:rFonts w:ascii="Arial" w:hAnsi="Arial" w:cs="Arial"/>
          <w:sz w:val="24"/>
          <w:szCs w:val="24"/>
        </w:rPr>
        <w:t xml:space="preserve">Demonstrate how the plan supports </w:t>
      </w:r>
      <w:r w:rsidR="00935467">
        <w:rPr>
          <w:rFonts w:ascii="Arial" w:hAnsi="Arial" w:cs="Arial"/>
          <w:sz w:val="24"/>
          <w:szCs w:val="24"/>
        </w:rPr>
        <w:t xml:space="preserve">your </w:t>
      </w:r>
      <w:r w:rsidRPr="00A61D1E">
        <w:rPr>
          <w:rFonts w:ascii="Arial" w:hAnsi="Arial" w:cs="Arial"/>
          <w:sz w:val="24"/>
          <w:szCs w:val="24"/>
        </w:rPr>
        <w:t>doctoral research trajectory</w:t>
      </w:r>
      <w:r w:rsidR="00935467">
        <w:rPr>
          <w:rFonts w:ascii="Arial" w:hAnsi="Arial" w:cs="Arial"/>
          <w:sz w:val="24"/>
          <w:szCs w:val="24"/>
        </w:rPr>
        <w:t>.</w:t>
      </w: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1EE7C1AC"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559331F" w14:textId="7B1F073B" w:rsidR="004659A5" w:rsidRDefault="008042F0" w:rsidP="00462E14">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97951A" w14:textId="77777777" w:rsidR="00BC3D49" w:rsidRPr="00BC3D49" w:rsidRDefault="00BC3D49" w:rsidP="00BC3D49">
      <w:pPr>
        <w:jc w:val="both"/>
        <w:rPr>
          <w:rFonts w:ascii="Arial" w:hAnsi="Arial" w:cs="Arial"/>
          <w:i/>
          <w:sz w:val="22"/>
          <w:szCs w:val="22"/>
        </w:rPr>
      </w:pPr>
      <w:r w:rsidRPr="00BC3D49">
        <w:rPr>
          <w:rFonts w:ascii="Arial" w:hAnsi="Arial" w:cs="Arial"/>
          <w:i/>
          <w:sz w:val="22"/>
          <w:szCs w:val="22"/>
        </w:rPr>
        <w:t xml:space="preserve">  Ensure </w:t>
      </w:r>
      <w:r w:rsidRPr="00BC3D49">
        <w:rPr>
          <w:rFonts w:ascii="Arial" w:hAnsi="Arial" w:cs="Arial"/>
          <w:b/>
          <w:bCs/>
          <w:i/>
          <w:sz w:val="22"/>
          <w:szCs w:val="22"/>
        </w:rPr>
        <w:t>breadth and depth</w:t>
      </w:r>
      <w:r w:rsidRPr="00BC3D49">
        <w:rPr>
          <w:rFonts w:ascii="Arial" w:hAnsi="Arial" w:cs="Arial"/>
          <w:i/>
          <w:sz w:val="22"/>
          <w:szCs w:val="22"/>
        </w:rPr>
        <w:t xml:space="preserve">: draw from academic journals, practitioner literature, and policy documents. Use </w:t>
      </w:r>
      <w:r w:rsidRPr="00BC3D49">
        <w:rPr>
          <w:rFonts w:ascii="Arial" w:hAnsi="Arial" w:cs="Arial"/>
          <w:b/>
          <w:bCs/>
          <w:i/>
          <w:sz w:val="22"/>
          <w:szCs w:val="22"/>
        </w:rPr>
        <w:t>seminal works</w:t>
      </w:r>
      <w:r w:rsidRPr="00BC3D49">
        <w:rPr>
          <w:rFonts w:ascii="Arial" w:hAnsi="Arial" w:cs="Arial"/>
          <w:i/>
          <w:sz w:val="22"/>
          <w:szCs w:val="22"/>
        </w:rPr>
        <w:t xml:space="preserve"> where foundational, but prioritise </w:t>
      </w:r>
      <w:r w:rsidRPr="00BC3D49">
        <w:rPr>
          <w:rFonts w:ascii="Arial" w:hAnsi="Arial" w:cs="Arial"/>
          <w:b/>
          <w:bCs/>
          <w:i/>
          <w:sz w:val="22"/>
          <w:szCs w:val="22"/>
        </w:rPr>
        <w:t>recent publications</w:t>
      </w:r>
      <w:r w:rsidRPr="00BC3D49">
        <w:rPr>
          <w:rFonts w:ascii="Arial" w:hAnsi="Arial" w:cs="Arial"/>
          <w:i/>
          <w:sz w:val="22"/>
          <w:szCs w:val="22"/>
        </w:rPr>
        <w:t xml:space="preserve"> (last 5–7 years). </w:t>
      </w:r>
    </w:p>
    <w:p w14:paraId="6EC4289B" w14:textId="1C3FE289" w:rsidR="00BC3D49" w:rsidRPr="00A406E5" w:rsidRDefault="00BC3D49" w:rsidP="00BC3D49">
      <w:pPr>
        <w:jc w:val="both"/>
        <w:rPr>
          <w:rFonts w:ascii="Arial" w:hAnsi="Arial" w:cs="Arial"/>
          <w:i/>
          <w:sz w:val="22"/>
          <w:szCs w:val="22"/>
        </w:rPr>
      </w:pPr>
      <w:r w:rsidRPr="00BC3D49">
        <w:rPr>
          <w:rFonts w:ascii="Arial" w:hAnsi="Arial" w:cs="Arial"/>
          <w:i/>
          <w:sz w:val="22"/>
          <w:szCs w:val="22"/>
        </w:rPr>
        <w:t xml:space="preserve">  Apply </w:t>
      </w:r>
      <w:r w:rsidRPr="00BC3D49">
        <w:rPr>
          <w:rFonts w:ascii="Arial" w:hAnsi="Arial" w:cs="Arial"/>
          <w:b/>
          <w:bCs/>
          <w:i/>
          <w:sz w:val="22"/>
          <w:szCs w:val="22"/>
        </w:rPr>
        <w:t>critical evaluation</w:t>
      </w:r>
      <w:r w:rsidRPr="00BC3D49">
        <w:rPr>
          <w:rFonts w:ascii="Arial" w:hAnsi="Arial" w:cs="Arial"/>
          <w:i/>
          <w:sz w:val="22"/>
          <w:szCs w:val="22"/>
        </w:rPr>
        <w:t xml:space="preserve"> of sources, especially non-academic ones (e.g., websites, organisational reports).</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1411A6E" w:rsidR="00C01A3F" w:rsidRDefault="008042F0" w:rsidP="00462E14">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0302E1"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Demonstrate understanding of </w:t>
      </w:r>
      <w:r w:rsidRPr="009E2633">
        <w:rPr>
          <w:rFonts w:ascii="Arial" w:hAnsi="Arial" w:cs="Arial"/>
          <w:b/>
          <w:bCs/>
          <w:i/>
          <w:sz w:val="22"/>
          <w:szCs w:val="22"/>
        </w:rPr>
        <w:t>how knowledge is constructed and applied</w:t>
      </w:r>
      <w:r w:rsidRPr="009E2633">
        <w:rPr>
          <w:rFonts w:ascii="Arial" w:hAnsi="Arial" w:cs="Arial"/>
          <w:i/>
          <w:sz w:val="22"/>
          <w:szCs w:val="22"/>
        </w:rPr>
        <w:t xml:space="preserve"> in your professional context. </w:t>
      </w:r>
    </w:p>
    <w:p w14:paraId="54926AD2"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In the </w:t>
      </w:r>
      <w:r w:rsidRPr="009E2633">
        <w:rPr>
          <w:rFonts w:ascii="Arial" w:hAnsi="Arial" w:cs="Arial"/>
          <w:b/>
          <w:bCs/>
          <w:i/>
          <w:sz w:val="22"/>
          <w:szCs w:val="22"/>
        </w:rPr>
        <w:t>Critical Review</w:t>
      </w:r>
      <w:r w:rsidRPr="009E2633">
        <w:rPr>
          <w:rFonts w:ascii="Arial" w:hAnsi="Arial" w:cs="Arial"/>
          <w:i/>
          <w:sz w:val="22"/>
          <w:szCs w:val="22"/>
        </w:rPr>
        <w:t xml:space="preserve">, show how you understand and apply learning theories to your own experiences. </w:t>
      </w:r>
    </w:p>
    <w:p w14:paraId="1018E883"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In the </w:t>
      </w:r>
      <w:r w:rsidRPr="009E2633">
        <w:rPr>
          <w:rFonts w:ascii="Arial" w:hAnsi="Arial" w:cs="Arial"/>
          <w:b/>
          <w:bCs/>
          <w:i/>
          <w:sz w:val="22"/>
          <w:szCs w:val="22"/>
        </w:rPr>
        <w:t>Conceptual Framework</w:t>
      </w:r>
      <w:r w:rsidRPr="009E2633">
        <w:rPr>
          <w:rFonts w:ascii="Arial" w:hAnsi="Arial" w:cs="Arial"/>
          <w:i/>
          <w:sz w:val="22"/>
          <w:szCs w:val="22"/>
        </w:rPr>
        <w:t xml:space="preserve">, explain the theoretical basis of your model and how it reflects your evolving professional knowledge. </w:t>
      </w:r>
    </w:p>
    <w:p w14:paraId="269CA47C"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In the </w:t>
      </w:r>
      <w:r w:rsidRPr="009E2633">
        <w:rPr>
          <w:rFonts w:ascii="Arial" w:hAnsi="Arial" w:cs="Arial"/>
          <w:b/>
          <w:bCs/>
          <w:i/>
          <w:sz w:val="22"/>
          <w:szCs w:val="22"/>
        </w:rPr>
        <w:t>Strategic Plan</w:t>
      </w:r>
      <w:r w:rsidRPr="009E2633">
        <w:rPr>
          <w:rFonts w:ascii="Arial" w:hAnsi="Arial" w:cs="Arial"/>
          <w:i/>
          <w:sz w:val="22"/>
          <w:szCs w:val="22"/>
        </w:rPr>
        <w:t xml:space="preserve">, show understanding of strategic learning processes and how they relate to your doctoral journey. </w:t>
      </w:r>
    </w:p>
    <w:p w14:paraId="625EFA0B"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Use </w:t>
      </w:r>
      <w:r w:rsidRPr="009E2633">
        <w:rPr>
          <w:rFonts w:ascii="Arial" w:hAnsi="Arial" w:cs="Arial"/>
          <w:b/>
          <w:bCs/>
          <w:i/>
          <w:sz w:val="22"/>
          <w:szCs w:val="22"/>
        </w:rPr>
        <w:t>disciplinary and transdisciplinary knowledge</w:t>
      </w:r>
      <w:r w:rsidRPr="009E2633">
        <w:rPr>
          <w:rFonts w:ascii="Arial" w:hAnsi="Arial" w:cs="Arial"/>
          <w:i/>
          <w:sz w:val="22"/>
          <w:szCs w:val="22"/>
        </w:rPr>
        <w:t xml:space="preserve"> to show how you integrate insights across fields (e.g., business, education, sustainability). </w:t>
      </w:r>
    </w:p>
    <w:p w14:paraId="4A635C77" w14:textId="70AB5F65" w:rsidR="009E2633" w:rsidRPr="00A406E5" w:rsidRDefault="009E2633" w:rsidP="009E2633">
      <w:pPr>
        <w:jc w:val="both"/>
        <w:rPr>
          <w:rFonts w:ascii="Arial" w:hAnsi="Arial" w:cs="Arial"/>
          <w:i/>
          <w:sz w:val="22"/>
          <w:szCs w:val="22"/>
        </w:rPr>
      </w:pPr>
      <w:r w:rsidRPr="009E2633">
        <w:rPr>
          <w:rFonts w:ascii="Arial" w:hAnsi="Arial" w:cs="Arial"/>
          <w:i/>
          <w:sz w:val="22"/>
          <w:szCs w:val="22"/>
        </w:rPr>
        <w:t>  Explain concepts clearly and meaningfully, showing how they relate to your practice.</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36E70A1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D0FB02"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w:t>
      </w:r>
      <w:r w:rsidRPr="009E2633">
        <w:rPr>
          <w:rFonts w:ascii="Arial" w:hAnsi="Arial" w:cs="Arial"/>
          <w:b/>
          <w:bCs/>
          <w:i/>
          <w:sz w:val="22"/>
          <w:szCs w:val="22"/>
        </w:rPr>
        <w:t>Critical analysis</w:t>
      </w:r>
      <w:r w:rsidRPr="009E2633">
        <w:rPr>
          <w:rFonts w:ascii="Arial" w:hAnsi="Arial" w:cs="Arial"/>
          <w:i/>
          <w:sz w:val="22"/>
          <w:szCs w:val="22"/>
        </w:rPr>
        <w:t xml:space="preserve"> should be evident throughout, especially in the </w:t>
      </w:r>
      <w:r w:rsidRPr="009E2633">
        <w:rPr>
          <w:rFonts w:ascii="Arial" w:hAnsi="Arial" w:cs="Arial"/>
          <w:b/>
          <w:bCs/>
          <w:i/>
          <w:sz w:val="22"/>
          <w:szCs w:val="22"/>
        </w:rPr>
        <w:t>Critical Review of Learning</w:t>
      </w:r>
      <w:r w:rsidRPr="009E2633">
        <w:rPr>
          <w:rFonts w:ascii="Arial" w:hAnsi="Arial" w:cs="Arial"/>
          <w:i/>
          <w:sz w:val="22"/>
          <w:szCs w:val="22"/>
        </w:rPr>
        <w:t xml:space="preserve">. </w:t>
      </w:r>
    </w:p>
    <w:p w14:paraId="3C3A3A24"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Go beyond description: </w:t>
      </w:r>
      <w:r w:rsidRPr="009E2633">
        <w:rPr>
          <w:rFonts w:ascii="Arial" w:hAnsi="Arial" w:cs="Arial"/>
          <w:b/>
          <w:bCs/>
          <w:i/>
          <w:sz w:val="22"/>
          <w:szCs w:val="22"/>
        </w:rPr>
        <w:t>evaluate</w:t>
      </w:r>
      <w:r w:rsidRPr="009E2633">
        <w:rPr>
          <w:rFonts w:ascii="Arial" w:hAnsi="Arial" w:cs="Arial"/>
          <w:i/>
          <w:sz w:val="22"/>
          <w:szCs w:val="22"/>
        </w:rPr>
        <w:t xml:space="preserve"> theories, models, and your own experiences. </w:t>
      </w:r>
    </w:p>
    <w:p w14:paraId="20D55CAF"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Justify your choices of frameworks, methodologies, and learning strategies. </w:t>
      </w:r>
    </w:p>
    <w:p w14:paraId="345164BD"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In the </w:t>
      </w:r>
      <w:r w:rsidRPr="009E2633">
        <w:rPr>
          <w:rFonts w:ascii="Arial" w:hAnsi="Arial" w:cs="Arial"/>
          <w:b/>
          <w:bCs/>
          <w:i/>
          <w:sz w:val="22"/>
          <w:szCs w:val="22"/>
        </w:rPr>
        <w:t>Conceptual Framework</w:t>
      </w:r>
      <w:r w:rsidRPr="009E2633">
        <w:rPr>
          <w:rFonts w:ascii="Arial" w:hAnsi="Arial" w:cs="Arial"/>
          <w:i/>
          <w:sz w:val="22"/>
          <w:szCs w:val="22"/>
        </w:rPr>
        <w:t xml:space="preserve">, critically compare your model to existing ones and discuss its implications. </w:t>
      </w:r>
    </w:p>
    <w:p w14:paraId="31928539"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In the </w:t>
      </w:r>
      <w:r w:rsidRPr="009E2633">
        <w:rPr>
          <w:rFonts w:ascii="Arial" w:hAnsi="Arial" w:cs="Arial"/>
          <w:b/>
          <w:bCs/>
          <w:i/>
          <w:sz w:val="22"/>
          <w:szCs w:val="22"/>
        </w:rPr>
        <w:t>Strategic Plan</w:t>
      </w:r>
      <w:r w:rsidRPr="009E2633">
        <w:rPr>
          <w:rFonts w:ascii="Arial" w:hAnsi="Arial" w:cs="Arial"/>
          <w:i/>
          <w:sz w:val="22"/>
          <w:szCs w:val="22"/>
        </w:rPr>
        <w:t xml:space="preserve">, evaluate learning needs and justify your goals using foresight and evidence. </w:t>
      </w:r>
    </w:p>
    <w:p w14:paraId="5D0D9806" w14:textId="77777777" w:rsidR="009E2633" w:rsidRPr="009E2633" w:rsidRDefault="009E2633" w:rsidP="009E2633">
      <w:pPr>
        <w:jc w:val="both"/>
        <w:rPr>
          <w:rFonts w:ascii="Arial" w:hAnsi="Arial" w:cs="Arial"/>
          <w:i/>
          <w:sz w:val="22"/>
          <w:szCs w:val="22"/>
        </w:rPr>
      </w:pPr>
      <w:r w:rsidRPr="009E2633">
        <w:rPr>
          <w:rFonts w:ascii="Arial" w:hAnsi="Arial" w:cs="Arial"/>
          <w:i/>
          <w:sz w:val="22"/>
          <w:szCs w:val="22"/>
        </w:rPr>
        <w:t xml:space="preserve">  Show </w:t>
      </w:r>
      <w:r w:rsidRPr="009E2633">
        <w:rPr>
          <w:rFonts w:ascii="Arial" w:hAnsi="Arial" w:cs="Arial"/>
          <w:b/>
          <w:bCs/>
          <w:i/>
          <w:sz w:val="22"/>
          <w:szCs w:val="22"/>
        </w:rPr>
        <w:t>synthesis</w:t>
      </w:r>
      <w:r w:rsidRPr="009E2633">
        <w:rPr>
          <w:rFonts w:ascii="Arial" w:hAnsi="Arial" w:cs="Arial"/>
          <w:i/>
          <w:sz w:val="22"/>
          <w:szCs w:val="22"/>
        </w:rPr>
        <w:t xml:space="preserve"> by integrating ideas from multiple sources and disciplines. </w:t>
      </w:r>
    </w:p>
    <w:p w14:paraId="6548EEC4" w14:textId="6D8E007C" w:rsidR="009E2633" w:rsidRPr="00A406E5" w:rsidRDefault="009E2633" w:rsidP="009E2633">
      <w:pPr>
        <w:jc w:val="both"/>
        <w:rPr>
          <w:rFonts w:ascii="Arial" w:hAnsi="Arial" w:cs="Arial"/>
          <w:i/>
          <w:sz w:val="22"/>
          <w:szCs w:val="22"/>
        </w:rPr>
      </w:pPr>
      <w:r w:rsidRPr="009E2633">
        <w:rPr>
          <w:rFonts w:ascii="Arial" w:hAnsi="Arial" w:cs="Arial"/>
          <w:i/>
          <w:sz w:val="22"/>
          <w:szCs w:val="22"/>
        </w:rPr>
        <w:t xml:space="preserve">  Provide </w:t>
      </w:r>
      <w:r w:rsidRPr="009E2633">
        <w:rPr>
          <w:rFonts w:ascii="Arial" w:hAnsi="Arial" w:cs="Arial"/>
          <w:b/>
          <w:bCs/>
          <w:i/>
          <w:sz w:val="22"/>
          <w:szCs w:val="22"/>
        </w:rPr>
        <w:t>reasoned arguments</w:t>
      </w:r>
      <w:r w:rsidRPr="009E2633">
        <w:rPr>
          <w:rFonts w:ascii="Arial" w:hAnsi="Arial" w:cs="Arial"/>
          <w:i/>
          <w:sz w:val="22"/>
          <w:szCs w:val="22"/>
        </w:rPr>
        <w:t xml:space="preserve"> and </w:t>
      </w:r>
      <w:r w:rsidRPr="009E2633">
        <w:rPr>
          <w:rFonts w:ascii="Arial" w:hAnsi="Arial" w:cs="Arial"/>
          <w:b/>
          <w:bCs/>
          <w:i/>
          <w:sz w:val="22"/>
          <w:szCs w:val="22"/>
        </w:rPr>
        <w:t>sound conclusions</w:t>
      </w:r>
      <w:r w:rsidRPr="009E2633">
        <w:rPr>
          <w:rFonts w:ascii="Arial" w:hAnsi="Arial" w:cs="Arial"/>
          <w:i/>
          <w:sz w:val="22"/>
          <w:szCs w:val="22"/>
        </w:rPr>
        <w:t xml:space="preserve"> based on evidence and reflection.</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93BE980" w14:textId="42CB6B0D" w:rsidR="00C01A3F" w:rsidRDefault="008042F0" w:rsidP="00462E1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C26CDD"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Apply theories and models to </w:t>
      </w:r>
      <w:r w:rsidRPr="002101DC">
        <w:rPr>
          <w:rFonts w:ascii="Arial" w:hAnsi="Arial" w:cs="Arial"/>
          <w:b/>
          <w:bCs/>
          <w:sz w:val="22"/>
          <w:szCs w:val="22"/>
        </w:rPr>
        <w:t>real-world practice</w:t>
      </w:r>
      <w:r w:rsidRPr="002101DC">
        <w:rPr>
          <w:rFonts w:ascii="Arial" w:hAnsi="Arial" w:cs="Arial"/>
          <w:sz w:val="22"/>
          <w:szCs w:val="22"/>
        </w:rPr>
        <w:t xml:space="preserve"> and reflect on their effectiveness. </w:t>
      </w:r>
    </w:p>
    <w:p w14:paraId="57D736BF"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In the </w:t>
      </w:r>
      <w:r w:rsidRPr="002101DC">
        <w:rPr>
          <w:rFonts w:ascii="Arial" w:hAnsi="Arial" w:cs="Arial"/>
          <w:b/>
          <w:bCs/>
          <w:sz w:val="22"/>
          <w:szCs w:val="22"/>
        </w:rPr>
        <w:t>Conceptual Framework</w:t>
      </w:r>
      <w:r w:rsidRPr="002101DC">
        <w:rPr>
          <w:rFonts w:ascii="Arial" w:hAnsi="Arial" w:cs="Arial"/>
          <w:sz w:val="22"/>
          <w:szCs w:val="22"/>
        </w:rPr>
        <w:t xml:space="preserve">, demonstrate originality in how you represent and structure your professional knowledge. </w:t>
      </w:r>
    </w:p>
    <w:p w14:paraId="765C1CC4"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Use </w:t>
      </w:r>
      <w:r w:rsidRPr="002101DC">
        <w:rPr>
          <w:rFonts w:ascii="Arial" w:hAnsi="Arial" w:cs="Arial"/>
          <w:b/>
          <w:bCs/>
          <w:sz w:val="22"/>
          <w:szCs w:val="22"/>
        </w:rPr>
        <w:t>artefacts, examples, and case studies</w:t>
      </w:r>
      <w:r w:rsidRPr="002101DC">
        <w:rPr>
          <w:rFonts w:ascii="Arial" w:hAnsi="Arial" w:cs="Arial"/>
          <w:sz w:val="22"/>
          <w:szCs w:val="22"/>
        </w:rPr>
        <w:t xml:space="preserve"> from your own practice to illustrate application. </w:t>
      </w:r>
    </w:p>
    <w:p w14:paraId="46C8942C"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In the </w:t>
      </w:r>
      <w:r w:rsidRPr="002101DC">
        <w:rPr>
          <w:rFonts w:ascii="Arial" w:hAnsi="Arial" w:cs="Arial"/>
          <w:b/>
          <w:bCs/>
          <w:sz w:val="22"/>
          <w:szCs w:val="22"/>
        </w:rPr>
        <w:t>Strategic Plan</w:t>
      </w:r>
      <w:r w:rsidRPr="002101DC">
        <w:rPr>
          <w:rFonts w:ascii="Arial" w:hAnsi="Arial" w:cs="Arial"/>
          <w:sz w:val="22"/>
          <w:szCs w:val="22"/>
        </w:rPr>
        <w:t xml:space="preserve">, show how your learning goals are grounded in your professional context and future ambitions. </w:t>
      </w:r>
    </w:p>
    <w:p w14:paraId="17E93753"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Demonstrate how you make decisions in </w:t>
      </w:r>
      <w:r w:rsidRPr="002101DC">
        <w:rPr>
          <w:rFonts w:ascii="Arial" w:hAnsi="Arial" w:cs="Arial"/>
          <w:b/>
          <w:bCs/>
          <w:sz w:val="22"/>
          <w:szCs w:val="22"/>
        </w:rPr>
        <w:t>complex, unpredictable environments</w:t>
      </w:r>
      <w:r w:rsidRPr="002101DC">
        <w:rPr>
          <w:rFonts w:ascii="Arial" w:hAnsi="Arial" w:cs="Arial"/>
          <w:sz w:val="22"/>
          <w:szCs w:val="22"/>
        </w:rPr>
        <w:t xml:space="preserve">, and how you solve problems creatively. </w:t>
      </w:r>
    </w:p>
    <w:p w14:paraId="446EE1CE" w14:textId="68FC2EBC" w:rsidR="002101DC" w:rsidRPr="00A406E5" w:rsidRDefault="002101DC" w:rsidP="002101DC">
      <w:pPr>
        <w:jc w:val="both"/>
        <w:rPr>
          <w:rFonts w:ascii="Arial" w:hAnsi="Arial" w:cs="Arial"/>
          <w:sz w:val="22"/>
          <w:szCs w:val="22"/>
        </w:rPr>
      </w:pPr>
      <w:r w:rsidRPr="002101DC">
        <w:rPr>
          <w:rFonts w:ascii="Arial" w:hAnsi="Arial" w:cs="Arial"/>
          <w:sz w:val="22"/>
          <w:szCs w:val="22"/>
        </w:rPr>
        <w:t xml:space="preserve">  Show how your work contributes to </w:t>
      </w:r>
      <w:r w:rsidRPr="002101DC">
        <w:rPr>
          <w:rFonts w:ascii="Arial" w:hAnsi="Arial" w:cs="Arial"/>
          <w:b/>
          <w:bCs/>
          <w:sz w:val="22"/>
          <w:szCs w:val="22"/>
        </w:rPr>
        <w:t>advancing professional practice</w:t>
      </w:r>
      <w:r w:rsidRPr="002101DC">
        <w:rPr>
          <w:rFonts w:ascii="Arial" w:hAnsi="Arial" w:cs="Arial"/>
          <w:sz w:val="22"/>
          <w:szCs w:val="22"/>
        </w:rPr>
        <w:t xml:space="preserve"> or knowledge boundaries.</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76753CBD" w14:textId="705E82AE" w:rsidR="00FB3B4E" w:rsidRDefault="008042F0" w:rsidP="00462E14">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3C0">
        <w:rPr>
          <w:rFonts w:ascii="Arial" w:hAnsi="Arial" w:cs="Arial"/>
          <w:i/>
          <w:sz w:val="22"/>
          <w:szCs w:val="22"/>
        </w:rPr>
        <w:t xml:space="preserve"> </w:t>
      </w:r>
    </w:p>
    <w:p w14:paraId="22C44AB4"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Demonstrate </w:t>
      </w:r>
      <w:r w:rsidRPr="002101DC">
        <w:rPr>
          <w:rFonts w:ascii="Arial" w:hAnsi="Arial" w:cs="Arial"/>
          <w:b/>
          <w:bCs/>
          <w:sz w:val="22"/>
          <w:szCs w:val="22"/>
        </w:rPr>
        <w:t>independent learning</w:t>
      </w:r>
      <w:r w:rsidRPr="002101DC">
        <w:rPr>
          <w:rFonts w:ascii="Arial" w:hAnsi="Arial" w:cs="Arial"/>
          <w:sz w:val="22"/>
          <w:szCs w:val="22"/>
        </w:rPr>
        <w:t xml:space="preserve"> and </w:t>
      </w:r>
      <w:r w:rsidRPr="002101DC">
        <w:rPr>
          <w:rFonts w:ascii="Arial" w:hAnsi="Arial" w:cs="Arial"/>
          <w:b/>
          <w:bCs/>
          <w:sz w:val="22"/>
          <w:szCs w:val="22"/>
        </w:rPr>
        <w:t>self-directed development</w:t>
      </w:r>
      <w:r w:rsidRPr="002101DC">
        <w:rPr>
          <w:rFonts w:ascii="Arial" w:hAnsi="Arial" w:cs="Arial"/>
          <w:sz w:val="22"/>
          <w:szCs w:val="22"/>
        </w:rPr>
        <w:t xml:space="preserve"> throughout the portfolio. </w:t>
      </w:r>
    </w:p>
    <w:p w14:paraId="5F729CBA"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Show initiative in identifying learning needs and planning strategically for future growth. </w:t>
      </w:r>
    </w:p>
    <w:p w14:paraId="4AF37465"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Communicate clearly and professionally: use appropriate academic tone, structure, and referencing. </w:t>
      </w:r>
    </w:p>
    <w:p w14:paraId="78C524F3"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Ensure your work is </w:t>
      </w:r>
      <w:r w:rsidRPr="002101DC">
        <w:rPr>
          <w:rFonts w:ascii="Arial" w:hAnsi="Arial" w:cs="Arial"/>
          <w:b/>
          <w:bCs/>
          <w:sz w:val="22"/>
          <w:szCs w:val="22"/>
        </w:rPr>
        <w:t>well-organised</w:t>
      </w:r>
      <w:r w:rsidRPr="002101DC">
        <w:rPr>
          <w:rFonts w:ascii="Arial" w:hAnsi="Arial" w:cs="Arial"/>
          <w:sz w:val="22"/>
          <w:szCs w:val="22"/>
        </w:rPr>
        <w:t xml:space="preserve">, with coherent arguments and logical flow. </w:t>
      </w:r>
    </w:p>
    <w:p w14:paraId="3E276B73" w14:textId="77777777" w:rsidR="002101DC" w:rsidRPr="002101DC" w:rsidRDefault="002101DC" w:rsidP="002101DC">
      <w:pPr>
        <w:jc w:val="both"/>
        <w:rPr>
          <w:rFonts w:ascii="Arial" w:hAnsi="Arial" w:cs="Arial"/>
          <w:sz w:val="22"/>
          <w:szCs w:val="22"/>
        </w:rPr>
      </w:pPr>
      <w:r w:rsidRPr="002101DC">
        <w:rPr>
          <w:rFonts w:ascii="Arial" w:hAnsi="Arial" w:cs="Arial"/>
          <w:sz w:val="22"/>
          <w:szCs w:val="22"/>
        </w:rPr>
        <w:t xml:space="preserve">  Use </w:t>
      </w:r>
      <w:r w:rsidRPr="002101DC">
        <w:rPr>
          <w:rFonts w:ascii="Arial" w:hAnsi="Arial" w:cs="Arial"/>
          <w:b/>
          <w:bCs/>
          <w:sz w:val="22"/>
          <w:szCs w:val="22"/>
        </w:rPr>
        <w:t>visuals effectively</w:t>
      </w:r>
      <w:r w:rsidRPr="002101DC">
        <w:rPr>
          <w:rFonts w:ascii="Arial" w:hAnsi="Arial" w:cs="Arial"/>
          <w:sz w:val="22"/>
          <w:szCs w:val="22"/>
        </w:rPr>
        <w:t xml:space="preserve"> in the Conceptual Framework to communicate complex ideas. </w:t>
      </w:r>
    </w:p>
    <w:p w14:paraId="3FF9CC6F" w14:textId="0951E748" w:rsidR="002101DC" w:rsidRPr="00A406E5" w:rsidRDefault="002101DC" w:rsidP="002101DC">
      <w:pPr>
        <w:jc w:val="both"/>
        <w:rPr>
          <w:rFonts w:ascii="Arial" w:hAnsi="Arial" w:cs="Arial"/>
          <w:sz w:val="22"/>
          <w:szCs w:val="22"/>
        </w:rPr>
      </w:pPr>
      <w:r w:rsidRPr="002101DC">
        <w:rPr>
          <w:rFonts w:ascii="Arial" w:hAnsi="Arial" w:cs="Arial"/>
          <w:sz w:val="22"/>
          <w:szCs w:val="22"/>
        </w:rPr>
        <w:t xml:space="preserve">  Reflect on how your learning and development will support your </w:t>
      </w:r>
      <w:r w:rsidRPr="002101DC">
        <w:rPr>
          <w:rFonts w:ascii="Arial" w:hAnsi="Arial" w:cs="Arial"/>
          <w:b/>
          <w:bCs/>
          <w:sz w:val="22"/>
          <w:szCs w:val="22"/>
        </w:rPr>
        <w:t>doctoral research</w:t>
      </w:r>
      <w:r w:rsidRPr="002101DC">
        <w:rPr>
          <w:rFonts w:ascii="Arial" w:hAnsi="Arial" w:cs="Arial"/>
          <w:sz w:val="22"/>
          <w:szCs w:val="22"/>
        </w:rPr>
        <w:t xml:space="preserve"> and </w:t>
      </w:r>
      <w:r w:rsidRPr="002101DC">
        <w:rPr>
          <w:rFonts w:ascii="Arial" w:hAnsi="Arial" w:cs="Arial"/>
          <w:b/>
          <w:bCs/>
          <w:sz w:val="22"/>
          <w:szCs w:val="22"/>
        </w:rPr>
        <w:t>leadership practice</w:t>
      </w:r>
      <w:r w:rsidRPr="002101DC">
        <w:rPr>
          <w:rFonts w:ascii="Arial" w:hAnsi="Arial" w:cs="Arial"/>
          <w:sz w:val="22"/>
          <w:szCs w:val="22"/>
        </w:rPr>
        <w:t>.</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A40BEED" w:rsidR="00152E9D" w:rsidRPr="00A406E5" w:rsidRDefault="004659A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38AB11E5" w:rsidR="00152E9D" w:rsidRPr="00A406E5" w:rsidRDefault="004659A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D2B576C" w:rsidR="00152E9D" w:rsidRPr="00A406E5" w:rsidRDefault="004659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8BFDFE7" w:rsidR="00152E9D" w:rsidRPr="00A406E5" w:rsidRDefault="004659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65938324" w:rsidR="00152E9D" w:rsidRPr="00A406E5" w:rsidRDefault="004659A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1B8D6" w14:textId="77777777" w:rsidR="00E135AE" w:rsidRDefault="00E135AE">
      <w:r>
        <w:separator/>
      </w:r>
    </w:p>
  </w:endnote>
  <w:endnote w:type="continuationSeparator" w:id="0">
    <w:p w14:paraId="2218F590" w14:textId="77777777" w:rsidR="00E135AE" w:rsidRDefault="00E135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9736B" w14:textId="77777777" w:rsidR="00E135AE" w:rsidRDefault="00E135AE">
      <w:r>
        <w:separator/>
      </w:r>
    </w:p>
  </w:footnote>
  <w:footnote w:type="continuationSeparator" w:id="0">
    <w:p w14:paraId="59DA27B9" w14:textId="77777777" w:rsidR="00E135AE" w:rsidRDefault="00E135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62D64"/>
    <w:multiLevelType w:val="multilevel"/>
    <w:tmpl w:val="1B60A0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E838F9"/>
    <w:multiLevelType w:val="hybridMultilevel"/>
    <w:tmpl w:val="CA3883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C068F9"/>
    <w:multiLevelType w:val="multilevel"/>
    <w:tmpl w:val="B9B84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8D45FE"/>
    <w:multiLevelType w:val="hybridMultilevel"/>
    <w:tmpl w:val="A9B8A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1F6B7B"/>
    <w:multiLevelType w:val="hybridMultilevel"/>
    <w:tmpl w:val="24E832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057101"/>
    <w:multiLevelType w:val="multilevel"/>
    <w:tmpl w:val="000C27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90165C1"/>
    <w:multiLevelType w:val="hybridMultilevel"/>
    <w:tmpl w:val="8DCAF98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3" w15:restartNumberingAfterBreak="0">
    <w:nsid w:val="7C330972"/>
    <w:multiLevelType w:val="hybridMultilevel"/>
    <w:tmpl w:val="BABEB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2"/>
  </w:num>
  <w:num w:numId="2" w16cid:durableId="27149898">
    <w:abstractNumId w:val="10"/>
  </w:num>
  <w:num w:numId="3" w16cid:durableId="791706730">
    <w:abstractNumId w:val="21"/>
  </w:num>
  <w:num w:numId="4" w16cid:durableId="2018071670">
    <w:abstractNumId w:val="13"/>
  </w:num>
  <w:num w:numId="5" w16cid:durableId="1593582101">
    <w:abstractNumId w:val="8"/>
  </w:num>
  <w:num w:numId="6" w16cid:durableId="215244048">
    <w:abstractNumId w:val="19"/>
  </w:num>
  <w:num w:numId="7" w16cid:durableId="1876193365">
    <w:abstractNumId w:val="3"/>
  </w:num>
  <w:num w:numId="8" w16cid:durableId="828519691">
    <w:abstractNumId w:val="17"/>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724912007">
    <w:abstractNumId w:val="15"/>
  </w:num>
  <w:num w:numId="18" w16cid:durableId="54857649">
    <w:abstractNumId w:val="12"/>
  </w:num>
  <w:num w:numId="19" w16cid:durableId="1351951417">
    <w:abstractNumId w:val="18"/>
  </w:num>
  <w:num w:numId="20" w16cid:durableId="707145352">
    <w:abstractNumId w:val="23"/>
  </w:num>
  <w:num w:numId="21" w16cid:durableId="1734741249">
    <w:abstractNumId w:val="14"/>
  </w:num>
  <w:num w:numId="22" w16cid:durableId="849947616">
    <w:abstractNumId w:val="1"/>
  </w:num>
  <w:num w:numId="23" w16cid:durableId="524101025">
    <w:abstractNumId w:val="20"/>
  </w:num>
  <w:num w:numId="24" w16cid:durableId="4121640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1B2E"/>
    <w:rsid w:val="000E413A"/>
    <w:rsid w:val="000F5AA3"/>
    <w:rsid w:val="00100396"/>
    <w:rsid w:val="00100B5C"/>
    <w:rsid w:val="00103507"/>
    <w:rsid w:val="001106E9"/>
    <w:rsid w:val="00124CA5"/>
    <w:rsid w:val="00127126"/>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01DC"/>
    <w:rsid w:val="00212AC6"/>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1F3F"/>
    <w:rsid w:val="00352C4A"/>
    <w:rsid w:val="00361180"/>
    <w:rsid w:val="00362560"/>
    <w:rsid w:val="003732FD"/>
    <w:rsid w:val="003753B2"/>
    <w:rsid w:val="00376559"/>
    <w:rsid w:val="00382BAA"/>
    <w:rsid w:val="00384D73"/>
    <w:rsid w:val="00393EB6"/>
    <w:rsid w:val="003A3CE5"/>
    <w:rsid w:val="003B366F"/>
    <w:rsid w:val="003B3F9D"/>
    <w:rsid w:val="003B6C95"/>
    <w:rsid w:val="003D2DBD"/>
    <w:rsid w:val="003E3FD1"/>
    <w:rsid w:val="003E5751"/>
    <w:rsid w:val="004046A9"/>
    <w:rsid w:val="00404C50"/>
    <w:rsid w:val="00423934"/>
    <w:rsid w:val="00426244"/>
    <w:rsid w:val="00462E14"/>
    <w:rsid w:val="004659A5"/>
    <w:rsid w:val="00470A38"/>
    <w:rsid w:val="00475B05"/>
    <w:rsid w:val="004874DE"/>
    <w:rsid w:val="004952A9"/>
    <w:rsid w:val="004B3F9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BB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3061"/>
    <w:rsid w:val="006D49ED"/>
    <w:rsid w:val="006D55CE"/>
    <w:rsid w:val="006D637A"/>
    <w:rsid w:val="006D6B5E"/>
    <w:rsid w:val="006D6F24"/>
    <w:rsid w:val="006E3E4E"/>
    <w:rsid w:val="006F1715"/>
    <w:rsid w:val="006F45BF"/>
    <w:rsid w:val="006F60E0"/>
    <w:rsid w:val="00702F71"/>
    <w:rsid w:val="007366DF"/>
    <w:rsid w:val="00756677"/>
    <w:rsid w:val="00757839"/>
    <w:rsid w:val="00770C81"/>
    <w:rsid w:val="00783EFC"/>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592"/>
    <w:rsid w:val="00865B46"/>
    <w:rsid w:val="00867E51"/>
    <w:rsid w:val="00876776"/>
    <w:rsid w:val="00896134"/>
    <w:rsid w:val="008A25A3"/>
    <w:rsid w:val="008A62BC"/>
    <w:rsid w:val="008B43E7"/>
    <w:rsid w:val="008D763F"/>
    <w:rsid w:val="008F036F"/>
    <w:rsid w:val="008F1308"/>
    <w:rsid w:val="008F78C2"/>
    <w:rsid w:val="00904568"/>
    <w:rsid w:val="00906F1F"/>
    <w:rsid w:val="00911394"/>
    <w:rsid w:val="00923EF2"/>
    <w:rsid w:val="00926D25"/>
    <w:rsid w:val="00926E9D"/>
    <w:rsid w:val="00932C6E"/>
    <w:rsid w:val="00933F10"/>
    <w:rsid w:val="00935467"/>
    <w:rsid w:val="009433C5"/>
    <w:rsid w:val="00965881"/>
    <w:rsid w:val="009871FF"/>
    <w:rsid w:val="00990799"/>
    <w:rsid w:val="00995D51"/>
    <w:rsid w:val="009A0631"/>
    <w:rsid w:val="009B10ED"/>
    <w:rsid w:val="009D3EA4"/>
    <w:rsid w:val="009D649C"/>
    <w:rsid w:val="009E2633"/>
    <w:rsid w:val="009E4BC1"/>
    <w:rsid w:val="009F0F33"/>
    <w:rsid w:val="009F5CB2"/>
    <w:rsid w:val="00A03BB8"/>
    <w:rsid w:val="00A3505D"/>
    <w:rsid w:val="00A4036F"/>
    <w:rsid w:val="00A406E5"/>
    <w:rsid w:val="00A4641C"/>
    <w:rsid w:val="00A55876"/>
    <w:rsid w:val="00A61D1E"/>
    <w:rsid w:val="00A67FB1"/>
    <w:rsid w:val="00A76F22"/>
    <w:rsid w:val="00A85BFE"/>
    <w:rsid w:val="00AB6FE7"/>
    <w:rsid w:val="00AB7AD7"/>
    <w:rsid w:val="00AC5F32"/>
    <w:rsid w:val="00AD2430"/>
    <w:rsid w:val="00AE41A6"/>
    <w:rsid w:val="00AF0E34"/>
    <w:rsid w:val="00AF1CCB"/>
    <w:rsid w:val="00AF271D"/>
    <w:rsid w:val="00AF56C2"/>
    <w:rsid w:val="00B004E6"/>
    <w:rsid w:val="00B0744D"/>
    <w:rsid w:val="00B10CF0"/>
    <w:rsid w:val="00B50EA8"/>
    <w:rsid w:val="00B6259F"/>
    <w:rsid w:val="00B64082"/>
    <w:rsid w:val="00B72325"/>
    <w:rsid w:val="00B72EC6"/>
    <w:rsid w:val="00B742DD"/>
    <w:rsid w:val="00B81AD3"/>
    <w:rsid w:val="00B829D8"/>
    <w:rsid w:val="00B84B5B"/>
    <w:rsid w:val="00B86446"/>
    <w:rsid w:val="00BA1176"/>
    <w:rsid w:val="00BC3D4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35AE"/>
    <w:rsid w:val="00E201D4"/>
    <w:rsid w:val="00E230E0"/>
    <w:rsid w:val="00E443C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4D484D0"/>
    <w:rsid w:val="256707E3"/>
    <w:rsid w:val="40D66A8F"/>
    <w:rsid w:val="5C76BF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0522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840479">
      <w:bodyDiv w:val="1"/>
      <w:marLeft w:val="0"/>
      <w:marRight w:val="0"/>
      <w:marTop w:val="0"/>
      <w:marBottom w:val="0"/>
      <w:divBdr>
        <w:top w:val="none" w:sz="0" w:space="0" w:color="auto"/>
        <w:left w:val="none" w:sz="0" w:space="0" w:color="auto"/>
        <w:bottom w:val="none" w:sz="0" w:space="0" w:color="auto"/>
        <w:right w:val="none" w:sz="0" w:space="0" w:color="auto"/>
      </w:divBdr>
    </w:div>
    <w:div w:id="1055396405">
      <w:bodyDiv w:val="1"/>
      <w:marLeft w:val="0"/>
      <w:marRight w:val="0"/>
      <w:marTop w:val="0"/>
      <w:marBottom w:val="0"/>
      <w:divBdr>
        <w:top w:val="none" w:sz="0" w:space="0" w:color="auto"/>
        <w:left w:val="none" w:sz="0" w:space="0" w:color="auto"/>
        <w:bottom w:val="none" w:sz="0" w:space="0" w:color="auto"/>
        <w:right w:val="none" w:sz="0" w:space="0" w:color="auto"/>
      </w:divBdr>
    </w:div>
    <w:div w:id="1144201309">
      <w:bodyDiv w:val="1"/>
      <w:marLeft w:val="0"/>
      <w:marRight w:val="0"/>
      <w:marTop w:val="0"/>
      <w:marBottom w:val="0"/>
      <w:divBdr>
        <w:top w:val="none" w:sz="0" w:space="0" w:color="auto"/>
        <w:left w:val="none" w:sz="0" w:space="0" w:color="auto"/>
        <w:bottom w:val="none" w:sz="0" w:space="0" w:color="auto"/>
        <w:right w:val="none" w:sz="0" w:space="0" w:color="auto"/>
      </w:divBdr>
    </w:div>
    <w:div w:id="1156847335">
      <w:bodyDiv w:val="1"/>
      <w:marLeft w:val="0"/>
      <w:marRight w:val="0"/>
      <w:marTop w:val="0"/>
      <w:marBottom w:val="0"/>
      <w:divBdr>
        <w:top w:val="none" w:sz="0" w:space="0" w:color="auto"/>
        <w:left w:val="none" w:sz="0" w:space="0" w:color="auto"/>
        <w:bottom w:val="none" w:sz="0" w:space="0" w:color="auto"/>
        <w:right w:val="none" w:sz="0" w:space="0" w:color="auto"/>
      </w:divBdr>
    </w:div>
    <w:div w:id="1305546070">
      <w:bodyDiv w:val="1"/>
      <w:marLeft w:val="0"/>
      <w:marRight w:val="0"/>
      <w:marTop w:val="0"/>
      <w:marBottom w:val="0"/>
      <w:divBdr>
        <w:top w:val="none" w:sz="0" w:space="0" w:color="auto"/>
        <w:left w:val="none" w:sz="0" w:space="0" w:color="auto"/>
        <w:bottom w:val="none" w:sz="0" w:space="0" w:color="auto"/>
        <w:right w:val="none" w:sz="0" w:space="0" w:color="auto"/>
      </w:divBdr>
    </w:div>
    <w:div w:id="1388069879">
      <w:bodyDiv w:val="1"/>
      <w:marLeft w:val="0"/>
      <w:marRight w:val="0"/>
      <w:marTop w:val="0"/>
      <w:marBottom w:val="0"/>
      <w:divBdr>
        <w:top w:val="none" w:sz="0" w:space="0" w:color="auto"/>
        <w:left w:val="none" w:sz="0" w:space="0" w:color="auto"/>
        <w:bottom w:val="none" w:sz="0" w:space="0" w:color="auto"/>
        <w:right w:val="none" w:sz="0" w:space="0" w:color="auto"/>
      </w:divBdr>
    </w:div>
    <w:div w:id="14115804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919305">
      <w:bodyDiv w:val="1"/>
      <w:marLeft w:val="0"/>
      <w:marRight w:val="0"/>
      <w:marTop w:val="0"/>
      <w:marBottom w:val="0"/>
      <w:divBdr>
        <w:top w:val="none" w:sz="0" w:space="0" w:color="auto"/>
        <w:left w:val="none" w:sz="0" w:space="0" w:color="auto"/>
        <w:bottom w:val="none" w:sz="0" w:space="0" w:color="auto"/>
        <w:right w:val="none" w:sz="0" w:space="0" w:color="auto"/>
      </w:divBdr>
    </w:div>
    <w:div w:id="149356915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883510">
      <w:bodyDiv w:val="1"/>
      <w:marLeft w:val="0"/>
      <w:marRight w:val="0"/>
      <w:marTop w:val="0"/>
      <w:marBottom w:val="0"/>
      <w:divBdr>
        <w:top w:val="none" w:sz="0" w:space="0" w:color="auto"/>
        <w:left w:val="none" w:sz="0" w:space="0" w:color="auto"/>
        <w:bottom w:val="none" w:sz="0" w:space="0" w:color="auto"/>
        <w:right w:val="none" w:sz="0" w:space="0" w:color="auto"/>
      </w:divBdr>
    </w:div>
    <w:div w:id="1866017395">
      <w:bodyDiv w:val="1"/>
      <w:marLeft w:val="0"/>
      <w:marRight w:val="0"/>
      <w:marTop w:val="0"/>
      <w:marBottom w:val="0"/>
      <w:divBdr>
        <w:top w:val="none" w:sz="0" w:space="0" w:color="auto"/>
        <w:left w:val="none" w:sz="0" w:space="0" w:color="auto"/>
        <w:bottom w:val="none" w:sz="0" w:space="0" w:color="auto"/>
        <w:right w:val="none" w:sz="0" w:space="0" w:color="auto"/>
      </w:divBdr>
    </w:div>
    <w:div w:id="20248220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4090</Words>
  <Characters>25404</Characters>
  <Application>Microsoft Office Word</Application>
  <DocSecurity>0</DocSecurity>
  <Lines>1494</Lines>
  <Paragraphs>278</Paragraphs>
  <ScaleCrop>false</ScaleCrop>
  <Company>S.I.H.E.</Company>
  <LinksUpToDate>false</LinksUpToDate>
  <CharactersWithSpaces>29216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Laura James</cp:lastModifiedBy>
  <cp:revision>21</cp:revision>
  <cp:lastPrinted>2014-10-10T07:42:00Z</cp:lastPrinted>
  <dcterms:created xsi:type="dcterms:W3CDTF">2025-09-17T10:43:00Z</dcterms:created>
  <dcterms:modified xsi:type="dcterms:W3CDTF">2026-01-05T11:11:00Z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