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GoBack" w:displacedByCustomXml="next"/>
    <w:bookmarkEnd w:id="0" w:displacedByCustomXml="next"/>
    <w:sdt>
      <w:sdtPr>
        <w:rPr>
          <w:rFonts w:asciiTheme="majorHAnsi" w:eastAsiaTheme="majorEastAsia" w:hAnsiTheme="majorHAnsi" w:cstheme="majorBidi"/>
          <w:caps/>
        </w:rPr>
        <w:id w:val="3019719"/>
        <w:docPartObj>
          <w:docPartGallery w:val="Cover Pages"/>
          <w:docPartUnique/>
        </w:docPartObj>
      </w:sdtPr>
      <w:sdtEndPr>
        <w:rPr>
          <w:rFonts w:ascii="Arial" w:eastAsia="Times New Roman" w:hAnsi="Arial" w:cs="Arial"/>
          <w:caps w:val="0"/>
          <w:sz w:val="24"/>
          <w:szCs w:val="24"/>
          <w:lang w:eastAsia="en-GB"/>
        </w:rPr>
      </w:sdtEndPr>
      <w:sdtContent>
        <w:tbl>
          <w:tblPr>
            <w:tblpPr w:leftFromText="180" w:rightFromText="180" w:horzAnchor="margin" w:tblpY="408"/>
            <w:tblW w:w="4895" w:type="pct"/>
            <w:tblLook w:val="04A0"/>
          </w:tblPr>
          <w:tblGrid>
            <w:gridCol w:w="9048"/>
          </w:tblGrid>
          <w:tr w:rsidR="00F5233A" w:rsidTr="008F6C7A">
            <w:trPr>
              <w:trHeight w:val="2816"/>
            </w:trPr>
            <w:sdt>
              <w:sdtPr>
                <w:rPr>
                  <w:rFonts w:asciiTheme="majorHAnsi" w:eastAsiaTheme="majorEastAsia" w:hAnsiTheme="majorHAnsi" w:cstheme="majorBidi"/>
                  <w:caps/>
                </w:rPr>
                <w:alias w:val="Company"/>
                <w:id w:val="15524243"/>
                <w:placeholder>
                  <w:docPart w:val="F2953C289A8E4B59892A7B4DE2DC2E05"/>
                </w:placeholder>
                <w:dataBinding w:prefixMappings="xmlns:ns0='http://schemas.openxmlformats.org/officeDocument/2006/extended-properties'" w:xpath="/ns0:Properties[1]/ns0:Company[1]" w:storeItemID="{6668398D-A668-4E3E-A5EB-62B293D839F1}"/>
                <w:text/>
              </w:sdtPr>
              <w:sdtEndPr>
                <w:rPr>
                  <w:rFonts w:asciiTheme="minorHAnsi" w:eastAsiaTheme="minorHAnsi" w:hAnsiTheme="minorHAnsi" w:cstheme="minorBidi"/>
                  <w:b/>
                  <w:bCs/>
                  <w:caps w:val="0"/>
                  <w:color w:val="943634" w:themeColor="accent2" w:themeShade="BF"/>
                  <w:sz w:val="40"/>
                  <w:szCs w:val="40"/>
                </w:rPr>
              </w:sdtEndPr>
              <w:sdtContent>
                <w:tc>
                  <w:tcPr>
                    <w:tcW w:w="5000" w:type="pct"/>
                  </w:tcPr>
                  <w:p w:rsidR="00F5233A" w:rsidRDefault="00B50A70" w:rsidP="003D6C84">
                    <w:pPr>
                      <w:pStyle w:val="NoSpacing"/>
                      <w:jc w:val="center"/>
                      <w:rPr>
                        <w:rFonts w:asciiTheme="majorHAnsi" w:eastAsiaTheme="majorEastAsia" w:hAnsiTheme="majorHAnsi" w:cstheme="majorBidi"/>
                        <w:caps/>
                      </w:rPr>
                    </w:pPr>
                    <w:r w:rsidRPr="00256EA0">
                      <w:rPr>
                        <w:rFonts w:asciiTheme="majorHAnsi" w:eastAsiaTheme="majorEastAsia" w:hAnsiTheme="majorHAnsi" w:cstheme="majorBidi"/>
                        <w:caps/>
                        <w:color w:val="943634" w:themeColor="accent2" w:themeShade="BF"/>
                        <w:sz w:val="40"/>
                        <w:szCs w:val="40"/>
                      </w:rPr>
                      <w:t>Academic and Employability Skills BMSK4001</w:t>
                    </w:r>
                  </w:p>
                </w:tc>
              </w:sdtContent>
            </w:sdt>
          </w:tr>
          <w:tr w:rsidR="00F5233A" w:rsidTr="008F6C7A">
            <w:trPr>
              <w:trHeight w:val="1408"/>
            </w:trPr>
            <w:sdt>
              <w:sdtPr>
                <w:rPr>
                  <w:rFonts w:asciiTheme="majorHAnsi" w:eastAsiaTheme="majorEastAsia" w:hAnsiTheme="majorHAnsi" w:cstheme="majorBidi"/>
                  <w:sz w:val="80"/>
                  <w:szCs w:val="80"/>
                </w:rPr>
                <w:alias w:val="Title"/>
                <w:id w:val="15524250"/>
                <w:placeholder>
                  <w:docPart w:val="C9FC7E40E1704BEC99ECF60A1CCD7E2C"/>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shd w:val="clear" w:color="auto" w:fill="B8CCE4" w:themeFill="accent1" w:themeFillTint="66"/>
                    <w:vAlign w:val="center"/>
                  </w:tcPr>
                  <w:p w:rsidR="00F5233A" w:rsidRDefault="00211EFF" w:rsidP="003D6C84">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 xml:space="preserve">An Analysis of Three </w:t>
                    </w:r>
                    <w:r w:rsidR="0054358F">
                      <w:rPr>
                        <w:rFonts w:asciiTheme="majorHAnsi" w:eastAsiaTheme="majorEastAsia" w:hAnsiTheme="majorHAnsi" w:cstheme="majorBidi"/>
                        <w:sz w:val="80"/>
                        <w:szCs w:val="80"/>
                      </w:rPr>
                      <w:t xml:space="preserve">Relevant </w:t>
                    </w:r>
                    <w:r>
                      <w:rPr>
                        <w:rFonts w:asciiTheme="majorHAnsi" w:eastAsiaTheme="majorEastAsia" w:hAnsiTheme="majorHAnsi" w:cstheme="majorBidi"/>
                        <w:sz w:val="80"/>
                        <w:szCs w:val="80"/>
                      </w:rPr>
                      <w:t>Employability Skills</w:t>
                    </w:r>
                  </w:p>
                </w:tc>
              </w:sdtContent>
            </w:sdt>
          </w:tr>
          <w:tr w:rsidR="00F5233A" w:rsidTr="008F6C7A">
            <w:trPr>
              <w:trHeight w:val="703"/>
            </w:trPr>
            <w:sdt>
              <w:sdtPr>
                <w:rPr>
                  <w:rFonts w:ascii="Tahoma" w:hAnsi="Tahoma" w:cs="Tahoma"/>
                  <w:sz w:val="36"/>
                  <w:szCs w:val="36"/>
                </w:rPr>
                <w:alias w:val="Subtitle"/>
                <w:id w:val="15524255"/>
                <w:placeholder>
                  <w:docPart w:val="F24C38D9BBA1404C9D016BC192B73F80"/>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F5233A" w:rsidRPr="001D02CA" w:rsidRDefault="00685EB3" w:rsidP="003D6C84">
                    <w:pPr>
                      <w:pStyle w:val="NoSpacing"/>
                      <w:jc w:val="center"/>
                      <w:rPr>
                        <w:rFonts w:asciiTheme="majorHAnsi" w:eastAsiaTheme="majorEastAsia" w:hAnsiTheme="majorHAnsi" w:cstheme="majorBidi"/>
                        <w:sz w:val="36"/>
                        <w:szCs w:val="36"/>
                      </w:rPr>
                    </w:pPr>
                    <w:r w:rsidRPr="001D02CA">
                      <w:rPr>
                        <w:rFonts w:ascii="Tahoma" w:hAnsi="Tahoma" w:cs="Tahoma"/>
                        <w:sz w:val="36"/>
                        <w:szCs w:val="36"/>
                      </w:rPr>
                      <w:t>Ann Nash</w:t>
                    </w:r>
                  </w:p>
                </w:tc>
              </w:sdtContent>
            </w:sdt>
          </w:tr>
          <w:tr w:rsidR="00F5233A" w:rsidTr="008F6C7A">
            <w:trPr>
              <w:trHeight w:val="351"/>
            </w:trPr>
            <w:tc>
              <w:tcPr>
                <w:tcW w:w="5000" w:type="pct"/>
                <w:vAlign w:val="center"/>
              </w:tcPr>
              <w:p w:rsidR="00F5233A" w:rsidRPr="00D44527" w:rsidRDefault="008F6C7A" w:rsidP="003D6C84">
                <w:pPr>
                  <w:pStyle w:val="NoSpacing"/>
                  <w:jc w:val="center"/>
                  <w:rPr>
                    <w:sz w:val="40"/>
                    <w:szCs w:val="40"/>
                  </w:rPr>
                </w:pPr>
                <w:r>
                  <w:rPr>
                    <w:sz w:val="40"/>
                    <w:szCs w:val="40"/>
                  </w:rPr>
                  <w:t xml:space="preserve">ID No: </w:t>
                </w:r>
                <w:r w:rsidR="00685EB3" w:rsidRPr="00D44527">
                  <w:rPr>
                    <w:sz w:val="40"/>
                    <w:szCs w:val="40"/>
                  </w:rPr>
                  <w:t>1605605</w:t>
                </w:r>
              </w:p>
              <w:p w:rsidR="00685EB3" w:rsidRDefault="00685EB3" w:rsidP="003D6C84">
                <w:pPr>
                  <w:pStyle w:val="NoSpacing"/>
                  <w:jc w:val="center"/>
                  <w:rPr>
                    <w:sz w:val="40"/>
                    <w:szCs w:val="40"/>
                  </w:rPr>
                </w:pPr>
              </w:p>
              <w:p w:rsidR="008F6C7A" w:rsidRDefault="008F6C7A" w:rsidP="003D6C84">
                <w:pPr>
                  <w:pStyle w:val="NoSpacing"/>
                  <w:jc w:val="center"/>
                  <w:rPr>
                    <w:sz w:val="40"/>
                    <w:szCs w:val="40"/>
                  </w:rPr>
                </w:pPr>
              </w:p>
              <w:p w:rsidR="008F6C7A" w:rsidRDefault="008F6C7A" w:rsidP="003D6C84">
                <w:pPr>
                  <w:pStyle w:val="NoSpacing"/>
                  <w:jc w:val="center"/>
                  <w:rPr>
                    <w:sz w:val="40"/>
                    <w:szCs w:val="40"/>
                  </w:rPr>
                </w:pPr>
              </w:p>
              <w:p w:rsidR="008F6C7A" w:rsidRDefault="008F6C7A" w:rsidP="003D6C84">
                <w:pPr>
                  <w:pStyle w:val="NoSpacing"/>
                  <w:jc w:val="center"/>
                  <w:rPr>
                    <w:sz w:val="40"/>
                    <w:szCs w:val="40"/>
                  </w:rPr>
                </w:pPr>
              </w:p>
              <w:p w:rsidR="008F6C7A" w:rsidRDefault="008F6C7A" w:rsidP="003D6C84">
                <w:pPr>
                  <w:pStyle w:val="NoSpacing"/>
                  <w:jc w:val="center"/>
                  <w:rPr>
                    <w:sz w:val="40"/>
                    <w:szCs w:val="40"/>
                  </w:rPr>
                </w:pPr>
              </w:p>
              <w:p w:rsidR="00723D5F" w:rsidRDefault="00723D5F" w:rsidP="003D6C84">
                <w:pPr>
                  <w:pStyle w:val="NoSpacing"/>
                  <w:jc w:val="center"/>
                  <w:rPr>
                    <w:sz w:val="40"/>
                    <w:szCs w:val="40"/>
                  </w:rPr>
                </w:pPr>
              </w:p>
              <w:p w:rsidR="00723D5F" w:rsidRDefault="00723D5F" w:rsidP="003D6C84">
                <w:pPr>
                  <w:pStyle w:val="NoSpacing"/>
                  <w:jc w:val="center"/>
                  <w:rPr>
                    <w:sz w:val="40"/>
                    <w:szCs w:val="40"/>
                  </w:rPr>
                </w:pPr>
              </w:p>
              <w:p w:rsidR="008F6C7A" w:rsidRPr="00D44527" w:rsidRDefault="008F6C7A" w:rsidP="003D6C84">
                <w:pPr>
                  <w:pStyle w:val="NoSpacing"/>
                  <w:jc w:val="center"/>
                  <w:rPr>
                    <w:sz w:val="40"/>
                    <w:szCs w:val="40"/>
                  </w:rPr>
                </w:pPr>
                <w:r>
                  <w:rPr>
                    <w:sz w:val="40"/>
                    <w:szCs w:val="40"/>
                  </w:rPr>
                  <w:t>Word count</w:t>
                </w:r>
                <w:r w:rsidR="00AB4EBF">
                  <w:rPr>
                    <w:sz w:val="40"/>
                    <w:szCs w:val="40"/>
                  </w:rPr>
                  <w:t xml:space="preserve"> </w:t>
                </w:r>
                <w:r w:rsidR="004565EA">
                  <w:rPr>
                    <w:sz w:val="40"/>
                    <w:szCs w:val="40"/>
                  </w:rPr>
                  <w:t>2115</w:t>
                </w:r>
              </w:p>
            </w:tc>
          </w:tr>
          <w:tr w:rsidR="00F5233A" w:rsidTr="008F6C7A">
            <w:trPr>
              <w:trHeight w:val="351"/>
            </w:trPr>
            <w:tc>
              <w:tcPr>
                <w:tcW w:w="5000" w:type="pct"/>
                <w:vAlign w:val="center"/>
              </w:tcPr>
              <w:p w:rsidR="00F5233A" w:rsidRDefault="00F5233A" w:rsidP="003D6C84">
                <w:pPr>
                  <w:pStyle w:val="NoSpacing"/>
                  <w:jc w:val="center"/>
                  <w:rPr>
                    <w:b/>
                    <w:bCs/>
                  </w:rPr>
                </w:pPr>
              </w:p>
            </w:tc>
          </w:tr>
          <w:tr w:rsidR="00F5233A" w:rsidTr="008F6C7A">
            <w:trPr>
              <w:trHeight w:val="351"/>
            </w:trPr>
            <w:sdt>
              <w:sdtPr>
                <w:rPr>
                  <w:b/>
                  <w:bCs/>
                  <w:color w:val="C0504D" w:themeColor="accent2"/>
                  <w:sz w:val="44"/>
                  <w:szCs w:val="44"/>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rsidR="00F5233A" w:rsidRDefault="008F6C7A" w:rsidP="00D44527">
                    <w:pPr>
                      <w:pStyle w:val="NoSpacing"/>
                      <w:jc w:val="center"/>
                      <w:rPr>
                        <w:b/>
                        <w:bCs/>
                      </w:rPr>
                    </w:pPr>
                    <w:r w:rsidRPr="008F6C7A">
                      <w:rPr>
                        <w:b/>
                        <w:bCs/>
                        <w:color w:val="C0504D" w:themeColor="accent2"/>
                        <w:sz w:val="44"/>
                        <w:szCs w:val="44"/>
                      </w:rPr>
                      <w:t xml:space="preserve"> </w:t>
                    </w:r>
                    <w:r>
                      <w:rPr>
                        <w:b/>
                        <w:bCs/>
                        <w:color w:val="C0504D" w:themeColor="accent2"/>
                        <w:sz w:val="44"/>
                        <w:szCs w:val="44"/>
                      </w:rPr>
                      <w:t>Lecturer</w:t>
                    </w:r>
                    <w:r w:rsidRPr="008F6C7A">
                      <w:rPr>
                        <w:b/>
                        <w:bCs/>
                        <w:color w:val="C0504D" w:themeColor="accent2"/>
                        <w:sz w:val="44"/>
                        <w:szCs w:val="44"/>
                      </w:rPr>
                      <w:t xml:space="preserve"> - Anita Nan </w:t>
                    </w:r>
                  </w:p>
                </w:tc>
              </w:sdtContent>
            </w:sdt>
          </w:tr>
        </w:tbl>
        <w:p w:rsidR="00F5233A" w:rsidRDefault="00F5233A"/>
        <w:tbl>
          <w:tblPr>
            <w:tblpPr w:leftFromText="187" w:rightFromText="187" w:horzAnchor="margin" w:tblpXSpec="center" w:tblpYSpec="bottom"/>
            <w:tblW w:w="5000" w:type="pct"/>
            <w:tblLook w:val="04A0"/>
          </w:tblPr>
          <w:tblGrid>
            <w:gridCol w:w="9242"/>
          </w:tblGrid>
          <w:tr w:rsidR="00F5233A" w:rsidTr="00750251">
            <w:trPr>
              <w:trHeight w:val="142"/>
            </w:trPr>
            <w:tc>
              <w:tcPr>
                <w:tcW w:w="5000" w:type="pct"/>
              </w:tcPr>
              <w:p w:rsidR="00F5233A" w:rsidRDefault="00F5233A">
                <w:pPr>
                  <w:pStyle w:val="NoSpacing"/>
                </w:pPr>
              </w:p>
            </w:tc>
          </w:tr>
          <w:tr w:rsidR="00750251">
            <w:tc>
              <w:tcPr>
                <w:tcW w:w="5000" w:type="pct"/>
              </w:tcPr>
              <w:p w:rsidR="00750251" w:rsidRDefault="00750251" w:rsidP="00750251">
                <w:pPr>
                  <w:spacing w:after="0" w:line="240" w:lineRule="auto"/>
                  <w:rPr>
                    <w:rFonts w:ascii="Arial" w:eastAsia="Times New Roman" w:hAnsi="Arial" w:cs="Arial"/>
                    <w:sz w:val="24"/>
                    <w:szCs w:val="24"/>
                    <w:lang w:eastAsia="en-GB"/>
                  </w:rPr>
                </w:pPr>
              </w:p>
              <w:p w:rsidR="00750251" w:rsidRDefault="00750251">
                <w:pPr>
                  <w:pStyle w:val="NoSpacing"/>
                </w:pPr>
              </w:p>
            </w:tc>
          </w:tr>
        </w:tbl>
        <w:p w:rsidR="00F5233A" w:rsidRDefault="00F5233A">
          <w:pPr>
            <w:rPr>
              <w:rFonts w:ascii="Arial" w:eastAsia="Times New Roman" w:hAnsi="Arial" w:cs="Arial"/>
              <w:sz w:val="24"/>
              <w:szCs w:val="24"/>
              <w:lang w:eastAsia="en-GB"/>
            </w:rPr>
          </w:pPr>
          <w:r>
            <w:rPr>
              <w:rFonts w:ascii="Arial" w:eastAsia="Times New Roman" w:hAnsi="Arial" w:cs="Arial"/>
              <w:sz w:val="24"/>
              <w:szCs w:val="24"/>
              <w:lang w:eastAsia="en-GB"/>
            </w:rPr>
            <w:br w:type="page"/>
          </w:r>
        </w:p>
      </w:sdtContent>
    </w:sdt>
    <w:sdt>
      <w:sdtPr>
        <w:rPr>
          <w:rFonts w:asciiTheme="minorHAnsi" w:eastAsiaTheme="minorHAnsi" w:hAnsiTheme="minorHAnsi" w:cstheme="minorBidi"/>
          <w:color w:val="auto"/>
          <w:sz w:val="22"/>
          <w:szCs w:val="22"/>
          <w:lang w:val="en-GB"/>
        </w:rPr>
        <w:id w:val="-1944454559"/>
        <w:docPartObj>
          <w:docPartGallery w:val="Table of Contents"/>
          <w:docPartUnique/>
        </w:docPartObj>
      </w:sdtPr>
      <w:sdtEndPr>
        <w:rPr>
          <w:b/>
          <w:bCs/>
          <w:noProof/>
        </w:rPr>
      </w:sdtEndPr>
      <w:sdtContent>
        <w:p w:rsidR="0066361D" w:rsidRDefault="0066361D">
          <w:pPr>
            <w:pStyle w:val="TOCHeading"/>
          </w:pPr>
          <w:r>
            <w:t>Contents</w:t>
          </w:r>
        </w:p>
        <w:p w:rsidR="004565EA" w:rsidRDefault="00D02166">
          <w:pPr>
            <w:pStyle w:val="TOC1"/>
            <w:tabs>
              <w:tab w:val="right" w:leader="dot" w:pos="9016"/>
            </w:tabs>
            <w:rPr>
              <w:rFonts w:eastAsiaTheme="minorEastAsia"/>
              <w:noProof/>
              <w:lang w:eastAsia="en-GB"/>
            </w:rPr>
          </w:pPr>
          <w:r w:rsidRPr="00D02166">
            <w:fldChar w:fldCharType="begin"/>
          </w:r>
          <w:r w:rsidR="0066361D">
            <w:instrText xml:space="preserve"> TOC \o "1-3" \h \z \u </w:instrText>
          </w:r>
          <w:r w:rsidRPr="00D02166">
            <w:fldChar w:fldCharType="separate"/>
          </w:r>
          <w:hyperlink w:anchor="_Toc503107995" w:history="1">
            <w:r w:rsidR="004565EA" w:rsidRPr="002173C6">
              <w:rPr>
                <w:rStyle w:val="Hyperlink"/>
                <w:rFonts w:eastAsia="Times New Roman"/>
                <w:noProof/>
                <w:lang w:eastAsia="en-GB"/>
              </w:rPr>
              <w:t>An Analysis of Three Relevant Employability Skills</w:t>
            </w:r>
            <w:r w:rsidR="004565EA">
              <w:rPr>
                <w:noProof/>
                <w:webHidden/>
              </w:rPr>
              <w:tab/>
            </w:r>
            <w:r>
              <w:rPr>
                <w:noProof/>
                <w:webHidden/>
              </w:rPr>
              <w:fldChar w:fldCharType="begin"/>
            </w:r>
            <w:r w:rsidR="004565EA">
              <w:rPr>
                <w:noProof/>
                <w:webHidden/>
              </w:rPr>
              <w:instrText xml:space="preserve"> PAGEREF _Toc503107995 \h </w:instrText>
            </w:r>
            <w:r>
              <w:rPr>
                <w:noProof/>
                <w:webHidden/>
              </w:rPr>
            </w:r>
            <w:r>
              <w:rPr>
                <w:noProof/>
                <w:webHidden/>
              </w:rPr>
              <w:fldChar w:fldCharType="separate"/>
            </w:r>
            <w:r w:rsidR="004565EA">
              <w:rPr>
                <w:noProof/>
                <w:webHidden/>
              </w:rPr>
              <w:t>2</w:t>
            </w:r>
            <w:r>
              <w:rPr>
                <w:noProof/>
                <w:webHidden/>
              </w:rPr>
              <w:fldChar w:fldCharType="end"/>
            </w:r>
          </w:hyperlink>
        </w:p>
        <w:p w:rsidR="004565EA" w:rsidRDefault="00D02166">
          <w:pPr>
            <w:pStyle w:val="TOC1"/>
            <w:tabs>
              <w:tab w:val="right" w:leader="dot" w:pos="9016"/>
            </w:tabs>
            <w:rPr>
              <w:rFonts w:eastAsiaTheme="minorEastAsia"/>
              <w:noProof/>
              <w:lang w:eastAsia="en-GB"/>
            </w:rPr>
          </w:pPr>
          <w:hyperlink w:anchor="_Toc503107996" w:history="1">
            <w:r w:rsidR="004565EA" w:rsidRPr="002173C6">
              <w:rPr>
                <w:rStyle w:val="Hyperlink"/>
                <w:rFonts w:eastAsia="Times New Roman"/>
                <w:noProof/>
                <w:lang w:eastAsia="en-GB"/>
              </w:rPr>
              <w:t>Introduction</w:t>
            </w:r>
            <w:r w:rsidR="004565EA">
              <w:rPr>
                <w:noProof/>
                <w:webHidden/>
              </w:rPr>
              <w:tab/>
            </w:r>
            <w:r>
              <w:rPr>
                <w:noProof/>
                <w:webHidden/>
              </w:rPr>
              <w:fldChar w:fldCharType="begin"/>
            </w:r>
            <w:r w:rsidR="004565EA">
              <w:rPr>
                <w:noProof/>
                <w:webHidden/>
              </w:rPr>
              <w:instrText xml:space="preserve"> PAGEREF _Toc503107996 \h </w:instrText>
            </w:r>
            <w:r>
              <w:rPr>
                <w:noProof/>
                <w:webHidden/>
              </w:rPr>
            </w:r>
            <w:r>
              <w:rPr>
                <w:noProof/>
                <w:webHidden/>
              </w:rPr>
              <w:fldChar w:fldCharType="separate"/>
            </w:r>
            <w:r w:rsidR="004565EA">
              <w:rPr>
                <w:noProof/>
                <w:webHidden/>
              </w:rPr>
              <w:t>2</w:t>
            </w:r>
            <w:r>
              <w:rPr>
                <w:noProof/>
                <w:webHidden/>
              </w:rPr>
              <w:fldChar w:fldCharType="end"/>
            </w:r>
          </w:hyperlink>
        </w:p>
        <w:p w:rsidR="004565EA" w:rsidRDefault="00D02166">
          <w:pPr>
            <w:pStyle w:val="TOC1"/>
            <w:tabs>
              <w:tab w:val="left" w:pos="440"/>
              <w:tab w:val="right" w:leader="dot" w:pos="9016"/>
            </w:tabs>
            <w:rPr>
              <w:rFonts w:eastAsiaTheme="minorEastAsia"/>
              <w:noProof/>
              <w:lang w:eastAsia="en-GB"/>
            </w:rPr>
          </w:pPr>
          <w:hyperlink w:anchor="_Toc503107997" w:history="1">
            <w:r w:rsidR="004565EA" w:rsidRPr="002173C6">
              <w:rPr>
                <w:rStyle w:val="Hyperlink"/>
                <w:rFonts w:eastAsia="Times New Roman"/>
                <w:noProof/>
                <w:lang w:eastAsia="en-GB"/>
              </w:rPr>
              <w:t>1.</w:t>
            </w:r>
            <w:r w:rsidR="004565EA">
              <w:rPr>
                <w:rFonts w:eastAsiaTheme="minorEastAsia"/>
                <w:noProof/>
                <w:lang w:eastAsia="en-GB"/>
              </w:rPr>
              <w:tab/>
            </w:r>
            <w:r w:rsidR="004565EA" w:rsidRPr="002173C6">
              <w:rPr>
                <w:rStyle w:val="Hyperlink"/>
                <w:rFonts w:eastAsia="Times New Roman"/>
                <w:noProof/>
                <w:lang w:eastAsia="en-GB"/>
              </w:rPr>
              <w:t>Communication Skills</w:t>
            </w:r>
            <w:r w:rsidR="004565EA">
              <w:rPr>
                <w:noProof/>
                <w:webHidden/>
              </w:rPr>
              <w:tab/>
            </w:r>
            <w:r>
              <w:rPr>
                <w:noProof/>
                <w:webHidden/>
              </w:rPr>
              <w:fldChar w:fldCharType="begin"/>
            </w:r>
            <w:r w:rsidR="004565EA">
              <w:rPr>
                <w:noProof/>
                <w:webHidden/>
              </w:rPr>
              <w:instrText xml:space="preserve"> PAGEREF _Toc503107997 \h </w:instrText>
            </w:r>
            <w:r>
              <w:rPr>
                <w:noProof/>
                <w:webHidden/>
              </w:rPr>
            </w:r>
            <w:r>
              <w:rPr>
                <w:noProof/>
                <w:webHidden/>
              </w:rPr>
              <w:fldChar w:fldCharType="separate"/>
            </w:r>
            <w:r w:rsidR="004565EA">
              <w:rPr>
                <w:noProof/>
                <w:webHidden/>
              </w:rPr>
              <w:t>2</w:t>
            </w:r>
            <w:r>
              <w:rPr>
                <w:noProof/>
                <w:webHidden/>
              </w:rPr>
              <w:fldChar w:fldCharType="end"/>
            </w:r>
          </w:hyperlink>
        </w:p>
        <w:p w:rsidR="004565EA" w:rsidRDefault="00D02166">
          <w:pPr>
            <w:pStyle w:val="TOC1"/>
            <w:tabs>
              <w:tab w:val="right" w:leader="dot" w:pos="9016"/>
            </w:tabs>
            <w:rPr>
              <w:rFonts w:eastAsiaTheme="minorEastAsia"/>
              <w:noProof/>
              <w:lang w:eastAsia="en-GB"/>
            </w:rPr>
          </w:pPr>
          <w:hyperlink w:anchor="_Toc503107998" w:history="1">
            <w:r w:rsidR="004565EA" w:rsidRPr="002173C6">
              <w:rPr>
                <w:rStyle w:val="Hyperlink"/>
                <w:noProof/>
              </w:rPr>
              <w:t>1.1 Unclear Communication</w:t>
            </w:r>
            <w:r w:rsidR="004565EA">
              <w:rPr>
                <w:noProof/>
                <w:webHidden/>
              </w:rPr>
              <w:tab/>
            </w:r>
            <w:r>
              <w:rPr>
                <w:noProof/>
                <w:webHidden/>
              </w:rPr>
              <w:fldChar w:fldCharType="begin"/>
            </w:r>
            <w:r w:rsidR="004565EA">
              <w:rPr>
                <w:noProof/>
                <w:webHidden/>
              </w:rPr>
              <w:instrText xml:space="preserve"> PAGEREF _Toc503107998 \h </w:instrText>
            </w:r>
            <w:r>
              <w:rPr>
                <w:noProof/>
                <w:webHidden/>
              </w:rPr>
            </w:r>
            <w:r>
              <w:rPr>
                <w:noProof/>
                <w:webHidden/>
              </w:rPr>
              <w:fldChar w:fldCharType="separate"/>
            </w:r>
            <w:r w:rsidR="004565EA">
              <w:rPr>
                <w:noProof/>
                <w:webHidden/>
              </w:rPr>
              <w:t>3</w:t>
            </w:r>
            <w:r>
              <w:rPr>
                <w:noProof/>
                <w:webHidden/>
              </w:rPr>
              <w:fldChar w:fldCharType="end"/>
            </w:r>
          </w:hyperlink>
        </w:p>
        <w:p w:rsidR="004565EA" w:rsidRDefault="00D02166">
          <w:pPr>
            <w:pStyle w:val="TOC1"/>
            <w:tabs>
              <w:tab w:val="left" w:pos="660"/>
              <w:tab w:val="right" w:leader="dot" w:pos="9016"/>
            </w:tabs>
            <w:rPr>
              <w:rFonts w:eastAsiaTheme="minorEastAsia"/>
              <w:noProof/>
              <w:lang w:eastAsia="en-GB"/>
            </w:rPr>
          </w:pPr>
          <w:hyperlink w:anchor="_Toc503107999" w:history="1">
            <w:r w:rsidR="004565EA" w:rsidRPr="002173C6">
              <w:rPr>
                <w:rStyle w:val="Hyperlink"/>
                <w:noProof/>
              </w:rPr>
              <w:t>1.2</w:t>
            </w:r>
            <w:r w:rsidR="004565EA">
              <w:rPr>
                <w:rFonts w:eastAsiaTheme="minorEastAsia"/>
                <w:noProof/>
                <w:lang w:eastAsia="en-GB"/>
              </w:rPr>
              <w:tab/>
            </w:r>
            <w:r w:rsidR="004565EA" w:rsidRPr="002173C6">
              <w:rPr>
                <w:rStyle w:val="Hyperlink"/>
                <w:noProof/>
              </w:rPr>
              <w:t>Advantages of Oral Communication</w:t>
            </w:r>
            <w:r w:rsidR="004565EA">
              <w:rPr>
                <w:noProof/>
                <w:webHidden/>
              </w:rPr>
              <w:tab/>
            </w:r>
            <w:r>
              <w:rPr>
                <w:noProof/>
                <w:webHidden/>
              </w:rPr>
              <w:fldChar w:fldCharType="begin"/>
            </w:r>
            <w:r w:rsidR="004565EA">
              <w:rPr>
                <w:noProof/>
                <w:webHidden/>
              </w:rPr>
              <w:instrText xml:space="preserve"> PAGEREF _Toc503107999 \h </w:instrText>
            </w:r>
            <w:r>
              <w:rPr>
                <w:noProof/>
                <w:webHidden/>
              </w:rPr>
            </w:r>
            <w:r>
              <w:rPr>
                <w:noProof/>
                <w:webHidden/>
              </w:rPr>
              <w:fldChar w:fldCharType="separate"/>
            </w:r>
            <w:r w:rsidR="004565EA">
              <w:rPr>
                <w:noProof/>
                <w:webHidden/>
              </w:rPr>
              <w:t>3</w:t>
            </w:r>
            <w:r>
              <w:rPr>
                <w:noProof/>
                <w:webHidden/>
              </w:rPr>
              <w:fldChar w:fldCharType="end"/>
            </w:r>
          </w:hyperlink>
        </w:p>
        <w:p w:rsidR="004565EA" w:rsidRDefault="00D02166">
          <w:pPr>
            <w:pStyle w:val="TOC1"/>
            <w:tabs>
              <w:tab w:val="right" w:leader="dot" w:pos="9016"/>
            </w:tabs>
            <w:rPr>
              <w:rFonts w:eastAsiaTheme="minorEastAsia"/>
              <w:noProof/>
              <w:lang w:eastAsia="en-GB"/>
            </w:rPr>
          </w:pPr>
          <w:hyperlink w:anchor="_Toc503108000" w:history="1">
            <w:r w:rsidR="004565EA" w:rsidRPr="002173C6">
              <w:rPr>
                <w:rStyle w:val="Hyperlink"/>
                <w:noProof/>
              </w:rPr>
              <w:t>1.3 Disadvantages of Oral Communication</w:t>
            </w:r>
            <w:r w:rsidR="004565EA">
              <w:rPr>
                <w:noProof/>
                <w:webHidden/>
              </w:rPr>
              <w:tab/>
            </w:r>
            <w:r>
              <w:rPr>
                <w:noProof/>
                <w:webHidden/>
              </w:rPr>
              <w:fldChar w:fldCharType="begin"/>
            </w:r>
            <w:r w:rsidR="004565EA">
              <w:rPr>
                <w:noProof/>
                <w:webHidden/>
              </w:rPr>
              <w:instrText xml:space="preserve"> PAGEREF _Toc503108000 \h </w:instrText>
            </w:r>
            <w:r>
              <w:rPr>
                <w:noProof/>
                <w:webHidden/>
              </w:rPr>
            </w:r>
            <w:r>
              <w:rPr>
                <w:noProof/>
                <w:webHidden/>
              </w:rPr>
              <w:fldChar w:fldCharType="separate"/>
            </w:r>
            <w:r w:rsidR="004565EA">
              <w:rPr>
                <w:noProof/>
                <w:webHidden/>
              </w:rPr>
              <w:t>4</w:t>
            </w:r>
            <w:r>
              <w:rPr>
                <w:noProof/>
                <w:webHidden/>
              </w:rPr>
              <w:fldChar w:fldCharType="end"/>
            </w:r>
          </w:hyperlink>
        </w:p>
        <w:p w:rsidR="004565EA" w:rsidRDefault="00D02166">
          <w:pPr>
            <w:pStyle w:val="TOC1"/>
            <w:tabs>
              <w:tab w:val="right" w:leader="dot" w:pos="9016"/>
            </w:tabs>
            <w:rPr>
              <w:rFonts w:eastAsiaTheme="minorEastAsia"/>
              <w:noProof/>
              <w:lang w:eastAsia="en-GB"/>
            </w:rPr>
          </w:pPr>
          <w:hyperlink w:anchor="_Toc503108001" w:history="1">
            <w:r w:rsidR="004565EA" w:rsidRPr="002173C6">
              <w:rPr>
                <w:rStyle w:val="Hyperlink"/>
                <w:noProof/>
              </w:rPr>
              <w:t>1.4 Communicating Using Body Language</w:t>
            </w:r>
            <w:r w:rsidR="004565EA">
              <w:rPr>
                <w:noProof/>
                <w:webHidden/>
              </w:rPr>
              <w:tab/>
            </w:r>
            <w:r>
              <w:rPr>
                <w:noProof/>
                <w:webHidden/>
              </w:rPr>
              <w:fldChar w:fldCharType="begin"/>
            </w:r>
            <w:r w:rsidR="004565EA">
              <w:rPr>
                <w:noProof/>
                <w:webHidden/>
              </w:rPr>
              <w:instrText xml:space="preserve"> PAGEREF _Toc503108001 \h </w:instrText>
            </w:r>
            <w:r>
              <w:rPr>
                <w:noProof/>
                <w:webHidden/>
              </w:rPr>
            </w:r>
            <w:r>
              <w:rPr>
                <w:noProof/>
                <w:webHidden/>
              </w:rPr>
              <w:fldChar w:fldCharType="separate"/>
            </w:r>
            <w:r w:rsidR="004565EA">
              <w:rPr>
                <w:noProof/>
                <w:webHidden/>
              </w:rPr>
              <w:t>4</w:t>
            </w:r>
            <w:r>
              <w:rPr>
                <w:noProof/>
                <w:webHidden/>
              </w:rPr>
              <w:fldChar w:fldCharType="end"/>
            </w:r>
          </w:hyperlink>
        </w:p>
        <w:p w:rsidR="004565EA" w:rsidRDefault="00D02166">
          <w:pPr>
            <w:pStyle w:val="TOC1"/>
            <w:tabs>
              <w:tab w:val="left" w:pos="440"/>
              <w:tab w:val="right" w:leader="dot" w:pos="9016"/>
            </w:tabs>
            <w:rPr>
              <w:rFonts w:eastAsiaTheme="minorEastAsia"/>
              <w:noProof/>
              <w:lang w:eastAsia="en-GB"/>
            </w:rPr>
          </w:pPr>
          <w:hyperlink w:anchor="_Toc503108002" w:history="1">
            <w:r w:rsidR="004565EA" w:rsidRPr="002173C6">
              <w:rPr>
                <w:rStyle w:val="Hyperlink"/>
                <w:rFonts w:eastAsia="Times New Roman"/>
                <w:noProof/>
                <w:lang w:eastAsia="en-GB"/>
              </w:rPr>
              <w:t>2.</w:t>
            </w:r>
            <w:r w:rsidR="004565EA">
              <w:rPr>
                <w:rFonts w:eastAsiaTheme="minorEastAsia"/>
                <w:noProof/>
                <w:lang w:eastAsia="en-GB"/>
              </w:rPr>
              <w:tab/>
            </w:r>
            <w:r w:rsidR="004565EA" w:rsidRPr="002173C6">
              <w:rPr>
                <w:rStyle w:val="Hyperlink"/>
                <w:rFonts w:eastAsia="Times New Roman"/>
                <w:noProof/>
                <w:lang w:eastAsia="en-GB"/>
              </w:rPr>
              <w:t>Team Work</w:t>
            </w:r>
            <w:r w:rsidR="004565EA">
              <w:rPr>
                <w:noProof/>
                <w:webHidden/>
              </w:rPr>
              <w:tab/>
            </w:r>
            <w:r>
              <w:rPr>
                <w:noProof/>
                <w:webHidden/>
              </w:rPr>
              <w:fldChar w:fldCharType="begin"/>
            </w:r>
            <w:r w:rsidR="004565EA">
              <w:rPr>
                <w:noProof/>
                <w:webHidden/>
              </w:rPr>
              <w:instrText xml:space="preserve"> PAGEREF _Toc503108002 \h </w:instrText>
            </w:r>
            <w:r>
              <w:rPr>
                <w:noProof/>
                <w:webHidden/>
              </w:rPr>
            </w:r>
            <w:r>
              <w:rPr>
                <w:noProof/>
                <w:webHidden/>
              </w:rPr>
              <w:fldChar w:fldCharType="separate"/>
            </w:r>
            <w:r w:rsidR="004565EA">
              <w:rPr>
                <w:noProof/>
                <w:webHidden/>
              </w:rPr>
              <w:t>4</w:t>
            </w:r>
            <w:r>
              <w:rPr>
                <w:noProof/>
                <w:webHidden/>
              </w:rPr>
              <w:fldChar w:fldCharType="end"/>
            </w:r>
          </w:hyperlink>
        </w:p>
        <w:p w:rsidR="004565EA" w:rsidRDefault="00D02166">
          <w:pPr>
            <w:pStyle w:val="TOC1"/>
            <w:tabs>
              <w:tab w:val="left" w:pos="440"/>
              <w:tab w:val="right" w:leader="dot" w:pos="9016"/>
            </w:tabs>
            <w:rPr>
              <w:rFonts w:eastAsiaTheme="minorEastAsia"/>
              <w:noProof/>
              <w:lang w:eastAsia="en-GB"/>
            </w:rPr>
          </w:pPr>
          <w:hyperlink w:anchor="_Toc503108003" w:history="1">
            <w:r w:rsidR="004565EA" w:rsidRPr="002173C6">
              <w:rPr>
                <w:rStyle w:val="Hyperlink"/>
                <w:rFonts w:eastAsia="Times New Roman"/>
                <w:noProof/>
                <w:lang w:eastAsia="en-GB"/>
              </w:rPr>
              <w:t>3.</w:t>
            </w:r>
            <w:r w:rsidR="004565EA">
              <w:rPr>
                <w:rFonts w:eastAsiaTheme="minorEastAsia"/>
                <w:noProof/>
                <w:lang w:eastAsia="en-GB"/>
              </w:rPr>
              <w:tab/>
            </w:r>
            <w:r w:rsidR="004565EA" w:rsidRPr="002173C6">
              <w:rPr>
                <w:rStyle w:val="Hyperlink"/>
                <w:rFonts w:eastAsia="Times New Roman"/>
                <w:noProof/>
                <w:lang w:eastAsia="en-GB"/>
              </w:rPr>
              <w:t>Technology</w:t>
            </w:r>
            <w:r w:rsidR="004565EA">
              <w:rPr>
                <w:noProof/>
                <w:webHidden/>
              </w:rPr>
              <w:tab/>
            </w:r>
            <w:r>
              <w:rPr>
                <w:noProof/>
                <w:webHidden/>
              </w:rPr>
              <w:fldChar w:fldCharType="begin"/>
            </w:r>
            <w:r w:rsidR="004565EA">
              <w:rPr>
                <w:noProof/>
                <w:webHidden/>
              </w:rPr>
              <w:instrText xml:space="preserve"> PAGEREF _Toc503108003 \h </w:instrText>
            </w:r>
            <w:r>
              <w:rPr>
                <w:noProof/>
                <w:webHidden/>
              </w:rPr>
            </w:r>
            <w:r>
              <w:rPr>
                <w:noProof/>
                <w:webHidden/>
              </w:rPr>
              <w:fldChar w:fldCharType="separate"/>
            </w:r>
            <w:r w:rsidR="004565EA">
              <w:rPr>
                <w:noProof/>
                <w:webHidden/>
              </w:rPr>
              <w:t>6</w:t>
            </w:r>
            <w:r>
              <w:rPr>
                <w:noProof/>
                <w:webHidden/>
              </w:rPr>
              <w:fldChar w:fldCharType="end"/>
            </w:r>
          </w:hyperlink>
        </w:p>
        <w:p w:rsidR="004565EA" w:rsidRDefault="00D02166">
          <w:pPr>
            <w:pStyle w:val="TOC1"/>
            <w:tabs>
              <w:tab w:val="right" w:leader="dot" w:pos="9016"/>
            </w:tabs>
            <w:rPr>
              <w:rFonts w:eastAsiaTheme="minorEastAsia"/>
              <w:noProof/>
              <w:lang w:eastAsia="en-GB"/>
            </w:rPr>
          </w:pPr>
          <w:hyperlink w:anchor="_Toc503108004" w:history="1">
            <w:r w:rsidR="004565EA" w:rsidRPr="002173C6">
              <w:rPr>
                <w:rStyle w:val="Hyperlink"/>
                <w:noProof/>
              </w:rPr>
              <w:t>Conclusion</w:t>
            </w:r>
            <w:r w:rsidR="004565EA">
              <w:rPr>
                <w:noProof/>
                <w:webHidden/>
              </w:rPr>
              <w:tab/>
            </w:r>
            <w:r>
              <w:rPr>
                <w:noProof/>
                <w:webHidden/>
              </w:rPr>
              <w:fldChar w:fldCharType="begin"/>
            </w:r>
            <w:r w:rsidR="004565EA">
              <w:rPr>
                <w:noProof/>
                <w:webHidden/>
              </w:rPr>
              <w:instrText xml:space="preserve"> PAGEREF _Toc503108004 \h </w:instrText>
            </w:r>
            <w:r>
              <w:rPr>
                <w:noProof/>
                <w:webHidden/>
              </w:rPr>
            </w:r>
            <w:r>
              <w:rPr>
                <w:noProof/>
                <w:webHidden/>
              </w:rPr>
              <w:fldChar w:fldCharType="separate"/>
            </w:r>
            <w:r w:rsidR="004565EA">
              <w:rPr>
                <w:noProof/>
                <w:webHidden/>
              </w:rPr>
              <w:t>9</w:t>
            </w:r>
            <w:r>
              <w:rPr>
                <w:noProof/>
                <w:webHidden/>
              </w:rPr>
              <w:fldChar w:fldCharType="end"/>
            </w:r>
          </w:hyperlink>
        </w:p>
        <w:p w:rsidR="004565EA" w:rsidRDefault="00D02166">
          <w:pPr>
            <w:pStyle w:val="TOC1"/>
            <w:tabs>
              <w:tab w:val="right" w:leader="dot" w:pos="9016"/>
            </w:tabs>
            <w:rPr>
              <w:rFonts w:eastAsiaTheme="minorEastAsia"/>
              <w:noProof/>
              <w:lang w:eastAsia="en-GB"/>
            </w:rPr>
          </w:pPr>
          <w:hyperlink w:anchor="_Toc503108005" w:history="1">
            <w:r w:rsidR="004565EA" w:rsidRPr="002173C6">
              <w:rPr>
                <w:rStyle w:val="Hyperlink"/>
                <w:rFonts w:cs="Arial"/>
                <w:noProof/>
                <w:lang w:eastAsia="en-GB"/>
              </w:rPr>
              <w:t>References</w:t>
            </w:r>
            <w:r w:rsidR="004565EA">
              <w:rPr>
                <w:noProof/>
                <w:webHidden/>
              </w:rPr>
              <w:tab/>
            </w:r>
            <w:r>
              <w:rPr>
                <w:noProof/>
                <w:webHidden/>
              </w:rPr>
              <w:fldChar w:fldCharType="begin"/>
            </w:r>
            <w:r w:rsidR="004565EA">
              <w:rPr>
                <w:noProof/>
                <w:webHidden/>
              </w:rPr>
              <w:instrText xml:space="preserve"> PAGEREF _Toc503108005 \h </w:instrText>
            </w:r>
            <w:r>
              <w:rPr>
                <w:noProof/>
                <w:webHidden/>
              </w:rPr>
            </w:r>
            <w:r>
              <w:rPr>
                <w:noProof/>
                <w:webHidden/>
              </w:rPr>
              <w:fldChar w:fldCharType="separate"/>
            </w:r>
            <w:r w:rsidR="004565EA">
              <w:rPr>
                <w:noProof/>
                <w:webHidden/>
              </w:rPr>
              <w:t>10</w:t>
            </w:r>
            <w:r>
              <w:rPr>
                <w:noProof/>
                <w:webHidden/>
              </w:rPr>
              <w:fldChar w:fldCharType="end"/>
            </w:r>
          </w:hyperlink>
        </w:p>
        <w:p w:rsidR="0066361D" w:rsidRDefault="00D02166">
          <w:r>
            <w:rPr>
              <w:b/>
              <w:bCs/>
              <w:noProof/>
            </w:rPr>
            <w:fldChar w:fldCharType="end"/>
          </w:r>
        </w:p>
      </w:sdtContent>
    </w:sdt>
    <w:p w:rsidR="0056699F" w:rsidRDefault="0056699F" w:rsidP="00433082">
      <w:pPr>
        <w:spacing w:after="0" w:line="240" w:lineRule="auto"/>
        <w:rPr>
          <w:rFonts w:ascii="Arial" w:eastAsia="Times New Roman" w:hAnsi="Arial" w:cs="Arial"/>
          <w:sz w:val="24"/>
          <w:szCs w:val="24"/>
          <w:lang w:eastAsia="en-GB"/>
        </w:rPr>
      </w:pPr>
    </w:p>
    <w:p w:rsidR="0056699F" w:rsidRDefault="0056699F">
      <w:pPr>
        <w:rPr>
          <w:rFonts w:ascii="Arial" w:eastAsia="Times New Roman" w:hAnsi="Arial" w:cs="Arial"/>
          <w:sz w:val="24"/>
          <w:szCs w:val="24"/>
          <w:lang w:eastAsia="en-GB"/>
        </w:rPr>
      </w:pPr>
      <w:r>
        <w:rPr>
          <w:rFonts w:ascii="Arial" w:eastAsia="Times New Roman" w:hAnsi="Arial" w:cs="Arial"/>
          <w:sz w:val="24"/>
          <w:szCs w:val="24"/>
          <w:lang w:eastAsia="en-GB"/>
        </w:rPr>
        <w:br w:type="page"/>
      </w:r>
    </w:p>
    <w:p w:rsidR="00750251" w:rsidRPr="008345D1" w:rsidRDefault="008345D1" w:rsidP="00AB30EF">
      <w:pPr>
        <w:pStyle w:val="Heading1"/>
        <w:rPr>
          <w:rFonts w:eastAsia="Times New Roman"/>
          <w:sz w:val="32"/>
          <w:szCs w:val="32"/>
          <w:lang w:eastAsia="en-GB"/>
        </w:rPr>
      </w:pPr>
      <w:bookmarkStart w:id="1" w:name="_Toc503107995"/>
      <w:r w:rsidRPr="008345D1">
        <w:rPr>
          <w:rFonts w:eastAsia="Times New Roman"/>
          <w:sz w:val="32"/>
          <w:szCs w:val="32"/>
          <w:lang w:eastAsia="en-GB"/>
        </w:rPr>
        <w:lastRenderedPageBreak/>
        <w:t>An Analysis of Three Relevant Employability Skills</w:t>
      </w:r>
      <w:bookmarkEnd w:id="1"/>
    </w:p>
    <w:p w:rsidR="00A03F87" w:rsidRDefault="00A03F87" w:rsidP="009A7D7E">
      <w:pPr>
        <w:pStyle w:val="Heading1"/>
        <w:spacing w:line="360" w:lineRule="auto"/>
        <w:rPr>
          <w:rFonts w:eastAsia="Times New Roman"/>
          <w:lang w:eastAsia="en-GB"/>
        </w:rPr>
      </w:pPr>
      <w:bookmarkStart w:id="2" w:name="_Toc503107996"/>
      <w:r>
        <w:rPr>
          <w:rFonts w:eastAsia="Times New Roman"/>
          <w:lang w:eastAsia="en-GB"/>
        </w:rPr>
        <w:t>Introduction</w:t>
      </w:r>
      <w:bookmarkEnd w:id="2"/>
    </w:p>
    <w:p w:rsidR="00723D5F" w:rsidRPr="00750251" w:rsidRDefault="00723D5F" w:rsidP="009A7D7E">
      <w:pPr>
        <w:spacing w:line="360" w:lineRule="auto"/>
        <w:rPr>
          <w:lang w:eastAsia="en-GB"/>
        </w:rPr>
      </w:pPr>
      <w:r>
        <w:rPr>
          <w:rFonts w:ascii="Arial" w:eastAsia="Times New Roman" w:hAnsi="Arial" w:cs="Arial"/>
          <w:sz w:val="24"/>
          <w:szCs w:val="24"/>
          <w:lang w:eastAsia="en-GB"/>
        </w:rPr>
        <w:t xml:space="preserve">This </w:t>
      </w:r>
      <w:r w:rsidR="008345D1">
        <w:rPr>
          <w:rFonts w:ascii="Arial" w:eastAsia="Times New Roman" w:hAnsi="Arial" w:cs="Arial"/>
          <w:sz w:val="24"/>
          <w:szCs w:val="24"/>
          <w:lang w:eastAsia="en-GB"/>
        </w:rPr>
        <w:t xml:space="preserve">purpose of this </w:t>
      </w:r>
      <w:r>
        <w:rPr>
          <w:rFonts w:ascii="Arial" w:eastAsia="Times New Roman" w:hAnsi="Arial" w:cs="Arial"/>
          <w:sz w:val="24"/>
          <w:szCs w:val="24"/>
          <w:lang w:eastAsia="en-GB"/>
        </w:rPr>
        <w:t xml:space="preserve">report </w:t>
      </w:r>
      <w:r w:rsidR="008345D1">
        <w:rPr>
          <w:rFonts w:ascii="Arial" w:eastAsia="Times New Roman" w:hAnsi="Arial" w:cs="Arial"/>
          <w:sz w:val="24"/>
          <w:szCs w:val="24"/>
          <w:lang w:eastAsia="en-GB"/>
        </w:rPr>
        <w:t>is to analyse</w:t>
      </w:r>
      <w:r>
        <w:rPr>
          <w:rFonts w:ascii="Arial" w:eastAsia="Times New Roman" w:hAnsi="Arial" w:cs="Arial"/>
          <w:sz w:val="24"/>
          <w:szCs w:val="24"/>
          <w:lang w:eastAsia="en-GB"/>
        </w:rPr>
        <w:t xml:space="preserve"> three relevant employability skills that are </w:t>
      </w:r>
      <w:r w:rsidR="003C5F73">
        <w:rPr>
          <w:rFonts w:ascii="Arial" w:eastAsia="Times New Roman" w:hAnsi="Arial" w:cs="Arial"/>
          <w:sz w:val="24"/>
          <w:szCs w:val="24"/>
          <w:lang w:eastAsia="en-GB"/>
        </w:rPr>
        <w:t>required</w:t>
      </w:r>
      <w:r>
        <w:rPr>
          <w:rFonts w:ascii="Arial" w:eastAsia="Times New Roman" w:hAnsi="Arial" w:cs="Arial"/>
          <w:sz w:val="24"/>
          <w:szCs w:val="24"/>
          <w:lang w:eastAsia="en-GB"/>
        </w:rPr>
        <w:t xml:space="preserve"> to gain credibility in search of employment opportunities. The three chosen skills to be covered are: communication skills, teamwork and technology skills</w:t>
      </w:r>
      <w:r w:rsidR="00DD3443">
        <w:rPr>
          <w:rFonts w:ascii="Arial" w:eastAsia="Times New Roman" w:hAnsi="Arial" w:cs="Arial"/>
          <w:sz w:val="24"/>
          <w:szCs w:val="24"/>
          <w:lang w:eastAsia="en-GB"/>
        </w:rPr>
        <w:t>.</w:t>
      </w:r>
    </w:p>
    <w:p w:rsidR="00B3762E" w:rsidRDefault="00B67C6F" w:rsidP="009A7D7E">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E</w:t>
      </w:r>
      <w:r w:rsidR="00FE4F2F">
        <w:rPr>
          <w:rFonts w:ascii="Arial" w:eastAsia="Times New Roman" w:hAnsi="Arial" w:cs="Arial"/>
          <w:sz w:val="24"/>
          <w:szCs w:val="24"/>
          <w:lang w:eastAsia="en-GB"/>
        </w:rPr>
        <w:t xml:space="preserve">mployers </w:t>
      </w:r>
      <w:r w:rsidR="00DB2246">
        <w:rPr>
          <w:rFonts w:ascii="Arial" w:eastAsia="Times New Roman" w:hAnsi="Arial" w:cs="Arial"/>
          <w:sz w:val="24"/>
          <w:szCs w:val="24"/>
          <w:lang w:eastAsia="en-GB"/>
        </w:rPr>
        <w:t>primarily</w:t>
      </w:r>
      <w:r w:rsidR="0030509B">
        <w:rPr>
          <w:rFonts w:ascii="Arial" w:eastAsia="Times New Roman" w:hAnsi="Arial" w:cs="Arial"/>
          <w:sz w:val="24"/>
          <w:szCs w:val="24"/>
          <w:lang w:eastAsia="en-GB"/>
        </w:rPr>
        <w:t xml:space="preserve"> </w:t>
      </w:r>
      <w:r w:rsidR="000509D7">
        <w:rPr>
          <w:rFonts w:ascii="Arial" w:eastAsia="Times New Roman" w:hAnsi="Arial" w:cs="Arial"/>
          <w:sz w:val="24"/>
          <w:szCs w:val="24"/>
          <w:lang w:eastAsia="en-GB"/>
        </w:rPr>
        <w:t>require</w:t>
      </w:r>
      <w:r w:rsidR="00FE4F2F">
        <w:rPr>
          <w:rFonts w:ascii="Arial" w:eastAsia="Times New Roman" w:hAnsi="Arial" w:cs="Arial"/>
          <w:sz w:val="24"/>
          <w:szCs w:val="24"/>
          <w:lang w:eastAsia="en-GB"/>
        </w:rPr>
        <w:t xml:space="preserve"> </w:t>
      </w:r>
      <w:r w:rsidR="007250EC">
        <w:rPr>
          <w:rFonts w:ascii="Arial" w:eastAsia="Times New Roman" w:hAnsi="Arial" w:cs="Arial"/>
          <w:sz w:val="24"/>
          <w:szCs w:val="24"/>
          <w:lang w:eastAsia="en-GB"/>
        </w:rPr>
        <w:t>applicants</w:t>
      </w:r>
      <w:r w:rsidR="000F360A">
        <w:rPr>
          <w:rFonts w:ascii="Arial" w:eastAsia="Times New Roman" w:hAnsi="Arial" w:cs="Arial"/>
          <w:sz w:val="24"/>
          <w:szCs w:val="24"/>
          <w:lang w:eastAsia="en-GB"/>
        </w:rPr>
        <w:t xml:space="preserve"> with </w:t>
      </w:r>
      <w:r w:rsidR="00FE4F2F">
        <w:rPr>
          <w:rFonts w:ascii="Arial" w:eastAsia="Times New Roman" w:hAnsi="Arial" w:cs="Arial"/>
          <w:sz w:val="24"/>
          <w:szCs w:val="24"/>
          <w:lang w:eastAsia="en-GB"/>
        </w:rPr>
        <w:t>skills that are associated with the job in question</w:t>
      </w:r>
      <w:r w:rsidR="008F4967">
        <w:rPr>
          <w:rFonts w:ascii="Arial" w:eastAsia="Times New Roman" w:hAnsi="Arial" w:cs="Arial"/>
          <w:sz w:val="24"/>
          <w:szCs w:val="24"/>
          <w:lang w:eastAsia="en-GB"/>
        </w:rPr>
        <w:t xml:space="preserve">. </w:t>
      </w:r>
      <w:r w:rsidR="00BB1D59">
        <w:rPr>
          <w:rFonts w:ascii="Arial" w:eastAsia="Times New Roman" w:hAnsi="Arial" w:cs="Arial"/>
          <w:sz w:val="24"/>
          <w:szCs w:val="24"/>
          <w:lang w:eastAsia="en-GB"/>
        </w:rPr>
        <w:t>M</w:t>
      </w:r>
      <w:r w:rsidR="00051225">
        <w:rPr>
          <w:rFonts w:ascii="Arial" w:eastAsia="Times New Roman" w:hAnsi="Arial" w:cs="Arial"/>
          <w:sz w:val="24"/>
          <w:szCs w:val="24"/>
          <w:lang w:eastAsia="en-GB"/>
        </w:rPr>
        <w:t>ost</w:t>
      </w:r>
      <w:r w:rsidR="00FE4F2F">
        <w:rPr>
          <w:rFonts w:ascii="Arial" w:eastAsia="Times New Roman" w:hAnsi="Arial" w:cs="Arial"/>
          <w:sz w:val="24"/>
          <w:szCs w:val="24"/>
          <w:lang w:eastAsia="en-GB"/>
        </w:rPr>
        <w:t xml:space="preserve"> employers want to </w:t>
      </w:r>
      <w:r w:rsidR="002F700C">
        <w:rPr>
          <w:rFonts w:ascii="Arial" w:eastAsia="Times New Roman" w:hAnsi="Arial" w:cs="Arial"/>
          <w:sz w:val="24"/>
          <w:szCs w:val="24"/>
          <w:lang w:eastAsia="en-GB"/>
        </w:rPr>
        <w:t>hire</w:t>
      </w:r>
      <w:r w:rsidR="00FE4F2F">
        <w:rPr>
          <w:rFonts w:ascii="Arial" w:eastAsia="Times New Roman" w:hAnsi="Arial" w:cs="Arial"/>
          <w:sz w:val="24"/>
          <w:szCs w:val="24"/>
          <w:lang w:eastAsia="en-GB"/>
        </w:rPr>
        <w:t xml:space="preserve"> </w:t>
      </w:r>
      <w:r w:rsidR="005006CF">
        <w:rPr>
          <w:rFonts w:ascii="Arial" w:eastAsia="Times New Roman" w:hAnsi="Arial" w:cs="Arial"/>
          <w:sz w:val="24"/>
          <w:szCs w:val="24"/>
          <w:lang w:eastAsia="en-GB"/>
        </w:rPr>
        <w:t>candidates</w:t>
      </w:r>
      <w:r w:rsidR="00FE4F2F">
        <w:rPr>
          <w:rFonts w:ascii="Arial" w:eastAsia="Times New Roman" w:hAnsi="Arial" w:cs="Arial"/>
          <w:sz w:val="24"/>
          <w:szCs w:val="24"/>
          <w:lang w:eastAsia="en-GB"/>
        </w:rPr>
        <w:t xml:space="preserve"> who </w:t>
      </w:r>
      <w:r w:rsidR="008C7781">
        <w:rPr>
          <w:rFonts w:ascii="Arial" w:eastAsia="Times New Roman" w:hAnsi="Arial" w:cs="Arial"/>
          <w:sz w:val="24"/>
          <w:szCs w:val="24"/>
          <w:lang w:eastAsia="en-GB"/>
        </w:rPr>
        <w:t xml:space="preserve">have </w:t>
      </w:r>
      <w:r w:rsidR="00A4610B">
        <w:rPr>
          <w:rFonts w:ascii="Arial" w:eastAsia="Times New Roman" w:hAnsi="Arial" w:cs="Arial"/>
          <w:sz w:val="24"/>
          <w:szCs w:val="24"/>
          <w:lang w:eastAsia="en-GB"/>
        </w:rPr>
        <w:t>strong interpersonal</w:t>
      </w:r>
      <w:r w:rsidR="009E3B02">
        <w:rPr>
          <w:rFonts w:ascii="Arial" w:eastAsia="Times New Roman" w:hAnsi="Arial" w:cs="Arial"/>
          <w:sz w:val="24"/>
          <w:szCs w:val="24"/>
          <w:lang w:eastAsia="en-GB"/>
        </w:rPr>
        <w:t xml:space="preserve"> skills</w:t>
      </w:r>
      <w:r w:rsidR="008345D1">
        <w:rPr>
          <w:rFonts w:ascii="Arial" w:eastAsia="Times New Roman" w:hAnsi="Arial" w:cs="Arial"/>
          <w:sz w:val="24"/>
          <w:szCs w:val="24"/>
          <w:lang w:eastAsia="en-GB"/>
        </w:rPr>
        <w:t>.</w:t>
      </w:r>
      <w:r w:rsidR="00FE4F2F">
        <w:rPr>
          <w:rFonts w:ascii="Arial" w:eastAsia="Times New Roman" w:hAnsi="Arial" w:cs="Arial"/>
          <w:sz w:val="24"/>
          <w:szCs w:val="24"/>
          <w:lang w:eastAsia="en-GB"/>
        </w:rPr>
        <w:t xml:space="preserve"> General skills are also known as “employability skills</w:t>
      </w:r>
      <w:r w:rsidR="00B21699">
        <w:rPr>
          <w:rFonts w:ascii="Arial" w:eastAsia="Times New Roman" w:hAnsi="Arial" w:cs="Arial"/>
          <w:sz w:val="24"/>
          <w:szCs w:val="24"/>
          <w:lang w:eastAsia="en-GB"/>
        </w:rPr>
        <w:t>, universal skills</w:t>
      </w:r>
      <w:r w:rsidR="00CD09AE">
        <w:rPr>
          <w:rFonts w:ascii="Arial" w:eastAsia="Times New Roman" w:hAnsi="Arial" w:cs="Arial"/>
          <w:sz w:val="24"/>
          <w:szCs w:val="24"/>
          <w:lang w:eastAsia="en-GB"/>
        </w:rPr>
        <w:t>, interpersonal skills</w:t>
      </w:r>
      <w:r w:rsidR="004721C7">
        <w:rPr>
          <w:rFonts w:ascii="Arial" w:eastAsia="Times New Roman" w:hAnsi="Arial" w:cs="Arial"/>
          <w:sz w:val="24"/>
          <w:szCs w:val="24"/>
          <w:lang w:eastAsia="en-GB"/>
        </w:rPr>
        <w:t xml:space="preserve"> or transferrable skills</w:t>
      </w:r>
      <w:r w:rsidR="00FE4F2F">
        <w:rPr>
          <w:rFonts w:ascii="Arial" w:eastAsia="Times New Roman" w:hAnsi="Arial" w:cs="Arial"/>
          <w:sz w:val="24"/>
          <w:szCs w:val="24"/>
          <w:lang w:eastAsia="en-GB"/>
        </w:rPr>
        <w:t>”</w:t>
      </w:r>
      <w:r w:rsidR="008345D1">
        <w:rPr>
          <w:rFonts w:ascii="Arial" w:eastAsia="Times New Roman" w:hAnsi="Arial" w:cs="Arial"/>
          <w:sz w:val="24"/>
          <w:szCs w:val="24"/>
          <w:lang w:eastAsia="en-GB"/>
        </w:rPr>
        <w:t>.</w:t>
      </w:r>
      <w:r w:rsidR="004721C7">
        <w:rPr>
          <w:rFonts w:ascii="Arial" w:eastAsia="Times New Roman" w:hAnsi="Arial" w:cs="Arial"/>
          <w:sz w:val="24"/>
          <w:szCs w:val="24"/>
          <w:lang w:eastAsia="en-GB"/>
        </w:rPr>
        <w:t xml:space="preserve"> </w:t>
      </w:r>
      <w:r w:rsidR="00B3762E">
        <w:rPr>
          <w:rFonts w:ascii="Arial" w:eastAsia="Times New Roman" w:hAnsi="Arial" w:cs="Arial"/>
          <w:sz w:val="24"/>
          <w:szCs w:val="24"/>
          <w:lang w:eastAsia="en-GB"/>
        </w:rPr>
        <w:t xml:space="preserve">Having employability skills can help </w:t>
      </w:r>
      <w:r w:rsidR="00051225">
        <w:rPr>
          <w:rFonts w:ascii="Arial" w:eastAsia="Times New Roman" w:hAnsi="Arial" w:cs="Arial"/>
          <w:sz w:val="24"/>
          <w:szCs w:val="24"/>
          <w:lang w:eastAsia="en-GB"/>
        </w:rPr>
        <w:t>a candidate</w:t>
      </w:r>
      <w:r w:rsidR="00B3762E">
        <w:rPr>
          <w:rFonts w:ascii="Arial" w:eastAsia="Times New Roman" w:hAnsi="Arial" w:cs="Arial"/>
          <w:sz w:val="24"/>
          <w:szCs w:val="24"/>
          <w:lang w:eastAsia="en-GB"/>
        </w:rPr>
        <w:t xml:space="preserve"> get a job, </w:t>
      </w:r>
      <w:r w:rsidR="00DD36FE">
        <w:rPr>
          <w:rFonts w:ascii="Arial" w:eastAsia="Times New Roman" w:hAnsi="Arial" w:cs="Arial"/>
          <w:sz w:val="24"/>
          <w:szCs w:val="24"/>
          <w:lang w:eastAsia="en-GB"/>
        </w:rPr>
        <w:t>remain</w:t>
      </w:r>
      <w:r w:rsidR="00B3762E">
        <w:rPr>
          <w:rFonts w:ascii="Arial" w:eastAsia="Times New Roman" w:hAnsi="Arial" w:cs="Arial"/>
          <w:sz w:val="24"/>
          <w:szCs w:val="24"/>
          <w:lang w:eastAsia="en-GB"/>
        </w:rPr>
        <w:t xml:space="preserve"> in a job and work </w:t>
      </w:r>
      <w:r w:rsidR="00753D00">
        <w:rPr>
          <w:rFonts w:ascii="Arial" w:eastAsia="Times New Roman" w:hAnsi="Arial" w:cs="Arial"/>
          <w:sz w:val="24"/>
          <w:szCs w:val="24"/>
          <w:lang w:eastAsia="en-GB"/>
        </w:rPr>
        <w:t>their</w:t>
      </w:r>
      <w:r w:rsidR="00B3762E">
        <w:rPr>
          <w:rFonts w:ascii="Arial" w:eastAsia="Times New Roman" w:hAnsi="Arial" w:cs="Arial"/>
          <w:sz w:val="24"/>
          <w:szCs w:val="24"/>
          <w:lang w:eastAsia="en-GB"/>
        </w:rPr>
        <w:t xml:space="preserve"> way </w:t>
      </w:r>
      <w:r w:rsidR="00133F76">
        <w:rPr>
          <w:rFonts w:ascii="Arial" w:eastAsia="Times New Roman" w:hAnsi="Arial" w:cs="Arial"/>
          <w:sz w:val="24"/>
          <w:szCs w:val="24"/>
          <w:lang w:eastAsia="en-GB"/>
        </w:rPr>
        <w:t>up the ladder</w:t>
      </w:r>
      <w:r w:rsidR="004721C7">
        <w:rPr>
          <w:rFonts w:ascii="Arial" w:eastAsia="Times New Roman" w:hAnsi="Arial" w:cs="Arial"/>
          <w:sz w:val="24"/>
          <w:szCs w:val="24"/>
          <w:lang w:eastAsia="en-GB"/>
        </w:rPr>
        <w:t>.</w:t>
      </w:r>
    </w:p>
    <w:p w:rsidR="008F4967" w:rsidRDefault="008F4967" w:rsidP="009A7D7E">
      <w:pPr>
        <w:spacing w:after="0" w:line="360" w:lineRule="auto"/>
        <w:rPr>
          <w:rFonts w:ascii="Arial" w:eastAsia="Times New Roman" w:hAnsi="Arial" w:cs="Arial"/>
          <w:sz w:val="24"/>
          <w:szCs w:val="24"/>
          <w:lang w:eastAsia="en-GB"/>
        </w:rPr>
      </w:pPr>
    </w:p>
    <w:p w:rsidR="00BC4C52" w:rsidRDefault="00BC4C52" w:rsidP="009A7D7E">
      <w:pPr>
        <w:pStyle w:val="Heading1"/>
        <w:numPr>
          <w:ilvl w:val="0"/>
          <w:numId w:val="6"/>
        </w:numPr>
        <w:spacing w:line="360" w:lineRule="auto"/>
        <w:rPr>
          <w:rFonts w:eastAsia="Times New Roman"/>
          <w:lang w:eastAsia="en-GB"/>
        </w:rPr>
      </w:pPr>
      <w:bookmarkStart w:id="3" w:name="_Toc503107997"/>
      <w:bookmarkStart w:id="4" w:name="_Hlk502330738"/>
      <w:r>
        <w:rPr>
          <w:rFonts w:eastAsia="Times New Roman"/>
          <w:lang w:eastAsia="en-GB"/>
        </w:rPr>
        <w:t>Communication Skills</w:t>
      </w:r>
      <w:bookmarkEnd w:id="3"/>
    </w:p>
    <w:p w:rsidR="006D4367" w:rsidRDefault="006D4367" w:rsidP="009A7D7E">
      <w:pPr>
        <w:spacing w:after="0" w:line="360" w:lineRule="auto"/>
        <w:rPr>
          <w:rFonts w:ascii="Arial" w:eastAsia="Times New Roman" w:hAnsi="Arial" w:cs="Arial"/>
          <w:sz w:val="24"/>
          <w:szCs w:val="24"/>
          <w:lang w:eastAsia="en-GB"/>
        </w:rPr>
      </w:pPr>
      <w:r w:rsidRPr="00D370B8">
        <w:rPr>
          <w:rFonts w:ascii="Arial" w:eastAsia="Times New Roman" w:hAnsi="Arial" w:cs="Arial"/>
          <w:sz w:val="24"/>
          <w:szCs w:val="24"/>
          <w:lang w:eastAsia="en-GB"/>
        </w:rPr>
        <w:t>In the present global environment communication is an important interpersonal skill.</w:t>
      </w:r>
    </w:p>
    <w:p w:rsidR="00BC4C52" w:rsidRDefault="008E2795" w:rsidP="009A7D7E">
      <w:pPr>
        <w:spacing w:after="0" w:line="360" w:lineRule="auto"/>
        <w:rPr>
          <w:rFonts w:ascii="Arial" w:eastAsia="Times New Roman" w:hAnsi="Arial" w:cs="Arial"/>
          <w:sz w:val="24"/>
          <w:szCs w:val="24"/>
          <w:lang w:eastAsia="en-GB"/>
        </w:rPr>
      </w:pPr>
      <w:r>
        <w:rPr>
          <w:rFonts w:ascii="Arial" w:hAnsi="Arial" w:cs="Arial"/>
          <w:sz w:val="24"/>
          <w:szCs w:val="24"/>
        </w:rPr>
        <w:t>According</w:t>
      </w:r>
      <w:r w:rsidR="00BD4216">
        <w:rPr>
          <w:rFonts w:ascii="Arial" w:hAnsi="Arial" w:cs="Arial"/>
          <w:sz w:val="24"/>
          <w:szCs w:val="24"/>
        </w:rPr>
        <w:t xml:space="preserve"> to </w:t>
      </w:r>
      <w:sdt>
        <w:sdtPr>
          <w:rPr>
            <w:rFonts w:ascii="Arial" w:hAnsi="Arial" w:cs="Arial"/>
            <w:sz w:val="24"/>
            <w:szCs w:val="24"/>
          </w:rPr>
          <w:id w:val="10817047"/>
          <w:citation/>
        </w:sdtPr>
        <w:sdtContent>
          <w:r w:rsidR="00D02166">
            <w:rPr>
              <w:rFonts w:ascii="Arial" w:hAnsi="Arial" w:cs="Arial"/>
              <w:sz w:val="24"/>
              <w:szCs w:val="24"/>
            </w:rPr>
            <w:fldChar w:fldCharType="begin"/>
          </w:r>
          <w:r w:rsidR="00BD4216">
            <w:rPr>
              <w:rFonts w:ascii="Arial" w:hAnsi="Arial" w:cs="Arial"/>
              <w:sz w:val="24"/>
              <w:szCs w:val="24"/>
            </w:rPr>
            <w:instrText xml:space="preserve"> CITATION You171 \l 2057 </w:instrText>
          </w:r>
          <w:r w:rsidR="00D02166">
            <w:rPr>
              <w:rFonts w:ascii="Arial" w:hAnsi="Arial" w:cs="Arial"/>
              <w:sz w:val="24"/>
              <w:szCs w:val="24"/>
            </w:rPr>
            <w:fldChar w:fldCharType="separate"/>
          </w:r>
          <w:r w:rsidR="00C8506D" w:rsidRPr="00C8506D">
            <w:rPr>
              <w:rFonts w:ascii="Arial" w:hAnsi="Arial" w:cs="Arial"/>
              <w:noProof/>
              <w:sz w:val="24"/>
              <w:szCs w:val="24"/>
            </w:rPr>
            <w:t>(Central, 2017)</w:t>
          </w:r>
          <w:r w:rsidR="00D02166">
            <w:rPr>
              <w:rFonts w:ascii="Arial" w:hAnsi="Arial" w:cs="Arial"/>
              <w:sz w:val="24"/>
              <w:szCs w:val="24"/>
            </w:rPr>
            <w:fldChar w:fldCharType="end"/>
          </w:r>
        </w:sdtContent>
      </w:sdt>
      <w:r w:rsidR="00BD4216">
        <w:rPr>
          <w:rFonts w:ascii="Arial" w:hAnsi="Arial" w:cs="Arial"/>
          <w:sz w:val="24"/>
          <w:szCs w:val="24"/>
        </w:rPr>
        <w:t xml:space="preserve"> There</w:t>
      </w:r>
      <w:r w:rsidR="00BD4216" w:rsidRPr="004F3FBC">
        <w:rPr>
          <w:rFonts w:ascii="Arial" w:hAnsi="Arial" w:cs="Arial"/>
          <w:sz w:val="24"/>
          <w:szCs w:val="24"/>
        </w:rPr>
        <w:t xml:space="preserve"> are eight skills in general that </w:t>
      </w:r>
      <w:r w:rsidR="00BD4216">
        <w:rPr>
          <w:rFonts w:ascii="Arial" w:hAnsi="Arial" w:cs="Arial"/>
          <w:sz w:val="24"/>
          <w:szCs w:val="24"/>
        </w:rPr>
        <w:t>an employer</w:t>
      </w:r>
      <w:r w:rsidR="00BD4216" w:rsidRPr="004F3FBC">
        <w:rPr>
          <w:rFonts w:ascii="Arial" w:hAnsi="Arial" w:cs="Arial"/>
          <w:sz w:val="24"/>
          <w:szCs w:val="24"/>
        </w:rPr>
        <w:t xml:space="preserve"> will </w:t>
      </w:r>
      <w:r w:rsidR="00BD4216">
        <w:rPr>
          <w:rFonts w:ascii="Arial" w:hAnsi="Arial" w:cs="Arial"/>
          <w:sz w:val="24"/>
          <w:szCs w:val="24"/>
        </w:rPr>
        <w:t xml:space="preserve">be looking for </w:t>
      </w:r>
      <w:r w:rsidR="00BD4216" w:rsidRPr="004F3FBC">
        <w:rPr>
          <w:rFonts w:ascii="Arial" w:hAnsi="Arial" w:cs="Arial"/>
          <w:sz w:val="24"/>
          <w:szCs w:val="24"/>
        </w:rPr>
        <w:t>regardless of the industry</w:t>
      </w:r>
      <w:r w:rsidR="00BD4216">
        <w:rPr>
          <w:rFonts w:ascii="Arial" w:hAnsi="Arial" w:cs="Arial"/>
          <w:sz w:val="24"/>
          <w:szCs w:val="24"/>
        </w:rPr>
        <w:t>.</w:t>
      </w:r>
      <w:r w:rsidR="00BC4C52">
        <w:rPr>
          <w:rFonts w:ascii="Arial" w:hAnsi="Arial" w:cs="Arial"/>
          <w:sz w:val="24"/>
          <w:szCs w:val="24"/>
        </w:rPr>
        <w:t xml:space="preserve"> Communication </w:t>
      </w:r>
      <w:r w:rsidR="00F53E50">
        <w:rPr>
          <w:rFonts w:ascii="Arial" w:hAnsi="Arial" w:cs="Arial"/>
          <w:sz w:val="24"/>
          <w:szCs w:val="24"/>
        </w:rPr>
        <w:t>is one of them</w:t>
      </w:r>
      <w:r w:rsidR="00BC4C52">
        <w:rPr>
          <w:rFonts w:ascii="Arial" w:hAnsi="Arial" w:cs="Arial"/>
          <w:sz w:val="24"/>
          <w:szCs w:val="24"/>
        </w:rPr>
        <w:t xml:space="preserve">. </w:t>
      </w:r>
      <w:bookmarkEnd w:id="4"/>
      <w:r w:rsidR="00D435F6">
        <w:rPr>
          <w:rFonts w:ascii="Arial" w:eastAsia="Times New Roman" w:hAnsi="Arial" w:cs="Arial"/>
          <w:sz w:val="24"/>
          <w:szCs w:val="24"/>
          <w:lang w:eastAsia="en-GB"/>
        </w:rPr>
        <w:t>Communication comes at the top of the list</w:t>
      </w:r>
      <w:r w:rsidR="00BC4C52">
        <w:rPr>
          <w:rFonts w:ascii="Arial" w:eastAsia="Times New Roman" w:hAnsi="Arial" w:cs="Arial"/>
          <w:sz w:val="24"/>
          <w:szCs w:val="24"/>
          <w:lang w:eastAsia="en-GB"/>
        </w:rPr>
        <w:t xml:space="preserve"> </w:t>
      </w:r>
      <w:r w:rsidR="006D4367">
        <w:rPr>
          <w:rFonts w:ascii="Arial" w:eastAsia="Times New Roman" w:hAnsi="Arial" w:cs="Arial"/>
          <w:sz w:val="24"/>
          <w:szCs w:val="24"/>
          <w:lang w:eastAsia="en-GB"/>
        </w:rPr>
        <w:t xml:space="preserve">according to </w:t>
      </w:r>
      <w:r w:rsidR="00BC4C52" w:rsidRPr="00D370B8">
        <w:rPr>
          <w:rFonts w:ascii="Arial" w:eastAsia="Times New Roman" w:hAnsi="Arial" w:cs="Arial"/>
          <w:sz w:val="24"/>
          <w:szCs w:val="24"/>
          <w:lang w:eastAsia="en-GB"/>
        </w:rPr>
        <w:t xml:space="preserve">(John, 2009; </w:t>
      </w:r>
      <w:proofErr w:type="spellStart"/>
      <w:r w:rsidR="00BC4C52" w:rsidRPr="00D370B8">
        <w:rPr>
          <w:rFonts w:ascii="Arial" w:eastAsia="Times New Roman" w:hAnsi="Arial" w:cs="Arial"/>
          <w:sz w:val="24"/>
          <w:szCs w:val="24"/>
          <w:lang w:eastAsia="en-GB"/>
        </w:rPr>
        <w:t>Timm</w:t>
      </w:r>
      <w:proofErr w:type="spellEnd"/>
      <w:r w:rsidR="00BC4C52" w:rsidRPr="00D370B8">
        <w:rPr>
          <w:rFonts w:ascii="Arial" w:eastAsia="Times New Roman" w:hAnsi="Arial" w:cs="Arial"/>
          <w:sz w:val="24"/>
          <w:szCs w:val="24"/>
          <w:lang w:eastAsia="en-GB"/>
        </w:rPr>
        <w:t xml:space="preserve">, 2005). </w:t>
      </w:r>
      <w:r w:rsidR="00BC4C52">
        <w:rPr>
          <w:rFonts w:ascii="Arial" w:eastAsia="Times New Roman" w:hAnsi="Arial" w:cs="Arial"/>
          <w:sz w:val="24"/>
          <w:szCs w:val="24"/>
          <w:lang w:eastAsia="en-GB"/>
        </w:rPr>
        <w:t xml:space="preserve"> </w:t>
      </w:r>
    </w:p>
    <w:p w:rsidR="006D4367" w:rsidRDefault="006D4367" w:rsidP="009A7D7E">
      <w:pPr>
        <w:spacing w:after="0" w:line="360" w:lineRule="auto"/>
        <w:rPr>
          <w:rFonts w:ascii="Arial" w:eastAsia="Times New Roman" w:hAnsi="Arial" w:cs="Arial"/>
          <w:sz w:val="24"/>
          <w:szCs w:val="24"/>
          <w:lang w:eastAsia="en-GB"/>
        </w:rPr>
      </w:pPr>
    </w:p>
    <w:p w:rsidR="00404BC6" w:rsidRDefault="00777B8A" w:rsidP="009A7D7E">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Findings in one of two studies </w:t>
      </w:r>
      <w:sdt>
        <w:sdtPr>
          <w:rPr>
            <w:rFonts w:ascii="Arial" w:eastAsia="Times New Roman" w:hAnsi="Arial" w:cs="Arial"/>
            <w:sz w:val="24"/>
            <w:szCs w:val="24"/>
            <w:lang w:eastAsia="en-GB"/>
          </w:rPr>
          <w:id w:val="10817048"/>
          <w:citation/>
        </w:sdtPr>
        <w:sdtContent>
          <w:r w:rsidR="00D02166">
            <w:rPr>
              <w:rFonts w:ascii="Arial" w:eastAsia="Times New Roman" w:hAnsi="Arial" w:cs="Arial"/>
              <w:sz w:val="24"/>
              <w:szCs w:val="24"/>
              <w:lang w:eastAsia="en-GB"/>
            </w:rPr>
            <w:fldChar w:fldCharType="begin"/>
          </w:r>
          <w:r w:rsidR="003E5177">
            <w:rPr>
              <w:rFonts w:ascii="Arial" w:eastAsia="Times New Roman" w:hAnsi="Arial" w:cs="Arial"/>
              <w:sz w:val="24"/>
              <w:szCs w:val="24"/>
              <w:lang w:eastAsia="en-GB"/>
            </w:rPr>
            <w:instrText xml:space="preserve">CITATION Ter97 \l 2057 </w:instrText>
          </w:r>
          <w:r w:rsidR="00D02166">
            <w:rPr>
              <w:rFonts w:ascii="Arial" w:eastAsia="Times New Roman" w:hAnsi="Arial" w:cs="Arial"/>
              <w:sz w:val="24"/>
              <w:szCs w:val="24"/>
              <w:lang w:eastAsia="en-GB"/>
            </w:rPr>
            <w:fldChar w:fldCharType="separate"/>
          </w:r>
          <w:r w:rsidR="00C8506D" w:rsidRPr="00C8506D">
            <w:rPr>
              <w:rFonts w:ascii="Arial" w:eastAsia="Times New Roman" w:hAnsi="Arial" w:cs="Arial"/>
              <w:noProof/>
              <w:sz w:val="24"/>
              <w:szCs w:val="24"/>
              <w:lang w:eastAsia="en-GB"/>
            </w:rPr>
            <w:t>(Weldy G. Teresa, 1997)</w:t>
          </w:r>
          <w:r w:rsidR="00D02166">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showed that oral communication is the most important abi</w:t>
      </w:r>
      <w:r w:rsidR="006D4367">
        <w:rPr>
          <w:rFonts w:ascii="Arial" w:eastAsia="Times New Roman" w:hAnsi="Arial" w:cs="Arial"/>
          <w:sz w:val="24"/>
          <w:szCs w:val="24"/>
          <w:lang w:eastAsia="en-GB"/>
        </w:rPr>
        <w:t>lity for entering the workplace and a</w:t>
      </w:r>
      <w:r w:rsidR="00404BC6">
        <w:rPr>
          <w:rFonts w:ascii="Arial" w:eastAsia="Times New Roman" w:hAnsi="Arial" w:cs="Arial"/>
          <w:sz w:val="24"/>
          <w:szCs w:val="24"/>
          <w:lang w:eastAsia="en-GB"/>
        </w:rPr>
        <w:t xml:space="preserve"> group of executives </w:t>
      </w:r>
      <w:sdt>
        <w:sdtPr>
          <w:rPr>
            <w:rFonts w:ascii="Arial" w:eastAsia="Times New Roman" w:hAnsi="Arial" w:cs="Arial"/>
            <w:sz w:val="24"/>
            <w:szCs w:val="24"/>
            <w:lang w:eastAsia="en-GB"/>
          </w:rPr>
          <w:id w:val="1896067"/>
          <w:citation/>
        </w:sdtPr>
        <w:sdtContent>
          <w:r w:rsidR="00D02166">
            <w:rPr>
              <w:rFonts w:ascii="Arial" w:eastAsia="Times New Roman" w:hAnsi="Arial" w:cs="Arial"/>
              <w:sz w:val="24"/>
              <w:szCs w:val="24"/>
              <w:lang w:eastAsia="en-GB"/>
            </w:rPr>
            <w:fldChar w:fldCharType="begin"/>
          </w:r>
          <w:r w:rsidR="00404BC6">
            <w:rPr>
              <w:rFonts w:ascii="Arial" w:eastAsia="Times New Roman" w:hAnsi="Arial" w:cs="Arial"/>
              <w:sz w:val="24"/>
              <w:szCs w:val="24"/>
              <w:lang w:eastAsia="en-GB"/>
            </w:rPr>
            <w:instrText xml:space="preserve"> CITATION Rob12 \l 2057 </w:instrText>
          </w:r>
          <w:r w:rsidR="00D02166">
            <w:rPr>
              <w:rFonts w:ascii="Arial" w:eastAsia="Times New Roman" w:hAnsi="Arial" w:cs="Arial"/>
              <w:sz w:val="24"/>
              <w:szCs w:val="24"/>
              <w:lang w:eastAsia="en-GB"/>
            </w:rPr>
            <w:fldChar w:fldCharType="separate"/>
          </w:r>
          <w:r w:rsidR="00C8506D" w:rsidRPr="00C8506D">
            <w:rPr>
              <w:rFonts w:ascii="Arial" w:eastAsia="Times New Roman" w:hAnsi="Arial" w:cs="Arial"/>
              <w:noProof/>
              <w:sz w:val="24"/>
              <w:szCs w:val="24"/>
              <w:lang w:eastAsia="en-GB"/>
            </w:rPr>
            <w:t>(Robles, 2012)</w:t>
          </w:r>
          <w:r w:rsidR="00D02166">
            <w:rPr>
              <w:rFonts w:ascii="Arial" w:eastAsia="Times New Roman" w:hAnsi="Arial" w:cs="Arial"/>
              <w:sz w:val="24"/>
              <w:szCs w:val="24"/>
              <w:lang w:eastAsia="en-GB"/>
            </w:rPr>
            <w:fldChar w:fldCharType="end"/>
          </w:r>
        </w:sdtContent>
      </w:sdt>
      <w:r w:rsidR="00404BC6">
        <w:rPr>
          <w:rFonts w:ascii="Arial" w:eastAsia="Times New Roman" w:hAnsi="Arial" w:cs="Arial"/>
          <w:sz w:val="24"/>
          <w:szCs w:val="24"/>
          <w:lang w:eastAsia="en-GB"/>
        </w:rPr>
        <w:t xml:space="preserve"> strongly </w:t>
      </w:r>
      <w:r w:rsidR="000C2386">
        <w:rPr>
          <w:rFonts w:ascii="Arial" w:eastAsia="Times New Roman" w:hAnsi="Arial" w:cs="Arial"/>
          <w:sz w:val="24"/>
          <w:szCs w:val="24"/>
          <w:lang w:eastAsia="en-GB"/>
        </w:rPr>
        <w:t>showed</w:t>
      </w:r>
      <w:r w:rsidR="00404BC6">
        <w:rPr>
          <w:rFonts w:ascii="Arial" w:eastAsia="Times New Roman" w:hAnsi="Arial" w:cs="Arial"/>
          <w:sz w:val="24"/>
          <w:szCs w:val="24"/>
          <w:lang w:eastAsia="en-GB"/>
        </w:rPr>
        <w:t xml:space="preserve"> that communication and integrity were the top two, most exceptionally important skills </w:t>
      </w:r>
      <w:r w:rsidR="000C2386">
        <w:rPr>
          <w:rFonts w:ascii="Arial" w:eastAsia="Times New Roman" w:hAnsi="Arial" w:cs="Arial"/>
          <w:sz w:val="24"/>
          <w:szCs w:val="24"/>
          <w:lang w:eastAsia="en-GB"/>
        </w:rPr>
        <w:t>needed</w:t>
      </w:r>
      <w:r w:rsidR="00404BC6">
        <w:rPr>
          <w:rFonts w:ascii="Arial" w:eastAsia="Times New Roman" w:hAnsi="Arial" w:cs="Arial"/>
          <w:sz w:val="24"/>
          <w:szCs w:val="24"/>
          <w:lang w:eastAsia="en-GB"/>
        </w:rPr>
        <w:t xml:space="preserve"> in the</w:t>
      </w:r>
      <w:r w:rsidR="00DD765E">
        <w:rPr>
          <w:rFonts w:ascii="Arial" w:eastAsia="Times New Roman" w:hAnsi="Arial" w:cs="Arial"/>
          <w:sz w:val="24"/>
          <w:szCs w:val="24"/>
          <w:lang w:eastAsia="en-GB"/>
        </w:rPr>
        <w:t xml:space="preserve"> </w:t>
      </w:r>
      <w:r w:rsidR="00404BC6">
        <w:rPr>
          <w:rFonts w:ascii="Arial" w:eastAsia="Times New Roman" w:hAnsi="Arial" w:cs="Arial"/>
          <w:sz w:val="24"/>
          <w:szCs w:val="24"/>
          <w:lang w:eastAsia="en-GB"/>
        </w:rPr>
        <w:t xml:space="preserve">workplace. </w:t>
      </w:r>
    </w:p>
    <w:p w:rsidR="00EB63E9" w:rsidRDefault="00EB63E9" w:rsidP="009A7D7E">
      <w:pPr>
        <w:spacing w:after="0" w:line="360" w:lineRule="auto"/>
        <w:rPr>
          <w:rFonts w:ascii="Arial" w:eastAsia="Times New Roman" w:hAnsi="Arial" w:cs="Arial"/>
          <w:sz w:val="24"/>
          <w:szCs w:val="24"/>
          <w:lang w:eastAsia="en-GB"/>
        </w:rPr>
      </w:pPr>
    </w:p>
    <w:p w:rsidR="007E0424" w:rsidRDefault="007D5C4F" w:rsidP="009A7D7E">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attributes of good communication not only </w:t>
      </w:r>
      <w:r w:rsidR="00FE3AD7">
        <w:rPr>
          <w:rFonts w:ascii="Arial" w:eastAsia="Times New Roman" w:hAnsi="Arial" w:cs="Arial"/>
          <w:sz w:val="24"/>
          <w:szCs w:val="24"/>
          <w:lang w:eastAsia="en-GB"/>
        </w:rPr>
        <w:t xml:space="preserve">include </w:t>
      </w:r>
      <w:r>
        <w:rPr>
          <w:rFonts w:ascii="Arial" w:eastAsia="Times New Roman" w:hAnsi="Arial" w:cs="Arial"/>
          <w:sz w:val="24"/>
          <w:szCs w:val="24"/>
          <w:lang w:eastAsia="en-GB"/>
        </w:rPr>
        <w:t xml:space="preserve">clear speech and </w:t>
      </w:r>
      <w:r w:rsidR="00FE3AD7">
        <w:rPr>
          <w:rFonts w:ascii="Arial" w:eastAsia="Times New Roman" w:hAnsi="Arial" w:cs="Arial"/>
          <w:sz w:val="24"/>
          <w:szCs w:val="24"/>
          <w:lang w:eastAsia="en-GB"/>
        </w:rPr>
        <w:t xml:space="preserve">the ability to be </w:t>
      </w:r>
      <w:r>
        <w:rPr>
          <w:rFonts w:ascii="Arial" w:eastAsia="Times New Roman" w:hAnsi="Arial" w:cs="Arial"/>
          <w:sz w:val="24"/>
          <w:szCs w:val="24"/>
          <w:lang w:eastAsia="en-GB"/>
        </w:rPr>
        <w:t xml:space="preserve">understood but knowing how to communicate a message effectively with </w:t>
      </w:r>
      <w:r w:rsidR="00884A81">
        <w:rPr>
          <w:rFonts w:ascii="Arial" w:eastAsia="Times New Roman" w:hAnsi="Arial" w:cs="Arial"/>
          <w:sz w:val="24"/>
          <w:szCs w:val="24"/>
          <w:lang w:eastAsia="en-GB"/>
        </w:rPr>
        <w:t>clarity and conciseness</w:t>
      </w:r>
      <w:r>
        <w:rPr>
          <w:rFonts w:ascii="Arial" w:eastAsia="Times New Roman" w:hAnsi="Arial" w:cs="Arial"/>
          <w:sz w:val="24"/>
          <w:szCs w:val="24"/>
          <w:lang w:eastAsia="en-GB"/>
        </w:rPr>
        <w:t>.</w:t>
      </w:r>
      <w:r w:rsidR="005E734C">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462919835"/>
          <w:citation/>
        </w:sdtPr>
        <w:sdtContent>
          <w:r w:rsidR="00D02166">
            <w:rPr>
              <w:rFonts w:ascii="Arial" w:eastAsia="Times New Roman" w:hAnsi="Arial" w:cs="Arial"/>
              <w:sz w:val="24"/>
              <w:szCs w:val="24"/>
              <w:lang w:eastAsia="en-GB"/>
            </w:rPr>
            <w:fldChar w:fldCharType="begin"/>
          </w:r>
          <w:r w:rsidR="00C67FD7">
            <w:rPr>
              <w:rFonts w:ascii="Arial" w:eastAsia="Times New Roman" w:hAnsi="Arial" w:cs="Arial"/>
              <w:sz w:val="24"/>
              <w:szCs w:val="24"/>
              <w:lang w:eastAsia="en-GB"/>
            </w:rPr>
            <w:instrText xml:space="preserve"> CITATION Ras13 \l 2057 </w:instrText>
          </w:r>
          <w:r w:rsidR="00D02166">
            <w:rPr>
              <w:rFonts w:ascii="Arial" w:eastAsia="Times New Roman" w:hAnsi="Arial" w:cs="Arial"/>
              <w:sz w:val="24"/>
              <w:szCs w:val="24"/>
              <w:lang w:eastAsia="en-GB"/>
            </w:rPr>
            <w:fldChar w:fldCharType="separate"/>
          </w:r>
          <w:r w:rsidR="00C8506D" w:rsidRPr="00C8506D">
            <w:rPr>
              <w:rFonts w:ascii="Arial" w:eastAsia="Times New Roman" w:hAnsi="Arial" w:cs="Arial"/>
              <w:noProof/>
              <w:sz w:val="24"/>
              <w:szCs w:val="24"/>
              <w:lang w:eastAsia="en-GB"/>
            </w:rPr>
            <w:t>(Rasel, 2013)</w:t>
          </w:r>
          <w:r w:rsidR="00D02166">
            <w:rPr>
              <w:rFonts w:ascii="Arial" w:eastAsia="Times New Roman" w:hAnsi="Arial" w:cs="Arial"/>
              <w:sz w:val="24"/>
              <w:szCs w:val="24"/>
              <w:lang w:eastAsia="en-GB"/>
            </w:rPr>
            <w:fldChar w:fldCharType="end"/>
          </w:r>
        </w:sdtContent>
      </w:sdt>
      <w:r w:rsidR="007E0424">
        <w:rPr>
          <w:rFonts w:ascii="Arial" w:eastAsia="Times New Roman" w:hAnsi="Arial" w:cs="Arial"/>
          <w:sz w:val="24"/>
          <w:szCs w:val="24"/>
          <w:lang w:eastAsia="en-GB"/>
        </w:rPr>
        <w:t xml:space="preserve"> </w:t>
      </w:r>
      <w:r w:rsidR="00C92193">
        <w:rPr>
          <w:rFonts w:ascii="Arial" w:eastAsia="Times New Roman" w:hAnsi="Arial" w:cs="Arial"/>
          <w:sz w:val="24"/>
          <w:szCs w:val="24"/>
          <w:lang w:eastAsia="en-GB"/>
        </w:rPr>
        <w:t>Articulated</w:t>
      </w:r>
      <w:r w:rsidR="00C67FD7">
        <w:rPr>
          <w:rFonts w:ascii="Arial" w:eastAsia="Times New Roman" w:hAnsi="Arial" w:cs="Arial"/>
          <w:sz w:val="24"/>
          <w:szCs w:val="24"/>
          <w:lang w:eastAsia="en-GB"/>
        </w:rPr>
        <w:t xml:space="preserve"> </w:t>
      </w:r>
      <w:r w:rsidR="00C92193">
        <w:rPr>
          <w:rFonts w:ascii="Arial" w:eastAsia="Times New Roman" w:hAnsi="Arial" w:cs="Arial"/>
          <w:sz w:val="24"/>
          <w:szCs w:val="24"/>
          <w:lang w:eastAsia="en-GB"/>
        </w:rPr>
        <w:t>that;</w:t>
      </w:r>
      <w:r w:rsidR="007E0424">
        <w:rPr>
          <w:rFonts w:ascii="Arial" w:eastAsia="Times New Roman" w:hAnsi="Arial" w:cs="Arial"/>
          <w:sz w:val="24"/>
          <w:szCs w:val="24"/>
          <w:lang w:eastAsia="en-GB"/>
        </w:rPr>
        <w:t xml:space="preserve"> </w:t>
      </w:r>
      <w:r w:rsidR="007E0424" w:rsidRPr="0079420E">
        <w:rPr>
          <w:rFonts w:ascii="Arial" w:eastAsia="Times New Roman" w:hAnsi="Arial" w:cs="Arial"/>
          <w:sz w:val="24"/>
          <w:szCs w:val="24"/>
          <w:lang w:eastAsia="en-GB"/>
        </w:rPr>
        <w:t xml:space="preserve">First the </w:t>
      </w:r>
      <w:r w:rsidR="008C107A">
        <w:rPr>
          <w:rFonts w:ascii="Arial" w:eastAsia="Times New Roman" w:hAnsi="Arial" w:cs="Arial"/>
          <w:sz w:val="24"/>
          <w:szCs w:val="24"/>
          <w:lang w:eastAsia="en-GB"/>
        </w:rPr>
        <w:t xml:space="preserve">orator </w:t>
      </w:r>
      <w:r w:rsidR="006D4367">
        <w:rPr>
          <w:rFonts w:ascii="Arial" w:eastAsia="Times New Roman" w:hAnsi="Arial" w:cs="Arial"/>
          <w:sz w:val="24"/>
          <w:szCs w:val="24"/>
          <w:lang w:eastAsia="en-GB"/>
        </w:rPr>
        <w:t xml:space="preserve">must </w:t>
      </w:r>
      <w:r w:rsidR="002D7CE6">
        <w:rPr>
          <w:rFonts w:ascii="Arial" w:eastAsia="Times New Roman" w:hAnsi="Arial" w:cs="Arial"/>
          <w:sz w:val="24"/>
          <w:szCs w:val="24"/>
          <w:lang w:eastAsia="en-GB"/>
        </w:rPr>
        <w:t xml:space="preserve">prepare </w:t>
      </w:r>
      <w:r w:rsidR="006D4367">
        <w:rPr>
          <w:rFonts w:ascii="Arial" w:eastAsia="Times New Roman" w:hAnsi="Arial" w:cs="Arial"/>
          <w:sz w:val="24"/>
          <w:szCs w:val="24"/>
          <w:lang w:eastAsia="en-GB"/>
        </w:rPr>
        <w:t>the message.</w:t>
      </w:r>
      <w:r w:rsidR="007E0424" w:rsidRPr="0079420E">
        <w:rPr>
          <w:rFonts w:ascii="Arial" w:eastAsia="Times New Roman" w:hAnsi="Arial" w:cs="Arial"/>
          <w:sz w:val="24"/>
          <w:szCs w:val="24"/>
          <w:lang w:eastAsia="en-GB"/>
        </w:rPr>
        <w:t xml:space="preserve"> In oral communication the subject matter must be </w:t>
      </w:r>
      <w:r w:rsidR="00A13A04">
        <w:rPr>
          <w:rFonts w:ascii="Arial" w:eastAsia="Times New Roman" w:hAnsi="Arial" w:cs="Arial"/>
          <w:sz w:val="24"/>
          <w:szCs w:val="24"/>
          <w:lang w:eastAsia="en-GB"/>
        </w:rPr>
        <w:t>clear</w:t>
      </w:r>
      <w:r w:rsidR="007E0424" w:rsidRPr="0079420E">
        <w:rPr>
          <w:rFonts w:ascii="Arial" w:eastAsia="Times New Roman" w:hAnsi="Arial" w:cs="Arial"/>
          <w:sz w:val="24"/>
          <w:szCs w:val="24"/>
          <w:lang w:eastAsia="en-GB"/>
        </w:rPr>
        <w:t xml:space="preserve"> to avoid confusion.</w:t>
      </w:r>
    </w:p>
    <w:p w:rsidR="0079420E" w:rsidRPr="0079420E" w:rsidRDefault="007E0424" w:rsidP="009A7D7E">
      <w:pPr>
        <w:spacing w:after="0" w:line="360" w:lineRule="auto"/>
        <w:rPr>
          <w:rFonts w:ascii="Arial" w:eastAsia="Times New Roman" w:hAnsi="Arial" w:cs="Arial"/>
          <w:sz w:val="24"/>
          <w:szCs w:val="24"/>
          <w:lang w:eastAsia="en-GB"/>
        </w:rPr>
      </w:pPr>
      <w:r w:rsidRPr="006D4367">
        <w:rPr>
          <w:rFonts w:ascii="Arial" w:eastAsia="Times New Roman" w:hAnsi="Arial" w:cs="Arial"/>
          <w:sz w:val="24"/>
          <w:szCs w:val="24"/>
          <w:lang w:eastAsia="en-GB"/>
        </w:rPr>
        <w:t xml:space="preserve">The </w:t>
      </w:r>
      <w:r w:rsidR="00E166B6" w:rsidRPr="006D4367">
        <w:rPr>
          <w:rFonts w:ascii="Arial" w:eastAsia="Times New Roman" w:hAnsi="Arial" w:cs="Arial"/>
          <w:sz w:val="24"/>
          <w:szCs w:val="24"/>
          <w:lang w:eastAsia="en-GB"/>
        </w:rPr>
        <w:t>are</w:t>
      </w:r>
      <w:r w:rsidR="00DF34AC" w:rsidRPr="006D4367">
        <w:rPr>
          <w:rFonts w:ascii="Arial" w:eastAsia="Times New Roman" w:hAnsi="Arial" w:cs="Arial"/>
          <w:sz w:val="24"/>
          <w:szCs w:val="24"/>
          <w:lang w:eastAsia="en-GB"/>
        </w:rPr>
        <w:t>a</w:t>
      </w:r>
      <w:r w:rsidR="00E166B6" w:rsidRPr="006D4367">
        <w:rPr>
          <w:rFonts w:ascii="Arial" w:eastAsia="Times New Roman" w:hAnsi="Arial" w:cs="Arial"/>
          <w:sz w:val="24"/>
          <w:szCs w:val="24"/>
          <w:lang w:eastAsia="en-GB"/>
        </w:rPr>
        <w:t xml:space="preserve"> under discussion</w:t>
      </w:r>
      <w:r w:rsidRPr="006D4367">
        <w:rPr>
          <w:rFonts w:ascii="Arial" w:eastAsia="Times New Roman" w:hAnsi="Arial" w:cs="Arial"/>
          <w:sz w:val="24"/>
          <w:szCs w:val="24"/>
          <w:lang w:eastAsia="en-GB"/>
        </w:rPr>
        <w:t xml:space="preserve"> should be simple, logical and relevant data</w:t>
      </w:r>
      <w:r w:rsidR="001027B1" w:rsidRPr="006D4367">
        <w:rPr>
          <w:rFonts w:ascii="Arial" w:eastAsia="Times New Roman" w:hAnsi="Arial" w:cs="Arial"/>
          <w:sz w:val="24"/>
          <w:szCs w:val="24"/>
          <w:lang w:eastAsia="en-GB"/>
        </w:rPr>
        <w:t>.</w:t>
      </w:r>
      <w:r w:rsidR="006D4367">
        <w:rPr>
          <w:rFonts w:ascii="Arial" w:eastAsia="Times New Roman" w:hAnsi="Arial" w:cs="Arial"/>
          <w:sz w:val="24"/>
          <w:szCs w:val="24"/>
          <w:lang w:eastAsia="en-GB"/>
        </w:rPr>
        <w:t xml:space="preserve"> </w:t>
      </w:r>
      <w:r w:rsidR="00C37738" w:rsidRPr="0079420E">
        <w:rPr>
          <w:rFonts w:ascii="Arial" w:eastAsia="Times New Roman" w:hAnsi="Arial" w:cs="Arial"/>
          <w:sz w:val="24"/>
          <w:szCs w:val="24"/>
          <w:lang w:eastAsia="en-GB"/>
        </w:rPr>
        <w:t xml:space="preserve">The </w:t>
      </w:r>
      <w:r w:rsidR="00123B70">
        <w:rPr>
          <w:rFonts w:ascii="Arial" w:eastAsia="Times New Roman" w:hAnsi="Arial" w:cs="Arial"/>
          <w:sz w:val="24"/>
          <w:szCs w:val="24"/>
          <w:lang w:eastAsia="en-GB"/>
        </w:rPr>
        <w:t>recipient</w:t>
      </w:r>
      <w:r w:rsidR="00C37738" w:rsidRPr="0079420E">
        <w:rPr>
          <w:rFonts w:ascii="Arial" w:eastAsia="Times New Roman" w:hAnsi="Arial" w:cs="Arial"/>
          <w:sz w:val="24"/>
          <w:szCs w:val="24"/>
          <w:lang w:eastAsia="en-GB"/>
        </w:rPr>
        <w:t xml:space="preserve"> should be silent while the </w:t>
      </w:r>
      <w:r w:rsidR="008C107A">
        <w:rPr>
          <w:rFonts w:ascii="Arial" w:eastAsia="Times New Roman" w:hAnsi="Arial" w:cs="Arial"/>
          <w:sz w:val="24"/>
          <w:szCs w:val="24"/>
          <w:lang w:eastAsia="en-GB"/>
        </w:rPr>
        <w:t>orator</w:t>
      </w:r>
      <w:r w:rsidR="008C107A" w:rsidRPr="0079420E">
        <w:rPr>
          <w:rFonts w:ascii="Arial" w:eastAsia="Times New Roman" w:hAnsi="Arial" w:cs="Arial"/>
          <w:sz w:val="24"/>
          <w:szCs w:val="24"/>
          <w:lang w:eastAsia="en-GB"/>
        </w:rPr>
        <w:t xml:space="preserve"> </w:t>
      </w:r>
      <w:r w:rsidR="00C37738" w:rsidRPr="0079420E">
        <w:rPr>
          <w:rFonts w:ascii="Arial" w:eastAsia="Times New Roman" w:hAnsi="Arial" w:cs="Arial"/>
          <w:sz w:val="24"/>
          <w:szCs w:val="24"/>
          <w:lang w:eastAsia="en-GB"/>
        </w:rPr>
        <w:t>is speaking</w:t>
      </w:r>
      <w:r w:rsidR="001027B1">
        <w:rPr>
          <w:rFonts w:ascii="Arial" w:eastAsia="Times New Roman" w:hAnsi="Arial" w:cs="Arial"/>
          <w:sz w:val="24"/>
          <w:szCs w:val="24"/>
          <w:lang w:eastAsia="en-GB"/>
        </w:rPr>
        <w:t>.</w:t>
      </w:r>
      <w:r w:rsidR="006D4367">
        <w:rPr>
          <w:rFonts w:ascii="Arial" w:eastAsia="Times New Roman" w:hAnsi="Arial" w:cs="Arial"/>
          <w:sz w:val="24"/>
          <w:szCs w:val="24"/>
          <w:lang w:eastAsia="en-GB"/>
        </w:rPr>
        <w:t xml:space="preserve"> </w:t>
      </w:r>
      <w:r w:rsidR="00C37738" w:rsidRPr="0079420E">
        <w:rPr>
          <w:rFonts w:ascii="Arial" w:eastAsia="Times New Roman" w:hAnsi="Arial" w:cs="Arial"/>
          <w:sz w:val="24"/>
          <w:szCs w:val="24"/>
          <w:lang w:eastAsia="en-GB"/>
        </w:rPr>
        <w:t>The information should be free from error to save confusion.</w:t>
      </w:r>
      <w:r w:rsidR="006D4367">
        <w:rPr>
          <w:rFonts w:ascii="Arial" w:eastAsia="Times New Roman" w:hAnsi="Arial" w:cs="Arial"/>
          <w:sz w:val="24"/>
          <w:szCs w:val="24"/>
          <w:lang w:eastAsia="en-GB"/>
        </w:rPr>
        <w:t xml:space="preserve"> </w:t>
      </w:r>
      <w:r w:rsidR="0079420E" w:rsidRPr="0079420E">
        <w:rPr>
          <w:rFonts w:ascii="Arial" w:eastAsia="Times New Roman" w:hAnsi="Arial" w:cs="Arial"/>
          <w:sz w:val="24"/>
          <w:szCs w:val="24"/>
          <w:lang w:eastAsia="en-GB"/>
        </w:rPr>
        <w:t>Both the speaker and the re</w:t>
      </w:r>
      <w:r w:rsidR="009E6A8E">
        <w:rPr>
          <w:rFonts w:ascii="Arial" w:eastAsia="Times New Roman" w:hAnsi="Arial" w:cs="Arial"/>
          <w:sz w:val="24"/>
          <w:szCs w:val="24"/>
          <w:lang w:eastAsia="en-GB"/>
        </w:rPr>
        <w:t>cipient</w:t>
      </w:r>
      <w:r w:rsidR="0079420E" w:rsidRPr="0079420E">
        <w:rPr>
          <w:rFonts w:ascii="Arial" w:eastAsia="Times New Roman" w:hAnsi="Arial" w:cs="Arial"/>
          <w:sz w:val="24"/>
          <w:szCs w:val="24"/>
          <w:lang w:eastAsia="en-GB"/>
        </w:rPr>
        <w:t xml:space="preserve"> must have patience while </w:t>
      </w:r>
      <w:r w:rsidR="0079420E" w:rsidRPr="0079420E">
        <w:rPr>
          <w:rFonts w:ascii="Arial" w:eastAsia="Times New Roman" w:hAnsi="Arial" w:cs="Arial"/>
          <w:sz w:val="24"/>
          <w:szCs w:val="24"/>
          <w:lang w:eastAsia="en-GB"/>
        </w:rPr>
        <w:lastRenderedPageBreak/>
        <w:t xml:space="preserve">oral </w:t>
      </w:r>
      <w:r w:rsidR="006D4367">
        <w:rPr>
          <w:rFonts w:ascii="Arial" w:eastAsia="Times New Roman" w:hAnsi="Arial" w:cs="Arial"/>
          <w:sz w:val="24"/>
          <w:szCs w:val="24"/>
          <w:lang w:eastAsia="en-GB"/>
        </w:rPr>
        <w:t>communication is being made and to a</w:t>
      </w:r>
      <w:r w:rsidR="0079420E" w:rsidRPr="0079420E">
        <w:rPr>
          <w:rFonts w:ascii="Arial" w:eastAsia="Times New Roman" w:hAnsi="Arial" w:cs="Arial"/>
          <w:sz w:val="24"/>
          <w:szCs w:val="24"/>
          <w:lang w:eastAsia="en-GB"/>
        </w:rPr>
        <w:t>void emotion, as emotion can complicate the subject matter</w:t>
      </w:r>
      <w:r w:rsidR="001027B1">
        <w:rPr>
          <w:rFonts w:ascii="Arial" w:eastAsia="Times New Roman" w:hAnsi="Arial" w:cs="Arial"/>
          <w:sz w:val="24"/>
          <w:szCs w:val="24"/>
          <w:lang w:eastAsia="en-GB"/>
        </w:rPr>
        <w:t>.</w:t>
      </w:r>
      <w:r w:rsidR="0079420E" w:rsidRPr="0079420E">
        <w:rPr>
          <w:rFonts w:ascii="Arial" w:eastAsia="Times New Roman" w:hAnsi="Arial" w:cs="Arial"/>
          <w:sz w:val="24"/>
          <w:szCs w:val="24"/>
          <w:lang w:eastAsia="en-GB"/>
        </w:rPr>
        <w:t xml:space="preserve"> </w:t>
      </w:r>
    </w:p>
    <w:p w:rsidR="009A75B8" w:rsidRPr="00AB30EF" w:rsidRDefault="006351FF" w:rsidP="00174E29">
      <w:pPr>
        <w:pStyle w:val="Heading1"/>
        <w:spacing w:line="360" w:lineRule="auto"/>
      </w:pPr>
      <w:bookmarkStart w:id="5" w:name="_Toc503107998"/>
      <w:r>
        <w:t xml:space="preserve">1.1 </w:t>
      </w:r>
      <w:r w:rsidR="00083AD0">
        <w:t>Unclear C</w:t>
      </w:r>
      <w:r w:rsidR="009A75B8" w:rsidRPr="00AB30EF">
        <w:t>ommunication</w:t>
      </w:r>
      <w:bookmarkEnd w:id="5"/>
    </w:p>
    <w:p w:rsidR="006351FF" w:rsidRDefault="00A9726A" w:rsidP="00174E29">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main attribute, </w:t>
      </w:r>
      <w:r w:rsidR="00E35B39">
        <w:rPr>
          <w:rFonts w:ascii="Arial" w:eastAsia="Times New Roman" w:hAnsi="Arial" w:cs="Arial"/>
          <w:sz w:val="24"/>
          <w:szCs w:val="24"/>
          <w:lang w:eastAsia="en-GB"/>
        </w:rPr>
        <w:t>necessary</w:t>
      </w:r>
      <w:r w:rsidR="00DA4916">
        <w:rPr>
          <w:rFonts w:ascii="Arial" w:eastAsia="Times New Roman" w:hAnsi="Arial" w:cs="Arial"/>
          <w:sz w:val="24"/>
          <w:szCs w:val="24"/>
          <w:lang w:eastAsia="en-GB"/>
        </w:rPr>
        <w:t xml:space="preserve"> </w:t>
      </w:r>
      <w:r w:rsidR="00EB69BF" w:rsidRPr="00C07C43">
        <w:rPr>
          <w:rFonts w:ascii="Arial" w:eastAsia="Times New Roman" w:hAnsi="Arial" w:cs="Arial"/>
          <w:sz w:val="24"/>
          <w:szCs w:val="24"/>
          <w:lang w:eastAsia="en-GB"/>
        </w:rPr>
        <w:t xml:space="preserve">for </w:t>
      </w:r>
      <w:r w:rsidR="00DA4916">
        <w:rPr>
          <w:rFonts w:ascii="Arial" w:eastAsia="Times New Roman" w:hAnsi="Arial" w:cs="Arial"/>
          <w:sz w:val="24"/>
          <w:szCs w:val="24"/>
          <w:lang w:eastAsia="en-GB"/>
        </w:rPr>
        <w:t>position</w:t>
      </w:r>
      <w:r w:rsidR="00E35B39">
        <w:rPr>
          <w:rFonts w:ascii="Arial" w:eastAsia="Times New Roman" w:hAnsi="Arial" w:cs="Arial"/>
          <w:sz w:val="24"/>
          <w:szCs w:val="24"/>
          <w:lang w:eastAsia="en-GB"/>
        </w:rPr>
        <w:t>s</w:t>
      </w:r>
      <w:r w:rsidR="00EB69BF" w:rsidRPr="00C07C43">
        <w:rPr>
          <w:rFonts w:ascii="Arial" w:eastAsia="Times New Roman" w:hAnsi="Arial" w:cs="Arial"/>
          <w:sz w:val="24"/>
          <w:szCs w:val="24"/>
          <w:lang w:eastAsia="en-GB"/>
        </w:rPr>
        <w:t xml:space="preserve"> such as customer services </w:t>
      </w:r>
      <w:r w:rsidR="001027B1">
        <w:rPr>
          <w:rFonts w:ascii="Arial" w:eastAsia="Times New Roman" w:hAnsi="Arial" w:cs="Arial"/>
          <w:sz w:val="24"/>
          <w:szCs w:val="24"/>
          <w:lang w:eastAsia="en-GB"/>
        </w:rPr>
        <w:t>for example</w:t>
      </w:r>
      <w:r w:rsidR="00777AEA">
        <w:rPr>
          <w:rFonts w:ascii="Arial" w:eastAsia="Times New Roman" w:hAnsi="Arial" w:cs="Arial"/>
          <w:sz w:val="24"/>
          <w:szCs w:val="24"/>
          <w:lang w:eastAsia="en-GB"/>
        </w:rPr>
        <w:t>,</w:t>
      </w:r>
      <w:r w:rsidR="001027B1">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is </w:t>
      </w:r>
      <w:r w:rsidR="00DE5286">
        <w:rPr>
          <w:rFonts w:ascii="Arial" w:eastAsia="Times New Roman" w:hAnsi="Arial" w:cs="Arial"/>
          <w:sz w:val="24"/>
          <w:szCs w:val="24"/>
          <w:lang w:eastAsia="en-GB"/>
        </w:rPr>
        <w:t>the ability</w:t>
      </w:r>
      <w:r w:rsidR="00EB69BF" w:rsidRPr="00C07C43">
        <w:rPr>
          <w:rFonts w:ascii="Arial" w:eastAsia="Times New Roman" w:hAnsi="Arial" w:cs="Arial"/>
          <w:sz w:val="24"/>
          <w:szCs w:val="24"/>
          <w:lang w:eastAsia="en-GB"/>
        </w:rPr>
        <w:t xml:space="preserve"> to communicate </w:t>
      </w:r>
      <w:r>
        <w:rPr>
          <w:rFonts w:ascii="Arial" w:eastAsia="Times New Roman" w:hAnsi="Arial" w:cs="Arial"/>
          <w:sz w:val="24"/>
          <w:szCs w:val="24"/>
          <w:lang w:eastAsia="en-GB"/>
        </w:rPr>
        <w:t>clearly.</w:t>
      </w:r>
      <w:r w:rsidR="003776E9">
        <w:rPr>
          <w:rFonts w:ascii="Arial" w:eastAsia="Times New Roman" w:hAnsi="Arial" w:cs="Arial"/>
          <w:sz w:val="24"/>
          <w:szCs w:val="24"/>
          <w:lang w:eastAsia="en-GB"/>
        </w:rPr>
        <w:t xml:space="preserve"> It is not only important,</w:t>
      </w:r>
      <w:r w:rsidR="001027B1">
        <w:rPr>
          <w:rFonts w:ascii="Arial" w:eastAsia="Times New Roman" w:hAnsi="Arial" w:cs="Arial"/>
          <w:sz w:val="24"/>
          <w:szCs w:val="24"/>
          <w:lang w:eastAsia="en-GB"/>
        </w:rPr>
        <w:t xml:space="preserve"> what is</w:t>
      </w:r>
      <w:r w:rsidR="00EB69BF" w:rsidRPr="00C07C43">
        <w:rPr>
          <w:rFonts w:ascii="Arial" w:eastAsia="Times New Roman" w:hAnsi="Arial" w:cs="Arial"/>
          <w:sz w:val="24"/>
          <w:szCs w:val="24"/>
          <w:lang w:eastAsia="en-GB"/>
        </w:rPr>
        <w:t xml:space="preserve"> communicate</w:t>
      </w:r>
      <w:r w:rsidR="001027B1">
        <w:rPr>
          <w:rFonts w:ascii="Arial" w:eastAsia="Times New Roman" w:hAnsi="Arial" w:cs="Arial"/>
          <w:sz w:val="24"/>
          <w:szCs w:val="24"/>
          <w:lang w:eastAsia="en-GB"/>
        </w:rPr>
        <w:t>d but how it is</w:t>
      </w:r>
      <w:r w:rsidR="00EB69BF" w:rsidRPr="00C07C43">
        <w:rPr>
          <w:rFonts w:ascii="Arial" w:eastAsia="Times New Roman" w:hAnsi="Arial" w:cs="Arial"/>
          <w:sz w:val="24"/>
          <w:szCs w:val="24"/>
          <w:lang w:eastAsia="en-GB"/>
        </w:rPr>
        <w:t xml:space="preserve"> communicate</w:t>
      </w:r>
      <w:r w:rsidR="001027B1">
        <w:rPr>
          <w:rFonts w:ascii="Arial" w:eastAsia="Times New Roman" w:hAnsi="Arial" w:cs="Arial"/>
          <w:sz w:val="24"/>
          <w:szCs w:val="24"/>
          <w:lang w:eastAsia="en-GB"/>
        </w:rPr>
        <w:t>d</w:t>
      </w:r>
      <w:r w:rsidR="006B436F">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05763580"/>
          <w:citation/>
        </w:sdtPr>
        <w:sdtContent>
          <w:r w:rsidR="00D02166">
            <w:rPr>
              <w:rFonts w:ascii="Arial" w:eastAsia="Times New Roman" w:hAnsi="Arial" w:cs="Arial"/>
              <w:sz w:val="24"/>
              <w:szCs w:val="24"/>
              <w:lang w:eastAsia="en-GB"/>
            </w:rPr>
            <w:fldChar w:fldCharType="begin"/>
          </w:r>
          <w:r w:rsidR="003776E9">
            <w:rPr>
              <w:rFonts w:ascii="Arial" w:eastAsia="Times New Roman" w:hAnsi="Arial" w:cs="Arial"/>
              <w:sz w:val="24"/>
              <w:szCs w:val="24"/>
              <w:lang w:eastAsia="en-GB"/>
            </w:rPr>
            <w:instrText xml:space="preserve">CITATION eta12 \l 2057 </w:instrText>
          </w:r>
          <w:r w:rsidR="00D02166">
            <w:rPr>
              <w:rFonts w:ascii="Arial" w:eastAsia="Times New Roman" w:hAnsi="Arial" w:cs="Arial"/>
              <w:sz w:val="24"/>
              <w:szCs w:val="24"/>
              <w:lang w:eastAsia="en-GB"/>
            </w:rPr>
            <w:fldChar w:fldCharType="separate"/>
          </w:r>
          <w:r w:rsidR="00C8506D" w:rsidRPr="00C8506D">
            <w:rPr>
              <w:rFonts w:ascii="Arial" w:eastAsia="Times New Roman" w:hAnsi="Arial" w:cs="Arial"/>
              <w:noProof/>
              <w:sz w:val="24"/>
              <w:szCs w:val="24"/>
              <w:lang w:eastAsia="en-GB"/>
            </w:rPr>
            <w:t>(Symeou et al., 2012)</w:t>
          </w:r>
          <w:r w:rsidR="00D02166">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w:t>
      </w:r>
      <w:r w:rsidR="006351FF">
        <w:rPr>
          <w:rFonts w:ascii="Arial" w:eastAsia="Times New Roman" w:hAnsi="Arial" w:cs="Arial"/>
          <w:sz w:val="24"/>
          <w:szCs w:val="24"/>
          <w:lang w:eastAsia="en-GB"/>
        </w:rPr>
        <w:t xml:space="preserve"> Occasionally a</w:t>
      </w:r>
      <w:r w:rsidR="006351FF" w:rsidRPr="00C07C43">
        <w:rPr>
          <w:rFonts w:ascii="Arial" w:eastAsia="Times New Roman" w:hAnsi="Arial" w:cs="Arial"/>
          <w:sz w:val="24"/>
          <w:szCs w:val="24"/>
          <w:lang w:eastAsia="en-GB"/>
        </w:rPr>
        <w:t xml:space="preserve">ccents can be a drawback and </w:t>
      </w:r>
      <w:r w:rsidR="006351FF">
        <w:rPr>
          <w:rFonts w:ascii="Arial" w:eastAsia="Times New Roman" w:hAnsi="Arial" w:cs="Arial"/>
          <w:sz w:val="24"/>
          <w:szCs w:val="24"/>
          <w:lang w:eastAsia="en-GB"/>
        </w:rPr>
        <w:t>a key factor in</w:t>
      </w:r>
      <w:r w:rsidR="006351FF" w:rsidRPr="00C07C43">
        <w:rPr>
          <w:rFonts w:ascii="Arial" w:eastAsia="Times New Roman" w:hAnsi="Arial" w:cs="Arial"/>
          <w:sz w:val="24"/>
          <w:szCs w:val="24"/>
          <w:lang w:eastAsia="en-GB"/>
        </w:rPr>
        <w:t xml:space="preserve"> misunderstandings</w:t>
      </w:r>
      <w:r w:rsidR="006351FF">
        <w:rPr>
          <w:rFonts w:ascii="Arial" w:eastAsia="Times New Roman" w:hAnsi="Arial" w:cs="Arial"/>
          <w:sz w:val="24"/>
          <w:szCs w:val="24"/>
          <w:lang w:eastAsia="en-GB"/>
        </w:rPr>
        <w:t>. The following</w:t>
      </w:r>
      <w:r w:rsidR="006351FF" w:rsidRPr="009A75B8">
        <w:rPr>
          <w:rFonts w:ascii="Arial" w:eastAsia="Times New Roman" w:hAnsi="Arial" w:cs="Arial"/>
          <w:sz w:val="24"/>
          <w:szCs w:val="24"/>
          <w:lang w:eastAsia="en-GB"/>
        </w:rPr>
        <w:t xml:space="preserve"> incident gives an example of accent’s and their role in unclear communication.  </w:t>
      </w:r>
    </w:p>
    <w:p w:rsidR="00A9726A" w:rsidRDefault="00A9726A" w:rsidP="009A7D7E">
      <w:pPr>
        <w:rPr>
          <w:rFonts w:ascii="Arial" w:eastAsia="Times New Roman" w:hAnsi="Arial" w:cs="Arial"/>
          <w:sz w:val="24"/>
          <w:szCs w:val="24"/>
          <w:lang w:eastAsia="en-GB"/>
        </w:rPr>
      </w:pPr>
    </w:p>
    <w:p w:rsidR="00EB69BF" w:rsidRDefault="00D02166" w:rsidP="00174E29">
      <w:pPr>
        <w:spacing w:after="0" w:line="360" w:lineRule="auto"/>
        <w:rPr>
          <w:rFonts w:ascii="Arial" w:eastAsia="Times New Roman" w:hAnsi="Arial" w:cs="Arial"/>
          <w:sz w:val="24"/>
          <w:szCs w:val="24"/>
          <w:lang w:eastAsia="en-GB"/>
        </w:rPr>
      </w:pPr>
      <w:sdt>
        <w:sdtPr>
          <w:rPr>
            <w:rFonts w:ascii="Arial" w:eastAsia="Times New Roman" w:hAnsi="Arial" w:cs="Arial"/>
            <w:sz w:val="24"/>
            <w:szCs w:val="24"/>
            <w:lang w:eastAsia="en-GB"/>
          </w:rPr>
          <w:id w:val="21530532"/>
          <w:citation/>
        </w:sdtPr>
        <w:sdtContent>
          <w:r>
            <w:rPr>
              <w:rFonts w:ascii="Arial" w:eastAsia="Times New Roman" w:hAnsi="Arial" w:cs="Arial"/>
              <w:sz w:val="24"/>
              <w:szCs w:val="24"/>
              <w:lang w:eastAsia="en-GB"/>
            </w:rPr>
            <w:fldChar w:fldCharType="begin"/>
          </w:r>
          <w:r w:rsidR="00E83BF5">
            <w:rPr>
              <w:rFonts w:ascii="Arial" w:eastAsia="Times New Roman" w:hAnsi="Arial" w:cs="Arial"/>
              <w:sz w:val="24"/>
              <w:szCs w:val="24"/>
              <w:lang w:eastAsia="en-GB"/>
            </w:rPr>
            <w:instrText xml:space="preserve"> CITATION Placeholder1 \l 2057  </w:instrText>
          </w:r>
          <w:r>
            <w:rPr>
              <w:rFonts w:ascii="Arial" w:eastAsia="Times New Roman" w:hAnsi="Arial" w:cs="Arial"/>
              <w:sz w:val="24"/>
              <w:szCs w:val="24"/>
              <w:lang w:eastAsia="en-GB"/>
            </w:rPr>
            <w:fldChar w:fldCharType="separate"/>
          </w:r>
          <w:r w:rsidR="00C8506D" w:rsidRPr="00C8506D">
            <w:rPr>
              <w:rFonts w:ascii="Arial" w:eastAsia="Times New Roman" w:hAnsi="Arial" w:cs="Arial"/>
              <w:noProof/>
              <w:sz w:val="24"/>
              <w:szCs w:val="24"/>
              <w:lang w:eastAsia="en-GB"/>
            </w:rPr>
            <w:t>(Watzlawick, 1967)</w:t>
          </w:r>
          <w:r>
            <w:rPr>
              <w:rFonts w:ascii="Arial" w:eastAsia="Times New Roman" w:hAnsi="Arial" w:cs="Arial"/>
              <w:sz w:val="24"/>
              <w:szCs w:val="24"/>
              <w:lang w:eastAsia="en-GB"/>
            </w:rPr>
            <w:fldChar w:fldCharType="end"/>
          </w:r>
        </w:sdtContent>
      </w:sdt>
      <w:r w:rsidR="00EB69BF" w:rsidRPr="009A75B8">
        <w:rPr>
          <w:rFonts w:ascii="Arial" w:eastAsia="Times New Roman" w:hAnsi="Arial" w:cs="Arial"/>
          <w:sz w:val="24"/>
          <w:szCs w:val="24"/>
          <w:lang w:eastAsia="en-GB"/>
        </w:rPr>
        <w:t xml:space="preserve"> </w:t>
      </w:r>
      <w:r w:rsidR="00A9726A">
        <w:rPr>
          <w:rFonts w:ascii="Arial" w:eastAsia="Times New Roman" w:hAnsi="Arial" w:cs="Arial"/>
          <w:sz w:val="24"/>
          <w:szCs w:val="24"/>
          <w:lang w:eastAsia="en-GB"/>
        </w:rPr>
        <w:t xml:space="preserve"> </w:t>
      </w:r>
      <w:r w:rsidR="00B71D86" w:rsidRPr="009A75B8">
        <w:rPr>
          <w:rFonts w:ascii="Arial" w:eastAsia="Times New Roman" w:hAnsi="Arial" w:cs="Arial"/>
          <w:sz w:val="24"/>
          <w:szCs w:val="24"/>
          <w:lang w:eastAsia="en-GB"/>
        </w:rPr>
        <w:t>Gave</w:t>
      </w:r>
      <w:r w:rsidR="00EB69BF" w:rsidRPr="009A75B8">
        <w:rPr>
          <w:rFonts w:ascii="Arial" w:eastAsia="Times New Roman" w:hAnsi="Arial" w:cs="Arial"/>
          <w:sz w:val="24"/>
          <w:szCs w:val="24"/>
          <w:lang w:eastAsia="en-GB"/>
        </w:rPr>
        <w:t xml:space="preserve"> an account of a time when he turned up at a psychiatrist’s office. He wanted to discuss with this psychiatrist the role communication played in the development of schizophrenia but because of </w:t>
      </w:r>
      <w:proofErr w:type="spellStart"/>
      <w:r w:rsidR="00EB69BF" w:rsidRPr="009A75B8">
        <w:rPr>
          <w:rFonts w:ascii="Arial" w:eastAsia="Times New Roman" w:hAnsi="Arial" w:cs="Arial"/>
          <w:sz w:val="24"/>
          <w:szCs w:val="24"/>
          <w:lang w:eastAsia="en-GB"/>
        </w:rPr>
        <w:t>Watzlawick’s</w:t>
      </w:r>
      <w:proofErr w:type="spellEnd"/>
      <w:r w:rsidR="00EB69BF" w:rsidRPr="009A75B8">
        <w:rPr>
          <w:rFonts w:ascii="Arial" w:eastAsia="Times New Roman" w:hAnsi="Arial" w:cs="Arial"/>
          <w:sz w:val="24"/>
          <w:szCs w:val="24"/>
          <w:lang w:eastAsia="en-GB"/>
        </w:rPr>
        <w:t xml:space="preserve"> Austrian accent and the matter that his name was not written in the appointment book, an easy </w:t>
      </w:r>
      <w:r w:rsidR="006351FF">
        <w:rPr>
          <w:rFonts w:ascii="Arial" w:eastAsia="Times New Roman" w:hAnsi="Arial" w:cs="Arial"/>
          <w:sz w:val="24"/>
          <w:szCs w:val="24"/>
          <w:lang w:eastAsia="en-GB"/>
        </w:rPr>
        <w:t>m</w:t>
      </w:r>
      <w:r w:rsidR="00EB69BF" w:rsidRPr="009A75B8">
        <w:rPr>
          <w:rFonts w:ascii="Arial" w:eastAsia="Times New Roman" w:hAnsi="Arial" w:cs="Arial"/>
          <w:sz w:val="24"/>
          <w:szCs w:val="24"/>
          <w:lang w:eastAsia="en-GB"/>
        </w:rPr>
        <w:t xml:space="preserve">isunderstanding took place. </w:t>
      </w:r>
    </w:p>
    <w:p w:rsidR="005B6995" w:rsidRPr="009A75B8" w:rsidRDefault="005B6995" w:rsidP="009A7D7E">
      <w:pPr>
        <w:spacing w:after="0"/>
        <w:rPr>
          <w:rFonts w:ascii="Arial" w:eastAsia="Times New Roman" w:hAnsi="Arial" w:cs="Arial"/>
          <w:sz w:val="24"/>
          <w:szCs w:val="24"/>
          <w:lang w:eastAsia="en-GB"/>
        </w:rPr>
      </w:pPr>
    </w:p>
    <w:p w:rsidR="00092D21" w:rsidRDefault="00EB69BF" w:rsidP="00174E29">
      <w:pPr>
        <w:spacing w:line="360" w:lineRule="auto"/>
        <w:rPr>
          <w:rFonts w:ascii="Arial" w:eastAsia="Times New Roman" w:hAnsi="Arial" w:cs="Arial"/>
          <w:sz w:val="24"/>
          <w:szCs w:val="24"/>
          <w:lang w:eastAsia="en-GB"/>
        </w:rPr>
      </w:pPr>
      <w:proofErr w:type="spellStart"/>
      <w:r w:rsidRPr="009A75B8">
        <w:rPr>
          <w:rFonts w:ascii="Arial" w:eastAsia="Times New Roman" w:hAnsi="Arial" w:cs="Arial"/>
          <w:sz w:val="24"/>
          <w:szCs w:val="24"/>
          <w:lang w:eastAsia="en-GB"/>
        </w:rPr>
        <w:t>Watzlawick</w:t>
      </w:r>
      <w:proofErr w:type="spellEnd"/>
      <w:r w:rsidRPr="009A75B8">
        <w:rPr>
          <w:rFonts w:ascii="Arial" w:eastAsia="Times New Roman" w:hAnsi="Arial" w:cs="Arial"/>
          <w:sz w:val="24"/>
          <w:szCs w:val="24"/>
          <w:lang w:eastAsia="en-GB"/>
        </w:rPr>
        <w:t xml:space="preserve"> announced himself. “</w:t>
      </w:r>
      <w:r w:rsidRPr="009A75B8">
        <w:rPr>
          <w:rFonts w:ascii="Arial" w:eastAsia="Times New Roman" w:hAnsi="Arial" w:cs="Arial"/>
          <w:i/>
          <w:sz w:val="24"/>
          <w:szCs w:val="24"/>
          <w:lang w:eastAsia="en-GB"/>
        </w:rPr>
        <w:t xml:space="preserve">I am </w:t>
      </w:r>
      <w:proofErr w:type="spellStart"/>
      <w:r w:rsidRPr="009A75B8">
        <w:rPr>
          <w:rFonts w:ascii="Arial" w:eastAsia="Times New Roman" w:hAnsi="Arial" w:cs="Arial"/>
          <w:i/>
          <w:sz w:val="24"/>
          <w:szCs w:val="24"/>
          <w:lang w:eastAsia="en-GB"/>
        </w:rPr>
        <w:t>Watzlawick</w:t>
      </w:r>
      <w:proofErr w:type="spellEnd"/>
      <w:r w:rsidRPr="009A75B8">
        <w:rPr>
          <w:rFonts w:ascii="Arial" w:eastAsia="Times New Roman" w:hAnsi="Arial" w:cs="Arial"/>
          <w:sz w:val="24"/>
          <w:szCs w:val="24"/>
          <w:lang w:eastAsia="en-GB"/>
        </w:rPr>
        <w:t>” the secretary thought he was a new patient that had made a mistake with his appointment time and had said “</w:t>
      </w:r>
      <w:r w:rsidRPr="009A75B8">
        <w:rPr>
          <w:rFonts w:ascii="Arial" w:eastAsia="Times New Roman" w:hAnsi="Arial" w:cs="Arial"/>
          <w:i/>
          <w:sz w:val="24"/>
          <w:szCs w:val="24"/>
          <w:lang w:eastAsia="en-GB"/>
        </w:rPr>
        <w:t>I am not Slavic</w:t>
      </w:r>
      <w:r w:rsidRPr="009A75B8">
        <w:rPr>
          <w:rFonts w:ascii="Arial" w:eastAsia="Times New Roman" w:hAnsi="Arial" w:cs="Arial"/>
          <w:sz w:val="24"/>
          <w:szCs w:val="24"/>
          <w:lang w:eastAsia="en-GB"/>
        </w:rPr>
        <w:t>.” She relied “</w:t>
      </w:r>
      <w:r w:rsidRPr="009A75B8">
        <w:rPr>
          <w:rFonts w:ascii="Arial" w:eastAsia="Times New Roman" w:hAnsi="Arial" w:cs="Arial"/>
          <w:i/>
          <w:sz w:val="24"/>
          <w:szCs w:val="24"/>
          <w:lang w:eastAsia="en-GB"/>
        </w:rPr>
        <w:t>I never said you were</w:t>
      </w:r>
      <w:r w:rsidRPr="009A75B8">
        <w:rPr>
          <w:rFonts w:ascii="Arial" w:eastAsia="Times New Roman" w:hAnsi="Arial" w:cs="Arial"/>
          <w:sz w:val="24"/>
          <w:szCs w:val="24"/>
          <w:lang w:eastAsia="en-GB"/>
        </w:rPr>
        <w:t xml:space="preserve">.” </w:t>
      </w:r>
      <w:proofErr w:type="spellStart"/>
      <w:r w:rsidRPr="009A75B8">
        <w:rPr>
          <w:rFonts w:ascii="Arial" w:eastAsia="Times New Roman" w:hAnsi="Arial" w:cs="Arial"/>
          <w:sz w:val="24"/>
          <w:szCs w:val="24"/>
          <w:lang w:eastAsia="en-GB"/>
        </w:rPr>
        <w:t>Watzlawick</w:t>
      </w:r>
      <w:proofErr w:type="spellEnd"/>
      <w:r w:rsidRPr="009A75B8">
        <w:rPr>
          <w:rFonts w:ascii="Arial" w:eastAsia="Times New Roman" w:hAnsi="Arial" w:cs="Arial"/>
          <w:sz w:val="24"/>
          <w:szCs w:val="24"/>
          <w:lang w:eastAsia="en-GB"/>
        </w:rPr>
        <w:t xml:space="preserve"> was feeling irritated and puzzled by this time and </w:t>
      </w:r>
      <w:r w:rsidR="00B00F59" w:rsidRPr="009A75B8">
        <w:rPr>
          <w:rFonts w:ascii="Arial" w:eastAsia="Times New Roman" w:hAnsi="Arial" w:cs="Arial"/>
          <w:sz w:val="24"/>
          <w:szCs w:val="24"/>
          <w:lang w:eastAsia="en-GB"/>
        </w:rPr>
        <w:t>replied,</w:t>
      </w:r>
      <w:r w:rsidRPr="009A75B8">
        <w:rPr>
          <w:rFonts w:ascii="Arial" w:eastAsia="Times New Roman" w:hAnsi="Arial" w:cs="Arial"/>
          <w:sz w:val="24"/>
          <w:szCs w:val="24"/>
          <w:lang w:eastAsia="en-GB"/>
        </w:rPr>
        <w:t xml:space="preserve"> “</w:t>
      </w:r>
      <w:r w:rsidR="00FA721D" w:rsidRPr="009A75B8">
        <w:rPr>
          <w:rFonts w:ascii="Arial" w:eastAsia="Times New Roman" w:hAnsi="Arial" w:cs="Arial"/>
          <w:i/>
          <w:sz w:val="24"/>
          <w:szCs w:val="24"/>
          <w:lang w:eastAsia="en-GB"/>
        </w:rPr>
        <w:t>But</w:t>
      </w:r>
      <w:r w:rsidRPr="009A75B8">
        <w:rPr>
          <w:rFonts w:ascii="Arial" w:eastAsia="Times New Roman" w:hAnsi="Arial" w:cs="Arial"/>
          <w:i/>
          <w:sz w:val="24"/>
          <w:szCs w:val="24"/>
          <w:lang w:eastAsia="en-GB"/>
        </w:rPr>
        <w:t xml:space="preserve"> I am</w:t>
      </w:r>
      <w:r w:rsidRPr="009A75B8">
        <w:rPr>
          <w:rFonts w:ascii="Arial" w:eastAsia="Times New Roman" w:hAnsi="Arial" w:cs="Arial"/>
          <w:sz w:val="24"/>
          <w:szCs w:val="24"/>
          <w:lang w:eastAsia="en-GB"/>
        </w:rPr>
        <w:t xml:space="preserve">.” After several misunderstood exchanges they began shouting at each other which lead the psychiatrist to come out of his office asking why on earth his secretary was shouting at </w:t>
      </w:r>
      <w:proofErr w:type="spellStart"/>
      <w:r w:rsidRPr="009A75B8">
        <w:rPr>
          <w:rFonts w:ascii="Arial" w:eastAsia="Times New Roman" w:hAnsi="Arial" w:cs="Arial"/>
          <w:sz w:val="24"/>
          <w:szCs w:val="24"/>
          <w:lang w:eastAsia="en-GB"/>
        </w:rPr>
        <w:t>Watzlawick</w:t>
      </w:r>
      <w:proofErr w:type="spellEnd"/>
      <w:r w:rsidRPr="009A75B8">
        <w:rPr>
          <w:rFonts w:ascii="Arial" w:eastAsia="Times New Roman" w:hAnsi="Arial" w:cs="Arial"/>
          <w:sz w:val="24"/>
          <w:szCs w:val="24"/>
          <w:lang w:eastAsia="en-GB"/>
        </w:rPr>
        <w:t xml:space="preserve"> and </w:t>
      </w:r>
      <w:proofErr w:type="spellStart"/>
      <w:r w:rsidRPr="009A75B8">
        <w:rPr>
          <w:rFonts w:ascii="Arial" w:eastAsia="Times New Roman" w:hAnsi="Arial" w:cs="Arial"/>
          <w:sz w:val="24"/>
          <w:szCs w:val="24"/>
          <w:lang w:eastAsia="en-GB"/>
        </w:rPr>
        <w:t>Watzlawick</w:t>
      </w:r>
      <w:proofErr w:type="spellEnd"/>
      <w:r w:rsidRPr="009A75B8">
        <w:rPr>
          <w:rFonts w:ascii="Arial" w:eastAsia="Times New Roman" w:hAnsi="Arial" w:cs="Arial"/>
          <w:sz w:val="24"/>
          <w:szCs w:val="24"/>
          <w:lang w:eastAsia="en-GB"/>
        </w:rPr>
        <w:t xml:space="preserve"> was shouting at his secretary. </w:t>
      </w:r>
    </w:p>
    <w:p w:rsidR="00B056BA" w:rsidRDefault="00EB69BF" w:rsidP="00174E29">
      <w:pPr>
        <w:spacing w:line="360" w:lineRule="auto"/>
        <w:rPr>
          <w:rFonts w:ascii="Arial" w:eastAsia="Times New Roman" w:hAnsi="Arial" w:cs="Arial"/>
          <w:sz w:val="24"/>
          <w:szCs w:val="24"/>
          <w:lang w:eastAsia="en-GB"/>
        </w:rPr>
      </w:pPr>
      <w:r w:rsidRPr="009A75B8">
        <w:rPr>
          <w:rFonts w:ascii="Arial" w:eastAsia="Times New Roman" w:hAnsi="Arial" w:cs="Arial"/>
          <w:sz w:val="24"/>
          <w:szCs w:val="24"/>
          <w:lang w:eastAsia="en-GB"/>
        </w:rPr>
        <w:t xml:space="preserve">The matter was eventually resolved but this </w:t>
      </w:r>
      <w:r w:rsidR="00B71D86">
        <w:rPr>
          <w:rFonts w:ascii="Arial" w:eastAsia="Times New Roman" w:hAnsi="Arial" w:cs="Arial"/>
          <w:sz w:val="24"/>
          <w:szCs w:val="24"/>
          <w:lang w:eastAsia="en-GB"/>
        </w:rPr>
        <w:t>demonstrates</w:t>
      </w:r>
      <w:proofErr w:type="gramStart"/>
      <w:r w:rsidR="00B71D86">
        <w:rPr>
          <w:rFonts w:ascii="Arial" w:eastAsia="Times New Roman" w:hAnsi="Arial" w:cs="Arial"/>
          <w:sz w:val="24"/>
          <w:szCs w:val="24"/>
          <w:lang w:eastAsia="en-GB"/>
        </w:rPr>
        <w:t>,</w:t>
      </w:r>
      <w:proofErr w:type="gramEnd"/>
      <w:r w:rsidRPr="009A75B8">
        <w:rPr>
          <w:rFonts w:ascii="Arial" w:eastAsia="Times New Roman" w:hAnsi="Arial" w:cs="Arial"/>
          <w:sz w:val="24"/>
          <w:szCs w:val="24"/>
          <w:lang w:eastAsia="en-GB"/>
        </w:rPr>
        <w:t xml:space="preserve"> accent</w:t>
      </w:r>
      <w:r w:rsidR="00DA4916">
        <w:rPr>
          <w:rFonts w:ascii="Arial" w:eastAsia="Times New Roman" w:hAnsi="Arial" w:cs="Arial"/>
          <w:sz w:val="24"/>
          <w:szCs w:val="24"/>
          <w:lang w:eastAsia="en-GB"/>
        </w:rPr>
        <w:t>s</w:t>
      </w:r>
      <w:r w:rsidRPr="009A75B8">
        <w:rPr>
          <w:rFonts w:ascii="Arial" w:eastAsia="Times New Roman" w:hAnsi="Arial" w:cs="Arial"/>
          <w:sz w:val="24"/>
          <w:szCs w:val="24"/>
          <w:lang w:eastAsia="en-GB"/>
        </w:rPr>
        <w:t xml:space="preserve"> sometimes</w:t>
      </w:r>
      <w:r w:rsidR="00DA4916">
        <w:rPr>
          <w:rFonts w:ascii="Arial" w:eastAsia="Times New Roman" w:hAnsi="Arial" w:cs="Arial"/>
          <w:sz w:val="24"/>
          <w:szCs w:val="24"/>
          <w:lang w:eastAsia="en-GB"/>
        </w:rPr>
        <w:t xml:space="preserve"> (</w:t>
      </w:r>
      <w:r w:rsidR="00DA4916" w:rsidRPr="009A75B8">
        <w:rPr>
          <w:rFonts w:ascii="Arial" w:eastAsia="Times New Roman" w:hAnsi="Arial" w:cs="Arial"/>
          <w:sz w:val="24"/>
          <w:szCs w:val="24"/>
          <w:lang w:eastAsia="en-GB"/>
        </w:rPr>
        <w:t>depending on the strength</w:t>
      </w:r>
      <w:r w:rsidR="00DA4916">
        <w:rPr>
          <w:rFonts w:ascii="Arial" w:eastAsia="Times New Roman" w:hAnsi="Arial" w:cs="Arial"/>
          <w:sz w:val="24"/>
          <w:szCs w:val="24"/>
          <w:lang w:eastAsia="en-GB"/>
        </w:rPr>
        <w:t>)</w:t>
      </w:r>
      <w:r w:rsidRPr="009A75B8">
        <w:rPr>
          <w:rFonts w:ascii="Arial" w:eastAsia="Times New Roman" w:hAnsi="Arial" w:cs="Arial"/>
          <w:sz w:val="24"/>
          <w:szCs w:val="24"/>
          <w:lang w:eastAsia="en-GB"/>
        </w:rPr>
        <w:t xml:space="preserve"> may result in unclear</w:t>
      </w:r>
      <w:r w:rsidR="00B71D86">
        <w:rPr>
          <w:rFonts w:ascii="Arial" w:eastAsia="Times New Roman" w:hAnsi="Arial" w:cs="Arial"/>
          <w:sz w:val="24"/>
          <w:szCs w:val="24"/>
          <w:lang w:eastAsia="en-GB"/>
        </w:rPr>
        <w:t xml:space="preserve"> communication.</w:t>
      </w:r>
    </w:p>
    <w:p w:rsidR="00ED10BA" w:rsidRDefault="00ED10BA" w:rsidP="00174E29">
      <w:pPr>
        <w:pStyle w:val="Heading1"/>
        <w:numPr>
          <w:ilvl w:val="1"/>
          <w:numId w:val="6"/>
        </w:numPr>
        <w:spacing w:line="360" w:lineRule="auto"/>
      </w:pPr>
      <w:bookmarkStart w:id="6" w:name="_Toc503107999"/>
      <w:r>
        <w:t>Advantages of Oral Communication</w:t>
      </w:r>
      <w:bookmarkEnd w:id="6"/>
    </w:p>
    <w:p w:rsidR="00ED10BA" w:rsidRPr="00ED10BA" w:rsidRDefault="00ED10BA" w:rsidP="00174E29">
      <w:pPr>
        <w:spacing w:line="360" w:lineRule="auto"/>
        <w:rPr>
          <w:rFonts w:ascii="Arial" w:hAnsi="Arial" w:cs="Arial"/>
          <w:sz w:val="24"/>
          <w:szCs w:val="24"/>
        </w:rPr>
      </w:pPr>
      <w:r w:rsidRPr="00ED10BA">
        <w:rPr>
          <w:rFonts w:ascii="Arial" w:hAnsi="Arial" w:cs="Arial"/>
          <w:sz w:val="24"/>
          <w:szCs w:val="24"/>
        </w:rPr>
        <w:t xml:space="preserve">Several advantages of oral communication are: receiving communication immediately, hearing the words communicated and </w:t>
      </w:r>
      <w:r w:rsidR="001F32E5">
        <w:rPr>
          <w:rFonts w:ascii="Arial" w:hAnsi="Arial" w:cs="Arial"/>
          <w:sz w:val="24"/>
          <w:szCs w:val="24"/>
        </w:rPr>
        <w:t>in addition</w:t>
      </w:r>
      <w:r w:rsidRPr="00ED10BA">
        <w:rPr>
          <w:rFonts w:ascii="Arial" w:hAnsi="Arial" w:cs="Arial"/>
          <w:sz w:val="24"/>
          <w:szCs w:val="24"/>
        </w:rPr>
        <w:t xml:space="preserve"> hearing the tone and pitch the words are communicated in. </w:t>
      </w:r>
      <w:r w:rsidR="00C27334">
        <w:rPr>
          <w:rFonts w:ascii="Arial" w:hAnsi="Arial" w:cs="Arial"/>
          <w:sz w:val="24"/>
          <w:szCs w:val="24"/>
        </w:rPr>
        <w:t>T</w:t>
      </w:r>
      <w:r w:rsidRPr="00ED10BA">
        <w:rPr>
          <w:rFonts w:ascii="Arial" w:hAnsi="Arial" w:cs="Arial"/>
          <w:sz w:val="24"/>
          <w:szCs w:val="24"/>
        </w:rPr>
        <w:t>his can be of a great benefit to the receiver</w:t>
      </w:r>
      <w:r w:rsidR="00C27334">
        <w:rPr>
          <w:rFonts w:ascii="Arial" w:hAnsi="Arial" w:cs="Arial"/>
          <w:sz w:val="24"/>
          <w:szCs w:val="24"/>
        </w:rPr>
        <w:t xml:space="preserve"> when analysing how the message is meant to be received</w:t>
      </w:r>
      <w:sdt>
        <w:sdtPr>
          <w:rPr>
            <w:rFonts w:ascii="Arial" w:hAnsi="Arial" w:cs="Arial"/>
            <w:sz w:val="24"/>
            <w:szCs w:val="24"/>
          </w:rPr>
          <w:id w:val="1997528679"/>
          <w:citation/>
        </w:sdtPr>
        <w:sdtContent>
          <w:r w:rsidR="00D02166">
            <w:rPr>
              <w:rFonts w:ascii="Arial" w:hAnsi="Arial" w:cs="Arial"/>
              <w:sz w:val="24"/>
              <w:szCs w:val="24"/>
            </w:rPr>
            <w:fldChar w:fldCharType="begin"/>
          </w:r>
          <w:r w:rsidR="00F152DD">
            <w:rPr>
              <w:rFonts w:ascii="Arial" w:hAnsi="Arial" w:cs="Arial"/>
              <w:sz w:val="24"/>
              <w:szCs w:val="24"/>
            </w:rPr>
            <w:instrText xml:space="preserve"> CITATION Ras13 \l 2057 </w:instrText>
          </w:r>
          <w:r w:rsidR="00D02166">
            <w:rPr>
              <w:rFonts w:ascii="Arial" w:hAnsi="Arial" w:cs="Arial"/>
              <w:sz w:val="24"/>
              <w:szCs w:val="24"/>
            </w:rPr>
            <w:fldChar w:fldCharType="separate"/>
          </w:r>
          <w:r w:rsidR="00F152DD">
            <w:rPr>
              <w:rFonts w:ascii="Arial" w:hAnsi="Arial" w:cs="Arial"/>
              <w:noProof/>
              <w:sz w:val="24"/>
              <w:szCs w:val="24"/>
            </w:rPr>
            <w:t xml:space="preserve"> </w:t>
          </w:r>
          <w:r w:rsidR="00F152DD" w:rsidRPr="00F152DD">
            <w:rPr>
              <w:rFonts w:ascii="Arial" w:hAnsi="Arial" w:cs="Arial"/>
              <w:noProof/>
              <w:sz w:val="24"/>
              <w:szCs w:val="24"/>
            </w:rPr>
            <w:t>(Rasel, 2013)</w:t>
          </w:r>
          <w:r w:rsidR="00D02166">
            <w:rPr>
              <w:rFonts w:ascii="Arial" w:hAnsi="Arial" w:cs="Arial"/>
              <w:sz w:val="24"/>
              <w:szCs w:val="24"/>
            </w:rPr>
            <w:fldChar w:fldCharType="end"/>
          </w:r>
        </w:sdtContent>
      </w:sdt>
      <w:r w:rsidRPr="00ED10BA">
        <w:rPr>
          <w:rFonts w:ascii="Arial" w:hAnsi="Arial" w:cs="Arial"/>
          <w:sz w:val="24"/>
          <w:szCs w:val="24"/>
        </w:rPr>
        <w:t>.</w:t>
      </w:r>
    </w:p>
    <w:p w:rsidR="006378F6" w:rsidRPr="00AB30EF" w:rsidRDefault="006351FF" w:rsidP="00174E29">
      <w:pPr>
        <w:pStyle w:val="Heading1"/>
        <w:spacing w:line="360" w:lineRule="auto"/>
      </w:pPr>
      <w:bookmarkStart w:id="7" w:name="_Toc503108000"/>
      <w:r>
        <w:lastRenderedPageBreak/>
        <w:t xml:space="preserve">1.3 </w:t>
      </w:r>
      <w:r w:rsidR="00DD0472" w:rsidRPr="00AB30EF">
        <w:t>Disadvantages of Oral Communication</w:t>
      </w:r>
      <w:bookmarkEnd w:id="7"/>
    </w:p>
    <w:p w:rsidR="003E21CD" w:rsidRDefault="00DD0472" w:rsidP="00174E29">
      <w:pPr>
        <w:spacing w:line="360" w:lineRule="auto"/>
        <w:rPr>
          <w:rFonts w:ascii="Arial" w:hAnsi="Arial" w:cs="Arial"/>
          <w:sz w:val="24"/>
          <w:szCs w:val="24"/>
          <w:lang w:eastAsia="en-GB"/>
        </w:rPr>
      </w:pPr>
      <w:r w:rsidRPr="00DD0472">
        <w:rPr>
          <w:rFonts w:ascii="Arial" w:hAnsi="Arial" w:cs="Arial"/>
          <w:sz w:val="24"/>
          <w:szCs w:val="24"/>
          <w:lang w:eastAsia="en-GB"/>
        </w:rPr>
        <w:t>The disadvantages of oral communication are that there are no sound records unless the</w:t>
      </w:r>
      <w:r w:rsidR="006351FF">
        <w:rPr>
          <w:rFonts w:ascii="Arial" w:hAnsi="Arial" w:cs="Arial"/>
          <w:sz w:val="24"/>
          <w:szCs w:val="24"/>
          <w:lang w:eastAsia="en-GB"/>
        </w:rPr>
        <w:t xml:space="preserve"> conversation has been recorded not to mention</w:t>
      </w:r>
      <w:r w:rsidR="00AB2746">
        <w:rPr>
          <w:rFonts w:ascii="Arial" w:hAnsi="Arial" w:cs="Arial"/>
          <w:sz w:val="24"/>
          <w:szCs w:val="24"/>
          <w:lang w:eastAsia="en-GB"/>
        </w:rPr>
        <w:t xml:space="preserve"> </w:t>
      </w:r>
      <w:r w:rsidR="006351FF">
        <w:rPr>
          <w:rFonts w:ascii="Arial" w:hAnsi="Arial" w:cs="Arial"/>
          <w:sz w:val="24"/>
          <w:szCs w:val="24"/>
          <w:lang w:eastAsia="en-GB"/>
        </w:rPr>
        <w:t>o</w:t>
      </w:r>
      <w:r w:rsidR="00AB2746">
        <w:rPr>
          <w:rFonts w:ascii="Arial" w:hAnsi="Arial" w:cs="Arial"/>
          <w:sz w:val="24"/>
          <w:szCs w:val="24"/>
          <w:lang w:eastAsia="en-GB"/>
        </w:rPr>
        <w:t xml:space="preserve">ral communications can be misunderstood. As oral messages are not </w:t>
      </w:r>
      <w:r w:rsidR="00117BA5">
        <w:rPr>
          <w:rFonts w:ascii="Arial" w:hAnsi="Arial" w:cs="Arial"/>
          <w:sz w:val="24"/>
          <w:szCs w:val="24"/>
          <w:lang w:eastAsia="en-GB"/>
        </w:rPr>
        <w:t>put on record</w:t>
      </w:r>
      <w:r w:rsidR="00AB2746">
        <w:rPr>
          <w:rFonts w:ascii="Arial" w:hAnsi="Arial" w:cs="Arial"/>
          <w:sz w:val="24"/>
          <w:szCs w:val="24"/>
          <w:lang w:eastAsia="en-GB"/>
        </w:rPr>
        <w:t xml:space="preserve"> they can become distorted over time. </w:t>
      </w:r>
    </w:p>
    <w:p w:rsidR="00484621" w:rsidRDefault="00DB08CE" w:rsidP="009A7D7E">
      <w:pPr>
        <w:spacing w:line="360" w:lineRule="auto"/>
        <w:rPr>
          <w:rFonts w:ascii="Arial" w:hAnsi="Arial" w:cs="Arial"/>
          <w:sz w:val="24"/>
          <w:szCs w:val="24"/>
          <w:lang w:eastAsia="en-GB"/>
        </w:rPr>
      </w:pPr>
      <w:r>
        <w:rPr>
          <w:rFonts w:ascii="Arial" w:hAnsi="Arial" w:cs="Arial"/>
          <w:sz w:val="24"/>
          <w:szCs w:val="24"/>
          <w:lang w:eastAsia="en-GB"/>
        </w:rPr>
        <w:t>Other disadvantages are</w:t>
      </w:r>
      <w:r w:rsidR="0085774D">
        <w:rPr>
          <w:rFonts w:ascii="Arial" w:hAnsi="Arial" w:cs="Arial"/>
          <w:sz w:val="24"/>
          <w:szCs w:val="24"/>
          <w:lang w:eastAsia="en-GB"/>
        </w:rPr>
        <w:t xml:space="preserve"> inaccurate message</w:t>
      </w:r>
      <w:r>
        <w:rPr>
          <w:rFonts w:ascii="Arial" w:hAnsi="Arial" w:cs="Arial"/>
          <w:sz w:val="24"/>
          <w:szCs w:val="24"/>
          <w:lang w:eastAsia="en-GB"/>
        </w:rPr>
        <w:t>s</w:t>
      </w:r>
      <w:r w:rsidR="0085774D">
        <w:rPr>
          <w:rFonts w:ascii="Arial" w:hAnsi="Arial" w:cs="Arial"/>
          <w:sz w:val="24"/>
          <w:szCs w:val="24"/>
          <w:lang w:eastAsia="en-GB"/>
        </w:rPr>
        <w:t xml:space="preserve"> might be relayed</w:t>
      </w:r>
      <w:r w:rsidR="00687AA6">
        <w:rPr>
          <w:rFonts w:ascii="Arial" w:hAnsi="Arial" w:cs="Arial"/>
          <w:sz w:val="24"/>
          <w:szCs w:val="24"/>
          <w:lang w:eastAsia="en-GB"/>
        </w:rPr>
        <w:t xml:space="preserve"> </w:t>
      </w:r>
      <w:r w:rsidR="00BF2676">
        <w:rPr>
          <w:rFonts w:ascii="Arial" w:hAnsi="Arial" w:cs="Arial"/>
          <w:sz w:val="24"/>
          <w:szCs w:val="24"/>
          <w:lang w:eastAsia="en-GB"/>
        </w:rPr>
        <w:t xml:space="preserve">to the receiver </w:t>
      </w:r>
      <w:r w:rsidR="00687AA6">
        <w:rPr>
          <w:rFonts w:ascii="Arial" w:hAnsi="Arial" w:cs="Arial"/>
          <w:sz w:val="24"/>
          <w:szCs w:val="24"/>
          <w:lang w:eastAsia="en-GB"/>
        </w:rPr>
        <w:t>be</w:t>
      </w:r>
      <w:r w:rsidR="00BF2676">
        <w:rPr>
          <w:rFonts w:ascii="Arial" w:hAnsi="Arial" w:cs="Arial"/>
          <w:sz w:val="24"/>
          <w:szCs w:val="24"/>
          <w:lang w:eastAsia="en-GB"/>
        </w:rPr>
        <w:t xml:space="preserve">cause of </w:t>
      </w:r>
      <w:r w:rsidR="00B64D9D">
        <w:rPr>
          <w:rFonts w:ascii="Arial" w:hAnsi="Arial" w:cs="Arial"/>
          <w:sz w:val="24"/>
          <w:szCs w:val="24"/>
          <w:lang w:eastAsia="en-GB"/>
        </w:rPr>
        <w:t>interference</w:t>
      </w:r>
      <w:r w:rsidR="00BF2676">
        <w:rPr>
          <w:rFonts w:ascii="Arial" w:hAnsi="Arial" w:cs="Arial"/>
          <w:sz w:val="24"/>
          <w:szCs w:val="24"/>
          <w:lang w:eastAsia="en-GB"/>
        </w:rPr>
        <w:t xml:space="preserve"> or forgetfulness and </w:t>
      </w:r>
      <w:r w:rsidR="00687AA6">
        <w:rPr>
          <w:rFonts w:ascii="Arial" w:hAnsi="Arial" w:cs="Arial"/>
          <w:sz w:val="24"/>
          <w:szCs w:val="24"/>
          <w:lang w:eastAsia="en-GB"/>
        </w:rPr>
        <w:t>important information may be omitted from lengthy oral messages</w:t>
      </w:r>
      <w:sdt>
        <w:sdtPr>
          <w:rPr>
            <w:rFonts w:ascii="Arial" w:hAnsi="Arial" w:cs="Arial"/>
            <w:sz w:val="24"/>
            <w:szCs w:val="24"/>
            <w:lang w:eastAsia="en-GB"/>
          </w:rPr>
          <w:id w:val="-135108313"/>
          <w:citation/>
        </w:sdtPr>
        <w:sdtContent>
          <w:r w:rsidR="00D02166">
            <w:rPr>
              <w:rFonts w:ascii="Arial" w:hAnsi="Arial" w:cs="Arial"/>
              <w:sz w:val="24"/>
              <w:szCs w:val="24"/>
              <w:lang w:eastAsia="en-GB"/>
            </w:rPr>
            <w:fldChar w:fldCharType="begin"/>
          </w:r>
          <w:r w:rsidR="00687FBE">
            <w:rPr>
              <w:rFonts w:ascii="Arial" w:hAnsi="Arial" w:cs="Arial"/>
              <w:sz w:val="24"/>
              <w:szCs w:val="24"/>
              <w:lang w:eastAsia="en-GB"/>
            </w:rPr>
            <w:instrText xml:space="preserve">CITATION 1Ra13 \l 2057 </w:instrText>
          </w:r>
          <w:r w:rsidR="00D02166">
            <w:rPr>
              <w:rFonts w:ascii="Arial" w:hAnsi="Arial" w:cs="Arial"/>
              <w:sz w:val="24"/>
              <w:szCs w:val="24"/>
              <w:lang w:eastAsia="en-GB"/>
            </w:rPr>
            <w:fldChar w:fldCharType="separate"/>
          </w:r>
          <w:r w:rsidR="00C8506D">
            <w:rPr>
              <w:rFonts w:ascii="Arial" w:hAnsi="Arial" w:cs="Arial"/>
              <w:noProof/>
              <w:sz w:val="24"/>
              <w:szCs w:val="24"/>
              <w:lang w:eastAsia="en-GB"/>
            </w:rPr>
            <w:t xml:space="preserve"> </w:t>
          </w:r>
          <w:r w:rsidR="00C8506D" w:rsidRPr="00C8506D">
            <w:rPr>
              <w:rFonts w:ascii="Arial" w:hAnsi="Arial" w:cs="Arial"/>
              <w:noProof/>
              <w:sz w:val="24"/>
              <w:szCs w:val="24"/>
              <w:lang w:eastAsia="en-GB"/>
            </w:rPr>
            <w:t>(Rasel1, 2013)</w:t>
          </w:r>
          <w:r w:rsidR="00D02166">
            <w:rPr>
              <w:rFonts w:ascii="Arial" w:hAnsi="Arial" w:cs="Arial"/>
              <w:sz w:val="24"/>
              <w:szCs w:val="24"/>
              <w:lang w:eastAsia="en-GB"/>
            </w:rPr>
            <w:fldChar w:fldCharType="end"/>
          </w:r>
        </w:sdtContent>
      </w:sdt>
      <w:r w:rsidR="00BF2676">
        <w:rPr>
          <w:rFonts w:ascii="Arial" w:hAnsi="Arial" w:cs="Arial"/>
          <w:sz w:val="24"/>
          <w:szCs w:val="24"/>
          <w:lang w:eastAsia="en-GB"/>
        </w:rPr>
        <w:t>.</w:t>
      </w:r>
      <w:r w:rsidR="0024203F">
        <w:rPr>
          <w:rFonts w:ascii="Arial" w:hAnsi="Arial" w:cs="Arial"/>
          <w:sz w:val="24"/>
          <w:szCs w:val="24"/>
          <w:lang w:eastAsia="en-GB"/>
        </w:rPr>
        <w:t xml:space="preserve"> </w:t>
      </w:r>
      <w:r w:rsidR="00484621">
        <w:rPr>
          <w:rFonts w:ascii="Arial" w:hAnsi="Arial" w:cs="Arial"/>
          <w:sz w:val="24"/>
          <w:szCs w:val="24"/>
          <w:lang w:eastAsia="en-GB"/>
        </w:rPr>
        <w:t>The receiver may become confused if they have a hearing problem and only receive</w:t>
      </w:r>
      <w:r w:rsidR="00421317">
        <w:rPr>
          <w:rFonts w:ascii="Arial" w:hAnsi="Arial" w:cs="Arial"/>
          <w:sz w:val="24"/>
          <w:szCs w:val="24"/>
          <w:lang w:eastAsia="en-GB"/>
        </w:rPr>
        <w:t xml:space="preserve"> parts of the message resulting in confusion from both parties</w:t>
      </w:r>
      <w:r w:rsidR="006E479C">
        <w:rPr>
          <w:rFonts w:ascii="Arial" w:hAnsi="Arial" w:cs="Arial"/>
          <w:sz w:val="24"/>
          <w:szCs w:val="24"/>
          <w:lang w:eastAsia="en-GB"/>
        </w:rPr>
        <w:t>.</w:t>
      </w:r>
    </w:p>
    <w:p w:rsidR="00102554" w:rsidRPr="00AB30EF" w:rsidRDefault="005F2DB4" w:rsidP="009A7D7E">
      <w:pPr>
        <w:pStyle w:val="Heading1"/>
        <w:spacing w:line="360" w:lineRule="auto"/>
      </w:pPr>
      <w:bookmarkStart w:id="8" w:name="_Toc503108001"/>
      <w:r>
        <w:t xml:space="preserve">1.4 </w:t>
      </w:r>
      <w:r w:rsidR="001D0E66">
        <w:t>Communicating Using Body L</w:t>
      </w:r>
      <w:r w:rsidR="00102554" w:rsidRPr="00AB30EF">
        <w:t>anguage</w:t>
      </w:r>
      <w:bookmarkEnd w:id="8"/>
    </w:p>
    <w:p w:rsidR="00035C35" w:rsidRDefault="00035C35" w:rsidP="009A7D7E">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Establishing and maintaining effective channels of communication with others especially in business is imperative. Research suggests that no more than thirty per cent </w:t>
      </w:r>
      <w:r w:rsidR="00E75E84">
        <w:rPr>
          <w:rFonts w:ascii="Arial" w:eastAsia="Times New Roman" w:hAnsi="Arial" w:cs="Arial"/>
          <w:sz w:val="24"/>
          <w:szCs w:val="24"/>
          <w:lang w:eastAsia="en-GB"/>
        </w:rPr>
        <w:t xml:space="preserve">of what we communicate is said via actual words </w:t>
      </w:r>
      <w:sdt>
        <w:sdtPr>
          <w:rPr>
            <w:rFonts w:ascii="Arial" w:eastAsia="Times New Roman" w:hAnsi="Arial" w:cs="Arial"/>
            <w:sz w:val="24"/>
            <w:szCs w:val="24"/>
            <w:lang w:eastAsia="en-GB"/>
          </w:rPr>
          <w:id w:val="-556781618"/>
          <w:citation/>
        </w:sdtPr>
        <w:sdtContent>
          <w:r w:rsidR="00D02166">
            <w:rPr>
              <w:rFonts w:ascii="Arial" w:eastAsia="Times New Roman" w:hAnsi="Arial" w:cs="Arial"/>
              <w:sz w:val="24"/>
              <w:szCs w:val="24"/>
              <w:lang w:eastAsia="en-GB"/>
            </w:rPr>
            <w:fldChar w:fldCharType="begin"/>
          </w:r>
          <w:r w:rsidR="00E75E84">
            <w:rPr>
              <w:rFonts w:ascii="Arial" w:eastAsia="Times New Roman" w:hAnsi="Arial" w:cs="Arial"/>
              <w:sz w:val="24"/>
              <w:szCs w:val="24"/>
              <w:lang w:eastAsia="en-GB"/>
            </w:rPr>
            <w:instrText xml:space="preserve"> CITATION Inn12 \l 2057 </w:instrText>
          </w:r>
          <w:r w:rsidR="00D02166">
            <w:rPr>
              <w:rFonts w:ascii="Arial" w:eastAsia="Times New Roman" w:hAnsi="Arial" w:cs="Arial"/>
              <w:sz w:val="24"/>
              <w:szCs w:val="24"/>
              <w:lang w:eastAsia="en-GB"/>
            </w:rPr>
            <w:fldChar w:fldCharType="separate"/>
          </w:r>
          <w:r w:rsidR="00C8506D" w:rsidRPr="00C8506D">
            <w:rPr>
              <w:rFonts w:ascii="Arial" w:eastAsia="Times New Roman" w:hAnsi="Arial" w:cs="Arial"/>
              <w:noProof/>
              <w:sz w:val="24"/>
              <w:szCs w:val="24"/>
              <w:lang w:eastAsia="en-GB"/>
            </w:rPr>
            <w:t>(Innes, 2012)</w:t>
          </w:r>
          <w:r w:rsidR="00D02166">
            <w:rPr>
              <w:rFonts w:ascii="Arial" w:eastAsia="Times New Roman" w:hAnsi="Arial" w:cs="Arial"/>
              <w:sz w:val="24"/>
              <w:szCs w:val="24"/>
              <w:lang w:eastAsia="en-GB"/>
            </w:rPr>
            <w:fldChar w:fldCharType="end"/>
          </w:r>
        </w:sdtContent>
      </w:sdt>
      <w:r w:rsidR="00E75E84">
        <w:rPr>
          <w:rFonts w:ascii="Arial" w:eastAsia="Times New Roman" w:hAnsi="Arial" w:cs="Arial"/>
          <w:sz w:val="24"/>
          <w:szCs w:val="24"/>
          <w:lang w:eastAsia="en-GB"/>
        </w:rPr>
        <w:t>.</w:t>
      </w:r>
    </w:p>
    <w:p w:rsidR="00035C35" w:rsidRDefault="00035C35" w:rsidP="009A7D7E">
      <w:pPr>
        <w:spacing w:after="0" w:line="360" w:lineRule="auto"/>
        <w:rPr>
          <w:rFonts w:ascii="Arial" w:eastAsia="Times New Roman" w:hAnsi="Arial" w:cs="Arial"/>
          <w:sz w:val="24"/>
          <w:szCs w:val="24"/>
          <w:lang w:eastAsia="en-GB"/>
        </w:rPr>
      </w:pPr>
    </w:p>
    <w:p w:rsidR="005319A1" w:rsidRDefault="00D02166" w:rsidP="009A7D7E">
      <w:pPr>
        <w:spacing w:after="0" w:line="360" w:lineRule="auto"/>
        <w:rPr>
          <w:rFonts w:ascii="Arial" w:eastAsia="Times New Roman" w:hAnsi="Arial" w:cs="Arial"/>
          <w:sz w:val="24"/>
          <w:szCs w:val="24"/>
          <w:lang w:eastAsia="en-GB"/>
        </w:rPr>
      </w:pPr>
      <w:sdt>
        <w:sdtPr>
          <w:rPr>
            <w:rFonts w:ascii="Arial" w:eastAsia="Times New Roman" w:hAnsi="Arial" w:cs="Arial"/>
            <w:sz w:val="24"/>
            <w:szCs w:val="24"/>
            <w:lang w:eastAsia="en-GB"/>
          </w:rPr>
          <w:id w:val="1586578676"/>
          <w:citation/>
        </w:sdtPr>
        <w:sdtContent>
          <w:r>
            <w:rPr>
              <w:rFonts w:ascii="Arial" w:eastAsia="Times New Roman" w:hAnsi="Arial" w:cs="Arial"/>
              <w:sz w:val="24"/>
              <w:szCs w:val="24"/>
              <w:lang w:eastAsia="en-GB"/>
            </w:rPr>
            <w:fldChar w:fldCharType="begin"/>
          </w:r>
          <w:r w:rsidR="00C1243B">
            <w:rPr>
              <w:rFonts w:ascii="Arial" w:eastAsia="Times New Roman" w:hAnsi="Arial" w:cs="Arial"/>
              <w:sz w:val="24"/>
              <w:szCs w:val="24"/>
              <w:lang w:eastAsia="en-GB"/>
            </w:rPr>
            <w:instrText xml:space="preserve">CITATION Dum09 \l 2057 </w:instrText>
          </w:r>
          <w:r>
            <w:rPr>
              <w:rFonts w:ascii="Arial" w:eastAsia="Times New Roman" w:hAnsi="Arial" w:cs="Arial"/>
              <w:sz w:val="24"/>
              <w:szCs w:val="24"/>
              <w:lang w:eastAsia="en-GB"/>
            </w:rPr>
            <w:fldChar w:fldCharType="separate"/>
          </w:r>
          <w:r w:rsidR="00C8506D" w:rsidRPr="00C8506D">
            <w:rPr>
              <w:rFonts w:ascii="Arial" w:eastAsia="Times New Roman" w:hAnsi="Arial" w:cs="Arial"/>
              <w:noProof/>
              <w:sz w:val="24"/>
              <w:szCs w:val="24"/>
              <w:lang w:eastAsia="en-GB"/>
            </w:rPr>
            <w:t>(Dumbravă &amp; Koronka, 2009)</w:t>
          </w:r>
          <w:r>
            <w:rPr>
              <w:rFonts w:ascii="Arial" w:eastAsia="Times New Roman" w:hAnsi="Arial" w:cs="Arial"/>
              <w:sz w:val="24"/>
              <w:szCs w:val="24"/>
              <w:lang w:eastAsia="en-GB"/>
            </w:rPr>
            <w:fldChar w:fldCharType="end"/>
          </w:r>
        </w:sdtContent>
      </w:sdt>
      <w:r w:rsidR="00C1243B">
        <w:rPr>
          <w:rFonts w:ascii="Arial" w:eastAsia="Times New Roman" w:hAnsi="Arial" w:cs="Arial"/>
          <w:sz w:val="24"/>
          <w:szCs w:val="24"/>
          <w:lang w:eastAsia="en-GB"/>
        </w:rPr>
        <w:t xml:space="preserve"> </w:t>
      </w:r>
      <w:r w:rsidR="004A44D9">
        <w:rPr>
          <w:rFonts w:ascii="Arial" w:eastAsia="Times New Roman" w:hAnsi="Arial" w:cs="Arial"/>
          <w:sz w:val="24"/>
          <w:szCs w:val="24"/>
          <w:lang w:eastAsia="en-GB"/>
        </w:rPr>
        <w:t>Considering only a small minority of what we communicate is communicated orally. Much more</w:t>
      </w:r>
      <w:r w:rsidR="00035C35">
        <w:rPr>
          <w:rFonts w:ascii="Arial" w:eastAsia="Times New Roman" w:hAnsi="Arial" w:cs="Arial"/>
          <w:sz w:val="24"/>
          <w:szCs w:val="24"/>
          <w:lang w:eastAsia="en-GB"/>
        </w:rPr>
        <w:t>,</w:t>
      </w:r>
      <w:r w:rsidR="004A44D9">
        <w:rPr>
          <w:rFonts w:ascii="Arial" w:eastAsia="Times New Roman" w:hAnsi="Arial" w:cs="Arial"/>
          <w:sz w:val="24"/>
          <w:szCs w:val="24"/>
          <w:lang w:eastAsia="en-GB"/>
        </w:rPr>
        <w:t xml:space="preserve"> </w:t>
      </w:r>
      <w:r w:rsidR="005319A1">
        <w:rPr>
          <w:rFonts w:ascii="Arial" w:eastAsia="Times New Roman" w:hAnsi="Arial" w:cs="Arial"/>
          <w:sz w:val="24"/>
          <w:szCs w:val="24"/>
          <w:lang w:eastAsia="en-GB"/>
        </w:rPr>
        <w:t xml:space="preserve">seventy per cent </w:t>
      </w:r>
      <w:r w:rsidR="00C1243B">
        <w:rPr>
          <w:rFonts w:ascii="Arial" w:eastAsia="Times New Roman" w:hAnsi="Arial" w:cs="Arial"/>
          <w:sz w:val="24"/>
          <w:szCs w:val="24"/>
          <w:lang w:eastAsia="en-GB"/>
        </w:rPr>
        <w:t>is nonverbal</w:t>
      </w:r>
      <w:r w:rsidR="004A44D9">
        <w:rPr>
          <w:rFonts w:ascii="Arial" w:eastAsia="Times New Roman" w:hAnsi="Arial" w:cs="Arial"/>
          <w:sz w:val="24"/>
          <w:szCs w:val="24"/>
          <w:lang w:eastAsia="en-GB"/>
        </w:rPr>
        <w:t xml:space="preserve"> communication</w:t>
      </w:r>
      <w:r w:rsidR="00035C35">
        <w:rPr>
          <w:rFonts w:ascii="Arial" w:eastAsia="Times New Roman" w:hAnsi="Arial" w:cs="Arial"/>
          <w:sz w:val="24"/>
          <w:szCs w:val="24"/>
          <w:lang w:eastAsia="en-GB"/>
        </w:rPr>
        <w:t>. Thus,</w:t>
      </w:r>
      <w:r w:rsidR="00C1243B">
        <w:rPr>
          <w:rFonts w:ascii="Arial" w:eastAsia="Times New Roman" w:hAnsi="Arial" w:cs="Arial"/>
          <w:sz w:val="24"/>
          <w:szCs w:val="24"/>
          <w:lang w:eastAsia="en-GB"/>
        </w:rPr>
        <w:t xml:space="preserve"> body language plays a huge part in communication.</w:t>
      </w:r>
    </w:p>
    <w:p w:rsidR="005319A1" w:rsidRDefault="005319A1" w:rsidP="009A7D7E">
      <w:pPr>
        <w:spacing w:after="0" w:line="360" w:lineRule="auto"/>
        <w:rPr>
          <w:rFonts w:ascii="Arial" w:eastAsia="Times New Roman" w:hAnsi="Arial" w:cs="Arial"/>
          <w:sz w:val="24"/>
          <w:szCs w:val="24"/>
          <w:lang w:eastAsia="en-GB"/>
        </w:rPr>
      </w:pPr>
    </w:p>
    <w:p w:rsidR="00E75E84" w:rsidRDefault="00E75E84" w:rsidP="009A7D7E">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eyes, facial expressions, tone and pitch of voice and bodily gestures remains the most significant form of communication </w:t>
      </w:r>
      <w:sdt>
        <w:sdtPr>
          <w:rPr>
            <w:rFonts w:ascii="Arial" w:eastAsia="Times New Roman" w:hAnsi="Arial" w:cs="Arial"/>
            <w:sz w:val="24"/>
            <w:szCs w:val="24"/>
            <w:lang w:eastAsia="en-GB"/>
          </w:rPr>
          <w:id w:val="287557843"/>
          <w:citation/>
        </w:sdtPr>
        <w:sdtContent>
          <w:r w:rsidR="00D02166">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Inn12 \l 2057 </w:instrText>
          </w:r>
          <w:r w:rsidR="00D02166">
            <w:rPr>
              <w:rFonts w:ascii="Arial" w:eastAsia="Times New Roman" w:hAnsi="Arial" w:cs="Arial"/>
              <w:sz w:val="24"/>
              <w:szCs w:val="24"/>
              <w:lang w:eastAsia="en-GB"/>
            </w:rPr>
            <w:fldChar w:fldCharType="separate"/>
          </w:r>
          <w:r w:rsidR="00C8506D" w:rsidRPr="00C8506D">
            <w:rPr>
              <w:rFonts w:ascii="Arial" w:eastAsia="Times New Roman" w:hAnsi="Arial" w:cs="Arial"/>
              <w:noProof/>
              <w:sz w:val="24"/>
              <w:szCs w:val="24"/>
              <w:lang w:eastAsia="en-GB"/>
            </w:rPr>
            <w:t>(Innes, 2012)</w:t>
          </w:r>
          <w:r w:rsidR="00D02166">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 xml:space="preserve">. </w:t>
      </w:r>
    </w:p>
    <w:p w:rsidR="005F2DB4" w:rsidRPr="005F2DB4" w:rsidRDefault="00D02166" w:rsidP="009A7D7E">
      <w:pPr>
        <w:spacing w:line="360" w:lineRule="auto"/>
        <w:rPr>
          <w:rFonts w:ascii="Arial" w:hAnsi="Arial" w:cs="Arial"/>
          <w:sz w:val="24"/>
          <w:szCs w:val="24"/>
          <w:lang w:eastAsia="en-GB"/>
        </w:rPr>
      </w:pPr>
      <w:sdt>
        <w:sdtPr>
          <w:rPr>
            <w:rFonts w:ascii="Arial" w:hAnsi="Arial" w:cs="Arial"/>
            <w:sz w:val="24"/>
            <w:szCs w:val="24"/>
            <w:lang w:eastAsia="en-GB"/>
          </w:rPr>
          <w:id w:val="17135579"/>
          <w:citation/>
        </w:sdtPr>
        <w:sdtContent>
          <w:r w:rsidRPr="005F2DB4">
            <w:rPr>
              <w:rFonts w:ascii="Arial" w:hAnsi="Arial" w:cs="Arial"/>
              <w:sz w:val="24"/>
              <w:szCs w:val="24"/>
              <w:lang w:eastAsia="en-GB"/>
            </w:rPr>
            <w:fldChar w:fldCharType="begin"/>
          </w:r>
          <w:r w:rsidR="00035C35" w:rsidRPr="005F2DB4">
            <w:rPr>
              <w:rFonts w:ascii="Arial" w:hAnsi="Arial" w:cs="Arial"/>
              <w:sz w:val="24"/>
              <w:szCs w:val="24"/>
              <w:lang w:eastAsia="en-GB"/>
            </w:rPr>
            <w:instrText xml:space="preserve"> CITATION Kir12 \l 2057 </w:instrText>
          </w:r>
          <w:r w:rsidRPr="005F2DB4">
            <w:rPr>
              <w:rFonts w:ascii="Arial" w:hAnsi="Arial" w:cs="Arial"/>
              <w:sz w:val="24"/>
              <w:szCs w:val="24"/>
              <w:lang w:eastAsia="en-GB"/>
            </w:rPr>
            <w:fldChar w:fldCharType="separate"/>
          </w:r>
          <w:r w:rsidR="00C8506D" w:rsidRPr="005F2DB4">
            <w:rPr>
              <w:rFonts w:ascii="Arial" w:hAnsi="Arial" w:cs="Arial"/>
              <w:noProof/>
              <w:sz w:val="24"/>
              <w:szCs w:val="24"/>
              <w:lang w:eastAsia="en-GB"/>
            </w:rPr>
            <w:t>(Kirton, 2012)</w:t>
          </w:r>
          <w:r w:rsidRPr="005F2DB4">
            <w:rPr>
              <w:rFonts w:ascii="Arial" w:hAnsi="Arial" w:cs="Arial"/>
              <w:sz w:val="24"/>
              <w:szCs w:val="24"/>
              <w:lang w:eastAsia="en-GB"/>
            </w:rPr>
            <w:fldChar w:fldCharType="end"/>
          </w:r>
        </w:sdtContent>
      </w:sdt>
      <w:r w:rsidR="00035C35" w:rsidRPr="005F2DB4">
        <w:rPr>
          <w:rFonts w:ascii="Arial" w:hAnsi="Arial" w:cs="Arial"/>
          <w:sz w:val="24"/>
          <w:szCs w:val="24"/>
          <w:lang w:eastAsia="en-GB"/>
        </w:rPr>
        <w:t xml:space="preserve">  </w:t>
      </w:r>
      <w:r w:rsidR="008E2795" w:rsidRPr="005F2DB4">
        <w:rPr>
          <w:rFonts w:ascii="Arial" w:hAnsi="Arial" w:cs="Arial"/>
          <w:sz w:val="24"/>
          <w:szCs w:val="24"/>
          <w:lang w:eastAsia="en-GB"/>
        </w:rPr>
        <w:t>Suggests</w:t>
      </w:r>
      <w:r w:rsidR="00035C35" w:rsidRPr="005F2DB4">
        <w:rPr>
          <w:rFonts w:ascii="Arial" w:hAnsi="Arial" w:cs="Arial"/>
          <w:sz w:val="24"/>
          <w:szCs w:val="24"/>
          <w:lang w:eastAsia="en-GB"/>
        </w:rPr>
        <w:t xml:space="preserve"> w</w:t>
      </w:r>
      <w:r w:rsidR="00E128E7" w:rsidRPr="005F2DB4">
        <w:rPr>
          <w:rFonts w:ascii="Arial" w:hAnsi="Arial" w:cs="Arial"/>
          <w:sz w:val="24"/>
          <w:szCs w:val="24"/>
          <w:lang w:eastAsia="en-GB"/>
        </w:rPr>
        <w:t>hen in a bus</w:t>
      </w:r>
      <w:r w:rsidR="00ED4072" w:rsidRPr="005F2DB4">
        <w:rPr>
          <w:rFonts w:ascii="Arial" w:hAnsi="Arial" w:cs="Arial"/>
          <w:sz w:val="24"/>
          <w:szCs w:val="24"/>
          <w:lang w:eastAsia="en-GB"/>
        </w:rPr>
        <w:t>iness or formal environment it is</w:t>
      </w:r>
      <w:r w:rsidR="00E128E7" w:rsidRPr="005F2DB4">
        <w:rPr>
          <w:rFonts w:ascii="Arial" w:hAnsi="Arial" w:cs="Arial"/>
          <w:sz w:val="24"/>
          <w:szCs w:val="24"/>
          <w:lang w:eastAsia="en-GB"/>
        </w:rPr>
        <w:t xml:space="preserve"> good to </w:t>
      </w:r>
      <w:r w:rsidR="00BB539A" w:rsidRPr="005F2DB4">
        <w:rPr>
          <w:rFonts w:ascii="Arial" w:hAnsi="Arial" w:cs="Arial"/>
          <w:sz w:val="24"/>
          <w:szCs w:val="24"/>
          <w:lang w:eastAsia="en-GB"/>
        </w:rPr>
        <w:t>consider</w:t>
      </w:r>
      <w:r w:rsidR="00E128E7" w:rsidRPr="005F2DB4">
        <w:rPr>
          <w:rFonts w:ascii="Arial" w:hAnsi="Arial" w:cs="Arial"/>
          <w:sz w:val="24"/>
          <w:szCs w:val="24"/>
          <w:lang w:eastAsia="en-GB"/>
        </w:rPr>
        <w:t xml:space="preserve"> how important first impressions are. When being introduced to someone for the first time one should move towards the person, have a friendly smile and offer one’s hand for a hand shake. Offer one’s name, make eye contact and </w:t>
      </w:r>
      <w:r w:rsidR="009A4A07" w:rsidRPr="005F2DB4">
        <w:rPr>
          <w:rFonts w:ascii="Arial" w:hAnsi="Arial" w:cs="Arial"/>
          <w:sz w:val="24"/>
          <w:szCs w:val="24"/>
          <w:lang w:eastAsia="en-GB"/>
        </w:rPr>
        <w:t>retain</w:t>
      </w:r>
      <w:r w:rsidR="00E128E7" w:rsidRPr="005F2DB4">
        <w:rPr>
          <w:rFonts w:ascii="Arial" w:hAnsi="Arial" w:cs="Arial"/>
          <w:sz w:val="24"/>
          <w:szCs w:val="24"/>
          <w:lang w:eastAsia="en-GB"/>
        </w:rPr>
        <w:t xml:space="preserve"> it while doing so</w:t>
      </w:r>
      <w:r w:rsidR="00736E12" w:rsidRPr="005F2DB4">
        <w:rPr>
          <w:rFonts w:ascii="Arial" w:hAnsi="Arial" w:cs="Arial"/>
          <w:sz w:val="24"/>
          <w:szCs w:val="24"/>
          <w:lang w:eastAsia="en-GB"/>
        </w:rPr>
        <w:t>.</w:t>
      </w:r>
      <w:r w:rsidR="005F2DB4" w:rsidRPr="005F2DB4">
        <w:rPr>
          <w:rFonts w:ascii="Arial" w:hAnsi="Arial" w:cs="Arial"/>
          <w:sz w:val="24"/>
          <w:szCs w:val="24"/>
          <w:lang w:eastAsia="en-GB"/>
        </w:rPr>
        <w:t xml:space="preserve">        </w:t>
      </w:r>
    </w:p>
    <w:p w:rsidR="005F2DB4" w:rsidRDefault="005F2DB4" w:rsidP="009A7D7E">
      <w:pPr>
        <w:pStyle w:val="Heading1"/>
        <w:numPr>
          <w:ilvl w:val="0"/>
          <w:numId w:val="6"/>
        </w:numPr>
        <w:spacing w:line="360" w:lineRule="auto"/>
        <w:rPr>
          <w:rFonts w:eastAsia="Times New Roman"/>
          <w:lang w:eastAsia="en-GB"/>
        </w:rPr>
      </w:pPr>
      <w:r>
        <w:rPr>
          <w:rFonts w:ascii="Arial" w:eastAsia="Times New Roman" w:hAnsi="Arial" w:cs="Arial"/>
          <w:sz w:val="24"/>
          <w:szCs w:val="24"/>
          <w:lang w:eastAsia="en-GB"/>
        </w:rPr>
        <w:t xml:space="preserve"> </w:t>
      </w:r>
      <w:bookmarkStart w:id="9" w:name="_Toc503108002"/>
      <w:r>
        <w:rPr>
          <w:rFonts w:eastAsia="Times New Roman"/>
          <w:lang w:eastAsia="en-GB"/>
        </w:rPr>
        <w:t>Team Work</w:t>
      </w:r>
      <w:bookmarkEnd w:id="9"/>
      <w:r>
        <w:rPr>
          <w:rFonts w:eastAsia="Times New Roman"/>
          <w:lang w:eastAsia="en-GB"/>
        </w:rPr>
        <w:t xml:space="preserve">  </w:t>
      </w:r>
    </w:p>
    <w:p w:rsidR="005F2DB4" w:rsidRDefault="005F2DB4" w:rsidP="009A7D7E">
      <w:pPr>
        <w:spacing w:line="360" w:lineRule="auto"/>
        <w:rPr>
          <w:rFonts w:ascii="Arial" w:hAnsi="Arial" w:cs="Arial"/>
          <w:sz w:val="24"/>
          <w:szCs w:val="24"/>
          <w:lang w:eastAsia="en-GB"/>
        </w:rPr>
      </w:pPr>
      <w:r w:rsidRPr="005F2DB4">
        <w:rPr>
          <w:rStyle w:val="SubtleEmphasis"/>
          <w:rFonts w:ascii="Arial" w:hAnsi="Arial" w:cs="Arial"/>
          <w:i w:val="0"/>
          <w:color w:val="auto"/>
          <w:sz w:val="24"/>
          <w:szCs w:val="24"/>
        </w:rPr>
        <w:t>What is Teamwork?</w:t>
      </w:r>
      <w:r>
        <w:rPr>
          <w:rStyle w:val="SubtleEmphasis"/>
          <w:rFonts w:ascii="Arial" w:hAnsi="Arial" w:cs="Arial"/>
          <w:i w:val="0"/>
          <w:sz w:val="24"/>
          <w:szCs w:val="24"/>
        </w:rPr>
        <w:t xml:space="preserve"> </w:t>
      </w:r>
      <w:proofErr w:type="gramStart"/>
      <w:r>
        <w:rPr>
          <w:rFonts w:ascii="Arial" w:hAnsi="Arial" w:cs="Arial"/>
          <w:sz w:val="24"/>
          <w:szCs w:val="24"/>
          <w:lang w:eastAsia="en-GB"/>
        </w:rPr>
        <w:t>Working with others, solving problems</w:t>
      </w:r>
      <w:r w:rsidR="002B217F">
        <w:rPr>
          <w:rFonts w:ascii="Arial" w:hAnsi="Arial" w:cs="Arial"/>
          <w:sz w:val="24"/>
          <w:szCs w:val="24"/>
          <w:lang w:eastAsia="en-GB"/>
        </w:rPr>
        <w:t xml:space="preserve"> </w:t>
      </w:r>
      <w:r>
        <w:rPr>
          <w:rFonts w:ascii="Arial" w:hAnsi="Arial" w:cs="Arial"/>
          <w:sz w:val="24"/>
          <w:szCs w:val="24"/>
          <w:lang w:eastAsia="en-GB"/>
        </w:rPr>
        <w:t>and decision making</w:t>
      </w:r>
      <w:r w:rsidR="00A04EBC">
        <w:rPr>
          <w:rFonts w:ascii="Arial" w:hAnsi="Arial" w:cs="Arial"/>
          <w:sz w:val="24"/>
          <w:szCs w:val="24"/>
          <w:lang w:eastAsia="en-GB"/>
        </w:rPr>
        <w:t>.</w:t>
      </w:r>
      <w:proofErr w:type="gramEnd"/>
      <w:r w:rsidR="00A04EBC">
        <w:rPr>
          <w:rFonts w:ascii="Arial" w:hAnsi="Arial" w:cs="Arial"/>
          <w:sz w:val="24"/>
          <w:szCs w:val="24"/>
          <w:lang w:eastAsia="en-GB"/>
        </w:rPr>
        <w:t xml:space="preserve"> </w:t>
      </w:r>
      <w:r w:rsidRPr="00484040">
        <w:rPr>
          <w:rFonts w:ascii="Arial" w:hAnsi="Arial" w:cs="Arial"/>
          <w:sz w:val="24"/>
          <w:szCs w:val="24"/>
          <w:lang w:eastAsia="en-GB"/>
        </w:rPr>
        <w:t xml:space="preserve">A team is a </w:t>
      </w:r>
      <w:r>
        <w:rPr>
          <w:rFonts w:ascii="Arial" w:hAnsi="Arial" w:cs="Arial"/>
          <w:sz w:val="24"/>
          <w:szCs w:val="24"/>
          <w:lang w:eastAsia="en-GB"/>
        </w:rPr>
        <w:t>highly communicative group</w:t>
      </w:r>
      <w:r w:rsidRPr="00484040">
        <w:rPr>
          <w:rFonts w:ascii="Arial" w:hAnsi="Arial" w:cs="Arial"/>
          <w:sz w:val="24"/>
          <w:szCs w:val="24"/>
          <w:lang w:eastAsia="en-GB"/>
        </w:rPr>
        <w:t xml:space="preserve"> of </w:t>
      </w:r>
      <w:r>
        <w:rPr>
          <w:rFonts w:ascii="Arial" w:hAnsi="Arial" w:cs="Arial"/>
          <w:sz w:val="24"/>
          <w:szCs w:val="24"/>
          <w:lang w:eastAsia="en-GB"/>
        </w:rPr>
        <w:t xml:space="preserve">individuals with various skills and abilities </w:t>
      </w:r>
      <w:r>
        <w:rPr>
          <w:rFonts w:ascii="Arial" w:hAnsi="Arial" w:cs="Arial"/>
          <w:sz w:val="24"/>
          <w:szCs w:val="24"/>
          <w:lang w:eastAsia="en-GB"/>
        </w:rPr>
        <w:lastRenderedPageBreak/>
        <w:t>working</w:t>
      </w:r>
      <w:r w:rsidRPr="00484040">
        <w:rPr>
          <w:rFonts w:ascii="Arial" w:hAnsi="Arial" w:cs="Arial"/>
          <w:sz w:val="24"/>
          <w:szCs w:val="24"/>
          <w:lang w:eastAsia="en-GB"/>
        </w:rPr>
        <w:t xml:space="preserve"> </w:t>
      </w:r>
      <w:r>
        <w:rPr>
          <w:rFonts w:ascii="Arial" w:hAnsi="Arial" w:cs="Arial"/>
          <w:sz w:val="24"/>
          <w:szCs w:val="24"/>
          <w:lang w:eastAsia="en-GB"/>
        </w:rPr>
        <w:t>together</w:t>
      </w:r>
      <w:r w:rsidRPr="00484040">
        <w:rPr>
          <w:rFonts w:ascii="Arial" w:hAnsi="Arial" w:cs="Arial"/>
          <w:sz w:val="24"/>
          <w:szCs w:val="24"/>
          <w:lang w:eastAsia="en-GB"/>
        </w:rPr>
        <w:t xml:space="preserve"> to carry out a </w:t>
      </w:r>
      <w:r>
        <w:rPr>
          <w:rFonts w:ascii="Arial" w:hAnsi="Arial" w:cs="Arial"/>
          <w:sz w:val="24"/>
          <w:szCs w:val="24"/>
          <w:lang w:eastAsia="en-GB"/>
        </w:rPr>
        <w:t xml:space="preserve">collected </w:t>
      </w:r>
      <w:r w:rsidRPr="00484040">
        <w:rPr>
          <w:rFonts w:ascii="Arial" w:hAnsi="Arial" w:cs="Arial"/>
          <w:sz w:val="24"/>
          <w:szCs w:val="24"/>
          <w:lang w:eastAsia="en-GB"/>
        </w:rPr>
        <w:t xml:space="preserve">goal. </w:t>
      </w:r>
      <w:r w:rsidR="007F2944">
        <w:rPr>
          <w:rFonts w:ascii="Arial" w:hAnsi="Arial" w:cs="Arial"/>
          <w:sz w:val="24"/>
          <w:szCs w:val="24"/>
          <w:lang w:eastAsia="en-GB"/>
        </w:rPr>
        <w:t>It</w:t>
      </w:r>
      <w:r w:rsidR="007F2944" w:rsidRPr="00484040">
        <w:rPr>
          <w:rFonts w:ascii="Arial" w:hAnsi="Arial" w:cs="Arial"/>
          <w:sz w:val="24"/>
          <w:szCs w:val="24"/>
          <w:lang w:eastAsia="en-GB"/>
        </w:rPr>
        <w:t xml:space="preserve"> is a set of skills </w:t>
      </w:r>
      <w:r w:rsidR="007F2944">
        <w:rPr>
          <w:rFonts w:ascii="Arial" w:hAnsi="Arial" w:cs="Arial"/>
          <w:sz w:val="24"/>
          <w:szCs w:val="24"/>
          <w:lang w:eastAsia="en-GB"/>
        </w:rPr>
        <w:t>sought after by many</w:t>
      </w:r>
      <w:r w:rsidR="007F2944" w:rsidRPr="00484040">
        <w:rPr>
          <w:rFonts w:ascii="Arial" w:hAnsi="Arial" w:cs="Arial"/>
          <w:sz w:val="24"/>
          <w:szCs w:val="24"/>
          <w:lang w:eastAsia="en-GB"/>
        </w:rPr>
        <w:t xml:space="preserve"> </w:t>
      </w:r>
      <w:r w:rsidR="007F2944" w:rsidRPr="00FF4519">
        <w:rPr>
          <w:rFonts w:ascii="Arial" w:hAnsi="Arial" w:cs="Arial"/>
          <w:sz w:val="24"/>
          <w:szCs w:val="24"/>
          <w:lang w:eastAsia="en-GB"/>
        </w:rPr>
        <w:t>employers</w:t>
      </w:r>
      <w:sdt>
        <w:sdtPr>
          <w:rPr>
            <w:rFonts w:ascii="Arial" w:hAnsi="Arial" w:cs="Arial"/>
            <w:sz w:val="24"/>
            <w:szCs w:val="24"/>
            <w:lang w:eastAsia="en-GB"/>
          </w:rPr>
          <w:id w:val="-1573573173"/>
          <w:citation/>
        </w:sdtPr>
        <w:sdtContent>
          <w:r w:rsidR="00D02166" w:rsidRPr="00FF4519">
            <w:rPr>
              <w:rFonts w:ascii="Arial" w:hAnsi="Arial" w:cs="Arial"/>
              <w:sz w:val="24"/>
              <w:szCs w:val="24"/>
              <w:lang w:eastAsia="en-GB"/>
            </w:rPr>
            <w:fldChar w:fldCharType="begin"/>
          </w:r>
          <w:r w:rsidR="007F2944">
            <w:rPr>
              <w:rFonts w:ascii="Arial" w:hAnsi="Arial" w:cs="Arial"/>
              <w:sz w:val="24"/>
              <w:szCs w:val="24"/>
              <w:lang w:eastAsia="en-GB"/>
            </w:rPr>
            <w:instrText xml:space="preserve">CITATION Ada14 \l 2057 </w:instrText>
          </w:r>
          <w:r w:rsidR="00D02166" w:rsidRPr="00FF4519">
            <w:rPr>
              <w:rFonts w:ascii="Arial" w:hAnsi="Arial" w:cs="Arial"/>
              <w:sz w:val="24"/>
              <w:szCs w:val="24"/>
              <w:lang w:eastAsia="en-GB"/>
            </w:rPr>
            <w:fldChar w:fldCharType="separate"/>
          </w:r>
          <w:r w:rsidR="007F2944">
            <w:rPr>
              <w:rFonts w:ascii="Arial" w:hAnsi="Arial" w:cs="Arial"/>
              <w:noProof/>
              <w:sz w:val="24"/>
              <w:szCs w:val="24"/>
              <w:lang w:eastAsia="en-GB"/>
            </w:rPr>
            <w:t xml:space="preserve"> </w:t>
          </w:r>
          <w:r w:rsidR="007F2944" w:rsidRPr="00C8506D">
            <w:rPr>
              <w:rFonts w:ascii="Arial" w:hAnsi="Arial" w:cs="Arial"/>
              <w:noProof/>
              <w:sz w:val="24"/>
              <w:szCs w:val="24"/>
              <w:lang w:eastAsia="en-GB"/>
            </w:rPr>
            <w:t>(Adams, 2014)</w:t>
          </w:r>
          <w:r w:rsidR="00D02166" w:rsidRPr="00FF4519">
            <w:rPr>
              <w:rFonts w:ascii="Arial" w:hAnsi="Arial" w:cs="Arial"/>
              <w:sz w:val="24"/>
              <w:szCs w:val="24"/>
              <w:lang w:eastAsia="en-GB"/>
            </w:rPr>
            <w:fldChar w:fldCharType="end"/>
          </w:r>
        </w:sdtContent>
      </w:sdt>
      <w:r w:rsidR="007F2944" w:rsidRPr="00484040">
        <w:rPr>
          <w:rFonts w:ascii="Arial" w:hAnsi="Arial" w:cs="Arial"/>
          <w:sz w:val="24"/>
          <w:szCs w:val="24"/>
          <w:lang w:eastAsia="en-GB"/>
        </w:rPr>
        <w:t>.</w:t>
      </w:r>
    </w:p>
    <w:p w:rsidR="005F2DB4" w:rsidRDefault="005F2DB4" w:rsidP="009A7D7E">
      <w:pPr>
        <w:spacing w:line="360" w:lineRule="auto"/>
        <w:rPr>
          <w:rFonts w:ascii="Arial" w:hAnsi="Arial" w:cs="Arial"/>
          <w:sz w:val="24"/>
          <w:szCs w:val="24"/>
          <w:lang w:eastAsia="en-GB"/>
        </w:rPr>
      </w:pPr>
      <w:r w:rsidRPr="00484040">
        <w:rPr>
          <w:rFonts w:ascii="Arial" w:hAnsi="Arial" w:cs="Arial"/>
          <w:sz w:val="24"/>
          <w:szCs w:val="24"/>
          <w:lang w:eastAsia="en-GB"/>
        </w:rPr>
        <w:t>In past years the use of teamwork in the workplace has grown significantly and has been a major factor in all successful organisations.</w:t>
      </w:r>
      <w:r>
        <w:rPr>
          <w:rFonts w:ascii="Arial" w:hAnsi="Arial" w:cs="Arial"/>
          <w:sz w:val="24"/>
          <w:szCs w:val="24"/>
          <w:lang w:eastAsia="en-GB"/>
        </w:rPr>
        <w:t xml:space="preserve"> Teamwork</w:t>
      </w:r>
      <w:r w:rsidRPr="00484040">
        <w:rPr>
          <w:rFonts w:ascii="Arial" w:hAnsi="Arial" w:cs="Arial"/>
          <w:sz w:val="24"/>
          <w:szCs w:val="24"/>
          <w:lang w:eastAsia="en-GB"/>
        </w:rPr>
        <w:t xml:space="preserve"> </w:t>
      </w:r>
      <w:r>
        <w:rPr>
          <w:rFonts w:ascii="Arial" w:hAnsi="Arial" w:cs="Arial"/>
          <w:sz w:val="24"/>
          <w:szCs w:val="24"/>
          <w:lang w:eastAsia="en-GB"/>
        </w:rPr>
        <w:t>plays an</w:t>
      </w:r>
      <w:r w:rsidRPr="00484040">
        <w:rPr>
          <w:rFonts w:ascii="Arial" w:hAnsi="Arial" w:cs="Arial"/>
          <w:sz w:val="24"/>
          <w:szCs w:val="24"/>
          <w:lang w:eastAsia="en-GB"/>
        </w:rPr>
        <w:t xml:space="preserve"> important</w:t>
      </w:r>
      <w:r>
        <w:rPr>
          <w:rFonts w:ascii="Arial" w:hAnsi="Arial" w:cs="Arial"/>
          <w:sz w:val="24"/>
          <w:szCs w:val="24"/>
          <w:lang w:eastAsia="en-GB"/>
        </w:rPr>
        <w:t xml:space="preserve"> part</w:t>
      </w:r>
      <w:r w:rsidRPr="00484040">
        <w:rPr>
          <w:rFonts w:ascii="Arial" w:hAnsi="Arial" w:cs="Arial"/>
          <w:sz w:val="24"/>
          <w:szCs w:val="24"/>
          <w:lang w:eastAsia="en-GB"/>
        </w:rPr>
        <w:t xml:space="preserve"> today</w:t>
      </w:r>
      <w:r>
        <w:rPr>
          <w:rFonts w:ascii="Arial" w:hAnsi="Arial" w:cs="Arial"/>
          <w:sz w:val="24"/>
          <w:szCs w:val="24"/>
          <w:lang w:eastAsia="en-GB"/>
        </w:rPr>
        <w:t xml:space="preserve"> as teams are used throughout many o</w:t>
      </w:r>
      <w:r w:rsidRPr="00484040">
        <w:rPr>
          <w:rFonts w:ascii="Arial" w:hAnsi="Arial" w:cs="Arial"/>
          <w:sz w:val="24"/>
          <w:szCs w:val="24"/>
          <w:lang w:eastAsia="en-GB"/>
        </w:rPr>
        <w:t>rganizations to serve a variety of purposes</w:t>
      </w:r>
      <w:sdt>
        <w:sdtPr>
          <w:rPr>
            <w:rFonts w:ascii="Arial" w:hAnsi="Arial" w:cs="Arial"/>
            <w:sz w:val="24"/>
            <w:szCs w:val="24"/>
            <w:lang w:eastAsia="en-GB"/>
          </w:rPr>
          <w:id w:val="312143925"/>
          <w:citation/>
        </w:sdtPr>
        <w:sdtContent>
          <w:r w:rsidR="00D02166">
            <w:rPr>
              <w:rFonts w:ascii="Arial" w:hAnsi="Arial" w:cs="Arial"/>
              <w:sz w:val="24"/>
              <w:szCs w:val="24"/>
              <w:lang w:eastAsia="en-GB"/>
            </w:rPr>
            <w:fldChar w:fldCharType="begin"/>
          </w:r>
          <w:r>
            <w:rPr>
              <w:rFonts w:ascii="Arial" w:hAnsi="Arial" w:cs="Arial"/>
              <w:sz w:val="24"/>
              <w:szCs w:val="24"/>
              <w:lang w:eastAsia="en-GB"/>
            </w:rPr>
            <w:instrText xml:space="preserve"> CITATION Dan15 \l 2057 </w:instrText>
          </w:r>
          <w:r w:rsidR="00D02166">
            <w:rPr>
              <w:rFonts w:ascii="Arial" w:hAnsi="Arial" w:cs="Arial"/>
              <w:sz w:val="24"/>
              <w:szCs w:val="24"/>
              <w:lang w:eastAsia="en-GB"/>
            </w:rPr>
            <w:fldChar w:fldCharType="separate"/>
          </w:r>
          <w:r>
            <w:rPr>
              <w:rFonts w:ascii="Arial" w:hAnsi="Arial" w:cs="Arial"/>
              <w:noProof/>
              <w:sz w:val="24"/>
              <w:szCs w:val="24"/>
              <w:lang w:eastAsia="en-GB"/>
            </w:rPr>
            <w:t xml:space="preserve"> </w:t>
          </w:r>
          <w:r w:rsidRPr="00C8506D">
            <w:rPr>
              <w:rFonts w:ascii="Arial" w:hAnsi="Arial" w:cs="Arial"/>
              <w:noProof/>
              <w:sz w:val="24"/>
              <w:szCs w:val="24"/>
              <w:lang w:eastAsia="en-GB"/>
            </w:rPr>
            <w:t>(Levi, 2015)</w:t>
          </w:r>
          <w:r w:rsidR="00D02166">
            <w:rPr>
              <w:rFonts w:ascii="Arial" w:hAnsi="Arial" w:cs="Arial"/>
              <w:sz w:val="24"/>
              <w:szCs w:val="24"/>
              <w:lang w:eastAsia="en-GB"/>
            </w:rPr>
            <w:fldChar w:fldCharType="end"/>
          </w:r>
        </w:sdtContent>
      </w:sdt>
      <w:r>
        <w:rPr>
          <w:rFonts w:ascii="Arial" w:hAnsi="Arial" w:cs="Arial"/>
          <w:sz w:val="24"/>
          <w:szCs w:val="24"/>
          <w:lang w:eastAsia="en-GB"/>
        </w:rPr>
        <w:t>.</w:t>
      </w:r>
    </w:p>
    <w:p w:rsidR="006D4A31" w:rsidRPr="006D4A31" w:rsidRDefault="006D4A31" w:rsidP="009A7D7E">
      <w:pPr>
        <w:spacing w:line="360" w:lineRule="auto"/>
        <w:rPr>
          <w:rFonts w:ascii="Arial" w:hAnsi="Arial" w:cs="Arial"/>
          <w:sz w:val="24"/>
          <w:szCs w:val="24"/>
        </w:rPr>
      </w:pPr>
      <w:r>
        <w:rPr>
          <w:rFonts w:ascii="Arial" w:hAnsi="Arial" w:cs="Arial"/>
          <w:sz w:val="24"/>
          <w:szCs w:val="24"/>
        </w:rPr>
        <w:t>Suggestions</w:t>
      </w:r>
      <w:r w:rsidRPr="00ED015A">
        <w:rPr>
          <w:rFonts w:ascii="Arial" w:hAnsi="Arial" w:cs="Arial"/>
          <w:sz w:val="24"/>
          <w:szCs w:val="24"/>
        </w:rPr>
        <w:t xml:space="preserve"> about the </w:t>
      </w:r>
      <w:r>
        <w:rPr>
          <w:rFonts w:ascii="Arial" w:hAnsi="Arial" w:cs="Arial"/>
          <w:sz w:val="24"/>
          <w:szCs w:val="24"/>
        </w:rPr>
        <w:t>fundamental</w:t>
      </w:r>
      <w:r w:rsidRPr="00ED015A">
        <w:rPr>
          <w:rFonts w:ascii="Arial" w:hAnsi="Arial" w:cs="Arial"/>
          <w:sz w:val="24"/>
          <w:szCs w:val="24"/>
        </w:rPr>
        <w:t xml:space="preserve"> characteristics of teamwork are offered by many theorists</w:t>
      </w:r>
      <w:r>
        <w:rPr>
          <w:rFonts w:ascii="Arial" w:hAnsi="Arial" w:cs="Arial"/>
          <w:sz w:val="24"/>
          <w:szCs w:val="24"/>
        </w:rPr>
        <w:t>. Several of the most common characteristics suggested by</w:t>
      </w:r>
      <w:r w:rsidRPr="006D4A31">
        <w:rPr>
          <w:rFonts w:ascii="Arial" w:hAnsi="Arial" w:cs="Arial"/>
          <w:sz w:val="24"/>
          <w:szCs w:val="24"/>
        </w:rPr>
        <w:t xml:space="preserve"> </w:t>
      </w:r>
      <w:sdt>
        <w:sdtPr>
          <w:rPr>
            <w:rFonts w:ascii="Arial" w:hAnsi="Arial" w:cs="Arial"/>
            <w:sz w:val="24"/>
            <w:szCs w:val="24"/>
          </w:rPr>
          <w:id w:val="-324894760"/>
          <w:citation/>
        </w:sdtPr>
        <w:sdtContent>
          <w:r w:rsidR="00D02166">
            <w:rPr>
              <w:rFonts w:ascii="Arial" w:hAnsi="Arial" w:cs="Arial"/>
              <w:sz w:val="24"/>
              <w:szCs w:val="24"/>
            </w:rPr>
            <w:fldChar w:fldCharType="begin"/>
          </w:r>
          <w:r>
            <w:rPr>
              <w:rFonts w:ascii="Arial" w:hAnsi="Arial" w:cs="Arial"/>
              <w:sz w:val="24"/>
              <w:szCs w:val="24"/>
            </w:rPr>
            <w:instrText xml:space="preserve">CITATION Placeholder3 \l 2057 </w:instrText>
          </w:r>
          <w:r w:rsidR="00D02166">
            <w:rPr>
              <w:rFonts w:ascii="Arial" w:hAnsi="Arial" w:cs="Arial"/>
              <w:sz w:val="24"/>
              <w:szCs w:val="24"/>
            </w:rPr>
            <w:fldChar w:fldCharType="separate"/>
          </w:r>
          <w:r w:rsidRPr="006D4A31">
            <w:rPr>
              <w:rFonts w:ascii="Arial" w:hAnsi="Arial" w:cs="Arial"/>
              <w:noProof/>
              <w:sz w:val="24"/>
              <w:szCs w:val="24"/>
            </w:rPr>
            <w:t>(Mickan, 2000)</w:t>
          </w:r>
          <w:r w:rsidR="00D02166">
            <w:rPr>
              <w:rFonts w:ascii="Arial" w:hAnsi="Arial" w:cs="Arial"/>
              <w:sz w:val="24"/>
              <w:szCs w:val="24"/>
            </w:rPr>
            <w:fldChar w:fldCharType="end"/>
          </w:r>
        </w:sdtContent>
      </w:sdt>
      <w:r>
        <w:rPr>
          <w:rFonts w:ascii="Arial" w:hAnsi="Arial" w:cs="Arial"/>
          <w:sz w:val="24"/>
          <w:szCs w:val="24"/>
        </w:rPr>
        <w:t xml:space="preserve"> are: having </w:t>
      </w:r>
      <w:r w:rsidRPr="006D4A31">
        <w:rPr>
          <w:rFonts w:ascii="Arial" w:hAnsi="Arial" w:cs="Arial"/>
          <w:sz w:val="24"/>
          <w:szCs w:val="24"/>
        </w:rPr>
        <w:t>a Clear purpose, Self-knowledge, Coordination, Trust, Communication, Specified task, Commitment, Cohesion, Distinct roles, Flexibility, Decision making, Suitable leadership, having Relevant members, Social relationships, Performance feedback.</w:t>
      </w:r>
    </w:p>
    <w:p w:rsidR="00BA59DC" w:rsidRDefault="00CA3752" w:rsidP="009A7D7E">
      <w:pPr>
        <w:spacing w:line="360" w:lineRule="auto"/>
        <w:rPr>
          <w:rFonts w:ascii="Arial" w:hAnsi="Arial" w:cs="Arial"/>
          <w:sz w:val="24"/>
          <w:szCs w:val="24"/>
        </w:rPr>
      </w:pPr>
      <w:r w:rsidRPr="00CA3752">
        <w:rPr>
          <w:rFonts w:ascii="Arial" w:hAnsi="Arial" w:cs="Arial"/>
          <w:sz w:val="24"/>
          <w:szCs w:val="24"/>
        </w:rPr>
        <w:t xml:space="preserve">According to </w:t>
      </w:r>
      <w:sdt>
        <w:sdtPr>
          <w:rPr>
            <w:rFonts w:ascii="Arial" w:hAnsi="Arial" w:cs="Arial"/>
            <w:sz w:val="24"/>
            <w:szCs w:val="24"/>
          </w:rPr>
          <w:id w:val="-94941389"/>
          <w:citation/>
        </w:sdtPr>
        <w:sdtContent>
          <w:r w:rsidR="00D02166" w:rsidRPr="00CA3752">
            <w:rPr>
              <w:rFonts w:ascii="Arial" w:hAnsi="Arial" w:cs="Arial"/>
              <w:sz w:val="24"/>
              <w:szCs w:val="24"/>
            </w:rPr>
            <w:fldChar w:fldCharType="begin"/>
          </w:r>
          <w:r w:rsidRPr="00CA3752">
            <w:rPr>
              <w:rFonts w:ascii="Arial" w:hAnsi="Arial" w:cs="Arial"/>
              <w:sz w:val="24"/>
              <w:szCs w:val="24"/>
            </w:rPr>
            <w:instrText xml:space="preserve"> CITATION Inn12 \l 2057 </w:instrText>
          </w:r>
          <w:r w:rsidR="00D02166" w:rsidRPr="00CA3752">
            <w:rPr>
              <w:rFonts w:ascii="Arial" w:hAnsi="Arial" w:cs="Arial"/>
              <w:sz w:val="24"/>
              <w:szCs w:val="24"/>
            </w:rPr>
            <w:fldChar w:fldCharType="separate"/>
          </w:r>
          <w:r w:rsidRPr="00CA3752">
            <w:rPr>
              <w:rFonts w:ascii="Arial" w:hAnsi="Arial" w:cs="Arial"/>
              <w:noProof/>
              <w:sz w:val="24"/>
              <w:szCs w:val="24"/>
            </w:rPr>
            <w:t>(Innes, 2012)</w:t>
          </w:r>
          <w:r w:rsidR="00D02166" w:rsidRPr="00CA3752">
            <w:rPr>
              <w:rFonts w:ascii="Arial" w:hAnsi="Arial" w:cs="Arial"/>
              <w:sz w:val="24"/>
              <w:szCs w:val="24"/>
            </w:rPr>
            <w:fldChar w:fldCharType="end"/>
          </w:r>
        </w:sdtContent>
      </w:sdt>
      <w:r w:rsidRPr="00CA3752">
        <w:rPr>
          <w:rFonts w:ascii="Arial" w:hAnsi="Arial" w:cs="Arial"/>
          <w:sz w:val="24"/>
          <w:szCs w:val="24"/>
        </w:rPr>
        <w:t xml:space="preserve"> </w:t>
      </w:r>
      <w:r w:rsidR="0017776A" w:rsidRPr="00CA3752">
        <w:rPr>
          <w:rFonts w:ascii="Arial" w:hAnsi="Arial" w:cs="Arial"/>
          <w:sz w:val="24"/>
          <w:szCs w:val="24"/>
        </w:rPr>
        <w:t>To Be an Effective Team M</w:t>
      </w:r>
      <w:r w:rsidR="00C84F09" w:rsidRPr="00CA3752">
        <w:rPr>
          <w:rFonts w:ascii="Arial" w:hAnsi="Arial" w:cs="Arial"/>
          <w:sz w:val="24"/>
          <w:szCs w:val="24"/>
        </w:rPr>
        <w:t xml:space="preserve">ember </w:t>
      </w:r>
      <w:r w:rsidR="0017776A" w:rsidRPr="00CA3752">
        <w:rPr>
          <w:rFonts w:ascii="Arial" w:hAnsi="Arial" w:cs="Arial"/>
          <w:sz w:val="24"/>
          <w:szCs w:val="24"/>
        </w:rPr>
        <w:t>E</w:t>
      </w:r>
      <w:r w:rsidR="00F316BC" w:rsidRPr="00CA3752">
        <w:rPr>
          <w:rFonts w:ascii="Arial" w:hAnsi="Arial" w:cs="Arial"/>
          <w:sz w:val="24"/>
          <w:szCs w:val="24"/>
        </w:rPr>
        <w:t>ntails</w:t>
      </w:r>
      <w:r w:rsidR="00BA59DC" w:rsidRPr="00CA3752">
        <w:rPr>
          <w:rFonts w:ascii="Arial" w:hAnsi="Arial" w:cs="Arial"/>
          <w:sz w:val="24"/>
          <w:szCs w:val="24"/>
        </w:rPr>
        <w:t>:</w:t>
      </w:r>
      <w:r>
        <w:rPr>
          <w:rFonts w:ascii="Arial" w:hAnsi="Arial" w:cs="Arial"/>
          <w:sz w:val="24"/>
          <w:szCs w:val="24"/>
        </w:rPr>
        <w:t xml:space="preserve"> </w:t>
      </w:r>
      <w:r w:rsidR="00F316BC" w:rsidRPr="00CA3752">
        <w:rPr>
          <w:rFonts w:ascii="Arial" w:hAnsi="Arial" w:cs="Arial"/>
          <w:sz w:val="24"/>
          <w:szCs w:val="24"/>
        </w:rPr>
        <w:t xml:space="preserve">Being able </w:t>
      </w:r>
      <w:r w:rsidR="00BA59DC" w:rsidRPr="00CA3752">
        <w:rPr>
          <w:rFonts w:ascii="Arial" w:hAnsi="Arial" w:cs="Arial"/>
          <w:sz w:val="24"/>
          <w:szCs w:val="24"/>
        </w:rPr>
        <w:t xml:space="preserve">to communicate </w:t>
      </w:r>
      <w:r w:rsidR="00F316BC" w:rsidRPr="00CA3752">
        <w:rPr>
          <w:rFonts w:ascii="Arial" w:hAnsi="Arial" w:cs="Arial"/>
          <w:sz w:val="24"/>
          <w:szCs w:val="24"/>
        </w:rPr>
        <w:t>efficiently</w:t>
      </w:r>
      <w:r w:rsidR="00BA59DC" w:rsidRPr="00CA3752">
        <w:rPr>
          <w:rFonts w:ascii="Arial" w:hAnsi="Arial" w:cs="Arial"/>
          <w:sz w:val="24"/>
          <w:szCs w:val="24"/>
        </w:rPr>
        <w:t xml:space="preserve"> with others</w:t>
      </w:r>
      <w:r>
        <w:rPr>
          <w:rFonts w:ascii="Arial" w:hAnsi="Arial" w:cs="Arial"/>
          <w:sz w:val="24"/>
          <w:szCs w:val="24"/>
        </w:rPr>
        <w:t xml:space="preserve">, </w:t>
      </w:r>
      <w:r w:rsidR="003B0FEC" w:rsidRPr="00CA3752">
        <w:rPr>
          <w:rFonts w:ascii="Arial" w:hAnsi="Arial" w:cs="Arial"/>
          <w:sz w:val="24"/>
          <w:szCs w:val="24"/>
        </w:rPr>
        <w:t>being</w:t>
      </w:r>
      <w:r w:rsidR="00F316BC" w:rsidRPr="00CA3752">
        <w:rPr>
          <w:rFonts w:ascii="Arial" w:hAnsi="Arial" w:cs="Arial"/>
          <w:sz w:val="24"/>
          <w:szCs w:val="24"/>
        </w:rPr>
        <w:t xml:space="preserve"> able </w:t>
      </w:r>
      <w:r w:rsidR="00BA59DC" w:rsidRPr="00CA3752">
        <w:rPr>
          <w:rFonts w:ascii="Arial" w:hAnsi="Arial" w:cs="Arial"/>
          <w:sz w:val="24"/>
          <w:szCs w:val="24"/>
        </w:rPr>
        <w:t xml:space="preserve">to </w:t>
      </w:r>
      <w:r w:rsidR="00F316BC" w:rsidRPr="00CA3752">
        <w:rPr>
          <w:rFonts w:ascii="Arial" w:hAnsi="Arial" w:cs="Arial"/>
          <w:sz w:val="24"/>
          <w:szCs w:val="24"/>
        </w:rPr>
        <w:t>identify</w:t>
      </w:r>
      <w:r w:rsidR="00BA59DC" w:rsidRPr="00CA3752">
        <w:rPr>
          <w:rFonts w:ascii="Arial" w:hAnsi="Arial" w:cs="Arial"/>
          <w:sz w:val="24"/>
          <w:szCs w:val="24"/>
        </w:rPr>
        <w:t xml:space="preserve"> and </w:t>
      </w:r>
      <w:r w:rsidR="00F316BC" w:rsidRPr="00CA3752">
        <w:rPr>
          <w:rFonts w:ascii="Arial" w:hAnsi="Arial" w:cs="Arial"/>
          <w:sz w:val="24"/>
          <w:szCs w:val="24"/>
        </w:rPr>
        <w:t>acknowledge</w:t>
      </w:r>
      <w:r w:rsidR="00BA59DC" w:rsidRPr="00CA3752">
        <w:rPr>
          <w:rFonts w:ascii="Arial" w:hAnsi="Arial" w:cs="Arial"/>
          <w:sz w:val="24"/>
          <w:szCs w:val="24"/>
        </w:rPr>
        <w:t xml:space="preserve"> the viewpoint of others</w:t>
      </w:r>
      <w:r>
        <w:rPr>
          <w:rFonts w:ascii="Arial" w:hAnsi="Arial" w:cs="Arial"/>
          <w:sz w:val="24"/>
          <w:szCs w:val="24"/>
        </w:rPr>
        <w:t xml:space="preserve">, </w:t>
      </w:r>
      <w:r w:rsidR="003B0FEC" w:rsidRPr="00CA3752">
        <w:rPr>
          <w:rFonts w:ascii="Arial" w:hAnsi="Arial" w:cs="Arial"/>
          <w:sz w:val="24"/>
          <w:szCs w:val="24"/>
        </w:rPr>
        <w:t>being</w:t>
      </w:r>
      <w:r w:rsidR="00F316BC" w:rsidRPr="00CA3752">
        <w:rPr>
          <w:rFonts w:ascii="Arial" w:hAnsi="Arial" w:cs="Arial"/>
          <w:sz w:val="24"/>
          <w:szCs w:val="24"/>
        </w:rPr>
        <w:t xml:space="preserve"> able </w:t>
      </w:r>
      <w:r w:rsidR="00BA59DC" w:rsidRPr="00CA3752">
        <w:rPr>
          <w:rFonts w:ascii="Arial" w:hAnsi="Arial" w:cs="Arial"/>
          <w:sz w:val="24"/>
          <w:szCs w:val="24"/>
        </w:rPr>
        <w:t xml:space="preserve">to </w:t>
      </w:r>
      <w:r w:rsidR="00F316BC" w:rsidRPr="00CA3752">
        <w:rPr>
          <w:rFonts w:ascii="Arial" w:hAnsi="Arial" w:cs="Arial"/>
          <w:sz w:val="24"/>
          <w:szCs w:val="24"/>
        </w:rPr>
        <w:t>recognise</w:t>
      </w:r>
      <w:r w:rsidR="00BA59DC" w:rsidRPr="00CA3752">
        <w:rPr>
          <w:rFonts w:ascii="Arial" w:hAnsi="Arial" w:cs="Arial"/>
          <w:sz w:val="24"/>
          <w:szCs w:val="24"/>
        </w:rPr>
        <w:t xml:space="preserve"> the contribution </w:t>
      </w:r>
      <w:r w:rsidR="006C4413">
        <w:rPr>
          <w:rFonts w:ascii="Arial" w:hAnsi="Arial" w:cs="Arial"/>
          <w:sz w:val="24"/>
          <w:szCs w:val="24"/>
        </w:rPr>
        <w:t>each team member is</w:t>
      </w:r>
      <w:r w:rsidR="00BA59DC" w:rsidRPr="00CA3752">
        <w:rPr>
          <w:rFonts w:ascii="Arial" w:hAnsi="Arial" w:cs="Arial"/>
          <w:sz w:val="24"/>
          <w:szCs w:val="24"/>
        </w:rPr>
        <w:t xml:space="preserve"> expected to make</w:t>
      </w:r>
      <w:r>
        <w:rPr>
          <w:rFonts w:ascii="Arial" w:hAnsi="Arial" w:cs="Arial"/>
          <w:sz w:val="24"/>
          <w:szCs w:val="24"/>
        </w:rPr>
        <w:t xml:space="preserve"> and </w:t>
      </w:r>
      <w:r w:rsidR="003B0FEC">
        <w:rPr>
          <w:rFonts w:ascii="Arial" w:hAnsi="Arial" w:cs="Arial"/>
          <w:sz w:val="24"/>
          <w:szCs w:val="24"/>
        </w:rPr>
        <w:t>b</w:t>
      </w:r>
      <w:r w:rsidR="00F316BC" w:rsidRPr="00CA3752">
        <w:rPr>
          <w:rFonts w:ascii="Arial" w:hAnsi="Arial" w:cs="Arial"/>
          <w:sz w:val="24"/>
          <w:szCs w:val="24"/>
        </w:rPr>
        <w:t>eing able</w:t>
      </w:r>
      <w:r w:rsidR="00BA59DC" w:rsidRPr="00CA3752">
        <w:rPr>
          <w:rFonts w:ascii="Arial" w:hAnsi="Arial" w:cs="Arial"/>
          <w:sz w:val="24"/>
          <w:szCs w:val="24"/>
        </w:rPr>
        <w:t xml:space="preserve"> to build strong </w:t>
      </w:r>
      <w:r w:rsidR="00F316BC" w:rsidRPr="00CA3752">
        <w:rPr>
          <w:rFonts w:ascii="Arial" w:hAnsi="Arial" w:cs="Arial"/>
          <w:sz w:val="24"/>
          <w:szCs w:val="24"/>
        </w:rPr>
        <w:t>interactive</w:t>
      </w:r>
      <w:r w:rsidR="00BA59DC" w:rsidRPr="00CA3752">
        <w:rPr>
          <w:rFonts w:ascii="Arial" w:hAnsi="Arial" w:cs="Arial"/>
          <w:sz w:val="24"/>
          <w:szCs w:val="24"/>
        </w:rPr>
        <w:t xml:space="preserve"> relationships</w:t>
      </w:r>
      <w:r w:rsidR="00F316BC" w:rsidRPr="00CA3752">
        <w:rPr>
          <w:rFonts w:ascii="Arial" w:hAnsi="Arial" w:cs="Arial"/>
          <w:sz w:val="24"/>
          <w:szCs w:val="24"/>
        </w:rPr>
        <w:t>.</w:t>
      </w:r>
    </w:p>
    <w:p w:rsidR="006C4413" w:rsidRDefault="001D02CA" w:rsidP="006C4413">
      <w:pPr>
        <w:spacing w:line="360" w:lineRule="auto"/>
        <w:rPr>
          <w:rFonts w:ascii="Arial" w:hAnsi="Arial" w:cs="Arial"/>
          <w:sz w:val="24"/>
          <w:szCs w:val="24"/>
        </w:rPr>
      </w:pPr>
      <w:r>
        <w:rPr>
          <w:rFonts w:ascii="Arial" w:hAnsi="Arial" w:cs="Arial"/>
          <w:sz w:val="24"/>
          <w:szCs w:val="24"/>
        </w:rPr>
        <w:t>Furthermore,</w:t>
      </w:r>
      <w:r w:rsidR="006C4413">
        <w:rPr>
          <w:rFonts w:ascii="Arial" w:hAnsi="Arial" w:cs="Arial"/>
          <w:sz w:val="24"/>
          <w:szCs w:val="24"/>
        </w:rPr>
        <w:t xml:space="preserve"> It is important for individuals to know what attributes makes a good </w:t>
      </w:r>
      <w:r>
        <w:rPr>
          <w:rFonts w:ascii="Arial" w:hAnsi="Arial" w:cs="Arial"/>
          <w:sz w:val="24"/>
          <w:szCs w:val="24"/>
        </w:rPr>
        <w:t>team. Being</w:t>
      </w:r>
      <w:r w:rsidR="006C4413">
        <w:rPr>
          <w:rFonts w:ascii="Arial" w:hAnsi="Arial" w:cs="Arial"/>
          <w:sz w:val="24"/>
          <w:szCs w:val="24"/>
        </w:rPr>
        <w:t xml:space="preserve"> in a successful team gives employees a greater chance of success. When a team underperforms it reflects badly on all members of the team. Teams are usually rewarded as a whole rather than individually based on their performance.</w:t>
      </w:r>
    </w:p>
    <w:p w:rsidR="002A182F" w:rsidRPr="008E2795" w:rsidRDefault="008E2795" w:rsidP="008E2795">
      <w:pPr>
        <w:rPr>
          <w:rFonts w:ascii="Arial" w:hAnsi="Arial" w:cs="Arial"/>
          <w:sz w:val="24"/>
          <w:szCs w:val="24"/>
        </w:rPr>
      </w:pPr>
      <w:r w:rsidRPr="008E2795">
        <w:rPr>
          <w:rFonts w:ascii="Arial" w:hAnsi="Arial" w:cs="Arial"/>
          <w:sz w:val="24"/>
          <w:szCs w:val="24"/>
          <w:lang w:eastAsia="en-GB"/>
        </w:rPr>
        <w:t>Researchers have found when a team has guidance, experience and feedback it will run in a more effective way and be a more successful team.</w:t>
      </w:r>
      <w:r>
        <w:rPr>
          <w:sz w:val="24"/>
          <w:szCs w:val="24"/>
          <w:lang w:eastAsia="en-GB"/>
        </w:rPr>
        <w:t xml:space="preserve"> </w:t>
      </w:r>
      <w:r w:rsidR="002A182F" w:rsidRPr="008E2795">
        <w:rPr>
          <w:rFonts w:ascii="Arial" w:hAnsi="Arial" w:cs="Arial"/>
          <w:sz w:val="24"/>
          <w:szCs w:val="24"/>
        </w:rPr>
        <w:t xml:space="preserve">Overall developing the right teams can play an important part in the success of an organisation </w:t>
      </w:r>
      <w:sdt>
        <w:sdtPr>
          <w:rPr>
            <w:rFonts w:ascii="Arial" w:hAnsi="Arial" w:cs="Arial"/>
            <w:sz w:val="24"/>
            <w:szCs w:val="24"/>
          </w:rPr>
          <w:id w:val="-605579345"/>
          <w:citation/>
        </w:sdtPr>
        <w:sdtContent>
          <w:r w:rsidR="00D02166" w:rsidRPr="008E2795">
            <w:rPr>
              <w:rFonts w:ascii="Arial" w:hAnsi="Arial" w:cs="Arial"/>
              <w:sz w:val="24"/>
              <w:szCs w:val="24"/>
            </w:rPr>
            <w:fldChar w:fldCharType="begin"/>
          </w:r>
          <w:r w:rsidR="002A182F" w:rsidRPr="008E2795">
            <w:rPr>
              <w:rFonts w:ascii="Arial" w:hAnsi="Arial" w:cs="Arial"/>
              <w:sz w:val="24"/>
              <w:szCs w:val="24"/>
            </w:rPr>
            <w:instrText xml:space="preserve">CITATION Yea12 \l 2057 </w:instrText>
          </w:r>
          <w:r w:rsidR="00D02166" w:rsidRPr="008E2795">
            <w:rPr>
              <w:rFonts w:ascii="Arial" w:hAnsi="Arial" w:cs="Arial"/>
              <w:sz w:val="24"/>
              <w:szCs w:val="24"/>
            </w:rPr>
            <w:fldChar w:fldCharType="separate"/>
          </w:r>
          <w:r w:rsidR="00C8506D" w:rsidRPr="008E2795">
            <w:rPr>
              <w:rFonts w:ascii="Arial" w:hAnsi="Arial" w:cs="Arial"/>
              <w:noProof/>
              <w:sz w:val="24"/>
              <w:szCs w:val="24"/>
            </w:rPr>
            <w:t>(Yeager &amp; Nafukho, 2012)</w:t>
          </w:r>
          <w:r w:rsidR="00D02166" w:rsidRPr="008E2795">
            <w:rPr>
              <w:rFonts w:ascii="Arial" w:hAnsi="Arial" w:cs="Arial"/>
              <w:sz w:val="24"/>
              <w:szCs w:val="24"/>
            </w:rPr>
            <w:fldChar w:fldCharType="end"/>
          </w:r>
        </w:sdtContent>
      </w:sdt>
      <w:r w:rsidR="002A182F" w:rsidRPr="008E2795">
        <w:rPr>
          <w:rFonts w:ascii="Arial" w:hAnsi="Arial" w:cs="Arial"/>
          <w:sz w:val="24"/>
          <w:szCs w:val="24"/>
        </w:rPr>
        <w:t>.</w:t>
      </w:r>
      <w:r w:rsidR="00A4625F" w:rsidRPr="008E2795">
        <w:rPr>
          <w:rFonts w:ascii="Arial" w:hAnsi="Arial" w:cs="Arial"/>
          <w:sz w:val="24"/>
          <w:szCs w:val="24"/>
        </w:rPr>
        <w:t xml:space="preserve"> </w:t>
      </w:r>
    </w:p>
    <w:p w:rsidR="00771417" w:rsidRPr="008E2795" w:rsidRDefault="003F45F7" w:rsidP="008E2795">
      <w:pPr>
        <w:rPr>
          <w:rFonts w:ascii="Arial" w:hAnsi="Arial" w:cs="Arial"/>
          <w:sz w:val="24"/>
          <w:szCs w:val="24"/>
        </w:rPr>
      </w:pPr>
      <w:r w:rsidRPr="008E2795">
        <w:rPr>
          <w:rFonts w:ascii="Arial" w:hAnsi="Arial" w:cs="Arial"/>
          <w:sz w:val="24"/>
          <w:szCs w:val="24"/>
        </w:rPr>
        <w:t xml:space="preserve">The author of </w:t>
      </w:r>
      <w:r w:rsidR="004534F6" w:rsidRPr="008E2795">
        <w:rPr>
          <w:rFonts w:ascii="Arial" w:hAnsi="Arial" w:cs="Arial"/>
          <w:sz w:val="24"/>
          <w:szCs w:val="24"/>
        </w:rPr>
        <w:t>the book</w:t>
      </w:r>
      <w:r w:rsidRPr="008E2795">
        <w:rPr>
          <w:rFonts w:ascii="Arial" w:hAnsi="Arial" w:cs="Arial"/>
          <w:sz w:val="24"/>
          <w:szCs w:val="24"/>
        </w:rPr>
        <w:t xml:space="preserve"> titled </w:t>
      </w:r>
      <w:r w:rsidR="004534F6" w:rsidRPr="008E2795">
        <w:rPr>
          <w:rFonts w:ascii="Arial" w:hAnsi="Arial" w:cs="Arial"/>
          <w:sz w:val="24"/>
          <w:szCs w:val="24"/>
        </w:rPr>
        <w:t>‘Group Dynamics for Teams’</w:t>
      </w:r>
      <w:r w:rsidR="008E2795">
        <w:rPr>
          <w:rFonts w:ascii="Arial" w:hAnsi="Arial" w:cs="Arial"/>
          <w:sz w:val="24"/>
          <w:szCs w:val="24"/>
        </w:rPr>
        <w:t>.</w:t>
      </w:r>
      <w:r w:rsidR="004534F6" w:rsidRPr="008E2795">
        <w:rPr>
          <w:rFonts w:ascii="Arial" w:hAnsi="Arial" w:cs="Arial"/>
          <w:sz w:val="24"/>
          <w:szCs w:val="24"/>
        </w:rPr>
        <w:t xml:space="preserve"> </w:t>
      </w:r>
      <w:sdt>
        <w:sdtPr>
          <w:rPr>
            <w:rFonts w:ascii="Arial" w:hAnsi="Arial" w:cs="Arial"/>
            <w:sz w:val="24"/>
            <w:szCs w:val="24"/>
          </w:rPr>
          <w:id w:val="5171758"/>
          <w:citation/>
        </w:sdtPr>
        <w:sdtContent>
          <w:r w:rsidR="00D02166" w:rsidRPr="008E2795">
            <w:rPr>
              <w:rFonts w:ascii="Arial" w:hAnsi="Arial" w:cs="Arial"/>
              <w:sz w:val="24"/>
              <w:szCs w:val="24"/>
            </w:rPr>
            <w:fldChar w:fldCharType="begin"/>
          </w:r>
          <w:r w:rsidR="00AD3F4E" w:rsidRPr="008E2795">
            <w:rPr>
              <w:rFonts w:ascii="Arial" w:hAnsi="Arial" w:cs="Arial"/>
              <w:sz w:val="24"/>
              <w:szCs w:val="24"/>
            </w:rPr>
            <w:instrText xml:space="preserve"> CITATION Dan15 \l 2057 </w:instrText>
          </w:r>
          <w:r w:rsidR="00D02166" w:rsidRPr="008E2795">
            <w:rPr>
              <w:rFonts w:ascii="Arial" w:hAnsi="Arial" w:cs="Arial"/>
              <w:sz w:val="24"/>
              <w:szCs w:val="24"/>
            </w:rPr>
            <w:fldChar w:fldCharType="separate"/>
          </w:r>
          <w:r w:rsidR="00C8506D" w:rsidRPr="008E2795">
            <w:rPr>
              <w:rFonts w:ascii="Arial" w:hAnsi="Arial" w:cs="Arial"/>
              <w:noProof/>
              <w:sz w:val="24"/>
              <w:szCs w:val="24"/>
            </w:rPr>
            <w:t>(Levi, 2015)</w:t>
          </w:r>
          <w:r w:rsidR="00D02166" w:rsidRPr="008E2795">
            <w:rPr>
              <w:rFonts w:ascii="Arial" w:hAnsi="Arial" w:cs="Arial"/>
              <w:noProof/>
              <w:sz w:val="24"/>
              <w:szCs w:val="24"/>
            </w:rPr>
            <w:fldChar w:fldCharType="end"/>
          </w:r>
        </w:sdtContent>
      </w:sdt>
      <w:r w:rsidR="0036410A" w:rsidRPr="008E2795">
        <w:rPr>
          <w:rFonts w:ascii="Arial" w:hAnsi="Arial" w:cs="Arial"/>
          <w:sz w:val="24"/>
          <w:szCs w:val="24"/>
        </w:rPr>
        <w:t xml:space="preserve">. </w:t>
      </w:r>
      <w:r w:rsidR="004534F6" w:rsidRPr="008E2795">
        <w:rPr>
          <w:rFonts w:ascii="Arial" w:hAnsi="Arial" w:cs="Arial"/>
          <w:sz w:val="24"/>
          <w:szCs w:val="24"/>
        </w:rPr>
        <w:t xml:space="preserve"> </w:t>
      </w:r>
      <w:r w:rsidR="002A7B60" w:rsidRPr="008E2795">
        <w:rPr>
          <w:rFonts w:ascii="Arial" w:hAnsi="Arial" w:cs="Arial"/>
          <w:sz w:val="24"/>
          <w:szCs w:val="24"/>
        </w:rPr>
        <w:t>Names</w:t>
      </w:r>
      <w:r w:rsidRPr="008E2795">
        <w:rPr>
          <w:rFonts w:ascii="Arial" w:hAnsi="Arial" w:cs="Arial"/>
          <w:sz w:val="24"/>
          <w:szCs w:val="24"/>
        </w:rPr>
        <w:t xml:space="preserve"> several categories</w:t>
      </w:r>
      <w:r w:rsidR="004534F6" w:rsidRPr="008E2795">
        <w:rPr>
          <w:rFonts w:ascii="Arial" w:hAnsi="Arial" w:cs="Arial"/>
          <w:sz w:val="24"/>
          <w:szCs w:val="24"/>
        </w:rPr>
        <w:t xml:space="preserve"> of teams </w:t>
      </w:r>
      <w:r w:rsidRPr="008E2795">
        <w:rPr>
          <w:rFonts w:ascii="Arial" w:hAnsi="Arial" w:cs="Arial"/>
          <w:sz w:val="24"/>
          <w:szCs w:val="24"/>
        </w:rPr>
        <w:t>and the functions they perform</w:t>
      </w:r>
      <w:r w:rsidR="002A7B60" w:rsidRPr="008E2795">
        <w:rPr>
          <w:rFonts w:ascii="Arial" w:hAnsi="Arial" w:cs="Arial"/>
          <w:sz w:val="24"/>
          <w:szCs w:val="24"/>
        </w:rPr>
        <w:t xml:space="preserve">. </w:t>
      </w:r>
      <w:r w:rsidR="008E2795">
        <w:rPr>
          <w:rFonts w:ascii="Arial" w:hAnsi="Arial" w:cs="Arial"/>
          <w:sz w:val="24"/>
          <w:szCs w:val="24"/>
        </w:rPr>
        <w:t>(</w:t>
      </w:r>
      <w:r w:rsidR="002A7B60" w:rsidRPr="008E2795">
        <w:rPr>
          <w:rFonts w:ascii="Arial" w:hAnsi="Arial" w:cs="Arial"/>
          <w:sz w:val="24"/>
          <w:szCs w:val="24"/>
        </w:rPr>
        <w:t>Sundstrom</w:t>
      </w:r>
      <w:proofErr w:type="gramStart"/>
      <w:r w:rsidR="008E2795">
        <w:rPr>
          <w:rFonts w:ascii="Arial" w:hAnsi="Arial" w:cs="Arial"/>
          <w:sz w:val="24"/>
          <w:szCs w:val="24"/>
        </w:rPr>
        <w:t>,</w:t>
      </w:r>
      <w:r w:rsidR="002A7B60" w:rsidRPr="008E2795">
        <w:rPr>
          <w:rFonts w:ascii="Arial" w:hAnsi="Arial" w:cs="Arial"/>
          <w:sz w:val="24"/>
          <w:szCs w:val="24"/>
        </w:rPr>
        <w:t>1999</w:t>
      </w:r>
      <w:proofErr w:type="gramEnd"/>
      <w:r w:rsidR="002A7B60" w:rsidRPr="008E2795">
        <w:rPr>
          <w:rFonts w:ascii="Arial" w:hAnsi="Arial" w:cs="Arial"/>
          <w:sz w:val="24"/>
          <w:szCs w:val="24"/>
        </w:rPr>
        <w:t>)</w:t>
      </w:r>
    </w:p>
    <w:p w:rsidR="0000331A" w:rsidRDefault="00D95597" w:rsidP="00D95597">
      <w:pPr>
        <w:pStyle w:val="NormalWeb"/>
        <w:rPr>
          <w:rFonts w:ascii="Arial" w:hAnsi="Arial" w:cs="Arial"/>
        </w:rPr>
      </w:pPr>
      <w:r w:rsidRPr="002442CA">
        <w:rPr>
          <w:rFonts w:ascii="Arial" w:hAnsi="Arial" w:cs="Arial"/>
          <w:color w:val="76923C" w:themeColor="accent3" w:themeShade="BF"/>
        </w:rPr>
        <w:t>Action or Performing Teams</w:t>
      </w:r>
      <w:r w:rsidR="00612C90" w:rsidRPr="002442CA">
        <w:rPr>
          <w:rFonts w:ascii="Arial" w:hAnsi="Arial" w:cs="Arial"/>
        </w:rPr>
        <w:t xml:space="preserve"> – engage in brief performances that are repeated under </w:t>
      </w:r>
      <w:r w:rsidR="00665652">
        <w:rPr>
          <w:rFonts w:ascii="Arial" w:hAnsi="Arial" w:cs="Arial"/>
        </w:rPr>
        <w:t xml:space="preserve">  </w:t>
      </w:r>
      <w:r w:rsidR="00612C90" w:rsidRPr="002442CA">
        <w:rPr>
          <w:rFonts w:ascii="Arial" w:hAnsi="Arial" w:cs="Arial"/>
        </w:rPr>
        <w:t>new conditions and that require</w:t>
      </w:r>
      <w:r w:rsidR="0000331A">
        <w:rPr>
          <w:rFonts w:ascii="Arial" w:hAnsi="Arial" w:cs="Arial"/>
        </w:rPr>
        <w:t xml:space="preserve"> a collection of highly coordinated specialists</w:t>
      </w:r>
      <w:r w:rsidR="004B230A">
        <w:rPr>
          <w:rFonts w:ascii="Arial" w:hAnsi="Arial" w:cs="Arial"/>
        </w:rPr>
        <w:t>.</w:t>
      </w:r>
      <w:r w:rsidR="00612C90" w:rsidRPr="002442CA">
        <w:rPr>
          <w:rFonts w:ascii="Arial" w:hAnsi="Arial" w:cs="Arial"/>
        </w:rPr>
        <w:t xml:space="preserve"> </w:t>
      </w:r>
    </w:p>
    <w:p w:rsidR="00D95597" w:rsidRPr="002442CA" w:rsidRDefault="00D95597" w:rsidP="00D95597">
      <w:pPr>
        <w:pStyle w:val="NormalWeb"/>
        <w:rPr>
          <w:rFonts w:ascii="Arial" w:hAnsi="Arial" w:cs="Arial"/>
        </w:rPr>
      </w:pPr>
      <w:r w:rsidRPr="002442CA">
        <w:rPr>
          <w:rFonts w:ascii="Arial" w:hAnsi="Arial" w:cs="Arial"/>
          <w:color w:val="76923C" w:themeColor="accent3" w:themeShade="BF"/>
        </w:rPr>
        <w:t>Production Teams</w:t>
      </w:r>
      <w:r w:rsidR="00612C90" w:rsidRPr="002442CA">
        <w:rPr>
          <w:rFonts w:ascii="Arial" w:hAnsi="Arial" w:cs="Arial"/>
        </w:rPr>
        <w:t xml:space="preserve"> – manufacture or assemble products.</w:t>
      </w:r>
    </w:p>
    <w:p w:rsidR="00D95597" w:rsidRPr="002442CA" w:rsidRDefault="00D95597" w:rsidP="00D95597">
      <w:pPr>
        <w:pStyle w:val="NormalWeb"/>
        <w:rPr>
          <w:rFonts w:ascii="Arial" w:hAnsi="Arial" w:cs="Arial"/>
        </w:rPr>
      </w:pPr>
      <w:r w:rsidRPr="002442CA">
        <w:rPr>
          <w:rFonts w:ascii="Arial" w:hAnsi="Arial" w:cs="Arial"/>
          <w:color w:val="76923C" w:themeColor="accent3" w:themeShade="BF"/>
        </w:rPr>
        <w:t>Management Teams</w:t>
      </w:r>
      <w:r w:rsidR="00612C90" w:rsidRPr="002442CA">
        <w:rPr>
          <w:rFonts w:ascii="Arial" w:hAnsi="Arial" w:cs="Arial"/>
        </w:rPr>
        <w:t xml:space="preserve">- composed of </w:t>
      </w:r>
      <w:r w:rsidR="00302186">
        <w:rPr>
          <w:rFonts w:ascii="Arial" w:hAnsi="Arial" w:cs="Arial"/>
        </w:rPr>
        <w:t>largely</w:t>
      </w:r>
      <w:r w:rsidR="00612C90" w:rsidRPr="002442CA">
        <w:rPr>
          <w:rFonts w:ascii="Arial" w:hAnsi="Arial" w:cs="Arial"/>
        </w:rPr>
        <w:t xml:space="preserve"> managers, work together, plan, develop</w:t>
      </w:r>
      <w:r w:rsidR="003F45F7" w:rsidRPr="002442CA">
        <w:rPr>
          <w:rFonts w:ascii="Arial" w:hAnsi="Arial" w:cs="Arial"/>
        </w:rPr>
        <w:t>ing</w:t>
      </w:r>
      <w:r w:rsidR="00612C90" w:rsidRPr="002442CA">
        <w:rPr>
          <w:rFonts w:ascii="Arial" w:hAnsi="Arial" w:cs="Arial"/>
        </w:rPr>
        <w:t xml:space="preserve"> policy, coordinate activities of an organisation.</w:t>
      </w:r>
    </w:p>
    <w:p w:rsidR="00D95597" w:rsidRPr="002442CA" w:rsidRDefault="00D95597" w:rsidP="00D95597">
      <w:pPr>
        <w:pStyle w:val="NormalWeb"/>
        <w:rPr>
          <w:rFonts w:ascii="Arial" w:hAnsi="Arial" w:cs="Arial"/>
        </w:rPr>
      </w:pPr>
      <w:r w:rsidRPr="002442CA">
        <w:rPr>
          <w:rFonts w:ascii="Arial" w:hAnsi="Arial" w:cs="Arial"/>
          <w:color w:val="76923C" w:themeColor="accent3" w:themeShade="BF"/>
        </w:rPr>
        <w:lastRenderedPageBreak/>
        <w:t>Project Teams</w:t>
      </w:r>
      <w:r w:rsidR="00612C90" w:rsidRPr="002442CA">
        <w:rPr>
          <w:rFonts w:ascii="Arial" w:hAnsi="Arial" w:cs="Arial"/>
        </w:rPr>
        <w:t xml:space="preserve"> – bring experts together to perform a </w:t>
      </w:r>
      <w:r w:rsidR="002442CA" w:rsidRPr="002442CA">
        <w:rPr>
          <w:rFonts w:ascii="Arial" w:hAnsi="Arial" w:cs="Arial"/>
        </w:rPr>
        <w:t>task</w:t>
      </w:r>
      <w:r w:rsidR="00612C90" w:rsidRPr="002442CA">
        <w:rPr>
          <w:rFonts w:ascii="Arial" w:hAnsi="Arial" w:cs="Arial"/>
        </w:rPr>
        <w:t xml:space="preserve"> within a defined period.</w:t>
      </w:r>
    </w:p>
    <w:p w:rsidR="00D95597" w:rsidRPr="002442CA" w:rsidRDefault="00D95597" w:rsidP="00D95597">
      <w:pPr>
        <w:pStyle w:val="NormalWeb"/>
        <w:rPr>
          <w:rFonts w:ascii="Arial" w:hAnsi="Arial" w:cs="Arial"/>
        </w:rPr>
      </w:pPr>
      <w:r w:rsidRPr="002442CA">
        <w:rPr>
          <w:rFonts w:ascii="Arial" w:hAnsi="Arial" w:cs="Arial"/>
          <w:color w:val="76923C" w:themeColor="accent3" w:themeShade="BF"/>
        </w:rPr>
        <w:t>Service Teams</w:t>
      </w:r>
      <w:r w:rsidR="00612C90" w:rsidRPr="002442CA">
        <w:rPr>
          <w:rFonts w:ascii="Arial" w:hAnsi="Arial" w:cs="Arial"/>
        </w:rPr>
        <w:t xml:space="preserve"> – conduct repeated transactions with customers</w:t>
      </w:r>
      <w:r w:rsidR="00390996">
        <w:rPr>
          <w:rFonts w:ascii="Arial" w:hAnsi="Arial" w:cs="Arial"/>
        </w:rPr>
        <w:t>.</w:t>
      </w:r>
    </w:p>
    <w:p w:rsidR="00D95597" w:rsidRDefault="00D95597" w:rsidP="00D95597">
      <w:pPr>
        <w:pStyle w:val="NormalWeb"/>
        <w:rPr>
          <w:rFonts w:ascii="Arial" w:hAnsi="Arial" w:cs="Arial"/>
        </w:rPr>
      </w:pPr>
      <w:proofErr w:type="gramStart"/>
      <w:r w:rsidRPr="002442CA">
        <w:rPr>
          <w:rFonts w:ascii="Arial" w:hAnsi="Arial" w:cs="Arial"/>
          <w:color w:val="76923C" w:themeColor="accent3" w:themeShade="BF"/>
        </w:rPr>
        <w:t>Parallel Teams</w:t>
      </w:r>
      <w:r w:rsidR="00612C90" w:rsidRPr="002442CA">
        <w:rPr>
          <w:rFonts w:ascii="Arial" w:hAnsi="Arial" w:cs="Arial"/>
        </w:rPr>
        <w:t xml:space="preserve"> – temporary teams that operate outside normal work such as advisory committees</w:t>
      </w:r>
      <w:r w:rsidR="00390996">
        <w:rPr>
          <w:rFonts w:ascii="Arial" w:hAnsi="Arial" w:cs="Arial"/>
        </w:rPr>
        <w:t>.</w:t>
      </w:r>
      <w:proofErr w:type="gramEnd"/>
    </w:p>
    <w:p w:rsidR="0033769D" w:rsidRDefault="00D02166" w:rsidP="00174E29">
      <w:pPr>
        <w:spacing w:line="360" w:lineRule="auto"/>
        <w:rPr>
          <w:rFonts w:ascii="Arial" w:hAnsi="Arial" w:cs="Arial"/>
          <w:sz w:val="24"/>
          <w:szCs w:val="24"/>
        </w:rPr>
      </w:pPr>
      <w:sdt>
        <w:sdtPr>
          <w:rPr>
            <w:rFonts w:ascii="Arial" w:hAnsi="Arial" w:cs="Arial"/>
            <w:sz w:val="24"/>
            <w:szCs w:val="24"/>
          </w:rPr>
          <w:id w:val="5171753"/>
          <w:citation/>
        </w:sdtPr>
        <w:sdtContent>
          <w:r>
            <w:rPr>
              <w:rFonts w:ascii="Arial" w:hAnsi="Arial" w:cs="Arial"/>
              <w:sz w:val="24"/>
              <w:szCs w:val="24"/>
            </w:rPr>
            <w:fldChar w:fldCharType="begin"/>
          </w:r>
          <w:r w:rsidR="00601069">
            <w:rPr>
              <w:rFonts w:ascii="Arial" w:hAnsi="Arial" w:cs="Arial"/>
              <w:sz w:val="24"/>
              <w:szCs w:val="24"/>
            </w:rPr>
            <w:instrText xml:space="preserve">CITATION Ada14 \l 2057 </w:instrText>
          </w:r>
          <w:r>
            <w:rPr>
              <w:rFonts w:ascii="Arial" w:hAnsi="Arial" w:cs="Arial"/>
              <w:sz w:val="24"/>
              <w:szCs w:val="24"/>
            </w:rPr>
            <w:fldChar w:fldCharType="separate"/>
          </w:r>
          <w:r w:rsidR="00C8506D" w:rsidRPr="00C8506D">
            <w:rPr>
              <w:rFonts w:ascii="Arial" w:hAnsi="Arial" w:cs="Arial"/>
              <w:noProof/>
              <w:sz w:val="24"/>
              <w:szCs w:val="24"/>
            </w:rPr>
            <w:t>(Adams, 2014)</w:t>
          </w:r>
          <w:r>
            <w:rPr>
              <w:rFonts w:ascii="Arial" w:hAnsi="Arial" w:cs="Arial"/>
              <w:sz w:val="24"/>
              <w:szCs w:val="24"/>
            </w:rPr>
            <w:fldChar w:fldCharType="end"/>
          </w:r>
        </w:sdtContent>
      </w:sdt>
      <w:r w:rsidR="008C7781">
        <w:rPr>
          <w:rFonts w:ascii="Arial" w:hAnsi="Arial" w:cs="Arial"/>
          <w:sz w:val="24"/>
          <w:szCs w:val="24"/>
        </w:rPr>
        <w:t xml:space="preserve">. </w:t>
      </w:r>
      <w:r w:rsidR="00FF4519" w:rsidRPr="0033769D">
        <w:rPr>
          <w:rFonts w:ascii="Arial" w:hAnsi="Arial" w:cs="Arial"/>
          <w:sz w:val="24"/>
          <w:szCs w:val="24"/>
        </w:rPr>
        <w:t xml:space="preserve">A survey was carried out by The National Association of Colleges and Employers (NACE) </w:t>
      </w:r>
      <w:r w:rsidR="0033769D">
        <w:rPr>
          <w:rFonts w:ascii="Arial" w:hAnsi="Arial" w:cs="Arial"/>
          <w:sz w:val="24"/>
          <w:szCs w:val="24"/>
        </w:rPr>
        <w:t xml:space="preserve">where it asked hiring managers from large </w:t>
      </w:r>
      <w:r w:rsidR="008C7781">
        <w:rPr>
          <w:rFonts w:ascii="Arial" w:hAnsi="Arial" w:cs="Arial"/>
          <w:sz w:val="24"/>
          <w:szCs w:val="24"/>
        </w:rPr>
        <w:t>companies such as;</w:t>
      </w:r>
      <w:r w:rsidR="0033769D">
        <w:rPr>
          <w:rFonts w:ascii="Arial" w:hAnsi="Arial" w:cs="Arial"/>
          <w:sz w:val="24"/>
          <w:szCs w:val="24"/>
        </w:rPr>
        <w:t xml:space="preserve"> Chevron, IBM and Seagate Technology what skills they plan to prioritize when recruiting.</w:t>
      </w:r>
    </w:p>
    <w:p w:rsidR="0033769D" w:rsidRDefault="0033769D" w:rsidP="00387CB2">
      <w:pPr>
        <w:rPr>
          <w:rFonts w:ascii="Arial" w:hAnsi="Arial" w:cs="Arial"/>
          <w:sz w:val="24"/>
          <w:szCs w:val="24"/>
        </w:rPr>
      </w:pPr>
      <w:r>
        <w:rPr>
          <w:rFonts w:ascii="Arial" w:hAnsi="Arial" w:cs="Arial"/>
          <w:sz w:val="24"/>
          <w:szCs w:val="24"/>
        </w:rPr>
        <w:t>The results were</w:t>
      </w:r>
      <w:r w:rsidR="000D5388">
        <w:rPr>
          <w:rFonts w:ascii="Arial" w:hAnsi="Arial" w:cs="Arial"/>
          <w:sz w:val="24"/>
          <w:szCs w:val="24"/>
        </w:rPr>
        <w:t>:</w:t>
      </w:r>
    </w:p>
    <w:p w:rsidR="0033769D" w:rsidRDefault="0033769D" w:rsidP="00FD0ECA">
      <w:pPr>
        <w:pStyle w:val="NormalWeb"/>
        <w:spacing w:line="360" w:lineRule="auto"/>
      </w:pPr>
      <w:r>
        <w:t>1. Ability to work in a team structure</w:t>
      </w:r>
    </w:p>
    <w:p w:rsidR="00F01DEA" w:rsidRDefault="0033769D" w:rsidP="00FD0ECA">
      <w:pPr>
        <w:pStyle w:val="NormalWeb"/>
        <w:spacing w:line="360" w:lineRule="auto"/>
      </w:pPr>
      <w:r>
        <w:t xml:space="preserve">2. Ability to make decisions and solve problems </w:t>
      </w:r>
    </w:p>
    <w:p w:rsidR="0033769D" w:rsidRDefault="0033769D" w:rsidP="00FD0ECA">
      <w:pPr>
        <w:pStyle w:val="NormalWeb"/>
        <w:spacing w:line="360" w:lineRule="auto"/>
      </w:pPr>
      <w:r>
        <w:t>3. Ability to communicate verbally with people inside and outside an organization</w:t>
      </w:r>
    </w:p>
    <w:p w:rsidR="00E11458" w:rsidRPr="008F18C8" w:rsidRDefault="00E23E01" w:rsidP="00FD0ECA">
      <w:pPr>
        <w:pStyle w:val="NormalWeb"/>
        <w:spacing w:line="360" w:lineRule="auto"/>
        <w:rPr>
          <w:rFonts w:ascii="Arial" w:hAnsi="Arial" w:cs="Arial"/>
        </w:rPr>
      </w:pPr>
      <w:r w:rsidRPr="008F18C8">
        <w:rPr>
          <w:rFonts w:ascii="Arial" w:hAnsi="Arial" w:cs="Arial"/>
        </w:rPr>
        <w:t xml:space="preserve">Top team players have many attributes in common one of them being that they really care about what the team is trying to accomplish and want to make a positive contribution to its success. Top Team players </w:t>
      </w:r>
      <w:r w:rsidR="003A7023">
        <w:rPr>
          <w:rFonts w:ascii="Arial" w:hAnsi="Arial" w:cs="Arial"/>
        </w:rPr>
        <w:t>aspire</w:t>
      </w:r>
      <w:r w:rsidRPr="008F18C8">
        <w:rPr>
          <w:rFonts w:ascii="Arial" w:hAnsi="Arial" w:cs="Arial"/>
        </w:rPr>
        <w:t xml:space="preserve"> to </w:t>
      </w:r>
      <w:r w:rsidR="00937A73">
        <w:rPr>
          <w:rFonts w:ascii="Arial" w:hAnsi="Arial" w:cs="Arial"/>
        </w:rPr>
        <w:t>progressively</w:t>
      </w:r>
      <w:r w:rsidR="00937A73" w:rsidRPr="008F18C8">
        <w:rPr>
          <w:rFonts w:ascii="Arial" w:hAnsi="Arial" w:cs="Arial"/>
        </w:rPr>
        <w:t xml:space="preserve"> </w:t>
      </w:r>
      <w:r w:rsidR="00146D9A" w:rsidRPr="008F18C8">
        <w:rPr>
          <w:rFonts w:ascii="Arial" w:hAnsi="Arial" w:cs="Arial"/>
        </w:rPr>
        <w:t>transcend to</w:t>
      </w:r>
      <w:r w:rsidRPr="008F18C8">
        <w:rPr>
          <w:rFonts w:ascii="Arial" w:hAnsi="Arial" w:cs="Arial"/>
        </w:rPr>
        <w:t xml:space="preserve"> a better team player </w:t>
      </w:r>
      <w:r w:rsidR="00146D9A" w:rsidRPr="008F18C8">
        <w:rPr>
          <w:rFonts w:ascii="Arial" w:hAnsi="Arial" w:cs="Arial"/>
        </w:rPr>
        <w:t xml:space="preserve">as time </w:t>
      </w:r>
      <w:r w:rsidR="00937A73">
        <w:rPr>
          <w:rFonts w:ascii="Arial" w:hAnsi="Arial" w:cs="Arial"/>
        </w:rPr>
        <w:t>proceeds</w:t>
      </w:r>
      <w:r w:rsidRPr="008F18C8">
        <w:rPr>
          <w:rFonts w:ascii="Arial" w:hAnsi="Arial" w:cs="Arial"/>
        </w:rPr>
        <w:t xml:space="preserve"> </w:t>
      </w:r>
      <w:sdt>
        <w:sdtPr>
          <w:rPr>
            <w:rFonts w:ascii="Arial" w:hAnsi="Arial" w:cs="Arial"/>
          </w:rPr>
          <w:id w:val="-1082905529"/>
          <w:citation/>
        </w:sdtPr>
        <w:sdtContent>
          <w:r w:rsidR="00D02166" w:rsidRPr="008F18C8">
            <w:rPr>
              <w:rFonts w:ascii="Arial" w:hAnsi="Arial" w:cs="Arial"/>
            </w:rPr>
            <w:fldChar w:fldCharType="begin"/>
          </w:r>
          <w:r w:rsidRPr="008F18C8">
            <w:rPr>
              <w:rFonts w:ascii="Arial" w:hAnsi="Arial" w:cs="Arial"/>
            </w:rPr>
            <w:instrText xml:space="preserve"> CITATION Inn12 \l 2057 </w:instrText>
          </w:r>
          <w:r w:rsidR="00D02166" w:rsidRPr="008F18C8">
            <w:rPr>
              <w:rFonts w:ascii="Arial" w:hAnsi="Arial" w:cs="Arial"/>
            </w:rPr>
            <w:fldChar w:fldCharType="separate"/>
          </w:r>
          <w:r w:rsidRPr="008F18C8">
            <w:rPr>
              <w:rFonts w:ascii="Arial" w:hAnsi="Arial" w:cs="Arial"/>
              <w:noProof/>
            </w:rPr>
            <w:t>(Innes, 2012)</w:t>
          </w:r>
          <w:r w:rsidR="00D02166" w:rsidRPr="008F18C8">
            <w:rPr>
              <w:rFonts w:ascii="Arial" w:hAnsi="Arial" w:cs="Arial"/>
            </w:rPr>
            <w:fldChar w:fldCharType="end"/>
          </w:r>
        </w:sdtContent>
      </w:sdt>
      <w:r w:rsidRPr="008F18C8">
        <w:rPr>
          <w:rFonts w:ascii="Arial" w:hAnsi="Arial" w:cs="Arial"/>
        </w:rPr>
        <w:t>.</w:t>
      </w:r>
      <w:r w:rsidR="00146D9A" w:rsidRPr="008F18C8">
        <w:rPr>
          <w:rFonts w:ascii="Arial" w:hAnsi="Arial" w:cs="Arial"/>
        </w:rPr>
        <w:t xml:space="preserve"> </w:t>
      </w:r>
    </w:p>
    <w:p w:rsidR="00B056BA" w:rsidRDefault="00B056BA" w:rsidP="009A7D7E">
      <w:pPr>
        <w:pStyle w:val="Heading1"/>
        <w:numPr>
          <w:ilvl w:val="0"/>
          <w:numId w:val="6"/>
        </w:numPr>
        <w:spacing w:line="360" w:lineRule="auto"/>
        <w:rPr>
          <w:rFonts w:eastAsia="Times New Roman"/>
          <w:lang w:eastAsia="en-GB"/>
        </w:rPr>
      </w:pPr>
      <w:bookmarkStart w:id="10" w:name="_Toc503108003"/>
      <w:r>
        <w:rPr>
          <w:rFonts w:eastAsia="Times New Roman"/>
          <w:lang w:eastAsia="en-GB"/>
        </w:rPr>
        <w:t>Technology</w:t>
      </w:r>
      <w:bookmarkEnd w:id="10"/>
    </w:p>
    <w:p w:rsidR="00AD1F32" w:rsidRDefault="0009275B" w:rsidP="009A7D7E">
      <w:pPr>
        <w:spacing w:after="0" w:line="360" w:lineRule="auto"/>
        <w:rPr>
          <w:rFonts w:ascii="Arial" w:eastAsia="Times New Roman" w:hAnsi="Arial" w:cs="Arial"/>
          <w:sz w:val="24"/>
          <w:szCs w:val="24"/>
          <w:lang w:eastAsia="en-GB"/>
        </w:rPr>
      </w:pPr>
      <w:r w:rsidRPr="0009275B">
        <w:rPr>
          <w:rFonts w:ascii="Arial" w:hAnsi="Arial" w:cs="Arial"/>
          <w:sz w:val="24"/>
          <w:szCs w:val="24"/>
          <w:lang w:eastAsia="en-GB"/>
        </w:rPr>
        <w:t xml:space="preserve">Technology has become </w:t>
      </w:r>
      <w:r w:rsidR="00A525C1">
        <w:rPr>
          <w:rFonts w:ascii="Arial" w:hAnsi="Arial" w:cs="Arial"/>
          <w:sz w:val="24"/>
          <w:szCs w:val="24"/>
          <w:lang w:eastAsia="en-GB"/>
        </w:rPr>
        <w:t xml:space="preserve">a </w:t>
      </w:r>
      <w:r w:rsidRPr="0009275B">
        <w:rPr>
          <w:rFonts w:ascii="Arial" w:hAnsi="Arial" w:cs="Arial"/>
          <w:sz w:val="24"/>
          <w:szCs w:val="24"/>
          <w:lang w:eastAsia="en-GB"/>
        </w:rPr>
        <w:t>part of everyday lives and is a</w:t>
      </w:r>
      <w:r w:rsidR="00AE731C">
        <w:rPr>
          <w:rFonts w:ascii="Arial" w:hAnsi="Arial" w:cs="Arial"/>
          <w:sz w:val="24"/>
          <w:szCs w:val="24"/>
          <w:lang w:eastAsia="en-GB"/>
        </w:rPr>
        <w:t>n</w:t>
      </w:r>
      <w:r w:rsidRPr="0009275B">
        <w:rPr>
          <w:rFonts w:ascii="Arial" w:hAnsi="Arial" w:cs="Arial"/>
          <w:sz w:val="24"/>
          <w:szCs w:val="24"/>
          <w:lang w:eastAsia="en-GB"/>
        </w:rPr>
        <w:t xml:space="preserve"> </w:t>
      </w:r>
      <w:r w:rsidR="00AE731C">
        <w:rPr>
          <w:rFonts w:ascii="Arial" w:hAnsi="Arial" w:cs="Arial"/>
          <w:sz w:val="24"/>
          <w:szCs w:val="24"/>
          <w:lang w:eastAsia="en-GB"/>
        </w:rPr>
        <w:t>essential requirement</w:t>
      </w:r>
      <w:r w:rsidRPr="0009275B">
        <w:rPr>
          <w:rFonts w:ascii="Arial" w:hAnsi="Arial" w:cs="Arial"/>
          <w:sz w:val="24"/>
          <w:szCs w:val="24"/>
          <w:lang w:eastAsia="en-GB"/>
        </w:rPr>
        <w:t xml:space="preserve"> in </w:t>
      </w:r>
      <w:r w:rsidR="007856D0">
        <w:rPr>
          <w:rFonts w:ascii="Arial" w:hAnsi="Arial" w:cs="Arial"/>
          <w:sz w:val="24"/>
          <w:szCs w:val="24"/>
          <w:lang w:eastAsia="en-GB"/>
        </w:rPr>
        <w:t>business.</w:t>
      </w:r>
      <w:r w:rsidR="0066195A">
        <w:rPr>
          <w:rFonts w:ascii="Arial" w:hAnsi="Arial" w:cs="Arial"/>
          <w:sz w:val="24"/>
          <w:szCs w:val="24"/>
          <w:lang w:eastAsia="en-GB"/>
        </w:rPr>
        <w:t xml:space="preserve"> </w:t>
      </w:r>
      <w:sdt>
        <w:sdtPr>
          <w:rPr>
            <w:rFonts w:ascii="Arial" w:hAnsi="Arial" w:cs="Arial"/>
            <w:sz w:val="24"/>
            <w:szCs w:val="24"/>
            <w:lang w:eastAsia="en-GB"/>
          </w:rPr>
          <w:id w:val="7184751"/>
          <w:citation/>
        </w:sdtPr>
        <w:sdtContent>
          <w:r w:rsidR="00D02166">
            <w:rPr>
              <w:rFonts w:ascii="Arial" w:hAnsi="Arial" w:cs="Arial"/>
              <w:sz w:val="24"/>
              <w:szCs w:val="24"/>
              <w:lang w:eastAsia="en-GB"/>
            </w:rPr>
            <w:fldChar w:fldCharType="begin"/>
          </w:r>
          <w:r w:rsidR="0066195A">
            <w:rPr>
              <w:rFonts w:ascii="Arial" w:hAnsi="Arial" w:cs="Arial"/>
              <w:sz w:val="24"/>
              <w:szCs w:val="24"/>
              <w:lang w:eastAsia="en-GB"/>
            </w:rPr>
            <w:instrText xml:space="preserve"> CITATION Ste12 \l 2057 </w:instrText>
          </w:r>
          <w:r w:rsidR="00D02166">
            <w:rPr>
              <w:rFonts w:ascii="Arial" w:hAnsi="Arial" w:cs="Arial"/>
              <w:sz w:val="24"/>
              <w:szCs w:val="24"/>
              <w:lang w:eastAsia="en-GB"/>
            </w:rPr>
            <w:fldChar w:fldCharType="separate"/>
          </w:r>
          <w:r w:rsidR="00C8506D" w:rsidRPr="00C8506D">
            <w:rPr>
              <w:rFonts w:ascii="Arial" w:hAnsi="Arial" w:cs="Arial"/>
              <w:noProof/>
              <w:sz w:val="24"/>
              <w:szCs w:val="24"/>
              <w:lang w:eastAsia="en-GB"/>
            </w:rPr>
            <w:t>(Steven M. Elias, 2012)</w:t>
          </w:r>
          <w:r w:rsidR="00D02166">
            <w:rPr>
              <w:rFonts w:ascii="Arial" w:hAnsi="Arial" w:cs="Arial"/>
              <w:sz w:val="24"/>
              <w:szCs w:val="24"/>
              <w:lang w:eastAsia="en-GB"/>
            </w:rPr>
            <w:fldChar w:fldCharType="end"/>
          </w:r>
        </w:sdtContent>
      </w:sdt>
      <w:r w:rsidRPr="0009275B">
        <w:rPr>
          <w:rFonts w:ascii="Arial" w:hAnsi="Arial" w:cs="Arial"/>
          <w:sz w:val="24"/>
          <w:szCs w:val="24"/>
          <w:lang w:eastAsia="en-GB"/>
        </w:rPr>
        <w:t>.</w:t>
      </w:r>
      <w:r w:rsidR="00AE731C">
        <w:rPr>
          <w:rFonts w:ascii="Arial" w:hAnsi="Arial" w:cs="Arial"/>
          <w:sz w:val="24"/>
          <w:szCs w:val="24"/>
          <w:lang w:eastAsia="en-GB"/>
        </w:rPr>
        <w:t xml:space="preserve"> </w:t>
      </w:r>
      <w:r w:rsidR="00AD1F32">
        <w:rPr>
          <w:rFonts w:ascii="Arial" w:eastAsia="Times New Roman" w:hAnsi="Arial" w:cs="Arial"/>
          <w:sz w:val="24"/>
          <w:szCs w:val="24"/>
          <w:lang w:eastAsia="en-GB"/>
        </w:rPr>
        <w:t>Being in possession of good technology skills stands one in good stead</w:t>
      </w:r>
      <w:r w:rsidR="00175C9B">
        <w:rPr>
          <w:rFonts w:ascii="Arial" w:eastAsia="Times New Roman" w:hAnsi="Arial" w:cs="Arial"/>
          <w:sz w:val="24"/>
          <w:szCs w:val="24"/>
          <w:lang w:eastAsia="en-GB"/>
        </w:rPr>
        <w:t>.</w:t>
      </w:r>
    </w:p>
    <w:p w:rsidR="00B056BA" w:rsidRDefault="00D02166" w:rsidP="009A7D7E">
      <w:pPr>
        <w:spacing w:after="0" w:line="360" w:lineRule="auto"/>
        <w:rPr>
          <w:rFonts w:ascii="Arial" w:eastAsia="Times New Roman" w:hAnsi="Arial" w:cs="Arial"/>
          <w:sz w:val="24"/>
          <w:szCs w:val="24"/>
          <w:lang w:eastAsia="en-GB"/>
        </w:rPr>
      </w:pPr>
      <w:sdt>
        <w:sdtPr>
          <w:rPr>
            <w:rFonts w:ascii="Arial" w:eastAsia="Times New Roman" w:hAnsi="Arial" w:cs="Arial"/>
            <w:sz w:val="24"/>
            <w:szCs w:val="24"/>
            <w:lang w:eastAsia="en-GB"/>
          </w:rPr>
          <w:id w:val="3396502"/>
          <w:citation/>
        </w:sdtPr>
        <w:sdtContent>
          <w:r>
            <w:rPr>
              <w:rFonts w:ascii="Arial" w:eastAsia="Times New Roman" w:hAnsi="Arial" w:cs="Arial"/>
              <w:sz w:val="24"/>
              <w:szCs w:val="24"/>
              <w:lang w:eastAsia="en-GB"/>
            </w:rPr>
            <w:fldChar w:fldCharType="begin"/>
          </w:r>
          <w:r w:rsidR="00536F1B">
            <w:rPr>
              <w:rFonts w:ascii="Arial" w:eastAsia="Times New Roman" w:hAnsi="Arial" w:cs="Arial"/>
              <w:sz w:val="24"/>
              <w:szCs w:val="24"/>
              <w:lang w:eastAsia="en-GB"/>
            </w:rPr>
            <w:instrText xml:space="preserve"> CITATION The17 \l 2057  </w:instrText>
          </w:r>
          <w:r>
            <w:rPr>
              <w:rFonts w:ascii="Arial" w:eastAsia="Times New Roman" w:hAnsi="Arial" w:cs="Arial"/>
              <w:sz w:val="24"/>
              <w:szCs w:val="24"/>
              <w:lang w:eastAsia="en-GB"/>
            </w:rPr>
            <w:fldChar w:fldCharType="separate"/>
          </w:r>
          <w:r w:rsidR="00C8506D" w:rsidRPr="00C8506D">
            <w:rPr>
              <w:rFonts w:ascii="Arial" w:eastAsia="Times New Roman" w:hAnsi="Arial" w:cs="Arial"/>
              <w:noProof/>
              <w:sz w:val="24"/>
              <w:szCs w:val="24"/>
              <w:lang w:eastAsia="en-GB"/>
            </w:rPr>
            <w:t>(Turner, 2005)</w:t>
          </w:r>
          <w:r>
            <w:rPr>
              <w:rFonts w:ascii="Arial" w:eastAsia="Times New Roman" w:hAnsi="Arial" w:cs="Arial"/>
              <w:sz w:val="24"/>
              <w:szCs w:val="24"/>
              <w:lang w:eastAsia="en-GB"/>
            </w:rPr>
            <w:fldChar w:fldCharType="end"/>
          </w:r>
        </w:sdtContent>
      </w:sdt>
      <w:r w:rsidR="00482C17">
        <w:rPr>
          <w:rFonts w:ascii="Arial" w:eastAsia="Times New Roman" w:hAnsi="Arial" w:cs="Arial"/>
          <w:sz w:val="24"/>
          <w:szCs w:val="24"/>
          <w:lang w:eastAsia="en-GB"/>
        </w:rPr>
        <w:t xml:space="preserve"> </w:t>
      </w:r>
      <w:r w:rsidR="008B6C32">
        <w:rPr>
          <w:rFonts w:ascii="Arial" w:eastAsia="Times New Roman" w:hAnsi="Arial" w:cs="Arial"/>
          <w:sz w:val="24"/>
          <w:szCs w:val="24"/>
          <w:lang w:eastAsia="en-GB"/>
        </w:rPr>
        <w:t xml:space="preserve">said </w:t>
      </w:r>
      <w:r w:rsidR="00FA0673">
        <w:rPr>
          <w:rFonts w:ascii="Arial" w:eastAsia="Times New Roman" w:hAnsi="Arial" w:cs="Arial"/>
          <w:sz w:val="24"/>
          <w:szCs w:val="24"/>
          <w:lang w:eastAsia="en-GB"/>
        </w:rPr>
        <w:t xml:space="preserve">When it comes to technology </w:t>
      </w:r>
      <w:r w:rsidR="00A03F87">
        <w:rPr>
          <w:rFonts w:ascii="Arial" w:eastAsia="Times New Roman" w:hAnsi="Arial" w:cs="Arial"/>
          <w:sz w:val="24"/>
          <w:szCs w:val="24"/>
          <w:lang w:eastAsia="en-GB"/>
        </w:rPr>
        <w:t xml:space="preserve">one of </w:t>
      </w:r>
      <w:r w:rsidR="00FA0673">
        <w:rPr>
          <w:rFonts w:ascii="Arial" w:eastAsia="Times New Roman" w:hAnsi="Arial" w:cs="Arial"/>
          <w:sz w:val="24"/>
          <w:szCs w:val="24"/>
          <w:lang w:eastAsia="en-GB"/>
        </w:rPr>
        <w:t>the most basic employability skills one should have are how to use a computer, mainly for sending email, word</w:t>
      </w:r>
      <w:r w:rsidR="00482C17">
        <w:rPr>
          <w:rFonts w:ascii="Arial" w:eastAsia="Times New Roman" w:hAnsi="Arial" w:cs="Arial"/>
          <w:sz w:val="24"/>
          <w:szCs w:val="24"/>
          <w:lang w:eastAsia="en-GB"/>
        </w:rPr>
        <w:t xml:space="preserve"> processing</w:t>
      </w:r>
      <w:r w:rsidR="00FA0673">
        <w:rPr>
          <w:rFonts w:ascii="Arial" w:eastAsia="Times New Roman" w:hAnsi="Arial" w:cs="Arial"/>
          <w:sz w:val="24"/>
          <w:szCs w:val="24"/>
          <w:lang w:eastAsia="en-GB"/>
        </w:rPr>
        <w:t>, PowerPoint</w:t>
      </w:r>
      <w:r w:rsidR="00482C17">
        <w:rPr>
          <w:rFonts w:ascii="Arial" w:eastAsia="Times New Roman" w:hAnsi="Arial" w:cs="Arial"/>
          <w:sz w:val="24"/>
          <w:szCs w:val="24"/>
          <w:lang w:eastAsia="en-GB"/>
        </w:rPr>
        <w:t>, navigating the web</w:t>
      </w:r>
      <w:r w:rsidR="00FA0673">
        <w:rPr>
          <w:rFonts w:ascii="Arial" w:eastAsia="Times New Roman" w:hAnsi="Arial" w:cs="Arial"/>
          <w:sz w:val="24"/>
          <w:szCs w:val="24"/>
          <w:lang w:eastAsia="en-GB"/>
        </w:rPr>
        <w:t xml:space="preserve"> and spreadsheets. </w:t>
      </w:r>
    </w:p>
    <w:p w:rsidR="00AE731C" w:rsidRDefault="00AE731C" w:rsidP="009A7D7E">
      <w:pPr>
        <w:spacing w:after="0" w:line="360" w:lineRule="auto"/>
        <w:rPr>
          <w:rFonts w:ascii="Arial" w:eastAsia="Times New Roman" w:hAnsi="Arial" w:cs="Arial"/>
          <w:sz w:val="24"/>
          <w:szCs w:val="24"/>
          <w:lang w:eastAsia="en-GB"/>
        </w:rPr>
      </w:pPr>
    </w:p>
    <w:p w:rsidR="00FA0673" w:rsidRDefault="00CB6EDE" w:rsidP="009A7D7E">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H</w:t>
      </w:r>
      <w:r w:rsidR="00432AE2">
        <w:rPr>
          <w:rFonts w:ascii="Arial" w:eastAsia="Times New Roman" w:hAnsi="Arial" w:cs="Arial"/>
          <w:sz w:val="24"/>
          <w:szCs w:val="24"/>
          <w:lang w:eastAsia="en-GB"/>
        </w:rPr>
        <w:t xml:space="preserve">aving </w:t>
      </w:r>
      <w:r>
        <w:rPr>
          <w:rFonts w:ascii="Arial" w:eastAsia="Times New Roman" w:hAnsi="Arial" w:cs="Arial"/>
          <w:sz w:val="24"/>
          <w:szCs w:val="24"/>
          <w:lang w:eastAsia="en-GB"/>
        </w:rPr>
        <w:t xml:space="preserve">basic </w:t>
      </w:r>
      <w:r w:rsidR="006E27E7">
        <w:rPr>
          <w:rFonts w:ascii="Arial" w:eastAsia="Times New Roman" w:hAnsi="Arial" w:cs="Arial"/>
          <w:sz w:val="24"/>
          <w:szCs w:val="24"/>
          <w:lang w:eastAsia="en-GB"/>
        </w:rPr>
        <w:t xml:space="preserve">technical </w:t>
      </w:r>
      <w:r w:rsidR="00432AE2">
        <w:rPr>
          <w:rFonts w:ascii="Arial" w:eastAsia="Times New Roman" w:hAnsi="Arial" w:cs="Arial"/>
          <w:sz w:val="24"/>
          <w:szCs w:val="24"/>
          <w:lang w:eastAsia="en-GB"/>
        </w:rPr>
        <w:t xml:space="preserve">knowledge of spreadsheets, database, word processing, </w:t>
      </w:r>
      <w:r w:rsidR="0057185D">
        <w:rPr>
          <w:rFonts w:ascii="Arial" w:eastAsia="Times New Roman" w:hAnsi="Arial" w:cs="Arial"/>
          <w:sz w:val="24"/>
          <w:szCs w:val="24"/>
          <w:lang w:eastAsia="en-GB"/>
        </w:rPr>
        <w:t>and PowerPoint</w:t>
      </w:r>
      <w:r w:rsidR="00432AE2">
        <w:rPr>
          <w:rFonts w:ascii="Arial" w:eastAsia="Times New Roman" w:hAnsi="Arial" w:cs="Arial"/>
          <w:sz w:val="24"/>
          <w:szCs w:val="24"/>
          <w:lang w:eastAsia="en-GB"/>
        </w:rPr>
        <w:t xml:space="preserve"> and web navigation is of </w:t>
      </w:r>
      <w:r>
        <w:rPr>
          <w:rFonts w:ascii="Arial" w:eastAsia="Times New Roman" w:hAnsi="Arial" w:cs="Arial"/>
          <w:sz w:val="24"/>
          <w:szCs w:val="24"/>
          <w:lang w:eastAsia="en-GB"/>
        </w:rPr>
        <w:t>great</w:t>
      </w:r>
      <w:r w:rsidR="00432AE2">
        <w:rPr>
          <w:rFonts w:ascii="Arial" w:eastAsia="Times New Roman" w:hAnsi="Arial" w:cs="Arial"/>
          <w:sz w:val="24"/>
          <w:szCs w:val="24"/>
          <w:lang w:eastAsia="en-GB"/>
        </w:rPr>
        <w:t xml:space="preserve"> advantage to an individual</w:t>
      </w:r>
      <w:r w:rsidR="006E27E7">
        <w:rPr>
          <w:rFonts w:ascii="Arial" w:eastAsia="Times New Roman" w:hAnsi="Arial" w:cs="Arial"/>
          <w:sz w:val="24"/>
          <w:szCs w:val="24"/>
          <w:lang w:eastAsia="en-GB"/>
        </w:rPr>
        <w:t xml:space="preserve"> </w:t>
      </w:r>
      <w:r w:rsidR="001E360B">
        <w:rPr>
          <w:rFonts w:ascii="Arial" w:eastAsia="Times New Roman" w:hAnsi="Arial" w:cs="Arial"/>
          <w:sz w:val="24"/>
          <w:szCs w:val="24"/>
          <w:lang w:eastAsia="en-GB"/>
        </w:rPr>
        <w:t>when</w:t>
      </w:r>
      <w:r w:rsidR="006E27E7">
        <w:rPr>
          <w:rFonts w:ascii="Arial" w:eastAsia="Times New Roman" w:hAnsi="Arial" w:cs="Arial"/>
          <w:sz w:val="24"/>
          <w:szCs w:val="24"/>
          <w:lang w:eastAsia="en-GB"/>
        </w:rPr>
        <w:t xml:space="preserve"> </w:t>
      </w:r>
      <w:r w:rsidR="001E360B">
        <w:rPr>
          <w:rFonts w:ascii="Arial" w:eastAsia="Times New Roman" w:hAnsi="Arial" w:cs="Arial"/>
          <w:sz w:val="24"/>
          <w:szCs w:val="24"/>
          <w:lang w:eastAsia="en-GB"/>
        </w:rPr>
        <w:t>seeking employment</w:t>
      </w:r>
      <w:r w:rsidR="006E27E7">
        <w:rPr>
          <w:rFonts w:ascii="Arial" w:eastAsia="Times New Roman" w:hAnsi="Arial" w:cs="Arial"/>
          <w:sz w:val="24"/>
          <w:szCs w:val="24"/>
          <w:lang w:eastAsia="en-GB"/>
        </w:rPr>
        <w:t>.</w:t>
      </w:r>
    </w:p>
    <w:p w:rsidR="001E360B" w:rsidRDefault="001E360B" w:rsidP="009A7D7E">
      <w:pPr>
        <w:spacing w:after="0" w:line="360" w:lineRule="auto"/>
        <w:rPr>
          <w:rFonts w:ascii="Arial" w:eastAsia="Times New Roman" w:hAnsi="Arial" w:cs="Arial"/>
          <w:sz w:val="24"/>
          <w:szCs w:val="24"/>
          <w:lang w:eastAsia="en-GB"/>
        </w:rPr>
      </w:pPr>
    </w:p>
    <w:p w:rsidR="001655E4" w:rsidRDefault="00D02166" w:rsidP="009A7D7E">
      <w:pPr>
        <w:spacing w:after="0" w:line="360" w:lineRule="auto"/>
        <w:rPr>
          <w:rFonts w:ascii="Arial" w:eastAsia="Times New Roman" w:hAnsi="Arial" w:cs="Arial"/>
          <w:sz w:val="24"/>
          <w:szCs w:val="24"/>
          <w:lang w:eastAsia="en-GB"/>
        </w:rPr>
      </w:pPr>
      <w:sdt>
        <w:sdtPr>
          <w:rPr>
            <w:rFonts w:ascii="Arial" w:eastAsia="Times New Roman" w:hAnsi="Arial" w:cs="Arial"/>
            <w:sz w:val="24"/>
            <w:szCs w:val="24"/>
            <w:lang w:eastAsia="en-GB"/>
          </w:rPr>
          <w:id w:val="875437983"/>
          <w:citation/>
        </w:sdtPr>
        <w:sdtContent>
          <w:r>
            <w:rPr>
              <w:rFonts w:ascii="Arial" w:eastAsia="Times New Roman" w:hAnsi="Arial" w:cs="Arial"/>
              <w:sz w:val="24"/>
              <w:szCs w:val="24"/>
              <w:lang w:eastAsia="en-GB"/>
            </w:rPr>
            <w:fldChar w:fldCharType="begin"/>
          </w:r>
          <w:r w:rsidR="001655E4">
            <w:rPr>
              <w:rFonts w:ascii="Arial" w:eastAsia="Times New Roman" w:hAnsi="Arial" w:cs="Arial"/>
              <w:sz w:val="24"/>
              <w:szCs w:val="24"/>
              <w:lang w:eastAsia="en-GB"/>
            </w:rPr>
            <w:instrText xml:space="preserve"> CITATION Kru93 \l 2057 </w:instrText>
          </w:r>
          <w:r>
            <w:rPr>
              <w:rFonts w:ascii="Arial" w:eastAsia="Times New Roman" w:hAnsi="Arial" w:cs="Arial"/>
              <w:sz w:val="24"/>
              <w:szCs w:val="24"/>
              <w:lang w:eastAsia="en-GB"/>
            </w:rPr>
            <w:fldChar w:fldCharType="separate"/>
          </w:r>
          <w:r w:rsidR="00C8506D" w:rsidRPr="00C8506D">
            <w:rPr>
              <w:rFonts w:ascii="Arial" w:eastAsia="Times New Roman" w:hAnsi="Arial" w:cs="Arial"/>
              <w:noProof/>
              <w:sz w:val="24"/>
              <w:szCs w:val="24"/>
              <w:lang w:eastAsia="en-GB"/>
            </w:rPr>
            <w:t>(Krueger, 1993)</w:t>
          </w:r>
          <w:r>
            <w:rPr>
              <w:rFonts w:ascii="Arial" w:eastAsia="Times New Roman" w:hAnsi="Arial" w:cs="Arial"/>
              <w:sz w:val="24"/>
              <w:szCs w:val="24"/>
              <w:lang w:eastAsia="en-GB"/>
            </w:rPr>
            <w:fldChar w:fldCharType="end"/>
          </w:r>
        </w:sdtContent>
      </w:sdt>
      <w:r w:rsidR="001655E4">
        <w:rPr>
          <w:rFonts w:ascii="Arial" w:eastAsia="Times New Roman" w:hAnsi="Arial" w:cs="Arial"/>
          <w:sz w:val="24"/>
          <w:szCs w:val="24"/>
          <w:lang w:eastAsia="en-GB"/>
        </w:rPr>
        <w:t xml:space="preserve"> </w:t>
      </w:r>
      <w:r w:rsidR="00004D9B" w:rsidRPr="001655E4">
        <w:rPr>
          <w:rFonts w:ascii="Arial" w:eastAsia="Times New Roman" w:hAnsi="Arial" w:cs="Arial"/>
          <w:sz w:val="24"/>
          <w:szCs w:val="24"/>
          <w:lang w:eastAsia="en-GB"/>
        </w:rPr>
        <w:t>found that the earning</w:t>
      </w:r>
      <w:r w:rsidR="001655E4">
        <w:rPr>
          <w:rFonts w:ascii="Arial" w:eastAsia="Times New Roman" w:hAnsi="Arial" w:cs="Arial"/>
          <w:sz w:val="24"/>
          <w:szCs w:val="24"/>
          <w:lang w:eastAsia="en-GB"/>
        </w:rPr>
        <w:t>s</w:t>
      </w:r>
      <w:r w:rsidR="00004D9B" w:rsidRPr="001655E4">
        <w:rPr>
          <w:rFonts w:ascii="Arial" w:eastAsia="Times New Roman" w:hAnsi="Arial" w:cs="Arial"/>
          <w:sz w:val="24"/>
          <w:szCs w:val="24"/>
          <w:lang w:eastAsia="en-GB"/>
        </w:rPr>
        <w:t xml:space="preserve"> for computer literate candidates was </w:t>
      </w:r>
      <w:r w:rsidR="001655E4" w:rsidRPr="001655E4">
        <w:rPr>
          <w:rFonts w:ascii="Arial" w:eastAsia="Times New Roman" w:hAnsi="Arial" w:cs="Arial"/>
          <w:sz w:val="24"/>
          <w:szCs w:val="24"/>
          <w:lang w:eastAsia="en-GB"/>
        </w:rPr>
        <w:t>especially larger, suggesting that possessing IT skills is of a great advantage</w:t>
      </w:r>
      <w:r w:rsidR="001655E4">
        <w:rPr>
          <w:rFonts w:ascii="Arial" w:eastAsia="Times New Roman" w:hAnsi="Arial" w:cs="Arial"/>
          <w:sz w:val="24"/>
          <w:szCs w:val="24"/>
          <w:lang w:eastAsia="en-GB"/>
        </w:rPr>
        <w:t xml:space="preserve"> and that</w:t>
      </w:r>
      <w:r w:rsidR="004534A0">
        <w:rPr>
          <w:rFonts w:ascii="Arial" w:eastAsia="Times New Roman" w:hAnsi="Arial" w:cs="Arial"/>
          <w:sz w:val="24"/>
          <w:szCs w:val="24"/>
          <w:lang w:eastAsia="en-GB"/>
        </w:rPr>
        <w:t>,</w:t>
      </w:r>
      <w:r w:rsidR="001655E4">
        <w:rPr>
          <w:rFonts w:ascii="Arial" w:eastAsia="Times New Roman" w:hAnsi="Arial" w:cs="Arial"/>
          <w:sz w:val="24"/>
          <w:szCs w:val="24"/>
          <w:lang w:eastAsia="en-GB"/>
        </w:rPr>
        <w:t xml:space="preserve"> the increased use of computers over time has led to an increase in </w:t>
      </w:r>
      <w:r w:rsidR="00B22850">
        <w:rPr>
          <w:rFonts w:ascii="Arial" w:eastAsia="Times New Roman" w:hAnsi="Arial" w:cs="Arial"/>
          <w:sz w:val="24"/>
          <w:szCs w:val="24"/>
          <w:lang w:eastAsia="en-GB"/>
        </w:rPr>
        <w:t xml:space="preserve">the demand for technology </w:t>
      </w:r>
      <w:r w:rsidR="001655E4">
        <w:rPr>
          <w:rFonts w:ascii="Arial" w:eastAsia="Times New Roman" w:hAnsi="Arial" w:cs="Arial"/>
          <w:sz w:val="24"/>
          <w:szCs w:val="24"/>
          <w:lang w:eastAsia="en-GB"/>
        </w:rPr>
        <w:t>skills.</w:t>
      </w:r>
    </w:p>
    <w:p w:rsidR="00E276EF" w:rsidRDefault="00E276EF" w:rsidP="009A7D7E">
      <w:pPr>
        <w:spacing w:after="0" w:line="360" w:lineRule="auto"/>
        <w:rPr>
          <w:rFonts w:ascii="Arial" w:eastAsia="Times New Roman" w:hAnsi="Arial" w:cs="Arial"/>
          <w:sz w:val="24"/>
          <w:szCs w:val="24"/>
          <w:lang w:eastAsia="en-GB"/>
        </w:rPr>
      </w:pPr>
    </w:p>
    <w:p w:rsidR="00E276EF" w:rsidRPr="00E276EF" w:rsidRDefault="00E276EF" w:rsidP="009A7D7E">
      <w:pPr>
        <w:spacing w:line="360" w:lineRule="auto"/>
        <w:rPr>
          <w:rFonts w:ascii="Arial" w:hAnsi="Arial" w:cs="Arial"/>
          <w:sz w:val="24"/>
          <w:szCs w:val="24"/>
        </w:rPr>
      </w:pPr>
      <w:r w:rsidRPr="00E276EF">
        <w:rPr>
          <w:rFonts w:ascii="Arial" w:hAnsi="Arial" w:cs="Arial"/>
          <w:sz w:val="24"/>
          <w:szCs w:val="24"/>
        </w:rPr>
        <w:t xml:space="preserve">Between 1984 and 1989 the percentage of workers reported to use a computer at work increased by over fifty percent, from approximately twenty to forty percent. Today </w:t>
      </w:r>
      <w:r w:rsidR="00A949E0">
        <w:rPr>
          <w:rFonts w:ascii="Arial" w:hAnsi="Arial" w:cs="Arial"/>
          <w:sz w:val="24"/>
          <w:szCs w:val="24"/>
        </w:rPr>
        <w:t xml:space="preserve">in the </w:t>
      </w:r>
      <w:r w:rsidR="00A34D59">
        <w:rPr>
          <w:rFonts w:ascii="Arial" w:hAnsi="Arial" w:cs="Arial"/>
          <w:sz w:val="24"/>
          <w:szCs w:val="24"/>
        </w:rPr>
        <w:t>21</w:t>
      </w:r>
      <w:r w:rsidR="00A34D59" w:rsidRPr="00A34D59">
        <w:rPr>
          <w:rFonts w:ascii="Arial" w:hAnsi="Arial" w:cs="Arial"/>
          <w:sz w:val="24"/>
          <w:szCs w:val="24"/>
          <w:vertAlign w:val="superscript"/>
        </w:rPr>
        <w:t>st</w:t>
      </w:r>
      <w:r w:rsidR="00A34D59">
        <w:rPr>
          <w:rFonts w:ascii="Arial" w:hAnsi="Arial" w:cs="Arial"/>
          <w:sz w:val="24"/>
          <w:szCs w:val="24"/>
        </w:rPr>
        <w:t xml:space="preserve"> </w:t>
      </w:r>
      <w:r w:rsidR="00646034">
        <w:rPr>
          <w:rFonts w:ascii="Arial" w:hAnsi="Arial" w:cs="Arial"/>
          <w:sz w:val="24"/>
          <w:szCs w:val="24"/>
        </w:rPr>
        <w:t>c</w:t>
      </w:r>
      <w:r w:rsidR="00A34D59">
        <w:rPr>
          <w:rFonts w:ascii="Arial" w:hAnsi="Arial" w:cs="Arial"/>
          <w:sz w:val="24"/>
          <w:szCs w:val="24"/>
        </w:rPr>
        <w:t xml:space="preserve">entury workplace </w:t>
      </w:r>
      <w:r w:rsidRPr="00E276EF">
        <w:rPr>
          <w:rFonts w:ascii="Arial" w:hAnsi="Arial" w:cs="Arial"/>
          <w:sz w:val="24"/>
          <w:szCs w:val="24"/>
        </w:rPr>
        <w:t>almost every business uses computers</w:t>
      </w:r>
      <w:sdt>
        <w:sdtPr>
          <w:rPr>
            <w:rFonts w:ascii="Arial" w:hAnsi="Arial" w:cs="Arial"/>
            <w:sz w:val="24"/>
            <w:szCs w:val="24"/>
          </w:rPr>
          <w:id w:val="1793171499"/>
          <w:citation/>
        </w:sdtPr>
        <w:sdtContent>
          <w:r w:rsidR="00D02166">
            <w:rPr>
              <w:rFonts w:ascii="Arial" w:hAnsi="Arial" w:cs="Arial"/>
              <w:sz w:val="24"/>
              <w:szCs w:val="24"/>
            </w:rPr>
            <w:fldChar w:fldCharType="begin"/>
          </w:r>
          <w:r w:rsidR="00302D18">
            <w:rPr>
              <w:rFonts w:ascii="Arial" w:hAnsi="Arial" w:cs="Arial"/>
              <w:sz w:val="24"/>
              <w:szCs w:val="24"/>
            </w:rPr>
            <w:instrText xml:space="preserve"> CITATION Kru93 \l 2057 </w:instrText>
          </w:r>
          <w:r w:rsidR="00D02166">
            <w:rPr>
              <w:rFonts w:ascii="Arial" w:hAnsi="Arial" w:cs="Arial"/>
              <w:sz w:val="24"/>
              <w:szCs w:val="24"/>
            </w:rPr>
            <w:fldChar w:fldCharType="separate"/>
          </w:r>
          <w:r w:rsidR="00C8506D">
            <w:rPr>
              <w:rFonts w:ascii="Arial" w:hAnsi="Arial" w:cs="Arial"/>
              <w:noProof/>
              <w:sz w:val="24"/>
              <w:szCs w:val="24"/>
            </w:rPr>
            <w:t xml:space="preserve"> </w:t>
          </w:r>
          <w:r w:rsidR="00C8506D" w:rsidRPr="00C8506D">
            <w:rPr>
              <w:rFonts w:ascii="Arial" w:hAnsi="Arial" w:cs="Arial"/>
              <w:noProof/>
              <w:sz w:val="24"/>
              <w:szCs w:val="24"/>
            </w:rPr>
            <w:t>(Krueger, 1993)</w:t>
          </w:r>
          <w:r w:rsidR="00D02166">
            <w:rPr>
              <w:rFonts w:ascii="Arial" w:hAnsi="Arial" w:cs="Arial"/>
              <w:sz w:val="24"/>
              <w:szCs w:val="24"/>
            </w:rPr>
            <w:fldChar w:fldCharType="end"/>
          </w:r>
        </w:sdtContent>
      </w:sdt>
      <w:r w:rsidRPr="00E276EF">
        <w:rPr>
          <w:rFonts w:ascii="Arial" w:hAnsi="Arial" w:cs="Arial"/>
          <w:sz w:val="24"/>
          <w:szCs w:val="24"/>
        </w:rPr>
        <w:t xml:space="preserve">. </w:t>
      </w:r>
    </w:p>
    <w:p w:rsidR="001E360B" w:rsidRDefault="001E360B" w:rsidP="009A7D7E">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Technology has moved at lightning speed over the years. With the introduction of computers, laptops, tablets, notebooks not to mention scanners, USB drives, CD burners, digital cameras, digital video cameras and mobile phones </w:t>
      </w:r>
      <w:sdt>
        <w:sdtPr>
          <w:rPr>
            <w:rFonts w:ascii="Arial" w:eastAsia="Times New Roman" w:hAnsi="Arial" w:cs="Arial"/>
            <w:sz w:val="24"/>
            <w:szCs w:val="24"/>
            <w:lang w:eastAsia="en-GB"/>
          </w:rPr>
          <w:id w:val="7184752"/>
          <w:citation/>
        </w:sdtPr>
        <w:sdtContent>
          <w:r w:rsidR="00D02166">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The17 \l 2057 </w:instrText>
          </w:r>
          <w:r w:rsidR="00D02166">
            <w:rPr>
              <w:rFonts w:ascii="Arial" w:eastAsia="Times New Roman" w:hAnsi="Arial" w:cs="Arial"/>
              <w:sz w:val="24"/>
              <w:szCs w:val="24"/>
              <w:lang w:eastAsia="en-GB"/>
            </w:rPr>
            <w:fldChar w:fldCharType="separate"/>
          </w:r>
          <w:r w:rsidR="00C8506D" w:rsidRPr="00C8506D">
            <w:rPr>
              <w:rFonts w:ascii="Arial" w:eastAsia="Times New Roman" w:hAnsi="Arial" w:cs="Arial"/>
              <w:noProof/>
              <w:sz w:val="24"/>
              <w:szCs w:val="24"/>
              <w:lang w:eastAsia="en-GB"/>
            </w:rPr>
            <w:t>(Turner, 2005)</w:t>
          </w:r>
          <w:r w:rsidR="00D02166">
            <w:rPr>
              <w:rFonts w:ascii="Arial" w:eastAsia="Times New Roman" w:hAnsi="Arial" w:cs="Arial"/>
              <w:sz w:val="24"/>
              <w:szCs w:val="24"/>
              <w:lang w:eastAsia="en-GB"/>
            </w:rPr>
            <w:fldChar w:fldCharType="end"/>
          </w:r>
        </w:sdtContent>
      </w:sdt>
      <w:r>
        <w:rPr>
          <w:rFonts w:ascii="Arial" w:eastAsia="Times New Roman" w:hAnsi="Arial" w:cs="Arial"/>
          <w:sz w:val="24"/>
          <w:szCs w:val="24"/>
          <w:lang w:eastAsia="en-GB"/>
        </w:rPr>
        <w:t>.</w:t>
      </w:r>
    </w:p>
    <w:p w:rsidR="004E7562" w:rsidRDefault="00D02166" w:rsidP="009A7D7E">
      <w:pPr>
        <w:spacing w:after="0" w:line="360" w:lineRule="auto"/>
        <w:rPr>
          <w:rFonts w:ascii="Arial" w:eastAsia="Times New Roman" w:hAnsi="Arial" w:cs="Arial"/>
          <w:sz w:val="24"/>
          <w:szCs w:val="24"/>
          <w:lang w:eastAsia="en-GB"/>
        </w:rPr>
      </w:pPr>
      <w:sdt>
        <w:sdtPr>
          <w:rPr>
            <w:rFonts w:ascii="Arial" w:eastAsia="Times New Roman" w:hAnsi="Arial" w:cs="Arial"/>
            <w:sz w:val="24"/>
            <w:szCs w:val="24"/>
            <w:lang w:eastAsia="en-GB"/>
          </w:rPr>
          <w:id w:val="-1966425155"/>
          <w:citation/>
        </w:sdtPr>
        <w:sdtContent>
          <w:r>
            <w:rPr>
              <w:rFonts w:ascii="Arial" w:eastAsia="Times New Roman" w:hAnsi="Arial" w:cs="Arial"/>
              <w:sz w:val="24"/>
              <w:szCs w:val="24"/>
              <w:lang w:eastAsia="en-GB"/>
            </w:rPr>
            <w:fldChar w:fldCharType="begin"/>
          </w:r>
          <w:r w:rsidR="004E7562">
            <w:rPr>
              <w:rFonts w:ascii="Arial" w:eastAsia="Times New Roman" w:hAnsi="Arial" w:cs="Arial"/>
              <w:sz w:val="24"/>
              <w:szCs w:val="24"/>
              <w:lang w:eastAsia="en-GB"/>
            </w:rPr>
            <w:instrText xml:space="preserve"> CITATION Bea10 \l 2057 </w:instrText>
          </w:r>
          <w:r>
            <w:rPr>
              <w:rFonts w:ascii="Arial" w:eastAsia="Times New Roman" w:hAnsi="Arial" w:cs="Arial"/>
              <w:sz w:val="24"/>
              <w:szCs w:val="24"/>
              <w:lang w:eastAsia="en-GB"/>
            </w:rPr>
            <w:fldChar w:fldCharType="separate"/>
          </w:r>
          <w:r w:rsidR="00C8506D" w:rsidRPr="00C8506D">
            <w:rPr>
              <w:rFonts w:ascii="Arial" w:eastAsia="Times New Roman" w:hAnsi="Arial" w:cs="Arial"/>
              <w:noProof/>
              <w:sz w:val="24"/>
              <w:szCs w:val="24"/>
              <w:lang w:eastAsia="en-GB"/>
            </w:rPr>
            <w:t>(Beaudry, 2010)</w:t>
          </w:r>
          <w:r>
            <w:rPr>
              <w:rFonts w:ascii="Arial" w:eastAsia="Times New Roman" w:hAnsi="Arial" w:cs="Arial"/>
              <w:sz w:val="24"/>
              <w:szCs w:val="24"/>
              <w:lang w:eastAsia="en-GB"/>
            </w:rPr>
            <w:fldChar w:fldCharType="end"/>
          </w:r>
        </w:sdtContent>
      </w:sdt>
      <w:r w:rsidR="004E7562">
        <w:rPr>
          <w:rFonts w:ascii="Arial" w:eastAsia="Times New Roman" w:hAnsi="Arial" w:cs="Arial"/>
          <w:sz w:val="24"/>
          <w:szCs w:val="24"/>
          <w:lang w:eastAsia="en-GB"/>
        </w:rPr>
        <w:t xml:space="preserve"> </w:t>
      </w:r>
      <w:r w:rsidR="002B217F">
        <w:rPr>
          <w:rFonts w:ascii="Arial" w:eastAsia="Times New Roman" w:hAnsi="Arial" w:cs="Arial"/>
          <w:sz w:val="24"/>
          <w:szCs w:val="24"/>
          <w:lang w:eastAsia="en-GB"/>
        </w:rPr>
        <w:t>Said</w:t>
      </w:r>
      <w:r w:rsidR="004E7562">
        <w:rPr>
          <w:rFonts w:ascii="Arial" w:eastAsia="Times New Roman" w:hAnsi="Arial" w:cs="Arial"/>
          <w:sz w:val="24"/>
          <w:szCs w:val="24"/>
          <w:lang w:eastAsia="en-GB"/>
        </w:rPr>
        <w:t xml:space="preserve"> </w:t>
      </w:r>
      <w:r w:rsidR="00F9291F">
        <w:rPr>
          <w:rFonts w:ascii="Arial" w:eastAsia="Times New Roman" w:hAnsi="Arial" w:cs="Arial"/>
          <w:sz w:val="24"/>
          <w:szCs w:val="24"/>
          <w:lang w:eastAsia="en-GB"/>
        </w:rPr>
        <w:t>the</w:t>
      </w:r>
      <w:r w:rsidR="004E7562">
        <w:rPr>
          <w:rFonts w:ascii="Arial" w:eastAsia="Times New Roman" w:hAnsi="Arial" w:cs="Arial"/>
          <w:sz w:val="24"/>
          <w:szCs w:val="24"/>
          <w:lang w:eastAsia="en-GB"/>
        </w:rPr>
        <w:t xml:space="preserve"> introduction </w:t>
      </w:r>
      <w:r w:rsidR="00F9291F">
        <w:rPr>
          <w:rFonts w:ascii="Arial" w:eastAsia="Times New Roman" w:hAnsi="Arial" w:cs="Arial"/>
          <w:sz w:val="24"/>
          <w:szCs w:val="24"/>
          <w:lang w:eastAsia="en-GB"/>
        </w:rPr>
        <w:t>and dispersion of computers is broadly viewed as a technological revolution.</w:t>
      </w:r>
    </w:p>
    <w:p w:rsidR="00CF5374" w:rsidRDefault="00CF5374" w:rsidP="009A7D7E">
      <w:pPr>
        <w:spacing w:after="0" w:line="360" w:lineRule="auto"/>
        <w:rPr>
          <w:rFonts w:ascii="Arial" w:eastAsia="Times New Roman" w:hAnsi="Arial" w:cs="Arial"/>
          <w:sz w:val="24"/>
          <w:szCs w:val="24"/>
          <w:lang w:eastAsia="en-GB"/>
        </w:rPr>
      </w:pPr>
    </w:p>
    <w:p w:rsidR="001E360B" w:rsidRDefault="00CF5374" w:rsidP="00CF5374">
      <w:pPr>
        <w:spacing w:line="360" w:lineRule="auto"/>
        <w:rPr>
          <w:rFonts w:ascii="Arial" w:eastAsia="Times New Roman" w:hAnsi="Arial" w:cs="Arial"/>
          <w:sz w:val="24"/>
          <w:szCs w:val="24"/>
          <w:lang w:eastAsia="en-GB"/>
        </w:rPr>
      </w:pPr>
      <w:r w:rsidRPr="002A07CF">
        <w:rPr>
          <w:rFonts w:ascii="Arial" w:hAnsi="Arial" w:cs="Arial"/>
          <w:sz w:val="24"/>
          <w:szCs w:val="24"/>
        </w:rPr>
        <w:t xml:space="preserve">The significance of technology has grown </w:t>
      </w:r>
      <w:r>
        <w:rPr>
          <w:rFonts w:ascii="Arial" w:hAnsi="Arial" w:cs="Arial"/>
          <w:sz w:val="24"/>
          <w:szCs w:val="24"/>
        </w:rPr>
        <w:t xml:space="preserve">at a </w:t>
      </w:r>
      <w:r w:rsidRPr="002A07CF">
        <w:rPr>
          <w:rFonts w:ascii="Arial" w:hAnsi="Arial" w:cs="Arial"/>
          <w:sz w:val="24"/>
          <w:szCs w:val="24"/>
        </w:rPr>
        <w:t>worldwide</w:t>
      </w:r>
      <w:r>
        <w:rPr>
          <w:rFonts w:ascii="Arial" w:hAnsi="Arial" w:cs="Arial"/>
          <w:sz w:val="24"/>
          <w:szCs w:val="24"/>
        </w:rPr>
        <w:t xml:space="preserve"> rate</w:t>
      </w:r>
      <w:r w:rsidRPr="002A07CF">
        <w:rPr>
          <w:rFonts w:ascii="Arial" w:hAnsi="Arial" w:cs="Arial"/>
          <w:sz w:val="24"/>
          <w:szCs w:val="24"/>
        </w:rPr>
        <w:t>. In a study</w:t>
      </w:r>
      <w:r>
        <w:rPr>
          <w:rFonts w:ascii="Arial" w:hAnsi="Arial" w:cs="Arial"/>
          <w:sz w:val="24"/>
          <w:szCs w:val="24"/>
        </w:rPr>
        <w:t xml:space="preserve"> </w:t>
      </w:r>
      <w:sdt>
        <w:sdtPr>
          <w:rPr>
            <w:rFonts w:ascii="Arial" w:hAnsi="Arial" w:cs="Arial"/>
            <w:sz w:val="24"/>
            <w:szCs w:val="24"/>
          </w:rPr>
          <w:id w:val="1119876265"/>
          <w:citation/>
        </w:sdtPr>
        <w:sdtContent>
          <w:r w:rsidR="00D02166">
            <w:rPr>
              <w:rFonts w:ascii="Arial" w:hAnsi="Arial" w:cs="Arial"/>
              <w:sz w:val="24"/>
              <w:szCs w:val="24"/>
            </w:rPr>
            <w:fldChar w:fldCharType="begin"/>
          </w:r>
          <w:r>
            <w:rPr>
              <w:rFonts w:ascii="Arial" w:hAnsi="Arial" w:cs="Arial"/>
              <w:sz w:val="24"/>
              <w:szCs w:val="24"/>
            </w:rPr>
            <w:instrText xml:space="preserve">CITATION Tas11 \l 2057 </w:instrText>
          </w:r>
          <w:r w:rsidR="00D02166">
            <w:rPr>
              <w:rFonts w:ascii="Arial" w:hAnsi="Arial" w:cs="Arial"/>
              <w:sz w:val="24"/>
              <w:szCs w:val="24"/>
            </w:rPr>
            <w:fldChar w:fldCharType="separate"/>
          </w:r>
          <w:r w:rsidRPr="00BE07C8">
            <w:rPr>
              <w:rFonts w:ascii="Arial" w:hAnsi="Arial" w:cs="Arial"/>
              <w:noProof/>
              <w:sz w:val="24"/>
              <w:szCs w:val="24"/>
            </w:rPr>
            <w:t>(Tassell, 2011)</w:t>
          </w:r>
          <w:r w:rsidR="00D02166">
            <w:rPr>
              <w:rFonts w:ascii="Arial" w:hAnsi="Arial" w:cs="Arial"/>
              <w:sz w:val="24"/>
              <w:szCs w:val="24"/>
            </w:rPr>
            <w:fldChar w:fldCharType="end"/>
          </w:r>
        </w:sdtContent>
      </w:sdt>
      <w:r w:rsidRPr="002A07CF">
        <w:rPr>
          <w:rFonts w:ascii="Arial" w:hAnsi="Arial" w:cs="Arial"/>
          <w:sz w:val="24"/>
          <w:szCs w:val="24"/>
        </w:rPr>
        <w:t xml:space="preserve"> performed to analy</w:t>
      </w:r>
      <w:r>
        <w:rPr>
          <w:rFonts w:ascii="Arial" w:hAnsi="Arial" w:cs="Arial"/>
          <w:sz w:val="24"/>
          <w:szCs w:val="24"/>
        </w:rPr>
        <w:t>se</w:t>
      </w:r>
      <w:r w:rsidRPr="002A07CF">
        <w:rPr>
          <w:rFonts w:ascii="Arial" w:hAnsi="Arial" w:cs="Arial"/>
          <w:sz w:val="24"/>
          <w:szCs w:val="24"/>
        </w:rPr>
        <w:t xml:space="preserve"> the degree of technology usage in pre-service teacher education, it was found that although technology is not at the forefront of teacher education program thinking and planning, it is the tool noticeably changing education</w:t>
      </w:r>
      <w:r>
        <w:rPr>
          <w:rFonts w:ascii="Arial" w:hAnsi="Arial" w:cs="Arial"/>
          <w:sz w:val="24"/>
          <w:szCs w:val="24"/>
        </w:rPr>
        <w:t xml:space="preserve"> Internationally</w:t>
      </w:r>
      <w:r w:rsidRPr="002A07CF">
        <w:rPr>
          <w:rFonts w:ascii="Arial" w:hAnsi="Arial" w:cs="Arial"/>
          <w:sz w:val="24"/>
          <w:szCs w:val="24"/>
        </w:rPr>
        <w:t>. The outcome is that pre-service teachers should graduate with the skills to effortlessly incorporate technology to further student learning.</w:t>
      </w:r>
    </w:p>
    <w:p w:rsidR="00CB6EDE" w:rsidRDefault="00CF5374" w:rsidP="009A7D7E">
      <w:pPr>
        <w:spacing w:after="0" w:line="360" w:lineRule="auto"/>
        <w:rPr>
          <w:rFonts w:ascii="Arial" w:eastAsia="Times New Roman" w:hAnsi="Arial" w:cs="Arial"/>
          <w:sz w:val="24"/>
          <w:szCs w:val="24"/>
          <w:lang w:eastAsia="en-GB"/>
        </w:rPr>
      </w:pPr>
      <w:r w:rsidRPr="00CF5374">
        <w:rPr>
          <w:rFonts w:ascii="Arial" w:hAnsi="Arial" w:cs="Arial"/>
          <w:sz w:val="24"/>
          <w:szCs w:val="24"/>
        </w:rPr>
        <w:t>Internationally, the role of technology has evolved</w:t>
      </w:r>
      <w:r w:rsidR="001E360B">
        <w:rPr>
          <w:rFonts w:ascii="Arial" w:eastAsia="Times New Roman" w:hAnsi="Arial" w:cs="Arial"/>
          <w:sz w:val="24"/>
          <w:szCs w:val="24"/>
          <w:lang w:eastAsia="en-GB"/>
        </w:rPr>
        <w:t xml:space="preserve">. It needs people with up to date technical skills. </w:t>
      </w:r>
      <w:sdt>
        <w:sdtPr>
          <w:rPr>
            <w:rFonts w:ascii="Arial" w:eastAsia="Times New Roman" w:hAnsi="Arial" w:cs="Arial"/>
            <w:sz w:val="24"/>
            <w:szCs w:val="24"/>
            <w:lang w:eastAsia="en-GB"/>
          </w:rPr>
          <w:id w:val="-311411310"/>
          <w:citation/>
        </w:sdtPr>
        <w:sdtContent>
          <w:r w:rsidR="00D02166">
            <w:rPr>
              <w:rFonts w:ascii="Arial" w:eastAsia="Times New Roman" w:hAnsi="Arial" w:cs="Arial"/>
              <w:sz w:val="24"/>
              <w:szCs w:val="24"/>
              <w:lang w:eastAsia="en-GB"/>
            </w:rPr>
            <w:fldChar w:fldCharType="begin"/>
          </w:r>
          <w:r w:rsidR="00FB57A2">
            <w:rPr>
              <w:rFonts w:ascii="Arial" w:eastAsia="Times New Roman" w:hAnsi="Arial" w:cs="Arial"/>
              <w:sz w:val="24"/>
              <w:szCs w:val="24"/>
              <w:lang w:eastAsia="en-GB"/>
            </w:rPr>
            <w:instrText xml:space="preserve">CITATION Lew06 \l 2057 </w:instrText>
          </w:r>
          <w:r w:rsidR="00D02166">
            <w:rPr>
              <w:rFonts w:ascii="Arial" w:eastAsia="Times New Roman" w:hAnsi="Arial" w:cs="Arial"/>
              <w:sz w:val="24"/>
              <w:szCs w:val="24"/>
              <w:lang w:eastAsia="en-GB"/>
            </w:rPr>
            <w:fldChar w:fldCharType="separate"/>
          </w:r>
          <w:r w:rsidR="00C8506D" w:rsidRPr="00C8506D">
            <w:rPr>
              <w:rFonts w:ascii="Arial" w:eastAsia="Times New Roman" w:hAnsi="Arial" w:cs="Arial"/>
              <w:noProof/>
              <w:sz w:val="24"/>
              <w:szCs w:val="24"/>
              <w:lang w:eastAsia="en-GB"/>
            </w:rPr>
            <w:t>(Lewis, 2006)</w:t>
          </w:r>
          <w:r w:rsidR="00D02166">
            <w:rPr>
              <w:rFonts w:ascii="Arial" w:eastAsia="Times New Roman" w:hAnsi="Arial" w:cs="Arial"/>
              <w:sz w:val="24"/>
              <w:szCs w:val="24"/>
              <w:lang w:eastAsia="en-GB"/>
            </w:rPr>
            <w:fldChar w:fldCharType="end"/>
          </w:r>
        </w:sdtContent>
      </w:sdt>
      <w:r w:rsidR="00C01513">
        <w:rPr>
          <w:rFonts w:ascii="Arial" w:eastAsia="Times New Roman" w:hAnsi="Arial" w:cs="Arial"/>
          <w:sz w:val="24"/>
          <w:szCs w:val="24"/>
          <w:lang w:eastAsia="en-GB"/>
        </w:rPr>
        <w:t xml:space="preserve">. </w:t>
      </w:r>
      <w:r w:rsidR="00551F30">
        <w:rPr>
          <w:rFonts w:ascii="Arial" w:eastAsia="Times New Roman" w:hAnsi="Arial" w:cs="Arial"/>
          <w:sz w:val="24"/>
          <w:szCs w:val="24"/>
          <w:lang w:eastAsia="en-GB"/>
        </w:rPr>
        <w:t>L</w:t>
      </w:r>
      <w:r w:rsidR="00785F1C">
        <w:rPr>
          <w:rFonts w:ascii="Arial" w:eastAsia="Times New Roman" w:hAnsi="Arial" w:cs="Arial"/>
          <w:sz w:val="24"/>
          <w:szCs w:val="24"/>
          <w:lang w:eastAsia="en-GB"/>
        </w:rPr>
        <w:t>ewis a</w:t>
      </w:r>
      <w:r w:rsidR="00CB6EDE">
        <w:rPr>
          <w:rFonts w:ascii="Arial" w:eastAsia="Times New Roman" w:hAnsi="Arial" w:cs="Arial"/>
          <w:sz w:val="24"/>
          <w:szCs w:val="24"/>
          <w:lang w:eastAsia="en-GB"/>
        </w:rPr>
        <w:t xml:space="preserve">sks the question </w:t>
      </w:r>
      <w:r w:rsidR="00785F1C">
        <w:rPr>
          <w:rFonts w:ascii="Arial" w:eastAsia="Times New Roman" w:hAnsi="Arial" w:cs="Arial"/>
          <w:sz w:val="24"/>
          <w:szCs w:val="24"/>
          <w:lang w:eastAsia="en-GB"/>
        </w:rPr>
        <w:t>“</w:t>
      </w:r>
      <w:r w:rsidR="00CB6EDE">
        <w:rPr>
          <w:rFonts w:ascii="Arial" w:eastAsia="Times New Roman" w:hAnsi="Arial" w:cs="Arial"/>
          <w:sz w:val="24"/>
          <w:szCs w:val="24"/>
          <w:lang w:eastAsia="en-GB"/>
        </w:rPr>
        <w:t>Is technology raising demand for skills, or are skills raising demand for technology?</w:t>
      </w:r>
      <w:r w:rsidR="00785F1C">
        <w:rPr>
          <w:rFonts w:ascii="Arial" w:eastAsia="Times New Roman" w:hAnsi="Arial" w:cs="Arial"/>
          <w:sz w:val="24"/>
          <w:szCs w:val="24"/>
          <w:lang w:eastAsia="en-GB"/>
        </w:rPr>
        <w:t>”</w:t>
      </w:r>
    </w:p>
    <w:p w:rsidR="004510CA" w:rsidRDefault="004510CA" w:rsidP="009A7D7E">
      <w:pPr>
        <w:spacing w:after="0" w:line="360" w:lineRule="auto"/>
        <w:rPr>
          <w:rFonts w:ascii="Arial" w:eastAsia="Times New Roman" w:hAnsi="Arial" w:cs="Arial"/>
          <w:sz w:val="24"/>
          <w:szCs w:val="24"/>
          <w:lang w:eastAsia="en-GB"/>
        </w:rPr>
      </w:pPr>
    </w:p>
    <w:p w:rsidR="007040BE" w:rsidRDefault="00D02166" w:rsidP="009A7D7E">
      <w:pPr>
        <w:spacing w:after="0" w:line="360" w:lineRule="auto"/>
        <w:rPr>
          <w:rFonts w:ascii="Arial" w:hAnsi="Arial" w:cs="Arial"/>
          <w:sz w:val="24"/>
          <w:szCs w:val="24"/>
        </w:rPr>
      </w:pPr>
      <w:sdt>
        <w:sdtPr>
          <w:rPr>
            <w:rFonts w:ascii="Arial" w:hAnsi="Arial" w:cs="Arial"/>
            <w:sz w:val="24"/>
            <w:szCs w:val="24"/>
          </w:rPr>
          <w:id w:val="-814882706"/>
          <w:citation/>
        </w:sdtPr>
        <w:sdtContent>
          <w:r>
            <w:rPr>
              <w:rFonts w:ascii="Arial" w:hAnsi="Arial" w:cs="Arial"/>
              <w:sz w:val="24"/>
              <w:szCs w:val="24"/>
            </w:rPr>
            <w:fldChar w:fldCharType="begin"/>
          </w:r>
          <w:r w:rsidR="007D48AE">
            <w:rPr>
              <w:rFonts w:ascii="Arial" w:hAnsi="Arial" w:cs="Arial"/>
              <w:sz w:val="24"/>
              <w:szCs w:val="24"/>
            </w:rPr>
            <w:instrText xml:space="preserve">CITATION Mar06 \l 2057 </w:instrText>
          </w:r>
          <w:r>
            <w:rPr>
              <w:rFonts w:ascii="Arial" w:hAnsi="Arial" w:cs="Arial"/>
              <w:sz w:val="24"/>
              <w:szCs w:val="24"/>
            </w:rPr>
            <w:fldChar w:fldCharType="separate"/>
          </w:r>
          <w:r w:rsidR="00C8506D" w:rsidRPr="00C8506D">
            <w:rPr>
              <w:rFonts w:ascii="Arial" w:hAnsi="Arial" w:cs="Arial"/>
              <w:noProof/>
              <w:sz w:val="24"/>
              <w:szCs w:val="24"/>
            </w:rPr>
            <w:t>(Doms E. Mark, 2006)</w:t>
          </w:r>
          <w:r>
            <w:rPr>
              <w:rFonts w:ascii="Arial" w:hAnsi="Arial" w:cs="Arial"/>
              <w:sz w:val="24"/>
              <w:szCs w:val="24"/>
            </w:rPr>
            <w:fldChar w:fldCharType="end"/>
          </w:r>
        </w:sdtContent>
      </w:sdt>
      <w:r w:rsidR="007040BE" w:rsidRPr="007040BE">
        <w:rPr>
          <w:rFonts w:ascii="Arial" w:hAnsi="Arial" w:cs="Arial"/>
          <w:sz w:val="24"/>
          <w:szCs w:val="24"/>
        </w:rPr>
        <w:t xml:space="preserve">The clear association between computer use and </w:t>
      </w:r>
      <w:r w:rsidR="004E2B05">
        <w:rPr>
          <w:rFonts w:ascii="Arial" w:hAnsi="Arial" w:cs="Arial"/>
          <w:sz w:val="24"/>
          <w:szCs w:val="24"/>
        </w:rPr>
        <w:t xml:space="preserve">business </w:t>
      </w:r>
      <w:r w:rsidR="007040BE" w:rsidRPr="007040BE">
        <w:rPr>
          <w:rFonts w:ascii="Arial" w:hAnsi="Arial" w:cs="Arial"/>
          <w:sz w:val="24"/>
          <w:szCs w:val="24"/>
        </w:rPr>
        <w:t xml:space="preserve">assets are often </w:t>
      </w:r>
      <w:r w:rsidR="004E2B05">
        <w:rPr>
          <w:rFonts w:ascii="Arial" w:hAnsi="Arial" w:cs="Arial"/>
          <w:sz w:val="24"/>
          <w:szCs w:val="24"/>
        </w:rPr>
        <w:t>construed</w:t>
      </w:r>
      <w:r w:rsidR="007040BE" w:rsidRPr="007040BE">
        <w:rPr>
          <w:rFonts w:ascii="Arial" w:hAnsi="Arial" w:cs="Arial"/>
          <w:sz w:val="24"/>
          <w:szCs w:val="24"/>
        </w:rPr>
        <w:t xml:space="preserve"> as </w:t>
      </w:r>
      <w:r w:rsidR="004E2B05">
        <w:rPr>
          <w:rFonts w:ascii="Arial" w:hAnsi="Arial" w:cs="Arial"/>
          <w:sz w:val="24"/>
          <w:szCs w:val="24"/>
        </w:rPr>
        <w:t>proof</w:t>
      </w:r>
      <w:r w:rsidR="007040BE" w:rsidRPr="007040BE">
        <w:rPr>
          <w:rFonts w:ascii="Arial" w:hAnsi="Arial" w:cs="Arial"/>
          <w:sz w:val="24"/>
          <w:szCs w:val="24"/>
        </w:rPr>
        <w:t xml:space="preserve"> that the </w:t>
      </w:r>
      <w:r w:rsidR="002B217F">
        <w:rPr>
          <w:rFonts w:ascii="Arial" w:hAnsi="Arial" w:cs="Arial"/>
          <w:sz w:val="24"/>
          <w:szCs w:val="24"/>
        </w:rPr>
        <w:t>utilisation</w:t>
      </w:r>
      <w:r w:rsidR="002B217F" w:rsidRPr="007040BE">
        <w:rPr>
          <w:rFonts w:ascii="Arial" w:hAnsi="Arial" w:cs="Arial"/>
          <w:sz w:val="24"/>
          <w:szCs w:val="24"/>
        </w:rPr>
        <w:t xml:space="preserve"> of computers has</w:t>
      </w:r>
      <w:r w:rsidR="007040BE" w:rsidRPr="007040BE">
        <w:rPr>
          <w:rFonts w:ascii="Arial" w:hAnsi="Arial" w:cs="Arial"/>
          <w:sz w:val="24"/>
          <w:szCs w:val="24"/>
        </w:rPr>
        <w:t xml:space="preserve"> raised the </w:t>
      </w:r>
      <w:r w:rsidR="00147499">
        <w:rPr>
          <w:rFonts w:ascii="Arial" w:hAnsi="Arial" w:cs="Arial"/>
          <w:sz w:val="24"/>
          <w:szCs w:val="24"/>
        </w:rPr>
        <w:t xml:space="preserve">high </w:t>
      </w:r>
      <w:r w:rsidR="007040BE" w:rsidRPr="007040BE">
        <w:rPr>
          <w:rFonts w:ascii="Arial" w:hAnsi="Arial" w:cs="Arial"/>
          <w:sz w:val="24"/>
          <w:szCs w:val="24"/>
        </w:rPr>
        <w:t xml:space="preserve">demand for skilled labour. However, several </w:t>
      </w:r>
      <w:r w:rsidR="00147499">
        <w:rPr>
          <w:rFonts w:ascii="Arial" w:hAnsi="Arial" w:cs="Arial"/>
          <w:sz w:val="24"/>
          <w:szCs w:val="24"/>
        </w:rPr>
        <w:t>researchers</w:t>
      </w:r>
      <w:r w:rsidR="007040BE" w:rsidRPr="007040BE">
        <w:rPr>
          <w:rFonts w:ascii="Arial" w:hAnsi="Arial" w:cs="Arial"/>
          <w:sz w:val="24"/>
          <w:szCs w:val="24"/>
        </w:rPr>
        <w:t xml:space="preserve"> argue the skill intensity of technology is </w:t>
      </w:r>
      <w:r w:rsidR="00147499">
        <w:rPr>
          <w:rFonts w:ascii="Arial" w:hAnsi="Arial" w:cs="Arial"/>
          <w:sz w:val="24"/>
          <w:szCs w:val="24"/>
        </w:rPr>
        <w:t>largely</w:t>
      </w:r>
      <w:r w:rsidR="007040BE" w:rsidRPr="007040BE">
        <w:rPr>
          <w:rFonts w:ascii="Arial" w:hAnsi="Arial" w:cs="Arial"/>
          <w:sz w:val="24"/>
          <w:szCs w:val="24"/>
        </w:rPr>
        <w:t xml:space="preserve"> decided by the </w:t>
      </w:r>
      <w:r w:rsidR="00147499">
        <w:rPr>
          <w:rFonts w:ascii="Arial" w:hAnsi="Arial" w:cs="Arial"/>
          <w:sz w:val="24"/>
          <w:szCs w:val="24"/>
        </w:rPr>
        <w:t>proportional</w:t>
      </w:r>
      <w:r w:rsidR="007040BE" w:rsidRPr="007040BE">
        <w:rPr>
          <w:rFonts w:ascii="Arial" w:hAnsi="Arial" w:cs="Arial"/>
          <w:sz w:val="24"/>
          <w:szCs w:val="24"/>
        </w:rPr>
        <w:t xml:space="preserve"> supply of skilled labour.</w:t>
      </w:r>
    </w:p>
    <w:p w:rsidR="00B0103C" w:rsidRDefault="00B0103C" w:rsidP="009A7D7E">
      <w:pPr>
        <w:spacing w:after="0" w:line="360" w:lineRule="auto"/>
        <w:rPr>
          <w:rFonts w:ascii="Arial" w:hAnsi="Arial" w:cs="Arial"/>
          <w:sz w:val="24"/>
          <w:szCs w:val="24"/>
        </w:rPr>
      </w:pPr>
    </w:p>
    <w:p w:rsidR="00B0103C" w:rsidRPr="00B0103C" w:rsidRDefault="00B0103C" w:rsidP="009A7D7E">
      <w:pPr>
        <w:spacing w:line="360" w:lineRule="auto"/>
        <w:rPr>
          <w:rFonts w:ascii="Arial" w:hAnsi="Arial" w:cs="Arial"/>
          <w:sz w:val="24"/>
          <w:szCs w:val="24"/>
        </w:rPr>
      </w:pPr>
      <w:r w:rsidRPr="00B0103C">
        <w:rPr>
          <w:rFonts w:ascii="Arial" w:hAnsi="Arial" w:cs="Arial"/>
          <w:sz w:val="24"/>
          <w:szCs w:val="24"/>
        </w:rPr>
        <w:t xml:space="preserve">Information technology is now standard in the workplace </w:t>
      </w:r>
      <w:r>
        <w:rPr>
          <w:rFonts w:ascii="Arial" w:hAnsi="Arial" w:cs="Arial"/>
          <w:sz w:val="24"/>
          <w:szCs w:val="24"/>
        </w:rPr>
        <w:t>as well as</w:t>
      </w:r>
      <w:r w:rsidRPr="00B0103C">
        <w:rPr>
          <w:rFonts w:ascii="Arial" w:hAnsi="Arial" w:cs="Arial"/>
          <w:sz w:val="24"/>
          <w:szCs w:val="24"/>
        </w:rPr>
        <w:t xml:space="preserve"> across a range of social and cultural areas.  </w:t>
      </w:r>
      <w:r>
        <w:rPr>
          <w:rFonts w:ascii="Arial" w:hAnsi="Arial" w:cs="Arial"/>
          <w:sz w:val="24"/>
          <w:szCs w:val="24"/>
        </w:rPr>
        <w:t>D</w:t>
      </w:r>
      <w:r w:rsidRPr="00B0103C">
        <w:rPr>
          <w:rFonts w:ascii="Arial" w:hAnsi="Arial" w:cs="Arial"/>
          <w:sz w:val="24"/>
          <w:szCs w:val="24"/>
        </w:rPr>
        <w:t xml:space="preserve">ifferent forms of skill and knowledge are </w:t>
      </w:r>
      <w:r>
        <w:rPr>
          <w:rFonts w:ascii="Arial" w:hAnsi="Arial" w:cs="Arial"/>
          <w:sz w:val="24"/>
          <w:szCs w:val="24"/>
        </w:rPr>
        <w:t>being called for</w:t>
      </w:r>
      <w:r w:rsidRPr="00B0103C">
        <w:rPr>
          <w:rFonts w:ascii="Arial" w:hAnsi="Arial" w:cs="Arial"/>
          <w:sz w:val="24"/>
          <w:szCs w:val="24"/>
        </w:rPr>
        <w:t xml:space="preserve"> different forms of work</w:t>
      </w:r>
      <w:sdt>
        <w:sdtPr>
          <w:rPr>
            <w:rFonts w:ascii="Arial" w:hAnsi="Arial" w:cs="Arial"/>
            <w:sz w:val="24"/>
            <w:szCs w:val="24"/>
          </w:rPr>
          <w:id w:val="48587428"/>
          <w:citation/>
        </w:sdtPr>
        <w:sdtContent>
          <w:r w:rsidR="00D02166">
            <w:rPr>
              <w:rFonts w:ascii="Arial" w:hAnsi="Arial" w:cs="Arial"/>
              <w:sz w:val="24"/>
              <w:szCs w:val="24"/>
            </w:rPr>
            <w:fldChar w:fldCharType="begin"/>
          </w:r>
          <w:r w:rsidR="002F2B83">
            <w:rPr>
              <w:rFonts w:ascii="Arial" w:hAnsi="Arial" w:cs="Arial"/>
              <w:sz w:val="24"/>
              <w:szCs w:val="24"/>
            </w:rPr>
            <w:instrText xml:space="preserve"> CITATION Sim15 \l 2057 </w:instrText>
          </w:r>
          <w:r w:rsidR="00D02166">
            <w:rPr>
              <w:rFonts w:ascii="Arial" w:hAnsi="Arial" w:cs="Arial"/>
              <w:sz w:val="24"/>
              <w:szCs w:val="24"/>
            </w:rPr>
            <w:fldChar w:fldCharType="separate"/>
          </w:r>
          <w:r w:rsidR="002F2B83">
            <w:rPr>
              <w:rFonts w:ascii="Arial" w:hAnsi="Arial" w:cs="Arial"/>
              <w:noProof/>
              <w:sz w:val="24"/>
              <w:szCs w:val="24"/>
            </w:rPr>
            <w:t xml:space="preserve"> </w:t>
          </w:r>
          <w:r w:rsidR="002F2B83" w:rsidRPr="002F2B83">
            <w:rPr>
              <w:rFonts w:ascii="Arial" w:hAnsi="Arial" w:cs="Arial"/>
              <w:noProof/>
              <w:sz w:val="24"/>
              <w:szCs w:val="24"/>
            </w:rPr>
            <w:t>(Simmons, 2015)</w:t>
          </w:r>
          <w:r w:rsidR="00D02166">
            <w:rPr>
              <w:rFonts w:ascii="Arial" w:hAnsi="Arial" w:cs="Arial"/>
              <w:sz w:val="24"/>
              <w:szCs w:val="24"/>
            </w:rPr>
            <w:fldChar w:fldCharType="end"/>
          </w:r>
        </w:sdtContent>
      </w:sdt>
      <w:r w:rsidRPr="00B0103C">
        <w:rPr>
          <w:rFonts w:ascii="Arial" w:hAnsi="Arial" w:cs="Arial"/>
          <w:sz w:val="24"/>
          <w:szCs w:val="24"/>
        </w:rPr>
        <w:t>.</w:t>
      </w:r>
    </w:p>
    <w:p w:rsidR="00501974" w:rsidRDefault="00D02166" w:rsidP="009A7D7E">
      <w:pPr>
        <w:spacing w:after="0" w:line="360" w:lineRule="auto"/>
        <w:rPr>
          <w:rFonts w:ascii="Arial" w:eastAsia="Times New Roman" w:hAnsi="Arial" w:cs="Arial"/>
          <w:sz w:val="24"/>
          <w:szCs w:val="24"/>
          <w:lang w:eastAsia="en-GB"/>
        </w:rPr>
      </w:pPr>
      <w:sdt>
        <w:sdtPr>
          <w:rPr>
            <w:rFonts w:ascii="Arial" w:eastAsia="Times New Roman" w:hAnsi="Arial" w:cs="Arial"/>
            <w:sz w:val="24"/>
            <w:szCs w:val="24"/>
            <w:lang w:eastAsia="en-GB"/>
          </w:rPr>
          <w:id w:val="148025223"/>
          <w:citation/>
        </w:sdtPr>
        <w:sdtContent>
          <w:r>
            <w:rPr>
              <w:rFonts w:ascii="Arial" w:eastAsia="Times New Roman" w:hAnsi="Arial" w:cs="Arial"/>
              <w:sz w:val="24"/>
              <w:szCs w:val="24"/>
              <w:lang w:eastAsia="en-GB"/>
            </w:rPr>
            <w:fldChar w:fldCharType="begin"/>
          </w:r>
          <w:r w:rsidR="004510CA">
            <w:rPr>
              <w:rFonts w:ascii="Arial" w:eastAsia="Times New Roman" w:hAnsi="Arial" w:cs="Arial"/>
              <w:sz w:val="24"/>
              <w:szCs w:val="24"/>
              <w:lang w:eastAsia="en-GB"/>
            </w:rPr>
            <w:instrText xml:space="preserve">CITATION Bry96 \l 2057 </w:instrText>
          </w:r>
          <w:r>
            <w:rPr>
              <w:rFonts w:ascii="Arial" w:eastAsia="Times New Roman" w:hAnsi="Arial" w:cs="Arial"/>
              <w:sz w:val="24"/>
              <w:szCs w:val="24"/>
              <w:lang w:eastAsia="en-GB"/>
            </w:rPr>
            <w:fldChar w:fldCharType="separate"/>
          </w:r>
          <w:r w:rsidR="00C8506D" w:rsidRPr="00C8506D">
            <w:rPr>
              <w:rFonts w:ascii="Arial" w:eastAsia="Times New Roman" w:hAnsi="Arial" w:cs="Arial"/>
              <w:noProof/>
              <w:sz w:val="24"/>
              <w:szCs w:val="24"/>
              <w:lang w:eastAsia="en-GB"/>
            </w:rPr>
            <w:t>(Brynjolfsson &amp; Yang, 1996)</w:t>
          </w:r>
          <w:r>
            <w:rPr>
              <w:rFonts w:ascii="Arial" w:eastAsia="Times New Roman" w:hAnsi="Arial" w:cs="Arial"/>
              <w:sz w:val="24"/>
              <w:szCs w:val="24"/>
              <w:lang w:eastAsia="en-GB"/>
            </w:rPr>
            <w:fldChar w:fldCharType="end"/>
          </w:r>
        </w:sdtContent>
      </w:sdt>
      <w:r w:rsidR="00501974">
        <w:rPr>
          <w:rFonts w:ascii="Arial" w:eastAsia="Times New Roman" w:hAnsi="Arial" w:cs="Arial"/>
          <w:sz w:val="24"/>
          <w:szCs w:val="24"/>
          <w:lang w:eastAsia="en-GB"/>
        </w:rPr>
        <w:t xml:space="preserve"> </w:t>
      </w:r>
      <w:r w:rsidR="002B217F">
        <w:rPr>
          <w:rFonts w:ascii="Arial" w:eastAsia="Times New Roman" w:hAnsi="Arial" w:cs="Arial"/>
          <w:sz w:val="24"/>
          <w:szCs w:val="24"/>
          <w:lang w:eastAsia="en-GB"/>
        </w:rPr>
        <w:t>Said</w:t>
      </w:r>
      <w:r w:rsidR="00501974">
        <w:rPr>
          <w:rFonts w:ascii="Arial" w:eastAsia="Times New Roman" w:hAnsi="Arial" w:cs="Arial"/>
          <w:sz w:val="24"/>
          <w:szCs w:val="24"/>
          <w:lang w:eastAsia="en-GB"/>
        </w:rPr>
        <w:t xml:space="preserve"> several researchers have found evidence that Information Technology </w:t>
      </w:r>
      <w:r w:rsidR="004510CA">
        <w:rPr>
          <w:rFonts w:ascii="Arial" w:eastAsia="Times New Roman" w:hAnsi="Arial" w:cs="Arial"/>
          <w:sz w:val="24"/>
          <w:szCs w:val="24"/>
          <w:lang w:eastAsia="en-GB"/>
        </w:rPr>
        <w:t>is associated with improve</w:t>
      </w:r>
      <w:r w:rsidR="006D0459">
        <w:rPr>
          <w:rFonts w:ascii="Arial" w:eastAsia="Times New Roman" w:hAnsi="Arial" w:cs="Arial"/>
          <w:sz w:val="24"/>
          <w:szCs w:val="24"/>
          <w:lang w:eastAsia="en-GB"/>
        </w:rPr>
        <w:t>d developments</w:t>
      </w:r>
      <w:r w:rsidR="004510CA">
        <w:rPr>
          <w:rFonts w:ascii="Arial" w:eastAsia="Times New Roman" w:hAnsi="Arial" w:cs="Arial"/>
          <w:sz w:val="24"/>
          <w:szCs w:val="24"/>
          <w:lang w:eastAsia="en-GB"/>
        </w:rPr>
        <w:t xml:space="preserve"> in productivity, consumer surplus and economic growth.</w:t>
      </w:r>
    </w:p>
    <w:p w:rsidR="00AF3E1B" w:rsidRDefault="00AF3E1B" w:rsidP="009A7D7E">
      <w:pPr>
        <w:spacing w:after="0" w:line="360" w:lineRule="auto"/>
        <w:rPr>
          <w:rFonts w:ascii="Arial" w:eastAsia="Times New Roman" w:hAnsi="Arial" w:cs="Arial"/>
          <w:sz w:val="24"/>
          <w:szCs w:val="24"/>
          <w:lang w:eastAsia="en-GB"/>
        </w:rPr>
      </w:pPr>
    </w:p>
    <w:p w:rsidR="005B7DCE" w:rsidRDefault="005B7DCE" w:rsidP="009A7D7E">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With the primary benefit of technology being efficiency, no business can run </w:t>
      </w:r>
      <w:r w:rsidR="00FD307D">
        <w:rPr>
          <w:rFonts w:ascii="Arial" w:eastAsia="Times New Roman" w:hAnsi="Arial" w:cs="Arial"/>
          <w:sz w:val="24"/>
          <w:szCs w:val="24"/>
          <w:lang w:eastAsia="en-GB"/>
        </w:rPr>
        <w:t>effectively</w:t>
      </w:r>
      <w:r>
        <w:rPr>
          <w:rFonts w:ascii="Arial" w:eastAsia="Times New Roman" w:hAnsi="Arial" w:cs="Arial"/>
          <w:sz w:val="24"/>
          <w:szCs w:val="24"/>
          <w:lang w:eastAsia="en-GB"/>
        </w:rPr>
        <w:t xml:space="preserve"> </w:t>
      </w:r>
      <w:r w:rsidR="00F35C08">
        <w:rPr>
          <w:rFonts w:ascii="Arial" w:eastAsia="Times New Roman" w:hAnsi="Arial" w:cs="Arial"/>
          <w:sz w:val="24"/>
          <w:szCs w:val="24"/>
          <w:lang w:eastAsia="en-GB"/>
        </w:rPr>
        <w:t>without it. Demand continues to grow</w:t>
      </w:r>
      <w:r>
        <w:rPr>
          <w:rFonts w:ascii="Arial" w:eastAsia="Times New Roman" w:hAnsi="Arial" w:cs="Arial"/>
          <w:sz w:val="24"/>
          <w:szCs w:val="24"/>
          <w:lang w:eastAsia="en-GB"/>
        </w:rPr>
        <w:t xml:space="preserve"> for skilful technicians in every technical department.</w:t>
      </w:r>
      <w:r w:rsidR="00FD307D">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457563079"/>
          <w:citation/>
        </w:sdtPr>
        <w:sdtContent>
          <w:r w:rsidR="00D02166">
            <w:rPr>
              <w:rFonts w:ascii="Arial" w:eastAsia="Times New Roman" w:hAnsi="Arial" w:cs="Arial"/>
              <w:sz w:val="24"/>
              <w:szCs w:val="24"/>
              <w:lang w:eastAsia="en-GB"/>
            </w:rPr>
            <w:fldChar w:fldCharType="begin"/>
          </w:r>
          <w:r w:rsidR="00FD307D">
            <w:rPr>
              <w:rFonts w:ascii="Arial" w:eastAsia="Times New Roman" w:hAnsi="Arial" w:cs="Arial"/>
              <w:sz w:val="24"/>
              <w:szCs w:val="24"/>
              <w:lang w:eastAsia="en-GB"/>
            </w:rPr>
            <w:instrText xml:space="preserve">CITATION Pro87 \l 2057 </w:instrText>
          </w:r>
          <w:r w:rsidR="00D02166">
            <w:rPr>
              <w:rFonts w:ascii="Arial" w:eastAsia="Times New Roman" w:hAnsi="Arial" w:cs="Arial"/>
              <w:sz w:val="24"/>
              <w:szCs w:val="24"/>
              <w:lang w:eastAsia="en-GB"/>
            </w:rPr>
            <w:fldChar w:fldCharType="separate"/>
          </w:r>
          <w:r w:rsidR="00C8506D" w:rsidRPr="00C8506D">
            <w:rPr>
              <w:rFonts w:ascii="Arial" w:eastAsia="Times New Roman" w:hAnsi="Arial" w:cs="Arial"/>
              <w:noProof/>
              <w:sz w:val="24"/>
              <w:szCs w:val="24"/>
              <w:lang w:eastAsia="en-GB"/>
            </w:rPr>
            <w:t>(Probst, 1987)</w:t>
          </w:r>
          <w:r w:rsidR="00D02166">
            <w:rPr>
              <w:rFonts w:ascii="Arial" w:eastAsia="Times New Roman" w:hAnsi="Arial" w:cs="Arial"/>
              <w:sz w:val="24"/>
              <w:szCs w:val="24"/>
              <w:lang w:eastAsia="en-GB"/>
            </w:rPr>
            <w:fldChar w:fldCharType="end"/>
          </w:r>
        </w:sdtContent>
      </w:sdt>
      <w:r w:rsidR="00FD307D">
        <w:rPr>
          <w:rFonts w:ascii="Arial" w:eastAsia="Times New Roman" w:hAnsi="Arial" w:cs="Arial"/>
          <w:sz w:val="24"/>
          <w:szCs w:val="24"/>
          <w:lang w:eastAsia="en-GB"/>
        </w:rPr>
        <w:t xml:space="preserve">. </w:t>
      </w:r>
      <w:r w:rsidR="002B217F">
        <w:rPr>
          <w:rFonts w:ascii="Arial" w:eastAsia="Times New Roman" w:hAnsi="Arial" w:cs="Arial"/>
          <w:sz w:val="24"/>
          <w:szCs w:val="24"/>
          <w:lang w:eastAsia="en-GB"/>
        </w:rPr>
        <w:t>Proves</w:t>
      </w:r>
      <w:r w:rsidR="00FD307D">
        <w:rPr>
          <w:rFonts w:ascii="Arial" w:eastAsia="Times New Roman" w:hAnsi="Arial" w:cs="Arial"/>
          <w:sz w:val="24"/>
          <w:szCs w:val="24"/>
          <w:lang w:eastAsia="en-GB"/>
        </w:rPr>
        <w:t xml:space="preserve"> the industry recognises the importance of training more technicians.</w:t>
      </w:r>
    </w:p>
    <w:p w:rsidR="00806EAF" w:rsidRDefault="005E1703" w:rsidP="009A7D7E">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Employees with little or null</w:t>
      </w:r>
      <w:r w:rsidR="00806EAF" w:rsidRPr="00806EAF">
        <w:rPr>
          <w:rFonts w:ascii="Arial" w:eastAsia="Times New Roman" w:hAnsi="Arial" w:cs="Arial"/>
          <w:sz w:val="24"/>
          <w:szCs w:val="24"/>
          <w:lang w:eastAsia="en-GB"/>
        </w:rPr>
        <w:t xml:space="preserve"> </w:t>
      </w:r>
      <w:r>
        <w:rPr>
          <w:rFonts w:ascii="Arial" w:eastAsia="Times New Roman" w:hAnsi="Arial" w:cs="Arial"/>
          <w:sz w:val="24"/>
          <w:szCs w:val="24"/>
          <w:lang w:eastAsia="en-GB"/>
        </w:rPr>
        <w:t>transferrable</w:t>
      </w:r>
      <w:r w:rsidR="00806EAF" w:rsidRPr="00806EAF">
        <w:rPr>
          <w:rFonts w:ascii="Arial" w:eastAsia="Times New Roman" w:hAnsi="Arial" w:cs="Arial"/>
          <w:sz w:val="24"/>
          <w:szCs w:val="24"/>
          <w:lang w:eastAsia="en-GB"/>
        </w:rPr>
        <w:t xml:space="preserve"> skills will not have an easy time succeeding in their profession, personal or academic lives. An individual will </w:t>
      </w:r>
      <w:r w:rsidR="00F01DEA">
        <w:rPr>
          <w:rFonts w:ascii="Arial" w:eastAsia="Times New Roman" w:hAnsi="Arial" w:cs="Arial"/>
          <w:sz w:val="24"/>
          <w:szCs w:val="24"/>
          <w:lang w:eastAsia="en-GB"/>
        </w:rPr>
        <w:t>struggle</w:t>
      </w:r>
      <w:r w:rsidR="00806EAF" w:rsidRPr="00806EAF">
        <w:rPr>
          <w:rFonts w:ascii="Arial" w:eastAsia="Times New Roman" w:hAnsi="Arial" w:cs="Arial"/>
          <w:sz w:val="24"/>
          <w:szCs w:val="24"/>
          <w:lang w:eastAsia="en-GB"/>
        </w:rPr>
        <w:t xml:space="preserve"> to relate to associates due to a lack of self-expression. Those who lack </w:t>
      </w:r>
      <w:r w:rsidR="00B1298D">
        <w:rPr>
          <w:rFonts w:ascii="Arial" w:eastAsia="Times New Roman" w:hAnsi="Arial" w:cs="Arial"/>
          <w:sz w:val="24"/>
          <w:szCs w:val="24"/>
          <w:lang w:eastAsia="en-GB"/>
        </w:rPr>
        <w:t xml:space="preserve">employability </w:t>
      </w:r>
      <w:r w:rsidR="006944B8">
        <w:rPr>
          <w:rFonts w:ascii="Arial" w:eastAsia="Times New Roman" w:hAnsi="Arial" w:cs="Arial"/>
          <w:sz w:val="24"/>
          <w:szCs w:val="24"/>
          <w:lang w:eastAsia="en-GB"/>
        </w:rPr>
        <w:t>skills</w:t>
      </w:r>
      <w:r w:rsidR="00806EAF" w:rsidRPr="00806EAF">
        <w:rPr>
          <w:rFonts w:ascii="Arial" w:eastAsia="Times New Roman" w:hAnsi="Arial" w:cs="Arial"/>
          <w:sz w:val="24"/>
          <w:szCs w:val="24"/>
          <w:lang w:eastAsia="en-GB"/>
        </w:rPr>
        <w:t xml:space="preserve"> experience failure and frustration</w:t>
      </w:r>
      <w:r w:rsidR="00117AF9" w:rsidRPr="00117AF9">
        <w:rPr>
          <w:rFonts w:ascii="Arial" w:eastAsia="Times New Roman" w:hAnsi="Arial" w:cs="Arial"/>
          <w:sz w:val="24"/>
          <w:szCs w:val="24"/>
          <w:lang w:eastAsia="en-GB"/>
        </w:rPr>
        <w:t xml:space="preserve"> </w:t>
      </w:r>
      <w:r w:rsidR="00117AF9">
        <w:rPr>
          <w:rFonts w:ascii="Arial" w:eastAsia="Times New Roman" w:hAnsi="Arial" w:cs="Arial"/>
          <w:sz w:val="24"/>
          <w:szCs w:val="24"/>
          <w:lang w:eastAsia="en-GB"/>
        </w:rPr>
        <w:t>repeatedly</w:t>
      </w:r>
      <w:r w:rsidR="005353D9">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11038450"/>
          <w:citation/>
        </w:sdtPr>
        <w:sdtContent>
          <w:r w:rsidR="00D02166">
            <w:rPr>
              <w:rFonts w:ascii="Arial" w:eastAsia="Times New Roman" w:hAnsi="Arial" w:cs="Arial"/>
              <w:sz w:val="24"/>
              <w:szCs w:val="24"/>
              <w:lang w:eastAsia="en-GB"/>
            </w:rPr>
            <w:fldChar w:fldCharType="begin"/>
          </w:r>
          <w:r w:rsidR="001276D8">
            <w:rPr>
              <w:rFonts w:ascii="Arial" w:eastAsia="Times New Roman" w:hAnsi="Arial" w:cs="Arial"/>
              <w:sz w:val="24"/>
              <w:szCs w:val="24"/>
              <w:lang w:eastAsia="en-GB"/>
            </w:rPr>
            <w:instrText xml:space="preserve">CITATION Wha17 \l 2057 </w:instrText>
          </w:r>
          <w:r w:rsidR="00D02166">
            <w:rPr>
              <w:rFonts w:ascii="Arial" w:eastAsia="Times New Roman" w:hAnsi="Arial" w:cs="Arial"/>
              <w:sz w:val="24"/>
              <w:szCs w:val="24"/>
              <w:lang w:eastAsia="en-GB"/>
            </w:rPr>
            <w:fldChar w:fldCharType="separate"/>
          </w:r>
          <w:r w:rsidR="001276D8" w:rsidRPr="001276D8">
            <w:rPr>
              <w:rFonts w:ascii="Arial" w:eastAsia="Times New Roman" w:hAnsi="Arial" w:cs="Arial"/>
              <w:noProof/>
              <w:sz w:val="24"/>
              <w:szCs w:val="24"/>
              <w:lang w:eastAsia="en-GB"/>
            </w:rPr>
            <w:t>(Contreras, 2017)</w:t>
          </w:r>
          <w:r w:rsidR="00D02166">
            <w:rPr>
              <w:rFonts w:ascii="Arial" w:eastAsia="Times New Roman" w:hAnsi="Arial" w:cs="Arial"/>
              <w:sz w:val="24"/>
              <w:szCs w:val="24"/>
              <w:lang w:eastAsia="en-GB"/>
            </w:rPr>
            <w:fldChar w:fldCharType="end"/>
          </w:r>
        </w:sdtContent>
      </w:sdt>
      <w:r w:rsidR="00806EAF" w:rsidRPr="00806EAF">
        <w:rPr>
          <w:rFonts w:ascii="Arial" w:eastAsia="Times New Roman" w:hAnsi="Arial" w:cs="Arial"/>
          <w:sz w:val="24"/>
          <w:szCs w:val="24"/>
          <w:lang w:eastAsia="en-GB"/>
        </w:rPr>
        <w:t>.</w:t>
      </w:r>
      <w:r w:rsidR="005F53B8">
        <w:rPr>
          <w:rFonts w:ascii="Arial" w:eastAsia="Times New Roman" w:hAnsi="Arial" w:cs="Arial"/>
          <w:sz w:val="24"/>
          <w:szCs w:val="24"/>
          <w:lang w:eastAsia="en-GB"/>
        </w:rPr>
        <w:t xml:space="preserve"> </w:t>
      </w:r>
    </w:p>
    <w:p w:rsidR="002357EE" w:rsidRDefault="002357EE" w:rsidP="009A7D7E">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While it is true that some individuals have a natural talent in one or more areas it is just as true that others </w:t>
      </w:r>
      <w:r w:rsidR="005F53B8">
        <w:rPr>
          <w:rFonts w:ascii="Arial" w:eastAsia="Times New Roman" w:hAnsi="Arial" w:cs="Arial"/>
          <w:sz w:val="24"/>
          <w:szCs w:val="24"/>
          <w:lang w:eastAsia="en-GB"/>
        </w:rPr>
        <w:t>can</w:t>
      </w:r>
      <w:r w:rsidR="006944B8">
        <w:rPr>
          <w:rFonts w:ascii="Arial" w:eastAsia="Times New Roman" w:hAnsi="Arial" w:cs="Arial"/>
          <w:sz w:val="24"/>
          <w:szCs w:val="24"/>
          <w:lang w:eastAsia="en-GB"/>
        </w:rPr>
        <w:t xml:space="preserve"> acquire,</w:t>
      </w:r>
      <w:r>
        <w:rPr>
          <w:rFonts w:ascii="Arial" w:eastAsia="Times New Roman" w:hAnsi="Arial" w:cs="Arial"/>
          <w:sz w:val="24"/>
          <w:szCs w:val="24"/>
          <w:lang w:eastAsia="en-GB"/>
        </w:rPr>
        <w:t xml:space="preserve"> develop </w:t>
      </w:r>
      <w:r w:rsidR="006944B8">
        <w:rPr>
          <w:rFonts w:ascii="Arial" w:eastAsia="Times New Roman" w:hAnsi="Arial" w:cs="Arial"/>
          <w:sz w:val="24"/>
          <w:szCs w:val="24"/>
          <w:lang w:eastAsia="en-GB"/>
        </w:rPr>
        <w:t xml:space="preserve">and improve </w:t>
      </w:r>
      <w:r>
        <w:rPr>
          <w:rFonts w:ascii="Arial" w:eastAsia="Times New Roman" w:hAnsi="Arial" w:cs="Arial"/>
          <w:sz w:val="24"/>
          <w:szCs w:val="24"/>
          <w:lang w:eastAsia="en-GB"/>
        </w:rPr>
        <w:t>these skills</w:t>
      </w:r>
      <w:r w:rsidR="005F53B8">
        <w:rPr>
          <w:rFonts w:ascii="Arial" w:eastAsia="Times New Roman" w:hAnsi="Arial" w:cs="Arial"/>
          <w:sz w:val="24"/>
          <w:szCs w:val="24"/>
          <w:lang w:eastAsia="en-GB"/>
        </w:rPr>
        <w:t xml:space="preserve"> either through extra curriculum activities or practise</w:t>
      </w:r>
      <w:r>
        <w:rPr>
          <w:rFonts w:ascii="Arial" w:eastAsia="Times New Roman" w:hAnsi="Arial" w:cs="Arial"/>
          <w:sz w:val="24"/>
          <w:szCs w:val="24"/>
          <w:lang w:eastAsia="en-GB"/>
        </w:rPr>
        <w:t>.</w:t>
      </w:r>
    </w:p>
    <w:p w:rsidR="002357EE" w:rsidRDefault="002357EE">
      <w:pPr>
        <w:rPr>
          <w:rFonts w:ascii="Arial" w:eastAsia="Times New Roman" w:hAnsi="Arial" w:cs="Arial"/>
          <w:sz w:val="24"/>
          <w:szCs w:val="24"/>
          <w:lang w:eastAsia="en-GB"/>
        </w:rPr>
      </w:pPr>
    </w:p>
    <w:p w:rsidR="00AF3E1B" w:rsidRDefault="00AF3E1B">
      <w:pPr>
        <w:rPr>
          <w:rFonts w:ascii="Arial" w:eastAsia="Times New Roman" w:hAnsi="Arial" w:cs="Arial"/>
          <w:sz w:val="24"/>
          <w:szCs w:val="24"/>
          <w:lang w:eastAsia="en-GB"/>
        </w:rPr>
      </w:pPr>
      <w:r>
        <w:rPr>
          <w:rFonts w:ascii="Arial" w:eastAsia="Times New Roman" w:hAnsi="Arial" w:cs="Arial"/>
          <w:sz w:val="24"/>
          <w:szCs w:val="24"/>
          <w:lang w:eastAsia="en-GB"/>
        </w:rPr>
        <w:br w:type="page"/>
      </w:r>
    </w:p>
    <w:p w:rsidR="00AB30EF" w:rsidRDefault="00AB30EF" w:rsidP="009A7D7E">
      <w:pPr>
        <w:pStyle w:val="Heading1"/>
        <w:spacing w:line="360" w:lineRule="auto"/>
      </w:pPr>
      <w:bookmarkStart w:id="11" w:name="_Toc503108004"/>
      <w:r w:rsidRPr="00AB30EF">
        <w:lastRenderedPageBreak/>
        <w:t>C</w:t>
      </w:r>
      <w:r w:rsidR="000F2246" w:rsidRPr="00AB30EF">
        <w:t>onclusion</w:t>
      </w:r>
      <w:bookmarkEnd w:id="11"/>
    </w:p>
    <w:p w:rsidR="0077504C" w:rsidRDefault="0077504C" w:rsidP="009A7D7E">
      <w:pPr>
        <w:spacing w:line="360" w:lineRule="auto"/>
        <w:rPr>
          <w:rFonts w:ascii="Arial" w:hAnsi="Arial" w:cs="Arial"/>
          <w:sz w:val="24"/>
          <w:szCs w:val="24"/>
          <w:lang w:eastAsia="en-GB"/>
        </w:rPr>
      </w:pPr>
      <w:r>
        <w:rPr>
          <w:rFonts w:ascii="Arial" w:hAnsi="Arial" w:cs="Arial"/>
          <w:sz w:val="24"/>
          <w:szCs w:val="24"/>
          <w:lang w:eastAsia="en-GB"/>
        </w:rPr>
        <w:t xml:space="preserve">It has been proven </w:t>
      </w:r>
      <w:r w:rsidR="0098313D">
        <w:rPr>
          <w:rFonts w:ascii="Arial" w:hAnsi="Arial" w:cs="Arial"/>
          <w:sz w:val="24"/>
          <w:szCs w:val="24"/>
          <w:lang w:eastAsia="en-GB"/>
        </w:rPr>
        <w:t xml:space="preserve">from </w:t>
      </w:r>
      <w:sdt>
        <w:sdtPr>
          <w:rPr>
            <w:rFonts w:ascii="Arial" w:hAnsi="Arial" w:cs="Arial"/>
            <w:sz w:val="24"/>
            <w:szCs w:val="24"/>
            <w:lang w:eastAsia="en-GB"/>
          </w:rPr>
          <w:id w:val="40869988"/>
          <w:citation/>
        </w:sdtPr>
        <w:sdtContent>
          <w:r w:rsidR="00D02166">
            <w:rPr>
              <w:rFonts w:ascii="Arial" w:hAnsi="Arial" w:cs="Arial"/>
              <w:sz w:val="24"/>
              <w:szCs w:val="24"/>
              <w:lang w:eastAsia="en-GB"/>
            </w:rPr>
            <w:fldChar w:fldCharType="begin"/>
          </w:r>
          <w:r w:rsidR="00601069">
            <w:rPr>
              <w:rFonts w:ascii="Arial" w:hAnsi="Arial" w:cs="Arial"/>
              <w:sz w:val="24"/>
              <w:szCs w:val="24"/>
              <w:lang w:eastAsia="en-GB"/>
            </w:rPr>
            <w:instrText xml:space="preserve">CITATION Ada14 \l 2057 </w:instrText>
          </w:r>
          <w:r w:rsidR="00D02166">
            <w:rPr>
              <w:rFonts w:ascii="Arial" w:hAnsi="Arial" w:cs="Arial"/>
              <w:sz w:val="24"/>
              <w:szCs w:val="24"/>
              <w:lang w:eastAsia="en-GB"/>
            </w:rPr>
            <w:fldChar w:fldCharType="separate"/>
          </w:r>
          <w:r w:rsidR="00C8506D" w:rsidRPr="00C8506D">
            <w:rPr>
              <w:rFonts w:ascii="Arial" w:hAnsi="Arial" w:cs="Arial"/>
              <w:noProof/>
              <w:sz w:val="24"/>
              <w:szCs w:val="24"/>
              <w:lang w:eastAsia="en-GB"/>
            </w:rPr>
            <w:t>(Adams, 2014)</w:t>
          </w:r>
          <w:r w:rsidR="00D02166">
            <w:rPr>
              <w:rFonts w:ascii="Arial" w:hAnsi="Arial" w:cs="Arial"/>
              <w:sz w:val="24"/>
              <w:szCs w:val="24"/>
              <w:lang w:eastAsia="en-GB"/>
            </w:rPr>
            <w:fldChar w:fldCharType="end"/>
          </w:r>
        </w:sdtContent>
      </w:sdt>
      <w:r w:rsidR="0098313D">
        <w:rPr>
          <w:rFonts w:ascii="Arial" w:hAnsi="Arial" w:cs="Arial"/>
          <w:sz w:val="24"/>
          <w:szCs w:val="24"/>
          <w:lang w:eastAsia="en-GB"/>
        </w:rPr>
        <w:t xml:space="preserve"> point of view </w:t>
      </w:r>
      <w:r>
        <w:rPr>
          <w:rFonts w:ascii="Arial" w:hAnsi="Arial" w:cs="Arial"/>
          <w:sz w:val="24"/>
          <w:szCs w:val="24"/>
          <w:lang w:eastAsia="en-GB"/>
        </w:rPr>
        <w:t xml:space="preserve">that employers generally want to hire candidates with strong interpersonal skills for productivity, sustainability and a successful organisation. </w:t>
      </w:r>
    </w:p>
    <w:p w:rsidR="0077504C" w:rsidRDefault="002817C6" w:rsidP="009A7D7E">
      <w:pPr>
        <w:spacing w:line="360" w:lineRule="auto"/>
        <w:rPr>
          <w:rFonts w:ascii="Arial" w:hAnsi="Arial" w:cs="Arial"/>
          <w:sz w:val="24"/>
          <w:szCs w:val="24"/>
          <w:lang w:eastAsia="en-GB"/>
        </w:rPr>
      </w:pPr>
      <w:r>
        <w:rPr>
          <w:rFonts w:ascii="Arial" w:hAnsi="Arial" w:cs="Arial"/>
          <w:sz w:val="24"/>
          <w:szCs w:val="24"/>
          <w:lang w:eastAsia="en-GB"/>
        </w:rPr>
        <w:t xml:space="preserve">In this report </w:t>
      </w:r>
      <w:r w:rsidR="0077504C">
        <w:rPr>
          <w:rFonts w:ascii="Arial" w:hAnsi="Arial" w:cs="Arial"/>
          <w:sz w:val="24"/>
          <w:szCs w:val="24"/>
          <w:lang w:eastAsia="en-GB"/>
        </w:rPr>
        <w:t xml:space="preserve">three universal skills </w:t>
      </w:r>
      <w:r w:rsidR="00EC15F0">
        <w:rPr>
          <w:rFonts w:ascii="Arial" w:hAnsi="Arial" w:cs="Arial"/>
          <w:sz w:val="24"/>
          <w:szCs w:val="24"/>
          <w:lang w:eastAsia="en-GB"/>
        </w:rPr>
        <w:t xml:space="preserve">were considered, </w:t>
      </w:r>
      <w:r w:rsidR="0077504C">
        <w:rPr>
          <w:rFonts w:ascii="Arial" w:hAnsi="Arial" w:cs="Arial"/>
          <w:sz w:val="24"/>
          <w:szCs w:val="24"/>
          <w:lang w:eastAsia="en-GB"/>
        </w:rPr>
        <w:t xml:space="preserve">communication, teamwork and technology. </w:t>
      </w:r>
      <w:r w:rsidR="00EC15F0">
        <w:rPr>
          <w:rFonts w:ascii="Arial" w:hAnsi="Arial" w:cs="Arial"/>
          <w:sz w:val="24"/>
          <w:szCs w:val="24"/>
          <w:lang w:eastAsia="en-GB"/>
        </w:rPr>
        <w:t>R</w:t>
      </w:r>
      <w:r w:rsidR="0077504C">
        <w:rPr>
          <w:rFonts w:ascii="Arial" w:hAnsi="Arial" w:cs="Arial"/>
          <w:sz w:val="24"/>
          <w:szCs w:val="24"/>
          <w:lang w:eastAsia="en-GB"/>
        </w:rPr>
        <w:t xml:space="preserve">esearch has </w:t>
      </w:r>
      <w:r w:rsidR="00DA1525">
        <w:rPr>
          <w:rFonts w:ascii="Arial" w:hAnsi="Arial" w:cs="Arial"/>
          <w:sz w:val="24"/>
          <w:szCs w:val="24"/>
          <w:lang w:eastAsia="en-GB"/>
        </w:rPr>
        <w:t>found</w:t>
      </w:r>
      <w:r>
        <w:rPr>
          <w:rFonts w:ascii="Arial" w:hAnsi="Arial" w:cs="Arial"/>
          <w:sz w:val="24"/>
          <w:szCs w:val="24"/>
          <w:lang w:eastAsia="en-GB"/>
        </w:rPr>
        <w:t xml:space="preserve"> that </w:t>
      </w:r>
      <w:r w:rsidR="008A02D9">
        <w:rPr>
          <w:rFonts w:ascii="Arial" w:hAnsi="Arial" w:cs="Arial"/>
          <w:sz w:val="24"/>
          <w:szCs w:val="24"/>
          <w:lang w:eastAsia="en-GB"/>
        </w:rPr>
        <w:t xml:space="preserve">it is preferable to </w:t>
      </w:r>
      <w:r w:rsidR="00CB7D42">
        <w:rPr>
          <w:rFonts w:ascii="Arial" w:hAnsi="Arial" w:cs="Arial"/>
          <w:sz w:val="24"/>
          <w:szCs w:val="24"/>
          <w:lang w:eastAsia="en-GB"/>
        </w:rPr>
        <w:t>possess</w:t>
      </w:r>
      <w:r w:rsidR="008A02D9">
        <w:rPr>
          <w:rFonts w:ascii="Arial" w:hAnsi="Arial" w:cs="Arial"/>
          <w:sz w:val="24"/>
          <w:szCs w:val="24"/>
          <w:lang w:eastAsia="en-GB"/>
        </w:rPr>
        <w:t xml:space="preserve"> a set of transferrable skills</w:t>
      </w:r>
      <w:r>
        <w:rPr>
          <w:rFonts w:ascii="Arial" w:hAnsi="Arial" w:cs="Arial"/>
          <w:sz w:val="24"/>
          <w:szCs w:val="24"/>
          <w:lang w:eastAsia="en-GB"/>
        </w:rPr>
        <w:t>.</w:t>
      </w:r>
    </w:p>
    <w:p w:rsidR="00DA1F4C" w:rsidRDefault="00E86251" w:rsidP="009A7D7E">
      <w:pPr>
        <w:spacing w:line="360" w:lineRule="auto"/>
        <w:rPr>
          <w:rFonts w:ascii="Arial" w:hAnsi="Arial" w:cs="Arial"/>
          <w:sz w:val="24"/>
          <w:szCs w:val="24"/>
          <w:lang w:eastAsia="en-GB"/>
        </w:rPr>
      </w:pPr>
      <w:r>
        <w:rPr>
          <w:rFonts w:ascii="Arial" w:hAnsi="Arial" w:cs="Arial"/>
          <w:sz w:val="24"/>
          <w:szCs w:val="24"/>
          <w:lang w:eastAsia="en-GB"/>
        </w:rPr>
        <w:t>When examining</w:t>
      </w:r>
      <w:r w:rsidR="00DA1F4C">
        <w:rPr>
          <w:rFonts w:ascii="Arial" w:hAnsi="Arial" w:cs="Arial"/>
          <w:sz w:val="24"/>
          <w:szCs w:val="24"/>
          <w:lang w:eastAsia="en-GB"/>
        </w:rPr>
        <w:t xml:space="preserve"> teamwork</w:t>
      </w:r>
      <w:r w:rsidR="001E249B">
        <w:rPr>
          <w:rFonts w:ascii="Arial" w:hAnsi="Arial" w:cs="Arial"/>
          <w:sz w:val="24"/>
          <w:szCs w:val="24"/>
          <w:lang w:eastAsia="en-GB"/>
        </w:rPr>
        <w:t>,</w:t>
      </w:r>
      <w:r w:rsidR="00DA1F4C">
        <w:rPr>
          <w:rFonts w:ascii="Arial" w:hAnsi="Arial" w:cs="Arial"/>
          <w:sz w:val="24"/>
          <w:szCs w:val="24"/>
          <w:lang w:eastAsia="en-GB"/>
        </w:rPr>
        <w:t xml:space="preserve"> </w:t>
      </w:r>
      <w:sdt>
        <w:sdtPr>
          <w:rPr>
            <w:rFonts w:ascii="Arial" w:hAnsi="Arial" w:cs="Arial"/>
            <w:sz w:val="24"/>
            <w:szCs w:val="24"/>
            <w:lang w:eastAsia="en-GB"/>
          </w:rPr>
          <w:id w:val="2047867833"/>
          <w:citation/>
        </w:sdtPr>
        <w:sdtContent>
          <w:r w:rsidR="00D02166">
            <w:rPr>
              <w:rFonts w:ascii="Arial" w:hAnsi="Arial" w:cs="Arial"/>
              <w:sz w:val="24"/>
              <w:szCs w:val="24"/>
              <w:lang w:eastAsia="en-GB"/>
            </w:rPr>
            <w:fldChar w:fldCharType="begin"/>
          </w:r>
          <w:r w:rsidR="00601069">
            <w:rPr>
              <w:rFonts w:ascii="Arial" w:hAnsi="Arial" w:cs="Arial"/>
              <w:sz w:val="24"/>
              <w:szCs w:val="24"/>
              <w:lang w:eastAsia="en-GB"/>
            </w:rPr>
            <w:instrText xml:space="preserve">CITATION Ada14 \l 2057 </w:instrText>
          </w:r>
          <w:r w:rsidR="00D02166">
            <w:rPr>
              <w:rFonts w:ascii="Arial" w:hAnsi="Arial" w:cs="Arial"/>
              <w:sz w:val="24"/>
              <w:szCs w:val="24"/>
              <w:lang w:eastAsia="en-GB"/>
            </w:rPr>
            <w:fldChar w:fldCharType="separate"/>
          </w:r>
          <w:r w:rsidR="00C8506D" w:rsidRPr="00C8506D">
            <w:rPr>
              <w:rFonts w:ascii="Arial" w:hAnsi="Arial" w:cs="Arial"/>
              <w:noProof/>
              <w:sz w:val="24"/>
              <w:szCs w:val="24"/>
              <w:lang w:eastAsia="en-GB"/>
            </w:rPr>
            <w:t>(Adams, 2014)</w:t>
          </w:r>
          <w:r w:rsidR="00D02166">
            <w:rPr>
              <w:rFonts w:ascii="Arial" w:hAnsi="Arial" w:cs="Arial"/>
              <w:sz w:val="24"/>
              <w:szCs w:val="24"/>
              <w:lang w:eastAsia="en-GB"/>
            </w:rPr>
            <w:fldChar w:fldCharType="end"/>
          </w:r>
        </w:sdtContent>
      </w:sdt>
      <w:r w:rsidR="00DA1F4C">
        <w:rPr>
          <w:rFonts w:ascii="Arial" w:hAnsi="Arial" w:cs="Arial"/>
          <w:sz w:val="24"/>
          <w:szCs w:val="24"/>
          <w:lang w:eastAsia="en-GB"/>
        </w:rPr>
        <w:t xml:space="preserve"> states that employers want to hire candidates that can work well on teams as well as decisive problem solvers.</w:t>
      </w:r>
    </w:p>
    <w:p w:rsidR="00A112B4" w:rsidRDefault="001E249B" w:rsidP="009A7D7E">
      <w:pPr>
        <w:spacing w:line="360" w:lineRule="auto"/>
        <w:rPr>
          <w:rFonts w:ascii="Arial" w:hAnsi="Arial" w:cs="Arial"/>
          <w:sz w:val="24"/>
          <w:szCs w:val="24"/>
          <w:lang w:eastAsia="en-GB"/>
        </w:rPr>
      </w:pPr>
      <w:r>
        <w:rPr>
          <w:rFonts w:ascii="Arial" w:hAnsi="Arial" w:cs="Arial"/>
          <w:sz w:val="24"/>
          <w:szCs w:val="24"/>
          <w:lang w:eastAsia="en-GB"/>
        </w:rPr>
        <w:t>It has been established that h</w:t>
      </w:r>
      <w:r w:rsidR="00A112B4">
        <w:rPr>
          <w:rFonts w:ascii="Arial" w:hAnsi="Arial" w:cs="Arial"/>
          <w:sz w:val="24"/>
          <w:szCs w:val="24"/>
          <w:lang w:eastAsia="en-GB"/>
        </w:rPr>
        <w:t>aving the basic information technology skills in the 21</w:t>
      </w:r>
      <w:r w:rsidR="00A112B4" w:rsidRPr="00A112B4">
        <w:rPr>
          <w:rFonts w:ascii="Arial" w:hAnsi="Arial" w:cs="Arial"/>
          <w:sz w:val="24"/>
          <w:szCs w:val="24"/>
          <w:vertAlign w:val="superscript"/>
          <w:lang w:eastAsia="en-GB"/>
        </w:rPr>
        <w:t>st</w:t>
      </w:r>
      <w:r w:rsidR="00A112B4">
        <w:rPr>
          <w:rFonts w:ascii="Arial" w:hAnsi="Arial" w:cs="Arial"/>
          <w:sz w:val="24"/>
          <w:szCs w:val="24"/>
          <w:lang w:eastAsia="en-GB"/>
        </w:rPr>
        <w:t xml:space="preserve"> century allows for growth and advancement in </w:t>
      </w:r>
      <w:r w:rsidR="009E7639">
        <w:rPr>
          <w:rFonts w:ascii="Arial" w:hAnsi="Arial" w:cs="Arial"/>
          <w:sz w:val="24"/>
          <w:szCs w:val="24"/>
          <w:lang w:eastAsia="en-GB"/>
        </w:rPr>
        <w:t xml:space="preserve">both </w:t>
      </w:r>
      <w:r w:rsidR="00A112B4">
        <w:rPr>
          <w:rFonts w:ascii="Arial" w:hAnsi="Arial" w:cs="Arial"/>
          <w:sz w:val="24"/>
          <w:szCs w:val="24"/>
          <w:lang w:eastAsia="en-GB"/>
        </w:rPr>
        <w:t>technology</w:t>
      </w:r>
      <w:r w:rsidR="009E7639">
        <w:rPr>
          <w:rFonts w:ascii="Arial" w:hAnsi="Arial" w:cs="Arial"/>
          <w:sz w:val="24"/>
          <w:szCs w:val="24"/>
          <w:lang w:eastAsia="en-GB"/>
        </w:rPr>
        <w:t xml:space="preserve"> and </w:t>
      </w:r>
      <w:r w:rsidR="009E7639">
        <w:rPr>
          <w:rFonts w:ascii="Arial" w:eastAsia="Times New Roman" w:hAnsi="Arial" w:cs="Arial"/>
          <w:sz w:val="24"/>
          <w:szCs w:val="24"/>
          <w:lang w:eastAsia="en-GB"/>
        </w:rPr>
        <w:t>economic growth</w:t>
      </w:r>
      <w:r w:rsidR="00A112B4">
        <w:rPr>
          <w:rFonts w:ascii="Arial" w:hAnsi="Arial" w:cs="Arial"/>
          <w:sz w:val="24"/>
          <w:szCs w:val="24"/>
          <w:lang w:eastAsia="en-GB"/>
        </w:rPr>
        <w:t>.</w:t>
      </w:r>
    </w:p>
    <w:p w:rsidR="0030719D" w:rsidRDefault="002817C6" w:rsidP="009A7D7E">
      <w:pPr>
        <w:spacing w:line="360" w:lineRule="auto"/>
        <w:rPr>
          <w:rFonts w:ascii="Arial" w:hAnsi="Arial" w:cs="Arial"/>
          <w:sz w:val="24"/>
          <w:szCs w:val="24"/>
          <w:lang w:eastAsia="en-GB"/>
        </w:rPr>
      </w:pPr>
      <w:r w:rsidRPr="002817C6">
        <w:rPr>
          <w:rFonts w:ascii="Arial" w:hAnsi="Arial" w:cs="Arial"/>
          <w:sz w:val="24"/>
          <w:szCs w:val="24"/>
          <w:lang w:eastAsia="en-GB"/>
        </w:rPr>
        <w:t>Communication</w:t>
      </w:r>
      <w:r>
        <w:rPr>
          <w:rFonts w:ascii="Arial" w:hAnsi="Arial" w:cs="Arial"/>
          <w:sz w:val="24"/>
          <w:szCs w:val="24"/>
          <w:lang w:eastAsia="en-GB"/>
        </w:rPr>
        <w:t xml:space="preserve"> </w:t>
      </w:r>
      <w:r w:rsidR="00B77E74">
        <w:rPr>
          <w:rFonts w:ascii="Arial" w:hAnsi="Arial" w:cs="Arial"/>
          <w:sz w:val="24"/>
          <w:szCs w:val="24"/>
          <w:lang w:eastAsia="en-GB"/>
        </w:rPr>
        <w:t>skills are</w:t>
      </w:r>
      <w:r>
        <w:rPr>
          <w:rFonts w:ascii="Arial" w:hAnsi="Arial" w:cs="Arial"/>
          <w:sz w:val="24"/>
          <w:szCs w:val="24"/>
          <w:lang w:eastAsia="en-GB"/>
        </w:rPr>
        <w:t xml:space="preserve"> needed in both teamwork and technology. Teamwork needs both communication and technology. Technology needs at the least</w:t>
      </w:r>
      <w:r w:rsidR="0077504C">
        <w:rPr>
          <w:rFonts w:ascii="Arial" w:hAnsi="Arial" w:cs="Arial"/>
          <w:sz w:val="24"/>
          <w:szCs w:val="24"/>
          <w:lang w:eastAsia="en-GB"/>
        </w:rPr>
        <w:t>,</w:t>
      </w:r>
      <w:r>
        <w:rPr>
          <w:rFonts w:ascii="Arial" w:hAnsi="Arial" w:cs="Arial"/>
          <w:sz w:val="24"/>
          <w:szCs w:val="24"/>
          <w:lang w:eastAsia="en-GB"/>
        </w:rPr>
        <w:t xml:space="preserve"> communication </w:t>
      </w:r>
      <w:r w:rsidR="00CB7D42">
        <w:rPr>
          <w:rFonts w:ascii="Arial" w:hAnsi="Arial" w:cs="Arial"/>
          <w:sz w:val="24"/>
          <w:szCs w:val="24"/>
          <w:lang w:eastAsia="en-GB"/>
        </w:rPr>
        <w:t xml:space="preserve">input </w:t>
      </w:r>
      <w:r>
        <w:rPr>
          <w:rFonts w:ascii="Arial" w:hAnsi="Arial" w:cs="Arial"/>
          <w:sz w:val="24"/>
          <w:szCs w:val="24"/>
          <w:lang w:eastAsia="en-GB"/>
        </w:rPr>
        <w:t xml:space="preserve">from the user. </w:t>
      </w:r>
    </w:p>
    <w:p w:rsidR="00487BA3" w:rsidRDefault="00487BA3" w:rsidP="009A7D7E">
      <w:pPr>
        <w:spacing w:after="0" w:line="360" w:lineRule="auto"/>
        <w:rPr>
          <w:rFonts w:ascii="Arial" w:hAnsi="Arial" w:cs="Arial"/>
          <w:sz w:val="24"/>
          <w:szCs w:val="24"/>
        </w:rPr>
      </w:pPr>
      <w:r>
        <w:rPr>
          <w:rFonts w:ascii="Arial" w:eastAsia="Times New Roman" w:hAnsi="Arial" w:cs="Arial"/>
          <w:sz w:val="24"/>
          <w:szCs w:val="24"/>
          <w:lang w:eastAsia="en-GB"/>
        </w:rPr>
        <w:t>Employing</w:t>
      </w:r>
      <w:r w:rsidRPr="00A4610B">
        <w:rPr>
          <w:rFonts w:ascii="Arial" w:eastAsia="Times New Roman" w:hAnsi="Arial" w:cs="Arial"/>
          <w:sz w:val="24"/>
          <w:szCs w:val="24"/>
          <w:lang w:eastAsia="en-GB"/>
        </w:rPr>
        <w:t xml:space="preserve"> applicants who have </w:t>
      </w:r>
      <w:r>
        <w:rPr>
          <w:rFonts w:ascii="Arial" w:eastAsia="Times New Roman" w:hAnsi="Arial" w:cs="Arial"/>
          <w:sz w:val="24"/>
          <w:szCs w:val="24"/>
          <w:lang w:eastAsia="en-GB"/>
        </w:rPr>
        <w:t>universal/general s</w:t>
      </w:r>
      <w:r w:rsidRPr="00A4610B">
        <w:rPr>
          <w:rFonts w:ascii="Arial" w:eastAsia="Times New Roman" w:hAnsi="Arial" w:cs="Arial"/>
          <w:sz w:val="24"/>
          <w:szCs w:val="24"/>
          <w:lang w:eastAsia="en-GB"/>
        </w:rPr>
        <w:t xml:space="preserve">kills is </w:t>
      </w:r>
      <w:r>
        <w:rPr>
          <w:rFonts w:ascii="Arial" w:eastAsia="Times New Roman" w:hAnsi="Arial" w:cs="Arial"/>
          <w:sz w:val="24"/>
          <w:szCs w:val="24"/>
          <w:lang w:eastAsia="en-GB"/>
        </w:rPr>
        <w:t>imperative</w:t>
      </w:r>
      <w:r w:rsidRPr="00A4610B">
        <w:rPr>
          <w:rFonts w:ascii="Arial" w:eastAsia="Times New Roman" w:hAnsi="Arial" w:cs="Arial"/>
          <w:sz w:val="24"/>
          <w:szCs w:val="24"/>
          <w:lang w:eastAsia="en-GB"/>
        </w:rPr>
        <w:t xml:space="preserve"> for successful organizations to </w:t>
      </w:r>
      <w:r>
        <w:rPr>
          <w:rFonts w:ascii="Arial" w:eastAsia="Times New Roman" w:hAnsi="Arial" w:cs="Arial"/>
          <w:sz w:val="24"/>
          <w:szCs w:val="24"/>
          <w:lang w:eastAsia="en-GB"/>
        </w:rPr>
        <w:t>sustain</w:t>
      </w:r>
      <w:r w:rsidRPr="00A4610B">
        <w:rPr>
          <w:rFonts w:ascii="Arial" w:eastAsia="Times New Roman" w:hAnsi="Arial" w:cs="Arial"/>
          <w:sz w:val="24"/>
          <w:szCs w:val="24"/>
          <w:lang w:eastAsia="en-GB"/>
        </w:rPr>
        <w:t xml:space="preserve"> a competitive advantage</w:t>
      </w:r>
      <w:r>
        <w:rPr>
          <w:rFonts w:ascii="Arial" w:eastAsia="Times New Roman" w:hAnsi="Arial" w:cs="Arial"/>
          <w:sz w:val="24"/>
          <w:szCs w:val="24"/>
          <w:lang w:eastAsia="en-GB"/>
        </w:rPr>
        <w:t>. 21</w:t>
      </w:r>
      <w:r w:rsidRPr="002711CD">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 xml:space="preserve"> century research shows that having strong interpersonal skills makes employers more likely to hire applicants. </w:t>
      </w:r>
    </w:p>
    <w:p w:rsidR="00487BA3" w:rsidRDefault="00487BA3" w:rsidP="009A7D7E">
      <w:pPr>
        <w:spacing w:after="0" w:line="360" w:lineRule="auto"/>
        <w:rPr>
          <w:rFonts w:ascii="Arial" w:eastAsia="Times New Roman" w:hAnsi="Arial" w:cs="Arial"/>
          <w:sz w:val="24"/>
          <w:szCs w:val="24"/>
          <w:lang w:eastAsia="en-GB"/>
        </w:rPr>
      </w:pPr>
    </w:p>
    <w:p w:rsidR="00C8506D" w:rsidRDefault="00086FFE" w:rsidP="009A7D7E">
      <w:pPr>
        <w:pStyle w:val="Bibliography"/>
        <w:spacing w:line="360" w:lineRule="auto"/>
        <w:rPr>
          <w:rFonts w:ascii="Arial" w:hAnsi="Arial" w:cs="Arial"/>
          <w:sz w:val="24"/>
          <w:szCs w:val="24"/>
          <w:lang w:eastAsia="en-GB"/>
        </w:rPr>
      </w:pPr>
      <w:r>
        <w:rPr>
          <w:rFonts w:ascii="Arial" w:hAnsi="Arial" w:cs="Arial"/>
          <w:sz w:val="24"/>
          <w:szCs w:val="24"/>
          <w:lang w:eastAsia="en-GB"/>
        </w:rPr>
        <w:t xml:space="preserve">It has been </w:t>
      </w:r>
      <w:r w:rsidR="004972FE">
        <w:rPr>
          <w:rFonts w:ascii="Arial" w:hAnsi="Arial" w:cs="Arial"/>
          <w:sz w:val="24"/>
          <w:szCs w:val="24"/>
          <w:lang w:eastAsia="en-GB"/>
        </w:rPr>
        <w:t xml:space="preserve">demonstrated </w:t>
      </w:r>
      <w:r>
        <w:rPr>
          <w:rFonts w:ascii="Arial" w:hAnsi="Arial" w:cs="Arial"/>
          <w:sz w:val="24"/>
          <w:szCs w:val="24"/>
          <w:lang w:eastAsia="en-GB"/>
        </w:rPr>
        <w:t xml:space="preserve">that </w:t>
      </w:r>
      <w:r w:rsidR="004972FE">
        <w:rPr>
          <w:rFonts w:ascii="Arial" w:hAnsi="Arial" w:cs="Arial"/>
          <w:sz w:val="24"/>
          <w:szCs w:val="24"/>
          <w:lang w:eastAsia="en-GB"/>
        </w:rPr>
        <w:t>c</w:t>
      </w:r>
      <w:r w:rsidR="0030719D">
        <w:rPr>
          <w:rFonts w:ascii="Arial" w:hAnsi="Arial" w:cs="Arial"/>
          <w:sz w:val="24"/>
          <w:szCs w:val="24"/>
          <w:lang w:eastAsia="en-GB"/>
        </w:rPr>
        <w:t xml:space="preserve">ommunication can be </w:t>
      </w:r>
      <w:r w:rsidR="00841605">
        <w:rPr>
          <w:rFonts w:ascii="Arial" w:hAnsi="Arial" w:cs="Arial"/>
          <w:sz w:val="24"/>
          <w:szCs w:val="24"/>
          <w:lang w:eastAsia="en-GB"/>
        </w:rPr>
        <w:t xml:space="preserve">used in many ways some of which </w:t>
      </w:r>
      <w:r w:rsidR="0098313D">
        <w:rPr>
          <w:rFonts w:ascii="Arial" w:hAnsi="Arial" w:cs="Arial"/>
          <w:sz w:val="24"/>
          <w:szCs w:val="24"/>
          <w:lang w:eastAsia="en-GB"/>
        </w:rPr>
        <w:t>have not been</w:t>
      </w:r>
      <w:r w:rsidR="009356F0">
        <w:rPr>
          <w:rFonts w:ascii="Arial" w:hAnsi="Arial" w:cs="Arial"/>
          <w:sz w:val="24"/>
          <w:szCs w:val="24"/>
          <w:lang w:eastAsia="en-GB"/>
        </w:rPr>
        <w:t xml:space="preserve"> mentioned</w:t>
      </w:r>
      <w:r>
        <w:rPr>
          <w:rFonts w:ascii="Arial" w:hAnsi="Arial" w:cs="Arial"/>
          <w:sz w:val="24"/>
          <w:szCs w:val="24"/>
          <w:lang w:eastAsia="en-GB"/>
        </w:rPr>
        <w:t xml:space="preserve"> here. </w:t>
      </w:r>
      <w:r w:rsidR="00801FCA">
        <w:rPr>
          <w:rFonts w:ascii="Arial" w:hAnsi="Arial" w:cs="Arial"/>
          <w:sz w:val="24"/>
          <w:szCs w:val="24"/>
          <w:lang w:eastAsia="en-GB"/>
        </w:rPr>
        <w:t>Furthermore,</w:t>
      </w:r>
      <w:r>
        <w:rPr>
          <w:rFonts w:ascii="Arial" w:hAnsi="Arial" w:cs="Arial"/>
          <w:sz w:val="24"/>
          <w:szCs w:val="24"/>
          <w:lang w:eastAsia="en-GB"/>
        </w:rPr>
        <w:t xml:space="preserve"> all</w:t>
      </w:r>
      <w:r w:rsidR="009356F0">
        <w:rPr>
          <w:rFonts w:ascii="Arial" w:hAnsi="Arial" w:cs="Arial"/>
          <w:sz w:val="24"/>
          <w:szCs w:val="24"/>
          <w:lang w:eastAsia="en-GB"/>
        </w:rPr>
        <w:t xml:space="preserve"> employability skills can be learned</w:t>
      </w:r>
      <w:r w:rsidR="00801FCA">
        <w:rPr>
          <w:rFonts w:ascii="Arial" w:hAnsi="Arial" w:cs="Arial"/>
          <w:sz w:val="24"/>
          <w:szCs w:val="24"/>
          <w:lang w:eastAsia="en-GB"/>
        </w:rPr>
        <w:t xml:space="preserve">, </w:t>
      </w:r>
      <w:r w:rsidR="009356F0">
        <w:rPr>
          <w:rFonts w:ascii="Arial" w:hAnsi="Arial" w:cs="Arial"/>
          <w:sz w:val="24"/>
          <w:szCs w:val="24"/>
          <w:lang w:eastAsia="en-GB"/>
        </w:rPr>
        <w:t>or further developed</w:t>
      </w:r>
      <w:r w:rsidR="004F5D1C">
        <w:rPr>
          <w:rFonts w:ascii="Arial" w:hAnsi="Arial" w:cs="Arial"/>
          <w:sz w:val="24"/>
          <w:szCs w:val="24"/>
          <w:lang w:eastAsia="en-GB"/>
        </w:rPr>
        <w:t xml:space="preserve"> and improved</w:t>
      </w:r>
      <w:r w:rsidR="009356F0">
        <w:rPr>
          <w:rFonts w:ascii="Arial" w:hAnsi="Arial" w:cs="Arial"/>
          <w:sz w:val="24"/>
          <w:szCs w:val="24"/>
          <w:lang w:eastAsia="en-GB"/>
        </w:rPr>
        <w:t xml:space="preserve">. </w:t>
      </w:r>
    </w:p>
    <w:p w:rsidR="00C8506D" w:rsidRDefault="00C8506D" w:rsidP="00C8506D">
      <w:pPr>
        <w:pStyle w:val="Bibliography"/>
        <w:rPr>
          <w:rFonts w:ascii="Arial" w:hAnsi="Arial" w:cs="Arial"/>
          <w:sz w:val="24"/>
          <w:szCs w:val="24"/>
          <w:lang w:eastAsia="en-GB"/>
        </w:rPr>
      </w:pPr>
    </w:p>
    <w:p w:rsidR="00C8506D" w:rsidRDefault="00C8506D">
      <w:pPr>
        <w:rPr>
          <w:rFonts w:ascii="Arial" w:hAnsi="Arial" w:cs="Arial"/>
          <w:sz w:val="24"/>
          <w:szCs w:val="24"/>
          <w:lang w:eastAsia="en-GB"/>
        </w:rPr>
      </w:pPr>
      <w:r>
        <w:rPr>
          <w:rFonts w:ascii="Arial" w:hAnsi="Arial" w:cs="Arial"/>
          <w:sz w:val="24"/>
          <w:szCs w:val="24"/>
          <w:lang w:eastAsia="en-GB"/>
        </w:rPr>
        <w:br w:type="page"/>
      </w:r>
    </w:p>
    <w:p w:rsidR="00C8506D" w:rsidRPr="00750251" w:rsidRDefault="00C95607" w:rsidP="00A80B63">
      <w:pPr>
        <w:pStyle w:val="Heading1"/>
        <w:tabs>
          <w:tab w:val="left" w:pos="7332"/>
        </w:tabs>
        <w:rPr>
          <w:rFonts w:cs="Arial"/>
          <w:lang w:eastAsia="en-GB"/>
        </w:rPr>
      </w:pPr>
      <w:bookmarkStart w:id="12" w:name="_Toc503108005"/>
      <w:r>
        <w:rPr>
          <w:rFonts w:cs="Arial"/>
          <w:lang w:eastAsia="en-GB"/>
        </w:rPr>
        <w:lastRenderedPageBreak/>
        <w:t>References</w:t>
      </w:r>
      <w:bookmarkEnd w:id="12"/>
      <w:r w:rsidR="00A80B63">
        <w:rPr>
          <w:rFonts w:cs="Arial"/>
          <w:lang w:eastAsia="en-GB"/>
        </w:rPr>
        <w:tab/>
      </w:r>
    </w:p>
    <w:p w:rsidR="00C8506D" w:rsidRDefault="00C8506D" w:rsidP="00C8506D">
      <w:pPr>
        <w:pStyle w:val="Bibliography"/>
        <w:rPr>
          <w:rFonts w:ascii="Arial" w:hAnsi="Arial" w:cs="Arial"/>
          <w:sz w:val="24"/>
          <w:szCs w:val="24"/>
          <w:lang w:eastAsia="en-GB"/>
        </w:rPr>
      </w:pPr>
    </w:p>
    <w:p w:rsidR="00F040F7" w:rsidRDefault="00D02166" w:rsidP="002045B0">
      <w:pPr>
        <w:pStyle w:val="Bibliography"/>
        <w:spacing w:line="360" w:lineRule="auto"/>
        <w:rPr>
          <w:noProof/>
        </w:rPr>
      </w:pPr>
      <w:r w:rsidRPr="002817C6">
        <w:rPr>
          <w:lang w:eastAsia="en-GB"/>
        </w:rPr>
        <w:fldChar w:fldCharType="begin"/>
      </w:r>
      <w:r w:rsidR="00F040F7" w:rsidRPr="002817C6">
        <w:rPr>
          <w:lang w:eastAsia="en-GB"/>
        </w:rPr>
        <w:instrText xml:space="preserve"> BIBLIOGRAPHY  \l 2057 </w:instrText>
      </w:r>
      <w:r w:rsidRPr="002817C6">
        <w:rPr>
          <w:lang w:eastAsia="en-GB"/>
        </w:rPr>
        <w:fldChar w:fldCharType="separate"/>
      </w:r>
      <w:r w:rsidR="00F040F7">
        <w:rPr>
          <w:noProof/>
        </w:rPr>
        <w:t xml:space="preserve">Adams, S. 2014. </w:t>
      </w:r>
      <w:r w:rsidR="00F040F7">
        <w:rPr>
          <w:i/>
          <w:iCs/>
          <w:noProof/>
        </w:rPr>
        <w:t xml:space="preserve">Forbes/Leadership. </w:t>
      </w:r>
      <w:r w:rsidR="00F040F7">
        <w:rPr>
          <w:noProof/>
        </w:rPr>
        <w:t xml:space="preserve">[Online] </w:t>
      </w:r>
      <w:r w:rsidR="00F040F7">
        <w:rPr>
          <w:noProof/>
        </w:rPr>
        <w:br/>
        <w:t xml:space="preserve">Available at: </w:t>
      </w:r>
      <w:r w:rsidR="00F040F7">
        <w:rPr>
          <w:noProof/>
          <w:u w:val="single"/>
        </w:rPr>
        <w:t>https://www.forbes.com/sites/susanadams/2014/11/12/the-10-skills-employers-most-want-in-2015-graduates/#10a4ad6b2511</w:t>
      </w:r>
      <w:r w:rsidR="00F040F7">
        <w:rPr>
          <w:noProof/>
        </w:rPr>
        <w:br/>
        <w:t>(Accessed 25 December 2017).</w:t>
      </w:r>
    </w:p>
    <w:p w:rsidR="00F040F7" w:rsidRDefault="00F040F7" w:rsidP="002045B0">
      <w:pPr>
        <w:pStyle w:val="Bibliography"/>
        <w:spacing w:line="360" w:lineRule="auto"/>
        <w:rPr>
          <w:noProof/>
        </w:rPr>
      </w:pPr>
      <w:r>
        <w:rPr>
          <w:noProof/>
        </w:rPr>
        <w:t xml:space="preserve">Beaudry, P. (2010). </w:t>
      </w:r>
      <w:r w:rsidR="00AE08EA">
        <w:rPr>
          <w:noProof/>
        </w:rPr>
        <w:t>'S</w:t>
      </w:r>
      <w:r>
        <w:rPr>
          <w:noProof/>
        </w:rPr>
        <w:t>hould the personal computer be considered a technological revolution? Evidence from U.S. Metropolitan Areas</w:t>
      </w:r>
      <w:r w:rsidR="00AE08EA">
        <w:rPr>
          <w:noProof/>
        </w:rPr>
        <w:t>'</w:t>
      </w:r>
      <w:r>
        <w:rPr>
          <w:noProof/>
        </w:rPr>
        <w:t xml:space="preserve">. </w:t>
      </w:r>
      <w:r>
        <w:rPr>
          <w:i/>
          <w:iCs/>
          <w:noProof/>
        </w:rPr>
        <w:t xml:space="preserve">Journal Of Political Ecomony, </w:t>
      </w:r>
      <w:r>
        <w:rPr>
          <w:noProof/>
        </w:rPr>
        <w:t>1st October, 118(5), pp. 988-1036.</w:t>
      </w:r>
    </w:p>
    <w:p w:rsidR="00F040F7" w:rsidRDefault="00F040F7" w:rsidP="002045B0">
      <w:pPr>
        <w:pStyle w:val="Bibliography"/>
        <w:spacing w:line="360" w:lineRule="auto"/>
        <w:rPr>
          <w:noProof/>
        </w:rPr>
      </w:pPr>
      <w:r>
        <w:rPr>
          <w:noProof/>
        </w:rPr>
        <w:t>Brynjolfsson, E. &amp; Yang, S. (1996).</w:t>
      </w:r>
      <w:r w:rsidR="00B3473C">
        <w:rPr>
          <w:noProof/>
        </w:rPr>
        <w:t xml:space="preserve"> '</w:t>
      </w:r>
      <w:r>
        <w:rPr>
          <w:noProof/>
        </w:rPr>
        <w:t xml:space="preserve">Information </w:t>
      </w:r>
      <w:r w:rsidR="00B3473C">
        <w:rPr>
          <w:noProof/>
        </w:rPr>
        <w:t>t</w:t>
      </w:r>
      <w:r>
        <w:rPr>
          <w:noProof/>
        </w:rPr>
        <w:t>echnology and</w:t>
      </w:r>
      <w:r w:rsidR="00B3473C">
        <w:rPr>
          <w:noProof/>
        </w:rPr>
        <w:t>p</w:t>
      </w:r>
      <w:r>
        <w:rPr>
          <w:noProof/>
        </w:rPr>
        <w:t xml:space="preserve">Productivity: A </w:t>
      </w:r>
      <w:r w:rsidR="00B3473C">
        <w:rPr>
          <w:noProof/>
        </w:rPr>
        <w:t>r</w:t>
      </w:r>
      <w:r>
        <w:rPr>
          <w:noProof/>
        </w:rPr>
        <w:t xml:space="preserve">eview of the </w:t>
      </w:r>
      <w:r w:rsidR="00B3473C">
        <w:rPr>
          <w:noProof/>
        </w:rPr>
        <w:t>l</w:t>
      </w:r>
      <w:r>
        <w:rPr>
          <w:noProof/>
        </w:rPr>
        <w:t>iterature</w:t>
      </w:r>
      <w:r w:rsidR="00B3473C">
        <w:rPr>
          <w:noProof/>
        </w:rPr>
        <w:t>'</w:t>
      </w:r>
      <w:r>
        <w:rPr>
          <w:noProof/>
        </w:rPr>
        <w:t xml:space="preserve">. </w:t>
      </w:r>
      <w:r>
        <w:rPr>
          <w:i/>
          <w:iCs/>
          <w:noProof/>
        </w:rPr>
        <w:t xml:space="preserve">Advances in Computers, </w:t>
      </w:r>
      <w:r>
        <w:rPr>
          <w:noProof/>
        </w:rPr>
        <w:t>43(43), pp. 179-214.</w:t>
      </w:r>
    </w:p>
    <w:p w:rsidR="00F040F7" w:rsidRDefault="00F040F7" w:rsidP="002045B0">
      <w:pPr>
        <w:pStyle w:val="Bibliography"/>
        <w:spacing w:line="360" w:lineRule="auto"/>
        <w:rPr>
          <w:noProof/>
        </w:rPr>
      </w:pPr>
      <w:r>
        <w:rPr>
          <w:noProof/>
        </w:rPr>
        <w:t xml:space="preserve">Central, Y. </w:t>
      </w:r>
      <w:r w:rsidR="00074861">
        <w:rPr>
          <w:noProof/>
        </w:rPr>
        <w:t>(</w:t>
      </w:r>
      <w:r>
        <w:rPr>
          <w:noProof/>
        </w:rPr>
        <w:t>2017</w:t>
      </w:r>
      <w:r w:rsidR="00074861">
        <w:rPr>
          <w:noProof/>
        </w:rPr>
        <w:t>)</w:t>
      </w:r>
      <w:r>
        <w:rPr>
          <w:noProof/>
        </w:rPr>
        <w:t xml:space="preserve">. </w:t>
      </w:r>
      <w:r>
        <w:rPr>
          <w:i/>
          <w:iCs/>
          <w:noProof/>
        </w:rPr>
        <w:t xml:space="preserve">Youth Central. </w:t>
      </w:r>
      <w:r>
        <w:rPr>
          <w:noProof/>
        </w:rPr>
        <w:t xml:space="preserve">[Online] </w:t>
      </w:r>
      <w:r>
        <w:rPr>
          <w:noProof/>
        </w:rPr>
        <w:br/>
        <w:t xml:space="preserve">Available at: </w:t>
      </w:r>
      <w:r>
        <w:rPr>
          <w:noProof/>
          <w:u w:val="single"/>
        </w:rPr>
        <w:t>http://www.youthcentral.vic.gov.au/jobs-careers/planning-your-career/employability-skills</w:t>
      </w:r>
      <w:r>
        <w:rPr>
          <w:noProof/>
        </w:rPr>
        <w:br/>
        <w:t>(</w:t>
      </w:r>
      <w:r w:rsidR="006F5874">
        <w:rPr>
          <w:noProof/>
        </w:rPr>
        <w:t>Accessed 05 December</w:t>
      </w:r>
      <w:r>
        <w:rPr>
          <w:noProof/>
        </w:rPr>
        <w:t xml:space="preserve"> 2017).</w:t>
      </w:r>
    </w:p>
    <w:p w:rsidR="00F040F7" w:rsidRDefault="00F040F7" w:rsidP="002045B0">
      <w:pPr>
        <w:pStyle w:val="Bibliography"/>
        <w:spacing w:line="360" w:lineRule="auto"/>
        <w:rPr>
          <w:noProof/>
        </w:rPr>
      </w:pPr>
      <w:r>
        <w:rPr>
          <w:noProof/>
        </w:rPr>
        <w:t xml:space="preserve">Contreras, M. </w:t>
      </w:r>
      <w:r w:rsidR="00EA4EB0">
        <w:rPr>
          <w:noProof/>
        </w:rPr>
        <w:t>(</w:t>
      </w:r>
      <w:r>
        <w:rPr>
          <w:noProof/>
        </w:rPr>
        <w:t>2017</w:t>
      </w:r>
      <w:r w:rsidR="005C11C7">
        <w:rPr>
          <w:noProof/>
        </w:rPr>
        <w:t>)</w:t>
      </w:r>
      <w:r>
        <w:rPr>
          <w:noProof/>
        </w:rPr>
        <w:t xml:space="preserve">. </w:t>
      </w:r>
      <w:r>
        <w:rPr>
          <w:i/>
          <w:iCs/>
          <w:noProof/>
        </w:rPr>
        <w:t xml:space="preserve">What are Interpersonal Skills?. </w:t>
      </w:r>
      <w:r>
        <w:rPr>
          <w:noProof/>
        </w:rPr>
        <w:t xml:space="preserve">[Online] </w:t>
      </w:r>
      <w:r>
        <w:rPr>
          <w:noProof/>
        </w:rPr>
        <w:br/>
        <w:t xml:space="preserve">Available at: </w:t>
      </w:r>
      <w:r>
        <w:rPr>
          <w:noProof/>
          <w:u w:val="single"/>
        </w:rPr>
        <w:t>http://interpersonalskillsonline.com/interpersonal-skills</w:t>
      </w:r>
      <w:r>
        <w:rPr>
          <w:noProof/>
        </w:rPr>
        <w:br/>
        <w:t>(Accessed 06 January 2018).</w:t>
      </w:r>
    </w:p>
    <w:p w:rsidR="00F040F7" w:rsidRDefault="00F040F7" w:rsidP="002045B0">
      <w:pPr>
        <w:pStyle w:val="Bibliography"/>
        <w:spacing w:line="360" w:lineRule="auto"/>
        <w:rPr>
          <w:noProof/>
        </w:rPr>
      </w:pPr>
      <w:r>
        <w:rPr>
          <w:noProof/>
        </w:rPr>
        <w:t xml:space="preserve">Doms E. Mark, L. G. E. 2006. </w:t>
      </w:r>
      <w:r>
        <w:rPr>
          <w:i/>
          <w:iCs/>
          <w:noProof/>
        </w:rPr>
        <w:t xml:space="preserve">Labor Supply and Personal Computer Adoption. </w:t>
      </w:r>
      <w:r>
        <w:rPr>
          <w:noProof/>
        </w:rPr>
        <w:t>s.l.:s.n.</w:t>
      </w:r>
    </w:p>
    <w:p w:rsidR="00F040F7" w:rsidRDefault="00F040F7" w:rsidP="002045B0">
      <w:pPr>
        <w:pStyle w:val="Bibliography"/>
        <w:spacing w:line="360" w:lineRule="auto"/>
        <w:rPr>
          <w:noProof/>
        </w:rPr>
      </w:pPr>
      <w:r>
        <w:rPr>
          <w:noProof/>
        </w:rPr>
        <w:t xml:space="preserve">Dumbravă, G. &amp; Koronka, A. (2009). </w:t>
      </w:r>
      <w:r w:rsidR="00EA4EB0">
        <w:rPr>
          <w:noProof/>
        </w:rPr>
        <w:t>'</w:t>
      </w:r>
      <w:r>
        <w:rPr>
          <w:noProof/>
        </w:rPr>
        <w:t>A</w:t>
      </w:r>
      <w:r w:rsidR="00EA4EB0">
        <w:rPr>
          <w:noProof/>
        </w:rPr>
        <w:t>ctions</w:t>
      </w:r>
      <w:r>
        <w:rPr>
          <w:noProof/>
        </w:rPr>
        <w:t xml:space="preserve"> </w:t>
      </w:r>
      <w:r w:rsidR="00EA4EB0">
        <w:rPr>
          <w:noProof/>
        </w:rPr>
        <w:t>speak louder than words</w:t>
      </w:r>
      <w:r>
        <w:rPr>
          <w:noProof/>
        </w:rPr>
        <w:t xml:space="preserve"> - B</w:t>
      </w:r>
      <w:r w:rsidR="00EA4EB0">
        <w:rPr>
          <w:noProof/>
        </w:rPr>
        <w:t>ody</w:t>
      </w:r>
      <w:r>
        <w:rPr>
          <w:noProof/>
        </w:rPr>
        <w:t xml:space="preserve"> </w:t>
      </w:r>
      <w:r w:rsidR="00EA4EB0">
        <w:rPr>
          <w:noProof/>
        </w:rPr>
        <w:t>language</w:t>
      </w:r>
      <w:r>
        <w:rPr>
          <w:noProof/>
        </w:rPr>
        <w:t xml:space="preserve"> </w:t>
      </w:r>
      <w:r w:rsidR="00EA4EB0">
        <w:rPr>
          <w:noProof/>
        </w:rPr>
        <w:t>in</w:t>
      </w:r>
      <w:r>
        <w:rPr>
          <w:noProof/>
        </w:rPr>
        <w:t xml:space="preserve"> </w:t>
      </w:r>
      <w:r w:rsidR="00EA4EB0">
        <w:rPr>
          <w:noProof/>
        </w:rPr>
        <w:t>business</w:t>
      </w:r>
      <w:r>
        <w:rPr>
          <w:noProof/>
        </w:rPr>
        <w:t xml:space="preserve"> </w:t>
      </w:r>
      <w:r w:rsidR="00EA4EB0">
        <w:rPr>
          <w:noProof/>
        </w:rPr>
        <w:t>communication'</w:t>
      </w:r>
      <w:r>
        <w:rPr>
          <w:noProof/>
        </w:rPr>
        <w:t xml:space="preserve">. </w:t>
      </w:r>
      <w:r>
        <w:rPr>
          <w:i/>
          <w:iCs/>
          <w:noProof/>
        </w:rPr>
        <w:t xml:space="preserve">Annals of the University of Petrosani: Economics, </w:t>
      </w:r>
      <w:r>
        <w:rPr>
          <w:noProof/>
        </w:rPr>
        <w:t>9(3), pp. 249-254.</w:t>
      </w:r>
    </w:p>
    <w:p w:rsidR="00F040F7" w:rsidRDefault="00F040F7" w:rsidP="002045B0">
      <w:pPr>
        <w:pStyle w:val="Bibliography"/>
        <w:spacing w:line="360" w:lineRule="auto"/>
        <w:rPr>
          <w:noProof/>
        </w:rPr>
      </w:pPr>
      <w:r>
        <w:rPr>
          <w:noProof/>
        </w:rPr>
        <w:t xml:space="preserve">Innes, J. (2012). </w:t>
      </w:r>
      <w:r>
        <w:rPr>
          <w:i/>
          <w:iCs/>
          <w:noProof/>
        </w:rPr>
        <w:t xml:space="preserve">Ultimate New Job. </w:t>
      </w:r>
      <w:r>
        <w:rPr>
          <w:noProof/>
        </w:rPr>
        <w:t>Great Britain: Kogan Page Limited.</w:t>
      </w:r>
    </w:p>
    <w:p w:rsidR="00F040F7" w:rsidRDefault="00F040F7" w:rsidP="002045B0">
      <w:pPr>
        <w:pStyle w:val="Bibliography"/>
        <w:spacing w:line="360" w:lineRule="auto"/>
        <w:rPr>
          <w:noProof/>
        </w:rPr>
      </w:pPr>
      <w:r>
        <w:rPr>
          <w:noProof/>
        </w:rPr>
        <w:t xml:space="preserve">Jessy, J. (2009). </w:t>
      </w:r>
      <w:r w:rsidR="00C2082D">
        <w:rPr>
          <w:noProof/>
        </w:rPr>
        <w:t>'</w:t>
      </w:r>
      <w:r>
        <w:rPr>
          <w:noProof/>
        </w:rPr>
        <w:t xml:space="preserve">Study on the </w:t>
      </w:r>
      <w:r w:rsidR="00C2082D">
        <w:rPr>
          <w:noProof/>
        </w:rPr>
        <w:t>n</w:t>
      </w:r>
      <w:r>
        <w:rPr>
          <w:noProof/>
        </w:rPr>
        <w:t xml:space="preserve">ature of </w:t>
      </w:r>
      <w:r w:rsidR="00C2082D">
        <w:rPr>
          <w:noProof/>
        </w:rPr>
        <w:t>i</w:t>
      </w:r>
      <w:r>
        <w:rPr>
          <w:noProof/>
        </w:rPr>
        <w:t>mpact of</w:t>
      </w:r>
      <w:r w:rsidR="00C2082D">
        <w:rPr>
          <w:noProof/>
        </w:rPr>
        <w:t xml:space="preserve"> s</w:t>
      </w:r>
      <w:r>
        <w:rPr>
          <w:noProof/>
        </w:rPr>
        <w:t xml:space="preserve">oft </w:t>
      </w:r>
      <w:r w:rsidR="00C2082D">
        <w:rPr>
          <w:noProof/>
        </w:rPr>
        <w:t>skills training programme on the soft skills development of m</w:t>
      </w:r>
      <w:r w:rsidR="003002D9">
        <w:rPr>
          <w:noProof/>
        </w:rPr>
        <w:t>anagement s</w:t>
      </w:r>
      <w:r>
        <w:rPr>
          <w:noProof/>
        </w:rPr>
        <w:t>tudents</w:t>
      </w:r>
      <w:r w:rsidR="003002D9">
        <w:rPr>
          <w:noProof/>
        </w:rPr>
        <w:t>'</w:t>
      </w:r>
      <w:r>
        <w:rPr>
          <w:noProof/>
        </w:rPr>
        <w:t xml:space="preserve">. </w:t>
      </w:r>
      <w:r>
        <w:rPr>
          <w:i/>
          <w:iCs/>
          <w:noProof/>
        </w:rPr>
        <w:t>Pacific Business Review</w:t>
      </w:r>
      <w:r>
        <w:rPr>
          <w:noProof/>
        </w:rPr>
        <w:t>, 17 September, pp. 19-27.</w:t>
      </w:r>
    </w:p>
    <w:p w:rsidR="00F040F7" w:rsidRDefault="00F040F7" w:rsidP="002045B0">
      <w:pPr>
        <w:pStyle w:val="Bibliography"/>
        <w:spacing w:line="360" w:lineRule="auto"/>
        <w:rPr>
          <w:noProof/>
        </w:rPr>
      </w:pPr>
      <w:r>
        <w:rPr>
          <w:noProof/>
        </w:rPr>
        <w:t xml:space="preserve">Kirton, B. (2012). </w:t>
      </w:r>
      <w:r>
        <w:rPr>
          <w:i/>
          <w:iCs/>
          <w:noProof/>
        </w:rPr>
        <w:t xml:space="preserve">Brilliant Workplace Skills for Students and Graduates. </w:t>
      </w:r>
      <w:r>
        <w:rPr>
          <w:noProof/>
        </w:rPr>
        <w:t>s.l.:Pearson Education Ltd.</w:t>
      </w:r>
    </w:p>
    <w:p w:rsidR="00F040F7" w:rsidRDefault="00F040F7" w:rsidP="002045B0">
      <w:pPr>
        <w:pStyle w:val="Bibliography"/>
        <w:spacing w:line="360" w:lineRule="auto"/>
        <w:rPr>
          <w:noProof/>
        </w:rPr>
      </w:pPr>
      <w:r>
        <w:rPr>
          <w:noProof/>
        </w:rPr>
        <w:t xml:space="preserve">Krueger, A. B. (1993). How Computers Have Changed the Wage Structure: Evidence from Microdata, 1984-1989. </w:t>
      </w:r>
      <w:r>
        <w:rPr>
          <w:i/>
          <w:iCs/>
          <w:noProof/>
        </w:rPr>
        <w:t xml:space="preserve">The Quarterly Journal of Economics, </w:t>
      </w:r>
      <w:r>
        <w:rPr>
          <w:noProof/>
        </w:rPr>
        <w:t>Feb, 108(1), pp. 33-60.</w:t>
      </w:r>
    </w:p>
    <w:p w:rsidR="00F040F7" w:rsidRDefault="00F040F7" w:rsidP="002045B0">
      <w:pPr>
        <w:pStyle w:val="Bibliography"/>
        <w:spacing w:line="360" w:lineRule="auto"/>
        <w:rPr>
          <w:noProof/>
        </w:rPr>
      </w:pPr>
      <w:r>
        <w:rPr>
          <w:noProof/>
        </w:rPr>
        <w:t xml:space="preserve">Levi, D. (2015). </w:t>
      </w:r>
      <w:r>
        <w:rPr>
          <w:i/>
          <w:iCs/>
          <w:noProof/>
        </w:rPr>
        <w:t xml:space="preserve">Group Dynamics for Teams. </w:t>
      </w:r>
      <w:r>
        <w:rPr>
          <w:noProof/>
        </w:rPr>
        <w:t>5 ed. London: Sage Publications.</w:t>
      </w:r>
    </w:p>
    <w:p w:rsidR="00F040F7" w:rsidRDefault="00F040F7" w:rsidP="002045B0">
      <w:pPr>
        <w:pStyle w:val="Bibliography"/>
        <w:spacing w:line="360" w:lineRule="auto"/>
        <w:rPr>
          <w:noProof/>
        </w:rPr>
      </w:pPr>
      <w:r>
        <w:rPr>
          <w:noProof/>
        </w:rPr>
        <w:lastRenderedPageBreak/>
        <w:t xml:space="preserve">Lewis, E. (2006). </w:t>
      </w:r>
      <w:r w:rsidR="0035110A">
        <w:rPr>
          <w:noProof/>
        </w:rPr>
        <w:t>'</w:t>
      </w:r>
      <w:r>
        <w:rPr>
          <w:noProof/>
        </w:rPr>
        <w:t>Is technology raising demand for skills, or are skills raising demand for technology?</w:t>
      </w:r>
      <w:r w:rsidR="00931208">
        <w:rPr>
          <w:noProof/>
        </w:rPr>
        <w:t>'.</w:t>
      </w:r>
      <w:r>
        <w:rPr>
          <w:noProof/>
        </w:rPr>
        <w:t xml:space="preserve"> </w:t>
      </w:r>
      <w:r>
        <w:rPr>
          <w:i/>
          <w:iCs/>
          <w:noProof/>
        </w:rPr>
        <w:t xml:space="preserve">Business Review, </w:t>
      </w:r>
      <w:r>
        <w:rPr>
          <w:noProof/>
        </w:rPr>
        <w:t>Volume 2, pp. 17-25.</w:t>
      </w:r>
    </w:p>
    <w:p w:rsidR="00F040F7" w:rsidRDefault="00F040F7" w:rsidP="002045B0">
      <w:pPr>
        <w:pStyle w:val="Bibliography"/>
        <w:spacing w:line="360" w:lineRule="auto"/>
        <w:rPr>
          <w:noProof/>
        </w:rPr>
      </w:pPr>
      <w:r>
        <w:rPr>
          <w:noProof/>
        </w:rPr>
        <w:t xml:space="preserve">Mickan, S. R. S. </w:t>
      </w:r>
      <w:r w:rsidR="00931208">
        <w:rPr>
          <w:noProof/>
        </w:rPr>
        <w:t>(</w:t>
      </w:r>
      <w:r>
        <w:rPr>
          <w:noProof/>
        </w:rPr>
        <w:t>2000</w:t>
      </w:r>
      <w:r w:rsidR="00931208">
        <w:rPr>
          <w:noProof/>
        </w:rPr>
        <w:t>)</w:t>
      </w:r>
      <w:r>
        <w:rPr>
          <w:noProof/>
        </w:rPr>
        <w:t xml:space="preserve">. </w:t>
      </w:r>
      <w:r w:rsidR="00931208">
        <w:rPr>
          <w:noProof/>
        </w:rPr>
        <w:t>'</w:t>
      </w:r>
      <w:r>
        <w:rPr>
          <w:noProof/>
        </w:rPr>
        <w:t>Characteristics of effective teams: a literature review</w:t>
      </w:r>
      <w:r w:rsidR="00931208">
        <w:rPr>
          <w:noProof/>
        </w:rPr>
        <w:t>'</w:t>
      </w:r>
      <w:r>
        <w:rPr>
          <w:noProof/>
        </w:rPr>
        <w:t xml:space="preserve">. </w:t>
      </w:r>
      <w:r>
        <w:rPr>
          <w:i/>
          <w:iCs/>
          <w:noProof/>
        </w:rPr>
        <w:t xml:space="preserve">Australian Health Review, </w:t>
      </w:r>
      <w:r>
        <w:rPr>
          <w:noProof/>
        </w:rPr>
        <w:t>23(3), p. 8.</w:t>
      </w:r>
    </w:p>
    <w:p w:rsidR="00F040F7" w:rsidRDefault="00F040F7" w:rsidP="002045B0">
      <w:pPr>
        <w:pStyle w:val="Bibliography"/>
        <w:spacing w:line="360" w:lineRule="auto"/>
        <w:rPr>
          <w:noProof/>
        </w:rPr>
      </w:pPr>
      <w:r>
        <w:rPr>
          <w:noProof/>
        </w:rPr>
        <w:t xml:space="preserve">Probst, C. O. </w:t>
      </w:r>
      <w:r w:rsidR="00552648">
        <w:rPr>
          <w:noProof/>
        </w:rPr>
        <w:t>(</w:t>
      </w:r>
      <w:r>
        <w:rPr>
          <w:noProof/>
        </w:rPr>
        <w:t>1987</w:t>
      </w:r>
      <w:r w:rsidR="00552648">
        <w:rPr>
          <w:noProof/>
        </w:rPr>
        <w:t>)</w:t>
      </w:r>
      <w:r>
        <w:rPr>
          <w:noProof/>
        </w:rPr>
        <w:t xml:space="preserve">. </w:t>
      </w:r>
      <w:r>
        <w:rPr>
          <w:i/>
          <w:iCs/>
          <w:noProof/>
        </w:rPr>
        <w:t xml:space="preserve">Training Tomorrow's Technicians Using Human-Performance Technology. </w:t>
      </w:r>
      <w:r>
        <w:rPr>
          <w:noProof/>
        </w:rPr>
        <w:t xml:space="preserve">[Online] </w:t>
      </w:r>
      <w:r>
        <w:rPr>
          <w:noProof/>
        </w:rPr>
        <w:br/>
        <w:t xml:space="preserve">Available at: </w:t>
      </w:r>
      <w:r>
        <w:rPr>
          <w:noProof/>
          <w:u w:val="single"/>
        </w:rPr>
        <w:t>http://papers.sae.org/870567</w:t>
      </w:r>
      <w:r>
        <w:rPr>
          <w:noProof/>
        </w:rPr>
        <w:br/>
        <w:t>(Accessed 31 12 2017).</w:t>
      </w:r>
    </w:p>
    <w:p w:rsidR="00F040F7" w:rsidRDefault="00F040F7" w:rsidP="002045B0">
      <w:pPr>
        <w:pStyle w:val="Bibliography"/>
        <w:spacing w:line="360" w:lineRule="auto"/>
        <w:rPr>
          <w:noProof/>
        </w:rPr>
      </w:pPr>
      <w:r>
        <w:rPr>
          <w:noProof/>
        </w:rPr>
        <w:t xml:space="preserve">Rasel1, </w:t>
      </w:r>
      <w:r w:rsidR="00552648">
        <w:rPr>
          <w:noProof/>
        </w:rPr>
        <w:t>(</w:t>
      </w:r>
      <w:r>
        <w:rPr>
          <w:noProof/>
        </w:rPr>
        <w:t>2013</w:t>
      </w:r>
      <w:r w:rsidR="00552648">
        <w:rPr>
          <w:noProof/>
        </w:rPr>
        <w:t>)</w:t>
      </w:r>
      <w:r>
        <w:rPr>
          <w:noProof/>
        </w:rPr>
        <w:t xml:space="preserve">. </w:t>
      </w:r>
      <w:r w:rsidR="00931208">
        <w:rPr>
          <w:noProof/>
        </w:rPr>
        <w:t>'</w:t>
      </w:r>
      <w:r>
        <w:rPr>
          <w:noProof/>
        </w:rPr>
        <w:t xml:space="preserve">Advantages and </w:t>
      </w:r>
      <w:r w:rsidR="00931208">
        <w:rPr>
          <w:noProof/>
        </w:rPr>
        <w:t>d</w:t>
      </w:r>
      <w:r>
        <w:rPr>
          <w:noProof/>
        </w:rPr>
        <w:t xml:space="preserve">isadvantages of </w:t>
      </w:r>
      <w:r w:rsidR="00931208">
        <w:rPr>
          <w:noProof/>
        </w:rPr>
        <w:t>o</w:t>
      </w:r>
      <w:r>
        <w:rPr>
          <w:noProof/>
        </w:rPr>
        <w:t xml:space="preserve">ral </w:t>
      </w:r>
      <w:r w:rsidR="00931208">
        <w:rPr>
          <w:noProof/>
        </w:rPr>
        <w:t>c</w:t>
      </w:r>
      <w:r>
        <w:rPr>
          <w:noProof/>
        </w:rPr>
        <w:t>ommunication</w:t>
      </w:r>
      <w:r w:rsidR="00931208">
        <w:rPr>
          <w:noProof/>
        </w:rPr>
        <w:t>'</w:t>
      </w:r>
      <w:r>
        <w:rPr>
          <w:noProof/>
        </w:rPr>
        <w:t xml:space="preserve">. </w:t>
      </w:r>
      <w:r>
        <w:rPr>
          <w:i/>
          <w:iCs/>
          <w:noProof/>
        </w:rPr>
        <w:t>Business Communication Articles</w:t>
      </w:r>
      <w:r>
        <w:rPr>
          <w:noProof/>
        </w:rPr>
        <w:t xml:space="preserve">, 17 August. </w:t>
      </w:r>
    </w:p>
    <w:p w:rsidR="00F040F7" w:rsidRDefault="00F040F7" w:rsidP="002045B0">
      <w:pPr>
        <w:pStyle w:val="Bibliography"/>
        <w:spacing w:line="360" w:lineRule="auto"/>
        <w:rPr>
          <w:noProof/>
        </w:rPr>
      </w:pPr>
      <w:r>
        <w:rPr>
          <w:noProof/>
        </w:rPr>
        <w:t xml:space="preserve">Rasel, </w:t>
      </w:r>
      <w:r w:rsidR="00552648">
        <w:rPr>
          <w:noProof/>
        </w:rPr>
        <w:t>(</w:t>
      </w:r>
      <w:r>
        <w:rPr>
          <w:noProof/>
        </w:rPr>
        <w:t>2013</w:t>
      </w:r>
      <w:r w:rsidR="00552648">
        <w:rPr>
          <w:noProof/>
        </w:rPr>
        <w:t>)</w:t>
      </w:r>
      <w:r>
        <w:rPr>
          <w:noProof/>
        </w:rPr>
        <w:t xml:space="preserve">. Characteristics of Oral Communication. </w:t>
      </w:r>
      <w:r>
        <w:rPr>
          <w:i/>
          <w:iCs/>
          <w:noProof/>
        </w:rPr>
        <w:t>Business Communication Articles</w:t>
      </w:r>
      <w:r>
        <w:rPr>
          <w:noProof/>
        </w:rPr>
        <w:t xml:space="preserve">, 26 July. </w:t>
      </w:r>
    </w:p>
    <w:p w:rsidR="00F040F7" w:rsidRDefault="00F040F7" w:rsidP="002045B0">
      <w:pPr>
        <w:pStyle w:val="Bibliography"/>
        <w:spacing w:line="360" w:lineRule="auto"/>
        <w:rPr>
          <w:noProof/>
        </w:rPr>
      </w:pPr>
      <w:r>
        <w:rPr>
          <w:noProof/>
        </w:rPr>
        <w:t xml:space="preserve">Robles, M. M. </w:t>
      </w:r>
      <w:r w:rsidR="00552648">
        <w:rPr>
          <w:noProof/>
        </w:rPr>
        <w:t>(</w:t>
      </w:r>
      <w:r>
        <w:rPr>
          <w:noProof/>
        </w:rPr>
        <w:t>2012</w:t>
      </w:r>
      <w:r w:rsidR="00552648">
        <w:rPr>
          <w:noProof/>
        </w:rPr>
        <w:t>)</w:t>
      </w:r>
      <w:r>
        <w:rPr>
          <w:noProof/>
        </w:rPr>
        <w:t xml:space="preserve">. </w:t>
      </w:r>
      <w:r w:rsidR="00931208">
        <w:rPr>
          <w:noProof/>
        </w:rPr>
        <w:t>'</w:t>
      </w:r>
      <w:r>
        <w:rPr>
          <w:noProof/>
        </w:rPr>
        <w:t xml:space="preserve">Executive </w:t>
      </w:r>
      <w:r w:rsidR="00931208">
        <w:rPr>
          <w:noProof/>
        </w:rPr>
        <w:t>p</w:t>
      </w:r>
      <w:r>
        <w:rPr>
          <w:noProof/>
        </w:rPr>
        <w:t xml:space="preserve">erceptions of the </w:t>
      </w:r>
      <w:r w:rsidR="00931208">
        <w:rPr>
          <w:noProof/>
        </w:rPr>
        <w:t>to</w:t>
      </w:r>
      <w:r>
        <w:rPr>
          <w:noProof/>
        </w:rPr>
        <w:t xml:space="preserve">p 10 </w:t>
      </w:r>
      <w:r w:rsidR="00931208">
        <w:rPr>
          <w:noProof/>
        </w:rPr>
        <w:t>s</w:t>
      </w:r>
      <w:r>
        <w:rPr>
          <w:noProof/>
        </w:rPr>
        <w:t xml:space="preserve">oft </w:t>
      </w:r>
      <w:r w:rsidR="00931208">
        <w:rPr>
          <w:noProof/>
        </w:rPr>
        <w:t>s</w:t>
      </w:r>
      <w:r>
        <w:rPr>
          <w:noProof/>
        </w:rPr>
        <w:t xml:space="preserve">kills </w:t>
      </w:r>
      <w:r w:rsidR="00931208">
        <w:rPr>
          <w:noProof/>
        </w:rPr>
        <w:t>n</w:t>
      </w:r>
      <w:r>
        <w:rPr>
          <w:noProof/>
        </w:rPr>
        <w:t xml:space="preserve">eeded in </w:t>
      </w:r>
      <w:r w:rsidR="00931208">
        <w:rPr>
          <w:noProof/>
        </w:rPr>
        <w:t>t</w:t>
      </w:r>
      <w:r>
        <w:rPr>
          <w:noProof/>
        </w:rPr>
        <w:t>oday's workplace</w:t>
      </w:r>
      <w:r w:rsidR="00931208">
        <w:rPr>
          <w:noProof/>
        </w:rPr>
        <w:t>'</w:t>
      </w:r>
      <w:r>
        <w:rPr>
          <w:noProof/>
        </w:rPr>
        <w:t xml:space="preserve">. </w:t>
      </w:r>
      <w:r>
        <w:rPr>
          <w:i/>
          <w:iCs/>
          <w:noProof/>
        </w:rPr>
        <w:t xml:space="preserve">Business Communication Quarterly, </w:t>
      </w:r>
      <w:r>
        <w:rPr>
          <w:noProof/>
        </w:rPr>
        <w:t>75(4), pp. 453-465.</w:t>
      </w:r>
    </w:p>
    <w:p w:rsidR="00F040F7" w:rsidRDefault="00F040F7" w:rsidP="002045B0">
      <w:pPr>
        <w:pStyle w:val="Bibliography"/>
        <w:spacing w:line="360" w:lineRule="auto"/>
        <w:rPr>
          <w:noProof/>
        </w:rPr>
      </w:pPr>
      <w:r>
        <w:rPr>
          <w:noProof/>
        </w:rPr>
        <w:t xml:space="preserve">Steven M. Elias, W. L. S. C. E. B. </w:t>
      </w:r>
      <w:r w:rsidR="00552648">
        <w:rPr>
          <w:noProof/>
        </w:rPr>
        <w:t>(</w:t>
      </w:r>
      <w:r>
        <w:rPr>
          <w:noProof/>
        </w:rPr>
        <w:t>2012</w:t>
      </w:r>
      <w:r w:rsidR="00552648">
        <w:rPr>
          <w:noProof/>
        </w:rPr>
        <w:t>)</w:t>
      </w:r>
      <w:r>
        <w:rPr>
          <w:noProof/>
        </w:rPr>
        <w:t xml:space="preserve">. </w:t>
      </w:r>
      <w:r w:rsidR="00931208">
        <w:rPr>
          <w:noProof/>
        </w:rPr>
        <w:t>'</w:t>
      </w:r>
      <w:r>
        <w:rPr>
          <w:noProof/>
        </w:rPr>
        <w:t xml:space="preserve">Behaviour &amp; </w:t>
      </w:r>
      <w:r w:rsidR="00931208">
        <w:rPr>
          <w:noProof/>
        </w:rPr>
        <w:t>i</w:t>
      </w:r>
      <w:r>
        <w:rPr>
          <w:noProof/>
        </w:rPr>
        <w:t xml:space="preserve">nformation </w:t>
      </w:r>
      <w:r w:rsidR="00931208">
        <w:rPr>
          <w:noProof/>
        </w:rPr>
        <w:t>t</w:t>
      </w:r>
      <w:r>
        <w:rPr>
          <w:noProof/>
        </w:rPr>
        <w:t>echnology</w:t>
      </w:r>
      <w:r w:rsidR="00931208">
        <w:rPr>
          <w:noProof/>
        </w:rPr>
        <w:t>'</w:t>
      </w:r>
      <w:r>
        <w:rPr>
          <w:noProof/>
        </w:rPr>
        <w:t xml:space="preserve">. </w:t>
      </w:r>
      <w:r>
        <w:rPr>
          <w:i/>
          <w:iCs/>
          <w:noProof/>
        </w:rPr>
        <w:t xml:space="preserve">Age as a moderator of attitude towards technology in the workplace: work motivation and overall job satisfaction, </w:t>
      </w:r>
      <w:r>
        <w:rPr>
          <w:noProof/>
        </w:rPr>
        <w:t>31(5), pp. 453-467.</w:t>
      </w:r>
    </w:p>
    <w:p w:rsidR="00F040F7" w:rsidRDefault="00F040F7" w:rsidP="002045B0">
      <w:pPr>
        <w:pStyle w:val="Bibliography"/>
        <w:spacing w:line="360" w:lineRule="auto"/>
        <w:rPr>
          <w:noProof/>
        </w:rPr>
      </w:pPr>
      <w:r>
        <w:rPr>
          <w:noProof/>
        </w:rPr>
        <w:t xml:space="preserve">Symeou et al. </w:t>
      </w:r>
      <w:r w:rsidR="00552648">
        <w:rPr>
          <w:noProof/>
        </w:rPr>
        <w:t>(</w:t>
      </w:r>
      <w:r>
        <w:rPr>
          <w:noProof/>
        </w:rPr>
        <w:t>2012</w:t>
      </w:r>
      <w:r w:rsidR="00552648">
        <w:rPr>
          <w:noProof/>
        </w:rPr>
        <w:t>)</w:t>
      </w:r>
      <w:r>
        <w:rPr>
          <w:noProof/>
        </w:rPr>
        <w:t xml:space="preserve">. </w:t>
      </w:r>
      <w:r w:rsidR="00931208">
        <w:rPr>
          <w:noProof/>
        </w:rPr>
        <w:t>'</w:t>
      </w:r>
      <w:r>
        <w:rPr>
          <w:noProof/>
        </w:rPr>
        <w:t xml:space="preserve">I </w:t>
      </w:r>
      <w:r w:rsidR="00931208">
        <w:rPr>
          <w:noProof/>
        </w:rPr>
        <w:t>feel much m</w:t>
      </w:r>
      <w:r>
        <w:rPr>
          <w:noProof/>
        </w:rPr>
        <w:t xml:space="preserve">ore </w:t>
      </w:r>
      <w:r w:rsidR="00931208">
        <w:rPr>
          <w:noProof/>
        </w:rPr>
        <w:t>c</w:t>
      </w:r>
      <w:r>
        <w:rPr>
          <w:noProof/>
        </w:rPr>
        <w:t xml:space="preserve">onfident </w:t>
      </w:r>
      <w:r w:rsidR="00931208">
        <w:rPr>
          <w:noProof/>
        </w:rPr>
        <w:t>now to talk with parents</w:t>
      </w:r>
      <w:r>
        <w:rPr>
          <w:noProof/>
        </w:rPr>
        <w:t xml:space="preserve">: An </w:t>
      </w:r>
      <w:r w:rsidR="00931208">
        <w:rPr>
          <w:noProof/>
        </w:rPr>
        <w:t>e</w:t>
      </w:r>
      <w:r>
        <w:rPr>
          <w:noProof/>
        </w:rPr>
        <w:t xml:space="preserve">valuation of </w:t>
      </w:r>
      <w:r w:rsidR="00931208">
        <w:rPr>
          <w:noProof/>
        </w:rPr>
        <w:t>i</w:t>
      </w:r>
      <w:r>
        <w:rPr>
          <w:noProof/>
        </w:rPr>
        <w:t>n-</w:t>
      </w:r>
      <w:r w:rsidR="00931208">
        <w:rPr>
          <w:noProof/>
        </w:rPr>
        <w:t>s</w:t>
      </w:r>
      <w:r>
        <w:rPr>
          <w:noProof/>
        </w:rPr>
        <w:t xml:space="preserve">ervice </w:t>
      </w:r>
      <w:r w:rsidR="00931208">
        <w:rPr>
          <w:noProof/>
        </w:rPr>
        <w:t>training on teacher-parent c</w:t>
      </w:r>
      <w:r>
        <w:rPr>
          <w:noProof/>
        </w:rPr>
        <w:t>ommunication</w:t>
      </w:r>
      <w:r w:rsidR="00931208">
        <w:rPr>
          <w:noProof/>
        </w:rPr>
        <w:t>'</w:t>
      </w:r>
      <w:r>
        <w:rPr>
          <w:noProof/>
        </w:rPr>
        <w:t xml:space="preserve">. </w:t>
      </w:r>
      <w:r>
        <w:rPr>
          <w:i/>
          <w:iCs/>
          <w:noProof/>
        </w:rPr>
        <w:t xml:space="preserve">School Community Journal, </w:t>
      </w:r>
      <w:r>
        <w:rPr>
          <w:noProof/>
        </w:rPr>
        <w:t>22(1), p. 23.</w:t>
      </w:r>
    </w:p>
    <w:p w:rsidR="002045B0" w:rsidRDefault="002045B0" w:rsidP="002045B0">
      <w:pPr>
        <w:pStyle w:val="Bibliography"/>
        <w:spacing w:line="360" w:lineRule="auto"/>
        <w:rPr>
          <w:noProof/>
          <w:sz w:val="24"/>
          <w:szCs w:val="24"/>
        </w:rPr>
      </w:pPr>
      <w:r>
        <w:rPr>
          <w:noProof/>
        </w:rPr>
        <w:t xml:space="preserve">Tassell, J. L. </w:t>
      </w:r>
      <w:r>
        <w:rPr>
          <w:rStyle w:val="authorsname"/>
        </w:rPr>
        <w:t xml:space="preserve">Stobaugh, </w:t>
      </w:r>
      <w:r>
        <w:rPr>
          <w:noProof/>
        </w:rPr>
        <w:t xml:space="preserve">R. R. (2011). 'Analyzing the degree of technology use occurring in pre-service teacher education'. </w:t>
      </w:r>
      <w:r>
        <w:rPr>
          <w:i/>
          <w:iCs/>
          <w:noProof/>
        </w:rPr>
        <w:t xml:space="preserve">Educational Assessment, Evaluation and Accountability, </w:t>
      </w:r>
      <w:r>
        <w:rPr>
          <w:noProof/>
        </w:rPr>
        <w:t>May, 23(2), p. 143–157.</w:t>
      </w:r>
    </w:p>
    <w:p w:rsidR="00F040F7" w:rsidRDefault="00552648" w:rsidP="002045B0">
      <w:pPr>
        <w:pStyle w:val="Bibliography"/>
        <w:spacing w:line="360" w:lineRule="auto"/>
        <w:rPr>
          <w:noProof/>
        </w:rPr>
      </w:pPr>
      <w:r>
        <w:rPr>
          <w:noProof/>
        </w:rPr>
        <w:t>Turner, L.</w:t>
      </w:r>
      <w:r w:rsidR="00F040F7">
        <w:rPr>
          <w:noProof/>
        </w:rPr>
        <w:t xml:space="preserve"> </w:t>
      </w:r>
      <w:r>
        <w:rPr>
          <w:noProof/>
        </w:rPr>
        <w:t>(</w:t>
      </w:r>
      <w:r w:rsidR="00F040F7">
        <w:rPr>
          <w:noProof/>
        </w:rPr>
        <w:t>2005</w:t>
      </w:r>
      <w:r>
        <w:rPr>
          <w:noProof/>
        </w:rPr>
        <w:t>)</w:t>
      </w:r>
      <w:r w:rsidR="00F040F7">
        <w:rPr>
          <w:noProof/>
        </w:rPr>
        <w:t xml:space="preserve">. </w:t>
      </w:r>
      <w:r w:rsidR="00F040F7">
        <w:rPr>
          <w:i/>
          <w:iCs/>
          <w:noProof/>
        </w:rPr>
        <w:t xml:space="preserve">The Journal Transforming Education Through technology. </w:t>
      </w:r>
      <w:r w:rsidR="00F040F7">
        <w:rPr>
          <w:noProof/>
        </w:rPr>
        <w:t xml:space="preserve">[Online] </w:t>
      </w:r>
      <w:r w:rsidR="00F040F7">
        <w:rPr>
          <w:noProof/>
        </w:rPr>
        <w:br/>
        <w:t xml:space="preserve">Available at: </w:t>
      </w:r>
      <w:r w:rsidR="00F040F7">
        <w:rPr>
          <w:noProof/>
          <w:u w:val="single"/>
        </w:rPr>
        <w:t>https://thejournal.com/articles/2005/06/01/20-technology-skills-every-educator-should-have.aspx</w:t>
      </w:r>
      <w:r w:rsidR="00F040F7">
        <w:rPr>
          <w:noProof/>
        </w:rPr>
        <w:br/>
        <w:t>(Accessed 05 12 2017).</w:t>
      </w:r>
    </w:p>
    <w:p w:rsidR="00F040F7" w:rsidRDefault="00F040F7" w:rsidP="002045B0">
      <w:pPr>
        <w:pStyle w:val="Bibliography"/>
        <w:spacing w:line="360" w:lineRule="auto"/>
        <w:rPr>
          <w:noProof/>
        </w:rPr>
      </w:pPr>
      <w:r>
        <w:rPr>
          <w:noProof/>
        </w:rPr>
        <w:t>Watz</w:t>
      </w:r>
      <w:r w:rsidR="00552648">
        <w:rPr>
          <w:noProof/>
        </w:rPr>
        <w:t>lawick, P. (. J. B. B. D. D. J.</w:t>
      </w:r>
      <w:r>
        <w:rPr>
          <w:noProof/>
        </w:rPr>
        <w:t xml:space="preserve"> </w:t>
      </w:r>
      <w:r w:rsidR="00552648">
        <w:rPr>
          <w:noProof/>
        </w:rPr>
        <w:t>(</w:t>
      </w:r>
      <w:r>
        <w:rPr>
          <w:noProof/>
        </w:rPr>
        <w:t>1967</w:t>
      </w:r>
      <w:r w:rsidR="00552648">
        <w:rPr>
          <w:noProof/>
        </w:rPr>
        <w:t>)</w:t>
      </w:r>
      <w:r>
        <w:rPr>
          <w:noProof/>
        </w:rPr>
        <w:t xml:space="preserve">. </w:t>
      </w:r>
      <w:r>
        <w:rPr>
          <w:i/>
          <w:iCs/>
          <w:noProof/>
        </w:rPr>
        <w:t xml:space="preserve">Pragmatics of human communication. </w:t>
      </w:r>
      <w:r>
        <w:rPr>
          <w:noProof/>
        </w:rPr>
        <w:t>III ed. New York: w.w. Norton &amp; Company, Inc..</w:t>
      </w:r>
    </w:p>
    <w:p w:rsidR="00F040F7" w:rsidRDefault="00F040F7" w:rsidP="002045B0">
      <w:pPr>
        <w:pStyle w:val="Bibliography"/>
        <w:spacing w:line="360" w:lineRule="auto"/>
        <w:rPr>
          <w:noProof/>
        </w:rPr>
      </w:pPr>
      <w:r>
        <w:rPr>
          <w:noProof/>
        </w:rPr>
        <w:t xml:space="preserve">Weldy G. Teresa, I. L. M. </w:t>
      </w:r>
      <w:r w:rsidR="00552648">
        <w:rPr>
          <w:noProof/>
        </w:rPr>
        <w:t>(</w:t>
      </w:r>
      <w:r>
        <w:rPr>
          <w:noProof/>
        </w:rPr>
        <w:t>1997</w:t>
      </w:r>
      <w:r w:rsidR="00552648">
        <w:rPr>
          <w:noProof/>
        </w:rPr>
        <w:t>)</w:t>
      </w:r>
      <w:r>
        <w:rPr>
          <w:noProof/>
        </w:rPr>
        <w:t xml:space="preserve">. International Journal of business. </w:t>
      </w:r>
      <w:r>
        <w:rPr>
          <w:i/>
          <w:iCs/>
          <w:noProof/>
        </w:rPr>
        <w:t xml:space="preserve">A Managerial Perspective: Oral Communi cation Competency Is Most Important for Business Students in the Workplace Jeanne D. Maes, </w:t>
      </w:r>
      <w:r>
        <w:rPr>
          <w:noProof/>
        </w:rPr>
        <w:t>34(1), pp. 67-80.</w:t>
      </w:r>
    </w:p>
    <w:p w:rsidR="00F040F7" w:rsidRDefault="00552648" w:rsidP="002045B0">
      <w:pPr>
        <w:pStyle w:val="Bibliography"/>
        <w:spacing w:line="360" w:lineRule="auto"/>
        <w:rPr>
          <w:noProof/>
        </w:rPr>
      </w:pPr>
      <w:r>
        <w:rPr>
          <w:noProof/>
        </w:rPr>
        <w:lastRenderedPageBreak/>
        <w:t>Yeager, K. L. &amp; Nafukho, F. M.</w:t>
      </w:r>
      <w:r w:rsidR="00F040F7">
        <w:rPr>
          <w:noProof/>
        </w:rPr>
        <w:t xml:space="preserve"> </w:t>
      </w:r>
      <w:r>
        <w:rPr>
          <w:noProof/>
        </w:rPr>
        <w:t>(</w:t>
      </w:r>
      <w:r w:rsidR="00F040F7">
        <w:rPr>
          <w:noProof/>
        </w:rPr>
        <w:t>2012</w:t>
      </w:r>
      <w:r>
        <w:rPr>
          <w:noProof/>
        </w:rPr>
        <w:t>)</w:t>
      </w:r>
      <w:r w:rsidR="00F040F7">
        <w:rPr>
          <w:noProof/>
        </w:rPr>
        <w:t xml:space="preserve">. Developing Diverse Teams to Improve Performance in the Organizational Setting.. </w:t>
      </w:r>
      <w:r w:rsidR="00F040F7">
        <w:rPr>
          <w:i/>
          <w:iCs/>
          <w:noProof/>
        </w:rPr>
        <w:t xml:space="preserve">European Journal of Training and Development, </w:t>
      </w:r>
      <w:r w:rsidR="00F040F7">
        <w:rPr>
          <w:noProof/>
        </w:rPr>
        <w:t>36(4), pp. 388-408.</w:t>
      </w:r>
    </w:p>
    <w:p w:rsidR="00F040F7" w:rsidRPr="00F040F7" w:rsidRDefault="00D02166" w:rsidP="002045B0">
      <w:pPr>
        <w:spacing w:line="360" w:lineRule="auto"/>
        <w:rPr>
          <w:lang w:eastAsia="en-GB"/>
        </w:rPr>
      </w:pPr>
      <w:r w:rsidRPr="002817C6">
        <w:rPr>
          <w:lang w:eastAsia="en-GB"/>
        </w:rPr>
        <w:fldChar w:fldCharType="end"/>
      </w:r>
    </w:p>
    <w:sectPr w:rsidR="00F040F7" w:rsidRPr="00F040F7" w:rsidSect="0066361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B59BB" w:rsidRDefault="000B59BB" w:rsidP="00D90C7B">
      <w:pPr>
        <w:spacing w:after="0" w:line="240" w:lineRule="auto"/>
      </w:pPr>
      <w:r>
        <w:separator/>
      </w:r>
    </w:p>
  </w:endnote>
  <w:endnote w:type="continuationSeparator" w:id="0">
    <w:p w:rsidR="000B59BB" w:rsidRDefault="000B59BB" w:rsidP="00D90C7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6028115"/>
      <w:docPartObj>
        <w:docPartGallery w:val="Page Numbers (Bottom of Page)"/>
        <w:docPartUnique/>
      </w:docPartObj>
    </w:sdtPr>
    <w:sdtEndPr>
      <w:rPr>
        <w:noProof/>
      </w:rPr>
    </w:sdtEndPr>
    <w:sdtContent>
      <w:p w:rsidR="002357EE" w:rsidRDefault="00D02166">
        <w:pPr>
          <w:pStyle w:val="Footer"/>
          <w:jc w:val="center"/>
        </w:pPr>
        <w:r>
          <w:fldChar w:fldCharType="begin"/>
        </w:r>
        <w:r w:rsidR="002357EE">
          <w:instrText xml:space="preserve"> PAGE   \* MERGEFORMAT </w:instrText>
        </w:r>
        <w:r>
          <w:fldChar w:fldCharType="separate"/>
        </w:r>
        <w:r w:rsidR="00FA721D">
          <w:rPr>
            <w:noProof/>
          </w:rPr>
          <w:t>1</w:t>
        </w:r>
        <w:r>
          <w:rPr>
            <w:noProof/>
          </w:rPr>
          <w:fldChar w:fldCharType="end"/>
        </w:r>
      </w:p>
    </w:sdtContent>
  </w:sdt>
  <w:p w:rsidR="002357EE" w:rsidRDefault="002357E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B59BB" w:rsidRDefault="000B59BB" w:rsidP="00D90C7B">
      <w:pPr>
        <w:spacing w:after="0" w:line="240" w:lineRule="auto"/>
      </w:pPr>
      <w:r>
        <w:separator/>
      </w:r>
    </w:p>
  </w:footnote>
  <w:footnote w:type="continuationSeparator" w:id="0">
    <w:p w:rsidR="000B59BB" w:rsidRDefault="000B59BB" w:rsidP="00D90C7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AF1FF2"/>
    <w:multiLevelType w:val="hybridMultilevel"/>
    <w:tmpl w:val="778EE1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2045311"/>
    <w:multiLevelType w:val="hybridMultilevel"/>
    <w:tmpl w:val="D18C5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5C36CC9"/>
    <w:multiLevelType w:val="hybridMultilevel"/>
    <w:tmpl w:val="5C56C4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A3D7E21"/>
    <w:multiLevelType w:val="hybridMultilevel"/>
    <w:tmpl w:val="FFD63D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04B302D"/>
    <w:multiLevelType w:val="hybridMultilevel"/>
    <w:tmpl w:val="FFD63D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E777BB4"/>
    <w:multiLevelType w:val="multilevel"/>
    <w:tmpl w:val="62C232EE"/>
    <w:lvl w:ilvl="0">
      <w:start w:val="1"/>
      <w:numFmt w:val="decimal"/>
      <w:lvlText w:val="%1."/>
      <w:lvlJc w:val="left"/>
      <w:pPr>
        <w:ind w:left="720" w:hanging="360"/>
      </w:pPr>
      <w:rPr>
        <w:rFonts w:hint="default"/>
      </w:rPr>
    </w:lvl>
    <w:lvl w:ilvl="1">
      <w:start w:val="2"/>
      <w:numFmt w:val="decimal"/>
      <w:isLgl/>
      <w:lvlText w:val="%1.%2"/>
      <w:lvlJc w:val="left"/>
      <w:pPr>
        <w:ind w:left="816" w:hanging="45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2"/>
  </w:num>
  <w:num w:numId="2">
    <w:abstractNumId w:val="3"/>
  </w:num>
  <w:num w:numId="3">
    <w:abstractNumId w:val="4"/>
  </w:num>
  <w:num w:numId="4">
    <w:abstractNumId w:val="1"/>
  </w:num>
  <w:num w:numId="5">
    <w:abstractNumId w:val="0"/>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GB" w:vendorID="64" w:dllVersion="0" w:nlCheck="1" w:checkStyle="0"/>
  <w:activeWritingStyle w:appName="MSWord" w:lang="en-US" w:vendorID="64" w:dllVersion="0" w:nlCheck="1" w:checkStyle="0"/>
  <w:activeWritingStyle w:appName="MSWord" w:lang="en-GB" w:vendorID="64" w:dllVersion="6" w:nlCheck="1" w:checkStyle="1"/>
  <w:activeWritingStyle w:appName="MSWord" w:lang="en-US" w:vendorID="64" w:dllVersion="6" w:nlCheck="1" w:checkStyle="1"/>
  <w:activeWritingStyle w:appName="MSWord" w:lang="en-GB" w:vendorID="64" w:dllVersion="131078" w:nlCheck="1" w:checkStyle="1"/>
  <w:activeWritingStyle w:appName="MSWord" w:lang="en-US" w:vendorID="64" w:dllVersion="131078" w:nlCheck="1" w:checkStyle="1"/>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433082"/>
    <w:rsid w:val="00000DC3"/>
    <w:rsid w:val="0000331A"/>
    <w:rsid w:val="00004D9B"/>
    <w:rsid w:val="00004FC7"/>
    <w:rsid w:val="000110E7"/>
    <w:rsid w:val="00026A2A"/>
    <w:rsid w:val="00035C35"/>
    <w:rsid w:val="000509D7"/>
    <w:rsid w:val="00051225"/>
    <w:rsid w:val="000524CE"/>
    <w:rsid w:val="00074861"/>
    <w:rsid w:val="00083AD0"/>
    <w:rsid w:val="00086FFE"/>
    <w:rsid w:val="00091BEC"/>
    <w:rsid w:val="0009275B"/>
    <w:rsid w:val="00092D21"/>
    <w:rsid w:val="00094DBA"/>
    <w:rsid w:val="000A0409"/>
    <w:rsid w:val="000B59BB"/>
    <w:rsid w:val="000C0F58"/>
    <w:rsid w:val="000C2386"/>
    <w:rsid w:val="000D5388"/>
    <w:rsid w:val="000E7040"/>
    <w:rsid w:val="000F2246"/>
    <w:rsid w:val="000F2692"/>
    <w:rsid w:val="000F360A"/>
    <w:rsid w:val="0010180E"/>
    <w:rsid w:val="00102554"/>
    <w:rsid w:val="001027B1"/>
    <w:rsid w:val="001149AE"/>
    <w:rsid w:val="0011523C"/>
    <w:rsid w:val="00117AF9"/>
    <w:rsid w:val="00117BA5"/>
    <w:rsid w:val="00121537"/>
    <w:rsid w:val="00123B70"/>
    <w:rsid w:val="0012555F"/>
    <w:rsid w:val="001276D8"/>
    <w:rsid w:val="00133F76"/>
    <w:rsid w:val="00134AD6"/>
    <w:rsid w:val="001369F8"/>
    <w:rsid w:val="00144F57"/>
    <w:rsid w:val="00146D9A"/>
    <w:rsid w:val="00147499"/>
    <w:rsid w:val="001655E4"/>
    <w:rsid w:val="00174E29"/>
    <w:rsid w:val="00175C9B"/>
    <w:rsid w:val="00175D9B"/>
    <w:rsid w:val="0017602A"/>
    <w:rsid w:val="00176539"/>
    <w:rsid w:val="0017776A"/>
    <w:rsid w:val="00182B72"/>
    <w:rsid w:val="00183C95"/>
    <w:rsid w:val="0019250B"/>
    <w:rsid w:val="001A460C"/>
    <w:rsid w:val="001B2450"/>
    <w:rsid w:val="001D02CA"/>
    <w:rsid w:val="001D0E66"/>
    <w:rsid w:val="001D4506"/>
    <w:rsid w:val="001E249B"/>
    <w:rsid w:val="001E360B"/>
    <w:rsid w:val="001F32E5"/>
    <w:rsid w:val="002045B0"/>
    <w:rsid w:val="00207585"/>
    <w:rsid w:val="00211EFF"/>
    <w:rsid w:val="00213276"/>
    <w:rsid w:val="002335A3"/>
    <w:rsid w:val="002357EE"/>
    <w:rsid w:val="0024203F"/>
    <w:rsid w:val="002442CA"/>
    <w:rsid w:val="002453DC"/>
    <w:rsid w:val="00256EA0"/>
    <w:rsid w:val="00260F08"/>
    <w:rsid w:val="00263AB0"/>
    <w:rsid w:val="002659FB"/>
    <w:rsid w:val="002711CD"/>
    <w:rsid w:val="002817C6"/>
    <w:rsid w:val="00290089"/>
    <w:rsid w:val="002A182F"/>
    <w:rsid w:val="002A5971"/>
    <w:rsid w:val="002A7B60"/>
    <w:rsid w:val="002B178B"/>
    <w:rsid w:val="002B1CA5"/>
    <w:rsid w:val="002B217F"/>
    <w:rsid w:val="002B333C"/>
    <w:rsid w:val="002B794D"/>
    <w:rsid w:val="002C52C3"/>
    <w:rsid w:val="002D1371"/>
    <w:rsid w:val="002D274A"/>
    <w:rsid w:val="002D7CE6"/>
    <w:rsid w:val="002E6A66"/>
    <w:rsid w:val="002F2B83"/>
    <w:rsid w:val="002F3F1A"/>
    <w:rsid w:val="002F700C"/>
    <w:rsid w:val="003002D9"/>
    <w:rsid w:val="00302186"/>
    <w:rsid w:val="00302D18"/>
    <w:rsid w:val="0030325E"/>
    <w:rsid w:val="0030509B"/>
    <w:rsid w:val="00305E26"/>
    <w:rsid w:val="0030719D"/>
    <w:rsid w:val="003072A0"/>
    <w:rsid w:val="00314786"/>
    <w:rsid w:val="003247CD"/>
    <w:rsid w:val="0033221B"/>
    <w:rsid w:val="00337186"/>
    <w:rsid w:val="0033769D"/>
    <w:rsid w:val="0035110A"/>
    <w:rsid w:val="003560AC"/>
    <w:rsid w:val="0036410A"/>
    <w:rsid w:val="00364DFF"/>
    <w:rsid w:val="003776E9"/>
    <w:rsid w:val="00386600"/>
    <w:rsid w:val="00387CB2"/>
    <w:rsid w:val="00390996"/>
    <w:rsid w:val="003915D6"/>
    <w:rsid w:val="003A1E21"/>
    <w:rsid w:val="003A7023"/>
    <w:rsid w:val="003B0FEC"/>
    <w:rsid w:val="003B276D"/>
    <w:rsid w:val="003B7FDD"/>
    <w:rsid w:val="003C5F73"/>
    <w:rsid w:val="003D4392"/>
    <w:rsid w:val="003D668A"/>
    <w:rsid w:val="003D6C84"/>
    <w:rsid w:val="003E163B"/>
    <w:rsid w:val="003E21CD"/>
    <w:rsid w:val="003E5177"/>
    <w:rsid w:val="003F45F7"/>
    <w:rsid w:val="003F56E4"/>
    <w:rsid w:val="003F5E41"/>
    <w:rsid w:val="003F7ED2"/>
    <w:rsid w:val="004002FB"/>
    <w:rsid w:val="0040072A"/>
    <w:rsid w:val="00404BC6"/>
    <w:rsid w:val="0040671D"/>
    <w:rsid w:val="00421317"/>
    <w:rsid w:val="00432AE2"/>
    <w:rsid w:val="00433082"/>
    <w:rsid w:val="004405CE"/>
    <w:rsid w:val="004441B4"/>
    <w:rsid w:val="00447BB2"/>
    <w:rsid w:val="004510CA"/>
    <w:rsid w:val="004534A0"/>
    <w:rsid w:val="004534F6"/>
    <w:rsid w:val="004565EA"/>
    <w:rsid w:val="004721C7"/>
    <w:rsid w:val="00482C17"/>
    <w:rsid w:val="00484040"/>
    <w:rsid w:val="00484621"/>
    <w:rsid w:val="00487BA3"/>
    <w:rsid w:val="00496001"/>
    <w:rsid w:val="004972FE"/>
    <w:rsid w:val="004A44D9"/>
    <w:rsid w:val="004B230A"/>
    <w:rsid w:val="004B6653"/>
    <w:rsid w:val="004C1807"/>
    <w:rsid w:val="004C2DB2"/>
    <w:rsid w:val="004D3696"/>
    <w:rsid w:val="004E2B05"/>
    <w:rsid w:val="004E7562"/>
    <w:rsid w:val="004F01F7"/>
    <w:rsid w:val="004F102D"/>
    <w:rsid w:val="004F3FBC"/>
    <w:rsid w:val="004F5D1C"/>
    <w:rsid w:val="005006CF"/>
    <w:rsid w:val="00501974"/>
    <w:rsid w:val="00502628"/>
    <w:rsid w:val="005319A1"/>
    <w:rsid w:val="005346F5"/>
    <w:rsid w:val="005353D9"/>
    <w:rsid w:val="00536F1B"/>
    <w:rsid w:val="0054358F"/>
    <w:rsid w:val="00550B62"/>
    <w:rsid w:val="00551F30"/>
    <w:rsid w:val="00552648"/>
    <w:rsid w:val="00554A1D"/>
    <w:rsid w:val="00561AF1"/>
    <w:rsid w:val="0056699F"/>
    <w:rsid w:val="0057153B"/>
    <w:rsid w:val="0057185D"/>
    <w:rsid w:val="0057411C"/>
    <w:rsid w:val="00586C80"/>
    <w:rsid w:val="00587A55"/>
    <w:rsid w:val="005B6995"/>
    <w:rsid w:val="005B7DCE"/>
    <w:rsid w:val="005C11C7"/>
    <w:rsid w:val="005C517C"/>
    <w:rsid w:val="005D1C28"/>
    <w:rsid w:val="005D4754"/>
    <w:rsid w:val="005D6777"/>
    <w:rsid w:val="005E05B5"/>
    <w:rsid w:val="005E1703"/>
    <w:rsid w:val="005E22CA"/>
    <w:rsid w:val="005E734C"/>
    <w:rsid w:val="005F2DB4"/>
    <w:rsid w:val="005F53B8"/>
    <w:rsid w:val="00601069"/>
    <w:rsid w:val="00603256"/>
    <w:rsid w:val="006066B9"/>
    <w:rsid w:val="00612C90"/>
    <w:rsid w:val="00614E6C"/>
    <w:rsid w:val="00623B32"/>
    <w:rsid w:val="00634A9F"/>
    <w:rsid w:val="006351FF"/>
    <w:rsid w:val="006378F6"/>
    <w:rsid w:val="00640896"/>
    <w:rsid w:val="00641666"/>
    <w:rsid w:val="0064564E"/>
    <w:rsid w:val="00646034"/>
    <w:rsid w:val="0066195A"/>
    <w:rsid w:val="0066361D"/>
    <w:rsid w:val="00665652"/>
    <w:rsid w:val="006770CB"/>
    <w:rsid w:val="006840A9"/>
    <w:rsid w:val="00685EB3"/>
    <w:rsid w:val="00687AA6"/>
    <w:rsid w:val="00687FBE"/>
    <w:rsid w:val="006944B8"/>
    <w:rsid w:val="00696590"/>
    <w:rsid w:val="006A0EAD"/>
    <w:rsid w:val="006B436F"/>
    <w:rsid w:val="006B5A21"/>
    <w:rsid w:val="006C4413"/>
    <w:rsid w:val="006D0459"/>
    <w:rsid w:val="006D4367"/>
    <w:rsid w:val="006D4A31"/>
    <w:rsid w:val="006D51D2"/>
    <w:rsid w:val="006E27E7"/>
    <w:rsid w:val="006E4463"/>
    <w:rsid w:val="006E479C"/>
    <w:rsid w:val="006E6780"/>
    <w:rsid w:val="006F000E"/>
    <w:rsid w:val="006F05EF"/>
    <w:rsid w:val="006F5874"/>
    <w:rsid w:val="007040BE"/>
    <w:rsid w:val="007123A1"/>
    <w:rsid w:val="007141DB"/>
    <w:rsid w:val="0071743E"/>
    <w:rsid w:val="00720794"/>
    <w:rsid w:val="00723D5F"/>
    <w:rsid w:val="007250EC"/>
    <w:rsid w:val="00733D31"/>
    <w:rsid w:val="00734E80"/>
    <w:rsid w:val="00736E12"/>
    <w:rsid w:val="0074145B"/>
    <w:rsid w:val="00750251"/>
    <w:rsid w:val="007503F7"/>
    <w:rsid w:val="00753D00"/>
    <w:rsid w:val="00771417"/>
    <w:rsid w:val="007718C3"/>
    <w:rsid w:val="0077504C"/>
    <w:rsid w:val="00777AEA"/>
    <w:rsid w:val="00777B8A"/>
    <w:rsid w:val="0078115F"/>
    <w:rsid w:val="00783102"/>
    <w:rsid w:val="007843E6"/>
    <w:rsid w:val="007856D0"/>
    <w:rsid w:val="00785F1C"/>
    <w:rsid w:val="0079420E"/>
    <w:rsid w:val="007A0C92"/>
    <w:rsid w:val="007A16E0"/>
    <w:rsid w:val="007A3D1F"/>
    <w:rsid w:val="007D48AE"/>
    <w:rsid w:val="007D5C4F"/>
    <w:rsid w:val="007D78F7"/>
    <w:rsid w:val="007E0424"/>
    <w:rsid w:val="007E5E9A"/>
    <w:rsid w:val="007F2944"/>
    <w:rsid w:val="00801CBE"/>
    <w:rsid w:val="00801FCA"/>
    <w:rsid w:val="00802F2D"/>
    <w:rsid w:val="00806EAF"/>
    <w:rsid w:val="00810164"/>
    <w:rsid w:val="008124F3"/>
    <w:rsid w:val="00820ACA"/>
    <w:rsid w:val="008255CD"/>
    <w:rsid w:val="0082594D"/>
    <w:rsid w:val="008345D1"/>
    <w:rsid w:val="00841605"/>
    <w:rsid w:val="008558F7"/>
    <w:rsid w:val="008574FF"/>
    <w:rsid w:val="0085774D"/>
    <w:rsid w:val="00884A81"/>
    <w:rsid w:val="008A02D9"/>
    <w:rsid w:val="008A4134"/>
    <w:rsid w:val="008A5E5C"/>
    <w:rsid w:val="008B6C32"/>
    <w:rsid w:val="008C107A"/>
    <w:rsid w:val="008C7781"/>
    <w:rsid w:val="008E2795"/>
    <w:rsid w:val="008F0D57"/>
    <w:rsid w:val="008F18C8"/>
    <w:rsid w:val="008F4967"/>
    <w:rsid w:val="008F6C7A"/>
    <w:rsid w:val="00917DF5"/>
    <w:rsid w:val="00931208"/>
    <w:rsid w:val="0093123A"/>
    <w:rsid w:val="0093140F"/>
    <w:rsid w:val="009356F0"/>
    <w:rsid w:val="00937A73"/>
    <w:rsid w:val="009404EC"/>
    <w:rsid w:val="009416D8"/>
    <w:rsid w:val="00955AB0"/>
    <w:rsid w:val="0096158F"/>
    <w:rsid w:val="00966050"/>
    <w:rsid w:val="0097435F"/>
    <w:rsid w:val="00980282"/>
    <w:rsid w:val="00980E56"/>
    <w:rsid w:val="0098313D"/>
    <w:rsid w:val="0098701E"/>
    <w:rsid w:val="009935DF"/>
    <w:rsid w:val="009943E2"/>
    <w:rsid w:val="009A049C"/>
    <w:rsid w:val="009A4A07"/>
    <w:rsid w:val="009A75B8"/>
    <w:rsid w:val="009A7D7E"/>
    <w:rsid w:val="009C0126"/>
    <w:rsid w:val="009C0564"/>
    <w:rsid w:val="009C1795"/>
    <w:rsid w:val="009C1F2C"/>
    <w:rsid w:val="009D347D"/>
    <w:rsid w:val="009D3AE5"/>
    <w:rsid w:val="009E20A8"/>
    <w:rsid w:val="009E3B02"/>
    <w:rsid w:val="009E6A8E"/>
    <w:rsid w:val="009E7639"/>
    <w:rsid w:val="009F356F"/>
    <w:rsid w:val="00A03F87"/>
    <w:rsid w:val="00A04EBC"/>
    <w:rsid w:val="00A112B4"/>
    <w:rsid w:val="00A13A04"/>
    <w:rsid w:val="00A34D59"/>
    <w:rsid w:val="00A4610B"/>
    <w:rsid w:val="00A4625F"/>
    <w:rsid w:val="00A525C1"/>
    <w:rsid w:val="00A6523F"/>
    <w:rsid w:val="00A652B8"/>
    <w:rsid w:val="00A80B63"/>
    <w:rsid w:val="00A831AF"/>
    <w:rsid w:val="00A84CC5"/>
    <w:rsid w:val="00A9239F"/>
    <w:rsid w:val="00A949E0"/>
    <w:rsid w:val="00A96BE2"/>
    <w:rsid w:val="00A9726A"/>
    <w:rsid w:val="00AA7CB8"/>
    <w:rsid w:val="00AB2746"/>
    <w:rsid w:val="00AB30EF"/>
    <w:rsid w:val="00AB4EBF"/>
    <w:rsid w:val="00AD1F32"/>
    <w:rsid w:val="00AD3F4E"/>
    <w:rsid w:val="00AE08EA"/>
    <w:rsid w:val="00AE731C"/>
    <w:rsid w:val="00AF1973"/>
    <w:rsid w:val="00AF3C69"/>
    <w:rsid w:val="00AF3E1B"/>
    <w:rsid w:val="00AF5EF8"/>
    <w:rsid w:val="00B00F59"/>
    <w:rsid w:val="00B0103C"/>
    <w:rsid w:val="00B056BA"/>
    <w:rsid w:val="00B104E6"/>
    <w:rsid w:val="00B1298D"/>
    <w:rsid w:val="00B21699"/>
    <w:rsid w:val="00B22850"/>
    <w:rsid w:val="00B3473C"/>
    <w:rsid w:val="00B3762E"/>
    <w:rsid w:val="00B42C63"/>
    <w:rsid w:val="00B43812"/>
    <w:rsid w:val="00B50A70"/>
    <w:rsid w:val="00B64D9D"/>
    <w:rsid w:val="00B67C6F"/>
    <w:rsid w:val="00B7037F"/>
    <w:rsid w:val="00B71D86"/>
    <w:rsid w:val="00B75989"/>
    <w:rsid w:val="00B77E74"/>
    <w:rsid w:val="00B91F91"/>
    <w:rsid w:val="00B97B9C"/>
    <w:rsid w:val="00BA1022"/>
    <w:rsid w:val="00BA59DC"/>
    <w:rsid w:val="00BA6DEC"/>
    <w:rsid w:val="00BB1D59"/>
    <w:rsid w:val="00BB539A"/>
    <w:rsid w:val="00BC4C52"/>
    <w:rsid w:val="00BD0A5C"/>
    <w:rsid w:val="00BD4216"/>
    <w:rsid w:val="00BD4358"/>
    <w:rsid w:val="00BD60EA"/>
    <w:rsid w:val="00BF1618"/>
    <w:rsid w:val="00BF256A"/>
    <w:rsid w:val="00BF2676"/>
    <w:rsid w:val="00C01513"/>
    <w:rsid w:val="00C04DD3"/>
    <w:rsid w:val="00C06BE0"/>
    <w:rsid w:val="00C07C43"/>
    <w:rsid w:val="00C1243B"/>
    <w:rsid w:val="00C149E5"/>
    <w:rsid w:val="00C2082D"/>
    <w:rsid w:val="00C22F5F"/>
    <w:rsid w:val="00C27334"/>
    <w:rsid w:val="00C324B9"/>
    <w:rsid w:val="00C37738"/>
    <w:rsid w:val="00C521FB"/>
    <w:rsid w:val="00C54757"/>
    <w:rsid w:val="00C6760D"/>
    <w:rsid w:val="00C67FD7"/>
    <w:rsid w:val="00C70316"/>
    <w:rsid w:val="00C84F09"/>
    <w:rsid w:val="00C8506D"/>
    <w:rsid w:val="00C92193"/>
    <w:rsid w:val="00C95607"/>
    <w:rsid w:val="00C97DEE"/>
    <w:rsid w:val="00CA3752"/>
    <w:rsid w:val="00CB6EDE"/>
    <w:rsid w:val="00CB7D42"/>
    <w:rsid w:val="00CC5FB3"/>
    <w:rsid w:val="00CD09AE"/>
    <w:rsid w:val="00CF5374"/>
    <w:rsid w:val="00CF68FC"/>
    <w:rsid w:val="00D018FF"/>
    <w:rsid w:val="00D02166"/>
    <w:rsid w:val="00D16798"/>
    <w:rsid w:val="00D2156C"/>
    <w:rsid w:val="00D304F0"/>
    <w:rsid w:val="00D370B8"/>
    <w:rsid w:val="00D435F6"/>
    <w:rsid w:val="00D44527"/>
    <w:rsid w:val="00D54DE5"/>
    <w:rsid w:val="00D57919"/>
    <w:rsid w:val="00D74F78"/>
    <w:rsid w:val="00D838E7"/>
    <w:rsid w:val="00D8448E"/>
    <w:rsid w:val="00D90C7B"/>
    <w:rsid w:val="00D95597"/>
    <w:rsid w:val="00D95A96"/>
    <w:rsid w:val="00DA1525"/>
    <w:rsid w:val="00DA1F4C"/>
    <w:rsid w:val="00DA34FA"/>
    <w:rsid w:val="00DA481C"/>
    <w:rsid w:val="00DA4916"/>
    <w:rsid w:val="00DA5D31"/>
    <w:rsid w:val="00DB08CE"/>
    <w:rsid w:val="00DB2246"/>
    <w:rsid w:val="00DD0472"/>
    <w:rsid w:val="00DD3443"/>
    <w:rsid w:val="00DD36FE"/>
    <w:rsid w:val="00DD765E"/>
    <w:rsid w:val="00DE0ED0"/>
    <w:rsid w:val="00DE5286"/>
    <w:rsid w:val="00DE65E3"/>
    <w:rsid w:val="00DF34AC"/>
    <w:rsid w:val="00DF6B53"/>
    <w:rsid w:val="00E11458"/>
    <w:rsid w:val="00E123DA"/>
    <w:rsid w:val="00E128E7"/>
    <w:rsid w:val="00E13EC8"/>
    <w:rsid w:val="00E14954"/>
    <w:rsid w:val="00E166B6"/>
    <w:rsid w:val="00E23E01"/>
    <w:rsid w:val="00E27661"/>
    <w:rsid w:val="00E276EF"/>
    <w:rsid w:val="00E35B39"/>
    <w:rsid w:val="00E401A8"/>
    <w:rsid w:val="00E415C0"/>
    <w:rsid w:val="00E478D0"/>
    <w:rsid w:val="00E50786"/>
    <w:rsid w:val="00E54D67"/>
    <w:rsid w:val="00E6579B"/>
    <w:rsid w:val="00E75E84"/>
    <w:rsid w:val="00E83BF5"/>
    <w:rsid w:val="00E84EEB"/>
    <w:rsid w:val="00E86251"/>
    <w:rsid w:val="00E92952"/>
    <w:rsid w:val="00EA4EB0"/>
    <w:rsid w:val="00EB0E54"/>
    <w:rsid w:val="00EB63E9"/>
    <w:rsid w:val="00EB69BF"/>
    <w:rsid w:val="00EC15F0"/>
    <w:rsid w:val="00ED015A"/>
    <w:rsid w:val="00ED10BA"/>
    <w:rsid w:val="00ED4072"/>
    <w:rsid w:val="00ED5BF6"/>
    <w:rsid w:val="00ED5D73"/>
    <w:rsid w:val="00EF06A4"/>
    <w:rsid w:val="00EF1D59"/>
    <w:rsid w:val="00F01DEA"/>
    <w:rsid w:val="00F040F7"/>
    <w:rsid w:val="00F152DD"/>
    <w:rsid w:val="00F17422"/>
    <w:rsid w:val="00F26935"/>
    <w:rsid w:val="00F316BC"/>
    <w:rsid w:val="00F35C08"/>
    <w:rsid w:val="00F40A93"/>
    <w:rsid w:val="00F515CB"/>
    <w:rsid w:val="00F5233A"/>
    <w:rsid w:val="00F53E50"/>
    <w:rsid w:val="00F561A5"/>
    <w:rsid w:val="00F61BB7"/>
    <w:rsid w:val="00F6762A"/>
    <w:rsid w:val="00F837B5"/>
    <w:rsid w:val="00F9291F"/>
    <w:rsid w:val="00FA0673"/>
    <w:rsid w:val="00FA586E"/>
    <w:rsid w:val="00FA721D"/>
    <w:rsid w:val="00FB57A2"/>
    <w:rsid w:val="00FB5F11"/>
    <w:rsid w:val="00FC0BE8"/>
    <w:rsid w:val="00FD0ECA"/>
    <w:rsid w:val="00FD307D"/>
    <w:rsid w:val="00FE3AD7"/>
    <w:rsid w:val="00FE4F2F"/>
    <w:rsid w:val="00FF451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0786"/>
  </w:style>
  <w:style w:type="paragraph" w:styleId="Heading1">
    <w:name w:val="heading 1"/>
    <w:basedOn w:val="Normal"/>
    <w:next w:val="Normal"/>
    <w:link w:val="Heading1Char"/>
    <w:uiPriority w:val="9"/>
    <w:qFormat/>
    <w:rsid w:val="00B056B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324B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75D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5D9B"/>
    <w:rPr>
      <w:rFonts w:ascii="Tahoma" w:hAnsi="Tahoma" w:cs="Tahoma"/>
      <w:sz w:val="16"/>
      <w:szCs w:val="16"/>
    </w:rPr>
  </w:style>
  <w:style w:type="paragraph" w:styleId="Bibliography">
    <w:name w:val="Bibliography"/>
    <w:basedOn w:val="Normal"/>
    <w:next w:val="Normal"/>
    <w:uiPriority w:val="37"/>
    <w:unhideWhenUsed/>
    <w:rsid w:val="006840A9"/>
  </w:style>
  <w:style w:type="character" w:customStyle="1" w:styleId="Heading2Char">
    <w:name w:val="Heading 2 Char"/>
    <w:basedOn w:val="DefaultParagraphFont"/>
    <w:link w:val="Heading2"/>
    <w:uiPriority w:val="9"/>
    <w:rsid w:val="00C324B9"/>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B056BA"/>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D90C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C7B"/>
  </w:style>
  <w:style w:type="paragraph" w:styleId="Footer">
    <w:name w:val="footer"/>
    <w:basedOn w:val="Normal"/>
    <w:link w:val="FooterChar"/>
    <w:uiPriority w:val="99"/>
    <w:unhideWhenUsed/>
    <w:rsid w:val="00D90C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C7B"/>
  </w:style>
  <w:style w:type="paragraph" w:styleId="NoSpacing">
    <w:name w:val="No Spacing"/>
    <w:link w:val="NoSpacingChar"/>
    <w:uiPriority w:val="1"/>
    <w:qFormat/>
    <w:rsid w:val="00EB69BF"/>
    <w:pPr>
      <w:spacing w:after="0" w:line="240" w:lineRule="auto"/>
    </w:pPr>
  </w:style>
  <w:style w:type="paragraph" w:styleId="ListParagraph">
    <w:name w:val="List Paragraph"/>
    <w:basedOn w:val="Normal"/>
    <w:uiPriority w:val="34"/>
    <w:qFormat/>
    <w:rsid w:val="002659FB"/>
    <w:pPr>
      <w:ind w:left="720"/>
      <w:contextualSpacing/>
    </w:pPr>
  </w:style>
  <w:style w:type="paragraph" w:styleId="NormalWeb">
    <w:name w:val="Normal (Web)"/>
    <w:basedOn w:val="Normal"/>
    <w:uiPriority w:val="99"/>
    <w:semiHidden/>
    <w:unhideWhenUsed/>
    <w:rsid w:val="003376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F5233A"/>
  </w:style>
  <w:style w:type="character" w:styleId="SubtleEmphasis">
    <w:name w:val="Subtle Emphasis"/>
    <w:basedOn w:val="DefaultParagraphFont"/>
    <w:uiPriority w:val="19"/>
    <w:qFormat/>
    <w:rsid w:val="00AB30EF"/>
    <w:rPr>
      <w:i/>
      <w:iCs/>
      <w:color w:val="404040" w:themeColor="text1" w:themeTint="BF"/>
    </w:rPr>
  </w:style>
  <w:style w:type="paragraph" w:styleId="TOCHeading">
    <w:name w:val="TOC Heading"/>
    <w:basedOn w:val="Heading1"/>
    <w:next w:val="Normal"/>
    <w:uiPriority w:val="39"/>
    <w:unhideWhenUsed/>
    <w:qFormat/>
    <w:rsid w:val="0066361D"/>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66361D"/>
    <w:pPr>
      <w:spacing w:after="100"/>
    </w:pPr>
  </w:style>
  <w:style w:type="paragraph" w:styleId="TOC2">
    <w:name w:val="toc 2"/>
    <w:basedOn w:val="Normal"/>
    <w:next w:val="Normal"/>
    <w:autoRedefine/>
    <w:uiPriority w:val="39"/>
    <w:unhideWhenUsed/>
    <w:rsid w:val="0066361D"/>
    <w:pPr>
      <w:spacing w:after="100"/>
      <w:ind w:left="220"/>
    </w:pPr>
  </w:style>
  <w:style w:type="character" w:styleId="Hyperlink">
    <w:name w:val="Hyperlink"/>
    <w:basedOn w:val="DefaultParagraphFont"/>
    <w:uiPriority w:val="99"/>
    <w:unhideWhenUsed/>
    <w:rsid w:val="0066361D"/>
    <w:rPr>
      <w:color w:val="0000FF" w:themeColor="hyperlink"/>
      <w:u w:val="single"/>
    </w:rPr>
  </w:style>
  <w:style w:type="character" w:customStyle="1" w:styleId="authorsname">
    <w:name w:val="authors__name"/>
    <w:basedOn w:val="DefaultParagraphFont"/>
    <w:rsid w:val="002045B0"/>
  </w:style>
</w:styles>
</file>

<file path=word/webSettings.xml><?xml version="1.0" encoding="utf-8"?>
<w:webSettings xmlns:r="http://schemas.openxmlformats.org/officeDocument/2006/relationships" xmlns:w="http://schemas.openxmlformats.org/wordprocessingml/2006/main">
  <w:divs>
    <w:div w:id="26832876">
      <w:bodyDiv w:val="1"/>
      <w:marLeft w:val="0"/>
      <w:marRight w:val="0"/>
      <w:marTop w:val="0"/>
      <w:marBottom w:val="0"/>
      <w:divBdr>
        <w:top w:val="none" w:sz="0" w:space="0" w:color="auto"/>
        <w:left w:val="none" w:sz="0" w:space="0" w:color="auto"/>
        <w:bottom w:val="none" w:sz="0" w:space="0" w:color="auto"/>
        <w:right w:val="none" w:sz="0" w:space="0" w:color="auto"/>
      </w:divBdr>
    </w:div>
    <w:div w:id="59333691">
      <w:bodyDiv w:val="1"/>
      <w:marLeft w:val="0"/>
      <w:marRight w:val="0"/>
      <w:marTop w:val="0"/>
      <w:marBottom w:val="0"/>
      <w:divBdr>
        <w:top w:val="none" w:sz="0" w:space="0" w:color="auto"/>
        <w:left w:val="none" w:sz="0" w:space="0" w:color="auto"/>
        <w:bottom w:val="none" w:sz="0" w:space="0" w:color="auto"/>
        <w:right w:val="none" w:sz="0" w:space="0" w:color="auto"/>
      </w:divBdr>
    </w:div>
    <w:div w:id="91554497">
      <w:bodyDiv w:val="1"/>
      <w:marLeft w:val="0"/>
      <w:marRight w:val="0"/>
      <w:marTop w:val="0"/>
      <w:marBottom w:val="0"/>
      <w:divBdr>
        <w:top w:val="none" w:sz="0" w:space="0" w:color="auto"/>
        <w:left w:val="none" w:sz="0" w:space="0" w:color="auto"/>
        <w:bottom w:val="none" w:sz="0" w:space="0" w:color="auto"/>
        <w:right w:val="none" w:sz="0" w:space="0" w:color="auto"/>
      </w:divBdr>
    </w:div>
    <w:div w:id="100345195">
      <w:bodyDiv w:val="1"/>
      <w:marLeft w:val="0"/>
      <w:marRight w:val="0"/>
      <w:marTop w:val="0"/>
      <w:marBottom w:val="0"/>
      <w:divBdr>
        <w:top w:val="none" w:sz="0" w:space="0" w:color="auto"/>
        <w:left w:val="none" w:sz="0" w:space="0" w:color="auto"/>
        <w:bottom w:val="none" w:sz="0" w:space="0" w:color="auto"/>
        <w:right w:val="none" w:sz="0" w:space="0" w:color="auto"/>
      </w:divBdr>
    </w:div>
    <w:div w:id="103770483">
      <w:bodyDiv w:val="1"/>
      <w:marLeft w:val="0"/>
      <w:marRight w:val="0"/>
      <w:marTop w:val="0"/>
      <w:marBottom w:val="0"/>
      <w:divBdr>
        <w:top w:val="none" w:sz="0" w:space="0" w:color="auto"/>
        <w:left w:val="none" w:sz="0" w:space="0" w:color="auto"/>
        <w:bottom w:val="none" w:sz="0" w:space="0" w:color="auto"/>
        <w:right w:val="none" w:sz="0" w:space="0" w:color="auto"/>
      </w:divBdr>
    </w:div>
    <w:div w:id="106045827">
      <w:bodyDiv w:val="1"/>
      <w:marLeft w:val="0"/>
      <w:marRight w:val="0"/>
      <w:marTop w:val="0"/>
      <w:marBottom w:val="0"/>
      <w:divBdr>
        <w:top w:val="none" w:sz="0" w:space="0" w:color="auto"/>
        <w:left w:val="none" w:sz="0" w:space="0" w:color="auto"/>
        <w:bottom w:val="none" w:sz="0" w:space="0" w:color="auto"/>
        <w:right w:val="none" w:sz="0" w:space="0" w:color="auto"/>
      </w:divBdr>
      <w:divsChild>
        <w:div w:id="391273621">
          <w:marLeft w:val="0"/>
          <w:marRight w:val="0"/>
          <w:marTop w:val="0"/>
          <w:marBottom w:val="0"/>
          <w:divBdr>
            <w:top w:val="none" w:sz="0" w:space="0" w:color="auto"/>
            <w:left w:val="none" w:sz="0" w:space="0" w:color="auto"/>
            <w:bottom w:val="none" w:sz="0" w:space="0" w:color="auto"/>
            <w:right w:val="none" w:sz="0" w:space="0" w:color="auto"/>
          </w:divBdr>
        </w:div>
        <w:div w:id="1694184812">
          <w:marLeft w:val="0"/>
          <w:marRight w:val="0"/>
          <w:marTop w:val="0"/>
          <w:marBottom w:val="0"/>
          <w:divBdr>
            <w:top w:val="none" w:sz="0" w:space="0" w:color="auto"/>
            <w:left w:val="none" w:sz="0" w:space="0" w:color="auto"/>
            <w:bottom w:val="none" w:sz="0" w:space="0" w:color="auto"/>
            <w:right w:val="none" w:sz="0" w:space="0" w:color="auto"/>
          </w:divBdr>
        </w:div>
        <w:div w:id="201481749">
          <w:marLeft w:val="0"/>
          <w:marRight w:val="0"/>
          <w:marTop w:val="0"/>
          <w:marBottom w:val="0"/>
          <w:divBdr>
            <w:top w:val="none" w:sz="0" w:space="0" w:color="auto"/>
            <w:left w:val="none" w:sz="0" w:space="0" w:color="auto"/>
            <w:bottom w:val="none" w:sz="0" w:space="0" w:color="auto"/>
            <w:right w:val="none" w:sz="0" w:space="0" w:color="auto"/>
          </w:divBdr>
        </w:div>
        <w:div w:id="1558736838">
          <w:marLeft w:val="0"/>
          <w:marRight w:val="0"/>
          <w:marTop w:val="0"/>
          <w:marBottom w:val="0"/>
          <w:divBdr>
            <w:top w:val="none" w:sz="0" w:space="0" w:color="auto"/>
            <w:left w:val="none" w:sz="0" w:space="0" w:color="auto"/>
            <w:bottom w:val="none" w:sz="0" w:space="0" w:color="auto"/>
            <w:right w:val="none" w:sz="0" w:space="0" w:color="auto"/>
          </w:divBdr>
        </w:div>
        <w:div w:id="943343679">
          <w:marLeft w:val="0"/>
          <w:marRight w:val="0"/>
          <w:marTop w:val="0"/>
          <w:marBottom w:val="0"/>
          <w:divBdr>
            <w:top w:val="none" w:sz="0" w:space="0" w:color="auto"/>
            <w:left w:val="none" w:sz="0" w:space="0" w:color="auto"/>
            <w:bottom w:val="none" w:sz="0" w:space="0" w:color="auto"/>
            <w:right w:val="none" w:sz="0" w:space="0" w:color="auto"/>
          </w:divBdr>
        </w:div>
        <w:div w:id="698511363">
          <w:marLeft w:val="0"/>
          <w:marRight w:val="0"/>
          <w:marTop w:val="0"/>
          <w:marBottom w:val="0"/>
          <w:divBdr>
            <w:top w:val="none" w:sz="0" w:space="0" w:color="auto"/>
            <w:left w:val="none" w:sz="0" w:space="0" w:color="auto"/>
            <w:bottom w:val="none" w:sz="0" w:space="0" w:color="auto"/>
            <w:right w:val="none" w:sz="0" w:space="0" w:color="auto"/>
          </w:divBdr>
        </w:div>
        <w:div w:id="1405447821">
          <w:marLeft w:val="0"/>
          <w:marRight w:val="0"/>
          <w:marTop w:val="0"/>
          <w:marBottom w:val="0"/>
          <w:divBdr>
            <w:top w:val="none" w:sz="0" w:space="0" w:color="auto"/>
            <w:left w:val="none" w:sz="0" w:space="0" w:color="auto"/>
            <w:bottom w:val="none" w:sz="0" w:space="0" w:color="auto"/>
            <w:right w:val="none" w:sz="0" w:space="0" w:color="auto"/>
          </w:divBdr>
        </w:div>
        <w:div w:id="1100880946">
          <w:marLeft w:val="0"/>
          <w:marRight w:val="0"/>
          <w:marTop w:val="0"/>
          <w:marBottom w:val="0"/>
          <w:divBdr>
            <w:top w:val="none" w:sz="0" w:space="0" w:color="auto"/>
            <w:left w:val="none" w:sz="0" w:space="0" w:color="auto"/>
            <w:bottom w:val="none" w:sz="0" w:space="0" w:color="auto"/>
            <w:right w:val="none" w:sz="0" w:space="0" w:color="auto"/>
          </w:divBdr>
        </w:div>
        <w:div w:id="881787298">
          <w:marLeft w:val="0"/>
          <w:marRight w:val="0"/>
          <w:marTop w:val="0"/>
          <w:marBottom w:val="0"/>
          <w:divBdr>
            <w:top w:val="none" w:sz="0" w:space="0" w:color="auto"/>
            <w:left w:val="none" w:sz="0" w:space="0" w:color="auto"/>
            <w:bottom w:val="none" w:sz="0" w:space="0" w:color="auto"/>
            <w:right w:val="none" w:sz="0" w:space="0" w:color="auto"/>
          </w:divBdr>
        </w:div>
        <w:div w:id="1025443209">
          <w:marLeft w:val="0"/>
          <w:marRight w:val="0"/>
          <w:marTop w:val="0"/>
          <w:marBottom w:val="0"/>
          <w:divBdr>
            <w:top w:val="none" w:sz="0" w:space="0" w:color="auto"/>
            <w:left w:val="none" w:sz="0" w:space="0" w:color="auto"/>
            <w:bottom w:val="none" w:sz="0" w:space="0" w:color="auto"/>
            <w:right w:val="none" w:sz="0" w:space="0" w:color="auto"/>
          </w:divBdr>
        </w:div>
        <w:div w:id="1796365303">
          <w:marLeft w:val="0"/>
          <w:marRight w:val="0"/>
          <w:marTop w:val="0"/>
          <w:marBottom w:val="0"/>
          <w:divBdr>
            <w:top w:val="none" w:sz="0" w:space="0" w:color="auto"/>
            <w:left w:val="none" w:sz="0" w:space="0" w:color="auto"/>
            <w:bottom w:val="none" w:sz="0" w:space="0" w:color="auto"/>
            <w:right w:val="none" w:sz="0" w:space="0" w:color="auto"/>
          </w:divBdr>
        </w:div>
        <w:div w:id="1225529385">
          <w:marLeft w:val="0"/>
          <w:marRight w:val="0"/>
          <w:marTop w:val="0"/>
          <w:marBottom w:val="0"/>
          <w:divBdr>
            <w:top w:val="none" w:sz="0" w:space="0" w:color="auto"/>
            <w:left w:val="none" w:sz="0" w:space="0" w:color="auto"/>
            <w:bottom w:val="none" w:sz="0" w:space="0" w:color="auto"/>
            <w:right w:val="none" w:sz="0" w:space="0" w:color="auto"/>
          </w:divBdr>
        </w:div>
        <w:div w:id="1817450562">
          <w:marLeft w:val="0"/>
          <w:marRight w:val="0"/>
          <w:marTop w:val="0"/>
          <w:marBottom w:val="0"/>
          <w:divBdr>
            <w:top w:val="none" w:sz="0" w:space="0" w:color="auto"/>
            <w:left w:val="none" w:sz="0" w:space="0" w:color="auto"/>
            <w:bottom w:val="none" w:sz="0" w:space="0" w:color="auto"/>
            <w:right w:val="none" w:sz="0" w:space="0" w:color="auto"/>
          </w:divBdr>
        </w:div>
        <w:div w:id="956760772">
          <w:marLeft w:val="0"/>
          <w:marRight w:val="0"/>
          <w:marTop w:val="0"/>
          <w:marBottom w:val="0"/>
          <w:divBdr>
            <w:top w:val="none" w:sz="0" w:space="0" w:color="auto"/>
            <w:left w:val="none" w:sz="0" w:space="0" w:color="auto"/>
            <w:bottom w:val="none" w:sz="0" w:space="0" w:color="auto"/>
            <w:right w:val="none" w:sz="0" w:space="0" w:color="auto"/>
          </w:divBdr>
        </w:div>
        <w:div w:id="352800998">
          <w:marLeft w:val="0"/>
          <w:marRight w:val="0"/>
          <w:marTop w:val="0"/>
          <w:marBottom w:val="0"/>
          <w:divBdr>
            <w:top w:val="none" w:sz="0" w:space="0" w:color="auto"/>
            <w:left w:val="none" w:sz="0" w:space="0" w:color="auto"/>
            <w:bottom w:val="none" w:sz="0" w:space="0" w:color="auto"/>
            <w:right w:val="none" w:sz="0" w:space="0" w:color="auto"/>
          </w:divBdr>
        </w:div>
        <w:div w:id="963997424">
          <w:marLeft w:val="0"/>
          <w:marRight w:val="0"/>
          <w:marTop w:val="0"/>
          <w:marBottom w:val="0"/>
          <w:divBdr>
            <w:top w:val="none" w:sz="0" w:space="0" w:color="auto"/>
            <w:left w:val="none" w:sz="0" w:space="0" w:color="auto"/>
            <w:bottom w:val="none" w:sz="0" w:space="0" w:color="auto"/>
            <w:right w:val="none" w:sz="0" w:space="0" w:color="auto"/>
          </w:divBdr>
        </w:div>
        <w:div w:id="561793736">
          <w:marLeft w:val="0"/>
          <w:marRight w:val="0"/>
          <w:marTop w:val="0"/>
          <w:marBottom w:val="0"/>
          <w:divBdr>
            <w:top w:val="none" w:sz="0" w:space="0" w:color="auto"/>
            <w:left w:val="none" w:sz="0" w:space="0" w:color="auto"/>
            <w:bottom w:val="none" w:sz="0" w:space="0" w:color="auto"/>
            <w:right w:val="none" w:sz="0" w:space="0" w:color="auto"/>
          </w:divBdr>
        </w:div>
        <w:div w:id="2003466669">
          <w:marLeft w:val="0"/>
          <w:marRight w:val="0"/>
          <w:marTop w:val="0"/>
          <w:marBottom w:val="0"/>
          <w:divBdr>
            <w:top w:val="none" w:sz="0" w:space="0" w:color="auto"/>
            <w:left w:val="none" w:sz="0" w:space="0" w:color="auto"/>
            <w:bottom w:val="none" w:sz="0" w:space="0" w:color="auto"/>
            <w:right w:val="none" w:sz="0" w:space="0" w:color="auto"/>
          </w:divBdr>
        </w:div>
        <w:div w:id="2126390380">
          <w:marLeft w:val="0"/>
          <w:marRight w:val="0"/>
          <w:marTop w:val="0"/>
          <w:marBottom w:val="0"/>
          <w:divBdr>
            <w:top w:val="none" w:sz="0" w:space="0" w:color="auto"/>
            <w:left w:val="none" w:sz="0" w:space="0" w:color="auto"/>
            <w:bottom w:val="none" w:sz="0" w:space="0" w:color="auto"/>
            <w:right w:val="none" w:sz="0" w:space="0" w:color="auto"/>
          </w:divBdr>
        </w:div>
        <w:div w:id="1484270501">
          <w:marLeft w:val="0"/>
          <w:marRight w:val="0"/>
          <w:marTop w:val="0"/>
          <w:marBottom w:val="0"/>
          <w:divBdr>
            <w:top w:val="none" w:sz="0" w:space="0" w:color="auto"/>
            <w:left w:val="none" w:sz="0" w:space="0" w:color="auto"/>
            <w:bottom w:val="none" w:sz="0" w:space="0" w:color="auto"/>
            <w:right w:val="none" w:sz="0" w:space="0" w:color="auto"/>
          </w:divBdr>
        </w:div>
        <w:div w:id="1666130007">
          <w:marLeft w:val="0"/>
          <w:marRight w:val="0"/>
          <w:marTop w:val="0"/>
          <w:marBottom w:val="0"/>
          <w:divBdr>
            <w:top w:val="none" w:sz="0" w:space="0" w:color="auto"/>
            <w:left w:val="none" w:sz="0" w:space="0" w:color="auto"/>
            <w:bottom w:val="none" w:sz="0" w:space="0" w:color="auto"/>
            <w:right w:val="none" w:sz="0" w:space="0" w:color="auto"/>
          </w:divBdr>
        </w:div>
        <w:div w:id="1047487762">
          <w:marLeft w:val="0"/>
          <w:marRight w:val="0"/>
          <w:marTop w:val="0"/>
          <w:marBottom w:val="0"/>
          <w:divBdr>
            <w:top w:val="none" w:sz="0" w:space="0" w:color="auto"/>
            <w:left w:val="none" w:sz="0" w:space="0" w:color="auto"/>
            <w:bottom w:val="none" w:sz="0" w:space="0" w:color="auto"/>
            <w:right w:val="none" w:sz="0" w:space="0" w:color="auto"/>
          </w:divBdr>
        </w:div>
        <w:div w:id="206339723">
          <w:marLeft w:val="0"/>
          <w:marRight w:val="0"/>
          <w:marTop w:val="0"/>
          <w:marBottom w:val="0"/>
          <w:divBdr>
            <w:top w:val="none" w:sz="0" w:space="0" w:color="auto"/>
            <w:left w:val="none" w:sz="0" w:space="0" w:color="auto"/>
            <w:bottom w:val="none" w:sz="0" w:space="0" w:color="auto"/>
            <w:right w:val="none" w:sz="0" w:space="0" w:color="auto"/>
          </w:divBdr>
        </w:div>
        <w:div w:id="1529562121">
          <w:marLeft w:val="0"/>
          <w:marRight w:val="0"/>
          <w:marTop w:val="0"/>
          <w:marBottom w:val="0"/>
          <w:divBdr>
            <w:top w:val="none" w:sz="0" w:space="0" w:color="auto"/>
            <w:left w:val="none" w:sz="0" w:space="0" w:color="auto"/>
            <w:bottom w:val="none" w:sz="0" w:space="0" w:color="auto"/>
            <w:right w:val="none" w:sz="0" w:space="0" w:color="auto"/>
          </w:divBdr>
        </w:div>
        <w:div w:id="667634628">
          <w:marLeft w:val="0"/>
          <w:marRight w:val="0"/>
          <w:marTop w:val="0"/>
          <w:marBottom w:val="0"/>
          <w:divBdr>
            <w:top w:val="none" w:sz="0" w:space="0" w:color="auto"/>
            <w:left w:val="none" w:sz="0" w:space="0" w:color="auto"/>
            <w:bottom w:val="none" w:sz="0" w:space="0" w:color="auto"/>
            <w:right w:val="none" w:sz="0" w:space="0" w:color="auto"/>
          </w:divBdr>
        </w:div>
        <w:div w:id="850414340">
          <w:marLeft w:val="0"/>
          <w:marRight w:val="0"/>
          <w:marTop w:val="0"/>
          <w:marBottom w:val="0"/>
          <w:divBdr>
            <w:top w:val="none" w:sz="0" w:space="0" w:color="auto"/>
            <w:left w:val="none" w:sz="0" w:space="0" w:color="auto"/>
            <w:bottom w:val="none" w:sz="0" w:space="0" w:color="auto"/>
            <w:right w:val="none" w:sz="0" w:space="0" w:color="auto"/>
          </w:divBdr>
        </w:div>
        <w:div w:id="63917291">
          <w:marLeft w:val="0"/>
          <w:marRight w:val="0"/>
          <w:marTop w:val="0"/>
          <w:marBottom w:val="0"/>
          <w:divBdr>
            <w:top w:val="none" w:sz="0" w:space="0" w:color="auto"/>
            <w:left w:val="none" w:sz="0" w:space="0" w:color="auto"/>
            <w:bottom w:val="none" w:sz="0" w:space="0" w:color="auto"/>
            <w:right w:val="none" w:sz="0" w:space="0" w:color="auto"/>
          </w:divBdr>
        </w:div>
        <w:div w:id="1986735694">
          <w:marLeft w:val="0"/>
          <w:marRight w:val="0"/>
          <w:marTop w:val="0"/>
          <w:marBottom w:val="0"/>
          <w:divBdr>
            <w:top w:val="none" w:sz="0" w:space="0" w:color="auto"/>
            <w:left w:val="none" w:sz="0" w:space="0" w:color="auto"/>
            <w:bottom w:val="none" w:sz="0" w:space="0" w:color="auto"/>
            <w:right w:val="none" w:sz="0" w:space="0" w:color="auto"/>
          </w:divBdr>
        </w:div>
      </w:divsChild>
    </w:div>
    <w:div w:id="107823542">
      <w:bodyDiv w:val="1"/>
      <w:marLeft w:val="0"/>
      <w:marRight w:val="0"/>
      <w:marTop w:val="0"/>
      <w:marBottom w:val="0"/>
      <w:divBdr>
        <w:top w:val="none" w:sz="0" w:space="0" w:color="auto"/>
        <w:left w:val="none" w:sz="0" w:space="0" w:color="auto"/>
        <w:bottom w:val="none" w:sz="0" w:space="0" w:color="auto"/>
        <w:right w:val="none" w:sz="0" w:space="0" w:color="auto"/>
      </w:divBdr>
    </w:div>
    <w:div w:id="146211410">
      <w:bodyDiv w:val="1"/>
      <w:marLeft w:val="0"/>
      <w:marRight w:val="0"/>
      <w:marTop w:val="0"/>
      <w:marBottom w:val="0"/>
      <w:divBdr>
        <w:top w:val="none" w:sz="0" w:space="0" w:color="auto"/>
        <w:left w:val="none" w:sz="0" w:space="0" w:color="auto"/>
        <w:bottom w:val="none" w:sz="0" w:space="0" w:color="auto"/>
        <w:right w:val="none" w:sz="0" w:space="0" w:color="auto"/>
      </w:divBdr>
    </w:div>
    <w:div w:id="150296353">
      <w:bodyDiv w:val="1"/>
      <w:marLeft w:val="0"/>
      <w:marRight w:val="0"/>
      <w:marTop w:val="0"/>
      <w:marBottom w:val="0"/>
      <w:divBdr>
        <w:top w:val="none" w:sz="0" w:space="0" w:color="auto"/>
        <w:left w:val="none" w:sz="0" w:space="0" w:color="auto"/>
        <w:bottom w:val="none" w:sz="0" w:space="0" w:color="auto"/>
        <w:right w:val="none" w:sz="0" w:space="0" w:color="auto"/>
      </w:divBdr>
    </w:div>
    <w:div w:id="153106762">
      <w:bodyDiv w:val="1"/>
      <w:marLeft w:val="0"/>
      <w:marRight w:val="0"/>
      <w:marTop w:val="0"/>
      <w:marBottom w:val="0"/>
      <w:divBdr>
        <w:top w:val="none" w:sz="0" w:space="0" w:color="auto"/>
        <w:left w:val="none" w:sz="0" w:space="0" w:color="auto"/>
        <w:bottom w:val="none" w:sz="0" w:space="0" w:color="auto"/>
        <w:right w:val="none" w:sz="0" w:space="0" w:color="auto"/>
      </w:divBdr>
    </w:div>
    <w:div w:id="164561242">
      <w:bodyDiv w:val="1"/>
      <w:marLeft w:val="0"/>
      <w:marRight w:val="0"/>
      <w:marTop w:val="0"/>
      <w:marBottom w:val="0"/>
      <w:divBdr>
        <w:top w:val="none" w:sz="0" w:space="0" w:color="auto"/>
        <w:left w:val="none" w:sz="0" w:space="0" w:color="auto"/>
        <w:bottom w:val="none" w:sz="0" w:space="0" w:color="auto"/>
        <w:right w:val="none" w:sz="0" w:space="0" w:color="auto"/>
      </w:divBdr>
    </w:div>
    <w:div w:id="243347058">
      <w:bodyDiv w:val="1"/>
      <w:marLeft w:val="0"/>
      <w:marRight w:val="0"/>
      <w:marTop w:val="0"/>
      <w:marBottom w:val="0"/>
      <w:divBdr>
        <w:top w:val="none" w:sz="0" w:space="0" w:color="auto"/>
        <w:left w:val="none" w:sz="0" w:space="0" w:color="auto"/>
        <w:bottom w:val="none" w:sz="0" w:space="0" w:color="auto"/>
        <w:right w:val="none" w:sz="0" w:space="0" w:color="auto"/>
      </w:divBdr>
    </w:div>
    <w:div w:id="259068334">
      <w:bodyDiv w:val="1"/>
      <w:marLeft w:val="0"/>
      <w:marRight w:val="0"/>
      <w:marTop w:val="0"/>
      <w:marBottom w:val="0"/>
      <w:divBdr>
        <w:top w:val="none" w:sz="0" w:space="0" w:color="auto"/>
        <w:left w:val="none" w:sz="0" w:space="0" w:color="auto"/>
        <w:bottom w:val="none" w:sz="0" w:space="0" w:color="auto"/>
        <w:right w:val="none" w:sz="0" w:space="0" w:color="auto"/>
      </w:divBdr>
    </w:div>
    <w:div w:id="280184687">
      <w:bodyDiv w:val="1"/>
      <w:marLeft w:val="0"/>
      <w:marRight w:val="0"/>
      <w:marTop w:val="0"/>
      <w:marBottom w:val="0"/>
      <w:divBdr>
        <w:top w:val="none" w:sz="0" w:space="0" w:color="auto"/>
        <w:left w:val="none" w:sz="0" w:space="0" w:color="auto"/>
        <w:bottom w:val="none" w:sz="0" w:space="0" w:color="auto"/>
        <w:right w:val="none" w:sz="0" w:space="0" w:color="auto"/>
      </w:divBdr>
      <w:divsChild>
        <w:div w:id="300355649">
          <w:marLeft w:val="0"/>
          <w:marRight w:val="0"/>
          <w:marTop w:val="0"/>
          <w:marBottom w:val="0"/>
          <w:divBdr>
            <w:top w:val="none" w:sz="0" w:space="0" w:color="auto"/>
            <w:left w:val="none" w:sz="0" w:space="0" w:color="auto"/>
            <w:bottom w:val="none" w:sz="0" w:space="0" w:color="auto"/>
            <w:right w:val="none" w:sz="0" w:space="0" w:color="auto"/>
          </w:divBdr>
        </w:div>
        <w:div w:id="308872543">
          <w:marLeft w:val="0"/>
          <w:marRight w:val="0"/>
          <w:marTop w:val="0"/>
          <w:marBottom w:val="0"/>
          <w:divBdr>
            <w:top w:val="none" w:sz="0" w:space="0" w:color="auto"/>
            <w:left w:val="none" w:sz="0" w:space="0" w:color="auto"/>
            <w:bottom w:val="none" w:sz="0" w:space="0" w:color="auto"/>
            <w:right w:val="none" w:sz="0" w:space="0" w:color="auto"/>
          </w:divBdr>
        </w:div>
        <w:div w:id="368604913">
          <w:marLeft w:val="0"/>
          <w:marRight w:val="0"/>
          <w:marTop w:val="0"/>
          <w:marBottom w:val="0"/>
          <w:divBdr>
            <w:top w:val="none" w:sz="0" w:space="0" w:color="auto"/>
            <w:left w:val="none" w:sz="0" w:space="0" w:color="auto"/>
            <w:bottom w:val="none" w:sz="0" w:space="0" w:color="auto"/>
            <w:right w:val="none" w:sz="0" w:space="0" w:color="auto"/>
          </w:divBdr>
        </w:div>
        <w:div w:id="422991705">
          <w:marLeft w:val="0"/>
          <w:marRight w:val="0"/>
          <w:marTop w:val="0"/>
          <w:marBottom w:val="0"/>
          <w:divBdr>
            <w:top w:val="none" w:sz="0" w:space="0" w:color="auto"/>
            <w:left w:val="none" w:sz="0" w:space="0" w:color="auto"/>
            <w:bottom w:val="none" w:sz="0" w:space="0" w:color="auto"/>
            <w:right w:val="none" w:sz="0" w:space="0" w:color="auto"/>
          </w:divBdr>
        </w:div>
        <w:div w:id="470024981">
          <w:marLeft w:val="0"/>
          <w:marRight w:val="0"/>
          <w:marTop w:val="0"/>
          <w:marBottom w:val="0"/>
          <w:divBdr>
            <w:top w:val="none" w:sz="0" w:space="0" w:color="auto"/>
            <w:left w:val="none" w:sz="0" w:space="0" w:color="auto"/>
            <w:bottom w:val="none" w:sz="0" w:space="0" w:color="auto"/>
            <w:right w:val="none" w:sz="0" w:space="0" w:color="auto"/>
          </w:divBdr>
        </w:div>
        <w:div w:id="574441615">
          <w:marLeft w:val="0"/>
          <w:marRight w:val="0"/>
          <w:marTop w:val="0"/>
          <w:marBottom w:val="0"/>
          <w:divBdr>
            <w:top w:val="none" w:sz="0" w:space="0" w:color="auto"/>
            <w:left w:val="none" w:sz="0" w:space="0" w:color="auto"/>
            <w:bottom w:val="none" w:sz="0" w:space="0" w:color="auto"/>
            <w:right w:val="none" w:sz="0" w:space="0" w:color="auto"/>
          </w:divBdr>
        </w:div>
        <w:div w:id="668366533">
          <w:marLeft w:val="0"/>
          <w:marRight w:val="0"/>
          <w:marTop w:val="0"/>
          <w:marBottom w:val="0"/>
          <w:divBdr>
            <w:top w:val="none" w:sz="0" w:space="0" w:color="auto"/>
            <w:left w:val="none" w:sz="0" w:space="0" w:color="auto"/>
            <w:bottom w:val="none" w:sz="0" w:space="0" w:color="auto"/>
            <w:right w:val="none" w:sz="0" w:space="0" w:color="auto"/>
          </w:divBdr>
        </w:div>
        <w:div w:id="766653141">
          <w:marLeft w:val="0"/>
          <w:marRight w:val="0"/>
          <w:marTop w:val="0"/>
          <w:marBottom w:val="0"/>
          <w:divBdr>
            <w:top w:val="none" w:sz="0" w:space="0" w:color="auto"/>
            <w:left w:val="none" w:sz="0" w:space="0" w:color="auto"/>
            <w:bottom w:val="none" w:sz="0" w:space="0" w:color="auto"/>
            <w:right w:val="none" w:sz="0" w:space="0" w:color="auto"/>
          </w:divBdr>
        </w:div>
        <w:div w:id="872232772">
          <w:marLeft w:val="0"/>
          <w:marRight w:val="0"/>
          <w:marTop w:val="0"/>
          <w:marBottom w:val="0"/>
          <w:divBdr>
            <w:top w:val="none" w:sz="0" w:space="0" w:color="auto"/>
            <w:left w:val="none" w:sz="0" w:space="0" w:color="auto"/>
            <w:bottom w:val="none" w:sz="0" w:space="0" w:color="auto"/>
            <w:right w:val="none" w:sz="0" w:space="0" w:color="auto"/>
          </w:divBdr>
        </w:div>
        <w:div w:id="886406541">
          <w:marLeft w:val="0"/>
          <w:marRight w:val="0"/>
          <w:marTop w:val="0"/>
          <w:marBottom w:val="0"/>
          <w:divBdr>
            <w:top w:val="none" w:sz="0" w:space="0" w:color="auto"/>
            <w:left w:val="none" w:sz="0" w:space="0" w:color="auto"/>
            <w:bottom w:val="none" w:sz="0" w:space="0" w:color="auto"/>
            <w:right w:val="none" w:sz="0" w:space="0" w:color="auto"/>
          </w:divBdr>
        </w:div>
        <w:div w:id="902568247">
          <w:marLeft w:val="0"/>
          <w:marRight w:val="0"/>
          <w:marTop w:val="0"/>
          <w:marBottom w:val="0"/>
          <w:divBdr>
            <w:top w:val="none" w:sz="0" w:space="0" w:color="auto"/>
            <w:left w:val="none" w:sz="0" w:space="0" w:color="auto"/>
            <w:bottom w:val="none" w:sz="0" w:space="0" w:color="auto"/>
            <w:right w:val="none" w:sz="0" w:space="0" w:color="auto"/>
          </w:divBdr>
        </w:div>
        <w:div w:id="1097290199">
          <w:marLeft w:val="0"/>
          <w:marRight w:val="0"/>
          <w:marTop w:val="0"/>
          <w:marBottom w:val="0"/>
          <w:divBdr>
            <w:top w:val="none" w:sz="0" w:space="0" w:color="auto"/>
            <w:left w:val="none" w:sz="0" w:space="0" w:color="auto"/>
            <w:bottom w:val="none" w:sz="0" w:space="0" w:color="auto"/>
            <w:right w:val="none" w:sz="0" w:space="0" w:color="auto"/>
          </w:divBdr>
        </w:div>
        <w:div w:id="1277129676">
          <w:marLeft w:val="0"/>
          <w:marRight w:val="0"/>
          <w:marTop w:val="0"/>
          <w:marBottom w:val="0"/>
          <w:divBdr>
            <w:top w:val="none" w:sz="0" w:space="0" w:color="auto"/>
            <w:left w:val="none" w:sz="0" w:space="0" w:color="auto"/>
            <w:bottom w:val="none" w:sz="0" w:space="0" w:color="auto"/>
            <w:right w:val="none" w:sz="0" w:space="0" w:color="auto"/>
          </w:divBdr>
        </w:div>
        <w:div w:id="1422025862">
          <w:marLeft w:val="0"/>
          <w:marRight w:val="0"/>
          <w:marTop w:val="0"/>
          <w:marBottom w:val="0"/>
          <w:divBdr>
            <w:top w:val="none" w:sz="0" w:space="0" w:color="auto"/>
            <w:left w:val="none" w:sz="0" w:space="0" w:color="auto"/>
            <w:bottom w:val="none" w:sz="0" w:space="0" w:color="auto"/>
            <w:right w:val="none" w:sz="0" w:space="0" w:color="auto"/>
          </w:divBdr>
        </w:div>
      </w:divsChild>
    </w:div>
    <w:div w:id="285741007">
      <w:bodyDiv w:val="1"/>
      <w:marLeft w:val="0"/>
      <w:marRight w:val="0"/>
      <w:marTop w:val="0"/>
      <w:marBottom w:val="0"/>
      <w:divBdr>
        <w:top w:val="none" w:sz="0" w:space="0" w:color="auto"/>
        <w:left w:val="none" w:sz="0" w:space="0" w:color="auto"/>
        <w:bottom w:val="none" w:sz="0" w:space="0" w:color="auto"/>
        <w:right w:val="none" w:sz="0" w:space="0" w:color="auto"/>
      </w:divBdr>
    </w:div>
    <w:div w:id="296686553">
      <w:bodyDiv w:val="1"/>
      <w:marLeft w:val="0"/>
      <w:marRight w:val="0"/>
      <w:marTop w:val="0"/>
      <w:marBottom w:val="0"/>
      <w:divBdr>
        <w:top w:val="none" w:sz="0" w:space="0" w:color="auto"/>
        <w:left w:val="none" w:sz="0" w:space="0" w:color="auto"/>
        <w:bottom w:val="none" w:sz="0" w:space="0" w:color="auto"/>
        <w:right w:val="none" w:sz="0" w:space="0" w:color="auto"/>
      </w:divBdr>
    </w:div>
    <w:div w:id="300304704">
      <w:bodyDiv w:val="1"/>
      <w:marLeft w:val="0"/>
      <w:marRight w:val="0"/>
      <w:marTop w:val="0"/>
      <w:marBottom w:val="0"/>
      <w:divBdr>
        <w:top w:val="none" w:sz="0" w:space="0" w:color="auto"/>
        <w:left w:val="none" w:sz="0" w:space="0" w:color="auto"/>
        <w:bottom w:val="none" w:sz="0" w:space="0" w:color="auto"/>
        <w:right w:val="none" w:sz="0" w:space="0" w:color="auto"/>
      </w:divBdr>
    </w:div>
    <w:div w:id="319387179">
      <w:bodyDiv w:val="1"/>
      <w:marLeft w:val="0"/>
      <w:marRight w:val="0"/>
      <w:marTop w:val="0"/>
      <w:marBottom w:val="0"/>
      <w:divBdr>
        <w:top w:val="none" w:sz="0" w:space="0" w:color="auto"/>
        <w:left w:val="none" w:sz="0" w:space="0" w:color="auto"/>
        <w:bottom w:val="none" w:sz="0" w:space="0" w:color="auto"/>
        <w:right w:val="none" w:sz="0" w:space="0" w:color="auto"/>
      </w:divBdr>
    </w:div>
    <w:div w:id="325283985">
      <w:bodyDiv w:val="1"/>
      <w:marLeft w:val="0"/>
      <w:marRight w:val="0"/>
      <w:marTop w:val="0"/>
      <w:marBottom w:val="0"/>
      <w:divBdr>
        <w:top w:val="none" w:sz="0" w:space="0" w:color="auto"/>
        <w:left w:val="none" w:sz="0" w:space="0" w:color="auto"/>
        <w:bottom w:val="none" w:sz="0" w:space="0" w:color="auto"/>
        <w:right w:val="none" w:sz="0" w:space="0" w:color="auto"/>
      </w:divBdr>
    </w:div>
    <w:div w:id="338116734">
      <w:bodyDiv w:val="1"/>
      <w:marLeft w:val="0"/>
      <w:marRight w:val="0"/>
      <w:marTop w:val="0"/>
      <w:marBottom w:val="0"/>
      <w:divBdr>
        <w:top w:val="none" w:sz="0" w:space="0" w:color="auto"/>
        <w:left w:val="none" w:sz="0" w:space="0" w:color="auto"/>
        <w:bottom w:val="none" w:sz="0" w:space="0" w:color="auto"/>
        <w:right w:val="none" w:sz="0" w:space="0" w:color="auto"/>
      </w:divBdr>
    </w:div>
    <w:div w:id="342324656">
      <w:bodyDiv w:val="1"/>
      <w:marLeft w:val="0"/>
      <w:marRight w:val="0"/>
      <w:marTop w:val="0"/>
      <w:marBottom w:val="0"/>
      <w:divBdr>
        <w:top w:val="none" w:sz="0" w:space="0" w:color="auto"/>
        <w:left w:val="none" w:sz="0" w:space="0" w:color="auto"/>
        <w:bottom w:val="none" w:sz="0" w:space="0" w:color="auto"/>
        <w:right w:val="none" w:sz="0" w:space="0" w:color="auto"/>
      </w:divBdr>
    </w:div>
    <w:div w:id="376900070">
      <w:bodyDiv w:val="1"/>
      <w:marLeft w:val="0"/>
      <w:marRight w:val="0"/>
      <w:marTop w:val="0"/>
      <w:marBottom w:val="0"/>
      <w:divBdr>
        <w:top w:val="none" w:sz="0" w:space="0" w:color="auto"/>
        <w:left w:val="none" w:sz="0" w:space="0" w:color="auto"/>
        <w:bottom w:val="none" w:sz="0" w:space="0" w:color="auto"/>
        <w:right w:val="none" w:sz="0" w:space="0" w:color="auto"/>
      </w:divBdr>
    </w:div>
    <w:div w:id="381562305">
      <w:bodyDiv w:val="1"/>
      <w:marLeft w:val="0"/>
      <w:marRight w:val="0"/>
      <w:marTop w:val="0"/>
      <w:marBottom w:val="0"/>
      <w:divBdr>
        <w:top w:val="none" w:sz="0" w:space="0" w:color="auto"/>
        <w:left w:val="none" w:sz="0" w:space="0" w:color="auto"/>
        <w:bottom w:val="none" w:sz="0" w:space="0" w:color="auto"/>
        <w:right w:val="none" w:sz="0" w:space="0" w:color="auto"/>
      </w:divBdr>
    </w:div>
    <w:div w:id="398097284">
      <w:bodyDiv w:val="1"/>
      <w:marLeft w:val="0"/>
      <w:marRight w:val="0"/>
      <w:marTop w:val="0"/>
      <w:marBottom w:val="0"/>
      <w:divBdr>
        <w:top w:val="none" w:sz="0" w:space="0" w:color="auto"/>
        <w:left w:val="none" w:sz="0" w:space="0" w:color="auto"/>
        <w:bottom w:val="none" w:sz="0" w:space="0" w:color="auto"/>
        <w:right w:val="none" w:sz="0" w:space="0" w:color="auto"/>
      </w:divBdr>
    </w:div>
    <w:div w:id="410812204">
      <w:bodyDiv w:val="1"/>
      <w:marLeft w:val="0"/>
      <w:marRight w:val="0"/>
      <w:marTop w:val="0"/>
      <w:marBottom w:val="0"/>
      <w:divBdr>
        <w:top w:val="none" w:sz="0" w:space="0" w:color="auto"/>
        <w:left w:val="none" w:sz="0" w:space="0" w:color="auto"/>
        <w:bottom w:val="none" w:sz="0" w:space="0" w:color="auto"/>
        <w:right w:val="none" w:sz="0" w:space="0" w:color="auto"/>
      </w:divBdr>
      <w:divsChild>
        <w:div w:id="1903715045">
          <w:marLeft w:val="0"/>
          <w:marRight w:val="0"/>
          <w:marTop w:val="0"/>
          <w:marBottom w:val="0"/>
          <w:divBdr>
            <w:top w:val="none" w:sz="0" w:space="0" w:color="auto"/>
            <w:left w:val="none" w:sz="0" w:space="0" w:color="auto"/>
            <w:bottom w:val="none" w:sz="0" w:space="0" w:color="auto"/>
            <w:right w:val="none" w:sz="0" w:space="0" w:color="auto"/>
          </w:divBdr>
          <w:divsChild>
            <w:div w:id="1264338245">
              <w:marLeft w:val="0"/>
              <w:marRight w:val="0"/>
              <w:marTop w:val="0"/>
              <w:marBottom w:val="0"/>
              <w:divBdr>
                <w:top w:val="none" w:sz="0" w:space="0" w:color="auto"/>
                <w:left w:val="none" w:sz="0" w:space="0" w:color="auto"/>
                <w:bottom w:val="none" w:sz="0" w:space="0" w:color="auto"/>
                <w:right w:val="none" w:sz="0" w:space="0" w:color="auto"/>
              </w:divBdr>
            </w:div>
            <w:div w:id="228276164">
              <w:marLeft w:val="0"/>
              <w:marRight w:val="0"/>
              <w:marTop w:val="0"/>
              <w:marBottom w:val="0"/>
              <w:divBdr>
                <w:top w:val="none" w:sz="0" w:space="0" w:color="auto"/>
                <w:left w:val="none" w:sz="0" w:space="0" w:color="auto"/>
                <w:bottom w:val="none" w:sz="0" w:space="0" w:color="auto"/>
                <w:right w:val="none" w:sz="0" w:space="0" w:color="auto"/>
              </w:divBdr>
            </w:div>
            <w:div w:id="30498061">
              <w:marLeft w:val="0"/>
              <w:marRight w:val="0"/>
              <w:marTop w:val="0"/>
              <w:marBottom w:val="0"/>
              <w:divBdr>
                <w:top w:val="none" w:sz="0" w:space="0" w:color="auto"/>
                <w:left w:val="none" w:sz="0" w:space="0" w:color="auto"/>
                <w:bottom w:val="none" w:sz="0" w:space="0" w:color="auto"/>
                <w:right w:val="none" w:sz="0" w:space="0" w:color="auto"/>
              </w:divBdr>
            </w:div>
            <w:div w:id="1828205601">
              <w:marLeft w:val="0"/>
              <w:marRight w:val="0"/>
              <w:marTop w:val="0"/>
              <w:marBottom w:val="0"/>
              <w:divBdr>
                <w:top w:val="none" w:sz="0" w:space="0" w:color="auto"/>
                <w:left w:val="none" w:sz="0" w:space="0" w:color="auto"/>
                <w:bottom w:val="none" w:sz="0" w:space="0" w:color="auto"/>
                <w:right w:val="none" w:sz="0" w:space="0" w:color="auto"/>
              </w:divBdr>
            </w:div>
            <w:div w:id="1689527786">
              <w:marLeft w:val="0"/>
              <w:marRight w:val="0"/>
              <w:marTop w:val="0"/>
              <w:marBottom w:val="0"/>
              <w:divBdr>
                <w:top w:val="none" w:sz="0" w:space="0" w:color="auto"/>
                <w:left w:val="none" w:sz="0" w:space="0" w:color="auto"/>
                <w:bottom w:val="none" w:sz="0" w:space="0" w:color="auto"/>
                <w:right w:val="none" w:sz="0" w:space="0" w:color="auto"/>
              </w:divBdr>
            </w:div>
            <w:div w:id="191698855">
              <w:marLeft w:val="0"/>
              <w:marRight w:val="0"/>
              <w:marTop w:val="0"/>
              <w:marBottom w:val="0"/>
              <w:divBdr>
                <w:top w:val="none" w:sz="0" w:space="0" w:color="auto"/>
                <w:left w:val="none" w:sz="0" w:space="0" w:color="auto"/>
                <w:bottom w:val="none" w:sz="0" w:space="0" w:color="auto"/>
                <w:right w:val="none" w:sz="0" w:space="0" w:color="auto"/>
              </w:divBdr>
            </w:div>
            <w:div w:id="1903101667">
              <w:marLeft w:val="0"/>
              <w:marRight w:val="0"/>
              <w:marTop w:val="0"/>
              <w:marBottom w:val="0"/>
              <w:divBdr>
                <w:top w:val="none" w:sz="0" w:space="0" w:color="auto"/>
                <w:left w:val="none" w:sz="0" w:space="0" w:color="auto"/>
                <w:bottom w:val="none" w:sz="0" w:space="0" w:color="auto"/>
                <w:right w:val="none" w:sz="0" w:space="0" w:color="auto"/>
              </w:divBdr>
            </w:div>
            <w:div w:id="1165895912">
              <w:marLeft w:val="0"/>
              <w:marRight w:val="0"/>
              <w:marTop w:val="0"/>
              <w:marBottom w:val="0"/>
              <w:divBdr>
                <w:top w:val="none" w:sz="0" w:space="0" w:color="auto"/>
                <w:left w:val="none" w:sz="0" w:space="0" w:color="auto"/>
                <w:bottom w:val="none" w:sz="0" w:space="0" w:color="auto"/>
                <w:right w:val="none" w:sz="0" w:space="0" w:color="auto"/>
              </w:divBdr>
            </w:div>
            <w:div w:id="1468939228">
              <w:marLeft w:val="0"/>
              <w:marRight w:val="0"/>
              <w:marTop w:val="0"/>
              <w:marBottom w:val="0"/>
              <w:divBdr>
                <w:top w:val="none" w:sz="0" w:space="0" w:color="auto"/>
                <w:left w:val="none" w:sz="0" w:space="0" w:color="auto"/>
                <w:bottom w:val="none" w:sz="0" w:space="0" w:color="auto"/>
                <w:right w:val="none" w:sz="0" w:space="0" w:color="auto"/>
              </w:divBdr>
            </w:div>
            <w:div w:id="2089425986">
              <w:marLeft w:val="0"/>
              <w:marRight w:val="0"/>
              <w:marTop w:val="0"/>
              <w:marBottom w:val="0"/>
              <w:divBdr>
                <w:top w:val="none" w:sz="0" w:space="0" w:color="auto"/>
                <w:left w:val="none" w:sz="0" w:space="0" w:color="auto"/>
                <w:bottom w:val="none" w:sz="0" w:space="0" w:color="auto"/>
                <w:right w:val="none" w:sz="0" w:space="0" w:color="auto"/>
              </w:divBdr>
            </w:div>
            <w:div w:id="576863565">
              <w:marLeft w:val="0"/>
              <w:marRight w:val="0"/>
              <w:marTop w:val="0"/>
              <w:marBottom w:val="0"/>
              <w:divBdr>
                <w:top w:val="none" w:sz="0" w:space="0" w:color="auto"/>
                <w:left w:val="none" w:sz="0" w:space="0" w:color="auto"/>
                <w:bottom w:val="none" w:sz="0" w:space="0" w:color="auto"/>
                <w:right w:val="none" w:sz="0" w:space="0" w:color="auto"/>
              </w:divBdr>
            </w:div>
            <w:div w:id="1393652694">
              <w:marLeft w:val="0"/>
              <w:marRight w:val="0"/>
              <w:marTop w:val="0"/>
              <w:marBottom w:val="0"/>
              <w:divBdr>
                <w:top w:val="none" w:sz="0" w:space="0" w:color="auto"/>
                <w:left w:val="none" w:sz="0" w:space="0" w:color="auto"/>
                <w:bottom w:val="none" w:sz="0" w:space="0" w:color="auto"/>
                <w:right w:val="none" w:sz="0" w:space="0" w:color="auto"/>
              </w:divBdr>
            </w:div>
            <w:div w:id="59597430">
              <w:marLeft w:val="0"/>
              <w:marRight w:val="0"/>
              <w:marTop w:val="0"/>
              <w:marBottom w:val="0"/>
              <w:divBdr>
                <w:top w:val="none" w:sz="0" w:space="0" w:color="auto"/>
                <w:left w:val="none" w:sz="0" w:space="0" w:color="auto"/>
                <w:bottom w:val="none" w:sz="0" w:space="0" w:color="auto"/>
                <w:right w:val="none" w:sz="0" w:space="0" w:color="auto"/>
              </w:divBdr>
            </w:div>
            <w:div w:id="20981559">
              <w:marLeft w:val="0"/>
              <w:marRight w:val="0"/>
              <w:marTop w:val="0"/>
              <w:marBottom w:val="0"/>
              <w:divBdr>
                <w:top w:val="none" w:sz="0" w:space="0" w:color="auto"/>
                <w:left w:val="none" w:sz="0" w:space="0" w:color="auto"/>
                <w:bottom w:val="none" w:sz="0" w:space="0" w:color="auto"/>
                <w:right w:val="none" w:sz="0" w:space="0" w:color="auto"/>
              </w:divBdr>
            </w:div>
            <w:div w:id="1998264218">
              <w:marLeft w:val="0"/>
              <w:marRight w:val="0"/>
              <w:marTop w:val="0"/>
              <w:marBottom w:val="0"/>
              <w:divBdr>
                <w:top w:val="none" w:sz="0" w:space="0" w:color="auto"/>
                <w:left w:val="none" w:sz="0" w:space="0" w:color="auto"/>
                <w:bottom w:val="none" w:sz="0" w:space="0" w:color="auto"/>
                <w:right w:val="none" w:sz="0" w:space="0" w:color="auto"/>
              </w:divBdr>
            </w:div>
            <w:div w:id="124854401">
              <w:marLeft w:val="0"/>
              <w:marRight w:val="0"/>
              <w:marTop w:val="0"/>
              <w:marBottom w:val="0"/>
              <w:divBdr>
                <w:top w:val="none" w:sz="0" w:space="0" w:color="auto"/>
                <w:left w:val="none" w:sz="0" w:space="0" w:color="auto"/>
                <w:bottom w:val="none" w:sz="0" w:space="0" w:color="auto"/>
                <w:right w:val="none" w:sz="0" w:space="0" w:color="auto"/>
              </w:divBdr>
            </w:div>
            <w:div w:id="2028827700">
              <w:marLeft w:val="0"/>
              <w:marRight w:val="0"/>
              <w:marTop w:val="0"/>
              <w:marBottom w:val="0"/>
              <w:divBdr>
                <w:top w:val="none" w:sz="0" w:space="0" w:color="auto"/>
                <w:left w:val="none" w:sz="0" w:space="0" w:color="auto"/>
                <w:bottom w:val="none" w:sz="0" w:space="0" w:color="auto"/>
                <w:right w:val="none" w:sz="0" w:space="0" w:color="auto"/>
              </w:divBdr>
            </w:div>
            <w:div w:id="551817712">
              <w:marLeft w:val="0"/>
              <w:marRight w:val="0"/>
              <w:marTop w:val="0"/>
              <w:marBottom w:val="0"/>
              <w:divBdr>
                <w:top w:val="none" w:sz="0" w:space="0" w:color="auto"/>
                <w:left w:val="none" w:sz="0" w:space="0" w:color="auto"/>
                <w:bottom w:val="none" w:sz="0" w:space="0" w:color="auto"/>
                <w:right w:val="none" w:sz="0" w:space="0" w:color="auto"/>
              </w:divBdr>
            </w:div>
            <w:div w:id="680277549">
              <w:marLeft w:val="0"/>
              <w:marRight w:val="0"/>
              <w:marTop w:val="0"/>
              <w:marBottom w:val="0"/>
              <w:divBdr>
                <w:top w:val="none" w:sz="0" w:space="0" w:color="auto"/>
                <w:left w:val="none" w:sz="0" w:space="0" w:color="auto"/>
                <w:bottom w:val="none" w:sz="0" w:space="0" w:color="auto"/>
                <w:right w:val="none" w:sz="0" w:space="0" w:color="auto"/>
              </w:divBdr>
            </w:div>
            <w:div w:id="197285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586540">
      <w:bodyDiv w:val="1"/>
      <w:marLeft w:val="0"/>
      <w:marRight w:val="0"/>
      <w:marTop w:val="0"/>
      <w:marBottom w:val="0"/>
      <w:divBdr>
        <w:top w:val="none" w:sz="0" w:space="0" w:color="auto"/>
        <w:left w:val="none" w:sz="0" w:space="0" w:color="auto"/>
        <w:bottom w:val="none" w:sz="0" w:space="0" w:color="auto"/>
        <w:right w:val="none" w:sz="0" w:space="0" w:color="auto"/>
      </w:divBdr>
    </w:div>
    <w:div w:id="492839653">
      <w:bodyDiv w:val="1"/>
      <w:marLeft w:val="0"/>
      <w:marRight w:val="0"/>
      <w:marTop w:val="0"/>
      <w:marBottom w:val="0"/>
      <w:divBdr>
        <w:top w:val="none" w:sz="0" w:space="0" w:color="auto"/>
        <w:left w:val="none" w:sz="0" w:space="0" w:color="auto"/>
        <w:bottom w:val="none" w:sz="0" w:space="0" w:color="auto"/>
        <w:right w:val="none" w:sz="0" w:space="0" w:color="auto"/>
      </w:divBdr>
    </w:div>
    <w:div w:id="499201435">
      <w:bodyDiv w:val="1"/>
      <w:marLeft w:val="0"/>
      <w:marRight w:val="0"/>
      <w:marTop w:val="0"/>
      <w:marBottom w:val="0"/>
      <w:divBdr>
        <w:top w:val="none" w:sz="0" w:space="0" w:color="auto"/>
        <w:left w:val="none" w:sz="0" w:space="0" w:color="auto"/>
        <w:bottom w:val="none" w:sz="0" w:space="0" w:color="auto"/>
        <w:right w:val="none" w:sz="0" w:space="0" w:color="auto"/>
      </w:divBdr>
    </w:div>
    <w:div w:id="503471712">
      <w:bodyDiv w:val="1"/>
      <w:marLeft w:val="0"/>
      <w:marRight w:val="0"/>
      <w:marTop w:val="0"/>
      <w:marBottom w:val="0"/>
      <w:divBdr>
        <w:top w:val="none" w:sz="0" w:space="0" w:color="auto"/>
        <w:left w:val="none" w:sz="0" w:space="0" w:color="auto"/>
        <w:bottom w:val="none" w:sz="0" w:space="0" w:color="auto"/>
        <w:right w:val="none" w:sz="0" w:space="0" w:color="auto"/>
      </w:divBdr>
    </w:div>
    <w:div w:id="503865136">
      <w:bodyDiv w:val="1"/>
      <w:marLeft w:val="0"/>
      <w:marRight w:val="0"/>
      <w:marTop w:val="0"/>
      <w:marBottom w:val="0"/>
      <w:divBdr>
        <w:top w:val="none" w:sz="0" w:space="0" w:color="auto"/>
        <w:left w:val="none" w:sz="0" w:space="0" w:color="auto"/>
        <w:bottom w:val="none" w:sz="0" w:space="0" w:color="auto"/>
        <w:right w:val="none" w:sz="0" w:space="0" w:color="auto"/>
      </w:divBdr>
    </w:div>
    <w:div w:id="505561554">
      <w:bodyDiv w:val="1"/>
      <w:marLeft w:val="0"/>
      <w:marRight w:val="0"/>
      <w:marTop w:val="0"/>
      <w:marBottom w:val="0"/>
      <w:divBdr>
        <w:top w:val="none" w:sz="0" w:space="0" w:color="auto"/>
        <w:left w:val="none" w:sz="0" w:space="0" w:color="auto"/>
        <w:bottom w:val="none" w:sz="0" w:space="0" w:color="auto"/>
        <w:right w:val="none" w:sz="0" w:space="0" w:color="auto"/>
      </w:divBdr>
    </w:div>
    <w:div w:id="505873896">
      <w:bodyDiv w:val="1"/>
      <w:marLeft w:val="0"/>
      <w:marRight w:val="0"/>
      <w:marTop w:val="0"/>
      <w:marBottom w:val="0"/>
      <w:divBdr>
        <w:top w:val="none" w:sz="0" w:space="0" w:color="auto"/>
        <w:left w:val="none" w:sz="0" w:space="0" w:color="auto"/>
        <w:bottom w:val="none" w:sz="0" w:space="0" w:color="auto"/>
        <w:right w:val="none" w:sz="0" w:space="0" w:color="auto"/>
      </w:divBdr>
    </w:div>
    <w:div w:id="509955204">
      <w:bodyDiv w:val="1"/>
      <w:marLeft w:val="0"/>
      <w:marRight w:val="0"/>
      <w:marTop w:val="0"/>
      <w:marBottom w:val="0"/>
      <w:divBdr>
        <w:top w:val="none" w:sz="0" w:space="0" w:color="auto"/>
        <w:left w:val="none" w:sz="0" w:space="0" w:color="auto"/>
        <w:bottom w:val="none" w:sz="0" w:space="0" w:color="auto"/>
        <w:right w:val="none" w:sz="0" w:space="0" w:color="auto"/>
      </w:divBdr>
    </w:div>
    <w:div w:id="542063317">
      <w:bodyDiv w:val="1"/>
      <w:marLeft w:val="0"/>
      <w:marRight w:val="0"/>
      <w:marTop w:val="0"/>
      <w:marBottom w:val="0"/>
      <w:divBdr>
        <w:top w:val="none" w:sz="0" w:space="0" w:color="auto"/>
        <w:left w:val="none" w:sz="0" w:space="0" w:color="auto"/>
        <w:bottom w:val="none" w:sz="0" w:space="0" w:color="auto"/>
        <w:right w:val="none" w:sz="0" w:space="0" w:color="auto"/>
      </w:divBdr>
    </w:div>
    <w:div w:id="579172853">
      <w:bodyDiv w:val="1"/>
      <w:marLeft w:val="0"/>
      <w:marRight w:val="0"/>
      <w:marTop w:val="0"/>
      <w:marBottom w:val="0"/>
      <w:divBdr>
        <w:top w:val="none" w:sz="0" w:space="0" w:color="auto"/>
        <w:left w:val="none" w:sz="0" w:space="0" w:color="auto"/>
        <w:bottom w:val="none" w:sz="0" w:space="0" w:color="auto"/>
        <w:right w:val="none" w:sz="0" w:space="0" w:color="auto"/>
      </w:divBdr>
    </w:div>
    <w:div w:id="585308685">
      <w:bodyDiv w:val="1"/>
      <w:marLeft w:val="0"/>
      <w:marRight w:val="0"/>
      <w:marTop w:val="0"/>
      <w:marBottom w:val="0"/>
      <w:divBdr>
        <w:top w:val="none" w:sz="0" w:space="0" w:color="auto"/>
        <w:left w:val="none" w:sz="0" w:space="0" w:color="auto"/>
        <w:bottom w:val="none" w:sz="0" w:space="0" w:color="auto"/>
        <w:right w:val="none" w:sz="0" w:space="0" w:color="auto"/>
      </w:divBdr>
    </w:div>
    <w:div w:id="593826230">
      <w:bodyDiv w:val="1"/>
      <w:marLeft w:val="0"/>
      <w:marRight w:val="0"/>
      <w:marTop w:val="0"/>
      <w:marBottom w:val="0"/>
      <w:divBdr>
        <w:top w:val="none" w:sz="0" w:space="0" w:color="auto"/>
        <w:left w:val="none" w:sz="0" w:space="0" w:color="auto"/>
        <w:bottom w:val="none" w:sz="0" w:space="0" w:color="auto"/>
        <w:right w:val="none" w:sz="0" w:space="0" w:color="auto"/>
      </w:divBdr>
    </w:div>
    <w:div w:id="606088155">
      <w:bodyDiv w:val="1"/>
      <w:marLeft w:val="0"/>
      <w:marRight w:val="0"/>
      <w:marTop w:val="0"/>
      <w:marBottom w:val="0"/>
      <w:divBdr>
        <w:top w:val="none" w:sz="0" w:space="0" w:color="auto"/>
        <w:left w:val="none" w:sz="0" w:space="0" w:color="auto"/>
        <w:bottom w:val="none" w:sz="0" w:space="0" w:color="auto"/>
        <w:right w:val="none" w:sz="0" w:space="0" w:color="auto"/>
      </w:divBdr>
    </w:div>
    <w:div w:id="606696167">
      <w:bodyDiv w:val="1"/>
      <w:marLeft w:val="0"/>
      <w:marRight w:val="0"/>
      <w:marTop w:val="0"/>
      <w:marBottom w:val="0"/>
      <w:divBdr>
        <w:top w:val="none" w:sz="0" w:space="0" w:color="auto"/>
        <w:left w:val="none" w:sz="0" w:space="0" w:color="auto"/>
        <w:bottom w:val="none" w:sz="0" w:space="0" w:color="auto"/>
        <w:right w:val="none" w:sz="0" w:space="0" w:color="auto"/>
      </w:divBdr>
    </w:div>
    <w:div w:id="617376982">
      <w:bodyDiv w:val="1"/>
      <w:marLeft w:val="0"/>
      <w:marRight w:val="0"/>
      <w:marTop w:val="0"/>
      <w:marBottom w:val="0"/>
      <w:divBdr>
        <w:top w:val="none" w:sz="0" w:space="0" w:color="auto"/>
        <w:left w:val="none" w:sz="0" w:space="0" w:color="auto"/>
        <w:bottom w:val="none" w:sz="0" w:space="0" w:color="auto"/>
        <w:right w:val="none" w:sz="0" w:space="0" w:color="auto"/>
      </w:divBdr>
    </w:div>
    <w:div w:id="628702823">
      <w:bodyDiv w:val="1"/>
      <w:marLeft w:val="0"/>
      <w:marRight w:val="0"/>
      <w:marTop w:val="0"/>
      <w:marBottom w:val="0"/>
      <w:divBdr>
        <w:top w:val="none" w:sz="0" w:space="0" w:color="auto"/>
        <w:left w:val="none" w:sz="0" w:space="0" w:color="auto"/>
        <w:bottom w:val="none" w:sz="0" w:space="0" w:color="auto"/>
        <w:right w:val="none" w:sz="0" w:space="0" w:color="auto"/>
      </w:divBdr>
    </w:div>
    <w:div w:id="656692244">
      <w:bodyDiv w:val="1"/>
      <w:marLeft w:val="0"/>
      <w:marRight w:val="0"/>
      <w:marTop w:val="0"/>
      <w:marBottom w:val="0"/>
      <w:divBdr>
        <w:top w:val="none" w:sz="0" w:space="0" w:color="auto"/>
        <w:left w:val="none" w:sz="0" w:space="0" w:color="auto"/>
        <w:bottom w:val="none" w:sz="0" w:space="0" w:color="auto"/>
        <w:right w:val="none" w:sz="0" w:space="0" w:color="auto"/>
      </w:divBdr>
    </w:div>
    <w:div w:id="658195003">
      <w:bodyDiv w:val="1"/>
      <w:marLeft w:val="0"/>
      <w:marRight w:val="0"/>
      <w:marTop w:val="0"/>
      <w:marBottom w:val="0"/>
      <w:divBdr>
        <w:top w:val="none" w:sz="0" w:space="0" w:color="auto"/>
        <w:left w:val="none" w:sz="0" w:space="0" w:color="auto"/>
        <w:bottom w:val="none" w:sz="0" w:space="0" w:color="auto"/>
        <w:right w:val="none" w:sz="0" w:space="0" w:color="auto"/>
      </w:divBdr>
    </w:div>
    <w:div w:id="724109435">
      <w:bodyDiv w:val="1"/>
      <w:marLeft w:val="0"/>
      <w:marRight w:val="0"/>
      <w:marTop w:val="0"/>
      <w:marBottom w:val="0"/>
      <w:divBdr>
        <w:top w:val="none" w:sz="0" w:space="0" w:color="auto"/>
        <w:left w:val="none" w:sz="0" w:space="0" w:color="auto"/>
        <w:bottom w:val="none" w:sz="0" w:space="0" w:color="auto"/>
        <w:right w:val="none" w:sz="0" w:space="0" w:color="auto"/>
      </w:divBdr>
    </w:div>
    <w:div w:id="728578499">
      <w:bodyDiv w:val="1"/>
      <w:marLeft w:val="0"/>
      <w:marRight w:val="0"/>
      <w:marTop w:val="0"/>
      <w:marBottom w:val="0"/>
      <w:divBdr>
        <w:top w:val="none" w:sz="0" w:space="0" w:color="auto"/>
        <w:left w:val="none" w:sz="0" w:space="0" w:color="auto"/>
        <w:bottom w:val="none" w:sz="0" w:space="0" w:color="auto"/>
        <w:right w:val="none" w:sz="0" w:space="0" w:color="auto"/>
      </w:divBdr>
    </w:div>
    <w:div w:id="742072148">
      <w:bodyDiv w:val="1"/>
      <w:marLeft w:val="0"/>
      <w:marRight w:val="0"/>
      <w:marTop w:val="0"/>
      <w:marBottom w:val="0"/>
      <w:divBdr>
        <w:top w:val="none" w:sz="0" w:space="0" w:color="auto"/>
        <w:left w:val="none" w:sz="0" w:space="0" w:color="auto"/>
        <w:bottom w:val="none" w:sz="0" w:space="0" w:color="auto"/>
        <w:right w:val="none" w:sz="0" w:space="0" w:color="auto"/>
      </w:divBdr>
    </w:div>
    <w:div w:id="747926844">
      <w:bodyDiv w:val="1"/>
      <w:marLeft w:val="0"/>
      <w:marRight w:val="0"/>
      <w:marTop w:val="0"/>
      <w:marBottom w:val="0"/>
      <w:divBdr>
        <w:top w:val="none" w:sz="0" w:space="0" w:color="auto"/>
        <w:left w:val="none" w:sz="0" w:space="0" w:color="auto"/>
        <w:bottom w:val="none" w:sz="0" w:space="0" w:color="auto"/>
        <w:right w:val="none" w:sz="0" w:space="0" w:color="auto"/>
      </w:divBdr>
    </w:div>
    <w:div w:id="776175544">
      <w:bodyDiv w:val="1"/>
      <w:marLeft w:val="0"/>
      <w:marRight w:val="0"/>
      <w:marTop w:val="0"/>
      <w:marBottom w:val="0"/>
      <w:divBdr>
        <w:top w:val="none" w:sz="0" w:space="0" w:color="auto"/>
        <w:left w:val="none" w:sz="0" w:space="0" w:color="auto"/>
        <w:bottom w:val="none" w:sz="0" w:space="0" w:color="auto"/>
        <w:right w:val="none" w:sz="0" w:space="0" w:color="auto"/>
      </w:divBdr>
    </w:div>
    <w:div w:id="791942825">
      <w:bodyDiv w:val="1"/>
      <w:marLeft w:val="0"/>
      <w:marRight w:val="0"/>
      <w:marTop w:val="0"/>
      <w:marBottom w:val="0"/>
      <w:divBdr>
        <w:top w:val="none" w:sz="0" w:space="0" w:color="auto"/>
        <w:left w:val="none" w:sz="0" w:space="0" w:color="auto"/>
        <w:bottom w:val="none" w:sz="0" w:space="0" w:color="auto"/>
        <w:right w:val="none" w:sz="0" w:space="0" w:color="auto"/>
      </w:divBdr>
      <w:divsChild>
        <w:div w:id="1133327130">
          <w:marLeft w:val="0"/>
          <w:marRight w:val="0"/>
          <w:marTop w:val="0"/>
          <w:marBottom w:val="0"/>
          <w:divBdr>
            <w:top w:val="none" w:sz="0" w:space="0" w:color="auto"/>
            <w:left w:val="none" w:sz="0" w:space="0" w:color="auto"/>
            <w:bottom w:val="none" w:sz="0" w:space="0" w:color="auto"/>
            <w:right w:val="none" w:sz="0" w:space="0" w:color="auto"/>
          </w:divBdr>
        </w:div>
        <w:div w:id="1659383549">
          <w:marLeft w:val="0"/>
          <w:marRight w:val="0"/>
          <w:marTop w:val="0"/>
          <w:marBottom w:val="0"/>
          <w:divBdr>
            <w:top w:val="none" w:sz="0" w:space="0" w:color="auto"/>
            <w:left w:val="none" w:sz="0" w:space="0" w:color="auto"/>
            <w:bottom w:val="none" w:sz="0" w:space="0" w:color="auto"/>
            <w:right w:val="none" w:sz="0" w:space="0" w:color="auto"/>
          </w:divBdr>
        </w:div>
        <w:div w:id="1831023219">
          <w:marLeft w:val="0"/>
          <w:marRight w:val="0"/>
          <w:marTop w:val="0"/>
          <w:marBottom w:val="0"/>
          <w:divBdr>
            <w:top w:val="none" w:sz="0" w:space="0" w:color="auto"/>
            <w:left w:val="none" w:sz="0" w:space="0" w:color="auto"/>
            <w:bottom w:val="none" w:sz="0" w:space="0" w:color="auto"/>
            <w:right w:val="none" w:sz="0" w:space="0" w:color="auto"/>
          </w:divBdr>
        </w:div>
        <w:div w:id="2090148507">
          <w:marLeft w:val="0"/>
          <w:marRight w:val="0"/>
          <w:marTop w:val="0"/>
          <w:marBottom w:val="0"/>
          <w:divBdr>
            <w:top w:val="none" w:sz="0" w:space="0" w:color="auto"/>
            <w:left w:val="none" w:sz="0" w:space="0" w:color="auto"/>
            <w:bottom w:val="none" w:sz="0" w:space="0" w:color="auto"/>
            <w:right w:val="none" w:sz="0" w:space="0" w:color="auto"/>
          </w:divBdr>
        </w:div>
        <w:div w:id="2091193211">
          <w:marLeft w:val="0"/>
          <w:marRight w:val="0"/>
          <w:marTop w:val="0"/>
          <w:marBottom w:val="0"/>
          <w:divBdr>
            <w:top w:val="none" w:sz="0" w:space="0" w:color="auto"/>
            <w:left w:val="none" w:sz="0" w:space="0" w:color="auto"/>
            <w:bottom w:val="none" w:sz="0" w:space="0" w:color="auto"/>
            <w:right w:val="none" w:sz="0" w:space="0" w:color="auto"/>
          </w:divBdr>
        </w:div>
      </w:divsChild>
    </w:div>
    <w:div w:id="815683957">
      <w:bodyDiv w:val="1"/>
      <w:marLeft w:val="0"/>
      <w:marRight w:val="0"/>
      <w:marTop w:val="0"/>
      <w:marBottom w:val="0"/>
      <w:divBdr>
        <w:top w:val="none" w:sz="0" w:space="0" w:color="auto"/>
        <w:left w:val="none" w:sz="0" w:space="0" w:color="auto"/>
        <w:bottom w:val="none" w:sz="0" w:space="0" w:color="auto"/>
        <w:right w:val="none" w:sz="0" w:space="0" w:color="auto"/>
      </w:divBdr>
    </w:div>
    <w:div w:id="822695949">
      <w:bodyDiv w:val="1"/>
      <w:marLeft w:val="0"/>
      <w:marRight w:val="0"/>
      <w:marTop w:val="0"/>
      <w:marBottom w:val="0"/>
      <w:divBdr>
        <w:top w:val="none" w:sz="0" w:space="0" w:color="auto"/>
        <w:left w:val="none" w:sz="0" w:space="0" w:color="auto"/>
        <w:bottom w:val="none" w:sz="0" w:space="0" w:color="auto"/>
        <w:right w:val="none" w:sz="0" w:space="0" w:color="auto"/>
      </w:divBdr>
    </w:div>
    <w:div w:id="852492422">
      <w:bodyDiv w:val="1"/>
      <w:marLeft w:val="0"/>
      <w:marRight w:val="0"/>
      <w:marTop w:val="0"/>
      <w:marBottom w:val="0"/>
      <w:divBdr>
        <w:top w:val="none" w:sz="0" w:space="0" w:color="auto"/>
        <w:left w:val="none" w:sz="0" w:space="0" w:color="auto"/>
        <w:bottom w:val="none" w:sz="0" w:space="0" w:color="auto"/>
        <w:right w:val="none" w:sz="0" w:space="0" w:color="auto"/>
      </w:divBdr>
    </w:div>
    <w:div w:id="878594352">
      <w:bodyDiv w:val="1"/>
      <w:marLeft w:val="0"/>
      <w:marRight w:val="0"/>
      <w:marTop w:val="0"/>
      <w:marBottom w:val="0"/>
      <w:divBdr>
        <w:top w:val="none" w:sz="0" w:space="0" w:color="auto"/>
        <w:left w:val="none" w:sz="0" w:space="0" w:color="auto"/>
        <w:bottom w:val="none" w:sz="0" w:space="0" w:color="auto"/>
        <w:right w:val="none" w:sz="0" w:space="0" w:color="auto"/>
      </w:divBdr>
    </w:div>
    <w:div w:id="933980106">
      <w:bodyDiv w:val="1"/>
      <w:marLeft w:val="0"/>
      <w:marRight w:val="0"/>
      <w:marTop w:val="0"/>
      <w:marBottom w:val="0"/>
      <w:divBdr>
        <w:top w:val="none" w:sz="0" w:space="0" w:color="auto"/>
        <w:left w:val="none" w:sz="0" w:space="0" w:color="auto"/>
        <w:bottom w:val="none" w:sz="0" w:space="0" w:color="auto"/>
        <w:right w:val="none" w:sz="0" w:space="0" w:color="auto"/>
      </w:divBdr>
    </w:div>
    <w:div w:id="960528280">
      <w:bodyDiv w:val="1"/>
      <w:marLeft w:val="0"/>
      <w:marRight w:val="0"/>
      <w:marTop w:val="0"/>
      <w:marBottom w:val="0"/>
      <w:divBdr>
        <w:top w:val="none" w:sz="0" w:space="0" w:color="auto"/>
        <w:left w:val="none" w:sz="0" w:space="0" w:color="auto"/>
        <w:bottom w:val="none" w:sz="0" w:space="0" w:color="auto"/>
        <w:right w:val="none" w:sz="0" w:space="0" w:color="auto"/>
      </w:divBdr>
    </w:div>
    <w:div w:id="994190247">
      <w:bodyDiv w:val="1"/>
      <w:marLeft w:val="0"/>
      <w:marRight w:val="0"/>
      <w:marTop w:val="0"/>
      <w:marBottom w:val="0"/>
      <w:divBdr>
        <w:top w:val="none" w:sz="0" w:space="0" w:color="auto"/>
        <w:left w:val="none" w:sz="0" w:space="0" w:color="auto"/>
        <w:bottom w:val="none" w:sz="0" w:space="0" w:color="auto"/>
        <w:right w:val="none" w:sz="0" w:space="0" w:color="auto"/>
      </w:divBdr>
    </w:div>
    <w:div w:id="1040975484">
      <w:bodyDiv w:val="1"/>
      <w:marLeft w:val="0"/>
      <w:marRight w:val="0"/>
      <w:marTop w:val="0"/>
      <w:marBottom w:val="0"/>
      <w:divBdr>
        <w:top w:val="none" w:sz="0" w:space="0" w:color="auto"/>
        <w:left w:val="none" w:sz="0" w:space="0" w:color="auto"/>
        <w:bottom w:val="none" w:sz="0" w:space="0" w:color="auto"/>
        <w:right w:val="none" w:sz="0" w:space="0" w:color="auto"/>
      </w:divBdr>
    </w:div>
    <w:div w:id="1043359517">
      <w:bodyDiv w:val="1"/>
      <w:marLeft w:val="0"/>
      <w:marRight w:val="0"/>
      <w:marTop w:val="0"/>
      <w:marBottom w:val="0"/>
      <w:divBdr>
        <w:top w:val="none" w:sz="0" w:space="0" w:color="auto"/>
        <w:left w:val="none" w:sz="0" w:space="0" w:color="auto"/>
        <w:bottom w:val="none" w:sz="0" w:space="0" w:color="auto"/>
        <w:right w:val="none" w:sz="0" w:space="0" w:color="auto"/>
      </w:divBdr>
    </w:div>
    <w:div w:id="1044407758">
      <w:bodyDiv w:val="1"/>
      <w:marLeft w:val="0"/>
      <w:marRight w:val="0"/>
      <w:marTop w:val="0"/>
      <w:marBottom w:val="0"/>
      <w:divBdr>
        <w:top w:val="none" w:sz="0" w:space="0" w:color="auto"/>
        <w:left w:val="none" w:sz="0" w:space="0" w:color="auto"/>
        <w:bottom w:val="none" w:sz="0" w:space="0" w:color="auto"/>
        <w:right w:val="none" w:sz="0" w:space="0" w:color="auto"/>
      </w:divBdr>
    </w:div>
    <w:div w:id="1051226507">
      <w:bodyDiv w:val="1"/>
      <w:marLeft w:val="0"/>
      <w:marRight w:val="0"/>
      <w:marTop w:val="0"/>
      <w:marBottom w:val="0"/>
      <w:divBdr>
        <w:top w:val="none" w:sz="0" w:space="0" w:color="auto"/>
        <w:left w:val="none" w:sz="0" w:space="0" w:color="auto"/>
        <w:bottom w:val="none" w:sz="0" w:space="0" w:color="auto"/>
        <w:right w:val="none" w:sz="0" w:space="0" w:color="auto"/>
      </w:divBdr>
    </w:div>
    <w:div w:id="1107853309">
      <w:bodyDiv w:val="1"/>
      <w:marLeft w:val="0"/>
      <w:marRight w:val="0"/>
      <w:marTop w:val="0"/>
      <w:marBottom w:val="0"/>
      <w:divBdr>
        <w:top w:val="none" w:sz="0" w:space="0" w:color="auto"/>
        <w:left w:val="none" w:sz="0" w:space="0" w:color="auto"/>
        <w:bottom w:val="none" w:sz="0" w:space="0" w:color="auto"/>
        <w:right w:val="none" w:sz="0" w:space="0" w:color="auto"/>
      </w:divBdr>
    </w:div>
    <w:div w:id="1111974928">
      <w:bodyDiv w:val="1"/>
      <w:marLeft w:val="0"/>
      <w:marRight w:val="0"/>
      <w:marTop w:val="0"/>
      <w:marBottom w:val="0"/>
      <w:divBdr>
        <w:top w:val="none" w:sz="0" w:space="0" w:color="auto"/>
        <w:left w:val="none" w:sz="0" w:space="0" w:color="auto"/>
        <w:bottom w:val="none" w:sz="0" w:space="0" w:color="auto"/>
        <w:right w:val="none" w:sz="0" w:space="0" w:color="auto"/>
      </w:divBdr>
    </w:div>
    <w:div w:id="1141651444">
      <w:bodyDiv w:val="1"/>
      <w:marLeft w:val="0"/>
      <w:marRight w:val="0"/>
      <w:marTop w:val="0"/>
      <w:marBottom w:val="0"/>
      <w:divBdr>
        <w:top w:val="none" w:sz="0" w:space="0" w:color="auto"/>
        <w:left w:val="none" w:sz="0" w:space="0" w:color="auto"/>
        <w:bottom w:val="none" w:sz="0" w:space="0" w:color="auto"/>
        <w:right w:val="none" w:sz="0" w:space="0" w:color="auto"/>
      </w:divBdr>
    </w:div>
    <w:div w:id="1163083043">
      <w:bodyDiv w:val="1"/>
      <w:marLeft w:val="0"/>
      <w:marRight w:val="0"/>
      <w:marTop w:val="0"/>
      <w:marBottom w:val="0"/>
      <w:divBdr>
        <w:top w:val="none" w:sz="0" w:space="0" w:color="auto"/>
        <w:left w:val="none" w:sz="0" w:space="0" w:color="auto"/>
        <w:bottom w:val="none" w:sz="0" w:space="0" w:color="auto"/>
        <w:right w:val="none" w:sz="0" w:space="0" w:color="auto"/>
      </w:divBdr>
      <w:divsChild>
        <w:div w:id="49156039">
          <w:marLeft w:val="0"/>
          <w:marRight w:val="0"/>
          <w:marTop w:val="0"/>
          <w:marBottom w:val="0"/>
          <w:divBdr>
            <w:top w:val="none" w:sz="0" w:space="0" w:color="auto"/>
            <w:left w:val="none" w:sz="0" w:space="0" w:color="auto"/>
            <w:bottom w:val="none" w:sz="0" w:space="0" w:color="auto"/>
            <w:right w:val="none" w:sz="0" w:space="0" w:color="auto"/>
          </w:divBdr>
        </w:div>
        <w:div w:id="1295058923">
          <w:marLeft w:val="0"/>
          <w:marRight w:val="0"/>
          <w:marTop w:val="0"/>
          <w:marBottom w:val="0"/>
          <w:divBdr>
            <w:top w:val="none" w:sz="0" w:space="0" w:color="auto"/>
            <w:left w:val="none" w:sz="0" w:space="0" w:color="auto"/>
            <w:bottom w:val="none" w:sz="0" w:space="0" w:color="auto"/>
            <w:right w:val="none" w:sz="0" w:space="0" w:color="auto"/>
          </w:divBdr>
        </w:div>
        <w:div w:id="1317340671">
          <w:marLeft w:val="0"/>
          <w:marRight w:val="0"/>
          <w:marTop w:val="0"/>
          <w:marBottom w:val="0"/>
          <w:divBdr>
            <w:top w:val="none" w:sz="0" w:space="0" w:color="auto"/>
            <w:left w:val="none" w:sz="0" w:space="0" w:color="auto"/>
            <w:bottom w:val="none" w:sz="0" w:space="0" w:color="auto"/>
            <w:right w:val="none" w:sz="0" w:space="0" w:color="auto"/>
          </w:divBdr>
        </w:div>
        <w:div w:id="1357653510">
          <w:marLeft w:val="0"/>
          <w:marRight w:val="0"/>
          <w:marTop w:val="0"/>
          <w:marBottom w:val="0"/>
          <w:divBdr>
            <w:top w:val="none" w:sz="0" w:space="0" w:color="auto"/>
            <w:left w:val="none" w:sz="0" w:space="0" w:color="auto"/>
            <w:bottom w:val="none" w:sz="0" w:space="0" w:color="auto"/>
            <w:right w:val="none" w:sz="0" w:space="0" w:color="auto"/>
          </w:divBdr>
        </w:div>
      </w:divsChild>
    </w:div>
    <w:div w:id="1179730571">
      <w:bodyDiv w:val="1"/>
      <w:marLeft w:val="0"/>
      <w:marRight w:val="0"/>
      <w:marTop w:val="0"/>
      <w:marBottom w:val="0"/>
      <w:divBdr>
        <w:top w:val="none" w:sz="0" w:space="0" w:color="auto"/>
        <w:left w:val="none" w:sz="0" w:space="0" w:color="auto"/>
        <w:bottom w:val="none" w:sz="0" w:space="0" w:color="auto"/>
        <w:right w:val="none" w:sz="0" w:space="0" w:color="auto"/>
      </w:divBdr>
    </w:div>
    <w:div w:id="1181622770">
      <w:bodyDiv w:val="1"/>
      <w:marLeft w:val="0"/>
      <w:marRight w:val="0"/>
      <w:marTop w:val="0"/>
      <w:marBottom w:val="0"/>
      <w:divBdr>
        <w:top w:val="none" w:sz="0" w:space="0" w:color="auto"/>
        <w:left w:val="none" w:sz="0" w:space="0" w:color="auto"/>
        <w:bottom w:val="none" w:sz="0" w:space="0" w:color="auto"/>
        <w:right w:val="none" w:sz="0" w:space="0" w:color="auto"/>
      </w:divBdr>
    </w:div>
    <w:div w:id="1184518605">
      <w:bodyDiv w:val="1"/>
      <w:marLeft w:val="0"/>
      <w:marRight w:val="0"/>
      <w:marTop w:val="0"/>
      <w:marBottom w:val="0"/>
      <w:divBdr>
        <w:top w:val="none" w:sz="0" w:space="0" w:color="auto"/>
        <w:left w:val="none" w:sz="0" w:space="0" w:color="auto"/>
        <w:bottom w:val="none" w:sz="0" w:space="0" w:color="auto"/>
        <w:right w:val="none" w:sz="0" w:space="0" w:color="auto"/>
      </w:divBdr>
    </w:div>
    <w:div w:id="1210266675">
      <w:bodyDiv w:val="1"/>
      <w:marLeft w:val="0"/>
      <w:marRight w:val="0"/>
      <w:marTop w:val="0"/>
      <w:marBottom w:val="0"/>
      <w:divBdr>
        <w:top w:val="none" w:sz="0" w:space="0" w:color="auto"/>
        <w:left w:val="none" w:sz="0" w:space="0" w:color="auto"/>
        <w:bottom w:val="none" w:sz="0" w:space="0" w:color="auto"/>
        <w:right w:val="none" w:sz="0" w:space="0" w:color="auto"/>
      </w:divBdr>
    </w:div>
    <w:div w:id="1242104445">
      <w:bodyDiv w:val="1"/>
      <w:marLeft w:val="0"/>
      <w:marRight w:val="0"/>
      <w:marTop w:val="0"/>
      <w:marBottom w:val="0"/>
      <w:divBdr>
        <w:top w:val="none" w:sz="0" w:space="0" w:color="auto"/>
        <w:left w:val="none" w:sz="0" w:space="0" w:color="auto"/>
        <w:bottom w:val="none" w:sz="0" w:space="0" w:color="auto"/>
        <w:right w:val="none" w:sz="0" w:space="0" w:color="auto"/>
      </w:divBdr>
    </w:div>
    <w:div w:id="1268392248">
      <w:bodyDiv w:val="1"/>
      <w:marLeft w:val="0"/>
      <w:marRight w:val="0"/>
      <w:marTop w:val="0"/>
      <w:marBottom w:val="0"/>
      <w:divBdr>
        <w:top w:val="none" w:sz="0" w:space="0" w:color="auto"/>
        <w:left w:val="none" w:sz="0" w:space="0" w:color="auto"/>
        <w:bottom w:val="none" w:sz="0" w:space="0" w:color="auto"/>
        <w:right w:val="none" w:sz="0" w:space="0" w:color="auto"/>
      </w:divBdr>
    </w:div>
    <w:div w:id="1281456672">
      <w:bodyDiv w:val="1"/>
      <w:marLeft w:val="0"/>
      <w:marRight w:val="0"/>
      <w:marTop w:val="0"/>
      <w:marBottom w:val="0"/>
      <w:divBdr>
        <w:top w:val="none" w:sz="0" w:space="0" w:color="auto"/>
        <w:left w:val="none" w:sz="0" w:space="0" w:color="auto"/>
        <w:bottom w:val="none" w:sz="0" w:space="0" w:color="auto"/>
        <w:right w:val="none" w:sz="0" w:space="0" w:color="auto"/>
      </w:divBdr>
    </w:div>
    <w:div w:id="1287009546">
      <w:bodyDiv w:val="1"/>
      <w:marLeft w:val="0"/>
      <w:marRight w:val="0"/>
      <w:marTop w:val="0"/>
      <w:marBottom w:val="0"/>
      <w:divBdr>
        <w:top w:val="none" w:sz="0" w:space="0" w:color="auto"/>
        <w:left w:val="none" w:sz="0" w:space="0" w:color="auto"/>
        <w:bottom w:val="none" w:sz="0" w:space="0" w:color="auto"/>
        <w:right w:val="none" w:sz="0" w:space="0" w:color="auto"/>
      </w:divBdr>
    </w:div>
    <w:div w:id="1297301169">
      <w:bodyDiv w:val="1"/>
      <w:marLeft w:val="0"/>
      <w:marRight w:val="0"/>
      <w:marTop w:val="0"/>
      <w:marBottom w:val="0"/>
      <w:divBdr>
        <w:top w:val="none" w:sz="0" w:space="0" w:color="auto"/>
        <w:left w:val="none" w:sz="0" w:space="0" w:color="auto"/>
        <w:bottom w:val="none" w:sz="0" w:space="0" w:color="auto"/>
        <w:right w:val="none" w:sz="0" w:space="0" w:color="auto"/>
      </w:divBdr>
    </w:div>
    <w:div w:id="1308320772">
      <w:bodyDiv w:val="1"/>
      <w:marLeft w:val="0"/>
      <w:marRight w:val="0"/>
      <w:marTop w:val="0"/>
      <w:marBottom w:val="0"/>
      <w:divBdr>
        <w:top w:val="none" w:sz="0" w:space="0" w:color="auto"/>
        <w:left w:val="none" w:sz="0" w:space="0" w:color="auto"/>
        <w:bottom w:val="none" w:sz="0" w:space="0" w:color="auto"/>
        <w:right w:val="none" w:sz="0" w:space="0" w:color="auto"/>
      </w:divBdr>
    </w:div>
    <w:div w:id="1313026118">
      <w:bodyDiv w:val="1"/>
      <w:marLeft w:val="0"/>
      <w:marRight w:val="0"/>
      <w:marTop w:val="0"/>
      <w:marBottom w:val="0"/>
      <w:divBdr>
        <w:top w:val="none" w:sz="0" w:space="0" w:color="auto"/>
        <w:left w:val="none" w:sz="0" w:space="0" w:color="auto"/>
        <w:bottom w:val="none" w:sz="0" w:space="0" w:color="auto"/>
        <w:right w:val="none" w:sz="0" w:space="0" w:color="auto"/>
      </w:divBdr>
    </w:div>
    <w:div w:id="1347900043">
      <w:bodyDiv w:val="1"/>
      <w:marLeft w:val="0"/>
      <w:marRight w:val="0"/>
      <w:marTop w:val="0"/>
      <w:marBottom w:val="0"/>
      <w:divBdr>
        <w:top w:val="none" w:sz="0" w:space="0" w:color="auto"/>
        <w:left w:val="none" w:sz="0" w:space="0" w:color="auto"/>
        <w:bottom w:val="none" w:sz="0" w:space="0" w:color="auto"/>
        <w:right w:val="none" w:sz="0" w:space="0" w:color="auto"/>
      </w:divBdr>
    </w:div>
    <w:div w:id="1355425781">
      <w:bodyDiv w:val="1"/>
      <w:marLeft w:val="0"/>
      <w:marRight w:val="0"/>
      <w:marTop w:val="0"/>
      <w:marBottom w:val="0"/>
      <w:divBdr>
        <w:top w:val="none" w:sz="0" w:space="0" w:color="auto"/>
        <w:left w:val="none" w:sz="0" w:space="0" w:color="auto"/>
        <w:bottom w:val="none" w:sz="0" w:space="0" w:color="auto"/>
        <w:right w:val="none" w:sz="0" w:space="0" w:color="auto"/>
      </w:divBdr>
    </w:div>
    <w:div w:id="1456027058">
      <w:bodyDiv w:val="1"/>
      <w:marLeft w:val="0"/>
      <w:marRight w:val="0"/>
      <w:marTop w:val="0"/>
      <w:marBottom w:val="0"/>
      <w:divBdr>
        <w:top w:val="none" w:sz="0" w:space="0" w:color="auto"/>
        <w:left w:val="none" w:sz="0" w:space="0" w:color="auto"/>
        <w:bottom w:val="none" w:sz="0" w:space="0" w:color="auto"/>
        <w:right w:val="none" w:sz="0" w:space="0" w:color="auto"/>
      </w:divBdr>
    </w:div>
    <w:div w:id="1458181442">
      <w:bodyDiv w:val="1"/>
      <w:marLeft w:val="0"/>
      <w:marRight w:val="0"/>
      <w:marTop w:val="0"/>
      <w:marBottom w:val="0"/>
      <w:divBdr>
        <w:top w:val="none" w:sz="0" w:space="0" w:color="auto"/>
        <w:left w:val="none" w:sz="0" w:space="0" w:color="auto"/>
        <w:bottom w:val="none" w:sz="0" w:space="0" w:color="auto"/>
        <w:right w:val="none" w:sz="0" w:space="0" w:color="auto"/>
      </w:divBdr>
    </w:div>
    <w:div w:id="1469055660">
      <w:bodyDiv w:val="1"/>
      <w:marLeft w:val="0"/>
      <w:marRight w:val="0"/>
      <w:marTop w:val="0"/>
      <w:marBottom w:val="0"/>
      <w:divBdr>
        <w:top w:val="none" w:sz="0" w:space="0" w:color="auto"/>
        <w:left w:val="none" w:sz="0" w:space="0" w:color="auto"/>
        <w:bottom w:val="none" w:sz="0" w:space="0" w:color="auto"/>
        <w:right w:val="none" w:sz="0" w:space="0" w:color="auto"/>
      </w:divBdr>
    </w:div>
    <w:div w:id="1483740702">
      <w:bodyDiv w:val="1"/>
      <w:marLeft w:val="0"/>
      <w:marRight w:val="0"/>
      <w:marTop w:val="0"/>
      <w:marBottom w:val="0"/>
      <w:divBdr>
        <w:top w:val="none" w:sz="0" w:space="0" w:color="auto"/>
        <w:left w:val="none" w:sz="0" w:space="0" w:color="auto"/>
        <w:bottom w:val="none" w:sz="0" w:space="0" w:color="auto"/>
        <w:right w:val="none" w:sz="0" w:space="0" w:color="auto"/>
      </w:divBdr>
    </w:div>
    <w:div w:id="1496721831">
      <w:bodyDiv w:val="1"/>
      <w:marLeft w:val="0"/>
      <w:marRight w:val="0"/>
      <w:marTop w:val="0"/>
      <w:marBottom w:val="0"/>
      <w:divBdr>
        <w:top w:val="none" w:sz="0" w:space="0" w:color="auto"/>
        <w:left w:val="none" w:sz="0" w:space="0" w:color="auto"/>
        <w:bottom w:val="none" w:sz="0" w:space="0" w:color="auto"/>
        <w:right w:val="none" w:sz="0" w:space="0" w:color="auto"/>
      </w:divBdr>
    </w:div>
    <w:div w:id="1500461901">
      <w:bodyDiv w:val="1"/>
      <w:marLeft w:val="0"/>
      <w:marRight w:val="0"/>
      <w:marTop w:val="0"/>
      <w:marBottom w:val="0"/>
      <w:divBdr>
        <w:top w:val="none" w:sz="0" w:space="0" w:color="auto"/>
        <w:left w:val="none" w:sz="0" w:space="0" w:color="auto"/>
        <w:bottom w:val="none" w:sz="0" w:space="0" w:color="auto"/>
        <w:right w:val="none" w:sz="0" w:space="0" w:color="auto"/>
      </w:divBdr>
    </w:div>
    <w:div w:id="1511944183">
      <w:bodyDiv w:val="1"/>
      <w:marLeft w:val="0"/>
      <w:marRight w:val="0"/>
      <w:marTop w:val="0"/>
      <w:marBottom w:val="0"/>
      <w:divBdr>
        <w:top w:val="none" w:sz="0" w:space="0" w:color="auto"/>
        <w:left w:val="none" w:sz="0" w:space="0" w:color="auto"/>
        <w:bottom w:val="none" w:sz="0" w:space="0" w:color="auto"/>
        <w:right w:val="none" w:sz="0" w:space="0" w:color="auto"/>
      </w:divBdr>
    </w:div>
    <w:div w:id="1538814919">
      <w:bodyDiv w:val="1"/>
      <w:marLeft w:val="0"/>
      <w:marRight w:val="0"/>
      <w:marTop w:val="0"/>
      <w:marBottom w:val="0"/>
      <w:divBdr>
        <w:top w:val="none" w:sz="0" w:space="0" w:color="auto"/>
        <w:left w:val="none" w:sz="0" w:space="0" w:color="auto"/>
        <w:bottom w:val="none" w:sz="0" w:space="0" w:color="auto"/>
        <w:right w:val="none" w:sz="0" w:space="0" w:color="auto"/>
      </w:divBdr>
    </w:div>
    <w:div w:id="1549603980">
      <w:bodyDiv w:val="1"/>
      <w:marLeft w:val="0"/>
      <w:marRight w:val="0"/>
      <w:marTop w:val="0"/>
      <w:marBottom w:val="0"/>
      <w:divBdr>
        <w:top w:val="none" w:sz="0" w:space="0" w:color="auto"/>
        <w:left w:val="none" w:sz="0" w:space="0" w:color="auto"/>
        <w:bottom w:val="none" w:sz="0" w:space="0" w:color="auto"/>
        <w:right w:val="none" w:sz="0" w:space="0" w:color="auto"/>
      </w:divBdr>
    </w:div>
    <w:div w:id="1553881543">
      <w:bodyDiv w:val="1"/>
      <w:marLeft w:val="0"/>
      <w:marRight w:val="0"/>
      <w:marTop w:val="0"/>
      <w:marBottom w:val="0"/>
      <w:divBdr>
        <w:top w:val="none" w:sz="0" w:space="0" w:color="auto"/>
        <w:left w:val="none" w:sz="0" w:space="0" w:color="auto"/>
        <w:bottom w:val="none" w:sz="0" w:space="0" w:color="auto"/>
        <w:right w:val="none" w:sz="0" w:space="0" w:color="auto"/>
      </w:divBdr>
    </w:div>
    <w:div w:id="1568027290">
      <w:bodyDiv w:val="1"/>
      <w:marLeft w:val="0"/>
      <w:marRight w:val="0"/>
      <w:marTop w:val="0"/>
      <w:marBottom w:val="0"/>
      <w:divBdr>
        <w:top w:val="none" w:sz="0" w:space="0" w:color="auto"/>
        <w:left w:val="none" w:sz="0" w:space="0" w:color="auto"/>
        <w:bottom w:val="none" w:sz="0" w:space="0" w:color="auto"/>
        <w:right w:val="none" w:sz="0" w:space="0" w:color="auto"/>
      </w:divBdr>
      <w:divsChild>
        <w:div w:id="664549586">
          <w:marLeft w:val="0"/>
          <w:marRight w:val="0"/>
          <w:marTop w:val="0"/>
          <w:marBottom w:val="0"/>
          <w:divBdr>
            <w:top w:val="none" w:sz="0" w:space="0" w:color="auto"/>
            <w:left w:val="none" w:sz="0" w:space="0" w:color="auto"/>
            <w:bottom w:val="none" w:sz="0" w:space="0" w:color="auto"/>
            <w:right w:val="none" w:sz="0" w:space="0" w:color="auto"/>
          </w:divBdr>
        </w:div>
        <w:div w:id="1703893256">
          <w:marLeft w:val="0"/>
          <w:marRight w:val="0"/>
          <w:marTop w:val="0"/>
          <w:marBottom w:val="0"/>
          <w:divBdr>
            <w:top w:val="none" w:sz="0" w:space="0" w:color="auto"/>
            <w:left w:val="none" w:sz="0" w:space="0" w:color="auto"/>
            <w:bottom w:val="none" w:sz="0" w:space="0" w:color="auto"/>
            <w:right w:val="none" w:sz="0" w:space="0" w:color="auto"/>
          </w:divBdr>
        </w:div>
      </w:divsChild>
    </w:div>
    <w:div w:id="1581980673">
      <w:bodyDiv w:val="1"/>
      <w:marLeft w:val="0"/>
      <w:marRight w:val="0"/>
      <w:marTop w:val="0"/>
      <w:marBottom w:val="0"/>
      <w:divBdr>
        <w:top w:val="none" w:sz="0" w:space="0" w:color="auto"/>
        <w:left w:val="none" w:sz="0" w:space="0" w:color="auto"/>
        <w:bottom w:val="none" w:sz="0" w:space="0" w:color="auto"/>
        <w:right w:val="none" w:sz="0" w:space="0" w:color="auto"/>
      </w:divBdr>
    </w:div>
    <w:div w:id="1597245660">
      <w:bodyDiv w:val="1"/>
      <w:marLeft w:val="0"/>
      <w:marRight w:val="0"/>
      <w:marTop w:val="0"/>
      <w:marBottom w:val="0"/>
      <w:divBdr>
        <w:top w:val="none" w:sz="0" w:space="0" w:color="auto"/>
        <w:left w:val="none" w:sz="0" w:space="0" w:color="auto"/>
        <w:bottom w:val="none" w:sz="0" w:space="0" w:color="auto"/>
        <w:right w:val="none" w:sz="0" w:space="0" w:color="auto"/>
      </w:divBdr>
    </w:div>
    <w:div w:id="1603801616">
      <w:bodyDiv w:val="1"/>
      <w:marLeft w:val="0"/>
      <w:marRight w:val="0"/>
      <w:marTop w:val="0"/>
      <w:marBottom w:val="0"/>
      <w:divBdr>
        <w:top w:val="none" w:sz="0" w:space="0" w:color="auto"/>
        <w:left w:val="none" w:sz="0" w:space="0" w:color="auto"/>
        <w:bottom w:val="none" w:sz="0" w:space="0" w:color="auto"/>
        <w:right w:val="none" w:sz="0" w:space="0" w:color="auto"/>
      </w:divBdr>
    </w:div>
    <w:div w:id="1605570872">
      <w:bodyDiv w:val="1"/>
      <w:marLeft w:val="0"/>
      <w:marRight w:val="0"/>
      <w:marTop w:val="0"/>
      <w:marBottom w:val="0"/>
      <w:divBdr>
        <w:top w:val="none" w:sz="0" w:space="0" w:color="auto"/>
        <w:left w:val="none" w:sz="0" w:space="0" w:color="auto"/>
        <w:bottom w:val="none" w:sz="0" w:space="0" w:color="auto"/>
        <w:right w:val="none" w:sz="0" w:space="0" w:color="auto"/>
      </w:divBdr>
      <w:divsChild>
        <w:div w:id="1129324978">
          <w:marLeft w:val="0"/>
          <w:marRight w:val="0"/>
          <w:marTop w:val="0"/>
          <w:marBottom w:val="0"/>
          <w:divBdr>
            <w:top w:val="none" w:sz="0" w:space="0" w:color="auto"/>
            <w:left w:val="none" w:sz="0" w:space="0" w:color="auto"/>
            <w:bottom w:val="none" w:sz="0" w:space="0" w:color="auto"/>
            <w:right w:val="none" w:sz="0" w:space="0" w:color="auto"/>
          </w:divBdr>
        </w:div>
        <w:div w:id="1291206529">
          <w:marLeft w:val="0"/>
          <w:marRight w:val="0"/>
          <w:marTop w:val="0"/>
          <w:marBottom w:val="0"/>
          <w:divBdr>
            <w:top w:val="none" w:sz="0" w:space="0" w:color="auto"/>
            <w:left w:val="none" w:sz="0" w:space="0" w:color="auto"/>
            <w:bottom w:val="none" w:sz="0" w:space="0" w:color="auto"/>
            <w:right w:val="none" w:sz="0" w:space="0" w:color="auto"/>
          </w:divBdr>
        </w:div>
        <w:div w:id="1615167119">
          <w:marLeft w:val="0"/>
          <w:marRight w:val="0"/>
          <w:marTop w:val="0"/>
          <w:marBottom w:val="0"/>
          <w:divBdr>
            <w:top w:val="none" w:sz="0" w:space="0" w:color="auto"/>
            <w:left w:val="none" w:sz="0" w:space="0" w:color="auto"/>
            <w:bottom w:val="none" w:sz="0" w:space="0" w:color="auto"/>
            <w:right w:val="none" w:sz="0" w:space="0" w:color="auto"/>
          </w:divBdr>
        </w:div>
      </w:divsChild>
    </w:div>
    <w:div w:id="1609778178">
      <w:bodyDiv w:val="1"/>
      <w:marLeft w:val="0"/>
      <w:marRight w:val="0"/>
      <w:marTop w:val="0"/>
      <w:marBottom w:val="0"/>
      <w:divBdr>
        <w:top w:val="none" w:sz="0" w:space="0" w:color="auto"/>
        <w:left w:val="none" w:sz="0" w:space="0" w:color="auto"/>
        <w:bottom w:val="none" w:sz="0" w:space="0" w:color="auto"/>
        <w:right w:val="none" w:sz="0" w:space="0" w:color="auto"/>
      </w:divBdr>
    </w:div>
    <w:div w:id="1614360493">
      <w:bodyDiv w:val="1"/>
      <w:marLeft w:val="0"/>
      <w:marRight w:val="0"/>
      <w:marTop w:val="0"/>
      <w:marBottom w:val="0"/>
      <w:divBdr>
        <w:top w:val="none" w:sz="0" w:space="0" w:color="auto"/>
        <w:left w:val="none" w:sz="0" w:space="0" w:color="auto"/>
        <w:bottom w:val="none" w:sz="0" w:space="0" w:color="auto"/>
        <w:right w:val="none" w:sz="0" w:space="0" w:color="auto"/>
      </w:divBdr>
    </w:div>
    <w:div w:id="1619213363">
      <w:bodyDiv w:val="1"/>
      <w:marLeft w:val="0"/>
      <w:marRight w:val="0"/>
      <w:marTop w:val="0"/>
      <w:marBottom w:val="0"/>
      <w:divBdr>
        <w:top w:val="none" w:sz="0" w:space="0" w:color="auto"/>
        <w:left w:val="none" w:sz="0" w:space="0" w:color="auto"/>
        <w:bottom w:val="none" w:sz="0" w:space="0" w:color="auto"/>
        <w:right w:val="none" w:sz="0" w:space="0" w:color="auto"/>
      </w:divBdr>
    </w:div>
    <w:div w:id="1620606573">
      <w:bodyDiv w:val="1"/>
      <w:marLeft w:val="0"/>
      <w:marRight w:val="0"/>
      <w:marTop w:val="0"/>
      <w:marBottom w:val="0"/>
      <w:divBdr>
        <w:top w:val="none" w:sz="0" w:space="0" w:color="auto"/>
        <w:left w:val="none" w:sz="0" w:space="0" w:color="auto"/>
        <w:bottom w:val="none" w:sz="0" w:space="0" w:color="auto"/>
        <w:right w:val="none" w:sz="0" w:space="0" w:color="auto"/>
      </w:divBdr>
    </w:div>
    <w:div w:id="1621690052">
      <w:bodyDiv w:val="1"/>
      <w:marLeft w:val="0"/>
      <w:marRight w:val="0"/>
      <w:marTop w:val="0"/>
      <w:marBottom w:val="0"/>
      <w:divBdr>
        <w:top w:val="none" w:sz="0" w:space="0" w:color="auto"/>
        <w:left w:val="none" w:sz="0" w:space="0" w:color="auto"/>
        <w:bottom w:val="none" w:sz="0" w:space="0" w:color="auto"/>
        <w:right w:val="none" w:sz="0" w:space="0" w:color="auto"/>
      </w:divBdr>
    </w:div>
    <w:div w:id="1626498061">
      <w:bodyDiv w:val="1"/>
      <w:marLeft w:val="0"/>
      <w:marRight w:val="0"/>
      <w:marTop w:val="0"/>
      <w:marBottom w:val="0"/>
      <w:divBdr>
        <w:top w:val="none" w:sz="0" w:space="0" w:color="auto"/>
        <w:left w:val="none" w:sz="0" w:space="0" w:color="auto"/>
        <w:bottom w:val="none" w:sz="0" w:space="0" w:color="auto"/>
        <w:right w:val="none" w:sz="0" w:space="0" w:color="auto"/>
      </w:divBdr>
    </w:div>
    <w:div w:id="1673482461">
      <w:bodyDiv w:val="1"/>
      <w:marLeft w:val="0"/>
      <w:marRight w:val="0"/>
      <w:marTop w:val="0"/>
      <w:marBottom w:val="0"/>
      <w:divBdr>
        <w:top w:val="none" w:sz="0" w:space="0" w:color="auto"/>
        <w:left w:val="none" w:sz="0" w:space="0" w:color="auto"/>
        <w:bottom w:val="none" w:sz="0" w:space="0" w:color="auto"/>
        <w:right w:val="none" w:sz="0" w:space="0" w:color="auto"/>
      </w:divBdr>
    </w:div>
    <w:div w:id="1689142919">
      <w:bodyDiv w:val="1"/>
      <w:marLeft w:val="0"/>
      <w:marRight w:val="0"/>
      <w:marTop w:val="0"/>
      <w:marBottom w:val="0"/>
      <w:divBdr>
        <w:top w:val="none" w:sz="0" w:space="0" w:color="auto"/>
        <w:left w:val="none" w:sz="0" w:space="0" w:color="auto"/>
        <w:bottom w:val="none" w:sz="0" w:space="0" w:color="auto"/>
        <w:right w:val="none" w:sz="0" w:space="0" w:color="auto"/>
      </w:divBdr>
    </w:div>
    <w:div w:id="1705326507">
      <w:bodyDiv w:val="1"/>
      <w:marLeft w:val="0"/>
      <w:marRight w:val="0"/>
      <w:marTop w:val="0"/>
      <w:marBottom w:val="0"/>
      <w:divBdr>
        <w:top w:val="none" w:sz="0" w:space="0" w:color="auto"/>
        <w:left w:val="none" w:sz="0" w:space="0" w:color="auto"/>
        <w:bottom w:val="none" w:sz="0" w:space="0" w:color="auto"/>
        <w:right w:val="none" w:sz="0" w:space="0" w:color="auto"/>
      </w:divBdr>
    </w:div>
    <w:div w:id="1726030695">
      <w:bodyDiv w:val="1"/>
      <w:marLeft w:val="0"/>
      <w:marRight w:val="0"/>
      <w:marTop w:val="0"/>
      <w:marBottom w:val="0"/>
      <w:divBdr>
        <w:top w:val="none" w:sz="0" w:space="0" w:color="auto"/>
        <w:left w:val="none" w:sz="0" w:space="0" w:color="auto"/>
        <w:bottom w:val="none" w:sz="0" w:space="0" w:color="auto"/>
        <w:right w:val="none" w:sz="0" w:space="0" w:color="auto"/>
      </w:divBdr>
    </w:div>
    <w:div w:id="1785079589">
      <w:bodyDiv w:val="1"/>
      <w:marLeft w:val="0"/>
      <w:marRight w:val="0"/>
      <w:marTop w:val="0"/>
      <w:marBottom w:val="0"/>
      <w:divBdr>
        <w:top w:val="none" w:sz="0" w:space="0" w:color="auto"/>
        <w:left w:val="none" w:sz="0" w:space="0" w:color="auto"/>
        <w:bottom w:val="none" w:sz="0" w:space="0" w:color="auto"/>
        <w:right w:val="none" w:sz="0" w:space="0" w:color="auto"/>
      </w:divBdr>
    </w:div>
    <w:div w:id="1866751551">
      <w:bodyDiv w:val="1"/>
      <w:marLeft w:val="0"/>
      <w:marRight w:val="0"/>
      <w:marTop w:val="0"/>
      <w:marBottom w:val="0"/>
      <w:divBdr>
        <w:top w:val="none" w:sz="0" w:space="0" w:color="auto"/>
        <w:left w:val="none" w:sz="0" w:space="0" w:color="auto"/>
        <w:bottom w:val="none" w:sz="0" w:space="0" w:color="auto"/>
        <w:right w:val="none" w:sz="0" w:space="0" w:color="auto"/>
      </w:divBdr>
    </w:div>
    <w:div w:id="1884755121">
      <w:bodyDiv w:val="1"/>
      <w:marLeft w:val="0"/>
      <w:marRight w:val="0"/>
      <w:marTop w:val="0"/>
      <w:marBottom w:val="0"/>
      <w:divBdr>
        <w:top w:val="none" w:sz="0" w:space="0" w:color="auto"/>
        <w:left w:val="none" w:sz="0" w:space="0" w:color="auto"/>
        <w:bottom w:val="none" w:sz="0" w:space="0" w:color="auto"/>
        <w:right w:val="none" w:sz="0" w:space="0" w:color="auto"/>
      </w:divBdr>
    </w:div>
    <w:div w:id="1904020007">
      <w:bodyDiv w:val="1"/>
      <w:marLeft w:val="0"/>
      <w:marRight w:val="0"/>
      <w:marTop w:val="0"/>
      <w:marBottom w:val="0"/>
      <w:divBdr>
        <w:top w:val="none" w:sz="0" w:space="0" w:color="auto"/>
        <w:left w:val="none" w:sz="0" w:space="0" w:color="auto"/>
        <w:bottom w:val="none" w:sz="0" w:space="0" w:color="auto"/>
        <w:right w:val="none" w:sz="0" w:space="0" w:color="auto"/>
      </w:divBdr>
    </w:div>
    <w:div w:id="1956019848">
      <w:bodyDiv w:val="1"/>
      <w:marLeft w:val="0"/>
      <w:marRight w:val="0"/>
      <w:marTop w:val="0"/>
      <w:marBottom w:val="0"/>
      <w:divBdr>
        <w:top w:val="none" w:sz="0" w:space="0" w:color="auto"/>
        <w:left w:val="none" w:sz="0" w:space="0" w:color="auto"/>
        <w:bottom w:val="none" w:sz="0" w:space="0" w:color="auto"/>
        <w:right w:val="none" w:sz="0" w:space="0" w:color="auto"/>
      </w:divBdr>
    </w:div>
    <w:div w:id="1983659162">
      <w:bodyDiv w:val="1"/>
      <w:marLeft w:val="0"/>
      <w:marRight w:val="0"/>
      <w:marTop w:val="0"/>
      <w:marBottom w:val="0"/>
      <w:divBdr>
        <w:top w:val="none" w:sz="0" w:space="0" w:color="auto"/>
        <w:left w:val="none" w:sz="0" w:space="0" w:color="auto"/>
        <w:bottom w:val="none" w:sz="0" w:space="0" w:color="auto"/>
        <w:right w:val="none" w:sz="0" w:space="0" w:color="auto"/>
      </w:divBdr>
    </w:div>
    <w:div w:id="2000303297">
      <w:bodyDiv w:val="1"/>
      <w:marLeft w:val="0"/>
      <w:marRight w:val="0"/>
      <w:marTop w:val="0"/>
      <w:marBottom w:val="0"/>
      <w:divBdr>
        <w:top w:val="none" w:sz="0" w:space="0" w:color="auto"/>
        <w:left w:val="none" w:sz="0" w:space="0" w:color="auto"/>
        <w:bottom w:val="none" w:sz="0" w:space="0" w:color="auto"/>
        <w:right w:val="none" w:sz="0" w:space="0" w:color="auto"/>
      </w:divBdr>
    </w:div>
    <w:div w:id="2006667570">
      <w:bodyDiv w:val="1"/>
      <w:marLeft w:val="0"/>
      <w:marRight w:val="0"/>
      <w:marTop w:val="0"/>
      <w:marBottom w:val="0"/>
      <w:divBdr>
        <w:top w:val="none" w:sz="0" w:space="0" w:color="auto"/>
        <w:left w:val="none" w:sz="0" w:space="0" w:color="auto"/>
        <w:bottom w:val="none" w:sz="0" w:space="0" w:color="auto"/>
        <w:right w:val="none" w:sz="0" w:space="0" w:color="auto"/>
      </w:divBdr>
    </w:div>
    <w:div w:id="2012180236">
      <w:bodyDiv w:val="1"/>
      <w:marLeft w:val="0"/>
      <w:marRight w:val="0"/>
      <w:marTop w:val="0"/>
      <w:marBottom w:val="0"/>
      <w:divBdr>
        <w:top w:val="none" w:sz="0" w:space="0" w:color="auto"/>
        <w:left w:val="none" w:sz="0" w:space="0" w:color="auto"/>
        <w:bottom w:val="none" w:sz="0" w:space="0" w:color="auto"/>
        <w:right w:val="none" w:sz="0" w:space="0" w:color="auto"/>
      </w:divBdr>
    </w:div>
    <w:div w:id="2023358983">
      <w:bodyDiv w:val="1"/>
      <w:marLeft w:val="0"/>
      <w:marRight w:val="0"/>
      <w:marTop w:val="0"/>
      <w:marBottom w:val="0"/>
      <w:divBdr>
        <w:top w:val="none" w:sz="0" w:space="0" w:color="auto"/>
        <w:left w:val="none" w:sz="0" w:space="0" w:color="auto"/>
        <w:bottom w:val="none" w:sz="0" w:space="0" w:color="auto"/>
        <w:right w:val="none" w:sz="0" w:space="0" w:color="auto"/>
      </w:divBdr>
    </w:div>
    <w:div w:id="2034333915">
      <w:bodyDiv w:val="1"/>
      <w:marLeft w:val="0"/>
      <w:marRight w:val="0"/>
      <w:marTop w:val="0"/>
      <w:marBottom w:val="0"/>
      <w:divBdr>
        <w:top w:val="none" w:sz="0" w:space="0" w:color="auto"/>
        <w:left w:val="none" w:sz="0" w:space="0" w:color="auto"/>
        <w:bottom w:val="none" w:sz="0" w:space="0" w:color="auto"/>
        <w:right w:val="none" w:sz="0" w:space="0" w:color="auto"/>
      </w:divBdr>
    </w:div>
    <w:div w:id="2092043563">
      <w:bodyDiv w:val="1"/>
      <w:marLeft w:val="0"/>
      <w:marRight w:val="0"/>
      <w:marTop w:val="0"/>
      <w:marBottom w:val="0"/>
      <w:divBdr>
        <w:top w:val="none" w:sz="0" w:space="0" w:color="auto"/>
        <w:left w:val="none" w:sz="0" w:space="0" w:color="auto"/>
        <w:bottom w:val="none" w:sz="0" w:space="0" w:color="auto"/>
        <w:right w:val="none" w:sz="0" w:space="0" w:color="auto"/>
      </w:divBdr>
    </w:div>
    <w:div w:id="2092769377">
      <w:bodyDiv w:val="1"/>
      <w:marLeft w:val="0"/>
      <w:marRight w:val="0"/>
      <w:marTop w:val="0"/>
      <w:marBottom w:val="0"/>
      <w:divBdr>
        <w:top w:val="none" w:sz="0" w:space="0" w:color="auto"/>
        <w:left w:val="none" w:sz="0" w:space="0" w:color="auto"/>
        <w:bottom w:val="none" w:sz="0" w:space="0" w:color="auto"/>
        <w:right w:val="none" w:sz="0" w:space="0" w:color="auto"/>
      </w:divBdr>
    </w:div>
    <w:div w:id="2121488486">
      <w:bodyDiv w:val="1"/>
      <w:marLeft w:val="0"/>
      <w:marRight w:val="0"/>
      <w:marTop w:val="0"/>
      <w:marBottom w:val="0"/>
      <w:divBdr>
        <w:top w:val="none" w:sz="0" w:space="0" w:color="auto"/>
        <w:left w:val="none" w:sz="0" w:space="0" w:color="auto"/>
        <w:bottom w:val="none" w:sz="0" w:space="0" w:color="auto"/>
        <w:right w:val="none" w:sz="0" w:space="0" w:color="auto"/>
      </w:divBdr>
    </w:div>
    <w:div w:id="2121491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F2953C289A8E4B59892A7B4DE2DC2E05"/>
        <w:category>
          <w:name w:val="General"/>
          <w:gallery w:val="placeholder"/>
        </w:category>
        <w:types>
          <w:type w:val="bbPlcHdr"/>
        </w:types>
        <w:behaviors>
          <w:behavior w:val="content"/>
        </w:behaviors>
        <w:guid w:val="{E0DEB9EE-5ACA-46CC-89A8-EBD06B44E755}"/>
      </w:docPartPr>
      <w:docPartBody>
        <w:p w:rsidR="00E038D8" w:rsidRDefault="00BB04DC" w:rsidP="00BB04DC">
          <w:pPr>
            <w:pStyle w:val="F2953C289A8E4B59892A7B4DE2DC2E05"/>
          </w:pPr>
          <w:r>
            <w:rPr>
              <w:rFonts w:asciiTheme="majorHAnsi" w:eastAsiaTheme="majorEastAsia" w:hAnsiTheme="majorHAnsi" w:cstheme="majorBidi"/>
              <w:caps/>
            </w:rPr>
            <w:t>[Type the company name]</w:t>
          </w:r>
        </w:p>
      </w:docPartBody>
    </w:docPart>
    <w:docPart>
      <w:docPartPr>
        <w:name w:val="C9FC7E40E1704BEC99ECF60A1CCD7E2C"/>
        <w:category>
          <w:name w:val="General"/>
          <w:gallery w:val="placeholder"/>
        </w:category>
        <w:types>
          <w:type w:val="bbPlcHdr"/>
        </w:types>
        <w:behaviors>
          <w:behavior w:val="content"/>
        </w:behaviors>
        <w:guid w:val="{E1B47111-51ED-4483-90BA-6C8E32CCDA45}"/>
      </w:docPartPr>
      <w:docPartBody>
        <w:p w:rsidR="00E038D8" w:rsidRDefault="00BB04DC" w:rsidP="00BB04DC">
          <w:pPr>
            <w:pStyle w:val="C9FC7E40E1704BEC99ECF60A1CCD7E2C"/>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B04DC"/>
    <w:rsid w:val="000A2665"/>
    <w:rsid w:val="001C2BEB"/>
    <w:rsid w:val="001D1424"/>
    <w:rsid w:val="001E7703"/>
    <w:rsid w:val="003D2B93"/>
    <w:rsid w:val="00445AB3"/>
    <w:rsid w:val="004D5DF3"/>
    <w:rsid w:val="004E207C"/>
    <w:rsid w:val="00537384"/>
    <w:rsid w:val="00645E37"/>
    <w:rsid w:val="006604CD"/>
    <w:rsid w:val="00AD132D"/>
    <w:rsid w:val="00B05211"/>
    <w:rsid w:val="00B45EC8"/>
    <w:rsid w:val="00B503A9"/>
    <w:rsid w:val="00BB04DC"/>
    <w:rsid w:val="00DF3625"/>
    <w:rsid w:val="00E038D8"/>
    <w:rsid w:val="00FE0C2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5E3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2953C289A8E4B59892A7B4DE2DC2E05">
    <w:name w:val="F2953C289A8E4B59892A7B4DE2DC2E05"/>
    <w:rsid w:val="00BB04DC"/>
  </w:style>
  <w:style w:type="paragraph" w:customStyle="1" w:styleId="C9FC7E40E1704BEC99ECF60A1CCD7E2C">
    <w:name w:val="C9FC7E40E1704BEC99ECF60A1CCD7E2C"/>
    <w:rsid w:val="00BB04DC"/>
  </w:style>
  <w:style w:type="paragraph" w:customStyle="1" w:styleId="F24C38D9BBA1404C9D016BC192B73F80">
    <w:name w:val="F24C38D9BBA1404C9D016BC192B73F80"/>
    <w:rsid w:val="00BB04DC"/>
  </w:style>
  <w:style w:type="paragraph" w:customStyle="1" w:styleId="4DB9155CBF3D4940B71799B684B0016D">
    <w:name w:val="4DB9155CBF3D4940B71799B684B0016D"/>
    <w:rsid w:val="00BB04DC"/>
  </w:style>
  <w:style w:type="paragraph" w:customStyle="1" w:styleId="F02719A3042F49DBA09587AB91058832">
    <w:name w:val="F02719A3042F49DBA09587AB91058832"/>
    <w:rsid w:val="00BB04DC"/>
  </w:style>
  <w:style w:type="paragraph" w:customStyle="1" w:styleId="8DB11C968EFA49EEB910566012ED1DD6">
    <w:name w:val="8DB11C968EFA49EEB910566012ED1DD6"/>
    <w:rsid w:val="00BB04DC"/>
  </w:style>
  <w:style w:type="paragraph" w:customStyle="1" w:styleId="C0B924B9530F4ADBA16662F58FCBCE2C">
    <w:name w:val="C0B924B9530F4ADBA16662F58FCBCE2C"/>
    <w:rsid w:val="00B45EC8"/>
    <w:pPr>
      <w:spacing w:after="160" w:line="259" w:lineRule="auto"/>
    </w:pPr>
  </w:style>
  <w:style w:type="paragraph" w:customStyle="1" w:styleId="1D124B1C648441BBA434ACBAC00E6926">
    <w:name w:val="1D124B1C648441BBA434ACBAC00E6926"/>
    <w:rsid w:val="00B45EC8"/>
    <w:pPr>
      <w:spacing w:after="160" w:line="259" w:lineRule="auto"/>
    </w:pPr>
  </w:style>
  <w:style w:type="paragraph" w:customStyle="1" w:styleId="9FE96AC341484CA5BD28C5948F779C80">
    <w:name w:val="9FE96AC341484CA5BD28C5948F779C80"/>
    <w:rsid w:val="003D2B93"/>
    <w:pPr>
      <w:spacing w:after="160" w:line="259" w:lineRule="auto"/>
    </w:pPr>
  </w:style>
  <w:style w:type="paragraph" w:customStyle="1" w:styleId="2BDF2A06606B483897A6E2747FE36B15">
    <w:name w:val="2BDF2A06606B483897A6E2747FE36B15"/>
    <w:rsid w:val="003D2B93"/>
    <w:pPr>
      <w:spacing w:after="160" w:line="259" w:lineRule="auto"/>
    </w:pPr>
  </w:style>
  <w:style w:type="paragraph" w:customStyle="1" w:styleId="5BA22F10E8524691B49AE5600631851A">
    <w:name w:val="5BA22F10E8524691B49AE5600631851A"/>
    <w:rsid w:val="003D2B93"/>
    <w:pPr>
      <w:spacing w:after="160" w:line="259" w:lineRule="auto"/>
    </w:p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Lecturer - Anita Nan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Kir12</b:Tag>
    <b:SourceType>Book</b:SourceType>
    <b:Guid>{7A70BAFD-2F1C-42C2-BE9B-681376A1CAA2}</b:Guid>
    <b:Author>
      <b:Author>
        <b:NameList>
          <b:Person>
            <b:Last>Kirton</b:Last>
            <b:First>Bill</b:First>
          </b:Person>
        </b:NameList>
      </b:Author>
    </b:Author>
    <b:Title>Brilliant Workplace Skills for Students and Graduates</b:Title>
    <b:Publisher>Pearson Education Ltd</b:Publisher>
    <b:Year>2012</b:Year>
    <b:RefOrder>10</b:RefOrder>
  </b:Source>
  <b:Source>
    <b:Tag>Rob12</b:Tag>
    <b:SourceType>JournalArticle</b:SourceType>
    <b:Guid>{BAAF8740-2A30-4062-BE7F-BA3C80809F05}</b:Guid>
    <b:Author>
      <b:Author>
        <b:NameList>
          <b:Person>
            <b:Last>Robles</b:Last>
            <b:First>Marcel</b:First>
            <b:Middle>M</b:Middle>
          </b:Person>
        </b:NameList>
      </b:Author>
    </b:Author>
    <b:Title>Executive Perceptions of the Top 10 Soft Skills Needed in Today’s Workplace</b:Title>
    <b:Year>2012</b:Year>
    <b:JournalName>Business communications Quarterly</b:JournalName>
    <b:Pages>14</b:Pages>
    <b:RefOrder>3</b:RefOrder>
  </b:Source>
  <b:Source>
    <b:Tag>Mar</b:Tag>
    <b:SourceType>JournalArticle</b:SourceType>
    <b:Guid>{313AC76F-0B2A-445D-8ECB-7B128BC8A040}</b:Guid>
    <b:Author>
      <b:Author>
        <b:NameList>
          <b:Person>
            <b:Last>Robles</b:Last>
            <b:First>Marcel</b:First>
            <b:Middle>M.</b:Middle>
          </b:Person>
        </b:NameList>
      </b:Author>
    </b:Author>
    <b:Title>Executive Perceptions of the Top 10 Soft Skills Needed in Today's workplace</b:Title>
    <b:Year>2012</b:Year>
    <b:JournalName>Business Communication Quarterly</b:JournalName>
    <b:Pages>453-465</b:Pages>
    <b:Volume>75</b:Volume>
    <b:Issue>4</b:Issue>
    <b:YearAccessed>2017</b:YearAccessed>
    <b:MonthAccessed>12</b:MonthAccessed>
    <b:DayAccessed>05</b:DayAccessed>
    <b:URL>http://web.b.ebscohost.com.ezproxy.uwtsd.ac.uk/ehost/pdfviewer/pdfviewer?vid=1&amp;sid=f8a23f5a-fb91-4d8a-bd12-ddbdf1829bbb%40pdc-v-sessmgr01</b:URL>
    <b:RefOrder>25</b:RefOrder>
  </b:Source>
  <b:Source>
    <b:Tag>You171</b:Tag>
    <b:SourceType>InternetSite</b:SourceType>
    <b:Guid>{0FAA6070-AC3D-47B1-B6F2-BCD2600B7821}</b:Guid>
    <b:Author>
      <b:Author>
        <b:NameList>
          <b:Person>
            <b:Last>Central</b:Last>
            <b:First>Youth</b:First>
          </b:Person>
        </b:NameList>
      </b:Author>
    </b:Author>
    <b:Title>Youth Central</b:Title>
    <b:Year>2017</b:Year>
    <b:YearAccessed>2017</b:YearAccessed>
    <b:MonthAccessed>12</b:MonthAccessed>
    <b:DayAccessed>19</b:DayAccessed>
    <b:URL>http://www.youthcentral.vic.gov.au/jobs-careers/planning-your-career/employability-skills</b:URL>
    <b:RefOrder>1</b:RefOrder>
  </b:Source>
  <b:Source>
    <b:Tag>You17</b:Tag>
    <b:SourceType>InternetSite</b:SourceType>
    <b:Guid>{46B5E63E-9D26-4786-BE55-30A836E88A0F}</b:Guid>
    <b:Title>Youth Central</b:Title>
    <b:Year>2017</b:Year>
    <b:YearAccessed>2017</b:YearAccessed>
    <b:MonthAccessed>12</b:MonthAccessed>
    <b:DayAccessed>05</b:DayAccessed>
    <b:URL>http://www.youthcentral.vic.gov.au/jobs-careers/planning-your-career/employability-skills</b:URL>
    <b:Author>
      <b:Author>
        <b:NameList>
          <b:Person>
            <b:Last>Central</b:Last>
            <b:First>Youth</b:First>
          </b:Person>
        </b:NameList>
      </b:Author>
    </b:Author>
    <b:RefOrder>26</b:RefOrder>
  </b:Source>
  <b:Source>
    <b:Tag>The17</b:Tag>
    <b:SourceType>InternetSite</b:SourceType>
    <b:Guid>{B0E3D6B2-526F-4C09-AB7E-66348AAD0340}</b:Guid>
    <b:Title>The Journal Transforming Education Through technology</b:Title>
    <b:YearAccessed>2017</b:YearAccessed>
    <b:MonthAccessed>12</b:MonthAccessed>
    <b:DayAccessed>05</b:DayAccessed>
    <b:URL>https://thejournal.com/articles/2005/06/01/20-technology-skills-every-educator-should-have.aspx</b:URL>
    <b:Author>
      <b:Author>
        <b:NameList>
          <b:Person>
            <b:Last>Turner</b:Last>
            <b:First>Laura</b:First>
          </b:Person>
        </b:NameList>
      </b:Author>
    </b:Author>
    <b:Year>2005</b:Year>
    <b:RefOrder>16</b:RefOrder>
  </b:Source>
  <b:Source>
    <b:Tag>Ste12</b:Tag>
    <b:SourceType>JournalArticle</b:SourceType>
    <b:Guid>{F066CB5F-E03C-4E5E-B6EC-EB719EC780AE}</b:Guid>
    <b:Author>
      <b:Author>
        <b:NameList>
          <b:Person>
            <b:Last>Steven M. Elias</b:Last>
            <b:First>William</b:First>
            <b:Middle>L. Smith, Chet E. Barney</b:Middle>
          </b:Person>
        </b:NameList>
      </b:Author>
    </b:Author>
    <b:Title>Behaviour  &amp; Information   Technology</b:Title>
    <b:Year>2012</b:Year>
    <b:YearAccessed>2017</b:YearAccessed>
    <b:MonthAccessed>12</b:MonthAccessed>
    <b:DayAccessed>20</b:DayAccessed>
    <b:URL>http://web.b.ebscohost.com.ezproxy.uwtsd.ac.uk/ehost/pdfviewer/pdfviewer?vid=1&amp;sid=371c32ea-dacb-4c80-afb1-eccd04c19676%40sessionmgr103</b:URL>
    <b:JournalName>Age as a moderator of attitude towards technology in the workplace: work motivation and overall job satisfaction</b:JournalName>
    <b:Pages>453-467</b:Pages>
    <b:Volume>31</b:Volume>
    <b:Issue>5</b:Issue>
    <b:RefOrder>15</b:RefOrder>
  </b:Source>
  <b:Source>
    <b:Tag>Pau17</b:Tag>
    <b:SourceType>Book</b:SourceType>
    <b:Guid>{23E8809B-EA55-4BD5-8AB3-0F96E7F84458}</b:Guid>
    <b:Author>
      <b:Author>
        <b:NameList>
          <b:Person>
            <b:Last>Watzlawick</b:Last>
            <b:First>P.</b:First>
            <b:Middle>(ed) Janet Beavin Bavelas, Don D. Jackson</b:Middle>
          </b:Person>
        </b:NameList>
      </b:Author>
    </b:Author>
    <b:Title>Pragmatics of human communication</b:Title>
    <b:PublicationTitle>A study of Interractional Patterns, Pathologies, and Paradoxes</b:PublicationTitle>
    <b:City>New York</b:City>
    <b:YearAccessed>2017</b:YearAccessed>
    <b:MonthAccessed>11</b:MonthAccessed>
    <b:DayAccessed>20</b:DayAccessed>
    <b:URL>https://books.google.co.uk/books?id=Ob9UAgAAQBAJ&amp;printsec=copyright&amp;source=gbs_pub_info_r#v=onepage&amp;q&amp;f=false</b:URL>
    <b:Publisher>New York, Norton</b:Publisher>
    <b:Year>1967</b:Year>
    <b:Pages>53</b:Pages>
    <b:RefOrder>27</b:RefOrder>
  </b:Source>
  <b:Source>
    <b:Tag>Placeholder1</b:Tag>
    <b:SourceType>Book</b:SourceType>
    <b:Guid>{FB7FFE1A-C710-48B1-B145-E99716022672}</b:Guid>
    <b:Author>
      <b:Author>
        <b:NameList>
          <b:Person>
            <b:Last>Watzlawick</b:Last>
            <b:First>P.</b:First>
            <b:Middle>(ed) Janet Beavin Bavelas, Don D. Jackson</b:Middle>
          </b:Person>
        </b:NameList>
      </b:Author>
    </b:Author>
    <b:Title>Pragmatics of human communication</b:Title>
    <b:PublicationTitle>A study of Interractional Patterns, Pathologies, and Paradoxes</b:PublicationTitle>
    <b:City>New York</b:City>
    <b:YearAccessed>2017</b:YearAccessed>
    <b:MonthAccessed>11</b:MonthAccessed>
    <b:DayAccessed>20</b:DayAccessed>
    <b:URL>https://books.google.co.uk/books?id=Ob9UAgAAQBAJ&amp;printsec=copyright&amp;source=gbs_pub_info_r#v=onepage&amp;q&amp;f=false</b:URL>
    <b:Publisher>w.w. Norton &amp; Company, Inc.</b:Publisher>
    <b:Year>1967</b:Year>
    <b:Edition>III</b:Edition>
    <b:RefOrder>6</b:RefOrder>
  </b:Source>
  <b:Source>
    <b:Tag>Placeholder2</b:Tag>
    <b:SourceType>Report</b:SourceType>
    <b:Guid>{18B2D3F8-F396-4913-92A2-81689B0A0D95}</b:Guid>
    <b:Author>
      <b:Author>
        <b:NameList>
          <b:Person>
            <b:Last>Robles</b:Last>
            <b:First>Marcel</b:First>
            <b:Middle>M.</b:Middle>
          </b:Person>
        </b:NameList>
      </b:Author>
    </b:Author>
    <b:Title>Executive Perceptions of the Top 10 Soft Skills Needed </b:Title>
    <b:RefOrder>28</b:RefOrder>
  </b:Source>
  <b:Source>
    <b:Tag>Srj09</b:Tag>
    <b:SourceType>ArticleInAPeriodical</b:SourceType>
    <b:Guid>{B4740887-7EC6-4BF0-8C63-B61E385A7792}</b:Guid>
    <b:Author>
      <b:Author>
        <b:NameList>
          <b:Person>
            <b:Last>Jessy</b:Last>
            <b:First>John</b:First>
          </b:Person>
        </b:NameList>
      </b:Author>
    </b:Author>
    <b:Title>Study on the Nature of Impact of Soft Skills Training Programme on the Soft Skills Development of Management Students</b:Title>
    <b:Year>2009</b:Year>
    <b:PeriodicalTitle>Pacific Business Review</b:PeriodicalTitle>
    <b:Month>September</b:Month>
    <b:Day>17</b:Day>
    <b:Pages>19-27</b:Pages>
    <b:YearAccessed>2017</b:YearAccessed>
    <b:MonthAccessed>December</b:MonthAccessed>
    <b:DayAccessed>21</b:DayAccessed>
    <b:URL>https://papers.ssrn.com/sol3/papers.cfm?abstract_id=1591331</b:URL>
    <b:RefOrder>29</b:RefOrder>
  </b:Source>
  <b:Source>
    <b:Tag>Dan15</b:Tag>
    <b:SourceType>Book</b:SourceType>
    <b:Guid>{3128FC4F-0B4F-4240-920B-7DDBCB667E26}</b:Guid>
    <b:Author>
      <b:Author>
        <b:NameList>
          <b:Person>
            <b:Last>Levi</b:Last>
            <b:First>Daniel</b:First>
          </b:Person>
        </b:NameList>
      </b:Author>
    </b:Author>
    <b:Title>Group Dynamics for Teams</b:Title>
    <b:Year>2015</b:Year>
    <b:Pages>408</b:Pages>
    <b:City>London</b:City>
    <b:Publisher> Sage Publications</b:Publisher>
    <b:Edition>5</b:Edition>
    <b:YearAccessed>2017</b:YearAccessed>
    <b:MonthAccessed>December</b:MonthAccessed>
    <b:DayAccessed>25</b:DayAccessed>
    <b:URL>https://books.google.co.uk/books?id=iyldCwAAQBAJ&amp;lr=&amp;source=gbs_navlinks_s</b:URL>
    <b:RefOrder>12</b:RefOrder>
  </b:Source>
  <b:Source>
    <b:Tag>Ras13</b:Tag>
    <b:SourceType>ArticleInAPeriodical</b:SourceType>
    <b:Guid>{3A01CE5F-676F-47C9-8CF0-30EBDC4C5243}</b:Guid>
    <b:Title>Characteristics of Oral Communication</b:Title>
    <b:Year>2013</b:Year>
    <b:Author>
      <b:Author>
        <b:NameList>
          <b:Person>
            <b:Last>Rasel</b:Last>
          </b:Person>
        </b:NameList>
      </b:Author>
    </b:Author>
    <b:PeriodicalTitle>Business Communication Articles</b:PeriodicalTitle>
    <b:Month>July</b:Month>
    <b:Day>26</b:Day>
    <b:YearAccessed>2017</b:YearAccessed>
    <b:MonthAccessed>December</b:MonthAccessed>
    <b:DayAccessed>28</b:DayAccessed>
    <b:URL>https://www.businesscommunicationarticles.com/characteristics-of-oral-communication/</b:URL>
    <b:RefOrder>4</b:RefOrder>
  </b:Source>
  <b:Source>
    <b:Tag>1Ra13</b:Tag>
    <b:SourceType>ArticleInAPeriodical</b:SourceType>
    <b:Guid>{330853D4-4690-40AB-8C03-B106E6ADC15D}</b:Guid>
    <b:Author>
      <b:Author>
        <b:NameList>
          <b:Person>
            <b:Last>Rasel1</b:Last>
          </b:Person>
        </b:NameList>
      </b:Author>
    </b:Author>
    <b:Title>Advantages and Disadvantages of Oral Communication</b:Title>
    <b:PeriodicalTitle>Business Communication Articles</b:PeriodicalTitle>
    <b:Year>2013</b:Year>
    <b:Month>August</b:Month>
    <b:Day>17</b:Day>
    <b:YearAccessed>2017</b:YearAccessed>
    <b:MonthAccessed>December</b:MonthAccessed>
    <b:DayAccessed>28</b:DayAccessed>
    <b:URL>https://www.businesscommunicationarticles.com/advantages-and-disadvantages-of-oral-communication/</b:URL>
    <b:RefOrder>7</b:RefOrder>
  </b:Source>
  <b:Source>
    <b:Tag>eta12</b:Tag>
    <b:SourceType>JournalArticle</b:SourceType>
    <b:Guid>{7D7D9912-DCE4-4592-8E4D-055D8DA61863}</b:Guid>
    <b:Author>
      <b:Author>
        <b:NameList>
          <b:Person>
            <b:Last>Symeou et al.</b:Last>
          </b:Person>
        </b:NameList>
      </b:Author>
    </b:Author>
    <b:Title>"I Feel Much More Confident Now to Talk with Parents": An Evaluation of In-Service Training on Teacher-Parent Communication</b:Title>
    <b:Year>2012</b:Year>
    <b:Pages>23</b:Pages>
    <b:JournalName>School Community Journal</b:JournalName>
    <b:Volume>22</b:Volume>
    <b:Issue>1</b:Issue>
    <b:YearAccessed>2017</b:YearAccessed>
    <b:MonthAccessed>December</b:MonthAccessed>
    <b:DayAccessed>29</b:DayAccessed>
    <b:URL>https://files.eric.ed.gov/fulltext/EJ974686.pdf</b:URL>
    <b:RefOrder>5</b:RefOrder>
  </b:Source>
  <b:Source>
    <b:Tag>Dum09</b:Tag>
    <b:SourceType>JournalArticle</b:SourceType>
    <b:Guid>{468BE0D2-1C0A-4E50-B1F6-59093E897B24}</b:Guid>
    <b:Author>
      <b:Author>
        <b:NameList>
          <b:Person>
            <b:Last>Dumbravă</b:Last>
            <b:First>Gabriela</b:First>
          </b:Person>
          <b:Person>
            <b:Last>Koronka</b:Last>
            <b:First>Adriana</b:First>
          </b:Person>
        </b:NameList>
      </b:Author>
    </b:Author>
    <b:Title>"ACTIONS SPEAK LOUDER THAN WORDS" - BODY LANGUAGE IN BUSINESS COMMUNICATION</b:Title>
    <b:JournalName>Annals of the University of Petrosani: Economics</b:JournalName>
    <b:Year>2009</b:Year>
    <b:Pages>249-254</b:Pages>
    <b:Volume>9</b:Volume>
    <b:Issue>3</b:Issue>
    <b:YearAccessed>2017</b:YearAccessed>
    <b:MonthAccessed>12</b:MonthAccessed>
    <b:DayAccessed>29</b:DayAccessed>
    <b:URL>http://upet.ro/annals/economics/pdf/2009/20090326.pdf</b:URL>
    <b:RefOrder>9</b:RefOrder>
  </b:Source>
  <b:Source>
    <b:Tag>Inn12</b:Tag>
    <b:SourceType>Book</b:SourceType>
    <b:Guid>{206BB157-A8CE-4AED-A595-8800CE3D9C43}</b:Guid>
    <b:Title>Ultimate New Job</b:Title>
    <b:Year>2012</b:Year>
    <b:Pages>210</b:Pages>
    <b:Author>
      <b:Author>
        <b:NameList>
          <b:Person>
            <b:Last>Innes</b:Last>
            <b:First>James</b:First>
          </b:Person>
        </b:NameList>
      </b:Author>
    </b:Author>
    <b:City>Great Britain</b:City>
    <b:Publisher>Kogan Page Limited</b:Publisher>
    <b:Edition>1st</b:Edition>
    <b:YearAccessed>2017</b:YearAccessed>
    <b:MonthAccessed>December</b:MonthAccessed>
    <b:DayAccessed>30</b:DayAccessed>
    <b:URL>www.koganpage.com</b:URL>
    <b:RefOrder>8</b:RefOrder>
  </b:Source>
  <b:Source>
    <b:Tag>Yea12</b:Tag>
    <b:SourceType>JournalArticle</b:SourceType>
    <b:Guid>{4A8D1671-6779-4C97-B12B-603114155347}</b:Guid>
    <b:Author>
      <b:Author>
        <b:NameList>
          <b:Person>
            <b:Last>Yeager</b:Last>
            <b:First>Katherine</b:First>
            <b:Middle>L.</b:Middle>
          </b:Person>
          <b:Person>
            <b:Last>Nafukho</b:Last>
            <b:First>Fredrick</b:First>
            <b:Middle>Muyia</b:Middle>
          </b:Person>
        </b:NameList>
      </b:Author>
    </b:Author>
    <b:Title>Developing Diverse Teams to Improve Performance in the Organizational Setting.</b:Title>
    <b:InternetSiteTitle>Developing Diverse Teams to Improve Performance in the Organizational Setting.</b:InternetSiteTitle>
    <b:Year>2012</b:Year>
    <b:YearAccessed>2017</b:YearAccessed>
    <b:MonthAccessed>12</b:MonthAccessed>
    <b:DayAccessed>30</b:DayAccessed>
    <b:URL>http://emeraldinsight.com/doi/abs/10.1108/03090591211220320</b:URL>
    <b:JournalName>European Journal of Training and Development</b:JournalName>
    <b:Pages>388-408</b:Pages>
    <b:Volume>36</b:Volume>
    <b:Issue>4</b:Issue>
    <b:RefOrder>14</b:RefOrder>
  </b:Source>
  <b:Source>
    <b:Tag>Lew06</b:Tag>
    <b:SourceType>JournalArticle</b:SourceType>
    <b:Guid>{637AF218-E990-4A36-B83C-548C0353D195}</b:Guid>
    <b:Author>
      <b:Author>
        <b:NameList>
          <b:Person>
            <b:Last>Lewis</b:Last>
            <b:First>Ethan</b:First>
          </b:Person>
        </b:NameList>
      </b:Author>
    </b:Author>
    <b:Title>Is technology raising demand for skills, or are skills raising demand for technology?</b:Title>
    <b:InternetSiteTitle>www.philadelphiafed.org</b:InternetSiteTitle>
    <b:Year>2006</b:Year>
    <b:YearAccessed>2017</b:YearAccessed>
    <b:MonthAccessed>12</b:MonthAccessed>
    <b:DayAccessed>31</b:DayAccessed>
    <b:URL>http://philadelphiafed.org/research-and-data/publications/business-review/2006/q2/br_q2-2006-3_technology-raising-demand.pdf</b:URL>
    <b:JournalName>Business Review</b:JournalName>
    <b:Pages>17-25</b:Pages>
    <b:Volume>2</b:Volume>
    <b:Publisher>Federal Reserve Bank of Philadelphia</b:Publisher>
    <b:RefOrder>19</b:RefOrder>
  </b:Source>
  <b:Source>
    <b:Tag>Bea10</b:Tag>
    <b:SourceType>JournalArticle</b:SourceType>
    <b:Guid>{1D3444A3-EA30-41AB-BA88-A54DE7E8B9ED}</b:Guid>
    <b:Author>
      <b:Author>
        <b:NameList>
          <b:Person>
            <b:Last>Beaudry</b:Last>
            <b:First>Paul</b:First>
          </b:Person>
        </b:NameList>
      </b:Author>
    </b:Author>
    <b:Title>Should the Personal Computer Be Considered a Technological Revolution? Evidence from U.S. Metropolitan Areas</b:Title>
    <b:JournalName>Journal Of Political Ecomony</b:JournalName>
    <b:Year>2010</b:Year>
    <b:Pages> 988-1036</b:Pages>
    <b:Volume>118</b:Volume>
    <b:Issue>5</b:Issue>
    <b:Month>October</b:Month>
    <b:Day>1st</b:Day>
    <b:YearAccessed>2017</b:YearAccessed>
    <b:MonthAccessed>December</b:MonthAccessed>
    <b:DayAccessed>31</b:DayAccessed>
    <b:URL>http://www.journals.uchicago.edu/doi/abs/10.1086/658371</b:URL>
    <b:RefOrder>18</b:RefOrder>
  </b:Source>
  <b:Source>
    <b:Tag>Bry96</b:Tag>
    <b:SourceType>JournalArticle</b:SourceType>
    <b:Guid>{0E99F490-38F4-453E-8E4C-2B0CBC30D59D}</b:Guid>
    <b:Author>
      <b:Author>
        <b:NameList>
          <b:Person>
            <b:Last>Brynjolfsson</b:Last>
            <b:First>Erik</b:First>
          </b:Person>
          <b:Person>
            <b:Last>Yang</b:Last>
            <b:First>Shinkyu</b:First>
          </b:Person>
        </b:NameList>
      </b:Author>
    </b:Author>
    <b:Title>Information Technology and Productivity: A Review of the Literature</b:Title>
    <b:JournalName>Advances in Computers</b:JournalName>
    <b:Year>1996</b:Year>
    <b:Pages>179-214</b:Pages>
    <b:Publisher>179-214</b:Publisher>
    <b:Volume>43</b:Volume>
    <b:Issue>43</b:Issue>
    <b:YearAccessed>2017</b:YearAccessed>
    <b:MonthAccessed>12</b:MonthAccessed>
    <b:DayAccessed>31</b:DayAccessed>
    <b:URL>http://sciencedirect.com/science/article/pii/s0065245808606440</b:URL>
    <b:RefOrder>22</b:RefOrder>
  </b:Source>
  <b:Source>
    <b:Tag>Ter97</b:Tag>
    <b:SourceType>JournalArticle</b:SourceType>
    <b:Guid>{30CCC09A-A3A1-4DC3-A2AC-5E9728D982CD}</b:Guid>
    <b:Author>
      <b:Author>
        <b:NameList>
          <b:Person>
            <b:Last>Weldy G. Teresa</b:Last>
            <b:First>Icenogle</b:First>
            <b:Middle>L. Marjorie</b:Middle>
          </b:Person>
        </b:NameList>
      </b:Author>
    </b:Author>
    <b:Title>International Journal of business</b:Title>
    <b:Year>1997</b:Year>
    <b:JournalName>A Managerial Perspective: Oral Communi cation Competency Is Most Important for Business Students in the Workplace Jeanne D. Maes</b:JournalName>
    <b:Pages>67-80</b:Pages>
    <b:Volume>34</b:Volume>
    <b:Issue>1</b:Issue>
    <b:RefOrder>2</b:RefOrder>
  </b:Source>
  <b:Source>
    <b:Tag>Kru93</b:Tag>
    <b:SourceType>JournalArticle</b:SourceType>
    <b:Guid>{F5C56365-F6E2-4F8F-BA17-F9C85D74F6FE}</b:Guid>
    <b:Title>How Computers Have Changed the Wage Structure: Evidence from Microdata, 1984-1989</b:Title>
    <b:Year>1993</b:Year>
    <b:Author>
      <b:Author>
        <b:NameList>
          <b:Person>
            <b:Last>Krueger</b:Last>
            <b:First>Alan</b:First>
            <b:Middle>B.</b:Middle>
          </b:Person>
        </b:NameList>
      </b:Author>
    </b:Author>
    <b:JournalName>The Quarterly Journal of Economics</b:JournalName>
    <b:Pages>33-60</b:Pages>
    <b:Volume>108</b:Volume>
    <b:Issue>1</b:Issue>
    <b:Month>Feb</b:Month>
    <b:YearAccessed>2017</b:YearAccessed>
    <b:MonthAccessed>December</b:MonthAccessed>
    <b:DayAccessed>31</b:DayAccessed>
    <b:URL>http://www.jstor.org.ezproxy.uwtsd.ac.uk/stable/2118494?sid=primo&amp;origin=crossref&amp;seq=1#page_scan_tab_contents</b:URL>
    <b:RefOrder>17</b:RefOrder>
  </b:Source>
  <b:Source>
    <b:Tag>Pro87</b:Tag>
    <b:SourceType>InternetSite</b:SourceType>
    <b:Guid>{2B971DB2-1664-4DE0-AC19-F7F96D119C55}</b:Guid>
    <b:Author>
      <b:Author>
        <b:NameList>
          <b:Person>
            <b:Last>Probst</b:Last>
            <b:First>Charles</b:First>
            <b:Middle>O.</b:Middle>
          </b:Person>
        </b:NameList>
      </b:Author>
    </b:Author>
    <b:Title>Training Tomorrow's Technicians Using Human-Performance Technology</b:Title>
    <b:InternetSiteTitle>SAE International</b:InternetSiteTitle>
    <b:Year>1987</b:Year>
    <b:Month>02</b:Month>
    <b:Day>01</b:Day>
    <b:YearAccessed>2017</b:YearAccessed>
    <b:MonthAccessed>12</b:MonthAccessed>
    <b:DayAccessed>31</b:DayAccessed>
    <b:URL>http://papers.sae.org/870567</b:URL>
    <b:RefOrder>23</b:RefOrder>
  </b:Source>
  <b:Source>
    <b:Tag>Ada14</b:Tag>
    <b:SourceType>InternetSite</b:SourceType>
    <b:Guid>{0DD831F6-D64D-41B7-B3FB-919F8905DF40}</b:Guid>
    <b:Author>
      <b:Author>
        <b:NameList>
          <b:Person>
            <b:Last>Adams</b:Last>
            <b:First>Susan</b:First>
          </b:Person>
        </b:NameList>
      </b:Author>
    </b:Author>
    <b:Title>Forbes/Leadership</b:Title>
    <b:Year>2014</b:Year>
    <b:YearAccessed>2017</b:YearAccessed>
    <b:MonthAccessed>December</b:MonthAccessed>
    <b:DayAccessed>25</b:DayAccessed>
    <b:URL>https://www.forbes.com/sites/susanadams/2014/11/12/the-10-skills-employers-most-want-in-2015-graduates/#10a4ad6b2511</b:URL>
    <b:InternetSiteTitle>The 10 Skills Employers Most Want In 2015 Graduates</b:InternetSiteTitle>
    <b:Month>November</b:Month>
    <b:Day>12</b:Day>
    <b:RefOrder>11</b:RefOrder>
  </b:Source>
  <b:Source>
    <b:Tag>Mar06</b:Tag>
    <b:SourceType>Misc</b:SourceType>
    <b:Guid>{86ADB1C8-3F4A-49DD-AF55-35C73F6B85B3}</b:Guid>
    <b:Author>
      <b:Author>
        <b:NameList>
          <b:Person>
            <b:Last>Doms E. Mark</b:Last>
            <b:First>Lewis</b:First>
            <b:Middle>G. Ethan</b:Middle>
          </b:Person>
        </b:NameList>
      </b:Author>
    </b:Author>
    <b:Title>Labor Supply and Personal Computer Adoption</b:Title>
    <b:JournalName>FRB of Philadelphia Working Paper No. 06-10</b:JournalName>
    <b:Year>2006</b:Year>
    <b:Pages>32</b:Pages>
    <b:YearAccessed>2017</b:YearAccessed>
    <b:MonthAccessed>December</b:MonthAccessed>
    <b:DayAccessed>31</b:DayAccessed>
    <b:URL>https://papers.ssrn.com/sol3/papers.cfm?abstract_id=907106</b:URL>
    <b:Month>June</b:Month>
    <b:Day>3</b:Day>
    <b:RefOrder>20</b:RefOrder>
  </b:Source>
  <b:Source>
    <b:Tag>Sha00</b:Tag>
    <b:SourceType>JournalArticle</b:SourceType>
    <b:Guid>{2FFE22AD-2EE2-4CF5-9C18-7AC65411842B}</b:Guid>
    <b:Author>
      <b:Author>
        <b:NameList>
          <b:Person>
            <b:Last>Mickan</b:Last>
            <b:First>S.</b:First>
            <b:Middle>Rogers Sylvia</b:Middle>
          </b:Person>
        </b:NameList>
      </b:Author>
    </b:Author>
    <b:Title>Characteristics of effective teams: a literature review</b:Title>
    <b:Year>2000</b:Year>
    <b:URL>http://www.publish.csiro.au/ah/pdf/AH000201</b:URL>
    <b:JournalName>Australian Health Review</b:JournalName>
    <b:Pages>8</b:Pages>
    <b:Volume>23</b:Volume>
    <b:Issue>3</b:Issue>
    <b:RefOrder>30</b:RefOrder>
  </b:Source>
  <b:Source>
    <b:Tag>Placeholder3</b:Tag>
    <b:SourceType>JournalArticle</b:SourceType>
    <b:Guid>{67A3A171-9788-488A-9A90-420C0B0ABA6C}</b:Guid>
    <b:Author>
      <b:Author>
        <b:NameList>
          <b:Person>
            <b:Last>Mickan</b:Last>
            <b:First>S.,</b:First>
            <b:Middle>Rogers Sylvia</b:Middle>
          </b:Person>
        </b:NameList>
      </b:Author>
    </b:Author>
    <b:Title>Characteristics of effective teams: a literature review</b:Title>
    <b:Year>2000</b:Year>
    <b:URL>http://www.publish.csiro.au/ah/pdf/AH000201</b:URL>
    <b:JournalName>Australian Health Review</b:JournalName>
    <b:Pages>8</b:Pages>
    <b:Volume>23</b:Volume>
    <b:Issue>3</b:Issue>
    <b:RefOrder>13</b:RefOrder>
  </b:Source>
  <b:Source>
    <b:Tag>Sim15</b:Tag>
    <b:SourceType>InternetSite</b:SourceType>
    <b:Guid>{69C252E2-B73F-45E7-9BDA-6488BB824205}</b:Guid>
    <b:Author>
      <b:Author>
        <b:NameList xmlns:msxsl="urn:schemas-microsoft-com:xslt" xmlns:b="http://schemas.openxmlformats.org/officeDocument/2006/bibliography">
          <b:Person>
            <b:Last>Simmons</b:Last>
            <b:First>Robin</b:First>
            <b:Middle/>
          </b:Person>
        </b:NameList>
      </b:Author>
    </b:Author>
    <b:Title>What are we doing this for? Liberal studies in vocational education</b:Title>
    <b:InternetSiteTitle>What are we doing this for? Liberal studies in vocational education</b:InternetSiteTitle>
    <b:ProductionCompany/>
    <b:Year>2015</b:Year>
    <b:Month>What are we doing this for? Liberal studies in vocational education</b:Month>
    <b:Day>What are we doing this for? Liberal studies in vocational education</b:Day>
    <b:YearAccessed>2018</b:YearAccessed>
    <b:MonthAccessed>1</b:MonthAccessed>
    <b:DayAccessed>6</b:DayAccessed>
    <b:URL>http://eprints.hud.ac.uk/id/eprint/24944</b:URL>
    <b:Version/>
    <b:ShortTitle/>
    <b:StandardNumber/>
    <b:Comments/>
    <b:Medium/>
    <b:DOI/>
    <b:RefOrder>21</b:RefOrder>
  </b:Source>
  <b:Source>
    <b:Tag>Wha17</b:Tag>
    <b:SourceType>InternetSite</b:SourceType>
    <b:Guid>{A4091DB5-9F58-412B-8B5B-41DD068365DB}</b:Guid>
    <b:Title>What are Interpersonal Skills?</b:Title>
    <b:Year>2017</b:Year>
    <b:Month>December</b:Month>
    <b:Day>24</b:Day>
    <b:YearAccessed>2018</b:YearAccessed>
    <b:MonthAccessed>January</b:MonthAccessed>
    <b:DayAccessed>06</b:DayAccessed>
    <b:URL>http://interpersonalskillsonline.com/interpersonal-skills</b:URL>
    <b:InternetSiteTitle>http://interpersonalskillsonline.com the key to your success</b:InternetSiteTitle>
    <b:Author>
      <b:Author>
        <b:NameList>
          <b:Person>
            <b:Last>Contreras</b:Last>
            <b:First>Melissa</b:First>
          </b:Person>
        </b:NameList>
      </b:Author>
    </b:Author>
    <b:RefOrder>24</b:RefOrder>
  </b:Source>
  <b:Source>
    <b:Tag>Tas11</b:Tag>
    <b:SourceType>JournalArticle</b:SourceType>
    <b:Guid>{C3CFB76C-D899-42CF-8A17-98960B804C60}</b:Guid>
    <b:Title>Analyzing the degree of technology use occurring in pre-service teacher education</b:Title>
    <b:Year>2011</b:Year>
    <b:YearAccessed>2018</b:YearAccessed>
    <b:MonthAccessed>January</b:MonthAccessed>
    <b:DayAccessed>07</b:DayAccessed>
    <b:URL>https://link-springer-com.ezproxy.uwtsd.ac.uk/article/10.1007/s11092-011-9118-2</b:URL>
    <b:Author>
      <b:Author>
        <b:NameList>
          <b:Person>
            <b:Last>Tassell</b:Last>
            <b:First>Janet</b:First>
            <b:Middle>Lynne Rebecca Ruth Stobaugh</b:Middle>
          </b:Person>
        </b:NameList>
      </b:Author>
    </b:Author>
    <b:JournalName>Educational Assessment, Evaluation and Accountability</b:JournalName>
    <b:Pages>143–157</b:Pages>
    <b:Volume>23</b:Volume>
    <b:Issue>2</b:Issue>
    <b:Month>May</b:Month>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C4DBE1-E09A-4A03-9D15-54DA6423AD81}">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13</Pages>
  <Words>3002</Words>
  <Characters>17114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An Analysis of Three Relevant Employability Skills</vt:lpstr>
    </vt:vector>
  </TitlesOfParts>
  <Company>Academic and Employability Skills BMSK4001</Company>
  <LinksUpToDate>false</LinksUpToDate>
  <CharactersWithSpaces>20076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Three Relevant Employability Skills</dc:title>
  <dc:subject>Ann Nash</dc:subject>
  <dc:creator>BMSK4001</dc:creator>
  <cp:keywords/>
  <dc:description/>
  <cp:lastModifiedBy>desktop</cp:lastModifiedBy>
  <cp:revision>7</cp:revision>
  <dcterms:created xsi:type="dcterms:W3CDTF">2018-01-07T17:24:00Z</dcterms:created>
  <dcterms:modified xsi:type="dcterms:W3CDTF">2018-01-08T14:29:00Z</dcterms:modified>
</cp:coreProperties>
</file>