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CB514" w14:textId="77777777" w:rsidR="005C7BAA" w:rsidRDefault="005C7BAA" w:rsidP="006B052F">
      <w:pPr>
        <w:jc w:val="center"/>
        <w:rPr>
          <w:rFonts w:cs="Times New Roman"/>
          <w:b/>
          <w:noProof/>
          <w:color w:val="000000" w:themeColor="text1"/>
          <w:sz w:val="28"/>
          <w:szCs w:val="28"/>
        </w:rPr>
      </w:pPr>
    </w:p>
    <w:p w14:paraId="2CBD0EB4" w14:textId="68054032" w:rsidR="0015399B" w:rsidRDefault="0015399B" w:rsidP="006B052F">
      <w:pPr>
        <w:jc w:val="center"/>
        <w:rPr>
          <w:rFonts w:cs="Times New Roman"/>
          <w:b/>
          <w:noProof/>
          <w:color w:val="000000" w:themeColor="text1"/>
          <w:sz w:val="28"/>
          <w:szCs w:val="28"/>
        </w:rPr>
      </w:pPr>
      <w:r>
        <w:rPr>
          <w:noProof/>
        </w:rPr>
        <w:drawing>
          <wp:inline distT="0" distB="0" distL="0" distR="0" wp14:anchorId="6FDC5FA2" wp14:editId="744DC99A">
            <wp:extent cx="2257143" cy="1009524"/>
            <wp:effectExtent l="0" t="0" r="0" b="635"/>
            <wp:docPr id="1118204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04941" name=""/>
                    <pic:cNvPicPr/>
                  </pic:nvPicPr>
                  <pic:blipFill>
                    <a:blip r:embed="rId8"/>
                    <a:stretch>
                      <a:fillRect/>
                    </a:stretch>
                  </pic:blipFill>
                  <pic:spPr>
                    <a:xfrm>
                      <a:off x="0" y="0"/>
                      <a:ext cx="2257143" cy="1009524"/>
                    </a:xfrm>
                    <a:prstGeom prst="rect">
                      <a:avLst/>
                    </a:prstGeom>
                  </pic:spPr>
                </pic:pic>
              </a:graphicData>
            </a:graphic>
          </wp:inline>
        </w:drawing>
      </w:r>
    </w:p>
    <w:p w14:paraId="04FC0CC2" w14:textId="77777777" w:rsidR="0015399B" w:rsidRDefault="0015399B" w:rsidP="006B052F">
      <w:pPr>
        <w:jc w:val="center"/>
        <w:rPr>
          <w:rFonts w:cs="Times New Roman"/>
          <w:b/>
          <w:noProof/>
          <w:color w:val="000000" w:themeColor="text1"/>
          <w:sz w:val="28"/>
          <w:szCs w:val="28"/>
        </w:rPr>
      </w:pPr>
    </w:p>
    <w:p w14:paraId="134BEE3F" w14:textId="77777777" w:rsidR="0015399B" w:rsidRDefault="0015399B" w:rsidP="006B052F">
      <w:pPr>
        <w:jc w:val="center"/>
        <w:rPr>
          <w:rFonts w:cs="Times New Roman"/>
          <w:b/>
          <w:noProof/>
          <w:color w:val="000000" w:themeColor="text1"/>
          <w:sz w:val="28"/>
          <w:szCs w:val="28"/>
        </w:rPr>
      </w:pPr>
    </w:p>
    <w:p w14:paraId="4B0BD5BB" w14:textId="3A6D6F19" w:rsidR="006B052F" w:rsidRPr="00C24325" w:rsidRDefault="006B052F" w:rsidP="006B052F">
      <w:pPr>
        <w:jc w:val="center"/>
        <w:rPr>
          <w:rFonts w:cs="Times New Roman"/>
          <w:b/>
          <w:noProof/>
          <w:color w:val="000000" w:themeColor="text1"/>
          <w:sz w:val="28"/>
          <w:szCs w:val="28"/>
        </w:rPr>
      </w:pPr>
      <w:r w:rsidRPr="00C24325">
        <w:rPr>
          <w:rFonts w:cs="Times New Roman"/>
          <w:b/>
          <w:noProof/>
          <w:color w:val="000000" w:themeColor="text1"/>
          <w:sz w:val="28"/>
          <w:szCs w:val="28"/>
        </w:rPr>
        <w:t>BMIH6004: Managing Hotel Administration</w:t>
      </w:r>
    </w:p>
    <w:p w14:paraId="6DBF45E7" w14:textId="07CB665A" w:rsidR="00777485" w:rsidRDefault="006B052F" w:rsidP="009C3AFA">
      <w:pPr>
        <w:rPr>
          <w:rFonts w:cs="Times New Roman"/>
        </w:rPr>
      </w:pPr>
      <w:r w:rsidRPr="00C24325">
        <w:rPr>
          <w:rFonts w:cs="Times New Roman"/>
        </w:rPr>
        <w:br/>
      </w:r>
      <w:r w:rsidRPr="00C24325">
        <w:rPr>
          <w:rFonts w:cs="Times New Roman"/>
        </w:rPr>
        <w:br/>
      </w:r>
      <w:r w:rsidRPr="00C24325">
        <w:rPr>
          <w:rFonts w:cs="Times New Roman"/>
        </w:rPr>
        <w:br/>
      </w:r>
      <w:r w:rsidRPr="00C24325">
        <w:rPr>
          <w:rFonts w:cs="Times New Roman"/>
        </w:rPr>
        <w:br/>
      </w:r>
      <w:r w:rsidR="00777485">
        <w:rPr>
          <w:rFonts w:cs="Times New Roman"/>
        </w:rPr>
        <w:t xml:space="preserve">Lecturer name :Kathryn Roberts </w:t>
      </w:r>
    </w:p>
    <w:p w14:paraId="64C3B29E" w14:textId="1E98FA19" w:rsidR="00603E7D" w:rsidRPr="00C24325" w:rsidRDefault="006B052F" w:rsidP="009C3AFA">
      <w:pPr>
        <w:rPr>
          <w:rFonts w:cs="Times New Roman"/>
        </w:rPr>
      </w:pPr>
      <w:r w:rsidRPr="00C24325">
        <w:rPr>
          <w:rFonts w:cs="Times New Roman"/>
        </w:rPr>
        <w:t>Student Name:</w:t>
      </w:r>
      <w:r w:rsidR="004E166D">
        <w:rPr>
          <w:rFonts w:cs="Times New Roman"/>
        </w:rPr>
        <w:t xml:space="preserve">Florin Vasilica Mecic </w:t>
      </w:r>
    </w:p>
    <w:p w14:paraId="49EDFB5F" w14:textId="08D8AE55" w:rsidR="006B052F" w:rsidRPr="00C24325" w:rsidRDefault="006B052F" w:rsidP="009C3AFA">
      <w:pPr>
        <w:rPr>
          <w:rFonts w:cs="Times New Roman"/>
        </w:rPr>
      </w:pPr>
      <w:r w:rsidRPr="00C24325">
        <w:rPr>
          <w:rFonts w:cs="Times New Roman"/>
        </w:rPr>
        <w:t>Student ID:</w:t>
      </w:r>
      <w:r w:rsidR="004E166D">
        <w:rPr>
          <w:rFonts w:cs="Times New Roman"/>
        </w:rPr>
        <w:t>2215417</w:t>
      </w:r>
    </w:p>
    <w:p w14:paraId="591F9904" w14:textId="77777777" w:rsidR="006B052F" w:rsidRPr="00C24325" w:rsidRDefault="006B052F">
      <w:pPr>
        <w:spacing w:line="259" w:lineRule="auto"/>
        <w:jc w:val="left"/>
        <w:rPr>
          <w:rFonts w:cs="Times New Roman"/>
        </w:rPr>
      </w:pPr>
      <w:r w:rsidRPr="00C24325">
        <w:rPr>
          <w:rFonts w:cs="Times New Roman"/>
        </w:rPr>
        <w:br w:type="page"/>
      </w:r>
    </w:p>
    <w:sdt>
      <w:sdtPr>
        <w:rPr>
          <w:rFonts w:ascii="Times New Roman" w:eastAsiaTheme="minorHAnsi" w:hAnsi="Times New Roman" w:cs="Times New Roman"/>
          <w:color w:val="auto"/>
          <w:sz w:val="24"/>
          <w:szCs w:val="22"/>
          <w:lang w:val="en-GB"/>
        </w:rPr>
        <w:id w:val="1558055249"/>
        <w:docPartObj>
          <w:docPartGallery w:val="Table of Contents"/>
          <w:docPartUnique/>
        </w:docPartObj>
      </w:sdtPr>
      <w:sdtEndPr>
        <w:rPr>
          <w:b/>
          <w:bCs/>
          <w:noProof/>
        </w:rPr>
      </w:sdtEndPr>
      <w:sdtContent>
        <w:p w14:paraId="5EC38532" w14:textId="324C268B" w:rsidR="006B052F" w:rsidRPr="00C24325" w:rsidRDefault="006B052F" w:rsidP="006B052F">
          <w:pPr>
            <w:pStyle w:val="Titlucuprins"/>
            <w:jc w:val="center"/>
            <w:rPr>
              <w:rFonts w:ascii="Times New Roman" w:hAnsi="Times New Roman" w:cs="Times New Roman"/>
              <w:b/>
              <w:bCs/>
            </w:rPr>
          </w:pPr>
          <w:r w:rsidRPr="00C24325">
            <w:rPr>
              <w:rFonts w:ascii="Times New Roman" w:hAnsi="Times New Roman" w:cs="Times New Roman"/>
              <w:b/>
              <w:bCs/>
            </w:rPr>
            <w:t>Table of Contents</w:t>
          </w:r>
        </w:p>
        <w:p w14:paraId="40239377" w14:textId="29DE1E8D" w:rsidR="007157AB" w:rsidRDefault="006B052F">
          <w:pPr>
            <w:pStyle w:val="Cuprins1"/>
            <w:tabs>
              <w:tab w:val="right" w:leader="dot" w:pos="9350"/>
            </w:tabs>
            <w:rPr>
              <w:rFonts w:asciiTheme="minorHAnsi" w:eastAsiaTheme="minorEastAsia" w:hAnsiTheme="minorHAnsi"/>
              <w:noProof/>
              <w:kern w:val="2"/>
              <w:szCs w:val="30"/>
              <w:lang w:val="en-US" w:bidi="bn-IN"/>
              <w14:ligatures w14:val="standardContextual"/>
            </w:rPr>
          </w:pPr>
          <w:r w:rsidRPr="00C24325">
            <w:rPr>
              <w:rFonts w:cs="Times New Roman"/>
            </w:rPr>
            <w:fldChar w:fldCharType="begin"/>
          </w:r>
          <w:r w:rsidRPr="00C24325">
            <w:rPr>
              <w:rFonts w:cs="Times New Roman"/>
            </w:rPr>
            <w:instrText xml:space="preserve"> TOC \o "1-3" \h \z \u </w:instrText>
          </w:r>
          <w:r w:rsidRPr="00C24325">
            <w:rPr>
              <w:rFonts w:cs="Times New Roman"/>
            </w:rPr>
            <w:fldChar w:fldCharType="separate"/>
          </w:r>
          <w:hyperlink w:anchor="_Toc190040222" w:history="1">
            <w:r w:rsidR="007157AB" w:rsidRPr="00234B02">
              <w:rPr>
                <w:rStyle w:val="Hyperlink"/>
                <w:rFonts w:cs="Times New Roman"/>
                <w:noProof/>
              </w:rPr>
              <w:t>Introduction</w:t>
            </w:r>
            <w:r w:rsidR="007157AB">
              <w:rPr>
                <w:noProof/>
                <w:webHidden/>
              </w:rPr>
              <w:tab/>
            </w:r>
            <w:r w:rsidR="007157AB">
              <w:rPr>
                <w:noProof/>
                <w:webHidden/>
              </w:rPr>
              <w:fldChar w:fldCharType="begin"/>
            </w:r>
            <w:r w:rsidR="007157AB">
              <w:rPr>
                <w:noProof/>
                <w:webHidden/>
              </w:rPr>
              <w:instrText xml:space="preserve"> PAGEREF _Toc190040222 \h </w:instrText>
            </w:r>
            <w:r w:rsidR="007157AB">
              <w:rPr>
                <w:noProof/>
                <w:webHidden/>
              </w:rPr>
            </w:r>
            <w:r w:rsidR="007157AB">
              <w:rPr>
                <w:noProof/>
                <w:webHidden/>
              </w:rPr>
              <w:fldChar w:fldCharType="separate"/>
            </w:r>
            <w:r w:rsidR="007157AB">
              <w:rPr>
                <w:noProof/>
                <w:webHidden/>
              </w:rPr>
              <w:t>1</w:t>
            </w:r>
            <w:r w:rsidR="007157AB">
              <w:rPr>
                <w:noProof/>
                <w:webHidden/>
              </w:rPr>
              <w:fldChar w:fldCharType="end"/>
            </w:r>
          </w:hyperlink>
        </w:p>
        <w:p w14:paraId="2FDD0F41" w14:textId="033A8DC9" w:rsidR="007157AB" w:rsidRDefault="007157AB">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40223" w:history="1">
            <w:r w:rsidRPr="00234B02">
              <w:rPr>
                <w:rStyle w:val="Hyperlink"/>
                <w:rFonts w:cs="Times New Roman"/>
                <w:noProof/>
              </w:rPr>
              <w:t>Section 1: Reflection on Experience and Personal Development</w:t>
            </w:r>
            <w:r>
              <w:rPr>
                <w:noProof/>
                <w:webHidden/>
              </w:rPr>
              <w:tab/>
            </w:r>
            <w:r>
              <w:rPr>
                <w:noProof/>
                <w:webHidden/>
              </w:rPr>
              <w:fldChar w:fldCharType="begin"/>
            </w:r>
            <w:r>
              <w:rPr>
                <w:noProof/>
                <w:webHidden/>
              </w:rPr>
              <w:instrText xml:space="preserve"> PAGEREF _Toc190040223 \h </w:instrText>
            </w:r>
            <w:r>
              <w:rPr>
                <w:noProof/>
                <w:webHidden/>
              </w:rPr>
            </w:r>
            <w:r>
              <w:rPr>
                <w:noProof/>
                <w:webHidden/>
              </w:rPr>
              <w:fldChar w:fldCharType="separate"/>
            </w:r>
            <w:r>
              <w:rPr>
                <w:noProof/>
                <w:webHidden/>
              </w:rPr>
              <w:t>2</w:t>
            </w:r>
            <w:r>
              <w:rPr>
                <w:noProof/>
                <w:webHidden/>
              </w:rPr>
              <w:fldChar w:fldCharType="end"/>
            </w:r>
          </w:hyperlink>
        </w:p>
        <w:p w14:paraId="4E9EEDFB" w14:textId="7C87B941" w:rsidR="007157AB" w:rsidRDefault="007157AB">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40224" w:history="1">
            <w:r w:rsidRPr="00234B02">
              <w:rPr>
                <w:rStyle w:val="Hyperlink"/>
                <w:rFonts w:cs="Times New Roman"/>
                <w:noProof/>
              </w:rPr>
              <w:t>Section 2: Critical Analysis of Work-Based Skills and Technical Knowledge</w:t>
            </w:r>
            <w:r>
              <w:rPr>
                <w:noProof/>
                <w:webHidden/>
              </w:rPr>
              <w:tab/>
            </w:r>
            <w:r>
              <w:rPr>
                <w:noProof/>
                <w:webHidden/>
              </w:rPr>
              <w:fldChar w:fldCharType="begin"/>
            </w:r>
            <w:r>
              <w:rPr>
                <w:noProof/>
                <w:webHidden/>
              </w:rPr>
              <w:instrText xml:space="preserve"> PAGEREF _Toc190040224 \h </w:instrText>
            </w:r>
            <w:r>
              <w:rPr>
                <w:noProof/>
                <w:webHidden/>
              </w:rPr>
            </w:r>
            <w:r>
              <w:rPr>
                <w:noProof/>
                <w:webHidden/>
              </w:rPr>
              <w:fldChar w:fldCharType="separate"/>
            </w:r>
            <w:r>
              <w:rPr>
                <w:noProof/>
                <w:webHidden/>
              </w:rPr>
              <w:t>4</w:t>
            </w:r>
            <w:r>
              <w:rPr>
                <w:noProof/>
                <w:webHidden/>
              </w:rPr>
              <w:fldChar w:fldCharType="end"/>
            </w:r>
          </w:hyperlink>
        </w:p>
        <w:p w14:paraId="421C86F5" w14:textId="06CB2058" w:rsidR="007157AB" w:rsidRDefault="007157AB">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40225" w:history="1">
            <w:r w:rsidRPr="00234B02">
              <w:rPr>
                <w:rStyle w:val="Hyperlink"/>
                <w:rFonts w:cs="Times New Roman"/>
                <w:noProof/>
              </w:rPr>
              <w:t>Section 3: Reflection on Organisational Issues</w:t>
            </w:r>
            <w:r>
              <w:rPr>
                <w:noProof/>
                <w:webHidden/>
              </w:rPr>
              <w:tab/>
            </w:r>
            <w:r>
              <w:rPr>
                <w:noProof/>
                <w:webHidden/>
              </w:rPr>
              <w:fldChar w:fldCharType="begin"/>
            </w:r>
            <w:r>
              <w:rPr>
                <w:noProof/>
                <w:webHidden/>
              </w:rPr>
              <w:instrText xml:space="preserve"> PAGEREF _Toc190040225 \h </w:instrText>
            </w:r>
            <w:r>
              <w:rPr>
                <w:noProof/>
                <w:webHidden/>
              </w:rPr>
            </w:r>
            <w:r>
              <w:rPr>
                <w:noProof/>
                <w:webHidden/>
              </w:rPr>
              <w:fldChar w:fldCharType="separate"/>
            </w:r>
            <w:r>
              <w:rPr>
                <w:noProof/>
                <w:webHidden/>
              </w:rPr>
              <w:t>4</w:t>
            </w:r>
            <w:r>
              <w:rPr>
                <w:noProof/>
                <w:webHidden/>
              </w:rPr>
              <w:fldChar w:fldCharType="end"/>
            </w:r>
          </w:hyperlink>
        </w:p>
        <w:p w14:paraId="5B723780" w14:textId="201E60EE" w:rsidR="007157AB" w:rsidRDefault="007157AB">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40226" w:history="1">
            <w:r w:rsidRPr="00234B02">
              <w:rPr>
                <w:rStyle w:val="Hyperlink"/>
                <w:rFonts w:cs="Times New Roman"/>
                <w:noProof/>
              </w:rPr>
              <w:t>Conclusion and Action Plan</w:t>
            </w:r>
            <w:r>
              <w:rPr>
                <w:noProof/>
                <w:webHidden/>
              </w:rPr>
              <w:tab/>
            </w:r>
            <w:r>
              <w:rPr>
                <w:noProof/>
                <w:webHidden/>
              </w:rPr>
              <w:fldChar w:fldCharType="begin"/>
            </w:r>
            <w:r>
              <w:rPr>
                <w:noProof/>
                <w:webHidden/>
              </w:rPr>
              <w:instrText xml:space="preserve"> PAGEREF _Toc190040226 \h </w:instrText>
            </w:r>
            <w:r>
              <w:rPr>
                <w:noProof/>
                <w:webHidden/>
              </w:rPr>
            </w:r>
            <w:r>
              <w:rPr>
                <w:noProof/>
                <w:webHidden/>
              </w:rPr>
              <w:fldChar w:fldCharType="separate"/>
            </w:r>
            <w:r>
              <w:rPr>
                <w:noProof/>
                <w:webHidden/>
              </w:rPr>
              <w:t>5</w:t>
            </w:r>
            <w:r>
              <w:rPr>
                <w:noProof/>
                <w:webHidden/>
              </w:rPr>
              <w:fldChar w:fldCharType="end"/>
            </w:r>
          </w:hyperlink>
        </w:p>
        <w:p w14:paraId="47C802D0" w14:textId="511D5500" w:rsidR="007157AB" w:rsidRDefault="007157AB">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40227" w:history="1">
            <w:r w:rsidRPr="00234B02">
              <w:rPr>
                <w:rStyle w:val="Hyperlink"/>
                <w:rFonts w:cs="Times New Roman"/>
                <w:noProof/>
              </w:rPr>
              <w:t>References</w:t>
            </w:r>
            <w:r>
              <w:rPr>
                <w:noProof/>
                <w:webHidden/>
              </w:rPr>
              <w:tab/>
            </w:r>
            <w:r>
              <w:rPr>
                <w:noProof/>
                <w:webHidden/>
              </w:rPr>
              <w:fldChar w:fldCharType="begin"/>
            </w:r>
            <w:r>
              <w:rPr>
                <w:noProof/>
                <w:webHidden/>
              </w:rPr>
              <w:instrText xml:space="preserve"> PAGEREF _Toc190040227 \h </w:instrText>
            </w:r>
            <w:r>
              <w:rPr>
                <w:noProof/>
                <w:webHidden/>
              </w:rPr>
            </w:r>
            <w:r>
              <w:rPr>
                <w:noProof/>
                <w:webHidden/>
              </w:rPr>
              <w:fldChar w:fldCharType="separate"/>
            </w:r>
            <w:r>
              <w:rPr>
                <w:noProof/>
                <w:webHidden/>
              </w:rPr>
              <w:t>7</w:t>
            </w:r>
            <w:r>
              <w:rPr>
                <w:noProof/>
                <w:webHidden/>
              </w:rPr>
              <w:fldChar w:fldCharType="end"/>
            </w:r>
          </w:hyperlink>
        </w:p>
        <w:p w14:paraId="5F20D32E" w14:textId="5B4818F5" w:rsidR="007157AB" w:rsidRDefault="007157AB">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40228" w:history="1">
            <w:r w:rsidRPr="00234B02">
              <w:rPr>
                <w:rStyle w:val="Hyperlink"/>
                <w:rFonts w:cs="Times New Roman"/>
                <w:noProof/>
              </w:rPr>
              <w:t>Appendix</w:t>
            </w:r>
            <w:r>
              <w:rPr>
                <w:noProof/>
                <w:webHidden/>
              </w:rPr>
              <w:tab/>
            </w:r>
            <w:r>
              <w:rPr>
                <w:noProof/>
                <w:webHidden/>
              </w:rPr>
              <w:fldChar w:fldCharType="begin"/>
            </w:r>
            <w:r>
              <w:rPr>
                <w:noProof/>
                <w:webHidden/>
              </w:rPr>
              <w:instrText xml:space="preserve"> PAGEREF _Toc190040228 \h </w:instrText>
            </w:r>
            <w:r>
              <w:rPr>
                <w:noProof/>
                <w:webHidden/>
              </w:rPr>
            </w:r>
            <w:r>
              <w:rPr>
                <w:noProof/>
                <w:webHidden/>
              </w:rPr>
              <w:fldChar w:fldCharType="separate"/>
            </w:r>
            <w:r>
              <w:rPr>
                <w:noProof/>
                <w:webHidden/>
              </w:rPr>
              <w:t>9</w:t>
            </w:r>
            <w:r>
              <w:rPr>
                <w:noProof/>
                <w:webHidden/>
              </w:rPr>
              <w:fldChar w:fldCharType="end"/>
            </w:r>
          </w:hyperlink>
        </w:p>
        <w:p w14:paraId="0DD9CB40" w14:textId="095281F4" w:rsidR="006B052F" w:rsidRPr="00C24325" w:rsidRDefault="006B052F">
          <w:pPr>
            <w:rPr>
              <w:rFonts w:cs="Times New Roman"/>
            </w:rPr>
          </w:pPr>
          <w:r w:rsidRPr="00C24325">
            <w:rPr>
              <w:rFonts w:cs="Times New Roman"/>
              <w:b/>
              <w:bCs/>
              <w:noProof/>
            </w:rPr>
            <w:fldChar w:fldCharType="end"/>
          </w:r>
        </w:p>
      </w:sdtContent>
    </w:sdt>
    <w:p w14:paraId="4E9A40F3" w14:textId="77777777" w:rsidR="006B052F" w:rsidRPr="00C24325" w:rsidRDefault="006B052F">
      <w:pPr>
        <w:spacing w:line="259" w:lineRule="auto"/>
        <w:jc w:val="left"/>
        <w:rPr>
          <w:rFonts w:cs="Times New Roman"/>
        </w:rPr>
      </w:pPr>
    </w:p>
    <w:p w14:paraId="2265DBDA" w14:textId="4EF7A7BB" w:rsidR="006B052F" w:rsidRPr="00C24325" w:rsidRDefault="006B052F" w:rsidP="006B052F">
      <w:pPr>
        <w:spacing w:line="259" w:lineRule="auto"/>
        <w:jc w:val="center"/>
        <w:rPr>
          <w:rFonts w:cs="Times New Roman"/>
          <w:b/>
          <w:bCs/>
          <w:sz w:val="32"/>
          <w:szCs w:val="28"/>
        </w:rPr>
      </w:pPr>
      <w:r w:rsidRPr="00C24325">
        <w:rPr>
          <w:rFonts w:cs="Times New Roman"/>
          <w:b/>
          <w:bCs/>
          <w:sz w:val="32"/>
          <w:szCs w:val="28"/>
        </w:rPr>
        <w:t>Table of Figure</w:t>
      </w:r>
    </w:p>
    <w:p w14:paraId="66709DD7" w14:textId="0B17DB17" w:rsidR="006B052F" w:rsidRPr="00C24325" w:rsidRDefault="006B052F">
      <w:pPr>
        <w:pStyle w:val="Tabeldefiguri"/>
        <w:tabs>
          <w:tab w:val="right" w:leader="dot" w:pos="9350"/>
        </w:tabs>
        <w:rPr>
          <w:rFonts w:eastAsiaTheme="minorEastAsia" w:cs="Times New Roman"/>
          <w:noProof/>
          <w:sz w:val="22"/>
          <w:lang w:val="en-US"/>
        </w:rPr>
      </w:pPr>
      <w:r w:rsidRPr="00C24325">
        <w:rPr>
          <w:rFonts w:cs="Times New Roman"/>
        </w:rPr>
        <w:fldChar w:fldCharType="begin"/>
      </w:r>
      <w:r w:rsidRPr="00C24325">
        <w:rPr>
          <w:rFonts w:cs="Times New Roman"/>
        </w:rPr>
        <w:instrText xml:space="preserve"> TOC \h \z \c "Figure" </w:instrText>
      </w:r>
      <w:r w:rsidRPr="00C24325">
        <w:rPr>
          <w:rFonts w:cs="Times New Roman"/>
        </w:rPr>
        <w:fldChar w:fldCharType="separate"/>
      </w:r>
      <w:hyperlink w:anchor="_Toc190010530" w:history="1">
        <w:r w:rsidRPr="00C24325">
          <w:rPr>
            <w:rStyle w:val="Hyperlink"/>
            <w:rFonts w:cs="Times New Roman"/>
            <w:noProof/>
          </w:rPr>
          <w:t>Figure 1 Gibbs' Reflective Cycle</w:t>
        </w:r>
        <w:r w:rsidRPr="00C24325">
          <w:rPr>
            <w:rFonts w:cs="Times New Roman"/>
            <w:noProof/>
            <w:webHidden/>
          </w:rPr>
          <w:tab/>
        </w:r>
        <w:r w:rsidRPr="00C24325">
          <w:rPr>
            <w:rFonts w:cs="Times New Roman"/>
            <w:noProof/>
            <w:webHidden/>
          </w:rPr>
          <w:fldChar w:fldCharType="begin"/>
        </w:r>
        <w:r w:rsidRPr="00C24325">
          <w:rPr>
            <w:rFonts w:cs="Times New Roman"/>
            <w:noProof/>
            <w:webHidden/>
          </w:rPr>
          <w:instrText xml:space="preserve"> PAGEREF _Toc190010530 \h </w:instrText>
        </w:r>
        <w:r w:rsidRPr="00C24325">
          <w:rPr>
            <w:rFonts w:cs="Times New Roman"/>
            <w:noProof/>
            <w:webHidden/>
          </w:rPr>
        </w:r>
        <w:r w:rsidRPr="00C24325">
          <w:rPr>
            <w:rFonts w:cs="Times New Roman"/>
            <w:noProof/>
            <w:webHidden/>
          </w:rPr>
          <w:fldChar w:fldCharType="separate"/>
        </w:r>
        <w:r w:rsidRPr="00C24325">
          <w:rPr>
            <w:rFonts w:cs="Times New Roman"/>
            <w:noProof/>
            <w:webHidden/>
          </w:rPr>
          <w:t>2</w:t>
        </w:r>
        <w:r w:rsidRPr="00C24325">
          <w:rPr>
            <w:rFonts w:cs="Times New Roman"/>
            <w:noProof/>
            <w:webHidden/>
          </w:rPr>
          <w:fldChar w:fldCharType="end"/>
        </w:r>
      </w:hyperlink>
    </w:p>
    <w:p w14:paraId="3918C382" w14:textId="0964388B" w:rsidR="006B052F" w:rsidRPr="00C24325" w:rsidRDefault="006B052F">
      <w:pPr>
        <w:spacing w:line="259" w:lineRule="auto"/>
        <w:jc w:val="left"/>
        <w:rPr>
          <w:rFonts w:cs="Times New Roman"/>
        </w:rPr>
      </w:pPr>
      <w:r w:rsidRPr="00C24325">
        <w:rPr>
          <w:rFonts w:cs="Times New Roman"/>
        </w:rPr>
        <w:fldChar w:fldCharType="end"/>
      </w:r>
      <w:r w:rsidRPr="00C24325">
        <w:rPr>
          <w:rFonts w:cs="Times New Roman"/>
        </w:rPr>
        <w:br w:type="page"/>
      </w:r>
    </w:p>
    <w:p w14:paraId="7E8B49CC" w14:textId="77777777" w:rsidR="006B052F" w:rsidRPr="00C24325" w:rsidRDefault="006B052F" w:rsidP="009C3AFA">
      <w:pPr>
        <w:rPr>
          <w:rFonts w:cs="Times New Roman"/>
        </w:rPr>
        <w:sectPr w:rsidR="006B052F" w:rsidRPr="00C24325" w:rsidSect="00603E7D">
          <w:footerReference w:type="default" r:id="rId9"/>
          <w:pgSz w:w="12240" w:h="15840"/>
          <w:pgMar w:top="1440" w:right="1440" w:bottom="1440" w:left="1440" w:header="720" w:footer="720" w:gutter="0"/>
          <w:pgNumType w:fmt="lowerRoman"/>
          <w:cols w:space="720"/>
          <w:docGrid w:linePitch="360"/>
        </w:sectPr>
      </w:pPr>
    </w:p>
    <w:p w14:paraId="26F17381" w14:textId="45E3757A" w:rsidR="00B00396" w:rsidRPr="00C24325" w:rsidRDefault="00F40327" w:rsidP="003D6654">
      <w:pPr>
        <w:pStyle w:val="Titlu1"/>
        <w:rPr>
          <w:rFonts w:cs="Times New Roman"/>
        </w:rPr>
      </w:pPr>
      <w:bookmarkStart w:id="0" w:name="_Toc190040222"/>
      <w:r w:rsidRPr="00C24325">
        <w:rPr>
          <w:rFonts w:cs="Times New Roman"/>
        </w:rPr>
        <w:t>Intro</w:t>
      </w:r>
      <w:r w:rsidR="003D6654" w:rsidRPr="00C24325">
        <w:rPr>
          <w:rFonts w:cs="Times New Roman"/>
        </w:rPr>
        <w:t>duction</w:t>
      </w:r>
      <w:bookmarkEnd w:id="0"/>
    </w:p>
    <w:p w14:paraId="1D84307C" w14:textId="44DC704D" w:rsidR="00853228" w:rsidRPr="00C24325" w:rsidRDefault="00853228" w:rsidP="00853228">
      <w:pPr>
        <w:spacing w:before="100" w:beforeAutospacing="1" w:after="100" w:afterAutospacing="1"/>
        <w:rPr>
          <w:rFonts w:cs="Times New Roman"/>
          <w:lang w:val="en-US"/>
        </w:rPr>
      </w:pPr>
      <w:r w:rsidRPr="00C24325">
        <w:rPr>
          <w:rFonts w:cs="Times New Roman"/>
          <w:lang w:val="en-US"/>
        </w:rPr>
        <w:t>The hotel Delta Hotels Newcastle Gateshead stands in the centre of Newcastle city, where it delivers multiple services to create a smooth guest experience</w:t>
      </w:r>
      <w:r w:rsidR="00A34FAD" w:rsidRPr="00C24325">
        <w:rPr>
          <w:rFonts w:cs="Times New Roman"/>
          <w:lang w:val="en-US"/>
        </w:rPr>
        <w:t xml:space="preserve"> (Marriott, 2024)</w:t>
      </w:r>
      <w:r w:rsidRPr="00C24325">
        <w:rPr>
          <w:rFonts w:cs="Times New Roman"/>
          <w:lang w:val="en-US"/>
        </w:rPr>
        <w:t>. The administrative operations at the hotel maintain operational smoothness throughout all departments. The hotel retains various operations, which include reservation management, guest service oversight, housekeeping coordination, front office activities management, financial transaction processing and brand compliance maintenance. The administration team fulfils vital functions which sustain operational efficiency and serve both customers and operational success.</w:t>
      </w:r>
    </w:p>
    <w:p w14:paraId="5855BBDC" w14:textId="7354F692" w:rsidR="00853228" w:rsidRPr="00C24325" w:rsidRDefault="00853228" w:rsidP="00853228">
      <w:pPr>
        <w:spacing w:before="100" w:beforeAutospacing="1" w:after="100" w:afterAutospacing="1"/>
        <w:rPr>
          <w:rFonts w:eastAsia="Times New Roman" w:cs="Times New Roman"/>
          <w:szCs w:val="24"/>
          <w:lang w:val="en-US"/>
        </w:rPr>
      </w:pPr>
      <w:r w:rsidRPr="00C24325">
        <w:rPr>
          <w:rFonts w:eastAsia="Times New Roman" w:cs="Times New Roman"/>
          <w:szCs w:val="24"/>
          <w:lang w:val="en-US"/>
        </w:rPr>
        <w:t>For the placement within the hotel’s administration department, the learning objectives are as follows:</w:t>
      </w:r>
    </w:p>
    <w:p w14:paraId="6C14C062" w14:textId="77777777" w:rsidR="00853228" w:rsidRPr="00C24325" w:rsidRDefault="00853228" w:rsidP="00853228">
      <w:pPr>
        <w:numPr>
          <w:ilvl w:val="0"/>
          <w:numId w:val="32"/>
        </w:numPr>
        <w:spacing w:before="100" w:beforeAutospacing="1" w:after="100" w:afterAutospacing="1"/>
        <w:rPr>
          <w:rFonts w:eastAsia="Times New Roman" w:cs="Times New Roman"/>
          <w:szCs w:val="24"/>
          <w:lang w:val="en-US"/>
        </w:rPr>
      </w:pPr>
      <w:r w:rsidRPr="00C24325">
        <w:rPr>
          <w:rFonts w:eastAsia="Times New Roman" w:cs="Times New Roman"/>
          <w:szCs w:val="24"/>
          <w:lang w:val="en-US"/>
        </w:rPr>
        <w:t>To gain practical experience in hotel administration and shadow a supervisory role.</w:t>
      </w:r>
    </w:p>
    <w:p w14:paraId="73256B28" w14:textId="77777777" w:rsidR="00853228" w:rsidRPr="00C24325" w:rsidRDefault="00853228" w:rsidP="00853228">
      <w:pPr>
        <w:numPr>
          <w:ilvl w:val="0"/>
          <w:numId w:val="32"/>
        </w:numPr>
        <w:spacing w:before="100" w:beforeAutospacing="1" w:after="100" w:afterAutospacing="1"/>
        <w:rPr>
          <w:rFonts w:eastAsia="Times New Roman" w:cs="Times New Roman"/>
          <w:szCs w:val="24"/>
          <w:lang w:val="en-US"/>
        </w:rPr>
      </w:pPr>
      <w:r w:rsidRPr="00C24325">
        <w:rPr>
          <w:rFonts w:eastAsia="Times New Roman" w:cs="Times New Roman"/>
          <w:szCs w:val="24"/>
          <w:lang w:val="en-US"/>
        </w:rPr>
        <w:t>To develop an understanding of the technical knowledge and work-based skills required for efficient hotel operations.</w:t>
      </w:r>
    </w:p>
    <w:p w14:paraId="7D8CCB99" w14:textId="77777777" w:rsidR="00853228" w:rsidRPr="00C24325" w:rsidRDefault="00853228" w:rsidP="00853228">
      <w:pPr>
        <w:numPr>
          <w:ilvl w:val="0"/>
          <w:numId w:val="32"/>
        </w:numPr>
        <w:spacing w:before="100" w:beforeAutospacing="1" w:after="100" w:afterAutospacing="1"/>
        <w:rPr>
          <w:rFonts w:eastAsia="Times New Roman" w:cs="Times New Roman"/>
          <w:szCs w:val="24"/>
          <w:lang w:val="en-US"/>
        </w:rPr>
      </w:pPr>
      <w:r w:rsidRPr="00C24325">
        <w:rPr>
          <w:rFonts w:eastAsia="Times New Roman" w:cs="Times New Roman"/>
          <w:szCs w:val="24"/>
          <w:lang w:val="en-US"/>
        </w:rPr>
        <w:t>To improve communication, teamwork, and task management skills within a hotel setting.</w:t>
      </w:r>
    </w:p>
    <w:p w14:paraId="1D6BA658" w14:textId="77777777" w:rsidR="00853228" w:rsidRPr="00C24325" w:rsidRDefault="00853228" w:rsidP="00853228">
      <w:pPr>
        <w:numPr>
          <w:ilvl w:val="0"/>
          <w:numId w:val="32"/>
        </w:numPr>
        <w:spacing w:before="100" w:beforeAutospacing="1" w:after="100" w:afterAutospacing="1"/>
        <w:rPr>
          <w:rFonts w:eastAsia="Times New Roman" w:cs="Times New Roman"/>
          <w:szCs w:val="24"/>
          <w:lang w:val="en-US"/>
        </w:rPr>
      </w:pPr>
      <w:r w:rsidRPr="00C24325">
        <w:rPr>
          <w:rFonts w:eastAsia="Times New Roman" w:cs="Times New Roman"/>
          <w:szCs w:val="24"/>
          <w:lang w:val="en-US"/>
        </w:rPr>
        <w:t>To critically assess and reflect on administrative processes that influence guest services and departmental performance.</w:t>
      </w:r>
    </w:p>
    <w:p w14:paraId="45D937E3" w14:textId="77777777" w:rsidR="00853228" w:rsidRPr="00C24325" w:rsidRDefault="00853228" w:rsidP="00853228">
      <w:pPr>
        <w:numPr>
          <w:ilvl w:val="0"/>
          <w:numId w:val="32"/>
        </w:numPr>
        <w:spacing w:before="100" w:beforeAutospacing="1" w:after="100" w:afterAutospacing="1"/>
        <w:rPr>
          <w:rFonts w:eastAsia="Times New Roman" w:cs="Times New Roman"/>
          <w:szCs w:val="24"/>
          <w:lang w:val="en-US"/>
        </w:rPr>
      </w:pPr>
      <w:r w:rsidRPr="00C24325">
        <w:rPr>
          <w:rFonts w:eastAsia="Times New Roman" w:cs="Times New Roman"/>
          <w:szCs w:val="24"/>
          <w:lang w:val="en-US"/>
        </w:rPr>
        <w:t>To identify and resolve operational challenges related to hotel administration.</w:t>
      </w:r>
    </w:p>
    <w:p w14:paraId="2A64F4DA" w14:textId="1809F9B2" w:rsidR="00773BCE" w:rsidRPr="00C24325" w:rsidRDefault="00773BCE">
      <w:pPr>
        <w:spacing w:line="259" w:lineRule="auto"/>
        <w:jc w:val="left"/>
        <w:rPr>
          <w:rFonts w:cs="Times New Roman"/>
          <w:b/>
          <w:bCs/>
          <w:color w:val="4472C4" w:themeColor="accent1"/>
          <w:sz w:val="32"/>
          <w:szCs w:val="28"/>
        </w:rPr>
      </w:pPr>
      <w:r w:rsidRPr="00C24325">
        <w:rPr>
          <w:rFonts w:cs="Times New Roman"/>
        </w:rPr>
        <w:br w:type="page"/>
      </w:r>
    </w:p>
    <w:p w14:paraId="2BB36DC9" w14:textId="77777777" w:rsidR="00773BCE" w:rsidRPr="00C24325" w:rsidRDefault="00773BCE" w:rsidP="00773BCE">
      <w:pPr>
        <w:pStyle w:val="Titlu2"/>
        <w:rPr>
          <w:rFonts w:cs="Times New Roman"/>
          <w:sz w:val="27"/>
        </w:rPr>
      </w:pPr>
      <w:bookmarkStart w:id="1" w:name="_Toc190040223"/>
      <w:r w:rsidRPr="00C24325">
        <w:rPr>
          <w:rFonts w:cs="Times New Roman"/>
        </w:rPr>
        <w:t>Section 1: Reflection on Experience and Personal Development</w:t>
      </w:r>
      <w:bookmarkEnd w:id="1"/>
    </w:p>
    <w:p w14:paraId="50EEB616" w14:textId="0A51438A" w:rsidR="004602B9" w:rsidRPr="00C24325" w:rsidRDefault="00773BCE" w:rsidP="00773BCE">
      <w:pPr>
        <w:rPr>
          <w:rFonts w:cs="Times New Roman"/>
        </w:rPr>
      </w:pPr>
      <w:r w:rsidRPr="00C24325">
        <w:rPr>
          <w:rFonts w:cs="Times New Roman"/>
        </w:rPr>
        <w:t>For this reflection, I will be using Gibbs' Reflective Cycle, which involves six stages: Description, Feelings, Evaluation, Analysis, Conclusion, and Action Plan</w:t>
      </w:r>
      <w:r w:rsidR="000A6127" w:rsidRPr="00C24325">
        <w:rPr>
          <w:rFonts w:cs="Times New Roman"/>
        </w:rPr>
        <w:t xml:space="preserve"> (Channell, 2023)</w:t>
      </w:r>
      <w:r w:rsidRPr="00C24325">
        <w:rPr>
          <w:rFonts w:cs="Times New Roman"/>
        </w:rPr>
        <w:t xml:space="preserve">. </w:t>
      </w:r>
    </w:p>
    <w:p w14:paraId="17541DA9" w14:textId="77777777" w:rsidR="004602B9" w:rsidRPr="00C24325" w:rsidRDefault="004602B9" w:rsidP="004602B9">
      <w:pPr>
        <w:keepNext/>
        <w:jc w:val="center"/>
        <w:rPr>
          <w:rFonts w:cs="Times New Roman"/>
        </w:rPr>
      </w:pPr>
      <w:r w:rsidRPr="00C24325">
        <w:rPr>
          <w:rFonts w:cs="Times New Roman"/>
          <w:noProof/>
        </w:rPr>
        <w:drawing>
          <wp:inline distT="0" distB="0" distL="0" distR="0" wp14:anchorId="76BA32A0" wp14:editId="70337EF2">
            <wp:extent cx="2164080" cy="2164080"/>
            <wp:effectExtent l="0" t="0" r="0" b="0"/>
            <wp:docPr id="1" name="Picture 1"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the Gibbs Reflective Cycle illustrating the six stages of reflec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4080" cy="2164080"/>
                    </a:xfrm>
                    <a:prstGeom prst="rect">
                      <a:avLst/>
                    </a:prstGeom>
                    <a:noFill/>
                    <a:ln>
                      <a:noFill/>
                    </a:ln>
                  </pic:spPr>
                </pic:pic>
              </a:graphicData>
            </a:graphic>
          </wp:inline>
        </w:drawing>
      </w:r>
    </w:p>
    <w:p w14:paraId="632287F0" w14:textId="77777777" w:rsidR="004602B9" w:rsidRPr="00C24325" w:rsidRDefault="004602B9" w:rsidP="004602B9">
      <w:pPr>
        <w:pStyle w:val="Legend"/>
        <w:jc w:val="center"/>
        <w:rPr>
          <w:rFonts w:cs="Times New Roman"/>
        </w:rPr>
      </w:pPr>
      <w:bookmarkStart w:id="2" w:name="_Toc190010530"/>
      <w:r w:rsidRPr="00C24325">
        <w:rPr>
          <w:rFonts w:cs="Times New Roman"/>
        </w:rPr>
        <w:t xml:space="preserve">Figure </w:t>
      </w:r>
      <w:r w:rsidRPr="00C24325">
        <w:rPr>
          <w:rFonts w:cs="Times New Roman"/>
        </w:rPr>
        <w:fldChar w:fldCharType="begin"/>
      </w:r>
      <w:r w:rsidRPr="00C24325">
        <w:rPr>
          <w:rFonts w:cs="Times New Roman"/>
        </w:rPr>
        <w:instrText xml:space="preserve"> SEQ Figure \* ARABIC </w:instrText>
      </w:r>
      <w:r w:rsidRPr="00C24325">
        <w:rPr>
          <w:rFonts w:cs="Times New Roman"/>
        </w:rPr>
        <w:fldChar w:fldCharType="separate"/>
      </w:r>
      <w:r w:rsidRPr="00C24325">
        <w:rPr>
          <w:rFonts w:cs="Times New Roman"/>
          <w:noProof/>
        </w:rPr>
        <w:t>1</w:t>
      </w:r>
      <w:r w:rsidRPr="00C24325">
        <w:rPr>
          <w:rFonts w:cs="Times New Roman"/>
        </w:rPr>
        <w:fldChar w:fldCharType="end"/>
      </w:r>
      <w:r w:rsidRPr="00C24325">
        <w:rPr>
          <w:rFonts w:cs="Times New Roman"/>
        </w:rPr>
        <w:t xml:space="preserve"> Gibbs' Reflective Cycle</w:t>
      </w:r>
      <w:bookmarkEnd w:id="2"/>
    </w:p>
    <w:p w14:paraId="1D878054" w14:textId="70CC3F08" w:rsidR="00773BCE" w:rsidRPr="00C24325" w:rsidRDefault="00773BCE" w:rsidP="00773BCE">
      <w:pPr>
        <w:rPr>
          <w:rFonts w:cs="Times New Roman"/>
        </w:rPr>
      </w:pPr>
      <w:r w:rsidRPr="00C24325">
        <w:rPr>
          <w:rFonts w:cs="Times New Roman"/>
        </w:rPr>
        <w:t>This model will allow me to explore my experiences in depth and critically evaluate how they contributed to my personal and vocational development.</w:t>
      </w:r>
    </w:p>
    <w:p w14:paraId="7252D4DA" w14:textId="3F86FC30" w:rsidR="00773BCE" w:rsidRPr="00C24325" w:rsidRDefault="00773BCE" w:rsidP="00773BCE">
      <w:pPr>
        <w:rPr>
          <w:rFonts w:cs="Times New Roman"/>
        </w:rPr>
      </w:pPr>
      <w:r w:rsidRPr="00C24325">
        <w:rPr>
          <w:rStyle w:val="Robust"/>
          <w:rFonts w:cs="Times New Roman"/>
        </w:rPr>
        <w:t>Description</w:t>
      </w:r>
      <w:r w:rsidRPr="00C24325">
        <w:rPr>
          <w:rFonts w:cs="Times New Roman"/>
        </w:rPr>
        <w:br/>
      </w:r>
      <w:r w:rsidR="008C4B52" w:rsidRPr="00C24325">
        <w:rPr>
          <w:rFonts w:cs="Times New Roman"/>
        </w:rPr>
        <w:t>At Delta Hotels Newcastle Gateshead</w:t>
      </w:r>
      <w:r w:rsidR="00E95579" w:rsidRPr="00C24325">
        <w:rPr>
          <w:rFonts w:cs="Times New Roman"/>
        </w:rPr>
        <w:t>,</w:t>
      </w:r>
      <w:r w:rsidR="008C4B52" w:rsidRPr="00C24325">
        <w:rPr>
          <w:rFonts w:cs="Times New Roman"/>
        </w:rPr>
        <w:t xml:space="preserve"> I joined the placement programme to monitor a supervisor who worked in the hotel’s administrative department. My responsibilities as an intern included performing daily office tasks</w:t>
      </w:r>
      <w:r w:rsidR="0091790C" w:rsidRPr="00C24325">
        <w:rPr>
          <w:rFonts w:cs="Times New Roman"/>
        </w:rPr>
        <w:t>, coordinating team activities and customer support, and maintaining connections across different departments. Through my study of back-office and finance organisations, I obtained knowledge about essential operational procedures that maintain hotel efficiency</w:t>
      </w:r>
      <w:r w:rsidRPr="00C24325">
        <w:rPr>
          <w:rFonts w:cs="Times New Roman"/>
        </w:rPr>
        <w:t>.</w:t>
      </w:r>
    </w:p>
    <w:p w14:paraId="6EBCB431" w14:textId="6798F95B" w:rsidR="00773BCE" w:rsidRPr="00C24325" w:rsidRDefault="00773BCE" w:rsidP="00773BCE">
      <w:pPr>
        <w:rPr>
          <w:rFonts w:cs="Times New Roman"/>
        </w:rPr>
      </w:pPr>
      <w:r w:rsidRPr="00C24325">
        <w:rPr>
          <w:rStyle w:val="Robust"/>
          <w:rFonts w:cs="Times New Roman"/>
        </w:rPr>
        <w:t>Feelings</w:t>
      </w:r>
      <w:r w:rsidRPr="00C24325">
        <w:rPr>
          <w:rFonts w:cs="Times New Roman"/>
        </w:rPr>
        <w:br/>
      </w:r>
      <w:r w:rsidR="00E95579" w:rsidRPr="00C24325">
        <w:rPr>
          <w:rFonts w:cs="Times New Roman"/>
        </w:rPr>
        <w:t>Shadowing a professional hotel supervisor brought both curiosity and excitement because it was my first time seeing such work. The process filled me with nervousness because I could not determine how to handle administrative tasks within this constantly changing environment. I became more assured in my abilities and felt better about the situation because learning obstacles are expected to happen</w:t>
      </w:r>
      <w:r w:rsidRPr="00C24325">
        <w:rPr>
          <w:rFonts w:cs="Times New Roman"/>
        </w:rPr>
        <w:t>.</w:t>
      </w:r>
    </w:p>
    <w:p w14:paraId="5859A586" w14:textId="2BDE4552" w:rsidR="00773BCE" w:rsidRPr="00C24325" w:rsidRDefault="00773BCE" w:rsidP="00773BCE">
      <w:pPr>
        <w:rPr>
          <w:rFonts w:cs="Times New Roman"/>
        </w:rPr>
      </w:pPr>
      <w:r w:rsidRPr="00C24325">
        <w:rPr>
          <w:rStyle w:val="Robust"/>
          <w:rFonts w:cs="Times New Roman"/>
        </w:rPr>
        <w:t>Evaluation</w:t>
      </w:r>
      <w:r w:rsidRPr="00C24325">
        <w:rPr>
          <w:rFonts w:cs="Times New Roman"/>
        </w:rPr>
        <w:br/>
      </w:r>
      <w:r w:rsidR="00E95579" w:rsidRPr="00C24325">
        <w:rPr>
          <w:rFonts w:cs="Times New Roman"/>
        </w:rPr>
        <w:t>My quick adjustment to teamwork allowed me to communicate efficiently with my colleagues and hotel guests. I addressed a guest complaint about a booking mistake while developing my customer service abilities in the process. Understanding the complicated booking and billing systems of the hotel proved to be my first major hurdle</w:t>
      </w:r>
      <w:r w:rsidRPr="00C24325">
        <w:rPr>
          <w:rFonts w:cs="Times New Roman"/>
        </w:rPr>
        <w:t>.</w:t>
      </w:r>
    </w:p>
    <w:p w14:paraId="022FEAE9" w14:textId="3B396FEA" w:rsidR="00773BCE" w:rsidRPr="00C24325" w:rsidRDefault="00773BCE" w:rsidP="00773BCE">
      <w:pPr>
        <w:rPr>
          <w:rFonts w:cs="Times New Roman"/>
        </w:rPr>
      </w:pPr>
      <w:r w:rsidRPr="00C24325">
        <w:rPr>
          <w:rStyle w:val="Robust"/>
          <w:rFonts w:cs="Times New Roman"/>
        </w:rPr>
        <w:t>Analysis</w:t>
      </w:r>
      <w:r w:rsidRPr="00C24325">
        <w:rPr>
          <w:rFonts w:cs="Times New Roman"/>
        </w:rPr>
        <w:br/>
      </w:r>
      <w:r w:rsidR="00853228" w:rsidRPr="00C24325">
        <w:rPr>
          <w:rFonts w:cs="Times New Roman"/>
        </w:rPr>
        <w:t xml:space="preserve">Communication, teamwork, task management, and guest service skills </w:t>
      </w:r>
      <w:r w:rsidRPr="00C24325">
        <w:rPr>
          <w:rFonts w:cs="Times New Roman"/>
        </w:rPr>
        <w:t>were essential in my role. Clear communication between departments ensured smooth operations, while teamwork allowed tasks to be completed efficiently. Guest service, in particular, highlighted the importance of understanding customer needs and resolving issues promptly. The technical knowledge required to use the hotel’s booking and management systems was crucial in maintaining accuracy in all operations</w:t>
      </w:r>
      <w:r w:rsidR="00A34FAD" w:rsidRPr="00C24325">
        <w:rPr>
          <w:rFonts w:cs="Times New Roman"/>
        </w:rPr>
        <w:t xml:space="preserve"> (O’Fallon and Rutherford, 2010)</w:t>
      </w:r>
      <w:r w:rsidRPr="00C24325">
        <w:rPr>
          <w:rFonts w:cs="Times New Roman"/>
        </w:rPr>
        <w:t>.</w:t>
      </w:r>
    </w:p>
    <w:p w14:paraId="0353AF56" w14:textId="77777777" w:rsidR="00773BCE" w:rsidRPr="00C24325" w:rsidRDefault="00773BCE" w:rsidP="00773BCE">
      <w:pPr>
        <w:rPr>
          <w:rFonts w:cs="Times New Roman"/>
        </w:rPr>
      </w:pPr>
      <w:r w:rsidRPr="00C24325">
        <w:rPr>
          <w:rStyle w:val="Robust"/>
          <w:rFonts w:cs="Times New Roman"/>
        </w:rPr>
        <w:t>Conclusion</w:t>
      </w:r>
      <w:r w:rsidRPr="00C24325">
        <w:rPr>
          <w:rFonts w:cs="Times New Roman"/>
        </w:rPr>
        <w:br/>
        <w:t>I learned the importance of adaptability, communication, and technical proficiency in hotel administration. These skills are fundamental to effective management and ensuring high-quality guest experiences.</w:t>
      </w:r>
    </w:p>
    <w:p w14:paraId="7305E1A8" w14:textId="43AED04F" w:rsidR="0091790C" w:rsidRPr="00C24325" w:rsidRDefault="00773BCE" w:rsidP="0091790C">
      <w:pPr>
        <w:jc w:val="left"/>
        <w:rPr>
          <w:rFonts w:cs="Times New Roman"/>
        </w:rPr>
      </w:pPr>
      <w:r w:rsidRPr="00C24325">
        <w:rPr>
          <w:rStyle w:val="Robust"/>
          <w:rFonts w:cs="Times New Roman"/>
        </w:rPr>
        <w:t>Action Plan</w:t>
      </w:r>
    </w:p>
    <w:p w14:paraId="3C7A1CAF" w14:textId="71A8C7CC" w:rsidR="00773BCE" w:rsidRPr="00C24325" w:rsidRDefault="00773BCE" w:rsidP="00773BCE">
      <w:pPr>
        <w:rPr>
          <w:rFonts w:cs="Times New Roman"/>
        </w:rPr>
      </w:pPr>
      <w:r w:rsidRPr="00C24325">
        <w:rPr>
          <w:rFonts w:cs="Times New Roman"/>
        </w:rPr>
        <w:t xml:space="preserve">To improve, I plan </w:t>
      </w:r>
      <w:r w:rsidR="00853228" w:rsidRPr="00C24325">
        <w:rPr>
          <w:rFonts w:cs="Times New Roman"/>
        </w:rPr>
        <w:t>to develop my knowledge of hotel management systems further</w:t>
      </w:r>
      <w:r w:rsidRPr="00C24325">
        <w:rPr>
          <w:rFonts w:cs="Times New Roman"/>
        </w:rPr>
        <w:t xml:space="preserve"> and focus on improving my problem-solving skills, particularly in complex customer service scenarios. I will also seek additional training in communication techniques and task management.</w:t>
      </w:r>
    </w:p>
    <w:p w14:paraId="191759BF" w14:textId="2FDAC60F" w:rsidR="00773BCE" w:rsidRPr="00C24325" w:rsidRDefault="00773BCE" w:rsidP="00773BCE">
      <w:pPr>
        <w:rPr>
          <w:rFonts w:cs="Times New Roman"/>
        </w:rPr>
      </w:pPr>
    </w:p>
    <w:p w14:paraId="76ED06D6" w14:textId="7E2C3454" w:rsidR="00773BCE" w:rsidRPr="00C24325" w:rsidRDefault="00773BCE" w:rsidP="00773BCE">
      <w:pPr>
        <w:rPr>
          <w:rFonts w:cs="Times New Roman"/>
        </w:rPr>
      </w:pPr>
    </w:p>
    <w:p w14:paraId="00E06CA3" w14:textId="3CB44EE8" w:rsidR="00773BCE" w:rsidRPr="00C24325" w:rsidRDefault="00773BCE" w:rsidP="00773BCE">
      <w:pPr>
        <w:rPr>
          <w:rFonts w:cs="Times New Roman"/>
        </w:rPr>
      </w:pPr>
    </w:p>
    <w:p w14:paraId="6C43DBC4" w14:textId="6551396F" w:rsidR="00773BCE" w:rsidRPr="00C24325" w:rsidRDefault="00773BCE">
      <w:pPr>
        <w:spacing w:line="259" w:lineRule="auto"/>
        <w:jc w:val="left"/>
        <w:rPr>
          <w:rFonts w:cs="Times New Roman"/>
        </w:rPr>
      </w:pPr>
      <w:r w:rsidRPr="00C24325">
        <w:rPr>
          <w:rFonts w:cs="Times New Roman"/>
        </w:rPr>
        <w:br w:type="page"/>
      </w:r>
    </w:p>
    <w:p w14:paraId="5856C358" w14:textId="77777777" w:rsidR="00773BCE" w:rsidRPr="00C24325" w:rsidRDefault="00773BCE" w:rsidP="00773BCE">
      <w:pPr>
        <w:pStyle w:val="Titlu2"/>
        <w:rPr>
          <w:rFonts w:cs="Times New Roman"/>
          <w:sz w:val="27"/>
        </w:rPr>
      </w:pPr>
      <w:bookmarkStart w:id="3" w:name="_Toc190040224"/>
      <w:r w:rsidRPr="00C24325">
        <w:rPr>
          <w:rFonts w:cs="Times New Roman"/>
        </w:rPr>
        <w:t>Section 2: Critical Analysis of Work-Based Skills and Technical Knowledge</w:t>
      </w:r>
      <w:bookmarkEnd w:id="3"/>
    </w:p>
    <w:p w14:paraId="1390F963" w14:textId="6243A25E" w:rsidR="00773BCE" w:rsidRPr="00C24325" w:rsidRDefault="00C35C7C" w:rsidP="00773BCE">
      <w:pPr>
        <w:rPr>
          <w:rFonts w:cs="Times New Roman"/>
        </w:rPr>
      </w:pPr>
      <w:r w:rsidRPr="00C24325">
        <w:rPr>
          <w:rFonts w:cs="Times New Roman"/>
        </w:rPr>
        <w:t xml:space="preserve">My shadowing experience at Delta Hotels Newcastle Gateshead revealed various essential work-based skills </w:t>
      </w:r>
      <w:r w:rsidR="0091790C" w:rsidRPr="00C24325">
        <w:rPr>
          <w:rFonts w:cs="Times New Roman"/>
        </w:rPr>
        <w:t>and the technical knowledge needed for operational success in hotel administration. These skills maintained operational efficiency and simultaneously improved guest satisfaction and</w:t>
      </w:r>
      <w:r w:rsidRPr="00C24325">
        <w:rPr>
          <w:rFonts w:cs="Times New Roman"/>
        </w:rPr>
        <w:t xml:space="preserve"> teamwork</w:t>
      </w:r>
      <w:r w:rsidR="00773BCE" w:rsidRPr="00C24325">
        <w:rPr>
          <w:rFonts w:cs="Times New Roman"/>
        </w:rPr>
        <w:t>.</w:t>
      </w:r>
    </w:p>
    <w:p w14:paraId="00B483B0" w14:textId="282CB282" w:rsidR="0091790C" w:rsidRPr="00C24325" w:rsidRDefault="00773BCE" w:rsidP="0091790C">
      <w:pPr>
        <w:jc w:val="left"/>
        <w:rPr>
          <w:rFonts w:cs="Times New Roman"/>
        </w:rPr>
      </w:pPr>
      <w:r w:rsidRPr="00C24325">
        <w:rPr>
          <w:rStyle w:val="Robust"/>
          <w:rFonts w:cs="Times New Roman"/>
        </w:rPr>
        <w:t>Importance of Skills</w:t>
      </w:r>
    </w:p>
    <w:p w14:paraId="3BBC0C74" w14:textId="247A3E4B" w:rsidR="00773BCE" w:rsidRPr="00C24325" w:rsidRDefault="00773BCE" w:rsidP="00773BCE">
      <w:pPr>
        <w:rPr>
          <w:rFonts w:cs="Times New Roman"/>
        </w:rPr>
      </w:pPr>
      <w:r w:rsidRPr="00C24325">
        <w:rPr>
          <w:rFonts w:cs="Times New Roman"/>
        </w:rPr>
        <w:t xml:space="preserve">Key skills like communication, teamwork, and task management were central to my role. Communication, in particular, was critical in facilitating clear interactions between departments. </w:t>
      </w:r>
      <w:r w:rsidR="00853228" w:rsidRPr="00C24325">
        <w:rPr>
          <w:rFonts w:cs="Times New Roman"/>
        </w:rPr>
        <w:t>Smooth</w:t>
      </w:r>
      <w:r w:rsidRPr="00C24325">
        <w:rPr>
          <w:rFonts w:cs="Times New Roman"/>
        </w:rPr>
        <w:t xml:space="preserve"> communication directly impacted the efficiency of administrative tasks and guest service. Teamwork was another crucial skill, as effective collaboration helped manage the workload, particularly during peak periods. Task management, particularly in balancing multiple responsibilities, was essential for ensuring that deadlines were met and operational processes were streamlined.</w:t>
      </w:r>
    </w:p>
    <w:p w14:paraId="178153CC" w14:textId="577871C1" w:rsidR="0091790C" w:rsidRPr="00C24325" w:rsidRDefault="00773BCE" w:rsidP="0091790C">
      <w:pPr>
        <w:jc w:val="left"/>
        <w:rPr>
          <w:rFonts w:cs="Times New Roman"/>
        </w:rPr>
      </w:pPr>
      <w:r w:rsidRPr="00C24325">
        <w:rPr>
          <w:rStyle w:val="Robust"/>
          <w:rFonts w:cs="Times New Roman"/>
        </w:rPr>
        <w:t>Examples from Experience</w:t>
      </w:r>
    </w:p>
    <w:p w14:paraId="38368E8A" w14:textId="55C8E836" w:rsidR="00773BCE" w:rsidRPr="00C24325" w:rsidRDefault="00E95579" w:rsidP="00773BCE">
      <w:pPr>
        <w:rPr>
          <w:rFonts w:cs="Times New Roman"/>
        </w:rPr>
      </w:pPr>
      <w:r w:rsidRPr="00C24325">
        <w:rPr>
          <w:rFonts w:cs="Times New Roman"/>
        </w:rPr>
        <w:t>Team members and I solved a booking misunderstanding during a team meeting by providing the necessary clarification. By delivering clear information to housekeeping and front desk personnel, I helped resolve the guests' problems without delay. Using the hotel’s management systems, I acquired practical experience updating reservations while processing payments and tracking room availability, as I needed to understand technical aspects. The acquired information played an essential role in maintaining operational efficiency</w:t>
      </w:r>
      <w:r w:rsidR="00773BCE" w:rsidRPr="00C24325">
        <w:rPr>
          <w:rFonts w:cs="Times New Roman"/>
        </w:rPr>
        <w:t>.</w:t>
      </w:r>
    </w:p>
    <w:p w14:paraId="0B902886" w14:textId="77777777" w:rsidR="0091790C" w:rsidRPr="00C24325" w:rsidRDefault="00773BCE" w:rsidP="00773BCE">
      <w:pPr>
        <w:rPr>
          <w:rFonts w:cs="Times New Roman"/>
        </w:rPr>
      </w:pPr>
      <w:r w:rsidRPr="00C24325">
        <w:rPr>
          <w:rStyle w:val="Robust"/>
          <w:rFonts w:cs="Times New Roman"/>
        </w:rPr>
        <w:t>Connection to Theory</w:t>
      </w:r>
    </w:p>
    <w:p w14:paraId="0CD7BEEB" w14:textId="592C71EC" w:rsidR="00773BCE" w:rsidRPr="00C24325" w:rsidRDefault="00E95579" w:rsidP="0091790C">
      <w:pPr>
        <w:rPr>
          <w:rFonts w:cs="Times New Roman"/>
        </w:rPr>
      </w:pPr>
      <w:r w:rsidRPr="00C24325">
        <w:rPr>
          <w:rFonts w:cs="Times New Roman"/>
        </w:rPr>
        <w:t>My hotel experiences match multiple theoretical principles that apply to hotel administration. Internal communication as a concept demonstrates the necessity of prompt and clear information sharing between team members, according to Quirke (2017). The guest experience management theory confirms how every administrative duty, from booking management to billing, directly shapes the complete guest experience (Kandampully et al., 2018). The theoretical knowledge demonstrated how effective administrative competencies create a direct path to higher customer satisfaction</w:t>
      </w:r>
      <w:r w:rsidR="00773BCE" w:rsidRPr="00C24325">
        <w:rPr>
          <w:rFonts w:cs="Times New Roman"/>
        </w:rPr>
        <w:t>.</w:t>
      </w:r>
    </w:p>
    <w:p w14:paraId="7434AEFC" w14:textId="21A30FF3" w:rsidR="00773BCE" w:rsidRPr="00C24325" w:rsidRDefault="00773BCE" w:rsidP="00C35C7C">
      <w:pPr>
        <w:pStyle w:val="Titlu2"/>
        <w:rPr>
          <w:rFonts w:cs="Times New Roman"/>
        </w:rPr>
      </w:pPr>
      <w:bookmarkStart w:id="4" w:name="_Toc190040225"/>
      <w:r w:rsidRPr="00C24325">
        <w:rPr>
          <w:rFonts w:cs="Times New Roman"/>
        </w:rPr>
        <w:t>Section 3: Reflection on Organisational Issues</w:t>
      </w:r>
      <w:bookmarkEnd w:id="4"/>
    </w:p>
    <w:p w14:paraId="2429FCC0" w14:textId="22719C62" w:rsidR="00773BCE" w:rsidRPr="00C24325" w:rsidRDefault="00773BCE" w:rsidP="00773BCE">
      <w:pPr>
        <w:rPr>
          <w:rFonts w:cs="Times New Roman"/>
          <w:b/>
          <w:bCs/>
        </w:rPr>
      </w:pPr>
      <w:r w:rsidRPr="00C24325">
        <w:rPr>
          <w:rFonts w:cs="Times New Roman"/>
          <w:b/>
          <w:bCs/>
        </w:rPr>
        <w:t>Identification of Issue</w:t>
      </w:r>
    </w:p>
    <w:p w14:paraId="096FD020" w14:textId="4745B5C9" w:rsidR="00773BCE" w:rsidRPr="00C24325" w:rsidRDefault="00E95579" w:rsidP="00773BCE">
      <w:pPr>
        <w:rPr>
          <w:rFonts w:cs="Times New Roman"/>
        </w:rPr>
      </w:pPr>
      <w:r w:rsidRPr="00C24325">
        <w:rPr>
          <w:rFonts w:cs="Times New Roman"/>
        </w:rPr>
        <w:t>At Delta Hotels Newcastle Gateshead, I observed that front office staff created a significant issue by lacking effective communication with housekeeping personnel. Room preparation delays, together with incorrect room assignments, happened due to frequent communication breakdowns between departments (Kensbock et al., 2017). The communication problems generated operational challenges, which ultimately resulted in poor guest service quality (Baird and Mollen, 2023). Housekeeping staff remained uninformed about guests' special requests, thus resulting in customers who needed specific room accommodations not receiving proper accommodations</w:t>
      </w:r>
      <w:r w:rsidR="00773BCE" w:rsidRPr="00C24325">
        <w:rPr>
          <w:rFonts w:cs="Times New Roman"/>
        </w:rPr>
        <w:t>.</w:t>
      </w:r>
    </w:p>
    <w:p w14:paraId="21900E81" w14:textId="5A226D24" w:rsidR="00773BCE" w:rsidRPr="00C24325" w:rsidRDefault="00773BCE" w:rsidP="00773BCE">
      <w:pPr>
        <w:rPr>
          <w:rFonts w:cs="Times New Roman"/>
          <w:b/>
          <w:bCs/>
        </w:rPr>
      </w:pPr>
      <w:r w:rsidRPr="00C24325">
        <w:rPr>
          <w:rFonts w:cs="Times New Roman"/>
          <w:b/>
          <w:bCs/>
        </w:rPr>
        <w:t xml:space="preserve">Impact of Issue  </w:t>
      </w:r>
    </w:p>
    <w:p w14:paraId="5F494B29" w14:textId="3102478C" w:rsidR="00773BCE" w:rsidRPr="00C24325" w:rsidRDefault="00853228" w:rsidP="00773BCE">
      <w:pPr>
        <w:rPr>
          <w:rFonts w:cs="Times New Roman"/>
        </w:rPr>
      </w:pPr>
      <w:r w:rsidRPr="00C24325">
        <w:rPr>
          <w:rFonts w:cs="Times New Roman"/>
        </w:rPr>
        <w:t>Due to this breakdown in communication, the department's operational quality and guest satisfaction suffered greatly</w:t>
      </w:r>
      <w:r w:rsidR="00A34FAD" w:rsidRPr="00C24325">
        <w:rPr>
          <w:rFonts w:cs="Times New Roman"/>
        </w:rPr>
        <w:t xml:space="preserve"> (Shen et al., 2020)</w:t>
      </w:r>
      <w:r w:rsidR="00773BCE" w:rsidRPr="00C24325">
        <w:rPr>
          <w:rFonts w:cs="Times New Roman"/>
        </w:rPr>
        <w:t xml:space="preserve">. The delays in preparing vacant rooms created operational problems that </w:t>
      </w:r>
      <w:r w:rsidRPr="00C24325">
        <w:rPr>
          <w:rFonts w:cs="Times New Roman"/>
        </w:rPr>
        <w:t>extended guest waiting times,</w:t>
      </w:r>
      <w:r w:rsidR="00773BCE" w:rsidRPr="00C24325">
        <w:rPr>
          <w:rFonts w:cs="Times New Roman"/>
        </w:rPr>
        <w:t xml:space="preserve"> particularly when cheque-ins reached their peak. Guests encountered rooms with unsatisfactory conditions because both departments failed to coordinate </w:t>
      </w:r>
      <w:r w:rsidRPr="00C24325">
        <w:rPr>
          <w:rFonts w:cs="Times New Roman"/>
        </w:rPr>
        <w:t xml:space="preserve">the </w:t>
      </w:r>
      <w:r w:rsidR="00773BCE" w:rsidRPr="00C24325">
        <w:rPr>
          <w:rFonts w:cs="Times New Roman"/>
        </w:rPr>
        <w:t>proper delivery of amenities and bedding arrangements. The hotel's reputation for reliability suffered while guest service standards declined because staff morale decreased because of handling these unexpected issues at the last moment</w:t>
      </w:r>
      <w:r w:rsidR="008C4299" w:rsidRPr="00C24325">
        <w:rPr>
          <w:rFonts w:cs="Times New Roman"/>
        </w:rPr>
        <w:t xml:space="preserve"> (Wood, 2013)</w:t>
      </w:r>
      <w:r w:rsidR="00773BCE" w:rsidRPr="00C24325">
        <w:rPr>
          <w:rFonts w:cs="Times New Roman"/>
        </w:rPr>
        <w:t>.</w:t>
      </w:r>
    </w:p>
    <w:p w14:paraId="19D5557D" w14:textId="2FDBF9BE" w:rsidR="00773BCE" w:rsidRPr="00C24325" w:rsidRDefault="00773BCE" w:rsidP="00773BCE">
      <w:pPr>
        <w:rPr>
          <w:rFonts w:cs="Times New Roman"/>
          <w:b/>
          <w:bCs/>
        </w:rPr>
      </w:pPr>
      <w:r w:rsidRPr="00C24325">
        <w:rPr>
          <w:rFonts w:cs="Times New Roman"/>
          <w:b/>
          <w:bCs/>
        </w:rPr>
        <w:t>Proposed Solutions</w:t>
      </w:r>
    </w:p>
    <w:p w14:paraId="7C8C5911" w14:textId="13CFF907" w:rsidR="00773BCE" w:rsidRPr="00C24325" w:rsidRDefault="00773BCE" w:rsidP="00773BCE">
      <w:pPr>
        <w:rPr>
          <w:rFonts w:cs="Times New Roman"/>
        </w:rPr>
      </w:pPr>
      <w:r w:rsidRPr="00C24325">
        <w:rPr>
          <w:rFonts w:cs="Times New Roman"/>
        </w:rPr>
        <w:t>Hotel management needs to establish a formal and organised communication system which will help solve this problem</w:t>
      </w:r>
      <w:r w:rsidR="008C4299" w:rsidRPr="00C24325">
        <w:rPr>
          <w:rFonts w:cs="Times New Roman"/>
        </w:rPr>
        <w:t xml:space="preserve"> (Whelan and Molnar, 2018)</w:t>
      </w:r>
      <w:r w:rsidRPr="00C24325">
        <w:rPr>
          <w:rFonts w:cs="Times New Roman"/>
        </w:rPr>
        <w:t xml:space="preserve">. A shared digital platform should become the basic solution to link real-time updates from housekeeping with front office teams through a hotel management system. </w:t>
      </w:r>
      <w:r w:rsidR="0091790C" w:rsidRPr="00C24325">
        <w:rPr>
          <w:rFonts w:cs="Times New Roman"/>
        </w:rPr>
        <w:t>A real-time interface system allows teams to share simultaneous access and make updates regarding room assignments together with special requests and early arrivals (Li et al., 2021). This system deployment would reduce misinterpretations between teams, thereby advancing operational efficiency. Daily work assignments and guest requirements should be discussed between housekeeping teams and front office personnel through huddles. The proposed solution selects the horizontal communication model for organisations because it enables real-time connections between frontline departments to enhance operational performance and guest service delivery</w:t>
      </w:r>
      <w:r w:rsidRPr="00C24325">
        <w:rPr>
          <w:rFonts w:cs="Times New Roman"/>
        </w:rPr>
        <w:t>.</w:t>
      </w:r>
    </w:p>
    <w:p w14:paraId="40D4DC83" w14:textId="77777777" w:rsidR="00853228" w:rsidRPr="00C24325" w:rsidRDefault="00853228" w:rsidP="00853228">
      <w:pPr>
        <w:pStyle w:val="Titlu1"/>
        <w:rPr>
          <w:rFonts w:cs="Times New Roman"/>
          <w:sz w:val="27"/>
          <w:lang w:val="en-US"/>
        </w:rPr>
      </w:pPr>
      <w:bookmarkStart w:id="5" w:name="_Toc190040226"/>
      <w:r w:rsidRPr="00C24325">
        <w:rPr>
          <w:rFonts w:cs="Times New Roman"/>
        </w:rPr>
        <w:t>Conclusion and Action Plan</w:t>
      </w:r>
      <w:bookmarkEnd w:id="5"/>
    </w:p>
    <w:p w14:paraId="27BC6DDA" w14:textId="77777777" w:rsidR="006B052F" w:rsidRPr="00C24325" w:rsidRDefault="0091790C" w:rsidP="00E95579">
      <w:pPr>
        <w:rPr>
          <w:rFonts w:cs="Times New Roman"/>
        </w:rPr>
      </w:pPr>
      <w:r w:rsidRPr="00C24325">
        <w:rPr>
          <w:rFonts w:cs="Times New Roman"/>
        </w:rPr>
        <w:t xml:space="preserve">The research analysed observations collected through my assessment of supervisory hotel administration at Delta Hotels Newcastle Gateshead. </w:t>
      </w:r>
      <w:r w:rsidR="008E7F19" w:rsidRPr="00C24325">
        <w:rPr>
          <w:rFonts w:cs="Times New Roman"/>
        </w:rPr>
        <w:t>The hotel supervisory experience taught me fundamental work-based competencies that hotels need, such as communication abilities, teamwork skills, and task management competencies. The ability to deliver excellent guest service, combined with system understanding, is essential for managers to execute their job tasks because these core competencies emerged during the placement period. Active administrative workers need theoretical concepts and practical abilities to reach success, according to observational evidence. The combination of practical hotel work placements enables hospitality professionals to build workplace competencies that result in superior hospitality work performance through improved communication skills, problem-solving abilities, and management skills development. Through learning hotel management software, staff members begin developing customer service advancement plans as they participate in leadership and team coordination training sessions. The established procedure develops professional competence by adding new career opportunities to the hospitality field.</w:t>
      </w:r>
      <w:r w:rsidR="000E1393" w:rsidRPr="00C24325">
        <w:rPr>
          <w:rFonts w:cs="Times New Roman"/>
        </w:rPr>
        <w:br w:type="page"/>
      </w:r>
    </w:p>
    <w:p w14:paraId="69B990B8" w14:textId="45008A07" w:rsidR="006B052F" w:rsidRPr="00C24325" w:rsidRDefault="006B052F" w:rsidP="006B052F">
      <w:pPr>
        <w:pStyle w:val="Titlu1"/>
        <w:rPr>
          <w:rFonts w:cs="Times New Roman"/>
        </w:rPr>
      </w:pPr>
      <w:bookmarkStart w:id="6" w:name="_Toc190040227"/>
      <w:r w:rsidRPr="00C24325">
        <w:rPr>
          <w:rFonts w:cs="Times New Roman"/>
        </w:rPr>
        <w:t>References</w:t>
      </w:r>
      <w:bookmarkEnd w:id="6"/>
    </w:p>
    <w:p w14:paraId="41436E0F" w14:textId="77777777" w:rsidR="006B052F" w:rsidRPr="00C24325" w:rsidRDefault="006B052F" w:rsidP="006B052F">
      <w:pPr>
        <w:pStyle w:val="NormalWeb"/>
        <w:spacing w:before="0" w:beforeAutospacing="0" w:after="240" w:afterAutospacing="0" w:line="360" w:lineRule="auto"/>
        <w:jc w:val="both"/>
      </w:pPr>
      <w:r w:rsidRPr="00C24325">
        <w:t xml:space="preserve">Baird, B.N. and Mollen, D. (2023). </w:t>
      </w:r>
      <w:r w:rsidRPr="00C24325">
        <w:rPr>
          <w:i/>
          <w:iCs/>
        </w:rPr>
        <w:t>The Internship, Practicum, and Field Placement Handbook</w:t>
      </w:r>
      <w:r w:rsidRPr="00C24325">
        <w:t>. Routledge. doi:https://doi.org/10.4324/9781003325697.</w:t>
      </w:r>
    </w:p>
    <w:p w14:paraId="52E211C3" w14:textId="77777777" w:rsidR="006B052F" w:rsidRPr="00C24325" w:rsidRDefault="006B052F" w:rsidP="006B052F">
      <w:pPr>
        <w:pStyle w:val="NormalWeb"/>
        <w:spacing w:before="0" w:beforeAutospacing="0" w:after="240" w:afterAutospacing="0" w:line="360" w:lineRule="auto"/>
        <w:jc w:val="both"/>
      </w:pPr>
      <w:r w:rsidRPr="00C24325">
        <w:t xml:space="preserve">Channell, M. (2023). </w:t>
      </w:r>
      <w:r w:rsidRPr="00C24325">
        <w:rPr>
          <w:i/>
          <w:iCs/>
        </w:rPr>
        <w:t>Gibbs Reflective Cycle – How to Learn from Experience and Become a Better Leader</w:t>
      </w:r>
      <w:r w:rsidRPr="00C24325">
        <w:t>. [online] TSW Training. Available at: https://www.tsw.co.uk/blog/leadership-and-management/gibbs-reflective-cycle/.</w:t>
      </w:r>
    </w:p>
    <w:p w14:paraId="45D03749" w14:textId="77777777" w:rsidR="006B052F" w:rsidRPr="00C24325" w:rsidRDefault="006B052F" w:rsidP="006B052F">
      <w:pPr>
        <w:pStyle w:val="NormalWeb"/>
        <w:spacing w:before="0" w:beforeAutospacing="0" w:after="240" w:afterAutospacing="0" w:line="360" w:lineRule="auto"/>
        <w:jc w:val="both"/>
      </w:pPr>
      <w:r w:rsidRPr="00C24325">
        <w:t xml:space="preserve">Kandampully, J., Zhang, T. and Jaakkola, E. (2018). Customer Experience Management in Hospitality. </w:t>
      </w:r>
      <w:r w:rsidRPr="00C24325">
        <w:rPr>
          <w:i/>
          <w:iCs/>
        </w:rPr>
        <w:t>International Journal of Contemporary Hospitality Management</w:t>
      </w:r>
      <w:r w:rsidRPr="00C24325">
        <w:t>, 30(1), pp.21–56. doi:https://doi.org/10.1108/ijchm-10-2015-0549.</w:t>
      </w:r>
    </w:p>
    <w:p w14:paraId="5FE5D65E" w14:textId="77777777" w:rsidR="006B052F" w:rsidRPr="00C24325" w:rsidRDefault="006B052F" w:rsidP="006B052F">
      <w:pPr>
        <w:pStyle w:val="NormalWeb"/>
        <w:spacing w:before="0" w:beforeAutospacing="0" w:after="240" w:afterAutospacing="0" w:line="360" w:lineRule="auto"/>
        <w:jc w:val="both"/>
      </w:pPr>
      <w:r w:rsidRPr="00C24325">
        <w:t xml:space="preserve">Kensbock, S.L., Patiar, A. and Jennings, G. (2017). Hotel room attendants’ delivery of quality service. </w:t>
      </w:r>
      <w:r w:rsidRPr="00C24325">
        <w:rPr>
          <w:i/>
          <w:iCs/>
        </w:rPr>
        <w:t>Tourism and Hospitality Research</w:t>
      </w:r>
      <w:r w:rsidRPr="00C24325">
        <w:t>, 19(3), pp.382–393. doi:https://doi.org/10.1177/1467358417751023.</w:t>
      </w:r>
    </w:p>
    <w:p w14:paraId="0F5DAEBD" w14:textId="77777777" w:rsidR="006B052F" w:rsidRPr="00C24325" w:rsidRDefault="006B052F" w:rsidP="006B052F">
      <w:pPr>
        <w:pStyle w:val="NormalWeb"/>
        <w:spacing w:before="0" w:beforeAutospacing="0" w:after="240" w:afterAutospacing="0" w:line="360" w:lineRule="auto"/>
        <w:jc w:val="both"/>
      </w:pPr>
      <w:r w:rsidRPr="00C24325">
        <w:t xml:space="preserve">Li, Q., Koo, C., Lu, L. and Han, J. (2021). A real-time management system for the indoor environmental quality and energy efficiency in a hotel guestroom. </w:t>
      </w:r>
      <w:r w:rsidRPr="00C24325">
        <w:rPr>
          <w:i/>
          <w:iCs/>
        </w:rPr>
        <w:t>International Journal of RF Technologies</w:t>
      </w:r>
      <w:r w:rsidRPr="00C24325">
        <w:t>, 11(2), pp.109–125. doi:https://doi.org/10.3233/rft-200263.</w:t>
      </w:r>
    </w:p>
    <w:p w14:paraId="1805534B" w14:textId="77777777" w:rsidR="006B052F" w:rsidRPr="00C24325" w:rsidRDefault="006B052F" w:rsidP="006B052F">
      <w:pPr>
        <w:pStyle w:val="NormalWeb"/>
        <w:spacing w:before="0" w:beforeAutospacing="0" w:after="240" w:afterAutospacing="0" w:line="360" w:lineRule="auto"/>
        <w:jc w:val="both"/>
      </w:pPr>
      <w:r w:rsidRPr="00C24325">
        <w:t xml:space="preserve">Marriott (2024). </w:t>
      </w:r>
      <w:r w:rsidRPr="00C24325">
        <w:rPr>
          <w:i/>
          <w:iCs/>
        </w:rPr>
        <w:t>Hotels &amp; Resorts | Book your Hotel directly with Marriott</w:t>
      </w:r>
      <w:r w:rsidRPr="00C24325">
        <w:t>. [online] Marriott International. Available at: https://www.marriott.com/.</w:t>
      </w:r>
    </w:p>
    <w:p w14:paraId="1F59146D" w14:textId="77777777" w:rsidR="006B052F" w:rsidRPr="00C24325" w:rsidRDefault="006B052F" w:rsidP="006B052F">
      <w:pPr>
        <w:pStyle w:val="NormalWeb"/>
        <w:spacing w:before="0" w:beforeAutospacing="0" w:after="240" w:afterAutospacing="0" w:line="360" w:lineRule="auto"/>
        <w:jc w:val="both"/>
      </w:pPr>
      <w:r w:rsidRPr="00C24325">
        <w:t xml:space="preserve">O’Fallon, M. and Rutherford, D. (2010). </w:t>
      </w:r>
      <w:r w:rsidRPr="00C24325">
        <w:rPr>
          <w:i/>
          <w:iCs/>
        </w:rPr>
        <w:t>Hotel Management and Operations</w:t>
      </w:r>
      <w:r w:rsidRPr="00C24325">
        <w:t>. [online] Google Books. Available at: https://books.google.com/books?hl=en&amp;lr=&amp;id=G0AnmDecKpQC&amp;oi=fnd&amp;pg=PR15&amp;dq=Hotel+Management+and+Operations.&amp;ots=sr_FmJhxOz&amp;sig=UHTE3YUxjGx--sb1lO5hpGUM1s4 [Accessed 9 Feb. 2025].</w:t>
      </w:r>
    </w:p>
    <w:p w14:paraId="37716B92" w14:textId="77777777" w:rsidR="006B052F" w:rsidRPr="00C24325" w:rsidRDefault="006B052F" w:rsidP="006B052F">
      <w:pPr>
        <w:pStyle w:val="NormalWeb"/>
        <w:spacing w:before="0" w:beforeAutospacing="0" w:after="240" w:afterAutospacing="0" w:line="360" w:lineRule="auto"/>
        <w:jc w:val="both"/>
      </w:pPr>
      <w:r w:rsidRPr="00C24325">
        <w:t xml:space="preserve">Quirke, B. (2017). </w:t>
      </w:r>
      <w:r w:rsidRPr="00C24325">
        <w:rPr>
          <w:i/>
          <w:iCs/>
        </w:rPr>
        <w:t>Making the Connections: Using Internal Communication to Turn Strategy into Action</w:t>
      </w:r>
      <w:r w:rsidRPr="00C24325">
        <w:t>. Routledge. doi:https://doi.org/10.4324/9781315249971.</w:t>
      </w:r>
    </w:p>
    <w:p w14:paraId="15388EF1" w14:textId="77777777" w:rsidR="006B052F" w:rsidRPr="00C24325" w:rsidRDefault="006B052F" w:rsidP="006B052F">
      <w:pPr>
        <w:pStyle w:val="NormalWeb"/>
        <w:spacing w:before="0" w:beforeAutospacing="0" w:after="240" w:afterAutospacing="0" w:line="360" w:lineRule="auto"/>
        <w:jc w:val="both"/>
      </w:pPr>
      <w:r w:rsidRPr="00C24325">
        <w:t xml:space="preserve">Shen, L., Qian, J. and Chen, S.C. (2020). Effective Communication Strategies of Sustainable Hospitality: A Qualitative Exploration. </w:t>
      </w:r>
      <w:r w:rsidRPr="00C24325">
        <w:rPr>
          <w:i/>
          <w:iCs/>
        </w:rPr>
        <w:t>Sustainability</w:t>
      </w:r>
      <w:r w:rsidRPr="00C24325">
        <w:t>, [online] 12(17), p.6920. Available at: https://www.mdpi.com/2071-1050/12/17/6920.</w:t>
      </w:r>
    </w:p>
    <w:p w14:paraId="35D0714B" w14:textId="77777777" w:rsidR="006B052F" w:rsidRPr="00C24325" w:rsidRDefault="006B052F" w:rsidP="006B052F">
      <w:pPr>
        <w:pStyle w:val="NormalWeb"/>
        <w:spacing w:before="0" w:beforeAutospacing="0" w:after="240" w:afterAutospacing="0" w:line="360" w:lineRule="auto"/>
        <w:jc w:val="both"/>
      </w:pPr>
      <w:r w:rsidRPr="00C24325">
        <w:t xml:space="preserve">Whelan, C. and Molnar, A. (2018). Organising Across Boundaries: Communication, Coordination and Conflict. </w:t>
      </w:r>
      <w:r w:rsidRPr="00C24325">
        <w:rPr>
          <w:i/>
          <w:iCs/>
        </w:rPr>
        <w:t>Palgrave Macmillan UK eBooks</w:t>
      </w:r>
      <w:r w:rsidRPr="00C24325">
        <w:t>, pp.91–122. doi:https://doi.org/10.1057/978-1-137-59668-0_4.</w:t>
      </w:r>
    </w:p>
    <w:p w14:paraId="18971780" w14:textId="77777777" w:rsidR="006B052F" w:rsidRPr="00C24325" w:rsidRDefault="006B052F" w:rsidP="006B052F">
      <w:pPr>
        <w:pStyle w:val="NormalWeb"/>
        <w:spacing w:before="0" w:beforeAutospacing="0" w:after="240" w:afterAutospacing="0" w:line="360" w:lineRule="auto"/>
        <w:jc w:val="both"/>
      </w:pPr>
      <w:r w:rsidRPr="00C24325">
        <w:t xml:space="preserve">Wood, R. (2013). </w:t>
      </w:r>
      <w:r w:rsidRPr="00C24325">
        <w:rPr>
          <w:i/>
          <w:iCs/>
        </w:rPr>
        <w:t>Key Concepts in Hospitality Management</w:t>
      </w:r>
      <w:r w:rsidRPr="00C24325">
        <w:t>. [online] Google Books. Available at: https://books.google.com.bd/books?hl=en&amp;lr=&amp;id=XARxhqTu2aYC&amp;oi=fnd&amp;pg=PP2&amp;dq=Key+Concepts+in+Hospitality+Management.&amp;ots=d104RYIQvP&amp;sig=RdB-t3l29pRHuZDScYalCFuXJho&amp;redir_esc=y#v=onepage&amp;q=Key%20Concepts%20in%20Hospitality%20Management.&amp;f=false [Accessed 9 Feb. 2025].</w:t>
      </w:r>
    </w:p>
    <w:p w14:paraId="40BC071C" w14:textId="48AFF0EE" w:rsidR="006B052F" w:rsidRPr="00C24325" w:rsidRDefault="006B052F">
      <w:pPr>
        <w:spacing w:line="259" w:lineRule="auto"/>
        <w:jc w:val="left"/>
        <w:rPr>
          <w:rFonts w:cs="Times New Roman"/>
        </w:rPr>
      </w:pPr>
      <w:r w:rsidRPr="00C24325">
        <w:rPr>
          <w:rFonts w:cs="Times New Roman"/>
        </w:rPr>
        <w:br w:type="page"/>
      </w:r>
    </w:p>
    <w:p w14:paraId="20BAA89D" w14:textId="5F193BFC" w:rsidR="006B052F" w:rsidRPr="00C24325" w:rsidRDefault="006B052F" w:rsidP="006B052F">
      <w:pPr>
        <w:pStyle w:val="Titlu1"/>
        <w:rPr>
          <w:rFonts w:cs="Times New Roman"/>
        </w:rPr>
      </w:pPr>
      <w:bookmarkStart w:id="7" w:name="_Toc190040228"/>
      <w:r w:rsidRPr="00C24325">
        <w:rPr>
          <w:rFonts w:cs="Times New Roman"/>
        </w:rPr>
        <w:t>Appendix</w:t>
      </w:r>
      <w:bookmarkEnd w:id="7"/>
    </w:p>
    <w:p w14:paraId="36A7F8FE" w14:textId="77777777" w:rsidR="00F1705E" w:rsidRPr="00F1705E" w:rsidRDefault="00F1705E" w:rsidP="00F1705E">
      <w:pPr>
        <w:widowControl w:val="0"/>
        <w:autoSpaceDE w:val="0"/>
        <w:autoSpaceDN w:val="0"/>
        <w:spacing w:before="89" w:after="0" w:line="240" w:lineRule="auto"/>
        <w:ind w:left="23"/>
        <w:jc w:val="left"/>
        <w:rPr>
          <w:rFonts w:eastAsia="Trebuchet MS" w:cs="Times New Roman"/>
          <w:sz w:val="56"/>
          <w:szCs w:val="56"/>
          <w:lang w:val="en-US"/>
        </w:rPr>
      </w:pPr>
      <w:bookmarkStart w:id="8" w:name="_Hlk190010640"/>
      <w:r w:rsidRPr="00F1705E">
        <w:rPr>
          <w:rFonts w:eastAsia="Trebuchet MS" w:cs="Times New Roman"/>
          <w:spacing w:val="-4"/>
          <w:w w:val="90"/>
          <w:sz w:val="56"/>
          <w:szCs w:val="56"/>
          <w:lang w:val="en-US"/>
        </w:rPr>
        <w:t>Acknowledgement of the</w:t>
      </w:r>
      <w:r w:rsidRPr="00F1705E">
        <w:rPr>
          <w:rFonts w:eastAsia="Trebuchet MS" w:cs="Times New Roman"/>
          <w:spacing w:val="-56"/>
          <w:w w:val="90"/>
          <w:sz w:val="56"/>
          <w:szCs w:val="56"/>
          <w:lang w:val="en-US"/>
        </w:rPr>
        <w:t xml:space="preserve"> </w:t>
      </w:r>
      <w:r w:rsidRPr="00F1705E">
        <w:rPr>
          <w:rFonts w:eastAsia="Trebuchet MS" w:cs="Times New Roman"/>
          <w:spacing w:val="-4"/>
          <w:w w:val="90"/>
          <w:sz w:val="56"/>
          <w:szCs w:val="56"/>
          <w:lang w:val="en-US"/>
        </w:rPr>
        <w:t>Use</w:t>
      </w:r>
      <w:r w:rsidRPr="00F1705E">
        <w:rPr>
          <w:rFonts w:eastAsia="Trebuchet MS" w:cs="Times New Roman"/>
          <w:spacing w:val="-56"/>
          <w:w w:val="90"/>
          <w:sz w:val="56"/>
          <w:szCs w:val="56"/>
          <w:lang w:val="en-US"/>
        </w:rPr>
        <w:t xml:space="preserve"> </w:t>
      </w:r>
      <w:r w:rsidRPr="00F1705E">
        <w:rPr>
          <w:rFonts w:eastAsia="Trebuchet MS" w:cs="Times New Roman"/>
          <w:spacing w:val="-4"/>
          <w:w w:val="90"/>
          <w:sz w:val="56"/>
          <w:szCs w:val="56"/>
          <w:lang w:val="en-US"/>
        </w:rPr>
        <w:t>of</w:t>
      </w:r>
      <w:r w:rsidRPr="00F1705E">
        <w:rPr>
          <w:rFonts w:eastAsia="Trebuchet MS" w:cs="Times New Roman"/>
          <w:spacing w:val="-54"/>
          <w:w w:val="90"/>
          <w:sz w:val="56"/>
          <w:szCs w:val="56"/>
          <w:lang w:val="en-US"/>
        </w:rPr>
        <w:t xml:space="preserve"> </w:t>
      </w:r>
      <w:r w:rsidRPr="00F1705E">
        <w:rPr>
          <w:rFonts w:eastAsia="Trebuchet MS" w:cs="Times New Roman"/>
          <w:spacing w:val="-5"/>
          <w:w w:val="90"/>
          <w:sz w:val="56"/>
          <w:szCs w:val="56"/>
          <w:lang w:val="en-US"/>
        </w:rPr>
        <w:t>AI</w:t>
      </w:r>
    </w:p>
    <w:p w14:paraId="6507FA2B" w14:textId="77777777" w:rsidR="00F1705E" w:rsidRPr="00F1705E" w:rsidRDefault="00F1705E" w:rsidP="00F1705E">
      <w:pPr>
        <w:widowControl w:val="0"/>
        <w:autoSpaceDE w:val="0"/>
        <w:autoSpaceDN w:val="0"/>
        <w:spacing w:before="1" w:after="0" w:line="240" w:lineRule="auto"/>
        <w:jc w:val="left"/>
        <w:rPr>
          <w:rFonts w:eastAsia="Trebuchet MS" w:cs="Times New Roman"/>
          <w:sz w:val="14"/>
          <w:szCs w:val="24"/>
          <w:lang w:val="en-US"/>
        </w:rPr>
      </w:pPr>
    </w:p>
    <w:p w14:paraId="7E1531E9" w14:textId="77777777" w:rsidR="00F1705E" w:rsidRPr="00F1705E" w:rsidRDefault="00F1705E" w:rsidP="00F1705E">
      <w:pPr>
        <w:widowControl w:val="0"/>
        <w:autoSpaceDE w:val="0"/>
        <w:autoSpaceDN w:val="0"/>
        <w:spacing w:before="1" w:after="0" w:line="240" w:lineRule="auto"/>
        <w:jc w:val="left"/>
        <w:rPr>
          <w:rFonts w:eastAsia="Trebuchet MS" w:cs="Times New Roman"/>
          <w:sz w:val="14"/>
          <w:szCs w:val="24"/>
          <w:lang w:val="en-US"/>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F1705E" w:rsidRPr="00F1705E" w14:paraId="2AE0AD00" w14:textId="77777777" w:rsidTr="00F1705E">
        <w:trPr>
          <w:trHeight w:val="1093"/>
        </w:trPr>
        <w:tc>
          <w:tcPr>
            <w:tcW w:w="2251" w:type="dxa"/>
            <w:tcBorders>
              <w:top w:val="single" w:sz="6" w:space="0" w:color="000000"/>
              <w:left w:val="single" w:sz="6" w:space="0" w:color="000000"/>
              <w:bottom w:val="single" w:sz="4" w:space="0" w:color="000000"/>
              <w:right w:val="single" w:sz="4" w:space="0" w:color="000000"/>
            </w:tcBorders>
            <w:hideMark/>
          </w:tcPr>
          <w:p w14:paraId="0E28C63D" w14:textId="77777777" w:rsidR="00F1705E" w:rsidRPr="00F1705E" w:rsidRDefault="00F1705E" w:rsidP="00F1705E">
            <w:pPr>
              <w:widowControl w:val="0"/>
              <w:autoSpaceDE w:val="0"/>
              <w:autoSpaceDN w:val="0"/>
              <w:spacing w:before="4" w:after="0" w:line="256" w:lineRule="auto"/>
              <w:ind w:left="105"/>
              <w:jc w:val="left"/>
              <w:rPr>
                <w:rFonts w:eastAsia="Arial MT" w:cs="Times New Roman"/>
                <w:sz w:val="22"/>
                <w:lang w:val="en-US"/>
              </w:rPr>
            </w:pPr>
            <w:r w:rsidRPr="00F1705E">
              <w:rPr>
                <w:rFonts w:eastAsia="Arial MT" w:cs="Times New Roman"/>
                <w:spacing w:val="-2"/>
                <w:sz w:val="22"/>
                <w:lang w:val="en-US"/>
              </w:rPr>
              <w:t>RESEARCH</w:t>
            </w:r>
          </w:p>
        </w:tc>
        <w:tc>
          <w:tcPr>
            <w:tcW w:w="5397" w:type="dxa"/>
            <w:tcBorders>
              <w:top w:val="single" w:sz="6" w:space="0" w:color="000000"/>
              <w:left w:val="single" w:sz="4" w:space="0" w:color="000000"/>
              <w:bottom w:val="single" w:sz="4" w:space="0" w:color="000000"/>
              <w:right w:val="single" w:sz="4" w:space="0" w:color="000000"/>
            </w:tcBorders>
            <w:hideMark/>
          </w:tcPr>
          <w:p w14:paraId="4D49B8BF" w14:textId="77777777" w:rsidR="00F1705E" w:rsidRPr="00F1705E" w:rsidRDefault="00F1705E" w:rsidP="00F1705E">
            <w:pPr>
              <w:widowControl w:val="0"/>
              <w:autoSpaceDE w:val="0"/>
              <w:autoSpaceDN w:val="0"/>
              <w:spacing w:before="4" w:after="0" w:line="256" w:lineRule="auto"/>
              <w:ind w:left="108"/>
              <w:jc w:val="left"/>
              <w:rPr>
                <w:rFonts w:eastAsia="Arial MT" w:cs="Times New Roman"/>
                <w:sz w:val="22"/>
                <w:lang w:val="en-US"/>
              </w:rPr>
            </w:pPr>
            <w:r w:rsidRPr="00F1705E">
              <w:rPr>
                <w:rFonts w:eastAsia="Arial MT" w:cs="Times New Roman"/>
                <w:sz w:val="22"/>
                <w:lang w:val="en-US"/>
              </w:rPr>
              <w:t>For this assessment, you can use Generative AI to support you in research, including searching for bibliography,</w:t>
            </w:r>
            <w:r w:rsidRPr="00F1705E">
              <w:rPr>
                <w:rFonts w:eastAsia="Arial MT" w:cs="Times New Roman"/>
                <w:spacing w:val="-4"/>
                <w:sz w:val="22"/>
                <w:lang w:val="en-US"/>
              </w:rPr>
              <w:t xml:space="preserve"> and </w:t>
            </w:r>
            <w:r w:rsidRPr="00F1705E">
              <w:rPr>
                <w:rFonts w:eastAsia="Arial MT" w:cs="Times New Roman"/>
                <w:sz w:val="22"/>
                <w:lang w:val="en-US"/>
              </w:rPr>
              <w:t>using</w:t>
            </w:r>
            <w:r w:rsidRPr="00F1705E">
              <w:rPr>
                <w:rFonts w:eastAsia="Arial MT" w:cs="Times New Roman"/>
                <w:spacing w:val="-8"/>
                <w:sz w:val="22"/>
                <w:lang w:val="en-US"/>
              </w:rPr>
              <w:t xml:space="preserve"> </w:t>
            </w:r>
            <w:r w:rsidRPr="00F1705E">
              <w:rPr>
                <w:rFonts w:eastAsia="Arial MT" w:cs="Times New Roman"/>
                <w:sz w:val="22"/>
                <w:lang w:val="en-US"/>
              </w:rPr>
              <w:t>tools</w:t>
            </w:r>
            <w:r w:rsidRPr="00F1705E">
              <w:rPr>
                <w:rFonts w:eastAsia="Arial MT" w:cs="Times New Roman"/>
                <w:spacing w:val="-8"/>
                <w:sz w:val="22"/>
                <w:lang w:val="en-US"/>
              </w:rPr>
              <w:t xml:space="preserve"> </w:t>
            </w:r>
            <w:r w:rsidRPr="00F1705E">
              <w:rPr>
                <w:rFonts w:eastAsia="Arial MT" w:cs="Times New Roman"/>
                <w:sz w:val="22"/>
                <w:lang w:val="en-US"/>
              </w:rPr>
              <w:t>to</w:t>
            </w:r>
            <w:r w:rsidRPr="00F1705E">
              <w:rPr>
                <w:rFonts w:eastAsia="Arial MT" w:cs="Times New Roman"/>
                <w:spacing w:val="-6"/>
                <w:sz w:val="22"/>
                <w:lang w:val="en-US"/>
              </w:rPr>
              <w:t xml:space="preserve"> </w:t>
            </w:r>
            <w:r w:rsidRPr="00F1705E">
              <w:rPr>
                <w:rFonts w:eastAsia="Arial MT" w:cs="Times New Roman"/>
                <w:sz w:val="22"/>
                <w:lang w:val="en-US"/>
              </w:rPr>
              <w:t>summarise,</w:t>
            </w:r>
            <w:r w:rsidRPr="00F1705E">
              <w:rPr>
                <w:rFonts w:eastAsia="Arial MT" w:cs="Times New Roman"/>
                <w:spacing w:val="-7"/>
                <w:sz w:val="22"/>
                <w:lang w:val="en-US"/>
              </w:rPr>
              <w:t xml:space="preserve"> </w:t>
            </w:r>
            <w:r w:rsidRPr="00F1705E">
              <w:rPr>
                <w:rFonts w:eastAsia="Arial MT" w:cs="Times New Roman"/>
                <w:sz w:val="22"/>
                <w:lang w:val="en-US"/>
              </w:rPr>
              <w:t>compare</w:t>
            </w:r>
            <w:r w:rsidRPr="00F1705E">
              <w:rPr>
                <w:rFonts w:eastAsia="Arial MT" w:cs="Times New Roman"/>
                <w:spacing w:val="-10"/>
                <w:sz w:val="22"/>
                <w:lang w:val="en-US"/>
              </w:rPr>
              <w:t xml:space="preserve"> </w:t>
            </w:r>
            <w:r w:rsidRPr="00F1705E">
              <w:rPr>
                <w:rFonts w:eastAsia="Arial MT" w:cs="Times New Roman"/>
                <w:sz w:val="22"/>
                <w:lang w:val="en-US"/>
              </w:rPr>
              <w:t>and</w:t>
            </w:r>
          </w:p>
          <w:p w14:paraId="20416622" w14:textId="77777777" w:rsidR="00F1705E" w:rsidRPr="00F1705E" w:rsidRDefault="00F1705E" w:rsidP="00F1705E">
            <w:pPr>
              <w:widowControl w:val="0"/>
              <w:autoSpaceDE w:val="0"/>
              <w:autoSpaceDN w:val="0"/>
              <w:spacing w:after="0" w:line="250" w:lineRule="exact"/>
              <w:ind w:left="108"/>
              <w:jc w:val="left"/>
              <w:rPr>
                <w:rFonts w:eastAsia="Arial MT" w:cs="Times New Roman"/>
                <w:sz w:val="22"/>
                <w:lang w:val="en-US"/>
              </w:rPr>
            </w:pPr>
            <w:r w:rsidRPr="00F1705E">
              <w:rPr>
                <w:rFonts w:eastAsia="Arial MT" w:cs="Times New Roman"/>
                <w:sz w:val="22"/>
                <w:lang w:val="en-US"/>
              </w:rPr>
              <w:t>interrogate</w:t>
            </w:r>
            <w:r w:rsidRPr="00F1705E">
              <w:rPr>
                <w:rFonts w:eastAsia="Arial MT" w:cs="Times New Roman"/>
                <w:spacing w:val="-9"/>
                <w:sz w:val="22"/>
                <w:lang w:val="en-US"/>
              </w:rPr>
              <w:t xml:space="preserve"> </w:t>
            </w:r>
            <w:r w:rsidRPr="00F1705E">
              <w:rPr>
                <w:rFonts w:eastAsia="Arial MT" w:cs="Times New Roman"/>
                <w:spacing w:val="-2"/>
                <w:sz w:val="22"/>
                <w:lang w:val="en-US"/>
              </w:rPr>
              <w:t>materials.</w:t>
            </w:r>
          </w:p>
        </w:tc>
        <w:tc>
          <w:tcPr>
            <w:tcW w:w="1415" w:type="dxa"/>
            <w:tcBorders>
              <w:top w:val="single" w:sz="6" w:space="0" w:color="000000"/>
              <w:left w:val="single" w:sz="4" w:space="0" w:color="000000"/>
              <w:bottom w:val="single" w:sz="4" w:space="0" w:color="000000"/>
              <w:right w:val="single" w:sz="6" w:space="0" w:color="000000"/>
            </w:tcBorders>
          </w:tcPr>
          <w:p w14:paraId="07F7EBAA"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4D188CE8" w14:textId="77777777" w:rsidR="00F1705E" w:rsidRPr="00F1705E" w:rsidRDefault="00F1705E" w:rsidP="00F1705E">
            <w:pPr>
              <w:widowControl w:val="0"/>
              <w:autoSpaceDE w:val="0"/>
              <w:autoSpaceDN w:val="0"/>
              <w:spacing w:before="2" w:after="0" w:line="256" w:lineRule="auto"/>
              <w:jc w:val="left"/>
              <w:rPr>
                <w:rFonts w:eastAsia="Arial MT" w:cs="Times New Roman"/>
                <w:sz w:val="22"/>
                <w:lang w:val="en-US"/>
              </w:rPr>
            </w:pPr>
          </w:p>
          <w:p w14:paraId="41E28A4E" w14:textId="77777777" w:rsidR="00F1705E" w:rsidRPr="00F1705E" w:rsidRDefault="00F1705E" w:rsidP="00F1705E">
            <w:pPr>
              <w:widowControl w:val="0"/>
              <w:autoSpaceDE w:val="0"/>
              <w:autoSpaceDN w:val="0"/>
              <w:spacing w:after="0" w:line="256" w:lineRule="auto"/>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3BF8EE74" w14:textId="77777777" w:rsidTr="00F1705E">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0859AA9A"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2"/>
                <w:sz w:val="22"/>
                <w:lang w:val="en-US"/>
              </w:rPr>
              <w:t>STRUCTURE</w:t>
            </w:r>
          </w:p>
        </w:tc>
        <w:tc>
          <w:tcPr>
            <w:tcW w:w="5397" w:type="dxa"/>
            <w:tcBorders>
              <w:top w:val="single" w:sz="4" w:space="0" w:color="000000"/>
              <w:left w:val="single" w:sz="4" w:space="0" w:color="000000"/>
              <w:bottom w:val="single" w:sz="4" w:space="0" w:color="000000"/>
              <w:right w:val="single" w:sz="4" w:space="0" w:color="000000"/>
            </w:tcBorders>
            <w:hideMark/>
          </w:tcPr>
          <w:p w14:paraId="72F28200"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For this assessment, you can use Generative AI to support</w:t>
            </w:r>
            <w:r w:rsidRPr="00F1705E">
              <w:rPr>
                <w:rFonts w:eastAsia="Arial MT" w:cs="Times New Roman"/>
                <w:spacing w:val="-7"/>
                <w:sz w:val="22"/>
                <w:lang w:val="en-US"/>
              </w:rPr>
              <w:t xml:space="preserve"> </w:t>
            </w:r>
            <w:r w:rsidRPr="00F1705E">
              <w:rPr>
                <w:rFonts w:eastAsia="Arial MT" w:cs="Times New Roman"/>
                <w:sz w:val="22"/>
                <w:lang w:val="en-US"/>
              </w:rPr>
              <w:t>you</w:t>
            </w:r>
            <w:r w:rsidRPr="00F1705E">
              <w:rPr>
                <w:rFonts w:eastAsia="Arial MT" w:cs="Times New Roman"/>
                <w:spacing w:val="-7"/>
                <w:sz w:val="22"/>
                <w:lang w:val="en-US"/>
              </w:rPr>
              <w:t xml:space="preserve"> </w:t>
            </w:r>
            <w:r w:rsidRPr="00F1705E">
              <w:rPr>
                <w:rFonts w:eastAsia="Arial MT" w:cs="Times New Roman"/>
                <w:sz w:val="22"/>
                <w:lang w:val="en-US"/>
              </w:rPr>
              <w:t>in</w:t>
            </w:r>
            <w:r w:rsidRPr="00F1705E">
              <w:rPr>
                <w:rFonts w:eastAsia="Arial MT" w:cs="Times New Roman"/>
                <w:spacing w:val="-9"/>
                <w:sz w:val="22"/>
                <w:lang w:val="en-US"/>
              </w:rPr>
              <w:t xml:space="preserve"> </w:t>
            </w:r>
            <w:r w:rsidRPr="00F1705E">
              <w:rPr>
                <w:rFonts w:eastAsia="Arial MT" w:cs="Times New Roman"/>
                <w:sz w:val="22"/>
                <w:lang w:val="en-US"/>
              </w:rPr>
              <w:t>structuring</w:t>
            </w:r>
            <w:r w:rsidRPr="00F1705E">
              <w:rPr>
                <w:rFonts w:eastAsia="Arial MT" w:cs="Times New Roman"/>
                <w:spacing w:val="-7"/>
                <w:sz w:val="22"/>
                <w:lang w:val="en-US"/>
              </w:rPr>
              <w:t xml:space="preserve"> </w:t>
            </w:r>
            <w:r w:rsidRPr="00F1705E">
              <w:rPr>
                <w:rFonts w:eastAsia="Arial MT" w:cs="Times New Roman"/>
                <w:sz w:val="22"/>
                <w:lang w:val="en-US"/>
              </w:rPr>
              <w:t>your</w:t>
            </w:r>
            <w:r w:rsidRPr="00F1705E">
              <w:rPr>
                <w:rFonts w:eastAsia="Arial MT" w:cs="Times New Roman"/>
                <w:spacing w:val="-8"/>
                <w:sz w:val="22"/>
                <w:lang w:val="en-US"/>
              </w:rPr>
              <w:t xml:space="preserve"> </w:t>
            </w:r>
            <w:r w:rsidRPr="00F1705E">
              <w:rPr>
                <w:rFonts w:eastAsia="Arial MT" w:cs="Times New Roman"/>
                <w:sz w:val="22"/>
                <w:lang w:val="en-US"/>
              </w:rPr>
              <w:t>submission,</w:t>
            </w:r>
            <w:r w:rsidRPr="00F1705E">
              <w:rPr>
                <w:rFonts w:eastAsia="Arial MT" w:cs="Times New Roman"/>
                <w:spacing w:val="-5"/>
                <w:sz w:val="22"/>
                <w:lang w:val="en-US"/>
              </w:rPr>
              <w:t xml:space="preserve"> </w:t>
            </w:r>
            <w:r w:rsidRPr="00F1705E">
              <w:rPr>
                <w:rFonts w:eastAsia="Arial MT" w:cs="Times New Roman"/>
                <w:sz w:val="22"/>
                <w:lang w:val="en-US"/>
              </w:rPr>
              <w:t>including creating a draft argument structure, identifying parts</w:t>
            </w:r>
          </w:p>
          <w:p w14:paraId="5C7232B5" w14:textId="77777777" w:rsidR="00F1705E" w:rsidRPr="00F1705E" w:rsidRDefault="00F1705E" w:rsidP="00F1705E">
            <w:pPr>
              <w:widowControl w:val="0"/>
              <w:autoSpaceDE w:val="0"/>
              <w:autoSpaceDN w:val="0"/>
              <w:spacing w:after="0" w:line="250" w:lineRule="exact"/>
              <w:ind w:left="108"/>
              <w:jc w:val="left"/>
              <w:rPr>
                <w:rFonts w:eastAsia="Arial MT" w:cs="Times New Roman"/>
                <w:sz w:val="22"/>
                <w:lang w:val="en-US"/>
              </w:rPr>
            </w:pPr>
            <w:r w:rsidRPr="00F1705E">
              <w:rPr>
                <w:rFonts w:eastAsia="Arial MT" w:cs="Times New Roman"/>
                <w:sz w:val="22"/>
                <w:lang w:val="en-US"/>
              </w:rPr>
              <w:t>and</w:t>
            </w:r>
            <w:r w:rsidRPr="00F1705E">
              <w:rPr>
                <w:rFonts w:eastAsia="Arial MT" w:cs="Times New Roman"/>
                <w:spacing w:val="-7"/>
                <w:sz w:val="22"/>
                <w:lang w:val="en-US"/>
              </w:rPr>
              <w:t xml:space="preserve"> </w:t>
            </w:r>
            <w:r w:rsidRPr="00F1705E">
              <w:rPr>
                <w:rFonts w:eastAsia="Arial MT" w:cs="Times New Roman"/>
                <w:sz w:val="22"/>
                <w:lang w:val="en-US"/>
              </w:rPr>
              <w:t>headings,</w:t>
            </w:r>
            <w:r w:rsidRPr="00F1705E">
              <w:rPr>
                <w:rFonts w:eastAsia="Arial MT" w:cs="Times New Roman"/>
                <w:spacing w:val="-5"/>
                <w:sz w:val="22"/>
                <w:lang w:val="en-US"/>
              </w:rPr>
              <w:t xml:space="preserve"> </w:t>
            </w:r>
            <w:r w:rsidRPr="00F1705E">
              <w:rPr>
                <w:rFonts w:eastAsia="Arial MT" w:cs="Times New Roman"/>
                <w:spacing w:val="-4"/>
                <w:sz w:val="22"/>
                <w:lang w:val="en-US"/>
              </w:rPr>
              <w:t>etc.</w:t>
            </w:r>
          </w:p>
        </w:tc>
        <w:tc>
          <w:tcPr>
            <w:tcW w:w="1415" w:type="dxa"/>
            <w:tcBorders>
              <w:top w:val="single" w:sz="4" w:space="0" w:color="000000"/>
              <w:left w:val="single" w:sz="4" w:space="0" w:color="000000"/>
              <w:bottom w:val="single" w:sz="4" w:space="0" w:color="000000"/>
              <w:right w:val="single" w:sz="6" w:space="0" w:color="000000"/>
            </w:tcBorders>
          </w:tcPr>
          <w:p w14:paraId="24103B92"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1DCA2682" w14:textId="77777777" w:rsidR="00F1705E" w:rsidRPr="00F1705E" w:rsidRDefault="00F1705E" w:rsidP="00F1705E">
            <w:pPr>
              <w:widowControl w:val="0"/>
              <w:autoSpaceDE w:val="0"/>
              <w:autoSpaceDN w:val="0"/>
              <w:spacing w:after="0" w:line="256" w:lineRule="auto"/>
              <w:jc w:val="left"/>
              <w:rPr>
                <w:rFonts w:eastAsia="Arial MT" w:cs="Times New Roman"/>
                <w:sz w:val="22"/>
                <w:lang w:val="en-US"/>
              </w:rPr>
            </w:pPr>
          </w:p>
          <w:p w14:paraId="6F34143A" w14:textId="77777777" w:rsidR="00F1705E" w:rsidRPr="00F1705E" w:rsidRDefault="00F1705E" w:rsidP="00F1705E">
            <w:pPr>
              <w:widowControl w:val="0"/>
              <w:autoSpaceDE w:val="0"/>
              <w:autoSpaceDN w:val="0"/>
              <w:spacing w:after="0" w:line="256" w:lineRule="auto"/>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437A6E4C" w14:textId="77777777" w:rsidTr="00F1705E">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57E0BBDE"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2"/>
                <w:sz w:val="22"/>
                <w:lang w:val="en-US"/>
              </w:rPr>
              <w:t>PROOFREADING</w:t>
            </w:r>
          </w:p>
        </w:tc>
        <w:tc>
          <w:tcPr>
            <w:tcW w:w="5397" w:type="dxa"/>
            <w:tcBorders>
              <w:top w:val="single" w:sz="4" w:space="0" w:color="000000"/>
              <w:left w:val="single" w:sz="4" w:space="0" w:color="000000"/>
              <w:bottom w:val="single" w:sz="4" w:space="0" w:color="000000"/>
              <w:right w:val="single" w:sz="4" w:space="0" w:color="000000"/>
            </w:tcBorders>
            <w:hideMark/>
          </w:tcPr>
          <w:p w14:paraId="63942AC8"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For</w:t>
            </w:r>
            <w:r w:rsidRPr="00F1705E">
              <w:rPr>
                <w:rFonts w:eastAsia="Arial MT" w:cs="Times New Roman"/>
                <w:spacing w:val="-5"/>
                <w:sz w:val="22"/>
                <w:lang w:val="en-US"/>
              </w:rPr>
              <w:t xml:space="preserve"> </w:t>
            </w:r>
            <w:r w:rsidRPr="00F1705E">
              <w:rPr>
                <w:rFonts w:eastAsia="Arial MT" w:cs="Times New Roman"/>
                <w:sz w:val="22"/>
                <w:lang w:val="en-US"/>
              </w:rPr>
              <w:t>this</w:t>
            </w:r>
            <w:r w:rsidRPr="00F1705E">
              <w:rPr>
                <w:rFonts w:eastAsia="Arial MT" w:cs="Times New Roman"/>
                <w:spacing w:val="-3"/>
                <w:sz w:val="22"/>
                <w:lang w:val="en-US"/>
              </w:rPr>
              <w:t xml:space="preserve"> </w:t>
            </w:r>
            <w:r w:rsidRPr="00F1705E">
              <w:rPr>
                <w:rFonts w:eastAsia="Arial MT" w:cs="Times New Roman"/>
                <w:sz w:val="22"/>
                <w:lang w:val="en-US"/>
              </w:rPr>
              <w:t>assessment,</w:t>
            </w:r>
            <w:r w:rsidRPr="00F1705E">
              <w:rPr>
                <w:rFonts w:eastAsia="Arial MT" w:cs="Times New Roman"/>
                <w:spacing w:val="-4"/>
                <w:sz w:val="22"/>
                <w:lang w:val="en-US"/>
              </w:rPr>
              <w:t xml:space="preserve"> </w:t>
            </w:r>
            <w:r w:rsidRPr="00F1705E">
              <w:rPr>
                <w:rFonts w:eastAsia="Arial MT" w:cs="Times New Roman"/>
                <w:sz w:val="22"/>
                <w:lang w:val="en-US"/>
              </w:rPr>
              <w:t>you</w:t>
            </w:r>
            <w:r w:rsidRPr="00F1705E">
              <w:rPr>
                <w:rFonts w:eastAsia="Arial MT" w:cs="Times New Roman"/>
                <w:spacing w:val="-6"/>
                <w:sz w:val="22"/>
                <w:lang w:val="en-US"/>
              </w:rPr>
              <w:t xml:space="preserve"> </w:t>
            </w:r>
            <w:r w:rsidRPr="00F1705E">
              <w:rPr>
                <w:rFonts w:eastAsia="Arial MT" w:cs="Times New Roman"/>
                <w:sz w:val="22"/>
                <w:lang w:val="en-US"/>
              </w:rPr>
              <w:t>can</w:t>
            </w:r>
            <w:r w:rsidRPr="00F1705E">
              <w:rPr>
                <w:rFonts w:eastAsia="Arial MT" w:cs="Times New Roman"/>
                <w:spacing w:val="-4"/>
                <w:sz w:val="22"/>
                <w:lang w:val="en-US"/>
              </w:rPr>
              <w:t xml:space="preserve"> </w:t>
            </w:r>
            <w:r w:rsidRPr="00F1705E">
              <w:rPr>
                <w:rFonts w:eastAsia="Arial MT" w:cs="Times New Roman"/>
                <w:sz w:val="22"/>
                <w:lang w:val="en-US"/>
              </w:rPr>
              <w:t>use</w:t>
            </w:r>
            <w:r w:rsidRPr="00F1705E">
              <w:rPr>
                <w:rFonts w:eastAsia="Arial MT" w:cs="Times New Roman"/>
                <w:spacing w:val="-8"/>
                <w:sz w:val="22"/>
                <w:lang w:val="en-US"/>
              </w:rPr>
              <w:t xml:space="preserve"> </w:t>
            </w:r>
            <w:r w:rsidRPr="00F1705E">
              <w:rPr>
                <w:rFonts w:eastAsia="Arial MT" w:cs="Times New Roman"/>
                <w:sz w:val="22"/>
                <w:lang w:val="en-US"/>
              </w:rPr>
              <w:t>Generative</w:t>
            </w:r>
            <w:r w:rsidRPr="00F1705E">
              <w:rPr>
                <w:rFonts w:eastAsia="Arial MT" w:cs="Times New Roman"/>
                <w:spacing w:val="-4"/>
                <w:sz w:val="22"/>
                <w:lang w:val="en-US"/>
              </w:rPr>
              <w:t xml:space="preserve"> </w:t>
            </w:r>
            <w:r w:rsidRPr="00F1705E">
              <w:rPr>
                <w:rFonts w:eastAsia="Arial MT" w:cs="Times New Roman"/>
                <w:sz w:val="22"/>
                <w:lang w:val="en-US"/>
              </w:rPr>
              <w:t>AI</w:t>
            </w:r>
            <w:r w:rsidRPr="00F1705E">
              <w:rPr>
                <w:rFonts w:eastAsia="Arial MT" w:cs="Times New Roman"/>
                <w:spacing w:val="-7"/>
                <w:sz w:val="22"/>
                <w:lang w:val="en-US"/>
              </w:rPr>
              <w:t xml:space="preserve"> </w:t>
            </w:r>
            <w:r w:rsidRPr="00F1705E">
              <w:rPr>
                <w:rFonts w:eastAsia="Arial MT" w:cs="Times New Roman"/>
                <w:sz w:val="22"/>
                <w:lang w:val="en-US"/>
              </w:rPr>
              <w:t>to check your own text/creation for grammatical and syntactical mistakes, including rephrasing of your</w:t>
            </w:r>
          </w:p>
          <w:p w14:paraId="463A3384" w14:textId="77777777" w:rsidR="00F1705E" w:rsidRPr="00F1705E" w:rsidRDefault="00F1705E" w:rsidP="00F1705E">
            <w:pPr>
              <w:widowControl w:val="0"/>
              <w:autoSpaceDE w:val="0"/>
              <w:autoSpaceDN w:val="0"/>
              <w:spacing w:after="0" w:line="250" w:lineRule="exact"/>
              <w:ind w:left="108"/>
              <w:jc w:val="left"/>
              <w:rPr>
                <w:rFonts w:eastAsia="Arial MT" w:cs="Times New Roman"/>
                <w:sz w:val="22"/>
                <w:lang w:val="en-US"/>
              </w:rPr>
            </w:pPr>
            <w:r w:rsidRPr="00F1705E">
              <w:rPr>
                <w:rFonts w:eastAsia="Arial MT" w:cs="Times New Roman"/>
                <w:sz w:val="22"/>
                <w:lang w:val="en-US"/>
              </w:rPr>
              <w:t>own</w:t>
            </w:r>
            <w:r w:rsidRPr="00F1705E">
              <w:rPr>
                <w:rFonts w:eastAsia="Arial MT" w:cs="Times New Roman"/>
                <w:spacing w:val="-5"/>
                <w:sz w:val="22"/>
                <w:lang w:val="en-US"/>
              </w:rPr>
              <w:t xml:space="preserve"> </w:t>
            </w:r>
            <w:r w:rsidRPr="00F1705E">
              <w:rPr>
                <w:rFonts w:eastAsia="Arial MT" w:cs="Times New Roman"/>
                <w:sz w:val="22"/>
                <w:lang w:val="en-US"/>
              </w:rPr>
              <w:t>work</w:t>
            </w:r>
            <w:r w:rsidRPr="00F1705E">
              <w:rPr>
                <w:rFonts w:eastAsia="Arial MT" w:cs="Times New Roman"/>
                <w:spacing w:val="-3"/>
                <w:sz w:val="22"/>
                <w:lang w:val="en-US"/>
              </w:rPr>
              <w:t xml:space="preserve"> </w:t>
            </w:r>
            <w:r w:rsidRPr="00F1705E">
              <w:rPr>
                <w:rFonts w:eastAsia="Arial MT" w:cs="Times New Roman"/>
                <w:sz w:val="22"/>
                <w:lang w:val="en-US"/>
              </w:rPr>
              <w:t>within</w:t>
            </w:r>
            <w:r w:rsidRPr="00F1705E">
              <w:rPr>
                <w:rFonts w:eastAsia="Arial MT" w:cs="Times New Roman"/>
                <w:spacing w:val="-6"/>
                <w:sz w:val="22"/>
                <w:lang w:val="en-US"/>
              </w:rPr>
              <w:t xml:space="preserve"> </w:t>
            </w:r>
            <w:r w:rsidRPr="00F1705E">
              <w:rPr>
                <w:rFonts w:eastAsia="Arial MT" w:cs="Times New Roman"/>
                <w:sz w:val="22"/>
                <w:lang w:val="en-US"/>
              </w:rPr>
              <w:t>specific</w:t>
            </w:r>
            <w:r w:rsidRPr="00F1705E">
              <w:rPr>
                <w:rFonts w:eastAsia="Arial MT" w:cs="Times New Roman"/>
                <w:spacing w:val="-6"/>
                <w:sz w:val="22"/>
                <w:lang w:val="en-US"/>
              </w:rPr>
              <w:t xml:space="preserve"> </w:t>
            </w:r>
            <w:r w:rsidRPr="00F1705E">
              <w:rPr>
                <w:rFonts w:eastAsia="Arial MT" w:cs="Times New Roman"/>
                <w:spacing w:val="-2"/>
                <w:sz w:val="22"/>
                <w:lang w:val="en-US"/>
              </w:rPr>
              <w:t>standards.</w:t>
            </w:r>
          </w:p>
        </w:tc>
        <w:tc>
          <w:tcPr>
            <w:tcW w:w="1415" w:type="dxa"/>
            <w:tcBorders>
              <w:top w:val="single" w:sz="4" w:space="0" w:color="000000"/>
              <w:left w:val="single" w:sz="4" w:space="0" w:color="000000"/>
              <w:bottom w:val="single" w:sz="4" w:space="0" w:color="000000"/>
              <w:right w:val="single" w:sz="6" w:space="0" w:color="000000"/>
            </w:tcBorders>
          </w:tcPr>
          <w:p w14:paraId="41D72845"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7630A652" w14:textId="77777777" w:rsidR="00F1705E" w:rsidRPr="00F1705E" w:rsidRDefault="00F1705E" w:rsidP="00F1705E">
            <w:pPr>
              <w:widowControl w:val="0"/>
              <w:autoSpaceDE w:val="0"/>
              <w:autoSpaceDN w:val="0"/>
              <w:spacing w:after="0" w:line="256" w:lineRule="auto"/>
              <w:jc w:val="left"/>
              <w:rPr>
                <w:rFonts w:eastAsia="Arial MT" w:cs="Times New Roman"/>
                <w:sz w:val="22"/>
                <w:lang w:val="en-US"/>
              </w:rPr>
            </w:pPr>
          </w:p>
          <w:p w14:paraId="43698E07" w14:textId="77777777" w:rsidR="00F1705E" w:rsidRPr="00F1705E" w:rsidRDefault="00F1705E" w:rsidP="00F1705E">
            <w:pPr>
              <w:widowControl w:val="0"/>
              <w:autoSpaceDE w:val="0"/>
              <w:autoSpaceDN w:val="0"/>
              <w:spacing w:after="0" w:line="256" w:lineRule="auto"/>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1B85B0C8" w14:textId="77777777" w:rsidTr="00F1705E">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4AE62596"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2"/>
                <w:sz w:val="22"/>
                <w:lang w:val="en-US"/>
              </w:rPr>
              <w:t>WRITING</w:t>
            </w:r>
          </w:p>
        </w:tc>
        <w:tc>
          <w:tcPr>
            <w:tcW w:w="5397" w:type="dxa"/>
            <w:tcBorders>
              <w:top w:val="single" w:sz="4" w:space="0" w:color="000000"/>
              <w:left w:val="single" w:sz="4" w:space="0" w:color="000000"/>
              <w:bottom w:val="single" w:sz="4" w:space="0" w:color="000000"/>
              <w:right w:val="single" w:sz="4" w:space="0" w:color="000000"/>
            </w:tcBorders>
            <w:hideMark/>
          </w:tcPr>
          <w:p w14:paraId="7A3CCC5F"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For</w:t>
            </w:r>
            <w:r w:rsidRPr="00F1705E">
              <w:rPr>
                <w:rFonts w:eastAsia="Arial MT" w:cs="Times New Roman"/>
                <w:spacing w:val="-5"/>
                <w:sz w:val="22"/>
                <w:lang w:val="en-US"/>
              </w:rPr>
              <w:t xml:space="preserve"> </w:t>
            </w:r>
            <w:r w:rsidRPr="00F1705E">
              <w:rPr>
                <w:rFonts w:eastAsia="Arial MT" w:cs="Times New Roman"/>
                <w:sz w:val="22"/>
                <w:lang w:val="en-US"/>
              </w:rPr>
              <w:t>this</w:t>
            </w:r>
            <w:r w:rsidRPr="00F1705E">
              <w:rPr>
                <w:rFonts w:eastAsia="Arial MT" w:cs="Times New Roman"/>
                <w:spacing w:val="-3"/>
                <w:sz w:val="22"/>
                <w:lang w:val="en-US"/>
              </w:rPr>
              <w:t xml:space="preserve"> </w:t>
            </w:r>
            <w:r w:rsidRPr="00F1705E">
              <w:rPr>
                <w:rFonts w:eastAsia="Arial MT" w:cs="Times New Roman"/>
                <w:sz w:val="22"/>
                <w:lang w:val="en-US"/>
              </w:rPr>
              <w:t>assessment,</w:t>
            </w:r>
            <w:r w:rsidRPr="00F1705E">
              <w:rPr>
                <w:rFonts w:eastAsia="Arial MT" w:cs="Times New Roman"/>
                <w:spacing w:val="-4"/>
                <w:sz w:val="22"/>
                <w:lang w:val="en-US"/>
              </w:rPr>
              <w:t xml:space="preserve"> </w:t>
            </w:r>
            <w:r w:rsidRPr="00F1705E">
              <w:rPr>
                <w:rFonts w:eastAsia="Arial MT" w:cs="Times New Roman"/>
                <w:sz w:val="22"/>
                <w:lang w:val="en-US"/>
              </w:rPr>
              <w:t>you</w:t>
            </w:r>
            <w:r w:rsidRPr="00F1705E">
              <w:rPr>
                <w:rFonts w:eastAsia="Arial MT" w:cs="Times New Roman"/>
                <w:spacing w:val="-6"/>
                <w:sz w:val="22"/>
                <w:lang w:val="en-US"/>
              </w:rPr>
              <w:t xml:space="preserve"> </w:t>
            </w:r>
            <w:r w:rsidRPr="00F1705E">
              <w:rPr>
                <w:rFonts w:eastAsia="Arial MT" w:cs="Times New Roman"/>
                <w:sz w:val="22"/>
                <w:lang w:val="en-US"/>
              </w:rPr>
              <w:t>can</w:t>
            </w:r>
            <w:r w:rsidRPr="00F1705E">
              <w:rPr>
                <w:rFonts w:eastAsia="Arial MT" w:cs="Times New Roman"/>
                <w:spacing w:val="-4"/>
                <w:sz w:val="22"/>
                <w:lang w:val="en-US"/>
              </w:rPr>
              <w:t xml:space="preserve"> </w:t>
            </w:r>
            <w:r w:rsidRPr="00F1705E">
              <w:rPr>
                <w:rFonts w:eastAsia="Arial MT" w:cs="Times New Roman"/>
                <w:sz w:val="22"/>
                <w:lang w:val="en-US"/>
              </w:rPr>
              <w:t>use</w:t>
            </w:r>
            <w:r w:rsidRPr="00F1705E">
              <w:rPr>
                <w:rFonts w:eastAsia="Arial MT" w:cs="Times New Roman"/>
                <w:spacing w:val="-8"/>
                <w:sz w:val="22"/>
                <w:lang w:val="en-US"/>
              </w:rPr>
              <w:t xml:space="preserve"> </w:t>
            </w:r>
            <w:r w:rsidRPr="00F1705E">
              <w:rPr>
                <w:rFonts w:eastAsia="Arial MT" w:cs="Times New Roman"/>
                <w:sz w:val="22"/>
                <w:lang w:val="en-US"/>
              </w:rPr>
              <w:t>Generative</w:t>
            </w:r>
            <w:r w:rsidRPr="00F1705E">
              <w:rPr>
                <w:rFonts w:eastAsia="Arial MT" w:cs="Times New Roman"/>
                <w:spacing w:val="-4"/>
                <w:sz w:val="22"/>
                <w:lang w:val="en-US"/>
              </w:rPr>
              <w:t xml:space="preserve"> </w:t>
            </w:r>
            <w:r w:rsidRPr="00F1705E">
              <w:rPr>
                <w:rFonts w:eastAsia="Arial MT" w:cs="Times New Roman"/>
                <w:sz w:val="22"/>
                <w:lang w:val="en-US"/>
              </w:rPr>
              <w:t>AI</w:t>
            </w:r>
            <w:r w:rsidRPr="00F1705E">
              <w:rPr>
                <w:rFonts w:eastAsia="Arial MT" w:cs="Times New Roman"/>
                <w:spacing w:val="-7"/>
                <w:sz w:val="22"/>
                <w:lang w:val="en-US"/>
              </w:rPr>
              <w:t xml:space="preserve"> </w:t>
            </w:r>
            <w:r w:rsidRPr="00F1705E">
              <w:rPr>
                <w:rFonts w:eastAsia="Arial MT" w:cs="Times New Roman"/>
                <w:sz w:val="22"/>
                <w:lang w:val="en-US"/>
              </w:rPr>
              <w:t>to create text for submission.</w:t>
            </w:r>
          </w:p>
        </w:tc>
        <w:tc>
          <w:tcPr>
            <w:tcW w:w="1415" w:type="dxa"/>
            <w:tcBorders>
              <w:top w:val="single" w:sz="4" w:space="0" w:color="000000"/>
              <w:left w:val="single" w:sz="4" w:space="0" w:color="000000"/>
              <w:bottom w:val="single" w:sz="4" w:space="0" w:color="000000"/>
              <w:right w:val="single" w:sz="6" w:space="0" w:color="000000"/>
            </w:tcBorders>
          </w:tcPr>
          <w:p w14:paraId="09795366"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0E811F56" w14:textId="77777777" w:rsidR="00F1705E" w:rsidRPr="00F1705E" w:rsidRDefault="00F1705E" w:rsidP="00F1705E">
            <w:pPr>
              <w:widowControl w:val="0"/>
              <w:autoSpaceDE w:val="0"/>
              <w:autoSpaceDN w:val="0"/>
              <w:spacing w:after="0" w:line="256" w:lineRule="auto"/>
              <w:jc w:val="left"/>
              <w:rPr>
                <w:rFonts w:eastAsia="Arial MT" w:cs="Times New Roman"/>
                <w:sz w:val="22"/>
                <w:lang w:val="en-US"/>
              </w:rPr>
            </w:pPr>
          </w:p>
          <w:p w14:paraId="0A9BF153" w14:textId="77777777" w:rsidR="00F1705E" w:rsidRPr="00F1705E" w:rsidRDefault="00F1705E" w:rsidP="00F1705E">
            <w:pPr>
              <w:widowControl w:val="0"/>
              <w:autoSpaceDE w:val="0"/>
              <w:autoSpaceDN w:val="0"/>
              <w:spacing w:after="0" w:line="262" w:lineRule="exact"/>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72C83250" w14:textId="77777777" w:rsidTr="00F1705E">
        <w:trPr>
          <w:trHeight w:val="825"/>
        </w:trPr>
        <w:tc>
          <w:tcPr>
            <w:tcW w:w="2251" w:type="dxa"/>
            <w:tcBorders>
              <w:top w:val="single" w:sz="4" w:space="0" w:color="000000"/>
              <w:left w:val="single" w:sz="6" w:space="0" w:color="000000"/>
              <w:bottom w:val="single" w:sz="4" w:space="0" w:color="000000"/>
              <w:right w:val="single" w:sz="4" w:space="0" w:color="000000"/>
            </w:tcBorders>
            <w:hideMark/>
          </w:tcPr>
          <w:p w14:paraId="72DBA1E6"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2"/>
                <w:sz w:val="22"/>
                <w:lang w:val="en-US"/>
              </w:rPr>
              <w:t>CREATIVE</w:t>
            </w:r>
          </w:p>
        </w:tc>
        <w:tc>
          <w:tcPr>
            <w:tcW w:w="5397" w:type="dxa"/>
            <w:tcBorders>
              <w:top w:val="single" w:sz="4" w:space="0" w:color="000000"/>
              <w:left w:val="single" w:sz="4" w:space="0" w:color="000000"/>
              <w:bottom w:val="single" w:sz="4" w:space="0" w:color="000000"/>
              <w:right w:val="single" w:sz="4" w:space="0" w:color="000000"/>
            </w:tcBorders>
            <w:hideMark/>
          </w:tcPr>
          <w:p w14:paraId="6EDEEC10"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For</w:t>
            </w:r>
            <w:r w:rsidRPr="00F1705E">
              <w:rPr>
                <w:rFonts w:eastAsia="Arial MT" w:cs="Times New Roman"/>
                <w:spacing w:val="-5"/>
                <w:sz w:val="22"/>
                <w:lang w:val="en-US"/>
              </w:rPr>
              <w:t xml:space="preserve"> </w:t>
            </w:r>
            <w:r w:rsidRPr="00F1705E">
              <w:rPr>
                <w:rFonts w:eastAsia="Arial MT" w:cs="Times New Roman"/>
                <w:sz w:val="22"/>
                <w:lang w:val="en-US"/>
              </w:rPr>
              <w:t>this</w:t>
            </w:r>
            <w:r w:rsidRPr="00F1705E">
              <w:rPr>
                <w:rFonts w:eastAsia="Arial MT" w:cs="Times New Roman"/>
                <w:spacing w:val="-3"/>
                <w:sz w:val="22"/>
                <w:lang w:val="en-US"/>
              </w:rPr>
              <w:t xml:space="preserve"> </w:t>
            </w:r>
            <w:r w:rsidRPr="00F1705E">
              <w:rPr>
                <w:rFonts w:eastAsia="Arial MT" w:cs="Times New Roman"/>
                <w:sz w:val="22"/>
                <w:lang w:val="en-US"/>
              </w:rPr>
              <w:t>assessment,</w:t>
            </w:r>
            <w:r w:rsidRPr="00F1705E">
              <w:rPr>
                <w:rFonts w:eastAsia="Arial MT" w:cs="Times New Roman"/>
                <w:spacing w:val="-4"/>
                <w:sz w:val="22"/>
                <w:lang w:val="en-US"/>
              </w:rPr>
              <w:t xml:space="preserve"> </w:t>
            </w:r>
            <w:r w:rsidRPr="00F1705E">
              <w:rPr>
                <w:rFonts w:eastAsia="Arial MT" w:cs="Times New Roman"/>
                <w:sz w:val="22"/>
                <w:lang w:val="en-US"/>
              </w:rPr>
              <w:t>you</w:t>
            </w:r>
            <w:r w:rsidRPr="00F1705E">
              <w:rPr>
                <w:rFonts w:eastAsia="Arial MT" w:cs="Times New Roman"/>
                <w:spacing w:val="-6"/>
                <w:sz w:val="22"/>
                <w:lang w:val="en-US"/>
              </w:rPr>
              <w:t xml:space="preserve"> </w:t>
            </w:r>
            <w:r w:rsidRPr="00F1705E">
              <w:rPr>
                <w:rFonts w:eastAsia="Arial MT" w:cs="Times New Roman"/>
                <w:sz w:val="22"/>
                <w:lang w:val="en-US"/>
              </w:rPr>
              <w:t>can</w:t>
            </w:r>
            <w:r w:rsidRPr="00F1705E">
              <w:rPr>
                <w:rFonts w:eastAsia="Arial MT" w:cs="Times New Roman"/>
                <w:spacing w:val="-4"/>
                <w:sz w:val="22"/>
                <w:lang w:val="en-US"/>
              </w:rPr>
              <w:t xml:space="preserve"> </w:t>
            </w:r>
            <w:r w:rsidRPr="00F1705E">
              <w:rPr>
                <w:rFonts w:eastAsia="Arial MT" w:cs="Times New Roman"/>
                <w:sz w:val="22"/>
                <w:lang w:val="en-US"/>
              </w:rPr>
              <w:t>use</w:t>
            </w:r>
            <w:r w:rsidRPr="00F1705E">
              <w:rPr>
                <w:rFonts w:eastAsia="Arial MT" w:cs="Times New Roman"/>
                <w:spacing w:val="-8"/>
                <w:sz w:val="22"/>
                <w:lang w:val="en-US"/>
              </w:rPr>
              <w:t xml:space="preserve"> </w:t>
            </w:r>
            <w:r w:rsidRPr="00F1705E">
              <w:rPr>
                <w:rFonts w:eastAsia="Arial MT" w:cs="Times New Roman"/>
                <w:sz w:val="22"/>
                <w:lang w:val="en-US"/>
              </w:rPr>
              <w:t>Generative</w:t>
            </w:r>
            <w:r w:rsidRPr="00F1705E">
              <w:rPr>
                <w:rFonts w:eastAsia="Arial MT" w:cs="Times New Roman"/>
                <w:spacing w:val="-4"/>
                <w:sz w:val="22"/>
                <w:lang w:val="en-US"/>
              </w:rPr>
              <w:t xml:space="preserve"> </w:t>
            </w:r>
            <w:r w:rsidRPr="00F1705E">
              <w:rPr>
                <w:rFonts w:eastAsia="Arial MT" w:cs="Times New Roman"/>
                <w:sz w:val="22"/>
                <w:lang w:val="en-US"/>
              </w:rPr>
              <w:t>AI</w:t>
            </w:r>
            <w:r w:rsidRPr="00F1705E">
              <w:rPr>
                <w:rFonts w:eastAsia="Arial MT" w:cs="Times New Roman"/>
                <w:spacing w:val="-7"/>
                <w:sz w:val="22"/>
                <w:lang w:val="en-US"/>
              </w:rPr>
              <w:t xml:space="preserve"> </w:t>
            </w:r>
            <w:r w:rsidRPr="00F1705E">
              <w:rPr>
                <w:rFonts w:eastAsia="Arial MT" w:cs="Times New Roman"/>
                <w:sz w:val="22"/>
                <w:lang w:val="en-US"/>
              </w:rPr>
              <w:t>to create creative materials, such as images.</w:t>
            </w:r>
          </w:p>
        </w:tc>
        <w:tc>
          <w:tcPr>
            <w:tcW w:w="1415" w:type="dxa"/>
            <w:tcBorders>
              <w:top w:val="single" w:sz="4" w:space="0" w:color="000000"/>
              <w:left w:val="single" w:sz="4" w:space="0" w:color="000000"/>
              <w:bottom w:val="single" w:sz="4" w:space="0" w:color="000000"/>
              <w:right w:val="single" w:sz="6" w:space="0" w:color="000000"/>
            </w:tcBorders>
          </w:tcPr>
          <w:p w14:paraId="79131739"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6C6ED7D2" w14:textId="77777777" w:rsidR="00F1705E" w:rsidRPr="00F1705E" w:rsidRDefault="00F1705E" w:rsidP="00F1705E">
            <w:pPr>
              <w:widowControl w:val="0"/>
              <w:autoSpaceDE w:val="0"/>
              <w:autoSpaceDN w:val="0"/>
              <w:spacing w:before="2" w:after="0" w:line="256" w:lineRule="auto"/>
              <w:jc w:val="left"/>
              <w:rPr>
                <w:rFonts w:eastAsia="Arial MT" w:cs="Times New Roman"/>
                <w:sz w:val="22"/>
                <w:lang w:val="en-US"/>
              </w:rPr>
            </w:pPr>
          </w:p>
          <w:p w14:paraId="735A85B4" w14:textId="77777777" w:rsidR="00F1705E" w:rsidRPr="00F1705E" w:rsidRDefault="00F1705E" w:rsidP="00F1705E">
            <w:pPr>
              <w:widowControl w:val="0"/>
              <w:autoSpaceDE w:val="0"/>
              <w:autoSpaceDN w:val="0"/>
              <w:spacing w:after="0" w:line="262" w:lineRule="exact"/>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07BC9932" w14:textId="77777777" w:rsidTr="00F1705E">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053F24DF"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2"/>
                <w:sz w:val="22"/>
                <w:lang w:val="en-US"/>
              </w:rPr>
              <w:t>PROGRAMING</w:t>
            </w:r>
          </w:p>
        </w:tc>
        <w:tc>
          <w:tcPr>
            <w:tcW w:w="5397" w:type="dxa"/>
            <w:tcBorders>
              <w:top w:val="single" w:sz="4" w:space="0" w:color="000000"/>
              <w:left w:val="single" w:sz="4" w:space="0" w:color="000000"/>
              <w:bottom w:val="single" w:sz="4" w:space="0" w:color="000000"/>
              <w:right w:val="single" w:sz="4" w:space="0" w:color="000000"/>
            </w:tcBorders>
            <w:hideMark/>
          </w:tcPr>
          <w:p w14:paraId="62763196"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For</w:t>
            </w:r>
            <w:r w:rsidRPr="00F1705E">
              <w:rPr>
                <w:rFonts w:eastAsia="Arial MT" w:cs="Times New Roman"/>
                <w:spacing w:val="-5"/>
                <w:sz w:val="22"/>
                <w:lang w:val="en-US"/>
              </w:rPr>
              <w:t xml:space="preserve"> </w:t>
            </w:r>
            <w:r w:rsidRPr="00F1705E">
              <w:rPr>
                <w:rFonts w:eastAsia="Arial MT" w:cs="Times New Roman"/>
                <w:sz w:val="22"/>
                <w:lang w:val="en-US"/>
              </w:rPr>
              <w:t>this</w:t>
            </w:r>
            <w:r w:rsidRPr="00F1705E">
              <w:rPr>
                <w:rFonts w:eastAsia="Arial MT" w:cs="Times New Roman"/>
                <w:spacing w:val="-3"/>
                <w:sz w:val="22"/>
                <w:lang w:val="en-US"/>
              </w:rPr>
              <w:t xml:space="preserve"> </w:t>
            </w:r>
            <w:r w:rsidRPr="00F1705E">
              <w:rPr>
                <w:rFonts w:eastAsia="Arial MT" w:cs="Times New Roman"/>
                <w:sz w:val="22"/>
                <w:lang w:val="en-US"/>
              </w:rPr>
              <w:t>assessment,</w:t>
            </w:r>
            <w:r w:rsidRPr="00F1705E">
              <w:rPr>
                <w:rFonts w:eastAsia="Arial MT" w:cs="Times New Roman"/>
                <w:spacing w:val="-4"/>
                <w:sz w:val="22"/>
                <w:lang w:val="en-US"/>
              </w:rPr>
              <w:t xml:space="preserve"> </w:t>
            </w:r>
            <w:r w:rsidRPr="00F1705E">
              <w:rPr>
                <w:rFonts w:eastAsia="Arial MT" w:cs="Times New Roman"/>
                <w:sz w:val="22"/>
                <w:lang w:val="en-US"/>
              </w:rPr>
              <w:t>you</w:t>
            </w:r>
            <w:r w:rsidRPr="00F1705E">
              <w:rPr>
                <w:rFonts w:eastAsia="Arial MT" w:cs="Times New Roman"/>
                <w:spacing w:val="-6"/>
                <w:sz w:val="22"/>
                <w:lang w:val="en-US"/>
              </w:rPr>
              <w:t xml:space="preserve"> </w:t>
            </w:r>
            <w:r w:rsidRPr="00F1705E">
              <w:rPr>
                <w:rFonts w:eastAsia="Arial MT" w:cs="Times New Roman"/>
                <w:sz w:val="22"/>
                <w:lang w:val="en-US"/>
              </w:rPr>
              <w:t>can</w:t>
            </w:r>
            <w:r w:rsidRPr="00F1705E">
              <w:rPr>
                <w:rFonts w:eastAsia="Arial MT" w:cs="Times New Roman"/>
                <w:spacing w:val="-4"/>
                <w:sz w:val="22"/>
                <w:lang w:val="en-US"/>
              </w:rPr>
              <w:t xml:space="preserve"> </w:t>
            </w:r>
            <w:r w:rsidRPr="00F1705E">
              <w:rPr>
                <w:rFonts w:eastAsia="Arial MT" w:cs="Times New Roman"/>
                <w:sz w:val="22"/>
                <w:lang w:val="en-US"/>
              </w:rPr>
              <w:t>use</w:t>
            </w:r>
            <w:r w:rsidRPr="00F1705E">
              <w:rPr>
                <w:rFonts w:eastAsia="Arial MT" w:cs="Times New Roman"/>
                <w:spacing w:val="-8"/>
                <w:sz w:val="22"/>
                <w:lang w:val="en-US"/>
              </w:rPr>
              <w:t xml:space="preserve"> </w:t>
            </w:r>
            <w:r w:rsidRPr="00F1705E">
              <w:rPr>
                <w:rFonts w:eastAsia="Arial MT" w:cs="Times New Roman"/>
                <w:sz w:val="22"/>
                <w:lang w:val="en-US"/>
              </w:rPr>
              <w:t>Generative</w:t>
            </w:r>
            <w:r w:rsidRPr="00F1705E">
              <w:rPr>
                <w:rFonts w:eastAsia="Arial MT" w:cs="Times New Roman"/>
                <w:spacing w:val="-4"/>
                <w:sz w:val="22"/>
                <w:lang w:val="en-US"/>
              </w:rPr>
              <w:t xml:space="preserve"> </w:t>
            </w:r>
            <w:r w:rsidRPr="00F1705E">
              <w:rPr>
                <w:rFonts w:eastAsia="Arial MT" w:cs="Times New Roman"/>
                <w:sz w:val="22"/>
                <w:lang w:val="en-US"/>
              </w:rPr>
              <w:t>AI</w:t>
            </w:r>
            <w:r w:rsidRPr="00F1705E">
              <w:rPr>
                <w:rFonts w:eastAsia="Arial MT" w:cs="Times New Roman"/>
                <w:spacing w:val="-7"/>
                <w:sz w:val="22"/>
                <w:lang w:val="en-US"/>
              </w:rPr>
              <w:t xml:space="preserve"> </w:t>
            </w:r>
            <w:r w:rsidRPr="00F1705E">
              <w:rPr>
                <w:rFonts w:eastAsia="Arial MT" w:cs="Times New Roman"/>
                <w:sz w:val="22"/>
                <w:lang w:val="en-US"/>
              </w:rPr>
              <w:t>to create and check code.</w:t>
            </w:r>
          </w:p>
        </w:tc>
        <w:tc>
          <w:tcPr>
            <w:tcW w:w="1415" w:type="dxa"/>
            <w:tcBorders>
              <w:top w:val="single" w:sz="4" w:space="0" w:color="000000"/>
              <w:left w:val="single" w:sz="4" w:space="0" w:color="000000"/>
              <w:bottom w:val="single" w:sz="4" w:space="0" w:color="000000"/>
              <w:right w:val="single" w:sz="6" w:space="0" w:color="000000"/>
            </w:tcBorders>
          </w:tcPr>
          <w:p w14:paraId="6B5938A2"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p>
          <w:p w14:paraId="58DE8354" w14:textId="77777777" w:rsidR="00F1705E" w:rsidRPr="00F1705E" w:rsidRDefault="00F1705E" w:rsidP="00F1705E">
            <w:pPr>
              <w:widowControl w:val="0"/>
              <w:autoSpaceDE w:val="0"/>
              <w:autoSpaceDN w:val="0"/>
              <w:spacing w:after="0" w:line="256" w:lineRule="auto"/>
              <w:jc w:val="left"/>
              <w:rPr>
                <w:rFonts w:eastAsia="Arial MT" w:cs="Times New Roman"/>
                <w:sz w:val="22"/>
                <w:lang w:val="en-US"/>
              </w:rPr>
            </w:pPr>
          </w:p>
          <w:p w14:paraId="6B611DAE" w14:textId="77777777" w:rsidR="00F1705E" w:rsidRPr="00F1705E" w:rsidRDefault="00F1705E" w:rsidP="00F1705E">
            <w:pPr>
              <w:widowControl w:val="0"/>
              <w:autoSpaceDE w:val="0"/>
              <w:autoSpaceDN w:val="0"/>
              <w:spacing w:after="0" w:line="262" w:lineRule="exact"/>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r w:rsidRPr="00F1705E">
              <w:rPr>
                <w:rFonts w:ascii="Segoe UI Symbol" w:eastAsia="Arial MT" w:hAnsi="Segoe UI Symbol" w:cs="Segoe UI Symbol"/>
                <w:color w:val="404040"/>
                <w:sz w:val="22"/>
                <w:lang w:val="en-US"/>
              </w:rPr>
              <w:t>✔</w:t>
            </w:r>
          </w:p>
        </w:tc>
      </w:tr>
      <w:tr w:rsidR="00F1705E" w:rsidRPr="00F1705E" w14:paraId="440BAC68" w14:textId="77777777" w:rsidTr="00F1705E">
        <w:trPr>
          <w:trHeight w:val="1091"/>
        </w:trPr>
        <w:tc>
          <w:tcPr>
            <w:tcW w:w="2251" w:type="dxa"/>
            <w:tcBorders>
              <w:top w:val="single" w:sz="4" w:space="0" w:color="000000"/>
              <w:left w:val="single" w:sz="6" w:space="0" w:color="000000"/>
              <w:bottom w:val="single" w:sz="6" w:space="0" w:color="000000"/>
              <w:right w:val="single" w:sz="4" w:space="0" w:color="000000"/>
            </w:tcBorders>
            <w:hideMark/>
          </w:tcPr>
          <w:p w14:paraId="694DC5BD" w14:textId="77777777" w:rsidR="00F1705E" w:rsidRPr="00F1705E" w:rsidRDefault="00F1705E" w:rsidP="00F1705E">
            <w:pPr>
              <w:widowControl w:val="0"/>
              <w:autoSpaceDE w:val="0"/>
              <w:autoSpaceDN w:val="0"/>
              <w:spacing w:before="2" w:after="0" w:line="256" w:lineRule="auto"/>
              <w:ind w:left="105"/>
              <w:jc w:val="left"/>
              <w:rPr>
                <w:rFonts w:eastAsia="Arial MT" w:cs="Times New Roman"/>
                <w:sz w:val="22"/>
                <w:lang w:val="en-US"/>
              </w:rPr>
            </w:pPr>
            <w:r w:rsidRPr="00F1705E">
              <w:rPr>
                <w:rFonts w:eastAsia="Arial MT" w:cs="Times New Roman"/>
                <w:spacing w:val="-4"/>
                <w:sz w:val="22"/>
                <w:lang w:val="en-US"/>
              </w:rPr>
              <w:t>NONE</w:t>
            </w:r>
          </w:p>
        </w:tc>
        <w:tc>
          <w:tcPr>
            <w:tcW w:w="5397" w:type="dxa"/>
            <w:tcBorders>
              <w:top w:val="single" w:sz="4" w:space="0" w:color="000000"/>
              <w:left w:val="single" w:sz="4" w:space="0" w:color="000000"/>
              <w:bottom w:val="single" w:sz="6" w:space="0" w:color="000000"/>
              <w:right w:val="single" w:sz="4" w:space="0" w:color="000000"/>
            </w:tcBorders>
            <w:hideMark/>
          </w:tcPr>
          <w:p w14:paraId="67A7D4CD" w14:textId="77777777" w:rsidR="00F1705E" w:rsidRPr="00F1705E" w:rsidRDefault="00F1705E" w:rsidP="00F1705E">
            <w:pPr>
              <w:widowControl w:val="0"/>
              <w:autoSpaceDE w:val="0"/>
              <w:autoSpaceDN w:val="0"/>
              <w:spacing w:before="2" w:after="0" w:line="256" w:lineRule="auto"/>
              <w:ind w:left="108"/>
              <w:jc w:val="left"/>
              <w:rPr>
                <w:rFonts w:eastAsia="Arial MT" w:cs="Times New Roman"/>
                <w:sz w:val="22"/>
                <w:lang w:val="en-US"/>
              </w:rPr>
            </w:pPr>
            <w:r w:rsidRPr="00F1705E">
              <w:rPr>
                <w:rFonts w:eastAsia="Arial MT" w:cs="Times New Roman"/>
                <w:sz w:val="22"/>
                <w:lang w:val="en-US"/>
              </w:rPr>
              <w:t xml:space="preserve">For this assessment, you are not allowed to use </w:t>
            </w:r>
            <w:r w:rsidRPr="00F1705E">
              <w:rPr>
                <w:rFonts w:eastAsia="Arial MT" w:cs="Times New Roman"/>
                <w:b/>
                <w:sz w:val="22"/>
                <w:lang w:val="en-US"/>
              </w:rPr>
              <w:t xml:space="preserve">any </w:t>
            </w:r>
            <w:r w:rsidRPr="00F1705E">
              <w:rPr>
                <w:rFonts w:eastAsia="Arial MT" w:cs="Times New Roman"/>
                <w:sz w:val="22"/>
                <w:lang w:val="en-US"/>
              </w:rPr>
              <w:t>type</w:t>
            </w:r>
            <w:r w:rsidRPr="00F1705E">
              <w:rPr>
                <w:rFonts w:eastAsia="Arial MT" w:cs="Times New Roman"/>
                <w:spacing w:val="-6"/>
                <w:sz w:val="22"/>
                <w:lang w:val="en-US"/>
              </w:rPr>
              <w:t xml:space="preserve"> </w:t>
            </w:r>
            <w:r w:rsidRPr="00F1705E">
              <w:rPr>
                <w:rFonts w:eastAsia="Arial MT" w:cs="Times New Roman"/>
                <w:sz w:val="22"/>
                <w:lang w:val="en-US"/>
              </w:rPr>
              <w:t>of</w:t>
            </w:r>
            <w:r w:rsidRPr="00F1705E">
              <w:rPr>
                <w:rFonts w:eastAsia="Arial MT" w:cs="Times New Roman"/>
                <w:spacing w:val="-6"/>
                <w:sz w:val="22"/>
                <w:lang w:val="en-US"/>
              </w:rPr>
              <w:t xml:space="preserve"> </w:t>
            </w:r>
            <w:r w:rsidRPr="00F1705E">
              <w:rPr>
                <w:rFonts w:eastAsia="Arial MT" w:cs="Times New Roman"/>
                <w:sz w:val="22"/>
                <w:lang w:val="en-US"/>
              </w:rPr>
              <w:t>Generative</w:t>
            </w:r>
            <w:r w:rsidRPr="00F1705E">
              <w:rPr>
                <w:rFonts w:eastAsia="Arial MT" w:cs="Times New Roman"/>
                <w:spacing w:val="-6"/>
                <w:sz w:val="22"/>
                <w:lang w:val="en-US"/>
              </w:rPr>
              <w:t xml:space="preserve"> </w:t>
            </w:r>
            <w:r w:rsidRPr="00F1705E">
              <w:rPr>
                <w:rFonts w:eastAsia="Arial MT" w:cs="Times New Roman"/>
                <w:sz w:val="22"/>
                <w:lang w:val="en-US"/>
              </w:rPr>
              <w:t>AI</w:t>
            </w:r>
            <w:r w:rsidRPr="00F1705E">
              <w:rPr>
                <w:rFonts w:eastAsia="Arial MT" w:cs="Times New Roman"/>
                <w:spacing w:val="-6"/>
                <w:sz w:val="22"/>
                <w:lang w:val="en-US"/>
              </w:rPr>
              <w:t xml:space="preserve"> </w:t>
            </w:r>
            <w:r w:rsidRPr="00F1705E">
              <w:rPr>
                <w:rFonts w:eastAsia="Arial MT" w:cs="Times New Roman"/>
                <w:sz w:val="22"/>
                <w:lang w:val="en-US"/>
              </w:rPr>
              <w:t>support.</w:t>
            </w:r>
            <w:r w:rsidRPr="00F1705E">
              <w:rPr>
                <w:rFonts w:eastAsia="Arial MT" w:cs="Times New Roman"/>
                <w:spacing w:val="-4"/>
                <w:sz w:val="22"/>
                <w:lang w:val="en-US"/>
              </w:rPr>
              <w:t xml:space="preserve"> </w:t>
            </w:r>
            <w:r w:rsidRPr="00F1705E">
              <w:rPr>
                <w:rFonts w:eastAsia="Arial MT" w:cs="Times New Roman"/>
                <w:sz w:val="22"/>
                <w:lang w:val="en-US"/>
              </w:rPr>
              <w:t>This</w:t>
            </w:r>
            <w:r w:rsidRPr="00F1705E">
              <w:rPr>
                <w:rFonts w:eastAsia="Arial MT" w:cs="Times New Roman"/>
                <w:spacing w:val="-5"/>
                <w:sz w:val="22"/>
                <w:lang w:val="en-US"/>
              </w:rPr>
              <w:t xml:space="preserve"> </w:t>
            </w:r>
            <w:r w:rsidRPr="00F1705E">
              <w:rPr>
                <w:rFonts w:eastAsia="Arial MT" w:cs="Times New Roman"/>
                <w:sz w:val="22"/>
                <w:lang w:val="en-US"/>
              </w:rPr>
              <w:t>includes</w:t>
            </w:r>
            <w:r w:rsidRPr="00F1705E">
              <w:rPr>
                <w:rFonts w:eastAsia="Arial MT" w:cs="Times New Roman"/>
                <w:spacing w:val="-7"/>
                <w:sz w:val="22"/>
                <w:lang w:val="en-US"/>
              </w:rPr>
              <w:t xml:space="preserve"> </w:t>
            </w:r>
            <w:r w:rsidRPr="00F1705E">
              <w:rPr>
                <w:rFonts w:eastAsia="Arial MT" w:cs="Times New Roman"/>
                <w:sz w:val="22"/>
                <w:lang w:val="en-US"/>
              </w:rPr>
              <w:t>research support, structure support, writing/proofreading</w:t>
            </w:r>
          </w:p>
          <w:p w14:paraId="2C9BA0F4" w14:textId="77777777" w:rsidR="00F1705E" w:rsidRPr="00F1705E" w:rsidRDefault="00F1705E" w:rsidP="00F1705E">
            <w:pPr>
              <w:widowControl w:val="0"/>
              <w:autoSpaceDE w:val="0"/>
              <w:autoSpaceDN w:val="0"/>
              <w:spacing w:after="0" w:line="250" w:lineRule="exact"/>
              <w:ind w:left="108"/>
              <w:jc w:val="left"/>
              <w:rPr>
                <w:rFonts w:eastAsia="Arial MT" w:cs="Times New Roman"/>
                <w:sz w:val="22"/>
                <w:lang w:val="en-US"/>
              </w:rPr>
            </w:pPr>
            <w:r w:rsidRPr="00F1705E">
              <w:rPr>
                <w:rFonts w:eastAsia="Arial MT" w:cs="Times New Roman"/>
                <w:sz w:val="22"/>
                <w:lang w:val="en-US"/>
              </w:rPr>
              <w:t>support</w:t>
            </w:r>
            <w:r w:rsidRPr="00F1705E">
              <w:rPr>
                <w:rFonts w:eastAsia="Arial MT" w:cs="Times New Roman"/>
                <w:spacing w:val="-5"/>
                <w:sz w:val="22"/>
                <w:lang w:val="en-US"/>
              </w:rPr>
              <w:t xml:space="preserve"> </w:t>
            </w:r>
            <w:r w:rsidRPr="00F1705E">
              <w:rPr>
                <w:rFonts w:eastAsia="Arial MT" w:cs="Times New Roman"/>
                <w:sz w:val="22"/>
                <w:lang w:val="en-US"/>
              </w:rPr>
              <w:t>and</w:t>
            </w:r>
            <w:r w:rsidRPr="00F1705E">
              <w:rPr>
                <w:rFonts w:eastAsia="Arial MT" w:cs="Times New Roman"/>
                <w:spacing w:val="-5"/>
                <w:sz w:val="22"/>
                <w:lang w:val="en-US"/>
              </w:rPr>
              <w:t xml:space="preserve"> </w:t>
            </w:r>
            <w:r w:rsidRPr="00F1705E">
              <w:rPr>
                <w:rFonts w:eastAsia="Arial MT" w:cs="Times New Roman"/>
                <w:sz w:val="22"/>
                <w:lang w:val="en-US"/>
              </w:rPr>
              <w:t>creative</w:t>
            </w:r>
            <w:r w:rsidRPr="00F1705E">
              <w:rPr>
                <w:rFonts w:eastAsia="Arial MT" w:cs="Times New Roman"/>
                <w:spacing w:val="-4"/>
                <w:sz w:val="22"/>
                <w:lang w:val="en-US"/>
              </w:rPr>
              <w:t xml:space="preserve"> </w:t>
            </w:r>
            <w:r w:rsidRPr="00F1705E">
              <w:rPr>
                <w:rFonts w:eastAsia="Arial MT" w:cs="Times New Roman"/>
                <w:spacing w:val="-2"/>
                <w:sz w:val="22"/>
                <w:lang w:val="en-US"/>
              </w:rPr>
              <w:t>support.</w:t>
            </w:r>
          </w:p>
        </w:tc>
        <w:tc>
          <w:tcPr>
            <w:tcW w:w="1415" w:type="dxa"/>
            <w:tcBorders>
              <w:top w:val="single" w:sz="4" w:space="0" w:color="000000"/>
              <w:left w:val="single" w:sz="4" w:space="0" w:color="000000"/>
              <w:bottom w:val="single" w:sz="6" w:space="0" w:color="000000"/>
              <w:right w:val="single" w:sz="6" w:space="0" w:color="000000"/>
            </w:tcBorders>
          </w:tcPr>
          <w:p w14:paraId="697A7A5E" w14:textId="77777777" w:rsidR="00F1705E" w:rsidRPr="00F1705E" w:rsidRDefault="00F1705E" w:rsidP="00F1705E">
            <w:pPr>
              <w:widowControl w:val="0"/>
              <w:autoSpaceDE w:val="0"/>
              <w:autoSpaceDN w:val="0"/>
              <w:spacing w:before="3" w:after="0" w:line="256" w:lineRule="auto"/>
              <w:ind w:left="111"/>
              <w:jc w:val="left"/>
              <w:rPr>
                <w:rFonts w:eastAsia="Arial MT" w:cs="Times New Roman"/>
                <w:sz w:val="22"/>
                <w:lang w:val="en-US"/>
              </w:rPr>
            </w:pPr>
            <w:r w:rsidRPr="00F1705E">
              <w:rPr>
                <w:rFonts w:eastAsia="Arial MT" w:cs="Times New Roman"/>
                <w:sz w:val="22"/>
                <w:lang w:val="en-US"/>
              </w:rPr>
              <w:t>Yes</w:t>
            </w:r>
            <w:r w:rsidRPr="00F1705E">
              <w:rPr>
                <w:rFonts w:eastAsia="Arial MT" w:cs="Times New Roman"/>
                <w:spacing w:val="-1"/>
                <w:sz w:val="22"/>
                <w:lang w:val="en-US"/>
              </w:rPr>
              <w:t xml:space="preserve"> </w:t>
            </w:r>
            <w:r w:rsidRPr="00F1705E">
              <w:rPr>
                <w:rFonts w:ascii="Segoe UI Symbol" w:eastAsia="Arial MT" w:hAnsi="Segoe UI Symbol" w:cs="Segoe UI Symbol"/>
                <w:spacing w:val="-10"/>
                <w:sz w:val="22"/>
                <w:lang w:val="en-US"/>
              </w:rPr>
              <w:t>☐</w:t>
            </w:r>
            <w:r w:rsidRPr="00F1705E">
              <w:rPr>
                <w:rFonts w:ascii="Segoe UI Symbol" w:eastAsia="Arial MT" w:hAnsi="Segoe UI Symbol" w:cs="Segoe UI Symbol"/>
                <w:color w:val="404040"/>
                <w:sz w:val="22"/>
                <w:lang w:val="en-US"/>
              </w:rPr>
              <w:t>✔</w:t>
            </w:r>
          </w:p>
          <w:p w14:paraId="1AB55E2A" w14:textId="77777777" w:rsidR="00F1705E" w:rsidRPr="00F1705E" w:rsidRDefault="00F1705E" w:rsidP="00F1705E">
            <w:pPr>
              <w:widowControl w:val="0"/>
              <w:autoSpaceDE w:val="0"/>
              <w:autoSpaceDN w:val="0"/>
              <w:spacing w:after="0" w:line="256" w:lineRule="auto"/>
              <w:jc w:val="left"/>
              <w:rPr>
                <w:rFonts w:eastAsia="Arial MT" w:cs="Times New Roman"/>
                <w:sz w:val="22"/>
                <w:lang w:val="en-US"/>
              </w:rPr>
            </w:pPr>
          </w:p>
          <w:p w14:paraId="3AEA27F5" w14:textId="77777777" w:rsidR="00F1705E" w:rsidRPr="00F1705E" w:rsidRDefault="00F1705E" w:rsidP="00F1705E">
            <w:pPr>
              <w:widowControl w:val="0"/>
              <w:autoSpaceDE w:val="0"/>
              <w:autoSpaceDN w:val="0"/>
              <w:spacing w:after="0" w:line="256" w:lineRule="auto"/>
              <w:ind w:left="111"/>
              <w:jc w:val="left"/>
              <w:rPr>
                <w:rFonts w:eastAsia="Arial MT" w:cs="Times New Roman"/>
                <w:sz w:val="22"/>
                <w:lang w:val="en-US"/>
              </w:rPr>
            </w:pPr>
            <w:r w:rsidRPr="00F1705E">
              <w:rPr>
                <w:rFonts w:eastAsia="Arial MT" w:cs="Times New Roman"/>
                <w:sz w:val="22"/>
                <w:lang w:val="en-US"/>
              </w:rPr>
              <w:t>No</w:t>
            </w:r>
            <w:r w:rsidRPr="00F1705E">
              <w:rPr>
                <w:rFonts w:eastAsia="Arial MT" w:cs="Times New Roman"/>
                <w:spacing w:val="59"/>
                <w:sz w:val="22"/>
                <w:lang w:val="en-US"/>
              </w:rPr>
              <w:t xml:space="preserve"> </w:t>
            </w:r>
            <w:r w:rsidRPr="00F1705E">
              <w:rPr>
                <w:rFonts w:ascii="Segoe UI Symbol" w:eastAsia="Arial MT" w:hAnsi="Segoe UI Symbol" w:cs="Segoe UI Symbol"/>
                <w:spacing w:val="-12"/>
                <w:sz w:val="22"/>
                <w:lang w:val="en-US"/>
              </w:rPr>
              <w:t>☐</w:t>
            </w:r>
          </w:p>
        </w:tc>
      </w:tr>
    </w:tbl>
    <w:p w14:paraId="0EE1F9C9" w14:textId="77777777" w:rsidR="00F1705E" w:rsidRPr="00F1705E" w:rsidRDefault="00F1705E" w:rsidP="00F1705E">
      <w:pPr>
        <w:widowControl w:val="0"/>
        <w:autoSpaceDE w:val="0"/>
        <w:autoSpaceDN w:val="0"/>
        <w:spacing w:before="224" w:after="0" w:line="240" w:lineRule="auto"/>
        <w:jc w:val="left"/>
        <w:rPr>
          <w:rFonts w:eastAsia="Trebuchet MS" w:cs="Times New Roman"/>
          <w:szCs w:val="24"/>
          <w:lang w:val="en-US"/>
        </w:rPr>
      </w:pPr>
    </w:p>
    <w:bookmarkEnd w:id="8"/>
    <w:p w14:paraId="0E384BFF" w14:textId="77777777" w:rsidR="00F1705E" w:rsidRPr="00F1705E" w:rsidRDefault="00F1705E" w:rsidP="00F1705E">
      <w:pPr>
        <w:spacing w:after="0" w:line="240" w:lineRule="auto"/>
        <w:jc w:val="left"/>
        <w:rPr>
          <w:rFonts w:eastAsia="Trebuchet MS" w:cs="Times New Roman"/>
          <w:szCs w:val="24"/>
          <w:lang w:val="en-US"/>
        </w:rPr>
        <w:sectPr w:rsidR="00F1705E" w:rsidRPr="00F1705E" w:rsidSect="00F1705E">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20C81D0D" w14:textId="77777777" w:rsidR="00F1705E" w:rsidRPr="004942EC" w:rsidRDefault="00F1705E" w:rsidP="004942EC">
      <w:pPr>
        <w:rPr>
          <w:b/>
          <w:bCs/>
          <w:color w:val="4472C4" w:themeColor="accent1"/>
          <w:sz w:val="32"/>
          <w:szCs w:val="28"/>
        </w:rPr>
      </w:pPr>
      <w:bookmarkStart w:id="9" w:name="Basic_Acknowledgement_format_of_AI_tool_"/>
      <w:bookmarkEnd w:id="9"/>
      <w:r w:rsidRPr="004942EC">
        <w:rPr>
          <w:b/>
          <w:bCs/>
          <w:w w:val="90"/>
          <w:sz w:val="32"/>
          <w:szCs w:val="28"/>
        </w:rPr>
        <w:t>Basic</w:t>
      </w:r>
      <w:r w:rsidRPr="004942EC">
        <w:rPr>
          <w:b/>
          <w:bCs/>
          <w:spacing w:val="-17"/>
          <w:w w:val="90"/>
          <w:sz w:val="32"/>
          <w:szCs w:val="28"/>
        </w:rPr>
        <w:t xml:space="preserve"> </w:t>
      </w:r>
      <w:r w:rsidRPr="004942EC">
        <w:rPr>
          <w:b/>
          <w:bCs/>
          <w:w w:val="90"/>
          <w:sz w:val="32"/>
          <w:szCs w:val="28"/>
        </w:rPr>
        <w:t>Acknowledgement</w:t>
      </w:r>
      <w:r w:rsidRPr="004942EC">
        <w:rPr>
          <w:b/>
          <w:bCs/>
          <w:spacing w:val="-18"/>
          <w:w w:val="90"/>
          <w:sz w:val="32"/>
          <w:szCs w:val="28"/>
        </w:rPr>
        <w:t xml:space="preserve"> </w:t>
      </w:r>
      <w:r w:rsidRPr="004942EC">
        <w:rPr>
          <w:b/>
          <w:bCs/>
          <w:w w:val="90"/>
          <w:sz w:val="32"/>
          <w:szCs w:val="28"/>
        </w:rPr>
        <w:t>format</w:t>
      </w:r>
      <w:r w:rsidRPr="004942EC">
        <w:rPr>
          <w:b/>
          <w:bCs/>
          <w:spacing w:val="-18"/>
          <w:w w:val="90"/>
          <w:sz w:val="32"/>
          <w:szCs w:val="28"/>
        </w:rPr>
        <w:t xml:space="preserve"> </w:t>
      </w:r>
      <w:r w:rsidRPr="004942EC">
        <w:rPr>
          <w:b/>
          <w:bCs/>
          <w:w w:val="90"/>
          <w:sz w:val="32"/>
          <w:szCs w:val="28"/>
        </w:rPr>
        <w:t>of</w:t>
      </w:r>
      <w:r w:rsidRPr="004942EC">
        <w:rPr>
          <w:b/>
          <w:bCs/>
          <w:spacing w:val="-17"/>
          <w:w w:val="90"/>
          <w:sz w:val="32"/>
          <w:szCs w:val="28"/>
        </w:rPr>
        <w:t xml:space="preserve"> </w:t>
      </w:r>
      <w:r w:rsidRPr="004942EC">
        <w:rPr>
          <w:b/>
          <w:bCs/>
          <w:w w:val="90"/>
          <w:sz w:val="32"/>
          <w:szCs w:val="28"/>
        </w:rPr>
        <w:t>AI</w:t>
      </w:r>
      <w:r w:rsidRPr="004942EC">
        <w:rPr>
          <w:b/>
          <w:bCs/>
          <w:spacing w:val="-16"/>
          <w:w w:val="90"/>
          <w:sz w:val="32"/>
          <w:szCs w:val="28"/>
        </w:rPr>
        <w:t xml:space="preserve"> </w:t>
      </w:r>
      <w:r w:rsidRPr="004942EC">
        <w:rPr>
          <w:b/>
          <w:bCs/>
          <w:w w:val="90"/>
          <w:sz w:val="32"/>
          <w:szCs w:val="28"/>
        </w:rPr>
        <w:t>tool</w:t>
      </w:r>
      <w:r w:rsidRPr="004942EC">
        <w:rPr>
          <w:b/>
          <w:bCs/>
          <w:spacing w:val="-18"/>
          <w:w w:val="90"/>
          <w:sz w:val="32"/>
          <w:szCs w:val="28"/>
        </w:rPr>
        <w:t xml:space="preserve"> </w:t>
      </w:r>
      <w:r w:rsidRPr="004942EC">
        <w:rPr>
          <w:b/>
          <w:bCs/>
          <w:spacing w:val="-5"/>
          <w:w w:val="90"/>
          <w:sz w:val="32"/>
          <w:szCs w:val="28"/>
        </w:rPr>
        <w:t>use</w:t>
      </w:r>
    </w:p>
    <w:p w14:paraId="380F4407" w14:textId="27859270" w:rsidR="00F1705E" w:rsidRPr="00F1705E" w:rsidRDefault="00F1705E" w:rsidP="00F1705E">
      <w:pPr>
        <w:widowControl w:val="0"/>
        <w:autoSpaceDE w:val="0"/>
        <w:autoSpaceDN w:val="0"/>
        <w:spacing w:before="220" w:after="0" w:line="290" w:lineRule="auto"/>
        <w:ind w:left="22" w:right="751"/>
        <w:jc w:val="left"/>
        <w:rPr>
          <w:rFonts w:eastAsia="Trebuchet MS" w:cs="Times New Roman"/>
          <w:szCs w:val="24"/>
          <w:lang w:val="en-US"/>
        </w:rPr>
      </w:pPr>
      <w:r w:rsidRPr="00F1705E">
        <w:rPr>
          <w:rFonts w:eastAsia="Trebuchet MS" w:cs="Times New Roman"/>
          <w:spacing w:val="-8"/>
          <w:szCs w:val="24"/>
          <w:lang w:val="en-US"/>
        </w:rPr>
        <w:t>I</w:t>
      </w:r>
      <w:r w:rsidRPr="00F1705E">
        <w:rPr>
          <w:rFonts w:eastAsia="Trebuchet MS" w:cs="Times New Roman"/>
          <w:spacing w:val="-14"/>
          <w:szCs w:val="24"/>
          <w:lang w:val="en-US"/>
        </w:rPr>
        <w:t xml:space="preserve"> </w:t>
      </w:r>
      <w:r w:rsidRPr="00F1705E">
        <w:rPr>
          <w:rFonts w:eastAsia="Trebuchet MS" w:cs="Times New Roman"/>
          <w:spacing w:val="-8"/>
          <w:szCs w:val="24"/>
          <w:lang w:val="en-US"/>
        </w:rPr>
        <w:t>acknowledge</w:t>
      </w:r>
      <w:r w:rsidRPr="00F1705E">
        <w:rPr>
          <w:rFonts w:eastAsia="Trebuchet MS" w:cs="Times New Roman"/>
          <w:spacing w:val="-13"/>
          <w:szCs w:val="24"/>
          <w:lang w:val="en-US"/>
        </w:rPr>
        <w:t xml:space="preserve"> </w:t>
      </w:r>
      <w:r w:rsidRPr="00F1705E">
        <w:rPr>
          <w:rFonts w:eastAsia="Trebuchet MS" w:cs="Times New Roman"/>
          <w:spacing w:val="-8"/>
          <w:szCs w:val="24"/>
          <w:lang w:val="en-US"/>
        </w:rPr>
        <w:t>the</w:t>
      </w:r>
      <w:r w:rsidRPr="00F1705E">
        <w:rPr>
          <w:rFonts w:eastAsia="Trebuchet MS" w:cs="Times New Roman"/>
          <w:spacing w:val="-13"/>
          <w:szCs w:val="24"/>
          <w:lang w:val="en-US"/>
        </w:rPr>
        <w:t xml:space="preserve"> </w:t>
      </w:r>
      <w:r w:rsidRPr="00F1705E">
        <w:rPr>
          <w:rFonts w:eastAsia="Trebuchet MS" w:cs="Times New Roman"/>
          <w:spacing w:val="-8"/>
          <w:szCs w:val="24"/>
          <w:lang w:val="en-US"/>
        </w:rPr>
        <w:t>use</w:t>
      </w:r>
      <w:r w:rsidRPr="00F1705E">
        <w:rPr>
          <w:rFonts w:eastAsia="Trebuchet MS" w:cs="Times New Roman"/>
          <w:spacing w:val="-10"/>
          <w:szCs w:val="24"/>
          <w:lang w:val="en-US"/>
        </w:rPr>
        <w:t xml:space="preserve"> </w:t>
      </w:r>
      <w:r w:rsidRPr="00F1705E">
        <w:rPr>
          <w:rFonts w:eastAsia="Trebuchet MS" w:cs="Times New Roman"/>
          <w:spacing w:val="-8"/>
          <w:szCs w:val="24"/>
          <w:lang w:val="en-US"/>
        </w:rPr>
        <w:t>of</w:t>
      </w:r>
      <w:r w:rsidRPr="00F1705E">
        <w:rPr>
          <w:rFonts w:eastAsia="Trebuchet MS" w:cs="Times New Roman"/>
          <w:spacing w:val="-14"/>
          <w:szCs w:val="24"/>
          <w:lang w:val="en-US"/>
        </w:rPr>
        <w:t xml:space="preserve"> </w:t>
      </w:r>
      <w:r w:rsidRPr="00F1705E">
        <w:rPr>
          <w:rFonts w:eastAsia="Trebuchet MS" w:cs="Times New Roman"/>
          <w:spacing w:val="-8"/>
          <w:szCs w:val="24"/>
          <w:lang w:val="en-US"/>
        </w:rPr>
        <w:t>Grammarly</w:t>
      </w:r>
      <w:r w:rsidRPr="00F1705E">
        <w:rPr>
          <w:rFonts w:eastAsia="Trebuchet MS" w:cs="Times New Roman"/>
          <w:spacing w:val="-14"/>
          <w:szCs w:val="24"/>
          <w:lang w:val="en-US"/>
        </w:rPr>
        <w:t xml:space="preserve"> </w:t>
      </w:r>
      <w:r w:rsidRPr="00F1705E">
        <w:rPr>
          <w:rFonts w:eastAsia="Trebuchet MS" w:cs="Times New Roman"/>
          <w:spacing w:val="-8"/>
          <w:szCs w:val="24"/>
          <w:lang w:val="en-US"/>
        </w:rPr>
        <w:t>(https://</w:t>
      </w:r>
      <w:hyperlink r:id="rId11" w:history="1">
        <w:r w:rsidRPr="00F1705E">
          <w:rPr>
            <w:rFonts w:eastAsia="Trebuchet MS" w:cs="Times New Roman"/>
            <w:color w:val="0000FF"/>
            <w:spacing w:val="-8"/>
            <w:szCs w:val="24"/>
            <w:u w:val="single"/>
            <w:lang w:val="en-US"/>
          </w:rPr>
          <w:t>www.grammarly.com/)</w:t>
        </w:r>
      </w:hyperlink>
      <w:r w:rsidRPr="00F1705E">
        <w:rPr>
          <w:rFonts w:eastAsia="Trebuchet MS" w:cs="Times New Roman"/>
          <w:spacing w:val="-12"/>
          <w:szCs w:val="24"/>
          <w:lang w:val="en-US"/>
        </w:rPr>
        <w:t xml:space="preserve"> </w:t>
      </w:r>
      <w:r w:rsidRPr="00F1705E">
        <w:rPr>
          <w:rFonts w:eastAsia="Trebuchet MS" w:cs="Times New Roman"/>
          <w:spacing w:val="-8"/>
          <w:szCs w:val="24"/>
          <w:lang w:val="en-US"/>
        </w:rPr>
        <w:t>on</w:t>
      </w:r>
      <w:r w:rsidRPr="00F1705E">
        <w:rPr>
          <w:rFonts w:eastAsia="Trebuchet MS" w:cs="Times New Roman"/>
          <w:spacing w:val="-14"/>
          <w:szCs w:val="24"/>
          <w:lang w:val="en-US"/>
        </w:rPr>
        <w:t xml:space="preserve"> </w:t>
      </w:r>
      <w:r w:rsidR="00825D98">
        <w:rPr>
          <w:rFonts w:eastAsia="Trebuchet MS" w:cs="Times New Roman"/>
          <w:spacing w:val="-8"/>
          <w:szCs w:val="24"/>
          <w:lang w:val="en-US"/>
        </w:rPr>
        <w:t>26</w:t>
      </w:r>
      <w:r w:rsidRPr="00F1705E">
        <w:rPr>
          <w:rFonts w:eastAsia="Trebuchet MS" w:cs="Times New Roman"/>
          <w:spacing w:val="-12"/>
          <w:szCs w:val="24"/>
          <w:lang w:val="en-US"/>
        </w:rPr>
        <w:t xml:space="preserve"> </w:t>
      </w:r>
      <w:r w:rsidRPr="00F1705E">
        <w:rPr>
          <w:rFonts w:eastAsia="Trebuchet MS" w:cs="Times New Roman"/>
          <w:spacing w:val="-8"/>
          <w:szCs w:val="24"/>
          <w:lang w:val="en-US"/>
        </w:rPr>
        <w:t xml:space="preserve">February </w:t>
      </w:r>
      <w:r w:rsidRPr="00F1705E">
        <w:rPr>
          <w:rFonts w:eastAsia="Trebuchet MS" w:cs="Times New Roman"/>
          <w:szCs w:val="24"/>
          <w:lang w:val="en-US"/>
        </w:rPr>
        <w:t>2025</w:t>
      </w:r>
      <w:r w:rsidRPr="00F1705E">
        <w:rPr>
          <w:rFonts w:eastAsia="Trebuchet MS" w:cs="Times New Roman"/>
          <w:spacing w:val="-20"/>
          <w:szCs w:val="24"/>
          <w:lang w:val="en-US"/>
        </w:rPr>
        <w:t xml:space="preserve"> </w:t>
      </w:r>
      <w:r w:rsidRPr="00F1705E">
        <w:rPr>
          <w:rFonts w:eastAsia="Trebuchet MS" w:cs="Times New Roman"/>
          <w:szCs w:val="24"/>
          <w:lang w:val="en-US"/>
        </w:rPr>
        <w:t>to</w:t>
      </w:r>
      <w:r w:rsidRPr="00F1705E">
        <w:rPr>
          <w:rFonts w:eastAsia="Trebuchet MS" w:cs="Times New Roman"/>
          <w:spacing w:val="-17"/>
          <w:szCs w:val="24"/>
          <w:lang w:val="en-US"/>
        </w:rPr>
        <w:t xml:space="preserve"> </w:t>
      </w:r>
      <w:r w:rsidRPr="00F1705E">
        <w:rPr>
          <w:rFonts w:eastAsia="Trebuchet MS" w:cs="Times New Roman"/>
          <w:szCs w:val="24"/>
          <w:lang w:val="en-US"/>
        </w:rPr>
        <w:t>check</w:t>
      </w:r>
      <w:r w:rsidRPr="00F1705E">
        <w:rPr>
          <w:rFonts w:eastAsia="Trebuchet MS" w:cs="Times New Roman"/>
          <w:spacing w:val="-18"/>
          <w:szCs w:val="24"/>
          <w:lang w:val="en-US"/>
        </w:rPr>
        <w:t xml:space="preserve"> </w:t>
      </w:r>
      <w:r w:rsidRPr="00F1705E">
        <w:rPr>
          <w:rFonts w:eastAsia="Trebuchet MS" w:cs="Times New Roman"/>
          <w:szCs w:val="24"/>
          <w:lang w:val="en-US"/>
        </w:rPr>
        <w:t>my</w:t>
      </w:r>
      <w:r w:rsidRPr="00F1705E">
        <w:rPr>
          <w:rFonts w:eastAsia="Trebuchet MS" w:cs="Times New Roman"/>
          <w:spacing w:val="-17"/>
          <w:szCs w:val="24"/>
          <w:lang w:val="en-US"/>
        </w:rPr>
        <w:t xml:space="preserve"> </w:t>
      </w:r>
      <w:r w:rsidRPr="00F1705E">
        <w:rPr>
          <w:rFonts w:eastAsia="Trebuchet MS" w:cs="Times New Roman"/>
          <w:szCs w:val="24"/>
          <w:lang w:val="en-US"/>
        </w:rPr>
        <w:t>work</w:t>
      </w:r>
      <w:r w:rsidRPr="00F1705E">
        <w:rPr>
          <w:rFonts w:eastAsia="Trebuchet MS" w:cs="Times New Roman"/>
          <w:spacing w:val="-15"/>
          <w:szCs w:val="24"/>
          <w:lang w:val="en-US"/>
        </w:rPr>
        <w:t xml:space="preserve"> </w:t>
      </w:r>
      <w:r w:rsidRPr="00F1705E">
        <w:rPr>
          <w:rFonts w:eastAsia="Trebuchet MS" w:cs="Times New Roman"/>
          <w:szCs w:val="24"/>
          <w:lang w:val="en-US"/>
        </w:rPr>
        <w:t>using</w:t>
      </w:r>
      <w:r w:rsidRPr="00F1705E">
        <w:rPr>
          <w:rFonts w:eastAsia="Trebuchet MS" w:cs="Times New Roman"/>
          <w:spacing w:val="-20"/>
          <w:szCs w:val="24"/>
          <w:lang w:val="en-US"/>
        </w:rPr>
        <w:t xml:space="preserve"> </w:t>
      </w:r>
      <w:r w:rsidRPr="00F1705E">
        <w:rPr>
          <w:rFonts w:eastAsia="Trebuchet MS" w:cs="Times New Roman"/>
          <w:szCs w:val="24"/>
          <w:lang w:val="en-US"/>
        </w:rPr>
        <w:t>the</w:t>
      </w:r>
      <w:r w:rsidRPr="00F1705E">
        <w:rPr>
          <w:rFonts w:eastAsia="Trebuchet MS" w:cs="Times New Roman"/>
          <w:spacing w:val="-18"/>
          <w:szCs w:val="24"/>
          <w:lang w:val="en-US"/>
        </w:rPr>
        <w:t xml:space="preserve"> </w:t>
      </w:r>
      <w:r w:rsidRPr="00F1705E">
        <w:rPr>
          <w:rFonts w:eastAsia="Trebuchet MS" w:cs="Times New Roman"/>
          <w:szCs w:val="24"/>
          <w:lang w:val="en-US"/>
        </w:rPr>
        <w:t>prompt(s):</w:t>
      </w:r>
    </w:p>
    <w:p w14:paraId="3CB1A53F" w14:textId="77777777" w:rsidR="00F1705E" w:rsidRPr="00F1705E" w:rsidRDefault="00F1705E" w:rsidP="00F1705E">
      <w:pPr>
        <w:widowControl w:val="0"/>
        <w:numPr>
          <w:ilvl w:val="0"/>
          <w:numId w:val="39"/>
        </w:numPr>
        <w:autoSpaceDE w:val="0"/>
        <w:autoSpaceDN w:val="0"/>
        <w:spacing w:before="220" w:after="0" w:line="290" w:lineRule="auto"/>
        <w:ind w:right="751"/>
        <w:jc w:val="left"/>
        <w:rPr>
          <w:rFonts w:eastAsia="Trebuchet MS" w:cs="Times New Roman"/>
          <w:spacing w:val="-8"/>
          <w:szCs w:val="24"/>
          <w:lang w:val="en-US"/>
        </w:rPr>
      </w:pPr>
      <w:r w:rsidRPr="00F1705E">
        <w:rPr>
          <w:rFonts w:eastAsia="Trebuchet MS" w:cs="Times New Roman"/>
          <w:spacing w:val="-8"/>
          <w:szCs w:val="24"/>
          <w:lang w:val="en-US"/>
        </w:rPr>
        <w:t>Please</w:t>
      </w:r>
      <w:r w:rsidRPr="00F1705E">
        <w:rPr>
          <w:rFonts w:eastAsia="Trebuchet MS" w:cs="Times New Roman"/>
          <w:spacing w:val="-16"/>
          <w:szCs w:val="24"/>
          <w:lang w:val="en-US"/>
        </w:rPr>
        <w:t xml:space="preserve"> </w:t>
      </w:r>
      <w:r w:rsidRPr="00F1705E">
        <w:rPr>
          <w:rFonts w:eastAsia="Trebuchet MS" w:cs="Times New Roman"/>
          <w:spacing w:val="-8"/>
          <w:szCs w:val="24"/>
          <w:lang w:val="en-US"/>
        </w:rPr>
        <w:t>check</w:t>
      </w:r>
      <w:r w:rsidRPr="00F1705E">
        <w:rPr>
          <w:rFonts w:eastAsia="Trebuchet MS" w:cs="Times New Roman"/>
          <w:spacing w:val="-15"/>
          <w:szCs w:val="24"/>
          <w:lang w:val="en-US"/>
        </w:rPr>
        <w:t xml:space="preserve"> </w:t>
      </w:r>
      <w:r w:rsidRPr="00F1705E">
        <w:rPr>
          <w:rFonts w:eastAsia="Trebuchet MS" w:cs="Times New Roman"/>
          <w:spacing w:val="-8"/>
          <w:szCs w:val="24"/>
          <w:lang w:val="en-US"/>
        </w:rPr>
        <w:t>the</w:t>
      </w:r>
      <w:r w:rsidRPr="00F1705E">
        <w:rPr>
          <w:rFonts w:eastAsia="Trebuchet MS" w:cs="Times New Roman"/>
          <w:spacing w:val="-15"/>
          <w:szCs w:val="24"/>
          <w:lang w:val="en-US"/>
        </w:rPr>
        <w:t xml:space="preserve"> </w:t>
      </w:r>
      <w:r w:rsidRPr="00F1705E">
        <w:rPr>
          <w:rFonts w:eastAsia="Trebuchet MS" w:cs="Times New Roman"/>
          <w:spacing w:val="-8"/>
          <w:szCs w:val="24"/>
          <w:lang w:val="en-US"/>
        </w:rPr>
        <w:t>following</w:t>
      </w:r>
      <w:r w:rsidRPr="00F1705E">
        <w:rPr>
          <w:rFonts w:eastAsia="Trebuchet MS" w:cs="Times New Roman"/>
          <w:spacing w:val="-18"/>
          <w:szCs w:val="24"/>
          <w:lang w:val="en-US"/>
        </w:rPr>
        <w:t xml:space="preserve"> </w:t>
      </w:r>
      <w:r w:rsidRPr="00F1705E">
        <w:rPr>
          <w:rFonts w:eastAsia="Trebuchet MS" w:cs="Times New Roman"/>
          <w:spacing w:val="-8"/>
          <w:szCs w:val="24"/>
          <w:lang w:val="en-US"/>
        </w:rPr>
        <w:t>text</w:t>
      </w:r>
      <w:r w:rsidRPr="00F1705E">
        <w:rPr>
          <w:rFonts w:eastAsia="Trebuchet MS" w:cs="Times New Roman"/>
          <w:spacing w:val="-17"/>
          <w:szCs w:val="24"/>
          <w:lang w:val="en-US"/>
        </w:rPr>
        <w:t xml:space="preserve"> </w:t>
      </w:r>
      <w:r w:rsidRPr="00F1705E">
        <w:rPr>
          <w:rFonts w:eastAsia="Trebuchet MS" w:cs="Times New Roman"/>
          <w:spacing w:val="-8"/>
          <w:szCs w:val="24"/>
          <w:lang w:val="en-US"/>
        </w:rPr>
        <w:t>for</w:t>
      </w:r>
      <w:r w:rsidRPr="00F1705E">
        <w:rPr>
          <w:rFonts w:eastAsia="Trebuchet MS" w:cs="Times New Roman"/>
          <w:spacing w:val="-14"/>
          <w:szCs w:val="24"/>
          <w:lang w:val="en-US"/>
        </w:rPr>
        <w:t xml:space="preserve"> </w:t>
      </w:r>
      <w:r w:rsidRPr="00F1705E">
        <w:rPr>
          <w:rFonts w:eastAsia="Trebuchet MS" w:cs="Times New Roman"/>
          <w:spacing w:val="-8"/>
          <w:szCs w:val="24"/>
          <w:lang w:val="en-US"/>
        </w:rPr>
        <w:t>readability,</w:t>
      </w:r>
      <w:r w:rsidRPr="00F1705E">
        <w:rPr>
          <w:rFonts w:eastAsia="Trebuchet MS" w:cs="Times New Roman"/>
          <w:spacing w:val="-16"/>
          <w:szCs w:val="24"/>
          <w:lang w:val="en-US"/>
        </w:rPr>
        <w:t xml:space="preserve"> </w:t>
      </w:r>
      <w:r w:rsidRPr="00F1705E">
        <w:rPr>
          <w:rFonts w:eastAsia="Trebuchet MS" w:cs="Times New Roman"/>
          <w:spacing w:val="-8"/>
          <w:szCs w:val="24"/>
          <w:lang w:val="en-US"/>
        </w:rPr>
        <w:t>grammar</w:t>
      </w:r>
      <w:r w:rsidRPr="00F1705E">
        <w:rPr>
          <w:rFonts w:eastAsia="Trebuchet MS" w:cs="Times New Roman"/>
          <w:spacing w:val="-17"/>
          <w:szCs w:val="24"/>
          <w:lang w:val="en-US"/>
        </w:rPr>
        <w:t xml:space="preserve"> </w:t>
      </w:r>
      <w:r w:rsidRPr="00F1705E">
        <w:rPr>
          <w:rFonts w:eastAsia="Trebuchet MS" w:cs="Times New Roman"/>
          <w:spacing w:val="-8"/>
          <w:szCs w:val="24"/>
          <w:lang w:val="en-US"/>
        </w:rPr>
        <w:t>and</w:t>
      </w:r>
      <w:r w:rsidRPr="00F1705E">
        <w:rPr>
          <w:rFonts w:eastAsia="Trebuchet MS" w:cs="Times New Roman"/>
          <w:spacing w:val="-14"/>
          <w:szCs w:val="24"/>
          <w:lang w:val="en-US"/>
        </w:rPr>
        <w:t xml:space="preserve"> </w:t>
      </w:r>
      <w:r w:rsidRPr="00F1705E">
        <w:rPr>
          <w:rFonts w:eastAsia="Trebuchet MS" w:cs="Times New Roman"/>
          <w:spacing w:val="-8"/>
          <w:szCs w:val="24"/>
          <w:lang w:val="en-US"/>
        </w:rPr>
        <w:t>syntax.</w:t>
      </w:r>
    </w:p>
    <w:p w14:paraId="661F1992" w14:textId="061D4086" w:rsidR="006B052F" w:rsidRDefault="00F1705E" w:rsidP="00F1705E">
      <w:pPr>
        <w:rPr>
          <w:rFonts w:eastAsia="Calibri" w:cs="Times New Roman"/>
        </w:rPr>
      </w:pPr>
      <w:r w:rsidRPr="00C24325">
        <w:rPr>
          <w:rFonts w:eastAsia="Calibri" w:cs="Times New Roman"/>
          <w:spacing w:val="-4"/>
        </w:rPr>
        <w:t>I</w:t>
      </w:r>
      <w:r w:rsidRPr="00C24325">
        <w:rPr>
          <w:rFonts w:eastAsia="Calibri" w:cs="Times New Roman"/>
          <w:spacing w:val="-20"/>
        </w:rPr>
        <w:t xml:space="preserve"> </w:t>
      </w:r>
      <w:r w:rsidRPr="00C24325">
        <w:rPr>
          <w:rFonts w:eastAsia="Calibri" w:cs="Times New Roman"/>
          <w:spacing w:val="-4"/>
        </w:rPr>
        <w:t>confirm</w:t>
      </w:r>
      <w:r w:rsidRPr="00C24325">
        <w:rPr>
          <w:rFonts w:eastAsia="Calibri" w:cs="Times New Roman"/>
          <w:spacing w:val="-18"/>
        </w:rPr>
        <w:t xml:space="preserve"> </w:t>
      </w:r>
      <w:r w:rsidRPr="00C24325">
        <w:rPr>
          <w:rFonts w:eastAsia="Calibri" w:cs="Times New Roman"/>
          <w:spacing w:val="-4"/>
        </w:rPr>
        <w:t>that</w:t>
      </w:r>
      <w:r w:rsidRPr="00C24325">
        <w:rPr>
          <w:rFonts w:eastAsia="Calibri" w:cs="Times New Roman"/>
          <w:spacing w:val="-18"/>
        </w:rPr>
        <w:t xml:space="preserve"> </w:t>
      </w:r>
      <w:r w:rsidRPr="00C24325">
        <w:rPr>
          <w:rFonts w:eastAsia="Calibri" w:cs="Times New Roman"/>
          <w:spacing w:val="-4"/>
        </w:rPr>
        <w:t>I</w:t>
      </w:r>
      <w:r w:rsidRPr="00C24325">
        <w:rPr>
          <w:rFonts w:eastAsia="Calibri" w:cs="Times New Roman"/>
          <w:spacing w:val="-20"/>
        </w:rPr>
        <w:t xml:space="preserve"> </w:t>
      </w:r>
      <w:r w:rsidRPr="00C24325">
        <w:rPr>
          <w:rFonts w:eastAsia="Calibri" w:cs="Times New Roman"/>
          <w:spacing w:val="-4"/>
        </w:rPr>
        <w:t>have</w:t>
      </w:r>
      <w:r w:rsidRPr="00C24325">
        <w:rPr>
          <w:rFonts w:eastAsia="Calibri" w:cs="Times New Roman"/>
          <w:spacing w:val="-19"/>
        </w:rPr>
        <w:t xml:space="preserve"> </w:t>
      </w:r>
      <w:r w:rsidRPr="00C24325">
        <w:rPr>
          <w:rFonts w:eastAsia="Calibri" w:cs="Times New Roman"/>
          <w:spacing w:val="-4"/>
        </w:rPr>
        <w:t>not</w:t>
      </w:r>
      <w:r w:rsidRPr="00C24325">
        <w:rPr>
          <w:rFonts w:eastAsia="Calibri" w:cs="Times New Roman"/>
          <w:spacing w:val="-18"/>
        </w:rPr>
        <w:t xml:space="preserve"> </w:t>
      </w:r>
      <w:r w:rsidRPr="00C24325">
        <w:rPr>
          <w:rFonts w:eastAsia="Calibri" w:cs="Times New Roman"/>
          <w:spacing w:val="-4"/>
        </w:rPr>
        <w:t>presented</w:t>
      </w:r>
      <w:r w:rsidRPr="00C24325">
        <w:rPr>
          <w:rFonts w:eastAsia="Calibri" w:cs="Times New Roman"/>
          <w:spacing w:val="-20"/>
        </w:rPr>
        <w:t xml:space="preserve"> </w:t>
      </w:r>
      <w:r w:rsidRPr="00C24325">
        <w:rPr>
          <w:rFonts w:eastAsia="Calibri" w:cs="Times New Roman"/>
          <w:spacing w:val="-4"/>
        </w:rPr>
        <w:t>any</w:t>
      </w:r>
      <w:r w:rsidRPr="00C24325">
        <w:rPr>
          <w:rFonts w:eastAsia="Calibri" w:cs="Times New Roman"/>
          <w:spacing w:val="-20"/>
        </w:rPr>
        <w:t xml:space="preserve"> </w:t>
      </w:r>
      <w:r w:rsidRPr="00C24325">
        <w:rPr>
          <w:rFonts w:eastAsia="Calibri" w:cs="Times New Roman"/>
          <w:spacing w:val="-4"/>
        </w:rPr>
        <w:t>AI</w:t>
      </w:r>
      <w:r w:rsidRPr="00C24325">
        <w:rPr>
          <w:rFonts w:eastAsia="Calibri" w:cs="Times New Roman"/>
          <w:spacing w:val="-20"/>
        </w:rPr>
        <w:t xml:space="preserve"> </w:t>
      </w:r>
      <w:r w:rsidRPr="00C24325">
        <w:rPr>
          <w:rFonts w:eastAsia="Calibri" w:cs="Times New Roman"/>
          <w:spacing w:val="-4"/>
        </w:rPr>
        <w:t>generated</w:t>
      </w:r>
      <w:r w:rsidRPr="00C24325">
        <w:rPr>
          <w:rFonts w:eastAsia="Calibri" w:cs="Times New Roman"/>
          <w:spacing w:val="-20"/>
        </w:rPr>
        <w:t xml:space="preserve"> </w:t>
      </w:r>
      <w:r w:rsidRPr="00C24325">
        <w:rPr>
          <w:rFonts w:eastAsia="Calibri" w:cs="Times New Roman"/>
          <w:spacing w:val="-4"/>
        </w:rPr>
        <w:t>text</w:t>
      </w:r>
      <w:r w:rsidRPr="00C24325">
        <w:rPr>
          <w:rFonts w:eastAsia="Calibri" w:cs="Times New Roman"/>
          <w:spacing w:val="-21"/>
        </w:rPr>
        <w:t xml:space="preserve"> </w:t>
      </w:r>
      <w:r w:rsidRPr="00C24325">
        <w:rPr>
          <w:rFonts w:eastAsia="Calibri" w:cs="Times New Roman"/>
          <w:spacing w:val="-4"/>
        </w:rPr>
        <w:t>as</w:t>
      </w:r>
      <w:r w:rsidRPr="00C24325">
        <w:rPr>
          <w:rFonts w:eastAsia="Calibri" w:cs="Times New Roman"/>
          <w:spacing w:val="-19"/>
        </w:rPr>
        <w:t xml:space="preserve"> </w:t>
      </w:r>
      <w:r w:rsidRPr="00C24325">
        <w:rPr>
          <w:rFonts w:eastAsia="Calibri" w:cs="Times New Roman"/>
          <w:spacing w:val="-4"/>
        </w:rPr>
        <w:t>my</w:t>
      </w:r>
      <w:r w:rsidRPr="00C24325">
        <w:rPr>
          <w:rFonts w:eastAsia="Calibri" w:cs="Times New Roman"/>
          <w:spacing w:val="-18"/>
        </w:rPr>
        <w:t xml:space="preserve"> </w:t>
      </w:r>
      <w:r w:rsidRPr="00C24325">
        <w:rPr>
          <w:rFonts w:eastAsia="Calibri" w:cs="Times New Roman"/>
          <w:spacing w:val="-4"/>
        </w:rPr>
        <w:t>own</w:t>
      </w:r>
      <w:r w:rsidRPr="00C24325">
        <w:rPr>
          <w:rFonts w:eastAsia="Calibri" w:cs="Times New Roman"/>
          <w:spacing w:val="-18"/>
        </w:rPr>
        <w:t xml:space="preserve"> </w:t>
      </w:r>
      <w:r w:rsidRPr="00C24325">
        <w:rPr>
          <w:rFonts w:eastAsia="Calibri" w:cs="Times New Roman"/>
          <w:spacing w:val="-4"/>
        </w:rPr>
        <w:t>work.</w:t>
      </w:r>
      <w:r w:rsidRPr="00C24325">
        <w:rPr>
          <w:rFonts w:eastAsia="Calibri" w:cs="Times New Roman"/>
          <w:spacing w:val="-19"/>
        </w:rPr>
        <w:t xml:space="preserve"> </w:t>
      </w:r>
      <w:r w:rsidRPr="00C24325">
        <w:rPr>
          <w:rFonts w:eastAsia="Calibri" w:cs="Times New Roman"/>
          <w:spacing w:val="-4"/>
        </w:rPr>
        <w:t>I</w:t>
      </w:r>
      <w:r w:rsidRPr="00C24325">
        <w:rPr>
          <w:rFonts w:eastAsia="Calibri" w:cs="Times New Roman"/>
          <w:spacing w:val="-20"/>
        </w:rPr>
        <w:t xml:space="preserve"> </w:t>
      </w:r>
      <w:r w:rsidRPr="00C24325">
        <w:rPr>
          <w:rFonts w:eastAsia="Calibri" w:cs="Times New Roman"/>
          <w:spacing w:val="-4"/>
        </w:rPr>
        <w:t>confirm</w:t>
      </w:r>
      <w:r w:rsidRPr="00C24325">
        <w:rPr>
          <w:rFonts w:eastAsia="Calibri" w:cs="Times New Roman"/>
          <w:spacing w:val="-21"/>
        </w:rPr>
        <w:t xml:space="preserve"> </w:t>
      </w:r>
      <w:r w:rsidRPr="00C24325">
        <w:rPr>
          <w:rFonts w:eastAsia="Calibri" w:cs="Times New Roman"/>
          <w:spacing w:val="-4"/>
        </w:rPr>
        <w:t>I have</w:t>
      </w:r>
      <w:r w:rsidRPr="00C24325">
        <w:rPr>
          <w:rFonts w:eastAsia="Calibri" w:cs="Times New Roman"/>
          <w:spacing w:val="-22"/>
        </w:rPr>
        <w:t xml:space="preserve"> </w:t>
      </w:r>
      <w:r w:rsidRPr="00C24325">
        <w:rPr>
          <w:rFonts w:eastAsia="Calibri" w:cs="Times New Roman"/>
          <w:spacing w:val="-4"/>
        </w:rPr>
        <w:t>copies</w:t>
      </w:r>
      <w:r w:rsidRPr="00C24325">
        <w:rPr>
          <w:rFonts w:eastAsia="Calibri" w:cs="Times New Roman"/>
          <w:spacing w:val="-22"/>
        </w:rPr>
        <w:t xml:space="preserve"> </w:t>
      </w:r>
      <w:r w:rsidRPr="00C24325">
        <w:rPr>
          <w:rFonts w:eastAsia="Calibri" w:cs="Times New Roman"/>
          <w:spacing w:val="-4"/>
        </w:rPr>
        <w:t>of</w:t>
      </w:r>
      <w:r w:rsidRPr="00C24325">
        <w:rPr>
          <w:rFonts w:eastAsia="Calibri" w:cs="Times New Roman"/>
          <w:spacing w:val="-21"/>
        </w:rPr>
        <w:t xml:space="preserve"> </w:t>
      </w:r>
      <w:r w:rsidRPr="00C24325">
        <w:rPr>
          <w:rFonts w:eastAsia="Calibri" w:cs="Times New Roman"/>
          <w:spacing w:val="-4"/>
        </w:rPr>
        <w:t>my</w:t>
      </w:r>
      <w:r w:rsidRPr="00C24325">
        <w:rPr>
          <w:rFonts w:eastAsia="Calibri" w:cs="Times New Roman"/>
          <w:spacing w:val="-23"/>
        </w:rPr>
        <w:t xml:space="preserve"> </w:t>
      </w:r>
      <w:r w:rsidRPr="00C24325">
        <w:rPr>
          <w:rFonts w:eastAsia="Calibri" w:cs="Times New Roman"/>
          <w:spacing w:val="-4"/>
        </w:rPr>
        <w:t>drafts,</w:t>
      </w:r>
      <w:r w:rsidRPr="00C24325">
        <w:rPr>
          <w:rFonts w:eastAsia="Calibri" w:cs="Times New Roman"/>
          <w:spacing w:val="-22"/>
        </w:rPr>
        <w:t xml:space="preserve"> </w:t>
      </w:r>
      <w:r w:rsidRPr="00C24325">
        <w:rPr>
          <w:rFonts w:eastAsia="Calibri" w:cs="Times New Roman"/>
          <w:spacing w:val="-4"/>
        </w:rPr>
        <w:t>notes,</w:t>
      </w:r>
      <w:r w:rsidRPr="00C24325">
        <w:rPr>
          <w:rFonts w:eastAsia="Calibri" w:cs="Times New Roman"/>
          <w:spacing w:val="-22"/>
        </w:rPr>
        <w:t xml:space="preserve"> </w:t>
      </w:r>
      <w:r w:rsidRPr="00C24325">
        <w:rPr>
          <w:rFonts w:eastAsia="Calibri" w:cs="Times New Roman"/>
          <w:spacing w:val="-4"/>
        </w:rPr>
        <w:t>and</w:t>
      </w:r>
      <w:r w:rsidRPr="00C24325">
        <w:rPr>
          <w:rFonts w:eastAsia="Calibri" w:cs="Times New Roman"/>
          <w:spacing w:val="-23"/>
        </w:rPr>
        <w:t xml:space="preserve"> </w:t>
      </w:r>
      <w:r w:rsidRPr="00C24325">
        <w:rPr>
          <w:rFonts w:eastAsia="Calibri" w:cs="Times New Roman"/>
          <w:spacing w:val="-4"/>
        </w:rPr>
        <w:t>other</w:t>
      </w:r>
      <w:r w:rsidRPr="00C24325">
        <w:rPr>
          <w:rFonts w:eastAsia="Calibri" w:cs="Times New Roman"/>
          <w:spacing w:val="-24"/>
        </w:rPr>
        <w:t xml:space="preserve"> </w:t>
      </w:r>
      <w:r w:rsidRPr="00C24325">
        <w:rPr>
          <w:rFonts w:eastAsia="Calibri" w:cs="Times New Roman"/>
          <w:spacing w:val="-4"/>
        </w:rPr>
        <w:t>resources</w:t>
      </w:r>
      <w:r w:rsidRPr="00C24325">
        <w:rPr>
          <w:rFonts w:eastAsia="Calibri" w:cs="Times New Roman"/>
          <w:spacing w:val="-22"/>
        </w:rPr>
        <w:t xml:space="preserve"> </w:t>
      </w:r>
      <w:r w:rsidRPr="00C24325">
        <w:rPr>
          <w:rFonts w:eastAsia="Calibri" w:cs="Times New Roman"/>
          <w:spacing w:val="-4"/>
        </w:rPr>
        <w:t>I</w:t>
      </w:r>
      <w:r w:rsidRPr="00C24325">
        <w:rPr>
          <w:rFonts w:eastAsia="Calibri" w:cs="Times New Roman"/>
          <w:spacing w:val="-23"/>
        </w:rPr>
        <w:t xml:space="preserve"> </w:t>
      </w:r>
      <w:r w:rsidRPr="00C24325">
        <w:rPr>
          <w:rFonts w:eastAsia="Calibri" w:cs="Times New Roman"/>
          <w:spacing w:val="-4"/>
        </w:rPr>
        <w:t>used</w:t>
      </w:r>
      <w:r w:rsidRPr="00C24325">
        <w:rPr>
          <w:rFonts w:eastAsia="Calibri" w:cs="Times New Roman"/>
          <w:spacing w:val="-23"/>
        </w:rPr>
        <w:t xml:space="preserve"> </w:t>
      </w:r>
      <w:r w:rsidRPr="00C24325">
        <w:rPr>
          <w:rFonts w:eastAsia="Calibri" w:cs="Times New Roman"/>
          <w:spacing w:val="-4"/>
        </w:rPr>
        <w:t>before,</w:t>
      </w:r>
      <w:r w:rsidRPr="00C24325">
        <w:rPr>
          <w:rFonts w:eastAsia="Calibri" w:cs="Times New Roman"/>
          <w:spacing w:val="-22"/>
        </w:rPr>
        <w:t xml:space="preserve"> </w:t>
      </w:r>
      <w:r w:rsidRPr="00C24325">
        <w:rPr>
          <w:rFonts w:eastAsia="Calibri" w:cs="Times New Roman"/>
          <w:spacing w:val="-4"/>
        </w:rPr>
        <w:t>and</w:t>
      </w:r>
      <w:r w:rsidRPr="00C24325">
        <w:rPr>
          <w:rFonts w:eastAsia="Calibri" w:cs="Times New Roman"/>
          <w:spacing w:val="-23"/>
        </w:rPr>
        <w:t xml:space="preserve"> </w:t>
      </w:r>
      <w:r w:rsidRPr="00C24325">
        <w:rPr>
          <w:rFonts w:eastAsia="Calibri" w:cs="Times New Roman"/>
          <w:spacing w:val="-4"/>
        </w:rPr>
        <w:t>after</w:t>
      </w:r>
      <w:r w:rsidRPr="00C24325">
        <w:rPr>
          <w:rFonts w:eastAsia="Calibri" w:cs="Times New Roman"/>
          <w:spacing w:val="-24"/>
        </w:rPr>
        <w:t xml:space="preserve"> </w:t>
      </w:r>
      <w:r w:rsidRPr="00C24325">
        <w:rPr>
          <w:rFonts w:eastAsia="Calibri" w:cs="Times New Roman"/>
          <w:spacing w:val="-4"/>
        </w:rPr>
        <w:t>the</w:t>
      </w:r>
      <w:r w:rsidRPr="00C24325">
        <w:rPr>
          <w:rFonts w:eastAsia="Calibri" w:cs="Times New Roman"/>
          <w:spacing w:val="-22"/>
        </w:rPr>
        <w:t xml:space="preserve"> </w:t>
      </w:r>
      <w:r w:rsidRPr="00C24325">
        <w:rPr>
          <w:rFonts w:eastAsia="Calibri" w:cs="Times New Roman"/>
          <w:spacing w:val="-4"/>
        </w:rPr>
        <w:t>use</w:t>
      </w:r>
      <w:r w:rsidRPr="00C24325">
        <w:rPr>
          <w:rFonts w:eastAsia="Calibri" w:cs="Times New Roman"/>
          <w:spacing w:val="-22"/>
        </w:rPr>
        <w:t xml:space="preserve"> </w:t>
      </w:r>
      <w:r w:rsidRPr="00C24325">
        <w:rPr>
          <w:rFonts w:eastAsia="Calibri" w:cs="Times New Roman"/>
          <w:spacing w:val="-4"/>
        </w:rPr>
        <w:t xml:space="preserve">of </w:t>
      </w:r>
      <w:r w:rsidRPr="00C24325">
        <w:rPr>
          <w:rFonts w:eastAsia="Calibri" w:cs="Times New Roman"/>
        </w:rPr>
        <w:t>AI</w:t>
      </w:r>
      <w:r w:rsidRPr="00C24325">
        <w:rPr>
          <w:rFonts w:eastAsia="Calibri" w:cs="Times New Roman"/>
          <w:spacing w:val="-24"/>
        </w:rPr>
        <w:t xml:space="preserve"> </w:t>
      </w:r>
      <w:r w:rsidRPr="00C24325">
        <w:rPr>
          <w:rFonts w:eastAsia="Calibri" w:cs="Times New Roman"/>
        </w:rPr>
        <w:t>tools</w:t>
      </w:r>
      <w:r w:rsidRPr="00C24325">
        <w:rPr>
          <w:rFonts w:eastAsia="Calibri" w:cs="Times New Roman"/>
          <w:spacing w:val="-23"/>
        </w:rPr>
        <w:t xml:space="preserve"> </w:t>
      </w:r>
      <w:r w:rsidRPr="00C24325">
        <w:rPr>
          <w:rFonts w:eastAsia="Calibri" w:cs="Times New Roman"/>
        </w:rPr>
        <w:t>which</w:t>
      </w:r>
      <w:r w:rsidRPr="00C24325">
        <w:rPr>
          <w:rFonts w:eastAsia="Calibri" w:cs="Times New Roman"/>
          <w:spacing w:val="-24"/>
        </w:rPr>
        <w:t xml:space="preserve"> </w:t>
      </w:r>
      <w:r w:rsidRPr="00C24325">
        <w:rPr>
          <w:rFonts w:eastAsia="Calibri" w:cs="Times New Roman"/>
        </w:rPr>
        <w:t>I</w:t>
      </w:r>
      <w:r w:rsidRPr="00C24325">
        <w:rPr>
          <w:rFonts w:eastAsia="Calibri" w:cs="Times New Roman"/>
          <w:spacing w:val="-21"/>
        </w:rPr>
        <w:t xml:space="preserve"> </w:t>
      </w:r>
      <w:r w:rsidRPr="00C24325">
        <w:rPr>
          <w:rFonts w:eastAsia="Calibri" w:cs="Times New Roman"/>
        </w:rPr>
        <w:t>may</w:t>
      </w:r>
      <w:r w:rsidRPr="00C24325">
        <w:rPr>
          <w:rFonts w:eastAsia="Calibri" w:cs="Times New Roman"/>
          <w:spacing w:val="-22"/>
        </w:rPr>
        <w:t xml:space="preserve"> </w:t>
      </w:r>
      <w:r w:rsidRPr="00C24325">
        <w:rPr>
          <w:rFonts w:eastAsia="Calibri" w:cs="Times New Roman"/>
        </w:rPr>
        <w:t>be</w:t>
      </w:r>
      <w:r w:rsidRPr="00C24325">
        <w:rPr>
          <w:rFonts w:eastAsia="Calibri" w:cs="Times New Roman"/>
          <w:spacing w:val="-21"/>
        </w:rPr>
        <w:t xml:space="preserve"> </w:t>
      </w:r>
      <w:r w:rsidRPr="00C24325">
        <w:rPr>
          <w:rFonts w:eastAsia="Calibri" w:cs="Times New Roman"/>
        </w:rPr>
        <w:t>asked</w:t>
      </w:r>
      <w:r w:rsidRPr="00C24325">
        <w:rPr>
          <w:rFonts w:eastAsia="Calibri" w:cs="Times New Roman"/>
          <w:spacing w:val="-24"/>
        </w:rPr>
        <w:t xml:space="preserve"> </w:t>
      </w:r>
      <w:r w:rsidRPr="00C24325">
        <w:rPr>
          <w:rFonts w:eastAsia="Calibri" w:cs="Times New Roman"/>
        </w:rPr>
        <w:t>to</w:t>
      </w:r>
      <w:r w:rsidRPr="00C24325">
        <w:rPr>
          <w:rFonts w:eastAsia="Calibri" w:cs="Times New Roman"/>
          <w:spacing w:val="-24"/>
        </w:rPr>
        <w:t xml:space="preserve"> </w:t>
      </w:r>
      <w:r w:rsidRPr="00C24325">
        <w:rPr>
          <w:rFonts w:eastAsia="Calibri" w:cs="Times New Roman"/>
        </w:rPr>
        <w:t>provide</w:t>
      </w:r>
      <w:r w:rsidRPr="00C24325">
        <w:rPr>
          <w:rFonts w:eastAsia="Calibri" w:cs="Times New Roman"/>
          <w:spacing w:val="-23"/>
        </w:rPr>
        <w:t xml:space="preserve"> </w:t>
      </w:r>
      <w:r w:rsidRPr="00C24325">
        <w:rPr>
          <w:rFonts w:eastAsia="Calibri" w:cs="Times New Roman"/>
        </w:rPr>
        <w:t>in</w:t>
      </w:r>
      <w:r w:rsidRPr="00C24325">
        <w:rPr>
          <w:rFonts w:eastAsia="Calibri" w:cs="Times New Roman"/>
          <w:spacing w:val="-24"/>
        </w:rPr>
        <w:t xml:space="preserve"> </w:t>
      </w:r>
      <w:r w:rsidRPr="00C24325">
        <w:rPr>
          <w:rFonts w:eastAsia="Calibri" w:cs="Times New Roman"/>
        </w:rPr>
        <w:t>evidence.</w:t>
      </w:r>
    </w:p>
    <w:p w14:paraId="56780631" w14:textId="77777777" w:rsidR="005C7BAA" w:rsidRDefault="005C7BAA" w:rsidP="00F1705E">
      <w:pPr>
        <w:rPr>
          <w:rFonts w:eastAsia="Calibri" w:cs="Times New Roman"/>
        </w:rPr>
      </w:pPr>
    </w:p>
    <w:p w14:paraId="6A609446" w14:textId="77777777" w:rsidR="005C7BAA" w:rsidRDefault="005C7BAA" w:rsidP="00F1705E">
      <w:pPr>
        <w:rPr>
          <w:rFonts w:eastAsia="Calibri" w:cs="Times New Roman"/>
        </w:rPr>
      </w:pPr>
    </w:p>
    <w:p w14:paraId="2E3416F3" w14:textId="77777777" w:rsidR="005C7BAA" w:rsidRDefault="005C7BAA" w:rsidP="00F1705E">
      <w:pPr>
        <w:rPr>
          <w:rFonts w:eastAsia="Calibri" w:cs="Times New Roman"/>
        </w:rPr>
      </w:pPr>
    </w:p>
    <w:p w14:paraId="6C6CA188" w14:textId="77777777" w:rsidR="005C7BAA" w:rsidRDefault="005C7BAA" w:rsidP="00F1705E">
      <w:pPr>
        <w:rPr>
          <w:rFonts w:eastAsia="Calibri" w:cs="Times New Roman"/>
        </w:rPr>
      </w:pPr>
    </w:p>
    <w:p w14:paraId="5BC3D002" w14:textId="77777777" w:rsidR="005C7BAA" w:rsidRDefault="005C7BAA" w:rsidP="00F1705E">
      <w:pPr>
        <w:rPr>
          <w:rFonts w:eastAsia="Calibri" w:cs="Times New Roman"/>
        </w:rPr>
      </w:pPr>
    </w:p>
    <w:p w14:paraId="33931F8B" w14:textId="77777777" w:rsidR="005C7BAA" w:rsidRDefault="005C7BAA" w:rsidP="00F1705E">
      <w:pPr>
        <w:rPr>
          <w:rFonts w:eastAsia="Calibri" w:cs="Times New Roman"/>
        </w:rPr>
      </w:pPr>
    </w:p>
    <w:p w14:paraId="304BDE8D" w14:textId="77777777" w:rsidR="005C7BAA" w:rsidRDefault="005C7BAA" w:rsidP="00F1705E">
      <w:pPr>
        <w:rPr>
          <w:rFonts w:eastAsia="Calibri" w:cs="Times New Roman"/>
        </w:rPr>
      </w:pPr>
    </w:p>
    <w:p w14:paraId="1231F3B6" w14:textId="5031FE6A" w:rsidR="005C7BAA" w:rsidRDefault="005C7BAA" w:rsidP="00F1705E">
      <w:pPr>
        <w:rPr>
          <w:rFonts w:cs="Times New Roman"/>
        </w:rPr>
      </w:pPr>
    </w:p>
    <w:p w14:paraId="7F360027" w14:textId="0B5C78CF" w:rsidR="005C7BAA" w:rsidRPr="00C24325" w:rsidRDefault="005C7BAA" w:rsidP="00F1705E">
      <w:pPr>
        <w:rPr>
          <w:rFonts w:cs="Times New Roman"/>
        </w:rPr>
      </w:pPr>
    </w:p>
    <w:sectPr w:rsidR="005C7BAA" w:rsidRPr="00C24325" w:rsidSect="00603E7D">
      <w:head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E9F07" w14:textId="77777777" w:rsidR="00F600AC" w:rsidRDefault="00F600AC" w:rsidP="00603E7D">
      <w:r>
        <w:separator/>
      </w:r>
    </w:p>
    <w:p w14:paraId="40F7D657" w14:textId="77777777" w:rsidR="00F600AC" w:rsidRDefault="00F600AC" w:rsidP="00603E7D"/>
  </w:endnote>
  <w:endnote w:type="continuationSeparator" w:id="0">
    <w:p w14:paraId="6F7EF316" w14:textId="77777777" w:rsidR="00F600AC" w:rsidRDefault="00F600AC" w:rsidP="00603E7D">
      <w:r>
        <w:continuationSeparator/>
      </w:r>
    </w:p>
    <w:p w14:paraId="74407E36" w14:textId="77777777" w:rsidR="00F600AC" w:rsidRDefault="00F600AC" w:rsidP="00603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EndPr>
      <w:rPr>
        <w:noProof/>
      </w:rPr>
    </w:sdtEndPr>
    <w:sdtContent>
      <w:p w14:paraId="58E84867" w14:textId="2C84CE16" w:rsidR="009521AE" w:rsidRDefault="009521A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AC617CB" w14:textId="77777777" w:rsidR="00603E7D" w:rsidRDefault="00603E7D" w:rsidP="00603E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B8D2" w14:textId="77777777" w:rsidR="00F600AC" w:rsidRDefault="00F600AC" w:rsidP="00603E7D">
      <w:r>
        <w:separator/>
      </w:r>
    </w:p>
    <w:p w14:paraId="2779428F" w14:textId="77777777" w:rsidR="00F600AC" w:rsidRDefault="00F600AC" w:rsidP="00603E7D"/>
  </w:footnote>
  <w:footnote w:type="continuationSeparator" w:id="0">
    <w:p w14:paraId="4B186218" w14:textId="77777777" w:rsidR="00F600AC" w:rsidRDefault="00F600AC" w:rsidP="00603E7D">
      <w:r>
        <w:continuationSeparator/>
      </w:r>
    </w:p>
    <w:p w14:paraId="0178158E" w14:textId="77777777" w:rsidR="00F600AC" w:rsidRDefault="00F600AC" w:rsidP="00603E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DE38" w14:textId="77777777" w:rsidR="006B052F" w:rsidRDefault="006B052F">
    <w:pPr>
      <w:pStyle w:val="Corp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7C58"/>
    <w:multiLevelType w:val="hybridMultilevel"/>
    <w:tmpl w:val="36560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22F7B"/>
    <w:multiLevelType w:val="multilevel"/>
    <w:tmpl w:val="96E44B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3" w15:restartNumberingAfterBreak="0">
    <w:nsid w:val="0EDC4012"/>
    <w:multiLevelType w:val="multilevel"/>
    <w:tmpl w:val="8A2C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339D2"/>
    <w:multiLevelType w:val="hybridMultilevel"/>
    <w:tmpl w:val="9C782D50"/>
    <w:lvl w:ilvl="0" w:tplc="0409000B">
      <w:start w:val="1"/>
      <w:numFmt w:val="bullet"/>
      <w:lvlText w:val=""/>
      <w:lvlJc w:val="left"/>
      <w:pPr>
        <w:ind w:left="720" w:hanging="360"/>
      </w:pPr>
      <w:rPr>
        <w:rFonts w:ascii="Wingdings" w:hAnsi="Wingdings" w:hint="default"/>
      </w:rPr>
    </w:lvl>
    <w:lvl w:ilvl="1" w:tplc="9B92D162">
      <w:start w:val="5"/>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B53E9A"/>
    <w:multiLevelType w:val="hybridMultilevel"/>
    <w:tmpl w:val="93E2E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51B14"/>
    <w:multiLevelType w:val="hybridMultilevel"/>
    <w:tmpl w:val="E97E11D2"/>
    <w:lvl w:ilvl="0" w:tplc="FFFFFFFF">
      <w:start w:val="1"/>
      <w:numFmt w:val="bullet"/>
      <w:lvlText w:val=""/>
      <w:lvlJc w:val="left"/>
      <w:pPr>
        <w:ind w:left="720" w:hanging="360"/>
      </w:pPr>
      <w:rPr>
        <w:rFonts w:ascii="Wingdings" w:hAnsi="Wingdings" w:hint="default"/>
      </w:rPr>
    </w:lvl>
    <w:lvl w:ilvl="1" w:tplc="04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3A71C1"/>
    <w:multiLevelType w:val="hybridMultilevel"/>
    <w:tmpl w:val="90D018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1063F"/>
    <w:multiLevelType w:val="hybridMultilevel"/>
    <w:tmpl w:val="C39495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1380F"/>
    <w:multiLevelType w:val="hybridMultilevel"/>
    <w:tmpl w:val="A99897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1C66D1"/>
    <w:multiLevelType w:val="multilevel"/>
    <w:tmpl w:val="3A50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56318"/>
    <w:multiLevelType w:val="hybridMultilevel"/>
    <w:tmpl w:val="A2980EA4"/>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25F227B"/>
    <w:multiLevelType w:val="multilevel"/>
    <w:tmpl w:val="0056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42FE2"/>
    <w:multiLevelType w:val="hybridMultilevel"/>
    <w:tmpl w:val="381CE8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55E6D"/>
    <w:multiLevelType w:val="hybridMultilevel"/>
    <w:tmpl w:val="66622B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16" w15:restartNumberingAfterBreak="0">
    <w:nsid w:val="41A103B3"/>
    <w:multiLevelType w:val="multilevel"/>
    <w:tmpl w:val="1C264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517E47"/>
    <w:multiLevelType w:val="hybridMultilevel"/>
    <w:tmpl w:val="A0CE99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AB12706"/>
    <w:multiLevelType w:val="hybridMultilevel"/>
    <w:tmpl w:val="B9348E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3704FF"/>
    <w:multiLevelType w:val="hybridMultilevel"/>
    <w:tmpl w:val="A5D8C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893891"/>
    <w:multiLevelType w:val="hybridMultilevel"/>
    <w:tmpl w:val="B9AA59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975E0B"/>
    <w:multiLevelType w:val="multilevel"/>
    <w:tmpl w:val="28C8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D1174"/>
    <w:multiLevelType w:val="hybridMultilevel"/>
    <w:tmpl w:val="85268D5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5270E8B"/>
    <w:multiLevelType w:val="hybridMultilevel"/>
    <w:tmpl w:val="6060C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DB4FD3"/>
    <w:multiLevelType w:val="multilevel"/>
    <w:tmpl w:val="3D78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3011C"/>
    <w:multiLevelType w:val="hybridMultilevel"/>
    <w:tmpl w:val="7C8EE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9753A"/>
    <w:multiLevelType w:val="multilevel"/>
    <w:tmpl w:val="2320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522AEB"/>
    <w:multiLevelType w:val="multilevel"/>
    <w:tmpl w:val="7A2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abstractNum w:abstractNumId="29" w15:restartNumberingAfterBreak="0">
    <w:nsid w:val="651E7B00"/>
    <w:multiLevelType w:val="hybridMultilevel"/>
    <w:tmpl w:val="5D1EA2F6"/>
    <w:lvl w:ilvl="0" w:tplc="FFFFFFFF">
      <w:start w:val="1"/>
      <w:numFmt w:val="bullet"/>
      <w:lvlText w:val=""/>
      <w:lvlJc w:val="left"/>
      <w:pPr>
        <w:ind w:left="720" w:hanging="360"/>
      </w:pPr>
      <w:rPr>
        <w:rFonts w:ascii="Wingdings" w:hAnsi="Wingdings" w:hint="default"/>
      </w:rPr>
    </w:lvl>
    <w:lvl w:ilvl="1" w:tplc="04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8CD4C46"/>
    <w:multiLevelType w:val="multilevel"/>
    <w:tmpl w:val="AEEA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32"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33" w15:restartNumberingAfterBreak="0">
    <w:nsid w:val="70F834BB"/>
    <w:multiLevelType w:val="hybridMultilevel"/>
    <w:tmpl w:val="6FD4B36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32F2264"/>
    <w:multiLevelType w:val="multilevel"/>
    <w:tmpl w:val="2358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36" w15:restartNumberingAfterBreak="0">
    <w:nsid w:val="79F75B8D"/>
    <w:multiLevelType w:val="hybridMultilevel"/>
    <w:tmpl w:val="F50ED320"/>
    <w:lvl w:ilvl="0" w:tplc="FFFFFFFF">
      <w:start w:val="1"/>
      <w:numFmt w:val="bullet"/>
      <w:lvlText w:val=""/>
      <w:lvlJc w:val="left"/>
      <w:pPr>
        <w:ind w:left="720" w:hanging="360"/>
      </w:pPr>
      <w:rPr>
        <w:rFonts w:ascii="Wingdings" w:hAnsi="Wingdings" w:hint="default"/>
      </w:rPr>
    </w:lvl>
    <w:lvl w:ilvl="1" w:tplc="04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abstractNum w:abstractNumId="38" w15:restartNumberingAfterBreak="0">
    <w:nsid w:val="7D3B17F5"/>
    <w:multiLevelType w:val="hybridMultilevel"/>
    <w:tmpl w:val="5182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942905">
    <w:abstractNumId w:val="19"/>
  </w:num>
  <w:num w:numId="2" w16cid:durableId="776756590">
    <w:abstractNumId w:val="11"/>
  </w:num>
  <w:num w:numId="3" w16cid:durableId="1788234924">
    <w:abstractNumId w:val="24"/>
  </w:num>
  <w:num w:numId="4" w16cid:durableId="1164517083">
    <w:abstractNumId w:val="12"/>
  </w:num>
  <w:num w:numId="5" w16cid:durableId="1936326657">
    <w:abstractNumId w:val="38"/>
  </w:num>
  <w:num w:numId="6" w16cid:durableId="1475676925">
    <w:abstractNumId w:val="5"/>
  </w:num>
  <w:num w:numId="7" w16cid:durableId="2106076874">
    <w:abstractNumId w:val="33"/>
  </w:num>
  <w:num w:numId="8" w16cid:durableId="1684287294">
    <w:abstractNumId w:val="22"/>
  </w:num>
  <w:num w:numId="9" w16cid:durableId="1061366905">
    <w:abstractNumId w:val="17"/>
  </w:num>
  <w:num w:numId="10" w16cid:durableId="617764439">
    <w:abstractNumId w:val="7"/>
  </w:num>
  <w:num w:numId="11" w16cid:durableId="941568610">
    <w:abstractNumId w:val="13"/>
  </w:num>
  <w:num w:numId="12" w16cid:durableId="824008040">
    <w:abstractNumId w:val="18"/>
  </w:num>
  <w:num w:numId="13" w16cid:durableId="1672878617">
    <w:abstractNumId w:val="8"/>
  </w:num>
  <w:num w:numId="14" w16cid:durableId="1142307482">
    <w:abstractNumId w:val="27"/>
  </w:num>
  <w:num w:numId="15" w16cid:durableId="319121725">
    <w:abstractNumId w:val="16"/>
  </w:num>
  <w:num w:numId="16" w16cid:durableId="379593314">
    <w:abstractNumId w:val="21"/>
  </w:num>
  <w:num w:numId="17" w16cid:durableId="1243371993">
    <w:abstractNumId w:val="3"/>
  </w:num>
  <w:num w:numId="18" w16cid:durableId="942303301">
    <w:abstractNumId w:val="10"/>
  </w:num>
  <w:num w:numId="19" w16cid:durableId="1575819487">
    <w:abstractNumId w:val="34"/>
  </w:num>
  <w:num w:numId="20" w16cid:durableId="558900837">
    <w:abstractNumId w:val="30"/>
  </w:num>
  <w:num w:numId="21" w16cid:durableId="871843320">
    <w:abstractNumId w:val="0"/>
  </w:num>
  <w:num w:numId="22" w16cid:durableId="1288972489">
    <w:abstractNumId w:val="25"/>
  </w:num>
  <w:num w:numId="23" w16cid:durableId="349913505">
    <w:abstractNumId w:val="20"/>
  </w:num>
  <w:num w:numId="24" w16cid:durableId="403913087">
    <w:abstractNumId w:val="14"/>
  </w:num>
  <w:num w:numId="25" w16cid:durableId="584808061">
    <w:abstractNumId w:val="23"/>
  </w:num>
  <w:num w:numId="26" w16cid:durableId="1272014601">
    <w:abstractNumId w:val="9"/>
  </w:num>
  <w:num w:numId="27" w16cid:durableId="1018309010">
    <w:abstractNumId w:val="4"/>
  </w:num>
  <w:num w:numId="28" w16cid:durableId="834999069">
    <w:abstractNumId w:val="6"/>
  </w:num>
  <w:num w:numId="29" w16cid:durableId="1801337476">
    <w:abstractNumId w:val="29"/>
  </w:num>
  <w:num w:numId="30" w16cid:durableId="575433424">
    <w:abstractNumId w:val="36"/>
  </w:num>
  <w:num w:numId="31" w16cid:durableId="2056196884">
    <w:abstractNumId w:val="26"/>
  </w:num>
  <w:num w:numId="32" w16cid:durableId="1028524295">
    <w:abstractNumId w:val="1"/>
  </w:num>
  <w:num w:numId="33" w16cid:durableId="1625960028">
    <w:abstractNumId w:val="35"/>
  </w:num>
  <w:num w:numId="34" w16cid:durableId="1465003766">
    <w:abstractNumId w:val="15"/>
  </w:num>
  <w:num w:numId="35" w16cid:durableId="504975707">
    <w:abstractNumId w:val="32"/>
  </w:num>
  <w:num w:numId="36" w16cid:durableId="159934040">
    <w:abstractNumId w:val="31"/>
  </w:num>
  <w:num w:numId="37" w16cid:durableId="271789377">
    <w:abstractNumId w:val="2"/>
  </w:num>
  <w:num w:numId="38" w16cid:durableId="1615944629">
    <w:abstractNumId w:val="37"/>
  </w:num>
  <w:num w:numId="39" w16cid:durableId="168528538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7D"/>
    <w:rsid w:val="000257CD"/>
    <w:rsid w:val="0007583B"/>
    <w:rsid w:val="00094D3D"/>
    <w:rsid w:val="000A6127"/>
    <w:rsid w:val="000E1393"/>
    <w:rsid w:val="001036DA"/>
    <w:rsid w:val="00126DE0"/>
    <w:rsid w:val="00127450"/>
    <w:rsid w:val="00147B55"/>
    <w:rsid w:val="0015399B"/>
    <w:rsid w:val="00157CE0"/>
    <w:rsid w:val="0028214C"/>
    <w:rsid w:val="00297068"/>
    <w:rsid w:val="002A048C"/>
    <w:rsid w:val="002B14C7"/>
    <w:rsid w:val="00340D89"/>
    <w:rsid w:val="00355400"/>
    <w:rsid w:val="003665A2"/>
    <w:rsid w:val="00374E2C"/>
    <w:rsid w:val="00390F15"/>
    <w:rsid w:val="0039196F"/>
    <w:rsid w:val="00393386"/>
    <w:rsid w:val="003A6456"/>
    <w:rsid w:val="003C1123"/>
    <w:rsid w:val="003C1BE3"/>
    <w:rsid w:val="003C5D93"/>
    <w:rsid w:val="003D6654"/>
    <w:rsid w:val="0045515A"/>
    <w:rsid w:val="004602B9"/>
    <w:rsid w:val="0047722D"/>
    <w:rsid w:val="00484C8E"/>
    <w:rsid w:val="004942EC"/>
    <w:rsid w:val="004D139E"/>
    <w:rsid w:val="004E166D"/>
    <w:rsid w:val="005048EF"/>
    <w:rsid w:val="0052766B"/>
    <w:rsid w:val="00532D02"/>
    <w:rsid w:val="00563D18"/>
    <w:rsid w:val="00572112"/>
    <w:rsid w:val="005843A8"/>
    <w:rsid w:val="005943A3"/>
    <w:rsid w:val="005A7502"/>
    <w:rsid w:val="005C7BAA"/>
    <w:rsid w:val="005E7345"/>
    <w:rsid w:val="00603E7D"/>
    <w:rsid w:val="00637BBD"/>
    <w:rsid w:val="00640003"/>
    <w:rsid w:val="00650258"/>
    <w:rsid w:val="006A338F"/>
    <w:rsid w:val="006B052F"/>
    <w:rsid w:val="006D6787"/>
    <w:rsid w:val="006F0AA4"/>
    <w:rsid w:val="006F5C09"/>
    <w:rsid w:val="00701248"/>
    <w:rsid w:val="007157AB"/>
    <w:rsid w:val="0071709C"/>
    <w:rsid w:val="007678BB"/>
    <w:rsid w:val="00773BCE"/>
    <w:rsid w:val="00777485"/>
    <w:rsid w:val="007A7F44"/>
    <w:rsid w:val="007D0B4A"/>
    <w:rsid w:val="007D1DB7"/>
    <w:rsid w:val="00806B40"/>
    <w:rsid w:val="00825D98"/>
    <w:rsid w:val="00852380"/>
    <w:rsid w:val="00853228"/>
    <w:rsid w:val="00892338"/>
    <w:rsid w:val="008B2692"/>
    <w:rsid w:val="008B488E"/>
    <w:rsid w:val="008C4299"/>
    <w:rsid w:val="008C4B52"/>
    <w:rsid w:val="008E3097"/>
    <w:rsid w:val="008E7F19"/>
    <w:rsid w:val="0090147D"/>
    <w:rsid w:val="009169F5"/>
    <w:rsid w:val="0091790C"/>
    <w:rsid w:val="009521AE"/>
    <w:rsid w:val="00974D90"/>
    <w:rsid w:val="009A33ED"/>
    <w:rsid w:val="009B5FBD"/>
    <w:rsid w:val="009C1048"/>
    <w:rsid w:val="009C3AFA"/>
    <w:rsid w:val="009D0BA1"/>
    <w:rsid w:val="009D31E8"/>
    <w:rsid w:val="00A34FAD"/>
    <w:rsid w:val="00A7092B"/>
    <w:rsid w:val="00A76819"/>
    <w:rsid w:val="00A83F36"/>
    <w:rsid w:val="00A91FE1"/>
    <w:rsid w:val="00AA3EB8"/>
    <w:rsid w:val="00AD30FC"/>
    <w:rsid w:val="00B00396"/>
    <w:rsid w:val="00B14402"/>
    <w:rsid w:val="00B1484C"/>
    <w:rsid w:val="00B21DC8"/>
    <w:rsid w:val="00B24942"/>
    <w:rsid w:val="00B34DE7"/>
    <w:rsid w:val="00B421B3"/>
    <w:rsid w:val="00B45149"/>
    <w:rsid w:val="00B6114F"/>
    <w:rsid w:val="00BA5D31"/>
    <w:rsid w:val="00BD4CD2"/>
    <w:rsid w:val="00BE15A8"/>
    <w:rsid w:val="00C24325"/>
    <w:rsid w:val="00C35C7C"/>
    <w:rsid w:val="00C51410"/>
    <w:rsid w:val="00CA687C"/>
    <w:rsid w:val="00CB350F"/>
    <w:rsid w:val="00D155DB"/>
    <w:rsid w:val="00D54911"/>
    <w:rsid w:val="00DF3E54"/>
    <w:rsid w:val="00DF5E5F"/>
    <w:rsid w:val="00E15B51"/>
    <w:rsid w:val="00E30F6E"/>
    <w:rsid w:val="00E74824"/>
    <w:rsid w:val="00E95579"/>
    <w:rsid w:val="00EC3053"/>
    <w:rsid w:val="00F1705E"/>
    <w:rsid w:val="00F40327"/>
    <w:rsid w:val="00F45C81"/>
    <w:rsid w:val="00F554BA"/>
    <w:rsid w:val="00F600AC"/>
    <w:rsid w:val="00F8612F"/>
    <w:rsid w:val="00FB3BCC"/>
    <w:rsid w:val="00FD3FBC"/>
    <w:rsid w:val="00FD6719"/>
    <w:rsid w:val="00FF020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C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E7D"/>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3D6654"/>
    <w:pPr>
      <w:outlineLvl w:val="0"/>
    </w:pPr>
    <w:rPr>
      <w:b/>
      <w:bCs/>
      <w:color w:val="4472C4" w:themeColor="accent1"/>
      <w:sz w:val="32"/>
      <w:szCs w:val="28"/>
    </w:rPr>
  </w:style>
  <w:style w:type="paragraph" w:styleId="Titlu2">
    <w:name w:val="heading 2"/>
    <w:basedOn w:val="Normal"/>
    <w:next w:val="Normal"/>
    <w:link w:val="Titlu2Caracter"/>
    <w:uiPriority w:val="9"/>
    <w:unhideWhenUsed/>
    <w:qFormat/>
    <w:rsid w:val="003D6654"/>
    <w:pPr>
      <w:keepNext/>
      <w:keepLines/>
      <w:spacing w:before="40" w:after="0"/>
      <w:jc w:val="left"/>
      <w:outlineLvl w:val="1"/>
    </w:pPr>
    <w:rPr>
      <w:rFonts w:eastAsia="Times New Roman" w:cstheme="majorBidi"/>
      <w:b/>
      <w:color w:val="2F5496" w:themeColor="accent1" w:themeShade="BF"/>
      <w:sz w:val="28"/>
      <w:szCs w:val="24"/>
      <w:lang w:val="en-US"/>
    </w:rPr>
  </w:style>
  <w:style w:type="paragraph" w:styleId="Titlu3">
    <w:name w:val="heading 3"/>
    <w:basedOn w:val="Normal"/>
    <w:next w:val="Normal"/>
    <w:link w:val="Titlu3Caracter"/>
    <w:uiPriority w:val="9"/>
    <w:semiHidden/>
    <w:unhideWhenUsed/>
    <w:qFormat/>
    <w:rsid w:val="00B0039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D6654"/>
    <w:rPr>
      <w:rFonts w:ascii="Times New Roman" w:hAnsi="Times New Roman"/>
      <w:b/>
      <w:bCs/>
      <w:color w:val="4472C4" w:themeColor="accent1"/>
      <w:sz w:val="32"/>
      <w:szCs w:val="28"/>
      <w:lang w:val="en-GB"/>
    </w:rPr>
  </w:style>
  <w:style w:type="character" w:customStyle="1" w:styleId="Titlu2Caracter">
    <w:name w:val="Titlu 2 Caracter"/>
    <w:basedOn w:val="Fontdeparagrafimplicit"/>
    <w:link w:val="Titlu2"/>
    <w:uiPriority w:val="9"/>
    <w:rsid w:val="003D6654"/>
    <w:rPr>
      <w:rFonts w:ascii="Times New Roman" w:eastAsia="Times New Roman" w:hAnsi="Times New Roman" w:cstheme="majorBidi"/>
      <w:b/>
      <w:color w:val="2F5496" w:themeColor="accent1" w:themeShade="BF"/>
      <w:sz w:val="28"/>
      <w:szCs w:val="24"/>
    </w:rPr>
  </w:style>
  <w:style w:type="paragraph" w:styleId="Antet">
    <w:name w:val="header"/>
    <w:basedOn w:val="Normal"/>
    <w:link w:val="AntetCaracter"/>
    <w:uiPriority w:val="99"/>
    <w:unhideWhenUsed/>
    <w:rsid w:val="00603E7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03E7D"/>
    <w:rPr>
      <w:rFonts w:ascii="Times New Roman" w:hAnsi="Times New Roman"/>
      <w:sz w:val="24"/>
      <w:lang w:val="en-GB"/>
    </w:rPr>
  </w:style>
  <w:style w:type="paragraph" w:styleId="Subsol">
    <w:name w:val="footer"/>
    <w:basedOn w:val="Normal"/>
    <w:link w:val="SubsolCaracter"/>
    <w:uiPriority w:val="99"/>
    <w:unhideWhenUsed/>
    <w:rsid w:val="00603E7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03E7D"/>
    <w:rPr>
      <w:rFonts w:ascii="Times New Roman" w:hAnsi="Times New Roman"/>
      <w:sz w:val="24"/>
      <w:lang w:val="en-GB"/>
    </w:rPr>
  </w:style>
  <w:style w:type="paragraph" w:styleId="Titlucuprins">
    <w:name w:val="TOC Heading"/>
    <w:basedOn w:val="Titlu1"/>
    <w:next w:val="Normal"/>
    <w:uiPriority w:val="39"/>
    <w:unhideWhenUsed/>
    <w:qFormat/>
    <w:rsid w:val="001036DA"/>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rPr>
  </w:style>
  <w:style w:type="paragraph" w:styleId="Cuprins1">
    <w:name w:val="toc 1"/>
    <w:basedOn w:val="Normal"/>
    <w:next w:val="Normal"/>
    <w:autoRedefine/>
    <w:uiPriority w:val="39"/>
    <w:unhideWhenUsed/>
    <w:rsid w:val="001036DA"/>
    <w:pPr>
      <w:spacing w:after="100"/>
    </w:pPr>
  </w:style>
  <w:style w:type="character" w:styleId="Hyperlink">
    <w:name w:val="Hyperlink"/>
    <w:basedOn w:val="Fontdeparagrafimplicit"/>
    <w:uiPriority w:val="99"/>
    <w:unhideWhenUsed/>
    <w:rsid w:val="001036DA"/>
    <w:rPr>
      <w:color w:val="0563C1" w:themeColor="hyperlink"/>
      <w:u w:val="single"/>
    </w:rPr>
  </w:style>
  <w:style w:type="table" w:styleId="Tabelgril">
    <w:name w:val="Table Grid"/>
    <w:basedOn w:val="TabelNormal"/>
    <w:uiPriority w:val="39"/>
    <w:rsid w:val="00B14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4C7"/>
    <w:pPr>
      <w:spacing w:before="100" w:beforeAutospacing="1" w:after="100" w:afterAutospacing="1" w:line="240" w:lineRule="auto"/>
      <w:jc w:val="left"/>
    </w:pPr>
    <w:rPr>
      <w:rFonts w:eastAsia="Times New Roman" w:cs="Times New Roman"/>
      <w:szCs w:val="24"/>
      <w:lang w:val="en-US"/>
    </w:rPr>
  </w:style>
  <w:style w:type="table" w:styleId="Tabelsimplu4">
    <w:name w:val="Plain Table 4"/>
    <w:basedOn w:val="TabelNormal"/>
    <w:uiPriority w:val="44"/>
    <w:rsid w:val="003919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3-Accentuare5">
    <w:name w:val="Grid Table 3 Accent 5"/>
    <w:basedOn w:val="TabelNormal"/>
    <w:uiPriority w:val="48"/>
    <w:rsid w:val="006A338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gril4-Accentuare6">
    <w:name w:val="Grid Table 4 Accent 6"/>
    <w:basedOn w:val="TabelNormal"/>
    <w:uiPriority w:val="49"/>
    <w:rsid w:val="006A338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f">
    <w:name w:val="List Paragraph"/>
    <w:basedOn w:val="Normal"/>
    <w:uiPriority w:val="1"/>
    <w:qFormat/>
    <w:rsid w:val="00340D89"/>
    <w:pPr>
      <w:ind w:left="720"/>
      <w:contextualSpacing/>
    </w:pPr>
  </w:style>
  <w:style w:type="paragraph" w:styleId="Cuprins2">
    <w:name w:val="toc 2"/>
    <w:basedOn w:val="Normal"/>
    <w:next w:val="Normal"/>
    <w:autoRedefine/>
    <w:uiPriority w:val="39"/>
    <w:unhideWhenUsed/>
    <w:rsid w:val="0071709C"/>
    <w:pPr>
      <w:spacing w:after="100"/>
      <w:ind w:left="240"/>
    </w:pPr>
  </w:style>
  <w:style w:type="paragraph" w:styleId="Legend">
    <w:name w:val="caption"/>
    <w:basedOn w:val="Normal"/>
    <w:next w:val="Normal"/>
    <w:uiPriority w:val="35"/>
    <w:unhideWhenUsed/>
    <w:qFormat/>
    <w:rsid w:val="009A33ED"/>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BD4CD2"/>
    <w:pPr>
      <w:spacing w:after="0"/>
    </w:pPr>
  </w:style>
  <w:style w:type="character" w:styleId="Robust">
    <w:name w:val="Strong"/>
    <w:basedOn w:val="Fontdeparagrafimplicit"/>
    <w:uiPriority w:val="22"/>
    <w:qFormat/>
    <w:rsid w:val="009C3AFA"/>
    <w:rPr>
      <w:b/>
      <w:bCs/>
    </w:rPr>
  </w:style>
  <w:style w:type="character" w:customStyle="1" w:styleId="truncate">
    <w:name w:val="truncate"/>
    <w:basedOn w:val="Fontdeparagrafimplicit"/>
    <w:rsid w:val="009C3AFA"/>
  </w:style>
  <w:style w:type="character" w:styleId="Accentuat">
    <w:name w:val="Emphasis"/>
    <w:basedOn w:val="Fontdeparagrafimplicit"/>
    <w:uiPriority w:val="20"/>
    <w:qFormat/>
    <w:rsid w:val="009D0BA1"/>
    <w:rPr>
      <w:i/>
      <w:iCs/>
    </w:rPr>
  </w:style>
  <w:style w:type="table" w:styleId="Tabelsimplu5">
    <w:name w:val="Plain Table 5"/>
    <w:basedOn w:val="TabelNormal"/>
    <w:uiPriority w:val="45"/>
    <w:rsid w:val="00974D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lu3Caracter">
    <w:name w:val="Titlu 3 Caracter"/>
    <w:basedOn w:val="Fontdeparagrafimplicit"/>
    <w:link w:val="Titlu3"/>
    <w:uiPriority w:val="9"/>
    <w:semiHidden/>
    <w:rsid w:val="00B00396"/>
    <w:rPr>
      <w:rFonts w:asciiTheme="majorHAnsi" w:eastAsiaTheme="majorEastAsia" w:hAnsiTheme="majorHAnsi" w:cstheme="majorBidi"/>
      <w:color w:val="1F3763" w:themeColor="accent1" w:themeShade="7F"/>
      <w:sz w:val="24"/>
      <w:szCs w:val="24"/>
      <w:lang w:val="en-GB"/>
    </w:rPr>
  </w:style>
  <w:style w:type="paragraph" w:styleId="Corptext">
    <w:name w:val="Body Text"/>
    <w:basedOn w:val="Normal"/>
    <w:link w:val="CorptextCaracter"/>
    <w:uiPriority w:val="1"/>
    <w:qFormat/>
    <w:rsid w:val="006B052F"/>
    <w:pPr>
      <w:widowControl w:val="0"/>
      <w:autoSpaceDE w:val="0"/>
      <w:autoSpaceDN w:val="0"/>
      <w:spacing w:after="0" w:line="240" w:lineRule="auto"/>
      <w:jc w:val="left"/>
    </w:pPr>
    <w:rPr>
      <w:rFonts w:ascii="Trebuchet MS" w:eastAsia="Trebuchet MS" w:hAnsi="Trebuchet MS" w:cs="Trebuchet MS"/>
      <w:szCs w:val="24"/>
      <w:lang w:val="en-US"/>
    </w:rPr>
  </w:style>
  <w:style w:type="character" w:customStyle="1" w:styleId="CorptextCaracter">
    <w:name w:val="Corp text Caracter"/>
    <w:basedOn w:val="Fontdeparagrafimplicit"/>
    <w:link w:val="Corptext"/>
    <w:uiPriority w:val="1"/>
    <w:rsid w:val="006B052F"/>
    <w:rPr>
      <w:rFonts w:ascii="Trebuchet MS" w:eastAsia="Trebuchet MS" w:hAnsi="Trebuchet MS" w:cs="Trebuchet MS"/>
      <w:sz w:val="24"/>
      <w:szCs w:val="24"/>
    </w:rPr>
  </w:style>
  <w:style w:type="paragraph" w:styleId="Titlu">
    <w:name w:val="Title"/>
    <w:basedOn w:val="Normal"/>
    <w:link w:val="TitluCaracter"/>
    <w:uiPriority w:val="10"/>
    <w:qFormat/>
    <w:rsid w:val="006B052F"/>
    <w:pPr>
      <w:widowControl w:val="0"/>
      <w:autoSpaceDE w:val="0"/>
      <w:autoSpaceDN w:val="0"/>
      <w:spacing w:before="89" w:after="0" w:line="240" w:lineRule="auto"/>
      <w:ind w:left="23"/>
      <w:jc w:val="left"/>
    </w:pPr>
    <w:rPr>
      <w:rFonts w:ascii="Trebuchet MS" w:eastAsia="Trebuchet MS" w:hAnsi="Trebuchet MS" w:cs="Trebuchet MS"/>
      <w:sz w:val="56"/>
      <w:szCs w:val="56"/>
      <w:lang w:val="en-US"/>
    </w:rPr>
  </w:style>
  <w:style w:type="character" w:customStyle="1" w:styleId="TitluCaracter">
    <w:name w:val="Titlu Caracter"/>
    <w:basedOn w:val="Fontdeparagrafimplicit"/>
    <w:link w:val="Titlu"/>
    <w:uiPriority w:val="10"/>
    <w:rsid w:val="006B052F"/>
    <w:rPr>
      <w:rFonts w:ascii="Trebuchet MS" w:eastAsia="Trebuchet MS" w:hAnsi="Trebuchet MS" w:cs="Trebuchet MS"/>
      <w:sz w:val="56"/>
      <w:szCs w:val="56"/>
    </w:rPr>
  </w:style>
  <w:style w:type="paragraph" w:customStyle="1" w:styleId="TableParagraph">
    <w:name w:val="Table Paragraph"/>
    <w:basedOn w:val="Normal"/>
    <w:uiPriority w:val="1"/>
    <w:qFormat/>
    <w:rsid w:val="006B052F"/>
    <w:pPr>
      <w:widowControl w:val="0"/>
      <w:autoSpaceDE w:val="0"/>
      <w:autoSpaceDN w:val="0"/>
      <w:spacing w:after="0" w:line="240" w:lineRule="auto"/>
      <w:ind w:left="111"/>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545">
      <w:bodyDiv w:val="1"/>
      <w:marLeft w:val="0"/>
      <w:marRight w:val="0"/>
      <w:marTop w:val="0"/>
      <w:marBottom w:val="0"/>
      <w:divBdr>
        <w:top w:val="none" w:sz="0" w:space="0" w:color="auto"/>
        <w:left w:val="none" w:sz="0" w:space="0" w:color="auto"/>
        <w:bottom w:val="none" w:sz="0" w:space="0" w:color="auto"/>
        <w:right w:val="none" w:sz="0" w:space="0" w:color="auto"/>
      </w:divBdr>
    </w:div>
    <w:div w:id="9845189">
      <w:bodyDiv w:val="1"/>
      <w:marLeft w:val="0"/>
      <w:marRight w:val="0"/>
      <w:marTop w:val="0"/>
      <w:marBottom w:val="0"/>
      <w:divBdr>
        <w:top w:val="none" w:sz="0" w:space="0" w:color="auto"/>
        <w:left w:val="none" w:sz="0" w:space="0" w:color="auto"/>
        <w:bottom w:val="none" w:sz="0" w:space="0" w:color="auto"/>
        <w:right w:val="none" w:sz="0" w:space="0" w:color="auto"/>
      </w:divBdr>
    </w:div>
    <w:div w:id="42875660">
      <w:bodyDiv w:val="1"/>
      <w:marLeft w:val="0"/>
      <w:marRight w:val="0"/>
      <w:marTop w:val="0"/>
      <w:marBottom w:val="0"/>
      <w:divBdr>
        <w:top w:val="none" w:sz="0" w:space="0" w:color="auto"/>
        <w:left w:val="none" w:sz="0" w:space="0" w:color="auto"/>
        <w:bottom w:val="none" w:sz="0" w:space="0" w:color="auto"/>
        <w:right w:val="none" w:sz="0" w:space="0" w:color="auto"/>
      </w:divBdr>
      <w:divsChild>
        <w:div w:id="876311836">
          <w:marLeft w:val="0"/>
          <w:marRight w:val="0"/>
          <w:marTop w:val="0"/>
          <w:marBottom w:val="0"/>
          <w:divBdr>
            <w:top w:val="none" w:sz="0" w:space="0" w:color="auto"/>
            <w:left w:val="none" w:sz="0" w:space="0" w:color="auto"/>
            <w:bottom w:val="none" w:sz="0" w:space="0" w:color="auto"/>
            <w:right w:val="none" w:sz="0" w:space="0" w:color="auto"/>
          </w:divBdr>
        </w:div>
        <w:div w:id="1018846964">
          <w:marLeft w:val="0"/>
          <w:marRight w:val="0"/>
          <w:marTop w:val="0"/>
          <w:marBottom w:val="0"/>
          <w:divBdr>
            <w:top w:val="none" w:sz="0" w:space="0" w:color="auto"/>
            <w:left w:val="none" w:sz="0" w:space="0" w:color="auto"/>
            <w:bottom w:val="none" w:sz="0" w:space="0" w:color="auto"/>
            <w:right w:val="none" w:sz="0" w:space="0" w:color="auto"/>
          </w:divBdr>
        </w:div>
        <w:div w:id="1283685029">
          <w:marLeft w:val="0"/>
          <w:marRight w:val="0"/>
          <w:marTop w:val="0"/>
          <w:marBottom w:val="0"/>
          <w:divBdr>
            <w:top w:val="none" w:sz="0" w:space="0" w:color="auto"/>
            <w:left w:val="none" w:sz="0" w:space="0" w:color="auto"/>
            <w:bottom w:val="none" w:sz="0" w:space="0" w:color="auto"/>
            <w:right w:val="none" w:sz="0" w:space="0" w:color="auto"/>
          </w:divBdr>
        </w:div>
      </w:divsChild>
    </w:div>
    <w:div w:id="103116073">
      <w:bodyDiv w:val="1"/>
      <w:marLeft w:val="0"/>
      <w:marRight w:val="0"/>
      <w:marTop w:val="0"/>
      <w:marBottom w:val="0"/>
      <w:divBdr>
        <w:top w:val="none" w:sz="0" w:space="0" w:color="auto"/>
        <w:left w:val="none" w:sz="0" w:space="0" w:color="auto"/>
        <w:bottom w:val="none" w:sz="0" w:space="0" w:color="auto"/>
        <w:right w:val="none" w:sz="0" w:space="0" w:color="auto"/>
      </w:divBdr>
    </w:div>
    <w:div w:id="137236595">
      <w:bodyDiv w:val="1"/>
      <w:marLeft w:val="0"/>
      <w:marRight w:val="0"/>
      <w:marTop w:val="0"/>
      <w:marBottom w:val="0"/>
      <w:divBdr>
        <w:top w:val="none" w:sz="0" w:space="0" w:color="auto"/>
        <w:left w:val="none" w:sz="0" w:space="0" w:color="auto"/>
        <w:bottom w:val="none" w:sz="0" w:space="0" w:color="auto"/>
        <w:right w:val="none" w:sz="0" w:space="0" w:color="auto"/>
      </w:divBdr>
    </w:div>
    <w:div w:id="157815381">
      <w:bodyDiv w:val="1"/>
      <w:marLeft w:val="0"/>
      <w:marRight w:val="0"/>
      <w:marTop w:val="0"/>
      <w:marBottom w:val="0"/>
      <w:divBdr>
        <w:top w:val="none" w:sz="0" w:space="0" w:color="auto"/>
        <w:left w:val="none" w:sz="0" w:space="0" w:color="auto"/>
        <w:bottom w:val="none" w:sz="0" w:space="0" w:color="auto"/>
        <w:right w:val="none" w:sz="0" w:space="0" w:color="auto"/>
      </w:divBdr>
    </w:div>
    <w:div w:id="171996062">
      <w:bodyDiv w:val="1"/>
      <w:marLeft w:val="0"/>
      <w:marRight w:val="0"/>
      <w:marTop w:val="0"/>
      <w:marBottom w:val="0"/>
      <w:divBdr>
        <w:top w:val="none" w:sz="0" w:space="0" w:color="auto"/>
        <w:left w:val="none" w:sz="0" w:space="0" w:color="auto"/>
        <w:bottom w:val="none" w:sz="0" w:space="0" w:color="auto"/>
        <w:right w:val="none" w:sz="0" w:space="0" w:color="auto"/>
      </w:divBdr>
      <w:divsChild>
        <w:div w:id="143477405">
          <w:marLeft w:val="0"/>
          <w:marRight w:val="0"/>
          <w:marTop w:val="0"/>
          <w:marBottom w:val="0"/>
          <w:divBdr>
            <w:top w:val="none" w:sz="0" w:space="0" w:color="auto"/>
            <w:left w:val="none" w:sz="0" w:space="0" w:color="auto"/>
            <w:bottom w:val="none" w:sz="0" w:space="0" w:color="auto"/>
            <w:right w:val="none" w:sz="0" w:space="0" w:color="auto"/>
          </w:divBdr>
        </w:div>
      </w:divsChild>
    </w:div>
    <w:div w:id="215704465">
      <w:bodyDiv w:val="1"/>
      <w:marLeft w:val="0"/>
      <w:marRight w:val="0"/>
      <w:marTop w:val="0"/>
      <w:marBottom w:val="0"/>
      <w:divBdr>
        <w:top w:val="none" w:sz="0" w:space="0" w:color="auto"/>
        <w:left w:val="none" w:sz="0" w:space="0" w:color="auto"/>
        <w:bottom w:val="none" w:sz="0" w:space="0" w:color="auto"/>
        <w:right w:val="none" w:sz="0" w:space="0" w:color="auto"/>
      </w:divBdr>
    </w:div>
    <w:div w:id="222327297">
      <w:bodyDiv w:val="1"/>
      <w:marLeft w:val="0"/>
      <w:marRight w:val="0"/>
      <w:marTop w:val="0"/>
      <w:marBottom w:val="0"/>
      <w:divBdr>
        <w:top w:val="none" w:sz="0" w:space="0" w:color="auto"/>
        <w:left w:val="none" w:sz="0" w:space="0" w:color="auto"/>
        <w:bottom w:val="none" w:sz="0" w:space="0" w:color="auto"/>
        <w:right w:val="none" w:sz="0" w:space="0" w:color="auto"/>
      </w:divBdr>
    </w:div>
    <w:div w:id="283779073">
      <w:bodyDiv w:val="1"/>
      <w:marLeft w:val="0"/>
      <w:marRight w:val="0"/>
      <w:marTop w:val="0"/>
      <w:marBottom w:val="0"/>
      <w:divBdr>
        <w:top w:val="none" w:sz="0" w:space="0" w:color="auto"/>
        <w:left w:val="none" w:sz="0" w:space="0" w:color="auto"/>
        <w:bottom w:val="none" w:sz="0" w:space="0" w:color="auto"/>
        <w:right w:val="none" w:sz="0" w:space="0" w:color="auto"/>
      </w:divBdr>
    </w:div>
    <w:div w:id="356588497">
      <w:bodyDiv w:val="1"/>
      <w:marLeft w:val="0"/>
      <w:marRight w:val="0"/>
      <w:marTop w:val="0"/>
      <w:marBottom w:val="0"/>
      <w:divBdr>
        <w:top w:val="none" w:sz="0" w:space="0" w:color="auto"/>
        <w:left w:val="none" w:sz="0" w:space="0" w:color="auto"/>
        <w:bottom w:val="none" w:sz="0" w:space="0" w:color="auto"/>
        <w:right w:val="none" w:sz="0" w:space="0" w:color="auto"/>
      </w:divBdr>
    </w:div>
    <w:div w:id="379061191">
      <w:bodyDiv w:val="1"/>
      <w:marLeft w:val="0"/>
      <w:marRight w:val="0"/>
      <w:marTop w:val="0"/>
      <w:marBottom w:val="0"/>
      <w:divBdr>
        <w:top w:val="none" w:sz="0" w:space="0" w:color="auto"/>
        <w:left w:val="none" w:sz="0" w:space="0" w:color="auto"/>
        <w:bottom w:val="none" w:sz="0" w:space="0" w:color="auto"/>
        <w:right w:val="none" w:sz="0" w:space="0" w:color="auto"/>
      </w:divBdr>
    </w:div>
    <w:div w:id="438768102">
      <w:bodyDiv w:val="1"/>
      <w:marLeft w:val="0"/>
      <w:marRight w:val="0"/>
      <w:marTop w:val="0"/>
      <w:marBottom w:val="0"/>
      <w:divBdr>
        <w:top w:val="none" w:sz="0" w:space="0" w:color="auto"/>
        <w:left w:val="none" w:sz="0" w:space="0" w:color="auto"/>
        <w:bottom w:val="none" w:sz="0" w:space="0" w:color="auto"/>
        <w:right w:val="none" w:sz="0" w:space="0" w:color="auto"/>
      </w:divBdr>
    </w:div>
    <w:div w:id="484668314">
      <w:bodyDiv w:val="1"/>
      <w:marLeft w:val="0"/>
      <w:marRight w:val="0"/>
      <w:marTop w:val="0"/>
      <w:marBottom w:val="0"/>
      <w:divBdr>
        <w:top w:val="none" w:sz="0" w:space="0" w:color="auto"/>
        <w:left w:val="none" w:sz="0" w:space="0" w:color="auto"/>
        <w:bottom w:val="none" w:sz="0" w:space="0" w:color="auto"/>
        <w:right w:val="none" w:sz="0" w:space="0" w:color="auto"/>
      </w:divBdr>
    </w:div>
    <w:div w:id="502360743">
      <w:bodyDiv w:val="1"/>
      <w:marLeft w:val="0"/>
      <w:marRight w:val="0"/>
      <w:marTop w:val="0"/>
      <w:marBottom w:val="0"/>
      <w:divBdr>
        <w:top w:val="none" w:sz="0" w:space="0" w:color="auto"/>
        <w:left w:val="none" w:sz="0" w:space="0" w:color="auto"/>
        <w:bottom w:val="none" w:sz="0" w:space="0" w:color="auto"/>
        <w:right w:val="none" w:sz="0" w:space="0" w:color="auto"/>
      </w:divBdr>
    </w:div>
    <w:div w:id="512571974">
      <w:bodyDiv w:val="1"/>
      <w:marLeft w:val="0"/>
      <w:marRight w:val="0"/>
      <w:marTop w:val="0"/>
      <w:marBottom w:val="0"/>
      <w:divBdr>
        <w:top w:val="none" w:sz="0" w:space="0" w:color="auto"/>
        <w:left w:val="none" w:sz="0" w:space="0" w:color="auto"/>
        <w:bottom w:val="none" w:sz="0" w:space="0" w:color="auto"/>
        <w:right w:val="none" w:sz="0" w:space="0" w:color="auto"/>
      </w:divBdr>
    </w:div>
    <w:div w:id="521668692">
      <w:bodyDiv w:val="1"/>
      <w:marLeft w:val="0"/>
      <w:marRight w:val="0"/>
      <w:marTop w:val="0"/>
      <w:marBottom w:val="0"/>
      <w:divBdr>
        <w:top w:val="none" w:sz="0" w:space="0" w:color="auto"/>
        <w:left w:val="none" w:sz="0" w:space="0" w:color="auto"/>
        <w:bottom w:val="none" w:sz="0" w:space="0" w:color="auto"/>
        <w:right w:val="none" w:sz="0" w:space="0" w:color="auto"/>
      </w:divBdr>
      <w:divsChild>
        <w:div w:id="581331759">
          <w:marLeft w:val="0"/>
          <w:marRight w:val="0"/>
          <w:marTop w:val="0"/>
          <w:marBottom w:val="0"/>
          <w:divBdr>
            <w:top w:val="none" w:sz="0" w:space="0" w:color="auto"/>
            <w:left w:val="none" w:sz="0" w:space="0" w:color="auto"/>
            <w:bottom w:val="none" w:sz="0" w:space="0" w:color="auto"/>
            <w:right w:val="none" w:sz="0" w:space="0" w:color="auto"/>
          </w:divBdr>
        </w:div>
      </w:divsChild>
    </w:div>
    <w:div w:id="661130121">
      <w:bodyDiv w:val="1"/>
      <w:marLeft w:val="0"/>
      <w:marRight w:val="0"/>
      <w:marTop w:val="0"/>
      <w:marBottom w:val="0"/>
      <w:divBdr>
        <w:top w:val="none" w:sz="0" w:space="0" w:color="auto"/>
        <w:left w:val="none" w:sz="0" w:space="0" w:color="auto"/>
        <w:bottom w:val="none" w:sz="0" w:space="0" w:color="auto"/>
        <w:right w:val="none" w:sz="0" w:space="0" w:color="auto"/>
      </w:divBdr>
      <w:divsChild>
        <w:div w:id="1226448329">
          <w:marLeft w:val="0"/>
          <w:marRight w:val="0"/>
          <w:marTop w:val="0"/>
          <w:marBottom w:val="0"/>
          <w:divBdr>
            <w:top w:val="none" w:sz="0" w:space="0" w:color="auto"/>
            <w:left w:val="none" w:sz="0" w:space="0" w:color="auto"/>
            <w:bottom w:val="none" w:sz="0" w:space="0" w:color="auto"/>
            <w:right w:val="none" w:sz="0" w:space="0" w:color="auto"/>
          </w:divBdr>
        </w:div>
      </w:divsChild>
    </w:div>
    <w:div w:id="688528213">
      <w:bodyDiv w:val="1"/>
      <w:marLeft w:val="0"/>
      <w:marRight w:val="0"/>
      <w:marTop w:val="0"/>
      <w:marBottom w:val="0"/>
      <w:divBdr>
        <w:top w:val="none" w:sz="0" w:space="0" w:color="auto"/>
        <w:left w:val="none" w:sz="0" w:space="0" w:color="auto"/>
        <w:bottom w:val="none" w:sz="0" w:space="0" w:color="auto"/>
        <w:right w:val="none" w:sz="0" w:space="0" w:color="auto"/>
      </w:divBdr>
    </w:div>
    <w:div w:id="845366340">
      <w:bodyDiv w:val="1"/>
      <w:marLeft w:val="0"/>
      <w:marRight w:val="0"/>
      <w:marTop w:val="0"/>
      <w:marBottom w:val="0"/>
      <w:divBdr>
        <w:top w:val="none" w:sz="0" w:space="0" w:color="auto"/>
        <w:left w:val="none" w:sz="0" w:space="0" w:color="auto"/>
        <w:bottom w:val="none" w:sz="0" w:space="0" w:color="auto"/>
        <w:right w:val="none" w:sz="0" w:space="0" w:color="auto"/>
      </w:divBdr>
      <w:divsChild>
        <w:div w:id="461463220">
          <w:marLeft w:val="0"/>
          <w:marRight w:val="0"/>
          <w:marTop w:val="0"/>
          <w:marBottom w:val="0"/>
          <w:divBdr>
            <w:top w:val="none" w:sz="0" w:space="0" w:color="auto"/>
            <w:left w:val="none" w:sz="0" w:space="0" w:color="auto"/>
            <w:bottom w:val="none" w:sz="0" w:space="0" w:color="auto"/>
            <w:right w:val="none" w:sz="0" w:space="0" w:color="auto"/>
          </w:divBdr>
        </w:div>
        <w:div w:id="665859019">
          <w:marLeft w:val="0"/>
          <w:marRight w:val="0"/>
          <w:marTop w:val="0"/>
          <w:marBottom w:val="0"/>
          <w:divBdr>
            <w:top w:val="none" w:sz="0" w:space="0" w:color="auto"/>
            <w:left w:val="none" w:sz="0" w:space="0" w:color="auto"/>
            <w:bottom w:val="none" w:sz="0" w:space="0" w:color="auto"/>
            <w:right w:val="none" w:sz="0" w:space="0" w:color="auto"/>
          </w:divBdr>
        </w:div>
      </w:divsChild>
    </w:div>
    <w:div w:id="952438470">
      <w:bodyDiv w:val="1"/>
      <w:marLeft w:val="0"/>
      <w:marRight w:val="0"/>
      <w:marTop w:val="0"/>
      <w:marBottom w:val="0"/>
      <w:divBdr>
        <w:top w:val="none" w:sz="0" w:space="0" w:color="auto"/>
        <w:left w:val="none" w:sz="0" w:space="0" w:color="auto"/>
        <w:bottom w:val="none" w:sz="0" w:space="0" w:color="auto"/>
        <w:right w:val="none" w:sz="0" w:space="0" w:color="auto"/>
      </w:divBdr>
    </w:div>
    <w:div w:id="1016421675">
      <w:bodyDiv w:val="1"/>
      <w:marLeft w:val="0"/>
      <w:marRight w:val="0"/>
      <w:marTop w:val="0"/>
      <w:marBottom w:val="0"/>
      <w:divBdr>
        <w:top w:val="none" w:sz="0" w:space="0" w:color="auto"/>
        <w:left w:val="none" w:sz="0" w:space="0" w:color="auto"/>
        <w:bottom w:val="none" w:sz="0" w:space="0" w:color="auto"/>
        <w:right w:val="none" w:sz="0" w:space="0" w:color="auto"/>
      </w:divBdr>
    </w:div>
    <w:div w:id="1130971987">
      <w:bodyDiv w:val="1"/>
      <w:marLeft w:val="0"/>
      <w:marRight w:val="0"/>
      <w:marTop w:val="0"/>
      <w:marBottom w:val="0"/>
      <w:divBdr>
        <w:top w:val="none" w:sz="0" w:space="0" w:color="auto"/>
        <w:left w:val="none" w:sz="0" w:space="0" w:color="auto"/>
        <w:bottom w:val="none" w:sz="0" w:space="0" w:color="auto"/>
        <w:right w:val="none" w:sz="0" w:space="0" w:color="auto"/>
      </w:divBdr>
    </w:div>
    <w:div w:id="1176727962">
      <w:bodyDiv w:val="1"/>
      <w:marLeft w:val="0"/>
      <w:marRight w:val="0"/>
      <w:marTop w:val="0"/>
      <w:marBottom w:val="0"/>
      <w:divBdr>
        <w:top w:val="none" w:sz="0" w:space="0" w:color="auto"/>
        <w:left w:val="none" w:sz="0" w:space="0" w:color="auto"/>
        <w:bottom w:val="none" w:sz="0" w:space="0" w:color="auto"/>
        <w:right w:val="none" w:sz="0" w:space="0" w:color="auto"/>
      </w:divBdr>
    </w:div>
    <w:div w:id="1177039034">
      <w:bodyDiv w:val="1"/>
      <w:marLeft w:val="0"/>
      <w:marRight w:val="0"/>
      <w:marTop w:val="0"/>
      <w:marBottom w:val="0"/>
      <w:divBdr>
        <w:top w:val="none" w:sz="0" w:space="0" w:color="auto"/>
        <w:left w:val="none" w:sz="0" w:space="0" w:color="auto"/>
        <w:bottom w:val="none" w:sz="0" w:space="0" w:color="auto"/>
        <w:right w:val="none" w:sz="0" w:space="0" w:color="auto"/>
      </w:divBdr>
    </w:div>
    <w:div w:id="1212304703">
      <w:bodyDiv w:val="1"/>
      <w:marLeft w:val="0"/>
      <w:marRight w:val="0"/>
      <w:marTop w:val="0"/>
      <w:marBottom w:val="0"/>
      <w:divBdr>
        <w:top w:val="none" w:sz="0" w:space="0" w:color="auto"/>
        <w:left w:val="none" w:sz="0" w:space="0" w:color="auto"/>
        <w:bottom w:val="none" w:sz="0" w:space="0" w:color="auto"/>
        <w:right w:val="none" w:sz="0" w:space="0" w:color="auto"/>
      </w:divBdr>
    </w:div>
    <w:div w:id="1270696073">
      <w:bodyDiv w:val="1"/>
      <w:marLeft w:val="0"/>
      <w:marRight w:val="0"/>
      <w:marTop w:val="0"/>
      <w:marBottom w:val="0"/>
      <w:divBdr>
        <w:top w:val="none" w:sz="0" w:space="0" w:color="auto"/>
        <w:left w:val="none" w:sz="0" w:space="0" w:color="auto"/>
        <w:bottom w:val="none" w:sz="0" w:space="0" w:color="auto"/>
        <w:right w:val="none" w:sz="0" w:space="0" w:color="auto"/>
      </w:divBdr>
      <w:divsChild>
        <w:div w:id="623465974">
          <w:marLeft w:val="0"/>
          <w:marRight w:val="0"/>
          <w:marTop w:val="0"/>
          <w:marBottom w:val="0"/>
          <w:divBdr>
            <w:top w:val="none" w:sz="0" w:space="0" w:color="auto"/>
            <w:left w:val="none" w:sz="0" w:space="0" w:color="auto"/>
            <w:bottom w:val="none" w:sz="0" w:space="0" w:color="auto"/>
            <w:right w:val="none" w:sz="0" w:space="0" w:color="auto"/>
          </w:divBdr>
        </w:div>
        <w:div w:id="766922296">
          <w:marLeft w:val="0"/>
          <w:marRight w:val="0"/>
          <w:marTop w:val="0"/>
          <w:marBottom w:val="0"/>
          <w:divBdr>
            <w:top w:val="none" w:sz="0" w:space="0" w:color="auto"/>
            <w:left w:val="none" w:sz="0" w:space="0" w:color="auto"/>
            <w:bottom w:val="none" w:sz="0" w:space="0" w:color="auto"/>
            <w:right w:val="none" w:sz="0" w:space="0" w:color="auto"/>
          </w:divBdr>
        </w:div>
        <w:div w:id="914781483">
          <w:marLeft w:val="0"/>
          <w:marRight w:val="0"/>
          <w:marTop w:val="0"/>
          <w:marBottom w:val="0"/>
          <w:divBdr>
            <w:top w:val="none" w:sz="0" w:space="0" w:color="auto"/>
            <w:left w:val="none" w:sz="0" w:space="0" w:color="auto"/>
            <w:bottom w:val="none" w:sz="0" w:space="0" w:color="auto"/>
            <w:right w:val="none" w:sz="0" w:space="0" w:color="auto"/>
          </w:divBdr>
        </w:div>
        <w:div w:id="1254242327">
          <w:marLeft w:val="0"/>
          <w:marRight w:val="0"/>
          <w:marTop w:val="0"/>
          <w:marBottom w:val="0"/>
          <w:divBdr>
            <w:top w:val="none" w:sz="0" w:space="0" w:color="auto"/>
            <w:left w:val="none" w:sz="0" w:space="0" w:color="auto"/>
            <w:bottom w:val="none" w:sz="0" w:space="0" w:color="auto"/>
            <w:right w:val="none" w:sz="0" w:space="0" w:color="auto"/>
          </w:divBdr>
        </w:div>
        <w:div w:id="1535147630">
          <w:marLeft w:val="0"/>
          <w:marRight w:val="0"/>
          <w:marTop w:val="0"/>
          <w:marBottom w:val="0"/>
          <w:divBdr>
            <w:top w:val="none" w:sz="0" w:space="0" w:color="auto"/>
            <w:left w:val="none" w:sz="0" w:space="0" w:color="auto"/>
            <w:bottom w:val="none" w:sz="0" w:space="0" w:color="auto"/>
            <w:right w:val="none" w:sz="0" w:space="0" w:color="auto"/>
          </w:divBdr>
        </w:div>
        <w:div w:id="1571385359">
          <w:marLeft w:val="0"/>
          <w:marRight w:val="0"/>
          <w:marTop w:val="0"/>
          <w:marBottom w:val="0"/>
          <w:divBdr>
            <w:top w:val="none" w:sz="0" w:space="0" w:color="auto"/>
            <w:left w:val="none" w:sz="0" w:space="0" w:color="auto"/>
            <w:bottom w:val="none" w:sz="0" w:space="0" w:color="auto"/>
            <w:right w:val="none" w:sz="0" w:space="0" w:color="auto"/>
          </w:divBdr>
        </w:div>
        <w:div w:id="1732734742">
          <w:marLeft w:val="0"/>
          <w:marRight w:val="0"/>
          <w:marTop w:val="0"/>
          <w:marBottom w:val="0"/>
          <w:divBdr>
            <w:top w:val="none" w:sz="0" w:space="0" w:color="auto"/>
            <w:left w:val="none" w:sz="0" w:space="0" w:color="auto"/>
            <w:bottom w:val="none" w:sz="0" w:space="0" w:color="auto"/>
            <w:right w:val="none" w:sz="0" w:space="0" w:color="auto"/>
          </w:divBdr>
        </w:div>
      </w:divsChild>
    </w:div>
    <w:div w:id="1280720588">
      <w:bodyDiv w:val="1"/>
      <w:marLeft w:val="0"/>
      <w:marRight w:val="0"/>
      <w:marTop w:val="0"/>
      <w:marBottom w:val="0"/>
      <w:divBdr>
        <w:top w:val="none" w:sz="0" w:space="0" w:color="auto"/>
        <w:left w:val="none" w:sz="0" w:space="0" w:color="auto"/>
        <w:bottom w:val="none" w:sz="0" w:space="0" w:color="auto"/>
        <w:right w:val="none" w:sz="0" w:space="0" w:color="auto"/>
      </w:divBdr>
    </w:div>
    <w:div w:id="1282375600">
      <w:bodyDiv w:val="1"/>
      <w:marLeft w:val="0"/>
      <w:marRight w:val="0"/>
      <w:marTop w:val="0"/>
      <w:marBottom w:val="0"/>
      <w:divBdr>
        <w:top w:val="none" w:sz="0" w:space="0" w:color="auto"/>
        <w:left w:val="none" w:sz="0" w:space="0" w:color="auto"/>
        <w:bottom w:val="none" w:sz="0" w:space="0" w:color="auto"/>
        <w:right w:val="none" w:sz="0" w:space="0" w:color="auto"/>
      </w:divBdr>
    </w:div>
    <w:div w:id="1283027502">
      <w:bodyDiv w:val="1"/>
      <w:marLeft w:val="0"/>
      <w:marRight w:val="0"/>
      <w:marTop w:val="0"/>
      <w:marBottom w:val="0"/>
      <w:divBdr>
        <w:top w:val="none" w:sz="0" w:space="0" w:color="auto"/>
        <w:left w:val="none" w:sz="0" w:space="0" w:color="auto"/>
        <w:bottom w:val="none" w:sz="0" w:space="0" w:color="auto"/>
        <w:right w:val="none" w:sz="0" w:space="0" w:color="auto"/>
      </w:divBdr>
    </w:div>
    <w:div w:id="1290085913">
      <w:bodyDiv w:val="1"/>
      <w:marLeft w:val="0"/>
      <w:marRight w:val="0"/>
      <w:marTop w:val="0"/>
      <w:marBottom w:val="0"/>
      <w:divBdr>
        <w:top w:val="none" w:sz="0" w:space="0" w:color="auto"/>
        <w:left w:val="none" w:sz="0" w:space="0" w:color="auto"/>
        <w:bottom w:val="none" w:sz="0" w:space="0" w:color="auto"/>
        <w:right w:val="none" w:sz="0" w:space="0" w:color="auto"/>
      </w:divBdr>
    </w:div>
    <w:div w:id="1309162565">
      <w:bodyDiv w:val="1"/>
      <w:marLeft w:val="0"/>
      <w:marRight w:val="0"/>
      <w:marTop w:val="0"/>
      <w:marBottom w:val="0"/>
      <w:divBdr>
        <w:top w:val="none" w:sz="0" w:space="0" w:color="auto"/>
        <w:left w:val="none" w:sz="0" w:space="0" w:color="auto"/>
        <w:bottom w:val="none" w:sz="0" w:space="0" w:color="auto"/>
        <w:right w:val="none" w:sz="0" w:space="0" w:color="auto"/>
      </w:divBdr>
    </w:div>
    <w:div w:id="1319725707">
      <w:bodyDiv w:val="1"/>
      <w:marLeft w:val="0"/>
      <w:marRight w:val="0"/>
      <w:marTop w:val="0"/>
      <w:marBottom w:val="0"/>
      <w:divBdr>
        <w:top w:val="none" w:sz="0" w:space="0" w:color="auto"/>
        <w:left w:val="none" w:sz="0" w:space="0" w:color="auto"/>
        <w:bottom w:val="none" w:sz="0" w:space="0" w:color="auto"/>
        <w:right w:val="none" w:sz="0" w:space="0" w:color="auto"/>
      </w:divBdr>
    </w:div>
    <w:div w:id="1324622509">
      <w:bodyDiv w:val="1"/>
      <w:marLeft w:val="0"/>
      <w:marRight w:val="0"/>
      <w:marTop w:val="0"/>
      <w:marBottom w:val="0"/>
      <w:divBdr>
        <w:top w:val="none" w:sz="0" w:space="0" w:color="auto"/>
        <w:left w:val="none" w:sz="0" w:space="0" w:color="auto"/>
        <w:bottom w:val="none" w:sz="0" w:space="0" w:color="auto"/>
        <w:right w:val="none" w:sz="0" w:space="0" w:color="auto"/>
      </w:divBdr>
    </w:div>
    <w:div w:id="1395933950">
      <w:bodyDiv w:val="1"/>
      <w:marLeft w:val="0"/>
      <w:marRight w:val="0"/>
      <w:marTop w:val="0"/>
      <w:marBottom w:val="0"/>
      <w:divBdr>
        <w:top w:val="none" w:sz="0" w:space="0" w:color="auto"/>
        <w:left w:val="none" w:sz="0" w:space="0" w:color="auto"/>
        <w:bottom w:val="none" w:sz="0" w:space="0" w:color="auto"/>
        <w:right w:val="none" w:sz="0" w:space="0" w:color="auto"/>
      </w:divBdr>
    </w:div>
    <w:div w:id="1400714370">
      <w:bodyDiv w:val="1"/>
      <w:marLeft w:val="0"/>
      <w:marRight w:val="0"/>
      <w:marTop w:val="0"/>
      <w:marBottom w:val="0"/>
      <w:divBdr>
        <w:top w:val="none" w:sz="0" w:space="0" w:color="auto"/>
        <w:left w:val="none" w:sz="0" w:space="0" w:color="auto"/>
        <w:bottom w:val="none" w:sz="0" w:space="0" w:color="auto"/>
        <w:right w:val="none" w:sz="0" w:space="0" w:color="auto"/>
      </w:divBdr>
    </w:div>
    <w:div w:id="1401947264">
      <w:bodyDiv w:val="1"/>
      <w:marLeft w:val="0"/>
      <w:marRight w:val="0"/>
      <w:marTop w:val="0"/>
      <w:marBottom w:val="0"/>
      <w:divBdr>
        <w:top w:val="none" w:sz="0" w:space="0" w:color="auto"/>
        <w:left w:val="none" w:sz="0" w:space="0" w:color="auto"/>
        <w:bottom w:val="none" w:sz="0" w:space="0" w:color="auto"/>
        <w:right w:val="none" w:sz="0" w:space="0" w:color="auto"/>
      </w:divBdr>
    </w:div>
    <w:div w:id="1490632210">
      <w:bodyDiv w:val="1"/>
      <w:marLeft w:val="0"/>
      <w:marRight w:val="0"/>
      <w:marTop w:val="0"/>
      <w:marBottom w:val="0"/>
      <w:divBdr>
        <w:top w:val="none" w:sz="0" w:space="0" w:color="auto"/>
        <w:left w:val="none" w:sz="0" w:space="0" w:color="auto"/>
        <w:bottom w:val="none" w:sz="0" w:space="0" w:color="auto"/>
        <w:right w:val="none" w:sz="0" w:space="0" w:color="auto"/>
      </w:divBdr>
    </w:div>
    <w:div w:id="1586694590">
      <w:bodyDiv w:val="1"/>
      <w:marLeft w:val="0"/>
      <w:marRight w:val="0"/>
      <w:marTop w:val="0"/>
      <w:marBottom w:val="0"/>
      <w:divBdr>
        <w:top w:val="none" w:sz="0" w:space="0" w:color="auto"/>
        <w:left w:val="none" w:sz="0" w:space="0" w:color="auto"/>
        <w:bottom w:val="none" w:sz="0" w:space="0" w:color="auto"/>
        <w:right w:val="none" w:sz="0" w:space="0" w:color="auto"/>
      </w:divBdr>
      <w:divsChild>
        <w:div w:id="225839484">
          <w:marLeft w:val="0"/>
          <w:marRight w:val="0"/>
          <w:marTop w:val="0"/>
          <w:marBottom w:val="0"/>
          <w:divBdr>
            <w:top w:val="none" w:sz="0" w:space="0" w:color="auto"/>
            <w:left w:val="none" w:sz="0" w:space="0" w:color="auto"/>
            <w:bottom w:val="none" w:sz="0" w:space="0" w:color="auto"/>
            <w:right w:val="none" w:sz="0" w:space="0" w:color="auto"/>
          </w:divBdr>
        </w:div>
        <w:div w:id="1172717261">
          <w:marLeft w:val="0"/>
          <w:marRight w:val="0"/>
          <w:marTop w:val="0"/>
          <w:marBottom w:val="0"/>
          <w:divBdr>
            <w:top w:val="none" w:sz="0" w:space="0" w:color="auto"/>
            <w:left w:val="none" w:sz="0" w:space="0" w:color="auto"/>
            <w:bottom w:val="none" w:sz="0" w:space="0" w:color="auto"/>
            <w:right w:val="none" w:sz="0" w:space="0" w:color="auto"/>
          </w:divBdr>
        </w:div>
        <w:div w:id="1199389480">
          <w:marLeft w:val="0"/>
          <w:marRight w:val="0"/>
          <w:marTop w:val="0"/>
          <w:marBottom w:val="0"/>
          <w:divBdr>
            <w:top w:val="none" w:sz="0" w:space="0" w:color="auto"/>
            <w:left w:val="none" w:sz="0" w:space="0" w:color="auto"/>
            <w:bottom w:val="none" w:sz="0" w:space="0" w:color="auto"/>
            <w:right w:val="none" w:sz="0" w:space="0" w:color="auto"/>
          </w:divBdr>
        </w:div>
        <w:div w:id="1996254395">
          <w:marLeft w:val="0"/>
          <w:marRight w:val="0"/>
          <w:marTop w:val="0"/>
          <w:marBottom w:val="0"/>
          <w:divBdr>
            <w:top w:val="none" w:sz="0" w:space="0" w:color="auto"/>
            <w:left w:val="none" w:sz="0" w:space="0" w:color="auto"/>
            <w:bottom w:val="none" w:sz="0" w:space="0" w:color="auto"/>
            <w:right w:val="none" w:sz="0" w:space="0" w:color="auto"/>
          </w:divBdr>
        </w:div>
      </w:divsChild>
    </w:div>
    <w:div w:id="1604877208">
      <w:bodyDiv w:val="1"/>
      <w:marLeft w:val="0"/>
      <w:marRight w:val="0"/>
      <w:marTop w:val="0"/>
      <w:marBottom w:val="0"/>
      <w:divBdr>
        <w:top w:val="none" w:sz="0" w:space="0" w:color="auto"/>
        <w:left w:val="none" w:sz="0" w:space="0" w:color="auto"/>
        <w:bottom w:val="none" w:sz="0" w:space="0" w:color="auto"/>
        <w:right w:val="none" w:sz="0" w:space="0" w:color="auto"/>
      </w:divBdr>
    </w:div>
    <w:div w:id="1636328348">
      <w:bodyDiv w:val="1"/>
      <w:marLeft w:val="0"/>
      <w:marRight w:val="0"/>
      <w:marTop w:val="0"/>
      <w:marBottom w:val="0"/>
      <w:divBdr>
        <w:top w:val="none" w:sz="0" w:space="0" w:color="auto"/>
        <w:left w:val="none" w:sz="0" w:space="0" w:color="auto"/>
        <w:bottom w:val="none" w:sz="0" w:space="0" w:color="auto"/>
        <w:right w:val="none" w:sz="0" w:space="0" w:color="auto"/>
      </w:divBdr>
    </w:div>
    <w:div w:id="1647317301">
      <w:bodyDiv w:val="1"/>
      <w:marLeft w:val="0"/>
      <w:marRight w:val="0"/>
      <w:marTop w:val="0"/>
      <w:marBottom w:val="0"/>
      <w:divBdr>
        <w:top w:val="none" w:sz="0" w:space="0" w:color="auto"/>
        <w:left w:val="none" w:sz="0" w:space="0" w:color="auto"/>
        <w:bottom w:val="none" w:sz="0" w:space="0" w:color="auto"/>
        <w:right w:val="none" w:sz="0" w:space="0" w:color="auto"/>
      </w:divBdr>
      <w:divsChild>
        <w:div w:id="458452909">
          <w:marLeft w:val="0"/>
          <w:marRight w:val="0"/>
          <w:marTop w:val="0"/>
          <w:marBottom w:val="0"/>
          <w:divBdr>
            <w:top w:val="none" w:sz="0" w:space="0" w:color="auto"/>
            <w:left w:val="none" w:sz="0" w:space="0" w:color="auto"/>
            <w:bottom w:val="none" w:sz="0" w:space="0" w:color="auto"/>
            <w:right w:val="none" w:sz="0" w:space="0" w:color="auto"/>
          </w:divBdr>
        </w:div>
        <w:div w:id="776415024">
          <w:marLeft w:val="0"/>
          <w:marRight w:val="0"/>
          <w:marTop w:val="0"/>
          <w:marBottom w:val="0"/>
          <w:divBdr>
            <w:top w:val="none" w:sz="0" w:space="0" w:color="auto"/>
            <w:left w:val="none" w:sz="0" w:space="0" w:color="auto"/>
            <w:bottom w:val="none" w:sz="0" w:space="0" w:color="auto"/>
            <w:right w:val="none" w:sz="0" w:space="0" w:color="auto"/>
          </w:divBdr>
        </w:div>
        <w:div w:id="799808384">
          <w:marLeft w:val="0"/>
          <w:marRight w:val="0"/>
          <w:marTop w:val="0"/>
          <w:marBottom w:val="0"/>
          <w:divBdr>
            <w:top w:val="none" w:sz="0" w:space="0" w:color="auto"/>
            <w:left w:val="none" w:sz="0" w:space="0" w:color="auto"/>
            <w:bottom w:val="none" w:sz="0" w:space="0" w:color="auto"/>
            <w:right w:val="none" w:sz="0" w:space="0" w:color="auto"/>
          </w:divBdr>
        </w:div>
      </w:divsChild>
    </w:div>
    <w:div w:id="1676036760">
      <w:bodyDiv w:val="1"/>
      <w:marLeft w:val="0"/>
      <w:marRight w:val="0"/>
      <w:marTop w:val="0"/>
      <w:marBottom w:val="0"/>
      <w:divBdr>
        <w:top w:val="none" w:sz="0" w:space="0" w:color="auto"/>
        <w:left w:val="none" w:sz="0" w:space="0" w:color="auto"/>
        <w:bottom w:val="none" w:sz="0" w:space="0" w:color="auto"/>
        <w:right w:val="none" w:sz="0" w:space="0" w:color="auto"/>
      </w:divBdr>
    </w:div>
    <w:div w:id="1681813235">
      <w:bodyDiv w:val="1"/>
      <w:marLeft w:val="0"/>
      <w:marRight w:val="0"/>
      <w:marTop w:val="0"/>
      <w:marBottom w:val="0"/>
      <w:divBdr>
        <w:top w:val="none" w:sz="0" w:space="0" w:color="auto"/>
        <w:left w:val="none" w:sz="0" w:space="0" w:color="auto"/>
        <w:bottom w:val="none" w:sz="0" w:space="0" w:color="auto"/>
        <w:right w:val="none" w:sz="0" w:space="0" w:color="auto"/>
      </w:divBdr>
    </w:div>
    <w:div w:id="1690982675">
      <w:bodyDiv w:val="1"/>
      <w:marLeft w:val="0"/>
      <w:marRight w:val="0"/>
      <w:marTop w:val="0"/>
      <w:marBottom w:val="0"/>
      <w:divBdr>
        <w:top w:val="none" w:sz="0" w:space="0" w:color="auto"/>
        <w:left w:val="none" w:sz="0" w:space="0" w:color="auto"/>
        <w:bottom w:val="none" w:sz="0" w:space="0" w:color="auto"/>
        <w:right w:val="none" w:sz="0" w:space="0" w:color="auto"/>
      </w:divBdr>
    </w:div>
    <w:div w:id="1697076709">
      <w:bodyDiv w:val="1"/>
      <w:marLeft w:val="0"/>
      <w:marRight w:val="0"/>
      <w:marTop w:val="0"/>
      <w:marBottom w:val="0"/>
      <w:divBdr>
        <w:top w:val="none" w:sz="0" w:space="0" w:color="auto"/>
        <w:left w:val="none" w:sz="0" w:space="0" w:color="auto"/>
        <w:bottom w:val="none" w:sz="0" w:space="0" w:color="auto"/>
        <w:right w:val="none" w:sz="0" w:space="0" w:color="auto"/>
      </w:divBdr>
      <w:divsChild>
        <w:div w:id="341124087">
          <w:marLeft w:val="0"/>
          <w:marRight w:val="0"/>
          <w:marTop w:val="0"/>
          <w:marBottom w:val="0"/>
          <w:divBdr>
            <w:top w:val="none" w:sz="0" w:space="0" w:color="auto"/>
            <w:left w:val="none" w:sz="0" w:space="0" w:color="auto"/>
            <w:bottom w:val="none" w:sz="0" w:space="0" w:color="auto"/>
            <w:right w:val="none" w:sz="0" w:space="0" w:color="auto"/>
          </w:divBdr>
        </w:div>
        <w:div w:id="585765261">
          <w:marLeft w:val="0"/>
          <w:marRight w:val="0"/>
          <w:marTop w:val="0"/>
          <w:marBottom w:val="0"/>
          <w:divBdr>
            <w:top w:val="none" w:sz="0" w:space="0" w:color="auto"/>
            <w:left w:val="none" w:sz="0" w:space="0" w:color="auto"/>
            <w:bottom w:val="none" w:sz="0" w:space="0" w:color="auto"/>
            <w:right w:val="none" w:sz="0" w:space="0" w:color="auto"/>
          </w:divBdr>
        </w:div>
        <w:div w:id="807208688">
          <w:marLeft w:val="0"/>
          <w:marRight w:val="0"/>
          <w:marTop w:val="0"/>
          <w:marBottom w:val="0"/>
          <w:divBdr>
            <w:top w:val="none" w:sz="0" w:space="0" w:color="auto"/>
            <w:left w:val="none" w:sz="0" w:space="0" w:color="auto"/>
            <w:bottom w:val="none" w:sz="0" w:space="0" w:color="auto"/>
            <w:right w:val="none" w:sz="0" w:space="0" w:color="auto"/>
          </w:divBdr>
        </w:div>
        <w:div w:id="1043947782">
          <w:marLeft w:val="0"/>
          <w:marRight w:val="0"/>
          <w:marTop w:val="0"/>
          <w:marBottom w:val="0"/>
          <w:divBdr>
            <w:top w:val="none" w:sz="0" w:space="0" w:color="auto"/>
            <w:left w:val="none" w:sz="0" w:space="0" w:color="auto"/>
            <w:bottom w:val="none" w:sz="0" w:space="0" w:color="auto"/>
            <w:right w:val="none" w:sz="0" w:space="0" w:color="auto"/>
          </w:divBdr>
        </w:div>
        <w:div w:id="1132595180">
          <w:marLeft w:val="0"/>
          <w:marRight w:val="0"/>
          <w:marTop w:val="0"/>
          <w:marBottom w:val="0"/>
          <w:divBdr>
            <w:top w:val="none" w:sz="0" w:space="0" w:color="auto"/>
            <w:left w:val="none" w:sz="0" w:space="0" w:color="auto"/>
            <w:bottom w:val="none" w:sz="0" w:space="0" w:color="auto"/>
            <w:right w:val="none" w:sz="0" w:space="0" w:color="auto"/>
          </w:divBdr>
        </w:div>
        <w:div w:id="1388992049">
          <w:marLeft w:val="0"/>
          <w:marRight w:val="0"/>
          <w:marTop w:val="0"/>
          <w:marBottom w:val="0"/>
          <w:divBdr>
            <w:top w:val="none" w:sz="0" w:space="0" w:color="auto"/>
            <w:left w:val="none" w:sz="0" w:space="0" w:color="auto"/>
            <w:bottom w:val="none" w:sz="0" w:space="0" w:color="auto"/>
            <w:right w:val="none" w:sz="0" w:space="0" w:color="auto"/>
          </w:divBdr>
        </w:div>
        <w:div w:id="1586185317">
          <w:marLeft w:val="0"/>
          <w:marRight w:val="0"/>
          <w:marTop w:val="0"/>
          <w:marBottom w:val="0"/>
          <w:divBdr>
            <w:top w:val="none" w:sz="0" w:space="0" w:color="auto"/>
            <w:left w:val="none" w:sz="0" w:space="0" w:color="auto"/>
            <w:bottom w:val="none" w:sz="0" w:space="0" w:color="auto"/>
            <w:right w:val="none" w:sz="0" w:space="0" w:color="auto"/>
          </w:divBdr>
        </w:div>
        <w:div w:id="1649287586">
          <w:marLeft w:val="0"/>
          <w:marRight w:val="0"/>
          <w:marTop w:val="0"/>
          <w:marBottom w:val="0"/>
          <w:divBdr>
            <w:top w:val="none" w:sz="0" w:space="0" w:color="auto"/>
            <w:left w:val="none" w:sz="0" w:space="0" w:color="auto"/>
            <w:bottom w:val="none" w:sz="0" w:space="0" w:color="auto"/>
            <w:right w:val="none" w:sz="0" w:space="0" w:color="auto"/>
          </w:divBdr>
        </w:div>
        <w:div w:id="2003118614">
          <w:marLeft w:val="0"/>
          <w:marRight w:val="0"/>
          <w:marTop w:val="0"/>
          <w:marBottom w:val="0"/>
          <w:divBdr>
            <w:top w:val="none" w:sz="0" w:space="0" w:color="auto"/>
            <w:left w:val="none" w:sz="0" w:space="0" w:color="auto"/>
            <w:bottom w:val="none" w:sz="0" w:space="0" w:color="auto"/>
            <w:right w:val="none" w:sz="0" w:space="0" w:color="auto"/>
          </w:divBdr>
        </w:div>
        <w:div w:id="2094622412">
          <w:marLeft w:val="0"/>
          <w:marRight w:val="0"/>
          <w:marTop w:val="0"/>
          <w:marBottom w:val="0"/>
          <w:divBdr>
            <w:top w:val="none" w:sz="0" w:space="0" w:color="auto"/>
            <w:left w:val="none" w:sz="0" w:space="0" w:color="auto"/>
            <w:bottom w:val="none" w:sz="0" w:space="0" w:color="auto"/>
            <w:right w:val="none" w:sz="0" w:space="0" w:color="auto"/>
          </w:divBdr>
        </w:div>
      </w:divsChild>
    </w:div>
    <w:div w:id="1732999267">
      <w:bodyDiv w:val="1"/>
      <w:marLeft w:val="0"/>
      <w:marRight w:val="0"/>
      <w:marTop w:val="0"/>
      <w:marBottom w:val="0"/>
      <w:divBdr>
        <w:top w:val="none" w:sz="0" w:space="0" w:color="auto"/>
        <w:left w:val="none" w:sz="0" w:space="0" w:color="auto"/>
        <w:bottom w:val="none" w:sz="0" w:space="0" w:color="auto"/>
        <w:right w:val="none" w:sz="0" w:space="0" w:color="auto"/>
      </w:divBdr>
    </w:div>
    <w:div w:id="1797289744">
      <w:bodyDiv w:val="1"/>
      <w:marLeft w:val="0"/>
      <w:marRight w:val="0"/>
      <w:marTop w:val="0"/>
      <w:marBottom w:val="0"/>
      <w:divBdr>
        <w:top w:val="none" w:sz="0" w:space="0" w:color="auto"/>
        <w:left w:val="none" w:sz="0" w:space="0" w:color="auto"/>
        <w:bottom w:val="none" w:sz="0" w:space="0" w:color="auto"/>
        <w:right w:val="none" w:sz="0" w:space="0" w:color="auto"/>
      </w:divBdr>
    </w:div>
    <w:div w:id="1918202326">
      <w:bodyDiv w:val="1"/>
      <w:marLeft w:val="0"/>
      <w:marRight w:val="0"/>
      <w:marTop w:val="0"/>
      <w:marBottom w:val="0"/>
      <w:divBdr>
        <w:top w:val="none" w:sz="0" w:space="0" w:color="auto"/>
        <w:left w:val="none" w:sz="0" w:space="0" w:color="auto"/>
        <w:bottom w:val="none" w:sz="0" w:space="0" w:color="auto"/>
        <w:right w:val="none" w:sz="0" w:space="0" w:color="auto"/>
      </w:divBdr>
    </w:div>
    <w:div w:id="1962571060">
      <w:bodyDiv w:val="1"/>
      <w:marLeft w:val="0"/>
      <w:marRight w:val="0"/>
      <w:marTop w:val="0"/>
      <w:marBottom w:val="0"/>
      <w:divBdr>
        <w:top w:val="none" w:sz="0" w:space="0" w:color="auto"/>
        <w:left w:val="none" w:sz="0" w:space="0" w:color="auto"/>
        <w:bottom w:val="none" w:sz="0" w:space="0" w:color="auto"/>
        <w:right w:val="none" w:sz="0" w:space="0" w:color="auto"/>
      </w:divBdr>
    </w:div>
    <w:div w:id="2009668411">
      <w:bodyDiv w:val="1"/>
      <w:marLeft w:val="0"/>
      <w:marRight w:val="0"/>
      <w:marTop w:val="0"/>
      <w:marBottom w:val="0"/>
      <w:divBdr>
        <w:top w:val="none" w:sz="0" w:space="0" w:color="auto"/>
        <w:left w:val="none" w:sz="0" w:space="0" w:color="auto"/>
        <w:bottom w:val="none" w:sz="0" w:space="0" w:color="auto"/>
        <w:right w:val="none" w:sz="0" w:space="0" w:color="auto"/>
      </w:divBdr>
    </w:div>
    <w:div w:id="2084450951">
      <w:bodyDiv w:val="1"/>
      <w:marLeft w:val="0"/>
      <w:marRight w:val="0"/>
      <w:marTop w:val="0"/>
      <w:marBottom w:val="0"/>
      <w:divBdr>
        <w:top w:val="none" w:sz="0" w:space="0" w:color="auto"/>
        <w:left w:val="none" w:sz="0" w:space="0" w:color="auto"/>
        <w:bottom w:val="none" w:sz="0" w:space="0" w:color="auto"/>
        <w:right w:val="none" w:sz="0" w:space="0" w:color="auto"/>
      </w:divBdr>
    </w:div>
    <w:div w:id="2146316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grammarly.com/)" TargetMode="External" /><Relationship Id="rId5" Type="http://schemas.openxmlformats.org/officeDocument/2006/relationships/webSettings" Target="webSettings.xml" /><Relationship Id="rId10" Type="http://schemas.openxmlformats.org/officeDocument/2006/relationships/image" Target="media/image2.jpeg"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01757-CD92-485C-80B9-6EE4014658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1842</Words>
  <Characters>13007</Characters>
  <Application>Microsoft Office Word</Application>
  <DocSecurity>0</DocSecurity>
  <Lines>108</Lines>
  <Paragraphs>29</Paragraphs>
  <ScaleCrop>false</ScaleCrop>
  <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2025-03-06T23:24:00Z</dcterms:created>
  <dcterms:modified xsi:type="dcterms:W3CDTF">2025-03-06T23:24:00Z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b3035d65166a50e93b3c20a5983c8a849f22e73c5cea9f1cac0c4a43eba4e612</vt:lpwstr>
  </property>
</Properties>
</file>