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A28AAA1" w:rsidR="005E6C44" w:rsidRPr="00A42F82" w:rsidRDefault="0068177C" w:rsidP="00A91894">
            <w:pPr>
              <w:rPr>
                <w:rFonts w:ascii="Arial" w:hAnsi="Arial" w:cs="Arial"/>
                <w:sz w:val="22"/>
                <w:szCs w:val="22"/>
              </w:rPr>
            </w:pPr>
            <w:r>
              <w:rPr>
                <w:rFonts w:ascii="Arial" w:hAnsi="Arial" w:cs="Arial"/>
                <w:sz w:val="22"/>
                <w:szCs w:val="22"/>
              </w:rPr>
              <w:t xml:space="preserve">Sophia Jones-Gammon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40CA7D0" w:rsidR="005E6C44" w:rsidRPr="00A42F82" w:rsidRDefault="002C6D9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60A5541" w:rsidR="005E6C44" w:rsidRPr="00A42F82" w:rsidRDefault="00E4183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944F8E9" w:rsidR="005E6C44" w:rsidRPr="00A42F82" w:rsidRDefault="00E41838"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w:t>
            </w:r>
            <w:r w:rsidR="00DC11F3">
              <w:rPr>
                <w:rFonts w:ascii="Arial" w:hAnsi="Arial" w:cs="Arial"/>
                <w:sz w:val="22"/>
                <w:szCs w:val="22"/>
              </w:rPr>
              <w:t>throfa</w:t>
            </w:r>
            <w:proofErr w:type="spellEnd"/>
            <w:r w:rsidR="00DC11F3">
              <w:rPr>
                <w:rFonts w:ascii="Arial" w:hAnsi="Arial" w:cs="Arial"/>
                <w:sz w:val="22"/>
                <w:szCs w:val="22"/>
              </w:rPr>
              <w:t xml:space="preserve"> Centre for</w:t>
            </w:r>
            <w:r>
              <w:rPr>
                <w:rFonts w:ascii="Arial" w:hAnsi="Arial" w:cs="Arial"/>
                <w:sz w:val="22"/>
                <w:szCs w:val="22"/>
              </w:rPr>
              <w:t xml:space="preserve"> Teaching Education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9EA3DFC" w:rsidR="005E6C44" w:rsidRPr="00A42F82" w:rsidRDefault="0068177C"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E14B83A" w:rsidR="005E6C44" w:rsidRPr="00A42F82" w:rsidRDefault="0068177C" w:rsidP="00A91894">
            <w:pPr>
              <w:rPr>
                <w:rFonts w:ascii="Arial" w:hAnsi="Arial" w:cs="Arial"/>
                <w:sz w:val="22"/>
                <w:szCs w:val="22"/>
              </w:rPr>
            </w:pPr>
            <w:r>
              <w:rPr>
                <w:rFonts w:ascii="Arial" w:hAnsi="Arial" w:cs="Arial"/>
                <w:sz w:val="22"/>
                <w:szCs w:val="22"/>
              </w:rPr>
              <w:t>2312333@student.uwtsd.ac.uk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7777777" w:rsidR="005E6C44" w:rsidRPr="00A42F82" w:rsidRDefault="005E6C44" w:rsidP="00E41838">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21AC309" w:rsidR="005E6C44" w:rsidRPr="00A42F82" w:rsidRDefault="0068177C" w:rsidP="00A91894">
            <w:pPr>
              <w:rPr>
                <w:rFonts w:ascii="Arial" w:hAnsi="Arial" w:cs="Arial"/>
                <w:sz w:val="22"/>
                <w:szCs w:val="22"/>
              </w:rPr>
            </w:pPr>
            <w:r>
              <w:rPr>
                <w:rFonts w:ascii="Arial" w:hAnsi="Arial" w:cs="Arial"/>
                <w:sz w:val="22"/>
                <w:szCs w:val="22"/>
              </w:rPr>
              <w:t>2312333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DC221C" w:rsidR="005E6C44" w:rsidRPr="00A42F82" w:rsidRDefault="0068177C" w:rsidP="00A91894">
            <w:pPr>
              <w:rPr>
                <w:rFonts w:ascii="Arial" w:hAnsi="Arial" w:cs="Arial"/>
                <w:sz w:val="22"/>
                <w:szCs w:val="22"/>
              </w:rPr>
            </w:pPr>
            <w:r>
              <w:rPr>
                <w:rFonts w:ascii="Arial" w:hAnsi="Arial" w:cs="Arial"/>
                <w:sz w:val="22"/>
                <w:szCs w:val="22"/>
              </w:rPr>
              <w:t xml:space="preserve">PGCE Secondary Geography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E366066" w:rsidR="005E6C44" w:rsidRPr="00A42F82" w:rsidRDefault="00BD75D9" w:rsidP="00A91894">
            <w:pPr>
              <w:rPr>
                <w:rFonts w:ascii="Arial" w:hAnsi="Arial" w:cs="Arial"/>
                <w:sz w:val="22"/>
                <w:szCs w:val="22"/>
              </w:rPr>
            </w:pPr>
            <w:r>
              <w:rPr>
                <w:rFonts w:ascii="Arial" w:hAnsi="Arial" w:cs="Arial"/>
                <w:sz w:val="22"/>
                <w:szCs w:val="22"/>
              </w:rPr>
              <w:t xml:space="preserve">Catherine Morgan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E8D781E" w:rsidR="005E6C44" w:rsidRPr="00A42F82" w:rsidRDefault="00E4183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88DA737" w:rsidR="003F6F7B" w:rsidRPr="00A42F82" w:rsidRDefault="00E41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8B92FF3" w:rsidR="003F6F7B" w:rsidRPr="00A42F82" w:rsidRDefault="00E41838" w:rsidP="00A91894">
            <w:pPr>
              <w:autoSpaceDE w:val="0"/>
              <w:autoSpaceDN w:val="0"/>
              <w:adjustRightInd w:val="0"/>
              <w:jc w:val="center"/>
              <w:rPr>
                <w:rFonts w:ascii="Arial" w:hAnsi="Arial" w:cs="Arial"/>
                <w:b/>
                <w:bCs/>
                <w:sz w:val="22"/>
                <w:szCs w:val="22"/>
              </w:rPr>
            </w:pPr>
            <w:r>
              <w:rPr>
                <w:rFonts w:ascii="Arial" w:hAnsi="Arial" w:cs="Arial"/>
                <w:b/>
                <w:bCs/>
                <w:sz w:val="22"/>
                <w:szCs w:val="22"/>
              </w:rPr>
              <w:t>Catherine Morgan 14/3/24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A0429"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DF9EDA4" w:rsidR="005E6C44" w:rsidRPr="00A42F82" w:rsidRDefault="00E41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4685BF2" w:rsidR="005E6C44" w:rsidRPr="00A42F82" w:rsidRDefault="00E4183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6B0B72B" w14:textId="77777777" w:rsidR="00027121" w:rsidRDefault="00027121" w:rsidP="00027121">
            <w:pPr>
              <w:rPr>
                <w:lang w:eastAsia="en-GB"/>
              </w:rPr>
            </w:pPr>
            <w:r>
              <w:rPr>
                <w:rFonts w:ascii="Open Sans" w:hAnsi="Open Sans" w:cs="Open Sans"/>
                <w:color w:val="333333"/>
                <w:shd w:val="clear" w:color="auto" w:fill="FFFFFF"/>
              </w:rPr>
              <w:t>British Educational Research Association (2018) </w:t>
            </w:r>
            <w:r>
              <w:rPr>
                <w:rStyle w:val="Emphasis"/>
                <w:rFonts w:ascii="Open Sans" w:hAnsi="Open Sans" w:cs="Open Sans"/>
                <w:color w:val="333333"/>
                <w:shd w:val="clear" w:color="auto" w:fill="FFFFFF"/>
              </w:rPr>
              <w:t>Ethical guidelines for educational research</w:t>
            </w:r>
            <w:r>
              <w:rPr>
                <w:rFonts w:ascii="Open Sans" w:hAnsi="Open Sans" w:cs="Open Sans"/>
                <w:color w:val="333333"/>
                <w:shd w:val="clear" w:color="auto" w:fill="FFFFFF"/>
              </w:rPr>
              <w:t xml:space="preserve">. 4th </w:t>
            </w:r>
            <w:proofErr w:type="spellStart"/>
            <w:r>
              <w:rPr>
                <w:rFonts w:ascii="Open Sans" w:hAnsi="Open Sans" w:cs="Open Sans"/>
                <w:color w:val="333333"/>
                <w:shd w:val="clear" w:color="auto" w:fill="FFFFFF"/>
              </w:rPr>
              <w:t>edn</w:t>
            </w:r>
            <w:proofErr w:type="spellEnd"/>
            <w:r>
              <w:rPr>
                <w:rFonts w:ascii="Open Sans" w:hAnsi="Open Sans" w:cs="Open Sans"/>
                <w:color w:val="333333"/>
                <w:shd w:val="clear" w:color="auto" w:fill="FFFFFF"/>
              </w:rPr>
              <w:t>.</w:t>
            </w:r>
          </w:p>
          <w:p w14:paraId="216438DA" w14:textId="59CE55B2" w:rsidR="005E6C44" w:rsidRPr="00027121" w:rsidRDefault="005E6C44" w:rsidP="00027121">
            <w:pPr>
              <w:rPr>
                <w:lang w:eastAsia="en-GB"/>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7437547" w:rsidR="005E6C44" w:rsidRPr="00A42F82" w:rsidRDefault="00E4183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A042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02F5B9EC" w:rsidR="00807192" w:rsidRPr="00A42F82" w:rsidRDefault="00EC157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A042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4A042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A042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276CF42B" w:rsidR="004C3D85" w:rsidRPr="00A42F82" w:rsidRDefault="00AD7DB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BEB4757" w:rsidR="004C3D85" w:rsidRPr="00A42F82" w:rsidRDefault="00027121" w:rsidP="00A91894">
            <w:pPr>
              <w:rPr>
                <w:rFonts w:ascii="Arial" w:hAnsi="Arial" w:cs="Arial"/>
                <w:sz w:val="22"/>
                <w:szCs w:val="22"/>
              </w:rPr>
            </w:pPr>
            <w:r>
              <w:rPr>
                <w:rFonts w:ascii="Arial" w:hAnsi="Arial" w:cs="Arial"/>
                <w:sz w:val="22"/>
                <w:szCs w:val="22"/>
              </w:rPr>
              <w:t xml:space="preserve">How does classroom design influence the </w:t>
            </w:r>
            <w:r w:rsidR="000F4F31">
              <w:rPr>
                <w:rFonts w:ascii="Arial" w:hAnsi="Arial" w:cs="Arial"/>
                <w:sz w:val="22"/>
                <w:szCs w:val="22"/>
              </w:rPr>
              <w:t>learner’s</w:t>
            </w:r>
            <w:r>
              <w:rPr>
                <w:rFonts w:ascii="Arial" w:hAnsi="Arial" w:cs="Arial"/>
                <w:sz w:val="22"/>
                <w:szCs w:val="22"/>
              </w:rPr>
              <w:t xml:space="preserve"> sense of </w:t>
            </w:r>
            <w:r w:rsidR="000F4F31">
              <w:rPr>
                <w:rFonts w:ascii="Arial" w:hAnsi="Arial" w:cs="Arial"/>
                <w:sz w:val="22"/>
                <w:szCs w:val="22"/>
              </w:rPr>
              <w:t>belonging</w:t>
            </w:r>
            <w:r>
              <w:rPr>
                <w:rFonts w:ascii="Arial" w:hAnsi="Arial" w:cs="Arial"/>
                <w:sz w:val="22"/>
                <w:szCs w:val="22"/>
              </w:rPr>
              <w:t xml:space="preserve"> in the school setting</w:t>
            </w:r>
            <w:r w:rsidR="00755DE3">
              <w:rPr>
                <w:rFonts w:ascii="Arial" w:hAnsi="Arial" w:cs="Arial"/>
                <w:sz w:val="22"/>
                <w:szCs w:val="22"/>
              </w:rPr>
              <w:t xml:space="preserv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84B2C41" w:rsidR="004C3D85" w:rsidRPr="00A42F82" w:rsidRDefault="00EC1577" w:rsidP="00A91894">
            <w:pPr>
              <w:rPr>
                <w:rFonts w:ascii="Arial" w:hAnsi="Arial" w:cs="Arial"/>
                <w:sz w:val="22"/>
                <w:szCs w:val="22"/>
              </w:rPr>
            </w:pPr>
            <w:r>
              <w:rPr>
                <w:rFonts w:ascii="Arial" w:hAnsi="Arial" w:cs="Arial"/>
                <w:sz w:val="22"/>
                <w:szCs w:val="22"/>
              </w:rPr>
              <w:t>14/3/24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92227CF" w:rsidR="004C3D85" w:rsidRPr="00A42F82" w:rsidRDefault="00EC1577"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03E3010" w:rsidR="00F96C3F" w:rsidRDefault="00F96C3F" w:rsidP="00A91894">
            <w:pPr>
              <w:rPr>
                <w:rFonts w:ascii="Arial" w:hAnsi="Arial" w:cs="Arial"/>
              </w:rPr>
            </w:pPr>
          </w:p>
          <w:p w14:paraId="5CC6AB3B" w14:textId="64926D85" w:rsidR="000F4F31" w:rsidRDefault="000F4F31" w:rsidP="00A91894">
            <w:pPr>
              <w:rPr>
                <w:rFonts w:ascii="Arial" w:hAnsi="Arial" w:cs="Arial"/>
                <w:sz w:val="22"/>
                <w:szCs w:val="22"/>
              </w:rPr>
            </w:pPr>
            <w:r w:rsidRPr="00AD7DB2">
              <w:rPr>
                <w:rFonts w:ascii="Arial" w:hAnsi="Arial" w:cs="Arial"/>
                <w:sz w:val="22"/>
                <w:szCs w:val="22"/>
              </w:rPr>
              <w:t>The purpose of this research activity is to explore how classroom design influences</w:t>
            </w:r>
            <w:r w:rsidR="00181925" w:rsidRPr="00AD7DB2">
              <w:rPr>
                <w:rFonts w:ascii="Arial" w:hAnsi="Arial" w:cs="Arial"/>
                <w:sz w:val="22"/>
                <w:szCs w:val="22"/>
              </w:rPr>
              <w:t xml:space="preserve"> the</w:t>
            </w:r>
            <w:r w:rsidRPr="00AD7DB2">
              <w:rPr>
                <w:rFonts w:ascii="Arial" w:hAnsi="Arial" w:cs="Arial"/>
                <w:sz w:val="22"/>
                <w:szCs w:val="22"/>
              </w:rPr>
              <w:t xml:space="preserve"> learner’s sense of belonging in the school setting. The research seeks to find out how classroom design such as the displays and layout can influence the way a learner experiences the space in terms of their sense of belonging. The research </w:t>
            </w:r>
            <w:r w:rsidR="00755DE3" w:rsidRPr="00AD7DB2">
              <w:rPr>
                <w:rFonts w:ascii="Arial" w:hAnsi="Arial" w:cs="Arial"/>
                <w:sz w:val="22"/>
                <w:szCs w:val="22"/>
              </w:rPr>
              <w:t>activity</w:t>
            </w:r>
            <w:r w:rsidRPr="00AD7DB2">
              <w:rPr>
                <w:rFonts w:ascii="Arial" w:hAnsi="Arial" w:cs="Arial"/>
                <w:sz w:val="22"/>
                <w:szCs w:val="22"/>
              </w:rPr>
              <w:t xml:space="preserve"> seeks to </w:t>
            </w:r>
            <w:r w:rsidR="00755DE3" w:rsidRPr="00AD7DB2">
              <w:rPr>
                <w:rFonts w:ascii="Arial" w:hAnsi="Arial" w:cs="Arial"/>
                <w:sz w:val="22"/>
                <w:szCs w:val="22"/>
              </w:rPr>
              <w:t xml:space="preserve">add to the body of research surrounding classroom design and how it is perhaps a hidden pedagogy that needs more attention in teacher practise. </w:t>
            </w:r>
            <w:r w:rsidR="00BE11F6" w:rsidRPr="00AD7DB2">
              <w:rPr>
                <w:rFonts w:ascii="Arial" w:hAnsi="Arial" w:cs="Arial"/>
                <w:sz w:val="22"/>
                <w:szCs w:val="22"/>
              </w:rPr>
              <w:t xml:space="preserve">There is a plethora of research on classroom design and </w:t>
            </w:r>
            <w:proofErr w:type="spellStart"/>
            <w:proofErr w:type="gramStart"/>
            <w:r w:rsidR="00BE11F6" w:rsidRPr="00AD7DB2">
              <w:rPr>
                <w:rFonts w:ascii="Arial" w:hAnsi="Arial" w:cs="Arial"/>
                <w:sz w:val="22"/>
                <w:szCs w:val="22"/>
              </w:rPr>
              <w:t>it’s</w:t>
            </w:r>
            <w:proofErr w:type="spellEnd"/>
            <w:proofErr w:type="gramEnd"/>
            <w:r w:rsidR="00BE11F6" w:rsidRPr="00AD7DB2">
              <w:rPr>
                <w:rFonts w:ascii="Arial" w:hAnsi="Arial" w:cs="Arial"/>
                <w:sz w:val="22"/>
                <w:szCs w:val="22"/>
              </w:rPr>
              <w:t xml:space="preserve"> impact on student engagement and attainment, however there are gaps in the </w:t>
            </w:r>
            <w:r w:rsidR="00AD7DB2">
              <w:rPr>
                <w:rFonts w:ascii="Arial" w:hAnsi="Arial" w:cs="Arial"/>
                <w:sz w:val="22"/>
                <w:szCs w:val="22"/>
              </w:rPr>
              <w:t xml:space="preserve">literature </w:t>
            </w:r>
            <w:r w:rsidR="00BE11F6" w:rsidRPr="00AD7DB2">
              <w:rPr>
                <w:rFonts w:ascii="Arial" w:hAnsi="Arial" w:cs="Arial"/>
                <w:sz w:val="22"/>
                <w:szCs w:val="22"/>
              </w:rPr>
              <w:t xml:space="preserve">and little research on the impact on sense of belonging. </w:t>
            </w:r>
            <w:proofErr w:type="spellStart"/>
            <w:r w:rsidR="00BE11F6" w:rsidRPr="00AD7DB2">
              <w:rPr>
                <w:rFonts w:ascii="Arial" w:hAnsi="Arial" w:cs="Arial"/>
                <w:sz w:val="22"/>
                <w:szCs w:val="22"/>
              </w:rPr>
              <w:t>Mohanan</w:t>
            </w:r>
            <w:proofErr w:type="spellEnd"/>
            <w:r w:rsidR="00BE11F6" w:rsidRPr="00AD7DB2">
              <w:rPr>
                <w:rFonts w:ascii="Arial" w:hAnsi="Arial" w:cs="Arial"/>
                <w:sz w:val="22"/>
                <w:szCs w:val="22"/>
              </w:rPr>
              <w:t xml:space="preserve"> (2002) suggests that classroom design is a ‘built pedagogy’ and my research activity seeks to add to this body of research and address its importance. </w:t>
            </w:r>
          </w:p>
          <w:p w14:paraId="32BBD2C5" w14:textId="08A5C3F6" w:rsidR="004319DA" w:rsidRDefault="004319DA" w:rsidP="00A91894">
            <w:pPr>
              <w:rPr>
                <w:rFonts w:ascii="Arial" w:hAnsi="Arial" w:cs="Arial"/>
                <w:sz w:val="22"/>
                <w:szCs w:val="22"/>
              </w:rPr>
            </w:pPr>
          </w:p>
          <w:p w14:paraId="5B4CC4FA" w14:textId="4CE95328" w:rsidR="004319DA" w:rsidRPr="00AD7DB2" w:rsidRDefault="004319DA" w:rsidP="00A91894">
            <w:pPr>
              <w:rPr>
                <w:rFonts w:ascii="Arial" w:hAnsi="Arial" w:cs="Arial"/>
                <w:sz w:val="22"/>
                <w:szCs w:val="22"/>
              </w:rPr>
            </w:pPr>
            <w:r>
              <w:rPr>
                <w:rFonts w:ascii="Arial" w:hAnsi="Arial" w:cs="Arial"/>
                <w:sz w:val="22"/>
                <w:szCs w:val="22"/>
              </w:rPr>
              <w:t xml:space="preserve">This research will also add to my own professional development and future teaching practise. </w:t>
            </w:r>
          </w:p>
          <w:p w14:paraId="2B320BC7" w14:textId="77777777" w:rsidR="00F96C3F" w:rsidRPr="00AD7DB2" w:rsidRDefault="00F96C3F" w:rsidP="00A91894">
            <w:pPr>
              <w:rPr>
                <w:rFonts w:ascii="Arial" w:hAnsi="Arial" w:cs="Arial"/>
                <w:sz w:val="22"/>
                <w:szCs w:val="22"/>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0C17AF30"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3A88BEC" w14:textId="77777777" w:rsidR="00755DE3" w:rsidRPr="00A42F82" w:rsidRDefault="00755DE3" w:rsidP="00A91894">
            <w:pPr>
              <w:autoSpaceDE w:val="0"/>
              <w:autoSpaceDN w:val="0"/>
              <w:adjustRightInd w:val="0"/>
              <w:rPr>
                <w:rFonts w:ascii="Arial" w:hAnsi="Arial" w:cs="Arial"/>
                <w:b/>
                <w:bCs/>
                <w:sz w:val="22"/>
                <w:szCs w:val="22"/>
              </w:rPr>
            </w:pPr>
          </w:p>
          <w:p w14:paraId="587CB97C" w14:textId="22A8E669" w:rsidR="00F96C3F" w:rsidRDefault="00755DE3" w:rsidP="00A91894">
            <w:pPr>
              <w:rPr>
                <w:rFonts w:ascii="Arial" w:hAnsi="Arial" w:cs="Arial"/>
              </w:rPr>
            </w:pPr>
            <w:r>
              <w:rPr>
                <w:rFonts w:ascii="Arial" w:hAnsi="Arial" w:cs="Arial"/>
                <w:sz w:val="22"/>
                <w:szCs w:val="22"/>
              </w:rPr>
              <w:t xml:space="preserve">How does classroom design influence the learner’s sense of belonging in the school setting? </w:t>
            </w:r>
          </w:p>
          <w:p w14:paraId="227D3C3F" w14:textId="77777777" w:rsidR="00755DE3" w:rsidRPr="00A42F82" w:rsidRDefault="00755DE3"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5C1C9411" w:rsidR="00F96C3F" w:rsidRDefault="00F96C3F" w:rsidP="00A91894">
            <w:pPr>
              <w:rPr>
                <w:rFonts w:ascii="Arial" w:hAnsi="Arial" w:cs="Arial"/>
              </w:rPr>
            </w:pPr>
          </w:p>
          <w:p w14:paraId="4F694A9C" w14:textId="375E790B" w:rsidR="00755DE3" w:rsidRDefault="00755DE3" w:rsidP="00A91894">
            <w:pPr>
              <w:rPr>
                <w:rFonts w:ascii="Arial" w:hAnsi="Arial" w:cs="Arial"/>
                <w:sz w:val="22"/>
                <w:szCs w:val="22"/>
              </w:rPr>
            </w:pPr>
            <w:r>
              <w:rPr>
                <w:rFonts w:ascii="Arial" w:hAnsi="Arial" w:cs="Arial"/>
                <w:sz w:val="22"/>
                <w:szCs w:val="22"/>
              </w:rPr>
              <w:t>The aim of this research project is to explore how classroom design influences the learner</w:t>
            </w:r>
            <w:r w:rsidR="00472DCB">
              <w:rPr>
                <w:rFonts w:ascii="Arial" w:hAnsi="Arial" w:cs="Arial"/>
                <w:sz w:val="22"/>
                <w:szCs w:val="22"/>
              </w:rPr>
              <w:t>’</w:t>
            </w:r>
            <w:r>
              <w:rPr>
                <w:rFonts w:ascii="Arial" w:hAnsi="Arial" w:cs="Arial"/>
                <w:sz w:val="22"/>
                <w:szCs w:val="22"/>
              </w:rPr>
              <w:t xml:space="preserve">s sense of belonging. The research will explore how classroom design acts as a tool to transform the </w:t>
            </w:r>
            <w:r w:rsidRPr="00755DE3">
              <w:rPr>
                <w:rFonts w:ascii="Arial" w:hAnsi="Arial" w:cs="Arial"/>
                <w:i/>
                <w:iCs/>
                <w:sz w:val="22"/>
                <w:szCs w:val="22"/>
              </w:rPr>
              <w:t>space</w:t>
            </w:r>
            <w:r>
              <w:rPr>
                <w:rFonts w:ascii="Arial" w:hAnsi="Arial" w:cs="Arial"/>
                <w:sz w:val="22"/>
                <w:szCs w:val="22"/>
              </w:rPr>
              <w:t xml:space="preserve"> of the classroom into a</w:t>
            </w:r>
            <w:r w:rsidRPr="00755DE3">
              <w:rPr>
                <w:rFonts w:ascii="Arial" w:hAnsi="Arial" w:cs="Arial"/>
                <w:i/>
                <w:iCs/>
                <w:sz w:val="22"/>
                <w:szCs w:val="22"/>
              </w:rPr>
              <w:t xml:space="preserve"> place</w:t>
            </w:r>
            <w:r>
              <w:rPr>
                <w:rFonts w:ascii="Arial" w:hAnsi="Arial" w:cs="Arial"/>
                <w:sz w:val="22"/>
                <w:szCs w:val="22"/>
              </w:rPr>
              <w:t xml:space="preserve"> of meaning and </w:t>
            </w:r>
            <w:r w:rsidR="0014479D">
              <w:rPr>
                <w:rFonts w:ascii="Arial" w:hAnsi="Arial" w:cs="Arial"/>
                <w:sz w:val="22"/>
                <w:szCs w:val="22"/>
              </w:rPr>
              <w:t>how this</w:t>
            </w:r>
            <w:r>
              <w:rPr>
                <w:rFonts w:ascii="Arial" w:hAnsi="Arial" w:cs="Arial"/>
                <w:sz w:val="22"/>
                <w:szCs w:val="22"/>
              </w:rPr>
              <w:t xml:space="preserve"> impact</w:t>
            </w:r>
            <w:r w:rsidR="0014479D">
              <w:rPr>
                <w:rFonts w:ascii="Arial" w:hAnsi="Arial" w:cs="Arial"/>
                <w:sz w:val="22"/>
                <w:szCs w:val="22"/>
              </w:rPr>
              <w:t>s</w:t>
            </w:r>
            <w:r>
              <w:rPr>
                <w:rFonts w:ascii="Arial" w:hAnsi="Arial" w:cs="Arial"/>
                <w:sz w:val="22"/>
                <w:szCs w:val="22"/>
              </w:rPr>
              <w:t xml:space="preserve"> </w:t>
            </w:r>
            <w:r w:rsidR="0014479D">
              <w:rPr>
                <w:rFonts w:ascii="Arial" w:hAnsi="Arial" w:cs="Arial"/>
                <w:sz w:val="22"/>
                <w:szCs w:val="22"/>
              </w:rPr>
              <w:t xml:space="preserve">the </w:t>
            </w:r>
            <w:r>
              <w:rPr>
                <w:rFonts w:ascii="Arial" w:hAnsi="Arial" w:cs="Arial"/>
                <w:sz w:val="22"/>
                <w:szCs w:val="22"/>
              </w:rPr>
              <w:t>learner</w:t>
            </w:r>
            <w:r w:rsidR="00472DCB">
              <w:rPr>
                <w:rFonts w:ascii="Arial" w:hAnsi="Arial" w:cs="Arial"/>
                <w:sz w:val="22"/>
                <w:szCs w:val="22"/>
              </w:rPr>
              <w:t>’</w:t>
            </w:r>
            <w:r>
              <w:rPr>
                <w:rFonts w:ascii="Arial" w:hAnsi="Arial" w:cs="Arial"/>
                <w:sz w:val="22"/>
                <w:szCs w:val="22"/>
              </w:rPr>
              <w:t xml:space="preserve">s </w:t>
            </w:r>
            <w:r w:rsidR="00472DCB">
              <w:rPr>
                <w:rFonts w:ascii="Arial" w:hAnsi="Arial" w:cs="Arial"/>
                <w:sz w:val="22"/>
                <w:szCs w:val="22"/>
              </w:rPr>
              <w:t>c</w:t>
            </w:r>
            <w:r>
              <w:rPr>
                <w:rFonts w:ascii="Arial" w:hAnsi="Arial" w:cs="Arial"/>
                <w:sz w:val="22"/>
                <w:szCs w:val="22"/>
              </w:rPr>
              <w:t xml:space="preserve">ynefin. </w:t>
            </w:r>
          </w:p>
          <w:p w14:paraId="28E4155A" w14:textId="77777777" w:rsidR="00472DCB" w:rsidRPr="00A42F82" w:rsidRDefault="00472DCB"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49FDB61" w:rsidR="00F96C3F" w:rsidRPr="00A42F82" w:rsidRDefault="0014479D" w:rsidP="00A91894">
            <w:pPr>
              <w:rPr>
                <w:rFonts w:ascii="Arial" w:hAnsi="Arial" w:cs="Arial"/>
                <w:sz w:val="22"/>
                <w:szCs w:val="22"/>
              </w:rPr>
            </w:pPr>
            <w:r>
              <w:rPr>
                <w:rFonts w:ascii="Arial" w:hAnsi="Arial" w:cs="Arial"/>
                <w:sz w:val="22"/>
                <w:szCs w:val="22"/>
              </w:rPr>
              <w:t xml:space="preserve">In order to </w:t>
            </w:r>
            <w:r w:rsidR="00B42BA2">
              <w:rPr>
                <w:rFonts w:ascii="Arial" w:hAnsi="Arial" w:cs="Arial"/>
                <w:sz w:val="22"/>
                <w:szCs w:val="22"/>
              </w:rPr>
              <w:t xml:space="preserve">answer the research </w:t>
            </w:r>
            <w:proofErr w:type="gramStart"/>
            <w:r w:rsidR="00B42BA2">
              <w:rPr>
                <w:rFonts w:ascii="Arial" w:hAnsi="Arial" w:cs="Arial"/>
                <w:sz w:val="22"/>
                <w:szCs w:val="22"/>
              </w:rPr>
              <w:t>question</w:t>
            </w:r>
            <w:proofErr w:type="gramEnd"/>
            <w:r w:rsidR="00B42BA2">
              <w:rPr>
                <w:rFonts w:ascii="Arial" w:hAnsi="Arial" w:cs="Arial"/>
                <w:sz w:val="22"/>
                <w:szCs w:val="22"/>
              </w:rPr>
              <w:t xml:space="preserve"> I will identify research tools which will allow me to collect and analyse data in order to explore the question. In addition to this I will also read literature to add context to my research, gain knowledge on literature that both supports and causes debate in my research </w:t>
            </w:r>
            <w:proofErr w:type="gramStart"/>
            <w:r w:rsidR="00B42BA2">
              <w:rPr>
                <w:rFonts w:ascii="Arial" w:hAnsi="Arial" w:cs="Arial"/>
                <w:sz w:val="22"/>
                <w:szCs w:val="22"/>
              </w:rPr>
              <w:t>and also</w:t>
            </w:r>
            <w:proofErr w:type="gramEnd"/>
            <w:r w:rsidR="00B42BA2">
              <w:rPr>
                <w:rFonts w:ascii="Arial" w:hAnsi="Arial" w:cs="Arial"/>
                <w:sz w:val="22"/>
                <w:szCs w:val="22"/>
              </w:rPr>
              <w:t xml:space="preserve"> to identify any gaps in the research.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9AE9A8A" w14:textId="20C93467" w:rsidR="006702ED" w:rsidRPr="001B596D" w:rsidRDefault="006702ED" w:rsidP="006702ED">
            <w:pPr>
              <w:pStyle w:val="ListParagraph"/>
              <w:numPr>
                <w:ilvl w:val="0"/>
                <w:numId w:val="26"/>
              </w:numPr>
              <w:rPr>
                <w:rFonts w:ascii="Arial" w:hAnsi="Arial" w:cs="Arial"/>
                <w:b/>
                <w:bCs/>
              </w:rPr>
            </w:pPr>
            <w:r w:rsidRPr="001B596D">
              <w:rPr>
                <w:rFonts w:ascii="Arial" w:hAnsi="Arial" w:cs="Arial"/>
                <w:b/>
                <w:bCs/>
              </w:rPr>
              <w:t>Observation</w:t>
            </w:r>
          </w:p>
          <w:p w14:paraId="732E5536" w14:textId="77777777" w:rsidR="006702ED" w:rsidRPr="003276B7" w:rsidRDefault="006702ED" w:rsidP="006702ED">
            <w:pPr>
              <w:rPr>
                <w:rFonts w:ascii="Arial" w:hAnsi="Arial" w:cs="Arial"/>
                <w:sz w:val="22"/>
                <w:szCs w:val="22"/>
              </w:rPr>
            </w:pPr>
          </w:p>
          <w:p w14:paraId="7256C866" w14:textId="1F97E012" w:rsidR="00081A4E" w:rsidRDefault="006702ED" w:rsidP="00081A4E">
            <w:pPr>
              <w:rPr>
                <w:lang w:eastAsia="en-GB"/>
              </w:rPr>
            </w:pPr>
            <w:r w:rsidRPr="003276B7">
              <w:rPr>
                <w:rFonts w:ascii="Arial" w:hAnsi="Arial" w:cs="Arial"/>
                <w:sz w:val="22"/>
                <w:szCs w:val="22"/>
              </w:rPr>
              <w:t xml:space="preserve">The observation will be </w:t>
            </w:r>
            <w:r w:rsidR="003276B7" w:rsidRPr="003276B7">
              <w:rPr>
                <w:rFonts w:ascii="Arial" w:hAnsi="Arial" w:cs="Arial"/>
                <w:sz w:val="22"/>
                <w:szCs w:val="22"/>
              </w:rPr>
              <w:t>structured,</w:t>
            </w:r>
            <w:r w:rsidRPr="003276B7">
              <w:rPr>
                <w:rFonts w:ascii="Arial" w:hAnsi="Arial" w:cs="Arial"/>
                <w:sz w:val="22"/>
                <w:szCs w:val="22"/>
              </w:rPr>
              <w:t xml:space="preserve"> and I will be a complete observer. I will be observing</w:t>
            </w:r>
            <w:r w:rsidR="003276B7" w:rsidRPr="003276B7">
              <w:rPr>
                <w:rFonts w:ascii="Arial" w:hAnsi="Arial" w:cs="Arial"/>
                <w:sz w:val="22"/>
                <w:szCs w:val="22"/>
              </w:rPr>
              <w:t xml:space="preserve"> the physical room and not participants. For example,</w:t>
            </w:r>
            <w:r w:rsidRPr="003276B7">
              <w:rPr>
                <w:rFonts w:ascii="Arial" w:hAnsi="Arial" w:cs="Arial"/>
                <w:sz w:val="22"/>
                <w:szCs w:val="22"/>
              </w:rPr>
              <w:t xml:space="preserve"> the classroom design such as wall displays and desk layout. </w:t>
            </w:r>
            <w:r w:rsidR="00081A4E">
              <w:rPr>
                <w:rFonts w:ascii="Arial" w:hAnsi="Arial" w:cs="Arial"/>
                <w:sz w:val="22"/>
                <w:szCs w:val="22"/>
              </w:rPr>
              <w:t xml:space="preserve">A </w:t>
            </w:r>
            <w:r w:rsidR="00081A4E" w:rsidRPr="00081A4E">
              <w:rPr>
                <w:rFonts w:ascii="Arial" w:hAnsi="Arial" w:cs="Arial"/>
                <w:sz w:val="22"/>
                <w:szCs w:val="22"/>
              </w:rPr>
              <w:t xml:space="preserve">Broad focus: Holistic view of the activity or element or characteristic being </w:t>
            </w:r>
            <w:proofErr w:type="gramStart"/>
            <w:r w:rsidR="00081A4E" w:rsidRPr="00081A4E">
              <w:rPr>
                <w:rFonts w:ascii="Arial" w:hAnsi="Arial" w:cs="Arial"/>
                <w:sz w:val="22"/>
                <w:szCs w:val="22"/>
              </w:rPr>
              <w:t>observed</w:t>
            </w:r>
            <w:proofErr w:type="gramEnd"/>
            <w:r w:rsidR="00081A4E" w:rsidRPr="00081A4E">
              <w:rPr>
                <w:rFonts w:ascii="Arial" w:hAnsi="Arial" w:cs="Arial"/>
                <w:sz w:val="22"/>
                <w:szCs w:val="22"/>
              </w:rPr>
              <w:t xml:space="preserve"> and all of its elements is sought</w:t>
            </w:r>
            <w:r w:rsidR="007119DC">
              <w:rPr>
                <w:rFonts w:ascii="Arial" w:hAnsi="Arial" w:cs="Arial"/>
                <w:sz w:val="22"/>
                <w:szCs w:val="22"/>
              </w:rPr>
              <w:t xml:space="preserve">. I will create an observation schedule that will </w:t>
            </w:r>
            <w:r w:rsidR="00813CC5">
              <w:rPr>
                <w:rFonts w:ascii="Arial" w:hAnsi="Arial" w:cs="Arial"/>
                <w:sz w:val="22"/>
                <w:szCs w:val="22"/>
              </w:rPr>
              <w:t xml:space="preserve">consider what I need to observe </w:t>
            </w:r>
            <w:proofErr w:type="gramStart"/>
            <w:r w:rsidR="00813CC5">
              <w:rPr>
                <w:rFonts w:ascii="Arial" w:hAnsi="Arial" w:cs="Arial"/>
                <w:sz w:val="22"/>
                <w:szCs w:val="22"/>
              </w:rPr>
              <w:t>in order to</w:t>
            </w:r>
            <w:proofErr w:type="gramEnd"/>
            <w:r w:rsidR="00813CC5">
              <w:rPr>
                <w:rFonts w:ascii="Arial" w:hAnsi="Arial" w:cs="Arial"/>
                <w:sz w:val="22"/>
                <w:szCs w:val="22"/>
              </w:rPr>
              <w:t xml:space="preserve"> answer the research question. </w:t>
            </w:r>
          </w:p>
          <w:p w14:paraId="39FED51C" w14:textId="0652F010" w:rsidR="003276B7" w:rsidRPr="003276B7" w:rsidRDefault="003276B7" w:rsidP="006702ED">
            <w:pPr>
              <w:rPr>
                <w:rFonts w:ascii="Arial" w:hAnsi="Arial" w:cs="Arial"/>
                <w:sz w:val="22"/>
                <w:szCs w:val="22"/>
              </w:rPr>
            </w:pPr>
          </w:p>
          <w:p w14:paraId="0EFB2229" w14:textId="77777777" w:rsidR="003276B7" w:rsidRPr="003276B7" w:rsidRDefault="003276B7" w:rsidP="006702ED">
            <w:pPr>
              <w:rPr>
                <w:rFonts w:ascii="Arial" w:hAnsi="Arial" w:cs="Arial"/>
                <w:sz w:val="22"/>
                <w:szCs w:val="22"/>
              </w:rPr>
            </w:pPr>
          </w:p>
          <w:p w14:paraId="009C481E" w14:textId="43365DBE" w:rsidR="00F96C3F" w:rsidRPr="001B596D" w:rsidRDefault="003276B7" w:rsidP="003276B7">
            <w:pPr>
              <w:pStyle w:val="ListParagraph"/>
              <w:numPr>
                <w:ilvl w:val="0"/>
                <w:numId w:val="26"/>
              </w:numPr>
              <w:rPr>
                <w:rFonts w:ascii="Arial" w:hAnsi="Arial" w:cs="Arial"/>
                <w:b/>
                <w:bCs/>
              </w:rPr>
            </w:pPr>
            <w:r w:rsidRPr="001B596D">
              <w:rPr>
                <w:rFonts w:ascii="Arial" w:hAnsi="Arial" w:cs="Arial"/>
                <w:b/>
                <w:bCs/>
              </w:rPr>
              <w:t xml:space="preserve">Questionnaires </w:t>
            </w:r>
            <w:r w:rsidR="00181925" w:rsidRPr="001B596D">
              <w:rPr>
                <w:rFonts w:ascii="Arial" w:hAnsi="Arial" w:cs="Arial"/>
                <w:b/>
                <w:bCs/>
              </w:rPr>
              <w:t>- qualitative</w:t>
            </w:r>
          </w:p>
          <w:p w14:paraId="7EF80A54" w14:textId="0FADAF3F" w:rsidR="003276B7" w:rsidRPr="003276B7" w:rsidRDefault="003276B7" w:rsidP="003276B7">
            <w:pPr>
              <w:rPr>
                <w:rFonts w:ascii="Arial" w:hAnsi="Arial" w:cs="Arial"/>
                <w:sz w:val="22"/>
                <w:szCs w:val="22"/>
              </w:rPr>
            </w:pPr>
          </w:p>
          <w:p w14:paraId="1528B68B" w14:textId="22AD9B94" w:rsidR="003276B7" w:rsidRPr="003276B7" w:rsidRDefault="003276B7" w:rsidP="003276B7">
            <w:pPr>
              <w:rPr>
                <w:rFonts w:ascii="Arial" w:hAnsi="Arial" w:cs="Arial"/>
                <w:sz w:val="22"/>
                <w:szCs w:val="22"/>
              </w:rPr>
            </w:pPr>
            <w:r w:rsidRPr="003276B7">
              <w:rPr>
                <w:rFonts w:ascii="Arial" w:hAnsi="Arial" w:cs="Arial"/>
                <w:sz w:val="22"/>
                <w:szCs w:val="22"/>
              </w:rPr>
              <w:t xml:space="preserve">I will give out questionnaires to the identified participants – this will either be in paper or online format. </w:t>
            </w:r>
            <w:r w:rsidR="00181925">
              <w:rPr>
                <w:rFonts w:ascii="Arial" w:hAnsi="Arial" w:cs="Arial"/>
                <w:sz w:val="22"/>
                <w:szCs w:val="22"/>
              </w:rPr>
              <w:t xml:space="preserve">To write my questionnaire I will consult </w:t>
            </w:r>
            <w:r w:rsidR="00796F92">
              <w:rPr>
                <w:rFonts w:ascii="Arial" w:hAnsi="Arial" w:cs="Arial"/>
                <w:sz w:val="22"/>
                <w:szCs w:val="22"/>
              </w:rPr>
              <w:t xml:space="preserve">Youngman (1982) and use a mixture of open and closed questions. I will also use scaling/ranking questions. </w:t>
            </w:r>
            <w:r w:rsidR="00207589">
              <w:rPr>
                <w:rFonts w:ascii="Arial" w:hAnsi="Arial" w:cs="Arial"/>
                <w:sz w:val="22"/>
                <w:szCs w:val="22"/>
              </w:rPr>
              <w:t xml:space="preserve">I will make sure to consider the questions and make sure they are </w:t>
            </w:r>
            <w:r w:rsidR="001B596D">
              <w:rPr>
                <w:rFonts w:ascii="Arial" w:hAnsi="Arial" w:cs="Arial"/>
                <w:sz w:val="22"/>
                <w:szCs w:val="22"/>
              </w:rPr>
              <w:t>appropriate</w:t>
            </w:r>
            <w:r w:rsidR="00207589">
              <w:rPr>
                <w:rFonts w:ascii="Arial" w:hAnsi="Arial" w:cs="Arial"/>
                <w:sz w:val="22"/>
                <w:szCs w:val="22"/>
              </w:rPr>
              <w:t xml:space="preserve"> and accessible. </w:t>
            </w:r>
          </w:p>
          <w:p w14:paraId="35931747" w14:textId="66F0C287" w:rsidR="003276B7" w:rsidRPr="003276B7" w:rsidRDefault="003276B7" w:rsidP="003276B7">
            <w:pPr>
              <w:rPr>
                <w:rFonts w:ascii="Arial" w:hAnsi="Arial" w:cs="Arial"/>
                <w:sz w:val="22"/>
                <w:szCs w:val="22"/>
              </w:rPr>
            </w:pPr>
          </w:p>
          <w:p w14:paraId="3D6396AD" w14:textId="705B8079" w:rsidR="003276B7" w:rsidRPr="003276B7" w:rsidRDefault="003276B7" w:rsidP="003276B7">
            <w:pPr>
              <w:pStyle w:val="ListParagraph"/>
              <w:numPr>
                <w:ilvl w:val="0"/>
                <w:numId w:val="26"/>
              </w:numPr>
              <w:rPr>
                <w:rFonts w:ascii="Arial" w:hAnsi="Arial" w:cs="Arial"/>
              </w:rPr>
            </w:pPr>
            <w:r w:rsidRPr="003276B7">
              <w:rPr>
                <w:rFonts w:ascii="Arial" w:hAnsi="Arial" w:cs="Arial"/>
              </w:rPr>
              <w:t>Semi-structured interviews</w:t>
            </w:r>
          </w:p>
          <w:p w14:paraId="015CA4DC" w14:textId="1CBABCC0" w:rsidR="003276B7" w:rsidRPr="003276B7" w:rsidRDefault="003276B7" w:rsidP="003276B7">
            <w:pPr>
              <w:pStyle w:val="ListParagraph"/>
              <w:numPr>
                <w:ilvl w:val="0"/>
                <w:numId w:val="34"/>
              </w:numPr>
              <w:rPr>
                <w:rFonts w:ascii="Arial" w:hAnsi="Arial" w:cs="Arial"/>
              </w:rPr>
            </w:pPr>
            <w:r w:rsidRPr="003276B7">
              <w:rPr>
                <w:rFonts w:ascii="Arial" w:hAnsi="Arial" w:cs="Arial"/>
              </w:rPr>
              <w:t>Group – I will conduct group interviews with the chil</w:t>
            </w:r>
            <w:r>
              <w:rPr>
                <w:rFonts w:ascii="Arial" w:hAnsi="Arial" w:cs="Arial"/>
              </w:rPr>
              <w:t xml:space="preserve">d </w:t>
            </w:r>
            <w:r w:rsidRPr="003276B7">
              <w:rPr>
                <w:rFonts w:ascii="Arial" w:hAnsi="Arial" w:cs="Arial"/>
              </w:rPr>
              <w:t>participants</w:t>
            </w:r>
            <w:r w:rsidR="00796F92">
              <w:rPr>
                <w:rFonts w:ascii="Arial" w:hAnsi="Arial" w:cs="Arial"/>
              </w:rPr>
              <w:t xml:space="preserve"> to find out about their perceptions, opinions and attitudes relating to the research question.</w:t>
            </w:r>
            <w:r w:rsidRPr="003276B7">
              <w:rPr>
                <w:rFonts w:ascii="Arial" w:hAnsi="Arial" w:cs="Arial"/>
              </w:rPr>
              <w:t xml:space="preserve"> </w:t>
            </w:r>
          </w:p>
          <w:p w14:paraId="5DC1F345" w14:textId="3E9A30F6" w:rsidR="003276B7" w:rsidRDefault="003276B7" w:rsidP="003276B7">
            <w:pPr>
              <w:pStyle w:val="ListParagraph"/>
              <w:numPr>
                <w:ilvl w:val="0"/>
                <w:numId w:val="34"/>
              </w:numPr>
              <w:rPr>
                <w:rFonts w:ascii="Arial" w:hAnsi="Arial" w:cs="Arial"/>
              </w:rPr>
            </w:pPr>
            <w:r w:rsidRPr="003276B7">
              <w:rPr>
                <w:rFonts w:ascii="Arial" w:hAnsi="Arial" w:cs="Arial"/>
              </w:rPr>
              <w:t xml:space="preserve">Individual – I will conduct individual interviews with the adult teacher participants. </w:t>
            </w:r>
          </w:p>
          <w:p w14:paraId="3C55306C" w14:textId="7D85FF28" w:rsidR="000507BB" w:rsidRDefault="000507BB" w:rsidP="000507BB">
            <w:pPr>
              <w:rPr>
                <w:rFonts w:ascii="Arial" w:hAnsi="Arial" w:cs="Arial"/>
              </w:rPr>
            </w:pPr>
          </w:p>
          <w:p w14:paraId="1D666329" w14:textId="782C16B5" w:rsidR="000507BB" w:rsidRDefault="000507BB" w:rsidP="000507BB">
            <w:pPr>
              <w:rPr>
                <w:rFonts w:ascii="Arial" w:hAnsi="Arial" w:cs="Arial"/>
                <w:sz w:val="22"/>
                <w:szCs w:val="22"/>
              </w:rPr>
            </w:pPr>
            <w:r w:rsidRPr="000507BB">
              <w:rPr>
                <w:rFonts w:ascii="Arial" w:hAnsi="Arial" w:cs="Arial"/>
                <w:sz w:val="22"/>
                <w:szCs w:val="22"/>
              </w:rPr>
              <w:t xml:space="preserve">While in the interview I will listen for inconsistent comments and probe for understanding; Listen for vague or cryptic comments and probe for understanding; Consider asking each participant a final preference question (so that all pupils can contribute); Offer a summary of key points and seek confirmation. </w:t>
            </w:r>
            <w:r>
              <w:rPr>
                <w:rFonts w:ascii="Arial" w:hAnsi="Arial" w:cs="Arial"/>
                <w:sz w:val="22"/>
                <w:szCs w:val="22"/>
              </w:rPr>
              <w:t xml:space="preserve">If </w:t>
            </w:r>
            <w:proofErr w:type="gramStart"/>
            <w:r>
              <w:rPr>
                <w:rFonts w:ascii="Arial" w:hAnsi="Arial" w:cs="Arial"/>
                <w:sz w:val="22"/>
                <w:szCs w:val="22"/>
              </w:rPr>
              <w:t>possible</w:t>
            </w:r>
            <w:proofErr w:type="gramEnd"/>
            <w:r>
              <w:rPr>
                <w:rFonts w:ascii="Arial" w:hAnsi="Arial" w:cs="Arial"/>
                <w:sz w:val="22"/>
                <w:szCs w:val="22"/>
              </w:rPr>
              <w:t xml:space="preserve"> I will also audio record the interview after the assent/consent process. </w:t>
            </w:r>
          </w:p>
          <w:p w14:paraId="4E70036E" w14:textId="3A407F88" w:rsidR="000507BB" w:rsidRDefault="000507BB" w:rsidP="000507BB">
            <w:pPr>
              <w:rPr>
                <w:rFonts w:ascii="Arial" w:hAnsi="Arial" w:cs="Arial"/>
                <w:sz w:val="22"/>
                <w:szCs w:val="22"/>
              </w:rPr>
            </w:pPr>
          </w:p>
          <w:p w14:paraId="73B08544" w14:textId="6A06D8DA" w:rsidR="000507BB" w:rsidRDefault="000507BB" w:rsidP="000507BB">
            <w:pPr>
              <w:rPr>
                <w:rFonts w:ascii="Arial" w:hAnsi="Arial" w:cs="Arial"/>
                <w:sz w:val="22"/>
                <w:szCs w:val="22"/>
              </w:rPr>
            </w:pPr>
            <w:r>
              <w:rPr>
                <w:rFonts w:ascii="Arial" w:hAnsi="Arial" w:cs="Arial"/>
                <w:sz w:val="22"/>
                <w:szCs w:val="22"/>
              </w:rPr>
              <w:t>I will w</w:t>
            </w:r>
            <w:r w:rsidRPr="000507BB">
              <w:rPr>
                <w:rFonts w:ascii="Arial" w:hAnsi="Arial" w:cs="Arial"/>
                <w:sz w:val="22"/>
                <w:szCs w:val="22"/>
              </w:rPr>
              <w:t>rite a long list of questions relating to your research focus; Narrow down</w:t>
            </w:r>
            <w:r w:rsidR="001B596D">
              <w:rPr>
                <w:rFonts w:ascii="Arial" w:hAnsi="Arial" w:cs="Arial"/>
                <w:sz w:val="22"/>
                <w:szCs w:val="22"/>
              </w:rPr>
              <w:t xml:space="preserve"> the</w:t>
            </w:r>
            <w:r w:rsidRPr="000507BB">
              <w:rPr>
                <w:rFonts w:ascii="Arial" w:hAnsi="Arial" w:cs="Arial"/>
                <w:sz w:val="22"/>
                <w:szCs w:val="22"/>
              </w:rPr>
              <w:t xml:space="preserve"> list so that </w:t>
            </w:r>
            <w:r>
              <w:rPr>
                <w:rFonts w:ascii="Arial" w:hAnsi="Arial" w:cs="Arial"/>
                <w:sz w:val="22"/>
                <w:szCs w:val="22"/>
              </w:rPr>
              <w:t>I</w:t>
            </w:r>
            <w:r w:rsidRPr="000507BB">
              <w:rPr>
                <w:rFonts w:ascii="Arial" w:hAnsi="Arial" w:cs="Arial"/>
                <w:sz w:val="22"/>
                <w:szCs w:val="22"/>
              </w:rPr>
              <w:t xml:space="preserve"> have a suitable number for the age group of your pupils; Order the questions so that they make sense; Pilot the questions with another student.</w:t>
            </w:r>
          </w:p>
          <w:p w14:paraId="6CC723F7" w14:textId="2EBB9E76" w:rsidR="00207589" w:rsidRPr="001B596D" w:rsidRDefault="00207589" w:rsidP="000507BB">
            <w:pPr>
              <w:rPr>
                <w:rFonts w:ascii="Arial" w:hAnsi="Arial" w:cs="Arial"/>
                <w:sz w:val="22"/>
                <w:szCs w:val="22"/>
              </w:rPr>
            </w:pPr>
          </w:p>
          <w:p w14:paraId="6EBAE5B6" w14:textId="4C4BD50B" w:rsidR="00207589" w:rsidRPr="001B596D" w:rsidRDefault="00207589" w:rsidP="000507BB">
            <w:pPr>
              <w:rPr>
                <w:rFonts w:ascii="Arial" w:hAnsi="Arial" w:cs="Arial"/>
                <w:sz w:val="22"/>
                <w:szCs w:val="22"/>
                <w:lang w:eastAsia="en-GB"/>
              </w:rPr>
            </w:pPr>
            <w:r w:rsidRPr="001B596D">
              <w:rPr>
                <w:rFonts w:ascii="Arial" w:hAnsi="Arial" w:cs="Arial"/>
                <w:sz w:val="22"/>
                <w:szCs w:val="22"/>
              </w:rPr>
              <w:t xml:space="preserve">I will audio record the interviews, transcribe </w:t>
            </w:r>
            <w:proofErr w:type="gramStart"/>
            <w:r w:rsidRPr="001B596D">
              <w:rPr>
                <w:rFonts w:ascii="Arial" w:hAnsi="Arial" w:cs="Arial"/>
                <w:sz w:val="22"/>
                <w:szCs w:val="22"/>
              </w:rPr>
              <w:t>them</w:t>
            </w:r>
            <w:proofErr w:type="gramEnd"/>
            <w:r w:rsidRPr="001B596D">
              <w:rPr>
                <w:rFonts w:ascii="Arial" w:hAnsi="Arial" w:cs="Arial"/>
                <w:sz w:val="22"/>
                <w:szCs w:val="22"/>
              </w:rPr>
              <w:t xml:space="preserve"> and then delete the recording. </w:t>
            </w:r>
          </w:p>
          <w:p w14:paraId="576965D0" w14:textId="77777777" w:rsidR="000507BB" w:rsidRPr="001B596D" w:rsidRDefault="000507BB" w:rsidP="000507BB">
            <w:pPr>
              <w:rPr>
                <w:rFonts w:ascii="Arial" w:hAnsi="Arial" w:cs="Arial"/>
                <w:sz w:val="22"/>
                <w:szCs w:val="22"/>
                <w:lang w:eastAsia="en-GB"/>
              </w:rPr>
            </w:pPr>
          </w:p>
          <w:p w14:paraId="00DD6F89" w14:textId="5B6840C0" w:rsidR="003276B7" w:rsidRPr="001B596D" w:rsidRDefault="003276B7" w:rsidP="003276B7">
            <w:pPr>
              <w:rPr>
                <w:rFonts w:ascii="Arial" w:hAnsi="Arial" w:cs="Arial"/>
                <w:sz w:val="22"/>
                <w:szCs w:val="22"/>
              </w:rPr>
            </w:pPr>
          </w:p>
          <w:p w14:paraId="4988E702" w14:textId="36F389D2" w:rsidR="003276B7" w:rsidRPr="001B596D" w:rsidRDefault="003276B7" w:rsidP="003276B7">
            <w:pPr>
              <w:pStyle w:val="ListParagraph"/>
              <w:numPr>
                <w:ilvl w:val="0"/>
                <w:numId w:val="26"/>
              </w:numPr>
              <w:rPr>
                <w:rFonts w:ascii="Arial" w:hAnsi="Arial" w:cs="Arial"/>
                <w:b/>
                <w:bCs/>
              </w:rPr>
            </w:pPr>
            <w:r w:rsidRPr="001B596D">
              <w:rPr>
                <w:rFonts w:ascii="Arial" w:hAnsi="Arial" w:cs="Arial"/>
                <w:b/>
                <w:bCs/>
              </w:rPr>
              <w:t xml:space="preserve">Self-reflective journal </w:t>
            </w:r>
          </w:p>
          <w:p w14:paraId="37FB1362" w14:textId="77777777" w:rsidR="003276B7" w:rsidRPr="001B596D" w:rsidRDefault="003276B7" w:rsidP="003276B7">
            <w:pPr>
              <w:pStyle w:val="ListParagraph"/>
              <w:rPr>
                <w:rFonts w:ascii="Arial" w:hAnsi="Arial" w:cs="Arial"/>
              </w:rPr>
            </w:pPr>
          </w:p>
          <w:p w14:paraId="6DC2744F" w14:textId="08BED39B" w:rsidR="003276B7" w:rsidRPr="001B596D" w:rsidRDefault="003276B7" w:rsidP="003276B7">
            <w:pPr>
              <w:rPr>
                <w:rFonts w:ascii="Arial" w:hAnsi="Arial" w:cs="Arial"/>
                <w:sz w:val="22"/>
                <w:szCs w:val="22"/>
              </w:rPr>
            </w:pPr>
            <w:r w:rsidRPr="001B596D">
              <w:rPr>
                <w:rFonts w:ascii="Arial" w:hAnsi="Arial" w:cs="Arial"/>
                <w:sz w:val="22"/>
                <w:szCs w:val="22"/>
              </w:rPr>
              <w:t>I will keep my own self-reflective diary throughout the process</w:t>
            </w:r>
            <w:r w:rsidR="00917269">
              <w:rPr>
                <w:rFonts w:ascii="Arial" w:hAnsi="Arial" w:cs="Arial"/>
                <w:sz w:val="22"/>
                <w:szCs w:val="22"/>
              </w:rPr>
              <w:t xml:space="preserve"> to allow me to reflect ‘in action’ as well as ‘on action’. </w:t>
            </w:r>
            <w:r w:rsidRPr="001B596D">
              <w:rPr>
                <w:rFonts w:ascii="Arial" w:hAnsi="Arial" w:cs="Arial"/>
                <w:sz w:val="22"/>
                <w:szCs w:val="22"/>
              </w:rPr>
              <w:t xml:space="preserve"> </w:t>
            </w:r>
          </w:p>
          <w:p w14:paraId="0CBFA2F0" w14:textId="2EDA771A" w:rsidR="007119DC" w:rsidRPr="001B596D" w:rsidRDefault="007119DC" w:rsidP="003276B7">
            <w:pPr>
              <w:rPr>
                <w:rFonts w:ascii="Arial" w:hAnsi="Arial" w:cs="Arial"/>
                <w:sz w:val="22"/>
                <w:szCs w:val="22"/>
              </w:rPr>
            </w:pPr>
          </w:p>
          <w:p w14:paraId="08EAA3B2" w14:textId="5D9C2786" w:rsidR="007119DC" w:rsidRPr="001B596D" w:rsidRDefault="007119DC" w:rsidP="007119DC">
            <w:pPr>
              <w:rPr>
                <w:rFonts w:ascii="Arial" w:hAnsi="Arial" w:cs="Arial"/>
                <w:sz w:val="22"/>
                <w:szCs w:val="22"/>
              </w:rPr>
            </w:pPr>
            <w:r w:rsidRPr="001B596D">
              <w:rPr>
                <w:rFonts w:ascii="Arial" w:hAnsi="Arial" w:cs="Arial"/>
                <w:sz w:val="22"/>
                <w:szCs w:val="22"/>
              </w:rPr>
              <w:t>Ethical considerations: Implications for power/ dominance in the voices being heard Ensure that the learner’s voice is heard, valued and significant Assent and consent Anonymity, confidentiality, non</w:t>
            </w:r>
            <w:r w:rsidR="00AD7DB2">
              <w:rPr>
                <w:rFonts w:ascii="Arial" w:hAnsi="Arial" w:cs="Arial"/>
                <w:sz w:val="22"/>
                <w:szCs w:val="22"/>
              </w:rPr>
              <w:t>-</w:t>
            </w:r>
            <w:r w:rsidRPr="001B596D">
              <w:rPr>
                <w:rFonts w:ascii="Arial" w:hAnsi="Arial" w:cs="Arial"/>
                <w:sz w:val="22"/>
                <w:szCs w:val="22"/>
              </w:rPr>
              <w:t>intrusion, honesty, respect, awareness.</w:t>
            </w:r>
          </w:p>
          <w:p w14:paraId="65979D98" w14:textId="0485AFFB" w:rsidR="00207589" w:rsidRPr="001B596D" w:rsidRDefault="00207589" w:rsidP="007119DC">
            <w:pPr>
              <w:rPr>
                <w:rFonts w:ascii="Arial" w:hAnsi="Arial" w:cs="Arial"/>
                <w:sz w:val="22"/>
                <w:szCs w:val="22"/>
              </w:rPr>
            </w:pPr>
          </w:p>
          <w:p w14:paraId="17BCE8E8" w14:textId="453FD303" w:rsidR="00207589" w:rsidRPr="001B596D" w:rsidRDefault="00207589" w:rsidP="007119DC">
            <w:pPr>
              <w:rPr>
                <w:rFonts w:ascii="Arial" w:hAnsi="Arial" w:cs="Arial"/>
                <w:sz w:val="22"/>
                <w:szCs w:val="22"/>
              </w:rPr>
            </w:pPr>
          </w:p>
          <w:p w14:paraId="3C8F05EA" w14:textId="2AF1C8A0" w:rsidR="00207589" w:rsidRPr="001B596D" w:rsidRDefault="00207589" w:rsidP="007119DC">
            <w:pPr>
              <w:rPr>
                <w:rFonts w:ascii="Arial" w:hAnsi="Arial" w:cs="Arial"/>
                <w:b/>
                <w:bCs/>
                <w:sz w:val="22"/>
                <w:szCs w:val="22"/>
              </w:rPr>
            </w:pPr>
            <w:r w:rsidRPr="001B596D">
              <w:rPr>
                <w:rFonts w:ascii="Arial" w:hAnsi="Arial" w:cs="Arial"/>
                <w:b/>
                <w:bCs/>
                <w:sz w:val="22"/>
                <w:szCs w:val="22"/>
              </w:rPr>
              <w:t xml:space="preserve">Data analysis: </w:t>
            </w:r>
          </w:p>
          <w:p w14:paraId="3E293D03" w14:textId="77777777" w:rsidR="001B596D" w:rsidRPr="001B596D" w:rsidRDefault="00207589" w:rsidP="001B596D">
            <w:pPr>
              <w:pStyle w:val="NormalWeb"/>
              <w:rPr>
                <w:rFonts w:ascii="Arial" w:hAnsi="Arial" w:cs="Arial"/>
                <w:sz w:val="22"/>
                <w:szCs w:val="22"/>
              </w:rPr>
            </w:pPr>
            <w:r w:rsidRPr="001B596D">
              <w:rPr>
                <w:rFonts w:ascii="Arial" w:hAnsi="Arial" w:cs="Arial"/>
                <w:sz w:val="22"/>
                <w:szCs w:val="22"/>
              </w:rPr>
              <w:t xml:space="preserve">In order to analyse my </w:t>
            </w:r>
            <w:proofErr w:type="gramStart"/>
            <w:r w:rsidRPr="001B596D">
              <w:rPr>
                <w:rFonts w:ascii="Arial" w:hAnsi="Arial" w:cs="Arial"/>
                <w:sz w:val="22"/>
                <w:szCs w:val="22"/>
              </w:rPr>
              <w:t>data</w:t>
            </w:r>
            <w:proofErr w:type="gramEnd"/>
            <w:r w:rsidRPr="001B596D">
              <w:rPr>
                <w:rFonts w:ascii="Arial" w:hAnsi="Arial" w:cs="Arial"/>
                <w:sz w:val="22"/>
                <w:szCs w:val="22"/>
              </w:rPr>
              <w:t xml:space="preserve"> I will use </w:t>
            </w:r>
            <w:r w:rsidR="001B596D" w:rsidRPr="001B596D">
              <w:rPr>
                <w:rFonts w:ascii="Arial" w:hAnsi="Arial" w:cs="Arial"/>
                <w:sz w:val="22"/>
                <w:szCs w:val="22"/>
              </w:rPr>
              <w:t>Psychoanalysis</w:t>
            </w:r>
            <w:r w:rsidRPr="001B596D">
              <w:rPr>
                <w:rFonts w:ascii="Arial" w:hAnsi="Arial" w:cs="Arial"/>
                <w:sz w:val="22"/>
                <w:szCs w:val="22"/>
              </w:rPr>
              <w:t xml:space="preserve"> </w:t>
            </w:r>
            <w:r w:rsidR="001B596D" w:rsidRPr="001B596D">
              <w:rPr>
                <w:rFonts w:ascii="Arial" w:hAnsi="Arial" w:cs="Arial"/>
                <w:sz w:val="22"/>
                <w:szCs w:val="22"/>
              </w:rPr>
              <w:t xml:space="preserve">to draw on information found concerned with feelings and emotions. Some quotes will be presented verbatim to allow accuracy and no error in misunderstanding. </w:t>
            </w:r>
            <w:r w:rsidR="001B596D" w:rsidRPr="001B596D">
              <w:rPr>
                <w:rFonts w:ascii="Arial" w:hAnsi="Arial" w:cs="Arial"/>
                <w:color w:val="161616"/>
                <w:sz w:val="22"/>
                <w:szCs w:val="22"/>
              </w:rPr>
              <w:t xml:space="preserve">Pseudonyms will be used to refer to the interviewees and the focus group participants in order to portray them as real people, as </w:t>
            </w:r>
            <w:proofErr w:type="gramStart"/>
            <w:r w:rsidR="001B596D" w:rsidRPr="001B596D">
              <w:rPr>
                <w:rFonts w:ascii="Arial" w:hAnsi="Arial" w:cs="Arial"/>
                <w:color w:val="161616"/>
                <w:sz w:val="22"/>
                <w:szCs w:val="22"/>
              </w:rPr>
              <w:t>oppose</w:t>
            </w:r>
            <w:proofErr w:type="gramEnd"/>
            <w:r w:rsidR="001B596D" w:rsidRPr="001B596D">
              <w:rPr>
                <w:rFonts w:ascii="Arial" w:hAnsi="Arial" w:cs="Arial"/>
                <w:color w:val="161616"/>
                <w:sz w:val="22"/>
                <w:szCs w:val="22"/>
              </w:rPr>
              <w:t xml:space="preserve"> to codes, helping to maintain a human element and allow the reader to engage in their beliefs and feelings </w:t>
            </w:r>
          </w:p>
          <w:p w14:paraId="69E5A01F" w14:textId="54E41E20" w:rsidR="00845648" w:rsidRPr="001B596D" w:rsidRDefault="00845648" w:rsidP="00A91894">
            <w:pPr>
              <w:rPr>
                <w:rFonts w:ascii="Arial" w:hAnsi="Arial" w:cs="Arial"/>
                <w:b/>
                <w:bCs/>
                <w:sz w:val="22"/>
                <w:szCs w:val="22"/>
              </w:rPr>
            </w:pPr>
            <w:r w:rsidRPr="001B596D">
              <w:rPr>
                <w:rFonts w:ascii="Arial" w:hAnsi="Arial" w:cs="Arial"/>
                <w:b/>
                <w:bCs/>
                <w:sz w:val="22"/>
                <w:szCs w:val="22"/>
              </w:rPr>
              <w:t xml:space="preserve">I will gain consent and assent and participants will have the right to withdraw.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57228BE7" w14:textId="77777777" w:rsidR="00845648" w:rsidRDefault="00845648" w:rsidP="00A91894">
            <w:pPr>
              <w:rPr>
                <w:rFonts w:ascii="Arial" w:hAnsi="Arial" w:cs="Arial"/>
                <w:sz w:val="22"/>
                <w:szCs w:val="22"/>
              </w:rPr>
            </w:pPr>
            <w:r>
              <w:rPr>
                <w:rFonts w:ascii="Arial" w:hAnsi="Arial" w:cs="Arial"/>
                <w:sz w:val="22"/>
                <w:szCs w:val="22"/>
              </w:rPr>
              <w:t>Secondary school in South Wales area</w:t>
            </w:r>
          </w:p>
          <w:p w14:paraId="27FE1492" w14:textId="77777777" w:rsidR="00845648" w:rsidRDefault="00845648" w:rsidP="00A91894">
            <w:pPr>
              <w:rPr>
                <w:rFonts w:ascii="Arial" w:hAnsi="Arial" w:cs="Arial"/>
                <w:color w:val="808080"/>
                <w:sz w:val="18"/>
                <w:szCs w:val="18"/>
              </w:rPr>
            </w:pPr>
          </w:p>
          <w:p w14:paraId="1E4484B6" w14:textId="635DFE9F"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3FD82AF" w:rsidR="004942B0" w:rsidRPr="00A42F82" w:rsidRDefault="0084564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A042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6445D636" w:rsidR="00D107AC" w:rsidRPr="00A42F82" w:rsidRDefault="000271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2BD676E6" w:rsidR="00D107AC" w:rsidRPr="00A42F82" w:rsidRDefault="00027121" w:rsidP="00A91894">
            <w:pPr>
              <w:rPr>
                <w:rFonts w:ascii="Arial" w:hAnsi="Arial" w:cs="Arial"/>
              </w:rPr>
            </w:pPr>
            <w:r>
              <w:rPr>
                <w:rFonts w:ascii="Arial" w:hAnsi="Arial" w:cs="Arial"/>
              </w:rPr>
              <w:t>My research will relate to cohesive communities as the theme of my research is investigating learner</w:t>
            </w:r>
            <w:r w:rsidR="00AD7DB2">
              <w:rPr>
                <w:rFonts w:ascii="Arial" w:hAnsi="Arial" w:cs="Arial"/>
              </w:rPr>
              <w:t>’</w:t>
            </w:r>
            <w:r>
              <w:rPr>
                <w:rFonts w:ascii="Arial" w:hAnsi="Arial" w:cs="Arial"/>
              </w:rPr>
              <w:t xml:space="preserve">s sense of belonging and cynefin.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C3BCC58" w:rsidR="00C11423" w:rsidRPr="00A42F82" w:rsidRDefault="000271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5021595" w:rsidR="00C11423" w:rsidRPr="00A42F82" w:rsidRDefault="00833E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608056B5" w:rsidR="00770C66" w:rsidRPr="00A42F82" w:rsidRDefault="003276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3FFA46A6" w:rsidR="00770C66" w:rsidRPr="00A42F82" w:rsidRDefault="00F95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5D1BF00B" w:rsidR="00770C66" w:rsidRPr="00A42F82" w:rsidRDefault="00F95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64CE8F5B" w:rsidR="00770C66" w:rsidRPr="00A42F82" w:rsidRDefault="00F954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635E84E0"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C1C7804" w14:textId="7F1EC2C9" w:rsidR="00F954EA" w:rsidRDefault="00F954EA" w:rsidP="00A91894">
            <w:pPr>
              <w:autoSpaceDE w:val="0"/>
              <w:autoSpaceDN w:val="0"/>
              <w:adjustRightInd w:val="0"/>
              <w:rPr>
                <w:rFonts w:ascii="Arial" w:hAnsi="Arial" w:cs="Arial"/>
                <w:sz w:val="22"/>
                <w:szCs w:val="22"/>
              </w:rPr>
            </w:pPr>
          </w:p>
          <w:p w14:paraId="213C2A24" w14:textId="77777777" w:rsidR="00F954EA" w:rsidRDefault="00F954EA" w:rsidP="00F954EA">
            <w:pPr>
              <w:pStyle w:val="ListParagraph"/>
              <w:numPr>
                <w:ilvl w:val="0"/>
                <w:numId w:val="26"/>
              </w:numPr>
              <w:autoSpaceDE w:val="0"/>
              <w:autoSpaceDN w:val="0"/>
              <w:adjustRightInd w:val="0"/>
              <w:rPr>
                <w:rFonts w:ascii="Arial" w:hAnsi="Arial" w:cs="Arial"/>
              </w:rPr>
            </w:pPr>
            <w:r w:rsidRPr="00F954EA">
              <w:rPr>
                <w:rFonts w:ascii="Arial" w:hAnsi="Arial" w:cs="Arial"/>
              </w:rPr>
              <w:t xml:space="preserve">Observation of physical classroom environment </w:t>
            </w:r>
            <w:proofErr w:type="spellStart"/>
            <w:r w:rsidRPr="00F954EA">
              <w:rPr>
                <w:rFonts w:ascii="Arial" w:hAnsi="Arial" w:cs="Arial"/>
              </w:rPr>
              <w:t>e.g</w:t>
            </w:r>
            <w:proofErr w:type="spellEnd"/>
            <w:r w:rsidRPr="00F954EA">
              <w:rPr>
                <w:rFonts w:ascii="Arial" w:hAnsi="Arial" w:cs="Arial"/>
              </w:rPr>
              <w:t xml:space="preserve"> wall displays, seating.</w:t>
            </w:r>
          </w:p>
          <w:p w14:paraId="5A23A2BD" w14:textId="2157ED4B" w:rsidR="00F954EA" w:rsidRPr="00F954EA" w:rsidRDefault="00F954EA" w:rsidP="00F954EA">
            <w:pPr>
              <w:pStyle w:val="ListParagraph"/>
              <w:numPr>
                <w:ilvl w:val="0"/>
                <w:numId w:val="26"/>
              </w:numPr>
              <w:autoSpaceDE w:val="0"/>
              <w:autoSpaceDN w:val="0"/>
              <w:adjustRightInd w:val="0"/>
              <w:rPr>
                <w:rFonts w:ascii="Arial" w:hAnsi="Arial" w:cs="Arial"/>
              </w:rPr>
            </w:pPr>
            <w:r>
              <w:rPr>
                <w:rFonts w:ascii="Arial" w:hAnsi="Arial" w:cs="Arial"/>
              </w:rPr>
              <w:t xml:space="preserve">My own Self-reflective journal </w:t>
            </w:r>
          </w:p>
          <w:p w14:paraId="5B419A80" w14:textId="7ED1050D" w:rsidR="00F954EA" w:rsidRDefault="00F954EA" w:rsidP="00A91894">
            <w:pPr>
              <w:autoSpaceDE w:val="0"/>
              <w:autoSpaceDN w:val="0"/>
              <w:adjustRightInd w:val="0"/>
              <w:rPr>
                <w:rFonts w:ascii="Arial" w:hAnsi="Arial" w:cs="Arial"/>
                <w:sz w:val="22"/>
                <w:szCs w:val="22"/>
              </w:rPr>
            </w:pPr>
          </w:p>
          <w:p w14:paraId="33BBBAC9" w14:textId="77777777" w:rsidR="00F954EA" w:rsidRPr="00A42F82" w:rsidRDefault="00F954EA" w:rsidP="00A91894">
            <w:pPr>
              <w:autoSpaceDE w:val="0"/>
              <w:autoSpaceDN w:val="0"/>
              <w:adjustRightInd w:val="0"/>
              <w:rPr>
                <w:rFonts w:ascii="Arial" w:hAnsi="Arial" w:cs="Arial"/>
                <w:sz w:val="22"/>
                <w:szCs w:val="22"/>
              </w:rPr>
            </w:pP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F04ADE7" w:rsidR="00ED0C59" w:rsidRPr="00A42F82" w:rsidRDefault="008202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3D621282" w:rsidR="00ED0C59" w:rsidRPr="00A42F82" w:rsidRDefault="008202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CD6C358" w:rsidR="00025F69" w:rsidRPr="00A42F82" w:rsidRDefault="00833EB5" w:rsidP="00A91894">
            <w:pPr>
              <w:rPr>
                <w:rFonts w:ascii="Arial" w:hAnsi="Arial" w:cs="Arial"/>
                <w:sz w:val="22"/>
                <w:szCs w:val="22"/>
              </w:rPr>
            </w:pPr>
            <w:r>
              <w:rPr>
                <w:rFonts w:ascii="Arial" w:hAnsi="Arial" w:cs="Arial"/>
                <w:sz w:val="22"/>
                <w:szCs w:val="22"/>
              </w:rPr>
              <w:t xml:space="preserve">There will be approximately 2 adult participants and </w:t>
            </w:r>
            <w:r w:rsidR="00F954EA">
              <w:rPr>
                <w:rFonts w:ascii="Arial" w:hAnsi="Arial" w:cs="Arial"/>
                <w:sz w:val="22"/>
                <w:szCs w:val="22"/>
              </w:rPr>
              <w:t xml:space="preserve">a maximum of </w:t>
            </w:r>
            <w:r>
              <w:rPr>
                <w:rFonts w:ascii="Arial" w:hAnsi="Arial" w:cs="Arial"/>
                <w:sz w:val="22"/>
                <w:szCs w:val="22"/>
              </w:rPr>
              <w:t xml:space="preserve">30 </w:t>
            </w:r>
            <w:proofErr w:type="gramStart"/>
            <w:r>
              <w:rPr>
                <w:rFonts w:ascii="Arial" w:hAnsi="Arial" w:cs="Arial"/>
                <w:sz w:val="22"/>
                <w:szCs w:val="22"/>
              </w:rPr>
              <w:t>children</w:t>
            </w:r>
            <w:proofErr w:type="gramEnd"/>
            <w:r>
              <w:rPr>
                <w:rFonts w:ascii="Arial" w:hAnsi="Arial" w:cs="Arial"/>
                <w:sz w:val="22"/>
                <w:szCs w:val="22"/>
              </w:rPr>
              <w:t xml:space="preserve">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77A2750" w:rsidR="00025F69" w:rsidRPr="00A42F82" w:rsidRDefault="00BB20B3" w:rsidP="00A91894">
            <w:pPr>
              <w:rPr>
                <w:rFonts w:ascii="Arial" w:hAnsi="Arial" w:cs="Arial"/>
                <w:sz w:val="22"/>
                <w:szCs w:val="22"/>
              </w:rPr>
            </w:pPr>
            <w:r>
              <w:rPr>
                <w:rFonts w:ascii="Arial" w:hAnsi="Arial" w:cs="Arial"/>
                <w:sz w:val="22"/>
                <w:szCs w:val="22"/>
              </w:rPr>
              <w:t>Learners in my class</w:t>
            </w:r>
            <w:r w:rsidR="00833EB5">
              <w:rPr>
                <w:rFonts w:ascii="Arial" w:hAnsi="Arial" w:cs="Arial"/>
                <w:sz w:val="22"/>
                <w:szCs w:val="22"/>
              </w:rPr>
              <w:t>, class mentors</w:t>
            </w:r>
            <w:r w:rsidR="00F954EA">
              <w:rPr>
                <w:rFonts w:ascii="Arial" w:hAnsi="Arial" w:cs="Arial"/>
                <w:sz w:val="22"/>
                <w:szCs w:val="22"/>
              </w:rPr>
              <w:t xml:space="preserve"> (teachers)</w:t>
            </w:r>
            <w:r w:rsidR="00833EB5">
              <w:rPr>
                <w:rFonts w:ascii="Arial" w:hAnsi="Arial" w:cs="Arial"/>
                <w:sz w:val="22"/>
                <w:szCs w:val="22"/>
              </w:rPr>
              <w:t xml:space="preserve"> and staff involved in the assessment of the programme.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60297A8" w14:textId="641B0CBC" w:rsidR="00E91BBD" w:rsidRDefault="00E91BBD" w:rsidP="00E91BBD">
            <w:pPr>
              <w:rPr>
                <w:rFonts w:ascii="Arial" w:hAnsi="Arial" w:cs="Arial"/>
                <w:sz w:val="22"/>
                <w:szCs w:val="22"/>
              </w:rPr>
            </w:pPr>
            <w:r w:rsidRPr="00E91BBD">
              <w:rPr>
                <w:rFonts w:ascii="Arial" w:hAnsi="Arial" w:cs="Arial"/>
                <w:sz w:val="22"/>
                <w:szCs w:val="22"/>
              </w:rPr>
              <w:t xml:space="preserve">I will email an invitation to participate in the research </w:t>
            </w:r>
            <w:r w:rsidR="00DC11F3">
              <w:rPr>
                <w:rFonts w:ascii="Arial" w:hAnsi="Arial" w:cs="Arial"/>
                <w:sz w:val="22"/>
                <w:szCs w:val="22"/>
              </w:rPr>
              <w:t>semi-</w:t>
            </w:r>
            <w:r w:rsidR="00F954EA">
              <w:rPr>
                <w:rFonts w:ascii="Arial" w:hAnsi="Arial" w:cs="Arial"/>
                <w:sz w:val="22"/>
                <w:szCs w:val="22"/>
              </w:rPr>
              <w:t>structured</w:t>
            </w:r>
            <w:r w:rsidR="00DC11F3">
              <w:rPr>
                <w:rFonts w:ascii="Arial" w:hAnsi="Arial" w:cs="Arial"/>
                <w:sz w:val="22"/>
                <w:szCs w:val="22"/>
              </w:rPr>
              <w:t xml:space="preserve"> group interviews</w:t>
            </w:r>
            <w:r w:rsidRPr="00E91BBD">
              <w:rPr>
                <w:rFonts w:ascii="Arial" w:hAnsi="Arial" w:cs="Arial"/>
                <w:sz w:val="22"/>
                <w:szCs w:val="22"/>
              </w:rPr>
              <w:t xml:space="preserve"> to around 30 students who have been assessed as part of the xxx programme. A recruitment criterion for the maximum range for the widest diversity will be used to recruit up to </w:t>
            </w:r>
            <w:r w:rsidR="00F954EA">
              <w:rPr>
                <w:rFonts w:ascii="Arial" w:hAnsi="Arial" w:cs="Arial"/>
                <w:sz w:val="22"/>
                <w:szCs w:val="22"/>
              </w:rPr>
              <w:t>7</w:t>
            </w:r>
            <w:r w:rsidRPr="00E91BBD">
              <w:rPr>
                <w:rFonts w:ascii="Arial" w:hAnsi="Arial" w:cs="Arial"/>
                <w:sz w:val="22"/>
                <w:szCs w:val="22"/>
              </w:rPr>
              <w:t xml:space="preserve"> panel members. Between </w:t>
            </w:r>
            <w:r>
              <w:rPr>
                <w:rFonts w:ascii="Arial" w:hAnsi="Arial" w:cs="Arial"/>
                <w:sz w:val="22"/>
                <w:szCs w:val="22"/>
              </w:rPr>
              <w:t>4-7</w:t>
            </w:r>
            <w:r w:rsidRPr="00E91BBD">
              <w:rPr>
                <w:rFonts w:ascii="Arial" w:hAnsi="Arial" w:cs="Arial"/>
                <w:sz w:val="22"/>
                <w:szCs w:val="22"/>
              </w:rPr>
              <w:t xml:space="preserve"> participants will form </w:t>
            </w:r>
            <w:r w:rsidRPr="00E91BBD">
              <w:rPr>
                <w:rFonts w:ascii="Arial" w:hAnsi="Arial" w:cs="Arial"/>
                <w:sz w:val="22"/>
                <w:szCs w:val="22"/>
              </w:rPr>
              <w:lastRenderedPageBreak/>
              <w:t xml:space="preserve">the </w:t>
            </w:r>
            <w:r w:rsidR="000F4F31">
              <w:rPr>
                <w:rFonts w:ascii="Arial" w:hAnsi="Arial" w:cs="Arial"/>
                <w:sz w:val="22"/>
                <w:szCs w:val="22"/>
              </w:rPr>
              <w:t>group interview</w:t>
            </w:r>
            <w:r w:rsidRPr="00E91BBD">
              <w:rPr>
                <w:rFonts w:ascii="Arial" w:hAnsi="Arial" w:cs="Arial"/>
                <w:sz w:val="22"/>
                <w:szCs w:val="22"/>
              </w:rPr>
              <w:t xml:space="preserve"> and, for those who wish to participate, an email with a briefing will be sent that clearly explain the ethical aspects and purposes of the research. </w:t>
            </w:r>
          </w:p>
          <w:p w14:paraId="01F6B848" w14:textId="77777777" w:rsidR="00E91BBD" w:rsidRDefault="00E91BBD" w:rsidP="00E91BBD">
            <w:pPr>
              <w:rPr>
                <w:rFonts w:ascii="Arial" w:hAnsi="Arial" w:cs="Arial"/>
                <w:sz w:val="22"/>
                <w:szCs w:val="22"/>
              </w:rPr>
            </w:pPr>
          </w:p>
          <w:p w14:paraId="49133DC5" w14:textId="573F521D" w:rsidR="00E91BBD" w:rsidRDefault="00E91BBD" w:rsidP="00E91BBD">
            <w:pPr>
              <w:rPr>
                <w:rFonts w:ascii="Arial" w:hAnsi="Arial" w:cs="Arial"/>
                <w:sz w:val="22"/>
                <w:szCs w:val="22"/>
              </w:rPr>
            </w:pPr>
            <w:r w:rsidRPr="00E91BBD">
              <w:rPr>
                <w:rFonts w:ascii="Arial" w:hAnsi="Arial" w:cs="Arial"/>
                <w:sz w:val="22"/>
                <w:szCs w:val="22"/>
              </w:rPr>
              <w:t xml:space="preserve">Once the student group is established, participants will be contacted by email with a briefing detailing their involvement in the research, seeking informed </w:t>
            </w:r>
            <w:proofErr w:type="gramStart"/>
            <w:r w:rsidRPr="00E91BBD">
              <w:rPr>
                <w:rFonts w:ascii="Arial" w:hAnsi="Arial" w:cs="Arial"/>
                <w:sz w:val="22"/>
                <w:szCs w:val="22"/>
              </w:rPr>
              <w:t>consent</w:t>
            </w:r>
            <w:proofErr w:type="gramEnd"/>
            <w:r w:rsidRPr="00E91BBD">
              <w:rPr>
                <w:rFonts w:ascii="Arial" w:hAnsi="Arial" w:cs="Arial"/>
                <w:sz w:val="22"/>
                <w:szCs w:val="22"/>
              </w:rPr>
              <w:t xml:space="preserve"> and providing information expectations of professional conduct for focus discussion. To form the staff </w:t>
            </w:r>
            <w:r w:rsidR="00F954EA">
              <w:rPr>
                <w:rFonts w:ascii="Arial" w:hAnsi="Arial" w:cs="Arial"/>
                <w:sz w:val="22"/>
                <w:szCs w:val="22"/>
              </w:rPr>
              <w:t>interviews</w:t>
            </w:r>
            <w:r w:rsidRPr="00E91BBD">
              <w:rPr>
                <w:rFonts w:ascii="Arial" w:hAnsi="Arial" w:cs="Arial"/>
                <w:sz w:val="22"/>
                <w:szCs w:val="22"/>
              </w:rPr>
              <w:t xml:space="preserve">, an email will be sent to key staff in specific roles to invite them to </w:t>
            </w:r>
            <w:r>
              <w:rPr>
                <w:rFonts w:ascii="Arial" w:hAnsi="Arial" w:cs="Arial"/>
                <w:sz w:val="22"/>
                <w:szCs w:val="22"/>
              </w:rPr>
              <w:t>an interview.</w:t>
            </w:r>
          </w:p>
          <w:p w14:paraId="137EF48B" w14:textId="0878327F" w:rsidR="00E91BBD" w:rsidRDefault="00E91BBD" w:rsidP="00E91BBD">
            <w:pPr>
              <w:rPr>
                <w:rFonts w:ascii="Arial" w:hAnsi="Arial" w:cs="Arial"/>
                <w:sz w:val="22"/>
                <w:szCs w:val="22"/>
              </w:rPr>
            </w:pPr>
          </w:p>
          <w:p w14:paraId="0635D5E2" w14:textId="1012AB95" w:rsidR="00E91BBD" w:rsidRPr="00E91BBD" w:rsidRDefault="00E91BBD" w:rsidP="00E91BBD">
            <w:pPr>
              <w:rPr>
                <w:rFonts w:ascii="Arial" w:hAnsi="Arial" w:cs="Arial"/>
                <w:sz w:val="22"/>
                <w:szCs w:val="22"/>
                <w:lang w:eastAsia="en-GB"/>
              </w:rPr>
            </w:pPr>
            <w:r>
              <w:rPr>
                <w:rFonts w:ascii="Arial" w:hAnsi="Arial" w:cs="Arial"/>
                <w:sz w:val="22"/>
                <w:szCs w:val="22"/>
              </w:rPr>
              <w:t>I will also follow the same process to identify participants for the questionnaire. However, the number of questionnaire participants will not be capped and can be the maximum number of children in the class.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FC139DB"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1EDD78D"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4CF04BF"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7AC31FC"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07D84ADC"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1F637CB"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EC95A65"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E5E3839"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244283D" w:rsidR="00025F69" w:rsidRPr="00A42F82" w:rsidRDefault="00BB20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7AD3AD1" w:rsidR="00382031" w:rsidRPr="00A42F82" w:rsidRDefault="00E91B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D3DADE8" w:rsidR="00382031" w:rsidRPr="00A42F82" w:rsidRDefault="00E91B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AE9D51D" w:rsidR="00382031" w:rsidRPr="00A42F82" w:rsidRDefault="00E91B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810900E" w:rsidR="00382031" w:rsidRPr="00A42F82" w:rsidRDefault="00E91B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A042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6C3BFEE" w:rsidR="008C1A38" w:rsidRPr="00A42F82" w:rsidRDefault="004A042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B20B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4F2BCF" w:rsidRDefault="0094056C" w:rsidP="00A91894">
            <w:pPr>
              <w:autoSpaceDE w:val="0"/>
              <w:autoSpaceDN w:val="0"/>
              <w:adjustRightInd w:val="0"/>
              <w:rPr>
                <w:rFonts w:ascii="Arial" w:hAnsi="Arial" w:cs="Arial"/>
                <w:sz w:val="22"/>
                <w:szCs w:val="22"/>
              </w:rPr>
            </w:pPr>
            <w:r w:rsidRPr="004F2BCF">
              <w:rPr>
                <w:rFonts w:ascii="Arial" w:hAnsi="Arial" w:cs="Arial"/>
                <w:sz w:val="22"/>
                <w:szCs w:val="22"/>
              </w:rPr>
              <w:t>Risk to p</w:t>
            </w:r>
            <w:r w:rsidR="00003E64" w:rsidRPr="004F2BCF">
              <w:rPr>
                <w:rFonts w:ascii="Arial" w:hAnsi="Arial" w:cs="Arial"/>
                <w:sz w:val="22"/>
                <w:szCs w:val="22"/>
              </w:rPr>
              <w:t>articipant</w:t>
            </w:r>
            <w:r w:rsidRPr="004F2BCF">
              <w:rPr>
                <w:rFonts w:ascii="Arial" w:hAnsi="Arial" w:cs="Arial"/>
                <w:sz w:val="22"/>
                <w:szCs w:val="22"/>
              </w:rPr>
              <w:t>s</w:t>
            </w:r>
            <w:r w:rsidR="00003E64" w:rsidRPr="004F2BCF">
              <w:rPr>
                <w:rFonts w:ascii="Arial" w:hAnsi="Arial" w:cs="Arial"/>
                <w:sz w:val="22"/>
                <w:szCs w:val="22"/>
              </w:rPr>
              <w:t>:</w:t>
            </w:r>
          </w:p>
          <w:p w14:paraId="4A70089C" w14:textId="77777777" w:rsidR="00003E64" w:rsidRPr="004F2BCF" w:rsidRDefault="00003E64" w:rsidP="00A91894">
            <w:pPr>
              <w:rPr>
                <w:rFonts w:ascii="Arial" w:hAnsi="Arial" w:cs="Arial"/>
                <w:sz w:val="22"/>
                <w:szCs w:val="22"/>
              </w:rPr>
            </w:pPr>
          </w:p>
          <w:p w14:paraId="77BB44A6" w14:textId="5B9AB5FC" w:rsidR="00003E64" w:rsidRPr="004F2BCF" w:rsidRDefault="004F2BCF" w:rsidP="004F2BCF">
            <w:pPr>
              <w:pStyle w:val="ListParagraph"/>
              <w:numPr>
                <w:ilvl w:val="0"/>
                <w:numId w:val="28"/>
              </w:numPr>
              <w:rPr>
                <w:rFonts w:ascii="Arial" w:hAnsi="Arial" w:cs="Arial"/>
              </w:rPr>
            </w:pPr>
            <w:r w:rsidRPr="004F2BCF">
              <w:rPr>
                <w:rFonts w:ascii="Arial" w:hAnsi="Arial" w:cs="Arial"/>
              </w:rPr>
              <w:t xml:space="preserve">Emotional distress </w:t>
            </w:r>
          </w:p>
          <w:p w14:paraId="1465C351" w14:textId="6CBA4806" w:rsidR="004F2BCF" w:rsidRPr="004F2BCF" w:rsidRDefault="004F2BCF" w:rsidP="004F2BCF">
            <w:pPr>
              <w:pStyle w:val="ListParagraph"/>
              <w:numPr>
                <w:ilvl w:val="0"/>
                <w:numId w:val="28"/>
              </w:numPr>
              <w:rPr>
                <w:rFonts w:ascii="Arial" w:hAnsi="Arial" w:cs="Arial"/>
              </w:rPr>
            </w:pPr>
            <w:r w:rsidRPr="004F2BCF">
              <w:rPr>
                <w:rFonts w:ascii="Arial" w:hAnsi="Arial" w:cs="Arial"/>
              </w:rPr>
              <w:t>Potential for discomfort and disagreement amongst participants during the group discussion may be considered harmful to the professional and reputational of individuals in the research.</w:t>
            </w:r>
          </w:p>
          <w:p w14:paraId="37B4FDF6" w14:textId="4A5B0540" w:rsidR="004F2BCF" w:rsidRPr="004F2BCF" w:rsidRDefault="004F2BCF" w:rsidP="004F2BCF">
            <w:pPr>
              <w:pStyle w:val="ListParagraph"/>
              <w:numPr>
                <w:ilvl w:val="0"/>
                <w:numId w:val="28"/>
              </w:numPr>
              <w:rPr>
                <w:rFonts w:ascii="Arial" w:hAnsi="Arial" w:cs="Arial"/>
              </w:rPr>
            </w:pPr>
            <w:r w:rsidRPr="004F2BCF">
              <w:rPr>
                <w:rFonts w:ascii="Arial" w:hAnsi="Arial" w:cs="Arial"/>
              </w:rPr>
              <w:t>Disturbance to relationships</w:t>
            </w:r>
          </w:p>
          <w:p w14:paraId="085015DE" w14:textId="77777777" w:rsidR="004F2BCF" w:rsidRPr="004F2BCF" w:rsidRDefault="004F2BCF" w:rsidP="004F2BCF">
            <w:pPr>
              <w:pStyle w:val="ListParagraph"/>
              <w:numPr>
                <w:ilvl w:val="0"/>
                <w:numId w:val="28"/>
              </w:numPr>
              <w:rPr>
                <w:rFonts w:ascii="Arial" w:hAnsi="Arial" w:cs="Arial"/>
              </w:rPr>
            </w:pPr>
            <w:r w:rsidRPr="004F2BCF">
              <w:rPr>
                <w:rFonts w:ascii="Arial" w:hAnsi="Arial" w:cs="Arial"/>
              </w:rPr>
              <w:t>Risk that participants may feel coerced into giving positive or biased responses to questions due to relationships and position in the organisation as an employee</w:t>
            </w:r>
          </w:p>
          <w:p w14:paraId="5B34A9DF" w14:textId="77777777" w:rsidR="004F2BCF" w:rsidRPr="004F2BCF" w:rsidRDefault="004F2BCF" w:rsidP="004F2BCF">
            <w:pPr>
              <w:pStyle w:val="ListParagraph"/>
              <w:rPr>
                <w:rFonts w:ascii="Arial" w:hAnsi="Arial" w:cs="Arial"/>
              </w:rPr>
            </w:pPr>
          </w:p>
          <w:p w14:paraId="6645975A" w14:textId="77777777" w:rsidR="00003E64" w:rsidRPr="004F2BCF" w:rsidRDefault="00003E64" w:rsidP="00A91894">
            <w:pPr>
              <w:autoSpaceDE w:val="0"/>
              <w:autoSpaceDN w:val="0"/>
              <w:adjustRightInd w:val="0"/>
              <w:rPr>
                <w:rFonts w:ascii="Arial" w:hAnsi="Arial" w:cs="Arial"/>
                <w:sz w:val="22"/>
                <w:szCs w:val="22"/>
              </w:rPr>
            </w:pPr>
            <w:r w:rsidRPr="004F2BCF">
              <w:rPr>
                <w:rFonts w:ascii="Arial" w:hAnsi="Arial" w:cs="Arial"/>
                <w:i/>
                <w:color w:val="808080"/>
                <w:sz w:val="22"/>
                <w:szCs w:val="22"/>
              </w:rPr>
              <w:t>(</w:t>
            </w:r>
            <w:proofErr w:type="gramStart"/>
            <w:r w:rsidRPr="004F2BCF">
              <w:rPr>
                <w:rFonts w:ascii="Arial" w:hAnsi="Arial" w:cs="Arial"/>
                <w:i/>
                <w:color w:val="808080"/>
                <w:sz w:val="22"/>
                <w:szCs w:val="22"/>
              </w:rPr>
              <w:t>this</w:t>
            </w:r>
            <w:proofErr w:type="gramEnd"/>
            <w:r w:rsidRPr="004F2BCF">
              <w:rPr>
                <w:rFonts w:ascii="Arial" w:hAnsi="Arial" w:cs="Arial"/>
                <w:i/>
                <w:color w:val="808080"/>
                <w:sz w:val="22"/>
                <w:szCs w:val="22"/>
              </w:rPr>
              <w:t xml:space="preserve"> box should expand as you type)</w:t>
            </w:r>
          </w:p>
        </w:tc>
        <w:tc>
          <w:tcPr>
            <w:tcW w:w="4932" w:type="dxa"/>
            <w:gridSpan w:val="3"/>
            <w:tcBorders>
              <w:top w:val="single" w:sz="4" w:space="0" w:color="auto"/>
              <w:bottom w:val="single" w:sz="4" w:space="0" w:color="auto"/>
            </w:tcBorders>
          </w:tcPr>
          <w:p w14:paraId="16CC4C10" w14:textId="0311D91E" w:rsidR="00003E64" w:rsidRPr="004F2BCF" w:rsidRDefault="0094056C" w:rsidP="00A91894">
            <w:pPr>
              <w:autoSpaceDE w:val="0"/>
              <w:autoSpaceDN w:val="0"/>
              <w:adjustRightInd w:val="0"/>
              <w:rPr>
                <w:rFonts w:ascii="Arial" w:hAnsi="Arial" w:cs="Arial"/>
                <w:i/>
                <w:sz w:val="22"/>
                <w:szCs w:val="22"/>
              </w:rPr>
            </w:pPr>
            <w:r w:rsidRPr="004F2BCF">
              <w:rPr>
                <w:rFonts w:ascii="Arial" w:hAnsi="Arial" w:cs="Arial"/>
                <w:i/>
                <w:sz w:val="22"/>
                <w:szCs w:val="22"/>
              </w:rPr>
              <w:t>How you will mitigate the risk to p</w:t>
            </w:r>
            <w:r w:rsidR="00003E64" w:rsidRPr="004F2BCF">
              <w:rPr>
                <w:rFonts w:ascii="Arial" w:hAnsi="Arial" w:cs="Arial"/>
                <w:i/>
                <w:sz w:val="22"/>
                <w:szCs w:val="22"/>
              </w:rPr>
              <w:t>articipant</w:t>
            </w:r>
            <w:r w:rsidRPr="004F2BCF">
              <w:rPr>
                <w:rFonts w:ascii="Arial" w:hAnsi="Arial" w:cs="Arial"/>
                <w:i/>
                <w:sz w:val="22"/>
                <w:szCs w:val="22"/>
              </w:rPr>
              <w:t>s:</w:t>
            </w:r>
          </w:p>
          <w:p w14:paraId="5EC305A6" w14:textId="7ABCA285" w:rsidR="004F2BCF" w:rsidRPr="004F2BCF" w:rsidRDefault="004F2BCF" w:rsidP="00A91894">
            <w:pPr>
              <w:autoSpaceDE w:val="0"/>
              <w:autoSpaceDN w:val="0"/>
              <w:adjustRightInd w:val="0"/>
              <w:rPr>
                <w:rFonts w:ascii="Arial" w:hAnsi="Arial" w:cs="Arial"/>
                <w:i/>
                <w:sz w:val="22"/>
                <w:szCs w:val="22"/>
              </w:rPr>
            </w:pPr>
          </w:p>
          <w:p w14:paraId="02C030D1" w14:textId="739B4368" w:rsidR="004F2BCF" w:rsidRPr="004F2BCF" w:rsidRDefault="004F2BCF" w:rsidP="004F2BCF">
            <w:pPr>
              <w:pStyle w:val="ListParagraph"/>
              <w:numPr>
                <w:ilvl w:val="0"/>
                <w:numId w:val="30"/>
              </w:numPr>
              <w:rPr>
                <w:rFonts w:ascii="Arial" w:hAnsi="Arial" w:cs="Arial"/>
                <w:lang w:eastAsia="en-GB"/>
              </w:rPr>
            </w:pPr>
            <w:r w:rsidRPr="004F2BCF">
              <w:rPr>
                <w:rFonts w:ascii="Arial" w:hAnsi="Arial" w:cs="Arial"/>
              </w:rPr>
              <w:t xml:space="preserve">Ensure access to appropriate support should this become evident and reconsider/revise the approach being taken. Work with gatekeepers in clarifying the availability of support services for those participating in the research. Work collaboratively with gatekeepers in exploring any issues that may arise in the interviews which may be a cause of distress to each of the young people taking part in the research. 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w:t>
            </w:r>
            <w:proofErr w:type="gramStart"/>
            <w:r w:rsidRPr="004F2BCF">
              <w:rPr>
                <w:rFonts w:ascii="Arial" w:hAnsi="Arial" w:cs="Arial"/>
              </w:rPr>
              <w:t>in order to</w:t>
            </w:r>
            <w:proofErr w:type="gramEnd"/>
            <w:r w:rsidRPr="004F2BCF">
              <w:rPr>
                <w:rFonts w:ascii="Arial" w:hAnsi="Arial" w:cs="Arial"/>
              </w:rPr>
              <w:t xml:space="preserve"> ensure that the interviews are conducted in a sensitive way, and that the interview subject matter does not cause distress. Ensure, as fully as possible, that participants understand the nature of the research, its purposes, and possible implications </w:t>
            </w:r>
            <w:proofErr w:type="gramStart"/>
            <w:r w:rsidRPr="004F2BCF">
              <w:rPr>
                <w:rFonts w:ascii="Arial" w:hAnsi="Arial" w:cs="Arial"/>
              </w:rPr>
              <w:t>in order to</w:t>
            </w:r>
            <w:proofErr w:type="gramEnd"/>
            <w:r w:rsidRPr="004F2BCF">
              <w:rPr>
                <w:rFonts w:ascii="Arial" w:hAnsi="Arial" w:cs="Arial"/>
              </w:rPr>
              <w:t xml:space="preserve"> avoid misunderstandings and manage expectations. Ensure regular </w:t>
            </w:r>
            <w:proofErr w:type="spellStart"/>
            <w:r w:rsidRPr="004F2BCF">
              <w:rPr>
                <w:rFonts w:ascii="Arial" w:hAnsi="Arial" w:cs="Arial"/>
              </w:rPr>
              <w:t>followup</w:t>
            </w:r>
            <w:proofErr w:type="spellEnd"/>
            <w:r w:rsidRPr="004F2BCF">
              <w:rPr>
                <w:rFonts w:ascii="Arial" w:hAnsi="Arial" w:cs="Arial"/>
              </w:rPr>
              <w:t xml:space="preserve"> communication with participants </w:t>
            </w:r>
            <w:proofErr w:type="gramStart"/>
            <w:r w:rsidRPr="004F2BCF">
              <w:rPr>
                <w:rFonts w:ascii="Arial" w:hAnsi="Arial" w:cs="Arial"/>
              </w:rPr>
              <w:t>in order to</w:t>
            </w:r>
            <w:proofErr w:type="gramEnd"/>
            <w:r w:rsidRPr="004F2BCF">
              <w:rPr>
                <w:rFonts w:ascii="Arial" w:hAnsi="Arial" w:cs="Arial"/>
              </w:rPr>
              <w:t xml:space="preserve"> re-affirm consent and to update them on the progress of the research.</w:t>
            </w:r>
          </w:p>
          <w:p w14:paraId="31B3CAC5" w14:textId="7BFF7A4B" w:rsidR="004F2BCF" w:rsidRPr="004F2BCF" w:rsidRDefault="004F2BCF" w:rsidP="004F2BCF">
            <w:pPr>
              <w:pStyle w:val="ListParagraph"/>
              <w:autoSpaceDE w:val="0"/>
              <w:autoSpaceDN w:val="0"/>
              <w:adjustRightInd w:val="0"/>
              <w:rPr>
                <w:rFonts w:ascii="Arial" w:hAnsi="Arial" w:cs="Arial"/>
                <w:i/>
              </w:rPr>
            </w:pPr>
          </w:p>
          <w:p w14:paraId="5BDCBDA1" w14:textId="1D43502E" w:rsidR="004F2BCF" w:rsidRPr="004F2BCF" w:rsidRDefault="004F2BCF" w:rsidP="004F2BCF">
            <w:pPr>
              <w:pStyle w:val="ListParagraph"/>
              <w:numPr>
                <w:ilvl w:val="0"/>
                <w:numId w:val="30"/>
              </w:numPr>
              <w:rPr>
                <w:rFonts w:ascii="Arial" w:hAnsi="Arial" w:cs="Arial"/>
                <w:lang w:eastAsia="en-GB"/>
              </w:rPr>
            </w:pPr>
            <w:r w:rsidRPr="004F2BCF">
              <w:rPr>
                <w:rFonts w:ascii="Arial" w:hAnsi="Arial" w:cs="Arial"/>
              </w:rPr>
              <w:t xml:space="preserve">To avoid discomfort and disagreement during the focus group discussion, I will develop a discussion guide which will define the parameters and scope of the questions being discussed. Participants will be given a participant information </w:t>
            </w:r>
            <w:r w:rsidRPr="004F2BCF">
              <w:rPr>
                <w:rFonts w:ascii="Arial" w:hAnsi="Arial" w:cs="Arial"/>
              </w:rPr>
              <w:lastRenderedPageBreak/>
              <w:t xml:space="preserve">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w:t>
            </w:r>
            <w:proofErr w:type="gramStart"/>
            <w:r w:rsidRPr="004F2BCF">
              <w:rPr>
                <w:rFonts w:ascii="Arial" w:hAnsi="Arial" w:cs="Arial"/>
              </w:rPr>
              <w:t>so as to</w:t>
            </w:r>
            <w:proofErr w:type="gramEnd"/>
            <w:r w:rsidRPr="004F2BCF">
              <w:rPr>
                <w:rFonts w:ascii="Arial" w:hAnsi="Arial" w:cs="Arial"/>
              </w:rPr>
              <w:t xml:space="preserve"> ensure professional decorum is maintained in line with UWTSD codes of conduct. During the discussion about the xxx, if group members begin to be critical in a way that exposes participants to any degree of risk to the reputation of individuals or UWTSD, I will remind group members of their obligations with regards to professional conduct.</w:t>
            </w:r>
          </w:p>
          <w:p w14:paraId="2CBE9C00" w14:textId="182B7067" w:rsidR="004F2BCF" w:rsidRPr="004F2BCF" w:rsidRDefault="004F2BCF" w:rsidP="004F2BCF">
            <w:pPr>
              <w:pStyle w:val="ListParagraph"/>
              <w:numPr>
                <w:ilvl w:val="0"/>
                <w:numId w:val="30"/>
              </w:numPr>
              <w:rPr>
                <w:rFonts w:ascii="Arial" w:hAnsi="Arial" w:cs="Arial"/>
                <w:lang w:eastAsia="en-GB"/>
              </w:rPr>
            </w:pPr>
            <w:r w:rsidRPr="004F2BCF">
              <w:rPr>
                <w:rFonts w:ascii="Arial" w:hAnsi="Arial" w:cs="Arial"/>
              </w:rPr>
              <w:t xml:space="preserve">Ensure clarity with all young people and staff/gatekeepers regarding the aims and focus of the research. Minimise disturbance of day-to-day activities within the provision due to the research project. Ensure confidentiality and anonymity of those </w:t>
            </w:r>
            <w:proofErr w:type="gramStart"/>
            <w:r w:rsidRPr="004F2BCF">
              <w:rPr>
                <w:rFonts w:ascii="Arial" w:hAnsi="Arial" w:cs="Arial"/>
              </w:rPr>
              <w:t>participating in the research at all times</w:t>
            </w:r>
            <w:proofErr w:type="gramEnd"/>
            <w:r w:rsidRPr="004F2BCF">
              <w:rPr>
                <w:rFonts w:ascii="Arial" w:hAnsi="Arial" w:cs="Arial"/>
              </w:rPr>
              <w:t>. Ensure appropriate and secure storage of data. Reassure participants that the information that they provide will not be disclosed without their consent.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20C2A8D5" w14:textId="6DE3380A" w:rsidR="004F2BCF" w:rsidRPr="004F2BCF" w:rsidRDefault="004F2BCF" w:rsidP="004F2BCF">
            <w:pPr>
              <w:pStyle w:val="ListParagraph"/>
              <w:numPr>
                <w:ilvl w:val="0"/>
                <w:numId w:val="30"/>
              </w:numPr>
              <w:rPr>
                <w:rFonts w:ascii="Arial" w:hAnsi="Arial" w:cs="Arial"/>
                <w:lang w:eastAsia="en-GB"/>
              </w:rPr>
            </w:pPr>
            <w:r w:rsidRPr="004F2BCF">
              <w:rPr>
                <w:rFonts w:ascii="Arial" w:hAnsi="Arial" w:cs="Arial"/>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368EB8A9" w14:textId="77777777" w:rsidR="00003E64" w:rsidRPr="004F2BCF" w:rsidRDefault="00003E64" w:rsidP="004F2BCF">
            <w:pPr>
              <w:autoSpaceDE w:val="0"/>
              <w:autoSpaceDN w:val="0"/>
              <w:adjustRightInd w:val="0"/>
              <w:ind w:left="360"/>
              <w:rPr>
                <w:rFonts w:ascii="Arial" w:hAnsi="Arial" w:cs="Arial"/>
                <w:i/>
                <w:sz w:val="22"/>
                <w:szCs w:val="22"/>
              </w:rPr>
            </w:pPr>
          </w:p>
          <w:p w14:paraId="1C4F03BD" w14:textId="77777777" w:rsidR="00003E64" w:rsidRPr="004F2BCF" w:rsidRDefault="00003E64" w:rsidP="00A91894">
            <w:pPr>
              <w:rPr>
                <w:rFonts w:ascii="Arial" w:hAnsi="Arial" w:cs="Arial"/>
                <w:sz w:val="22"/>
                <w:szCs w:val="22"/>
              </w:rPr>
            </w:pPr>
          </w:p>
          <w:p w14:paraId="1E4F230F" w14:textId="77777777" w:rsidR="00003E64" w:rsidRPr="004F2BCF" w:rsidRDefault="00003E64" w:rsidP="00A91894">
            <w:pPr>
              <w:rPr>
                <w:rFonts w:ascii="Arial" w:hAnsi="Arial" w:cs="Arial"/>
                <w:sz w:val="22"/>
                <w:szCs w:val="22"/>
              </w:rPr>
            </w:pPr>
          </w:p>
          <w:p w14:paraId="5D00AF2B" w14:textId="77777777" w:rsidR="00003E64" w:rsidRPr="004F2BCF" w:rsidRDefault="00003E64" w:rsidP="00A91894">
            <w:pPr>
              <w:autoSpaceDE w:val="0"/>
              <w:autoSpaceDN w:val="0"/>
              <w:adjustRightInd w:val="0"/>
              <w:rPr>
                <w:rFonts w:ascii="Arial" w:hAnsi="Arial" w:cs="Arial"/>
                <w:i/>
                <w:sz w:val="22"/>
                <w:szCs w:val="22"/>
              </w:rPr>
            </w:pPr>
            <w:r w:rsidRPr="004F2BCF">
              <w:rPr>
                <w:rFonts w:ascii="Arial" w:hAnsi="Arial" w:cs="Arial"/>
                <w:i/>
                <w:color w:val="808080"/>
                <w:sz w:val="22"/>
                <w:szCs w:val="22"/>
              </w:rPr>
              <w:t>(</w:t>
            </w:r>
            <w:proofErr w:type="gramStart"/>
            <w:r w:rsidRPr="004F2BCF">
              <w:rPr>
                <w:rFonts w:ascii="Arial" w:hAnsi="Arial" w:cs="Arial"/>
                <w:i/>
                <w:color w:val="808080"/>
                <w:sz w:val="22"/>
                <w:szCs w:val="22"/>
              </w:rPr>
              <w:t>this</w:t>
            </w:r>
            <w:proofErr w:type="gramEnd"/>
            <w:r w:rsidRPr="004F2BCF">
              <w:rPr>
                <w:rFonts w:ascii="Arial" w:hAnsi="Arial" w:cs="Arial"/>
                <w:i/>
                <w:color w:val="808080"/>
                <w:sz w:val="22"/>
                <w:szCs w:val="22"/>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38CB128" w:rsidR="00003E64" w:rsidRDefault="00003E64" w:rsidP="00A91894">
            <w:pPr>
              <w:rPr>
                <w:rFonts w:ascii="Arial" w:hAnsi="Arial" w:cs="Arial"/>
                <w:sz w:val="22"/>
                <w:szCs w:val="22"/>
              </w:rPr>
            </w:pPr>
          </w:p>
          <w:p w14:paraId="724404AF" w14:textId="7C83CEEF" w:rsidR="004F2BCF" w:rsidRDefault="004F2BCF" w:rsidP="004F2BCF">
            <w:pPr>
              <w:pStyle w:val="ListParagraph"/>
              <w:numPr>
                <w:ilvl w:val="0"/>
                <w:numId w:val="31"/>
              </w:numPr>
            </w:pPr>
            <w:r>
              <w:t xml:space="preserve">Allegations while conducting interviews </w:t>
            </w:r>
          </w:p>
          <w:p w14:paraId="349EBD0C" w14:textId="77777777" w:rsidR="004F2BCF" w:rsidRDefault="004F2BCF" w:rsidP="004F2BCF">
            <w:pPr>
              <w:pStyle w:val="ListParagraph"/>
              <w:numPr>
                <w:ilvl w:val="0"/>
                <w:numId w:val="31"/>
              </w:numPr>
            </w:pPr>
            <w:r>
              <w:t xml:space="preserve">Accusations of fabrication or falsification of data </w:t>
            </w:r>
          </w:p>
          <w:p w14:paraId="22303DF3" w14:textId="04E2376A" w:rsidR="004F2BCF" w:rsidRDefault="004F2BCF" w:rsidP="004F2BCF">
            <w:pPr>
              <w:pStyle w:val="ListParagraph"/>
              <w:numPr>
                <w:ilvl w:val="0"/>
                <w:numId w:val="31"/>
              </w:numPr>
            </w:pPr>
            <w:r>
              <w:t xml:space="preserve">Concerns of coercion </w:t>
            </w:r>
          </w:p>
          <w:p w14:paraId="41E9E13D" w14:textId="77777777" w:rsidR="004F2BCF" w:rsidRDefault="004F2BCF" w:rsidP="004F2BCF">
            <w:pPr>
              <w:pStyle w:val="ListParagraph"/>
              <w:numPr>
                <w:ilvl w:val="0"/>
                <w:numId w:val="31"/>
              </w:numPr>
            </w:pPr>
            <w:r>
              <w:t xml:space="preserve">Participants may wish to withdraw </w:t>
            </w:r>
          </w:p>
          <w:p w14:paraId="7E747814" w14:textId="046F8E54" w:rsidR="004F2BCF" w:rsidRDefault="004F2BCF" w:rsidP="004F2BCF">
            <w:pPr>
              <w:pStyle w:val="ListParagraph"/>
              <w:numPr>
                <w:ilvl w:val="0"/>
                <w:numId w:val="31"/>
              </w:numPr>
            </w:pPr>
            <w:r>
              <w:t xml:space="preserve">A possible conflict of interests between the researcher and participants </w:t>
            </w:r>
          </w:p>
          <w:p w14:paraId="1A8E2DE7" w14:textId="661ABE70" w:rsidR="004F2BCF" w:rsidRDefault="004F2BCF" w:rsidP="004F2BCF">
            <w:pPr>
              <w:pStyle w:val="ListParagraph"/>
              <w:numPr>
                <w:ilvl w:val="0"/>
                <w:numId w:val="31"/>
              </w:numPr>
            </w:pPr>
            <w:r>
              <w:t xml:space="preserve">A confidentiality breach due to data being released accidentally </w:t>
            </w:r>
          </w:p>
          <w:p w14:paraId="4E7EAED1" w14:textId="0C0439F6" w:rsidR="004F2BCF" w:rsidRDefault="004F2BCF" w:rsidP="004F2BCF">
            <w:pPr>
              <w:pStyle w:val="ListParagraph"/>
              <w:numPr>
                <w:ilvl w:val="0"/>
                <w:numId w:val="31"/>
              </w:numPr>
              <w:rPr>
                <w:lang w:eastAsia="en-GB"/>
              </w:rPr>
            </w:pPr>
            <w: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27752D3D" w14:textId="77777777" w:rsidR="004F2BCF" w:rsidRPr="00A42F82" w:rsidRDefault="004F2BCF"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1FFDC37F" w14:textId="5640F082" w:rsidR="00D67909" w:rsidRDefault="00D67909" w:rsidP="00D67909">
            <w:pPr>
              <w:pStyle w:val="ListParagraph"/>
              <w:numPr>
                <w:ilvl w:val="0"/>
                <w:numId w:val="32"/>
              </w:numPr>
              <w:rPr>
                <w:lang w:eastAsia="en-GB"/>
              </w:rPr>
            </w:pPr>
            <w:r>
              <w:t>Ensure access to a suitable space that secures the confidentiality of the of the participant contributions, whilst also being visible to other colleagues.</w:t>
            </w:r>
          </w:p>
          <w:p w14:paraId="625F37CA" w14:textId="1F96B3F2" w:rsidR="00D67909" w:rsidRDefault="00D67909" w:rsidP="00D67909">
            <w:pPr>
              <w:pStyle w:val="ListParagraph"/>
              <w:numPr>
                <w:ilvl w:val="0"/>
                <w:numId w:val="32"/>
              </w:numPr>
              <w:rPr>
                <w:lang w:eastAsia="en-GB"/>
              </w:rPr>
            </w:pPr>
            <w:r>
              <w:t xml:space="preserve">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 </w:t>
            </w:r>
          </w:p>
          <w:p w14:paraId="2AF525F6" w14:textId="650E71D8" w:rsidR="00D67909" w:rsidRDefault="00D67909" w:rsidP="00D67909">
            <w:pPr>
              <w:pStyle w:val="ListParagraph"/>
              <w:numPr>
                <w:ilvl w:val="0"/>
                <w:numId w:val="32"/>
              </w:numPr>
              <w:rPr>
                <w:lang w:eastAsia="en-GB"/>
              </w:rPr>
            </w:pPr>
            <w:r>
              <w:t>It will be made explicit that participants are free to disengage and that in that event, this will not impact on assessment or outcomes of their programme of study.</w:t>
            </w:r>
          </w:p>
          <w:p w14:paraId="6CC1B3A1" w14:textId="2161A3E4" w:rsidR="00D67909" w:rsidRDefault="00D67909" w:rsidP="00D67909">
            <w:pPr>
              <w:pStyle w:val="ListParagraph"/>
              <w:numPr>
                <w:ilvl w:val="0"/>
                <w:numId w:val="32"/>
              </w:numPr>
              <w:rPr>
                <w:lang w:eastAsia="en-GB"/>
              </w:rPr>
            </w:pPr>
            <w: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19C5D392" w14:textId="45CE437F" w:rsidR="00D67909" w:rsidRDefault="00D67909" w:rsidP="00D67909">
            <w:pPr>
              <w:pStyle w:val="ListParagraph"/>
              <w:numPr>
                <w:ilvl w:val="0"/>
                <w:numId w:val="32"/>
              </w:numPr>
              <w:rPr>
                <w:lang w:eastAsia="en-GB"/>
              </w:rPr>
            </w:pPr>
            <w:r>
              <w:t xml:space="preserve">Where there is a potential conflict of interest between the researcher and the participants, for example the researcher may be involved in some aspect of the assessment of participants work, the researcher will not assess that participant’s work. </w:t>
            </w:r>
          </w:p>
          <w:p w14:paraId="3F08ED37" w14:textId="7D61559D" w:rsidR="00D67909" w:rsidRDefault="00D67909" w:rsidP="00D67909">
            <w:pPr>
              <w:pStyle w:val="ListParagraph"/>
              <w:numPr>
                <w:ilvl w:val="0"/>
                <w:numId w:val="32"/>
              </w:numPr>
              <w:rPr>
                <w:lang w:eastAsia="en-GB"/>
              </w:rPr>
            </w:pPr>
            <w:r>
              <w:t xml:space="preserve">The research will be stored on the UWTSD </w:t>
            </w:r>
            <w:proofErr w:type="gramStart"/>
            <w:r>
              <w:t>cloud</w:t>
            </w:r>
            <w:proofErr w:type="gramEnd"/>
            <w: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 </w:t>
            </w:r>
          </w:p>
          <w:p w14:paraId="39D92052" w14:textId="7802A79B" w:rsidR="00D67909" w:rsidRDefault="00D67909" w:rsidP="00D67909">
            <w:pPr>
              <w:pStyle w:val="ListParagraph"/>
              <w:numPr>
                <w:ilvl w:val="0"/>
                <w:numId w:val="32"/>
              </w:numPr>
              <w:rPr>
                <w:lang w:eastAsia="en-GB"/>
              </w:rPr>
            </w:pPr>
            <w:r>
              <w:t xml:space="preserve">Be cautious about the places to have interview and choose quiet and public places. The participants are assured that all the personal data of the participants are </w:t>
            </w:r>
            <w:r>
              <w:lastRenderedPageBreak/>
              <w:t xml:space="preserve">securely stored in the safe place such as… All the related laws and regulations should be carefully studied before the research activities to avoid unintentional misconduct that arouse suspicion and antagonism from authorities. </w:t>
            </w:r>
          </w:p>
          <w:p w14:paraId="14578D29" w14:textId="77777777" w:rsidR="00D67909" w:rsidRDefault="00D67909" w:rsidP="00D67909">
            <w:pPr>
              <w:pStyle w:val="ListParagraph"/>
              <w:rPr>
                <w:lang w:eastAsia="en-GB"/>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15AACA10" w14:textId="74709215" w:rsidR="00D67909" w:rsidRDefault="00D67909" w:rsidP="00D67909">
            <w:pPr>
              <w:rPr>
                <w:lang w:eastAsia="en-GB"/>
              </w:rPr>
            </w:pPr>
            <w:r>
              <w:t>Reputational damage (Potential complaint against the researcher for causing emotional distress or embarrassment that 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932AF8A" w14:textId="77777777" w:rsidR="00D67909" w:rsidRDefault="00D67909" w:rsidP="00D67909">
            <w:pPr>
              <w:rPr>
                <w:lang w:eastAsia="en-GB"/>
              </w:rPr>
            </w:pPr>
            <w: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proofErr w:type="gramStart"/>
            <w:r>
              <w:t>and also</w:t>
            </w:r>
            <w:proofErr w:type="gramEnd"/>
            <w:r>
              <w:t xml:space="preserve"> the EWC code of conduct if you are a teacher). Establish clarity regarding procedures on reporting of disclosures in field work settings. Work with partners to promote a comprehensive understanding regard the nature of the research </w:t>
            </w:r>
            <w:proofErr w:type="gramStart"/>
            <w:r>
              <w:t>in order to</w:t>
            </w:r>
            <w:proofErr w:type="gramEnd"/>
            <w:r>
              <w:t xml:space="preserve"> avoid misunderstandings and manage expectations.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AF365ED" w14:textId="3F0123FE" w:rsidR="00D67909" w:rsidRDefault="00D67909" w:rsidP="00D67909">
            <w:pPr>
              <w:pStyle w:val="ListParagraph"/>
              <w:numPr>
                <w:ilvl w:val="0"/>
                <w:numId w:val="33"/>
              </w:numPr>
            </w:pPr>
            <w:r>
              <w:t xml:space="preserve">Use of paper </w:t>
            </w:r>
          </w:p>
          <w:p w14:paraId="4C9E1CFE" w14:textId="77777777" w:rsidR="00D67909" w:rsidRDefault="00D67909" w:rsidP="00D67909"/>
          <w:p w14:paraId="6A863AB8" w14:textId="182E0C1C" w:rsidR="00D67909" w:rsidRDefault="00D67909" w:rsidP="00D67909">
            <w:pPr>
              <w:pStyle w:val="ListParagraph"/>
              <w:numPr>
                <w:ilvl w:val="0"/>
                <w:numId w:val="33"/>
              </w:numPr>
              <w:rPr>
                <w:lang w:eastAsia="en-GB"/>
              </w:rPr>
            </w:pPr>
            <w:r>
              <w:t xml:space="preserve">Travel -carbon footprint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646D2448" w14:textId="5FCB629F" w:rsidR="00D67909" w:rsidRDefault="00D67909" w:rsidP="00D67909">
            <w:pPr>
              <w:rPr>
                <w:lang w:eastAsia="en-GB"/>
              </w:rPr>
            </w:pPr>
            <w:r>
              <w:t>1 +</w:t>
            </w:r>
            <w:proofErr w:type="gramStart"/>
            <w:r>
              <w:t>2 )</w:t>
            </w:r>
            <w:proofErr w:type="gramEnd"/>
            <w:r>
              <w:t xml:space="preserve"> This research activity will mostly use electronic systems reducing the need for bleached paper and need for travel.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52F3932" w:rsidR="006930C2" w:rsidRPr="00A42F82" w:rsidRDefault="004A042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BB20B3">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A042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A042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8DAA19D" w:rsidR="0094056C" w:rsidRPr="00A42F82" w:rsidRDefault="00D67909" w:rsidP="00A91894">
            <w:pPr>
              <w:autoSpaceDE w:val="0"/>
              <w:autoSpaceDN w:val="0"/>
              <w:adjustRightInd w:val="0"/>
              <w:jc w:val="center"/>
              <w:rPr>
                <w:rFonts w:ascii="Arial" w:hAnsi="Arial" w:cs="Arial"/>
                <w:b/>
                <w:bCs/>
                <w:sz w:val="22"/>
                <w:szCs w:val="22"/>
              </w:rPr>
            </w:pPr>
            <w:r>
              <w:rPr>
                <w:rFonts w:ascii="Arial" w:hAnsi="Arial" w:cs="Arial"/>
                <w:b/>
                <w:bCs/>
                <w:sz w:val="22"/>
                <w:szCs w:val="22"/>
              </w:rPr>
              <w:t>001840651927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1B45BC0" w:rsidR="006930C2" w:rsidRDefault="006930C2" w:rsidP="00A91894">
            <w:pPr>
              <w:rPr>
                <w:rFonts w:ascii="Arial" w:hAnsi="Arial" w:cs="Arial"/>
                <w:sz w:val="22"/>
                <w:szCs w:val="22"/>
              </w:rPr>
            </w:pPr>
          </w:p>
          <w:p w14:paraId="6F30903E" w14:textId="150B7FC3" w:rsidR="00BB20B3" w:rsidRPr="00A42F82" w:rsidRDefault="00BB20B3" w:rsidP="00A91894">
            <w:pPr>
              <w:rPr>
                <w:rFonts w:ascii="Arial" w:hAnsi="Arial" w:cs="Arial"/>
                <w:sz w:val="22"/>
                <w:szCs w:val="22"/>
              </w:rPr>
            </w:pPr>
            <w:r>
              <w:rPr>
                <w:rFonts w:ascii="Arial" w:hAnsi="Arial" w:cs="Arial"/>
                <w:sz w:val="22"/>
                <w:szCs w:val="22"/>
              </w:rPr>
              <w:t>On request, I will be able to share the headline findings from my research</w:t>
            </w:r>
            <w:r w:rsidR="001B78A8">
              <w:rPr>
                <w:rFonts w:ascii="Arial" w:hAnsi="Arial" w:cs="Arial"/>
                <w:sz w:val="22"/>
                <w:szCs w:val="22"/>
              </w:rPr>
              <w:t xml:space="preserve"> on competition of the final report. </w:t>
            </w:r>
            <w:r>
              <w:rPr>
                <w:rFonts w:ascii="Arial" w:hAnsi="Arial" w:cs="Arial"/>
                <w:sz w:val="22"/>
                <w:szCs w:val="22"/>
              </w:rPr>
              <w:t xml:space="preserve">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E795FA3" w14:textId="77777777" w:rsidR="001B78A8" w:rsidRPr="00C96C6D" w:rsidRDefault="001B78A8" w:rsidP="001B78A8">
            <w:pPr>
              <w:rPr>
                <w:rFonts w:ascii="Arial" w:hAnsi="Arial" w:cs="Arial"/>
                <w:sz w:val="22"/>
                <w:szCs w:val="22"/>
              </w:rPr>
            </w:pPr>
            <w:r w:rsidRPr="00C96C6D">
              <w:rPr>
                <w:rFonts w:ascii="Arial" w:hAnsi="Arial" w:cs="Arial"/>
                <w:sz w:val="22"/>
                <w:szCs w:val="22"/>
              </w:rPr>
              <w:t xml:space="preserve">Paper questionnaire = participants sign a consent form. </w:t>
            </w:r>
          </w:p>
          <w:p w14:paraId="16C9E3CE" w14:textId="2156D00D" w:rsidR="001B78A8" w:rsidRPr="00C96C6D" w:rsidRDefault="001B78A8" w:rsidP="001B78A8">
            <w:pPr>
              <w:rPr>
                <w:rFonts w:ascii="Arial" w:hAnsi="Arial" w:cs="Arial"/>
                <w:sz w:val="22"/>
                <w:szCs w:val="22"/>
              </w:rPr>
            </w:pPr>
            <w:r w:rsidRPr="00C96C6D">
              <w:rPr>
                <w:rFonts w:ascii="Arial" w:hAnsi="Arial" w:cs="Arial"/>
                <w:sz w:val="22"/>
                <w:szCs w:val="22"/>
              </w:rPr>
              <w:t xml:space="preserve">Online questionnaire = screen before the questions start </w:t>
            </w:r>
            <w:proofErr w:type="gramStart"/>
            <w:r w:rsidRPr="00C96C6D">
              <w:rPr>
                <w:rFonts w:ascii="Arial" w:hAnsi="Arial" w:cs="Arial"/>
                <w:sz w:val="22"/>
                <w:szCs w:val="22"/>
              </w:rPr>
              <w:t>that acts</w:t>
            </w:r>
            <w:proofErr w:type="gramEnd"/>
            <w:r w:rsidRPr="00C96C6D">
              <w:rPr>
                <w:rFonts w:ascii="Arial" w:hAnsi="Arial" w:cs="Arial"/>
                <w:sz w:val="22"/>
                <w:szCs w:val="22"/>
              </w:rPr>
              <w:t xml:space="preserve"> as a consent form, informing participants that by clicking on the NEXT button they are providing consent.</w:t>
            </w:r>
          </w:p>
          <w:p w14:paraId="041D2E19" w14:textId="549C216A" w:rsidR="001B78A8" w:rsidRPr="00C96C6D" w:rsidRDefault="001B78A8" w:rsidP="001B78A8">
            <w:pPr>
              <w:rPr>
                <w:rFonts w:ascii="Arial" w:hAnsi="Arial" w:cs="Arial"/>
                <w:sz w:val="22"/>
                <w:szCs w:val="22"/>
              </w:rPr>
            </w:pPr>
            <w:r w:rsidRPr="00C96C6D">
              <w:rPr>
                <w:rFonts w:ascii="Arial" w:hAnsi="Arial" w:cs="Arial"/>
                <w:sz w:val="22"/>
                <w:szCs w:val="22"/>
              </w:rPr>
              <w:t xml:space="preserve">Semi-structured interviews </w:t>
            </w:r>
            <w:r w:rsidR="003B7096" w:rsidRPr="00C96C6D">
              <w:rPr>
                <w:rFonts w:ascii="Arial" w:hAnsi="Arial" w:cs="Arial"/>
                <w:sz w:val="22"/>
                <w:szCs w:val="22"/>
              </w:rPr>
              <w:t xml:space="preserve">(group and individual) </w:t>
            </w:r>
            <w:r w:rsidRPr="00C96C6D">
              <w:rPr>
                <w:rFonts w:ascii="Arial" w:hAnsi="Arial" w:cs="Arial"/>
                <w:sz w:val="22"/>
                <w:szCs w:val="22"/>
              </w:rPr>
              <w:t xml:space="preserve">= participants sign a consent form </w:t>
            </w:r>
          </w:p>
          <w:p w14:paraId="22103D42" w14:textId="47A6E8F9" w:rsidR="003B7096" w:rsidRPr="00C96C6D" w:rsidRDefault="003B7096" w:rsidP="001B78A8">
            <w:pPr>
              <w:rPr>
                <w:rFonts w:ascii="Arial" w:hAnsi="Arial" w:cs="Arial"/>
                <w:sz w:val="22"/>
                <w:szCs w:val="22"/>
                <w:lang w:eastAsia="en-GB"/>
              </w:rPr>
            </w:pPr>
            <w:r w:rsidRPr="00C96C6D">
              <w:rPr>
                <w:rFonts w:ascii="Arial" w:hAnsi="Arial" w:cs="Arial"/>
                <w:sz w:val="22"/>
                <w:szCs w:val="22"/>
                <w:lang w:eastAsia="en-GB"/>
              </w:rPr>
              <w:t xml:space="preserve">Observation (physical classroom design) = consent of classroom teacher of the room. </w:t>
            </w:r>
          </w:p>
          <w:p w14:paraId="4A0FB63C" w14:textId="69446E3F" w:rsidR="006930C2" w:rsidRPr="00C96C6D" w:rsidRDefault="006930C2" w:rsidP="00A91894">
            <w:pPr>
              <w:rPr>
                <w:rFonts w:ascii="Arial" w:hAnsi="Arial" w:cs="Arial"/>
                <w:sz w:val="22"/>
                <w:szCs w:val="22"/>
              </w:rPr>
            </w:pPr>
          </w:p>
          <w:p w14:paraId="01466645" w14:textId="62C61A28" w:rsidR="003B7096" w:rsidRPr="00C96C6D" w:rsidRDefault="003B7096" w:rsidP="00A91894">
            <w:pPr>
              <w:rPr>
                <w:rFonts w:ascii="Arial" w:hAnsi="Arial" w:cs="Arial"/>
                <w:sz w:val="22"/>
                <w:szCs w:val="22"/>
              </w:rPr>
            </w:pPr>
            <w:r w:rsidRPr="00C96C6D">
              <w:rPr>
                <w:rFonts w:ascii="Arial" w:hAnsi="Arial" w:cs="Arial"/>
                <w:sz w:val="22"/>
                <w:szCs w:val="22"/>
              </w:rPr>
              <w:t>(</w:t>
            </w:r>
            <w:proofErr w:type="gramStart"/>
            <w:r w:rsidRPr="00C96C6D">
              <w:rPr>
                <w:rFonts w:ascii="Arial" w:hAnsi="Arial" w:cs="Arial"/>
                <w:sz w:val="22"/>
                <w:szCs w:val="22"/>
              </w:rPr>
              <w:t>both</w:t>
            </w:r>
            <w:proofErr w:type="gramEnd"/>
            <w:r w:rsidRPr="00C96C6D">
              <w:rPr>
                <w:rFonts w:ascii="Arial" w:hAnsi="Arial" w:cs="Arial"/>
                <w:sz w:val="22"/>
                <w:szCs w:val="22"/>
              </w:rPr>
              <w:t xml:space="preserve"> paper and online </w:t>
            </w:r>
            <w:r w:rsidR="00254F11" w:rsidRPr="00C96C6D">
              <w:rPr>
                <w:rFonts w:ascii="Arial" w:hAnsi="Arial" w:cs="Arial"/>
                <w:sz w:val="22"/>
                <w:szCs w:val="22"/>
              </w:rPr>
              <w:t>questionnaire are listed to give participants the option if they do not have access to an electronic device.</w:t>
            </w:r>
            <w:r w:rsidR="00F954EA" w:rsidRPr="00C96C6D">
              <w:rPr>
                <w:rFonts w:ascii="Arial" w:hAnsi="Arial" w:cs="Arial"/>
                <w:sz w:val="22"/>
                <w:szCs w:val="22"/>
              </w:rPr>
              <w: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3F3BC2A" w:rsidR="006930C2" w:rsidRPr="00A42F82" w:rsidRDefault="0080094D" w:rsidP="00A91894">
            <w:pPr>
              <w:rPr>
                <w:rFonts w:ascii="Arial" w:hAnsi="Arial" w:cs="Arial"/>
                <w:sz w:val="22"/>
                <w:szCs w:val="22"/>
              </w:rPr>
            </w:pPr>
            <w:r>
              <w:rPr>
                <w:rFonts w:ascii="Arial" w:hAnsi="Arial" w:cs="Arial"/>
                <w:sz w:val="22"/>
                <w:szCs w:val="22"/>
              </w:rPr>
              <w:t xml:space="preserve">Yes, </w:t>
            </w:r>
            <w:r w:rsidR="00254F11">
              <w:rPr>
                <w:rFonts w:ascii="Arial" w:hAnsi="Arial" w:cs="Arial"/>
                <w:sz w:val="22"/>
                <w:szCs w:val="22"/>
              </w:rPr>
              <w:t>maintaining</w:t>
            </w:r>
            <w:r>
              <w:rPr>
                <w:rFonts w:ascii="Arial" w:hAnsi="Arial" w:cs="Arial"/>
                <w:sz w:val="22"/>
                <w:szCs w:val="22"/>
              </w:rPr>
              <w:t xml:space="preserve"> confidentiality</w:t>
            </w:r>
            <w:r w:rsidR="0019303E">
              <w:rPr>
                <w:rFonts w:ascii="Arial" w:hAnsi="Arial" w:cs="Arial"/>
                <w:sz w:val="22"/>
                <w:szCs w:val="22"/>
              </w:rPr>
              <w:t xml:space="preserve"> and anonymity</w:t>
            </w:r>
            <w:r>
              <w:rPr>
                <w:rFonts w:ascii="Arial" w:hAnsi="Arial" w:cs="Arial"/>
                <w:sz w:val="22"/>
                <w:szCs w:val="22"/>
              </w:rPr>
              <w:t xml:space="preserve"> of participants throughout I will not put any identifiable reference in my work.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3960649" w:rsidR="00254F11" w:rsidRPr="00A42F82" w:rsidRDefault="00254F11" w:rsidP="00254F11">
            <w:pPr>
              <w:pStyle w:val="NormalWeb"/>
              <w:autoSpaceDE w:val="0"/>
              <w:autoSpaceDN w:val="0"/>
              <w:adjustRightInd w:val="0"/>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48866781" w:rsidR="006930C2" w:rsidRPr="00A42F82" w:rsidRDefault="00254F11" w:rsidP="00A91894">
            <w:pPr>
              <w:rPr>
                <w:rFonts w:ascii="Arial" w:hAnsi="Arial" w:cs="Arial"/>
                <w:sz w:val="22"/>
                <w:szCs w:val="22"/>
              </w:rPr>
            </w:pPr>
            <w:r>
              <w:rPr>
                <w:rFonts w:ascii="Arial" w:hAnsi="Arial" w:cs="Arial"/>
                <w:sz w:val="22"/>
                <w:szCs w:val="22"/>
              </w:rPr>
              <w:t xml:space="preserve">The interviews will be audio recorded to enable transcription afterwards. After I have transcribed the </w:t>
            </w:r>
            <w:proofErr w:type="gramStart"/>
            <w:r>
              <w:rPr>
                <w:rFonts w:ascii="Arial" w:hAnsi="Arial" w:cs="Arial"/>
                <w:sz w:val="22"/>
                <w:szCs w:val="22"/>
              </w:rPr>
              <w:t>interview</w:t>
            </w:r>
            <w:proofErr w:type="gramEnd"/>
            <w:r>
              <w:rPr>
                <w:rFonts w:ascii="Arial" w:hAnsi="Arial" w:cs="Arial"/>
                <w:sz w:val="22"/>
                <w:szCs w:val="22"/>
              </w:rPr>
              <w:t xml:space="preserve"> I will delete the recording.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7AB31B4" w:rsidR="006930C2" w:rsidRPr="00A42F82" w:rsidRDefault="00254F11"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A5FC25F" w:rsidR="004D0161" w:rsidRPr="00A42F82" w:rsidRDefault="00F323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3A384B6" w:rsidR="004D0161" w:rsidRPr="00A42F82" w:rsidRDefault="00F323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9613BC6" w:rsidR="004D0161" w:rsidRPr="00A42F82" w:rsidRDefault="00F323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56EC14B9" w14:textId="77777777" w:rsidR="00F323B4" w:rsidRDefault="00F323B4" w:rsidP="00F323B4">
            <w:pPr>
              <w:rPr>
                <w:lang w:eastAsia="en-GB"/>
              </w:rPr>
            </w:pPr>
            <w: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89CA9F2"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A8D86D9"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F669BEE"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FCFDA5F"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B5CAD41"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CFC8178"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4BDC5E4" w:rsidR="004D0161" w:rsidRPr="00A42F82" w:rsidRDefault="00C9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A46AFC2" w:rsidR="004D0161" w:rsidRPr="00A42F82" w:rsidRDefault="00F323B4" w:rsidP="00F323B4">
            <w:pPr>
              <w:rPr>
                <w:rFonts w:ascii="Arial" w:hAnsi="Arial" w:cs="Arial"/>
                <w:sz w:val="22"/>
                <w:szCs w:val="22"/>
              </w:rPr>
            </w:pPr>
            <w: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F3AD5A4" w:rsidR="004D0161" w:rsidRPr="00A42F82" w:rsidRDefault="000B75C9" w:rsidP="00A91894">
            <w:pPr>
              <w:autoSpaceDE w:val="0"/>
              <w:autoSpaceDN w:val="0"/>
              <w:adjustRightInd w:val="0"/>
              <w:rPr>
                <w:rFonts w:ascii="Arial" w:hAnsi="Arial" w:cs="Arial"/>
                <w:sz w:val="22"/>
                <w:szCs w:val="22"/>
              </w:rPr>
            </w:pPr>
            <w:r>
              <w:rPr>
                <w:rFonts w:ascii="Arial" w:hAnsi="Arial" w:cs="Arial"/>
                <w:sz w:val="22"/>
                <w:szCs w:val="22"/>
              </w:rPr>
              <w:t>Myself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E5CE24D" w:rsidR="004D0161" w:rsidRPr="00A42F82" w:rsidRDefault="000B75C9" w:rsidP="00A91894">
            <w:pPr>
              <w:autoSpaceDE w:val="0"/>
              <w:autoSpaceDN w:val="0"/>
              <w:adjustRightInd w:val="0"/>
              <w:rPr>
                <w:rFonts w:ascii="Arial" w:hAnsi="Arial" w:cs="Arial"/>
                <w:sz w:val="22"/>
                <w:szCs w:val="22"/>
              </w:rPr>
            </w:pPr>
            <w:r>
              <w:rPr>
                <w:rFonts w:ascii="Arial" w:hAnsi="Arial" w:cs="Arial"/>
                <w:sz w:val="22"/>
                <w:szCs w:val="22"/>
              </w:rPr>
              <w:t>Myself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4D17892" w14:textId="77777777" w:rsidR="00F323B4" w:rsidRPr="00C96C6D" w:rsidRDefault="00F323B4" w:rsidP="00F323B4">
            <w:pPr>
              <w:rPr>
                <w:rFonts w:ascii="Arial" w:hAnsi="Arial" w:cs="Arial"/>
                <w:sz w:val="22"/>
                <w:szCs w:val="22"/>
                <w:lang w:eastAsia="en-GB"/>
              </w:rPr>
            </w:pPr>
            <w:r w:rsidRPr="00C96C6D">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230B63BD" w14:textId="77777777" w:rsidR="00F323B4" w:rsidRPr="00C96C6D" w:rsidRDefault="00F323B4" w:rsidP="00F323B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CAACDEF" w:rsidR="004D0161" w:rsidRPr="00A42F82" w:rsidRDefault="00F323B4"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2E8C96B" w:rsidR="00240C32" w:rsidRPr="00A42F82" w:rsidRDefault="004A042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323B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FDEBCE4" w:rsidR="00240C32" w:rsidRPr="00A42F82" w:rsidRDefault="004A042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7296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0A70C7B" w:rsidR="004D0161" w:rsidRPr="00A42F82" w:rsidRDefault="00272960" w:rsidP="00A91894">
            <w:pPr>
              <w:spacing w:before="100" w:beforeAutospacing="1" w:after="100" w:afterAutospacing="1"/>
              <w:rPr>
                <w:rFonts w:ascii="Arial" w:hAnsi="Arial" w:cs="Arial"/>
                <w:sz w:val="22"/>
                <w:szCs w:val="22"/>
              </w:rPr>
            </w:pPr>
            <w:r>
              <w:rPr>
                <w:rFonts w:ascii="Arial" w:hAnsi="Arial" w:cs="Arial"/>
                <w:sz w:val="22"/>
                <w:szCs w:val="22"/>
              </w:rPr>
              <w:t xml:space="preserve">S. Jones-Gammon </w:t>
            </w:r>
          </w:p>
        </w:tc>
        <w:tc>
          <w:tcPr>
            <w:tcW w:w="2139" w:type="dxa"/>
            <w:vAlign w:val="center"/>
          </w:tcPr>
          <w:p w14:paraId="7C2D2CC9" w14:textId="348743CA"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4407240" w14:textId="6C06B57B" w:rsidR="00272960" w:rsidRPr="00A42F82" w:rsidRDefault="00272960" w:rsidP="00A91894">
            <w:pPr>
              <w:spacing w:before="100" w:beforeAutospacing="1" w:after="100" w:afterAutospacing="1"/>
              <w:rPr>
                <w:rFonts w:ascii="Arial" w:hAnsi="Arial" w:cs="Arial"/>
                <w:b/>
                <w:bCs/>
                <w:sz w:val="22"/>
                <w:szCs w:val="22"/>
              </w:rPr>
            </w:pPr>
            <w:r>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64AB954" w:rsidR="00AA7E42" w:rsidRPr="00A42F82" w:rsidRDefault="004A4625" w:rsidP="00A91894">
            <w:pPr>
              <w:pStyle w:val="ListParagraph"/>
              <w:ind w:left="0"/>
              <w:rPr>
                <w:rFonts w:ascii="Arial" w:hAnsi="Arial" w:cs="Arial"/>
              </w:rPr>
            </w:pPr>
            <w:r>
              <w:rPr>
                <w:rFonts w:ascii="Arial" w:hAnsi="Arial" w:cs="Arial"/>
              </w:rPr>
              <w:t xml:space="preserve">Catherine Morgan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88CA148"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14E8B25" w:rsidR="00CC2661" w:rsidRPr="00A42F82" w:rsidRDefault="004A462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5EE7A3B" w:rsidR="00CC2661" w:rsidRPr="00A42F82" w:rsidRDefault="004A462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8D642DF" w:rsidR="00CC2661" w:rsidRPr="00A42F82" w:rsidRDefault="004A46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205D109" w:rsidR="00743859" w:rsidRPr="00A42F82" w:rsidRDefault="004A46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D9DCD58" w:rsidR="00743859" w:rsidRPr="00A42F82" w:rsidRDefault="004A46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B7A2A" w14:textId="77777777" w:rsidR="004A0429" w:rsidRDefault="004A0429" w:rsidP="00390251">
      <w:r>
        <w:separator/>
      </w:r>
    </w:p>
    <w:p w14:paraId="560A3D7A" w14:textId="77777777" w:rsidR="004A0429" w:rsidRDefault="004A0429"/>
  </w:endnote>
  <w:endnote w:type="continuationSeparator" w:id="0">
    <w:p w14:paraId="351C8596" w14:textId="77777777" w:rsidR="004A0429" w:rsidRDefault="004A0429" w:rsidP="00390251">
      <w:r>
        <w:continuationSeparator/>
      </w:r>
    </w:p>
    <w:p w14:paraId="223DA376" w14:textId="77777777" w:rsidR="004A0429" w:rsidRDefault="004A04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Open Sans">
    <w:panose1 w:val="020B0606030504020204"/>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88EAC" w14:textId="77777777" w:rsidR="004A0429" w:rsidRDefault="004A0429" w:rsidP="00390251">
      <w:r>
        <w:separator/>
      </w:r>
    </w:p>
    <w:p w14:paraId="4DA64934" w14:textId="77777777" w:rsidR="004A0429" w:rsidRDefault="004A0429"/>
  </w:footnote>
  <w:footnote w:type="continuationSeparator" w:id="0">
    <w:p w14:paraId="37ADB77D" w14:textId="77777777" w:rsidR="004A0429" w:rsidRDefault="004A0429" w:rsidP="00390251">
      <w:r>
        <w:continuationSeparator/>
      </w:r>
    </w:p>
    <w:p w14:paraId="1E651665" w14:textId="77777777" w:rsidR="004A0429" w:rsidRDefault="004A04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E76CB"/>
    <w:multiLevelType w:val="hybridMultilevel"/>
    <w:tmpl w:val="87A8E0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B27C3"/>
    <w:multiLevelType w:val="hybridMultilevel"/>
    <w:tmpl w:val="43A0DF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7514EB"/>
    <w:multiLevelType w:val="hybridMultilevel"/>
    <w:tmpl w:val="B860E2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CE75ED"/>
    <w:multiLevelType w:val="hybridMultilevel"/>
    <w:tmpl w:val="8AD0CB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3D3626"/>
    <w:multiLevelType w:val="hybridMultilevel"/>
    <w:tmpl w:val="A462DE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9D42D0"/>
    <w:multiLevelType w:val="hybridMultilevel"/>
    <w:tmpl w:val="E8B0484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87F0A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0F773A"/>
    <w:multiLevelType w:val="hybridMultilevel"/>
    <w:tmpl w:val="391C65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5"/>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2"/>
  </w:num>
  <w:num w:numId="10">
    <w:abstractNumId w:val="13"/>
  </w:num>
  <w:num w:numId="11">
    <w:abstractNumId w:val="28"/>
  </w:num>
  <w:num w:numId="12">
    <w:abstractNumId w:val="26"/>
  </w:num>
  <w:num w:numId="13">
    <w:abstractNumId w:val="27"/>
  </w:num>
  <w:num w:numId="14">
    <w:abstractNumId w:val="2"/>
  </w:num>
  <w:num w:numId="15">
    <w:abstractNumId w:val="9"/>
  </w:num>
  <w:num w:numId="16">
    <w:abstractNumId w:val="11"/>
  </w:num>
  <w:num w:numId="17">
    <w:abstractNumId w:val="16"/>
  </w:num>
  <w:num w:numId="18">
    <w:abstractNumId w:val="18"/>
  </w:num>
  <w:num w:numId="19">
    <w:abstractNumId w:val="29"/>
  </w:num>
  <w:num w:numId="20">
    <w:abstractNumId w:val="8"/>
  </w:num>
  <w:num w:numId="21">
    <w:abstractNumId w:val="20"/>
  </w:num>
  <w:num w:numId="22">
    <w:abstractNumId w:val="24"/>
  </w:num>
  <w:num w:numId="23">
    <w:abstractNumId w:val="3"/>
  </w:num>
  <w:num w:numId="24">
    <w:abstractNumId w:val="14"/>
  </w:num>
  <w:num w:numId="25">
    <w:abstractNumId w:val="17"/>
  </w:num>
  <w:num w:numId="26">
    <w:abstractNumId w:val="31"/>
  </w:num>
  <w:num w:numId="27">
    <w:abstractNumId w:val="23"/>
  </w:num>
  <w:num w:numId="28">
    <w:abstractNumId w:val="10"/>
  </w:num>
  <w:num w:numId="29">
    <w:abstractNumId w:val="32"/>
  </w:num>
  <w:num w:numId="30">
    <w:abstractNumId w:val="6"/>
  </w:num>
  <w:num w:numId="31">
    <w:abstractNumId w:val="1"/>
  </w:num>
  <w:num w:numId="32">
    <w:abstractNumId w:val="0"/>
  </w:num>
  <w:num w:numId="33">
    <w:abstractNumId w:val="7"/>
  </w:num>
  <w:num w:numId="3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7121"/>
    <w:rsid w:val="00030BE1"/>
    <w:rsid w:val="00030F51"/>
    <w:rsid w:val="000314CE"/>
    <w:rsid w:val="0003212E"/>
    <w:rsid w:val="0003546A"/>
    <w:rsid w:val="000433F4"/>
    <w:rsid w:val="00044629"/>
    <w:rsid w:val="00047D63"/>
    <w:rsid w:val="000507BB"/>
    <w:rsid w:val="0005478D"/>
    <w:rsid w:val="00065801"/>
    <w:rsid w:val="000700F9"/>
    <w:rsid w:val="000710FE"/>
    <w:rsid w:val="00075462"/>
    <w:rsid w:val="00077EA9"/>
    <w:rsid w:val="000819F1"/>
    <w:rsid w:val="00081A4E"/>
    <w:rsid w:val="0008353C"/>
    <w:rsid w:val="00084DC7"/>
    <w:rsid w:val="000859E5"/>
    <w:rsid w:val="0008799F"/>
    <w:rsid w:val="00090CF7"/>
    <w:rsid w:val="000924DD"/>
    <w:rsid w:val="00095059"/>
    <w:rsid w:val="00096209"/>
    <w:rsid w:val="000B0A8F"/>
    <w:rsid w:val="000B38C3"/>
    <w:rsid w:val="000B5723"/>
    <w:rsid w:val="000B58AD"/>
    <w:rsid w:val="000B75C9"/>
    <w:rsid w:val="000C0C2F"/>
    <w:rsid w:val="000C1C04"/>
    <w:rsid w:val="000C324D"/>
    <w:rsid w:val="000C3A29"/>
    <w:rsid w:val="000C5E77"/>
    <w:rsid w:val="000C7409"/>
    <w:rsid w:val="000D067B"/>
    <w:rsid w:val="000D23C8"/>
    <w:rsid w:val="000E2AD0"/>
    <w:rsid w:val="000F1514"/>
    <w:rsid w:val="000F2470"/>
    <w:rsid w:val="000F4F31"/>
    <w:rsid w:val="000F7C83"/>
    <w:rsid w:val="00102B85"/>
    <w:rsid w:val="0010484B"/>
    <w:rsid w:val="00113E57"/>
    <w:rsid w:val="00122E21"/>
    <w:rsid w:val="00124438"/>
    <w:rsid w:val="00126B4D"/>
    <w:rsid w:val="001312E4"/>
    <w:rsid w:val="0013794A"/>
    <w:rsid w:val="0014479D"/>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1925"/>
    <w:rsid w:val="00184CA9"/>
    <w:rsid w:val="0019200D"/>
    <w:rsid w:val="00192411"/>
    <w:rsid w:val="0019303E"/>
    <w:rsid w:val="00195B55"/>
    <w:rsid w:val="00197206"/>
    <w:rsid w:val="001A366F"/>
    <w:rsid w:val="001A4F87"/>
    <w:rsid w:val="001A7A8F"/>
    <w:rsid w:val="001B0B2F"/>
    <w:rsid w:val="001B596D"/>
    <w:rsid w:val="001B66FA"/>
    <w:rsid w:val="001B78A8"/>
    <w:rsid w:val="001C09E8"/>
    <w:rsid w:val="001C269D"/>
    <w:rsid w:val="001C3CC4"/>
    <w:rsid w:val="001C7C72"/>
    <w:rsid w:val="001D1817"/>
    <w:rsid w:val="001D3BD1"/>
    <w:rsid w:val="001E35F9"/>
    <w:rsid w:val="001F6460"/>
    <w:rsid w:val="001F79E2"/>
    <w:rsid w:val="00200104"/>
    <w:rsid w:val="00204E14"/>
    <w:rsid w:val="002063C3"/>
    <w:rsid w:val="00207589"/>
    <w:rsid w:val="002132F9"/>
    <w:rsid w:val="00213F52"/>
    <w:rsid w:val="00221686"/>
    <w:rsid w:val="00224A9A"/>
    <w:rsid w:val="0023172C"/>
    <w:rsid w:val="00233861"/>
    <w:rsid w:val="00233B1F"/>
    <w:rsid w:val="00237686"/>
    <w:rsid w:val="00240C32"/>
    <w:rsid w:val="00240F9C"/>
    <w:rsid w:val="00254F11"/>
    <w:rsid w:val="00255B51"/>
    <w:rsid w:val="00257ABC"/>
    <w:rsid w:val="002657B4"/>
    <w:rsid w:val="00266AB2"/>
    <w:rsid w:val="00272960"/>
    <w:rsid w:val="00272EE5"/>
    <w:rsid w:val="00280A88"/>
    <w:rsid w:val="002866BC"/>
    <w:rsid w:val="0029113C"/>
    <w:rsid w:val="00293A45"/>
    <w:rsid w:val="002A152D"/>
    <w:rsid w:val="002A7E77"/>
    <w:rsid w:val="002B55BF"/>
    <w:rsid w:val="002B56C1"/>
    <w:rsid w:val="002B6DE2"/>
    <w:rsid w:val="002B7789"/>
    <w:rsid w:val="002C4AEB"/>
    <w:rsid w:val="002C6D9A"/>
    <w:rsid w:val="002D1837"/>
    <w:rsid w:val="002D4DC9"/>
    <w:rsid w:val="002E0739"/>
    <w:rsid w:val="002E13FE"/>
    <w:rsid w:val="00303350"/>
    <w:rsid w:val="003171A8"/>
    <w:rsid w:val="003257BD"/>
    <w:rsid w:val="003264AE"/>
    <w:rsid w:val="003268ED"/>
    <w:rsid w:val="003276B7"/>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096"/>
    <w:rsid w:val="003B7AA2"/>
    <w:rsid w:val="003C07E3"/>
    <w:rsid w:val="003C31F5"/>
    <w:rsid w:val="003C5BF3"/>
    <w:rsid w:val="003C7018"/>
    <w:rsid w:val="003C76B6"/>
    <w:rsid w:val="003D2A20"/>
    <w:rsid w:val="003D6F95"/>
    <w:rsid w:val="003E13E3"/>
    <w:rsid w:val="003F088B"/>
    <w:rsid w:val="003F563E"/>
    <w:rsid w:val="003F6F7B"/>
    <w:rsid w:val="003F73A5"/>
    <w:rsid w:val="00413863"/>
    <w:rsid w:val="00413EEB"/>
    <w:rsid w:val="0041408E"/>
    <w:rsid w:val="0041420E"/>
    <w:rsid w:val="00424773"/>
    <w:rsid w:val="00425DA7"/>
    <w:rsid w:val="0042679B"/>
    <w:rsid w:val="00426E96"/>
    <w:rsid w:val="00430FA4"/>
    <w:rsid w:val="00431025"/>
    <w:rsid w:val="004319DA"/>
    <w:rsid w:val="00442053"/>
    <w:rsid w:val="00442954"/>
    <w:rsid w:val="0045485F"/>
    <w:rsid w:val="00462069"/>
    <w:rsid w:val="004632AA"/>
    <w:rsid w:val="00472DCB"/>
    <w:rsid w:val="00476398"/>
    <w:rsid w:val="0047697E"/>
    <w:rsid w:val="0048134A"/>
    <w:rsid w:val="00482054"/>
    <w:rsid w:val="0048583B"/>
    <w:rsid w:val="00486107"/>
    <w:rsid w:val="00487E4B"/>
    <w:rsid w:val="004942B0"/>
    <w:rsid w:val="00494691"/>
    <w:rsid w:val="004A0429"/>
    <w:rsid w:val="004A4625"/>
    <w:rsid w:val="004A7DD5"/>
    <w:rsid w:val="004B7A0E"/>
    <w:rsid w:val="004C3A0B"/>
    <w:rsid w:val="004C3D85"/>
    <w:rsid w:val="004C5C13"/>
    <w:rsid w:val="004D0161"/>
    <w:rsid w:val="004D5683"/>
    <w:rsid w:val="004E0338"/>
    <w:rsid w:val="004E4AC4"/>
    <w:rsid w:val="004E616D"/>
    <w:rsid w:val="004F059C"/>
    <w:rsid w:val="004F2BCF"/>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02ED"/>
    <w:rsid w:val="006730D2"/>
    <w:rsid w:val="0067329C"/>
    <w:rsid w:val="00673714"/>
    <w:rsid w:val="006746DC"/>
    <w:rsid w:val="00674DD6"/>
    <w:rsid w:val="00680981"/>
    <w:rsid w:val="00680CF3"/>
    <w:rsid w:val="0068177C"/>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19DC"/>
    <w:rsid w:val="00717E6F"/>
    <w:rsid w:val="00720BA7"/>
    <w:rsid w:val="00726348"/>
    <w:rsid w:val="00731CAC"/>
    <w:rsid w:val="00733B2B"/>
    <w:rsid w:val="00733EEB"/>
    <w:rsid w:val="0074063A"/>
    <w:rsid w:val="007407AA"/>
    <w:rsid w:val="00743859"/>
    <w:rsid w:val="00751B2D"/>
    <w:rsid w:val="00755DE3"/>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F9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094D"/>
    <w:rsid w:val="00807192"/>
    <w:rsid w:val="008102B5"/>
    <w:rsid w:val="00811D96"/>
    <w:rsid w:val="00812BEF"/>
    <w:rsid w:val="00813CC5"/>
    <w:rsid w:val="008202ED"/>
    <w:rsid w:val="0082781D"/>
    <w:rsid w:val="00831C35"/>
    <w:rsid w:val="00831C69"/>
    <w:rsid w:val="008330B6"/>
    <w:rsid w:val="00833EB5"/>
    <w:rsid w:val="00835382"/>
    <w:rsid w:val="008361B1"/>
    <w:rsid w:val="008372C0"/>
    <w:rsid w:val="0084005C"/>
    <w:rsid w:val="00841BE3"/>
    <w:rsid w:val="00842FC0"/>
    <w:rsid w:val="00844C9E"/>
    <w:rsid w:val="00845648"/>
    <w:rsid w:val="008461DD"/>
    <w:rsid w:val="00854291"/>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4544"/>
    <w:rsid w:val="00917269"/>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2EF7"/>
    <w:rsid w:val="00AD5672"/>
    <w:rsid w:val="00AD5E63"/>
    <w:rsid w:val="00AD61B0"/>
    <w:rsid w:val="00AD7DB2"/>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2BA2"/>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0B3"/>
    <w:rsid w:val="00BB26B7"/>
    <w:rsid w:val="00BB3142"/>
    <w:rsid w:val="00BC301B"/>
    <w:rsid w:val="00BD2075"/>
    <w:rsid w:val="00BD4150"/>
    <w:rsid w:val="00BD75D9"/>
    <w:rsid w:val="00BE08D7"/>
    <w:rsid w:val="00BE117A"/>
    <w:rsid w:val="00BE11F6"/>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6C6D"/>
    <w:rsid w:val="00C976A6"/>
    <w:rsid w:val="00CA0057"/>
    <w:rsid w:val="00CA11BD"/>
    <w:rsid w:val="00CA1C8C"/>
    <w:rsid w:val="00CA510C"/>
    <w:rsid w:val="00CA721D"/>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7909"/>
    <w:rsid w:val="00D71982"/>
    <w:rsid w:val="00D77DFD"/>
    <w:rsid w:val="00D81803"/>
    <w:rsid w:val="00D839CD"/>
    <w:rsid w:val="00D84363"/>
    <w:rsid w:val="00D90204"/>
    <w:rsid w:val="00D929F1"/>
    <w:rsid w:val="00D97FF7"/>
    <w:rsid w:val="00DA10FB"/>
    <w:rsid w:val="00DB1935"/>
    <w:rsid w:val="00DB45E4"/>
    <w:rsid w:val="00DC11F3"/>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1838"/>
    <w:rsid w:val="00E43EC5"/>
    <w:rsid w:val="00E45AB0"/>
    <w:rsid w:val="00E57EF4"/>
    <w:rsid w:val="00E65973"/>
    <w:rsid w:val="00E6714D"/>
    <w:rsid w:val="00E73379"/>
    <w:rsid w:val="00E73456"/>
    <w:rsid w:val="00E84BC8"/>
    <w:rsid w:val="00E914D8"/>
    <w:rsid w:val="00E91BBD"/>
    <w:rsid w:val="00E93E44"/>
    <w:rsid w:val="00E95A30"/>
    <w:rsid w:val="00EA26D8"/>
    <w:rsid w:val="00EA5DE3"/>
    <w:rsid w:val="00EB6877"/>
    <w:rsid w:val="00EB722E"/>
    <w:rsid w:val="00EC0070"/>
    <w:rsid w:val="00EC11CA"/>
    <w:rsid w:val="00EC1577"/>
    <w:rsid w:val="00ED0C59"/>
    <w:rsid w:val="00ED4E18"/>
    <w:rsid w:val="00ED7B18"/>
    <w:rsid w:val="00EE2953"/>
    <w:rsid w:val="00EE29BA"/>
    <w:rsid w:val="00EE3A7B"/>
    <w:rsid w:val="00EE44C0"/>
    <w:rsid w:val="00EF0051"/>
    <w:rsid w:val="00EF6306"/>
    <w:rsid w:val="00F039C7"/>
    <w:rsid w:val="00F12CDD"/>
    <w:rsid w:val="00F230F0"/>
    <w:rsid w:val="00F323B4"/>
    <w:rsid w:val="00F33A1A"/>
    <w:rsid w:val="00F478CB"/>
    <w:rsid w:val="00F52C97"/>
    <w:rsid w:val="00F54257"/>
    <w:rsid w:val="00F619F4"/>
    <w:rsid w:val="00F62093"/>
    <w:rsid w:val="00F62C23"/>
    <w:rsid w:val="00F64D54"/>
    <w:rsid w:val="00F722A2"/>
    <w:rsid w:val="00F75F59"/>
    <w:rsid w:val="00F82885"/>
    <w:rsid w:val="00F842FD"/>
    <w:rsid w:val="00F87E26"/>
    <w:rsid w:val="00F954EA"/>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Emphasis">
    <w:name w:val="Emphasis"/>
    <w:basedOn w:val="DefaultParagraphFont"/>
    <w:uiPriority w:val="20"/>
    <w:qFormat/>
    <w:rsid w:val="000271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91413">
      <w:bodyDiv w:val="1"/>
      <w:marLeft w:val="0"/>
      <w:marRight w:val="0"/>
      <w:marTop w:val="0"/>
      <w:marBottom w:val="0"/>
      <w:divBdr>
        <w:top w:val="none" w:sz="0" w:space="0" w:color="auto"/>
        <w:left w:val="none" w:sz="0" w:space="0" w:color="auto"/>
        <w:bottom w:val="none" w:sz="0" w:space="0" w:color="auto"/>
        <w:right w:val="none" w:sz="0" w:space="0" w:color="auto"/>
      </w:divBdr>
    </w:div>
    <w:div w:id="151263785">
      <w:bodyDiv w:val="1"/>
      <w:marLeft w:val="0"/>
      <w:marRight w:val="0"/>
      <w:marTop w:val="0"/>
      <w:marBottom w:val="0"/>
      <w:divBdr>
        <w:top w:val="none" w:sz="0" w:space="0" w:color="auto"/>
        <w:left w:val="none" w:sz="0" w:space="0" w:color="auto"/>
        <w:bottom w:val="none" w:sz="0" w:space="0" w:color="auto"/>
        <w:right w:val="none" w:sz="0" w:space="0" w:color="auto"/>
      </w:divBdr>
    </w:div>
    <w:div w:id="200437436">
      <w:bodyDiv w:val="1"/>
      <w:marLeft w:val="0"/>
      <w:marRight w:val="0"/>
      <w:marTop w:val="0"/>
      <w:marBottom w:val="0"/>
      <w:divBdr>
        <w:top w:val="none" w:sz="0" w:space="0" w:color="auto"/>
        <w:left w:val="none" w:sz="0" w:space="0" w:color="auto"/>
        <w:bottom w:val="none" w:sz="0" w:space="0" w:color="auto"/>
        <w:right w:val="none" w:sz="0" w:space="0" w:color="auto"/>
      </w:divBdr>
    </w:div>
    <w:div w:id="202328138">
      <w:bodyDiv w:val="1"/>
      <w:marLeft w:val="0"/>
      <w:marRight w:val="0"/>
      <w:marTop w:val="0"/>
      <w:marBottom w:val="0"/>
      <w:divBdr>
        <w:top w:val="none" w:sz="0" w:space="0" w:color="auto"/>
        <w:left w:val="none" w:sz="0" w:space="0" w:color="auto"/>
        <w:bottom w:val="none" w:sz="0" w:space="0" w:color="auto"/>
        <w:right w:val="none" w:sz="0" w:space="0" w:color="auto"/>
      </w:divBdr>
    </w:div>
    <w:div w:id="215894323">
      <w:bodyDiv w:val="1"/>
      <w:marLeft w:val="0"/>
      <w:marRight w:val="0"/>
      <w:marTop w:val="0"/>
      <w:marBottom w:val="0"/>
      <w:divBdr>
        <w:top w:val="none" w:sz="0" w:space="0" w:color="auto"/>
        <w:left w:val="none" w:sz="0" w:space="0" w:color="auto"/>
        <w:bottom w:val="none" w:sz="0" w:space="0" w:color="auto"/>
        <w:right w:val="none" w:sz="0" w:space="0" w:color="auto"/>
      </w:divBdr>
    </w:div>
    <w:div w:id="47483177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0192387">
      <w:bodyDiv w:val="1"/>
      <w:marLeft w:val="0"/>
      <w:marRight w:val="0"/>
      <w:marTop w:val="0"/>
      <w:marBottom w:val="0"/>
      <w:divBdr>
        <w:top w:val="none" w:sz="0" w:space="0" w:color="auto"/>
        <w:left w:val="none" w:sz="0" w:space="0" w:color="auto"/>
        <w:bottom w:val="none" w:sz="0" w:space="0" w:color="auto"/>
        <w:right w:val="none" w:sz="0" w:space="0" w:color="auto"/>
      </w:divBdr>
      <w:divsChild>
        <w:div w:id="442189473">
          <w:marLeft w:val="0"/>
          <w:marRight w:val="0"/>
          <w:marTop w:val="0"/>
          <w:marBottom w:val="0"/>
          <w:divBdr>
            <w:top w:val="none" w:sz="0" w:space="0" w:color="auto"/>
            <w:left w:val="none" w:sz="0" w:space="0" w:color="auto"/>
            <w:bottom w:val="none" w:sz="0" w:space="0" w:color="auto"/>
            <w:right w:val="none" w:sz="0" w:space="0" w:color="auto"/>
          </w:divBdr>
          <w:divsChild>
            <w:div w:id="563296107">
              <w:marLeft w:val="0"/>
              <w:marRight w:val="0"/>
              <w:marTop w:val="0"/>
              <w:marBottom w:val="0"/>
              <w:divBdr>
                <w:top w:val="none" w:sz="0" w:space="0" w:color="auto"/>
                <w:left w:val="none" w:sz="0" w:space="0" w:color="auto"/>
                <w:bottom w:val="none" w:sz="0" w:space="0" w:color="auto"/>
                <w:right w:val="none" w:sz="0" w:space="0" w:color="auto"/>
              </w:divBdr>
              <w:divsChild>
                <w:div w:id="67909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02406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9371860">
      <w:bodyDiv w:val="1"/>
      <w:marLeft w:val="0"/>
      <w:marRight w:val="0"/>
      <w:marTop w:val="0"/>
      <w:marBottom w:val="0"/>
      <w:divBdr>
        <w:top w:val="none" w:sz="0" w:space="0" w:color="auto"/>
        <w:left w:val="none" w:sz="0" w:space="0" w:color="auto"/>
        <w:bottom w:val="none" w:sz="0" w:space="0" w:color="auto"/>
        <w:right w:val="none" w:sz="0" w:space="0" w:color="auto"/>
      </w:divBdr>
    </w:div>
    <w:div w:id="768089567">
      <w:bodyDiv w:val="1"/>
      <w:marLeft w:val="0"/>
      <w:marRight w:val="0"/>
      <w:marTop w:val="0"/>
      <w:marBottom w:val="0"/>
      <w:divBdr>
        <w:top w:val="none" w:sz="0" w:space="0" w:color="auto"/>
        <w:left w:val="none" w:sz="0" w:space="0" w:color="auto"/>
        <w:bottom w:val="none" w:sz="0" w:space="0" w:color="auto"/>
        <w:right w:val="none" w:sz="0" w:space="0" w:color="auto"/>
      </w:divBdr>
    </w:div>
    <w:div w:id="80504720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8611584">
      <w:bodyDiv w:val="1"/>
      <w:marLeft w:val="0"/>
      <w:marRight w:val="0"/>
      <w:marTop w:val="0"/>
      <w:marBottom w:val="0"/>
      <w:divBdr>
        <w:top w:val="none" w:sz="0" w:space="0" w:color="auto"/>
        <w:left w:val="none" w:sz="0" w:space="0" w:color="auto"/>
        <w:bottom w:val="none" w:sz="0" w:space="0" w:color="auto"/>
        <w:right w:val="none" w:sz="0" w:space="0" w:color="auto"/>
      </w:divBdr>
    </w:div>
    <w:div w:id="1010988121">
      <w:bodyDiv w:val="1"/>
      <w:marLeft w:val="0"/>
      <w:marRight w:val="0"/>
      <w:marTop w:val="0"/>
      <w:marBottom w:val="0"/>
      <w:divBdr>
        <w:top w:val="none" w:sz="0" w:space="0" w:color="auto"/>
        <w:left w:val="none" w:sz="0" w:space="0" w:color="auto"/>
        <w:bottom w:val="none" w:sz="0" w:space="0" w:color="auto"/>
        <w:right w:val="none" w:sz="0" w:space="0" w:color="auto"/>
      </w:divBdr>
    </w:div>
    <w:div w:id="1028599284">
      <w:bodyDiv w:val="1"/>
      <w:marLeft w:val="0"/>
      <w:marRight w:val="0"/>
      <w:marTop w:val="0"/>
      <w:marBottom w:val="0"/>
      <w:divBdr>
        <w:top w:val="none" w:sz="0" w:space="0" w:color="auto"/>
        <w:left w:val="none" w:sz="0" w:space="0" w:color="auto"/>
        <w:bottom w:val="none" w:sz="0" w:space="0" w:color="auto"/>
        <w:right w:val="none" w:sz="0" w:space="0" w:color="auto"/>
      </w:divBdr>
    </w:div>
    <w:div w:id="1039821614">
      <w:bodyDiv w:val="1"/>
      <w:marLeft w:val="0"/>
      <w:marRight w:val="0"/>
      <w:marTop w:val="0"/>
      <w:marBottom w:val="0"/>
      <w:divBdr>
        <w:top w:val="none" w:sz="0" w:space="0" w:color="auto"/>
        <w:left w:val="none" w:sz="0" w:space="0" w:color="auto"/>
        <w:bottom w:val="none" w:sz="0" w:space="0" w:color="auto"/>
        <w:right w:val="none" w:sz="0" w:space="0" w:color="auto"/>
      </w:divBdr>
    </w:div>
    <w:div w:id="1068067701">
      <w:bodyDiv w:val="1"/>
      <w:marLeft w:val="0"/>
      <w:marRight w:val="0"/>
      <w:marTop w:val="0"/>
      <w:marBottom w:val="0"/>
      <w:divBdr>
        <w:top w:val="none" w:sz="0" w:space="0" w:color="auto"/>
        <w:left w:val="none" w:sz="0" w:space="0" w:color="auto"/>
        <w:bottom w:val="none" w:sz="0" w:space="0" w:color="auto"/>
        <w:right w:val="none" w:sz="0" w:space="0" w:color="auto"/>
      </w:divBdr>
    </w:div>
    <w:div w:id="112384030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1191965">
      <w:bodyDiv w:val="1"/>
      <w:marLeft w:val="0"/>
      <w:marRight w:val="0"/>
      <w:marTop w:val="0"/>
      <w:marBottom w:val="0"/>
      <w:divBdr>
        <w:top w:val="none" w:sz="0" w:space="0" w:color="auto"/>
        <w:left w:val="none" w:sz="0" w:space="0" w:color="auto"/>
        <w:bottom w:val="none" w:sz="0" w:space="0" w:color="auto"/>
        <w:right w:val="none" w:sz="0" w:space="0" w:color="auto"/>
      </w:divBdr>
    </w:div>
    <w:div w:id="1247878373">
      <w:bodyDiv w:val="1"/>
      <w:marLeft w:val="0"/>
      <w:marRight w:val="0"/>
      <w:marTop w:val="0"/>
      <w:marBottom w:val="0"/>
      <w:divBdr>
        <w:top w:val="none" w:sz="0" w:space="0" w:color="auto"/>
        <w:left w:val="none" w:sz="0" w:space="0" w:color="auto"/>
        <w:bottom w:val="none" w:sz="0" w:space="0" w:color="auto"/>
        <w:right w:val="none" w:sz="0" w:space="0" w:color="auto"/>
      </w:divBdr>
    </w:div>
    <w:div w:id="1256934619">
      <w:bodyDiv w:val="1"/>
      <w:marLeft w:val="0"/>
      <w:marRight w:val="0"/>
      <w:marTop w:val="0"/>
      <w:marBottom w:val="0"/>
      <w:divBdr>
        <w:top w:val="none" w:sz="0" w:space="0" w:color="auto"/>
        <w:left w:val="none" w:sz="0" w:space="0" w:color="auto"/>
        <w:bottom w:val="none" w:sz="0" w:space="0" w:color="auto"/>
        <w:right w:val="none" w:sz="0" w:space="0" w:color="auto"/>
      </w:divBdr>
    </w:div>
    <w:div w:id="127331919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229953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6137545">
      <w:bodyDiv w:val="1"/>
      <w:marLeft w:val="0"/>
      <w:marRight w:val="0"/>
      <w:marTop w:val="0"/>
      <w:marBottom w:val="0"/>
      <w:divBdr>
        <w:top w:val="none" w:sz="0" w:space="0" w:color="auto"/>
        <w:left w:val="none" w:sz="0" w:space="0" w:color="auto"/>
        <w:bottom w:val="none" w:sz="0" w:space="0" w:color="auto"/>
        <w:right w:val="none" w:sz="0" w:space="0" w:color="auto"/>
      </w:divBdr>
    </w:div>
    <w:div w:id="1671369609">
      <w:bodyDiv w:val="1"/>
      <w:marLeft w:val="0"/>
      <w:marRight w:val="0"/>
      <w:marTop w:val="0"/>
      <w:marBottom w:val="0"/>
      <w:divBdr>
        <w:top w:val="none" w:sz="0" w:space="0" w:color="auto"/>
        <w:left w:val="none" w:sz="0" w:space="0" w:color="auto"/>
        <w:bottom w:val="none" w:sz="0" w:space="0" w:color="auto"/>
        <w:right w:val="none" w:sz="0" w:space="0" w:color="auto"/>
      </w:divBdr>
    </w:div>
    <w:div w:id="1696416562">
      <w:bodyDiv w:val="1"/>
      <w:marLeft w:val="0"/>
      <w:marRight w:val="0"/>
      <w:marTop w:val="0"/>
      <w:marBottom w:val="0"/>
      <w:divBdr>
        <w:top w:val="none" w:sz="0" w:space="0" w:color="auto"/>
        <w:left w:val="none" w:sz="0" w:space="0" w:color="auto"/>
        <w:bottom w:val="none" w:sz="0" w:space="0" w:color="auto"/>
        <w:right w:val="none" w:sz="0" w:space="0" w:color="auto"/>
      </w:divBdr>
    </w:div>
    <w:div w:id="1697846008">
      <w:bodyDiv w:val="1"/>
      <w:marLeft w:val="0"/>
      <w:marRight w:val="0"/>
      <w:marTop w:val="0"/>
      <w:marBottom w:val="0"/>
      <w:divBdr>
        <w:top w:val="none" w:sz="0" w:space="0" w:color="auto"/>
        <w:left w:val="none" w:sz="0" w:space="0" w:color="auto"/>
        <w:bottom w:val="none" w:sz="0" w:space="0" w:color="auto"/>
        <w:right w:val="none" w:sz="0" w:space="0" w:color="auto"/>
      </w:divBdr>
    </w:div>
    <w:div w:id="1722897404">
      <w:bodyDiv w:val="1"/>
      <w:marLeft w:val="0"/>
      <w:marRight w:val="0"/>
      <w:marTop w:val="0"/>
      <w:marBottom w:val="0"/>
      <w:divBdr>
        <w:top w:val="none" w:sz="0" w:space="0" w:color="auto"/>
        <w:left w:val="none" w:sz="0" w:space="0" w:color="auto"/>
        <w:bottom w:val="none" w:sz="0" w:space="0" w:color="auto"/>
        <w:right w:val="none" w:sz="0" w:space="0" w:color="auto"/>
      </w:divBdr>
    </w:div>
    <w:div w:id="1758555926">
      <w:bodyDiv w:val="1"/>
      <w:marLeft w:val="0"/>
      <w:marRight w:val="0"/>
      <w:marTop w:val="0"/>
      <w:marBottom w:val="0"/>
      <w:divBdr>
        <w:top w:val="none" w:sz="0" w:space="0" w:color="auto"/>
        <w:left w:val="none" w:sz="0" w:space="0" w:color="auto"/>
        <w:bottom w:val="none" w:sz="0" w:space="0" w:color="auto"/>
        <w:right w:val="none" w:sz="0" w:space="0" w:color="auto"/>
      </w:divBdr>
    </w:div>
    <w:div w:id="1862086660">
      <w:bodyDiv w:val="1"/>
      <w:marLeft w:val="0"/>
      <w:marRight w:val="0"/>
      <w:marTop w:val="0"/>
      <w:marBottom w:val="0"/>
      <w:divBdr>
        <w:top w:val="none" w:sz="0" w:space="0" w:color="auto"/>
        <w:left w:val="none" w:sz="0" w:space="0" w:color="auto"/>
        <w:bottom w:val="none" w:sz="0" w:space="0" w:color="auto"/>
        <w:right w:val="none" w:sz="0" w:space="0" w:color="auto"/>
      </w:divBdr>
    </w:div>
    <w:div w:id="2030829776">
      <w:bodyDiv w:val="1"/>
      <w:marLeft w:val="0"/>
      <w:marRight w:val="0"/>
      <w:marTop w:val="0"/>
      <w:marBottom w:val="0"/>
      <w:divBdr>
        <w:top w:val="none" w:sz="0" w:space="0" w:color="auto"/>
        <w:left w:val="none" w:sz="0" w:space="0" w:color="auto"/>
        <w:bottom w:val="none" w:sz="0" w:space="0" w:color="auto"/>
        <w:right w:val="none" w:sz="0" w:space="0" w:color="auto"/>
      </w:divBdr>
    </w:div>
    <w:div w:id="206624925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098019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17</Pages>
  <Words>5966</Words>
  <Characters>34011</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39898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Sophia Jones-Gammon</cp:lastModifiedBy>
  <cp:revision>25</cp:revision>
  <cp:lastPrinted>2016-10-24T12:21:00Z</cp:lastPrinted>
  <dcterms:created xsi:type="dcterms:W3CDTF">2024-03-14T08:53:00Z</dcterms:created>
  <dcterms:modified xsi:type="dcterms:W3CDTF">2024-03-14T14:33:00Z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