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Classroom Management</w:t>
      </w:r>
    </w:p>
    <w:p w:rsidR="00000000" w:rsidDel="00000000" w:rsidP="00000000" w:rsidRDefault="00000000" w:rsidRPr="00000000" w14:paraId="00000008">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Essay</w:t>
      </w:r>
    </w:p>
    <w:p w:rsidR="00000000" w:rsidDel="00000000" w:rsidP="00000000" w:rsidRDefault="00000000" w:rsidRPr="00000000" w14:paraId="00000009">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ECIE6003</w:t>
      </w:r>
    </w:p>
    <w:p w:rsidR="00000000" w:rsidDel="00000000" w:rsidP="00000000" w:rsidRDefault="00000000" w:rsidRPr="00000000" w14:paraId="0000000A">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Student 2223471</w:t>
      </w:r>
    </w:p>
    <w:p w:rsidR="00000000" w:rsidDel="00000000" w:rsidP="00000000" w:rsidRDefault="00000000" w:rsidRPr="00000000" w14:paraId="0000000B">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48"/>
          <w:szCs w:val="48"/>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Classroom management </w:t>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Critically discuss whether current Classroom Management strategies are inclusive for all learners. Link to theoretical approaches and policies. </w:t>
      </w:r>
    </w:p>
    <w:p w:rsidR="00000000" w:rsidDel="00000000" w:rsidP="00000000" w:rsidRDefault="00000000" w:rsidRPr="00000000" w14:paraId="0000001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 words</w:t>
      </w:r>
    </w:p>
    <w:p w:rsidR="00000000" w:rsidDel="00000000" w:rsidP="00000000" w:rsidRDefault="00000000" w:rsidRPr="00000000" w14:paraId="0000001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Classroom management is a broad concept which is personalized to each individual teacher and their specific goals and objectives when creating their classroom environment (FutureLearn, 2023). Classroom management is often described as a way the teachers organize their classroom to support learning, set routines, deal with behaviour and utilize staff. While it is sometimes seen as discipline, many researchers argue it is broader and it includes creating a safe, and welcoming environment where all learners can take part (Guido, 2018). Good classroom management should help lessons run smoothly while also responding to the different needs of all pupils, which means it should be more than a “one size fits all” approach (Cooper, 2024). However, there is ongoing debate whether the traditional strategies schools are currently using are truly inclusive, or whether some of them exclude learners who do not meet traditional expectations. </w:t>
      </w:r>
    </w:p>
    <w:p w:rsidR="00000000" w:rsidDel="00000000" w:rsidP="00000000" w:rsidRDefault="00000000" w:rsidRPr="00000000" w14:paraId="00000017">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Inclusion is a key theme in education policy. In Wales, the Equality Act (2010) requires all school settings to make reasonable adjustments for pupils with disabilities (Department for Education, 2014). In Wales, the Additional Learning Needs and Education Tribunal (Wales) Act 2018 (ALNET) underpins an inclusive education system by ensuring all learners have access to appropriate support (Welsh Government, 2018). This aligns with the inclusive ethos of the Curriculum for Wales (2022), Which prioritizes well-being and equity in learning. The Curriculum for Wales (2022) aims for all learners to be ambitious capable learners which also supports inclusion and learner centered pedagogy (Welsh Government, 2025). Although these policies aim to ensure inclusivity, they are not always consistent across schools that use exclusion or lack resources to support their most vulnerable learners. This essay will critically examine whether current classroom management strategies are inclusive for all learners. It will start by defining what is meant by inclusive classroom management before exploring key theoretical approaches such as behaviourists and humanist perspectives. It will then link the theorist to current policies and classroom practices in a local setting. Finally, this essay will consider challenges and suggest possible future directions for making classroom management more inclusive. </w:t>
      </w:r>
    </w:p>
    <w:p w:rsidR="00000000" w:rsidDel="00000000" w:rsidP="00000000" w:rsidRDefault="00000000" w:rsidRPr="00000000" w14:paraId="00000018">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suggests that traditional classroom management focuses on control and compliance. In contrast, the modern approach emphasises relational and inclusive practices, recognizing the diverse emotional and cognitive needs of the learner (Toshalis, 2024). Traditionally, classroom management has been associated with discipline, rules, and tight routines with a high emphasis of </w:t>
      </w:r>
      <w:r w:rsidDel="00000000" w:rsidR="00000000" w:rsidRPr="00000000">
        <w:rPr>
          <w:rFonts w:ascii="Times New Roman" w:cs="Times New Roman" w:eastAsia="Times New Roman" w:hAnsi="Times New Roman"/>
          <w:rtl w:val="0"/>
        </w:rPr>
        <w:t xml:space="preserve">teacher-led</w:t>
      </w:r>
      <w:r w:rsidDel="00000000" w:rsidR="00000000" w:rsidRPr="00000000">
        <w:rPr>
          <w:rFonts w:ascii="Times New Roman" w:cs="Times New Roman" w:eastAsia="Times New Roman" w:hAnsi="Times New Roman"/>
          <w:sz w:val="24"/>
          <w:szCs w:val="24"/>
          <w:rtl w:val="0"/>
        </w:rPr>
        <w:t xml:space="preserve"> authority (Wahl, 2023).  This method was highly criticized for not addressing behaviours and causing fear in children such as naming and shaming (Owner, 2025). This in turn may result in poor emotional well-being, poor relationships and repeated behaviours. In contrast, </w:t>
      </w:r>
      <w:r w:rsidDel="00000000" w:rsidR="00000000" w:rsidRPr="00000000">
        <w:rPr>
          <w:rFonts w:ascii="Times New Roman" w:cs="Times New Roman" w:eastAsia="Times New Roman" w:hAnsi="Times New Roman"/>
          <w:rtl w:val="0"/>
        </w:rPr>
        <w:t xml:space="preserve">a more</w:t>
      </w:r>
      <w:r w:rsidDel="00000000" w:rsidR="00000000" w:rsidRPr="00000000">
        <w:rPr>
          <w:rFonts w:ascii="Times New Roman" w:cs="Times New Roman" w:eastAsia="Times New Roman" w:hAnsi="Times New Roman"/>
          <w:sz w:val="24"/>
          <w:szCs w:val="24"/>
          <w:rtl w:val="0"/>
        </w:rPr>
        <w:t xml:space="preserve"> modern perspective emphasi</w:t>
      </w: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sz w:val="24"/>
          <w:szCs w:val="24"/>
          <w:rtl w:val="0"/>
        </w:rPr>
        <w:t xml:space="preserve">es that classroom management should be about creating a safe, engaging and supportive learning environment that meets the individual needs of all children (Wahl, 2023). The main objective is to build positive relationships between teachers and students.  (Robson, 2024) research suggests positive relationships can help children feel a sense of belonging which can lead to better engagement and motivation in their learning with higher academic achievements and better behaviour.</w:t>
      </w:r>
    </w:p>
    <w:p w:rsidR="00000000" w:rsidDel="00000000" w:rsidP="00000000" w:rsidRDefault="00000000" w:rsidRPr="00000000" w14:paraId="00000019">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traditionally teachers managed their classroom by teaching the children using methods such as repetition and memory in a direct approach (rbarks, 2023). However, it has been suggested that this form lacked critical thinking and problem-solving skills due to the resilience of direct instruction (Main, 2023). </w:t>
      </w:r>
      <w:r w:rsidDel="00000000" w:rsidR="00000000" w:rsidRPr="00000000">
        <w:rPr>
          <w:rFonts w:ascii="Times New Roman" w:cs="Times New Roman" w:eastAsia="Times New Roman" w:hAnsi="Times New Roman"/>
          <w:rtl w:val="0"/>
        </w:rPr>
        <w:t xml:space="preserve">Techniques</w:t>
      </w:r>
      <w:r w:rsidDel="00000000" w:rsidR="00000000" w:rsidRPr="00000000">
        <w:rPr>
          <w:rFonts w:ascii="Times New Roman" w:cs="Times New Roman" w:eastAsia="Times New Roman" w:hAnsi="Times New Roman"/>
          <w:sz w:val="24"/>
          <w:szCs w:val="24"/>
          <w:rtl w:val="0"/>
        </w:rPr>
        <w:t xml:space="preserve"> like working in collaboration and independent learning through hands-on stimuli are just some of the new approaches used in modern classrooms to allow children to build on many skills like problem solving, decision making and interaction (KIT, 2023). </w:t>
      </w:r>
    </w:p>
    <w:p w:rsidR="00000000" w:rsidDel="00000000" w:rsidP="00000000" w:rsidRDefault="00000000" w:rsidRPr="00000000" w14:paraId="0000001A">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w:t>
      </w:r>
      <w:r w:rsidDel="00000000" w:rsidR="00000000" w:rsidRPr="00000000">
        <w:rPr>
          <w:rFonts w:ascii="Times New Roman" w:cs="Times New Roman" w:eastAsia="Times New Roman" w:hAnsi="Times New Roman"/>
          <w:rtl w:val="0"/>
        </w:rPr>
        <w:t xml:space="preserve">teachers</w:t>
      </w:r>
      <w:r w:rsidDel="00000000" w:rsidR="00000000" w:rsidRPr="00000000">
        <w:rPr>
          <w:rFonts w:ascii="Times New Roman" w:cs="Times New Roman" w:eastAsia="Times New Roman" w:hAnsi="Times New Roman"/>
          <w:sz w:val="24"/>
          <w:szCs w:val="24"/>
          <w:rtl w:val="0"/>
        </w:rPr>
        <w:t xml:space="preserve"> manage their classrooms by planning their lessons using differentiation through the curriculum’s ‘pick your level of challenge’ to allow better learning experiences than the “one size fits all” approach (Welsh Government, 2024). Nonetheless, this method is still book heavy and may not meet the needs of target children who rely on visual stimuli and concrete resources with high </w:t>
      </w:r>
      <w:r w:rsidDel="00000000" w:rsidR="00000000" w:rsidRPr="00000000">
        <w:rPr>
          <w:rFonts w:ascii="Times New Roman" w:cs="Times New Roman" w:eastAsia="Times New Roman" w:hAnsi="Times New Roman"/>
          <w:rtl w:val="0"/>
        </w:rPr>
        <w:t xml:space="preserve">levels</w:t>
      </w:r>
      <w:r w:rsidDel="00000000" w:rsidR="00000000" w:rsidRPr="00000000">
        <w:rPr>
          <w:rFonts w:ascii="Times New Roman" w:cs="Times New Roman" w:eastAsia="Times New Roman" w:hAnsi="Times New Roman"/>
          <w:sz w:val="24"/>
          <w:szCs w:val="24"/>
          <w:rtl w:val="0"/>
        </w:rPr>
        <w:t xml:space="preserve"> of support in comparison to children who can read and write at age level. From basic observation, at School A, target children are not understanding their level of challenge and need higher support, while still unable to recall what they have been ‘learning’ (School, 2025). </w:t>
      </w:r>
    </w:p>
    <w:p w:rsidR="00000000" w:rsidDel="00000000" w:rsidP="00000000" w:rsidRDefault="00000000" w:rsidRPr="00000000" w14:paraId="0000001B">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Traditionally, rewards and sanction systems were used regularly to promote order, but they risk excluding pupils who struggle with self-regulation due to neurodiverse conditions (</w:t>
      </w:r>
      <w:r w:rsidDel="00000000" w:rsidR="00000000" w:rsidRPr="00000000">
        <w:rPr>
          <w:rFonts w:ascii="Times New Roman" w:cs="Times New Roman" w:eastAsia="Times New Roman" w:hAnsi="Times New Roman"/>
          <w:rtl w:val="0"/>
        </w:rPr>
        <w:t xml:space="preserve">Cooper</w:t>
      </w:r>
      <w:r w:rsidDel="00000000" w:rsidR="00000000" w:rsidRPr="00000000">
        <w:rPr>
          <w:rFonts w:ascii="Times New Roman" w:cs="Times New Roman" w:eastAsia="Times New Roman" w:hAnsi="Times New Roman"/>
          <w:sz w:val="24"/>
          <w:szCs w:val="24"/>
          <w:rtl w:val="0"/>
        </w:rPr>
        <w:t xml:space="preserve">, 2024). Overall, this may appear to be fair management, but it can also reinforce inequality. Whereas a modern approach focuses on positive reinforcements, restorative practices, and pupil voice. However, even positive reinforcement can be used in ways that may seem ‘unfair,’ if used to reward those who have had poor behaviour (Courtois, 2023). Overall, having a negative impact on other learners </w:t>
      </w:r>
      <w:r w:rsidDel="00000000" w:rsidR="00000000" w:rsidRPr="00000000">
        <w:rPr>
          <w:rFonts w:ascii="Times New Roman" w:cs="Times New Roman" w:eastAsia="Times New Roman" w:hAnsi="Times New Roman"/>
          <w:rtl w:val="0"/>
        </w:rPr>
        <w:t xml:space="preserve">reinforcing</w:t>
      </w:r>
      <w:r w:rsidDel="00000000" w:rsidR="00000000" w:rsidRPr="00000000">
        <w:rPr>
          <w:rFonts w:ascii="Times New Roman" w:cs="Times New Roman" w:eastAsia="Times New Roman" w:hAnsi="Times New Roman"/>
          <w:sz w:val="24"/>
          <w:szCs w:val="24"/>
          <w:rtl w:val="0"/>
        </w:rPr>
        <w:t xml:space="preserve"> inequality.</w:t>
      </w:r>
    </w:p>
    <w:p w:rsidR="00000000" w:rsidDel="00000000" w:rsidP="00000000" w:rsidRDefault="00000000" w:rsidRPr="00000000" w14:paraId="0000001C">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classroom management is also linked to many different approaches which were created by educational theorists. Theories used in education go back decades and are still profound in modern day education. The two most discussed theories are the behaviourist and the humanist perspectives. According to (eSchool Media Contributors, 2024) both theories have completely different mythologies and philosophies but when combined with one another they can create harmony and balance within classroom management. </w:t>
      </w:r>
    </w:p>
    <w:p w:rsidR="00000000" w:rsidDel="00000000" w:rsidP="00000000" w:rsidRDefault="00000000" w:rsidRPr="00000000" w14:paraId="0000001D">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behaviourist approach is one of the oldest and most used models in classroom management. It </w:t>
      </w:r>
      <w:r w:rsidDel="00000000" w:rsidR="00000000" w:rsidRPr="00000000">
        <w:rPr>
          <w:rFonts w:ascii="Times New Roman" w:cs="Times New Roman" w:eastAsia="Times New Roman" w:hAnsi="Times New Roman"/>
          <w:rtl w:val="0"/>
        </w:rPr>
        <w:t xml:space="preserve">was founded</w:t>
      </w:r>
      <w:r w:rsidDel="00000000" w:rsidR="00000000" w:rsidRPr="00000000">
        <w:rPr>
          <w:rFonts w:ascii="Times New Roman" w:cs="Times New Roman" w:eastAsia="Times New Roman" w:hAnsi="Times New Roman"/>
          <w:sz w:val="24"/>
          <w:szCs w:val="24"/>
          <w:rtl w:val="0"/>
        </w:rPr>
        <w:t xml:space="preserve"> by B.F. Skinner (1953), who suggested behaviour can be shaped by using reinforcement (Cherry, 2024). In schools, reinforcement is using positive stimuli like praise, rewards, sanctions, and consequences to encourage pupils to behave in certain ways (Cherry, 2025). There are systems like sticker charts, house points, hot chocolate with the head teacher, behaviour charters and phone calls home which are all examples of the behaviourist methods. Research suggests that these strategies create structure, clear boundaries, and expectations which can help children feel secure and focused (Guido, 2018).</w:t>
      </w:r>
    </w:p>
    <w:p w:rsidR="00000000" w:rsidDel="00000000" w:rsidP="00000000" w:rsidRDefault="00000000" w:rsidRPr="00000000" w14:paraId="0000001E">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behaviourist methods have been criticized according to (Kurt, 2022) for being too rigid and not always inclusive of all </w:t>
      </w:r>
      <w:r w:rsidDel="00000000" w:rsidR="00000000" w:rsidRPr="00000000">
        <w:rPr>
          <w:rFonts w:ascii="Times New Roman" w:cs="Times New Roman" w:eastAsia="Times New Roman" w:hAnsi="Times New Roman"/>
          <w:rtl w:val="0"/>
        </w:rPr>
        <w:t xml:space="preserve">learners</w:t>
      </w:r>
      <w:r w:rsidDel="00000000" w:rsidR="00000000" w:rsidRPr="00000000">
        <w:rPr>
          <w:rFonts w:ascii="Times New Roman" w:cs="Times New Roman" w:eastAsia="Times New Roman" w:hAnsi="Times New Roman"/>
          <w:sz w:val="24"/>
          <w:szCs w:val="24"/>
          <w:rtl w:val="0"/>
        </w:rPr>
        <w:t xml:space="preserve">. For example, children with additional learning needs (ALN), trauma backgrounds, or emotional regulation difficulties may find it hard to comply with strict rules and respond to reward systems (Brennan, 2025). According to (Toshalis, 2024) when behaviour is managed through control and compliance it can overlook the real meaning behind a child's behaviour, this in turn would then label a child as ‘difficult’ for example, without fully understanding the meaning behind that child's action. This may </w:t>
      </w:r>
      <w:r w:rsidDel="00000000" w:rsidR="00000000" w:rsidRPr="00000000">
        <w:rPr>
          <w:rFonts w:ascii="Times New Roman" w:cs="Times New Roman" w:eastAsia="Times New Roman" w:hAnsi="Times New Roman"/>
          <w:rtl w:val="0"/>
        </w:rPr>
        <w:t xml:space="preserve">have a long</w:t>
      </w:r>
      <w:r w:rsidDel="00000000" w:rsidR="00000000" w:rsidRPr="00000000">
        <w:rPr>
          <w:rFonts w:ascii="Times New Roman" w:cs="Times New Roman" w:eastAsia="Times New Roman" w:hAnsi="Times New Roman"/>
          <w:sz w:val="24"/>
          <w:szCs w:val="24"/>
          <w:rtl w:val="0"/>
        </w:rPr>
        <w:t xml:space="preserve"> lasting effect on a child's wellbeing. It may cause friction between the child and their teacher. It is believed that behaviour is language (Nesloney, 2024) and without fully understanding the meaning behind behaviour nothing can be resolved. As a result, the sanction the child has received has failed to meet a child's needs and therefore resulted in a negative impact on that child.  In addition, the behaviourist approach may clash a little with the ALNET (Wales) Act 2018 which states schools should provide individualised and flexible support to their children (Welsh Government, 2018). Although a behavourist approach aligns with the Acts as its focus on inclusion the system may unintentionally exclude </w:t>
      </w:r>
      <w:r w:rsidDel="00000000" w:rsidR="00000000" w:rsidRPr="00000000">
        <w:rPr>
          <w:rFonts w:ascii="Times New Roman" w:cs="Times New Roman" w:eastAsia="Times New Roman" w:hAnsi="Times New Roman"/>
          <w:rtl w:val="0"/>
        </w:rPr>
        <w:t xml:space="preserve">learners</w:t>
      </w:r>
      <w:r w:rsidDel="00000000" w:rsidR="00000000" w:rsidRPr="00000000">
        <w:rPr>
          <w:rFonts w:ascii="Times New Roman" w:cs="Times New Roman" w:eastAsia="Times New Roman" w:hAnsi="Times New Roman"/>
          <w:sz w:val="24"/>
          <w:szCs w:val="24"/>
          <w:rtl w:val="0"/>
        </w:rPr>
        <w:t xml:space="preserve"> who have a more specific need, for example, ALN children who require higher level support in comparison to punishment or a reward (Murphy et al, 2024)</w:t>
      </w:r>
    </w:p>
    <w:p w:rsidR="00000000" w:rsidDel="00000000" w:rsidP="00000000" w:rsidRDefault="00000000" w:rsidRPr="00000000" w14:paraId="0000001F">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contrast, the humanist theory regarding classroom management focuses on the idea that learners will</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behave more accordingly and </w:t>
      </w:r>
      <w:r w:rsidDel="00000000" w:rsidR="00000000" w:rsidRPr="00000000">
        <w:rPr>
          <w:rFonts w:ascii="Times New Roman" w:cs="Times New Roman" w:eastAsia="Times New Roman" w:hAnsi="Times New Roman"/>
          <w:sz w:val="24"/>
          <w:szCs w:val="24"/>
          <w:rtl w:val="0"/>
        </w:rPr>
        <w:t xml:space="preserve">engage with their learning if their emotional and psychological needs are met (Mcleod, 2023). This philosophy is based on Carl Rogers (1969) and Abraham Maslow (1943) who believed education should support the ‘holistic child’ not just academic performance (Mcleod, 2023). According to Rogers’ (1969), pupils need to feel safe, loved, and to have self-actualization and be respected to thrive in their learning performance (Hopper, 2024). According to (Hopper, 2024), a teacher's priority should be building positive relationships, showing empathy and creating a safe space where learners feel a sense of belonging</w:t>
      </w:r>
      <w:r w:rsidDel="00000000" w:rsidR="00000000" w:rsidRPr="00000000">
        <w:rPr>
          <w:rFonts w:ascii="Times New Roman" w:cs="Times New Roman" w:eastAsia="Times New Roman" w:hAnsi="Times New Roman"/>
          <w:rtl w:val="0"/>
        </w:rPr>
        <w:t xml:space="preserve">. This</w:t>
      </w:r>
      <w:r w:rsidDel="00000000" w:rsidR="00000000" w:rsidRPr="00000000">
        <w:rPr>
          <w:rFonts w:ascii="Times New Roman" w:cs="Times New Roman" w:eastAsia="Times New Roman" w:hAnsi="Times New Roman"/>
          <w:sz w:val="24"/>
          <w:szCs w:val="24"/>
          <w:rtl w:val="0"/>
        </w:rPr>
        <w:t xml:space="preserve"> backs up research suggested by (Robson, 2024) that positive </w:t>
      </w:r>
      <w:r w:rsidDel="00000000" w:rsidR="00000000" w:rsidRPr="00000000">
        <w:rPr>
          <w:rFonts w:ascii="Times New Roman" w:cs="Times New Roman" w:eastAsia="Times New Roman" w:hAnsi="Times New Roman"/>
          <w:rtl w:val="0"/>
        </w:rPr>
        <w:t xml:space="preserve">relationships are</w:t>
      </w:r>
      <w:r w:rsidDel="00000000" w:rsidR="00000000" w:rsidRPr="00000000">
        <w:rPr>
          <w:rFonts w:ascii="Times New Roman" w:cs="Times New Roman" w:eastAsia="Times New Roman" w:hAnsi="Times New Roman"/>
          <w:sz w:val="24"/>
          <w:szCs w:val="24"/>
          <w:rtl w:val="0"/>
        </w:rPr>
        <w:t xml:space="preserve"> vital in modern classroom management. In theory, a teacher who supports the humanist approach should not look at behaviour as to control, but to understand what is beneath the behaviours to begin with (Hamilton, 2021). This would step away from reward and sanction systems and highlight communication to find alternative solutions. This might look like seeing things from the learner’s perspectives, offering emotional support, using differentiation to provide a less stressful learning experience, and using active listening (The Humanist, 2025). </w:t>
      </w:r>
    </w:p>
    <w:p w:rsidR="00000000" w:rsidDel="00000000" w:rsidP="00000000" w:rsidRDefault="00000000" w:rsidRPr="00000000" w14:paraId="00000020">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School A, they use many strategies which link to humanist theory, for example, giving the students a voice and choice, understanding their rights, providing each classroom with multiple areas for learning and downtimes and having nurture provisions for that extra needed support (School A, 2025). Moreover, School A, offers Emotional Literacy Support Assistance (ELSA) to help children who struggle emotionally. This links well with Hooper</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(2024) </w:t>
      </w:r>
      <w:r w:rsidDel="00000000" w:rsidR="00000000" w:rsidRPr="00000000">
        <w:rPr>
          <w:rFonts w:ascii="Times New Roman" w:cs="Times New Roman" w:eastAsia="Times New Roman" w:hAnsi="Times New Roman"/>
          <w:sz w:val="24"/>
          <w:szCs w:val="24"/>
          <w:rtl w:val="0"/>
        </w:rPr>
        <w:t xml:space="preserve">showing empathy and creating safe spaces can offer a sense of belonging. Furthermore, Rogers (1969) believed those positive reactions to behaviours are called ‘unconditional positive regard,’ which means children are valued and respected regardless of their behaviour (Mcleod, 2023). This overall approach can help to prevent exclusion and promote wellbeing and inclusion, where learners feel safe to take positive risks and make mistakes without fear of sanctions and punishment (Mcleod, 2023). In addition, the humanist approach links well to the Curriculum for Wales (2022) as it places emphasis on the well-being of the learners, building relationships, and developing ‘healthy confident individuals (Welsh Government, 2025). This further draws links between the modern approach of teaching and the humanist approach, being an excellent example of effective classroom management. Likewise, the</w:t>
      </w:r>
      <w:r w:rsidDel="00000000" w:rsidR="00000000" w:rsidRPr="00000000">
        <w:rPr>
          <w:rFonts w:ascii="Times New Roman" w:cs="Times New Roman" w:eastAsia="Times New Roman" w:hAnsi="Times New Roman"/>
          <w:rtl w:val="0"/>
        </w:rPr>
        <w:t xml:space="preserve"> ALNET</w:t>
      </w:r>
      <w:r w:rsidDel="00000000" w:rsidR="00000000" w:rsidRPr="00000000">
        <w:rPr>
          <w:rFonts w:ascii="Times New Roman" w:cs="Times New Roman" w:eastAsia="Times New Roman" w:hAnsi="Times New Roman"/>
          <w:sz w:val="24"/>
          <w:szCs w:val="24"/>
          <w:rtl w:val="0"/>
        </w:rPr>
        <w:t xml:space="preserve"> (Wales) Act 2018 supports humanistic approaches by encouraging schools to plan in a more diverse approach meeting the needs of individuals within their classroom to provide a more effective and inclusive way of teaching. This in turn distances away from behaviours systems and focuses on promoting an inclusive ethos where each child is recognized as an individual and given opportunities to succeed to their full potential (Welsh Government, 2018) </w:t>
      </w:r>
    </w:p>
    <w:p w:rsidR="00000000" w:rsidDel="00000000" w:rsidP="00000000" w:rsidRDefault="00000000" w:rsidRPr="00000000" w14:paraId="00000021">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some researchers argue that the humanist approach can be difficult to fully apply in practice. According to Pearce </w:t>
      </w:r>
      <w:r w:rsidDel="00000000" w:rsidR="00000000" w:rsidRPr="00000000">
        <w:rPr>
          <w:rFonts w:ascii="Times New Roman" w:cs="Times New Roman" w:eastAsia="Times New Roman" w:hAnsi="Times New Roman"/>
          <w:color w:val="000000"/>
          <w:sz w:val="24"/>
          <w:szCs w:val="24"/>
          <w:rtl w:val="0"/>
        </w:rPr>
        <w:t xml:space="preserve">(1959) </w:t>
      </w:r>
      <w:r w:rsidDel="00000000" w:rsidR="00000000" w:rsidRPr="00000000">
        <w:rPr>
          <w:rFonts w:ascii="Times New Roman" w:cs="Times New Roman" w:eastAsia="Times New Roman" w:hAnsi="Times New Roman"/>
          <w:sz w:val="24"/>
          <w:szCs w:val="24"/>
          <w:rtl w:val="0"/>
        </w:rPr>
        <w:t xml:space="preserve">without clear </w:t>
      </w:r>
      <w:r w:rsidDel="00000000" w:rsidR="00000000" w:rsidRPr="00000000">
        <w:rPr>
          <w:rFonts w:ascii="Times New Roman" w:cs="Times New Roman" w:eastAsia="Times New Roman" w:hAnsi="Times New Roman"/>
          <w:rtl w:val="0"/>
        </w:rPr>
        <w:t xml:space="preserve">expectations</w:t>
      </w:r>
      <w:r w:rsidDel="00000000" w:rsidR="00000000" w:rsidRPr="00000000">
        <w:rPr>
          <w:rFonts w:ascii="Times New Roman" w:cs="Times New Roman" w:eastAsia="Times New Roman" w:hAnsi="Times New Roman"/>
          <w:sz w:val="24"/>
          <w:szCs w:val="24"/>
          <w:rtl w:val="0"/>
        </w:rPr>
        <w:t xml:space="preserve"> and boundaries it is likely that some children may take advantage of the relaxed atmosphere, which may dis-engage them from </w:t>
      </w:r>
      <w:r w:rsidDel="00000000" w:rsidR="00000000" w:rsidRPr="00000000">
        <w:rPr>
          <w:rFonts w:ascii="Times New Roman" w:cs="Times New Roman" w:eastAsia="Times New Roman" w:hAnsi="Times New Roman"/>
          <w:rtl w:val="0"/>
        </w:rPr>
        <w:t xml:space="preserve">tasks</w:t>
      </w:r>
      <w:r w:rsidDel="00000000" w:rsidR="00000000" w:rsidRPr="00000000">
        <w:rPr>
          <w:rFonts w:ascii="Times New Roman" w:cs="Times New Roman" w:eastAsia="Times New Roman" w:hAnsi="Times New Roman"/>
          <w:sz w:val="24"/>
          <w:szCs w:val="24"/>
          <w:rtl w:val="0"/>
        </w:rPr>
        <w:t xml:space="preserve"> and can make challenging behaviours more difficult. Moreover, the consistency of a more relaxed and friendly environment could cause a lot of unsettled behaviours for children to rely on routines resulting in anxious behaviours, especially those children with ALN</w:t>
      </w: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(Pembrokeshire County Council, 2021)</w:t>
      </w:r>
      <w:r w:rsidDel="00000000" w:rsidR="00000000" w:rsidRPr="00000000">
        <w:rPr>
          <w:rFonts w:ascii="Times New Roman" w:cs="Times New Roman" w:eastAsia="Times New Roman" w:hAnsi="Times New Roman"/>
          <w:b w:val="0"/>
          <w:sz w:val="24"/>
          <w:szCs w:val="24"/>
          <w:rtl w:val="0"/>
        </w:rPr>
        <w:t xml:space="preserve">.  Furthermore, when applying the humanistic approach, it takes time, </w:t>
      </w:r>
      <w:r w:rsidDel="00000000" w:rsidR="00000000" w:rsidRPr="00000000">
        <w:rPr>
          <w:rFonts w:ascii="Times New Roman" w:cs="Times New Roman" w:eastAsia="Times New Roman" w:hAnsi="Times New Roman"/>
          <w:sz w:val="24"/>
          <w:szCs w:val="24"/>
          <w:rtl w:val="0"/>
        </w:rPr>
        <w:t xml:space="preserve">empathy and emotional awareness as well as strong teacher and student relationships, this might become difficult especially in </w:t>
      </w:r>
      <w:r w:rsidDel="00000000" w:rsidR="00000000" w:rsidRPr="00000000">
        <w:rPr>
          <w:rFonts w:ascii="Times New Roman" w:cs="Times New Roman" w:eastAsia="Times New Roman" w:hAnsi="Times New Roman"/>
          <w:rtl w:val="0"/>
        </w:rPr>
        <w:t xml:space="preserve">schools</w:t>
      </w:r>
      <w:r w:rsidDel="00000000" w:rsidR="00000000" w:rsidRPr="00000000">
        <w:rPr>
          <w:rFonts w:ascii="Times New Roman" w:cs="Times New Roman" w:eastAsia="Times New Roman" w:hAnsi="Times New Roman"/>
          <w:sz w:val="24"/>
          <w:szCs w:val="24"/>
          <w:rtl w:val="0"/>
        </w:rPr>
        <w:t xml:space="preserve"> with large numbers of children, lack of staff and resources (Mcleod, 2023).</w:t>
      </w:r>
    </w:p>
    <w:p w:rsidR="00000000" w:rsidDel="00000000" w:rsidP="00000000" w:rsidRDefault="00000000" w:rsidRPr="00000000" w14:paraId="00000022">
      <w:pPr>
        <w:spacing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Overall, both behaviourist and humanist approaches offer valuable insights into how teachers can manage their classrooms, although the difference between them both had a significant impact on inclusion. Behaviourism methods such as rewards, praise, and sanctions can help create a solid structure in a classroom which allows children to understand their expectations, giving them a sense of fairness. This method can also benefit children who thrive with a routine and understanding their boundaries. However, this method may have its limitations to inclusion regarding ALN children due to its ‘one size fits all’ strategies. This may result in behaviours being sanctioned unfairly, having an overall negative effect on a child's wellbeing. In contrast, the humanist approach focuses on understanding and meeting the children's emotional needs above all, while promoting inclusion and recognizing self-actualization. This method shows empathy, respect, communication, and active listening which gives all children better experiences in their school setting. However, due to the lack of strict structure it may cause some imbalance with behaviours and children who need consistency. As </w:t>
      </w:r>
      <w:r w:rsidDel="00000000" w:rsidR="00000000" w:rsidRPr="00000000">
        <w:rPr>
          <w:rFonts w:ascii="Times New Roman" w:cs="Times New Roman" w:eastAsia="Times New Roman" w:hAnsi="Times New Roman"/>
          <w:rtl w:val="0"/>
        </w:rPr>
        <w:t xml:space="preserve">stated before</w:t>
      </w:r>
      <w:r w:rsidDel="00000000" w:rsidR="00000000" w:rsidRPr="00000000">
        <w:rPr>
          <w:rFonts w:ascii="Times New Roman" w:cs="Times New Roman" w:eastAsia="Times New Roman" w:hAnsi="Times New Roman"/>
          <w:sz w:val="24"/>
          <w:szCs w:val="24"/>
          <w:rtl w:val="0"/>
        </w:rPr>
        <w:t xml:space="preserve"> by (eSchool Media Contributors, 2024) to have a fully inclusive classroom, perhaps a mixture of both theories </w:t>
      </w:r>
      <w:r w:rsidDel="00000000" w:rsidR="00000000" w:rsidRPr="00000000">
        <w:rPr>
          <w:rFonts w:ascii="Times New Roman" w:cs="Times New Roman" w:eastAsia="Times New Roman" w:hAnsi="Times New Roman"/>
          <w:rtl w:val="0"/>
        </w:rPr>
        <w:t xml:space="preserve">combined</w:t>
      </w:r>
      <w:r w:rsidDel="00000000" w:rsidR="00000000" w:rsidRPr="00000000">
        <w:rPr>
          <w:rFonts w:ascii="Times New Roman" w:cs="Times New Roman" w:eastAsia="Times New Roman" w:hAnsi="Times New Roman"/>
          <w:sz w:val="24"/>
          <w:szCs w:val="24"/>
          <w:rtl w:val="0"/>
        </w:rPr>
        <w:t xml:space="preserve"> can create an effective balance of harmony. </w:t>
      </w:r>
      <w:r w:rsidDel="00000000" w:rsidR="00000000" w:rsidRPr="00000000">
        <w:rPr>
          <w:rtl w:val="0"/>
        </w:rPr>
      </w:r>
    </w:p>
    <w:p w:rsidR="00000000" w:rsidDel="00000000" w:rsidP="00000000" w:rsidRDefault="00000000" w:rsidRPr="00000000" w14:paraId="00000023">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principles of inclusive classroom management are strongly reflected within Welsh educational policy. The Curriculum for Wales (2022) promotes a learner-centered approach that encourages teachers to plan and adapt their learning to meet the needs of all pupils. This connects well with the </w:t>
      </w:r>
      <w:r w:rsidDel="00000000" w:rsidR="00000000" w:rsidRPr="00000000">
        <w:rPr>
          <w:rFonts w:ascii="Times New Roman" w:cs="Times New Roman" w:eastAsia="Times New Roman" w:hAnsi="Times New Roman"/>
          <w:b w:val="0"/>
          <w:sz w:val="24"/>
          <w:szCs w:val="24"/>
          <w:rtl w:val="0"/>
        </w:rPr>
        <w:t xml:space="preserve">humanist perspective, which views education as a process of nurturing the whole child, including their emotional and social development (Mcleod, 2023). The Curriculum for Wales aims to develop learners who are “ambitious, capable learners,” “enterprising, creative contributors,” “ethical, informed citizens,” and “healthy, confident individuals” (Welsh Government, 2022). These four purposes </w:t>
      </w:r>
      <w:r w:rsidDel="00000000" w:rsidR="00000000" w:rsidRPr="00000000">
        <w:rPr>
          <w:rFonts w:ascii="Times New Roman" w:cs="Times New Roman" w:eastAsia="Times New Roman" w:hAnsi="Times New Roman"/>
          <w:sz w:val="24"/>
          <w:szCs w:val="24"/>
          <w:rtl w:val="0"/>
        </w:rPr>
        <w:t xml:space="preserve">directly link to Rogers’ (1969) belief that education should focus on self-actualisation and the development of a holistic child. When classroom management supports this vision, it allows all learners to participate meaningfully, creating a sense of belonging and ownership over their learning. </w:t>
      </w:r>
    </w:p>
    <w:p w:rsidR="00000000" w:rsidDel="00000000" w:rsidP="00000000" w:rsidRDefault="00000000" w:rsidRPr="00000000" w14:paraId="0000002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practice, this can be seen when teachers create environments that support pupil voice. For example, allowing pupils to make choices about their learning tasks. In school A, they have recently added in an idea box to allow children to suggest ideas for future learning in their Amser Qwest independent groups, this reflects a humanistic classroom where the teacher acts as a facilitator rather than an authoritarian figure (School, 2025).These practices are consistent with Carl Roger’s idea of “unconditional positive regard,” where students are respected as individuals regardless of their behaviour (Cherry, 2023). When teachers build trusting relationships with pupils, learners are more likely to engage positively, reducing the need for sanctions and negative points on their charts. </w:t>
      </w:r>
    </w:p>
    <w:p w:rsidR="00000000" w:rsidDel="00000000" w:rsidP="00000000" w:rsidRDefault="00000000" w:rsidRPr="00000000" w14:paraId="00000025">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same time, elements of </w:t>
      </w:r>
      <w:r w:rsidDel="00000000" w:rsidR="00000000" w:rsidRPr="00000000">
        <w:rPr>
          <w:rFonts w:ascii="Times New Roman" w:cs="Times New Roman" w:eastAsia="Times New Roman" w:hAnsi="Times New Roman"/>
          <w:b w:val="0"/>
          <w:sz w:val="24"/>
          <w:szCs w:val="24"/>
          <w:rtl w:val="0"/>
        </w:rPr>
        <w:t xml:space="preserve">behaviourism are still relevant within Welsh schools, particularly in maintaining routines and boundaries that ensure safety and structure. For example,</w:t>
      </w:r>
      <w:r w:rsidDel="00000000" w:rsidR="00000000" w:rsidRPr="00000000">
        <w:rPr>
          <w:rFonts w:ascii="Times New Roman" w:cs="Times New Roman" w:eastAsia="Times New Roman" w:hAnsi="Times New Roman"/>
          <w:sz w:val="24"/>
          <w:szCs w:val="24"/>
          <w:rtl w:val="0"/>
        </w:rPr>
        <w:t xml:space="preserve"> School A has a behaviours policy which reflects Skinner’s principles of reinforcement of what behaviour is expected in that setting (School, 2025).</w:t>
      </w:r>
      <w:r w:rsidDel="00000000" w:rsidR="00000000" w:rsidRPr="00000000">
        <w:rPr>
          <w:rFonts w:ascii="Times New Roman" w:cs="Times New Roman" w:eastAsia="Times New Roman" w:hAnsi="Times New Roman"/>
          <w:b w:val="0"/>
          <w:sz w:val="24"/>
          <w:szCs w:val="24"/>
          <w:rtl w:val="0"/>
        </w:rPr>
        <w:t xml:space="preserve">The Welsh Government’s “Behaviour in Schools Framework” (2022) encourages the use of proactive, consistent strategies, with a focus on </w:t>
      </w:r>
      <w:r w:rsidDel="00000000" w:rsidR="00000000" w:rsidRPr="00000000">
        <w:rPr>
          <w:rFonts w:ascii="Times New Roman" w:cs="Times New Roman" w:eastAsia="Times New Roman" w:hAnsi="Times New Roman"/>
          <w:sz w:val="24"/>
          <w:szCs w:val="24"/>
          <w:rtl w:val="0"/>
        </w:rPr>
        <w:t xml:space="preserve">recognising positive behaviours rather than relying heavily on sanctions. This framework aligns with the behaviourist view that reinforcement can shape desired behaviours, but it also incorporates the humanist idea that behaviour is a form of communication that must be understood (Nesloney, 2024)</w:t>
      </w:r>
    </w:p>
    <w:p w:rsidR="00000000" w:rsidDel="00000000" w:rsidP="00000000" w:rsidRDefault="00000000" w:rsidRPr="00000000" w14:paraId="00000026">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(ALNET) Act 2018 further strengthens the link between theory and inclusive practice. The Act ensures that all learners with additional needs have an Individual Development Plan (IDP), which outlines personalised targets and support strategies (Welsh Government, 2018). This reflects humanist theory, as it recognises each child as unique and deserving of a learning environment that meets their emotional and educational needs. It also supports the behaviourist idea of setting clear goals and expectations but allows flexibility in how those goals are achieved. In classrooms, this could mean using differentiated teaching strategies, </w:t>
      </w:r>
      <w:r w:rsidDel="00000000" w:rsidR="00000000" w:rsidRPr="00000000">
        <w:rPr>
          <w:rFonts w:ascii="Times New Roman" w:cs="Times New Roman" w:eastAsia="Times New Roman" w:hAnsi="Times New Roman"/>
          <w:b w:val="0"/>
          <w:sz w:val="24"/>
          <w:szCs w:val="24"/>
          <w:rtl w:val="0"/>
        </w:rPr>
        <w:t xml:space="preserve">like now and next boards, to help with transitions </w:t>
      </w:r>
      <w:r w:rsidDel="00000000" w:rsidR="00000000" w:rsidRPr="00000000">
        <w:rPr>
          <w:rFonts w:ascii="Times New Roman" w:cs="Times New Roman" w:eastAsia="Times New Roman" w:hAnsi="Times New Roman"/>
          <w:sz w:val="24"/>
          <w:szCs w:val="24"/>
          <w:rtl w:val="0"/>
        </w:rPr>
        <w:t xml:space="preserve">while maintaining inclusive group participation. A practical example of policy and theory working together can be seen through restorative practice (Welsh Government, 2022). School A regularly uses methods like Restorative practice to focus on repairing relationships and understanding the reason behind the behaviour rather than simply punishing it (School, 2025). This method blends both behaviourist and humanist ideas. Not only does it maintain accountability (a key behaviourist concept) but it prioritises empathy and reflection (a humanist trait). For instance, when a pupil disrupts a lesson, instead of losing time off their play, the teacher might have a restorative conversation to explore what happened and how the pupil can repair the harm caused. This promotes inclusion by giving learners a voice and recognising mistakes as learning opportunities rather than reasons for exclusion.</w:t>
      </w:r>
    </w:p>
    <w:p w:rsidR="00000000" w:rsidDel="00000000" w:rsidP="00000000" w:rsidRDefault="00000000" w:rsidRPr="00000000" w14:paraId="00000027">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important policy connection is the Well-being of Future Generations (Wales) Act 2015. It influences education through its focus on sustainable well-being for all citizens. In schools, this translates into practices that nurture emotional health and community connection, linking to Maslow’s hierarchy of needs (1943), which places safety, belonging, and esteem as essential before academic achievement can occur. Therefore, policies and theories together support a holistic vision where classroom management aims to develop well-rounded individuals rather than compliant pupils.</w:t>
      </w:r>
    </w:p>
    <w:p w:rsidR="00000000" w:rsidDel="00000000" w:rsidP="00000000" w:rsidRDefault="00000000" w:rsidRPr="00000000" w14:paraId="00000028">
      <w:pPr>
        <w:spacing w:after="240" w:before="240" w:line="48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Despite these strong policy links, there remain challenges in ensuring classroom management is inclusive across all Welsh schools. One key issue is inconsistent enforcement. While the Curriculum for Wales (2022) and ALNET Act (2018) promote inclusive, learner-centered education, the reality in some schools may still reflect traditional, behaviourist models focused on control and compliance. According to Estyn, disruptive behaviours are at an all-time high after recent years following the pandemic, and teachers need to reinforce behaviours and clear boundaries as a whole school approach (Parliament, 2025). This inconsistency often arises due to staff shortages, limited resources, and inconsistency boundaries between teachers (Murphy et al., 2024). Additionally, </w:t>
      </w: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Fonts w:ascii="Times New Roman" w:cs="Times New Roman" w:eastAsia="Times New Roman" w:hAnsi="Times New Roman"/>
          <w:b w:val="0"/>
          <w:sz w:val="24"/>
          <w:szCs w:val="24"/>
          <w:rtl w:val="0"/>
        </w:rPr>
        <w:t xml:space="preserve">eacher confidence and emotional resilience may play </w:t>
      </w:r>
      <w:r w:rsidDel="00000000" w:rsidR="00000000" w:rsidRPr="00000000">
        <w:rPr>
          <w:rFonts w:ascii="Times New Roman" w:cs="Times New Roman" w:eastAsia="Times New Roman" w:hAnsi="Times New Roman"/>
          <w:sz w:val="24"/>
          <w:szCs w:val="24"/>
          <w:rtl w:val="0"/>
        </w:rPr>
        <w:t xml:space="preserve">a large role. The humanist approach requires empathy, reflection, and emotional awareness, but these skills take time and support to develop. Without professional learning or mentoring, teachers might use more rigid methods that feel manageable but are less inclusive (Mcleod, 2023).</w:t>
      </w:r>
      <w:r w:rsidDel="00000000" w:rsidR="00000000" w:rsidRPr="00000000">
        <w:rPr>
          <w:rtl w:val="0"/>
        </w:rPr>
      </w:r>
    </w:p>
    <w:p w:rsidR="00000000" w:rsidDel="00000000" w:rsidP="00000000" w:rsidRDefault="00000000" w:rsidRPr="00000000" w14:paraId="00000029">
      <w:pPr>
        <w:spacing w:after="240" w:before="240"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also a tension between fairness and flexibility. Some staff and parents may view flexible approaches as unfair if they perceive that certain pupils receive different expectations. However, it does highlight the importance of clear communication and shared understanding within school communities. Teachers must balance empathy with structure, ensuring that inclusion does not compromise the sense of safety and order that behaviourist frameworks provide</w:t>
      </w:r>
      <w:r w:rsidDel="00000000" w:rsidR="00000000" w:rsidRPr="00000000">
        <w:rPr>
          <w:rFonts w:ascii="Times New Roman" w:cs="Times New Roman" w:eastAsia="Times New Roman" w:hAnsi="Times New Roman"/>
          <w:b w:val="0"/>
          <w:sz w:val="24"/>
          <w:szCs w:val="24"/>
          <w:rtl w:val="0"/>
        </w:rPr>
        <w:t xml:space="preserve"> (Department for Education, 2022). I</w:t>
      </w:r>
      <w:r w:rsidDel="00000000" w:rsidR="00000000" w:rsidRPr="00000000">
        <w:rPr>
          <w:rFonts w:ascii="Times New Roman" w:cs="Times New Roman" w:eastAsia="Times New Roman" w:hAnsi="Times New Roman"/>
          <w:sz w:val="24"/>
          <w:szCs w:val="24"/>
          <w:rtl w:val="0"/>
        </w:rPr>
        <w:t xml:space="preserve">n School A, two children will not be treated the same, as their policies require children to be treated fairly to meet their individual needs. This may look like a group of children attending forest school every other week for nurture purposes due to ALN needs, while the rest stay in full time mainstream under the direction of their teacher. This is where tension and flexibility may arise.</w:t>
      </w:r>
    </w:p>
    <w:p w:rsidR="00000000" w:rsidDel="00000000" w:rsidP="00000000" w:rsidRDefault="00000000" w:rsidRPr="00000000" w14:paraId="0000002A">
      <w:pPr>
        <w:spacing w:after="240" w:before="240" w:line="480" w:lineRule="auto"/>
        <w:jc w:val="left"/>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In conclusion, inclusive classroom management in Wales relies on balancing both behaviourist and humanist principles within the framework of Welsh education policy. Behaviourist ideas provide structure, predictability, and clear expectations, which help children feel secure. In contrast, humanist approaches prioritise emotional understanding, belonging, and self-actualisation, aligning closely with the Curriculum for Wales (2022) and the ALNET Act (2018). These policies promote an inclusive ethos where every learner is recognised as an individual and supported to reach their full potential. However, achieving this balance in practice is difficult. Teachers face daily challenges such as limited resources, large class sizes, and varying perspectives regarding policy. To move forward, schools may benefit from ongoing professional development in restorative and trauma-informed approaches, alongside strong leadership that promotes relational, inclusive values. Ultimately, an effective classroom management approach in Wales combines </w:t>
      </w:r>
      <w:r w:rsidDel="00000000" w:rsidR="00000000" w:rsidRPr="00000000">
        <w:rPr>
          <w:rFonts w:ascii="Times New Roman" w:cs="Times New Roman" w:eastAsia="Times New Roman" w:hAnsi="Times New Roman"/>
          <w:b w:val="1"/>
          <w:sz w:val="24"/>
          <w:szCs w:val="24"/>
          <w:rtl w:val="0"/>
        </w:rPr>
        <w:t xml:space="preserve">t</w:t>
      </w:r>
      <w:r w:rsidDel="00000000" w:rsidR="00000000" w:rsidRPr="00000000">
        <w:rPr>
          <w:rFonts w:ascii="Times New Roman" w:cs="Times New Roman" w:eastAsia="Times New Roman" w:hAnsi="Times New Roman"/>
          <w:b w:val="0"/>
          <w:sz w:val="24"/>
          <w:szCs w:val="24"/>
          <w:rtl w:val="0"/>
        </w:rPr>
        <w:t xml:space="preserve">he structure of behaviourism with the empathy of humanism, reflecting the nation’s vision for a compassionate and organized education system where all learners can thrive.</w:t>
      </w:r>
    </w:p>
    <w:p w:rsidR="00000000" w:rsidDel="00000000" w:rsidP="00000000" w:rsidRDefault="00000000" w:rsidRPr="00000000" w14:paraId="0000002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1">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2">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3">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4">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5">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6">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7">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8">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9">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A">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B">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C">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D">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E">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3F">
      <w:pPr>
        <w:jc w:val="left"/>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40">
      <w:pPr>
        <w:jc w:val="left"/>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Reference list </w:t>
      </w:r>
    </w:p>
    <w:p w:rsidR="00000000" w:rsidDel="00000000" w:rsidP="00000000" w:rsidRDefault="00000000" w:rsidRPr="00000000" w14:paraId="00000041">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Brennan, P. (2025). </w:t>
      </w:r>
      <w:r w:rsidDel="00000000" w:rsidR="00000000" w:rsidRPr="00000000">
        <w:rPr>
          <w:rFonts w:ascii="Times New Roman" w:cs="Times New Roman" w:eastAsia="Times New Roman" w:hAnsi="Times New Roman"/>
          <w:i w:val="1"/>
          <w:rtl w:val="0"/>
        </w:rPr>
        <w:t xml:space="preserve">Challenging the Myth of ‘Rewarding Bad Behaviour’ - Tree House Care</w:t>
      </w:r>
      <w:r w:rsidDel="00000000" w:rsidR="00000000" w:rsidRPr="00000000">
        <w:rPr>
          <w:rFonts w:ascii="Times New Roman" w:cs="Times New Roman" w:eastAsia="Times New Roman" w:hAnsi="Times New Roman"/>
          <w:rtl w:val="0"/>
        </w:rPr>
        <w:t xml:space="preserve">. [online] Tree House Care. Available at:  </w:t>
      </w:r>
      <w:hyperlink r:id="rId7">
        <w:r w:rsidDel="00000000" w:rsidR="00000000" w:rsidRPr="00000000">
          <w:rPr>
            <w:rFonts w:ascii="Times New Roman" w:cs="Times New Roman" w:eastAsia="Times New Roman" w:hAnsi="Times New Roman"/>
            <w:color w:val="1155cc"/>
            <w:u w:val="single"/>
            <w:rtl w:val="0"/>
          </w:rPr>
          <w:t xml:space="preserve">https://treehousecare.org/challenging-the-myth-of-rewarding-bad-behaviour/</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42">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Cherry, K. (2024). </w:t>
      </w:r>
      <w:r w:rsidDel="00000000" w:rsidR="00000000" w:rsidRPr="00000000">
        <w:rPr>
          <w:rFonts w:ascii="Times New Roman" w:cs="Times New Roman" w:eastAsia="Times New Roman" w:hAnsi="Times New Roman"/>
          <w:i w:val="1"/>
          <w:rtl w:val="0"/>
        </w:rPr>
        <w:t xml:space="preserve">B.F. Skinner’s Life, Theories, and Influence on Psychology</w:t>
      </w:r>
      <w:r w:rsidDel="00000000" w:rsidR="00000000" w:rsidRPr="00000000">
        <w:rPr>
          <w:rFonts w:ascii="Times New Roman" w:cs="Times New Roman" w:eastAsia="Times New Roman" w:hAnsi="Times New Roman"/>
          <w:rtl w:val="0"/>
        </w:rPr>
        <w:t xml:space="preserve">. [online] Verywell Mind. Available at: </w:t>
      </w:r>
      <w:hyperlink r:id="rId8">
        <w:r w:rsidDel="00000000" w:rsidR="00000000" w:rsidRPr="00000000">
          <w:rPr>
            <w:rFonts w:ascii="Times New Roman" w:cs="Times New Roman" w:eastAsia="Times New Roman" w:hAnsi="Times New Roman"/>
            <w:color w:val="1155cc"/>
            <w:u w:val="single"/>
            <w:rtl w:val="0"/>
          </w:rPr>
          <w:t xml:space="preserve">https://www.verywellmind.com/b-f-skinner-biography-1904-1990-2795543</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43">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Cherry, K. (2025). </w:t>
      </w:r>
      <w:r w:rsidDel="00000000" w:rsidR="00000000" w:rsidRPr="00000000">
        <w:rPr>
          <w:rFonts w:ascii="Times New Roman" w:cs="Times New Roman" w:eastAsia="Times New Roman" w:hAnsi="Times New Roman"/>
          <w:i w:val="1"/>
          <w:rtl w:val="0"/>
        </w:rPr>
        <w:t xml:space="preserve">The Key Concepts of Behaviorism in Psychology</w:t>
      </w:r>
      <w:r w:rsidDel="00000000" w:rsidR="00000000" w:rsidRPr="00000000">
        <w:rPr>
          <w:rFonts w:ascii="Times New Roman" w:cs="Times New Roman" w:eastAsia="Times New Roman" w:hAnsi="Times New Roman"/>
          <w:rtl w:val="0"/>
        </w:rPr>
        <w:t xml:space="preserve">. [online] Verywell Mind. Available at: </w:t>
      </w:r>
      <w:hyperlink r:id="rId9">
        <w:r w:rsidDel="00000000" w:rsidR="00000000" w:rsidRPr="00000000">
          <w:rPr>
            <w:rFonts w:ascii="Times New Roman" w:cs="Times New Roman" w:eastAsia="Times New Roman" w:hAnsi="Times New Roman"/>
            <w:color w:val="1155cc"/>
            <w:u w:val="single"/>
            <w:rtl w:val="0"/>
          </w:rPr>
          <w:t xml:space="preserve">https://www.verywellmind.com/behavioral-psychology-4157183</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44">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Cooper, N. (2024). </w:t>
      </w:r>
      <w:r w:rsidDel="00000000" w:rsidR="00000000" w:rsidRPr="00000000">
        <w:rPr>
          <w:rFonts w:ascii="Times New Roman" w:cs="Times New Roman" w:eastAsia="Times New Roman" w:hAnsi="Times New Roman"/>
          <w:i w:val="1"/>
          <w:rtl w:val="0"/>
        </w:rPr>
        <w:t xml:space="preserve">What Is Classroom Management: Strategies and Skills to Learn</w:t>
      </w:r>
      <w:r w:rsidDel="00000000" w:rsidR="00000000" w:rsidRPr="00000000">
        <w:rPr>
          <w:rFonts w:ascii="Times New Roman" w:cs="Times New Roman" w:eastAsia="Times New Roman" w:hAnsi="Times New Roman"/>
          <w:rtl w:val="0"/>
        </w:rPr>
        <w:t xml:space="preserve">. [online] NCC Blog. Available at: </w:t>
      </w:r>
      <w:hyperlink r:id="rId10">
        <w:r w:rsidDel="00000000" w:rsidR="00000000" w:rsidRPr="00000000">
          <w:rPr>
            <w:rFonts w:ascii="Times New Roman" w:cs="Times New Roman" w:eastAsia="Times New Roman" w:hAnsi="Times New Roman"/>
            <w:color w:val="1155cc"/>
            <w:u w:val="single"/>
            <w:rtl w:val="0"/>
          </w:rPr>
          <w:t xml:space="preserve">https://www.ncchomelearning.co.uk/blog/what-is-classroom-management/</w:t>
        </w:r>
      </w:hyperlink>
      <w:r w:rsidDel="00000000" w:rsidR="00000000" w:rsidRPr="00000000">
        <w:rPr>
          <w:rFonts w:ascii="Times New Roman" w:cs="Times New Roman" w:eastAsia="Times New Roman" w:hAnsi="Times New Roman"/>
          <w:rtl w:val="0"/>
        </w:rPr>
        <w:t xml:space="preserve">. [Accessed on 10 th October 2025]</w:t>
      </w:r>
    </w:p>
    <w:p w:rsidR="00000000" w:rsidDel="00000000" w:rsidP="00000000" w:rsidRDefault="00000000" w:rsidRPr="00000000" w14:paraId="00000045">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Courtois, S.L. (2023). </w:t>
      </w:r>
      <w:r w:rsidDel="00000000" w:rsidR="00000000" w:rsidRPr="00000000">
        <w:rPr>
          <w:rFonts w:ascii="Times New Roman" w:cs="Times New Roman" w:eastAsia="Times New Roman" w:hAnsi="Times New Roman"/>
          <w:i w:val="1"/>
          <w:rtl w:val="0"/>
        </w:rPr>
        <w:t xml:space="preserve">The Dark Side of Rewards and Punishments in the Classroom Part I</w:t>
      </w:r>
      <w:r w:rsidDel="00000000" w:rsidR="00000000" w:rsidRPr="00000000">
        <w:rPr>
          <w:rFonts w:ascii="Times New Roman" w:cs="Times New Roman" w:eastAsia="Times New Roman" w:hAnsi="Times New Roman"/>
          <w:rtl w:val="0"/>
        </w:rPr>
        <w:t xml:space="preserve">. [online] My College. Available at: </w:t>
      </w:r>
      <w:hyperlink r:id="rId11">
        <w:r w:rsidDel="00000000" w:rsidR="00000000" w:rsidRPr="00000000">
          <w:rPr>
            <w:rFonts w:ascii="Times New Roman" w:cs="Times New Roman" w:eastAsia="Times New Roman" w:hAnsi="Times New Roman"/>
            <w:color w:val="1155cc"/>
            <w:u w:val="single"/>
            <w:rtl w:val="0"/>
          </w:rPr>
          <w:t xml:space="preserve">https://my.chartered.college/research-hub/the-dark-side-of-rewards-and-punishments-in-the-classroom-part-i/</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46">
      <w:pP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Department for Education (2014). </w:t>
      </w:r>
      <w:r w:rsidDel="00000000" w:rsidR="00000000" w:rsidRPr="00000000">
        <w:rPr>
          <w:rFonts w:ascii="Times New Roman" w:cs="Times New Roman" w:eastAsia="Times New Roman" w:hAnsi="Times New Roman"/>
          <w:i w:val="1"/>
          <w:rtl w:val="0"/>
        </w:rPr>
        <w:t xml:space="preserve">The Equality Act 2010 and Schools Departmental Advice for School leaders, School staff, Governing Bodies and Local Authorities</w:t>
      </w:r>
      <w:r w:rsidDel="00000000" w:rsidR="00000000" w:rsidRPr="00000000">
        <w:rPr>
          <w:rFonts w:ascii="Times New Roman" w:cs="Times New Roman" w:eastAsia="Times New Roman" w:hAnsi="Times New Roman"/>
          <w:rtl w:val="0"/>
        </w:rPr>
        <w:t xml:space="preserve">. [online] </w:t>
      </w:r>
      <w:r w:rsidDel="00000000" w:rsidR="00000000" w:rsidRPr="00000000">
        <w:rPr>
          <w:rFonts w:ascii="Times New Roman" w:cs="Times New Roman" w:eastAsia="Times New Roman" w:hAnsi="Times New Roman"/>
          <w:i w:val="1"/>
          <w:rtl w:val="0"/>
        </w:rPr>
        <w:t xml:space="preserve">GOV.UK</w:t>
      </w:r>
      <w:r w:rsidDel="00000000" w:rsidR="00000000" w:rsidRPr="00000000">
        <w:rPr>
          <w:rFonts w:ascii="Times New Roman" w:cs="Times New Roman" w:eastAsia="Times New Roman" w:hAnsi="Times New Roman"/>
          <w:rtl w:val="0"/>
        </w:rPr>
        <w:t xml:space="preserve">. Available at: </w:t>
      </w:r>
      <w:hyperlink r:id="rId12">
        <w:r w:rsidDel="00000000" w:rsidR="00000000" w:rsidRPr="00000000">
          <w:rPr>
            <w:rFonts w:ascii="Times New Roman" w:cs="Times New Roman" w:eastAsia="Times New Roman" w:hAnsi="Times New Roman"/>
            <w:color w:val="1155cc"/>
            <w:u w:val="single"/>
            <w:rtl w:val="0"/>
          </w:rPr>
          <w:t xml:space="preserve">https://assets.publishing.service.gov.uk/media/5a7e3237ed915d74e33f0ac9/Equality_Act_Advice_Final.pdf</w:t>
        </w:r>
      </w:hyperlink>
      <w:r w:rsidDel="00000000" w:rsidR="00000000" w:rsidRPr="00000000">
        <w:rPr>
          <w:rFonts w:ascii="Times New Roman" w:cs="Times New Roman" w:eastAsia="Times New Roman" w:hAnsi="Times New Roman"/>
          <w:rtl w:val="0"/>
        </w:rPr>
        <w:t xml:space="preserve">. [Accessed on 10th October 2025]</w:t>
      </w:r>
    </w:p>
    <w:p w:rsidR="00000000" w:rsidDel="00000000" w:rsidP="00000000" w:rsidRDefault="00000000" w:rsidRPr="00000000" w14:paraId="00000048">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Department for Education (2022). </w:t>
      </w:r>
      <w:r w:rsidDel="00000000" w:rsidR="00000000" w:rsidRPr="00000000">
        <w:rPr>
          <w:rFonts w:ascii="Times New Roman" w:cs="Times New Roman" w:eastAsia="Times New Roman" w:hAnsi="Times New Roman"/>
          <w:i w:val="1"/>
          <w:rtl w:val="0"/>
        </w:rPr>
        <w:t xml:space="preserve">Behaviour in Schools Advice for Headteachers and School Staff</w:t>
      </w:r>
      <w:r w:rsidDel="00000000" w:rsidR="00000000" w:rsidRPr="00000000">
        <w:rPr>
          <w:rFonts w:ascii="Times New Roman" w:cs="Times New Roman" w:eastAsia="Times New Roman" w:hAnsi="Times New Roman"/>
          <w:rtl w:val="0"/>
        </w:rPr>
        <w:t xml:space="preserve">. [online] Available at: </w:t>
      </w:r>
      <w:hyperlink r:id="rId13">
        <w:r w:rsidDel="00000000" w:rsidR="00000000" w:rsidRPr="00000000">
          <w:rPr>
            <w:rFonts w:ascii="Times New Roman" w:cs="Times New Roman" w:eastAsia="Times New Roman" w:hAnsi="Times New Roman"/>
            <w:color w:val="1155cc"/>
            <w:u w:val="single"/>
            <w:rtl w:val="0"/>
          </w:rPr>
          <w:t xml:space="preserve">https://consult.education.gov.uk/school-absence-and-exclusions-team/revised-school-behaviour-and-exclusion-guidance/supporting_documents/Behaviour%20in%20schools%20%20advice%20for%20headteachers%20and%20school%20staff.pdf</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49">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eSchool Media Contributors (2024). </w:t>
      </w:r>
      <w:r w:rsidDel="00000000" w:rsidR="00000000" w:rsidRPr="00000000">
        <w:rPr>
          <w:rFonts w:ascii="Times New Roman" w:cs="Times New Roman" w:eastAsia="Times New Roman" w:hAnsi="Times New Roman"/>
          <w:i w:val="1"/>
          <w:rtl w:val="0"/>
        </w:rPr>
        <w:t xml:space="preserve">The Psychology of Classroom Management: Behaviorist and Humanistic Theories</w:t>
      </w:r>
      <w:r w:rsidDel="00000000" w:rsidR="00000000" w:rsidRPr="00000000">
        <w:rPr>
          <w:rFonts w:ascii="Times New Roman" w:cs="Times New Roman" w:eastAsia="Times New Roman" w:hAnsi="Times New Roman"/>
          <w:rtl w:val="0"/>
        </w:rPr>
        <w:t xml:space="preserve">. [online] eSchool News. Available at: </w:t>
      </w:r>
      <w:hyperlink r:id="rId14">
        <w:r w:rsidDel="00000000" w:rsidR="00000000" w:rsidRPr="00000000">
          <w:rPr>
            <w:rFonts w:ascii="Times New Roman" w:cs="Times New Roman" w:eastAsia="Times New Roman" w:hAnsi="Times New Roman"/>
            <w:color w:val="1155cc"/>
            <w:u w:val="single"/>
            <w:rtl w:val="0"/>
          </w:rPr>
          <w:t xml:space="preserve">https://www.eschoolnews.com/innovative-teaching/2024/09/06/the-psychology-of-classroom-management/</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4A">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FutureLearn (2023). </w:t>
      </w:r>
      <w:r w:rsidDel="00000000" w:rsidR="00000000" w:rsidRPr="00000000">
        <w:rPr>
          <w:rFonts w:ascii="Times New Roman" w:cs="Times New Roman" w:eastAsia="Times New Roman" w:hAnsi="Times New Roman"/>
          <w:i w:val="1"/>
          <w:rtl w:val="0"/>
        </w:rPr>
        <w:t xml:space="preserve">What Is Classroom management?</w:t>
      </w:r>
      <w:r w:rsidDel="00000000" w:rsidR="00000000" w:rsidRPr="00000000">
        <w:rPr>
          <w:rFonts w:ascii="Times New Roman" w:cs="Times New Roman" w:eastAsia="Times New Roman" w:hAnsi="Times New Roman"/>
          <w:rtl w:val="0"/>
        </w:rPr>
        <w:t xml:space="preserve"> [online] FutureLearn. Available at: </w:t>
      </w:r>
      <w:hyperlink r:id="rId15">
        <w:r w:rsidDel="00000000" w:rsidR="00000000" w:rsidRPr="00000000">
          <w:rPr>
            <w:rFonts w:ascii="Times New Roman" w:cs="Times New Roman" w:eastAsia="Times New Roman" w:hAnsi="Times New Roman"/>
            <w:color w:val="1155cc"/>
            <w:u w:val="single"/>
            <w:rtl w:val="0"/>
          </w:rPr>
          <w:t xml:space="preserve">https://www.futurelearn.com/info/blog/what-is-classroom-management</w:t>
        </w:r>
      </w:hyperlink>
      <w:r w:rsidDel="00000000" w:rsidR="00000000" w:rsidRPr="00000000">
        <w:rPr>
          <w:rFonts w:ascii="Times New Roman" w:cs="Times New Roman" w:eastAsia="Times New Roman" w:hAnsi="Times New Roman"/>
          <w:rtl w:val="0"/>
        </w:rPr>
        <w:t xml:space="preserve">. [Accessed on 10th October 2025]</w:t>
      </w:r>
    </w:p>
    <w:p w:rsidR="00000000" w:rsidDel="00000000" w:rsidP="00000000" w:rsidRDefault="00000000" w:rsidRPr="00000000" w14:paraId="0000004B">
      <w:pP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Guido, M. (2018). </w:t>
      </w:r>
      <w:r w:rsidDel="00000000" w:rsidR="00000000" w:rsidRPr="00000000">
        <w:rPr>
          <w:rFonts w:ascii="Times New Roman" w:cs="Times New Roman" w:eastAsia="Times New Roman" w:hAnsi="Times New Roman"/>
          <w:i w:val="1"/>
          <w:rtl w:val="0"/>
        </w:rPr>
        <w:t xml:space="preserve">20 Classroom Management Strategies and Techniques [+ Downloadable List]</w:t>
      </w:r>
      <w:r w:rsidDel="00000000" w:rsidR="00000000" w:rsidRPr="00000000">
        <w:rPr>
          <w:rFonts w:ascii="Times New Roman" w:cs="Times New Roman" w:eastAsia="Times New Roman" w:hAnsi="Times New Roman"/>
          <w:rtl w:val="0"/>
        </w:rPr>
        <w:t xml:space="preserve">. [online] www.prodigygame.com. Available at: </w:t>
      </w:r>
      <w:hyperlink r:id="rId16">
        <w:r w:rsidDel="00000000" w:rsidR="00000000" w:rsidRPr="00000000">
          <w:rPr>
            <w:rFonts w:ascii="Times New Roman" w:cs="Times New Roman" w:eastAsia="Times New Roman" w:hAnsi="Times New Roman"/>
            <w:color w:val="1155cc"/>
            <w:u w:val="single"/>
            <w:rtl w:val="0"/>
          </w:rPr>
          <w:t xml:space="preserve">https://www.prodigygame.com/main-en/blog/classroom-management-strategies</w:t>
        </w:r>
      </w:hyperlink>
      <w:r w:rsidDel="00000000" w:rsidR="00000000" w:rsidRPr="00000000">
        <w:rPr>
          <w:rFonts w:ascii="Times New Roman" w:cs="Times New Roman" w:eastAsia="Times New Roman" w:hAnsi="Times New Roman"/>
          <w:rtl w:val="0"/>
        </w:rPr>
        <w:t xml:space="preserve">. [Accessed on 10th October 2025]</w:t>
      </w:r>
    </w:p>
    <w:p w:rsidR="00000000" w:rsidDel="00000000" w:rsidP="00000000" w:rsidRDefault="00000000" w:rsidRPr="00000000" w14:paraId="0000004D">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Hamilton, C. (2021). </w:t>
      </w:r>
      <w:r w:rsidDel="00000000" w:rsidR="00000000" w:rsidRPr="00000000">
        <w:rPr>
          <w:rFonts w:ascii="Times New Roman" w:cs="Times New Roman" w:eastAsia="Times New Roman" w:hAnsi="Times New Roman"/>
          <w:i w:val="1"/>
          <w:rtl w:val="0"/>
        </w:rPr>
        <w:t xml:space="preserve">The Importance of Maslow’s Fourth Tier</w:t>
      </w:r>
      <w:r w:rsidDel="00000000" w:rsidR="00000000" w:rsidRPr="00000000">
        <w:rPr>
          <w:rFonts w:ascii="Times New Roman" w:cs="Times New Roman" w:eastAsia="Times New Roman" w:hAnsi="Times New Roman"/>
          <w:rtl w:val="0"/>
        </w:rPr>
        <w:t xml:space="preserve">. [online] Cult of Pedagogy. Available at: </w:t>
      </w:r>
      <w:hyperlink r:id="rId17">
        <w:r w:rsidDel="00000000" w:rsidR="00000000" w:rsidRPr="00000000">
          <w:rPr>
            <w:rFonts w:ascii="Times New Roman" w:cs="Times New Roman" w:eastAsia="Times New Roman" w:hAnsi="Times New Roman"/>
            <w:color w:val="1155cc"/>
            <w:u w:val="single"/>
            <w:rtl w:val="0"/>
          </w:rPr>
          <w:t xml:space="preserve">https://www.cultofpedagogy.com/maslow-esteem/</w:t>
        </w:r>
      </w:hyperlink>
      <w:r w:rsidDel="00000000" w:rsidR="00000000" w:rsidRPr="00000000">
        <w:rPr>
          <w:rFonts w:ascii="Times New Roman" w:cs="Times New Roman" w:eastAsia="Times New Roman" w:hAnsi="Times New Roman"/>
          <w:rtl w:val="0"/>
        </w:rPr>
        <w:t xml:space="preserve">. [Accessed on 11th October 2025]</w:t>
      </w:r>
    </w:p>
    <w:p w:rsidR="00000000" w:rsidDel="00000000" w:rsidP="00000000" w:rsidRDefault="00000000" w:rsidRPr="00000000" w14:paraId="0000004E">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Hopper, E. (2024). </w:t>
      </w:r>
      <w:r w:rsidDel="00000000" w:rsidR="00000000" w:rsidRPr="00000000">
        <w:rPr>
          <w:rFonts w:ascii="Times New Roman" w:cs="Times New Roman" w:eastAsia="Times New Roman" w:hAnsi="Times New Roman"/>
          <w:i w:val="1"/>
          <w:rtl w:val="0"/>
        </w:rPr>
        <w:t xml:space="preserve">Maslow’s Hierarchy of Needs Explained</w:t>
      </w:r>
      <w:r w:rsidDel="00000000" w:rsidR="00000000" w:rsidRPr="00000000">
        <w:rPr>
          <w:rFonts w:ascii="Times New Roman" w:cs="Times New Roman" w:eastAsia="Times New Roman" w:hAnsi="Times New Roman"/>
          <w:rtl w:val="0"/>
        </w:rPr>
        <w:t xml:space="preserve">. [online] ThoughtCo. Available at: </w:t>
      </w:r>
      <w:hyperlink r:id="rId18">
        <w:r w:rsidDel="00000000" w:rsidR="00000000" w:rsidRPr="00000000">
          <w:rPr>
            <w:rFonts w:ascii="Times New Roman" w:cs="Times New Roman" w:eastAsia="Times New Roman" w:hAnsi="Times New Roman"/>
            <w:color w:val="1155cc"/>
            <w:u w:val="single"/>
            <w:rtl w:val="0"/>
          </w:rPr>
          <w:t xml:space="preserve">https://www.thoughtco.com/maslows-hierarchy-of-needs-4582571</w:t>
        </w:r>
      </w:hyperlink>
      <w:r w:rsidDel="00000000" w:rsidR="00000000" w:rsidRPr="00000000">
        <w:rPr>
          <w:rFonts w:ascii="Times New Roman" w:cs="Times New Roman" w:eastAsia="Times New Roman" w:hAnsi="Times New Roman"/>
          <w:rtl w:val="0"/>
        </w:rPr>
        <w:t xml:space="preserve">. [Accessed on 11th October 2025]</w:t>
      </w:r>
    </w:p>
    <w:p w:rsidR="00000000" w:rsidDel="00000000" w:rsidP="00000000" w:rsidRDefault="00000000" w:rsidRPr="00000000" w14:paraId="0000004F">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KIT (2023). </w:t>
      </w:r>
      <w:r w:rsidDel="00000000" w:rsidR="00000000" w:rsidRPr="00000000">
        <w:rPr>
          <w:rFonts w:ascii="Times New Roman" w:cs="Times New Roman" w:eastAsia="Times New Roman" w:hAnsi="Times New Roman"/>
          <w:i w:val="1"/>
          <w:rtl w:val="0"/>
        </w:rPr>
        <w:t xml:space="preserve">Embracing Differences - Inclusive Classroom Activities for Inclusive Schools Week 2023 - Kids Included Together</w:t>
      </w:r>
      <w:r w:rsidDel="00000000" w:rsidR="00000000" w:rsidRPr="00000000">
        <w:rPr>
          <w:rFonts w:ascii="Times New Roman" w:cs="Times New Roman" w:eastAsia="Times New Roman" w:hAnsi="Times New Roman"/>
          <w:rtl w:val="0"/>
        </w:rPr>
        <w:t xml:space="preserve">. [online] Kids Included Together. Available at: </w:t>
      </w:r>
      <w:hyperlink r:id="rId19">
        <w:r w:rsidDel="00000000" w:rsidR="00000000" w:rsidRPr="00000000">
          <w:rPr>
            <w:rFonts w:ascii="Times New Roman" w:cs="Times New Roman" w:eastAsia="Times New Roman" w:hAnsi="Times New Roman"/>
            <w:color w:val="1155cc"/>
            <w:u w:val="single"/>
            <w:rtl w:val="0"/>
          </w:rPr>
          <w:t xml:space="preserve">https://www.kit.org/embracing-differences-inclusive-classroom-activities-for-inclusive-schools-week-2023/</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50">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Kurt, S. (2022). </w:t>
      </w:r>
      <w:r w:rsidDel="00000000" w:rsidR="00000000" w:rsidRPr="00000000">
        <w:rPr>
          <w:rFonts w:ascii="Times New Roman" w:cs="Times New Roman" w:eastAsia="Times New Roman" w:hAnsi="Times New Roman"/>
          <w:i w:val="1"/>
          <w:rtl w:val="0"/>
        </w:rPr>
        <w:t xml:space="preserve">Behaviorism, Key Terms, History, Theorists, Criticisms and Implications for Teaching</w:t>
      </w:r>
      <w:r w:rsidDel="00000000" w:rsidR="00000000" w:rsidRPr="00000000">
        <w:rPr>
          <w:rFonts w:ascii="Times New Roman" w:cs="Times New Roman" w:eastAsia="Times New Roman" w:hAnsi="Times New Roman"/>
          <w:rtl w:val="0"/>
        </w:rPr>
        <w:t xml:space="preserve">. [online] Educational Technology. Available at: </w:t>
      </w:r>
      <w:hyperlink r:id="rId20">
        <w:r w:rsidDel="00000000" w:rsidR="00000000" w:rsidRPr="00000000">
          <w:rPr>
            <w:rFonts w:ascii="Times New Roman" w:cs="Times New Roman" w:eastAsia="Times New Roman" w:hAnsi="Times New Roman"/>
            <w:color w:val="1155cc"/>
            <w:u w:val="single"/>
            <w:rtl w:val="0"/>
          </w:rPr>
          <w:t xml:space="preserve">https://educationaltechnology.net/behaviorism-key-terms-history-theorists-criticisms-and-implications-for-teaching/</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51">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 P. (2023). </w:t>
      </w:r>
      <w:r w:rsidDel="00000000" w:rsidR="00000000" w:rsidRPr="00000000">
        <w:rPr>
          <w:rFonts w:ascii="Times New Roman" w:cs="Times New Roman" w:eastAsia="Times New Roman" w:hAnsi="Times New Roman"/>
          <w:i w:val="1"/>
          <w:rtl w:val="0"/>
        </w:rPr>
        <w:t xml:space="preserve">Rote Learning</w:t>
      </w:r>
      <w:r w:rsidDel="00000000" w:rsidR="00000000" w:rsidRPr="00000000">
        <w:rPr>
          <w:rFonts w:ascii="Times New Roman" w:cs="Times New Roman" w:eastAsia="Times New Roman" w:hAnsi="Times New Roman"/>
          <w:rtl w:val="0"/>
        </w:rPr>
        <w:t xml:space="preserve">. [online] www.structural-learning.com. Available at: </w:t>
      </w:r>
      <w:hyperlink r:id="rId21">
        <w:r w:rsidDel="00000000" w:rsidR="00000000" w:rsidRPr="00000000">
          <w:rPr>
            <w:rFonts w:ascii="Times New Roman" w:cs="Times New Roman" w:eastAsia="Times New Roman" w:hAnsi="Times New Roman"/>
            <w:color w:val="1155cc"/>
            <w:u w:val="single"/>
            <w:rtl w:val="0"/>
          </w:rPr>
          <w:t xml:space="preserve">https://www.structural-learning.com/post/rote-learning</w:t>
        </w:r>
      </w:hyperlink>
      <w:r w:rsidDel="00000000" w:rsidR="00000000" w:rsidRPr="00000000">
        <w:rPr>
          <w:rFonts w:ascii="Times New Roman" w:cs="Times New Roman" w:eastAsia="Times New Roman" w:hAnsi="Times New Roman"/>
          <w:rtl w:val="0"/>
        </w:rPr>
        <w:t xml:space="preserve">. [Accessed on 10th October 2025]</w:t>
      </w:r>
    </w:p>
    <w:p w:rsidR="00000000" w:rsidDel="00000000" w:rsidP="00000000" w:rsidRDefault="00000000" w:rsidRPr="00000000" w14:paraId="00000052">
      <w:pP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Mcleod, S. (2023). </w:t>
      </w:r>
      <w:r w:rsidDel="00000000" w:rsidR="00000000" w:rsidRPr="00000000">
        <w:rPr>
          <w:rFonts w:ascii="Times New Roman" w:cs="Times New Roman" w:eastAsia="Times New Roman" w:hAnsi="Times New Roman"/>
          <w:i w:val="1"/>
          <w:rtl w:val="0"/>
        </w:rPr>
        <w:t xml:space="preserve">Humanistic Approach in Psychology</w:t>
      </w:r>
      <w:r w:rsidDel="00000000" w:rsidR="00000000" w:rsidRPr="00000000">
        <w:rPr>
          <w:rFonts w:ascii="Times New Roman" w:cs="Times New Roman" w:eastAsia="Times New Roman" w:hAnsi="Times New Roman"/>
          <w:rtl w:val="0"/>
        </w:rPr>
        <w:t xml:space="preserve">. [online] Simply Psychology. Available at: </w:t>
      </w:r>
      <w:hyperlink r:id="rId22">
        <w:r w:rsidDel="00000000" w:rsidR="00000000" w:rsidRPr="00000000">
          <w:rPr>
            <w:rFonts w:ascii="Times New Roman" w:cs="Times New Roman" w:eastAsia="Times New Roman" w:hAnsi="Times New Roman"/>
            <w:color w:val="1155cc"/>
            <w:u w:val="single"/>
            <w:rtl w:val="0"/>
          </w:rPr>
          <w:t xml:space="preserve">https://www.simplypsychology.org/humanistic.html</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54">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Murphy, A., Greenway, C. and Conn, C. (2024). Negotiating additional learning needs reform in Wales: The voice of the ALNCo. </w:t>
      </w:r>
      <w:r w:rsidDel="00000000" w:rsidR="00000000" w:rsidRPr="00000000">
        <w:rPr>
          <w:rFonts w:ascii="Times New Roman" w:cs="Times New Roman" w:eastAsia="Times New Roman" w:hAnsi="Times New Roman"/>
          <w:i w:val="1"/>
          <w:rtl w:val="0"/>
        </w:rPr>
        <w:t xml:space="preserve">British Journal of Special Education</w:t>
      </w:r>
      <w:r w:rsidDel="00000000" w:rsidR="00000000" w:rsidRPr="00000000">
        <w:rPr>
          <w:rFonts w:ascii="Times New Roman" w:cs="Times New Roman" w:eastAsia="Times New Roman" w:hAnsi="Times New Roman"/>
          <w:rtl w:val="0"/>
        </w:rPr>
        <w:t xml:space="preserve">, 52(1). doi:</w:t>
      </w:r>
      <w:hyperlink r:id="rId23">
        <w:r w:rsidDel="00000000" w:rsidR="00000000" w:rsidRPr="00000000">
          <w:rPr>
            <w:rFonts w:ascii="Times New Roman" w:cs="Times New Roman" w:eastAsia="Times New Roman" w:hAnsi="Times New Roman"/>
            <w:color w:val="1155cc"/>
            <w:u w:val="single"/>
            <w:rtl w:val="0"/>
          </w:rPr>
          <w:t xml:space="preserve">https://doi.org/10.1111/1467-8578.12568</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55">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Nesloney, T. (2024). </w:t>
      </w:r>
      <w:r w:rsidDel="00000000" w:rsidR="00000000" w:rsidRPr="00000000">
        <w:rPr>
          <w:rFonts w:ascii="Times New Roman" w:cs="Times New Roman" w:eastAsia="Times New Roman" w:hAnsi="Times New Roman"/>
          <w:i w:val="1"/>
          <w:rtl w:val="0"/>
        </w:rPr>
        <w:t xml:space="preserve">Behavior Is a Language - Todd Nesloney</w:t>
      </w:r>
      <w:r w:rsidDel="00000000" w:rsidR="00000000" w:rsidRPr="00000000">
        <w:rPr>
          <w:rFonts w:ascii="Times New Roman" w:cs="Times New Roman" w:eastAsia="Times New Roman" w:hAnsi="Times New Roman"/>
          <w:rtl w:val="0"/>
        </w:rPr>
        <w:t xml:space="preserve">. [online] Todd Nesloney. Available at: https://www.toddnesloney.com/2024/05/14/behavior-is-a-language/ [Accessed 19 Oct. 2025].</w:t>
      </w:r>
    </w:p>
    <w:p w:rsidR="00000000" w:rsidDel="00000000" w:rsidP="00000000" w:rsidRDefault="00000000" w:rsidRPr="00000000" w14:paraId="00000056">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Owner (2025). </w:t>
      </w:r>
      <w:r w:rsidDel="00000000" w:rsidR="00000000" w:rsidRPr="00000000">
        <w:rPr>
          <w:rFonts w:ascii="Times New Roman" w:cs="Times New Roman" w:eastAsia="Times New Roman" w:hAnsi="Times New Roman"/>
          <w:i w:val="1"/>
          <w:rtl w:val="0"/>
        </w:rPr>
        <w:t xml:space="preserve">Why Traditional Classroom Discipline Is Failing—and What to Change - Teach Empowered</w:t>
      </w:r>
      <w:r w:rsidDel="00000000" w:rsidR="00000000" w:rsidRPr="00000000">
        <w:rPr>
          <w:rFonts w:ascii="Times New Roman" w:cs="Times New Roman" w:eastAsia="Times New Roman" w:hAnsi="Times New Roman"/>
          <w:rtl w:val="0"/>
        </w:rPr>
        <w:t xml:space="preserve">. [online] Teach Empowered. Available at: </w:t>
      </w:r>
      <w:hyperlink r:id="rId24">
        <w:r w:rsidDel="00000000" w:rsidR="00000000" w:rsidRPr="00000000">
          <w:rPr>
            <w:rFonts w:ascii="Times New Roman" w:cs="Times New Roman" w:eastAsia="Times New Roman" w:hAnsi="Times New Roman"/>
            <w:color w:val="1155cc"/>
            <w:u w:val="single"/>
            <w:rtl w:val="0"/>
          </w:rPr>
          <w:t xml:space="preserve">https://teachempowered.com/why-traditional-classroom-discipline-is-failing/</w:t>
        </w:r>
      </w:hyperlink>
      <w:r w:rsidDel="00000000" w:rsidR="00000000" w:rsidRPr="00000000">
        <w:rPr>
          <w:rFonts w:ascii="Times New Roman" w:cs="Times New Roman" w:eastAsia="Times New Roman" w:hAnsi="Times New Roman"/>
          <w:rtl w:val="0"/>
        </w:rPr>
        <w:t xml:space="preserve">. [Accessed on 19th October 2025]</w:t>
      </w:r>
    </w:p>
    <w:p w:rsidR="00000000" w:rsidDel="00000000" w:rsidP="00000000" w:rsidRDefault="00000000" w:rsidRPr="00000000" w14:paraId="00000057">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Parliament, W. (2025). </w:t>
      </w:r>
      <w:r w:rsidDel="00000000" w:rsidR="00000000" w:rsidRPr="00000000">
        <w:rPr>
          <w:rFonts w:ascii="Times New Roman" w:cs="Times New Roman" w:eastAsia="Times New Roman" w:hAnsi="Times New Roman"/>
          <w:i w:val="1"/>
          <w:rtl w:val="0"/>
        </w:rPr>
        <w:t xml:space="preserve">Pupils Behaving badly?</w:t>
      </w:r>
      <w:r w:rsidDel="00000000" w:rsidR="00000000" w:rsidRPr="00000000">
        <w:rPr>
          <w:rFonts w:ascii="Times New Roman" w:cs="Times New Roman" w:eastAsia="Times New Roman" w:hAnsi="Times New Roman"/>
          <w:rtl w:val="0"/>
        </w:rPr>
        <w:t xml:space="preserve"> [online] Senedd.wales. Available at: </w:t>
      </w:r>
      <w:hyperlink r:id="rId25">
        <w:r w:rsidDel="00000000" w:rsidR="00000000" w:rsidRPr="00000000">
          <w:rPr>
            <w:rFonts w:ascii="Times New Roman" w:cs="Times New Roman" w:eastAsia="Times New Roman" w:hAnsi="Times New Roman"/>
            <w:color w:val="1155cc"/>
            <w:u w:val="single"/>
            <w:rtl w:val="0"/>
          </w:rPr>
          <w:t xml:space="preserve">https://research.senedd.wales/research-articles/pupils-behaving-badly/</w:t>
        </w:r>
      </w:hyperlink>
      <w:r w:rsidDel="00000000" w:rsidR="00000000" w:rsidRPr="00000000">
        <w:rPr>
          <w:rFonts w:ascii="Times New Roman" w:cs="Times New Roman" w:eastAsia="Times New Roman" w:hAnsi="Times New Roman"/>
          <w:rtl w:val="0"/>
        </w:rPr>
        <w:t xml:space="preserve">. [Accessed on 19th October 2025]</w:t>
      </w:r>
    </w:p>
    <w:p w:rsidR="00000000" w:rsidDel="00000000" w:rsidP="00000000" w:rsidRDefault="00000000" w:rsidRPr="00000000" w14:paraId="00000058">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Pearce, R.H. (1959). Behavior and Misbehavior in the Humanities. </w:t>
      </w:r>
      <w:r w:rsidDel="00000000" w:rsidR="00000000" w:rsidRPr="00000000">
        <w:rPr>
          <w:rFonts w:ascii="Times New Roman" w:cs="Times New Roman" w:eastAsia="Times New Roman" w:hAnsi="Times New Roman"/>
          <w:i w:val="1"/>
          <w:rtl w:val="0"/>
        </w:rPr>
        <w:t xml:space="preserve">Teachers College Record The Voice of Scholarship in Education</w:t>
      </w:r>
      <w:r w:rsidDel="00000000" w:rsidR="00000000" w:rsidRPr="00000000">
        <w:rPr>
          <w:rFonts w:ascii="Times New Roman" w:cs="Times New Roman" w:eastAsia="Times New Roman" w:hAnsi="Times New Roman"/>
          <w:rtl w:val="0"/>
        </w:rPr>
        <w:t xml:space="preserve">, 60(8), pp.1–12. doi:</w:t>
      </w:r>
      <w:hyperlink r:id="rId26">
        <w:r w:rsidDel="00000000" w:rsidR="00000000" w:rsidRPr="00000000">
          <w:rPr>
            <w:rFonts w:ascii="Times New Roman" w:cs="Times New Roman" w:eastAsia="Times New Roman" w:hAnsi="Times New Roman"/>
            <w:color w:val="1155cc"/>
            <w:u w:val="single"/>
            <w:rtl w:val="0"/>
          </w:rPr>
          <w:t xml:space="preserve">https://doi.org/10.1177/016146815906000805</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59">
      <w:pP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Pembrokeshire County Council (2021). </w:t>
      </w:r>
      <w:r w:rsidDel="00000000" w:rsidR="00000000" w:rsidRPr="00000000">
        <w:rPr>
          <w:rFonts w:ascii="Times New Roman" w:cs="Times New Roman" w:eastAsia="Times New Roman" w:hAnsi="Times New Roman"/>
          <w:i w:val="1"/>
          <w:rtl w:val="0"/>
        </w:rPr>
        <w:t xml:space="preserve">Additional Learning Needs (ALN)</w:t>
      </w:r>
      <w:r w:rsidDel="00000000" w:rsidR="00000000" w:rsidRPr="00000000">
        <w:rPr>
          <w:rFonts w:ascii="Times New Roman" w:cs="Times New Roman" w:eastAsia="Times New Roman" w:hAnsi="Times New Roman"/>
          <w:rtl w:val="0"/>
        </w:rPr>
        <w:t xml:space="preserve">. [online] www.pembrokeshire.gov.uk. Available at: </w:t>
      </w:r>
      <w:hyperlink r:id="rId27">
        <w:r w:rsidDel="00000000" w:rsidR="00000000" w:rsidRPr="00000000">
          <w:rPr>
            <w:rFonts w:ascii="Times New Roman" w:cs="Times New Roman" w:eastAsia="Times New Roman" w:hAnsi="Times New Roman"/>
            <w:color w:val="1155cc"/>
            <w:u w:val="single"/>
            <w:rtl w:val="0"/>
          </w:rPr>
          <w:t xml:space="preserve">https://www.pembrokeshire.gov.uk/parent-partnership-service/additional-learning-needs-aln</w:t>
        </w:r>
      </w:hyperlink>
      <w:r w:rsidDel="00000000" w:rsidR="00000000" w:rsidRPr="00000000">
        <w:rPr>
          <w:rFonts w:ascii="Times New Roman" w:cs="Times New Roman" w:eastAsia="Times New Roman" w:hAnsi="Times New Roman"/>
          <w:rtl w:val="0"/>
        </w:rPr>
        <w:t xml:space="preserve">. [Accessed on 19th October 2025]</w:t>
      </w:r>
    </w:p>
    <w:p w:rsidR="00000000" w:rsidDel="00000000" w:rsidP="00000000" w:rsidRDefault="00000000" w:rsidRPr="00000000" w14:paraId="0000005B">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 A (2025). Pembroke Dock community school(PDCS)</w:t>
      </w:r>
      <w:hyperlink r:id="rId28">
        <w:r w:rsidDel="00000000" w:rsidR="00000000" w:rsidRPr="00000000">
          <w:rPr>
            <w:rFonts w:ascii="Times New Roman" w:cs="Times New Roman" w:eastAsia="Times New Roman" w:hAnsi="Times New Roman"/>
            <w:color w:val="1155cc"/>
            <w:u w:val="single"/>
            <w:rtl w:val="0"/>
          </w:rPr>
          <w:t xml:space="preserve">https://sites.google.com/hwbcymru.net/pdcsprimary/home</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5C">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Rbarks (2023). </w:t>
      </w:r>
      <w:r w:rsidDel="00000000" w:rsidR="00000000" w:rsidRPr="00000000">
        <w:rPr>
          <w:rFonts w:ascii="Times New Roman" w:cs="Times New Roman" w:eastAsia="Times New Roman" w:hAnsi="Times New Roman"/>
          <w:i w:val="1"/>
          <w:rtl w:val="0"/>
        </w:rPr>
        <w:t xml:space="preserve">Is Rote Learning Still Effective? - Graduate Programs for Educators</w:t>
      </w:r>
      <w:r w:rsidDel="00000000" w:rsidR="00000000" w:rsidRPr="00000000">
        <w:rPr>
          <w:rFonts w:ascii="Times New Roman" w:cs="Times New Roman" w:eastAsia="Times New Roman" w:hAnsi="Times New Roman"/>
          <w:rtl w:val="0"/>
        </w:rPr>
        <w:t xml:space="preserve">. [online] Graduate Programs for Educators. Available at: </w:t>
      </w:r>
      <w:hyperlink r:id="rId29">
        <w:r w:rsidDel="00000000" w:rsidR="00000000" w:rsidRPr="00000000">
          <w:rPr>
            <w:rFonts w:ascii="Times New Roman" w:cs="Times New Roman" w:eastAsia="Times New Roman" w:hAnsi="Times New Roman"/>
            <w:color w:val="1155cc"/>
            <w:u w:val="single"/>
            <w:rtl w:val="0"/>
          </w:rPr>
          <w:t xml:space="preserve">https://www.graduateprogram.org/blog/is-rote-learning-still-effective/</w:t>
        </w:r>
      </w:hyperlink>
      <w:r w:rsidDel="00000000" w:rsidR="00000000" w:rsidRPr="00000000">
        <w:rPr>
          <w:rFonts w:ascii="Times New Roman" w:cs="Times New Roman" w:eastAsia="Times New Roman" w:hAnsi="Times New Roman"/>
          <w:rtl w:val="0"/>
        </w:rPr>
        <w:t xml:space="preserve">. [Accessed on 10th October 2025]</w:t>
      </w:r>
    </w:p>
    <w:p w:rsidR="00000000" w:rsidDel="00000000" w:rsidP="00000000" w:rsidRDefault="00000000" w:rsidRPr="00000000" w14:paraId="0000005D">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Robson, L. (2024). </w:t>
      </w:r>
      <w:r w:rsidDel="00000000" w:rsidR="00000000" w:rsidRPr="00000000">
        <w:rPr>
          <w:rFonts w:ascii="Times New Roman" w:cs="Times New Roman" w:eastAsia="Times New Roman" w:hAnsi="Times New Roman"/>
          <w:i w:val="1"/>
          <w:rtl w:val="0"/>
        </w:rPr>
        <w:t xml:space="preserve">Behaviour and Wellbeing Can Be Improved through Positive Relationships at School</w:t>
      </w:r>
      <w:r w:rsidDel="00000000" w:rsidR="00000000" w:rsidRPr="00000000">
        <w:rPr>
          <w:rFonts w:ascii="Times New Roman" w:cs="Times New Roman" w:eastAsia="Times New Roman" w:hAnsi="Times New Roman"/>
          <w:rtl w:val="0"/>
        </w:rPr>
        <w:t xml:space="preserve">. [online] www.worthit.org.uk. Available at: </w:t>
      </w:r>
      <w:hyperlink r:id="rId30">
        <w:r w:rsidDel="00000000" w:rsidR="00000000" w:rsidRPr="00000000">
          <w:rPr>
            <w:rFonts w:ascii="Times New Roman" w:cs="Times New Roman" w:eastAsia="Times New Roman" w:hAnsi="Times New Roman"/>
            <w:color w:val="1155cc"/>
            <w:u w:val="single"/>
            <w:rtl w:val="0"/>
          </w:rPr>
          <w:t xml:space="preserve">https://www.worthit.org.uk/blog/positive-relationships-school</w:t>
        </w:r>
      </w:hyperlink>
      <w:r w:rsidDel="00000000" w:rsidR="00000000" w:rsidRPr="00000000">
        <w:rPr>
          <w:rFonts w:ascii="Times New Roman" w:cs="Times New Roman" w:eastAsia="Times New Roman" w:hAnsi="Times New Roman"/>
          <w:rtl w:val="0"/>
        </w:rPr>
        <w:t xml:space="preserve">. [Accessed on 19th October 2025]</w:t>
      </w:r>
    </w:p>
    <w:p w:rsidR="00000000" w:rsidDel="00000000" w:rsidP="00000000" w:rsidRDefault="00000000" w:rsidRPr="00000000" w14:paraId="0000005E">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Humanist (2025). </w:t>
      </w:r>
      <w:r w:rsidDel="00000000" w:rsidR="00000000" w:rsidRPr="00000000">
        <w:rPr>
          <w:rFonts w:ascii="Times New Roman" w:cs="Times New Roman" w:eastAsia="Times New Roman" w:hAnsi="Times New Roman"/>
          <w:i w:val="1"/>
          <w:rtl w:val="0"/>
        </w:rPr>
        <w:t xml:space="preserve">What Is Humanistic Education? - TheHumanist.com</w:t>
      </w:r>
      <w:r w:rsidDel="00000000" w:rsidR="00000000" w:rsidRPr="00000000">
        <w:rPr>
          <w:rFonts w:ascii="Times New Roman" w:cs="Times New Roman" w:eastAsia="Times New Roman" w:hAnsi="Times New Roman"/>
          <w:rtl w:val="0"/>
        </w:rPr>
        <w:t xml:space="preserve">. [online] TheHumanist.com. Available at: </w:t>
      </w:r>
      <w:hyperlink r:id="rId31">
        <w:r w:rsidDel="00000000" w:rsidR="00000000" w:rsidRPr="00000000">
          <w:rPr>
            <w:rFonts w:ascii="Times New Roman" w:cs="Times New Roman" w:eastAsia="Times New Roman" w:hAnsi="Times New Roman"/>
            <w:color w:val="1155cc"/>
            <w:u w:val="single"/>
            <w:rtl w:val="0"/>
          </w:rPr>
          <w:t xml:space="preserve">https://thehumanist.com/commentary/what-is-humanistic-education</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5F">
      <w:pPr>
        <w:spacing w:after="240"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Toshalis, E. (2024). </w:t>
      </w:r>
      <w:r w:rsidDel="00000000" w:rsidR="00000000" w:rsidRPr="00000000">
        <w:rPr>
          <w:rFonts w:ascii="Times New Roman" w:cs="Times New Roman" w:eastAsia="Times New Roman" w:hAnsi="Times New Roman"/>
          <w:i w:val="1"/>
          <w:rtl w:val="0"/>
        </w:rPr>
        <w:t xml:space="preserve">Traditional Classroom Management vs. Student-centered Classroom Management</w:t>
      </w:r>
      <w:r w:rsidDel="00000000" w:rsidR="00000000" w:rsidRPr="00000000">
        <w:rPr>
          <w:rFonts w:ascii="Times New Roman" w:cs="Times New Roman" w:eastAsia="Times New Roman" w:hAnsi="Times New Roman"/>
          <w:rtl w:val="0"/>
        </w:rPr>
        <w:t xml:space="preserve">. [online] KnowledgeWorks. Available at: </w:t>
      </w:r>
      <w:hyperlink r:id="rId32">
        <w:r w:rsidDel="00000000" w:rsidR="00000000" w:rsidRPr="00000000">
          <w:rPr>
            <w:rFonts w:ascii="Times New Roman" w:cs="Times New Roman" w:eastAsia="Times New Roman" w:hAnsi="Times New Roman"/>
            <w:color w:val="1155cc"/>
            <w:u w:val="single"/>
            <w:rtl w:val="0"/>
          </w:rPr>
          <w:t xml:space="preserve">https://knowledgeworks.org/resources/classroom-management-traditional-student-centered/</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61">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Wahl, H. (2023). </w:t>
      </w:r>
      <w:r w:rsidDel="00000000" w:rsidR="00000000" w:rsidRPr="00000000">
        <w:rPr>
          <w:rFonts w:ascii="Times New Roman" w:cs="Times New Roman" w:eastAsia="Times New Roman" w:hAnsi="Times New Roman"/>
          <w:i w:val="1"/>
          <w:rtl w:val="0"/>
        </w:rPr>
        <w:t xml:space="preserve">Finding Your Teaching and Classroom Management Style: a Guide for Elementary Teachers | Kodable</w:t>
      </w:r>
      <w:r w:rsidDel="00000000" w:rsidR="00000000" w:rsidRPr="00000000">
        <w:rPr>
          <w:rFonts w:ascii="Times New Roman" w:cs="Times New Roman" w:eastAsia="Times New Roman" w:hAnsi="Times New Roman"/>
          <w:rtl w:val="0"/>
        </w:rPr>
        <w:t xml:space="preserve">. [online] www.kodable.com. Available at: </w:t>
      </w:r>
      <w:hyperlink r:id="rId33">
        <w:r w:rsidDel="00000000" w:rsidR="00000000" w:rsidRPr="00000000">
          <w:rPr>
            <w:rFonts w:ascii="Times New Roman" w:cs="Times New Roman" w:eastAsia="Times New Roman" w:hAnsi="Times New Roman"/>
            <w:color w:val="1155cc"/>
            <w:u w:val="single"/>
            <w:rtl w:val="0"/>
          </w:rPr>
          <w:t xml:space="preserve">https://www.kodable.com/learn/finding-your-teaching-and-classroom-management-style-a-guide-for-elementary-teachers</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62">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(2018). </w:t>
      </w:r>
      <w:r w:rsidDel="00000000" w:rsidR="00000000" w:rsidRPr="00000000">
        <w:rPr>
          <w:rFonts w:ascii="Times New Roman" w:cs="Times New Roman" w:eastAsia="Times New Roman" w:hAnsi="Times New Roman"/>
          <w:i w:val="1"/>
          <w:rtl w:val="0"/>
        </w:rPr>
        <w:t xml:space="preserve">Additional Learning Needs and Education Tribunal (Wales) Act 2018</w:t>
      </w:r>
      <w:r w:rsidDel="00000000" w:rsidR="00000000" w:rsidRPr="00000000">
        <w:rPr>
          <w:rFonts w:ascii="Times New Roman" w:cs="Times New Roman" w:eastAsia="Times New Roman" w:hAnsi="Times New Roman"/>
          <w:rtl w:val="0"/>
        </w:rPr>
        <w:t xml:space="preserve">. [online] Legislation.gov.uk. Available at: </w:t>
      </w:r>
      <w:hyperlink r:id="rId34">
        <w:r w:rsidDel="00000000" w:rsidR="00000000" w:rsidRPr="00000000">
          <w:rPr>
            <w:rFonts w:ascii="Times New Roman" w:cs="Times New Roman" w:eastAsia="Times New Roman" w:hAnsi="Times New Roman"/>
            <w:color w:val="1155cc"/>
            <w:u w:val="single"/>
            <w:rtl w:val="0"/>
          </w:rPr>
          <w:t xml:space="preserve">https://www.legislation.gov.uk/anaw/2018/2/contents</w:t>
        </w:r>
      </w:hyperlink>
      <w:r w:rsidDel="00000000" w:rsidR="00000000" w:rsidRPr="00000000">
        <w:rPr>
          <w:rFonts w:ascii="Times New Roman" w:cs="Times New Roman" w:eastAsia="Times New Roman" w:hAnsi="Times New Roman"/>
          <w:rtl w:val="0"/>
        </w:rPr>
        <w:t xml:space="preserve">. [Accessed on 17th October 2025]</w:t>
      </w:r>
    </w:p>
    <w:p w:rsidR="00000000" w:rsidDel="00000000" w:rsidP="00000000" w:rsidRDefault="00000000" w:rsidRPr="00000000" w14:paraId="00000063">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(2024). </w:t>
      </w:r>
      <w:r w:rsidDel="00000000" w:rsidR="00000000" w:rsidRPr="00000000">
        <w:rPr>
          <w:rFonts w:ascii="Times New Roman" w:cs="Times New Roman" w:eastAsia="Times New Roman" w:hAnsi="Times New Roman"/>
          <w:i w:val="1"/>
          <w:rtl w:val="0"/>
        </w:rPr>
        <w:t xml:space="preserve">Curriculum for Wales: Continuing the Journey - Hwb</w:t>
      </w:r>
      <w:r w:rsidDel="00000000" w:rsidR="00000000" w:rsidRPr="00000000">
        <w:rPr>
          <w:rFonts w:ascii="Times New Roman" w:cs="Times New Roman" w:eastAsia="Times New Roman" w:hAnsi="Times New Roman"/>
          <w:rtl w:val="0"/>
        </w:rPr>
        <w:t xml:space="preserve">. [online] hwb.gov.wales. Available at: </w:t>
      </w:r>
      <w:hyperlink r:id="rId35">
        <w:r w:rsidDel="00000000" w:rsidR="00000000" w:rsidRPr="00000000">
          <w:rPr>
            <w:rFonts w:ascii="Times New Roman" w:cs="Times New Roman" w:eastAsia="Times New Roman" w:hAnsi="Times New Roman"/>
            <w:color w:val="1155cc"/>
            <w:u w:val="single"/>
            <w:rtl w:val="0"/>
          </w:rPr>
          <w:t xml:space="preserve">https://hwb.gov.wales/curriculum-for-wales/curriculum-for-wales-continuing-the-journey</w:t>
        </w:r>
      </w:hyperlink>
      <w:r w:rsidDel="00000000" w:rsidR="00000000" w:rsidRPr="00000000">
        <w:rPr>
          <w:rFonts w:ascii="Times New Roman" w:cs="Times New Roman" w:eastAsia="Times New Roman" w:hAnsi="Times New Roman"/>
          <w:rtl w:val="0"/>
        </w:rPr>
        <w:t xml:space="preserve">. [Accessed on 18th October 2025]</w:t>
      </w:r>
    </w:p>
    <w:p w:rsidR="00000000" w:rsidDel="00000000" w:rsidP="00000000" w:rsidRDefault="00000000" w:rsidRPr="00000000" w14:paraId="00000064">
      <w:pPr>
        <w:spacing w:after="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(2025). </w:t>
      </w:r>
      <w:r w:rsidDel="00000000" w:rsidR="00000000" w:rsidRPr="00000000">
        <w:rPr>
          <w:rFonts w:ascii="Times New Roman" w:cs="Times New Roman" w:eastAsia="Times New Roman" w:hAnsi="Times New Roman"/>
          <w:i w:val="1"/>
          <w:rtl w:val="0"/>
        </w:rPr>
        <w:t xml:space="preserve">Equity and Inclusion in the Curriculum for Wales: a Qualitative Study</w:t>
      </w:r>
      <w:r w:rsidDel="00000000" w:rsidR="00000000" w:rsidRPr="00000000">
        <w:rPr>
          <w:rFonts w:ascii="Times New Roman" w:cs="Times New Roman" w:eastAsia="Times New Roman" w:hAnsi="Times New Roman"/>
          <w:rtl w:val="0"/>
        </w:rPr>
        <w:t xml:space="preserve">. [online] Available at: </w:t>
      </w:r>
      <w:hyperlink r:id="rId36">
        <w:r w:rsidDel="00000000" w:rsidR="00000000" w:rsidRPr="00000000">
          <w:rPr>
            <w:rFonts w:ascii="Times New Roman" w:cs="Times New Roman" w:eastAsia="Times New Roman" w:hAnsi="Times New Roman"/>
            <w:color w:val="1155cc"/>
            <w:u w:val="single"/>
            <w:rtl w:val="0"/>
          </w:rPr>
          <w:t xml:space="preserve">https://www.gov.wales/sites/default/files/statistics-and-research/2025-07/equity-and-inclusion-in-the-curriculum-for-wales-a-qualitative-study.pdf</w:t>
        </w:r>
      </w:hyperlink>
      <w:r w:rsidDel="00000000" w:rsidR="00000000" w:rsidRPr="00000000">
        <w:rPr>
          <w:rFonts w:ascii="Times New Roman" w:cs="Times New Roman" w:eastAsia="Times New Roman" w:hAnsi="Times New Roman"/>
          <w:rtl w:val="0"/>
        </w:rPr>
        <w:t xml:space="preserve">  [Accessed 18 Oct. 2025].</w:t>
      </w:r>
    </w:p>
    <w:p w:rsidR="00000000" w:rsidDel="00000000" w:rsidP="00000000" w:rsidRDefault="00000000" w:rsidRPr="00000000" w14:paraId="00000065">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jc w:val="left"/>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79">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jc w:val="left"/>
        <w:rPr>
          <w:rFonts w:ascii="Times New Roman" w:cs="Times New Roman" w:eastAsia="Times New Roman" w:hAnsi="Times New Roman"/>
          <w:b w:val="0"/>
          <w:sz w:val="24"/>
          <w:szCs w:val="24"/>
        </w:rPr>
      </w:pPr>
      <w:r w:rsidDel="00000000" w:rsidR="00000000" w:rsidRPr="00000000">
        <w:rPr>
          <w:rtl w:val="0"/>
        </w:rPr>
      </w:r>
    </w:p>
    <w:sectPr>
      <w:headerReference r:id="rId37" w:type="default"/>
      <w:footerReference r:id="rId3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sz w:val="24"/>
        <w:szCs w:val="24"/>
      </w:rPr>
    </w:pPr>
    <w:r w:rsidDel="00000000" w:rsidR="00000000" w:rsidRPr="00000000">
      <w:rPr>
        <w:rtl w:val="0"/>
      </w:rPr>
    </w:r>
  </w:p>
  <w:tbl>
    <w:tblPr>
      <w:tblStyle w:val="Table1"/>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Jodie Todd </w:t>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2223471</w:t>
          </w:r>
        </w:p>
      </w:tc>
    </w:tr>
  </w:tbl>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uiPriority w:val="99"/>
    <w:unhideWhenUsed w:val="1"/>
    <w:rsid w:val="71F487DB"/>
    <w:pPr>
      <w:tabs>
        <w:tab w:val="center" w:leader="none" w:pos="4680"/>
        <w:tab w:val="right" w:leader="none" w:pos="9360"/>
      </w:tabs>
      <w:spacing w:after="0" w:line="240" w:lineRule="auto"/>
    </w:pPr>
  </w:style>
  <w:style w:type="paragraph" w:styleId="Footer">
    <w:name w:val="footer"/>
    <w:basedOn w:val="Normal"/>
    <w:uiPriority w:val="99"/>
    <w:unhideWhenUsed w:val="1"/>
    <w:rsid w:val="71F487DB"/>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ducationaltechnology.net/behaviorism-key-terms-history-theorists-criticisms-and-implications-for-teaching/" TargetMode="External"/><Relationship Id="rId22" Type="http://schemas.openxmlformats.org/officeDocument/2006/relationships/hyperlink" Target="https://www.simplypsychology.org/humanistic.html" TargetMode="External"/><Relationship Id="rId21" Type="http://schemas.openxmlformats.org/officeDocument/2006/relationships/hyperlink" Target="https://www.structural-learning.com/post/rote-learning" TargetMode="External"/><Relationship Id="rId24" Type="http://schemas.openxmlformats.org/officeDocument/2006/relationships/hyperlink" Target="https://teachempowered.com/why-traditional-classroom-discipline-is-failing/" TargetMode="External"/><Relationship Id="rId23" Type="http://schemas.openxmlformats.org/officeDocument/2006/relationships/hyperlink" Target="https://doi.org/10.1111/1467-8578.1256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erywellmind.com/behavioral-psychology-4157183" TargetMode="External"/><Relationship Id="rId26" Type="http://schemas.openxmlformats.org/officeDocument/2006/relationships/hyperlink" Target="https://doi.org/10.1177/016146815906000805" TargetMode="External"/><Relationship Id="rId25" Type="http://schemas.openxmlformats.org/officeDocument/2006/relationships/hyperlink" Target="https://research.senedd.wales/research-articles/pupils-behaving-badly/" TargetMode="External"/><Relationship Id="rId28" Type="http://schemas.openxmlformats.org/officeDocument/2006/relationships/hyperlink" Target="https://sites.google.com/hwbcymru.net/pdcsprimary/home" TargetMode="External"/><Relationship Id="rId27" Type="http://schemas.openxmlformats.org/officeDocument/2006/relationships/hyperlink" Target="https://www.pembrokeshire.gov.uk/parent-partnership-service/additional-learning-needs-aln"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graduateprogram.org/blog/is-rote-learning-still-effective/" TargetMode="External"/><Relationship Id="rId7" Type="http://schemas.openxmlformats.org/officeDocument/2006/relationships/hyperlink" Target="https://treehousecare.org/challenging-the-myth-of-rewarding-bad-behaviour/" TargetMode="External"/><Relationship Id="rId8" Type="http://schemas.openxmlformats.org/officeDocument/2006/relationships/hyperlink" Target="https://www.verywellmind.com/b-f-skinner-biography-1904-1990-2795543" TargetMode="External"/><Relationship Id="rId31" Type="http://schemas.openxmlformats.org/officeDocument/2006/relationships/hyperlink" Target="https://thehumanist.com/commentary/what-is-humanistic-education" TargetMode="External"/><Relationship Id="rId30" Type="http://schemas.openxmlformats.org/officeDocument/2006/relationships/hyperlink" Target="https://www.worthit.org.uk/blog/positive-relationships-school" TargetMode="External"/><Relationship Id="rId11" Type="http://schemas.openxmlformats.org/officeDocument/2006/relationships/hyperlink" Target="https://my.chartered.college/research-hub/the-dark-side-of-rewards-and-punishments-in-the-classroom-part-i/" TargetMode="External"/><Relationship Id="rId33" Type="http://schemas.openxmlformats.org/officeDocument/2006/relationships/hyperlink" Target="https://www.kodable.com/learn/finding-your-teaching-and-classroom-management-style-a-guide-for-elementary-teachers" TargetMode="External"/><Relationship Id="rId10" Type="http://schemas.openxmlformats.org/officeDocument/2006/relationships/hyperlink" Target="https://www.ncchomelearning.co.uk/blog/what-is-classroom-management/" TargetMode="External"/><Relationship Id="rId32" Type="http://schemas.openxmlformats.org/officeDocument/2006/relationships/hyperlink" Target="https://knowledgeworks.org/resources/classroom-management-traditional-student-centered/" TargetMode="External"/><Relationship Id="rId13" Type="http://schemas.openxmlformats.org/officeDocument/2006/relationships/hyperlink" Target="https://consult.education.gov.uk/school-absence-and-exclusions-team/revised-school-behaviour-and-exclusion-guidance/supporting_documents/Behaviour%20in%20schools%20%20advice%20for%20headteachers%20and%20school%20staff.pdf" TargetMode="External"/><Relationship Id="rId35" Type="http://schemas.openxmlformats.org/officeDocument/2006/relationships/hyperlink" Target="https://hwb.gov.wales/curriculum-for-wales/curriculum-for-wales-continuing-the-journey" TargetMode="External"/><Relationship Id="rId12" Type="http://schemas.openxmlformats.org/officeDocument/2006/relationships/hyperlink" Target="https://assets.publishing.service.gov.uk/media/5a7e3237ed915d74e33f0ac9/Equality_Act_Advice_Final.pdf" TargetMode="External"/><Relationship Id="rId34" Type="http://schemas.openxmlformats.org/officeDocument/2006/relationships/hyperlink" Target="https://www.legislation.gov.uk/anaw/2018/2/contents" TargetMode="External"/><Relationship Id="rId15" Type="http://schemas.openxmlformats.org/officeDocument/2006/relationships/hyperlink" Target="https://www.futurelearn.com/info/blog/what-is-classroom-management" TargetMode="External"/><Relationship Id="rId37" Type="http://schemas.openxmlformats.org/officeDocument/2006/relationships/header" Target="header1.xml"/><Relationship Id="rId14" Type="http://schemas.openxmlformats.org/officeDocument/2006/relationships/hyperlink" Target="https://www.eschoolnews.com/innovative-teaching/2024/09/06/the-psychology-of-classroom-management/" TargetMode="External"/><Relationship Id="rId36" Type="http://schemas.openxmlformats.org/officeDocument/2006/relationships/hyperlink" Target="https://www.gov.wales/sites/default/files/statistics-and-research/2025-07/equity-and-inclusion-in-the-curriculum-for-wales-a-qualitative-study.pdf" TargetMode="External"/><Relationship Id="rId17" Type="http://schemas.openxmlformats.org/officeDocument/2006/relationships/hyperlink" Target="https://www.cultofpedagogy.com/maslow-esteem/" TargetMode="External"/><Relationship Id="rId16" Type="http://schemas.openxmlformats.org/officeDocument/2006/relationships/hyperlink" Target="https://www.prodigygame.com/main-en/blog/classroom-management-strategies" TargetMode="External"/><Relationship Id="rId38" Type="http://schemas.openxmlformats.org/officeDocument/2006/relationships/footer" Target="footer1.xml"/><Relationship Id="rId19" Type="http://schemas.openxmlformats.org/officeDocument/2006/relationships/hyperlink" Target="https://www.kit.org/embracing-differences-inclusive-classroom-activities-for-inclusive-schools-week-2023/" TargetMode="External"/><Relationship Id="rId18" Type="http://schemas.openxmlformats.org/officeDocument/2006/relationships/hyperlink" Target="https://www.thoughtco.com/maslows-hierarchy-of-needs-4582571" TargetMode="Externa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kxyXQ/nJH5s3RuiPG3QyZ4gH+w==">CgMxLjA4AHIhMVNodDFBNmlIamdRZ3pTbURuRjhOQmVHX1FMcXNuUWZ1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2025-09-15T09:45:13.2399353Z</dcterms:created>
  <dc:creator>Jodie Todd (2223471)</dc:creator>
</cp:coreProperties>
</file>