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DDE47" w14:textId="7E2B1EDE" w:rsidR="00F34732" w:rsidRDefault="008A308B" w:rsidP="008A308B">
      <w:pPr>
        <w:pStyle w:val="Title"/>
      </w:pPr>
      <w:r>
        <w:t>Tit</w:t>
      </w:r>
      <w:r w:rsidR="00585E47">
        <w:t>ration Lab Report</w:t>
      </w:r>
    </w:p>
    <w:sdt>
      <w:sdtPr>
        <w:id w:val="177768110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4CA6F932" w14:textId="4EB5F169" w:rsidR="004E2A84" w:rsidRDefault="004E2A84">
          <w:pPr>
            <w:pStyle w:val="TOCHeading"/>
          </w:pPr>
          <w:r>
            <w:t>Contents</w:t>
          </w:r>
        </w:p>
        <w:p w14:paraId="29E2A9BF" w14:textId="110F7A5E" w:rsidR="004E2A84" w:rsidRDefault="004E2A84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4063380" w:history="1">
            <w:r w:rsidRPr="00266E77">
              <w:rPr>
                <w:rStyle w:val="Hyperlink"/>
                <w:noProof/>
              </w:rPr>
              <w:t>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_Toc194063380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96C1C0" w14:textId="6D38E912" w:rsidR="004E2A84" w:rsidRDefault="004E2A8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4063381" w:history="1">
            <w:r w:rsidRPr="00266E77">
              <w:rPr>
                <w:rStyle w:val="Hyperlink"/>
                <w:noProof/>
              </w:rPr>
              <w:t>2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_Toc194063381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93E563" w14:textId="7378FBCD" w:rsidR="004E2A84" w:rsidRDefault="004E2A8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4063382" w:history="1">
            <w:r w:rsidRPr="00266E77">
              <w:rPr>
                <w:rStyle w:val="Hyperlink"/>
                <w:noProof/>
              </w:rPr>
              <w:t>3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_Toc194063382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D3E825" w14:textId="0DFD675C" w:rsidR="004E2A84" w:rsidRDefault="004E2A84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4063383" w:history="1">
            <w:r w:rsidRPr="00266E77">
              <w:rPr>
                <w:rStyle w:val="Hyperlink"/>
                <w:noProof/>
              </w:rPr>
              <w:t>3.1 Relevance to OME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_Toc194063383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7DC3E9" w14:textId="0AA81F57" w:rsidR="004E2A84" w:rsidRDefault="004E2A84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4063384" w:history="1">
            <w:r w:rsidRPr="00266E77">
              <w:rPr>
                <w:rStyle w:val="Hyperlink"/>
                <w:noProof/>
              </w:rPr>
              <w:t>3.2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_Toc194063384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D18DC5" w14:textId="342B75C2" w:rsidR="004E2A84" w:rsidRDefault="004E2A8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4063385" w:history="1">
            <w:r w:rsidRPr="00266E77">
              <w:rPr>
                <w:rStyle w:val="Hyperlink"/>
                <w:noProof/>
              </w:rPr>
              <w:t>4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_Toc194063385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38AD62" w14:textId="5053CDE5" w:rsidR="004E2A84" w:rsidRDefault="004E2A8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4063386" w:history="1">
            <w:r w:rsidRPr="00266E77">
              <w:rPr>
                <w:rStyle w:val="Hyperlink"/>
                <w:noProof/>
              </w:rPr>
              <w:t>5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_Toc194063386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607B3E" w14:textId="30895A75" w:rsidR="004E2A84" w:rsidRDefault="004E2A8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4063387" w:history="1">
            <w:r w:rsidRPr="00266E77">
              <w:rPr>
                <w:rStyle w:val="Hyperlink"/>
                <w:noProof/>
              </w:rPr>
              <w:t>6 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_Toc194063387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64CFEB" w14:textId="32075425" w:rsidR="004E2A84" w:rsidRDefault="004E2A84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4063388" w:history="1">
            <w:r w:rsidRPr="00266E77">
              <w:rPr>
                <w:rStyle w:val="Hyperlink"/>
                <w:noProof/>
              </w:rPr>
              <w:t>6.1 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_Toc194063388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892E68" w14:textId="02CF484D" w:rsidR="004E2A84" w:rsidRDefault="004E2A84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4063389" w:history="1">
            <w:r w:rsidRPr="00266E77">
              <w:rPr>
                <w:rStyle w:val="Hyperlink"/>
                <w:noProof/>
              </w:rPr>
              <w:t>6.2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_Toc194063389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C622ED" w14:textId="52122692" w:rsidR="004E2A84" w:rsidRDefault="004E2A84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4063390" w:history="1">
            <w:r w:rsidRPr="00266E77">
              <w:rPr>
                <w:rStyle w:val="Hyperlink"/>
                <w:noProof/>
              </w:rPr>
              <w:t>6.2 Data sheet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_Toc194063390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637775" w14:textId="77777777" w:rsidR="004E2A84" w:rsidRDefault="004E2A84" w:rsidP="004E2A84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bookmarkStart w:id="0" w:name="_Toc194063380" w:displacedByCustomXml="prev"/>
    <w:p w14:paraId="1CC4C505" w14:textId="2DCF0E47" w:rsidR="00585E47" w:rsidRDefault="00A5512A" w:rsidP="004E2A84">
      <w:r>
        <w:t xml:space="preserve">1 </w:t>
      </w:r>
      <w:r w:rsidR="00585E47">
        <w:t>Introduction</w:t>
      </w:r>
      <w:bookmarkEnd w:id="0"/>
    </w:p>
    <w:p w14:paraId="04BBF3FC" w14:textId="60623D4A" w:rsidR="00585E47" w:rsidRDefault="00635066" w:rsidP="00635066">
      <w:r>
        <w:t xml:space="preserve">The purpose of this test is to find the concentration </w:t>
      </w:r>
      <w:r w:rsidR="002107DC">
        <w:t xml:space="preserve">of </w:t>
      </w:r>
      <w:r w:rsidR="003604A3">
        <w:t xml:space="preserve">HCl solution </w:t>
      </w:r>
      <w:r w:rsidR="008159DF">
        <w:t xml:space="preserve">using a standard </w:t>
      </w:r>
      <w:r w:rsidR="0079683E">
        <w:rPr>
          <w:rStyle w:val="EndnoteReference"/>
        </w:rPr>
        <w:endnoteReference w:id="1"/>
      </w:r>
      <w:r w:rsidR="008159DF">
        <w:t xml:space="preserve">solution, of which the </w:t>
      </w:r>
      <w:r w:rsidR="003604A3">
        <w:t>concentration</w:t>
      </w:r>
      <w:r w:rsidR="008159DF">
        <w:t xml:space="preserve"> is known, and </w:t>
      </w:r>
      <w:r w:rsidR="00215A43">
        <w:t>an indicator</w:t>
      </w:r>
      <w:r w:rsidR="004C50E3">
        <w:t>.</w:t>
      </w:r>
      <w:r w:rsidR="001A1046">
        <w:t xml:space="preserve"> </w:t>
      </w:r>
    </w:p>
    <w:p w14:paraId="1EDE24DF" w14:textId="48296074" w:rsidR="002D607C" w:rsidRDefault="00984F4A" w:rsidP="003C3791">
      <w:r>
        <w:t>Th</w:t>
      </w:r>
      <w:r w:rsidR="009C34D1">
        <w:t>e</w:t>
      </w:r>
      <w:r w:rsidR="007B0EEE">
        <w:t xml:space="preserve"> independent variable of this test is the concentration of the HCl solution. The dependant variable of this test is the volume of NaOH solution required to neutralise the HCl solution. </w:t>
      </w:r>
      <w:r w:rsidR="00047BD8">
        <w:t xml:space="preserve"> </w:t>
      </w:r>
      <w:r w:rsidR="004413D7">
        <w:t xml:space="preserve">The control variables are </w:t>
      </w:r>
      <w:r w:rsidR="007B0EEE">
        <w:t>the concentration</w:t>
      </w:r>
      <w:r w:rsidR="00190292">
        <w:t xml:space="preserve"> of</w:t>
      </w:r>
      <w:r w:rsidR="00047BD8">
        <w:t xml:space="preserve"> solution of NaOH</w:t>
      </w:r>
      <w:r w:rsidR="00190292">
        <w:t xml:space="preserve"> at 0.</w:t>
      </w:r>
      <w:r w:rsidR="007B0EEE">
        <w:t>09977mol/L</w:t>
      </w:r>
      <w:r w:rsidR="0096454D">
        <w:t>, the volume of HCl solution used</w:t>
      </w:r>
      <w:r w:rsidR="00CB1EBA">
        <w:t xml:space="preserve"> at</w:t>
      </w:r>
      <w:r w:rsidR="00186313">
        <w:t xml:space="preserve"> 25cm^3</w:t>
      </w:r>
      <w:r w:rsidR="00F95D34">
        <w:t xml:space="preserve"> and</w:t>
      </w:r>
      <w:r w:rsidR="00047BD8">
        <w:t xml:space="preserve"> </w:t>
      </w:r>
      <w:r w:rsidR="004D102E">
        <w:t xml:space="preserve">the same </w:t>
      </w:r>
      <w:r w:rsidR="009F2E83">
        <w:t>concentration</w:t>
      </w:r>
      <w:r w:rsidR="004D102E">
        <w:t xml:space="preserve"> and amount of phenolphthalein</w:t>
      </w:r>
      <w:r w:rsidR="00F95D34">
        <w:t>.</w:t>
      </w:r>
    </w:p>
    <w:p w14:paraId="75E99B5B" w14:textId="7BCBCEF7" w:rsidR="003C3791" w:rsidRPr="003C3791" w:rsidRDefault="00FF56BE" w:rsidP="003C3791">
      <w:pPr>
        <w:pStyle w:val="Caption"/>
        <w:rPr>
          <w:rFonts w:cstheme="minorHAnsi"/>
          <w:sz w:val="24"/>
          <w:szCs w:val="24"/>
          <w:vertAlign w:val="subscript"/>
        </w:rPr>
      </w:pPr>
      <w:r>
        <w:rPr>
          <w:rFonts w:cstheme="minorHAnsi"/>
          <w:sz w:val="24"/>
          <w:szCs w:val="24"/>
        </w:rPr>
        <w:t>M = n/</w:t>
      </w:r>
      <w:r w:rsidR="00326A30">
        <w:rPr>
          <w:rFonts w:cstheme="minorHAnsi"/>
          <w:sz w:val="24"/>
          <w:szCs w:val="24"/>
        </w:rPr>
        <w:t>V</w:t>
      </w:r>
    </w:p>
    <w:p w14:paraId="4F8190C4" w14:textId="2150C64B" w:rsidR="0092032F" w:rsidRPr="0092032F" w:rsidRDefault="003C3791" w:rsidP="003C3791">
      <w:pPr>
        <w:pStyle w:val="Caption"/>
        <w:rPr>
          <w:rFonts w:cstheme="minorHAnsi"/>
        </w:rPr>
      </w:pPr>
      <w:r>
        <w:t>Equation 1</w:t>
      </w:r>
    </w:p>
    <w:p w14:paraId="38B902C4" w14:textId="36441A6F" w:rsidR="00C159A6" w:rsidRDefault="00FF56BE" w:rsidP="00C159A6">
      <w:pPr>
        <w:jc w:val="both"/>
        <w:rPr>
          <w:rFonts w:cstheme="minorHAnsi"/>
        </w:rPr>
      </w:pPr>
      <w:r>
        <w:t xml:space="preserve">The above equation can be used to find the number of moles within a solution </w:t>
      </w:r>
      <w:r w:rsidR="00A93F4E">
        <w:t xml:space="preserve">with m being the molarity of the </w:t>
      </w:r>
      <w:r w:rsidR="0019708B">
        <w:t>solution, n</w:t>
      </w:r>
      <w:r w:rsidR="00C77CC0">
        <w:t xml:space="preserve"> being the number of moles within a solution and V being the volume of the solution</w:t>
      </w:r>
      <w:r w:rsidR="009C0AE1">
        <w:rPr>
          <w:rFonts w:cstheme="minorHAnsi"/>
        </w:rPr>
        <w:t>.</w:t>
      </w:r>
      <w:r w:rsidR="00C77CC0">
        <w:rPr>
          <w:rFonts w:cstheme="minorHAnsi"/>
        </w:rPr>
        <w:t xml:space="preserve"> As </w:t>
      </w:r>
      <w:r w:rsidR="00A34691">
        <w:rPr>
          <w:rFonts w:cstheme="minorHAnsi"/>
        </w:rPr>
        <w:t>HCl and NaOH have a mole ratio of 1:1</w:t>
      </w:r>
      <w:r w:rsidR="00C77CC0">
        <w:rPr>
          <w:rFonts w:cstheme="minorHAnsi"/>
        </w:rPr>
        <w:t xml:space="preserve"> </w:t>
      </w:r>
      <w:r w:rsidR="009E767C">
        <w:rPr>
          <w:rFonts w:cstheme="minorHAnsi"/>
        </w:rPr>
        <w:t xml:space="preserve">we will use the equation to find the number of moles of NaOH and as this number will be the same as the number of moles of HCl </w:t>
      </w:r>
      <w:r w:rsidR="00CA72C7">
        <w:rPr>
          <w:rFonts w:cstheme="minorHAnsi"/>
        </w:rPr>
        <w:t>we can then divide it by the volume of HCl solution</w:t>
      </w:r>
      <w:r w:rsidR="0019708B">
        <w:rPr>
          <w:rFonts w:cstheme="minorHAnsi"/>
        </w:rPr>
        <w:t xml:space="preserve"> to find the molarity of the HCl solution.</w:t>
      </w:r>
      <w:bookmarkStart w:id="1" w:name="_Toc194063381"/>
    </w:p>
    <w:p w14:paraId="6DB6D9A1" w14:textId="77777777" w:rsidR="00C159A6" w:rsidRDefault="00C159A6">
      <w:pPr>
        <w:rPr>
          <w:rFonts w:cstheme="minorHAnsi"/>
        </w:rPr>
      </w:pPr>
      <w:r>
        <w:rPr>
          <w:rFonts w:cstheme="minorHAnsi"/>
        </w:rPr>
        <w:br w:type="page"/>
      </w:r>
    </w:p>
    <w:p w14:paraId="3FAFAD3E" w14:textId="12FFC70A" w:rsidR="00585E47" w:rsidRDefault="00A5512A" w:rsidP="00585E47">
      <w:pPr>
        <w:pStyle w:val="Heading2"/>
      </w:pPr>
      <w:r>
        <w:lastRenderedPageBreak/>
        <w:t xml:space="preserve">2 </w:t>
      </w:r>
      <w:r w:rsidR="00585E47">
        <w:t>Results</w:t>
      </w:r>
      <w:bookmarkEnd w:id="1"/>
    </w:p>
    <w:p w14:paraId="0513D5E5" w14:textId="76A8E45F" w:rsidR="007B0EEE" w:rsidRPr="007B0EEE" w:rsidRDefault="007B0EEE" w:rsidP="0046192D">
      <w:pPr>
        <w:pStyle w:val="Caption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6216DF" w14:paraId="165C5D5A" w14:textId="77777777" w:rsidTr="00C159A6">
        <w:tc>
          <w:tcPr>
            <w:tcW w:w="1803" w:type="dxa"/>
            <w:vAlign w:val="center"/>
          </w:tcPr>
          <w:p w14:paraId="368F51B9" w14:textId="77777777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333F01D8" w14:textId="4D1D2EFA" w:rsidR="006216DF" w:rsidRPr="00C159A6" w:rsidRDefault="006216DF" w:rsidP="00C159A6">
            <w:pPr>
              <w:jc w:val="center"/>
              <w:rPr>
                <w:b/>
                <w:bCs/>
                <w:sz w:val="20"/>
                <w:szCs w:val="20"/>
              </w:rPr>
            </w:pPr>
            <w:r w:rsidRPr="00C159A6">
              <w:rPr>
                <w:b/>
                <w:bCs/>
                <w:sz w:val="20"/>
                <w:szCs w:val="20"/>
              </w:rPr>
              <w:t>Test one</w:t>
            </w:r>
          </w:p>
        </w:tc>
        <w:tc>
          <w:tcPr>
            <w:tcW w:w="1803" w:type="dxa"/>
            <w:vAlign w:val="center"/>
          </w:tcPr>
          <w:p w14:paraId="13369AEE" w14:textId="08460878" w:rsidR="006216DF" w:rsidRPr="00C159A6" w:rsidRDefault="006216DF" w:rsidP="00C159A6">
            <w:pPr>
              <w:jc w:val="center"/>
              <w:rPr>
                <w:b/>
                <w:bCs/>
                <w:sz w:val="20"/>
                <w:szCs w:val="20"/>
              </w:rPr>
            </w:pPr>
            <w:r w:rsidRPr="00C159A6">
              <w:rPr>
                <w:b/>
                <w:bCs/>
                <w:sz w:val="20"/>
                <w:szCs w:val="20"/>
              </w:rPr>
              <w:t>Test two</w:t>
            </w:r>
          </w:p>
        </w:tc>
        <w:tc>
          <w:tcPr>
            <w:tcW w:w="1803" w:type="dxa"/>
            <w:vAlign w:val="center"/>
          </w:tcPr>
          <w:p w14:paraId="30E25FAC" w14:textId="01BF8744" w:rsidR="006216DF" w:rsidRPr="00C159A6" w:rsidRDefault="006216DF" w:rsidP="00C159A6">
            <w:pPr>
              <w:jc w:val="center"/>
              <w:rPr>
                <w:b/>
                <w:bCs/>
                <w:sz w:val="20"/>
                <w:szCs w:val="20"/>
              </w:rPr>
            </w:pPr>
            <w:r w:rsidRPr="00C159A6">
              <w:rPr>
                <w:b/>
                <w:bCs/>
                <w:sz w:val="20"/>
                <w:szCs w:val="20"/>
              </w:rPr>
              <w:t>Test three</w:t>
            </w:r>
          </w:p>
        </w:tc>
        <w:tc>
          <w:tcPr>
            <w:tcW w:w="1804" w:type="dxa"/>
            <w:vAlign w:val="center"/>
          </w:tcPr>
          <w:p w14:paraId="777D20B3" w14:textId="2BB4DA80" w:rsidR="006216DF" w:rsidRPr="00C159A6" w:rsidRDefault="006216DF" w:rsidP="00C159A6">
            <w:pPr>
              <w:jc w:val="center"/>
              <w:rPr>
                <w:b/>
                <w:bCs/>
                <w:sz w:val="20"/>
                <w:szCs w:val="20"/>
              </w:rPr>
            </w:pPr>
            <w:r w:rsidRPr="00C159A6">
              <w:rPr>
                <w:b/>
                <w:bCs/>
                <w:sz w:val="20"/>
                <w:szCs w:val="20"/>
              </w:rPr>
              <w:t>Test four</w:t>
            </w:r>
          </w:p>
        </w:tc>
      </w:tr>
      <w:tr w:rsidR="006216DF" w14:paraId="33BB591C" w14:textId="77777777" w:rsidTr="00C159A6">
        <w:trPr>
          <w:trHeight w:val="818"/>
        </w:trPr>
        <w:tc>
          <w:tcPr>
            <w:tcW w:w="1803" w:type="dxa"/>
            <w:vAlign w:val="center"/>
          </w:tcPr>
          <w:p w14:paraId="707615F1" w14:textId="73A0114C" w:rsidR="006216DF" w:rsidRPr="00C159A6" w:rsidRDefault="006216DF" w:rsidP="00C159A6">
            <w:pPr>
              <w:jc w:val="center"/>
              <w:rPr>
                <w:b/>
                <w:bCs/>
                <w:sz w:val="20"/>
                <w:szCs w:val="20"/>
              </w:rPr>
            </w:pPr>
            <w:r w:rsidRPr="00C159A6">
              <w:rPr>
                <w:b/>
                <w:bCs/>
                <w:sz w:val="20"/>
                <w:szCs w:val="20"/>
              </w:rPr>
              <w:t>V HCl (mL)</w:t>
            </w:r>
          </w:p>
        </w:tc>
        <w:tc>
          <w:tcPr>
            <w:tcW w:w="1803" w:type="dxa"/>
            <w:vAlign w:val="center"/>
          </w:tcPr>
          <w:p w14:paraId="7D34ACFE" w14:textId="77777777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  <w:vAlign w:val="center"/>
          </w:tcPr>
          <w:p w14:paraId="68DD8295" w14:textId="33154907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25.0</w:t>
            </w:r>
          </w:p>
        </w:tc>
        <w:tc>
          <w:tcPr>
            <w:tcW w:w="1803" w:type="dxa"/>
            <w:vAlign w:val="center"/>
          </w:tcPr>
          <w:p w14:paraId="14E78724" w14:textId="19427BF6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 xml:space="preserve">Uncertain </w:t>
            </w:r>
            <w:r w:rsidR="00F5349C" w:rsidRPr="00C159A6">
              <w:rPr>
                <w:sz w:val="20"/>
                <w:szCs w:val="20"/>
              </w:rPr>
              <w:t>(was measured incorrectly)</w:t>
            </w:r>
          </w:p>
        </w:tc>
        <w:tc>
          <w:tcPr>
            <w:tcW w:w="1804" w:type="dxa"/>
            <w:vAlign w:val="center"/>
          </w:tcPr>
          <w:p w14:paraId="113830F8" w14:textId="4EFD1380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15.0</w:t>
            </w:r>
          </w:p>
        </w:tc>
      </w:tr>
      <w:tr w:rsidR="00F5349C" w14:paraId="177CB32A" w14:textId="77777777" w:rsidTr="00C159A6">
        <w:tc>
          <w:tcPr>
            <w:tcW w:w="1803" w:type="dxa"/>
            <w:vAlign w:val="center"/>
          </w:tcPr>
          <w:p w14:paraId="355657CC" w14:textId="1BBF347F" w:rsidR="00F5349C" w:rsidRPr="00C159A6" w:rsidRDefault="00F5349C" w:rsidP="00C159A6">
            <w:pPr>
              <w:jc w:val="center"/>
              <w:rPr>
                <w:b/>
                <w:bCs/>
                <w:sz w:val="20"/>
                <w:szCs w:val="20"/>
              </w:rPr>
            </w:pPr>
            <w:r w:rsidRPr="00C159A6">
              <w:rPr>
                <w:b/>
                <w:bCs/>
                <w:sz w:val="20"/>
                <w:szCs w:val="20"/>
              </w:rPr>
              <w:t>from pipette</w:t>
            </w:r>
          </w:p>
        </w:tc>
        <w:tc>
          <w:tcPr>
            <w:tcW w:w="1803" w:type="dxa"/>
            <w:vAlign w:val="center"/>
          </w:tcPr>
          <w:p w14:paraId="4C72F1AB" w14:textId="114DBF29" w:rsidR="00F5349C" w:rsidRPr="00C159A6" w:rsidRDefault="00F5349C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25.0</w:t>
            </w:r>
          </w:p>
        </w:tc>
        <w:tc>
          <w:tcPr>
            <w:tcW w:w="1803" w:type="dxa"/>
            <w:vAlign w:val="center"/>
          </w:tcPr>
          <w:p w14:paraId="70AE0EAD" w14:textId="529F52F4" w:rsidR="00F5349C" w:rsidRPr="00C159A6" w:rsidRDefault="00F5349C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16.50</w:t>
            </w:r>
          </w:p>
        </w:tc>
        <w:tc>
          <w:tcPr>
            <w:tcW w:w="1803" w:type="dxa"/>
            <w:vAlign w:val="center"/>
          </w:tcPr>
          <w:p w14:paraId="6075EFB8" w14:textId="7491DB42" w:rsidR="00F5349C" w:rsidRPr="00C159A6" w:rsidRDefault="00F5349C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33.10</w:t>
            </w:r>
          </w:p>
        </w:tc>
        <w:tc>
          <w:tcPr>
            <w:tcW w:w="1804" w:type="dxa"/>
            <w:vAlign w:val="center"/>
          </w:tcPr>
          <w:p w14:paraId="277A3CD6" w14:textId="5DE1F542" w:rsidR="00F5349C" w:rsidRPr="00C159A6" w:rsidRDefault="00F5349C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38.8</w:t>
            </w:r>
          </w:p>
        </w:tc>
      </w:tr>
      <w:tr w:rsidR="00F5349C" w14:paraId="0ACABCB0" w14:textId="77777777" w:rsidTr="00C159A6">
        <w:tc>
          <w:tcPr>
            <w:tcW w:w="1803" w:type="dxa"/>
            <w:vAlign w:val="center"/>
          </w:tcPr>
          <w:p w14:paraId="25F2086F" w14:textId="5EC480B3" w:rsidR="00F5349C" w:rsidRPr="00C159A6" w:rsidRDefault="00F5349C" w:rsidP="00C159A6">
            <w:pPr>
              <w:jc w:val="center"/>
              <w:rPr>
                <w:b/>
                <w:bCs/>
                <w:sz w:val="20"/>
                <w:szCs w:val="20"/>
              </w:rPr>
            </w:pPr>
            <w:r w:rsidRPr="00C159A6">
              <w:rPr>
                <w:b/>
                <w:bCs/>
                <w:sz w:val="20"/>
                <w:szCs w:val="20"/>
              </w:rPr>
              <w:t>Initial burette reading</w:t>
            </w:r>
          </w:p>
        </w:tc>
        <w:tc>
          <w:tcPr>
            <w:tcW w:w="1803" w:type="dxa"/>
            <w:vAlign w:val="center"/>
          </w:tcPr>
          <w:p w14:paraId="513A4A50" w14:textId="284AE72F" w:rsidR="00F5349C" w:rsidRPr="00C159A6" w:rsidRDefault="00F5349C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25.00</w:t>
            </w:r>
          </w:p>
        </w:tc>
        <w:tc>
          <w:tcPr>
            <w:tcW w:w="1803" w:type="dxa"/>
            <w:vAlign w:val="center"/>
          </w:tcPr>
          <w:p w14:paraId="4441BD8C" w14:textId="453E4A6F" w:rsidR="00F5349C" w:rsidRPr="00C159A6" w:rsidRDefault="00F5349C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33.10</w:t>
            </w:r>
          </w:p>
        </w:tc>
        <w:tc>
          <w:tcPr>
            <w:tcW w:w="1803" w:type="dxa"/>
            <w:vAlign w:val="center"/>
          </w:tcPr>
          <w:p w14:paraId="29117F93" w14:textId="1A956758" w:rsidR="00F5349C" w:rsidRPr="00C159A6" w:rsidRDefault="00F5349C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46.50</w:t>
            </w:r>
          </w:p>
        </w:tc>
        <w:tc>
          <w:tcPr>
            <w:tcW w:w="1804" w:type="dxa"/>
            <w:vAlign w:val="center"/>
          </w:tcPr>
          <w:p w14:paraId="1F57EA78" w14:textId="408AC410" w:rsidR="00F5349C" w:rsidRPr="00C159A6" w:rsidRDefault="00F5349C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49.6</w:t>
            </w:r>
          </w:p>
        </w:tc>
      </w:tr>
      <w:tr w:rsidR="006216DF" w14:paraId="45674AF2" w14:textId="77777777" w:rsidTr="00C159A6">
        <w:tc>
          <w:tcPr>
            <w:tcW w:w="1803" w:type="dxa"/>
            <w:vAlign w:val="center"/>
          </w:tcPr>
          <w:p w14:paraId="1EB55D2B" w14:textId="29DEE0BF" w:rsidR="006216DF" w:rsidRPr="00C159A6" w:rsidRDefault="006216DF" w:rsidP="00C159A6">
            <w:pPr>
              <w:jc w:val="center"/>
              <w:rPr>
                <w:b/>
                <w:bCs/>
                <w:sz w:val="20"/>
                <w:szCs w:val="20"/>
              </w:rPr>
            </w:pPr>
            <w:r w:rsidRPr="00C159A6">
              <w:rPr>
                <w:b/>
                <w:bCs/>
                <w:sz w:val="20"/>
                <w:szCs w:val="20"/>
              </w:rPr>
              <w:t>Final burette reading</w:t>
            </w:r>
          </w:p>
        </w:tc>
        <w:tc>
          <w:tcPr>
            <w:tcW w:w="1803" w:type="dxa"/>
            <w:vAlign w:val="center"/>
          </w:tcPr>
          <w:p w14:paraId="2EC3FB10" w14:textId="6660D002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0.00</w:t>
            </w:r>
          </w:p>
        </w:tc>
        <w:tc>
          <w:tcPr>
            <w:tcW w:w="1803" w:type="dxa"/>
            <w:vAlign w:val="center"/>
          </w:tcPr>
          <w:p w14:paraId="2F835062" w14:textId="01BA5E78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16.60</w:t>
            </w:r>
          </w:p>
        </w:tc>
        <w:tc>
          <w:tcPr>
            <w:tcW w:w="1803" w:type="dxa"/>
            <w:vAlign w:val="center"/>
          </w:tcPr>
          <w:p w14:paraId="5BAF8296" w14:textId="29D59EA2" w:rsidR="006216DF" w:rsidRPr="00C159A6" w:rsidRDefault="00F5349C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13.40</w:t>
            </w:r>
          </w:p>
        </w:tc>
        <w:tc>
          <w:tcPr>
            <w:tcW w:w="1804" w:type="dxa"/>
            <w:vAlign w:val="center"/>
          </w:tcPr>
          <w:p w14:paraId="77319D2A" w14:textId="2690608C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10.80</w:t>
            </w:r>
          </w:p>
        </w:tc>
      </w:tr>
      <w:tr w:rsidR="006216DF" w14:paraId="418CD43A" w14:textId="77777777" w:rsidTr="00C159A6">
        <w:tc>
          <w:tcPr>
            <w:tcW w:w="1803" w:type="dxa"/>
            <w:vAlign w:val="center"/>
          </w:tcPr>
          <w:p w14:paraId="26B2F4F7" w14:textId="338A490A" w:rsidR="006216DF" w:rsidRPr="00C159A6" w:rsidRDefault="006216DF" w:rsidP="00C159A6">
            <w:pPr>
              <w:jc w:val="center"/>
              <w:rPr>
                <w:b/>
                <w:bCs/>
                <w:sz w:val="20"/>
                <w:szCs w:val="20"/>
              </w:rPr>
            </w:pPr>
            <w:r w:rsidRPr="00C159A6">
              <w:rPr>
                <w:b/>
                <w:bCs/>
                <w:sz w:val="20"/>
                <w:szCs w:val="20"/>
              </w:rPr>
              <w:t>V NaOH (mL)</w:t>
            </w:r>
          </w:p>
        </w:tc>
        <w:tc>
          <w:tcPr>
            <w:tcW w:w="1803" w:type="dxa"/>
            <w:vAlign w:val="center"/>
          </w:tcPr>
          <w:p w14:paraId="3A6C7369" w14:textId="2CEA40CB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16.50</w:t>
            </w:r>
          </w:p>
        </w:tc>
        <w:tc>
          <w:tcPr>
            <w:tcW w:w="1803" w:type="dxa"/>
            <w:vAlign w:val="center"/>
          </w:tcPr>
          <w:p w14:paraId="6D944827" w14:textId="65C6C269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1.656 x 10^-3</w:t>
            </w:r>
          </w:p>
        </w:tc>
        <w:tc>
          <w:tcPr>
            <w:tcW w:w="1803" w:type="dxa"/>
            <w:vAlign w:val="center"/>
          </w:tcPr>
          <w:p w14:paraId="6CA0E52B" w14:textId="77777777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4" w:type="dxa"/>
            <w:vAlign w:val="center"/>
          </w:tcPr>
          <w:p w14:paraId="73849D20" w14:textId="77777777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</w:p>
        </w:tc>
      </w:tr>
      <w:tr w:rsidR="006216DF" w14:paraId="7621961D" w14:textId="77777777" w:rsidTr="00C159A6">
        <w:tc>
          <w:tcPr>
            <w:tcW w:w="1803" w:type="dxa"/>
            <w:vAlign w:val="center"/>
          </w:tcPr>
          <w:p w14:paraId="39B87AC5" w14:textId="31C482BD" w:rsidR="006216DF" w:rsidRPr="00C159A6" w:rsidRDefault="006216DF" w:rsidP="00C159A6">
            <w:pPr>
              <w:jc w:val="center"/>
              <w:rPr>
                <w:b/>
                <w:bCs/>
                <w:sz w:val="20"/>
                <w:szCs w:val="20"/>
              </w:rPr>
            </w:pPr>
            <w:r w:rsidRPr="00C159A6">
              <w:rPr>
                <w:b/>
                <w:bCs/>
                <w:sz w:val="20"/>
                <w:szCs w:val="20"/>
              </w:rPr>
              <w:t>Moles of NaOH</w:t>
            </w:r>
          </w:p>
        </w:tc>
        <w:tc>
          <w:tcPr>
            <w:tcW w:w="1803" w:type="dxa"/>
            <w:vAlign w:val="center"/>
          </w:tcPr>
          <w:p w14:paraId="754A9B99" w14:textId="5AD86214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1.645 x 10^-3</w:t>
            </w:r>
          </w:p>
        </w:tc>
        <w:tc>
          <w:tcPr>
            <w:tcW w:w="1803" w:type="dxa"/>
            <w:vAlign w:val="center"/>
          </w:tcPr>
          <w:p w14:paraId="4A403A16" w14:textId="151D256B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1.656 x 10^-3</w:t>
            </w:r>
          </w:p>
        </w:tc>
        <w:tc>
          <w:tcPr>
            <w:tcW w:w="1803" w:type="dxa"/>
            <w:vAlign w:val="center"/>
          </w:tcPr>
          <w:p w14:paraId="1D01416D" w14:textId="77777777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4" w:type="dxa"/>
            <w:vAlign w:val="center"/>
          </w:tcPr>
          <w:p w14:paraId="5437A77F" w14:textId="77777777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</w:p>
        </w:tc>
      </w:tr>
      <w:tr w:rsidR="006216DF" w14:paraId="44DF2977" w14:textId="77777777" w:rsidTr="00C159A6">
        <w:tc>
          <w:tcPr>
            <w:tcW w:w="1803" w:type="dxa"/>
            <w:vAlign w:val="center"/>
          </w:tcPr>
          <w:p w14:paraId="000B212A" w14:textId="3A3775CE" w:rsidR="006216DF" w:rsidRPr="00C159A6" w:rsidRDefault="006216DF" w:rsidP="00C159A6">
            <w:pPr>
              <w:jc w:val="center"/>
              <w:rPr>
                <w:b/>
                <w:bCs/>
                <w:sz w:val="20"/>
                <w:szCs w:val="20"/>
              </w:rPr>
            </w:pPr>
            <w:r w:rsidRPr="00C159A6">
              <w:rPr>
                <w:b/>
                <w:bCs/>
                <w:sz w:val="20"/>
                <w:szCs w:val="20"/>
              </w:rPr>
              <w:t>Moles of HCl</w:t>
            </w:r>
          </w:p>
        </w:tc>
        <w:tc>
          <w:tcPr>
            <w:tcW w:w="1803" w:type="dxa"/>
            <w:vAlign w:val="center"/>
          </w:tcPr>
          <w:p w14:paraId="460405EC" w14:textId="7CAF1FD2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1.645 x 10^-3</w:t>
            </w:r>
          </w:p>
        </w:tc>
        <w:tc>
          <w:tcPr>
            <w:tcW w:w="1803" w:type="dxa"/>
            <w:vAlign w:val="center"/>
          </w:tcPr>
          <w:p w14:paraId="23641B62" w14:textId="1A313A3D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0.06624</w:t>
            </w:r>
          </w:p>
        </w:tc>
        <w:tc>
          <w:tcPr>
            <w:tcW w:w="1803" w:type="dxa"/>
            <w:vAlign w:val="center"/>
          </w:tcPr>
          <w:p w14:paraId="527B4E40" w14:textId="77777777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4" w:type="dxa"/>
            <w:vAlign w:val="center"/>
          </w:tcPr>
          <w:p w14:paraId="5F75CA4F" w14:textId="77777777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</w:p>
        </w:tc>
      </w:tr>
      <w:tr w:rsidR="006216DF" w14:paraId="0EFC1FFC" w14:textId="77777777" w:rsidTr="00C159A6">
        <w:tc>
          <w:tcPr>
            <w:tcW w:w="1803" w:type="dxa"/>
            <w:vAlign w:val="center"/>
          </w:tcPr>
          <w:p w14:paraId="4A4272AB" w14:textId="6564C023" w:rsidR="006216DF" w:rsidRPr="00C159A6" w:rsidRDefault="006216DF" w:rsidP="00C159A6">
            <w:pPr>
              <w:jc w:val="center"/>
              <w:rPr>
                <w:b/>
                <w:bCs/>
                <w:sz w:val="20"/>
                <w:szCs w:val="20"/>
              </w:rPr>
            </w:pPr>
            <w:r w:rsidRPr="00C159A6">
              <w:rPr>
                <w:b/>
                <w:bCs/>
                <w:sz w:val="20"/>
                <w:szCs w:val="20"/>
              </w:rPr>
              <w:t>Molarity of HCl</w:t>
            </w:r>
          </w:p>
        </w:tc>
        <w:tc>
          <w:tcPr>
            <w:tcW w:w="1803" w:type="dxa"/>
            <w:vAlign w:val="center"/>
          </w:tcPr>
          <w:p w14:paraId="7235EDFF" w14:textId="652BDA80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0.06580</w:t>
            </w:r>
          </w:p>
        </w:tc>
        <w:tc>
          <w:tcPr>
            <w:tcW w:w="1803" w:type="dxa"/>
            <w:vAlign w:val="center"/>
          </w:tcPr>
          <w:p w14:paraId="19F854B6" w14:textId="6D93EAC2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  <w:r w:rsidRPr="00C159A6">
              <w:rPr>
                <w:sz w:val="20"/>
                <w:szCs w:val="20"/>
              </w:rPr>
              <w:t>25.0</w:t>
            </w:r>
          </w:p>
        </w:tc>
        <w:tc>
          <w:tcPr>
            <w:tcW w:w="1803" w:type="dxa"/>
            <w:vAlign w:val="center"/>
          </w:tcPr>
          <w:p w14:paraId="66D6945E" w14:textId="77777777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4" w:type="dxa"/>
            <w:vAlign w:val="center"/>
          </w:tcPr>
          <w:p w14:paraId="5106DA93" w14:textId="77777777" w:rsidR="006216DF" w:rsidRPr="00C159A6" w:rsidRDefault="006216DF" w:rsidP="00C159A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5FD582E" w14:textId="77777777" w:rsidR="00C159A6" w:rsidRPr="007B0EEE" w:rsidRDefault="00C159A6" w:rsidP="00C159A6">
      <w:pPr>
        <w:pStyle w:val="Caption"/>
      </w:pPr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– Table of results</w:t>
      </w:r>
    </w:p>
    <w:p w14:paraId="37DC77F5" w14:textId="4031B2FC" w:rsidR="00585E47" w:rsidRDefault="007F119D" w:rsidP="00585E47">
      <w:r>
        <w:t xml:space="preserve">For test three the </w:t>
      </w:r>
      <w:r w:rsidR="00663A88">
        <w:t xml:space="preserve">volume of HCl solution measured was incorrect, however </w:t>
      </w:r>
      <w:r w:rsidR="00772BB7">
        <w:t>for test only 15.0 cm^3 of HCl solution</w:t>
      </w:r>
      <w:r w:rsidR="006B0D5F">
        <w:t xml:space="preserve">. </w:t>
      </w:r>
      <w:r w:rsidR="001526F2">
        <w:t>However,</w:t>
      </w:r>
      <w:r w:rsidR="006B0D5F">
        <w:t xml:space="preserve"> when the results from test </w:t>
      </w:r>
      <w:r w:rsidR="00D3370C">
        <w:t xml:space="preserve">1 and 2 are scaled down by a </w:t>
      </w:r>
      <w:r w:rsidR="00464DB3">
        <w:t>0.6 the volumes are not congruent</w:t>
      </w:r>
      <w:r w:rsidR="004C3E20">
        <w:t xml:space="preserve"> with test </w:t>
      </w:r>
      <w:r w:rsidR="005A640F">
        <w:t>four</w:t>
      </w:r>
      <w:r w:rsidR="00464DB3">
        <w:t xml:space="preserve">. As a </w:t>
      </w:r>
      <w:r w:rsidR="001526F2">
        <w:t>result,</w:t>
      </w:r>
      <w:r w:rsidR="00464DB3">
        <w:t xml:space="preserve"> </w:t>
      </w:r>
      <w:r w:rsidR="00005CA4">
        <w:t xml:space="preserve">an average has </w:t>
      </w:r>
      <w:r w:rsidR="00854DCD">
        <w:t xml:space="preserve">been taken </w:t>
      </w:r>
      <w:r w:rsidR="002202A8">
        <w:t>of test</w:t>
      </w:r>
      <w:r w:rsidR="00505386">
        <w:t xml:space="preserve"> 1 and 2 </w:t>
      </w:r>
      <w:r w:rsidR="00854DCD">
        <w:t>has been used to find the molarity of the HCl solution</w:t>
      </w:r>
      <w:r w:rsidR="00505386">
        <w:t>.</w:t>
      </w:r>
    </w:p>
    <w:p w14:paraId="32E213FF" w14:textId="076E60A3" w:rsidR="00505386" w:rsidRDefault="001526F2" w:rsidP="00585E47">
      <w:r>
        <w:t xml:space="preserve">It is observed that the molarity of the HCl solution is </w:t>
      </w:r>
      <w:r w:rsidR="00990C4E">
        <w:t>0.06602 mol/L.</w:t>
      </w:r>
    </w:p>
    <w:p w14:paraId="3E01EBFB" w14:textId="2FAFD440" w:rsidR="00585E47" w:rsidRDefault="00A5512A" w:rsidP="00EA3450">
      <w:pPr>
        <w:pStyle w:val="Heading2"/>
      </w:pPr>
      <w:bookmarkStart w:id="2" w:name="_Toc194063382"/>
      <w:r>
        <w:t xml:space="preserve">3 </w:t>
      </w:r>
      <w:r w:rsidR="00EA3450">
        <w:t>Discussion</w:t>
      </w:r>
      <w:bookmarkEnd w:id="2"/>
    </w:p>
    <w:p w14:paraId="472B86DE" w14:textId="170FA63B" w:rsidR="00AA02F7" w:rsidRDefault="00F54451" w:rsidP="000E2BEB">
      <w:pPr>
        <w:pStyle w:val="Heading3"/>
      </w:pPr>
      <w:bookmarkStart w:id="3" w:name="_Toc194063383"/>
      <w:r>
        <w:t>3.1 Relevance to OME</w:t>
      </w:r>
      <w:bookmarkEnd w:id="3"/>
    </w:p>
    <w:p w14:paraId="1972B81B" w14:textId="4B135BCC" w:rsidR="00856E8C" w:rsidRPr="00856E8C" w:rsidRDefault="00856E8C" w:rsidP="00856E8C">
      <w:r>
        <w:t>Chemical tests such as</w:t>
      </w:r>
      <w:r w:rsidR="00E4733B">
        <w:t xml:space="preserve"> </w:t>
      </w:r>
      <w:r w:rsidR="0056571C">
        <w:t>non-aqueous</w:t>
      </w:r>
      <w:r>
        <w:t xml:space="preserve"> titration could be used to analyse potentially explosive substances </w:t>
      </w:r>
      <w:r w:rsidR="00506E9F">
        <w:t>for example</w:t>
      </w:r>
      <w:r w:rsidR="008E4555">
        <w:t xml:space="preserve"> </w:t>
      </w:r>
      <w:r w:rsidR="00AD4CBA">
        <w:t>it is used to assay</w:t>
      </w:r>
      <w:r w:rsidR="00506E9F">
        <w:t xml:space="preserve"> </w:t>
      </w:r>
      <w:r w:rsidR="00AE5B49" w:rsidRPr="00AE5B49">
        <w:t>1,1-Diamino-2,2-dinitroethene (FOX-7</w:t>
      </w:r>
      <w:r w:rsidR="00AD4CBA">
        <w:t>)</w:t>
      </w:r>
      <w:r w:rsidR="00CB4DD0">
        <w:t xml:space="preserve"> </w:t>
      </w:r>
      <w:hyperlink w:anchor="First_reference" w:history="1">
        <w:r w:rsidR="0079683E" w:rsidRPr="00AF1D91">
          <w:rPr>
            <w:rStyle w:val="Hyperlink"/>
          </w:rPr>
          <w:t>[1]</w:t>
        </w:r>
      </w:hyperlink>
      <w:r w:rsidR="000D4273">
        <w:t>.</w:t>
      </w:r>
    </w:p>
    <w:p w14:paraId="14C49223" w14:textId="2BB18224" w:rsidR="00EA3450" w:rsidRDefault="00FD3DB9" w:rsidP="00FD3DB9">
      <w:pPr>
        <w:pStyle w:val="Heading3"/>
      </w:pPr>
      <w:bookmarkStart w:id="4" w:name="_Toc194063384"/>
      <w:r>
        <w:t>3.</w:t>
      </w:r>
      <w:r w:rsidR="00F54451">
        <w:t>2</w:t>
      </w:r>
      <w:r>
        <w:t xml:space="preserve"> Limitations</w:t>
      </w:r>
      <w:bookmarkEnd w:id="4"/>
    </w:p>
    <w:p w14:paraId="3909CE5E" w14:textId="62AADBBB" w:rsidR="00FD3DB9" w:rsidRPr="00FD3DB9" w:rsidRDefault="00FD3DB9" w:rsidP="00FD3DB9">
      <w:r>
        <w:t>Th</w:t>
      </w:r>
      <w:r w:rsidR="008838AA">
        <w:t xml:space="preserve">e volume of the HCl was </w:t>
      </w:r>
      <w:r w:rsidR="0019708B">
        <w:t>measured</w:t>
      </w:r>
      <w:r w:rsidR="008838AA">
        <w:t xml:space="preserve"> using a 10mL pipette, this means that </w:t>
      </w:r>
      <w:r w:rsidR="008D3EF7">
        <w:t xml:space="preserve">as the pipette had to be refilled </w:t>
      </w:r>
      <w:r w:rsidR="000366AE">
        <w:t>3</w:t>
      </w:r>
      <w:r w:rsidR="008D3EF7">
        <w:t xml:space="preserve"> times to ensure a volume of 25mL, the uncertainty of the </w:t>
      </w:r>
      <w:r w:rsidR="000366AE">
        <w:t>volume measurement increased by a factor 3</w:t>
      </w:r>
      <w:r w:rsidR="0031161B">
        <w:t xml:space="preserve"> </w:t>
      </w:r>
      <w:r w:rsidR="002E705F">
        <w:t>in order to improve o</w:t>
      </w:r>
      <w:r w:rsidR="00F90B2D">
        <w:t>n</w:t>
      </w:r>
      <w:r w:rsidR="002E705F">
        <w:t xml:space="preserve"> this </w:t>
      </w:r>
      <w:r w:rsidR="00F90B2D">
        <w:t>aspect</w:t>
      </w:r>
      <w:r w:rsidR="002E705F">
        <w:t xml:space="preserve"> of the test a larger pipette should be used.</w:t>
      </w:r>
    </w:p>
    <w:p w14:paraId="78240445" w14:textId="7803EAC9" w:rsidR="00EA3450" w:rsidRDefault="00A5512A" w:rsidP="00A21A5E">
      <w:pPr>
        <w:pStyle w:val="Heading2"/>
      </w:pPr>
      <w:bookmarkStart w:id="5" w:name="_Toc194063385"/>
      <w:r>
        <w:t xml:space="preserve">4 </w:t>
      </w:r>
      <w:r w:rsidR="00780452">
        <w:t>Conclusion</w:t>
      </w:r>
      <w:bookmarkEnd w:id="5"/>
    </w:p>
    <w:p w14:paraId="534EACA0" w14:textId="524E88CB" w:rsidR="00780452" w:rsidRDefault="007D0216" w:rsidP="00780452">
      <w:r>
        <w:t xml:space="preserve">In conclusion </w:t>
      </w:r>
      <w:r w:rsidR="0022221E">
        <w:t>i</w:t>
      </w:r>
      <w:r>
        <w:t>t is observed that the molarity of the HCl solution is 0.06602 mol/L</w:t>
      </w:r>
      <w:r w:rsidR="004C0894">
        <w:t xml:space="preserve"> however it seems that as the measurements of the HCl solution is inconsistent </w:t>
      </w:r>
      <w:r w:rsidR="00ED2728">
        <w:t>these results may not be accurate.</w:t>
      </w:r>
    </w:p>
    <w:p w14:paraId="41B1D6C4" w14:textId="2653C147" w:rsidR="000D4273" w:rsidRPr="000D4273" w:rsidRDefault="000D4273">
      <w:pPr>
        <w:pStyle w:val="Heading1"/>
        <w:rPr>
          <w:sz w:val="32"/>
          <w:szCs w:val="32"/>
        </w:rPr>
      </w:pPr>
      <w:bookmarkStart w:id="6" w:name="_Toc194063386"/>
      <w:r w:rsidRPr="000D4273">
        <w:rPr>
          <w:sz w:val="32"/>
          <w:szCs w:val="32"/>
        </w:rPr>
        <w:lastRenderedPageBreak/>
        <w:t>5 References</w:t>
      </w:r>
      <w:bookmarkEnd w:id="6"/>
    </w:p>
    <w:sdt>
      <w:sdtPr>
        <w:id w:val="-573587230"/>
        <w:bibliography/>
      </w:sdtPr>
      <w:sdtContent>
        <w:p w14:paraId="7DF89890" w14:textId="5B4F6D2A" w:rsidR="000D4273" w:rsidRDefault="000D4273" w:rsidP="000D4273">
          <w:r>
            <w:t>[</w:t>
          </w:r>
          <w:bookmarkStart w:id="7" w:name="First_reference"/>
          <w:r w:rsidRPr="003F5B93">
            <w:t>1</w:t>
          </w:r>
          <w:bookmarkEnd w:id="7"/>
          <w:r w:rsidRPr="008F4989">
            <w:t xml:space="preserve">] </w:t>
          </w:r>
          <w:r>
            <w:t>A. K. Nandi</w:t>
          </w:r>
          <w:r w:rsidRPr="008F4989">
            <w:t>,</w:t>
          </w:r>
          <w:r>
            <w:t xml:space="preserve"> P. T. Perumal, S. K. </w:t>
          </w:r>
          <w:r w:rsidR="00162EA3" w:rsidRPr="000D4273">
            <w:t>Singh, “</w:t>
          </w:r>
          <w:r w:rsidRPr="000D4273">
            <w:t>Assay of the Insensitive High Explosive FOX-7 by Non-Aqueous Titration</w:t>
          </w:r>
          <w:r w:rsidR="00162EA3" w:rsidRPr="000D4273">
            <w:t xml:space="preserve">”, </w:t>
          </w:r>
          <w:r w:rsidR="00162EA3" w:rsidRPr="000D4273">
            <w:rPr>
              <w:i/>
              <w:iCs/>
            </w:rPr>
            <w:t>Central</w:t>
          </w:r>
          <w:r w:rsidRPr="000D4273">
            <w:rPr>
              <w:i/>
              <w:iCs/>
            </w:rPr>
            <w:t xml:space="preserve"> European Journal of Energetic Materials, </w:t>
          </w:r>
          <w:r w:rsidRPr="000D4273">
            <w:t>9, issue number, page</w:t>
          </w:r>
          <w:r w:rsidRPr="008F4989">
            <w:t xml:space="preserve"> number, </w:t>
          </w:r>
          <w:r>
            <w:t>December 2012</w:t>
          </w:r>
          <w:r w:rsidRPr="008F4989">
            <w:t>.</w:t>
          </w:r>
        </w:p>
        <w:p w14:paraId="1A336B8E" w14:textId="4501B942" w:rsidR="000D4273" w:rsidRDefault="000D4273" w:rsidP="00780452"/>
      </w:sdtContent>
    </w:sdt>
    <w:p w14:paraId="34E406BD" w14:textId="07483852" w:rsidR="00780452" w:rsidRDefault="00A5512A" w:rsidP="00780452">
      <w:pPr>
        <w:pStyle w:val="Heading2"/>
      </w:pPr>
      <w:bookmarkStart w:id="8" w:name="_Toc194063387"/>
      <w:r>
        <w:t xml:space="preserve">6 </w:t>
      </w:r>
      <w:r w:rsidR="00780452">
        <w:t>Appendix</w:t>
      </w:r>
      <w:bookmarkEnd w:id="8"/>
    </w:p>
    <w:p w14:paraId="7D2F1B21" w14:textId="1BB4251E" w:rsidR="00BC4B6D" w:rsidRDefault="003B56D5" w:rsidP="003B56D5">
      <w:pPr>
        <w:pStyle w:val="Heading3"/>
      </w:pPr>
      <w:bookmarkStart w:id="9" w:name="_Toc194063388"/>
      <w:r>
        <w:t>6.1 Materials</w:t>
      </w:r>
      <w:bookmarkEnd w:id="9"/>
      <w:r>
        <w:t xml:space="preserve"> </w:t>
      </w:r>
    </w:p>
    <w:p w14:paraId="43F511F3" w14:textId="54800ED8" w:rsidR="00572806" w:rsidRDefault="00572806" w:rsidP="00572806">
      <w:pPr>
        <w:pStyle w:val="ListParagraph"/>
        <w:numPr>
          <w:ilvl w:val="0"/>
          <w:numId w:val="3"/>
        </w:numPr>
      </w:pPr>
      <w:r>
        <w:t>50mL bure</w:t>
      </w:r>
      <w:r w:rsidR="001C7150">
        <w:t>t</w:t>
      </w:r>
      <w:r>
        <w:t xml:space="preserve">te attached to stand using a </w:t>
      </w:r>
      <w:r w:rsidR="005A640F">
        <w:t>clamp.</w:t>
      </w:r>
    </w:p>
    <w:p w14:paraId="3A6975A0" w14:textId="39AF3327" w:rsidR="00572806" w:rsidRDefault="001C1FD3" w:rsidP="00572806">
      <w:pPr>
        <w:pStyle w:val="ListParagraph"/>
        <w:numPr>
          <w:ilvl w:val="0"/>
          <w:numId w:val="3"/>
        </w:numPr>
      </w:pPr>
      <w:r>
        <w:t>10mL pipette</w:t>
      </w:r>
    </w:p>
    <w:p w14:paraId="34026F83" w14:textId="13CEFB7C" w:rsidR="001C1FD3" w:rsidRDefault="001C1FD3" w:rsidP="00572806">
      <w:pPr>
        <w:pStyle w:val="ListParagraph"/>
        <w:numPr>
          <w:ilvl w:val="0"/>
          <w:numId w:val="3"/>
        </w:numPr>
      </w:pPr>
      <w:r>
        <w:t xml:space="preserve">3 </w:t>
      </w:r>
      <w:r w:rsidR="000B6D4C">
        <w:t xml:space="preserve">100 mL </w:t>
      </w:r>
      <w:r>
        <w:t xml:space="preserve">Erlenmeyer flask </w:t>
      </w:r>
    </w:p>
    <w:p w14:paraId="3CE05744" w14:textId="0FCB5A41" w:rsidR="000B6D4C" w:rsidRDefault="000B6D4C" w:rsidP="00572806">
      <w:pPr>
        <w:pStyle w:val="ListParagraph"/>
        <w:numPr>
          <w:ilvl w:val="0"/>
          <w:numId w:val="3"/>
        </w:numPr>
      </w:pPr>
      <w:r>
        <w:t>Plastic Pipette</w:t>
      </w:r>
    </w:p>
    <w:p w14:paraId="0C0089BC" w14:textId="147892AF" w:rsidR="000B6D4C" w:rsidRDefault="000B6D4C" w:rsidP="000B6D4C">
      <w:pPr>
        <w:pStyle w:val="ListParagraph"/>
        <w:numPr>
          <w:ilvl w:val="0"/>
          <w:numId w:val="3"/>
        </w:numPr>
      </w:pPr>
      <w:r>
        <w:t xml:space="preserve">Wash bottle containing deionised </w:t>
      </w:r>
      <w:r w:rsidR="005A640F">
        <w:t>water.</w:t>
      </w:r>
    </w:p>
    <w:p w14:paraId="5AC6BF55" w14:textId="12D292C4" w:rsidR="000B6D4C" w:rsidRDefault="002E6FD9" w:rsidP="000B6D4C">
      <w:pPr>
        <w:pStyle w:val="ListParagraph"/>
        <w:numPr>
          <w:ilvl w:val="0"/>
          <w:numId w:val="3"/>
        </w:numPr>
      </w:pPr>
      <w:r>
        <w:t xml:space="preserve">100mL graduated </w:t>
      </w:r>
      <w:r w:rsidR="005A640F">
        <w:t>cylinder.</w:t>
      </w:r>
    </w:p>
    <w:p w14:paraId="07A74598" w14:textId="63248E64" w:rsidR="002E6FD9" w:rsidRDefault="002E6FD9" w:rsidP="000B6D4C">
      <w:pPr>
        <w:pStyle w:val="ListParagraph"/>
        <w:numPr>
          <w:ilvl w:val="0"/>
          <w:numId w:val="3"/>
        </w:numPr>
      </w:pPr>
      <w:r>
        <w:t xml:space="preserve">White tile for underneath the titration flask </w:t>
      </w:r>
    </w:p>
    <w:p w14:paraId="61A4E3EE" w14:textId="63D6F8A7" w:rsidR="002E6FD9" w:rsidRDefault="00541274" w:rsidP="000B6D4C">
      <w:pPr>
        <w:pStyle w:val="ListParagraph"/>
        <w:numPr>
          <w:ilvl w:val="0"/>
          <w:numId w:val="3"/>
        </w:numPr>
      </w:pPr>
      <w:r>
        <w:t>Waste beaker</w:t>
      </w:r>
    </w:p>
    <w:p w14:paraId="098106A6" w14:textId="247A5641" w:rsidR="00700602" w:rsidRDefault="00492CC4" w:rsidP="000B6D4C">
      <w:pPr>
        <w:pStyle w:val="ListParagraph"/>
        <w:numPr>
          <w:ilvl w:val="0"/>
          <w:numId w:val="3"/>
        </w:numPr>
      </w:pPr>
      <w:r>
        <w:t>100mL of NaOH solution with molarity of 0.09977 mol/L</w:t>
      </w:r>
    </w:p>
    <w:p w14:paraId="67942AFF" w14:textId="79667C44" w:rsidR="00492CC4" w:rsidRDefault="00492CC4" w:rsidP="000B6D4C">
      <w:pPr>
        <w:pStyle w:val="ListParagraph"/>
        <w:numPr>
          <w:ilvl w:val="0"/>
          <w:numId w:val="3"/>
        </w:numPr>
      </w:pPr>
      <w:r>
        <w:t>100 mL of HCl solution with unknown molarity</w:t>
      </w:r>
    </w:p>
    <w:p w14:paraId="62E1E079" w14:textId="15D6CB0B" w:rsidR="00492CC4" w:rsidRPr="00572806" w:rsidRDefault="007D0216" w:rsidP="000B6D4C">
      <w:pPr>
        <w:pStyle w:val="ListParagraph"/>
        <w:numPr>
          <w:ilvl w:val="0"/>
          <w:numId w:val="3"/>
        </w:numPr>
      </w:pPr>
      <w:r>
        <w:t>Phenolphthalein indicator</w:t>
      </w:r>
    </w:p>
    <w:p w14:paraId="598B1FE8" w14:textId="5708A6AB" w:rsidR="00165295" w:rsidRPr="00165295" w:rsidRDefault="00572806" w:rsidP="00165295">
      <w:pPr>
        <w:pStyle w:val="Heading3"/>
      </w:pPr>
      <w:bookmarkStart w:id="10" w:name="_Toc194063389"/>
      <w:r>
        <w:t>6.2 Methods</w:t>
      </w:r>
      <w:bookmarkEnd w:id="10"/>
    </w:p>
    <w:p w14:paraId="2B92FE8F" w14:textId="2BF409CF" w:rsidR="00165295" w:rsidRDefault="00541274" w:rsidP="00541274">
      <w:pPr>
        <w:pStyle w:val="ListParagraph"/>
        <w:numPr>
          <w:ilvl w:val="0"/>
          <w:numId w:val="4"/>
        </w:numPr>
      </w:pPr>
      <w:r>
        <w:t>Wash the pipette</w:t>
      </w:r>
      <w:r w:rsidR="001C7150">
        <w:t xml:space="preserve"> with deionised water, followed by small amount of HCl </w:t>
      </w:r>
      <w:r w:rsidR="005A640F">
        <w:t>solution.</w:t>
      </w:r>
    </w:p>
    <w:p w14:paraId="72EB1908" w14:textId="4540E13A" w:rsidR="001C7150" w:rsidRDefault="001C7150" w:rsidP="00541274">
      <w:pPr>
        <w:pStyle w:val="ListParagraph"/>
        <w:numPr>
          <w:ilvl w:val="0"/>
          <w:numId w:val="4"/>
        </w:numPr>
      </w:pPr>
      <w:r>
        <w:t xml:space="preserve">Wash burette with deionised water, followed by small amount of NaOH </w:t>
      </w:r>
      <w:r w:rsidR="005A640F">
        <w:t>solution.</w:t>
      </w:r>
    </w:p>
    <w:p w14:paraId="7137ADE5" w14:textId="04214B58" w:rsidR="001C7150" w:rsidRDefault="002A2EEE" w:rsidP="00541274">
      <w:pPr>
        <w:pStyle w:val="ListParagraph"/>
        <w:numPr>
          <w:ilvl w:val="0"/>
          <w:numId w:val="4"/>
        </w:numPr>
      </w:pPr>
      <w:r>
        <w:t>Wash</w:t>
      </w:r>
      <w:r w:rsidR="00772AA0">
        <w:t xml:space="preserve"> 3</w:t>
      </w:r>
      <w:r>
        <w:t xml:space="preserve"> </w:t>
      </w:r>
      <w:r>
        <w:t>Erlenmeyer flask</w:t>
      </w:r>
      <w:r w:rsidR="00772AA0">
        <w:t>s</w:t>
      </w:r>
      <w:r>
        <w:t xml:space="preserve"> with deionised </w:t>
      </w:r>
      <w:r w:rsidR="005A640F">
        <w:t>water.</w:t>
      </w:r>
    </w:p>
    <w:p w14:paraId="288F3AFB" w14:textId="0C1B8700" w:rsidR="002A2EEE" w:rsidRDefault="00E8647D" w:rsidP="00541274">
      <w:pPr>
        <w:pStyle w:val="ListParagraph"/>
        <w:numPr>
          <w:ilvl w:val="0"/>
          <w:numId w:val="4"/>
        </w:numPr>
      </w:pPr>
      <w:r>
        <w:t xml:space="preserve">Use funnel to fill burette with NaOH </w:t>
      </w:r>
      <w:r w:rsidR="005A640F">
        <w:t>solution.</w:t>
      </w:r>
    </w:p>
    <w:p w14:paraId="51A17191" w14:textId="6B245DEF" w:rsidR="00E8647D" w:rsidRDefault="00E8647D" w:rsidP="00541274">
      <w:pPr>
        <w:pStyle w:val="ListParagraph"/>
        <w:numPr>
          <w:ilvl w:val="0"/>
          <w:numId w:val="4"/>
        </w:numPr>
      </w:pPr>
      <w:r>
        <w:t xml:space="preserve">Record initial </w:t>
      </w:r>
      <w:r w:rsidR="005A640F">
        <w:t>reading.</w:t>
      </w:r>
    </w:p>
    <w:p w14:paraId="079BB442" w14:textId="1D7579B7" w:rsidR="006676C8" w:rsidRDefault="006676C8" w:rsidP="00541274">
      <w:pPr>
        <w:pStyle w:val="ListParagraph"/>
        <w:numPr>
          <w:ilvl w:val="0"/>
          <w:numId w:val="4"/>
        </w:numPr>
      </w:pPr>
      <w:r>
        <w:t>Us</w:t>
      </w:r>
      <w:r w:rsidR="00772AA0">
        <w:t>e</w:t>
      </w:r>
      <w:r>
        <w:t xml:space="preserve"> pipette to fill </w:t>
      </w:r>
      <w:r w:rsidR="005A640F">
        <w:t>three</w:t>
      </w:r>
      <w:r>
        <w:t xml:space="preserve"> conical flasks</w:t>
      </w:r>
      <w:r w:rsidR="00772AA0">
        <w:t xml:space="preserve"> </w:t>
      </w:r>
      <w:r w:rsidR="00162EA3">
        <w:t>with 25</w:t>
      </w:r>
      <w:r w:rsidR="00772AA0">
        <w:t xml:space="preserve">mL of HCl </w:t>
      </w:r>
      <w:r w:rsidR="005A640F">
        <w:t>solution.</w:t>
      </w:r>
    </w:p>
    <w:p w14:paraId="28138605" w14:textId="22E8DF67" w:rsidR="00772AA0" w:rsidRDefault="00CA6A9E" w:rsidP="00541274">
      <w:pPr>
        <w:pStyle w:val="ListParagraph"/>
        <w:numPr>
          <w:ilvl w:val="0"/>
          <w:numId w:val="4"/>
        </w:numPr>
      </w:pPr>
      <w:r>
        <w:t xml:space="preserve">Add 3-4 drops of phenolphthalein to each flask and </w:t>
      </w:r>
      <w:r w:rsidR="001A03E2">
        <w:t xml:space="preserve">swirl gently, followed by 10mL of deionised water measured by </w:t>
      </w:r>
      <w:r w:rsidR="005A640F">
        <w:t>cylinder.</w:t>
      </w:r>
    </w:p>
    <w:p w14:paraId="05EDC8AE" w14:textId="63534750" w:rsidR="001A03E2" w:rsidRDefault="00974F99" w:rsidP="00541274">
      <w:pPr>
        <w:pStyle w:val="ListParagraph"/>
        <w:numPr>
          <w:ilvl w:val="0"/>
          <w:numId w:val="4"/>
        </w:numPr>
      </w:pPr>
      <w:r>
        <w:t xml:space="preserve">Open tap of burette to </w:t>
      </w:r>
      <w:r w:rsidR="00D478BB">
        <w:t>run NaO</w:t>
      </w:r>
      <w:r w:rsidR="00E35D8E">
        <w:t>H</w:t>
      </w:r>
      <w:r w:rsidR="00D478BB">
        <w:t xml:space="preserve"> into conical flask until the phenolphthalein turns pink</w:t>
      </w:r>
      <w:r w:rsidR="00B223E1">
        <w:t xml:space="preserve"> and record final </w:t>
      </w:r>
      <w:r w:rsidR="005A640F">
        <w:t>reading.</w:t>
      </w:r>
    </w:p>
    <w:p w14:paraId="1AD3E817" w14:textId="456A4C54" w:rsidR="00B223E1" w:rsidRDefault="00B223E1" w:rsidP="00541274">
      <w:pPr>
        <w:pStyle w:val="ListParagraph"/>
        <w:numPr>
          <w:ilvl w:val="0"/>
          <w:numId w:val="4"/>
        </w:numPr>
      </w:pPr>
      <w:r>
        <w:t>Repeat step 5 for the following titrations</w:t>
      </w:r>
      <w:r w:rsidR="00A94D57">
        <w:t xml:space="preserve">, ensuring that the flow of NaOH is slowed 2mL before reaching the initial </w:t>
      </w:r>
      <w:r w:rsidR="005A640F">
        <w:t>reading.</w:t>
      </w:r>
    </w:p>
    <w:p w14:paraId="176D0555" w14:textId="0FBF5F20" w:rsidR="00A94D57" w:rsidRPr="00165295" w:rsidRDefault="00E35D8E" w:rsidP="00541274">
      <w:pPr>
        <w:pStyle w:val="ListParagraph"/>
        <w:numPr>
          <w:ilvl w:val="0"/>
          <w:numId w:val="4"/>
        </w:numPr>
      </w:pPr>
      <w:r>
        <w:t xml:space="preserve">Repeat previous step until results are within 0.1 mL of </w:t>
      </w:r>
      <w:r w:rsidR="005A640F">
        <w:t>each other.</w:t>
      </w:r>
    </w:p>
    <w:p w14:paraId="7A0A8253" w14:textId="3D0F5ABC" w:rsidR="003B56D5" w:rsidRPr="003B56D5" w:rsidRDefault="00847500" w:rsidP="000B48B1">
      <w:pPr>
        <w:pStyle w:val="Heading3"/>
      </w:pPr>
      <w:bookmarkStart w:id="11" w:name="_Toc194063390"/>
      <w:r>
        <w:lastRenderedPageBreak/>
        <w:t xml:space="preserve">6.2 </w:t>
      </w:r>
      <w:r w:rsidR="00162EA3">
        <w:t>Original d</w:t>
      </w:r>
      <w:r>
        <w:t>ata sheet</w:t>
      </w:r>
      <w:bookmarkEnd w:id="11"/>
    </w:p>
    <w:p w14:paraId="544BA7C9" w14:textId="1F63F02E" w:rsidR="003B56D5" w:rsidRPr="003B56D5" w:rsidRDefault="00162EA3" w:rsidP="00162EA3">
      <w:pPr>
        <w:tabs>
          <w:tab w:val="left" w:pos="1230"/>
        </w:tabs>
      </w:pPr>
      <w:r>
        <w:rPr>
          <w:noProof/>
        </w:rPr>
        <w:drawing>
          <wp:inline distT="0" distB="0" distL="0" distR="0" wp14:anchorId="3257CE41" wp14:editId="111BDE3F">
            <wp:extent cx="5731510" cy="4299585"/>
            <wp:effectExtent l="0" t="7938" r="0" b="0"/>
            <wp:docPr id="429650776" name="Picture 2" descr="A white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650776" name="Picture 2" descr="A white paper with writing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B56D5" w:rsidRPr="003B56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CB64A" w14:textId="77777777" w:rsidR="008D0108" w:rsidRDefault="008D0108" w:rsidP="008D0108">
      <w:pPr>
        <w:spacing w:after="0" w:line="240" w:lineRule="auto"/>
      </w:pPr>
      <w:r>
        <w:separator/>
      </w:r>
    </w:p>
  </w:endnote>
  <w:endnote w:type="continuationSeparator" w:id="0">
    <w:p w14:paraId="6B0D8432" w14:textId="77777777" w:rsidR="008D0108" w:rsidRDefault="008D0108" w:rsidP="008D0108">
      <w:pPr>
        <w:spacing w:after="0" w:line="240" w:lineRule="auto"/>
      </w:pPr>
      <w:r>
        <w:continuationSeparator/>
      </w:r>
    </w:p>
  </w:endnote>
  <w:endnote w:id="1">
    <w:p w14:paraId="33D62DBB" w14:textId="70888BF0" w:rsidR="0079683E" w:rsidRDefault="0079683E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63DDB" w14:textId="77777777" w:rsidR="008D0108" w:rsidRDefault="008D0108" w:rsidP="008D0108">
      <w:pPr>
        <w:spacing w:after="0" w:line="240" w:lineRule="auto"/>
      </w:pPr>
      <w:r>
        <w:separator/>
      </w:r>
    </w:p>
  </w:footnote>
  <w:footnote w:type="continuationSeparator" w:id="0">
    <w:p w14:paraId="7F4D04B0" w14:textId="77777777" w:rsidR="008D0108" w:rsidRDefault="008D0108" w:rsidP="008D01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82E5A"/>
    <w:multiLevelType w:val="hybridMultilevel"/>
    <w:tmpl w:val="00E0D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37BBA"/>
    <w:multiLevelType w:val="hybridMultilevel"/>
    <w:tmpl w:val="C0867B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28D"/>
    <w:multiLevelType w:val="hybridMultilevel"/>
    <w:tmpl w:val="BED69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653E39"/>
    <w:multiLevelType w:val="hybridMultilevel"/>
    <w:tmpl w:val="BFFA8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81302">
    <w:abstractNumId w:val="0"/>
  </w:num>
  <w:num w:numId="2" w16cid:durableId="837424735">
    <w:abstractNumId w:val="3"/>
  </w:num>
  <w:num w:numId="3" w16cid:durableId="1225681688">
    <w:abstractNumId w:val="2"/>
  </w:num>
  <w:num w:numId="4" w16cid:durableId="917784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9F5"/>
    <w:rsid w:val="00005CA4"/>
    <w:rsid w:val="000366AE"/>
    <w:rsid w:val="00040622"/>
    <w:rsid w:val="00047BD8"/>
    <w:rsid w:val="000706F1"/>
    <w:rsid w:val="000B48B1"/>
    <w:rsid w:val="000B6D4C"/>
    <w:rsid w:val="000D4273"/>
    <w:rsid w:val="000E2BEB"/>
    <w:rsid w:val="000E7B8C"/>
    <w:rsid w:val="00111537"/>
    <w:rsid w:val="001308B5"/>
    <w:rsid w:val="00132711"/>
    <w:rsid w:val="001526F2"/>
    <w:rsid w:val="00162EA3"/>
    <w:rsid w:val="00165295"/>
    <w:rsid w:val="00171334"/>
    <w:rsid w:val="00186313"/>
    <w:rsid w:val="00190292"/>
    <w:rsid w:val="0019708B"/>
    <w:rsid w:val="001A03E2"/>
    <w:rsid w:val="001A1046"/>
    <w:rsid w:val="001C1FD3"/>
    <w:rsid w:val="001C7150"/>
    <w:rsid w:val="002107DC"/>
    <w:rsid w:val="00215A43"/>
    <w:rsid w:val="002202A8"/>
    <w:rsid w:val="0022221E"/>
    <w:rsid w:val="002A2EEE"/>
    <w:rsid w:val="002D607C"/>
    <w:rsid w:val="002E6FD9"/>
    <w:rsid w:val="002E705F"/>
    <w:rsid w:val="0031161B"/>
    <w:rsid w:val="00326A30"/>
    <w:rsid w:val="003604A3"/>
    <w:rsid w:val="00372074"/>
    <w:rsid w:val="00377283"/>
    <w:rsid w:val="003A47A7"/>
    <w:rsid w:val="003B56D5"/>
    <w:rsid w:val="003C3791"/>
    <w:rsid w:val="003F5B93"/>
    <w:rsid w:val="00406376"/>
    <w:rsid w:val="004413D7"/>
    <w:rsid w:val="00456C09"/>
    <w:rsid w:val="0046192D"/>
    <w:rsid w:val="00464DB3"/>
    <w:rsid w:val="00492CC4"/>
    <w:rsid w:val="004A24F6"/>
    <w:rsid w:val="004C0894"/>
    <w:rsid w:val="004C3E20"/>
    <w:rsid w:val="004C50E3"/>
    <w:rsid w:val="004D102E"/>
    <w:rsid w:val="004D39C5"/>
    <w:rsid w:val="004E2A84"/>
    <w:rsid w:val="00505386"/>
    <w:rsid w:val="00506E9F"/>
    <w:rsid w:val="00536024"/>
    <w:rsid w:val="00536890"/>
    <w:rsid w:val="00541274"/>
    <w:rsid w:val="0056571C"/>
    <w:rsid w:val="00572806"/>
    <w:rsid w:val="00585E47"/>
    <w:rsid w:val="005A640F"/>
    <w:rsid w:val="005B5A44"/>
    <w:rsid w:val="006216DF"/>
    <w:rsid w:val="006217F6"/>
    <w:rsid w:val="006231C6"/>
    <w:rsid w:val="00635066"/>
    <w:rsid w:val="00663A88"/>
    <w:rsid w:val="006676C8"/>
    <w:rsid w:val="006B0D5F"/>
    <w:rsid w:val="007002E1"/>
    <w:rsid w:val="00700602"/>
    <w:rsid w:val="0070577B"/>
    <w:rsid w:val="00756093"/>
    <w:rsid w:val="00772174"/>
    <w:rsid w:val="00772AA0"/>
    <w:rsid w:val="00772BB7"/>
    <w:rsid w:val="00780452"/>
    <w:rsid w:val="0079683E"/>
    <w:rsid w:val="007B0EEE"/>
    <w:rsid w:val="007D0216"/>
    <w:rsid w:val="007F119D"/>
    <w:rsid w:val="00803429"/>
    <w:rsid w:val="008159DF"/>
    <w:rsid w:val="00847500"/>
    <w:rsid w:val="00854DCD"/>
    <w:rsid w:val="00856E8C"/>
    <w:rsid w:val="008631ED"/>
    <w:rsid w:val="008838AA"/>
    <w:rsid w:val="008A308B"/>
    <w:rsid w:val="008A4CDC"/>
    <w:rsid w:val="008D0108"/>
    <w:rsid w:val="008D3EF7"/>
    <w:rsid w:val="008E4555"/>
    <w:rsid w:val="008F4989"/>
    <w:rsid w:val="0092032F"/>
    <w:rsid w:val="0096454D"/>
    <w:rsid w:val="00974F99"/>
    <w:rsid w:val="00984F4A"/>
    <w:rsid w:val="009878E9"/>
    <w:rsid w:val="00990C4E"/>
    <w:rsid w:val="009C0AE1"/>
    <w:rsid w:val="009C34D1"/>
    <w:rsid w:val="009D6201"/>
    <w:rsid w:val="009E1478"/>
    <w:rsid w:val="009E767C"/>
    <w:rsid w:val="009F2E83"/>
    <w:rsid w:val="009F4CAB"/>
    <w:rsid w:val="00A21A5E"/>
    <w:rsid w:val="00A34691"/>
    <w:rsid w:val="00A5512A"/>
    <w:rsid w:val="00A75C38"/>
    <w:rsid w:val="00A93F4E"/>
    <w:rsid w:val="00A94D57"/>
    <w:rsid w:val="00AA02F7"/>
    <w:rsid w:val="00AD21D8"/>
    <w:rsid w:val="00AD4CBA"/>
    <w:rsid w:val="00AE5B49"/>
    <w:rsid w:val="00AF1D91"/>
    <w:rsid w:val="00B223E1"/>
    <w:rsid w:val="00B508BC"/>
    <w:rsid w:val="00BC4B6D"/>
    <w:rsid w:val="00BE0524"/>
    <w:rsid w:val="00BE456B"/>
    <w:rsid w:val="00C155F8"/>
    <w:rsid w:val="00C159A6"/>
    <w:rsid w:val="00C469C7"/>
    <w:rsid w:val="00C77CC0"/>
    <w:rsid w:val="00CA56F7"/>
    <w:rsid w:val="00CA6A9E"/>
    <w:rsid w:val="00CA72C7"/>
    <w:rsid w:val="00CB1EBA"/>
    <w:rsid w:val="00CB4DD0"/>
    <w:rsid w:val="00D00E5E"/>
    <w:rsid w:val="00D3370C"/>
    <w:rsid w:val="00D478BB"/>
    <w:rsid w:val="00D62FBE"/>
    <w:rsid w:val="00D639F5"/>
    <w:rsid w:val="00D7547E"/>
    <w:rsid w:val="00D836C4"/>
    <w:rsid w:val="00E35D8E"/>
    <w:rsid w:val="00E4733B"/>
    <w:rsid w:val="00E8647D"/>
    <w:rsid w:val="00EA3450"/>
    <w:rsid w:val="00ED2728"/>
    <w:rsid w:val="00F22EF7"/>
    <w:rsid w:val="00F34732"/>
    <w:rsid w:val="00F3504E"/>
    <w:rsid w:val="00F5349C"/>
    <w:rsid w:val="00F54451"/>
    <w:rsid w:val="00F64AF2"/>
    <w:rsid w:val="00F90B2D"/>
    <w:rsid w:val="00F95D34"/>
    <w:rsid w:val="00FD3DB9"/>
    <w:rsid w:val="00FE0C05"/>
    <w:rsid w:val="00FF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86E04"/>
  <w15:chartTrackingRefBased/>
  <w15:docId w15:val="{A816C6EC-F8F3-42F5-A714-0DE195395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39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39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639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39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39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39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39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39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39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39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639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639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39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39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39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39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39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39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39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39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39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39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39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39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39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39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39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39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39F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7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2032F"/>
    <w:pPr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2D607C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D010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D010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D0108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4E2A84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4E2A8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E2A84"/>
    <w:pPr>
      <w:spacing w:after="100"/>
      <w:ind w:left="480"/>
    </w:pPr>
  </w:style>
  <w:style w:type="paragraph" w:styleId="TOC1">
    <w:name w:val="toc 1"/>
    <w:basedOn w:val="Normal"/>
    <w:next w:val="Normal"/>
    <w:autoRedefine/>
    <w:uiPriority w:val="39"/>
    <w:unhideWhenUsed/>
    <w:rsid w:val="004E2A8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E2A8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4D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9A277-9FCF-4B05-937C-4C644C29D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4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Penman, Emily</dc:creator>
  <cp:keywords/>
  <dc:description/>
  <cp:lastModifiedBy>Penman, Emily</cp:lastModifiedBy>
  <cp:revision>148</cp:revision>
  <dcterms:created xsi:type="dcterms:W3CDTF">2025-03-27T22:16:00Z</dcterms:created>
  <dcterms:modified xsi:type="dcterms:W3CDTF">2025-03-28T14:29:00Z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8141450-2387-4aca-b41f-19cd6be9dd3c_Enabled">
    <vt:lpwstr>true</vt:lpwstr>
  </property>
  <property fmtid="{D5CDD505-2E9C-101B-9397-08002B2CF9AE}" pid="3" name="MSIP_Label_48141450-2387-4aca-b41f-19cd6be9dd3c_SetDate">
    <vt:lpwstr>2025-03-27T22:16:56Z</vt:lpwstr>
  </property>
  <property fmtid="{D5CDD505-2E9C-101B-9397-08002B2CF9AE}" pid="4" name="MSIP_Label_48141450-2387-4aca-b41f-19cd6be9dd3c_Method">
    <vt:lpwstr>Standard</vt:lpwstr>
  </property>
  <property fmtid="{D5CDD505-2E9C-101B-9397-08002B2CF9AE}" pid="5" name="MSIP_Label_48141450-2387-4aca-b41f-19cd6be9dd3c_Name">
    <vt:lpwstr>Restricted_Unprotected</vt:lpwstr>
  </property>
  <property fmtid="{D5CDD505-2E9C-101B-9397-08002B2CF9AE}" pid="6" name="MSIP_Label_48141450-2387-4aca-b41f-19cd6be9dd3c_SiteId">
    <vt:lpwstr>adf10e2b-b6e9-41d6-be2f-c12bb566019c</vt:lpwstr>
  </property>
  <property fmtid="{D5CDD505-2E9C-101B-9397-08002B2CF9AE}" pid="7" name="MSIP_Label_48141450-2387-4aca-b41f-19cd6be9dd3c_ActionId">
    <vt:lpwstr>b62b5ec4-adab-4003-8a8a-054da7db2218</vt:lpwstr>
  </property>
  <property fmtid="{D5CDD505-2E9C-101B-9397-08002B2CF9AE}" pid="8" name="MSIP_Label_48141450-2387-4aca-b41f-19cd6be9dd3c_ContentBits">
    <vt:lpwstr>0</vt:lpwstr>
  </property>
  <property fmtid="{D5CDD505-2E9C-101B-9397-08002B2CF9AE}" pid="9" name="MSIP_Label_48141450-2387-4aca-b41f-19cd6be9dd3c_Tag">
    <vt:lpwstr>10, 3, 0, 1</vt:lpwstr>
  </property>
</Properties>
</file>