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39CBC8" w14:textId="3B10C88A" w:rsidR="008A222C" w:rsidRDefault="008A222C" w:rsidP="004E282B">
      <w:pPr>
        <w:jc w:val="center"/>
        <w:rPr>
          <w:rFonts w:ascii="Arial" w:hAnsi="Arial" w:cs="Arial"/>
          <w:b/>
          <w:bCs/>
          <w:u w:val="single"/>
        </w:rPr>
      </w:pPr>
      <w:r>
        <w:rPr>
          <w:rFonts w:ascii="Arial" w:hAnsi="Arial" w:cs="Arial"/>
          <w:b/>
          <w:bCs/>
          <w:u w:val="single"/>
        </w:rPr>
        <w:t>Easmin Khatoon</w:t>
      </w:r>
    </w:p>
    <w:p w14:paraId="0DEA2BDB" w14:textId="70352EF4" w:rsidR="008A222C" w:rsidRDefault="008A222C" w:rsidP="004E282B">
      <w:pPr>
        <w:jc w:val="center"/>
        <w:rPr>
          <w:rFonts w:ascii="Arial" w:hAnsi="Arial" w:cs="Arial"/>
          <w:b/>
          <w:bCs/>
          <w:u w:val="single"/>
        </w:rPr>
      </w:pPr>
      <w:r>
        <w:rPr>
          <w:rFonts w:ascii="Arial" w:hAnsi="Arial" w:cs="Arial"/>
          <w:b/>
          <w:bCs/>
          <w:u w:val="single"/>
        </w:rPr>
        <w:t>1711689</w:t>
      </w:r>
    </w:p>
    <w:p w14:paraId="43572B6B" w14:textId="4D08EA8A" w:rsidR="008A222C" w:rsidRDefault="008A222C" w:rsidP="004E282B">
      <w:pPr>
        <w:jc w:val="center"/>
        <w:rPr>
          <w:rFonts w:ascii="Arial" w:hAnsi="Arial" w:cs="Arial"/>
          <w:b/>
          <w:bCs/>
          <w:u w:val="single"/>
        </w:rPr>
      </w:pPr>
      <w:r>
        <w:rPr>
          <w:rFonts w:ascii="Arial" w:hAnsi="Arial" w:cs="Arial"/>
          <w:b/>
          <w:bCs/>
          <w:u w:val="single"/>
        </w:rPr>
        <w:t>Group 3</w:t>
      </w:r>
    </w:p>
    <w:p w14:paraId="6A1A9B94" w14:textId="2C6FA012" w:rsidR="008A222C" w:rsidRDefault="004E282B" w:rsidP="004E282B">
      <w:pPr>
        <w:jc w:val="center"/>
        <w:rPr>
          <w:rFonts w:ascii="Arial" w:hAnsi="Arial" w:cs="Arial"/>
          <w:b/>
          <w:bCs/>
          <w:u w:val="single"/>
        </w:rPr>
      </w:pPr>
      <w:r>
        <w:rPr>
          <w:rFonts w:ascii="Arial" w:hAnsi="Arial" w:cs="Arial"/>
          <w:b/>
          <w:bCs/>
          <w:u w:val="single"/>
        </w:rPr>
        <w:t>Module code: BMSW</w:t>
      </w:r>
      <w:r w:rsidR="008A222C">
        <w:rPr>
          <w:rFonts w:ascii="Arial" w:hAnsi="Arial" w:cs="Arial"/>
          <w:b/>
          <w:bCs/>
          <w:u w:val="single"/>
        </w:rPr>
        <w:t>5005</w:t>
      </w:r>
    </w:p>
    <w:p w14:paraId="2F8F8C2D" w14:textId="6B36D7F1" w:rsidR="008A222C" w:rsidRDefault="004E282B" w:rsidP="004E282B">
      <w:pPr>
        <w:jc w:val="center"/>
        <w:rPr>
          <w:rFonts w:ascii="Arial" w:hAnsi="Arial" w:cs="Arial"/>
          <w:b/>
          <w:bCs/>
          <w:u w:val="single"/>
        </w:rPr>
      </w:pPr>
      <w:r>
        <w:rPr>
          <w:rFonts w:ascii="Arial" w:hAnsi="Arial" w:cs="Arial"/>
          <w:b/>
          <w:bCs/>
          <w:u w:val="single"/>
        </w:rPr>
        <w:t>Module: Workplace</w:t>
      </w:r>
      <w:r w:rsidR="008A222C">
        <w:rPr>
          <w:rFonts w:ascii="Arial" w:hAnsi="Arial" w:cs="Arial"/>
          <w:b/>
          <w:bCs/>
          <w:u w:val="single"/>
        </w:rPr>
        <w:t xml:space="preserve"> culture and its impact on organisational efficiency</w:t>
      </w:r>
    </w:p>
    <w:p w14:paraId="00E5E0D7" w14:textId="77777777" w:rsidR="008A222C" w:rsidRDefault="008A222C" w:rsidP="004E282B">
      <w:pPr>
        <w:jc w:val="center"/>
        <w:rPr>
          <w:rFonts w:ascii="Arial" w:hAnsi="Arial" w:cs="Arial"/>
          <w:b/>
          <w:bCs/>
          <w:u w:val="single"/>
        </w:rPr>
      </w:pPr>
    </w:p>
    <w:p w14:paraId="72AF829C" w14:textId="77777777" w:rsidR="008A222C" w:rsidRDefault="008A222C" w:rsidP="004E282B">
      <w:pPr>
        <w:jc w:val="center"/>
        <w:rPr>
          <w:rFonts w:ascii="Arial" w:hAnsi="Arial" w:cs="Arial"/>
          <w:b/>
          <w:bCs/>
          <w:u w:val="single"/>
        </w:rPr>
      </w:pPr>
    </w:p>
    <w:p w14:paraId="7AE7EFA2" w14:textId="77777777" w:rsidR="008A222C" w:rsidRDefault="008A222C" w:rsidP="00C3116E">
      <w:pPr>
        <w:rPr>
          <w:rFonts w:ascii="Arial" w:hAnsi="Arial" w:cs="Arial"/>
          <w:b/>
          <w:bCs/>
          <w:u w:val="single"/>
        </w:rPr>
      </w:pPr>
    </w:p>
    <w:p w14:paraId="0B278EA1" w14:textId="77777777" w:rsidR="008A222C" w:rsidRDefault="008A222C" w:rsidP="00C3116E">
      <w:pPr>
        <w:rPr>
          <w:rFonts w:ascii="Arial" w:hAnsi="Arial" w:cs="Arial"/>
          <w:b/>
          <w:bCs/>
          <w:u w:val="single"/>
        </w:rPr>
      </w:pPr>
    </w:p>
    <w:p w14:paraId="572D95E0" w14:textId="77777777" w:rsidR="008A222C" w:rsidRDefault="008A222C" w:rsidP="00C3116E">
      <w:pPr>
        <w:rPr>
          <w:rFonts w:ascii="Arial" w:hAnsi="Arial" w:cs="Arial"/>
          <w:b/>
          <w:bCs/>
          <w:u w:val="single"/>
        </w:rPr>
      </w:pPr>
    </w:p>
    <w:p w14:paraId="24EF3C86" w14:textId="77777777" w:rsidR="008A222C" w:rsidRDefault="008A222C" w:rsidP="00C3116E">
      <w:pPr>
        <w:rPr>
          <w:rFonts w:ascii="Arial" w:hAnsi="Arial" w:cs="Arial"/>
          <w:b/>
          <w:bCs/>
          <w:u w:val="single"/>
        </w:rPr>
      </w:pPr>
    </w:p>
    <w:p w14:paraId="5938DFF2" w14:textId="77777777" w:rsidR="004E282B" w:rsidRDefault="004E282B" w:rsidP="008A222C">
      <w:pPr>
        <w:jc w:val="both"/>
        <w:rPr>
          <w:rFonts w:ascii="Arial" w:hAnsi="Arial" w:cs="Arial"/>
          <w:b/>
          <w:bCs/>
          <w:u w:val="single"/>
        </w:rPr>
      </w:pPr>
    </w:p>
    <w:p w14:paraId="34C11972" w14:textId="77777777" w:rsidR="004E282B" w:rsidRDefault="004E282B" w:rsidP="008A222C">
      <w:pPr>
        <w:jc w:val="both"/>
        <w:rPr>
          <w:rFonts w:ascii="Arial" w:hAnsi="Arial" w:cs="Arial"/>
          <w:b/>
          <w:bCs/>
          <w:u w:val="single"/>
        </w:rPr>
      </w:pPr>
    </w:p>
    <w:p w14:paraId="07629039" w14:textId="77777777" w:rsidR="004E282B" w:rsidRDefault="004E282B" w:rsidP="008A222C">
      <w:pPr>
        <w:jc w:val="both"/>
        <w:rPr>
          <w:rFonts w:ascii="Arial" w:hAnsi="Arial" w:cs="Arial"/>
          <w:b/>
          <w:bCs/>
          <w:u w:val="single"/>
        </w:rPr>
      </w:pPr>
    </w:p>
    <w:p w14:paraId="182B8456" w14:textId="77777777" w:rsidR="004E282B" w:rsidRDefault="004E282B" w:rsidP="008A222C">
      <w:pPr>
        <w:jc w:val="both"/>
        <w:rPr>
          <w:rFonts w:ascii="Arial" w:hAnsi="Arial" w:cs="Arial"/>
          <w:b/>
          <w:bCs/>
          <w:u w:val="single"/>
        </w:rPr>
      </w:pPr>
    </w:p>
    <w:p w14:paraId="59CBDEAF" w14:textId="77777777" w:rsidR="004E282B" w:rsidRDefault="004E282B" w:rsidP="008A222C">
      <w:pPr>
        <w:jc w:val="both"/>
        <w:rPr>
          <w:rFonts w:ascii="Arial" w:hAnsi="Arial" w:cs="Arial"/>
          <w:b/>
          <w:bCs/>
          <w:u w:val="single"/>
        </w:rPr>
      </w:pPr>
    </w:p>
    <w:p w14:paraId="6A882FA5" w14:textId="77777777" w:rsidR="004E282B" w:rsidRDefault="004E282B" w:rsidP="008A222C">
      <w:pPr>
        <w:jc w:val="both"/>
        <w:rPr>
          <w:rFonts w:ascii="Arial" w:hAnsi="Arial" w:cs="Arial"/>
          <w:b/>
          <w:bCs/>
          <w:u w:val="single"/>
        </w:rPr>
      </w:pPr>
    </w:p>
    <w:p w14:paraId="4E540088" w14:textId="77777777" w:rsidR="004E282B" w:rsidRDefault="004E282B" w:rsidP="008A222C">
      <w:pPr>
        <w:jc w:val="both"/>
        <w:rPr>
          <w:rFonts w:ascii="Arial" w:hAnsi="Arial" w:cs="Arial"/>
          <w:b/>
          <w:bCs/>
          <w:u w:val="single"/>
        </w:rPr>
      </w:pPr>
    </w:p>
    <w:p w14:paraId="6A2662D0" w14:textId="77777777" w:rsidR="004E282B" w:rsidRDefault="004E282B" w:rsidP="008A222C">
      <w:pPr>
        <w:jc w:val="both"/>
        <w:rPr>
          <w:rFonts w:ascii="Arial" w:hAnsi="Arial" w:cs="Arial"/>
          <w:b/>
          <w:bCs/>
          <w:u w:val="single"/>
        </w:rPr>
      </w:pPr>
    </w:p>
    <w:p w14:paraId="539952F2" w14:textId="77777777" w:rsidR="004E282B" w:rsidRDefault="004E282B" w:rsidP="008A222C">
      <w:pPr>
        <w:jc w:val="both"/>
        <w:rPr>
          <w:rFonts w:ascii="Arial" w:hAnsi="Arial" w:cs="Arial"/>
          <w:b/>
          <w:bCs/>
          <w:u w:val="single"/>
        </w:rPr>
      </w:pPr>
    </w:p>
    <w:p w14:paraId="4A31DDAA" w14:textId="77777777" w:rsidR="004E282B" w:rsidRDefault="004E282B" w:rsidP="008A222C">
      <w:pPr>
        <w:jc w:val="both"/>
        <w:rPr>
          <w:rFonts w:ascii="Arial" w:hAnsi="Arial" w:cs="Arial"/>
          <w:b/>
          <w:bCs/>
          <w:u w:val="single"/>
        </w:rPr>
      </w:pPr>
    </w:p>
    <w:p w14:paraId="1B417BCF" w14:textId="77777777" w:rsidR="004E282B" w:rsidRDefault="004E282B" w:rsidP="008A222C">
      <w:pPr>
        <w:jc w:val="both"/>
        <w:rPr>
          <w:rFonts w:ascii="Arial" w:hAnsi="Arial" w:cs="Arial"/>
          <w:b/>
          <w:bCs/>
          <w:u w:val="single"/>
        </w:rPr>
      </w:pPr>
    </w:p>
    <w:p w14:paraId="7ED5785F" w14:textId="77777777" w:rsidR="004E282B" w:rsidRDefault="004E282B" w:rsidP="008A222C">
      <w:pPr>
        <w:jc w:val="both"/>
        <w:rPr>
          <w:rFonts w:ascii="Arial" w:hAnsi="Arial" w:cs="Arial"/>
          <w:b/>
          <w:bCs/>
          <w:u w:val="single"/>
        </w:rPr>
      </w:pPr>
    </w:p>
    <w:p w14:paraId="371F771B" w14:textId="77777777" w:rsidR="004E282B" w:rsidRDefault="004E282B" w:rsidP="008A222C">
      <w:pPr>
        <w:jc w:val="both"/>
        <w:rPr>
          <w:rFonts w:ascii="Arial" w:hAnsi="Arial" w:cs="Arial"/>
          <w:b/>
          <w:bCs/>
          <w:u w:val="single"/>
        </w:rPr>
      </w:pPr>
    </w:p>
    <w:p w14:paraId="3D71B681" w14:textId="77777777" w:rsidR="004E282B" w:rsidRDefault="004E282B" w:rsidP="008A222C">
      <w:pPr>
        <w:jc w:val="both"/>
        <w:rPr>
          <w:rFonts w:ascii="Arial" w:hAnsi="Arial" w:cs="Arial"/>
          <w:b/>
          <w:bCs/>
          <w:u w:val="single"/>
        </w:rPr>
      </w:pPr>
    </w:p>
    <w:p w14:paraId="36DF97BF" w14:textId="77777777" w:rsidR="004E282B" w:rsidRDefault="004E282B" w:rsidP="008A222C">
      <w:pPr>
        <w:jc w:val="both"/>
        <w:rPr>
          <w:rFonts w:ascii="Arial" w:hAnsi="Arial" w:cs="Arial"/>
          <w:b/>
          <w:bCs/>
          <w:u w:val="single"/>
        </w:rPr>
      </w:pPr>
    </w:p>
    <w:p w14:paraId="7141F0F5" w14:textId="77777777" w:rsidR="004E282B" w:rsidRDefault="004E282B" w:rsidP="008A222C">
      <w:pPr>
        <w:jc w:val="both"/>
        <w:rPr>
          <w:rFonts w:ascii="Arial" w:hAnsi="Arial" w:cs="Arial"/>
          <w:b/>
          <w:bCs/>
          <w:u w:val="single"/>
        </w:rPr>
      </w:pPr>
    </w:p>
    <w:p w14:paraId="053E70DE" w14:textId="77777777" w:rsidR="004E282B" w:rsidRDefault="004E282B" w:rsidP="008A222C">
      <w:pPr>
        <w:jc w:val="both"/>
        <w:rPr>
          <w:rFonts w:ascii="Arial" w:hAnsi="Arial" w:cs="Arial"/>
          <w:b/>
          <w:bCs/>
          <w:u w:val="single"/>
        </w:rPr>
      </w:pPr>
    </w:p>
    <w:p w14:paraId="15B7B4E0" w14:textId="77777777" w:rsidR="004E282B" w:rsidRDefault="004E282B" w:rsidP="008A222C">
      <w:pPr>
        <w:jc w:val="both"/>
        <w:rPr>
          <w:rFonts w:ascii="Arial" w:hAnsi="Arial" w:cs="Arial"/>
          <w:b/>
          <w:bCs/>
          <w:u w:val="single"/>
        </w:rPr>
      </w:pPr>
    </w:p>
    <w:p w14:paraId="54314DFA" w14:textId="77777777" w:rsidR="004E282B" w:rsidRDefault="004E282B" w:rsidP="008A222C">
      <w:pPr>
        <w:jc w:val="both"/>
        <w:rPr>
          <w:rFonts w:ascii="Arial" w:hAnsi="Arial" w:cs="Arial"/>
          <w:b/>
          <w:bCs/>
          <w:u w:val="single"/>
        </w:rPr>
      </w:pPr>
    </w:p>
    <w:p w14:paraId="67B64BBF" w14:textId="77777777" w:rsidR="004E282B" w:rsidRDefault="004E282B" w:rsidP="008A222C">
      <w:pPr>
        <w:jc w:val="both"/>
        <w:rPr>
          <w:rFonts w:ascii="Arial" w:hAnsi="Arial" w:cs="Arial"/>
          <w:b/>
          <w:bCs/>
          <w:u w:val="single"/>
        </w:rPr>
      </w:pPr>
    </w:p>
    <w:p w14:paraId="67DB89A3" w14:textId="77777777" w:rsidR="004E282B" w:rsidRDefault="004E282B" w:rsidP="008A222C">
      <w:pPr>
        <w:jc w:val="both"/>
        <w:rPr>
          <w:rFonts w:ascii="Arial" w:hAnsi="Arial" w:cs="Arial"/>
          <w:b/>
          <w:bCs/>
          <w:u w:val="single"/>
        </w:rPr>
      </w:pPr>
    </w:p>
    <w:p w14:paraId="39379866" w14:textId="43C7ECFD" w:rsidR="008A222C" w:rsidRDefault="008A222C" w:rsidP="008A222C">
      <w:pPr>
        <w:jc w:val="both"/>
        <w:rPr>
          <w:rFonts w:ascii="Arial" w:hAnsi="Arial" w:cs="Arial"/>
          <w:b/>
          <w:bCs/>
          <w:u w:val="single"/>
        </w:rPr>
      </w:pPr>
      <w:r>
        <w:rPr>
          <w:rFonts w:ascii="Arial" w:hAnsi="Arial" w:cs="Arial"/>
          <w:b/>
          <w:bCs/>
          <w:u w:val="single"/>
        </w:rPr>
        <w:lastRenderedPageBreak/>
        <w:t>Contents</w:t>
      </w:r>
    </w:p>
    <w:p w14:paraId="4B9BED52" w14:textId="37EC36B6" w:rsidR="008A222C" w:rsidRDefault="008A222C" w:rsidP="008A222C">
      <w:pPr>
        <w:jc w:val="both"/>
        <w:rPr>
          <w:rFonts w:ascii="Arial" w:hAnsi="Arial" w:cs="Arial"/>
          <w:b/>
          <w:bCs/>
          <w:u w:val="single"/>
        </w:rPr>
      </w:pPr>
    </w:p>
    <w:p w14:paraId="7BFBA860" w14:textId="346AE1F8" w:rsidR="008A222C" w:rsidRDefault="008A222C" w:rsidP="008A222C">
      <w:pPr>
        <w:jc w:val="both"/>
        <w:rPr>
          <w:rFonts w:ascii="Arial" w:hAnsi="Arial" w:cs="Arial"/>
          <w:b/>
          <w:bCs/>
        </w:rPr>
      </w:pPr>
      <w:r w:rsidRPr="00AF59EA">
        <w:rPr>
          <w:rFonts w:ascii="Arial" w:hAnsi="Arial" w:cs="Arial"/>
          <w:b/>
          <w:bCs/>
        </w:rPr>
        <w:t>Introduction</w:t>
      </w:r>
      <w:r w:rsidR="00AF59EA">
        <w:rPr>
          <w:rFonts w:ascii="Arial" w:hAnsi="Arial" w:cs="Arial"/>
          <w:b/>
          <w:bCs/>
        </w:rPr>
        <w:t>…………………………………</w:t>
      </w:r>
      <w:r w:rsidR="00DC164B">
        <w:rPr>
          <w:rFonts w:ascii="Arial" w:hAnsi="Arial" w:cs="Arial"/>
          <w:b/>
          <w:bCs/>
        </w:rPr>
        <w:t>……………………………………………</w:t>
      </w:r>
      <w:r w:rsidR="00AF59EA">
        <w:rPr>
          <w:rFonts w:ascii="Arial" w:hAnsi="Arial" w:cs="Arial"/>
          <w:b/>
          <w:bCs/>
        </w:rPr>
        <w:t>……</w:t>
      </w:r>
      <w:r w:rsidR="00DC164B">
        <w:rPr>
          <w:rFonts w:ascii="Arial" w:hAnsi="Arial" w:cs="Arial"/>
          <w:b/>
          <w:bCs/>
        </w:rPr>
        <w:t>..</w:t>
      </w:r>
      <w:r w:rsidR="00AF59EA">
        <w:rPr>
          <w:rFonts w:ascii="Arial" w:hAnsi="Arial" w:cs="Arial"/>
          <w:b/>
          <w:bCs/>
        </w:rPr>
        <w:t>……</w:t>
      </w:r>
      <w:r w:rsidR="00DC164B">
        <w:rPr>
          <w:rFonts w:ascii="Arial" w:hAnsi="Arial" w:cs="Arial"/>
          <w:b/>
          <w:bCs/>
        </w:rPr>
        <w:t>3</w:t>
      </w:r>
    </w:p>
    <w:p w14:paraId="563DCD16" w14:textId="38B7FF83" w:rsidR="001A527A" w:rsidRDefault="00AF59EA" w:rsidP="008A222C">
      <w:pPr>
        <w:jc w:val="both"/>
        <w:rPr>
          <w:rFonts w:ascii="Arial" w:hAnsi="Arial" w:cs="Arial"/>
          <w:b/>
          <w:bCs/>
        </w:rPr>
      </w:pPr>
      <w:r>
        <w:rPr>
          <w:rFonts w:ascii="Arial" w:hAnsi="Arial" w:cs="Arial"/>
          <w:b/>
          <w:bCs/>
        </w:rPr>
        <w:t xml:space="preserve">Task 1 analysing </w:t>
      </w:r>
      <w:r w:rsidR="001A527A">
        <w:rPr>
          <w:rFonts w:ascii="Arial" w:hAnsi="Arial" w:cs="Arial"/>
          <w:b/>
          <w:bCs/>
        </w:rPr>
        <w:t xml:space="preserve">Selfridges using </w:t>
      </w:r>
      <w:r w:rsidR="004E282B">
        <w:rPr>
          <w:rFonts w:ascii="Arial" w:hAnsi="Arial" w:cs="Arial"/>
          <w:b/>
          <w:bCs/>
        </w:rPr>
        <w:t>pestle……………………………………………</w:t>
      </w:r>
      <w:r w:rsidR="00DC164B">
        <w:rPr>
          <w:rFonts w:ascii="Arial" w:hAnsi="Arial" w:cs="Arial"/>
          <w:b/>
          <w:bCs/>
        </w:rPr>
        <w:t>……..</w:t>
      </w:r>
      <w:r w:rsidR="004E282B">
        <w:rPr>
          <w:rFonts w:ascii="Arial" w:hAnsi="Arial" w:cs="Arial"/>
          <w:b/>
          <w:bCs/>
        </w:rPr>
        <w:t>…</w:t>
      </w:r>
      <w:r w:rsidR="00DC164B">
        <w:rPr>
          <w:rFonts w:ascii="Arial" w:hAnsi="Arial" w:cs="Arial"/>
          <w:b/>
          <w:bCs/>
        </w:rPr>
        <w:t>…3</w:t>
      </w:r>
      <w:r>
        <w:rPr>
          <w:rFonts w:ascii="Arial" w:hAnsi="Arial" w:cs="Arial"/>
          <w:b/>
          <w:bCs/>
        </w:rPr>
        <w:t xml:space="preserve"> </w:t>
      </w:r>
    </w:p>
    <w:p w14:paraId="475AF39B" w14:textId="4B4E1E37" w:rsidR="00AF59EA" w:rsidRDefault="00AF59EA" w:rsidP="008A222C">
      <w:pPr>
        <w:jc w:val="both"/>
        <w:rPr>
          <w:rFonts w:ascii="Arial" w:hAnsi="Arial" w:cs="Arial"/>
          <w:b/>
          <w:bCs/>
        </w:rPr>
      </w:pPr>
      <w:r>
        <w:rPr>
          <w:rFonts w:ascii="Arial" w:hAnsi="Arial" w:cs="Arial"/>
          <w:b/>
          <w:bCs/>
        </w:rPr>
        <w:t>Task 1.2</w:t>
      </w:r>
      <w:r w:rsidR="001A527A">
        <w:rPr>
          <w:rFonts w:ascii="Arial" w:hAnsi="Arial" w:cs="Arial"/>
          <w:b/>
          <w:bCs/>
        </w:rPr>
        <w:t xml:space="preserve"> </w:t>
      </w:r>
      <w:r w:rsidR="004E282B">
        <w:rPr>
          <w:rFonts w:ascii="Arial" w:hAnsi="Arial" w:cs="Arial"/>
          <w:b/>
          <w:bCs/>
        </w:rPr>
        <w:t>Detailed analysis of chosen organisation using cultural web…………</w:t>
      </w:r>
      <w:r w:rsidR="00DC164B">
        <w:rPr>
          <w:rFonts w:ascii="Arial" w:hAnsi="Arial" w:cs="Arial"/>
          <w:b/>
          <w:bCs/>
        </w:rPr>
        <w:t>………….5</w:t>
      </w:r>
    </w:p>
    <w:p w14:paraId="1ABEDBD5" w14:textId="742DED31" w:rsidR="00AF59EA" w:rsidRPr="00AF59EA" w:rsidRDefault="00AF59EA" w:rsidP="008A222C">
      <w:pPr>
        <w:jc w:val="both"/>
        <w:rPr>
          <w:rFonts w:ascii="Arial" w:hAnsi="Arial" w:cs="Arial"/>
          <w:b/>
          <w:bCs/>
        </w:rPr>
      </w:pPr>
      <w:r>
        <w:rPr>
          <w:rFonts w:ascii="Arial" w:hAnsi="Arial" w:cs="Arial"/>
          <w:b/>
          <w:bCs/>
        </w:rPr>
        <w:t>Task 1.3</w:t>
      </w:r>
      <w:r w:rsidR="004E282B">
        <w:rPr>
          <w:rFonts w:ascii="Arial" w:hAnsi="Arial" w:cs="Arial"/>
          <w:b/>
          <w:bCs/>
        </w:rPr>
        <w:t xml:space="preserve"> Ethical dilemmas management need to resolve…………………………</w:t>
      </w:r>
      <w:r w:rsidR="00DC164B">
        <w:rPr>
          <w:rFonts w:ascii="Arial" w:hAnsi="Arial" w:cs="Arial"/>
          <w:b/>
          <w:bCs/>
        </w:rPr>
        <w:t>……….....6</w:t>
      </w:r>
    </w:p>
    <w:p w14:paraId="00B3BBFB" w14:textId="77777777" w:rsidR="008A222C" w:rsidRDefault="008A222C" w:rsidP="00C3116E">
      <w:pPr>
        <w:rPr>
          <w:rFonts w:ascii="Arial" w:hAnsi="Arial" w:cs="Arial"/>
          <w:b/>
          <w:bCs/>
          <w:u w:val="single"/>
        </w:rPr>
      </w:pPr>
    </w:p>
    <w:p w14:paraId="36E1AEEC" w14:textId="77777777" w:rsidR="008A222C" w:rsidRDefault="008A222C" w:rsidP="00C3116E">
      <w:pPr>
        <w:rPr>
          <w:rFonts w:ascii="Arial" w:hAnsi="Arial" w:cs="Arial"/>
          <w:b/>
          <w:bCs/>
          <w:u w:val="single"/>
        </w:rPr>
      </w:pPr>
    </w:p>
    <w:p w14:paraId="2A5D2344" w14:textId="77777777" w:rsidR="008A222C" w:rsidRDefault="008A222C" w:rsidP="00C3116E">
      <w:pPr>
        <w:rPr>
          <w:rFonts w:ascii="Arial" w:hAnsi="Arial" w:cs="Arial"/>
          <w:b/>
          <w:bCs/>
          <w:u w:val="single"/>
        </w:rPr>
      </w:pPr>
    </w:p>
    <w:p w14:paraId="007B089B" w14:textId="77777777" w:rsidR="008A222C" w:rsidRDefault="008A222C" w:rsidP="00C3116E">
      <w:pPr>
        <w:rPr>
          <w:rFonts w:ascii="Arial" w:hAnsi="Arial" w:cs="Arial"/>
          <w:b/>
          <w:bCs/>
          <w:u w:val="single"/>
        </w:rPr>
      </w:pPr>
    </w:p>
    <w:p w14:paraId="770772CC" w14:textId="77777777" w:rsidR="008A222C" w:rsidRDefault="008A222C" w:rsidP="00C3116E">
      <w:pPr>
        <w:rPr>
          <w:rFonts w:ascii="Arial" w:hAnsi="Arial" w:cs="Arial"/>
          <w:b/>
          <w:bCs/>
          <w:u w:val="single"/>
        </w:rPr>
      </w:pPr>
    </w:p>
    <w:p w14:paraId="726378E0" w14:textId="515CABC7" w:rsidR="008A222C" w:rsidRDefault="004E282B" w:rsidP="00C3116E">
      <w:pPr>
        <w:rPr>
          <w:rFonts w:ascii="Arial" w:hAnsi="Arial" w:cs="Arial"/>
          <w:b/>
          <w:bCs/>
          <w:u w:val="single"/>
        </w:rPr>
      </w:pPr>
      <w:r>
        <w:rPr>
          <w:rFonts w:ascii="Arial" w:hAnsi="Arial" w:cs="Arial"/>
          <w:b/>
          <w:bCs/>
          <w:u w:val="single"/>
        </w:rPr>
        <w:t xml:space="preserve"> </w:t>
      </w:r>
    </w:p>
    <w:p w14:paraId="2BCC29F2" w14:textId="77777777" w:rsidR="008A222C" w:rsidRDefault="008A222C" w:rsidP="00C3116E">
      <w:pPr>
        <w:rPr>
          <w:rFonts w:ascii="Arial" w:hAnsi="Arial" w:cs="Arial"/>
          <w:b/>
          <w:bCs/>
          <w:u w:val="single"/>
        </w:rPr>
      </w:pPr>
    </w:p>
    <w:p w14:paraId="790ECCBC" w14:textId="77777777" w:rsidR="008A222C" w:rsidRDefault="008A222C" w:rsidP="00C3116E">
      <w:pPr>
        <w:rPr>
          <w:rFonts w:ascii="Arial" w:hAnsi="Arial" w:cs="Arial"/>
          <w:b/>
          <w:bCs/>
          <w:u w:val="single"/>
        </w:rPr>
      </w:pPr>
    </w:p>
    <w:p w14:paraId="3F565099" w14:textId="77777777" w:rsidR="008A222C" w:rsidRDefault="008A222C" w:rsidP="00C3116E">
      <w:pPr>
        <w:rPr>
          <w:rFonts w:ascii="Arial" w:hAnsi="Arial" w:cs="Arial"/>
          <w:b/>
          <w:bCs/>
          <w:u w:val="single"/>
        </w:rPr>
      </w:pPr>
    </w:p>
    <w:p w14:paraId="68AC50BA" w14:textId="77777777" w:rsidR="008A222C" w:rsidRDefault="008A222C" w:rsidP="00C3116E">
      <w:pPr>
        <w:rPr>
          <w:rFonts w:ascii="Arial" w:hAnsi="Arial" w:cs="Arial"/>
          <w:b/>
          <w:bCs/>
          <w:u w:val="single"/>
        </w:rPr>
      </w:pPr>
    </w:p>
    <w:p w14:paraId="1C5C3FF0" w14:textId="77777777" w:rsidR="008A222C" w:rsidRDefault="008A222C" w:rsidP="00C3116E">
      <w:pPr>
        <w:rPr>
          <w:rFonts w:ascii="Arial" w:hAnsi="Arial" w:cs="Arial"/>
          <w:b/>
          <w:bCs/>
          <w:u w:val="single"/>
        </w:rPr>
      </w:pPr>
    </w:p>
    <w:p w14:paraId="16C0F042" w14:textId="77777777" w:rsidR="008A222C" w:rsidRDefault="008A222C" w:rsidP="00C3116E">
      <w:pPr>
        <w:rPr>
          <w:rFonts w:ascii="Arial" w:hAnsi="Arial" w:cs="Arial"/>
          <w:b/>
          <w:bCs/>
          <w:u w:val="single"/>
        </w:rPr>
      </w:pPr>
    </w:p>
    <w:p w14:paraId="2CBCAF8E" w14:textId="77777777" w:rsidR="008A222C" w:rsidRDefault="008A222C" w:rsidP="00C3116E">
      <w:pPr>
        <w:rPr>
          <w:rFonts w:ascii="Arial" w:hAnsi="Arial" w:cs="Arial"/>
          <w:b/>
          <w:bCs/>
          <w:u w:val="single"/>
        </w:rPr>
      </w:pPr>
    </w:p>
    <w:p w14:paraId="01CDCFCD" w14:textId="77777777" w:rsidR="008A222C" w:rsidRDefault="008A222C" w:rsidP="00C3116E">
      <w:pPr>
        <w:rPr>
          <w:rFonts w:ascii="Arial" w:hAnsi="Arial" w:cs="Arial"/>
          <w:b/>
          <w:bCs/>
          <w:u w:val="single"/>
        </w:rPr>
      </w:pPr>
    </w:p>
    <w:p w14:paraId="36C29ECB" w14:textId="77777777" w:rsidR="008A222C" w:rsidRDefault="008A222C" w:rsidP="00C3116E">
      <w:pPr>
        <w:rPr>
          <w:rFonts w:ascii="Arial" w:hAnsi="Arial" w:cs="Arial"/>
          <w:b/>
          <w:bCs/>
          <w:u w:val="single"/>
        </w:rPr>
      </w:pPr>
    </w:p>
    <w:p w14:paraId="72ECC96C" w14:textId="77777777" w:rsidR="008A222C" w:rsidRDefault="008A222C" w:rsidP="00C3116E">
      <w:pPr>
        <w:rPr>
          <w:rFonts w:ascii="Arial" w:hAnsi="Arial" w:cs="Arial"/>
          <w:b/>
          <w:bCs/>
          <w:u w:val="single"/>
        </w:rPr>
      </w:pPr>
    </w:p>
    <w:p w14:paraId="4DB87628" w14:textId="77777777" w:rsidR="008A222C" w:rsidRDefault="008A222C" w:rsidP="00C3116E">
      <w:pPr>
        <w:rPr>
          <w:rFonts w:ascii="Arial" w:hAnsi="Arial" w:cs="Arial"/>
          <w:b/>
          <w:bCs/>
          <w:u w:val="single"/>
        </w:rPr>
      </w:pPr>
    </w:p>
    <w:p w14:paraId="7DA8441E" w14:textId="77777777" w:rsidR="008A222C" w:rsidRDefault="008A222C" w:rsidP="00C3116E">
      <w:pPr>
        <w:rPr>
          <w:rFonts w:ascii="Arial" w:hAnsi="Arial" w:cs="Arial"/>
          <w:b/>
          <w:bCs/>
          <w:u w:val="single"/>
        </w:rPr>
      </w:pPr>
    </w:p>
    <w:p w14:paraId="260D9B6C" w14:textId="77777777" w:rsidR="008A222C" w:rsidRDefault="008A222C" w:rsidP="00C3116E">
      <w:pPr>
        <w:rPr>
          <w:rFonts w:ascii="Arial" w:hAnsi="Arial" w:cs="Arial"/>
          <w:b/>
          <w:bCs/>
          <w:u w:val="single"/>
        </w:rPr>
      </w:pPr>
    </w:p>
    <w:p w14:paraId="51E2272C" w14:textId="77777777" w:rsidR="008A222C" w:rsidRDefault="008A222C" w:rsidP="00C3116E">
      <w:pPr>
        <w:rPr>
          <w:rFonts w:ascii="Arial" w:hAnsi="Arial" w:cs="Arial"/>
          <w:b/>
          <w:bCs/>
          <w:u w:val="single"/>
        </w:rPr>
      </w:pPr>
    </w:p>
    <w:p w14:paraId="309D0276" w14:textId="77777777" w:rsidR="008A222C" w:rsidRDefault="008A222C" w:rsidP="00C3116E">
      <w:pPr>
        <w:rPr>
          <w:rFonts w:ascii="Arial" w:hAnsi="Arial" w:cs="Arial"/>
          <w:b/>
          <w:bCs/>
          <w:u w:val="single"/>
        </w:rPr>
      </w:pPr>
    </w:p>
    <w:p w14:paraId="0E5B8C05" w14:textId="77777777" w:rsidR="008A222C" w:rsidRDefault="008A222C" w:rsidP="00C3116E">
      <w:pPr>
        <w:rPr>
          <w:rFonts w:ascii="Arial" w:hAnsi="Arial" w:cs="Arial"/>
          <w:b/>
          <w:bCs/>
          <w:u w:val="single"/>
        </w:rPr>
      </w:pPr>
    </w:p>
    <w:p w14:paraId="3E9FFE0A" w14:textId="77777777" w:rsidR="008A222C" w:rsidRDefault="008A222C" w:rsidP="00C3116E">
      <w:pPr>
        <w:rPr>
          <w:rFonts w:ascii="Arial" w:hAnsi="Arial" w:cs="Arial"/>
          <w:b/>
          <w:bCs/>
          <w:u w:val="single"/>
        </w:rPr>
      </w:pPr>
    </w:p>
    <w:p w14:paraId="5B56C626" w14:textId="77777777" w:rsidR="008A222C" w:rsidRDefault="008A222C" w:rsidP="00C3116E">
      <w:pPr>
        <w:rPr>
          <w:rFonts w:ascii="Arial" w:hAnsi="Arial" w:cs="Arial"/>
          <w:b/>
          <w:bCs/>
          <w:u w:val="single"/>
        </w:rPr>
      </w:pPr>
    </w:p>
    <w:p w14:paraId="322148A2" w14:textId="77777777" w:rsidR="008A222C" w:rsidRDefault="008A222C" w:rsidP="00C3116E">
      <w:pPr>
        <w:rPr>
          <w:rFonts w:ascii="Arial" w:hAnsi="Arial" w:cs="Arial"/>
          <w:b/>
          <w:bCs/>
          <w:u w:val="single"/>
        </w:rPr>
      </w:pPr>
    </w:p>
    <w:p w14:paraId="5B0B3431" w14:textId="77777777" w:rsidR="004E282B" w:rsidRDefault="004E282B" w:rsidP="00C3116E">
      <w:pPr>
        <w:rPr>
          <w:rFonts w:ascii="Arial" w:hAnsi="Arial" w:cs="Arial"/>
          <w:b/>
          <w:bCs/>
          <w:u w:val="single"/>
        </w:rPr>
      </w:pPr>
    </w:p>
    <w:p w14:paraId="035B0B79" w14:textId="6C3C2959" w:rsidR="009203EA" w:rsidRPr="00C3116E" w:rsidRDefault="009203EA" w:rsidP="00C3116E">
      <w:pPr>
        <w:rPr>
          <w:rFonts w:ascii="Arial" w:hAnsi="Arial" w:cs="Arial"/>
          <w:b/>
          <w:bCs/>
          <w:u w:val="single"/>
        </w:rPr>
      </w:pPr>
      <w:r w:rsidRPr="00C3116E">
        <w:rPr>
          <w:rFonts w:ascii="Arial" w:hAnsi="Arial" w:cs="Arial"/>
          <w:b/>
          <w:bCs/>
          <w:u w:val="single"/>
        </w:rPr>
        <w:lastRenderedPageBreak/>
        <w:t>Introduction:</w:t>
      </w:r>
    </w:p>
    <w:p w14:paraId="56D3C645" w14:textId="4CDB7A87" w:rsidR="009203EA" w:rsidRPr="00C3116E" w:rsidRDefault="009203EA" w:rsidP="00C3116E">
      <w:pPr>
        <w:jc w:val="both"/>
        <w:rPr>
          <w:rFonts w:ascii="Arial" w:hAnsi="Arial" w:cs="Arial"/>
        </w:rPr>
      </w:pPr>
      <w:r w:rsidRPr="00C3116E">
        <w:rPr>
          <w:rFonts w:ascii="Arial" w:hAnsi="Arial" w:cs="Arial"/>
        </w:rPr>
        <w:t xml:space="preserve">Every organisation is surrounded by environmental factors which the organisation </w:t>
      </w:r>
      <w:r w:rsidR="00C11AF1" w:rsidRPr="00C3116E">
        <w:rPr>
          <w:rFonts w:ascii="Arial" w:hAnsi="Arial" w:cs="Arial"/>
        </w:rPr>
        <w:t>must</w:t>
      </w:r>
      <w:r w:rsidRPr="00C3116E">
        <w:rPr>
          <w:rFonts w:ascii="Arial" w:hAnsi="Arial" w:cs="Arial"/>
        </w:rPr>
        <w:t xml:space="preserve"> operate it business in an environment. These factors can influence the organisation directly or indirectly which impact on working efficiency or productivity. The organisational culture and strategic plan can also be affected by those factors. Most often a leader must take consideration of those environmental factors that have influence on the organisation. In order to take consideration a leader needs to analyse the environmental factors and know how these affecting the business or what future change of those factors can make the leader to make amendment on the plan. However, as requirement of this assessment this report will analyse the business environment of Selfridges &amp; Co to find out how the environmental factors affecting the company and how these will impact in the </w:t>
      </w:r>
      <w:r w:rsidR="00235D8B" w:rsidRPr="00C3116E">
        <w:rPr>
          <w:rFonts w:ascii="Arial" w:hAnsi="Arial" w:cs="Arial"/>
        </w:rPr>
        <w:t>future. There</w:t>
      </w:r>
      <w:r w:rsidR="004D3584" w:rsidRPr="00C3116E">
        <w:rPr>
          <w:rFonts w:ascii="Arial" w:hAnsi="Arial" w:cs="Arial"/>
        </w:rPr>
        <w:t xml:space="preserve"> will be a detailed analysis using the cultural web related to the organisation and how changes in technology affects the </w:t>
      </w:r>
      <w:r w:rsidR="00235D8B" w:rsidRPr="00C3116E">
        <w:rPr>
          <w:rFonts w:ascii="Arial" w:hAnsi="Arial" w:cs="Arial"/>
        </w:rPr>
        <w:t>organisation. Furthermore,</w:t>
      </w:r>
      <w:r w:rsidR="004D3584" w:rsidRPr="00C3116E">
        <w:rPr>
          <w:rFonts w:ascii="Arial" w:hAnsi="Arial" w:cs="Arial"/>
        </w:rPr>
        <w:t xml:space="preserve"> three ethical </w:t>
      </w:r>
      <w:r w:rsidR="00235D8B" w:rsidRPr="00C3116E">
        <w:rPr>
          <w:rFonts w:ascii="Arial" w:hAnsi="Arial" w:cs="Arial"/>
        </w:rPr>
        <w:t>dilemmas</w:t>
      </w:r>
      <w:r w:rsidR="004D3584" w:rsidRPr="00C3116E">
        <w:rPr>
          <w:rFonts w:ascii="Arial" w:hAnsi="Arial" w:cs="Arial"/>
        </w:rPr>
        <w:t xml:space="preserve"> will be discussed and h</w:t>
      </w:r>
      <w:r w:rsidR="00C3116E">
        <w:rPr>
          <w:rFonts w:ascii="Arial" w:hAnsi="Arial" w:cs="Arial"/>
        </w:rPr>
        <w:t>ow management can improve on this.</w:t>
      </w:r>
    </w:p>
    <w:p w14:paraId="156A3071" w14:textId="1BF8446A" w:rsidR="009203EA" w:rsidRPr="00C3116E" w:rsidRDefault="00505244" w:rsidP="00C3116E">
      <w:pPr>
        <w:rPr>
          <w:rFonts w:ascii="Arial" w:hAnsi="Arial" w:cs="Arial"/>
          <w:b/>
          <w:bCs/>
          <w:u w:val="single"/>
        </w:rPr>
      </w:pPr>
      <w:r w:rsidRPr="00C3116E">
        <w:rPr>
          <w:rFonts w:ascii="Arial" w:hAnsi="Arial" w:cs="Arial"/>
          <w:b/>
          <w:bCs/>
          <w:u w:val="single"/>
        </w:rPr>
        <w:t xml:space="preserve">Task 1.1 </w:t>
      </w:r>
      <w:r w:rsidR="009203EA" w:rsidRPr="00C3116E">
        <w:rPr>
          <w:rFonts w:ascii="Arial" w:hAnsi="Arial" w:cs="Arial"/>
          <w:b/>
          <w:bCs/>
          <w:u w:val="single"/>
        </w:rPr>
        <w:t>Environment of business organisation:</w:t>
      </w:r>
    </w:p>
    <w:p w14:paraId="25D11DB1" w14:textId="77777777" w:rsidR="009203EA" w:rsidRPr="00C3116E" w:rsidRDefault="009203EA" w:rsidP="00C3116E">
      <w:pPr>
        <w:jc w:val="both"/>
        <w:rPr>
          <w:rFonts w:ascii="Arial" w:hAnsi="Arial" w:cs="Arial"/>
          <w:b/>
          <w:bCs/>
          <w:u w:val="single"/>
        </w:rPr>
      </w:pPr>
      <w:r w:rsidRPr="00C3116E">
        <w:rPr>
          <w:rFonts w:ascii="Arial" w:hAnsi="Arial" w:cs="Arial"/>
        </w:rPr>
        <w:t xml:space="preserve">The environment of business organisation can be defined as all the elements or factors that have impact on business operation directly or indirectly. According to </w:t>
      </w:r>
      <w:r w:rsidRPr="00C3116E">
        <w:rPr>
          <w:rFonts w:ascii="Arial" w:hAnsi="Arial" w:cs="Arial"/>
          <w:color w:val="000000"/>
        </w:rPr>
        <w:t>Kew, J and Stredwick, J</w:t>
      </w:r>
      <w:r w:rsidRPr="00C3116E">
        <w:rPr>
          <w:rFonts w:ascii="Arial" w:hAnsi="Arial" w:cs="Arial"/>
        </w:rPr>
        <w:t xml:space="preserve"> (2005) business environment is anything outside an organisation which may affect organisation’s present and future activities. The outside factors can’t be controlled by the organisation rather all the factors influence need to be under consideration when making strategic plan. The factors which are within the organisation are controllable by the authority through putting rules, regulations and policies in the place. The business environment can be divided in two categories such as: External environment which are the factors outside of the organisation, also known as macro environment. Internal environment which are the factors within the organisation, also known as micro environment. A leader must analyse the environmental factors before making the strategic plan as those factors have impact on strategic plan</w:t>
      </w:r>
      <w:r w:rsidR="004D3584" w:rsidRPr="00C3116E">
        <w:rPr>
          <w:rFonts w:ascii="Arial" w:hAnsi="Arial" w:cs="Arial"/>
        </w:rPr>
        <w:t>.</w:t>
      </w:r>
    </w:p>
    <w:p w14:paraId="626CE372" w14:textId="77777777" w:rsidR="009203EA" w:rsidRPr="00C3116E" w:rsidRDefault="009203EA" w:rsidP="00C3116E">
      <w:pPr>
        <w:rPr>
          <w:rFonts w:ascii="Arial" w:hAnsi="Arial" w:cs="Arial"/>
          <w:b/>
          <w:bCs/>
          <w:u w:val="single"/>
        </w:rPr>
      </w:pPr>
      <w:r w:rsidRPr="00C3116E">
        <w:rPr>
          <w:rFonts w:ascii="Arial" w:hAnsi="Arial" w:cs="Arial"/>
          <w:b/>
          <w:bCs/>
          <w:u w:val="single"/>
        </w:rPr>
        <w:t>External environmental analysis:</w:t>
      </w:r>
    </w:p>
    <w:p w14:paraId="065E6595" w14:textId="77777777" w:rsidR="009203EA" w:rsidRPr="00C3116E" w:rsidRDefault="009203EA" w:rsidP="00C3116E">
      <w:pPr>
        <w:jc w:val="both"/>
        <w:rPr>
          <w:rFonts w:ascii="Arial" w:hAnsi="Arial" w:cs="Arial"/>
        </w:rPr>
      </w:pPr>
      <w:r w:rsidRPr="00C3116E">
        <w:rPr>
          <w:rFonts w:ascii="Arial" w:hAnsi="Arial" w:cs="Arial"/>
        </w:rPr>
        <w:t xml:space="preserve">External environment can be defined as all the environmental factors that are outside of the organisation which it doesn’t have control over. Conducting analysing on external environment is essential for strategic planning as it will provide not only current but also the information of future changes.  According to Mercer, D (1998) the main benefit of analysing the external environment is not only recording the present or past rather predicting what likely to be in the future, so the strategic plan can be made suitable to it. There are various tools available to use for analysing the external environment. PESTEL is one of those tools and can be used to analyse the external environment of Selfridges &amp; Co. </w:t>
      </w:r>
    </w:p>
    <w:p w14:paraId="6E6BBE72" w14:textId="77777777" w:rsidR="009203EA" w:rsidRPr="00C3116E" w:rsidRDefault="009203EA" w:rsidP="00C3116E">
      <w:pPr>
        <w:jc w:val="both"/>
        <w:rPr>
          <w:rFonts w:ascii="Arial" w:hAnsi="Arial" w:cs="Arial"/>
        </w:rPr>
      </w:pPr>
      <w:r w:rsidRPr="00C3116E">
        <w:rPr>
          <w:rFonts w:ascii="Arial" w:hAnsi="Arial" w:cs="Arial"/>
          <w:b/>
          <w:bCs/>
        </w:rPr>
        <w:t xml:space="preserve">Political factors: </w:t>
      </w:r>
      <w:r w:rsidRPr="00C3116E">
        <w:rPr>
          <w:rFonts w:ascii="Arial" w:hAnsi="Arial" w:cs="Arial"/>
        </w:rPr>
        <w:t xml:space="preserve">The actions and policies by various political institutions are being place that a business organisation must follow. Also, the biggest uncertainty hold can be political institutions creating threat for the company. That’s why political stability is essential for an organisation to stay calm. The rules, regulations, policies by various political parties are known as political factors. In the UK the political situation is stable and generally for 5 years a government rules the country, this is where Selfridges can make strategic plan at least for 5 years that know no significant change will come suddenly. However, after 5 years if the ruling party change the policies, rules, regulation will be affected. </w:t>
      </w:r>
    </w:p>
    <w:p w14:paraId="367619E5" w14:textId="4ACC99BA" w:rsidR="009203EA" w:rsidRPr="00C3116E" w:rsidRDefault="009203EA" w:rsidP="00C3116E">
      <w:pPr>
        <w:jc w:val="both"/>
        <w:rPr>
          <w:rFonts w:ascii="Arial" w:hAnsi="Arial" w:cs="Arial"/>
        </w:rPr>
      </w:pPr>
      <w:r w:rsidRPr="00C3116E">
        <w:rPr>
          <w:rFonts w:ascii="Arial" w:hAnsi="Arial" w:cs="Arial"/>
        </w:rPr>
        <w:t xml:space="preserve">However, currently in the UK Brexit is the biggest threat for the businesses, where Selfridge is not out of this fear. Once the Brexit take place free trade between UK and EU’s countries will be stopped, therefore the product price will increase as the export and import will not be </w:t>
      </w:r>
      <w:r w:rsidRPr="00C3116E">
        <w:rPr>
          <w:rFonts w:ascii="Arial" w:hAnsi="Arial" w:cs="Arial"/>
        </w:rPr>
        <w:lastRenderedPageBreak/>
        <w:t xml:space="preserve">duty free. According to report on online journal by Hendriksz, V (2016) Currently UK is holding favourable trade agreements with over 60 countries, but after the Brexit UK will have to re-negotiate the trade agreement with all the EU countries as well non-EU countries. Stopping the free trade will put Selfridges growth at highest risk for number of reasons such as: raw material price will be higher than normal, no free movements of goods, shortage of labour etc. </w:t>
      </w:r>
    </w:p>
    <w:p w14:paraId="13825E72" w14:textId="77777777" w:rsidR="009203EA" w:rsidRPr="00C3116E" w:rsidRDefault="009203EA" w:rsidP="00C3116E">
      <w:pPr>
        <w:jc w:val="both"/>
        <w:rPr>
          <w:rFonts w:ascii="Arial" w:hAnsi="Arial" w:cs="Arial"/>
          <w:b/>
          <w:bCs/>
        </w:rPr>
      </w:pPr>
      <w:r w:rsidRPr="00C3116E">
        <w:rPr>
          <w:rFonts w:ascii="Arial" w:hAnsi="Arial" w:cs="Arial"/>
          <w:b/>
          <w:bCs/>
        </w:rPr>
        <w:t>Economic factors:</w:t>
      </w:r>
      <w:r w:rsidRPr="00C3116E">
        <w:rPr>
          <w:rFonts w:ascii="Arial" w:hAnsi="Arial" w:cs="Arial"/>
        </w:rPr>
        <w:t xml:space="preserve"> Relate to inflation or deflation of a country economy, employment and unemployment rate in the country, disposable income of a country, currency buying power in the international market and interest rate. Economic factors provide both opportunities and threat for the business. If the country’s economic is in good condition it will provide opportunities, on the other hand if the economic conditions are not at good point this will provide threats to the business. </w:t>
      </w:r>
    </w:p>
    <w:p w14:paraId="0B6E012D" w14:textId="77777777" w:rsidR="009203EA" w:rsidRPr="00C3116E" w:rsidRDefault="009203EA" w:rsidP="00C3116E">
      <w:pPr>
        <w:jc w:val="both"/>
        <w:rPr>
          <w:rFonts w:ascii="Arial" w:hAnsi="Arial" w:cs="Arial"/>
          <w:b/>
          <w:bCs/>
        </w:rPr>
      </w:pPr>
      <w:r w:rsidRPr="00C3116E">
        <w:rPr>
          <w:rFonts w:ascii="Arial" w:hAnsi="Arial" w:cs="Arial"/>
        </w:rPr>
        <w:t xml:space="preserve">However, economic factors are uncertain but stable economy like in developed countries will provide opportunity to grow. Similarly, unstable economic like in undeveloped countries will provide threat. So, after the Brexit there will be a hit on economic condition in the UK for a short time period, Also, if the interest rate become high it will affect the company badly as the company will have to pay extra interest charge against any loan. According to Aldrick, P (2019) reports on online news portal The Times ‘The bank of England said the interest rate must be increased after the Brexit deal is agreed to stop the economy from overheating. </w:t>
      </w:r>
    </w:p>
    <w:p w14:paraId="162FD2F3" w14:textId="77777777" w:rsidR="009203EA" w:rsidRPr="00C3116E" w:rsidRDefault="009203EA" w:rsidP="00C3116E">
      <w:pPr>
        <w:jc w:val="both"/>
        <w:rPr>
          <w:rFonts w:ascii="Arial" w:hAnsi="Arial" w:cs="Arial"/>
          <w:b/>
          <w:bCs/>
        </w:rPr>
      </w:pPr>
      <w:r w:rsidRPr="00C3116E">
        <w:rPr>
          <w:rFonts w:ascii="Arial" w:hAnsi="Arial" w:cs="Arial"/>
          <w:b/>
          <w:bCs/>
        </w:rPr>
        <w:t>Social factors:</w:t>
      </w:r>
      <w:r w:rsidRPr="00C3116E">
        <w:rPr>
          <w:rFonts w:ascii="Arial" w:hAnsi="Arial" w:cs="Arial"/>
        </w:rPr>
        <w:t xml:space="preserve"> Every society has the tendency of social culture, religious point of view, disposable income, norm, value, and beliefs etc. In the UK not everyone is rich to buy expensive and designer clothing that’s why Selfridge is mostly located in city centre or in town or in the area where disposable income of that society is high. Now, for any reason the disposable income goes down in that area it will affect the company badly. </w:t>
      </w:r>
    </w:p>
    <w:p w14:paraId="43BC5F36" w14:textId="77777777" w:rsidR="009203EA" w:rsidRPr="00C3116E" w:rsidRDefault="009203EA" w:rsidP="00C3116E">
      <w:pPr>
        <w:jc w:val="both"/>
        <w:rPr>
          <w:rFonts w:ascii="Arial" w:hAnsi="Arial" w:cs="Arial"/>
        </w:rPr>
      </w:pPr>
      <w:r w:rsidRPr="00C3116E">
        <w:rPr>
          <w:rFonts w:ascii="Arial" w:hAnsi="Arial" w:cs="Arial"/>
        </w:rPr>
        <w:t xml:space="preserve">Social factors play vital roles in terms of the growth for high end fashion retailer and social factors do provide a lot of opportunities to the Company. As the fashion preference varies generation to generation and now this generations do not only want convenience rather, they look for good quality with lower price. Because of socio cultural changes this pushed the business not only sell the product but also engage with customers. The social status of certain people pushes them to buy designer materials at a high price which create the opportunities for the company. Furthermore, various festive season provides the company opportunities to boost it sales. According to the report by Jahshan, E (2019) on online journal Retail Gazette, The Selfridge &amp; Co is the first retailer to sell Christmas merchandise 149 days before the Christmas. The report also shows the company’s sales were increased in previous years for selling the Christmas merchandise well in advance. </w:t>
      </w:r>
      <w:bookmarkStart w:id="0" w:name="_Hlk23891572"/>
    </w:p>
    <w:p w14:paraId="2C9D7788" w14:textId="77777777" w:rsidR="009203EA" w:rsidRPr="00C3116E" w:rsidRDefault="009203EA" w:rsidP="00C3116E">
      <w:pPr>
        <w:jc w:val="both"/>
        <w:rPr>
          <w:rFonts w:ascii="Arial" w:hAnsi="Arial" w:cs="Arial"/>
          <w:b/>
          <w:bCs/>
        </w:rPr>
      </w:pPr>
      <w:r w:rsidRPr="00C3116E">
        <w:rPr>
          <w:rFonts w:ascii="Arial" w:hAnsi="Arial" w:cs="Arial"/>
          <w:b/>
          <w:bCs/>
        </w:rPr>
        <w:t>Technological factors:</w:t>
      </w:r>
      <w:bookmarkEnd w:id="0"/>
      <w:r w:rsidRPr="00C3116E">
        <w:rPr>
          <w:rFonts w:ascii="Arial" w:hAnsi="Arial" w:cs="Arial"/>
        </w:rPr>
        <w:t xml:space="preserve"> All the factors that are linked with technology like: internet, social media, mobile, Wi-Fi, electronic gadgets etc are known as technological factors. Now a days, almost everyone has an electronic device and easy to access the internet too which made e-commerce easier. However, these factors influence Selfridges as individual customers can compare the product quality and price by one click and can purchase the items by sitting at home. The company is advanced with technology where using all the possible latest technology to serve its customer. According to The Selfridges &amp; Co (2019) their business thrives on new ideas and innovation that provide leading luxury shopping to the customers.  However, the company should look for technological update that’s related to the industry and should accept it to take the competitive advantages on competitors.</w:t>
      </w:r>
    </w:p>
    <w:p w14:paraId="2FFF58E0" w14:textId="77777777" w:rsidR="009203EA" w:rsidRPr="00C3116E" w:rsidRDefault="009203EA" w:rsidP="00C3116E">
      <w:pPr>
        <w:jc w:val="both"/>
        <w:rPr>
          <w:rFonts w:ascii="Arial" w:hAnsi="Arial" w:cs="Arial"/>
          <w:b/>
          <w:bCs/>
        </w:rPr>
      </w:pPr>
      <w:r w:rsidRPr="00C3116E">
        <w:rPr>
          <w:rFonts w:ascii="Arial" w:hAnsi="Arial" w:cs="Arial"/>
          <w:b/>
          <w:bCs/>
        </w:rPr>
        <w:t>Environmental factors:</w:t>
      </w:r>
      <w:r w:rsidRPr="00C3116E">
        <w:rPr>
          <w:rFonts w:ascii="Arial" w:hAnsi="Arial" w:cs="Arial"/>
        </w:rPr>
        <w:t xml:space="preserve"> All the factors that are related to our ecology known as environmental factors such as: climate change, global warming, air and water pollution etc. The environmental factors provide threat for the business. To save the ecology worldwide every government introduces rules and regulations which must be obeyed by the business </w:t>
      </w:r>
      <w:r w:rsidRPr="00C3116E">
        <w:rPr>
          <w:rFonts w:ascii="Arial" w:hAnsi="Arial" w:cs="Arial"/>
        </w:rPr>
        <w:lastRenderedPageBreak/>
        <w:t xml:space="preserve">organisation. For example: it is restricted to cut down trees in national reserve forest, where it will be illegal for Selfridges to cut tree from there to make furniture. That’s why the company may chose alternative like sustainability.  The company also taking step ahead to save environment like their project Ocean, our product and partners which involve in sustainability (The Selfridges &amp; Co 2019). However, the company should take more steps to save the environment like implementing recycling process by collecting goods that customer </w:t>
      </w:r>
      <w:proofErr w:type="gramStart"/>
      <w:r w:rsidRPr="00C3116E">
        <w:rPr>
          <w:rFonts w:ascii="Arial" w:hAnsi="Arial" w:cs="Arial"/>
        </w:rPr>
        <w:t>want</w:t>
      </w:r>
      <w:proofErr w:type="gramEnd"/>
      <w:r w:rsidRPr="00C3116E">
        <w:rPr>
          <w:rFonts w:ascii="Arial" w:hAnsi="Arial" w:cs="Arial"/>
        </w:rPr>
        <w:t xml:space="preserve"> to throw away.</w:t>
      </w:r>
    </w:p>
    <w:p w14:paraId="72015340" w14:textId="77777777" w:rsidR="009203EA" w:rsidRPr="00C3116E" w:rsidRDefault="009203EA" w:rsidP="00C3116E">
      <w:pPr>
        <w:jc w:val="both"/>
        <w:rPr>
          <w:rFonts w:ascii="Arial" w:hAnsi="Arial" w:cs="Arial"/>
          <w:b/>
          <w:bCs/>
        </w:rPr>
      </w:pPr>
      <w:r w:rsidRPr="00C3116E">
        <w:rPr>
          <w:rFonts w:ascii="Arial" w:hAnsi="Arial" w:cs="Arial"/>
          <w:b/>
          <w:bCs/>
        </w:rPr>
        <w:t>Legal factors:</w:t>
      </w:r>
      <w:r w:rsidRPr="00C3116E">
        <w:rPr>
          <w:rFonts w:ascii="Arial" w:hAnsi="Arial" w:cs="Arial"/>
        </w:rPr>
        <w:t xml:space="preserve"> All the factors that relate legal boundaries like rules, laws, regulations, policies, trade agreement, and licensing conditions etc are known as legal factors. Legal factors create threat for the company and like every other business Selfridges must obey the laws. Legal factors create threat for the company like increase in wages like it was £7.20 in 2016 but by increasing each year it is standing at £8,21 (GOV.UK 2019). Also, some time it will create opportunities for the company like if the government allow any time trading hours by a busy area.</w:t>
      </w:r>
    </w:p>
    <w:p w14:paraId="08B0957E" w14:textId="73C69BD0" w:rsidR="00505244" w:rsidRPr="00C3116E" w:rsidRDefault="00505244" w:rsidP="00C3116E">
      <w:pPr>
        <w:rPr>
          <w:rFonts w:ascii="Arial" w:hAnsi="Arial" w:cs="Arial"/>
          <w:b/>
          <w:bCs/>
          <w:u w:val="single"/>
        </w:rPr>
      </w:pPr>
      <w:r w:rsidRPr="00C3116E">
        <w:rPr>
          <w:rFonts w:ascii="Arial" w:hAnsi="Arial" w:cs="Arial"/>
          <w:b/>
          <w:bCs/>
          <w:u w:val="single"/>
        </w:rPr>
        <w:t>Task 1.2</w:t>
      </w:r>
    </w:p>
    <w:p w14:paraId="3F9AC0D0" w14:textId="6E3D1B7D" w:rsidR="00D7127E" w:rsidRDefault="00174583" w:rsidP="00C3116E">
      <w:pPr>
        <w:jc w:val="both"/>
        <w:rPr>
          <w:rFonts w:ascii="Arial" w:hAnsi="Arial" w:cs="Arial"/>
        </w:rPr>
      </w:pPr>
      <w:r w:rsidRPr="00C3116E">
        <w:rPr>
          <w:rFonts w:ascii="Arial" w:hAnsi="Arial" w:cs="Arial"/>
        </w:rPr>
        <w:t>There are two approaches in which culture of an organisation can be analysed interpretive view and structural view</w:t>
      </w:r>
      <w:r w:rsidR="00070DEB" w:rsidRPr="00C3116E">
        <w:rPr>
          <w:rFonts w:ascii="Arial" w:hAnsi="Arial" w:cs="Arial"/>
        </w:rPr>
        <w:t>. The interpretive view is the work of Goffman in Trevi O (2003) states that culture is shaped and continues through the organisational environment</w:t>
      </w:r>
      <w:r w:rsidR="0050228A">
        <w:rPr>
          <w:rFonts w:ascii="Arial" w:hAnsi="Arial" w:cs="Arial"/>
        </w:rPr>
        <w:t xml:space="preserve"> not only that various basics are used to describe the cultur</w:t>
      </w:r>
      <w:r w:rsidR="00822A2D">
        <w:rPr>
          <w:rFonts w:ascii="Arial" w:hAnsi="Arial" w:cs="Arial"/>
        </w:rPr>
        <w:t>al web</w:t>
      </w:r>
      <w:r w:rsidR="0050228A">
        <w:rPr>
          <w:rFonts w:ascii="Arial" w:hAnsi="Arial" w:cs="Arial"/>
        </w:rPr>
        <w:t xml:space="preserve"> of the organisation</w:t>
      </w:r>
      <w:r w:rsidR="00235D8B">
        <w:rPr>
          <w:rFonts w:ascii="Arial" w:hAnsi="Arial" w:cs="Arial"/>
        </w:rPr>
        <w:t xml:space="preserve"> an example of this interpretive perspective work is Johnson and Scholes (1993).Structural view follow the work of Webber and Marx in Levine (2006) state how positions among an organisation are structured</w:t>
      </w:r>
      <w:r w:rsidR="0050228A">
        <w:rPr>
          <w:rFonts w:ascii="Arial" w:hAnsi="Arial" w:cs="Arial"/>
        </w:rPr>
        <w:t xml:space="preserve"> not only that it also show how relationship are perceived rather than how they are perceived. </w:t>
      </w:r>
    </w:p>
    <w:p w14:paraId="32E1CB88" w14:textId="4C0641E0" w:rsidR="00505244" w:rsidRDefault="005A67B0" w:rsidP="00C3116E">
      <w:pPr>
        <w:jc w:val="both"/>
        <w:rPr>
          <w:rFonts w:ascii="Arial" w:hAnsi="Arial" w:cs="Arial"/>
        </w:rPr>
      </w:pPr>
      <w:r w:rsidRPr="00D7127E">
        <w:rPr>
          <w:rFonts w:ascii="Arial" w:hAnsi="Arial" w:cs="Arial"/>
          <w:b/>
          <w:bCs/>
        </w:rPr>
        <w:t>Stories:</w:t>
      </w:r>
      <w:r w:rsidRPr="005A67B0">
        <w:rPr>
          <w:rFonts w:ascii="Arial" w:hAnsi="Arial" w:cs="Arial"/>
        </w:rPr>
        <w:t xml:space="preserve"> Selfridges is one o</w:t>
      </w:r>
      <w:r>
        <w:rPr>
          <w:rFonts w:ascii="Arial" w:hAnsi="Arial" w:cs="Arial"/>
        </w:rPr>
        <w:t xml:space="preserve">f the top stores in the world, staff and are always </w:t>
      </w:r>
      <w:r w:rsidR="009242DF">
        <w:rPr>
          <w:rFonts w:ascii="Arial" w:hAnsi="Arial" w:cs="Arial"/>
        </w:rPr>
        <w:t>impressed and</w:t>
      </w:r>
      <w:r>
        <w:rPr>
          <w:rFonts w:ascii="Arial" w:hAnsi="Arial" w:cs="Arial"/>
        </w:rPr>
        <w:t xml:space="preserve"> fascinated by its name and reputation. Selfridges employees feel energetic and happy entering the </w:t>
      </w:r>
      <w:r w:rsidR="009242DF">
        <w:rPr>
          <w:rFonts w:ascii="Arial" w:hAnsi="Arial" w:cs="Arial"/>
        </w:rPr>
        <w:t>store (</w:t>
      </w:r>
      <w:r>
        <w:rPr>
          <w:rFonts w:ascii="Arial" w:hAnsi="Arial" w:cs="Arial"/>
        </w:rPr>
        <w:t xml:space="preserve">The Selfridges &amp; Co </w:t>
      </w:r>
      <w:r w:rsidR="009242DF">
        <w:rPr>
          <w:rFonts w:ascii="Arial" w:hAnsi="Arial" w:cs="Arial"/>
        </w:rPr>
        <w:t>2019) Selfridges</w:t>
      </w:r>
      <w:r>
        <w:rPr>
          <w:rFonts w:ascii="Arial" w:hAnsi="Arial" w:cs="Arial"/>
        </w:rPr>
        <w:t xml:space="preserve"> is always evolving and its dynamic not to mention that it is always helping it staff to achieve goals in a </w:t>
      </w:r>
      <w:r w:rsidR="00D13EA6">
        <w:rPr>
          <w:rFonts w:ascii="Arial" w:hAnsi="Arial" w:cs="Arial"/>
        </w:rPr>
        <w:t>fast-paced</w:t>
      </w:r>
      <w:r>
        <w:rPr>
          <w:rFonts w:ascii="Arial" w:hAnsi="Arial" w:cs="Arial"/>
        </w:rPr>
        <w:t xml:space="preserve"> environment where there’s always something to learn</w:t>
      </w:r>
      <w:r w:rsidR="00F97600">
        <w:rPr>
          <w:rFonts w:ascii="Arial" w:hAnsi="Arial" w:cs="Arial"/>
        </w:rPr>
        <w:t xml:space="preserve">. The death of the high street continues to dominate </w:t>
      </w:r>
      <w:r w:rsidR="009C2B2E">
        <w:rPr>
          <w:rFonts w:ascii="Arial" w:hAnsi="Arial" w:cs="Arial"/>
        </w:rPr>
        <w:t>headlines, tough</w:t>
      </w:r>
      <w:r w:rsidR="00F97600">
        <w:rPr>
          <w:rFonts w:ascii="Arial" w:hAnsi="Arial" w:cs="Arial"/>
        </w:rPr>
        <w:t xml:space="preserve"> trading conclusion is the line </w:t>
      </w:r>
      <w:r w:rsidR="00822A2D">
        <w:rPr>
          <w:rFonts w:ascii="Arial" w:hAnsi="Arial" w:cs="Arial"/>
        </w:rPr>
        <w:t xml:space="preserve">often used by executives trying to make sense of poor </w:t>
      </w:r>
      <w:r w:rsidR="009C2B2E">
        <w:rPr>
          <w:rFonts w:ascii="Arial" w:hAnsi="Arial" w:cs="Arial"/>
        </w:rPr>
        <w:t>results. Selfridges</w:t>
      </w:r>
      <w:r w:rsidR="00822A2D">
        <w:rPr>
          <w:rFonts w:ascii="Arial" w:hAnsi="Arial" w:cs="Arial"/>
        </w:rPr>
        <w:t xml:space="preserve"> show with right strategy and innovative mindset physical retail can be profitable as their full year sale rose6% to £1.85bn in 2019 West (2020).</w:t>
      </w:r>
    </w:p>
    <w:p w14:paraId="753192B7" w14:textId="4BB1948E" w:rsidR="009C2B2E" w:rsidRDefault="009C2B2E" w:rsidP="00C3116E">
      <w:pPr>
        <w:jc w:val="both"/>
        <w:rPr>
          <w:rFonts w:ascii="Arial" w:hAnsi="Arial" w:cs="Arial"/>
        </w:rPr>
      </w:pPr>
      <w:r w:rsidRPr="009C2B2E">
        <w:rPr>
          <w:rFonts w:ascii="Arial" w:hAnsi="Arial" w:cs="Arial"/>
          <w:b/>
          <w:bCs/>
        </w:rPr>
        <w:t>Rituals and routines:</w:t>
      </w:r>
      <w:r w:rsidR="008B0827">
        <w:rPr>
          <w:rFonts w:ascii="Arial" w:hAnsi="Arial" w:cs="Arial"/>
          <w:b/>
          <w:bCs/>
        </w:rPr>
        <w:t xml:space="preserve"> </w:t>
      </w:r>
      <w:r w:rsidR="008B0827" w:rsidRPr="008B0827">
        <w:rPr>
          <w:rFonts w:ascii="Arial" w:hAnsi="Arial" w:cs="Arial"/>
        </w:rPr>
        <w:t>Culture has a</w:t>
      </w:r>
      <w:r w:rsidR="008B0827">
        <w:rPr>
          <w:rFonts w:ascii="Arial" w:hAnsi="Arial" w:cs="Arial"/>
        </w:rPr>
        <w:t xml:space="preserve"> </w:t>
      </w:r>
      <w:r w:rsidR="008B0827" w:rsidRPr="008B0827">
        <w:rPr>
          <w:rFonts w:ascii="Arial" w:hAnsi="Arial" w:cs="Arial"/>
        </w:rPr>
        <w:t xml:space="preserve">mother and a </w:t>
      </w:r>
      <w:r w:rsidR="009242DF" w:rsidRPr="008B0827">
        <w:rPr>
          <w:rFonts w:ascii="Arial" w:hAnsi="Arial" w:cs="Arial"/>
        </w:rPr>
        <w:t>father</w:t>
      </w:r>
      <w:r w:rsidR="009242DF">
        <w:rPr>
          <w:rFonts w:ascii="Arial" w:hAnsi="Arial" w:cs="Arial"/>
        </w:rPr>
        <w:t xml:space="preserve">; Ed Schein described that culture has series of layers. Basic underlying-this is where foundation of which the culture is based in other words how things get done around here these are often difficult to describe as it is intangible understood by people who are ingulfed to the way the organization works. Espoused values-this is what the public statement is given out about of what the organisation values are. Lastly artifacts- these are seen, heard, and felt e.g., what the dress code is, office layouts, how the employees address </w:t>
      </w:r>
      <w:r w:rsidR="00D13EA6">
        <w:rPr>
          <w:rFonts w:ascii="Arial" w:hAnsi="Arial" w:cs="Arial"/>
        </w:rPr>
        <w:t>each other,</w:t>
      </w:r>
      <w:r w:rsidR="009242DF">
        <w:rPr>
          <w:rFonts w:ascii="Arial" w:hAnsi="Arial" w:cs="Arial"/>
        </w:rPr>
        <w:t xml:space="preserve"> and the overall communication </w:t>
      </w:r>
      <w:r w:rsidR="004A582A">
        <w:rPr>
          <w:rFonts w:ascii="Arial" w:hAnsi="Arial" w:cs="Arial"/>
        </w:rPr>
        <w:t xml:space="preserve">be it internal or external Riley (2018). Selfridges managing director </w:t>
      </w:r>
      <w:r w:rsidR="00D13EA6">
        <w:rPr>
          <w:rFonts w:ascii="Arial" w:hAnsi="Arial" w:cs="Arial"/>
        </w:rPr>
        <w:t>states that” building a culture where people thrive grow and realise their potential is a big part of our agenda at Selfridges”(The Selfridges &amp; Co 2019) the most important statement that cover this is by the main man himself Harry Gordan Selfridge that a department store should be a social centre not a place for shopping.</w:t>
      </w:r>
    </w:p>
    <w:p w14:paraId="769CE08D" w14:textId="0D0B33DB" w:rsidR="00D13EA6" w:rsidRDefault="0052240B" w:rsidP="00C3116E">
      <w:pPr>
        <w:jc w:val="both"/>
        <w:rPr>
          <w:rFonts w:ascii="Arial" w:hAnsi="Arial" w:cs="Arial"/>
        </w:rPr>
      </w:pPr>
      <w:r w:rsidRPr="00F4724C">
        <w:rPr>
          <w:rFonts w:ascii="Arial" w:hAnsi="Arial" w:cs="Arial"/>
          <w:b/>
          <w:bCs/>
        </w:rPr>
        <w:t>Symbol</w:t>
      </w:r>
      <w:r w:rsidRPr="00F4724C">
        <w:rPr>
          <w:rFonts w:ascii="Arial" w:hAnsi="Arial" w:cs="Arial"/>
        </w:rPr>
        <w:t>:</w:t>
      </w:r>
      <w:r>
        <w:rPr>
          <w:rFonts w:ascii="Arial" w:hAnsi="Arial" w:cs="Arial"/>
        </w:rPr>
        <w:t xml:space="preserve"> Selfridges</w:t>
      </w:r>
      <w:r w:rsidR="009A76F0">
        <w:rPr>
          <w:rFonts w:ascii="Arial" w:hAnsi="Arial" w:cs="Arial"/>
        </w:rPr>
        <w:t xml:space="preserve"> bag is yellow as it is stimulating and catches creativity and optimism of </w:t>
      </w:r>
      <w:r>
        <w:rPr>
          <w:rFonts w:ascii="Arial" w:hAnsi="Arial" w:cs="Arial"/>
        </w:rPr>
        <w:t>Selfridges. The</w:t>
      </w:r>
      <w:r w:rsidR="009A76F0">
        <w:rPr>
          <w:rFonts w:ascii="Arial" w:hAnsi="Arial" w:cs="Arial"/>
        </w:rPr>
        <w:t xml:space="preserve"> consumer recognition of this has </w:t>
      </w:r>
      <w:r w:rsidR="005B4E49">
        <w:rPr>
          <w:rFonts w:ascii="Arial" w:hAnsi="Arial" w:cs="Arial"/>
        </w:rPr>
        <w:t>led</w:t>
      </w:r>
      <w:r w:rsidR="009A76F0">
        <w:rPr>
          <w:rFonts w:ascii="Arial" w:hAnsi="Arial" w:cs="Arial"/>
        </w:rPr>
        <w:t xml:space="preserve"> to the way they feel about the brand as the big yellow </w:t>
      </w:r>
      <w:r>
        <w:rPr>
          <w:rFonts w:ascii="Arial" w:hAnsi="Arial" w:cs="Arial"/>
        </w:rPr>
        <w:t>shop. They</w:t>
      </w:r>
      <w:r w:rsidR="009A76F0">
        <w:rPr>
          <w:rFonts w:ascii="Arial" w:hAnsi="Arial" w:cs="Arial"/>
        </w:rPr>
        <w:t xml:space="preserve"> are known for their extravagant window </w:t>
      </w:r>
      <w:r>
        <w:rPr>
          <w:rFonts w:ascii="Arial" w:hAnsi="Arial" w:cs="Arial"/>
        </w:rPr>
        <w:t>displays</w:t>
      </w:r>
      <w:r w:rsidR="009A76F0">
        <w:rPr>
          <w:rFonts w:ascii="Arial" w:hAnsi="Arial" w:cs="Arial"/>
        </w:rPr>
        <w:t xml:space="preserve"> deliver a distinctive brand image </w:t>
      </w:r>
      <w:r w:rsidR="005B4E49">
        <w:rPr>
          <w:rFonts w:ascii="Arial" w:hAnsi="Arial" w:cs="Arial"/>
        </w:rPr>
        <w:t>using</w:t>
      </w:r>
      <w:r w:rsidR="009A76F0">
        <w:rPr>
          <w:rFonts w:ascii="Arial" w:hAnsi="Arial" w:cs="Arial"/>
        </w:rPr>
        <w:t xml:space="preserve"> pantone 109, (Behaviour agency 2014</w:t>
      </w:r>
      <w:r w:rsidR="005B4E49">
        <w:rPr>
          <w:rFonts w:ascii="Arial" w:hAnsi="Arial" w:cs="Arial"/>
        </w:rPr>
        <w:t>). Selfridges</w:t>
      </w:r>
      <w:r w:rsidR="00350899">
        <w:rPr>
          <w:rFonts w:ascii="Arial" w:hAnsi="Arial" w:cs="Arial"/>
        </w:rPr>
        <w:t xml:space="preserve"> has a black uniform but although its black </w:t>
      </w:r>
      <w:r w:rsidR="005B4E49">
        <w:rPr>
          <w:rFonts w:ascii="Arial" w:hAnsi="Arial" w:cs="Arial"/>
        </w:rPr>
        <w:t>it’s</w:t>
      </w:r>
      <w:r w:rsidR="00350899">
        <w:rPr>
          <w:rFonts w:ascii="Arial" w:hAnsi="Arial" w:cs="Arial"/>
        </w:rPr>
        <w:t xml:space="preserve"> up </w:t>
      </w:r>
      <w:r w:rsidR="005B4E49">
        <w:rPr>
          <w:rFonts w:ascii="Arial" w:hAnsi="Arial" w:cs="Arial"/>
        </w:rPr>
        <w:t>to the</w:t>
      </w:r>
      <w:r w:rsidR="00350899">
        <w:rPr>
          <w:rFonts w:ascii="Arial" w:hAnsi="Arial" w:cs="Arial"/>
        </w:rPr>
        <w:t xml:space="preserve"> employees what style they wear. </w:t>
      </w:r>
      <w:r w:rsidR="005B4E49">
        <w:rPr>
          <w:rFonts w:ascii="Arial" w:hAnsi="Arial" w:cs="Arial"/>
        </w:rPr>
        <w:t>Therefore,</w:t>
      </w:r>
      <w:r w:rsidR="00350899">
        <w:rPr>
          <w:rFonts w:ascii="Arial" w:hAnsi="Arial" w:cs="Arial"/>
        </w:rPr>
        <w:t xml:space="preserve"> a lot of staff </w:t>
      </w:r>
      <w:r w:rsidR="00350899">
        <w:rPr>
          <w:rFonts w:ascii="Arial" w:hAnsi="Arial" w:cs="Arial"/>
        </w:rPr>
        <w:lastRenderedPageBreak/>
        <w:t xml:space="preserve">personality is allowed to show </w:t>
      </w:r>
      <w:r w:rsidR="00C11AF1">
        <w:rPr>
          <w:rFonts w:ascii="Arial" w:hAnsi="Arial" w:cs="Arial"/>
        </w:rPr>
        <w:t>if</w:t>
      </w:r>
      <w:r w:rsidR="00350899">
        <w:rPr>
          <w:rFonts w:ascii="Arial" w:hAnsi="Arial" w:cs="Arial"/>
        </w:rPr>
        <w:t xml:space="preserve"> its presentable. This is very effective style as it is easy to spot staff member when you need someone, and it retains character.</w:t>
      </w:r>
    </w:p>
    <w:p w14:paraId="24C5A4FB" w14:textId="4F7BCE64" w:rsidR="00350899" w:rsidRDefault="00350899" w:rsidP="00C3116E">
      <w:pPr>
        <w:jc w:val="both"/>
        <w:rPr>
          <w:rFonts w:ascii="Arial" w:hAnsi="Arial" w:cs="Arial"/>
        </w:rPr>
      </w:pPr>
      <w:r w:rsidRPr="00350899">
        <w:rPr>
          <w:rFonts w:ascii="Arial" w:hAnsi="Arial" w:cs="Arial"/>
          <w:b/>
          <w:bCs/>
        </w:rPr>
        <w:t>Organizational structure:</w:t>
      </w:r>
      <w:r>
        <w:rPr>
          <w:rFonts w:ascii="Arial" w:hAnsi="Arial" w:cs="Arial"/>
          <w:b/>
          <w:bCs/>
        </w:rPr>
        <w:t xml:space="preserve"> </w:t>
      </w:r>
      <w:r w:rsidR="0063664A" w:rsidRPr="0063664A">
        <w:rPr>
          <w:rFonts w:ascii="Arial" w:hAnsi="Arial" w:cs="Arial"/>
        </w:rPr>
        <w:t>Selfridges</w:t>
      </w:r>
      <w:r w:rsidR="00DC164B">
        <w:rPr>
          <w:rFonts w:ascii="Arial" w:hAnsi="Arial" w:cs="Arial"/>
        </w:rPr>
        <w:t xml:space="preserve"> structure is hierarchy but with thin that there </w:t>
      </w:r>
      <w:proofErr w:type="gramStart"/>
      <w:r w:rsidR="00DC164B">
        <w:rPr>
          <w:rFonts w:ascii="Arial" w:hAnsi="Arial" w:cs="Arial"/>
        </w:rPr>
        <w:t xml:space="preserve">is </w:t>
      </w:r>
      <w:r w:rsidR="0063664A" w:rsidRPr="0063664A">
        <w:rPr>
          <w:rFonts w:ascii="Arial" w:hAnsi="Arial" w:cs="Arial"/>
        </w:rPr>
        <w:t xml:space="preserve"> a</w:t>
      </w:r>
      <w:proofErr w:type="gramEnd"/>
      <w:r w:rsidR="0063664A" w:rsidRPr="0063664A">
        <w:rPr>
          <w:rFonts w:ascii="Arial" w:hAnsi="Arial" w:cs="Arial"/>
        </w:rPr>
        <w:t xml:space="preserve"> amoebae structure where</w:t>
      </w:r>
      <w:r w:rsidR="0063664A">
        <w:rPr>
          <w:rFonts w:ascii="Arial" w:hAnsi="Arial" w:cs="Arial"/>
        </w:rPr>
        <w:t xml:space="preserve"> each management</w:t>
      </w:r>
      <w:r w:rsidR="0063664A" w:rsidRPr="0063664A">
        <w:rPr>
          <w:rFonts w:ascii="Arial" w:hAnsi="Arial" w:cs="Arial"/>
        </w:rPr>
        <w:t xml:space="preserve">  </w:t>
      </w:r>
      <w:r w:rsidR="0063664A">
        <w:rPr>
          <w:rFonts w:ascii="Arial" w:hAnsi="Arial" w:cs="Arial"/>
        </w:rPr>
        <w:t xml:space="preserve"> have different task and project to follow and small groups are used to do small task and move on to the next one. Selfridge is a top down management as shop floor management will report to assistant management and the</w:t>
      </w:r>
      <w:r w:rsidR="0024211C">
        <w:rPr>
          <w:rFonts w:ascii="Arial" w:hAnsi="Arial" w:cs="Arial"/>
        </w:rPr>
        <w:t>n</w:t>
      </w:r>
      <w:r w:rsidR="0063664A">
        <w:rPr>
          <w:rFonts w:ascii="Arial" w:hAnsi="Arial" w:cs="Arial"/>
        </w:rPr>
        <w:t xml:space="preserve"> to store management. They provide team member with tools and information and support they need in order to deliver service every time Management emphasis always that they are stronger when </w:t>
      </w:r>
      <w:r w:rsidR="003842A7">
        <w:rPr>
          <w:rFonts w:ascii="Arial" w:hAnsi="Arial" w:cs="Arial"/>
        </w:rPr>
        <w:t>everybody</w:t>
      </w:r>
      <w:r w:rsidR="0063664A">
        <w:rPr>
          <w:rFonts w:ascii="Arial" w:hAnsi="Arial" w:cs="Arial"/>
        </w:rPr>
        <w:t xml:space="preserve"> is together as new ideas always surface and everyone</w:t>
      </w:r>
      <w:r w:rsidR="003842A7">
        <w:rPr>
          <w:rFonts w:ascii="Arial" w:hAnsi="Arial" w:cs="Arial"/>
        </w:rPr>
        <w:t xml:space="preserve"> excels and benefits each other. It is also another way to drive the business forward Selfridges Group (2020).</w:t>
      </w:r>
    </w:p>
    <w:p w14:paraId="65403FE7" w14:textId="63BAD289" w:rsidR="003842A7" w:rsidRDefault="003842A7" w:rsidP="00C3116E">
      <w:pPr>
        <w:jc w:val="both"/>
        <w:rPr>
          <w:rFonts w:ascii="Arial" w:hAnsi="Arial" w:cs="Arial"/>
        </w:rPr>
      </w:pPr>
      <w:r w:rsidRPr="003842A7">
        <w:rPr>
          <w:rFonts w:ascii="Arial" w:hAnsi="Arial" w:cs="Arial"/>
          <w:b/>
          <w:bCs/>
        </w:rPr>
        <w:t xml:space="preserve">Control </w:t>
      </w:r>
      <w:r w:rsidR="006D7310" w:rsidRPr="003842A7">
        <w:rPr>
          <w:rFonts w:ascii="Arial" w:hAnsi="Arial" w:cs="Arial"/>
          <w:b/>
          <w:bCs/>
        </w:rPr>
        <w:t>system</w:t>
      </w:r>
      <w:r w:rsidR="006D7310" w:rsidRPr="006D7310">
        <w:rPr>
          <w:rFonts w:ascii="Arial" w:hAnsi="Arial" w:cs="Arial"/>
        </w:rPr>
        <w:t>: Dyn</w:t>
      </w:r>
      <w:r w:rsidR="006D7310">
        <w:rPr>
          <w:rFonts w:ascii="Arial" w:hAnsi="Arial" w:cs="Arial"/>
        </w:rPr>
        <w:t xml:space="preserve">amic people that love Selfridges are the backbone of its success. Selfridges create exciting environments where people thrive on their full potential and have little bit of fun. They aim to be the most innovative and fashion department s tore in Europe. They have four values which they deem apriority to </w:t>
      </w:r>
      <w:r w:rsidR="004D6465">
        <w:rPr>
          <w:rFonts w:ascii="Arial" w:hAnsi="Arial" w:cs="Arial"/>
        </w:rPr>
        <w:t>maintain. Customers</w:t>
      </w:r>
      <w:r w:rsidR="006D7310">
        <w:rPr>
          <w:rFonts w:ascii="Arial" w:hAnsi="Arial" w:cs="Arial"/>
        </w:rPr>
        <w:t xml:space="preserve">- fulfil their high expectation at all time, make it unique and </w:t>
      </w:r>
      <w:r w:rsidR="004D6465">
        <w:rPr>
          <w:rFonts w:ascii="Arial" w:hAnsi="Arial" w:cs="Arial"/>
        </w:rPr>
        <w:t>entertaining. Employees</w:t>
      </w:r>
      <w:r w:rsidR="006D7310">
        <w:rPr>
          <w:rFonts w:ascii="Arial" w:hAnsi="Arial" w:cs="Arial"/>
        </w:rPr>
        <w:t xml:space="preserve">-encourage and push them to their boundaries of which Selfridges is capable of. Responsibilities-it is uk top ten ethically responsible for looking after society and environment. Innovation-iconic in breaking boundaries and setting </w:t>
      </w:r>
      <w:r w:rsidR="004D6465">
        <w:rPr>
          <w:rFonts w:ascii="Arial" w:hAnsi="Arial" w:cs="Arial"/>
        </w:rPr>
        <w:t xml:space="preserve">trends. Selfridges is dedicated to improving visibility and transparency and sustainability, it is managed through a steering committee on how it builds, ships, buys </w:t>
      </w:r>
      <w:r w:rsidR="00E661D0">
        <w:rPr>
          <w:rFonts w:ascii="Arial" w:hAnsi="Arial" w:cs="Arial"/>
        </w:rPr>
        <w:t>sell</w:t>
      </w:r>
      <w:r w:rsidR="004D6465">
        <w:rPr>
          <w:rFonts w:ascii="Arial" w:hAnsi="Arial" w:cs="Arial"/>
        </w:rPr>
        <w:t xml:space="preserve"> and </w:t>
      </w:r>
      <w:r w:rsidR="00281E99">
        <w:rPr>
          <w:rFonts w:ascii="Arial" w:hAnsi="Arial" w:cs="Arial"/>
        </w:rPr>
        <w:t>works (</w:t>
      </w:r>
      <w:r w:rsidR="004D6465">
        <w:rPr>
          <w:rFonts w:ascii="Arial" w:hAnsi="Arial" w:cs="Arial"/>
        </w:rPr>
        <w:t>Selfridges and Co 2019).</w:t>
      </w:r>
    </w:p>
    <w:p w14:paraId="1BEC1017" w14:textId="0793404A" w:rsidR="00281E99" w:rsidRDefault="004D6465" w:rsidP="00C3116E">
      <w:pPr>
        <w:jc w:val="both"/>
        <w:rPr>
          <w:rFonts w:ascii="Arial" w:hAnsi="Arial" w:cs="Arial"/>
        </w:rPr>
      </w:pPr>
      <w:r w:rsidRPr="004D6465">
        <w:rPr>
          <w:rFonts w:ascii="Arial" w:hAnsi="Arial" w:cs="Arial"/>
          <w:b/>
          <w:bCs/>
        </w:rPr>
        <w:t xml:space="preserve">Power </w:t>
      </w:r>
      <w:r w:rsidR="00281E99" w:rsidRPr="004D6465">
        <w:rPr>
          <w:rFonts w:ascii="Arial" w:hAnsi="Arial" w:cs="Arial"/>
          <w:b/>
          <w:bCs/>
        </w:rPr>
        <w:t>structure:</w:t>
      </w:r>
      <w:r w:rsidR="00281E99" w:rsidRPr="00281E99">
        <w:rPr>
          <w:rFonts w:ascii="Arial" w:hAnsi="Arial" w:cs="Arial"/>
        </w:rPr>
        <w:t xml:space="preserve"> At</w:t>
      </w:r>
      <w:r w:rsidRPr="00281E99">
        <w:rPr>
          <w:rFonts w:ascii="Arial" w:hAnsi="Arial" w:cs="Arial"/>
        </w:rPr>
        <w:t xml:space="preserve"> Selfridges </w:t>
      </w:r>
      <w:r w:rsidR="00281E99">
        <w:rPr>
          <w:rFonts w:ascii="Arial" w:hAnsi="Arial" w:cs="Arial"/>
        </w:rPr>
        <w:t xml:space="preserve">each management are liable to meeting their required targets. Each section of different groups will have different motives and approach to how they maintain the targets. All to will are reported on an hourly basis. Each section has an appointed management to whom subordinates relate to and show what progression has been made. Overall decision </w:t>
      </w:r>
      <w:r w:rsidR="00E661D0">
        <w:rPr>
          <w:rFonts w:ascii="Arial" w:hAnsi="Arial" w:cs="Arial"/>
        </w:rPr>
        <w:t>is</w:t>
      </w:r>
      <w:r w:rsidR="00281E99">
        <w:rPr>
          <w:rFonts w:ascii="Arial" w:hAnsi="Arial" w:cs="Arial"/>
        </w:rPr>
        <w:t xml:space="preserve"> made by assistant manager on how well departments are achieving or whether a shake up of staff should be made.</w:t>
      </w:r>
    </w:p>
    <w:p w14:paraId="3C1822BA" w14:textId="21184BAF" w:rsidR="00281E99" w:rsidRPr="00281E99" w:rsidRDefault="00281E99" w:rsidP="00C3116E">
      <w:pPr>
        <w:jc w:val="both"/>
        <w:rPr>
          <w:rFonts w:ascii="Arial" w:hAnsi="Arial" w:cs="Arial"/>
        </w:rPr>
      </w:pPr>
      <w:r>
        <w:rPr>
          <w:rFonts w:ascii="Arial" w:hAnsi="Arial" w:cs="Arial"/>
        </w:rPr>
        <w:t xml:space="preserve">It is clear with only four stores in the UK Selfridges needs to do more to boost its digital </w:t>
      </w:r>
      <w:r w:rsidR="00E661D0">
        <w:rPr>
          <w:rFonts w:ascii="Arial" w:hAnsi="Arial" w:cs="Arial"/>
        </w:rPr>
        <w:t>platform. Selfridges</w:t>
      </w:r>
      <w:r w:rsidR="000953E3">
        <w:rPr>
          <w:rFonts w:ascii="Arial" w:hAnsi="Arial" w:cs="Arial"/>
        </w:rPr>
        <w:t xml:space="preserve"> has strong digital </w:t>
      </w:r>
      <w:r w:rsidR="00E661D0">
        <w:rPr>
          <w:rFonts w:ascii="Arial" w:hAnsi="Arial" w:cs="Arial"/>
        </w:rPr>
        <w:t>sales,</w:t>
      </w:r>
      <w:r w:rsidR="000953E3">
        <w:rPr>
          <w:rFonts w:ascii="Arial" w:hAnsi="Arial" w:cs="Arial"/>
        </w:rPr>
        <w:t xml:space="preserve"> but it declines to </w:t>
      </w:r>
      <w:r w:rsidR="00E661D0">
        <w:rPr>
          <w:rFonts w:ascii="Arial" w:hAnsi="Arial" w:cs="Arial"/>
        </w:rPr>
        <w:t>disclose</w:t>
      </w:r>
      <w:r w:rsidR="000953E3">
        <w:rPr>
          <w:rFonts w:ascii="Arial" w:hAnsi="Arial" w:cs="Arial"/>
        </w:rPr>
        <w:t xml:space="preserve"> figures and the global emmerce still lags in revenue </w:t>
      </w:r>
      <w:r w:rsidR="00E661D0">
        <w:rPr>
          <w:rFonts w:ascii="Arial" w:hAnsi="Arial" w:cs="Arial"/>
        </w:rPr>
        <w:t>terms. Although</w:t>
      </w:r>
      <w:r w:rsidR="000953E3">
        <w:rPr>
          <w:rFonts w:ascii="Arial" w:hAnsi="Arial" w:cs="Arial"/>
        </w:rPr>
        <w:t xml:space="preserve"> its invested </w:t>
      </w:r>
      <w:r w:rsidR="00E661D0">
        <w:rPr>
          <w:rFonts w:ascii="Arial" w:hAnsi="Arial" w:cs="Arial"/>
        </w:rPr>
        <w:t>greatly</w:t>
      </w:r>
      <w:r w:rsidR="000953E3">
        <w:rPr>
          <w:rFonts w:ascii="Arial" w:hAnsi="Arial" w:cs="Arial"/>
        </w:rPr>
        <w:t xml:space="preserve"> in attracting international customers and that it could drive multiple sales it needs to better its digital channels Kansara (2010</w:t>
      </w:r>
      <w:r w:rsidR="005B4E49">
        <w:rPr>
          <w:rFonts w:ascii="Arial" w:hAnsi="Arial" w:cs="Arial"/>
        </w:rPr>
        <w:t>). UX</w:t>
      </w:r>
      <w:r w:rsidR="0084750A">
        <w:rPr>
          <w:rFonts w:ascii="Arial" w:hAnsi="Arial" w:cs="Arial"/>
        </w:rPr>
        <w:t xml:space="preserve"> designers to </w:t>
      </w:r>
      <w:r w:rsidR="00E661D0">
        <w:rPr>
          <w:rFonts w:ascii="Arial" w:hAnsi="Arial" w:cs="Arial"/>
        </w:rPr>
        <w:t>digital</w:t>
      </w:r>
      <w:r w:rsidR="0084750A">
        <w:rPr>
          <w:rFonts w:ascii="Arial" w:hAnsi="Arial" w:cs="Arial"/>
        </w:rPr>
        <w:t xml:space="preserve"> trading and optimisation managers, </w:t>
      </w:r>
      <w:r w:rsidR="00E661D0">
        <w:rPr>
          <w:rFonts w:ascii="Arial" w:hAnsi="Arial" w:cs="Arial"/>
        </w:rPr>
        <w:t xml:space="preserve">Selfridges </w:t>
      </w:r>
      <w:r w:rsidR="0084750A">
        <w:rPr>
          <w:rFonts w:ascii="Arial" w:hAnsi="Arial" w:cs="Arial"/>
        </w:rPr>
        <w:t xml:space="preserve">can analyse customer behaviour optimise products </w:t>
      </w:r>
      <w:r w:rsidR="00E661D0">
        <w:rPr>
          <w:rFonts w:ascii="Arial" w:hAnsi="Arial" w:cs="Arial"/>
        </w:rPr>
        <w:t>online. The</w:t>
      </w:r>
      <w:r w:rsidR="0084750A">
        <w:rPr>
          <w:rFonts w:ascii="Arial" w:hAnsi="Arial" w:cs="Arial"/>
        </w:rPr>
        <w:t xml:space="preserve"> store gets 60% of traffic from mobiles and </w:t>
      </w:r>
      <w:r w:rsidR="00E661D0">
        <w:rPr>
          <w:rFonts w:ascii="Arial" w:hAnsi="Arial" w:cs="Arial"/>
        </w:rPr>
        <w:t>tablets. Social</w:t>
      </w:r>
      <w:r w:rsidR="0084750A">
        <w:rPr>
          <w:rFonts w:ascii="Arial" w:hAnsi="Arial" w:cs="Arial"/>
        </w:rPr>
        <w:t xml:space="preserve"> media has transformed the customers so now personal shoppers are building followers on </w:t>
      </w:r>
      <w:r w:rsidR="00E661D0">
        <w:rPr>
          <w:rFonts w:ascii="Arial" w:hAnsi="Arial" w:cs="Arial"/>
        </w:rPr>
        <w:t>Instagram</w:t>
      </w:r>
      <w:r w:rsidR="0084750A">
        <w:rPr>
          <w:rFonts w:ascii="Arial" w:hAnsi="Arial" w:cs="Arial"/>
        </w:rPr>
        <w:t xml:space="preserve"> with customers.</w:t>
      </w:r>
      <w:r w:rsidR="00E661D0">
        <w:rPr>
          <w:rFonts w:ascii="Arial" w:hAnsi="Arial" w:cs="Arial"/>
        </w:rPr>
        <w:t xml:space="preserve"> Selfridges</w:t>
      </w:r>
      <w:r w:rsidR="0084750A">
        <w:rPr>
          <w:rFonts w:ascii="Arial" w:hAnsi="Arial" w:cs="Arial"/>
        </w:rPr>
        <w:t xml:space="preserve"> buy display ads on relevant sites and have links to booth through </w:t>
      </w:r>
      <w:r w:rsidR="00E661D0">
        <w:rPr>
          <w:rFonts w:ascii="Arial" w:hAnsi="Arial" w:cs="Arial"/>
        </w:rPr>
        <w:t>google +. Various</w:t>
      </w:r>
      <w:r w:rsidR="0084750A">
        <w:rPr>
          <w:rFonts w:ascii="Arial" w:hAnsi="Arial" w:cs="Arial"/>
        </w:rPr>
        <w:t xml:space="preserve"> ambassadors and beauty icons get involved and promote various display through Selfridges</w:t>
      </w:r>
      <w:r w:rsidR="00983656">
        <w:rPr>
          <w:rFonts w:ascii="Arial" w:hAnsi="Arial" w:cs="Arial"/>
        </w:rPr>
        <w:t xml:space="preserve"> digital platforms Moth (2014).</w:t>
      </w:r>
    </w:p>
    <w:p w14:paraId="43006D3C" w14:textId="58511264" w:rsidR="003470A6" w:rsidRDefault="00983656" w:rsidP="00C3116E">
      <w:pPr>
        <w:jc w:val="both"/>
        <w:rPr>
          <w:rFonts w:ascii="Arial" w:hAnsi="Arial" w:cs="Arial"/>
          <w:b/>
          <w:bCs/>
        </w:rPr>
      </w:pPr>
      <w:r>
        <w:rPr>
          <w:rFonts w:ascii="Arial" w:hAnsi="Arial" w:cs="Arial"/>
          <w:b/>
          <w:bCs/>
        </w:rPr>
        <w:t>TASK 1.3</w:t>
      </w:r>
    </w:p>
    <w:p w14:paraId="7ED18A35" w14:textId="73D5E5A4" w:rsidR="00531B00" w:rsidRDefault="00E661D0" w:rsidP="00C3116E">
      <w:pPr>
        <w:jc w:val="both"/>
        <w:rPr>
          <w:rFonts w:ascii="Arial" w:hAnsi="Arial" w:cs="Arial"/>
        </w:rPr>
      </w:pPr>
      <w:r w:rsidRPr="00E661D0">
        <w:rPr>
          <w:rFonts w:ascii="Arial" w:hAnsi="Arial" w:cs="Arial"/>
        </w:rPr>
        <w:t xml:space="preserve">One of the </w:t>
      </w:r>
      <w:r w:rsidR="005B4E49" w:rsidRPr="00E661D0">
        <w:rPr>
          <w:rFonts w:ascii="Arial" w:hAnsi="Arial" w:cs="Arial"/>
        </w:rPr>
        <w:t>dilemmas</w:t>
      </w:r>
      <w:r w:rsidRPr="00E661D0">
        <w:rPr>
          <w:rFonts w:ascii="Arial" w:hAnsi="Arial" w:cs="Arial"/>
        </w:rPr>
        <w:t xml:space="preserve"> that Selfridges</w:t>
      </w:r>
      <w:r w:rsidR="00596D1B">
        <w:rPr>
          <w:rFonts w:ascii="Arial" w:hAnsi="Arial" w:cs="Arial"/>
        </w:rPr>
        <w:t xml:space="preserve"> management</w:t>
      </w:r>
      <w:r w:rsidRPr="00E661D0">
        <w:rPr>
          <w:rFonts w:ascii="Arial" w:hAnsi="Arial" w:cs="Arial"/>
        </w:rPr>
        <w:t xml:space="preserve"> face</w:t>
      </w:r>
      <w:r>
        <w:rPr>
          <w:rFonts w:ascii="Arial" w:hAnsi="Arial" w:cs="Arial"/>
        </w:rPr>
        <w:t xml:space="preserve"> </w:t>
      </w:r>
      <w:r w:rsidR="005B4E49">
        <w:rPr>
          <w:rFonts w:ascii="Arial" w:hAnsi="Arial" w:cs="Arial"/>
        </w:rPr>
        <w:t xml:space="preserve">is </w:t>
      </w:r>
      <w:r w:rsidR="005B4E49" w:rsidRPr="00E661D0">
        <w:rPr>
          <w:rFonts w:ascii="Arial" w:hAnsi="Arial" w:cs="Arial"/>
        </w:rPr>
        <w:t>that</w:t>
      </w:r>
      <w:r w:rsidRPr="00E661D0">
        <w:rPr>
          <w:rFonts w:ascii="Arial" w:hAnsi="Arial" w:cs="Arial"/>
        </w:rPr>
        <w:t xml:space="preserve"> although it emphasis</w:t>
      </w:r>
      <w:r>
        <w:rPr>
          <w:rFonts w:ascii="Arial" w:hAnsi="Arial" w:cs="Arial"/>
        </w:rPr>
        <w:t xml:space="preserve">es great </w:t>
      </w:r>
      <w:r w:rsidR="005B4E49">
        <w:rPr>
          <w:rFonts w:ascii="Arial" w:hAnsi="Arial" w:cs="Arial"/>
        </w:rPr>
        <w:t>teamwork</w:t>
      </w:r>
      <w:r>
        <w:rPr>
          <w:rFonts w:ascii="Arial" w:hAnsi="Arial" w:cs="Arial"/>
        </w:rPr>
        <w:t xml:space="preserve"> and how it looks after staff a lot of pressure tend to go unnoticed. </w:t>
      </w:r>
      <w:r w:rsidR="00596D1B">
        <w:rPr>
          <w:rFonts w:ascii="Arial" w:hAnsi="Arial" w:cs="Arial"/>
        </w:rPr>
        <w:t xml:space="preserve">Selfridges remain </w:t>
      </w:r>
      <w:r w:rsidR="005B4E49">
        <w:rPr>
          <w:rFonts w:ascii="Arial" w:hAnsi="Arial" w:cs="Arial"/>
        </w:rPr>
        <w:t>committed</w:t>
      </w:r>
      <w:r w:rsidR="00596D1B">
        <w:rPr>
          <w:rFonts w:ascii="Arial" w:hAnsi="Arial" w:cs="Arial"/>
        </w:rPr>
        <w:t xml:space="preserve"> to making sure everyone in the </w:t>
      </w:r>
      <w:r w:rsidR="005B4E49">
        <w:rPr>
          <w:rFonts w:ascii="Arial" w:hAnsi="Arial" w:cs="Arial"/>
        </w:rPr>
        <w:t>Selfridges</w:t>
      </w:r>
      <w:r w:rsidR="00596D1B">
        <w:rPr>
          <w:rFonts w:ascii="Arial" w:hAnsi="Arial" w:cs="Arial"/>
        </w:rPr>
        <w:t xml:space="preserve"> family who work with them or for them are always </w:t>
      </w:r>
      <w:r w:rsidR="005B4E49">
        <w:rPr>
          <w:rFonts w:ascii="Arial" w:hAnsi="Arial" w:cs="Arial"/>
        </w:rPr>
        <w:t>protected, respected</w:t>
      </w:r>
      <w:r w:rsidR="00596D1B">
        <w:rPr>
          <w:rFonts w:ascii="Arial" w:hAnsi="Arial" w:cs="Arial"/>
        </w:rPr>
        <w:t xml:space="preserve"> and overall can get the support they need if required</w:t>
      </w:r>
      <w:r w:rsidR="005B4E49">
        <w:rPr>
          <w:rFonts w:ascii="Arial" w:hAnsi="Arial" w:cs="Arial"/>
        </w:rPr>
        <w:t xml:space="preserve"> Selfridges</w:t>
      </w:r>
      <w:r w:rsidR="0004589F">
        <w:rPr>
          <w:rFonts w:ascii="Arial" w:hAnsi="Arial" w:cs="Arial"/>
        </w:rPr>
        <w:t xml:space="preserve"> (2018) They</w:t>
      </w:r>
      <w:r w:rsidR="005B4E49">
        <w:rPr>
          <w:rFonts w:ascii="Arial" w:hAnsi="Arial" w:cs="Arial"/>
        </w:rPr>
        <w:t xml:space="preserve"> need to recognise </w:t>
      </w:r>
      <w:r w:rsidR="0004589F">
        <w:rPr>
          <w:rFonts w:ascii="Arial" w:hAnsi="Arial" w:cs="Arial"/>
        </w:rPr>
        <w:t xml:space="preserve">that there is a lot more it </w:t>
      </w:r>
      <w:r w:rsidR="00C11AF1">
        <w:rPr>
          <w:rFonts w:ascii="Arial" w:hAnsi="Arial" w:cs="Arial"/>
        </w:rPr>
        <w:t>can</w:t>
      </w:r>
      <w:r w:rsidR="0004589F">
        <w:rPr>
          <w:rFonts w:ascii="Arial" w:hAnsi="Arial" w:cs="Arial"/>
        </w:rPr>
        <w:t xml:space="preserve"> do for it staff other than push them to meet  </w:t>
      </w:r>
      <w:r w:rsidR="00AB317D">
        <w:rPr>
          <w:rFonts w:ascii="Arial" w:hAnsi="Arial" w:cs="Arial"/>
        </w:rPr>
        <w:t xml:space="preserve">to meet targets be innovative and generally blend in with what a specific employee </w:t>
      </w:r>
      <w:r w:rsidR="00C11AF1">
        <w:rPr>
          <w:rFonts w:ascii="Arial" w:hAnsi="Arial" w:cs="Arial"/>
        </w:rPr>
        <w:t>Selfridges</w:t>
      </w:r>
      <w:r w:rsidR="00AB317D">
        <w:rPr>
          <w:rFonts w:ascii="Arial" w:hAnsi="Arial" w:cs="Arial"/>
        </w:rPr>
        <w:t xml:space="preserve"> should be able to </w:t>
      </w:r>
      <w:r w:rsidR="00C11AF1">
        <w:rPr>
          <w:rFonts w:ascii="Arial" w:hAnsi="Arial" w:cs="Arial"/>
        </w:rPr>
        <w:t>do. It</w:t>
      </w:r>
      <w:r w:rsidR="00AB317D">
        <w:rPr>
          <w:rFonts w:ascii="Arial" w:hAnsi="Arial" w:cs="Arial"/>
        </w:rPr>
        <w:t xml:space="preserve"> is not fair that management put in so much pressure to meet daily targets </w:t>
      </w:r>
      <w:r w:rsidR="00531B00">
        <w:rPr>
          <w:rFonts w:ascii="Arial" w:hAnsi="Arial" w:cs="Arial"/>
        </w:rPr>
        <w:t xml:space="preserve">to the point that it is dog eat dog </w:t>
      </w:r>
      <w:r w:rsidR="00C11AF1">
        <w:rPr>
          <w:rFonts w:ascii="Arial" w:hAnsi="Arial" w:cs="Arial"/>
        </w:rPr>
        <w:t>routine</w:t>
      </w:r>
      <w:r w:rsidR="00531B00">
        <w:rPr>
          <w:rFonts w:ascii="Arial" w:hAnsi="Arial" w:cs="Arial"/>
        </w:rPr>
        <w:t xml:space="preserve">, and that if you </w:t>
      </w:r>
      <w:r w:rsidR="004E282B">
        <w:rPr>
          <w:rFonts w:ascii="Arial" w:hAnsi="Arial" w:cs="Arial"/>
        </w:rPr>
        <w:t>cannot</w:t>
      </w:r>
      <w:r w:rsidR="00531B00">
        <w:rPr>
          <w:rFonts w:ascii="Arial" w:hAnsi="Arial" w:cs="Arial"/>
        </w:rPr>
        <w:t xml:space="preserve"> keep up your only option is to leave.</w:t>
      </w:r>
    </w:p>
    <w:p w14:paraId="393B7359" w14:textId="7A1C2CB0" w:rsidR="00E661D0" w:rsidRDefault="00531B00" w:rsidP="00C3116E">
      <w:pPr>
        <w:jc w:val="both"/>
        <w:rPr>
          <w:rFonts w:ascii="Arial" w:hAnsi="Arial" w:cs="Arial"/>
        </w:rPr>
      </w:pPr>
      <w:r>
        <w:rPr>
          <w:rFonts w:ascii="Arial" w:hAnsi="Arial" w:cs="Arial"/>
        </w:rPr>
        <w:lastRenderedPageBreak/>
        <w:t xml:space="preserve">There should be way in which management play they part into helping staff to meet the goals and understand where the underlying issue </w:t>
      </w:r>
      <w:r w:rsidR="002A1972">
        <w:rPr>
          <w:rFonts w:ascii="Arial" w:hAnsi="Arial" w:cs="Arial"/>
        </w:rPr>
        <w:t>are. Economic</w:t>
      </w:r>
      <w:r>
        <w:rPr>
          <w:rFonts w:ascii="Arial" w:hAnsi="Arial" w:cs="Arial"/>
        </w:rPr>
        <w:t xml:space="preserve"> factors such as unemployment can be a</w:t>
      </w:r>
      <w:r w:rsidR="000E1E34">
        <w:rPr>
          <w:rFonts w:ascii="Arial" w:hAnsi="Arial" w:cs="Arial"/>
        </w:rPr>
        <w:t xml:space="preserve"> bonus for </w:t>
      </w:r>
      <w:r w:rsidR="002A1972">
        <w:rPr>
          <w:rFonts w:ascii="Arial" w:hAnsi="Arial" w:cs="Arial"/>
        </w:rPr>
        <w:t>Selfridges</w:t>
      </w:r>
      <w:r w:rsidR="000E1E34">
        <w:rPr>
          <w:rFonts w:ascii="Arial" w:hAnsi="Arial" w:cs="Arial"/>
        </w:rPr>
        <w:t xml:space="preserve"> if it knew how to </w:t>
      </w:r>
      <w:r w:rsidR="002A1972">
        <w:rPr>
          <w:rFonts w:ascii="Arial" w:hAnsi="Arial" w:cs="Arial"/>
        </w:rPr>
        <w:t>accommodate</w:t>
      </w:r>
      <w:r w:rsidR="000E1E34">
        <w:rPr>
          <w:rFonts w:ascii="Arial" w:hAnsi="Arial" w:cs="Arial"/>
        </w:rPr>
        <w:t xml:space="preserve"> it. Selfridges tend to empl</w:t>
      </w:r>
      <w:r w:rsidR="002A1972">
        <w:rPr>
          <w:rFonts w:ascii="Arial" w:hAnsi="Arial" w:cs="Arial"/>
        </w:rPr>
        <w:t>o</w:t>
      </w:r>
      <w:r w:rsidR="000E1E34">
        <w:rPr>
          <w:rFonts w:ascii="Arial" w:hAnsi="Arial" w:cs="Arial"/>
        </w:rPr>
        <w:t xml:space="preserve">y staff that are experienced </w:t>
      </w:r>
      <w:r w:rsidR="002A1972">
        <w:rPr>
          <w:rFonts w:ascii="Arial" w:hAnsi="Arial" w:cs="Arial"/>
        </w:rPr>
        <w:t>or have passion about certain brands but most deliver exceptional service E4s (2019).Advantage to Selfridges could be that taking on younger generation one that they will be on low wage but important part would be how Selfridges can mould them to the company need and vision. Another point to note would be it would be easy for management to mange them and train them and get them to meet the epitome of success as the staff will be young and in with the latest trends.</w:t>
      </w:r>
    </w:p>
    <w:p w14:paraId="25EB43B7" w14:textId="1DF8DD3D" w:rsidR="00B04F65" w:rsidRDefault="00855086" w:rsidP="00C3116E">
      <w:pPr>
        <w:jc w:val="both"/>
        <w:rPr>
          <w:rFonts w:ascii="Arial" w:hAnsi="Arial" w:cs="Arial"/>
        </w:rPr>
      </w:pPr>
      <w:r>
        <w:rPr>
          <w:rFonts w:ascii="Arial" w:hAnsi="Arial" w:cs="Arial"/>
        </w:rPr>
        <w:t xml:space="preserve">Due to high demand of expectation of Selfridges to always perform at a high end take its toll on management for e.g. how it sells Christmas stock before Christmas that itself speaks volume. Selfridges must understand that management are not robots and that it must introduce some leeway .Emotions are part of emotional intelligent in leadership it should support this and that meeting target should not only be </w:t>
      </w:r>
      <w:r w:rsidR="00C11AF1">
        <w:rPr>
          <w:rFonts w:ascii="Arial" w:hAnsi="Arial" w:cs="Arial"/>
        </w:rPr>
        <w:t>an</w:t>
      </w:r>
      <w:r>
        <w:rPr>
          <w:rFonts w:ascii="Arial" w:hAnsi="Arial" w:cs="Arial"/>
        </w:rPr>
        <w:t xml:space="preserve"> interest to what matters to Selfridges and that as much as they should preach what they imprint on their websites, HR policy and </w:t>
      </w:r>
      <w:r w:rsidR="00C11AF1">
        <w:rPr>
          <w:rFonts w:ascii="Arial" w:hAnsi="Arial" w:cs="Arial"/>
        </w:rPr>
        <w:t>starter</w:t>
      </w:r>
      <w:r>
        <w:rPr>
          <w:rFonts w:ascii="Arial" w:hAnsi="Arial" w:cs="Arial"/>
        </w:rPr>
        <w:t xml:space="preserve"> pack of how they understand </w:t>
      </w:r>
      <w:r w:rsidR="00812FC2">
        <w:rPr>
          <w:rFonts w:ascii="Arial" w:hAnsi="Arial" w:cs="Arial"/>
        </w:rPr>
        <w:t>employees. Selfridges</w:t>
      </w:r>
      <w:r w:rsidR="00396CA1">
        <w:rPr>
          <w:rFonts w:ascii="Arial" w:hAnsi="Arial" w:cs="Arial"/>
        </w:rPr>
        <w:t xml:space="preserve"> boss Simon Forster left after one year of joining company due to </w:t>
      </w:r>
      <w:r w:rsidR="00E51D58">
        <w:rPr>
          <w:rFonts w:ascii="Arial" w:hAnsi="Arial" w:cs="Arial"/>
        </w:rPr>
        <w:t xml:space="preserve">loss of </w:t>
      </w:r>
      <w:r w:rsidR="00C92E9D">
        <w:rPr>
          <w:rFonts w:ascii="Arial" w:hAnsi="Arial" w:cs="Arial"/>
        </w:rPr>
        <w:t xml:space="preserve">confidence in his </w:t>
      </w:r>
      <w:r w:rsidR="00812FC2">
        <w:rPr>
          <w:rFonts w:ascii="Arial" w:hAnsi="Arial" w:cs="Arial"/>
        </w:rPr>
        <w:t>leadership. He</w:t>
      </w:r>
      <w:r w:rsidR="00C92E9D">
        <w:rPr>
          <w:rFonts w:ascii="Arial" w:hAnsi="Arial" w:cs="Arial"/>
        </w:rPr>
        <w:t xml:space="preserve"> made </w:t>
      </w:r>
      <w:proofErr w:type="spellStart"/>
      <w:proofErr w:type="gramStart"/>
      <w:r w:rsidR="00C92E9D">
        <w:rPr>
          <w:rFonts w:ascii="Arial" w:hAnsi="Arial" w:cs="Arial"/>
        </w:rPr>
        <w:t>a</w:t>
      </w:r>
      <w:proofErr w:type="spellEnd"/>
      <w:proofErr w:type="gramEnd"/>
      <w:r w:rsidR="00C92E9D">
        <w:rPr>
          <w:rFonts w:ascii="Arial" w:hAnsi="Arial" w:cs="Arial"/>
        </w:rPr>
        <w:t xml:space="preserve"> abrupt exit last week as there was a concern about the direction of </w:t>
      </w:r>
      <w:r w:rsidR="00812FC2">
        <w:rPr>
          <w:rFonts w:ascii="Arial" w:hAnsi="Arial" w:cs="Arial"/>
        </w:rPr>
        <w:t>Selfridges</w:t>
      </w:r>
      <w:r w:rsidR="00C92E9D">
        <w:rPr>
          <w:rFonts w:ascii="Arial" w:hAnsi="Arial" w:cs="Arial"/>
        </w:rPr>
        <w:t xml:space="preserve"> and its </w:t>
      </w:r>
      <w:r w:rsidR="00812FC2">
        <w:rPr>
          <w:rFonts w:ascii="Arial" w:hAnsi="Arial" w:cs="Arial"/>
        </w:rPr>
        <w:t>culture. This</w:t>
      </w:r>
      <w:r w:rsidR="00C92E9D">
        <w:rPr>
          <w:rFonts w:ascii="Arial" w:hAnsi="Arial" w:cs="Arial"/>
        </w:rPr>
        <w:t xml:space="preserve"> is a clear statement that if you </w:t>
      </w:r>
      <w:r w:rsidR="00812FC2">
        <w:rPr>
          <w:rFonts w:ascii="Arial" w:hAnsi="Arial" w:cs="Arial"/>
        </w:rPr>
        <w:t>cannot</w:t>
      </w:r>
      <w:r w:rsidR="00C92E9D">
        <w:rPr>
          <w:rFonts w:ascii="Arial" w:hAnsi="Arial" w:cs="Arial"/>
        </w:rPr>
        <w:t xml:space="preserve"> deal with pressure rather than helping you meet your potential your made out to think that there is something wrong int the way you manage and your </w:t>
      </w:r>
      <w:r w:rsidR="004E282B">
        <w:rPr>
          <w:rFonts w:ascii="Arial" w:hAnsi="Arial" w:cs="Arial"/>
        </w:rPr>
        <w:t>ability Tugby</w:t>
      </w:r>
      <w:r w:rsidR="00812FC2">
        <w:rPr>
          <w:rFonts w:ascii="Arial" w:hAnsi="Arial" w:cs="Arial"/>
        </w:rPr>
        <w:t xml:space="preserve"> (2020).</w:t>
      </w:r>
      <w:r w:rsidR="00DB113E">
        <w:rPr>
          <w:rFonts w:ascii="Arial" w:hAnsi="Arial" w:cs="Arial"/>
        </w:rPr>
        <w:t>Although the overall rapport of Selfridges is outstanding from company name,ethics,sustainability it need to  work harder to keep staff’s under pressure managed better for long-term</w:t>
      </w:r>
      <w:bookmarkStart w:id="1" w:name="_GoBack"/>
      <w:bookmarkEnd w:id="1"/>
      <w:r w:rsidR="00DB113E">
        <w:rPr>
          <w:rFonts w:ascii="Arial" w:hAnsi="Arial" w:cs="Arial"/>
        </w:rPr>
        <w:t xml:space="preserve"> relationship with employees.</w:t>
      </w:r>
    </w:p>
    <w:p w14:paraId="653D420F" w14:textId="288C1E86" w:rsidR="00B04F65" w:rsidRDefault="00B04F65" w:rsidP="00C3116E">
      <w:pPr>
        <w:jc w:val="both"/>
        <w:rPr>
          <w:rFonts w:ascii="Arial" w:hAnsi="Arial" w:cs="Arial"/>
        </w:rPr>
      </w:pPr>
    </w:p>
    <w:p w14:paraId="011CD8A2" w14:textId="77777777" w:rsidR="002A1972" w:rsidRPr="00E661D0" w:rsidRDefault="002A1972" w:rsidP="00C3116E">
      <w:pPr>
        <w:jc w:val="both"/>
        <w:rPr>
          <w:rFonts w:ascii="Arial" w:hAnsi="Arial" w:cs="Arial"/>
        </w:rPr>
      </w:pPr>
    </w:p>
    <w:p w14:paraId="42B7D184" w14:textId="77777777" w:rsidR="005A67B0" w:rsidRPr="005A67B0" w:rsidRDefault="005A67B0" w:rsidP="00C3116E">
      <w:pPr>
        <w:jc w:val="both"/>
        <w:rPr>
          <w:rFonts w:ascii="Arial" w:hAnsi="Arial" w:cs="Arial"/>
        </w:rPr>
      </w:pPr>
    </w:p>
    <w:p w14:paraId="0145A6BA" w14:textId="77777777" w:rsidR="00505244" w:rsidRPr="00C3116E" w:rsidRDefault="00505244" w:rsidP="00C3116E">
      <w:pPr>
        <w:rPr>
          <w:rFonts w:ascii="Arial" w:hAnsi="Arial" w:cs="Arial"/>
        </w:rPr>
      </w:pPr>
    </w:p>
    <w:p w14:paraId="40F2DC87" w14:textId="77777777" w:rsidR="00505244" w:rsidRDefault="00505244" w:rsidP="00070DEB">
      <w:pPr>
        <w:jc w:val="both"/>
        <w:rPr>
          <w:rFonts w:ascii="Arial" w:hAnsi="Arial" w:cs="Arial"/>
        </w:rPr>
      </w:pPr>
    </w:p>
    <w:p w14:paraId="4EE6A888" w14:textId="77777777" w:rsidR="00505244" w:rsidRDefault="00505244" w:rsidP="00174583">
      <w:pPr>
        <w:jc w:val="both"/>
        <w:rPr>
          <w:rFonts w:ascii="Arial" w:hAnsi="Arial" w:cs="Arial"/>
        </w:rPr>
      </w:pPr>
    </w:p>
    <w:p w14:paraId="79E45B5E" w14:textId="77777777" w:rsidR="00505244" w:rsidRDefault="00505244" w:rsidP="00174583">
      <w:pPr>
        <w:jc w:val="both"/>
        <w:rPr>
          <w:rFonts w:ascii="Arial" w:hAnsi="Arial" w:cs="Arial"/>
        </w:rPr>
      </w:pPr>
    </w:p>
    <w:p w14:paraId="26C477FF" w14:textId="77777777" w:rsidR="00505244" w:rsidRDefault="00505244" w:rsidP="00174583">
      <w:pPr>
        <w:jc w:val="both"/>
        <w:rPr>
          <w:rFonts w:ascii="Arial" w:hAnsi="Arial" w:cs="Arial"/>
        </w:rPr>
      </w:pPr>
    </w:p>
    <w:p w14:paraId="5453CE12" w14:textId="77777777" w:rsidR="00505244" w:rsidRDefault="00505244" w:rsidP="00174583">
      <w:pPr>
        <w:jc w:val="both"/>
        <w:rPr>
          <w:rFonts w:ascii="Arial" w:hAnsi="Arial" w:cs="Arial"/>
        </w:rPr>
      </w:pPr>
    </w:p>
    <w:p w14:paraId="0848F3F0" w14:textId="77777777" w:rsidR="00505244" w:rsidRDefault="00505244" w:rsidP="00174583">
      <w:pPr>
        <w:jc w:val="both"/>
        <w:rPr>
          <w:rFonts w:ascii="Arial" w:hAnsi="Arial" w:cs="Arial"/>
        </w:rPr>
      </w:pPr>
    </w:p>
    <w:p w14:paraId="5C6AD333" w14:textId="77777777" w:rsidR="00505244" w:rsidRDefault="00505244" w:rsidP="00174583">
      <w:pPr>
        <w:jc w:val="both"/>
        <w:rPr>
          <w:rFonts w:ascii="Arial" w:hAnsi="Arial" w:cs="Arial"/>
        </w:rPr>
      </w:pPr>
    </w:p>
    <w:p w14:paraId="5834C9D1" w14:textId="77777777" w:rsidR="00505244" w:rsidRDefault="00505244" w:rsidP="00174583">
      <w:pPr>
        <w:jc w:val="both"/>
        <w:rPr>
          <w:rFonts w:ascii="Arial" w:hAnsi="Arial" w:cs="Arial"/>
        </w:rPr>
      </w:pPr>
    </w:p>
    <w:p w14:paraId="3C76BDF5" w14:textId="77777777" w:rsidR="00505244" w:rsidRDefault="00505244" w:rsidP="00174583">
      <w:pPr>
        <w:jc w:val="both"/>
        <w:rPr>
          <w:rFonts w:ascii="Arial" w:hAnsi="Arial" w:cs="Arial"/>
        </w:rPr>
      </w:pPr>
    </w:p>
    <w:p w14:paraId="7D3AE62C" w14:textId="77777777" w:rsidR="00505244" w:rsidRDefault="00505244" w:rsidP="00174583">
      <w:pPr>
        <w:jc w:val="both"/>
        <w:rPr>
          <w:rFonts w:ascii="Arial" w:hAnsi="Arial" w:cs="Arial"/>
        </w:rPr>
      </w:pPr>
    </w:p>
    <w:p w14:paraId="41EE9B46" w14:textId="77777777" w:rsidR="00505244" w:rsidRDefault="00505244" w:rsidP="00174583">
      <w:pPr>
        <w:jc w:val="both"/>
        <w:rPr>
          <w:rFonts w:ascii="Arial" w:hAnsi="Arial" w:cs="Arial"/>
        </w:rPr>
      </w:pPr>
    </w:p>
    <w:p w14:paraId="78AA749C" w14:textId="77777777" w:rsidR="00505244" w:rsidRDefault="00505244" w:rsidP="00174583">
      <w:pPr>
        <w:jc w:val="both"/>
        <w:rPr>
          <w:rFonts w:ascii="Arial" w:hAnsi="Arial" w:cs="Arial"/>
        </w:rPr>
      </w:pPr>
    </w:p>
    <w:p w14:paraId="04D9057D" w14:textId="77777777" w:rsidR="00DB113E" w:rsidRDefault="00DB113E" w:rsidP="00235D8B">
      <w:pPr>
        <w:jc w:val="both"/>
        <w:rPr>
          <w:rFonts w:ascii="Arial" w:hAnsi="Arial" w:cs="Arial"/>
        </w:rPr>
      </w:pPr>
    </w:p>
    <w:p w14:paraId="3F54D707" w14:textId="51E2CCD6" w:rsidR="00235D8B" w:rsidRDefault="00505244" w:rsidP="00235D8B">
      <w:pPr>
        <w:jc w:val="both"/>
        <w:rPr>
          <w:rFonts w:ascii="Arial" w:hAnsi="Arial" w:cs="Arial"/>
          <w:b/>
          <w:bCs/>
          <w:u w:val="single"/>
        </w:rPr>
      </w:pPr>
      <w:r w:rsidRPr="00505244">
        <w:rPr>
          <w:rFonts w:ascii="Arial" w:hAnsi="Arial" w:cs="Arial"/>
          <w:b/>
          <w:bCs/>
          <w:u w:val="single"/>
        </w:rPr>
        <w:lastRenderedPageBreak/>
        <w:t>References</w:t>
      </w:r>
    </w:p>
    <w:p w14:paraId="45AE1FAA" w14:textId="77777777" w:rsidR="002B58EF" w:rsidRPr="002B58EF" w:rsidRDefault="002B58EF" w:rsidP="002B58EF">
      <w:pPr>
        <w:spacing w:line="360" w:lineRule="auto"/>
        <w:rPr>
          <w:rFonts w:ascii="Arial" w:hAnsi="Arial" w:cs="Arial"/>
        </w:rPr>
      </w:pPr>
      <w:r w:rsidRPr="002B58EF">
        <w:rPr>
          <w:rFonts w:ascii="Arial" w:hAnsi="Arial" w:cs="Arial"/>
        </w:rPr>
        <w:t xml:space="preserve">Aldrick, P (2019), Interest rates will have to rise after Brexit, The Times, https://www.thetimes.co.uk/article/interest-rates-rise-after-brexit-mark-carney-6xwts0jwb, published on 3rd May 2019. Last access on 6th November 2019. </w:t>
      </w:r>
    </w:p>
    <w:p w14:paraId="52682267" w14:textId="35BAA3BE" w:rsidR="00B43040" w:rsidRPr="00B43040" w:rsidRDefault="00B43040" w:rsidP="00235D8B">
      <w:pPr>
        <w:jc w:val="both"/>
        <w:rPr>
          <w:rFonts w:ascii="Arial" w:hAnsi="Arial" w:cs="Arial"/>
        </w:rPr>
      </w:pPr>
      <w:r w:rsidRPr="00B43040">
        <w:rPr>
          <w:rFonts w:ascii="Arial" w:hAnsi="Arial" w:cs="Arial"/>
          <w:color w:val="000000"/>
        </w:rPr>
        <w:t>Dyer.R. (2018). Selfridges post record profits despite high street downturn. Available: https://www.proactiveinvestors.co.uk/companies/news/206100/selfridges-posts-record-profits-despite-high-street-downturn-hitting-debenhams-and-house-of-fraser-206100.html. Last accessed 18/05/2020</w:t>
      </w:r>
    </w:p>
    <w:p w14:paraId="2E115F58" w14:textId="144525A9" w:rsidR="002A1972" w:rsidRPr="002A1972" w:rsidRDefault="002A1972" w:rsidP="00396273">
      <w:pPr>
        <w:rPr>
          <w:rFonts w:ascii="Arial" w:hAnsi="Arial" w:cs="Arial"/>
          <w:color w:val="000000"/>
        </w:rPr>
      </w:pPr>
      <w:r w:rsidRPr="002A1972">
        <w:rPr>
          <w:rFonts w:ascii="Arial" w:hAnsi="Arial" w:cs="Arial"/>
          <w:color w:val="000000"/>
        </w:rPr>
        <w:t xml:space="preserve">E4S. (2019). </w:t>
      </w:r>
      <w:r w:rsidRPr="002A1972">
        <w:rPr>
          <w:rFonts w:ascii="Arial" w:hAnsi="Arial" w:cs="Arial"/>
          <w:i/>
          <w:iCs/>
          <w:color w:val="000000"/>
        </w:rPr>
        <w:t>Selfridge jobs for students and graduates.</w:t>
      </w:r>
      <w:r w:rsidRPr="002A1972">
        <w:rPr>
          <w:rFonts w:ascii="Arial" w:hAnsi="Arial" w:cs="Arial"/>
          <w:color w:val="000000"/>
        </w:rPr>
        <w:t xml:space="preserve"> Available: https://www.e4s.co.uk/profile/3938/selfridges.html. Last accessed 26/05/20</w:t>
      </w:r>
    </w:p>
    <w:p w14:paraId="62B1C474" w14:textId="329A76DE" w:rsidR="00254A27" w:rsidRDefault="00254A27" w:rsidP="002B58EF">
      <w:pPr>
        <w:spacing w:line="360" w:lineRule="auto"/>
        <w:rPr>
          <w:rFonts w:ascii="Arial" w:hAnsi="Arial" w:cs="Arial"/>
        </w:rPr>
      </w:pPr>
      <w:r>
        <w:rPr>
          <w:rFonts w:ascii="Arial" w:hAnsi="Arial" w:cs="Arial"/>
        </w:rPr>
        <w:t>GOV.UK 2019, National Minimum Wage and National Living Wage rates, https://www.gov.uk/national-minimum-wage-rates. Last access on 06/11/2019</w:t>
      </w:r>
    </w:p>
    <w:p w14:paraId="76C2BBF0" w14:textId="1BEBDB7D" w:rsidR="002B58EF" w:rsidRPr="002B58EF" w:rsidRDefault="002B58EF" w:rsidP="002B58EF">
      <w:pPr>
        <w:spacing w:line="360" w:lineRule="auto"/>
        <w:rPr>
          <w:rFonts w:ascii="Arial" w:hAnsi="Arial" w:cs="Arial"/>
        </w:rPr>
      </w:pPr>
      <w:r w:rsidRPr="002B58EF">
        <w:rPr>
          <w:rFonts w:ascii="Arial" w:hAnsi="Arial" w:cs="Arial"/>
        </w:rPr>
        <w:t>Hendriksz, V (20016), 6 effects a Brexit may have on the Fashion industry, fashion united, https://fashionunited.uk/news/fashion/6-effects-a-brexit-may-have-on-the-fashion-industry/2016062020813. Last update on 20 June 2016. Last access on 06/11/2019.</w:t>
      </w:r>
    </w:p>
    <w:p w14:paraId="1A187179" w14:textId="77777777" w:rsidR="002B58EF" w:rsidRPr="002B58EF" w:rsidRDefault="002B58EF" w:rsidP="002B58EF">
      <w:pPr>
        <w:spacing w:line="360" w:lineRule="auto"/>
        <w:rPr>
          <w:rFonts w:ascii="Arial" w:hAnsi="Arial" w:cs="Arial"/>
        </w:rPr>
      </w:pPr>
      <w:r w:rsidRPr="002B58EF">
        <w:rPr>
          <w:rFonts w:ascii="Arial" w:hAnsi="Arial" w:cs="Arial"/>
        </w:rPr>
        <w:t xml:space="preserve">Jahshan, E (2019), Selfridges once again the first retailer to launch Christmas range, </w:t>
      </w:r>
      <w:hyperlink r:id="rId8" w:history="1">
        <w:r w:rsidRPr="002B58EF">
          <w:rPr>
            <w:rStyle w:val="Hyperlink"/>
            <w:rFonts w:ascii="Arial" w:hAnsi="Arial" w:cs="Arial"/>
            <w:color w:val="auto"/>
          </w:rPr>
          <w:t>https://www.retailgazette.co.uk/blog/2019/07/selfridges-first-retailer-launch-christmas-range/</w:t>
        </w:r>
      </w:hyperlink>
      <w:r w:rsidRPr="002B58EF">
        <w:rPr>
          <w:rFonts w:ascii="Arial" w:hAnsi="Arial" w:cs="Arial"/>
        </w:rPr>
        <w:t>, Last update on 29 July 2019. Last access on 04th November 2019.</w:t>
      </w:r>
    </w:p>
    <w:p w14:paraId="25C548AB" w14:textId="77777777" w:rsidR="00254A27" w:rsidRPr="00235D8B" w:rsidRDefault="00254A27" w:rsidP="00254A27">
      <w:pPr>
        <w:jc w:val="both"/>
        <w:rPr>
          <w:rFonts w:ascii="Arial" w:hAnsi="Arial" w:cs="Arial"/>
        </w:rPr>
      </w:pPr>
      <w:r w:rsidRPr="00235D8B">
        <w:rPr>
          <w:rFonts w:ascii="Arial" w:hAnsi="Arial" w:cs="Arial"/>
        </w:rPr>
        <w:t>Johnson, G. and K. Scholes (1993) Exploring corporate strategy - Text and Cases, Hemel Hempstead: Prentice-Hall</w:t>
      </w:r>
    </w:p>
    <w:p w14:paraId="482BAC41" w14:textId="7DDB2BDB" w:rsidR="00396273" w:rsidRPr="00396273" w:rsidRDefault="00396273" w:rsidP="00396273">
      <w:pPr>
        <w:rPr>
          <w:rFonts w:ascii="Arial" w:hAnsi="Arial" w:cs="Arial"/>
        </w:rPr>
      </w:pPr>
      <w:r w:rsidRPr="00396273">
        <w:rPr>
          <w:rFonts w:ascii="Verdana" w:hAnsi="Verdana"/>
          <w:color w:val="000000"/>
        </w:rPr>
        <w:t>Kansara.V.A. (2018</w:t>
      </w:r>
      <w:r w:rsidRPr="00396273">
        <w:rPr>
          <w:rFonts w:ascii="Verdana" w:hAnsi="Verdana"/>
          <w:i/>
          <w:iCs/>
          <w:color w:val="000000"/>
        </w:rPr>
        <w:t xml:space="preserve">). </w:t>
      </w:r>
      <w:r w:rsidRPr="00396273">
        <w:rPr>
          <w:rFonts w:ascii="Arial" w:hAnsi="Arial" w:cs="Arial"/>
          <w:color w:val="000000"/>
        </w:rPr>
        <w:t xml:space="preserve">The secret to </w:t>
      </w:r>
      <w:r w:rsidR="008F4EDC" w:rsidRPr="00396273">
        <w:rPr>
          <w:rFonts w:ascii="Arial" w:hAnsi="Arial" w:cs="Arial"/>
          <w:color w:val="000000"/>
        </w:rPr>
        <w:t>Selfridges</w:t>
      </w:r>
      <w:r w:rsidRPr="00396273">
        <w:rPr>
          <w:rFonts w:ascii="Arial" w:hAnsi="Arial" w:cs="Arial"/>
          <w:color w:val="000000"/>
        </w:rPr>
        <w:t xml:space="preserve"> success. Available: www.robertburkeassociates.com/press1/2018/10/26/bof-the-secrets-to-selfridges-success. Last accessed 24/05/20</w:t>
      </w:r>
    </w:p>
    <w:p w14:paraId="1CF5E70A" w14:textId="77777777" w:rsidR="002B58EF" w:rsidRPr="002B58EF" w:rsidRDefault="002B58EF" w:rsidP="002B58EF">
      <w:pPr>
        <w:spacing w:line="360" w:lineRule="auto"/>
        <w:rPr>
          <w:rFonts w:ascii="Arial" w:hAnsi="Arial" w:cs="Arial"/>
        </w:rPr>
      </w:pPr>
      <w:r w:rsidRPr="002B58EF">
        <w:rPr>
          <w:rFonts w:ascii="Arial" w:hAnsi="Arial" w:cs="Arial"/>
          <w:color w:val="000000"/>
        </w:rPr>
        <w:t>Kew, J and Stredwick, J</w:t>
      </w:r>
      <w:r w:rsidRPr="002B58EF">
        <w:rPr>
          <w:rFonts w:ascii="Arial" w:hAnsi="Arial" w:cs="Arial"/>
        </w:rPr>
        <w:t xml:space="preserve"> (2005), </w:t>
      </w:r>
      <w:r w:rsidRPr="002B58EF">
        <w:rPr>
          <w:rFonts w:ascii="Arial" w:hAnsi="Arial" w:cs="Arial"/>
          <w:color w:val="000000"/>
        </w:rPr>
        <w:t>Business Environment: Managing in a Strategic Context, CIPD Publishing, 2005.</w:t>
      </w:r>
    </w:p>
    <w:p w14:paraId="0231141E" w14:textId="77777777" w:rsidR="00254A27" w:rsidRPr="00235D8B" w:rsidRDefault="00254A27" w:rsidP="00254A27">
      <w:pPr>
        <w:jc w:val="both"/>
        <w:rPr>
          <w:rFonts w:ascii="Arial" w:hAnsi="Arial" w:cs="Arial"/>
        </w:rPr>
      </w:pPr>
      <w:r w:rsidRPr="00235D8B">
        <w:rPr>
          <w:rFonts w:ascii="Arial" w:hAnsi="Arial" w:cs="Arial"/>
        </w:rPr>
        <w:t>Levine, R. F. (2006) Social C lass and Stratification: Classic Statements and Theoretical Debates, Rowman &amp; Littlefield</w:t>
      </w:r>
    </w:p>
    <w:p w14:paraId="658F07E1" w14:textId="77777777" w:rsidR="00254A27" w:rsidRPr="002B58EF" w:rsidRDefault="00254A27" w:rsidP="00254A27">
      <w:pPr>
        <w:spacing w:line="360" w:lineRule="auto"/>
        <w:rPr>
          <w:rFonts w:ascii="Arial" w:hAnsi="Arial" w:cs="Arial"/>
        </w:rPr>
      </w:pPr>
      <w:r w:rsidRPr="002B58EF">
        <w:rPr>
          <w:rFonts w:ascii="Arial" w:hAnsi="Arial" w:cs="Arial"/>
        </w:rPr>
        <w:t>Mercer, D (1998), Marketing Strategy: The Challenge of the External Environment</w:t>
      </w:r>
      <w:r w:rsidRPr="002B58EF">
        <w:rPr>
          <w:rFonts w:ascii="Arial" w:hAnsi="Arial" w:cs="Arial"/>
        </w:rPr>
        <w:br/>
        <w:t>Published in association with The Open University</w:t>
      </w:r>
      <w:r w:rsidRPr="002B58EF">
        <w:rPr>
          <w:rFonts w:ascii="Arial" w:hAnsi="Arial" w:cs="Arial"/>
        </w:rPr>
        <w:br/>
        <w:t xml:space="preserve">The challenge of the external environment / The Open University Course Team, SAGE publication. </w:t>
      </w:r>
    </w:p>
    <w:p w14:paraId="016CC169" w14:textId="77777777" w:rsidR="00254A27" w:rsidRPr="00983656" w:rsidRDefault="00254A27" w:rsidP="00254A27">
      <w:pPr>
        <w:rPr>
          <w:rFonts w:ascii="Arial" w:hAnsi="Arial" w:cs="Arial"/>
        </w:rPr>
      </w:pPr>
      <w:r w:rsidRPr="00983656">
        <w:rPr>
          <w:rFonts w:ascii="Arial" w:hAnsi="Arial" w:cs="Arial"/>
          <w:color w:val="000000"/>
        </w:rPr>
        <w:t>Moth.D. (2014). how Selfridges uses digital to create extraordinary multichannel experience</w:t>
      </w:r>
      <w:r w:rsidRPr="00983656">
        <w:rPr>
          <w:rFonts w:ascii="Arial" w:hAnsi="Arial" w:cs="Arial"/>
          <w:i/>
          <w:iCs/>
          <w:color w:val="000000"/>
        </w:rPr>
        <w:t>.</w:t>
      </w:r>
      <w:r w:rsidRPr="00983656">
        <w:rPr>
          <w:rFonts w:ascii="Arial" w:hAnsi="Arial" w:cs="Arial"/>
          <w:color w:val="000000"/>
        </w:rPr>
        <w:t xml:space="preserve"> Available: https://econsultancy.com/how-selfridges-uses-digital-to-create-extraordinary-multichannel-experiences. Last accessed 18/05/20</w:t>
      </w:r>
    </w:p>
    <w:p w14:paraId="170DAF0C" w14:textId="7C24EE0C" w:rsidR="004A582A" w:rsidRPr="004A582A" w:rsidRDefault="004A582A" w:rsidP="004A582A">
      <w:pPr>
        <w:rPr>
          <w:rFonts w:ascii="Arial" w:hAnsi="Arial" w:cs="Arial"/>
          <w:color w:val="000000"/>
        </w:rPr>
      </w:pPr>
      <w:r w:rsidRPr="004A582A">
        <w:rPr>
          <w:rFonts w:ascii="Arial" w:hAnsi="Arial" w:cs="Arial"/>
          <w:color w:val="000000"/>
        </w:rPr>
        <w:t xml:space="preserve">Riley.J. (2018). Models </w:t>
      </w:r>
      <w:r w:rsidR="00DC164B" w:rsidRPr="004A582A">
        <w:rPr>
          <w:rFonts w:ascii="Arial" w:hAnsi="Arial" w:cs="Arial"/>
          <w:color w:val="000000"/>
        </w:rPr>
        <w:t>of</w:t>
      </w:r>
      <w:r w:rsidRPr="004A582A">
        <w:rPr>
          <w:rFonts w:ascii="Arial" w:hAnsi="Arial" w:cs="Arial"/>
          <w:color w:val="000000"/>
        </w:rPr>
        <w:t xml:space="preserve"> Organizational Culture Schein</w:t>
      </w:r>
      <w:r w:rsidRPr="004A582A">
        <w:rPr>
          <w:rFonts w:ascii="Arial" w:hAnsi="Arial" w:cs="Arial"/>
          <w:i/>
          <w:iCs/>
          <w:color w:val="000000"/>
        </w:rPr>
        <w:t>.</w:t>
      </w:r>
      <w:r w:rsidRPr="004A582A">
        <w:rPr>
          <w:rFonts w:ascii="Arial" w:hAnsi="Arial" w:cs="Arial"/>
          <w:color w:val="000000"/>
        </w:rPr>
        <w:t xml:space="preserve"> Available: https://www.tutor2u.net/business/reference/models-of-organisational-culture-schein. Last accessed 01/06/2020</w:t>
      </w:r>
    </w:p>
    <w:p w14:paraId="72B51A68" w14:textId="0B7713E4" w:rsidR="008F4EDC" w:rsidRPr="008F4EDC" w:rsidRDefault="008F4EDC" w:rsidP="00D13EA6">
      <w:pPr>
        <w:spacing w:line="360" w:lineRule="auto"/>
        <w:jc w:val="both"/>
        <w:rPr>
          <w:rFonts w:ascii="Arial" w:hAnsi="Arial" w:cs="Arial"/>
        </w:rPr>
      </w:pPr>
      <w:r w:rsidRPr="008F4EDC">
        <w:rPr>
          <w:rFonts w:ascii="Arial" w:hAnsi="Arial" w:cs="Arial"/>
          <w:color w:val="000000"/>
        </w:rPr>
        <w:lastRenderedPageBreak/>
        <w:t xml:space="preserve">Selfridges.com. (2018). </w:t>
      </w:r>
      <w:r w:rsidRPr="008F4EDC">
        <w:rPr>
          <w:rFonts w:ascii="Arial" w:hAnsi="Arial" w:cs="Arial"/>
          <w:i/>
          <w:iCs/>
          <w:color w:val="000000"/>
        </w:rPr>
        <w:t>Valuing our people, enabling their success.</w:t>
      </w:r>
      <w:r w:rsidRPr="008F4EDC">
        <w:rPr>
          <w:rFonts w:ascii="Arial" w:hAnsi="Arial" w:cs="Arial"/>
          <w:color w:val="000000"/>
        </w:rPr>
        <w:t xml:space="preserve"> Available: https://images.selfridges.com/is/content/selfridges/content/AEM/ModernSlaveryReport.pdf. Last accessed 20/05/20</w:t>
      </w:r>
    </w:p>
    <w:p w14:paraId="41C24AF8" w14:textId="2FA24D6A" w:rsidR="003842A7" w:rsidRDefault="003842A7" w:rsidP="00B43040">
      <w:pPr>
        <w:spacing w:line="360" w:lineRule="auto"/>
        <w:rPr>
          <w:rFonts w:ascii="Arial" w:hAnsi="Arial" w:cs="Arial"/>
          <w:color w:val="000000"/>
        </w:rPr>
      </w:pPr>
      <w:r w:rsidRPr="003842A7">
        <w:rPr>
          <w:rFonts w:ascii="Arial" w:hAnsi="Arial" w:cs="Arial"/>
          <w:color w:val="000000"/>
        </w:rPr>
        <w:t xml:space="preserve">Selfridges Group. (2020). </w:t>
      </w:r>
      <w:r w:rsidRPr="003842A7">
        <w:rPr>
          <w:rFonts w:ascii="Arial" w:hAnsi="Arial" w:cs="Arial"/>
          <w:i/>
          <w:iCs/>
          <w:color w:val="000000"/>
        </w:rPr>
        <w:t>Our group.</w:t>
      </w:r>
      <w:r w:rsidRPr="003842A7">
        <w:rPr>
          <w:rFonts w:ascii="Arial" w:hAnsi="Arial" w:cs="Arial"/>
          <w:color w:val="000000"/>
        </w:rPr>
        <w:t xml:space="preserve"> Available: https://www.selfridgesgroup.com/. Last </w:t>
      </w:r>
      <w:bookmarkStart w:id="2" w:name="_Hlk44001290"/>
      <w:r w:rsidRPr="003842A7">
        <w:rPr>
          <w:rFonts w:ascii="Arial" w:hAnsi="Arial" w:cs="Arial"/>
          <w:color w:val="000000"/>
        </w:rPr>
        <w:t>accessed 21/05/20</w:t>
      </w:r>
    </w:p>
    <w:bookmarkEnd w:id="2"/>
    <w:p w14:paraId="638E7F22" w14:textId="77777777" w:rsidR="00254A27" w:rsidRPr="009A76F0" w:rsidRDefault="00254A27" w:rsidP="00254A27">
      <w:pPr>
        <w:rPr>
          <w:rFonts w:ascii="Arial" w:hAnsi="Arial" w:cs="Arial"/>
          <w:color w:val="000000"/>
        </w:rPr>
      </w:pPr>
      <w:r w:rsidRPr="009A76F0">
        <w:rPr>
          <w:rFonts w:ascii="Arial" w:hAnsi="Arial" w:cs="Arial"/>
          <w:color w:val="000000"/>
        </w:rPr>
        <w:t xml:space="preserve">The behaviour agency. (2014). </w:t>
      </w:r>
      <w:r w:rsidRPr="009A76F0">
        <w:rPr>
          <w:rFonts w:ascii="Arial" w:hAnsi="Arial" w:cs="Arial"/>
          <w:i/>
          <w:iCs/>
          <w:color w:val="000000"/>
        </w:rPr>
        <w:t>The important of colour in brand strategy.</w:t>
      </w:r>
      <w:r w:rsidRPr="009A76F0">
        <w:rPr>
          <w:rFonts w:ascii="Arial" w:hAnsi="Arial" w:cs="Arial"/>
          <w:color w:val="000000"/>
        </w:rPr>
        <w:t xml:space="preserve"> Available: https://thebehavioursagency.com/the-importance-of-colour-in-brand-strategy/. Last accessed 25/05/20</w:t>
      </w:r>
    </w:p>
    <w:p w14:paraId="56613356" w14:textId="0FE0E77F" w:rsidR="00D13EA6" w:rsidRPr="00D13EA6" w:rsidRDefault="00D13EA6" w:rsidP="00B43040">
      <w:pPr>
        <w:spacing w:line="360" w:lineRule="auto"/>
        <w:rPr>
          <w:rFonts w:ascii="Arial" w:hAnsi="Arial" w:cs="Arial"/>
        </w:rPr>
      </w:pPr>
      <w:r w:rsidRPr="00D13EA6">
        <w:rPr>
          <w:rFonts w:ascii="Arial" w:hAnsi="Arial" w:cs="Arial"/>
        </w:rPr>
        <w:t>The Selfridges &amp; Co (2019), About us, driving creativity and innovation, https://www.selfridgesgroup.com/. Last access on 06/11/2019.</w:t>
      </w:r>
    </w:p>
    <w:p w14:paraId="6BACA9C7" w14:textId="77777777" w:rsidR="00DC164B" w:rsidRDefault="00DC164B" w:rsidP="00DC164B">
      <w:pPr>
        <w:spacing w:line="360" w:lineRule="auto"/>
        <w:rPr>
          <w:rFonts w:ascii="Arial" w:hAnsi="Arial" w:cs="Arial"/>
          <w:color w:val="000000"/>
        </w:rPr>
      </w:pPr>
      <w:r w:rsidRPr="003842A7">
        <w:rPr>
          <w:rFonts w:ascii="Arial" w:hAnsi="Arial" w:cs="Arial"/>
          <w:color w:val="000000"/>
        </w:rPr>
        <w:t>accessed 21/05/20</w:t>
      </w:r>
    </w:p>
    <w:p w14:paraId="59FA1DA5" w14:textId="77777777" w:rsidR="00DC164B" w:rsidRPr="00396CA1" w:rsidRDefault="00DC164B" w:rsidP="00DC164B">
      <w:pPr>
        <w:spacing w:line="360" w:lineRule="auto"/>
        <w:rPr>
          <w:rFonts w:ascii="Arial" w:hAnsi="Arial" w:cs="Arial"/>
        </w:rPr>
      </w:pPr>
      <w:r w:rsidRPr="00396CA1">
        <w:rPr>
          <w:rFonts w:ascii="Arial" w:hAnsi="Arial" w:cs="Arial"/>
          <w:color w:val="000000"/>
        </w:rPr>
        <w:t xml:space="preserve">Tugby.L. (2020). </w:t>
      </w:r>
      <w:r w:rsidRPr="00396CA1">
        <w:rPr>
          <w:rFonts w:ascii="Arial" w:hAnsi="Arial" w:cs="Arial"/>
          <w:i/>
          <w:iCs/>
          <w:color w:val="000000"/>
        </w:rPr>
        <w:t>Selfridges boss exits after a year.</w:t>
      </w:r>
      <w:r w:rsidRPr="00396CA1">
        <w:rPr>
          <w:rFonts w:ascii="Arial" w:hAnsi="Arial" w:cs="Arial"/>
          <w:color w:val="000000"/>
        </w:rPr>
        <w:t xml:space="preserve"> Available: https://www.retail-week.com/department-stores/selfridges-boss-simon-forster-exits-after-a-year/7034111.article. Last accessed 15/06/20</w:t>
      </w:r>
    </w:p>
    <w:p w14:paraId="0A0DB64D" w14:textId="7478E702" w:rsidR="00254A27" w:rsidRPr="00235D8B" w:rsidRDefault="00254A27" w:rsidP="00254A27">
      <w:pPr>
        <w:jc w:val="both"/>
        <w:rPr>
          <w:rFonts w:ascii="Arial" w:hAnsi="Arial" w:cs="Arial"/>
          <w:b/>
          <w:bCs/>
          <w:u w:val="single"/>
        </w:rPr>
      </w:pPr>
      <w:r w:rsidRPr="00235D8B">
        <w:rPr>
          <w:rFonts w:ascii="Arial" w:hAnsi="Arial" w:cs="Arial"/>
        </w:rPr>
        <w:t>Trevi-O, A. J. (2003) Goffman's Legacy, Rowman &amp; Littlefield</w:t>
      </w:r>
    </w:p>
    <w:p w14:paraId="5779187B" w14:textId="7E4994BF" w:rsidR="00505244" w:rsidRPr="00F97600" w:rsidRDefault="00F97600" w:rsidP="00F97600">
      <w:pPr>
        <w:rPr>
          <w:rFonts w:ascii="Arial" w:hAnsi="Arial" w:cs="Arial"/>
        </w:rPr>
      </w:pPr>
      <w:r w:rsidRPr="00F97600">
        <w:rPr>
          <w:rFonts w:ascii="Arial" w:hAnsi="Arial" w:cs="Arial"/>
          <w:color w:val="000000"/>
        </w:rPr>
        <w:t>West.R. (2020). Selfridges a success story. Available: https://www.redflagalert.com/articles/risk/selfridges-a-success-story. Last accessed 01/06/2020</w:t>
      </w:r>
    </w:p>
    <w:p w14:paraId="19F0C436" w14:textId="77777777" w:rsidR="00505244" w:rsidRDefault="00505244" w:rsidP="00174583">
      <w:pPr>
        <w:jc w:val="both"/>
        <w:rPr>
          <w:rFonts w:ascii="Arial" w:hAnsi="Arial" w:cs="Arial"/>
        </w:rPr>
      </w:pPr>
    </w:p>
    <w:p w14:paraId="37E3C233" w14:textId="5BAD144D" w:rsidR="00B27589" w:rsidRPr="00174583" w:rsidRDefault="00174583" w:rsidP="00174583">
      <w:pPr>
        <w:jc w:val="both"/>
        <w:rPr>
          <w:rFonts w:ascii="Arial" w:hAnsi="Arial" w:cs="Arial"/>
        </w:rPr>
      </w:pPr>
      <w:r>
        <w:rPr>
          <w:rFonts w:ascii="Arial" w:hAnsi="Arial" w:cs="Arial"/>
        </w:rPr>
        <w:t>.</w:t>
      </w:r>
      <w:r w:rsidRPr="00174583">
        <w:rPr>
          <w:rFonts w:ascii="Arial" w:hAnsi="Arial" w:cs="Arial"/>
        </w:rPr>
        <w:t xml:space="preserve"> </w:t>
      </w:r>
    </w:p>
    <w:sectPr w:rsidR="00B27589" w:rsidRPr="00174583">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56C1AA" w14:textId="77777777" w:rsidR="006D0DCD" w:rsidRDefault="006D0DCD" w:rsidP="002B58EF">
      <w:pPr>
        <w:spacing w:after="0" w:line="240" w:lineRule="auto"/>
      </w:pPr>
      <w:r>
        <w:separator/>
      </w:r>
    </w:p>
  </w:endnote>
  <w:endnote w:type="continuationSeparator" w:id="0">
    <w:p w14:paraId="4BD3DA0B" w14:textId="77777777" w:rsidR="006D0DCD" w:rsidRDefault="006D0DCD" w:rsidP="002B58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6304402"/>
      <w:docPartObj>
        <w:docPartGallery w:val="Page Numbers (Bottom of Page)"/>
        <w:docPartUnique/>
      </w:docPartObj>
    </w:sdtPr>
    <w:sdtEndPr>
      <w:rPr>
        <w:noProof/>
      </w:rPr>
    </w:sdtEndPr>
    <w:sdtContent>
      <w:p w14:paraId="40D56AA9" w14:textId="2CF63F2E" w:rsidR="002B58EF" w:rsidRDefault="002B58E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1E1C8BA" w14:textId="77777777" w:rsidR="002B58EF" w:rsidRDefault="002B58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65906" w14:textId="77777777" w:rsidR="006D0DCD" w:rsidRDefault="006D0DCD" w:rsidP="002B58EF">
      <w:pPr>
        <w:spacing w:after="0" w:line="240" w:lineRule="auto"/>
      </w:pPr>
      <w:r>
        <w:separator/>
      </w:r>
    </w:p>
  </w:footnote>
  <w:footnote w:type="continuationSeparator" w:id="0">
    <w:p w14:paraId="6ECDEBE1" w14:textId="77777777" w:rsidR="006D0DCD" w:rsidRDefault="006D0DCD" w:rsidP="002B58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40576"/>
    <w:multiLevelType w:val="hybridMultilevel"/>
    <w:tmpl w:val="5742D1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D94EA5"/>
    <w:multiLevelType w:val="hybridMultilevel"/>
    <w:tmpl w:val="0FA8FB96"/>
    <w:lvl w:ilvl="0" w:tplc="8F900AF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3EA"/>
    <w:rsid w:val="0004589F"/>
    <w:rsid w:val="00070DEB"/>
    <w:rsid w:val="000953E3"/>
    <w:rsid w:val="000E1E34"/>
    <w:rsid w:val="00174583"/>
    <w:rsid w:val="001A527A"/>
    <w:rsid w:val="00235D8B"/>
    <w:rsid w:val="0024211C"/>
    <w:rsid w:val="00254A27"/>
    <w:rsid w:val="00281E99"/>
    <w:rsid w:val="002A1972"/>
    <w:rsid w:val="002B58EF"/>
    <w:rsid w:val="003470A6"/>
    <w:rsid w:val="00350899"/>
    <w:rsid w:val="003842A7"/>
    <w:rsid w:val="00396273"/>
    <w:rsid w:val="00396CA1"/>
    <w:rsid w:val="004A582A"/>
    <w:rsid w:val="004D3584"/>
    <w:rsid w:val="004D6465"/>
    <w:rsid w:val="004E282B"/>
    <w:rsid w:val="0050228A"/>
    <w:rsid w:val="00505244"/>
    <w:rsid w:val="0052240B"/>
    <w:rsid w:val="00531B00"/>
    <w:rsid w:val="00596D1B"/>
    <w:rsid w:val="005A67B0"/>
    <w:rsid w:val="005B4E49"/>
    <w:rsid w:val="0063664A"/>
    <w:rsid w:val="006D0DCD"/>
    <w:rsid w:val="006D7310"/>
    <w:rsid w:val="00812FC2"/>
    <w:rsid w:val="00822A2D"/>
    <w:rsid w:val="0084750A"/>
    <w:rsid w:val="00855086"/>
    <w:rsid w:val="008A222C"/>
    <w:rsid w:val="008B0827"/>
    <w:rsid w:val="008F4EDC"/>
    <w:rsid w:val="009203EA"/>
    <w:rsid w:val="009242DF"/>
    <w:rsid w:val="00983656"/>
    <w:rsid w:val="009A76F0"/>
    <w:rsid w:val="009C2B2E"/>
    <w:rsid w:val="00AB317D"/>
    <w:rsid w:val="00AF59EA"/>
    <w:rsid w:val="00B04F65"/>
    <w:rsid w:val="00B27589"/>
    <w:rsid w:val="00B43040"/>
    <w:rsid w:val="00C11AF1"/>
    <w:rsid w:val="00C3116E"/>
    <w:rsid w:val="00C92E9D"/>
    <w:rsid w:val="00D13EA6"/>
    <w:rsid w:val="00D7127E"/>
    <w:rsid w:val="00DB113E"/>
    <w:rsid w:val="00DC164B"/>
    <w:rsid w:val="00DD1EBA"/>
    <w:rsid w:val="00E51D58"/>
    <w:rsid w:val="00E661D0"/>
    <w:rsid w:val="00F4724C"/>
    <w:rsid w:val="00F976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0485B"/>
  <w15:chartTrackingRefBased/>
  <w15:docId w15:val="{342EC038-8B51-41BE-9367-7731E05B8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03EA"/>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203EA"/>
    <w:pPr>
      <w:ind w:left="720"/>
      <w:contextualSpacing/>
    </w:pPr>
  </w:style>
  <w:style w:type="paragraph" w:styleId="Header">
    <w:name w:val="header"/>
    <w:basedOn w:val="Normal"/>
    <w:link w:val="HeaderChar"/>
    <w:uiPriority w:val="99"/>
    <w:unhideWhenUsed/>
    <w:rsid w:val="002B58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58EF"/>
  </w:style>
  <w:style w:type="paragraph" w:styleId="Footer">
    <w:name w:val="footer"/>
    <w:basedOn w:val="Normal"/>
    <w:link w:val="FooterChar"/>
    <w:uiPriority w:val="99"/>
    <w:unhideWhenUsed/>
    <w:rsid w:val="002B58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58EF"/>
  </w:style>
  <w:style w:type="character" w:styleId="Hyperlink">
    <w:name w:val="Hyperlink"/>
    <w:basedOn w:val="DefaultParagraphFont"/>
    <w:uiPriority w:val="99"/>
    <w:semiHidden/>
    <w:unhideWhenUsed/>
    <w:rsid w:val="002B58E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679681">
      <w:bodyDiv w:val="1"/>
      <w:marLeft w:val="0"/>
      <w:marRight w:val="0"/>
      <w:marTop w:val="0"/>
      <w:marBottom w:val="0"/>
      <w:divBdr>
        <w:top w:val="none" w:sz="0" w:space="0" w:color="auto"/>
        <w:left w:val="none" w:sz="0" w:space="0" w:color="auto"/>
        <w:bottom w:val="none" w:sz="0" w:space="0" w:color="auto"/>
        <w:right w:val="none" w:sz="0" w:space="0" w:color="auto"/>
      </w:divBdr>
    </w:div>
    <w:div w:id="91822229">
      <w:bodyDiv w:val="1"/>
      <w:marLeft w:val="0"/>
      <w:marRight w:val="0"/>
      <w:marTop w:val="0"/>
      <w:marBottom w:val="0"/>
      <w:divBdr>
        <w:top w:val="none" w:sz="0" w:space="0" w:color="auto"/>
        <w:left w:val="none" w:sz="0" w:space="0" w:color="auto"/>
        <w:bottom w:val="none" w:sz="0" w:space="0" w:color="auto"/>
        <w:right w:val="none" w:sz="0" w:space="0" w:color="auto"/>
      </w:divBdr>
    </w:div>
    <w:div w:id="255360237">
      <w:bodyDiv w:val="1"/>
      <w:marLeft w:val="0"/>
      <w:marRight w:val="0"/>
      <w:marTop w:val="0"/>
      <w:marBottom w:val="0"/>
      <w:divBdr>
        <w:top w:val="none" w:sz="0" w:space="0" w:color="auto"/>
        <w:left w:val="none" w:sz="0" w:space="0" w:color="auto"/>
        <w:bottom w:val="none" w:sz="0" w:space="0" w:color="auto"/>
        <w:right w:val="none" w:sz="0" w:space="0" w:color="auto"/>
      </w:divBdr>
    </w:div>
    <w:div w:id="332340581">
      <w:bodyDiv w:val="1"/>
      <w:marLeft w:val="0"/>
      <w:marRight w:val="0"/>
      <w:marTop w:val="0"/>
      <w:marBottom w:val="0"/>
      <w:divBdr>
        <w:top w:val="none" w:sz="0" w:space="0" w:color="auto"/>
        <w:left w:val="none" w:sz="0" w:space="0" w:color="auto"/>
        <w:bottom w:val="none" w:sz="0" w:space="0" w:color="auto"/>
        <w:right w:val="none" w:sz="0" w:space="0" w:color="auto"/>
      </w:divBdr>
    </w:div>
    <w:div w:id="161994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etailgazette.co.uk/blog/2019/07/selfridges-first-retailer-launch-christmas-range/"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697071-8CD5-419B-9E3B-92DB3FE8B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9</Pages>
  <Words>3316</Words>
  <Characters>18902</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Easmin Khatoon (1711689)</dc:creator>
  <cp:keywords/>
  <dc:description/>
  <cp:lastModifiedBy>Easmin Khatoon (1711689)</cp:lastModifiedBy>
  <cp:revision>2</cp:revision>
  <dcterms:created xsi:type="dcterms:W3CDTF">2020-06-25T17:29:00Z</dcterms:created>
  <dcterms:modified xsi:type="dcterms:W3CDTF">2020-06-25T17:29:00Z</dcterms:modified>
</cp:coreProperties>
</file>