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2A068" w14:textId="77777777" w:rsidR="006616F1" w:rsidRPr="009C14BC" w:rsidRDefault="006616F1" w:rsidP="006616F1">
      <w:pPr>
        <w:spacing w:after="0" w:line="259" w:lineRule="auto"/>
        <w:ind w:left="92"/>
        <w:jc w:val="center"/>
        <w:rPr>
          <w:rFonts w:cs="Arial"/>
          <w:color w:val="000000" w:themeColor="text1"/>
          <w:lang w:val="en-GB"/>
        </w:rPr>
      </w:pPr>
    </w:p>
    <w:tbl>
      <w:tblPr>
        <w:tblStyle w:val="TableGrid"/>
        <w:tblW w:w="9924" w:type="dxa"/>
        <w:tblInd w:w="398" w:type="dxa"/>
        <w:tblCellMar>
          <w:top w:w="7" w:type="dxa"/>
          <w:left w:w="106" w:type="dxa"/>
        </w:tblCellMar>
        <w:tblLook w:val="04A0" w:firstRow="1" w:lastRow="0" w:firstColumn="1" w:lastColumn="0" w:noHBand="0" w:noVBand="1"/>
      </w:tblPr>
      <w:tblGrid>
        <w:gridCol w:w="2091"/>
        <w:gridCol w:w="3297"/>
        <w:gridCol w:w="2152"/>
        <w:gridCol w:w="2384"/>
      </w:tblGrid>
      <w:tr w:rsidR="006616F1" w:rsidRPr="009C14BC" w14:paraId="33CBBBDB" w14:textId="77777777" w:rsidTr="00A64EA2">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B090E5" w14:textId="77777777" w:rsidR="006616F1" w:rsidRPr="009C14BC" w:rsidRDefault="006616F1" w:rsidP="00A64EA2">
            <w:pPr>
              <w:spacing w:line="259" w:lineRule="auto"/>
              <w:jc w:val="left"/>
              <w:rPr>
                <w:rFonts w:cs="Arial"/>
                <w:color w:val="000000" w:themeColor="text1"/>
                <w:lang w:val="en-GB"/>
              </w:rPr>
            </w:pPr>
            <w:r w:rsidRPr="009C14BC">
              <w:rPr>
                <w:rFonts w:eastAsia="Arial" w:cs="Arial"/>
                <w:b/>
                <w:color w:val="000000" w:themeColor="text1"/>
                <w:lang w:val="en-G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4B3763C" w14:textId="77777777" w:rsidR="006616F1" w:rsidRPr="009C14BC" w:rsidRDefault="006616F1" w:rsidP="00A64EA2">
            <w:pPr>
              <w:spacing w:line="259" w:lineRule="auto"/>
              <w:ind w:left="2"/>
              <w:jc w:val="left"/>
              <w:rPr>
                <w:rFonts w:cs="Arial"/>
                <w:color w:val="000000" w:themeColor="text1"/>
                <w:lang w:val="en-GB"/>
              </w:rPr>
            </w:pPr>
            <w:proofErr w:type="spellStart"/>
            <w:r w:rsidRPr="009C14BC">
              <w:rPr>
                <w:rFonts w:eastAsia="Arial" w:cs="Arial"/>
                <w:b/>
                <w:color w:val="000000" w:themeColor="text1"/>
                <w:lang w:val="en-GB"/>
              </w:rPr>
              <w:t>CertHE</w:t>
            </w:r>
            <w:proofErr w:type="spellEnd"/>
            <w:r w:rsidRPr="009C14BC">
              <w:rPr>
                <w:rFonts w:eastAsia="Arial" w:cs="Arial"/>
                <w:b/>
                <w:color w:val="000000" w:themeColor="text1"/>
                <w:lang w:val="en-GB"/>
              </w:rPr>
              <w:t xml:space="preserve"> Skills for the Workplace  </w:t>
            </w:r>
          </w:p>
        </w:tc>
      </w:tr>
      <w:tr w:rsidR="006616F1" w:rsidRPr="009C14BC" w14:paraId="6A26209C" w14:textId="77777777" w:rsidTr="00A64EA2">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F29528" w14:textId="77777777" w:rsidR="006616F1" w:rsidRPr="009C14BC" w:rsidRDefault="006616F1" w:rsidP="00A64EA2">
            <w:pPr>
              <w:spacing w:line="259" w:lineRule="auto"/>
              <w:jc w:val="left"/>
              <w:rPr>
                <w:rFonts w:cs="Arial"/>
                <w:color w:val="000000" w:themeColor="text1"/>
                <w:lang w:val="en-GB"/>
              </w:rPr>
            </w:pPr>
            <w:r w:rsidRPr="009C14BC">
              <w:rPr>
                <w:rFonts w:eastAsia="Arial" w:cs="Arial"/>
                <w:b/>
                <w:color w:val="000000" w:themeColor="text1"/>
                <w:lang w:val="en-G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5A50D5C7" w14:textId="77777777" w:rsidR="006616F1" w:rsidRPr="009C14BC" w:rsidRDefault="006616F1" w:rsidP="00A64EA2">
            <w:pPr>
              <w:spacing w:line="259" w:lineRule="auto"/>
              <w:ind w:left="2"/>
              <w:jc w:val="left"/>
              <w:rPr>
                <w:rFonts w:cs="Arial"/>
                <w:color w:val="000000" w:themeColor="text1"/>
                <w:lang w:val="en-GB"/>
              </w:rPr>
            </w:pPr>
            <w:r w:rsidRPr="009C14BC">
              <w:rPr>
                <w:rFonts w:eastAsia="Arial" w:cs="Arial"/>
                <w:b/>
                <w:color w:val="000000" w:themeColor="text1"/>
                <w:lang w:val="en-GB"/>
              </w:rPr>
              <w:t xml:space="preserve">Digital Skills </w:t>
            </w:r>
            <w:proofErr w:type="gramStart"/>
            <w:r w:rsidRPr="009C14BC">
              <w:rPr>
                <w:rFonts w:eastAsia="Arial" w:cs="Arial"/>
                <w:b/>
                <w:color w:val="000000" w:themeColor="text1"/>
                <w:lang w:val="en-GB"/>
              </w:rPr>
              <w:t>And</w:t>
            </w:r>
            <w:proofErr w:type="gramEnd"/>
            <w:r w:rsidRPr="009C14BC">
              <w:rPr>
                <w:rFonts w:eastAsia="Arial" w:cs="Arial"/>
                <w:b/>
                <w:color w:val="000000" w:themeColor="text1"/>
                <w:lang w:val="en-GB"/>
              </w:rPr>
              <w:t xml:space="preserve"> Research Methods </w:t>
            </w:r>
          </w:p>
        </w:tc>
      </w:tr>
      <w:tr w:rsidR="006616F1" w:rsidRPr="009C14BC" w14:paraId="5FF318B9" w14:textId="77777777" w:rsidTr="00A64EA2">
        <w:trPr>
          <w:trHeight w:val="76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3BE0166" w14:textId="77777777" w:rsidR="006616F1" w:rsidRPr="009C14BC" w:rsidRDefault="006616F1" w:rsidP="00A64EA2">
            <w:pPr>
              <w:spacing w:line="259" w:lineRule="auto"/>
              <w:jc w:val="left"/>
              <w:rPr>
                <w:rFonts w:cs="Arial"/>
                <w:color w:val="000000" w:themeColor="text1"/>
                <w:lang w:val="en-GB"/>
              </w:rPr>
            </w:pPr>
            <w:r w:rsidRPr="009C14BC">
              <w:rPr>
                <w:rFonts w:eastAsia="Arial" w:cs="Arial"/>
                <w:b/>
                <w:color w:val="000000" w:themeColor="text1"/>
                <w:lang w:val="en-G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3B488224" w14:textId="77777777" w:rsidR="006616F1" w:rsidRPr="009C14BC" w:rsidRDefault="006616F1" w:rsidP="00A64EA2">
            <w:pPr>
              <w:spacing w:line="259" w:lineRule="auto"/>
              <w:ind w:left="2"/>
              <w:jc w:val="left"/>
              <w:rPr>
                <w:rFonts w:cs="Arial"/>
                <w:color w:val="000000" w:themeColor="text1"/>
                <w:lang w:val="en-GB"/>
              </w:rPr>
            </w:pPr>
            <w:r w:rsidRPr="009C14BC">
              <w:rPr>
                <w:rFonts w:eastAsia="Arial" w:cs="Arial"/>
                <w:b/>
                <w:color w:val="000000" w:themeColor="text1"/>
                <w:lang w:val="en-GB"/>
              </w:rPr>
              <w:t xml:space="preserve">BMSW4003 </w:t>
            </w:r>
          </w:p>
        </w:tc>
        <w:tc>
          <w:tcPr>
            <w:tcW w:w="2152" w:type="dxa"/>
            <w:tcBorders>
              <w:top w:val="single" w:sz="4" w:space="0" w:color="000000"/>
              <w:left w:val="single" w:sz="4" w:space="0" w:color="000000"/>
              <w:bottom w:val="single" w:sz="4" w:space="0" w:color="000000"/>
              <w:right w:val="single" w:sz="4" w:space="0" w:color="000000"/>
            </w:tcBorders>
            <w:shd w:val="clear" w:color="auto" w:fill="D9D9D9"/>
          </w:tcPr>
          <w:p w14:paraId="67B581FB" w14:textId="77777777" w:rsidR="006616F1" w:rsidRPr="009C14BC" w:rsidRDefault="006616F1" w:rsidP="00A64EA2">
            <w:pPr>
              <w:spacing w:line="238" w:lineRule="auto"/>
              <w:ind w:left="1"/>
              <w:jc w:val="left"/>
              <w:rPr>
                <w:rFonts w:cs="Arial"/>
                <w:color w:val="000000" w:themeColor="text1"/>
                <w:lang w:val="en-GB"/>
              </w:rPr>
            </w:pPr>
            <w:r w:rsidRPr="009C14BC">
              <w:rPr>
                <w:rFonts w:eastAsia="Arial" w:cs="Arial"/>
                <w:b/>
                <w:color w:val="000000" w:themeColor="text1"/>
                <w:lang w:val="en-GB"/>
              </w:rPr>
              <w:t xml:space="preserve">Contribution to Overall Module </w:t>
            </w:r>
          </w:p>
          <w:p w14:paraId="39487165" w14:textId="77777777" w:rsidR="006616F1" w:rsidRPr="009C14BC" w:rsidRDefault="006616F1" w:rsidP="00A64EA2">
            <w:pPr>
              <w:spacing w:line="259" w:lineRule="auto"/>
              <w:ind w:left="1"/>
              <w:jc w:val="left"/>
              <w:rPr>
                <w:rFonts w:cs="Arial"/>
                <w:color w:val="000000" w:themeColor="text1"/>
                <w:lang w:val="en-GB"/>
              </w:rPr>
            </w:pPr>
            <w:r w:rsidRPr="009C14BC">
              <w:rPr>
                <w:rFonts w:eastAsia="Arial" w:cs="Arial"/>
                <w:b/>
                <w:color w:val="000000" w:themeColor="text1"/>
                <w:lang w:val="en-GB"/>
              </w:rPr>
              <w:t xml:space="preserve">Assessment (%): </w:t>
            </w:r>
          </w:p>
        </w:tc>
        <w:tc>
          <w:tcPr>
            <w:tcW w:w="2384" w:type="dxa"/>
            <w:tcBorders>
              <w:top w:val="single" w:sz="4" w:space="0" w:color="000000"/>
              <w:left w:val="single" w:sz="4" w:space="0" w:color="000000"/>
              <w:bottom w:val="single" w:sz="4" w:space="0" w:color="000000"/>
              <w:right w:val="single" w:sz="4" w:space="0" w:color="000000"/>
            </w:tcBorders>
          </w:tcPr>
          <w:p w14:paraId="2B330928" w14:textId="77777777" w:rsidR="006616F1" w:rsidRPr="009C14BC" w:rsidRDefault="006616F1" w:rsidP="00A64EA2">
            <w:pPr>
              <w:spacing w:line="259" w:lineRule="auto"/>
              <w:ind w:left="2"/>
              <w:jc w:val="left"/>
              <w:rPr>
                <w:rFonts w:cs="Arial"/>
                <w:color w:val="000000" w:themeColor="text1"/>
                <w:lang w:val="en-GB"/>
              </w:rPr>
            </w:pPr>
            <w:r w:rsidRPr="009C14BC">
              <w:rPr>
                <w:rFonts w:eastAsia="Arial" w:cs="Arial"/>
                <w:b/>
                <w:color w:val="000000" w:themeColor="text1"/>
                <w:lang w:val="en-GB"/>
              </w:rPr>
              <w:t xml:space="preserve">50% </w:t>
            </w:r>
          </w:p>
        </w:tc>
      </w:tr>
      <w:tr w:rsidR="006616F1" w:rsidRPr="009C14BC" w14:paraId="47CDB5C2" w14:textId="77777777" w:rsidTr="00A64EA2">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085F35" w14:textId="77777777" w:rsidR="006616F1" w:rsidRPr="009C14BC" w:rsidRDefault="006616F1" w:rsidP="00A64EA2">
            <w:pPr>
              <w:spacing w:line="259" w:lineRule="auto"/>
              <w:jc w:val="left"/>
              <w:rPr>
                <w:rFonts w:cs="Arial"/>
                <w:color w:val="000000" w:themeColor="text1"/>
                <w:lang w:val="en-GB"/>
              </w:rPr>
            </w:pPr>
            <w:r w:rsidRPr="009C14BC">
              <w:rPr>
                <w:rFonts w:eastAsia="Arial" w:cs="Arial"/>
                <w:b/>
                <w:color w:val="000000" w:themeColor="text1"/>
                <w:lang w:val="en-GB"/>
              </w:rPr>
              <w:t xml:space="preserve">Module Leader: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38391A3E" w14:textId="77777777" w:rsidR="006616F1" w:rsidRPr="009C14BC" w:rsidRDefault="006616F1" w:rsidP="00A64EA2">
            <w:pPr>
              <w:spacing w:line="259" w:lineRule="auto"/>
              <w:ind w:left="2"/>
              <w:jc w:val="left"/>
              <w:rPr>
                <w:rFonts w:cs="Arial"/>
                <w:color w:val="000000" w:themeColor="text1"/>
                <w:lang w:val="en-GB"/>
              </w:rPr>
            </w:pPr>
            <w:proofErr w:type="spellStart"/>
            <w:r w:rsidRPr="009C14BC">
              <w:rPr>
                <w:rFonts w:eastAsia="Arial" w:cs="Arial"/>
                <w:b/>
                <w:color w:val="000000" w:themeColor="text1"/>
                <w:lang w:val="en-GB"/>
              </w:rPr>
              <w:t>KoushikModak</w:t>
            </w:r>
            <w:proofErr w:type="spellEnd"/>
          </w:p>
        </w:tc>
        <w:tc>
          <w:tcPr>
            <w:tcW w:w="21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B099E3" w14:textId="77777777" w:rsidR="006616F1" w:rsidRPr="009C14BC" w:rsidRDefault="006616F1" w:rsidP="00A64EA2">
            <w:pPr>
              <w:spacing w:line="259" w:lineRule="auto"/>
              <w:ind w:left="1"/>
              <w:jc w:val="left"/>
              <w:rPr>
                <w:rFonts w:cs="Arial"/>
                <w:color w:val="000000" w:themeColor="text1"/>
                <w:lang w:val="en-GB"/>
              </w:rPr>
            </w:pPr>
            <w:r w:rsidRPr="009C14BC">
              <w:rPr>
                <w:rFonts w:eastAsia="Arial" w:cs="Arial"/>
                <w:b/>
                <w:color w:val="000000" w:themeColor="text1"/>
                <w:lang w:val="en-GB"/>
              </w:rPr>
              <w:t xml:space="preserve">Internal Verifier: </w:t>
            </w:r>
          </w:p>
        </w:tc>
        <w:tc>
          <w:tcPr>
            <w:tcW w:w="2384" w:type="dxa"/>
            <w:tcBorders>
              <w:top w:val="single" w:sz="4" w:space="0" w:color="000000"/>
              <w:left w:val="single" w:sz="4" w:space="0" w:color="000000"/>
              <w:bottom w:val="single" w:sz="4" w:space="0" w:color="000000"/>
              <w:right w:val="single" w:sz="4" w:space="0" w:color="000000"/>
            </w:tcBorders>
            <w:vAlign w:val="center"/>
          </w:tcPr>
          <w:p w14:paraId="6F0C5960" w14:textId="77777777" w:rsidR="006616F1" w:rsidRPr="009C14BC" w:rsidRDefault="006616F1" w:rsidP="00A64EA2">
            <w:pPr>
              <w:spacing w:line="259" w:lineRule="auto"/>
              <w:ind w:left="2"/>
              <w:jc w:val="left"/>
              <w:rPr>
                <w:rFonts w:cs="Arial"/>
                <w:color w:val="000000" w:themeColor="text1"/>
                <w:lang w:val="en-GB"/>
              </w:rPr>
            </w:pPr>
            <w:proofErr w:type="spellStart"/>
            <w:r w:rsidRPr="009C14BC">
              <w:rPr>
                <w:rFonts w:eastAsia="Arial" w:cs="Arial"/>
                <w:b/>
                <w:color w:val="000000" w:themeColor="text1"/>
                <w:lang w:val="en-GB"/>
              </w:rPr>
              <w:t>HusamHelmi</w:t>
            </w:r>
            <w:proofErr w:type="spellEnd"/>
          </w:p>
        </w:tc>
      </w:tr>
      <w:tr w:rsidR="006616F1" w:rsidRPr="009C14BC" w14:paraId="08A9E67D" w14:textId="77777777" w:rsidTr="00A64EA2">
        <w:trPr>
          <w:trHeight w:val="100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39C2A406" w14:textId="77777777" w:rsidR="006616F1" w:rsidRPr="009C14BC" w:rsidRDefault="006616F1" w:rsidP="00A64EA2">
            <w:pPr>
              <w:spacing w:line="259" w:lineRule="auto"/>
              <w:rPr>
                <w:rFonts w:cs="Arial"/>
                <w:color w:val="000000" w:themeColor="text1"/>
                <w:lang w:val="en-GB"/>
              </w:rPr>
            </w:pPr>
            <w:r w:rsidRPr="009C14BC">
              <w:rPr>
                <w:rFonts w:eastAsia="Arial" w:cs="Arial"/>
                <w:b/>
                <w:color w:val="000000" w:themeColor="text1"/>
                <w:lang w:val="en-G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7B1B5E21" w14:textId="77777777" w:rsidR="006616F1" w:rsidRPr="009C14BC" w:rsidRDefault="006616F1" w:rsidP="00A64EA2">
            <w:pPr>
              <w:spacing w:after="98" w:line="259" w:lineRule="auto"/>
              <w:ind w:left="2"/>
              <w:jc w:val="left"/>
              <w:rPr>
                <w:rFonts w:cs="Arial"/>
                <w:color w:val="000000" w:themeColor="text1"/>
                <w:lang w:val="en-GB"/>
              </w:rPr>
            </w:pPr>
            <w:r w:rsidRPr="009C14BC">
              <w:rPr>
                <w:rFonts w:eastAsia="Arial" w:cs="Arial"/>
                <w:b/>
                <w:color w:val="000000" w:themeColor="text1"/>
                <w:lang w:val="en-GB"/>
              </w:rPr>
              <w:t xml:space="preserve">DSR Assessment 1 </w:t>
            </w:r>
          </w:p>
          <w:p w14:paraId="63F72407" w14:textId="77777777" w:rsidR="006616F1" w:rsidRPr="009C14BC" w:rsidRDefault="006616F1" w:rsidP="00A64EA2">
            <w:pPr>
              <w:spacing w:line="259" w:lineRule="auto"/>
              <w:ind w:left="2"/>
              <w:jc w:val="left"/>
              <w:rPr>
                <w:rFonts w:cs="Arial"/>
                <w:color w:val="000000" w:themeColor="text1"/>
                <w:lang w:val="en-GB"/>
              </w:rPr>
            </w:pPr>
            <w:r w:rsidRPr="009C14BC">
              <w:rPr>
                <w:rFonts w:eastAsia="Arial" w:cs="Arial"/>
                <w:b/>
                <w:color w:val="000000" w:themeColor="text1"/>
                <w:lang w:val="en-GB"/>
              </w:rPr>
              <w:t xml:space="preserve">Online Group Presentation </w:t>
            </w:r>
          </w:p>
        </w:tc>
        <w:tc>
          <w:tcPr>
            <w:tcW w:w="2152" w:type="dxa"/>
            <w:tcBorders>
              <w:top w:val="single" w:sz="4" w:space="0" w:color="000000"/>
              <w:left w:val="single" w:sz="4" w:space="0" w:color="000000"/>
              <w:bottom w:val="single" w:sz="4" w:space="0" w:color="000000"/>
              <w:right w:val="single" w:sz="4" w:space="0" w:color="000000"/>
            </w:tcBorders>
            <w:shd w:val="clear" w:color="auto" w:fill="D9D9D9"/>
          </w:tcPr>
          <w:p w14:paraId="1B2E0D1E" w14:textId="77777777" w:rsidR="006616F1" w:rsidRPr="009C14BC" w:rsidRDefault="006616F1" w:rsidP="00A64EA2">
            <w:pPr>
              <w:spacing w:line="259" w:lineRule="auto"/>
              <w:ind w:left="1"/>
              <w:jc w:val="left"/>
              <w:rPr>
                <w:rFonts w:cs="Arial"/>
                <w:color w:val="000000" w:themeColor="text1"/>
                <w:lang w:val="en-GB"/>
              </w:rPr>
            </w:pPr>
            <w:r w:rsidRPr="009C14BC">
              <w:rPr>
                <w:rFonts w:eastAsia="Arial" w:cs="Arial"/>
                <w:b/>
                <w:color w:val="000000" w:themeColor="text1"/>
                <w:lang w:val="en-GB"/>
              </w:rPr>
              <w:t xml:space="preserve">Word count (or equivalent): </w:t>
            </w:r>
          </w:p>
        </w:tc>
        <w:tc>
          <w:tcPr>
            <w:tcW w:w="2384" w:type="dxa"/>
            <w:tcBorders>
              <w:top w:val="single" w:sz="4" w:space="0" w:color="000000"/>
              <w:left w:val="single" w:sz="4" w:space="0" w:color="000000"/>
              <w:bottom w:val="single" w:sz="4" w:space="0" w:color="000000"/>
              <w:right w:val="single" w:sz="4" w:space="0" w:color="000000"/>
            </w:tcBorders>
            <w:vAlign w:val="center"/>
          </w:tcPr>
          <w:p w14:paraId="50B9F2F1" w14:textId="77777777" w:rsidR="006616F1" w:rsidRPr="009C14BC" w:rsidRDefault="006616F1" w:rsidP="00A64EA2">
            <w:pPr>
              <w:spacing w:line="259" w:lineRule="auto"/>
              <w:ind w:left="2"/>
              <w:jc w:val="left"/>
              <w:rPr>
                <w:rFonts w:cs="Arial"/>
                <w:color w:val="000000" w:themeColor="text1"/>
                <w:lang w:val="en-GB"/>
              </w:rPr>
            </w:pPr>
            <w:r w:rsidRPr="009C14BC">
              <w:rPr>
                <w:rFonts w:eastAsia="Arial" w:cs="Arial"/>
                <w:b/>
                <w:color w:val="000000" w:themeColor="text1"/>
                <w:lang w:val="en-GB"/>
              </w:rPr>
              <w:t xml:space="preserve">5-10 minutes of oral presentation (per group member) </w:t>
            </w:r>
          </w:p>
        </w:tc>
      </w:tr>
    </w:tbl>
    <w:p w14:paraId="78FC0234" w14:textId="77777777" w:rsidR="00471C6C" w:rsidRPr="009C14BC" w:rsidRDefault="00471C6C" w:rsidP="00471C6C">
      <w:pPr>
        <w:pStyle w:val="Title"/>
        <w:rPr>
          <w:rFonts w:cs="Arial"/>
          <w:color w:val="000000" w:themeColor="text1"/>
          <w:lang w:val="en-GB"/>
        </w:rPr>
      </w:pPr>
      <w:r w:rsidRPr="009C14BC">
        <w:rPr>
          <w:rFonts w:cs="Arial"/>
          <w:color w:val="000000" w:themeColor="text1"/>
          <w:lang w:val="en-GB"/>
        </w:rPr>
        <w:br w:type="page"/>
      </w:r>
    </w:p>
    <w:sdt>
      <w:sdtPr>
        <w:rPr>
          <w:rFonts w:ascii="Arial" w:eastAsiaTheme="minorHAnsi" w:hAnsi="Arial" w:cs="Arial"/>
          <w:b w:val="0"/>
          <w:bCs w:val="0"/>
          <w:color w:val="auto"/>
          <w:sz w:val="22"/>
          <w:szCs w:val="22"/>
          <w:lang w:val="en-GB"/>
        </w:rPr>
        <w:id w:val="3444727"/>
        <w:docPartObj>
          <w:docPartGallery w:val="Table of Contents"/>
          <w:docPartUnique/>
        </w:docPartObj>
      </w:sdtPr>
      <w:sdtEndPr/>
      <w:sdtContent>
        <w:p w14:paraId="76ED78F4" w14:textId="77777777" w:rsidR="00AC790A" w:rsidRPr="009C14BC" w:rsidRDefault="00AC790A" w:rsidP="00AC790A">
          <w:pPr>
            <w:pStyle w:val="TOCHeading"/>
            <w:jc w:val="center"/>
            <w:rPr>
              <w:rFonts w:ascii="Arial" w:hAnsi="Arial" w:cs="Arial"/>
              <w:lang w:val="en-GB"/>
            </w:rPr>
          </w:pPr>
          <w:r w:rsidRPr="009C14BC">
            <w:rPr>
              <w:rFonts w:ascii="Arial" w:hAnsi="Arial" w:cs="Arial"/>
              <w:color w:val="000000" w:themeColor="text1"/>
              <w:lang w:val="en-GB"/>
            </w:rPr>
            <w:t>Table of Contents</w:t>
          </w:r>
        </w:p>
        <w:p w14:paraId="0F46106B" w14:textId="77777777" w:rsidR="00AC790A" w:rsidRPr="009C14BC" w:rsidRDefault="00AC790A">
          <w:pPr>
            <w:pStyle w:val="TOC1"/>
            <w:tabs>
              <w:tab w:val="right" w:leader="dot" w:pos="9016"/>
            </w:tabs>
            <w:rPr>
              <w:rFonts w:eastAsiaTheme="minorEastAsia" w:cs="Arial"/>
              <w:noProof/>
              <w:lang w:val="en-GB"/>
            </w:rPr>
          </w:pPr>
          <w:r w:rsidRPr="009C14BC">
            <w:rPr>
              <w:rFonts w:cs="Arial"/>
              <w:lang w:val="en-GB"/>
            </w:rPr>
            <w:fldChar w:fldCharType="begin"/>
          </w:r>
          <w:r w:rsidRPr="009C14BC">
            <w:rPr>
              <w:rFonts w:cs="Arial"/>
              <w:lang w:val="en-GB"/>
            </w:rPr>
            <w:instrText xml:space="preserve"> TOC \o "1-3" \h \z \u </w:instrText>
          </w:r>
          <w:r w:rsidRPr="009C14BC">
            <w:rPr>
              <w:rFonts w:cs="Arial"/>
              <w:lang w:val="en-GB"/>
            </w:rPr>
            <w:fldChar w:fldCharType="separate"/>
          </w:r>
          <w:hyperlink w:anchor="_Toc70500592" w:history="1">
            <w:r w:rsidRPr="009C14BC">
              <w:rPr>
                <w:rStyle w:val="Hyperlink"/>
                <w:rFonts w:cs="Arial"/>
                <w:noProof/>
                <w:lang w:val="en-GB"/>
              </w:rPr>
              <w:t>Introduction</w:t>
            </w:r>
            <w:r w:rsidRPr="009C14BC">
              <w:rPr>
                <w:rFonts w:cs="Arial"/>
                <w:noProof/>
                <w:webHidden/>
                <w:lang w:val="en-GB"/>
              </w:rPr>
              <w:tab/>
            </w:r>
            <w:r w:rsidRPr="009C14BC">
              <w:rPr>
                <w:rFonts w:cs="Arial"/>
                <w:noProof/>
                <w:webHidden/>
                <w:lang w:val="en-GB"/>
              </w:rPr>
              <w:fldChar w:fldCharType="begin"/>
            </w:r>
            <w:r w:rsidRPr="009C14BC">
              <w:rPr>
                <w:rFonts w:cs="Arial"/>
                <w:noProof/>
                <w:webHidden/>
                <w:lang w:val="en-GB"/>
              </w:rPr>
              <w:instrText xml:space="preserve"> PAGEREF _Toc70500592 \h </w:instrText>
            </w:r>
            <w:r w:rsidRPr="009C14BC">
              <w:rPr>
                <w:rFonts w:cs="Arial"/>
                <w:noProof/>
                <w:webHidden/>
                <w:lang w:val="en-GB"/>
              </w:rPr>
            </w:r>
            <w:r w:rsidRPr="009C14BC">
              <w:rPr>
                <w:rFonts w:cs="Arial"/>
                <w:noProof/>
                <w:webHidden/>
                <w:lang w:val="en-GB"/>
              </w:rPr>
              <w:fldChar w:fldCharType="separate"/>
            </w:r>
            <w:r w:rsidRPr="009C14BC">
              <w:rPr>
                <w:rFonts w:cs="Arial"/>
                <w:noProof/>
                <w:webHidden/>
                <w:lang w:val="en-GB"/>
              </w:rPr>
              <w:t>3</w:t>
            </w:r>
            <w:r w:rsidRPr="009C14BC">
              <w:rPr>
                <w:rFonts w:cs="Arial"/>
                <w:noProof/>
                <w:webHidden/>
                <w:lang w:val="en-GB"/>
              </w:rPr>
              <w:fldChar w:fldCharType="end"/>
            </w:r>
          </w:hyperlink>
        </w:p>
        <w:p w14:paraId="0DF0A261" w14:textId="77777777" w:rsidR="00AC790A" w:rsidRPr="009C14BC" w:rsidRDefault="00907654">
          <w:pPr>
            <w:pStyle w:val="TOC1"/>
            <w:tabs>
              <w:tab w:val="right" w:leader="dot" w:pos="9016"/>
            </w:tabs>
            <w:rPr>
              <w:rFonts w:eastAsiaTheme="minorEastAsia" w:cs="Arial"/>
              <w:noProof/>
              <w:lang w:val="en-GB"/>
            </w:rPr>
          </w:pPr>
          <w:hyperlink w:anchor="_Toc70500593" w:history="1">
            <w:r w:rsidR="00AC790A" w:rsidRPr="009C14BC">
              <w:rPr>
                <w:rStyle w:val="Hyperlink"/>
                <w:rFonts w:cs="Arial"/>
                <w:noProof/>
                <w:lang w:val="en-GB"/>
              </w:rPr>
              <w:t>Task</w:t>
            </w:r>
            <w:r w:rsidR="00AC790A" w:rsidRPr="009C14BC">
              <w:rPr>
                <w:rFonts w:cs="Arial"/>
                <w:noProof/>
                <w:webHidden/>
                <w:lang w:val="en-GB"/>
              </w:rPr>
              <w:tab/>
            </w:r>
            <w:r w:rsidR="00AC790A" w:rsidRPr="009C14BC">
              <w:rPr>
                <w:rFonts w:cs="Arial"/>
                <w:noProof/>
                <w:webHidden/>
                <w:lang w:val="en-GB"/>
              </w:rPr>
              <w:fldChar w:fldCharType="begin"/>
            </w:r>
            <w:r w:rsidR="00AC790A" w:rsidRPr="009C14BC">
              <w:rPr>
                <w:rFonts w:cs="Arial"/>
                <w:noProof/>
                <w:webHidden/>
                <w:lang w:val="en-GB"/>
              </w:rPr>
              <w:instrText xml:space="preserve"> PAGEREF _Toc70500593 \h </w:instrText>
            </w:r>
            <w:r w:rsidR="00AC790A" w:rsidRPr="009C14BC">
              <w:rPr>
                <w:rFonts w:cs="Arial"/>
                <w:noProof/>
                <w:webHidden/>
                <w:lang w:val="en-GB"/>
              </w:rPr>
            </w:r>
            <w:r w:rsidR="00AC790A" w:rsidRPr="009C14BC">
              <w:rPr>
                <w:rFonts w:cs="Arial"/>
                <w:noProof/>
                <w:webHidden/>
                <w:lang w:val="en-GB"/>
              </w:rPr>
              <w:fldChar w:fldCharType="separate"/>
            </w:r>
            <w:r w:rsidR="00AC790A" w:rsidRPr="009C14BC">
              <w:rPr>
                <w:rFonts w:cs="Arial"/>
                <w:noProof/>
                <w:webHidden/>
                <w:lang w:val="en-GB"/>
              </w:rPr>
              <w:t>4</w:t>
            </w:r>
            <w:r w:rsidR="00AC790A" w:rsidRPr="009C14BC">
              <w:rPr>
                <w:rFonts w:cs="Arial"/>
                <w:noProof/>
                <w:webHidden/>
                <w:lang w:val="en-GB"/>
              </w:rPr>
              <w:fldChar w:fldCharType="end"/>
            </w:r>
          </w:hyperlink>
        </w:p>
        <w:p w14:paraId="63921DFB" w14:textId="77777777" w:rsidR="00AC790A" w:rsidRPr="009C14BC" w:rsidRDefault="00907654">
          <w:pPr>
            <w:pStyle w:val="TOC1"/>
            <w:tabs>
              <w:tab w:val="right" w:leader="dot" w:pos="9016"/>
            </w:tabs>
            <w:rPr>
              <w:rFonts w:eastAsiaTheme="minorEastAsia" w:cs="Arial"/>
              <w:noProof/>
              <w:lang w:val="en-GB"/>
            </w:rPr>
          </w:pPr>
          <w:hyperlink w:anchor="_Toc70500594" w:history="1">
            <w:r w:rsidR="00AC790A" w:rsidRPr="009C14BC">
              <w:rPr>
                <w:rStyle w:val="Hyperlink"/>
                <w:rFonts w:cs="Arial"/>
                <w:noProof/>
                <w:lang w:val="en-GB"/>
              </w:rPr>
              <w:t>Conclusion</w:t>
            </w:r>
            <w:r w:rsidR="00AC790A" w:rsidRPr="009C14BC">
              <w:rPr>
                <w:rFonts w:cs="Arial"/>
                <w:noProof/>
                <w:webHidden/>
                <w:lang w:val="en-GB"/>
              </w:rPr>
              <w:tab/>
            </w:r>
            <w:r w:rsidR="00AC790A" w:rsidRPr="009C14BC">
              <w:rPr>
                <w:rFonts w:cs="Arial"/>
                <w:noProof/>
                <w:webHidden/>
                <w:lang w:val="en-GB"/>
              </w:rPr>
              <w:fldChar w:fldCharType="begin"/>
            </w:r>
            <w:r w:rsidR="00AC790A" w:rsidRPr="009C14BC">
              <w:rPr>
                <w:rFonts w:cs="Arial"/>
                <w:noProof/>
                <w:webHidden/>
                <w:lang w:val="en-GB"/>
              </w:rPr>
              <w:instrText xml:space="preserve"> PAGEREF _Toc70500594 \h </w:instrText>
            </w:r>
            <w:r w:rsidR="00AC790A" w:rsidRPr="009C14BC">
              <w:rPr>
                <w:rFonts w:cs="Arial"/>
                <w:noProof/>
                <w:webHidden/>
                <w:lang w:val="en-GB"/>
              </w:rPr>
            </w:r>
            <w:r w:rsidR="00AC790A" w:rsidRPr="009C14BC">
              <w:rPr>
                <w:rFonts w:cs="Arial"/>
                <w:noProof/>
                <w:webHidden/>
                <w:lang w:val="en-GB"/>
              </w:rPr>
              <w:fldChar w:fldCharType="separate"/>
            </w:r>
            <w:r w:rsidR="00AC790A" w:rsidRPr="009C14BC">
              <w:rPr>
                <w:rFonts w:cs="Arial"/>
                <w:noProof/>
                <w:webHidden/>
                <w:lang w:val="en-GB"/>
              </w:rPr>
              <w:t>7</w:t>
            </w:r>
            <w:r w:rsidR="00AC790A" w:rsidRPr="009C14BC">
              <w:rPr>
                <w:rFonts w:cs="Arial"/>
                <w:noProof/>
                <w:webHidden/>
                <w:lang w:val="en-GB"/>
              </w:rPr>
              <w:fldChar w:fldCharType="end"/>
            </w:r>
          </w:hyperlink>
        </w:p>
        <w:p w14:paraId="77950F9B" w14:textId="77777777" w:rsidR="00AC790A" w:rsidRPr="009C14BC" w:rsidRDefault="00907654">
          <w:pPr>
            <w:pStyle w:val="TOC1"/>
            <w:tabs>
              <w:tab w:val="right" w:leader="dot" w:pos="9016"/>
            </w:tabs>
            <w:rPr>
              <w:rFonts w:eastAsiaTheme="minorEastAsia" w:cs="Arial"/>
              <w:noProof/>
              <w:lang w:val="en-GB"/>
            </w:rPr>
          </w:pPr>
          <w:hyperlink w:anchor="_Toc70500595" w:history="1">
            <w:r w:rsidR="00AC790A" w:rsidRPr="009C14BC">
              <w:rPr>
                <w:rStyle w:val="Hyperlink"/>
                <w:rFonts w:cs="Arial"/>
                <w:noProof/>
                <w:lang w:val="en-GB"/>
              </w:rPr>
              <w:t>Reference List</w:t>
            </w:r>
            <w:r w:rsidR="00AC790A" w:rsidRPr="009C14BC">
              <w:rPr>
                <w:rFonts w:cs="Arial"/>
                <w:noProof/>
                <w:webHidden/>
                <w:lang w:val="en-GB"/>
              </w:rPr>
              <w:tab/>
            </w:r>
            <w:r w:rsidR="00AC790A" w:rsidRPr="009C14BC">
              <w:rPr>
                <w:rFonts w:cs="Arial"/>
                <w:noProof/>
                <w:webHidden/>
                <w:lang w:val="en-GB"/>
              </w:rPr>
              <w:fldChar w:fldCharType="begin"/>
            </w:r>
            <w:r w:rsidR="00AC790A" w:rsidRPr="009C14BC">
              <w:rPr>
                <w:rFonts w:cs="Arial"/>
                <w:noProof/>
                <w:webHidden/>
                <w:lang w:val="en-GB"/>
              </w:rPr>
              <w:instrText xml:space="preserve"> PAGEREF _Toc70500595 \h </w:instrText>
            </w:r>
            <w:r w:rsidR="00AC790A" w:rsidRPr="009C14BC">
              <w:rPr>
                <w:rFonts w:cs="Arial"/>
                <w:noProof/>
                <w:webHidden/>
                <w:lang w:val="en-GB"/>
              </w:rPr>
            </w:r>
            <w:r w:rsidR="00AC790A" w:rsidRPr="009C14BC">
              <w:rPr>
                <w:rFonts w:cs="Arial"/>
                <w:noProof/>
                <w:webHidden/>
                <w:lang w:val="en-GB"/>
              </w:rPr>
              <w:fldChar w:fldCharType="separate"/>
            </w:r>
            <w:r w:rsidR="00AC790A" w:rsidRPr="009C14BC">
              <w:rPr>
                <w:rFonts w:cs="Arial"/>
                <w:noProof/>
                <w:webHidden/>
                <w:lang w:val="en-GB"/>
              </w:rPr>
              <w:t>8</w:t>
            </w:r>
            <w:r w:rsidR="00AC790A" w:rsidRPr="009C14BC">
              <w:rPr>
                <w:rFonts w:cs="Arial"/>
                <w:noProof/>
                <w:webHidden/>
                <w:lang w:val="en-GB"/>
              </w:rPr>
              <w:fldChar w:fldCharType="end"/>
            </w:r>
          </w:hyperlink>
        </w:p>
        <w:p w14:paraId="2C849CF4" w14:textId="77777777" w:rsidR="00AC790A" w:rsidRPr="009C14BC" w:rsidRDefault="00907654">
          <w:pPr>
            <w:pStyle w:val="TOC1"/>
            <w:tabs>
              <w:tab w:val="right" w:leader="dot" w:pos="9016"/>
            </w:tabs>
            <w:rPr>
              <w:rFonts w:eastAsiaTheme="minorEastAsia" w:cs="Arial"/>
              <w:noProof/>
              <w:lang w:val="en-GB"/>
            </w:rPr>
          </w:pPr>
          <w:hyperlink w:anchor="_Toc70500596" w:history="1">
            <w:r w:rsidR="00AC790A" w:rsidRPr="009C14BC">
              <w:rPr>
                <w:rStyle w:val="Hyperlink"/>
                <w:rFonts w:cs="Arial"/>
                <w:noProof/>
                <w:shd w:val="clear" w:color="auto" w:fill="FFFFFF"/>
                <w:lang w:val="en-GB"/>
              </w:rPr>
              <w:t>Appendix</w:t>
            </w:r>
            <w:r w:rsidR="00AC790A" w:rsidRPr="009C14BC">
              <w:rPr>
                <w:rFonts w:cs="Arial"/>
                <w:noProof/>
                <w:webHidden/>
                <w:lang w:val="en-GB"/>
              </w:rPr>
              <w:tab/>
            </w:r>
            <w:r w:rsidR="00AC790A" w:rsidRPr="009C14BC">
              <w:rPr>
                <w:rFonts w:cs="Arial"/>
                <w:noProof/>
                <w:webHidden/>
                <w:lang w:val="en-GB"/>
              </w:rPr>
              <w:fldChar w:fldCharType="begin"/>
            </w:r>
            <w:r w:rsidR="00AC790A" w:rsidRPr="009C14BC">
              <w:rPr>
                <w:rFonts w:cs="Arial"/>
                <w:noProof/>
                <w:webHidden/>
                <w:lang w:val="en-GB"/>
              </w:rPr>
              <w:instrText xml:space="preserve"> PAGEREF _Toc70500596 \h </w:instrText>
            </w:r>
            <w:r w:rsidR="00AC790A" w:rsidRPr="009C14BC">
              <w:rPr>
                <w:rFonts w:cs="Arial"/>
                <w:noProof/>
                <w:webHidden/>
                <w:lang w:val="en-GB"/>
              </w:rPr>
            </w:r>
            <w:r w:rsidR="00AC790A" w:rsidRPr="009C14BC">
              <w:rPr>
                <w:rFonts w:cs="Arial"/>
                <w:noProof/>
                <w:webHidden/>
                <w:lang w:val="en-GB"/>
              </w:rPr>
              <w:fldChar w:fldCharType="separate"/>
            </w:r>
            <w:r w:rsidR="00AC790A" w:rsidRPr="009C14BC">
              <w:rPr>
                <w:rFonts w:cs="Arial"/>
                <w:noProof/>
                <w:webHidden/>
                <w:lang w:val="en-GB"/>
              </w:rPr>
              <w:t>9</w:t>
            </w:r>
            <w:r w:rsidR="00AC790A" w:rsidRPr="009C14BC">
              <w:rPr>
                <w:rFonts w:cs="Arial"/>
                <w:noProof/>
                <w:webHidden/>
                <w:lang w:val="en-GB"/>
              </w:rPr>
              <w:fldChar w:fldCharType="end"/>
            </w:r>
          </w:hyperlink>
        </w:p>
        <w:p w14:paraId="768608FD" w14:textId="77777777" w:rsidR="00AC790A" w:rsidRPr="009C14BC" w:rsidRDefault="00AC790A">
          <w:pPr>
            <w:rPr>
              <w:rFonts w:cs="Arial"/>
              <w:lang w:val="en-GB"/>
            </w:rPr>
          </w:pPr>
          <w:r w:rsidRPr="009C14BC">
            <w:rPr>
              <w:rFonts w:cs="Arial"/>
              <w:lang w:val="en-GB"/>
            </w:rPr>
            <w:fldChar w:fldCharType="end"/>
          </w:r>
        </w:p>
      </w:sdtContent>
    </w:sdt>
    <w:p w14:paraId="0F13D5A3" w14:textId="77777777" w:rsidR="00AC790A" w:rsidRPr="009C14BC" w:rsidRDefault="00AC790A">
      <w:pPr>
        <w:spacing w:line="259" w:lineRule="auto"/>
        <w:jc w:val="left"/>
        <w:rPr>
          <w:rFonts w:eastAsiaTheme="majorEastAsia" w:cs="Arial"/>
          <w:b/>
          <w:color w:val="000000" w:themeColor="text1"/>
          <w:szCs w:val="32"/>
          <w:lang w:val="en-GB"/>
        </w:rPr>
      </w:pPr>
      <w:r w:rsidRPr="009C14BC">
        <w:rPr>
          <w:rFonts w:cs="Arial"/>
          <w:color w:val="000000" w:themeColor="text1"/>
          <w:lang w:val="en-GB"/>
        </w:rPr>
        <w:br w:type="page"/>
      </w:r>
    </w:p>
    <w:p w14:paraId="06F78E48" w14:textId="77777777" w:rsidR="00471C6C" w:rsidRPr="009C14BC" w:rsidRDefault="00471C6C" w:rsidP="00471C6C">
      <w:pPr>
        <w:pStyle w:val="Heading1"/>
        <w:rPr>
          <w:rFonts w:cs="Arial"/>
          <w:color w:val="000000" w:themeColor="text1"/>
          <w:lang w:val="en-GB"/>
        </w:rPr>
      </w:pPr>
      <w:bookmarkStart w:id="0" w:name="_Toc70500592"/>
      <w:r w:rsidRPr="009C14BC">
        <w:rPr>
          <w:rFonts w:cs="Arial"/>
          <w:color w:val="000000" w:themeColor="text1"/>
          <w:lang w:val="en-GB"/>
        </w:rPr>
        <w:t>Introduction</w:t>
      </w:r>
      <w:bookmarkEnd w:id="0"/>
    </w:p>
    <w:p w14:paraId="621A1F3E" w14:textId="77777777" w:rsidR="00471C6C" w:rsidRPr="009C14BC" w:rsidRDefault="00471C6C" w:rsidP="00471C6C">
      <w:pPr>
        <w:rPr>
          <w:rFonts w:cs="Arial"/>
          <w:color w:val="000000" w:themeColor="text1"/>
          <w:lang w:val="en-GB"/>
        </w:rPr>
      </w:pPr>
      <w:r w:rsidRPr="009C14BC">
        <w:rPr>
          <w:rFonts w:cs="Arial"/>
          <w:color w:val="000000" w:themeColor="text1"/>
          <w:lang w:val="en-GB"/>
        </w:rPr>
        <w:t>Digital skills</w:t>
      </w:r>
      <w:r w:rsidR="003D13B7" w:rsidRPr="009C14BC">
        <w:rPr>
          <w:rFonts w:cs="Arial"/>
          <w:color w:val="000000" w:themeColor="text1"/>
          <w:lang w:val="en-GB"/>
        </w:rPr>
        <w:t xml:space="preserve"> </w:t>
      </w:r>
      <w:r w:rsidR="00F05EDA" w:rsidRPr="009C14BC">
        <w:rPr>
          <w:rFonts w:cs="Arial"/>
          <w:color w:val="000000" w:themeColor="text1"/>
          <w:lang w:val="en-GB"/>
        </w:rPr>
        <w:t>refer</w:t>
      </w:r>
      <w:r w:rsidRPr="009C14BC">
        <w:rPr>
          <w:rFonts w:cs="Arial"/>
          <w:color w:val="000000" w:themeColor="text1"/>
          <w:lang w:val="en-GB"/>
        </w:rPr>
        <w:t xml:space="preserve"> to as the skills of employees to gain information digitally and convert it into knowledge</w:t>
      </w:r>
      <w:r w:rsidR="00F16112" w:rsidRPr="009C14BC">
        <w:rPr>
          <w:rFonts w:cs="Arial"/>
          <w:color w:val="000000" w:themeColor="text1"/>
          <w:lang w:val="en-GB"/>
        </w:rPr>
        <w:t xml:space="preserve"> (</w:t>
      </w:r>
      <w:r w:rsidR="00F16112" w:rsidRPr="009C14BC">
        <w:rPr>
          <w:rFonts w:cs="Arial"/>
          <w:color w:val="000000" w:themeColor="text1"/>
          <w:shd w:val="clear" w:color="auto" w:fill="FFFFFF"/>
          <w:lang w:val="en-GB"/>
        </w:rPr>
        <w:t xml:space="preserve">Van Laar </w:t>
      </w:r>
      <w:r w:rsidR="00F16112" w:rsidRPr="009C14BC">
        <w:rPr>
          <w:rFonts w:cs="Arial"/>
          <w:i/>
          <w:color w:val="000000" w:themeColor="text1"/>
          <w:shd w:val="clear" w:color="auto" w:fill="FFFFFF"/>
          <w:lang w:val="en-GB"/>
        </w:rPr>
        <w:t>et al.,</w:t>
      </w:r>
      <w:r w:rsidR="00F16112" w:rsidRPr="009C14BC">
        <w:rPr>
          <w:rFonts w:cs="Arial"/>
          <w:color w:val="000000" w:themeColor="text1"/>
          <w:shd w:val="clear" w:color="auto" w:fill="FFFFFF"/>
          <w:lang w:val="en-GB"/>
        </w:rPr>
        <w:t xml:space="preserve"> 2017)</w:t>
      </w:r>
      <w:r w:rsidRPr="009C14BC">
        <w:rPr>
          <w:rFonts w:cs="Arial"/>
          <w:color w:val="000000" w:themeColor="text1"/>
          <w:lang w:val="en-GB"/>
        </w:rPr>
        <w:t>.</w:t>
      </w:r>
      <w:r w:rsidR="00F05EDA" w:rsidRPr="009C14BC">
        <w:rPr>
          <w:rFonts w:cs="Arial"/>
          <w:color w:val="000000" w:themeColor="text1"/>
          <w:lang w:val="en-GB"/>
        </w:rPr>
        <w:t xml:space="preserve"> Organisations implement digital skills to build an efficient workforce. The report will examine the modern technology used by </w:t>
      </w:r>
      <w:r w:rsidR="00067BCB" w:rsidRPr="009C14BC">
        <w:rPr>
          <w:rFonts w:cs="Arial"/>
          <w:color w:val="000000" w:themeColor="text1"/>
          <w:lang w:val="en-GB"/>
        </w:rPr>
        <w:t>Mark and Spencer</w:t>
      </w:r>
      <w:r w:rsidR="00F05EDA" w:rsidRPr="009C14BC">
        <w:rPr>
          <w:rFonts w:cs="Arial"/>
          <w:color w:val="000000" w:themeColor="text1"/>
          <w:lang w:val="en-GB"/>
        </w:rPr>
        <w:t>.</w:t>
      </w:r>
    </w:p>
    <w:p w14:paraId="1F2D8B7B" w14:textId="77777777" w:rsidR="00F05EDA" w:rsidRPr="009C14BC" w:rsidRDefault="00F05EDA" w:rsidP="00471C6C">
      <w:pPr>
        <w:rPr>
          <w:rFonts w:cs="Arial"/>
          <w:color w:val="000000" w:themeColor="text1"/>
          <w:lang w:val="en-GB"/>
        </w:rPr>
      </w:pPr>
      <w:r w:rsidRPr="009C14BC">
        <w:rPr>
          <w:rFonts w:cs="Arial"/>
          <w:color w:val="000000" w:themeColor="text1"/>
          <w:lang w:val="en-GB"/>
        </w:rPr>
        <w:t xml:space="preserve">Marks and Spencer </w:t>
      </w:r>
      <w:proofErr w:type="gramStart"/>
      <w:r w:rsidRPr="009C14BC">
        <w:rPr>
          <w:rFonts w:cs="Arial"/>
          <w:color w:val="000000" w:themeColor="text1"/>
          <w:lang w:val="en-GB"/>
        </w:rPr>
        <w:t>is</w:t>
      </w:r>
      <w:proofErr w:type="gramEnd"/>
      <w:r w:rsidRPr="009C14BC">
        <w:rPr>
          <w:rFonts w:cs="Arial"/>
          <w:color w:val="000000" w:themeColor="text1"/>
          <w:lang w:val="en-GB"/>
        </w:rPr>
        <w:t xml:space="preserve"> a United Kingdom based retail company </w:t>
      </w:r>
      <w:r w:rsidR="00546195" w:rsidRPr="009C14BC">
        <w:rPr>
          <w:rFonts w:cs="Arial"/>
          <w:color w:val="000000" w:themeColor="text1"/>
          <w:lang w:val="en-GB"/>
        </w:rPr>
        <w:t>working in food, clothing, accessories and other household items. The total number of stores worldwide is 1519 and has different websites for countries having different languages (marksandspencer.com,</w:t>
      </w:r>
      <w:r w:rsidR="003D13B7" w:rsidRPr="009C14BC">
        <w:rPr>
          <w:rFonts w:cs="Arial"/>
          <w:color w:val="000000" w:themeColor="text1"/>
          <w:lang w:val="en-GB"/>
        </w:rPr>
        <w:t xml:space="preserve"> </w:t>
      </w:r>
      <w:r w:rsidR="00546195" w:rsidRPr="009C14BC">
        <w:rPr>
          <w:rFonts w:cs="Arial"/>
          <w:color w:val="000000" w:themeColor="text1"/>
          <w:lang w:val="en-GB"/>
        </w:rPr>
        <w:t>2021).</w:t>
      </w:r>
      <w:r w:rsidR="003D13B7" w:rsidRPr="009C14BC">
        <w:rPr>
          <w:rFonts w:cs="Arial"/>
          <w:color w:val="000000" w:themeColor="text1"/>
          <w:lang w:val="en-GB"/>
        </w:rPr>
        <w:t xml:space="preserve"> It has </w:t>
      </w:r>
      <w:proofErr w:type="gramStart"/>
      <w:r w:rsidR="003D13B7" w:rsidRPr="009C14BC">
        <w:rPr>
          <w:rFonts w:cs="Arial"/>
          <w:color w:val="000000" w:themeColor="text1"/>
          <w:lang w:val="en-GB"/>
        </w:rPr>
        <w:t>approximate</w:t>
      </w:r>
      <w:proofErr w:type="gramEnd"/>
      <w:r w:rsidR="003D13B7" w:rsidRPr="009C14BC">
        <w:rPr>
          <w:rFonts w:cs="Arial"/>
          <w:color w:val="000000" w:themeColor="text1"/>
          <w:lang w:val="en-GB"/>
        </w:rPr>
        <w:t xml:space="preserve"> </w:t>
      </w:r>
      <w:r w:rsidR="005C7D2C" w:rsidRPr="009C14BC">
        <w:rPr>
          <w:rFonts w:cs="Arial"/>
          <w:color w:val="000000" w:themeColor="text1"/>
          <w:lang w:val="en-GB"/>
        </w:rPr>
        <w:t>83</w:t>
      </w:r>
      <w:r w:rsidR="003D13B7" w:rsidRPr="009C14BC">
        <w:rPr>
          <w:rFonts w:cs="Arial"/>
          <w:color w:val="000000" w:themeColor="text1"/>
          <w:lang w:val="en-GB"/>
        </w:rPr>
        <w:t xml:space="preserve">,000 employees and it has generated around 10.2 British pounds as revenue in 2020. </w:t>
      </w:r>
    </w:p>
    <w:p w14:paraId="314CAE20" w14:textId="77777777" w:rsidR="00DE3D74" w:rsidRPr="009C14BC" w:rsidRDefault="00DE3D74">
      <w:pPr>
        <w:spacing w:line="259" w:lineRule="auto"/>
        <w:jc w:val="left"/>
        <w:rPr>
          <w:rFonts w:cs="Arial"/>
          <w:color w:val="000000" w:themeColor="text1"/>
          <w:lang w:val="en-GB"/>
        </w:rPr>
      </w:pPr>
      <w:r w:rsidRPr="009C14BC">
        <w:rPr>
          <w:rFonts w:cs="Arial"/>
          <w:b/>
          <w:color w:val="000000" w:themeColor="text1"/>
          <w:lang w:val="en-GB"/>
        </w:rPr>
        <w:br w:type="page"/>
      </w:r>
    </w:p>
    <w:p w14:paraId="65C0BD31" w14:textId="77777777" w:rsidR="00471C6C" w:rsidRPr="009C14BC" w:rsidRDefault="00471C6C" w:rsidP="00471C6C">
      <w:pPr>
        <w:pStyle w:val="Heading1"/>
        <w:rPr>
          <w:rFonts w:cs="Arial"/>
          <w:color w:val="000000" w:themeColor="text1"/>
          <w:lang w:val="en-GB"/>
        </w:rPr>
      </w:pPr>
      <w:bookmarkStart w:id="1" w:name="_Toc70500593"/>
      <w:r w:rsidRPr="009C14BC">
        <w:rPr>
          <w:rFonts w:cs="Arial"/>
          <w:color w:val="000000" w:themeColor="text1"/>
          <w:lang w:val="en-GB"/>
        </w:rPr>
        <w:t>Task</w:t>
      </w:r>
      <w:bookmarkEnd w:id="1"/>
    </w:p>
    <w:p w14:paraId="2E26EA27" w14:textId="77777777" w:rsidR="00F05EDA" w:rsidRPr="009C14BC" w:rsidRDefault="00E90FBF">
      <w:pPr>
        <w:rPr>
          <w:rFonts w:cs="Arial"/>
          <w:b/>
          <w:color w:val="000000" w:themeColor="text1"/>
          <w:lang w:val="en-GB"/>
        </w:rPr>
      </w:pPr>
      <w:r w:rsidRPr="009C14BC">
        <w:rPr>
          <w:rFonts w:cs="Arial"/>
          <w:b/>
          <w:color w:val="000000" w:themeColor="text1"/>
          <w:lang w:val="en-GB"/>
        </w:rPr>
        <w:t>A</w:t>
      </w:r>
      <w:r w:rsidR="00471C6C" w:rsidRPr="009C14BC">
        <w:rPr>
          <w:rFonts w:cs="Arial"/>
          <w:b/>
          <w:color w:val="000000" w:themeColor="text1"/>
          <w:lang w:val="en-GB"/>
        </w:rPr>
        <w:t>nalyse how this organisation uses modern technology to improve workplace efficiency and employability.</w:t>
      </w:r>
    </w:p>
    <w:p w14:paraId="25F19C7B" w14:textId="77777777" w:rsidR="00F05EDA" w:rsidRPr="009C14BC" w:rsidRDefault="004461D8">
      <w:pPr>
        <w:rPr>
          <w:rFonts w:cs="Arial"/>
          <w:b/>
          <w:color w:val="000000" w:themeColor="text1"/>
          <w:lang w:val="en-GB"/>
        </w:rPr>
      </w:pPr>
      <w:r w:rsidRPr="009C14BC">
        <w:rPr>
          <w:rFonts w:cs="Arial"/>
          <w:b/>
          <w:color w:val="000000" w:themeColor="text1"/>
          <w:lang w:val="en-GB"/>
        </w:rPr>
        <w:t xml:space="preserve">The challenge before the </w:t>
      </w:r>
      <w:r w:rsidR="00471C6C" w:rsidRPr="009C14BC">
        <w:rPr>
          <w:rFonts w:cs="Arial"/>
          <w:b/>
          <w:color w:val="000000" w:themeColor="text1"/>
          <w:lang w:val="en-GB"/>
        </w:rPr>
        <w:t>intr</w:t>
      </w:r>
      <w:r w:rsidRPr="009C14BC">
        <w:rPr>
          <w:rFonts w:cs="Arial"/>
          <w:b/>
          <w:color w:val="000000" w:themeColor="text1"/>
          <w:lang w:val="en-GB"/>
        </w:rPr>
        <w:t>oduction of modern technology</w:t>
      </w:r>
    </w:p>
    <w:p w14:paraId="410CEB02" w14:textId="77777777" w:rsidR="005B179B" w:rsidRPr="009C14BC" w:rsidRDefault="005B179B" w:rsidP="005B179B">
      <w:pPr>
        <w:rPr>
          <w:rFonts w:cs="Arial"/>
          <w:color w:val="000000" w:themeColor="text1"/>
          <w:lang w:val="en-GB"/>
        </w:rPr>
      </w:pPr>
      <w:r w:rsidRPr="009C14BC">
        <w:rPr>
          <w:rFonts w:cs="Arial"/>
          <w:color w:val="000000" w:themeColor="text1"/>
          <w:lang w:val="en-GB"/>
        </w:rPr>
        <w:t xml:space="preserve">Technology has changed a lot in the recent years and has caused major changes in the workplace of </w:t>
      </w:r>
      <w:r w:rsidR="00CD6273" w:rsidRPr="009C14BC">
        <w:rPr>
          <w:rFonts w:cs="Arial"/>
          <w:color w:val="000000" w:themeColor="text1"/>
          <w:lang w:val="en-GB"/>
        </w:rPr>
        <w:t>Mark and Spencer</w:t>
      </w:r>
      <w:r w:rsidRPr="009C14BC">
        <w:rPr>
          <w:rFonts w:cs="Arial"/>
          <w:color w:val="000000" w:themeColor="text1"/>
          <w:lang w:val="en-GB"/>
        </w:rPr>
        <w:t xml:space="preserve">. </w:t>
      </w:r>
      <w:r w:rsidR="00F16112" w:rsidRPr="009C14BC">
        <w:rPr>
          <w:rFonts w:cs="Arial"/>
          <w:color w:val="000000" w:themeColor="text1"/>
          <w:lang w:val="en-GB"/>
        </w:rPr>
        <w:t>Given</w:t>
      </w:r>
      <w:r w:rsidRPr="009C14BC">
        <w:rPr>
          <w:rFonts w:cs="Arial"/>
          <w:color w:val="000000" w:themeColor="text1"/>
          <w:lang w:val="en-GB"/>
        </w:rPr>
        <w:t xml:space="preserve"> below are couple of challenges that were faced by the company before the implementation of the technologies. </w:t>
      </w:r>
    </w:p>
    <w:p w14:paraId="27A07AC7" w14:textId="77777777" w:rsidR="004461D8" w:rsidRPr="009C14BC" w:rsidRDefault="004461D8" w:rsidP="00D06049">
      <w:pPr>
        <w:pStyle w:val="ListParagraph"/>
        <w:numPr>
          <w:ilvl w:val="0"/>
          <w:numId w:val="1"/>
        </w:numPr>
        <w:rPr>
          <w:rFonts w:cs="Arial"/>
          <w:color w:val="000000" w:themeColor="text1"/>
          <w:lang w:val="en-GB"/>
        </w:rPr>
      </w:pPr>
      <w:r w:rsidRPr="009C14BC">
        <w:rPr>
          <w:rFonts w:cs="Arial"/>
          <w:color w:val="000000" w:themeColor="text1"/>
          <w:lang w:val="en-GB"/>
        </w:rPr>
        <w:t xml:space="preserve">Mark and Spencer </w:t>
      </w:r>
      <w:r w:rsidR="00F16112" w:rsidRPr="009C14BC">
        <w:rPr>
          <w:rFonts w:cs="Arial"/>
          <w:color w:val="000000" w:themeColor="text1"/>
          <w:lang w:val="en-GB"/>
        </w:rPr>
        <w:t>have</w:t>
      </w:r>
      <w:r w:rsidRPr="009C14BC">
        <w:rPr>
          <w:rFonts w:cs="Arial"/>
          <w:color w:val="000000" w:themeColor="text1"/>
          <w:lang w:val="en-GB"/>
        </w:rPr>
        <w:t xml:space="preserve"> a large employee base that is nearly about 83,000+ employees. </w:t>
      </w:r>
      <w:r w:rsidR="00D06049" w:rsidRPr="009C14BC">
        <w:rPr>
          <w:rFonts w:cs="Arial"/>
          <w:color w:val="000000" w:themeColor="text1"/>
          <w:lang w:val="en-GB"/>
        </w:rPr>
        <w:t>The company had obsolete systems that had complex designs</w:t>
      </w:r>
      <w:r w:rsidR="00EB0C24" w:rsidRPr="009C14BC">
        <w:rPr>
          <w:rFonts w:cs="Arial"/>
          <w:color w:val="000000" w:themeColor="text1"/>
          <w:lang w:val="en-GB"/>
        </w:rPr>
        <w:t xml:space="preserve"> (tcs.com,2021)</w:t>
      </w:r>
      <w:r w:rsidR="00D06049" w:rsidRPr="009C14BC">
        <w:rPr>
          <w:rFonts w:cs="Arial"/>
          <w:color w:val="000000" w:themeColor="text1"/>
          <w:lang w:val="en-GB"/>
        </w:rPr>
        <w:t xml:space="preserve">. The systems were customised as per the </w:t>
      </w:r>
      <w:r w:rsidR="00C248EF" w:rsidRPr="009C14BC">
        <w:rPr>
          <w:rFonts w:cs="Arial"/>
          <w:color w:val="000000" w:themeColor="text1"/>
          <w:lang w:val="en-GB"/>
        </w:rPr>
        <w:t>requirements</w:t>
      </w:r>
      <w:r w:rsidR="00D06049" w:rsidRPr="009C14BC">
        <w:rPr>
          <w:rFonts w:cs="Arial"/>
          <w:color w:val="000000" w:themeColor="text1"/>
          <w:lang w:val="en-GB"/>
        </w:rPr>
        <w:t xml:space="preserve"> of the </w:t>
      </w:r>
      <w:proofErr w:type="gramStart"/>
      <w:r w:rsidR="00D06049" w:rsidRPr="009C14BC">
        <w:rPr>
          <w:rFonts w:cs="Arial"/>
          <w:color w:val="000000" w:themeColor="text1"/>
          <w:lang w:val="en-GB"/>
        </w:rPr>
        <w:t xml:space="preserve">company </w:t>
      </w:r>
      <w:r w:rsidR="003D13B7" w:rsidRPr="009C14BC">
        <w:rPr>
          <w:rFonts w:cs="Arial"/>
          <w:color w:val="000000" w:themeColor="text1"/>
          <w:lang w:val="en-GB"/>
        </w:rPr>
        <w:t>however;</w:t>
      </w:r>
      <w:proofErr w:type="gramEnd"/>
      <w:r w:rsidR="00D06049" w:rsidRPr="009C14BC">
        <w:rPr>
          <w:rFonts w:cs="Arial"/>
          <w:color w:val="000000" w:themeColor="text1"/>
          <w:lang w:val="en-GB"/>
        </w:rPr>
        <w:t xml:space="preserve"> later the software systems seemed to be complex and unreliable. Mark and Spencer team could not add new </w:t>
      </w:r>
      <w:r w:rsidR="00C248EF" w:rsidRPr="009C14BC">
        <w:rPr>
          <w:rFonts w:cs="Arial"/>
          <w:color w:val="000000" w:themeColor="text1"/>
          <w:lang w:val="en-GB"/>
        </w:rPr>
        <w:t>features</w:t>
      </w:r>
      <w:r w:rsidR="00D06049" w:rsidRPr="009C14BC">
        <w:rPr>
          <w:rFonts w:cs="Arial"/>
          <w:color w:val="000000" w:themeColor="text1"/>
          <w:lang w:val="en-GB"/>
        </w:rPr>
        <w:t xml:space="preserve"> or modules into it. This made it difficult for the company to manage its large human </w:t>
      </w:r>
      <w:r w:rsidR="00C248EF" w:rsidRPr="009C14BC">
        <w:rPr>
          <w:rFonts w:cs="Arial"/>
          <w:color w:val="000000" w:themeColor="text1"/>
          <w:lang w:val="en-GB"/>
        </w:rPr>
        <w:t>capital</w:t>
      </w:r>
      <w:r w:rsidR="00D06049" w:rsidRPr="009C14BC">
        <w:rPr>
          <w:rFonts w:cs="Arial"/>
          <w:color w:val="000000" w:themeColor="text1"/>
          <w:lang w:val="en-GB"/>
        </w:rPr>
        <w:t>.</w:t>
      </w:r>
      <w:r w:rsidR="003D13B7" w:rsidRPr="009C14BC">
        <w:rPr>
          <w:rFonts w:cs="Arial"/>
          <w:color w:val="000000" w:themeColor="text1"/>
          <w:lang w:val="en-GB"/>
        </w:rPr>
        <w:t xml:space="preserve"> </w:t>
      </w:r>
      <w:r w:rsidR="00C32B6E" w:rsidRPr="009C14BC">
        <w:rPr>
          <w:rFonts w:cs="Arial"/>
          <w:color w:val="000000" w:themeColor="text1"/>
          <w:lang w:val="en-GB"/>
        </w:rPr>
        <w:t xml:space="preserve">The organisation felt difficulty in aligning the work to the goals and targets. The software system was </w:t>
      </w:r>
      <w:proofErr w:type="gramStart"/>
      <w:r w:rsidR="00C32B6E" w:rsidRPr="009C14BC">
        <w:rPr>
          <w:rFonts w:cs="Arial"/>
          <w:color w:val="000000" w:themeColor="text1"/>
          <w:lang w:val="en-GB"/>
        </w:rPr>
        <w:t>complex</w:t>
      </w:r>
      <w:proofErr w:type="gramEnd"/>
      <w:r w:rsidR="00C32B6E" w:rsidRPr="009C14BC">
        <w:rPr>
          <w:rFonts w:cs="Arial"/>
          <w:color w:val="000000" w:themeColor="text1"/>
          <w:lang w:val="en-GB"/>
        </w:rPr>
        <w:t xml:space="preserve"> and the employees could not handle it with ease. The company was in a high need of a smart software solution that could be reliable and convenient for the workforce management. </w:t>
      </w:r>
    </w:p>
    <w:p w14:paraId="5292EFF8" w14:textId="77777777" w:rsidR="00E90FBF" w:rsidRPr="009C14BC" w:rsidRDefault="00654CB7" w:rsidP="00EF343B">
      <w:pPr>
        <w:pStyle w:val="ListParagraph"/>
        <w:numPr>
          <w:ilvl w:val="0"/>
          <w:numId w:val="1"/>
        </w:numPr>
        <w:rPr>
          <w:rFonts w:cs="Arial"/>
          <w:color w:val="000000" w:themeColor="text1"/>
          <w:lang w:val="en-GB"/>
        </w:rPr>
      </w:pPr>
      <w:r w:rsidRPr="009C14BC">
        <w:rPr>
          <w:rFonts w:cs="Arial"/>
          <w:color w:val="000000" w:themeColor="text1"/>
          <w:lang w:val="en-GB"/>
        </w:rPr>
        <w:t>The marketing department of Mar</w:t>
      </w:r>
      <w:r w:rsidR="00CD6273" w:rsidRPr="009C14BC">
        <w:rPr>
          <w:rFonts w:cs="Arial"/>
          <w:color w:val="000000" w:themeColor="text1"/>
          <w:lang w:val="en-GB"/>
        </w:rPr>
        <w:t>k</w:t>
      </w:r>
      <w:r w:rsidRPr="009C14BC">
        <w:rPr>
          <w:rFonts w:cs="Arial"/>
          <w:color w:val="000000" w:themeColor="text1"/>
          <w:lang w:val="en-GB"/>
        </w:rPr>
        <w:t xml:space="preserve"> and Spencer faced issues in sampling process. Sampling process can be defined as the process to select an individual from a market segment to estimate the characteristics of the segment. The company had to invest lot of time and money for this process. Sampling consists of many </w:t>
      </w:r>
      <w:proofErr w:type="gramStart"/>
      <w:r w:rsidRPr="009C14BC">
        <w:rPr>
          <w:rFonts w:cs="Arial"/>
          <w:color w:val="000000" w:themeColor="text1"/>
          <w:lang w:val="en-GB"/>
        </w:rPr>
        <w:t>forms</w:t>
      </w:r>
      <w:proofErr w:type="gramEnd"/>
      <w:r w:rsidRPr="009C14BC">
        <w:rPr>
          <w:rFonts w:cs="Arial"/>
          <w:color w:val="000000" w:themeColor="text1"/>
          <w:lang w:val="en-GB"/>
        </w:rPr>
        <w:t xml:space="preserve"> and it is difficult to implement it on a global level. </w:t>
      </w:r>
    </w:p>
    <w:p w14:paraId="6A0CE877" w14:textId="77777777" w:rsidR="0019522A" w:rsidRPr="009C14BC" w:rsidRDefault="0019522A" w:rsidP="00EF343B">
      <w:pPr>
        <w:pStyle w:val="ListParagraph"/>
        <w:numPr>
          <w:ilvl w:val="0"/>
          <w:numId w:val="1"/>
        </w:numPr>
        <w:rPr>
          <w:rFonts w:cs="Arial"/>
          <w:color w:val="000000" w:themeColor="text1"/>
          <w:lang w:val="en-GB"/>
        </w:rPr>
      </w:pPr>
      <w:r w:rsidRPr="009C14BC">
        <w:rPr>
          <w:rFonts w:cs="Arial"/>
          <w:color w:val="000000" w:themeColor="text1"/>
          <w:lang w:val="en-GB"/>
        </w:rPr>
        <w:t xml:space="preserve">Inventory and logistics management was a challenging job at Marks and Spencer’s due to the large number of stores and customer </w:t>
      </w:r>
      <w:proofErr w:type="gramStart"/>
      <w:r w:rsidRPr="009C14BC">
        <w:rPr>
          <w:rFonts w:cs="Arial"/>
          <w:color w:val="000000" w:themeColor="text1"/>
          <w:lang w:val="en-GB"/>
        </w:rPr>
        <w:t>requirements</w:t>
      </w:r>
      <w:proofErr w:type="gramEnd"/>
    </w:p>
    <w:p w14:paraId="0C3F023D" w14:textId="77777777" w:rsidR="00F05EDA" w:rsidRPr="009C14BC" w:rsidRDefault="00EF343B">
      <w:pPr>
        <w:rPr>
          <w:rFonts w:cs="Arial"/>
          <w:b/>
          <w:color w:val="000000" w:themeColor="text1"/>
          <w:lang w:val="en-GB"/>
        </w:rPr>
      </w:pPr>
      <w:r w:rsidRPr="009C14BC">
        <w:rPr>
          <w:rFonts w:cs="Arial"/>
          <w:b/>
          <w:color w:val="000000" w:themeColor="text1"/>
          <w:lang w:val="en-GB"/>
        </w:rPr>
        <w:t xml:space="preserve">Insights to the </w:t>
      </w:r>
      <w:r w:rsidR="00B37291" w:rsidRPr="009C14BC">
        <w:rPr>
          <w:rFonts w:cs="Arial"/>
          <w:b/>
          <w:color w:val="000000" w:themeColor="text1"/>
          <w:lang w:val="en-GB"/>
        </w:rPr>
        <w:t xml:space="preserve">modern technology </w:t>
      </w:r>
      <w:proofErr w:type="gramStart"/>
      <w:r w:rsidR="00B37291" w:rsidRPr="009C14BC">
        <w:rPr>
          <w:rFonts w:cs="Arial"/>
          <w:b/>
          <w:color w:val="000000" w:themeColor="text1"/>
          <w:lang w:val="en-GB"/>
        </w:rPr>
        <w:t>introduced</w:t>
      </w:r>
      <w:proofErr w:type="gramEnd"/>
    </w:p>
    <w:p w14:paraId="68458BF0" w14:textId="77777777" w:rsidR="00EF343B" w:rsidRPr="009C14BC" w:rsidRDefault="00EF343B" w:rsidP="00EF343B">
      <w:pPr>
        <w:rPr>
          <w:rFonts w:cs="Arial"/>
          <w:color w:val="000000" w:themeColor="text1"/>
          <w:lang w:val="en-GB"/>
        </w:rPr>
      </w:pPr>
      <w:proofErr w:type="gramStart"/>
      <w:r w:rsidRPr="009C14BC">
        <w:rPr>
          <w:rFonts w:cs="Arial"/>
          <w:color w:val="000000" w:themeColor="text1"/>
          <w:lang w:val="en-GB"/>
        </w:rPr>
        <w:t>In order to</w:t>
      </w:r>
      <w:proofErr w:type="gramEnd"/>
      <w:r w:rsidRPr="009C14BC">
        <w:rPr>
          <w:rFonts w:cs="Arial"/>
          <w:color w:val="000000" w:themeColor="text1"/>
          <w:lang w:val="en-GB"/>
        </w:rPr>
        <w:t xml:space="preserve"> manage the human capital, </w:t>
      </w:r>
      <w:r w:rsidR="00CD6273" w:rsidRPr="009C14BC">
        <w:rPr>
          <w:rFonts w:cs="Arial"/>
          <w:color w:val="000000" w:themeColor="text1"/>
          <w:lang w:val="en-GB"/>
        </w:rPr>
        <w:t xml:space="preserve">Mark and Spencer </w:t>
      </w:r>
      <w:r w:rsidRPr="009C14BC">
        <w:rPr>
          <w:rFonts w:cs="Arial"/>
          <w:color w:val="000000" w:themeColor="text1"/>
          <w:lang w:val="en-GB"/>
        </w:rPr>
        <w:t xml:space="preserve">has partnered with the Tata </w:t>
      </w:r>
      <w:r w:rsidR="00654CB7" w:rsidRPr="009C14BC">
        <w:rPr>
          <w:rFonts w:cs="Arial"/>
          <w:color w:val="000000" w:themeColor="text1"/>
          <w:lang w:val="en-GB"/>
        </w:rPr>
        <w:t>Consultancy</w:t>
      </w:r>
      <w:r w:rsidRPr="009C14BC">
        <w:rPr>
          <w:rFonts w:cs="Arial"/>
          <w:color w:val="000000" w:themeColor="text1"/>
          <w:lang w:val="en-GB"/>
        </w:rPr>
        <w:t xml:space="preserve"> services for obtaining better solutions</w:t>
      </w:r>
      <w:r w:rsidR="00EB0C24" w:rsidRPr="009C14BC">
        <w:rPr>
          <w:rFonts w:cs="Arial"/>
          <w:color w:val="000000" w:themeColor="text1"/>
          <w:lang w:val="en-GB"/>
        </w:rPr>
        <w:t xml:space="preserve"> (tcs.com,2021)</w:t>
      </w:r>
      <w:r w:rsidRPr="009C14BC">
        <w:rPr>
          <w:rFonts w:cs="Arial"/>
          <w:color w:val="000000" w:themeColor="text1"/>
          <w:lang w:val="en-GB"/>
        </w:rPr>
        <w:t xml:space="preserve">. The </w:t>
      </w:r>
      <w:r w:rsidR="00654CB7" w:rsidRPr="009C14BC">
        <w:rPr>
          <w:rFonts w:cs="Arial"/>
          <w:color w:val="000000" w:themeColor="text1"/>
          <w:lang w:val="en-GB"/>
        </w:rPr>
        <w:t xml:space="preserve">company </w:t>
      </w:r>
      <w:proofErr w:type="gramStart"/>
      <w:r w:rsidR="00654CB7" w:rsidRPr="009C14BC">
        <w:rPr>
          <w:rFonts w:cs="Arial"/>
          <w:color w:val="000000" w:themeColor="text1"/>
          <w:lang w:val="en-GB"/>
        </w:rPr>
        <w:t>was in need of</w:t>
      </w:r>
      <w:proofErr w:type="gramEnd"/>
      <w:r w:rsidR="00654CB7" w:rsidRPr="009C14BC">
        <w:rPr>
          <w:rFonts w:cs="Arial"/>
          <w:color w:val="000000" w:themeColor="text1"/>
          <w:lang w:val="en-GB"/>
        </w:rPr>
        <w:t xml:space="preserve"> one solution that would address all its problems regarding managing the human capital. Mark and </w:t>
      </w:r>
      <w:r w:rsidR="00F16112" w:rsidRPr="009C14BC">
        <w:rPr>
          <w:rFonts w:cs="Arial"/>
          <w:color w:val="000000" w:themeColor="text1"/>
          <w:lang w:val="en-GB"/>
        </w:rPr>
        <w:t>Spencer</w:t>
      </w:r>
      <w:r w:rsidR="00654CB7" w:rsidRPr="009C14BC">
        <w:rPr>
          <w:rFonts w:cs="Arial"/>
          <w:color w:val="000000" w:themeColor="text1"/>
          <w:lang w:val="en-GB"/>
        </w:rPr>
        <w:t xml:space="preserve"> </w:t>
      </w:r>
      <w:r w:rsidR="00F16112" w:rsidRPr="009C14BC">
        <w:rPr>
          <w:rFonts w:cs="Arial"/>
          <w:color w:val="000000" w:themeColor="text1"/>
          <w:lang w:val="en-GB"/>
        </w:rPr>
        <w:t>have</w:t>
      </w:r>
      <w:r w:rsidR="00654CB7" w:rsidRPr="009C14BC">
        <w:rPr>
          <w:rFonts w:cs="Arial"/>
          <w:color w:val="000000" w:themeColor="text1"/>
          <w:lang w:val="en-GB"/>
        </w:rPr>
        <w:t xml:space="preserve"> collaborated with the Tata consultancy services to deploy new Human Resource features to the software easily and effectively. Through the implementation of this technology, </w:t>
      </w:r>
      <w:r w:rsidR="00CD6273" w:rsidRPr="009C14BC">
        <w:rPr>
          <w:rFonts w:cs="Arial"/>
          <w:color w:val="000000" w:themeColor="text1"/>
          <w:lang w:val="en-GB"/>
        </w:rPr>
        <w:t>Mark and Spencer</w:t>
      </w:r>
      <w:r w:rsidR="00654CB7" w:rsidRPr="009C14BC">
        <w:rPr>
          <w:rFonts w:cs="Arial"/>
          <w:color w:val="000000" w:themeColor="text1"/>
          <w:lang w:val="en-GB"/>
        </w:rPr>
        <w:t>’s Human Capital management system named Oracle PeopleSoft has been upgraded. The company also implemented a higher version of the portal called PeopleSoft Interaction Hub. This portal also acts as a gateway to many HR applications related to improving the workforce</w:t>
      </w:r>
      <w:r w:rsidR="00EB0C24" w:rsidRPr="009C14BC">
        <w:rPr>
          <w:rFonts w:cs="Arial"/>
          <w:color w:val="000000" w:themeColor="text1"/>
          <w:lang w:val="en-GB"/>
        </w:rPr>
        <w:t xml:space="preserve"> (tcs.com,2021)</w:t>
      </w:r>
      <w:r w:rsidR="00654CB7" w:rsidRPr="009C14BC">
        <w:rPr>
          <w:rFonts w:cs="Arial"/>
          <w:color w:val="000000" w:themeColor="text1"/>
          <w:lang w:val="en-GB"/>
        </w:rPr>
        <w:t xml:space="preserve">.  </w:t>
      </w:r>
      <w:r w:rsidR="00873B28" w:rsidRPr="009C14BC">
        <w:rPr>
          <w:rFonts w:cs="Arial"/>
          <w:color w:val="000000" w:themeColor="text1"/>
          <w:lang w:val="en-GB"/>
        </w:rPr>
        <w:t xml:space="preserve">The employees at </w:t>
      </w:r>
      <w:r w:rsidR="00CD6273" w:rsidRPr="009C14BC">
        <w:rPr>
          <w:rFonts w:cs="Arial"/>
          <w:color w:val="000000" w:themeColor="text1"/>
          <w:lang w:val="en-GB"/>
        </w:rPr>
        <w:t xml:space="preserve">Mark and Spencer </w:t>
      </w:r>
      <w:r w:rsidR="00873B28" w:rsidRPr="009C14BC">
        <w:rPr>
          <w:rFonts w:cs="Arial"/>
          <w:color w:val="000000" w:themeColor="text1"/>
          <w:lang w:val="en-GB"/>
        </w:rPr>
        <w:t>are now able to login into the portal easily and can access the</w:t>
      </w:r>
      <w:r w:rsidR="006D7D76" w:rsidRPr="009C14BC">
        <w:rPr>
          <w:rFonts w:cs="Arial"/>
          <w:color w:val="000000" w:themeColor="text1"/>
          <w:lang w:val="en-GB"/>
        </w:rPr>
        <w:t>i</w:t>
      </w:r>
      <w:r w:rsidR="00873B28" w:rsidRPr="009C14BC">
        <w:rPr>
          <w:rFonts w:cs="Arial"/>
          <w:color w:val="000000" w:themeColor="text1"/>
          <w:lang w:val="en-GB"/>
        </w:rPr>
        <w:t xml:space="preserve">r personal data with utmost ease and convenience. </w:t>
      </w:r>
      <w:r w:rsidR="002F632B" w:rsidRPr="009C14BC">
        <w:rPr>
          <w:rFonts w:cs="Arial"/>
          <w:color w:val="000000" w:themeColor="text1"/>
          <w:lang w:val="en-GB"/>
        </w:rPr>
        <w:t>The Business Intelligence implementation has helped the company to launch the Human Resource reports directly to the portal without any disturbances or hassles</w:t>
      </w:r>
      <w:r w:rsidR="00F16112" w:rsidRPr="009C14BC">
        <w:rPr>
          <w:rFonts w:cs="Arial"/>
          <w:color w:val="000000" w:themeColor="text1"/>
          <w:lang w:val="en-GB"/>
        </w:rPr>
        <w:t xml:space="preserve"> (</w:t>
      </w:r>
      <w:r w:rsidR="00F16112" w:rsidRPr="009C14BC">
        <w:rPr>
          <w:rFonts w:cs="Arial"/>
          <w:color w:val="000000" w:themeColor="text1"/>
          <w:shd w:val="clear" w:color="auto" w:fill="FFFFFF"/>
          <w:lang w:val="en-GB"/>
        </w:rPr>
        <w:t xml:space="preserve">Arnott </w:t>
      </w:r>
      <w:r w:rsidR="00F16112" w:rsidRPr="009C14BC">
        <w:rPr>
          <w:rFonts w:cs="Arial"/>
          <w:i/>
          <w:color w:val="000000" w:themeColor="text1"/>
          <w:shd w:val="clear" w:color="auto" w:fill="FFFFFF"/>
          <w:lang w:val="en-GB"/>
        </w:rPr>
        <w:t>et al.,</w:t>
      </w:r>
      <w:r w:rsidR="00F16112" w:rsidRPr="009C14BC">
        <w:rPr>
          <w:rFonts w:cs="Arial"/>
          <w:color w:val="000000" w:themeColor="text1"/>
          <w:shd w:val="clear" w:color="auto" w:fill="FFFFFF"/>
          <w:lang w:val="en-GB"/>
        </w:rPr>
        <w:t xml:space="preserve"> 2017)</w:t>
      </w:r>
      <w:r w:rsidR="002F632B" w:rsidRPr="009C14BC">
        <w:rPr>
          <w:rFonts w:cs="Arial"/>
          <w:color w:val="000000" w:themeColor="text1"/>
          <w:lang w:val="en-GB"/>
        </w:rPr>
        <w:t xml:space="preserve">. </w:t>
      </w:r>
    </w:p>
    <w:p w14:paraId="4F1675B7" w14:textId="77777777" w:rsidR="00AF2F5F" w:rsidRPr="009C14BC" w:rsidRDefault="00ED6511" w:rsidP="00EF343B">
      <w:pPr>
        <w:rPr>
          <w:rFonts w:cs="Arial"/>
          <w:color w:val="000000" w:themeColor="text1"/>
          <w:lang w:val="en-GB"/>
        </w:rPr>
      </w:pPr>
      <w:r w:rsidRPr="009C14BC">
        <w:rPr>
          <w:rFonts w:cs="Arial"/>
          <w:color w:val="000000" w:themeColor="text1"/>
          <w:lang w:val="en-GB"/>
        </w:rPr>
        <w:t>The company has partnered with First insight to solve the problem of sampling process and other in-house processes</w:t>
      </w:r>
      <w:r w:rsidR="002C3757" w:rsidRPr="009C14BC">
        <w:rPr>
          <w:rFonts w:cs="Arial"/>
          <w:color w:val="000000" w:themeColor="text1"/>
          <w:lang w:val="en-GB"/>
        </w:rPr>
        <w:t xml:space="preserve"> (firstinsight.com</w:t>
      </w:r>
      <w:r w:rsidR="004C7EAB" w:rsidRPr="009C14BC">
        <w:rPr>
          <w:rFonts w:cs="Arial"/>
          <w:color w:val="000000" w:themeColor="text1"/>
          <w:lang w:val="en-GB"/>
        </w:rPr>
        <w:t>, 2020</w:t>
      </w:r>
      <w:r w:rsidR="002C3757" w:rsidRPr="009C14BC">
        <w:rPr>
          <w:rFonts w:cs="Arial"/>
          <w:color w:val="000000" w:themeColor="text1"/>
          <w:lang w:val="en-GB"/>
        </w:rPr>
        <w:t>)</w:t>
      </w:r>
      <w:r w:rsidRPr="009C14BC">
        <w:rPr>
          <w:rFonts w:cs="Arial"/>
          <w:color w:val="000000" w:themeColor="text1"/>
          <w:lang w:val="en-GB"/>
        </w:rPr>
        <w:t xml:space="preserve">. Along with that the company has collaborated with </w:t>
      </w:r>
      <w:proofErr w:type="spellStart"/>
      <w:r w:rsidRPr="009C14BC">
        <w:rPr>
          <w:rFonts w:cs="Arial"/>
          <w:color w:val="000000" w:themeColor="text1"/>
          <w:lang w:val="en-GB"/>
        </w:rPr>
        <w:t>Optitex</w:t>
      </w:r>
      <w:proofErr w:type="spellEnd"/>
      <w:r w:rsidRPr="009C14BC">
        <w:rPr>
          <w:rFonts w:cs="Arial"/>
          <w:color w:val="000000" w:themeColor="text1"/>
          <w:lang w:val="en-GB"/>
        </w:rPr>
        <w:t xml:space="preserve"> for using modern technology – 3D computer aided design (3D CAD). </w:t>
      </w:r>
      <w:r w:rsidR="00993DFE" w:rsidRPr="009C14BC">
        <w:rPr>
          <w:rFonts w:cs="Arial"/>
          <w:color w:val="000000" w:themeColor="text1"/>
          <w:lang w:val="en-GB"/>
        </w:rPr>
        <w:t xml:space="preserve">The implementation of these software and technologies has helped the organisation to develop efficient digital workflows. The sampling process has been renovated and is giving optimum </w:t>
      </w:r>
      <w:r w:rsidR="00163F65" w:rsidRPr="009C14BC">
        <w:rPr>
          <w:rFonts w:cs="Arial"/>
          <w:color w:val="000000" w:themeColor="text1"/>
          <w:lang w:val="en-GB"/>
        </w:rPr>
        <w:t>results in the marketing department</w:t>
      </w:r>
      <w:r w:rsidR="00067BCB" w:rsidRPr="009C14BC">
        <w:rPr>
          <w:rFonts w:cs="Arial"/>
          <w:color w:val="000000" w:themeColor="text1"/>
          <w:lang w:val="en-GB"/>
        </w:rPr>
        <w:t>.</w:t>
      </w:r>
    </w:p>
    <w:p w14:paraId="2BAECD2A" w14:textId="77777777" w:rsidR="0019522A" w:rsidRPr="009C14BC" w:rsidRDefault="0019522A" w:rsidP="00EF343B">
      <w:pPr>
        <w:rPr>
          <w:rFonts w:cs="Arial"/>
          <w:color w:val="000000" w:themeColor="text1"/>
          <w:lang w:val="en-GB"/>
        </w:rPr>
      </w:pPr>
      <w:r w:rsidRPr="009C14BC">
        <w:rPr>
          <w:rFonts w:cs="Arial"/>
          <w:color w:val="000000" w:themeColor="text1"/>
          <w:lang w:val="en-GB"/>
        </w:rPr>
        <w:t>Mark and Spencer collaborated with IBM for implementing better option for inventory and logistics management. This program is developed for improving the business data and robust core process. The technology helped the company to manage the initiative costs efficiently. The technology will help the management team to handle the stock details with ease so that proper stock distribution can be carried out</w:t>
      </w:r>
      <w:r w:rsidR="00F16112" w:rsidRPr="009C14BC">
        <w:rPr>
          <w:rFonts w:cs="Arial"/>
          <w:color w:val="000000" w:themeColor="text1"/>
          <w:shd w:val="clear" w:color="auto" w:fill="FFFFFF"/>
          <w:lang w:val="en-GB"/>
        </w:rPr>
        <w:t xml:space="preserve"> (Lee </w:t>
      </w:r>
      <w:r w:rsidR="00F16112" w:rsidRPr="009C14BC">
        <w:rPr>
          <w:rFonts w:cs="Arial"/>
          <w:i/>
          <w:color w:val="000000" w:themeColor="text1"/>
          <w:shd w:val="clear" w:color="auto" w:fill="FFFFFF"/>
          <w:lang w:val="en-GB"/>
        </w:rPr>
        <w:t xml:space="preserve">et al., </w:t>
      </w:r>
      <w:r w:rsidR="00F16112" w:rsidRPr="009C14BC">
        <w:rPr>
          <w:rFonts w:cs="Arial"/>
          <w:color w:val="000000" w:themeColor="text1"/>
          <w:shd w:val="clear" w:color="auto" w:fill="FFFFFF"/>
          <w:lang w:val="en-GB"/>
        </w:rPr>
        <w:t>2019)</w:t>
      </w:r>
      <w:r w:rsidRPr="009C14BC">
        <w:rPr>
          <w:rFonts w:cs="Arial"/>
          <w:color w:val="000000" w:themeColor="text1"/>
          <w:lang w:val="en-GB"/>
        </w:rPr>
        <w:t xml:space="preserve">. </w:t>
      </w:r>
      <w:r w:rsidR="004636A8" w:rsidRPr="009C14BC">
        <w:rPr>
          <w:rFonts w:cs="Arial"/>
          <w:color w:val="000000" w:themeColor="text1"/>
          <w:lang w:val="en-GB"/>
        </w:rPr>
        <w:t xml:space="preserve"> The company has implemented SAP technology for better cultural alignment in the workplace. </w:t>
      </w:r>
    </w:p>
    <w:p w14:paraId="6C019C5F" w14:textId="77777777" w:rsidR="00F05EDA" w:rsidRPr="009C14BC" w:rsidRDefault="00EF343B">
      <w:pPr>
        <w:rPr>
          <w:rFonts w:cs="Arial"/>
          <w:b/>
          <w:color w:val="000000" w:themeColor="text1"/>
          <w:lang w:val="en-GB"/>
        </w:rPr>
      </w:pPr>
      <w:r w:rsidRPr="009C14BC">
        <w:rPr>
          <w:rFonts w:cs="Arial"/>
          <w:b/>
          <w:color w:val="000000" w:themeColor="text1"/>
          <w:lang w:val="en-GB"/>
        </w:rPr>
        <w:t>The impact of t</w:t>
      </w:r>
      <w:r w:rsidR="00FE0A8A" w:rsidRPr="009C14BC">
        <w:rPr>
          <w:rFonts w:cs="Arial"/>
          <w:b/>
          <w:color w:val="000000" w:themeColor="text1"/>
          <w:lang w:val="en-GB"/>
        </w:rPr>
        <w:t xml:space="preserve">he technology </w:t>
      </w:r>
      <w:proofErr w:type="gramStart"/>
      <w:r w:rsidR="00FE0A8A" w:rsidRPr="009C14BC">
        <w:rPr>
          <w:rFonts w:cs="Arial"/>
          <w:b/>
          <w:color w:val="000000" w:themeColor="text1"/>
          <w:lang w:val="en-GB"/>
        </w:rPr>
        <w:t>introduced</w:t>
      </w:r>
      <w:proofErr w:type="gramEnd"/>
    </w:p>
    <w:p w14:paraId="14D8D9BB" w14:textId="77777777" w:rsidR="00BE485D" w:rsidRPr="009C14BC" w:rsidRDefault="00C738FE" w:rsidP="00C738FE">
      <w:pPr>
        <w:rPr>
          <w:rFonts w:cs="Arial"/>
          <w:color w:val="000000" w:themeColor="text1"/>
          <w:lang w:val="en-GB"/>
        </w:rPr>
      </w:pPr>
      <w:r w:rsidRPr="009C14BC">
        <w:rPr>
          <w:rFonts w:cs="Arial"/>
          <w:color w:val="000000" w:themeColor="text1"/>
          <w:lang w:val="en-GB"/>
        </w:rPr>
        <w:t xml:space="preserve">The implementation of Oracle PeopleSoft has helped the company to enhance the workforce management. The </w:t>
      </w:r>
      <w:r w:rsidR="008B49BE" w:rsidRPr="009C14BC">
        <w:rPr>
          <w:rFonts w:cs="Arial"/>
          <w:color w:val="000000" w:themeColor="text1"/>
          <w:lang w:val="en-GB"/>
        </w:rPr>
        <w:t>employees are now ab</w:t>
      </w:r>
      <w:r w:rsidRPr="009C14BC">
        <w:rPr>
          <w:rFonts w:cs="Arial"/>
          <w:color w:val="000000" w:themeColor="text1"/>
          <w:lang w:val="en-GB"/>
        </w:rPr>
        <w:t xml:space="preserve">le to sign in into the portal for viewing and managing their data. </w:t>
      </w:r>
      <w:r w:rsidR="00CD6273" w:rsidRPr="009C14BC">
        <w:rPr>
          <w:rFonts w:cs="Arial"/>
          <w:color w:val="000000" w:themeColor="text1"/>
          <w:lang w:val="en-GB"/>
        </w:rPr>
        <w:t xml:space="preserve">Mark and Spencer’s </w:t>
      </w:r>
      <w:r w:rsidRPr="009C14BC">
        <w:rPr>
          <w:rFonts w:cs="Arial"/>
          <w:color w:val="000000" w:themeColor="text1"/>
          <w:lang w:val="en-GB"/>
        </w:rPr>
        <w:t xml:space="preserve">employees </w:t>
      </w:r>
      <w:r w:rsidR="00632BA2" w:rsidRPr="009C14BC">
        <w:rPr>
          <w:rFonts w:cs="Arial"/>
          <w:color w:val="000000" w:themeColor="text1"/>
          <w:lang w:val="en-GB"/>
        </w:rPr>
        <w:t>are</w:t>
      </w:r>
      <w:r w:rsidRPr="009C14BC">
        <w:rPr>
          <w:rFonts w:cs="Arial"/>
          <w:color w:val="000000" w:themeColor="text1"/>
          <w:lang w:val="en-GB"/>
        </w:rPr>
        <w:t xml:space="preserve"> notified about the upcoming events, </w:t>
      </w:r>
      <w:proofErr w:type="gramStart"/>
      <w:r w:rsidRPr="009C14BC">
        <w:rPr>
          <w:rFonts w:cs="Arial"/>
          <w:color w:val="000000" w:themeColor="text1"/>
          <w:lang w:val="en-GB"/>
        </w:rPr>
        <w:t>projects</w:t>
      </w:r>
      <w:proofErr w:type="gramEnd"/>
      <w:r w:rsidRPr="009C14BC">
        <w:rPr>
          <w:rFonts w:cs="Arial"/>
          <w:color w:val="000000" w:themeColor="text1"/>
          <w:lang w:val="en-GB"/>
        </w:rPr>
        <w:t xml:space="preserve"> and other things from the portal.</w:t>
      </w:r>
      <w:r w:rsidR="007174FC" w:rsidRPr="009C14BC">
        <w:rPr>
          <w:rFonts w:cs="Arial"/>
          <w:color w:val="000000" w:themeColor="text1"/>
          <w:lang w:val="en-GB"/>
        </w:rPr>
        <w:t xml:space="preserve"> The Human Resource manager can easily add new features to the management system for employees. The human capital management reports are launched through this portal that can be seen by all the employees</w:t>
      </w:r>
      <w:r w:rsidR="00EF368F" w:rsidRPr="009C14BC">
        <w:rPr>
          <w:rFonts w:cs="Arial"/>
          <w:color w:val="000000" w:themeColor="text1"/>
          <w:lang w:val="en-GB"/>
        </w:rPr>
        <w:t xml:space="preserve"> (tcs.com,2021)</w:t>
      </w:r>
      <w:r w:rsidR="007174FC" w:rsidRPr="009C14BC">
        <w:rPr>
          <w:rFonts w:cs="Arial"/>
          <w:color w:val="000000" w:themeColor="text1"/>
          <w:lang w:val="en-GB"/>
        </w:rPr>
        <w:t xml:space="preserve">. This makes the process of human resource </w:t>
      </w:r>
      <w:r w:rsidR="00DE7284" w:rsidRPr="009C14BC">
        <w:rPr>
          <w:rFonts w:cs="Arial"/>
          <w:color w:val="000000" w:themeColor="text1"/>
          <w:lang w:val="en-GB"/>
        </w:rPr>
        <w:t xml:space="preserve">management transparent and effective. </w:t>
      </w:r>
      <w:r w:rsidR="00BE485D" w:rsidRPr="009C14BC">
        <w:rPr>
          <w:rFonts w:cs="Arial"/>
          <w:color w:val="000000" w:themeColor="text1"/>
          <w:lang w:val="en-GB"/>
        </w:rPr>
        <w:t xml:space="preserve">Through implementation of this technology </w:t>
      </w:r>
      <w:r w:rsidR="00CD6273" w:rsidRPr="009C14BC">
        <w:rPr>
          <w:rFonts w:cs="Arial"/>
          <w:color w:val="000000" w:themeColor="text1"/>
          <w:lang w:val="en-GB"/>
        </w:rPr>
        <w:t xml:space="preserve">Mark and Spencer </w:t>
      </w:r>
      <w:r w:rsidR="00BE485D" w:rsidRPr="009C14BC">
        <w:rPr>
          <w:rFonts w:cs="Arial"/>
          <w:color w:val="000000" w:themeColor="text1"/>
          <w:lang w:val="en-GB"/>
        </w:rPr>
        <w:t xml:space="preserve">has avoided the use of complex </w:t>
      </w:r>
      <w:r w:rsidR="004C7EAB" w:rsidRPr="009C14BC">
        <w:rPr>
          <w:rFonts w:cs="Arial"/>
          <w:color w:val="000000" w:themeColor="text1"/>
          <w:lang w:val="en-GB"/>
        </w:rPr>
        <w:t>software. Implementing</w:t>
      </w:r>
      <w:r w:rsidR="00AD5C69" w:rsidRPr="009C14BC">
        <w:rPr>
          <w:rFonts w:cs="Arial"/>
          <w:color w:val="000000" w:themeColor="text1"/>
          <w:lang w:val="en-GB"/>
        </w:rPr>
        <w:t xml:space="preserve"> Oracle technology has helped </w:t>
      </w:r>
      <w:r w:rsidR="00CD6273" w:rsidRPr="009C14BC">
        <w:rPr>
          <w:rFonts w:cs="Arial"/>
          <w:color w:val="000000" w:themeColor="text1"/>
          <w:lang w:val="en-GB"/>
        </w:rPr>
        <w:t xml:space="preserve">Mark and Spencer </w:t>
      </w:r>
      <w:r w:rsidR="00AD5C69" w:rsidRPr="009C14BC">
        <w:rPr>
          <w:rFonts w:cs="Arial"/>
          <w:color w:val="000000" w:themeColor="text1"/>
          <w:lang w:val="en-GB"/>
        </w:rPr>
        <w:t xml:space="preserve">manage the best </w:t>
      </w:r>
      <w:r w:rsidR="00A912EC" w:rsidRPr="009C14BC">
        <w:rPr>
          <w:rFonts w:cs="Arial"/>
          <w:color w:val="000000" w:themeColor="text1"/>
          <w:lang w:val="en-GB"/>
        </w:rPr>
        <w:t>practices</w:t>
      </w:r>
      <w:r w:rsidR="00AD5C69" w:rsidRPr="009C14BC">
        <w:rPr>
          <w:rFonts w:cs="Arial"/>
          <w:color w:val="000000" w:themeColor="text1"/>
          <w:lang w:val="en-GB"/>
        </w:rPr>
        <w:t xml:space="preserve"> from the market. </w:t>
      </w:r>
    </w:p>
    <w:p w14:paraId="5E25A017" w14:textId="77777777" w:rsidR="004B4706" w:rsidRPr="009C14BC" w:rsidRDefault="00411706" w:rsidP="00FE0A8A">
      <w:pPr>
        <w:rPr>
          <w:rFonts w:cs="Arial"/>
          <w:color w:val="000000" w:themeColor="text1"/>
          <w:lang w:val="en-GB"/>
        </w:rPr>
      </w:pPr>
      <w:r w:rsidRPr="009C14BC">
        <w:rPr>
          <w:rFonts w:cs="Arial"/>
          <w:color w:val="000000" w:themeColor="text1"/>
          <w:lang w:val="en-GB"/>
        </w:rPr>
        <w:t xml:space="preserve">The technology implementation through the </w:t>
      </w:r>
      <w:proofErr w:type="spellStart"/>
      <w:r w:rsidRPr="009C14BC">
        <w:rPr>
          <w:rFonts w:cs="Arial"/>
          <w:color w:val="000000" w:themeColor="text1"/>
          <w:lang w:val="en-GB"/>
        </w:rPr>
        <w:t>Optitex</w:t>
      </w:r>
      <w:proofErr w:type="spellEnd"/>
      <w:r w:rsidRPr="009C14BC">
        <w:rPr>
          <w:rFonts w:cs="Arial"/>
          <w:color w:val="000000" w:themeColor="text1"/>
          <w:lang w:val="en-GB"/>
        </w:rPr>
        <w:t xml:space="preserve"> and First Insight has helped the company to manage the sampling process. The characteristics of the target market can be analysed </w:t>
      </w:r>
      <w:proofErr w:type="gramStart"/>
      <w:r w:rsidRPr="009C14BC">
        <w:rPr>
          <w:rFonts w:cs="Arial"/>
          <w:color w:val="000000" w:themeColor="text1"/>
          <w:lang w:val="en-GB"/>
        </w:rPr>
        <w:t>well</w:t>
      </w:r>
      <w:proofErr w:type="gramEnd"/>
      <w:r w:rsidRPr="009C14BC">
        <w:rPr>
          <w:rFonts w:cs="Arial"/>
          <w:color w:val="000000" w:themeColor="text1"/>
          <w:lang w:val="en-GB"/>
        </w:rPr>
        <w:t xml:space="preserve"> and the results obtained from the process are excellent. The CAD software has enhanced and eased the process of digital workflows in the production, </w:t>
      </w:r>
      <w:proofErr w:type="gramStart"/>
      <w:r w:rsidRPr="009C14BC">
        <w:rPr>
          <w:rFonts w:cs="Arial"/>
          <w:color w:val="000000" w:themeColor="text1"/>
          <w:lang w:val="en-GB"/>
        </w:rPr>
        <w:t>marketing</w:t>
      </w:r>
      <w:proofErr w:type="gramEnd"/>
      <w:r w:rsidRPr="009C14BC">
        <w:rPr>
          <w:rFonts w:cs="Arial"/>
          <w:color w:val="000000" w:themeColor="text1"/>
          <w:lang w:val="en-GB"/>
        </w:rPr>
        <w:t xml:space="preserve"> and R&amp;D department</w:t>
      </w:r>
      <w:r w:rsidR="002C3757" w:rsidRPr="009C14BC">
        <w:rPr>
          <w:rFonts w:cs="Arial"/>
          <w:color w:val="000000" w:themeColor="text1"/>
          <w:lang w:val="en-GB"/>
        </w:rPr>
        <w:t xml:space="preserve"> (firstinsight.com,2020)</w:t>
      </w:r>
      <w:r w:rsidRPr="009C14BC">
        <w:rPr>
          <w:rFonts w:cs="Arial"/>
          <w:color w:val="000000" w:themeColor="text1"/>
          <w:lang w:val="en-GB"/>
        </w:rPr>
        <w:t xml:space="preserve">. </w:t>
      </w:r>
      <w:r w:rsidR="00FE0A8A" w:rsidRPr="009C14BC">
        <w:rPr>
          <w:rFonts w:cs="Arial"/>
          <w:color w:val="000000" w:themeColor="text1"/>
          <w:lang w:val="en-GB"/>
        </w:rPr>
        <w:t xml:space="preserve">Effective sampling process has helped the firm deliver the products faster to the market. The whole product development cycle </w:t>
      </w:r>
      <w:r w:rsidR="008663BE" w:rsidRPr="009C14BC">
        <w:rPr>
          <w:rFonts w:cs="Arial"/>
          <w:color w:val="000000" w:themeColor="text1"/>
          <w:lang w:val="en-GB"/>
        </w:rPr>
        <w:t>has</w:t>
      </w:r>
      <w:r w:rsidR="00FE0A8A" w:rsidRPr="009C14BC">
        <w:rPr>
          <w:rFonts w:cs="Arial"/>
          <w:color w:val="000000" w:themeColor="text1"/>
          <w:lang w:val="en-GB"/>
        </w:rPr>
        <w:t xml:space="preserve"> been fastened due to the implementation of the technology. </w:t>
      </w:r>
      <w:r w:rsidR="00CD6273" w:rsidRPr="009C14BC">
        <w:rPr>
          <w:rFonts w:cs="Arial"/>
          <w:color w:val="000000" w:themeColor="text1"/>
          <w:lang w:val="en-GB"/>
        </w:rPr>
        <w:t>Applying new and modern technology has helped Mark and Spencer</w:t>
      </w:r>
      <w:r w:rsidR="008663BE" w:rsidRPr="009C14BC">
        <w:rPr>
          <w:rFonts w:cs="Arial"/>
          <w:color w:val="000000" w:themeColor="text1"/>
          <w:lang w:val="en-GB"/>
        </w:rPr>
        <w:t xml:space="preserve"> to acquire the needs of the customers and efficiently process the inventory flow.</w:t>
      </w:r>
    </w:p>
    <w:p w14:paraId="647B854B" w14:textId="77777777" w:rsidR="004B4706" w:rsidRPr="009C14BC" w:rsidRDefault="004B4706" w:rsidP="00FE0A8A">
      <w:pPr>
        <w:rPr>
          <w:rFonts w:cs="Arial"/>
          <w:color w:val="000000" w:themeColor="text1"/>
          <w:lang w:val="en-GB"/>
        </w:rPr>
      </w:pPr>
      <w:r w:rsidRPr="009C14BC">
        <w:rPr>
          <w:rFonts w:cs="Arial"/>
          <w:color w:val="000000" w:themeColor="text1"/>
          <w:lang w:val="en-GB"/>
        </w:rPr>
        <w:t xml:space="preserve">Mark and Spencer </w:t>
      </w:r>
      <w:r w:rsidR="004C7EAB" w:rsidRPr="009C14BC">
        <w:rPr>
          <w:rFonts w:cs="Arial"/>
          <w:color w:val="000000" w:themeColor="text1"/>
          <w:lang w:val="en-GB"/>
        </w:rPr>
        <w:t>use</w:t>
      </w:r>
      <w:r w:rsidRPr="009C14BC">
        <w:rPr>
          <w:rFonts w:cs="Arial"/>
          <w:color w:val="000000" w:themeColor="text1"/>
          <w:lang w:val="en-GB"/>
        </w:rPr>
        <w:t xml:space="preserve"> a load balancer technology to manage the network traffic so that the digital operations can be carried out with excellence. </w:t>
      </w:r>
      <w:r w:rsidR="00404C3A" w:rsidRPr="009C14BC">
        <w:rPr>
          <w:rFonts w:cs="Arial"/>
          <w:color w:val="000000" w:themeColor="text1"/>
          <w:lang w:val="en-GB"/>
        </w:rPr>
        <w:t xml:space="preserve">The IBM Tivoli technology has helped the company to manage the inventory and stock efficiently so that the stock is visible to the operation manager. This has helped a smooth flow of work process. </w:t>
      </w:r>
    </w:p>
    <w:p w14:paraId="71B58082" w14:textId="77777777" w:rsidR="00D2172C" w:rsidRPr="009C14BC" w:rsidRDefault="00EF343B">
      <w:pPr>
        <w:rPr>
          <w:rFonts w:cs="Arial"/>
          <w:b/>
          <w:color w:val="000000" w:themeColor="text1"/>
          <w:lang w:val="en-GB"/>
        </w:rPr>
      </w:pPr>
      <w:r w:rsidRPr="009C14BC">
        <w:rPr>
          <w:rFonts w:cs="Arial"/>
          <w:b/>
          <w:color w:val="000000" w:themeColor="text1"/>
          <w:lang w:val="en-GB"/>
        </w:rPr>
        <w:t>Lessons that c</w:t>
      </w:r>
      <w:r w:rsidR="004C7EAB" w:rsidRPr="009C14BC">
        <w:rPr>
          <w:rFonts w:cs="Arial"/>
          <w:b/>
          <w:color w:val="000000" w:themeColor="text1"/>
          <w:lang w:val="en-GB"/>
        </w:rPr>
        <w:t>an be drawn from the case study</w:t>
      </w:r>
    </w:p>
    <w:p w14:paraId="5B0FFB81" w14:textId="77777777" w:rsidR="00404C3A" w:rsidRPr="009C14BC" w:rsidRDefault="00067BCB" w:rsidP="00F2187F">
      <w:pPr>
        <w:rPr>
          <w:rFonts w:cs="Arial"/>
          <w:color w:val="000000" w:themeColor="text1"/>
          <w:lang w:val="en-GB"/>
        </w:rPr>
      </w:pPr>
      <w:r w:rsidRPr="009C14BC">
        <w:rPr>
          <w:rFonts w:cs="Arial"/>
          <w:color w:val="000000" w:themeColor="text1"/>
          <w:lang w:val="en-GB"/>
        </w:rPr>
        <w:t>The case study has explained the need of modern technology</w:t>
      </w:r>
      <w:r w:rsidR="00397FDC" w:rsidRPr="009C14BC">
        <w:rPr>
          <w:rFonts w:cs="Arial"/>
          <w:color w:val="000000" w:themeColor="text1"/>
          <w:lang w:val="en-GB"/>
        </w:rPr>
        <w:t xml:space="preserve"> to address the current challenges faced by the organisation</w:t>
      </w:r>
      <w:r w:rsidRPr="009C14BC">
        <w:rPr>
          <w:rFonts w:cs="Arial"/>
          <w:color w:val="000000" w:themeColor="text1"/>
          <w:lang w:val="en-GB"/>
        </w:rPr>
        <w:t>. Mark and Spencer</w:t>
      </w:r>
      <w:r w:rsidR="004B4706" w:rsidRPr="009C14BC">
        <w:rPr>
          <w:rFonts w:cs="Arial"/>
          <w:color w:val="000000" w:themeColor="text1"/>
          <w:lang w:val="en-GB"/>
        </w:rPr>
        <w:t xml:space="preserve"> </w:t>
      </w:r>
      <w:r w:rsidR="004C7EAB" w:rsidRPr="009C14BC">
        <w:rPr>
          <w:rFonts w:cs="Arial"/>
          <w:color w:val="000000" w:themeColor="text1"/>
          <w:lang w:val="en-GB"/>
        </w:rPr>
        <w:t>have</w:t>
      </w:r>
      <w:r w:rsidR="004B4706" w:rsidRPr="009C14BC">
        <w:rPr>
          <w:rFonts w:cs="Arial"/>
          <w:color w:val="000000" w:themeColor="text1"/>
          <w:lang w:val="en-GB"/>
        </w:rPr>
        <w:t xml:space="preserve"> achieved Human Resource transformation to implement its vision in the workforce. The company uses a load balancer to enhance the network traffic. </w:t>
      </w:r>
      <w:r w:rsidR="00EF368F" w:rsidRPr="009C14BC">
        <w:rPr>
          <w:rFonts w:cs="Arial"/>
          <w:color w:val="000000" w:themeColor="text1"/>
          <w:lang w:val="en-GB"/>
        </w:rPr>
        <w:t>The implementation of Human Capital management technology has helped Mark and Spencer to increase the workforce efficiency and empower talent in the company</w:t>
      </w:r>
      <w:r w:rsidR="00EB0C24" w:rsidRPr="009C14BC">
        <w:rPr>
          <w:rFonts w:cs="Arial"/>
          <w:color w:val="000000" w:themeColor="text1"/>
          <w:lang w:val="en-GB"/>
        </w:rPr>
        <w:t xml:space="preserve"> (tcs.com,2021)</w:t>
      </w:r>
      <w:r w:rsidR="00EF368F" w:rsidRPr="009C14BC">
        <w:rPr>
          <w:rFonts w:cs="Arial"/>
          <w:color w:val="000000" w:themeColor="text1"/>
          <w:lang w:val="en-GB"/>
        </w:rPr>
        <w:t>.</w:t>
      </w:r>
      <w:r w:rsidR="00F2187F" w:rsidRPr="009C14BC">
        <w:rPr>
          <w:rFonts w:cs="Arial"/>
          <w:color w:val="000000" w:themeColor="text1"/>
          <w:lang w:val="en-GB"/>
        </w:rPr>
        <w:t xml:space="preserve"> The case study shows that implementing new technologies has helped the company to manage effective </w:t>
      </w:r>
      <w:r w:rsidR="00632BA2" w:rsidRPr="009C14BC">
        <w:rPr>
          <w:rFonts w:cs="Arial"/>
          <w:color w:val="000000" w:themeColor="text1"/>
          <w:lang w:val="en-GB"/>
        </w:rPr>
        <w:t>workflow</w:t>
      </w:r>
      <w:r w:rsidR="00F2187F" w:rsidRPr="009C14BC">
        <w:rPr>
          <w:rFonts w:cs="Arial"/>
          <w:color w:val="000000" w:themeColor="text1"/>
          <w:lang w:val="en-GB"/>
        </w:rPr>
        <w:t xml:space="preserve"> and achieve excellent workplace efficiency.</w:t>
      </w:r>
    </w:p>
    <w:p w14:paraId="0F305C82" w14:textId="77777777" w:rsidR="00291944" w:rsidRPr="009C14BC" w:rsidRDefault="00291944">
      <w:pPr>
        <w:spacing w:line="259" w:lineRule="auto"/>
        <w:jc w:val="left"/>
        <w:rPr>
          <w:rFonts w:eastAsiaTheme="majorEastAsia" w:cs="Arial"/>
          <w:b/>
          <w:color w:val="000000" w:themeColor="text1"/>
          <w:szCs w:val="32"/>
          <w:lang w:val="en-GB"/>
        </w:rPr>
      </w:pPr>
      <w:r w:rsidRPr="009C14BC">
        <w:rPr>
          <w:rFonts w:cs="Arial"/>
          <w:color w:val="000000" w:themeColor="text1"/>
          <w:lang w:val="en-GB"/>
        </w:rPr>
        <w:br w:type="page"/>
      </w:r>
    </w:p>
    <w:p w14:paraId="4D599622" w14:textId="77777777" w:rsidR="00471C6C" w:rsidRPr="009C14BC" w:rsidRDefault="00471C6C" w:rsidP="00471C6C">
      <w:pPr>
        <w:pStyle w:val="Heading1"/>
        <w:rPr>
          <w:rFonts w:cs="Arial"/>
          <w:color w:val="000000" w:themeColor="text1"/>
          <w:lang w:val="en-GB"/>
        </w:rPr>
      </w:pPr>
      <w:bookmarkStart w:id="2" w:name="_Toc70500594"/>
      <w:r w:rsidRPr="009C14BC">
        <w:rPr>
          <w:rFonts w:cs="Arial"/>
          <w:color w:val="000000" w:themeColor="text1"/>
          <w:lang w:val="en-GB"/>
        </w:rPr>
        <w:t>Conclusion</w:t>
      </w:r>
      <w:bookmarkEnd w:id="2"/>
    </w:p>
    <w:p w14:paraId="00E164F5" w14:textId="77777777" w:rsidR="00291944" w:rsidRPr="009C14BC" w:rsidRDefault="00291944" w:rsidP="002819BF">
      <w:pPr>
        <w:rPr>
          <w:rFonts w:eastAsiaTheme="majorEastAsia" w:cs="Arial"/>
          <w:b/>
          <w:color w:val="000000" w:themeColor="text1"/>
          <w:szCs w:val="32"/>
          <w:lang w:val="en-GB"/>
        </w:rPr>
      </w:pPr>
      <w:r w:rsidRPr="009C14BC">
        <w:rPr>
          <w:rFonts w:cs="Arial"/>
          <w:color w:val="000000" w:themeColor="text1"/>
          <w:lang w:val="en-GB"/>
        </w:rPr>
        <w:t>From the above discussion, it can be conclude</w:t>
      </w:r>
      <w:r w:rsidR="004515E5" w:rsidRPr="009C14BC">
        <w:rPr>
          <w:rFonts w:cs="Arial"/>
          <w:color w:val="000000" w:themeColor="text1"/>
          <w:lang w:val="en-GB"/>
        </w:rPr>
        <w:t>d</w:t>
      </w:r>
      <w:r w:rsidRPr="009C14BC">
        <w:rPr>
          <w:rFonts w:cs="Arial"/>
          <w:color w:val="000000" w:themeColor="text1"/>
          <w:lang w:val="en-GB"/>
        </w:rPr>
        <w:t xml:space="preserve"> that Mark </w:t>
      </w:r>
      <w:r w:rsidR="00B8309C" w:rsidRPr="009C14BC">
        <w:rPr>
          <w:rFonts w:cs="Arial"/>
          <w:color w:val="000000" w:themeColor="text1"/>
          <w:lang w:val="en-GB"/>
        </w:rPr>
        <w:t xml:space="preserve">and Spencer faced few challenges in managing its workforce and human resources. The company also faced challenges in the inventory, </w:t>
      </w:r>
      <w:proofErr w:type="gramStart"/>
      <w:r w:rsidR="00B8309C" w:rsidRPr="009C14BC">
        <w:rPr>
          <w:rFonts w:cs="Arial"/>
          <w:color w:val="000000" w:themeColor="text1"/>
          <w:lang w:val="en-GB"/>
        </w:rPr>
        <w:t>stock</w:t>
      </w:r>
      <w:proofErr w:type="gramEnd"/>
      <w:r w:rsidR="00B8309C" w:rsidRPr="009C14BC">
        <w:rPr>
          <w:rFonts w:cs="Arial"/>
          <w:color w:val="000000" w:themeColor="text1"/>
          <w:lang w:val="en-GB"/>
        </w:rPr>
        <w:t xml:space="preserve"> and other workflow processes. </w:t>
      </w:r>
      <w:proofErr w:type="gramStart"/>
      <w:r w:rsidR="00B8309C" w:rsidRPr="009C14BC">
        <w:rPr>
          <w:rFonts w:cs="Arial"/>
          <w:color w:val="000000" w:themeColor="text1"/>
          <w:lang w:val="en-GB"/>
        </w:rPr>
        <w:t>In order to</w:t>
      </w:r>
      <w:proofErr w:type="gramEnd"/>
      <w:r w:rsidR="00B8309C" w:rsidRPr="009C14BC">
        <w:rPr>
          <w:rFonts w:cs="Arial"/>
          <w:color w:val="000000" w:themeColor="text1"/>
          <w:lang w:val="en-GB"/>
        </w:rPr>
        <w:t xml:space="preserve"> address these challenges, the </w:t>
      </w:r>
      <w:r w:rsidR="004515E5" w:rsidRPr="009C14BC">
        <w:rPr>
          <w:rFonts w:cs="Arial"/>
          <w:color w:val="000000" w:themeColor="text1"/>
          <w:lang w:val="en-GB"/>
        </w:rPr>
        <w:t>company</w:t>
      </w:r>
      <w:r w:rsidR="00B8309C" w:rsidRPr="009C14BC">
        <w:rPr>
          <w:rFonts w:cs="Arial"/>
          <w:color w:val="000000" w:themeColor="text1"/>
          <w:lang w:val="en-GB"/>
        </w:rPr>
        <w:t xml:space="preserve"> implemented few technologies in collaboration with </w:t>
      </w:r>
      <w:r w:rsidR="004515E5" w:rsidRPr="009C14BC">
        <w:rPr>
          <w:rFonts w:cs="Arial"/>
          <w:color w:val="000000" w:themeColor="text1"/>
          <w:lang w:val="en-GB"/>
        </w:rPr>
        <w:t>the</w:t>
      </w:r>
      <w:r w:rsidR="00B8309C" w:rsidRPr="009C14BC">
        <w:rPr>
          <w:rFonts w:cs="Arial"/>
          <w:color w:val="000000" w:themeColor="text1"/>
          <w:lang w:val="en-GB"/>
        </w:rPr>
        <w:t xml:space="preserve"> IT and </w:t>
      </w:r>
      <w:r w:rsidR="00BF3EF0" w:rsidRPr="009C14BC">
        <w:rPr>
          <w:rFonts w:cs="Arial"/>
          <w:color w:val="000000" w:themeColor="text1"/>
          <w:lang w:val="en-GB"/>
        </w:rPr>
        <w:t>consulting</w:t>
      </w:r>
      <w:r w:rsidR="00B8309C" w:rsidRPr="009C14BC">
        <w:rPr>
          <w:rFonts w:cs="Arial"/>
          <w:color w:val="000000" w:themeColor="text1"/>
          <w:lang w:val="en-GB"/>
        </w:rPr>
        <w:t xml:space="preserve"> companies. This has positively affected the processes and workflow at Mark and </w:t>
      </w:r>
      <w:r w:rsidR="004515E5" w:rsidRPr="009C14BC">
        <w:rPr>
          <w:rFonts w:cs="Arial"/>
          <w:color w:val="000000" w:themeColor="text1"/>
          <w:lang w:val="en-GB"/>
        </w:rPr>
        <w:t>Spencer</w:t>
      </w:r>
      <w:r w:rsidR="00B8309C" w:rsidRPr="009C14BC">
        <w:rPr>
          <w:rFonts w:cs="Arial"/>
          <w:color w:val="000000" w:themeColor="text1"/>
          <w:lang w:val="en-GB"/>
        </w:rPr>
        <w:t xml:space="preserve">. </w:t>
      </w:r>
      <w:r w:rsidRPr="009C14BC">
        <w:rPr>
          <w:rFonts w:cs="Arial"/>
          <w:color w:val="000000" w:themeColor="text1"/>
          <w:lang w:val="en-GB"/>
        </w:rPr>
        <w:br w:type="page"/>
      </w:r>
    </w:p>
    <w:p w14:paraId="61EAACDF" w14:textId="77777777" w:rsidR="00546195" w:rsidRPr="009C14BC" w:rsidRDefault="00546195" w:rsidP="00546195">
      <w:pPr>
        <w:pStyle w:val="Heading1"/>
        <w:rPr>
          <w:rFonts w:cs="Arial"/>
          <w:color w:val="000000" w:themeColor="text1"/>
          <w:lang w:val="en-GB"/>
        </w:rPr>
      </w:pPr>
      <w:bookmarkStart w:id="3" w:name="_Toc70500595"/>
      <w:r w:rsidRPr="009C14BC">
        <w:rPr>
          <w:rFonts w:cs="Arial"/>
          <w:color w:val="000000" w:themeColor="text1"/>
          <w:lang w:val="en-GB"/>
        </w:rPr>
        <w:t>Reference List</w:t>
      </w:r>
      <w:bookmarkEnd w:id="3"/>
    </w:p>
    <w:p w14:paraId="02F6C4C1" w14:textId="77777777" w:rsidR="00BF3EF0" w:rsidRPr="009C14BC" w:rsidRDefault="00BF3EF0" w:rsidP="00EB0C24">
      <w:pPr>
        <w:rPr>
          <w:rFonts w:cs="Arial"/>
          <w:color w:val="000000" w:themeColor="text1"/>
          <w:lang w:val="en-GB"/>
        </w:rPr>
      </w:pPr>
      <w:r w:rsidRPr="009C14BC">
        <w:rPr>
          <w:rFonts w:cs="Arial"/>
          <w:color w:val="000000" w:themeColor="text1"/>
          <w:shd w:val="clear" w:color="auto" w:fill="FFFFFF"/>
          <w:lang w:val="en-GB"/>
        </w:rPr>
        <w:t>Arnott, D., Lizama, F. and Song, Y., 2017. Patterns of business intelligence systems use in organizations. </w:t>
      </w:r>
      <w:r w:rsidRPr="009C14BC">
        <w:rPr>
          <w:rFonts w:cs="Arial"/>
          <w:i/>
          <w:iCs/>
          <w:color w:val="000000" w:themeColor="text1"/>
          <w:shd w:val="clear" w:color="auto" w:fill="FFFFFF"/>
          <w:lang w:val="en-GB"/>
        </w:rPr>
        <w:t>Decision Support Systems</w:t>
      </w:r>
      <w:r w:rsidRPr="009C14BC">
        <w:rPr>
          <w:rFonts w:cs="Arial"/>
          <w:color w:val="000000" w:themeColor="text1"/>
          <w:shd w:val="clear" w:color="auto" w:fill="FFFFFF"/>
          <w:lang w:val="en-GB"/>
        </w:rPr>
        <w:t>, </w:t>
      </w:r>
      <w:r w:rsidRPr="009C14BC">
        <w:rPr>
          <w:rFonts w:cs="Arial"/>
          <w:i/>
          <w:iCs/>
          <w:color w:val="000000" w:themeColor="text1"/>
          <w:shd w:val="clear" w:color="auto" w:fill="FFFFFF"/>
          <w:lang w:val="en-GB"/>
        </w:rPr>
        <w:t>97</w:t>
      </w:r>
      <w:r w:rsidRPr="009C14BC">
        <w:rPr>
          <w:rFonts w:cs="Arial"/>
          <w:color w:val="000000" w:themeColor="text1"/>
          <w:shd w:val="clear" w:color="auto" w:fill="FFFFFF"/>
          <w:lang w:val="en-GB"/>
        </w:rPr>
        <w:t>, pp.58-68.</w:t>
      </w:r>
      <w:r w:rsidRPr="009C14BC">
        <w:rPr>
          <w:rFonts w:cs="Arial"/>
          <w:color w:val="000000" w:themeColor="text1"/>
          <w:lang w:val="en-GB"/>
        </w:rPr>
        <w:t>]</w:t>
      </w:r>
    </w:p>
    <w:p w14:paraId="4FE6C19B" w14:textId="77777777" w:rsidR="00BF3EF0" w:rsidRPr="009C14BC" w:rsidRDefault="00BF3EF0" w:rsidP="00EB0C24">
      <w:pPr>
        <w:rPr>
          <w:rFonts w:cs="Arial"/>
          <w:color w:val="000000" w:themeColor="text1"/>
          <w:lang w:val="en-GB"/>
        </w:rPr>
      </w:pPr>
      <w:r w:rsidRPr="009C14BC">
        <w:rPr>
          <w:rFonts w:cs="Arial"/>
          <w:color w:val="000000" w:themeColor="text1"/>
          <w:lang w:val="en-GB"/>
        </w:rPr>
        <w:t>firstinsight.com 2020</w:t>
      </w:r>
      <w:r w:rsidRPr="009C14BC">
        <w:rPr>
          <w:rFonts w:cs="Arial"/>
          <w:i/>
          <w:color w:val="000000" w:themeColor="text1"/>
          <w:lang w:val="en-GB"/>
        </w:rPr>
        <w:t>M&amp;S invests in technology to improve sampling process</w:t>
      </w:r>
      <w:r w:rsidRPr="009C14BC">
        <w:rPr>
          <w:rFonts w:cs="Arial"/>
          <w:color w:val="000000" w:themeColor="text1"/>
          <w:lang w:val="en-GB"/>
        </w:rPr>
        <w:t>[Online] Available at: https://www.firstinsight.com/press-coverage/ms-invests-in-technology-to-improve-sampling-process[Accessed 24 April 2021]</w:t>
      </w:r>
    </w:p>
    <w:p w14:paraId="629E3891" w14:textId="77777777" w:rsidR="00BF3EF0" w:rsidRPr="009C14BC" w:rsidRDefault="00BF3EF0" w:rsidP="00BF3EF0">
      <w:pPr>
        <w:rPr>
          <w:rFonts w:cs="Arial"/>
          <w:color w:val="000000" w:themeColor="text1"/>
          <w:shd w:val="clear" w:color="auto" w:fill="FFFFFF"/>
          <w:lang w:val="en-GB"/>
        </w:rPr>
      </w:pPr>
      <w:r w:rsidRPr="009C14BC">
        <w:rPr>
          <w:rFonts w:cs="Arial"/>
          <w:color w:val="000000" w:themeColor="text1"/>
          <w:shd w:val="clear" w:color="auto" w:fill="FFFFFF"/>
          <w:lang w:val="en-GB"/>
        </w:rPr>
        <w:t>Lee, J., Suh, T., Roy, D. and Baucus, M., 2019. Emerging technology and business model innovation: the case of artificial intelligence. </w:t>
      </w:r>
      <w:r w:rsidRPr="009C14BC">
        <w:rPr>
          <w:rFonts w:cs="Arial"/>
          <w:i/>
          <w:iCs/>
          <w:color w:val="000000" w:themeColor="text1"/>
          <w:shd w:val="clear" w:color="auto" w:fill="FFFFFF"/>
          <w:lang w:val="en-GB"/>
        </w:rPr>
        <w:t>Journal of Open Innovation: Technology, Market, and Complexity</w:t>
      </w:r>
      <w:r w:rsidRPr="009C14BC">
        <w:rPr>
          <w:rFonts w:cs="Arial"/>
          <w:color w:val="000000" w:themeColor="text1"/>
          <w:shd w:val="clear" w:color="auto" w:fill="FFFFFF"/>
          <w:lang w:val="en-GB"/>
        </w:rPr>
        <w:t>, </w:t>
      </w:r>
      <w:r w:rsidRPr="009C14BC">
        <w:rPr>
          <w:rFonts w:cs="Arial"/>
          <w:i/>
          <w:iCs/>
          <w:color w:val="000000" w:themeColor="text1"/>
          <w:shd w:val="clear" w:color="auto" w:fill="FFFFFF"/>
          <w:lang w:val="en-GB"/>
        </w:rPr>
        <w:t>5</w:t>
      </w:r>
      <w:r w:rsidRPr="009C14BC">
        <w:rPr>
          <w:rFonts w:cs="Arial"/>
          <w:color w:val="000000" w:themeColor="text1"/>
          <w:shd w:val="clear" w:color="auto" w:fill="FFFFFF"/>
          <w:lang w:val="en-GB"/>
        </w:rPr>
        <w:t>(3), p.44.</w:t>
      </w:r>
    </w:p>
    <w:p w14:paraId="6AECFAAD" w14:textId="77777777" w:rsidR="00BF3EF0" w:rsidRPr="009C14BC" w:rsidRDefault="00BF3EF0" w:rsidP="00546195">
      <w:pPr>
        <w:rPr>
          <w:rFonts w:cs="Arial"/>
          <w:color w:val="000000" w:themeColor="text1"/>
          <w:lang w:val="en-GB"/>
        </w:rPr>
      </w:pPr>
      <w:r w:rsidRPr="009C14BC">
        <w:rPr>
          <w:rFonts w:cs="Arial"/>
          <w:color w:val="000000" w:themeColor="text1"/>
          <w:lang w:val="en-GB"/>
        </w:rPr>
        <w:t xml:space="preserve">marksandspencer.com 2021 </w:t>
      </w:r>
      <w:r w:rsidRPr="009C14BC">
        <w:rPr>
          <w:rFonts w:cs="Arial"/>
          <w:i/>
          <w:color w:val="000000" w:themeColor="text1"/>
          <w:lang w:val="en-GB"/>
        </w:rPr>
        <w:t xml:space="preserve">About Us </w:t>
      </w:r>
      <w:r w:rsidRPr="009C14BC">
        <w:rPr>
          <w:rFonts w:cs="Arial"/>
          <w:color w:val="000000" w:themeColor="text1"/>
          <w:lang w:val="en-GB"/>
        </w:rPr>
        <w:t>[Online] Available at: https://corporate.marksandspencer.com/aboutus [Accessed 24 April 2021]</w:t>
      </w:r>
    </w:p>
    <w:p w14:paraId="20599D2F" w14:textId="77777777" w:rsidR="00BF3EF0" w:rsidRPr="009C14BC" w:rsidRDefault="00BF3EF0" w:rsidP="00EF368F">
      <w:pPr>
        <w:rPr>
          <w:rFonts w:cs="Arial"/>
          <w:color w:val="000000" w:themeColor="text1"/>
          <w:lang w:val="en-GB"/>
        </w:rPr>
      </w:pPr>
      <w:r w:rsidRPr="009C14BC">
        <w:rPr>
          <w:rFonts w:cs="Arial"/>
          <w:color w:val="000000" w:themeColor="text1"/>
          <w:lang w:val="en-GB"/>
        </w:rPr>
        <w:t xml:space="preserve">tcs.com 2021 </w:t>
      </w:r>
      <w:r w:rsidRPr="009C14BC">
        <w:rPr>
          <w:rFonts w:cs="Arial"/>
          <w:i/>
          <w:color w:val="000000" w:themeColor="text1"/>
          <w:lang w:val="en-GB"/>
        </w:rPr>
        <w:t>M&amp;S Empowers Talent, Fuels Efficiency</w:t>
      </w:r>
      <w:r w:rsidRPr="009C14BC">
        <w:rPr>
          <w:rFonts w:cs="Arial"/>
          <w:color w:val="000000" w:themeColor="text1"/>
          <w:lang w:val="en-GB"/>
        </w:rPr>
        <w:t>[Online] Available at: https://www.tcs.com/marks-spencer-upgrades-hcm-platform-to-optimize-hr-process [Accessed 24 April 2021]</w:t>
      </w:r>
    </w:p>
    <w:p w14:paraId="28EFE1ED" w14:textId="77777777" w:rsidR="00632BA2" w:rsidRPr="009C14BC" w:rsidRDefault="00BF3EF0" w:rsidP="00632BA2">
      <w:pPr>
        <w:rPr>
          <w:rFonts w:cs="Arial"/>
          <w:color w:val="000000" w:themeColor="text1"/>
          <w:shd w:val="clear" w:color="auto" w:fill="FFFFFF"/>
          <w:lang w:val="en-GB"/>
        </w:rPr>
      </w:pPr>
      <w:r w:rsidRPr="009C14BC">
        <w:rPr>
          <w:rFonts w:cs="Arial"/>
          <w:color w:val="000000" w:themeColor="text1"/>
          <w:shd w:val="clear" w:color="auto" w:fill="FFFFFF"/>
          <w:lang w:val="en-GB"/>
        </w:rPr>
        <w:t>Van Laar, E., Van Deursen, A.J., Van Dijk, J.A. and De Haan, J., 2017. The relation between 21st-century skills and digital skills: A systematic literature review. </w:t>
      </w:r>
      <w:r w:rsidRPr="009C14BC">
        <w:rPr>
          <w:rFonts w:cs="Arial"/>
          <w:i/>
          <w:iCs/>
          <w:color w:val="000000" w:themeColor="text1"/>
          <w:shd w:val="clear" w:color="auto" w:fill="FFFFFF"/>
          <w:lang w:val="en-GB"/>
        </w:rPr>
        <w:t xml:space="preserve">Computers in human </w:t>
      </w:r>
      <w:proofErr w:type="spellStart"/>
      <w:r w:rsidRPr="009C14BC">
        <w:rPr>
          <w:rFonts w:cs="Arial"/>
          <w:i/>
          <w:iCs/>
          <w:color w:val="000000" w:themeColor="text1"/>
          <w:shd w:val="clear" w:color="auto" w:fill="FFFFFF"/>
          <w:lang w:val="en-GB"/>
        </w:rPr>
        <w:t>behavior</w:t>
      </w:r>
      <w:proofErr w:type="spellEnd"/>
      <w:r w:rsidRPr="009C14BC">
        <w:rPr>
          <w:rFonts w:cs="Arial"/>
          <w:color w:val="000000" w:themeColor="text1"/>
          <w:shd w:val="clear" w:color="auto" w:fill="FFFFFF"/>
          <w:lang w:val="en-GB"/>
        </w:rPr>
        <w:t>, </w:t>
      </w:r>
      <w:r w:rsidRPr="009C14BC">
        <w:rPr>
          <w:rFonts w:cs="Arial"/>
          <w:i/>
          <w:iCs/>
          <w:color w:val="000000" w:themeColor="text1"/>
          <w:shd w:val="clear" w:color="auto" w:fill="FFFFFF"/>
          <w:lang w:val="en-GB"/>
        </w:rPr>
        <w:t>72</w:t>
      </w:r>
      <w:r w:rsidRPr="009C14BC">
        <w:rPr>
          <w:rFonts w:cs="Arial"/>
          <w:color w:val="000000" w:themeColor="text1"/>
          <w:shd w:val="clear" w:color="auto" w:fill="FFFFFF"/>
          <w:lang w:val="en-GB"/>
        </w:rPr>
        <w:t>, pp.577-588.</w:t>
      </w:r>
    </w:p>
    <w:p w14:paraId="15BB1060" w14:textId="77777777" w:rsidR="00BF3EF0" w:rsidRPr="009C14BC" w:rsidRDefault="00632BA2" w:rsidP="00632BA2">
      <w:pPr>
        <w:pStyle w:val="Heading1"/>
        <w:rPr>
          <w:rFonts w:cs="Arial"/>
          <w:color w:val="000000" w:themeColor="text1"/>
          <w:shd w:val="clear" w:color="auto" w:fill="FFFFFF"/>
          <w:lang w:val="en-GB"/>
        </w:rPr>
      </w:pPr>
      <w:bookmarkStart w:id="4" w:name="_Toc70500596"/>
      <w:r w:rsidRPr="009C14BC">
        <w:rPr>
          <w:rFonts w:cs="Arial"/>
          <w:color w:val="000000" w:themeColor="text1"/>
          <w:shd w:val="clear" w:color="auto" w:fill="FFFFFF"/>
          <w:lang w:val="en-GB"/>
        </w:rPr>
        <w:t>Appendix</w:t>
      </w:r>
      <w:bookmarkEnd w:id="4"/>
    </w:p>
    <w:p w14:paraId="446FED18" w14:textId="77777777" w:rsidR="00632BA2" w:rsidRPr="009C14BC" w:rsidRDefault="00632BA2" w:rsidP="00632BA2">
      <w:pPr>
        <w:rPr>
          <w:rFonts w:cs="Arial"/>
          <w:color w:val="000000" w:themeColor="text1"/>
          <w:lang w:val="en-GB"/>
        </w:rPr>
      </w:pPr>
      <w:r w:rsidRPr="009C14BC">
        <w:rPr>
          <w:rFonts w:cs="Arial"/>
          <w:noProof/>
          <w:color w:val="000000" w:themeColor="text1"/>
          <w:lang w:val="en-GB"/>
        </w:rPr>
        <w:drawing>
          <wp:inline distT="0" distB="0" distL="0" distR="0" wp14:anchorId="12A815B3" wp14:editId="55553D9B">
            <wp:extent cx="5731510" cy="3223895"/>
            <wp:effectExtent l="19050" t="0" r="2540" b="0"/>
            <wp:docPr id="1" name="Picture 0" descr="Sli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GIF"/>
                    <pic:cNvPicPr/>
                  </pic:nvPicPr>
                  <pic:blipFill>
                    <a:blip r:embed="rId8"/>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42294B62" wp14:editId="453DD3E8">
            <wp:extent cx="5731510" cy="3223895"/>
            <wp:effectExtent l="19050" t="0" r="2540" b="0"/>
            <wp:docPr id="2" name="Picture 1" descr="Slid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GIF"/>
                    <pic:cNvPicPr/>
                  </pic:nvPicPr>
                  <pic:blipFill>
                    <a:blip r:embed="rId9"/>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6FF734EF" wp14:editId="79B6A3DD">
            <wp:extent cx="5731510" cy="3223895"/>
            <wp:effectExtent l="19050" t="0" r="2540" b="0"/>
            <wp:docPr id="3" name="Picture 2" descr="Slid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GIF"/>
                    <pic:cNvPicPr/>
                  </pic:nvPicPr>
                  <pic:blipFill>
                    <a:blip r:embed="rId10"/>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6EB95CFA" wp14:editId="5830E139">
            <wp:extent cx="5731510" cy="3223895"/>
            <wp:effectExtent l="19050" t="0" r="2540" b="0"/>
            <wp:docPr id="4" name="Picture 3" descr="Slid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GIF"/>
                    <pic:cNvPicPr/>
                  </pic:nvPicPr>
                  <pic:blipFill>
                    <a:blip r:embed="rId11"/>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663D3207" wp14:editId="54B52D14">
            <wp:extent cx="5731510" cy="3223895"/>
            <wp:effectExtent l="19050" t="0" r="2540" b="0"/>
            <wp:docPr id="5" name="Picture 4" descr="Slid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GIF"/>
                    <pic:cNvPicPr/>
                  </pic:nvPicPr>
                  <pic:blipFill>
                    <a:blip r:embed="rId12"/>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458F3FBE" wp14:editId="238D2FF2">
            <wp:extent cx="5731510" cy="3223895"/>
            <wp:effectExtent l="19050" t="0" r="2540" b="0"/>
            <wp:docPr id="6" name="Picture 5" descr="Slid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GIF"/>
                    <pic:cNvPicPr/>
                  </pic:nvPicPr>
                  <pic:blipFill>
                    <a:blip r:embed="rId13"/>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7A751B2C" wp14:editId="79A05307">
            <wp:extent cx="5731510" cy="3223895"/>
            <wp:effectExtent l="19050" t="0" r="2540" b="0"/>
            <wp:docPr id="7" name="Picture 6" descr="Slide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GIF"/>
                    <pic:cNvPicPr/>
                  </pic:nvPicPr>
                  <pic:blipFill>
                    <a:blip r:embed="rId14"/>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169E310D" wp14:editId="4DCC7CCA">
            <wp:extent cx="5731510" cy="3223895"/>
            <wp:effectExtent l="19050" t="0" r="2540" b="0"/>
            <wp:docPr id="8" name="Picture 7" descr="Slide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GIF"/>
                    <pic:cNvPicPr/>
                  </pic:nvPicPr>
                  <pic:blipFill>
                    <a:blip r:embed="rId15"/>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38DC2CA5" wp14:editId="71A998EB">
            <wp:extent cx="5731510" cy="3223895"/>
            <wp:effectExtent l="19050" t="0" r="2540" b="0"/>
            <wp:docPr id="9" name="Picture 8" descr="Slide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GIF"/>
                    <pic:cNvPicPr/>
                  </pic:nvPicPr>
                  <pic:blipFill>
                    <a:blip r:embed="rId16"/>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125C6D8E" wp14:editId="7EE38F90">
            <wp:extent cx="5731510" cy="3223895"/>
            <wp:effectExtent l="19050" t="0" r="2540" b="0"/>
            <wp:docPr id="10" name="Picture 9" descr="Slide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GIF"/>
                    <pic:cNvPicPr/>
                  </pic:nvPicPr>
                  <pic:blipFill>
                    <a:blip r:embed="rId17"/>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7B07833E" wp14:editId="6A42CC25">
            <wp:extent cx="5731510" cy="3223895"/>
            <wp:effectExtent l="19050" t="0" r="2540" b="0"/>
            <wp:docPr id="11" name="Picture 10" descr="Slid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1.GIF"/>
                    <pic:cNvPicPr/>
                  </pic:nvPicPr>
                  <pic:blipFill>
                    <a:blip r:embed="rId18"/>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1F9E9391" wp14:editId="218FD946">
            <wp:extent cx="5731510" cy="3223895"/>
            <wp:effectExtent l="19050" t="0" r="2540" b="0"/>
            <wp:docPr id="12" name="Picture 11" descr="Slide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2.GIF"/>
                    <pic:cNvPicPr/>
                  </pic:nvPicPr>
                  <pic:blipFill>
                    <a:blip r:embed="rId19"/>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268F23BB" wp14:editId="5C5A737B">
            <wp:extent cx="5731510" cy="3223895"/>
            <wp:effectExtent l="19050" t="0" r="2540" b="0"/>
            <wp:docPr id="13" name="Picture 12" descr="Slide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3.GIF"/>
                    <pic:cNvPicPr/>
                  </pic:nvPicPr>
                  <pic:blipFill>
                    <a:blip r:embed="rId20"/>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150D1884" wp14:editId="327249D5">
            <wp:extent cx="5731510" cy="3223895"/>
            <wp:effectExtent l="19050" t="0" r="2540" b="0"/>
            <wp:docPr id="14" name="Picture 13" descr="Slide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4.GIF"/>
                    <pic:cNvPicPr/>
                  </pic:nvPicPr>
                  <pic:blipFill>
                    <a:blip r:embed="rId21"/>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65874DF6" wp14:editId="12C6D18D">
            <wp:extent cx="5731510" cy="3223895"/>
            <wp:effectExtent l="19050" t="0" r="2540" b="0"/>
            <wp:docPr id="15" name="Picture 14" descr="Slide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5.GIF"/>
                    <pic:cNvPicPr/>
                  </pic:nvPicPr>
                  <pic:blipFill>
                    <a:blip r:embed="rId22"/>
                    <a:stretch>
                      <a:fillRect/>
                    </a:stretch>
                  </pic:blipFill>
                  <pic:spPr>
                    <a:xfrm>
                      <a:off x="0" y="0"/>
                      <a:ext cx="5731510" cy="3223895"/>
                    </a:xfrm>
                    <a:prstGeom prst="rect">
                      <a:avLst/>
                    </a:prstGeom>
                  </pic:spPr>
                </pic:pic>
              </a:graphicData>
            </a:graphic>
          </wp:inline>
        </w:drawing>
      </w:r>
      <w:r w:rsidRPr="009C14BC">
        <w:rPr>
          <w:rFonts w:cs="Arial"/>
          <w:noProof/>
          <w:color w:val="000000" w:themeColor="text1"/>
          <w:lang w:val="en-GB"/>
        </w:rPr>
        <w:drawing>
          <wp:inline distT="0" distB="0" distL="0" distR="0" wp14:anchorId="7061D960" wp14:editId="74DD18D4">
            <wp:extent cx="5731510" cy="3223895"/>
            <wp:effectExtent l="19050" t="0" r="2540" b="0"/>
            <wp:docPr id="16" name="Picture 15" descr="Slide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6.GIF"/>
                    <pic:cNvPicPr/>
                  </pic:nvPicPr>
                  <pic:blipFill>
                    <a:blip r:embed="rId23"/>
                    <a:stretch>
                      <a:fillRect/>
                    </a:stretch>
                  </pic:blipFill>
                  <pic:spPr>
                    <a:xfrm>
                      <a:off x="0" y="0"/>
                      <a:ext cx="5731510" cy="3223895"/>
                    </a:xfrm>
                    <a:prstGeom prst="rect">
                      <a:avLst/>
                    </a:prstGeom>
                  </pic:spPr>
                </pic:pic>
              </a:graphicData>
            </a:graphic>
          </wp:inline>
        </w:drawing>
      </w:r>
    </w:p>
    <w:p w14:paraId="14E790BB" w14:textId="77777777" w:rsidR="00546195" w:rsidRPr="009C14BC" w:rsidRDefault="00546195" w:rsidP="00546195">
      <w:pPr>
        <w:rPr>
          <w:rFonts w:cs="Arial"/>
          <w:color w:val="000000" w:themeColor="text1"/>
          <w:lang w:val="en-GB"/>
        </w:rPr>
      </w:pPr>
    </w:p>
    <w:sectPr w:rsidR="00546195" w:rsidRPr="009C14BC" w:rsidSect="003271D7">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F7425" w14:textId="77777777" w:rsidR="00907654" w:rsidRDefault="00907654" w:rsidP="00E8649F">
      <w:pPr>
        <w:spacing w:after="0" w:line="240" w:lineRule="auto"/>
      </w:pPr>
      <w:r>
        <w:separator/>
      </w:r>
    </w:p>
  </w:endnote>
  <w:endnote w:type="continuationSeparator" w:id="0">
    <w:p w14:paraId="2184800E" w14:textId="77777777" w:rsidR="00907654" w:rsidRDefault="00907654" w:rsidP="00E86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476125"/>
      <w:docPartObj>
        <w:docPartGallery w:val="Page Numbers (Bottom of Page)"/>
        <w:docPartUnique/>
      </w:docPartObj>
    </w:sdtPr>
    <w:sdtEndPr>
      <w:rPr>
        <w:noProof/>
      </w:rPr>
    </w:sdtEndPr>
    <w:sdtContent>
      <w:p w14:paraId="160C0A94" w14:textId="77777777" w:rsidR="00E8649F" w:rsidRDefault="003271D7">
        <w:pPr>
          <w:pStyle w:val="Footer"/>
          <w:jc w:val="right"/>
        </w:pPr>
        <w:r>
          <w:fldChar w:fldCharType="begin"/>
        </w:r>
        <w:r w:rsidR="00E8649F">
          <w:instrText xml:space="preserve"> PAGE   \* MERGEFORMAT </w:instrText>
        </w:r>
        <w:r>
          <w:fldChar w:fldCharType="separate"/>
        </w:r>
        <w:r w:rsidR="009C14BC">
          <w:rPr>
            <w:noProof/>
          </w:rPr>
          <w:t>8</w:t>
        </w:r>
        <w:r>
          <w:rPr>
            <w:noProof/>
          </w:rPr>
          <w:fldChar w:fldCharType="end"/>
        </w:r>
      </w:p>
    </w:sdtContent>
  </w:sdt>
  <w:p w14:paraId="66FE924D" w14:textId="77777777" w:rsidR="00E8649F" w:rsidRDefault="00E86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F94EF" w14:textId="77777777" w:rsidR="00907654" w:rsidRDefault="00907654" w:rsidP="00E8649F">
      <w:pPr>
        <w:spacing w:after="0" w:line="240" w:lineRule="auto"/>
      </w:pPr>
      <w:r>
        <w:separator/>
      </w:r>
    </w:p>
  </w:footnote>
  <w:footnote w:type="continuationSeparator" w:id="0">
    <w:p w14:paraId="5239ED83" w14:textId="77777777" w:rsidR="00907654" w:rsidRDefault="00907654" w:rsidP="00E86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5013E"/>
    <w:multiLevelType w:val="hybridMultilevel"/>
    <w:tmpl w:val="04DA84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activeWritingStyle w:appName="MSWord" w:lang="en-GB" w:vendorID="64" w:dllVersion="6" w:nlCheck="1" w:checkStyle="0"/>
  <w:activeWritingStyle w:appName="MSWord" w:lang="en-IN" w:vendorID="64" w:dllVersion="6" w:nlCheck="1" w:checkStyle="1"/>
  <w:activeWritingStyle w:appName="MSWord" w:lang="en-US" w:vendorID="64" w:dllVersion="6" w:nlCheck="1" w:checkStyle="1"/>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6C"/>
    <w:rsid w:val="00053572"/>
    <w:rsid w:val="00067BCB"/>
    <w:rsid w:val="00163F65"/>
    <w:rsid w:val="0019522A"/>
    <w:rsid w:val="001F0290"/>
    <w:rsid w:val="002819BF"/>
    <w:rsid w:val="00291944"/>
    <w:rsid w:val="002C3757"/>
    <w:rsid w:val="002E0C99"/>
    <w:rsid w:val="002F3D0D"/>
    <w:rsid w:val="002F632B"/>
    <w:rsid w:val="003271D7"/>
    <w:rsid w:val="00397FDC"/>
    <w:rsid w:val="003D13B7"/>
    <w:rsid w:val="00404C3A"/>
    <w:rsid w:val="00411706"/>
    <w:rsid w:val="004461D8"/>
    <w:rsid w:val="004515E5"/>
    <w:rsid w:val="004636A8"/>
    <w:rsid w:val="00471C6C"/>
    <w:rsid w:val="004B4706"/>
    <w:rsid w:val="004C7EAB"/>
    <w:rsid w:val="00546195"/>
    <w:rsid w:val="00557394"/>
    <w:rsid w:val="005B179B"/>
    <w:rsid w:val="005C7D2C"/>
    <w:rsid w:val="00604C2C"/>
    <w:rsid w:val="00632BA2"/>
    <w:rsid w:val="00654CB7"/>
    <w:rsid w:val="006616F1"/>
    <w:rsid w:val="00665ECF"/>
    <w:rsid w:val="006D7D76"/>
    <w:rsid w:val="007174FC"/>
    <w:rsid w:val="0072175A"/>
    <w:rsid w:val="007C29FC"/>
    <w:rsid w:val="00842C3A"/>
    <w:rsid w:val="008663BE"/>
    <w:rsid w:val="00873B28"/>
    <w:rsid w:val="008B49BE"/>
    <w:rsid w:val="00907654"/>
    <w:rsid w:val="00993DFE"/>
    <w:rsid w:val="009C14BC"/>
    <w:rsid w:val="00A2292D"/>
    <w:rsid w:val="00A70D00"/>
    <w:rsid w:val="00A912EC"/>
    <w:rsid w:val="00AA3998"/>
    <w:rsid w:val="00AB0441"/>
    <w:rsid w:val="00AC790A"/>
    <w:rsid w:val="00AD5C69"/>
    <w:rsid w:val="00AF2F5F"/>
    <w:rsid w:val="00B37291"/>
    <w:rsid w:val="00B778E3"/>
    <w:rsid w:val="00B8309C"/>
    <w:rsid w:val="00BE485D"/>
    <w:rsid w:val="00BF3EF0"/>
    <w:rsid w:val="00C248EF"/>
    <w:rsid w:val="00C32B6E"/>
    <w:rsid w:val="00C738FE"/>
    <w:rsid w:val="00CD6273"/>
    <w:rsid w:val="00CF4EC4"/>
    <w:rsid w:val="00D06049"/>
    <w:rsid w:val="00D2172C"/>
    <w:rsid w:val="00D75385"/>
    <w:rsid w:val="00DE3D74"/>
    <w:rsid w:val="00DE7284"/>
    <w:rsid w:val="00E8649F"/>
    <w:rsid w:val="00E90FBF"/>
    <w:rsid w:val="00EB0C24"/>
    <w:rsid w:val="00ED6511"/>
    <w:rsid w:val="00EF343B"/>
    <w:rsid w:val="00EF368F"/>
    <w:rsid w:val="00F05EDA"/>
    <w:rsid w:val="00F16112"/>
    <w:rsid w:val="00F16DE3"/>
    <w:rsid w:val="00F2187F"/>
    <w:rsid w:val="00FE0A8A"/>
    <w:rsid w:val="00FF67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7F7C"/>
  <w15:docId w15:val="{B7B5CCF4-3231-437B-8324-C5695A8D6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D0D"/>
    <w:pPr>
      <w:spacing w:line="360" w:lineRule="auto"/>
      <w:jc w:val="both"/>
    </w:pPr>
    <w:rPr>
      <w:rFonts w:ascii="Arial" w:hAnsi="Arial"/>
    </w:rPr>
  </w:style>
  <w:style w:type="paragraph" w:styleId="Heading1">
    <w:name w:val="heading 1"/>
    <w:basedOn w:val="Normal"/>
    <w:next w:val="Normal"/>
    <w:link w:val="Heading1Char"/>
    <w:uiPriority w:val="9"/>
    <w:qFormat/>
    <w:rsid w:val="00471C6C"/>
    <w:pPr>
      <w:keepNext/>
      <w:keepLines/>
      <w:spacing w:before="240" w:after="0"/>
      <w:outlineLvl w:val="0"/>
    </w:pPr>
    <w:rPr>
      <w:rFonts w:eastAsiaTheme="majorEastAsia" w:cstheme="majorBidi"/>
      <w:b/>
      <w:szCs w:val="32"/>
    </w:rPr>
  </w:style>
  <w:style w:type="paragraph" w:styleId="Heading3">
    <w:name w:val="heading 3"/>
    <w:basedOn w:val="Normal"/>
    <w:next w:val="Normal"/>
    <w:link w:val="Heading3Char"/>
    <w:uiPriority w:val="9"/>
    <w:semiHidden/>
    <w:unhideWhenUsed/>
    <w:qFormat/>
    <w:rsid w:val="00E90FB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C6C"/>
    <w:rPr>
      <w:rFonts w:ascii="Times New Roman" w:eastAsiaTheme="majorEastAsia" w:hAnsi="Times New Roman" w:cstheme="majorBidi"/>
      <w:b/>
      <w:sz w:val="24"/>
      <w:szCs w:val="32"/>
    </w:rPr>
  </w:style>
  <w:style w:type="paragraph" w:styleId="Title">
    <w:name w:val="Title"/>
    <w:basedOn w:val="Normal"/>
    <w:next w:val="Normal"/>
    <w:link w:val="TitleChar"/>
    <w:uiPriority w:val="10"/>
    <w:qFormat/>
    <w:rsid w:val="00471C6C"/>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471C6C"/>
    <w:rPr>
      <w:rFonts w:ascii="Times New Roman" w:eastAsiaTheme="majorEastAsia" w:hAnsi="Times New Roman" w:cstheme="majorBidi"/>
      <w:b/>
      <w:spacing w:val="-10"/>
      <w:kern w:val="28"/>
      <w:sz w:val="36"/>
      <w:szCs w:val="56"/>
    </w:rPr>
  </w:style>
  <w:style w:type="character" w:customStyle="1" w:styleId="Heading3Char">
    <w:name w:val="Heading 3 Char"/>
    <w:basedOn w:val="DefaultParagraphFont"/>
    <w:link w:val="Heading3"/>
    <w:uiPriority w:val="9"/>
    <w:semiHidden/>
    <w:rsid w:val="00E90FBF"/>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E90FBF"/>
    <w:pPr>
      <w:spacing w:before="100" w:beforeAutospacing="1" w:after="100" w:afterAutospacing="1" w:line="240" w:lineRule="auto"/>
      <w:jc w:val="left"/>
    </w:pPr>
    <w:rPr>
      <w:rFonts w:eastAsia="Times New Roman" w:cs="Times New Roman"/>
      <w:szCs w:val="24"/>
      <w:lang w:eastAsia="en-IN"/>
    </w:rPr>
  </w:style>
  <w:style w:type="character" w:customStyle="1" w:styleId="share-in-twitter">
    <w:name w:val="share-in-twitter"/>
    <w:basedOn w:val="DefaultParagraphFont"/>
    <w:rsid w:val="00E90FBF"/>
  </w:style>
  <w:style w:type="paragraph" w:styleId="ListParagraph">
    <w:name w:val="List Paragraph"/>
    <w:basedOn w:val="Normal"/>
    <w:uiPriority w:val="34"/>
    <w:qFormat/>
    <w:rsid w:val="00D06049"/>
    <w:pPr>
      <w:ind w:left="720"/>
      <w:contextualSpacing/>
    </w:pPr>
  </w:style>
  <w:style w:type="paragraph" w:customStyle="1" w:styleId="Quote1">
    <w:name w:val="Quote1"/>
    <w:basedOn w:val="Normal"/>
    <w:rsid w:val="004B4706"/>
    <w:pPr>
      <w:spacing w:before="100" w:beforeAutospacing="1" w:after="100" w:afterAutospacing="1" w:line="240" w:lineRule="auto"/>
      <w:jc w:val="left"/>
    </w:pPr>
    <w:rPr>
      <w:rFonts w:eastAsia="Times New Roman" w:cs="Times New Roman"/>
      <w:szCs w:val="24"/>
      <w:lang w:eastAsia="en-IN"/>
    </w:rPr>
  </w:style>
  <w:style w:type="character" w:styleId="Hyperlink">
    <w:name w:val="Hyperlink"/>
    <w:basedOn w:val="DefaultParagraphFont"/>
    <w:uiPriority w:val="99"/>
    <w:unhideWhenUsed/>
    <w:rsid w:val="00EF368F"/>
    <w:rPr>
      <w:color w:val="0563C1" w:themeColor="hyperlink"/>
      <w:u w:val="single"/>
    </w:rPr>
  </w:style>
  <w:style w:type="character" w:customStyle="1" w:styleId="hscoswrapper">
    <w:name w:val="hs_cos_wrapper"/>
    <w:basedOn w:val="DefaultParagraphFont"/>
    <w:rsid w:val="00EB0C24"/>
  </w:style>
  <w:style w:type="table" w:customStyle="1" w:styleId="TableGrid">
    <w:name w:val="TableGrid"/>
    <w:rsid w:val="006616F1"/>
    <w:pPr>
      <w:spacing w:after="0" w:line="240" w:lineRule="auto"/>
    </w:pPr>
    <w:rPr>
      <w:rFonts w:eastAsiaTheme="minorEastAsia"/>
      <w:lang w:eastAsia="en-IN"/>
    </w:rPr>
    <w:tblPr>
      <w:tblCellMar>
        <w:top w:w="0" w:type="dxa"/>
        <w:left w:w="0" w:type="dxa"/>
        <w:bottom w:w="0" w:type="dxa"/>
        <w:right w:w="0" w:type="dxa"/>
      </w:tblCellMar>
    </w:tblPr>
  </w:style>
  <w:style w:type="paragraph" w:styleId="Header">
    <w:name w:val="header"/>
    <w:basedOn w:val="Normal"/>
    <w:link w:val="HeaderChar"/>
    <w:uiPriority w:val="99"/>
    <w:unhideWhenUsed/>
    <w:rsid w:val="00E864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49F"/>
    <w:rPr>
      <w:rFonts w:ascii="Times New Roman" w:hAnsi="Times New Roman"/>
      <w:sz w:val="24"/>
    </w:rPr>
  </w:style>
  <w:style w:type="paragraph" w:styleId="Footer">
    <w:name w:val="footer"/>
    <w:basedOn w:val="Normal"/>
    <w:link w:val="FooterChar"/>
    <w:uiPriority w:val="99"/>
    <w:unhideWhenUsed/>
    <w:rsid w:val="00E86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49F"/>
    <w:rPr>
      <w:rFonts w:ascii="Times New Roman" w:hAnsi="Times New Roman"/>
      <w:sz w:val="24"/>
    </w:rPr>
  </w:style>
  <w:style w:type="paragraph" w:styleId="BalloonText">
    <w:name w:val="Balloon Text"/>
    <w:basedOn w:val="Normal"/>
    <w:link w:val="BalloonTextChar"/>
    <w:uiPriority w:val="99"/>
    <w:semiHidden/>
    <w:unhideWhenUsed/>
    <w:rsid w:val="00632B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BA2"/>
    <w:rPr>
      <w:rFonts w:ascii="Tahoma" w:hAnsi="Tahoma" w:cs="Tahoma"/>
      <w:sz w:val="16"/>
      <w:szCs w:val="16"/>
    </w:rPr>
  </w:style>
  <w:style w:type="paragraph" w:styleId="TOCHeading">
    <w:name w:val="TOC Heading"/>
    <w:basedOn w:val="Heading1"/>
    <w:next w:val="Normal"/>
    <w:uiPriority w:val="39"/>
    <w:semiHidden/>
    <w:unhideWhenUsed/>
    <w:qFormat/>
    <w:rsid w:val="00AC790A"/>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AC790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21940">
      <w:bodyDiv w:val="1"/>
      <w:marLeft w:val="0"/>
      <w:marRight w:val="0"/>
      <w:marTop w:val="0"/>
      <w:marBottom w:val="0"/>
      <w:divBdr>
        <w:top w:val="none" w:sz="0" w:space="0" w:color="auto"/>
        <w:left w:val="none" w:sz="0" w:space="0" w:color="auto"/>
        <w:bottom w:val="none" w:sz="0" w:space="0" w:color="auto"/>
        <w:right w:val="none" w:sz="0" w:space="0" w:color="auto"/>
      </w:divBdr>
    </w:div>
    <w:div w:id="107432799">
      <w:bodyDiv w:val="1"/>
      <w:marLeft w:val="0"/>
      <w:marRight w:val="0"/>
      <w:marTop w:val="0"/>
      <w:marBottom w:val="0"/>
      <w:divBdr>
        <w:top w:val="none" w:sz="0" w:space="0" w:color="auto"/>
        <w:left w:val="none" w:sz="0" w:space="0" w:color="auto"/>
        <w:bottom w:val="none" w:sz="0" w:space="0" w:color="auto"/>
        <w:right w:val="none" w:sz="0" w:space="0" w:color="auto"/>
      </w:divBdr>
    </w:div>
    <w:div w:id="117721171">
      <w:bodyDiv w:val="1"/>
      <w:marLeft w:val="0"/>
      <w:marRight w:val="0"/>
      <w:marTop w:val="0"/>
      <w:marBottom w:val="0"/>
      <w:divBdr>
        <w:top w:val="none" w:sz="0" w:space="0" w:color="auto"/>
        <w:left w:val="none" w:sz="0" w:space="0" w:color="auto"/>
        <w:bottom w:val="none" w:sz="0" w:space="0" w:color="auto"/>
        <w:right w:val="none" w:sz="0" w:space="0" w:color="auto"/>
      </w:divBdr>
    </w:div>
    <w:div w:id="318965968">
      <w:bodyDiv w:val="1"/>
      <w:marLeft w:val="0"/>
      <w:marRight w:val="0"/>
      <w:marTop w:val="0"/>
      <w:marBottom w:val="0"/>
      <w:divBdr>
        <w:top w:val="none" w:sz="0" w:space="0" w:color="auto"/>
        <w:left w:val="none" w:sz="0" w:space="0" w:color="auto"/>
        <w:bottom w:val="none" w:sz="0" w:space="0" w:color="auto"/>
        <w:right w:val="none" w:sz="0" w:space="0" w:color="auto"/>
      </w:divBdr>
    </w:div>
    <w:div w:id="456723387">
      <w:bodyDiv w:val="1"/>
      <w:marLeft w:val="0"/>
      <w:marRight w:val="0"/>
      <w:marTop w:val="0"/>
      <w:marBottom w:val="0"/>
      <w:divBdr>
        <w:top w:val="none" w:sz="0" w:space="0" w:color="auto"/>
        <w:left w:val="none" w:sz="0" w:space="0" w:color="auto"/>
        <w:bottom w:val="none" w:sz="0" w:space="0" w:color="auto"/>
        <w:right w:val="none" w:sz="0" w:space="0" w:color="auto"/>
      </w:divBdr>
      <w:divsChild>
        <w:div w:id="1155950103">
          <w:blockQuote w:val="1"/>
          <w:marLeft w:val="720"/>
          <w:marRight w:val="720"/>
          <w:marTop w:val="100"/>
          <w:marBottom w:val="100"/>
          <w:divBdr>
            <w:top w:val="none" w:sz="0" w:space="0" w:color="auto"/>
            <w:left w:val="single" w:sz="12" w:space="0" w:color="F3346E"/>
            <w:bottom w:val="none" w:sz="0" w:space="0" w:color="auto"/>
            <w:right w:val="none" w:sz="0" w:space="0" w:color="auto"/>
          </w:divBdr>
        </w:div>
      </w:divsChild>
    </w:div>
    <w:div w:id="1139302503">
      <w:bodyDiv w:val="1"/>
      <w:marLeft w:val="0"/>
      <w:marRight w:val="0"/>
      <w:marTop w:val="0"/>
      <w:marBottom w:val="0"/>
      <w:divBdr>
        <w:top w:val="none" w:sz="0" w:space="0" w:color="auto"/>
        <w:left w:val="none" w:sz="0" w:space="0" w:color="auto"/>
        <w:bottom w:val="none" w:sz="0" w:space="0" w:color="auto"/>
        <w:right w:val="none" w:sz="0" w:space="0" w:color="auto"/>
      </w:divBdr>
    </w:div>
    <w:div w:id="183988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image" Target="media/image11.gi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gif"/><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gif"/><Relationship Id="rId10" Type="http://schemas.openxmlformats.org/officeDocument/2006/relationships/image" Target="media/image3.gif"/><Relationship Id="rId19" Type="http://schemas.openxmlformats.org/officeDocument/2006/relationships/image" Target="media/image12.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 Id="rId22" Type="http://schemas.openxmlformats.org/officeDocument/2006/relationships/image" Target="media/image1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ADB07-AE75-4AAE-B762-C1F88CE9B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Manju Sivas</dc:creator>
  <cp:keywords/>
  <dc:description/>
  <cp:lastModifiedBy>Manjula Sivasatkunanathan</cp:lastModifiedBy>
  <cp:revision>2</cp:revision>
  <dcterms:created xsi:type="dcterms:W3CDTF">2021-05-11T09:39:00Z</dcterms:created>
  <dcterms:modified xsi:type="dcterms:W3CDTF">2021-05-11T09:39:00Z</dcterms:modified>
</cp:coreProperties>
</file>