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F35D74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7D2094">
              <w:rPr>
                <w:b/>
                <w:color w:val="auto"/>
                <w:sz w:val="32"/>
              </w:rPr>
              <w:t xml:space="preserve">Lydia Furber </w:t>
            </w:r>
            <w:r w:rsidR="005A1BA3">
              <w:rPr>
                <w:b/>
                <w:color w:val="auto"/>
                <w:sz w:val="32"/>
              </w:rPr>
              <w:t>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08C1EF65" w14:textId="77777777" w:rsidR="007D2094" w:rsidRDefault="007D2094" w:rsidP="00340E9A">
            <w:pPr>
              <w:overflowPunct/>
              <w:autoSpaceDE/>
              <w:autoSpaceDN/>
              <w:adjustRightInd/>
              <w:ind w:right="237"/>
              <w:textAlignment w:val="auto"/>
              <w:rPr>
                <w:b/>
                <w:color w:val="auto"/>
                <w:sz w:val="32"/>
              </w:rPr>
            </w:pPr>
            <w:r>
              <w:rPr>
                <w:b/>
                <w:color w:val="auto"/>
                <w:sz w:val="32"/>
              </w:rPr>
              <w:t>2134409</w:t>
            </w:r>
          </w:p>
          <w:p w14:paraId="4A4B1989" w14:textId="0BBA6504" w:rsidR="005A1BA3" w:rsidRDefault="005A1BA3" w:rsidP="00340E9A">
            <w:pPr>
              <w:overflowPunct/>
              <w:autoSpaceDE/>
              <w:autoSpaceDN/>
              <w:adjustRightInd/>
              <w:ind w:right="237"/>
              <w:textAlignment w:val="auto"/>
              <w:rPr>
                <w:b/>
                <w:color w:val="auto"/>
                <w:sz w:val="32"/>
              </w:rPr>
            </w:pPr>
            <w:r>
              <w:rPr>
                <w:b/>
                <w:color w:val="auto"/>
                <w:sz w:val="32"/>
              </w:rPr>
              <w:t>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w:t>
        </w:r>
        <w:r w:rsidR="001BC1C4" w:rsidRPr="001BC1C4">
          <w:rPr>
            <w:rStyle w:val="Hyperlink"/>
            <w:rFonts w:eastAsia="Arial"/>
            <w:sz w:val="24"/>
            <w:szCs w:val="24"/>
          </w:rPr>
          <w:t>l</w:t>
        </w:r>
        <w:r w:rsidR="001BC1C4" w:rsidRPr="001BC1C4">
          <w:rPr>
            <w:rStyle w:val="Hyperlink"/>
            <w:rFonts w:eastAsia="Arial"/>
            <w:sz w:val="24"/>
            <w:szCs w:val="24"/>
          </w:rPr>
          <w:t>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6003F9" w14:textId="0D27141A" w:rsidR="00FF7784" w:rsidRPr="005D3D68" w:rsidRDefault="00025650" w:rsidP="00340E9A">
      <w:pPr>
        <w:ind w:right="237"/>
        <w:jc w:val="both"/>
        <w:rPr>
          <w:b/>
          <w:sz w:val="24"/>
          <w:szCs w:val="24"/>
        </w:rPr>
      </w:pPr>
      <w:r w:rsidRPr="00025650">
        <w:rPr>
          <w:b/>
          <w:sz w:val="24"/>
          <w:szCs w:val="24"/>
        </w:rPr>
        <w:t>ANSWER:</w:t>
      </w:r>
    </w:p>
    <w:p w14:paraId="24234053" w14:textId="77777777" w:rsidR="003057CE" w:rsidRDefault="003057CE" w:rsidP="003057CE">
      <w:pPr>
        <w:ind w:right="237"/>
        <w:jc w:val="both"/>
        <w:rPr>
          <w:b/>
          <w:sz w:val="24"/>
          <w:szCs w:val="24"/>
        </w:rPr>
      </w:pPr>
    </w:p>
    <w:p w14:paraId="7767686C" w14:textId="1C316F94" w:rsidR="003057CE" w:rsidRPr="003057CE" w:rsidRDefault="003057CE" w:rsidP="003057CE">
      <w:pPr>
        <w:ind w:right="237"/>
        <w:jc w:val="both"/>
        <w:rPr>
          <w:rFonts w:asciiTheme="minorHAnsi" w:hAnsiTheme="minorHAnsi" w:cstheme="minorHAnsi"/>
          <w:bCs/>
          <w:color w:val="auto"/>
          <w:sz w:val="24"/>
          <w:szCs w:val="24"/>
        </w:rPr>
      </w:pPr>
      <w:r w:rsidRPr="003057CE">
        <w:rPr>
          <w:rFonts w:asciiTheme="minorHAnsi" w:hAnsiTheme="minorHAnsi" w:cstheme="minorHAnsi"/>
          <w:bCs/>
          <w:color w:val="auto"/>
          <w:sz w:val="24"/>
          <w:szCs w:val="24"/>
        </w:rPr>
        <w:t xml:space="preserve">As a result of achieving my Independent Patrol Status, organisation culture has had an impact upon my resilience and the ability to manage my wellbeing. Within this essay, I will reflect on how I maintained my wellbeing and developed resilience through using coping mechanisms of utilising organisation culture. To illustrate my coping mechanisms, I will employ the </w:t>
      </w:r>
      <w:proofErr w:type="spellStart"/>
      <w:r w:rsidRPr="003057CE">
        <w:rPr>
          <w:rFonts w:asciiTheme="minorHAnsi" w:hAnsiTheme="minorHAnsi" w:cstheme="minorHAnsi"/>
          <w:bCs/>
          <w:color w:val="auto"/>
          <w:sz w:val="24"/>
          <w:szCs w:val="24"/>
        </w:rPr>
        <w:t>Bortons</w:t>
      </w:r>
      <w:proofErr w:type="spellEnd"/>
      <w:r w:rsidRPr="003057CE">
        <w:rPr>
          <w:rFonts w:asciiTheme="minorHAnsi" w:hAnsiTheme="minorHAnsi" w:cstheme="minorHAnsi"/>
          <w:bCs/>
          <w:color w:val="auto"/>
          <w:sz w:val="24"/>
          <w:szCs w:val="24"/>
        </w:rPr>
        <w:t xml:space="preserve"> “Model of Reflection (</w:t>
      </w:r>
      <w:proofErr w:type="spellStart"/>
      <w:r w:rsidRPr="003057CE">
        <w:rPr>
          <w:rFonts w:asciiTheme="minorHAnsi" w:hAnsiTheme="minorHAnsi" w:cstheme="minorHAnsi"/>
          <w:bCs/>
          <w:color w:val="auto"/>
          <w:sz w:val="24"/>
          <w:szCs w:val="24"/>
        </w:rPr>
        <w:t>Borton</w:t>
      </w:r>
      <w:proofErr w:type="spellEnd"/>
      <w:r w:rsidRPr="003057CE">
        <w:rPr>
          <w:rFonts w:asciiTheme="minorHAnsi" w:hAnsiTheme="minorHAnsi" w:cstheme="minorHAnsi"/>
          <w:bCs/>
          <w:color w:val="auto"/>
          <w:sz w:val="24"/>
          <w:szCs w:val="24"/>
        </w:rPr>
        <w:t xml:space="preserve">, 1970).” This framework for reflection consists of three components: “what,” “so what,” and “now what.” By utilising this model, I will examine the benefits I have derived from employing these coping strategies, evaluate their effectiveness, and determine how I can approach similar situations differently in the future. </w:t>
      </w:r>
    </w:p>
    <w:p w14:paraId="2F92403B" w14:textId="77777777" w:rsidR="003057CE" w:rsidRPr="003057CE" w:rsidRDefault="003057CE" w:rsidP="003057CE">
      <w:pPr>
        <w:ind w:right="237"/>
        <w:jc w:val="both"/>
        <w:rPr>
          <w:rFonts w:asciiTheme="minorHAnsi" w:hAnsiTheme="minorHAnsi" w:cstheme="minorHAnsi"/>
          <w:bCs/>
          <w:color w:val="auto"/>
          <w:sz w:val="24"/>
          <w:szCs w:val="24"/>
        </w:rPr>
      </w:pPr>
    </w:p>
    <w:p w14:paraId="551DE0E2" w14:textId="18B6EB82" w:rsidR="003057CE" w:rsidRPr="003057CE" w:rsidRDefault="003057CE" w:rsidP="003057CE">
      <w:pPr>
        <w:ind w:right="237"/>
        <w:jc w:val="both"/>
        <w:rPr>
          <w:rFonts w:asciiTheme="minorHAnsi" w:hAnsiTheme="minorHAnsi" w:cstheme="minorHAnsi"/>
          <w:bCs/>
          <w:color w:val="auto"/>
          <w:sz w:val="24"/>
          <w:szCs w:val="24"/>
        </w:rPr>
      </w:pPr>
      <w:r w:rsidRPr="003057CE">
        <w:rPr>
          <w:rFonts w:asciiTheme="minorHAnsi" w:hAnsiTheme="minorHAnsi" w:cstheme="minorHAnsi"/>
          <w:bCs/>
          <w:color w:val="auto"/>
          <w:sz w:val="24"/>
          <w:szCs w:val="24"/>
        </w:rPr>
        <w:t xml:space="preserve">Upon researching resilience, I have found that this refers to having the ability to bounce back swiftly from challenges and exhibit strength in the face of adversity. It is important police officers can bounce back due to the severity of calls and incidents we attend. An article from Anderson, </w:t>
      </w:r>
      <w:proofErr w:type="spellStart"/>
      <w:r w:rsidRPr="003057CE">
        <w:rPr>
          <w:rFonts w:asciiTheme="minorHAnsi" w:hAnsiTheme="minorHAnsi" w:cstheme="minorHAnsi"/>
          <w:bCs/>
          <w:color w:val="auto"/>
          <w:sz w:val="24"/>
          <w:szCs w:val="24"/>
        </w:rPr>
        <w:t>Papazoglou</w:t>
      </w:r>
      <w:proofErr w:type="spellEnd"/>
      <w:r w:rsidRPr="003057CE">
        <w:rPr>
          <w:rFonts w:asciiTheme="minorHAnsi" w:hAnsiTheme="minorHAnsi" w:cstheme="minorHAnsi"/>
          <w:bCs/>
          <w:color w:val="auto"/>
          <w:sz w:val="24"/>
          <w:szCs w:val="24"/>
        </w:rPr>
        <w:t xml:space="preserve">, Nyman, </w:t>
      </w:r>
      <w:proofErr w:type="spellStart"/>
      <w:r w:rsidRPr="003057CE">
        <w:rPr>
          <w:rFonts w:asciiTheme="minorHAnsi" w:hAnsiTheme="minorHAnsi" w:cstheme="minorHAnsi"/>
          <w:bCs/>
          <w:color w:val="auto"/>
          <w:sz w:val="24"/>
          <w:szCs w:val="24"/>
        </w:rPr>
        <w:t>Koskelainen</w:t>
      </w:r>
      <w:proofErr w:type="spellEnd"/>
      <w:r w:rsidRPr="003057CE">
        <w:rPr>
          <w:rFonts w:asciiTheme="minorHAnsi" w:hAnsiTheme="minorHAnsi" w:cstheme="minorHAnsi"/>
          <w:bCs/>
          <w:color w:val="auto"/>
          <w:sz w:val="24"/>
          <w:szCs w:val="24"/>
        </w:rPr>
        <w:t xml:space="preserve"> and </w:t>
      </w:r>
      <w:proofErr w:type="spellStart"/>
      <w:r w:rsidRPr="003057CE">
        <w:rPr>
          <w:rFonts w:asciiTheme="minorHAnsi" w:hAnsiTheme="minorHAnsi" w:cstheme="minorHAnsi"/>
          <w:bCs/>
          <w:color w:val="auto"/>
          <w:sz w:val="24"/>
          <w:szCs w:val="24"/>
        </w:rPr>
        <w:t>Gustafsberg</w:t>
      </w:r>
      <w:proofErr w:type="spellEnd"/>
      <w:r w:rsidRPr="003057CE">
        <w:rPr>
          <w:rFonts w:asciiTheme="minorHAnsi" w:hAnsiTheme="minorHAnsi" w:cstheme="minorHAnsi"/>
          <w:bCs/>
          <w:color w:val="auto"/>
          <w:sz w:val="24"/>
          <w:szCs w:val="24"/>
        </w:rPr>
        <w:t xml:space="preserve"> (2015) states police officers frequently find themselves obligated to react to highly stressful and potentially traumatising circumstances throughout their professional career. In which police officers are required to promptly address critical incidents and effectively resolve challenging situations, even in the face of routine exposure to high levels of stress. </w:t>
      </w:r>
    </w:p>
    <w:p w14:paraId="3C75860F" w14:textId="77777777" w:rsidR="003057CE" w:rsidRPr="003057CE" w:rsidRDefault="003057CE" w:rsidP="003057CE">
      <w:pPr>
        <w:ind w:right="237"/>
        <w:jc w:val="both"/>
        <w:rPr>
          <w:rFonts w:asciiTheme="minorHAnsi" w:hAnsiTheme="minorHAnsi" w:cstheme="minorHAnsi"/>
          <w:bCs/>
          <w:color w:val="auto"/>
          <w:sz w:val="24"/>
          <w:szCs w:val="24"/>
        </w:rPr>
      </w:pPr>
    </w:p>
    <w:p w14:paraId="76491C6F" w14:textId="03A4D142" w:rsidR="003057CE" w:rsidRPr="003057CE" w:rsidRDefault="003057CE" w:rsidP="003057CE">
      <w:pPr>
        <w:ind w:right="237"/>
        <w:jc w:val="both"/>
        <w:rPr>
          <w:rFonts w:asciiTheme="minorHAnsi" w:hAnsiTheme="minorHAnsi" w:cstheme="minorHAnsi"/>
          <w:bCs/>
          <w:color w:val="auto"/>
          <w:sz w:val="24"/>
          <w:szCs w:val="24"/>
        </w:rPr>
      </w:pPr>
      <w:r w:rsidRPr="003057CE">
        <w:rPr>
          <w:rFonts w:asciiTheme="minorHAnsi" w:hAnsiTheme="minorHAnsi" w:cstheme="minorHAnsi"/>
          <w:bCs/>
          <w:color w:val="auto"/>
          <w:sz w:val="24"/>
          <w:szCs w:val="24"/>
        </w:rPr>
        <w:t xml:space="preserve">After attaining my Independent Patrol Status, I had already acquired expertise and developed a certain comprehension of employing coping mechanisms to upload my wellbeing and resilience. This, in turn, has aided me in effectively managing stress, which have helped me uphold my wellbeing. Throughout my tutorship period, I utilised coping mechanisms to maintain my wellbeing and build upon my resilience. This has been beneficial for me when attaining my Independent Patrol Status. I understood what coping mechanisms worked and what I needed to improve on. </w:t>
      </w:r>
    </w:p>
    <w:p w14:paraId="64FC825A" w14:textId="77777777" w:rsidR="003057CE" w:rsidRPr="003057CE" w:rsidRDefault="003057CE" w:rsidP="003057CE">
      <w:pPr>
        <w:ind w:right="237"/>
        <w:jc w:val="both"/>
        <w:rPr>
          <w:rFonts w:asciiTheme="minorHAnsi" w:hAnsiTheme="minorHAnsi" w:cstheme="minorHAnsi"/>
          <w:bCs/>
          <w:color w:val="auto"/>
          <w:sz w:val="24"/>
          <w:szCs w:val="24"/>
        </w:rPr>
      </w:pPr>
    </w:p>
    <w:p w14:paraId="6DD4C276" w14:textId="4621AB6F" w:rsidR="003057CE" w:rsidRPr="003057CE" w:rsidRDefault="003057CE" w:rsidP="003057CE">
      <w:pPr>
        <w:ind w:right="237"/>
        <w:jc w:val="both"/>
        <w:rPr>
          <w:rFonts w:asciiTheme="minorHAnsi" w:hAnsiTheme="minorHAnsi" w:cstheme="minorHAnsi"/>
          <w:bCs/>
          <w:color w:val="auto"/>
          <w:sz w:val="24"/>
          <w:szCs w:val="24"/>
        </w:rPr>
      </w:pPr>
      <w:r w:rsidRPr="003057CE">
        <w:rPr>
          <w:rFonts w:asciiTheme="minorHAnsi" w:hAnsiTheme="minorHAnsi" w:cstheme="minorHAnsi"/>
          <w:bCs/>
          <w:color w:val="auto"/>
          <w:sz w:val="24"/>
          <w:szCs w:val="24"/>
        </w:rPr>
        <w:t xml:space="preserve">During the initial phase of attaining Independent Patrol Status, I recall experiencing a sense of unease, accompanied by self-doubt. I was continuously cautious about my performance with fear of forgetting to complete something. Although, I learn best by doing stuff myself. </w:t>
      </w:r>
      <w:r w:rsidRPr="003057CE">
        <w:rPr>
          <w:rFonts w:asciiTheme="minorHAnsi" w:hAnsiTheme="minorHAnsi" w:cstheme="minorHAnsi"/>
          <w:bCs/>
          <w:color w:val="auto"/>
          <w:sz w:val="24"/>
          <w:szCs w:val="24"/>
        </w:rPr>
        <w:lastRenderedPageBreak/>
        <w:t xml:space="preserve">From the article </w:t>
      </w:r>
      <w:proofErr w:type="spellStart"/>
      <w:r w:rsidRPr="003057CE">
        <w:rPr>
          <w:rFonts w:asciiTheme="minorHAnsi" w:hAnsiTheme="minorHAnsi" w:cstheme="minorHAnsi"/>
          <w:bCs/>
          <w:color w:val="auto"/>
          <w:sz w:val="24"/>
          <w:szCs w:val="24"/>
        </w:rPr>
        <w:t>Malvik</w:t>
      </w:r>
      <w:proofErr w:type="spellEnd"/>
      <w:r w:rsidRPr="003057CE">
        <w:rPr>
          <w:rFonts w:asciiTheme="minorHAnsi" w:hAnsiTheme="minorHAnsi" w:cstheme="minorHAnsi"/>
          <w:bCs/>
          <w:color w:val="auto"/>
          <w:sz w:val="24"/>
          <w:szCs w:val="24"/>
        </w:rPr>
        <w:t xml:space="preserve"> (2020) states this type of learner is called ‘</w:t>
      </w:r>
      <w:proofErr w:type="spellStart"/>
      <w:r w:rsidRPr="003057CE">
        <w:rPr>
          <w:rFonts w:asciiTheme="minorHAnsi" w:hAnsiTheme="minorHAnsi" w:cstheme="minorHAnsi"/>
          <w:bCs/>
          <w:color w:val="auto"/>
          <w:sz w:val="24"/>
          <w:szCs w:val="24"/>
        </w:rPr>
        <w:t>Kinesthetic</w:t>
      </w:r>
      <w:proofErr w:type="spellEnd"/>
      <w:r w:rsidRPr="003057CE">
        <w:rPr>
          <w:rFonts w:asciiTheme="minorHAnsi" w:hAnsiTheme="minorHAnsi" w:cstheme="minorHAnsi"/>
          <w:bCs/>
          <w:color w:val="auto"/>
          <w:sz w:val="24"/>
          <w:szCs w:val="24"/>
        </w:rPr>
        <w:t>.’ These types of learners enjoy engaging by enacting occurrences or utilising their hands to physically interact and manipulate objects to comprehend ideas. I knew the best way I would learn is by attending incidents and taking lead straight away. I was able to gain knowledge and experience quickly and if I did make any mistakes, I was able to learn from these, to prevent if happening again.</w:t>
      </w:r>
    </w:p>
    <w:p w14:paraId="14BA9B04" w14:textId="77777777" w:rsidR="003057CE" w:rsidRPr="003057CE" w:rsidRDefault="003057CE" w:rsidP="003057CE">
      <w:pPr>
        <w:ind w:right="237"/>
        <w:jc w:val="both"/>
        <w:rPr>
          <w:rFonts w:asciiTheme="minorHAnsi" w:hAnsiTheme="minorHAnsi" w:cstheme="minorHAnsi"/>
          <w:bCs/>
          <w:color w:val="auto"/>
          <w:sz w:val="24"/>
          <w:szCs w:val="24"/>
        </w:rPr>
      </w:pPr>
    </w:p>
    <w:p w14:paraId="163517B0" w14:textId="77777777" w:rsidR="003057CE" w:rsidRPr="003057CE" w:rsidRDefault="003057CE" w:rsidP="003057CE">
      <w:pPr>
        <w:ind w:right="237"/>
        <w:jc w:val="both"/>
        <w:rPr>
          <w:rFonts w:asciiTheme="minorHAnsi" w:hAnsiTheme="minorHAnsi" w:cstheme="minorHAnsi"/>
          <w:bCs/>
          <w:color w:val="auto"/>
          <w:sz w:val="24"/>
          <w:szCs w:val="24"/>
        </w:rPr>
      </w:pPr>
      <w:r w:rsidRPr="003057CE">
        <w:rPr>
          <w:rFonts w:asciiTheme="minorHAnsi" w:hAnsiTheme="minorHAnsi" w:cstheme="minorHAnsi"/>
          <w:bCs/>
          <w:color w:val="auto"/>
          <w:sz w:val="24"/>
          <w:szCs w:val="24"/>
        </w:rPr>
        <w:t xml:space="preserve">I have also learnt from my initial phase of attaining Independent Patrol Status is often colleagues will use coping strategy to utilise the organisation culture of the team. Organisational culture refers to the collective set of rules, values, </w:t>
      </w:r>
      <w:proofErr w:type="gramStart"/>
      <w:r w:rsidRPr="003057CE">
        <w:rPr>
          <w:rFonts w:asciiTheme="minorHAnsi" w:hAnsiTheme="minorHAnsi" w:cstheme="minorHAnsi"/>
          <w:bCs/>
          <w:color w:val="auto"/>
          <w:sz w:val="24"/>
          <w:szCs w:val="24"/>
        </w:rPr>
        <w:t>beliefs</w:t>
      </w:r>
      <w:proofErr w:type="gramEnd"/>
      <w:r w:rsidRPr="003057CE">
        <w:rPr>
          <w:rFonts w:asciiTheme="minorHAnsi" w:hAnsiTheme="minorHAnsi" w:cstheme="minorHAnsi"/>
          <w:bCs/>
          <w:color w:val="auto"/>
          <w:sz w:val="24"/>
          <w:szCs w:val="24"/>
        </w:rPr>
        <w:t xml:space="preserve"> and behaviours that govern the conduct of team members. It provides a structured framework that directs behaviour within the workplace, identity in the article called Team building (2023). </w:t>
      </w:r>
    </w:p>
    <w:p w14:paraId="1AAF8F12" w14:textId="77777777" w:rsidR="003057CE" w:rsidRPr="003057CE" w:rsidRDefault="003057CE" w:rsidP="003057CE">
      <w:pPr>
        <w:ind w:right="237"/>
        <w:jc w:val="both"/>
        <w:rPr>
          <w:rFonts w:asciiTheme="minorHAnsi" w:hAnsiTheme="minorHAnsi" w:cstheme="minorHAnsi"/>
          <w:bCs/>
          <w:color w:val="auto"/>
          <w:sz w:val="24"/>
          <w:szCs w:val="24"/>
        </w:rPr>
      </w:pPr>
    </w:p>
    <w:p w14:paraId="0DDA874B" w14:textId="5C107303" w:rsidR="003057CE" w:rsidRPr="003057CE" w:rsidRDefault="003057CE" w:rsidP="003057CE">
      <w:pPr>
        <w:ind w:right="237"/>
        <w:jc w:val="both"/>
        <w:rPr>
          <w:rFonts w:asciiTheme="minorHAnsi" w:hAnsiTheme="minorHAnsi" w:cstheme="minorHAnsi"/>
          <w:bCs/>
          <w:color w:val="auto"/>
          <w:sz w:val="24"/>
          <w:szCs w:val="24"/>
        </w:rPr>
      </w:pPr>
      <w:r w:rsidRPr="003057CE">
        <w:rPr>
          <w:rFonts w:asciiTheme="minorHAnsi" w:hAnsiTheme="minorHAnsi" w:cstheme="minorHAnsi"/>
          <w:bCs/>
          <w:color w:val="auto"/>
          <w:sz w:val="24"/>
          <w:szCs w:val="24"/>
        </w:rPr>
        <w:t xml:space="preserve"> </w:t>
      </w:r>
      <w:r w:rsidRPr="003057CE">
        <w:rPr>
          <w:rFonts w:asciiTheme="minorHAnsi" w:hAnsiTheme="minorHAnsi" w:cstheme="minorHAnsi"/>
          <w:color w:val="auto"/>
          <w:sz w:val="24"/>
          <w:szCs w:val="24"/>
        </w:rPr>
        <w:t xml:space="preserve">I had witnessed my shift using jokes and humour after attending a traumatic incident. This allows my colleagues to destress and focus their mind on something else. Within the short time of being in my initial phase of attaining </w:t>
      </w:r>
      <w:r w:rsidRPr="003057CE">
        <w:rPr>
          <w:rFonts w:asciiTheme="minorHAnsi" w:hAnsiTheme="minorHAnsi" w:cstheme="minorHAnsi"/>
          <w:bCs/>
          <w:color w:val="auto"/>
          <w:sz w:val="24"/>
          <w:szCs w:val="24"/>
        </w:rPr>
        <w:t xml:space="preserve">Independent Patrol Status, I had been involved in a range of stressful and traumatic incidents, which have often </w:t>
      </w:r>
      <w:proofErr w:type="gramStart"/>
      <w:r w:rsidRPr="003057CE">
        <w:rPr>
          <w:rFonts w:asciiTheme="minorHAnsi" w:hAnsiTheme="minorHAnsi" w:cstheme="minorHAnsi"/>
          <w:bCs/>
          <w:color w:val="auto"/>
          <w:sz w:val="24"/>
          <w:szCs w:val="24"/>
        </w:rPr>
        <w:t>had an effect on</w:t>
      </w:r>
      <w:proofErr w:type="gramEnd"/>
      <w:r w:rsidRPr="003057CE">
        <w:rPr>
          <w:rFonts w:asciiTheme="minorHAnsi" w:hAnsiTheme="minorHAnsi" w:cstheme="minorHAnsi"/>
          <w:bCs/>
          <w:color w:val="auto"/>
          <w:sz w:val="24"/>
          <w:szCs w:val="24"/>
        </w:rPr>
        <w:t xml:space="preserve"> my resilience. </w:t>
      </w:r>
    </w:p>
    <w:p w14:paraId="7E19333F" w14:textId="77777777" w:rsidR="003057CE" w:rsidRPr="003057CE" w:rsidRDefault="003057CE" w:rsidP="003057CE">
      <w:pPr>
        <w:ind w:right="237"/>
        <w:jc w:val="both"/>
        <w:rPr>
          <w:rFonts w:asciiTheme="minorHAnsi" w:hAnsiTheme="minorHAnsi" w:cstheme="minorHAnsi"/>
          <w:bCs/>
          <w:color w:val="auto"/>
          <w:sz w:val="24"/>
          <w:szCs w:val="24"/>
        </w:rPr>
      </w:pPr>
    </w:p>
    <w:p w14:paraId="1384FF3F" w14:textId="27CFED14" w:rsidR="003057CE" w:rsidRPr="003057CE" w:rsidRDefault="003057CE" w:rsidP="003057CE">
      <w:pPr>
        <w:ind w:right="237"/>
        <w:jc w:val="both"/>
        <w:rPr>
          <w:rFonts w:asciiTheme="minorHAnsi" w:hAnsiTheme="minorHAnsi" w:cstheme="minorHAnsi"/>
          <w:bCs/>
          <w:color w:val="auto"/>
          <w:sz w:val="24"/>
          <w:szCs w:val="24"/>
        </w:rPr>
      </w:pPr>
      <w:r w:rsidRPr="003057CE">
        <w:rPr>
          <w:rFonts w:asciiTheme="minorHAnsi" w:hAnsiTheme="minorHAnsi" w:cstheme="minorHAnsi"/>
          <w:bCs/>
          <w:color w:val="auto"/>
          <w:sz w:val="24"/>
          <w:szCs w:val="24"/>
        </w:rPr>
        <w:t>I observed that whenever my colleagues attended a challenging or distressing incident, employing humour or jokes would significantly improve their mental wellbeing. An article called Journal of Pandemic Practice (2015) states black humour has been widely acknowledged for its therapeutic benefits, especially for those who have experienced traumatic events. Consequently, it is not surprising that emergency services personnel often employ this type of humour. It serves as a genuine coping mechanism that aids in the resilience and overall wellbeing of colleagues.</w:t>
      </w:r>
    </w:p>
    <w:p w14:paraId="6EC6CF09" w14:textId="77777777" w:rsidR="003057CE" w:rsidRPr="003057CE" w:rsidRDefault="003057CE" w:rsidP="003057CE">
      <w:pPr>
        <w:ind w:right="237"/>
        <w:jc w:val="both"/>
        <w:rPr>
          <w:rFonts w:asciiTheme="minorHAnsi" w:hAnsiTheme="minorHAnsi" w:cstheme="minorHAnsi"/>
          <w:bCs/>
          <w:color w:val="auto"/>
          <w:sz w:val="24"/>
          <w:szCs w:val="24"/>
        </w:rPr>
      </w:pPr>
    </w:p>
    <w:p w14:paraId="7040D3CC" w14:textId="77777777" w:rsidR="003057CE" w:rsidRPr="003057CE" w:rsidRDefault="003057CE" w:rsidP="003057CE">
      <w:pPr>
        <w:ind w:right="237"/>
        <w:jc w:val="both"/>
        <w:rPr>
          <w:rFonts w:asciiTheme="minorHAnsi" w:hAnsiTheme="minorHAnsi" w:cstheme="minorHAnsi"/>
          <w:bCs/>
          <w:color w:val="auto"/>
          <w:sz w:val="24"/>
          <w:szCs w:val="24"/>
        </w:rPr>
      </w:pPr>
      <w:r w:rsidRPr="003057CE">
        <w:rPr>
          <w:rFonts w:asciiTheme="minorHAnsi" w:hAnsiTheme="minorHAnsi" w:cstheme="minorHAnsi"/>
          <w:bCs/>
          <w:color w:val="auto"/>
          <w:sz w:val="24"/>
          <w:szCs w:val="24"/>
        </w:rPr>
        <w:t xml:space="preserve">I gradually adopted this strategy after attending an incident which </w:t>
      </w:r>
      <w:proofErr w:type="gramStart"/>
      <w:r w:rsidRPr="003057CE">
        <w:rPr>
          <w:rFonts w:asciiTheme="minorHAnsi" w:hAnsiTheme="minorHAnsi" w:cstheme="minorHAnsi"/>
          <w:bCs/>
          <w:color w:val="auto"/>
          <w:sz w:val="24"/>
          <w:szCs w:val="24"/>
        </w:rPr>
        <w:t>had an effect on</w:t>
      </w:r>
      <w:proofErr w:type="gramEnd"/>
      <w:r w:rsidRPr="003057CE">
        <w:rPr>
          <w:rFonts w:asciiTheme="minorHAnsi" w:hAnsiTheme="minorHAnsi" w:cstheme="minorHAnsi"/>
          <w:bCs/>
          <w:color w:val="auto"/>
          <w:sz w:val="24"/>
          <w:szCs w:val="24"/>
        </w:rPr>
        <w:t xml:space="preserve"> me. After a short while of utilising this strategy, I felt like it greatly benefited me. Not only did it enhance my own wellbeing and ability to bounce back, but it also facilitated the formation of new friendships within my shift. I believe talking is the best coping mechanisms when maintaining wellbeing. The knowledge I have gained from this, is to ensure I always speak up if I feel like I need to talk to someone and not let emotions build up as this will easily worn me out, suggesting I will not be fit for work. Organisational culture can sometimes be a shock to a new student that has not worked in an emergency service role prior to joining the police but I believe that this coping mechanism works and is effective. Moving forward, I am confident that with the support of my colleagues, I will be able to effectively manage my wellbeing following any stressful or traumatic event. Not only has this coping strategy helped me gain friendships but also trust within my colleagues.  </w:t>
      </w:r>
    </w:p>
    <w:p w14:paraId="020A36FE" w14:textId="77777777" w:rsidR="003057CE" w:rsidRPr="003057CE" w:rsidRDefault="003057CE" w:rsidP="003057CE">
      <w:pPr>
        <w:rPr>
          <w:rFonts w:asciiTheme="minorHAnsi" w:hAnsiTheme="minorHAnsi" w:cstheme="minorHAnsi"/>
          <w:b/>
          <w:bCs/>
          <w:color w:val="auto"/>
          <w:sz w:val="24"/>
          <w:szCs w:val="24"/>
          <w:u w:val="single"/>
        </w:rPr>
      </w:pPr>
    </w:p>
    <w:p w14:paraId="5CEC67BE" w14:textId="5C018401" w:rsidR="003057CE" w:rsidRPr="003057CE" w:rsidRDefault="003057CE" w:rsidP="003057CE">
      <w:pPr>
        <w:ind w:right="237"/>
        <w:jc w:val="both"/>
        <w:rPr>
          <w:rFonts w:asciiTheme="minorHAnsi" w:hAnsiTheme="minorHAnsi" w:cstheme="minorHAnsi"/>
          <w:color w:val="auto"/>
          <w:sz w:val="24"/>
          <w:szCs w:val="24"/>
          <w:shd w:val="clear" w:color="auto" w:fill="FFFFFF"/>
        </w:rPr>
      </w:pPr>
      <w:r w:rsidRPr="003057CE">
        <w:rPr>
          <w:rFonts w:asciiTheme="minorHAnsi" w:hAnsiTheme="minorHAnsi" w:cstheme="minorHAnsi"/>
          <w:bCs/>
          <w:color w:val="auto"/>
          <w:sz w:val="24"/>
          <w:szCs w:val="24"/>
        </w:rPr>
        <w:t>Conforming to organisational culture carries risks. One of these risks are down to personal issues, such as feeling depressed, vulnerable, or lost due to wanting to fit in with your colleagues. An article by Bell, Palmer-</w:t>
      </w:r>
      <w:proofErr w:type="gramStart"/>
      <w:r w:rsidRPr="003057CE">
        <w:rPr>
          <w:rFonts w:asciiTheme="minorHAnsi" w:hAnsiTheme="minorHAnsi" w:cstheme="minorHAnsi"/>
          <w:bCs/>
          <w:color w:val="auto"/>
          <w:sz w:val="24"/>
          <w:szCs w:val="24"/>
        </w:rPr>
        <w:t>Conn</w:t>
      </w:r>
      <w:proofErr w:type="gramEnd"/>
      <w:r w:rsidRPr="003057CE">
        <w:rPr>
          <w:rFonts w:asciiTheme="minorHAnsi" w:hAnsiTheme="minorHAnsi" w:cstheme="minorHAnsi"/>
          <w:bCs/>
          <w:color w:val="auto"/>
          <w:sz w:val="24"/>
          <w:szCs w:val="24"/>
        </w:rPr>
        <w:t xml:space="preserve"> and Kealey (2021) state that e</w:t>
      </w:r>
      <w:r w:rsidRPr="003057CE">
        <w:rPr>
          <w:rFonts w:asciiTheme="minorHAnsi" w:hAnsiTheme="minorHAnsi" w:cstheme="minorHAnsi"/>
          <w:color w:val="auto"/>
          <w:sz w:val="24"/>
          <w:szCs w:val="24"/>
          <w:shd w:val="clear" w:color="auto" w:fill="FFFFFF"/>
        </w:rPr>
        <w:t xml:space="preserve">mergency workers in the UK have a higher likelihood of encountering mental health issues. Notably, police personnel rank at the highest end of the spectrum, with a staggering 90% reporting instances of stress or poor mental health in their line of duty. This can often be down to </w:t>
      </w:r>
      <w:r w:rsidRPr="003057CE">
        <w:rPr>
          <w:rFonts w:asciiTheme="minorHAnsi" w:hAnsiTheme="minorHAnsi" w:cstheme="minorHAnsi"/>
          <w:color w:val="auto"/>
          <w:sz w:val="24"/>
          <w:szCs w:val="24"/>
          <w:shd w:val="clear" w:color="auto" w:fill="FFFFFF"/>
        </w:rPr>
        <w:lastRenderedPageBreak/>
        <w:t>the severity of job or the organisational culture. Additionally, officers can be left feeling a range of emotions, mainly stressed and socially isolated.</w:t>
      </w:r>
    </w:p>
    <w:p w14:paraId="4131FE65" w14:textId="77777777" w:rsidR="003057CE" w:rsidRPr="003057CE" w:rsidRDefault="003057CE" w:rsidP="003057CE">
      <w:pPr>
        <w:ind w:right="237"/>
        <w:jc w:val="both"/>
        <w:rPr>
          <w:rFonts w:asciiTheme="minorHAnsi" w:hAnsiTheme="minorHAnsi" w:cstheme="minorHAnsi"/>
          <w:color w:val="auto"/>
          <w:sz w:val="24"/>
          <w:szCs w:val="24"/>
          <w:shd w:val="clear" w:color="auto" w:fill="FFFFFF"/>
        </w:rPr>
      </w:pPr>
    </w:p>
    <w:p w14:paraId="7454CA13" w14:textId="77777777" w:rsidR="003057CE" w:rsidRPr="003057CE" w:rsidRDefault="003057CE" w:rsidP="003057CE">
      <w:pPr>
        <w:ind w:right="237"/>
        <w:jc w:val="both"/>
        <w:rPr>
          <w:rFonts w:asciiTheme="minorHAnsi" w:hAnsiTheme="minorHAnsi" w:cstheme="minorHAnsi"/>
          <w:bCs/>
          <w:color w:val="auto"/>
          <w:sz w:val="24"/>
          <w:szCs w:val="24"/>
        </w:rPr>
      </w:pPr>
      <w:r w:rsidRPr="003057CE">
        <w:rPr>
          <w:rFonts w:asciiTheme="minorHAnsi" w:hAnsiTheme="minorHAnsi" w:cstheme="minorHAnsi"/>
          <w:color w:val="auto"/>
          <w:sz w:val="24"/>
          <w:szCs w:val="24"/>
        </w:rPr>
        <w:t xml:space="preserve">Often organisational change can happen within a police force, which effects police officers’ wellbeing and resilience. A recent change I have witnessed is the pressure police officers are under, which can be down to many reasons, mainly to staff shortage or management. For me to maintain my wellbeing and prevent me from feeling depressed, I focused on the coping strategy of attending the gym regularly. I set myself a goal to attend the gym at least 3 times a week, working around my shift pattern that week by planning what days suited me best. I have learnt by going to the gym, I am able to clear my head, especially if I felt stressed from work. while also, being able to keep my fitness levels up through strength and cardio. </w:t>
      </w:r>
    </w:p>
    <w:p w14:paraId="73D93AE1" w14:textId="77777777" w:rsidR="003057CE" w:rsidRPr="003057CE" w:rsidRDefault="003057CE" w:rsidP="003057CE">
      <w:pPr>
        <w:rPr>
          <w:rFonts w:asciiTheme="minorHAnsi" w:hAnsiTheme="minorHAnsi" w:cstheme="minorHAnsi"/>
          <w:b/>
          <w:bCs/>
          <w:color w:val="auto"/>
          <w:sz w:val="24"/>
          <w:szCs w:val="24"/>
          <w:u w:val="single"/>
        </w:rPr>
      </w:pPr>
    </w:p>
    <w:p w14:paraId="6FB4ACDE" w14:textId="77777777" w:rsidR="003057CE" w:rsidRPr="003057CE" w:rsidRDefault="003057CE" w:rsidP="003057CE">
      <w:pPr>
        <w:jc w:val="both"/>
        <w:rPr>
          <w:rFonts w:asciiTheme="minorHAnsi" w:hAnsiTheme="minorHAnsi" w:cstheme="minorHAnsi"/>
          <w:color w:val="auto"/>
          <w:sz w:val="24"/>
          <w:szCs w:val="24"/>
        </w:rPr>
      </w:pPr>
      <w:r w:rsidRPr="003057CE">
        <w:rPr>
          <w:rFonts w:asciiTheme="minorHAnsi" w:hAnsiTheme="minorHAnsi" w:cstheme="minorHAnsi"/>
          <w:color w:val="auto"/>
          <w:sz w:val="24"/>
          <w:szCs w:val="24"/>
        </w:rPr>
        <w:t xml:space="preserve">To conclude, since achieving independent Patrol Status, I have developed my resilience and maintained my wellbeing through utilising organisation culture within a coping strategy. Although organisation culture cannot be seen as a positive or a negative, which conforming to organisation culture can carrying a risk, I believe it is beneficial and effective way for police officers to main their wellbeing especially when dealing with traumatic incidents. I have developed friendships within my shift from organisation culture. I will continue to use organisation culture as a coping strategy to maintain my wellbeing and resilience. </w:t>
      </w:r>
    </w:p>
    <w:p w14:paraId="0158A67B" w14:textId="77777777" w:rsidR="003057CE" w:rsidRPr="003057CE" w:rsidRDefault="003057CE" w:rsidP="003057CE">
      <w:pPr>
        <w:jc w:val="both"/>
        <w:rPr>
          <w:rFonts w:asciiTheme="minorHAnsi" w:hAnsiTheme="minorHAnsi" w:cstheme="minorHAnsi"/>
          <w:color w:val="auto"/>
          <w:sz w:val="24"/>
          <w:szCs w:val="24"/>
        </w:rPr>
      </w:pPr>
    </w:p>
    <w:p w14:paraId="5938CE3B" w14:textId="77777777" w:rsidR="003057CE" w:rsidRDefault="003057CE" w:rsidP="003057CE">
      <w:pPr>
        <w:jc w:val="both"/>
        <w:rPr>
          <w:rFonts w:asciiTheme="minorHAnsi" w:hAnsiTheme="minorHAnsi" w:cstheme="minorHAnsi"/>
          <w:b/>
          <w:bCs/>
          <w:color w:val="auto"/>
          <w:sz w:val="24"/>
          <w:szCs w:val="24"/>
        </w:rPr>
      </w:pPr>
    </w:p>
    <w:p w14:paraId="40F76A77" w14:textId="60593450" w:rsidR="003057CE" w:rsidRPr="003057CE" w:rsidRDefault="003057CE" w:rsidP="003057CE">
      <w:pPr>
        <w:jc w:val="both"/>
        <w:rPr>
          <w:rFonts w:asciiTheme="minorHAnsi" w:hAnsiTheme="minorHAnsi" w:cstheme="minorHAnsi"/>
          <w:color w:val="auto"/>
          <w:sz w:val="24"/>
          <w:szCs w:val="24"/>
        </w:rPr>
      </w:pPr>
      <w:r w:rsidRPr="003057CE">
        <w:rPr>
          <w:rFonts w:asciiTheme="minorHAnsi" w:hAnsiTheme="minorHAnsi" w:cstheme="minorHAnsi"/>
          <w:b/>
          <w:bCs/>
          <w:color w:val="auto"/>
          <w:sz w:val="24"/>
          <w:szCs w:val="24"/>
        </w:rPr>
        <w:t>Word count</w:t>
      </w:r>
      <w:r w:rsidRPr="003057CE">
        <w:rPr>
          <w:rFonts w:asciiTheme="minorHAnsi" w:hAnsiTheme="minorHAnsi" w:cstheme="minorHAnsi"/>
          <w:color w:val="auto"/>
          <w:sz w:val="24"/>
          <w:szCs w:val="24"/>
        </w:rPr>
        <w:t xml:space="preserve"> - 1154</w:t>
      </w: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043E5498" w14:textId="77777777" w:rsidR="00356805" w:rsidRPr="00356805" w:rsidRDefault="00356805" w:rsidP="00356805">
      <w:pPr>
        <w:rPr>
          <w:rFonts w:asciiTheme="minorHAnsi" w:hAnsiTheme="minorHAnsi" w:cstheme="minorHAnsi"/>
          <w:color w:val="auto"/>
          <w:sz w:val="24"/>
          <w:szCs w:val="24"/>
        </w:rPr>
      </w:pPr>
      <w:r w:rsidRPr="00356805">
        <w:rPr>
          <w:rFonts w:asciiTheme="minorHAnsi" w:hAnsiTheme="minorHAnsi" w:cstheme="minorHAnsi"/>
          <w:color w:val="auto"/>
          <w:sz w:val="24"/>
          <w:szCs w:val="24"/>
        </w:rPr>
        <w:t xml:space="preserve">Domestic related incidents hold great importance for policing and other agencies, as the consequences of making incorrect decisions in these situations can be devastating for the victims involved, whilst also putting them at further risk. There are numerous decision-making tools at the disposal of police officers, along with various definitions and concepts that play a crucial role in the decision-making process. The National Decision-Making Model (NDM), developed and endorsed by the College of Policing (COP) and serves as the primary tool in this regard. Within this essay, I will analyse a decision I made in a complex and unpredictable domestic related incident, utilising the NDM. Additionally, I will also consider the ethical aspects of my decision-making approach, </w:t>
      </w:r>
      <w:proofErr w:type="gramStart"/>
      <w:r w:rsidRPr="00356805">
        <w:rPr>
          <w:rFonts w:asciiTheme="minorHAnsi" w:hAnsiTheme="minorHAnsi" w:cstheme="minorHAnsi"/>
          <w:color w:val="auto"/>
          <w:sz w:val="24"/>
          <w:szCs w:val="24"/>
        </w:rPr>
        <w:t>taking into account</w:t>
      </w:r>
      <w:proofErr w:type="gramEnd"/>
      <w:r w:rsidRPr="00356805">
        <w:rPr>
          <w:rFonts w:asciiTheme="minorHAnsi" w:hAnsiTheme="minorHAnsi" w:cstheme="minorHAnsi"/>
          <w:color w:val="auto"/>
          <w:sz w:val="24"/>
          <w:szCs w:val="24"/>
        </w:rPr>
        <w:t xml:space="preserve"> discretion, vulnerability, risk and public protection. I will also reflect upon the legislation, social and ethical approaches. </w:t>
      </w:r>
    </w:p>
    <w:p w14:paraId="663FEFA2" w14:textId="77777777" w:rsidR="00356805" w:rsidRPr="00356805" w:rsidRDefault="00356805" w:rsidP="00356805">
      <w:pPr>
        <w:rPr>
          <w:rFonts w:asciiTheme="minorHAnsi" w:hAnsiTheme="minorHAnsi" w:cstheme="minorHAnsi"/>
          <w:color w:val="auto"/>
          <w:sz w:val="24"/>
          <w:szCs w:val="24"/>
        </w:rPr>
      </w:pPr>
    </w:p>
    <w:p w14:paraId="3DD8FE55" w14:textId="77777777" w:rsidR="00356805" w:rsidRPr="00356805" w:rsidRDefault="00356805" w:rsidP="00356805">
      <w:pPr>
        <w:rPr>
          <w:rFonts w:asciiTheme="minorHAnsi" w:hAnsiTheme="minorHAnsi" w:cstheme="minorHAnsi"/>
          <w:color w:val="auto"/>
          <w:sz w:val="24"/>
          <w:szCs w:val="24"/>
        </w:rPr>
      </w:pPr>
      <w:r w:rsidRPr="00356805">
        <w:rPr>
          <w:rFonts w:asciiTheme="minorHAnsi" w:hAnsiTheme="minorHAnsi" w:cstheme="minorHAnsi"/>
          <w:color w:val="auto"/>
          <w:sz w:val="24"/>
          <w:szCs w:val="24"/>
        </w:rPr>
        <w:t xml:space="preserve">The College of Policing (2013) states, the National Decision-Making Model (NDM) consists of six stages that encompass all police decisions and actions. Each stage offers a specific area for the user to concentrate on and </w:t>
      </w:r>
      <w:proofErr w:type="gramStart"/>
      <w:r w:rsidRPr="00356805">
        <w:rPr>
          <w:rFonts w:asciiTheme="minorHAnsi" w:hAnsiTheme="minorHAnsi" w:cstheme="minorHAnsi"/>
          <w:color w:val="auto"/>
          <w:sz w:val="24"/>
          <w:szCs w:val="24"/>
        </w:rPr>
        <w:t>take into account</w:t>
      </w:r>
      <w:proofErr w:type="gramEnd"/>
      <w:r w:rsidRPr="00356805">
        <w:rPr>
          <w:rFonts w:asciiTheme="minorHAnsi" w:hAnsiTheme="minorHAnsi" w:cstheme="minorHAnsi"/>
          <w:color w:val="auto"/>
          <w:sz w:val="24"/>
          <w:szCs w:val="24"/>
        </w:rPr>
        <w:t xml:space="preserve">. These stages include the Code of Ethics, gathering information and intelligence, asses the threat and risk and develop a working strategy, consider powers and policies, identify options and contingencies, and </w:t>
      </w:r>
      <w:proofErr w:type="gramStart"/>
      <w:r w:rsidRPr="00356805">
        <w:rPr>
          <w:rFonts w:asciiTheme="minorHAnsi" w:hAnsiTheme="minorHAnsi" w:cstheme="minorHAnsi"/>
          <w:color w:val="auto"/>
          <w:sz w:val="24"/>
          <w:szCs w:val="24"/>
        </w:rPr>
        <w:t>take action</w:t>
      </w:r>
      <w:proofErr w:type="gramEnd"/>
      <w:r w:rsidRPr="00356805">
        <w:rPr>
          <w:rFonts w:asciiTheme="minorHAnsi" w:hAnsiTheme="minorHAnsi" w:cstheme="minorHAnsi"/>
          <w:color w:val="auto"/>
          <w:sz w:val="24"/>
          <w:szCs w:val="24"/>
        </w:rPr>
        <w:t xml:space="preserve"> and review what happened. This model aids decision makers in organising their thought process by providing a logical framework for explaining their actions and reasoning behind them. Additionally, it facilitates the process of reviewing and evaluating these decisions. Officers should be continuous using the NDM throughout all situations. </w:t>
      </w:r>
    </w:p>
    <w:p w14:paraId="0503C2DB" w14:textId="77777777" w:rsidR="00356805" w:rsidRPr="00356805" w:rsidRDefault="00356805" w:rsidP="00356805">
      <w:pPr>
        <w:rPr>
          <w:rFonts w:asciiTheme="minorHAnsi" w:hAnsiTheme="minorHAnsi" w:cstheme="minorHAnsi"/>
          <w:color w:val="auto"/>
          <w:sz w:val="24"/>
          <w:szCs w:val="24"/>
        </w:rPr>
      </w:pPr>
    </w:p>
    <w:p w14:paraId="2E32BF94" w14:textId="7A20E77D" w:rsidR="00356805" w:rsidRPr="00356805" w:rsidRDefault="00356805" w:rsidP="00356805">
      <w:pPr>
        <w:rPr>
          <w:rFonts w:asciiTheme="minorHAnsi" w:hAnsiTheme="minorHAnsi" w:cstheme="minorHAnsi"/>
          <w:color w:val="auto"/>
          <w:sz w:val="24"/>
          <w:szCs w:val="24"/>
        </w:rPr>
      </w:pPr>
      <w:r w:rsidRPr="00356805">
        <w:rPr>
          <w:rFonts w:asciiTheme="minorHAnsi" w:hAnsiTheme="minorHAnsi" w:cstheme="minorHAnsi"/>
          <w:color w:val="auto"/>
          <w:sz w:val="24"/>
          <w:szCs w:val="24"/>
        </w:rPr>
        <w:t xml:space="preserve">An incident I recently attended was a third-party report for a concern for safety of a student, who was currently completing a course at college. The student who was 23 weeks </w:t>
      </w:r>
      <w:r w:rsidRPr="00356805">
        <w:rPr>
          <w:rFonts w:asciiTheme="minorHAnsi" w:hAnsiTheme="minorHAnsi" w:cstheme="minorHAnsi"/>
          <w:color w:val="auto"/>
          <w:sz w:val="24"/>
          <w:szCs w:val="24"/>
        </w:rPr>
        <w:lastRenderedPageBreak/>
        <w:t>pregnant, had disclosed physical abuse from her partner. I took lead at the initial call, although after attending the call, this went high risk and Criminal Investigation Department (CID) took ownership of the job and a detective constable was officer in case, due to the severity of the call.</w:t>
      </w:r>
    </w:p>
    <w:p w14:paraId="6BEC56D2" w14:textId="77777777" w:rsidR="00356805" w:rsidRPr="00356805" w:rsidRDefault="00356805" w:rsidP="00356805">
      <w:pPr>
        <w:rPr>
          <w:rFonts w:asciiTheme="minorHAnsi" w:hAnsiTheme="minorHAnsi" w:cstheme="minorHAnsi"/>
          <w:color w:val="auto"/>
          <w:sz w:val="24"/>
          <w:szCs w:val="24"/>
        </w:rPr>
      </w:pPr>
    </w:p>
    <w:p w14:paraId="75307C96" w14:textId="1461770D" w:rsidR="00356805" w:rsidRPr="00356805" w:rsidRDefault="00356805" w:rsidP="00356805">
      <w:pPr>
        <w:rPr>
          <w:rFonts w:asciiTheme="minorHAnsi" w:hAnsiTheme="minorHAnsi" w:cstheme="minorHAnsi"/>
          <w:color w:val="auto"/>
          <w:sz w:val="24"/>
          <w:szCs w:val="24"/>
        </w:rPr>
      </w:pPr>
      <w:r w:rsidRPr="00356805">
        <w:rPr>
          <w:rFonts w:asciiTheme="minorHAnsi" w:hAnsiTheme="minorHAnsi" w:cstheme="minorHAnsi"/>
          <w:color w:val="auto"/>
          <w:sz w:val="24"/>
          <w:szCs w:val="24"/>
        </w:rPr>
        <w:t xml:space="preserve">Gathering information and intelligence is the primary phase that occurs at the beginning and right at the onset of receiving the call through my radio. I had listened to the information that got passed over, although this was very limited. I had asked for initial checks to be run such as Niche and Police National Computer checks (PNC). The subject in question had multiple warning markers for drugs, weapons, and violence.  </w:t>
      </w:r>
    </w:p>
    <w:p w14:paraId="602872D6" w14:textId="77777777" w:rsidR="00356805" w:rsidRPr="00356805" w:rsidRDefault="00356805" w:rsidP="00356805">
      <w:pPr>
        <w:rPr>
          <w:rFonts w:asciiTheme="minorHAnsi" w:hAnsiTheme="minorHAnsi" w:cstheme="minorHAnsi"/>
          <w:color w:val="auto"/>
          <w:sz w:val="24"/>
          <w:szCs w:val="24"/>
        </w:rPr>
      </w:pPr>
    </w:p>
    <w:p w14:paraId="0ACA6EC3" w14:textId="77777777" w:rsidR="00356805" w:rsidRPr="00356805" w:rsidRDefault="00356805" w:rsidP="00356805">
      <w:pPr>
        <w:rPr>
          <w:rFonts w:asciiTheme="minorHAnsi" w:hAnsiTheme="minorHAnsi" w:cstheme="minorHAnsi"/>
          <w:color w:val="auto"/>
          <w:sz w:val="24"/>
          <w:szCs w:val="24"/>
        </w:rPr>
      </w:pPr>
      <w:r w:rsidRPr="00356805">
        <w:rPr>
          <w:rFonts w:asciiTheme="minorHAnsi" w:hAnsiTheme="minorHAnsi" w:cstheme="minorHAnsi"/>
          <w:color w:val="auto"/>
          <w:sz w:val="24"/>
          <w:szCs w:val="24"/>
        </w:rPr>
        <w:t xml:space="preserve">This call was graded a priority call, I attended in present of another officer, which the circumstances were unpredictable due to not knowing if the subject will be there. Our main priority was to safeguard the victim, while gathering more information. The victim was present at the address alone. Upon speaking with the victim, she was reluctant to give us any information. Communication is key, and within a short period of time, I was able to build a rapport with the victim, in which she begun talking. </w:t>
      </w:r>
    </w:p>
    <w:p w14:paraId="1307DB5A" w14:textId="77777777" w:rsidR="00356805" w:rsidRPr="00356805" w:rsidRDefault="00356805" w:rsidP="00356805">
      <w:pPr>
        <w:rPr>
          <w:rFonts w:asciiTheme="minorHAnsi" w:hAnsiTheme="minorHAnsi" w:cstheme="minorHAnsi"/>
          <w:color w:val="auto"/>
          <w:sz w:val="24"/>
          <w:szCs w:val="24"/>
        </w:rPr>
      </w:pPr>
    </w:p>
    <w:p w14:paraId="2F76BB20" w14:textId="77777777" w:rsidR="00356805" w:rsidRPr="00356805" w:rsidRDefault="00356805" w:rsidP="00356805">
      <w:pPr>
        <w:rPr>
          <w:rFonts w:asciiTheme="minorHAnsi" w:hAnsiTheme="minorHAnsi" w:cstheme="minorHAnsi"/>
          <w:color w:val="auto"/>
          <w:sz w:val="24"/>
          <w:szCs w:val="24"/>
        </w:rPr>
      </w:pPr>
      <w:r w:rsidRPr="00356805">
        <w:rPr>
          <w:rFonts w:asciiTheme="minorHAnsi" w:hAnsiTheme="minorHAnsi" w:cstheme="minorHAnsi"/>
          <w:color w:val="auto"/>
          <w:sz w:val="24"/>
          <w:szCs w:val="24"/>
        </w:rPr>
        <w:t xml:space="preserve">She explained how she was 23 weeks pregnant, and the subject was not the father. She stated how the subject would take her phone off her, controlled where she was going and doing that day. He often would not allow her to go to work nor go out with her family and friends and if she did this would lead to him being physically abusive to her. On several occasions, he would place his hands around her neck, causing the victim to struggle to breath. The subject had also punched and bit the victim to the neck and jaw, leaving bruising marks to her. </w:t>
      </w:r>
    </w:p>
    <w:p w14:paraId="78F593A3" w14:textId="77777777" w:rsidR="00356805" w:rsidRPr="00356805" w:rsidRDefault="00356805" w:rsidP="00356805">
      <w:pPr>
        <w:rPr>
          <w:rFonts w:asciiTheme="minorHAnsi" w:hAnsiTheme="minorHAnsi" w:cstheme="minorHAnsi"/>
          <w:color w:val="auto"/>
          <w:sz w:val="24"/>
          <w:szCs w:val="24"/>
        </w:rPr>
      </w:pPr>
    </w:p>
    <w:p w14:paraId="002DCC54" w14:textId="77777777" w:rsidR="00356805" w:rsidRPr="00356805" w:rsidRDefault="00356805" w:rsidP="00356805">
      <w:pPr>
        <w:rPr>
          <w:rFonts w:asciiTheme="minorHAnsi" w:hAnsiTheme="minorHAnsi" w:cstheme="minorHAnsi"/>
          <w:color w:val="auto"/>
          <w:sz w:val="24"/>
          <w:szCs w:val="24"/>
        </w:rPr>
      </w:pPr>
      <w:r w:rsidRPr="00356805">
        <w:rPr>
          <w:rFonts w:asciiTheme="minorHAnsi" w:hAnsiTheme="minorHAnsi" w:cstheme="minorHAnsi"/>
          <w:color w:val="auto"/>
          <w:sz w:val="24"/>
          <w:szCs w:val="24"/>
        </w:rPr>
        <w:t xml:space="preserve">Despite the severity of the call, when considering the legislative aspect, this was </w:t>
      </w:r>
      <w:proofErr w:type="gramStart"/>
      <w:r w:rsidRPr="00356805">
        <w:rPr>
          <w:rFonts w:asciiTheme="minorHAnsi" w:hAnsiTheme="minorHAnsi" w:cstheme="minorHAnsi"/>
          <w:color w:val="auto"/>
          <w:sz w:val="24"/>
          <w:szCs w:val="24"/>
        </w:rPr>
        <w:t>fairly straightforward</w:t>
      </w:r>
      <w:proofErr w:type="gramEnd"/>
      <w:r w:rsidRPr="00356805">
        <w:rPr>
          <w:rFonts w:asciiTheme="minorHAnsi" w:hAnsiTheme="minorHAnsi" w:cstheme="minorHAnsi"/>
          <w:color w:val="auto"/>
          <w:sz w:val="24"/>
          <w:szCs w:val="24"/>
        </w:rPr>
        <w:t>. It was alleged that the subject placed his hands around the victim’s neck, causing her to struggle to breath. This is known as Non-Fatal Strangulation and is contrary to Section 75A (1) Serious Crime Act 2015. The legislation states that following, a person (“A”) commits an offence if A intentionally strangles another person (“B”), or A does any act to B that affects B’s ability to breathe, and constitutes a battery of B, CPS</w:t>
      </w:r>
      <w:r w:rsidRPr="00356805">
        <w:rPr>
          <w:rFonts w:asciiTheme="minorHAnsi" w:hAnsiTheme="minorHAnsi" w:cstheme="minorHAnsi"/>
          <w:b/>
          <w:bCs/>
          <w:color w:val="auto"/>
          <w:sz w:val="24"/>
          <w:szCs w:val="24"/>
        </w:rPr>
        <w:t xml:space="preserve"> </w:t>
      </w:r>
      <w:r w:rsidRPr="00356805">
        <w:rPr>
          <w:rFonts w:asciiTheme="minorHAnsi" w:hAnsiTheme="minorHAnsi" w:cstheme="minorHAnsi"/>
          <w:color w:val="auto"/>
          <w:sz w:val="24"/>
          <w:szCs w:val="24"/>
        </w:rPr>
        <w:t>(2022).</w:t>
      </w:r>
      <w:r w:rsidRPr="00356805">
        <w:rPr>
          <w:rFonts w:asciiTheme="minorHAnsi" w:hAnsiTheme="minorHAnsi" w:cstheme="minorHAnsi"/>
          <w:b/>
          <w:bCs/>
          <w:color w:val="auto"/>
          <w:sz w:val="24"/>
          <w:szCs w:val="24"/>
        </w:rPr>
        <w:t xml:space="preserve"> </w:t>
      </w:r>
      <w:r w:rsidRPr="00356805">
        <w:rPr>
          <w:rFonts w:asciiTheme="minorHAnsi" w:hAnsiTheme="minorHAnsi" w:cstheme="minorHAnsi"/>
          <w:color w:val="auto"/>
          <w:sz w:val="24"/>
          <w:szCs w:val="24"/>
        </w:rPr>
        <w:t xml:space="preserve">Gov.Uk (2022) states “Studies have shown that victims are seven times more likely to be murdered by their partner if there had been non-fatal strangulation beforehand.” </w:t>
      </w:r>
    </w:p>
    <w:p w14:paraId="78046C95" w14:textId="77777777" w:rsidR="00356805" w:rsidRPr="00356805" w:rsidRDefault="00356805" w:rsidP="00356805">
      <w:pPr>
        <w:rPr>
          <w:rFonts w:asciiTheme="minorHAnsi" w:hAnsiTheme="minorHAnsi" w:cstheme="minorHAnsi"/>
          <w:color w:val="auto"/>
          <w:sz w:val="24"/>
          <w:szCs w:val="24"/>
        </w:rPr>
      </w:pPr>
    </w:p>
    <w:p w14:paraId="5CC68791" w14:textId="77777777" w:rsidR="00356805" w:rsidRPr="00356805" w:rsidRDefault="00356805" w:rsidP="00356805">
      <w:pPr>
        <w:rPr>
          <w:rFonts w:asciiTheme="minorHAnsi" w:hAnsiTheme="minorHAnsi" w:cstheme="minorHAnsi"/>
          <w:color w:val="auto"/>
          <w:sz w:val="24"/>
          <w:szCs w:val="24"/>
        </w:rPr>
      </w:pPr>
      <w:r w:rsidRPr="00356805">
        <w:rPr>
          <w:rFonts w:asciiTheme="minorHAnsi" w:hAnsiTheme="minorHAnsi" w:cstheme="minorHAnsi"/>
          <w:color w:val="auto"/>
          <w:sz w:val="24"/>
          <w:szCs w:val="24"/>
        </w:rPr>
        <w:t xml:space="preserve">Socially, Non-Fatal Strangulation poses a substantial risk although nearly 50% of strangled patients will experience no immediate physical harm, it can result in </w:t>
      </w:r>
    </w:p>
    <w:p w14:paraId="474B9C11" w14:textId="77777777" w:rsidR="00356805" w:rsidRPr="00356805" w:rsidRDefault="00356805" w:rsidP="00356805">
      <w:pPr>
        <w:rPr>
          <w:rFonts w:asciiTheme="minorHAnsi" w:hAnsiTheme="minorHAnsi" w:cstheme="minorHAnsi"/>
          <w:color w:val="auto"/>
          <w:sz w:val="24"/>
          <w:szCs w:val="24"/>
        </w:rPr>
      </w:pPr>
      <w:r w:rsidRPr="00356805">
        <w:rPr>
          <w:rFonts w:asciiTheme="minorHAnsi" w:hAnsiTheme="minorHAnsi" w:cstheme="minorHAnsi"/>
          <w:color w:val="auto"/>
          <w:sz w:val="24"/>
          <w:szCs w:val="24"/>
        </w:rPr>
        <w:t xml:space="preserve">sever consequences such as, miscarriages, hypoxic brain injury and laryngeal injury, stated by </w:t>
      </w:r>
      <w:proofErr w:type="spellStart"/>
      <w:r w:rsidRPr="00356805">
        <w:rPr>
          <w:rFonts w:asciiTheme="minorHAnsi" w:hAnsiTheme="minorHAnsi" w:cstheme="minorHAnsi"/>
          <w:color w:val="auto"/>
          <w:sz w:val="24"/>
          <w:szCs w:val="24"/>
        </w:rPr>
        <w:t>Victoriie</w:t>
      </w:r>
      <w:proofErr w:type="spellEnd"/>
      <w:r w:rsidRPr="00356805">
        <w:rPr>
          <w:rFonts w:asciiTheme="minorHAnsi" w:hAnsiTheme="minorHAnsi" w:cstheme="minorHAnsi"/>
          <w:color w:val="auto"/>
          <w:sz w:val="24"/>
          <w:szCs w:val="24"/>
        </w:rPr>
        <w:t xml:space="preserve">, Boos and Lynch (2022). </w:t>
      </w:r>
    </w:p>
    <w:p w14:paraId="6BCE388B" w14:textId="77777777" w:rsidR="00356805" w:rsidRPr="00356805" w:rsidRDefault="00356805" w:rsidP="00356805">
      <w:pPr>
        <w:rPr>
          <w:rFonts w:asciiTheme="minorHAnsi" w:hAnsiTheme="minorHAnsi" w:cstheme="minorHAnsi"/>
          <w:color w:val="auto"/>
          <w:sz w:val="24"/>
          <w:szCs w:val="24"/>
        </w:rPr>
      </w:pPr>
    </w:p>
    <w:p w14:paraId="615C0FD9" w14:textId="77777777" w:rsidR="00356805" w:rsidRPr="00356805" w:rsidRDefault="00356805" w:rsidP="00356805">
      <w:pPr>
        <w:rPr>
          <w:rFonts w:asciiTheme="minorHAnsi" w:hAnsiTheme="minorHAnsi" w:cstheme="minorHAnsi"/>
          <w:color w:val="auto"/>
          <w:sz w:val="24"/>
          <w:szCs w:val="24"/>
        </w:rPr>
      </w:pPr>
      <w:r w:rsidRPr="00356805">
        <w:rPr>
          <w:rFonts w:asciiTheme="minorHAnsi" w:hAnsiTheme="minorHAnsi" w:cstheme="minorHAnsi"/>
          <w:color w:val="auto"/>
          <w:sz w:val="24"/>
          <w:szCs w:val="24"/>
        </w:rPr>
        <w:t xml:space="preserve">Additionally, the victim disclosed that the subject had punched and bit her the neck and jaw leaving bruising marks to her. Due to the level of injury these accounts to Section 47 Offences against the person Action 1861, Actual Bodily Harm.  </w:t>
      </w:r>
    </w:p>
    <w:p w14:paraId="330FC3E2" w14:textId="77777777" w:rsidR="00356805" w:rsidRDefault="00356805" w:rsidP="00356805">
      <w:pPr>
        <w:rPr>
          <w:rFonts w:asciiTheme="minorHAnsi" w:hAnsiTheme="minorHAnsi" w:cstheme="minorHAnsi"/>
          <w:color w:val="auto"/>
          <w:sz w:val="24"/>
          <w:szCs w:val="24"/>
        </w:rPr>
      </w:pPr>
    </w:p>
    <w:p w14:paraId="54E14C40" w14:textId="5B5DA856" w:rsidR="00356805" w:rsidRPr="00356805" w:rsidRDefault="00356805" w:rsidP="00356805">
      <w:pPr>
        <w:rPr>
          <w:rFonts w:asciiTheme="minorHAnsi" w:hAnsiTheme="minorHAnsi" w:cstheme="minorHAnsi"/>
          <w:color w:val="auto"/>
          <w:sz w:val="24"/>
          <w:szCs w:val="24"/>
        </w:rPr>
      </w:pPr>
      <w:r w:rsidRPr="00356805">
        <w:rPr>
          <w:rFonts w:asciiTheme="minorHAnsi" w:hAnsiTheme="minorHAnsi" w:cstheme="minorHAnsi"/>
          <w:color w:val="auto"/>
          <w:sz w:val="24"/>
          <w:szCs w:val="24"/>
        </w:rPr>
        <w:t xml:space="preserve">It was also clear there was an element of controlling and coercive behaviour, this is contrary to Section 76 Serious Crime Action 2015, Controlling or Coercive Behaviour in an Intimate Family Relationship. This creates an offence in relation to a person who repeatedly or </w:t>
      </w:r>
      <w:r w:rsidRPr="00356805">
        <w:rPr>
          <w:rFonts w:asciiTheme="minorHAnsi" w:hAnsiTheme="minorHAnsi" w:cstheme="minorHAnsi"/>
          <w:color w:val="auto"/>
          <w:sz w:val="24"/>
          <w:szCs w:val="24"/>
        </w:rPr>
        <w:lastRenderedPageBreak/>
        <w:t>continuously engages in behaviour towards another, that is controlling or coercive, illustrates within PNLD (2023).</w:t>
      </w:r>
    </w:p>
    <w:p w14:paraId="79258D2C" w14:textId="77777777" w:rsidR="00356805" w:rsidRPr="00356805" w:rsidRDefault="00356805" w:rsidP="00356805">
      <w:pPr>
        <w:rPr>
          <w:rFonts w:asciiTheme="minorHAnsi" w:hAnsiTheme="minorHAnsi" w:cstheme="minorHAnsi"/>
          <w:color w:val="auto"/>
          <w:sz w:val="24"/>
          <w:szCs w:val="24"/>
        </w:rPr>
      </w:pPr>
    </w:p>
    <w:p w14:paraId="30A5DA7B" w14:textId="77777777" w:rsidR="00356805" w:rsidRPr="00356805" w:rsidRDefault="00356805" w:rsidP="00356805">
      <w:pPr>
        <w:rPr>
          <w:rFonts w:asciiTheme="minorHAnsi" w:hAnsiTheme="minorHAnsi" w:cstheme="minorHAnsi"/>
          <w:color w:val="auto"/>
          <w:sz w:val="24"/>
          <w:szCs w:val="24"/>
        </w:rPr>
      </w:pPr>
      <w:r w:rsidRPr="00356805">
        <w:rPr>
          <w:rFonts w:asciiTheme="minorHAnsi" w:hAnsiTheme="minorHAnsi" w:cstheme="minorHAnsi"/>
          <w:color w:val="auto"/>
          <w:sz w:val="24"/>
          <w:szCs w:val="24"/>
        </w:rPr>
        <w:t xml:space="preserve">Controlling and coercive behaviour can lead to victim feeling intimated, scared and in fear through manipulation and dominance of the subject. College of Policing (2021) states “it causes the victim serious alarm or distress which has a substantial adverse effect on their day-to-day activities.” It therefore has the potential to cause significant damage and have a profound effect on the individual’s life. </w:t>
      </w:r>
    </w:p>
    <w:p w14:paraId="606465DF" w14:textId="77777777" w:rsidR="00356805" w:rsidRPr="00356805" w:rsidRDefault="00356805" w:rsidP="00356805">
      <w:pPr>
        <w:rPr>
          <w:rFonts w:asciiTheme="minorHAnsi" w:hAnsiTheme="minorHAnsi" w:cstheme="minorHAnsi"/>
          <w:color w:val="auto"/>
          <w:sz w:val="24"/>
          <w:szCs w:val="24"/>
        </w:rPr>
      </w:pPr>
    </w:p>
    <w:p w14:paraId="06A51493" w14:textId="77777777" w:rsidR="00356805" w:rsidRPr="00356805" w:rsidRDefault="00356805" w:rsidP="00356805">
      <w:pPr>
        <w:rPr>
          <w:rFonts w:asciiTheme="minorHAnsi" w:hAnsiTheme="minorHAnsi" w:cstheme="minorHAnsi"/>
          <w:color w:val="auto"/>
          <w:sz w:val="24"/>
          <w:szCs w:val="24"/>
        </w:rPr>
      </w:pPr>
      <w:r w:rsidRPr="00356805">
        <w:rPr>
          <w:rFonts w:asciiTheme="minorHAnsi" w:hAnsiTheme="minorHAnsi" w:cstheme="minorHAnsi"/>
          <w:color w:val="auto"/>
          <w:sz w:val="24"/>
          <w:szCs w:val="24"/>
        </w:rPr>
        <w:t xml:space="preserve">After assessing the threat and risk, it was clear the victim was at risk to the subject. Although, after discussing the different special measures that could be considered, such as giving evidence over a video recording and not having to be in the same room as the subject, which is represented under the victim’s code. The victim still did not want to give a statement nor wanted to attend court over this. It was still important we safeguarded the victim. </w:t>
      </w:r>
    </w:p>
    <w:p w14:paraId="23471E36" w14:textId="77777777" w:rsidR="00356805" w:rsidRPr="00356805" w:rsidRDefault="00356805" w:rsidP="00356805">
      <w:pPr>
        <w:rPr>
          <w:rFonts w:asciiTheme="minorHAnsi" w:hAnsiTheme="minorHAnsi" w:cstheme="minorHAnsi"/>
          <w:color w:val="auto"/>
          <w:sz w:val="24"/>
          <w:szCs w:val="24"/>
        </w:rPr>
      </w:pPr>
    </w:p>
    <w:p w14:paraId="21C4A8F7" w14:textId="7EDA8A5E" w:rsidR="00356805" w:rsidRPr="00356805" w:rsidRDefault="00356805" w:rsidP="00356805">
      <w:pPr>
        <w:rPr>
          <w:rFonts w:asciiTheme="minorHAnsi" w:hAnsiTheme="minorHAnsi" w:cstheme="minorHAnsi"/>
          <w:color w:val="auto"/>
          <w:sz w:val="24"/>
          <w:szCs w:val="24"/>
        </w:rPr>
      </w:pPr>
      <w:r w:rsidRPr="00356805">
        <w:rPr>
          <w:rFonts w:asciiTheme="minorHAnsi" w:hAnsiTheme="minorHAnsi" w:cstheme="minorHAnsi"/>
          <w:color w:val="auto"/>
          <w:sz w:val="24"/>
          <w:szCs w:val="24"/>
        </w:rPr>
        <w:t xml:space="preserve">The third stage is to consider the powers and policies, which link in with what our options and contingencies are. The powers of an arrest were available due to the offences which had been committed. This was also going to be the best course of action, to protect the victim, given the level of risk the victim was at. I made my sergeant aware, whereby she tasked other officers to conduct arrest enquiries of the subject, whilst myself and another officer stayed with the victim, to safeguard her. Although, I considered other options such as words of advice or bringing the subject in for a voluntary interview, I did not believe this was proportionate due to the level of injuries, severity of offences and the victims’ vulnerabilities. I therefore used my discretion in my decision to arrest the subject, which was also supported by my other colleagues and my sergeant. </w:t>
      </w:r>
    </w:p>
    <w:p w14:paraId="1092CF8B" w14:textId="77777777" w:rsidR="00356805" w:rsidRPr="00356805" w:rsidRDefault="00356805" w:rsidP="00356805">
      <w:pPr>
        <w:rPr>
          <w:rFonts w:asciiTheme="minorHAnsi" w:hAnsiTheme="minorHAnsi" w:cstheme="minorHAnsi"/>
          <w:color w:val="auto"/>
          <w:sz w:val="24"/>
          <w:szCs w:val="24"/>
        </w:rPr>
      </w:pPr>
    </w:p>
    <w:p w14:paraId="6B30C9BB" w14:textId="77777777" w:rsidR="00356805" w:rsidRPr="00356805" w:rsidRDefault="00356805" w:rsidP="00356805">
      <w:pPr>
        <w:rPr>
          <w:rFonts w:asciiTheme="minorHAnsi" w:hAnsiTheme="minorHAnsi" w:cstheme="minorHAnsi"/>
          <w:color w:val="auto"/>
          <w:sz w:val="24"/>
          <w:szCs w:val="24"/>
        </w:rPr>
      </w:pPr>
      <w:r w:rsidRPr="00356805">
        <w:rPr>
          <w:rFonts w:asciiTheme="minorHAnsi" w:hAnsiTheme="minorHAnsi" w:cstheme="minorHAnsi"/>
          <w:b/>
          <w:bCs/>
          <w:color w:val="auto"/>
          <w:sz w:val="24"/>
          <w:szCs w:val="24"/>
        </w:rPr>
        <w:t xml:space="preserve">Alpert, Noble, </w:t>
      </w:r>
      <w:proofErr w:type="spellStart"/>
      <w:r w:rsidRPr="00356805">
        <w:rPr>
          <w:rFonts w:asciiTheme="minorHAnsi" w:hAnsiTheme="minorHAnsi" w:cstheme="minorHAnsi"/>
          <w:b/>
          <w:bCs/>
          <w:color w:val="auto"/>
          <w:sz w:val="24"/>
          <w:szCs w:val="24"/>
        </w:rPr>
        <w:t>Rojek</w:t>
      </w:r>
      <w:proofErr w:type="spellEnd"/>
      <w:r w:rsidRPr="00356805">
        <w:rPr>
          <w:rFonts w:asciiTheme="minorHAnsi" w:hAnsiTheme="minorHAnsi" w:cstheme="minorHAnsi"/>
          <w:b/>
          <w:bCs/>
          <w:color w:val="auto"/>
          <w:sz w:val="24"/>
          <w:szCs w:val="24"/>
        </w:rPr>
        <w:t xml:space="preserve"> (2015)</w:t>
      </w:r>
      <w:r w:rsidRPr="00356805">
        <w:rPr>
          <w:rFonts w:asciiTheme="minorHAnsi" w:hAnsiTheme="minorHAnsi" w:cstheme="minorHAnsi"/>
          <w:color w:val="auto"/>
          <w:sz w:val="24"/>
          <w:szCs w:val="24"/>
        </w:rPr>
        <w:t xml:space="preserve"> states discretion is employed in all aspect of the police work, allowing officers to exercise judgment and make choices in their response to various situations. This authority also grants officers the ability to determine which regulations are applicable in a particular incident and whether to enforce them. Which links in with decision making. The decision-making process can frequently be intricate, as it entails making choices in difficult circumstances where information may be limited or contradictory. The code of ethics serves as a guiding principle for all decision-making, as stated by the College of Policing (2024). Moreover, any decisions made with discretion must align with the 'Code of Ethics.’ </w:t>
      </w:r>
    </w:p>
    <w:p w14:paraId="3217ABEA" w14:textId="77777777" w:rsidR="00356805" w:rsidRPr="00356805" w:rsidRDefault="00356805" w:rsidP="00356805">
      <w:pPr>
        <w:rPr>
          <w:rFonts w:asciiTheme="minorHAnsi" w:hAnsiTheme="minorHAnsi" w:cstheme="minorHAnsi"/>
          <w:color w:val="auto"/>
          <w:sz w:val="24"/>
          <w:szCs w:val="24"/>
        </w:rPr>
      </w:pPr>
    </w:p>
    <w:p w14:paraId="512B0247" w14:textId="77777777" w:rsidR="00356805" w:rsidRPr="00356805" w:rsidRDefault="00356805" w:rsidP="00356805">
      <w:pPr>
        <w:rPr>
          <w:rFonts w:asciiTheme="minorHAnsi" w:hAnsiTheme="minorHAnsi" w:cstheme="minorHAnsi"/>
          <w:color w:val="auto"/>
          <w:sz w:val="24"/>
          <w:szCs w:val="24"/>
        </w:rPr>
      </w:pPr>
      <w:r w:rsidRPr="00356805">
        <w:rPr>
          <w:rFonts w:asciiTheme="minorHAnsi" w:hAnsiTheme="minorHAnsi" w:cstheme="minorHAnsi"/>
          <w:color w:val="auto"/>
          <w:sz w:val="24"/>
          <w:szCs w:val="24"/>
        </w:rPr>
        <w:t>When responding to the call, I took into consideration the victim's specific risk factors, such as the surroundings, the location, the potential impact on the unborn child, the severity of the assaults and any financial challenges she may be facing. It also became apparent that it was crucial to prioritise the safety of the victim due to these various risk factors.</w:t>
      </w:r>
    </w:p>
    <w:p w14:paraId="7A034890" w14:textId="77777777" w:rsidR="00356805" w:rsidRPr="00356805" w:rsidRDefault="00356805" w:rsidP="00356805">
      <w:pPr>
        <w:rPr>
          <w:rFonts w:asciiTheme="minorHAnsi" w:hAnsiTheme="minorHAnsi" w:cstheme="minorHAnsi"/>
          <w:color w:val="auto"/>
          <w:sz w:val="24"/>
          <w:szCs w:val="24"/>
        </w:rPr>
      </w:pPr>
    </w:p>
    <w:p w14:paraId="6B03B64B" w14:textId="77777777" w:rsidR="00356805" w:rsidRPr="00356805" w:rsidRDefault="00356805" w:rsidP="00356805">
      <w:pPr>
        <w:rPr>
          <w:rFonts w:asciiTheme="minorHAnsi" w:hAnsiTheme="minorHAnsi" w:cstheme="minorHAnsi"/>
          <w:color w:val="auto"/>
          <w:sz w:val="24"/>
          <w:szCs w:val="24"/>
        </w:rPr>
      </w:pPr>
      <w:r w:rsidRPr="00356805">
        <w:rPr>
          <w:rFonts w:asciiTheme="minorHAnsi" w:hAnsiTheme="minorHAnsi" w:cstheme="minorHAnsi"/>
          <w:color w:val="auto"/>
          <w:sz w:val="24"/>
          <w:szCs w:val="24"/>
        </w:rPr>
        <w:t xml:space="preserve">I was able to assess the victims’ vulnerabilities and determined the level of risk she faced. The ability to identify these vulnerabilities is crucial for offering necessary safeguarding advice, which is an integral aspect of the police officer’s duties. </w:t>
      </w:r>
    </w:p>
    <w:p w14:paraId="5797E938" w14:textId="5EFE79D7" w:rsidR="00356805" w:rsidRDefault="00356805" w:rsidP="00356805">
      <w:pPr>
        <w:rPr>
          <w:rFonts w:asciiTheme="minorHAnsi" w:hAnsiTheme="minorHAnsi" w:cstheme="minorHAnsi"/>
          <w:color w:val="auto"/>
          <w:sz w:val="24"/>
          <w:szCs w:val="24"/>
        </w:rPr>
      </w:pPr>
      <w:r w:rsidRPr="00356805">
        <w:rPr>
          <w:rFonts w:asciiTheme="minorHAnsi" w:hAnsiTheme="minorHAnsi" w:cstheme="minorHAnsi"/>
          <w:color w:val="auto"/>
          <w:sz w:val="24"/>
          <w:szCs w:val="24"/>
        </w:rPr>
        <w:t xml:space="preserve">The final stage upon myself being with the victim was to ensure safety measures were in place. I ensured the windows were all locked and secured, I advised to look the doors upon </w:t>
      </w:r>
      <w:r w:rsidRPr="00356805">
        <w:rPr>
          <w:rFonts w:asciiTheme="minorHAnsi" w:hAnsiTheme="minorHAnsi" w:cstheme="minorHAnsi"/>
          <w:color w:val="auto"/>
          <w:sz w:val="24"/>
          <w:szCs w:val="24"/>
        </w:rPr>
        <w:lastRenderedPageBreak/>
        <w:t xml:space="preserve">myself leaving. I also advised to keep phone always charged and nearby. I reiterated to ring 999 immediately if in an emergency or ring 101 in non-emergencies. </w:t>
      </w:r>
    </w:p>
    <w:p w14:paraId="639511CF" w14:textId="77777777" w:rsidR="00356805" w:rsidRPr="00356805" w:rsidRDefault="00356805" w:rsidP="00356805">
      <w:pPr>
        <w:rPr>
          <w:rFonts w:asciiTheme="minorHAnsi" w:hAnsiTheme="minorHAnsi" w:cstheme="minorHAnsi"/>
          <w:color w:val="auto"/>
          <w:sz w:val="24"/>
          <w:szCs w:val="24"/>
        </w:rPr>
      </w:pPr>
    </w:p>
    <w:p w14:paraId="79DAE8B9" w14:textId="77777777" w:rsidR="00356805" w:rsidRPr="00356805" w:rsidRDefault="00356805" w:rsidP="00356805">
      <w:pPr>
        <w:rPr>
          <w:rFonts w:asciiTheme="minorHAnsi" w:hAnsiTheme="minorHAnsi" w:cstheme="minorHAnsi"/>
          <w:color w:val="auto"/>
          <w:sz w:val="24"/>
          <w:szCs w:val="24"/>
        </w:rPr>
      </w:pPr>
      <w:r w:rsidRPr="00356805">
        <w:rPr>
          <w:rFonts w:asciiTheme="minorHAnsi" w:hAnsiTheme="minorHAnsi" w:cstheme="minorHAnsi"/>
          <w:color w:val="auto"/>
          <w:sz w:val="24"/>
          <w:szCs w:val="24"/>
        </w:rPr>
        <w:t>The victim had several vulnerabilities, the main being 23 weeks pregnant. Once I got back to the station, I put a public protection referral into social services regarding the unborn child. A domestic abuse, stalking and harassment referral was also submitted and due to the incident being high risk, a Multi-agencies Risk Assessment Conference was submitted. The College of Policing (2015) states collaboration among agencies plays a crucial role in mitigating the likelihood of cases evading the safeguarding system and effectively addressing domestic abuse in its initial stages. From the referrals I submitted, this resulted in the victim being safeguarded and support throughout the investigation, by a means of several agencies contacting the victim.</w:t>
      </w:r>
    </w:p>
    <w:p w14:paraId="5E1F0A2D" w14:textId="77777777" w:rsidR="00356805" w:rsidRPr="00356805" w:rsidRDefault="00356805" w:rsidP="00356805">
      <w:pPr>
        <w:rPr>
          <w:rFonts w:asciiTheme="minorHAnsi" w:hAnsiTheme="minorHAnsi" w:cstheme="minorHAnsi"/>
          <w:color w:val="auto"/>
          <w:sz w:val="24"/>
          <w:szCs w:val="24"/>
        </w:rPr>
      </w:pPr>
    </w:p>
    <w:p w14:paraId="67D63BAF" w14:textId="77777777" w:rsidR="00356805" w:rsidRPr="00356805" w:rsidRDefault="00356805" w:rsidP="00356805">
      <w:pPr>
        <w:rPr>
          <w:rFonts w:asciiTheme="minorHAnsi" w:hAnsiTheme="minorHAnsi" w:cstheme="minorHAnsi"/>
          <w:b/>
          <w:bCs/>
          <w:color w:val="auto"/>
          <w:sz w:val="24"/>
          <w:szCs w:val="24"/>
        </w:rPr>
      </w:pPr>
      <w:r w:rsidRPr="00356805">
        <w:rPr>
          <w:rFonts w:asciiTheme="minorHAnsi" w:hAnsiTheme="minorHAnsi" w:cstheme="minorHAnsi"/>
          <w:color w:val="auto"/>
          <w:sz w:val="24"/>
          <w:szCs w:val="24"/>
        </w:rPr>
        <w:t>The outcome of the incident resulted in the male being arrested. The wellbeing of the victim was of utmost importance. Sufficient evidence was available to pursue an evidence-based investigation, as the victim was unwilling to cooperate.</w:t>
      </w:r>
      <w:r w:rsidRPr="00356805">
        <w:rPr>
          <w:rFonts w:asciiTheme="minorHAnsi" w:hAnsiTheme="minorHAnsi" w:cstheme="minorHAnsi"/>
          <w:b/>
          <w:bCs/>
          <w:color w:val="auto"/>
          <w:sz w:val="24"/>
          <w:szCs w:val="24"/>
        </w:rPr>
        <w:t xml:space="preserve"> </w:t>
      </w:r>
      <w:r w:rsidRPr="00356805">
        <w:rPr>
          <w:rFonts w:asciiTheme="minorHAnsi" w:hAnsiTheme="minorHAnsi" w:cstheme="minorHAnsi"/>
          <w:color w:val="auto"/>
          <w:sz w:val="24"/>
          <w:szCs w:val="24"/>
        </w:rPr>
        <w:t xml:space="preserve">To ensure the victim’s safety, the subject was subjected to bail conditions upon released. These prohibited him from visiting her residence or contacting her. Although the victim was not supportive of police action, I believed this would have been in the public interest for the subject to be arrested. </w:t>
      </w:r>
    </w:p>
    <w:p w14:paraId="20BC9286" w14:textId="77777777" w:rsidR="00356805" w:rsidRPr="00356805" w:rsidRDefault="00356805" w:rsidP="00356805">
      <w:pPr>
        <w:rPr>
          <w:rFonts w:asciiTheme="minorHAnsi" w:hAnsiTheme="minorHAnsi" w:cstheme="minorHAnsi"/>
          <w:color w:val="auto"/>
          <w:sz w:val="24"/>
          <w:szCs w:val="24"/>
        </w:rPr>
      </w:pPr>
    </w:p>
    <w:p w14:paraId="7D4DF25F" w14:textId="77777777" w:rsidR="00356805" w:rsidRPr="00356805" w:rsidRDefault="00356805" w:rsidP="00356805">
      <w:pPr>
        <w:rPr>
          <w:rFonts w:asciiTheme="minorHAnsi" w:hAnsiTheme="minorHAnsi" w:cstheme="minorHAnsi"/>
          <w:color w:val="auto"/>
          <w:sz w:val="24"/>
          <w:szCs w:val="24"/>
        </w:rPr>
      </w:pPr>
      <w:r w:rsidRPr="00356805">
        <w:rPr>
          <w:rFonts w:asciiTheme="minorHAnsi" w:hAnsiTheme="minorHAnsi" w:cstheme="minorHAnsi"/>
          <w:color w:val="auto"/>
          <w:sz w:val="24"/>
          <w:szCs w:val="24"/>
        </w:rPr>
        <w:t>To conclude, I believed I handled this complex situation well. I can justify why I made the decisions throughout the incident. Although the victim did not wish to corporate, the level of risk she was at was significantly high, I believe arresting the subject was the best outcome to safeguard the victim. I was continuously thinking of the risk throughout. Additionally, I signposted the victim to a range of agencies as well as putting referrals in. I am currently unaware of the outcome as the officer in case is now a CID officer.</w:t>
      </w:r>
    </w:p>
    <w:p w14:paraId="32582298" w14:textId="77777777" w:rsidR="00356805" w:rsidRPr="00356805" w:rsidRDefault="00356805" w:rsidP="00356805">
      <w:pPr>
        <w:rPr>
          <w:rFonts w:asciiTheme="minorHAnsi" w:hAnsiTheme="minorHAnsi" w:cstheme="minorHAnsi"/>
          <w:b/>
          <w:bCs/>
          <w:color w:val="auto"/>
          <w:sz w:val="24"/>
          <w:szCs w:val="24"/>
          <w:u w:val="single"/>
        </w:rPr>
      </w:pPr>
    </w:p>
    <w:p w14:paraId="7A33F343" w14:textId="77777777" w:rsidR="00356805" w:rsidRPr="00356805" w:rsidRDefault="00356805" w:rsidP="00356805">
      <w:pPr>
        <w:rPr>
          <w:rFonts w:asciiTheme="minorHAnsi" w:hAnsiTheme="minorHAnsi" w:cstheme="minorHAnsi"/>
          <w:b/>
          <w:bCs/>
          <w:color w:val="auto"/>
          <w:sz w:val="24"/>
          <w:szCs w:val="24"/>
          <w:u w:val="single"/>
        </w:rPr>
      </w:pPr>
    </w:p>
    <w:p w14:paraId="36084D92" w14:textId="77777777" w:rsidR="00356805" w:rsidRPr="00356805" w:rsidRDefault="00356805" w:rsidP="00356805">
      <w:pPr>
        <w:rPr>
          <w:rFonts w:asciiTheme="minorHAnsi" w:hAnsiTheme="minorHAnsi" w:cstheme="minorHAnsi"/>
          <w:b/>
          <w:bCs/>
          <w:color w:val="auto"/>
          <w:sz w:val="24"/>
          <w:szCs w:val="24"/>
        </w:rPr>
      </w:pPr>
      <w:r w:rsidRPr="00356805">
        <w:rPr>
          <w:rFonts w:asciiTheme="minorHAnsi" w:hAnsiTheme="minorHAnsi" w:cstheme="minorHAnsi"/>
          <w:b/>
          <w:bCs/>
          <w:color w:val="auto"/>
          <w:sz w:val="24"/>
          <w:szCs w:val="24"/>
        </w:rPr>
        <w:t>Word count:</w:t>
      </w:r>
      <w:r w:rsidRPr="00356805">
        <w:rPr>
          <w:rFonts w:asciiTheme="minorHAnsi" w:hAnsiTheme="minorHAnsi" w:cstheme="minorHAnsi"/>
          <w:color w:val="auto"/>
          <w:sz w:val="24"/>
          <w:szCs w:val="24"/>
        </w:rPr>
        <w:t xml:space="preserve"> 1710</w:t>
      </w:r>
    </w:p>
    <w:p w14:paraId="7794BA2B" w14:textId="77777777" w:rsidR="00356805" w:rsidRDefault="00356805" w:rsidP="00356805"/>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4E9085BF" w14:textId="77777777" w:rsidR="00025650" w:rsidRPr="00270EEB" w:rsidRDefault="00025650" w:rsidP="00340E9A">
      <w:pPr>
        <w:ind w:right="237"/>
        <w:jc w:val="both"/>
        <w:rPr>
          <w:sz w:val="24"/>
          <w:szCs w:val="24"/>
        </w:rPr>
      </w:pPr>
    </w:p>
    <w:p w14:paraId="233C8E90" w14:textId="77777777" w:rsidR="00965C1C" w:rsidRPr="00965C1C" w:rsidRDefault="00965C1C" w:rsidP="00965C1C">
      <w:pPr>
        <w:rPr>
          <w:rFonts w:asciiTheme="minorHAnsi" w:hAnsiTheme="minorHAnsi" w:cstheme="minorHAnsi"/>
          <w:color w:val="auto"/>
          <w:sz w:val="24"/>
          <w:szCs w:val="24"/>
          <w:shd w:val="clear" w:color="auto" w:fill="FFFFFF"/>
        </w:rPr>
      </w:pPr>
      <w:r w:rsidRPr="00965C1C">
        <w:rPr>
          <w:rFonts w:asciiTheme="minorHAnsi" w:hAnsiTheme="minorHAnsi" w:cstheme="minorHAnsi"/>
          <w:color w:val="auto"/>
          <w:sz w:val="24"/>
          <w:szCs w:val="24"/>
        </w:rPr>
        <w:t>Teams do not spontaneously come together upon meeting for the first time, but rather require time to cultivate and reach a state of effectiveness. When teams fail to collaborate harmoniously, it inevitably impacts the overall work dynamic, as well as the well-being and performance of the staff involved. Numerous factors can contribute to a team's inability to function optimally, but typically, these can be attributed to five primary issues: a lack of trust, fear of conflict, insufficient commitment, avoidance of accountability, and a disregard for achieving desired outcomes, a</w:t>
      </w:r>
      <w:r w:rsidRPr="00965C1C">
        <w:rPr>
          <w:rFonts w:asciiTheme="minorHAnsi" w:hAnsiTheme="minorHAnsi" w:cstheme="minorHAnsi"/>
          <w:color w:val="auto"/>
          <w:sz w:val="24"/>
          <w:szCs w:val="24"/>
          <w:shd w:val="clear" w:color="auto" w:fill="FFFFFF"/>
        </w:rPr>
        <w:t>s illustrated in an article ‘Good teamwork: How can you heal a dysfunctional workplace?’ (2020)</w:t>
      </w:r>
    </w:p>
    <w:p w14:paraId="6535EF05" w14:textId="77777777" w:rsidR="00965C1C" w:rsidRPr="00965C1C" w:rsidRDefault="00965C1C" w:rsidP="00965C1C">
      <w:pPr>
        <w:rPr>
          <w:rFonts w:asciiTheme="minorHAnsi" w:hAnsiTheme="minorHAnsi" w:cstheme="minorHAnsi"/>
          <w:color w:val="auto"/>
          <w:sz w:val="24"/>
          <w:szCs w:val="24"/>
        </w:rPr>
      </w:pPr>
    </w:p>
    <w:p w14:paraId="611F824F" w14:textId="77777777" w:rsidR="00965C1C" w:rsidRPr="00965C1C" w:rsidRDefault="00965C1C" w:rsidP="00965C1C">
      <w:pPr>
        <w:rPr>
          <w:rFonts w:asciiTheme="minorHAnsi" w:hAnsiTheme="minorHAnsi" w:cstheme="minorHAnsi"/>
          <w:color w:val="auto"/>
          <w:sz w:val="24"/>
          <w:szCs w:val="24"/>
        </w:rPr>
      </w:pPr>
      <w:r w:rsidRPr="00965C1C">
        <w:rPr>
          <w:rFonts w:asciiTheme="minorHAnsi" w:hAnsiTheme="minorHAnsi" w:cstheme="minorHAnsi"/>
          <w:color w:val="auto"/>
          <w:sz w:val="24"/>
          <w:szCs w:val="24"/>
        </w:rPr>
        <w:t xml:space="preserve">Within this essay, I am going to evaluate the ‘Tuckman’s Theory’ as a means of developing team cohesion. I will also consider why interpersonal conflict can occur within a team, while outlining the ‘Conflict resolution – CUDSA model’ that can be adopted to enhance individual and team performance and how this within the police service can result in failing to comply with professional standards requirement, regarding the Code of Ethics. </w:t>
      </w:r>
    </w:p>
    <w:p w14:paraId="10D6F555" w14:textId="77777777" w:rsidR="00965C1C" w:rsidRPr="00965C1C" w:rsidRDefault="00965C1C" w:rsidP="00965C1C">
      <w:pPr>
        <w:rPr>
          <w:rFonts w:asciiTheme="minorHAnsi" w:hAnsiTheme="minorHAnsi" w:cstheme="minorHAnsi"/>
          <w:color w:val="auto"/>
          <w:sz w:val="24"/>
          <w:szCs w:val="24"/>
        </w:rPr>
      </w:pPr>
    </w:p>
    <w:p w14:paraId="04F3BF2C" w14:textId="77777777" w:rsidR="00692876" w:rsidRDefault="00965C1C" w:rsidP="00965C1C">
      <w:pPr>
        <w:rPr>
          <w:rFonts w:asciiTheme="minorHAnsi" w:hAnsiTheme="minorHAnsi" w:cstheme="minorHAnsi"/>
          <w:color w:val="auto"/>
          <w:sz w:val="24"/>
          <w:szCs w:val="24"/>
        </w:rPr>
      </w:pPr>
      <w:r w:rsidRPr="00965C1C">
        <w:rPr>
          <w:rFonts w:asciiTheme="minorHAnsi" w:hAnsiTheme="minorHAnsi" w:cstheme="minorHAnsi"/>
          <w:color w:val="auto"/>
          <w:sz w:val="24"/>
          <w:szCs w:val="24"/>
        </w:rPr>
        <w:t>Tuckman’s Theory (1965) was established as a social development theory. This theory is a conceptual framework that elucidates the progression of groups of individuals through a sequence of stages. This theory consists of 5 stages, forming, storming, norming, performing and adjourning. This model is an all-encompassing and perceptive theory that shed light on the various phases of team development. It enables organisations to effectively navigate their team’s growth, resulting in improved performance and productivity, stated by Verdonk (2023). This theory is in place as a means of developing team dynamics and improving team cohesion.</w:t>
      </w:r>
    </w:p>
    <w:p w14:paraId="3446BD7F" w14:textId="7CC0A12A" w:rsidR="00965C1C" w:rsidRPr="00965C1C" w:rsidRDefault="00965C1C" w:rsidP="00965C1C">
      <w:pPr>
        <w:rPr>
          <w:rFonts w:asciiTheme="minorHAnsi" w:hAnsiTheme="minorHAnsi" w:cstheme="minorHAnsi"/>
          <w:color w:val="auto"/>
          <w:sz w:val="24"/>
          <w:szCs w:val="24"/>
        </w:rPr>
      </w:pPr>
      <w:r w:rsidRPr="00965C1C">
        <w:rPr>
          <w:rFonts w:asciiTheme="minorHAnsi" w:hAnsiTheme="minorHAnsi" w:cstheme="minorHAnsi"/>
          <w:color w:val="auto"/>
          <w:sz w:val="24"/>
          <w:szCs w:val="24"/>
        </w:rPr>
        <w:t xml:space="preserve">Sometimes teams within a workplace </w:t>
      </w:r>
      <w:proofErr w:type="spellStart"/>
      <w:r w:rsidRPr="00965C1C">
        <w:rPr>
          <w:rFonts w:asciiTheme="minorHAnsi" w:hAnsiTheme="minorHAnsi" w:cstheme="minorHAnsi"/>
          <w:color w:val="auto"/>
          <w:sz w:val="24"/>
          <w:szCs w:val="24"/>
        </w:rPr>
        <w:t>can not</w:t>
      </w:r>
      <w:proofErr w:type="spellEnd"/>
      <w:r w:rsidRPr="00965C1C">
        <w:rPr>
          <w:rFonts w:asciiTheme="minorHAnsi" w:hAnsiTheme="minorHAnsi" w:cstheme="minorHAnsi"/>
          <w:color w:val="auto"/>
          <w:sz w:val="24"/>
          <w:szCs w:val="24"/>
        </w:rPr>
        <w:t xml:space="preserve"> function, leading to conflict and poor team cohesion. This could often be down to lack of poor dynamics, supervision or resources, fixed </w:t>
      </w:r>
      <w:r w:rsidRPr="00965C1C">
        <w:rPr>
          <w:rFonts w:asciiTheme="minorHAnsi" w:hAnsiTheme="minorHAnsi" w:cstheme="minorHAnsi"/>
          <w:color w:val="auto"/>
          <w:sz w:val="24"/>
          <w:szCs w:val="24"/>
        </w:rPr>
        <w:lastRenderedPageBreak/>
        <w:t xml:space="preserve">mindset or poor decisions made. The ‘Tuckman’s Theory’ was established to improve team cohesion, it also a way to help assist team members in understanding the importance of conflict in the process of enhancing strategies and fostering more resilient relationships, illustrated by Wallbridge (2021). </w:t>
      </w:r>
    </w:p>
    <w:p w14:paraId="18E07480" w14:textId="77777777" w:rsidR="00965C1C" w:rsidRPr="00965C1C" w:rsidRDefault="00965C1C" w:rsidP="00965C1C">
      <w:pPr>
        <w:rPr>
          <w:rFonts w:asciiTheme="minorHAnsi" w:hAnsiTheme="minorHAnsi" w:cstheme="minorHAnsi"/>
          <w:color w:val="auto"/>
          <w:sz w:val="24"/>
          <w:szCs w:val="24"/>
        </w:rPr>
      </w:pPr>
    </w:p>
    <w:p w14:paraId="75E21149" w14:textId="77777777" w:rsidR="00965C1C" w:rsidRPr="00965C1C" w:rsidRDefault="00965C1C" w:rsidP="00965C1C">
      <w:pPr>
        <w:rPr>
          <w:rFonts w:asciiTheme="minorHAnsi" w:hAnsiTheme="minorHAnsi" w:cstheme="minorHAnsi"/>
          <w:color w:val="auto"/>
          <w:sz w:val="24"/>
          <w:szCs w:val="24"/>
        </w:rPr>
      </w:pPr>
      <w:r w:rsidRPr="00965C1C">
        <w:rPr>
          <w:rFonts w:asciiTheme="minorHAnsi" w:hAnsiTheme="minorHAnsi" w:cstheme="minorHAnsi"/>
          <w:color w:val="auto"/>
          <w:sz w:val="24"/>
          <w:szCs w:val="24"/>
        </w:rPr>
        <w:t xml:space="preserve">The first stage of to this theory is ‘forming’. When joining a new team, forming a relationship within the team will take time and does not happen straight away. Wallbridge (2021) explains how the forming stage, is the initial stage where team members come together to acquaint themselves with the assigned tasks. The environment is typically characterised by politeness and a lack of confrontation, as team members depend on their leader for guidance and decision making. The goal is for them to evolve into a cohesive and efficient team. </w:t>
      </w:r>
    </w:p>
    <w:p w14:paraId="7CBE25F6" w14:textId="77777777" w:rsidR="00965C1C" w:rsidRPr="00965C1C" w:rsidRDefault="00965C1C" w:rsidP="00965C1C">
      <w:pPr>
        <w:rPr>
          <w:rFonts w:asciiTheme="minorHAnsi" w:hAnsiTheme="minorHAnsi" w:cstheme="minorHAnsi"/>
          <w:color w:val="auto"/>
          <w:sz w:val="24"/>
          <w:szCs w:val="24"/>
        </w:rPr>
      </w:pPr>
    </w:p>
    <w:p w14:paraId="25C345BB" w14:textId="77777777" w:rsidR="00965C1C" w:rsidRPr="00965C1C" w:rsidRDefault="00965C1C" w:rsidP="00965C1C">
      <w:pPr>
        <w:rPr>
          <w:rFonts w:asciiTheme="minorHAnsi" w:hAnsiTheme="minorHAnsi" w:cstheme="minorHAnsi"/>
          <w:color w:val="auto"/>
          <w:sz w:val="24"/>
          <w:szCs w:val="24"/>
        </w:rPr>
      </w:pPr>
      <w:r w:rsidRPr="00965C1C">
        <w:rPr>
          <w:rFonts w:asciiTheme="minorHAnsi" w:hAnsiTheme="minorHAnsi" w:cstheme="minorHAnsi"/>
          <w:color w:val="auto"/>
          <w:sz w:val="24"/>
          <w:szCs w:val="24"/>
        </w:rPr>
        <w:t xml:space="preserve">The team will start to feel at ease and some sort of comfort, this often occurs when the team begin working together. This stage is also known as ‘storming’. This stage can sometimes leave members to feel defensive and increase in tension. This can also lead a lack of consensus and clashes. </w:t>
      </w:r>
    </w:p>
    <w:p w14:paraId="4F56D80C" w14:textId="77777777" w:rsidR="00965C1C" w:rsidRPr="00965C1C" w:rsidRDefault="00965C1C" w:rsidP="00965C1C">
      <w:pPr>
        <w:rPr>
          <w:rFonts w:asciiTheme="minorHAnsi" w:hAnsiTheme="minorHAnsi" w:cstheme="minorHAnsi"/>
          <w:color w:val="auto"/>
          <w:sz w:val="24"/>
          <w:szCs w:val="24"/>
        </w:rPr>
      </w:pPr>
    </w:p>
    <w:p w14:paraId="51AB1847" w14:textId="77777777" w:rsidR="00965C1C" w:rsidRPr="00965C1C" w:rsidRDefault="00965C1C" w:rsidP="00965C1C">
      <w:pPr>
        <w:rPr>
          <w:rFonts w:asciiTheme="minorHAnsi" w:hAnsiTheme="minorHAnsi" w:cstheme="minorHAnsi"/>
          <w:color w:val="auto"/>
          <w:sz w:val="24"/>
          <w:szCs w:val="24"/>
        </w:rPr>
      </w:pPr>
      <w:r w:rsidRPr="00965C1C">
        <w:rPr>
          <w:rFonts w:asciiTheme="minorHAnsi" w:hAnsiTheme="minorHAnsi" w:cstheme="minorHAnsi"/>
          <w:color w:val="auto"/>
          <w:sz w:val="24"/>
          <w:szCs w:val="24"/>
        </w:rPr>
        <w:t>To enhance team cohesion, it is imperative for the teams to distance themselves from the current situation and acknowledge the necessity for change, owing to the interpersonal challenges. Roles within the team should be established with set rules. This ties in with the third stage of ‘norming’. An article by Mind Tools (</w:t>
      </w:r>
      <w:proofErr w:type="spellStart"/>
      <w:r w:rsidRPr="00965C1C">
        <w:rPr>
          <w:rFonts w:asciiTheme="minorHAnsi" w:hAnsiTheme="minorHAnsi" w:cstheme="minorHAnsi"/>
          <w:color w:val="auto"/>
          <w:sz w:val="24"/>
          <w:szCs w:val="24"/>
        </w:rPr>
        <w:t>n.d</w:t>
      </w:r>
      <w:proofErr w:type="spellEnd"/>
      <w:r w:rsidRPr="00965C1C">
        <w:rPr>
          <w:rFonts w:asciiTheme="minorHAnsi" w:hAnsiTheme="minorHAnsi" w:cstheme="minorHAnsi"/>
          <w:color w:val="auto"/>
          <w:sz w:val="24"/>
          <w:szCs w:val="24"/>
        </w:rPr>
        <w:t xml:space="preserve">) states how people begin to reconcile their disparities and appreciate each other’s capabilities. People will start to appreciate one another’s strength and begin to trust one another. Teams should now be able demonstrate a heightened dedication to achieving goals, which will result in significant advancements. The team will build stronger relationships, resulting in a good team dynamic. </w:t>
      </w:r>
    </w:p>
    <w:p w14:paraId="49CD3C8E" w14:textId="77777777" w:rsidR="00965C1C" w:rsidRPr="00965C1C" w:rsidRDefault="00965C1C" w:rsidP="00965C1C">
      <w:pPr>
        <w:rPr>
          <w:rFonts w:asciiTheme="minorHAnsi" w:hAnsiTheme="minorHAnsi" w:cstheme="minorHAnsi"/>
          <w:color w:val="auto"/>
          <w:sz w:val="24"/>
          <w:szCs w:val="24"/>
        </w:rPr>
      </w:pPr>
    </w:p>
    <w:p w14:paraId="6198EA93" w14:textId="77777777" w:rsidR="00965C1C" w:rsidRPr="00965C1C" w:rsidRDefault="00965C1C" w:rsidP="00965C1C">
      <w:pPr>
        <w:rPr>
          <w:rFonts w:asciiTheme="minorHAnsi" w:hAnsiTheme="minorHAnsi" w:cstheme="minorHAnsi"/>
          <w:color w:val="auto"/>
          <w:sz w:val="24"/>
          <w:szCs w:val="24"/>
        </w:rPr>
      </w:pPr>
      <w:r w:rsidRPr="00965C1C">
        <w:rPr>
          <w:rFonts w:asciiTheme="minorHAnsi" w:hAnsiTheme="minorHAnsi" w:cstheme="minorHAnsi"/>
          <w:color w:val="auto"/>
          <w:sz w:val="24"/>
          <w:szCs w:val="24"/>
        </w:rPr>
        <w:t xml:space="preserve">As the team establishes trusts and develop a strong sense of belonging, their performance within the team dynamic improves. This progress naturally leads to the next stage, known as ‘performing.’ Fall and </w:t>
      </w:r>
      <w:proofErr w:type="spellStart"/>
      <w:r w:rsidRPr="00965C1C">
        <w:rPr>
          <w:rFonts w:asciiTheme="minorHAnsi" w:hAnsiTheme="minorHAnsi" w:cstheme="minorHAnsi"/>
          <w:color w:val="auto"/>
          <w:sz w:val="24"/>
          <w:szCs w:val="24"/>
        </w:rPr>
        <w:t>Wejnert</w:t>
      </w:r>
      <w:proofErr w:type="spellEnd"/>
      <w:r w:rsidRPr="00965C1C">
        <w:rPr>
          <w:rFonts w:asciiTheme="minorHAnsi" w:hAnsiTheme="minorHAnsi" w:cstheme="minorHAnsi"/>
          <w:color w:val="auto"/>
          <w:sz w:val="24"/>
          <w:szCs w:val="24"/>
        </w:rPr>
        <w:t xml:space="preserve"> (2006) states the performing phases facilitates the achievement of significant work. Concerns have been addressed and the team can now operate efficiently as a cohesive team. With a solid understanding of their interpersonal dynamics, the group members can effectively assume and fulfil roles that contribute to the success of group tasks and promote learning. </w:t>
      </w:r>
    </w:p>
    <w:p w14:paraId="450FB89C" w14:textId="77777777" w:rsidR="00965C1C" w:rsidRPr="00965C1C" w:rsidRDefault="00965C1C" w:rsidP="00965C1C">
      <w:pPr>
        <w:rPr>
          <w:rFonts w:asciiTheme="minorHAnsi" w:hAnsiTheme="minorHAnsi" w:cstheme="minorHAnsi"/>
          <w:color w:val="auto"/>
          <w:sz w:val="24"/>
          <w:szCs w:val="24"/>
        </w:rPr>
      </w:pPr>
    </w:p>
    <w:p w14:paraId="072A1F07" w14:textId="77777777" w:rsidR="00965C1C" w:rsidRPr="00965C1C" w:rsidRDefault="00965C1C" w:rsidP="00965C1C">
      <w:pPr>
        <w:rPr>
          <w:rFonts w:asciiTheme="minorHAnsi" w:hAnsiTheme="minorHAnsi" w:cstheme="minorHAnsi"/>
          <w:color w:val="auto"/>
          <w:sz w:val="24"/>
          <w:szCs w:val="24"/>
        </w:rPr>
      </w:pPr>
      <w:r w:rsidRPr="00965C1C">
        <w:rPr>
          <w:rFonts w:asciiTheme="minorHAnsi" w:hAnsiTheme="minorHAnsi" w:cstheme="minorHAnsi"/>
          <w:color w:val="auto"/>
          <w:sz w:val="24"/>
          <w:szCs w:val="24"/>
        </w:rPr>
        <w:t xml:space="preserve">The final stage to the ‘Tuckman’s Theory’ is ‘adjourning.’ The conclusion of this stage often elicits a variety of emotions among the group members. These emotions can range from hope to anxiety, as the group prepares for termination. Similarly, the co-leader relationship experiences similar emotions while dealing with termination issues. In fact, the Adjourning stage for the co-leadership pair becomes even more complex as they must effectively navigate the end of both the group and their co-leading relationship, explained by Fall and </w:t>
      </w:r>
      <w:proofErr w:type="spellStart"/>
      <w:r w:rsidRPr="00965C1C">
        <w:rPr>
          <w:rFonts w:asciiTheme="minorHAnsi" w:hAnsiTheme="minorHAnsi" w:cstheme="minorHAnsi"/>
          <w:color w:val="auto"/>
          <w:sz w:val="24"/>
          <w:szCs w:val="24"/>
        </w:rPr>
        <w:t>Wejnert</w:t>
      </w:r>
      <w:proofErr w:type="spellEnd"/>
      <w:r w:rsidRPr="00965C1C">
        <w:rPr>
          <w:rFonts w:asciiTheme="minorHAnsi" w:hAnsiTheme="minorHAnsi" w:cstheme="minorHAnsi"/>
          <w:color w:val="auto"/>
          <w:sz w:val="24"/>
          <w:szCs w:val="24"/>
        </w:rPr>
        <w:t xml:space="preserve"> (2006). Although, there is potential for the team members to experience sadness, this will also result in substantial alterations to the team’s composition or objectives. </w:t>
      </w:r>
    </w:p>
    <w:p w14:paraId="282DA4F4" w14:textId="77777777" w:rsidR="00692876" w:rsidRDefault="00692876" w:rsidP="00965C1C">
      <w:pPr>
        <w:rPr>
          <w:rFonts w:asciiTheme="minorHAnsi" w:hAnsiTheme="minorHAnsi" w:cstheme="minorHAnsi"/>
          <w:color w:val="auto"/>
          <w:sz w:val="24"/>
          <w:szCs w:val="24"/>
        </w:rPr>
      </w:pPr>
    </w:p>
    <w:p w14:paraId="65374205" w14:textId="15F9B8A7" w:rsidR="00965C1C" w:rsidRPr="00965C1C" w:rsidRDefault="00965C1C" w:rsidP="00965C1C">
      <w:pPr>
        <w:rPr>
          <w:rFonts w:asciiTheme="minorHAnsi" w:hAnsiTheme="minorHAnsi" w:cstheme="minorHAnsi"/>
          <w:color w:val="auto"/>
          <w:sz w:val="24"/>
          <w:szCs w:val="24"/>
        </w:rPr>
      </w:pPr>
      <w:r w:rsidRPr="00965C1C">
        <w:rPr>
          <w:rFonts w:asciiTheme="minorHAnsi" w:hAnsiTheme="minorHAnsi" w:cstheme="minorHAnsi"/>
          <w:color w:val="auto"/>
          <w:sz w:val="24"/>
          <w:szCs w:val="24"/>
        </w:rPr>
        <w:t xml:space="preserve">The ‘Tuckman’s Theory’ “has been used as a way of understanding how groups function and how they become more effective”, stated by Ito and Brotheridge (2008, p.215) Additionally, Ito and Brotheridge (2008) goes on to explain, certain groups may encounter difficulties in </w:t>
      </w:r>
      <w:r w:rsidRPr="00965C1C">
        <w:rPr>
          <w:rFonts w:asciiTheme="minorHAnsi" w:hAnsiTheme="minorHAnsi" w:cstheme="minorHAnsi"/>
          <w:color w:val="auto"/>
          <w:sz w:val="24"/>
          <w:szCs w:val="24"/>
        </w:rPr>
        <w:lastRenderedPageBreak/>
        <w:t xml:space="preserve">progressing linearly from one stage to another. Instead, they may find it necessary to navigate back and forth between stages to maintain a balance between their task-related and emotional needs. Additionally, external events can also lead groups to regress to previous stages. These observations imply that this theory may not be the most suitable for developing cohesion within teams. Similarly, </w:t>
      </w:r>
      <w:proofErr w:type="spellStart"/>
      <w:r w:rsidRPr="00965C1C">
        <w:rPr>
          <w:rFonts w:asciiTheme="minorHAnsi" w:hAnsiTheme="minorHAnsi" w:cstheme="minorHAnsi"/>
          <w:color w:val="auto"/>
          <w:sz w:val="24"/>
          <w:szCs w:val="24"/>
        </w:rPr>
        <w:t>Hingst</w:t>
      </w:r>
      <w:proofErr w:type="spellEnd"/>
      <w:r w:rsidRPr="00965C1C">
        <w:rPr>
          <w:rFonts w:asciiTheme="minorHAnsi" w:hAnsiTheme="minorHAnsi" w:cstheme="minorHAnsi"/>
          <w:color w:val="auto"/>
          <w:sz w:val="24"/>
          <w:szCs w:val="24"/>
        </w:rPr>
        <w:t xml:space="preserve"> (2006) states the model lacks sufficient evidence of the theory being tested in the broader context of working life within organisations. Moreover, it is not rigorous enough in its psychological foundation of transition between development stages and fails to provide specific factors that determine the rate of progression through these stages. </w:t>
      </w:r>
    </w:p>
    <w:p w14:paraId="13EC9F46" w14:textId="77777777" w:rsidR="00965C1C" w:rsidRPr="00965C1C" w:rsidRDefault="00965C1C" w:rsidP="00965C1C">
      <w:pPr>
        <w:rPr>
          <w:rFonts w:asciiTheme="minorHAnsi" w:hAnsiTheme="minorHAnsi" w:cstheme="minorHAnsi"/>
          <w:color w:val="auto"/>
          <w:sz w:val="24"/>
          <w:szCs w:val="24"/>
        </w:rPr>
      </w:pPr>
    </w:p>
    <w:p w14:paraId="5A91A0D5" w14:textId="7A1DE6A6" w:rsidR="00965C1C" w:rsidRPr="00692876" w:rsidRDefault="00965C1C" w:rsidP="00965C1C">
      <w:pPr>
        <w:rPr>
          <w:rFonts w:asciiTheme="minorHAnsi" w:hAnsiTheme="minorHAnsi" w:cstheme="minorHAnsi"/>
          <w:color w:val="auto"/>
          <w:sz w:val="24"/>
          <w:szCs w:val="24"/>
        </w:rPr>
      </w:pPr>
      <w:r w:rsidRPr="00965C1C">
        <w:rPr>
          <w:rFonts w:asciiTheme="minorHAnsi" w:hAnsiTheme="minorHAnsi" w:cstheme="minorHAnsi"/>
          <w:color w:val="auto"/>
          <w:sz w:val="24"/>
          <w:szCs w:val="24"/>
        </w:rPr>
        <w:t>Although this theory is renowned for its efficacy in developing stronger teams, it may not be applicable to every individual. If a team member lacks a positive attitude, this theory may not yield the desired results. Furthermore, it is important to acknowledge that there is no immediate remedy to resolve conflicts in all work environments, although I do believe that this theory has the potential to mitigate such conflicts.</w:t>
      </w:r>
    </w:p>
    <w:p w14:paraId="1FD3ED50" w14:textId="77777777" w:rsidR="00965C1C" w:rsidRPr="00965C1C" w:rsidRDefault="00965C1C" w:rsidP="00965C1C">
      <w:pPr>
        <w:rPr>
          <w:rFonts w:asciiTheme="minorHAnsi" w:hAnsiTheme="minorHAnsi" w:cstheme="minorHAnsi"/>
          <w:b/>
          <w:bCs/>
          <w:color w:val="auto"/>
          <w:sz w:val="24"/>
          <w:szCs w:val="24"/>
        </w:rPr>
      </w:pPr>
    </w:p>
    <w:p w14:paraId="2043D90D" w14:textId="77777777" w:rsidR="00965C1C" w:rsidRPr="00965C1C" w:rsidRDefault="00965C1C" w:rsidP="00965C1C">
      <w:pPr>
        <w:rPr>
          <w:rFonts w:asciiTheme="minorHAnsi" w:hAnsiTheme="minorHAnsi" w:cstheme="minorHAnsi"/>
          <w:color w:val="auto"/>
          <w:sz w:val="24"/>
          <w:szCs w:val="24"/>
        </w:rPr>
      </w:pPr>
      <w:r w:rsidRPr="00965C1C">
        <w:rPr>
          <w:rFonts w:asciiTheme="minorHAnsi" w:hAnsiTheme="minorHAnsi" w:cstheme="minorHAnsi"/>
          <w:color w:val="auto"/>
          <w:sz w:val="24"/>
          <w:szCs w:val="24"/>
        </w:rPr>
        <w:t>Additionally, the ‘GRPI Model’ (1972) was developed to enhance teamwork to develop team cohesion. There are 4 stages to the ‘GRPI Model’, these are, goals, roles, processes and interpersonal. An article by HR &amp; people (2023) explains how this model offers organisational leaders a comprehensive structure for fostering effective and efficient teamwork in the workplace. It equips leaders with the necessary tools to guide their teams towards success and overcome any challenges that may arise.</w:t>
      </w:r>
    </w:p>
    <w:p w14:paraId="65EA8A08" w14:textId="77777777" w:rsidR="00965C1C" w:rsidRPr="00965C1C" w:rsidRDefault="00965C1C" w:rsidP="00965C1C">
      <w:pPr>
        <w:rPr>
          <w:rFonts w:asciiTheme="minorHAnsi" w:hAnsiTheme="minorHAnsi" w:cstheme="minorHAnsi"/>
          <w:color w:val="auto"/>
          <w:sz w:val="24"/>
          <w:szCs w:val="24"/>
        </w:rPr>
      </w:pPr>
    </w:p>
    <w:p w14:paraId="71BE4B97" w14:textId="77777777" w:rsidR="00965C1C" w:rsidRPr="00965C1C" w:rsidRDefault="00965C1C" w:rsidP="00965C1C">
      <w:pPr>
        <w:rPr>
          <w:rFonts w:asciiTheme="minorHAnsi" w:hAnsiTheme="minorHAnsi" w:cstheme="minorHAnsi"/>
          <w:b/>
          <w:bCs/>
          <w:color w:val="auto"/>
          <w:sz w:val="24"/>
          <w:szCs w:val="24"/>
        </w:rPr>
      </w:pPr>
      <w:r w:rsidRPr="00965C1C">
        <w:rPr>
          <w:rFonts w:asciiTheme="minorHAnsi" w:hAnsiTheme="minorHAnsi" w:cstheme="minorHAnsi"/>
          <w:color w:val="auto"/>
          <w:sz w:val="24"/>
          <w:szCs w:val="24"/>
        </w:rPr>
        <w:t xml:space="preserve">Taking both models into consideration, while collaborating with teams, individuals will employ various models to assess the level of personal growth within their team, this is down to personal preferences. </w:t>
      </w:r>
    </w:p>
    <w:p w14:paraId="2C66D545" w14:textId="77777777" w:rsidR="00965C1C" w:rsidRPr="00965C1C" w:rsidRDefault="00965C1C" w:rsidP="00965C1C">
      <w:pPr>
        <w:rPr>
          <w:rFonts w:asciiTheme="minorHAnsi" w:hAnsiTheme="minorHAnsi" w:cstheme="minorHAnsi"/>
          <w:color w:val="auto"/>
          <w:sz w:val="24"/>
          <w:szCs w:val="24"/>
        </w:rPr>
      </w:pPr>
    </w:p>
    <w:p w14:paraId="001083D3" w14:textId="77777777" w:rsidR="00965C1C" w:rsidRPr="00965C1C" w:rsidRDefault="00965C1C" w:rsidP="00965C1C">
      <w:pPr>
        <w:rPr>
          <w:rFonts w:asciiTheme="minorHAnsi" w:hAnsiTheme="minorHAnsi" w:cstheme="minorHAnsi"/>
          <w:color w:val="auto"/>
          <w:sz w:val="24"/>
          <w:szCs w:val="24"/>
        </w:rPr>
      </w:pPr>
      <w:r w:rsidRPr="00965C1C">
        <w:rPr>
          <w:rFonts w:asciiTheme="minorHAnsi" w:hAnsiTheme="minorHAnsi" w:cstheme="minorHAnsi"/>
          <w:color w:val="auto"/>
          <w:sz w:val="24"/>
          <w:szCs w:val="24"/>
        </w:rPr>
        <w:t>Conflict between team members and supervisors can arise from time to time. According to ‘Tuckman's Theory’ stages of team development, conflict often occurs during the storming stage when teams are still in the process of forming. From research, conflict is common within the workplace. An article by Osborne (2023) states conflict arises from how people perceive the actions of others the varying perspectives on the team’s work and its execution greatly influence how people perceive things. It also arises due to conflicting interests, incompatible work styles, competition for resources, failure to adhere to norms, ineffective communication, and performance shortcomings. Taking into consideration the occurrence of conflict among workers, this can also be attributed to the leadership style employed. This can be down to the leader's accountability for making irrational decisions, which in turn leads to anger among subordinates. In addition to the decisions made by leaders, the way they exert their power can also give rise to interpersonal conflicts, stated by Calabrese (2000). Additionally, the pressure faced by workers may elevate their stress levels, prompting individuals to display emotions within the workplace.</w:t>
      </w:r>
    </w:p>
    <w:p w14:paraId="149DDB45" w14:textId="77777777" w:rsidR="00965C1C" w:rsidRPr="00965C1C" w:rsidRDefault="00965C1C" w:rsidP="00965C1C">
      <w:pPr>
        <w:rPr>
          <w:rFonts w:asciiTheme="minorHAnsi" w:hAnsiTheme="minorHAnsi" w:cstheme="minorHAnsi"/>
          <w:color w:val="auto"/>
          <w:sz w:val="24"/>
          <w:szCs w:val="24"/>
        </w:rPr>
      </w:pPr>
    </w:p>
    <w:p w14:paraId="06F1A097" w14:textId="77777777" w:rsidR="00965C1C" w:rsidRPr="00965C1C" w:rsidRDefault="00965C1C" w:rsidP="00965C1C">
      <w:pPr>
        <w:rPr>
          <w:rFonts w:asciiTheme="minorHAnsi" w:hAnsiTheme="minorHAnsi" w:cstheme="minorHAnsi"/>
          <w:color w:val="auto"/>
          <w:sz w:val="24"/>
          <w:szCs w:val="24"/>
        </w:rPr>
      </w:pPr>
      <w:r w:rsidRPr="00965C1C">
        <w:rPr>
          <w:rFonts w:asciiTheme="minorHAnsi" w:hAnsiTheme="minorHAnsi" w:cstheme="minorHAnsi"/>
          <w:color w:val="auto"/>
          <w:sz w:val="24"/>
          <w:szCs w:val="24"/>
        </w:rPr>
        <w:t>It is crucial to intervene early and address such conflicts to prevent negative impacts on performance within the time. To tackle these conflicts, a strategy known as the 'Conflict Resolution - CUDSA model' can be implemented.</w:t>
      </w:r>
    </w:p>
    <w:p w14:paraId="7EAA7CAA" w14:textId="77777777" w:rsidR="00965C1C" w:rsidRPr="00965C1C" w:rsidRDefault="00965C1C" w:rsidP="00965C1C">
      <w:pPr>
        <w:rPr>
          <w:rFonts w:asciiTheme="minorHAnsi" w:hAnsiTheme="minorHAnsi" w:cstheme="minorHAnsi"/>
          <w:color w:val="auto"/>
          <w:sz w:val="24"/>
          <w:szCs w:val="24"/>
        </w:rPr>
      </w:pPr>
    </w:p>
    <w:p w14:paraId="6D7D7C29" w14:textId="77777777" w:rsidR="00965C1C" w:rsidRPr="00965C1C" w:rsidRDefault="00965C1C" w:rsidP="00965C1C">
      <w:pPr>
        <w:rPr>
          <w:rFonts w:asciiTheme="minorHAnsi" w:hAnsiTheme="minorHAnsi" w:cstheme="minorHAnsi"/>
          <w:color w:val="auto"/>
          <w:sz w:val="24"/>
          <w:szCs w:val="24"/>
        </w:rPr>
      </w:pPr>
      <w:r w:rsidRPr="00965C1C">
        <w:rPr>
          <w:rFonts w:asciiTheme="minorHAnsi" w:hAnsiTheme="minorHAnsi" w:cstheme="minorHAnsi"/>
          <w:color w:val="auto"/>
          <w:sz w:val="24"/>
          <w:szCs w:val="24"/>
        </w:rPr>
        <w:lastRenderedPageBreak/>
        <w:t>The 'Conflict Resolution – CUDSA model’ is a means of managing conflict. This model is a 5-stage approach, confront the conflict, understand each other’s positions, define the problem, search for, and evaluate the alternatives solutions and lastly agree upon and implement the best solution.  An article by GMCVO (2015), states this 5-step approach, encourages all parties to make choices that enhance the likelihood of the conflict's cause being constructive rather than destructive. This approach also aids in preventing the escalation of false conflicts due to misunderstandings.</w:t>
      </w:r>
    </w:p>
    <w:p w14:paraId="675EEBCB" w14:textId="77777777" w:rsidR="00965C1C" w:rsidRPr="00965C1C" w:rsidRDefault="00965C1C" w:rsidP="00965C1C">
      <w:pPr>
        <w:rPr>
          <w:rFonts w:asciiTheme="minorHAnsi" w:hAnsiTheme="minorHAnsi" w:cstheme="minorHAnsi"/>
          <w:b/>
          <w:bCs/>
          <w:color w:val="auto"/>
          <w:sz w:val="24"/>
          <w:szCs w:val="24"/>
        </w:rPr>
      </w:pPr>
    </w:p>
    <w:p w14:paraId="3F88C22F" w14:textId="77777777" w:rsidR="00965C1C" w:rsidRPr="00965C1C" w:rsidRDefault="00965C1C" w:rsidP="00965C1C">
      <w:pPr>
        <w:rPr>
          <w:rFonts w:asciiTheme="minorHAnsi" w:hAnsiTheme="minorHAnsi" w:cstheme="minorHAnsi"/>
          <w:color w:val="auto"/>
          <w:sz w:val="24"/>
          <w:szCs w:val="24"/>
        </w:rPr>
      </w:pPr>
      <w:r w:rsidRPr="00965C1C">
        <w:rPr>
          <w:rFonts w:asciiTheme="minorHAnsi" w:hAnsiTheme="minorHAnsi" w:cstheme="minorHAnsi"/>
          <w:color w:val="auto"/>
          <w:sz w:val="24"/>
          <w:szCs w:val="24"/>
        </w:rPr>
        <w:t>This strategy has the potential to boost both individual and team performance. Moreover, it has the capability to greatly enhance the quality and effectiveness of communication by improving the impact of messages. The application of conflict management theories can aid in the development of valuable skills and abilities to effectively handle various types of conflicts in a constructive and beneficial manner. By utilising these theories, it is possible to strengthen relationships within a team and foster increased individual confidence.</w:t>
      </w:r>
    </w:p>
    <w:p w14:paraId="7DA25FC1" w14:textId="77777777" w:rsidR="00965C1C" w:rsidRPr="00965C1C" w:rsidRDefault="00965C1C" w:rsidP="00965C1C">
      <w:pPr>
        <w:rPr>
          <w:rFonts w:asciiTheme="minorHAnsi" w:hAnsiTheme="minorHAnsi" w:cstheme="minorHAnsi"/>
          <w:color w:val="auto"/>
          <w:sz w:val="24"/>
          <w:szCs w:val="24"/>
        </w:rPr>
      </w:pPr>
    </w:p>
    <w:p w14:paraId="59405F21" w14:textId="77777777" w:rsidR="00965C1C" w:rsidRPr="00965C1C" w:rsidRDefault="00965C1C" w:rsidP="00965C1C">
      <w:pPr>
        <w:rPr>
          <w:rFonts w:asciiTheme="minorHAnsi" w:hAnsiTheme="minorHAnsi" w:cstheme="minorHAnsi"/>
          <w:color w:val="auto"/>
          <w:sz w:val="24"/>
          <w:szCs w:val="24"/>
        </w:rPr>
      </w:pPr>
      <w:r w:rsidRPr="00965C1C">
        <w:rPr>
          <w:rFonts w:asciiTheme="minorHAnsi" w:hAnsiTheme="minorHAnsi" w:cstheme="minorHAnsi"/>
          <w:color w:val="auto"/>
          <w:sz w:val="24"/>
          <w:szCs w:val="24"/>
        </w:rPr>
        <w:t xml:space="preserve">Another strategy as a means of managing conflict is called the ‘DISC Model.’ There are 4 stages to this approach which are Dominance, Influence, Steadiness, and conscientiousness. </w:t>
      </w:r>
    </w:p>
    <w:p w14:paraId="158E641C" w14:textId="77777777" w:rsidR="00965C1C" w:rsidRPr="00965C1C" w:rsidRDefault="00965C1C" w:rsidP="00965C1C">
      <w:pPr>
        <w:rPr>
          <w:rFonts w:asciiTheme="minorHAnsi" w:hAnsiTheme="minorHAnsi" w:cstheme="minorHAnsi"/>
          <w:color w:val="auto"/>
          <w:sz w:val="24"/>
          <w:szCs w:val="24"/>
        </w:rPr>
      </w:pPr>
    </w:p>
    <w:p w14:paraId="12A347F6" w14:textId="77777777" w:rsidR="00965C1C" w:rsidRPr="00965C1C" w:rsidRDefault="00965C1C" w:rsidP="00965C1C">
      <w:pPr>
        <w:rPr>
          <w:rFonts w:asciiTheme="minorHAnsi" w:hAnsiTheme="minorHAnsi" w:cstheme="minorHAnsi"/>
          <w:color w:val="auto"/>
          <w:sz w:val="24"/>
          <w:szCs w:val="24"/>
        </w:rPr>
      </w:pPr>
      <w:r w:rsidRPr="00965C1C">
        <w:rPr>
          <w:rFonts w:asciiTheme="minorHAnsi" w:hAnsiTheme="minorHAnsi" w:cstheme="minorHAnsi"/>
          <w:color w:val="auto"/>
          <w:sz w:val="24"/>
          <w:szCs w:val="24"/>
        </w:rPr>
        <w:t>This model has transformed into an effective tool for conflict resolution by analysing behaviour through the lens of four essential personality traits. Gaining an understanding of your colleague’s personality traits can greatly assist in the process of conflict resolution. Each trait provides valuable insights into the individual's strengths and weaknesses, identified by Last (</w:t>
      </w:r>
      <w:proofErr w:type="spellStart"/>
      <w:r w:rsidRPr="00965C1C">
        <w:rPr>
          <w:rFonts w:asciiTheme="minorHAnsi" w:hAnsiTheme="minorHAnsi" w:cstheme="minorHAnsi"/>
          <w:color w:val="auto"/>
          <w:sz w:val="24"/>
          <w:szCs w:val="24"/>
        </w:rPr>
        <w:t>n.d</w:t>
      </w:r>
      <w:proofErr w:type="spellEnd"/>
      <w:r w:rsidRPr="00965C1C">
        <w:rPr>
          <w:rFonts w:asciiTheme="minorHAnsi" w:hAnsiTheme="minorHAnsi" w:cstheme="minorHAnsi"/>
          <w:color w:val="auto"/>
          <w:sz w:val="24"/>
          <w:szCs w:val="24"/>
        </w:rPr>
        <w:t>).</w:t>
      </w:r>
    </w:p>
    <w:p w14:paraId="00EF5F55" w14:textId="77777777" w:rsidR="00965C1C" w:rsidRPr="00965C1C" w:rsidRDefault="00965C1C" w:rsidP="00965C1C">
      <w:pPr>
        <w:rPr>
          <w:rFonts w:asciiTheme="minorHAnsi" w:hAnsiTheme="minorHAnsi" w:cstheme="minorHAnsi"/>
          <w:color w:val="auto"/>
          <w:sz w:val="24"/>
          <w:szCs w:val="24"/>
        </w:rPr>
      </w:pPr>
    </w:p>
    <w:p w14:paraId="7A28E291" w14:textId="77777777" w:rsidR="00965C1C" w:rsidRPr="00965C1C" w:rsidRDefault="00965C1C" w:rsidP="00965C1C">
      <w:pPr>
        <w:rPr>
          <w:rFonts w:asciiTheme="minorHAnsi" w:hAnsiTheme="minorHAnsi" w:cstheme="minorHAnsi"/>
          <w:color w:val="auto"/>
          <w:sz w:val="24"/>
          <w:szCs w:val="24"/>
        </w:rPr>
      </w:pPr>
      <w:r w:rsidRPr="00965C1C">
        <w:rPr>
          <w:rFonts w:asciiTheme="minorHAnsi" w:hAnsiTheme="minorHAnsi" w:cstheme="minorHAnsi"/>
          <w:color w:val="auto"/>
          <w:sz w:val="24"/>
          <w:szCs w:val="24"/>
        </w:rPr>
        <w:t>Team dynamics within the police service can result in officers failing to comply with professional standard requirements. The Code of ethics establishes and outlines the model criteria of conduct for all individuals employed within a police force.</w:t>
      </w:r>
    </w:p>
    <w:p w14:paraId="55EE325A" w14:textId="77777777" w:rsidR="00965C1C" w:rsidRPr="00965C1C" w:rsidRDefault="00965C1C" w:rsidP="00965C1C">
      <w:pPr>
        <w:rPr>
          <w:rFonts w:asciiTheme="minorHAnsi" w:hAnsiTheme="minorHAnsi" w:cstheme="minorHAnsi"/>
          <w:color w:val="auto"/>
          <w:sz w:val="24"/>
          <w:szCs w:val="24"/>
        </w:rPr>
      </w:pPr>
    </w:p>
    <w:p w14:paraId="2E0E930B" w14:textId="77777777" w:rsidR="00965C1C" w:rsidRPr="00965C1C" w:rsidRDefault="00965C1C" w:rsidP="00965C1C">
      <w:pPr>
        <w:rPr>
          <w:rFonts w:asciiTheme="minorHAnsi" w:hAnsiTheme="minorHAnsi" w:cstheme="minorHAnsi"/>
          <w:color w:val="auto"/>
          <w:sz w:val="24"/>
          <w:szCs w:val="24"/>
        </w:rPr>
      </w:pPr>
      <w:r w:rsidRPr="00965C1C">
        <w:rPr>
          <w:rFonts w:asciiTheme="minorHAnsi" w:hAnsiTheme="minorHAnsi" w:cstheme="minorHAnsi"/>
          <w:b/>
          <w:bCs/>
          <w:color w:val="auto"/>
          <w:sz w:val="24"/>
          <w:szCs w:val="24"/>
          <w:u w:val="single"/>
        </w:rPr>
        <w:t>Authority, Respect and Courtesy “</w:t>
      </w:r>
      <w:r w:rsidRPr="00965C1C">
        <w:rPr>
          <w:rFonts w:asciiTheme="minorHAnsi" w:hAnsiTheme="minorHAnsi" w:cstheme="minorHAnsi"/>
          <w:color w:val="auto"/>
          <w:sz w:val="24"/>
          <w:szCs w:val="24"/>
        </w:rPr>
        <w:t>Police officers act with self-control and tolerance, treating members of the public and colleagues with respect and courtesy,” stated by Home Office (2020)</w:t>
      </w:r>
    </w:p>
    <w:p w14:paraId="002BD981" w14:textId="77777777" w:rsidR="00965C1C" w:rsidRPr="00965C1C" w:rsidRDefault="00965C1C" w:rsidP="00965C1C">
      <w:pPr>
        <w:rPr>
          <w:rFonts w:asciiTheme="minorHAnsi" w:hAnsiTheme="minorHAnsi" w:cstheme="minorHAnsi"/>
          <w:color w:val="auto"/>
          <w:sz w:val="24"/>
          <w:szCs w:val="24"/>
        </w:rPr>
      </w:pPr>
    </w:p>
    <w:p w14:paraId="2D43C86F" w14:textId="77777777" w:rsidR="00965C1C" w:rsidRPr="00965C1C" w:rsidRDefault="00965C1C" w:rsidP="00965C1C">
      <w:pPr>
        <w:rPr>
          <w:rFonts w:asciiTheme="minorHAnsi" w:hAnsiTheme="minorHAnsi" w:cstheme="minorHAnsi"/>
          <w:color w:val="auto"/>
          <w:sz w:val="24"/>
          <w:szCs w:val="24"/>
        </w:rPr>
      </w:pPr>
      <w:r w:rsidRPr="00965C1C">
        <w:rPr>
          <w:rFonts w:asciiTheme="minorHAnsi" w:hAnsiTheme="minorHAnsi" w:cstheme="minorHAnsi"/>
          <w:color w:val="auto"/>
          <w:sz w:val="24"/>
          <w:szCs w:val="24"/>
        </w:rPr>
        <w:t xml:space="preserve">Additionally, if there is conflict between colleagues, this would indicate they are not treating one another with respect. This could get picked up on when dealing with an incident by a member of public, suggesting the level of professionalism is exceptionally low. </w:t>
      </w:r>
    </w:p>
    <w:p w14:paraId="1C6D285D" w14:textId="77777777" w:rsidR="00965C1C" w:rsidRPr="00965C1C" w:rsidRDefault="00965C1C" w:rsidP="00965C1C">
      <w:pPr>
        <w:rPr>
          <w:rFonts w:asciiTheme="minorHAnsi" w:hAnsiTheme="minorHAnsi" w:cstheme="minorHAnsi"/>
          <w:color w:val="auto"/>
          <w:sz w:val="24"/>
          <w:szCs w:val="24"/>
        </w:rPr>
      </w:pPr>
    </w:p>
    <w:p w14:paraId="22B23813" w14:textId="77777777" w:rsidR="00965C1C" w:rsidRPr="00965C1C" w:rsidRDefault="00965C1C" w:rsidP="00965C1C">
      <w:pPr>
        <w:rPr>
          <w:rFonts w:asciiTheme="minorHAnsi" w:hAnsiTheme="minorHAnsi" w:cstheme="minorHAnsi"/>
          <w:b/>
          <w:bCs/>
          <w:color w:val="auto"/>
          <w:sz w:val="24"/>
          <w:szCs w:val="24"/>
          <w:u w:val="single"/>
        </w:rPr>
      </w:pPr>
      <w:r w:rsidRPr="00965C1C">
        <w:rPr>
          <w:rFonts w:asciiTheme="minorHAnsi" w:hAnsiTheme="minorHAnsi" w:cstheme="minorHAnsi"/>
          <w:b/>
          <w:bCs/>
          <w:color w:val="auto"/>
          <w:sz w:val="24"/>
          <w:szCs w:val="24"/>
          <w:u w:val="single"/>
        </w:rPr>
        <w:t>Challenging and Reporting Improper Conduct</w:t>
      </w:r>
    </w:p>
    <w:p w14:paraId="2A1E04E6" w14:textId="77777777" w:rsidR="00965C1C" w:rsidRPr="00965C1C" w:rsidRDefault="00965C1C" w:rsidP="00965C1C">
      <w:pPr>
        <w:rPr>
          <w:rFonts w:asciiTheme="minorHAnsi" w:hAnsiTheme="minorHAnsi" w:cstheme="minorHAnsi"/>
          <w:color w:val="auto"/>
          <w:sz w:val="24"/>
          <w:szCs w:val="24"/>
        </w:rPr>
      </w:pPr>
      <w:r w:rsidRPr="00965C1C">
        <w:rPr>
          <w:rFonts w:asciiTheme="minorHAnsi" w:hAnsiTheme="minorHAnsi" w:cstheme="minorHAnsi"/>
          <w:color w:val="auto"/>
          <w:sz w:val="24"/>
          <w:szCs w:val="24"/>
        </w:rPr>
        <w:t xml:space="preserve">An officer may be reluctant to speak up about colleagues conduct which has deteriorated to a level that does not meet expectations of professional behaviour, due to the conflict within the team, this would suggest officers are not obeying by the code of ethics which are failing to comply with professional standard requirement. </w:t>
      </w:r>
    </w:p>
    <w:p w14:paraId="5CAEB6C8" w14:textId="77777777" w:rsidR="00965C1C" w:rsidRPr="00965C1C" w:rsidRDefault="00965C1C" w:rsidP="00965C1C">
      <w:pPr>
        <w:rPr>
          <w:rFonts w:asciiTheme="minorHAnsi" w:hAnsiTheme="minorHAnsi" w:cstheme="minorHAnsi"/>
          <w:color w:val="auto"/>
          <w:sz w:val="24"/>
          <w:szCs w:val="24"/>
        </w:rPr>
      </w:pPr>
    </w:p>
    <w:p w14:paraId="35A6FE95" w14:textId="77777777" w:rsidR="00965C1C" w:rsidRPr="00965C1C" w:rsidRDefault="00965C1C" w:rsidP="00965C1C">
      <w:pPr>
        <w:rPr>
          <w:rFonts w:asciiTheme="minorHAnsi" w:hAnsiTheme="minorHAnsi" w:cstheme="minorHAnsi"/>
          <w:color w:val="auto"/>
          <w:sz w:val="24"/>
          <w:szCs w:val="24"/>
        </w:rPr>
      </w:pPr>
    </w:p>
    <w:p w14:paraId="6281717E" w14:textId="77777777" w:rsidR="00965C1C" w:rsidRPr="00965C1C" w:rsidRDefault="00965C1C" w:rsidP="00965C1C">
      <w:pPr>
        <w:rPr>
          <w:rFonts w:asciiTheme="minorHAnsi" w:hAnsiTheme="minorHAnsi" w:cstheme="minorHAnsi"/>
          <w:color w:val="auto"/>
          <w:sz w:val="24"/>
          <w:szCs w:val="24"/>
        </w:rPr>
      </w:pPr>
      <w:r w:rsidRPr="00965C1C">
        <w:rPr>
          <w:rFonts w:asciiTheme="minorHAnsi" w:hAnsiTheme="minorHAnsi" w:cstheme="minorHAnsi"/>
          <w:color w:val="auto"/>
          <w:sz w:val="24"/>
          <w:szCs w:val="24"/>
        </w:rPr>
        <w:t xml:space="preserve">In conclusion, utilising the theories and strategies which have been discussed within this essay, can reduce interpersonal conflict, to develop team cohesion, which will enhance individual and team performance. This will also aid police officers with the professional standards requirement, regarding the Code of Ethics.  </w:t>
      </w:r>
    </w:p>
    <w:p w14:paraId="1AEBE709" w14:textId="77777777" w:rsidR="00965C1C" w:rsidRPr="00965C1C" w:rsidRDefault="00965C1C" w:rsidP="00965C1C">
      <w:pPr>
        <w:rPr>
          <w:rFonts w:asciiTheme="minorHAnsi" w:hAnsiTheme="minorHAnsi" w:cstheme="minorHAnsi"/>
          <w:color w:val="auto"/>
          <w:sz w:val="24"/>
          <w:szCs w:val="24"/>
        </w:rPr>
      </w:pPr>
    </w:p>
    <w:p w14:paraId="670B0C33" w14:textId="77777777" w:rsidR="00965C1C" w:rsidRPr="00965C1C" w:rsidRDefault="00965C1C" w:rsidP="00965C1C">
      <w:pPr>
        <w:rPr>
          <w:rFonts w:asciiTheme="minorHAnsi" w:hAnsiTheme="minorHAnsi" w:cstheme="minorHAnsi"/>
          <w:color w:val="auto"/>
          <w:sz w:val="24"/>
          <w:szCs w:val="24"/>
        </w:rPr>
      </w:pPr>
    </w:p>
    <w:p w14:paraId="2DDFE8C1" w14:textId="77777777" w:rsidR="00965C1C" w:rsidRPr="00965C1C" w:rsidRDefault="00965C1C" w:rsidP="00965C1C">
      <w:pPr>
        <w:rPr>
          <w:rFonts w:asciiTheme="minorHAnsi" w:hAnsiTheme="minorHAnsi" w:cstheme="minorHAnsi"/>
          <w:color w:val="auto"/>
          <w:sz w:val="24"/>
          <w:szCs w:val="24"/>
        </w:rPr>
      </w:pPr>
    </w:p>
    <w:p w14:paraId="01F100FE" w14:textId="77777777" w:rsidR="00965C1C" w:rsidRPr="00965C1C" w:rsidRDefault="00965C1C" w:rsidP="00965C1C">
      <w:pPr>
        <w:rPr>
          <w:rFonts w:asciiTheme="minorHAnsi" w:hAnsiTheme="minorHAnsi" w:cstheme="minorHAnsi"/>
          <w:color w:val="auto"/>
          <w:sz w:val="24"/>
          <w:szCs w:val="24"/>
        </w:rPr>
      </w:pPr>
      <w:r w:rsidRPr="00965C1C">
        <w:rPr>
          <w:rFonts w:asciiTheme="minorHAnsi" w:hAnsiTheme="minorHAnsi" w:cstheme="minorHAnsi"/>
          <w:b/>
          <w:bCs/>
          <w:color w:val="auto"/>
          <w:sz w:val="24"/>
          <w:szCs w:val="24"/>
        </w:rPr>
        <w:t>Word count:</w:t>
      </w:r>
      <w:r w:rsidRPr="00965C1C">
        <w:rPr>
          <w:rFonts w:asciiTheme="minorHAnsi" w:hAnsiTheme="minorHAnsi" w:cstheme="minorHAnsi"/>
          <w:color w:val="auto"/>
          <w:sz w:val="24"/>
          <w:szCs w:val="24"/>
        </w:rPr>
        <w:t xml:space="preserve"> 1787</w:t>
      </w:r>
    </w:p>
    <w:p w14:paraId="6FC2E79E" w14:textId="77777777" w:rsidR="00965C1C" w:rsidRPr="00270EEB" w:rsidRDefault="00965C1C"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49CE5F33" w14:textId="77777777" w:rsidR="005D3D68" w:rsidRPr="00270EEB" w:rsidRDefault="005D3D68" w:rsidP="00340E9A">
      <w:pPr>
        <w:ind w:right="237"/>
        <w:jc w:val="both"/>
        <w:rPr>
          <w:sz w:val="24"/>
          <w:szCs w:val="24"/>
        </w:rPr>
      </w:pPr>
    </w:p>
    <w:p w14:paraId="2F77E445" w14:textId="77777777" w:rsidR="005D3D68" w:rsidRPr="005D3D68" w:rsidRDefault="005D3D68" w:rsidP="005D3D68">
      <w:pPr>
        <w:rPr>
          <w:rFonts w:asciiTheme="minorHAnsi" w:hAnsiTheme="minorHAnsi" w:cstheme="minorHAnsi"/>
          <w:color w:val="auto"/>
          <w:sz w:val="24"/>
          <w:szCs w:val="24"/>
        </w:rPr>
      </w:pPr>
      <w:r w:rsidRPr="005D3D68">
        <w:rPr>
          <w:rFonts w:asciiTheme="minorHAnsi" w:hAnsiTheme="minorHAnsi" w:cstheme="minorHAnsi"/>
          <w:color w:val="auto"/>
          <w:sz w:val="24"/>
          <w:szCs w:val="24"/>
        </w:rPr>
        <w:t xml:space="preserve">Policing the roads effectively to investigate and combat prevalent criminal activity, through utilising information and intelligence, can benefit the disruption of crime. While ensuring a prominent presence on the roads through the implementation of assigned and proactive patrols, as well as the utilisation of information, intelligence, and Automatic Number Plate Recognition (ANPR) data to discourage criminal activities, instil confidence in the community and reduce concerns regarding crime. Within this essay, I will explain how information and intelligence can be used in the disruption of the more prevalent criminal activity, by effective roads policing. I will also discuss how ANPR can be used as investigative resources when disrupting criminal activity.  </w:t>
      </w:r>
    </w:p>
    <w:p w14:paraId="257CEC55" w14:textId="77777777" w:rsidR="005D3D68" w:rsidRPr="005D3D68" w:rsidRDefault="005D3D68" w:rsidP="005D3D68">
      <w:pPr>
        <w:rPr>
          <w:rFonts w:asciiTheme="minorHAnsi" w:hAnsiTheme="minorHAnsi" w:cstheme="minorHAnsi"/>
          <w:color w:val="auto"/>
          <w:sz w:val="24"/>
          <w:szCs w:val="24"/>
        </w:rPr>
      </w:pPr>
    </w:p>
    <w:p w14:paraId="4483345F" w14:textId="77777777" w:rsidR="005D3D68" w:rsidRPr="005D3D68" w:rsidRDefault="005D3D68" w:rsidP="005D3D68">
      <w:pPr>
        <w:rPr>
          <w:rFonts w:asciiTheme="minorHAnsi" w:hAnsiTheme="minorHAnsi" w:cstheme="minorHAnsi"/>
          <w:color w:val="auto"/>
          <w:sz w:val="24"/>
          <w:szCs w:val="24"/>
        </w:rPr>
      </w:pPr>
      <w:r w:rsidRPr="005D3D68">
        <w:rPr>
          <w:rFonts w:asciiTheme="minorHAnsi" w:hAnsiTheme="minorHAnsi" w:cstheme="minorHAnsi"/>
          <w:color w:val="auto"/>
          <w:sz w:val="24"/>
          <w:szCs w:val="24"/>
        </w:rPr>
        <w:t xml:space="preserve">Information is factual data that is collected and recorded, whereas intelligence is the valuable insight that is derived from the analysis of that information. The college of policing (2013) states how the gathering, advancement, and distribution of intelligence enable the formulation of decisions regarding priorities and tactical alternatives. The process of intelligence gathering is ongoing, and there might be distinct criteria for its documentation and utilisation. Often this can be used when dealing with criminal activity. </w:t>
      </w:r>
    </w:p>
    <w:p w14:paraId="787D02E4" w14:textId="77777777" w:rsidR="005D3D68" w:rsidRPr="005D3D68" w:rsidRDefault="005D3D68" w:rsidP="005D3D68">
      <w:pPr>
        <w:rPr>
          <w:rFonts w:asciiTheme="minorHAnsi" w:hAnsiTheme="minorHAnsi" w:cstheme="minorHAnsi"/>
          <w:color w:val="auto"/>
          <w:sz w:val="24"/>
          <w:szCs w:val="24"/>
        </w:rPr>
      </w:pPr>
    </w:p>
    <w:p w14:paraId="6EE4D19F" w14:textId="77777777" w:rsidR="005D3D68" w:rsidRPr="005D3D68" w:rsidRDefault="005D3D68" w:rsidP="005D3D68">
      <w:pPr>
        <w:rPr>
          <w:rFonts w:asciiTheme="minorHAnsi" w:hAnsiTheme="minorHAnsi" w:cstheme="minorHAnsi"/>
          <w:color w:val="auto"/>
          <w:sz w:val="24"/>
          <w:szCs w:val="24"/>
        </w:rPr>
      </w:pPr>
      <w:r w:rsidRPr="005D3D68">
        <w:rPr>
          <w:rFonts w:asciiTheme="minorHAnsi" w:hAnsiTheme="minorHAnsi" w:cstheme="minorHAnsi"/>
          <w:color w:val="auto"/>
          <w:sz w:val="24"/>
          <w:szCs w:val="24"/>
        </w:rPr>
        <w:t xml:space="preserve">Intelligence is important, especially in British policing as it plays a huge role in the detection and deterrence of a crime and police officers heavily rely upon intelligence. Additionally, an article called ‘The power of intelligence’ (2018) states how intelligence plays a vital role within policing as it enables us to gather extensive information, allowing us to gain a comprehensive understanding of the situation at hand. This knowledge empowers us to protect individuals and, whenever feasible, bring the offenders to justice. This is especially important for roads policing as the better use of intelligence, more dangerous behaviour upon the roads can be targeted, priorities areas where high volume crime occur through accurate information and intelligence. </w:t>
      </w:r>
    </w:p>
    <w:p w14:paraId="5B4AB712" w14:textId="77777777" w:rsidR="005D3D68" w:rsidRPr="005D3D68" w:rsidRDefault="005D3D68" w:rsidP="005D3D68">
      <w:pPr>
        <w:rPr>
          <w:rFonts w:asciiTheme="minorHAnsi" w:hAnsiTheme="minorHAnsi" w:cstheme="minorHAnsi"/>
          <w:color w:val="auto"/>
          <w:sz w:val="24"/>
          <w:szCs w:val="24"/>
        </w:rPr>
      </w:pPr>
    </w:p>
    <w:p w14:paraId="5C5E268C" w14:textId="77777777" w:rsidR="005D3D68" w:rsidRPr="005D3D68" w:rsidRDefault="005D3D68" w:rsidP="005D3D68">
      <w:pPr>
        <w:rPr>
          <w:rFonts w:asciiTheme="minorHAnsi" w:hAnsiTheme="minorHAnsi" w:cstheme="minorHAnsi"/>
          <w:color w:val="auto"/>
          <w:sz w:val="24"/>
          <w:szCs w:val="24"/>
        </w:rPr>
      </w:pPr>
      <w:r w:rsidRPr="005D3D68">
        <w:rPr>
          <w:rFonts w:asciiTheme="minorHAnsi" w:hAnsiTheme="minorHAnsi" w:cstheme="minorHAnsi"/>
          <w:color w:val="auto"/>
          <w:sz w:val="24"/>
          <w:szCs w:val="24"/>
        </w:rPr>
        <w:lastRenderedPageBreak/>
        <w:t xml:space="preserve">Police intelligence plays a crucial role in facilitating the evaluation and inquiry procedures to determine the appropriate course of action in response to potential threats, as well as the implementation of necessary protective measures. It is imperative to ensure intelligence is recorded if it holds significance. Furthermore, intelligence serves as the vital essence of policing, with police forces nationwide depending on it as a crucial instrument for preventing crime. It aids in the detection of criminal activities, guides operational endeavours, pinpoints potential suspects, protects vulnerable individuals, locates missing persons, and ensures that wrongdoers face the consequences of their actions, identify within an article called ‘The power of intelligence (2022). </w:t>
      </w:r>
    </w:p>
    <w:p w14:paraId="5FE6078C" w14:textId="77777777" w:rsidR="005D3D68" w:rsidRPr="005D3D68" w:rsidRDefault="005D3D68" w:rsidP="005D3D68">
      <w:pPr>
        <w:rPr>
          <w:rFonts w:asciiTheme="minorHAnsi" w:hAnsiTheme="minorHAnsi" w:cstheme="minorHAnsi"/>
          <w:b/>
          <w:bCs/>
          <w:color w:val="auto"/>
          <w:sz w:val="24"/>
          <w:szCs w:val="24"/>
        </w:rPr>
      </w:pPr>
    </w:p>
    <w:p w14:paraId="16BC7CD9" w14:textId="77777777" w:rsidR="005D3D68" w:rsidRPr="005D3D68" w:rsidRDefault="005D3D68" w:rsidP="005D3D68">
      <w:pPr>
        <w:rPr>
          <w:rFonts w:asciiTheme="minorHAnsi" w:hAnsiTheme="minorHAnsi" w:cstheme="minorHAnsi"/>
          <w:color w:val="auto"/>
          <w:sz w:val="24"/>
          <w:szCs w:val="24"/>
        </w:rPr>
      </w:pPr>
      <w:r w:rsidRPr="005D3D68">
        <w:rPr>
          <w:rFonts w:asciiTheme="minorHAnsi" w:hAnsiTheme="minorHAnsi" w:cstheme="minorHAnsi"/>
          <w:color w:val="auto"/>
          <w:sz w:val="24"/>
          <w:szCs w:val="24"/>
        </w:rPr>
        <w:t xml:space="preserve">The College of Policing (2013) states how police officers gather information and intelligence to facilitate decision-making regarding priorities and tactical choices. The collection, recording, evaluation, sharing, and retention of this information is conducted based on a legal foundation, which may encompass one or a combination of the following purposes, of safeguarding life and property, maintaining order, preventing the commission of crimes, ensuring the prosecution of offenders, or fulfilling any obligations or responsibilities derived from common or statutory law. It is important the recording intelligence, is done correctly to effectively disrupted criminal activity. </w:t>
      </w:r>
    </w:p>
    <w:p w14:paraId="580E5564" w14:textId="77777777" w:rsidR="005D3D68" w:rsidRPr="005D3D68" w:rsidRDefault="005D3D68" w:rsidP="005D3D68">
      <w:pPr>
        <w:rPr>
          <w:rFonts w:asciiTheme="minorHAnsi" w:hAnsiTheme="minorHAnsi" w:cstheme="minorHAnsi"/>
          <w:color w:val="auto"/>
          <w:sz w:val="24"/>
          <w:szCs w:val="24"/>
        </w:rPr>
      </w:pPr>
    </w:p>
    <w:p w14:paraId="38EEBEE3" w14:textId="77777777" w:rsidR="005D3D68" w:rsidRPr="005D3D68" w:rsidRDefault="005D3D68" w:rsidP="005D3D68">
      <w:pPr>
        <w:rPr>
          <w:rFonts w:asciiTheme="minorHAnsi" w:hAnsiTheme="minorHAnsi" w:cstheme="minorHAnsi"/>
          <w:color w:val="auto"/>
          <w:sz w:val="24"/>
          <w:szCs w:val="24"/>
        </w:rPr>
      </w:pPr>
      <w:r w:rsidRPr="005D3D68">
        <w:rPr>
          <w:rFonts w:asciiTheme="minorHAnsi" w:hAnsiTheme="minorHAnsi" w:cstheme="minorHAnsi"/>
          <w:color w:val="auto"/>
          <w:sz w:val="24"/>
          <w:szCs w:val="24"/>
        </w:rPr>
        <w:t xml:space="preserve">Additionally, police officers can record information in three sperate ways. College of Policing (2013) expands on this and states how these are routine, collection, tasked information, and volunteered information. Officers can develop information from routine collection when attending incidents, arrests, targeted patrols or stop and searches. Tasked information can often be collaborated from CCTV system, ANPR and CHIS. This is often useful for roads policing or through investigation for criminal activity. Similarly, College of Policing (2013) goes onto explain how volunteered information is collected from members of public and can sometimes be regarded as intelligence such as information from Crimestoppers or Neighbourhood watch groups. </w:t>
      </w:r>
    </w:p>
    <w:p w14:paraId="3A1DD0F9" w14:textId="77777777" w:rsidR="005D3D68" w:rsidRPr="005D3D68" w:rsidRDefault="005D3D68" w:rsidP="005D3D68">
      <w:pPr>
        <w:rPr>
          <w:rFonts w:asciiTheme="minorHAnsi" w:hAnsiTheme="minorHAnsi" w:cstheme="minorHAnsi"/>
          <w:color w:val="auto"/>
          <w:sz w:val="24"/>
          <w:szCs w:val="24"/>
        </w:rPr>
      </w:pPr>
    </w:p>
    <w:p w14:paraId="24E6B760" w14:textId="77777777" w:rsidR="005D3D68" w:rsidRPr="005D3D68" w:rsidRDefault="005D3D68" w:rsidP="005D3D68">
      <w:pPr>
        <w:rPr>
          <w:rFonts w:asciiTheme="minorHAnsi" w:hAnsiTheme="minorHAnsi" w:cstheme="minorHAnsi"/>
          <w:color w:val="auto"/>
          <w:sz w:val="24"/>
          <w:szCs w:val="24"/>
        </w:rPr>
      </w:pPr>
      <w:r w:rsidRPr="005D3D68">
        <w:rPr>
          <w:rFonts w:asciiTheme="minorHAnsi" w:hAnsiTheme="minorHAnsi" w:cstheme="minorHAnsi"/>
          <w:color w:val="auto"/>
          <w:sz w:val="24"/>
          <w:szCs w:val="24"/>
        </w:rPr>
        <w:t>There are various sources in which intelligence can be gathered. One being through the National Intelligence Model’ (NIM). NIM can be utilised in a police investigation to establish a systematic structure that transforms gathered information into actionable intelligence.</w:t>
      </w:r>
    </w:p>
    <w:p w14:paraId="4215AC53" w14:textId="77777777" w:rsidR="005D3D68" w:rsidRPr="005D3D68" w:rsidRDefault="005D3D68" w:rsidP="005D3D68">
      <w:pPr>
        <w:rPr>
          <w:rFonts w:asciiTheme="minorHAnsi" w:hAnsiTheme="minorHAnsi" w:cstheme="minorHAnsi"/>
          <w:color w:val="auto"/>
          <w:sz w:val="24"/>
          <w:szCs w:val="24"/>
        </w:rPr>
      </w:pPr>
    </w:p>
    <w:p w14:paraId="5480CCCF" w14:textId="77777777" w:rsidR="005D3D68" w:rsidRPr="005D3D68" w:rsidRDefault="005D3D68" w:rsidP="005D3D68">
      <w:pPr>
        <w:rPr>
          <w:rFonts w:asciiTheme="minorHAnsi" w:hAnsiTheme="minorHAnsi" w:cstheme="minorHAnsi"/>
          <w:color w:val="auto"/>
          <w:sz w:val="24"/>
          <w:szCs w:val="24"/>
        </w:rPr>
      </w:pPr>
      <w:r w:rsidRPr="005D3D68">
        <w:rPr>
          <w:rFonts w:asciiTheme="minorHAnsi" w:hAnsiTheme="minorHAnsi" w:cstheme="minorHAnsi"/>
          <w:color w:val="auto"/>
          <w:sz w:val="24"/>
          <w:szCs w:val="24"/>
        </w:rPr>
        <w:t xml:space="preserve">Swain (2013) explains how The National Criminal Intelligence Service (NIM) was created by the home office policing body and is now incorporated into the Serious Organised Crime Agency. It establishes a "control strategy" that focuses on allocating resources for intelligence, prevention, and enforcement, with a strong emphasis on "disruption" and "network demolition. NIM has been implemented across the police forces in the UK to collect, assess, and oversee information. Additionally, it aids in enabling forces to make efficient decisions, through effective intelligence. </w:t>
      </w:r>
    </w:p>
    <w:p w14:paraId="6C3E072D" w14:textId="77777777" w:rsidR="005D3D68" w:rsidRPr="005D3D68" w:rsidRDefault="005D3D68" w:rsidP="005D3D68">
      <w:pPr>
        <w:rPr>
          <w:rFonts w:asciiTheme="minorHAnsi" w:hAnsiTheme="minorHAnsi" w:cstheme="minorHAnsi"/>
          <w:color w:val="auto"/>
          <w:sz w:val="24"/>
          <w:szCs w:val="24"/>
        </w:rPr>
      </w:pPr>
    </w:p>
    <w:p w14:paraId="22A62B5B" w14:textId="77777777" w:rsidR="005D3D68" w:rsidRPr="005D3D68" w:rsidRDefault="005D3D68" w:rsidP="005D3D68">
      <w:pPr>
        <w:rPr>
          <w:rFonts w:asciiTheme="minorHAnsi" w:hAnsiTheme="minorHAnsi" w:cstheme="minorHAnsi"/>
          <w:color w:val="auto"/>
          <w:sz w:val="24"/>
          <w:szCs w:val="24"/>
        </w:rPr>
      </w:pPr>
      <w:r w:rsidRPr="005D3D68">
        <w:rPr>
          <w:rFonts w:asciiTheme="minorHAnsi" w:hAnsiTheme="minorHAnsi" w:cstheme="minorHAnsi"/>
          <w:color w:val="auto"/>
          <w:sz w:val="24"/>
          <w:szCs w:val="24"/>
        </w:rPr>
        <w:t xml:space="preserve">Additionally, the Covert Human Intelligence Sources (CHIS) is established to gather intelligence. This allows roads policing to patrol undercover to disrupted more criminal activity without being noticed. By utilising CHIS, police officers can obtain confidential information regarding the subject of an investigation. Road’s policing could also consider, the direct surveillance, when disrupting a criminal activity. This will allow police officers to observe the vehicle and if proportional to follow them. They can also follow their </w:t>
      </w:r>
      <w:r w:rsidRPr="005D3D68">
        <w:rPr>
          <w:rFonts w:asciiTheme="minorHAnsi" w:hAnsiTheme="minorHAnsi" w:cstheme="minorHAnsi"/>
          <w:color w:val="auto"/>
          <w:sz w:val="24"/>
          <w:szCs w:val="24"/>
        </w:rPr>
        <w:lastRenderedPageBreak/>
        <w:t>communication data, giving an insight of their day-to-day activities and movements. From this intelligence, roads policing can use pre-planned operations upon the roads to deter the criminal activity.</w:t>
      </w:r>
    </w:p>
    <w:p w14:paraId="5BDA0C03" w14:textId="77777777" w:rsidR="005D3D68" w:rsidRPr="005D3D68" w:rsidRDefault="005D3D68" w:rsidP="005D3D68">
      <w:pPr>
        <w:rPr>
          <w:rFonts w:asciiTheme="minorHAnsi" w:hAnsiTheme="minorHAnsi" w:cstheme="minorHAnsi"/>
          <w:color w:val="auto"/>
          <w:sz w:val="24"/>
          <w:szCs w:val="24"/>
        </w:rPr>
      </w:pPr>
    </w:p>
    <w:p w14:paraId="570BB3A4" w14:textId="77777777" w:rsidR="005D3D68" w:rsidRPr="005D3D68" w:rsidRDefault="005D3D68" w:rsidP="005D3D68">
      <w:pPr>
        <w:rPr>
          <w:rFonts w:asciiTheme="minorHAnsi" w:hAnsiTheme="minorHAnsi" w:cstheme="minorHAnsi"/>
          <w:color w:val="auto"/>
          <w:sz w:val="24"/>
          <w:szCs w:val="24"/>
        </w:rPr>
      </w:pPr>
      <w:r w:rsidRPr="005D3D68">
        <w:rPr>
          <w:rFonts w:asciiTheme="minorHAnsi" w:hAnsiTheme="minorHAnsi" w:cstheme="minorHAnsi"/>
          <w:color w:val="auto"/>
          <w:sz w:val="24"/>
          <w:szCs w:val="24"/>
        </w:rPr>
        <w:t>To use information and intelligence in the disruption of crime through effective roads policing is beneficial if the officer has an understanding and knowledge of the location, whilst identifying the external elements of the intelligence that could potentially influence crime disorder and community concerns. This is beneficial for the planning and deployment of effective resources, whilst understanding what areas need more police presence.</w:t>
      </w:r>
    </w:p>
    <w:p w14:paraId="76F791A3" w14:textId="77777777" w:rsidR="005D3D68" w:rsidRPr="005D3D68" w:rsidRDefault="005D3D68" w:rsidP="005D3D68">
      <w:pPr>
        <w:rPr>
          <w:rFonts w:asciiTheme="minorHAnsi" w:hAnsiTheme="minorHAnsi" w:cstheme="minorHAnsi"/>
          <w:color w:val="auto"/>
          <w:sz w:val="24"/>
          <w:szCs w:val="24"/>
        </w:rPr>
      </w:pPr>
    </w:p>
    <w:p w14:paraId="129B0C1C" w14:textId="77777777" w:rsidR="005D3D68" w:rsidRPr="005D3D68" w:rsidRDefault="005D3D68" w:rsidP="005D3D68">
      <w:pPr>
        <w:rPr>
          <w:rFonts w:asciiTheme="minorHAnsi" w:hAnsiTheme="minorHAnsi" w:cstheme="minorHAnsi"/>
          <w:color w:val="auto"/>
          <w:sz w:val="24"/>
          <w:szCs w:val="24"/>
        </w:rPr>
      </w:pPr>
      <w:r w:rsidRPr="005D3D68">
        <w:rPr>
          <w:rFonts w:asciiTheme="minorHAnsi" w:hAnsiTheme="minorHAnsi" w:cstheme="minorHAnsi"/>
          <w:color w:val="auto"/>
          <w:sz w:val="24"/>
          <w:szCs w:val="24"/>
        </w:rPr>
        <w:t>College of Policing (2013) states that intelligence involves the process of analysing data to detect patterns and discrepancies, enabling informed decisions to be made regarding appropriate actions. It offers a deeper understanding of ongoing crime and their underlying causes, while also aiding in the investigation of intricate and significant instances of organised crime and vulnerability at various levels, including local, regional, and national. This approach should be proactive.</w:t>
      </w:r>
    </w:p>
    <w:p w14:paraId="612C453E" w14:textId="77777777" w:rsidR="005D3D68" w:rsidRPr="005D3D68" w:rsidRDefault="005D3D68" w:rsidP="005D3D68">
      <w:pPr>
        <w:rPr>
          <w:rFonts w:asciiTheme="minorHAnsi" w:hAnsiTheme="minorHAnsi" w:cstheme="minorHAnsi"/>
          <w:b/>
          <w:bCs/>
          <w:color w:val="auto"/>
          <w:sz w:val="24"/>
          <w:szCs w:val="24"/>
        </w:rPr>
      </w:pPr>
    </w:p>
    <w:p w14:paraId="7A6948C4" w14:textId="77777777" w:rsidR="005D3D68" w:rsidRPr="005D3D68" w:rsidRDefault="005D3D68" w:rsidP="005D3D68">
      <w:pPr>
        <w:rPr>
          <w:rFonts w:asciiTheme="minorHAnsi" w:hAnsiTheme="minorHAnsi" w:cstheme="minorHAnsi"/>
          <w:b/>
          <w:bCs/>
          <w:color w:val="auto"/>
          <w:sz w:val="24"/>
          <w:szCs w:val="24"/>
        </w:rPr>
      </w:pPr>
      <w:r w:rsidRPr="005D3D68">
        <w:rPr>
          <w:rFonts w:asciiTheme="minorHAnsi" w:hAnsiTheme="minorHAnsi" w:cstheme="minorHAnsi"/>
          <w:color w:val="auto"/>
          <w:sz w:val="24"/>
          <w:szCs w:val="24"/>
        </w:rPr>
        <w:t xml:space="preserve">Road’s policing can assist in the disruption of criminal activity though intelligence. The ‘National Roads Policing Intelligence Forum (NRPIF) was developed to be used as an organised platform to promote collaborative efforts among UK police forces with focus on addressing various crucial aspects of disrupting criminal activities. Another intelligence approach they can adopt is the PIER (Prevent, Intelligence, Enforce and Reassure). This allows enhanced and effective methods of operation, with the aim to achieve successful outcomes in reducing the number of crimes on the roads. Additionally, roads policing strives to diminish the opportunities for criminals to exploit the roads for their illicit activities, which is stated within the article of ‘Policing our Roads Together’ (2018-2021). </w:t>
      </w:r>
    </w:p>
    <w:p w14:paraId="51753DA6" w14:textId="77777777" w:rsidR="005D3D68" w:rsidRPr="005D3D68" w:rsidRDefault="005D3D68" w:rsidP="005D3D68">
      <w:pPr>
        <w:rPr>
          <w:rFonts w:asciiTheme="minorHAnsi" w:hAnsiTheme="minorHAnsi" w:cstheme="minorHAnsi"/>
          <w:color w:val="auto"/>
          <w:sz w:val="24"/>
          <w:szCs w:val="24"/>
        </w:rPr>
      </w:pPr>
    </w:p>
    <w:p w14:paraId="19CAF2CE" w14:textId="77777777" w:rsidR="005D3D68" w:rsidRPr="005D3D68" w:rsidRDefault="005D3D68" w:rsidP="005D3D68">
      <w:pPr>
        <w:rPr>
          <w:rFonts w:asciiTheme="minorHAnsi" w:hAnsiTheme="minorHAnsi" w:cstheme="minorHAnsi"/>
          <w:b/>
          <w:bCs/>
          <w:color w:val="auto"/>
          <w:sz w:val="24"/>
          <w:szCs w:val="24"/>
        </w:rPr>
      </w:pPr>
      <w:r w:rsidRPr="005D3D68">
        <w:rPr>
          <w:rFonts w:asciiTheme="minorHAnsi" w:hAnsiTheme="minorHAnsi" w:cstheme="minorHAnsi"/>
          <w:color w:val="auto"/>
          <w:sz w:val="24"/>
          <w:szCs w:val="24"/>
        </w:rPr>
        <w:t>Information and intelligence can be used in the disruption of criminal activity such as, human trafficking, drug smuggling, child sexual exploitation, county lines and organised crime groups though collaborating with partners and facilitating multi-agency action around the UK. By effective policing of the roads, it frequently enables vital intelligence on associated criminal operations since drug trafficking finances and facilitates various other forms of crime. Moreover, it aids us in the identification and protection of victims who have fallen prey to crimes like modern slavery and child sexual exploitation, identified within National Crime Agencies (</w:t>
      </w:r>
      <w:proofErr w:type="spellStart"/>
      <w:r w:rsidRPr="005D3D68">
        <w:rPr>
          <w:rFonts w:asciiTheme="minorHAnsi" w:hAnsiTheme="minorHAnsi" w:cstheme="minorHAnsi"/>
          <w:color w:val="auto"/>
          <w:sz w:val="24"/>
          <w:szCs w:val="24"/>
        </w:rPr>
        <w:t>n.d</w:t>
      </w:r>
      <w:proofErr w:type="spellEnd"/>
      <w:r w:rsidRPr="005D3D68">
        <w:rPr>
          <w:rFonts w:asciiTheme="minorHAnsi" w:hAnsiTheme="minorHAnsi" w:cstheme="minorHAnsi"/>
          <w:color w:val="auto"/>
          <w:sz w:val="24"/>
          <w:szCs w:val="24"/>
        </w:rPr>
        <w:t>)</w:t>
      </w:r>
    </w:p>
    <w:p w14:paraId="19D19916" w14:textId="77777777" w:rsidR="005D3D68" w:rsidRPr="005D3D68" w:rsidRDefault="005D3D68" w:rsidP="005D3D68">
      <w:pPr>
        <w:rPr>
          <w:rFonts w:asciiTheme="minorHAnsi" w:hAnsiTheme="minorHAnsi" w:cstheme="minorHAnsi"/>
          <w:b/>
          <w:bCs/>
          <w:color w:val="auto"/>
          <w:sz w:val="24"/>
          <w:szCs w:val="24"/>
        </w:rPr>
      </w:pPr>
    </w:p>
    <w:p w14:paraId="18EAA913" w14:textId="77777777" w:rsidR="005D3D68" w:rsidRPr="005D3D68" w:rsidRDefault="005D3D68" w:rsidP="005D3D68">
      <w:pPr>
        <w:rPr>
          <w:rFonts w:asciiTheme="minorHAnsi" w:hAnsiTheme="minorHAnsi" w:cstheme="minorHAnsi"/>
          <w:color w:val="auto"/>
          <w:sz w:val="24"/>
          <w:szCs w:val="24"/>
        </w:rPr>
      </w:pPr>
      <w:r w:rsidRPr="005D3D68">
        <w:rPr>
          <w:rFonts w:asciiTheme="minorHAnsi" w:hAnsiTheme="minorHAnsi" w:cstheme="minorHAnsi"/>
          <w:color w:val="auto"/>
          <w:sz w:val="24"/>
          <w:szCs w:val="24"/>
        </w:rPr>
        <w:t xml:space="preserve">Active police patrols, whilst conducted Police national Checks (PNC), stop searches and pre-planned operations can aid in the disruption of crimes through any information and intelligence developed. </w:t>
      </w:r>
    </w:p>
    <w:p w14:paraId="7D650DB3" w14:textId="77777777" w:rsidR="005D3D68" w:rsidRPr="005D3D68" w:rsidRDefault="005D3D68" w:rsidP="005D3D68">
      <w:pPr>
        <w:rPr>
          <w:rFonts w:asciiTheme="minorHAnsi" w:hAnsiTheme="minorHAnsi" w:cstheme="minorHAnsi"/>
          <w:b/>
          <w:bCs/>
          <w:color w:val="auto"/>
          <w:sz w:val="24"/>
          <w:szCs w:val="24"/>
        </w:rPr>
      </w:pPr>
    </w:p>
    <w:p w14:paraId="28CB7707" w14:textId="77777777" w:rsidR="005D3D68" w:rsidRPr="005D3D68" w:rsidRDefault="005D3D68" w:rsidP="005D3D68">
      <w:pPr>
        <w:rPr>
          <w:rFonts w:asciiTheme="minorHAnsi" w:hAnsiTheme="minorHAnsi" w:cstheme="minorHAnsi"/>
          <w:color w:val="auto"/>
          <w:sz w:val="24"/>
          <w:szCs w:val="24"/>
        </w:rPr>
      </w:pPr>
      <w:r w:rsidRPr="005D3D68">
        <w:rPr>
          <w:rFonts w:asciiTheme="minorHAnsi" w:hAnsiTheme="minorHAnsi" w:cstheme="minorHAnsi"/>
          <w:color w:val="auto"/>
          <w:sz w:val="24"/>
          <w:szCs w:val="24"/>
        </w:rPr>
        <w:t>Moreover, ANPR technology plays a crucial role in identifying, preventing, and impeding criminal behaviour within local, national, or regional forces. When a vehicle crosses paths with an ANPR camera, its license plate number is scanned and cross-referenced with a database containing information on vehicles of concern, illustrated in the article of Police.UK (</w:t>
      </w:r>
      <w:proofErr w:type="spellStart"/>
      <w:r w:rsidRPr="005D3D68">
        <w:rPr>
          <w:rFonts w:asciiTheme="minorHAnsi" w:hAnsiTheme="minorHAnsi" w:cstheme="minorHAnsi"/>
          <w:color w:val="auto"/>
          <w:sz w:val="24"/>
          <w:szCs w:val="24"/>
        </w:rPr>
        <w:t>n.d</w:t>
      </w:r>
      <w:proofErr w:type="spellEnd"/>
      <w:r w:rsidRPr="005D3D68">
        <w:rPr>
          <w:rFonts w:asciiTheme="minorHAnsi" w:hAnsiTheme="minorHAnsi" w:cstheme="minorHAnsi"/>
          <w:color w:val="auto"/>
          <w:sz w:val="24"/>
          <w:szCs w:val="24"/>
        </w:rPr>
        <w:t>) This proves advantageous as it enables police officers to stop a vehicle, engage with the driver to gather relevant details, evaluate the need for a search and potential seizure of the vehicle, and if required, proceed with an arrest.</w:t>
      </w:r>
    </w:p>
    <w:p w14:paraId="20A209B5" w14:textId="77777777" w:rsidR="005D3D68" w:rsidRPr="005D3D68" w:rsidRDefault="005D3D68" w:rsidP="005D3D68">
      <w:pPr>
        <w:rPr>
          <w:rFonts w:asciiTheme="minorHAnsi" w:hAnsiTheme="minorHAnsi" w:cstheme="minorHAnsi"/>
          <w:b/>
          <w:bCs/>
          <w:color w:val="auto"/>
          <w:sz w:val="24"/>
          <w:szCs w:val="24"/>
        </w:rPr>
      </w:pPr>
    </w:p>
    <w:p w14:paraId="035B2725" w14:textId="77777777" w:rsidR="005D3D68" w:rsidRPr="005D3D68" w:rsidRDefault="005D3D68" w:rsidP="005D3D68">
      <w:pPr>
        <w:rPr>
          <w:rFonts w:asciiTheme="minorHAnsi" w:hAnsiTheme="minorHAnsi" w:cstheme="minorHAnsi"/>
          <w:color w:val="auto"/>
          <w:sz w:val="24"/>
          <w:szCs w:val="24"/>
        </w:rPr>
      </w:pPr>
      <w:r w:rsidRPr="005D3D68">
        <w:rPr>
          <w:rFonts w:asciiTheme="minorHAnsi" w:hAnsiTheme="minorHAnsi" w:cstheme="minorHAnsi"/>
          <w:color w:val="auto"/>
          <w:sz w:val="24"/>
          <w:szCs w:val="24"/>
        </w:rPr>
        <w:t xml:space="preserve">ANPR can be served as a highly efficient method for identifying vehicles that may be linked to criminal activities. By scanning vehicle registrations and comparing them to predetermined indices or flags, can effectively detect potential crime. This proactive approach to roads policing and investigations plays a crucial role in deterring criminals from utilising roadways for illegal purposes. When investigating a criminal activity, if a vehicle has been used, ANPR should be considered. </w:t>
      </w:r>
    </w:p>
    <w:p w14:paraId="5AF9675E" w14:textId="77777777" w:rsidR="005D3D68" w:rsidRPr="005D3D68" w:rsidRDefault="005D3D68" w:rsidP="005D3D68">
      <w:pPr>
        <w:rPr>
          <w:rFonts w:asciiTheme="minorHAnsi" w:hAnsiTheme="minorHAnsi" w:cstheme="minorHAnsi"/>
          <w:color w:val="auto"/>
          <w:sz w:val="24"/>
          <w:szCs w:val="24"/>
        </w:rPr>
      </w:pPr>
    </w:p>
    <w:p w14:paraId="2CFF7271" w14:textId="77777777" w:rsidR="005D3D68" w:rsidRPr="005D3D68" w:rsidRDefault="005D3D68" w:rsidP="005D3D68">
      <w:pPr>
        <w:rPr>
          <w:rFonts w:asciiTheme="minorHAnsi" w:hAnsiTheme="minorHAnsi" w:cstheme="minorHAnsi"/>
          <w:color w:val="auto"/>
          <w:spacing w:val="3"/>
          <w:sz w:val="24"/>
          <w:szCs w:val="24"/>
        </w:rPr>
      </w:pPr>
      <w:r w:rsidRPr="005D3D68">
        <w:rPr>
          <w:rFonts w:asciiTheme="minorHAnsi" w:hAnsiTheme="minorHAnsi" w:cstheme="minorHAnsi"/>
          <w:color w:val="auto"/>
          <w:sz w:val="24"/>
          <w:szCs w:val="24"/>
        </w:rPr>
        <w:t xml:space="preserve">Relevant and reliable information can be provided though ANPR regarding investigations. College of Policing (2013) states when </w:t>
      </w:r>
      <w:r w:rsidRPr="005D3D68">
        <w:rPr>
          <w:rFonts w:asciiTheme="minorHAnsi" w:hAnsiTheme="minorHAnsi" w:cstheme="minorHAnsi"/>
          <w:color w:val="auto"/>
          <w:spacing w:val="3"/>
          <w:sz w:val="24"/>
          <w:szCs w:val="24"/>
        </w:rPr>
        <w:t>there is a lack of specific information about the targeted vehicles, utilising ANPR can be beneficial. ANPR should be utilised whenever there is knowledge or suspicion that a vehicle is connected to an investigation or incident. This data, when combined with other sources of information like crime and incident data, intelligence, and CCTV, can offer valuable material that supports the overall progress of an investigation or specific lines of enquiries. It has the capability to improve the intelligence overview, determine the locations and times a vehicle has travelled, and present opportunities for enforcement. Additionally, this can aid in the investigation to prevent criminal activity through proactive policing. This also aids to support witnesses and suspect strategies and identify vehicles and potential persons of interest.</w:t>
      </w:r>
    </w:p>
    <w:p w14:paraId="5ED6251A" w14:textId="77777777" w:rsidR="005D3D68" w:rsidRPr="005D3D68" w:rsidRDefault="005D3D68" w:rsidP="005D3D68">
      <w:pPr>
        <w:rPr>
          <w:rFonts w:asciiTheme="minorHAnsi" w:hAnsiTheme="minorHAnsi" w:cstheme="minorHAnsi"/>
          <w:color w:val="auto"/>
          <w:sz w:val="24"/>
          <w:szCs w:val="24"/>
        </w:rPr>
      </w:pPr>
    </w:p>
    <w:p w14:paraId="585519A4" w14:textId="684B973D" w:rsidR="00025650" w:rsidRDefault="005D3D68" w:rsidP="005D3D68">
      <w:pPr>
        <w:rPr>
          <w:rFonts w:asciiTheme="minorHAnsi" w:hAnsiTheme="minorHAnsi" w:cstheme="minorHAnsi"/>
          <w:color w:val="auto"/>
          <w:spacing w:val="3"/>
          <w:sz w:val="24"/>
          <w:szCs w:val="24"/>
        </w:rPr>
      </w:pPr>
      <w:r w:rsidRPr="005D3D68">
        <w:rPr>
          <w:rFonts w:asciiTheme="minorHAnsi" w:hAnsiTheme="minorHAnsi" w:cstheme="minorHAnsi"/>
          <w:color w:val="auto"/>
          <w:sz w:val="24"/>
          <w:szCs w:val="24"/>
        </w:rPr>
        <w:t>To conclude, information and intelligence can be used in the disruption of criminal activity by effective roads policing. Intelligence led policing is a strategic approach aimed at minimising crime by implementing proactive patrols based on criminal intelligence gathered through the NIM. Accurate information and intelligence play a crucial role in roads policing, particularly when it comes to targeting dangerous behaviour and prioritising areas where high volume crime occurs. Roads are like social networks and by making better use of intelligence, police officers can effectively address the criminal activity upon the roads. ANPR can also be used in an investigation resource in disrupting criminal activity. ANPR</w:t>
      </w:r>
      <w:r w:rsidRPr="005D3D68">
        <w:rPr>
          <w:rFonts w:asciiTheme="minorHAnsi" w:hAnsiTheme="minorHAnsi" w:cstheme="minorHAnsi"/>
          <w:color w:val="auto"/>
          <w:spacing w:val="3"/>
          <w:sz w:val="24"/>
          <w:szCs w:val="24"/>
        </w:rPr>
        <w:t xml:space="preserve"> is undeniably one of the burgeoning advanced technologies that facilitate the swift recovery, identification, and live monitoring of vehicles and individuals across public areas. This will also give roads policing a specific location of where the vehicle is traveling and its movements, stated by Haines (2009). </w:t>
      </w:r>
    </w:p>
    <w:p w14:paraId="36F5E224" w14:textId="11F156E6" w:rsidR="005D3D68" w:rsidRDefault="005D3D68" w:rsidP="005D3D68">
      <w:pPr>
        <w:rPr>
          <w:rFonts w:asciiTheme="minorHAnsi" w:hAnsiTheme="minorHAnsi" w:cstheme="minorHAnsi"/>
          <w:color w:val="auto"/>
          <w:spacing w:val="3"/>
          <w:sz w:val="24"/>
          <w:szCs w:val="24"/>
        </w:rPr>
      </w:pPr>
    </w:p>
    <w:p w14:paraId="729F6488" w14:textId="67E0B156" w:rsidR="005D3D68" w:rsidRDefault="005D3D68" w:rsidP="005D3D68">
      <w:pPr>
        <w:rPr>
          <w:rFonts w:asciiTheme="minorHAnsi" w:hAnsiTheme="minorHAnsi" w:cstheme="minorHAnsi"/>
          <w:color w:val="auto"/>
          <w:spacing w:val="3"/>
          <w:sz w:val="24"/>
          <w:szCs w:val="24"/>
        </w:rPr>
      </w:pPr>
    </w:p>
    <w:p w14:paraId="32001ADE" w14:textId="15E5B949" w:rsidR="005D3D68" w:rsidRPr="005D3D68" w:rsidRDefault="005D3D68" w:rsidP="005D3D68">
      <w:pPr>
        <w:rPr>
          <w:rFonts w:asciiTheme="minorHAnsi" w:hAnsiTheme="minorHAnsi" w:cstheme="minorHAnsi"/>
          <w:color w:val="auto"/>
          <w:spacing w:val="3"/>
          <w:sz w:val="24"/>
          <w:szCs w:val="24"/>
        </w:rPr>
      </w:pPr>
      <w:r w:rsidRPr="005D3D68">
        <w:rPr>
          <w:rFonts w:asciiTheme="minorHAnsi" w:hAnsiTheme="minorHAnsi" w:cstheme="minorHAnsi"/>
          <w:b/>
          <w:bCs/>
          <w:color w:val="auto"/>
          <w:spacing w:val="3"/>
          <w:sz w:val="24"/>
          <w:szCs w:val="24"/>
        </w:rPr>
        <w:t xml:space="preserve">Word count: </w:t>
      </w:r>
      <w:r>
        <w:rPr>
          <w:rFonts w:asciiTheme="minorHAnsi" w:hAnsiTheme="minorHAnsi" w:cstheme="minorHAnsi"/>
          <w:color w:val="auto"/>
          <w:spacing w:val="3"/>
          <w:sz w:val="24"/>
          <w:szCs w:val="24"/>
        </w:rPr>
        <w:t>1651</w:t>
      </w: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7D2094" w:rsidRDefault="00FE5420" w:rsidP="00FE5420">
            <w:pPr>
              <w:overflowPunct/>
              <w:autoSpaceDE/>
              <w:autoSpaceDN/>
              <w:adjustRightInd/>
              <w:rPr>
                <w:rFonts w:ascii="Times New Roman" w:hAnsi="Times New Roman" w:cs="Times New Roman"/>
                <w:sz w:val="24"/>
                <w:szCs w:val="24"/>
                <w:lang w:eastAsia="zh-TW"/>
              </w:rPr>
            </w:pPr>
            <w:r w:rsidRPr="007D2094">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7D2094">
              <w:rPr>
                <w:sz w:val="22"/>
                <w:szCs w:val="22"/>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7D2094" w:rsidRDefault="00FE5420" w:rsidP="00FE5420">
            <w:pPr>
              <w:overflowPunct/>
              <w:autoSpaceDE/>
              <w:autoSpaceDN/>
              <w:adjustRightInd/>
              <w:rPr>
                <w:rFonts w:ascii="Times New Roman" w:hAnsi="Times New Roman" w:cs="Times New Roman"/>
                <w:b/>
                <w:bCs/>
                <w:sz w:val="24"/>
                <w:szCs w:val="24"/>
                <w:lang w:eastAsia="zh-TW"/>
              </w:rPr>
            </w:pPr>
            <w:r w:rsidRPr="007D2094">
              <w:rPr>
                <w:b/>
                <w:bCs/>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7D2094">
              <w:rPr>
                <w:b/>
                <w:bCs/>
                <w:sz w:val="22"/>
                <w:szCs w:val="22"/>
                <w:lang w:eastAsia="zh-TW"/>
              </w:rPr>
              <w:t>8-10</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7D2094" w:rsidRDefault="00FE5420" w:rsidP="00FE5420">
            <w:pPr>
              <w:overflowPunct/>
              <w:autoSpaceDE/>
              <w:autoSpaceDN/>
              <w:adjustRightInd/>
              <w:rPr>
                <w:rFonts w:ascii="Times New Roman" w:hAnsi="Times New Roman" w:cs="Times New Roman"/>
                <w:b/>
                <w:bCs/>
                <w:sz w:val="24"/>
                <w:szCs w:val="24"/>
                <w:lang w:eastAsia="zh-TW"/>
              </w:rPr>
            </w:pPr>
            <w:r w:rsidRPr="007D2094">
              <w:rPr>
                <w:b/>
                <w:bCs/>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7D2094">
              <w:rPr>
                <w:b/>
                <w:bCs/>
                <w:sz w:val="22"/>
                <w:szCs w:val="22"/>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47A0418" w14:textId="77777777" w:rsidR="0055753F" w:rsidRPr="003057CE" w:rsidRDefault="00FE5420" w:rsidP="00FE5420">
            <w:pPr>
              <w:overflowPunct/>
              <w:autoSpaceDE/>
              <w:autoSpaceDN/>
              <w:adjustRightInd/>
              <w:rPr>
                <w:rFonts w:asciiTheme="minorHAnsi" w:hAnsiTheme="minorHAnsi" w:cstheme="minorHAnsi"/>
                <w:sz w:val="24"/>
                <w:szCs w:val="24"/>
                <w:lang w:eastAsia="zh-TW"/>
              </w:rPr>
            </w:pPr>
            <w:r w:rsidRPr="003057CE">
              <w:rPr>
                <w:rFonts w:asciiTheme="minorHAnsi" w:hAnsiTheme="minorHAnsi" w:cstheme="minorHAnsi"/>
                <w:sz w:val="24"/>
                <w:szCs w:val="24"/>
                <w:lang w:eastAsia="zh-TW"/>
              </w:rPr>
              <w:t> </w:t>
            </w:r>
            <w:r w:rsidR="0055753F" w:rsidRPr="003057CE">
              <w:rPr>
                <w:rFonts w:asciiTheme="minorHAnsi" w:hAnsiTheme="minorHAnsi" w:cstheme="minorHAnsi"/>
                <w:sz w:val="24"/>
                <w:szCs w:val="24"/>
                <w:lang w:eastAsia="zh-TW"/>
              </w:rPr>
              <w:t xml:space="preserve">I am still developing my knowledge and learning new things. </w:t>
            </w:r>
          </w:p>
          <w:p w14:paraId="19C3D0BF" w14:textId="342F316A" w:rsidR="0055753F" w:rsidRPr="003057CE" w:rsidRDefault="005A659C" w:rsidP="00FE5420">
            <w:pPr>
              <w:overflowPunct/>
              <w:autoSpaceDE/>
              <w:autoSpaceDN/>
              <w:adjustRightInd/>
              <w:rPr>
                <w:rFonts w:asciiTheme="minorHAnsi" w:hAnsiTheme="minorHAnsi" w:cstheme="minorHAnsi"/>
                <w:sz w:val="24"/>
                <w:szCs w:val="24"/>
                <w:lang w:eastAsia="zh-TW"/>
              </w:rPr>
            </w:pPr>
            <w:r w:rsidRPr="003057CE">
              <w:rPr>
                <w:rFonts w:asciiTheme="minorHAnsi" w:hAnsiTheme="minorHAnsi" w:cstheme="minorHAnsi"/>
                <w:sz w:val="24"/>
                <w:szCs w:val="24"/>
                <w:lang w:eastAsia="zh-TW"/>
              </w:rPr>
              <w:t>To</w:t>
            </w:r>
            <w:r w:rsidR="0055753F" w:rsidRPr="003057CE">
              <w:rPr>
                <w:rFonts w:asciiTheme="minorHAnsi" w:hAnsiTheme="minorHAnsi" w:cstheme="minorHAnsi"/>
                <w:sz w:val="24"/>
                <w:szCs w:val="24"/>
                <w:lang w:eastAsia="zh-TW"/>
              </w:rPr>
              <w:t xml:space="preserve"> maintain my knowledge, I am going to start reading up on case law and use the PNLD web page</w:t>
            </w:r>
            <w:r w:rsidRPr="003057CE">
              <w:rPr>
                <w:rFonts w:asciiTheme="minorHAnsi" w:hAnsiTheme="minorHAnsi" w:cstheme="minorHAnsi"/>
                <w:sz w:val="24"/>
                <w:szCs w:val="24"/>
                <w:lang w:eastAsia="zh-TW"/>
              </w:rPr>
              <w:t xml:space="preserve"> to research my memory on definitions.</w:t>
            </w:r>
            <w:r w:rsidR="0055753F" w:rsidRPr="003057CE">
              <w:rPr>
                <w:rFonts w:asciiTheme="minorHAnsi" w:hAnsiTheme="minorHAnsi" w:cstheme="minorHAnsi"/>
                <w:sz w:val="24"/>
                <w:szCs w:val="24"/>
                <w:lang w:eastAsia="zh-TW"/>
              </w:rPr>
              <w:t xml:space="preserve"> I will also put myself forward for any new training course, which will be an opportunity to learn new things. </w:t>
            </w:r>
          </w:p>
          <w:p w14:paraId="1400F74C" w14:textId="77777777" w:rsidR="0055753F" w:rsidRPr="003057CE" w:rsidRDefault="005A659C" w:rsidP="00FE5420">
            <w:pPr>
              <w:overflowPunct/>
              <w:autoSpaceDE/>
              <w:autoSpaceDN/>
              <w:adjustRightInd/>
              <w:rPr>
                <w:rFonts w:asciiTheme="minorHAnsi" w:hAnsiTheme="minorHAnsi" w:cstheme="minorHAnsi"/>
                <w:sz w:val="24"/>
                <w:szCs w:val="24"/>
                <w:lang w:eastAsia="zh-TW"/>
              </w:rPr>
            </w:pPr>
            <w:r w:rsidRPr="003057CE">
              <w:rPr>
                <w:rFonts w:asciiTheme="minorHAnsi" w:hAnsiTheme="minorHAnsi" w:cstheme="minorHAnsi"/>
                <w:sz w:val="24"/>
                <w:szCs w:val="24"/>
                <w:lang w:eastAsia="zh-TW"/>
              </w:rPr>
              <w:t xml:space="preserve">I will also make my Sergeant aware of areas I </w:t>
            </w:r>
            <w:r w:rsidRPr="003057CE">
              <w:rPr>
                <w:rFonts w:asciiTheme="minorHAnsi" w:hAnsiTheme="minorHAnsi" w:cstheme="minorHAnsi"/>
                <w:sz w:val="24"/>
                <w:szCs w:val="24"/>
                <w:lang w:eastAsia="zh-TW"/>
              </w:rPr>
              <w:lastRenderedPageBreak/>
              <w:t xml:space="preserve">believe I lack knowledge in when having a 1-2-1. </w:t>
            </w:r>
          </w:p>
          <w:p w14:paraId="29A2A56B" w14:textId="07368C68" w:rsidR="005A659C" w:rsidRPr="003057CE" w:rsidRDefault="005A659C" w:rsidP="00FE5420">
            <w:pPr>
              <w:overflowPunct/>
              <w:autoSpaceDE/>
              <w:autoSpaceDN/>
              <w:adjustRightInd/>
              <w:rPr>
                <w:rFonts w:asciiTheme="minorHAnsi" w:hAnsiTheme="minorHAnsi" w:cstheme="minorHAnsi"/>
                <w:sz w:val="24"/>
                <w:szCs w:val="24"/>
                <w:lang w:eastAsia="zh-TW"/>
              </w:rPr>
            </w:pPr>
            <w:r w:rsidRPr="003057CE">
              <w:rPr>
                <w:rFonts w:asciiTheme="minorHAnsi" w:hAnsiTheme="minorHAnsi" w:cstheme="minorHAnsi"/>
                <w:sz w:val="24"/>
                <w:szCs w:val="24"/>
                <w:lang w:eastAsia="zh-TW"/>
              </w:rPr>
              <w:t>I will attend my attachment courses within the next two months, to gain more of an insight of what each department consist of.</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7D2094" w:rsidRDefault="00FE5420" w:rsidP="00FE5420">
            <w:pPr>
              <w:overflowPunct/>
              <w:autoSpaceDE/>
              <w:autoSpaceDN/>
              <w:adjustRightInd/>
              <w:rPr>
                <w:rFonts w:ascii="Times New Roman" w:hAnsi="Times New Roman" w:cs="Times New Roman"/>
                <w:b/>
                <w:bCs/>
                <w:sz w:val="24"/>
                <w:szCs w:val="24"/>
                <w:lang w:eastAsia="zh-TW"/>
              </w:rPr>
            </w:pPr>
            <w:r w:rsidRPr="007D2094">
              <w:rPr>
                <w:b/>
                <w:bCs/>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7D2094">
              <w:rPr>
                <w:b/>
                <w:bCs/>
                <w:sz w:val="22"/>
                <w:szCs w:val="22"/>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7D2094" w:rsidRDefault="00FE5420" w:rsidP="00FE5420">
            <w:pPr>
              <w:overflowPunct/>
              <w:autoSpaceDE/>
              <w:autoSpaceDN/>
              <w:adjustRightInd/>
              <w:rPr>
                <w:rFonts w:ascii="Times New Roman" w:hAnsi="Times New Roman" w:cs="Times New Roman"/>
                <w:b/>
                <w:bCs/>
                <w:sz w:val="24"/>
                <w:szCs w:val="24"/>
                <w:lang w:eastAsia="zh-TW"/>
              </w:rPr>
            </w:pPr>
            <w:r w:rsidRPr="007D2094">
              <w:rPr>
                <w:b/>
                <w:bCs/>
                <w:sz w:val="22"/>
                <w:szCs w:val="22"/>
                <w:lang w:eastAsia="zh-TW"/>
              </w:rPr>
              <w:t>Low </w:t>
            </w:r>
          </w:p>
          <w:p w14:paraId="51BAE1EE" w14:textId="77777777" w:rsidR="00FE5420" w:rsidRPr="007D2094" w:rsidRDefault="00FE5420" w:rsidP="00FE5420">
            <w:pPr>
              <w:overflowPunct/>
              <w:autoSpaceDE/>
              <w:autoSpaceDN/>
              <w:adjustRightInd/>
              <w:rPr>
                <w:rFonts w:ascii="Times New Roman" w:hAnsi="Times New Roman" w:cs="Times New Roman"/>
                <w:b/>
                <w:bCs/>
                <w:sz w:val="24"/>
                <w:szCs w:val="24"/>
                <w:lang w:eastAsia="zh-TW"/>
              </w:rPr>
            </w:pPr>
            <w:r w:rsidRPr="007D2094">
              <w:rPr>
                <w:b/>
                <w:bCs/>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7D2094" w:rsidRDefault="00FE5420" w:rsidP="00FE5420">
            <w:pPr>
              <w:overflowPunct/>
              <w:autoSpaceDE/>
              <w:autoSpaceDN/>
              <w:adjustRightInd/>
              <w:rPr>
                <w:rFonts w:ascii="Times New Roman" w:hAnsi="Times New Roman" w:cs="Times New Roman"/>
                <w:sz w:val="24"/>
                <w:szCs w:val="24"/>
                <w:lang w:eastAsia="zh-TW"/>
              </w:rPr>
            </w:pPr>
            <w:r w:rsidRPr="007D2094">
              <w:rPr>
                <w:sz w:val="22"/>
                <w:szCs w:val="22"/>
                <w:lang w:eastAsia="zh-TW"/>
              </w:rPr>
              <w:t>Med </w:t>
            </w:r>
          </w:p>
          <w:p w14:paraId="33334C9E" w14:textId="77777777" w:rsidR="00FE5420" w:rsidRPr="007D2094" w:rsidRDefault="00FE5420" w:rsidP="00FE5420">
            <w:pPr>
              <w:overflowPunct/>
              <w:autoSpaceDE/>
              <w:autoSpaceDN/>
              <w:adjustRightInd/>
              <w:rPr>
                <w:rFonts w:ascii="Times New Roman" w:hAnsi="Times New Roman" w:cs="Times New Roman"/>
                <w:sz w:val="24"/>
                <w:szCs w:val="24"/>
                <w:lang w:eastAsia="zh-TW"/>
              </w:rPr>
            </w:pPr>
            <w:r w:rsidRPr="007D2094">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940DDBF" w14:textId="77777777" w:rsidR="007D2094" w:rsidRPr="003057CE" w:rsidRDefault="007D2094" w:rsidP="00FE5420">
            <w:pPr>
              <w:overflowPunct/>
              <w:autoSpaceDE/>
              <w:autoSpaceDN/>
              <w:adjustRightInd/>
              <w:rPr>
                <w:rFonts w:asciiTheme="minorHAnsi" w:hAnsiTheme="minorHAnsi" w:cstheme="minorHAnsi"/>
                <w:sz w:val="24"/>
                <w:szCs w:val="24"/>
                <w:lang w:eastAsia="zh-TW"/>
              </w:rPr>
            </w:pPr>
            <w:r w:rsidRPr="003057CE">
              <w:rPr>
                <w:rFonts w:asciiTheme="minorHAnsi" w:hAnsiTheme="minorHAnsi" w:cstheme="minorHAnsi"/>
                <w:sz w:val="24"/>
                <w:szCs w:val="24"/>
                <w:lang w:eastAsia="zh-TW"/>
              </w:rPr>
              <w:t xml:space="preserve"> I have recently completed my Tier 2 interviewing course.</w:t>
            </w:r>
          </w:p>
          <w:p w14:paraId="24953C8D" w14:textId="77777777" w:rsidR="0055753F" w:rsidRPr="003057CE" w:rsidRDefault="007D2094" w:rsidP="00FE5420">
            <w:pPr>
              <w:overflowPunct/>
              <w:autoSpaceDE/>
              <w:autoSpaceDN/>
              <w:adjustRightInd/>
              <w:rPr>
                <w:rFonts w:asciiTheme="minorHAnsi" w:hAnsiTheme="minorHAnsi" w:cstheme="minorHAnsi"/>
                <w:sz w:val="24"/>
                <w:szCs w:val="24"/>
                <w:lang w:eastAsia="zh-TW"/>
              </w:rPr>
            </w:pPr>
            <w:r w:rsidRPr="003057CE">
              <w:rPr>
                <w:rFonts w:asciiTheme="minorHAnsi" w:hAnsiTheme="minorHAnsi" w:cstheme="minorHAnsi"/>
                <w:sz w:val="24"/>
                <w:szCs w:val="24"/>
                <w:lang w:eastAsia="zh-TW"/>
              </w:rPr>
              <w:t>I am still waiting for a date for my blue light cours</w:t>
            </w:r>
            <w:r w:rsidR="0055753F" w:rsidRPr="003057CE">
              <w:rPr>
                <w:rFonts w:asciiTheme="minorHAnsi" w:hAnsiTheme="minorHAnsi" w:cstheme="minorHAnsi"/>
                <w:sz w:val="24"/>
                <w:szCs w:val="24"/>
                <w:lang w:eastAsia="zh-TW"/>
              </w:rPr>
              <w:t xml:space="preserve">e. </w:t>
            </w:r>
          </w:p>
          <w:p w14:paraId="7FDD17CB" w14:textId="50215A37" w:rsidR="007D2094" w:rsidRPr="003057CE" w:rsidRDefault="007D2094" w:rsidP="00FE5420">
            <w:pPr>
              <w:overflowPunct/>
              <w:autoSpaceDE/>
              <w:autoSpaceDN/>
              <w:adjustRightInd/>
              <w:rPr>
                <w:rFonts w:asciiTheme="minorHAnsi" w:hAnsiTheme="minorHAnsi" w:cstheme="minorHAnsi"/>
                <w:sz w:val="24"/>
                <w:szCs w:val="24"/>
                <w:lang w:eastAsia="zh-TW"/>
              </w:rPr>
            </w:pPr>
            <w:r w:rsidRPr="003057CE">
              <w:rPr>
                <w:rFonts w:asciiTheme="minorHAnsi" w:hAnsiTheme="minorHAnsi" w:cstheme="minorHAnsi"/>
                <w:sz w:val="24"/>
                <w:szCs w:val="24"/>
                <w:lang w:eastAsia="zh-TW"/>
              </w:rPr>
              <w:t>I have put myself forward for the course to be a s</w:t>
            </w:r>
            <w:r w:rsidRPr="003057CE">
              <w:rPr>
                <w:rFonts w:asciiTheme="minorHAnsi" w:hAnsiTheme="minorHAnsi" w:cstheme="minorHAnsi"/>
                <w:sz w:val="24"/>
                <w:szCs w:val="24"/>
                <w:lang w:eastAsia="zh-TW"/>
              </w:rPr>
              <w:t>exual offences liaison officer</w:t>
            </w:r>
            <w:r w:rsidR="0055753F" w:rsidRPr="003057CE">
              <w:rPr>
                <w:rFonts w:asciiTheme="minorHAnsi" w:hAnsiTheme="minorHAnsi" w:cstheme="minorHAnsi"/>
                <w:sz w:val="24"/>
                <w:szCs w:val="24"/>
                <w:lang w:eastAsia="zh-TW"/>
              </w:rPr>
              <w:t xml:space="preserve"> and waiting for a date to complete this.</w:t>
            </w:r>
          </w:p>
          <w:p w14:paraId="5CAA6778" w14:textId="77777777" w:rsidR="007D2094" w:rsidRPr="003057CE" w:rsidRDefault="007D2094" w:rsidP="00FE5420">
            <w:pPr>
              <w:overflowPunct/>
              <w:autoSpaceDE/>
              <w:autoSpaceDN/>
              <w:adjustRightInd/>
              <w:rPr>
                <w:rFonts w:asciiTheme="minorHAnsi" w:hAnsiTheme="minorHAnsi" w:cstheme="minorHAnsi"/>
                <w:sz w:val="24"/>
                <w:szCs w:val="24"/>
                <w:lang w:eastAsia="zh-TW"/>
              </w:rPr>
            </w:pPr>
            <w:r w:rsidRPr="003057CE">
              <w:rPr>
                <w:rFonts w:asciiTheme="minorHAnsi" w:hAnsiTheme="minorHAnsi" w:cstheme="minorHAnsi"/>
                <w:sz w:val="24"/>
                <w:szCs w:val="24"/>
                <w:lang w:eastAsia="zh-TW"/>
              </w:rPr>
              <w:t xml:space="preserve">I </w:t>
            </w:r>
            <w:r w:rsidRPr="003057CE">
              <w:rPr>
                <w:rFonts w:asciiTheme="minorHAnsi" w:hAnsiTheme="minorHAnsi" w:cstheme="minorHAnsi"/>
                <w:sz w:val="24"/>
                <w:szCs w:val="24"/>
                <w:lang w:eastAsia="zh-TW"/>
              </w:rPr>
              <w:t>would like to put an application in for taser, search and achieving best evidence course</w:t>
            </w:r>
            <w:r w:rsidR="0055753F" w:rsidRPr="003057CE">
              <w:rPr>
                <w:rFonts w:asciiTheme="minorHAnsi" w:hAnsiTheme="minorHAnsi" w:cstheme="minorHAnsi"/>
                <w:sz w:val="24"/>
                <w:szCs w:val="24"/>
                <w:lang w:eastAsia="zh-TW"/>
              </w:rPr>
              <w:t xml:space="preserve"> and my aim is to do this after completing year 2 of my university degree.</w:t>
            </w:r>
          </w:p>
          <w:p w14:paraId="7DF7D6E0" w14:textId="7C978EA2" w:rsidR="005A659C" w:rsidRPr="003057CE" w:rsidRDefault="005A659C" w:rsidP="00FE5420">
            <w:pPr>
              <w:overflowPunct/>
              <w:autoSpaceDE/>
              <w:autoSpaceDN/>
              <w:adjustRightInd/>
              <w:rPr>
                <w:rFonts w:asciiTheme="minorHAnsi" w:hAnsiTheme="minorHAnsi" w:cstheme="minorHAnsi"/>
                <w:sz w:val="24"/>
                <w:szCs w:val="24"/>
                <w:lang w:eastAsia="zh-TW"/>
              </w:rPr>
            </w:pPr>
            <w:r w:rsidRPr="003057CE">
              <w:rPr>
                <w:rFonts w:asciiTheme="minorHAnsi" w:hAnsiTheme="minorHAnsi" w:cstheme="minorHAnsi"/>
                <w:sz w:val="24"/>
                <w:szCs w:val="24"/>
                <w:lang w:eastAsia="zh-TW"/>
              </w:rPr>
              <w:t xml:space="preserve">I will speak to the NPT Sergeant and ask if I will be able to attend more warrants with them.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7D2094" w:rsidRDefault="00FE5420" w:rsidP="00FE5420">
            <w:pPr>
              <w:overflowPunct/>
              <w:autoSpaceDE/>
              <w:autoSpaceDN/>
              <w:adjustRightInd/>
              <w:rPr>
                <w:rFonts w:ascii="Times New Roman" w:hAnsi="Times New Roman" w:cs="Times New Roman"/>
                <w:b/>
                <w:bCs/>
                <w:sz w:val="24"/>
                <w:szCs w:val="24"/>
                <w:lang w:eastAsia="zh-TW"/>
              </w:rPr>
            </w:pPr>
            <w:r w:rsidRPr="007D2094">
              <w:rPr>
                <w:b/>
                <w:bCs/>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7D2094">
              <w:rPr>
                <w:b/>
                <w:bCs/>
                <w:sz w:val="22"/>
                <w:szCs w:val="22"/>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7D2094" w:rsidRDefault="00FE5420" w:rsidP="00FE5420">
            <w:pPr>
              <w:overflowPunct/>
              <w:autoSpaceDE/>
              <w:autoSpaceDN/>
              <w:adjustRightInd/>
              <w:rPr>
                <w:rFonts w:ascii="Times New Roman" w:hAnsi="Times New Roman" w:cs="Times New Roman"/>
                <w:b/>
                <w:bCs/>
                <w:sz w:val="24"/>
                <w:szCs w:val="24"/>
                <w:lang w:eastAsia="zh-TW"/>
              </w:rPr>
            </w:pPr>
            <w:r w:rsidRPr="007D2094">
              <w:rPr>
                <w:b/>
                <w:bCs/>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7D2094">
              <w:rPr>
                <w:b/>
                <w:bCs/>
                <w:sz w:val="22"/>
                <w:szCs w:val="22"/>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AA0C77A" w14:textId="77777777" w:rsidR="007D2094" w:rsidRPr="003057CE" w:rsidRDefault="00FE5420" w:rsidP="00FE5420">
            <w:pPr>
              <w:overflowPunct/>
              <w:autoSpaceDE/>
              <w:autoSpaceDN/>
              <w:adjustRightInd/>
              <w:rPr>
                <w:rFonts w:asciiTheme="minorHAnsi" w:hAnsiTheme="minorHAnsi" w:cstheme="minorHAnsi"/>
                <w:sz w:val="24"/>
                <w:szCs w:val="24"/>
                <w:lang w:eastAsia="zh-TW"/>
              </w:rPr>
            </w:pPr>
            <w:r w:rsidRPr="003057CE">
              <w:rPr>
                <w:rFonts w:asciiTheme="minorHAnsi" w:hAnsiTheme="minorHAnsi" w:cstheme="minorHAnsi"/>
                <w:sz w:val="24"/>
                <w:szCs w:val="24"/>
                <w:lang w:eastAsia="zh-TW"/>
              </w:rPr>
              <w:t> </w:t>
            </w:r>
            <w:r w:rsidR="007D2094" w:rsidRPr="003057CE">
              <w:rPr>
                <w:rFonts w:asciiTheme="minorHAnsi" w:hAnsiTheme="minorHAnsi" w:cstheme="minorHAnsi"/>
                <w:sz w:val="24"/>
                <w:szCs w:val="24"/>
                <w:lang w:eastAsia="zh-TW"/>
              </w:rPr>
              <w:t xml:space="preserve">I believe I have attended a range of incidents since being on shift. To continue working on my experience, I will continue attending calls whenever I am available. I will also volunteer more often to complete jobs which are new to me, to gain more experience and take lead upon. </w:t>
            </w:r>
          </w:p>
          <w:p w14:paraId="2B035C4C" w14:textId="7EB36F86" w:rsidR="005A659C" w:rsidRPr="003057CE" w:rsidRDefault="005A659C" w:rsidP="00FE5420">
            <w:pPr>
              <w:overflowPunct/>
              <w:autoSpaceDE/>
              <w:autoSpaceDN/>
              <w:adjustRightInd/>
              <w:rPr>
                <w:rFonts w:asciiTheme="minorHAnsi" w:hAnsiTheme="minorHAnsi" w:cstheme="minorHAnsi"/>
                <w:sz w:val="24"/>
                <w:szCs w:val="24"/>
                <w:lang w:eastAsia="zh-TW"/>
              </w:rPr>
            </w:pPr>
            <w:r w:rsidRPr="003057CE">
              <w:rPr>
                <w:rFonts w:asciiTheme="minorHAnsi" w:hAnsiTheme="minorHAnsi" w:cstheme="minorHAnsi"/>
                <w:sz w:val="24"/>
                <w:szCs w:val="24"/>
                <w:lang w:eastAsia="zh-TW"/>
              </w:rPr>
              <w:t xml:space="preserve">I will also attend all my attachments within the next two months, I will gain experience from this as I will have an insight of </w:t>
            </w:r>
            <w:r w:rsidRPr="003057CE">
              <w:rPr>
                <w:rFonts w:asciiTheme="minorHAnsi" w:hAnsiTheme="minorHAnsi" w:cstheme="minorHAnsi"/>
                <w:sz w:val="24"/>
                <w:szCs w:val="24"/>
                <w:lang w:eastAsia="zh-TW"/>
              </w:rPr>
              <w:lastRenderedPageBreak/>
              <w:t xml:space="preserve">what each department consists of. </w:t>
            </w:r>
          </w:p>
          <w:p w14:paraId="4B21BF28" w14:textId="3D0EAB7D" w:rsidR="005A659C" w:rsidRPr="003057CE" w:rsidRDefault="005A659C" w:rsidP="00FE5420">
            <w:pPr>
              <w:overflowPunct/>
              <w:autoSpaceDE/>
              <w:autoSpaceDN/>
              <w:adjustRightInd/>
              <w:rPr>
                <w:rFonts w:asciiTheme="minorHAnsi" w:hAnsiTheme="minorHAnsi" w:cstheme="minorHAnsi"/>
                <w:sz w:val="24"/>
                <w:szCs w:val="24"/>
                <w:lang w:eastAsia="zh-TW"/>
              </w:rPr>
            </w:pPr>
            <w:r w:rsidRPr="003057CE">
              <w:rPr>
                <w:rFonts w:asciiTheme="minorHAnsi" w:hAnsiTheme="minorHAnsi" w:cstheme="minorHAnsi"/>
                <w:sz w:val="24"/>
                <w:szCs w:val="24"/>
                <w:lang w:eastAsia="zh-TW"/>
              </w:rPr>
              <w:t xml:space="preserve">I would like to gain experience with CID jobs, I will make my Sergeant aware of this, so if a job needs allocating on response which would be </w:t>
            </w:r>
            <w:r w:rsidR="003057CE" w:rsidRPr="003057CE">
              <w:rPr>
                <w:rFonts w:asciiTheme="minorHAnsi" w:hAnsiTheme="minorHAnsi" w:cstheme="minorHAnsi"/>
                <w:sz w:val="24"/>
                <w:szCs w:val="24"/>
                <w:lang w:eastAsia="zh-TW"/>
              </w:rPr>
              <w:t>like</w:t>
            </w:r>
            <w:r w:rsidRPr="003057CE">
              <w:rPr>
                <w:rFonts w:asciiTheme="minorHAnsi" w:hAnsiTheme="minorHAnsi" w:cstheme="minorHAnsi"/>
                <w:sz w:val="24"/>
                <w:szCs w:val="24"/>
                <w:lang w:eastAsia="zh-TW"/>
              </w:rPr>
              <w:t xml:space="preserve"> a CID job, she </w:t>
            </w:r>
            <w:r w:rsidR="00214024" w:rsidRPr="003057CE">
              <w:rPr>
                <w:rFonts w:asciiTheme="minorHAnsi" w:hAnsiTheme="minorHAnsi" w:cstheme="minorHAnsi"/>
                <w:sz w:val="24"/>
                <w:szCs w:val="24"/>
                <w:lang w:eastAsia="zh-TW"/>
              </w:rPr>
              <w:t xml:space="preserve">could allocate me these types of jobs.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7D7FF595" w:rsidR="6A1ACC1F" w:rsidRDefault="6A1ACC1F" w:rsidP="00B459FC"/>
    <w:p w14:paraId="30FD599A" w14:textId="0263482F" w:rsidR="005A659C" w:rsidRDefault="005A659C" w:rsidP="00B459FC"/>
    <w:p w14:paraId="42D729D2" w14:textId="77777777" w:rsidR="005A659C" w:rsidRPr="003057CE" w:rsidRDefault="005A659C" w:rsidP="005A659C">
      <w:pPr>
        <w:rPr>
          <w:rFonts w:asciiTheme="minorHAnsi" w:hAnsiTheme="minorHAnsi" w:cstheme="minorHAnsi"/>
          <w:sz w:val="24"/>
          <w:szCs w:val="24"/>
        </w:rPr>
      </w:pPr>
      <w:r w:rsidRPr="003057CE">
        <w:rPr>
          <w:rFonts w:asciiTheme="minorHAnsi" w:hAnsiTheme="minorHAnsi" w:cstheme="minorHAnsi"/>
          <w:sz w:val="24"/>
          <w:szCs w:val="24"/>
        </w:rPr>
        <w:t xml:space="preserve">Anderson, J. </w:t>
      </w:r>
      <w:proofErr w:type="spellStart"/>
      <w:r w:rsidRPr="003057CE">
        <w:rPr>
          <w:rFonts w:asciiTheme="minorHAnsi" w:hAnsiTheme="minorHAnsi" w:cstheme="minorHAnsi"/>
          <w:sz w:val="24"/>
          <w:szCs w:val="24"/>
        </w:rPr>
        <w:t>Papazoglou</w:t>
      </w:r>
      <w:proofErr w:type="spellEnd"/>
      <w:r w:rsidRPr="003057CE">
        <w:rPr>
          <w:rFonts w:asciiTheme="minorHAnsi" w:hAnsiTheme="minorHAnsi" w:cstheme="minorHAnsi"/>
          <w:sz w:val="24"/>
          <w:szCs w:val="24"/>
        </w:rPr>
        <w:t xml:space="preserve">, k. Nyman, M. </w:t>
      </w:r>
      <w:proofErr w:type="spellStart"/>
      <w:r w:rsidRPr="003057CE">
        <w:rPr>
          <w:rFonts w:asciiTheme="minorHAnsi" w:hAnsiTheme="minorHAnsi" w:cstheme="minorHAnsi"/>
          <w:sz w:val="24"/>
          <w:szCs w:val="24"/>
        </w:rPr>
        <w:t>Koskelinen</w:t>
      </w:r>
      <w:proofErr w:type="spellEnd"/>
      <w:r w:rsidRPr="003057CE">
        <w:rPr>
          <w:rFonts w:asciiTheme="minorHAnsi" w:hAnsiTheme="minorHAnsi" w:cstheme="minorHAnsi"/>
          <w:sz w:val="24"/>
          <w:szCs w:val="24"/>
        </w:rPr>
        <w:t xml:space="preserve">, M. and </w:t>
      </w:r>
      <w:proofErr w:type="spellStart"/>
      <w:r w:rsidRPr="003057CE">
        <w:rPr>
          <w:rFonts w:asciiTheme="minorHAnsi" w:hAnsiTheme="minorHAnsi" w:cstheme="minorHAnsi"/>
          <w:sz w:val="24"/>
          <w:szCs w:val="24"/>
        </w:rPr>
        <w:t>Gustafsberg</w:t>
      </w:r>
      <w:proofErr w:type="spellEnd"/>
      <w:r w:rsidRPr="003057CE">
        <w:rPr>
          <w:rFonts w:asciiTheme="minorHAnsi" w:hAnsiTheme="minorHAnsi" w:cstheme="minorHAnsi"/>
          <w:sz w:val="24"/>
          <w:szCs w:val="24"/>
        </w:rPr>
        <w:t>, H. (2015) ‘Fostering resilience among police</w:t>
      </w:r>
      <w:r w:rsidRPr="003057CE">
        <w:rPr>
          <w:rFonts w:asciiTheme="minorHAnsi" w:hAnsiTheme="minorHAnsi" w:cstheme="minorHAnsi"/>
          <w:i/>
          <w:iCs/>
          <w:sz w:val="24"/>
          <w:szCs w:val="24"/>
        </w:rPr>
        <w:t xml:space="preserve">.’ Journal of Law Enforcement, 5(1). </w:t>
      </w:r>
      <w:r w:rsidRPr="003057CE">
        <w:rPr>
          <w:rFonts w:asciiTheme="minorHAnsi" w:hAnsiTheme="minorHAnsi" w:cstheme="minorHAnsi"/>
          <w:sz w:val="24"/>
          <w:szCs w:val="24"/>
        </w:rPr>
        <w:t xml:space="preserve">Available at: </w:t>
      </w:r>
      <w:hyperlink r:id="rId15" w:history="1">
        <w:r w:rsidRPr="003057CE">
          <w:rPr>
            <w:rStyle w:val="Hyperlink"/>
            <w:rFonts w:asciiTheme="minorHAnsi" w:hAnsiTheme="minorHAnsi" w:cstheme="minorHAnsi"/>
            <w:sz w:val="24"/>
            <w:szCs w:val="24"/>
          </w:rPr>
          <w:t xml:space="preserve">Fostering resilience among police | </w:t>
        </w:r>
        <w:proofErr w:type="spellStart"/>
        <w:r w:rsidRPr="003057CE">
          <w:rPr>
            <w:rStyle w:val="Hyperlink"/>
            <w:rFonts w:asciiTheme="minorHAnsi" w:hAnsiTheme="minorHAnsi" w:cstheme="minorHAnsi"/>
            <w:sz w:val="24"/>
            <w:szCs w:val="24"/>
          </w:rPr>
          <w:t>TSpace</w:t>
        </w:r>
        <w:proofErr w:type="spellEnd"/>
        <w:r w:rsidRPr="003057CE">
          <w:rPr>
            <w:rStyle w:val="Hyperlink"/>
            <w:rFonts w:asciiTheme="minorHAnsi" w:hAnsiTheme="minorHAnsi" w:cstheme="minorHAnsi"/>
            <w:sz w:val="24"/>
            <w:szCs w:val="24"/>
          </w:rPr>
          <w:t xml:space="preserve"> Repository </w:t>
        </w:r>
        <w:r w:rsidRPr="003057CE">
          <w:rPr>
            <w:rStyle w:val="Hyperlink"/>
            <w:rFonts w:asciiTheme="minorHAnsi" w:hAnsiTheme="minorHAnsi" w:cstheme="minorHAnsi"/>
            <w:sz w:val="24"/>
            <w:szCs w:val="24"/>
          </w:rPr>
          <w:t>(</w:t>
        </w:r>
        <w:r w:rsidRPr="003057CE">
          <w:rPr>
            <w:rStyle w:val="Hyperlink"/>
            <w:rFonts w:asciiTheme="minorHAnsi" w:hAnsiTheme="minorHAnsi" w:cstheme="minorHAnsi"/>
            <w:sz w:val="24"/>
            <w:szCs w:val="24"/>
          </w:rPr>
          <w:t>utoronto.ca)</w:t>
        </w:r>
      </w:hyperlink>
      <w:r w:rsidRPr="003057CE">
        <w:rPr>
          <w:rFonts w:asciiTheme="minorHAnsi" w:hAnsiTheme="minorHAnsi" w:cstheme="minorHAnsi"/>
          <w:sz w:val="24"/>
          <w:szCs w:val="24"/>
        </w:rPr>
        <w:t xml:space="preserve"> (Accessed: 14</w:t>
      </w:r>
      <w:r w:rsidRPr="003057CE">
        <w:rPr>
          <w:rFonts w:asciiTheme="minorHAnsi" w:hAnsiTheme="minorHAnsi" w:cstheme="minorHAnsi"/>
          <w:sz w:val="24"/>
          <w:szCs w:val="24"/>
          <w:vertAlign w:val="superscript"/>
        </w:rPr>
        <w:t>th</w:t>
      </w:r>
      <w:r w:rsidRPr="003057CE">
        <w:rPr>
          <w:rFonts w:asciiTheme="minorHAnsi" w:hAnsiTheme="minorHAnsi" w:cstheme="minorHAnsi"/>
          <w:sz w:val="24"/>
          <w:szCs w:val="24"/>
        </w:rPr>
        <w:t xml:space="preserve"> December 2023)</w:t>
      </w:r>
    </w:p>
    <w:p w14:paraId="536C3721" w14:textId="77777777" w:rsidR="005A659C" w:rsidRPr="003057CE" w:rsidRDefault="005A659C" w:rsidP="005A659C">
      <w:pPr>
        <w:rPr>
          <w:rFonts w:asciiTheme="minorHAnsi" w:hAnsiTheme="minorHAnsi" w:cstheme="minorHAnsi"/>
          <w:sz w:val="24"/>
          <w:szCs w:val="24"/>
        </w:rPr>
      </w:pPr>
    </w:p>
    <w:p w14:paraId="798BBEA8" w14:textId="77777777" w:rsidR="005A659C" w:rsidRPr="003057CE" w:rsidRDefault="005A659C" w:rsidP="005A659C">
      <w:pPr>
        <w:rPr>
          <w:rFonts w:asciiTheme="minorHAnsi" w:hAnsiTheme="minorHAnsi" w:cstheme="minorHAnsi"/>
          <w:sz w:val="24"/>
          <w:szCs w:val="24"/>
        </w:rPr>
      </w:pPr>
      <w:r w:rsidRPr="003057CE">
        <w:rPr>
          <w:rFonts w:asciiTheme="minorHAnsi" w:hAnsiTheme="minorHAnsi" w:cstheme="minorHAnsi"/>
          <w:sz w:val="24"/>
          <w:szCs w:val="24"/>
        </w:rPr>
        <w:t xml:space="preserve">Avon and Somerset Police (2018) </w:t>
      </w:r>
      <w:r w:rsidRPr="003057CE">
        <w:rPr>
          <w:rFonts w:asciiTheme="minorHAnsi" w:hAnsiTheme="minorHAnsi" w:cstheme="minorHAnsi"/>
          <w:i/>
          <w:iCs/>
          <w:sz w:val="24"/>
          <w:szCs w:val="24"/>
        </w:rPr>
        <w:t xml:space="preserve">The power of intelligence. </w:t>
      </w:r>
      <w:r w:rsidRPr="003057CE">
        <w:rPr>
          <w:rFonts w:asciiTheme="minorHAnsi" w:hAnsiTheme="minorHAnsi" w:cstheme="minorHAnsi"/>
          <w:sz w:val="24"/>
          <w:szCs w:val="24"/>
        </w:rPr>
        <w:t xml:space="preserve">Available at: </w:t>
      </w:r>
      <w:hyperlink r:id="rId16" w:history="1">
        <w:r w:rsidRPr="003057CE">
          <w:rPr>
            <w:rStyle w:val="Hyperlink"/>
            <w:rFonts w:asciiTheme="minorHAnsi" w:hAnsiTheme="minorHAnsi" w:cstheme="minorHAnsi"/>
            <w:sz w:val="24"/>
            <w:szCs w:val="24"/>
          </w:rPr>
          <w:t>The power of intelligence | Avon and Somerset Police</w:t>
        </w:r>
      </w:hyperlink>
      <w:r w:rsidRPr="003057CE">
        <w:rPr>
          <w:rFonts w:asciiTheme="minorHAnsi" w:hAnsiTheme="minorHAnsi" w:cstheme="minorHAnsi"/>
          <w:sz w:val="24"/>
          <w:szCs w:val="24"/>
        </w:rPr>
        <w:t xml:space="preserve"> ( Accessed: 20</w:t>
      </w:r>
      <w:r w:rsidRPr="003057CE">
        <w:rPr>
          <w:rFonts w:asciiTheme="minorHAnsi" w:hAnsiTheme="minorHAnsi" w:cstheme="minorHAnsi"/>
          <w:sz w:val="24"/>
          <w:szCs w:val="24"/>
          <w:vertAlign w:val="superscript"/>
        </w:rPr>
        <w:t>th</w:t>
      </w:r>
      <w:r w:rsidRPr="003057CE">
        <w:rPr>
          <w:rFonts w:asciiTheme="minorHAnsi" w:hAnsiTheme="minorHAnsi" w:cstheme="minorHAnsi"/>
          <w:sz w:val="24"/>
          <w:szCs w:val="24"/>
        </w:rPr>
        <w:t xml:space="preserve"> December 2023)</w:t>
      </w:r>
    </w:p>
    <w:p w14:paraId="011E32CA" w14:textId="77777777" w:rsidR="005A659C" w:rsidRPr="003057CE" w:rsidRDefault="005A659C" w:rsidP="005A659C">
      <w:pPr>
        <w:rPr>
          <w:rFonts w:asciiTheme="minorHAnsi" w:hAnsiTheme="minorHAnsi" w:cstheme="minorHAnsi"/>
          <w:sz w:val="24"/>
          <w:szCs w:val="24"/>
        </w:rPr>
      </w:pPr>
    </w:p>
    <w:p w14:paraId="7E8F1751" w14:textId="77777777" w:rsidR="005A659C" w:rsidRPr="003057CE" w:rsidRDefault="005A659C" w:rsidP="005A659C">
      <w:pPr>
        <w:rPr>
          <w:rFonts w:asciiTheme="minorHAnsi" w:hAnsiTheme="minorHAnsi" w:cstheme="minorHAnsi"/>
          <w:sz w:val="24"/>
          <w:szCs w:val="24"/>
        </w:rPr>
      </w:pPr>
      <w:r w:rsidRPr="003057CE">
        <w:rPr>
          <w:rFonts w:asciiTheme="minorHAnsi" w:hAnsiTheme="minorHAnsi" w:cstheme="minorHAnsi"/>
          <w:sz w:val="24"/>
          <w:szCs w:val="24"/>
        </w:rPr>
        <w:t>College of Policing (2024)</w:t>
      </w:r>
      <w:r w:rsidRPr="003057CE">
        <w:rPr>
          <w:rFonts w:asciiTheme="minorHAnsi" w:hAnsiTheme="minorHAnsi" w:cstheme="minorHAnsi"/>
          <w:i/>
          <w:iCs/>
          <w:sz w:val="24"/>
          <w:szCs w:val="24"/>
        </w:rPr>
        <w:t xml:space="preserve"> National Decision Model. </w:t>
      </w:r>
      <w:r w:rsidRPr="003057CE">
        <w:rPr>
          <w:rFonts w:asciiTheme="minorHAnsi" w:hAnsiTheme="minorHAnsi" w:cstheme="minorHAnsi"/>
          <w:sz w:val="24"/>
          <w:szCs w:val="24"/>
        </w:rPr>
        <w:t xml:space="preserve">Available at </w:t>
      </w:r>
      <w:hyperlink r:id="rId17" w:history="1">
        <w:r w:rsidRPr="003057CE">
          <w:rPr>
            <w:rStyle w:val="Hyperlink"/>
            <w:rFonts w:asciiTheme="minorHAnsi" w:hAnsiTheme="minorHAnsi" w:cstheme="minorHAnsi"/>
            <w:sz w:val="24"/>
            <w:szCs w:val="24"/>
          </w:rPr>
          <w:t>nationa</w:t>
        </w:r>
        <w:r w:rsidRPr="003057CE">
          <w:rPr>
            <w:rStyle w:val="Hyperlink"/>
            <w:rFonts w:asciiTheme="minorHAnsi" w:hAnsiTheme="minorHAnsi" w:cstheme="minorHAnsi"/>
            <w:sz w:val="24"/>
            <w:szCs w:val="24"/>
          </w:rPr>
          <w:t>l</w:t>
        </w:r>
        <w:r w:rsidRPr="003057CE">
          <w:rPr>
            <w:rStyle w:val="Hyperlink"/>
            <w:rFonts w:asciiTheme="minorHAnsi" w:hAnsiTheme="minorHAnsi" w:cstheme="minorHAnsi"/>
            <w:sz w:val="24"/>
            <w:szCs w:val="24"/>
          </w:rPr>
          <w:t>-decision-model--1704274554.pdf</w:t>
        </w:r>
      </w:hyperlink>
      <w:r w:rsidRPr="003057CE">
        <w:rPr>
          <w:rFonts w:asciiTheme="minorHAnsi" w:hAnsiTheme="minorHAnsi" w:cstheme="minorHAnsi"/>
          <w:sz w:val="24"/>
          <w:szCs w:val="24"/>
        </w:rPr>
        <w:t xml:space="preserve"> (Accessed: 15</w:t>
      </w:r>
      <w:r w:rsidRPr="003057CE">
        <w:rPr>
          <w:rFonts w:asciiTheme="minorHAnsi" w:hAnsiTheme="minorHAnsi" w:cstheme="minorHAnsi"/>
          <w:sz w:val="24"/>
          <w:szCs w:val="24"/>
          <w:vertAlign w:val="superscript"/>
        </w:rPr>
        <w:t>th</w:t>
      </w:r>
      <w:r w:rsidRPr="003057CE">
        <w:rPr>
          <w:rFonts w:asciiTheme="minorHAnsi" w:hAnsiTheme="minorHAnsi" w:cstheme="minorHAnsi"/>
          <w:sz w:val="24"/>
          <w:szCs w:val="24"/>
        </w:rPr>
        <w:t xml:space="preserve"> December 2023)</w:t>
      </w:r>
    </w:p>
    <w:p w14:paraId="527E7783" w14:textId="77777777" w:rsidR="005A659C" w:rsidRPr="003057CE" w:rsidRDefault="005A659C" w:rsidP="005A659C">
      <w:pPr>
        <w:rPr>
          <w:rFonts w:asciiTheme="minorHAnsi" w:hAnsiTheme="minorHAnsi" w:cstheme="minorHAnsi"/>
          <w:sz w:val="24"/>
          <w:szCs w:val="24"/>
        </w:rPr>
      </w:pPr>
    </w:p>
    <w:p w14:paraId="58BBAFFC" w14:textId="77777777" w:rsidR="005A659C" w:rsidRPr="003057CE" w:rsidRDefault="005A659C" w:rsidP="005A659C">
      <w:pPr>
        <w:rPr>
          <w:rFonts w:asciiTheme="minorHAnsi" w:hAnsiTheme="minorHAnsi" w:cstheme="minorHAnsi"/>
          <w:sz w:val="24"/>
          <w:szCs w:val="24"/>
        </w:rPr>
      </w:pPr>
      <w:r w:rsidRPr="003057CE">
        <w:rPr>
          <w:rFonts w:asciiTheme="minorHAnsi" w:hAnsiTheme="minorHAnsi" w:cstheme="minorHAnsi"/>
          <w:sz w:val="24"/>
          <w:szCs w:val="24"/>
        </w:rPr>
        <w:t xml:space="preserve">College of Policing (2018-2021) </w:t>
      </w:r>
      <w:r w:rsidRPr="003057CE">
        <w:rPr>
          <w:rFonts w:asciiTheme="minorHAnsi" w:hAnsiTheme="minorHAnsi" w:cstheme="minorHAnsi"/>
          <w:i/>
          <w:iCs/>
          <w:sz w:val="24"/>
          <w:szCs w:val="24"/>
        </w:rPr>
        <w:t xml:space="preserve">Policing our roads together. </w:t>
      </w:r>
      <w:r w:rsidRPr="003057CE">
        <w:rPr>
          <w:rFonts w:asciiTheme="minorHAnsi" w:hAnsiTheme="minorHAnsi" w:cstheme="minorHAnsi"/>
          <w:sz w:val="24"/>
          <w:szCs w:val="24"/>
        </w:rPr>
        <w:t xml:space="preserve">Available at: </w:t>
      </w:r>
      <w:hyperlink r:id="rId18" w:history="1">
        <w:r w:rsidRPr="003057CE">
          <w:rPr>
            <w:rStyle w:val="Hyperlink"/>
            <w:rFonts w:asciiTheme="minorHAnsi" w:hAnsiTheme="minorHAnsi" w:cstheme="minorHAnsi"/>
            <w:sz w:val="24"/>
            <w:szCs w:val="24"/>
          </w:rPr>
          <w:t>https://library.college.police.uk/docs/appref/Policing-our-Roads-Together-partners-copy.pdf</w:t>
        </w:r>
      </w:hyperlink>
      <w:r w:rsidRPr="003057CE">
        <w:rPr>
          <w:rFonts w:asciiTheme="minorHAnsi" w:hAnsiTheme="minorHAnsi" w:cstheme="minorHAnsi"/>
          <w:color w:val="0000FF"/>
          <w:sz w:val="24"/>
          <w:szCs w:val="24"/>
          <w:u w:val="single"/>
        </w:rPr>
        <w:t xml:space="preserve"> </w:t>
      </w:r>
      <w:r w:rsidRPr="003057CE">
        <w:rPr>
          <w:rFonts w:asciiTheme="minorHAnsi" w:hAnsiTheme="minorHAnsi" w:cstheme="minorHAnsi"/>
          <w:sz w:val="24"/>
          <w:szCs w:val="24"/>
        </w:rPr>
        <w:t>(Accessed: 3</w:t>
      </w:r>
      <w:r w:rsidRPr="003057CE">
        <w:rPr>
          <w:rFonts w:asciiTheme="minorHAnsi" w:hAnsiTheme="minorHAnsi" w:cstheme="minorHAnsi"/>
          <w:sz w:val="24"/>
          <w:szCs w:val="24"/>
          <w:vertAlign w:val="superscript"/>
        </w:rPr>
        <w:t>rd</w:t>
      </w:r>
      <w:r w:rsidRPr="003057CE">
        <w:rPr>
          <w:rFonts w:asciiTheme="minorHAnsi" w:hAnsiTheme="minorHAnsi" w:cstheme="minorHAnsi"/>
          <w:sz w:val="24"/>
          <w:szCs w:val="24"/>
        </w:rPr>
        <w:t xml:space="preserve"> January 2024)</w:t>
      </w:r>
    </w:p>
    <w:p w14:paraId="335B36C2" w14:textId="77777777" w:rsidR="005A659C" w:rsidRPr="003057CE" w:rsidRDefault="005A659C" w:rsidP="005A659C">
      <w:pPr>
        <w:rPr>
          <w:rFonts w:asciiTheme="minorHAnsi" w:hAnsiTheme="minorHAnsi" w:cstheme="minorHAnsi"/>
          <w:i/>
          <w:iCs/>
          <w:sz w:val="24"/>
          <w:szCs w:val="24"/>
        </w:rPr>
      </w:pPr>
    </w:p>
    <w:p w14:paraId="4D506CA5" w14:textId="77777777" w:rsidR="005A659C" w:rsidRPr="003057CE" w:rsidRDefault="005A659C" w:rsidP="005A659C">
      <w:pPr>
        <w:rPr>
          <w:rFonts w:asciiTheme="minorHAnsi" w:hAnsiTheme="minorHAnsi" w:cstheme="minorHAnsi"/>
          <w:sz w:val="24"/>
          <w:szCs w:val="24"/>
        </w:rPr>
      </w:pPr>
      <w:r w:rsidRPr="003057CE">
        <w:rPr>
          <w:rFonts w:asciiTheme="minorHAnsi" w:hAnsiTheme="minorHAnsi" w:cstheme="minorHAnsi"/>
          <w:sz w:val="24"/>
          <w:szCs w:val="24"/>
        </w:rPr>
        <w:t xml:space="preserve">College of Policing (2015) </w:t>
      </w:r>
      <w:r w:rsidRPr="003057CE">
        <w:rPr>
          <w:rFonts w:asciiTheme="minorHAnsi" w:hAnsiTheme="minorHAnsi" w:cstheme="minorHAnsi"/>
          <w:i/>
          <w:iCs/>
          <w:sz w:val="24"/>
          <w:szCs w:val="24"/>
        </w:rPr>
        <w:t xml:space="preserve">Context and dynamics of domestic abuse. </w:t>
      </w:r>
      <w:r w:rsidRPr="003057CE">
        <w:rPr>
          <w:rFonts w:asciiTheme="minorHAnsi" w:hAnsiTheme="minorHAnsi" w:cstheme="minorHAnsi"/>
          <w:sz w:val="24"/>
          <w:szCs w:val="24"/>
        </w:rPr>
        <w:t xml:space="preserve">Available at: </w:t>
      </w:r>
      <w:hyperlink r:id="rId19" w:history="1">
        <w:r w:rsidRPr="003057CE">
          <w:rPr>
            <w:rStyle w:val="Hyperlink"/>
            <w:rFonts w:asciiTheme="minorHAnsi" w:hAnsiTheme="minorHAnsi" w:cstheme="minorHAnsi"/>
            <w:sz w:val="24"/>
            <w:szCs w:val="24"/>
          </w:rPr>
          <w:t>Context and dynamics of domestic abuse | College of Policing</w:t>
        </w:r>
      </w:hyperlink>
      <w:r w:rsidRPr="003057CE">
        <w:rPr>
          <w:rFonts w:asciiTheme="minorHAnsi" w:hAnsiTheme="minorHAnsi" w:cstheme="minorHAnsi"/>
          <w:sz w:val="24"/>
          <w:szCs w:val="24"/>
        </w:rPr>
        <w:t xml:space="preserve"> (Accessed: 14</w:t>
      </w:r>
      <w:r w:rsidRPr="003057CE">
        <w:rPr>
          <w:rFonts w:asciiTheme="minorHAnsi" w:hAnsiTheme="minorHAnsi" w:cstheme="minorHAnsi"/>
          <w:sz w:val="24"/>
          <w:szCs w:val="24"/>
          <w:vertAlign w:val="superscript"/>
        </w:rPr>
        <w:t>th</w:t>
      </w:r>
      <w:r w:rsidRPr="003057CE">
        <w:rPr>
          <w:rFonts w:asciiTheme="minorHAnsi" w:hAnsiTheme="minorHAnsi" w:cstheme="minorHAnsi"/>
          <w:sz w:val="24"/>
          <w:szCs w:val="24"/>
        </w:rPr>
        <w:t xml:space="preserve"> December 2023)</w:t>
      </w:r>
    </w:p>
    <w:p w14:paraId="2164CA50" w14:textId="77777777" w:rsidR="005A659C" w:rsidRPr="003057CE" w:rsidRDefault="005A659C" w:rsidP="005A659C">
      <w:pPr>
        <w:rPr>
          <w:rFonts w:asciiTheme="minorHAnsi" w:hAnsiTheme="minorHAnsi" w:cstheme="minorHAnsi"/>
          <w:sz w:val="24"/>
          <w:szCs w:val="24"/>
        </w:rPr>
      </w:pPr>
    </w:p>
    <w:p w14:paraId="32B226C5" w14:textId="77777777" w:rsidR="005A659C" w:rsidRPr="003057CE" w:rsidRDefault="005A659C" w:rsidP="005A659C">
      <w:pPr>
        <w:rPr>
          <w:rFonts w:asciiTheme="minorHAnsi" w:hAnsiTheme="minorHAnsi" w:cstheme="minorHAnsi"/>
          <w:sz w:val="24"/>
          <w:szCs w:val="24"/>
        </w:rPr>
      </w:pPr>
      <w:r w:rsidRPr="003057CE">
        <w:rPr>
          <w:rFonts w:asciiTheme="minorHAnsi" w:hAnsiTheme="minorHAnsi" w:cstheme="minorHAnsi"/>
          <w:sz w:val="24"/>
          <w:szCs w:val="24"/>
        </w:rPr>
        <w:t xml:space="preserve">College of Policing (2015) </w:t>
      </w:r>
      <w:r w:rsidRPr="003057CE">
        <w:rPr>
          <w:rFonts w:asciiTheme="minorHAnsi" w:hAnsiTheme="minorHAnsi" w:cstheme="minorHAnsi"/>
          <w:i/>
          <w:iCs/>
          <w:sz w:val="24"/>
          <w:szCs w:val="24"/>
        </w:rPr>
        <w:t xml:space="preserve">Partnership working and multi-agency responses/mechanisms. </w:t>
      </w:r>
      <w:r w:rsidRPr="003057CE">
        <w:rPr>
          <w:rFonts w:asciiTheme="minorHAnsi" w:hAnsiTheme="minorHAnsi" w:cstheme="minorHAnsi"/>
          <w:sz w:val="24"/>
          <w:szCs w:val="24"/>
        </w:rPr>
        <w:t xml:space="preserve">Available at: </w:t>
      </w:r>
      <w:hyperlink r:id="rId20" w:history="1">
        <w:r w:rsidRPr="003057CE">
          <w:rPr>
            <w:rStyle w:val="Hyperlink"/>
            <w:rFonts w:asciiTheme="minorHAnsi" w:hAnsiTheme="minorHAnsi" w:cstheme="minorHAnsi"/>
            <w:sz w:val="24"/>
            <w:szCs w:val="24"/>
          </w:rPr>
          <w:t>Partnership working and multi-agency responses/mechanisms | College of Policing</w:t>
        </w:r>
      </w:hyperlink>
      <w:r w:rsidRPr="003057CE">
        <w:rPr>
          <w:rFonts w:asciiTheme="minorHAnsi" w:hAnsiTheme="minorHAnsi" w:cstheme="minorHAnsi"/>
          <w:sz w:val="24"/>
          <w:szCs w:val="24"/>
        </w:rPr>
        <w:t xml:space="preserve"> (Accessed: 2</w:t>
      </w:r>
      <w:r w:rsidRPr="003057CE">
        <w:rPr>
          <w:rFonts w:asciiTheme="minorHAnsi" w:hAnsiTheme="minorHAnsi" w:cstheme="minorHAnsi"/>
          <w:sz w:val="24"/>
          <w:szCs w:val="24"/>
          <w:vertAlign w:val="superscript"/>
        </w:rPr>
        <w:t>nd</w:t>
      </w:r>
      <w:r w:rsidRPr="003057CE">
        <w:rPr>
          <w:rFonts w:asciiTheme="minorHAnsi" w:hAnsiTheme="minorHAnsi" w:cstheme="minorHAnsi"/>
          <w:sz w:val="24"/>
          <w:szCs w:val="24"/>
        </w:rPr>
        <w:t xml:space="preserve"> January 2023)</w:t>
      </w:r>
    </w:p>
    <w:p w14:paraId="778626E2" w14:textId="77777777" w:rsidR="005A659C" w:rsidRPr="003057CE" w:rsidRDefault="005A659C" w:rsidP="005A659C">
      <w:pPr>
        <w:rPr>
          <w:rFonts w:asciiTheme="minorHAnsi" w:hAnsiTheme="minorHAnsi" w:cstheme="minorHAnsi"/>
          <w:i/>
          <w:iCs/>
          <w:sz w:val="24"/>
          <w:szCs w:val="24"/>
        </w:rPr>
      </w:pPr>
    </w:p>
    <w:p w14:paraId="708EABB4" w14:textId="77777777" w:rsidR="005A659C" w:rsidRPr="003057CE" w:rsidRDefault="005A659C" w:rsidP="005A659C">
      <w:pPr>
        <w:rPr>
          <w:rFonts w:asciiTheme="minorHAnsi" w:hAnsiTheme="minorHAnsi" w:cstheme="minorHAnsi"/>
          <w:i/>
          <w:iCs/>
          <w:sz w:val="24"/>
          <w:szCs w:val="24"/>
        </w:rPr>
      </w:pPr>
      <w:r w:rsidRPr="003057CE">
        <w:rPr>
          <w:rFonts w:asciiTheme="minorHAnsi" w:hAnsiTheme="minorHAnsi" w:cstheme="minorHAnsi"/>
          <w:sz w:val="24"/>
          <w:szCs w:val="24"/>
        </w:rPr>
        <w:t xml:space="preserve">College of Policing (2013) </w:t>
      </w:r>
      <w:r w:rsidRPr="003057CE">
        <w:rPr>
          <w:rFonts w:asciiTheme="minorHAnsi" w:hAnsiTheme="minorHAnsi" w:cstheme="minorHAnsi"/>
          <w:i/>
          <w:iCs/>
          <w:sz w:val="24"/>
          <w:szCs w:val="24"/>
        </w:rPr>
        <w:t xml:space="preserve">Intelligence collection, development, and dissemination. </w:t>
      </w:r>
      <w:r w:rsidRPr="003057CE">
        <w:rPr>
          <w:rFonts w:asciiTheme="minorHAnsi" w:hAnsiTheme="minorHAnsi" w:cstheme="minorHAnsi"/>
          <w:sz w:val="24"/>
          <w:szCs w:val="24"/>
        </w:rPr>
        <w:t xml:space="preserve">Available at: </w:t>
      </w:r>
      <w:hyperlink r:id="rId21" w:history="1">
        <w:r w:rsidRPr="003057CE">
          <w:rPr>
            <w:rStyle w:val="Hyperlink"/>
            <w:rFonts w:asciiTheme="minorHAnsi" w:hAnsiTheme="minorHAnsi" w:cstheme="minorHAnsi"/>
            <w:sz w:val="24"/>
            <w:szCs w:val="24"/>
          </w:rPr>
          <w:t>Intelligence collection, development and dissemination | College of Policing</w:t>
        </w:r>
      </w:hyperlink>
      <w:r w:rsidRPr="003057CE">
        <w:rPr>
          <w:rFonts w:asciiTheme="minorHAnsi" w:hAnsiTheme="minorHAnsi" w:cstheme="minorHAnsi"/>
          <w:sz w:val="24"/>
          <w:szCs w:val="24"/>
        </w:rPr>
        <w:t xml:space="preserve"> (Accessed: 29</w:t>
      </w:r>
      <w:r w:rsidRPr="003057CE">
        <w:rPr>
          <w:rFonts w:asciiTheme="minorHAnsi" w:hAnsiTheme="minorHAnsi" w:cstheme="minorHAnsi"/>
          <w:sz w:val="24"/>
          <w:szCs w:val="24"/>
          <w:vertAlign w:val="superscript"/>
        </w:rPr>
        <w:t>th</w:t>
      </w:r>
      <w:r w:rsidRPr="003057CE">
        <w:rPr>
          <w:rFonts w:asciiTheme="minorHAnsi" w:hAnsiTheme="minorHAnsi" w:cstheme="minorHAnsi"/>
          <w:sz w:val="24"/>
          <w:szCs w:val="24"/>
        </w:rPr>
        <w:t xml:space="preserve"> December 2023)</w:t>
      </w:r>
    </w:p>
    <w:p w14:paraId="2C5DFF1E" w14:textId="77777777" w:rsidR="005A659C" w:rsidRPr="003057CE" w:rsidRDefault="005A659C" w:rsidP="005A659C">
      <w:pPr>
        <w:rPr>
          <w:rFonts w:asciiTheme="minorHAnsi" w:hAnsiTheme="minorHAnsi" w:cstheme="minorHAnsi"/>
          <w:i/>
          <w:iCs/>
          <w:sz w:val="24"/>
          <w:szCs w:val="24"/>
        </w:rPr>
      </w:pPr>
    </w:p>
    <w:p w14:paraId="2D10FCF0" w14:textId="77777777" w:rsidR="005A659C" w:rsidRPr="003057CE" w:rsidRDefault="005A659C" w:rsidP="005A659C">
      <w:pPr>
        <w:rPr>
          <w:rFonts w:asciiTheme="minorHAnsi" w:hAnsiTheme="minorHAnsi" w:cstheme="minorHAnsi"/>
          <w:i/>
          <w:iCs/>
          <w:sz w:val="24"/>
          <w:szCs w:val="24"/>
        </w:rPr>
      </w:pPr>
      <w:r w:rsidRPr="003057CE">
        <w:rPr>
          <w:rFonts w:asciiTheme="minorHAnsi" w:hAnsiTheme="minorHAnsi" w:cstheme="minorHAnsi"/>
          <w:sz w:val="24"/>
          <w:szCs w:val="24"/>
        </w:rPr>
        <w:t xml:space="preserve">College of Policing (2013) </w:t>
      </w:r>
      <w:r w:rsidRPr="003057CE">
        <w:rPr>
          <w:rFonts w:asciiTheme="minorHAnsi" w:hAnsiTheme="minorHAnsi" w:cstheme="minorHAnsi"/>
          <w:i/>
          <w:iCs/>
          <w:sz w:val="24"/>
          <w:szCs w:val="24"/>
        </w:rPr>
        <w:t xml:space="preserve">Intelligence Products. </w:t>
      </w:r>
      <w:r w:rsidRPr="003057CE">
        <w:rPr>
          <w:rFonts w:asciiTheme="minorHAnsi" w:hAnsiTheme="minorHAnsi" w:cstheme="minorHAnsi"/>
          <w:sz w:val="24"/>
          <w:szCs w:val="24"/>
        </w:rPr>
        <w:t xml:space="preserve">Available at: </w:t>
      </w:r>
      <w:hyperlink r:id="rId22" w:history="1">
        <w:r w:rsidRPr="003057CE">
          <w:rPr>
            <w:rStyle w:val="Hyperlink"/>
            <w:rFonts w:asciiTheme="minorHAnsi" w:hAnsiTheme="minorHAnsi" w:cstheme="minorHAnsi"/>
            <w:sz w:val="24"/>
            <w:szCs w:val="24"/>
          </w:rPr>
          <w:t>Intelligence products | College o</w:t>
        </w:r>
        <w:r w:rsidRPr="003057CE">
          <w:rPr>
            <w:rStyle w:val="Hyperlink"/>
            <w:rFonts w:asciiTheme="minorHAnsi" w:hAnsiTheme="minorHAnsi" w:cstheme="minorHAnsi"/>
            <w:sz w:val="24"/>
            <w:szCs w:val="24"/>
          </w:rPr>
          <w:t>f</w:t>
        </w:r>
        <w:r w:rsidRPr="003057CE">
          <w:rPr>
            <w:rStyle w:val="Hyperlink"/>
            <w:rFonts w:asciiTheme="minorHAnsi" w:hAnsiTheme="minorHAnsi" w:cstheme="minorHAnsi"/>
            <w:sz w:val="24"/>
            <w:szCs w:val="24"/>
          </w:rPr>
          <w:t xml:space="preserve"> Policing</w:t>
        </w:r>
      </w:hyperlink>
      <w:r w:rsidRPr="003057CE">
        <w:rPr>
          <w:rFonts w:asciiTheme="minorHAnsi" w:hAnsiTheme="minorHAnsi" w:cstheme="minorHAnsi"/>
          <w:i/>
          <w:iCs/>
          <w:sz w:val="24"/>
          <w:szCs w:val="24"/>
        </w:rPr>
        <w:t xml:space="preserve"> </w:t>
      </w:r>
      <w:r w:rsidRPr="003057CE">
        <w:rPr>
          <w:rFonts w:asciiTheme="minorHAnsi" w:hAnsiTheme="minorHAnsi" w:cstheme="minorHAnsi"/>
          <w:sz w:val="24"/>
          <w:szCs w:val="24"/>
        </w:rPr>
        <w:t>(Accessed: 20</w:t>
      </w:r>
      <w:r w:rsidRPr="003057CE">
        <w:rPr>
          <w:rFonts w:asciiTheme="minorHAnsi" w:hAnsiTheme="minorHAnsi" w:cstheme="minorHAnsi"/>
          <w:sz w:val="24"/>
          <w:szCs w:val="24"/>
          <w:vertAlign w:val="superscript"/>
        </w:rPr>
        <w:t>th</w:t>
      </w:r>
      <w:r w:rsidRPr="003057CE">
        <w:rPr>
          <w:rFonts w:asciiTheme="minorHAnsi" w:hAnsiTheme="minorHAnsi" w:cstheme="minorHAnsi"/>
          <w:sz w:val="24"/>
          <w:szCs w:val="24"/>
        </w:rPr>
        <w:t xml:space="preserve"> December 2023)</w:t>
      </w:r>
    </w:p>
    <w:p w14:paraId="7FC45142" w14:textId="77777777" w:rsidR="005A659C" w:rsidRPr="003057CE" w:rsidRDefault="005A659C" w:rsidP="005A659C">
      <w:pPr>
        <w:rPr>
          <w:rFonts w:asciiTheme="minorHAnsi" w:hAnsiTheme="minorHAnsi" w:cstheme="minorHAnsi"/>
          <w:sz w:val="24"/>
          <w:szCs w:val="24"/>
        </w:rPr>
      </w:pPr>
    </w:p>
    <w:p w14:paraId="296E5B85" w14:textId="77777777" w:rsidR="005A659C" w:rsidRPr="003057CE" w:rsidRDefault="005A659C" w:rsidP="005A659C">
      <w:pPr>
        <w:rPr>
          <w:rFonts w:asciiTheme="minorHAnsi" w:hAnsiTheme="minorHAnsi" w:cstheme="minorHAnsi"/>
          <w:i/>
          <w:iCs/>
          <w:sz w:val="24"/>
          <w:szCs w:val="24"/>
        </w:rPr>
      </w:pPr>
      <w:r w:rsidRPr="003057CE">
        <w:rPr>
          <w:rFonts w:asciiTheme="minorHAnsi" w:hAnsiTheme="minorHAnsi" w:cstheme="minorHAnsi"/>
          <w:sz w:val="24"/>
          <w:szCs w:val="24"/>
        </w:rPr>
        <w:t xml:space="preserve">CPS (2022) </w:t>
      </w:r>
      <w:r w:rsidRPr="003057CE">
        <w:rPr>
          <w:rFonts w:asciiTheme="minorHAnsi" w:hAnsiTheme="minorHAnsi" w:cstheme="minorHAnsi"/>
          <w:i/>
          <w:iCs/>
          <w:sz w:val="24"/>
          <w:szCs w:val="24"/>
        </w:rPr>
        <w:t xml:space="preserve">Non-fatal strangulation or non-fatal suffocation. </w:t>
      </w:r>
      <w:r w:rsidRPr="003057CE">
        <w:rPr>
          <w:rFonts w:asciiTheme="minorHAnsi" w:hAnsiTheme="minorHAnsi" w:cstheme="minorHAnsi"/>
          <w:sz w:val="24"/>
          <w:szCs w:val="24"/>
        </w:rPr>
        <w:t xml:space="preserve">Available at: </w:t>
      </w:r>
      <w:hyperlink r:id="rId23" w:history="1">
        <w:r w:rsidRPr="003057CE">
          <w:rPr>
            <w:rStyle w:val="Hyperlink"/>
            <w:rFonts w:asciiTheme="minorHAnsi" w:hAnsiTheme="minorHAnsi" w:cstheme="minorHAnsi"/>
            <w:sz w:val="24"/>
            <w:szCs w:val="24"/>
          </w:rPr>
          <w:t>Non-fatal strangulation or non-fatal suffocation | The Crown Prosecution Service (cps.gov.uk)</w:t>
        </w:r>
      </w:hyperlink>
      <w:r w:rsidRPr="003057CE">
        <w:rPr>
          <w:rFonts w:asciiTheme="minorHAnsi" w:hAnsiTheme="minorHAnsi" w:cstheme="minorHAnsi"/>
          <w:i/>
          <w:iCs/>
          <w:sz w:val="24"/>
          <w:szCs w:val="24"/>
        </w:rPr>
        <w:t xml:space="preserve"> </w:t>
      </w:r>
      <w:r w:rsidRPr="003057CE">
        <w:rPr>
          <w:rFonts w:asciiTheme="minorHAnsi" w:hAnsiTheme="minorHAnsi" w:cstheme="minorHAnsi"/>
          <w:sz w:val="24"/>
          <w:szCs w:val="24"/>
        </w:rPr>
        <w:t>(Accessed: 20</w:t>
      </w:r>
      <w:r w:rsidRPr="003057CE">
        <w:rPr>
          <w:rFonts w:asciiTheme="minorHAnsi" w:hAnsiTheme="minorHAnsi" w:cstheme="minorHAnsi"/>
          <w:sz w:val="24"/>
          <w:szCs w:val="24"/>
          <w:vertAlign w:val="superscript"/>
        </w:rPr>
        <w:t>th</w:t>
      </w:r>
      <w:r w:rsidRPr="003057CE">
        <w:rPr>
          <w:rFonts w:asciiTheme="minorHAnsi" w:hAnsiTheme="minorHAnsi" w:cstheme="minorHAnsi"/>
          <w:sz w:val="24"/>
          <w:szCs w:val="24"/>
        </w:rPr>
        <w:t xml:space="preserve"> December 2023)</w:t>
      </w:r>
    </w:p>
    <w:p w14:paraId="09B9D19D" w14:textId="77777777" w:rsidR="005A659C" w:rsidRPr="003057CE" w:rsidRDefault="005A659C" w:rsidP="005A659C">
      <w:pPr>
        <w:rPr>
          <w:rFonts w:asciiTheme="minorHAnsi" w:hAnsiTheme="minorHAnsi" w:cstheme="minorHAnsi"/>
          <w:i/>
          <w:iCs/>
          <w:sz w:val="24"/>
          <w:szCs w:val="24"/>
        </w:rPr>
      </w:pPr>
    </w:p>
    <w:p w14:paraId="38AB34C6" w14:textId="77777777" w:rsidR="005A659C" w:rsidRPr="003057CE" w:rsidRDefault="005A659C" w:rsidP="005A659C">
      <w:pPr>
        <w:rPr>
          <w:rFonts w:asciiTheme="minorHAnsi" w:hAnsiTheme="minorHAnsi" w:cstheme="minorHAnsi"/>
          <w:sz w:val="24"/>
          <w:szCs w:val="24"/>
        </w:rPr>
      </w:pPr>
      <w:r w:rsidRPr="003057CE">
        <w:rPr>
          <w:rFonts w:asciiTheme="minorHAnsi" w:hAnsiTheme="minorHAnsi" w:cstheme="minorHAnsi"/>
          <w:sz w:val="24"/>
          <w:szCs w:val="24"/>
        </w:rPr>
        <w:t xml:space="preserve">Dunham, R. and Alpert, G. Critical issues in policing: </w:t>
      </w:r>
      <w:r w:rsidRPr="003057CE">
        <w:rPr>
          <w:rFonts w:asciiTheme="minorHAnsi" w:hAnsiTheme="minorHAnsi" w:cstheme="minorHAnsi"/>
          <w:i/>
          <w:iCs/>
          <w:sz w:val="24"/>
          <w:szCs w:val="24"/>
        </w:rPr>
        <w:t xml:space="preserve">Contemporary readings. </w:t>
      </w:r>
      <w:r w:rsidRPr="003057CE">
        <w:rPr>
          <w:rFonts w:asciiTheme="minorHAnsi" w:hAnsiTheme="minorHAnsi" w:cstheme="minorHAnsi"/>
          <w:sz w:val="24"/>
          <w:szCs w:val="24"/>
        </w:rPr>
        <w:t xml:space="preserve">Available at: </w:t>
      </w:r>
      <w:hyperlink r:id="rId24" w:anchor="v=onepage&amp;q&amp;f=false" w:history="1">
        <w:r w:rsidRPr="003057CE">
          <w:rPr>
            <w:rStyle w:val="Hyperlink"/>
            <w:rFonts w:asciiTheme="minorHAnsi" w:hAnsiTheme="minorHAnsi" w:cstheme="minorHAnsi"/>
            <w:sz w:val="24"/>
            <w:szCs w:val="24"/>
          </w:rPr>
          <w:t>Critical Issues in Policing: Contemporary Readings, Seventh Edition - Roger G. Dunham, Geoffrey P. Alpert - Google Books</w:t>
        </w:r>
      </w:hyperlink>
      <w:r w:rsidRPr="003057CE">
        <w:rPr>
          <w:rFonts w:asciiTheme="minorHAnsi" w:hAnsiTheme="minorHAnsi" w:cstheme="minorHAnsi"/>
          <w:sz w:val="24"/>
          <w:szCs w:val="24"/>
        </w:rPr>
        <w:t xml:space="preserve"> (Accessed: 2</w:t>
      </w:r>
      <w:r w:rsidRPr="003057CE">
        <w:rPr>
          <w:rFonts w:asciiTheme="minorHAnsi" w:hAnsiTheme="minorHAnsi" w:cstheme="minorHAnsi"/>
          <w:sz w:val="24"/>
          <w:szCs w:val="24"/>
          <w:vertAlign w:val="superscript"/>
        </w:rPr>
        <w:t>nd</w:t>
      </w:r>
      <w:r w:rsidRPr="003057CE">
        <w:rPr>
          <w:rFonts w:asciiTheme="minorHAnsi" w:hAnsiTheme="minorHAnsi" w:cstheme="minorHAnsi"/>
          <w:sz w:val="24"/>
          <w:szCs w:val="24"/>
        </w:rPr>
        <w:t xml:space="preserve"> January 2023)</w:t>
      </w:r>
    </w:p>
    <w:p w14:paraId="1B146760" w14:textId="77777777" w:rsidR="005A659C" w:rsidRPr="003057CE" w:rsidRDefault="005A659C" w:rsidP="005A659C">
      <w:pPr>
        <w:rPr>
          <w:rFonts w:asciiTheme="minorHAnsi" w:hAnsiTheme="minorHAnsi" w:cstheme="minorHAnsi"/>
          <w:sz w:val="24"/>
          <w:szCs w:val="24"/>
        </w:rPr>
      </w:pPr>
    </w:p>
    <w:p w14:paraId="78CE8060" w14:textId="77777777" w:rsidR="005A659C" w:rsidRPr="003057CE" w:rsidRDefault="005A659C" w:rsidP="005A659C">
      <w:pPr>
        <w:rPr>
          <w:rFonts w:asciiTheme="minorHAnsi" w:hAnsiTheme="minorHAnsi" w:cstheme="minorHAnsi"/>
          <w:sz w:val="24"/>
          <w:szCs w:val="24"/>
        </w:rPr>
      </w:pPr>
      <w:r w:rsidRPr="003057CE">
        <w:rPr>
          <w:rFonts w:asciiTheme="minorHAnsi" w:hAnsiTheme="minorHAnsi" w:cstheme="minorHAnsi"/>
          <w:sz w:val="24"/>
          <w:szCs w:val="24"/>
        </w:rPr>
        <w:t xml:space="preserve">Fall, K. and </w:t>
      </w:r>
      <w:proofErr w:type="spellStart"/>
      <w:r w:rsidRPr="003057CE">
        <w:rPr>
          <w:rFonts w:asciiTheme="minorHAnsi" w:hAnsiTheme="minorHAnsi" w:cstheme="minorHAnsi"/>
          <w:sz w:val="24"/>
          <w:szCs w:val="24"/>
        </w:rPr>
        <w:t>Wejnert</w:t>
      </w:r>
      <w:proofErr w:type="spellEnd"/>
      <w:r w:rsidRPr="003057CE">
        <w:rPr>
          <w:rFonts w:asciiTheme="minorHAnsi" w:hAnsiTheme="minorHAnsi" w:cstheme="minorHAnsi"/>
          <w:sz w:val="24"/>
          <w:szCs w:val="24"/>
        </w:rPr>
        <w:t>, T. (2006) ‘Co-Leader Stages of Development:’</w:t>
      </w:r>
      <w:r w:rsidRPr="003057CE">
        <w:rPr>
          <w:rFonts w:asciiTheme="minorHAnsi" w:hAnsiTheme="minorHAnsi" w:cstheme="minorHAnsi"/>
          <w:i/>
          <w:iCs/>
          <w:sz w:val="24"/>
          <w:szCs w:val="24"/>
        </w:rPr>
        <w:t xml:space="preserve"> An Application of Tuckman and Jensen, 30 (4), </w:t>
      </w:r>
      <w:r w:rsidRPr="003057CE">
        <w:rPr>
          <w:rFonts w:asciiTheme="minorHAnsi" w:hAnsiTheme="minorHAnsi" w:cstheme="minorHAnsi"/>
          <w:sz w:val="24"/>
          <w:szCs w:val="24"/>
        </w:rPr>
        <w:t xml:space="preserve">Pp. 309-327. Available at: </w:t>
      </w:r>
      <w:hyperlink r:id="rId25" w:history="1">
        <w:r w:rsidRPr="003057CE">
          <w:rPr>
            <w:rStyle w:val="Hyperlink"/>
            <w:rFonts w:asciiTheme="minorHAnsi" w:hAnsiTheme="minorHAnsi" w:cstheme="minorHAnsi"/>
            <w:sz w:val="24"/>
            <w:szCs w:val="24"/>
          </w:rPr>
          <w:t xml:space="preserve">Co-Leader Stages of Development: </w:t>
        </w:r>
        <w:r w:rsidRPr="003057CE">
          <w:rPr>
            <w:rStyle w:val="Hyperlink"/>
            <w:rFonts w:asciiTheme="minorHAnsi" w:hAnsiTheme="minorHAnsi" w:cstheme="minorHAnsi"/>
            <w:sz w:val="24"/>
            <w:szCs w:val="24"/>
          </w:rPr>
          <w:lastRenderedPageBreak/>
          <w:t>An Application of Tuckman and Jensen (1977): The Journal for Specialists in Group Work: Vol 30, No 4 (tandfonline.com)</w:t>
        </w:r>
      </w:hyperlink>
      <w:r w:rsidRPr="003057CE">
        <w:rPr>
          <w:rFonts w:asciiTheme="minorHAnsi" w:hAnsiTheme="minorHAnsi" w:cstheme="minorHAnsi"/>
          <w:sz w:val="24"/>
          <w:szCs w:val="24"/>
        </w:rPr>
        <w:t xml:space="preserve"> (Accessed: 10</w:t>
      </w:r>
      <w:r w:rsidRPr="003057CE">
        <w:rPr>
          <w:rFonts w:asciiTheme="minorHAnsi" w:hAnsiTheme="minorHAnsi" w:cstheme="minorHAnsi"/>
          <w:sz w:val="24"/>
          <w:szCs w:val="24"/>
          <w:vertAlign w:val="superscript"/>
        </w:rPr>
        <w:t>th</w:t>
      </w:r>
      <w:r w:rsidRPr="003057CE">
        <w:rPr>
          <w:rFonts w:asciiTheme="minorHAnsi" w:hAnsiTheme="minorHAnsi" w:cstheme="minorHAnsi"/>
          <w:sz w:val="24"/>
          <w:szCs w:val="24"/>
        </w:rPr>
        <w:t xml:space="preserve"> December 2023)</w:t>
      </w:r>
    </w:p>
    <w:p w14:paraId="251FCD0D" w14:textId="77777777" w:rsidR="005A659C" w:rsidRPr="003057CE" w:rsidRDefault="005A659C" w:rsidP="005A659C">
      <w:pPr>
        <w:rPr>
          <w:rFonts w:asciiTheme="minorHAnsi" w:hAnsiTheme="minorHAnsi" w:cstheme="minorHAnsi"/>
          <w:sz w:val="24"/>
          <w:szCs w:val="24"/>
        </w:rPr>
      </w:pPr>
    </w:p>
    <w:p w14:paraId="500A2E09" w14:textId="77777777" w:rsidR="005A659C" w:rsidRPr="003057CE" w:rsidRDefault="005A659C" w:rsidP="005A659C">
      <w:pPr>
        <w:rPr>
          <w:rFonts w:asciiTheme="minorHAnsi" w:hAnsiTheme="minorHAnsi" w:cstheme="minorHAnsi"/>
          <w:sz w:val="24"/>
          <w:szCs w:val="24"/>
        </w:rPr>
      </w:pPr>
      <w:r w:rsidRPr="003057CE">
        <w:rPr>
          <w:rFonts w:asciiTheme="minorHAnsi" w:hAnsiTheme="minorHAnsi" w:cstheme="minorHAnsi"/>
          <w:sz w:val="24"/>
          <w:szCs w:val="24"/>
        </w:rPr>
        <w:t xml:space="preserve">GMCVO (2015) </w:t>
      </w:r>
      <w:r w:rsidRPr="003057CE">
        <w:rPr>
          <w:rFonts w:asciiTheme="minorHAnsi" w:hAnsiTheme="minorHAnsi" w:cstheme="minorHAnsi"/>
          <w:i/>
          <w:iCs/>
          <w:sz w:val="24"/>
          <w:szCs w:val="24"/>
        </w:rPr>
        <w:t xml:space="preserve">Dealing with conflict. </w:t>
      </w:r>
      <w:r w:rsidRPr="003057CE">
        <w:rPr>
          <w:rFonts w:asciiTheme="minorHAnsi" w:hAnsiTheme="minorHAnsi" w:cstheme="minorHAnsi"/>
          <w:sz w:val="24"/>
          <w:szCs w:val="24"/>
        </w:rPr>
        <w:t xml:space="preserve">Available at: </w:t>
      </w:r>
      <w:hyperlink r:id="rId26" w:anchor=":~:text=The%20CUDSA%20framework%20embodies%20a%20collaborative%20approach.%20It,also%20helps%20avoid%20escalating%20false%20conflicts%20through%20misunderstanding." w:history="1">
        <w:r w:rsidRPr="003057CE">
          <w:rPr>
            <w:rStyle w:val="Hyperlink"/>
            <w:rFonts w:asciiTheme="minorHAnsi" w:hAnsiTheme="minorHAnsi" w:cstheme="minorHAnsi"/>
            <w:sz w:val="24"/>
            <w:szCs w:val="24"/>
          </w:rPr>
          <w:t>Dealing with Conflict - August 2015 | www.gmcvo.org.uk</w:t>
        </w:r>
      </w:hyperlink>
      <w:r w:rsidRPr="003057CE">
        <w:rPr>
          <w:rFonts w:asciiTheme="minorHAnsi" w:hAnsiTheme="minorHAnsi" w:cstheme="minorHAnsi"/>
          <w:sz w:val="24"/>
          <w:szCs w:val="24"/>
        </w:rPr>
        <w:t xml:space="preserve"> (Accessed: 2</w:t>
      </w:r>
      <w:r w:rsidRPr="003057CE">
        <w:rPr>
          <w:rFonts w:asciiTheme="minorHAnsi" w:hAnsiTheme="minorHAnsi" w:cstheme="minorHAnsi"/>
          <w:sz w:val="24"/>
          <w:szCs w:val="24"/>
          <w:vertAlign w:val="superscript"/>
        </w:rPr>
        <w:t>nd</w:t>
      </w:r>
      <w:r w:rsidRPr="003057CE">
        <w:rPr>
          <w:rFonts w:asciiTheme="minorHAnsi" w:hAnsiTheme="minorHAnsi" w:cstheme="minorHAnsi"/>
          <w:sz w:val="24"/>
          <w:szCs w:val="24"/>
        </w:rPr>
        <w:t xml:space="preserve"> January 2024)</w:t>
      </w:r>
    </w:p>
    <w:p w14:paraId="3194DF98" w14:textId="77777777" w:rsidR="005A659C" w:rsidRPr="003057CE" w:rsidRDefault="005A659C" w:rsidP="005A659C">
      <w:pPr>
        <w:rPr>
          <w:rFonts w:asciiTheme="minorHAnsi" w:hAnsiTheme="minorHAnsi" w:cstheme="minorHAnsi"/>
          <w:sz w:val="24"/>
          <w:szCs w:val="24"/>
        </w:rPr>
      </w:pPr>
    </w:p>
    <w:p w14:paraId="37529945" w14:textId="77777777" w:rsidR="005A659C" w:rsidRPr="003057CE" w:rsidRDefault="005A659C" w:rsidP="005A659C">
      <w:pPr>
        <w:rPr>
          <w:rFonts w:asciiTheme="minorHAnsi" w:hAnsiTheme="minorHAnsi" w:cstheme="minorHAnsi"/>
          <w:sz w:val="24"/>
          <w:szCs w:val="24"/>
        </w:rPr>
      </w:pPr>
      <w:r w:rsidRPr="003057CE">
        <w:rPr>
          <w:rFonts w:asciiTheme="minorHAnsi" w:hAnsiTheme="minorHAnsi" w:cstheme="minorHAnsi"/>
          <w:sz w:val="24"/>
          <w:szCs w:val="24"/>
        </w:rPr>
        <w:t xml:space="preserve">Gov.UK (2022) </w:t>
      </w:r>
      <w:r w:rsidRPr="003057CE">
        <w:rPr>
          <w:rFonts w:asciiTheme="minorHAnsi" w:hAnsiTheme="minorHAnsi" w:cstheme="minorHAnsi"/>
          <w:i/>
          <w:iCs/>
          <w:sz w:val="24"/>
          <w:szCs w:val="24"/>
        </w:rPr>
        <w:t xml:space="preserve">New non-fatal strangulation offence comes into force. </w:t>
      </w:r>
      <w:r w:rsidRPr="003057CE">
        <w:rPr>
          <w:rFonts w:asciiTheme="minorHAnsi" w:hAnsiTheme="minorHAnsi" w:cstheme="minorHAnsi"/>
          <w:sz w:val="24"/>
          <w:szCs w:val="24"/>
        </w:rPr>
        <w:t xml:space="preserve">Available at: </w:t>
      </w:r>
      <w:hyperlink r:id="rId27" w:history="1">
        <w:r w:rsidRPr="003057CE">
          <w:rPr>
            <w:rStyle w:val="Hyperlink"/>
            <w:rFonts w:asciiTheme="minorHAnsi" w:hAnsiTheme="minorHAnsi" w:cstheme="minorHAnsi"/>
            <w:sz w:val="24"/>
            <w:szCs w:val="24"/>
          </w:rPr>
          <w:t>New non-fatal strangulation offence comes into force - GOV.UK (www.gov.uk)</w:t>
        </w:r>
      </w:hyperlink>
      <w:r w:rsidRPr="003057CE">
        <w:rPr>
          <w:rFonts w:asciiTheme="minorHAnsi" w:hAnsiTheme="minorHAnsi" w:cstheme="minorHAnsi"/>
          <w:sz w:val="24"/>
          <w:szCs w:val="24"/>
        </w:rPr>
        <w:t xml:space="preserve"> (Accessed: 2</w:t>
      </w:r>
      <w:r w:rsidRPr="003057CE">
        <w:rPr>
          <w:rFonts w:asciiTheme="minorHAnsi" w:hAnsiTheme="minorHAnsi" w:cstheme="minorHAnsi"/>
          <w:sz w:val="24"/>
          <w:szCs w:val="24"/>
          <w:vertAlign w:val="superscript"/>
        </w:rPr>
        <w:t>nd</w:t>
      </w:r>
      <w:r w:rsidRPr="003057CE">
        <w:rPr>
          <w:rFonts w:asciiTheme="minorHAnsi" w:hAnsiTheme="minorHAnsi" w:cstheme="minorHAnsi"/>
          <w:sz w:val="24"/>
          <w:szCs w:val="24"/>
        </w:rPr>
        <w:t xml:space="preserve"> January 2024)</w:t>
      </w:r>
    </w:p>
    <w:p w14:paraId="76CEB7BE" w14:textId="77777777" w:rsidR="005A659C" w:rsidRPr="003057CE" w:rsidRDefault="005A659C" w:rsidP="005A659C">
      <w:pPr>
        <w:rPr>
          <w:rFonts w:asciiTheme="minorHAnsi" w:hAnsiTheme="minorHAnsi" w:cstheme="minorHAnsi"/>
          <w:sz w:val="24"/>
          <w:szCs w:val="24"/>
        </w:rPr>
      </w:pPr>
    </w:p>
    <w:p w14:paraId="736BDF65" w14:textId="77777777" w:rsidR="005A659C" w:rsidRPr="003057CE" w:rsidRDefault="005A659C" w:rsidP="005A659C">
      <w:pPr>
        <w:rPr>
          <w:rFonts w:asciiTheme="minorHAnsi" w:hAnsiTheme="minorHAnsi" w:cstheme="minorHAnsi"/>
          <w:sz w:val="24"/>
          <w:szCs w:val="24"/>
        </w:rPr>
      </w:pPr>
      <w:r w:rsidRPr="003057CE">
        <w:rPr>
          <w:rFonts w:asciiTheme="minorHAnsi" w:hAnsiTheme="minorHAnsi" w:cstheme="minorHAnsi"/>
          <w:sz w:val="24"/>
          <w:szCs w:val="24"/>
        </w:rPr>
        <w:t xml:space="preserve">Home Officer Guidance (2020) </w:t>
      </w:r>
      <w:r w:rsidRPr="003057CE">
        <w:rPr>
          <w:rFonts w:asciiTheme="minorHAnsi" w:hAnsiTheme="minorHAnsi" w:cstheme="minorHAnsi"/>
          <w:i/>
          <w:iCs/>
          <w:sz w:val="24"/>
          <w:szCs w:val="24"/>
        </w:rPr>
        <w:t xml:space="preserve">Conduct, Efficiency and Effectiveness: Statutory Guidance on Professional Standards, </w:t>
      </w:r>
      <w:proofErr w:type="gramStart"/>
      <w:r w:rsidRPr="003057CE">
        <w:rPr>
          <w:rFonts w:asciiTheme="minorHAnsi" w:hAnsiTheme="minorHAnsi" w:cstheme="minorHAnsi"/>
          <w:i/>
          <w:iCs/>
          <w:sz w:val="24"/>
          <w:szCs w:val="24"/>
        </w:rPr>
        <w:t>Performance</w:t>
      </w:r>
      <w:proofErr w:type="gramEnd"/>
      <w:r w:rsidRPr="003057CE">
        <w:rPr>
          <w:rFonts w:asciiTheme="minorHAnsi" w:hAnsiTheme="minorHAnsi" w:cstheme="minorHAnsi"/>
          <w:i/>
          <w:iCs/>
          <w:sz w:val="24"/>
          <w:szCs w:val="24"/>
        </w:rPr>
        <w:t xml:space="preserve"> and Integrity in Policing. </w:t>
      </w:r>
      <w:r w:rsidRPr="003057CE">
        <w:rPr>
          <w:rFonts w:asciiTheme="minorHAnsi" w:hAnsiTheme="minorHAnsi" w:cstheme="minorHAnsi"/>
          <w:sz w:val="24"/>
          <w:szCs w:val="24"/>
        </w:rPr>
        <w:t xml:space="preserve">Available at </w:t>
      </w:r>
      <w:hyperlink r:id="rId28" w:history="1">
        <w:r w:rsidRPr="003057CE">
          <w:rPr>
            <w:rStyle w:val="Hyperlink"/>
            <w:rFonts w:asciiTheme="minorHAnsi" w:hAnsiTheme="minorHAnsi" w:cstheme="minorHAnsi"/>
            <w:sz w:val="24"/>
            <w:szCs w:val="24"/>
          </w:rPr>
          <w:t>Home_Office_Statutory_Guidance_0502.pdf (publishing.service.gov.uk)</w:t>
        </w:r>
      </w:hyperlink>
      <w:r w:rsidRPr="003057CE">
        <w:rPr>
          <w:rFonts w:asciiTheme="minorHAnsi" w:hAnsiTheme="minorHAnsi" w:cstheme="minorHAnsi"/>
          <w:sz w:val="24"/>
          <w:szCs w:val="24"/>
        </w:rPr>
        <w:t xml:space="preserve"> (Accessed: 28</w:t>
      </w:r>
      <w:r w:rsidRPr="003057CE">
        <w:rPr>
          <w:rFonts w:asciiTheme="minorHAnsi" w:hAnsiTheme="minorHAnsi" w:cstheme="minorHAnsi"/>
          <w:sz w:val="24"/>
          <w:szCs w:val="24"/>
          <w:vertAlign w:val="superscript"/>
        </w:rPr>
        <w:t>th</w:t>
      </w:r>
      <w:r w:rsidRPr="003057CE">
        <w:rPr>
          <w:rFonts w:asciiTheme="minorHAnsi" w:hAnsiTheme="minorHAnsi" w:cstheme="minorHAnsi"/>
          <w:sz w:val="24"/>
          <w:szCs w:val="24"/>
        </w:rPr>
        <w:t xml:space="preserve"> December 2023)</w:t>
      </w:r>
    </w:p>
    <w:p w14:paraId="0C660AC6" w14:textId="77777777" w:rsidR="005A659C" w:rsidRPr="003057CE" w:rsidRDefault="005A659C" w:rsidP="005A659C">
      <w:pPr>
        <w:rPr>
          <w:rFonts w:asciiTheme="minorHAnsi" w:hAnsiTheme="minorHAnsi" w:cstheme="minorHAnsi"/>
          <w:sz w:val="24"/>
          <w:szCs w:val="24"/>
        </w:rPr>
      </w:pPr>
    </w:p>
    <w:p w14:paraId="41B802C1" w14:textId="77777777" w:rsidR="005A659C" w:rsidRPr="003057CE" w:rsidRDefault="005A659C" w:rsidP="005A659C">
      <w:pPr>
        <w:rPr>
          <w:rFonts w:asciiTheme="minorHAnsi" w:hAnsiTheme="minorHAnsi" w:cstheme="minorHAnsi"/>
          <w:sz w:val="24"/>
          <w:szCs w:val="24"/>
        </w:rPr>
      </w:pPr>
      <w:r w:rsidRPr="003057CE">
        <w:rPr>
          <w:rFonts w:asciiTheme="minorHAnsi" w:hAnsiTheme="minorHAnsi" w:cstheme="minorHAnsi"/>
          <w:sz w:val="24"/>
          <w:szCs w:val="24"/>
        </w:rPr>
        <w:t xml:space="preserve">Ito, J. and </w:t>
      </w:r>
      <w:proofErr w:type="spellStart"/>
      <w:proofErr w:type="gramStart"/>
      <w:r w:rsidRPr="003057CE">
        <w:rPr>
          <w:rFonts w:asciiTheme="minorHAnsi" w:hAnsiTheme="minorHAnsi" w:cstheme="minorHAnsi"/>
          <w:sz w:val="24"/>
          <w:szCs w:val="24"/>
        </w:rPr>
        <w:t>Brotheridge,C</w:t>
      </w:r>
      <w:proofErr w:type="spellEnd"/>
      <w:r w:rsidRPr="003057CE">
        <w:rPr>
          <w:rFonts w:asciiTheme="minorHAnsi" w:hAnsiTheme="minorHAnsi" w:cstheme="minorHAnsi"/>
          <w:sz w:val="24"/>
          <w:szCs w:val="24"/>
        </w:rPr>
        <w:t>.</w:t>
      </w:r>
      <w:proofErr w:type="gramEnd"/>
      <w:r w:rsidRPr="003057CE">
        <w:rPr>
          <w:rFonts w:asciiTheme="minorHAnsi" w:hAnsiTheme="minorHAnsi" w:cstheme="minorHAnsi"/>
          <w:sz w:val="24"/>
          <w:szCs w:val="24"/>
        </w:rPr>
        <w:t xml:space="preserve"> (2008) ‘Do teams grow up one stage at a time?’</w:t>
      </w:r>
      <w:r w:rsidRPr="003057CE">
        <w:rPr>
          <w:rFonts w:asciiTheme="minorHAnsi" w:hAnsiTheme="minorHAnsi" w:cstheme="minorHAnsi"/>
          <w:i/>
          <w:iCs/>
          <w:sz w:val="24"/>
          <w:szCs w:val="24"/>
        </w:rPr>
        <w:t xml:space="preserve"> Exploring the complexity of group development models. </w:t>
      </w:r>
      <w:r w:rsidRPr="003057CE">
        <w:rPr>
          <w:rFonts w:asciiTheme="minorHAnsi" w:hAnsiTheme="minorHAnsi" w:cstheme="minorHAnsi"/>
          <w:sz w:val="24"/>
          <w:szCs w:val="24"/>
        </w:rPr>
        <w:t xml:space="preserve">14 (5), pp. 214-232. Available at: </w:t>
      </w:r>
      <w:hyperlink r:id="rId29" w:history="1">
        <w:r w:rsidRPr="003057CE">
          <w:rPr>
            <w:rStyle w:val="Hyperlink"/>
            <w:rFonts w:asciiTheme="minorHAnsi" w:hAnsiTheme="minorHAnsi" w:cstheme="minorHAnsi"/>
            <w:sz w:val="24"/>
            <w:szCs w:val="24"/>
          </w:rPr>
          <w:t>Do teams grow up one stage at a time? Exploring the complexity of group development models | Emerald Insight</w:t>
        </w:r>
      </w:hyperlink>
      <w:r w:rsidRPr="003057CE">
        <w:rPr>
          <w:rFonts w:asciiTheme="minorHAnsi" w:hAnsiTheme="minorHAnsi" w:cstheme="minorHAnsi"/>
          <w:sz w:val="24"/>
          <w:szCs w:val="24"/>
        </w:rPr>
        <w:t xml:space="preserve"> (Accessed: 28</w:t>
      </w:r>
      <w:r w:rsidRPr="003057CE">
        <w:rPr>
          <w:rFonts w:asciiTheme="minorHAnsi" w:hAnsiTheme="minorHAnsi" w:cstheme="minorHAnsi"/>
          <w:sz w:val="24"/>
          <w:szCs w:val="24"/>
          <w:vertAlign w:val="superscript"/>
        </w:rPr>
        <w:t>th</w:t>
      </w:r>
      <w:r w:rsidRPr="003057CE">
        <w:rPr>
          <w:rFonts w:asciiTheme="minorHAnsi" w:hAnsiTheme="minorHAnsi" w:cstheme="minorHAnsi"/>
          <w:sz w:val="24"/>
          <w:szCs w:val="24"/>
        </w:rPr>
        <w:t xml:space="preserve"> December 2023)</w:t>
      </w:r>
    </w:p>
    <w:p w14:paraId="4B4E8220" w14:textId="77777777" w:rsidR="005A659C" w:rsidRPr="003057CE" w:rsidRDefault="005A659C" w:rsidP="005A659C">
      <w:pPr>
        <w:rPr>
          <w:rFonts w:asciiTheme="minorHAnsi" w:hAnsiTheme="minorHAnsi" w:cstheme="minorHAnsi"/>
          <w:sz w:val="24"/>
          <w:szCs w:val="24"/>
        </w:rPr>
      </w:pPr>
    </w:p>
    <w:p w14:paraId="1DE2E190" w14:textId="77777777" w:rsidR="005A659C" w:rsidRPr="003057CE" w:rsidRDefault="005A659C" w:rsidP="005A659C">
      <w:pPr>
        <w:rPr>
          <w:rFonts w:asciiTheme="minorHAnsi" w:hAnsiTheme="minorHAnsi" w:cstheme="minorHAnsi"/>
          <w:sz w:val="24"/>
          <w:szCs w:val="24"/>
        </w:rPr>
      </w:pPr>
      <w:r w:rsidRPr="003057CE">
        <w:rPr>
          <w:rFonts w:asciiTheme="minorHAnsi" w:hAnsiTheme="minorHAnsi" w:cstheme="minorHAnsi"/>
          <w:sz w:val="24"/>
          <w:szCs w:val="24"/>
        </w:rPr>
        <w:t>Last, S. (</w:t>
      </w:r>
      <w:proofErr w:type="spellStart"/>
      <w:r w:rsidRPr="003057CE">
        <w:rPr>
          <w:rFonts w:asciiTheme="minorHAnsi" w:hAnsiTheme="minorHAnsi" w:cstheme="minorHAnsi"/>
          <w:sz w:val="24"/>
          <w:szCs w:val="24"/>
        </w:rPr>
        <w:t>n.d</w:t>
      </w:r>
      <w:proofErr w:type="spellEnd"/>
      <w:r w:rsidRPr="003057CE">
        <w:rPr>
          <w:rFonts w:asciiTheme="minorHAnsi" w:hAnsiTheme="minorHAnsi" w:cstheme="minorHAnsi"/>
          <w:sz w:val="24"/>
          <w:szCs w:val="24"/>
        </w:rPr>
        <w:t xml:space="preserve">) </w:t>
      </w:r>
      <w:r w:rsidRPr="003057CE">
        <w:rPr>
          <w:rFonts w:asciiTheme="minorHAnsi" w:hAnsiTheme="minorHAnsi" w:cstheme="minorHAnsi"/>
          <w:i/>
          <w:iCs/>
          <w:sz w:val="24"/>
          <w:szCs w:val="24"/>
        </w:rPr>
        <w:t xml:space="preserve">4.2 Five Models for Understanding Team Dynamics. </w:t>
      </w:r>
      <w:r w:rsidRPr="003057CE">
        <w:rPr>
          <w:rFonts w:asciiTheme="minorHAnsi" w:hAnsiTheme="minorHAnsi" w:cstheme="minorHAnsi"/>
          <w:sz w:val="24"/>
          <w:szCs w:val="24"/>
        </w:rPr>
        <w:t xml:space="preserve">Available at: </w:t>
      </w:r>
      <w:hyperlink r:id="rId30" w:history="1">
        <w:r w:rsidRPr="003057CE">
          <w:rPr>
            <w:rStyle w:val="Hyperlink"/>
            <w:rFonts w:asciiTheme="minorHAnsi" w:hAnsiTheme="minorHAnsi" w:cstheme="minorHAnsi"/>
            <w:sz w:val="24"/>
            <w:szCs w:val="24"/>
          </w:rPr>
          <w:t>4.2 Five Models for Understanding Team Dynamics – Techn</w:t>
        </w:r>
        <w:r w:rsidRPr="003057CE">
          <w:rPr>
            <w:rStyle w:val="Hyperlink"/>
            <w:rFonts w:asciiTheme="minorHAnsi" w:hAnsiTheme="minorHAnsi" w:cstheme="minorHAnsi"/>
            <w:sz w:val="24"/>
            <w:szCs w:val="24"/>
          </w:rPr>
          <w:t>i</w:t>
        </w:r>
        <w:r w:rsidRPr="003057CE">
          <w:rPr>
            <w:rStyle w:val="Hyperlink"/>
            <w:rFonts w:asciiTheme="minorHAnsi" w:hAnsiTheme="minorHAnsi" w:cstheme="minorHAnsi"/>
            <w:sz w:val="24"/>
            <w:szCs w:val="24"/>
          </w:rPr>
          <w:t>cal Writing Essentials (bccampus.ca)</w:t>
        </w:r>
      </w:hyperlink>
      <w:r w:rsidRPr="003057CE">
        <w:rPr>
          <w:rFonts w:asciiTheme="minorHAnsi" w:hAnsiTheme="minorHAnsi" w:cstheme="minorHAnsi"/>
          <w:sz w:val="24"/>
          <w:szCs w:val="24"/>
        </w:rPr>
        <w:t xml:space="preserve"> (Accessed 4</w:t>
      </w:r>
      <w:r w:rsidRPr="003057CE">
        <w:rPr>
          <w:rFonts w:asciiTheme="minorHAnsi" w:hAnsiTheme="minorHAnsi" w:cstheme="minorHAnsi"/>
          <w:sz w:val="24"/>
          <w:szCs w:val="24"/>
          <w:vertAlign w:val="superscript"/>
        </w:rPr>
        <w:t>th</w:t>
      </w:r>
      <w:r w:rsidRPr="003057CE">
        <w:rPr>
          <w:rFonts w:asciiTheme="minorHAnsi" w:hAnsiTheme="minorHAnsi" w:cstheme="minorHAnsi"/>
          <w:sz w:val="24"/>
          <w:szCs w:val="24"/>
        </w:rPr>
        <w:t xml:space="preserve"> January 2024)</w:t>
      </w:r>
    </w:p>
    <w:p w14:paraId="23F42649" w14:textId="77777777" w:rsidR="005A659C" w:rsidRPr="003057CE" w:rsidRDefault="005A659C" w:rsidP="005A659C">
      <w:pPr>
        <w:rPr>
          <w:rFonts w:asciiTheme="minorHAnsi" w:hAnsiTheme="minorHAnsi" w:cstheme="minorHAnsi"/>
          <w:sz w:val="24"/>
          <w:szCs w:val="24"/>
        </w:rPr>
      </w:pPr>
    </w:p>
    <w:p w14:paraId="686D713E" w14:textId="77777777" w:rsidR="005A659C" w:rsidRPr="003057CE" w:rsidRDefault="005A659C" w:rsidP="005A659C">
      <w:pPr>
        <w:rPr>
          <w:rFonts w:asciiTheme="minorHAnsi" w:hAnsiTheme="minorHAnsi" w:cstheme="minorHAnsi"/>
          <w:sz w:val="24"/>
          <w:szCs w:val="24"/>
        </w:rPr>
      </w:pPr>
      <w:proofErr w:type="spellStart"/>
      <w:r w:rsidRPr="003057CE">
        <w:rPr>
          <w:rFonts w:asciiTheme="minorHAnsi" w:hAnsiTheme="minorHAnsi" w:cstheme="minorHAnsi"/>
          <w:sz w:val="24"/>
          <w:szCs w:val="24"/>
        </w:rPr>
        <w:t>Malvik</w:t>
      </w:r>
      <w:proofErr w:type="spellEnd"/>
      <w:r w:rsidRPr="003057CE">
        <w:rPr>
          <w:rFonts w:asciiTheme="minorHAnsi" w:hAnsiTheme="minorHAnsi" w:cstheme="minorHAnsi"/>
          <w:sz w:val="24"/>
          <w:szCs w:val="24"/>
        </w:rPr>
        <w:t xml:space="preserve">, C (2020) 4 Types of Learning Styles: </w:t>
      </w:r>
      <w:r w:rsidRPr="003057CE">
        <w:rPr>
          <w:rFonts w:asciiTheme="minorHAnsi" w:hAnsiTheme="minorHAnsi" w:cstheme="minorHAnsi"/>
          <w:i/>
          <w:iCs/>
          <w:sz w:val="24"/>
          <w:szCs w:val="24"/>
        </w:rPr>
        <w:t xml:space="preserve">How to Accommodate a Diverse Group of Students. </w:t>
      </w:r>
      <w:r w:rsidRPr="003057CE">
        <w:rPr>
          <w:rFonts w:asciiTheme="minorHAnsi" w:hAnsiTheme="minorHAnsi" w:cstheme="minorHAnsi"/>
          <w:sz w:val="24"/>
          <w:szCs w:val="24"/>
        </w:rPr>
        <w:t xml:space="preserve">Available at: </w:t>
      </w:r>
      <w:hyperlink r:id="rId31" w:history="1">
        <w:r w:rsidRPr="003057CE">
          <w:rPr>
            <w:rStyle w:val="Hyperlink"/>
            <w:rFonts w:asciiTheme="minorHAnsi" w:hAnsiTheme="minorHAnsi" w:cstheme="minorHAnsi"/>
            <w:sz w:val="24"/>
            <w:szCs w:val="24"/>
          </w:rPr>
          <w:t>4 Types of Learning Styles: How to Accommodate a Diverse Group of (rasmussen.edu)</w:t>
        </w:r>
      </w:hyperlink>
      <w:r w:rsidRPr="003057CE">
        <w:rPr>
          <w:rFonts w:asciiTheme="minorHAnsi" w:hAnsiTheme="minorHAnsi" w:cstheme="minorHAnsi"/>
          <w:sz w:val="24"/>
          <w:szCs w:val="24"/>
        </w:rPr>
        <w:t xml:space="preserve"> (Accessed: 2</w:t>
      </w:r>
      <w:r w:rsidRPr="003057CE">
        <w:rPr>
          <w:rFonts w:asciiTheme="minorHAnsi" w:hAnsiTheme="minorHAnsi" w:cstheme="minorHAnsi"/>
          <w:sz w:val="24"/>
          <w:szCs w:val="24"/>
          <w:vertAlign w:val="superscript"/>
        </w:rPr>
        <w:t>nd</w:t>
      </w:r>
      <w:r w:rsidRPr="003057CE">
        <w:rPr>
          <w:rFonts w:asciiTheme="minorHAnsi" w:hAnsiTheme="minorHAnsi" w:cstheme="minorHAnsi"/>
          <w:sz w:val="24"/>
          <w:szCs w:val="24"/>
        </w:rPr>
        <w:t xml:space="preserve"> January 2024)</w:t>
      </w:r>
    </w:p>
    <w:p w14:paraId="499E569A" w14:textId="6929BEF1" w:rsidR="005A659C" w:rsidRDefault="005A659C" w:rsidP="005A659C">
      <w:pPr>
        <w:rPr>
          <w:rFonts w:asciiTheme="minorHAnsi" w:hAnsiTheme="minorHAnsi" w:cstheme="minorHAnsi"/>
          <w:sz w:val="24"/>
          <w:szCs w:val="24"/>
        </w:rPr>
      </w:pPr>
    </w:p>
    <w:p w14:paraId="018F17C5" w14:textId="6B75D7AC" w:rsidR="00965C1C" w:rsidRPr="00965C1C" w:rsidRDefault="00965C1C" w:rsidP="005A659C">
      <w:pPr>
        <w:rPr>
          <w:rFonts w:asciiTheme="minorHAnsi" w:hAnsiTheme="minorHAnsi" w:cstheme="minorHAnsi"/>
          <w:sz w:val="24"/>
          <w:szCs w:val="24"/>
        </w:rPr>
      </w:pPr>
      <w:r>
        <w:rPr>
          <w:rFonts w:asciiTheme="minorHAnsi" w:hAnsiTheme="minorHAnsi" w:cstheme="minorHAnsi"/>
          <w:sz w:val="24"/>
          <w:szCs w:val="24"/>
        </w:rPr>
        <w:t>Mindtools (</w:t>
      </w:r>
      <w:proofErr w:type="spellStart"/>
      <w:r>
        <w:rPr>
          <w:rFonts w:asciiTheme="minorHAnsi" w:hAnsiTheme="minorHAnsi" w:cstheme="minorHAnsi"/>
          <w:sz w:val="24"/>
          <w:szCs w:val="24"/>
        </w:rPr>
        <w:t>n.d</w:t>
      </w:r>
      <w:proofErr w:type="spellEnd"/>
      <w:r>
        <w:rPr>
          <w:rFonts w:asciiTheme="minorHAnsi" w:hAnsiTheme="minorHAnsi" w:cstheme="minorHAnsi"/>
          <w:sz w:val="24"/>
          <w:szCs w:val="24"/>
        </w:rPr>
        <w:t xml:space="preserve">) </w:t>
      </w:r>
      <w:r>
        <w:rPr>
          <w:rFonts w:asciiTheme="minorHAnsi" w:hAnsiTheme="minorHAnsi" w:cstheme="minorHAnsi"/>
          <w:i/>
          <w:iCs/>
          <w:sz w:val="24"/>
          <w:szCs w:val="24"/>
        </w:rPr>
        <w:t xml:space="preserve">Forming, Storming, Norming and Performing. </w:t>
      </w:r>
      <w:r>
        <w:rPr>
          <w:rFonts w:asciiTheme="minorHAnsi" w:hAnsiTheme="minorHAnsi" w:cstheme="minorHAnsi"/>
          <w:sz w:val="24"/>
          <w:szCs w:val="24"/>
        </w:rPr>
        <w:t xml:space="preserve">Available at: </w:t>
      </w:r>
      <w:hyperlink r:id="rId32" w:history="1">
        <w:r>
          <w:rPr>
            <w:rStyle w:val="Hyperlink"/>
          </w:rPr>
          <w:t>Forming, Storming, Norming, and Performing - Tuckman's Model for Nurturing a Team to High Performance (mindtools.com)</w:t>
        </w:r>
      </w:hyperlink>
      <w:r>
        <w:t xml:space="preserve"> (Accessed: 28</w:t>
      </w:r>
      <w:r w:rsidRPr="00965C1C">
        <w:rPr>
          <w:vertAlign w:val="superscript"/>
        </w:rPr>
        <w:t>th</w:t>
      </w:r>
      <w:r>
        <w:t xml:space="preserve"> December 2023)</w:t>
      </w:r>
    </w:p>
    <w:p w14:paraId="3D381BF2" w14:textId="2C94F97E" w:rsidR="00965C1C" w:rsidRDefault="00965C1C" w:rsidP="005A659C">
      <w:pPr>
        <w:rPr>
          <w:rFonts w:asciiTheme="minorHAnsi" w:hAnsiTheme="minorHAnsi" w:cstheme="minorHAnsi"/>
          <w:sz w:val="24"/>
          <w:szCs w:val="24"/>
        </w:rPr>
      </w:pPr>
    </w:p>
    <w:p w14:paraId="6A3423CC" w14:textId="77777777" w:rsidR="00965C1C" w:rsidRPr="003057CE" w:rsidRDefault="00965C1C" w:rsidP="005A659C">
      <w:pPr>
        <w:rPr>
          <w:rFonts w:asciiTheme="minorHAnsi" w:hAnsiTheme="minorHAnsi" w:cstheme="minorHAnsi"/>
          <w:sz w:val="24"/>
          <w:szCs w:val="24"/>
        </w:rPr>
      </w:pPr>
    </w:p>
    <w:p w14:paraId="5A6D2E2E" w14:textId="77777777" w:rsidR="005A659C" w:rsidRPr="003057CE" w:rsidRDefault="005A659C" w:rsidP="005A659C">
      <w:pPr>
        <w:rPr>
          <w:rFonts w:asciiTheme="minorHAnsi" w:hAnsiTheme="minorHAnsi" w:cstheme="minorHAnsi"/>
          <w:color w:val="auto"/>
          <w:sz w:val="24"/>
          <w:szCs w:val="24"/>
        </w:rPr>
      </w:pPr>
      <w:r w:rsidRPr="003057CE">
        <w:rPr>
          <w:rFonts w:asciiTheme="minorHAnsi" w:hAnsiTheme="minorHAnsi" w:cstheme="minorHAnsi"/>
          <w:sz w:val="24"/>
          <w:szCs w:val="24"/>
        </w:rPr>
        <w:t>National Crime Agency (</w:t>
      </w:r>
      <w:proofErr w:type="spellStart"/>
      <w:r w:rsidRPr="003057CE">
        <w:rPr>
          <w:rFonts w:asciiTheme="minorHAnsi" w:hAnsiTheme="minorHAnsi" w:cstheme="minorHAnsi"/>
          <w:sz w:val="24"/>
          <w:szCs w:val="24"/>
        </w:rPr>
        <w:t>n.d</w:t>
      </w:r>
      <w:proofErr w:type="spellEnd"/>
      <w:r w:rsidRPr="003057CE">
        <w:rPr>
          <w:rFonts w:asciiTheme="minorHAnsi" w:hAnsiTheme="minorHAnsi" w:cstheme="minorHAnsi"/>
          <w:sz w:val="24"/>
          <w:szCs w:val="24"/>
        </w:rPr>
        <w:t xml:space="preserve">) </w:t>
      </w:r>
      <w:r w:rsidRPr="003057CE">
        <w:rPr>
          <w:rFonts w:asciiTheme="minorHAnsi" w:hAnsiTheme="minorHAnsi" w:cstheme="minorHAnsi"/>
          <w:i/>
          <w:iCs/>
          <w:sz w:val="24"/>
          <w:szCs w:val="24"/>
        </w:rPr>
        <w:t xml:space="preserve">Drug trafficking. </w:t>
      </w:r>
      <w:r w:rsidRPr="003057CE">
        <w:rPr>
          <w:rFonts w:asciiTheme="minorHAnsi" w:hAnsiTheme="minorHAnsi" w:cstheme="minorHAnsi"/>
          <w:sz w:val="24"/>
          <w:szCs w:val="24"/>
        </w:rPr>
        <w:t xml:space="preserve">Available at: </w:t>
      </w:r>
      <w:hyperlink r:id="rId33" w:history="1">
        <w:r w:rsidRPr="003057CE">
          <w:rPr>
            <w:rStyle w:val="Hyperlink"/>
            <w:rFonts w:asciiTheme="minorHAnsi" w:hAnsiTheme="minorHAnsi" w:cstheme="minorHAnsi"/>
            <w:sz w:val="24"/>
            <w:szCs w:val="24"/>
          </w:rPr>
          <w:t>Drug trafficking - National Crime Agency</w:t>
        </w:r>
      </w:hyperlink>
      <w:r w:rsidRPr="003057CE">
        <w:rPr>
          <w:rFonts w:asciiTheme="minorHAnsi" w:hAnsiTheme="minorHAnsi" w:cstheme="minorHAnsi"/>
          <w:sz w:val="24"/>
          <w:szCs w:val="24"/>
        </w:rPr>
        <w:t xml:space="preserve"> (Accessed: 7</w:t>
      </w:r>
      <w:r w:rsidRPr="003057CE">
        <w:rPr>
          <w:rFonts w:asciiTheme="minorHAnsi" w:hAnsiTheme="minorHAnsi" w:cstheme="minorHAnsi"/>
          <w:sz w:val="24"/>
          <w:szCs w:val="24"/>
          <w:vertAlign w:val="superscript"/>
        </w:rPr>
        <w:t>th</w:t>
      </w:r>
      <w:r w:rsidRPr="003057CE">
        <w:rPr>
          <w:rFonts w:asciiTheme="minorHAnsi" w:hAnsiTheme="minorHAnsi" w:cstheme="minorHAnsi"/>
          <w:sz w:val="24"/>
          <w:szCs w:val="24"/>
        </w:rPr>
        <w:t xml:space="preserve"> January 2024)</w:t>
      </w:r>
    </w:p>
    <w:p w14:paraId="29918B8E" w14:textId="77777777" w:rsidR="005A659C" w:rsidRPr="003057CE" w:rsidRDefault="005A659C" w:rsidP="005A659C">
      <w:pPr>
        <w:rPr>
          <w:rFonts w:asciiTheme="minorHAnsi" w:hAnsiTheme="minorHAnsi" w:cstheme="minorHAnsi"/>
          <w:i/>
          <w:iCs/>
          <w:sz w:val="24"/>
          <w:szCs w:val="24"/>
        </w:rPr>
      </w:pPr>
    </w:p>
    <w:p w14:paraId="4FA38F31" w14:textId="77777777" w:rsidR="005A659C" w:rsidRPr="003057CE" w:rsidRDefault="005A659C" w:rsidP="005A659C">
      <w:pPr>
        <w:rPr>
          <w:rFonts w:asciiTheme="minorHAnsi" w:hAnsiTheme="minorHAnsi" w:cstheme="minorHAnsi"/>
          <w:sz w:val="24"/>
          <w:szCs w:val="24"/>
        </w:rPr>
      </w:pPr>
      <w:r w:rsidRPr="003057CE">
        <w:rPr>
          <w:rFonts w:asciiTheme="minorHAnsi" w:hAnsiTheme="minorHAnsi" w:cstheme="minorHAnsi"/>
          <w:sz w:val="24"/>
          <w:szCs w:val="24"/>
        </w:rPr>
        <w:t xml:space="preserve">North Yorkshire Police (2022) </w:t>
      </w:r>
      <w:r w:rsidRPr="003057CE">
        <w:rPr>
          <w:rFonts w:asciiTheme="minorHAnsi" w:hAnsiTheme="minorHAnsi" w:cstheme="minorHAnsi"/>
          <w:i/>
          <w:iCs/>
          <w:sz w:val="24"/>
          <w:szCs w:val="24"/>
        </w:rPr>
        <w:t xml:space="preserve">The power of Intelligence. </w:t>
      </w:r>
      <w:r w:rsidRPr="003057CE">
        <w:rPr>
          <w:rFonts w:asciiTheme="minorHAnsi" w:hAnsiTheme="minorHAnsi" w:cstheme="minorHAnsi"/>
          <w:sz w:val="24"/>
          <w:szCs w:val="24"/>
        </w:rPr>
        <w:t xml:space="preserve">Available at: </w:t>
      </w:r>
      <w:hyperlink r:id="rId34" w:history="1">
        <w:r w:rsidRPr="003057CE">
          <w:rPr>
            <w:rStyle w:val="Hyperlink"/>
            <w:rFonts w:asciiTheme="minorHAnsi" w:hAnsiTheme="minorHAnsi" w:cstheme="minorHAnsi"/>
            <w:sz w:val="24"/>
            <w:szCs w:val="24"/>
          </w:rPr>
          <w:t>The power of Intelligence | North Yorkshire Police</w:t>
        </w:r>
      </w:hyperlink>
      <w:r w:rsidRPr="003057CE">
        <w:rPr>
          <w:rFonts w:asciiTheme="minorHAnsi" w:hAnsiTheme="minorHAnsi" w:cstheme="minorHAnsi"/>
          <w:i/>
          <w:iCs/>
          <w:sz w:val="24"/>
          <w:szCs w:val="24"/>
        </w:rPr>
        <w:t xml:space="preserve"> </w:t>
      </w:r>
      <w:r w:rsidRPr="003057CE">
        <w:rPr>
          <w:rFonts w:asciiTheme="minorHAnsi" w:hAnsiTheme="minorHAnsi" w:cstheme="minorHAnsi"/>
          <w:sz w:val="24"/>
          <w:szCs w:val="24"/>
        </w:rPr>
        <w:t>(Accessed: 3</w:t>
      </w:r>
      <w:r w:rsidRPr="003057CE">
        <w:rPr>
          <w:rFonts w:asciiTheme="minorHAnsi" w:hAnsiTheme="minorHAnsi" w:cstheme="minorHAnsi"/>
          <w:sz w:val="24"/>
          <w:szCs w:val="24"/>
          <w:vertAlign w:val="superscript"/>
        </w:rPr>
        <w:t>rd</w:t>
      </w:r>
      <w:r w:rsidRPr="003057CE">
        <w:rPr>
          <w:rFonts w:asciiTheme="minorHAnsi" w:hAnsiTheme="minorHAnsi" w:cstheme="minorHAnsi"/>
          <w:sz w:val="24"/>
          <w:szCs w:val="24"/>
        </w:rPr>
        <w:t xml:space="preserve"> January 2024)</w:t>
      </w:r>
    </w:p>
    <w:p w14:paraId="50B92504" w14:textId="77777777" w:rsidR="005A659C" w:rsidRPr="003057CE" w:rsidRDefault="005A659C" w:rsidP="005A659C">
      <w:pPr>
        <w:rPr>
          <w:rFonts w:asciiTheme="minorHAnsi" w:hAnsiTheme="minorHAnsi" w:cstheme="minorHAnsi"/>
          <w:sz w:val="24"/>
          <w:szCs w:val="24"/>
        </w:rPr>
      </w:pPr>
    </w:p>
    <w:p w14:paraId="69CDD89A" w14:textId="6310D768" w:rsidR="005A659C" w:rsidRPr="003057CE" w:rsidRDefault="005A659C" w:rsidP="005A659C">
      <w:pPr>
        <w:rPr>
          <w:rFonts w:asciiTheme="minorHAnsi" w:hAnsiTheme="minorHAnsi" w:cstheme="minorHAnsi"/>
          <w:sz w:val="24"/>
          <w:szCs w:val="24"/>
        </w:rPr>
      </w:pPr>
      <w:r w:rsidRPr="003057CE">
        <w:rPr>
          <w:rFonts w:asciiTheme="minorHAnsi" w:hAnsiTheme="minorHAnsi" w:cstheme="minorHAnsi"/>
          <w:sz w:val="24"/>
          <w:szCs w:val="24"/>
        </w:rPr>
        <w:t>Open Access Government (202</w:t>
      </w:r>
      <w:r w:rsidR="00356805">
        <w:rPr>
          <w:rFonts w:asciiTheme="minorHAnsi" w:hAnsiTheme="minorHAnsi" w:cstheme="minorHAnsi"/>
          <w:sz w:val="24"/>
          <w:szCs w:val="24"/>
        </w:rPr>
        <w:t>0</w:t>
      </w:r>
      <w:r w:rsidRPr="003057CE">
        <w:rPr>
          <w:rFonts w:asciiTheme="minorHAnsi" w:hAnsiTheme="minorHAnsi" w:cstheme="minorHAnsi"/>
          <w:sz w:val="24"/>
          <w:szCs w:val="24"/>
        </w:rPr>
        <w:t xml:space="preserve">) Good teamwork: </w:t>
      </w:r>
      <w:r w:rsidRPr="003057CE">
        <w:rPr>
          <w:rFonts w:asciiTheme="minorHAnsi" w:hAnsiTheme="minorHAnsi" w:cstheme="minorHAnsi"/>
          <w:i/>
          <w:iCs/>
          <w:sz w:val="24"/>
          <w:szCs w:val="24"/>
        </w:rPr>
        <w:t xml:space="preserve">How can you heal a dysfunctional </w:t>
      </w:r>
      <w:proofErr w:type="spellStart"/>
      <w:r w:rsidRPr="003057CE">
        <w:rPr>
          <w:rFonts w:asciiTheme="minorHAnsi" w:hAnsiTheme="minorHAnsi" w:cstheme="minorHAnsi"/>
          <w:i/>
          <w:iCs/>
          <w:sz w:val="24"/>
          <w:szCs w:val="24"/>
        </w:rPr>
        <w:t>workpolace</w:t>
      </w:r>
      <w:proofErr w:type="spellEnd"/>
      <w:r w:rsidRPr="003057CE">
        <w:rPr>
          <w:rFonts w:asciiTheme="minorHAnsi" w:hAnsiTheme="minorHAnsi" w:cstheme="minorHAnsi"/>
          <w:i/>
          <w:iCs/>
          <w:sz w:val="24"/>
          <w:szCs w:val="24"/>
        </w:rPr>
        <w:t xml:space="preserve">? </w:t>
      </w:r>
      <w:r w:rsidRPr="003057CE">
        <w:rPr>
          <w:rFonts w:asciiTheme="minorHAnsi" w:hAnsiTheme="minorHAnsi" w:cstheme="minorHAnsi"/>
          <w:sz w:val="24"/>
          <w:szCs w:val="24"/>
        </w:rPr>
        <w:t xml:space="preserve">Available at: </w:t>
      </w:r>
      <w:hyperlink r:id="rId35" w:history="1">
        <w:r w:rsidRPr="003057CE">
          <w:rPr>
            <w:rStyle w:val="Hyperlink"/>
            <w:rFonts w:asciiTheme="minorHAnsi" w:hAnsiTheme="minorHAnsi" w:cstheme="minorHAnsi"/>
            <w:sz w:val="24"/>
            <w:szCs w:val="24"/>
          </w:rPr>
          <w:t>Good teamw</w:t>
        </w:r>
        <w:r w:rsidRPr="003057CE">
          <w:rPr>
            <w:rStyle w:val="Hyperlink"/>
            <w:rFonts w:asciiTheme="minorHAnsi" w:hAnsiTheme="minorHAnsi" w:cstheme="minorHAnsi"/>
            <w:sz w:val="24"/>
            <w:szCs w:val="24"/>
          </w:rPr>
          <w:t>o</w:t>
        </w:r>
        <w:r w:rsidRPr="003057CE">
          <w:rPr>
            <w:rStyle w:val="Hyperlink"/>
            <w:rFonts w:asciiTheme="minorHAnsi" w:hAnsiTheme="minorHAnsi" w:cstheme="minorHAnsi"/>
            <w:sz w:val="24"/>
            <w:szCs w:val="24"/>
          </w:rPr>
          <w:t>rk: How can you heal a</w:t>
        </w:r>
        <w:r w:rsidRPr="003057CE">
          <w:rPr>
            <w:rStyle w:val="Hyperlink"/>
            <w:rFonts w:asciiTheme="minorHAnsi" w:hAnsiTheme="minorHAnsi" w:cstheme="minorHAnsi"/>
            <w:sz w:val="24"/>
            <w:szCs w:val="24"/>
          </w:rPr>
          <w:t xml:space="preserve"> </w:t>
        </w:r>
        <w:r w:rsidRPr="003057CE">
          <w:rPr>
            <w:rStyle w:val="Hyperlink"/>
            <w:rFonts w:asciiTheme="minorHAnsi" w:hAnsiTheme="minorHAnsi" w:cstheme="minorHAnsi"/>
            <w:sz w:val="24"/>
            <w:szCs w:val="24"/>
          </w:rPr>
          <w:t>dysfunctional workplace? (openaccessgovernment.org)</w:t>
        </w:r>
      </w:hyperlink>
      <w:r w:rsidRPr="003057CE">
        <w:rPr>
          <w:rFonts w:asciiTheme="minorHAnsi" w:hAnsiTheme="minorHAnsi" w:cstheme="minorHAnsi"/>
          <w:sz w:val="24"/>
          <w:szCs w:val="24"/>
        </w:rPr>
        <w:t xml:space="preserve"> (Accessed: 4</w:t>
      </w:r>
      <w:r w:rsidRPr="003057CE">
        <w:rPr>
          <w:rFonts w:asciiTheme="minorHAnsi" w:hAnsiTheme="minorHAnsi" w:cstheme="minorHAnsi"/>
          <w:sz w:val="24"/>
          <w:szCs w:val="24"/>
          <w:vertAlign w:val="superscript"/>
        </w:rPr>
        <w:t>th</w:t>
      </w:r>
      <w:r w:rsidRPr="003057CE">
        <w:rPr>
          <w:rFonts w:asciiTheme="minorHAnsi" w:hAnsiTheme="minorHAnsi" w:cstheme="minorHAnsi"/>
          <w:sz w:val="24"/>
          <w:szCs w:val="24"/>
        </w:rPr>
        <w:t xml:space="preserve"> January 2024)</w:t>
      </w:r>
    </w:p>
    <w:p w14:paraId="18FB7718" w14:textId="77777777" w:rsidR="005A659C" w:rsidRPr="003057CE" w:rsidRDefault="005A659C" w:rsidP="005A659C">
      <w:pPr>
        <w:rPr>
          <w:rFonts w:asciiTheme="minorHAnsi" w:hAnsiTheme="minorHAnsi" w:cstheme="minorHAnsi"/>
          <w:sz w:val="24"/>
          <w:szCs w:val="24"/>
        </w:rPr>
      </w:pPr>
    </w:p>
    <w:p w14:paraId="0214A3D2" w14:textId="77777777" w:rsidR="005A659C" w:rsidRPr="003057CE" w:rsidRDefault="005A659C" w:rsidP="005A659C">
      <w:pPr>
        <w:rPr>
          <w:rFonts w:asciiTheme="minorHAnsi" w:hAnsiTheme="minorHAnsi" w:cstheme="minorHAnsi"/>
          <w:sz w:val="24"/>
          <w:szCs w:val="24"/>
        </w:rPr>
      </w:pPr>
      <w:r w:rsidRPr="003057CE">
        <w:rPr>
          <w:rFonts w:asciiTheme="minorHAnsi" w:hAnsiTheme="minorHAnsi" w:cstheme="minorHAnsi"/>
          <w:sz w:val="24"/>
          <w:szCs w:val="24"/>
        </w:rPr>
        <w:t>Osborne. K (</w:t>
      </w:r>
      <w:proofErr w:type="spellStart"/>
      <w:r w:rsidRPr="003057CE">
        <w:rPr>
          <w:rFonts w:asciiTheme="minorHAnsi" w:hAnsiTheme="minorHAnsi" w:cstheme="minorHAnsi"/>
          <w:sz w:val="24"/>
          <w:szCs w:val="24"/>
        </w:rPr>
        <w:t>n.d</w:t>
      </w:r>
      <w:proofErr w:type="spellEnd"/>
      <w:r w:rsidRPr="003057CE">
        <w:rPr>
          <w:rFonts w:asciiTheme="minorHAnsi" w:hAnsiTheme="minorHAnsi" w:cstheme="minorHAnsi"/>
          <w:sz w:val="24"/>
          <w:szCs w:val="24"/>
        </w:rPr>
        <w:t xml:space="preserve">) </w:t>
      </w:r>
      <w:r w:rsidRPr="003057CE">
        <w:rPr>
          <w:rFonts w:asciiTheme="minorHAnsi" w:hAnsiTheme="minorHAnsi" w:cstheme="minorHAnsi"/>
          <w:i/>
          <w:iCs/>
          <w:sz w:val="24"/>
          <w:szCs w:val="24"/>
        </w:rPr>
        <w:t xml:space="preserve">The Impact of Conflict on Team Performance. </w:t>
      </w:r>
      <w:r w:rsidRPr="003057CE">
        <w:rPr>
          <w:rFonts w:asciiTheme="minorHAnsi" w:hAnsiTheme="minorHAnsi" w:cstheme="minorHAnsi"/>
          <w:sz w:val="24"/>
          <w:szCs w:val="24"/>
        </w:rPr>
        <w:t xml:space="preserve">Available at: </w:t>
      </w:r>
      <w:hyperlink r:id="rId36" w:anchor=":~:text=Team%20conflict%20arises%20from%20how%20people%20perceive%20the,to%20follow%20norms%2C%20poor%20communication%2C%20and%20performance%20deficiencies." w:history="1">
        <w:r w:rsidRPr="003057CE">
          <w:rPr>
            <w:rStyle w:val="Hyperlink"/>
            <w:rFonts w:asciiTheme="minorHAnsi" w:hAnsiTheme="minorHAnsi" w:cstheme="minorHAnsi"/>
            <w:sz w:val="24"/>
            <w:szCs w:val="24"/>
          </w:rPr>
          <w:t xml:space="preserve">9.2: The Impact of Interpersonal Conflict on Team Performance - Social Sci </w:t>
        </w:r>
        <w:proofErr w:type="spellStart"/>
        <w:r w:rsidRPr="003057CE">
          <w:rPr>
            <w:rStyle w:val="Hyperlink"/>
            <w:rFonts w:asciiTheme="minorHAnsi" w:hAnsiTheme="minorHAnsi" w:cstheme="minorHAnsi"/>
            <w:sz w:val="24"/>
            <w:szCs w:val="24"/>
          </w:rPr>
          <w:t>LibreTexts</w:t>
        </w:r>
        <w:proofErr w:type="spellEnd"/>
      </w:hyperlink>
      <w:r w:rsidRPr="003057CE">
        <w:rPr>
          <w:rFonts w:asciiTheme="minorHAnsi" w:hAnsiTheme="minorHAnsi" w:cstheme="minorHAnsi"/>
          <w:sz w:val="24"/>
          <w:szCs w:val="24"/>
        </w:rPr>
        <w:t xml:space="preserve"> (Accessed: 29</w:t>
      </w:r>
      <w:r w:rsidRPr="003057CE">
        <w:rPr>
          <w:rFonts w:asciiTheme="minorHAnsi" w:hAnsiTheme="minorHAnsi" w:cstheme="minorHAnsi"/>
          <w:sz w:val="24"/>
          <w:szCs w:val="24"/>
          <w:vertAlign w:val="superscript"/>
        </w:rPr>
        <w:t>th</w:t>
      </w:r>
      <w:r w:rsidRPr="003057CE">
        <w:rPr>
          <w:rFonts w:asciiTheme="minorHAnsi" w:hAnsiTheme="minorHAnsi" w:cstheme="minorHAnsi"/>
          <w:sz w:val="24"/>
          <w:szCs w:val="24"/>
        </w:rPr>
        <w:t xml:space="preserve"> December 2023)</w:t>
      </w:r>
    </w:p>
    <w:p w14:paraId="6CDD696E" w14:textId="77777777" w:rsidR="005A659C" w:rsidRPr="003057CE" w:rsidRDefault="005A659C" w:rsidP="005A659C">
      <w:pPr>
        <w:rPr>
          <w:rFonts w:asciiTheme="minorHAnsi" w:hAnsiTheme="minorHAnsi" w:cstheme="minorHAnsi"/>
          <w:sz w:val="24"/>
          <w:szCs w:val="24"/>
        </w:rPr>
      </w:pPr>
    </w:p>
    <w:p w14:paraId="05229F5F" w14:textId="77777777" w:rsidR="005A659C" w:rsidRPr="003057CE" w:rsidRDefault="005A659C" w:rsidP="005A659C">
      <w:pPr>
        <w:rPr>
          <w:rFonts w:asciiTheme="minorHAnsi" w:hAnsiTheme="minorHAnsi" w:cstheme="minorHAnsi"/>
          <w:sz w:val="24"/>
          <w:szCs w:val="24"/>
        </w:rPr>
      </w:pPr>
      <w:r w:rsidRPr="003057CE">
        <w:rPr>
          <w:rFonts w:asciiTheme="minorHAnsi" w:hAnsiTheme="minorHAnsi" w:cstheme="minorHAnsi"/>
          <w:sz w:val="24"/>
          <w:szCs w:val="24"/>
        </w:rPr>
        <w:lastRenderedPageBreak/>
        <w:t>Police.UK (</w:t>
      </w:r>
      <w:proofErr w:type="spellStart"/>
      <w:r w:rsidRPr="003057CE">
        <w:rPr>
          <w:rFonts w:asciiTheme="minorHAnsi" w:hAnsiTheme="minorHAnsi" w:cstheme="minorHAnsi"/>
          <w:sz w:val="24"/>
          <w:szCs w:val="24"/>
        </w:rPr>
        <w:t>n.d</w:t>
      </w:r>
      <w:proofErr w:type="spellEnd"/>
      <w:r w:rsidRPr="003057CE">
        <w:rPr>
          <w:rFonts w:asciiTheme="minorHAnsi" w:hAnsiTheme="minorHAnsi" w:cstheme="minorHAnsi"/>
          <w:sz w:val="24"/>
          <w:szCs w:val="24"/>
        </w:rPr>
        <w:t xml:space="preserve">) </w:t>
      </w:r>
      <w:r w:rsidRPr="003057CE">
        <w:rPr>
          <w:rFonts w:asciiTheme="minorHAnsi" w:hAnsiTheme="minorHAnsi" w:cstheme="minorHAnsi"/>
          <w:i/>
          <w:iCs/>
          <w:sz w:val="24"/>
          <w:szCs w:val="24"/>
        </w:rPr>
        <w:t xml:space="preserve">Automatic Number Plate Recognition (ANPR). </w:t>
      </w:r>
      <w:r w:rsidRPr="003057CE">
        <w:rPr>
          <w:rFonts w:asciiTheme="minorHAnsi" w:hAnsiTheme="minorHAnsi" w:cstheme="minorHAnsi"/>
          <w:sz w:val="24"/>
          <w:szCs w:val="24"/>
        </w:rPr>
        <w:t xml:space="preserve">Available at: </w:t>
      </w:r>
      <w:hyperlink r:id="rId37" w:history="1">
        <w:r w:rsidRPr="003057CE">
          <w:rPr>
            <w:rStyle w:val="Hyperlink"/>
            <w:rFonts w:asciiTheme="minorHAnsi" w:hAnsiTheme="minorHAnsi" w:cstheme="minorHAnsi"/>
            <w:sz w:val="24"/>
            <w:szCs w:val="24"/>
          </w:rPr>
          <w:t>Automatic Number Plate Recognition (ANPR) | Police.uk (www.police.uk)</w:t>
        </w:r>
      </w:hyperlink>
      <w:r w:rsidRPr="003057CE">
        <w:rPr>
          <w:rFonts w:asciiTheme="minorHAnsi" w:hAnsiTheme="minorHAnsi" w:cstheme="minorHAnsi"/>
          <w:sz w:val="24"/>
          <w:szCs w:val="24"/>
        </w:rPr>
        <w:t xml:space="preserve"> (Accessed: 4</w:t>
      </w:r>
      <w:r w:rsidRPr="003057CE">
        <w:rPr>
          <w:rFonts w:asciiTheme="minorHAnsi" w:hAnsiTheme="minorHAnsi" w:cstheme="minorHAnsi"/>
          <w:sz w:val="24"/>
          <w:szCs w:val="24"/>
          <w:vertAlign w:val="superscript"/>
        </w:rPr>
        <w:t>th</w:t>
      </w:r>
      <w:r w:rsidRPr="003057CE">
        <w:rPr>
          <w:rFonts w:asciiTheme="minorHAnsi" w:hAnsiTheme="minorHAnsi" w:cstheme="minorHAnsi"/>
          <w:sz w:val="24"/>
          <w:szCs w:val="24"/>
        </w:rPr>
        <w:t xml:space="preserve"> January 2024)</w:t>
      </w:r>
    </w:p>
    <w:p w14:paraId="1C48B40A" w14:textId="77777777" w:rsidR="005A659C" w:rsidRPr="003057CE" w:rsidRDefault="005A659C" w:rsidP="005A659C">
      <w:pPr>
        <w:rPr>
          <w:rFonts w:asciiTheme="minorHAnsi" w:hAnsiTheme="minorHAnsi" w:cstheme="minorHAnsi"/>
          <w:sz w:val="24"/>
          <w:szCs w:val="24"/>
        </w:rPr>
      </w:pPr>
    </w:p>
    <w:p w14:paraId="2C2FA3C6" w14:textId="77777777" w:rsidR="005A659C" w:rsidRPr="003057CE" w:rsidRDefault="005A659C" w:rsidP="005A659C">
      <w:pPr>
        <w:rPr>
          <w:rFonts w:asciiTheme="minorHAnsi" w:hAnsiTheme="minorHAnsi" w:cstheme="minorHAnsi"/>
          <w:sz w:val="24"/>
          <w:szCs w:val="24"/>
        </w:rPr>
      </w:pPr>
      <w:r w:rsidRPr="003057CE">
        <w:rPr>
          <w:rFonts w:asciiTheme="minorHAnsi" w:hAnsiTheme="minorHAnsi" w:cstheme="minorHAnsi"/>
          <w:sz w:val="24"/>
          <w:szCs w:val="24"/>
        </w:rPr>
        <w:t xml:space="preserve">Peter Phillips (2021) ‘College of paramedics’ </w:t>
      </w:r>
      <w:r w:rsidRPr="003057CE">
        <w:rPr>
          <w:rFonts w:asciiTheme="minorHAnsi" w:hAnsiTheme="minorHAnsi" w:cstheme="minorHAnsi"/>
          <w:i/>
          <w:iCs/>
          <w:sz w:val="24"/>
          <w:szCs w:val="24"/>
        </w:rPr>
        <w:t xml:space="preserve">How does the use of humour in the UK ambulance service affect a clinician’s well-being? </w:t>
      </w:r>
      <w:r w:rsidRPr="003057CE">
        <w:rPr>
          <w:rFonts w:asciiTheme="minorHAnsi" w:hAnsiTheme="minorHAnsi" w:cstheme="minorHAnsi"/>
          <w:sz w:val="24"/>
          <w:szCs w:val="24"/>
        </w:rPr>
        <w:t xml:space="preserve">6(2), pp.26-33. Available at: </w:t>
      </w:r>
      <w:hyperlink r:id="rId38" w:history="1">
        <w:r w:rsidRPr="003057CE">
          <w:rPr>
            <w:rStyle w:val="Hyperlink"/>
            <w:rFonts w:asciiTheme="minorHAnsi" w:hAnsiTheme="minorHAnsi" w:cstheme="minorHAnsi"/>
            <w:sz w:val="24"/>
            <w:szCs w:val="24"/>
          </w:rPr>
          <w:t>ContentServer.pdf (bournemouth.ac.uk)</w:t>
        </w:r>
      </w:hyperlink>
      <w:r w:rsidRPr="003057CE">
        <w:rPr>
          <w:rFonts w:asciiTheme="minorHAnsi" w:hAnsiTheme="minorHAnsi" w:cstheme="minorHAnsi"/>
          <w:b/>
          <w:bCs/>
          <w:sz w:val="24"/>
          <w:szCs w:val="24"/>
          <w:u w:val="single"/>
        </w:rPr>
        <w:t xml:space="preserve"> </w:t>
      </w:r>
      <w:r w:rsidRPr="003057CE">
        <w:rPr>
          <w:rFonts w:asciiTheme="minorHAnsi" w:hAnsiTheme="minorHAnsi" w:cstheme="minorHAnsi"/>
          <w:sz w:val="24"/>
          <w:szCs w:val="24"/>
        </w:rPr>
        <w:t>(Accessed: 19</w:t>
      </w:r>
      <w:r w:rsidRPr="003057CE">
        <w:rPr>
          <w:rFonts w:asciiTheme="minorHAnsi" w:hAnsiTheme="minorHAnsi" w:cstheme="minorHAnsi"/>
          <w:sz w:val="24"/>
          <w:szCs w:val="24"/>
          <w:vertAlign w:val="superscript"/>
        </w:rPr>
        <w:t>th</w:t>
      </w:r>
      <w:r w:rsidRPr="003057CE">
        <w:rPr>
          <w:rFonts w:asciiTheme="minorHAnsi" w:hAnsiTheme="minorHAnsi" w:cstheme="minorHAnsi"/>
          <w:sz w:val="24"/>
          <w:szCs w:val="24"/>
        </w:rPr>
        <w:t xml:space="preserve"> December 2023)</w:t>
      </w:r>
    </w:p>
    <w:p w14:paraId="3AAAA8FD" w14:textId="77777777" w:rsidR="005A659C" w:rsidRPr="003057CE" w:rsidRDefault="005A659C" w:rsidP="005A659C">
      <w:pPr>
        <w:rPr>
          <w:rFonts w:asciiTheme="minorHAnsi" w:hAnsiTheme="minorHAnsi" w:cstheme="minorHAnsi"/>
          <w:sz w:val="24"/>
          <w:szCs w:val="24"/>
        </w:rPr>
      </w:pPr>
    </w:p>
    <w:p w14:paraId="4021C561" w14:textId="77777777" w:rsidR="005A659C" w:rsidRPr="003057CE" w:rsidRDefault="005A659C" w:rsidP="005A659C">
      <w:pPr>
        <w:rPr>
          <w:rFonts w:asciiTheme="minorHAnsi" w:hAnsiTheme="minorHAnsi" w:cstheme="minorHAnsi"/>
          <w:sz w:val="24"/>
          <w:szCs w:val="24"/>
        </w:rPr>
      </w:pPr>
      <w:r w:rsidRPr="003057CE">
        <w:rPr>
          <w:rFonts w:asciiTheme="minorHAnsi" w:hAnsiTheme="minorHAnsi" w:cstheme="minorHAnsi"/>
          <w:sz w:val="24"/>
          <w:szCs w:val="24"/>
        </w:rPr>
        <w:t xml:space="preserve">ResearchGate (2020) </w:t>
      </w:r>
      <w:r w:rsidRPr="003057CE">
        <w:rPr>
          <w:rFonts w:asciiTheme="minorHAnsi" w:hAnsiTheme="minorHAnsi" w:cstheme="minorHAnsi"/>
          <w:i/>
          <w:iCs/>
          <w:sz w:val="24"/>
          <w:szCs w:val="24"/>
        </w:rPr>
        <w:t xml:space="preserve">The Organisational Culture of the Police Force. </w:t>
      </w:r>
      <w:r w:rsidRPr="003057CE">
        <w:rPr>
          <w:rFonts w:asciiTheme="minorHAnsi" w:hAnsiTheme="minorHAnsi" w:cstheme="minorHAnsi"/>
          <w:sz w:val="24"/>
          <w:szCs w:val="24"/>
        </w:rPr>
        <w:t xml:space="preserve">Available at: </w:t>
      </w:r>
      <w:hyperlink r:id="rId39" w:anchor=":~:text=The%20organisational%20culture%20of%20the%20police%20also%20consists,while%20on%20the%20other%20hand%2C%20it%20strengthens%20groups." w:history="1">
        <w:r w:rsidRPr="003057CE">
          <w:rPr>
            <w:rStyle w:val="Hyperlink"/>
            <w:rFonts w:asciiTheme="minorHAnsi" w:hAnsiTheme="minorHAnsi" w:cstheme="minorHAnsi"/>
            <w:sz w:val="24"/>
            <w:szCs w:val="24"/>
          </w:rPr>
          <w:t>(PDF) The Organisational Culture of the Police Force (researchgate.net)</w:t>
        </w:r>
      </w:hyperlink>
      <w:r w:rsidRPr="003057CE">
        <w:rPr>
          <w:rFonts w:asciiTheme="minorHAnsi" w:hAnsiTheme="minorHAnsi" w:cstheme="minorHAnsi"/>
          <w:sz w:val="24"/>
          <w:szCs w:val="24"/>
        </w:rPr>
        <w:t xml:space="preserve"> (Accessed: 21</w:t>
      </w:r>
      <w:r w:rsidRPr="003057CE">
        <w:rPr>
          <w:rFonts w:asciiTheme="minorHAnsi" w:hAnsiTheme="minorHAnsi" w:cstheme="minorHAnsi"/>
          <w:sz w:val="24"/>
          <w:szCs w:val="24"/>
          <w:vertAlign w:val="superscript"/>
        </w:rPr>
        <w:t>st</w:t>
      </w:r>
      <w:r w:rsidRPr="003057CE">
        <w:rPr>
          <w:rFonts w:asciiTheme="minorHAnsi" w:hAnsiTheme="minorHAnsi" w:cstheme="minorHAnsi"/>
          <w:sz w:val="24"/>
          <w:szCs w:val="24"/>
        </w:rPr>
        <w:t xml:space="preserve"> December 2023)</w:t>
      </w:r>
    </w:p>
    <w:p w14:paraId="6A9E016A" w14:textId="77777777" w:rsidR="005A659C" w:rsidRPr="003057CE" w:rsidRDefault="005A659C" w:rsidP="005A659C">
      <w:pPr>
        <w:rPr>
          <w:rFonts w:asciiTheme="minorHAnsi" w:hAnsiTheme="minorHAnsi" w:cstheme="minorHAnsi"/>
          <w:sz w:val="24"/>
          <w:szCs w:val="24"/>
        </w:rPr>
      </w:pPr>
    </w:p>
    <w:p w14:paraId="4AA91DEB" w14:textId="77777777" w:rsidR="005A659C" w:rsidRPr="003057CE" w:rsidRDefault="005A659C" w:rsidP="005A659C">
      <w:pPr>
        <w:rPr>
          <w:rFonts w:asciiTheme="minorHAnsi" w:hAnsiTheme="minorHAnsi" w:cstheme="minorHAnsi"/>
          <w:sz w:val="24"/>
          <w:szCs w:val="24"/>
        </w:rPr>
      </w:pPr>
      <w:r w:rsidRPr="003057CE">
        <w:rPr>
          <w:rFonts w:asciiTheme="minorHAnsi" w:hAnsiTheme="minorHAnsi" w:cstheme="minorHAnsi"/>
          <w:sz w:val="24"/>
          <w:szCs w:val="24"/>
        </w:rPr>
        <w:t xml:space="preserve">Teambuilding.com (2023) Organizational culture: </w:t>
      </w:r>
      <w:r w:rsidRPr="003057CE">
        <w:rPr>
          <w:rFonts w:asciiTheme="minorHAnsi" w:hAnsiTheme="minorHAnsi" w:cstheme="minorHAnsi"/>
          <w:i/>
          <w:iCs/>
          <w:sz w:val="24"/>
          <w:szCs w:val="24"/>
        </w:rPr>
        <w:t xml:space="preserve">Definition, Examples &amp; Best Practices. </w:t>
      </w:r>
      <w:r w:rsidRPr="003057CE">
        <w:rPr>
          <w:rFonts w:asciiTheme="minorHAnsi" w:hAnsiTheme="minorHAnsi" w:cstheme="minorHAnsi"/>
          <w:sz w:val="24"/>
          <w:szCs w:val="24"/>
        </w:rPr>
        <w:t xml:space="preserve">Available at: </w:t>
      </w:r>
      <w:hyperlink r:id="rId40" w:history="1">
        <w:r w:rsidRPr="003057CE">
          <w:rPr>
            <w:rStyle w:val="Hyperlink"/>
            <w:rFonts w:asciiTheme="minorHAnsi" w:hAnsiTheme="minorHAnsi" w:cstheme="minorHAnsi"/>
            <w:sz w:val="24"/>
            <w:szCs w:val="24"/>
          </w:rPr>
          <w:t>Organizational Culture: Definition, Examples, &amp; Best Practices (teambuilding.com)</w:t>
        </w:r>
      </w:hyperlink>
      <w:r w:rsidRPr="003057CE">
        <w:rPr>
          <w:rFonts w:asciiTheme="minorHAnsi" w:hAnsiTheme="minorHAnsi" w:cstheme="minorHAnsi"/>
          <w:sz w:val="24"/>
          <w:szCs w:val="24"/>
        </w:rPr>
        <w:t xml:space="preserve"> (Accessed: 15</w:t>
      </w:r>
      <w:r w:rsidRPr="003057CE">
        <w:rPr>
          <w:rFonts w:asciiTheme="minorHAnsi" w:hAnsiTheme="minorHAnsi" w:cstheme="minorHAnsi"/>
          <w:sz w:val="24"/>
          <w:szCs w:val="24"/>
          <w:vertAlign w:val="superscript"/>
        </w:rPr>
        <w:t>th</w:t>
      </w:r>
      <w:r w:rsidRPr="003057CE">
        <w:rPr>
          <w:rFonts w:asciiTheme="minorHAnsi" w:hAnsiTheme="minorHAnsi" w:cstheme="minorHAnsi"/>
          <w:sz w:val="24"/>
          <w:szCs w:val="24"/>
        </w:rPr>
        <w:t xml:space="preserve"> December 2023)</w:t>
      </w:r>
    </w:p>
    <w:p w14:paraId="54ED951D" w14:textId="77777777" w:rsidR="005A659C" w:rsidRPr="003057CE" w:rsidRDefault="005A659C" w:rsidP="005A659C">
      <w:pPr>
        <w:rPr>
          <w:rFonts w:asciiTheme="minorHAnsi" w:hAnsiTheme="minorHAnsi" w:cstheme="minorHAnsi"/>
          <w:sz w:val="24"/>
          <w:szCs w:val="24"/>
        </w:rPr>
      </w:pPr>
    </w:p>
    <w:p w14:paraId="397E6415" w14:textId="77777777" w:rsidR="005A659C" w:rsidRPr="003057CE" w:rsidRDefault="005A659C" w:rsidP="005A659C">
      <w:pPr>
        <w:rPr>
          <w:rFonts w:asciiTheme="minorHAnsi" w:hAnsiTheme="minorHAnsi" w:cstheme="minorHAnsi"/>
          <w:sz w:val="24"/>
          <w:szCs w:val="24"/>
        </w:rPr>
      </w:pPr>
      <w:proofErr w:type="spellStart"/>
      <w:proofErr w:type="gramStart"/>
      <w:r w:rsidRPr="003057CE">
        <w:rPr>
          <w:rFonts w:asciiTheme="minorHAnsi" w:hAnsiTheme="minorHAnsi" w:cstheme="minorHAnsi"/>
          <w:sz w:val="24"/>
          <w:szCs w:val="24"/>
        </w:rPr>
        <w:t>Verdonk,N</w:t>
      </w:r>
      <w:proofErr w:type="spellEnd"/>
      <w:r w:rsidRPr="003057CE">
        <w:rPr>
          <w:rFonts w:asciiTheme="minorHAnsi" w:hAnsiTheme="minorHAnsi" w:cstheme="minorHAnsi"/>
          <w:sz w:val="24"/>
          <w:szCs w:val="24"/>
        </w:rPr>
        <w:t>.</w:t>
      </w:r>
      <w:proofErr w:type="gramEnd"/>
      <w:r w:rsidRPr="003057CE">
        <w:rPr>
          <w:rFonts w:asciiTheme="minorHAnsi" w:hAnsiTheme="minorHAnsi" w:cstheme="minorHAnsi"/>
          <w:sz w:val="24"/>
          <w:szCs w:val="24"/>
        </w:rPr>
        <w:t xml:space="preserve"> (2023) The Tuckman Model:</w:t>
      </w:r>
      <w:r w:rsidRPr="003057CE">
        <w:rPr>
          <w:rFonts w:asciiTheme="minorHAnsi" w:hAnsiTheme="minorHAnsi" w:cstheme="minorHAnsi"/>
          <w:i/>
          <w:iCs/>
          <w:sz w:val="24"/>
          <w:szCs w:val="24"/>
        </w:rPr>
        <w:t xml:space="preserve"> A Framework for High-Performing Teams. </w:t>
      </w:r>
      <w:r w:rsidRPr="003057CE">
        <w:rPr>
          <w:rFonts w:asciiTheme="minorHAnsi" w:hAnsiTheme="minorHAnsi" w:cstheme="minorHAnsi"/>
          <w:sz w:val="24"/>
          <w:szCs w:val="24"/>
        </w:rPr>
        <w:t xml:space="preserve">Available at: </w:t>
      </w:r>
      <w:hyperlink r:id="rId41" w:history="1">
        <w:r w:rsidRPr="003057CE">
          <w:rPr>
            <w:rStyle w:val="Hyperlink"/>
            <w:rFonts w:asciiTheme="minorHAnsi" w:hAnsiTheme="minorHAnsi" w:cstheme="minorHAnsi"/>
            <w:sz w:val="24"/>
            <w:szCs w:val="24"/>
          </w:rPr>
          <w:t>The Tuckman Model: A Framework for High-Performing Teams - Better Change (betterchange-consulting.com)</w:t>
        </w:r>
      </w:hyperlink>
      <w:r w:rsidRPr="003057CE">
        <w:rPr>
          <w:rFonts w:asciiTheme="minorHAnsi" w:hAnsiTheme="minorHAnsi" w:cstheme="minorHAnsi"/>
          <w:sz w:val="24"/>
          <w:szCs w:val="24"/>
        </w:rPr>
        <w:t xml:space="preserve"> (Accessed: 23</w:t>
      </w:r>
      <w:r w:rsidRPr="003057CE">
        <w:rPr>
          <w:rFonts w:asciiTheme="minorHAnsi" w:hAnsiTheme="minorHAnsi" w:cstheme="minorHAnsi"/>
          <w:sz w:val="24"/>
          <w:szCs w:val="24"/>
          <w:vertAlign w:val="superscript"/>
        </w:rPr>
        <w:t>rd</w:t>
      </w:r>
      <w:r w:rsidRPr="003057CE">
        <w:rPr>
          <w:rFonts w:asciiTheme="minorHAnsi" w:hAnsiTheme="minorHAnsi" w:cstheme="minorHAnsi"/>
          <w:sz w:val="24"/>
          <w:szCs w:val="24"/>
        </w:rPr>
        <w:t xml:space="preserve"> December 2023)</w:t>
      </w:r>
    </w:p>
    <w:p w14:paraId="40D25EB5" w14:textId="77777777" w:rsidR="005A659C" w:rsidRPr="003057CE" w:rsidRDefault="005A659C" w:rsidP="005A659C">
      <w:pPr>
        <w:rPr>
          <w:rFonts w:asciiTheme="minorHAnsi" w:hAnsiTheme="minorHAnsi" w:cstheme="minorHAnsi"/>
          <w:sz w:val="24"/>
          <w:szCs w:val="24"/>
        </w:rPr>
      </w:pPr>
    </w:p>
    <w:p w14:paraId="618820DD" w14:textId="674A2173" w:rsidR="005A659C" w:rsidRPr="003057CE" w:rsidRDefault="005A659C" w:rsidP="005A659C">
      <w:pPr>
        <w:rPr>
          <w:rFonts w:asciiTheme="minorHAnsi" w:hAnsiTheme="minorHAnsi" w:cstheme="minorHAnsi"/>
          <w:sz w:val="24"/>
          <w:szCs w:val="24"/>
        </w:rPr>
      </w:pPr>
      <w:proofErr w:type="spellStart"/>
      <w:r w:rsidRPr="003057CE">
        <w:rPr>
          <w:rFonts w:asciiTheme="minorHAnsi" w:hAnsiTheme="minorHAnsi" w:cstheme="minorHAnsi"/>
          <w:sz w:val="24"/>
          <w:szCs w:val="24"/>
        </w:rPr>
        <w:t>Victorie</w:t>
      </w:r>
      <w:proofErr w:type="spellEnd"/>
      <w:r w:rsidRPr="003057CE">
        <w:rPr>
          <w:rFonts w:asciiTheme="minorHAnsi" w:hAnsiTheme="minorHAnsi" w:cstheme="minorHAnsi"/>
          <w:sz w:val="24"/>
          <w:szCs w:val="24"/>
        </w:rPr>
        <w:t xml:space="preserve">, A. Boos, J and Lynch, </w:t>
      </w:r>
      <w:r w:rsidR="00356805" w:rsidRPr="003057CE">
        <w:rPr>
          <w:rFonts w:asciiTheme="minorHAnsi" w:hAnsiTheme="minorHAnsi" w:cstheme="minorHAnsi"/>
          <w:sz w:val="24"/>
          <w:szCs w:val="24"/>
        </w:rPr>
        <w:t>J.</w:t>
      </w:r>
      <w:r w:rsidR="00356805">
        <w:rPr>
          <w:rFonts w:asciiTheme="minorHAnsi" w:hAnsiTheme="minorHAnsi" w:cstheme="minorHAnsi"/>
          <w:sz w:val="24"/>
          <w:szCs w:val="24"/>
        </w:rPr>
        <w:t xml:space="preserve"> (</w:t>
      </w:r>
      <w:proofErr w:type="spellStart"/>
      <w:r w:rsidR="00356805">
        <w:rPr>
          <w:rFonts w:asciiTheme="minorHAnsi" w:hAnsiTheme="minorHAnsi" w:cstheme="minorHAnsi"/>
          <w:sz w:val="24"/>
          <w:szCs w:val="24"/>
        </w:rPr>
        <w:t>n.d</w:t>
      </w:r>
      <w:proofErr w:type="spellEnd"/>
      <w:r w:rsidR="00356805">
        <w:rPr>
          <w:rFonts w:asciiTheme="minorHAnsi" w:hAnsiTheme="minorHAnsi" w:cstheme="minorHAnsi"/>
          <w:sz w:val="24"/>
          <w:szCs w:val="24"/>
        </w:rPr>
        <w:t>)</w:t>
      </w:r>
      <w:r w:rsidRPr="003057CE">
        <w:rPr>
          <w:rFonts w:asciiTheme="minorHAnsi" w:hAnsiTheme="minorHAnsi" w:cstheme="minorHAnsi"/>
          <w:sz w:val="24"/>
          <w:szCs w:val="24"/>
        </w:rPr>
        <w:t xml:space="preserve"> ‘I thought I was about to die’ </w:t>
      </w:r>
      <w:r w:rsidRPr="003057CE">
        <w:rPr>
          <w:rFonts w:asciiTheme="minorHAnsi" w:hAnsiTheme="minorHAnsi" w:cstheme="minorHAnsi"/>
          <w:i/>
          <w:iCs/>
          <w:sz w:val="24"/>
          <w:szCs w:val="24"/>
        </w:rPr>
        <w:t xml:space="preserve">Management of non-fatal strangulation in general practice. </w:t>
      </w:r>
      <w:r w:rsidRPr="003057CE">
        <w:rPr>
          <w:rFonts w:asciiTheme="minorHAnsi" w:hAnsiTheme="minorHAnsi" w:cstheme="minorHAnsi"/>
          <w:sz w:val="24"/>
          <w:szCs w:val="24"/>
        </w:rPr>
        <w:t xml:space="preserve">Available at: </w:t>
      </w:r>
      <w:hyperlink r:id="rId42" w:history="1">
        <w:r w:rsidRPr="003057CE">
          <w:rPr>
            <w:rStyle w:val="Hyperlink"/>
            <w:rFonts w:asciiTheme="minorHAnsi" w:hAnsiTheme="minorHAnsi" w:cstheme="minorHAnsi"/>
            <w:sz w:val="24"/>
            <w:szCs w:val="24"/>
          </w:rPr>
          <w:t>Manag</w:t>
        </w:r>
        <w:r w:rsidRPr="003057CE">
          <w:rPr>
            <w:rStyle w:val="Hyperlink"/>
            <w:rFonts w:asciiTheme="minorHAnsi" w:hAnsiTheme="minorHAnsi" w:cstheme="minorHAnsi"/>
            <w:sz w:val="24"/>
            <w:szCs w:val="24"/>
          </w:rPr>
          <w:t>e</w:t>
        </w:r>
        <w:r w:rsidRPr="003057CE">
          <w:rPr>
            <w:rStyle w:val="Hyperlink"/>
            <w:rFonts w:asciiTheme="minorHAnsi" w:hAnsiTheme="minorHAnsi" w:cstheme="minorHAnsi"/>
            <w:sz w:val="24"/>
            <w:szCs w:val="24"/>
          </w:rPr>
          <w:t>ment-of-non-fatal-strangulation.aspx (racgp.org.au)</w:t>
        </w:r>
      </w:hyperlink>
      <w:r w:rsidRPr="003057CE">
        <w:rPr>
          <w:rFonts w:asciiTheme="minorHAnsi" w:hAnsiTheme="minorHAnsi" w:cstheme="minorHAnsi"/>
          <w:sz w:val="24"/>
          <w:szCs w:val="24"/>
        </w:rPr>
        <w:t xml:space="preserve"> (Accessed: 14</w:t>
      </w:r>
      <w:r w:rsidRPr="003057CE">
        <w:rPr>
          <w:rFonts w:asciiTheme="minorHAnsi" w:hAnsiTheme="minorHAnsi" w:cstheme="minorHAnsi"/>
          <w:sz w:val="24"/>
          <w:szCs w:val="24"/>
          <w:vertAlign w:val="superscript"/>
        </w:rPr>
        <w:t>th</w:t>
      </w:r>
      <w:r w:rsidRPr="003057CE">
        <w:rPr>
          <w:rFonts w:asciiTheme="minorHAnsi" w:hAnsiTheme="minorHAnsi" w:cstheme="minorHAnsi"/>
          <w:sz w:val="24"/>
          <w:szCs w:val="24"/>
        </w:rPr>
        <w:t xml:space="preserve"> December 2023)</w:t>
      </w:r>
    </w:p>
    <w:p w14:paraId="3E61B9B1" w14:textId="77777777" w:rsidR="005A659C" w:rsidRPr="003057CE" w:rsidRDefault="005A659C" w:rsidP="005A659C">
      <w:pPr>
        <w:rPr>
          <w:rFonts w:asciiTheme="minorHAnsi" w:hAnsiTheme="minorHAnsi" w:cstheme="minorHAnsi"/>
          <w:sz w:val="24"/>
          <w:szCs w:val="24"/>
        </w:rPr>
      </w:pPr>
    </w:p>
    <w:p w14:paraId="461D9B5C" w14:textId="77777777" w:rsidR="005A659C" w:rsidRPr="003057CE" w:rsidRDefault="005A659C" w:rsidP="005A659C">
      <w:pPr>
        <w:rPr>
          <w:rFonts w:asciiTheme="minorHAnsi" w:hAnsiTheme="minorHAnsi" w:cstheme="minorHAnsi"/>
          <w:sz w:val="24"/>
          <w:szCs w:val="24"/>
        </w:rPr>
      </w:pPr>
      <w:r w:rsidRPr="003057CE">
        <w:rPr>
          <w:rFonts w:asciiTheme="minorHAnsi" w:hAnsiTheme="minorHAnsi" w:cstheme="minorHAnsi"/>
          <w:sz w:val="24"/>
          <w:szCs w:val="24"/>
        </w:rPr>
        <w:t>Wallbridge, A. (2021) Tuckman’s Model of Team Development</w:t>
      </w:r>
      <w:r w:rsidRPr="003057CE">
        <w:rPr>
          <w:rFonts w:asciiTheme="minorHAnsi" w:hAnsiTheme="minorHAnsi" w:cstheme="minorHAnsi"/>
          <w:i/>
          <w:iCs/>
          <w:sz w:val="24"/>
          <w:szCs w:val="24"/>
        </w:rPr>
        <w:t xml:space="preserve"> – Forming, Storming, Norming &amp; Performing. </w:t>
      </w:r>
      <w:r w:rsidRPr="003057CE">
        <w:rPr>
          <w:rFonts w:asciiTheme="minorHAnsi" w:hAnsiTheme="minorHAnsi" w:cstheme="minorHAnsi"/>
          <w:sz w:val="24"/>
          <w:szCs w:val="24"/>
        </w:rPr>
        <w:t xml:space="preserve">Available at: </w:t>
      </w:r>
      <w:hyperlink r:id="rId43" w:history="1">
        <w:r w:rsidRPr="003057CE">
          <w:rPr>
            <w:rStyle w:val="Hyperlink"/>
            <w:rFonts w:asciiTheme="minorHAnsi" w:hAnsiTheme="minorHAnsi" w:cstheme="minorHAnsi"/>
            <w:sz w:val="24"/>
            <w:szCs w:val="24"/>
          </w:rPr>
          <w:t>Tuckman's Model Of Team Development - Forming, Storming, Norming &amp; Performing | TSW Training</w:t>
        </w:r>
      </w:hyperlink>
      <w:r w:rsidRPr="003057CE">
        <w:rPr>
          <w:rFonts w:asciiTheme="minorHAnsi" w:hAnsiTheme="minorHAnsi" w:cstheme="minorHAnsi"/>
          <w:sz w:val="24"/>
          <w:szCs w:val="24"/>
        </w:rPr>
        <w:t xml:space="preserve"> (Accessed 23</w:t>
      </w:r>
      <w:r w:rsidRPr="003057CE">
        <w:rPr>
          <w:rFonts w:asciiTheme="minorHAnsi" w:hAnsiTheme="minorHAnsi" w:cstheme="minorHAnsi"/>
          <w:sz w:val="24"/>
          <w:szCs w:val="24"/>
          <w:vertAlign w:val="superscript"/>
        </w:rPr>
        <w:t>rd</w:t>
      </w:r>
      <w:r w:rsidRPr="003057CE">
        <w:rPr>
          <w:rFonts w:asciiTheme="minorHAnsi" w:hAnsiTheme="minorHAnsi" w:cstheme="minorHAnsi"/>
          <w:sz w:val="24"/>
          <w:szCs w:val="24"/>
        </w:rPr>
        <w:t xml:space="preserve"> December 2023)</w:t>
      </w:r>
    </w:p>
    <w:p w14:paraId="78DDED03" w14:textId="77777777" w:rsidR="005A659C" w:rsidRPr="003057CE" w:rsidRDefault="005A659C" w:rsidP="005A659C">
      <w:pPr>
        <w:rPr>
          <w:rFonts w:asciiTheme="minorHAnsi" w:hAnsiTheme="minorHAnsi" w:cstheme="minorHAnsi"/>
          <w:sz w:val="24"/>
          <w:szCs w:val="24"/>
        </w:rPr>
      </w:pPr>
    </w:p>
    <w:p w14:paraId="74DA8F10" w14:textId="77777777" w:rsidR="005A659C" w:rsidRPr="003057CE" w:rsidRDefault="005A659C" w:rsidP="005A659C">
      <w:pPr>
        <w:rPr>
          <w:rFonts w:asciiTheme="minorHAnsi" w:hAnsiTheme="minorHAnsi" w:cstheme="minorHAnsi"/>
          <w:sz w:val="24"/>
          <w:szCs w:val="24"/>
        </w:rPr>
      </w:pPr>
      <w:proofErr w:type="spellStart"/>
      <w:r w:rsidRPr="003057CE">
        <w:rPr>
          <w:rFonts w:asciiTheme="minorHAnsi" w:hAnsiTheme="minorHAnsi" w:cstheme="minorHAnsi"/>
          <w:sz w:val="24"/>
          <w:szCs w:val="24"/>
        </w:rPr>
        <w:t>Whatfix</w:t>
      </w:r>
      <w:proofErr w:type="spellEnd"/>
      <w:r w:rsidRPr="003057CE">
        <w:rPr>
          <w:rFonts w:asciiTheme="minorHAnsi" w:hAnsiTheme="minorHAnsi" w:cstheme="minorHAnsi"/>
          <w:sz w:val="24"/>
          <w:szCs w:val="24"/>
        </w:rPr>
        <w:t xml:space="preserve"> (2023) GRPI Model of Team Effectiveness: </w:t>
      </w:r>
      <w:r w:rsidRPr="003057CE">
        <w:rPr>
          <w:rFonts w:asciiTheme="minorHAnsi" w:hAnsiTheme="minorHAnsi" w:cstheme="minorHAnsi"/>
          <w:i/>
          <w:iCs/>
          <w:sz w:val="24"/>
          <w:szCs w:val="24"/>
        </w:rPr>
        <w:t xml:space="preserve">Benefits, Limitations. </w:t>
      </w:r>
      <w:r w:rsidRPr="003057CE">
        <w:rPr>
          <w:rFonts w:asciiTheme="minorHAnsi" w:hAnsiTheme="minorHAnsi" w:cstheme="minorHAnsi"/>
          <w:sz w:val="24"/>
          <w:szCs w:val="24"/>
        </w:rPr>
        <w:t xml:space="preserve">Available at: </w:t>
      </w:r>
      <w:hyperlink r:id="rId44" w:history="1">
        <w:r w:rsidRPr="003057CE">
          <w:rPr>
            <w:rStyle w:val="Hyperlink"/>
            <w:rFonts w:asciiTheme="minorHAnsi" w:hAnsiTheme="minorHAnsi" w:cstheme="minorHAnsi"/>
            <w:sz w:val="24"/>
            <w:szCs w:val="24"/>
          </w:rPr>
          <w:t>GRPI Model of Team Effectiveness: Benefits, Lim</w:t>
        </w:r>
        <w:r w:rsidRPr="003057CE">
          <w:rPr>
            <w:rStyle w:val="Hyperlink"/>
            <w:rFonts w:asciiTheme="minorHAnsi" w:hAnsiTheme="minorHAnsi" w:cstheme="minorHAnsi"/>
            <w:sz w:val="24"/>
            <w:szCs w:val="24"/>
          </w:rPr>
          <w:t>i</w:t>
        </w:r>
        <w:r w:rsidRPr="003057CE">
          <w:rPr>
            <w:rStyle w:val="Hyperlink"/>
            <w:rFonts w:asciiTheme="minorHAnsi" w:hAnsiTheme="minorHAnsi" w:cstheme="minorHAnsi"/>
            <w:sz w:val="24"/>
            <w:szCs w:val="24"/>
          </w:rPr>
          <w:t xml:space="preserve">tations | </w:t>
        </w:r>
        <w:proofErr w:type="spellStart"/>
        <w:r w:rsidRPr="003057CE">
          <w:rPr>
            <w:rStyle w:val="Hyperlink"/>
            <w:rFonts w:asciiTheme="minorHAnsi" w:hAnsiTheme="minorHAnsi" w:cstheme="minorHAnsi"/>
            <w:sz w:val="24"/>
            <w:szCs w:val="24"/>
          </w:rPr>
          <w:t>Whatfix</w:t>
        </w:r>
        <w:proofErr w:type="spellEnd"/>
      </w:hyperlink>
      <w:r w:rsidRPr="003057CE">
        <w:rPr>
          <w:rFonts w:asciiTheme="minorHAnsi" w:hAnsiTheme="minorHAnsi" w:cstheme="minorHAnsi"/>
          <w:sz w:val="24"/>
          <w:szCs w:val="24"/>
        </w:rPr>
        <w:t xml:space="preserve"> (Accessed: 4</w:t>
      </w:r>
      <w:r w:rsidRPr="003057CE">
        <w:rPr>
          <w:rFonts w:asciiTheme="minorHAnsi" w:hAnsiTheme="minorHAnsi" w:cstheme="minorHAnsi"/>
          <w:sz w:val="24"/>
          <w:szCs w:val="24"/>
          <w:vertAlign w:val="superscript"/>
        </w:rPr>
        <w:t>th</w:t>
      </w:r>
      <w:r w:rsidRPr="003057CE">
        <w:rPr>
          <w:rFonts w:asciiTheme="minorHAnsi" w:hAnsiTheme="minorHAnsi" w:cstheme="minorHAnsi"/>
          <w:sz w:val="24"/>
          <w:szCs w:val="24"/>
        </w:rPr>
        <w:t xml:space="preserve"> January 2024)  </w:t>
      </w:r>
    </w:p>
    <w:p w14:paraId="35D4E161" w14:textId="77777777" w:rsidR="005A659C" w:rsidRPr="003057CE" w:rsidRDefault="005A659C" w:rsidP="00B459FC">
      <w:pPr>
        <w:rPr>
          <w:rFonts w:asciiTheme="minorHAnsi" w:hAnsiTheme="minorHAnsi" w:cstheme="minorHAnsi"/>
          <w:sz w:val="24"/>
          <w:szCs w:val="24"/>
        </w:rPr>
      </w:pPr>
    </w:p>
    <w:sectPr w:rsidR="005A659C" w:rsidRPr="003057CE"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E8E818" w14:textId="77777777" w:rsidR="00AB4336" w:rsidRDefault="00AB4336">
      <w:r>
        <w:separator/>
      </w:r>
    </w:p>
  </w:endnote>
  <w:endnote w:type="continuationSeparator" w:id="0">
    <w:p w14:paraId="781CBDE7" w14:textId="77777777" w:rsidR="00AB4336" w:rsidRDefault="00AB43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68C5B9" w14:textId="77777777" w:rsidR="00AB4336" w:rsidRDefault="00AB4336">
      <w:r>
        <w:separator/>
      </w:r>
    </w:p>
  </w:footnote>
  <w:footnote w:type="continuationSeparator" w:id="0">
    <w:p w14:paraId="7691F43E" w14:textId="77777777" w:rsidR="00AB4336" w:rsidRDefault="00AB43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85707728">
    <w:abstractNumId w:val="22"/>
  </w:num>
  <w:num w:numId="2" w16cid:durableId="1952012819">
    <w:abstractNumId w:val="7"/>
  </w:num>
  <w:num w:numId="3" w16cid:durableId="182256421">
    <w:abstractNumId w:val="2"/>
  </w:num>
  <w:num w:numId="4" w16cid:durableId="2105570651">
    <w:abstractNumId w:val="1"/>
    <w:lvlOverride w:ilvl="0">
      <w:lvl w:ilvl="0">
        <w:start w:val="1"/>
        <w:numFmt w:val="bullet"/>
        <w:lvlText w:val=""/>
        <w:lvlJc w:val="left"/>
        <w:pPr>
          <w:ind w:left="720" w:hanging="360"/>
        </w:pPr>
        <w:rPr>
          <w:rFonts w:ascii="Symbol" w:hAnsi="Symbol" w:hint="default"/>
        </w:rPr>
      </w:lvl>
    </w:lvlOverride>
  </w:num>
  <w:num w:numId="5" w16cid:durableId="1103770387">
    <w:abstractNumId w:val="24"/>
  </w:num>
  <w:num w:numId="6" w16cid:durableId="1431585765">
    <w:abstractNumId w:val="46"/>
  </w:num>
  <w:num w:numId="7" w16cid:durableId="608898920">
    <w:abstractNumId w:val="48"/>
  </w:num>
  <w:num w:numId="8" w16cid:durableId="1714496230">
    <w:abstractNumId w:val="36"/>
  </w:num>
  <w:num w:numId="9" w16cid:durableId="1315336897">
    <w:abstractNumId w:val="34"/>
  </w:num>
  <w:num w:numId="10" w16cid:durableId="1065950856">
    <w:abstractNumId w:val="31"/>
  </w:num>
  <w:num w:numId="11" w16cid:durableId="9257338">
    <w:abstractNumId w:val="32"/>
  </w:num>
  <w:num w:numId="12" w16cid:durableId="149953905">
    <w:abstractNumId w:val="11"/>
  </w:num>
  <w:num w:numId="13" w16cid:durableId="884482691">
    <w:abstractNumId w:val="35"/>
  </w:num>
  <w:num w:numId="14" w16cid:durableId="1195463314">
    <w:abstractNumId w:val="18"/>
  </w:num>
  <w:num w:numId="15" w16cid:durableId="676463520">
    <w:abstractNumId w:val="17"/>
  </w:num>
  <w:num w:numId="16" w16cid:durableId="958416786">
    <w:abstractNumId w:val="28"/>
  </w:num>
  <w:num w:numId="17" w16cid:durableId="953633849">
    <w:abstractNumId w:val="9"/>
  </w:num>
  <w:num w:numId="18" w16cid:durableId="869034003">
    <w:abstractNumId w:val="27"/>
  </w:num>
  <w:num w:numId="19" w16cid:durableId="45107310">
    <w:abstractNumId w:val="16"/>
  </w:num>
  <w:num w:numId="20" w16cid:durableId="1192888046">
    <w:abstractNumId w:val="14"/>
  </w:num>
  <w:num w:numId="21" w16cid:durableId="1491823424">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397095144">
    <w:abstractNumId w:val="25"/>
  </w:num>
  <w:num w:numId="23" w16cid:durableId="426848094">
    <w:abstractNumId w:val="19"/>
  </w:num>
  <w:num w:numId="24" w16cid:durableId="1119571085">
    <w:abstractNumId w:val="15"/>
  </w:num>
  <w:num w:numId="25" w16cid:durableId="1777362059">
    <w:abstractNumId w:val="12"/>
  </w:num>
  <w:num w:numId="26" w16cid:durableId="1194229469">
    <w:abstractNumId w:val="29"/>
  </w:num>
  <w:num w:numId="27" w16cid:durableId="1650137948">
    <w:abstractNumId w:val="20"/>
  </w:num>
  <w:num w:numId="28" w16cid:durableId="1012687761">
    <w:abstractNumId w:val="42"/>
  </w:num>
  <w:num w:numId="29" w16cid:durableId="492986386">
    <w:abstractNumId w:val="37"/>
  </w:num>
  <w:num w:numId="30" w16cid:durableId="201792548">
    <w:abstractNumId w:val="41"/>
  </w:num>
  <w:num w:numId="31" w16cid:durableId="306984019">
    <w:abstractNumId w:val="21"/>
  </w:num>
  <w:num w:numId="32" w16cid:durableId="1583292452">
    <w:abstractNumId w:val="44"/>
  </w:num>
  <w:num w:numId="33" w16cid:durableId="610625487">
    <w:abstractNumId w:val="33"/>
  </w:num>
  <w:num w:numId="34" w16cid:durableId="1389107817">
    <w:abstractNumId w:val="13"/>
  </w:num>
  <w:num w:numId="35" w16cid:durableId="1165045995">
    <w:abstractNumId w:val="45"/>
  </w:num>
  <w:num w:numId="36" w16cid:durableId="1618097109">
    <w:abstractNumId w:val="40"/>
  </w:num>
  <w:num w:numId="37" w16cid:durableId="892421736">
    <w:abstractNumId w:val="5"/>
  </w:num>
  <w:num w:numId="38" w16cid:durableId="995837887">
    <w:abstractNumId w:val="47"/>
  </w:num>
  <w:num w:numId="39" w16cid:durableId="290671028">
    <w:abstractNumId w:val="43"/>
  </w:num>
  <w:num w:numId="40" w16cid:durableId="892619382">
    <w:abstractNumId w:val="38"/>
  </w:num>
  <w:num w:numId="41" w16cid:durableId="1885213493">
    <w:abstractNumId w:val="39"/>
  </w:num>
  <w:num w:numId="42" w16cid:durableId="1801848350">
    <w:abstractNumId w:val="4"/>
  </w:num>
  <w:num w:numId="43" w16cid:durableId="1938753045">
    <w:abstractNumId w:val="6"/>
  </w:num>
  <w:num w:numId="44" w16cid:durableId="1442610503">
    <w:abstractNumId w:val="26"/>
  </w:num>
  <w:num w:numId="45" w16cid:durableId="177625115">
    <w:abstractNumId w:val="8"/>
  </w:num>
  <w:num w:numId="46" w16cid:durableId="1067024292">
    <w:abstractNumId w:val="3"/>
  </w:num>
  <w:num w:numId="47" w16cid:durableId="540019213">
    <w:abstractNumId w:val="0"/>
  </w:num>
  <w:num w:numId="48" w16cid:durableId="1229851814">
    <w:abstractNumId w:val="23"/>
  </w:num>
  <w:num w:numId="49" w16cid:durableId="1426264531">
    <w:abstractNumId w:val="30"/>
  </w:num>
  <w:num w:numId="50" w16cid:durableId="1756319298">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14024"/>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57CE"/>
    <w:rsid w:val="0030698D"/>
    <w:rsid w:val="0031350A"/>
    <w:rsid w:val="00316815"/>
    <w:rsid w:val="003168CA"/>
    <w:rsid w:val="00321255"/>
    <w:rsid w:val="0032230D"/>
    <w:rsid w:val="00322A0B"/>
    <w:rsid w:val="00335FC5"/>
    <w:rsid w:val="00340E9A"/>
    <w:rsid w:val="003516C0"/>
    <w:rsid w:val="00352E59"/>
    <w:rsid w:val="00354DBE"/>
    <w:rsid w:val="00355210"/>
    <w:rsid w:val="00356805"/>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53F"/>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A659C"/>
    <w:rsid w:val="005B1CF8"/>
    <w:rsid w:val="005B4260"/>
    <w:rsid w:val="005C1567"/>
    <w:rsid w:val="005C6CE5"/>
    <w:rsid w:val="005D3D68"/>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287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2094"/>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65C1C"/>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4336"/>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FollowedHyperlink">
    <w:name w:val="FollowedHyperlink"/>
    <w:basedOn w:val="DefaultParagraphFont"/>
    <w:uiPriority w:val="99"/>
    <w:semiHidden/>
    <w:unhideWhenUsed/>
    <w:rsid w:val="005A659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library.college.police.uk/docs/appref/Policing-our-Roads-Together-partners-copy.pdf" TargetMode="External"/><Relationship Id="rId26" Type="http://schemas.openxmlformats.org/officeDocument/2006/relationships/hyperlink" Target="https://www.gmcvo.org.uk/civicrm/event/info?id=2083" TargetMode="External"/><Relationship Id="rId39" Type="http://schemas.openxmlformats.org/officeDocument/2006/relationships/hyperlink" Target="https://www.researchgate.net/publication/343137121_The_Organisational_Culture_of_the_Police_Force" TargetMode="External"/><Relationship Id="rId3" Type="http://schemas.openxmlformats.org/officeDocument/2006/relationships/customXml" Target="../customXml/item3.xml"/><Relationship Id="rId21" Type="http://schemas.openxmlformats.org/officeDocument/2006/relationships/hyperlink" Target="https://www.college.police.uk/app/intelligence-management/intelligence-collection-development-and-dissemination" TargetMode="External"/><Relationship Id="rId34" Type="http://schemas.openxmlformats.org/officeDocument/2006/relationships/hyperlink" Target="https://www.northyorkshire.police.uk/news/north-yorkshire/news/news/2022/06-june/the-power-of-intelligence--an-insight-into-the-world-of-intelligence-in-policing/" TargetMode="External"/><Relationship Id="rId42" Type="http://schemas.openxmlformats.org/officeDocument/2006/relationships/hyperlink" Target="https://www1.racgp.org.au/getattachment/d0b73b93-f576-49ee-987a-3df6142e9ea8/Management-of-non-fatal-strangulation.aspx"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file:///C:\Users\408587\Downloads\national-decision-model--1704274554.pdf" TargetMode="External"/><Relationship Id="rId25" Type="http://schemas.openxmlformats.org/officeDocument/2006/relationships/hyperlink" Target="https://www.tandfonline.com/doi/full/10.1080/01933920500186530?scroll=top&amp;needAccess=true" TargetMode="External"/><Relationship Id="rId33" Type="http://schemas.openxmlformats.org/officeDocument/2006/relationships/hyperlink" Target="https://nationalcrimeagency.gov.uk/what-we-do/crime-threats/drug-trafficking" TargetMode="External"/><Relationship Id="rId38" Type="http://schemas.openxmlformats.org/officeDocument/2006/relationships/hyperlink" Target="https://eprints.bournemouth.ac.uk/36065/4/ContentServer.pdf" TargetMode="Externa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avonandsomerset.police.uk/news/2018/10/the-power-of-intelligence/" TargetMode="External"/><Relationship Id="rId20" Type="http://schemas.openxmlformats.org/officeDocument/2006/relationships/hyperlink" Target="https://www.college.police.uk/app/major-investigation-and-public-protection/domestic-abuse/partnership-working-and-multi-agency-responsesmechanisms" TargetMode="External"/><Relationship Id="rId29" Type="http://schemas.openxmlformats.org/officeDocument/2006/relationships/hyperlink" Target="https://www.emerald.com/insight/content/doi/10.1108/13527590810898491/full/html?skipTracking=true" TargetMode="External"/><Relationship Id="rId41" Type="http://schemas.openxmlformats.org/officeDocument/2006/relationships/hyperlink" Target="https://www.betterchange-consulting.com/resources/the-tuckman-model-an-framework-for-high-performing-team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books.google.co.uk/books?hl=en&amp;lr=&amp;id=nqW3BgAAQBAJ&amp;oi=fnd&amp;pg=PA122&amp;dq=police+discretion&amp;ots=CGezLJGft9&amp;sig=1F6Yw_ig2W3tT4OcD55Ia2-K2Sk" TargetMode="External"/><Relationship Id="rId32" Type="http://schemas.openxmlformats.org/officeDocument/2006/relationships/hyperlink" Target="https://www.mindtools.com/abyj5fi/forming-storming-norming-and-performing" TargetMode="External"/><Relationship Id="rId37" Type="http://schemas.openxmlformats.org/officeDocument/2006/relationships/hyperlink" Target="https://www.police.uk/advice/advice-and-information/rs/road-safety/automatic-number-plate-recognition-anpr/" TargetMode="External"/><Relationship Id="rId40" Type="http://schemas.openxmlformats.org/officeDocument/2006/relationships/hyperlink" Target="https://teambuilding.com/blog/organizational-culture"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tspace.library.utoronto.ca/handle/1807/73820" TargetMode="External"/><Relationship Id="rId23" Type="http://schemas.openxmlformats.org/officeDocument/2006/relationships/hyperlink" Target="https://www.cps.gov.uk/legal-guidance/non-fatal-strangulation-or-non-fatal-suffocation" TargetMode="External"/><Relationship Id="rId28" Type="http://schemas.openxmlformats.org/officeDocument/2006/relationships/hyperlink" Target="https://assets.publishing.service.gov.uk/media/5e3ae3efed915d09378bf705/Home_Office_Statutory_Guidance_0502.pdf" TargetMode="External"/><Relationship Id="rId36" Type="http://schemas.openxmlformats.org/officeDocument/2006/relationships/hyperlink" Target="https://socialsci.libretexts.org/Courses/College_of_the_Canyons/COMS_120%3A_Small_Group_Communication_(Osborn)/09%3A_Managing_Conflict_in_Teams/9.02%3A_The_Impact_of_Interpersonal_Conflict_on_Team_Performance" TargetMode="External"/><Relationship Id="rId10" Type="http://schemas.openxmlformats.org/officeDocument/2006/relationships/endnotes" Target="endnotes.xml"/><Relationship Id="rId19" Type="http://schemas.openxmlformats.org/officeDocument/2006/relationships/hyperlink" Target="https://www.college.police.uk/app/major-investigation-and-public-protection/domestic-abuse/context-and-dynamics-domestic-abuse" TargetMode="External"/><Relationship Id="rId31" Type="http://schemas.openxmlformats.org/officeDocument/2006/relationships/hyperlink" Target="https://www.rasmussen.edu/degrees/education/blog/types-of-learning-styles/" TargetMode="External"/><Relationship Id="rId44" Type="http://schemas.openxmlformats.org/officeDocument/2006/relationships/hyperlink" Target="https://whatfix.com/blog/grpi-mode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pp/intelligence-management/intelligence-products" TargetMode="External"/><Relationship Id="rId27" Type="http://schemas.openxmlformats.org/officeDocument/2006/relationships/hyperlink" Target="https://www.gov.uk/government/news/new-non-fatal-strangulation-offence-comes-into-force" TargetMode="External"/><Relationship Id="rId30" Type="http://schemas.openxmlformats.org/officeDocument/2006/relationships/hyperlink" Target="https://pressbooks.bccampus.ca/technicalwriting/chapter/understandingteamdynamics/" TargetMode="External"/><Relationship Id="rId35" Type="http://schemas.openxmlformats.org/officeDocument/2006/relationships/hyperlink" Target="https://www.openaccessgovernment.org/good-teamwork/81792/" TargetMode="External"/><Relationship Id="rId43" Type="http://schemas.openxmlformats.org/officeDocument/2006/relationships/hyperlink" Target="https://www.tsw.co.uk/blog/leadership-and-management/tuckmans-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28</Pages>
  <Words>9535</Words>
  <Characters>54356</Characters>
  <Application>Microsoft Office Word</Application>
  <DocSecurity>0</DocSecurity>
  <Lines>452</Lines>
  <Paragraphs>127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Furber, Lydia</cp:lastModifiedBy>
  <cp:revision>2</cp:revision>
  <cp:lastPrinted>2014-08-26T08:55:00Z</cp:lastPrinted>
  <dcterms:created xsi:type="dcterms:W3CDTF">2024-01-08T11:59:00Z</dcterms:created>
  <dcterms:modified xsi:type="dcterms:W3CDTF">2024-01-08T11:59:00Z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2024-01-08T10:23:14Z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30a6d420-af2a-4e90-a2e0-a4eeefa31050</vt:lpwstr>
  </property>
  <property fmtid="{D5CDD505-2E9C-101B-9397-08002B2CF9AE}" pid="9" name="MSIP_Label_f2acd28b-79a3-4a0f-b0ff-4b75658b1549_ContentBits">
    <vt:lpwstr>0</vt:lpwstr>
  </property>
</Properties>
</file>