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883BD" w14:textId="77777777" w:rsidR="00A2183D" w:rsidRPr="003A452D" w:rsidRDefault="003A452D" w:rsidP="003A452D">
      <w:pPr>
        <w:jc w:val="center"/>
        <w:rPr>
          <w:rFonts w:ascii="Times New Roman" w:hAnsi="Times New Roman" w:cs="Times New Roman"/>
          <w:b/>
          <w:sz w:val="44"/>
          <w:u w:val="single"/>
        </w:rPr>
      </w:pPr>
      <w:r w:rsidRPr="003A452D">
        <w:rPr>
          <w:rFonts w:ascii="Times New Roman" w:hAnsi="Times New Roman" w:cs="Times New Roman"/>
          <w:b/>
          <w:sz w:val="44"/>
          <w:u w:val="single"/>
        </w:rPr>
        <w:t>Research Report</w:t>
      </w:r>
    </w:p>
    <w:p w14:paraId="38E2DD46" w14:textId="77777777" w:rsidR="003A452D" w:rsidRPr="003A452D" w:rsidRDefault="003A452D" w:rsidP="003A452D">
      <w:pPr>
        <w:jc w:val="center"/>
        <w:rPr>
          <w:rFonts w:ascii="Times New Roman" w:hAnsi="Times New Roman" w:cs="Times New Roman"/>
          <w:b/>
          <w:sz w:val="52"/>
        </w:rPr>
      </w:pPr>
      <w:r w:rsidRPr="003A452D">
        <w:rPr>
          <w:rFonts w:ascii="Times New Roman" w:hAnsi="Times New Roman" w:cs="Times New Roman"/>
          <w:b/>
          <w:sz w:val="52"/>
        </w:rPr>
        <w:t>Digital Skills and Research Methods</w:t>
      </w:r>
    </w:p>
    <w:p w14:paraId="724FAAAE" w14:textId="77777777" w:rsidR="00A2183D" w:rsidRDefault="003A452D" w:rsidP="0063099A">
      <w:pPr>
        <w:jc w:val="center"/>
        <w:rPr>
          <w:rFonts w:ascii="Times New Roman" w:hAnsi="Times New Roman" w:cs="Times New Roman"/>
          <w:b/>
          <w:sz w:val="32"/>
        </w:rPr>
      </w:pPr>
      <w:r w:rsidRPr="003A452D">
        <w:rPr>
          <w:rFonts w:ascii="Times New Roman" w:hAnsi="Times New Roman" w:cs="Times New Roman"/>
          <w:b/>
          <w:sz w:val="32"/>
        </w:rPr>
        <w:t>Student</w:t>
      </w:r>
      <w:r w:rsidR="004B4024">
        <w:rPr>
          <w:rFonts w:ascii="Times New Roman" w:hAnsi="Times New Roman" w:cs="Times New Roman"/>
          <w:b/>
          <w:sz w:val="32"/>
        </w:rPr>
        <w:t>s</w:t>
      </w:r>
      <w:r w:rsidRPr="003A452D">
        <w:rPr>
          <w:rFonts w:ascii="Times New Roman" w:hAnsi="Times New Roman" w:cs="Times New Roman"/>
          <w:b/>
          <w:sz w:val="32"/>
        </w:rPr>
        <w:t xml:space="preserve"> </w:t>
      </w:r>
      <w:r w:rsidR="00B340D3">
        <w:rPr>
          <w:rFonts w:ascii="Times New Roman" w:hAnsi="Times New Roman" w:cs="Times New Roman"/>
          <w:b/>
          <w:sz w:val="32"/>
        </w:rPr>
        <w:t xml:space="preserve"> </w:t>
      </w:r>
      <w:r w:rsidR="0063099A">
        <w:rPr>
          <w:rFonts w:ascii="Times New Roman" w:hAnsi="Times New Roman" w:cs="Times New Roman"/>
          <w:b/>
          <w:sz w:val="32"/>
        </w:rPr>
        <w:t xml:space="preserve">Name </w:t>
      </w:r>
      <w:proofErr w:type="spellStart"/>
      <w:r w:rsidR="0063099A">
        <w:rPr>
          <w:rFonts w:ascii="Times New Roman" w:hAnsi="Times New Roman" w:cs="Times New Roman"/>
          <w:b/>
          <w:sz w:val="32"/>
        </w:rPr>
        <w:t>Rizwana</w:t>
      </w:r>
      <w:proofErr w:type="spellEnd"/>
      <w:r w:rsidR="0063099A">
        <w:rPr>
          <w:rFonts w:ascii="Times New Roman" w:hAnsi="Times New Roman" w:cs="Times New Roman"/>
          <w:b/>
          <w:sz w:val="32"/>
        </w:rPr>
        <w:t xml:space="preserve"> Begum </w:t>
      </w:r>
    </w:p>
    <w:p w14:paraId="7553D6C2" w14:textId="77777777" w:rsidR="00A2183D" w:rsidRDefault="0037480E" w:rsidP="00A2183D">
      <w:pPr>
        <w:rPr>
          <w:rFonts w:ascii="Times New Roman" w:hAnsi="Times New Roman" w:cs="Times New Roman"/>
          <w:b/>
          <w:bCs/>
          <w:sz w:val="28"/>
        </w:rPr>
      </w:pPr>
      <w:r>
        <w:rPr>
          <w:rFonts w:ascii="Times New Roman" w:hAnsi="Times New Roman" w:cs="Times New Roman"/>
          <w:b/>
          <w:bCs/>
          <w:sz w:val="28"/>
        </w:rPr>
        <w:t>Student number</w:t>
      </w:r>
      <w:r w:rsidR="00907B2B">
        <w:rPr>
          <w:rFonts w:ascii="Times New Roman" w:hAnsi="Times New Roman" w:cs="Times New Roman"/>
          <w:b/>
          <w:bCs/>
          <w:sz w:val="28"/>
        </w:rPr>
        <w:t>:2212659</w:t>
      </w:r>
    </w:p>
    <w:p w14:paraId="2C62D2EE" w14:textId="77777777" w:rsidR="00907B2B" w:rsidRDefault="00907B2B" w:rsidP="00A2183D">
      <w:pPr>
        <w:rPr>
          <w:rFonts w:ascii="Times New Roman" w:hAnsi="Times New Roman" w:cs="Times New Roman"/>
          <w:b/>
          <w:bCs/>
          <w:sz w:val="28"/>
        </w:rPr>
      </w:pPr>
      <w:r>
        <w:rPr>
          <w:rFonts w:ascii="Times New Roman" w:hAnsi="Times New Roman" w:cs="Times New Roman"/>
          <w:b/>
          <w:bCs/>
          <w:sz w:val="28"/>
        </w:rPr>
        <w:t xml:space="preserve">Lecture name: </w:t>
      </w:r>
      <w:r w:rsidR="00F71F3A">
        <w:rPr>
          <w:rFonts w:ascii="Times New Roman" w:hAnsi="Times New Roman" w:cs="Times New Roman"/>
          <w:b/>
          <w:bCs/>
          <w:sz w:val="28"/>
        </w:rPr>
        <w:t>Neale Haddon</w:t>
      </w:r>
    </w:p>
    <w:p w14:paraId="6642B113" w14:textId="6807431C" w:rsidR="00F71F3A" w:rsidRDefault="00F71F3A" w:rsidP="00A2183D">
      <w:pPr>
        <w:rPr>
          <w:rFonts w:ascii="Times New Roman" w:hAnsi="Times New Roman" w:cs="Times New Roman"/>
          <w:b/>
          <w:bCs/>
          <w:sz w:val="28"/>
        </w:rPr>
      </w:pPr>
      <w:r>
        <w:rPr>
          <w:rFonts w:ascii="Times New Roman" w:hAnsi="Times New Roman" w:cs="Times New Roman"/>
          <w:b/>
          <w:bCs/>
          <w:sz w:val="28"/>
        </w:rPr>
        <w:t>Assignment title</w:t>
      </w:r>
      <w:r w:rsidR="00846DD2">
        <w:rPr>
          <w:rFonts w:ascii="Times New Roman" w:hAnsi="Times New Roman" w:cs="Times New Roman"/>
          <w:b/>
          <w:bCs/>
          <w:sz w:val="28"/>
        </w:rPr>
        <w:t>:</w:t>
      </w:r>
      <w:r>
        <w:rPr>
          <w:rFonts w:ascii="Times New Roman" w:hAnsi="Times New Roman" w:cs="Times New Roman"/>
          <w:b/>
          <w:bCs/>
          <w:sz w:val="28"/>
        </w:rPr>
        <w:t xml:space="preserve"> </w:t>
      </w:r>
      <w:r w:rsidR="002C1FEC">
        <w:rPr>
          <w:rFonts w:ascii="Times New Roman" w:hAnsi="Times New Roman" w:cs="Times New Roman"/>
          <w:b/>
          <w:bCs/>
          <w:sz w:val="28"/>
        </w:rPr>
        <w:t>part 2 R</w:t>
      </w:r>
      <w:r w:rsidR="00134AD2">
        <w:rPr>
          <w:rFonts w:ascii="Times New Roman" w:hAnsi="Times New Roman" w:cs="Times New Roman"/>
          <w:b/>
          <w:bCs/>
          <w:sz w:val="28"/>
        </w:rPr>
        <w:t xml:space="preserve">esearch Report </w:t>
      </w:r>
    </w:p>
    <w:p w14:paraId="27902415" w14:textId="77777777" w:rsidR="00134AD2" w:rsidRPr="0037480E" w:rsidRDefault="00134AD2" w:rsidP="00A2183D">
      <w:pPr>
        <w:rPr>
          <w:b/>
          <w:bCs/>
          <w:i/>
          <w:iCs/>
        </w:rPr>
      </w:pPr>
      <w:r>
        <w:rPr>
          <w:rFonts w:ascii="Times New Roman" w:hAnsi="Times New Roman" w:cs="Times New Roman"/>
          <w:b/>
          <w:bCs/>
          <w:sz w:val="28"/>
        </w:rPr>
        <w:t>Module code:</w:t>
      </w:r>
      <w:r w:rsidR="00846DD2">
        <w:rPr>
          <w:rFonts w:ascii="Times New Roman" w:hAnsi="Times New Roman" w:cs="Times New Roman"/>
          <w:b/>
          <w:bCs/>
          <w:sz w:val="28"/>
        </w:rPr>
        <w:t>LCHS4002</w:t>
      </w:r>
    </w:p>
    <w:p w14:paraId="5FC50EF8" w14:textId="77777777" w:rsidR="00A2183D" w:rsidRDefault="00A2183D" w:rsidP="00A2183D"/>
    <w:p w14:paraId="25DC3C07" w14:textId="77777777" w:rsidR="00A2183D" w:rsidRDefault="00A2183D" w:rsidP="00A2183D"/>
    <w:p w14:paraId="0CF79CA8" w14:textId="77777777" w:rsidR="00A2183D" w:rsidRDefault="00A2183D" w:rsidP="00A2183D"/>
    <w:p w14:paraId="124190C8" w14:textId="77777777" w:rsidR="00A2183D" w:rsidRDefault="00A2183D" w:rsidP="00A2183D"/>
    <w:p w14:paraId="785C0186" w14:textId="77777777" w:rsidR="00A11309" w:rsidRDefault="00A11309" w:rsidP="00A2183D"/>
    <w:p w14:paraId="7CB36CB5" w14:textId="77777777" w:rsidR="00A11309" w:rsidRDefault="00A11309" w:rsidP="00A2183D"/>
    <w:p w14:paraId="0A5E65B3" w14:textId="77777777" w:rsidR="00A11309" w:rsidRDefault="00A11309" w:rsidP="00A2183D"/>
    <w:p w14:paraId="627046F0" w14:textId="77777777" w:rsidR="00A11309" w:rsidRDefault="00A11309" w:rsidP="00A2183D"/>
    <w:p w14:paraId="085E46E6" w14:textId="77777777" w:rsidR="00A11309" w:rsidRDefault="00A11309" w:rsidP="00A2183D"/>
    <w:p w14:paraId="23D293A3" w14:textId="77777777" w:rsidR="00A11309" w:rsidRDefault="00A11309" w:rsidP="00A2183D"/>
    <w:p w14:paraId="6076A2E3" w14:textId="77777777" w:rsidR="00A11309" w:rsidRDefault="00A11309" w:rsidP="00A2183D"/>
    <w:p w14:paraId="4253D407" w14:textId="77777777" w:rsidR="00A11309" w:rsidRDefault="00A11309" w:rsidP="00A2183D"/>
    <w:p w14:paraId="24F9EA29" w14:textId="77777777" w:rsidR="00A11309" w:rsidRDefault="00A11309" w:rsidP="00A2183D"/>
    <w:p w14:paraId="2298E3AA" w14:textId="77777777" w:rsidR="00A11309" w:rsidRDefault="00A11309" w:rsidP="00A2183D"/>
    <w:p w14:paraId="5E62B025" w14:textId="77777777" w:rsidR="00A11309" w:rsidRDefault="00A11309" w:rsidP="00A2183D"/>
    <w:p w14:paraId="0B0C6EE9" w14:textId="77777777" w:rsidR="00A11309" w:rsidRDefault="00A11309" w:rsidP="00A2183D"/>
    <w:p w14:paraId="77079098" w14:textId="77777777" w:rsidR="00A11309" w:rsidRDefault="00A11309" w:rsidP="00A2183D"/>
    <w:p w14:paraId="78432102" w14:textId="77777777" w:rsidR="00A11309" w:rsidRDefault="00A11309" w:rsidP="00A2183D"/>
    <w:p w14:paraId="42564B6D" w14:textId="77777777" w:rsidR="00A11309" w:rsidRDefault="00A11309" w:rsidP="00A2183D"/>
    <w:p w14:paraId="03987EA0" w14:textId="77777777" w:rsidR="00A11309" w:rsidRDefault="00A11309" w:rsidP="00A2183D"/>
    <w:p w14:paraId="0C3E746E" w14:textId="77777777" w:rsidR="00A11309" w:rsidRDefault="00A11309" w:rsidP="00A2183D"/>
    <w:p w14:paraId="53054B32" w14:textId="77777777" w:rsidR="00A11309" w:rsidRDefault="00A11309" w:rsidP="00A2183D"/>
    <w:p w14:paraId="0D228F97" w14:textId="77777777" w:rsidR="00A11309" w:rsidRDefault="00A11309" w:rsidP="00A2183D"/>
    <w:p w14:paraId="01EB3FD8" w14:textId="77777777" w:rsidR="00A11309" w:rsidRDefault="00A11309" w:rsidP="00A2183D"/>
    <w:p w14:paraId="38FCE67C" w14:textId="77777777" w:rsidR="00A11309" w:rsidRDefault="00A11309" w:rsidP="00A2183D"/>
    <w:p w14:paraId="5922F28C" w14:textId="77777777" w:rsidR="00A11309" w:rsidRDefault="00A11309" w:rsidP="00A2183D"/>
    <w:p w14:paraId="2CBFCAFD" w14:textId="77777777" w:rsidR="00A11309" w:rsidRDefault="00A11309" w:rsidP="00A2183D"/>
    <w:sdt>
      <w:sdtPr>
        <w:rPr>
          <w:rFonts w:asciiTheme="minorHAnsi" w:eastAsiaTheme="minorHAnsi" w:hAnsiTheme="minorHAnsi" w:cstheme="minorBidi"/>
          <w:color w:val="auto"/>
          <w:sz w:val="22"/>
          <w:szCs w:val="22"/>
        </w:rPr>
        <w:id w:val="406650709"/>
        <w:docPartObj>
          <w:docPartGallery w:val="Table of Contents"/>
          <w:docPartUnique/>
        </w:docPartObj>
      </w:sdtPr>
      <w:sdtEndPr>
        <w:rPr>
          <w:b/>
          <w:bCs/>
          <w:noProof/>
        </w:rPr>
      </w:sdtEndPr>
      <w:sdtContent>
        <w:p w14:paraId="54DB157D" w14:textId="77777777" w:rsidR="00251A17" w:rsidRDefault="00251A17">
          <w:pPr>
            <w:pStyle w:val="TOCHeading"/>
          </w:pPr>
          <w:r>
            <w:t>Table of Contents</w:t>
          </w:r>
        </w:p>
        <w:p w14:paraId="73D4447C" w14:textId="77777777" w:rsidR="003A452D" w:rsidRDefault="00251A17">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1020016" w:history="1">
            <w:r w:rsidR="003A452D" w:rsidRPr="009E6A7D">
              <w:rPr>
                <w:rStyle w:val="Hyperlink"/>
                <w:rFonts w:ascii="Times New Roman" w:hAnsi="Times New Roman" w:cs="Times New Roman"/>
                <w:b/>
                <w:noProof/>
              </w:rPr>
              <w:t>Introduction</w:t>
            </w:r>
            <w:r w:rsidR="003A452D">
              <w:rPr>
                <w:noProof/>
                <w:webHidden/>
              </w:rPr>
              <w:tab/>
            </w:r>
            <w:r w:rsidR="003A452D">
              <w:rPr>
                <w:noProof/>
                <w:webHidden/>
              </w:rPr>
              <w:fldChar w:fldCharType="begin"/>
            </w:r>
            <w:r w:rsidR="003A452D">
              <w:rPr>
                <w:noProof/>
                <w:webHidden/>
              </w:rPr>
              <w:instrText xml:space="preserve"> PAGEREF _Toc131020016 \h </w:instrText>
            </w:r>
            <w:r w:rsidR="003A452D">
              <w:rPr>
                <w:noProof/>
                <w:webHidden/>
              </w:rPr>
            </w:r>
            <w:r w:rsidR="003A452D">
              <w:rPr>
                <w:noProof/>
                <w:webHidden/>
              </w:rPr>
              <w:fldChar w:fldCharType="separate"/>
            </w:r>
            <w:r w:rsidR="003A452D">
              <w:rPr>
                <w:noProof/>
                <w:webHidden/>
              </w:rPr>
              <w:t>3</w:t>
            </w:r>
            <w:r w:rsidR="003A452D">
              <w:rPr>
                <w:noProof/>
                <w:webHidden/>
              </w:rPr>
              <w:fldChar w:fldCharType="end"/>
            </w:r>
          </w:hyperlink>
        </w:p>
        <w:p w14:paraId="31542E5A" w14:textId="77777777" w:rsidR="003A452D" w:rsidRDefault="00000000">
          <w:pPr>
            <w:pStyle w:val="TOC1"/>
            <w:tabs>
              <w:tab w:val="right" w:leader="dot" w:pos="9350"/>
            </w:tabs>
            <w:rPr>
              <w:rFonts w:eastAsiaTheme="minorEastAsia"/>
              <w:noProof/>
            </w:rPr>
          </w:pPr>
          <w:hyperlink w:anchor="_Toc131020017" w:history="1">
            <w:r w:rsidR="003A452D" w:rsidRPr="009E6A7D">
              <w:rPr>
                <w:rStyle w:val="Hyperlink"/>
                <w:rFonts w:ascii="Times New Roman" w:hAnsi="Times New Roman" w:cs="Times New Roman"/>
                <w:b/>
                <w:noProof/>
              </w:rPr>
              <w:t>Research Design</w:t>
            </w:r>
            <w:r w:rsidR="003A452D">
              <w:rPr>
                <w:noProof/>
                <w:webHidden/>
              </w:rPr>
              <w:tab/>
            </w:r>
            <w:r w:rsidR="003A452D">
              <w:rPr>
                <w:noProof/>
                <w:webHidden/>
              </w:rPr>
              <w:fldChar w:fldCharType="begin"/>
            </w:r>
            <w:r w:rsidR="003A452D">
              <w:rPr>
                <w:noProof/>
                <w:webHidden/>
              </w:rPr>
              <w:instrText xml:space="preserve"> PAGEREF _Toc131020017 \h </w:instrText>
            </w:r>
            <w:r w:rsidR="003A452D">
              <w:rPr>
                <w:noProof/>
                <w:webHidden/>
              </w:rPr>
            </w:r>
            <w:r w:rsidR="003A452D">
              <w:rPr>
                <w:noProof/>
                <w:webHidden/>
              </w:rPr>
              <w:fldChar w:fldCharType="separate"/>
            </w:r>
            <w:r w:rsidR="003A452D">
              <w:rPr>
                <w:noProof/>
                <w:webHidden/>
              </w:rPr>
              <w:t>4</w:t>
            </w:r>
            <w:r w:rsidR="003A452D">
              <w:rPr>
                <w:noProof/>
                <w:webHidden/>
              </w:rPr>
              <w:fldChar w:fldCharType="end"/>
            </w:r>
          </w:hyperlink>
        </w:p>
        <w:p w14:paraId="0582FC5B" w14:textId="77777777" w:rsidR="003A452D" w:rsidRDefault="00000000">
          <w:pPr>
            <w:pStyle w:val="TOC2"/>
            <w:tabs>
              <w:tab w:val="left" w:pos="660"/>
              <w:tab w:val="right" w:leader="dot" w:pos="9350"/>
            </w:tabs>
            <w:rPr>
              <w:rFonts w:eastAsiaTheme="minorEastAsia"/>
              <w:noProof/>
            </w:rPr>
          </w:pPr>
          <w:hyperlink w:anchor="_Toc131020018" w:history="1">
            <w:r w:rsidR="003A452D" w:rsidRPr="009E6A7D">
              <w:rPr>
                <w:rStyle w:val="Hyperlink"/>
                <w:rFonts w:ascii="Wingdings" w:hAnsi="Wingdings" w:cs="Times New Roman"/>
                <w:noProof/>
              </w:rPr>
              <w:t></w:t>
            </w:r>
            <w:r w:rsidR="003A452D">
              <w:rPr>
                <w:rFonts w:eastAsiaTheme="minorEastAsia"/>
                <w:noProof/>
              </w:rPr>
              <w:tab/>
            </w:r>
            <w:r w:rsidR="003A452D" w:rsidRPr="009E6A7D">
              <w:rPr>
                <w:rStyle w:val="Hyperlink"/>
                <w:rFonts w:ascii="Times New Roman" w:hAnsi="Times New Roman" w:cs="Times New Roman"/>
                <w:b/>
                <w:noProof/>
              </w:rPr>
              <w:t>Research Question</w:t>
            </w:r>
            <w:r w:rsidR="003A452D">
              <w:rPr>
                <w:noProof/>
                <w:webHidden/>
              </w:rPr>
              <w:tab/>
            </w:r>
            <w:r w:rsidR="003A452D">
              <w:rPr>
                <w:noProof/>
                <w:webHidden/>
              </w:rPr>
              <w:fldChar w:fldCharType="begin"/>
            </w:r>
            <w:r w:rsidR="003A452D">
              <w:rPr>
                <w:noProof/>
                <w:webHidden/>
              </w:rPr>
              <w:instrText xml:space="preserve"> PAGEREF _Toc131020018 \h </w:instrText>
            </w:r>
            <w:r w:rsidR="003A452D">
              <w:rPr>
                <w:noProof/>
                <w:webHidden/>
              </w:rPr>
            </w:r>
            <w:r w:rsidR="003A452D">
              <w:rPr>
                <w:noProof/>
                <w:webHidden/>
              </w:rPr>
              <w:fldChar w:fldCharType="separate"/>
            </w:r>
            <w:r w:rsidR="003A452D">
              <w:rPr>
                <w:noProof/>
                <w:webHidden/>
              </w:rPr>
              <w:t>4</w:t>
            </w:r>
            <w:r w:rsidR="003A452D">
              <w:rPr>
                <w:noProof/>
                <w:webHidden/>
              </w:rPr>
              <w:fldChar w:fldCharType="end"/>
            </w:r>
          </w:hyperlink>
        </w:p>
        <w:p w14:paraId="0D17D161" w14:textId="77777777" w:rsidR="003A452D" w:rsidRDefault="00000000">
          <w:pPr>
            <w:pStyle w:val="TOC2"/>
            <w:tabs>
              <w:tab w:val="left" w:pos="660"/>
              <w:tab w:val="right" w:leader="dot" w:pos="9350"/>
            </w:tabs>
            <w:rPr>
              <w:rFonts w:eastAsiaTheme="minorEastAsia"/>
              <w:noProof/>
            </w:rPr>
          </w:pPr>
          <w:hyperlink w:anchor="_Toc131020019" w:history="1">
            <w:r w:rsidR="003A452D" w:rsidRPr="009E6A7D">
              <w:rPr>
                <w:rStyle w:val="Hyperlink"/>
                <w:rFonts w:ascii="Wingdings" w:hAnsi="Wingdings" w:cs="Times New Roman"/>
                <w:noProof/>
              </w:rPr>
              <w:t></w:t>
            </w:r>
            <w:r w:rsidR="003A452D">
              <w:rPr>
                <w:rFonts w:eastAsiaTheme="minorEastAsia"/>
                <w:noProof/>
              </w:rPr>
              <w:tab/>
            </w:r>
            <w:r w:rsidR="003A452D" w:rsidRPr="009E6A7D">
              <w:rPr>
                <w:rStyle w:val="Hyperlink"/>
                <w:rFonts w:ascii="Times New Roman" w:hAnsi="Times New Roman" w:cs="Times New Roman"/>
                <w:b/>
                <w:noProof/>
              </w:rPr>
              <w:t>Research Method</w:t>
            </w:r>
            <w:r w:rsidR="003A452D">
              <w:rPr>
                <w:noProof/>
                <w:webHidden/>
              </w:rPr>
              <w:tab/>
            </w:r>
            <w:r w:rsidR="003A452D">
              <w:rPr>
                <w:noProof/>
                <w:webHidden/>
              </w:rPr>
              <w:fldChar w:fldCharType="begin"/>
            </w:r>
            <w:r w:rsidR="003A452D">
              <w:rPr>
                <w:noProof/>
                <w:webHidden/>
              </w:rPr>
              <w:instrText xml:space="preserve"> PAGEREF _Toc131020019 \h </w:instrText>
            </w:r>
            <w:r w:rsidR="003A452D">
              <w:rPr>
                <w:noProof/>
                <w:webHidden/>
              </w:rPr>
            </w:r>
            <w:r w:rsidR="003A452D">
              <w:rPr>
                <w:noProof/>
                <w:webHidden/>
              </w:rPr>
              <w:fldChar w:fldCharType="separate"/>
            </w:r>
            <w:r w:rsidR="003A452D">
              <w:rPr>
                <w:noProof/>
                <w:webHidden/>
              </w:rPr>
              <w:t>5</w:t>
            </w:r>
            <w:r w:rsidR="003A452D">
              <w:rPr>
                <w:noProof/>
                <w:webHidden/>
              </w:rPr>
              <w:fldChar w:fldCharType="end"/>
            </w:r>
          </w:hyperlink>
        </w:p>
        <w:p w14:paraId="65C8310E" w14:textId="77777777" w:rsidR="003A452D" w:rsidRDefault="00000000">
          <w:pPr>
            <w:pStyle w:val="TOC2"/>
            <w:tabs>
              <w:tab w:val="left" w:pos="660"/>
              <w:tab w:val="right" w:leader="dot" w:pos="9350"/>
            </w:tabs>
            <w:rPr>
              <w:rFonts w:eastAsiaTheme="minorEastAsia"/>
              <w:noProof/>
            </w:rPr>
          </w:pPr>
          <w:hyperlink w:anchor="_Toc131020020" w:history="1">
            <w:r w:rsidR="003A452D" w:rsidRPr="009E6A7D">
              <w:rPr>
                <w:rStyle w:val="Hyperlink"/>
                <w:rFonts w:ascii="Wingdings" w:hAnsi="Wingdings" w:cs="Times New Roman"/>
                <w:noProof/>
              </w:rPr>
              <w:t></w:t>
            </w:r>
            <w:r w:rsidR="003A452D">
              <w:rPr>
                <w:rFonts w:eastAsiaTheme="minorEastAsia"/>
                <w:noProof/>
              </w:rPr>
              <w:tab/>
            </w:r>
            <w:r w:rsidR="003A452D" w:rsidRPr="009E6A7D">
              <w:rPr>
                <w:rStyle w:val="Hyperlink"/>
                <w:rFonts w:ascii="Times New Roman" w:hAnsi="Times New Roman" w:cs="Times New Roman"/>
                <w:b/>
                <w:noProof/>
              </w:rPr>
              <w:t>Ethical Consideration</w:t>
            </w:r>
            <w:r w:rsidR="003A452D">
              <w:rPr>
                <w:noProof/>
                <w:webHidden/>
              </w:rPr>
              <w:tab/>
            </w:r>
            <w:r w:rsidR="003A452D">
              <w:rPr>
                <w:noProof/>
                <w:webHidden/>
              </w:rPr>
              <w:fldChar w:fldCharType="begin"/>
            </w:r>
            <w:r w:rsidR="003A452D">
              <w:rPr>
                <w:noProof/>
                <w:webHidden/>
              </w:rPr>
              <w:instrText xml:space="preserve"> PAGEREF _Toc131020020 \h </w:instrText>
            </w:r>
            <w:r w:rsidR="003A452D">
              <w:rPr>
                <w:noProof/>
                <w:webHidden/>
              </w:rPr>
            </w:r>
            <w:r w:rsidR="003A452D">
              <w:rPr>
                <w:noProof/>
                <w:webHidden/>
              </w:rPr>
              <w:fldChar w:fldCharType="separate"/>
            </w:r>
            <w:r w:rsidR="003A452D">
              <w:rPr>
                <w:noProof/>
                <w:webHidden/>
              </w:rPr>
              <w:t>5</w:t>
            </w:r>
            <w:r w:rsidR="003A452D">
              <w:rPr>
                <w:noProof/>
                <w:webHidden/>
              </w:rPr>
              <w:fldChar w:fldCharType="end"/>
            </w:r>
          </w:hyperlink>
        </w:p>
        <w:p w14:paraId="4C0ED67A" w14:textId="77777777" w:rsidR="003A452D" w:rsidRDefault="00000000">
          <w:pPr>
            <w:pStyle w:val="TOC1"/>
            <w:tabs>
              <w:tab w:val="right" w:leader="dot" w:pos="9350"/>
            </w:tabs>
            <w:rPr>
              <w:rFonts w:eastAsiaTheme="minorEastAsia"/>
              <w:noProof/>
            </w:rPr>
          </w:pPr>
          <w:hyperlink w:anchor="_Toc131020021" w:history="1">
            <w:r w:rsidR="003A452D" w:rsidRPr="009E6A7D">
              <w:rPr>
                <w:rStyle w:val="Hyperlink"/>
                <w:rFonts w:ascii="Times New Roman" w:hAnsi="Times New Roman" w:cs="Times New Roman"/>
                <w:b/>
                <w:noProof/>
              </w:rPr>
              <w:t>Results</w:t>
            </w:r>
            <w:r w:rsidR="003A452D">
              <w:rPr>
                <w:noProof/>
                <w:webHidden/>
              </w:rPr>
              <w:tab/>
            </w:r>
            <w:r w:rsidR="003A452D">
              <w:rPr>
                <w:noProof/>
                <w:webHidden/>
              </w:rPr>
              <w:fldChar w:fldCharType="begin"/>
            </w:r>
            <w:r w:rsidR="003A452D">
              <w:rPr>
                <w:noProof/>
                <w:webHidden/>
              </w:rPr>
              <w:instrText xml:space="preserve"> PAGEREF _Toc131020021 \h </w:instrText>
            </w:r>
            <w:r w:rsidR="003A452D">
              <w:rPr>
                <w:noProof/>
                <w:webHidden/>
              </w:rPr>
            </w:r>
            <w:r w:rsidR="003A452D">
              <w:rPr>
                <w:noProof/>
                <w:webHidden/>
              </w:rPr>
              <w:fldChar w:fldCharType="separate"/>
            </w:r>
            <w:r w:rsidR="003A452D">
              <w:rPr>
                <w:noProof/>
                <w:webHidden/>
              </w:rPr>
              <w:t>6</w:t>
            </w:r>
            <w:r w:rsidR="003A452D">
              <w:rPr>
                <w:noProof/>
                <w:webHidden/>
              </w:rPr>
              <w:fldChar w:fldCharType="end"/>
            </w:r>
          </w:hyperlink>
        </w:p>
        <w:p w14:paraId="7046F1D7" w14:textId="77777777" w:rsidR="003A452D" w:rsidRDefault="00000000">
          <w:pPr>
            <w:pStyle w:val="TOC1"/>
            <w:tabs>
              <w:tab w:val="right" w:leader="dot" w:pos="9350"/>
            </w:tabs>
            <w:rPr>
              <w:rFonts w:eastAsiaTheme="minorEastAsia"/>
              <w:noProof/>
            </w:rPr>
          </w:pPr>
          <w:hyperlink w:anchor="_Toc131020022" w:history="1">
            <w:r w:rsidR="003A452D" w:rsidRPr="009E6A7D">
              <w:rPr>
                <w:rStyle w:val="Hyperlink"/>
                <w:rFonts w:ascii="Times New Roman" w:hAnsi="Times New Roman" w:cs="Times New Roman"/>
                <w:b/>
                <w:noProof/>
              </w:rPr>
              <w:t>Discussion</w:t>
            </w:r>
            <w:r w:rsidR="003A452D">
              <w:rPr>
                <w:noProof/>
                <w:webHidden/>
              </w:rPr>
              <w:tab/>
            </w:r>
            <w:r w:rsidR="003A452D">
              <w:rPr>
                <w:noProof/>
                <w:webHidden/>
              </w:rPr>
              <w:fldChar w:fldCharType="begin"/>
            </w:r>
            <w:r w:rsidR="003A452D">
              <w:rPr>
                <w:noProof/>
                <w:webHidden/>
              </w:rPr>
              <w:instrText xml:space="preserve"> PAGEREF _Toc131020022 \h </w:instrText>
            </w:r>
            <w:r w:rsidR="003A452D">
              <w:rPr>
                <w:noProof/>
                <w:webHidden/>
              </w:rPr>
            </w:r>
            <w:r w:rsidR="003A452D">
              <w:rPr>
                <w:noProof/>
                <w:webHidden/>
              </w:rPr>
              <w:fldChar w:fldCharType="separate"/>
            </w:r>
            <w:r w:rsidR="003A452D">
              <w:rPr>
                <w:noProof/>
                <w:webHidden/>
              </w:rPr>
              <w:t>9</w:t>
            </w:r>
            <w:r w:rsidR="003A452D">
              <w:rPr>
                <w:noProof/>
                <w:webHidden/>
              </w:rPr>
              <w:fldChar w:fldCharType="end"/>
            </w:r>
          </w:hyperlink>
        </w:p>
        <w:p w14:paraId="6CB8B80B" w14:textId="77777777" w:rsidR="003A452D" w:rsidRDefault="00000000">
          <w:pPr>
            <w:pStyle w:val="TOC1"/>
            <w:tabs>
              <w:tab w:val="right" w:leader="dot" w:pos="9350"/>
            </w:tabs>
            <w:rPr>
              <w:rFonts w:eastAsiaTheme="minorEastAsia"/>
              <w:noProof/>
            </w:rPr>
          </w:pPr>
          <w:hyperlink w:anchor="_Toc131020023" w:history="1">
            <w:r w:rsidR="003A452D" w:rsidRPr="009E6A7D">
              <w:rPr>
                <w:rStyle w:val="Hyperlink"/>
                <w:rFonts w:ascii="Times New Roman" w:hAnsi="Times New Roman" w:cs="Times New Roman"/>
                <w:b/>
                <w:noProof/>
              </w:rPr>
              <w:t>Conclusion</w:t>
            </w:r>
            <w:r w:rsidR="003A452D">
              <w:rPr>
                <w:noProof/>
                <w:webHidden/>
              </w:rPr>
              <w:tab/>
            </w:r>
            <w:r w:rsidR="003A452D">
              <w:rPr>
                <w:noProof/>
                <w:webHidden/>
              </w:rPr>
              <w:fldChar w:fldCharType="begin"/>
            </w:r>
            <w:r w:rsidR="003A452D">
              <w:rPr>
                <w:noProof/>
                <w:webHidden/>
              </w:rPr>
              <w:instrText xml:space="preserve"> PAGEREF _Toc131020023 \h </w:instrText>
            </w:r>
            <w:r w:rsidR="003A452D">
              <w:rPr>
                <w:noProof/>
                <w:webHidden/>
              </w:rPr>
            </w:r>
            <w:r w:rsidR="003A452D">
              <w:rPr>
                <w:noProof/>
                <w:webHidden/>
              </w:rPr>
              <w:fldChar w:fldCharType="separate"/>
            </w:r>
            <w:r w:rsidR="003A452D">
              <w:rPr>
                <w:noProof/>
                <w:webHidden/>
              </w:rPr>
              <w:t>11</w:t>
            </w:r>
            <w:r w:rsidR="003A452D">
              <w:rPr>
                <w:noProof/>
                <w:webHidden/>
              </w:rPr>
              <w:fldChar w:fldCharType="end"/>
            </w:r>
          </w:hyperlink>
        </w:p>
        <w:p w14:paraId="05797044" w14:textId="77777777" w:rsidR="003A452D" w:rsidRDefault="00000000">
          <w:pPr>
            <w:pStyle w:val="TOC1"/>
            <w:tabs>
              <w:tab w:val="right" w:leader="dot" w:pos="9350"/>
            </w:tabs>
            <w:rPr>
              <w:rFonts w:eastAsiaTheme="minorEastAsia"/>
              <w:noProof/>
            </w:rPr>
          </w:pPr>
          <w:hyperlink w:anchor="_Toc131020024" w:history="1">
            <w:r w:rsidR="003A452D" w:rsidRPr="009E6A7D">
              <w:rPr>
                <w:rStyle w:val="Hyperlink"/>
                <w:b/>
                <w:noProof/>
              </w:rPr>
              <w:t>References</w:t>
            </w:r>
            <w:r w:rsidR="003A452D">
              <w:rPr>
                <w:noProof/>
                <w:webHidden/>
              </w:rPr>
              <w:tab/>
            </w:r>
            <w:r w:rsidR="003A452D">
              <w:rPr>
                <w:noProof/>
                <w:webHidden/>
              </w:rPr>
              <w:fldChar w:fldCharType="begin"/>
            </w:r>
            <w:r w:rsidR="003A452D">
              <w:rPr>
                <w:noProof/>
                <w:webHidden/>
              </w:rPr>
              <w:instrText xml:space="preserve"> PAGEREF _Toc131020024 \h </w:instrText>
            </w:r>
            <w:r w:rsidR="003A452D">
              <w:rPr>
                <w:noProof/>
                <w:webHidden/>
              </w:rPr>
            </w:r>
            <w:r w:rsidR="003A452D">
              <w:rPr>
                <w:noProof/>
                <w:webHidden/>
              </w:rPr>
              <w:fldChar w:fldCharType="separate"/>
            </w:r>
            <w:r w:rsidR="003A452D">
              <w:rPr>
                <w:noProof/>
                <w:webHidden/>
              </w:rPr>
              <w:t>11</w:t>
            </w:r>
            <w:r w:rsidR="003A452D">
              <w:rPr>
                <w:noProof/>
                <w:webHidden/>
              </w:rPr>
              <w:fldChar w:fldCharType="end"/>
            </w:r>
          </w:hyperlink>
        </w:p>
        <w:p w14:paraId="1ED49455" w14:textId="77777777" w:rsidR="003A452D" w:rsidRDefault="00000000">
          <w:pPr>
            <w:pStyle w:val="TOC1"/>
            <w:tabs>
              <w:tab w:val="right" w:leader="dot" w:pos="9350"/>
            </w:tabs>
            <w:rPr>
              <w:rFonts w:eastAsiaTheme="minorEastAsia"/>
              <w:noProof/>
            </w:rPr>
          </w:pPr>
          <w:hyperlink w:anchor="_Toc131020025" w:history="1">
            <w:r w:rsidR="003A452D" w:rsidRPr="009E6A7D">
              <w:rPr>
                <w:rStyle w:val="Hyperlink"/>
                <w:b/>
                <w:noProof/>
              </w:rPr>
              <w:t>Appendix A- Questionnaire</w:t>
            </w:r>
            <w:r w:rsidR="003A452D">
              <w:rPr>
                <w:noProof/>
                <w:webHidden/>
              </w:rPr>
              <w:tab/>
            </w:r>
            <w:r w:rsidR="003A452D">
              <w:rPr>
                <w:noProof/>
                <w:webHidden/>
              </w:rPr>
              <w:fldChar w:fldCharType="begin"/>
            </w:r>
            <w:r w:rsidR="003A452D">
              <w:rPr>
                <w:noProof/>
                <w:webHidden/>
              </w:rPr>
              <w:instrText xml:space="preserve"> PAGEREF _Toc131020025 \h </w:instrText>
            </w:r>
            <w:r w:rsidR="003A452D">
              <w:rPr>
                <w:noProof/>
                <w:webHidden/>
              </w:rPr>
            </w:r>
            <w:r w:rsidR="003A452D">
              <w:rPr>
                <w:noProof/>
                <w:webHidden/>
              </w:rPr>
              <w:fldChar w:fldCharType="separate"/>
            </w:r>
            <w:r w:rsidR="003A452D">
              <w:rPr>
                <w:noProof/>
                <w:webHidden/>
              </w:rPr>
              <w:t>12</w:t>
            </w:r>
            <w:r w:rsidR="003A452D">
              <w:rPr>
                <w:noProof/>
                <w:webHidden/>
              </w:rPr>
              <w:fldChar w:fldCharType="end"/>
            </w:r>
          </w:hyperlink>
        </w:p>
        <w:p w14:paraId="5C4B3A1F" w14:textId="77777777" w:rsidR="00251A17" w:rsidRDefault="00251A17">
          <w:r>
            <w:rPr>
              <w:b/>
              <w:bCs/>
              <w:noProof/>
            </w:rPr>
            <w:fldChar w:fldCharType="end"/>
          </w:r>
        </w:p>
      </w:sdtContent>
    </w:sdt>
    <w:p w14:paraId="4D01AEC6" w14:textId="77777777" w:rsidR="00A11309" w:rsidRDefault="00A11309" w:rsidP="00A2183D"/>
    <w:p w14:paraId="549AB0E7" w14:textId="77777777" w:rsidR="00A2183D" w:rsidRDefault="00A2183D" w:rsidP="00A2183D"/>
    <w:p w14:paraId="4D8178FD" w14:textId="77777777" w:rsidR="00A2183D" w:rsidRDefault="00A2183D" w:rsidP="00A2183D"/>
    <w:p w14:paraId="7B0B7166" w14:textId="77777777" w:rsidR="00A2183D" w:rsidRDefault="00A2183D" w:rsidP="00A2183D"/>
    <w:p w14:paraId="010A610D" w14:textId="77777777" w:rsidR="00A2183D" w:rsidRDefault="00A2183D" w:rsidP="00A2183D"/>
    <w:p w14:paraId="0639E11B" w14:textId="77777777" w:rsidR="00A2183D" w:rsidRDefault="00A2183D" w:rsidP="00A2183D"/>
    <w:p w14:paraId="757D70D2" w14:textId="77777777" w:rsidR="00A2183D" w:rsidRDefault="00A2183D" w:rsidP="00A2183D"/>
    <w:p w14:paraId="685E0D7A" w14:textId="77777777" w:rsidR="00A2183D" w:rsidRDefault="00A2183D" w:rsidP="00A2183D"/>
    <w:p w14:paraId="7B37FA07" w14:textId="77777777" w:rsidR="00A2183D" w:rsidRDefault="00A2183D" w:rsidP="00A2183D"/>
    <w:p w14:paraId="2D7FD049" w14:textId="77777777" w:rsidR="00A2183D" w:rsidRDefault="00A2183D" w:rsidP="00A2183D"/>
    <w:p w14:paraId="1B665005" w14:textId="77777777" w:rsidR="00A2183D" w:rsidRDefault="00A2183D" w:rsidP="00A2183D"/>
    <w:p w14:paraId="3F189EF1" w14:textId="77777777" w:rsidR="00A2183D" w:rsidRDefault="00A2183D" w:rsidP="00A2183D"/>
    <w:p w14:paraId="2E965633" w14:textId="77777777" w:rsidR="00A2183D" w:rsidRDefault="00A2183D" w:rsidP="00A2183D"/>
    <w:p w14:paraId="5875A36A" w14:textId="77777777" w:rsidR="00A2183D" w:rsidRPr="00A2183D" w:rsidRDefault="00A2183D" w:rsidP="00A2183D"/>
    <w:p w14:paraId="340AFEE3" w14:textId="77777777" w:rsidR="00697657" w:rsidRPr="00251A17" w:rsidRDefault="00697657" w:rsidP="0010059F">
      <w:pPr>
        <w:pStyle w:val="Heading1"/>
        <w:spacing w:line="360" w:lineRule="auto"/>
        <w:jc w:val="both"/>
        <w:rPr>
          <w:rFonts w:ascii="Times New Roman" w:hAnsi="Times New Roman" w:cs="Times New Roman"/>
          <w:b/>
          <w:sz w:val="36"/>
        </w:rPr>
      </w:pPr>
      <w:bookmarkStart w:id="0" w:name="_Toc131020016"/>
      <w:r w:rsidRPr="00251A17">
        <w:rPr>
          <w:rFonts w:ascii="Times New Roman" w:hAnsi="Times New Roman" w:cs="Times New Roman"/>
          <w:b/>
          <w:sz w:val="36"/>
        </w:rPr>
        <w:t>Introduction</w:t>
      </w:r>
      <w:bookmarkEnd w:id="0"/>
    </w:p>
    <w:p w14:paraId="24E11B17" w14:textId="77777777" w:rsidR="00EE1617" w:rsidRPr="00251A17" w:rsidRDefault="000E3D05" w:rsidP="0010059F">
      <w:pPr>
        <w:spacing w:line="360" w:lineRule="auto"/>
        <w:jc w:val="both"/>
        <w:rPr>
          <w:rFonts w:ascii="Times New Roman" w:hAnsi="Times New Roman" w:cs="Times New Roman"/>
          <w:sz w:val="24"/>
        </w:rPr>
      </w:pPr>
      <w:r w:rsidRPr="00251A17">
        <w:rPr>
          <w:rFonts w:ascii="Times New Roman" w:hAnsi="Times New Roman" w:cs="Times New Roman"/>
          <w:sz w:val="24"/>
        </w:rPr>
        <w:t>In the wake of the COVID-19 pandemic, the world has seen an unprecedented shift towards digitalization</w:t>
      </w:r>
      <w:r w:rsidR="006E5E33" w:rsidRPr="00251A17">
        <w:rPr>
          <w:sz w:val="24"/>
        </w:rPr>
        <w:t xml:space="preserve"> </w:t>
      </w:r>
      <w:r w:rsidR="006E5E33" w:rsidRPr="00251A17">
        <w:rPr>
          <w:rFonts w:ascii="Times New Roman" w:hAnsi="Times New Roman" w:cs="Times New Roman"/>
          <w:sz w:val="24"/>
        </w:rPr>
        <w:t>(Wexler, 2020)</w:t>
      </w:r>
      <w:r w:rsidRPr="00251A17">
        <w:rPr>
          <w:rFonts w:ascii="Times New Roman" w:hAnsi="Times New Roman" w:cs="Times New Roman"/>
          <w:sz w:val="24"/>
        </w:rPr>
        <w:t xml:space="preserve">. As a result, many industries have had to adapt to new digital technologies in order to continue operating. This has been particularly challenging for students enrolled in K12 </w:t>
      </w:r>
      <w:proofErr w:type="spellStart"/>
      <w:r w:rsidRPr="00251A17">
        <w:rPr>
          <w:rFonts w:ascii="Times New Roman" w:hAnsi="Times New Roman" w:cs="Times New Roman"/>
          <w:sz w:val="24"/>
        </w:rPr>
        <w:t>programmes</w:t>
      </w:r>
      <w:proofErr w:type="spellEnd"/>
      <w:r w:rsidRPr="00251A17">
        <w:rPr>
          <w:rFonts w:ascii="Times New Roman" w:hAnsi="Times New Roman" w:cs="Times New Roman"/>
          <w:sz w:val="24"/>
        </w:rPr>
        <w:t xml:space="preserve"> who have had to shift to online learning due to school closures</w:t>
      </w:r>
      <w:r w:rsidR="006E5E33" w:rsidRPr="00251A17">
        <w:rPr>
          <w:sz w:val="24"/>
        </w:rPr>
        <w:t xml:space="preserve"> (</w:t>
      </w:r>
      <w:r w:rsidR="006E5E33" w:rsidRPr="00251A17">
        <w:rPr>
          <w:rFonts w:ascii="Times New Roman" w:hAnsi="Times New Roman" w:cs="Times New Roman"/>
          <w:sz w:val="24"/>
        </w:rPr>
        <w:t>Chen &amp; Chen, 2020)</w:t>
      </w:r>
      <w:r w:rsidRPr="00251A17">
        <w:rPr>
          <w:rFonts w:ascii="Times New Roman" w:hAnsi="Times New Roman" w:cs="Times New Roman"/>
          <w:sz w:val="24"/>
        </w:rPr>
        <w:t>. One of the biggest obstacles they have faced is a lack of digital skills. This highlights the importance of digital literacy in today's society, not only for work but also for study. Basic digital skills are becoming increasingly essential for a wide range of professions that do not necessarily require high levels of degrees or experience</w:t>
      </w:r>
      <w:r w:rsidR="001C5223">
        <w:rPr>
          <w:rFonts w:ascii="Times New Roman" w:hAnsi="Times New Roman" w:cs="Times New Roman"/>
          <w:sz w:val="24"/>
        </w:rPr>
        <w:t xml:space="preserve"> </w:t>
      </w:r>
      <w:r w:rsidR="001C5223" w:rsidRPr="00251A17">
        <w:rPr>
          <w:rFonts w:ascii="Times New Roman" w:hAnsi="Times New Roman" w:cs="Times New Roman"/>
          <w:sz w:val="24"/>
        </w:rPr>
        <w:t>(International Society for Technology in Education, 2017)</w:t>
      </w:r>
      <w:r w:rsidRPr="00251A17">
        <w:rPr>
          <w:rFonts w:ascii="Times New Roman" w:hAnsi="Times New Roman" w:cs="Times New Roman"/>
          <w:sz w:val="24"/>
        </w:rPr>
        <w:t>. Given this trend, it is important for educational institutions to find ways to equip students with the necessary digital skills to succeed in the current job market. This requires understanding the current level of digital literacy among students and identifying areas where they may need extra support. The use of digital tools has transformed the way we teach and learn, making it more interactive and responsive to the needs of students. Digital technologies have enabled educators to create new ways of delivering content and engaging students</w:t>
      </w:r>
      <w:r w:rsidR="006E5E33" w:rsidRPr="00251A17">
        <w:rPr>
          <w:sz w:val="24"/>
        </w:rPr>
        <w:t xml:space="preserve"> </w:t>
      </w:r>
      <w:r w:rsidR="006E5E33" w:rsidRPr="00251A17">
        <w:rPr>
          <w:rFonts w:ascii="Times New Roman" w:hAnsi="Times New Roman" w:cs="Times New Roman"/>
          <w:sz w:val="24"/>
        </w:rPr>
        <w:t>(</w:t>
      </w:r>
      <w:proofErr w:type="spellStart"/>
      <w:r w:rsidR="006E5E33" w:rsidRPr="00251A17">
        <w:rPr>
          <w:rFonts w:ascii="Times New Roman" w:hAnsi="Times New Roman" w:cs="Times New Roman"/>
          <w:sz w:val="24"/>
        </w:rPr>
        <w:t>Mayadas</w:t>
      </w:r>
      <w:proofErr w:type="spellEnd"/>
      <w:r w:rsidR="006E5E33" w:rsidRPr="00251A17">
        <w:rPr>
          <w:rFonts w:ascii="Times New Roman" w:hAnsi="Times New Roman" w:cs="Times New Roman"/>
          <w:sz w:val="24"/>
        </w:rPr>
        <w:t xml:space="preserve"> &amp; Bourne, 2014)</w:t>
      </w:r>
      <w:r w:rsidRPr="00251A17">
        <w:rPr>
          <w:rFonts w:ascii="Times New Roman" w:hAnsi="Times New Roman" w:cs="Times New Roman"/>
          <w:sz w:val="24"/>
        </w:rPr>
        <w:t xml:space="preserve">. However, effective use of digital tools depends on the level of digital literacy students possess. If students lack the necessary digital skills, they may find it difficult to engage with digital learning materials and may struggle to work collaboratively with their </w:t>
      </w:r>
      <w:proofErr w:type="spellStart"/>
      <w:r w:rsidRPr="00251A17">
        <w:rPr>
          <w:rFonts w:ascii="Times New Roman" w:hAnsi="Times New Roman" w:cs="Times New Roman"/>
          <w:sz w:val="24"/>
        </w:rPr>
        <w:t>peers.</w:t>
      </w:r>
      <w:r w:rsidR="00EE1617" w:rsidRPr="00251A17">
        <w:rPr>
          <w:rFonts w:ascii="Times New Roman" w:hAnsi="Times New Roman" w:cs="Times New Roman"/>
          <w:sz w:val="24"/>
        </w:rPr>
        <w:t>In</w:t>
      </w:r>
      <w:proofErr w:type="spellEnd"/>
      <w:r w:rsidR="00EE1617" w:rsidRPr="00251A17">
        <w:rPr>
          <w:rFonts w:ascii="Times New Roman" w:hAnsi="Times New Roman" w:cs="Times New Roman"/>
          <w:sz w:val="24"/>
        </w:rPr>
        <w:t xml:space="preserve"> the workplace, digital skills are essential for many jobs, from basic computer literacy to advanced skills in programming, data analysis, and digital marketing. Most employers now require candidates to have at least a basic understanding of computer skills such as using email, word processing, spreadsheets, and presentation software</w:t>
      </w:r>
      <w:r w:rsidR="006E5E33" w:rsidRPr="00251A17">
        <w:rPr>
          <w:sz w:val="24"/>
        </w:rPr>
        <w:t xml:space="preserve"> </w:t>
      </w:r>
      <w:r w:rsidR="006E5E33" w:rsidRPr="00251A17">
        <w:rPr>
          <w:rFonts w:ascii="Times New Roman" w:hAnsi="Times New Roman" w:cs="Times New Roman"/>
          <w:sz w:val="24"/>
        </w:rPr>
        <w:t>(</w:t>
      </w:r>
      <w:proofErr w:type="spellStart"/>
      <w:r w:rsidR="006E5E33" w:rsidRPr="00251A17">
        <w:rPr>
          <w:rFonts w:ascii="Times New Roman" w:hAnsi="Times New Roman" w:cs="Times New Roman"/>
          <w:sz w:val="24"/>
        </w:rPr>
        <w:t>Zawacki</w:t>
      </w:r>
      <w:proofErr w:type="spellEnd"/>
      <w:r w:rsidR="006E5E33" w:rsidRPr="00251A17">
        <w:rPr>
          <w:rFonts w:ascii="Times New Roman" w:hAnsi="Times New Roman" w:cs="Times New Roman"/>
          <w:sz w:val="24"/>
        </w:rPr>
        <w:t>-Richter &amp; Anderson, 2014)</w:t>
      </w:r>
      <w:r w:rsidR="00EE1617" w:rsidRPr="00251A17">
        <w:rPr>
          <w:rFonts w:ascii="Times New Roman" w:hAnsi="Times New Roman" w:cs="Times New Roman"/>
          <w:sz w:val="24"/>
        </w:rPr>
        <w:t>. Similarly, in education more and more courses being offered online, students need to be proficient in using digital tools to access and complete their coursework. They also need to be able to use digital communication tools to collaborate with classmates and instructors</w:t>
      </w:r>
      <w:r w:rsidR="006E5E33" w:rsidRPr="00251A17">
        <w:rPr>
          <w:sz w:val="24"/>
        </w:rPr>
        <w:t xml:space="preserve"> </w:t>
      </w:r>
      <w:r w:rsidR="006E5E33" w:rsidRPr="00251A17">
        <w:rPr>
          <w:rFonts w:ascii="Times New Roman" w:hAnsi="Times New Roman" w:cs="Times New Roman"/>
          <w:sz w:val="24"/>
        </w:rPr>
        <w:t>(Wu, Chen, &amp; Liang, 2021)</w:t>
      </w:r>
      <w:r w:rsidR="00EE1617" w:rsidRPr="00251A17">
        <w:rPr>
          <w:rFonts w:ascii="Times New Roman" w:hAnsi="Times New Roman" w:cs="Times New Roman"/>
          <w:sz w:val="24"/>
        </w:rPr>
        <w:t>.</w:t>
      </w:r>
    </w:p>
    <w:p w14:paraId="6AD905EA" w14:textId="77777777" w:rsidR="000E3D05" w:rsidRPr="00251A17" w:rsidRDefault="000E3D05" w:rsidP="0010059F">
      <w:pPr>
        <w:spacing w:line="360" w:lineRule="auto"/>
        <w:jc w:val="both"/>
        <w:rPr>
          <w:rFonts w:ascii="Times New Roman" w:hAnsi="Times New Roman" w:cs="Times New Roman"/>
          <w:sz w:val="24"/>
        </w:rPr>
      </w:pPr>
      <w:r w:rsidRPr="00251A17">
        <w:rPr>
          <w:rFonts w:ascii="Times New Roman" w:hAnsi="Times New Roman" w:cs="Times New Roman"/>
          <w:sz w:val="24"/>
        </w:rPr>
        <w:t>In order to better understand the lack of digital confidence among students, this report will investigate various aspects of digital skills, specifically focusing on digital collaboration tools used at the University of Wales Trinity Saint David (UWTSD). The report will ask UWTSD students a series of questions to determine their level of confidence when using these tools. For example, students will be asked whether they feel confident using OneDrive, whether they see the value of technology in collaboration, and how comfortable they are using various digital applications. In summary, this report aims to investigate the level of digital literacy among students at UWTSD and to identify areas where further support may be required. The report will address the importance of basic digital skills for study and work and will focus on the use of digital collaboration tools in particular. It is our hope that the results of this study will provide insight into the effectiveness of digital tools used for collaboration and inform strategies that will enhance digital skills development among students.</w:t>
      </w:r>
    </w:p>
    <w:p w14:paraId="22C4C391" w14:textId="77777777" w:rsidR="00697657" w:rsidRPr="00251A17" w:rsidRDefault="00A2183D" w:rsidP="0010059F">
      <w:pPr>
        <w:pStyle w:val="Heading1"/>
        <w:spacing w:line="360" w:lineRule="auto"/>
        <w:jc w:val="both"/>
        <w:rPr>
          <w:rFonts w:ascii="Times New Roman" w:hAnsi="Times New Roman" w:cs="Times New Roman"/>
          <w:b/>
          <w:sz w:val="36"/>
        </w:rPr>
      </w:pPr>
      <w:bookmarkStart w:id="1" w:name="_Toc131020017"/>
      <w:r w:rsidRPr="00251A17">
        <w:rPr>
          <w:rFonts w:ascii="Times New Roman" w:hAnsi="Times New Roman" w:cs="Times New Roman"/>
          <w:b/>
          <w:sz w:val="36"/>
        </w:rPr>
        <w:t>Research Design</w:t>
      </w:r>
      <w:bookmarkEnd w:id="1"/>
      <w:r w:rsidRPr="00251A17">
        <w:rPr>
          <w:rFonts w:ascii="Times New Roman" w:hAnsi="Times New Roman" w:cs="Times New Roman"/>
          <w:b/>
          <w:sz w:val="36"/>
        </w:rPr>
        <w:t xml:space="preserve"> </w:t>
      </w:r>
    </w:p>
    <w:p w14:paraId="718F582E" w14:textId="77777777" w:rsidR="00D2771A" w:rsidRPr="00251A17" w:rsidRDefault="00D2771A" w:rsidP="00251A17">
      <w:pPr>
        <w:pStyle w:val="Heading2"/>
        <w:numPr>
          <w:ilvl w:val="0"/>
          <w:numId w:val="10"/>
        </w:numPr>
        <w:spacing w:line="360" w:lineRule="auto"/>
        <w:jc w:val="both"/>
        <w:rPr>
          <w:rFonts w:ascii="Times New Roman" w:hAnsi="Times New Roman" w:cs="Times New Roman"/>
          <w:b/>
        </w:rPr>
      </w:pPr>
      <w:bookmarkStart w:id="2" w:name="_Toc131020018"/>
      <w:r w:rsidRPr="00251A17">
        <w:rPr>
          <w:rFonts w:ascii="Times New Roman" w:hAnsi="Times New Roman" w:cs="Times New Roman"/>
          <w:b/>
        </w:rPr>
        <w:t>Research Question</w:t>
      </w:r>
      <w:bookmarkEnd w:id="2"/>
    </w:p>
    <w:p w14:paraId="2336D9FE" w14:textId="77777777" w:rsidR="00940BAE" w:rsidRPr="00FD3E57" w:rsidRDefault="00940BAE" w:rsidP="00FD3E57">
      <w:pPr>
        <w:spacing w:line="360" w:lineRule="auto"/>
        <w:jc w:val="both"/>
        <w:rPr>
          <w:rFonts w:ascii="Times New Roman" w:hAnsi="Times New Roman" w:cs="Times New Roman"/>
          <w:sz w:val="24"/>
        </w:rPr>
      </w:pPr>
      <w:r w:rsidRPr="00FD3E57">
        <w:rPr>
          <w:rFonts w:ascii="Times New Roman" w:hAnsi="Times New Roman" w:cs="Times New Roman"/>
          <w:sz w:val="24"/>
        </w:rPr>
        <w:t>In the wake of the COVID-19 pandemic, industries around the world have been forced to rapidly adopt digital technologies to continue operations. The education sector has been no exception, with many schools and universities transitioning to online learning to ensure the continuity of education. However, this shift has also highlighted the digital skills gap among students and educators, and the importance of digital literacy in today's society. As such, the research question arises: are digital skills important for work and study?</w:t>
      </w:r>
    </w:p>
    <w:p w14:paraId="0A55B3BA" w14:textId="77777777" w:rsidR="00D2771A" w:rsidRPr="00251A17" w:rsidRDefault="00D2771A" w:rsidP="00251A17">
      <w:pPr>
        <w:pStyle w:val="Heading2"/>
        <w:numPr>
          <w:ilvl w:val="0"/>
          <w:numId w:val="9"/>
        </w:numPr>
        <w:spacing w:line="360" w:lineRule="auto"/>
        <w:jc w:val="both"/>
        <w:rPr>
          <w:rFonts w:ascii="Times New Roman" w:hAnsi="Times New Roman" w:cs="Times New Roman"/>
          <w:b/>
        </w:rPr>
      </w:pPr>
      <w:bookmarkStart w:id="3" w:name="_Toc131020019"/>
      <w:r w:rsidRPr="00251A17">
        <w:rPr>
          <w:rFonts w:ascii="Times New Roman" w:hAnsi="Times New Roman" w:cs="Times New Roman"/>
          <w:b/>
        </w:rPr>
        <w:t>Research Method</w:t>
      </w:r>
      <w:bookmarkEnd w:id="3"/>
    </w:p>
    <w:p w14:paraId="14DCA0DE" w14:textId="77777777" w:rsidR="001C5223" w:rsidRDefault="001C5223" w:rsidP="001C5223">
      <w:pPr>
        <w:spacing w:line="360" w:lineRule="auto"/>
        <w:jc w:val="both"/>
        <w:rPr>
          <w:rFonts w:ascii="Times New Roman" w:hAnsi="Times New Roman" w:cs="Times New Roman"/>
          <w:sz w:val="24"/>
        </w:rPr>
      </w:pPr>
      <w:r w:rsidRPr="001C5223">
        <w:rPr>
          <w:rFonts w:ascii="Times New Roman" w:hAnsi="Times New Roman" w:cs="Times New Roman"/>
          <w:sz w:val="24"/>
        </w:rPr>
        <w:t>To conduct this study, a research approach that involved both primary and secondary research methods was utilized. The primary research method was utilized to address the research question, which had not been explored in previous studies. This approach enabled the collection of real-time data, which was used to validate the research claims. Additionally, secondary research was employed to support the findings of the primary research through relevant literature and related studies.</w:t>
      </w:r>
      <w:r>
        <w:rPr>
          <w:rFonts w:ascii="Times New Roman" w:hAnsi="Times New Roman" w:cs="Times New Roman"/>
          <w:sz w:val="24"/>
        </w:rPr>
        <w:t xml:space="preserve"> </w:t>
      </w:r>
      <w:r w:rsidR="005E2F94" w:rsidRPr="00251A17">
        <w:rPr>
          <w:rFonts w:ascii="Times New Roman" w:hAnsi="Times New Roman" w:cs="Times New Roman"/>
          <w:sz w:val="24"/>
        </w:rPr>
        <w:t>This research question requires quantifiable results to determine the extent of importance of digital skills. Hence, a quantitative research methodology was adopted, and the questionnaire was used as a data collection tool.</w:t>
      </w:r>
      <w:r w:rsidR="00251A17" w:rsidRPr="00251A17">
        <w:rPr>
          <w:rFonts w:ascii="Times New Roman" w:hAnsi="Times New Roman" w:cs="Times New Roman"/>
          <w:sz w:val="24"/>
        </w:rPr>
        <w:t xml:space="preserve"> </w:t>
      </w:r>
      <w:r w:rsidR="005E2F94" w:rsidRPr="00251A17">
        <w:rPr>
          <w:rFonts w:ascii="Times New Roman" w:hAnsi="Times New Roman" w:cs="Times New Roman"/>
          <w:sz w:val="24"/>
        </w:rPr>
        <w:t>A questionnaire is considered the most common way of collecting quantitative data because it provides quantifiable and measurable responses</w:t>
      </w:r>
      <w:r w:rsidR="00251A17" w:rsidRPr="00251A17">
        <w:rPr>
          <w:sz w:val="24"/>
        </w:rPr>
        <w:t xml:space="preserve"> </w:t>
      </w:r>
      <w:r w:rsidR="00251A17" w:rsidRPr="00251A17">
        <w:rPr>
          <w:rFonts w:ascii="Times New Roman" w:hAnsi="Times New Roman" w:cs="Times New Roman"/>
          <w:sz w:val="24"/>
        </w:rPr>
        <w:t>(</w:t>
      </w:r>
      <w:proofErr w:type="spellStart"/>
      <w:r w:rsidR="00251A17" w:rsidRPr="00251A17">
        <w:rPr>
          <w:rFonts w:ascii="Times New Roman" w:hAnsi="Times New Roman" w:cs="Times New Roman"/>
          <w:sz w:val="24"/>
        </w:rPr>
        <w:t>Hargittai</w:t>
      </w:r>
      <w:proofErr w:type="spellEnd"/>
      <w:r w:rsidR="00251A17" w:rsidRPr="00251A17">
        <w:rPr>
          <w:rFonts w:ascii="Times New Roman" w:hAnsi="Times New Roman" w:cs="Times New Roman"/>
          <w:sz w:val="24"/>
        </w:rPr>
        <w:t>, 2019)</w:t>
      </w:r>
      <w:r w:rsidR="005E2F94" w:rsidRPr="00251A17">
        <w:rPr>
          <w:rFonts w:ascii="Times New Roman" w:hAnsi="Times New Roman" w:cs="Times New Roman"/>
          <w:sz w:val="24"/>
        </w:rPr>
        <w:t>. The questionnaire used in this research consisted of six questions in the form of N</w:t>
      </w:r>
      <w:r w:rsidR="00245C7C" w:rsidRPr="00251A17">
        <w:rPr>
          <w:rFonts w:ascii="Times New Roman" w:hAnsi="Times New Roman" w:cs="Times New Roman"/>
          <w:sz w:val="24"/>
        </w:rPr>
        <w:t>ominal S</w:t>
      </w:r>
      <w:r w:rsidR="005E2F94" w:rsidRPr="00251A17">
        <w:rPr>
          <w:rFonts w:ascii="Times New Roman" w:hAnsi="Times New Roman" w:cs="Times New Roman"/>
          <w:sz w:val="24"/>
        </w:rPr>
        <w:t>cale</w:t>
      </w:r>
      <w:r w:rsidR="00245C7C" w:rsidRPr="00251A17">
        <w:rPr>
          <w:rFonts w:ascii="Times New Roman" w:hAnsi="Times New Roman" w:cs="Times New Roman"/>
          <w:sz w:val="24"/>
        </w:rPr>
        <w:t>, Ranking Scale and Likert Scale</w:t>
      </w:r>
      <w:r w:rsidR="005E2F94" w:rsidRPr="00251A17">
        <w:rPr>
          <w:rFonts w:ascii="Times New Roman" w:hAnsi="Times New Roman" w:cs="Times New Roman"/>
          <w:sz w:val="24"/>
        </w:rPr>
        <w:t xml:space="preserve"> ranging from “Strongly agree” to “Strongly disagree”. This type of scale helps to quantify the participants' responses to the questions, allowing for a clear analysis of the data.</w:t>
      </w:r>
      <w:r w:rsidR="00251A17" w:rsidRPr="00251A17">
        <w:rPr>
          <w:rFonts w:ascii="Times New Roman" w:hAnsi="Times New Roman" w:cs="Times New Roman"/>
          <w:sz w:val="24"/>
        </w:rPr>
        <w:t xml:space="preserve"> </w:t>
      </w:r>
      <w:r w:rsidR="005E2F94" w:rsidRPr="00251A17">
        <w:rPr>
          <w:rFonts w:ascii="Times New Roman" w:hAnsi="Times New Roman" w:cs="Times New Roman"/>
          <w:sz w:val="24"/>
        </w:rPr>
        <w:t>Moreover, the convenience sampling method was used to select participants. This method allows for easy access to participants and is suitable for situations where there are limited resources and time constraints</w:t>
      </w:r>
      <w:r w:rsidR="00251A17" w:rsidRPr="00251A17">
        <w:rPr>
          <w:sz w:val="24"/>
        </w:rPr>
        <w:t xml:space="preserve"> </w:t>
      </w:r>
      <w:r w:rsidR="00251A17" w:rsidRPr="00251A17">
        <w:rPr>
          <w:rFonts w:ascii="Times New Roman" w:hAnsi="Times New Roman" w:cs="Times New Roman"/>
          <w:sz w:val="24"/>
        </w:rPr>
        <w:t>(Chen &amp; Chen, 2020)</w:t>
      </w:r>
      <w:r w:rsidR="005E2F94" w:rsidRPr="00251A17">
        <w:rPr>
          <w:rFonts w:ascii="Times New Roman" w:hAnsi="Times New Roman" w:cs="Times New Roman"/>
          <w:sz w:val="24"/>
        </w:rPr>
        <w:t xml:space="preserve">. </w:t>
      </w:r>
      <w:bookmarkStart w:id="4" w:name="_Toc131020020"/>
      <w:r w:rsidRPr="001C5223">
        <w:rPr>
          <w:rFonts w:ascii="Times New Roman" w:hAnsi="Times New Roman" w:cs="Times New Roman"/>
          <w:sz w:val="24"/>
        </w:rPr>
        <w:t>The participants were UWTSD students who agreed to participate voluntarily in answering the questionnaire after being approached through email. After being gathered, the data was examined in MS Excel using an exploratory data analysis technique. The initial stage of analysis, known as exploratory data analysis, involves presenting data as charts and graphs. Because it is simple to use</w:t>
      </w:r>
      <w:r>
        <w:rPr>
          <w:rFonts w:ascii="Times New Roman" w:hAnsi="Times New Roman" w:cs="Times New Roman"/>
          <w:sz w:val="24"/>
        </w:rPr>
        <w:t xml:space="preserve"> and access, MS Excel was considered</w:t>
      </w:r>
      <w:r w:rsidRPr="001C5223">
        <w:rPr>
          <w:rFonts w:ascii="Times New Roman" w:hAnsi="Times New Roman" w:cs="Times New Roman"/>
          <w:sz w:val="24"/>
        </w:rPr>
        <w:t xml:space="preserve"> as the data analysis tool.</w:t>
      </w:r>
    </w:p>
    <w:p w14:paraId="6F142443" w14:textId="77777777" w:rsidR="00D2771A" w:rsidRPr="001C5223" w:rsidRDefault="00D2771A" w:rsidP="001C5223">
      <w:pPr>
        <w:pStyle w:val="Heading2"/>
        <w:numPr>
          <w:ilvl w:val="0"/>
          <w:numId w:val="12"/>
        </w:numPr>
        <w:rPr>
          <w:rFonts w:ascii="Times New Roman" w:hAnsi="Times New Roman" w:cs="Times New Roman"/>
          <w:b/>
        </w:rPr>
      </w:pPr>
      <w:r w:rsidRPr="001C5223">
        <w:rPr>
          <w:rFonts w:ascii="Times New Roman" w:hAnsi="Times New Roman" w:cs="Times New Roman"/>
          <w:b/>
        </w:rPr>
        <w:t>Ethical Consideration</w:t>
      </w:r>
      <w:bookmarkEnd w:id="4"/>
    </w:p>
    <w:p w14:paraId="72C00058" w14:textId="77777777" w:rsidR="001C5223" w:rsidRDefault="00C67FA9" w:rsidP="001C5223">
      <w:pPr>
        <w:spacing w:line="360" w:lineRule="auto"/>
        <w:jc w:val="both"/>
        <w:rPr>
          <w:rFonts w:ascii="Times New Roman" w:hAnsi="Times New Roman" w:cs="Times New Roman"/>
          <w:sz w:val="24"/>
        </w:rPr>
      </w:pPr>
      <w:r w:rsidRPr="00251A17">
        <w:rPr>
          <w:rFonts w:ascii="Times New Roman" w:hAnsi="Times New Roman" w:cs="Times New Roman"/>
          <w:sz w:val="24"/>
        </w:rPr>
        <w:t>E</w:t>
      </w:r>
      <w:r w:rsidR="005E2F94" w:rsidRPr="00251A17">
        <w:rPr>
          <w:rFonts w:ascii="Times New Roman" w:hAnsi="Times New Roman" w:cs="Times New Roman"/>
          <w:sz w:val="24"/>
        </w:rPr>
        <w:t>thical considerations that were taken into account while conducting the research on digital skills include confidentiality, anonymity, informed consent, and voluntary participation.</w:t>
      </w:r>
      <w:r w:rsidRPr="00251A17">
        <w:rPr>
          <w:rFonts w:ascii="Times New Roman" w:hAnsi="Times New Roman" w:cs="Times New Roman"/>
          <w:sz w:val="24"/>
        </w:rPr>
        <w:t xml:space="preserve"> </w:t>
      </w:r>
      <w:r w:rsidR="005E2F94" w:rsidRPr="00251A17">
        <w:rPr>
          <w:rFonts w:ascii="Times New Roman" w:hAnsi="Times New Roman" w:cs="Times New Roman"/>
          <w:sz w:val="24"/>
        </w:rPr>
        <w:t>Confidentiality was maintained by ensuring that the data collected through the questionnaire was kept secure and accessible only to the research team. The data was not shared with any third party or unauthorized person to protect the privacy of the participants. The researchers ensured that the collected data was stored securely and not accessible to anyone except for authorized persons.</w:t>
      </w:r>
      <w:r w:rsidRPr="00251A17">
        <w:rPr>
          <w:rFonts w:ascii="Times New Roman" w:hAnsi="Times New Roman" w:cs="Times New Roman"/>
          <w:sz w:val="24"/>
        </w:rPr>
        <w:t xml:space="preserve"> </w:t>
      </w:r>
      <w:r w:rsidR="005E2F94" w:rsidRPr="00251A17">
        <w:rPr>
          <w:rFonts w:ascii="Times New Roman" w:hAnsi="Times New Roman" w:cs="Times New Roman"/>
          <w:sz w:val="24"/>
        </w:rPr>
        <w:t>Anonymity was ensured by not collecting any personally identifiable information from the participants. The questionnaire did not ask for any names or personal information that could identify the respondents. This helped in ensuring that the participants remained anonymous, and their responses were not linked to their identity.</w:t>
      </w:r>
      <w:r w:rsidRPr="00251A17">
        <w:rPr>
          <w:rFonts w:ascii="Times New Roman" w:hAnsi="Times New Roman" w:cs="Times New Roman"/>
          <w:sz w:val="24"/>
        </w:rPr>
        <w:t xml:space="preserve"> </w:t>
      </w:r>
      <w:bookmarkStart w:id="5" w:name="_Toc131020021"/>
      <w:r w:rsidR="001C5223" w:rsidRPr="001C5223">
        <w:rPr>
          <w:rFonts w:ascii="Times New Roman" w:hAnsi="Times New Roman" w:cs="Times New Roman"/>
          <w:sz w:val="24"/>
        </w:rPr>
        <w:t>The participants provided informed consent after being informed about the research's purpose, data collection usage, and voluntary nature of participation. They were assured that their participation was voluntary and they could withdraw at any point without any adverse impact. Convenience sampling method was used to ensure voluntary participation where participants were invited based on their availability and willingness to participate. Additionally, participants were informed that they had the choice to decline participation without any negative consequences.</w:t>
      </w:r>
    </w:p>
    <w:p w14:paraId="4ADA2049" w14:textId="77777777" w:rsidR="006551B0" w:rsidRPr="001C5223" w:rsidRDefault="00697657" w:rsidP="001C5223">
      <w:pPr>
        <w:pStyle w:val="Heading1"/>
        <w:rPr>
          <w:rFonts w:ascii="Times New Roman" w:hAnsi="Times New Roman" w:cs="Times New Roman"/>
          <w:b/>
        </w:rPr>
      </w:pPr>
      <w:r w:rsidRPr="001C5223">
        <w:rPr>
          <w:rFonts w:ascii="Times New Roman" w:hAnsi="Times New Roman" w:cs="Times New Roman"/>
          <w:b/>
          <w:sz w:val="36"/>
        </w:rPr>
        <w:t>Results</w:t>
      </w:r>
      <w:bookmarkEnd w:id="5"/>
      <w:r w:rsidRPr="001C5223">
        <w:rPr>
          <w:rFonts w:ascii="Times New Roman" w:hAnsi="Times New Roman" w:cs="Times New Roman"/>
          <w:b/>
          <w:sz w:val="36"/>
        </w:rPr>
        <w:t xml:space="preserve"> </w:t>
      </w:r>
    </w:p>
    <w:p w14:paraId="2D157526" w14:textId="77777777" w:rsidR="00E97B42" w:rsidRPr="00251A17" w:rsidRDefault="006551B0" w:rsidP="0010059F">
      <w:pPr>
        <w:spacing w:line="360" w:lineRule="auto"/>
        <w:jc w:val="both"/>
        <w:rPr>
          <w:rFonts w:ascii="Times New Roman" w:hAnsi="Times New Roman" w:cs="Times New Roman"/>
          <w:sz w:val="24"/>
        </w:rPr>
      </w:pPr>
      <w:r w:rsidRPr="00251A17">
        <w:rPr>
          <w:rFonts w:ascii="Times New Roman" w:hAnsi="Times New Roman" w:cs="Times New Roman"/>
          <w:sz w:val="24"/>
        </w:rPr>
        <w:t>In this section, we will discuss the result</w:t>
      </w:r>
      <w:r w:rsidR="0075331E" w:rsidRPr="00251A17">
        <w:rPr>
          <w:rFonts w:ascii="Times New Roman" w:hAnsi="Times New Roman" w:cs="Times New Roman"/>
          <w:sz w:val="24"/>
        </w:rPr>
        <w:t>s obtained from the research con</w:t>
      </w:r>
      <w:r w:rsidRPr="00251A17">
        <w:rPr>
          <w:rFonts w:ascii="Times New Roman" w:hAnsi="Times New Roman" w:cs="Times New Roman"/>
          <w:sz w:val="24"/>
        </w:rPr>
        <w:t>ducted earlier. The data for the study was collected from 22 voluntary participants, who were selected based on convenience.</w:t>
      </w:r>
      <w:r w:rsidR="0075331E" w:rsidRPr="00251A17">
        <w:rPr>
          <w:rFonts w:ascii="Times New Roman" w:hAnsi="Times New Roman" w:cs="Times New Roman"/>
          <w:sz w:val="24"/>
        </w:rPr>
        <w:t xml:space="preserve"> The participants were asked that whether or not they felt confident while using the OneDrive using the nominal scale to which all agreed. </w:t>
      </w:r>
    </w:p>
    <w:p w14:paraId="2B3C0A79" w14:textId="77777777" w:rsidR="00E97B42" w:rsidRPr="00251A17" w:rsidRDefault="00E97B42" w:rsidP="00251A17">
      <w:pPr>
        <w:spacing w:line="360" w:lineRule="auto"/>
        <w:jc w:val="center"/>
        <w:rPr>
          <w:rFonts w:ascii="Times New Roman" w:hAnsi="Times New Roman" w:cs="Times New Roman"/>
          <w:sz w:val="24"/>
        </w:rPr>
      </w:pPr>
      <w:r w:rsidRPr="00251A17">
        <w:rPr>
          <w:rFonts w:ascii="Times New Roman" w:hAnsi="Times New Roman" w:cs="Times New Roman"/>
          <w:noProof/>
          <w:sz w:val="24"/>
        </w:rPr>
        <w:drawing>
          <wp:inline distT="0" distB="0" distL="0" distR="0" wp14:anchorId="2E8C8D8C" wp14:editId="611EFD70">
            <wp:extent cx="5438775" cy="245745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96A8B5D" w14:textId="77777777" w:rsidR="00251A17" w:rsidRPr="00251A17" w:rsidRDefault="00251A17" w:rsidP="00251A17">
      <w:pPr>
        <w:spacing w:line="360" w:lineRule="auto"/>
        <w:jc w:val="center"/>
        <w:rPr>
          <w:rFonts w:ascii="Times New Roman" w:hAnsi="Times New Roman" w:cs="Times New Roman"/>
          <w:sz w:val="24"/>
        </w:rPr>
      </w:pPr>
      <w:r w:rsidRPr="00251A17">
        <w:rPr>
          <w:rFonts w:ascii="Times New Roman" w:hAnsi="Times New Roman" w:cs="Times New Roman"/>
          <w:sz w:val="24"/>
        </w:rPr>
        <w:t>Fig 1</w:t>
      </w:r>
    </w:p>
    <w:p w14:paraId="47714C98" w14:textId="77777777" w:rsidR="0075331E" w:rsidRPr="00251A17" w:rsidRDefault="0075331E" w:rsidP="0010059F">
      <w:pPr>
        <w:spacing w:line="360" w:lineRule="auto"/>
        <w:jc w:val="both"/>
        <w:rPr>
          <w:rFonts w:ascii="Times New Roman" w:hAnsi="Times New Roman" w:cs="Times New Roman"/>
          <w:sz w:val="24"/>
        </w:rPr>
      </w:pPr>
      <w:r w:rsidRPr="00251A17">
        <w:rPr>
          <w:rFonts w:ascii="Times New Roman" w:hAnsi="Times New Roman" w:cs="Times New Roman"/>
          <w:sz w:val="24"/>
        </w:rPr>
        <w:t xml:space="preserve">Out of 22 participants, 20 answered “Yes” which is the 90% of total population </w:t>
      </w:r>
      <w:r w:rsidR="00AE41D0" w:rsidRPr="00251A17">
        <w:rPr>
          <w:rFonts w:ascii="Times New Roman" w:hAnsi="Times New Roman" w:cs="Times New Roman"/>
          <w:sz w:val="24"/>
        </w:rPr>
        <w:t xml:space="preserve">that </w:t>
      </w:r>
      <w:r w:rsidRPr="00251A17">
        <w:rPr>
          <w:rFonts w:ascii="Times New Roman" w:hAnsi="Times New Roman" w:cs="Times New Roman"/>
          <w:sz w:val="24"/>
        </w:rPr>
        <w:t>they see the value of using technology to collaborate</w:t>
      </w:r>
      <w:r w:rsidR="00AE41D0" w:rsidRPr="00251A17">
        <w:rPr>
          <w:rFonts w:ascii="Times New Roman" w:hAnsi="Times New Roman" w:cs="Times New Roman"/>
          <w:sz w:val="24"/>
        </w:rPr>
        <w:t>. Only 10% answered</w:t>
      </w:r>
      <w:r w:rsidR="00E97B42" w:rsidRPr="00251A17">
        <w:rPr>
          <w:rFonts w:ascii="Times New Roman" w:hAnsi="Times New Roman" w:cs="Times New Roman"/>
          <w:sz w:val="24"/>
        </w:rPr>
        <w:t xml:space="preserve"> that they</w:t>
      </w:r>
      <w:r w:rsidR="00AE41D0" w:rsidRPr="00251A17">
        <w:rPr>
          <w:rFonts w:ascii="Times New Roman" w:hAnsi="Times New Roman" w:cs="Times New Roman"/>
          <w:sz w:val="24"/>
        </w:rPr>
        <w:t xml:space="preserve"> couldn’</w:t>
      </w:r>
      <w:r w:rsidR="00B0161E" w:rsidRPr="00251A17">
        <w:rPr>
          <w:rFonts w:ascii="Times New Roman" w:hAnsi="Times New Roman" w:cs="Times New Roman"/>
          <w:sz w:val="24"/>
        </w:rPr>
        <w:t>t see the value of using the technology while collaborating.</w:t>
      </w:r>
    </w:p>
    <w:p w14:paraId="60944CF1" w14:textId="77777777" w:rsidR="00E97B42" w:rsidRPr="00251A17" w:rsidRDefault="00E97B42" w:rsidP="00251A17">
      <w:pPr>
        <w:spacing w:line="360" w:lineRule="auto"/>
        <w:jc w:val="center"/>
        <w:rPr>
          <w:rFonts w:ascii="Times New Roman" w:hAnsi="Times New Roman" w:cs="Times New Roman"/>
          <w:sz w:val="24"/>
        </w:rPr>
      </w:pPr>
      <w:r w:rsidRPr="00251A17">
        <w:rPr>
          <w:rFonts w:ascii="Times New Roman" w:hAnsi="Times New Roman" w:cs="Times New Roman"/>
          <w:noProof/>
          <w:sz w:val="24"/>
        </w:rPr>
        <w:drawing>
          <wp:inline distT="0" distB="0" distL="0" distR="0" wp14:anchorId="7CED99C2" wp14:editId="4230B325">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4589EB4" w14:textId="77777777" w:rsidR="00E97B42" w:rsidRPr="00251A17" w:rsidRDefault="00251A17" w:rsidP="00251A17">
      <w:pPr>
        <w:spacing w:line="360" w:lineRule="auto"/>
        <w:jc w:val="center"/>
        <w:rPr>
          <w:rFonts w:ascii="Times New Roman" w:hAnsi="Times New Roman" w:cs="Times New Roman"/>
          <w:b/>
          <w:sz w:val="24"/>
        </w:rPr>
      </w:pPr>
      <w:r w:rsidRPr="00251A17">
        <w:rPr>
          <w:rFonts w:ascii="Times New Roman" w:hAnsi="Times New Roman" w:cs="Times New Roman"/>
          <w:b/>
          <w:sz w:val="24"/>
        </w:rPr>
        <w:t>Fig 2</w:t>
      </w:r>
    </w:p>
    <w:p w14:paraId="46CD4179" w14:textId="77777777" w:rsidR="00E97B42" w:rsidRPr="00251A17" w:rsidRDefault="00E97B42" w:rsidP="0010059F">
      <w:pPr>
        <w:spacing w:line="360" w:lineRule="auto"/>
        <w:jc w:val="both"/>
        <w:rPr>
          <w:rFonts w:ascii="Times New Roman" w:hAnsi="Times New Roman" w:cs="Times New Roman"/>
          <w:sz w:val="24"/>
        </w:rPr>
      </w:pPr>
      <w:r w:rsidRPr="00251A17">
        <w:rPr>
          <w:rFonts w:ascii="Times New Roman" w:hAnsi="Times New Roman" w:cs="Times New Roman"/>
          <w:sz w:val="24"/>
        </w:rPr>
        <w:t>90% participants sees the value of using Technology to Coll</w:t>
      </w:r>
      <w:r w:rsidR="00261E51" w:rsidRPr="00251A17">
        <w:rPr>
          <w:rFonts w:ascii="Times New Roman" w:hAnsi="Times New Roman" w:cs="Times New Roman"/>
          <w:sz w:val="24"/>
        </w:rPr>
        <w:t xml:space="preserve">aborate, where as 10% were unable to see the value of using Technology to collaborate. </w:t>
      </w:r>
    </w:p>
    <w:p w14:paraId="4B558FE1" w14:textId="77777777" w:rsidR="00307F97" w:rsidRPr="00251A17" w:rsidRDefault="00307F97" w:rsidP="00251A17">
      <w:pPr>
        <w:spacing w:line="360" w:lineRule="auto"/>
        <w:jc w:val="center"/>
        <w:rPr>
          <w:rFonts w:ascii="Times New Roman" w:hAnsi="Times New Roman" w:cs="Times New Roman"/>
          <w:sz w:val="24"/>
        </w:rPr>
      </w:pPr>
      <w:r w:rsidRPr="00251A17">
        <w:rPr>
          <w:rFonts w:ascii="Times New Roman" w:hAnsi="Times New Roman" w:cs="Times New Roman"/>
          <w:noProof/>
          <w:sz w:val="24"/>
        </w:rPr>
        <w:drawing>
          <wp:inline distT="0" distB="0" distL="0" distR="0" wp14:anchorId="61555C18" wp14:editId="22BAF3C4">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C7D8B2C" w14:textId="77777777" w:rsidR="00251A17" w:rsidRPr="00251A17" w:rsidRDefault="00251A17" w:rsidP="00251A17">
      <w:pPr>
        <w:tabs>
          <w:tab w:val="center" w:pos="4680"/>
        </w:tabs>
        <w:spacing w:line="360" w:lineRule="auto"/>
        <w:jc w:val="center"/>
        <w:rPr>
          <w:rFonts w:ascii="Times New Roman" w:hAnsi="Times New Roman" w:cs="Times New Roman"/>
          <w:sz w:val="24"/>
        </w:rPr>
      </w:pPr>
      <w:r w:rsidRPr="00251A17">
        <w:rPr>
          <w:rFonts w:ascii="Times New Roman" w:hAnsi="Times New Roman" w:cs="Times New Roman"/>
          <w:sz w:val="24"/>
        </w:rPr>
        <w:t>Fig 3</w:t>
      </w:r>
    </w:p>
    <w:p w14:paraId="6750E80E" w14:textId="77777777" w:rsidR="00261E51" w:rsidRPr="00251A17" w:rsidRDefault="00261E51" w:rsidP="0010059F">
      <w:pPr>
        <w:tabs>
          <w:tab w:val="center" w:pos="4680"/>
        </w:tabs>
        <w:spacing w:line="360" w:lineRule="auto"/>
        <w:jc w:val="both"/>
        <w:rPr>
          <w:rFonts w:ascii="Times New Roman" w:hAnsi="Times New Roman" w:cs="Times New Roman"/>
          <w:sz w:val="24"/>
        </w:rPr>
      </w:pPr>
      <w:r w:rsidRPr="00251A17">
        <w:rPr>
          <w:rFonts w:ascii="Times New Roman" w:hAnsi="Times New Roman" w:cs="Times New Roman"/>
          <w:sz w:val="24"/>
        </w:rPr>
        <w:t xml:space="preserve">During the analysis of </w:t>
      </w:r>
      <w:r w:rsidR="00454CD1" w:rsidRPr="00251A17">
        <w:rPr>
          <w:rFonts w:ascii="Times New Roman" w:hAnsi="Times New Roman" w:cs="Times New Roman"/>
          <w:sz w:val="24"/>
        </w:rPr>
        <w:t xml:space="preserve">application usage, </w:t>
      </w:r>
      <w:r w:rsidR="00662D9B" w:rsidRPr="00251A17">
        <w:rPr>
          <w:rFonts w:ascii="Times New Roman" w:hAnsi="Times New Roman" w:cs="Times New Roman"/>
          <w:sz w:val="24"/>
        </w:rPr>
        <w:t xml:space="preserve">14 participants from the </w:t>
      </w:r>
      <w:r w:rsidR="00454CD1" w:rsidRPr="00251A17">
        <w:rPr>
          <w:rFonts w:ascii="Times New Roman" w:hAnsi="Times New Roman" w:cs="Times New Roman"/>
          <w:sz w:val="24"/>
        </w:rPr>
        <w:t>population</w:t>
      </w:r>
      <w:r w:rsidRPr="00251A17">
        <w:rPr>
          <w:rFonts w:ascii="Times New Roman" w:hAnsi="Times New Roman" w:cs="Times New Roman"/>
          <w:sz w:val="24"/>
        </w:rPr>
        <w:t xml:space="preserve"> felt positive </w:t>
      </w:r>
      <w:r w:rsidR="00454CD1" w:rsidRPr="00251A17">
        <w:rPr>
          <w:rFonts w:ascii="Times New Roman" w:hAnsi="Times New Roman" w:cs="Times New Roman"/>
          <w:sz w:val="24"/>
        </w:rPr>
        <w:t>while u</w:t>
      </w:r>
      <w:r w:rsidR="00662D9B" w:rsidRPr="00251A17">
        <w:rPr>
          <w:rFonts w:ascii="Times New Roman" w:hAnsi="Times New Roman" w:cs="Times New Roman"/>
          <w:sz w:val="24"/>
        </w:rPr>
        <w:t xml:space="preserve">sing One Drive. 10 participants were comfortable and very much positive while using the Moodle. </w:t>
      </w:r>
      <w:r w:rsidR="00FF0DC5" w:rsidRPr="00251A17">
        <w:rPr>
          <w:rFonts w:ascii="Times New Roman" w:hAnsi="Times New Roman" w:cs="Times New Roman"/>
          <w:sz w:val="24"/>
        </w:rPr>
        <w:t xml:space="preserve">8 participants said that they find it difficult and felt negative while using MS word and MS Teams. 10 Participant were feeling quite negative while using </w:t>
      </w:r>
      <w:proofErr w:type="spellStart"/>
      <w:r w:rsidR="00FF0DC5" w:rsidRPr="00251A17">
        <w:rPr>
          <w:rFonts w:ascii="Times New Roman" w:hAnsi="Times New Roman" w:cs="Times New Roman"/>
          <w:sz w:val="24"/>
        </w:rPr>
        <w:t>Whatsapp</w:t>
      </w:r>
      <w:proofErr w:type="spellEnd"/>
      <w:r w:rsidR="00FF0DC5" w:rsidRPr="00251A17">
        <w:rPr>
          <w:rFonts w:ascii="Times New Roman" w:hAnsi="Times New Roman" w:cs="Times New Roman"/>
          <w:sz w:val="24"/>
        </w:rPr>
        <w:t xml:space="preserve">. </w:t>
      </w:r>
    </w:p>
    <w:p w14:paraId="25E34F75" w14:textId="77777777" w:rsidR="00251A17" w:rsidRPr="00251A17" w:rsidRDefault="00251A17" w:rsidP="0010059F">
      <w:pPr>
        <w:tabs>
          <w:tab w:val="center" w:pos="4680"/>
        </w:tabs>
        <w:spacing w:line="360" w:lineRule="auto"/>
        <w:jc w:val="both"/>
        <w:rPr>
          <w:rFonts w:ascii="Times New Roman" w:hAnsi="Times New Roman" w:cs="Times New Roman"/>
          <w:sz w:val="24"/>
        </w:rPr>
      </w:pPr>
    </w:p>
    <w:p w14:paraId="1C6C0456" w14:textId="77777777" w:rsidR="00B0161E" w:rsidRPr="00251A17" w:rsidRDefault="00E97B42" w:rsidP="00251A17">
      <w:pPr>
        <w:spacing w:line="360" w:lineRule="auto"/>
        <w:jc w:val="center"/>
        <w:rPr>
          <w:rFonts w:ascii="Times New Roman" w:hAnsi="Times New Roman" w:cs="Times New Roman"/>
          <w:sz w:val="24"/>
        </w:rPr>
      </w:pPr>
      <w:r w:rsidRPr="00251A17">
        <w:rPr>
          <w:rFonts w:ascii="Times New Roman" w:hAnsi="Times New Roman" w:cs="Times New Roman"/>
          <w:noProof/>
          <w:sz w:val="24"/>
        </w:rPr>
        <w:drawing>
          <wp:inline distT="0" distB="0" distL="0" distR="0" wp14:anchorId="79266105" wp14:editId="5064ED3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EF1FFF" w14:textId="77777777" w:rsidR="00E97B42" w:rsidRPr="00251A17" w:rsidRDefault="00251A17" w:rsidP="00251A17">
      <w:pPr>
        <w:spacing w:line="360" w:lineRule="auto"/>
        <w:jc w:val="center"/>
        <w:rPr>
          <w:rFonts w:ascii="Times New Roman" w:hAnsi="Times New Roman" w:cs="Times New Roman"/>
          <w:sz w:val="24"/>
        </w:rPr>
      </w:pPr>
      <w:r w:rsidRPr="00251A17">
        <w:rPr>
          <w:rFonts w:ascii="Times New Roman" w:hAnsi="Times New Roman" w:cs="Times New Roman"/>
          <w:sz w:val="24"/>
        </w:rPr>
        <w:t>Fig 4</w:t>
      </w:r>
    </w:p>
    <w:p w14:paraId="4EAB61C9" w14:textId="77777777" w:rsidR="00FF0DC5" w:rsidRPr="00251A17" w:rsidRDefault="00FF0DC5" w:rsidP="0010059F">
      <w:pPr>
        <w:spacing w:line="360" w:lineRule="auto"/>
        <w:jc w:val="both"/>
        <w:rPr>
          <w:rFonts w:ascii="Times New Roman" w:hAnsi="Times New Roman" w:cs="Times New Roman"/>
          <w:sz w:val="24"/>
        </w:rPr>
      </w:pPr>
      <w:r w:rsidRPr="00251A17">
        <w:rPr>
          <w:rFonts w:ascii="Times New Roman" w:hAnsi="Times New Roman" w:cs="Times New Roman"/>
          <w:sz w:val="24"/>
        </w:rPr>
        <w:t>Ou</w:t>
      </w:r>
      <w:r w:rsidR="00E83A11" w:rsidRPr="00251A17">
        <w:rPr>
          <w:rFonts w:ascii="Times New Roman" w:hAnsi="Times New Roman" w:cs="Times New Roman"/>
          <w:sz w:val="24"/>
        </w:rPr>
        <w:t xml:space="preserve">t of </w:t>
      </w:r>
      <w:r w:rsidRPr="00251A17">
        <w:rPr>
          <w:rFonts w:ascii="Times New Roman" w:hAnsi="Times New Roman" w:cs="Times New Roman"/>
          <w:sz w:val="24"/>
        </w:rPr>
        <w:t>22 participants 27% agreed with the statement that they actively avoid using Technology, 18% strongly agreed. Whereas 46% of Population disagreed and 9% strongly disagreed as they were unable to actively avoid using technology.</w:t>
      </w:r>
    </w:p>
    <w:p w14:paraId="1FD3484B" w14:textId="77777777" w:rsidR="00E97B42" w:rsidRPr="00251A17" w:rsidRDefault="00E97B42" w:rsidP="0010059F">
      <w:pPr>
        <w:spacing w:line="360" w:lineRule="auto"/>
        <w:jc w:val="both"/>
        <w:rPr>
          <w:rFonts w:ascii="Times New Roman" w:hAnsi="Times New Roman" w:cs="Times New Roman"/>
          <w:sz w:val="24"/>
        </w:rPr>
      </w:pPr>
    </w:p>
    <w:p w14:paraId="07892AC9" w14:textId="77777777" w:rsidR="00E97B42" w:rsidRPr="00251A17" w:rsidRDefault="00E97B42" w:rsidP="00251A17">
      <w:pPr>
        <w:spacing w:line="360" w:lineRule="auto"/>
        <w:jc w:val="center"/>
        <w:rPr>
          <w:rFonts w:ascii="Times New Roman" w:hAnsi="Times New Roman" w:cs="Times New Roman"/>
          <w:sz w:val="24"/>
        </w:rPr>
      </w:pPr>
      <w:r w:rsidRPr="00251A17">
        <w:rPr>
          <w:rFonts w:ascii="Times New Roman" w:hAnsi="Times New Roman" w:cs="Times New Roman"/>
          <w:noProof/>
          <w:sz w:val="24"/>
        </w:rPr>
        <w:drawing>
          <wp:inline distT="0" distB="0" distL="0" distR="0" wp14:anchorId="4AECF5C7" wp14:editId="7F9D9FDE">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3B03B6" w14:textId="77777777" w:rsidR="00251A17" w:rsidRPr="00251A17" w:rsidRDefault="00251A17" w:rsidP="00251A17">
      <w:pPr>
        <w:spacing w:line="360" w:lineRule="auto"/>
        <w:jc w:val="center"/>
        <w:rPr>
          <w:rFonts w:ascii="Times New Roman" w:hAnsi="Times New Roman" w:cs="Times New Roman"/>
          <w:sz w:val="24"/>
        </w:rPr>
      </w:pPr>
      <w:r w:rsidRPr="00251A17">
        <w:rPr>
          <w:rFonts w:ascii="Times New Roman" w:hAnsi="Times New Roman" w:cs="Times New Roman"/>
          <w:sz w:val="24"/>
        </w:rPr>
        <w:t>Fig 5</w:t>
      </w:r>
    </w:p>
    <w:p w14:paraId="570A3AC7" w14:textId="77777777" w:rsidR="00FF0DC5" w:rsidRPr="00251A17" w:rsidRDefault="00E83A11" w:rsidP="0010059F">
      <w:pPr>
        <w:spacing w:line="360" w:lineRule="auto"/>
        <w:jc w:val="both"/>
        <w:rPr>
          <w:rFonts w:ascii="Times New Roman" w:hAnsi="Times New Roman" w:cs="Times New Roman"/>
          <w:sz w:val="24"/>
        </w:rPr>
      </w:pPr>
      <w:r w:rsidRPr="00251A17">
        <w:rPr>
          <w:rFonts w:ascii="Times New Roman" w:hAnsi="Times New Roman" w:cs="Times New Roman"/>
          <w:sz w:val="24"/>
        </w:rPr>
        <w:t xml:space="preserve">From the </w:t>
      </w:r>
      <w:r w:rsidR="00FF0DC5" w:rsidRPr="00251A17">
        <w:rPr>
          <w:rFonts w:ascii="Times New Roman" w:hAnsi="Times New Roman" w:cs="Times New Roman"/>
          <w:sz w:val="24"/>
        </w:rPr>
        <w:t>individuals who participated in the research, 75% strongly agree that technology improves their work overall and 25% only agree. Wher</w:t>
      </w:r>
      <w:r w:rsidR="00326A6A" w:rsidRPr="00251A17">
        <w:rPr>
          <w:rFonts w:ascii="Times New Roman" w:hAnsi="Times New Roman" w:cs="Times New Roman"/>
          <w:sz w:val="24"/>
        </w:rPr>
        <w:t>e</w:t>
      </w:r>
      <w:r w:rsidR="00FF0DC5" w:rsidRPr="00251A17">
        <w:rPr>
          <w:rFonts w:ascii="Times New Roman" w:hAnsi="Times New Roman" w:cs="Times New Roman"/>
          <w:sz w:val="24"/>
        </w:rPr>
        <w:t xml:space="preserve">as no one showed a disagreement </w:t>
      </w:r>
      <w:r w:rsidR="00326A6A" w:rsidRPr="00251A17">
        <w:rPr>
          <w:rFonts w:ascii="Times New Roman" w:hAnsi="Times New Roman" w:cs="Times New Roman"/>
          <w:sz w:val="24"/>
        </w:rPr>
        <w:t>or strong disagreement with this statement.</w:t>
      </w:r>
    </w:p>
    <w:p w14:paraId="3E7DC015" w14:textId="77777777" w:rsidR="00E83A11" w:rsidRPr="00251A17" w:rsidRDefault="00697657" w:rsidP="00251A17">
      <w:pPr>
        <w:pStyle w:val="Heading1"/>
        <w:spacing w:line="360" w:lineRule="auto"/>
        <w:jc w:val="both"/>
        <w:rPr>
          <w:rFonts w:ascii="Times New Roman" w:hAnsi="Times New Roman" w:cs="Times New Roman"/>
          <w:b/>
          <w:sz w:val="36"/>
        </w:rPr>
      </w:pPr>
      <w:bookmarkStart w:id="6" w:name="_Toc131020022"/>
      <w:r w:rsidRPr="00251A17">
        <w:rPr>
          <w:rFonts w:ascii="Times New Roman" w:hAnsi="Times New Roman" w:cs="Times New Roman"/>
          <w:b/>
          <w:sz w:val="36"/>
        </w:rPr>
        <w:t>Discussion</w:t>
      </w:r>
      <w:bookmarkEnd w:id="6"/>
    </w:p>
    <w:p w14:paraId="793EACA8" w14:textId="77777777" w:rsidR="00AD16D4" w:rsidRPr="00251A17" w:rsidRDefault="00E83A11" w:rsidP="0010059F">
      <w:pPr>
        <w:spacing w:line="360" w:lineRule="auto"/>
        <w:jc w:val="both"/>
        <w:rPr>
          <w:rFonts w:ascii="Times New Roman" w:hAnsi="Times New Roman" w:cs="Times New Roman"/>
          <w:sz w:val="24"/>
        </w:rPr>
      </w:pPr>
      <w:r w:rsidRPr="00251A17">
        <w:rPr>
          <w:rFonts w:ascii="Times New Roman" w:hAnsi="Times New Roman" w:cs="Times New Roman"/>
          <w:sz w:val="24"/>
        </w:rPr>
        <w:t>Our findings indicate that digital skills are indeed important in the current work and study landscape. The overwhelming response from the participants about the value of technology in collaboration is a clear testimony to the significance of digital skills in the modern era. The results also demonstrate that the participants had different perspectives about the ease and effectiveness of using various applications.</w:t>
      </w:r>
      <w:r w:rsidR="00AD16D4" w:rsidRPr="00251A17">
        <w:rPr>
          <w:rFonts w:ascii="Times New Roman" w:hAnsi="Times New Roman" w:cs="Times New Roman"/>
          <w:sz w:val="24"/>
        </w:rPr>
        <w:t xml:space="preserve"> The result is consistent with previous studies that have shown that digital skills are essential for effective collaboration in the workplace and educational settings (Chen &amp; Chen, 2020; </w:t>
      </w:r>
      <w:proofErr w:type="spellStart"/>
      <w:r w:rsidR="00AD16D4" w:rsidRPr="00251A17">
        <w:rPr>
          <w:rFonts w:ascii="Times New Roman" w:hAnsi="Times New Roman" w:cs="Times New Roman"/>
          <w:sz w:val="24"/>
        </w:rPr>
        <w:t>Hargittai</w:t>
      </w:r>
      <w:proofErr w:type="spellEnd"/>
      <w:r w:rsidR="00AD16D4" w:rsidRPr="00251A17">
        <w:rPr>
          <w:rFonts w:ascii="Times New Roman" w:hAnsi="Times New Roman" w:cs="Times New Roman"/>
          <w:sz w:val="24"/>
        </w:rPr>
        <w:t>, 2019). The participants also felt confident while using OneDrive, which is a cloud-based file storage and sharing platform. This finding is similar to a research which suggests that cloud-based technologies are user-friendly and easy to use for collaboration (</w:t>
      </w:r>
      <w:proofErr w:type="spellStart"/>
      <w:r w:rsidR="00AD16D4" w:rsidRPr="00251A17">
        <w:rPr>
          <w:rFonts w:ascii="Times New Roman" w:hAnsi="Times New Roman" w:cs="Times New Roman"/>
          <w:sz w:val="24"/>
        </w:rPr>
        <w:t>Oomen</w:t>
      </w:r>
      <w:proofErr w:type="spellEnd"/>
      <w:r w:rsidR="00AD16D4" w:rsidRPr="00251A17">
        <w:rPr>
          <w:rFonts w:ascii="Times New Roman" w:hAnsi="Times New Roman" w:cs="Times New Roman"/>
          <w:sz w:val="24"/>
        </w:rPr>
        <w:t>-Early &amp; Bold, 2018).</w:t>
      </w:r>
    </w:p>
    <w:p w14:paraId="7472B0B9" w14:textId="77777777" w:rsidR="00E83A11" w:rsidRPr="00251A17" w:rsidRDefault="00E83A11" w:rsidP="0010059F">
      <w:pPr>
        <w:spacing w:line="360" w:lineRule="auto"/>
        <w:jc w:val="both"/>
        <w:rPr>
          <w:rFonts w:ascii="Times New Roman" w:hAnsi="Times New Roman" w:cs="Times New Roman"/>
          <w:sz w:val="24"/>
        </w:rPr>
      </w:pPr>
      <w:r w:rsidRPr="00251A17">
        <w:rPr>
          <w:rFonts w:ascii="Times New Roman" w:hAnsi="Times New Roman" w:cs="Times New Roman"/>
          <w:sz w:val="24"/>
        </w:rPr>
        <w:t xml:space="preserve">The positive response towards One Drive and Moodle indicates that these technologies are user-friendly and effective compared to other technologies like MS Word, MS Teams, and </w:t>
      </w:r>
      <w:proofErr w:type="spellStart"/>
      <w:r w:rsidRPr="00251A17">
        <w:rPr>
          <w:rFonts w:ascii="Times New Roman" w:hAnsi="Times New Roman" w:cs="Times New Roman"/>
          <w:sz w:val="24"/>
        </w:rPr>
        <w:t>Whatsapp</w:t>
      </w:r>
      <w:proofErr w:type="spellEnd"/>
      <w:r w:rsidRPr="00251A17">
        <w:rPr>
          <w:rFonts w:ascii="Times New Roman" w:hAnsi="Times New Roman" w:cs="Times New Roman"/>
          <w:sz w:val="24"/>
        </w:rPr>
        <w:t>, which the participants found challenging to use.</w:t>
      </w:r>
      <w:r w:rsidR="00AD16D4" w:rsidRPr="00251A17">
        <w:rPr>
          <w:rFonts w:ascii="Times New Roman" w:hAnsi="Times New Roman" w:cs="Times New Roman"/>
          <w:sz w:val="24"/>
        </w:rPr>
        <w:t xml:space="preserve"> </w:t>
      </w:r>
      <w:r w:rsidRPr="00251A17">
        <w:rPr>
          <w:rFonts w:ascii="Times New Roman" w:hAnsi="Times New Roman" w:cs="Times New Roman"/>
          <w:sz w:val="24"/>
        </w:rPr>
        <w:t>Here, it is essential to note that the positive response towards OneDrive and Moodle may be due to these tools' wide usage in academic settings</w:t>
      </w:r>
      <w:r w:rsidR="00AD16D4" w:rsidRPr="00251A17">
        <w:rPr>
          <w:rFonts w:ascii="Times New Roman" w:hAnsi="Times New Roman" w:cs="Times New Roman"/>
          <w:sz w:val="24"/>
        </w:rPr>
        <w:t xml:space="preserve">. </w:t>
      </w:r>
      <w:proofErr w:type="spellStart"/>
      <w:r w:rsidR="00AD16D4" w:rsidRPr="00251A17">
        <w:rPr>
          <w:rFonts w:ascii="Times New Roman" w:hAnsi="Times New Roman" w:cs="Times New Roman"/>
          <w:sz w:val="24"/>
        </w:rPr>
        <w:t>Borup</w:t>
      </w:r>
      <w:proofErr w:type="spellEnd"/>
      <w:r w:rsidR="00AD16D4" w:rsidRPr="00251A17">
        <w:rPr>
          <w:rFonts w:ascii="Times New Roman" w:hAnsi="Times New Roman" w:cs="Times New Roman"/>
          <w:sz w:val="24"/>
        </w:rPr>
        <w:t xml:space="preserve"> et al., 2012, highlights the importance of learning management systems in education.</w:t>
      </w:r>
      <w:r w:rsidRPr="00251A17">
        <w:rPr>
          <w:rFonts w:ascii="Times New Roman" w:hAnsi="Times New Roman" w:cs="Times New Roman"/>
          <w:sz w:val="24"/>
        </w:rPr>
        <w:t>. The negative reaction towards MS Word and MS Teams suggests that users may require additional training and support to use these technologies.</w:t>
      </w:r>
    </w:p>
    <w:p w14:paraId="6EF2A79C" w14:textId="77777777" w:rsidR="00E83A11" w:rsidRPr="00251A17" w:rsidRDefault="00E83A11" w:rsidP="0010059F">
      <w:pPr>
        <w:spacing w:line="360" w:lineRule="auto"/>
        <w:jc w:val="both"/>
        <w:rPr>
          <w:rFonts w:ascii="Times New Roman" w:hAnsi="Times New Roman" w:cs="Times New Roman"/>
          <w:sz w:val="24"/>
        </w:rPr>
      </w:pPr>
      <w:r w:rsidRPr="00251A17">
        <w:rPr>
          <w:rFonts w:ascii="Times New Roman" w:hAnsi="Times New Roman" w:cs="Times New Roman"/>
          <w:sz w:val="24"/>
        </w:rPr>
        <w:t>The participants' response towards actively avoiding using technology was intriguing; a significant proportion of the participants (27%) agreed that they actively avoid using technology. This response raises questions about the factors that compel individuals to avoid using technology while working or studying. Possible reasons for this negative response could include a lack of digital literacy, fear of technology or cybersecurity, or a preference for traditional methods of work or study.</w:t>
      </w:r>
      <w:r w:rsidR="00AD16D4" w:rsidRPr="00251A17">
        <w:rPr>
          <w:rFonts w:ascii="Times New Roman" w:hAnsi="Times New Roman" w:cs="Times New Roman"/>
          <w:sz w:val="24"/>
        </w:rPr>
        <w:t xml:space="preserve"> </w:t>
      </w:r>
      <w:r w:rsidR="00A11309" w:rsidRPr="00251A17">
        <w:rPr>
          <w:rFonts w:ascii="Times New Roman" w:hAnsi="Times New Roman" w:cs="Times New Roman"/>
          <w:sz w:val="24"/>
        </w:rPr>
        <w:t>P</w:t>
      </w:r>
      <w:r w:rsidR="00AD16D4" w:rsidRPr="00251A17">
        <w:rPr>
          <w:rFonts w:ascii="Times New Roman" w:hAnsi="Times New Roman" w:cs="Times New Roman"/>
          <w:sz w:val="24"/>
        </w:rPr>
        <w:t>revious studies that have shown that some individuals may be hesitant to adopt new technologies due to various reasons, such as lack of confidence or fear of change (</w:t>
      </w:r>
      <w:proofErr w:type="spellStart"/>
      <w:r w:rsidR="00AD16D4" w:rsidRPr="00251A17">
        <w:rPr>
          <w:rFonts w:ascii="Times New Roman" w:hAnsi="Times New Roman" w:cs="Times New Roman"/>
          <w:sz w:val="24"/>
        </w:rPr>
        <w:t>Venkatesh</w:t>
      </w:r>
      <w:proofErr w:type="spellEnd"/>
      <w:r w:rsidR="00AD16D4" w:rsidRPr="00251A17">
        <w:rPr>
          <w:rFonts w:ascii="Times New Roman" w:hAnsi="Times New Roman" w:cs="Times New Roman"/>
          <w:sz w:val="24"/>
        </w:rPr>
        <w:t xml:space="preserve"> et al., 2012). It is important to note that the study did not investigate the reasons for the participants' avoidance of technology, which could be an area for future research.</w:t>
      </w:r>
    </w:p>
    <w:p w14:paraId="6E14F5FE" w14:textId="77777777" w:rsidR="00E83A11" w:rsidRPr="00251A17" w:rsidRDefault="00E83A11" w:rsidP="0010059F">
      <w:pPr>
        <w:spacing w:line="360" w:lineRule="auto"/>
        <w:jc w:val="both"/>
        <w:rPr>
          <w:rFonts w:ascii="Times New Roman" w:hAnsi="Times New Roman" w:cs="Times New Roman"/>
          <w:sz w:val="24"/>
        </w:rPr>
      </w:pPr>
      <w:r w:rsidRPr="00251A17">
        <w:rPr>
          <w:rFonts w:ascii="Times New Roman" w:hAnsi="Times New Roman" w:cs="Times New Roman"/>
          <w:sz w:val="24"/>
        </w:rPr>
        <w:t>Furthermore, the absence of disagreement or strong disagreement from any of the participants towards the statement: "</w:t>
      </w:r>
      <w:r w:rsidR="00A11309" w:rsidRPr="00251A17">
        <w:rPr>
          <w:rFonts w:ascii="Times New Roman" w:hAnsi="Times New Roman" w:cs="Times New Roman"/>
          <w:sz w:val="24"/>
        </w:rPr>
        <w:t xml:space="preserve">Technology improves their work” </w:t>
      </w:r>
      <w:r w:rsidRPr="00251A17">
        <w:rPr>
          <w:rFonts w:ascii="Times New Roman" w:hAnsi="Times New Roman" w:cs="Times New Roman"/>
          <w:sz w:val="24"/>
        </w:rPr>
        <w:t>is an encouraging finding. It sho</w:t>
      </w:r>
      <w:r w:rsidR="00A11309" w:rsidRPr="00251A17">
        <w:rPr>
          <w:rFonts w:ascii="Times New Roman" w:hAnsi="Times New Roman" w:cs="Times New Roman"/>
          <w:sz w:val="24"/>
        </w:rPr>
        <w:t>ws that the respondents recogniz</w:t>
      </w:r>
      <w:r w:rsidRPr="00251A17">
        <w:rPr>
          <w:rFonts w:ascii="Times New Roman" w:hAnsi="Times New Roman" w:cs="Times New Roman"/>
          <w:sz w:val="24"/>
        </w:rPr>
        <w:t xml:space="preserve">e the benefits of technology in work and study environments. Technology has the potential to enhance productivity, improve communication, and increase efficiency; therefore, </w:t>
      </w:r>
      <w:proofErr w:type="spellStart"/>
      <w:r w:rsidRPr="00251A17">
        <w:rPr>
          <w:rFonts w:ascii="Times New Roman" w:hAnsi="Times New Roman" w:cs="Times New Roman"/>
          <w:sz w:val="24"/>
        </w:rPr>
        <w:t>organisations</w:t>
      </w:r>
      <w:proofErr w:type="spellEnd"/>
      <w:r w:rsidRPr="00251A17">
        <w:rPr>
          <w:rFonts w:ascii="Times New Roman" w:hAnsi="Times New Roman" w:cs="Times New Roman"/>
          <w:sz w:val="24"/>
        </w:rPr>
        <w:t xml:space="preserve"> that incorporate technology in their work processes are better positioned to meet the demands of the contemporary world</w:t>
      </w:r>
      <w:r w:rsidR="00A11309" w:rsidRPr="00251A17">
        <w:rPr>
          <w:sz w:val="24"/>
        </w:rPr>
        <w:t xml:space="preserve"> </w:t>
      </w:r>
      <w:r w:rsidR="00A11309" w:rsidRPr="00251A17">
        <w:rPr>
          <w:rFonts w:ascii="Times New Roman" w:hAnsi="Times New Roman" w:cs="Times New Roman"/>
          <w:sz w:val="24"/>
        </w:rPr>
        <w:t>(</w:t>
      </w:r>
      <w:proofErr w:type="spellStart"/>
      <w:r w:rsidR="00A11309" w:rsidRPr="00251A17">
        <w:rPr>
          <w:rFonts w:ascii="Times New Roman" w:hAnsi="Times New Roman" w:cs="Times New Roman"/>
          <w:sz w:val="24"/>
        </w:rPr>
        <w:t>Zawacki</w:t>
      </w:r>
      <w:proofErr w:type="spellEnd"/>
      <w:r w:rsidR="00A11309" w:rsidRPr="00251A17">
        <w:rPr>
          <w:rFonts w:ascii="Times New Roman" w:hAnsi="Times New Roman" w:cs="Times New Roman"/>
          <w:sz w:val="24"/>
        </w:rPr>
        <w:t>-Richter &amp; Anderson, 2014)</w:t>
      </w:r>
      <w:r w:rsidRPr="00251A17">
        <w:rPr>
          <w:rFonts w:ascii="Times New Roman" w:hAnsi="Times New Roman" w:cs="Times New Roman"/>
          <w:sz w:val="24"/>
        </w:rPr>
        <w:t>.</w:t>
      </w:r>
    </w:p>
    <w:p w14:paraId="352E07E3" w14:textId="77777777" w:rsidR="00AD16D4" w:rsidRPr="00251A17" w:rsidRDefault="00E83A11" w:rsidP="0010059F">
      <w:pPr>
        <w:spacing w:line="360" w:lineRule="auto"/>
        <w:jc w:val="both"/>
        <w:rPr>
          <w:rFonts w:ascii="Times New Roman" w:hAnsi="Times New Roman" w:cs="Times New Roman"/>
          <w:sz w:val="24"/>
        </w:rPr>
      </w:pPr>
      <w:r w:rsidRPr="00251A17">
        <w:rPr>
          <w:rFonts w:ascii="Times New Roman" w:hAnsi="Times New Roman" w:cs="Times New Roman"/>
          <w:sz w:val="24"/>
        </w:rPr>
        <w:t xml:space="preserve">Our findings are consistent with existing literature that highlights the importance of digital skills in the workplace. The increasing use of digital technologies in </w:t>
      </w:r>
      <w:proofErr w:type="spellStart"/>
      <w:r w:rsidRPr="00251A17">
        <w:rPr>
          <w:rFonts w:ascii="Times New Roman" w:hAnsi="Times New Roman" w:cs="Times New Roman"/>
          <w:sz w:val="24"/>
        </w:rPr>
        <w:t>organisations</w:t>
      </w:r>
      <w:proofErr w:type="spellEnd"/>
      <w:r w:rsidRPr="00251A17">
        <w:rPr>
          <w:rFonts w:ascii="Times New Roman" w:hAnsi="Times New Roman" w:cs="Times New Roman"/>
          <w:sz w:val="24"/>
        </w:rPr>
        <w:t xml:space="preserve"> means that employees require digital skills to collaborate, communicate and work efficiently. The millennials, who comprise the largest segment of the workforce, have grown up with technology and are more tech-savvy than previous generations, making it necessary for companies to incorporate and develop their digital skills</w:t>
      </w:r>
      <w:r w:rsidR="00A11309" w:rsidRPr="00251A17">
        <w:rPr>
          <w:sz w:val="24"/>
        </w:rPr>
        <w:t xml:space="preserve"> (</w:t>
      </w:r>
      <w:r w:rsidR="00A11309" w:rsidRPr="00251A17">
        <w:rPr>
          <w:rFonts w:ascii="Times New Roman" w:hAnsi="Times New Roman" w:cs="Times New Roman"/>
          <w:sz w:val="24"/>
        </w:rPr>
        <w:t>Wu, Chen, &amp; Liang, 2021)</w:t>
      </w:r>
      <w:r w:rsidRPr="00251A17">
        <w:rPr>
          <w:rFonts w:ascii="Times New Roman" w:hAnsi="Times New Roman" w:cs="Times New Roman"/>
          <w:sz w:val="24"/>
        </w:rPr>
        <w:t>. Organizations that invest in digital skill training for their employees are likely to attract and retain millennials who are seeking a modern work environment.</w:t>
      </w:r>
    </w:p>
    <w:p w14:paraId="41F1579F" w14:textId="77777777" w:rsidR="00697657" w:rsidRPr="00251A17" w:rsidRDefault="00697657" w:rsidP="0010059F">
      <w:pPr>
        <w:pStyle w:val="Heading1"/>
        <w:spacing w:line="360" w:lineRule="auto"/>
        <w:jc w:val="both"/>
        <w:rPr>
          <w:rFonts w:ascii="Times New Roman" w:hAnsi="Times New Roman" w:cs="Times New Roman"/>
          <w:b/>
          <w:sz w:val="36"/>
        </w:rPr>
      </w:pPr>
      <w:bookmarkStart w:id="7" w:name="_Toc131020023"/>
      <w:r w:rsidRPr="00251A17">
        <w:rPr>
          <w:rFonts w:ascii="Times New Roman" w:hAnsi="Times New Roman" w:cs="Times New Roman"/>
          <w:b/>
          <w:sz w:val="36"/>
        </w:rPr>
        <w:t>Conclusion</w:t>
      </w:r>
      <w:bookmarkEnd w:id="7"/>
    </w:p>
    <w:p w14:paraId="62BB4587" w14:textId="77777777" w:rsidR="00697657" w:rsidRPr="00251A17" w:rsidRDefault="0010059F" w:rsidP="0010059F">
      <w:pPr>
        <w:spacing w:line="360" w:lineRule="auto"/>
        <w:jc w:val="both"/>
        <w:rPr>
          <w:rFonts w:ascii="Times New Roman" w:hAnsi="Times New Roman" w:cs="Times New Roman"/>
          <w:sz w:val="24"/>
        </w:rPr>
      </w:pPr>
      <w:r w:rsidRPr="00251A17">
        <w:rPr>
          <w:rFonts w:ascii="Times New Roman" w:hAnsi="Times New Roman" w:cs="Times New Roman"/>
          <w:sz w:val="24"/>
        </w:rPr>
        <w:t>To conclude, the research has highlighted the significance of digital skills in the current job market and educational settings. The results show that students need to be proficient in using digital tools to collaborate and complete their coursework, and most employers require basic computer literacy for nearly every role. The positive response towards cloud-based platforms like OneDrive and learning management systems like Moodle indicates the importance of investing in such technologies to enhance collaboration and productivity. At the same time, the negative response towards MS Word and MS Teams suggests the need for additional training and support for users. The finding that a significant proportion of participants avoid using technology raises questions about the reasons behind such behavior and signals the need for addressing those concerns. As our world becomes increasingly digitalized, it is critical for educational institutions and companies to equip individuals with the necessary digital skills to succeed in the current workforce. The research reinforces the importance of digital literacy and provides insights into areas that require further development, thereby informing strategies that will support students and employees in building their digital skills.</w:t>
      </w:r>
    </w:p>
    <w:p w14:paraId="456732EB" w14:textId="77777777" w:rsidR="00251A17" w:rsidRPr="00251A17" w:rsidRDefault="00251A17" w:rsidP="0010059F">
      <w:pPr>
        <w:spacing w:line="360" w:lineRule="auto"/>
        <w:jc w:val="both"/>
        <w:rPr>
          <w:rFonts w:ascii="Times New Roman" w:hAnsi="Times New Roman" w:cs="Times New Roman"/>
          <w:sz w:val="24"/>
        </w:rPr>
      </w:pPr>
    </w:p>
    <w:p w14:paraId="23194A46" w14:textId="77777777" w:rsidR="00251A17" w:rsidRDefault="00251A17" w:rsidP="0010059F">
      <w:pPr>
        <w:spacing w:line="360" w:lineRule="auto"/>
        <w:jc w:val="both"/>
        <w:rPr>
          <w:rFonts w:ascii="Times New Roman" w:hAnsi="Times New Roman" w:cs="Times New Roman"/>
        </w:rPr>
      </w:pPr>
    </w:p>
    <w:p w14:paraId="1C431E4C" w14:textId="77777777" w:rsidR="00251A17" w:rsidRDefault="00251A17" w:rsidP="0010059F">
      <w:pPr>
        <w:spacing w:line="360" w:lineRule="auto"/>
        <w:jc w:val="both"/>
        <w:rPr>
          <w:rFonts w:ascii="Times New Roman" w:hAnsi="Times New Roman" w:cs="Times New Roman"/>
        </w:rPr>
      </w:pPr>
    </w:p>
    <w:p w14:paraId="55EE0C4B" w14:textId="77777777" w:rsidR="00251A17" w:rsidRDefault="00251A17" w:rsidP="0010059F">
      <w:pPr>
        <w:spacing w:line="360" w:lineRule="auto"/>
        <w:jc w:val="both"/>
        <w:rPr>
          <w:rFonts w:ascii="Times New Roman" w:hAnsi="Times New Roman" w:cs="Times New Roman"/>
        </w:rPr>
      </w:pPr>
    </w:p>
    <w:p w14:paraId="285A8C6A" w14:textId="77777777" w:rsidR="00251A17" w:rsidRDefault="00251A17" w:rsidP="0010059F">
      <w:pPr>
        <w:spacing w:line="360" w:lineRule="auto"/>
        <w:jc w:val="both"/>
        <w:rPr>
          <w:rFonts w:ascii="Times New Roman" w:hAnsi="Times New Roman" w:cs="Times New Roman"/>
        </w:rPr>
      </w:pPr>
    </w:p>
    <w:p w14:paraId="34C978F4" w14:textId="77777777" w:rsidR="00251A17" w:rsidRDefault="00251A17" w:rsidP="0010059F">
      <w:pPr>
        <w:spacing w:line="360" w:lineRule="auto"/>
        <w:jc w:val="both"/>
        <w:rPr>
          <w:rFonts w:ascii="Times New Roman" w:hAnsi="Times New Roman" w:cs="Times New Roman"/>
        </w:rPr>
      </w:pPr>
    </w:p>
    <w:p w14:paraId="3031F631" w14:textId="77777777" w:rsidR="00251A17" w:rsidRDefault="00251A17" w:rsidP="0010059F">
      <w:pPr>
        <w:spacing w:line="360" w:lineRule="auto"/>
        <w:jc w:val="both"/>
        <w:rPr>
          <w:rFonts w:ascii="Times New Roman" w:hAnsi="Times New Roman" w:cs="Times New Roman"/>
        </w:rPr>
      </w:pPr>
    </w:p>
    <w:p w14:paraId="07BE8F92" w14:textId="77777777" w:rsidR="00251A17" w:rsidRDefault="00251A17" w:rsidP="0010059F">
      <w:pPr>
        <w:spacing w:line="360" w:lineRule="auto"/>
        <w:jc w:val="both"/>
        <w:rPr>
          <w:rFonts w:ascii="Times New Roman" w:hAnsi="Times New Roman" w:cs="Times New Roman"/>
        </w:rPr>
      </w:pPr>
    </w:p>
    <w:p w14:paraId="34967861" w14:textId="77777777" w:rsidR="0010059F" w:rsidRPr="0010059F" w:rsidRDefault="0010059F" w:rsidP="0010059F">
      <w:pPr>
        <w:pStyle w:val="Heading1"/>
        <w:rPr>
          <w:b/>
        </w:rPr>
      </w:pPr>
      <w:bookmarkStart w:id="8" w:name="_Toc131020024"/>
      <w:r w:rsidRPr="0010059F">
        <w:rPr>
          <w:b/>
        </w:rPr>
        <w:t>References</w:t>
      </w:r>
      <w:bookmarkEnd w:id="8"/>
      <w:r w:rsidRPr="0010059F">
        <w:rPr>
          <w:b/>
        </w:rPr>
        <w:t xml:space="preserve"> </w:t>
      </w:r>
    </w:p>
    <w:p w14:paraId="0B94FEC1" w14:textId="77777777" w:rsidR="0010059F" w:rsidRPr="00251A17" w:rsidRDefault="0010059F"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Ajayi</w:t>
      </w:r>
      <w:proofErr w:type="spellEnd"/>
      <w:r w:rsidRPr="00251A17">
        <w:rPr>
          <w:rFonts w:ascii="Times New Roman" w:hAnsi="Times New Roman" w:cs="Times New Roman"/>
          <w:sz w:val="24"/>
        </w:rPr>
        <w:t xml:space="preserve">, V. (2017). Primary Sources of Data and Secondary Sources of Data. </w:t>
      </w:r>
      <w:hyperlink r:id="rId11" w:history="1">
        <w:r w:rsidR="00123F85" w:rsidRPr="00251A17">
          <w:rPr>
            <w:rStyle w:val="Hyperlink"/>
            <w:rFonts w:ascii="Times New Roman" w:hAnsi="Times New Roman" w:cs="Times New Roman"/>
            <w:sz w:val="24"/>
          </w:rPr>
          <w:t>https://doi.org/10.13140/RG.2.2.24292.68481</w:t>
        </w:r>
      </w:hyperlink>
      <w:r w:rsidR="00123F85" w:rsidRPr="00251A17">
        <w:rPr>
          <w:rFonts w:ascii="Times New Roman" w:hAnsi="Times New Roman" w:cs="Times New Roman"/>
          <w:sz w:val="24"/>
        </w:rPr>
        <w:t xml:space="preserve"> </w:t>
      </w:r>
    </w:p>
    <w:p w14:paraId="6DFDD999" w14:textId="77777777" w:rsidR="0010059F" w:rsidRPr="00251A17" w:rsidRDefault="0010059F"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Borup</w:t>
      </w:r>
      <w:proofErr w:type="spellEnd"/>
      <w:r w:rsidRPr="00251A17">
        <w:rPr>
          <w:rFonts w:ascii="Times New Roman" w:hAnsi="Times New Roman" w:cs="Times New Roman"/>
          <w:sz w:val="24"/>
        </w:rPr>
        <w:t xml:space="preserve">, J., West, R. E., &amp; Graham, C. R. (2012). Improving online social presence through asynchronous video. The Internet and Higher Education, 15(3), 195-203. </w:t>
      </w:r>
      <w:hyperlink r:id="rId12" w:history="1">
        <w:r w:rsidR="00123F85" w:rsidRPr="00251A17">
          <w:rPr>
            <w:rStyle w:val="Hyperlink"/>
            <w:rFonts w:ascii="Times New Roman" w:hAnsi="Times New Roman" w:cs="Times New Roman"/>
            <w:sz w:val="24"/>
          </w:rPr>
          <w:t>https://doi.org/10.1016/j.iheduc.2011.11.001</w:t>
        </w:r>
      </w:hyperlink>
      <w:r w:rsidR="00123F85" w:rsidRPr="00251A17">
        <w:rPr>
          <w:rFonts w:ascii="Times New Roman" w:hAnsi="Times New Roman" w:cs="Times New Roman"/>
          <w:sz w:val="24"/>
        </w:rPr>
        <w:t xml:space="preserve"> </w:t>
      </w:r>
    </w:p>
    <w:p w14:paraId="3E91B838" w14:textId="77777777" w:rsidR="0010059F" w:rsidRPr="00251A17" w:rsidRDefault="0010059F" w:rsidP="00251A17">
      <w:pPr>
        <w:spacing w:line="240" w:lineRule="auto"/>
        <w:jc w:val="both"/>
        <w:rPr>
          <w:rFonts w:ascii="Times New Roman" w:hAnsi="Times New Roman" w:cs="Times New Roman"/>
          <w:sz w:val="24"/>
        </w:rPr>
      </w:pPr>
      <w:r w:rsidRPr="00251A17">
        <w:rPr>
          <w:rFonts w:ascii="Times New Roman" w:hAnsi="Times New Roman" w:cs="Times New Roman"/>
          <w:sz w:val="24"/>
        </w:rPr>
        <w:t xml:space="preserve">Chen, X., &amp; Chen, Y. (2020). Digital Skills, Digital Collaboration, and Creativity: The Mediating Effects of Positive Affect and Task Complexity. Journal of Educational Computing Research, 58(4), 853-873. </w:t>
      </w:r>
      <w:hyperlink r:id="rId13" w:history="1">
        <w:r w:rsidR="00123F85" w:rsidRPr="00251A17">
          <w:rPr>
            <w:rStyle w:val="Hyperlink"/>
            <w:rFonts w:ascii="Times New Roman" w:hAnsi="Times New Roman" w:cs="Times New Roman"/>
            <w:sz w:val="24"/>
          </w:rPr>
          <w:t>https://doi.org/10.1177/0735633120911113</w:t>
        </w:r>
      </w:hyperlink>
      <w:r w:rsidR="00123F85" w:rsidRPr="00251A17">
        <w:rPr>
          <w:rFonts w:ascii="Times New Roman" w:hAnsi="Times New Roman" w:cs="Times New Roman"/>
          <w:sz w:val="24"/>
        </w:rPr>
        <w:t xml:space="preserve"> </w:t>
      </w:r>
    </w:p>
    <w:p w14:paraId="77551CEC" w14:textId="77777777" w:rsidR="0010059F" w:rsidRPr="00251A17" w:rsidRDefault="0010059F"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Hargittai</w:t>
      </w:r>
      <w:proofErr w:type="spellEnd"/>
      <w:r w:rsidRPr="00251A17">
        <w:rPr>
          <w:rFonts w:ascii="Times New Roman" w:hAnsi="Times New Roman" w:cs="Times New Roman"/>
          <w:sz w:val="24"/>
        </w:rPr>
        <w:t xml:space="preserve">, E. (2019). The digital reproduction of inequality. In Oxford Handbook of Social Inequality (pp. 403-418). Oxford University Press. </w:t>
      </w:r>
      <w:hyperlink r:id="rId14" w:history="1">
        <w:r w:rsidR="00123F85" w:rsidRPr="00251A17">
          <w:rPr>
            <w:rStyle w:val="Hyperlink"/>
            <w:rFonts w:ascii="Times New Roman" w:hAnsi="Times New Roman" w:cs="Times New Roman"/>
            <w:sz w:val="24"/>
          </w:rPr>
          <w:t>https://doi.org/10.1093/oxfordhb/9780190468969.013.18</w:t>
        </w:r>
      </w:hyperlink>
      <w:r w:rsidR="00123F85" w:rsidRPr="00251A17">
        <w:rPr>
          <w:rFonts w:ascii="Times New Roman" w:hAnsi="Times New Roman" w:cs="Times New Roman"/>
          <w:sz w:val="24"/>
        </w:rPr>
        <w:t xml:space="preserve"> </w:t>
      </w:r>
    </w:p>
    <w:p w14:paraId="17438F1C" w14:textId="77777777" w:rsidR="006E5E33" w:rsidRPr="00251A17" w:rsidRDefault="006E5E33" w:rsidP="00251A17">
      <w:pPr>
        <w:spacing w:line="240" w:lineRule="auto"/>
        <w:jc w:val="both"/>
        <w:rPr>
          <w:rFonts w:ascii="Times New Roman" w:hAnsi="Times New Roman" w:cs="Times New Roman"/>
          <w:sz w:val="24"/>
        </w:rPr>
      </w:pPr>
      <w:r w:rsidRPr="00251A17">
        <w:rPr>
          <w:rFonts w:ascii="Times New Roman" w:hAnsi="Times New Roman" w:cs="Times New Roman"/>
          <w:sz w:val="24"/>
        </w:rPr>
        <w:t xml:space="preserve">International Society for Technology in Education. (2017). ISTE Standards for Students. https://www.iste.org/standards/for-students </w:t>
      </w:r>
    </w:p>
    <w:p w14:paraId="15D5E4F0" w14:textId="77777777" w:rsidR="006E5E33" w:rsidRPr="00251A17" w:rsidRDefault="006E5E33"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Mayadas</w:t>
      </w:r>
      <w:proofErr w:type="spellEnd"/>
      <w:r w:rsidRPr="00251A17">
        <w:rPr>
          <w:rFonts w:ascii="Times New Roman" w:hAnsi="Times New Roman" w:cs="Times New Roman"/>
          <w:sz w:val="24"/>
        </w:rPr>
        <w:t>, F. A., &amp; Bourne, J. R. (2014). Online education today. Science, 346(6214), 1437–1438. https://doi.org/10.1126/science.1261070.</w:t>
      </w:r>
    </w:p>
    <w:p w14:paraId="49BC94C4" w14:textId="77777777" w:rsidR="0010059F" w:rsidRPr="00251A17" w:rsidRDefault="0010059F"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Oomen</w:t>
      </w:r>
      <w:proofErr w:type="spellEnd"/>
      <w:r w:rsidRPr="00251A17">
        <w:rPr>
          <w:rFonts w:ascii="Times New Roman" w:hAnsi="Times New Roman" w:cs="Times New Roman"/>
          <w:sz w:val="24"/>
        </w:rPr>
        <w:t xml:space="preserve">-Early, J., &amp; Bold, M. (2018). Cloud-based collaboration in higher education: A review of the literature. Journal of Computing in Higher Education, 30(3), 393-408. </w:t>
      </w:r>
      <w:hyperlink r:id="rId15" w:history="1">
        <w:r w:rsidR="006E5E33" w:rsidRPr="00251A17">
          <w:rPr>
            <w:rStyle w:val="Hyperlink"/>
            <w:rFonts w:ascii="Times New Roman" w:hAnsi="Times New Roman" w:cs="Times New Roman"/>
            <w:sz w:val="24"/>
          </w:rPr>
          <w:t>https://doi.org/10.1007/s12528-018-9176-5</w:t>
        </w:r>
      </w:hyperlink>
      <w:r w:rsidR="006E5E33" w:rsidRPr="00251A17">
        <w:rPr>
          <w:rFonts w:ascii="Times New Roman" w:hAnsi="Times New Roman" w:cs="Times New Roman"/>
          <w:sz w:val="24"/>
        </w:rPr>
        <w:t xml:space="preserve"> </w:t>
      </w:r>
    </w:p>
    <w:p w14:paraId="62A40B47" w14:textId="77777777" w:rsidR="006E5E33" w:rsidRPr="00251A17" w:rsidRDefault="006E5E33" w:rsidP="00251A17">
      <w:pPr>
        <w:spacing w:line="240" w:lineRule="auto"/>
        <w:jc w:val="both"/>
        <w:rPr>
          <w:rFonts w:ascii="Times New Roman" w:hAnsi="Times New Roman" w:cs="Times New Roman"/>
          <w:sz w:val="24"/>
        </w:rPr>
      </w:pPr>
      <w:r w:rsidRPr="00251A17">
        <w:rPr>
          <w:rFonts w:ascii="Times New Roman" w:hAnsi="Times New Roman" w:cs="Times New Roman"/>
          <w:sz w:val="24"/>
        </w:rPr>
        <w:t xml:space="preserve">UNESCO. (2020). COVID-19 Educational Disruption and Response. </w:t>
      </w:r>
      <w:hyperlink r:id="rId16" w:history="1">
        <w:r w:rsidRPr="00251A17">
          <w:rPr>
            <w:rStyle w:val="Hyperlink"/>
            <w:rFonts w:ascii="Times New Roman" w:hAnsi="Times New Roman" w:cs="Times New Roman"/>
            <w:sz w:val="24"/>
          </w:rPr>
          <w:t>https://en.unesco.org/covid19/educationresponse</w:t>
        </w:r>
      </w:hyperlink>
      <w:r w:rsidRPr="00251A17">
        <w:rPr>
          <w:rFonts w:ascii="Times New Roman" w:hAnsi="Times New Roman" w:cs="Times New Roman"/>
          <w:sz w:val="24"/>
        </w:rPr>
        <w:t xml:space="preserve"> </w:t>
      </w:r>
    </w:p>
    <w:p w14:paraId="4A518819" w14:textId="77777777" w:rsidR="0010059F" w:rsidRPr="00251A17" w:rsidRDefault="0010059F"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Venkatesh</w:t>
      </w:r>
      <w:proofErr w:type="spellEnd"/>
      <w:r w:rsidRPr="00251A17">
        <w:rPr>
          <w:rFonts w:ascii="Times New Roman" w:hAnsi="Times New Roman" w:cs="Times New Roman"/>
          <w:sz w:val="24"/>
        </w:rPr>
        <w:t xml:space="preserve">, V., Thong, J. Y., &amp; Xu, X. (2012). Consumer acceptance and use of information technology: extending the unified theory of acceptance and use of technology. MIS Quarterly, 36(1), 157-178. </w:t>
      </w:r>
      <w:hyperlink r:id="rId17" w:history="1">
        <w:r w:rsidRPr="00251A17">
          <w:rPr>
            <w:rStyle w:val="Hyperlink"/>
            <w:rFonts w:ascii="Times New Roman" w:hAnsi="Times New Roman" w:cs="Times New Roman"/>
            <w:sz w:val="24"/>
          </w:rPr>
          <w:t>https://doi.org/10.2307/41410412</w:t>
        </w:r>
      </w:hyperlink>
    </w:p>
    <w:p w14:paraId="34DEF0BD" w14:textId="77777777" w:rsidR="00123F85" w:rsidRPr="00251A17" w:rsidRDefault="00123F85" w:rsidP="00251A17">
      <w:pPr>
        <w:spacing w:line="240" w:lineRule="auto"/>
        <w:jc w:val="both"/>
        <w:rPr>
          <w:rFonts w:ascii="Times New Roman" w:hAnsi="Times New Roman" w:cs="Times New Roman"/>
          <w:sz w:val="24"/>
        </w:rPr>
      </w:pPr>
      <w:r w:rsidRPr="00251A17">
        <w:rPr>
          <w:rFonts w:ascii="Times New Roman" w:hAnsi="Times New Roman" w:cs="Times New Roman"/>
          <w:sz w:val="24"/>
        </w:rPr>
        <w:t xml:space="preserve">Wexler, J. (2020). The COVID-19 pandemic is propelling </w:t>
      </w:r>
      <w:proofErr w:type="spellStart"/>
      <w:r w:rsidRPr="00251A17">
        <w:rPr>
          <w:rFonts w:ascii="Times New Roman" w:hAnsi="Times New Roman" w:cs="Times New Roman"/>
          <w:sz w:val="24"/>
        </w:rPr>
        <w:t>edtech</w:t>
      </w:r>
      <w:proofErr w:type="spellEnd"/>
      <w:r w:rsidRPr="00251A17">
        <w:rPr>
          <w:rFonts w:ascii="Times New Roman" w:hAnsi="Times New Roman" w:cs="Times New Roman"/>
          <w:sz w:val="24"/>
        </w:rPr>
        <w:t xml:space="preserve"> into the mainstream. </w:t>
      </w:r>
      <w:proofErr w:type="spellStart"/>
      <w:r w:rsidRPr="00251A17">
        <w:rPr>
          <w:rFonts w:ascii="Times New Roman" w:hAnsi="Times New Roman" w:cs="Times New Roman"/>
          <w:sz w:val="24"/>
        </w:rPr>
        <w:t>eSchool</w:t>
      </w:r>
      <w:proofErr w:type="spellEnd"/>
      <w:r w:rsidRPr="00251A17">
        <w:rPr>
          <w:rFonts w:ascii="Times New Roman" w:hAnsi="Times New Roman" w:cs="Times New Roman"/>
          <w:sz w:val="24"/>
        </w:rPr>
        <w:t xml:space="preserve"> News. </w:t>
      </w:r>
      <w:hyperlink r:id="rId18" w:history="1">
        <w:r w:rsidRPr="00251A17">
          <w:rPr>
            <w:rStyle w:val="Hyperlink"/>
            <w:rFonts w:ascii="Times New Roman" w:hAnsi="Times New Roman" w:cs="Times New Roman"/>
            <w:sz w:val="24"/>
          </w:rPr>
          <w:t>https://www.eschoolnews.com/2020/04/06/the-covid-19-pandemic-is-propelling-edtech-into-the-mainstream/</w:t>
        </w:r>
      </w:hyperlink>
      <w:r w:rsidRPr="00251A17">
        <w:rPr>
          <w:rFonts w:ascii="Times New Roman" w:hAnsi="Times New Roman" w:cs="Times New Roman"/>
          <w:sz w:val="24"/>
        </w:rPr>
        <w:t xml:space="preserve">. </w:t>
      </w:r>
    </w:p>
    <w:p w14:paraId="67C64B57" w14:textId="77777777" w:rsidR="006E5E33" w:rsidRPr="00251A17" w:rsidRDefault="006E5E33" w:rsidP="00251A17">
      <w:pPr>
        <w:spacing w:line="240" w:lineRule="auto"/>
        <w:jc w:val="both"/>
        <w:rPr>
          <w:rFonts w:ascii="Times New Roman" w:hAnsi="Times New Roman" w:cs="Times New Roman"/>
          <w:sz w:val="24"/>
        </w:rPr>
      </w:pPr>
      <w:r w:rsidRPr="00251A17">
        <w:rPr>
          <w:rFonts w:ascii="Times New Roman" w:hAnsi="Times New Roman" w:cs="Times New Roman"/>
          <w:sz w:val="24"/>
        </w:rPr>
        <w:t xml:space="preserve">Wu, J. H., Chen, Y. C., &amp; Liang, J. C. (2021). Student-teacher collaboration in online learning: exploring the effects of teacher leadership, self-regulated learning, and peer support. Computers &amp; Education, 173, 104221. </w:t>
      </w:r>
      <w:hyperlink r:id="rId19" w:history="1">
        <w:r w:rsidRPr="00251A17">
          <w:rPr>
            <w:rStyle w:val="Hyperlink"/>
            <w:rFonts w:ascii="Times New Roman" w:hAnsi="Times New Roman" w:cs="Times New Roman"/>
            <w:sz w:val="24"/>
          </w:rPr>
          <w:t>https://doi.org/10.1016/j.compedu.2021.104221</w:t>
        </w:r>
      </w:hyperlink>
      <w:r w:rsidRPr="00251A17">
        <w:rPr>
          <w:rFonts w:ascii="Times New Roman" w:hAnsi="Times New Roman" w:cs="Times New Roman"/>
          <w:sz w:val="24"/>
        </w:rPr>
        <w:t xml:space="preserve"> </w:t>
      </w:r>
    </w:p>
    <w:p w14:paraId="3D4529CA" w14:textId="77777777" w:rsidR="006E5E33" w:rsidRDefault="006E5E33" w:rsidP="00251A17">
      <w:pPr>
        <w:spacing w:line="240" w:lineRule="auto"/>
        <w:jc w:val="both"/>
        <w:rPr>
          <w:rFonts w:ascii="Times New Roman" w:hAnsi="Times New Roman" w:cs="Times New Roman"/>
          <w:sz w:val="24"/>
        </w:rPr>
      </w:pPr>
      <w:proofErr w:type="spellStart"/>
      <w:r w:rsidRPr="00251A17">
        <w:rPr>
          <w:rFonts w:ascii="Times New Roman" w:hAnsi="Times New Roman" w:cs="Times New Roman"/>
          <w:sz w:val="24"/>
        </w:rPr>
        <w:t>Zawacki</w:t>
      </w:r>
      <w:proofErr w:type="spellEnd"/>
      <w:r w:rsidRPr="00251A17">
        <w:rPr>
          <w:rFonts w:ascii="Times New Roman" w:hAnsi="Times New Roman" w:cs="Times New Roman"/>
          <w:sz w:val="24"/>
        </w:rPr>
        <w:t xml:space="preserve">-Richter, O., &amp; Anderson, T. (2014). Online distance education: Towards a research agenda. Distance Education, 35(3), 284-289. </w:t>
      </w:r>
      <w:hyperlink r:id="rId20" w:history="1">
        <w:r w:rsidRPr="00251A17">
          <w:rPr>
            <w:rStyle w:val="Hyperlink"/>
            <w:rFonts w:ascii="Times New Roman" w:hAnsi="Times New Roman" w:cs="Times New Roman"/>
            <w:sz w:val="24"/>
          </w:rPr>
          <w:t>https://doi.org/10.1080/01587919.2014.917704</w:t>
        </w:r>
      </w:hyperlink>
      <w:r w:rsidRPr="00251A17">
        <w:rPr>
          <w:rFonts w:ascii="Times New Roman" w:hAnsi="Times New Roman" w:cs="Times New Roman"/>
          <w:sz w:val="24"/>
        </w:rPr>
        <w:t xml:space="preserve"> </w:t>
      </w:r>
    </w:p>
    <w:p w14:paraId="2160F46A" w14:textId="77777777" w:rsidR="00251A17" w:rsidRDefault="00251A17" w:rsidP="00251A17">
      <w:pPr>
        <w:spacing w:line="240" w:lineRule="auto"/>
        <w:jc w:val="both"/>
        <w:rPr>
          <w:rFonts w:ascii="Times New Roman" w:hAnsi="Times New Roman" w:cs="Times New Roman"/>
          <w:sz w:val="24"/>
        </w:rPr>
      </w:pPr>
    </w:p>
    <w:p w14:paraId="1F8D4BAB" w14:textId="77777777" w:rsidR="00251A17" w:rsidRDefault="00251A17" w:rsidP="00251A17">
      <w:pPr>
        <w:spacing w:line="240" w:lineRule="auto"/>
        <w:jc w:val="both"/>
        <w:rPr>
          <w:rFonts w:ascii="Times New Roman" w:hAnsi="Times New Roman" w:cs="Times New Roman"/>
          <w:sz w:val="24"/>
        </w:rPr>
      </w:pPr>
    </w:p>
    <w:p w14:paraId="0A9CABB4" w14:textId="77777777" w:rsidR="00251A17" w:rsidRDefault="00251A17" w:rsidP="00251A17">
      <w:pPr>
        <w:spacing w:line="240" w:lineRule="auto"/>
        <w:jc w:val="both"/>
        <w:rPr>
          <w:rFonts w:ascii="Times New Roman" w:hAnsi="Times New Roman" w:cs="Times New Roman"/>
          <w:sz w:val="24"/>
        </w:rPr>
      </w:pPr>
    </w:p>
    <w:p w14:paraId="3773BDEE" w14:textId="77777777" w:rsidR="00251A17" w:rsidRPr="00251A17" w:rsidRDefault="00251A17" w:rsidP="00251A17">
      <w:pPr>
        <w:spacing w:line="240" w:lineRule="auto"/>
        <w:jc w:val="both"/>
        <w:rPr>
          <w:rFonts w:ascii="Times New Roman" w:hAnsi="Times New Roman" w:cs="Times New Roman"/>
          <w:sz w:val="24"/>
        </w:rPr>
      </w:pPr>
    </w:p>
    <w:p w14:paraId="6E4A2D5F" w14:textId="77777777" w:rsidR="0010059F" w:rsidRPr="00123F85" w:rsidRDefault="0010059F" w:rsidP="00123F85">
      <w:pPr>
        <w:pStyle w:val="Heading1"/>
        <w:rPr>
          <w:b/>
        </w:rPr>
      </w:pPr>
      <w:bookmarkStart w:id="9" w:name="_Toc131020025"/>
      <w:r w:rsidRPr="00123F85">
        <w:rPr>
          <w:b/>
        </w:rPr>
        <w:t>Appendix A- Questionnaire</w:t>
      </w:r>
      <w:bookmarkEnd w:id="9"/>
    </w:p>
    <w:p w14:paraId="2EBB9484" w14:textId="77777777" w:rsidR="0010059F" w:rsidRPr="00FD3E57" w:rsidRDefault="00123F85" w:rsidP="00FD3E57">
      <w:pPr>
        <w:pStyle w:val="ListParagraph"/>
        <w:numPr>
          <w:ilvl w:val="0"/>
          <w:numId w:val="1"/>
        </w:numPr>
        <w:spacing w:line="360" w:lineRule="auto"/>
        <w:jc w:val="both"/>
        <w:rPr>
          <w:rFonts w:ascii="Times New Roman" w:hAnsi="Times New Roman" w:cs="Times New Roman"/>
          <w:sz w:val="24"/>
        </w:rPr>
      </w:pPr>
      <w:r w:rsidRPr="00FD3E57">
        <w:rPr>
          <w:rFonts w:ascii="Times New Roman" w:hAnsi="Times New Roman" w:cs="Times New Roman"/>
          <w:sz w:val="24"/>
        </w:rPr>
        <w:t>I consent to take part voluntarily.</w:t>
      </w:r>
    </w:p>
    <w:p w14:paraId="6D3D614B" w14:textId="77777777" w:rsidR="00123F85" w:rsidRPr="00FD3E57" w:rsidRDefault="00123F85" w:rsidP="00FD3E57">
      <w:pPr>
        <w:pStyle w:val="ListParagraph"/>
        <w:numPr>
          <w:ilvl w:val="0"/>
          <w:numId w:val="7"/>
        </w:numPr>
        <w:spacing w:line="360" w:lineRule="auto"/>
        <w:jc w:val="both"/>
        <w:rPr>
          <w:rFonts w:ascii="Times New Roman" w:hAnsi="Times New Roman" w:cs="Times New Roman"/>
          <w:sz w:val="24"/>
        </w:rPr>
      </w:pPr>
      <w:r w:rsidRPr="00FD3E57">
        <w:rPr>
          <w:rFonts w:ascii="Times New Roman" w:hAnsi="Times New Roman" w:cs="Times New Roman"/>
          <w:sz w:val="24"/>
        </w:rPr>
        <w:t xml:space="preserve">Yes </w:t>
      </w:r>
    </w:p>
    <w:p w14:paraId="66CA762D" w14:textId="77777777" w:rsidR="00123F85" w:rsidRPr="00FD3E57" w:rsidRDefault="00123F85" w:rsidP="00FD3E57">
      <w:pPr>
        <w:pStyle w:val="ListParagraph"/>
        <w:numPr>
          <w:ilvl w:val="0"/>
          <w:numId w:val="7"/>
        </w:numPr>
        <w:spacing w:line="360" w:lineRule="auto"/>
        <w:jc w:val="both"/>
        <w:rPr>
          <w:rFonts w:ascii="Times New Roman" w:hAnsi="Times New Roman" w:cs="Times New Roman"/>
          <w:sz w:val="24"/>
        </w:rPr>
      </w:pPr>
      <w:r w:rsidRPr="00FD3E57">
        <w:rPr>
          <w:rFonts w:ascii="Times New Roman" w:hAnsi="Times New Roman" w:cs="Times New Roman"/>
          <w:sz w:val="24"/>
        </w:rPr>
        <w:t>No</w:t>
      </w:r>
    </w:p>
    <w:p w14:paraId="002486D3" w14:textId="77777777" w:rsidR="00123F85" w:rsidRPr="00FD3E57" w:rsidRDefault="00123F85" w:rsidP="00FD3E57">
      <w:pPr>
        <w:pStyle w:val="ListParagraph"/>
        <w:numPr>
          <w:ilvl w:val="0"/>
          <w:numId w:val="1"/>
        </w:numPr>
        <w:spacing w:line="360" w:lineRule="auto"/>
        <w:jc w:val="both"/>
        <w:rPr>
          <w:rFonts w:ascii="Times New Roman" w:hAnsi="Times New Roman" w:cs="Times New Roman"/>
          <w:sz w:val="24"/>
        </w:rPr>
      </w:pPr>
      <w:r w:rsidRPr="00FD3E57">
        <w:rPr>
          <w:rFonts w:ascii="Times New Roman" w:hAnsi="Times New Roman" w:cs="Times New Roman"/>
          <w:sz w:val="24"/>
        </w:rPr>
        <w:t>Do you feel confident when using the One Drive?</w:t>
      </w:r>
    </w:p>
    <w:p w14:paraId="14550467" w14:textId="77777777" w:rsidR="00123F85" w:rsidRPr="00FD3E57" w:rsidRDefault="00123F85" w:rsidP="00FD3E57">
      <w:pPr>
        <w:pStyle w:val="ListParagraph"/>
        <w:numPr>
          <w:ilvl w:val="0"/>
          <w:numId w:val="6"/>
        </w:numPr>
        <w:spacing w:line="360" w:lineRule="auto"/>
        <w:jc w:val="both"/>
        <w:rPr>
          <w:rFonts w:ascii="Times New Roman" w:hAnsi="Times New Roman" w:cs="Times New Roman"/>
          <w:sz w:val="24"/>
        </w:rPr>
      </w:pPr>
      <w:r w:rsidRPr="00FD3E57">
        <w:rPr>
          <w:rFonts w:ascii="Times New Roman" w:hAnsi="Times New Roman" w:cs="Times New Roman"/>
          <w:sz w:val="24"/>
        </w:rPr>
        <w:t>Yes</w:t>
      </w:r>
    </w:p>
    <w:p w14:paraId="1C969C4B" w14:textId="77777777" w:rsidR="00123F85" w:rsidRPr="00FD3E57" w:rsidRDefault="00123F85" w:rsidP="00FD3E57">
      <w:pPr>
        <w:pStyle w:val="ListParagraph"/>
        <w:numPr>
          <w:ilvl w:val="0"/>
          <w:numId w:val="6"/>
        </w:numPr>
        <w:spacing w:line="360" w:lineRule="auto"/>
        <w:jc w:val="both"/>
        <w:rPr>
          <w:rFonts w:ascii="Times New Roman" w:hAnsi="Times New Roman" w:cs="Times New Roman"/>
          <w:sz w:val="24"/>
        </w:rPr>
      </w:pPr>
      <w:r w:rsidRPr="00FD3E57">
        <w:rPr>
          <w:rFonts w:ascii="Times New Roman" w:hAnsi="Times New Roman" w:cs="Times New Roman"/>
          <w:sz w:val="24"/>
        </w:rPr>
        <w:t>No</w:t>
      </w:r>
    </w:p>
    <w:p w14:paraId="58F6A5EB" w14:textId="77777777" w:rsidR="00123F85" w:rsidRPr="00FD3E57" w:rsidRDefault="00123F85" w:rsidP="00FD3E57">
      <w:pPr>
        <w:pStyle w:val="ListParagraph"/>
        <w:numPr>
          <w:ilvl w:val="0"/>
          <w:numId w:val="1"/>
        </w:numPr>
        <w:spacing w:line="360" w:lineRule="auto"/>
        <w:jc w:val="both"/>
        <w:rPr>
          <w:rFonts w:ascii="Times New Roman" w:hAnsi="Times New Roman" w:cs="Times New Roman"/>
          <w:sz w:val="24"/>
        </w:rPr>
      </w:pPr>
      <w:r w:rsidRPr="00FD3E57">
        <w:rPr>
          <w:rFonts w:ascii="Times New Roman" w:hAnsi="Times New Roman" w:cs="Times New Roman"/>
          <w:sz w:val="24"/>
        </w:rPr>
        <w:t>Do you see the value of using technology to collaborate?</w:t>
      </w:r>
    </w:p>
    <w:p w14:paraId="09480F07" w14:textId="77777777" w:rsidR="00123F85" w:rsidRPr="00FD3E57" w:rsidRDefault="00123F85" w:rsidP="00FD3E57">
      <w:pPr>
        <w:pStyle w:val="ListParagraph"/>
        <w:numPr>
          <w:ilvl w:val="0"/>
          <w:numId w:val="5"/>
        </w:numPr>
        <w:spacing w:line="360" w:lineRule="auto"/>
        <w:jc w:val="both"/>
        <w:rPr>
          <w:rFonts w:ascii="Times New Roman" w:hAnsi="Times New Roman" w:cs="Times New Roman"/>
          <w:sz w:val="24"/>
        </w:rPr>
      </w:pPr>
      <w:r w:rsidRPr="00FD3E57">
        <w:rPr>
          <w:rFonts w:ascii="Times New Roman" w:hAnsi="Times New Roman" w:cs="Times New Roman"/>
          <w:sz w:val="24"/>
        </w:rPr>
        <w:t>Yes</w:t>
      </w:r>
    </w:p>
    <w:p w14:paraId="2C752D2D" w14:textId="77777777" w:rsidR="00123F85" w:rsidRPr="00FD3E57" w:rsidRDefault="00123F85" w:rsidP="00FD3E57">
      <w:pPr>
        <w:pStyle w:val="ListParagraph"/>
        <w:numPr>
          <w:ilvl w:val="0"/>
          <w:numId w:val="5"/>
        </w:numPr>
        <w:spacing w:line="360" w:lineRule="auto"/>
        <w:jc w:val="both"/>
        <w:rPr>
          <w:rFonts w:ascii="Times New Roman" w:hAnsi="Times New Roman" w:cs="Times New Roman"/>
          <w:sz w:val="24"/>
        </w:rPr>
      </w:pPr>
      <w:r w:rsidRPr="00FD3E57">
        <w:rPr>
          <w:rFonts w:ascii="Times New Roman" w:hAnsi="Times New Roman" w:cs="Times New Roman"/>
          <w:sz w:val="24"/>
        </w:rPr>
        <w:t>No</w:t>
      </w:r>
    </w:p>
    <w:p w14:paraId="2652E294" w14:textId="77777777" w:rsidR="00123F85" w:rsidRPr="00FD3E57" w:rsidRDefault="00123F85" w:rsidP="00FD3E57">
      <w:pPr>
        <w:pStyle w:val="ListParagraph"/>
        <w:numPr>
          <w:ilvl w:val="0"/>
          <w:numId w:val="1"/>
        </w:numPr>
        <w:spacing w:line="360" w:lineRule="auto"/>
        <w:jc w:val="both"/>
        <w:rPr>
          <w:rFonts w:ascii="Times New Roman" w:hAnsi="Times New Roman" w:cs="Times New Roman"/>
          <w:sz w:val="24"/>
        </w:rPr>
      </w:pPr>
      <w:r w:rsidRPr="00FD3E57">
        <w:rPr>
          <w:rFonts w:ascii="Times New Roman" w:hAnsi="Times New Roman" w:cs="Times New Roman"/>
          <w:sz w:val="24"/>
        </w:rPr>
        <w:t>Rank these applications in order of how you feel using them</w:t>
      </w:r>
    </w:p>
    <w:p w14:paraId="54CB0954" w14:textId="77777777" w:rsidR="00123F85" w:rsidRPr="00FD3E57" w:rsidRDefault="00123F85" w:rsidP="00FD3E57">
      <w:pPr>
        <w:pStyle w:val="ListParagraph"/>
        <w:numPr>
          <w:ilvl w:val="0"/>
          <w:numId w:val="4"/>
        </w:numPr>
        <w:spacing w:line="360" w:lineRule="auto"/>
        <w:jc w:val="both"/>
        <w:rPr>
          <w:rFonts w:ascii="Times New Roman" w:hAnsi="Times New Roman" w:cs="Times New Roman"/>
          <w:sz w:val="24"/>
        </w:rPr>
      </w:pPr>
      <w:r w:rsidRPr="00FD3E57">
        <w:rPr>
          <w:rFonts w:ascii="Times New Roman" w:hAnsi="Times New Roman" w:cs="Times New Roman"/>
          <w:sz w:val="24"/>
        </w:rPr>
        <w:t>MS Teams</w:t>
      </w:r>
    </w:p>
    <w:p w14:paraId="0C31B2E3" w14:textId="77777777" w:rsidR="00123F85" w:rsidRPr="00FD3E57" w:rsidRDefault="00123F85" w:rsidP="00FD3E57">
      <w:pPr>
        <w:pStyle w:val="ListParagraph"/>
        <w:numPr>
          <w:ilvl w:val="0"/>
          <w:numId w:val="4"/>
        </w:numPr>
        <w:spacing w:line="360" w:lineRule="auto"/>
        <w:jc w:val="both"/>
        <w:rPr>
          <w:rFonts w:ascii="Times New Roman" w:hAnsi="Times New Roman" w:cs="Times New Roman"/>
          <w:sz w:val="24"/>
        </w:rPr>
      </w:pPr>
      <w:r w:rsidRPr="00FD3E57">
        <w:rPr>
          <w:rFonts w:ascii="Times New Roman" w:hAnsi="Times New Roman" w:cs="Times New Roman"/>
          <w:sz w:val="24"/>
        </w:rPr>
        <w:t>One Drive</w:t>
      </w:r>
    </w:p>
    <w:p w14:paraId="69A859FF" w14:textId="77777777" w:rsidR="00123F85" w:rsidRPr="00FD3E57" w:rsidRDefault="00123F85" w:rsidP="00FD3E57">
      <w:pPr>
        <w:pStyle w:val="ListParagraph"/>
        <w:numPr>
          <w:ilvl w:val="0"/>
          <w:numId w:val="4"/>
        </w:numPr>
        <w:spacing w:line="360" w:lineRule="auto"/>
        <w:jc w:val="both"/>
        <w:rPr>
          <w:rFonts w:ascii="Times New Roman" w:hAnsi="Times New Roman" w:cs="Times New Roman"/>
          <w:sz w:val="24"/>
        </w:rPr>
      </w:pPr>
      <w:r w:rsidRPr="00FD3E57">
        <w:rPr>
          <w:rFonts w:ascii="Times New Roman" w:hAnsi="Times New Roman" w:cs="Times New Roman"/>
          <w:sz w:val="24"/>
        </w:rPr>
        <w:t>MS Word</w:t>
      </w:r>
    </w:p>
    <w:p w14:paraId="7A9179EE" w14:textId="77777777" w:rsidR="00123F85" w:rsidRPr="00FD3E57" w:rsidRDefault="00123F85" w:rsidP="00FD3E57">
      <w:pPr>
        <w:pStyle w:val="ListParagraph"/>
        <w:numPr>
          <w:ilvl w:val="0"/>
          <w:numId w:val="4"/>
        </w:numPr>
        <w:spacing w:line="360" w:lineRule="auto"/>
        <w:jc w:val="both"/>
        <w:rPr>
          <w:rFonts w:ascii="Times New Roman" w:hAnsi="Times New Roman" w:cs="Times New Roman"/>
          <w:sz w:val="24"/>
        </w:rPr>
      </w:pPr>
      <w:proofErr w:type="spellStart"/>
      <w:r w:rsidRPr="00FD3E57">
        <w:rPr>
          <w:rFonts w:ascii="Times New Roman" w:hAnsi="Times New Roman" w:cs="Times New Roman"/>
          <w:sz w:val="24"/>
        </w:rPr>
        <w:t>Whatsapp</w:t>
      </w:r>
      <w:proofErr w:type="spellEnd"/>
    </w:p>
    <w:p w14:paraId="39FF87B0" w14:textId="77777777" w:rsidR="00123F85" w:rsidRPr="00FD3E57" w:rsidRDefault="00123F85" w:rsidP="00FD3E57">
      <w:pPr>
        <w:pStyle w:val="ListParagraph"/>
        <w:numPr>
          <w:ilvl w:val="0"/>
          <w:numId w:val="4"/>
        </w:numPr>
        <w:spacing w:line="360" w:lineRule="auto"/>
        <w:jc w:val="both"/>
        <w:rPr>
          <w:rFonts w:ascii="Times New Roman" w:hAnsi="Times New Roman" w:cs="Times New Roman"/>
          <w:sz w:val="24"/>
        </w:rPr>
      </w:pPr>
      <w:r w:rsidRPr="00FD3E57">
        <w:rPr>
          <w:rFonts w:ascii="Times New Roman" w:hAnsi="Times New Roman" w:cs="Times New Roman"/>
          <w:sz w:val="24"/>
        </w:rPr>
        <w:t>Moodle</w:t>
      </w:r>
    </w:p>
    <w:p w14:paraId="1B0537E4" w14:textId="77777777" w:rsidR="00123F85" w:rsidRPr="00FD3E57" w:rsidRDefault="00123F85" w:rsidP="00FD3E57">
      <w:pPr>
        <w:pStyle w:val="ListParagraph"/>
        <w:numPr>
          <w:ilvl w:val="0"/>
          <w:numId w:val="1"/>
        </w:numPr>
        <w:spacing w:line="360" w:lineRule="auto"/>
        <w:jc w:val="both"/>
        <w:rPr>
          <w:rFonts w:ascii="Times New Roman" w:hAnsi="Times New Roman" w:cs="Times New Roman"/>
          <w:sz w:val="24"/>
        </w:rPr>
      </w:pPr>
      <w:r w:rsidRPr="00FD3E57">
        <w:rPr>
          <w:rFonts w:ascii="Times New Roman" w:hAnsi="Times New Roman" w:cs="Times New Roman"/>
          <w:sz w:val="24"/>
        </w:rPr>
        <w:t>I actively avoid using technology</w:t>
      </w:r>
    </w:p>
    <w:p w14:paraId="323DEE36" w14:textId="77777777" w:rsidR="00123F85" w:rsidRPr="00FD3E57" w:rsidRDefault="00123F85" w:rsidP="00FD3E57">
      <w:pPr>
        <w:pStyle w:val="ListParagraph"/>
        <w:numPr>
          <w:ilvl w:val="0"/>
          <w:numId w:val="3"/>
        </w:numPr>
        <w:spacing w:line="360" w:lineRule="auto"/>
        <w:jc w:val="both"/>
        <w:rPr>
          <w:rFonts w:ascii="Times New Roman" w:hAnsi="Times New Roman" w:cs="Times New Roman"/>
          <w:sz w:val="24"/>
        </w:rPr>
      </w:pPr>
      <w:r w:rsidRPr="00FD3E57">
        <w:rPr>
          <w:rFonts w:ascii="Times New Roman" w:hAnsi="Times New Roman" w:cs="Times New Roman"/>
          <w:sz w:val="24"/>
        </w:rPr>
        <w:t>Strongly agree</w:t>
      </w:r>
    </w:p>
    <w:p w14:paraId="0CE852EE" w14:textId="77777777" w:rsidR="00123F85" w:rsidRPr="00FD3E57" w:rsidRDefault="00123F85" w:rsidP="00FD3E57">
      <w:pPr>
        <w:pStyle w:val="ListParagraph"/>
        <w:numPr>
          <w:ilvl w:val="0"/>
          <w:numId w:val="3"/>
        </w:numPr>
        <w:spacing w:line="360" w:lineRule="auto"/>
        <w:jc w:val="both"/>
        <w:rPr>
          <w:rFonts w:ascii="Times New Roman" w:hAnsi="Times New Roman" w:cs="Times New Roman"/>
          <w:sz w:val="24"/>
        </w:rPr>
      </w:pPr>
      <w:r w:rsidRPr="00FD3E57">
        <w:rPr>
          <w:rFonts w:ascii="Times New Roman" w:hAnsi="Times New Roman" w:cs="Times New Roman"/>
          <w:sz w:val="24"/>
        </w:rPr>
        <w:t>Agree</w:t>
      </w:r>
    </w:p>
    <w:p w14:paraId="47C2289C" w14:textId="77777777" w:rsidR="00123F85" w:rsidRPr="00FD3E57" w:rsidRDefault="00123F85" w:rsidP="00FD3E57">
      <w:pPr>
        <w:pStyle w:val="ListParagraph"/>
        <w:numPr>
          <w:ilvl w:val="0"/>
          <w:numId w:val="3"/>
        </w:numPr>
        <w:spacing w:line="360" w:lineRule="auto"/>
        <w:jc w:val="both"/>
        <w:rPr>
          <w:rFonts w:ascii="Times New Roman" w:hAnsi="Times New Roman" w:cs="Times New Roman"/>
          <w:sz w:val="24"/>
        </w:rPr>
      </w:pPr>
      <w:r w:rsidRPr="00FD3E57">
        <w:rPr>
          <w:rFonts w:ascii="Times New Roman" w:hAnsi="Times New Roman" w:cs="Times New Roman"/>
          <w:sz w:val="24"/>
        </w:rPr>
        <w:t>Disagree</w:t>
      </w:r>
    </w:p>
    <w:p w14:paraId="7E9CD2B1" w14:textId="77777777" w:rsidR="00123F85" w:rsidRPr="00FD3E57" w:rsidRDefault="00123F85" w:rsidP="00FD3E57">
      <w:pPr>
        <w:pStyle w:val="ListParagraph"/>
        <w:numPr>
          <w:ilvl w:val="0"/>
          <w:numId w:val="3"/>
        </w:numPr>
        <w:spacing w:line="360" w:lineRule="auto"/>
        <w:jc w:val="both"/>
        <w:rPr>
          <w:rFonts w:ascii="Times New Roman" w:hAnsi="Times New Roman" w:cs="Times New Roman"/>
          <w:sz w:val="24"/>
        </w:rPr>
      </w:pPr>
      <w:r w:rsidRPr="00FD3E57">
        <w:rPr>
          <w:rFonts w:ascii="Times New Roman" w:hAnsi="Times New Roman" w:cs="Times New Roman"/>
          <w:sz w:val="24"/>
        </w:rPr>
        <w:t>Strongly Disagree</w:t>
      </w:r>
    </w:p>
    <w:p w14:paraId="614BD153" w14:textId="77777777" w:rsidR="00123F85" w:rsidRPr="00FD3E57" w:rsidRDefault="00123F85" w:rsidP="00FD3E57">
      <w:pPr>
        <w:pStyle w:val="ListParagraph"/>
        <w:numPr>
          <w:ilvl w:val="0"/>
          <w:numId w:val="1"/>
        </w:numPr>
        <w:spacing w:line="360" w:lineRule="auto"/>
        <w:jc w:val="both"/>
        <w:rPr>
          <w:rFonts w:ascii="Times New Roman" w:hAnsi="Times New Roman" w:cs="Times New Roman"/>
          <w:sz w:val="24"/>
        </w:rPr>
      </w:pPr>
      <w:r w:rsidRPr="00FD3E57">
        <w:rPr>
          <w:rFonts w:ascii="Times New Roman" w:hAnsi="Times New Roman" w:cs="Times New Roman"/>
          <w:sz w:val="24"/>
        </w:rPr>
        <w:t>Using technology improves my work</w:t>
      </w:r>
    </w:p>
    <w:p w14:paraId="34AA551D" w14:textId="77777777" w:rsidR="00123F85" w:rsidRPr="00FD3E57" w:rsidRDefault="00123F85" w:rsidP="00FD3E57">
      <w:pPr>
        <w:pStyle w:val="ListParagraph"/>
        <w:numPr>
          <w:ilvl w:val="0"/>
          <w:numId w:val="2"/>
        </w:numPr>
        <w:spacing w:line="360" w:lineRule="auto"/>
        <w:jc w:val="both"/>
        <w:rPr>
          <w:rFonts w:ascii="Times New Roman" w:hAnsi="Times New Roman" w:cs="Times New Roman"/>
          <w:sz w:val="24"/>
        </w:rPr>
      </w:pPr>
      <w:r w:rsidRPr="00FD3E57">
        <w:rPr>
          <w:rFonts w:ascii="Times New Roman" w:hAnsi="Times New Roman" w:cs="Times New Roman"/>
          <w:sz w:val="24"/>
        </w:rPr>
        <w:t>Strongly agree</w:t>
      </w:r>
    </w:p>
    <w:p w14:paraId="05900BF6" w14:textId="77777777" w:rsidR="00123F85" w:rsidRPr="00FD3E57" w:rsidRDefault="00123F85" w:rsidP="00FD3E57">
      <w:pPr>
        <w:pStyle w:val="ListParagraph"/>
        <w:numPr>
          <w:ilvl w:val="0"/>
          <w:numId w:val="2"/>
        </w:numPr>
        <w:spacing w:line="360" w:lineRule="auto"/>
        <w:jc w:val="both"/>
        <w:rPr>
          <w:rFonts w:ascii="Times New Roman" w:hAnsi="Times New Roman" w:cs="Times New Roman"/>
          <w:sz w:val="24"/>
        </w:rPr>
      </w:pPr>
      <w:r w:rsidRPr="00FD3E57">
        <w:rPr>
          <w:rFonts w:ascii="Times New Roman" w:hAnsi="Times New Roman" w:cs="Times New Roman"/>
          <w:sz w:val="24"/>
        </w:rPr>
        <w:t>Agree</w:t>
      </w:r>
    </w:p>
    <w:p w14:paraId="0227885B" w14:textId="77777777" w:rsidR="00123F85" w:rsidRPr="00FD3E57" w:rsidRDefault="00123F85" w:rsidP="00FD3E57">
      <w:pPr>
        <w:pStyle w:val="ListParagraph"/>
        <w:numPr>
          <w:ilvl w:val="0"/>
          <w:numId w:val="2"/>
        </w:numPr>
        <w:spacing w:line="360" w:lineRule="auto"/>
        <w:jc w:val="both"/>
        <w:rPr>
          <w:rFonts w:ascii="Times New Roman" w:hAnsi="Times New Roman" w:cs="Times New Roman"/>
          <w:sz w:val="24"/>
        </w:rPr>
      </w:pPr>
      <w:r w:rsidRPr="00FD3E57">
        <w:rPr>
          <w:rFonts w:ascii="Times New Roman" w:hAnsi="Times New Roman" w:cs="Times New Roman"/>
          <w:sz w:val="24"/>
        </w:rPr>
        <w:t>Disagree</w:t>
      </w:r>
    </w:p>
    <w:p w14:paraId="41A6B013" w14:textId="77777777" w:rsidR="00123F85" w:rsidRPr="00FD3E57" w:rsidRDefault="00123F85" w:rsidP="00FD3E57">
      <w:pPr>
        <w:pStyle w:val="ListParagraph"/>
        <w:numPr>
          <w:ilvl w:val="0"/>
          <w:numId w:val="2"/>
        </w:numPr>
        <w:spacing w:line="360" w:lineRule="auto"/>
        <w:jc w:val="both"/>
        <w:rPr>
          <w:rFonts w:ascii="Times New Roman" w:hAnsi="Times New Roman" w:cs="Times New Roman"/>
          <w:sz w:val="24"/>
        </w:rPr>
      </w:pPr>
      <w:r w:rsidRPr="00FD3E57">
        <w:rPr>
          <w:rFonts w:ascii="Times New Roman" w:hAnsi="Times New Roman" w:cs="Times New Roman"/>
          <w:sz w:val="24"/>
        </w:rPr>
        <w:t>Strongly Disagree</w:t>
      </w:r>
    </w:p>
    <w:p w14:paraId="32BD9868" w14:textId="77777777" w:rsidR="00123F85" w:rsidRPr="00FD3E57" w:rsidRDefault="00123F85" w:rsidP="00FD3E57">
      <w:pPr>
        <w:pStyle w:val="ListParagraph"/>
        <w:spacing w:line="360" w:lineRule="auto"/>
        <w:jc w:val="both"/>
        <w:rPr>
          <w:rFonts w:ascii="Times New Roman" w:hAnsi="Times New Roman" w:cs="Times New Roman"/>
          <w:sz w:val="24"/>
        </w:rPr>
      </w:pPr>
    </w:p>
    <w:sectPr w:rsidR="00123F85" w:rsidRPr="00FD3E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10CEC"/>
    <w:multiLevelType w:val="hybridMultilevel"/>
    <w:tmpl w:val="BC1AA5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782C53"/>
    <w:multiLevelType w:val="hybridMultilevel"/>
    <w:tmpl w:val="4718E5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6421CD"/>
    <w:multiLevelType w:val="hybridMultilevel"/>
    <w:tmpl w:val="C450B36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D295C44"/>
    <w:multiLevelType w:val="hybridMultilevel"/>
    <w:tmpl w:val="E7F6889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C4331A4"/>
    <w:multiLevelType w:val="hybridMultilevel"/>
    <w:tmpl w:val="2266FFA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F5A5ABF"/>
    <w:multiLevelType w:val="hybridMultilevel"/>
    <w:tmpl w:val="51E882F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0A2023B"/>
    <w:multiLevelType w:val="hybridMultilevel"/>
    <w:tmpl w:val="688C45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8C7B17"/>
    <w:multiLevelType w:val="hybridMultilevel"/>
    <w:tmpl w:val="D8E20266"/>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528E6B34"/>
    <w:multiLevelType w:val="hybridMultilevel"/>
    <w:tmpl w:val="0822407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F1B46DE"/>
    <w:multiLevelType w:val="hybridMultilevel"/>
    <w:tmpl w:val="E4A2A5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90136C"/>
    <w:multiLevelType w:val="hybridMultilevel"/>
    <w:tmpl w:val="9FACFB90"/>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6E7D118D"/>
    <w:multiLevelType w:val="hybridMultilevel"/>
    <w:tmpl w:val="E0FCB8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256604">
    <w:abstractNumId w:val="6"/>
  </w:num>
  <w:num w:numId="2" w16cid:durableId="1415132274">
    <w:abstractNumId w:val="5"/>
  </w:num>
  <w:num w:numId="3" w16cid:durableId="1755785267">
    <w:abstractNumId w:val="4"/>
  </w:num>
  <w:num w:numId="4" w16cid:durableId="2057317936">
    <w:abstractNumId w:val="2"/>
  </w:num>
  <w:num w:numId="5" w16cid:durableId="1229728511">
    <w:abstractNumId w:val="7"/>
  </w:num>
  <w:num w:numId="6" w16cid:durableId="442266592">
    <w:abstractNumId w:val="3"/>
  </w:num>
  <w:num w:numId="7" w16cid:durableId="239217674">
    <w:abstractNumId w:val="10"/>
  </w:num>
  <w:num w:numId="8" w16cid:durableId="2096702258">
    <w:abstractNumId w:val="9"/>
  </w:num>
  <w:num w:numId="9" w16cid:durableId="1932348541">
    <w:abstractNumId w:val="11"/>
  </w:num>
  <w:num w:numId="10" w16cid:durableId="57244687">
    <w:abstractNumId w:val="8"/>
  </w:num>
  <w:num w:numId="11" w16cid:durableId="1328291216">
    <w:abstractNumId w:val="0"/>
  </w:num>
  <w:num w:numId="12" w16cid:durableId="1687780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7657"/>
    <w:rsid w:val="000A24C6"/>
    <w:rsid w:val="000E3D05"/>
    <w:rsid w:val="0010059F"/>
    <w:rsid w:val="00117A91"/>
    <w:rsid w:val="00123F85"/>
    <w:rsid w:val="00134AD2"/>
    <w:rsid w:val="001C5223"/>
    <w:rsid w:val="00245C7C"/>
    <w:rsid w:val="00251A17"/>
    <w:rsid w:val="00261E51"/>
    <w:rsid w:val="002C1FEC"/>
    <w:rsid w:val="00307F97"/>
    <w:rsid w:val="00326A6A"/>
    <w:rsid w:val="0037480E"/>
    <w:rsid w:val="003A452D"/>
    <w:rsid w:val="00447038"/>
    <w:rsid w:val="00454CD1"/>
    <w:rsid w:val="004B4024"/>
    <w:rsid w:val="00573C33"/>
    <w:rsid w:val="005E2F94"/>
    <w:rsid w:val="0063099A"/>
    <w:rsid w:val="006551B0"/>
    <w:rsid w:val="00662D9B"/>
    <w:rsid w:val="00697657"/>
    <w:rsid w:val="006E5E33"/>
    <w:rsid w:val="0075331E"/>
    <w:rsid w:val="00846DD2"/>
    <w:rsid w:val="00856AAE"/>
    <w:rsid w:val="00907B2B"/>
    <w:rsid w:val="00940BAE"/>
    <w:rsid w:val="00960DB4"/>
    <w:rsid w:val="0097424F"/>
    <w:rsid w:val="00A03220"/>
    <w:rsid w:val="00A11309"/>
    <w:rsid w:val="00A2183D"/>
    <w:rsid w:val="00AD16D4"/>
    <w:rsid w:val="00AE41D0"/>
    <w:rsid w:val="00B0161E"/>
    <w:rsid w:val="00B07F2D"/>
    <w:rsid w:val="00B340D3"/>
    <w:rsid w:val="00C67FA9"/>
    <w:rsid w:val="00CD25B5"/>
    <w:rsid w:val="00D2771A"/>
    <w:rsid w:val="00DC4EF1"/>
    <w:rsid w:val="00E83A11"/>
    <w:rsid w:val="00E97B42"/>
    <w:rsid w:val="00EE1617"/>
    <w:rsid w:val="00F71F3A"/>
    <w:rsid w:val="00FB0AB5"/>
    <w:rsid w:val="00FD3E57"/>
    <w:rsid w:val="00FD73CA"/>
    <w:rsid w:val="00FF0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612CE"/>
  <w15:chartTrackingRefBased/>
  <w15:docId w15:val="{9025B05C-E294-4B34-8870-BC97E9454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18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77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83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771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0059F"/>
    <w:rPr>
      <w:color w:val="0563C1" w:themeColor="hyperlink"/>
      <w:u w:val="single"/>
    </w:rPr>
  </w:style>
  <w:style w:type="paragraph" w:styleId="ListParagraph">
    <w:name w:val="List Paragraph"/>
    <w:basedOn w:val="Normal"/>
    <w:uiPriority w:val="34"/>
    <w:qFormat/>
    <w:rsid w:val="0010059F"/>
    <w:pPr>
      <w:ind w:left="720"/>
      <w:contextualSpacing/>
    </w:pPr>
  </w:style>
  <w:style w:type="paragraph" w:styleId="TOCHeading">
    <w:name w:val="TOC Heading"/>
    <w:basedOn w:val="Heading1"/>
    <w:next w:val="Normal"/>
    <w:uiPriority w:val="39"/>
    <w:unhideWhenUsed/>
    <w:qFormat/>
    <w:rsid w:val="00251A17"/>
    <w:pPr>
      <w:outlineLvl w:val="9"/>
    </w:pPr>
  </w:style>
  <w:style w:type="paragraph" w:styleId="TOC1">
    <w:name w:val="toc 1"/>
    <w:basedOn w:val="Normal"/>
    <w:next w:val="Normal"/>
    <w:autoRedefine/>
    <w:uiPriority w:val="39"/>
    <w:unhideWhenUsed/>
    <w:rsid w:val="00251A17"/>
    <w:pPr>
      <w:spacing w:after="100"/>
    </w:pPr>
  </w:style>
  <w:style w:type="paragraph" w:styleId="TOC2">
    <w:name w:val="toc 2"/>
    <w:basedOn w:val="Normal"/>
    <w:next w:val="Normal"/>
    <w:autoRedefine/>
    <w:uiPriority w:val="39"/>
    <w:unhideWhenUsed/>
    <w:rsid w:val="00251A1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420621">
      <w:bodyDiv w:val="1"/>
      <w:marLeft w:val="0"/>
      <w:marRight w:val="0"/>
      <w:marTop w:val="0"/>
      <w:marBottom w:val="0"/>
      <w:divBdr>
        <w:top w:val="none" w:sz="0" w:space="0" w:color="auto"/>
        <w:left w:val="none" w:sz="0" w:space="0" w:color="auto"/>
        <w:bottom w:val="none" w:sz="0" w:space="0" w:color="auto"/>
        <w:right w:val="none" w:sz="0" w:space="0" w:color="auto"/>
      </w:divBdr>
    </w:div>
    <w:div w:id="153061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 /><Relationship Id="rId13" Type="http://schemas.openxmlformats.org/officeDocument/2006/relationships/hyperlink" Target="https://doi.org/10.1177/0735633120911113" TargetMode="External" /><Relationship Id="rId18" Type="http://schemas.openxmlformats.org/officeDocument/2006/relationships/hyperlink" Target="https://www.eschoolnews.com/2020/04/06/the-covid-19-pandemic-is-propelling-edtech-into-the-mainstream/" TargetMode="External"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chart" Target="charts/chart2.xml" /><Relationship Id="rId12" Type="http://schemas.openxmlformats.org/officeDocument/2006/relationships/hyperlink" Target="https://doi.org/10.1016/j.iheduc.2011.11.001" TargetMode="External" /><Relationship Id="rId17" Type="http://schemas.openxmlformats.org/officeDocument/2006/relationships/hyperlink" Target="https://doi.org/10.2307/41410412" TargetMode="External" /><Relationship Id="rId2" Type="http://schemas.openxmlformats.org/officeDocument/2006/relationships/numbering" Target="numbering.xml" /><Relationship Id="rId16" Type="http://schemas.openxmlformats.org/officeDocument/2006/relationships/hyperlink" Target="https://en.unesco.org/covid19/educationresponse" TargetMode="External" /><Relationship Id="rId20" Type="http://schemas.openxmlformats.org/officeDocument/2006/relationships/hyperlink" Target="https://doi.org/10.1080/01587919.2014.917704" TargetMode="External" /><Relationship Id="rId1" Type="http://schemas.openxmlformats.org/officeDocument/2006/relationships/customXml" Target="../customXml/item1.xml" /><Relationship Id="rId6" Type="http://schemas.openxmlformats.org/officeDocument/2006/relationships/chart" Target="charts/chart1.xml" /><Relationship Id="rId11" Type="http://schemas.openxmlformats.org/officeDocument/2006/relationships/hyperlink" Target="https://doi.org/10.13140/RG.2.2.24292.68481" TargetMode="External" /><Relationship Id="rId5" Type="http://schemas.openxmlformats.org/officeDocument/2006/relationships/webSettings" Target="webSettings.xml" /><Relationship Id="rId15" Type="http://schemas.openxmlformats.org/officeDocument/2006/relationships/hyperlink" Target="https://doi.org/10.1007/s12528-018-9176-5" TargetMode="External" /><Relationship Id="rId10" Type="http://schemas.openxmlformats.org/officeDocument/2006/relationships/chart" Target="charts/chart5.xml" /><Relationship Id="rId19" Type="http://schemas.openxmlformats.org/officeDocument/2006/relationships/hyperlink" Target="https://doi.org/10.1016/j.compedu.2021.104221" TargetMode="External" /><Relationship Id="rId4" Type="http://schemas.openxmlformats.org/officeDocument/2006/relationships/settings" Target="settings.xml" /><Relationship Id="rId9" Type="http://schemas.openxmlformats.org/officeDocument/2006/relationships/chart" Target="charts/chart4.xml" /><Relationship Id="rId14" Type="http://schemas.openxmlformats.org/officeDocument/2006/relationships/hyperlink" Target="https://doi.org/10.1093/oxfordhb/9780190468969.013.18" TargetMode="External" /><Relationship Id="rId22"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5.xml" /><Relationship Id="rId1" Type="http://schemas.microsoft.com/office/2011/relationships/chartStyle" Target="style5.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Feels Confident while using OneDrive</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6E0C-4962-B8DA-59763D5699BB}"/>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6E0C-4962-B8DA-59763D5699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formatCode="0%">
                  <c:v>1</c:v>
                </c:pt>
                <c:pt idx="1">
                  <c:v>0</c:v>
                </c:pt>
              </c:numCache>
            </c:numRef>
          </c:val>
          <c:extLst>
            <c:ext xmlns:c16="http://schemas.microsoft.com/office/drawing/2014/chart" uri="{C3380CC4-5D6E-409C-BE32-E72D297353CC}">
              <c16:uniqueId val="{00000000-EB70-4ED1-B527-AADDCD1AC5D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baseline="0"/>
              <a:t>Seeing the value of using Technology to Collaborate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2E5-4F69-8DF2-95187F622B4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2E5-4F69-8DF2-95187F622B4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Sheet1!$N$14:$N$15</c:f>
              <c:strCache>
                <c:ptCount val="2"/>
                <c:pt idx="0">
                  <c:v>Yes</c:v>
                </c:pt>
                <c:pt idx="1">
                  <c:v>No</c:v>
                </c:pt>
              </c:strCache>
            </c:strRef>
          </c:cat>
          <c:val>
            <c:numRef>
              <c:f>Sheet1!$O$14:$O$15</c:f>
              <c:numCache>
                <c:formatCode>0%</c:formatCode>
                <c:ptCount val="2"/>
                <c:pt idx="0">
                  <c:v>0.9</c:v>
                </c:pt>
                <c:pt idx="1">
                  <c:v>0.1</c:v>
                </c:pt>
              </c:numCache>
            </c:numRef>
          </c:val>
          <c:extLst>
            <c:ext xmlns:c16="http://schemas.microsoft.com/office/drawing/2014/chart" uri="{C3380CC4-5D6E-409C-BE32-E72D297353CC}">
              <c16:uniqueId val="{00000004-82E5-4F69-8DF2-95187F622B4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Feelings while using the Applications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8247594050743659E-2"/>
          <c:y val="0.17171296296296298"/>
          <c:w val="0.90286351706036749"/>
          <c:h val="0.61498432487605714"/>
        </c:manualLayout>
      </c:layout>
      <c:barChart>
        <c:barDir val="col"/>
        <c:grouping val="clustered"/>
        <c:varyColors val="0"/>
        <c:ser>
          <c:idx val="0"/>
          <c:order val="0"/>
          <c:tx>
            <c:strRef>
              <c:f>Sheet1!$G$4</c:f>
              <c:strCache>
                <c:ptCount val="1"/>
                <c:pt idx="0">
                  <c:v>Whatsaapp</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Sheet1!$H$3:$L$3</c:f>
              <c:strCache>
                <c:ptCount val="5"/>
                <c:pt idx="0">
                  <c:v>Very Positive </c:v>
                </c:pt>
                <c:pt idx="1">
                  <c:v>Positive</c:v>
                </c:pt>
                <c:pt idx="2">
                  <c:v>Neutral</c:v>
                </c:pt>
                <c:pt idx="3">
                  <c:v>Negative</c:v>
                </c:pt>
                <c:pt idx="4">
                  <c:v>Very Negative </c:v>
                </c:pt>
              </c:strCache>
            </c:strRef>
          </c:cat>
          <c:val>
            <c:numRef>
              <c:f>Sheet1!$H$4:$L$4</c:f>
              <c:numCache>
                <c:formatCode>General</c:formatCode>
                <c:ptCount val="5"/>
                <c:pt idx="0">
                  <c:v>8</c:v>
                </c:pt>
                <c:pt idx="1">
                  <c:v>0</c:v>
                </c:pt>
                <c:pt idx="2">
                  <c:v>2</c:v>
                </c:pt>
                <c:pt idx="3">
                  <c:v>2</c:v>
                </c:pt>
                <c:pt idx="4">
                  <c:v>10</c:v>
                </c:pt>
              </c:numCache>
            </c:numRef>
          </c:val>
          <c:extLst>
            <c:ext xmlns:c16="http://schemas.microsoft.com/office/drawing/2014/chart" uri="{C3380CC4-5D6E-409C-BE32-E72D297353CC}">
              <c16:uniqueId val="{00000000-ED8B-4D89-AD93-9641920A987E}"/>
            </c:ext>
          </c:extLst>
        </c:ser>
        <c:ser>
          <c:idx val="1"/>
          <c:order val="1"/>
          <c:tx>
            <c:strRef>
              <c:f>Sheet1!$G$5</c:f>
              <c:strCache>
                <c:ptCount val="1"/>
                <c:pt idx="0">
                  <c:v>Moodle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Sheet1!$H$3:$L$3</c:f>
              <c:strCache>
                <c:ptCount val="5"/>
                <c:pt idx="0">
                  <c:v>Very Positive </c:v>
                </c:pt>
                <c:pt idx="1">
                  <c:v>Positive</c:v>
                </c:pt>
                <c:pt idx="2">
                  <c:v>Neutral</c:v>
                </c:pt>
                <c:pt idx="3">
                  <c:v>Negative</c:v>
                </c:pt>
                <c:pt idx="4">
                  <c:v>Very Negative </c:v>
                </c:pt>
              </c:strCache>
            </c:strRef>
          </c:cat>
          <c:val>
            <c:numRef>
              <c:f>Sheet1!$H$5:$L$5</c:f>
              <c:numCache>
                <c:formatCode>General</c:formatCode>
                <c:ptCount val="5"/>
                <c:pt idx="0">
                  <c:v>10</c:v>
                </c:pt>
                <c:pt idx="1">
                  <c:v>3</c:v>
                </c:pt>
                <c:pt idx="2">
                  <c:v>1</c:v>
                </c:pt>
                <c:pt idx="3">
                  <c:v>3</c:v>
                </c:pt>
                <c:pt idx="4">
                  <c:v>5</c:v>
                </c:pt>
              </c:numCache>
            </c:numRef>
          </c:val>
          <c:extLst>
            <c:ext xmlns:c16="http://schemas.microsoft.com/office/drawing/2014/chart" uri="{C3380CC4-5D6E-409C-BE32-E72D297353CC}">
              <c16:uniqueId val="{00000001-ED8B-4D89-AD93-9641920A987E}"/>
            </c:ext>
          </c:extLst>
        </c:ser>
        <c:ser>
          <c:idx val="2"/>
          <c:order val="2"/>
          <c:tx>
            <c:strRef>
              <c:f>Sheet1!$G$6</c:f>
              <c:strCache>
                <c:ptCount val="1"/>
                <c:pt idx="0">
                  <c:v>One Drive</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Sheet1!$H$3:$L$3</c:f>
              <c:strCache>
                <c:ptCount val="5"/>
                <c:pt idx="0">
                  <c:v>Very Positive </c:v>
                </c:pt>
                <c:pt idx="1">
                  <c:v>Positive</c:v>
                </c:pt>
                <c:pt idx="2">
                  <c:v>Neutral</c:v>
                </c:pt>
                <c:pt idx="3">
                  <c:v>Negative</c:v>
                </c:pt>
                <c:pt idx="4">
                  <c:v>Very Negative </c:v>
                </c:pt>
              </c:strCache>
            </c:strRef>
          </c:cat>
          <c:val>
            <c:numRef>
              <c:f>Sheet1!$H$6:$L$6</c:f>
              <c:numCache>
                <c:formatCode>General</c:formatCode>
                <c:ptCount val="5"/>
                <c:pt idx="0">
                  <c:v>1</c:v>
                </c:pt>
                <c:pt idx="1">
                  <c:v>14</c:v>
                </c:pt>
                <c:pt idx="2">
                  <c:v>6</c:v>
                </c:pt>
                <c:pt idx="3">
                  <c:v>1</c:v>
                </c:pt>
                <c:pt idx="4">
                  <c:v>0</c:v>
                </c:pt>
              </c:numCache>
            </c:numRef>
          </c:val>
          <c:extLst>
            <c:ext xmlns:c16="http://schemas.microsoft.com/office/drawing/2014/chart" uri="{C3380CC4-5D6E-409C-BE32-E72D297353CC}">
              <c16:uniqueId val="{00000002-ED8B-4D89-AD93-9641920A987E}"/>
            </c:ext>
          </c:extLst>
        </c:ser>
        <c:ser>
          <c:idx val="3"/>
          <c:order val="3"/>
          <c:tx>
            <c:strRef>
              <c:f>Sheet1!$G$7</c:f>
              <c:strCache>
                <c:ptCount val="1"/>
                <c:pt idx="0">
                  <c:v>MS Word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Sheet1!$H$3:$L$3</c:f>
              <c:strCache>
                <c:ptCount val="5"/>
                <c:pt idx="0">
                  <c:v>Very Positive </c:v>
                </c:pt>
                <c:pt idx="1">
                  <c:v>Positive</c:v>
                </c:pt>
                <c:pt idx="2">
                  <c:v>Neutral</c:v>
                </c:pt>
                <c:pt idx="3">
                  <c:v>Negative</c:v>
                </c:pt>
                <c:pt idx="4">
                  <c:v>Very Negative </c:v>
                </c:pt>
              </c:strCache>
            </c:strRef>
          </c:cat>
          <c:val>
            <c:numRef>
              <c:f>Sheet1!$H$7:$L$7</c:f>
              <c:numCache>
                <c:formatCode>General</c:formatCode>
                <c:ptCount val="5"/>
                <c:pt idx="0">
                  <c:v>0</c:v>
                </c:pt>
                <c:pt idx="1">
                  <c:v>3</c:v>
                </c:pt>
                <c:pt idx="2">
                  <c:v>8</c:v>
                </c:pt>
                <c:pt idx="3">
                  <c:v>9</c:v>
                </c:pt>
                <c:pt idx="4">
                  <c:v>2</c:v>
                </c:pt>
              </c:numCache>
            </c:numRef>
          </c:val>
          <c:extLst>
            <c:ext xmlns:c16="http://schemas.microsoft.com/office/drawing/2014/chart" uri="{C3380CC4-5D6E-409C-BE32-E72D297353CC}">
              <c16:uniqueId val="{00000003-ED8B-4D89-AD93-9641920A987E}"/>
            </c:ext>
          </c:extLst>
        </c:ser>
        <c:ser>
          <c:idx val="4"/>
          <c:order val="4"/>
          <c:tx>
            <c:strRef>
              <c:f>Sheet1!$G$8</c:f>
              <c:strCache>
                <c:ptCount val="1"/>
                <c:pt idx="0">
                  <c:v>Ms Teams</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Sheet1!$H$3:$L$3</c:f>
              <c:strCache>
                <c:ptCount val="5"/>
                <c:pt idx="0">
                  <c:v>Very Positive </c:v>
                </c:pt>
                <c:pt idx="1">
                  <c:v>Positive</c:v>
                </c:pt>
                <c:pt idx="2">
                  <c:v>Neutral</c:v>
                </c:pt>
                <c:pt idx="3">
                  <c:v>Negative</c:v>
                </c:pt>
                <c:pt idx="4">
                  <c:v>Very Negative </c:v>
                </c:pt>
              </c:strCache>
            </c:strRef>
          </c:cat>
          <c:val>
            <c:numRef>
              <c:f>Sheet1!$H$8:$L$8</c:f>
              <c:numCache>
                <c:formatCode>General</c:formatCode>
                <c:ptCount val="5"/>
                <c:pt idx="0">
                  <c:v>3</c:v>
                </c:pt>
                <c:pt idx="1">
                  <c:v>2</c:v>
                </c:pt>
                <c:pt idx="2">
                  <c:v>5</c:v>
                </c:pt>
                <c:pt idx="3">
                  <c:v>7</c:v>
                </c:pt>
                <c:pt idx="4">
                  <c:v>5</c:v>
                </c:pt>
              </c:numCache>
            </c:numRef>
          </c:val>
          <c:extLst>
            <c:ext xmlns:c16="http://schemas.microsoft.com/office/drawing/2014/chart" uri="{C3380CC4-5D6E-409C-BE32-E72D297353CC}">
              <c16:uniqueId val="{00000004-ED8B-4D89-AD93-9641920A987E}"/>
            </c:ext>
          </c:extLst>
        </c:ser>
        <c:dLbls>
          <c:showLegendKey val="0"/>
          <c:showVal val="0"/>
          <c:showCatName val="0"/>
          <c:showSerName val="0"/>
          <c:showPercent val="0"/>
          <c:showBubbleSize val="0"/>
        </c:dLbls>
        <c:gapWidth val="100"/>
        <c:overlap val="-24"/>
        <c:axId val="292353880"/>
        <c:axId val="292351256"/>
      </c:barChart>
      <c:catAx>
        <c:axId val="29235388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351256"/>
        <c:crosses val="autoZero"/>
        <c:auto val="1"/>
        <c:lblAlgn val="ctr"/>
        <c:lblOffset val="100"/>
        <c:noMultiLvlLbl val="0"/>
      </c:catAx>
      <c:valAx>
        <c:axId val="292351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23538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Actively</a:t>
            </a:r>
            <a:r>
              <a:rPr lang="en-US" baseline="0"/>
              <a:t> avoid using Technology</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74C-46F6-966D-34FD35F3DEE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74C-46F6-966D-34FD35F3DEE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74C-46F6-966D-34FD35F3DEE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74C-46F6-966D-34FD35F3DEE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0">
                <a:spAutoFit/>
              </a:bodyPr>
              <a:lstStyle/>
              <a:p>
                <a:pPr algn="ct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Sheet1!$J$29:$J$32</c:f>
              <c:strCache>
                <c:ptCount val="4"/>
                <c:pt idx="0">
                  <c:v>Strongly Agree </c:v>
                </c:pt>
                <c:pt idx="1">
                  <c:v>Agree</c:v>
                </c:pt>
                <c:pt idx="2">
                  <c:v>Disagree</c:v>
                </c:pt>
                <c:pt idx="3">
                  <c:v>Strongly Disagree</c:v>
                </c:pt>
              </c:strCache>
            </c:strRef>
          </c:cat>
          <c:val>
            <c:numRef>
              <c:f>Sheet1!$K$29:$K$32</c:f>
              <c:numCache>
                <c:formatCode>General</c:formatCode>
                <c:ptCount val="4"/>
                <c:pt idx="0">
                  <c:v>18.18</c:v>
                </c:pt>
                <c:pt idx="1">
                  <c:v>27.27</c:v>
                </c:pt>
                <c:pt idx="2">
                  <c:v>45.45</c:v>
                </c:pt>
                <c:pt idx="3">
                  <c:v>9.09</c:v>
                </c:pt>
              </c:numCache>
            </c:numRef>
          </c:val>
          <c:extLst>
            <c:ext xmlns:c16="http://schemas.microsoft.com/office/drawing/2014/chart" uri="{C3380CC4-5D6E-409C-BE32-E72D297353CC}">
              <c16:uniqueId val="{00000008-F74C-46F6-966D-34FD35F3DEE2}"/>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Technology</a:t>
            </a:r>
            <a:r>
              <a:rPr lang="en-US" baseline="0"/>
              <a:t> improves my Work</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781-4502-BC92-1BABB931475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781-4502-BC92-1BABB931475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781-4502-BC92-1BABB931475A}"/>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781-4502-BC92-1BABB931475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Sheet1!$F$29:$F$32</c:f>
              <c:strCache>
                <c:ptCount val="4"/>
                <c:pt idx="0">
                  <c:v>Strongly Agree </c:v>
                </c:pt>
                <c:pt idx="1">
                  <c:v>Agree</c:v>
                </c:pt>
                <c:pt idx="2">
                  <c:v>Disagree</c:v>
                </c:pt>
                <c:pt idx="3">
                  <c:v>Strongly Disagree</c:v>
                </c:pt>
              </c:strCache>
            </c:strRef>
          </c:cat>
          <c:val>
            <c:numRef>
              <c:f>Sheet1!$G$29:$G$32</c:f>
              <c:numCache>
                <c:formatCode>0%</c:formatCode>
                <c:ptCount val="4"/>
                <c:pt idx="0">
                  <c:v>0.75</c:v>
                </c:pt>
                <c:pt idx="1">
                  <c:v>0.25</c:v>
                </c:pt>
                <c:pt idx="2" formatCode="General">
                  <c:v>0</c:v>
                </c:pt>
                <c:pt idx="3" formatCode="General">
                  <c:v>0</c:v>
                </c:pt>
              </c:numCache>
            </c:numRef>
          </c:val>
          <c:extLst>
            <c:ext xmlns:c16="http://schemas.microsoft.com/office/drawing/2014/chart" uri="{C3380CC4-5D6E-409C-BE32-E72D297353CC}">
              <c16:uniqueId val="{00000008-2781-4502-BC92-1BABB931475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E62C3E-877B-423C-AD86-05B2C593586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2736</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RIZWANA BEGUM</cp:lastModifiedBy>
  <cp:revision>3</cp:revision>
  <dcterms:created xsi:type="dcterms:W3CDTF">2023-03-31T04:26:00Z</dcterms:created>
  <dcterms:modified xsi:type="dcterms:W3CDTF">2023-03-31T04:35:00Z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f8a35e629028359c97412d979be4576c332ee39ca68c15d29c971ec2c497e68c</vt:lpwstr>
  </property>
</Properties>
</file>