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5BDBD2" w14:textId="77777777" w:rsidR="008374EA" w:rsidRDefault="008374EA" w:rsidP="003E64EF">
      <w:pPr>
        <w:spacing w:line="480" w:lineRule="auto"/>
        <w:jc w:val="both"/>
        <w:rPr>
          <w:rFonts w:ascii="Arial" w:hAnsi="Arial" w:cs="Arial"/>
          <w:b/>
          <w:bCs/>
          <w:sz w:val="24"/>
          <w:szCs w:val="24"/>
        </w:rPr>
      </w:pPr>
    </w:p>
    <w:p w14:paraId="6143DD4A" w14:textId="77777777" w:rsidR="008374EA" w:rsidRDefault="008374EA" w:rsidP="008374EA">
      <w:pPr>
        <w:spacing w:line="480" w:lineRule="auto"/>
        <w:jc w:val="both"/>
        <w:rPr>
          <w:rFonts w:ascii="Arial" w:hAnsi="Arial" w:cs="Arial"/>
          <w:b/>
          <w:bCs/>
          <w:sz w:val="24"/>
          <w:szCs w:val="24"/>
        </w:rPr>
      </w:pPr>
      <w:r>
        <w:rPr>
          <w:rFonts w:ascii="Arial" w:hAnsi="Arial" w:cs="Arial"/>
          <w:b/>
          <w:noProof/>
          <w:szCs w:val="24"/>
        </w:rPr>
        <w:drawing>
          <wp:anchor distT="0" distB="0" distL="114300" distR="114300" simplePos="0" relativeHeight="251659264" behindDoc="0" locked="0" layoutInCell="1" allowOverlap="1" wp14:anchorId="63CA420E" wp14:editId="6154F205">
            <wp:simplePos x="0" y="0"/>
            <wp:positionH relativeFrom="margin">
              <wp:align>left</wp:align>
            </wp:positionH>
            <wp:positionV relativeFrom="margin">
              <wp:align>top</wp:align>
            </wp:positionV>
            <wp:extent cx="1789430" cy="599440"/>
            <wp:effectExtent l="0" t="0" r="1270" b="0"/>
            <wp:wrapNone/>
            <wp:docPr id="17" name="Picture 17"/>
            <wp:cNvGraphicFramePr/>
            <a:graphic xmlns:a="http://schemas.openxmlformats.org/drawingml/2006/main">
              <a:graphicData uri="http://schemas.openxmlformats.org/drawingml/2006/picture">
                <pic:pic xmlns:pic="http://schemas.openxmlformats.org/drawingml/2006/picture">
                  <pic:nvPicPr>
                    <pic:cNvPr id="17" name=""/>
                    <pic:cNvPicPr/>
                  </pic:nvPicPr>
                  <pic:blipFill>
                    <a:blip r:embed="rId7">
                      <a:extLst>
                        <a:ext uri="{28A0092B-C50C-407E-A947-70E740481C1C}">
                          <a14:useLocalDpi xmlns:a14="http://schemas.microsoft.com/office/drawing/2010/main" val="0"/>
                        </a:ext>
                      </a:extLst>
                    </a:blip>
                    <a:stretch>
                      <a:fillRect/>
                    </a:stretch>
                  </pic:blipFill>
                  <pic:spPr>
                    <a:xfrm>
                      <a:off x="0" y="0"/>
                      <a:ext cx="1789430" cy="599440"/>
                    </a:xfrm>
                    <a:prstGeom prst="rect">
                      <a:avLst/>
                    </a:prstGeom>
                  </pic:spPr>
                </pic:pic>
              </a:graphicData>
            </a:graphic>
            <wp14:sizeRelH relativeFrom="margin">
              <wp14:pctWidth>0</wp14:pctWidth>
            </wp14:sizeRelH>
          </wp:anchor>
        </w:drawing>
      </w:r>
    </w:p>
    <w:p w14:paraId="038D44BE" w14:textId="77777777" w:rsidR="008374EA" w:rsidRDefault="008374EA" w:rsidP="008374EA">
      <w:pPr>
        <w:spacing w:line="480" w:lineRule="auto"/>
        <w:jc w:val="both"/>
        <w:rPr>
          <w:rFonts w:ascii="Arial" w:hAnsi="Arial" w:cs="Arial"/>
          <w:b/>
          <w:bCs/>
          <w:sz w:val="24"/>
          <w:szCs w:val="24"/>
        </w:rPr>
      </w:pPr>
    </w:p>
    <w:p w14:paraId="5D92CCDE" w14:textId="1AD4B018" w:rsidR="008374EA" w:rsidRDefault="008374EA" w:rsidP="008374EA">
      <w:pPr>
        <w:spacing w:line="480" w:lineRule="auto"/>
        <w:jc w:val="center"/>
        <w:rPr>
          <w:b/>
          <w:bCs/>
          <w:sz w:val="48"/>
          <w:szCs w:val="48"/>
        </w:rPr>
      </w:pPr>
      <w:r w:rsidRPr="00F56F30">
        <w:rPr>
          <w:b/>
          <w:bCs/>
          <w:sz w:val="48"/>
          <w:szCs w:val="48"/>
        </w:rPr>
        <w:t>MODULE CODE/ COD Y MODIWL: BMSW400</w:t>
      </w:r>
      <w:r w:rsidR="00A15F18">
        <w:rPr>
          <w:b/>
          <w:bCs/>
          <w:sz w:val="48"/>
          <w:szCs w:val="48"/>
        </w:rPr>
        <w:t>5</w:t>
      </w:r>
      <w:r>
        <w:rPr>
          <w:b/>
          <w:bCs/>
          <w:sz w:val="48"/>
          <w:szCs w:val="48"/>
        </w:rPr>
        <w:t xml:space="preserve"> </w:t>
      </w:r>
      <w:r w:rsidR="00A15F18">
        <w:rPr>
          <w:b/>
          <w:bCs/>
          <w:sz w:val="48"/>
          <w:szCs w:val="48"/>
        </w:rPr>
        <w:t>PROFESSIONAL CAREER DEVELOPMENT</w:t>
      </w:r>
    </w:p>
    <w:p w14:paraId="6C7441F6" w14:textId="186F969F" w:rsidR="00F93543" w:rsidRDefault="00F93543" w:rsidP="008374EA">
      <w:pPr>
        <w:spacing w:line="480" w:lineRule="auto"/>
        <w:jc w:val="center"/>
        <w:rPr>
          <w:rFonts w:ascii="Arial" w:hAnsi="Arial" w:cs="Arial"/>
          <w:b/>
          <w:bCs/>
          <w:sz w:val="24"/>
          <w:szCs w:val="24"/>
        </w:rPr>
      </w:pPr>
      <w:r>
        <w:rPr>
          <w:b/>
          <w:bCs/>
          <w:sz w:val="48"/>
          <w:szCs w:val="48"/>
        </w:rPr>
        <w:t>(1917487)</w:t>
      </w:r>
    </w:p>
    <w:p w14:paraId="24F4AC86" w14:textId="77777777" w:rsidR="008374EA" w:rsidRDefault="008374EA" w:rsidP="003E64EF">
      <w:pPr>
        <w:spacing w:line="480" w:lineRule="auto"/>
        <w:jc w:val="both"/>
        <w:rPr>
          <w:rFonts w:ascii="Arial" w:hAnsi="Arial" w:cs="Arial"/>
          <w:b/>
          <w:bCs/>
          <w:sz w:val="24"/>
          <w:szCs w:val="24"/>
        </w:rPr>
      </w:pPr>
    </w:p>
    <w:p w14:paraId="50D64C47" w14:textId="77777777" w:rsidR="008374EA" w:rsidRDefault="008374EA" w:rsidP="003E64EF">
      <w:pPr>
        <w:spacing w:line="480" w:lineRule="auto"/>
        <w:jc w:val="both"/>
        <w:rPr>
          <w:rFonts w:ascii="Arial" w:hAnsi="Arial" w:cs="Arial"/>
          <w:b/>
          <w:bCs/>
          <w:sz w:val="24"/>
          <w:szCs w:val="24"/>
        </w:rPr>
      </w:pPr>
    </w:p>
    <w:p w14:paraId="5242C5E4" w14:textId="77777777" w:rsidR="008374EA" w:rsidRDefault="008374EA" w:rsidP="003E64EF">
      <w:pPr>
        <w:spacing w:line="480" w:lineRule="auto"/>
        <w:jc w:val="both"/>
        <w:rPr>
          <w:rFonts w:ascii="Arial" w:hAnsi="Arial" w:cs="Arial"/>
          <w:b/>
          <w:bCs/>
          <w:sz w:val="24"/>
          <w:szCs w:val="24"/>
        </w:rPr>
      </w:pPr>
    </w:p>
    <w:p w14:paraId="566DC7BA" w14:textId="77777777" w:rsidR="008374EA" w:rsidRDefault="008374EA" w:rsidP="003E64EF">
      <w:pPr>
        <w:spacing w:line="480" w:lineRule="auto"/>
        <w:jc w:val="both"/>
        <w:rPr>
          <w:rFonts w:ascii="Arial" w:hAnsi="Arial" w:cs="Arial"/>
          <w:b/>
          <w:bCs/>
          <w:sz w:val="24"/>
          <w:szCs w:val="24"/>
        </w:rPr>
      </w:pPr>
    </w:p>
    <w:p w14:paraId="66B91376" w14:textId="77777777" w:rsidR="008374EA" w:rsidRDefault="008374EA" w:rsidP="003E64EF">
      <w:pPr>
        <w:spacing w:line="480" w:lineRule="auto"/>
        <w:jc w:val="both"/>
        <w:rPr>
          <w:rFonts w:ascii="Arial" w:hAnsi="Arial" w:cs="Arial"/>
          <w:b/>
          <w:bCs/>
          <w:sz w:val="24"/>
          <w:szCs w:val="24"/>
        </w:rPr>
      </w:pPr>
    </w:p>
    <w:p w14:paraId="75252028" w14:textId="77777777" w:rsidR="008374EA" w:rsidRDefault="008374EA" w:rsidP="003E64EF">
      <w:pPr>
        <w:spacing w:line="480" w:lineRule="auto"/>
        <w:jc w:val="both"/>
        <w:rPr>
          <w:rFonts w:ascii="Arial" w:hAnsi="Arial" w:cs="Arial"/>
          <w:b/>
          <w:bCs/>
          <w:sz w:val="24"/>
          <w:szCs w:val="24"/>
        </w:rPr>
      </w:pPr>
    </w:p>
    <w:p w14:paraId="025628FB" w14:textId="77777777" w:rsidR="008374EA" w:rsidRDefault="008374EA" w:rsidP="003E64EF">
      <w:pPr>
        <w:spacing w:line="480" w:lineRule="auto"/>
        <w:jc w:val="both"/>
        <w:rPr>
          <w:rFonts w:ascii="Arial" w:hAnsi="Arial" w:cs="Arial"/>
          <w:b/>
          <w:bCs/>
          <w:sz w:val="24"/>
          <w:szCs w:val="24"/>
        </w:rPr>
      </w:pPr>
    </w:p>
    <w:p w14:paraId="3D49BF45" w14:textId="77777777" w:rsidR="008374EA" w:rsidRDefault="008374EA" w:rsidP="003E64EF">
      <w:pPr>
        <w:spacing w:line="480" w:lineRule="auto"/>
        <w:jc w:val="both"/>
        <w:rPr>
          <w:rFonts w:ascii="Arial" w:hAnsi="Arial" w:cs="Arial"/>
          <w:b/>
          <w:bCs/>
          <w:sz w:val="24"/>
          <w:szCs w:val="24"/>
        </w:rPr>
      </w:pPr>
    </w:p>
    <w:p w14:paraId="7247A3C0" w14:textId="77777777" w:rsidR="008374EA" w:rsidRDefault="008374EA" w:rsidP="003E64EF">
      <w:pPr>
        <w:spacing w:line="480" w:lineRule="auto"/>
        <w:jc w:val="both"/>
        <w:rPr>
          <w:rFonts w:ascii="Arial" w:hAnsi="Arial" w:cs="Arial"/>
          <w:b/>
          <w:bCs/>
          <w:sz w:val="24"/>
          <w:szCs w:val="24"/>
        </w:rPr>
      </w:pPr>
    </w:p>
    <w:p w14:paraId="62AE6260" w14:textId="77777777" w:rsidR="008374EA" w:rsidRDefault="008374EA" w:rsidP="003E64EF">
      <w:pPr>
        <w:spacing w:line="480" w:lineRule="auto"/>
        <w:jc w:val="both"/>
        <w:rPr>
          <w:rFonts w:ascii="Arial" w:hAnsi="Arial" w:cs="Arial"/>
          <w:b/>
          <w:bCs/>
          <w:sz w:val="24"/>
          <w:szCs w:val="24"/>
        </w:rPr>
      </w:pPr>
    </w:p>
    <w:p w14:paraId="584244BE" w14:textId="77777777" w:rsidR="008374EA" w:rsidRDefault="008374EA" w:rsidP="003E64EF">
      <w:pPr>
        <w:spacing w:line="480" w:lineRule="auto"/>
        <w:jc w:val="both"/>
        <w:rPr>
          <w:rFonts w:ascii="Arial" w:hAnsi="Arial" w:cs="Arial"/>
          <w:b/>
          <w:bCs/>
          <w:sz w:val="24"/>
          <w:szCs w:val="24"/>
        </w:rPr>
      </w:pPr>
    </w:p>
    <w:p w14:paraId="12BA19E1" w14:textId="77777777" w:rsidR="008374EA" w:rsidRDefault="008374EA" w:rsidP="003E64EF">
      <w:pPr>
        <w:spacing w:line="480" w:lineRule="auto"/>
        <w:jc w:val="both"/>
        <w:rPr>
          <w:rFonts w:ascii="Arial" w:hAnsi="Arial" w:cs="Arial"/>
          <w:b/>
          <w:bCs/>
          <w:sz w:val="24"/>
          <w:szCs w:val="24"/>
        </w:rPr>
      </w:pPr>
    </w:p>
    <w:sdt>
      <w:sdtPr>
        <w:rPr>
          <w:rFonts w:asciiTheme="minorHAnsi" w:eastAsiaTheme="minorHAnsi" w:hAnsiTheme="minorHAnsi" w:cstheme="minorBidi"/>
          <w:color w:val="auto"/>
          <w:sz w:val="22"/>
          <w:szCs w:val="22"/>
        </w:rPr>
        <w:id w:val="176558513"/>
        <w:docPartObj>
          <w:docPartGallery w:val="Table of Contents"/>
          <w:docPartUnique/>
        </w:docPartObj>
      </w:sdtPr>
      <w:sdtEndPr>
        <w:rPr>
          <w:b/>
          <w:bCs/>
          <w:noProof/>
        </w:rPr>
      </w:sdtEndPr>
      <w:sdtContent>
        <w:p w14:paraId="196BF37C" w14:textId="5EB5F34B" w:rsidR="00A15F18" w:rsidRDefault="00A15F18">
          <w:pPr>
            <w:pStyle w:val="TOCHeading"/>
          </w:pPr>
          <w:r>
            <w:t>Contents</w:t>
          </w:r>
        </w:p>
        <w:p w14:paraId="3D5227E0" w14:textId="1E2284DA" w:rsidR="00A15F18" w:rsidRDefault="00A15F18">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50074866" w:history="1">
            <w:r w:rsidRPr="003504C3">
              <w:rPr>
                <w:rStyle w:val="Hyperlink"/>
                <w:noProof/>
              </w:rPr>
              <w:t>Introduction</w:t>
            </w:r>
            <w:r>
              <w:rPr>
                <w:noProof/>
                <w:webHidden/>
              </w:rPr>
              <w:tab/>
            </w:r>
            <w:r>
              <w:rPr>
                <w:noProof/>
                <w:webHidden/>
              </w:rPr>
              <w:fldChar w:fldCharType="begin"/>
            </w:r>
            <w:r>
              <w:rPr>
                <w:noProof/>
                <w:webHidden/>
              </w:rPr>
              <w:instrText xml:space="preserve"> PAGEREF _Toc50074866 \h </w:instrText>
            </w:r>
            <w:r>
              <w:rPr>
                <w:noProof/>
                <w:webHidden/>
              </w:rPr>
            </w:r>
            <w:r>
              <w:rPr>
                <w:noProof/>
                <w:webHidden/>
              </w:rPr>
              <w:fldChar w:fldCharType="separate"/>
            </w:r>
            <w:r>
              <w:rPr>
                <w:noProof/>
                <w:webHidden/>
              </w:rPr>
              <w:t>3</w:t>
            </w:r>
            <w:r>
              <w:rPr>
                <w:noProof/>
                <w:webHidden/>
              </w:rPr>
              <w:fldChar w:fldCharType="end"/>
            </w:r>
          </w:hyperlink>
        </w:p>
        <w:p w14:paraId="13D0A0EF" w14:textId="727D6692" w:rsidR="00A15F18" w:rsidRDefault="009643E5">
          <w:pPr>
            <w:pStyle w:val="TOC2"/>
            <w:tabs>
              <w:tab w:val="right" w:leader="dot" w:pos="9350"/>
            </w:tabs>
            <w:rPr>
              <w:rFonts w:eastAsiaTheme="minorEastAsia"/>
              <w:noProof/>
            </w:rPr>
          </w:pPr>
          <w:hyperlink w:anchor="_Toc50074867" w:history="1">
            <w:r w:rsidR="00A15F18" w:rsidRPr="003504C3">
              <w:rPr>
                <w:rStyle w:val="Hyperlink"/>
                <w:noProof/>
              </w:rPr>
              <w:t>Description</w:t>
            </w:r>
            <w:r w:rsidR="00A15F18">
              <w:rPr>
                <w:noProof/>
                <w:webHidden/>
              </w:rPr>
              <w:tab/>
            </w:r>
            <w:r w:rsidR="00A15F18">
              <w:rPr>
                <w:noProof/>
                <w:webHidden/>
              </w:rPr>
              <w:fldChar w:fldCharType="begin"/>
            </w:r>
            <w:r w:rsidR="00A15F18">
              <w:rPr>
                <w:noProof/>
                <w:webHidden/>
              </w:rPr>
              <w:instrText xml:space="preserve"> PAGEREF _Toc50074867 \h </w:instrText>
            </w:r>
            <w:r w:rsidR="00A15F18">
              <w:rPr>
                <w:noProof/>
                <w:webHidden/>
              </w:rPr>
            </w:r>
            <w:r w:rsidR="00A15F18">
              <w:rPr>
                <w:noProof/>
                <w:webHidden/>
              </w:rPr>
              <w:fldChar w:fldCharType="separate"/>
            </w:r>
            <w:r w:rsidR="00A15F18">
              <w:rPr>
                <w:noProof/>
                <w:webHidden/>
              </w:rPr>
              <w:t>4</w:t>
            </w:r>
            <w:r w:rsidR="00A15F18">
              <w:rPr>
                <w:noProof/>
                <w:webHidden/>
              </w:rPr>
              <w:fldChar w:fldCharType="end"/>
            </w:r>
          </w:hyperlink>
        </w:p>
        <w:p w14:paraId="45BA9B29" w14:textId="080FD212" w:rsidR="00A15F18" w:rsidRDefault="009643E5">
          <w:pPr>
            <w:pStyle w:val="TOC2"/>
            <w:tabs>
              <w:tab w:val="right" w:leader="dot" w:pos="9350"/>
            </w:tabs>
            <w:rPr>
              <w:rFonts w:eastAsiaTheme="minorEastAsia"/>
              <w:noProof/>
            </w:rPr>
          </w:pPr>
          <w:hyperlink w:anchor="_Toc50074868" w:history="1">
            <w:r w:rsidR="00A15F18" w:rsidRPr="003504C3">
              <w:rPr>
                <w:rStyle w:val="Hyperlink"/>
                <w:noProof/>
              </w:rPr>
              <w:t>Feelings:</w:t>
            </w:r>
            <w:r w:rsidR="00A15F18">
              <w:rPr>
                <w:noProof/>
                <w:webHidden/>
              </w:rPr>
              <w:tab/>
            </w:r>
            <w:r w:rsidR="00A15F18">
              <w:rPr>
                <w:noProof/>
                <w:webHidden/>
              </w:rPr>
              <w:fldChar w:fldCharType="begin"/>
            </w:r>
            <w:r w:rsidR="00A15F18">
              <w:rPr>
                <w:noProof/>
                <w:webHidden/>
              </w:rPr>
              <w:instrText xml:space="preserve"> PAGEREF _Toc50074868 \h </w:instrText>
            </w:r>
            <w:r w:rsidR="00A15F18">
              <w:rPr>
                <w:noProof/>
                <w:webHidden/>
              </w:rPr>
            </w:r>
            <w:r w:rsidR="00A15F18">
              <w:rPr>
                <w:noProof/>
                <w:webHidden/>
              </w:rPr>
              <w:fldChar w:fldCharType="separate"/>
            </w:r>
            <w:r w:rsidR="00A15F18">
              <w:rPr>
                <w:noProof/>
                <w:webHidden/>
              </w:rPr>
              <w:t>5</w:t>
            </w:r>
            <w:r w:rsidR="00A15F18">
              <w:rPr>
                <w:noProof/>
                <w:webHidden/>
              </w:rPr>
              <w:fldChar w:fldCharType="end"/>
            </w:r>
          </w:hyperlink>
        </w:p>
        <w:p w14:paraId="22DF3F6D" w14:textId="32BFCBEC" w:rsidR="00A15F18" w:rsidRDefault="009643E5">
          <w:pPr>
            <w:pStyle w:val="TOC2"/>
            <w:tabs>
              <w:tab w:val="right" w:leader="dot" w:pos="9350"/>
            </w:tabs>
            <w:rPr>
              <w:rFonts w:eastAsiaTheme="minorEastAsia"/>
              <w:noProof/>
            </w:rPr>
          </w:pPr>
          <w:hyperlink w:anchor="_Toc50074869" w:history="1">
            <w:r w:rsidR="00A15F18" w:rsidRPr="003504C3">
              <w:rPr>
                <w:rStyle w:val="Hyperlink"/>
                <w:noProof/>
              </w:rPr>
              <w:t>Evaluation</w:t>
            </w:r>
            <w:r w:rsidR="00A15F18">
              <w:rPr>
                <w:noProof/>
                <w:webHidden/>
              </w:rPr>
              <w:tab/>
            </w:r>
            <w:r w:rsidR="00A15F18">
              <w:rPr>
                <w:noProof/>
                <w:webHidden/>
              </w:rPr>
              <w:fldChar w:fldCharType="begin"/>
            </w:r>
            <w:r w:rsidR="00A15F18">
              <w:rPr>
                <w:noProof/>
                <w:webHidden/>
              </w:rPr>
              <w:instrText xml:space="preserve"> PAGEREF _Toc50074869 \h </w:instrText>
            </w:r>
            <w:r w:rsidR="00A15F18">
              <w:rPr>
                <w:noProof/>
                <w:webHidden/>
              </w:rPr>
            </w:r>
            <w:r w:rsidR="00A15F18">
              <w:rPr>
                <w:noProof/>
                <w:webHidden/>
              </w:rPr>
              <w:fldChar w:fldCharType="separate"/>
            </w:r>
            <w:r w:rsidR="00A15F18">
              <w:rPr>
                <w:noProof/>
                <w:webHidden/>
              </w:rPr>
              <w:t>5</w:t>
            </w:r>
            <w:r w:rsidR="00A15F18">
              <w:rPr>
                <w:noProof/>
                <w:webHidden/>
              </w:rPr>
              <w:fldChar w:fldCharType="end"/>
            </w:r>
          </w:hyperlink>
        </w:p>
        <w:p w14:paraId="6990EFAB" w14:textId="77004FE8" w:rsidR="00A15F18" w:rsidRDefault="009643E5">
          <w:pPr>
            <w:pStyle w:val="TOC2"/>
            <w:tabs>
              <w:tab w:val="right" w:leader="dot" w:pos="9350"/>
            </w:tabs>
            <w:rPr>
              <w:rFonts w:eastAsiaTheme="minorEastAsia"/>
              <w:noProof/>
            </w:rPr>
          </w:pPr>
          <w:hyperlink w:anchor="_Toc50074870" w:history="1">
            <w:r w:rsidR="00A15F18" w:rsidRPr="003504C3">
              <w:rPr>
                <w:rStyle w:val="Hyperlink"/>
                <w:noProof/>
              </w:rPr>
              <w:t>Analysis</w:t>
            </w:r>
            <w:r w:rsidR="00A15F18">
              <w:rPr>
                <w:noProof/>
                <w:webHidden/>
              </w:rPr>
              <w:tab/>
            </w:r>
            <w:r w:rsidR="00A15F18">
              <w:rPr>
                <w:noProof/>
                <w:webHidden/>
              </w:rPr>
              <w:fldChar w:fldCharType="begin"/>
            </w:r>
            <w:r w:rsidR="00A15F18">
              <w:rPr>
                <w:noProof/>
                <w:webHidden/>
              </w:rPr>
              <w:instrText xml:space="preserve"> PAGEREF _Toc50074870 \h </w:instrText>
            </w:r>
            <w:r w:rsidR="00A15F18">
              <w:rPr>
                <w:noProof/>
                <w:webHidden/>
              </w:rPr>
            </w:r>
            <w:r w:rsidR="00A15F18">
              <w:rPr>
                <w:noProof/>
                <w:webHidden/>
              </w:rPr>
              <w:fldChar w:fldCharType="separate"/>
            </w:r>
            <w:r w:rsidR="00A15F18">
              <w:rPr>
                <w:noProof/>
                <w:webHidden/>
              </w:rPr>
              <w:t>6</w:t>
            </w:r>
            <w:r w:rsidR="00A15F18">
              <w:rPr>
                <w:noProof/>
                <w:webHidden/>
              </w:rPr>
              <w:fldChar w:fldCharType="end"/>
            </w:r>
          </w:hyperlink>
        </w:p>
        <w:p w14:paraId="7847605D" w14:textId="7EFB7579" w:rsidR="00A15F18" w:rsidRDefault="009643E5">
          <w:pPr>
            <w:pStyle w:val="TOC2"/>
            <w:tabs>
              <w:tab w:val="right" w:leader="dot" w:pos="9350"/>
            </w:tabs>
            <w:rPr>
              <w:rFonts w:eastAsiaTheme="minorEastAsia"/>
              <w:noProof/>
            </w:rPr>
          </w:pPr>
          <w:hyperlink w:anchor="_Toc50074871" w:history="1">
            <w:r w:rsidR="00A15F18" w:rsidRPr="003504C3">
              <w:rPr>
                <w:rStyle w:val="Hyperlink"/>
                <w:noProof/>
              </w:rPr>
              <w:t>Conclusion</w:t>
            </w:r>
            <w:r w:rsidR="00A15F18">
              <w:rPr>
                <w:noProof/>
                <w:webHidden/>
              </w:rPr>
              <w:tab/>
            </w:r>
            <w:r w:rsidR="00A15F18">
              <w:rPr>
                <w:noProof/>
                <w:webHidden/>
              </w:rPr>
              <w:fldChar w:fldCharType="begin"/>
            </w:r>
            <w:r w:rsidR="00A15F18">
              <w:rPr>
                <w:noProof/>
                <w:webHidden/>
              </w:rPr>
              <w:instrText xml:space="preserve"> PAGEREF _Toc50074871 \h </w:instrText>
            </w:r>
            <w:r w:rsidR="00A15F18">
              <w:rPr>
                <w:noProof/>
                <w:webHidden/>
              </w:rPr>
            </w:r>
            <w:r w:rsidR="00A15F18">
              <w:rPr>
                <w:noProof/>
                <w:webHidden/>
              </w:rPr>
              <w:fldChar w:fldCharType="separate"/>
            </w:r>
            <w:r w:rsidR="00A15F18">
              <w:rPr>
                <w:noProof/>
                <w:webHidden/>
              </w:rPr>
              <w:t>8</w:t>
            </w:r>
            <w:r w:rsidR="00A15F18">
              <w:rPr>
                <w:noProof/>
                <w:webHidden/>
              </w:rPr>
              <w:fldChar w:fldCharType="end"/>
            </w:r>
          </w:hyperlink>
        </w:p>
        <w:p w14:paraId="6548C98B" w14:textId="27F27C24" w:rsidR="00A15F18" w:rsidRDefault="009643E5">
          <w:pPr>
            <w:pStyle w:val="TOC2"/>
            <w:tabs>
              <w:tab w:val="right" w:leader="dot" w:pos="9350"/>
            </w:tabs>
            <w:rPr>
              <w:rFonts w:eastAsiaTheme="minorEastAsia"/>
              <w:noProof/>
            </w:rPr>
          </w:pPr>
          <w:hyperlink w:anchor="_Toc50074872" w:history="1">
            <w:r w:rsidR="00A15F18" w:rsidRPr="003504C3">
              <w:rPr>
                <w:rStyle w:val="Hyperlink"/>
                <w:noProof/>
              </w:rPr>
              <w:t>Action plan</w:t>
            </w:r>
            <w:r w:rsidR="00A15F18">
              <w:rPr>
                <w:noProof/>
                <w:webHidden/>
              </w:rPr>
              <w:tab/>
            </w:r>
            <w:r w:rsidR="00A15F18">
              <w:rPr>
                <w:noProof/>
                <w:webHidden/>
              </w:rPr>
              <w:fldChar w:fldCharType="begin"/>
            </w:r>
            <w:r w:rsidR="00A15F18">
              <w:rPr>
                <w:noProof/>
                <w:webHidden/>
              </w:rPr>
              <w:instrText xml:space="preserve"> PAGEREF _Toc50074872 \h </w:instrText>
            </w:r>
            <w:r w:rsidR="00A15F18">
              <w:rPr>
                <w:noProof/>
                <w:webHidden/>
              </w:rPr>
            </w:r>
            <w:r w:rsidR="00A15F18">
              <w:rPr>
                <w:noProof/>
                <w:webHidden/>
              </w:rPr>
              <w:fldChar w:fldCharType="separate"/>
            </w:r>
            <w:r w:rsidR="00A15F18">
              <w:rPr>
                <w:noProof/>
                <w:webHidden/>
              </w:rPr>
              <w:t>8</w:t>
            </w:r>
            <w:r w:rsidR="00A15F18">
              <w:rPr>
                <w:noProof/>
                <w:webHidden/>
              </w:rPr>
              <w:fldChar w:fldCharType="end"/>
            </w:r>
          </w:hyperlink>
        </w:p>
        <w:p w14:paraId="3468B9C8" w14:textId="3A22352D" w:rsidR="00A15F18" w:rsidRDefault="009643E5">
          <w:pPr>
            <w:pStyle w:val="TOC1"/>
            <w:tabs>
              <w:tab w:val="right" w:leader="dot" w:pos="9350"/>
            </w:tabs>
            <w:rPr>
              <w:rFonts w:eastAsiaTheme="minorEastAsia"/>
              <w:noProof/>
            </w:rPr>
          </w:pPr>
          <w:hyperlink w:anchor="_Toc50074873" w:history="1">
            <w:r w:rsidR="00A15F18" w:rsidRPr="003504C3">
              <w:rPr>
                <w:rStyle w:val="Hyperlink"/>
                <w:noProof/>
              </w:rPr>
              <w:t>Conclusion</w:t>
            </w:r>
            <w:r w:rsidR="00A15F18">
              <w:rPr>
                <w:noProof/>
                <w:webHidden/>
              </w:rPr>
              <w:tab/>
            </w:r>
            <w:r w:rsidR="00A15F18">
              <w:rPr>
                <w:noProof/>
                <w:webHidden/>
              </w:rPr>
              <w:fldChar w:fldCharType="begin"/>
            </w:r>
            <w:r w:rsidR="00A15F18">
              <w:rPr>
                <w:noProof/>
                <w:webHidden/>
              </w:rPr>
              <w:instrText xml:space="preserve"> PAGEREF _Toc50074873 \h </w:instrText>
            </w:r>
            <w:r w:rsidR="00A15F18">
              <w:rPr>
                <w:noProof/>
                <w:webHidden/>
              </w:rPr>
            </w:r>
            <w:r w:rsidR="00A15F18">
              <w:rPr>
                <w:noProof/>
                <w:webHidden/>
              </w:rPr>
              <w:fldChar w:fldCharType="separate"/>
            </w:r>
            <w:r w:rsidR="00A15F18">
              <w:rPr>
                <w:noProof/>
                <w:webHidden/>
              </w:rPr>
              <w:t>9</w:t>
            </w:r>
            <w:r w:rsidR="00A15F18">
              <w:rPr>
                <w:noProof/>
                <w:webHidden/>
              </w:rPr>
              <w:fldChar w:fldCharType="end"/>
            </w:r>
          </w:hyperlink>
        </w:p>
        <w:p w14:paraId="30ABF0CB" w14:textId="5E0B0313" w:rsidR="00A15F18" w:rsidRDefault="009643E5">
          <w:pPr>
            <w:pStyle w:val="TOC1"/>
            <w:tabs>
              <w:tab w:val="right" w:leader="dot" w:pos="9350"/>
            </w:tabs>
            <w:rPr>
              <w:rFonts w:eastAsiaTheme="minorEastAsia"/>
              <w:noProof/>
            </w:rPr>
          </w:pPr>
          <w:hyperlink w:anchor="_Toc50074874" w:history="1">
            <w:r w:rsidR="00A15F18" w:rsidRPr="003504C3">
              <w:rPr>
                <w:rStyle w:val="Hyperlink"/>
                <w:noProof/>
              </w:rPr>
              <w:t>References</w:t>
            </w:r>
            <w:r w:rsidR="00A15F18">
              <w:rPr>
                <w:noProof/>
                <w:webHidden/>
              </w:rPr>
              <w:tab/>
            </w:r>
            <w:r w:rsidR="00A15F18">
              <w:rPr>
                <w:noProof/>
                <w:webHidden/>
              </w:rPr>
              <w:fldChar w:fldCharType="begin"/>
            </w:r>
            <w:r w:rsidR="00A15F18">
              <w:rPr>
                <w:noProof/>
                <w:webHidden/>
              </w:rPr>
              <w:instrText xml:space="preserve"> PAGEREF _Toc50074874 \h </w:instrText>
            </w:r>
            <w:r w:rsidR="00A15F18">
              <w:rPr>
                <w:noProof/>
                <w:webHidden/>
              </w:rPr>
            </w:r>
            <w:r w:rsidR="00A15F18">
              <w:rPr>
                <w:noProof/>
                <w:webHidden/>
              </w:rPr>
              <w:fldChar w:fldCharType="separate"/>
            </w:r>
            <w:r w:rsidR="00A15F18">
              <w:rPr>
                <w:noProof/>
                <w:webHidden/>
              </w:rPr>
              <w:t>9</w:t>
            </w:r>
            <w:r w:rsidR="00A15F18">
              <w:rPr>
                <w:noProof/>
                <w:webHidden/>
              </w:rPr>
              <w:fldChar w:fldCharType="end"/>
            </w:r>
          </w:hyperlink>
        </w:p>
        <w:p w14:paraId="5D68A82C" w14:textId="4F416BFE" w:rsidR="00A15F18" w:rsidRDefault="00A15F18">
          <w:r>
            <w:rPr>
              <w:b/>
              <w:bCs/>
              <w:noProof/>
            </w:rPr>
            <w:fldChar w:fldCharType="end"/>
          </w:r>
        </w:p>
      </w:sdtContent>
    </w:sdt>
    <w:p w14:paraId="1E8079FE" w14:textId="775227B9" w:rsidR="008374EA" w:rsidRDefault="008374EA" w:rsidP="003E64EF">
      <w:pPr>
        <w:spacing w:line="480" w:lineRule="auto"/>
        <w:jc w:val="both"/>
        <w:rPr>
          <w:rFonts w:ascii="Arial" w:hAnsi="Arial" w:cs="Arial"/>
          <w:b/>
          <w:bCs/>
          <w:sz w:val="24"/>
          <w:szCs w:val="24"/>
        </w:rPr>
      </w:pPr>
    </w:p>
    <w:p w14:paraId="25CAD0B5" w14:textId="70B563D4" w:rsidR="00A15F18" w:rsidRDefault="00A15F18" w:rsidP="003E64EF">
      <w:pPr>
        <w:spacing w:line="480" w:lineRule="auto"/>
        <w:jc w:val="both"/>
        <w:rPr>
          <w:rFonts w:ascii="Arial" w:hAnsi="Arial" w:cs="Arial"/>
          <w:b/>
          <w:bCs/>
          <w:sz w:val="24"/>
          <w:szCs w:val="24"/>
        </w:rPr>
      </w:pPr>
    </w:p>
    <w:p w14:paraId="79C39F11" w14:textId="3DCD7D78" w:rsidR="00A15F18" w:rsidRDefault="00A15F18" w:rsidP="003E64EF">
      <w:pPr>
        <w:spacing w:line="480" w:lineRule="auto"/>
        <w:jc w:val="both"/>
        <w:rPr>
          <w:rFonts w:ascii="Arial" w:hAnsi="Arial" w:cs="Arial"/>
          <w:b/>
          <w:bCs/>
          <w:sz w:val="24"/>
          <w:szCs w:val="24"/>
        </w:rPr>
      </w:pPr>
    </w:p>
    <w:p w14:paraId="0F53482D" w14:textId="01D1E622" w:rsidR="00A15F18" w:rsidRDefault="00A15F18" w:rsidP="003E64EF">
      <w:pPr>
        <w:spacing w:line="480" w:lineRule="auto"/>
        <w:jc w:val="both"/>
        <w:rPr>
          <w:rFonts w:ascii="Arial" w:hAnsi="Arial" w:cs="Arial"/>
          <w:b/>
          <w:bCs/>
          <w:sz w:val="24"/>
          <w:szCs w:val="24"/>
        </w:rPr>
      </w:pPr>
    </w:p>
    <w:p w14:paraId="6C764E49" w14:textId="6BF3B5AE" w:rsidR="00A15F18" w:rsidRDefault="00A15F18" w:rsidP="003E64EF">
      <w:pPr>
        <w:spacing w:line="480" w:lineRule="auto"/>
        <w:jc w:val="both"/>
        <w:rPr>
          <w:rFonts w:ascii="Arial" w:hAnsi="Arial" w:cs="Arial"/>
          <w:b/>
          <w:bCs/>
          <w:sz w:val="24"/>
          <w:szCs w:val="24"/>
        </w:rPr>
      </w:pPr>
    </w:p>
    <w:p w14:paraId="7F8DC845" w14:textId="0541BAAA" w:rsidR="00A15F18" w:rsidRDefault="00A15F18" w:rsidP="003E64EF">
      <w:pPr>
        <w:spacing w:line="480" w:lineRule="auto"/>
        <w:jc w:val="both"/>
        <w:rPr>
          <w:rFonts w:ascii="Arial" w:hAnsi="Arial" w:cs="Arial"/>
          <w:b/>
          <w:bCs/>
          <w:sz w:val="24"/>
          <w:szCs w:val="24"/>
        </w:rPr>
      </w:pPr>
    </w:p>
    <w:p w14:paraId="45A2AF80" w14:textId="119C0D32" w:rsidR="00A15F18" w:rsidRDefault="00A15F18" w:rsidP="003E64EF">
      <w:pPr>
        <w:spacing w:line="480" w:lineRule="auto"/>
        <w:jc w:val="both"/>
        <w:rPr>
          <w:rFonts w:ascii="Arial" w:hAnsi="Arial" w:cs="Arial"/>
          <w:b/>
          <w:bCs/>
          <w:sz w:val="24"/>
          <w:szCs w:val="24"/>
        </w:rPr>
      </w:pPr>
    </w:p>
    <w:p w14:paraId="2AB2E732" w14:textId="70718779" w:rsidR="00A15F18" w:rsidRDefault="00A15F18" w:rsidP="003E64EF">
      <w:pPr>
        <w:spacing w:line="480" w:lineRule="auto"/>
        <w:jc w:val="both"/>
        <w:rPr>
          <w:rFonts w:ascii="Arial" w:hAnsi="Arial" w:cs="Arial"/>
          <w:b/>
          <w:bCs/>
          <w:sz w:val="24"/>
          <w:szCs w:val="24"/>
        </w:rPr>
      </w:pPr>
    </w:p>
    <w:p w14:paraId="4E67279D" w14:textId="187B604A" w:rsidR="00A15F18" w:rsidRDefault="00A15F18" w:rsidP="003E64EF">
      <w:pPr>
        <w:spacing w:line="480" w:lineRule="auto"/>
        <w:jc w:val="both"/>
        <w:rPr>
          <w:rFonts w:ascii="Arial" w:hAnsi="Arial" w:cs="Arial"/>
          <w:b/>
          <w:bCs/>
          <w:sz w:val="24"/>
          <w:szCs w:val="24"/>
        </w:rPr>
      </w:pPr>
    </w:p>
    <w:p w14:paraId="5029BB11" w14:textId="0D634C9E" w:rsidR="00A15F18" w:rsidRDefault="00A15F18" w:rsidP="003E64EF">
      <w:pPr>
        <w:spacing w:line="480" w:lineRule="auto"/>
        <w:jc w:val="both"/>
        <w:rPr>
          <w:rFonts w:ascii="Arial" w:hAnsi="Arial" w:cs="Arial"/>
          <w:b/>
          <w:bCs/>
          <w:sz w:val="24"/>
          <w:szCs w:val="24"/>
        </w:rPr>
      </w:pPr>
    </w:p>
    <w:p w14:paraId="357F032B" w14:textId="18E17D03" w:rsidR="00A15F18" w:rsidRDefault="00A15F18" w:rsidP="003E64EF">
      <w:pPr>
        <w:spacing w:line="480" w:lineRule="auto"/>
        <w:jc w:val="both"/>
        <w:rPr>
          <w:rFonts w:ascii="Arial" w:hAnsi="Arial" w:cs="Arial"/>
          <w:b/>
          <w:bCs/>
          <w:sz w:val="24"/>
          <w:szCs w:val="24"/>
        </w:rPr>
      </w:pPr>
    </w:p>
    <w:p w14:paraId="1D858C92" w14:textId="5E88C952" w:rsidR="00A15F18" w:rsidRDefault="00A15F18" w:rsidP="003E64EF">
      <w:pPr>
        <w:spacing w:line="480" w:lineRule="auto"/>
        <w:jc w:val="both"/>
        <w:rPr>
          <w:rFonts w:ascii="Arial" w:hAnsi="Arial" w:cs="Arial"/>
          <w:b/>
          <w:bCs/>
          <w:sz w:val="24"/>
          <w:szCs w:val="24"/>
        </w:rPr>
      </w:pPr>
    </w:p>
    <w:p w14:paraId="2D7020FD" w14:textId="087F80E5" w:rsidR="001E038E" w:rsidRPr="00BD6DAE" w:rsidRDefault="003E64EF" w:rsidP="008374EA">
      <w:pPr>
        <w:pStyle w:val="Heading1"/>
      </w:pPr>
      <w:bookmarkStart w:id="0" w:name="_Toc50074866"/>
      <w:r w:rsidRPr="00BD6DAE">
        <w:t>Introduction</w:t>
      </w:r>
      <w:bookmarkEnd w:id="0"/>
      <w:r w:rsidRPr="00BD6DAE">
        <w:t xml:space="preserve"> </w:t>
      </w:r>
    </w:p>
    <w:p w14:paraId="7655F68A" w14:textId="2D5A0AAA" w:rsidR="003E64EF" w:rsidRDefault="003E64EF" w:rsidP="003E64EF">
      <w:pPr>
        <w:spacing w:line="480" w:lineRule="auto"/>
        <w:jc w:val="both"/>
        <w:rPr>
          <w:rFonts w:ascii="Arial" w:hAnsi="Arial" w:cs="Arial"/>
          <w:sz w:val="24"/>
          <w:szCs w:val="24"/>
        </w:rPr>
      </w:pPr>
      <w:r w:rsidRPr="003E64EF">
        <w:rPr>
          <w:rFonts w:ascii="Arial" w:hAnsi="Arial" w:cs="Arial"/>
          <w:sz w:val="24"/>
          <w:szCs w:val="24"/>
        </w:rPr>
        <w:t xml:space="preserve">Professional career development is </w:t>
      </w:r>
      <w:r w:rsidR="007E797E">
        <w:rPr>
          <w:rFonts w:ascii="Arial" w:hAnsi="Arial" w:cs="Arial"/>
          <w:sz w:val="24"/>
          <w:szCs w:val="24"/>
        </w:rPr>
        <w:t xml:space="preserve">considered to be a process of </w:t>
      </w:r>
      <w:r w:rsidR="00675F18">
        <w:rPr>
          <w:rFonts w:ascii="Arial" w:hAnsi="Arial" w:cs="Arial"/>
          <w:sz w:val="24"/>
          <w:szCs w:val="24"/>
        </w:rPr>
        <w:t xml:space="preserve">developing </w:t>
      </w:r>
      <w:r w:rsidR="007E797E">
        <w:rPr>
          <w:rFonts w:ascii="Arial" w:hAnsi="Arial" w:cs="Arial"/>
          <w:sz w:val="24"/>
          <w:szCs w:val="24"/>
        </w:rPr>
        <w:t>and planning career as the process that entails thoughtful self-assessment,</w:t>
      </w:r>
      <w:r w:rsidR="00675F18">
        <w:rPr>
          <w:rFonts w:ascii="Arial" w:hAnsi="Arial" w:cs="Arial"/>
          <w:sz w:val="24"/>
          <w:szCs w:val="24"/>
        </w:rPr>
        <w:t xml:space="preserve"> </w:t>
      </w:r>
      <w:r w:rsidR="007E797E">
        <w:rPr>
          <w:rFonts w:ascii="Arial" w:hAnsi="Arial" w:cs="Arial"/>
          <w:sz w:val="24"/>
          <w:szCs w:val="24"/>
        </w:rPr>
        <w:t>exp</w:t>
      </w:r>
      <w:r w:rsidR="00675F18">
        <w:rPr>
          <w:rFonts w:ascii="Arial" w:hAnsi="Arial" w:cs="Arial"/>
          <w:sz w:val="24"/>
          <w:szCs w:val="24"/>
        </w:rPr>
        <w:t>l</w:t>
      </w:r>
      <w:r w:rsidR="007E797E">
        <w:rPr>
          <w:rFonts w:ascii="Arial" w:hAnsi="Arial" w:cs="Arial"/>
          <w:sz w:val="24"/>
          <w:szCs w:val="24"/>
        </w:rPr>
        <w:t>oration of career, planning as well as follow-through with the strategies. This process is considered ongoing, systematic as it aimed to fulfil work life that is considered huge part of general plan for personal development. To engage is this is known to be enjoyable, interesting and challenging</w:t>
      </w:r>
      <w:r w:rsidR="001E3D34">
        <w:rPr>
          <w:rFonts w:ascii="Arial" w:hAnsi="Arial" w:cs="Arial"/>
          <w:sz w:val="24"/>
          <w:szCs w:val="24"/>
        </w:rPr>
        <w:t xml:space="preserve"> (</w:t>
      </w:r>
      <w:r w:rsidR="001E3D34" w:rsidRPr="0041184B">
        <w:rPr>
          <w:rFonts w:ascii="Arial" w:hAnsi="Arial" w:cs="Arial"/>
          <w:sz w:val="24"/>
          <w:szCs w:val="24"/>
        </w:rPr>
        <w:t>Weinert</w:t>
      </w:r>
      <w:r w:rsidR="001E3D34">
        <w:rPr>
          <w:rFonts w:ascii="Arial" w:hAnsi="Arial" w:cs="Arial"/>
          <w:sz w:val="24"/>
          <w:szCs w:val="24"/>
        </w:rPr>
        <w:t>, 2011)</w:t>
      </w:r>
      <w:r w:rsidR="007E797E">
        <w:rPr>
          <w:rFonts w:ascii="Arial" w:hAnsi="Arial" w:cs="Arial"/>
          <w:sz w:val="24"/>
          <w:szCs w:val="24"/>
        </w:rPr>
        <w:t xml:space="preserve">. </w:t>
      </w:r>
    </w:p>
    <w:p w14:paraId="2185BFE1" w14:textId="7B71F3AD" w:rsidR="007E797E" w:rsidRDefault="007E797E" w:rsidP="003E64EF">
      <w:pPr>
        <w:spacing w:line="480" w:lineRule="auto"/>
        <w:jc w:val="both"/>
        <w:rPr>
          <w:rFonts w:ascii="Arial" w:hAnsi="Arial" w:cs="Arial"/>
          <w:sz w:val="24"/>
          <w:szCs w:val="24"/>
        </w:rPr>
      </w:pPr>
      <w:r>
        <w:rPr>
          <w:rFonts w:ascii="Arial" w:hAnsi="Arial" w:cs="Arial"/>
          <w:sz w:val="24"/>
          <w:szCs w:val="24"/>
        </w:rPr>
        <w:t xml:space="preserve">Professional career development is said to be </w:t>
      </w:r>
      <w:r w:rsidR="00675F18">
        <w:rPr>
          <w:rFonts w:ascii="Arial" w:hAnsi="Arial" w:cs="Arial"/>
          <w:sz w:val="24"/>
          <w:szCs w:val="24"/>
        </w:rPr>
        <w:t xml:space="preserve">effective as lots of opportunities are </w:t>
      </w:r>
      <w:r w:rsidR="00072D98">
        <w:rPr>
          <w:rFonts w:ascii="Arial" w:hAnsi="Arial" w:cs="Arial"/>
          <w:sz w:val="24"/>
          <w:szCs w:val="24"/>
        </w:rPr>
        <w:t>gotten and it explores values, interests, skills, also helps in improving those qualities and skills which ensures and enables individual to be successful at work place. This as well ensures introducing individual to series of career options and offer real-world feedbacks on what a particular and actual career area is like on daily basis through series of opportunities in listening to and talk to ensure practicing professional in individual profession</w:t>
      </w:r>
      <w:r w:rsidR="0041184B">
        <w:rPr>
          <w:rFonts w:ascii="Arial" w:hAnsi="Arial" w:cs="Arial"/>
          <w:sz w:val="24"/>
          <w:szCs w:val="24"/>
        </w:rPr>
        <w:t xml:space="preserve"> (</w:t>
      </w:r>
      <w:r w:rsidR="0041184B" w:rsidRPr="0050045F">
        <w:rPr>
          <w:rFonts w:ascii="Arial" w:hAnsi="Arial" w:cs="Arial"/>
          <w:sz w:val="24"/>
          <w:szCs w:val="24"/>
        </w:rPr>
        <w:t>Schreuder &amp; Coetzee,</w:t>
      </w:r>
      <w:r w:rsidR="0041184B">
        <w:rPr>
          <w:rFonts w:ascii="Arial" w:hAnsi="Arial" w:cs="Arial"/>
          <w:sz w:val="24"/>
          <w:szCs w:val="24"/>
        </w:rPr>
        <w:t xml:space="preserve"> </w:t>
      </w:r>
      <w:r w:rsidR="0041184B" w:rsidRPr="0050045F">
        <w:rPr>
          <w:rFonts w:ascii="Arial" w:hAnsi="Arial" w:cs="Arial"/>
          <w:sz w:val="24"/>
          <w:szCs w:val="24"/>
        </w:rPr>
        <w:t>2006)</w:t>
      </w:r>
      <w:r w:rsidR="00072D98">
        <w:rPr>
          <w:rFonts w:ascii="Arial" w:hAnsi="Arial" w:cs="Arial"/>
          <w:sz w:val="24"/>
          <w:szCs w:val="24"/>
        </w:rPr>
        <w:t xml:space="preserve">. </w:t>
      </w:r>
    </w:p>
    <w:p w14:paraId="46285680" w14:textId="5600EE3C" w:rsidR="00072D98" w:rsidRDefault="00072D98" w:rsidP="003E64EF">
      <w:pPr>
        <w:spacing w:line="480" w:lineRule="auto"/>
        <w:jc w:val="both"/>
        <w:rPr>
          <w:rFonts w:ascii="Arial" w:hAnsi="Arial" w:cs="Arial"/>
          <w:sz w:val="24"/>
          <w:szCs w:val="24"/>
        </w:rPr>
      </w:pPr>
      <w:r>
        <w:rPr>
          <w:rFonts w:ascii="Arial" w:hAnsi="Arial" w:cs="Arial"/>
          <w:sz w:val="24"/>
          <w:szCs w:val="24"/>
        </w:rPr>
        <w:t xml:space="preserve">Professional and career development </w:t>
      </w:r>
      <w:r w:rsidR="00D9772C">
        <w:rPr>
          <w:rFonts w:ascii="Arial" w:hAnsi="Arial" w:cs="Arial"/>
          <w:sz w:val="24"/>
          <w:szCs w:val="24"/>
        </w:rPr>
        <w:t>assists</w:t>
      </w:r>
      <w:r>
        <w:rPr>
          <w:rFonts w:ascii="Arial" w:hAnsi="Arial" w:cs="Arial"/>
          <w:sz w:val="24"/>
          <w:szCs w:val="24"/>
        </w:rPr>
        <w:t xml:space="preserve"> in encouraging individual in engaging in</w:t>
      </w:r>
      <w:r w:rsidR="0041184B">
        <w:rPr>
          <w:rFonts w:ascii="Arial" w:hAnsi="Arial" w:cs="Arial"/>
          <w:sz w:val="24"/>
          <w:szCs w:val="24"/>
        </w:rPr>
        <w:t xml:space="preserve"> </w:t>
      </w:r>
      <w:r>
        <w:rPr>
          <w:rFonts w:ascii="Arial" w:hAnsi="Arial" w:cs="Arial"/>
          <w:sz w:val="24"/>
          <w:szCs w:val="24"/>
        </w:rPr>
        <w:t>thoughtful extracurricular, academic, lifelong planning and career</w:t>
      </w:r>
      <w:r w:rsidR="00007098">
        <w:rPr>
          <w:rFonts w:ascii="Arial" w:hAnsi="Arial" w:cs="Arial"/>
          <w:sz w:val="24"/>
          <w:szCs w:val="24"/>
        </w:rPr>
        <w:t xml:space="preserve"> as </w:t>
      </w:r>
      <w:r w:rsidR="00730328">
        <w:rPr>
          <w:rFonts w:ascii="Arial" w:hAnsi="Arial" w:cs="Arial"/>
          <w:sz w:val="24"/>
          <w:szCs w:val="24"/>
        </w:rPr>
        <w:t>this assist</w:t>
      </w:r>
      <w:r w:rsidR="00007098">
        <w:rPr>
          <w:rFonts w:ascii="Arial" w:hAnsi="Arial" w:cs="Arial"/>
          <w:sz w:val="24"/>
          <w:szCs w:val="24"/>
        </w:rPr>
        <w:t xml:space="preserve"> in improving every aspect of individual career for better performances in every aspect of human career</w:t>
      </w:r>
      <w:r w:rsidR="0041184B">
        <w:rPr>
          <w:rFonts w:ascii="Arial" w:hAnsi="Arial" w:cs="Arial"/>
          <w:sz w:val="24"/>
          <w:szCs w:val="24"/>
        </w:rPr>
        <w:t xml:space="preserve"> (Herr, et al, 2014)</w:t>
      </w:r>
      <w:r>
        <w:rPr>
          <w:rFonts w:ascii="Arial" w:hAnsi="Arial" w:cs="Arial"/>
          <w:sz w:val="24"/>
          <w:szCs w:val="24"/>
        </w:rPr>
        <w:t xml:space="preserve">. </w:t>
      </w:r>
    </w:p>
    <w:p w14:paraId="6351B5D9" w14:textId="5224DAC8" w:rsidR="005345D4" w:rsidRDefault="00E4423A" w:rsidP="003E64EF">
      <w:pPr>
        <w:spacing w:line="480" w:lineRule="auto"/>
        <w:jc w:val="both"/>
        <w:rPr>
          <w:rFonts w:ascii="Arial" w:hAnsi="Arial" w:cs="Arial"/>
          <w:sz w:val="24"/>
          <w:szCs w:val="24"/>
        </w:rPr>
      </w:pPr>
      <w:r>
        <w:rPr>
          <w:rFonts w:ascii="Arial" w:hAnsi="Arial" w:cs="Arial"/>
          <w:sz w:val="24"/>
          <w:szCs w:val="24"/>
        </w:rPr>
        <w:t>This rep</w:t>
      </w:r>
      <w:r w:rsidR="005345D4">
        <w:rPr>
          <w:rFonts w:ascii="Arial" w:hAnsi="Arial" w:cs="Arial"/>
          <w:sz w:val="24"/>
          <w:szCs w:val="24"/>
        </w:rPr>
        <w:t xml:space="preserve">ort </w:t>
      </w:r>
      <w:r w:rsidR="00485EF3">
        <w:rPr>
          <w:rFonts w:ascii="Arial" w:hAnsi="Arial" w:cs="Arial"/>
          <w:sz w:val="24"/>
          <w:szCs w:val="24"/>
        </w:rPr>
        <w:t>ensures</w:t>
      </w:r>
      <w:r w:rsidR="005345D4">
        <w:rPr>
          <w:rFonts w:ascii="Arial" w:hAnsi="Arial" w:cs="Arial"/>
          <w:sz w:val="24"/>
          <w:szCs w:val="24"/>
        </w:rPr>
        <w:t xml:space="preserve"> coming up with reflective report on then role play as well as career development planning as understanding of my skills and knowledge will be demonstrated</w:t>
      </w:r>
      <w:r w:rsidR="00D1343C">
        <w:rPr>
          <w:rFonts w:ascii="Arial" w:hAnsi="Arial" w:cs="Arial"/>
          <w:sz w:val="24"/>
          <w:szCs w:val="24"/>
        </w:rPr>
        <w:t xml:space="preserve"> </w:t>
      </w:r>
      <w:r w:rsidR="00D1343C">
        <w:rPr>
          <w:rFonts w:ascii="Arial" w:hAnsi="Arial" w:cs="Arial"/>
          <w:sz w:val="24"/>
          <w:szCs w:val="24"/>
        </w:rPr>
        <w:lastRenderedPageBreak/>
        <w:t>a</w:t>
      </w:r>
      <w:r w:rsidR="005345D4">
        <w:rPr>
          <w:rFonts w:ascii="Arial" w:hAnsi="Arial" w:cs="Arial"/>
          <w:sz w:val="24"/>
          <w:szCs w:val="24"/>
        </w:rPr>
        <w:t xml:space="preserve">s it </w:t>
      </w:r>
      <w:r w:rsidR="00D1343C">
        <w:rPr>
          <w:rFonts w:ascii="Arial" w:hAnsi="Arial" w:cs="Arial"/>
          <w:sz w:val="24"/>
          <w:szCs w:val="24"/>
        </w:rPr>
        <w:t xml:space="preserve">will help </w:t>
      </w:r>
      <w:r w:rsidR="005345D4">
        <w:rPr>
          <w:rFonts w:ascii="Arial" w:hAnsi="Arial" w:cs="Arial"/>
          <w:sz w:val="24"/>
          <w:szCs w:val="24"/>
        </w:rPr>
        <w:t xml:space="preserve">contributes towards functioning and working effectively, my readiness for employment and establishment of my employment goal as I develop personal development and personal action plan. In this case, the Gibbs reflective model will be used as this entails description, feelings, evaluation, analysis, conclusion and action plans. </w:t>
      </w:r>
    </w:p>
    <w:p w14:paraId="3CB2CBAC" w14:textId="77777777" w:rsidR="008374EA" w:rsidRDefault="001E1244" w:rsidP="008374EA">
      <w:pPr>
        <w:pStyle w:val="Heading2"/>
      </w:pPr>
      <w:bookmarkStart w:id="1" w:name="_Toc50074867"/>
      <w:r w:rsidRPr="00904942">
        <w:t>Description</w:t>
      </w:r>
      <w:bookmarkEnd w:id="1"/>
    </w:p>
    <w:p w14:paraId="2BC4402D" w14:textId="12381241" w:rsidR="00904942" w:rsidRDefault="00CE311E" w:rsidP="003E64EF">
      <w:pPr>
        <w:spacing w:line="480" w:lineRule="auto"/>
        <w:jc w:val="both"/>
        <w:rPr>
          <w:rFonts w:ascii="Arial" w:hAnsi="Arial" w:cs="Arial"/>
          <w:sz w:val="24"/>
          <w:szCs w:val="24"/>
        </w:rPr>
      </w:pPr>
      <w:r>
        <w:rPr>
          <w:rFonts w:ascii="Arial" w:hAnsi="Arial" w:cs="Arial"/>
          <w:sz w:val="24"/>
          <w:szCs w:val="24"/>
        </w:rPr>
        <w:t xml:space="preserve"> </w:t>
      </w:r>
      <w:r w:rsidR="008374EA">
        <w:rPr>
          <w:rFonts w:ascii="Arial" w:hAnsi="Arial" w:cs="Arial"/>
          <w:sz w:val="24"/>
          <w:szCs w:val="24"/>
        </w:rPr>
        <w:t>A</w:t>
      </w:r>
      <w:r w:rsidR="002D5AD3">
        <w:rPr>
          <w:rFonts w:ascii="Arial" w:hAnsi="Arial" w:cs="Arial"/>
          <w:sz w:val="24"/>
          <w:szCs w:val="24"/>
        </w:rPr>
        <w:t>s an interviewe</w:t>
      </w:r>
      <w:r w:rsidR="00904942">
        <w:rPr>
          <w:rFonts w:ascii="Arial" w:hAnsi="Arial" w:cs="Arial"/>
          <w:sz w:val="24"/>
          <w:szCs w:val="24"/>
        </w:rPr>
        <w:t>r</w:t>
      </w:r>
      <w:r w:rsidR="002D5AD3">
        <w:rPr>
          <w:rFonts w:ascii="Arial" w:hAnsi="Arial" w:cs="Arial"/>
          <w:sz w:val="24"/>
          <w:szCs w:val="24"/>
        </w:rPr>
        <w:t>, there are specific skills and ideas that are expected by the interviewe</w:t>
      </w:r>
      <w:r w:rsidR="00904942">
        <w:rPr>
          <w:rFonts w:ascii="Arial" w:hAnsi="Arial" w:cs="Arial"/>
          <w:sz w:val="24"/>
          <w:szCs w:val="24"/>
        </w:rPr>
        <w:t>e</w:t>
      </w:r>
      <w:r w:rsidR="00C15A8E">
        <w:rPr>
          <w:rFonts w:ascii="Arial" w:hAnsi="Arial" w:cs="Arial"/>
          <w:sz w:val="24"/>
          <w:szCs w:val="24"/>
        </w:rPr>
        <w:t>. The interviewer</w:t>
      </w:r>
      <w:r w:rsidR="006A449E">
        <w:rPr>
          <w:rFonts w:ascii="Arial" w:hAnsi="Arial" w:cs="Arial"/>
          <w:sz w:val="24"/>
          <w:szCs w:val="24"/>
        </w:rPr>
        <w:t xml:space="preserve"> is able </w:t>
      </w:r>
      <w:r w:rsidR="00904942">
        <w:rPr>
          <w:rFonts w:ascii="Arial" w:hAnsi="Arial" w:cs="Arial"/>
          <w:sz w:val="24"/>
          <w:szCs w:val="24"/>
        </w:rPr>
        <w:t>to have an idea about the interviewee as soon as he or she asks questions.</w:t>
      </w:r>
    </w:p>
    <w:p w14:paraId="4B5B97C7" w14:textId="2F64CE8E" w:rsidR="00904942" w:rsidRDefault="00904942" w:rsidP="003E64EF">
      <w:pPr>
        <w:spacing w:line="480" w:lineRule="auto"/>
        <w:jc w:val="both"/>
        <w:rPr>
          <w:rFonts w:ascii="Arial" w:hAnsi="Arial" w:cs="Arial"/>
          <w:sz w:val="24"/>
          <w:szCs w:val="24"/>
        </w:rPr>
      </w:pPr>
      <w:r>
        <w:rPr>
          <w:rFonts w:ascii="Arial" w:hAnsi="Arial" w:cs="Arial"/>
          <w:sz w:val="24"/>
          <w:szCs w:val="24"/>
        </w:rPr>
        <w:t>I as the interviewer, I asked the interviewee some specific questions as regards the job applied for, first of all, I asked the interviewee to tell me about h</w:t>
      </w:r>
      <w:r w:rsidR="004E4955">
        <w:rPr>
          <w:rFonts w:ascii="Arial" w:hAnsi="Arial" w:cs="Arial"/>
          <w:sz w:val="24"/>
          <w:szCs w:val="24"/>
        </w:rPr>
        <w:t>im</w:t>
      </w:r>
      <w:r>
        <w:rPr>
          <w:rFonts w:ascii="Arial" w:hAnsi="Arial" w:cs="Arial"/>
          <w:sz w:val="24"/>
          <w:szCs w:val="24"/>
        </w:rPr>
        <w:t xml:space="preserve"> and he was able to tell me briefly about h</w:t>
      </w:r>
      <w:r w:rsidR="004E4955">
        <w:rPr>
          <w:rFonts w:ascii="Arial" w:hAnsi="Arial" w:cs="Arial"/>
          <w:sz w:val="24"/>
          <w:szCs w:val="24"/>
        </w:rPr>
        <w:t>im</w:t>
      </w:r>
      <w:r>
        <w:rPr>
          <w:rFonts w:ascii="Arial" w:hAnsi="Arial" w:cs="Arial"/>
          <w:sz w:val="24"/>
          <w:szCs w:val="24"/>
        </w:rPr>
        <w:t>. After that, I asked about what he knows about the job he has applied for and he answered me, I asked about h</w:t>
      </w:r>
      <w:r w:rsidR="004E4955">
        <w:rPr>
          <w:rFonts w:ascii="Arial" w:hAnsi="Arial" w:cs="Arial"/>
          <w:sz w:val="24"/>
          <w:szCs w:val="24"/>
        </w:rPr>
        <w:t>is</w:t>
      </w:r>
      <w:r>
        <w:rPr>
          <w:rFonts w:ascii="Arial" w:hAnsi="Arial" w:cs="Arial"/>
          <w:sz w:val="24"/>
          <w:szCs w:val="24"/>
        </w:rPr>
        <w:t xml:space="preserve"> past job and experience and he explained all to me. Based on the CV collected, I was able to see some skills that </w:t>
      </w:r>
      <w:r w:rsidR="004E4955">
        <w:rPr>
          <w:rFonts w:ascii="Arial" w:hAnsi="Arial" w:cs="Arial"/>
          <w:sz w:val="24"/>
          <w:szCs w:val="24"/>
        </w:rPr>
        <w:t>he</w:t>
      </w:r>
      <w:r>
        <w:rPr>
          <w:rFonts w:ascii="Arial" w:hAnsi="Arial" w:cs="Arial"/>
          <w:sz w:val="24"/>
          <w:szCs w:val="24"/>
        </w:rPr>
        <w:t xml:space="preserve"> has and I was as well forced to ask h</w:t>
      </w:r>
      <w:r w:rsidR="004E4955">
        <w:rPr>
          <w:rFonts w:ascii="Arial" w:hAnsi="Arial" w:cs="Arial"/>
          <w:sz w:val="24"/>
          <w:szCs w:val="24"/>
        </w:rPr>
        <w:t>im</w:t>
      </w:r>
      <w:r>
        <w:rPr>
          <w:rFonts w:ascii="Arial" w:hAnsi="Arial" w:cs="Arial"/>
          <w:sz w:val="24"/>
          <w:szCs w:val="24"/>
        </w:rPr>
        <w:t xml:space="preserve"> more about the skills he has mentioned earlier</w:t>
      </w:r>
      <w:r w:rsidR="00E0260C">
        <w:rPr>
          <w:rFonts w:ascii="Arial" w:hAnsi="Arial" w:cs="Arial"/>
          <w:sz w:val="24"/>
          <w:szCs w:val="24"/>
        </w:rPr>
        <w:t xml:space="preserve"> in the CV. </w:t>
      </w:r>
    </w:p>
    <w:p w14:paraId="12A8B0F4" w14:textId="15467729" w:rsidR="00B61D9E" w:rsidRDefault="00B61D9E" w:rsidP="003E64EF">
      <w:pPr>
        <w:spacing w:line="480" w:lineRule="auto"/>
        <w:jc w:val="both"/>
        <w:rPr>
          <w:rFonts w:ascii="Arial" w:hAnsi="Arial" w:cs="Arial"/>
          <w:sz w:val="24"/>
          <w:szCs w:val="24"/>
        </w:rPr>
      </w:pPr>
      <w:r>
        <w:rPr>
          <w:rFonts w:ascii="Arial" w:hAnsi="Arial" w:cs="Arial"/>
          <w:sz w:val="24"/>
          <w:szCs w:val="24"/>
        </w:rPr>
        <w:t>As an interviewer, there are specific skills that are expected of the interviewee or employer</w:t>
      </w:r>
      <w:r w:rsidR="00FB0AE9">
        <w:rPr>
          <w:rFonts w:ascii="Arial" w:hAnsi="Arial" w:cs="Arial"/>
          <w:sz w:val="24"/>
          <w:szCs w:val="24"/>
        </w:rPr>
        <w:t>, as an interviewer, I expect the interviewee to have good communication skill, professional skills, effective listening skills</w:t>
      </w:r>
      <w:r w:rsidR="005F7F38">
        <w:rPr>
          <w:rFonts w:ascii="Arial" w:hAnsi="Arial" w:cs="Arial"/>
          <w:sz w:val="24"/>
          <w:szCs w:val="24"/>
        </w:rPr>
        <w:t xml:space="preserve">, team work skill and so on. </w:t>
      </w:r>
    </w:p>
    <w:p w14:paraId="4B5620DB" w14:textId="270FC3C1" w:rsidR="005F7F38" w:rsidRDefault="005F7F38" w:rsidP="003E64EF">
      <w:pPr>
        <w:spacing w:line="480" w:lineRule="auto"/>
        <w:jc w:val="both"/>
        <w:rPr>
          <w:rFonts w:ascii="Arial" w:hAnsi="Arial" w:cs="Arial"/>
          <w:sz w:val="24"/>
          <w:szCs w:val="24"/>
        </w:rPr>
      </w:pPr>
      <w:r>
        <w:rPr>
          <w:rFonts w:ascii="Arial" w:hAnsi="Arial" w:cs="Arial"/>
          <w:sz w:val="24"/>
          <w:szCs w:val="24"/>
        </w:rPr>
        <w:t xml:space="preserve">Based on the interview, I was able to notice that the interviewee has good listening skill, fair communication skill but she lacks some professional skills. </w:t>
      </w:r>
    </w:p>
    <w:p w14:paraId="22D583EE" w14:textId="6098BCE0" w:rsidR="003C0F85" w:rsidRDefault="003C0F85" w:rsidP="003E64EF">
      <w:pPr>
        <w:spacing w:line="480" w:lineRule="auto"/>
        <w:jc w:val="both"/>
        <w:rPr>
          <w:rFonts w:ascii="Arial" w:hAnsi="Arial" w:cs="Arial"/>
          <w:sz w:val="24"/>
          <w:szCs w:val="24"/>
        </w:rPr>
      </w:pPr>
      <w:r>
        <w:rPr>
          <w:rFonts w:ascii="Arial" w:hAnsi="Arial" w:cs="Arial"/>
          <w:sz w:val="24"/>
          <w:szCs w:val="24"/>
        </w:rPr>
        <w:t xml:space="preserve">As an interviewer, it is necessary that I have good communication skill and listening skill </w:t>
      </w:r>
      <w:r w:rsidR="00D37585">
        <w:rPr>
          <w:rFonts w:ascii="Arial" w:hAnsi="Arial" w:cs="Arial"/>
          <w:sz w:val="24"/>
          <w:szCs w:val="24"/>
        </w:rPr>
        <w:t xml:space="preserve">to the employee to be able to see so many things about the interviewee as I ensure getting </w:t>
      </w:r>
      <w:r w:rsidR="00D37585">
        <w:rPr>
          <w:rFonts w:ascii="Arial" w:hAnsi="Arial" w:cs="Arial"/>
          <w:sz w:val="24"/>
          <w:szCs w:val="24"/>
        </w:rPr>
        <w:lastRenderedPageBreak/>
        <w:t>familiar with the conversation of the interviewee as I am able to notice some skills that the interviewee has and to be able to know if such person fits in to the vacant position</w:t>
      </w:r>
      <w:r w:rsidR="001A4280">
        <w:rPr>
          <w:rFonts w:ascii="Arial" w:hAnsi="Arial" w:cs="Arial"/>
          <w:sz w:val="24"/>
          <w:szCs w:val="24"/>
        </w:rPr>
        <w:t xml:space="preserve"> and to be able to get familiar with such person. </w:t>
      </w:r>
    </w:p>
    <w:p w14:paraId="5E92D70F" w14:textId="5F9C72AF" w:rsidR="001A4280" w:rsidRDefault="001A4280" w:rsidP="003E64EF">
      <w:pPr>
        <w:spacing w:line="480" w:lineRule="auto"/>
        <w:jc w:val="both"/>
        <w:rPr>
          <w:rFonts w:ascii="Arial" w:hAnsi="Arial" w:cs="Arial"/>
          <w:sz w:val="24"/>
          <w:szCs w:val="24"/>
        </w:rPr>
      </w:pPr>
      <w:r>
        <w:rPr>
          <w:rFonts w:ascii="Arial" w:hAnsi="Arial" w:cs="Arial"/>
          <w:sz w:val="24"/>
          <w:szCs w:val="24"/>
        </w:rPr>
        <w:t>During the process of interview and based on the fact that I have noticed that the interviewee lack</w:t>
      </w:r>
      <w:r w:rsidR="00BF1989">
        <w:rPr>
          <w:rFonts w:ascii="Arial" w:hAnsi="Arial" w:cs="Arial"/>
          <w:sz w:val="24"/>
          <w:szCs w:val="24"/>
        </w:rPr>
        <w:t>s</w:t>
      </w:r>
      <w:r>
        <w:rPr>
          <w:rFonts w:ascii="Arial" w:hAnsi="Arial" w:cs="Arial"/>
          <w:sz w:val="24"/>
          <w:szCs w:val="24"/>
        </w:rPr>
        <w:t xml:space="preserve"> some professional skill, I believe with more training, the interviewee can fit in to the position</w:t>
      </w:r>
    </w:p>
    <w:p w14:paraId="7FDBC08C" w14:textId="4B204249" w:rsidR="001E1244" w:rsidRDefault="001E1244" w:rsidP="008374EA">
      <w:pPr>
        <w:pStyle w:val="Heading2"/>
      </w:pPr>
      <w:bookmarkStart w:id="2" w:name="_Toc50074868"/>
      <w:r w:rsidRPr="004507E7">
        <w:t>Feelings</w:t>
      </w:r>
      <w:r w:rsidR="001A4280">
        <w:t>:</w:t>
      </w:r>
      <w:bookmarkEnd w:id="2"/>
    </w:p>
    <w:p w14:paraId="2F9BD79E" w14:textId="4D054F29" w:rsidR="001A4280" w:rsidRDefault="001A4280" w:rsidP="003E64EF">
      <w:pPr>
        <w:spacing w:line="480" w:lineRule="auto"/>
        <w:jc w:val="both"/>
        <w:rPr>
          <w:rFonts w:ascii="Arial" w:hAnsi="Arial" w:cs="Arial"/>
          <w:sz w:val="24"/>
          <w:szCs w:val="24"/>
        </w:rPr>
      </w:pPr>
      <w:r>
        <w:rPr>
          <w:rFonts w:ascii="Arial" w:hAnsi="Arial" w:cs="Arial"/>
          <w:sz w:val="24"/>
          <w:szCs w:val="24"/>
        </w:rPr>
        <w:t xml:space="preserve">As regards the conducted </w:t>
      </w:r>
      <w:r w:rsidR="00BF1989">
        <w:rPr>
          <w:rFonts w:ascii="Arial" w:hAnsi="Arial" w:cs="Arial"/>
          <w:sz w:val="24"/>
          <w:szCs w:val="24"/>
        </w:rPr>
        <w:t xml:space="preserve">interview, I felt it is necessary that both the interviewer and the interviewee possess the necessary skill that could be used in developing professional career. I </w:t>
      </w:r>
      <w:r w:rsidR="00552D71">
        <w:rPr>
          <w:rFonts w:ascii="Arial" w:hAnsi="Arial" w:cs="Arial"/>
          <w:sz w:val="24"/>
          <w:szCs w:val="24"/>
        </w:rPr>
        <w:t>a</w:t>
      </w:r>
      <w:r w:rsidR="00BF1989">
        <w:rPr>
          <w:rFonts w:ascii="Arial" w:hAnsi="Arial" w:cs="Arial"/>
          <w:sz w:val="24"/>
          <w:szCs w:val="24"/>
        </w:rPr>
        <w:t>l</w:t>
      </w:r>
      <w:r w:rsidR="00552D71">
        <w:rPr>
          <w:rFonts w:ascii="Arial" w:hAnsi="Arial" w:cs="Arial"/>
          <w:sz w:val="24"/>
          <w:szCs w:val="24"/>
        </w:rPr>
        <w:t>so</w:t>
      </w:r>
      <w:r w:rsidR="00BF1989">
        <w:rPr>
          <w:rFonts w:ascii="Arial" w:hAnsi="Arial" w:cs="Arial"/>
          <w:sz w:val="24"/>
          <w:szCs w:val="24"/>
        </w:rPr>
        <w:t xml:space="preserve"> felt in order to </w:t>
      </w:r>
      <w:r w:rsidR="00B12EBB">
        <w:rPr>
          <w:rFonts w:ascii="Arial" w:hAnsi="Arial" w:cs="Arial"/>
          <w:sz w:val="24"/>
          <w:szCs w:val="24"/>
        </w:rPr>
        <w:t>ensure adequate professional career development</w:t>
      </w:r>
      <w:r w:rsidR="00552D71">
        <w:rPr>
          <w:rFonts w:ascii="Arial" w:hAnsi="Arial" w:cs="Arial"/>
          <w:sz w:val="24"/>
          <w:szCs w:val="24"/>
        </w:rPr>
        <w:t xml:space="preserve">, it is necessary that some necessary skills are needed like professional skill, time management skill, problem solving skill, listening skills, effective communication skills and so on. </w:t>
      </w:r>
    </w:p>
    <w:p w14:paraId="58E32936" w14:textId="44D2F067" w:rsidR="006009FA" w:rsidRDefault="00922844" w:rsidP="003E64EF">
      <w:pPr>
        <w:spacing w:line="480" w:lineRule="auto"/>
        <w:jc w:val="both"/>
        <w:rPr>
          <w:rFonts w:ascii="Arial" w:hAnsi="Arial" w:cs="Arial"/>
          <w:sz w:val="24"/>
          <w:szCs w:val="24"/>
        </w:rPr>
      </w:pPr>
      <w:r>
        <w:rPr>
          <w:rFonts w:ascii="Arial" w:hAnsi="Arial" w:cs="Arial"/>
          <w:sz w:val="24"/>
          <w:szCs w:val="24"/>
        </w:rPr>
        <w:t xml:space="preserve">I also felt that professional career development is </w:t>
      </w:r>
      <w:r w:rsidR="006A5727">
        <w:rPr>
          <w:rFonts w:ascii="Arial" w:hAnsi="Arial" w:cs="Arial"/>
          <w:sz w:val="24"/>
          <w:szCs w:val="24"/>
        </w:rPr>
        <w:t xml:space="preserve">considered to be </w:t>
      </w:r>
      <w:r>
        <w:rPr>
          <w:rFonts w:ascii="Arial" w:hAnsi="Arial" w:cs="Arial"/>
          <w:sz w:val="24"/>
          <w:szCs w:val="24"/>
        </w:rPr>
        <w:t xml:space="preserve">effective as </w:t>
      </w:r>
      <w:r w:rsidR="006A5727">
        <w:rPr>
          <w:rFonts w:ascii="Arial" w:hAnsi="Arial" w:cs="Arial"/>
          <w:sz w:val="24"/>
          <w:szCs w:val="24"/>
        </w:rPr>
        <w:t>different chances and opportunities</w:t>
      </w:r>
      <w:r>
        <w:rPr>
          <w:rFonts w:ascii="Arial" w:hAnsi="Arial" w:cs="Arial"/>
          <w:sz w:val="24"/>
          <w:szCs w:val="24"/>
        </w:rPr>
        <w:t xml:space="preserve"> are </w:t>
      </w:r>
      <w:r w:rsidR="006A5727">
        <w:rPr>
          <w:rFonts w:ascii="Arial" w:hAnsi="Arial" w:cs="Arial"/>
          <w:sz w:val="24"/>
          <w:szCs w:val="24"/>
        </w:rPr>
        <w:t xml:space="preserve">derived as it </w:t>
      </w:r>
      <w:r>
        <w:rPr>
          <w:rFonts w:ascii="Arial" w:hAnsi="Arial" w:cs="Arial"/>
          <w:sz w:val="24"/>
          <w:szCs w:val="24"/>
        </w:rPr>
        <w:t>explores values, interests, skills, a</w:t>
      </w:r>
      <w:r w:rsidR="006A5727">
        <w:rPr>
          <w:rFonts w:ascii="Arial" w:hAnsi="Arial" w:cs="Arial"/>
          <w:sz w:val="24"/>
          <w:szCs w:val="24"/>
        </w:rPr>
        <w:t xml:space="preserve">s well as assisting the improvement of individual </w:t>
      </w:r>
      <w:r>
        <w:rPr>
          <w:rFonts w:ascii="Arial" w:hAnsi="Arial" w:cs="Arial"/>
          <w:sz w:val="24"/>
          <w:szCs w:val="24"/>
        </w:rPr>
        <w:t xml:space="preserve">qualities and skills </w:t>
      </w:r>
      <w:r w:rsidR="006A5727">
        <w:rPr>
          <w:rFonts w:ascii="Arial" w:hAnsi="Arial" w:cs="Arial"/>
          <w:sz w:val="24"/>
          <w:szCs w:val="24"/>
        </w:rPr>
        <w:t xml:space="preserve">that </w:t>
      </w:r>
      <w:r>
        <w:rPr>
          <w:rFonts w:ascii="Arial" w:hAnsi="Arial" w:cs="Arial"/>
          <w:sz w:val="24"/>
          <w:szCs w:val="24"/>
        </w:rPr>
        <w:t xml:space="preserve">enables individual to be successful at work place. </w:t>
      </w:r>
      <w:r w:rsidR="008C08ED">
        <w:rPr>
          <w:rFonts w:ascii="Arial" w:hAnsi="Arial" w:cs="Arial"/>
          <w:sz w:val="24"/>
          <w:szCs w:val="24"/>
        </w:rPr>
        <w:t xml:space="preserve">I also felt that it also </w:t>
      </w:r>
      <w:r>
        <w:rPr>
          <w:rFonts w:ascii="Arial" w:hAnsi="Arial" w:cs="Arial"/>
          <w:sz w:val="24"/>
          <w:szCs w:val="24"/>
        </w:rPr>
        <w:t xml:space="preserve">ensures introducing individual to series of career options and offer real-world feedbacks on what a particular and actual career area is like </w:t>
      </w:r>
      <w:r w:rsidR="00793DB7">
        <w:rPr>
          <w:rFonts w:ascii="Arial" w:hAnsi="Arial" w:cs="Arial"/>
          <w:sz w:val="24"/>
          <w:szCs w:val="24"/>
        </w:rPr>
        <w:t>day by day</w:t>
      </w:r>
      <w:r>
        <w:rPr>
          <w:rFonts w:ascii="Arial" w:hAnsi="Arial" w:cs="Arial"/>
          <w:sz w:val="24"/>
          <w:szCs w:val="24"/>
        </w:rPr>
        <w:t xml:space="preserve"> through </w:t>
      </w:r>
      <w:r w:rsidR="00793DB7">
        <w:rPr>
          <w:rFonts w:ascii="Arial" w:hAnsi="Arial" w:cs="Arial"/>
          <w:sz w:val="24"/>
          <w:szCs w:val="24"/>
        </w:rPr>
        <w:t>different</w:t>
      </w:r>
      <w:r>
        <w:rPr>
          <w:rFonts w:ascii="Arial" w:hAnsi="Arial" w:cs="Arial"/>
          <w:sz w:val="24"/>
          <w:szCs w:val="24"/>
        </w:rPr>
        <w:t xml:space="preserve"> opportunities in listening to and talk to ensure practicing professional in individual profession</w:t>
      </w:r>
      <w:r w:rsidR="002E2975">
        <w:rPr>
          <w:rFonts w:ascii="Arial" w:hAnsi="Arial" w:cs="Arial"/>
          <w:sz w:val="24"/>
          <w:szCs w:val="24"/>
        </w:rPr>
        <w:t xml:space="preserve">. </w:t>
      </w:r>
    </w:p>
    <w:p w14:paraId="1B00848F" w14:textId="7A440CD3" w:rsidR="00BB5C99" w:rsidRDefault="006009FA" w:rsidP="003E64EF">
      <w:pPr>
        <w:spacing w:line="480" w:lineRule="auto"/>
        <w:jc w:val="both"/>
        <w:rPr>
          <w:rFonts w:ascii="Arial" w:hAnsi="Arial" w:cs="Arial"/>
          <w:sz w:val="24"/>
          <w:szCs w:val="24"/>
        </w:rPr>
      </w:pPr>
      <w:r>
        <w:rPr>
          <w:rFonts w:ascii="Arial" w:hAnsi="Arial" w:cs="Arial"/>
          <w:sz w:val="24"/>
          <w:szCs w:val="24"/>
        </w:rPr>
        <w:t>I feel that for effective professional career development, it is necessary t</w:t>
      </w:r>
      <w:r w:rsidR="00A141B1">
        <w:rPr>
          <w:rFonts w:ascii="Arial" w:hAnsi="Arial" w:cs="Arial"/>
          <w:sz w:val="24"/>
          <w:szCs w:val="24"/>
        </w:rPr>
        <w:t xml:space="preserve">o ensure adequate relevant training programs that will ensure enhancing the </w:t>
      </w:r>
      <w:r w:rsidR="000434B5">
        <w:rPr>
          <w:rFonts w:ascii="Arial" w:hAnsi="Arial" w:cs="Arial"/>
          <w:sz w:val="24"/>
          <w:szCs w:val="24"/>
        </w:rPr>
        <w:t>career development as well as ensuring the righ</w:t>
      </w:r>
      <w:r w:rsidR="000814C0">
        <w:rPr>
          <w:rFonts w:ascii="Arial" w:hAnsi="Arial" w:cs="Arial"/>
          <w:sz w:val="24"/>
          <w:szCs w:val="24"/>
        </w:rPr>
        <w:t>t skills are possessed</w:t>
      </w:r>
      <w:r w:rsidR="00BB5C99">
        <w:rPr>
          <w:rFonts w:ascii="Arial" w:hAnsi="Arial" w:cs="Arial"/>
          <w:sz w:val="24"/>
          <w:szCs w:val="24"/>
        </w:rPr>
        <w:t xml:space="preserve">. </w:t>
      </w:r>
    </w:p>
    <w:p w14:paraId="60C52F99" w14:textId="37E65967" w:rsidR="001E1244" w:rsidRPr="00364E55" w:rsidRDefault="001E1244" w:rsidP="008374EA">
      <w:pPr>
        <w:pStyle w:val="Heading2"/>
      </w:pPr>
      <w:bookmarkStart w:id="3" w:name="_Toc50074869"/>
      <w:r w:rsidRPr="00364E55">
        <w:lastRenderedPageBreak/>
        <w:t>Evaluation</w:t>
      </w:r>
      <w:bookmarkEnd w:id="3"/>
      <w:r w:rsidRPr="00364E55">
        <w:t xml:space="preserve"> </w:t>
      </w:r>
    </w:p>
    <w:p w14:paraId="30B43C6D" w14:textId="748FBAA4" w:rsidR="00BB5C99" w:rsidRDefault="00BB5C99" w:rsidP="003E64EF">
      <w:pPr>
        <w:spacing w:line="480" w:lineRule="auto"/>
        <w:jc w:val="both"/>
        <w:rPr>
          <w:rFonts w:ascii="Arial" w:hAnsi="Arial" w:cs="Arial"/>
          <w:sz w:val="24"/>
          <w:szCs w:val="24"/>
        </w:rPr>
      </w:pPr>
      <w:r>
        <w:rPr>
          <w:rFonts w:ascii="Arial" w:hAnsi="Arial" w:cs="Arial"/>
          <w:sz w:val="24"/>
          <w:szCs w:val="24"/>
        </w:rPr>
        <w:t xml:space="preserve">Professional career development requires different necessary relevant skills that can make the career development more effective and better, in this case, it is necessary that the interviewee and interviewer have the right skills. Taking for instance, to be able to have adequate professional skills for career development, this requires much training sessions as different skills are required. Knowledge and ideas derived from the professional training through different professional courses makes it easier for the both the interviewer and the interviewee to improve their professional career development. </w:t>
      </w:r>
      <w:r w:rsidR="00364E55">
        <w:rPr>
          <w:rFonts w:ascii="Arial" w:hAnsi="Arial" w:cs="Arial"/>
          <w:sz w:val="24"/>
          <w:szCs w:val="24"/>
        </w:rPr>
        <w:t>On the other hand, to be able to acquire professional skills, it is usually expensive and it takes time</w:t>
      </w:r>
      <w:r w:rsidR="007377DB">
        <w:rPr>
          <w:rFonts w:ascii="Arial" w:hAnsi="Arial" w:cs="Arial"/>
          <w:sz w:val="24"/>
          <w:szCs w:val="24"/>
        </w:rPr>
        <w:t xml:space="preserve">. </w:t>
      </w:r>
    </w:p>
    <w:p w14:paraId="48F8148C" w14:textId="17E5A27D" w:rsidR="0081668D" w:rsidRPr="006703D5" w:rsidRDefault="0081668D" w:rsidP="003E64EF">
      <w:pPr>
        <w:spacing w:line="480" w:lineRule="auto"/>
        <w:jc w:val="both"/>
      </w:pPr>
      <w:r>
        <w:rPr>
          <w:rFonts w:ascii="Arial" w:hAnsi="Arial" w:cs="Arial"/>
          <w:sz w:val="24"/>
          <w:szCs w:val="24"/>
        </w:rPr>
        <w:t xml:space="preserve">Other skill required of </w:t>
      </w:r>
      <w:r w:rsidR="00B62A6E">
        <w:rPr>
          <w:rFonts w:ascii="Arial" w:hAnsi="Arial" w:cs="Arial"/>
          <w:sz w:val="24"/>
          <w:szCs w:val="24"/>
        </w:rPr>
        <w:t>an individual includes good communication skills as this is considered important, this entails effective exchange of information between two or more individual using a well-defined and recognized means. Effective communication skill is crucial as this helps in building a more unified</w:t>
      </w:r>
      <w:r w:rsidR="00ED6466">
        <w:rPr>
          <w:rFonts w:ascii="Arial" w:hAnsi="Arial" w:cs="Arial"/>
          <w:sz w:val="24"/>
          <w:szCs w:val="24"/>
        </w:rPr>
        <w:t xml:space="preserve"> working</w:t>
      </w:r>
      <w:r w:rsidR="00B62A6E">
        <w:rPr>
          <w:rFonts w:ascii="Arial" w:hAnsi="Arial" w:cs="Arial"/>
          <w:sz w:val="24"/>
          <w:szCs w:val="24"/>
        </w:rPr>
        <w:t xml:space="preserve"> environment </w:t>
      </w:r>
      <w:r w:rsidR="00C949AC">
        <w:rPr>
          <w:rFonts w:ascii="Arial" w:hAnsi="Arial" w:cs="Arial"/>
          <w:sz w:val="24"/>
          <w:szCs w:val="24"/>
        </w:rPr>
        <w:t>for better business</w:t>
      </w:r>
      <w:r w:rsidR="00E36D2F">
        <w:rPr>
          <w:rFonts w:ascii="Arial" w:hAnsi="Arial" w:cs="Arial"/>
          <w:sz w:val="24"/>
          <w:szCs w:val="24"/>
        </w:rPr>
        <w:t xml:space="preserve"> operation, on the other hand, this could be considered expensive as </w:t>
      </w:r>
      <w:r w:rsidR="003B5361">
        <w:rPr>
          <w:rFonts w:ascii="Arial" w:hAnsi="Arial" w:cs="Arial"/>
          <w:sz w:val="24"/>
          <w:szCs w:val="24"/>
        </w:rPr>
        <w:t xml:space="preserve">it requires setting up the right and appropriate mean of communication within the work place for better business performances. </w:t>
      </w:r>
    </w:p>
    <w:p w14:paraId="41386BE8" w14:textId="6EC1D65E" w:rsidR="001E1244" w:rsidRPr="000F19EF" w:rsidRDefault="001E1244" w:rsidP="008374EA">
      <w:pPr>
        <w:pStyle w:val="Heading2"/>
      </w:pPr>
      <w:bookmarkStart w:id="4" w:name="_Toc50074870"/>
      <w:r w:rsidRPr="000F19EF">
        <w:t>Analysis</w:t>
      </w:r>
      <w:bookmarkEnd w:id="4"/>
    </w:p>
    <w:p w14:paraId="1D49CF1C" w14:textId="72E6187D" w:rsidR="00DC4122" w:rsidRDefault="00DC4122" w:rsidP="003E64EF">
      <w:pPr>
        <w:spacing w:line="480" w:lineRule="auto"/>
        <w:jc w:val="both"/>
        <w:rPr>
          <w:rFonts w:ascii="Arial" w:hAnsi="Arial" w:cs="Arial"/>
          <w:sz w:val="24"/>
          <w:szCs w:val="24"/>
        </w:rPr>
      </w:pPr>
      <w:r>
        <w:rPr>
          <w:rFonts w:ascii="Arial" w:hAnsi="Arial" w:cs="Arial"/>
          <w:sz w:val="24"/>
          <w:szCs w:val="24"/>
        </w:rPr>
        <w:t xml:space="preserve">Based on the interview. It was noticed that the interviewee has some potential and skills that are beneficial and relevant to professional </w:t>
      </w:r>
      <w:r w:rsidR="009D4CA4">
        <w:rPr>
          <w:rFonts w:ascii="Arial" w:hAnsi="Arial" w:cs="Arial"/>
          <w:sz w:val="24"/>
          <w:szCs w:val="24"/>
        </w:rPr>
        <w:t>career development</w:t>
      </w:r>
      <w:r w:rsidR="000F19EF">
        <w:rPr>
          <w:rFonts w:ascii="Arial" w:hAnsi="Arial" w:cs="Arial"/>
          <w:sz w:val="24"/>
          <w:szCs w:val="24"/>
        </w:rPr>
        <w:t>, some of the skills which entails good communication skill</w:t>
      </w:r>
      <w:r w:rsidR="00022713">
        <w:rPr>
          <w:rFonts w:ascii="Arial" w:hAnsi="Arial" w:cs="Arial"/>
          <w:sz w:val="24"/>
          <w:szCs w:val="24"/>
        </w:rPr>
        <w:t xml:space="preserve"> is important as effective communication results in creating a better working environment that ensures a better profession career development. Other skills that are required for personal professional career development </w:t>
      </w:r>
      <w:r w:rsidR="00022713">
        <w:rPr>
          <w:rFonts w:ascii="Arial" w:hAnsi="Arial" w:cs="Arial"/>
          <w:sz w:val="24"/>
          <w:szCs w:val="24"/>
        </w:rPr>
        <w:lastRenderedPageBreak/>
        <w:t xml:space="preserve">are effective interpersonal skills, organization skill, self-confidence, integrity, leadership skill, work-ethic, adaptability and so on. </w:t>
      </w:r>
    </w:p>
    <w:p w14:paraId="6430ED7D" w14:textId="39DAD31A" w:rsidR="004D7F94" w:rsidRDefault="00022713" w:rsidP="003E64EF">
      <w:pPr>
        <w:spacing w:line="480" w:lineRule="auto"/>
        <w:jc w:val="both"/>
        <w:rPr>
          <w:rFonts w:ascii="Arial" w:hAnsi="Arial" w:cs="Arial"/>
          <w:sz w:val="24"/>
          <w:szCs w:val="24"/>
        </w:rPr>
      </w:pPr>
      <w:r>
        <w:rPr>
          <w:rFonts w:ascii="Arial" w:hAnsi="Arial" w:cs="Arial"/>
          <w:sz w:val="24"/>
          <w:szCs w:val="24"/>
        </w:rPr>
        <w:t xml:space="preserve">The </w:t>
      </w:r>
      <w:r w:rsidR="00F125CB">
        <w:rPr>
          <w:rFonts w:ascii="Arial" w:hAnsi="Arial" w:cs="Arial"/>
          <w:sz w:val="24"/>
          <w:szCs w:val="24"/>
        </w:rPr>
        <w:t>interpersonal</w:t>
      </w:r>
      <w:r>
        <w:rPr>
          <w:rFonts w:ascii="Arial" w:hAnsi="Arial" w:cs="Arial"/>
          <w:sz w:val="24"/>
          <w:szCs w:val="24"/>
        </w:rPr>
        <w:t xml:space="preserve"> skills also known to be social or people skills are considered to be the non-verbal and verbal behavior as well as</w:t>
      </w:r>
      <w:r w:rsidR="009C0F86">
        <w:rPr>
          <w:rFonts w:ascii="Arial" w:hAnsi="Arial" w:cs="Arial"/>
          <w:sz w:val="24"/>
          <w:szCs w:val="24"/>
        </w:rPr>
        <w:t xml:space="preserve"> reactions in interacting </w:t>
      </w:r>
      <w:r w:rsidR="00F125CB">
        <w:rPr>
          <w:rFonts w:ascii="Arial" w:hAnsi="Arial" w:cs="Arial"/>
          <w:sz w:val="24"/>
          <w:szCs w:val="24"/>
        </w:rPr>
        <w:t xml:space="preserve">with other people as this affects </w:t>
      </w:r>
      <w:r w:rsidR="00C42225">
        <w:rPr>
          <w:rFonts w:ascii="Arial" w:hAnsi="Arial" w:cs="Arial"/>
          <w:sz w:val="24"/>
          <w:szCs w:val="24"/>
        </w:rPr>
        <w:t xml:space="preserve">individual ability </w:t>
      </w:r>
      <w:r w:rsidR="00317A5E">
        <w:rPr>
          <w:rFonts w:ascii="Arial" w:hAnsi="Arial" w:cs="Arial"/>
          <w:sz w:val="24"/>
          <w:szCs w:val="24"/>
        </w:rPr>
        <w:t>building relationship as well as making impression of social circumstance</w:t>
      </w:r>
      <w:r w:rsidR="004D7F94">
        <w:rPr>
          <w:rFonts w:ascii="Arial" w:hAnsi="Arial" w:cs="Arial"/>
          <w:sz w:val="24"/>
          <w:szCs w:val="24"/>
        </w:rPr>
        <w:t xml:space="preserve">s. </w:t>
      </w:r>
    </w:p>
    <w:p w14:paraId="2A8380DA" w14:textId="072A104C" w:rsidR="00572B0D" w:rsidRDefault="004D7F94" w:rsidP="003E64EF">
      <w:pPr>
        <w:spacing w:line="480" w:lineRule="auto"/>
        <w:jc w:val="both"/>
        <w:rPr>
          <w:rFonts w:ascii="Arial" w:hAnsi="Arial" w:cs="Arial"/>
          <w:sz w:val="24"/>
          <w:szCs w:val="24"/>
        </w:rPr>
      </w:pPr>
      <w:r>
        <w:rPr>
          <w:rFonts w:ascii="Arial" w:hAnsi="Arial" w:cs="Arial"/>
          <w:sz w:val="24"/>
          <w:szCs w:val="24"/>
        </w:rPr>
        <w:t xml:space="preserve">Organization skill on the other hand for professional career development ensures the tidiness of individual digital and physical </w:t>
      </w:r>
      <w:r w:rsidR="00E31F83">
        <w:rPr>
          <w:rFonts w:ascii="Arial" w:hAnsi="Arial" w:cs="Arial"/>
          <w:sz w:val="24"/>
          <w:szCs w:val="24"/>
        </w:rPr>
        <w:t>spaces and individual ability to plan</w:t>
      </w:r>
      <w:r w:rsidR="007469BD">
        <w:rPr>
          <w:rFonts w:ascii="Arial" w:hAnsi="Arial" w:cs="Arial"/>
          <w:sz w:val="24"/>
          <w:szCs w:val="24"/>
        </w:rPr>
        <w:t>, prioritize, and schedule. Effective organization could assist in saving time as well as preventing miscommunication and ensure improving efficiency</w:t>
      </w:r>
      <w:r w:rsidR="000B21FE">
        <w:rPr>
          <w:rFonts w:ascii="Arial" w:hAnsi="Arial" w:cs="Arial"/>
          <w:sz w:val="24"/>
          <w:szCs w:val="24"/>
        </w:rPr>
        <w:t xml:space="preserve">.  Self-confidence </w:t>
      </w:r>
      <w:r w:rsidR="00121622">
        <w:rPr>
          <w:rFonts w:ascii="Arial" w:hAnsi="Arial" w:cs="Arial"/>
          <w:sz w:val="24"/>
          <w:szCs w:val="24"/>
        </w:rPr>
        <w:t>ensure the belief in individual activities, decisions and actions</w:t>
      </w:r>
      <w:r w:rsidR="004E53AD">
        <w:rPr>
          <w:rFonts w:ascii="Arial" w:hAnsi="Arial" w:cs="Arial"/>
          <w:sz w:val="24"/>
          <w:szCs w:val="24"/>
        </w:rPr>
        <w:t>, as soon as someone has confidence in oneself, there is likelihood of pursuing ambitious goal, trying new things as well as believing one can succeed</w:t>
      </w:r>
      <w:r w:rsidR="0097376A">
        <w:rPr>
          <w:rFonts w:ascii="Arial" w:hAnsi="Arial" w:cs="Arial"/>
          <w:sz w:val="24"/>
          <w:szCs w:val="24"/>
        </w:rPr>
        <w:t xml:space="preserve"> (</w:t>
      </w:r>
      <w:r w:rsidR="0097376A" w:rsidRPr="00BC7292">
        <w:rPr>
          <w:rFonts w:ascii="Arial" w:hAnsi="Arial" w:cs="Arial"/>
          <w:sz w:val="24"/>
          <w:szCs w:val="24"/>
        </w:rPr>
        <w:t>Geylan,</w:t>
      </w:r>
      <w:r w:rsidR="0097376A">
        <w:rPr>
          <w:rFonts w:ascii="Arial" w:hAnsi="Arial" w:cs="Arial"/>
          <w:sz w:val="24"/>
          <w:szCs w:val="24"/>
        </w:rPr>
        <w:t xml:space="preserve"> et al, 2013)</w:t>
      </w:r>
      <w:r w:rsidR="00572B0D">
        <w:rPr>
          <w:rFonts w:ascii="Arial" w:hAnsi="Arial" w:cs="Arial"/>
          <w:sz w:val="24"/>
          <w:szCs w:val="24"/>
        </w:rPr>
        <w:t>.</w:t>
      </w:r>
    </w:p>
    <w:p w14:paraId="03E0C6CD" w14:textId="38E6BF85" w:rsidR="0059496A" w:rsidRDefault="00572B0D" w:rsidP="003E64EF">
      <w:pPr>
        <w:spacing w:line="480" w:lineRule="auto"/>
        <w:jc w:val="both"/>
        <w:rPr>
          <w:rFonts w:ascii="Arial" w:hAnsi="Arial" w:cs="Arial"/>
          <w:sz w:val="24"/>
          <w:szCs w:val="24"/>
        </w:rPr>
      </w:pPr>
      <w:r>
        <w:rPr>
          <w:rFonts w:ascii="Arial" w:hAnsi="Arial" w:cs="Arial"/>
          <w:sz w:val="24"/>
          <w:szCs w:val="24"/>
        </w:rPr>
        <w:t>Being able to adapt entails the ability in adjusting easily and quickly</w:t>
      </w:r>
      <w:r w:rsidR="0054552A">
        <w:rPr>
          <w:rFonts w:ascii="Arial" w:hAnsi="Arial" w:cs="Arial"/>
          <w:sz w:val="24"/>
          <w:szCs w:val="24"/>
        </w:rPr>
        <w:t xml:space="preserve"> to new working environment and new things. Individuals that handles change will always get along with series of personalities as well as thriving in all environment as they ensure remaining calm even in surprising circumstances</w:t>
      </w:r>
      <w:r w:rsidR="00590411">
        <w:rPr>
          <w:rFonts w:ascii="Arial" w:hAnsi="Arial" w:cs="Arial"/>
          <w:sz w:val="24"/>
          <w:szCs w:val="24"/>
        </w:rPr>
        <w:t xml:space="preserve"> (</w:t>
      </w:r>
      <w:r w:rsidR="00590411" w:rsidRPr="00590411">
        <w:rPr>
          <w:rFonts w:ascii="Arial" w:hAnsi="Arial" w:cs="Arial"/>
          <w:sz w:val="24"/>
          <w:szCs w:val="24"/>
        </w:rPr>
        <w:t>Cartwright</w:t>
      </w:r>
      <w:r w:rsidR="00590411">
        <w:rPr>
          <w:rFonts w:ascii="Arial" w:hAnsi="Arial" w:cs="Arial"/>
          <w:sz w:val="24"/>
          <w:szCs w:val="24"/>
        </w:rPr>
        <w:t>, 2005)</w:t>
      </w:r>
      <w:r w:rsidR="0059496A">
        <w:rPr>
          <w:rFonts w:ascii="Arial" w:hAnsi="Arial" w:cs="Arial"/>
          <w:sz w:val="24"/>
          <w:szCs w:val="24"/>
        </w:rPr>
        <w:t xml:space="preserve">. </w:t>
      </w:r>
    </w:p>
    <w:p w14:paraId="2F62EE4F" w14:textId="7E2C6B76" w:rsidR="0059496A" w:rsidRDefault="0059496A" w:rsidP="003E64EF">
      <w:pPr>
        <w:spacing w:line="480" w:lineRule="auto"/>
        <w:jc w:val="both"/>
        <w:rPr>
          <w:rFonts w:ascii="Arial" w:hAnsi="Arial" w:cs="Arial"/>
          <w:sz w:val="24"/>
          <w:szCs w:val="24"/>
        </w:rPr>
      </w:pPr>
      <w:r>
        <w:rPr>
          <w:rFonts w:ascii="Arial" w:hAnsi="Arial" w:cs="Arial"/>
          <w:sz w:val="24"/>
          <w:szCs w:val="24"/>
        </w:rPr>
        <w:t xml:space="preserve">Leadership as regards professional career development ensures the ability in guiding people. Effective leader could assist in motivating others as well as assisting them in reaching a </w:t>
      </w:r>
      <w:r w:rsidR="004A764B">
        <w:rPr>
          <w:rFonts w:ascii="Arial" w:hAnsi="Arial" w:cs="Arial"/>
          <w:sz w:val="24"/>
          <w:szCs w:val="24"/>
        </w:rPr>
        <w:t>common shared goal</w:t>
      </w:r>
      <w:r>
        <w:rPr>
          <w:rFonts w:ascii="Arial" w:hAnsi="Arial" w:cs="Arial"/>
          <w:sz w:val="24"/>
          <w:szCs w:val="24"/>
        </w:rPr>
        <w:t xml:space="preserve"> as they ensure building confidences and ensure improving morale</w:t>
      </w:r>
      <w:r w:rsidR="002827E5">
        <w:rPr>
          <w:rFonts w:ascii="Arial" w:hAnsi="Arial" w:cs="Arial"/>
          <w:sz w:val="24"/>
          <w:szCs w:val="24"/>
        </w:rPr>
        <w:t xml:space="preserve"> (</w:t>
      </w:r>
      <w:r w:rsidR="002827E5" w:rsidRPr="00BC7292">
        <w:rPr>
          <w:rFonts w:ascii="Arial" w:hAnsi="Arial" w:cs="Arial"/>
          <w:sz w:val="24"/>
          <w:szCs w:val="24"/>
        </w:rPr>
        <w:t>Baer</w:t>
      </w:r>
      <w:r w:rsidR="002827E5">
        <w:rPr>
          <w:rFonts w:ascii="Arial" w:hAnsi="Arial" w:cs="Arial"/>
          <w:sz w:val="24"/>
          <w:szCs w:val="24"/>
        </w:rPr>
        <w:t>, et al, 2008)</w:t>
      </w:r>
      <w:r>
        <w:rPr>
          <w:rFonts w:ascii="Arial" w:hAnsi="Arial" w:cs="Arial"/>
          <w:sz w:val="24"/>
          <w:szCs w:val="24"/>
        </w:rPr>
        <w:t>.</w:t>
      </w:r>
    </w:p>
    <w:p w14:paraId="233057EE" w14:textId="452BBF86" w:rsidR="004A764B" w:rsidRPr="003446FC" w:rsidRDefault="004A764B" w:rsidP="003E64EF">
      <w:pPr>
        <w:spacing w:line="480" w:lineRule="auto"/>
        <w:jc w:val="both"/>
      </w:pPr>
      <w:r>
        <w:rPr>
          <w:rFonts w:ascii="Arial" w:hAnsi="Arial" w:cs="Arial"/>
          <w:sz w:val="24"/>
          <w:szCs w:val="24"/>
        </w:rPr>
        <w:lastRenderedPageBreak/>
        <w:t>Working through challeng</w:t>
      </w:r>
      <w:r w:rsidR="00DD7290">
        <w:rPr>
          <w:rFonts w:ascii="Arial" w:hAnsi="Arial" w:cs="Arial"/>
          <w:sz w:val="24"/>
          <w:szCs w:val="24"/>
        </w:rPr>
        <w:t>ing circumstances</w:t>
      </w:r>
      <w:r>
        <w:rPr>
          <w:rFonts w:ascii="Arial" w:hAnsi="Arial" w:cs="Arial"/>
          <w:sz w:val="24"/>
          <w:szCs w:val="24"/>
        </w:rPr>
        <w:t xml:space="preserve"> entail</w:t>
      </w:r>
      <w:r w:rsidR="00DD7290">
        <w:rPr>
          <w:rFonts w:ascii="Arial" w:hAnsi="Arial" w:cs="Arial"/>
          <w:sz w:val="24"/>
          <w:szCs w:val="24"/>
        </w:rPr>
        <w:t xml:space="preserve"> dealing appropriately </w:t>
      </w:r>
      <w:r w:rsidR="005219ED">
        <w:rPr>
          <w:rFonts w:ascii="Arial" w:hAnsi="Arial" w:cs="Arial"/>
          <w:sz w:val="24"/>
          <w:szCs w:val="24"/>
        </w:rPr>
        <w:t>with issues as well as accessing different working option</w:t>
      </w:r>
      <w:r w:rsidR="004447CD">
        <w:rPr>
          <w:rFonts w:ascii="Arial" w:hAnsi="Arial" w:cs="Arial"/>
          <w:sz w:val="24"/>
          <w:szCs w:val="24"/>
        </w:rPr>
        <w:t xml:space="preserve"> as well as determining best solution. This as well entails knowing the time to</w:t>
      </w:r>
      <w:r w:rsidR="00175548">
        <w:rPr>
          <w:rFonts w:ascii="Arial" w:hAnsi="Arial" w:cs="Arial"/>
          <w:sz w:val="24"/>
          <w:szCs w:val="24"/>
        </w:rPr>
        <w:t xml:space="preserve"> research and seek for advice during for different scenarios. People that can think critically and work through rigid is</w:t>
      </w:r>
      <w:r w:rsidR="00AD68AE">
        <w:rPr>
          <w:rFonts w:ascii="Arial" w:hAnsi="Arial" w:cs="Arial"/>
          <w:sz w:val="24"/>
          <w:szCs w:val="24"/>
        </w:rPr>
        <w:t>s</w:t>
      </w:r>
      <w:r w:rsidR="00175548">
        <w:rPr>
          <w:rFonts w:ascii="Arial" w:hAnsi="Arial" w:cs="Arial"/>
          <w:sz w:val="24"/>
          <w:szCs w:val="24"/>
        </w:rPr>
        <w:t xml:space="preserve">ues are known to be more likely in making good decisions </w:t>
      </w:r>
      <w:r w:rsidR="00AD68AE">
        <w:rPr>
          <w:rFonts w:ascii="Arial" w:hAnsi="Arial" w:cs="Arial"/>
          <w:sz w:val="24"/>
          <w:szCs w:val="24"/>
        </w:rPr>
        <w:t>at work place and in life</w:t>
      </w:r>
      <w:r w:rsidR="00722B87">
        <w:rPr>
          <w:rFonts w:ascii="Arial" w:hAnsi="Arial" w:cs="Arial"/>
          <w:sz w:val="24"/>
          <w:szCs w:val="24"/>
        </w:rPr>
        <w:t xml:space="preserve"> (</w:t>
      </w:r>
      <w:r w:rsidR="00722B87" w:rsidRPr="00BC7292">
        <w:rPr>
          <w:rFonts w:ascii="Arial" w:hAnsi="Arial" w:cs="Arial"/>
          <w:sz w:val="24"/>
          <w:szCs w:val="24"/>
        </w:rPr>
        <w:t>Jayasingam</w:t>
      </w:r>
      <w:r w:rsidR="00722B87">
        <w:rPr>
          <w:rFonts w:ascii="Arial" w:hAnsi="Arial" w:cs="Arial"/>
          <w:sz w:val="24"/>
          <w:szCs w:val="24"/>
        </w:rPr>
        <w:t xml:space="preserve"> </w:t>
      </w:r>
      <w:r w:rsidR="00722B87" w:rsidRPr="00BC7292">
        <w:rPr>
          <w:rFonts w:ascii="Arial" w:hAnsi="Arial" w:cs="Arial"/>
          <w:sz w:val="24"/>
          <w:szCs w:val="24"/>
        </w:rPr>
        <w:t>&amp; Yong</w:t>
      </w:r>
      <w:r w:rsidR="00722B87">
        <w:rPr>
          <w:rFonts w:ascii="Arial" w:hAnsi="Arial" w:cs="Arial"/>
          <w:sz w:val="24"/>
          <w:szCs w:val="24"/>
        </w:rPr>
        <w:t>,</w:t>
      </w:r>
      <w:r w:rsidR="00722B87" w:rsidRPr="00BC7292">
        <w:rPr>
          <w:rFonts w:ascii="Arial" w:hAnsi="Arial" w:cs="Arial"/>
          <w:sz w:val="24"/>
          <w:szCs w:val="24"/>
        </w:rPr>
        <w:t xml:space="preserve"> (2013)</w:t>
      </w:r>
      <w:r w:rsidR="00AD68AE">
        <w:rPr>
          <w:rFonts w:ascii="Arial" w:hAnsi="Arial" w:cs="Arial"/>
          <w:sz w:val="24"/>
          <w:szCs w:val="24"/>
        </w:rPr>
        <w:t xml:space="preserve">. </w:t>
      </w:r>
      <w:r w:rsidR="00975D44">
        <w:rPr>
          <w:rFonts w:ascii="Arial" w:hAnsi="Arial" w:cs="Arial"/>
          <w:sz w:val="24"/>
          <w:szCs w:val="24"/>
        </w:rPr>
        <w:t xml:space="preserve"> </w:t>
      </w:r>
    </w:p>
    <w:p w14:paraId="7EAC4AE0" w14:textId="21D32FD1" w:rsidR="001E1244" w:rsidRDefault="001E1244" w:rsidP="008374EA">
      <w:pPr>
        <w:pStyle w:val="Heading2"/>
      </w:pPr>
      <w:bookmarkStart w:id="5" w:name="_Toc50074871"/>
      <w:r w:rsidRPr="00FC27C3">
        <w:t>Conclusion</w:t>
      </w:r>
      <w:bookmarkEnd w:id="5"/>
    </w:p>
    <w:p w14:paraId="2171C66D" w14:textId="24D5F4AD" w:rsidR="00AB7A05" w:rsidRPr="009977A4" w:rsidRDefault="009977A4" w:rsidP="003E64EF">
      <w:pPr>
        <w:spacing w:line="480" w:lineRule="auto"/>
        <w:jc w:val="both"/>
        <w:rPr>
          <w:rFonts w:ascii="Arial" w:hAnsi="Arial" w:cs="Arial"/>
          <w:sz w:val="24"/>
          <w:szCs w:val="24"/>
        </w:rPr>
      </w:pPr>
      <w:r>
        <w:rPr>
          <w:rFonts w:ascii="Arial" w:hAnsi="Arial" w:cs="Arial"/>
          <w:sz w:val="24"/>
          <w:szCs w:val="24"/>
        </w:rPr>
        <w:t xml:space="preserve">Professional career development </w:t>
      </w:r>
      <w:r w:rsidR="00A957D5">
        <w:rPr>
          <w:rFonts w:ascii="Arial" w:hAnsi="Arial" w:cs="Arial"/>
          <w:sz w:val="24"/>
          <w:szCs w:val="24"/>
        </w:rPr>
        <w:t xml:space="preserve">ensures adequate skill that can help in </w:t>
      </w:r>
      <w:r w:rsidR="00485460">
        <w:rPr>
          <w:rFonts w:ascii="Arial" w:hAnsi="Arial" w:cs="Arial"/>
          <w:sz w:val="24"/>
          <w:szCs w:val="24"/>
        </w:rPr>
        <w:t>achieving</w:t>
      </w:r>
      <w:r w:rsidR="00A957D5">
        <w:rPr>
          <w:rFonts w:ascii="Arial" w:hAnsi="Arial" w:cs="Arial"/>
          <w:sz w:val="24"/>
          <w:szCs w:val="24"/>
        </w:rPr>
        <w:t xml:space="preserve"> the required improvement </w:t>
      </w:r>
      <w:r w:rsidR="00485460">
        <w:rPr>
          <w:rFonts w:ascii="Arial" w:hAnsi="Arial" w:cs="Arial"/>
          <w:sz w:val="24"/>
          <w:szCs w:val="24"/>
        </w:rPr>
        <w:t xml:space="preserve">on different aspect of career development. Developing professional career ensure getting better in every aspect of career as this ensure better performances and better result. To improve or develop professional career entails having the right and appropriate skills that can help in improving oneself so as to ensure personal development goals for better performances. </w:t>
      </w:r>
      <w:r w:rsidR="00E50491">
        <w:rPr>
          <w:rFonts w:ascii="Arial" w:hAnsi="Arial" w:cs="Arial"/>
          <w:sz w:val="24"/>
          <w:szCs w:val="24"/>
        </w:rPr>
        <w:t xml:space="preserve"> </w:t>
      </w:r>
    </w:p>
    <w:p w14:paraId="5C2245E3" w14:textId="0699FA84" w:rsidR="001E1244" w:rsidRPr="00AB7A05" w:rsidRDefault="001E1244" w:rsidP="008374EA">
      <w:pPr>
        <w:pStyle w:val="Heading2"/>
      </w:pPr>
      <w:bookmarkStart w:id="6" w:name="_Toc50074872"/>
      <w:r w:rsidRPr="00AB7A05">
        <w:t>Action plan</w:t>
      </w:r>
      <w:bookmarkEnd w:id="6"/>
    </w:p>
    <w:p w14:paraId="5C2C524C" w14:textId="4300410D" w:rsidR="00AB7A05" w:rsidRDefault="00AB7A05" w:rsidP="003E64EF">
      <w:pPr>
        <w:spacing w:line="480" w:lineRule="auto"/>
        <w:jc w:val="both"/>
        <w:rPr>
          <w:rFonts w:ascii="Arial" w:hAnsi="Arial" w:cs="Arial"/>
          <w:sz w:val="24"/>
          <w:szCs w:val="24"/>
        </w:rPr>
      </w:pPr>
      <w:r>
        <w:rPr>
          <w:rFonts w:ascii="Arial" w:hAnsi="Arial" w:cs="Arial"/>
          <w:sz w:val="24"/>
          <w:szCs w:val="24"/>
        </w:rPr>
        <w:t>Based on the analysis above, some of the action plan that could be considered are as follows:</w:t>
      </w:r>
    </w:p>
    <w:p w14:paraId="7BCC70AD" w14:textId="42D0EB63" w:rsidR="00AB7A05" w:rsidRDefault="00AB7A05" w:rsidP="003E64EF">
      <w:pPr>
        <w:spacing w:line="480" w:lineRule="auto"/>
        <w:jc w:val="both"/>
        <w:rPr>
          <w:rFonts w:ascii="Arial" w:hAnsi="Arial" w:cs="Arial"/>
          <w:sz w:val="24"/>
          <w:szCs w:val="24"/>
        </w:rPr>
      </w:pPr>
      <w:r>
        <w:rPr>
          <w:rFonts w:ascii="Arial" w:hAnsi="Arial" w:cs="Arial"/>
          <w:sz w:val="24"/>
          <w:szCs w:val="24"/>
        </w:rPr>
        <w:t xml:space="preserve">Ensure enrolling for different relevant professional courses as this will always help in getting vast and wide knowledge that will help in improving one skill as this will be beneficial to individual as it reflects in </w:t>
      </w:r>
      <w:r w:rsidR="005005C5">
        <w:rPr>
          <w:rFonts w:ascii="Arial" w:hAnsi="Arial" w:cs="Arial"/>
          <w:sz w:val="24"/>
          <w:szCs w:val="24"/>
        </w:rPr>
        <w:t>one’s</w:t>
      </w:r>
      <w:r>
        <w:rPr>
          <w:rFonts w:ascii="Arial" w:hAnsi="Arial" w:cs="Arial"/>
          <w:sz w:val="24"/>
          <w:szCs w:val="24"/>
        </w:rPr>
        <w:t xml:space="preserve"> career. Acquiring </w:t>
      </w:r>
      <w:r w:rsidR="0060315C">
        <w:rPr>
          <w:rFonts w:ascii="Arial" w:hAnsi="Arial" w:cs="Arial"/>
          <w:sz w:val="24"/>
          <w:szCs w:val="24"/>
        </w:rPr>
        <w:t xml:space="preserve">different </w:t>
      </w:r>
      <w:r w:rsidR="005005C5">
        <w:rPr>
          <w:rFonts w:ascii="Arial" w:hAnsi="Arial" w:cs="Arial"/>
          <w:sz w:val="24"/>
          <w:szCs w:val="24"/>
        </w:rPr>
        <w:t xml:space="preserve">professional skills will help having better chances in the competitive business market as the experiences and ideas makes it easier for an individual in to work in any specified business environment which in-turns help in building personal career development. </w:t>
      </w:r>
    </w:p>
    <w:p w14:paraId="63E301FD" w14:textId="01D44086" w:rsidR="007E1DAE" w:rsidRDefault="007E1DAE" w:rsidP="003E64EF">
      <w:pPr>
        <w:spacing w:line="480" w:lineRule="auto"/>
        <w:jc w:val="both"/>
        <w:rPr>
          <w:rFonts w:ascii="Arial" w:hAnsi="Arial" w:cs="Arial"/>
          <w:sz w:val="24"/>
          <w:szCs w:val="24"/>
        </w:rPr>
      </w:pPr>
      <w:r>
        <w:rPr>
          <w:rFonts w:ascii="Arial" w:hAnsi="Arial" w:cs="Arial"/>
          <w:sz w:val="24"/>
          <w:szCs w:val="24"/>
        </w:rPr>
        <w:lastRenderedPageBreak/>
        <w:t>Communication is key and this ensure means at which relevant and appropriate information are passed as different means are used in creating a better working environment. Professional career development ensure good and effective communication as this helps to get required information for better professional career development. Effective communication helps to know what to do at the right time and this</w:t>
      </w:r>
      <w:r w:rsidR="00440EEA">
        <w:rPr>
          <w:rFonts w:ascii="Arial" w:hAnsi="Arial" w:cs="Arial"/>
          <w:sz w:val="24"/>
          <w:szCs w:val="24"/>
        </w:rPr>
        <w:t xml:space="preserve"> is considered an essential skill that is required of a </w:t>
      </w:r>
      <w:r w:rsidR="00E247E8">
        <w:rPr>
          <w:rFonts w:ascii="Arial" w:hAnsi="Arial" w:cs="Arial"/>
          <w:sz w:val="24"/>
          <w:szCs w:val="24"/>
        </w:rPr>
        <w:t xml:space="preserve">professional. </w:t>
      </w:r>
    </w:p>
    <w:p w14:paraId="46BC10D9" w14:textId="439D0ACA" w:rsidR="00E247E8" w:rsidRDefault="00E247E8" w:rsidP="003E64EF">
      <w:pPr>
        <w:spacing w:line="480" w:lineRule="auto"/>
        <w:jc w:val="both"/>
        <w:rPr>
          <w:rFonts w:ascii="Arial" w:hAnsi="Arial" w:cs="Arial"/>
          <w:sz w:val="24"/>
          <w:szCs w:val="24"/>
        </w:rPr>
      </w:pPr>
      <w:r>
        <w:rPr>
          <w:rFonts w:ascii="Arial" w:hAnsi="Arial" w:cs="Arial"/>
          <w:sz w:val="24"/>
          <w:szCs w:val="24"/>
        </w:rPr>
        <w:t xml:space="preserve">It is necessary that </w:t>
      </w:r>
      <w:r w:rsidR="00311B61">
        <w:rPr>
          <w:rFonts w:ascii="Arial" w:hAnsi="Arial" w:cs="Arial"/>
          <w:sz w:val="24"/>
          <w:szCs w:val="24"/>
        </w:rPr>
        <w:t>adequate listening skill is required as this help</w:t>
      </w:r>
      <w:r w:rsidR="00CD77BF">
        <w:rPr>
          <w:rFonts w:ascii="Arial" w:hAnsi="Arial" w:cs="Arial"/>
          <w:sz w:val="24"/>
          <w:szCs w:val="24"/>
        </w:rPr>
        <w:t xml:space="preserve">s to gather the right necessary information required of a professional career development. </w:t>
      </w:r>
    </w:p>
    <w:p w14:paraId="7AB3CFD4" w14:textId="7AC012CC" w:rsidR="00CD77BF" w:rsidRDefault="00CD77BF" w:rsidP="003E64EF">
      <w:pPr>
        <w:spacing w:line="480" w:lineRule="auto"/>
        <w:jc w:val="both"/>
        <w:rPr>
          <w:rFonts w:ascii="Arial" w:hAnsi="Arial" w:cs="Arial"/>
          <w:sz w:val="24"/>
          <w:szCs w:val="24"/>
        </w:rPr>
      </w:pPr>
      <w:r>
        <w:rPr>
          <w:rFonts w:ascii="Arial" w:hAnsi="Arial" w:cs="Arial"/>
          <w:sz w:val="24"/>
          <w:szCs w:val="24"/>
        </w:rPr>
        <w:t xml:space="preserve">It is necessary to undergo different training that could help in </w:t>
      </w:r>
      <w:r w:rsidR="005F6710">
        <w:rPr>
          <w:rFonts w:ascii="Arial" w:hAnsi="Arial" w:cs="Arial"/>
          <w:sz w:val="24"/>
          <w:szCs w:val="24"/>
        </w:rPr>
        <w:t xml:space="preserve">developing professional career as this entails knowing the type of seminars, conferences and exhibitions that </w:t>
      </w:r>
      <w:r w:rsidR="001109C7">
        <w:rPr>
          <w:rFonts w:ascii="Arial" w:hAnsi="Arial" w:cs="Arial"/>
          <w:sz w:val="24"/>
          <w:szCs w:val="24"/>
        </w:rPr>
        <w:t xml:space="preserve">are relevant </w:t>
      </w:r>
      <w:r w:rsidR="00F70E6E">
        <w:rPr>
          <w:rFonts w:ascii="Arial" w:hAnsi="Arial" w:cs="Arial"/>
          <w:sz w:val="24"/>
          <w:szCs w:val="24"/>
        </w:rPr>
        <w:t xml:space="preserve">as this helps in sharing necessary information that could help in widening knowledge scope and </w:t>
      </w:r>
      <w:r w:rsidR="00CE45EC">
        <w:rPr>
          <w:rFonts w:ascii="Arial" w:hAnsi="Arial" w:cs="Arial"/>
          <w:sz w:val="24"/>
          <w:szCs w:val="24"/>
        </w:rPr>
        <w:t xml:space="preserve">ensuring </w:t>
      </w:r>
      <w:r w:rsidR="00DB2A2F">
        <w:rPr>
          <w:rFonts w:ascii="Arial" w:hAnsi="Arial" w:cs="Arial"/>
          <w:sz w:val="24"/>
          <w:szCs w:val="24"/>
        </w:rPr>
        <w:t xml:space="preserve">getting better in every </w:t>
      </w:r>
      <w:r w:rsidR="0097376A">
        <w:rPr>
          <w:rFonts w:ascii="Arial" w:hAnsi="Arial" w:cs="Arial"/>
          <w:sz w:val="24"/>
          <w:szCs w:val="24"/>
        </w:rPr>
        <w:t>aspect</w:t>
      </w:r>
      <w:r w:rsidR="00DB2A2F">
        <w:rPr>
          <w:rFonts w:ascii="Arial" w:hAnsi="Arial" w:cs="Arial"/>
          <w:sz w:val="24"/>
          <w:szCs w:val="24"/>
        </w:rPr>
        <w:t xml:space="preserve"> of </w:t>
      </w:r>
      <w:r w:rsidR="0097376A">
        <w:rPr>
          <w:rFonts w:ascii="Arial" w:hAnsi="Arial" w:cs="Arial"/>
          <w:sz w:val="24"/>
          <w:szCs w:val="24"/>
        </w:rPr>
        <w:t>one’s</w:t>
      </w:r>
      <w:r w:rsidR="00DB2A2F">
        <w:rPr>
          <w:rFonts w:ascii="Arial" w:hAnsi="Arial" w:cs="Arial"/>
          <w:sz w:val="24"/>
          <w:szCs w:val="24"/>
        </w:rPr>
        <w:t xml:space="preserve"> life</w:t>
      </w:r>
    </w:p>
    <w:p w14:paraId="269C554B" w14:textId="19A0CCAE" w:rsidR="00AB7A05" w:rsidRPr="00AB7A05" w:rsidRDefault="00AB7A05" w:rsidP="008374EA">
      <w:pPr>
        <w:pStyle w:val="Heading1"/>
      </w:pPr>
      <w:bookmarkStart w:id="7" w:name="_Toc50074873"/>
      <w:r w:rsidRPr="00AB7A05">
        <w:t>Conclusion</w:t>
      </w:r>
      <w:bookmarkEnd w:id="7"/>
    </w:p>
    <w:p w14:paraId="48D8F08C" w14:textId="0B59463D" w:rsidR="00AB7A05" w:rsidRDefault="00AB7A05" w:rsidP="00AB7A05">
      <w:pPr>
        <w:spacing w:line="480" w:lineRule="auto"/>
        <w:jc w:val="both"/>
        <w:rPr>
          <w:rFonts w:ascii="Arial" w:hAnsi="Arial" w:cs="Arial"/>
          <w:sz w:val="24"/>
          <w:szCs w:val="24"/>
        </w:rPr>
      </w:pPr>
      <w:r>
        <w:rPr>
          <w:rFonts w:ascii="Arial" w:hAnsi="Arial" w:cs="Arial"/>
          <w:sz w:val="24"/>
          <w:szCs w:val="24"/>
        </w:rPr>
        <w:t>This report ensured coming up with reflective report on then role play as well as career development planning as understanding of my skills and knowledge was demonstrated as this contributes towards my functioning and working effectively, my readiness for employment and establishment of my employment goal as I developed personal development and personal action plan. In this case, the Gibbs reflective model was considered.</w:t>
      </w:r>
      <w:r w:rsidRPr="00AB7A05">
        <w:rPr>
          <w:rFonts w:ascii="Arial" w:hAnsi="Arial" w:cs="Arial"/>
          <w:sz w:val="24"/>
          <w:szCs w:val="24"/>
        </w:rPr>
        <w:t xml:space="preserve"> </w:t>
      </w:r>
      <w:r>
        <w:rPr>
          <w:rFonts w:ascii="Arial" w:hAnsi="Arial" w:cs="Arial"/>
          <w:sz w:val="24"/>
          <w:szCs w:val="24"/>
        </w:rPr>
        <w:t xml:space="preserve">Professional career development is said to be effective as lots of opportunities are gotten and it explores values, interests, skills, also helps in improving those qualities and skills which ensures and enables individual to be successful at work place.  </w:t>
      </w:r>
    </w:p>
    <w:p w14:paraId="7AE84FD3" w14:textId="77777777" w:rsidR="00BA7A74" w:rsidRDefault="00BA7A74" w:rsidP="00AB7A05">
      <w:pPr>
        <w:spacing w:line="480" w:lineRule="auto"/>
        <w:jc w:val="both"/>
        <w:rPr>
          <w:rFonts w:ascii="Arial" w:hAnsi="Arial" w:cs="Arial"/>
          <w:sz w:val="24"/>
          <w:szCs w:val="24"/>
        </w:rPr>
      </w:pPr>
    </w:p>
    <w:p w14:paraId="01B121BF" w14:textId="77777777" w:rsidR="00AB7A05" w:rsidRDefault="00AB7A05" w:rsidP="003E64EF">
      <w:pPr>
        <w:spacing w:line="480" w:lineRule="auto"/>
        <w:jc w:val="both"/>
        <w:rPr>
          <w:rFonts w:ascii="Arial" w:hAnsi="Arial" w:cs="Arial"/>
          <w:sz w:val="24"/>
          <w:szCs w:val="24"/>
        </w:rPr>
      </w:pPr>
    </w:p>
    <w:p w14:paraId="62FDFF45" w14:textId="2513FFA9" w:rsidR="0050045F" w:rsidRPr="0041184B" w:rsidRDefault="0050045F" w:rsidP="008374EA">
      <w:pPr>
        <w:pStyle w:val="Heading1"/>
      </w:pPr>
      <w:bookmarkStart w:id="8" w:name="_Toc50074874"/>
      <w:r w:rsidRPr="0041184B">
        <w:t>References</w:t>
      </w:r>
      <w:bookmarkEnd w:id="8"/>
      <w:r w:rsidRPr="0041184B">
        <w:t xml:space="preserve"> </w:t>
      </w:r>
    </w:p>
    <w:p w14:paraId="4C1B02FF" w14:textId="77777777" w:rsidR="00BC7292" w:rsidRDefault="00BC7292" w:rsidP="00722B87">
      <w:pPr>
        <w:spacing w:line="480" w:lineRule="auto"/>
        <w:ind w:left="720" w:hanging="720"/>
        <w:jc w:val="both"/>
        <w:rPr>
          <w:rFonts w:ascii="Arial" w:hAnsi="Arial" w:cs="Arial"/>
          <w:sz w:val="24"/>
          <w:szCs w:val="24"/>
        </w:rPr>
      </w:pPr>
      <w:r w:rsidRPr="00BC7292">
        <w:rPr>
          <w:rFonts w:ascii="Arial" w:hAnsi="Arial" w:cs="Arial"/>
          <w:sz w:val="24"/>
          <w:szCs w:val="24"/>
        </w:rPr>
        <w:t>Adıgüzel,  O.  (2009).  Shein’ın  kariyer  çapaları perspektifinde Süleyman Demirel Üniversitesi İİBF öğrencilerinin  kariyer  değerlerine  ilişkin  bir araştırma  [A  survey  on  Suleyman  Demirel University  FEAS  students' career  values  from  the perspective of Shein’s career anchors]. Isparta: SDÜ İİBF Dergisi, 14 (2), 277-29</w:t>
      </w:r>
    </w:p>
    <w:p w14:paraId="08A69861" w14:textId="19758278" w:rsidR="00BC7292" w:rsidRDefault="00BC7292" w:rsidP="00722B87">
      <w:pPr>
        <w:spacing w:line="480" w:lineRule="auto"/>
        <w:ind w:left="720" w:hanging="720"/>
        <w:jc w:val="both"/>
        <w:rPr>
          <w:rFonts w:ascii="Arial" w:hAnsi="Arial" w:cs="Arial"/>
          <w:sz w:val="24"/>
          <w:szCs w:val="24"/>
        </w:rPr>
      </w:pPr>
      <w:r w:rsidRPr="00BC7292">
        <w:rPr>
          <w:rFonts w:ascii="Arial" w:hAnsi="Arial" w:cs="Arial"/>
          <w:sz w:val="24"/>
          <w:szCs w:val="24"/>
        </w:rPr>
        <w:t>Baer,  R.B., Flexer,  R.W., Luft,  P.,  &amp;  Simmons,  T.J.  (2008).Transition  planning  for secondary  students  with disabilities.New Jersey: Pearson Education In</w:t>
      </w:r>
    </w:p>
    <w:p w14:paraId="6F9E58A1" w14:textId="77777777" w:rsidR="00590411" w:rsidRDefault="00590411" w:rsidP="00722B87">
      <w:pPr>
        <w:spacing w:line="480" w:lineRule="auto"/>
        <w:ind w:left="720" w:hanging="720"/>
        <w:jc w:val="both"/>
        <w:rPr>
          <w:rFonts w:ascii="Arial" w:hAnsi="Arial" w:cs="Arial"/>
          <w:sz w:val="24"/>
          <w:szCs w:val="24"/>
        </w:rPr>
      </w:pPr>
      <w:r w:rsidRPr="00590411">
        <w:rPr>
          <w:rFonts w:ascii="Arial" w:hAnsi="Arial" w:cs="Arial"/>
          <w:sz w:val="24"/>
          <w:szCs w:val="24"/>
        </w:rPr>
        <w:t xml:space="preserve">Cartwright, S. (Ed.). (2005). The blackwell encyclopedia of management: human resource management (2nd ed.). Malden, MA:  Blackwell Publishing Ltd. </w:t>
      </w:r>
    </w:p>
    <w:p w14:paraId="40E52F55" w14:textId="73FA97CC" w:rsidR="00BC7292" w:rsidRDefault="00BC7292" w:rsidP="00722B87">
      <w:pPr>
        <w:spacing w:line="480" w:lineRule="auto"/>
        <w:ind w:left="720" w:hanging="720"/>
        <w:jc w:val="both"/>
        <w:rPr>
          <w:rFonts w:ascii="Arial" w:hAnsi="Arial" w:cs="Arial"/>
          <w:sz w:val="24"/>
          <w:szCs w:val="24"/>
        </w:rPr>
      </w:pPr>
      <w:r w:rsidRPr="00BC7292">
        <w:rPr>
          <w:rFonts w:ascii="Arial" w:hAnsi="Arial" w:cs="Arial"/>
          <w:sz w:val="24"/>
          <w:szCs w:val="24"/>
        </w:rPr>
        <w:t>Geylan, R., Taşçı, D., Tonus, Z., Benligiray, S. &amp; Oktal. Ö.  (2013).  Örgütlerde  insan  kaynakları  yönetimi [Human  resources  management  in  organizations] (1.Baskı). Eskişehir: A.Ö.F. Yayını No: 1803.</w:t>
      </w:r>
    </w:p>
    <w:p w14:paraId="4FE55768" w14:textId="0158A601" w:rsidR="0041184B" w:rsidRDefault="0041184B" w:rsidP="00722B87">
      <w:pPr>
        <w:spacing w:line="480" w:lineRule="auto"/>
        <w:ind w:left="720" w:hanging="720"/>
        <w:jc w:val="both"/>
        <w:rPr>
          <w:rFonts w:ascii="Arial" w:hAnsi="Arial" w:cs="Arial"/>
          <w:sz w:val="24"/>
          <w:szCs w:val="24"/>
        </w:rPr>
      </w:pPr>
      <w:r w:rsidRPr="0041184B">
        <w:rPr>
          <w:rFonts w:ascii="Arial" w:hAnsi="Arial" w:cs="Arial"/>
          <w:sz w:val="24"/>
          <w:szCs w:val="24"/>
        </w:rPr>
        <w:t>Herr,  E.  L.,  Cramer,  S.  H.  &amp;  Niles,  S.  G.  (20</w:t>
      </w:r>
      <w:r>
        <w:rPr>
          <w:rFonts w:ascii="Arial" w:hAnsi="Arial" w:cs="Arial"/>
          <w:sz w:val="24"/>
          <w:szCs w:val="24"/>
        </w:rPr>
        <w:t>1</w:t>
      </w:r>
      <w:r w:rsidRPr="0041184B">
        <w:rPr>
          <w:rFonts w:ascii="Arial" w:hAnsi="Arial" w:cs="Arial"/>
          <w:sz w:val="24"/>
          <w:szCs w:val="24"/>
        </w:rPr>
        <w:t>4).Career  guidance  and  counselling  through  the  lifespan: Systematic approaches.(6th Ed). London: Prentice-Hall.</w:t>
      </w:r>
    </w:p>
    <w:p w14:paraId="4A0E6FA0" w14:textId="77777777" w:rsidR="00BC7292" w:rsidRDefault="00BC7292" w:rsidP="00722B87">
      <w:pPr>
        <w:spacing w:line="480" w:lineRule="auto"/>
        <w:ind w:left="720" w:hanging="720"/>
        <w:jc w:val="both"/>
        <w:rPr>
          <w:rFonts w:ascii="Arial" w:hAnsi="Arial" w:cs="Arial"/>
          <w:sz w:val="24"/>
          <w:szCs w:val="24"/>
        </w:rPr>
      </w:pPr>
      <w:r w:rsidRPr="00BC7292">
        <w:rPr>
          <w:rFonts w:ascii="Arial" w:hAnsi="Arial" w:cs="Arial"/>
          <w:sz w:val="24"/>
          <w:szCs w:val="24"/>
        </w:rPr>
        <w:t>Jayasingam,  S.,  &amp;  Yong,  J.  R.  (2013).  Affective commitment among knowledge workers: The role of pay  satisfaction  and  organization  career management.  The International  Journal of  Human Resource Management, 24(20), 3903-3920.</w:t>
      </w:r>
    </w:p>
    <w:p w14:paraId="230A8614" w14:textId="77777777" w:rsidR="00BA7A74" w:rsidRDefault="00BA7A74" w:rsidP="00722B87">
      <w:pPr>
        <w:spacing w:line="480" w:lineRule="auto"/>
        <w:ind w:left="720" w:hanging="720"/>
        <w:jc w:val="both"/>
        <w:rPr>
          <w:rFonts w:ascii="Arial" w:hAnsi="Arial" w:cs="Arial"/>
          <w:sz w:val="24"/>
          <w:szCs w:val="24"/>
        </w:rPr>
      </w:pPr>
      <w:r w:rsidRPr="00BA7A74">
        <w:rPr>
          <w:rFonts w:ascii="Arial" w:hAnsi="Arial" w:cs="Arial"/>
          <w:sz w:val="24"/>
          <w:szCs w:val="24"/>
        </w:rPr>
        <w:t xml:space="preserve">Karakurum,  M.  (2005).  The  effects  of  person-organization  fit  on  employee  job  satisfaction, performance  and  organizational  commitment  in  a Turkish  public  </w:t>
      </w:r>
      <w:r w:rsidRPr="00BA7A74">
        <w:rPr>
          <w:rFonts w:ascii="Arial" w:hAnsi="Arial" w:cs="Arial"/>
          <w:sz w:val="24"/>
          <w:szCs w:val="24"/>
        </w:rPr>
        <w:lastRenderedPageBreak/>
        <w:t>organization.  Unpublished  master thesis, Ankara: Middle East Technical University.</w:t>
      </w:r>
    </w:p>
    <w:p w14:paraId="0B43CD8A" w14:textId="180215C9" w:rsidR="0050045F" w:rsidRDefault="0050045F" w:rsidP="00722B87">
      <w:pPr>
        <w:spacing w:line="480" w:lineRule="auto"/>
        <w:ind w:left="720" w:hanging="720"/>
        <w:jc w:val="both"/>
        <w:rPr>
          <w:rFonts w:ascii="Arial" w:hAnsi="Arial" w:cs="Arial"/>
          <w:sz w:val="24"/>
          <w:szCs w:val="24"/>
        </w:rPr>
      </w:pPr>
      <w:r w:rsidRPr="0050045F">
        <w:rPr>
          <w:rFonts w:ascii="Arial" w:hAnsi="Arial" w:cs="Arial"/>
          <w:sz w:val="24"/>
          <w:szCs w:val="24"/>
        </w:rPr>
        <w:t>Schreuder, A.M.G., &amp; Coetzee, M. (20</w:t>
      </w:r>
      <w:r w:rsidR="0041184B">
        <w:rPr>
          <w:rFonts w:ascii="Arial" w:hAnsi="Arial" w:cs="Arial"/>
          <w:sz w:val="24"/>
          <w:szCs w:val="24"/>
        </w:rPr>
        <w:t>1</w:t>
      </w:r>
      <w:r w:rsidRPr="0050045F">
        <w:rPr>
          <w:rFonts w:ascii="Arial" w:hAnsi="Arial" w:cs="Arial"/>
          <w:sz w:val="24"/>
          <w:szCs w:val="24"/>
        </w:rPr>
        <w:t>6).Careers: An organisational perspective. Lansdowne: Juta&amp; Co</w:t>
      </w:r>
    </w:p>
    <w:p w14:paraId="6B396E1C" w14:textId="3CEC8840" w:rsidR="0041184B" w:rsidRPr="003E64EF" w:rsidRDefault="0041184B" w:rsidP="00722B87">
      <w:pPr>
        <w:spacing w:line="480" w:lineRule="auto"/>
        <w:ind w:left="720" w:hanging="720"/>
        <w:jc w:val="both"/>
        <w:rPr>
          <w:rFonts w:ascii="Arial" w:hAnsi="Arial" w:cs="Arial"/>
          <w:sz w:val="24"/>
          <w:szCs w:val="24"/>
        </w:rPr>
      </w:pPr>
      <w:r w:rsidRPr="0041184B">
        <w:rPr>
          <w:rFonts w:ascii="Arial" w:hAnsi="Arial" w:cs="Arial"/>
          <w:sz w:val="24"/>
          <w:szCs w:val="24"/>
        </w:rPr>
        <w:t>Weinert,  A.  B.  (20</w:t>
      </w:r>
      <w:r w:rsidR="001E3D34">
        <w:rPr>
          <w:rFonts w:ascii="Arial" w:hAnsi="Arial" w:cs="Arial"/>
          <w:sz w:val="24"/>
          <w:szCs w:val="24"/>
        </w:rPr>
        <w:t>1</w:t>
      </w:r>
      <w:r w:rsidRPr="0041184B">
        <w:rPr>
          <w:rFonts w:ascii="Arial" w:hAnsi="Arial" w:cs="Arial"/>
          <w:sz w:val="24"/>
          <w:szCs w:val="24"/>
        </w:rPr>
        <w:t>1).  Psychology  of  career  development.International  Encyclopaedia  of  the  Social  &amp; Behavioural Sciences, Elsevier Science, 1471-1476.</w:t>
      </w:r>
    </w:p>
    <w:sectPr w:rsidR="0041184B" w:rsidRPr="003E64EF">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FFD1F6" w14:textId="77777777" w:rsidR="009643E5" w:rsidRDefault="009643E5" w:rsidP="008374EA">
      <w:pPr>
        <w:spacing w:after="0" w:line="240" w:lineRule="auto"/>
      </w:pPr>
      <w:r>
        <w:separator/>
      </w:r>
    </w:p>
  </w:endnote>
  <w:endnote w:type="continuationSeparator" w:id="0">
    <w:p w14:paraId="11374549" w14:textId="77777777" w:rsidR="009643E5" w:rsidRDefault="009643E5" w:rsidP="008374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02098232"/>
      <w:docPartObj>
        <w:docPartGallery w:val="Page Numbers (Bottom of Page)"/>
        <w:docPartUnique/>
      </w:docPartObj>
    </w:sdtPr>
    <w:sdtEndPr>
      <w:rPr>
        <w:noProof/>
      </w:rPr>
    </w:sdtEndPr>
    <w:sdtContent>
      <w:p w14:paraId="6B4236A6" w14:textId="773CD2BB" w:rsidR="008374EA" w:rsidRDefault="008374E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9FEFBE" w14:textId="77777777" w:rsidR="008374EA" w:rsidRDefault="008374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20DC9F" w14:textId="77777777" w:rsidR="009643E5" w:rsidRDefault="009643E5" w:rsidP="008374EA">
      <w:pPr>
        <w:spacing w:after="0" w:line="240" w:lineRule="auto"/>
      </w:pPr>
      <w:r>
        <w:separator/>
      </w:r>
    </w:p>
  </w:footnote>
  <w:footnote w:type="continuationSeparator" w:id="0">
    <w:p w14:paraId="3A7C3FB8" w14:textId="77777777" w:rsidR="009643E5" w:rsidRDefault="009643E5" w:rsidP="008374E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3A1"/>
    <w:rsid w:val="00007098"/>
    <w:rsid w:val="00022713"/>
    <w:rsid w:val="000434B5"/>
    <w:rsid w:val="00072D98"/>
    <w:rsid w:val="000814C0"/>
    <w:rsid w:val="000B21FE"/>
    <w:rsid w:val="000F19EF"/>
    <w:rsid w:val="001109C7"/>
    <w:rsid w:val="00121622"/>
    <w:rsid w:val="00175548"/>
    <w:rsid w:val="001A4280"/>
    <w:rsid w:val="001E038E"/>
    <w:rsid w:val="001E1244"/>
    <w:rsid w:val="001E3D34"/>
    <w:rsid w:val="002373A1"/>
    <w:rsid w:val="002827E5"/>
    <w:rsid w:val="00291F59"/>
    <w:rsid w:val="002D5AD3"/>
    <w:rsid w:val="002E2975"/>
    <w:rsid w:val="00311B61"/>
    <w:rsid w:val="00317A5E"/>
    <w:rsid w:val="003446FC"/>
    <w:rsid w:val="00364E55"/>
    <w:rsid w:val="003B5361"/>
    <w:rsid w:val="003C0F85"/>
    <w:rsid w:val="003E64EF"/>
    <w:rsid w:val="0041184B"/>
    <w:rsid w:val="0042744C"/>
    <w:rsid w:val="00440EEA"/>
    <w:rsid w:val="004447CD"/>
    <w:rsid w:val="004507E7"/>
    <w:rsid w:val="0047666E"/>
    <w:rsid w:val="00485460"/>
    <w:rsid w:val="00485EF3"/>
    <w:rsid w:val="004A764B"/>
    <w:rsid w:val="004D7F94"/>
    <w:rsid w:val="004E4955"/>
    <w:rsid w:val="004E53AD"/>
    <w:rsid w:val="0050045F"/>
    <w:rsid w:val="005005C5"/>
    <w:rsid w:val="005219ED"/>
    <w:rsid w:val="005345D4"/>
    <w:rsid w:val="0054552A"/>
    <w:rsid w:val="00552D71"/>
    <w:rsid w:val="00572B0D"/>
    <w:rsid w:val="00590411"/>
    <w:rsid w:val="0059496A"/>
    <w:rsid w:val="005F6710"/>
    <w:rsid w:val="005F7F38"/>
    <w:rsid w:val="006009FA"/>
    <w:rsid w:val="0060315C"/>
    <w:rsid w:val="0061422A"/>
    <w:rsid w:val="006703D5"/>
    <w:rsid w:val="00675F18"/>
    <w:rsid w:val="006A449E"/>
    <w:rsid w:val="006A5727"/>
    <w:rsid w:val="00722758"/>
    <w:rsid w:val="00722B87"/>
    <w:rsid w:val="00730328"/>
    <w:rsid w:val="007377DB"/>
    <w:rsid w:val="007469BD"/>
    <w:rsid w:val="00793DB7"/>
    <w:rsid w:val="007E1DAE"/>
    <w:rsid w:val="007E797E"/>
    <w:rsid w:val="0081668D"/>
    <w:rsid w:val="008374EA"/>
    <w:rsid w:val="008C08ED"/>
    <w:rsid w:val="009026FD"/>
    <w:rsid w:val="00904942"/>
    <w:rsid w:val="00922844"/>
    <w:rsid w:val="009643E5"/>
    <w:rsid w:val="0097376A"/>
    <w:rsid w:val="00975D44"/>
    <w:rsid w:val="009977A4"/>
    <w:rsid w:val="009C0F86"/>
    <w:rsid w:val="009D4CA4"/>
    <w:rsid w:val="00A141B1"/>
    <w:rsid w:val="00A15F18"/>
    <w:rsid w:val="00A957D5"/>
    <w:rsid w:val="00AB7A05"/>
    <w:rsid w:val="00AD68AE"/>
    <w:rsid w:val="00B12EBB"/>
    <w:rsid w:val="00B61D9E"/>
    <w:rsid w:val="00B62A6E"/>
    <w:rsid w:val="00BA7A74"/>
    <w:rsid w:val="00BB5C99"/>
    <w:rsid w:val="00BC7292"/>
    <w:rsid w:val="00BD6DAE"/>
    <w:rsid w:val="00BF1989"/>
    <w:rsid w:val="00BF6752"/>
    <w:rsid w:val="00C15A8E"/>
    <w:rsid w:val="00C42225"/>
    <w:rsid w:val="00C949AC"/>
    <w:rsid w:val="00CD77BF"/>
    <w:rsid w:val="00CE311E"/>
    <w:rsid w:val="00CE45EC"/>
    <w:rsid w:val="00D1343C"/>
    <w:rsid w:val="00D2078F"/>
    <w:rsid w:val="00D37585"/>
    <w:rsid w:val="00D9772C"/>
    <w:rsid w:val="00DB2A2F"/>
    <w:rsid w:val="00DC4122"/>
    <w:rsid w:val="00DD7290"/>
    <w:rsid w:val="00E0260C"/>
    <w:rsid w:val="00E13D77"/>
    <w:rsid w:val="00E17F65"/>
    <w:rsid w:val="00E247E8"/>
    <w:rsid w:val="00E31F83"/>
    <w:rsid w:val="00E36D2F"/>
    <w:rsid w:val="00E4423A"/>
    <w:rsid w:val="00E50491"/>
    <w:rsid w:val="00ED6466"/>
    <w:rsid w:val="00F125CB"/>
    <w:rsid w:val="00F70E6E"/>
    <w:rsid w:val="00F93543"/>
    <w:rsid w:val="00FB0AE9"/>
    <w:rsid w:val="00FC27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B395B"/>
  <w15:chartTrackingRefBased/>
  <w15:docId w15:val="{A716D122-85BF-4BDB-A4A5-F2FC52AA9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74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374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74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74EA"/>
  </w:style>
  <w:style w:type="paragraph" w:styleId="Footer">
    <w:name w:val="footer"/>
    <w:basedOn w:val="Normal"/>
    <w:link w:val="FooterChar"/>
    <w:uiPriority w:val="99"/>
    <w:unhideWhenUsed/>
    <w:rsid w:val="008374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74EA"/>
  </w:style>
  <w:style w:type="character" w:customStyle="1" w:styleId="Heading1Char">
    <w:name w:val="Heading 1 Char"/>
    <w:basedOn w:val="DefaultParagraphFont"/>
    <w:link w:val="Heading1"/>
    <w:uiPriority w:val="9"/>
    <w:rsid w:val="008374E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374E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A15F18"/>
    <w:pPr>
      <w:outlineLvl w:val="9"/>
    </w:pPr>
  </w:style>
  <w:style w:type="paragraph" w:styleId="TOC1">
    <w:name w:val="toc 1"/>
    <w:basedOn w:val="Normal"/>
    <w:next w:val="Normal"/>
    <w:autoRedefine/>
    <w:uiPriority w:val="39"/>
    <w:unhideWhenUsed/>
    <w:rsid w:val="00A15F18"/>
    <w:pPr>
      <w:spacing w:after="100"/>
    </w:pPr>
  </w:style>
  <w:style w:type="paragraph" w:styleId="TOC2">
    <w:name w:val="toc 2"/>
    <w:basedOn w:val="Normal"/>
    <w:next w:val="Normal"/>
    <w:autoRedefine/>
    <w:uiPriority w:val="39"/>
    <w:unhideWhenUsed/>
    <w:rsid w:val="00A15F18"/>
    <w:pPr>
      <w:spacing w:after="100"/>
      <w:ind w:left="220"/>
    </w:pPr>
  </w:style>
  <w:style w:type="character" w:styleId="Hyperlink">
    <w:name w:val="Hyperlink"/>
    <w:basedOn w:val="DefaultParagraphFont"/>
    <w:uiPriority w:val="99"/>
    <w:unhideWhenUsed/>
    <w:rsid w:val="00A15F1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001EA3-CEA1-4388-9E35-86B43F524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488</TotalTime>
  <Pages>11</Pages>
  <Words>2097</Words>
  <Characters>11956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hp-USER</dc:creator>
  <cp:keywords/>
  <dc:description/>
  <cp:lastModifiedBy>hp-USER</cp:lastModifiedBy>
  <cp:revision>118</cp:revision>
  <dcterms:created xsi:type="dcterms:W3CDTF">2020-09-03T09:18:00Z</dcterms:created>
  <dcterms:modified xsi:type="dcterms:W3CDTF">2020-09-03T21:35:00Z</dcterms:modified>
</cp:coreProperties>
</file>